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1C52" w:rsidRDefault="00131C52" w:rsidP="00131C52">
      <w:pPr>
        <w:spacing w:after="0" w:line="276" w:lineRule="auto"/>
        <w:jc w:val="center"/>
        <w:rPr>
          <w:rFonts w:cs="Arial"/>
          <w:b/>
          <w:bCs/>
          <w:lang w:val="mn-MN"/>
        </w:rPr>
      </w:pPr>
      <w:r>
        <w:rPr>
          <w:rFonts w:cs="Arial"/>
          <w:b/>
          <w:szCs w:val="24"/>
          <w:lang w:val="mn-MN"/>
        </w:rPr>
        <w:t xml:space="preserve"> </w:t>
      </w:r>
      <w:r w:rsidRPr="002428D0">
        <w:rPr>
          <w:rFonts w:cs="Arial"/>
          <w:b/>
          <w:szCs w:val="24"/>
          <w:lang w:val="mn-MN"/>
        </w:rPr>
        <w:t xml:space="preserve"> </w:t>
      </w:r>
      <w:r w:rsidR="00D23BE0">
        <w:rPr>
          <w:rFonts w:cs="Arial"/>
          <w:b/>
          <w:szCs w:val="24"/>
          <w:lang w:val="mn-MN"/>
        </w:rPr>
        <w:t>“</w:t>
      </w:r>
      <w:r>
        <w:rPr>
          <w:rFonts w:cs="Arial"/>
          <w:b/>
          <w:bCs/>
          <w:lang w:val="mn-MN"/>
        </w:rPr>
        <w:t xml:space="preserve">ТӨРИЙН АЛБАНЫ ТУХАЙ ХУУЛЬД НЭМЭЛТ, ӨӨРЧЛӨЛТ </w:t>
      </w:r>
    </w:p>
    <w:p w:rsidR="00131C52" w:rsidRPr="002428D0" w:rsidRDefault="00131C52" w:rsidP="00131C52">
      <w:pPr>
        <w:spacing w:after="0" w:line="276" w:lineRule="auto"/>
        <w:jc w:val="center"/>
        <w:rPr>
          <w:rFonts w:cs="Arial"/>
          <w:b/>
          <w:szCs w:val="24"/>
          <w:lang w:val="mn-MN"/>
        </w:rPr>
      </w:pPr>
      <w:r>
        <w:rPr>
          <w:rFonts w:cs="Arial"/>
          <w:b/>
          <w:bCs/>
          <w:lang w:val="mn-MN"/>
        </w:rPr>
        <w:t>ОРУУЛАХ ТУХАЙ</w:t>
      </w:r>
      <w:r w:rsidR="00D23BE0">
        <w:rPr>
          <w:rFonts w:cs="Arial"/>
          <w:b/>
          <w:bCs/>
          <w:lang w:val="mn-MN"/>
        </w:rPr>
        <w:t>”</w:t>
      </w:r>
      <w:r>
        <w:rPr>
          <w:b/>
          <w:szCs w:val="24"/>
          <w:lang w:val="mn-MN"/>
        </w:rPr>
        <w:t xml:space="preserve"> </w:t>
      </w:r>
      <w:r>
        <w:rPr>
          <w:rStyle w:val="Strong"/>
          <w:rFonts w:cs="Arial"/>
          <w:lang w:val="mn-MN"/>
        </w:rPr>
        <w:t>ХУУЛИЙ</w:t>
      </w:r>
      <w:r w:rsidRPr="00C71C2B">
        <w:rPr>
          <w:rStyle w:val="Strong"/>
          <w:rFonts w:cs="Arial"/>
          <w:lang w:val="mn-MN"/>
        </w:rPr>
        <w:t xml:space="preserve">Н ТӨСЛИЙН </w:t>
      </w:r>
      <w:r w:rsidRPr="002428D0">
        <w:rPr>
          <w:rStyle w:val="Strong"/>
          <w:rFonts w:cs="Arial"/>
          <w:szCs w:val="24"/>
          <w:lang w:val="mn-MN"/>
        </w:rPr>
        <w:t xml:space="preserve">ҮР НӨЛӨӨНИЙ ҮНЭЛГЭЭ </w:t>
      </w:r>
    </w:p>
    <w:p w:rsidR="00131C52" w:rsidRPr="002428D0" w:rsidRDefault="00131C52" w:rsidP="00131C52">
      <w:pPr>
        <w:pStyle w:val="NormalWeb"/>
        <w:spacing w:line="276" w:lineRule="auto"/>
        <w:jc w:val="center"/>
        <w:rPr>
          <w:rFonts w:ascii="Arial" w:hAnsi="Arial" w:cs="Arial"/>
          <w:b/>
          <w:lang w:val="mn-MN"/>
        </w:rPr>
      </w:pPr>
      <w:r w:rsidRPr="002428D0">
        <w:rPr>
          <w:rFonts w:ascii="Arial" w:hAnsi="Arial" w:cs="Arial"/>
          <w:b/>
          <w:lang w:val="mn-MN"/>
        </w:rPr>
        <w:t>НЭГ.ЕРӨНХИЙ ЗҮЙЛ</w:t>
      </w:r>
    </w:p>
    <w:p w:rsidR="00131C52" w:rsidRPr="002428D0" w:rsidRDefault="00131C52" w:rsidP="00131C52">
      <w:pPr>
        <w:pStyle w:val="NormalWeb"/>
        <w:spacing w:line="276" w:lineRule="auto"/>
        <w:jc w:val="both"/>
        <w:rPr>
          <w:rFonts w:ascii="Arial" w:hAnsi="Arial" w:cs="Arial"/>
          <w:lang w:val="mn-MN"/>
        </w:rPr>
      </w:pPr>
      <w:r>
        <w:rPr>
          <w:rFonts w:ascii="Arial" w:hAnsi="Arial" w:cs="Arial"/>
          <w:lang w:val="mn-MN"/>
        </w:rPr>
        <w:tab/>
      </w:r>
      <w:r w:rsidR="006A09DA">
        <w:rPr>
          <w:rFonts w:ascii="Arial" w:hAnsi="Arial" w:cs="Arial"/>
          <w:lang w:val="mn-MN"/>
        </w:rPr>
        <w:t>“</w:t>
      </w:r>
      <w:r>
        <w:rPr>
          <w:rFonts w:ascii="Arial" w:hAnsi="Arial" w:cs="Arial"/>
          <w:lang w:val="mn-MN"/>
        </w:rPr>
        <w:t>Төрийн албаны тухай хуульд нэмэлт, өөрчлөлт оруулах тухай</w:t>
      </w:r>
      <w:r w:rsidR="006A09DA">
        <w:rPr>
          <w:rFonts w:ascii="Arial" w:hAnsi="Arial" w:cs="Arial"/>
          <w:lang w:val="mn-MN"/>
        </w:rPr>
        <w:t>”</w:t>
      </w:r>
      <w:r>
        <w:rPr>
          <w:rFonts w:ascii="Arial" w:hAnsi="Arial" w:cs="Arial"/>
          <w:lang w:val="mn-MN"/>
        </w:rPr>
        <w:t xml:space="preserve"> хуулийн төсөл /цаашид “хуулийн төсөл” гэх/-ий</w:t>
      </w:r>
      <w:r w:rsidRPr="002428D0">
        <w:rPr>
          <w:rFonts w:ascii="Arial" w:hAnsi="Arial" w:cs="Arial"/>
          <w:lang w:val="mn-MN"/>
        </w:rPr>
        <w:t xml:space="preserve">н төслийн үр нөлөөг Засгийн газрын 2016 оны 59 дүгээр </w:t>
      </w:r>
      <w:r>
        <w:rPr>
          <w:rFonts w:ascii="Arial" w:hAnsi="Arial" w:cs="Arial"/>
          <w:lang w:val="mn-MN"/>
        </w:rPr>
        <w:t xml:space="preserve">хуулийн </w:t>
      </w:r>
      <w:r w:rsidRPr="002428D0">
        <w:rPr>
          <w:rFonts w:ascii="Arial" w:hAnsi="Arial" w:cs="Arial"/>
          <w:lang w:val="mn-MN"/>
        </w:rPr>
        <w:t>3 дугаар хавсралтаар баталсан “Хууль тогтоомжийн төслийн үр нөлөөг үнэлэх аргачлал”-д /цаашид “аргачлал” гэх/ заасны дагуу үнэлсэн болно.</w:t>
      </w:r>
    </w:p>
    <w:p w:rsidR="00131C52" w:rsidRPr="002428D0" w:rsidRDefault="00131C52" w:rsidP="00131C52">
      <w:pPr>
        <w:pStyle w:val="NormalWeb"/>
        <w:spacing w:line="276" w:lineRule="auto"/>
        <w:jc w:val="both"/>
        <w:rPr>
          <w:rFonts w:ascii="Arial" w:hAnsi="Arial" w:cs="Arial"/>
          <w:lang w:val="mn-MN"/>
        </w:rPr>
      </w:pPr>
      <w:r w:rsidRPr="002428D0">
        <w:rPr>
          <w:rFonts w:ascii="Arial" w:hAnsi="Arial" w:cs="Arial"/>
          <w:lang w:val="mn-MN"/>
        </w:rPr>
        <w:tab/>
      </w:r>
      <w:r>
        <w:rPr>
          <w:rFonts w:ascii="Arial" w:hAnsi="Arial" w:cs="Arial"/>
          <w:lang w:val="mn-MN"/>
        </w:rPr>
        <w:t>Хуулийн</w:t>
      </w:r>
      <w:r w:rsidRPr="002428D0">
        <w:rPr>
          <w:rFonts w:ascii="Arial" w:hAnsi="Arial" w:cs="Arial"/>
          <w:lang w:val="mn-MN"/>
        </w:rPr>
        <w:t xml:space="preserve"> төслий</w:t>
      </w:r>
      <w:r>
        <w:rPr>
          <w:rFonts w:ascii="Arial" w:hAnsi="Arial" w:cs="Arial"/>
          <w:lang w:val="mn-MN"/>
        </w:rPr>
        <w:t>г аргачлалд заасны дагуу дараах</w:t>
      </w:r>
      <w:r w:rsidRPr="002428D0">
        <w:rPr>
          <w:rFonts w:ascii="Arial" w:hAnsi="Arial" w:cs="Arial"/>
          <w:lang w:val="mn-MN"/>
        </w:rPr>
        <w:t xml:space="preserve"> үе шаттай хийлээ.</w:t>
      </w:r>
    </w:p>
    <w:p w:rsidR="00131C52" w:rsidRPr="002428D0" w:rsidRDefault="00131C52" w:rsidP="00131C52">
      <w:pPr>
        <w:numPr>
          <w:ilvl w:val="0"/>
          <w:numId w:val="1"/>
        </w:numPr>
        <w:spacing w:after="0" w:line="276" w:lineRule="auto"/>
        <w:contextualSpacing/>
        <w:jc w:val="both"/>
        <w:rPr>
          <w:rFonts w:eastAsia="Yu Mincho" w:cs="Arial"/>
          <w:noProof/>
          <w:szCs w:val="24"/>
          <w:lang w:val="mn-MN"/>
        </w:rPr>
      </w:pPr>
      <w:r w:rsidRPr="002428D0">
        <w:rPr>
          <w:rFonts w:eastAsia="Yu Mincho" w:cs="Arial"/>
          <w:noProof/>
          <w:szCs w:val="24"/>
          <w:lang w:val="mn-MN"/>
        </w:rPr>
        <w:t>Ерөнхий зүйл</w:t>
      </w:r>
    </w:p>
    <w:p w:rsidR="00131C52" w:rsidRPr="002428D0" w:rsidRDefault="00131C52" w:rsidP="00131C52">
      <w:pPr>
        <w:numPr>
          <w:ilvl w:val="0"/>
          <w:numId w:val="1"/>
        </w:numPr>
        <w:spacing w:after="0" w:line="276" w:lineRule="auto"/>
        <w:contextualSpacing/>
        <w:jc w:val="both"/>
        <w:rPr>
          <w:rFonts w:eastAsia="Yu Mincho" w:cs="Arial"/>
          <w:noProof/>
          <w:szCs w:val="24"/>
          <w:lang w:val="mn-MN"/>
        </w:rPr>
      </w:pPr>
      <w:r w:rsidRPr="002428D0">
        <w:rPr>
          <w:rFonts w:eastAsia="Yu Mincho" w:cs="Arial"/>
          <w:noProof/>
          <w:szCs w:val="24"/>
          <w:lang w:val="mn-MN"/>
        </w:rPr>
        <w:t>Шалгуур үзүүлэлтийг сонгох</w:t>
      </w:r>
    </w:p>
    <w:p w:rsidR="00131C52" w:rsidRPr="002428D0" w:rsidRDefault="00131C52" w:rsidP="00131C52">
      <w:pPr>
        <w:numPr>
          <w:ilvl w:val="0"/>
          <w:numId w:val="1"/>
        </w:numPr>
        <w:spacing w:after="0" w:line="276" w:lineRule="auto"/>
        <w:contextualSpacing/>
        <w:jc w:val="both"/>
        <w:rPr>
          <w:rFonts w:eastAsia="Yu Mincho" w:cs="Arial"/>
          <w:noProof/>
          <w:szCs w:val="24"/>
          <w:lang w:val="mn-MN"/>
        </w:rPr>
      </w:pPr>
      <w:r w:rsidRPr="002428D0">
        <w:rPr>
          <w:rFonts w:eastAsia="Yu Mincho" w:cs="Arial"/>
          <w:noProof/>
          <w:szCs w:val="24"/>
          <w:lang w:val="mn-MN"/>
        </w:rPr>
        <w:t>Урьдчилан сонгосон шалгуур үзүүлэлтэд тохирох шалгах хэрэгслийн дагуу үр нөлөөг тооцох</w:t>
      </w:r>
    </w:p>
    <w:p w:rsidR="00131C52" w:rsidRPr="002428D0" w:rsidRDefault="00131C52" w:rsidP="00131C52">
      <w:pPr>
        <w:numPr>
          <w:ilvl w:val="0"/>
          <w:numId w:val="1"/>
        </w:numPr>
        <w:spacing w:after="0" w:line="276" w:lineRule="auto"/>
        <w:contextualSpacing/>
        <w:jc w:val="both"/>
        <w:rPr>
          <w:rFonts w:eastAsia="Yu Mincho" w:cs="Arial"/>
          <w:noProof/>
          <w:szCs w:val="24"/>
          <w:lang w:val="mn-MN"/>
        </w:rPr>
      </w:pPr>
      <w:r w:rsidRPr="002428D0">
        <w:rPr>
          <w:rFonts w:eastAsia="Yu Mincho" w:cs="Arial"/>
          <w:noProof/>
          <w:szCs w:val="24"/>
          <w:lang w:val="mn-MN"/>
        </w:rPr>
        <w:t>Үр дүнг үнэлэх, зөвлөмж өгөх.</w:t>
      </w:r>
    </w:p>
    <w:p w:rsidR="00131C52" w:rsidRPr="002428D0" w:rsidRDefault="00131C52" w:rsidP="00131C52">
      <w:pPr>
        <w:spacing w:after="0" w:line="276" w:lineRule="auto"/>
        <w:ind w:left="1080"/>
        <w:contextualSpacing/>
        <w:jc w:val="both"/>
        <w:rPr>
          <w:rFonts w:eastAsia="Yu Mincho" w:cs="Arial"/>
          <w:noProof/>
          <w:szCs w:val="24"/>
          <w:lang w:val="mn-MN"/>
        </w:rPr>
      </w:pPr>
    </w:p>
    <w:p w:rsidR="00131C52" w:rsidRPr="002428D0" w:rsidRDefault="00131C52" w:rsidP="00131C52">
      <w:pPr>
        <w:spacing w:line="276" w:lineRule="auto"/>
        <w:jc w:val="center"/>
        <w:rPr>
          <w:rFonts w:eastAsia="Yu Mincho" w:cs="Arial"/>
          <w:b/>
          <w:noProof/>
          <w:szCs w:val="24"/>
          <w:lang w:val="mn-MN"/>
        </w:rPr>
      </w:pPr>
      <w:r w:rsidRPr="002428D0">
        <w:rPr>
          <w:rFonts w:eastAsia="Yu Mincho" w:cs="Arial"/>
          <w:b/>
          <w:noProof/>
          <w:szCs w:val="24"/>
          <w:lang w:val="mn-MN"/>
        </w:rPr>
        <w:t>ХОЁР.</w:t>
      </w:r>
      <w:r>
        <w:rPr>
          <w:rFonts w:eastAsia="Yu Mincho" w:cs="Arial"/>
          <w:b/>
          <w:noProof/>
          <w:szCs w:val="24"/>
          <w:lang w:val="mn-MN"/>
        </w:rPr>
        <w:t xml:space="preserve">ХУУЛИЙН ТӨСЛИЙН ШАЛГУУР ҮЗҮҮЛЭЛТИЙГ </w:t>
      </w:r>
      <w:r w:rsidRPr="002428D0">
        <w:rPr>
          <w:rFonts w:eastAsia="Yu Mincho" w:cs="Arial"/>
          <w:b/>
          <w:noProof/>
          <w:szCs w:val="24"/>
          <w:lang w:val="mn-MN"/>
        </w:rPr>
        <w:t>СОНГОСОН БАЙДАЛ, ҮНДЭСЛЭЛ</w:t>
      </w:r>
    </w:p>
    <w:p w:rsidR="00131C52" w:rsidRPr="002428D0" w:rsidRDefault="00131C52" w:rsidP="00131C52">
      <w:pPr>
        <w:spacing w:line="276" w:lineRule="auto"/>
        <w:ind w:firstLine="720"/>
        <w:jc w:val="both"/>
        <w:rPr>
          <w:rFonts w:eastAsia="Yu Mincho" w:cs="Arial"/>
          <w:noProof/>
          <w:szCs w:val="24"/>
          <w:lang w:val="mn-MN"/>
        </w:rPr>
      </w:pPr>
      <w:r w:rsidRPr="002428D0">
        <w:rPr>
          <w:rFonts w:eastAsia="Yu Mincho" w:cs="Arial"/>
          <w:noProof/>
          <w:szCs w:val="24"/>
          <w:lang w:val="mn-MN"/>
        </w:rPr>
        <w:t xml:space="preserve">Тус үнэлгээний ажлыг хийж гүйцэтгэхдээ </w:t>
      </w:r>
      <w:r>
        <w:rPr>
          <w:rFonts w:eastAsia="Yu Mincho" w:cs="Arial"/>
          <w:noProof/>
          <w:szCs w:val="24"/>
          <w:lang w:val="mn-MN"/>
        </w:rPr>
        <w:t>хуулийн</w:t>
      </w:r>
      <w:r w:rsidRPr="002428D0">
        <w:rPr>
          <w:rFonts w:eastAsia="Yu Mincho" w:cs="Arial"/>
          <w:noProof/>
          <w:szCs w:val="24"/>
          <w:lang w:val="mn-MN"/>
        </w:rPr>
        <w:t xml:space="preserve"> төслийн зорилго, хамрах хүрээ, зохицуулах асуудалтай уялдуулан, аргачлалд</w:t>
      </w:r>
      <w:r>
        <w:rPr>
          <w:rFonts w:eastAsia="Yu Mincho" w:cs="Arial"/>
          <w:noProof/>
          <w:szCs w:val="24"/>
          <w:lang w:val="mn-MN"/>
        </w:rPr>
        <w:t xml:space="preserve"> дурдсан 6 шалгуур үзүүлэлтээс 3</w:t>
      </w:r>
      <w:r w:rsidRPr="002428D0">
        <w:rPr>
          <w:rFonts w:eastAsia="Yu Mincho" w:cs="Arial"/>
          <w:noProof/>
          <w:szCs w:val="24"/>
          <w:lang w:val="mn-MN"/>
        </w:rPr>
        <w:t xml:space="preserve"> шалгуур үзүүлэлтийг сонголоо. Үүнд:</w:t>
      </w:r>
    </w:p>
    <w:p w:rsidR="00131C52" w:rsidRPr="002428D0" w:rsidRDefault="00131C52" w:rsidP="00131C52">
      <w:pPr>
        <w:numPr>
          <w:ilvl w:val="0"/>
          <w:numId w:val="2"/>
        </w:numPr>
        <w:spacing w:line="276" w:lineRule="auto"/>
        <w:contextualSpacing/>
        <w:jc w:val="both"/>
        <w:rPr>
          <w:rFonts w:eastAsia="Yu Mincho" w:cs="Arial"/>
          <w:noProof/>
          <w:szCs w:val="24"/>
          <w:lang w:val="mn-MN"/>
        </w:rPr>
      </w:pPr>
      <w:r w:rsidRPr="002428D0">
        <w:rPr>
          <w:rFonts w:eastAsia="Yu Mincho" w:cs="Arial"/>
          <w:noProof/>
          <w:szCs w:val="24"/>
          <w:lang w:val="mn-MN"/>
        </w:rPr>
        <w:t xml:space="preserve">Зорилгод хүрэх байдал </w:t>
      </w:r>
      <w:r w:rsidRPr="002428D0">
        <w:rPr>
          <w:rFonts w:eastAsia="Yu Mincho" w:cs="Arial"/>
          <w:noProof/>
          <w:szCs w:val="24"/>
          <w:lang w:val="mn-MN"/>
        </w:rPr>
        <w:tab/>
      </w:r>
    </w:p>
    <w:p w:rsidR="00131C52" w:rsidRPr="002428D0" w:rsidRDefault="00131C52" w:rsidP="00131C52">
      <w:pPr>
        <w:numPr>
          <w:ilvl w:val="0"/>
          <w:numId w:val="2"/>
        </w:numPr>
        <w:spacing w:line="276" w:lineRule="auto"/>
        <w:contextualSpacing/>
        <w:jc w:val="both"/>
        <w:rPr>
          <w:rFonts w:eastAsia="Yu Mincho" w:cs="Arial"/>
          <w:noProof/>
          <w:szCs w:val="24"/>
          <w:lang w:val="mn-MN"/>
        </w:rPr>
      </w:pPr>
      <w:r>
        <w:rPr>
          <w:rFonts w:eastAsia="Yu Mincho" w:cs="Arial"/>
          <w:noProof/>
          <w:szCs w:val="24"/>
          <w:lang w:val="mn-MN"/>
        </w:rPr>
        <w:t>Ойлгомжтой байдал</w:t>
      </w:r>
    </w:p>
    <w:p w:rsidR="00131C52" w:rsidRPr="002428D0" w:rsidRDefault="00131C52" w:rsidP="00131C52">
      <w:pPr>
        <w:numPr>
          <w:ilvl w:val="0"/>
          <w:numId w:val="2"/>
        </w:numPr>
        <w:spacing w:line="276" w:lineRule="auto"/>
        <w:contextualSpacing/>
        <w:jc w:val="both"/>
        <w:rPr>
          <w:rFonts w:eastAsia="Yu Mincho" w:cs="Arial"/>
          <w:noProof/>
          <w:szCs w:val="24"/>
          <w:lang w:val="mn-MN"/>
        </w:rPr>
      </w:pPr>
      <w:r w:rsidRPr="002428D0">
        <w:rPr>
          <w:rFonts w:eastAsia="Yu Mincho" w:cs="Arial"/>
          <w:noProof/>
          <w:szCs w:val="24"/>
          <w:lang w:val="mn-MN"/>
        </w:rPr>
        <w:t>Харилцан уялдаа зэрэг болно.</w:t>
      </w:r>
      <w:r w:rsidRPr="002428D0">
        <w:rPr>
          <w:rFonts w:eastAsia="Yu Mincho" w:cs="Arial"/>
          <w:noProof/>
          <w:szCs w:val="24"/>
          <w:lang w:val="mn-MN"/>
        </w:rPr>
        <w:tab/>
      </w:r>
      <w:r w:rsidRPr="002428D0">
        <w:rPr>
          <w:rFonts w:eastAsia="Yu Mincho" w:cs="Arial"/>
          <w:noProof/>
          <w:szCs w:val="24"/>
          <w:lang w:val="mn-MN"/>
        </w:rPr>
        <w:tab/>
      </w:r>
    </w:p>
    <w:p w:rsidR="00131C52" w:rsidRPr="002428D0" w:rsidRDefault="00131C52" w:rsidP="00131C52">
      <w:pPr>
        <w:spacing w:before="240" w:line="276" w:lineRule="auto"/>
        <w:ind w:firstLine="720"/>
        <w:jc w:val="both"/>
        <w:rPr>
          <w:rFonts w:eastAsia="Yu Mincho" w:cs="Arial"/>
          <w:noProof/>
          <w:szCs w:val="24"/>
          <w:lang w:val="mn-MN"/>
        </w:rPr>
      </w:pPr>
      <w:r w:rsidRPr="002428D0">
        <w:rPr>
          <w:rFonts w:eastAsia="Yu Mincho" w:cs="Arial"/>
          <w:noProof/>
          <w:szCs w:val="24"/>
          <w:lang w:val="mn-MN"/>
        </w:rPr>
        <w:t>“</w:t>
      </w:r>
      <w:r w:rsidRPr="002428D0">
        <w:rPr>
          <w:rFonts w:eastAsia="Yu Mincho" w:cs="Arial"/>
          <w:b/>
          <w:noProof/>
          <w:szCs w:val="24"/>
          <w:lang w:val="mn-MN"/>
        </w:rPr>
        <w:t>Зорилгод хүрэх байдал</w:t>
      </w:r>
      <w:r w:rsidRPr="002428D0">
        <w:rPr>
          <w:rFonts w:eastAsia="Yu Mincho" w:cs="Arial"/>
          <w:noProof/>
          <w:szCs w:val="24"/>
          <w:lang w:val="mn-MN"/>
        </w:rPr>
        <w:t xml:space="preserve">” гэсэн шалгуур үзүүлэлтийн хүрээнд </w:t>
      </w:r>
      <w:r>
        <w:rPr>
          <w:rFonts w:eastAsia="Yu Mincho" w:cs="Arial"/>
          <w:noProof/>
          <w:szCs w:val="24"/>
          <w:lang w:val="mn-MN"/>
        </w:rPr>
        <w:t>хуулийн</w:t>
      </w:r>
      <w:r w:rsidRPr="002428D0">
        <w:rPr>
          <w:rFonts w:eastAsia="Yu Mincho" w:cs="Arial"/>
          <w:noProof/>
          <w:szCs w:val="24"/>
          <w:lang w:val="mn-MN"/>
        </w:rPr>
        <w:t xml:space="preserve"> төслийн зорилго нь үзэл баримтлалд тусгасан </w:t>
      </w:r>
      <w:r>
        <w:rPr>
          <w:rFonts w:eastAsia="Yu Mincho" w:cs="Arial"/>
          <w:noProof/>
          <w:szCs w:val="24"/>
          <w:lang w:val="mn-MN"/>
        </w:rPr>
        <w:t>хуулийн</w:t>
      </w:r>
      <w:r w:rsidRPr="002428D0">
        <w:rPr>
          <w:rFonts w:eastAsia="Yu Mincho" w:cs="Arial"/>
          <w:noProof/>
          <w:szCs w:val="24"/>
          <w:lang w:val="mn-MN"/>
        </w:rPr>
        <w:t xml:space="preserve"> төслийг боловсруулах болсон үндэслэл, шаардлагад нийцэж буй байдал, </w:t>
      </w:r>
      <w:r>
        <w:rPr>
          <w:rFonts w:eastAsia="Yu Mincho" w:cs="Arial"/>
          <w:noProof/>
          <w:szCs w:val="24"/>
          <w:lang w:val="mn-MN"/>
        </w:rPr>
        <w:t>хуулийн</w:t>
      </w:r>
      <w:r w:rsidRPr="002428D0">
        <w:rPr>
          <w:rFonts w:eastAsia="Yu Mincho" w:cs="Arial"/>
          <w:noProof/>
          <w:szCs w:val="24"/>
          <w:lang w:val="mn-MN"/>
        </w:rPr>
        <w:t xml:space="preserve"> төсөлд тусгагдсан зохицуулалтууд нь </w:t>
      </w:r>
      <w:r>
        <w:rPr>
          <w:rFonts w:eastAsia="Yu Mincho" w:cs="Arial"/>
          <w:noProof/>
          <w:szCs w:val="24"/>
          <w:lang w:val="mn-MN"/>
        </w:rPr>
        <w:t>хуулийн</w:t>
      </w:r>
      <w:r w:rsidRPr="002428D0">
        <w:rPr>
          <w:rFonts w:eastAsia="Yu Mincho" w:cs="Arial"/>
          <w:noProof/>
          <w:szCs w:val="24"/>
          <w:lang w:val="mn-MN"/>
        </w:rPr>
        <w:t xml:space="preserve"> төслийн зорилгод хүрэх боломжтой эсэхийг үнэллээ. </w:t>
      </w:r>
    </w:p>
    <w:p w:rsidR="00131C52" w:rsidRPr="002428D0" w:rsidRDefault="00131C52" w:rsidP="00131C52">
      <w:pPr>
        <w:spacing w:line="276" w:lineRule="auto"/>
        <w:ind w:firstLine="720"/>
        <w:jc w:val="both"/>
        <w:rPr>
          <w:rFonts w:eastAsia="Yu Mincho" w:cs="Arial"/>
          <w:noProof/>
          <w:szCs w:val="24"/>
          <w:lang w:val="mn-MN"/>
        </w:rPr>
      </w:pPr>
      <w:r w:rsidRPr="002428D0">
        <w:rPr>
          <w:rFonts w:eastAsia="Yu Mincho" w:cs="Arial"/>
          <w:noProof/>
          <w:szCs w:val="24"/>
          <w:lang w:val="mn-MN"/>
        </w:rPr>
        <w:t xml:space="preserve">Энэхүү үнэлгээг хийхдээ </w:t>
      </w:r>
      <w:r>
        <w:rPr>
          <w:rFonts w:eastAsia="Yu Mincho" w:cs="Arial"/>
          <w:noProof/>
          <w:szCs w:val="24"/>
          <w:lang w:val="mn-MN"/>
        </w:rPr>
        <w:t>хуулийн</w:t>
      </w:r>
      <w:r w:rsidRPr="002428D0">
        <w:rPr>
          <w:rFonts w:eastAsia="Yu Mincho" w:cs="Arial"/>
          <w:noProof/>
          <w:szCs w:val="24"/>
          <w:lang w:val="mn-MN"/>
        </w:rPr>
        <w:t xml:space="preserve"> төслийн үзэл баримтлалтай танилцаж, </w:t>
      </w:r>
      <w:r>
        <w:rPr>
          <w:rFonts w:eastAsia="Yu Mincho" w:cs="Arial"/>
          <w:noProof/>
          <w:szCs w:val="24"/>
          <w:lang w:val="mn-MN"/>
        </w:rPr>
        <w:t>хуулийн</w:t>
      </w:r>
      <w:r w:rsidRPr="002428D0">
        <w:rPr>
          <w:rFonts w:eastAsia="Yu Mincho" w:cs="Arial"/>
          <w:noProof/>
          <w:szCs w:val="24"/>
          <w:lang w:val="mn-MN"/>
        </w:rPr>
        <w:t xml:space="preserve"> төсөл боловсруулах болсон үндэслэл, шаардлага, </w:t>
      </w:r>
      <w:r>
        <w:rPr>
          <w:rFonts w:eastAsia="Yu Mincho" w:cs="Arial"/>
          <w:noProof/>
          <w:szCs w:val="24"/>
          <w:lang w:val="mn-MN"/>
        </w:rPr>
        <w:t>хуулийн</w:t>
      </w:r>
      <w:r w:rsidRPr="002428D0">
        <w:rPr>
          <w:rFonts w:eastAsia="Yu Mincho" w:cs="Arial"/>
          <w:noProof/>
          <w:szCs w:val="24"/>
          <w:lang w:val="mn-MN"/>
        </w:rPr>
        <w:t xml:space="preserve"> төслийн зорилго болон зорилгод хүрэхэд чиглэгдсэн, мөн түүнийг тодорхой илэрхийлж чадахуйц арга хэмжээ, зохицуулалтыг сонгож авсан болно.</w:t>
      </w:r>
    </w:p>
    <w:p w:rsidR="00131C52" w:rsidRPr="002428D0" w:rsidRDefault="00131C52" w:rsidP="00131C52">
      <w:pPr>
        <w:spacing w:line="276" w:lineRule="auto"/>
        <w:ind w:firstLine="720"/>
        <w:jc w:val="both"/>
        <w:rPr>
          <w:rFonts w:eastAsia="Yu Mincho" w:cs="Arial"/>
          <w:noProof/>
          <w:szCs w:val="24"/>
          <w:lang w:val="mn-MN"/>
        </w:rPr>
      </w:pPr>
      <w:r w:rsidRPr="002428D0">
        <w:rPr>
          <w:rFonts w:eastAsia="Yu Mincho" w:cs="Arial"/>
          <w:noProof/>
          <w:szCs w:val="24"/>
          <w:lang w:val="mn-MN"/>
        </w:rPr>
        <w:t>“</w:t>
      </w:r>
      <w:r w:rsidRPr="002428D0">
        <w:rPr>
          <w:rFonts w:eastAsia="Yu Mincho" w:cs="Arial"/>
          <w:b/>
          <w:noProof/>
          <w:szCs w:val="24"/>
          <w:lang w:val="mn-MN"/>
        </w:rPr>
        <w:t>Ойлгомжтой байдал</w:t>
      </w:r>
      <w:r w:rsidRPr="002428D0">
        <w:rPr>
          <w:rFonts w:eastAsia="Yu Mincho" w:cs="Arial"/>
          <w:noProof/>
          <w:szCs w:val="24"/>
          <w:lang w:val="mn-MN"/>
        </w:rPr>
        <w:t xml:space="preserve">” гэсэн шалгуур үзүүлэлтийн хүрээнд </w:t>
      </w:r>
      <w:r>
        <w:rPr>
          <w:rFonts w:eastAsia="Yu Mincho" w:cs="Arial"/>
          <w:noProof/>
          <w:szCs w:val="24"/>
          <w:lang w:val="mn-MN"/>
        </w:rPr>
        <w:t>хуулийн</w:t>
      </w:r>
      <w:r w:rsidRPr="002428D0">
        <w:rPr>
          <w:rFonts w:eastAsia="Yu Mincho" w:cs="Arial"/>
          <w:noProof/>
          <w:szCs w:val="24"/>
          <w:lang w:val="mn-MN"/>
        </w:rPr>
        <w:t xml:space="preserve"> төсөл нь боловсруулалтын хувьд Хууль тогтоомжийн тухай хуулийн </w:t>
      </w:r>
      <w:r>
        <w:rPr>
          <w:rFonts w:eastAsia="Yu Mincho" w:cs="Arial"/>
          <w:noProof/>
          <w:szCs w:val="24"/>
          <w:lang w:val="mn-MN"/>
        </w:rPr>
        <w:t>29, 30</w:t>
      </w:r>
      <w:r w:rsidRPr="002428D0">
        <w:rPr>
          <w:rFonts w:eastAsia="Yu Mincho" w:cs="Arial"/>
          <w:noProof/>
          <w:szCs w:val="24"/>
          <w:lang w:val="mn-MN"/>
        </w:rPr>
        <w:t xml:space="preserve"> дугаар зүйл болон Хууль тогтоомжийн төсөл боловсруулах аргачлалд заасан шаардлагыг хангасан эсэхийг, түүнчлэн хэрэглэх, хэрэгжүүлэх этгээдүүд </w:t>
      </w:r>
      <w:r>
        <w:rPr>
          <w:rFonts w:eastAsia="Yu Mincho" w:cs="Arial"/>
          <w:noProof/>
          <w:szCs w:val="24"/>
          <w:lang w:val="mn-MN"/>
        </w:rPr>
        <w:t>хуулийг</w:t>
      </w:r>
      <w:r w:rsidRPr="002428D0">
        <w:rPr>
          <w:rFonts w:eastAsia="Yu Mincho" w:cs="Arial"/>
          <w:noProof/>
          <w:szCs w:val="24"/>
          <w:lang w:val="mn-MN"/>
        </w:rPr>
        <w:t xml:space="preserve"> ойлгож хэрэглэх, хэрэгжүүлэх боломжтой байдлаар боловсруулагдсан эсэхийг шалгахын тулд </w:t>
      </w:r>
      <w:r>
        <w:rPr>
          <w:rFonts w:eastAsia="Yu Mincho" w:cs="Arial"/>
          <w:noProof/>
          <w:szCs w:val="24"/>
          <w:lang w:val="mn-MN"/>
        </w:rPr>
        <w:t>хуулийн</w:t>
      </w:r>
      <w:r w:rsidRPr="002428D0">
        <w:rPr>
          <w:rFonts w:eastAsia="Yu Mincho" w:cs="Arial"/>
          <w:noProof/>
          <w:szCs w:val="24"/>
          <w:lang w:val="mn-MN"/>
        </w:rPr>
        <w:t xml:space="preserve"> төслийг бүхэлд нь сонгон авлаа.</w:t>
      </w:r>
    </w:p>
    <w:p w:rsidR="00131C52" w:rsidRPr="002428D0" w:rsidRDefault="00131C52" w:rsidP="00131C52">
      <w:pPr>
        <w:spacing w:line="276" w:lineRule="auto"/>
        <w:ind w:firstLine="720"/>
        <w:jc w:val="both"/>
        <w:rPr>
          <w:rFonts w:eastAsia="Yu Mincho" w:cs="Arial"/>
          <w:noProof/>
          <w:szCs w:val="24"/>
          <w:lang w:val="mn-MN"/>
        </w:rPr>
      </w:pPr>
      <w:r w:rsidRPr="002428D0">
        <w:rPr>
          <w:rFonts w:eastAsia="Yu Mincho" w:cs="Arial"/>
          <w:noProof/>
          <w:szCs w:val="24"/>
          <w:lang w:val="mn-MN"/>
        </w:rPr>
        <w:lastRenderedPageBreak/>
        <w:t>“</w:t>
      </w:r>
      <w:r w:rsidRPr="002428D0">
        <w:rPr>
          <w:rFonts w:eastAsia="Yu Mincho" w:cs="Arial"/>
          <w:b/>
          <w:noProof/>
          <w:szCs w:val="24"/>
          <w:lang w:val="mn-MN"/>
        </w:rPr>
        <w:t>Харилцан уялдаа</w:t>
      </w:r>
      <w:r w:rsidRPr="002428D0">
        <w:rPr>
          <w:rFonts w:eastAsia="Yu Mincho" w:cs="Arial"/>
          <w:noProof/>
          <w:szCs w:val="24"/>
          <w:lang w:val="mn-MN"/>
        </w:rPr>
        <w:t xml:space="preserve">” шалгуур үзүүлэлтийн хүрээнд </w:t>
      </w:r>
      <w:r>
        <w:rPr>
          <w:rFonts w:eastAsia="Yu Mincho" w:cs="Arial"/>
          <w:noProof/>
          <w:szCs w:val="24"/>
          <w:lang w:val="mn-MN"/>
        </w:rPr>
        <w:t>хуулийн</w:t>
      </w:r>
      <w:r w:rsidRPr="002428D0">
        <w:rPr>
          <w:rFonts w:eastAsia="Yu Mincho" w:cs="Arial"/>
          <w:noProof/>
          <w:szCs w:val="24"/>
          <w:lang w:val="mn-MN"/>
        </w:rPr>
        <w:t xml:space="preserve"> төслийг бүхэлд нь Үндсэн хууль холбогдох бусад хуульд нийцсэн эсэхийг аргачлалд заасан асуултад хариулах байдлаар үнэлгээг хийхээр тооцов.</w:t>
      </w:r>
    </w:p>
    <w:p w:rsidR="00131C52" w:rsidRPr="002428D0" w:rsidRDefault="00131C52" w:rsidP="00131C52">
      <w:pPr>
        <w:spacing w:line="276" w:lineRule="auto"/>
        <w:jc w:val="center"/>
        <w:rPr>
          <w:rFonts w:eastAsia="Yu Mincho" w:cs="Arial"/>
          <w:noProof/>
          <w:szCs w:val="24"/>
          <w:lang w:val="mn-MN"/>
        </w:rPr>
      </w:pPr>
      <w:r w:rsidRPr="002428D0">
        <w:rPr>
          <w:rFonts w:eastAsia="Yu Mincho" w:cs="Arial"/>
          <w:b/>
          <w:noProof/>
          <w:szCs w:val="24"/>
          <w:lang w:val="mn-MN"/>
        </w:rPr>
        <w:t xml:space="preserve">ГУРАВ. УРЬДЧИЛАН СОНГОСОН ШАЛГУУР ҮЗҮҮЛЭЛТЭД ТОХИРОХ ШАЛГАХ ХЭРЭГСЛИЙН ДАГУУ </w:t>
      </w:r>
      <w:r>
        <w:rPr>
          <w:rFonts w:eastAsia="Yu Mincho" w:cs="Arial"/>
          <w:b/>
          <w:noProof/>
          <w:szCs w:val="24"/>
          <w:lang w:val="mn-MN"/>
        </w:rPr>
        <w:t xml:space="preserve">ХУУЛИЙН </w:t>
      </w:r>
      <w:r w:rsidRPr="002428D0">
        <w:rPr>
          <w:rFonts w:eastAsia="Yu Mincho" w:cs="Arial"/>
          <w:b/>
          <w:noProof/>
          <w:szCs w:val="24"/>
          <w:lang w:val="mn-MN"/>
        </w:rPr>
        <w:t>ТӨСЛИЙН ҮР НӨЛӨӨГ ҮНЭЛСЭН БАЙДАЛ</w:t>
      </w:r>
    </w:p>
    <w:p w:rsidR="00131C52" w:rsidRDefault="00131C52" w:rsidP="00131C52">
      <w:pPr>
        <w:spacing w:line="276" w:lineRule="auto"/>
        <w:ind w:firstLine="720"/>
        <w:jc w:val="both"/>
        <w:rPr>
          <w:rFonts w:eastAsia="Yu Mincho" w:cs="Arial"/>
          <w:noProof/>
          <w:szCs w:val="24"/>
          <w:lang w:val="mn-MN"/>
        </w:rPr>
      </w:pPr>
      <w:r>
        <w:rPr>
          <w:rFonts w:eastAsia="Yu Mincho" w:cs="Arial"/>
          <w:noProof/>
          <w:szCs w:val="24"/>
          <w:lang w:val="mn-MN"/>
        </w:rPr>
        <w:t>Сонгосон шалгуур үзүүлэлтийн дагуу үр нөлөөг үнэлэхэд хамруулах хэсэг, түүнийг шалгах хэрэгслийг хүснэгтийн дагуу тогтоолоо. Үүнд: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160"/>
        <w:gridCol w:w="2340"/>
        <w:gridCol w:w="4500"/>
      </w:tblGrid>
      <w:tr w:rsidR="00131C52" w:rsidRPr="0078646B" w:rsidTr="00674BC1">
        <w:tc>
          <w:tcPr>
            <w:tcW w:w="720" w:type="dxa"/>
            <w:shd w:val="clear" w:color="auto" w:fill="auto"/>
          </w:tcPr>
          <w:p w:rsidR="00131C52" w:rsidRPr="0078646B" w:rsidRDefault="00131C52" w:rsidP="00674BC1">
            <w:pPr>
              <w:spacing w:line="276" w:lineRule="auto"/>
              <w:jc w:val="center"/>
              <w:rPr>
                <w:rFonts w:eastAsia="Yu Mincho" w:cs="Arial"/>
                <w:b/>
                <w:noProof/>
                <w:szCs w:val="24"/>
                <w:lang w:val="mn-MN"/>
              </w:rPr>
            </w:pPr>
            <w:r w:rsidRPr="0078646B">
              <w:rPr>
                <w:rFonts w:eastAsia="Yu Mincho" w:cs="Arial"/>
                <w:b/>
                <w:noProof/>
                <w:szCs w:val="24"/>
                <w:lang w:val="mn-MN"/>
              </w:rPr>
              <w:t>Д/д</w:t>
            </w:r>
          </w:p>
        </w:tc>
        <w:tc>
          <w:tcPr>
            <w:tcW w:w="2160" w:type="dxa"/>
            <w:shd w:val="clear" w:color="auto" w:fill="auto"/>
          </w:tcPr>
          <w:p w:rsidR="00131C52" w:rsidRPr="0078646B" w:rsidRDefault="00131C52" w:rsidP="00674BC1">
            <w:pPr>
              <w:spacing w:line="276" w:lineRule="auto"/>
              <w:jc w:val="center"/>
              <w:rPr>
                <w:rFonts w:eastAsia="Yu Mincho" w:cs="Arial"/>
                <w:b/>
                <w:noProof/>
                <w:szCs w:val="24"/>
                <w:lang w:val="mn-MN"/>
              </w:rPr>
            </w:pPr>
            <w:r w:rsidRPr="0078646B">
              <w:rPr>
                <w:rFonts w:eastAsia="Yu Mincho" w:cs="Arial"/>
                <w:b/>
                <w:noProof/>
                <w:szCs w:val="24"/>
                <w:lang w:val="mn-MN"/>
              </w:rPr>
              <w:t>Шалгуур үзүүлэлт</w:t>
            </w:r>
          </w:p>
        </w:tc>
        <w:tc>
          <w:tcPr>
            <w:tcW w:w="2340" w:type="dxa"/>
            <w:shd w:val="clear" w:color="auto" w:fill="auto"/>
          </w:tcPr>
          <w:p w:rsidR="00131C52" w:rsidRPr="0078646B" w:rsidRDefault="00131C52" w:rsidP="00674BC1">
            <w:pPr>
              <w:spacing w:line="276" w:lineRule="auto"/>
              <w:jc w:val="center"/>
              <w:rPr>
                <w:rFonts w:eastAsia="Yu Mincho" w:cs="Arial"/>
                <w:b/>
                <w:noProof/>
                <w:szCs w:val="24"/>
                <w:lang w:val="mn-MN"/>
              </w:rPr>
            </w:pPr>
            <w:r w:rsidRPr="0078646B">
              <w:rPr>
                <w:rFonts w:eastAsia="Yu Mincho" w:cs="Arial"/>
                <w:b/>
                <w:noProof/>
                <w:szCs w:val="24"/>
                <w:lang w:val="mn-MN"/>
              </w:rPr>
              <w:t>Үр нөлөөг үнэлэх хэсэг</w:t>
            </w:r>
          </w:p>
        </w:tc>
        <w:tc>
          <w:tcPr>
            <w:tcW w:w="4500" w:type="dxa"/>
            <w:shd w:val="clear" w:color="auto" w:fill="auto"/>
          </w:tcPr>
          <w:p w:rsidR="00131C52" w:rsidRPr="0078646B" w:rsidRDefault="00131C52" w:rsidP="00674BC1">
            <w:pPr>
              <w:spacing w:line="276" w:lineRule="auto"/>
              <w:jc w:val="center"/>
              <w:rPr>
                <w:rFonts w:eastAsia="Yu Mincho" w:cs="Arial"/>
                <w:b/>
                <w:noProof/>
                <w:szCs w:val="24"/>
                <w:lang w:val="mn-MN"/>
              </w:rPr>
            </w:pPr>
            <w:r w:rsidRPr="0078646B">
              <w:rPr>
                <w:rFonts w:eastAsia="Yu Mincho" w:cs="Arial"/>
                <w:b/>
                <w:noProof/>
                <w:szCs w:val="24"/>
                <w:lang w:val="mn-MN"/>
              </w:rPr>
              <w:t>Шалгах хэрэгсэл</w:t>
            </w:r>
          </w:p>
        </w:tc>
      </w:tr>
      <w:tr w:rsidR="00131C52" w:rsidRPr="0078646B" w:rsidTr="00674BC1">
        <w:tc>
          <w:tcPr>
            <w:tcW w:w="720" w:type="dxa"/>
            <w:shd w:val="clear" w:color="auto" w:fill="auto"/>
          </w:tcPr>
          <w:p w:rsidR="00131C52" w:rsidRPr="0078646B" w:rsidRDefault="00131C52" w:rsidP="00674BC1">
            <w:pPr>
              <w:spacing w:line="276" w:lineRule="auto"/>
              <w:jc w:val="both"/>
              <w:rPr>
                <w:rFonts w:eastAsia="Yu Mincho" w:cs="Arial"/>
                <w:noProof/>
                <w:szCs w:val="24"/>
                <w:lang w:val="mn-MN"/>
              </w:rPr>
            </w:pPr>
            <w:r w:rsidRPr="0078646B">
              <w:rPr>
                <w:rFonts w:eastAsia="Yu Mincho" w:cs="Arial"/>
                <w:noProof/>
                <w:szCs w:val="24"/>
                <w:lang w:val="mn-MN"/>
              </w:rPr>
              <w:t>1.</w:t>
            </w:r>
          </w:p>
        </w:tc>
        <w:tc>
          <w:tcPr>
            <w:tcW w:w="2160" w:type="dxa"/>
            <w:shd w:val="clear" w:color="auto" w:fill="auto"/>
          </w:tcPr>
          <w:p w:rsidR="00131C52" w:rsidRPr="0078646B" w:rsidRDefault="00131C52" w:rsidP="00674BC1">
            <w:pPr>
              <w:spacing w:line="276" w:lineRule="auto"/>
              <w:jc w:val="both"/>
              <w:rPr>
                <w:rFonts w:eastAsia="Yu Mincho" w:cs="Arial"/>
                <w:noProof/>
                <w:szCs w:val="24"/>
                <w:lang w:val="mn-MN"/>
              </w:rPr>
            </w:pPr>
            <w:r w:rsidRPr="0078646B">
              <w:rPr>
                <w:rFonts w:eastAsia="Yu Mincho" w:cs="Arial"/>
                <w:noProof/>
                <w:szCs w:val="24"/>
                <w:lang w:val="mn-MN"/>
              </w:rPr>
              <w:t>Зорилгод хүрэх байдал</w:t>
            </w:r>
          </w:p>
        </w:tc>
        <w:tc>
          <w:tcPr>
            <w:tcW w:w="2340" w:type="dxa"/>
            <w:shd w:val="clear" w:color="auto" w:fill="auto"/>
          </w:tcPr>
          <w:p w:rsidR="00131C52" w:rsidRPr="0078646B" w:rsidRDefault="00131C52" w:rsidP="00674BC1">
            <w:pPr>
              <w:spacing w:line="276" w:lineRule="auto"/>
              <w:jc w:val="both"/>
              <w:rPr>
                <w:rFonts w:eastAsia="Yu Mincho" w:cs="Arial"/>
                <w:noProof/>
                <w:szCs w:val="24"/>
                <w:lang w:val="mn-MN"/>
              </w:rPr>
            </w:pPr>
            <w:r w:rsidRPr="0078646B">
              <w:rPr>
                <w:rFonts w:eastAsia="Yu Mincho" w:cs="Arial"/>
                <w:noProof/>
                <w:szCs w:val="24"/>
                <w:lang w:val="mn-MN"/>
              </w:rPr>
              <w:t xml:space="preserve">Хуулийн төсөл бүхэлд нь </w:t>
            </w:r>
          </w:p>
        </w:tc>
        <w:tc>
          <w:tcPr>
            <w:tcW w:w="4500" w:type="dxa"/>
            <w:shd w:val="clear" w:color="auto" w:fill="auto"/>
          </w:tcPr>
          <w:p w:rsidR="00131C52" w:rsidRPr="0078646B" w:rsidRDefault="00131C52" w:rsidP="00674BC1">
            <w:pPr>
              <w:spacing w:line="276" w:lineRule="auto"/>
              <w:jc w:val="both"/>
              <w:rPr>
                <w:rFonts w:eastAsia="Yu Mincho" w:cs="Arial"/>
                <w:noProof/>
                <w:szCs w:val="24"/>
                <w:lang w:val="mn-MN"/>
              </w:rPr>
            </w:pPr>
            <w:r w:rsidRPr="0078646B">
              <w:rPr>
                <w:rFonts w:eastAsia="Yu Mincho" w:cs="Arial"/>
                <w:noProof/>
                <w:szCs w:val="24"/>
                <w:lang w:val="mn-MN"/>
              </w:rPr>
              <w:t>Хуулийн төслийн үзэл баримтлалд дэвшүүлсэн зорилтыг хангах эсэхэд дүн шинжилгээ хийх</w:t>
            </w:r>
          </w:p>
        </w:tc>
      </w:tr>
      <w:tr w:rsidR="00131C52" w:rsidRPr="0078646B" w:rsidTr="00674BC1">
        <w:tc>
          <w:tcPr>
            <w:tcW w:w="720" w:type="dxa"/>
            <w:shd w:val="clear" w:color="auto" w:fill="auto"/>
          </w:tcPr>
          <w:p w:rsidR="00131C52" w:rsidRPr="0078646B" w:rsidRDefault="00131C52" w:rsidP="00674BC1">
            <w:pPr>
              <w:spacing w:line="276" w:lineRule="auto"/>
              <w:jc w:val="both"/>
              <w:rPr>
                <w:rFonts w:eastAsia="Yu Mincho" w:cs="Arial"/>
                <w:noProof/>
                <w:szCs w:val="24"/>
                <w:lang w:val="mn-MN"/>
              </w:rPr>
            </w:pPr>
            <w:r w:rsidRPr="0078646B">
              <w:rPr>
                <w:rFonts w:eastAsia="Yu Mincho" w:cs="Arial"/>
                <w:noProof/>
                <w:szCs w:val="24"/>
                <w:lang w:val="mn-MN"/>
              </w:rPr>
              <w:t>2</w:t>
            </w:r>
          </w:p>
        </w:tc>
        <w:tc>
          <w:tcPr>
            <w:tcW w:w="2160" w:type="dxa"/>
            <w:shd w:val="clear" w:color="auto" w:fill="auto"/>
          </w:tcPr>
          <w:p w:rsidR="00131C52" w:rsidRPr="0078646B" w:rsidRDefault="00131C52" w:rsidP="00674BC1">
            <w:pPr>
              <w:spacing w:line="276" w:lineRule="auto"/>
              <w:jc w:val="both"/>
              <w:rPr>
                <w:rFonts w:eastAsia="Yu Mincho" w:cs="Arial"/>
                <w:noProof/>
                <w:szCs w:val="24"/>
                <w:lang w:val="mn-MN"/>
              </w:rPr>
            </w:pPr>
            <w:r w:rsidRPr="0078646B">
              <w:rPr>
                <w:rFonts w:eastAsia="Yu Mincho" w:cs="Arial"/>
                <w:noProof/>
                <w:szCs w:val="24"/>
                <w:lang w:val="mn-MN"/>
              </w:rPr>
              <w:t>Ойлгомжтой байдал</w:t>
            </w:r>
          </w:p>
        </w:tc>
        <w:tc>
          <w:tcPr>
            <w:tcW w:w="2340" w:type="dxa"/>
            <w:shd w:val="clear" w:color="auto" w:fill="auto"/>
          </w:tcPr>
          <w:p w:rsidR="00131C52" w:rsidRPr="0078646B" w:rsidRDefault="00131C52" w:rsidP="00674BC1">
            <w:pPr>
              <w:spacing w:line="276" w:lineRule="auto"/>
              <w:jc w:val="both"/>
              <w:rPr>
                <w:rFonts w:eastAsia="Yu Mincho" w:cs="Arial"/>
                <w:noProof/>
                <w:szCs w:val="24"/>
                <w:lang w:val="mn-MN"/>
              </w:rPr>
            </w:pPr>
            <w:r w:rsidRPr="0078646B">
              <w:rPr>
                <w:rFonts w:eastAsia="Yu Mincho" w:cs="Arial"/>
                <w:noProof/>
                <w:szCs w:val="24"/>
                <w:lang w:val="mn-MN"/>
              </w:rPr>
              <w:t>Хуулийн төслийн зохицуулалтыг бүрэлд нь</w:t>
            </w:r>
          </w:p>
        </w:tc>
        <w:tc>
          <w:tcPr>
            <w:tcW w:w="4500" w:type="dxa"/>
            <w:shd w:val="clear" w:color="auto" w:fill="auto"/>
          </w:tcPr>
          <w:p w:rsidR="00131C52" w:rsidRPr="0078646B" w:rsidRDefault="00131C52" w:rsidP="00674BC1">
            <w:pPr>
              <w:spacing w:line="276" w:lineRule="auto"/>
              <w:jc w:val="both"/>
              <w:rPr>
                <w:rFonts w:eastAsia="Yu Mincho" w:cs="Arial"/>
                <w:noProof/>
                <w:szCs w:val="24"/>
                <w:lang w:val="mn-MN"/>
              </w:rPr>
            </w:pPr>
            <w:r w:rsidRPr="0078646B">
              <w:rPr>
                <w:rFonts w:eastAsia="Yu Mincho" w:cs="Arial"/>
                <w:noProof/>
                <w:szCs w:val="24"/>
                <w:lang w:val="mn-MN"/>
              </w:rPr>
              <w:t>Хууль тогтоомжийн тухай хуулийн 29,</w:t>
            </w:r>
            <w:r>
              <w:rPr>
                <w:rFonts w:eastAsia="Yu Mincho" w:cs="Arial"/>
                <w:noProof/>
                <w:szCs w:val="24"/>
                <w:lang w:val="mn-MN"/>
              </w:rPr>
              <w:t xml:space="preserve"> </w:t>
            </w:r>
            <w:r w:rsidRPr="0078646B">
              <w:rPr>
                <w:rFonts w:eastAsia="Yu Mincho" w:cs="Arial"/>
                <w:noProof/>
                <w:szCs w:val="24"/>
                <w:lang w:val="mn-MN"/>
              </w:rPr>
              <w:t>30 дугаар зүйл, хууль тогтоомжийн төсөл боловсруулах аргачлалд заасан шаардлагыг хангасан эсэхийг шалгах</w:t>
            </w:r>
          </w:p>
        </w:tc>
      </w:tr>
      <w:tr w:rsidR="00131C52" w:rsidRPr="0078646B" w:rsidTr="00674BC1">
        <w:tc>
          <w:tcPr>
            <w:tcW w:w="720" w:type="dxa"/>
            <w:shd w:val="clear" w:color="auto" w:fill="auto"/>
          </w:tcPr>
          <w:p w:rsidR="00131C52" w:rsidRPr="0078646B" w:rsidRDefault="00131C52" w:rsidP="00674BC1">
            <w:pPr>
              <w:spacing w:line="276" w:lineRule="auto"/>
              <w:jc w:val="both"/>
              <w:rPr>
                <w:rFonts w:eastAsia="Yu Mincho" w:cs="Arial"/>
                <w:noProof/>
                <w:szCs w:val="24"/>
                <w:lang w:val="mn-MN"/>
              </w:rPr>
            </w:pPr>
            <w:r w:rsidRPr="0078646B">
              <w:rPr>
                <w:rFonts w:eastAsia="Yu Mincho" w:cs="Arial"/>
                <w:noProof/>
                <w:szCs w:val="24"/>
                <w:lang w:val="mn-MN"/>
              </w:rPr>
              <w:t>3.</w:t>
            </w:r>
          </w:p>
        </w:tc>
        <w:tc>
          <w:tcPr>
            <w:tcW w:w="2160" w:type="dxa"/>
            <w:shd w:val="clear" w:color="auto" w:fill="auto"/>
          </w:tcPr>
          <w:p w:rsidR="00131C52" w:rsidRPr="0078646B" w:rsidRDefault="00131C52" w:rsidP="00674BC1">
            <w:pPr>
              <w:spacing w:line="276" w:lineRule="auto"/>
              <w:jc w:val="both"/>
              <w:rPr>
                <w:rFonts w:eastAsia="Yu Mincho" w:cs="Arial"/>
                <w:noProof/>
                <w:szCs w:val="24"/>
                <w:lang w:val="mn-MN"/>
              </w:rPr>
            </w:pPr>
            <w:r w:rsidRPr="0078646B">
              <w:rPr>
                <w:rFonts w:eastAsia="Yu Mincho" w:cs="Arial"/>
                <w:noProof/>
                <w:szCs w:val="24"/>
                <w:lang w:val="mn-MN"/>
              </w:rPr>
              <w:t>Харилцан уялдаа</w:t>
            </w:r>
          </w:p>
        </w:tc>
        <w:tc>
          <w:tcPr>
            <w:tcW w:w="2340" w:type="dxa"/>
            <w:shd w:val="clear" w:color="auto" w:fill="auto"/>
          </w:tcPr>
          <w:p w:rsidR="00131C52" w:rsidRPr="0078646B" w:rsidRDefault="00131C52" w:rsidP="00674BC1">
            <w:pPr>
              <w:spacing w:line="276" w:lineRule="auto"/>
              <w:jc w:val="both"/>
              <w:rPr>
                <w:rFonts w:eastAsia="Yu Mincho" w:cs="Arial"/>
                <w:noProof/>
                <w:szCs w:val="24"/>
                <w:lang w:val="mn-MN"/>
              </w:rPr>
            </w:pPr>
            <w:r w:rsidRPr="0078646B">
              <w:rPr>
                <w:rFonts w:eastAsia="Yu Mincho" w:cs="Arial"/>
                <w:noProof/>
                <w:szCs w:val="24"/>
                <w:lang w:val="mn-MN"/>
              </w:rPr>
              <w:t>Хуулийн төсөл бүхэлд нь</w:t>
            </w:r>
          </w:p>
        </w:tc>
        <w:tc>
          <w:tcPr>
            <w:tcW w:w="4500" w:type="dxa"/>
            <w:shd w:val="clear" w:color="auto" w:fill="auto"/>
          </w:tcPr>
          <w:p w:rsidR="00131C52" w:rsidRPr="0078646B" w:rsidRDefault="00131C52" w:rsidP="00674BC1">
            <w:pPr>
              <w:spacing w:line="276" w:lineRule="auto"/>
              <w:jc w:val="both"/>
              <w:rPr>
                <w:rFonts w:eastAsia="Yu Mincho" w:cs="Arial"/>
                <w:noProof/>
                <w:szCs w:val="24"/>
                <w:lang w:val="mn-MN"/>
              </w:rPr>
            </w:pPr>
            <w:r w:rsidRPr="0078646B">
              <w:rPr>
                <w:rFonts w:eastAsia="Yu Mincho" w:cs="Arial"/>
                <w:noProof/>
                <w:szCs w:val="24"/>
                <w:lang w:val="mn-MN"/>
              </w:rPr>
              <w:t>Хуулийн төслийн уялдаа холбоог Хууль тогтоомжийн тухай хууль болон аргачлалд заасан асуулгуудаар шалгах</w:t>
            </w:r>
          </w:p>
        </w:tc>
      </w:tr>
    </w:tbl>
    <w:p w:rsidR="00131C52" w:rsidRDefault="00131C52" w:rsidP="00131C52">
      <w:pPr>
        <w:spacing w:line="276" w:lineRule="auto"/>
        <w:ind w:firstLine="720"/>
        <w:jc w:val="both"/>
        <w:rPr>
          <w:rFonts w:eastAsia="Yu Mincho" w:cs="Arial"/>
          <w:noProof/>
          <w:szCs w:val="24"/>
          <w:lang w:val="mn-MN"/>
        </w:rPr>
      </w:pPr>
      <w:r>
        <w:rPr>
          <w:rFonts w:eastAsia="Yu Mincho" w:cs="Arial"/>
          <w:noProof/>
          <w:szCs w:val="24"/>
          <w:lang w:val="mn-MN"/>
        </w:rPr>
        <w:t>Дээрх урьдчилан сонгосон шалгуур үзүүлэлтэд тохирсон шалгах хэрэгслийн дагуу хуулийн төслийн үр нөлөөг дараах байдлаар үнэллээ.</w:t>
      </w:r>
    </w:p>
    <w:p w:rsidR="00131C52" w:rsidRPr="002428D0" w:rsidRDefault="00131C52" w:rsidP="00131C52">
      <w:pPr>
        <w:spacing w:line="276" w:lineRule="auto"/>
        <w:ind w:firstLine="720"/>
        <w:jc w:val="both"/>
        <w:rPr>
          <w:rFonts w:eastAsia="Yu Mincho" w:cs="Arial"/>
          <w:noProof/>
          <w:szCs w:val="24"/>
          <w:lang w:val="mn-MN"/>
        </w:rPr>
      </w:pPr>
      <w:r w:rsidRPr="002428D0">
        <w:rPr>
          <w:rFonts w:eastAsia="Yu Mincho" w:cs="Arial"/>
          <w:noProof/>
          <w:szCs w:val="24"/>
          <w:lang w:val="mn-MN"/>
        </w:rPr>
        <w:t xml:space="preserve">3.1. “Зорилгод хүрэх байдал” шалгуур үзүүлэлтийн хүрээнд </w:t>
      </w:r>
      <w:r>
        <w:rPr>
          <w:rFonts w:eastAsia="Yu Mincho" w:cs="Arial"/>
          <w:noProof/>
          <w:szCs w:val="24"/>
          <w:lang w:val="mn-MN"/>
        </w:rPr>
        <w:t xml:space="preserve">хуулийн </w:t>
      </w:r>
      <w:r w:rsidRPr="002428D0">
        <w:rPr>
          <w:rFonts w:eastAsia="Yu Mincho" w:cs="Arial"/>
          <w:noProof/>
          <w:szCs w:val="24"/>
          <w:lang w:val="mn-MN"/>
        </w:rPr>
        <w:t xml:space="preserve">төслийн үзэл баримтлалд тусгасан </w:t>
      </w:r>
      <w:r>
        <w:rPr>
          <w:rFonts w:eastAsia="Yu Mincho" w:cs="Arial"/>
          <w:noProof/>
          <w:szCs w:val="24"/>
          <w:lang w:val="mn-MN"/>
        </w:rPr>
        <w:t xml:space="preserve">хуулийн </w:t>
      </w:r>
      <w:r w:rsidRPr="002428D0">
        <w:rPr>
          <w:rFonts w:eastAsia="Yu Mincho" w:cs="Arial"/>
          <w:noProof/>
          <w:szCs w:val="24"/>
          <w:lang w:val="mn-MN"/>
        </w:rPr>
        <w:t xml:space="preserve">төсөл боловсруулах болсон үндэслэл, хэрэгцээ шаардлагад </w:t>
      </w:r>
      <w:r>
        <w:rPr>
          <w:rFonts w:eastAsia="Yu Mincho" w:cs="Arial"/>
          <w:noProof/>
          <w:szCs w:val="24"/>
          <w:lang w:val="mn-MN"/>
        </w:rPr>
        <w:t xml:space="preserve">хуулийн </w:t>
      </w:r>
      <w:r w:rsidRPr="002428D0">
        <w:rPr>
          <w:rFonts w:eastAsia="Yu Mincho" w:cs="Arial"/>
          <w:noProof/>
          <w:szCs w:val="24"/>
          <w:lang w:val="mn-MN"/>
        </w:rPr>
        <w:t xml:space="preserve">төслийн зорилт, зохицуулалтууд нь нийцэж байгаа эсэхэд дүн шинжилгээ хийх үүднээс </w:t>
      </w:r>
      <w:r>
        <w:rPr>
          <w:rFonts w:eastAsia="Yu Mincho" w:cs="Arial"/>
          <w:noProof/>
          <w:szCs w:val="24"/>
          <w:lang w:val="mn-MN"/>
        </w:rPr>
        <w:t xml:space="preserve">хуулийн </w:t>
      </w:r>
      <w:r w:rsidRPr="002428D0">
        <w:rPr>
          <w:rFonts w:eastAsia="Yu Mincho" w:cs="Arial"/>
          <w:noProof/>
          <w:szCs w:val="24"/>
          <w:lang w:val="mn-MN"/>
        </w:rPr>
        <w:t xml:space="preserve">төслийн үзэл баримтлалтай танилцаж, үзэл баримтлал болон </w:t>
      </w:r>
      <w:r>
        <w:rPr>
          <w:rFonts w:eastAsia="Yu Mincho" w:cs="Arial"/>
          <w:noProof/>
          <w:szCs w:val="24"/>
          <w:lang w:val="mn-MN"/>
        </w:rPr>
        <w:t xml:space="preserve">хуулийн </w:t>
      </w:r>
      <w:r w:rsidRPr="002428D0">
        <w:rPr>
          <w:rFonts w:eastAsia="Yu Mincho" w:cs="Arial"/>
          <w:noProof/>
          <w:szCs w:val="24"/>
          <w:lang w:val="mn-MN"/>
        </w:rPr>
        <w:t xml:space="preserve">төслийн зорилт, түүнийг хангахад чиглэсэн зохицуулалтуудыг харьцуулах байдлаар дүн шинжилгээ хийлээ. </w:t>
      </w:r>
      <w:r>
        <w:rPr>
          <w:rFonts w:eastAsia="Yu Mincho" w:cs="Arial"/>
          <w:noProof/>
          <w:szCs w:val="24"/>
          <w:lang w:val="mn-MN"/>
        </w:rPr>
        <w:t xml:space="preserve">Хуулийн </w:t>
      </w:r>
      <w:r w:rsidRPr="002428D0">
        <w:rPr>
          <w:rFonts w:eastAsia="Yu Mincho" w:cs="Arial"/>
          <w:noProof/>
          <w:szCs w:val="24"/>
          <w:lang w:val="mn-MN"/>
        </w:rPr>
        <w:t>төслийн үзэл баримтлалд дурдсанаар:</w:t>
      </w:r>
    </w:p>
    <w:p w:rsidR="00131C52" w:rsidRPr="00A75688" w:rsidRDefault="00131C52" w:rsidP="00131C52">
      <w:pPr>
        <w:spacing w:after="240" w:line="276" w:lineRule="auto"/>
        <w:ind w:firstLine="720"/>
        <w:jc w:val="both"/>
      </w:pPr>
      <w:r>
        <w:rPr>
          <w:rFonts w:eastAsia="Yu Mincho" w:cs="Arial"/>
          <w:noProof/>
          <w:szCs w:val="24"/>
          <w:lang w:val="mn-MN"/>
        </w:rPr>
        <w:t xml:space="preserve">Хуулийн </w:t>
      </w:r>
      <w:r w:rsidRPr="002428D0">
        <w:rPr>
          <w:rFonts w:eastAsia="Yu Mincho" w:cs="Arial"/>
          <w:noProof/>
          <w:szCs w:val="24"/>
          <w:lang w:val="mn-MN"/>
        </w:rPr>
        <w:t xml:space="preserve">төслийн үзэл баримтлалын нэг дэх хэсэг буюу </w:t>
      </w:r>
      <w:r>
        <w:rPr>
          <w:rFonts w:eastAsia="Yu Mincho" w:cs="Arial"/>
          <w:noProof/>
          <w:szCs w:val="24"/>
          <w:lang w:val="mn-MN"/>
        </w:rPr>
        <w:t xml:space="preserve">хуулийн </w:t>
      </w:r>
      <w:r w:rsidRPr="002428D0">
        <w:rPr>
          <w:rFonts w:eastAsia="Yu Mincho" w:cs="Arial"/>
          <w:noProof/>
          <w:szCs w:val="24"/>
          <w:lang w:val="mn-MN"/>
        </w:rPr>
        <w:t>төсөл боловсруулах үндэслэл, шаардлага хэсэгт</w:t>
      </w:r>
      <w:r w:rsidRPr="002428D0">
        <w:rPr>
          <w:rStyle w:val="Strong"/>
          <w:rFonts w:cs="Arial"/>
          <w:b w:val="0"/>
          <w:szCs w:val="24"/>
          <w:lang w:val="mn-MN"/>
        </w:rPr>
        <w:t xml:space="preserve"> </w:t>
      </w:r>
      <w:proofErr w:type="spellStart"/>
      <w:r w:rsidRPr="00A75688">
        <w:t>Монгол</w:t>
      </w:r>
      <w:proofErr w:type="spellEnd"/>
      <w:r w:rsidRPr="00A75688">
        <w:t xml:space="preserve"> </w:t>
      </w:r>
      <w:proofErr w:type="spellStart"/>
      <w:r w:rsidRPr="00A75688">
        <w:t>Улсын</w:t>
      </w:r>
      <w:proofErr w:type="spellEnd"/>
      <w:r w:rsidRPr="00A75688">
        <w:t xml:space="preserve"> </w:t>
      </w:r>
      <w:proofErr w:type="spellStart"/>
      <w:r w:rsidRPr="00A75688">
        <w:t>Үндсэн</w:t>
      </w:r>
      <w:proofErr w:type="spellEnd"/>
      <w:r w:rsidRPr="00A75688">
        <w:t xml:space="preserve"> </w:t>
      </w:r>
      <w:proofErr w:type="spellStart"/>
      <w:r w:rsidRPr="00A75688">
        <w:t>хуулийн</w:t>
      </w:r>
      <w:proofErr w:type="spellEnd"/>
      <w:r w:rsidRPr="00A75688">
        <w:t xml:space="preserve"> </w:t>
      </w:r>
      <w:proofErr w:type="spellStart"/>
      <w:r w:rsidRPr="00A75688">
        <w:t>Дөчин</w:t>
      </w:r>
      <w:proofErr w:type="spellEnd"/>
      <w:r w:rsidRPr="00A75688">
        <w:t xml:space="preserve"> </w:t>
      </w:r>
      <w:proofErr w:type="spellStart"/>
      <w:r w:rsidRPr="00A75688">
        <w:t>зургадугаар</w:t>
      </w:r>
      <w:proofErr w:type="spellEnd"/>
      <w:r w:rsidRPr="00A75688">
        <w:t xml:space="preserve"> </w:t>
      </w:r>
      <w:proofErr w:type="spellStart"/>
      <w:r w:rsidRPr="00A75688">
        <w:t>зүйлийн</w:t>
      </w:r>
      <w:proofErr w:type="spellEnd"/>
      <w:r w:rsidRPr="00A75688">
        <w:t xml:space="preserve"> 3 </w:t>
      </w:r>
      <w:proofErr w:type="spellStart"/>
      <w:r w:rsidRPr="00A75688">
        <w:t>дахь</w:t>
      </w:r>
      <w:proofErr w:type="spellEnd"/>
      <w:r w:rsidRPr="00A75688">
        <w:t xml:space="preserve"> </w:t>
      </w:r>
      <w:proofErr w:type="spellStart"/>
      <w:r w:rsidRPr="00A75688">
        <w:t>хэсэгт</w:t>
      </w:r>
      <w:proofErr w:type="spellEnd"/>
      <w:r w:rsidRPr="00A75688">
        <w:t xml:space="preserve"> “</w:t>
      </w:r>
      <w:proofErr w:type="spellStart"/>
      <w:r w:rsidRPr="00A75688">
        <w:t>төрийн</w:t>
      </w:r>
      <w:proofErr w:type="spellEnd"/>
      <w:r w:rsidRPr="00A75688">
        <w:t xml:space="preserve"> </w:t>
      </w:r>
      <w:proofErr w:type="spellStart"/>
      <w:r w:rsidRPr="00A75688">
        <w:t>албан</w:t>
      </w:r>
      <w:proofErr w:type="spellEnd"/>
      <w:r w:rsidRPr="00A75688">
        <w:t xml:space="preserve"> </w:t>
      </w:r>
      <w:proofErr w:type="spellStart"/>
      <w:r w:rsidRPr="00A75688">
        <w:t>хаагчийн</w:t>
      </w:r>
      <w:proofErr w:type="spellEnd"/>
      <w:r w:rsidRPr="00A75688">
        <w:t xml:space="preserve"> </w:t>
      </w:r>
      <w:proofErr w:type="spellStart"/>
      <w:r w:rsidRPr="00A75688">
        <w:t>ажиллах</w:t>
      </w:r>
      <w:proofErr w:type="spellEnd"/>
      <w:r w:rsidRPr="00A75688">
        <w:t xml:space="preserve"> </w:t>
      </w:r>
      <w:proofErr w:type="spellStart"/>
      <w:r w:rsidRPr="00A75688">
        <w:t>нөхцөл</w:t>
      </w:r>
      <w:proofErr w:type="spellEnd"/>
      <w:r w:rsidRPr="00A75688">
        <w:t xml:space="preserve">, </w:t>
      </w:r>
      <w:proofErr w:type="spellStart"/>
      <w:r w:rsidRPr="00A75688">
        <w:t>баталгааг</w:t>
      </w:r>
      <w:proofErr w:type="spellEnd"/>
      <w:r w:rsidRPr="00A75688">
        <w:t xml:space="preserve"> </w:t>
      </w:r>
      <w:proofErr w:type="spellStart"/>
      <w:r w:rsidRPr="00A75688">
        <w:t>хуулиар</w:t>
      </w:r>
      <w:proofErr w:type="spellEnd"/>
      <w:r w:rsidRPr="00A75688">
        <w:t xml:space="preserve"> </w:t>
      </w:r>
      <w:proofErr w:type="spellStart"/>
      <w:r w:rsidRPr="00A75688">
        <w:t>тогтооно</w:t>
      </w:r>
      <w:proofErr w:type="spellEnd"/>
      <w:r w:rsidRPr="00A75688">
        <w:t xml:space="preserve">” </w:t>
      </w:r>
      <w:proofErr w:type="spellStart"/>
      <w:r w:rsidRPr="00A75688">
        <w:t>гэж</w:t>
      </w:r>
      <w:proofErr w:type="spellEnd"/>
      <w:r w:rsidRPr="00A75688">
        <w:t xml:space="preserve"> </w:t>
      </w:r>
      <w:proofErr w:type="spellStart"/>
      <w:r w:rsidRPr="00A75688">
        <w:t>заасан</w:t>
      </w:r>
      <w:proofErr w:type="spellEnd"/>
      <w:r w:rsidRPr="00A75688">
        <w:t xml:space="preserve">. </w:t>
      </w:r>
    </w:p>
    <w:p w:rsidR="00131C52" w:rsidRPr="00A75688" w:rsidRDefault="00131C52" w:rsidP="00131C52">
      <w:pPr>
        <w:spacing w:after="240" w:line="276" w:lineRule="auto"/>
        <w:ind w:firstLine="720"/>
        <w:jc w:val="both"/>
      </w:pPr>
      <w:proofErr w:type="spellStart"/>
      <w:r w:rsidRPr="00A75688">
        <w:t>Мөн</w:t>
      </w:r>
      <w:proofErr w:type="spellEnd"/>
      <w:r w:rsidRPr="00A75688">
        <w:t xml:space="preserve"> </w:t>
      </w:r>
      <w:proofErr w:type="spellStart"/>
      <w:r w:rsidRPr="00A75688">
        <w:t>Монгол</w:t>
      </w:r>
      <w:proofErr w:type="spellEnd"/>
      <w:r w:rsidRPr="00A75688">
        <w:t xml:space="preserve"> </w:t>
      </w:r>
      <w:proofErr w:type="spellStart"/>
      <w:r w:rsidRPr="00A75688">
        <w:t>Улсын</w:t>
      </w:r>
      <w:proofErr w:type="spellEnd"/>
      <w:r w:rsidRPr="00A75688">
        <w:t xml:space="preserve"> </w:t>
      </w:r>
      <w:proofErr w:type="spellStart"/>
      <w:r w:rsidRPr="00A75688">
        <w:t>Их</w:t>
      </w:r>
      <w:proofErr w:type="spellEnd"/>
      <w:r w:rsidRPr="00A75688">
        <w:t xml:space="preserve"> </w:t>
      </w:r>
      <w:proofErr w:type="spellStart"/>
      <w:r w:rsidRPr="00A75688">
        <w:t>Хурлын</w:t>
      </w:r>
      <w:proofErr w:type="spellEnd"/>
      <w:r w:rsidRPr="00A75688">
        <w:t xml:space="preserve"> 2010 </w:t>
      </w:r>
      <w:proofErr w:type="spellStart"/>
      <w:r w:rsidRPr="00A75688">
        <w:t>оны</w:t>
      </w:r>
      <w:proofErr w:type="spellEnd"/>
      <w:r w:rsidRPr="00A75688">
        <w:t xml:space="preserve"> 48 </w:t>
      </w:r>
      <w:proofErr w:type="spellStart"/>
      <w:r w:rsidRPr="00A75688">
        <w:t>дугаар</w:t>
      </w:r>
      <w:proofErr w:type="spellEnd"/>
      <w:r w:rsidRPr="00A75688">
        <w:t xml:space="preserve"> </w:t>
      </w:r>
      <w:proofErr w:type="spellStart"/>
      <w:r w:rsidRPr="00A75688">
        <w:t>тогтоол</w:t>
      </w:r>
      <w:proofErr w:type="spellEnd"/>
      <w:r>
        <w:rPr>
          <w:lang w:val="mn-MN"/>
        </w:rPr>
        <w:t>ын хавсралтаа</w:t>
      </w:r>
      <w:r w:rsidRPr="00A75688">
        <w:t xml:space="preserve">р </w:t>
      </w:r>
      <w:proofErr w:type="spellStart"/>
      <w:r w:rsidRPr="00A75688">
        <w:t>баталсан</w:t>
      </w:r>
      <w:proofErr w:type="spellEnd"/>
      <w:r w:rsidRPr="00A75688">
        <w:t xml:space="preserve"> “</w:t>
      </w:r>
      <w:proofErr w:type="spellStart"/>
      <w:r w:rsidRPr="00A75688">
        <w:t>Монгол</w:t>
      </w:r>
      <w:proofErr w:type="spellEnd"/>
      <w:r w:rsidRPr="00A75688">
        <w:t xml:space="preserve"> </w:t>
      </w:r>
      <w:proofErr w:type="spellStart"/>
      <w:r w:rsidRPr="00A75688">
        <w:t>Улсын</w:t>
      </w:r>
      <w:proofErr w:type="spellEnd"/>
      <w:r w:rsidRPr="00A75688">
        <w:t xml:space="preserve"> </w:t>
      </w:r>
      <w:proofErr w:type="spellStart"/>
      <w:r w:rsidRPr="00A75688">
        <w:t>Үндэсний</w:t>
      </w:r>
      <w:proofErr w:type="spellEnd"/>
      <w:r w:rsidRPr="00A75688">
        <w:t xml:space="preserve"> </w:t>
      </w:r>
      <w:proofErr w:type="spellStart"/>
      <w:r w:rsidRPr="00A75688">
        <w:t>аюулгүй</w:t>
      </w:r>
      <w:proofErr w:type="spellEnd"/>
      <w:r w:rsidRPr="00A75688">
        <w:t xml:space="preserve"> </w:t>
      </w:r>
      <w:proofErr w:type="spellStart"/>
      <w:r w:rsidRPr="00A75688">
        <w:t>байдлын</w:t>
      </w:r>
      <w:proofErr w:type="spellEnd"/>
      <w:r w:rsidRPr="00A75688">
        <w:t xml:space="preserve"> </w:t>
      </w:r>
      <w:proofErr w:type="spellStart"/>
      <w:r w:rsidRPr="00A75688">
        <w:t>үзэл</w:t>
      </w:r>
      <w:proofErr w:type="spellEnd"/>
      <w:r w:rsidRPr="00A75688">
        <w:t xml:space="preserve"> </w:t>
      </w:r>
      <w:proofErr w:type="spellStart"/>
      <w:r w:rsidRPr="00A75688">
        <w:t>баримтлал</w:t>
      </w:r>
      <w:proofErr w:type="spellEnd"/>
      <w:r w:rsidRPr="00A75688">
        <w:t>”-</w:t>
      </w:r>
      <w:proofErr w:type="spellStart"/>
      <w:r w:rsidRPr="00A75688">
        <w:t>ын</w:t>
      </w:r>
      <w:proofErr w:type="spellEnd"/>
      <w:r w:rsidRPr="00A75688">
        <w:t xml:space="preserve"> 3.3.2.6-д “</w:t>
      </w:r>
      <w:proofErr w:type="spellStart"/>
      <w:r w:rsidRPr="00A75688">
        <w:t>төрийн</w:t>
      </w:r>
      <w:proofErr w:type="spellEnd"/>
      <w:r w:rsidRPr="00A75688">
        <w:t xml:space="preserve"> </w:t>
      </w:r>
      <w:proofErr w:type="spellStart"/>
      <w:r w:rsidRPr="00A75688">
        <w:t>албан</w:t>
      </w:r>
      <w:proofErr w:type="spellEnd"/>
      <w:r w:rsidRPr="00A75688">
        <w:t xml:space="preserve"> </w:t>
      </w:r>
      <w:proofErr w:type="spellStart"/>
      <w:r w:rsidRPr="00A75688">
        <w:t>хаагчид</w:t>
      </w:r>
      <w:proofErr w:type="spellEnd"/>
      <w:r w:rsidRPr="00A75688">
        <w:t xml:space="preserve"> </w:t>
      </w:r>
      <w:proofErr w:type="spellStart"/>
      <w:r w:rsidRPr="00A75688">
        <w:t>тавигдах</w:t>
      </w:r>
      <w:proofErr w:type="spellEnd"/>
      <w:r w:rsidRPr="00A75688">
        <w:t xml:space="preserve"> </w:t>
      </w:r>
      <w:proofErr w:type="spellStart"/>
      <w:r w:rsidRPr="00A75688">
        <w:t>ёс</w:t>
      </w:r>
      <w:proofErr w:type="spellEnd"/>
      <w:r w:rsidRPr="00A75688">
        <w:t xml:space="preserve"> </w:t>
      </w:r>
      <w:proofErr w:type="spellStart"/>
      <w:r w:rsidRPr="00A75688">
        <w:t>зүй</w:t>
      </w:r>
      <w:proofErr w:type="spellEnd"/>
      <w:r w:rsidRPr="00A75688">
        <w:t xml:space="preserve">, </w:t>
      </w:r>
      <w:proofErr w:type="spellStart"/>
      <w:r w:rsidRPr="00A75688">
        <w:t>мэдлэг</w:t>
      </w:r>
      <w:proofErr w:type="spellEnd"/>
      <w:r w:rsidRPr="00A75688">
        <w:t xml:space="preserve">, </w:t>
      </w:r>
      <w:proofErr w:type="spellStart"/>
      <w:r w:rsidRPr="00A75688">
        <w:t>чадварын</w:t>
      </w:r>
      <w:proofErr w:type="spellEnd"/>
      <w:r w:rsidRPr="00A75688">
        <w:t xml:space="preserve"> </w:t>
      </w:r>
      <w:proofErr w:type="spellStart"/>
      <w:r w:rsidRPr="00A75688">
        <w:t>шалгуурыг</w:t>
      </w:r>
      <w:proofErr w:type="spellEnd"/>
      <w:r w:rsidRPr="00A75688">
        <w:t xml:space="preserve"> </w:t>
      </w:r>
      <w:proofErr w:type="spellStart"/>
      <w:r w:rsidRPr="00A75688">
        <w:t>олон</w:t>
      </w:r>
      <w:proofErr w:type="spellEnd"/>
      <w:r w:rsidRPr="00A75688">
        <w:t xml:space="preserve"> </w:t>
      </w:r>
      <w:proofErr w:type="spellStart"/>
      <w:r w:rsidRPr="00A75688">
        <w:t>улсын</w:t>
      </w:r>
      <w:proofErr w:type="spellEnd"/>
      <w:r w:rsidRPr="00A75688">
        <w:t xml:space="preserve"> </w:t>
      </w:r>
      <w:proofErr w:type="spellStart"/>
      <w:r w:rsidRPr="00A75688">
        <w:t>жишигт</w:t>
      </w:r>
      <w:proofErr w:type="spellEnd"/>
      <w:r w:rsidRPr="00A75688">
        <w:t xml:space="preserve"> </w:t>
      </w:r>
      <w:proofErr w:type="spellStart"/>
      <w:r w:rsidRPr="00A75688">
        <w:t>нийцүүлэн</w:t>
      </w:r>
      <w:proofErr w:type="spellEnd"/>
      <w:r w:rsidRPr="00A75688">
        <w:t xml:space="preserve"> </w:t>
      </w:r>
      <w:proofErr w:type="spellStart"/>
      <w:r w:rsidRPr="00A75688">
        <w:t>шинэчилж</w:t>
      </w:r>
      <w:proofErr w:type="spellEnd"/>
      <w:r w:rsidRPr="00A75688">
        <w:t xml:space="preserve">, </w:t>
      </w:r>
      <w:proofErr w:type="spellStart"/>
      <w:r w:rsidRPr="00A75688">
        <w:t>цалин</w:t>
      </w:r>
      <w:proofErr w:type="spellEnd"/>
      <w:r w:rsidRPr="00A75688">
        <w:t xml:space="preserve">, </w:t>
      </w:r>
      <w:proofErr w:type="spellStart"/>
      <w:r w:rsidRPr="00A75688">
        <w:t>хангамжийг</w:t>
      </w:r>
      <w:proofErr w:type="spellEnd"/>
      <w:r w:rsidRPr="00A75688">
        <w:t xml:space="preserve"> </w:t>
      </w:r>
      <w:proofErr w:type="spellStart"/>
      <w:r w:rsidRPr="00A75688">
        <w:t>нэмэгдүүлж</w:t>
      </w:r>
      <w:proofErr w:type="spellEnd"/>
      <w:r w:rsidRPr="00A75688">
        <w:t xml:space="preserve">, </w:t>
      </w:r>
      <w:proofErr w:type="spellStart"/>
      <w:r w:rsidRPr="00A75688">
        <w:t>тогтвор</w:t>
      </w:r>
      <w:proofErr w:type="spellEnd"/>
      <w:r w:rsidRPr="00A75688">
        <w:t xml:space="preserve"> </w:t>
      </w:r>
      <w:proofErr w:type="spellStart"/>
      <w:r w:rsidRPr="00A75688">
        <w:t>суурьшилтай</w:t>
      </w:r>
      <w:proofErr w:type="spellEnd"/>
      <w:r w:rsidRPr="00A75688">
        <w:t xml:space="preserve">, </w:t>
      </w:r>
      <w:proofErr w:type="spellStart"/>
      <w:r w:rsidRPr="00A75688">
        <w:t>үр</w:t>
      </w:r>
      <w:proofErr w:type="spellEnd"/>
      <w:r w:rsidRPr="00A75688">
        <w:t xml:space="preserve"> </w:t>
      </w:r>
      <w:proofErr w:type="spellStart"/>
      <w:r w:rsidRPr="00A75688">
        <w:t>бүтээлтэй</w:t>
      </w:r>
      <w:proofErr w:type="spellEnd"/>
      <w:r w:rsidRPr="00A75688">
        <w:t xml:space="preserve"> </w:t>
      </w:r>
      <w:proofErr w:type="spellStart"/>
      <w:r w:rsidRPr="00A75688">
        <w:t>ажиллах</w:t>
      </w:r>
      <w:proofErr w:type="spellEnd"/>
      <w:r w:rsidRPr="00A75688">
        <w:t xml:space="preserve"> </w:t>
      </w:r>
      <w:proofErr w:type="spellStart"/>
      <w:r w:rsidRPr="00A75688">
        <w:t>нөхцөлийг</w:t>
      </w:r>
      <w:proofErr w:type="spellEnd"/>
      <w:r w:rsidRPr="00A75688">
        <w:t xml:space="preserve"> </w:t>
      </w:r>
      <w:proofErr w:type="spellStart"/>
      <w:r w:rsidRPr="00A75688">
        <w:t>бүрдүүлнэ</w:t>
      </w:r>
      <w:proofErr w:type="spellEnd"/>
      <w:r w:rsidRPr="00A75688">
        <w:t xml:space="preserve">”, </w:t>
      </w:r>
      <w:proofErr w:type="spellStart"/>
      <w:r w:rsidRPr="00A75688">
        <w:t>Монгол</w:t>
      </w:r>
      <w:proofErr w:type="spellEnd"/>
      <w:r w:rsidRPr="00A75688">
        <w:t xml:space="preserve"> </w:t>
      </w:r>
      <w:proofErr w:type="spellStart"/>
      <w:r w:rsidRPr="00A75688">
        <w:t>Улсын</w:t>
      </w:r>
      <w:proofErr w:type="spellEnd"/>
      <w:r w:rsidRPr="00A75688">
        <w:t xml:space="preserve"> </w:t>
      </w:r>
      <w:proofErr w:type="spellStart"/>
      <w:r w:rsidRPr="00A75688">
        <w:t>Их</w:t>
      </w:r>
      <w:proofErr w:type="spellEnd"/>
      <w:r w:rsidRPr="00A75688">
        <w:t xml:space="preserve"> </w:t>
      </w:r>
      <w:proofErr w:type="spellStart"/>
      <w:r w:rsidRPr="00A75688">
        <w:t>Хурлын</w:t>
      </w:r>
      <w:proofErr w:type="spellEnd"/>
      <w:r w:rsidRPr="00A75688">
        <w:t xml:space="preserve"> 2020 </w:t>
      </w:r>
      <w:proofErr w:type="spellStart"/>
      <w:r w:rsidRPr="00A75688">
        <w:t>оны</w:t>
      </w:r>
      <w:proofErr w:type="spellEnd"/>
      <w:r w:rsidRPr="00A75688">
        <w:t xml:space="preserve"> 52 </w:t>
      </w:r>
      <w:proofErr w:type="spellStart"/>
      <w:r w:rsidRPr="00A75688">
        <w:t>дугаар</w:t>
      </w:r>
      <w:proofErr w:type="spellEnd"/>
      <w:r w:rsidRPr="00A75688">
        <w:t xml:space="preserve"> </w:t>
      </w:r>
      <w:proofErr w:type="spellStart"/>
      <w:r w:rsidRPr="00A75688">
        <w:t>тогтоолын</w:t>
      </w:r>
      <w:proofErr w:type="spellEnd"/>
      <w:r w:rsidRPr="00A75688">
        <w:t xml:space="preserve"> 2 </w:t>
      </w:r>
      <w:proofErr w:type="spellStart"/>
      <w:r w:rsidRPr="00A75688">
        <w:t>дугаар</w:t>
      </w:r>
      <w:proofErr w:type="spellEnd"/>
      <w:r w:rsidRPr="00A75688">
        <w:t xml:space="preserve"> </w:t>
      </w:r>
      <w:proofErr w:type="spellStart"/>
      <w:r w:rsidRPr="00A75688">
        <w:t>хавсралтаар</w:t>
      </w:r>
      <w:proofErr w:type="spellEnd"/>
      <w:r w:rsidRPr="00A75688">
        <w:t xml:space="preserve"> </w:t>
      </w:r>
      <w:proofErr w:type="spellStart"/>
      <w:r w:rsidRPr="00A75688">
        <w:t>баталсан</w:t>
      </w:r>
      <w:proofErr w:type="spellEnd"/>
      <w:r w:rsidRPr="00A75688">
        <w:t xml:space="preserve"> “</w:t>
      </w:r>
      <w:proofErr w:type="spellStart"/>
      <w:r w:rsidRPr="00A75688">
        <w:t>Алсын</w:t>
      </w:r>
      <w:proofErr w:type="spellEnd"/>
      <w:r w:rsidRPr="00A75688">
        <w:t xml:space="preserve"> </w:t>
      </w:r>
      <w:proofErr w:type="spellStart"/>
      <w:r w:rsidRPr="00A75688">
        <w:t>хараа</w:t>
      </w:r>
      <w:proofErr w:type="spellEnd"/>
      <w:r w:rsidRPr="00A75688">
        <w:t xml:space="preserve"> 2050” </w:t>
      </w:r>
      <w:proofErr w:type="spellStart"/>
      <w:r w:rsidRPr="00A75688">
        <w:t>Монгол</w:t>
      </w:r>
      <w:proofErr w:type="spellEnd"/>
      <w:r w:rsidRPr="00A75688">
        <w:t xml:space="preserve"> </w:t>
      </w:r>
      <w:proofErr w:type="spellStart"/>
      <w:r w:rsidRPr="00A75688">
        <w:t>Улсын</w:t>
      </w:r>
      <w:proofErr w:type="spellEnd"/>
      <w:r w:rsidRPr="00A75688">
        <w:t xml:space="preserve"> </w:t>
      </w:r>
      <w:proofErr w:type="spellStart"/>
      <w:r w:rsidRPr="00A75688">
        <w:t>Урт</w:t>
      </w:r>
      <w:proofErr w:type="spellEnd"/>
      <w:r w:rsidRPr="00A75688">
        <w:t xml:space="preserve"> </w:t>
      </w:r>
      <w:proofErr w:type="spellStart"/>
      <w:r w:rsidRPr="00A75688">
        <w:t>хугацааны</w:t>
      </w:r>
      <w:proofErr w:type="spellEnd"/>
      <w:r w:rsidRPr="00A75688">
        <w:t xml:space="preserve"> </w:t>
      </w:r>
      <w:proofErr w:type="spellStart"/>
      <w:r w:rsidRPr="00A75688">
        <w:lastRenderedPageBreak/>
        <w:t>хөгжлийн</w:t>
      </w:r>
      <w:proofErr w:type="spellEnd"/>
      <w:r w:rsidRPr="00A75688">
        <w:t xml:space="preserve"> </w:t>
      </w:r>
      <w:proofErr w:type="spellStart"/>
      <w:r w:rsidRPr="00A75688">
        <w:t>бодлогын</w:t>
      </w:r>
      <w:proofErr w:type="spellEnd"/>
      <w:r w:rsidRPr="00A75688">
        <w:t xml:space="preserve"> </w:t>
      </w:r>
      <w:proofErr w:type="spellStart"/>
      <w:r w:rsidRPr="00A75688">
        <w:t>хүрээнд</w:t>
      </w:r>
      <w:proofErr w:type="spellEnd"/>
      <w:r w:rsidRPr="00A75688">
        <w:t xml:space="preserve"> 2021-2030 </w:t>
      </w:r>
      <w:proofErr w:type="spellStart"/>
      <w:r w:rsidRPr="00A75688">
        <w:t>онд</w:t>
      </w:r>
      <w:proofErr w:type="spellEnd"/>
      <w:r w:rsidRPr="00A75688">
        <w:t xml:space="preserve"> </w:t>
      </w:r>
      <w:proofErr w:type="spellStart"/>
      <w:r w:rsidRPr="00A75688">
        <w:t>хэрэгжүүлэх</w:t>
      </w:r>
      <w:proofErr w:type="spellEnd"/>
      <w:r w:rsidRPr="00A75688">
        <w:t xml:space="preserve"> </w:t>
      </w:r>
      <w:proofErr w:type="spellStart"/>
      <w:r w:rsidRPr="00A75688">
        <w:t>үйл</w:t>
      </w:r>
      <w:proofErr w:type="spellEnd"/>
      <w:r w:rsidRPr="00A75688">
        <w:t xml:space="preserve"> </w:t>
      </w:r>
      <w:proofErr w:type="spellStart"/>
      <w:r w:rsidRPr="00A75688">
        <w:t>ажиллагаа</w:t>
      </w:r>
      <w:proofErr w:type="spellEnd"/>
      <w:r w:rsidRPr="00A75688">
        <w:t>”-</w:t>
      </w:r>
      <w:proofErr w:type="spellStart"/>
      <w:r>
        <w:t>ны</w:t>
      </w:r>
      <w:proofErr w:type="spellEnd"/>
      <w:r w:rsidRPr="00A75688">
        <w:t> 5.4-т “</w:t>
      </w:r>
      <w:proofErr w:type="spellStart"/>
      <w:r w:rsidRPr="00A75688">
        <w:t>Иргэндээ</w:t>
      </w:r>
      <w:proofErr w:type="spellEnd"/>
      <w:r w:rsidRPr="00A75688">
        <w:t xml:space="preserve"> </w:t>
      </w:r>
      <w:proofErr w:type="spellStart"/>
      <w:r w:rsidRPr="00A75688">
        <w:t>үйлчилдэг</w:t>
      </w:r>
      <w:proofErr w:type="spellEnd"/>
      <w:r w:rsidRPr="00A75688">
        <w:t xml:space="preserve">, </w:t>
      </w:r>
      <w:proofErr w:type="spellStart"/>
      <w:r w:rsidRPr="00A75688">
        <w:t>мэргэшсэн</w:t>
      </w:r>
      <w:proofErr w:type="spellEnd"/>
      <w:r w:rsidRPr="00A75688">
        <w:t xml:space="preserve">, </w:t>
      </w:r>
      <w:proofErr w:type="spellStart"/>
      <w:r w:rsidRPr="00A75688">
        <w:t>чадварлаг</w:t>
      </w:r>
      <w:proofErr w:type="spellEnd"/>
      <w:r w:rsidRPr="00A75688">
        <w:t xml:space="preserve"> </w:t>
      </w:r>
      <w:proofErr w:type="spellStart"/>
      <w:r w:rsidRPr="00A75688">
        <w:t>ил</w:t>
      </w:r>
      <w:proofErr w:type="spellEnd"/>
      <w:r w:rsidRPr="00A75688">
        <w:t xml:space="preserve"> </w:t>
      </w:r>
      <w:proofErr w:type="spellStart"/>
      <w:r w:rsidRPr="00A75688">
        <w:t>тод</w:t>
      </w:r>
      <w:proofErr w:type="spellEnd"/>
      <w:r w:rsidRPr="00A75688">
        <w:t xml:space="preserve">, </w:t>
      </w:r>
      <w:proofErr w:type="spellStart"/>
      <w:r w:rsidRPr="00A75688">
        <w:t>үр</w:t>
      </w:r>
      <w:proofErr w:type="spellEnd"/>
      <w:r w:rsidRPr="00A75688">
        <w:t xml:space="preserve"> </w:t>
      </w:r>
      <w:proofErr w:type="spellStart"/>
      <w:r w:rsidRPr="00A75688">
        <w:t>нөлөөтэй</w:t>
      </w:r>
      <w:proofErr w:type="spellEnd"/>
      <w:r w:rsidRPr="00A75688">
        <w:t xml:space="preserve">, </w:t>
      </w:r>
      <w:proofErr w:type="spellStart"/>
      <w:r w:rsidRPr="00A75688">
        <w:t>ухаалаг</w:t>
      </w:r>
      <w:proofErr w:type="spellEnd"/>
      <w:r w:rsidRPr="00A75688">
        <w:t xml:space="preserve"> </w:t>
      </w:r>
      <w:proofErr w:type="spellStart"/>
      <w:r w:rsidRPr="00A75688">
        <w:t>төрийн</w:t>
      </w:r>
      <w:proofErr w:type="spellEnd"/>
      <w:r w:rsidRPr="00A75688">
        <w:t xml:space="preserve"> </w:t>
      </w:r>
      <w:proofErr w:type="spellStart"/>
      <w:r w:rsidRPr="00A75688">
        <w:t>албыг</w:t>
      </w:r>
      <w:proofErr w:type="spellEnd"/>
      <w:r w:rsidRPr="00A75688">
        <w:t xml:space="preserve"> </w:t>
      </w:r>
      <w:proofErr w:type="spellStart"/>
      <w:r w:rsidRPr="00A75688">
        <w:t>төлөвшүүлнэ</w:t>
      </w:r>
      <w:proofErr w:type="spellEnd"/>
      <w:r w:rsidRPr="00A75688">
        <w:t>”,</w:t>
      </w:r>
      <w:r>
        <w:rPr>
          <w:lang w:val="mn-MN"/>
        </w:rPr>
        <w:t xml:space="preserve"> </w:t>
      </w:r>
      <w:proofErr w:type="spellStart"/>
      <w:r w:rsidRPr="00A75688">
        <w:t>Монгол</w:t>
      </w:r>
      <w:proofErr w:type="spellEnd"/>
      <w:r w:rsidRPr="00A75688">
        <w:t xml:space="preserve"> </w:t>
      </w:r>
      <w:proofErr w:type="spellStart"/>
      <w:r w:rsidRPr="00A75688">
        <w:t>Улсын</w:t>
      </w:r>
      <w:proofErr w:type="spellEnd"/>
      <w:r w:rsidRPr="00A75688">
        <w:t xml:space="preserve"> </w:t>
      </w:r>
      <w:proofErr w:type="spellStart"/>
      <w:r w:rsidRPr="00A75688">
        <w:t>Их</w:t>
      </w:r>
      <w:proofErr w:type="spellEnd"/>
      <w:r w:rsidRPr="00A75688">
        <w:t xml:space="preserve"> </w:t>
      </w:r>
      <w:proofErr w:type="spellStart"/>
      <w:r w:rsidRPr="00A75688">
        <w:t>Хурлын</w:t>
      </w:r>
      <w:proofErr w:type="spellEnd"/>
      <w:r w:rsidRPr="00A75688">
        <w:t xml:space="preserve"> 2020 </w:t>
      </w:r>
      <w:proofErr w:type="spellStart"/>
      <w:r w:rsidRPr="00A75688">
        <w:t>оны</w:t>
      </w:r>
      <w:proofErr w:type="spellEnd"/>
      <w:r w:rsidRPr="00A75688">
        <w:t xml:space="preserve"> 23 </w:t>
      </w:r>
      <w:proofErr w:type="spellStart"/>
      <w:r w:rsidRPr="00A75688">
        <w:t>дугаар</w:t>
      </w:r>
      <w:proofErr w:type="spellEnd"/>
      <w:r w:rsidRPr="00A75688">
        <w:t xml:space="preserve"> </w:t>
      </w:r>
      <w:proofErr w:type="spellStart"/>
      <w:r w:rsidRPr="00A75688">
        <w:t>тогтоолын</w:t>
      </w:r>
      <w:proofErr w:type="spellEnd"/>
      <w:r w:rsidRPr="00A75688">
        <w:t xml:space="preserve"> 1 </w:t>
      </w:r>
      <w:proofErr w:type="spellStart"/>
      <w:r w:rsidRPr="00A75688">
        <w:t>дүгээр</w:t>
      </w:r>
      <w:proofErr w:type="spellEnd"/>
      <w:r w:rsidRPr="00A75688">
        <w:t xml:space="preserve"> </w:t>
      </w:r>
      <w:proofErr w:type="spellStart"/>
      <w:r w:rsidRPr="00A75688">
        <w:t>хавсралтаар</w:t>
      </w:r>
      <w:proofErr w:type="spellEnd"/>
      <w:r w:rsidRPr="00A75688">
        <w:t xml:space="preserve"> </w:t>
      </w:r>
      <w:proofErr w:type="spellStart"/>
      <w:r w:rsidRPr="00A75688">
        <w:t>баталсан</w:t>
      </w:r>
      <w:proofErr w:type="spellEnd"/>
      <w:r w:rsidRPr="00A75688">
        <w:t xml:space="preserve"> “</w:t>
      </w:r>
      <w:proofErr w:type="spellStart"/>
      <w:r w:rsidRPr="00A75688">
        <w:t>Монгол</w:t>
      </w:r>
      <w:proofErr w:type="spellEnd"/>
      <w:r w:rsidRPr="00A75688">
        <w:t xml:space="preserve"> </w:t>
      </w:r>
      <w:proofErr w:type="spellStart"/>
      <w:r w:rsidRPr="00A75688">
        <w:t>Улсыг</w:t>
      </w:r>
      <w:proofErr w:type="spellEnd"/>
      <w:r w:rsidRPr="00A75688">
        <w:t xml:space="preserve"> 2021-2025 </w:t>
      </w:r>
      <w:proofErr w:type="spellStart"/>
      <w:r w:rsidRPr="00A75688">
        <w:t>онд</w:t>
      </w:r>
      <w:proofErr w:type="spellEnd"/>
      <w:r w:rsidRPr="00A75688">
        <w:t xml:space="preserve"> </w:t>
      </w:r>
      <w:proofErr w:type="spellStart"/>
      <w:r w:rsidRPr="00A75688">
        <w:t>хөгжүүлэх</w:t>
      </w:r>
      <w:proofErr w:type="spellEnd"/>
      <w:r w:rsidRPr="00A75688">
        <w:t xml:space="preserve"> </w:t>
      </w:r>
      <w:proofErr w:type="spellStart"/>
      <w:r w:rsidRPr="00A75688">
        <w:t>таван</w:t>
      </w:r>
      <w:proofErr w:type="spellEnd"/>
      <w:r w:rsidRPr="00A75688">
        <w:t xml:space="preserve"> </w:t>
      </w:r>
      <w:proofErr w:type="spellStart"/>
      <w:r w:rsidRPr="00A75688">
        <w:t>жилийн</w:t>
      </w:r>
      <w:proofErr w:type="spellEnd"/>
      <w:r w:rsidRPr="00A75688">
        <w:t xml:space="preserve"> </w:t>
      </w:r>
      <w:proofErr w:type="spellStart"/>
      <w:r w:rsidRPr="00A75688">
        <w:t>үндсэн</w:t>
      </w:r>
      <w:proofErr w:type="spellEnd"/>
      <w:r w:rsidRPr="00A75688">
        <w:t xml:space="preserve"> </w:t>
      </w:r>
      <w:proofErr w:type="spellStart"/>
      <w:r w:rsidRPr="00A75688">
        <w:t>чиглэл</w:t>
      </w:r>
      <w:proofErr w:type="spellEnd"/>
      <w:r w:rsidRPr="00A75688">
        <w:t>”-</w:t>
      </w:r>
      <w:proofErr w:type="spellStart"/>
      <w:r w:rsidRPr="00A75688">
        <w:t>ийн</w:t>
      </w:r>
      <w:proofErr w:type="spellEnd"/>
      <w:r w:rsidRPr="00A75688">
        <w:t xml:space="preserve"> 5.4.1-т “</w:t>
      </w:r>
      <w:proofErr w:type="spellStart"/>
      <w:r w:rsidRPr="00A75688">
        <w:t>чадахуйн</w:t>
      </w:r>
      <w:proofErr w:type="spellEnd"/>
      <w:r w:rsidRPr="00A75688">
        <w:t xml:space="preserve"> </w:t>
      </w:r>
      <w:proofErr w:type="spellStart"/>
      <w:r w:rsidRPr="00A75688">
        <w:t>зарчимд</w:t>
      </w:r>
      <w:proofErr w:type="spellEnd"/>
      <w:r w:rsidRPr="00A75688">
        <w:t xml:space="preserve"> </w:t>
      </w:r>
      <w:proofErr w:type="spellStart"/>
      <w:r w:rsidRPr="00A75688">
        <w:t>суурилсан</w:t>
      </w:r>
      <w:proofErr w:type="spellEnd"/>
      <w:r w:rsidRPr="00A75688">
        <w:t xml:space="preserve">, </w:t>
      </w:r>
      <w:proofErr w:type="spellStart"/>
      <w:r w:rsidRPr="00A75688">
        <w:t>мэр</w:t>
      </w:r>
      <w:r>
        <w:t>гэшсэн</w:t>
      </w:r>
      <w:proofErr w:type="spellEnd"/>
      <w:r>
        <w:t xml:space="preserve"> </w:t>
      </w:r>
      <w:proofErr w:type="spellStart"/>
      <w:r>
        <w:t>төрийн</w:t>
      </w:r>
      <w:proofErr w:type="spellEnd"/>
      <w:r>
        <w:t xml:space="preserve"> </w:t>
      </w:r>
      <w:proofErr w:type="spellStart"/>
      <w:r>
        <w:t>алба</w:t>
      </w:r>
      <w:proofErr w:type="spellEnd"/>
      <w:r>
        <w:t xml:space="preserve"> </w:t>
      </w:r>
      <w:proofErr w:type="spellStart"/>
      <w:r>
        <w:t>төлөвшүүлнэ</w:t>
      </w:r>
      <w:proofErr w:type="spellEnd"/>
      <w:r>
        <w:t>”,</w:t>
      </w:r>
      <w:r w:rsidRPr="00A75688">
        <w:t xml:space="preserve"> 5.4.3-т “</w:t>
      </w:r>
      <w:proofErr w:type="spellStart"/>
      <w:r w:rsidRPr="00A75688">
        <w:t>Төрийн</w:t>
      </w:r>
      <w:proofErr w:type="spellEnd"/>
      <w:r w:rsidRPr="00A75688">
        <w:t xml:space="preserve"> </w:t>
      </w:r>
      <w:proofErr w:type="spellStart"/>
      <w:r w:rsidRPr="00A75688">
        <w:t>албанд</w:t>
      </w:r>
      <w:proofErr w:type="spellEnd"/>
      <w:r w:rsidRPr="00A75688">
        <w:t xml:space="preserve"> </w:t>
      </w:r>
      <w:proofErr w:type="spellStart"/>
      <w:r w:rsidRPr="00A75688">
        <w:t>ёс</w:t>
      </w:r>
      <w:proofErr w:type="spellEnd"/>
      <w:r w:rsidRPr="00A75688">
        <w:t xml:space="preserve"> </w:t>
      </w:r>
      <w:proofErr w:type="spellStart"/>
      <w:r w:rsidRPr="00A75688">
        <w:t>зүй</w:t>
      </w:r>
      <w:proofErr w:type="spellEnd"/>
      <w:r w:rsidRPr="00A75688">
        <w:t xml:space="preserve">, </w:t>
      </w:r>
      <w:proofErr w:type="spellStart"/>
      <w:r w:rsidRPr="00A75688">
        <w:t>сахилга</w:t>
      </w:r>
      <w:proofErr w:type="spellEnd"/>
      <w:r w:rsidRPr="00A75688">
        <w:t xml:space="preserve"> </w:t>
      </w:r>
      <w:proofErr w:type="spellStart"/>
      <w:r w:rsidRPr="00A75688">
        <w:t>хариуцлагын</w:t>
      </w:r>
      <w:proofErr w:type="spellEnd"/>
      <w:r w:rsidRPr="00A75688">
        <w:t xml:space="preserve"> </w:t>
      </w:r>
      <w:proofErr w:type="spellStart"/>
      <w:r w:rsidRPr="00A75688">
        <w:t>оновчтой</w:t>
      </w:r>
      <w:proofErr w:type="spellEnd"/>
      <w:r w:rsidRPr="00A75688">
        <w:t xml:space="preserve"> </w:t>
      </w:r>
      <w:proofErr w:type="spellStart"/>
      <w:r w:rsidRPr="00A75688">
        <w:t>тогтолцоог</w:t>
      </w:r>
      <w:proofErr w:type="spellEnd"/>
      <w:r w:rsidRPr="00A75688">
        <w:t xml:space="preserve"> </w:t>
      </w:r>
      <w:proofErr w:type="spellStart"/>
      <w:r w:rsidRPr="00A75688">
        <w:t>бүрдүүлнэ</w:t>
      </w:r>
      <w:proofErr w:type="spellEnd"/>
      <w:r w:rsidRPr="00A75688">
        <w:t xml:space="preserve">” </w:t>
      </w:r>
      <w:proofErr w:type="spellStart"/>
      <w:r w:rsidRPr="00A75688">
        <w:t>гэж</w:t>
      </w:r>
      <w:proofErr w:type="spellEnd"/>
      <w:r w:rsidRPr="00A75688">
        <w:t xml:space="preserve"> </w:t>
      </w:r>
      <w:proofErr w:type="spellStart"/>
      <w:r w:rsidRPr="00A75688">
        <w:t>тус</w:t>
      </w:r>
      <w:proofErr w:type="spellEnd"/>
      <w:r w:rsidRPr="00A75688">
        <w:t xml:space="preserve"> </w:t>
      </w:r>
      <w:proofErr w:type="spellStart"/>
      <w:r w:rsidRPr="00A75688">
        <w:t>тус</w:t>
      </w:r>
      <w:proofErr w:type="spellEnd"/>
      <w:r w:rsidRPr="00A75688">
        <w:t xml:space="preserve"> </w:t>
      </w:r>
      <w:proofErr w:type="spellStart"/>
      <w:r w:rsidRPr="00A75688">
        <w:t>заасан</w:t>
      </w:r>
      <w:proofErr w:type="spellEnd"/>
      <w:r w:rsidRPr="00A75688">
        <w:t>. </w:t>
      </w:r>
    </w:p>
    <w:p w:rsidR="00952693" w:rsidRPr="000C4C8E" w:rsidRDefault="00952693" w:rsidP="00952693">
      <w:pPr>
        <w:widowControl w:val="0"/>
        <w:autoSpaceDE w:val="0"/>
        <w:autoSpaceDN w:val="0"/>
        <w:spacing w:after="240" w:line="276" w:lineRule="auto"/>
        <w:ind w:firstLine="720"/>
        <w:jc w:val="both"/>
        <w:rPr>
          <w:rFonts w:eastAsia="MS Mincho" w:cs="Arial"/>
          <w:kern w:val="2"/>
          <w:szCs w:val="24"/>
          <w:lang w:val="mn-MN" w:eastAsia="ko-KR"/>
        </w:rPr>
      </w:pPr>
      <w:r>
        <w:rPr>
          <w:rFonts w:eastAsia="MS Mincho" w:cs="Arial"/>
          <w:kern w:val="2"/>
          <w:szCs w:val="24"/>
          <w:lang w:val="mn-MN" w:eastAsia="ko-KR"/>
        </w:rPr>
        <w:t>Улсын Их Хурлын 2010 оны 48 дугаар тогтоолоор баталсан Монгол Улсын Үндэсний аюулгүй байдлын үзэл баримтлал</w:t>
      </w:r>
      <w:r w:rsidR="006A09DA">
        <w:rPr>
          <w:rFonts w:eastAsia="MS Mincho" w:cs="Arial"/>
          <w:kern w:val="2"/>
          <w:szCs w:val="24"/>
          <w:lang w:val="mn-MN" w:eastAsia="ko-KR"/>
        </w:rPr>
        <w:t>ы</w:t>
      </w:r>
      <w:r>
        <w:rPr>
          <w:rFonts w:eastAsia="MS Mincho" w:cs="Arial"/>
          <w:kern w:val="2"/>
          <w:szCs w:val="24"/>
          <w:lang w:val="mn-MN" w:eastAsia="ko-KR"/>
        </w:rPr>
        <w:t>н</w:t>
      </w:r>
      <w:r>
        <w:rPr>
          <w:lang w:val="mn-MN"/>
        </w:rPr>
        <w:t xml:space="preserve"> </w:t>
      </w:r>
      <w:r w:rsidRPr="001551DB">
        <w:t>3.3.2.6</w:t>
      </w:r>
      <w:r>
        <w:rPr>
          <w:lang w:val="mn-MN"/>
        </w:rPr>
        <w:t>-т “</w:t>
      </w:r>
      <w:proofErr w:type="spellStart"/>
      <w:r w:rsidRPr="001551DB">
        <w:t>Төрийн</w:t>
      </w:r>
      <w:proofErr w:type="spellEnd"/>
      <w:r w:rsidRPr="001551DB">
        <w:t xml:space="preserve"> </w:t>
      </w:r>
      <w:proofErr w:type="spellStart"/>
      <w:r w:rsidRPr="001551DB">
        <w:t>албан</w:t>
      </w:r>
      <w:proofErr w:type="spellEnd"/>
      <w:r w:rsidRPr="001551DB">
        <w:t xml:space="preserve"> </w:t>
      </w:r>
      <w:proofErr w:type="spellStart"/>
      <w:r w:rsidRPr="001551DB">
        <w:t>хаагчид</w:t>
      </w:r>
      <w:proofErr w:type="spellEnd"/>
      <w:r w:rsidRPr="001551DB">
        <w:t xml:space="preserve"> </w:t>
      </w:r>
      <w:proofErr w:type="spellStart"/>
      <w:r w:rsidRPr="001551DB">
        <w:t>тавигдах</w:t>
      </w:r>
      <w:proofErr w:type="spellEnd"/>
      <w:r w:rsidRPr="001551DB">
        <w:t xml:space="preserve"> </w:t>
      </w:r>
      <w:proofErr w:type="spellStart"/>
      <w:r w:rsidRPr="001551DB">
        <w:t>ёс</w:t>
      </w:r>
      <w:proofErr w:type="spellEnd"/>
      <w:r w:rsidRPr="001551DB">
        <w:t xml:space="preserve"> </w:t>
      </w:r>
      <w:proofErr w:type="spellStart"/>
      <w:r w:rsidRPr="001551DB">
        <w:t>зүй</w:t>
      </w:r>
      <w:proofErr w:type="spellEnd"/>
      <w:r w:rsidRPr="001551DB">
        <w:t xml:space="preserve">, </w:t>
      </w:r>
      <w:proofErr w:type="spellStart"/>
      <w:r w:rsidRPr="001551DB">
        <w:t>мэдлэг</w:t>
      </w:r>
      <w:proofErr w:type="spellEnd"/>
      <w:r w:rsidRPr="001551DB">
        <w:t xml:space="preserve">, </w:t>
      </w:r>
      <w:proofErr w:type="spellStart"/>
      <w:r w:rsidRPr="001551DB">
        <w:t>чадварын</w:t>
      </w:r>
      <w:proofErr w:type="spellEnd"/>
      <w:r w:rsidRPr="001551DB">
        <w:t xml:space="preserve"> </w:t>
      </w:r>
      <w:proofErr w:type="spellStart"/>
      <w:r w:rsidRPr="001551DB">
        <w:t>шалгуурыг</w:t>
      </w:r>
      <w:proofErr w:type="spellEnd"/>
      <w:r w:rsidRPr="001551DB">
        <w:t xml:space="preserve"> </w:t>
      </w:r>
      <w:proofErr w:type="spellStart"/>
      <w:r w:rsidRPr="001551DB">
        <w:t>олон</w:t>
      </w:r>
      <w:proofErr w:type="spellEnd"/>
      <w:r w:rsidRPr="001551DB">
        <w:t xml:space="preserve"> </w:t>
      </w:r>
      <w:proofErr w:type="spellStart"/>
      <w:r w:rsidRPr="001551DB">
        <w:t>улсын</w:t>
      </w:r>
      <w:proofErr w:type="spellEnd"/>
      <w:r w:rsidRPr="001551DB">
        <w:t xml:space="preserve"> </w:t>
      </w:r>
      <w:proofErr w:type="spellStart"/>
      <w:r w:rsidRPr="001551DB">
        <w:t>жишигт</w:t>
      </w:r>
      <w:proofErr w:type="spellEnd"/>
      <w:r w:rsidRPr="001551DB">
        <w:t xml:space="preserve"> </w:t>
      </w:r>
      <w:proofErr w:type="spellStart"/>
      <w:r w:rsidRPr="001551DB">
        <w:t>нийцүүлэн</w:t>
      </w:r>
      <w:proofErr w:type="spellEnd"/>
      <w:r w:rsidRPr="001551DB">
        <w:t xml:space="preserve"> </w:t>
      </w:r>
      <w:proofErr w:type="spellStart"/>
      <w:r w:rsidRPr="001551DB">
        <w:t>шинэчилж</w:t>
      </w:r>
      <w:proofErr w:type="spellEnd"/>
      <w:r w:rsidRPr="001551DB">
        <w:t xml:space="preserve">, </w:t>
      </w:r>
      <w:proofErr w:type="spellStart"/>
      <w:r w:rsidRPr="001551DB">
        <w:t>цалин</w:t>
      </w:r>
      <w:proofErr w:type="spellEnd"/>
      <w:r w:rsidRPr="001551DB">
        <w:t xml:space="preserve">, </w:t>
      </w:r>
      <w:proofErr w:type="spellStart"/>
      <w:r w:rsidRPr="001551DB">
        <w:t>хангамжийг</w:t>
      </w:r>
      <w:proofErr w:type="spellEnd"/>
      <w:r w:rsidRPr="001551DB">
        <w:t xml:space="preserve"> </w:t>
      </w:r>
      <w:proofErr w:type="spellStart"/>
      <w:r w:rsidRPr="001551DB">
        <w:t>нэмэгдүүлж</w:t>
      </w:r>
      <w:proofErr w:type="spellEnd"/>
      <w:r w:rsidRPr="001551DB">
        <w:t xml:space="preserve">, </w:t>
      </w:r>
      <w:proofErr w:type="spellStart"/>
      <w:r w:rsidRPr="001551DB">
        <w:t>тогтвор</w:t>
      </w:r>
      <w:proofErr w:type="spellEnd"/>
      <w:r w:rsidRPr="001551DB">
        <w:t xml:space="preserve"> </w:t>
      </w:r>
      <w:proofErr w:type="spellStart"/>
      <w:r w:rsidRPr="001551DB">
        <w:t>суурьшилтай</w:t>
      </w:r>
      <w:proofErr w:type="spellEnd"/>
      <w:r w:rsidRPr="001551DB">
        <w:t xml:space="preserve">, </w:t>
      </w:r>
      <w:proofErr w:type="spellStart"/>
      <w:r w:rsidRPr="001551DB">
        <w:t>үр</w:t>
      </w:r>
      <w:proofErr w:type="spellEnd"/>
      <w:r w:rsidRPr="001551DB">
        <w:t xml:space="preserve"> </w:t>
      </w:r>
      <w:proofErr w:type="spellStart"/>
      <w:r w:rsidRPr="001551DB">
        <w:t>бүтээлтэй</w:t>
      </w:r>
      <w:proofErr w:type="spellEnd"/>
      <w:r w:rsidRPr="001551DB">
        <w:t xml:space="preserve"> </w:t>
      </w:r>
      <w:proofErr w:type="spellStart"/>
      <w:r w:rsidRPr="001551DB">
        <w:t>ажиллах</w:t>
      </w:r>
      <w:proofErr w:type="spellEnd"/>
      <w:r w:rsidRPr="001551DB">
        <w:t xml:space="preserve"> </w:t>
      </w:r>
      <w:proofErr w:type="spellStart"/>
      <w:r w:rsidRPr="001551DB">
        <w:t>нөхцөлийг</w:t>
      </w:r>
      <w:proofErr w:type="spellEnd"/>
      <w:r w:rsidRPr="001551DB">
        <w:t xml:space="preserve"> </w:t>
      </w:r>
      <w:proofErr w:type="spellStart"/>
      <w:r w:rsidRPr="001551DB">
        <w:t>бүрдүүлнэ</w:t>
      </w:r>
      <w:proofErr w:type="spellEnd"/>
      <w:r>
        <w:rPr>
          <w:lang w:val="mn-MN"/>
        </w:rPr>
        <w:t>”,</w:t>
      </w:r>
      <w:r w:rsidRPr="001551DB">
        <w:t xml:space="preserve"> 3.3.2.7</w:t>
      </w:r>
      <w:r>
        <w:rPr>
          <w:lang w:val="mn-MN"/>
        </w:rPr>
        <w:t>-т “</w:t>
      </w:r>
      <w:proofErr w:type="spellStart"/>
      <w:r w:rsidRPr="001551DB">
        <w:t>Төрийн</w:t>
      </w:r>
      <w:proofErr w:type="spellEnd"/>
      <w:r w:rsidRPr="001551DB">
        <w:t xml:space="preserve"> </w:t>
      </w:r>
      <w:proofErr w:type="spellStart"/>
      <w:r w:rsidRPr="001551DB">
        <w:t>албан</w:t>
      </w:r>
      <w:proofErr w:type="spellEnd"/>
      <w:r w:rsidRPr="001551DB">
        <w:t xml:space="preserve"> </w:t>
      </w:r>
      <w:proofErr w:type="spellStart"/>
      <w:r w:rsidRPr="001551DB">
        <w:t>хаагчид</w:t>
      </w:r>
      <w:proofErr w:type="spellEnd"/>
      <w:r w:rsidRPr="001551DB">
        <w:t xml:space="preserve"> </w:t>
      </w:r>
      <w:proofErr w:type="spellStart"/>
      <w:r w:rsidRPr="001551DB">
        <w:t>аюулгүй</w:t>
      </w:r>
      <w:proofErr w:type="spellEnd"/>
      <w:r w:rsidRPr="001551DB">
        <w:t xml:space="preserve"> </w:t>
      </w:r>
      <w:proofErr w:type="spellStart"/>
      <w:r w:rsidRPr="001551DB">
        <w:t>байдлын</w:t>
      </w:r>
      <w:proofErr w:type="spellEnd"/>
      <w:r w:rsidRPr="001551DB">
        <w:t xml:space="preserve"> </w:t>
      </w:r>
      <w:proofErr w:type="spellStart"/>
      <w:r w:rsidRPr="001551DB">
        <w:t>мэдлэг</w:t>
      </w:r>
      <w:proofErr w:type="spellEnd"/>
      <w:r w:rsidRPr="001551DB">
        <w:t xml:space="preserve"> </w:t>
      </w:r>
      <w:proofErr w:type="spellStart"/>
      <w:r w:rsidRPr="001551DB">
        <w:t>олгож</w:t>
      </w:r>
      <w:proofErr w:type="spellEnd"/>
      <w:r w:rsidRPr="001551DB">
        <w:t xml:space="preserve">, </w:t>
      </w:r>
      <w:proofErr w:type="spellStart"/>
      <w:r w:rsidRPr="001551DB">
        <w:t>мэргэжлийн</w:t>
      </w:r>
      <w:proofErr w:type="spellEnd"/>
      <w:r w:rsidRPr="001551DB">
        <w:t xml:space="preserve"> </w:t>
      </w:r>
      <w:proofErr w:type="spellStart"/>
      <w:r w:rsidRPr="001551DB">
        <w:t>ур</w:t>
      </w:r>
      <w:proofErr w:type="spellEnd"/>
      <w:r w:rsidRPr="001551DB">
        <w:t xml:space="preserve"> </w:t>
      </w:r>
      <w:proofErr w:type="spellStart"/>
      <w:r w:rsidRPr="001551DB">
        <w:t>чадвараа</w:t>
      </w:r>
      <w:proofErr w:type="spellEnd"/>
      <w:r w:rsidRPr="001551DB">
        <w:t xml:space="preserve"> </w:t>
      </w:r>
      <w:proofErr w:type="spellStart"/>
      <w:r w:rsidRPr="001551DB">
        <w:t>байнга</w:t>
      </w:r>
      <w:proofErr w:type="spellEnd"/>
      <w:r w:rsidRPr="001551DB">
        <w:t xml:space="preserve"> </w:t>
      </w:r>
      <w:proofErr w:type="spellStart"/>
      <w:r w:rsidRPr="001551DB">
        <w:t>дээшлүүлэх</w:t>
      </w:r>
      <w:proofErr w:type="spellEnd"/>
      <w:r w:rsidRPr="001551DB">
        <w:t xml:space="preserve">, </w:t>
      </w:r>
      <w:proofErr w:type="spellStart"/>
      <w:r w:rsidRPr="001551DB">
        <w:t>шударгаар</w:t>
      </w:r>
      <w:proofErr w:type="spellEnd"/>
      <w:r w:rsidRPr="001551DB">
        <w:t xml:space="preserve"> </w:t>
      </w:r>
      <w:proofErr w:type="spellStart"/>
      <w:r w:rsidRPr="001551DB">
        <w:t>өрсөлдөх</w:t>
      </w:r>
      <w:proofErr w:type="spellEnd"/>
      <w:r w:rsidRPr="001551DB">
        <w:t xml:space="preserve"> </w:t>
      </w:r>
      <w:proofErr w:type="spellStart"/>
      <w:r w:rsidRPr="001551DB">
        <w:t>боломж</w:t>
      </w:r>
      <w:proofErr w:type="spellEnd"/>
      <w:r w:rsidRPr="001551DB">
        <w:t xml:space="preserve">, </w:t>
      </w:r>
      <w:proofErr w:type="spellStart"/>
      <w:r w:rsidRPr="001551DB">
        <w:t>нөхцөлийг</w:t>
      </w:r>
      <w:proofErr w:type="spellEnd"/>
      <w:r w:rsidRPr="001551DB">
        <w:t xml:space="preserve"> </w:t>
      </w:r>
      <w:proofErr w:type="spellStart"/>
      <w:r w:rsidRPr="001551DB">
        <w:t>бүрдүүлж</w:t>
      </w:r>
      <w:proofErr w:type="spellEnd"/>
      <w:r w:rsidRPr="001551DB">
        <w:t xml:space="preserve">, </w:t>
      </w:r>
      <w:proofErr w:type="spellStart"/>
      <w:r w:rsidRPr="001551DB">
        <w:t>сонирхлын</w:t>
      </w:r>
      <w:proofErr w:type="spellEnd"/>
      <w:r w:rsidRPr="001551DB">
        <w:t xml:space="preserve"> </w:t>
      </w:r>
      <w:proofErr w:type="spellStart"/>
      <w:r w:rsidRPr="001551DB">
        <w:t>зөрчлийг</w:t>
      </w:r>
      <w:proofErr w:type="spellEnd"/>
      <w:r w:rsidRPr="001551DB">
        <w:t xml:space="preserve"> </w:t>
      </w:r>
      <w:proofErr w:type="spellStart"/>
      <w:r w:rsidRPr="001551DB">
        <w:t>хуулиар</w:t>
      </w:r>
      <w:proofErr w:type="spellEnd"/>
      <w:r w:rsidRPr="001551DB">
        <w:t xml:space="preserve"> </w:t>
      </w:r>
      <w:proofErr w:type="spellStart"/>
      <w:r w:rsidRPr="001551DB">
        <w:t>хязгаарлана</w:t>
      </w:r>
      <w:proofErr w:type="spellEnd"/>
      <w:r>
        <w:rPr>
          <w:lang w:val="mn-MN"/>
        </w:rPr>
        <w:t xml:space="preserve">” гэж </w:t>
      </w:r>
      <w:r>
        <w:rPr>
          <w:rFonts w:eastAsia="MS Mincho" w:cs="Arial"/>
          <w:kern w:val="2"/>
          <w:szCs w:val="24"/>
          <w:lang w:val="mn-MN" w:eastAsia="ko-KR"/>
        </w:rPr>
        <w:t xml:space="preserve">тусгаж, шинэ үеийн төрийн албаны хөгжлийн чиг баримжааг тодорхойлсон болно.  </w:t>
      </w:r>
    </w:p>
    <w:p w:rsidR="00952693" w:rsidRDefault="00952693" w:rsidP="00952693">
      <w:pPr>
        <w:widowControl w:val="0"/>
        <w:autoSpaceDE w:val="0"/>
        <w:autoSpaceDN w:val="0"/>
        <w:spacing w:line="276" w:lineRule="auto"/>
        <w:ind w:firstLine="720"/>
        <w:jc w:val="both"/>
        <w:rPr>
          <w:rFonts w:eastAsia="Arial" w:cs="Arial"/>
          <w:kern w:val="2"/>
          <w:szCs w:val="24"/>
          <w:lang w:val="mn-MN" w:eastAsia="ko-KR"/>
        </w:rPr>
      </w:pPr>
      <w:r>
        <w:rPr>
          <w:rFonts w:eastAsia="Arial" w:cs="Arial"/>
          <w:kern w:val="2"/>
          <w:szCs w:val="24"/>
          <w:lang w:val="mn-MN" w:eastAsia="ko-KR"/>
        </w:rPr>
        <w:t>Түүнчлэн засаглалыг сайжруулах, а</w:t>
      </w:r>
      <w:proofErr w:type="spellStart"/>
      <w:r>
        <w:rPr>
          <w:rFonts w:eastAsia="Arial" w:cs="Arial"/>
          <w:kern w:val="2"/>
          <w:szCs w:val="24"/>
          <w:lang w:eastAsia="ko-KR"/>
        </w:rPr>
        <w:t>влигаас</w:t>
      </w:r>
      <w:proofErr w:type="spellEnd"/>
      <w:r>
        <w:rPr>
          <w:rFonts w:eastAsia="Arial" w:cs="Arial"/>
          <w:kern w:val="2"/>
          <w:szCs w:val="24"/>
          <w:lang w:eastAsia="ko-KR"/>
        </w:rPr>
        <w:t xml:space="preserve"> </w:t>
      </w:r>
      <w:proofErr w:type="spellStart"/>
      <w:r>
        <w:rPr>
          <w:rFonts w:eastAsia="Arial" w:cs="Arial"/>
          <w:kern w:val="2"/>
          <w:szCs w:val="24"/>
          <w:lang w:eastAsia="ko-KR"/>
        </w:rPr>
        <w:t>урьдчилан</w:t>
      </w:r>
      <w:proofErr w:type="spellEnd"/>
      <w:r>
        <w:rPr>
          <w:rFonts w:eastAsia="Arial" w:cs="Arial"/>
          <w:kern w:val="2"/>
          <w:szCs w:val="24"/>
          <w:lang w:eastAsia="ko-KR"/>
        </w:rPr>
        <w:t xml:space="preserve"> </w:t>
      </w:r>
      <w:proofErr w:type="spellStart"/>
      <w:r>
        <w:rPr>
          <w:rFonts w:eastAsia="Arial" w:cs="Arial"/>
          <w:kern w:val="2"/>
          <w:szCs w:val="24"/>
          <w:lang w:eastAsia="ko-KR"/>
        </w:rPr>
        <w:t>сэргийлэх</w:t>
      </w:r>
      <w:proofErr w:type="spellEnd"/>
      <w:r>
        <w:rPr>
          <w:rFonts w:eastAsia="Arial" w:cs="Arial"/>
          <w:kern w:val="2"/>
          <w:szCs w:val="24"/>
          <w:lang w:eastAsia="ko-KR"/>
        </w:rPr>
        <w:t xml:space="preserve">, </w:t>
      </w:r>
      <w:proofErr w:type="spellStart"/>
      <w:r>
        <w:rPr>
          <w:rFonts w:eastAsia="Arial" w:cs="Arial"/>
          <w:kern w:val="2"/>
          <w:szCs w:val="24"/>
          <w:lang w:eastAsia="ko-KR"/>
        </w:rPr>
        <w:t>төрийн</w:t>
      </w:r>
      <w:proofErr w:type="spellEnd"/>
      <w:r>
        <w:rPr>
          <w:rFonts w:eastAsia="Arial" w:cs="Arial"/>
          <w:kern w:val="2"/>
          <w:szCs w:val="24"/>
          <w:lang w:eastAsia="ko-KR"/>
        </w:rPr>
        <w:t xml:space="preserve"> </w:t>
      </w:r>
      <w:proofErr w:type="spellStart"/>
      <w:r>
        <w:rPr>
          <w:rFonts w:eastAsia="Arial" w:cs="Arial"/>
          <w:kern w:val="2"/>
          <w:szCs w:val="24"/>
          <w:lang w:eastAsia="ko-KR"/>
        </w:rPr>
        <w:t>алб</w:t>
      </w:r>
      <w:proofErr w:type="spellEnd"/>
      <w:r>
        <w:rPr>
          <w:rFonts w:eastAsia="Arial" w:cs="Arial"/>
          <w:kern w:val="2"/>
          <w:szCs w:val="24"/>
          <w:lang w:val="mn-MN" w:eastAsia="ko-KR"/>
        </w:rPr>
        <w:t xml:space="preserve">аны ил тод, </w:t>
      </w:r>
      <w:proofErr w:type="spellStart"/>
      <w:r>
        <w:rPr>
          <w:rFonts w:eastAsia="Arial" w:cs="Arial"/>
          <w:kern w:val="2"/>
          <w:szCs w:val="24"/>
          <w:lang w:eastAsia="ko-KR"/>
        </w:rPr>
        <w:t>хариуцлагатай</w:t>
      </w:r>
      <w:proofErr w:type="spellEnd"/>
      <w:r>
        <w:rPr>
          <w:rFonts w:eastAsia="Arial" w:cs="Arial"/>
          <w:kern w:val="2"/>
          <w:szCs w:val="24"/>
          <w:lang w:eastAsia="ko-KR"/>
        </w:rPr>
        <w:t xml:space="preserve">, </w:t>
      </w:r>
      <w:proofErr w:type="spellStart"/>
      <w:r>
        <w:rPr>
          <w:rFonts w:eastAsia="Arial" w:cs="Arial"/>
          <w:kern w:val="2"/>
          <w:szCs w:val="24"/>
          <w:lang w:eastAsia="ko-KR"/>
        </w:rPr>
        <w:t>шударга</w:t>
      </w:r>
      <w:proofErr w:type="spellEnd"/>
      <w:r>
        <w:rPr>
          <w:rFonts w:eastAsia="Arial" w:cs="Arial"/>
          <w:kern w:val="2"/>
          <w:szCs w:val="24"/>
          <w:lang w:eastAsia="ko-KR"/>
        </w:rPr>
        <w:t xml:space="preserve"> </w:t>
      </w:r>
      <w:proofErr w:type="spellStart"/>
      <w:r>
        <w:rPr>
          <w:rFonts w:eastAsia="Arial" w:cs="Arial"/>
          <w:kern w:val="2"/>
          <w:szCs w:val="24"/>
          <w:lang w:eastAsia="ko-KR"/>
        </w:rPr>
        <w:t>үйл</w:t>
      </w:r>
      <w:proofErr w:type="spellEnd"/>
      <w:r>
        <w:rPr>
          <w:rFonts w:eastAsia="Arial" w:cs="Arial"/>
          <w:kern w:val="2"/>
          <w:szCs w:val="24"/>
          <w:lang w:eastAsia="ko-KR"/>
        </w:rPr>
        <w:t xml:space="preserve"> </w:t>
      </w:r>
      <w:proofErr w:type="spellStart"/>
      <w:r>
        <w:rPr>
          <w:rFonts w:eastAsia="Arial" w:cs="Arial"/>
          <w:kern w:val="2"/>
          <w:szCs w:val="24"/>
          <w:lang w:eastAsia="ko-KR"/>
        </w:rPr>
        <w:t>ажиллагааг</w:t>
      </w:r>
      <w:proofErr w:type="spellEnd"/>
      <w:r>
        <w:rPr>
          <w:rFonts w:eastAsia="Arial" w:cs="Arial"/>
          <w:kern w:val="2"/>
          <w:szCs w:val="24"/>
          <w:lang w:eastAsia="ko-KR"/>
        </w:rPr>
        <w:t xml:space="preserve"> </w:t>
      </w:r>
      <w:proofErr w:type="spellStart"/>
      <w:r>
        <w:rPr>
          <w:rFonts w:eastAsia="Arial" w:cs="Arial"/>
          <w:kern w:val="2"/>
          <w:szCs w:val="24"/>
          <w:lang w:eastAsia="ko-KR"/>
        </w:rPr>
        <w:t>бэхжүүлэх</w:t>
      </w:r>
      <w:proofErr w:type="spellEnd"/>
      <w:r>
        <w:rPr>
          <w:rFonts w:eastAsia="Arial" w:cs="Arial"/>
          <w:kern w:val="2"/>
          <w:szCs w:val="24"/>
          <w:lang w:val="mn-MN" w:eastAsia="ko-KR"/>
        </w:rPr>
        <w:t>, төрийн албан тушаалтан албан үүргээ гүйцэтгэхдээ төрийн ашиг сонирхлыг хувийн ашиг сонирхлоос дээгүүрт тавих зэрэг шаардлаг</w:t>
      </w:r>
      <w:r>
        <w:rPr>
          <w:rFonts w:eastAsia="Arial" w:cs="Arial"/>
          <w:kern w:val="2"/>
          <w:szCs w:val="24"/>
          <w:lang w:eastAsia="ko-KR"/>
        </w:rPr>
        <w:t xml:space="preserve">а </w:t>
      </w:r>
      <w:proofErr w:type="spellStart"/>
      <w:r>
        <w:rPr>
          <w:rFonts w:eastAsia="Arial" w:cs="Arial"/>
          <w:kern w:val="2"/>
          <w:szCs w:val="24"/>
          <w:lang w:eastAsia="ko-KR"/>
        </w:rPr>
        <w:t>байгааг</w:t>
      </w:r>
      <w:proofErr w:type="spellEnd"/>
      <w:r>
        <w:rPr>
          <w:rFonts w:eastAsia="Arial" w:cs="Arial"/>
          <w:kern w:val="2"/>
          <w:szCs w:val="24"/>
          <w:lang w:eastAsia="ko-KR"/>
        </w:rPr>
        <w:t xml:space="preserve"> </w:t>
      </w:r>
      <w:proofErr w:type="spellStart"/>
      <w:r>
        <w:rPr>
          <w:rFonts w:eastAsia="Arial" w:cs="Arial"/>
          <w:kern w:val="2"/>
          <w:szCs w:val="24"/>
          <w:lang w:eastAsia="ko-KR"/>
        </w:rPr>
        <w:t>үндэслэн</w:t>
      </w:r>
      <w:proofErr w:type="spellEnd"/>
      <w:r>
        <w:rPr>
          <w:rFonts w:eastAsia="Arial" w:cs="Arial"/>
          <w:kern w:val="2"/>
          <w:szCs w:val="24"/>
          <w:lang w:val="mn-MN" w:eastAsia="ko-KR"/>
        </w:rPr>
        <w:t xml:space="preserve"> төрөөс Нийтийн албанд нийтийн болон хувийн ашиг сонирхлыг зохицуулах, ашиг сонирхлын зөрчлөөс урьдчилан сэргийлэх тухай хуулийг батлан мөрдүүлж байна</w:t>
      </w:r>
      <w:r>
        <w:rPr>
          <w:rFonts w:eastAsia="Arial" w:cs="Arial"/>
          <w:kern w:val="2"/>
          <w:szCs w:val="24"/>
          <w:lang w:eastAsia="ko-KR"/>
        </w:rPr>
        <w:t>.</w:t>
      </w:r>
      <w:r>
        <w:rPr>
          <w:rFonts w:eastAsia="Arial" w:cs="Arial"/>
          <w:kern w:val="2"/>
          <w:szCs w:val="24"/>
          <w:lang w:val="mn-MN" w:eastAsia="ko-KR"/>
        </w:rPr>
        <w:t xml:space="preserve"> </w:t>
      </w:r>
    </w:p>
    <w:p w:rsidR="00952693" w:rsidRDefault="00952693" w:rsidP="00952693">
      <w:pPr>
        <w:widowControl w:val="0"/>
        <w:autoSpaceDE w:val="0"/>
        <w:autoSpaceDN w:val="0"/>
        <w:spacing w:after="240" w:line="276" w:lineRule="auto"/>
        <w:ind w:firstLine="720"/>
        <w:jc w:val="both"/>
        <w:rPr>
          <w:rFonts w:eastAsia="MS Mincho" w:cs="Arial"/>
          <w:kern w:val="2"/>
          <w:szCs w:val="24"/>
          <w:lang w:val="mn-MN" w:eastAsia="ko-KR"/>
        </w:rPr>
      </w:pPr>
      <w:r>
        <w:rPr>
          <w:rFonts w:eastAsia="Arial" w:cs="Arial"/>
          <w:kern w:val="2"/>
          <w:szCs w:val="24"/>
          <w:lang w:val="mn-MN" w:eastAsia="ko-KR"/>
        </w:rPr>
        <w:t xml:space="preserve">Гэвч бодит байдал дээр Монгол Улсын засаг захиргааны нэгжийн анхан шат болох баг, хорооны Засаг дарга нь хэт улс </w:t>
      </w:r>
      <w:proofErr w:type="spellStart"/>
      <w:r>
        <w:rPr>
          <w:rFonts w:eastAsia="MS Mincho" w:cs="Arial"/>
          <w:kern w:val="2"/>
          <w:szCs w:val="24"/>
          <w:lang w:eastAsia="ko-KR"/>
        </w:rPr>
        <w:t>төр</w:t>
      </w:r>
      <w:proofErr w:type="spellEnd"/>
      <w:r>
        <w:rPr>
          <w:rFonts w:eastAsia="MS Mincho" w:cs="Arial"/>
          <w:kern w:val="2"/>
          <w:szCs w:val="24"/>
          <w:lang w:val="mn-MN" w:eastAsia="ko-KR"/>
        </w:rPr>
        <w:t>жсө</w:t>
      </w:r>
      <w:r>
        <w:rPr>
          <w:rFonts w:eastAsia="MS Mincho" w:cs="Arial"/>
          <w:kern w:val="2"/>
          <w:szCs w:val="24"/>
          <w:lang w:eastAsia="ko-KR"/>
        </w:rPr>
        <w:t>н</w:t>
      </w:r>
      <w:r>
        <w:rPr>
          <w:rFonts w:eastAsia="MS Mincho" w:cs="Arial"/>
          <w:kern w:val="2"/>
          <w:szCs w:val="24"/>
          <w:lang w:val="mn-MN" w:eastAsia="ko-KR"/>
        </w:rPr>
        <w:t xml:space="preserve"> шийдвэр гаргах, томилогдсон улс төрийн албан тушаалтан</w:t>
      </w:r>
      <w:r>
        <w:rPr>
          <w:rFonts w:eastAsia="MS Mincho" w:cs="Arial"/>
          <w:kern w:val="2"/>
          <w:szCs w:val="24"/>
          <w:lang w:eastAsia="ko-KR"/>
        </w:rPr>
        <w:t xml:space="preserve"> </w:t>
      </w:r>
      <w:r>
        <w:rPr>
          <w:rFonts w:eastAsia="MS Mincho" w:cs="Arial"/>
          <w:kern w:val="2"/>
          <w:szCs w:val="24"/>
          <w:lang w:val="mn-MN" w:eastAsia="ko-KR"/>
        </w:rPr>
        <w:t xml:space="preserve">нь ёс зүй, мэргэжил, ур чадварын хувьд хангалтгүй байх үзэгдэл хэвээр байна. </w:t>
      </w:r>
    </w:p>
    <w:p w:rsidR="00952693" w:rsidRDefault="00952693" w:rsidP="00952693">
      <w:pPr>
        <w:widowControl w:val="0"/>
        <w:tabs>
          <w:tab w:val="left" w:pos="0"/>
        </w:tabs>
        <w:autoSpaceDE w:val="0"/>
        <w:autoSpaceDN w:val="0"/>
        <w:spacing w:after="240" w:line="276" w:lineRule="auto"/>
        <w:jc w:val="both"/>
        <w:rPr>
          <w:rFonts w:eastAsia="MS Mincho" w:cs="Arial"/>
          <w:kern w:val="2"/>
          <w:szCs w:val="24"/>
          <w:lang w:val="mn-MN" w:eastAsia="ko-KR"/>
        </w:rPr>
      </w:pPr>
      <w:r>
        <w:rPr>
          <w:rFonts w:eastAsia="MS Mincho" w:cs="Arial"/>
          <w:kern w:val="2"/>
          <w:szCs w:val="24"/>
          <w:lang w:val="mn-MN" w:eastAsia="ko-KR"/>
        </w:rPr>
        <w:tab/>
      </w:r>
      <w:r w:rsidRPr="00664507">
        <w:rPr>
          <w:rFonts w:eastAsia="MS Mincho" w:cs="Arial"/>
          <w:kern w:val="2"/>
          <w:szCs w:val="24"/>
          <w:lang w:val="mn-MN" w:eastAsia="ko-KR"/>
        </w:rPr>
        <w:t>Өнөөгийн Монгол Улсын жишгээс харахад баг</w:t>
      </w:r>
      <w:r>
        <w:rPr>
          <w:rFonts w:eastAsia="MS Mincho" w:cs="Arial"/>
          <w:kern w:val="2"/>
          <w:szCs w:val="24"/>
          <w:lang w:val="mn-MN" w:eastAsia="ko-KR"/>
        </w:rPr>
        <w:t>, хорооны</w:t>
      </w:r>
      <w:r w:rsidRPr="00664507">
        <w:rPr>
          <w:rFonts w:eastAsia="MS Mincho" w:cs="Arial"/>
          <w:kern w:val="2"/>
          <w:szCs w:val="24"/>
          <w:lang w:val="mn-MN" w:eastAsia="ko-KR"/>
        </w:rPr>
        <w:t xml:space="preserve"> Засаг даргыг сонгох И</w:t>
      </w:r>
      <w:r>
        <w:rPr>
          <w:rFonts w:eastAsia="MS Mincho" w:cs="Arial"/>
          <w:kern w:val="2"/>
          <w:szCs w:val="24"/>
          <w:lang w:val="mn-MN" w:eastAsia="ko-KR"/>
        </w:rPr>
        <w:t>ргэдийн нийтийн хуралд</w:t>
      </w:r>
      <w:r w:rsidRPr="00664507">
        <w:rPr>
          <w:rFonts w:eastAsia="MS Mincho" w:cs="Arial"/>
          <w:kern w:val="2"/>
          <w:szCs w:val="24"/>
          <w:lang w:val="mn-MN" w:eastAsia="ko-KR"/>
        </w:rPr>
        <w:t xml:space="preserve"> </w:t>
      </w:r>
      <w:r w:rsidR="006A09DA">
        <w:rPr>
          <w:rFonts w:eastAsia="MS Mincho" w:cs="Arial"/>
          <w:kern w:val="2"/>
          <w:szCs w:val="24"/>
          <w:lang w:val="mn-MN" w:eastAsia="ko-KR"/>
        </w:rPr>
        <w:t>хамаатан садан, танил талын</w:t>
      </w:r>
      <w:r w:rsidRPr="00664507">
        <w:rPr>
          <w:rFonts w:eastAsia="MS Mincho" w:cs="Arial"/>
          <w:kern w:val="2"/>
          <w:szCs w:val="24"/>
          <w:lang w:val="mn-MN" w:eastAsia="ko-KR"/>
        </w:rPr>
        <w:t xml:space="preserve"> сонгууль явагдах магадлал өндөр болсон. Тиймээс баг, хорооны Засаг даргыг томилох нь улс төржилтийг бууруулна. Багийн Засаг даргыг багийн хүн амын тооноос хамаарч И</w:t>
      </w:r>
      <w:r>
        <w:rPr>
          <w:rFonts w:eastAsia="MS Mincho" w:cs="Arial"/>
          <w:kern w:val="2"/>
          <w:szCs w:val="24"/>
          <w:lang w:val="mn-MN" w:eastAsia="ko-KR"/>
        </w:rPr>
        <w:t xml:space="preserve">ргэдийн </w:t>
      </w:r>
      <w:r w:rsidRPr="00664507">
        <w:rPr>
          <w:rFonts w:eastAsia="MS Mincho" w:cs="Arial"/>
          <w:kern w:val="2"/>
          <w:szCs w:val="24"/>
          <w:lang w:val="mn-MN" w:eastAsia="ko-KR"/>
        </w:rPr>
        <w:t>Н</w:t>
      </w:r>
      <w:r>
        <w:rPr>
          <w:rFonts w:eastAsia="MS Mincho" w:cs="Arial"/>
          <w:kern w:val="2"/>
          <w:szCs w:val="24"/>
          <w:lang w:val="mn-MN" w:eastAsia="ko-KR"/>
        </w:rPr>
        <w:t xml:space="preserve">ийтийн </w:t>
      </w:r>
      <w:r w:rsidRPr="00664507">
        <w:rPr>
          <w:rFonts w:eastAsia="MS Mincho" w:cs="Arial"/>
          <w:kern w:val="2"/>
          <w:szCs w:val="24"/>
          <w:lang w:val="mn-MN" w:eastAsia="ko-KR"/>
        </w:rPr>
        <w:t>Х</w:t>
      </w:r>
      <w:r>
        <w:rPr>
          <w:rFonts w:eastAsia="MS Mincho" w:cs="Arial"/>
          <w:kern w:val="2"/>
          <w:szCs w:val="24"/>
          <w:lang w:val="mn-MN" w:eastAsia="ko-KR"/>
        </w:rPr>
        <w:t>урл</w:t>
      </w:r>
      <w:r w:rsidRPr="00664507">
        <w:rPr>
          <w:rFonts w:eastAsia="MS Mincho" w:cs="Arial"/>
          <w:kern w:val="2"/>
          <w:szCs w:val="24"/>
          <w:lang w:val="mn-MN" w:eastAsia="ko-KR"/>
        </w:rPr>
        <w:t>ын сонгуульгүйгээр томилдог болох</w:t>
      </w:r>
      <w:r>
        <w:rPr>
          <w:rFonts w:eastAsia="MS Mincho" w:cs="Arial"/>
          <w:kern w:val="2"/>
          <w:szCs w:val="24"/>
          <w:lang w:val="mn-MN" w:eastAsia="ko-KR"/>
        </w:rPr>
        <w:t xml:space="preserve"> хэрэгцээ шаардлага бодиттой бий болсон байна</w:t>
      </w:r>
      <w:r w:rsidRPr="00664507">
        <w:rPr>
          <w:rFonts w:eastAsia="MS Mincho" w:cs="Arial"/>
          <w:kern w:val="2"/>
          <w:szCs w:val="24"/>
          <w:lang w:val="mn-MN" w:eastAsia="ko-KR"/>
        </w:rPr>
        <w:t>.</w:t>
      </w:r>
    </w:p>
    <w:p w:rsidR="00952693" w:rsidRDefault="00952693" w:rsidP="00952693">
      <w:pPr>
        <w:widowControl w:val="0"/>
        <w:autoSpaceDE w:val="0"/>
        <w:autoSpaceDN w:val="0"/>
        <w:spacing w:after="240" w:line="276" w:lineRule="auto"/>
        <w:ind w:firstLine="720"/>
        <w:jc w:val="both"/>
        <w:rPr>
          <w:rFonts w:eastAsia="MS Mincho" w:cs="Arial"/>
          <w:kern w:val="2"/>
          <w:szCs w:val="24"/>
          <w:lang w:val="mn-MN" w:eastAsia="ko-KR"/>
        </w:rPr>
      </w:pPr>
      <w:r>
        <w:rPr>
          <w:rFonts w:eastAsia="Arial" w:cs="Arial"/>
          <w:kern w:val="2"/>
          <w:szCs w:val="24"/>
          <w:lang w:val="mn-MN" w:eastAsia="ko-KR"/>
        </w:rPr>
        <w:t xml:space="preserve">Иймд дээр дурдсан үндэслэл, шаардлагыг харгалзан, төрийн албаны хөгжлийн </w:t>
      </w:r>
      <w:r>
        <w:rPr>
          <w:rFonts w:eastAsia="MS Mincho" w:cs="Arial"/>
          <w:kern w:val="2"/>
          <w:szCs w:val="24"/>
          <w:lang w:val="mn-MN" w:eastAsia="ko-KR"/>
        </w:rPr>
        <w:t xml:space="preserve">үзэл баримтлалд нийцүүлэн мэдлэг ур чадвартай, </w:t>
      </w:r>
      <w:r>
        <w:rPr>
          <w:rFonts w:eastAsia="Gulim" w:cs="Arial"/>
          <w:kern w:val="2"/>
          <w:szCs w:val="24"/>
          <w:lang w:val="mn-MN" w:eastAsia="ko-KR"/>
        </w:rPr>
        <w:t xml:space="preserve">мэргэшсэн, ёс зүйтэй төрийн албыг хөгжүүлэх зорилгоор </w:t>
      </w:r>
      <w:r>
        <w:rPr>
          <w:rFonts w:eastAsia="MS Mincho" w:cs="Arial"/>
          <w:kern w:val="2"/>
          <w:szCs w:val="24"/>
          <w:lang w:val="mn-MN" w:eastAsia="ko-KR"/>
        </w:rPr>
        <w:t xml:space="preserve">Төрийн албаны тухай хуульд нэмэлт, өөрчлөлт оруулах төслийг боловсруулж батлуулах нь зүйтэй байна. </w:t>
      </w:r>
    </w:p>
    <w:p w:rsidR="00131C52" w:rsidRDefault="00131C52" w:rsidP="00131C52">
      <w:pPr>
        <w:widowControl w:val="0"/>
        <w:tabs>
          <w:tab w:val="left" w:pos="0"/>
        </w:tabs>
        <w:autoSpaceDE w:val="0"/>
        <w:autoSpaceDN w:val="0"/>
        <w:spacing w:after="240" w:line="276" w:lineRule="auto"/>
        <w:jc w:val="both"/>
        <w:rPr>
          <w:rFonts w:eastAsia="MS Mincho" w:cs="Arial"/>
          <w:kern w:val="2"/>
          <w:szCs w:val="24"/>
          <w:lang w:val="mn-MN" w:eastAsia="ko-KR"/>
        </w:rPr>
      </w:pPr>
      <w:r>
        <w:rPr>
          <w:rFonts w:eastAsia="MS Mincho" w:cs="Arial"/>
          <w:kern w:val="2"/>
          <w:szCs w:val="24"/>
          <w:lang w:val="mn-MN" w:eastAsia="ko-KR"/>
        </w:rPr>
        <w:tab/>
        <w:t>Энэ байдал даамжирвал нийтийн эрх ашиг, хэрэгцээ, сонирхолд нийцүүлэн нийгмийг удирдан чиглүүлэх, аж ахуй, нийгэм, соёлын байгуулалтыг удирдах, хууль тогтоомжийг хэрэгжүүлэх төрийн чадавх сулрах, иргэдийн төрд итгэх итгэл буурах зэргээр манай улсын үндэсний аюулгүй байдалд сөргөөр нөлөөлж байна.</w:t>
      </w:r>
    </w:p>
    <w:p w:rsidR="00131C52" w:rsidRDefault="00131C52" w:rsidP="00131C52">
      <w:pPr>
        <w:widowControl w:val="0"/>
        <w:autoSpaceDE w:val="0"/>
        <w:autoSpaceDN w:val="0"/>
        <w:spacing w:line="276" w:lineRule="auto"/>
        <w:ind w:firstLine="720"/>
        <w:jc w:val="both"/>
        <w:rPr>
          <w:rFonts w:eastAsia="MS Mincho" w:cs="Arial"/>
          <w:kern w:val="2"/>
          <w:szCs w:val="24"/>
          <w:lang w:val="mn-MN" w:eastAsia="ko-KR"/>
        </w:rPr>
      </w:pPr>
      <w:r>
        <w:rPr>
          <w:rFonts w:eastAsia="MS Mincho" w:cs="Arial"/>
          <w:kern w:val="2"/>
          <w:szCs w:val="24"/>
          <w:lang w:val="mn-MN" w:eastAsia="ko-KR"/>
        </w:rPr>
        <w:t xml:space="preserve">Хуулийн төсөлд тусгасан </w:t>
      </w:r>
      <w:r w:rsidR="00952693">
        <w:rPr>
          <w:rFonts w:eastAsia="MS Mincho" w:cs="Arial"/>
          <w:kern w:val="2"/>
          <w:szCs w:val="24"/>
          <w:lang w:val="mn-MN" w:eastAsia="ko-KR"/>
        </w:rPr>
        <w:t>баг, хорооны Засаг даргыг захиргааны</w:t>
      </w:r>
      <w:r>
        <w:rPr>
          <w:rFonts w:eastAsia="MS Mincho" w:cs="Arial"/>
          <w:kern w:val="2"/>
          <w:szCs w:val="24"/>
          <w:lang w:val="mn-MN" w:eastAsia="ko-KR"/>
        </w:rPr>
        <w:t xml:space="preserve"> албан тушаалтан</w:t>
      </w:r>
      <w:r w:rsidR="00952693">
        <w:rPr>
          <w:rFonts w:eastAsia="MS Mincho" w:cs="Arial"/>
          <w:kern w:val="2"/>
          <w:szCs w:val="24"/>
          <w:lang w:val="mn-MN" w:eastAsia="ko-KR"/>
        </w:rPr>
        <w:t xml:space="preserve"> </w:t>
      </w:r>
      <w:r w:rsidR="00952693">
        <w:rPr>
          <w:rFonts w:eastAsia="MS Mincho" w:cs="Arial"/>
          <w:kern w:val="2"/>
          <w:szCs w:val="24"/>
          <w:lang w:val="mn-MN" w:eastAsia="ko-KR"/>
        </w:rPr>
        <w:lastRenderedPageBreak/>
        <w:t>болгох нь хуулийн төсөл</w:t>
      </w:r>
      <w:r>
        <w:rPr>
          <w:rFonts w:eastAsia="MS Mincho" w:cs="Arial"/>
          <w:kern w:val="2"/>
          <w:szCs w:val="24"/>
          <w:lang w:val="mn-MN" w:eastAsia="ko-KR"/>
        </w:rPr>
        <w:t xml:space="preserve"> баталснаар төрийн гүйцэтгэх эрх мэдэл, орон нутгийн удирдлагын мэдлэг, ур чадвар, ёс зүйн хариуцлага нэмэгдэх, төрөөс баримталж буй бодлого хэрэгжих бөгөөд иргэд төрд итгэх итгэлийг нэмэгдүүлэх, төрийн үйлчилгээг үр дүнтэй болгох, шийдвэр гаргалт, хэрэгжилтийг удирдлагаар хангах, хэрэгжүүлэх зэрэг нийгэмд эерэг үр дүн гарах юм.</w:t>
      </w:r>
    </w:p>
    <w:p w:rsidR="00131C52" w:rsidRDefault="00131C52" w:rsidP="00131C52">
      <w:pPr>
        <w:widowControl w:val="0"/>
        <w:autoSpaceDE w:val="0"/>
        <w:autoSpaceDN w:val="0"/>
        <w:spacing w:after="240" w:line="276" w:lineRule="auto"/>
        <w:ind w:firstLine="720"/>
        <w:jc w:val="both"/>
        <w:rPr>
          <w:rFonts w:eastAsia="MS Mincho" w:cs="Arial"/>
          <w:kern w:val="2"/>
          <w:szCs w:val="24"/>
          <w:lang w:val="mn-MN" w:eastAsia="ko-KR"/>
        </w:rPr>
      </w:pPr>
      <w:r>
        <w:rPr>
          <w:rFonts w:eastAsia="MS Mincho" w:cs="Arial"/>
          <w:kern w:val="2"/>
          <w:szCs w:val="24"/>
          <w:lang w:val="mn-MN" w:eastAsia="ko-KR"/>
        </w:rPr>
        <w:t>Аливаа хуулийн зохицуулалт нь хуулийн төсөл боловсруулах болсон үндэслэл, шаардлагад нийцсэн байх ёстой учраас нэн түрүүнд хуулийн төслийн зорилгыг хуулийн төслийн үзэл баримтлалд тусгасан хэрэгцээ шаардлага, үндэслэл болон зорилготой харьцуулан дараах үнэлэх хэсгээ тогтоолоо.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0"/>
        <w:gridCol w:w="2880"/>
      </w:tblGrid>
      <w:tr w:rsidR="00131C52" w:rsidRPr="0078646B" w:rsidTr="00674BC1">
        <w:tc>
          <w:tcPr>
            <w:tcW w:w="6840" w:type="dxa"/>
            <w:shd w:val="clear" w:color="auto" w:fill="auto"/>
          </w:tcPr>
          <w:p w:rsidR="00131C52" w:rsidRPr="0078646B" w:rsidRDefault="00131C52" w:rsidP="00674BC1">
            <w:pPr>
              <w:widowControl w:val="0"/>
              <w:autoSpaceDE w:val="0"/>
              <w:autoSpaceDN w:val="0"/>
              <w:spacing w:after="0" w:line="240" w:lineRule="auto"/>
              <w:jc w:val="center"/>
              <w:rPr>
                <w:rFonts w:eastAsia="MS Mincho" w:cs="Arial"/>
                <w:b/>
                <w:kern w:val="2"/>
                <w:szCs w:val="24"/>
                <w:lang w:val="mn-MN" w:eastAsia="ko-KR"/>
              </w:rPr>
            </w:pPr>
            <w:r w:rsidRPr="0078646B">
              <w:rPr>
                <w:rFonts w:eastAsia="MS Mincho" w:cs="Arial"/>
                <w:b/>
                <w:kern w:val="2"/>
                <w:szCs w:val="24"/>
                <w:lang w:val="mn-MN" w:eastAsia="ko-KR"/>
              </w:rPr>
              <w:t>Хуулийн төслийн хэрэгцээ шаардлага</w:t>
            </w:r>
          </w:p>
          <w:p w:rsidR="00131C52" w:rsidRPr="0078646B" w:rsidRDefault="00131C52" w:rsidP="00674BC1">
            <w:pPr>
              <w:widowControl w:val="0"/>
              <w:autoSpaceDE w:val="0"/>
              <w:autoSpaceDN w:val="0"/>
              <w:spacing w:after="0" w:line="276" w:lineRule="auto"/>
              <w:jc w:val="center"/>
              <w:rPr>
                <w:rFonts w:eastAsia="MS Mincho" w:cs="Arial"/>
                <w:b/>
                <w:kern w:val="2"/>
                <w:szCs w:val="24"/>
                <w:lang w:val="mn-MN" w:eastAsia="ko-KR"/>
              </w:rPr>
            </w:pPr>
            <w:r w:rsidRPr="0078646B">
              <w:rPr>
                <w:rFonts w:eastAsia="MS Mincho" w:cs="Arial"/>
                <w:b/>
                <w:kern w:val="2"/>
                <w:szCs w:val="24"/>
                <w:lang w:val="mn-MN" w:eastAsia="ko-KR"/>
              </w:rPr>
              <w:t>/хуулийн төслийн үзэл баримтлалаас/</w:t>
            </w:r>
          </w:p>
        </w:tc>
        <w:tc>
          <w:tcPr>
            <w:tcW w:w="2880" w:type="dxa"/>
            <w:shd w:val="clear" w:color="auto" w:fill="auto"/>
          </w:tcPr>
          <w:p w:rsidR="00131C52" w:rsidRPr="0078646B" w:rsidRDefault="00131C52" w:rsidP="00674BC1">
            <w:pPr>
              <w:widowControl w:val="0"/>
              <w:autoSpaceDE w:val="0"/>
              <w:autoSpaceDN w:val="0"/>
              <w:spacing w:after="240" w:line="276" w:lineRule="auto"/>
              <w:jc w:val="center"/>
              <w:rPr>
                <w:rFonts w:eastAsia="MS Mincho" w:cs="Arial"/>
                <w:b/>
                <w:kern w:val="2"/>
                <w:szCs w:val="24"/>
                <w:lang w:val="mn-MN" w:eastAsia="ko-KR"/>
              </w:rPr>
            </w:pPr>
            <w:r w:rsidRPr="0078646B">
              <w:rPr>
                <w:rFonts w:eastAsia="MS Mincho" w:cs="Arial"/>
                <w:b/>
                <w:kern w:val="2"/>
                <w:szCs w:val="24"/>
                <w:lang w:val="mn-MN" w:eastAsia="ko-KR"/>
              </w:rPr>
              <w:t>Хуулийн төслийн зорилго</w:t>
            </w:r>
          </w:p>
        </w:tc>
      </w:tr>
      <w:tr w:rsidR="00131C52" w:rsidRPr="0078646B" w:rsidTr="00674BC1">
        <w:tc>
          <w:tcPr>
            <w:tcW w:w="6840" w:type="dxa"/>
            <w:shd w:val="clear" w:color="auto" w:fill="auto"/>
          </w:tcPr>
          <w:p w:rsidR="00131C52" w:rsidRPr="00D11C78" w:rsidRDefault="008E04F5" w:rsidP="006A09DA">
            <w:pPr>
              <w:spacing w:after="240" w:line="276" w:lineRule="auto"/>
              <w:jc w:val="both"/>
            </w:pPr>
            <w:proofErr w:type="spellStart"/>
            <w:r w:rsidRPr="00A75688">
              <w:t>Монгол</w:t>
            </w:r>
            <w:proofErr w:type="spellEnd"/>
            <w:r w:rsidRPr="00A75688">
              <w:t xml:space="preserve"> </w:t>
            </w:r>
            <w:proofErr w:type="spellStart"/>
            <w:r w:rsidRPr="00A75688">
              <w:t>Улсын</w:t>
            </w:r>
            <w:proofErr w:type="spellEnd"/>
            <w:r w:rsidRPr="00A75688">
              <w:t xml:space="preserve"> </w:t>
            </w:r>
            <w:proofErr w:type="spellStart"/>
            <w:r w:rsidRPr="00A75688">
              <w:t>Үндсэн</w:t>
            </w:r>
            <w:proofErr w:type="spellEnd"/>
            <w:r w:rsidRPr="00A75688">
              <w:t xml:space="preserve"> </w:t>
            </w:r>
            <w:proofErr w:type="spellStart"/>
            <w:r w:rsidRPr="00A75688">
              <w:t>хуулийн</w:t>
            </w:r>
            <w:proofErr w:type="spellEnd"/>
            <w:r w:rsidRPr="00A75688">
              <w:t xml:space="preserve"> </w:t>
            </w:r>
            <w:proofErr w:type="spellStart"/>
            <w:r w:rsidRPr="00A75688">
              <w:t>Дөчин</w:t>
            </w:r>
            <w:proofErr w:type="spellEnd"/>
            <w:r w:rsidRPr="00A75688">
              <w:t xml:space="preserve"> </w:t>
            </w:r>
            <w:proofErr w:type="spellStart"/>
            <w:r w:rsidRPr="00A75688">
              <w:t>зургадугаар</w:t>
            </w:r>
            <w:proofErr w:type="spellEnd"/>
            <w:r w:rsidRPr="00A75688">
              <w:t xml:space="preserve"> </w:t>
            </w:r>
            <w:proofErr w:type="spellStart"/>
            <w:r w:rsidRPr="00A75688">
              <w:t>зүйлийн</w:t>
            </w:r>
            <w:proofErr w:type="spellEnd"/>
            <w:r w:rsidRPr="00A75688">
              <w:t xml:space="preserve"> 3 </w:t>
            </w:r>
            <w:proofErr w:type="spellStart"/>
            <w:r w:rsidRPr="00A75688">
              <w:t>дахь</w:t>
            </w:r>
            <w:proofErr w:type="spellEnd"/>
            <w:r w:rsidRPr="00A75688">
              <w:t xml:space="preserve"> </w:t>
            </w:r>
            <w:proofErr w:type="spellStart"/>
            <w:r w:rsidRPr="00A75688">
              <w:t>хэсэгт</w:t>
            </w:r>
            <w:proofErr w:type="spellEnd"/>
            <w:r w:rsidRPr="00A75688">
              <w:t xml:space="preserve"> “</w:t>
            </w:r>
            <w:proofErr w:type="spellStart"/>
            <w:r w:rsidRPr="00A75688">
              <w:t>төрийн</w:t>
            </w:r>
            <w:proofErr w:type="spellEnd"/>
            <w:r w:rsidRPr="00A75688">
              <w:t xml:space="preserve"> </w:t>
            </w:r>
            <w:proofErr w:type="spellStart"/>
            <w:r w:rsidRPr="00A75688">
              <w:t>албан</w:t>
            </w:r>
            <w:proofErr w:type="spellEnd"/>
            <w:r w:rsidRPr="00A75688">
              <w:t xml:space="preserve"> </w:t>
            </w:r>
            <w:proofErr w:type="spellStart"/>
            <w:r w:rsidRPr="00A75688">
              <w:t>хаагчийн</w:t>
            </w:r>
            <w:proofErr w:type="spellEnd"/>
            <w:r w:rsidRPr="00A75688">
              <w:t xml:space="preserve"> </w:t>
            </w:r>
            <w:proofErr w:type="spellStart"/>
            <w:r w:rsidRPr="00A75688">
              <w:t>ажиллах</w:t>
            </w:r>
            <w:proofErr w:type="spellEnd"/>
            <w:r w:rsidRPr="00A75688">
              <w:t xml:space="preserve"> </w:t>
            </w:r>
            <w:proofErr w:type="spellStart"/>
            <w:r w:rsidRPr="00A75688">
              <w:t>нөхцөл</w:t>
            </w:r>
            <w:proofErr w:type="spellEnd"/>
            <w:r w:rsidRPr="00A75688">
              <w:t xml:space="preserve">, </w:t>
            </w:r>
            <w:proofErr w:type="spellStart"/>
            <w:r w:rsidRPr="00A75688">
              <w:t>баталгааг</w:t>
            </w:r>
            <w:proofErr w:type="spellEnd"/>
            <w:r w:rsidRPr="00A75688">
              <w:t xml:space="preserve"> </w:t>
            </w:r>
            <w:proofErr w:type="spellStart"/>
            <w:r w:rsidRPr="00A75688">
              <w:t>хуулиар</w:t>
            </w:r>
            <w:proofErr w:type="spellEnd"/>
            <w:r w:rsidRPr="00A75688">
              <w:t xml:space="preserve"> </w:t>
            </w:r>
            <w:proofErr w:type="spellStart"/>
            <w:r w:rsidRPr="00A75688">
              <w:t>тогтооно</w:t>
            </w:r>
            <w:proofErr w:type="spellEnd"/>
            <w:r w:rsidRPr="00A75688">
              <w:t xml:space="preserve">” </w:t>
            </w:r>
            <w:proofErr w:type="spellStart"/>
            <w:r w:rsidRPr="00A75688">
              <w:t>гэж</w:t>
            </w:r>
            <w:proofErr w:type="spellEnd"/>
            <w:r w:rsidRPr="00A75688">
              <w:t xml:space="preserve"> </w:t>
            </w:r>
            <w:proofErr w:type="spellStart"/>
            <w:r w:rsidRPr="00A75688">
              <w:t>заасан</w:t>
            </w:r>
            <w:proofErr w:type="spellEnd"/>
            <w:r w:rsidRPr="00A75688">
              <w:t xml:space="preserve">. </w:t>
            </w:r>
            <w:proofErr w:type="spellStart"/>
            <w:r w:rsidRPr="00A75688">
              <w:t>Мөн</w:t>
            </w:r>
            <w:proofErr w:type="spellEnd"/>
            <w:r w:rsidRPr="00A75688">
              <w:t xml:space="preserve"> </w:t>
            </w:r>
            <w:proofErr w:type="spellStart"/>
            <w:r w:rsidRPr="00A75688">
              <w:t>Монгол</w:t>
            </w:r>
            <w:proofErr w:type="spellEnd"/>
            <w:r w:rsidRPr="00A75688">
              <w:t xml:space="preserve"> </w:t>
            </w:r>
            <w:proofErr w:type="spellStart"/>
            <w:r w:rsidRPr="00A75688">
              <w:t>Улсын</w:t>
            </w:r>
            <w:proofErr w:type="spellEnd"/>
            <w:r w:rsidRPr="00A75688">
              <w:t xml:space="preserve"> </w:t>
            </w:r>
            <w:proofErr w:type="spellStart"/>
            <w:r w:rsidRPr="00A75688">
              <w:t>Их</w:t>
            </w:r>
            <w:proofErr w:type="spellEnd"/>
            <w:r w:rsidRPr="00A75688">
              <w:t xml:space="preserve"> </w:t>
            </w:r>
            <w:proofErr w:type="spellStart"/>
            <w:r w:rsidRPr="00A75688">
              <w:t>Хурлын</w:t>
            </w:r>
            <w:proofErr w:type="spellEnd"/>
            <w:r w:rsidRPr="00A75688">
              <w:t xml:space="preserve"> 2010 </w:t>
            </w:r>
            <w:proofErr w:type="spellStart"/>
            <w:r w:rsidRPr="00A75688">
              <w:t>оны</w:t>
            </w:r>
            <w:proofErr w:type="spellEnd"/>
            <w:r w:rsidRPr="00A75688">
              <w:t xml:space="preserve"> 48 </w:t>
            </w:r>
            <w:proofErr w:type="spellStart"/>
            <w:r w:rsidRPr="00A75688">
              <w:t>дугаар</w:t>
            </w:r>
            <w:proofErr w:type="spellEnd"/>
            <w:r w:rsidRPr="00A75688">
              <w:t xml:space="preserve"> </w:t>
            </w:r>
            <w:proofErr w:type="spellStart"/>
            <w:r w:rsidRPr="00A75688">
              <w:t>тогтоол</w:t>
            </w:r>
            <w:proofErr w:type="spellEnd"/>
            <w:r>
              <w:rPr>
                <w:lang w:val="mn-MN"/>
              </w:rPr>
              <w:t>ын хавсралтаар</w:t>
            </w:r>
            <w:r w:rsidRPr="00A75688">
              <w:t xml:space="preserve"> </w:t>
            </w:r>
            <w:proofErr w:type="spellStart"/>
            <w:r w:rsidRPr="00A75688">
              <w:t>баталсан</w:t>
            </w:r>
            <w:proofErr w:type="spellEnd"/>
            <w:r w:rsidRPr="00A75688">
              <w:t xml:space="preserve"> “</w:t>
            </w:r>
            <w:proofErr w:type="spellStart"/>
            <w:r w:rsidRPr="00A75688">
              <w:t>Монгол</w:t>
            </w:r>
            <w:proofErr w:type="spellEnd"/>
            <w:r w:rsidRPr="00A75688">
              <w:t xml:space="preserve"> </w:t>
            </w:r>
            <w:proofErr w:type="spellStart"/>
            <w:r w:rsidRPr="00A75688">
              <w:t>Улсын</w:t>
            </w:r>
            <w:proofErr w:type="spellEnd"/>
            <w:r w:rsidRPr="00A75688">
              <w:t xml:space="preserve"> </w:t>
            </w:r>
            <w:proofErr w:type="spellStart"/>
            <w:r w:rsidRPr="00A75688">
              <w:t>Үндэсний</w:t>
            </w:r>
            <w:proofErr w:type="spellEnd"/>
            <w:r w:rsidRPr="00A75688">
              <w:t xml:space="preserve"> </w:t>
            </w:r>
            <w:proofErr w:type="spellStart"/>
            <w:r w:rsidRPr="00A75688">
              <w:t>аюулгүй</w:t>
            </w:r>
            <w:proofErr w:type="spellEnd"/>
            <w:r w:rsidRPr="00A75688">
              <w:t xml:space="preserve"> </w:t>
            </w:r>
            <w:proofErr w:type="spellStart"/>
            <w:r w:rsidRPr="00A75688">
              <w:t>байдлын</w:t>
            </w:r>
            <w:proofErr w:type="spellEnd"/>
            <w:r w:rsidRPr="00A75688">
              <w:t xml:space="preserve"> </w:t>
            </w:r>
            <w:proofErr w:type="spellStart"/>
            <w:r w:rsidRPr="00A75688">
              <w:t>үзэл</w:t>
            </w:r>
            <w:proofErr w:type="spellEnd"/>
            <w:r w:rsidRPr="00A75688">
              <w:t xml:space="preserve"> </w:t>
            </w:r>
            <w:proofErr w:type="spellStart"/>
            <w:r w:rsidRPr="00A75688">
              <w:t>баримтлал</w:t>
            </w:r>
            <w:proofErr w:type="spellEnd"/>
            <w:r w:rsidRPr="00A75688">
              <w:t>”-</w:t>
            </w:r>
            <w:proofErr w:type="spellStart"/>
            <w:r w:rsidRPr="00A75688">
              <w:t>ын</w:t>
            </w:r>
            <w:proofErr w:type="spellEnd"/>
            <w:r w:rsidRPr="00A75688">
              <w:t xml:space="preserve"> 3.3.2.6-д “</w:t>
            </w:r>
            <w:proofErr w:type="spellStart"/>
            <w:r w:rsidRPr="00A75688">
              <w:t>төрийн</w:t>
            </w:r>
            <w:proofErr w:type="spellEnd"/>
            <w:r w:rsidRPr="00A75688">
              <w:t xml:space="preserve"> </w:t>
            </w:r>
            <w:proofErr w:type="spellStart"/>
            <w:r w:rsidRPr="00A75688">
              <w:t>албан</w:t>
            </w:r>
            <w:proofErr w:type="spellEnd"/>
            <w:r w:rsidRPr="00A75688">
              <w:t xml:space="preserve"> </w:t>
            </w:r>
            <w:proofErr w:type="spellStart"/>
            <w:r w:rsidRPr="00A75688">
              <w:t>хаагчид</w:t>
            </w:r>
            <w:proofErr w:type="spellEnd"/>
            <w:r w:rsidRPr="00A75688">
              <w:t xml:space="preserve"> </w:t>
            </w:r>
            <w:proofErr w:type="spellStart"/>
            <w:r w:rsidRPr="00A75688">
              <w:t>тавигдах</w:t>
            </w:r>
            <w:proofErr w:type="spellEnd"/>
            <w:r w:rsidRPr="00A75688">
              <w:t xml:space="preserve"> </w:t>
            </w:r>
            <w:proofErr w:type="spellStart"/>
            <w:r w:rsidRPr="00A75688">
              <w:t>ёс</w:t>
            </w:r>
            <w:proofErr w:type="spellEnd"/>
            <w:r w:rsidRPr="00A75688">
              <w:t xml:space="preserve"> </w:t>
            </w:r>
            <w:proofErr w:type="spellStart"/>
            <w:r w:rsidRPr="00A75688">
              <w:t>зүй</w:t>
            </w:r>
            <w:proofErr w:type="spellEnd"/>
            <w:r w:rsidRPr="00A75688">
              <w:t xml:space="preserve">, </w:t>
            </w:r>
            <w:proofErr w:type="spellStart"/>
            <w:r w:rsidRPr="00A75688">
              <w:t>мэдлэг</w:t>
            </w:r>
            <w:proofErr w:type="spellEnd"/>
            <w:r w:rsidRPr="00A75688">
              <w:t xml:space="preserve">, </w:t>
            </w:r>
            <w:proofErr w:type="spellStart"/>
            <w:r w:rsidRPr="00A75688">
              <w:t>чадварын</w:t>
            </w:r>
            <w:proofErr w:type="spellEnd"/>
            <w:r w:rsidRPr="00A75688">
              <w:t xml:space="preserve"> </w:t>
            </w:r>
            <w:proofErr w:type="spellStart"/>
            <w:r w:rsidRPr="00A75688">
              <w:t>шалгуурыг</w:t>
            </w:r>
            <w:proofErr w:type="spellEnd"/>
            <w:r w:rsidRPr="00A75688">
              <w:t xml:space="preserve"> </w:t>
            </w:r>
            <w:proofErr w:type="spellStart"/>
            <w:r w:rsidRPr="00A75688">
              <w:t>олон</w:t>
            </w:r>
            <w:proofErr w:type="spellEnd"/>
            <w:r w:rsidRPr="00A75688">
              <w:t xml:space="preserve"> </w:t>
            </w:r>
            <w:proofErr w:type="spellStart"/>
            <w:r w:rsidRPr="00A75688">
              <w:t>улсын</w:t>
            </w:r>
            <w:proofErr w:type="spellEnd"/>
            <w:r w:rsidRPr="00A75688">
              <w:t xml:space="preserve"> </w:t>
            </w:r>
            <w:proofErr w:type="spellStart"/>
            <w:r w:rsidRPr="00A75688">
              <w:t>жишигт</w:t>
            </w:r>
            <w:proofErr w:type="spellEnd"/>
            <w:r w:rsidRPr="00A75688">
              <w:t xml:space="preserve"> </w:t>
            </w:r>
            <w:proofErr w:type="spellStart"/>
            <w:r w:rsidRPr="00A75688">
              <w:t>нийцүүлэн</w:t>
            </w:r>
            <w:proofErr w:type="spellEnd"/>
            <w:r w:rsidRPr="00A75688">
              <w:t xml:space="preserve"> </w:t>
            </w:r>
            <w:proofErr w:type="spellStart"/>
            <w:r w:rsidRPr="00A75688">
              <w:t>шинэчилж</w:t>
            </w:r>
            <w:proofErr w:type="spellEnd"/>
            <w:r w:rsidRPr="00A75688">
              <w:t xml:space="preserve">, </w:t>
            </w:r>
            <w:proofErr w:type="spellStart"/>
            <w:r w:rsidRPr="00A75688">
              <w:t>цалин</w:t>
            </w:r>
            <w:proofErr w:type="spellEnd"/>
            <w:r w:rsidRPr="00A75688">
              <w:t xml:space="preserve">, </w:t>
            </w:r>
            <w:proofErr w:type="spellStart"/>
            <w:r w:rsidRPr="00A75688">
              <w:t>хангамжийг</w:t>
            </w:r>
            <w:proofErr w:type="spellEnd"/>
            <w:r w:rsidRPr="00A75688">
              <w:t xml:space="preserve"> </w:t>
            </w:r>
            <w:proofErr w:type="spellStart"/>
            <w:r w:rsidRPr="00A75688">
              <w:t>нэмэгдүүлж</w:t>
            </w:r>
            <w:proofErr w:type="spellEnd"/>
            <w:r w:rsidRPr="00A75688">
              <w:t xml:space="preserve">, </w:t>
            </w:r>
            <w:proofErr w:type="spellStart"/>
            <w:r w:rsidRPr="00A75688">
              <w:t>тогтвор</w:t>
            </w:r>
            <w:proofErr w:type="spellEnd"/>
            <w:r w:rsidRPr="00A75688">
              <w:t xml:space="preserve"> </w:t>
            </w:r>
            <w:proofErr w:type="spellStart"/>
            <w:r w:rsidRPr="00A75688">
              <w:t>суурьшилтай</w:t>
            </w:r>
            <w:proofErr w:type="spellEnd"/>
            <w:r w:rsidRPr="00A75688">
              <w:t xml:space="preserve">, </w:t>
            </w:r>
            <w:proofErr w:type="spellStart"/>
            <w:r w:rsidRPr="00A75688">
              <w:t>үр</w:t>
            </w:r>
            <w:proofErr w:type="spellEnd"/>
            <w:r w:rsidRPr="00A75688">
              <w:t xml:space="preserve"> </w:t>
            </w:r>
            <w:proofErr w:type="spellStart"/>
            <w:r w:rsidRPr="00A75688">
              <w:t>бүтээлтэй</w:t>
            </w:r>
            <w:proofErr w:type="spellEnd"/>
            <w:r w:rsidRPr="00A75688">
              <w:t xml:space="preserve"> </w:t>
            </w:r>
            <w:proofErr w:type="spellStart"/>
            <w:r w:rsidRPr="00A75688">
              <w:t>ажиллах</w:t>
            </w:r>
            <w:proofErr w:type="spellEnd"/>
            <w:r w:rsidRPr="00A75688">
              <w:t xml:space="preserve"> </w:t>
            </w:r>
            <w:proofErr w:type="spellStart"/>
            <w:r w:rsidRPr="00A75688">
              <w:t>нөхцөлийг</w:t>
            </w:r>
            <w:proofErr w:type="spellEnd"/>
            <w:r w:rsidRPr="00A75688">
              <w:t xml:space="preserve"> </w:t>
            </w:r>
            <w:proofErr w:type="spellStart"/>
            <w:r w:rsidRPr="00A75688">
              <w:t>бүрдүүлнэ</w:t>
            </w:r>
            <w:proofErr w:type="spellEnd"/>
            <w:r w:rsidRPr="00A75688">
              <w:t xml:space="preserve">”, </w:t>
            </w:r>
            <w:proofErr w:type="spellStart"/>
            <w:r w:rsidRPr="00A75688">
              <w:t>Монгол</w:t>
            </w:r>
            <w:proofErr w:type="spellEnd"/>
            <w:r w:rsidRPr="00A75688">
              <w:t xml:space="preserve"> </w:t>
            </w:r>
            <w:proofErr w:type="spellStart"/>
            <w:r w:rsidRPr="00A75688">
              <w:t>Улсын</w:t>
            </w:r>
            <w:proofErr w:type="spellEnd"/>
            <w:r w:rsidRPr="00A75688">
              <w:t xml:space="preserve"> </w:t>
            </w:r>
            <w:proofErr w:type="spellStart"/>
            <w:r w:rsidRPr="00A75688">
              <w:t>Их</w:t>
            </w:r>
            <w:proofErr w:type="spellEnd"/>
            <w:r w:rsidRPr="00A75688">
              <w:t xml:space="preserve"> </w:t>
            </w:r>
            <w:proofErr w:type="spellStart"/>
            <w:r w:rsidRPr="00A75688">
              <w:t>Хурлын</w:t>
            </w:r>
            <w:proofErr w:type="spellEnd"/>
            <w:r w:rsidRPr="00A75688">
              <w:t xml:space="preserve"> 2020 </w:t>
            </w:r>
            <w:proofErr w:type="spellStart"/>
            <w:r w:rsidRPr="00A75688">
              <w:t>оны</w:t>
            </w:r>
            <w:proofErr w:type="spellEnd"/>
            <w:r w:rsidRPr="00A75688">
              <w:t xml:space="preserve"> 52 </w:t>
            </w:r>
            <w:proofErr w:type="spellStart"/>
            <w:r w:rsidRPr="00A75688">
              <w:t>дугаар</w:t>
            </w:r>
            <w:proofErr w:type="spellEnd"/>
            <w:r w:rsidRPr="00A75688">
              <w:t xml:space="preserve"> </w:t>
            </w:r>
            <w:proofErr w:type="spellStart"/>
            <w:r w:rsidRPr="00A75688">
              <w:t>тогтоолын</w:t>
            </w:r>
            <w:proofErr w:type="spellEnd"/>
            <w:r w:rsidRPr="00A75688">
              <w:t xml:space="preserve"> 2 </w:t>
            </w:r>
            <w:proofErr w:type="spellStart"/>
            <w:r w:rsidRPr="00A75688">
              <w:t>дугаар</w:t>
            </w:r>
            <w:proofErr w:type="spellEnd"/>
            <w:r w:rsidRPr="00A75688">
              <w:t xml:space="preserve"> </w:t>
            </w:r>
            <w:proofErr w:type="spellStart"/>
            <w:r w:rsidRPr="00A75688">
              <w:t>хавсралтаар</w:t>
            </w:r>
            <w:proofErr w:type="spellEnd"/>
            <w:r w:rsidRPr="00A75688">
              <w:t xml:space="preserve"> </w:t>
            </w:r>
            <w:proofErr w:type="spellStart"/>
            <w:r w:rsidRPr="00A75688">
              <w:t>баталсан</w:t>
            </w:r>
            <w:proofErr w:type="spellEnd"/>
            <w:r w:rsidRPr="00A75688">
              <w:t xml:space="preserve"> “</w:t>
            </w:r>
            <w:proofErr w:type="spellStart"/>
            <w:r w:rsidRPr="00A75688">
              <w:t>Алсын</w:t>
            </w:r>
            <w:proofErr w:type="spellEnd"/>
            <w:r w:rsidRPr="00A75688">
              <w:t xml:space="preserve"> </w:t>
            </w:r>
            <w:proofErr w:type="spellStart"/>
            <w:r w:rsidRPr="00A75688">
              <w:t>хараа</w:t>
            </w:r>
            <w:proofErr w:type="spellEnd"/>
            <w:r w:rsidRPr="00A75688">
              <w:t xml:space="preserve"> 2050” </w:t>
            </w:r>
            <w:proofErr w:type="spellStart"/>
            <w:r w:rsidRPr="00A75688">
              <w:t>Монгол</w:t>
            </w:r>
            <w:proofErr w:type="spellEnd"/>
            <w:r w:rsidRPr="00A75688">
              <w:t xml:space="preserve"> </w:t>
            </w:r>
            <w:proofErr w:type="spellStart"/>
            <w:r w:rsidRPr="00A75688">
              <w:t>Улсын</w:t>
            </w:r>
            <w:proofErr w:type="spellEnd"/>
            <w:r w:rsidRPr="00A75688">
              <w:t xml:space="preserve"> </w:t>
            </w:r>
            <w:proofErr w:type="spellStart"/>
            <w:r w:rsidRPr="00A75688">
              <w:t>Урт</w:t>
            </w:r>
            <w:proofErr w:type="spellEnd"/>
            <w:r w:rsidRPr="00A75688">
              <w:t xml:space="preserve"> </w:t>
            </w:r>
            <w:proofErr w:type="spellStart"/>
            <w:r w:rsidRPr="00A75688">
              <w:t>хугацааны</w:t>
            </w:r>
            <w:proofErr w:type="spellEnd"/>
            <w:r w:rsidRPr="00A75688">
              <w:t xml:space="preserve"> </w:t>
            </w:r>
            <w:proofErr w:type="spellStart"/>
            <w:r w:rsidRPr="00A75688">
              <w:t>хөгжлийн</w:t>
            </w:r>
            <w:proofErr w:type="spellEnd"/>
            <w:r w:rsidRPr="00A75688">
              <w:t xml:space="preserve"> </w:t>
            </w:r>
            <w:proofErr w:type="spellStart"/>
            <w:r w:rsidRPr="00A75688">
              <w:t>бодлогын</w:t>
            </w:r>
            <w:proofErr w:type="spellEnd"/>
            <w:r w:rsidRPr="00A75688">
              <w:t xml:space="preserve"> </w:t>
            </w:r>
            <w:proofErr w:type="spellStart"/>
            <w:r w:rsidRPr="00A75688">
              <w:t>хүрээнд</w:t>
            </w:r>
            <w:proofErr w:type="spellEnd"/>
            <w:r w:rsidRPr="00A75688">
              <w:t xml:space="preserve"> 2021-2030 </w:t>
            </w:r>
            <w:proofErr w:type="spellStart"/>
            <w:r w:rsidRPr="00A75688">
              <w:t>онд</w:t>
            </w:r>
            <w:proofErr w:type="spellEnd"/>
            <w:r w:rsidRPr="00A75688">
              <w:t xml:space="preserve"> </w:t>
            </w:r>
            <w:proofErr w:type="spellStart"/>
            <w:r w:rsidRPr="00A75688">
              <w:t>хэрэгжүүлэх</w:t>
            </w:r>
            <w:proofErr w:type="spellEnd"/>
            <w:r w:rsidRPr="00A75688">
              <w:t xml:space="preserve"> </w:t>
            </w:r>
            <w:proofErr w:type="spellStart"/>
            <w:r w:rsidRPr="00A75688">
              <w:t>үйл</w:t>
            </w:r>
            <w:proofErr w:type="spellEnd"/>
            <w:r w:rsidRPr="00A75688">
              <w:t xml:space="preserve"> </w:t>
            </w:r>
            <w:proofErr w:type="spellStart"/>
            <w:r w:rsidRPr="00A75688">
              <w:t>ажиллагаа</w:t>
            </w:r>
            <w:proofErr w:type="spellEnd"/>
            <w:r w:rsidRPr="00A75688">
              <w:t>”-</w:t>
            </w:r>
            <w:proofErr w:type="spellStart"/>
            <w:r>
              <w:t>ны</w:t>
            </w:r>
            <w:proofErr w:type="spellEnd"/>
            <w:r w:rsidRPr="00A75688">
              <w:t> 5.4-т “</w:t>
            </w:r>
            <w:proofErr w:type="spellStart"/>
            <w:r w:rsidRPr="00A75688">
              <w:t>Иргэндээ</w:t>
            </w:r>
            <w:proofErr w:type="spellEnd"/>
            <w:r w:rsidRPr="00A75688">
              <w:t xml:space="preserve"> </w:t>
            </w:r>
            <w:proofErr w:type="spellStart"/>
            <w:r w:rsidRPr="00A75688">
              <w:t>үйлчилдэг</w:t>
            </w:r>
            <w:proofErr w:type="spellEnd"/>
            <w:r w:rsidRPr="00A75688">
              <w:t xml:space="preserve">, </w:t>
            </w:r>
            <w:proofErr w:type="spellStart"/>
            <w:r w:rsidRPr="00A75688">
              <w:t>мэргэшсэн</w:t>
            </w:r>
            <w:proofErr w:type="spellEnd"/>
            <w:r w:rsidRPr="00A75688">
              <w:t xml:space="preserve">, </w:t>
            </w:r>
            <w:proofErr w:type="spellStart"/>
            <w:r w:rsidRPr="00A75688">
              <w:t>чадварлаг</w:t>
            </w:r>
            <w:proofErr w:type="spellEnd"/>
            <w:r w:rsidRPr="00A75688">
              <w:t xml:space="preserve"> </w:t>
            </w:r>
            <w:proofErr w:type="spellStart"/>
            <w:r w:rsidRPr="00A75688">
              <w:t>ил</w:t>
            </w:r>
            <w:proofErr w:type="spellEnd"/>
            <w:r w:rsidRPr="00A75688">
              <w:t xml:space="preserve"> </w:t>
            </w:r>
            <w:proofErr w:type="spellStart"/>
            <w:r w:rsidRPr="00A75688">
              <w:t>тод</w:t>
            </w:r>
            <w:proofErr w:type="spellEnd"/>
            <w:r w:rsidRPr="00A75688">
              <w:t xml:space="preserve">, </w:t>
            </w:r>
            <w:proofErr w:type="spellStart"/>
            <w:r w:rsidRPr="00A75688">
              <w:t>үр</w:t>
            </w:r>
            <w:proofErr w:type="spellEnd"/>
            <w:r w:rsidRPr="00A75688">
              <w:t xml:space="preserve"> </w:t>
            </w:r>
            <w:proofErr w:type="spellStart"/>
            <w:r w:rsidRPr="00A75688">
              <w:t>нөлөөтэй</w:t>
            </w:r>
            <w:proofErr w:type="spellEnd"/>
            <w:r w:rsidRPr="00A75688">
              <w:t xml:space="preserve">, </w:t>
            </w:r>
            <w:proofErr w:type="spellStart"/>
            <w:r w:rsidRPr="00A75688">
              <w:t>ухаалаг</w:t>
            </w:r>
            <w:proofErr w:type="spellEnd"/>
            <w:r w:rsidRPr="00A75688">
              <w:t xml:space="preserve"> </w:t>
            </w:r>
            <w:proofErr w:type="spellStart"/>
            <w:r w:rsidRPr="00A75688">
              <w:t>төрийн</w:t>
            </w:r>
            <w:proofErr w:type="spellEnd"/>
            <w:r w:rsidRPr="00A75688">
              <w:t xml:space="preserve"> </w:t>
            </w:r>
            <w:proofErr w:type="spellStart"/>
            <w:r w:rsidRPr="00A75688">
              <w:t>албыг</w:t>
            </w:r>
            <w:proofErr w:type="spellEnd"/>
            <w:r w:rsidRPr="00A75688">
              <w:t xml:space="preserve"> </w:t>
            </w:r>
            <w:proofErr w:type="spellStart"/>
            <w:r w:rsidRPr="00A75688">
              <w:t>төлөвшүүлнэ</w:t>
            </w:r>
            <w:proofErr w:type="spellEnd"/>
            <w:r w:rsidRPr="00A75688">
              <w:t>”,</w:t>
            </w:r>
            <w:r>
              <w:rPr>
                <w:lang w:val="mn-MN"/>
              </w:rPr>
              <w:t xml:space="preserve"> </w:t>
            </w:r>
            <w:proofErr w:type="spellStart"/>
            <w:r w:rsidRPr="00A75688">
              <w:t>Монгол</w:t>
            </w:r>
            <w:proofErr w:type="spellEnd"/>
            <w:r w:rsidRPr="00A75688">
              <w:t xml:space="preserve"> </w:t>
            </w:r>
            <w:proofErr w:type="spellStart"/>
            <w:r w:rsidRPr="00A75688">
              <w:t>Улсын</w:t>
            </w:r>
            <w:proofErr w:type="spellEnd"/>
            <w:r w:rsidRPr="00A75688">
              <w:t xml:space="preserve"> </w:t>
            </w:r>
            <w:proofErr w:type="spellStart"/>
            <w:r w:rsidRPr="00A75688">
              <w:t>Их</w:t>
            </w:r>
            <w:proofErr w:type="spellEnd"/>
            <w:r w:rsidRPr="00A75688">
              <w:t xml:space="preserve"> </w:t>
            </w:r>
            <w:proofErr w:type="spellStart"/>
            <w:r w:rsidRPr="00A75688">
              <w:t>Хурлын</w:t>
            </w:r>
            <w:proofErr w:type="spellEnd"/>
            <w:r w:rsidRPr="00A75688">
              <w:t xml:space="preserve"> 2020 </w:t>
            </w:r>
            <w:proofErr w:type="spellStart"/>
            <w:r w:rsidRPr="00A75688">
              <w:t>оны</w:t>
            </w:r>
            <w:proofErr w:type="spellEnd"/>
            <w:r w:rsidRPr="00A75688">
              <w:t xml:space="preserve"> 23 </w:t>
            </w:r>
            <w:proofErr w:type="spellStart"/>
            <w:r w:rsidRPr="00A75688">
              <w:t>дугаар</w:t>
            </w:r>
            <w:proofErr w:type="spellEnd"/>
            <w:r w:rsidRPr="00A75688">
              <w:t xml:space="preserve"> </w:t>
            </w:r>
            <w:proofErr w:type="spellStart"/>
            <w:r w:rsidRPr="00A75688">
              <w:t>тогтоолын</w:t>
            </w:r>
            <w:proofErr w:type="spellEnd"/>
            <w:r w:rsidRPr="00A75688">
              <w:t xml:space="preserve"> 1 </w:t>
            </w:r>
            <w:proofErr w:type="spellStart"/>
            <w:r w:rsidRPr="00A75688">
              <w:t>дүгээр</w:t>
            </w:r>
            <w:proofErr w:type="spellEnd"/>
            <w:r w:rsidRPr="00A75688">
              <w:t xml:space="preserve"> </w:t>
            </w:r>
            <w:proofErr w:type="spellStart"/>
            <w:r w:rsidRPr="00A75688">
              <w:t>хавсралтаар</w:t>
            </w:r>
            <w:proofErr w:type="spellEnd"/>
            <w:r w:rsidRPr="00A75688">
              <w:t xml:space="preserve"> </w:t>
            </w:r>
            <w:proofErr w:type="spellStart"/>
            <w:r w:rsidRPr="00A75688">
              <w:t>баталсан</w:t>
            </w:r>
            <w:proofErr w:type="spellEnd"/>
            <w:r w:rsidRPr="00A75688">
              <w:t xml:space="preserve"> “</w:t>
            </w:r>
            <w:proofErr w:type="spellStart"/>
            <w:r w:rsidRPr="00A75688">
              <w:t>Монгол</w:t>
            </w:r>
            <w:proofErr w:type="spellEnd"/>
            <w:r w:rsidRPr="00A75688">
              <w:t xml:space="preserve"> </w:t>
            </w:r>
            <w:proofErr w:type="spellStart"/>
            <w:r w:rsidRPr="00A75688">
              <w:t>Улсыг</w:t>
            </w:r>
            <w:proofErr w:type="spellEnd"/>
            <w:r w:rsidRPr="00A75688">
              <w:t xml:space="preserve"> 2021-2025 </w:t>
            </w:r>
            <w:proofErr w:type="spellStart"/>
            <w:r w:rsidRPr="00A75688">
              <w:t>онд</w:t>
            </w:r>
            <w:proofErr w:type="spellEnd"/>
            <w:r w:rsidRPr="00A75688">
              <w:t xml:space="preserve"> </w:t>
            </w:r>
            <w:proofErr w:type="spellStart"/>
            <w:r w:rsidRPr="00A75688">
              <w:t>хөгжүүлэх</w:t>
            </w:r>
            <w:proofErr w:type="spellEnd"/>
            <w:r w:rsidRPr="00A75688">
              <w:t xml:space="preserve"> </w:t>
            </w:r>
            <w:proofErr w:type="spellStart"/>
            <w:r w:rsidRPr="00A75688">
              <w:t>таван</w:t>
            </w:r>
            <w:proofErr w:type="spellEnd"/>
            <w:r w:rsidRPr="00A75688">
              <w:t xml:space="preserve"> </w:t>
            </w:r>
            <w:proofErr w:type="spellStart"/>
            <w:r w:rsidRPr="00A75688">
              <w:t>жилийн</w:t>
            </w:r>
            <w:proofErr w:type="spellEnd"/>
            <w:r w:rsidRPr="00A75688">
              <w:t xml:space="preserve"> </w:t>
            </w:r>
            <w:proofErr w:type="spellStart"/>
            <w:r w:rsidRPr="00A75688">
              <w:t>үндсэн</w:t>
            </w:r>
            <w:proofErr w:type="spellEnd"/>
            <w:r w:rsidRPr="00A75688">
              <w:t xml:space="preserve"> </w:t>
            </w:r>
            <w:proofErr w:type="spellStart"/>
            <w:r w:rsidRPr="00A75688">
              <w:t>чиглэл</w:t>
            </w:r>
            <w:proofErr w:type="spellEnd"/>
            <w:r w:rsidRPr="00A75688">
              <w:t>”-</w:t>
            </w:r>
            <w:proofErr w:type="spellStart"/>
            <w:r w:rsidRPr="00A75688">
              <w:t>ийн</w:t>
            </w:r>
            <w:proofErr w:type="spellEnd"/>
            <w:r w:rsidRPr="00A75688">
              <w:t xml:space="preserve"> 5.4.1-т “</w:t>
            </w:r>
            <w:proofErr w:type="spellStart"/>
            <w:r w:rsidRPr="00A75688">
              <w:t>чадахуйн</w:t>
            </w:r>
            <w:proofErr w:type="spellEnd"/>
            <w:r w:rsidRPr="00A75688">
              <w:t xml:space="preserve"> </w:t>
            </w:r>
            <w:proofErr w:type="spellStart"/>
            <w:r w:rsidRPr="00A75688">
              <w:t>зарчимд</w:t>
            </w:r>
            <w:proofErr w:type="spellEnd"/>
            <w:r w:rsidRPr="00A75688">
              <w:t xml:space="preserve"> </w:t>
            </w:r>
            <w:proofErr w:type="spellStart"/>
            <w:r w:rsidRPr="00A75688">
              <w:t>суурилсан</w:t>
            </w:r>
            <w:proofErr w:type="spellEnd"/>
            <w:r w:rsidRPr="00A75688">
              <w:t xml:space="preserve">, </w:t>
            </w:r>
            <w:proofErr w:type="spellStart"/>
            <w:r w:rsidRPr="00A75688">
              <w:t>мэргэшсэн</w:t>
            </w:r>
            <w:proofErr w:type="spellEnd"/>
            <w:r w:rsidRPr="00A75688">
              <w:t xml:space="preserve"> </w:t>
            </w:r>
            <w:proofErr w:type="spellStart"/>
            <w:r w:rsidRPr="00A75688">
              <w:t>төрийн</w:t>
            </w:r>
            <w:proofErr w:type="spellEnd"/>
            <w:r w:rsidRPr="00A75688">
              <w:t xml:space="preserve"> </w:t>
            </w:r>
            <w:proofErr w:type="spellStart"/>
            <w:r w:rsidRPr="00A75688">
              <w:t>алба</w:t>
            </w:r>
            <w:proofErr w:type="spellEnd"/>
            <w:r w:rsidRPr="00A75688">
              <w:t xml:space="preserve"> </w:t>
            </w:r>
            <w:proofErr w:type="spellStart"/>
            <w:r w:rsidRPr="00A75688">
              <w:t>төлөвшүүлнэ</w:t>
            </w:r>
            <w:proofErr w:type="spellEnd"/>
            <w:r w:rsidRPr="00A75688">
              <w:t>”. 5.4.3-т “</w:t>
            </w:r>
            <w:proofErr w:type="spellStart"/>
            <w:r w:rsidRPr="00A75688">
              <w:t>Төрийн</w:t>
            </w:r>
            <w:proofErr w:type="spellEnd"/>
            <w:r w:rsidRPr="00A75688">
              <w:t xml:space="preserve"> </w:t>
            </w:r>
            <w:proofErr w:type="spellStart"/>
            <w:r w:rsidRPr="00A75688">
              <w:t>албанд</w:t>
            </w:r>
            <w:proofErr w:type="spellEnd"/>
            <w:r w:rsidRPr="00A75688">
              <w:t xml:space="preserve"> </w:t>
            </w:r>
            <w:proofErr w:type="spellStart"/>
            <w:r w:rsidRPr="00A75688">
              <w:t>ёс</w:t>
            </w:r>
            <w:proofErr w:type="spellEnd"/>
            <w:r w:rsidRPr="00A75688">
              <w:t xml:space="preserve"> </w:t>
            </w:r>
            <w:proofErr w:type="spellStart"/>
            <w:r w:rsidRPr="00A75688">
              <w:t>зүй</w:t>
            </w:r>
            <w:proofErr w:type="spellEnd"/>
            <w:r w:rsidRPr="00A75688">
              <w:t xml:space="preserve">, </w:t>
            </w:r>
            <w:proofErr w:type="spellStart"/>
            <w:r w:rsidRPr="00A75688">
              <w:t>сахилга</w:t>
            </w:r>
            <w:proofErr w:type="spellEnd"/>
            <w:r w:rsidRPr="00A75688">
              <w:t xml:space="preserve"> </w:t>
            </w:r>
            <w:proofErr w:type="spellStart"/>
            <w:r w:rsidRPr="00A75688">
              <w:t>хариуцлагын</w:t>
            </w:r>
            <w:proofErr w:type="spellEnd"/>
            <w:r w:rsidRPr="00A75688">
              <w:t xml:space="preserve"> </w:t>
            </w:r>
            <w:proofErr w:type="spellStart"/>
            <w:r w:rsidRPr="00A75688">
              <w:t>оновчтой</w:t>
            </w:r>
            <w:proofErr w:type="spellEnd"/>
            <w:r w:rsidRPr="00A75688">
              <w:t xml:space="preserve"> </w:t>
            </w:r>
            <w:proofErr w:type="spellStart"/>
            <w:r w:rsidRPr="00A75688">
              <w:t>тогтолцоог</w:t>
            </w:r>
            <w:proofErr w:type="spellEnd"/>
            <w:r w:rsidRPr="00A75688">
              <w:t xml:space="preserve"> </w:t>
            </w:r>
            <w:proofErr w:type="spellStart"/>
            <w:r w:rsidRPr="00A75688">
              <w:t>бүрдүүлнэ</w:t>
            </w:r>
            <w:proofErr w:type="spellEnd"/>
            <w:r w:rsidRPr="00A75688">
              <w:t xml:space="preserve">” </w:t>
            </w:r>
            <w:proofErr w:type="spellStart"/>
            <w:r w:rsidRPr="00A75688">
              <w:t>гэж</w:t>
            </w:r>
            <w:proofErr w:type="spellEnd"/>
            <w:r w:rsidRPr="00A75688">
              <w:t xml:space="preserve"> </w:t>
            </w:r>
            <w:proofErr w:type="spellStart"/>
            <w:r w:rsidRPr="00A75688">
              <w:t>тус</w:t>
            </w:r>
            <w:proofErr w:type="spellEnd"/>
            <w:r w:rsidRPr="00A75688">
              <w:t xml:space="preserve"> </w:t>
            </w:r>
            <w:proofErr w:type="spellStart"/>
            <w:r w:rsidRPr="00A75688">
              <w:t>тус</w:t>
            </w:r>
            <w:proofErr w:type="spellEnd"/>
            <w:r w:rsidRPr="00A75688">
              <w:t xml:space="preserve"> </w:t>
            </w:r>
            <w:proofErr w:type="spellStart"/>
            <w:r w:rsidRPr="00A75688">
              <w:t>заасан</w:t>
            </w:r>
            <w:proofErr w:type="spellEnd"/>
            <w:r w:rsidRPr="00A75688">
              <w:t>. </w:t>
            </w:r>
          </w:p>
        </w:tc>
        <w:tc>
          <w:tcPr>
            <w:tcW w:w="2880" w:type="dxa"/>
            <w:shd w:val="clear" w:color="auto" w:fill="auto"/>
          </w:tcPr>
          <w:p w:rsidR="00131C52" w:rsidRPr="0078646B" w:rsidRDefault="00131C52" w:rsidP="006A09DA">
            <w:pPr>
              <w:pStyle w:val="NoSpacing"/>
              <w:spacing w:after="240" w:line="276" w:lineRule="auto"/>
              <w:jc w:val="both"/>
              <w:rPr>
                <w:rFonts w:ascii="Arial" w:hAnsi="Arial" w:cs="Arial"/>
                <w:lang w:val="mn-MN"/>
              </w:rPr>
            </w:pPr>
            <w:r w:rsidRPr="0078646B">
              <w:rPr>
                <w:rFonts w:ascii="Arial" w:hAnsi="Arial" w:cs="Arial"/>
                <w:lang w:val="mn-MN"/>
              </w:rPr>
              <w:t xml:space="preserve">Хуулийн төслийн зорилго нь </w:t>
            </w:r>
            <w:r w:rsidR="008E04F5">
              <w:rPr>
                <w:rFonts w:ascii="Arial" w:hAnsi="Arial" w:cs="Arial"/>
                <w:lang w:val="mn-MN"/>
              </w:rPr>
              <w:t>баг, хорооны Засаг даргыг төрийн захиргааны албан тушаалтан болгох</w:t>
            </w:r>
            <w:r w:rsidRPr="0078646B">
              <w:rPr>
                <w:rFonts w:ascii="Arial" w:hAnsi="Arial" w:cs="Arial"/>
                <w:lang w:val="mn-MN"/>
              </w:rPr>
              <w:t>, төрийн баталсан бодлогын хууль зүйн баримт бичгийн хэрэгжилтийг хангахад оршино.</w:t>
            </w:r>
          </w:p>
          <w:p w:rsidR="00131C52" w:rsidRPr="0078646B" w:rsidRDefault="00131C52" w:rsidP="00674BC1">
            <w:pPr>
              <w:widowControl w:val="0"/>
              <w:autoSpaceDE w:val="0"/>
              <w:autoSpaceDN w:val="0"/>
              <w:spacing w:after="240" w:line="276" w:lineRule="auto"/>
              <w:jc w:val="both"/>
              <w:rPr>
                <w:rFonts w:eastAsia="MS Mincho" w:cs="Arial"/>
                <w:kern w:val="2"/>
                <w:szCs w:val="24"/>
                <w:lang w:val="mn-MN" w:eastAsia="ko-KR"/>
              </w:rPr>
            </w:pPr>
          </w:p>
        </w:tc>
      </w:tr>
    </w:tbl>
    <w:p w:rsidR="00131C52" w:rsidRDefault="00131C52" w:rsidP="00131C52">
      <w:pPr>
        <w:spacing w:line="276" w:lineRule="auto"/>
        <w:ind w:firstLine="720"/>
        <w:jc w:val="both"/>
        <w:rPr>
          <w:rFonts w:eastAsia="Yu Mincho" w:cs="Arial"/>
          <w:noProof/>
          <w:szCs w:val="24"/>
          <w:lang w:val="mn-MN"/>
        </w:rPr>
      </w:pPr>
      <w:r>
        <w:rPr>
          <w:rFonts w:eastAsia="Yu Mincho" w:cs="Arial"/>
          <w:noProof/>
          <w:szCs w:val="24"/>
          <w:lang w:val="mn-MN"/>
        </w:rPr>
        <w:t xml:space="preserve">Хуулийн төслийн зохицуулалтууд нь хуулийн төслийн зорилгыг хангахад чиглэсэн эсэх, тэдгээр нь зорилгыг хангах боломжтой байдлаар томьёологдсон эсэхийг үнэлэхээр хуулийн төслийн зорилгыг сонгож авсан дараах зохицуулалтуудтай харьцуулан дүн шинжилгээ хийлээ. </w:t>
      </w:r>
    </w:p>
    <w:p w:rsidR="00131C52" w:rsidRDefault="00131C52" w:rsidP="00131C52">
      <w:pPr>
        <w:spacing w:line="276" w:lineRule="auto"/>
        <w:ind w:firstLine="720"/>
        <w:jc w:val="both"/>
        <w:rPr>
          <w:rFonts w:eastAsia="Yu Mincho" w:cs="Arial"/>
          <w:noProof/>
          <w:szCs w:val="24"/>
          <w:lang w:val="mn-MN"/>
        </w:rPr>
      </w:pPr>
      <w:r>
        <w:rPr>
          <w:rFonts w:eastAsia="Yu Mincho" w:cs="Arial"/>
          <w:noProof/>
          <w:szCs w:val="24"/>
          <w:lang w:val="mn-MN"/>
        </w:rPr>
        <w:t>Хуулийн төс</w:t>
      </w:r>
      <w:r w:rsidR="008E04F5">
        <w:rPr>
          <w:rFonts w:eastAsia="Yu Mincho" w:cs="Arial"/>
          <w:noProof/>
          <w:szCs w:val="24"/>
          <w:lang w:val="mn-MN"/>
        </w:rPr>
        <w:t>өлд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0"/>
      </w:tblGrid>
      <w:tr w:rsidR="00131C52" w:rsidRPr="0078646B" w:rsidTr="00674BC1">
        <w:tc>
          <w:tcPr>
            <w:tcW w:w="9720" w:type="dxa"/>
            <w:shd w:val="clear" w:color="auto" w:fill="auto"/>
          </w:tcPr>
          <w:p w:rsidR="006A09DA" w:rsidRPr="00CF4F2D" w:rsidRDefault="006A09DA" w:rsidP="006A09DA">
            <w:pPr>
              <w:spacing w:after="0" w:line="240" w:lineRule="auto"/>
              <w:ind w:firstLine="720"/>
              <w:jc w:val="both"/>
              <w:rPr>
                <w:rFonts w:cs="Arial"/>
                <w:b/>
                <w:szCs w:val="24"/>
                <w:lang w:val="mn-MN"/>
              </w:rPr>
            </w:pPr>
            <w:r w:rsidRPr="00776580">
              <w:rPr>
                <w:rFonts w:cs="Arial"/>
                <w:b/>
                <w:szCs w:val="24"/>
              </w:rPr>
              <w:t xml:space="preserve">1 </w:t>
            </w:r>
            <w:proofErr w:type="spellStart"/>
            <w:r w:rsidRPr="00776580">
              <w:rPr>
                <w:rFonts w:cs="Arial"/>
                <w:b/>
                <w:szCs w:val="24"/>
              </w:rPr>
              <w:t>дүгээр</w:t>
            </w:r>
            <w:proofErr w:type="spellEnd"/>
            <w:r w:rsidRPr="00776580">
              <w:rPr>
                <w:rFonts w:cs="Arial"/>
                <w:b/>
                <w:szCs w:val="24"/>
              </w:rPr>
              <w:t xml:space="preserve"> </w:t>
            </w:r>
            <w:proofErr w:type="spellStart"/>
            <w:proofErr w:type="gramStart"/>
            <w:r w:rsidRPr="00776580">
              <w:rPr>
                <w:rFonts w:cs="Arial"/>
                <w:b/>
                <w:szCs w:val="24"/>
              </w:rPr>
              <w:t>зүйл.Төрийн</w:t>
            </w:r>
            <w:proofErr w:type="spellEnd"/>
            <w:proofErr w:type="gramEnd"/>
            <w:r w:rsidRPr="00776580">
              <w:rPr>
                <w:rFonts w:cs="Arial"/>
                <w:b/>
                <w:szCs w:val="24"/>
              </w:rPr>
              <w:t xml:space="preserve"> </w:t>
            </w:r>
            <w:proofErr w:type="spellStart"/>
            <w:r w:rsidRPr="00776580">
              <w:rPr>
                <w:rFonts w:cs="Arial"/>
                <w:b/>
                <w:szCs w:val="24"/>
              </w:rPr>
              <w:t>албаны</w:t>
            </w:r>
            <w:proofErr w:type="spellEnd"/>
            <w:r w:rsidRPr="00776580">
              <w:rPr>
                <w:rFonts w:cs="Arial"/>
                <w:b/>
                <w:szCs w:val="24"/>
              </w:rPr>
              <w:t xml:space="preserve"> </w:t>
            </w:r>
            <w:proofErr w:type="spellStart"/>
            <w:r w:rsidRPr="00776580">
              <w:rPr>
                <w:rFonts w:cs="Arial"/>
                <w:b/>
                <w:szCs w:val="24"/>
              </w:rPr>
              <w:t>тухай</w:t>
            </w:r>
            <w:proofErr w:type="spellEnd"/>
            <w:r w:rsidRPr="00776580">
              <w:rPr>
                <w:rFonts w:cs="Arial"/>
                <w:b/>
                <w:szCs w:val="24"/>
              </w:rPr>
              <w:t xml:space="preserve"> </w:t>
            </w:r>
            <w:proofErr w:type="spellStart"/>
            <w:r w:rsidRPr="00776580">
              <w:rPr>
                <w:rFonts w:cs="Arial"/>
                <w:b/>
                <w:szCs w:val="24"/>
              </w:rPr>
              <w:t>хуульд</w:t>
            </w:r>
            <w:proofErr w:type="spellEnd"/>
            <w:r w:rsidRPr="00776580">
              <w:rPr>
                <w:rFonts w:cs="Arial"/>
                <w:b/>
                <w:szCs w:val="24"/>
              </w:rPr>
              <w:t xml:space="preserve"> </w:t>
            </w:r>
            <w:proofErr w:type="spellStart"/>
            <w:r w:rsidRPr="00776580">
              <w:rPr>
                <w:rFonts w:cs="Arial"/>
                <w:b/>
                <w:szCs w:val="24"/>
              </w:rPr>
              <w:t>доор</w:t>
            </w:r>
            <w:proofErr w:type="spellEnd"/>
            <w:r w:rsidRPr="00776580">
              <w:rPr>
                <w:rFonts w:cs="Arial"/>
                <w:b/>
                <w:szCs w:val="24"/>
              </w:rPr>
              <w:t xml:space="preserve"> </w:t>
            </w:r>
            <w:proofErr w:type="spellStart"/>
            <w:r w:rsidRPr="00776580">
              <w:rPr>
                <w:rFonts w:cs="Arial"/>
                <w:b/>
                <w:szCs w:val="24"/>
              </w:rPr>
              <w:t>дурдсан</w:t>
            </w:r>
            <w:proofErr w:type="spellEnd"/>
            <w:r w:rsidRPr="00776580">
              <w:rPr>
                <w:rFonts w:cs="Arial"/>
                <w:b/>
                <w:szCs w:val="24"/>
              </w:rPr>
              <w:t xml:space="preserve"> </w:t>
            </w:r>
            <w:proofErr w:type="spellStart"/>
            <w:r w:rsidRPr="00776580">
              <w:rPr>
                <w:rFonts w:cs="Arial"/>
                <w:b/>
                <w:szCs w:val="24"/>
              </w:rPr>
              <w:t>агуулгатай</w:t>
            </w:r>
            <w:proofErr w:type="spellEnd"/>
            <w:r w:rsidRPr="00776580">
              <w:rPr>
                <w:rFonts w:cs="Arial"/>
                <w:b/>
                <w:szCs w:val="24"/>
              </w:rPr>
              <w:t xml:space="preserve"> </w:t>
            </w:r>
            <w:proofErr w:type="spellStart"/>
            <w:r w:rsidRPr="00776580">
              <w:rPr>
                <w:rFonts w:cs="Arial"/>
                <w:b/>
                <w:szCs w:val="24"/>
              </w:rPr>
              <w:t>дараах</w:t>
            </w:r>
            <w:proofErr w:type="spellEnd"/>
            <w:r w:rsidRPr="00776580">
              <w:rPr>
                <w:rFonts w:cs="Arial"/>
                <w:b/>
                <w:szCs w:val="24"/>
              </w:rPr>
              <w:t xml:space="preserve"> </w:t>
            </w:r>
            <w:r>
              <w:rPr>
                <w:rFonts w:cs="Arial"/>
                <w:b/>
                <w:szCs w:val="24"/>
                <w:lang w:val="mn-MN"/>
              </w:rPr>
              <w:t>заалтыг</w:t>
            </w:r>
            <w:r w:rsidRPr="00776580">
              <w:rPr>
                <w:rFonts w:cs="Arial"/>
                <w:b/>
                <w:szCs w:val="24"/>
              </w:rPr>
              <w:t xml:space="preserve"> </w:t>
            </w:r>
            <w:proofErr w:type="spellStart"/>
            <w:r w:rsidRPr="00776580">
              <w:rPr>
                <w:rFonts w:cs="Arial"/>
                <w:b/>
                <w:szCs w:val="24"/>
              </w:rPr>
              <w:t>нэмсүгэй</w:t>
            </w:r>
            <w:proofErr w:type="spellEnd"/>
            <w:r w:rsidRPr="00776580">
              <w:rPr>
                <w:rFonts w:cs="Arial"/>
                <w:b/>
                <w:szCs w:val="24"/>
              </w:rPr>
              <w:t>:</w:t>
            </w:r>
          </w:p>
          <w:p w:rsidR="006A09DA" w:rsidRPr="00CF4F2D" w:rsidRDefault="006A09DA" w:rsidP="006A09DA">
            <w:pPr>
              <w:spacing w:after="0" w:line="240" w:lineRule="auto"/>
              <w:ind w:firstLine="720"/>
              <w:jc w:val="both"/>
              <w:rPr>
                <w:rFonts w:cs="Arial"/>
                <w:b/>
                <w:szCs w:val="24"/>
                <w:lang w:val="mn-MN"/>
              </w:rPr>
            </w:pPr>
          </w:p>
          <w:p w:rsidR="006A09DA" w:rsidRDefault="006A09DA" w:rsidP="006A09DA">
            <w:pPr>
              <w:spacing w:after="0" w:line="240" w:lineRule="auto"/>
              <w:ind w:left="720" w:firstLine="720"/>
              <w:jc w:val="both"/>
              <w:rPr>
                <w:rFonts w:cs="Arial"/>
                <w:szCs w:val="24"/>
                <w:lang w:val="mn-MN"/>
              </w:rPr>
            </w:pPr>
            <w:r w:rsidRPr="00CF4F2D">
              <w:rPr>
                <w:rFonts w:cs="Arial"/>
                <w:bCs/>
                <w:szCs w:val="24"/>
              </w:rPr>
              <w:t>1</w:t>
            </w:r>
            <w:proofErr w:type="gramStart"/>
            <w:r w:rsidRPr="00CF4F2D">
              <w:rPr>
                <w:rFonts w:cs="Arial"/>
                <w:bCs/>
                <w:szCs w:val="24"/>
                <w:lang w:val="mn-MN"/>
              </w:rPr>
              <w:t>/“</w:t>
            </w:r>
            <w:proofErr w:type="gramEnd"/>
            <w:r w:rsidRPr="00CF4F2D">
              <w:rPr>
                <w:rFonts w:cs="Arial"/>
                <w:bCs/>
                <w:szCs w:val="24"/>
                <w:lang w:val="mn-MN"/>
              </w:rPr>
              <w:t>12.1.10</w:t>
            </w:r>
            <w:r>
              <w:rPr>
                <w:rFonts w:cs="Arial"/>
                <w:szCs w:val="24"/>
              </w:rPr>
              <w:t xml:space="preserve"> </w:t>
            </w:r>
            <w:r>
              <w:rPr>
                <w:rFonts w:cs="Arial"/>
                <w:szCs w:val="24"/>
                <w:lang w:val="mn-MN"/>
              </w:rPr>
              <w:t>баг, хорооны Засаг дарга;”</w:t>
            </w:r>
          </w:p>
          <w:p w:rsidR="006A09DA" w:rsidRPr="00CF4F2D" w:rsidRDefault="006A09DA" w:rsidP="006A09DA">
            <w:pPr>
              <w:spacing w:after="0" w:line="240" w:lineRule="auto"/>
              <w:ind w:left="720" w:firstLine="720"/>
              <w:jc w:val="both"/>
              <w:rPr>
                <w:rFonts w:cs="Arial"/>
                <w:b/>
                <w:szCs w:val="24"/>
              </w:rPr>
            </w:pPr>
          </w:p>
          <w:p w:rsidR="006A09DA" w:rsidRPr="00A81E90" w:rsidRDefault="006A09DA" w:rsidP="006A09DA">
            <w:pPr>
              <w:spacing w:after="0" w:line="240" w:lineRule="auto"/>
              <w:ind w:firstLine="720"/>
              <w:jc w:val="both"/>
              <w:rPr>
                <w:rFonts w:cs="Arial"/>
                <w:szCs w:val="24"/>
                <w:lang w:val="mn-MN"/>
              </w:rPr>
            </w:pPr>
            <w:r w:rsidRPr="00776580">
              <w:rPr>
                <w:rFonts w:cs="Arial"/>
                <w:b/>
                <w:szCs w:val="24"/>
                <w:lang w:val="mn-MN"/>
              </w:rPr>
              <w:t>2 дугаар зүйл</w:t>
            </w:r>
            <w:r w:rsidRPr="00776580">
              <w:rPr>
                <w:rFonts w:cs="Arial"/>
                <w:szCs w:val="24"/>
                <w:lang w:val="mn-MN"/>
              </w:rPr>
              <w:t xml:space="preserve">.Төрийн албаны тухай хуулийн </w:t>
            </w:r>
            <w:r>
              <w:rPr>
                <w:rFonts w:cs="Arial"/>
                <w:szCs w:val="24"/>
                <w:lang w:val="mn-MN"/>
              </w:rPr>
              <w:t>11 дүгээр зүйлийн 11.1.9</w:t>
            </w:r>
            <w:r w:rsidRPr="00776580">
              <w:rPr>
                <w:rFonts w:cs="Arial"/>
                <w:szCs w:val="24"/>
                <w:lang w:val="mn-MN"/>
              </w:rPr>
              <w:t xml:space="preserve"> дэх </w:t>
            </w:r>
            <w:r>
              <w:rPr>
                <w:rFonts w:cs="Arial"/>
                <w:szCs w:val="24"/>
                <w:lang w:val="mn-MN"/>
              </w:rPr>
              <w:t>заалт, 62 дугаар зүйлийн 61.1.2 дахь заалтын</w:t>
            </w:r>
            <w:r w:rsidRPr="00776580">
              <w:rPr>
                <w:rFonts w:cs="Arial"/>
                <w:szCs w:val="24"/>
                <w:lang w:val="mn-MN"/>
              </w:rPr>
              <w:t xml:space="preserve"> “</w:t>
            </w:r>
            <w:r>
              <w:rPr>
                <w:rFonts w:cs="Arial"/>
                <w:szCs w:val="24"/>
                <w:lang w:val="mn-MN"/>
              </w:rPr>
              <w:t>бүх шатны</w:t>
            </w:r>
            <w:r w:rsidRPr="00776580">
              <w:rPr>
                <w:rFonts w:cs="Arial"/>
                <w:szCs w:val="24"/>
                <w:lang w:val="mn-MN"/>
              </w:rPr>
              <w:t>” гэсний</w:t>
            </w:r>
            <w:r>
              <w:rPr>
                <w:rFonts w:cs="Arial"/>
                <w:szCs w:val="24"/>
                <w:lang w:val="mn-MN"/>
              </w:rPr>
              <w:t>г</w:t>
            </w:r>
            <w:r w:rsidRPr="00776580">
              <w:rPr>
                <w:rFonts w:cs="Arial"/>
                <w:szCs w:val="24"/>
                <w:lang w:val="mn-MN"/>
              </w:rPr>
              <w:t xml:space="preserve"> “</w:t>
            </w:r>
            <w:r>
              <w:rPr>
                <w:rFonts w:cs="Arial"/>
                <w:szCs w:val="24"/>
                <w:lang w:val="mn-MN"/>
              </w:rPr>
              <w:t>Аймаг, сум, нийслэл, дүүргийн</w:t>
            </w:r>
            <w:r w:rsidRPr="00776580">
              <w:rPr>
                <w:rFonts w:cs="Arial"/>
                <w:szCs w:val="24"/>
                <w:lang w:val="mn-MN"/>
              </w:rPr>
              <w:t>” гэж</w:t>
            </w:r>
            <w:r>
              <w:rPr>
                <w:rFonts w:cs="Arial"/>
                <w:szCs w:val="24"/>
                <w:lang w:val="mn-MN"/>
              </w:rPr>
              <w:t>, мөн хуулийн 12 дугаар зүйлийн “12.1.10” гэснийг “12.1.11” гэж өөрчилсүгэй.</w:t>
            </w:r>
          </w:p>
          <w:p w:rsidR="006A09DA" w:rsidRPr="00EC6B8D" w:rsidRDefault="006A09DA" w:rsidP="006A09DA">
            <w:pPr>
              <w:spacing w:after="0" w:line="240" w:lineRule="auto"/>
              <w:ind w:firstLine="720"/>
              <w:jc w:val="both"/>
              <w:rPr>
                <w:rFonts w:cs="Arial"/>
                <w:szCs w:val="24"/>
                <w:lang w:val="mn-MN"/>
              </w:rPr>
            </w:pPr>
            <w:r w:rsidRPr="00776580">
              <w:rPr>
                <w:rFonts w:cs="Arial"/>
                <w:szCs w:val="24"/>
                <w:lang w:val="mn-MN"/>
              </w:rPr>
              <w:t xml:space="preserve"> </w:t>
            </w:r>
            <w:r>
              <w:rPr>
                <w:rFonts w:cs="Arial"/>
                <w:szCs w:val="24"/>
                <w:lang w:val="mn-MN"/>
              </w:rPr>
              <w:t xml:space="preserve"> </w:t>
            </w:r>
          </w:p>
          <w:p w:rsidR="00131C52" w:rsidRPr="006A09DA" w:rsidRDefault="006A09DA" w:rsidP="006A09DA">
            <w:pPr>
              <w:spacing w:after="0" w:line="240" w:lineRule="auto"/>
              <w:ind w:firstLine="720"/>
              <w:jc w:val="both"/>
              <w:rPr>
                <w:rFonts w:cs="Arial"/>
                <w:szCs w:val="24"/>
              </w:rPr>
            </w:pPr>
            <w:r w:rsidRPr="00776580">
              <w:rPr>
                <w:rFonts w:cs="Arial"/>
                <w:b/>
                <w:szCs w:val="24"/>
              </w:rPr>
              <w:t xml:space="preserve">3 </w:t>
            </w:r>
            <w:proofErr w:type="spellStart"/>
            <w:r w:rsidRPr="00776580">
              <w:rPr>
                <w:rFonts w:cs="Arial"/>
                <w:b/>
                <w:szCs w:val="24"/>
              </w:rPr>
              <w:t>дугаар</w:t>
            </w:r>
            <w:proofErr w:type="spellEnd"/>
            <w:r w:rsidRPr="00776580">
              <w:rPr>
                <w:rFonts w:cs="Arial"/>
                <w:b/>
                <w:szCs w:val="24"/>
              </w:rPr>
              <w:t xml:space="preserve"> </w:t>
            </w:r>
            <w:proofErr w:type="spellStart"/>
            <w:proofErr w:type="gramStart"/>
            <w:r w:rsidRPr="00776580">
              <w:rPr>
                <w:rFonts w:cs="Arial"/>
                <w:b/>
                <w:szCs w:val="24"/>
              </w:rPr>
              <w:t>зүйл.</w:t>
            </w:r>
            <w:r w:rsidRPr="00776580">
              <w:rPr>
                <w:rFonts w:cs="Arial"/>
                <w:szCs w:val="24"/>
              </w:rPr>
              <w:t>Энэ</w:t>
            </w:r>
            <w:proofErr w:type="spellEnd"/>
            <w:proofErr w:type="gramEnd"/>
            <w:r w:rsidRPr="00776580">
              <w:rPr>
                <w:rFonts w:cs="Arial"/>
                <w:szCs w:val="24"/>
              </w:rPr>
              <w:t xml:space="preserve"> </w:t>
            </w:r>
            <w:proofErr w:type="spellStart"/>
            <w:r w:rsidRPr="00776580">
              <w:rPr>
                <w:rFonts w:cs="Arial"/>
                <w:szCs w:val="24"/>
              </w:rPr>
              <w:t>хуулийг</w:t>
            </w:r>
            <w:proofErr w:type="spellEnd"/>
            <w:r w:rsidRPr="00776580">
              <w:rPr>
                <w:rFonts w:cs="Arial"/>
                <w:szCs w:val="24"/>
              </w:rPr>
              <w:t xml:space="preserve"> 202</w:t>
            </w:r>
            <w:r>
              <w:rPr>
                <w:rFonts w:cs="Arial"/>
                <w:szCs w:val="24"/>
                <w:lang w:val="mn-MN"/>
              </w:rPr>
              <w:t>4</w:t>
            </w:r>
            <w:r w:rsidRPr="00776580">
              <w:rPr>
                <w:rFonts w:cs="Arial"/>
                <w:szCs w:val="24"/>
              </w:rPr>
              <w:t xml:space="preserve"> </w:t>
            </w:r>
            <w:proofErr w:type="spellStart"/>
            <w:r w:rsidRPr="00776580">
              <w:rPr>
                <w:rFonts w:cs="Arial"/>
                <w:szCs w:val="24"/>
              </w:rPr>
              <w:t>оны</w:t>
            </w:r>
            <w:proofErr w:type="spellEnd"/>
            <w:r w:rsidRPr="00776580">
              <w:rPr>
                <w:rFonts w:cs="Arial"/>
                <w:szCs w:val="24"/>
              </w:rPr>
              <w:t xml:space="preserve"> … </w:t>
            </w:r>
            <w:proofErr w:type="spellStart"/>
            <w:r w:rsidRPr="00776580">
              <w:rPr>
                <w:rFonts w:cs="Arial"/>
                <w:szCs w:val="24"/>
              </w:rPr>
              <w:t>дугаар</w:t>
            </w:r>
            <w:proofErr w:type="spellEnd"/>
            <w:r w:rsidRPr="00776580">
              <w:rPr>
                <w:rFonts w:cs="Arial"/>
                <w:szCs w:val="24"/>
              </w:rPr>
              <w:t xml:space="preserve"> </w:t>
            </w:r>
            <w:proofErr w:type="spellStart"/>
            <w:r w:rsidRPr="00776580">
              <w:rPr>
                <w:rFonts w:cs="Arial"/>
                <w:szCs w:val="24"/>
              </w:rPr>
              <w:t>сарын</w:t>
            </w:r>
            <w:proofErr w:type="spellEnd"/>
            <w:r w:rsidRPr="00776580">
              <w:rPr>
                <w:rFonts w:cs="Arial"/>
                <w:szCs w:val="24"/>
              </w:rPr>
              <w:t xml:space="preserve"> ...-</w:t>
            </w:r>
            <w:proofErr w:type="spellStart"/>
            <w:r w:rsidRPr="00776580">
              <w:rPr>
                <w:rFonts w:cs="Arial"/>
                <w:szCs w:val="24"/>
              </w:rPr>
              <w:t>ны</w:t>
            </w:r>
            <w:proofErr w:type="spellEnd"/>
            <w:r w:rsidRPr="00776580">
              <w:rPr>
                <w:rFonts w:cs="Arial"/>
                <w:szCs w:val="24"/>
              </w:rPr>
              <w:t xml:space="preserve"> </w:t>
            </w:r>
            <w:proofErr w:type="spellStart"/>
            <w:r w:rsidRPr="00776580">
              <w:rPr>
                <w:rFonts w:cs="Arial"/>
                <w:szCs w:val="24"/>
              </w:rPr>
              <w:t>өдрөөс</w:t>
            </w:r>
            <w:proofErr w:type="spellEnd"/>
            <w:r w:rsidRPr="00776580">
              <w:rPr>
                <w:rFonts w:cs="Arial"/>
                <w:szCs w:val="24"/>
              </w:rPr>
              <w:t xml:space="preserve"> </w:t>
            </w:r>
            <w:proofErr w:type="spellStart"/>
            <w:r w:rsidRPr="00776580">
              <w:rPr>
                <w:rFonts w:cs="Arial"/>
                <w:szCs w:val="24"/>
              </w:rPr>
              <w:t>эхлэн</w:t>
            </w:r>
            <w:proofErr w:type="spellEnd"/>
            <w:r w:rsidRPr="00776580">
              <w:rPr>
                <w:rFonts w:cs="Arial"/>
                <w:szCs w:val="24"/>
              </w:rPr>
              <w:t xml:space="preserve"> </w:t>
            </w:r>
            <w:proofErr w:type="spellStart"/>
            <w:r w:rsidRPr="00776580">
              <w:rPr>
                <w:rFonts w:cs="Arial"/>
                <w:szCs w:val="24"/>
              </w:rPr>
              <w:t>дагаж</w:t>
            </w:r>
            <w:proofErr w:type="spellEnd"/>
            <w:r w:rsidRPr="00776580">
              <w:rPr>
                <w:rFonts w:cs="Arial"/>
                <w:szCs w:val="24"/>
              </w:rPr>
              <w:t xml:space="preserve"> </w:t>
            </w:r>
            <w:proofErr w:type="spellStart"/>
            <w:r w:rsidRPr="00776580">
              <w:rPr>
                <w:rFonts w:cs="Arial"/>
                <w:szCs w:val="24"/>
              </w:rPr>
              <w:t>мөрдөнө</w:t>
            </w:r>
            <w:proofErr w:type="spellEnd"/>
            <w:r w:rsidRPr="00776580">
              <w:rPr>
                <w:rFonts w:cs="Arial"/>
                <w:szCs w:val="24"/>
              </w:rPr>
              <w:t>.</w:t>
            </w:r>
          </w:p>
        </w:tc>
      </w:tr>
    </w:tbl>
    <w:p w:rsidR="00131C52" w:rsidRDefault="00131C52" w:rsidP="00131C52">
      <w:pPr>
        <w:spacing w:line="276" w:lineRule="auto"/>
        <w:jc w:val="both"/>
        <w:rPr>
          <w:rFonts w:eastAsia="Yu Mincho" w:cs="Arial"/>
          <w:noProof/>
          <w:szCs w:val="24"/>
          <w:lang w:val="mn-MN"/>
        </w:rPr>
      </w:pPr>
      <w:r>
        <w:rPr>
          <w:rFonts w:eastAsia="Yu Mincho" w:cs="Arial"/>
          <w:noProof/>
          <w:szCs w:val="24"/>
          <w:lang w:val="mn-MN"/>
        </w:rPr>
        <w:lastRenderedPageBreak/>
        <w:tab/>
        <w:t>Төрийн албаны тухай хууль</w:t>
      </w:r>
      <w:r>
        <w:rPr>
          <w:rFonts w:eastAsia="Yu Mincho" w:cs="Arial"/>
          <w:noProof/>
          <w:szCs w:val="24"/>
        </w:rPr>
        <w:t xml:space="preserve"> 2017 </w:t>
      </w:r>
      <w:r>
        <w:rPr>
          <w:rFonts w:eastAsia="Yu Mincho" w:cs="Arial"/>
          <w:noProof/>
          <w:szCs w:val="24"/>
          <w:lang w:val="mn-MN"/>
        </w:rPr>
        <w:t xml:space="preserve">онд батлагдсан бөгөөд төрийн албаны эрх зүйн байдал, төрийн жинхэнэ албан хаагчийн зэрэг дэв, тавигдах шаардлага, төрийн албаны төв байгууллага зэргийг тусгасан. </w:t>
      </w:r>
    </w:p>
    <w:p w:rsidR="00131C52" w:rsidRDefault="00131C52" w:rsidP="00131C52">
      <w:pPr>
        <w:spacing w:line="276" w:lineRule="auto"/>
        <w:jc w:val="both"/>
        <w:rPr>
          <w:rFonts w:eastAsia="Yu Mincho" w:cs="Arial"/>
          <w:noProof/>
          <w:szCs w:val="24"/>
          <w:lang w:val="mn-MN"/>
        </w:rPr>
      </w:pPr>
      <w:r>
        <w:rPr>
          <w:rFonts w:eastAsia="Yu Mincho" w:cs="Arial"/>
          <w:noProof/>
          <w:szCs w:val="24"/>
          <w:lang w:val="mn-MN"/>
        </w:rPr>
        <w:tab/>
        <w:t>Уг хуулийн зорилт нь төрийн албаны мэргэшсэн тогтвортой, хариуцлагатай байх эрх зүйн үндсийг бүрдүүлэх талаар тусгасан байдаг. Мөн төрийн албаны хөгжил, хариуцлага, ур чадварыг дээшлүүлэх талаар Монгол Улсын Их хурлаас 2010 онд 48 дугаар тогтоолоор баталсан “Монгол Улсын Үндэсний аюулгүй байдлын үзэл баримтлал”, 2020 оны 52 дугаар тогтоолын 2 дугаар хавсралтаар баталсан “</w:t>
      </w:r>
      <w:proofErr w:type="spellStart"/>
      <w:r w:rsidRPr="00A75688">
        <w:t>Алсын</w:t>
      </w:r>
      <w:proofErr w:type="spellEnd"/>
      <w:r w:rsidRPr="00A75688">
        <w:t xml:space="preserve"> </w:t>
      </w:r>
      <w:proofErr w:type="spellStart"/>
      <w:r w:rsidRPr="00A75688">
        <w:t>хараа</w:t>
      </w:r>
      <w:proofErr w:type="spellEnd"/>
      <w:r w:rsidRPr="00A75688">
        <w:t xml:space="preserve"> 2050</w:t>
      </w:r>
      <w:r>
        <w:rPr>
          <w:rFonts w:eastAsia="Yu Mincho" w:cs="Arial"/>
          <w:noProof/>
          <w:szCs w:val="24"/>
          <w:lang w:val="mn-MN"/>
        </w:rPr>
        <w:t>” зэрэгт тусгасан байна.</w:t>
      </w:r>
    </w:p>
    <w:p w:rsidR="00131C52" w:rsidRPr="00BE1CCA" w:rsidRDefault="00131C52" w:rsidP="00131C52">
      <w:pPr>
        <w:spacing w:line="276" w:lineRule="auto"/>
        <w:jc w:val="both"/>
        <w:rPr>
          <w:rFonts w:eastAsia="Yu Mincho" w:cs="Arial"/>
          <w:noProof/>
          <w:szCs w:val="24"/>
          <w:lang w:val="mn-MN"/>
        </w:rPr>
      </w:pPr>
      <w:r>
        <w:rPr>
          <w:rFonts w:eastAsia="Yu Mincho" w:cs="Arial"/>
          <w:noProof/>
          <w:szCs w:val="24"/>
          <w:lang w:val="mn-MN"/>
        </w:rPr>
        <w:tab/>
        <w:t xml:space="preserve">Хуулийн </w:t>
      </w:r>
      <w:r w:rsidRPr="002428D0">
        <w:rPr>
          <w:rFonts w:eastAsia="Yu Mincho" w:cs="Arial"/>
          <w:noProof/>
          <w:szCs w:val="24"/>
          <w:lang w:val="mn-MN"/>
        </w:rPr>
        <w:t>төслийн тогтоох хэсэгт 1</w:t>
      </w:r>
      <w:r w:rsidR="008E04F5">
        <w:rPr>
          <w:rFonts w:eastAsia="Yu Mincho" w:cs="Arial"/>
          <w:noProof/>
          <w:szCs w:val="24"/>
          <w:lang w:val="mn-MN"/>
        </w:rPr>
        <w:t>-2</w:t>
      </w:r>
      <w:r w:rsidRPr="002428D0">
        <w:rPr>
          <w:rFonts w:eastAsia="Yu Mincho" w:cs="Arial"/>
          <w:noProof/>
          <w:szCs w:val="24"/>
          <w:lang w:val="mn-MN"/>
        </w:rPr>
        <w:t xml:space="preserve"> д</w:t>
      </w:r>
      <w:r w:rsidR="008E04F5">
        <w:rPr>
          <w:rFonts w:eastAsia="Yu Mincho" w:cs="Arial"/>
          <w:noProof/>
          <w:szCs w:val="24"/>
          <w:lang w:val="mn-MN"/>
        </w:rPr>
        <w:t>угаа</w:t>
      </w:r>
      <w:r>
        <w:rPr>
          <w:rFonts w:eastAsia="Yu Mincho" w:cs="Arial"/>
          <w:noProof/>
          <w:szCs w:val="24"/>
          <w:lang w:val="mn-MN"/>
        </w:rPr>
        <w:t>р зүйл</w:t>
      </w:r>
      <w:r w:rsidR="008E04F5">
        <w:rPr>
          <w:rFonts w:eastAsia="Yu Mincho" w:cs="Arial"/>
          <w:noProof/>
          <w:szCs w:val="24"/>
          <w:lang w:val="mn-MN"/>
        </w:rPr>
        <w:t>д</w:t>
      </w:r>
      <w:r>
        <w:rPr>
          <w:rFonts w:eastAsia="Yu Mincho" w:cs="Arial"/>
          <w:noProof/>
          <w:szCs w:val="24"/>
          <w:lang w:val="mn-MN"/>
        </w:rPr>
        <w:t xml:space="preserve"> заасан зохицуулалт</w:t>
      </w:r>
      <w:r w:rsidRPr="002428D0">
        <w:rPr>
          <w:rFonts w:eastAsia="Yu Mincho" w:cs="Arial"/>
          <w:noProof/>
          <w:szCs w:val="24"/>
          <w:lang w:val="mn-MN"/>
        </w:rPr>
        <w:t xml:space="preserve"> </w:t>
      </w:r>
      <w:r w:rsidRPr="002428D0">
        <w:rPr>
          <w:szCs w:val="24"/>
          <w:lang w:val="mn-MN"/>
        </w:rPr>
        <w:t xml:space="preserve">нь </w:t>
      </w:r>
      <w:r>
        <w:rPr>
          <w:szCs w:val="24"/>
          <w:lang w:val="mn-MN"/>
        </w:rPr>
        <w:t xml:space="preserve">хуулийн </w:t>
      </w:r>
      <w:r w:rsidRPr="002428D0">
        <w:rPr>
          <w:szCs w:val="24"/>
          <w:lang w:val="mn-MN"/>
        </w:rPr>
        <w:t>төслийн үзэл баримтлалаар тавьсан зорилгыг биелүүлэх боломжтой</w:t>
      </w:r>
      <w:r>
        <w:rPr>
          <w:szCs w:val="24"/>
          <w:lang w:val="mn-MN"/>
        </w:rPr>
        <w:t>, мөн</w:t>
      </w:r>
      <w:r w:rsidRPr="00BE1CCA">
        <w:rPr>
          <w:rFonts w:eastAsia="Yu Mincho" w:cs="Arial"/>
          <w:noProof/>
          <w:szCs w:val="24"/>
          <w:lang w:val="mn-MN"/>
        </w:rPr>
        <w:t xml:space="preserve"> </w:t>
      </w:r>
      <w:r>
        <w:rPr>
          <w:rFonts w:eastAsia="Yu Mincho" w:cs="Arial"/>
          <w:noProof/>
          <w:szCs w:val="24"/>
          <w:lang w:val="mn-MN"/>
        </w:rPr>
        <w:t>Төрийн албаны тухай хуулийн зорилтын хүрээнд байх бөгөөд Улсын Их Хурлаас баталсан бодлогын баримт бичгийн агуулга, зорилттой нийцэж байна.</w:t>
      </w:r>
    </w:p>
    <w:p w:rsidR="00131C52" w:rsidRPr="00BA7421" w:rsidRDefault="00131C52" w:rsidP="00131C52">
      <w:pPr>
        <w:widowControl w:val="0"/>
        <w:autoSpaceDE w:val="0"/>
        <w:autoSpaceDN w:val="0"/>
        <w:spacing w:after="240" w:line="276" w:lineRule="auto"/>
        <w:ind w:firstLine="720"/>
        <w:jc w:val="both"/>
        <w:rPr>
          <w:rFonts w:eastAsia="MS Mincho" w:cs="Arial"/>
          <w:kern w:val="2"/>
          <w:szCs w:val="24"/>
          <w:lang w:val="mn-MN" w:eastAsia="ko-KR"/>
        </w:rPr>
      </w:pPr>
      <w:r>
        <w:rPr>
          <w:rFonts w:eastAsia="Arial" w:cs="Arial"/>
          <w:kern w:val="2"/>
          <w:szCs w:val="24"/>
          <w:lang w:val="mn-MN" w:eastAsia="ko-KR"/>
        </w:rPr>
        <w:t xml:space="preserve">Иймд дээр дурдсан үндэслэл, шаардлагыг харгалзан, төрийн хөгжлийн </w:t>
      </w:r>
      <w:r>
        <w:rPr>
          <w:rFonts w:eastAsia="MS Mincho" w:cs="Arial"/>
          <w:kern w:val="2"/>
          <w:szCs w:val="24"/>
          <w:lang w:val="mn-MN" w:eastAsia="ko-KR"/>
        </w:rPr>
        <w:t xml:space="preserve">үзэл баримтлал, </w:t>
      </w:r>
      <w:r>
        <w:rPr>
          <w:rFonts w:eastAsia="Gulim" w:cs="Arial"/>
          <w:kern w:val="2"/>
          <w:szCs w:val="24"/>
          <w:lang w:val="mn-MN" w:eastAsia="ko-KR"/>
        </w:rPr>
        <w:t xml:space="preserve">мэргэшсэн, тогтвортой төрийн албыг хөгжүүлэх зорилгоор </w:t>
      </w:r>
      <w:r>
        <w:rPr>
          <w:rFonts w:eastAsia="MS Mincho" w:cs="Arial"/>
          <w:kern w:val="2"/>
          <w:szCs w:val="24"/>
          <w:lang w:val="mn-MN" w:eastAsia="ko-KR"/>
        </w:rPr>
        <w:t xml:space="preserve">Төрийн албаны тухай хуульд нэмэлт, өөрчлөлт оруулах төслийг боловсруулж батлуулах нь зүйтэй гэж үзлээ. </w:t>
      </w:r>
    </w:p>
    <w:p w:rsidR="00131C52" w:rsidRDefault="00131C52" w:rsidP="00131C52">
      <w:pPr>
        <w:spacing w:line="276" w:lineRule="auto"/>
        <w:ind w:firstLine="720"/>
        <w:jc w:val="both"/>
        <w:rPr>
          <w:rFonts w:eastAsia="Yu Mincho" w:cs="Arial"/>
          <w:noProof/>
          <w:szCs w:val="24"/>
          <w:lang w:val="mn-MN"/>
        </w:rPr>
      </w:pPr>
      <w:r w:rsidRPr="002428D0">
        <w:rPr>
          <w:rFonts w:eastAsia="Yu Mincho" w:cs="Arial"/>
          <w:noProof/>
          <w:szCs w:val="24"/>
          <w:lang w:val="mn-MN"/>
        </w:rPr>
        <w:t xml:space="preserve">3.2. “Ойлгомжтой байдал” гэсэн шалгуур үзүүлэлтийн хүрээнд </w:t>
      </w:r>
      <w:r>
        <w:rPr>
          <w:rFonts w:eastAsia="Yu Mincho" w:cs="Arial"/>
          <w:noProof/>
          <w:szCs w:val="24"/>
          <w:lang w:val="mn-MN"/>
        </w:rPr>
        <w:t xml:space="preserve">хуулийн </w:t>
      </w:r>
      <w:r w:rsidRPr="002428D0">
        <w:rPr>
          <w:rFonts w:eastAsia="Yu Mincho" w:cs="Arial"/>
          <w:noProof/>
          <w:szCs w:val="24"/>
          <w:lang w:val="mn-MN"/>
        </w:rPr>
        <w:t xml:space="preserve">төсөл нь боловсруулалтын хувьд Хууль тогтоомжийн тухай хуулийн </w:t>
      </w:r>
      <w:r>
        <w:rPr>
          <w:rFonts w:eastAsia="Yu Mincho" w:cs="Arial"/>
          <w:noProof/>
          <w:szCs w:val="24"/>
          <w:lang w:val="mn-MN"/>
        </w:rPr>
        <w:t>29, 30</w:t>
      </w:r>
      <w:r w:rsidRPr="002428D0">
        <w:rPr>
          <w:rFonts w:eastAsia="Yu Mincho" w:cs="Arial"/>
          <w:noProof/>
          <w:szCs w:val="24"/>
          <w:lang w:val="mn-MN"/>
        </w:rPr>
        <w:t xml:space="preserve"> дугаар зүйл болон Хууль тогтоомжийн төсөл боловсруулах аргачлалд заасан шаардлагыг хангасан эсэхийг, түүнчлэн хэрэглэх, хэрэгжүүлэх этгээдүүд </w:t>
      </w:r>
      <w:r>
        <w:rPr>
          <w:rFonts w:eastAsia="Yu Mincho" w:cs="Arial"/>
          <w:noProof/>
          <w:szCs w:val="24"/>
          <w:lang w:val="mn-MN"/>
        </w:rPr>
        <w:t>хуулийг</w:t>
      </w:r>
      <w:r w:rsidRPr="002428D0">
        <w:rPr>
          <w:rFonts w:eastAsia="Yu Mincho" w:cs="Arial"/>
          <w:noProof/>
          <w:szCs w:val="24"/>
          <w:lang w:val="mn-MN"/>
        </w:rPr>
        <w:t xml:space="preserve"> ойлгож хэрэглэх, хэрэгжүүлэх боломжтой байдлаар боловсруулагдсан эсэхийг шалгахын тулд </w:t>
      </w:r>
      <w:r>
        <w:rPr>
          <w:rFonts w:eastAsia="Yu Mincho" w:cs="Arial"/>
          <w:noProof/>
          <w:szCs w:val="24"/>
          <w:lang w:val="mn-MN"/>
        </w:rPr>
        <w:t xml:space="preserve">хуулийн </w:t>
      </w:r>
      <w:r w:rsidRPr="002428D0">
        <w:rPr>
          <w:rFonts w:eastAsia="Yu Mincho" w:cs="Arial"/>
          <w:noProof/>
          <w:szCs w:val="24"/>
          <w:lang w:val="mn-MN"/>
        </w:rPr>
        <w:t xml:space="preserve">төслийг бүхэлд нь сонгон авлаа.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714"/>
        <w:gridCol w:w="2340"/>
        <w:gridCol w:w="3060"/>
      </w:tblGrid>
      <w:tr w:rsidR="00131C52" w:rsidRPr="0078646B" w:rsidTr="00674BC1">
        <w:tc>
          <w:tcPr>
            <w:tcW w:w="606" w:type="dxa"/>
            <w:shd w:val="clear" w:color="auto" w:fill="auto"/>
          </w:tcPr>
          <w:p w:rsidR="00131C52" w:rsidRPr="0078646B" w:rsidRDefault="00131C52" w:rsidP="00674BC1">
            <w:pPr>
              <w:spacing w:line="276" w:lineRule="auto"/>
              <w:jc w:val="center"/>
              <w:rPr>
                <w:rFonts w:eastAsia="Yu Mincho" w:cs="Arial"/>
                <w:b/>
                <w:noProof/>
                <w:szCs w:val="24"/>
                <w:lang w:val="mn-MN"/>
              </w:rPr>
            </w:pPr>
            <w:r w:rsidRPr="0078646B">
              <w:rPr>
                <w:rFonts w:eastAsia="Yu Mincho" w:cs="Arial"/>
                <w:b/>
                <w:noProof/>
                <w:szCs w:val="24"/>
                <w:lang w:val="mn-MN"/>
              </w:rPr>
              <w:t>Д/д</w:t>
            </w:r>
          </w:p>
        </w:tc>
        <w:tc>
          <w:tcPr>
            <w:tcW w:w="3714" w:type="dxa"/>
            <w:shd w:val="clear" w:color="auto" w:fill="auto"/>
          </w:tcPr>
          <w:p w:rsidR="00131C52" w:rsidRPr="0078646B" w:rsidRDefault="00131C52" w:rsidP="00674BC1">
            <w:pPr>
              <w:spacing w:line="276" w:lineRule="auto"/>
              <w:jc w:val="center"/>
              <w:rPr>
                <w:rFonts w:eastAsia="Yu Mincho" w:cs="Arial"/>
                <w:b/>
                <w:noProof/>
                <w:szCs w:val="24"/>
                <w:lang w:val="mn-MN"/>
              </w:rPr>
            </w:pPr>
            <w:r w:rsidRPr="0078646B">
              <w:rPr>
                <w:rFonts w:eastAsia="Yu Mincho" w:cs="Arial"/>
                <w:b/>
                <w:noProof/>
                <w:szCs w:val="24"/>
                <w:lang w:val="mn-MN"/>
              </w:rPr>
              <w:t>Хуулийн төслөөс ойлгомжгүй байгаа зохицуулалт</w:t>
            </w:r>
          </w:p>
        </w:tc>
        <w:tc>
          <w:tcPr>
            <w:tcW w:w="2340" w:type="dxa"/>
            <w:shd w:val="clear" w:color="auto" w:fill="auto"/>
          </w:tcPr>
          <w:p w:rsidR="00131C52" w:rsidRPr="0078646B" w:rsidRDefault="00131C52" w:rsidP="00674BC1">
            <w:pPr>
              <w:spacing w:line="276" w:lineRule="auto"/>
              <w:jc w:val="center"/>
              <w:rPr>
                <w:rFonts w:eastAsia="Yu Mincho" w:cs="Arial"/>
                <w:b/>
                <w:noProof/>
                <w:szCs w:val="24"/>
                <w:lang w:val="mn-MN"/>
              </w:rPr>
            </w:pPr>
            <w:r w:rsidRPr="0078646B">
              <w:rPr>
                <w:rFonts w:eastAsia="Yu Mincho" w:cs="Arial"/>
                <w:b/>
                <w:noProof/>
                <w:szCs w:val="24"/>
                <w:lang w:val="mn-MN"/>
              </w:rPr>
              <w:t>Тайлбар</w:t>
            </w:r>
          </w:p>
        </w:tc>
        <w:tc>
          <w:tcPr>
            <w:tcW w:w="3060" w:type="dxa"/>
            <w:shd w:val="clear" w:color="auto" w:fill="auto"/>
          </w:tcPr>
          <w:p w:rsidR="00131C52" w:rsidRPr="0078646B" w:rsidRDefault="00131C52" w:rsidP="00674BC1">
            <w:pPr>
              <w:spacing w:line="276" w:lineRule="auto"/>
              <w:jc w:val="center"/>
              <w:rPr>
                <w:rFonts w:eastAsia="Yu Mincho" w:cs="Arial"/>
                <w:b/>
                <w:noProof/>
                <w:szCs w:val="24"/>
                <w:lang w:val="mn-MN"/>
              </w:rPr>
            </w:pPr>
            <w:r w:rsidRPr="0078646B">
              <w:rPr>
                <w:rFonts w:eastAsia="Yu Mincho" w:cs="Arial"/>
                <w:b/>
                <w:noProof/>
                <w:szCs w:val="24"/>
                <w:lang w:val="mn-MN"/>
              </w:rPr>
              <w:t>Санал</w:t>
            </w:r>
          </w:p>
        </w:tc>
      </w:tr>
      <w:tr w:rsidR="00131C52" w:rsidRPr="0078646B" w:rsidTr="00674BC1">
        <w:tc>
          <w:tcPr>
            <w:tcW w:w="606" w:type="dxa"/>
            <w:shd w:val="clear" w:color="auto" w:fill="auto"/>
          </w:tcPr>
          <w:p w:rsidR="00131C52" w:rsidRPr="0078646B" w:rsidRDefault="00131C52" w:rsidP="00674BC1">
            <w:pPr>
              <w:spacing w:line="276" w:lineRule="auto"/>
              <w:jc w:val="both"/>
              <w:rPr>
                <w:rFonts w:eastAsia="Yu Mincho" w:cs="Arial"/>
                <w:noProof/>
                <w:szCs w:val="24"/>
                <w:lang w:val="mn-MN"/>
              </w:rPr>
            </w:pPr>
            <w:r>
              <w:rPr>
                <w:rFonts w:eastAsia="Yu Mincho" w:cs="Arial"/>
                <w:noProof/>
                <w:szCs w:val="24"/>
                <w:lang w:val="mn-MN"/>
              </w:rPr>
              <w:t>1</w:t>
            </w:r>
            <w:r w:rsidRPr="0078646B">
              <w:rPr>
                <w:rFonts w:eastAsia="Yu Mincho" w:cs="Arial"/>
                <w:noProof/>
                <w:szCs w:val="24"/>
                <w:lang w:val="mn-MN"/>
              </w:rPr>
              <w:t>.</w:t>
            </w:r>
          </w:p>
        </w:tc>
        <w:tc>
          <w:tcPr>
            <w:tcW w:w="3714" w:type="dxa"/>
            <w:shd w:val="clear" w:color="auto" w:fill="auto"/>
          </w:tcPr>
          <w:p w:rsidR="00131C52" w:rsidRPr="0078646B" w:rsidRDefault="008E04F5" w:rsidP="00674BC1">
            <w:pPr>
              <w:spacing w:line="240" w:lineRule="auto"/>
              <w:jc w:val="both"/>
              <w:rPr>
                <w:b/>
                <w:lang w:val="mn-MN"/>
              </w:rPr>
            </w:pPr>
            <w:r>
              <w:rPr>
                <w:lang w:val="mn-MN"/>
              </w:rPr>
              <w:t xml:space="preserve">Байхгүй </w:t>
            </w:r>
          </w:p>
        </w:tc>
        <w:tc>
          <w:tcPr>
            <w:tcW w:w="2340" w:type="dxa"/>
            <w:shd w:val="clear" w:color="auto" w:fill="auto"/>
          </w:tcPr>
          <w:p w:rsidR="00131C52" w:rsidRPr="0078646B" w:rsidRDefault="008E04F5" w:rsidP="008E04F5">
            <w:pPr>
              <w:spacing w:line="276" w:lineRule="auto"/>
              <w:jc w:val="center"/>
              <w:rPr>
                <w:rFonts w:eastAsia="Yu Mincho" w:cs="Arial"/>
                <w:noProof/>
                <w:szCs w:val="24"/>
                <w:lang w:val="mn-MN"/>
              </w:rPr>
            </w:pPr>
            <w:r>
              <w:rPr>
                <w:rFonts w:eastAsia="Yu Mincho" w:cs="Arial"/>
                <w:noProof/>
                <w:szCs w:val="24"/>
                <w:lang w:val="mn-MN"/>
              </w:rPr>
              <w:t>-</w:t>
            </w:r>
          </w:p>
        </w:tc>
        <w:tc>
          <w:tcPr>
            <w:tcW w:w="3060" w:type="dxa"/>
            <w:shd w:val="clear" w:color="auto" w:fill="auto"/>
          </w:tcPr>
          <w:p w:rsidR="00131C52" w:rsidRPr="0078646B" w:rsidRDefault="008E04F5" w:rsidP="008E04F5">
            <w:pPr>
              <w:spacing w:line="276" w:lineRule="auto"/>
              <w:jc w:val="center"/>
              <w:rPr>
                <w:rFonts w:eastAsia="Yu Mincho" w:cs="Arial"/>
                <w:noProof/>
                <w:szCs w:val="24"/>
                <w:lang w:val="mn-MN"/>
              </w:rPr>
            </w:pPr>
            <w:r>
              <w:rPr>
                <w:rFonts w:eastAsia="Yu Mincho" w:cs="Arial"/>
                <w:noProof/>
                <w:szCs w:val="24"/>
                <w:lang w:val="mn-MN"/>
              </w:rPr>
              <w:t>-</w:t>
            </w:r>
          </w:p>
        </w:tc>
      </w:tr>
    </w:tbl>
    <w:p w:rsidR="00131C52" w:rsidRDefault="00131C52" w:rsidP="00131C52">
      <w:pPr>
        <w:spacing w:line="276" w:lineRule="auto"/>
        <w:jc w:val="both"/>
        <w:rPr>
          <w:rFonts w:eastAsia="Yu Mincho" w:cs="Arial"/>
          <w:noProof/>
          <w:szCs w:val="24"/>
          <w:lang w:val="mn-MN"/>
        </w:rPr>
      </w:pPr>
      <w:r>
        <w:rPr>
          <w:rFonts w:eastAsia="Yu Mincho" w:cs="Arial"/>
          <w:noProof/>
          <w:szCs w:val="24"/>
          <w:lang w:val="mn-MN"/>
        </w:rPr>
        <w:tab/>
        <w:t xml:space="preserve">Түүнчлэн энэхүү шалгах хэрэгслийн дагуу хуулийн төслийг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боловсруулсан эсэхийг шалгасан. Үүнд: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5694"/>
        <w:gridCol w:w="3420"/>
      </w:tblGrid>
      <w:tr w:rsidR="00131C52" w:rsidRPr="0078646B" w:rsidTr="00674BC1">
        <w:tc>
          <w:tcPr>
            <w:tcW w:w="606" w:type="dxa"/>
            <w:shd w:val="clear" w:color="auto" w:fill="auto"/>
          </w:tcPr>
          <w:p w:rsidR="00131C52" w:rsidRPr="0078646B" w:rsidRDefault="00131C52" w:rsidP="00674BC1">
            <w:pPr>
              <w:spacing w:line="276" w:lineRule="auto"/>
              <w:jc w:val="both"/>
              <w:rPr>
                <w:rFonts w:eastAsia="Yu Mincho" w:cs="Arial"/>
                <w:b/>
                <w:noProof/>
                <w:szCs w:val="24"/>
                <w:lang w:val="mn-MN"/>
              </w:rPr>
            </w:pPr>
            <w:r w:rsidRPr="0078646B">
              <w:rPr>
                <w:rFonts w:eastAsia="Yu Mincho" w:cs="Arial"/>
                <w:b/>
                <w:noProof/>
                <w:szCs w:val="24"/>
                <w:lang w:val="mn-MN"/>
              </w:rPr>
              <w:lastRenderedPageBreak/>
              <w:t>Д/д</w:t>
            </w:r>
          </w:p>
        </w:tc>
        <w:tc>
          <w:tcPr>
            <w:tcW w:w="5694" w:type="dxa"/>
            <w:shd w:val="clear" w:color="auto" w:fill="auto"/>
          </w:tcPr>
          <w:p w:rsidR="00131C52" w:rsidRPr="0078646B" w:rsidRDefault="00131C52" w:rsidP="00674BC1">
            <w:pPr>
              <w:jc w:val="center"/>
              <w:rPr>
                <w:b/>
              </w:rPr>
            </w:pPr>
            <w:proofErr w:type="spellStart"/>
            <w:r w:rsidRPr="0078646B">
              <w:rPr>
                <w:b/>
              </w:rPr>
              <w:t>Шалгах</w:t>
            </w:r>
            <w:proofErr w:type="spellEnd"/>
            <w:r w:rsidRPr="0078646B">
              <w:rPr>
                <w:b/>
              </w:rPr>
              <w:t xml:space="preserve"> </w:t>
            </w:r>
            <w:proofErr w:type="spellStart"/>
            <w:r w:rsidRPr="0078646B">
              <w:rPr>
                <w:b/>
              </w:rPr>
              <w:t>асуулт</w:t>
            </w:r>
            <w:proofErr w:type="spellEnd"/>
          </w:p>
        </w:tc>
        <w:tc>
          <w:tcPr>
            <w:tcW w:w="3420" w:type="dxa"/>
            <w:shd w:val="clear" w:color="auto" w:fill="auto"/>
          </w:tcPr>
          <w:p w:rsidR="00131C52" w:rsidRPr="0078646B" w:rsidRDefault="00131C52" w:rsidP="00674BC1">
            <w:pPr>
              <w:spacing w:line="276" w:lineRule="auto"/>
              <w:jc w:val="both"/>
              <w:rPr>
                <w:rFonts w:eastAsia="Yu Mincho" w:cs="Arial"/>
                <w:b/>
                <w:noProof/>
                <w:szCs w:val="24"/>
                <w:lang w:val="mn-MN"/>
              </w:rPr>
            </w:pPr>
            <w:r w:rsidRPr="0078646B">
              <w:rPr>
                <w:rFonts w:eastAsia="Yu Mincho" w:cs="Arial"/>
                <w:b/>
                <w:noProof/>
                <w:szCs w:val="24"/>
                <w:lang w:val="mn-MN"/>
              </w:rPr>
              <w:t>Шаардлагыг хангасан эсэх</w:t>
            </w:r>
          </w:p>
        </w:tc>
      </w:tr>
      <w:tr w:rsidR="00131C52" w:rsidRPr="0078646B" w:rsidTr="00674BC1">
        <w:tc>
          <w:tcPr>
            <w:tcW w:w="606" w:type="dxa"/>
            <w:shd w:val="clear" w:color="auto" w:fill="auto"/>
          </w:tcPr>
          <w:p w:rsidR="00131C52" w:rsidRPr="0078646B" w:rsidRDefault="00131C52" w:rsidP="00674BC1">
            <w:pPr>
              <w:spacing w:line="276" w:lineRule="auto"/>
              <w:jc w:val="both"/>
              <w:rPr>
                <w:rFonts w:eastAsia="Yu Mincho" w:cs="Arial"/>
                <w:noProof/>
                <w:szCs w:val="24"/>
                <w:lang w:val="mn-MN"/>
              </w:rPr>
            </w:pPr>
            <w:r w:rsidRPr="0078646B">
              <w:rPr>
                <w:rFonts w:eastAsia="Yu Mincho" w:cs="Arial"/>
                <w:noProof/>
                <w:szCs w:val="24"/>
                <w:lang w:val="mn-MN"/>
              </w:rPr>
              <w:t>1.</w:t>
            </w:r>
          </w:p>
        </w:tc>
        <w:tc>
          <w:tcPr>
            <w:tcW w:w="5694" w:type="dxa"/>
            <w:shd w:val="clear" w:color="auto" w:fill="auto"/>
          </w:tcPr>
          <w:p w:rsidR="00131C52" w:rsidRPr="00AC39C5" w:rsidRDefault="00131C52" w:rsidP="00674BC1">
            <w:r w:rsidRPr="00AC39C5">
              <w:t>29.1.</w:t>
            </w:r>
            <w:proofErr w:type="gramStart"/>
            <w:r w:rsidRPr="00AC39C5">
              <w:t>1.Монгол</w:t>
            </w:r>
            <w:proofErr w:type="gramEnd"/>
            <w:r w:rsidRPr="00AC39C5">
              <w:t xml:space="preserve"> </w:t>
            </w:r>
            <w:proofErr w:type="spellStart"/>
            <w:r w:rsidRPr="00AC39C5">
              <w:t>Улсын</w:t>
            </w:r>
            <w:proofErr w:type="spellEnd"/>
            <w:r w:rsidRPr="00AC39C5">
              <w:t xml:space="preserve"> </w:t>
            </w:r>
            <w:proofErr w:type="spellStart"/>
            <w:r w:rsidRPr="00AC39C5">
              <w:t>Үндсэн</w:t>
            </w:r>
            <w:proofErr w:type="spellEnd"/>
            <w:r w:rsidRPr="00AC39C5">
              <w:t xml:space="preserve"> </w:t>
            </w:r>
            <w:proofErr w:type="spellStart"/>
            <w:r w:rsidRPr="00AC39C5">
              <w:t>хууль</w:t>
            </w:r>
            <w:proofErr w:type="spellEnd"/>
            <w:r w:rsidRPr="00AC39C5">
              <w:t xml:space="preserve">, </w:t>
            </w:r>
            <w:proofErr w:type="spellStart"/>
            <w:r w:rsidRPr="00AC39C5">
              <w:t>Монгол</w:t>
            </w:r>
            <w:proofErr w:type="spellEnd"/>
            <w:r w:rsidRPr="00AC39C5">
              <w:t xml:space="preserve"> </w:t>
            </w:r>
            <w:proofErr w:type="spellStart"/>
            <w:r w:rsidRPr="00AC39C5">
              <w:t>Улсын</w:t>
            </w:r>
            <w:proofErr w:type="spellEnd"/>
            <w:r w:rsidRPr="00AC39C5">
              <w:t xml:space="preserve"> </w:t>
            </w:r>
            <w:proofErr w:type="spellStart"/>
            <w:r w:rsidRPr="00AC39C5">
              <w:t>олон</w:t>
            </w:r>
            <w:proofErr w:type="spellEnd"/>
            <w:r w:rsidRPr="00AC39C5">
              <w:t xml:space="preserve"> </w:t>
            </w:r>
            <w:proofErr w:type="spellStart"/>
            <w:r w:rsidRPr="00AC39C5">
              <w:t>улсын</w:t>
            </w:r>
            <w:proofErr w:type="spellEnd"/>
            <w:r w:rsidRPr="00AC39C5">
              <w:t xml:space="preserve"> </w:t>
            </w:r>
            <w:proofErr w:type="spellStart"/>
            <w:r w:rsidRPr="00AC39C5">
              <w:t>гэрээнд</w:t>
            </w:r>
            <w:proofErr w:type="spellEnd"/>
            <w:r w:rsidRPr="00AC39C5">
              <w:t xml:space="preserve"> </w:t>
            </w:r>
            <w:proofErr w:type="spellStart"/>
            <w:r w:rsidRPr="00AC39C5">
              <w:t>нийцсэн</w:t>
            </w:r>
            <w:proofErr w:type="spellEnd"/>
            <w:r w:rsidRPr="00AC39C5">
              <w:t xml:space="preserve">, </w:t>
            </w:r>
            <w:proofErr w:type="spellStart"/>
            <w:r w:rsidRPr="00AC39C5">
              <w:t>бусад</w:t>
            </w:r>
            <w:proofErr w:type="spellEnd"/>
            <w:r w:rsidRPr="00AC39C5">
              <w:t xml:space="preserve"> </w:t>
            </w:r>
            <w:proofErr w:type="spellStart"/>
            <w:r w:rsidRPr="00AC39C5">
              <w:t>хууль</w:t>
            </w:r>
            <w:proofErr w:type="spellEnd"/>
            <w:r w:rsidRPr="00AC39C5">
              <w:t xml:space="preserve">, </w:t>
            </w:r>
            <w:proofErr w:type="spellStart"/>
            <w:r w:rsidRPr="00AC39C5">
              <w:t>үндэсний</w:t>
            </w:r>
            <w:proofErr w:type="spellEnd"/>
            <w:r w:rsidRPr="00AC39C5">
              <w:t xml:space="preserve"> </w:t>
            </w:r>
            <w:proofErr w:type="spellStart"/>
            <w:r w:rsidRPr="00AC39C5">
              <w:t>аюулгүй</w:t>
            </w:r>
            <w:proofErr w:type="spellEnd"/>
            <w:r w:rsidRPr="00AC39C5">
              <w:t xml:space="preserve"> </w:t>
            </w:r>
            <w:proofErr w:type="spellStart"/>
            <w:r w:rsidRPr="00AC39C5">
              <w:t>байдлын</w:t>
            </w:r>
            <w:proofErr w:type="spellEnd"/>
            <w:r w:rsidRPr="00AC39C5">
              <w:t xml:space="preserve"> </w:t>
            </w:r>
            <w:proofErr w:type="spellStart"/>
            <w:r w:rsidRPr="00AC39C5">
              <w:t>үзэл</w:t>
            </w:r>
            <w:proofErr w:type="spellEnd"/>
            <w:r w:rsidRPr="00AC39C5">
              <w:t xml:space="preserve"> </w:t>
            </w:r>
            <w:proofErr w:type="spellStart"/>
            <w:r w:rsidRPr="00AC39C5">
              <w:t>баримтлалтай</w:t>
            </w:r>
            <w:proofErr w:type="spellEnd"/>
            <w:r w:rsidRPr="00AC39C5">
              <w:t xml:space="preserve"> </w:t>
            </w:r>
            <w:proofErr w:type="spellStart"/>
            <w:r w:rsidRPr="00AC39C5">
              <w:t>уялдсан</w:t>
            </w:r>
            <w:proofErr w:type="spellEnd"/>
            <w:r w:rsidRPr="00AC39C5">
              <w:t xml:space="preserve"> </w:t>
            </w:r>
            <w:proofErr w:type="spellStart"/>
            <w:r w:rsidRPr="00AC39C5">
              <w:t>байх</w:t>
            </w:r>
            <w:proofErr w:type="spellEnd"/>
            <w:r w:rsidRPr="00AC39C5">
              <w:t>;</w:t>
            </w:r>
          </w:p>
        </w:tc>
        <w:tc>
          <w:tcPr>
            <w:tcW w:w="3420" w:type="dxa"/>
            <w:shd w:val="clear" w:color="auto" w:fill="auto"/>
          </w:tcPr>
          <w:p w:rsidR="00131C52" w:rsidRPr="0078646B" w:rsidRDefault="00131C52" w:rsidP="00674BC1">
            <w:pPr>
              <w:spacing w:line="276" w:lineRule="auto"/>
              <w:jc w:val="both"/>
              <w:rPr>
                <w:rFonts w:eastAsia="Yu Mincho" w:cs="Arial"/>
                <w:noProof/>
                <w:szCs w:val="24"/>
                <w:lang w:val="mn-MN"/>
              </w:rPr>
            </w:pPr>
            <w:r w:rsidRPr="0078646B">
              <w:rPr>
                <w:rFonts w:eastAsia="Yu Mincho" w:cs="Arial"/>
                <w:noProof/>
                <w:szCs w:val="24"/>
                <w:lang w:val="mn-MN"/>
              </w:rPr>
              <w:t xml:space="preserve">Монгол Улсын Үндэсний Аюулгүй </w:t>
            </w:r>
            <w:r>
              <w:rPr>
                <w:rFonts w:eastAsia="Yu Mincho" w:cs="Arial"/>
                <w:noProof/>
                <w:szCs w:val="24"/>
                <w:lang w:val="mn-MN"/>
              </w:rPr>
              <w:t>байдлын үзэл баримтлалтай нийцэж</w:t>
            </w:r>
            <w:r w:rsidRPr="0078646B">
              <w:rPr>
                <w:rFonts w:eastAsia="Yu Mincho" w:cs="Arial"/>
                <w:noProof/>
                <w:szCs w:val="24"/>
                <w:lang w:val="mn-MN"/>
              </w:rPr>
              <w:t xml:space="preserve"> байна.</w:t>
            </w:r>
          </w:p>
        </w:tc>
      </w:tr>
      <w:tr w:rsidR="00131C52" w:rsidRPr="0078646B" w:rsidTr="00674BC1">
        <w:tc>
          <w:tcPr>
            <w:tcW w:w="606" w:type="dxa"/>
            <w:shd w:val="clear" w:color="auto" w:fill="auto"/>
          </w:tcPr>
          <w:p w:rsidR="00131C52" w:rsidRPr="0078646B" w:rsidRDefault="00131C52" w:rsidP="00674BC1">
            <w:pPr>
              <w:spacing w:line="276" w:lineRule="auto"/>
              <w:jc w:val="both"/>
              <w:rPr>
                <w:rFonts w:eastAsia="Yu Mincho" w:cs="Arial"/>
                <w:noProof/>
                <w:szCs w:val="24"/>
                <w:lang w:val="mn-MN"/>
              </w:rPr>
            </w:pPr>
            <w:r w:rsidRPr="0078646B">
              <w:rPr>
                <w:rFonts w:eastAsia="Yu Mincho" w:cs="Arial"/>
                <w:noProof/>
                <w:szCs w:val="24"/>
                <w:lang w:val="mn-MN"/>
              </w:rPr>
              <w:t>2</w:t>
            </w:r>
          </w:p>
        </w:tc>
        <w:tc>
          <w:tcPr>
            <w:tcW w:w="5694" w:type="dxa"/>
            <w:shd w:val="clear" w:color="auto" w:fill="auto"/>
          </w:tcPr>
          <w:p w:rsidR="00131C52" w:rsidRPr="00AC39C5" w:rsidRDefault="00131C52" w:rsidP="00674BC1">
            <w:r w:rsidRPr="00AC39C5">
              <w:t>29.1.</w:t>
            </w:r>
            <w:proofErr w:type="gramStart"/>
            <w:r w:rsidRPr="00AC39C5">
              <w:t>2.тухайн</w:t>
            </w:r>
            <w:proofErr w:type="gramEnd"/>
            <w:r w:rsidRPr="00AC39C5">
              <w:t xml:space="preserve"> </w:t>
            </w:r>
            <w:proofErr w:type="spellStart"/>
            <w:r w:rsidRPr="00AC39C5">
              <w:t>хуулиар</w:t>
            </w:r>
            <w:proofErr w:type="spellEnd"/>
            <w:r w:rsidRPr="00AC39C5">
              <w:t xml:space="preserve"> </w:t>
            </w:r>
            <w:proofErr w:type="spellStart"/>
            <w:r w:rsidRPr="00AC39C5">
              <w:t>зохицуулах</w:t>
            </w:r>
            <w:proofErr w:type="spellEnd"/>
            <w:r w:rsidRPr="00AC39C5">
              <w:t xml:space="preserve"> </w:t>
            </w:r>
            <w:proofErr w:type="spellStart"/>
            <w:r w:rsidRPr="00AC39C5">
              <w:t>нийгмийн</w:t>
            </w:r>
            <w:proofErr w:type="spellEnd"/>
            <w:r w:rsidRPr="00AC39C5">
              <w:t xml:space="preserve"> </w:t>
            </w:r>
            <w:proofErr w:type="spellStart"/>
            <w:r w:rsidRPr="00AC39C5">
              <w:t>харилцаанд</w:t>
            </w:r>
            <w:proofErr w:type="spellEnd"/>
            <w:r w:rsidRPr="00AC39C5">
              <w:t xml:space="preserve"> </w:t>
            </w:r>
            <w:proofErr w:type="spellStart"/>
            <w:r w:rsidRPr="00AC39C5">
              <w:t>хамаарах</w:t>
            </w:r>
            <w:proofErr w:type="spellEnd"/>
            <w:r w:rsidRPr="00AC39C5">
              <w:t xml:space="preserve"> </w:t>
            </w:r>
            <w:proofErr w:type="spellStart"/>
            <w:r w:rsidRPr="00AC39C5">
              <w:t>асуудлыг</w:t>
            </w:r>
            <w:proofErr w:type="spellEnd"/>
            <w:r w:rsidRPr="00AC39C5">
              <w:t xml:space="preserve"> </w:t>
            </w:r>
            <w:proofErr w:type="spellStart"/>
            <w:r w:rsidRPr="00AC39C5">
              <w:t>бүрэн</w:t>
            </w:r>
            <w:proofErr w:type="spellEnd"/>
            <w:r w:rsidRPr="00AC39C5">
              <w:t xml:space="preserve"> </w:t>
            </w:r>
            <w:proofErr w:type="spellStart"/>
            <w:r w:rsidRPr="00AC39C5">
              <w:t>тусгасан</w:t>
            </w:r>
            <w:proofErr w:type="spellEnd"/>
            <w:r w:rsidRPr="00AC39C5">
              <w:t xml:space="preserve"> </w:t>
            </w:r>
            <w:proofErr w:type="spellStart"/>
            <w:r w:rsidRPr="00AC39C5">
              <w:t>байх</w:t>
            </w:r>
            <w:proofErr w:type="spellEnd"/>
            <w:r w:rsidRPr="00AC39C5">
              <w:t>;</w:t>
            </w:r>
          </w:p>
        </w:tc>
        <w:tc>
          <w:tcPr>
            <w:tcW w:w="3420" w:type="dxa"/>
            <w:shd w:val="clear" w:color="auto" w:fill="auto"/>
          </w:tcPr>
          <w:p w:rsidR="00131C52" w:rsidRPr="0078646B" w:rsidRDefault="00131C52" w:rsidP="00674BC1">
            <w:pPr>
              <w:spacing w:line="276" w:lineRule="auto"/>
              <w:jc w:val="center"/>
              <w:rPr>
                <w:rFonts w:eastAsia="Yu Mincho" w:cs="Arial"/>
                <w:noProof/>
                <w:szCs w:val="24"/>
                <w:lang w:val="mn-MN"/>
              </w:rPr>
            </w:pPr>
            <w:r w:rsidRPr="0078646B">
              <w:rPr>
                <w:rFonts w:eastAsia="Yu Mincho" w:cs="Arial"/>
                <w:noProof/>
                <w:szCs w:val="24"/>
                <w:lang w:val="mn-MN"/>
              </w:rPr>
              <w:t>+</w:t>
            </w:r>
          </w:p>
        </w:tc>
      </w:tr>
      <w:tr w:rsidR="00131C52" w:rsidRPr="0078646B" w:rsidTr="00674BC1">
        <w:tc>
          <w:tcPr>
            <w:tcW w:w="606" w:type="dxa"/>
            <w:shd w:val="clear" w:color="auto" w:fill="auto"/>
          </w:tcPr>
          <w:p w:rsidR="00131C52" w:rsidRPr="0078646B" w:rsidRDefault="00131C52" w:rsidP="00674BC1">
            <w:pPr>
              <w:spacing w:line="276" w:lineRule="auto"/>
              <w:jc w:val="both"/>
              <w:rPr>
                <w:rFonts w:eastAsia="Yu Mincho" w:cs="Arial"/>
                <w:noProof/>
                <w:szCs w:val="24"/>
                <w:lang w:val="mn-MN"/>
              </w:rPr>
            </w:pPr>
            <w:r w:rsidRPr="0078646B">
              <w:rPr>
                <w:rFonts w:eastAsia="Yu Mincho" w:cs="Arial"/>
                <w:noProof/>
                <w:szCs w:val="24"/>
                <w:lang w:val="mn-MN"/>
              </w:rPr>
              <w:t>3</w:t>
            </w:r>
          </w:p>
        </w:tc>
        <w:tc>
          <w:tcPr>
            <w:tcW w:w="5694" w:type="dxa"/>
            <w:shd w:val="clear" w:color="auto" w:fill="auto"/>
          </w:tcPr>
          <w:p w:rsidR="00131C52" w:rsidRPr="00AC39C5" w:rsidRDefault="00131C52" w:rsidP="00674BC1">
            <w:r w:rsidRPr="00AC39C5">
              <w:t>29.1.</w:t>
            </w:r>
            <w:proofErr w:type="gramStart"/>
            <w:r w:rsidRPr="00AC39C5">
              <w:t>3.тухайн</w:t>
            </w:r>
            <w:proofErr w:type="gramEnd"/>
            <w:r w:rsidRPr="00AC39C5">
              <w:t xml:space="preserve"> </w:t>
            </w:r>
            <w:proofErr w:type="spellStart"/>
            <w:r w:rsidRPr="00AC39C5">
              <w:t>хуулиар</w:t>
            </w:r>
            <w:proofErr w:type="spellEnd"/>
            <w:r w:rsidRPr="00AC39C5">
              <w:t xml:space="preserve"> </w:t>
            </w:r>
            <w:proofErr w:type="spellStart"/>
            <w:r w:rsidRPr="00AC39C5">
              <w:t>зохицуулах</w:t>
            </w:r>
            <w:proofErr w:type="spellEnd"/>
            <w:r w:rsidRPr="00AC39C5">
              <w:t xml:space="preserve"> </w:t>
            </w:r>
            <w:proofErr w:type="spellStart"/>
            <w:r w:rsidRPr="00AC39C5">
              <w:t>нийгмийн</w:t>
            </w:r>
            <w:proofErr w:type="spellEnd"/>
            <w:r w:rsidRPr="00AC39C5">
              <w:t xml:space="preserve"> </w:t>
            </w:r>
            <w:proofErr w:type="spellStart"/>
            <w:r w:rsidRPr="00AC39C5">
              <w:t>харилцааны</w:t>
            </w:r>
            <w:proofErr w:type="spellEnd"/>
            <w:r w:rsidRPr="00AC39C5">
              <w:t xml:space="preserve"> </w:t>
            </w:r>
            <w:proofErr w:type="spellStart"/>
            <w:r w:rsidRPr="00AC39C5">
              <w:t>хүрээнээс</w:t>
            </w:r>
            <w:proofErr w:type="spellEnd"/>
            <w:r w:rsidRPr="00AC39C5">
              <w:t xml:space="preserve"> </w:t>
            </w:r>
            <w:proofErr w:type="spellStart"/>
            <w:r w:rsidRPr="00AC39C5">
              <w:t>хальсан</w:t>
            </w:r>
            <w:proofErr w:type="spellEnd"/>
            <w:r w:rsidRPr="00AC39C5">
              <w:t xml:space="preserve"> </w:t>
            </w:r>
            <w:proofErr w:type="spellStart"/>
            <w:r w:rsidRPr="00AC39C5">
              <w:t>асуудлыг</w:t>
            </w:r>
            <w:proofErr w:type="spellEnd"/>
            <w:r w:rsidRPr="00AC39C5">
              <w:t xml:space="preserve"> </w:t>
            </w:r>
            <w:proofErr w:type="spellStart"/>
            <w:r w:rsidRPr="00AC39C5">
              <w:t>тусгахгүй</w:t>
            </w:r>
            <w:proofErr w:type="spellEnd"/>
            <w:r w:rsidRPr="00AC39C5">
              <w:t xml:space="preserve"> </w:t>
            </w:r>
            <w:proofErr w:type="spellStart"/>
            <w:r w:rsidRPr="00AC39C5">
              <w:t>байх</w:t>
            </w:r>
            <w:proofErr w:type="spellEnd"/>
            <w:r w:rsidRPr="00AC39C5">
              <w:t>;</w:t>
            </w:r>
          </w:p>
        </w:tc>
        <w:tc>
          <w:tcPr>
            <w:tcW w:w="3420" w:type="dxa"/>
            <w:shd w:val="clear" w:color="auto" w:fill="auto"/>
          </w:tcPr>
          <w:p w:rsidR="00131C52" w:rsidRPr="0078646B" w:rsidRDefault="00131C52" w:rsidP="00674BC1">
            <w:pPr>
              <w:spacing w:line="276" w:lineRule="auto"/>
              <w:jc w:val="both"/>
              <w:rPr>
                <w:rFonts w:eastAsia="Yu Mincho" w:cs="Arial"/>
                <w:noProof/>
                <w:szCs w:val="24"/>
                <w:lang w:val="mn-MN"/>
              </w:rPr>
            </w:pPr>
            <w:r w:rsidRPr="0078646B">
              <w:rPr>
                <w:rFonts w:eastAsia="Yu Mincho" w:cs="Arial"/>
                <w:noProof/>
                <w:szCs w:val="24"/>
                <w:lang w:val="mn-MN"/>
              </w:rPr>
              <w:t>Хуулийн төсөл зохицуулах харилцаа, хүрээнээс хальсан зүйл байхгүй</w:t>
            </w:r>
          </w:p>
        </w:tc>
      </w:tr>
      <w:tr w:rsidR="00131C52" w:rsidRPr="0078646B" w:rsidTr="00674BC1">
        <w:tc>
          <w:tcPr>
            <w:tcW w:w="606" w:type="dxa"/>
            <w:shd w:val="clear" w:color="auto" w:fill="auto"/>
          </w:tcPr>
          <w:p w:rsidR="00131C52" w:rsidRPr="0078646B" w:rsidRDefault="00131C52" w:rsidP="00674BC1">
            <w:pPr>
              <w:spacing w:line="276" w:lineRule="auto"/>
              <w:jc w:val="both"/>
              <w:rPr>
                <w:rFonts w:eastAsia="Yu Mincho" w:cs="Arial"/>
                <w:noProof/>
                <w:szCs w:val="24"/>
                <w:lang w:val="mn-MN"/>
              </w:rPr>
            </w:pPr>
            <w:r w:rsidRPr="0078646B">
              <w:rPr>
                <w:rFonts w:eastAsia="Yu Mincho" w:cs="Arial"/>
                <w:noProof/>
                <w:szCs w:val="24"/>
                <w:lang w:val="mn-MN"/>
              </w:rPr>
              <w:t>4</w:t>
            </w:r>
          </w:p>
        </w:tc>
        <w:tc>
          <w:tcPr>
            <w:tcW w:w="5694" w:type="dxa"/>
            <w:shd w:val="clear" w:color="auto" w:fill="auto"/>
          </w:tcPr>
          <w:p w:rsidR="00131C52" w:rsidRPr="00AC39C5" w:rsidRDefault="00131C52" w:rsidP="00674BC1">
            <w:r w:rsidRPr="00AC39C5">
              <w:t>29.1.</w:t>
            </w:r>
            <w:proofErr w:type="gramStart"/>
            <w:r w:rsidRPr="00AC39C5">
              <w:t>4.тухайн</w:t>
            </w:r>
            <w:proofErr w:type="gramEnd"/>
            <w:r w:rsidRPr="00AC39C5">
              <w:t xml:space="preserve"> </w:t>
            </w:r>
            <w:proofErr w:type="spellStart"/>
            <w:r w:rsidRPr="00AC39C5">
              <w:t>хуулиар</w:t>
            </w:r>
            <w:proofErr w:type="spellEnd"/>
            <w:r w:rsidRPr="00AC39C5">
              <w:t xml:space="preserve"> </w:t>
            </w:r>
            <w:proofErr w:type="spellStart"/>
            <w:r w:rsidRPr="00AC39C5">
              <w:t>зохицуулах</w:t>
            </w:r>
            <w:proofErr w:type="spellEnd"/>
            <w:r w:rsidRPr="00AC39C5">
              <w:t xml:space="preserve"> </w:t>
            </w:r>
            <w:proofErr w:type="spellStart"/>
            <w:r w:rsidRPr="00AC39C5">
              <w:t>нийгмийн</w:t>
            </w:r>
            <w:proofErr w:type="spellEnd"/>
            <w:r w:rsidRPr="00AC39C5">
              <w:t xml:space="preserve"> </w:t>
            </w:r>
            <w:proofErr w:type="spellStart"/>
            <w:r w:rsidRPr="00AC39C5">
              <w:t>харилцаанд</w:t>
            </w:r>
            <w:proofErr w:type="spellEnd"/>
            <w:r w:rsidRPr="00AC39C5">
              <w:t xml:space="preserve"> </w:t>
            </w:r>
            <w:proofErr w:type="spellStart"/>
            <w:r w:rsidRPr="00AC39C5">
              <w:t>үл</w:t>
            </w:r>
            <w:proofErr w:type="spellEnd"/>
            <w:r w:rsidRPr="00AC39C5">
              <w:t xml:space="preserve"> </w:t>
            </w:r>
            <w:proofErr w:type="spellStart"/>
            <w:r w:rsidRPr="00AC39C5">
              <w:t>хамаарах</w:t>
            </w:r>
            <w:proofErr w:type="spellEnd"/>
            <w:r w:rsidRPr="00AC39C5">
              <w:t xml:space="preserve"> </w:t>
            </w:r>
            <w:proofErr w:type="spellStart"/>
            <w:r w:rsidRPr="00AC39C5">
              <w:t>хуульд</w:t>
            </w:r>
            <w:proofErr w:type="spellEnd"/>
            <w:r w:rsidRPr="00AC39C5">
              <w:t xml:space="preserve"> </w:t>
            </w:r>
            <w:proofErr w:type="spellStart"/>
            <w:r w:rsidRPr="00AC39C5">
              <w:t>нэмэлт</w:t>
            </w:r>
            <w:proofErr w:type="spellEnd"/>
            <w:r w:rsidRPr="00AC39C5">
              <w:t xml:space="preserve">, </w:t>
            </w:r>
            <w:proofErr w:type="spellStart"/>
            <w:r w:rsidRPr="00AC39C5">
              <w:t>өөрчлөлт</w:t>
            </w:r>
            <w:proofErr w:type="spellEnd"/>
            <w:r w:rsidRPr="00AC39C5">
              <w:t xml:space="preserve"> </w:t>
            </w:r>
            <w:proofErr w:type="spellStart"/>
            <w:r w:rsidRPr="00AC39C5">
              <w:t>оруулах</w:t>
            </w:r>
            <w:proofErr w:type="spellEnd"/>
            <w:r w:rsidRPr="00AC39C5">
              <w:t xml:space="preserve"> </w:t>
            </w:r>
            <w:proofErr w:type="spellStart"/>
            <w:r w:rsidRPr="00AC39C5">
              <w:t>буюу</w:t>
            </w:r>
            <w:proofErr w:type="spellEnd"/>
            <w:r w:rsidRPr="00AC39C5">
              <w:t xml:space="preserve"> </w:t>
            </w:r>
            <w:proofErr w:type="spellStart"/>
            <w:r w:rsidRPr="00AC39C5">
              <w:t>хүчингүй</w:t>
            </w:r>
            <w:proofErr w:type="spellEnd"/>
            <w:r w:rsidRPr="00AC39C5">
              <w:t xml:space="preserve"> </w:t>
            </w:r>
            <w:proofErr w:type="spellStart"/>
            <w:r w:rsidRPr="00AC39C5">
              <w:t>болсонд</w:t>
            </w:r>
            <w:proofErr w:type="spellEnd"/>
            <w:r w:rsidRPr="00AC39C5">
              <w:t xml:space="preserve"> </w:t>
            </w:r>
            <w:proofErr w:type="spellStart"/>
            <w:r w:rsidRPr="00AC39C5">
              <w:t>тооцох</w:t>
            </w:r>
            <w:proofErr w:type="spellEnd"/>
            <w:r w:rsidRPr="00AC39C5">
              <w:t xml:space="preserve"> </w:t>
            </w:r>
            <w:proofErr w:type="spellStart"/>
            <w:r w:rsidRPr="00AC39C5">
              <w:t>тухай</w:t>
            </w:r>
            <w:proofErr w:type="spellEnd"/>
            <w:r w:rsidRPr="00AC39C5">
              <w:t xml:space="preserve"> </w:t>
            </w:r>
            <w:proofErr w:type="spellStart"/>
            <w:r w:rsidRPr="00AC39C5">
              <w:t>заалт</w:t>
            </w:r>
            <w:proofErr w:type="spellEnd"/>
            <w:r w:rsidRPr="00AC39C5">
              <w:t xml:space="preserve"> </w:t>
            </w:r>
            <w:proofErr w:type="spellStart"/>
            <w:r w:rsidRPr="00AC39C5">
              <w:t>тусгахгүй</w:t>
            </w:r>
            <w:proofErr w:type="spellEnd"/>
            <w:r w:rsidRPr="00AC39C5">
              <w:t xml:space="preserve"> </w:t>
            </w:r>
            <w:proofErr w:type="spellStart"/>
            <w:r w:rsidRPr="00AC39C5">
              <w:t>байх</w:t>
            </w:r>
            <w:proofErr w:type="spellEnd"/>
            <w:r w:rsidRPr="00AC39C5">
              <w:t>;</w:t>
            </w:r>
          </w:p>
        </w:tc>
        <w:tc>
          <w:tcPr>
            <w:tcW w:w="3420" w:type="dxa"/>
            <w:shd w:val="clear" w:color="auto" w:fill="auto"/>
          </w:tcPr>
          <w:p w:rsidR="00131C52" w:rsidRPr="0078646B" w:rsidRDefault="00131C52" w:rsidP="00674BC1">
            <w:pPr>
              <w:spacing w:line="276" w:lineRule="auto"/>
              <w:jc w:val="both"/>
              <w:rPr>
                <w:rFonts w:eastAsia="Yu Mincho" w:cs="Arial"/>
                <w:noProof/>
                <w:szCs w:val="24"/>
                <w:lang w:val="mn-MN"/>
              </w:rPr>
            </w:pPr>
            <w:r w:rsidRPr="0078646B">
              <w:rPr>
                <w:rFonts w:eastAsia="Yu Mincho" w:cs="Arial"/>
                <w:noProof/>
                <w:szCs w:val="24"/>
                <w:lang w:val="mn-MN"/>
              </w:rPr>
              <w:t>Хуулийн төсөлд зөрчилтэй агуулга байхгүй</w:t>
            </w:r>
          </w:p>
        </w:tc>
      </w:tr>
      <w:tr w:rsidR="00131C52" w:rsidRPr="0078646B" w:rsidTr="00674BC1">
        <w:tc>
          <w:tcPr>
            <w:tcW w:w="606" w:type="dxa"/>
            <w:shd w:val="clear" w:color="auto" w:fill="auto"/>
          </w:tcPr>
          <w:p w:rsidR="00131C52" w:rsidRPr="0078646B" w:rsidRDefault="00131C52" w:rsidP="00674BC1">
            <w:pPr>
              <w:spacing w:line="276" w:lineRule="auto"/>
              <w:jc w:val="both"/>
              <w:rPr>
                <w:rFonts w:eastAsia="Yu Mincho" w:cs="Arial"/>
                <w:noProof/>
                <w:szCs w:val="24"/>
                <w:lang w:val="mn-MN"/>
              </w:rPr>
            </w:pPr>
            <w:r w:rsidRPr="0078646B">
              <w:rPr>
                <w:rFonts w:eastAsia="Yu Mincho" w:cs="Arial"/>
                <w:noProof/>
                <w:szCs w:val="24"/>
                <w:lang w:val="mn-MN"/>
              </w:rPr>
              <w:t>5</w:t>
            </w:r>
          </w:p>
        </w:tc>
        <w:tc>
          <w:tcPr>
            <w:tcW w:w="5694" w:type="dxa"/>
            <w:shd w:val="clear" w:color="auto" w:fill="auto"/>
          </w:tcPr>
          <w:p w:rsidR="00131C52" w:rsidRPr="00AC39C5" w:rsidRDefault="00131C52" w:rsidP="00674BC1">
            <w:r w:rsidRPr="00AC39C5">
              <w:t>29.1.</w:t>
            </w:r>
            <w:proofErr w:type="gramStart"/>
            <w:r w:rsidRPr="00AC39C5">
              <w:t>5.зүйл</w:t>
            </w:r>
            <w:proofErr w:type="gramEnd"/>
            <w:r w:rsidRPr="00AC39C5">
              <w:t xml:space="preserve">, </w:t>
            </w:r>
            <w:proofErr w:type="spellStart"/>
            <w:r w:rsidRPr="00AC39C5">
              <w:t>хэсэг</w:t>
            </w:r>
            <w:proofErr w:type="spellEnd"/>
            <w:r w:rsidRPr="00AC39C5">
              <w:t xml:space="preserve">, </w:t>
            </w:r>
            <w:proofErr w:type="spellStart"/>
            <w:r w:rsidRPr="00AC39C5">
              <w:t>заалт</w:t>
            </w:r>
            <w:proofErr w:type="spellEnd"/>
            <w:r w:rsidRPr="00AC39C5">
              <w:t xml:space="preserve"> </w:t>
            </w:r>
            <w:proofErr w:type="spellStart"/>
            <w:r w:rsidRPr="00AC39C5">
              <w:t>нь</w:t>
            </w:r>
            <w:proofErr w:type="spellEnd"/>
            <w:r w:rsidRPr="00AC39C5">
              <w:t xml:space="preserve"> </w:t>
            </w:r>
            <w:proofErr w:type="spellStart"/>
            <w:r w:rsidRPr="00AC39C5">
              <w:t>хоорондоо</w:t>
            </w:r>
            <w:proofErr w:type="spellEnd"/>
            <w:r w:rsidRPr="00AC39C5">
              <w:t xml:space="preserve"> </w:t>
            </w:r>
            <w:proofErr w:type="spellStart"/>
            <w:r w:rsidRPr="00AC39C5">
              <w:t>зөрчилгүй</w:t>
            </w:r>
            <w:proofErr w:type="spellEnd"/>
            <w:r w:rsidRPr="00AC39C5">
              <w:t xml:space="preserve"> </w:t>
            </w:r>
            <w:proofErr w:type="spellStart"/>
            <w:r w:rsidRPr="00AC39C5">
              <w:t>байх</w:t>
            </w:r>
            <w:proofErr w:type="spellEnd"/>
            <w:r w:rsidRPr="00AC39C5">
              <w:t>;</w:t>
            </w:r>
          </w:p>
        </w:tc>
        <w:tc>
          <w:tcPr>
            <w:tcW w:w="3420" w:type="dxa"/>
            <w:shd w:val="clear" w:color="auto" w:fill="auto"/>
          </w:tcPr>
          <w:p w:rsidR="00131C52" w:rsidRPr="0078646B" w:rsidRDefault="00131C52" w:rsidP="00674BC1">
            <w:pPr>
              <w:spacing w:line="276" w:lineRule="auto"/>
              <w:jc w:val="both"/>
              <w:rPr>
                <w:rFonts w:eastAsia="Yu Mincho" w:cs="Arial"/>
                <w:noProof/>
                <w:szCs w:val="24"/>
                <w:lang w:val="mn-MN"/>
              </w:rPr>
            </w:pPr>
            <w:r w:rsidRPr="0078646B">
              <w:rPr>
                <w:rFonts w:eastAsia="Yu Mincho" w:cs="Arial"/>
                <w:noProof/>
                <w:szCs w:val="24"/>
                <w:lang w:val="mn-MN"/>
              </w:rPr>
              <w:t>Зөрчилтэй заалт байхгүй</w:t>
            </w:r>
          </w:p>
        </w:tc>
      </w:tr>
      <w:tr w:rsidR="00131C52" w:rsidRPr="0078646B" w:rsidTr="00674BC1">
        <w:tc>
          <w:tcPr>
            <w:tcW w:w="606" w:type="dxa"/>
            <w:shd w:val="clear" w:color="auto" w:fill="auto"/>
          </w:tcPr>
          <w:p w:rsidR="00131C52" w:rsidRPr="0078646B" w:rsidRDefault="00131C52" w:rsidP="00674BC1">
            <w:pPr>
              <w:spacing w:line="276" w:lineRule="auto"/>
              <w:jc w:val="both"/>
              <w:rPr>
                <w:rFonts w:eastAsia="Yu Mincho" w:cs="Arial"/>
                <w:noProof/>
                <w:szCs w:val="24"/>
                <w:lang w:val="mn-MN"/>
              </w:rPr>
            </w:pPr>
            <w:r w:rsidRPr="0078646B">
              <w:rPr>
                <w:rFonts w:eastAsia="Yu Mincho" w:cs="Arial"/>
                <w:noProof/>
                <w:szCs w:val="24"/>
                <w:lang w:val="mn-MN"/>
              </w:rPr>
              <w:t>6</w:t>
            </w:r>
          </w:p>
        </w:tc>
        <w:tc>
          <w:tcPr>
            <w:tcW w:w="5694" w:type="dxa"/>
            <w:shd w:val="clear" w:color="auto" w:fill="auto"/>
          </w:tcPr>
          <w:p w:rsidR="00131C52" w:rsidRPr="00AC39C5" w:rsidRDefault="00131C52" w:rsidP="00674BC1">
            <w:r w:rsidRPr="00AC39C5">
              <w:t>29.1.</w:t>
            </w:r>
            <w:proofErr w:type="gramStart"/>
            <w:r w:rsidRPr="00AC39C5">
              <w:t>6.хэм</w:t>
            </w:r>
            <w:proofErr w:type="gramEnd"/>
            <w:r w:rsidRPr="00AC39C5">
              <w:t xml:space="preserve"> </w:t>
            </w:r>
            <w:proofErr w:type="spellStart"/>
            <w:r w:rsidRPr="00AC39C5">
              <w:t>хэмжээ</w:t>
            </w:r>
            <w:proofErr w:type="spellEnd"/>
            <w:r w:rsidRPr="00AC39C5">
              <w:t xml:space="preserve"> </w:t>
            </w:r>
            <w:proofErr w:type="spellStart"/>
            <w:r w:rsidRPr="00AC39C5">
              <w:t>тогтоогоогүй</w:t>
            </w:r>
            <w:proofErr w:type="spellEnd"/>
            <w:r w:rsidRPr="00AC39C5">
              <w:t xml:space="preserve">, </w:t>
            </w:r>
            <w:proofErr w:type="spellStart"/>
            <w:r w:rsidRPr="00AC39C5">
              <w:t>тунхагласан</w:t>
            </w:r>
            <w:proofErr w:type="spellEnd"/>
            <w:r w:rsidRPr="00AC39C5">
              <w:t xml:space="preserve"> </w:t>
            </w:r>
            <w:proofErr w:type="spellStart"/>
            <w:r w:rsidRPr="00AC39C5">
              <w:t>шинжтэй</w:t>
            </w:r>
            <w:proofErr w:type="spellEnd"/>
            <w:r w:rsidRPr="00AC39C5">
              <w:t xml:space="preserve"> </w:t>
            </w:r>
            <w:proofErr w:type="spellStart"/>
            <w:r w:rsidRPr="00AC39C5">
              <w:t>буюу</w:t>
            </w:r>
            <w:proofErr w:type="spellEnd"/>
            <w:r w:rsidRPr="00AC39C5">
              <w:t xml:space="preserve"> </w:t>
            </w:r>
            <w:proofErr w:type="spellStart"/>
            <w:r w:rsidRPr="00AC39C5">
              <w:t>нэг</w:t>
            </w:r>
            <w:proofErr w:type="spellEnd"/>
            <w:r w:rsidRPr="00AC39C5">
              <w:t xml:space="preserve"> </w:t>
            </w:r>
            <w:proofErr w:type="spellStart"/>
            <w:r w:rsidRPr="00AC39C5">
              <w:t>удаа</w:t>
            </w:r>
            <w:proofErr w:type="spellEnd"/>
            <w:r w:rsidRPr="00AC39C5">
              <w:t xml:space="preserve"> </w:t>
            </w:r>
            <w:proofErr w:type="spellStart"/>
            <w:r w:rsidRPr="00AC39C5">
              <w:t>хэрэгжүүлэх</w:t>
            </w:r>
            <w:proofErr w:type="spellEnd"/>
            <w:r w:rsidRPr="00AC39C5">
              <w:t xml:space="preserve"> </w:t>
            </w:r>
            <w:proofErr w:type="spellStart"/>
            <w:r w:rsidRPr="00AC39C5">
              <w:t>заалт</w:t>
            </w:r>
            <w:proofErr w:type="spellEnd"/>
            <w:r w:rsidRPr="00AC39C5">
              <w:t xml:space="preserve"> </w:t>
            </w:r>
            <w:proofErr w:type="spellStart"/>
            <w:r w:rsidRPr="00AC39C5">
              <w:t>тусгахгүй</w:t>
            </w:r>
            <w:proofErr w:type="spellEnd"/>
            <w:r w:rsidRPr="00AC39C5">
              <w:t xml:space="preserve"> </w:t>
            </w:r>
            <w:proofErr w:type="spellStart"/>
            <w:r w:rsidRPr="00AC39C5">
              <w:t>байх</w:t>
            </w:r>
            <w:proofErr w:type="spellEnd"/>
            <w:r w:rsidRPr="00AC39C5">
              <w:t>;</w:t>
            </w:r>
          </w:p>
        </w:tc>
        <w:tc>
          <w:tcPr>
            <w:tcW w:w="3420" w:type="dxa"/>
            <w:shd w:val="clear" w:color="auto" w:fill="auto"/>
          </w:tcPr>
          <w:p w:rsidR="00131C52" w:rsidRPr="0078646B" w:rsidRDefault="00131C52" w:rsidP="00674BC1">
            <w:pPr>
              <w:spacing w:line="276" w:lineRule="auto"/>
              <w:jc w:val="both"/>
              <w:rPr>
                <w:rFonts w:eastAsia="Yu Mincho" w:cs="Arial"/>
                <w:noProof/>
                <w:szCs w:val="24"/>
                <w:lang w:val="mn-MN"/>
              </w:rPr>
            </w:pPr>
            <w:r w:rsidRPr="0078646B">
              <w:rPr>
                <w:rFonts w:eastAsia="Yu Mincho" w:cs="Arial"/>
                <w:noProof/>
                <w:szCs w:val="24"/>
                <w:lang w:val="mn-MN"/>
              </w:rPr>
              <w:t>Тийм заалт тусгагдаагүй</w:t>
            </w:r>
          </w:p>
        </w:tc>
      </w:tr>
      <w:tr w:rsidR="00131C52" w:rsidRPr="0078646B" w:rsidTr="00674BC1">
        <w:tc>
          <w:tcPr>
            <w:tcW w:w="606" w:type="dxa"/>
            <w:shd w:val="clear" w:color="auto" w:fill="auto"/>
          </w:tcPr>
          <w:p w:rsidR="00131C52" w:rsidRPr="0078646B" w:rsidRDefault="00131C52" w:rsidP="00674BC1">
            <w:pPr>
              <w:spacing w:line="276" w:lineRule="auto"/>
              <w:jc w:val="both"/>
              <w:rPr>
                <w:rFonts w:eastAsia="Yu Mincho" w:cs="Arial"/>
                <w:noProof/>
                <w:szCs w:val="24"/>
                <w:lang w:val="mn-MN"/>
              </w:rPr>
            </w:pPr>
            <w:r w:rsidRPr="0078646B">
              <w:rPr>
                <w:rFonts w:eastAsia="Yu Mincho" w:cs="Arial"/>
                <w:noProof/>
                <w:szCs w:val="24"/>
                <w:lang w:val="mn-MN"/>
              </w:rPr>
              <w:t>7</w:t>
            </w:r>
          </w:p>
        </w:tc>
        <w:tc>
          <w:tcPr>
            <w:tcW w:w="5694" w:type="dxa"/>
            <w:shd w:val="clear" w:color="auto" w:fill="auto"/>
          </w:tcPr>
          <w:p w:rsidR="00131C52" w:rsidRPr="00AC39C5" w:rsidRDefault="00131C52" w:rsidP="00674BC1">
            <w:r w:rsidRPr="00AC39C5">
              <w:t>29.1.</w:t>
            </w:r>
            <w:proofErr w:type="gramStart"/>
            <w:r w:rsidRPr="00AC39C5">
              <w:t>7.бусад</w:t>
            </w:r>
            <w:proofErr w:type="gramEnd"/>
            <w:r w:rsidRPr="00AC39C5">
              <w:t xml:space="preserve"> </w:t>
            </w:r>
            <w:proofErr w:type="spellStart"/>
            <w:r w:rsidRPr="00AC39C5">
              <w:t>хуулийн</w:t>
            </w:r>
            <w:proofErr w:type="spellEnd"/>
            <w:r w:rsidRPr="00AC39C5">
              <w:t xml:space="preserve"> </w:t>
            </w:r>
            <w:proofErr w:type="spellStart"/>
            <w:r w:rsidRPr="00AC39C5">
              <w:t>заалтыг</w:t>
            </w:r>
            <w:proofErr w:type="spellEnd"/>
            <w:r w:rsidRPr="00AC39C5">
              <w:t xml:space="preserve"> </w:t>
            </w:r>
            <w:proofErr w:type="spellStart"/>
            <w:r w:rsidRPr="00AC39C5">
              <w:t>давхардуулан</w:t>
            </w:r>
            <w:proofErr w:type="spellEnd"/>
            <w:r w:rsidRPr="00AC39C5">
              <w:t xml:space="preserve"> </w:t>
            </w:r>
            <w:proofErr w:type="spellStart"/>
            <w:r w:rsidRPr="00AC39C5">
              <w:t>заахгүйгээр</w:t>
            </w:r>
            <w:proofErr w:type="spellEnd"/>
            <w:r w:rsidRPr="00AC39C5">
              <w:t xml:space="preserve"> </w:t>
            </w:r>
            <w:proofErr w:type="spellStart"/>
            <w:r w:rsidRPr="00AC39C5">
              <w:t>шаардлагатай</w:t>
            </w:r>
            <w:proofErr w:type="spellEnd"/>
            <w:r w:rsidRPr="00AC39C5">
              <w:t xml:space="preserve"> </w:t>
            </w:r>
            <w:proofErr w:type="spellStart"/>
            <w:r w:rsidRPr="00AC39C5">
              <w:t>бол</w:t>
            </w:r>
            <w:proofErr w:type="spellEnd"/>
            <w:r w:rsidRPr="00AC39C5">
              <w:t xml:space="preserve"> </w:t>
            </w:r>
            <w:proofErr w:type="spellStart"/>
            <w:r w:rsidRPr="00AC39C5">
              <w:t>түүнийг</w:t>
            </w:r>
            <w:proofErr w:type="spellEnd"/>
            <w:r w:rsidRPr="00AC39C5">
              <w:t xml:space="preserve"> </w:t>
            </w:r>
            <w:proofErr w:type="spellStart"/>
            <w:r w:rsidRPr="00AC39C5">
              <w:t>эш</w:t>
            </w:r>
            <w:proofErr w:type="spellEnd"/>
            <w:r w:rsidRPr="00AC39C5">
              <w:t xml:space="preserve"> </w:t>
            </w:r>
            <w:proofErr w:type="spellStart"/>
            <w:r w:rsidRPr="00AC39C5">
              <w:t>татах</w:t>
            </w:r>
            <w:proofErr w:type="spellEnd"/>
            <w:r w:rsidRPr="00AC39C5">
              <w:t xml:space="preserve">, </w:t>
            </w:r>
            <w:proofErr w:type="spellStart"/>
            <w:r w:rsidRPr="00AC39C5">
              <w:t>энэ</w:t>
            </w:r>
            <w:proofErr w:type="spellEnd"/>
            <w:r w:rsidRPr="00AC39C5">
              <w:t xml:space="preserve"> </w:t>
            </w:r>
            <w:proofErr w:type="spellStart"/>
            <w:r w:rsidRPr="00AC39C5">
              <w:t>тохиолдолд</w:t>
            </w:r>
            <w:proofErr w:type="spellEnd"/>
            <w:r w:rsidRPr="00AC39C5">
              <w:t xml:space="preserve"> </w:t>
            </w:r>
            <w:proofErr w:type="spellStart"/>
            <w:r w:rsidRPr="00AC39C5">
              <w:t>эшлэлийг</w:t>
            </w:r>
            <w:proofErr w:type="spellEnd"/>
            <w:r w:rsidRPr="00AC39C5">
              <w:t xml:space="preserve"> </w:t>
            </w:r>
            <w:proofErr w:type="spellStart"/>
            <w:r w:rsidRPr="00AC39C5">
              <w:t>тодорхой</w:t>
            </w:r>
            <w:proofErr w:type="spellEnd"/>
            <w:r w:rsidRPr="00AC39C5">
              <w:t xml:space="preserve"> </w:t>
            </w:r>
            <w:proofErr w:type="spellStart"/>
            <w:r w:rsidRPr="00AC39C5">
              <w:t>хийж</w:t>
            </w:r>
            <w:proofErr w:type="spellEnd"/>
            <w:r w:rsidRPr="00AC39C5">
              <w:t xml:space="preserve">, </w:t>
            </w:r>
            <w:proofErr w:type="spellStart"/>
            <w:r w:rsidRPr="00AC39C5">
              <w:t>хуулийн</w:t>
            </w:r>
            <w:proofErr w:type="spellEnd"/>
            <w:r w:rsidRPr="00AC39C5">
              <w:t xml:space="preserve"> </w:t>
            </w:r>
            <w:proofErr w:type="spellStart"/>
            <w:r w:rsidRPr="00AC39C5">
              <w:t>нэр</w:t>
            </w:r>
            <w:proofErr w:type="spellEnd"/>
            <w:r w:rsidRPr="00AC39C5">
              <w:t xml:space="preserve"> </w:t>
            </w:r>
            <w:proofErr w:type="spellStart"/>
            <w:r w:rsidRPr="00AC39C5">
              <w:t>болон</w:t>
            </w:r>
            <w:proofErr w:type="spellEnd"/>
            <w:r w:rsidRPr="00AC39C5">
              <w:t xml:space="preserve"> </w:t>
            </w:r>
            <w:proofErr w:type="spellStart"/>
            <w:r w:rsidRPr="00AC39C5">
              <w:t>хэвлэн</w:t>
            </w:r>
            <w:proofErr w:type="spellEnd"/>
            <w:r w:rsidRPr="00AC39C5">
              <w:t xml:space="preserve"> </w:t>
            </w:r>
            <w:proofErr w:type="spellStart"/>
            <w:r w:rsidRPr="00AC39C5">
              <w:t>нийтэлсэн</w:t>
            </w:r>
            <w:proofErr w:type="spellEnd"/>
            <w:r w:rsidRPr="00AC39C5">
              <w:t xml:space="preserve"> </w:t>
            </w:r>
            <w:proofErr w:type="spellStart"/>
            <w:r w:rsidRPr="00AC39C5">
              <w:t>албан</w:t>
            </w:r>
            <w:proofErr w:type="spellEnd"/>
            <w:r w:rsidRPr="00AC39C5">
              <w:t xml:space="preserve"> </w:t>
            </w:r>
            <w:proofErr w:type="spellStart"/>
            <w:r w:rsidRPr="00AC39C5">
              <w:t>ёсны</w:t>
            </w:r>
            <w:proofErr w:type="spellEnd"/>
            <w:r w:rsidRPr="00AC39C5">
              <w:t xml:space="preserve"> </w:t>
            </w:r>
            <w:proofErr w:type="spellStart"/>
            <w:r w:rsidRPr="00AC39C5">
              <w:t>эх</w:t>
            </w:r>
            <w:proofErr w:type="spellEnd"/>
            <w:r w:rsidRPr="00AC39C5">
              <w:t xml:space="preserve"> </w:t>
            </w:r>
            <w:proofErr w:type="spellStart"/>
            <w:r w:rsidRPr="00AC39C5">
              <w:t>сурвалжийг</w:t>
            </w:r>
            <w:proofErr w:type="spellEnd"/>
            <w:r w:rsidRPr="00AC39C5">
              <w:t xml:space="preserve"> </w:t>
            </w:r>
            <w:proofErr w:type="spellStart"/>
            <w:r w:rsidRPr="00AC39C5">
              <w:t>бүрэн</w:t>
            </w:r>
            <w:proofErr w:type="spellEnd"/>
            <w:r w:rsidRPr="00AC39C5">
              <w:t xml:space="preserve"> </w:t>
            </w:r>
            <w:proofErr w:type="spellStart"/>
            <w:r w:rsidRPr="00AC39C5">
              <w:t>гүйцэд</w:t>
            </w:r>
            <w:proofErr w:type="spellEnd"/>
            <w:r w:rsidRPr="00AC39C5">
              <w:t xml:space="preserve"> </w:t>
            </w:r>
            <w:proofErr w:type="spellStart"/>
            <w:r w:rsidRPr="00AC39C5">
              <w:t>заасан</w:t>
            </w:r>
            <w:proofErr w:type="spellEnd"/>
            <w:r w:rsidRPr="00AC39C5">
              <w:t xml:space="preserve"> </w:t>
            </w:r>
            <w:proofErr w:type="spellStart"/>
            <w:r w:rsidRPr="00AC39C5">
              <w:t>байх</w:t>
            </w:r>
            <w:proofErr w:type="spellEnd"/>
            <w:r w:rsidRPr="00AC39C5">
              <w:t>;</w:t>
            </w:r>
          </w:p>
        </w:tc>
        <w:tc>
          <w:tcPr>
            <w:tcW w:w="3420" w:type="dxa"/>
            <w:shd w:val="clear" w:color="auto" w:fill="auto"/>
          </w:tcPr>
          <w:p w:rsidR="00131C52" w:rsidRPr="0078646B" w:rsidRDefault="00131C52" w:rsidP="00674BC1">
            <w:pPr>
              <w:spacing w:line="276" w:lineRule="auto"/>
              <w:jc w:val="both"/>
              <w:rPr>
                <w:rFonts w:eastAsia="Yu Mincho" w:cs="Arial"/>
                <w:noProof/>
                <w:szCs w:val="24"/>
                <w:lang w:val="mn-MN"/>
              </w:rPr>
            </w:pPr>
            <w:r w:rsidRPr="0078646B">
              <w:rPr>
                <w:rFonts w:eastAsia="Yu Mincho" w:cs="Arial"/>
                <w:noProof/>
                <w:szCs w:val="24"/>
                <w:lang w:val="mn-MN"/>
              </w:rPr>
              <w:t>Энэ төрлийн зөрчилтэй асуудал тогтоогдоогүй</w:t>
            </w:r>
          </w:p>
        </w:tc>
      </w:tr>
      <w:tr w:rsidR="00131C52" w:rsidRPr="0078646B" w:rsidTr="00674BC1">
        <w:tc>
          <w:tcPr>
            <w:tcW w:w="606" w:type="dxa"/>
            <w:shd w:val="clear" w:color="auto" w:fill="auto"/>
          </w:tcPr>
          <w:p w:rsidR="00131C52" w:rsidRPr="0078646B" w:rsidRDefault="00131C52" w:rsidP="00674BC1">
            <w:pPr>
              <w:spacing w:line="276" w:lineRule="auto"/>
              <w:jc w:val="both"/>
              <w:rPr>
                <w:rFonts w:eastAsia="Yu Mincho" w:cs="Arial"/>
                <w:noProof/>
                <w:szCs w:val="24"/>
                <w:lang w:val="mn-MN"/>
              </w:rPr>
            </w:pPr>
            <w:r w:rsidRPr="0078646B">
              <w:rPr>
                <w:rFonts w:eastAsia="Yu Mincho" w:cs="Arial"/>
                <w:noProof/>
                <w:szCs w:val="24"/>
                <w:lang w:val="mn-MN"/>
              </w:rPr>
              <w:t>8</w:t>
            </w:r>
          </w:p>
        </w:tc>
        <w:tc>
          <w:tcPr>
            <w:tcW w:w="5694" w:type="dxa"/>
            <w:shd w:val="clear" w:color="auto" w:fill="auto"/>
          </w:tcPr>
          <w:p w:rsidR="00131C52" w:rsidRPr="00AC39C5" w:rsidRDefault="00131C52" w:rsidP="00674BC1">
            <w:r w:rsidRPr="00AC39C5">
              <w:t>29.1.</w:t>
            </w:r>
            <w:proofErr w:type="gramStart"/>
            <w:r w:rsidRPr="00AC39C5">
              <w:t>8.тухайн</w:t>
            </w:r>
            <w:proofErr w:type="gramEnd"/>
            <w:r w:rsidRPr="00AC39C5">
              <w:t xml:space="preserve"> </w:t>
            </w:r>
            <w:proofErr w:type="spellStart"/>
            <w:r w:rsidRPr="00AC39C5">
              <w:t>хуулиар</w:t>
            </w:r>
            <w:proofErr w:type="spellEnd"/>
            <w:r w:rsidRPr="00AC39C5">
              <w:t xml:space="preserve"> </w:t>
            </w:r>
            <w:proofErr w:type="spellStart"/>
            <w:r w:rsidRPr="00AC39C5">
              <w:t>зохицуулах</w:t>
            </w:r>
            <w:proofErr w:type="spellEnd"/>
            <w:r w:rsidRPr="00AC39C5">
              <w:t xml:space="preserve"> </w:t>
            </w:r>
            <w:proofErr w:type="spellStart"/>
            <w:r w:rsidRPr="00AC39C5">
              <w:t>нийгмийн</w:t>
            </w:r>
            <w:proofErr w:type="spellEnd"/>
            <w:r w:rsidRPr="00AC39C5">
              <w:t xml:space="preserve"> </w:t>
            </w:r>
            <w:proofErr w:type="spellStart"/>
            <w:r w:rsidRPr="00AC39C5">
              <w:t>харилцаа</w:t>
            </w:r>
            <w:proofErr w:type="spellEnd"/>
            <w:r w:rsidRPr="00AC39C5">
              <w:t xml:space="preserve">, </w:t>
            </w:r>
            <w:proofErr w:type="spellStart"/>
            <w:r w:rsidRPr="00AC39C5">
              <w:t>хуулийн</w:t>
            </w:r>
            <w:proofErr w:type="spellEnd"/>
            <w:r w:rsidRPr="00AC39C5">
              <w:t xml:space="preserve"> </w:t>
            </w:r>
            <w:proofErr w:type="spellStart"/>
            <w:r w:rsidRPr="00AC39C5">
              <w:t>үйлчлэх</w:t>
            </w:r>
            <w:proofErr w:type="spellEnd"/>
            <w:r w:rsidRPr="00AC39C5">
              <w:t xml:space="preserve"> </w:t>
            </w:r>
            <w:proofErr w:type="spellStart"/>
            <w:r w:rsidRPr="00AC39C5">
              <w:t>хүрээ</w:t>
            </w:r>
            <w:proofErr w:type="spellEnd"/>
            <w:r w:rsidRPr="00AC39C5">
              <w:t xml:space="preserve">, </w:t>
            </w:r>
            <w:proofErr w:type="spellStart"/>
            <w:r w:rsidRPr="00AC39C5">
              <w:t>эрх</w:t>
            </w:r>
            <w:proofErr w:type="spellEnd"/>
            <w:r w:rsidRPr="00AC39C5">
              <w:t xml:space="preserve"> </w:t>
            </w:r>
            <w:proofErr w:type="spellStart"/>
            <w:r w:rsidRPr="00AC39C5">
              <w:t>зүйн</w:t>
            </w:r>
            <w:proofErr w:type="spellEnd"/>
            <w:r w:rsidRPr="00AC39C5">
              <w:t xml:space="preserve"> </w:t>
            </w:r>
            <w:proofErr w:type="spellStart"/>
            <w:r w:rsidRPr="00AC39C5">
              <w:t>харилцаанд</w:t>
            </w:r>
            <w:proofErr w:type="spellEnd"/>
            <w:r w:rsidRPr="00AC39C5">
              <w:t xml:space="preserve"> </w:t>
            </w:r>
            <w:proofErr w:type="spellStart"/>
            <w:r w:rsidRPr="00AC39C5">
              <w:t>оролцогч</w:t>
            </w:r>
            <w:proofErr w:type="spellEnd"/>
            <w:r w:rsidRPr="00AC39C5">
              <w:t xml:space="preserve"> </w:t>
            </w:r>
            <w:proofErr w:type="spellStart"/>
            <w:r w:rsidRPr="00AC39C5">
              <w:t>хүн</w:t>
            </w:r>
            <w:proofErr w:type="spellEnd"/>
            <w:r w:rsidRPr="00AC39C5">
              <w:t xml:space="preserve">, </w:t>
            </w:r>
            <w:proofErr w:type="spellStart"/>
            <w:r w:rsidRPr="00AC39C5">
              <w:t>хуулийн</w:t>
            </w:r>
            <w:proofErr w:type="spellEnd"/>
            <w:r w:rsidRPr="00AC39C5">
              <w:t xml:space="preserve"> </w:t>
            </w:r>
            <w:proofErr w:type="spellStart"/>
            <w:r w:rsidRPr="00AC39C5">
              <w:t>этгээдийн</w:t>
            </w:r>
            <w:proofErr w:type="spellEnd"/>
            <w:r w:rsidRPr="00AC39C5">
              <w:t xml:space="preserve"> </w:t>
            </w:r>
            <w:proofErr w:type="spellStart"/>
            <w:r w:rsidRPr="00AC39C5">
              <w:t>эрх</w:t>
            </w:r>
            <w:proofErr w:type="spellEnd"/>
            <w:r w:rsidRPr="00AC39C5">
              <w:t xml:space="preserve">, </w:t>
            </w:r>
            <w:proofErr w:type="spellStart"/>
            <w:r w:rsidRPr="00AC39C5">
              <w:t>үүрэг</w:t>
            </w:r>
            <w:proofErr w:type="spellEnd"/>
            <w:r w:rsidRPr="00AC39C5">
              <w:t xml:space="preserve">, </w:t>
            </w:r>
            <w:proofErr w:type="spellStart"/>
            <w:r w:rsidRPr="00AC39C5">
              <w:t>зохицуулалтад</w:t>
            </w:r>
            <w:proofErr w:type="spellEnd"/>
            <w:r w:rsidRPr="00AC39C5">
              <w:t xml:space="preserve"> </w:t>
            </w:r>
            <w:proofErr w:type="spellStart"/>
            <w:r w:rsidRPr="00AC39C5">
              <w:t>удирдлага</w:t>
            </w:r>
            <w:proofErr w:type="spellEnd"/>
            <w:r w:rsidRPr="00AC39C5">
              <w:t xml:space="preserve"> </w:t>
            </w:r>
            <w:proofErr w:type="spellStart"/>
            <w:r w:rsidRPr="00AC39C5">
              <w:t>болгох</w:t>
            </w:r>
            <w:proofErr w:type="spellEnd"/>
            <w:r w:rsidRPr="00AC39C5">
              <w:t xml:space="preserve">, </w:t>
            </w:r>
            <w:proofErr w:type="spellStart"/>
            <w:r w:rsidRPr="00AC39C5">
              <w:t>харгалзан</w:t>
            </w:r>
            <w:proofErr w:type="spellEnd"/>
            <w:r w:rsidRPr="00AC39C5">
              <w:t xml:space="preserve"> </w:t>
            </w:r>
            <w:proofErr w:type="spellStart"/>
            <w:r w:rsidRPr="00AC39C5">
              <w:t>үзэх</w:t>
            </w:r>
            <w:proofErr w:type="spellEnd"/>
            <w:r w:rsidRPr="00AC39C5">
              <w:t xml:space="preserve"> </w:t>
            </w:r>
            <w:proofErr w:type="spellStart"/>
            <w:r w:rsidRPr="00AC39C5">
              <w:t>нөхцөл</w:t>
            </w:r>
            <w:proofErr w:type="spellEnd"/>
            <w:r w:rsidRPr="00AC39C5">
              <w:t xml:space="preserve"> </w:t>
            </w:r>
            <w:proofErr w:type="spellStart"/>
            <w:r w:rsidRPr="00AC39C5">
              <w:t>байдал</w:t>
            </w:r>
            <w:proofErr w:type="spellEnd"/>
            <w:r w:rsidRPr="00AC39C5">
              <w:t xml:space="preserve">, </w:t>
            </w:r>
            <w:proofErr w:type="spellStart"/>
            <w:r w:rsidRPr="00AC39C5">
              <w:t>нийтийн</w:t>
            </w:r>
            <w:proofErr w:type="spellEnd"/>
            <w:r w:rsidRPr="00AC39C5">
              <w:t xml:space="preserve"> </w:t>
            </w:r>
            <w:proofErr w:type="spellStart"/>
            <w:r w:rsidRPr="00AC39C5">
              <w:t>эрх</w:t>
            </w:r>
            <w:proofErr w:type="spellEnd"/>
            <w:r w:rsidRPr="00AC39C5">
              <w:t xml:space="preserve"> </w:t>
            </w:r>
            <w:proofErr w:type="spellStart"/>
            <w:r w:rsidRPr="00AC39C5">
              <w:t>зүйн</w:t>
            </w:r>
            <w:proofErr w:type="spellEnd"/>
            <w:r w:rsidRPr="00AC39C5">
              <w:t xml:space="preserve"> </w:t>
            </w:r>
            <w:proofErr w:type="spellStart"/>
            <w:r w:rsidRPr="00AC39C5">
              <w:t>этгээдийн</w:t>
            </w:r>
            <w:proofErr w:type="spellEnd"/>
            <w:r w:rsidRPr="00AC39C5">
              <w:t xml:space="preserve"> </w:t>
            </w:r>
            <w:proofErr w:type="spellStart"/>
            <w:r w:rsidRPr="00AC39C5">
              <w:t>чиг</w:t>
            </w:r>
            <w:proofErr w:type="spellEnd"/>
            <w:r w:rsidRPr="00AC39C5">
              <w:t xml:space="preserve"> </w:t>
            </w:r>
            <w:proofErr w:type="spellStart"/>
            <w:r w:rsidRPr="00AC39C5">
              <w:t>үүрэг</w:t>
            </w:r>
            <w:proofErr w:type="spellEnd"/>
            <w:r w:rsidRPr="00AC39C5">
              <w:t xml:space="preserve">, </w:t>
            </w:r>
            <w:proofErr w:type="spellStart"/>
            <w:r w:rsidRPr="00AC39C5">
              <w:t>эрх</w:t>
            </w:r>
            <w:proofErr w:type="spellEnd"/>
            <w:r w:rsidRPr="00AC39C5">
              <w:t xml:space="preserve"> </w:t>
            </w:r>
            <w:proofErr w:type="spellStart"/>
            <w:r w:rsidRPr="00AC39C5">
              <w:t>хэмжээ</w:t>
            </w:r>
            <w:proofErr w:type="spellEnd"/>
            <w:r w:rsidRPr="00AC39C5">
              <w:t xml:space="preserve">, </w:t>
            </w:r>
            <w:proofErr w:type="spellStart"/>
            <w:r w:rsidRPr="00AC39C5">
              <w:t>тэдгээрийг</w:t>
            </w:r>
            <w:proofErr w:type="spellEnd"/>
            <w:r w:rsidRPr="00AC39C5">
              <w:t xml:space="preserve"> </w:t>
            </w:r>
            <w:proofErr w:type="spellStart"/>
            <w:r w:rsidRPr="00AC39C5">
              <w:t>биелүүлэх</w:t>
            </w:r>
            <w:proofErr w:type="spellEnd"/>
            <w:r w:rsidRPr="00AC39C5">
              <w:t xml:space="preserve"> </w:t>
            </w:r>
            <w:proofErr w:type="spellStart"/>
            <w:r w:rsidRPr="00AC39C5">
              <w:t>журам</w:t>
            </w:r>
            <w:proofErr w:type="spellEnd"/>
            <w:r w:rsidRPr="00AC39C5">
              <w:t>;</w:t>
            </w:r>
          </w:p>
        </w:tc>
        <w:tc>
          <w:tcPr>
            <w:tcW w:w="3420" w:type="dxa"/>
            <w:shd w:val="clear" w:color="auto" w:fill="auto"/>
          </w:tcPr>
          <w:p w:rsidR="00131C52" w:rsidRPr="0078646B" w:rsidRDefault="00131C52" w:rsidP="00674BC1">
            <w:pPr>
              <w:spacing w:line="276" w:lineRule="auto"/>
              <w:jc w:val="both"/>
              <w:rPr>
                <w:rFonts w:eastAsia="Yu Mincho" w:cs="Arial"/>
                <w:noProof/>
                <w:szCs w:val="24"/>
                <w:lang w:val="mn-MN"/>
              </w:rPr>
            </w:pPr>
            <w:r w:rsidRPr="0078646B">
              <w:rPr>
                <w:rFonts w:eastAsia="Yu Mincho" w:cs="Arial"/>
                <w:noProof/>
                <w:szCs w:val="24"/>
                <w:lang w:val="mn-MN"/>
              </w:rPr>
              <w:t>Энэ төрлийн зөрчилтэй заалт тусгагдаагүй</w:t>
            </w:r>
          </w:p>
        </w:tc>
      </w:tr>
      <w:tr w:rsidR="00131C52" w:rsidRPr="0078646B" w:rsidTr="00674BC1">
        <w:tc>
          <w:tcPr>
            <w:tcW w:w="606" w:type="dxa"/>
            <w:shd w:val="clear" w:color="auto" w:fill="auto"/>
          </w:tcPr>
          <w:p w:rsidR="00131C52" w:rsidRPr="0078646B" w:rsidRDefault="00131C52" w:rsidP="00674BC1">
            <w:pPr>
              <w:spacing w:line="276" w:lineRule="auto"/>
              <w:jc w:val="both"/>
              <w:rPr>
                <w:rFonts w:eastAsia="Yu Mincho" w:cs="Arial"/>
                <w:noProof/>
                <w:szCs w:val="24"/>
                <w:lang w:val="mn-MN"/>
              </w:rPr>
            </w:pPr>
            <w:r w:rsidRPr="0078646B">
              <w:rPr>
                <w:rFonts w:eastAsia="Yu Mincho" w:cs="Arial"/>
                <w:noProof/>
                <w:szCs w:val="24"/>
                <w:lang w:val="mn-MN"/>
              </w:rPr>
              <w:t>9</w:t>
            </w:r>
          </w:p>
        </w:tc>
        <w:tc>
          <w:tcPr>
            <w:tcW w:w="5694" w:type="dxa"/>
            <w:shd w:val="clear" w:color="auto" w:fill="auto"/>
          </w:tcPr>
          <w:p w:rsidR="00131C52" w:rsidRPr="00AC39C5" w:rsidRDefault="00131C52" w:rsidP="00674BC1">
            <w:r w:rsidRPr="00AC39C5">
              <w:t>29.1.</w:t>
            </w:r>
            <w:proofErr w:type="gramStart"/>
            <w:r w:rsidRPr="00AC39C5">
              <w:t>9.шаардлагатай</w:t>
            </w:r>
            <w:proofErr w:type="gramEnd"/>
            <w:r w:rsidRPr="00AC39C5">
              <w:t xml:space="preserve"> </w:t>
            </w:r>
            <w:proofErr w:type="spellStart"/>
            <w:r w:rsidRPr="00AC39C5">
              <w:t>тохиолдолд</w:t>
            </w:r>
            <w:proofErr w:type="spellEnd"/>
            <w:r w:rsidRPr="00AC39C5">
              <w:t xml:space="preserve"> </w:t>
            </w:r>
            <w:proofErr w:type="spellStart"/>
            <w:r w:rsidRPr="00AC39C5">
              <w:t>эрх</w:t>
            </w:r>
            <w:proofErr w:type="spellEnd"/>
            <w:r w:rsidRPr="00AC39C5">
              <w:t xml:space="preserve"> </w:t>
            </w:r>
            <w:proofErr w:type="spellStart"/>
            <w:r w:rsidRPr="00AC39C5">
              <w:t>зүйн</w:t>
            </w:r>
            <w:proofErr w:type="spellEnd"/>
            <w:r w:rsidRPr="00AC39C5">
              <w:t xml:space="preserve"> </w:t>
            </w:r>
            <w:proofErr w:type="spellStart"/>
            <w:r w:rsidRPr="00AC39C5">
              <w:t>хэм</w:t>
            </w:r>
            <w:proofErr w:type="spellEnd"/>
            <w:r w:rsidRPr="00AC39C5">
              <w:t xml:space="preserve"> </w:t>
            </w:r>
            <w:proofErr w:type="spellStart"/>
            <w:r w:rsidRPr="00AC39C5">
              <w:t>хэмжээг</w:t>
            </w:r>
            <w:proofErr w:type="spellEnd"/>
            <w:r w:rsidRPr="00AC39C5">
              <w:t xml:space="preserve"> </w:t>
            </w:r>
            <w:proofErr w:type="spellStart"/>
            <w:r w:rsidRPr="00AC39C5">
              <w:t>зөрчсөн</w:t>
            </w:r>
            <w:proofErr w:type="spellEnd"/>
            <w:r w:rsidRPr="00AC39C5">
              <w:t xml:space="preserve"> </w:t>
            </w:r>
            <w:proofErr w:type="spellStart"/>
            <w:r w:rsidRPr="00AC39C5">
              <w:t>этгээдэд</w:t>
            </w:r>
            <w:proofErr w:type="spellEnd"/>
            <w:r w:rsidRPr="00AC39C5">
              <w:t xml:space="preserve"> </w:t>
            </w:r>
            <w:proofErr w:type="spellStart"/>
            <w:r w:rsidRPr="00AC39C5">
              <w:t>хүлээлгэх</w:t>
            </w:r>
            <w:proofErr w:type="spellEnd"/>
            <w:r w:rsidRPr="00AC39C5">
              <w:t xml:space="preserve"> </w:t>
            </w:r>
            <w:proofErr w:type="spellStart"/>
            <w:r w:rsidRPr="00AC39C5">
              <w:t>хариуцлагын</w:t>
            </w:r>
            <w:proofErr w:type="spellEnd"/>
            <w:r w:rsidRPr="00AC39C5">
              <w:t xml:space="preserve"> </w:t>
            </w:r>
            <w:proofErr w:type="spellStart"/>
            <w:r w:rsidRPr="00AC39C5">
              <w:t>төрөл</w:t>
            </w:r>
            <w:proofErr w:type="spellEnd"/>
            <w:r w:rsidRPr="00AC39C5">
              <w:t xml:space="preserve">, </w:t>
            </w:r>
            <w:proofErr w:type="spellStart"/>
            <w:r w:rsidRPr="00AC39C5">
              <w:t>хэмжээ</w:t>
            </w:r>
            <w:proofErr w:type="spellEnd"/>
            <w:r w:rsidRPr="00AC39C5">
              <w:t xml:space="preserve">, </w:t>
            </w:r>
            <w:proofErr w:type="spellStart"/>
            <w:r w:rsidRPr="00AC39C5">
              <w:t>хуулийн</w:t>
            </w:r>
            <w:proofErr w:type="spellEnd"/>
            <w:r w:rsidRPr="00AC39C5">
              <w:t xml:space="preserve"> </w:t>
            </w:r>
            <w:proofErr w:type="spellStart"/>
            <w:r w:rsidRPr="00AC39C5">
              <w:t>хүчин</w:t>
            </w:r>
            <w:proofErr w:type="spellEnd"/>
            <w:r w:rsidRPr="00AC39C5">
              <w:t xml:space="preserve"> </w:t>
            </w:r>
            <w:proofErr w:type="spellStart"/>
            <w:r w:rsidRPr="00AC39C5">
              <w:t>төгөлдөр</w:t>
            </w:r>
            <w:proofErr w:type="spellEnd"/>
            <w:r w:rsidRPr="00AC39C5">
              <w:t xml:space="preserve"> </w:t>
            </w:r>
            <w:proofErr w:type="spellStart"/>
            <w:r w:rsidRPr="00AC39C5">
              <w:t>болох</w:t>
            </w:r>
            <w:proofErr w:type="spellEnd"/>
            <w:r w:rsidRPr="00AC39C5">
              <w:t xml:space="preserve"> </w:t>
            </w:r>
            <w:proofErr w:type="spellStart"/>
            <w:r w:rsidRPr="00AC39C5">
              <w:t>хугацаа</w:t>
            </w:r>
            <w:proofErr w:type="spellEnd"/>
            <w:r w:rsidRPr="00AC39C5">
              <w:t xml:space="preserve">, </w:t>
            </w:r>
            <w:proofErr w:type="spellStart"/>
            <w:r w:rsidRPr="00AC39C5">
              <w:t>хууль</w:t>
            </w:r>
            <w:proofErr w:type="spellEnd"/>
            <w:r w:rsidRPr="00AC39C5">
              <w:t xml:space="preserve"> </w:t>
            </w:r>
            <w:proofErr w:type="spellStart"/>
            <w:r w:rsidRPr="00AC39C5">
              <w:t>буцаан</w:t>
            </w:r>
            <w:proofErr w:type="spellEnd"/>
            <w:r w:rsidRPr="00AC39C5">
              <w:t xml:space="preserve"> </w:t>
            </w:r>
            <w:proofErr w:type="spellStart"/>
            <w:r w:rsidRPr="00AC39C5">
              <w:t>хэрэглэх</w:t>
            </w:r>
            <w:proofErr w:type="spellEnd"/>
            <w:r w:rsidRPr="00AC39C5">
              <w:t xml:space="preserve"> </w:t>
            </w:r>
            <w:proofErr w:type="spellStart"/>
            <w:r w:rsidRPr="00AC39C5">
              <w:t>тухай</w:t>
            </w:r>
            <w:proofErr w:type="spellEnd"/>
            <w:r w:rsidRPr="00AC39C5">
              <w:t xml:space="preserve"> </w:t>
            </w:r>
            <w:proofErr w:type="spellStart"/>
            <w:r w:rsidRPr="00AC39C5">
              <w:t>заалт</w:t>
            </w:r>
            <w:proofErr w:type="spellEnd"/>
            <w:r w:rsidRPr="00AC39C5">
              <w:t xml:space="preserve">, </w:t>
            </w:r>
            <w:proofErr w:type="spellStart"/>
            <w:r w:rsidRPr="00AC39C5">
              <w:t>хуулийг</w:t>
            </w:r>
            <w:proofErr w:type="spellEnd"/>
            <w:r w:rsidRPr="00AC39C5">
              <w:t xml:space="preserve"> </w:t>
            </w:r>
            <w:proofErr w:type="spellStart"/>
            <w:r w:rsidRPr="00AC39C5">
              <w:t>дагаж</w:t>
            </w:r>
            <w:proofErr w:type="spellEnd"/>
            <w:r w:rsidRPr="00AC39C5">
              <w:t xml:space="preserve"> </w:t>
            </w:r>
            <w:proofErr w:type="spellStart"/>
            <w:r w:rsidRPr="00AC39C5">
              <w:t>мөрдөх</w:t>
            </w:r>
            <w:proofErr w:type="spellEnd"/>
            <w:r w:rsidRPr="00AC39C5">
              <w:t xml:space="preserve"> </w:t>
            </w:r>
            <w:proofErr w:type="spellStart"/>
            <w:r w:rsidRPr="00AC39C5">
              <w:t>журмын</w:t>
            </w:r>
            <w:proofErr w:type="spellEnd"/>
            <w:r w:rsidRPr="00AC39C5">
              <w:t xml:space="preserve"> </w:t>
            </w:r>
            <w:proofErr w:type="spellStart"/>
            <w:r w:rsidRPr="00AC39C5">
              <w:t>зохицуулалт</w:t>
            </w:r>
            <w:proofErr w:type="spellEnd"/>
            <w:r w:rsidRPr="00AC39C5">
              <w:t xml:space="preserve">, </w:t>
            </w:r>
            <w:proofErr w:type="spellStart"/>
            <w:r w:rsidRPr="00AC39C5">
              <w:t>бусад</w:t>
            </w:r>
            <w:proofErr w:type="spellEnd"/>
            <w:r w:rsidRPr="00AC39C5">
              <w:t xml:space="preserve"> </w:t>
            </w:r>
            <w:proofErr w:type="spellStart"/>
            <w:r w:rsidRPr="00AC39C5">
              <w:t>хуулийн</w:t>
            </w:r>
            <w:proofErr w:type="spellEnd"/>
            <w:r w:rsidRPr="00AC39C5">
              <w:t xml:space="preserve"> </w:t>
            </w:r>
            <w:proofErr w:type="spellStart"/>
            <w:r w:rsidRPr="00AC39C5">
              <w:t>зүйл</w:t>
            </w:r>
            <w:proofErr w:type="spellEnd"/>
            <w:r w:rsidRPr="00AC39C5">
              <w:t xml:space="preserve">, </w:t>
            </w:r>
            <w:proofErr w:type="spellStart"/>
            <w:r w:rsidRPr="00AC39C5">
              <w:t>заалтыг</w:t>
            </w:r>
            <w:proofErr w:type="spellEnd"/>
            <w:r w:rsidRPr="00AC39C5">
              <w:t xml:space="preserve"> </w:t>
            </w:r>
            <w:proofErr w:type="spellStart"/>
            <w:r w:rsidRPr="00AC39C5">
              <w:t>хүчингүй</w:t>
            </w:r>
            <w:proofErr w:type="spellEnd"/>
            <w:r w:rsidRPr="00AC39C5">
              <w:t xml:space="preserve"> </w:t>
            </w:r>
            <w:proofErr w:type="spellStart"/>
            <w:r w:rsidRPr="00AC39C5">
              <w:t>болсонд</w:t>
            </w:r>
            <w:proofErr w:type="spellEnd"/>
            <w:r w:rsidRPr="00AC39C5">
              <w:t xml:space="preserve"> </w:t>
            </w:r>
            <w:proofErr w:type="spellStart"/>
            <w:r w:rsidRPr="00AC39C5">
              <w:t>тооцох</w:t>
            </w:r>
            <w:proofErr w:type="spellEnd"/>
            <w:r w:rsidRPr="00AC39C5">
              <w:t xml:space="preserve">, </w:t>
            </w:r>
            <w:proofErr w:type="spellStart"/>
            <w:r w:rsidRPr="00AC39C5">
              <w:t>хасах</w:t>
            </w:r>
            <w:proofErr w:type="spellEnd"/>
            <w:r w:rsidRPr="00AC39C5">
              <w:t xml:space="preserve"> </w:t>
            </w:r>
            <w:proofErr w:type="spellStart"/>
            <w:r w:rsidRPr="00AC39C5">
              <w:t>заалт</w:t>
            </w:r>
            <w:proofErr w:type="spellEnd"/>
            <w:r w:rsidRPr="00AC39C5">
              <w:t>;</w:t>
            </w:r>
          </w:p>
        </w:tc>
        <w:tc>
          <w:tcPr>
            <w:tcW w:w="3420" w:type="dxa"/>
            <w:shd w:val="clear" w:color="auto" w:fill="auto"/>
          </w:tcPr>
          <w:p w:rsidR="00131C52" w:rsidRPr="0078646B" w:rsidRDefault="00131C52" w:rsidP="00674BC1">
            <w:pPr>
              <w:spacing w:line="276" w:lineRule="auto"/>
              <w:jc w:val="both"/>
              <w:rPr>
                <w:rFonts w:eastAsia="Yu Mincho" w:cs="Arial"/>
                <w:noProof/>
                <w:szCs w:val="24"/>
                <w:lang w:val="mn-MN"/>
              </w:rPr>
            </w:pPr>
            <w:r w:rsidRPr="0078646B">
              <w:rPr>
                <w:rFonts w:eastAsia="Yu Mincho" w:cs="Arial"/>
                <w:noProof/>
                <w:szCs w:val="24"/>
                <w:lang w:val="mn-MN"/>
              </w:rPr>
              <w:t>- Хүчин төгөлдөр болох хугацаа заасан</w:t>
            </w:r>
          </w:p>
          <w:p w:rsidR="00131C52" w:rsidRPr="0078646B" w:rsidRDefault="00131C52" w:rsidP="00674BC1">
            <w:pPr>
              <w:spacing w:line="276" w:lineRule="auto"/>
              <w:jc w:val="both"/>
              <w:rPr>
                <w:rFonts w:eastAsia="Yu Mincho" w:cs="Arial"/>
                <w:noProof/>
                <w:szCs w:val="24"/>
                <w:lang w:val="mn-MN"/>
              </w:rPr>
            </w:pPr>
            <w:r w:rsidRPr="0078646B">
              <w:rPr>
                <w:rFonts w:eastAsia="Yu Mincho" w:cs="Arial"/>
                <w:noProof/>
                <w:szCs w:val="24"/>
                <w:lang w:val="mn-MN"/>
              </w:rPr>
              <w:t>- бусад асуудлаар зөрчилтэй заалт тусгагдаагүй</w:t>
            </w:r>
          </w:p>
        </w:tc>
      </w:tr>
      <w:tr w:rsidR="00131C52" w:rsidRPr="0078646B" w:rsidTr="00674BC1">
        <w:tc>
          <w:tcPr>
            <w:tcW w:w="606" w:type="dxa"/>
            <w:shd w:val="clear" w:color="auto" w:fill="auto"/>
          </w:tcPr>
          <w:p w:rsidR="00131C52" w:rsidRPr="0078646B" w:rsidRDefault="00131C52" w:rsidP="00674BC1">
            <w:pPr>
              <w:spacing w:line="276" w:lineRule="auto"/>
              <w:jc w:val="both"/>
              <w:rPr>
                <w:rFonts w:eastAsia="Yu Mincho" w:cs="Arial"/>
                <w:noProof/>
                <w:szCs w:val="24"/>
                <w:lang w:val="mn-MN"/>
              </w:rPr>
            </w:pPr>
            <w:r w:rsidRPr="0078646B">
              <w:rPr>
                <w:rFonts w:eastAsia="Yu Mincho" w:cs="Arial"/>
                <w:noProof/>
                <w:szCs w:val="24"/>
                <w:lang w:val="mn-MN"/>
              </w:rPr>
              <w:lastRenderedPageBreak/>
              <w:t>10</w:t>
            </w:r>
          </w:p>
        </w:tc>
        <w:tc>
          <w:tcPr>
            <w:tcW w:w="5694" w:type="dxa"/>
            <w:shd w:val="clear" w:color="auto" w:fill="auto"/>
          </w:tcPr>
          <w:p w:rsidR="00131C52" w:rsidRPr="00AC39C5" w:rsidRDefault="00131C52" w:rsidP="00674BC1">
            <w:r w:rsidRPr="00AC39C5">
              <w:t>29.1.</w:t>
            </w:r>
            <w:proofErr w:type="gramStart"/>
            <w:r w:rsidRPr="00AC39C5">
              <w:t>10.шаардлагатай</w:t>
            </w:r>
            <w:proofErr w:type="gramEnd"/>
            <w:r w:rsidRPr="00AC39C5">
              <w:t xml:space="preserve"> </w:t>
            </w:r>
            <w:proofErr w:type="spellStart"/>
            <w:r w:rsidRPr="00AC39C5">
              <w:t>тохиолдолд</w:t>
            </w:r>
            <w:proofErr w:type="spellEnd"/>
            <w:r w:rsidRPr="00AC39C5">
              <w:t xml:space="preserve"> </w:t>
            </w:r>
            <w:proofErr w:type="spellStart"/>
            <w:r w:rsidRPr="00AC39C5">
              <w:t>бусад</w:t>
            </w:r>
            <w:proofErr w:type="spellEnd"/>
            <w:r w:rsidRPr="00AC39C5">
              <w:t xml:space="preserve"> </w:t>
            </w:r>
            <w:proofErr w:type="spellStart"/>
            <w:r w:rsidRPr="00AC39C5">
              <w:t>хуульд</w:t>
            </w:r>
            <w:proofErr w:type="spellEnd"/>
            <w:r w:rsidRPr="00AC39C5">
              <w:t xml:space="preserve"> </w:t>
            </w:r>
            <w:proofErr w:type="spellStart"/>
            <w:r w:rsidRPr="00AC39C5">
              <w:t>нэмэлт</w:t>
            </w:r>
            <w:proofErr w:type="spellEnd"/>
            <w:r w:rsidRPr="00AC39C5">
              <w:t xml:space="preserve">, </w:t>
            </w:r>
            <w:proofErr w:type="spellStart"/>
            <w:r w:rsidRPr="00AC39C5">
              <w:t>өөрчлөлт</w:t>
            </w:r>
            <w:proofErr w:type="spellEnd"/>
            <w:r w:rsidRPr="00AC39C5">
              <w:t xml:space="preserve"> </w:t>
            </w:r>
            <w:proofErr w:type="spellStart"/>
            <w:r w:rsidRPr="00AC39C5">
              <w:t>оруулах</w:t>
            </w:r>
            <w:proofErr w:type="spellEnd"/>
            <w:r w:rsidRPr="00AC39C5">
              <w:t xml:space="preserve"> </w:t>
            </w:r>
            <w:proofErr w:type="spellStart"/>
            <w:r w:rsidRPr="00AC39C5">
              <w:t>болон</w:t>
            </w:r>
            <w:proofErr w:type="spellEnd"/>
            <w:r w:rsidRPr="00AC39C5">
              <w:t xml:space="preserve"> </w:t>
            </w:r>
            <w:proofErr w:type="spellStart"/>
            <w:r w:rsidRPr="00AC39C5">
              <w:t>хууль</w:t>
            </w:r>
            <w:proofErr w:type="spellEnd"/>
            <w:r w:rsidRPr="00AC39C5">
              <w:t xml:space="preserve"> </w:t>
            </w:r>
            <w:proofErr w:type="spellStart"/>
            <w:r w:rsidRPr="00AC39C5">
              <w:t>хүчингүй</w:t>
            </w:r>
            <w:proofErr w:type="spellEnd"/>
            <w:r w:rsidRPr="00AC39C5">
              <w:t xml:space="preserve"> </w:t>
            </w:r>
            <w:proofErr w:type="spellStart"/>
            <w:r w:rsidRPr="00AC39C5">
              <w:t>болсонд</w:t>
            </w:r>
            <w:proofErr w:type="spellEnd"/>
            <w:r w:rsidRPr="00AC39C5">
              <w:t xml:space="preserve"> </w:t>
            </w:r>
            <w:proofErr w:type="spellStart"/>
            <w:r w:rsidRPr="00AC39C5">
              <w:t>тооцох</w:t>
            </w:r>
            <w:proofErr w:type="spellEnd"/>
            <w:r w:rsidRPr="00AC39C5">
              <w:t xml:space="preserve"> </w:t>
            </w:r>
            <w:proofErr w:type="spellStart"/>
            <w:r w:rsidRPr="00AC39C5">
              <w:t>тухай</w:t>
            </w:r>
            <w:proofErr w:type="spellEnd"/>
            <w:r w:rsidRPr="00AC39C5">
              <w:t xml:space="preserve"> </w:t>
            </w:r>
            <w:proofErr w:type="spellStart"/>
            <w:r w:rsidRPr="00AC39C5">
              <w:t>дагалдах</w:t>
            </w:r>
            <w:proofErr w:type="spellEnd"/>
            <w:r w:rsidRPr="00AC39C5">
              <w:t xml:space="preserve"> </w:t>
            </w:r>
            <w:proofErr w:type="spellStart"/>
            <w:r w:rsidRPr="00AC39C5">
              <w:t>хуулийн</w:t>
            </w:r>
            <w:proofErr w:type="spellEnd"/>
            <w:r w:rsidRPr="00AC39C5">
              <w:t xml:space="preserve"> </w:t>
            </w:r>
            <w:proofErr w:type="spellStart"/>
            <w:r w:rsidRPr="00AC39C5">
              <w:t>төслийг</w:t>
            </w:r>
            <w:proofErr w:type="spellEnd"/>
            <w:r w:rsidRPr="00AC39C5">
              <w:t xml:space="preserve"> </w:t>
            </w:r>
            <w:proofErr w:type="spellStart"/>
            <w:r w:rsidRPr="00AC39C5">
              <w:t>боловсруулсан</w:t>
            </w:r>
            <w:proofErr w:type="spellEnd"/>
            <w:r w:rsidRPr="00AC39C5">
              <w:t xml:space="preserve"> </w:t>
            </w:r>
            <w:proofErr w:type="spellStart"/>
            <w:r w:rsidRPr="00AC39C5">
              <w:t>байх</w:t>
            </w:r>
            <w:proofErr w:type="spellEnd"/>
            <w:r w:rsidRPr="00AC39C5">
              <w:t>;</w:t>
            </w:r>
          </w:p>
        </w:tc>
        <w:tc>
          <w:tcPr>
            <w:tcW w:w="3420" w:type="dxa"/>
            <w:shd w:val="clear" w:color="auto" w:fill="auto"/>
          </w:tcPr>
          <w:p w:rsidR="00131C52" w:rsidRPr="0078646B" w:rsidRDefault="00131C52" w:rsidP="00674BC1">
            <w:pPr>
              <w:spacing w:line="276" w:lineRule="auto"/>
              <w:jc w:val="both"/>
              <w:rPr>
                <w:rFonts w:eastAsia="Yu Mincho" w:cs="Arial"/>
                <w:noProof/>
                <w:szCs w:val="24"/>
                <w:lang w:val="mn-MN"/>
              </w:rPr>
            </w:pPr>
            <w:r w:rsidRPr="0078646B">
              <w:rPr>
                <w:rFonts w:eastAsia="Yu Mincho" w:cs="Arial"/>
                <w:noProof/>
                <w:szCs w:val="24"/>
                <w:lang w:val="mn-MN"/>
              </w:rPr>
              <w:t>Бусад хуульд нэмэлт, өөрчлөлт оруулах тухай хууль боловсруулсан байна</w:t>
            </w:r>
          </w:p>
        </w:tc>
      </w:tr>
      <w:tr w:rsidR="00131C52" w:rsidRPr="0078646B" w:rsidTr="00674BC1">
        <w:tc>
          <w:tcPr>
            <w:tcW w:w="606" w:type="dxa"/>
            <w:shd w:val="clear" w:color="auto" w:fill="auto"/>
          </w:tcPr>
          <w:p w:rsidR="00131C52" w:rsidRPr="0078646B" w:rsidRDefault="00131C52" w:rsidP="00674BC1">
            <w:pPr>
              <w:spacing w:line="276" w:lineRule="auto"/>
              <w:jc w:val="both"/>
              <w:rPr>
                <w:rFonts w:eastAsia="Yu Mincho" w:cs="Arial"/>
                <w:noProof/>
                <w:szCs w:val="24"/>
                <w:lang w:val="mn-MN"/>
              </w:rPr>
            </w:pPr>
            <w:r w:rsidRPr="0078646B">
              <w:rPr>
                <w:rFonts w:eastAsia="Yu Mincho" w:cs="Arial"/>
                <w:noProof/>
                <w:szCs w:val="24"/>
                <w:lang w:val="mn-MN"/>
              </w:rPr>
              <w:t>11</w:t>
            </w:r>
          </w:p>
        </w:tc>
        <w:tc>
          <w:tcPr>
            <w:tcW w:w="5694" w:type="dxa"/>
            <w:shd w:val="clear" w:color="auto" w:fill="auto"/>
          </w:tcPr>
          <w:p w:rsidR="00131C52" w:rsidRPr="00AC39C5" w:rsidRDefault="00131C52" w:rsidP="00674BC1">
            <w:r w:rsidRPr="00AC39C5">
              <w:t>29.1.</w:t>
            </w:r>
            <w:proofErr w:type="gramStart"/>
            <w:r w:rsidRPr="00AC39C5">
              <w:t>11.хуулийн</w:t>
            </w:r>
            <w:proofErr w:type="gramEnd"/>
            <w:r w:rsidRPr="00AC39C5">
              <w:t xml:space="preserve"> </w:t>
            </w:r>
            <w:proofErr w:type="spellStart"/>
            <w:r w:rsidRPr="00AC39C5">
              <w:t>төсөл</w:t>
            </w:r>
            <w:proofErr w:type="spellEnd"/>
            <w:r w:rsidRPr="00AC39C5">
              <w:t xml:space="preserve"> </w:t>
            </w:r>
            <w:proofErr w:type="spellStart"/>
            <w:r w:rsidRPr="00AC39C5">
              <w:t>нь</w:t>
            </w:r>
            <w:proofErr w:type="spellEnd"/>
            <w:r w:rsidRPr="00AC39C5">
              <w:t xml:space="preserve"> </w:t>
            </w:r>
            <w:proofErr w:type="spellStart"/>
            <w:r w:rsidRPr="00AC39C5">
              <w:t>хуулийн</w:t>
            </w:r>
            <w:proofErr w:type="spellEnd"/>
            <w:r w:rsidRPr="00AC39C5">
              <w:t xml:space="preserve"> </w:t>
            </w:r>
            <w:proofErr w:type="spellStart"/>
            <w:r w:rsidRPr="00AC39C5">
              <w:t>зорилго</w:t>
            </w:r>
            <w:proofErr w:type="spellEnd"/>
            <w:r w:rsidRPr="00AC39C5">
              <w:t xml:space="preserve"> </w:t>
            </w:r>
            <w:proofErr w:type="spellStart"/>
            <w:r w:rsidRPr="00AC39C5">
              <w:t>гэсэн</w:t>
            </w:r>
            <w:proofErr w:type="spellEnd"/>
            <w:r w:rsidRPr="00AC39C5">
              <w:t xml:space="preserve"> </w:t>
            </w:r>
            <w:proofErr w:type="spellStart"/>
            <w:r w:rsidRPr="00AC39C5">
              <w:t>зүйлтэй</w:t>
            </w:r>
            <w:proofErr w:type="spellEnd"/>
            <w:r w:rsidRPr="00AC39C5">
              <w:t xml:space="preserve"> </w:t>
            </w:r>
            <w:proofErr w:type="spellStart"/>
            <w:r w:rsidRPr="00AC39C5">
              <w:t>байж</w:t>
            </w:r>
            <w:proofErr w:type="spellEnd"/>
            <w:r w:rsidRPr="00AC39C5">
              <w:t xml:space="preserve"> </w:t>
            </w:r>
            <w:proofErr w:type="spellStart"/>
            <w:r w:rsidRPr="00AC39C5">
              <w:t>болох</w:t>
            </w:r>
            <w:proofErr w:type="spellEnd"/>
            <w:r w:rsidRPr="00AC39C5">
              <w:t xml:space="preserve"> </w:t>
            </w:r>
            <w:proofErr w:type="spellStart"/>
            <w:r w:rsidRPr="00AC39C5">
              <w:t>бөгөөд</w:t>
            </w:r>
            <w:proofErr w:type="spellEnd"/>
            <w:r w:rsidRPr="00AC39C5">
              <w:t xml:space="preserve"> </w:t>
            </w:r>
            <w:proofErr w:type="spellStart"/>
            <w:r w:rsidRPr="00AC39C5">
              <w:t>зорилгод</w:t>
            </w:r>
            <w:proofErr w:type="spellEnd"/>
            <w:r w:rsidRPr="00AC39C5">
              <w:t xml:space="preserve"> </w:t>
            </w:r>
            <w:proofErr w:type="spellStart"/>
            <w:r w:rsidRPr="00AC39C5">
              <w:t>тус</w:t>
            </w:r>
            <w:proofErr w:type="spellEnd"/>
            <w:r w:rsidRPr="00AC39C5">
              <w:t xml:space="preserve"> </w:t>
            </w:r>
            <w:proofErr w:type="spellStart"/>
            <w:r w:rsidRPr="00AC39C5">
              <w:t>хуулиар</w:t>
            </w:r>
            <w:proofErr w:type="spellEnd"/>
            <w:r w:rsidRPr="00AC39C5">
              <w:t xml:space="preserve"> </w:t>
            </w:r>
            <w:proofErr w:type="spellStart"/>
            <w:r w:rsidRPr="00AC39C5">
              <w:t>хангахаар</w:t>
            </w:r>
            <w:proofErr w:type="spellEnd"/>
            <w:r w:rsidRPr="00AC39C5">
              <w:t xml:space="preserve"> </w:t>
            </w:r>
            <w:proofErr w:type="spellStart"/>
            <w:r w:rsidRPr="00AC39C5">
              <w:t>зорьж</w:t>
            </w:r>
            <w:proofErr w:type="spellEnd"/>
            <w:r w:rsidRPr="00AC39C5">
              <w:t xml:space="preserve"> </w:t>
            </w:r>
            <w:proofErr w:type="spellStart"/>
            <w:r w:rsidRPr="00AC39C5">
              <w:t>байгаа</w:t>
            </w:r>
            <w:proofErr w:type="spellEnd"/>
            <w:r w:rsidRPr="00AC39C5">
              <w:t xml:space="preserve"> </w:t>
            </w:r>
            <w:proofErr w:type="spellStart"/>
            <w:r w:rsidRPr="00AC39C5">
              <w:t>иргэний</w:t>
            </w:r>
            <w:proofErr w:type="spellEnd"/>
            <w:r w:rsidRPr="00AC39C5">
              <w:t xml:space="preserve"> </w:t>
            </w:r>
            <w:proofErr w:type="spellStart"/>
            <w:r w:rsidRPr="00AC39C5">
              <w:t>үндсэн</w:t>
            </w:r>
            <w:proofErr w:type="spellEnd"/>
            <w:r w:rsidRPr="00AC39C5">
              <w:t xml:space="preserve"> </w:t>
            </w:r>
            <w:proofErr w:type="spellStart"/>
            <w:r w:rsidRPr="00AC39C5">
              <w:t>эрх</w:t>
            </w:r>
            <w:proofErr w:type="spellEnd"/>
            <w:r w:rsidRPr="00AC39C5">
              <w:t xml:space="preserve">, </w:t>
            </w:r>
            <w:proofErr w:type="spellStart"/>
            <w:r w:rsidRPr="00AC39C5">
              <w:t>бэхжүүлэх</w:t>
            </w:r>
            <w:proofErr w:type="spellEnd"/>
            <w:r w:rsidRPr="00AC39C5">
              <w:t xml:space="preserve"> </w:t>
            </w:r>
            <w:proofErr w:type="spellStart"/>
            <w:r w:rsidRPr="00AC39C5">
              <w:t>үндсэн</w:t>
            </w:r>
            <w:proofErr w:type="spellEnd"/>
            <w:r w:rsidRPr="00AC39C5">
              <w:t xml:space="preserve"> </w:t>
            </w:r>
            <w:proofErr w:type="spellStart"/>
            <w:r w:rsidRPr="00AC39C5">
              <w:t>зарчим</w:t>
            </w:r>
            <w:proofErr w:type="spellEnd"/>
            <w:r w:rsidRPr="00AC39C5">
              <w:t xml:space="preserve">, </w:t>
            </w:r>
            <w:proofErr w:type="spellStart"/>
            <w:r w:rsidRPr="00AC39C5">
              <w:t>хүрэх</w:t>
            </w:r>
            <w:proofErr w:type="spellEnd"/>
            <w:r w:rsidRPr="00AC39C5">
              <w:t xml:space="preserve"> </w:t>
            </w:r>
            <w:proofErr w:type="spellStart"/>
            <w:r w:rsidRPr="00AC39C5">
              <w:t>үр</w:t>
            </w:r>
            <w:proofErr w:type="spellEnd"/>
            <w:r w:rsidRPr="00AC39C5">
              <w:t xml:space="preserve"> </w:t>
            </w:r>
            <w:proofErr w:type="spellStart"/>
            <w:r w:rsidRPr="00AC39C5">
              <w:t>дүнг</w:t>
            </w:r>
            <w:proofErr w:type="spellEnd"/>
            <w:r w:rsidRPr="00AC39C5">
              <w:t xml:space="preserve"> </w:t>
            </w:r>
            <w:proofErr w:type="spellStart"/>
            <w:r w:rsidRPr="00AC39C5">
              <w:t>тусгана</w:t>
            </w:r>
            <w:proofErr w:type="spellEnd"/>
            <w:r w:rsidRPr="00AC39C5">
              <w:t>.</w:t>
            </w:r>
          </w:p>
        </w:tc>
        <w:tc>
          <w:tcPr>
            <w:tcW w:w="3420" w:type="dxa"/>
            <w:shd w:val="clear" w:color="auto" w:fill="auto"/>
          </w:tcPr>
          <w:p w:rsidR="00131C52" w:rsidRPr="0078646B" w:rsidRDefault="00131C52" w:rsidP="00674BC1">
            <w:pPr>
              <w:spacing w:line="276" w:lineRule="auto"/>
              <w:jc w:val="both"/>
              <w:rPr>
                <w:rFonts w:eastAsia="Yu Mincho" w:cs="Arial"/>
                <w:noProof/>
                <w:szCs w:val="24"/>
                <w:lang w:val="mn-MN"/>
              </w:rPr>
            </w:pPr>
            <w:r w:rsidRPr="0078646B">
              <w:rPr>
                <w:rFonts w:eastAsia="Yu Mincho" w:cs="Arial"/>
                <w:noProof/>
                <w:szCs w:val="24"/>
                <w:lang w:val="mn-MN"/>
              </w:rPr>
              <w:t>Хуулийн төсөлд энэ талаар тусгаагүй байна</w:t>
            </w:r>
          </w:p>
        </w:tc>
      </w:tr>
    </w:tbl>
    <w:p w:rsidR="00131C52" w:rsidRDefault="00131C52" w:rsidP="00131C52">
      <w:pPr>
        <w:spacing w:line="276" w:lineRule="auto"/>
        <w:jc w:val="both"/>
        <w:rPr>
          <w:rFonts w:eastAsia="Yu Mincho" w:cs="Arial"/>
          <w:noProof/>
          <w:szCs w:val="24"/>
          <w:lang w:val="mn-M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5760"/>
        <w:gridCol w:w="3420"/>
      </w:tblGrid>
      <w:tr w:rsidR="00131C52" w:rsidRPr="0078646B" w:rsidTr="00674BC1">
        <w:tc>
          <w:tcPr>
            <w:tcW w:w="9720" w:type="dxa"/>
            <w:gridSpan w:val="3"/>
            <w:shd w:val="clear" w:color="auto" w:fill="auto"/>
          </w:tcPr>
          <w:p w:rsidR="00131C52" w:rsidRPr="0078646B" w:rsidRDefault="00131C52" w:rsidP="00674BC1">
            <w:pPr>
              <w:jc w:val="center"/>
              <w:rPr>
                <w:b/>
              </w:rPr>
            </w:pPr>
            <w:proofErr w:type="spellStart"/>
            <w:r w:rsidRPr="0078646B">
              <w:rPr>
                <w:b/>
              </w:rPr>
              <w:t>Хуулийн</w:t>
            </w:r>
            <w:proofErr w:type="spellEnd"/>
            <w:r w:rsidRPr="0078646B">
              <w:rPr>
                <w:b/>
              </w:rPr>
              <w:t xml:space="preserve"> </w:t>
            </w:r>
            <w:proofErr w:type="spellStart"/>
            <w:r w:rsidRPr="0078646B">
              <w:rPr>
                <w:b/>
              </w:rPr>
              <w:t>төслийн</w:t>
            </w:r>
            <w:proofErr w:type="spellEnd"/>
            <w:r w:rsidRPr="0078646B">
              <w:rPr>
                <w:b/>
              </w:rPr>
              <w:t xml:space="preserve"> </w:t>
            </w:r>
            <w:proofErr w:type="spellStart"/>
            <w:r w:rsidRPr="0078646B">
              <w:rPr>
                <w:b/>
              </w:rPr>
              <w:t>хэл</w:t>
            </w:r>
            <w:proofErr w:type="spellEnd"/>
            <w:r w:rsidRPr="0078646B">
              <w:rPr>
                <w:b/>
              </w:rPr>
              <w:t xml:space="preserve"> </w:t>
            </w:r>
            <w:proofErr w:type="spellStart"/>
            <w:r w:rsidRPr="0078646B">
              <w:rPr>
                <w:b/>
              </w:rPr>
              <w:t>зүй</w:t>
            </w:r>
            <w:proofErr w:type="spellEnd"/>
            <w:r w:rsidRPr="0078646B">
              <w:rPr>
                <w:b/>
              </w:rPr>
              <w:t xml:space="preserve">, </w:t>
            </w:r>
            <w:proofErr w:type="spellStart"/>
            <w:r w:rsidRPr="0078646B">
              <w:rPr>
                <w:b/>
              </w:rPr>
              <w:t>найруулга</w:t>
            </w:r>
            <w:proofErr w:type="spellEnd"/>
            <w:r w:rsidRPr="0078646B">
              <w:rPr>
                <w:b/>
              </w:rPr>
              <w:t xml:space="preserve"> </w:t>
            </w:r>
            <w:proofErr w:type="spellStart"/>
            <w:r w:rsidRPr="0078646B">
              <w:rPr>
                <w:b/>
              </w:rPr>
              <w:t>дараах</w:t>
            </w:r>
            <w:proofErr w:type="spellEnd"/>
            <w:r w:rsidRPr="0078646B">
              <w:rPr>
                <w:b/>
              </w:rPr>
              <w:t xml:space="preserve"> </w:t>
            </w:r>
            <w:proofErr w:type="spellStart"/>
            <w:r w:rsidRPr="0078646B">
              <w:rPr>
                <w:b/>
              </w:rPr>
              <w:t>нийтлэг</w:t>
            </w:r>
            <w:proofErr w:type="spellEnd"/>
            <w:r w:rsidRPr="0078646B">
              <w:rPr>
                <w:b/>
              </w:rPr>
              <w:t xml:space="preserve"> </w:t>
            </w:r>
            <w:proofErr w:type="spellStart"/>
            <w:r w:rsidRPr="0078646B">
              <w:rPr>
                <w:b/>
              </w:rPr>
              <w:t>шаардлага</w:t>
            </w:r>
            <w:proofErr w:type="spellEnd"/>
          </w:p>
        </w:tc>
      </w:tr>
      <w:tr w:rsidR="00131C52" w:rsidRPr="0078646B" w:rsidTr="00674BC1">
        <w:tc>
          <w:tcPr>
            <w:tcW w:w="540" w:type="dxa"/>
            <w:shd w:val="clear" w:color="auto" w:fill="auto"/>
          </w:tcPr>
          <w:p w:rsidR="00131C52" w:rsidRPr="0078646B" w:rsidRDefault="00131C52" w:rsidP="00674BC1">
            <w:pPr>
              <w:spacing w:line="276" w:lineRule="auto"/>
              <w:jc w:val="both"/>
              <w:rPr>
                <w:rFonts w:eastAsia="Yu Mincho" w:cs="Arial"/>
                <w:noProof/>
                <w:szCs w:val="24"/>
                <w:lang w:val="mn-MN"/>
              </w:rPr>
            </w:pPr>
            <w:r w:rsidRPr="0078646B">
              <w:rPr>
                <w:rFonts w:eastAsia="Yu Mincho" w:cs="Arial"/>
                <w:noProof/>
                <w:szCs w:val="24"/>
                <w:lang w:val="mn-MN"/>
              </w:rPr>
              <w:t>1</w:t>
            </w:r>
          </w:p>
        </w:tc>
        <w:tc>
          <w:tcPr>
            <w:tcW w:w="5760" w:type="dxa"/>
            <w:shd w:val="clear" w:color="auto" w:fill="auto"/>
          </w:tcPr>
          <w:p w:rsidR="00131C52" w:rsidRPr="00494C63" w:rsidRDefault="00131C52" w:rsidP="00674BC1">
            <w:r w:rsidRPr="00494C63">
              <w:t>30.1.</w:t>
            </w:r>
            <w:proofErr w:type="gramStart"/>
            <w:r w:rsidRPr="00494C63">
              <w:t>1.Монгол</w:t>
            </w:r>
            <w:proofErr w:type="gramEnd"/>
            <w:r w:rsidRPr="00494C63">
              <w:t xml:space="preserve"> </w:t>
            </w:r>
            <w:proofErr w:type="spellStart"/>
            <w:r w:rsidRPr="00494C63">
              <w:t>Улсын</w:t>
            </w:r>
            <w:proofErr w:type="spellEnd"/>
            <w:r w:rsidRPr="00494C63">
              <w:t xml:space="preserve"> </w:t>
            </w:r>
            <w:proofErr w:type="spellStart"/>
            <w:r w:rsidRPr="00494C63">
              <w:t>Үндсэн</w:t>
            </w:r>
            <w:proofErr w:type="spellEnd"/>
            <w:r w:rsidRPr="00494C63">
              <w:t xml:space="preserve"> </w:t>
            </w:r>
            <w:proofErr w:type="spellStart"/>
            <w:r w:rsidRPr="00494C63">
              <w:t>хууль</w:t>
            </w:r>
            <w:proofErr w:type="spellEnd"/>
            <w:r w:rsidRPr="00494C63">
              <w:t xml:space="preserve">, </w:t>
            </w:r>
            <w:proofErr w:type="spellStart"/>
            <w:r w:rsidRPr="00494C63">
              <w:t>бусад</w:t>
            </w:r>
            <w:proofErr w:type="spellEnd"/>
            <w:r w:rsidRPr="00494C63">
              <w:t xml:space="preserve"> </w:t>
            </w:r>
            <w:proofErr w:type="spellStart"/>
            <w:r w:rsidRPr="00494C63">
              <w:t>хуульд</w:t>
            </w:r>
            <w:proofErr w:type="spellEnd"/>
            <w:r w:rsidRPr="00494C63">
              <w:t xml:space="preserve"> </w:t>
            </w:r>
            <w:proofErr w:type="spellStart"/>
            <w:r w:rsidRPr="00494C63">
              <w:t>хэрэглэсэн</w:t>
            </w:r>
            <w:proofErr w:type="spellEnd"/>
            <w:r w:rsidRPr="00494C63">
              <w:t xml:space="preserve"> </w:t>
            </w:r>
            <w:proofErr w:type="spellStart"/>
            <w:r w:rsidRPr="00494C63">
              <w:t>нэр</w:t>
            </w:r>
            <w:proofErr w:type="spellEnd"/>
            <w:r w:rsidRPr="00494C63">
              <w:t xml:space="preserve"> </w:t>
            </w:r>
            <w:proofErr w:type="spellStart"/>
            <w:r w:rsidRPr="00494C63">
              <w:t>томьёог</w:t>
            </w:r>
            <w:proofErr w:type="spellEnd"/>
            <w:r w:rsidRPr="00494C63">
              <w:t xml:space="preserve"> </w:t>
            </w:r>
            <w:proofErr w:type="spellStart"/>
            <w:r w:rsidRPr="00494C63">
              <w:t>хэрэглэх</w:t>
            </w:r>
            <w:proofErr w:type="spellEnd"/>
            <w:r w:rsidRPr="00494C63">
              <w:t>;</w:t>
            </w:r>
          </w:p>
        </w:tc>
        <w:tc>
          <w:tcPr>
            <w:tcW w:w="3420" w:type="dxa"/>
            <w:shd w:val="clear" w:color="auto" w:fill="auto"/>
          </w:tcPr>
          <w:p w:rsidR="00131C52" w:rsidRPr="0078646B" w:rsidRDefault="00131C52" w:rsidP="00674BC1">
            <w:pPr>
              <w:spacing w:line="276" w:lineRule="auto"/>
              <w:jc w:val="center"/>
              <w:rPr>
                <w:rFonts w:eastAsia="Yu Mincho" w:cs="Arial"/>
                <w:noProof/>
                <w:szCs w:val="24"/>
                <w:lang w:val="mn-MN"/>
              </w:rPr>
            </w:pPr>
            <w:r w:rsidRPr="0078646B">
              <w:rPr>
                <w:rFonts w:eastAsia="Yu Mincho" w:cs="Arial"/>
                <w:noProof/>
                <w:szCs w:val="24"/>
                <w:lang w:val="mn-MN"/>
              </w:rPr>
              <w:t>+</w:t>
            </w:r>
          </w:p>
        </w:tc>
      </w:tr>
      <w:tr w:rsidR="00131C52" w:rsidRPr="0078646B" w:rsidTr="00674BC1">
        <w:tc>
          <w:tcPr>
            <w:tcW w:w="540" w:type="dxa"/>
            <w:shd w:val="clear" w:color="auto" w:fill="auto"/>
          </w:tcPr>
          <w:p w:rsidR="00131C52" w:rsidRPr="0078646B" w:rsidRDefault="00131C52" w:rsidP="00674BC1">
            <w:pPr>
              <w:spacing w:line="276" w:lineRule="auto"/>
              <w:jc w:val="both"/>
              <w:rPr>
                <w:rFonts w:eastAsia="Yu Mincho" w:cs="Arial"/>
                <w:noProof/>
                <w:szCs w:val="24"/>
                <w:lang w:val="mn-MN"/>
              </w:rPr>
            </w:pPr>
            <w:r w:rsidRPr="0078646B">
              <w:rPr>
                <w:rFonts w:eastAsia="Yu Mincho" w:cs="Arial"/>
                <w:noProof/>
                <w:szCs w:val="24"/>
                <w:lang w:val="mn-MN"/>
              </w:rPr>
              <w:t>2</w:t>
            </w:r>
          </w:p>
        </w:tc>
        <w:tc>
          <w:tcPr>
            <w:tcW w:w="5760" w:type="dxa"/>
            <w:shd w:val="clear" w:color="auto" w:fill="auto"/>
          </w:tcPr>
          <w:p w:rsidR="00131C52" w:rsidRPr="00494C63" w:rsidRDefault="00131C52" w:rsidP="00674BC1">
            <w:r w:rsidRPr="00494C63">
              <w:t>30.1.</w:t>
            </w:r>
            <w:proofErr w:type="gramStart"/>
            <w:r w:rsidRPr="00494C63">
              <w:t>2.нэг</w:t>
            </w:r>
            <w:proofErr w:type="gramEnd"/>
            <w:r w:rsidRPr="00494C63">
              <w:t xml:space="preserve"> </w:t>
            </w:r>
            <w:proofErr w:type="spellStart"/>
            <w:r w:rsidRPr="00494C63">
              <w:t>нэр</w:t>
            </w:r>
            <w:proofErr w:type="spellEnd"/>
            <w:r w:rsidRPr="00494C63">
              <w:t xml:space="preserve"> </w:t>
            </w:r>
            <w:proofErr w:type="spellStart"/>
            <w:r w:rsidRPr="00494C63">
              <w:t>томьёогоор</w:t>
            </w:r>
            <w:proofErr w:type="spellEnd"/>
            <w:r w:rsidRPr="00494C63">
              <w:t xml:space="preserve"> </w:t>
            </w:r>
            <w:proofErr w:type="spellStart"/>
            <w:r w:rsidRPr="00494C63">
              <w:t>өөр</w:t>
            </w:r>
            <w:proofErr w:type="spellEnd"/>
            <w:r w:rsidRPr="00494C63">
              <w:t xml:space="preserve"> </w:t>
            </w:r>
            <w:proofErr w:type="spellStart"/>
            <w:r w:rsidRPr="00494C63">
              <w:t>өөр</w:t>
            </w:r>
            <w:proofErr w:type="spellEnd"/>
            <w:r w:rsidRPr="00494C63">
              <w:t xml:space="preserve"> </w:t>
            </w:r>
            <w:proofErr w:type="spellStart"/>
            <w:r w:rsidRPr="00494C63">
              <w:t>ойлголтыг</w:t>
            </w:r>
            <w:proofErr w:type="spellEnd"/>
            <w:r w:rsidRPr="00494C63">
              <w:t xml:space="preserve"> </w:t>
            </w:r>
            <w:proofErr w:type="spellStart"/>
            <w:r w:rsidRPr="00494C63">
              <w:t>илэрхийлэхгүй</w:t>
            </w:r>
            <w:proofErr w:type="spellEnd"/>
            <w:r w:rsidRPr="00494C63">
              <w:t xml:space="preserve"> </w:t>
            </w:r>
            <w:proofErr w:type="spellStart"/>
            <w:r w:rsidRPr="00494C63">
              <w:t>байх</w:t>
            </w:r>
            <w:proofErr w:type="spellEnd"/>
            <w:r w:rsidRPr="00494C63">
              <w:t>;</w:t>
            </w:r>
          </w:p>
        </w:tc>
        <w:tc>
          <w:tcPr>
            <w:tcW w:w="3420" w:type="dxa"/>
            <w:shd w:val="clear" w:color="auto" w:fill="auto"/>
          </w:tcPr>
          <w:p w:rsidR="00131C52" w:rsidRPr="0078646B" w:rsidRDefault="00131C52" w:rsidP="00674BC1">
            <w:pPr>
              <w:spacing w:line="276" w:lineRule="auto"/>
              <w:jc w:val="both"/>
              <w:rPr>
                <w:rFonts w:eastAsia="Yu Mincho" w:cs="Arial"/>
                <w:noProof/>
                <w:szCs w:val="24"/>
                <w:lang w:val="mn-MN"/>
              </w:rPr>
            </w:pPr>
            <w:r w:rsidRPr="0078646B">
              <w:rPr>
                <w:rFonts w:eastAsia="Yu Mincho" w:cs="Arial"/>
                <w:noProof/>
                <w:szCs w:val="24"/>
                <w:lang w:val="mn-MN"/>
              </w:rPr>
              <w:t>Энэ төрлийн зөрчил байхгүй</w:t>
            </w:r>
          </w:p>
        </w:tc>
      </w:tr>
      <w:tr w:rsidR="00131C52" w:rsidRPr="0078646B" w:rsidTr="00674BC1">
        <w:tc>
          <w:tcPr>
            <w:tcW w:w="540" w:type="dxa"/>
            <w:shd w:val="clear" w:color="auto" w:fill="auto"/>
          </w:tcPr>
          <w:p w:rsidR="00131C52" w:rsidRPr="0078646B" w:rsidRDefault="00131C52" w:rsidP="00674BC1">
            <w:pPr>
              <w:spacing w:line="276" w:lineRule="auto"/>
              <w:jc w:val="both"/>
              <w:rPr>
                <w:rFonts w:eastAsia="Yu Mincho" w:cs="Arial"/>
                <w:noProof/>
                <w:szCs w:val="24"/>
                <w:lang w:val="mn-MN"/>
              </w:rPr>
            </w:pPr>
            <w:r w:rsidRPr="0078646B">
              <w:rPr>
                <w:rFonts w:eastAsia="Yu Mincho" w:cs="Arial"/>
                <w:noProof/>
                <w:szCs w:val="24"/>
                <w:lang w:val="mn-MN"/>
              </w:rPr>
              <w:t>3</w:t>
            </w:r>
          </w:p>
        </w:tc>
        <w:tc>
          <w:tcPr>
            <w:tcW w:w="5760" w:type="dxa"/>
            <w:shd w:val="clear" w:color="auto" w:fill="auto"/>
          </w:tcPr>
          <w:p w:rsidR="00131C52" w:rsidRPr="00494C63" w:rsidRDefault="00131C52" w:rsidP="00674BC1">
            <w:r w:rsidRPr="00494C63">
              <w:t>30.1.</w:t>
            </w:r>
            <w:proofErr w:type="gramStart"/>
            <w:r w:rsidRPr="00494C63">
              <w:t>3.үг</w:t>
            </w:r>
            <w:proofErr w:type="gramEnd"/>
            <w:r w:rsidRPr="00494C63">
              <w:t xml:space="preserve"> </w:t>
            </w:r>
            <w:proofErr w:type="spellStart"/>
            <w:r w:rsidRPr="00494C63">
              <w:t>хэллэгийг</w:t>
            </w:r>
            <w:proofErr w:type="spellEnd"/>
            <w:r w:rsidRPr="00494C63">
              <w:t xml:space="preserve"> </w:t>
            </w:r>
            <w:proofErr w:type="spellStart"/>
            <w:r w:rsidRPr="00494C63">
              <w:t>монгол</w:t>
            </w:r>
            <w:proofErr w:type="spellEnd"/>
            <w:r w:rsidRPr="00494C63">
              <w:t xml:space="preserve"> </w:t>
            </w:r>
            <w:proofErr w:type="spellStart"/>
            <w:r w:rsidRPr="00494C63">
              <w:t>хэл</w:t>
            </w:r>
            <w:proofErr w:type="spellEnd"/>
            <w:r w:rsidRPr="00494C63">
              <w:t xml:space="preserve"> </w:t>
            </w:r>
            <w:proofErr w:type="spellStart"/>
            <w:r w:rsidRPr="00494C63">
              <w:t>бичгийн</w:t>
            </w:r>
            <w:proofErr w:type="spellEnd"/>
            <w:r w:rsidRPr="00494C63">
              <w:t xml:space="preserve"> </w:t>
            </w:r>
            <w:proofErr w:type="spellStart"/>
            <w:r w:rsidRPr="00494C63">
              <w:t>дүрэмд</w:t>
            </w:r>
            <w:proofErr w:type="spellEnd"/>
            <w:r w:rsidRPr="00494C63">
              <w:t xml:space="preserve"> </w:t>
            </w:r>
            <w:proofErr w:type="spellStart"/>
            <w:r w:rsidRPr="00494C63">
              <w:t>нийцүүлэн</w:t>
            </w:r>
            <w:proofErr w:type="spellEnd"/>
            <w:r w:rsidRPr="00494C63">
              <w:t xml:space="preserve"> </w:t>
            </w:r>
            <w:proofErr w:type="spellStart"/>
            <w:r w:rsidRPr="00494C63">
              <w:t>хоёрдмол</w:t>
            </w:r>
            <w:proofErr w:type="spellEnd"/>
            <w:r w:rsidRPr="00494C63">
              <w:t xml:space="preserve"> </w:t>
            </w:r>
            <w:proofErr w:type="spellStart"/>
            <w:r w:rsidRPr="00494C63">
              <w:t>утгагүй</w:t>
            </w:r>
            <w:proofErr w:type="spellEnd"/>
            <w:r w:rsidRPr="00494C63">
              <w:t xml:space="preserve"> </w:t>
            </w:r>
            <w:proofErr w:type="spellStart"/>
            <w:r w:rsidRPr="00494C63">
              <w:t>товч</w:t>
            </w:r>
            <w:proofErr w:type="spellEnd"/>
            <w:r w:rsidRPr="00494C63">
              <w:t xml:space="preserve">, </w:t>
            </w:r>
            <w:proofErr w:type="spellStart"/>
            <w:r w:rsidRPr="00494C63">
              <w:t>тодорхой</w:t>
            </w:r>
            <w:proofErr w:type="spellEnd"/>
            <w:r w:rsidRPr="00494C63">
              <w:t xml:space="preserve">, </w:t>
            </w:r>
            <w:proofErr w:type="spellStart"/>
            <w:r w:rsidRPr="00494C63">
              <w:t>ойлгоход</w:t>
            </w:r>
            <w:proofErr w:type="spellEnd"/>
            <w:r w:rsidRPr="00494C63">
              <w:t xml:space="preserve"> </w:t>
            </w:r>
            <w:proofErr w:type="spellStart"/>
            <w:r w:rsidRPr="00494C63">
              <w:t>хялбараар</w:t>
            </w:r>
            <w:proofErr w:type="spellEnd"/>
            <w:r w:rsidRPr="00494C63">
              <w:t xml:space="preserve"> </w:t>
            </w:r>
            <w:proofErr w:type="spellStart"/>
            <w:r w:rsidRPr="00494C63">
              <w:t>бичих</w:t>
            </w:r>
            <w:proofErr w:type="spellEnd"/>
            <w:r w:rsidRPr="00494C63">
              <w:t>;</w:t>
            </w:r>
          </w:p>
        </w:tc>
        <w:tc>
          <w:tcPr>
            <w:tcW w:w="3420" w:type="dxa"/>
            <w:shd w:val="clear" w:color="auto" w:fill="auto"/>
          </w:tcPr>
          <w:p w:rsidR="00131C52" w:rsidRPr="0078646B" w:rsidRDefault="00131C52" w:rsidP="00674BC1">
            <w:pPr>
              <w:spacing w:line="276" w:lineRule="auto"/>
              <w:jc w:val="center"/>
              <w:rPr>
                <w:rFonts w:eastAsia="Yu Mincho" w:cs="Arial"/>
                <w:noProof/>
                <w:szCs w:val="24"/>
                <w:lang w:val="mn-MN"/>
              </w:rPr>
            </w:pPr>
            <w:r w:rsidRPr="0078646B">
              <w:rPr>
                <w:rFonts w:eastAsia="Yu Mincho" w:cs="Arial"/>
                <w:noProof/>
                <w:szCs w:val="24"/>
                <w:lang w:val="mn-MN"/>
              </w:rPr>
              <w:t>+</w:t>
            </w:r>
          </w:p>
        </w:tc>
      </w:tr>
      <w:tr w:rsidR="00131C52" w:rsidRPr="0078646B" w:rsidTr="00674BC1">
        <w:tc>
          <w:tcPr>
            <w:tcW w:w="540" w:type="dxa"/>
            <w:shd w:val="clear" w:color="auto" w:fill="auto"/>
          </w:tcPr>
          <w:p w:rsidR="00131C52" w:rsidRPr="0078646B" w:rsidRDefault="00131C52" w:rsidP="00674BC1">
            <w:pPr>
              <w:spacing w:line="276" w:lineRule="auto"/>
              <w:jc w:val="both"/>
              <w:rPr>
                <w:rFonts w:eastAsia="Yu Mincho" w:cs="Arial"/>
                <w:noProof/>
                <w:szCs w:val="24"/>
                <w:lang w:val="mn-MN"/>
              </w:rPr>
            </w:pPr>
            <w:r w:rsidRPr="0078646B">
              <w:rPr>
                <w:rFonts w:eastAsia="Yu Mincho" w:cs="Arial"/>
                <w:noProof/>
                <w:szCs w:val="24"/>
                <w:lang w:val="mn-MN"/>
              </w:rPr>
              <w:t>4</w:t>
            </w:r>
          </w:p>
        </w:tc>
        <w:tc>
          <w:tcPr>
            <w:tcW w:w="5760" w:type="dxa"/>
            <w:shd w:val="clear" w:color="auto" w:fill="auto"/>
          </w:tcPr>
          <w:p w:rsidR="00131C52" w:rsidRPr="00494C63" w:rsidRDefault="00131C52" w:rsidP="00674BC1">
            <w:r w:rsidRPr="00494C63">
              <w:t>30.1.</w:t>
            </w:r>
            <w:proofErr w:type="gramStart"/>
            <w:r w:rsidRPr="00494C63">
              <w:t>4.хүч</w:t>
            </w:r>
            <w:proofErr w:type="gramEnd"/>
            <w:r w:rsidRPr="00494C63">
              <w:t xml:space="preserve"> </w:t>
            </w:r>
            <w:proofErr w:type="spellStart"/>
            <w:r w:rsidRPr="00494C63">
              <w:t>оруулсан</w:t>
            </w:r>
            <w:proofErr w:type="spellEnd"/>
            <w:r w:rsidRPr="00494C63">
              <w:t xml:space="preserve"> </w:t>
            </w:r>
            <w:proofErr w:type="spellStart"/>
            <w:r w:rsidRPr="00494C63">
              <w:t>нэр</w:t>
            </w:r>
            <w:proofErr w:type="spellEnd"/>
            <w:r w:rsidRPr="00494C63">
              <w:t xml:space="preserve"> </w:t>
            </w:r>
            <w:proofErr w:type="spellStart"/>
            <w:r w:rsidRPr="00494C63">
              <w:t>томьёо</w:t>
            </w:r>
            <w:proofErr w:type="spellEnd"/>
            <w:r w:rsidRPr="00494C63">
              <w:t xml:space="preserve"> </w:t>
            </w:r>
            <w:proofErr w:type="spellStart"/>
            <w:r w:rsidRPr="00494C63">
              <w:t>хэрэглэхгүй</w:t>
            </w:r>
            <w:proofErr w:type="spellEnd"/>
            <w:r w:rsidRPr="00494C63">
              <w:t xml:space="preserve"> </w:t>
            </w:r>
            <w:proofErr w:type="spellStart"/>
            <w:r w:rsidRPr="00494C63">
              <w:t>байх</w:t>
            </w:r>
            <w:proofErr w:type="spellEnd"/>
            <w:r w:rsidRPr="00494C63">
              <w:t>;</w:t>
            </w:r>
          </w:p>
        </w:tc>
        <w:tc>
          <w:tcPr>
            <w:tcW w:w="3420" w:type="dxa"/>
            <w:shd w:val="clear" w:color="auto" w:fill="auto"/>
          </w:tcPr>
          <w:p w:rsidR="00131C52" w:rsidRPr="0078646B" w:rsidRDefault="008E04F5" w:rsidP="00674BC1">
            <w:pPr>
              <w:spacing w:line="276" w:lineRule="auto"/>
              <w:jc w:val="both"/>
              <w:rPr>
                <w:rFonts w:eastAsia="Yu Mincho" w:cs="Arial"/>
                <w:noProof/>
                <w:szCs w:val="24"/>
                <w:lang w:val="mn-MN"/>
              </w:rPr>
            </w:pPr>
            <w:r w:rsidRPr="0078646B">
              <w:rPr>
                <w:rFonts w:eastAsia="Yu Mincho" w:cs="Arial"/>
                <w:noProof/>
                <w:szCs w:val="24"/>
                <w:lang w:val="mn-MN"/>
              </w:rPr>
              <w:t xml:space="preserve">Энэ төрлийн зөрчилтэй асуудал байхгүй </w:t>
            </w:r>
          </w:p>
        </w:tc>
      </w:tr>
      <w:tr w:rsidR="00131C52" w:rsidRPr="0078646B" w:rsidTr="00674BC1">
        <w:tc>
          <w:tcPr>
            <w:tcW w:w="540" w:type="dxa"/>
            <w:shd w:val="clear" w:color="auto" w:fill="auto"/>
          </w:tcPr>
          <w:p w:rsidR="00131C52" w:rsidRPr="0078646B" w:rsidRDefault="00131C52" w:rsidP="00674BC1">
            <w:pPr>
              <w:spacing w:line="276" w:lineRule="auto"/>
              <w:jc w:val="both"/>
              <w:rPr>
                <w:rFonts w:eastAsia="Yu Mincho" w:cs="Arial"/>
                <w:noProof/>
                <w:szCs w:val="24"/>
                <w:lang w:val="mn-MN"/>
              </w:rPr>
            </w:pPr>
            <w:r w:rsidRPr="0078646B">
              <w:rPr>
                <w:rFonts w:eastAsia="Yu Mincho" w:cs="Arial"/>
                <w:noProof/>
                <w:szCs w:val="24"/>
                <w:lang w:val="mn-MN"/>
              </w:rPr>
              <w:t>5</w:t>
            </w:r>
          </w:p>
        </w:tc>
        <w:tc>
          <w:tcPr>
            <w:tcW w:w="5760" w:type="dxa"/>
            <w:shd w:val="clear" w:color="auto" w:fill="auto"/>
          </w:tcPr>
          <w:p w:rsidR="00131C52" w:rsidRPr="00494C63" w:rsidRDefault="00131C52" w:rsidP="00674BC1">
            <w:r w:rsidRPr="00494C63">
              <w:t>30.1.</w:t>
            </w:r>
            <w:proofErr w:type="gramStart"/>
            <w:r w:rsidRPr="00494C63">
              <w:t>5.жинхэнэ</w:t>
            </w:r>
            <w:proofErr w:type="gramEnd"/>
            <w:r w:rsidRPr="00494C63">
              <w:t xml:space="preserve"> </w:t>
            </w:r>
            <w:proofErr w:type="spellStart"/>
            <w:r w:rsidRPr="00494C63">
              <w:t>нэрийг</w:t>
            </w:r>
            <w:proofErr w:type="spellEnd"/>
            <w:r w:rsidRPr="00494C63">
              <w:t xml:space="preserve"> </w:t>
            </w:r>
            <w:proofErr w:type="spellStart"/>
            <w:r w:rsidRPr="00494C63">
              <w:t>ганц</w:t>
            </w:r>
            <w:proofErr w:type="spellEnd"/>
            <w:r w:rsidRPr="00494C63">
              <w:t xml:space="preserve"> </w:t>
            </w:r>
            <w:proofErr w:type="spellStart"/>
            <w:r w:rsidRPr="00494C63">
              <w:t>тоон</w:t>
            </w:r>
            <w:proofErr w:type="spellEnd"/>
            <w:r w:rsidRPr="00494C63">
              <w:t xml:space="preserve"> </w:t>
            </w:r>
            <w:proofErr w:type="spellStart"/>
            <w:r w:rsidRPr="00494C63">
              <w:t>дээр</w:t>
            </w:r>
            <w:proofErr w:type="spellEnd"/>
            <w:r w:rsidRPr="00494C63">
              <w:t xml:space="preserve"> </w:t>
            </w:r>
            <w:proofErr w:type="spellStart"/>
            <w:r w:rsidRPr="00494C63">
              <w:t>хэрэглэх</w:t>
            </w:r>
            <w:proofErr w:type="spellEnd"/>
            <w:r w:rsidRPr="00494C63">
              <w:t>.</w:t>
            </w:r>
          </w:p>
        </w:tc>
        <w:tc>
          <w:tcPr>
            <w:tcW w:w="3420" w:type="dxa"/>
            <w:shd w:val="clear" w:color="auto" w:fill="auto"/>
          </w:tcPr>
          <w:p w:rsidR="00131C52" w:rsidRPr="0078646B" w:rsidRDefault="00131C52" w:rsidP="00674BC1">
            <w:pPr>
              <w:spacing w:line="276" w:lineRule="auto"/>
              <w:rPr>
                <w:rFonts w:eastAsia="Yu Mincho" w:cs="Arial"/>
                <w:noProof/>
                <w:szCs w:val="24"/>
                <w:lang w:val="mn-MN"/>
              </w:rPr>
            </w:pPr>
            <w:r w:rsidRPr="0078646B">
              <w:rPr>
                <w:rFonts w:eastAsia="Yu Mincho" w:cs="Arial"/>
                <w:noProof/>
                <w:szCs w:val="24"/>
                <w:lang w:val="mn-MN"/>
              </w:rPr>
              <w:t>Энэ төрлийн зөрчилтэй асуудал байхгүй</w:t>
            </w:r>
          </w:p>
        </w:tc>
      </w:tr>
    </w:tbl>
    <w:p w:rsidR="00131C52" w:rsidRPr="002428D0" w:rsidRDefault="00131C52" w:rsidP="00131C52">
      <w:pPr>
        <w:spacing w:line="276" w:lineRule="auto"/>
        <w:ind w:firstLine="720"/>
        <w:jc w:val="both"/>
        <w:rPr>
          <w:rFonts w:eastAsia="Yu Mincho" w:cs="Arial"/>
          <w:noProof/>
          <w:szCs w:val="24"/>
          <w:lang w:val="mn-MN"/>
        </w:rPr>
      </w:pPr>
      <w:r>
        <w:rPr>
          <w:rFonts w:eastAsia="Yu Mincho" w:cs="Arial"/>
          <w:noProof/>
          <w:szCs w:val="24"/>
          <w:lang w:val="mn-MN"/>
        </w:rPr>
        <w:t xml:space="preserve">Хуулийн </w:t>
      </w:r>
      <w:r w:rsidRPr="002428D0">
        <w:rPr>
          <w:rFonts w:eastAsia="Yu Mincho" w:cs="Arial"/>
          <w:noProof/>
          <w:szCs w:val="24"/>
          <w:lang w:val="mn-MN"/>
        </w:rPr>
        <w:t xml:space="preserve">төслийн тусгасан байдал нь Хууль тогтоомжийн тухай хуулийн </w:t>
      </w:r>
      <w:r>
        <w:rPr>
          <w:rFonts w:eastAsia="Yu Mincho" w:cs="Arial"/>
          <w:noProof/>
          <w:szCs w:val="24"/>
          <w:lang w:val="mn-MN"/>
        </w:rPr>
        <w:t>29, 30</w:t>
      </w:r>
      <w:r w:rsidRPr="002428D0">
        <w:rPr>
          <w:rFonts w:eastAsia="Yu Mincho" w:cs="Arial"/>
          <w:noProof/>
          <w:szCs w:val="24"/>
          <w:lang w:val="mn-MN"/>
        </w:rPr>
        <w:t xml:space="preserve"> дугаар зүйлд нийцсэн байна.</w:t>
      </w:r>
    </w:p>
    <w:p w:rsidR="00131C52" w:rsidRPr="002428D0" w:rsidRDefault="00131C52" w:rsidP="00131C52">
      <w:pPr>
        <w:spacing w:line="276" w:lineRule="auto"/>
        <w:ind w:firstLine="720"/>
        <w:jc w:val="both"/>
        <w:rPr>
          <w:rFonts w:eastAsia="Yu Mincho" w:cs="Arial"/>
          <w:noProof/>
          <w:szCs w:val="24"/>
          <w:lang w:val="mn-MN"/>
        </w:rPr>
      </w:pPr>
      <w:r w:rsidRPr="002428D0">
        <w:rPr>
          <w:rFonts w:eastAsia="Yu Mincho" w:cs="Arial"/>
          <w:noProof/>
          <w:szCs w:val="24"/>
          <w:lang w:val="mn-MN"/>
        </w:rPr>
        <w:t xml:space="preserve">3.3. “Харилцан уялдаа” гэсэн шалгуур үзүүлэлтийн хүрээнд </w:t>
      </w:r>
      <w:r>
        <w:rPr>
          <w:rFonts w:eastAsia="Yu Mincho" w:cs="Arial"/>
          <w:noProof/>
          <w:szCs w:val="24"/>
          <w:lang w:val="mn-MN"/>
        </w:rPr>
        <w:t xml:space="preserve">хуулийн </w:t>
      </w:r>
      <w:r w:rsidRPr="002428D0">
        <w:rPr>
          <w:rFonts w:eastAsia="Yu Mincho" w:cs="Arial"/>
          <w:noProof/>
          <w:szCs w:val="24"/>
          <w:lang w:val="mn-MN"/>
        </w:rPr>
        <w:t xml:space="preserve">төслийг аргачлалд тусгасан </w:t>
      </w:r>
      <w:r>
        <w:rPr>
          <w:rFonts w:eastAsia="Yu Mincho" w:cs="Arial"/>
          <w:noProof/>
          <w:szCs w:val="24"/>
          <w:lang w:val="mn-MN"/>
        </w:rPr>
        <w:t xml:space="preserve">хуулийн </w:t>
      </w:r>
      <w:r w:rsidRPr="002428D0">
        <w:rPr>
          <w:rFonts w:eastAsia="Yu Mincho" w:cs="Arial"/>
          <w:noProof/>
          <w:szCs w:val="24"/>
          <w:lang w:val="mn-MN"/>
        </w:rPr>
        <w:t xml:space="preserve">төслийн үр нөлөөг үнэлэх стандарт асуултуудад хариулах замаар уялдаа холбоог тогтоохын тулд </w:t>
      </w:r>
      <w:r>
        <w:rPr>
          <w:rFonts w:eastAsia="Yu Mincho" w:cs="Arial"/>
          <w:noProof/>
          <w:szCs w:val="24"/>
          <w:lang w:val="mn-MN"/>
        </w:rPr>
        <w:t xml:space="preserve">хуулийн </w:t>
      </w:r>
      <w:r w:rsidRPr="002428D0">
        <w:rPr>
          <w:rFonts w:eastAsia="Yu Mincho" w:cs="Arial"/>
          <w:noProof/>
          <w:szCs w:val="24"/>
          <w:lang w:val="mn-MN"/>
        </w:rPr>
        <w:t xml:space="preserve">төслийг бүхэлд нь авч үзэхээр тооцлоо. </w:t>
      </w:r>
    </w:p>
    <w:p w:rsidR="00131C52" w:rsidRPr="002428D0" w:rsidRDefault="00131C52" w:rsidP="00131C52">
      <w:pPr>
        <w:spacing w:line="276" w:lineRule="auto"/>
        <w:ind w:firstLine="720"/>
        <w:jc w:val="both"/>
        <w:rPr>
          <w:rFonts w:eastAsia="Yu Mincho" w:cs="Arial"/>
          <w:noProof/>
          <w:szCs w:val="24"/>
          <w:lang w:val="mn-MN"/>
        </w:rPr>
      </w:pPr>
      <w:r w:rsidRPr="002428D0">
        <w:rPr>
          <w:rFonts w:eastAsia="Yu Mincho" w:cs="Arial"/>
          <w:noProof/>
          <w:szCs w:val="24"/>
          <w:lang w:val="mn-MN"/>
        </w:rPr>
        <w:t xml:space="preserve">Харилцан уялдаа гэсэн шалгуур үзүүлэлтийн хүрээнд </w:t>
      </w:r>
      <w:r>
        <w:rPr>
          <w:rFonts w:eastAsia="Yu Mincho" w:cs="Arial"/>
          <w:noProof/>
          <w:szCs w:val="24"/>
          <w:lang w:val="mn-MN"/>
        </w:rPr>
        <w:t xml:space="preserve">хуулийн </w:t>
      </w:r>
      <w:r w:rsidRPr="002428D0">
        <w:rPr>
          <w:rFonts w:eastAsia="Yu Mincho" w:cs="Arial"/>
          <w:noProof/>
          <w:szCs w:val="24"/>
          <w:lang w:val="mn-MN"/>
        </w:rPr>
        <w:t>төслийн талаар аргачлалын 4.10 дахь заалтад заасан шалгах асуултад хариулах байдлаар үнэлгээг хийлээ: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3117"/>
        <w:gridCol w:w="1260"/>
        <w:gridCol w:w="4860"/>
      </w:tblGrid>
      <w:tr w:rsidR="00131C52" w:rsidRPr="002428D0" w:rsidTr="00674BC1">
        <w:tc>
          <w:tcPr>
            <w:tcW w:w="483" w:type="dxa"/>
            <w:shd w:val="clear" w:color="auto" w:fill="auto"/>
          </w:tcPr>
          <w:p w:rsidR="00131C52" w:rsidRPr="002428D0" w:rsidRDefault="00131C52" w:rsidP="00674BC1">
            <w:pPr>
              <w:spacing w:after="0" w:line="276" w:lineRule="auto"/>
              <w:jc w:val="both"/>
              <w:rPr>
                <w:rFonts w:eastAsia="Yu Mincho" w:cs="Arial"/>
                <w:noProof/>
                <w:szCs w:val="24"/>
                <w:lang w:val="mn-MN"/>
              </w:rPr>
            </w:pPr>
            <w:r w:rsidRPr="002428D0">
              <w:rPr>
                <w:rFonts w:eastAsia="Yu Mincho" w:cs="Arial"/>
                <w:noProof/>
                <w:szCs w:val="24"/>
                <w:lang w:val="mn-MN"/>
              </w:rPr>
              <w:t>№</w:t>
            </w:r>
          </w:p>
        </w:tc>
        <w:tc>
          <w:tcPr>
            <w:tcW w:w="3117" w:type="dxa"/>
            <w:shd w:val="clear" w:color="auto" w:fill="auto"/>
          </w:tcPr>
          <w:p w:rsidR="00131C52" w:rsidRPr="002428D0" w:rsidRDefault="00131C52" w:rsidP="00674BC1">
            <w:pPr>
              <w:spacing w:after="0" w:line="276" w:lineRule="auto"/>
              <w:jc w:val="center"/>
              <w:rPr>
                <w:rFonts w:eastAsia="Yu Mincho" w:cs="Arial"/>
                <w:b/>
                <w:noProof/>
                <w:szCs w:val="24"/>
                <w:lang w:val="mn-MN"/>
              </w:rPr>
            </w:pPr>
            <w:r w:rsidRPr="002428D0">
              <w:rPr>
                <w:rFonts w:eastAsia="Yu Mincho" w:cs="Arial"/>
                <w:b/>
                <w:noProof/>
                <w:szCs w:val="24"/>
                <w:lang w:val="mn-MN"/>
              </w:rPr>
              <w:t>Асуулт</w:t>
            </w:r>
          </w:p>
        </w:tc>
        <w:tc>
          <w:tcPr>
            <w:tcW w:w="1260" w:type="dxa"/>
            <w:shd w:val="clear" w:color="auto" w:fill="auto"/>
          </w:tcPr>
          <w:p w:rsidR="00131C52" w:rsidRPr="002428D0" w:rsidRDefault="00131C52" w:rsidP="00674BC1">
            <w:pPr>
              <w:spacing w:after="0" w:line="276" w:lineRule="auto"/>
              <w:jc w:val="center"/>
              <w:rPr>
                <w:rFonts w:eastAsia="Yu Mincho" w:cs="Arial"/>
                <w:b/>
                <w:noProof/>
                <w:szCs w:val="24"/>
                <w:lang w:val="mn-MN"/>
              </w:rPr>
            </w:pPr>
            <w:r w:rsidRPr="002428D0">
              <w:rPr>
                <w:rFonts w:eastAsia="Yu Mincho" w:cs="Arial"/>
                <w:b/>
                <w:noProof/>
                <w:szCs w:val="24"/>
                <w:lang w:val="mn-MN"/>
              </w:rPr>
              <w:t>Хариулт</w:t>
            </w:r>
          </w:p>
        </w:tc>
        <w:tc>
          <w:tcPr>
            <w:tcW w:w="4860" w:type="dxa"/>
            <w:shd w:val="clear" w:color="auto" w:fill="auto"/>
          </w:tcPr>
          <w:p w:rsidR="00131C52" w:rsidRPr="002428D0" w:rsidRDefault="00131C52" w:rsidP="00674BC1">
            <w:pPr>
              <w:spacing w:after="0" w:line="276" w:lineRule="auto"/>
              <w:jc w:val="center"/>
              <w:rPr>
                <w:rFonts w:eastAsia="Yu Mincho" w:cs="Arial"/>
                <w:b/>
                <w:noProof/>
                <w:szCs w:val="24"/>
                <w:lang w:val="mn-MN"/>
              </w:rPr>
            </w:pPr>
            <w:r w:rsidRPr="002428D0">
              <w:rPr>
                <w:rFonts w:eastAsia="Yu Mincho" w:cs="Arial"/>
                <w:b/>
                <w:noProof/>
                <w:szCs w:val="24"/>
                <w:lang w:val="mn-MN"/>
              </w:rPr>
              <w:t>Дүн ши</w:t>
            </w:r>
            <w:r>
              <w:rPr>
                <w:rFonts w:eastAsia="Yu Mincho" w:cs="Arial"/>
                <w:b/>
                <w:noProof/>
                <w:szCs w:val="24"/>
                <w:lang w:val="mn-MN"/>
              </w:rPr>
              <w:t>н</w:t>
            </w:r>
            <w:r w:rsidRPr="002428D0">
              <w:rPr>
                <w:rFonts w:eastAsia="Yu Mincho" w:cs="Arial"/>
                <w:b/>
                <w:noProof/>
                <w:szCs w:val="24"/>
                <w:lang w:val="mn-MN"/>
              </w:rPr>
              <w:t>жилгээ</w:t>
            </w:r>
          </w:p>
        </w:tc>
      </w:tr>
      <w:tr w:rsidR="00131C52" w:rsidRPr="002428D0" w:rsidTr="00674BC1">
        <w:tc>
          <w:tcPr>
            <w:tcW w:w="483" w:type="dxa"/>
            <w:shd w:val="clear" w:color="auto" w:fill="auto"/>
          </w:tcPr>
          <w:p w:rsidR="00131C52" w:rsidRPr="002428D0" w:rsidRDefault="00131C52" w:rsidP="00674BC1">
            <w:pPr>
              <w:spacing w:after="0" w:line="276" w:lineRule="auto"/>
              <w:jc w:val="both"/>
              <w:rPr>
                <w:rFonts w:eastAsia="Yu Mincho" w:cs="Arial"/>
                <w:noProof/>
                <w:szCs w:val="24"/>
                <w:lang w:val="mn-MN"/>
              </w:rPr>
            </w:pPr>
            <w:r w:rsidRPr="002428D0">
              <w:rPr>
                <w:rFonts w:eastAsia="Yu Mincho" w:cs="Arial"/>
                <w:noProof/>
                <w:szCs w:val="24"/>
                <w:lang w:val="mn-MN"/>
              </w:rPr>
              <w:t>1</w:t>
            </w:r>
          </w:p>
        </w:tc>
        <w:tc>
          <w:tcPr>
            <w:tcW w:w="3117" w:type="dxa"/>
            <w:shd w:val="clear" w:color="auto" w:fill="auto"/>
          </w:tcPr>
          <w:p w:rsidR="00131C52" w:rsidRPr="002428D0" w:rsidRDefault="00131C52" w:rsidP="00674BC1">
            <w:pPr>
              <w:spacing w:after="0" w:line="276" w:lineRule="auto"/>
              <w:jc w:val="both"/>
              <w:rPr>
                <w:rFonts w:eastAsia="Yu Mincho" w:cs="Arial"/>
                <w:noProof/>
                <w:szCs w:val="24"/>
                <w:lang w:val="mn-MN"/>
              </w:rPr>
            </w:pPr>
            <w:r w:rsidRPr="002428D0">
              <w:rPr>
                <w:rFonts w:eastAsia="Yu Mincho" w:cs="Arial"/>
                <w:noProof/>
                <w:szCs w:val="24"/>
                <w:lang w:val="mn-MN"/>
              </w:rPr>
              <w:t>Хуулийн төслийн зохицуулалт тухайн хуулийн зорилттой нийцэж байгаа эсэх</w:t>
            </w:r>
          </w:p>
        </w:tc>
        <w:tc>
          <w:tcPr>
            <w:tcW w:w="1260" w:type="dxa"/>
            <w:shd w:val="clear" w:color="auto" w:fill="auto"/>
          </w:tcPr>
          <w:p w:rsidR="00131C52" w:rsidRPr="002428D0" w:rsidRDefault="00131C52" w:rsidP="00674BC1">
            <w:pPr>
              <w:spacing w:after="0" w:line="276" w:lineRule="auto"/>
              <w:jc w:val="center"/>
              <w:rPr>
                <w:rFonts w:eastAsia="Yu Mincho" w:cs="Arial"/>
                <w:noProof/>
                <w:szCs w:val="24"/>
                <w:lang w:val="mn-MN"/>
              </w:rPr>
            </w:pPr>
            <w:r w:rsidRPr="002428D0">
              <w:rPr>
                <w:rFonts w:eastAsia="Yu Mincho" w:cs="Arial"/>
                <w:noProof/>
                <w:szCs w:val="24"/>
                <w:lang w:val="mn-MN"/>
              </w:rPr>
              <w:t xml:space="preserve">Тийм </w:t>
            </w:r>
          </w:p>
        </w:tc>
        <w:tc>
          <w:tcPr>
            <w:tcW w:w="4860" w:type="dxa"/>
            <w:shd w:val="clear" w:color="auto" w:fill="auto"/>
          </w:tcPr>
          <w:p w:rsidR="00131C52" w:rsidRPr="009F4571" w:rsidRDefault="00131C52" w:rsidP="00674BC1">
            <w:pPr>
              <w:jc w:val="both"/>
            </w:pPr>
            <w:r>
              <w:rPr>
                <w:lang w:val="mn-MN"/>
              </w:rPr>
              <w:t xml:space="preserve">Төрийн албаны тухай хуулийн 1 дүгээр зүйлийн </w:t>
            </w:r>
            <w:r>
              <w:t xml:space="preserve">1.1 </w:t>
            </w:r>
            <w:proofErr w:type="spellStart"/>
            <w:r>
              <w:t>хэсэгт</w:t>
            </w:r>
            <w:proofErr w:type="spellEnd"/>
            <w:r>
              <w:t xml:space="preserve"> “</w:t>
            </w:r>
            <w:proofErr w:type="spellStart"/>
            <w:r w:rsidRPr="009F4571">
              <w:t>Энэ</w:t>
            </w:r>
            <w:proofErr w:type="spellEnd"/>
            <w:r w:rsidRPr="009F4571">
              <w:t xml:space="preserve"> </w:t>
            </w:r>
            <w:proofErr w:type="spellStart"/>
            <w:r w:rsidRPr="009F4571">
              <w:t>хуулийн</w:t>
            </w:r>
            <w:proofErr w:type="spellEnd"/>
            <w:r w:rsidRPr="009F4571">
              <w:t xml:space="preserve"> </w:t>
            </w:r>
            <w:proofErr w:type="spellStart"/>
            <w:r w:rsidRPr="009F4571">
              <w:t>зорилт</w:t>
            </w:r>
            <w:proofErr w:type="spellEnd"/>
            <w:r w:rsidRPr="009F4571">
              <w:t xml:space="preserve"> </w:t>
            </w:r>
            <w:proofErr w:type="spellStart"/>
            <w:r w:rsidRPr="009F4571">
              <w:t>нь</w:t>
            </w:r>
            <w:proofErr w:type="spellEnd"/>
            <w:r w:rsidRPr="009F4571">
              <w:t xml:space="preserve"> </w:t>
            </w:r>
            <w:proofErr w:type="spellStart"/>
            <w:r w:rsidRPr="009F4571">
              <w:t>төрийн</w:t>
            </w:r>
            <w:proofErr w:type="spellEnd"/>
            <w:r w:rsidRPr="009F4571">
              <w:t xml:space="preserve"> </w:t>
            </w:r>
            <w:proofErr w:type="spellStart"/>
            <w:r w:rsidRPr="009F4571">
              <w:t>албаны</w:t>
            </w:r>
            <w:proofErr w:type="spellEnd"/>
            <w:r w:rsidRPr="009F4571">
              <w:t xml:space="preserve"> </w:t>
            </w:r>
            <w:proofErr w:type="spellStart"/>
            <w:r w:rsidRPr="009F4571">
              <w:t>мэргэшсэн</w:t>
            </w:r>
            <w:proofErr w:type="spellEnd"/>
            <w:r w:rsidRPr="009F4571">
              <w:t xml:space="preserve">, </w:t>
            </w:r>
            <w:proofErr w:type="spellStart"/>
            <w:r w:rsidRPr="009F4571">
              <w:t>тогтвортой</w:t>
            </w:r>
            <w:proofErr w:type="spellEnd"/>
            <w:r w:rsidRPr="009F4571">
              <w:t xml:space="preserve">, </w:t>
            </w:r>
            <w:proofErr w:type="spellStart"/>
            <w:r w:rsidRPr="009F4571">
              <w:t>ил</w:t>
            </w:r>
            <w:proofErr w:type="spellEnd"/>
            <w:r w:rsidRPr="009F4571">
              <w:t xml:space="preserve"> </w:t>
            </w:r>
            <w:proofErr w:type="spellStart"/>
            <w:r w:rsidRPr="009F4571">
              <w:t>тод</w:t>
            </w:r>
            <w:proofErr w:type="spellEnd"/>
            <w:r w:rsidRPr="009F4571">
              <w:t xml:space="preserve">, </w:t>
            </w:r>
            <w:proofErr w:type="spellStart"/>
            <w:r w:rsidRPr="009F4571">
              <w:t>хариуцлагатай</w:t>
            </w:r>
            <w:proofErr w:type="spellEnd"/>
            <w:r w:rsidRPr="009F4571">
              <w:t xml:space="preserve"> </w:t>
            </w:r>
            <w:proofErr w:type="spellStart"/>
            <w:r w:rsidRPr="009F4571">
              <w:t>байх</w:t>
            </w:r>
            <w:proofErr w:type="spellEnd"/>
            <w:r w:rsidRPr="009F4571">
              <w:t xml:space="preserve"> </w:t>
            </w:r>
            <w:proofErr w:type="spellStart"/>
            <w:r w:rsidRPr="009F4571">
              <w:t>эрх</w:t>
            </w:r>
            <w:proofErr w:type="spellEnd"/>
            <w:r w:rsidRPr="009F4571">
              <w:t xml:space="preserve"> </w:t>
            </w:r>
            <w:proofErr w:type="spellStart"/>
            <w:r w:rsidRPr="009F4571">
              <w:t>зүйн</w:t>
            </w:r>
            <w:proofErr w:type="spellEnd"/>
            <w:r w:rsidRPr="009F4571">
              <w:t xml:space="preserve"> </w:t>
            </w:r>
            <w:proofErr w:type="spellStart"/>
            <w:r w:rsidRPr="009F4571">
              <w:t>үндсийг</w:t>
            </w:r>
            <w:proofErr w:type="spellEnd"/>
            <w:r w:rsidRPr="009F4571">
              <w:t xml:space="preserve"> </w:t>
            </w:r>
            <w:proofErr w:type="spellStart"/>
            <w:r w:rsidRPr="009F4571">
              <w:t>бүрдүүлэх</w:t>
            </w:r>
            <w:proofErr w:type="spellEnd"/>
            <w:r w:rsidRPr="009F4571">
              <w:t>...</w:t>
            </w:r>
            <w:r>
              <w:rPr>
                <w:lang w:val="mn-MN"/>
              </w:rPr>
              <w:t>”</w:t>
            </w:r>
            <w:r w:rsidRPr="009F4571">
              <w:t xml:space="preserve"> </w:t>
            </w:r>
            <w:proofErr w:type="spellStart"/>
            <w:r w:rsidRPr="009F4571">
              <w:t>гэж</w:t>
            </w:r>
            <w:proofErr w:type="spellEnd"/>
            <w:r w:rsidRPr="009F4571">
              <w:t xml:space="preserve"> </w:t>
            </w:r>
            <w:proofErr w:type="spellStart"/>
            <w:r w:rsidRPr="009F4571">
              <w:t>заасан</w:t>
            </w:r>
            <w:proofErr w:type="spellEnd"/>
            <w:r w:rsidRPr="009F4571">
              <w:t xml:space="preserve"> </w:t>
            </w:r>
            <w:proofErr w:type="spellStart"/>
            <w:r w:rsidRPr="009F4571">
              <w:t>хуулийн</w:t>
            </w:r>
            <w:proofErr w:type="spellEnd"/>
            <w:r w:rsidRPr="009F4571">
              <w:t xml:space="preserve"> </w:t>
            </w:r>
            <w:proofErr w:type="spellStart"/>
            <w:r w:rsidRPr="009F4571">
              <w:t>зорилттой</w:t>
            </w:r>
            <w:proofErr w:type="spellEnd"/>
            <w:r w:rsidRPr="009F4571">
              <w:t xml:space="preserve"> </w:t>
            </w:r>
            <w:proofErr w:type="spellStart"/>
            <w:r w:rsidRPr="009F4571">
              <w:t>нийцэж</w:t>
            </w:r>
            <w:proofErr w:type="spellEnd"/>
            <w:r w:rsidRPr="009F4571">
              <w:t xml:space="preserve"> </w:t>
            </w:r>
            <w:proofErr w:type="spellStart"/>
            <w:r w:rsidRPr="009F4571">
              <w:t>байна</w:t>
            </w:r>
            <w:proofErr w:type="spellEnd"/>
            <w:r w:rsidRPr="009F4571">
              <w:t xml:space="preserve">. </w:t>
            </w:r>
          </w:p>
        </w:tc>
      </w:tr>
      <w:tr w:rsidR="00131C52" w:rsidRPr="002428D0" w:rsidTr="00674BC1">
        <w:tc>
          <w:tcPr>
            <w:tcW w:w="483" w:type="dxa"/>
            <w:shd w:val="clear" w:color="auto" w:fill="auto"/>
          </w:tcPr>
          <w:p w:rsidR="00131C52" w:rsidRPr="002428D0" w:rsidRDefault="00131C52" w:rsidP="00674BC1">
            <w:pPr>
              <w:spacing w:after="0" w:line="276" w:lineRule="auto"/>
              <w:jc w:val="both"/>
              <w:rPr>
                <w:rFonts w:eastAsia="Yu Mincho" w:cs="Arial"/>
                <w:noProof/>
                <w:szCs w:val="24"/>
                <w:lang w:val="mn-MN"/>
              </w:rPr>
            </w:pPr>
            <w:r w:rsidRPr="002428D0">
              <w:rPr>
                <w:rFonts w:eastAsia="Yu Mincho" w:cs="Arial"/>
                <w:noProof/>
                <w:szCs w:val="24"/>
                <w:lang w:val="mn-MN"/>
              </w:rPr>
              <w:lastRenderedPageBreak/>
              <w:t>2</w:t>
            </w:r>
          </w:p>
        </w:tc>
        <w:tc>
          <w:tcPr>
            <w:tcW w:w="3117" w:type="dxa"/>
            <w:shd w:val="clear" w:color="auto" w:fill="auto"/>
          </w:tcPr>
          <w:p w:rsidR="00131C52" w:rsidRPr="002428D0" w:rsidRDefault="00131C52" w:rsidP="00674BC1">
            <w:pPr>
              <w:spacing w:after="0" w:line="276" w:lineRule="auto"/>
              <w:jc w:val="both"/>
              <w:rPr>
                <w:rFonts w:eastAsia="Yu Mincho" w:cs="Arial"/>
                <w:noProof/>
                <w:szCs w:val="24"/>
                <w:lang w:val="mn-MN"/>
              </w:rPr>
            </w:pPr>
            <w:r w:rsidRPr="002428D0">
              <w:rPr>
                <w:rFonts w:eastAsia="Yu Mincho" w:cs="Arial"/>
                <w:noProof/>
                <w:szCs w:val="24"/>
                <w:lang w:val="mn-MN"/>
              </w:rPr>
              <w:t>Хуулийн төслийн “Хууль тогтоомж” гэсэн хэсэгт заасан хуулиудын нэр тухайн харилцаанд хамаарах хууль мөн эсэх</w:t>
            </w:r>
          </w:p>
        </w:tc>
        <w:tc>
          <w:tcPr>
            <w:tcW w:w="1260" w:type="dxa"/>
            <w:shd w:val="clear" w:color="auto" w:fill="auto"/>
          </w:tcPr>
          <w:p w:rsidR="00131C52" w:rsidRPr="002428D0" w:rsidRDefault="00131C52" w:rsidP="00674BC1">
            <w:pPr>
              <w:spacing w:after="0" w:line="276" w:lineRule="auto"/>
              <w:jc w:val="center"/>
              <w:rPr>
                <w:rFonts w:eastAsia="Yu Mincho" w:cs="Arial"/>
                <w:noProof/>
                <w:szCs w:val="24"/>
                <w:lang w:val="mn-MN"/>
              </w:rPr>
            </w:pPr>
            <w:r w:rsidRPr="002428D0">
              <w:rPr>
                <w:rFonts w:eastAsia="Yu Mincho" w:cs="Arial"/>
                <w:noProof/>
                <w:szCs w:val="24"/>
                <w:lang w:val="mn-MN"/>
              </w:rPr>
              <w:t>-</w:t>
            </w:r>
          </w:p>
        </w:tc>
        <w:tc>
          <w:tcPr>
            <w:tcW w:w="4860" w:type="dxa"/>
            <w:shd w:val="clear" w:color="auto" w:fill="auto"/>
          </w:tcPr>
          <w:p w:rsidR="00131C52" w:rsidRPr="002428D0" w:rsidRDefault="00131C52" w:rsidP="00674BC1">
            <w:pPr>
              <w:spacing w:after="0" w:line="276" w:lineRule="auto"/>
              <w:jc w:val="both"/>
              <w:rPr>
                <w:rFonts w:eastAsia="Yu Mincho" w:cs="Arial"/>
                <w:noProof/>
                <w:szCs w:val="24"/>
                <w:lang w:val="mn-MN"/>
              </w:rPr>
            </w:pPr>
            <w:r>
              <w:rPr>
                <w:rFonts w:eastAsia="Yu Mincho" w:cs="Arial"/>
                <w:noProof/>
                <w:szCs w:val="24"/>
                <w:lang w:val="mn-MN"/>
              </w:rPr>
              <w:t xml:space="preserve">Хуулийн </w:t>
            </w:r>
            <w:r w:rsidRPr="002428D0">
              <w:rPr>
                <w:rFonts w:eastAsia="Yu Mincho" w:cs="Arial"/>
                <w:noProof/>
                <w:szCs w:val="24"/>
                <w:lang w:val="mn-MN"/>
              </w:rPr>
              <w:t>төсөлд асуултад дурдсан хэсэг байхгүй болно</w:t>
            </w:r>
            <w:r>
              <w:rPr>
                <w:rFonts w:eastAsia="Yu Mincho" w:cs="Arial"/>
                <w:noProof/>
                <w:szCs w:val="24"/>
                <w:lang w:val="mn-MN"/>
              </w:rPr>
              <w:t>.</w:t>
            </w:r>
          </w:p>
        </w:tc>
      </w:tr>
      <w:tr w:rsidR="00131C52" w:rsidRPr="002428D0" w:rsidTr="00674BC1">
        <w:tc>
          <w:tcPr>
            <w:tcW w:w="483" w:type="dxa"/>
            <w:shd w:val="clear" w:color="auto" w:fill="auto"/>
          </w:tcPr>
          <w:p w:rsidR="00131C52" w:rsidRPr="002428D0" w:rsidRDefault="00131C52" w:rsidP="00674BC1">
            <w:pPr>
              <w:spacing w:after="0" w:line="276" w:lineRule="auto"/>
              <w:jc w:val="both"/>
              <w:rPr>
                <w:rFonts w:eastAsia="Yu Mincho" w:cs="Arial"/>
                <w:noProof/>
                <w:szCs w:val="24"/>
                <w:lang w:val="mn-MN"/>
              </w:rPr>
            </w:pPr>
            <w:r w:rsidRPr="002428D0">
              <w:rPr>
                <w:rFonts w:eastAsia="Yu Mincho" w:cs="Arial"/>
                <w:noProof/>
                <w:szCs w:val="24"/>
                <w:lang w:val="mn-MN"/>
              </w:rPr>
              <w:t>3</w:t>
            </w:r>
          </w:p>
        </w:tc>
        <w:tc>
          <w:tcPr>
            <w:tcW w:w="3117" w:type="dxa"/>
            <w:shd w:val="clear" w:color="auto" w:fill="auto"/>
          </w:tcPr>
          <w:p w:rsidR="00131C52" w:rsidRPr="002428D0" w:rsidRDefault="00131C52" w:rsidP="00674BC1">
            <w:pPr>
              <w:spacing w:line="276" w:lineRule="auto"/>
              <w:rPr>
                <w:szCs w:val="24"/>
              </w:rPr>
            </w:pPr>
            <w:proofErr w:type="spellStart"/>
            <w:r w:rsidRPr="002428D0">
              <w:rPr>
                <w:szCs w:val="24"/>
              </w:rPr>
              <w:t>Хуулийн</w:t>
            </w:r>
            <w:proofErr w:type="spellEnd"/>
            <w:r w:rsidRPr="002428D0">
              <w:rPr>
                <w:szCs w:val="24"/>
              </w:rPr>
              <w:t xml:space="preserve"> </w:t>
            </w:r>
            <w:proofErr w:type="spellStart"/>
            <w:r w:rsidRPr="002428D0">
              <w:rPr>
                <w:szCs w:val="24"/>
              </w:rPr>
              <w:t>төсөлд</w:t>
            </w:r>
            <w:proofErr w:type="spellEnd"/>
            <w:r w:rsidRPr="002428D0">
              <w:rPr>
                <w:szCs w:val="24"/>
              </w:rPr>
              <w:t xml:space="preserve"> </w:t>
            </w:r>
            <w:proofErr w:type="spellStart"/>
            <w:r w:rsidRPr="002428D0">
              <w:rPr>
                <w:szCs w:val="24"/>
              </w:rPr>
              <w:t>тодорхойлсон</w:t>
            </w:r>
            <w:proofErr w:type="spellEnd"/>
            <w:r w:rsidRPr="002428D0">
              <w:rPr>
                <w:szCs w:val="24"/>
              </w:rPr>
              <w:t xml:space="preserve"> </w:t>
            </w:r>
            <w:proofErr w:type="spellStart"/>
            <w:r w:rsidRPr="002428D0">
              <w:rPr>
                <w:szCs w:val="24"/>
              </w:rPr>
              <w:t>нэр</w:t>
            </w:r>
            <w:proofErr w:type="spellEnd"/>
            <w:r w:rsidRPr="002428D0">
              <w:rPr>
                <w:szCs w:val="24"/>
              </w:rPr>
              <w:t xml:space="preserve"> </w:t>
            </w:r>
            <w:proofErr w:type="spellStart"/>
            <w:r w:rsidRPr="002428D0">
              <w:rPr>
                <w:szCs w:val="24"/>
              </w:rPr>
              <w:t>томьёо</w:t>
            </w:r>
            <w:proofErr w:type="spellEnd"/>
            <w:r w:rsidRPr="002428D0">
              <w:rPr>
                <w:szCs w:val="24"/>
              </w:rPr>
              <w:t xml:space="preserve"> </w:t>
            </w:r>
            <w:proofErr w:type="spellStart"/>
            <w:r w:rsidRPr="002428D0">
              <w:rPr>
                <w:szCs w:val="24"/>
              </w:rPr>
              <w:t>тухайн</w:t>
            </w:r>
            <w:proofErr w:type="spellEnd"/>
            <w:r w:rsidRPr="002428D0">
              <w:rPr>
                <w:szCs w:val="24"/>
              </w:rPr>
              <w:t xml:space="preserve"> </w:t>
            </w:r>
            <w:proofErr w:type="spellStart"/>
            <w:r w:rsidRPr="002428D0">
              <w:rPr>
                <w:szCs w:val="24"/>
              </w:rPr>
              <w:t>хуулийн</w:t>
            </w:r>
            <w:proofErr w:type="spellEnd"/>
            <w:r w:rsidRPr="002428D0">
              <w:rPr>
                <w:szCs w:val="24"/>
              </w:rPr>
              <w:t xml:space="preserve"> </w:t>
            </w:r>
            <w:proofErr w:type="spellStart"/>
            <w:r w:rsidRPr="002428D0">
              <w:rPr>
                <w:szCs w:val="24"/>
              </w:rPr>
              <w:t>төслийн</w:t>
            </w:r>
            <w:proofErr w:type="spellEnd"/>
            <w:r w:rsidRPr="002428D0">
              <w:rPr>
                <w:szCs w:val="24"/>
              </w:rPr>
              <w:t xml:space="preserve"> </w:t>
            </w:r>
            <w:proofErr w:type="spellStart"/>
            <w:r w:rsidRPr="002428D0">
              <w:rPr>
                <w:szCs w:val="24"/>
              </w:rPr>
              <w:t>болон</w:t>
            </w:r>
            <w:proofErr w:type="spellEnd"/>
            <w:r w:rsidRPr="002428D0">
              <w:rPr>
                <w:szCs w:val="24"/>
              </w:rPr>
              <w:t xml:space="preserve"> </w:t>
            </w:r>
            <w:proofErr w:type="spellStart"/>
            <w:r w:rsidRPr="002428D0">
              <w:rPr>
                <w:szCs w:val="24"/>
              </w:rPr>
              <w:t>бусад</w:t>
            </w:r>
            <w:proofErr w:type="spellEnd"/>
            <w:r w:rsidRPr="002428D0">
              <w:rPr>
                <w:szCs w:val="24"/>
              </w:rPr>
              <w:t xml:space="preserve"> </w:t>
            </w:r>
            <w:proofErr w:type="spellStart"/>
            <w:r w:rsidRPr="002428D0">
              <w:rPr>
                <w:szCs w:val="24"/>
              </w:rPr>
              <w:t>хуулийн</w:t>
            </w:r>
            <w:proofErr w:type="spellEnd"/>
            <w:r w:rsidRPr="002428D0">
              <w:rPr>
                <w:szCs w:val="24"/>
              </w:rPr>
              <w:t xml:space="preserve"> </w:t>
            </w:r>
            <w:proofErr w:type="spellStart"/>
            <w:r w:rsidRPr="002428D0">
              <w:rPr>
                <w:szCs w:val="24"/>
              </w:rPr>
              <w:t>нэр</w:t>
            </w:r>
            <w:proofErr w:type="spellEnd"/>
            <w:r w:rsidRPr="002428D0">
              <w:rPr>
                <w:szCs w:val="24"/>
              </w:rPr>
              <w:t xml:space="preserve"> </w:t>
            </w:r>
            <w:proofErr w:type="spellStart"/>
            <w:r w:rsidRPr="002428D0">
              <w:rPr>
                <w:szCs w:val="24"/>
              </w:rPr>
              <w:t>томьёотой</w:t>
            </w:r>
            <w:proofErr w:type="spellEnd"/>
            <w:r w:rsidRPr="002428D0">
              <w:rPr>
                <w:szCs w:val="24"/>
              </w:rPr>
              <w:t xml:space="preserve"> </w:t>
            </w:r>
            <w:proofErr w:type="spellStart"/>
            <w:r w:rsidRPr="002428D0">
              <w:rPr>
                <w:szCs w:val="24"/>
              </w:rPr>
              <w:t>нийцэж</w:t>
            </w:r>
            <w:proofErr w:type="spellEnd"/>
            <w:r w:rsidRPr="002428D0">
              <w:rPr>
                <w:szCs w:val="24"/>
              </w:rPr>
              <w:t xml:space="preserve"> </w:t>
            </w:r>
            <w:proofErr w:type="spellStart"/>
            <w:r w:rsidRPr="002428D0">
              <w:rPr>
                <w:szCs w:val="24"/>
              </w:rPr>
              <w:t>байгаа</w:t>
            </w:r>
            <w:proofErr w:type="spellEnd"/>
            <w:r w:rsidRPr="002428D0">
              <w:rPr>
                <w:szCs w:val="24"/>
              </w:rPr>
              <w:t xml:space="preserve"> </w:t>
            </w:r>
            <w:proofErr w:type="spellStart"/>
            <w:r w:rsidRPr="002428D0">
              <w:rPr>
                <w:szCs w:val="24"/>
              </w:rPr>
              <w:t>эсэх</w:t>
            </w:r>
            <w:proofErr w:type="spellEnd"/>
          </w:p>
        </w:tc>
        <w:tc>
          <w:tcPr>
            <w:tcW w:w="1260" w:type="dxa"/>
            <w:shd w:val="clear" w:color="auto" w:fill="auto"/>
          </w:tcPr>
          <w:p w:rsidR="00131C52" w:rsidRPr="002428D0" w:rsidRDefault="00131C52" w:rsidP="00674BC1">
            <w:pPr>
              <w:spacing w:after="0" w:line="276" w:lineRule="auto"/>
              <w:jc w:val="center"/>
              <w:rPr>
                <w:rFonts w:eastAsia="Yu Mincho" w:cs="Arial"/>
                <w:noProof/>
                <w:szCs w:val="24"/>
                <w:lang w:val="mn-MN"/>
              </w:rPr>
            </w:pPr>
            <w:r w:rsidRPr="002428D0">
              <w:rPr>
                <w:rFonts w:eastAsia="Yu Mincho" w:cs="Arial"/>
                <w:noProof/>
                <w:szCs w:val="24"/>
                <w:lang w:val="mn-MN"/>
              </w:rPr>
              <w:t>-</w:t>
            </w:r>
          </w:p>
        </w:tc>
        <w:tc>
          <w:tcPr>
            <w:tcW w:w="4860" w:type="dxa"/>
            <w:shd w:val="clear" w:color="auto" w:fill="auto"/>
          </w:tcPr>
          <w:p w:rsidR="00131C52" w:rsidRPr="002428D0" w:rsidRDefault="006B26BB" w:rsidP="00674BC1">
            <w:pPr>
              <w:spacing w:after="0" w:line="276" w:lineRule="auto"/>
              <w:jc w:val="both"/>
              <w:rPr>
                <w:rFonts w:eastAsia="Yu Mincho" w:cs="Arial"/>
                <w:noProof/>
                <w:szCs w:val="24"/>
                <w:lang w:val="mn-MN"/>
              </w:rPr>
            </w:pPr>
            <w:r>
              <w:rPr>
                <w:rFonts w:eastAsia="Yu Mincho" w:cs="Arial"/>
                <w:noProof/>
                <w:szCs w:val="24"/>
                <w:lang w:val="mn-MN"/>
              </w:rPr>
              <w:t xml:space="preserve">Хуулийн </w:t>
            </w:r>
            <w:r w:rsidRPr="002428D0">
              <w:rPr>
                <w:rFonts w:eastAsia="Yu Mincho" w:cs="Arial"/>
                <w:noProof/>
                <w:szCs w:val="24"/>
                <w:lang w:val="mn-MN"/>
              </w:rPr>
              <w:t>төсөлд асуултад дурдсан хэсэг байхгүй болно</w:t>
            </w:r>
            <w:r>
              <w:rPr>
                <w:rFonts w:eastAsia="Yu Mincho" w:cs="Arial"/>
                <w:noProof/>
                <w:szCs w:val="24"/>
                <w:lang w:val="mn-MN"/>
              </w:rPr>
              <w:t>.</w:t>
            </w:r>
          </w:p>
        </w:tc>
      </w:tr>
      <w:tr w:rsidR="00131C52" w:rsidRPr="002428D0" w:rsidTr="00674BC1">
        <w:tc>
          <w:tcPr>
            <w:tcW w:w="483" w:type="dxa"/>
            <w:shd w:val="clear" w:color="auto" w:fill="auto"/>
          </w:tcPr>
          <w:p w:rsidR="00131C52" w:rsidRPr="002428D0" w:rsidRDefault="00131C52" w:rsidP="00674BC1">
            <w:pPr>
              <w:spacing w:after="0" w:line="276" w:lineRule="auto"/>
              <w:jc w:val="both"/>
              <w:rPr>
                <w:rFonts w:eastAsia="Yu Mincho" w:cs="Arial"/>
                <w:noProof/>
                <w:szCs w:val="24"/>
                <w:lang w:val="mn-MN"/>
              </w:rPr>
            </w:pPr>
            <w:r w:rsidRPr="002428D0">
              <w:rPr>
                <w:rFonts w:eastAsia="Yu Mincho" w:cs="Arial"/>
                <w:noProof/>
                <w:szCs w:val="24"/>
                <w:lang w:val="mn-MN"/>
              </w:rPr>
              <w:t>4</w:t>
            </w:r>
          </w:p>
        </w:tc>
        <w:tc>
          <w:tcPr>
            <w:tcW w:w="3117" w:type="dxa"/>
            <w:shd w:val="clear" w:color="auto" w:fill="auto"/>
          </w:tcPr>
          <w:p w:rsidR="00131C52" w:rsidRPr="002428D0" w:rsidRDefault="00131C52" w:rsidP="00674BC1">
            <w:pPr>
              <w:spacing w:line="276" w:lineRule="auto"/>
              <w:rPr>
                <w:szCs w:val="24"/>
              </w:rPr>
            </w:pPr>
            <w:proofErr w:type="spellStart"/>
            <w:r w:rsidRPr="002428D0">
              <w:rPr>
                <w:szCs w:val="24"/>
              </w:rPr>
              <w:t>Хуулийн</w:t>
            </w:r>
            <w:proofErr w:type="spellEnd"/>
            <w:r w:rsidRPr="002428D0">
              <w:rPr>
                <w:szCs w:val="24"/>
              </w:rPr>
              <w:t xml:space="preserve"> </w:t>
            </w:r>
            <w:proofErr w:type="spellStart"/>
            <w:r w:rsidRPr="002428D0">
              <w:rPr>
                <w:szCs w:val="24"/>
              </w:rPr>
              <w:t>төслийн</w:t>
            </w:r>
            <w:proofErr w:type="spellEnd"/>
            <w:r w:rsidRPr="002428D0">
              <w:rPr>
                <w:szCs w:val="24"/>
              </w:rPr>
              <w:t xml:space="preserve"> </w:t>
            </w:r>
            <w:proofErr w:type="spellStart"/>
            <w:r w:rsidRPr="002428D0">
              <w:rPr>
                <w:szCs w:val="24"/>
              </w:rPr>
              <w:t>зүйл</w:t>
            </w:r>
            <w:proofErr w:type="spellEnd"/>
            <w:r w:rsidRPr="002428D0">
              <w:rPr>
                <w:szCs w:val="24"/>
              </w:rPr>
              <w:t xml:space="preserve">, </w:t>
            </w:r>
            <w:proofErr w:type="spellStart"/>
            <w:r w:rsidRPr="002428D0">
              <w:rPr>
                <w:szCs w:val="24"/>
              </w:rPr>
              <w:t>заалт</w:t>
            </w:r>
            <w:proofErr w:type="spellEnd"/>
            <w:r w:rsidRPr="002428D0">
              <w:rPr>
                <w:szCs w:val="24"/>
              </w:rPr>
              <w:t xml:space="preserve"> </w:t>
            </w:r>
            <w:proofErr w:type="spellStart"/>
            <w:r w:rsidRPr="002428D0">
              <w:rPr>
                <w:szCs w:val="24"/>
              </w:rPr>
              <w:t>тухайн</w:t>
            </w:r>
            <w:proofErr w:type="spellEnd"/>
            <w:r w:rsidRPr="002428D0">
              <w:rPr>
                <w:szCs w:val="24"/>
              </w:rPr>
              <w:t xml:space="preserve"> </w:t>
            </w:r>
            <w:proofErr w:type="spellStart"/>
            <w:r w:rsidRPr="002428D0">
              <w:rPr>
                <w:szCs w:val="24"/>
              </w:rPr>
              <w:t>хуулийн</w:t>
            </w:r>
            <w:proofErr w:type="spellEnd"/>
            <w:r w:rsidRPr="002428D0">
              <w:rPr>
                <w:szCs w:val="24"/>
              </w:rPr>
              <w:t xml:space="preserve"> </w:t>
            </w:r>
            <w:proofErr w:type="spellStart"/>
            <w:r w:rsidRPr="002428D0">
              <w:rPr>
                <w:szCs w:val="24"/>
              </w:rPr>
              <w:t>төсөл</w:t>
            </w:r>
            <w:proofErr w:type="spellEnd"/>
            <w:r w:rsidRPr="002428D0">
              <w:rPr>
                <w:szCs w:val="24"/>
              </w:rPr>
              <w:t xml:space="preserve"> </w:t>
            </w:r>
            <w:proofErr w:type="spellStart"/>
            <w:r w:rsidRPr="002428D0">
              <w:rPr>
                <w:szCs w:val="24"/>
              </w:rPr>
              <w:t>болон</w:t>
            </w:r>
            <w:proofErr w:type="spellEnd"/>
            <w:r w:rsidRPr="002428D0">
              <w:rPr>
                <w:szCs w:val="24"/>
              </w:rPr>
              <w:t xml:space="preserve"> </w:t>
            </w:r>
            <w:proofErr w:type="spellStart"/>
            <w:r w:rsidRPr="002428D0">
              <w:rPr>
                <w:szCs w:val="24"/>
              </w:rPr>
              <w:t>бусад</w:t>
            </w:r>
            <w:proofErr w:type="spellEnd"/>
            <w:r w:rsidRPr="002428D0">
              <w:rPr>
                <w:szCs w:val="24"/>
              </w:rPr>
              <w:t xml:space="preserve"> </w:t>
            </w:r>
            <w:proofErr w:type="spellStart"/>
            <w:r w:rsidRPr="002428D0">
              <w:rPr>
                <w:szCs w:val="24"/>
              </w:rPr>
              <w:t>хуулийн</w:t>
            </w:r>
            <w:proofErr w:type="spellEnd"/>
            <w:r w:rsidRPr="002428D0">
              <w:rPr>
                <w:szCs w:val="24"/>
              </w:rPr>
              <w:t xml:space="preserve"> </w:t>
            </w:r>
            <w:proofErr w:type="spellStart"/>
            <w:r w:rsidRPr="002428D0">
              <w:rPr>
                <w:szCs w:val="24"/>
              </w:rPr>
              <w:t>заалттай</w:t>
            </w:r>
            <w:proofErr w:type="spellEnd"/>
            <w:r w:rsidRPr="002428D0">
              <w:rPr>
                <w:szCs w:val="24"/>
              </w:rPr>
              <w:t xml:space="preserve"> </w:t>
            </w:r>
            <w:proofErr w:type="spellStart"/>
            <w:r w:rsidRPr="002428D0">
              <w:rPr>
                <w:szCs w:val="24"/>
              </w:rPr>
              <w:t>нийцэж</w:t>
            </w:r>
            <w:proofErr w:type="spellEnd"/>
            <w:r w:rsidRPr="002428D0">
              <w:rPr>
                <w:szCs w:val="24"/>
              </w:rPr>
              <w:t xml:space="preserve"> </w:t>
            </w:r>
            <w:proofErr w:type="spellStart"/>
            <w:r w:rsidRPr="002428D0">
              <w:rPr>
                <w:szCs w:val="24"/>
              </w:rPr>
              <w:t>байгаа</w:t>
            </w:r>
            <w:proofErr w:type="spellEnd"/>
            <w:r w:rsidRPr="002428D0">
              <w:rPr>
                <w:szCs w:val="24"/>
              </w:rPr>
              <w:t xml:space="preserve"> </w:t>
            </w:r>
            <w:proofErr w:type="spellStart"/>
            <w:r w:rsidRPr="002428D0">
              <w:rPr>
                <w:szCs w:val="24"/>
              </w:rPr>
              <w:t>эсэх</w:t>
            </w:r>
            <w:proofErr w:type="spellEnd"/>
            <w:r w:rsidRPr="002428D0">
              <w:rPr>
                <w:szCs w:val="24"/>
              </w:rPr>
              <w:t>;</w:t>
            </w:r>
          </w:p>
        </w:tc>
        <w:tc>
          <w:tcPr>
            <w:tcW w:w="1260" w:type="dxa"/>
            <w:shd w:val="clear" w:color="auto" w:fill="auto"/>
          </w:tcPr>
          <w:p w:rsidR="00131C52" w:rsidRPr="002428D0" w:rsidRDefault="00131C52" w:rsidP="00674BC1">
            <w:pPr>
              <w:spacing w:after="0" w:line="276" w:lineRule="auto"/>
              <w:jc w:val="center"/>
              <w:rPr>
                <w:rFonts w:eastAsia="Yu Mincho" w:cs="Arial"/>
                <w:noProof/>
                <w:szCs w:val="24"/>
                <w:lang w:val="mn-MN"/>
              </w:rPr>
            </w:pPr>
            <w:r w:rsidRPr="002428D0">
              <w:rPr>
                <w:rFonts w:eastAsia="Yu Mincho" w:cs="Arial"/>
                <w:noProof/>
                <w:szCs w:val="24"/>
                <w:lang w:val="mn-MN"/>
              </w:rPr>
              <w:t xml:space="preserve">Тийм </w:t>
            </w:r>
          </w:p>
        </w:tc>
        <w:tc>
          <w:tcPr>
            <w:tcW w:w="4860" w:type="dxa"/>
            <w:shd w:val="clear" w:color="auto" w:fill="auto"/>
          </w:tcPr>
          <w:p w:rsidR="00131C52" w:rsidRPr="002468E5" w:rsidRDefault="00131C52" w:rsidP="00674BC1">
            <w:pPr>
              <w:spacing w:after="0" w:line="276" w:lineRule="auto"/>
              <w:jc w:val="both"/>
              <w:rPr>
                <w:rFonts w:eastAsia="Yu Mincho" w:cs="Arial"/>
                <w:noProof/>
                <w:szCs w:val="24"/>
                <w:lang w:val="mn-MN"/>
              </w:rPr>
            </w:pPr>
            <w:r>
              <w:rPr>
                <w:rFonts w:eastAsia="Yu Mincho" w:cs="Arial"/>
                <w:noProof/>
                <w:szCs w:val="24"/>
                <w:lang w:val="mn-MN"/>
              </w:rPr>
              <w:t>Хуулийн төслийн заасан агуулга нь Төрийн албаны тухай хуулийн заалттай нийцэж байна.</w:t>
            </w:r>
          </w:p>
        </w:tc>
      </w:tr>
      <w:tr w:rsidR="00131C52" w:rsidRPr="002428D0" w:rsidTr="00674BC1">
        <w:tc>
          <w:tcPr>
            <w:tcW w:w="483" w:type="dxa"/>
            <w:shd w:val="clear" w:color="auto" w:fill="auto"/>
          </w:tcPr>
          <w:p w:rsidR="00131C52" w:rsidRPr="002428D0" w:rsidRDefault="00131C52" w:rsidP="00674BC1">
            <w:pPr>
              <w:spacing w:after="0" w:line="276" w:lineRule="auto"/>
              <w:jc w:val="both"/>
              <w:rPr>
                <w:rFonts w:eastAsia="Yu Mincho" w:cs="Arial"/>
                <w:noProof/>
                <w:szCs w:val="24"/>
                <w:lang w:val="mn-MN"/>
              </w:rPr>
            </w:pPr>
            <w:r w:rsidRPr="002428D0">
              <w:rPr>
                <w:rFonts w:eastAsia="Yu Mincho" w:cs="Arial"/>
                <w:noProof/>
                <w:szCs w:val="24"/>
                <w:lang w:val="mn-MN"/>
              </w:rPr>
              <w:t>5</w:t>
            </w:r>
          </w:p>
        </w:tc>
        <w:tc>
          <w:tcPr>
            <w:tcW w:w="3117" w:type="dxa"/>
            <w:shd w:val="clear" w:color="auto" w:fill="auto"/>
          </w:tcPr>
          <w:p w:rsidR="00131C52" w:rsidRPr="002428D0" w:rsidRDefault="00131C52" w:rsidP="00674BC1">
            <w:pPr>
              <w:spacing w:line="276" w:lineRule="auto"/>
              <w:rPr>
                <w:szCs w:val="24"/>
              </w:rPr>
            </w:pPr>
            <w:proofErr w:type="spellStart"/>
            <w:r w:rsidRPr="002428D0">
              <w:rPr>
                <w:szCs w:val="24"/>
              </w:rPr>
              <w:t>Хуулийн</w:t>
            </w:r>
            <w:proofErr w:type="spellEnd"/>
            <w:r w:rsidRPr="002428D0">
              <w:rPr>
                <w:szCs w:val="24"/>
              </w:rPr>
              <w:t xml:space="preserve"> </w:t>
            </w:r>
            <w:proofErr w:type="spellStart"/>
            <w:r w:rsidRPr="002428D0">
              <w:rPr>
                <w:szCs w:val="24"/>
              </w:rPr>
              <w:t>төслийн</w:t>
            </w:r>
            <w:proofErr w:type="spellEnd"/>
            <w:r w:rsidRPr="002428D0">
              <w:rPr>
                <w:szCs w:val="24"/>
              </w:rPr>
              <w:t xml:space="preserve"> </w:t>
            </w:r>
            <w:proofErr w:type="spellStart"/>
            <w:r w:rsidRPr="002428D0">
              <w:rPr>
                <w:szCs w:val="24"/>
              </w:rPr>
              <w:t>зүйл</w:t>
            </w:r>
            <w:proofErr w:type="spellEnd"/>
            <w:r w:rsidRPr="002428D0">
              <w:rPr>
                <w:szCs w:val="24"/>
              </w:rPr>
              <w:t xml:space="preserve">, </w:t>
            </w:r>
            <w:proofErr w:type="spellStart"/>
            <w:r w:rsidRPr="002428D0">
              <w:rPr>
                <w:szCs w:val="24"/>
              </w:rPr>
              <w:t>заалт</w:t>
            </w:r>
            <w:proofErr w:type="spellEnd"/>
            <w:r w:rsidRPr="002428D0">
              <w:rPr>
                <w:szCs w:val="24"/>
              </w:rPr>
              <w:t xml:space="preserve"> </w:t>
            </w:r>
            <w:proofErr w:type="spellStart"/>
            <w:r w:rsidRPr="002428D0">
              <w:rPr>
                <w:szCs w:val="24"/>
              </w:rPr>
              <w:t>тухайн</w:t>
            </w:r>
            <w:proofErr w:type="spellEnd"/>
            <w:r w:rsidRPr="002428D0">
              <w:rPr>
                <w:szCs w:val="24"/>
              </w:rPr>
              <w:t xml:space="preserve"> </w:t>
            </w:r>
            <w:proofErr w:type="spellStart"/>
            <w:r w:rsidRPr="002428D0">
              <w:rPr>
                <w:szCs w:val="24"/>
              </w:rPr>
              <w:t>хуулийн</w:t>
            </w:r>
            <w:proofErr w:type="spellEnd"/>
            <w:r w:rsidRPr="002428D0">
              <w:rPr>
                <w:szCs w:val="24"/>
              </w:rPr>
              <w:t xml:space="preserve"> </w:t>
            </w:r>
            <w:proofErr w:type="spellStart"/>
            <w:r w:rsidRPr="002428D0">
              <w:rPr>
                <w:szCs w:val="24"/>
              </w:rPr>
              <w:t>төслийн</w:t>
            </w:r>
            <w:proofErr w:type="spellEnd"/>
            <w:r w:rsidRPr="002428D0">
              <w:rPr>
                <w:szCs w:val="24"/>
              </w:rPr>
              <w:t xml:space="preserve"> </w:t>
            </w:r>
            <w:proofErr w:type="spellStart"/>
            <w:r w:rsidRPr="002428D0">
              <w:rPr>
                <w:szCs w:val="24"/>
              </w:rPr>
              <w:t>болон</w:t>
            </w:r>
            <w:proofErr w:type="spellEnd"/>
            <w:r w:rsidRPr="002428D0">
              <w:rPr>
                <w:szCs w:val="24"/>
              </w:rPr>
              <w:t xml:space="preserve"> </w:t>
            </w:r>
            <w:proofErr w:type="spellStart"/>
            <w:r w:rsidRPr="002428D0">
              <w:rPr>
                <w:szCs w:val="24"/>
              </w:rPr>
              <w:t>бусад</w:t>
            </w:r>
            <w:proofErr w:type="spellEnd"/>
            <w:r w:rsidRPr="002428D0">
              <w:rPr>
                <w:szCs w:val="24"/>
              </w:rPr>
              <w:t xml:space="preserve"> </w:t>
            </w:r>
            <w:proofErr w:type="spellStart"/>
            <w:r w:rsidRPr="002428D0">
              <w:rPr>
                <w:szCs w:val="24"/>
              </w:rPr>
              <w:t>хуулийн</w:t>
            </w:r>
            <w:proofErr w:type="spellEnd"/>
            <w:r w:rsidRPr="002428D0">
              <w:rPr>
                <w:szCs w:val="24"/>
              </w:rPr>
              <w:t xml:space="preserve"> </w:t>
            </w:r>
            <w:proofErr w:type="spellStart"/>
            <w:r w:rsidRPr="002428D0">
              <w:rPr>
                <w:szCs w:val="24"/>
              </w:rPr>
              <w:t>заалттай</w:t>
            </w:r>
            <w:proofErr w:type="spellEnd"/>
            <w:r w:rsidRPr="002428D0">
              <w:rPr>
                <w:szCs w:val="24"/>
              </w:rPr>
              <w:t xml:space="preserve"> </w:t>
            </w:r>
            <w:proofErr w:type="spellStart"/>
            <w:r w:rsidRPr="002428D0">
              <w:rPr>
                <w:szCs w:val="24"/>
              </w:rPr>
              <w:t>давхардсан</w:t>
            </w:r>
            <w:proofErr w:type="spellEnd"/>
            <w:r w:rsidRPr="002428D0">
              <w:rPr>
                <w:szCs w:val="24"/>
              </w:rPr>
              <w:t xml:space="preserve"> </w:t>
            </w:r>
            <w:proofErr w:type="spellStart"/>
            <w:r w:rsidRPr="002428D0">
              <w:rPr>
                <w:szCs w:val="24"/>
              </w:rPr>
              <w:t>эсэх</w:t>
            </w:r>
            <w:proofErr w:type="spellEnd"/>
            <w:r w:rsidRPr="002428D0">
              <w:rPr>
                <w:szCs w:val="24"/>
              </w:rPr>
              <w:t>;</w:t>
            </w:r>
          </w:p>
        </w:tc>
        <w:tc>
          <w:tcPr>
            <w:tcW w:w="1260" w:type="dxa"/>
            <w:shd w:val="clear" w:color="auto" w:fill="auto"/>
          </w:tcPr>
          <w:p w:rsidR="00131C52" w:rsidRPr="002428D0" w:rsidRDefault="00131C52" w:rsidP="00674BC1">
            <w:pPr>
              <w:spacing w:after="0" w:line="276" w:lineRule="auto"/>
              <w:jc w:val="center"/>
              <w:rPr>
                <w:rFonts w:eastAsia="Yu Mincho" w:cs="Arial"/>
                <w:noProof/>
                <w:szCs w:val="24"/>
                <w:lang w:val="mn-MN"/>
              </w:rPr>
            </w:pPr>
            <w:r w:rsidRPr="002428D0">
              <w:rPr>
                <w:rFonts w:eastAsia="Yu Mincho" w:cs="Arial"/>
                <w:noProof/>
                <w:szCs w:val="24"/>
                <w:lang w:val="mn-MN"/>
              </w:rPr>
              <w:t xml:space="preserve">Үгүй </w:t>
            </w:r>
          </w:p>
        </w:tc>
        <w:tc>
          <w:tcPr>
            <w:tcW w:w="4860" w:type="dxa"/>
            <w:shd w:val="clear" w:color="auto" w:fill="auto"/>
          </w:tcPr>
          <w:p w:rsidR="00131C52" w:rsidRPr="002428D0" w:rsidRDefault="00131C52" w:rsidP="00674BC1">
            <w:pPr>
              <w:spacing w:after="0" w:line="276" w:lineRule="auto"/>
              <w:jc w:val="both"/>
              <w:rPr>
                <w:rFonts w:eastAsia="Yu Mincho" w:cs="Arial"/>
                <w:noProof/>
                <w:szCs w:val="24"/>
                <w:lang w:val="mn-MN"/>
              </w:rPr>
            </w:pPr>
            <w:r>
              <w:rPr>
                <w:rFonts w:eastAsia="Yu Mincho" w:cs="Arial"/>
                <w:noProof/>
                <w:szCs w:val="24"/>
                <w:lang w:val="mn-MN"/>
              </w:rPr>
              <w:t>Хуулийн төслийн заасан агуулга нь Төрийн албаны тухай хууль болон бусад хуулийн заалттай давхардсан зохицуулалт байхгүй.</w:t>
            </w:r>
          </w:p>
        </w:tc>
      </w:tr>
      <w:tr w:rsidR="00131C52" w:rsidRPr="002428D0" w:rsidTr="00674BC1">
        <w:tc>
          <w:tcPr>
            <w:tcW w:w="483" w:type="dxa"/>
            <w:shd w:val="clear" w:color="auto" w:fill="auto"/>
          </w:tcPr>
          <w:p w:rsidR="00131C52" w:rsidRPr="002428D0" w:rsidRDefault="00131C52" w:rsidP="00674BC1">
            <w:pPr>
              <w:spacing w:after="0" w:line="276" w:lineRule="auto"/>
              <w:jc w:val="both"/>
              <w:rPr>
                <w:rFonts w:eastAsia="Yu Mincho" w:cs="Arial"/>
                <w:noProof/>
                <w:szCs w:val="24"/>
                <w:lang w:val="mn-MN"/>
              </w:rPr>
            </w:pPr>
            <w:r w:rsidRPr="002428D0">
              <w:rPr>
                <w:rFonts w:eastAsia="Yu Mincho" w:cs="Arial"/>
                <w:noProof/>
                <w:szCs w:val="24"/>
                <w:lang w:val="mn-MN"/>
              </w:rPr>
              <w:t>6</w:t>
            </w:r>
          </w:p>
        </w:tc>
        <w:tc>
          <w:tcPr>
            <w:tcW w:w="3117" w:type="dxa"/>
            <w:shd w:val="clear" w:color="auto" w:fill="auto"/>
          </w:tcPr>
          <w:p w:rsidR="00131C52" w:rsidRPr="002428D0" w:rsidRDefault="00131C52" w:rsidP="00674BC1">
            <w:pPr>
              <w:spacing w:line="276" w:lineRule="auto"/>
              <w:rPr>
                <w:szCs w:val="24"/>
              </w:rPr>
            </w:pPr>
            <w:proofErr w:type="spellStart"/>
            <w:r w:rsidRPr="002428D0">
              <w:rPr>
                <w:szCs w:val="24"/>
              </w:rPr>
              <w:t>Хуулийн</w:t>
            </w:r>
            <w:proofErr w:type="spellEnd"/>
            <w:r w:rsidRPr="002428D0">
              <w:rPr>
                <w:szCs w:val="24"/>
              </w:rPr>
              <w:t xml:space="preserve"> </w:t>
            </w:r>
            <w:proofErr w:type="spellStart"/>
            <w:r w:rsidRPr="002428D0">
              <w:rPr>
                <w:szCs w:val="24"/>
              </w:rPr>
              <w:t>төслийг</w:t>
            </w:r>
            <w:proofErr w:type="spellEnd"/>
            <w:r w:rsidRPr="002428D0">
              <w:rPr>
                <w:szCs w:val="24"/>
              </w:rPr>
              <w:t xml:space="preserve"> </w:t>
            </w:r>
            <w:proofErr w:type="spellStart"/>
            <w:r w:rsidRPr="002428D0">
              <w:rPr>
                <w:szCs w:val="24"/>
              </w:rPr>
              <w:t>хэрэгжүүлэх</w:t>
            </w:r>
            <w:proofErr w:type="spellEnd"/>
            <w:r w:rsidRPr="002428D0">
              <w:rPr>
                <w:szCs w:val="24"/>
              </w:rPr>
              <w:t xml:space="preserve"> </w:t>
            </w:r>
            <w:proofErr w:type="spellStart"/>
            <w:r w:rsidRPr="002428D0">
              <w:rPr>
                <w:szCs w:val="24"/>
              </w:rPr>
              <w:t>этгээдийг</w:t>
            </w:r>
            <w:proofErr w:type="spellEnd"/>
            <w:r w:rsidRPr="002428D0">
              <w:rPr>
                <w:szCs w:val="24"/>
              </w:rPr>
              <w:t xml:space="preserve"> </w:t>
            </w:r>
            <w:proofErr w:type="spellStart"/>
            <w:r w:rsidRPr="002428D0">
              <w:rPr>
                <w:szCs w:val="24"/>
              </w:rPr>
              <w:t>тодорхой</w:t>
            </w:r>
            <w:proofErr w:type="spellEnd"/>
            <w:r w:rsidRPr="002428D0">
              <w:rPr>
                <w:szCs w:val="24"/>
              </w:rPr>
              <w:t xml:space="preserve"> </w:t>
            </w:r>
            <w:proofErr w:type="spellStart"/>
            <w:r w:rsidRPr="002428D0">
              <w:rPr>
                <w:szCs w:val="24"/>
              </w:rPr>
              <w:t>тусгасан</w:t>
            </w:r>
            <w:proofErr w:type="spellEnd"/>
            <w:r w:rsidRPr="002428D0">
              <w:rPr>
                <w:szCs w:val="24"/>
              </w:rPr>
              <w:t xml:space="preserve"> </w:t>
            </w:r>
            <w:proofErr w:type="spellStart"/>
            <w:r w:rsidRPr="002428D0">
              <w:rPr>
                <w:szCs w:val="24"/>
              </w:rPr>
              <w:t>эсэх</w:t>
            </w:r>
            <w:proofErr w:type="spellEnd"/>
            <w:r w:rsidRPr="002428D0">
              <w:rPr>
                <w:szCs w:val="24"/>
              </w:rPr>
              <w:t>;</w:t>
            </w:r>
          </w:p>
        </w:tc>
        <w:tc>
          <w:tcPr>
            <w:tcW w:w="1260" w:type="dxa"/>
            <w:shd w:val="clear" w:color="auto" w:fill="auto"/>
          </w:tcPr>
          <w:p w:rsidR="00131C52" w:rsidRPr="002428D0" w:rsidRDefault="00747B77" w:rsidP="00674BC1">
            <w:pPr>
              <w:spacing w:after="0" w:line="276" w:lineRule="auto"/>
              <w:jc w:val="center"/>
              <w:rPr>
                <w:rFonts w:eastAsia="Yu Mincho" w:cs="Arial"/>
                <w:noProof/>
                <w:szCs w:val="24"/>
                <w:lang w:val="mn-MN"/>
              </w:rPr>
            </w:pPr>
            <w:r>
              <w:rPr>
                <w:rFonts w:eastAsia="Yu Mincho" w:cs="Arial"/>
                <w:noProof/>
                <w:szCs w:val="24"/>
                <w:lang w:val="mn-MN"/>
              </w:rPr>
              <w:t>-</w:t>
            </w:r>
          </w:p>
        </w:tc>
        <w:tc>
          <w:tcPr>
            <w:tcW w:w="4860" w:type="dxa"/>
            <w:shd w:val="clear" w:color="auto" w:fill="auto"/>
          </w:tcPr>
          <w:p w:rsidR="00131C52" w:rsidRPr="002428D0" w:rsidRDefault="00747B77" w:rsidP="00674BC1">
            <w:pPr>
              <w:spacing w:after="0" w:line="276" w:lineRule="auto"/>
              <w:jc w:val="both"/>
              <w:rPr>
                <w:rFonts w:eastAsia="Yu Mincho" w:cs="Arial"/>
                <w:noProof/>
                <w:szCs w:val="24"/>
                <w:lang w:val="mn-MN"/>
              </w:rPr>
            </w:pPr>
            <w:r>
              <w:rPr>
                <w:rFonts w:eastAsia="Yu Mincho" w:cs="Arial"/>
                <w:noProof/>
                <w:szCs w:val="24"/>
                <w:lang w:val="mn-MN"/>
              </w:rPr>
              <w:t xml:space="preserve">Хуулийн </w:t>
            </w:r>
            <w:r w:rsidRPr="002428D0">
              <w:rPr>
                <w:rFonts w:eastAsia="Yu Mincho" w:cs="Arial"/>
                <w:noProof/>
                <w:szCs w:val="24"/>
                <w:lang w:val="mn-MN"/>
              </w:rPr>
              <w:t>төсөлд асуултад дурдсан хэсэг байхгүй болно</w:t>
            </w:r>
            <w:r>
              <w:rPr>
                <w:rFonts w:eastAsia="Yu Mincho" w:cs="Arial"/>
                <w:noProof/>
                <w:szCs w:val="24"/>
                <w:lang w:val="mn-MN"/>
              </w:rPr>
              <w:t>.</w:t>
            </w:r>
          </w:p>
        </w:tc>
      </w:tr>
      <w:tr w:rsidR="00131C52" w:rsidRPr="002428D0" w:rsidTr="00674BC1">
        <w:tc>
          <w:tcPr>
            <w:tcW w:w="483" w:type="dxa"/>
            <w:shd w:val="clear" w:color="auto" w:fill="auto"/>
          </w:tcPr>
          <w:p w:rsidR="00131C52" w:rsidRPr="002428D0" w:rsidRDefault="00131C52" w:rsidP="00674BC1">
            <w:pPr>
              <w:spacing w:after="0" w:line="276" w:lineRule="auto"/>
              <w:jc w:val="both"/>
              <w:rPr>
                <w:rFonts w:eastAsia="Yu Mincho" w:cs="Arial"/>
                <w:noProof/>
                <w:szCs w:val="24"/>
                <w:lang w:val="mn-MN"/>
              </w:rPr>
            </w:pPr>
            <w:r w:rsidRPr="002428D0">
              <w:rPr>
                <w:rFonts w:eastAsia="Yu Mincho" w:cs="Arial"/>
                <w:noProof/>
                <w:szCs w:val="24"/>
                <w:lang w:val="mn-MN"/>
              </w:rPr>
              <w:t>7</w:t>
            </w:r>
          </w:p>
        </w:tc>
        <w:tc>
          <w:tcPr>
            <w:tcW w:w="3117" w:type="dxa"/>
            <w:shd w:val="clear" w:color="auto" w:fill="auto"/>
          </w:tcPr>
          <w:p w:rsidR="00131C52" w:rsidRPr="002428D0" w:rsidRDefault="00131C52" w:rsidP="00674BC1">
            <w:pPr>
              <w:spacing w:line="276" w:lineRule="auto"/>
              <w:rPr>
                <w:szCs w:val="24"/>
              </w:rPr>
            </w:pPr>
            <w:proofErr w:type="spellStart"/>
            <w:r w:rsidRPr="002428D0">
              <w:rPr>
                <w:szCs w:val="24"/>
              </w:rPr>
              <w:t>Хуулийн</w:t>
            </w:r>
            <w:proofErr w:type="spellEnd"/>
            <w:r w:rsidRPr="002428D0">
              <w:rPr>
                <w:szCs w:val="24"/>
              </w:rPr>
              <w:t xml:space="preserve"> </w:t>
            </w:r>
            <w:proofErr w:type="spellStart"/>
            <w:r w:rsidRPr="002428D0">
              <w:rPr>
                <w:szCs w:val="24"/>
              </w:rPr>
              <w:t>төсөлд</w:t>
            </w:r>
            <w:proofErr w:type="spellEnd"/>
            <w:r w:rsidRPr="002428D0">
              <w:rPr>
                <w:szCs w:val="24"/>
              </w:rPr>
              <w:t xml:space="preserve"> </w:t>
            </w:r>
            <w:proofErr w:type="spellStart"/>
            <w:r w:rsidRPr="002428D0">
              <w:rPr>
                <w:szCs w:val="24"/>
              </w:rPr>
              <w:t>шаардлагатай</w:t>
            </w:r>
            <w:proofErr w:type="spellEnd"/>
            <w:r w:rsidRPr="002428D0">
              <w:rPr>
                <w:szCs w:val="24"/>
              </w:rPr>
              <w:t xml:space="preserve"> </w:t>
            </w:r>
            <w:proofErr w:type="spellStart"/>
            <w:r w:rsidRPr="002428D0">
              <w:rPr>
                <w:szCs w:val="24"/>
              </w:rPr>
              <w:t>зохицуулалтыг</w:t>
            </w:r>
            <w:proofErr w:type="spellEnd"/>
            <w:r w:rsidRPr="002428D0">
              <w:rPr>
                <w:szCs w:val="24"/>
              </w:rPr>
              <w:t xml:space="preserve"> </w:t>
            </w:r>
            <w:proofErr w:type="spellStart"/>
            <w:r w:rsidRPr="002428D0">
              <w:rPr>
                <w:szCs w:val="24"/>
              </w:rPr>
              <w:t>орхигдуулсан</w:t>
            </w:r>
            <w:proofErr w:type="spellEnd"/>
            <w:r w:rsidRPr="002428D0">
              <w:rPr>
                <w:szCs w:val="24"/>
              </w:rPr>
              <w:t xml:space="preserve"> </w:t>
            </w:r>
            <w:proofErr w:type="spellStart"/>
            <w:r w:rsidRPr="002428D0">
              <w:rPr>
                <w:szCs w:val="24"/>
              </w:rPr>
              <w:t>эсэх</w:t>
            </w:r>
            <w:proofErr w:type="spellEnd"/>
            <w:r w:rsidRPr="002428D0">
              <w:rPr>
                <w:szCs w:val="24"/>
              </w:rPr>
              <w:t>;</w:t>
            </w:r>
          </w:p>
        </w:tc>
        <w:tc>
          <w:tcPr>
            <w:tcW w:w="1260" w:type="dxa"/>
            <w:shd w:val="clear" w:color="auto" w:fill="auto"/>
          </w:tcPr>
          <w:p w:rsidR="00131C52" w:rsidRPr="002428D0" w:rsidRDefault="00131C52" w:rsidP="00674BC1">
            <w:pPr>
              <w:spacing w:after="0" w:line="276" w:lineRule="auto"/>
              <w:jc w:val="center"/>
              <w:rPr>
                <w:rFonts w:eastAsia="Yu Mincho" w:cs="Arial"/>
                <w:noProof/>
                <w:szCs w:val="24"/>
                <w:lang w:val="mn-MN"/>
              </w:rPr>
            </w:pPr>
            <w:r w:rsidRPr="002428D0">
              <w:rPr>
                <w:rFonts w:eastAsia="Yu Mincho" w:cs="Arial"/>
                <w:noProof/>
                <w:szCs w:val="24"/>
                <w:lang w:val="mn-MN"/>
              </w:rPr>
              <w:t>Үгүй</w:t>
            </w:r>
          </w:p>
        </w:tc>
        <w:tc>
          <w:tcPr>
            <w:tcW w:w="4860" w:type="dxa"/>
            <w:shd w:val="clear" w:color="auto" w:fill="auto"/>
          </w:tcPr>
          <w:p w:rsidR="00131C52" w:rsidRPr="002428D0" w:rsidRDefault="00131C52" w:rsidP="00674BC1">
            <w:pPr>
              <w:spacing w:after="0" w:line="276" w:lineRule="auto"/>
              <w:jc w:val="both"/>
              <w:rPr>
                <w:rFonts w:eastAsia="Yu Mincho" w:cs="Arial"/>
                <w:noProof/>
                <w:szCs w:val="24"/>
                <w:lang w:val="mn-MN"/>
              </w:rPr>
            </w:pPr>
            <w:r>
              <w:rPr>
                <w:rFonts w:eastAsia="Yu Mincho" w:cs="Arial"/>
                <w:noProof/>
                <w:szCs w:val="24"/>
                <w:lang w:val="mn-MN"/>
              </w:rPr>
              <w:t xml:space="preserve">Хуулийн </w:t>
            </w:r>
            <w:r w:rsidRPr="002428D0">
              <w:rPr>
                <w:rFonts w:eastAsia="Yu Mincho" w:cs="Arial"/>
                <w:noProof/>
                <w:szCs w:val="24"/>
                <w:lang w:val="mn-MN"/>
              </w:rPr>
              <w:t xml:space="preserve">төсөлд зохицуулалт </w:t>
            </w:r>
            <w:r>
              <w:rPr>
                <w:rFonts w:eastAsia="Yu Mincho" w:cs="Arial"/>
                <w:noProof/>
                <w:szCs w:val="24"/>
                <w:lang w:val="mn-MN"/>
              </w:rPr>
              <w:t>шаардлагатай зохицуулалтыг бүрэн тусгасан ба дагалдах хуульд мөн тусгахаар төсөл боловсруулсан</w:t>
            </w:r>
          </w:p>
        </w:tc>
      </w:tr>
      <w:tr w:rsidR="00131C52" w:rsidRPr="002428D0" w:rsidTr="00674BC1">
        <w:tc>
          <w:tcPr>
            <w:tcW w:w="483" w:type="dxa"/>
            <w:shd w:val="clear" w:color="auto" w:fill="auto"/>
          </w:tcPr>
          <w:p w:rsidR="00131C52" w:rsidRPr="002428D0" w:rsidRDefault="00131C52" w:rsidP="00674BC1">
            <w:pPr>
              <w:spacing w:after="0" w:line="276" w:lineRule="auto"/>
              <w:jc w:val="both"/>
              <w:rPr>
                <w:rFonts w:eastAsia="Yu Mincho" w:cs="Arial"/>
                <w:noProof/>
                <w:szCs w:val="24"/>
                <w:lang w:val="mn-MN"/>
              </w:rPr>
            </w:pPr>
            <w:r w:rsidRPr="002428D0">
              <w:rPr>
                <w:rFonts w:eastAsia="Yu Mincho" w:cs="Arial"/>
                <w:noProof/>
                <w:szCs w:val="24"/>
                <w:lang w:val="mn-MN"/>
              </w:rPr>
              <w:t>8</w:t>
            </w:r>
          </w:p>
        </w:tc>
        <w:tc>
          <w:tcPr>
            <w:tcW w:w="3117" w:type="dxa"/>
            <w:shd w:val="clear" w:color="auto" w:fill="auto"/>
          </w:tcPr>
          <w:p w:rsidR="00131C52" w:rsidRPr="002428D0" w:rsidRDefault="00131C52" w:rsidP="00674BC1">
            <w:pPr>
              <w:spacing w:line="276" w:lineRule="auto"/>
              <w:rPr>
                <w:szCs w:val="24"/>
              </w:rPr>
            </w:pPr>
            <w:proofErr w:type="spellStart"/>
            <w:r w:rsidRPr="002428D0">
              <w:rPr>
                <w:szCs w:val="24"/>
              </w:rPr>
              <w:t>Хуулийн</w:t>
            </w:r>
            <w:proofErr w:type="spellEnd"/>
            <w:r w:rsidRPr="002428D0">
              <w:rPr>
                <w:szCs w:val="24"/>
              </w:rPr>
              <w:t xml:space="preserve"> </w:t>
            </w:r>
            <w:proofErr w:type="spellStart"/>
            <w:r w:rsidRPr="002428D0">
              <w:rPr>
                <w:szCs w:val="24"/>
              </w:rPr>
              <w:t>төсөлд</w:t>
            </w:r>
            <w:proofErr w:type="spellEnd"/>
            <w:r w:rsidRPr="002428D0">
              <w:rPr>
                <w:szCs w:val="24"/>
              </w:rPr>
              <w:t xml:space="preserve"> </w:t>
            </w:r>
            <w:proofErr w:type="spellStart"/>
            <w:r w:rsidRPr="002428D0">
              <w:rPr>
                <w:szCs w:val="24"/>
              </w:rPr>
              <w:t>төрийн</w:t>
            </w:r>
            <w:proofErr w:type="spellEnd"/>
            <w:r w:rsidRPr="002428D0">
              <w:rPr>
                <w:szCs w:val="24"/>
              </w:rPr>
              <w:t xml:space="preserve"> </w:t>
            </w:r>
            <w:proofErr w:type="spellStart"/>
            <w:r w:rsidRPr="002428D0">
              <w:rPr>
                <w:szCs w:val="24"/>
              </w:rPr>
              <w:t>байгууллагын</w:t>
            </w:r>
            <w:proofErr w:type="spellEnd"/>
            <w:r w:rsidRPr="002428D0">
              <w:rPr>
                <w:szCs w:val="24"/>
              </w:rPr>
              <w:t xml:space="preserve"> </w:t>
            </w:r>
            <w:proofErr w:type="spellStart"/>
            <w:r w:rsidRPr="002428D0">
              <w:rPr>
                <w:szCs w:val="24"/>
              </w:rPr>
              <w:t>гүйцэтгэх</w:t>
            </w:r>
            <w:proofErr w:type="spellEnd"/>
            <w:r w:rsidRPr="002428D0">
              <w:rPr>
                <w:szCs w:val="24"/>
              </w:rPr>
              <w:t xml:space="preserve"> </w:t>
            </w:r>
            <w:proofErr w:type="spellStart"/>
            <w:r w:rsidRPr="002428D0">
              <w:rPr>
                <w:szCs w:val="24"/>
              </w:rPr>
              <w:t>чиг</w:t>
            </w:r>
            <w:proofErr w:type="spellEnd"/>
            <w:r w:rsidRPr="002428D0">
              <w:rPr>
                <w:szCs w:val="24"/>
              </w:rPr>
              <w:t xml:space="preserve"> </w:t>
            </w:r>
            <w:proofErr w:type="spellStart"/>
            <w:r w:rsidRPr="002428D0">
              <w:rPr>
                <w:szCs w:val="24"/>
              </w:rPr>
              <w:t>үүргийг</w:t>
            </w:r>
            <w:proofErr w:type="spellEnd"/>
            <w:r w:rsidRPr="002428D0">
              <w:rPr>
                <w:szCs w:val="24"/>
              </w:rPr>
              <w:t xml:space="preserve"> </w:t>
            </w:r>
            <w:proofErr w:type="spellStart"/>
            <w:r w:rsidRPr="002428D0">
              <w:rPr>
                <w:szCs w:val="24"/>
              </w:rPr>
              <w:t>давхардуулан</w:t>
            </w:r>
            <w:proofErr w:type="spellEnd"/>
            <w:r w:rsidRPr="002428D0">
              <w:rPr>
                <w:szCs w:val="24"/>
              </w:rPr>
              <w:t xml:space="preserve"> </w:t>
            </w:r>
            <w:proofErr w:type="spellStart"/>
            <w:r w:rsidRPr="002428D0">
              <w:rPr>
                <w:szCs w:val="24"/>
              </w:rPr>
              <w:t>тусгасан</w:t>
            </w:r>
            <w:proofErr w:type="spellEnd"/>
            <w:r w:rsidRPr="002428D0">
              <w:rPr>
                <w:szCs w:val="24"/>
              </w:rPr>
              <w:t xml:space="preserve"> </w:t>
            </w:r>
            <w:proofErr w:type="spellStart"/>
            <w:r w:rsidRPr="002428D0">
              <w:rPr>
                <w:szCs w:val="24"/>
              </w:rPr>
              <w:t>эсэх</w:t>
            </w:r>
            <w:proofErr w:type="spellEnd"/>
            <w:r w:rsidRPr="002428D0">
              <w:rPr>
                <w:szCs w:val="24"/>
              </w:rPr>
              <w:t>;</w:t>
            </w:r>
          </w:p>
        </w:tc>
        <w:tc>
          <w:tcPr>
            <w:tcW w:w="1260" w:type="dxa"/>
            <w:shd w:val="clear" w:color="auto" w:fill="auto"/>
          </w:tcPr>
          <w:p w:rsidR="00131C52" w:rsidRPr="002428D0" w:rsidRDefault="00131C52" w:rsidP="00674BC1">
            <w:pPr>
              <w:spacing w:after="0" w:line="276" w:lineRule="auto"/>
              <w:jc w:val="center"/>
              <w:rPr>
                <w:rFonts w:eastAsia="Yu Mincho" w:cs="Arial"/>
                <w:noProof/>
                <w:szCs w:val="24"/>
                <w:lang w:val="mn-MN"/>
              </w:rPr>
            </w:pPr>
            <w:r w:rsidRPr="002428D0">
              <w:rPr>
                <w:rFonts w:eastAsia="Yu Mincho" w:cs="Arial"/>
                <w:noProof/>
                <w:szCs w:val="24"/>
                <w:lang w:val="mn-MN"/>
              </w:rPr>
              <w:t xml:space="preserve">Үгүй </w:t>
            </w:r>
          </w:p>
        </w:tc>
        <w:tc>
          <w:tcPr>
            <w:tcW w:w="4860" w:type="dxa"/>
            <w:shd w:val="clear" w:color="auto" w:fill="auto"/>
          </w:tcPr>
          <w:p w:rsidR="00131C52" w:rsidRPr="002428D0" w:rsidRDefault="00131C52" w:rsidP="00674BC1">
            <w:pPr>
              <w:spacing w:after="0" w:line="276" w:lineRule="auto"/>
              <w:jc w:val="both"/>
              <w:rPr>
                <w:rFonts w:eastAsia="Yu Mincho" w:cs="Arial"/>
                <w:noProof/>
                <w:szCs w:val="24"/>
                <w:lang w:val="mn-MN"/>
              </w:rPr>
            </w:pPr>
            <w:r>
              <w:rPr>
                <w:rFonts w:eastAsia="Yu Mincho" w:cs="Arial"/>
                <w:noProof/>
                <w:szCs w:val="24"/>
                <w:lang w:val="mn-MN"/>
              </w:rPr>
              <w:t xml:space="preserve">Хуулийн </w:t>
            </w:r>
            <w:r w:rsidRPr="002428D0">
              <w:rPr>
                <w:rFonts w:eastAsia="Yu Mincho" w:cs="Arial"/>
                <w:noProof/>
                <w:szCs w:val="24"/>
                <w:lang w:val="mn-MN"/>
              </w:rPr>
              <w:t>төсөлд ийм зохицуулалт байхгүй</w:t>
            </w:r>
          </w:p>
        </w:tc>
      </w:tr>
      <w:tr w:rsidR="00131C52" w:rsidRPr="002428D0" w:rsidTr="00674BC1">
        <w:tc>
          <w:tcPr>
            <w:tcW w:w="483" w:type="dxa"/>
            <w:shd w:val="clear" w:color="auto" w:fill="auto"/>
          </w:tcPr>
          <w:p w:rsidR="00131C52" w:rsidRPr="002428D0" w:rsidRDefault="00131C52" w:rsidP="00674BC1">
            <w:pPr>
              <w:spacing w:after="0" w:line="276" w:lineRule="auto"/>
              <w:jc w:val="both"/>
              <w:rPr>
                <w:rFonts w:eastAsia="Yu Mincho" w:cs="Arial"/>
                <w:noProof/>
                <w:szCs w:val="24"/>
                <w:lang w:val="mn-MN"/>
              </w:rPr>
            </w:pPr>
            <w:r w:rsidRPr="002428D0">
              <w:rPr>
                <w:rFonts w:eastAsia="Yu Mincho" w:cs="Arial"/>
                <w:noProof/>
                <w:szCs w:val="24"/>
                <w:lang w:val="mn-MN"/>
              </w:rPr>
              <w:t>9</w:t>
            </w:r>
          </w:p>
        </w:tc>
        <w:tc>
          <w:tcPr>
            <w:tcW w:w="3117" w:type="dxa"/>
            <w:shd w:val="clear" w:color="auto" w:fill="auto"/>
          </w:tcPr>
          <w:p w:rsidR="00131C52" w:rsidRPr="002428D0" w:rsidRDefault="00131C52" w:rsidP="00674BC1">
            <w:pPr>
              <w:spacing w:line="276" w:lineRule="auto"/>
              <w:rPr>
                <w:szCs w:val="24"/>
              </w:rPr>
            </w:pPr>
            <w:r w:rsidRPr="002428D0">
              <w:rPr>
                <w:szCs w:val="24"/>
                <w:lang w:val="mn-MN"/>
              </w:rPr>
              <w:t>Т</w:t>
            </w:r>
            <w:proofErr w:type="spellStart"/>
            <w:r w:rsidRPr="002428D0">
              <w:rPr>
                <w:szCs w:val="24"/>
              </w:rPr>
              <w:t>өрийн</w:t>
            </w:r>
            <w:proofErr w:type="spellEnd"/>
            <w:r w:rsidRPr="002428D0">
              <w:rPr>
                <w:szCs w:val="24"/>
              </w:rPr>
              <w:t xml:space="preserve"> </w:t>
            </w:r>
            <w:proofErr w:type="spellStart"/>
            <w:r w:rsidRPr="002428D0">
              <w:rPr>
                <w:szCs w:val="24"/>
              </w:rPr>
              <w:t>байгууллагын</w:t>
            </w:r>
            <w:proofErr w:type="spellEnd"/>
            <w:r w:rsidRPr="002428D0">
              <w:rPr>
                <w:szCs w:val="24"/>
              </w:rPr>
              <w:t xml:space="preserve"> </w:t>
            </w:r>
            <w:proofErr w:type="spellStart"/>
            <w:r w:rsidRPr="002428D0">
              <w:rPr>
                <w:szCs w:val="24"/>
              </w:rPr>
              <w:t>чиг</w:t>
            </w:r>
            <w:proofErr w:type="spellEnd"/>
            <w:r w:rsidRPr="002428D0">
              <w:rPr>
                <w:szCs w:val="24"/>
              </w:rPr>
              <w:t xml:space="preserve"> </w:t>
            </w:r>
            <w:proofErr w:type="spellStart"/>
            <w:r w:rsidRPr="002428D0">
              <w:rPr>
                <w:szCs w:val="24"/>
              </w:rPr>
              <w:t>үүргийг</w:t>
            </w:r>
            <w:proofErr w:type="spellEnd"/>
            <w:r w:rsidRPr="002428D0">
              <w:rPr>
                <w:szCs w:val="24"/>
              </w:rPr>
              <w:t xml:space="preserve"> </w:t>
            </w:r>
            <w:proofErr w:type="spellStart"/>
            <w:r w:rsidRPr="002428D0">
              <w:rPr>
                <w:szCs w:val="24"/>
              </w:rPr>
              <w:t>төрийн</w:t>
            </w:r>
            <w:proofErr w:type="spellEnd"/>
            <w:r w:rsidRPr="002428D0">
              <w:rPr>
                <w:szCs w:val="24"/>
              </w:rPr>
              <w:t xml:space="preserve"> </w:t>
            </w:r>
            <w:proofErr w:type="spellStart"/>
            <w:r w:rsidRPr="002428D0">
              <w:rPr>
                <w:szCs w:val="24"/>
              </w:rPr>
              <w:t>бус</w:t>
            </w:r>
            <w:proofErr w:type="spellEnd"/>
            <w:r w:rsidRPr="002428D0">
              <w:rPr>
                <w:szCs w:val="24"/>
              </w:rPr>
              <w:t xml:space="preserve"> </w:t>
            </w:r>
            <w:proofErr w:type="spellStart"/>
            <w:r w:rsidRPr="002428D0">
              <w:rPr>
                <w:szCs w:val="24"/>
              </w:rPr>
              <w:t>байгууллага</w:t>
            </w:r>
            <w:proofErr w:type="spellEnd"/>
            <w:r w:rsidRPr="002428D0">
              <w:rPr>
                <w:szCs w:val="24"/>
              </w:rPr>
              <w:t xml:space="preserve">, </w:t>
            </w:r>
            <w:proofErr w:type="spellStart"/>
            <w:r w:rsidRPr="002428D0">
              <w:rPr>
                <w:szCs w:val="24"/>
              </w:rPr>
              <w:t>мэргэжлийн</w:t>
            </w:r>
            <w:proofErr w:type="spellEnd"/>
            <w:r w:rsidRPr="002428D0">
              <w:rPr>
                <w:szCs w:val="24"/>
              </w:rPr>
              <w:t xml:space="preserve"> </w:t>
            </w:r>
            <w:proofErr w:type="spellStart"/>
            <w:r w:rsidRPr="002428D0">
              <w:rPr>
                <w:szCs w:val="24"/>
              </w:rPr>
              <w:t>холбоодоор</w:t>
            </w:r>
            <w:proofErr w:type="spellEnd"/>
            <w:r w:rsidRPr="002428D0">
              <w:rPr>
                <w:szCs w:val="24"/>
              </w:rPr>
              <w:t xml:space="preserve"> </w:t>
            </w:r>
            <w:proofErr w:type="spellStart"/>
            <w:r w:rsidRPr="002428D0">
              <w:rPr>
                <w:szCs w:val="24"/>
              </w:rPr>
              <w:t>гүйцэтгүүлэх</w:t>
            </w:r>
            <w:proofErr w:type="spellEnd"/>
            <w:r w:rsidRPr="002428D0">
              <w:rPr>
                <w:szCs w:val="24"/>
              </w:rPr>
              <w:t xml:space="preserve"> </w:t>
            </w:r>
            <w:proofErr w:type="spellStart"/>
            <w:r w:rsidRPr="002428D0">
              <w:rPr>
                <w:szCs w:val="24"/>
              </w:rPr>
              <w:t>боломжтой</w:t>
            </w:r>
            <w:proofErr w:type="spellEnd"/>
            <w:r w:rsidRPr="002428D0">
              <w:rPr>
                <w:szCs w:val="24"/>
              </w:rPr>
              <w:t xml:space="preserve"> </w:t>
            </w:r>
            <w:proofErr w:type="spellStart"/>
            <w:r w:rsidRPr="002428D0">
              <w:rPr>
                <w:szCs w:val="24"/>
              </w:rPr>
              <w:t>эсэх</w:t>
            </w:r>
            <w:proofErr w:type="spellEnd"/>
            <w:r w:rsidRPr="002428D0">
              <w:rPr>
                <w:szCs w:val="24"/>
              </w:rPr>
              <w:t>;</w:t>
            </w:r>
          </w:p>
        </w:tc>
        <w:tc>
          <w:tcPr>
            <w:tcW w:w="1260" w:type="dxa"/>
            <w:shd w:val="clear" w:color="auto" w:fill="auto"/>
          </w:tcPr>
          <w:p w:rsidR="00131C52" w:rsidRPr="002428D0" w:rsidRDefault="00131C52" w:rsidP="00674BC1">
            <w:pPr>
              <w:spacing w:after="0" w:line="276" w:lineRule="auto"/>
              <w:jc w:val="center"/>
              <w:rPr>
                <w:rFonts w:eastAsia="Yu Mincho" w:cs="Arial"/>
                <w:noProof/>
                <w:szCs w:val="24"/>
                <w:lang w:val="mn-MN"/>
              </w:rPr>
            </w:pPr>
            <w:r w:rsidRPr="002428D0">
              <w:rPr>
                <w:rFonts w:eastAsia="Yu Mincho" w:cs="Arial"/>
                <w:noProof/>
                <w:szCs w:val="24"/>
                <w:lang w:val="mn-MN"/>
              </w:rPr>
              <w:t>Үгүй</w:t>
            </w:r>
          </w:p>
        </w:tc>
        <w:tc>
          <w:tcPr>
            <w:tcW w:w="4860" w:type="dxa"/>
            <w:shd w:val="clear" w:color="auto" w:fill="auto"/>
          </w:tcPr>
          <w:p w:rsidR="00131C52" w:rsidRPr="002428D0" w:rsidRDefault="00131C52" w:rsidP="00674BC1">
            <w:pPr>
              <w:spacing w:after="0" w:line="276" w:lineRule="auto"/>
              <w:jc w:val="both"/>
              <w:rPr>
                <w:rFonts w:eastAsia="Yu Mincho" w:cs="Arial"/>
                <w:noProof/>
                <w:szCs w:val="24"/>
                <w:lang w:val="mn-MN"/>
              </w:rPr>
            </w:pPr>
            <w:r>
              <w:rPr>
                <w:rFonts w:eastAsia="Yu Mincho" w:cs="Arial"/>
                <w:noProof/>
                <w:szCs w:val="24"/>
                <w:lang w:val="mn-MN"/>
              </w:rPr>
              <w:t>Хуулийн төсөлд ийм зохицуулалт байхгүй</w:t>
            </w:r>
          </w:p>
        </w:tc>
      </w:tr>
      <w:tr w:rsidR="00131C52" w:rsidRPr="002428D0" w:rsidTr="00674BC1">
        <w:tc>
          <w:tcPr>
            <w:tcW w:w="483" w:type="dxa"/>
            <w:shd w:val="clear" w:color="auto" w:fill="auto"/>
          </w:tcPr>
          <w:p w:rsidR="00131C52" w:rsidRPr="002428D0" w:rsidRDefault="00131C52" w:rsidP="00674BC1">
            <w:pPr>
              <w:spacing w:after="0" w:line="276" w:lineRule="auto"/>
              <w:jc w:val="both"/>
              <w:rPr>
                <w:rFonts w:eastAsia="Yu Mincho" w:cs="Arial"/>
                <w:noProof/>
                <w:szCs w:val="24"/>
                <w:lang w:val="mn-MN"/>
              </w:rPr>
            </w:pPr>
            <w:r w:rsidRPr="002428D0">
              <w:rPr>
                <w:rFonts w:eastAsia="Yu Mincho" w:cs="Arial"/>
                <w:noProof/>
                <w:szCs w:val="24"/>
                <w:lang w:val="mn-MN"/>
              </w:rPr>
              <w:t>10</w:t>
            </w:r>
          </w:p>
        </w:tc>
        <w:tc>
          <w:tcPr>
            <w:tcW w:w="3117" w:type="dxa"/>
            <w:shd w:val="clear" w:color="auto" w:fill="auto"/>
          </w:tcPr>
          <w:p w:rsidR="00131C52" w:rsidRPr="002428D0" w:rsidRDefault="00131C52" w:rsidP="00674BC1">
            <w:pPr>
              <w:spacing w:line="276" w:lineRule="auto"/>
              <w:rPr>
                <w:szCs w:val="24"/>
              </w:rPr>
            </w:pPr>
            <w:proofErr w:type="spellStart"/>
            <w:r w:rsidRPr="002428D0">
              <w:rPr>
                <w:szCs w:val="24"/>
              </w:rPr>
              <w:t>Татварын</w:t>
            </w:r>
            <w:proofErr w:type="spellEnd"/>
            <w:r w:rsidRPr="002428D0">
              <w:rPr>
                <w:szCs w:val="24"/>
              </w:rPr>
              <w:t xml:space="preserve"> </w:t>
            </w:r>
            <w:proofErr w:type="spellStart"/>
            <w:r w:rsidRPr="002428D0">
              <w:rPr>
                <w:szCs w:val="24"/>
              </w:rPr>
              <w:t>хуулиас</w:t>
            </w:r>
            <w:proofErr w:type="spellEnd"/>
            <w:r w:rsidRPr="002428D0">
              <w:rPr>
                <w:szCs w:val="24"/>
              </w:rPr>
              <w:t xml:space="preserve"> </w:t>
            </w:r>
            <w:proofErr w:type="spellStart"/>
            <w:r w:rsidRPr="002428D0">
              <w:rPr>
                <w:szCs w:val="24"/>
              </w:rPr>
              <w:t>бусад</w:t>
            </w:r>
            <w:proofErr w:type="spellEnd"/>
            <w:r w:rsidRPr="002428D0">
              <w:rPr>
                <w:szCs w:val="24"/>
              </w:rPr>
              <w:t xml:space="preserve"> </w:t>
            </w:r>
            <w:proofErr w:type="spellStart"/>
            <w:r w:rsidRPr="002428D0">
              <w:rPr>
                <w:szCs w:val="24"/>
              </w:rPr>
              <w:t>хуулийн</w:t>
            </w:r>
            <w:proofErr w:type="spellEnd"/>
            <w:r w:rsidRPr="002428D0">
              <w:rPr>
                <w:szCs w:val="24"/>
              </w:rPr>
              <w:t xml:space="preserve"> </w:t>
            </w:r>
            <w:proofErr w:type="spellStart"/>
            <w:r w:rsidRPr="002428D0">
              <w:rPr>
                <w:szCs w:val="24"/>
              </w:rPr>
              <w:t>төсөлд</w:t>
            </w:r>
            <w:proofErr w:type="spellEnd"/>
            <w:r w:rsidRPr="002428D0">
              <w:rPr>
                <w:szCs w:val="24"/>
              </w:rPr>
              <w:t xml:space="preserve"> </w:t>
            </w:r>
            <w:proofErr w:type="spellStart"/>
            <w:r w:rsidRPr="002428D0">
              <w:rPr>
                <w:szCs w:val="24"/>
              </w:rPr>
              <w:t>албан</w:t>
            </w:r>
            <w:proofErr w:type="spellEnd"/>
            <w:r w:rsidRPr="002428D0">
              <w:rPr>
                <w:szCs w:val="24"/>
              </w:rPr>
              <w:t xml:space="preserve"> </w:t>
            </w:r>
            <w:proofErr w:type="spellStart"/>
            <w:r w:rsidRPr="002428D0">
              <w:rPr>
                <w:szCs w:val="24"/>
              </w:rPr>
              <w:lastRenderedPageBreak/>
              <w:t>татвар</w:t>
            </w:r>
            <w:proofErr w:type="spellEnd"/>
            <w:r w:rsidRPr="002428D0">
              <w:rPr>
                <w:szCs w:val="24"/>
              </w:rPr>
              <w:t xml:space="preserve">, </w:t>
            </w:r>
            <w:proofErr w:type="spellStart"/>
            <w:r w:rsidRPr="002428D0">
              <w:rPr>
                <w:szCs w:val="24"/>
              </w:rPr>
              <w:t>төлбөр</w:t>
            </w:r>
            <w:proofErr w:type="spellEnd"/>
            <w:r w:rsidRPr="002428D0">
              <w:rPr>
                <w:szCs w:val="24"/>
              </w:rPr>
              <w:t xml:space="preserve">, </w:t>
            </w:r>
            <w:proofErr w:type="spellStart"/>
            <w:r w:rsidRPr="002428D0">
              <w:rPr>
                <w:szCs w:val="24"/>
              </w:rPr>
              <w:t>хураамж</w:t>
            </w:r>
            <w:proofErr w:type="spellEnd"/>
            <w:r w:rsidRPr="002428D0">
              <w:rPr>
                <w:szCs w:val="24"/>
              </w:rPr>
              <w:t xml:space="preserve"> </w:t>
            </w:r>
            <w:proofErr w:type="spellStart"/>
            <w:r w:rsidRPr="002428D0">
              <w:rPr>
                <w:szCs w:val="24"/>
              </w:rPr>
              <w:t>тогтоосон</w:t>
            </w:r>
            <w:proofErr w:type="spellEnd"/>
            <w:r w:rsidRPr="002428D0">
              <w:rPr>
                <w:szCs w:val="24"/>
              </w:rPr>
              <w:t xml:space="preserve"> </w:t>
            </w:r>
            <w:proofErr w:type="spellStart"/>
            <w:r w:rsidRPr="002428D0">
              <w:rPr>
                <w:szCs w:val="24"/>
              </w:rPr>
              <w:t>эсэх</w:t>
            </w:r>
            <w:proofErr w:type="spellEnd"/>
            <w:r w:rsidRPr="002428D0">
              <w:rPr>
                <w:szCs w:val="24"/>
              </w:rPr>
              <w:t>;</w:t>
            </w:r>
          </w:p>
        </w:tc>
        <w:tc>
          <w:tcPr>
            <w:tcW w:w="1260" w:type="dxa"/>
            <w:shd w:val="clear" w:color="auto" w:fill="auto"/>
          </w:tcPr>
          <w:p w:rsidR="00131C52" w:rsidRPr="002428D0" w:rsidRDefault="00131C52" w:rsidP="00674BC1">
            <w:pPr>
              <w:spacing w:after="0" w:line="276" w:lineRule="auto"/>
              <w:jc w:val="center"/>
              <w:rPr>
                <w:rFonts w:eastAsia="Yu Mincho" w:cs="Arial"/>
                <w:noProof/>
                <w:szCs w:val="24"/>
                <w:lang w:val="mn-MN"/>
              </w:rPr>
            </w:pPr>
            <w:r w:rsidRPr="002428D0">
              <w:rPr>
                <w:rFonts w:eastAsia="Yu Mincho" w:cs="Arial"/>
                <w:noProof/>
                <w:szCs w:val="24"/>
                <w:lang w:val="mn-MN"/>
              </w:rPr>
              <w:lastRenderedPageBreak/>
              <w:t xml:space="preserve">Үгүй </w:t>
            </w:r>
          </w:p>
        </w:tc>
        <w:tc>
          <w:tcPr>
            <w:tcW w:w="4860" w:type="dxa"/>
            <w:shd w:val="clear" w:color="auto" w:fill="auto"/>
          </w:tcPr>
          <w:p w:rsidR="00131C52" w:rsidRPr="002428D0" w:rsidRDefault="00131C52" w:rsidP="00674BC1">
            <w:pPr>
              <w:spacing w:after="0" w:line="276" w:lineRule="auto"/>
              <w:jc w:val="both"/>
              <w:rPr>
                <w:rFonts w:eastAsia="Yu Mincho" w:cs="Arial"/>
                <w:noProof/>
                <w:szCs w:val="24"/>
                <w:lang w:val="mn-MN"/>
              </w:rPr>
            </w:pPr>
            <w:r>
              <w:rPr>
                <w:rFonts w:eastAsia="Yu Mincho" w:cs="Arial"/>
                <w:noProof/>
                <w:szCs w:val="24"/>
                <w:lang w:val="mn-MN"/>
              </w:rPr>
              <w:t xml:space="preserve">Хуулийн </w:t>
            </w:r>
            <w:r w:rsidRPr="002428D0">
              <w:rPr>
                <w:rFonts w:eastAsia="Yu Mincho" w:cs="Arial"/>
                <w:noProof/>
                <w:szCs w:val="24"/>
                <w:lang w:val="mn-MN"/>
              </w:rPr>
              <w:t>төсөлд ийм зохицуулалт байхгүй</w:t>
            </w:r>
          </w:p>
        </w:tc>
      </w:tr>
      <w:tr w:rsidR="00131C52" w:rsidRPr="002428D0" w:rsidTr="00674BC1">
        <w:tc>
          <w:tcPr>
            <w:tcW w:w="483" w:type="dxa"/>
            <w:shd w:val="clear" w:color="auto" w:fill="auto"/>
          </w:tcPr>
          <w:p w:rsidR="00131C52" w:rsidRPr="002428D0" w:rsidRDefault="00131C52" w:rsidP="00674BC1">
            <w:pPr>
              <w:spacing w:after="0" w:line="276" w:lineRule="auto"/>
              <w:jc w:val="both"/>
              <w:rPr>
                <w:rFonts w:eastAsia="Yu Mincho" w:cs="Arial"/>
                <w:noProof/>
                <w:szCs w:val="24"/>
                <w:lang w:val="mn-MN"/>
              </w:rPr>
            </w:pPr>
            <w:r w:rsidRPr="002428D0">
              <w:rPr>
                <w:rFonts w:eastAsia="Yu Mincho" w:cs="Arial"/>
                <w:noProof/>
                <w:szCs w:val="24"/>
                <w:lang w:val="mn-MN"/>
              </w:rPr>
              <w:t>11</w:t>
            </w:r>
          </w:p>
        </w:tc>
        <w:tc>
          <w:tcPr>
            <w:tcW w:w="3117" w:type="dxa"/>
            <w:shd w:val="clear" w:color="auto" w:fill="auto"/>
          </w:tcPr>
          <w:p w:rsidR="00131C52" w:rsidRPr="002428D0" w:rsidRDefault="00131C52" w:rsidP="00674BC1">
            <w:pPr>
              <w:spacing w:line="276" w:lineRule="auto"/>
              <w:rPr>
                <w:szCs w:val="24"/>
              </w:rPr>
            </w:pPr>
            <w:proofErr w:type="spellStart"/>
            <w:r w:rsidRPr="002428D0">
              <w:rPr>
                <w:szCs w:val="24"/>
              </w:rPr>
              <w:t>Тухайн</w:t>
            </w:r>
            <w:proofErr w:type="spellEnd"/>
            <w:r w:rsidRPr="002428D0">
              <w:rPr>
                <w:szCs w:val="24"/>
              </w:rPr>
              <w:t xml:space="preserve"> </w:t>
            </w:r>
            <w:proofErr w:type="spellStart"/>
            <w:r w:rsidRPr="002428D0">
              <w:rPr>
                <w:szCs w:val="24"/>
              </w:rPr>
              <w:t>хуулийн</w:t>
            </w:r>
            <w:proofErr w:type="spellEnd"/>
            <w:r w:rsidRPr="002428D0">
              <w:rPr>
                <w:szCs w:val="24"/>
              </w:rPr>
              <w:t xml:space="preserve"> </w:t>
            </w:r>
            <w:proofErr w:type="spellStart"/>
            <w:r w:rsidRPr="002428D0">
              <w:rPr>
                <w:szCs w:val="24"/>
              </w:rPr>
              <w:t>төсөлд</w:t>
            </w:r>
            <w:proofErr w:type="spellEnd"/>
            <w:r w:rsidRPr="002428D0">
              <w:rPr>
                <w:szCs w:val="24"/>
              </w:rPr>
              <w:t xml:space="preserve"> </w:t>
            </w:r>
            <w:proofErr w:type="spellStart"/>
            <w:r w:rsidRPr="002428D0">
              <w:rPr>
                <w:szCs w:val="24"/>
              </w:rPr>
              <w:t>тусгасан</w:t>
            </w:r>
            <w:proofErr w:type="spellEnd"/>
            <w:r w:rsidRPr="002428D0">
              <w:rPr>
                <w:szCs w:val="24"/>
              </w:rPr>
              <w:t xml:space="preserve"> </w:t>
            </w:r>
            <w:proofErr w:type="spellStart"/>
            <w:r w:rsidRPr="002428D0">
              <w:rPr>
                <w:szCs w:val="24"/>
              </w:rPr>
              <w:t>тусгай</w:t>
            </w:r>
            <w:proofErr w:type="spellEnd"/>
            <w:r w:rsidRPr="002428D0">
              <w:rPr>
                <w:szCs w:val="24"/>
              </w:rPr>
              <w:t xml:space="preserve"> </w:t>
            </w:r>
            <w:proofErr w:type="spellStart"/>
            <w:r w:rsidRPr="002428D0">
              <w:rPr>
                <w:szCs w:val="24"/>
              </w:rPr>
              <w:t>зөвшөөрөлтэй</w:t>
            </w:r>
            <w:proofErr w:type="spellEnd"/>
            <w:r w:rsidRPr="002428D0">
              <w:rPr>
                <w:szCs w:val="24"/>
              </w:rPr>
              <w:t xml:space="preserve"> </w:t>
            </w:r>
            <w:proofErr w:type="spellStart"/>
            <w:r w:rsidRPr="002428D0">
              <w:rPr>
                <w:szCs w:val="24"/>
              </w:rPr>
              <w:t>холбоотой</w:t>
            </w:r>
            <w:proofErr w:type="spellEnd"/>
            <w:r w:rsidRPr="002428D0">
              <w:rPr>
                <w:szCs w:val="24"/>
              </w:rPr>
              <w:t xml:space="preserve"> </w:t>
            </w:r>
            <w:proofErr w:type="spellStart"/>
            <w:r w:rsidRPr="002428D0">
              <w:rPr>
                <w:szCs w:val="24"/>
              </w:rPr>
              <w:t>зохицуулалтыг</w:t>
            </w:r>
            <w:proofErr w:type="spellEnd"/>
            <w:r w:rsidRPr="002428D0">
              <w:rPr>
                <w:szCs w:val="24"/>
              </w:rPr>
              <w:t xml:space="preserve"> </w:t>
            </w:r>
            <w:proofErr w:type="spellStart"/>
            <w:r w:rsidRPr="002428D0">
              <w:rPr>
                <w:szCs w:val="24"/>
              </w:rPr>
              <w:t>Аж</w:t>
            </w:r>
            <w:proofErr w:type="spellEnd"/>
            <w:r w:rsidRPr="002428D0">
              <w:rPr>
                <w:szCs w:val="24"/>
              </w:rPr>
              <w:t xml:space="preserve"> </w:t>
            </w:r>
            <w:proofErr w:type="spellStart"/>
            <w:r w:rsidRPr="002428D0">
              <w:rPr>
                <w:szCs w:val="24"/>
              </w:rPr>
              <w:t>ахуйн</w:t>
            </w:r>
            <w:proofErr w:type="spellEnd"/>
            <w:r w:rsidRPr="002428D0">
              <w:rPr>
                <w:szCs w:val="24"/>
              </w:rPr>
              <w:t xml:space="preserve"> </w:t>
            </w:r>
            <w:proofErr w:type="spellStart"/>
            <w:r w:rsidRPr="002428D0">
              <w:rPr>
                <w:szCs w:val="24"/>
              </w:rPr>
              <w:t>үйл</w:t>
            </w:r>
            <w:proofErr w:type="spellEnd"/>
            <w:r w:rsidRPr="002428D0">
              <w:rPr>
                <w:szCs w:val="24"/>
              </w:rPr>
              <w:t xml:space="preserve"> </w:t>
            </w:r>
            <w:proofErr w:type="spellStart"/>
            <w:r w:rsidRPr="002428D0">
              <w:rPr>
                <w:szCs w:val="24"/>
              </w:rPr>
              <w:t>ажиллагааны</w:t>
            </w:r>
            <w:proofErr w:type="spellEnd"/>
            <w:r w:rsidRPr="002428D0">
              <w:rPr>
                <w:szCs w:val="24"/>
              </w:rPr>
              <w:t xml:space="preserve"> </w:t>
            </w:r>
            <w:proofErr w:type="spellStart"/>
            <w:r w:rsidRPr="002428D0">
              <w:rPr>
                <w:szCs w:val="24"/>
              </w:rPr>
              <w:t>тусгай</w:t>
            </w:r>
            <w:proofErr w:type="spellEnd"/>
            <w:r w:rsidRPr="002428D0">
              <w:rPr>
                <w:szCs w:val="24"/>
              </w:rPr>
              <w:t xml:space="preserve"> </w:t>
            </w:r>
            <w:proofErr w:type="spellStart"/>
            <w:r w:rsidRPr="002428D0">
              <w:rPr>
                <w:szCs w:val="24"/>
              </w:rPr>
              <w:t>зөвшөөрлийн</w:t>
            </w:r>
            <w:proofErr w:type="spellEnd"/>
            <w:r w:rsidRPr="002428D0">
              <w:rPr>
                <w:szCs w:val="24"/>
              </w:rPr>
              <w:t xml:space="preserve"> </w:t>
            </w:r>
            <w:proofErr w:type="spellStart"/>
            <w:r w:rsidRPr="002428D0">
              <w:rPr>
                <w:szCs w:val="24"/>
              </w:rPr>
              <w:t>тухай</w:t>
            </w:r>
            <w:proofErr w:type="spellEnd"/>
            <w:r w:rsidRPr="002428D0">
              <w:rPr>
                <w:szCs w:val="24"/>
              </w:rPr>
              <w:t xml:space="preserve"> </w:t>
            </w:r>
            <w:proofErr w:type="spellStart"/>
            <w:r w:rsidRPr="002428D0">
              <w:rPr>
                <w:szCs w:val="24"/>
              </w:rPr>
              <w:t>хуульд</w:t>
            </w:r>
            <w:proofErr w:type="spellEnd"/>
            <w:r w:rsidRPr="002428D0">
              <w:rPr>
                <w:szCs w:val="24"/>
              </w:rPr>
              <w:t xml:space="preserve"> </w:t>
            </w:r>
            <w:proofErr w:type="spellStart"/>
            <w:r w:rsidRPr="002428D0">
              <w:rPr>
                <w:szCs w:val="24"/>
              </w:rPr>
              <w:t>тусгасан</w:t>
            </w:r>
            <w:proofErr w:type="spellEnd"/>
            <w:r w:rsidRPr="002428D0">
              <w:rPr>
                <w:szCs w:val="24"/>
              </w:rPr>
              <w:t xml:space="preserve"> </w:t>
            </w:r>
            <w:proofErr w:type="spellStart"/>
            <w:r w:rsidRPr="002428D0">
              <w:rPr>
                <w:szCs w:val="24"/>
              </w:rPr>
              <w:t>эсэх</w:t>
            </w:r>
            <w:proofErr w:type="spellEnd"/>
            <w:r w:rsidRPr="002428D0">
              <w:rPr>
                <w:szCs w:val="24"/>
              </w:rPr>
              <w:t>;</w:t>
            </w:r>
          </w:p>
        </w:tc>
        <w:tc>
          <w:tcPr>
            <w:tcW w:w="1260" w:type="dxa"/>
            <w:shd w:val="clear" w:color="auto" w:fill="auto"/>
          </w:tcPr>
          <w:p w:rsidR="00131C52" w:rsidRPr="002428D0" w:rsidRDefault="00131C52" w:rsidP="00674BC1">
            <w:pPr>
              <w:spacing w:after="0" w:line="276" w:lineRule="auto"/>
              <w:jc w:val="center"/>
              <w:rPr>
                <w:rFonts w:eastAsia="Yu Mincho" w:cs="Arial"/>
                <w:noProof/>
                <w:szCs w:val="24"/>
                <w:lang w:val="mn-MN"/>
              </w:rPr>
            </w:pPr>
            <w:r w:rsidRPr="002428D0">
              <w:rPr>
                <w:rFonts w:eastAsia="Yu Mincho" w:cs="Arial"/>
                <w:noProof/>
                <w:szCs w:val="24"/>
                <w:lang w:val="mn-MN"/>
              </w:rPr>
              <w:t xml:space="preserve">Үгүй </w:t>
            </w:r>
          </w:p>
        </w:tc>
        <w:tc>
          <w:tcPr>
            <w:tcW w:w="4860" w:type="dxa"/>
            <w:shd w:val="clear" w:color="auto" w:fill="auto"/>
          </w:tcPr>
          <w:p w:rsidR="00131C52" w:rsidRPr="002428D0" w:rsidRDefault="00131C52" w:rsidP="00674BC1">
            <w:pPr>
              <w:spacing w:after="0" w:line="276" w:lineRule="auto"/>
              <w:jc w:val="both"/>
              <w:rPr>
                <w:rFonts w:eastAsia="Yu Mincho" w:cs="Arial"/>
                <w:noProof/>
                <w:szCs w:val="24"/>
                <w:lang w:val="mn-MN"/>
              </w:rPr>
            </w:pPr>
            <w:r>
              <w:rPr>
                <w:rFonts w:eastAsia="Yu Mincho" w:cs="Arial"/>
                <w:noProof/>
                <w:szCs w:val="24"/>
                <w:lang w:val="mn-MN"/>
              </w:rPr>
              <w:t xml:space="preserve">Хуулийн </w:t>
            </w:r>
            <w:r w:rsidRPr="002428D0">
              <w:rPr>
                <w:rFonts w:eastAsia="Yu Mincho" w:cs="Arial"/>
                <w:noProof/>
                <w:szCs w:val="24"/>
                <w:lang w:val="mn-MN"/>
              </w:rPr>
              <w:t>төсөлд ийм зохицуулалт байхгүй</w:t>
            </w:r>
            <w:r>
              <w:rPr>
                <w:rFonts w:eastAsia="Yu Mincho" w:cs="Arial"/>
                <w:noProof/>
                <w:szCs w:val="24"/>
                <w:lang w:val="mn-MN"/>
              </w:rPr>
              <w:t>.</w:t>
            </w:r>
          </w:p>
        </w:tc>
      </w:tr>
      <w:tr w:rsidR="00131C52" w:rsidRPr="002428D0" w:rsidTr="00674BC1">
        <w:tc>
          <w:tcPr>
            <w:tcW w:w="483" w:type="dxa"/>
            <w:shd w:val="clear" w:color="auto" w:fill="auto"/>
          </w:tcPr>
          <w:p w:rsidR="00131C52" w:rsidRPr="002428D0" w:rsidRDefault="00131C52" w:rsidP="00674BC1">
            <w:pPr>
              <w:spacing w:after="0" w:line="276" w:lineRule="auto"/>
              <w:jc w:val="both"/>
              <w:rPr>
                <w:rFonts w:eastAsia="Yu Mincho" w:cs="Arial"/>
                <w:noProof/>
                <w:szCs w:val="24"/>
                <w:lang w:val="mn-MN"/>
              </w:rPr>
            </w:pPr>
            <w:r w:rsidRPr="002428D0">
              <w:rPr>
                <w:rFonts w:eastAsia="Yu Mincho" w:cs="Arial"/>
                <w:noProof/>
                <w:szCs w:val="24"/>
                <w:lang w:val="mn-MN"/>
              </w:rPr>
              <w:t>12</w:t>
            </w:r>
          </w:p>
        </w:tc>
        <w:tc>
          <w:tcPr>
            <w:tcW w:w="3117" w:type="dxa"/>
            <w:shd w:val="clear" w:color="auto" w:fill="auto"/>
          </w:tcPr>
          <w:p w:rsidR="00131C52" w:rsidRPr="002428D0" w:rsidRDefault="00131C52" w:rsidP="00674BC1">
            <w:pPr>
              <w:spacing w:line="276" w:lineRule="auto"/>
              <w:rPr>
                <w:szCs w:val="24"/>
              </w:rPr>
            </w:pPr>
            <w:proofErr w:type="spellStart"/>
            <w:r w:rsidRPr="002428D0">
              <w:rPr>
                <w:szCs w:val="24"/>
              </w:rPr>
              <w:t>Монгол</w:t>
            </w:r>
            <w:proofErr w:type="spellEnd"/>
            <w:r w:rsidRPr="002428D0">
              <w:rPr>
                <w:szCs w:val="24"/>
              </w:rPr>
              <w:t xml:space="preserve"> </w:t>
            </w:r>
            <w:proofErr w:type="spellStart"/>
            <w:r w:rsidRPr="002428D0">
              <w:rPr>
                <w:szCs w:val="24"/>
              </w:rPr>
              <w:t>Улсын</w:t>
            </w:r>
            <w:proofErr w:type="spellEnd"/>
            <w:r w:rsidRPr="002428D0">
              <w:rPr>
                <w:szCs w:val="24"/>
              </w:rPr>
              <w:t xml:space="preserve"> </w:t>
            </w:r>
            <w:proofErr w:type="spellStart"/>
            <w:r w:rsidRPr="002428D0">
              <w:rPr>
                <w:szCs w:val="24"/>
              </w:rPr>
              <w:t>Үндсэн</w:t>
            </w:r>
            <w:proofErr w:type="spellEnd"/>
            <w:r w:rsidRPr="002428D0">
              <w:rPr>
                <w:szCs w:val="24"/>
              </w:rPr>
              <w:t xml:space="preserve"> </w:t>
            </w:r>
            <w:proofErr w:type="spellStart"/>
            <w:r w:rsidRPr="002428D0">
              <w:rPr>
                <w:szCs w:val="24"/>
              </w:rPr>
              <w:t>хууль</w:t>
            </w:r>
            <w:proofErr w:type="spellEnd"/>
            <w:r w:rsidRPr="002428D0">
              <w:rPr>
                <w:szCs w:val="24"/>
              </w:rPr>
              <w:t xml:space="preserve"> </w:t>
            </w:r>
            <w:proofErr w:type="spellStart"/>
            <w:r w:rsidRPr="002428D0">
              <w:rPr>
                <w:szCs w:val="24"/>
              </w:rPr>
              <w:t>болон</w:t>
            </w:r>
            <w:proofErr w:type="spellEnd"/>
            <w:r w:rsidRPr="002428D0">
              <w:rPr>
                <w:szCs w:val="24"/>
              </w:rPr>
              <w:t xml:space="preserve"> </w:t>
            </w:r>
            <w:proofErr w:type="spellStart"/>
            <w:r w:rsidRPr="002428D0">
              <w:rPr>
                <w:szCs w:val="24"/>
              </w:rPr>
              <w:t>Монгол</w:t>
            </w:r>
            <w:proofErr w:type="spellEnd"/>
            <w:r w:rsidRPr="002428D0">
              <w:rPr>
                <w:szCs w:val="24"/>
              </w:rPr>
              <w:t xml:space="preserve"> </w:t>
            </w:r>
            <w:proofErr w:type="spellStart"/>
            <w:r w:rsidRPr="002428D0">
              <w:rPr>
                <w:szCs w:val="24"/>
              </w:rPr>
              <w:t>Улсын</w:t>
            </w:r>
            <w:proofErr w:type="spellEnd"/>
            <w:r w:rsidRPr="002428D0">
              <w:rPr>
                <w:szCs w:val="24"/>
              </w:rPr>
              <w:t xml:space="preserve"> </w:t>
            </w:r>
            <w:proofErr w:type="spellStart"/>
            <w:r w:rsidRPr="002428D0">
              <w:rPr>
                <w:szCs w:val="24"/>
              </w:rPr>
              <w:t>олон</w:t>
            </w:r>
            <w:proofErr w:type="spellEnd"/>
            <w:r w:rsidRPr="002428D0">
              <w:rPr>
                <w:szCs w:val="24"/>
              </w:rPr>
              <w:t xml:space="preserve"> </w:t>
            </w:r>
            <w:proofErr w:type="spellStart"/>
            <w:r w:rsidRPr="002428D0">
              <w:rPr>
                <w:szCs w:val="24"/>
              </w:rPr>
              <w:t>улсын</w:t>
            </w:r>
            <w:proofErr w:type="spellEnd"/>
            <w:r w:rsidRPr="002428D0">
              <w:rPr>
                <w:szCs w:val="24"/>
              </w:rPr>
              <w:t xml:space="preserve"> </w:t>
            </w:r>
            <w:proofErr w:type="spellStart"/>
            <w:r w:rsidRPr="002428D0">
              <w:rPr>
                <w:szCs w:val="24"/>
              </w:rPr>
              <w:t>гэрээнд</w:t>
            </w:r>
            <w:proofErr w:type="spellEnd"/>
            <w:r w:rsidRPr="002428D0">
              <w:rPr>
                <w:szCs w:val="24"/>
              </w:rPr>
              <w:t xml:space="preserve"> </w:t>
            </w:r>
            <w:proofErr w:type="spellStart"/>
            <w:r w:rsidRPr="002428D0">
              <w:rPr>
                <w:szCs w:val="24"/>
              </w:rPr>
              <w:t>заасан</w:t>
            </w:r>
            <w:proofErr w:type="spellEnd"/>
            <w:r w:rsidRPr="002428D0">
              <w:rPr>
                <w:szCs w:val="24"/>
              </w:rPr>
              <w:t xml:space="preserve"> </w:t>
            </w:r>
            <w:proofErr w:type="spellStart"/>
            <w:r w:rsidRPr="002428D0">
              <w:rPr>
                <w:szCs w:val="24"/>
              </w:rPr>
              <w:t>хүний</w:t>
            </w:r>
            <w:proofErr w:type="spellEnd"/>
            <w:r w:rsidRPr="002428D0">
              <w:rPr>
                <w:szCs w:val="24"/>
              </w:rPr>
              <w:t xml:space="preserve"> </w:t>
            </w:r>
            <w:proofErr w:type="spellStart"/>
            <w:r w:rsidRPr="002428D0">
              <w:rPr>
                <w:szCs w:val="24"/>
              </w:rPr>
              <w:t>эрхийг</w:t>
            </w:r>
            <w:proofErr w:type="spellEnd"/>
            <w:r w:rsidRPr="002428D0">
              <w:rPr>
                <w:szCs w:val="24"/>
              </w:rPr>
              <w:t xml:space="preserve"> </w:t>
            </w:r>
            <w:proofErr w:type="spellStart"/>
            <w:r w:rsidRPr="002428D0">
              <w:rPr>
                <w:szCs w:val="24"/>
              </w:rPr>
              <w:t>хязгаарласан</w:t>
            </w:r>
            <w:proofErr w:type="spellEnd"/>
            <w:r w:rsidRPr="002428D0">
              <w:rPr>
                <w:szCs w:val="24"/>
              </w:rPr>
              <w:t xml:space="preserve"> </w:t>
            </w:r>
            <w:proofErr w:type="spellStart"/>
            <w:r w:rsidRPr="002428D0">
              <w:rPr>
                <w:szCs w:val="24"/>
              </w:rPr>
              <w:t>зохицуулалт</w:t>
            </w:r>
            <w:proofErr w:type="spellEnd"/>
            <w:r w:rsidRPr="002428D0">
              <w:rPr>
                <w:szCs w:val="24"/>
              </w:rPr>
              <w:t xml:space="preserve"> </w:t>
            </w:r>
            <w:proofErr w:type="spellStart"/>
            <w:r w:rsidRPr="002428D0">
              <w:rPr>
                <w:szCs w:val="24"/>
              </w:rPr>
              <w:t>тусгасан</w:t>
            </w:r>
            <w:proofErr w:type="spellEnd"/>
            <w:r w:rsidRPr="002428D0">
              <w:rPr>
                <w:szCs w:val="24"/>
              </w:rPr>
              <w:t xml:space="preserve"> </w:t>
            </w:r>
            <w:proofErr w:type="spellStart"/>
            <w:r w:rsidRPr="002428D0">
              <w:rPr>
                <w:szCs w:val="24"/>
              </w:rPr>
              <w:t>эсэх</w:t>
            </w:r>
            <w:proofErr w:type="spellEnd"/>
            <w:r w:rsidRPr="002428D0">
              <w:rPr>
                <w:szCs w:val="24"/>
              </w:rPr>
              <w:t>;</w:t>
            </w:r>
          </w:p>
        </w:tc>
        <w:tc>
          <w:tcPr>
            <w:tcW w:w="1260" w:type="dxa"/>
            <w:shd w:val="clear" w:color="auto" w:fill="auto"/>
          </w:tcPr>
          <w:p w:rsidR="00131C52" w:rsidRPr="002428D0" w:rsidRDefault="00131C52" w:rsidP="00674BC1">
            <w:pPr>
              <w:spacing w:after="0" w:line="276" w:lineRule="auto"/>
              <w:jc w:val="center"/>
              <w:rPr>
                <w:rFonts w:eastAsia="Yu Mincho" w:cs="Arial"/>
                <w:noProof/>
                <w:szCs w:val="24"/>
                <w:lang w:val="mn-MN"/>
              </w:rPr>
            </w:pPr>
            <w:r w:rsidRPr="002428D0">
              <w:rPr>
                <w:rFonts w:eastAsia="Yu Mincho" w:cs="Arial"/>
                <w:noProof/>
                <w:szCs w:val="24"/>
                <w:lang w:val="mn-MN"/>
              </w:rPr>
              <w:t xml:space="preserve">Үгүй </w:t>
            </w:r>
          </w:p>
        </w:tc>
        <w:tc>
          <w:tcPr>
            <w:tcW w:w="4860" w:type="dxa"/>
            <w:shd w:val="clear" w:color="auto" w:fill="auto"/>
          </w:tcPr>
          <w:p w:rsidR="00131C52" w:rsidRPr="002428D0" w:rsidRDefault="00131C52" w:rsidP="00674BC1">
            <w:pPr>
              <w:spacing w:after="0" w:line="276" w:lineRule="auto"/>
              <w:jc w:val="both"/>
              <w:rPr>
                <w:rFonts w:eastAsia="Yu Mincho" w:cs="Arial"/>
                <w:noProof/>
                <w:szCs w:val="24"/>
                <w:lang w:val="mn-MN"/>
              </w:rPr>
            </w:pPr>
            <w:r>
              <w:rPr>
                <w:rFonts w:eastAsia="Yu Mincho" w:cs="Arial"/>
                <w:noProof/>
                <w:szCs w:val="24"/>
                <w:lang w:val="mn-MN"/>
              </w:rPr>
              <w:t>Монгол Улсын Үндсэн хууль болон Монгол Улсын олон улсын гэрээтэй нийцэж байна.</w:t>
            </w:r>
          </w:p>
        </w:tc>
      </w:tr>
      <w:tr w:rsidR="00131C52" w:rsidRPr="002428D0" w:rsidTr="00674BC1">
        <w:tc>
          <w:tcPr>
            <w:tcW w:w="483" w:type="dxa"/>
            <w:shd w:val="clear" w:color="auto" w:fill="auto"/>
          </w:tcPr>
          <w:p w:rsidR="00131C52" w:rsidRPr="002428D0" w:rsidRDefault="00131C52" w:rsidP="00674BC1">
            <w:pPr>
              <w:spacing w:after="0" w:line="276" w:lineRule="auto"/>
              <w:jc w:val="both"/>
              <w:rPr>
                <w:rFonts w:eastAsia="Yu Mincho" w:cs="Arial"/>
                <w:noProof/>
                <w:szCs w:val="24"/>
                <w:lang w:val="mn-MN"/>
              </w:rPr>
            </w:pPr>
            <w:r w:rsidRPr="002428D0">
              <w:rPr>
                <w:rFonts w:eastAsia="Yu Mincho" w:cs="Arial"/>
                <w:noProof/>
                <w:szCs w:val="24"/>
                <w:lang w:val="mn-MN"/>
              </w:rPr>
              <w:t>13</w:t>
            </w:r>
          </w:p>
        </w:tc>
        <w:tc>
          <w:tcPr>
            <w:tcW w:w="3117" w:type="dxa"/>
            <w:shd w:val="clear" w:color="auto" w:fill="auto"/>
          </w:tcPr>
          <w:p w:rsidR="00131C52" w:rsidRPr="002428D0" w:rsidRDefault="00131C52" w:rsidP="00674BC1">
            <w:pPr>
              <w:spacing w:line="276" w:lineRule="auto"/>
              <w:rPr>
                <w:szCs w:val="24"/>
              </w:rPr>
            </w:pPr>
            <w:proofErr w:type="spellStart"/>
            <w:r w:rsidRPr="002428D0">
              <w:rPr>
                <w:szCs w:val="24"/>
              </w:rPr>
              <w:t>Хуулийн</w:t>
            </w:r>
            <w:proofErr w:type="spellEnd"/>
            <w:r w:rsidRPr="002428D0">
              <w:rPr>
                <w:szCs w:val="24"/>
              </w:rPr>
              <w:t xml:space="preserve"> </w:t>
            </w:r>
            <w:proofErr w:type="spellStart"/>
            <w:r w:rsidRPr="002428D0">
              <w:rPr>
                <w:szCs w:val="24"/>
              </w:rPr>
              <w:t>төслийн</w:t>
            </w:r>
            <w:proofErr w:type="spellEnd"/>
            <w:r w:rsidRPr="002428D0">
              <w:rPr>
                <w:szCs w:val="24"/>
              </w:rPr>
              <w:t xml:space="preserve"> </w:t>
            </w:r>
            <w:proofErr w:type="spellStart"/>
            <w:r w:rsidRPr="002428D0">
              <w:rPr>
                <w:szCs w:val="24"/>
              </w:rPr>
              <w:t>зүйл</w:t>
            </w:r>
            <w:proofErr w:type="spellEnd"/>
            <w:r w:rsidRPr="002428D0">
              <w:rPr>
                <w:szCs w:val="24"/>
              </w:rPr>
              <w:t xml:space="preserve">, </w:t>
            </w:r>
            <w:proofErr w:type="spellStart"/>
            <w:r w:rsidRPr="002428D0">
              <w:rPr>
                <w:szCs w:val="24"/>
              </w:rPr>
              <w:t>заалт</w:t>
            </w:r>
            <w:proofErr w:type="spellEnd"/>
            <w:r w:rsidRPr="002428D0">
              <w:rPr>
                <w:szCs w:val="24"/>
              </w:rPr>
              <w:t xml:space="preserve"> </w:t>
            </w:r>
            <w:proofErr w:type="spellStart"/>
            <w:r w:rsidRPr="002428D0">
              <w:rPr>
                <w:szCs w:val="24"/>
              </w:rPr>
              <w:t>жендэрийн</w:t>
            </w:r>
            <w:proofErr w:type="spellEnd"/>
            <w:r w:rsidRPr="002428D0">
              <w:rPr>
                <w:szCs w:val="24"/>
              </w:rPr>
              <w:t xml:space="preserve"> </w:t>
            </w:r>
            <w:proofErr w:type="spellStart"/>
            <w:r w:rsidRPr="002428D0">
              <w:rPr>
                <w:szCs w:val="24"/>
              </w:rPr>
              <w:t>эрх</w:t>
            </w:r>
            <w:proofErr w:type="spellEnd"/>
            <w:r w:rsidRPr="002428D0">
              <w:rPr>
                <w:szCs w:val="24"/>
              </w:rPr>
              <w:t xml:space="preserve"> </w:t>
            </w:r>
            <w:proofErr w:type="spellStart"/>
            <w:r w:rsidRPr="002428D0">
              <w:rPr>
                <w:szCs w:val="24"/>
              </w:rPr>
              <w:t>тэгш</w:t>
            </w:r>
            <w:proofErr w:type="spellEnd"/>
            <w:r w:rsidRPr="002428D0">
              <w:rPr>
                <w:szCs w:val="24"/>
              </w:rPr>
              <w:t xml:space="preserve"> </w:t>
            </w:r>
            <w:proofErr w:type="spellStart"/>
            <w:r w:rsidRPr="002428D0">
              <w:rPr>
                <w:szCs w:val="24"/>
              </w:rPr>
              <w:t>байдлыг</w:t>
            </w:r>
            <w:proofErr w:type="spellEnd"/>
            <w:r w:rsidRPr="002428D0">
              <w:rPr>
                <w:szCs w:val="24"/>
              </w:rPr>
              <w:t xml:space="preserve"> </w:t>
            </w:r>
            <w:proofErr w:type="spellStart"/>
            <w:r w:rsidRPr="002428D0">
              <w:rPr>
                <w:szCs w:val="24"/>
              </w:rPr>
              <w:t>хангасан</w:t>
            </w:r>
            <w:proofErr w:type="spellEnd"/>
            <w:r w:rsidRPr="002428D0">
              <w:rPr>
                <w:szCs w:val="24"/>
              </w:rPr>
              <w:t xml:space="preserve"> </w:t>
            </w:r>
            <w:proofErr w:type="spellStart"/>
            <w:r w:rsidRPr="002428D0">
              <w:rPr>
                <w:szCs w:val="24"/>
              </w:rPr>
              <w:t>эсэх</w:t>
            </w:r>
            <w:proofErr w:type="spellEnd"/>
            <w:r w:rsidRPr="002428D0">
              <w:rPr>
                <w:szCs w:val="24"/>
              </w:rPr>
              <w:t>;</w:t>
            </w:r>
          </w:p>
        </w:tc>
        <w:tc>
          <w:tcPr>
            <w:tcW w:w="1260" w:type="dxa"/>
            <w:shd w:val="clear" w:color="auto" w:fill="auto"/>
          </w:tcPr>
          <w:p w:rsidR="00131C52" w:rsidRPr="002428D0" w:rsidRDefault="00131C52" w:rsidP="00674BC1">
            <w:pPr>
              <w:spacing w:after="0" w:line="276" w:lineRule="auto"/>
              <w:jc w:val="center"/>
              <w:rPr>
                <w:rFonts w:eastAsia="Yu Mincho" w:cs="Arial"/>
                <w:noProof/>
                <w:szCs w:val="24"/>
                <w:lang w:val="mn-MN"/>
              </w:rPr>
            </w:pPr>
            <w:r w:rsidRPr="002428D0">
              <w:rPr>
                <w:rFonts w:eastAsia="Yu Mincho" w:cs="Arial"/>
                <w:noProof/>
                <w:szCs w:val="24"/>
                <w:lang w:val="mn-MN"/>
              </w:rPr>
              <w:t>-</w:t>
            </w:r>
          </w:p>
        </w:tc>
        <w:tc>
          <w:tcPr>
            <w:tcW w:w="4860" w:type="dxa"/>
            <w:shd w:val="clear" w:color="auto" w:fill="auto"/>
          </w:tcPr>
          <w:p w:rsidR="00131C52" w:rsidRPr="002428D0" w:rsidRDefault="00131C52" w:rsidP="00674BC1">
            <w:pPr>
              <w:spacing w:after="0" w:line="276" w:lineRule="auto"/>
              <w:jc w:val="both"/>
              <w:rPr>
                <w:rFonts w:eastAsia="Yu Mincho" w:cs="Arial"/>
                <w:noProof/>
                <w:szCs w:val="24"/>
                <w:lang w:val="mn-MN"/>
              </w:rPr>
            </w:pPr>
            <w:r>
              <w:rPr>
                <w:rFonts w:eastAsia="Yu Mincho" w:cs="Arial"/>
                <w:noProof/>
                <w:szCs w:val="24"/>
                <w:lang w:val="mn-MN"/>
              </w:rPr>
              <w:t xml:space="preserve">Хуулийн </w:t>
            </w:r>
            <w:r w:rsidRPr="002428D0">
              <w:rPr>
                <w:rFonts w:eastAsia="Yu Mincho" w:cs="Arial"/>
                <w:noProof/>
                <w:szCs w:val="24"/>
                <w:lang w:val="mn-MN"/>
              </w:rPr>
              <w:t>төсөлд ийм зохицуулалт байхгүй</w:t>
            </w:r>
          </w:p>
        </w:tc>
      </w:tr>
      <w:tr w:rsidR="00131C52" w:rsidRPr="002428D0" w:rsidTr="00674BC1">
        <w:tc>
          <w:tcPr>
            <w:tcW w:w="483" w:type="dxa"/>
            <w:shd w:val="clear" w:color="auto" w:fill="auto"/>
          </w:tcPr>
          <w:p w:rsidR="00131C52" w:rsidRPr="002428D0" w:rsidRDefault="00131C52" w:rsidP="00674BC1">
            <w:pPr>
              <w:spacing w:after="0" w:line="276" w:lineRule="auto"/>
              <w:jc w:val="both"/>
              <w:rPr>
                <w:rFonts w:eastAsia="Yu Mincho" w:cs="Arial"/>
                <w:noProof/>
                <w:szCs w:val="24"/>
                <w:lang w:val="mn-MN"/>
              </w:rPr>
            </w:pPr>
            <w:r w:rsidRPr="002428D0">
              <w:rPr>
                <w:rFonts w:eastAsia="Yu Mincho" w:cs="Arial"/>
                <w:noProof/>
                <w:szCs w:val="24"/>
                <w:lang w:val="mn-MN"/>
              </w:rPr>
              <w:t>14</w:t>
            </w:r>
          </w:p>
        </w:tc>
        <w:tc>
          <w:tcPr>
            <w:tcW w:w="3117" w:type="dxa"/>
            <w:shd w:val="clear" w:color="auto" w:fill="auto"/>
          </w:tcPr>
          <w:p w:rsidR="00131C52" w:rsidRPr="002428D0" w:rsidRDefault="00131C52" w:rsidP="00674BC1">
            <w:pPr>
              <w:spacing w:line="276" w:lineRule="auto"/>
              <w:rPr>
                <w:szCs w:val="24"/>
              </w:rPr>
            </w:pPr>
            <w:proofErr w:type="spellStart"/>
            <w:r w:rsidRPr="002428D0">
              <w:rPr>
                <w:szCs w:val="24"/>
              </w:rPr>
              <w:t>Хуулийн</w:t>
            </w:r>
            <w:proofErr w:type="spellEnd"/>
            <w:r w:rsidRPr="002428D0">
              <w:rPr>
                <w:szCs w:val="24"/>
              </w:rPr>
              <w:t xml:space="preserve"> </w:t>
            </w:r>
            <w:proofErr w:type="spellStart"/>
            <w:r w:rsidRPr="002428D0">
              <w:rPr>
                <w:szCs w:val="24"/>
              </w:rPr>
              <w:t>төсөлд</w:t>
            </w:r>
            <w:proofErr w:type="spellEnd"/>
            <w:r w:rsidRPr="002428D0">
              <w:rPr>
                <w:szCs w:val="24"/>
              </w:rPr>
              <w:t xml:space="preserve"> </w:t>
            </w:r>
            <w:proofErr w:type="spellStart"/>
            <w:r w:rsidRPr="002428D0">
              <w:rPr>
                <w:szCs w:val="24"/>
              </w:rPr>
              <w:t>шударга</w:t>
            </w:r>
            <w:proofErr w:type="spellEnd"/>
            <w:r w:rsidRPr="002428D0">
              <w:rPr>
                <w:szCs w:val="24"/>
              </w:rPr>
              <w:t xml:space="preserve"> </w:t>
            </w:r>
            <w:proofErr w:type="spellStart"/>
            <w:r w:rsidRPr="002428D0">
              <w:rPr>
                <w:szCs w:val="24"/>
              </w:rPr>
              <w:t>бус</w:t>
            </w:r>
            <w:proofErr w:type="spellEnd"/>
            <w:r w:rsidRPr="002428D0">
              <w:rPr>
                <w:szCs w:val="24"/>
              </w:rPr>
              <w:t xml:space="preserve"> </w:t>
            </w:r>
            <w:proofErr w:type="spellStart"/>
            <w:r w:rsidRPr="002428D0">
              <w:rPr>
                <w:szCs w:val="24"/>
              </w:rPr>
              <w:t>өрсөлдөөнийг</w:t>
            </w:r>
            <w:proofErr w:type="spellEnd"/>
            <w:r w:rsidRPr="002428D0">
              <w:rPr>
                <w:szCs w:val="24"/>
              </w:rPr>
              <w:t xml:space="preserve"> </w:t>
            </w:r>
            <w:proofErr w:type="spellStart"/>
            <w:r w:rsidRPr="002428D0">
              <w:rPr>
                <w:szCs w:val="24"/>
              </w:rPr>
              <w:t>бий</w:t>
            </w:r>
            <w:proofErr w:type="spellEnd"/>
            <w:r w:rsidRPr="002428D0">
              <w:rPr>
                <w:szCs w:val="24"/>
              </w:rPr>
              <w:t xml:space="preserve"> </w:t>
            </w:r>
            <w:proofErr w:type="spellStart"/>
            <w:r w:rsidRPr="002428D0">
              <w:rPr>
                <w:szCs w:val="24"/>
              </w:rPr>
              <w:t>болгоход</w:t>
            </w:r>
            <w:proofErr w:type="spellEnd"/>
            <w:r w:rsidRPr="002428D0">
              <w:rPr>
                <w:szCs w:val="24"/>
              </w:rPr>
              <w:t xml:space="preserve"> </w:t>
            </w:r>
            <w:proofErr w:type="spellStart"/>
            <w:r w:rsidRPr="002428D0">
              <w:rPr>
                <w:szCs w:val="24"/>
              </w:rPr>
              <w:t>чиглэсэн</w:t>
            </w:r>
            <w:proofErr w:type="spellEnd"/>
            <w:r w:rsidRPr="002428D0">
              <w:rPr>
                <w:szCs w:val="24"/>
              </w:rPr>
              <w:t xml:space="preserve"> </w:t>
            </w:r>
            <w:proofErr w:type="spellStart"/>
            <w:r w:rsidRPr="002428D0">
              <w:rPr>
                <w:szCs w:val="24"/>
              </w:rPr>
              <w:t>заалт</w:t>
            </w:r>
            <w:proofErr w:type="spellEnd"/>
            <w:r w:rsidRPr="002428D0">
              <w:rPr>
                <w:szCs w:val="24"/>
              </w:rPr>
              <w:t xml:space="preserve"> </w:t>
            </w:r>
            <w:proofErr w:type="spellStart"/>
            <w:r w:rsidRPr="002428D0">
              <w:rPr>
                <w:szCs w:val="24"/>
              </w:rPr>
              <w:t>тусгагдсан</w:t>
            </w:r>
            <w:proofErr w:type="spellEnd"/>
            <w:r w:rsidRPr="002428D0">
              <w:rPr>
                <w:szCs w:val="24"/>
              </w:rPr>
              <w:t xml:space="preserve"> </w:t>
            </w:r>
            <w:proofErr w:type="spellStart"/>
            <w:r w:rsidRPr="002428D0">
              <w:rPr>
                <w:szCs w:val="24"/>
              </w:rPr>
              <w:t>эсэх</w:t>
            </w:r>
            <w:proofErr w:type="spellEnd"/>
            <w:r w:rsidRPr="002428D0">
              <w:rPr>
                <w:szCs w:val="24"/>
              </w:rPr>
              <w:t>;</w:t>
            </w:r>
          </w:p>
        </w:tc>
        <w:tc>
          <w:tcPr>
            <w:tcW w:w="1260" w:type="dxa"/>
            <w:shd w:val="clear" w:color="auto" w:fill="auto"/>
          </w:tcPr>
          <w:p w:rsidR="00131C52" w:rsidRPr="002428D0" w:rsidRDefault="00131C52" w:rsidP="00674BC1">
            <w:pPr>
              <w:spacing w:after="0" w:line="276" w:lineRule="auto"/>
              <w:jc w:val="center"/>
              <w:rPr>
                <w:rFonts w:eastAsia="Yu Mincho" w:cs="Arial"/>
                <w:noProof/>
                <w:szCs w:val="24"/>
                <w:lang w:val="mn-MN"/>
              </w:rPr>
            </w:pPr>
            <w:r w:rsidRPr="002428D0">
              <w:rPr>
                <w:rFonts w:eastAsia="Yu Mincho" w:cs="Arial"/>
                <w:noProof/>
                <w:szCs w:val="24"/>
                <w:lang w:val="mn-MN"/>
              </w:rPr>
              <w:t xml:space="preserve">Үгүй </w:t>
            </w:r>
          </w:p>
        </w:tc>
        <w:tc>
          <w:tcPr>
            <w:tcW w:w="4860" w:type="dxa"/>
            <w:shd w:val="clear" w:color="auto" w:fill="auto"/>
          </w:tcPr>
          <w:p w:rsidR="00131C52" w:rsidRPr="002428D0" w:rsidRDefault="00131C52" w:rsidP="00674BC1">
            <w:pPr>
              <w:spacing w:after="0" w:line="276" w:lineRule="auto"/>
              <w:jc w:val="both"/>
              <w:rPr>
                <w:rFonts w:eastAsia="Yu Mincho" w:cs="Arial"/>
                <w:noProof/>
                <w:szCs w:val="24"/>
                <w:lang w:val="mn-MN"/>
              </w:rPr>
            </w:pPr>
            <w:r>
              <w:rPr>
                <w:rFonts w:eastAsia="Yu Mincho" w:cs="Arial"/>
                <w:noProof/>
                <w:szCs w:val="24"/>
                <w:lang w:val="mn-MN"/>
              </w:rPr>
              <w:t xml:space="preserve">Хуулийн </w:t>
            </w:r>
            <w:r w:rsidRPr="002428D0">
              <w:rPr>
                <w:rFonts w:eastAsia="Yu Mincho" w:cs="Arial"/>
                <w:noProof/>
                <w:szCs w:val="24"/>
                <w:lang w:val="mn-MN"/>
              </w:rPr>
              <w:t>төсөлд ийм зохицуулалт байхгүй</w:t>
            </w:r>
          </w:p>
        </w:tc>
      </w:tr>
      <w:tr w:rsidR="00131C52" w:rsidRPr="002428D0" w:rsidTr="00674BC1">
        <w:tc>
          <w:tcPr>
            <w:tcW w:w="483" w:type="dxa"/>
            <w:shd w:val="clear" w:color="auto" w:fill="auto"/>
          </w:tcPr>
          <w:p w:rsidR="00131C52" w:rsidRPr="002428D0" w:rsidRDefault="00131C52" w:rsidP="00674BC1">
            <w:pPr>
              <w:spacing w:after="0" w:line="276" w:lineRule="auto"/>
              <w:jc w:val="both"/>
              <w:rPr>
                <w:rFonts w:eastAsia="Yu Mincho" w:cs="Arial"/>
                <w:noProof/>
                <w:szCs w:val="24"/>
                <w:lang w:val="mn-MN"/>
              </w:rPr>
            </w:pPr>
            <w:r w:rsidRPr="002428D0">
              <w:rPr>
                <w:rFonts w:eastAsia="Yu Mincho" w:cs="Arial"/>
                <w:noProof/>
                <w:szCs w:val="24"/>
                <w:lang w:val="mn-MN"/>
              </w:rPr>
              <w:t>15</w:t>
            </w:r>
          </w:p>
        </w:tc>
        <w:tc>
          <w:tcPr>
            <w:tcW w:w="3117" w:type="dxa"/>
            <w:shd w:val="clear" w:color="auto" w:fill="auto"/>
          </w:tcPr>
          <w:p w:rsidR="00131C52" w:rsidRPr="002428D0" w:rsidRDefault="00131C52" w:rsidP="00674BC1">
            <w:pPr>
              <w:spacing w:line="276" w:lineRule="auto"/>
              <w:rPr>
                <w:szCs w:val="24"/>
              </w:rPr>
            </w:pPr>
            <w:proofErr w:type="spellStart"/>
            <w:r w:rsidRPr="002428D0">
              <w:rPr>
                <w:szCs w:val="24"/>
              </w:rPr>
              <w:t>Хуулийн</w:t>
            </w:r>
            <w:proofErr w:type="spellEnd"/>
            <w:r w:rsidRPr="002428D0">
              <w:rPr>
                <w:szCs w:val="24"/>
              </w:rPr>
              <w:t xml:space="preserve"> </w:t>
            </w:r>
            <w:proofErr w:type="spellStart"/>
            <w:r w:rsidRPr="002428D0">
              <w:rPr>
                <w:szCs w:val="24"/>
              </w:rPr>
              <w:t>төсөлд</w:t>
            </w:r>
            <w:proofErr w:type="spellEnd"/>
            <w:r w:rsidRPr="002428D0">
              <w:rPr>
                <w:szCs w:val="24"/>
              </w:rPr>
              <w:t xml:space="preserve"> </w:t>
            </w:r>
            <w:proofErr w:type="spellStart"/>
            <w:r w:rsidRPr="002428D0">
              <w:rPr>
                <w:szCs w:val="24"/>
              </w:rPr>
              <w:t>авлига</w:t>
            </w:r>
            <w:proofErr w:type="spellEnd"/>
            <w:r w:rsidRPr="002428D0">
              <w:rPr>
                <w:szCs w:val="24"/>
              </w:rPr>
              <w:t xml:space="preserve">, </w:t>
            </w:r>
            <w:proofErr w:type="spellStart"/>
            <w:r w:rsidRPr="002428D0">
              <w:rPr>
                <w:szCs w:val="24"/>
              </w:rPr>
              <w:t>хүнд</w:t>
            </w:r>
            <w:proofErr w:type="spellEnd"/>
            <w:r w:rsidRPr="002428D0">
              <w:rPr>
                <w:szCs w:val="24"/>
              </w:rPr>
              <w:t xml:space="preserve"> </w:t>
            </w:r>
            <w:proofErr w:type="spellStart"/>
            <w:r w:rsidRPr="002428D0">
              <w:rPr>
                <w:szCs w:val="24"/>
              </w:rPr>
              <w:t>суртлыг</w:t>
            </w:r>
            <w:proofErr w:type="spellEnd"/>
            <w:r w:rsidRPr="002428D0">
              <w:rPr>
                <w:szCs w:val="24"/>
              </w:rPr>
              <w:t xml:space="preserve"> </w:t>
            </w:r>
            <w:proofErr w:type="spellStart"/>
            <w:r w:rsidRPr="002428D0">
              <w:rPr>
                <w:szCs w:val="24"/>
              </w:rPr>
              <w:t>бий</w:t>
            </w:r>
            <w:proofErr w:type="spellEnd"/>
            <w:r w:rsidRPr="002428D0">
              <w:rPr>
                <w:szCs w:val="24"/>
              </w:rPr>
              <w:t xml:space="preserve"> </w:t>
            </w:r>
            <w:proofErr w:type="spellStart"/>
            <w:r w:rsidRPr="002428D0">
              <w:rPr>
                <w:szCs w:val="24"/>
              </w:rPr>
              <w:t>болгоход</w:t>
            </w:r>
            <w:proofErr w:type="spellEnd"/>
            <w:r w:rsidRPr="002428D0">
              <w:rPr>
                <w:szCs w:val="24"/>
              </w:rPr>
              <w:t xml:space="preserve"> </w:t>
            </w:r>
            <w:proofErr w:type="spellStart"/>
            <w:r w:rsidRPr="002428D0">
              <w:rPr>
                <w:szCs w:val="24"/>
              </w:rPr>
              <w:t>чиглэсэн</w:t>
            </w:r>
            <w:proofErr w:type="spellEnd"/>
            <w:r w:rsidRPr="002428D0">
              <w:rPr>
                <w:szCs w:val="24"/>
              </w:rPr>
              <w:t xml:space="preserve"> </w:t>
            </w:r>
            <w:proofErr w:type="spellStart"/>
            <w:r w:rsidRPr="002428D0">
              <w:rPr>
                <w:szCs w:val="24"/>
              </w:rPr>
              <w:t>заалт</w:t>
            </w:r>
            <w:proofErr w:type="spellEnd"/>
            <w:r w:rsidRPr="002428D0">
              <w:rPr>
                <w:szCs w:val="24"/>
              </w:rPr>
              <w:t xml:space="preserve"> </w:t>
            </w:r>
            <w:proofErr w:type="spellStart"/>
            <w:r w:rsidRPr="002428D0">
              <w:rPr>
                <w:szCs w:val="24"/>
              </w:rPr>
              <w:t>тусгагдсан</w:t>
            </w:r>
            <w:proofErr w:type="spellEnd"/>
            <w:r w:rsidRPr="002428D0">
              <w:rPr>
                <w:szCs w:val="24"/>
              </w:rPr>
              <w:t xml:space="preserve"> </w:t>
            </w:r>
            <w:proofErr w:type="spellStart"/>
            <w:r w:rsidRPr="002428D0">
              <w:rPr>
                <w:szCs w:val="24"/>
              </w:rPr>
              <w:t>эсэх</w:t>
            </w:r>
            <w:proofErr w:type="spellEnd"/>
            <w:r w:rsidRPr="002428D0">
              <w:rPr>
                <w:szCs w:val="24"/>
              </w:rPr>
              <w:t>;</w:t>
            </w:r>
          </w:p>
        </w:tc>
        <w:tc>
          <w:tcPr>
            <w:tcW w:w="1260" w:type="dxa"/>
            <w:shd w:val="clear" w:color="auto" w:fill="auto"/>
          </w:tcPr>
          <w:p w:rsidR="00131C52" w:rsidRPr="002428D0" w:rsidRDefault="00131C52" w:rsidP="00674BC1">
            <w:pPr>
              <w:spacing w:after="0" w:line="276" w:lineRule="auto"/>
              <w:jc w:val="center"/>
              <w:rPr>
                <w:rFonts w:eastAsia="Yu Mincho" w:cs="Arial"/>
                <w:noProof/>
                <w:szCs w:val="24"/>
                <w:lang w:val="mn-MN"/>
              </w:rPr>
            </w:pPr>
            <w:r w:rsidRPr="002428D0">
              <w:rPr>
                <w:rFonts w:eastAsia="Yu Mincho" w:cs="Arial"/>
                <w:noProof/>
                <w:szCs w:val="24"/>
                <w:lang w:val="mn-MN"/>
              </w:rPr>
              <w:t xml:space="preserve">Үгүй </w:t>
            </w:r>
          </w:p>
        </w:tc>
        <w:tc>
          <w:tcPr>
            <w:tcW w:w="4860" w:type="dxa"/>
            <w:shd w:val="clear" w:color="auto" w:fill="auto"/>
          </w:tcPr>
          <w:p w:rsidR="00131C52" w:rsidRPr="002428D0" w:rsidRDefault="00131C52" w:rsidP="00674BC1">
            <w:pPr>
              <w:spacing w:after="0" w:line="276" w:lineRule="auto"/>
              <w:jc w:val="both"/>
              <w:rPr>
                <w:rFonts w:eastAsia="Yu Mincho" w:cs="Arial"/>
                <w:noProof/>
                <w:szCs w:val="24"/>
                <w:lang w:val="mn-MN"/>
              </w:rPr>
            </w:pPr>
            <w:r>
              <w:rPr>
                <w:rFonts w:eastAsia="Yu Mincho" w:cs="Arial"/>
                <w:noProof/>
                <w:szCs w:val="24"/>
                <w:lang w:val="mn-MN"/>
              </w:rPr>
              <w:t xml:space="preserve">Хуулийн </w:t>
            </w:r>
            <w:r w:rsidRPr="002428D0">
              <w:rPr>
                <w:rFonts w:eastAsia="Yu Mincho" w:cs="Arial"/>
                <w:noProof/>
                <w:szCs w:val="24"/>
                <w:lang w:val="mn-MN"/>
              </w:rPr>
              <w:t xml:space="preserve">төсөлд </w:t>
            </w:r>
            <w:r>
              <w:rPr>
                <w:rFonts w:eastAsia="Yu Mincho" w:cs="Arial"/>
                <w:noProof/>
                <w:szCs w:val="24"/>
                <w:lang w:val="mn-MN"/>
              </w:rPr>
              <w:t>авилга, хүнд суртлыг арилгахад чиглэсэн</w:t>
            </w:r>
          </w:p>
        </w:tc>
      </w:tr>
      <w:tr w:rsidR="00131C52" w:rsidRPr="002428D0" w:rsidTr="00674BC1">
        <w:tc>
          <w:tcPr>
            <w:tcW w:w="483" w:type="dxa"/>
            <w:shd w:val="clear" w:color="auto" w:fill="auto"/>
          </w:tcPr>
          <w:p w:rsidR="00131C52" w:rsidRPr="002428D0" w:rsidRDefault="00131C52" w:rsidP="00674BC1">
            <w:pPr>
              <w:spacing w:after="0" w:line="276" w:lineRule="auto"/>
              <w:jc w:val="both"/>
              <w:rPr>
                <w:rFonts w:eastAsia="Yu Mincho" w:cs="Arial"/>
                <w:noProof/>
                <w:szCs w:val="24"/>
                <w:lang w:val="mn-MN"/>
              </w:rPr>
            </w:pPr>
            <w:r w:rsidRPr="002428D0">
              <w:rPr>
                <w:rFonts w:eastAsia="Yu Mincho" w:cs="Arial"/>
                <w:noProof/>
                <w:szCs w:val="24"/>
                <w:lang w:val="mn-MN"/>
              </w:rPr>
              <w:t>16</w:t>
            </w:r>
          </w:p>
        </w:tc>
        <w:tc>
          <w:tcPr>
            <w:tcW w:w="3117" w:type="dxa"/>
            <w:shd w:val="clear" w:color="auto" w:fill="auto"/>
          </w:tcPr>
          <w:p w:rsidR="00131C52" w:rsidRPr="002428D0" w:rsidRDefault="00131C52" w:rsidP="00674BC1">
            <w:pPr>
              <w:spacing w:line="276" w:lineRule="auto"/>
              <w:rPr>
                <w:szCs w:val="24"/>
              </w:rPr>
            </w:pPr>
            <w:proofErr w:type="spellStart"/>
            <w:r w:rsidRPr="002428D0">
              <w:rPr>
                <w:szCs w:val="24"/>
              </w:rPr>
              <w:t>Хуулийн</w:t>
            </w:r>
            <w:proofErr w:type="spellEnd"/>
            <w:r w:rsidRPr="002428D0">
              <w:rPr>
                <w:szCs w:val="24"/>
              </w:rPr>
              <w:t xml:space="preserve"> </w:t>
            </w:r>
            <w:proofErr w:type="spellStart"/>
            <w:r w:rsidRPr="002428D0">
              <w:rPr>
                <w:szCs w:val="24"/>
              </w:rPr>
              <w:t>төсөлд</w:t>
            </w:r>
            <w:proofErr w:type="spellEnd"/>
            <w:r w:rsidRPr="002428D0">
              <w:rPr>
                <w:szCs w:val="24"/>
              </w:rPr>
              <w:t xml:space="preserve"> </w:t>
            </w:r>
            <w:proofErr w:type="spellStart"/>
            <w:r w:rsidRPr="002428D0">
              <w:rPr>
                <w:szCs w:val="24"/>
              </w:rPr>
              <w:t>тусгасан</w:t>
            </w:r>
            <w:proofErr w:type="spellEnd"/>
            <w:r w:rsidRPr="002428D0">
              <w:rPr>
                <w:szCs w:val="24"/>
              </w:rPr>
              <w:t xml:space="preserve"> </w:t>
            </w:r>
            <w:proofErr w:type="spellStart"/>
            <w:r w:rsidRPr="002428D0">
              <w:rPr>
                <w:szCs w:val="24"/>
              </w:rPr>
              <w:t>хориглосон</w:t>
            </w:r>
            <w:proofErr w:type="spellEnd"/>
            <w:r w:rsidRPr="002428D0">
              <w:rPr>
                <w:szCs w:val="24"/>
              </w:rPr>
              <w:t xml:space="preserve"> </w:t>
            </w:r>
            <w:proofErr w:type="spellStart"/>
            <w:r w:rsidRPr="002428D0">
              <w:rPr>
                <w:szCs w:val="24"/>
              </w:rPr>
              <w:t>хэм</w:t>
            </w:r>
            <w:proofErr w:type="spellEnd"/>
            <w:r w:rsidRPr="002428D0">
              <w:rPr>
                <w:szCs w:val="24"/>
              </w:rPr>
              <w:t xml:space="preserve"> </w:t>
            </w:r>
            <w:proofErr w:type="spellStart"/>
            <w:r w:rsidRPr="002428D0">
              <w:rPr>
                <w:szCs w:val="24"/>
              </w:rPr>
              <w:t>хэмжээг</w:t>
            </w:r>
            <w:proofErr w:type="spellEnd"/>
            <w:r w:rsidRPr="002428D0">
              <w:rPr>
                <w:szCs w:val="24"/>
              </w:rPr>
              <w:t xml:space="preserve"> </w:t>
            </w:r>
            <w:proofErr w:type="spellStart"/>
            <w:r w:rsidRPr="002428D0">
              <w:rPr>
                <w:szCs w:val="24"/>
              </w:rPr>
              <w:t>зөрчсөн</w:t>
            </w:r>
            <w:proofErr w:type="spellEnd"/>
            <w:r w:rsidRPr="002428D0">
              <w:rPr>
                <w:szCs w:val="24"/>
              </w:rPr>
              <w:t xml:space="preserve"> </w:t>
            </w:r>
            <w:proofErr w:type="spellStart"/>
            <w:r w:rsidRPr="002428D0">
              <w:rPr>
                <w:szCs w:val="24"/>
              </w:rPr>
              <w:t>этгээдэд</w:t>
            </w:r>
            <w:proofErr w:type="spellEnd"/>
            <w:r w:rsidRPr="002428D0">
              <w:rPr>
                <w:szCs w:val="24"/>
              </w:rPr>
              <w:t xml:space="preserve"> </w:t>
            </w:r>
            <w:proofErr w:type="spellStart"/>
            <w:r w:rsidRPr="002428D0">
              <w:rPr>
                <w:szCs w:val="24"/>
              </w:rPr>
              <w:t>хүлээлгэх</w:t>
            </w:r>
            <w:proofErr w:type="spellEnd"/>
            <w:r w:rsidRPr="002428D0">
              <w:rPr>
                <w:szCs w:val="24"/>
              </w:rPr>
              <w:t xml:space="preserve"> </w:t>
            </w:r>
            <w:proofErr w:type="spellStart"/>
            <w:r w:rsidRPr="002428D0">
              <w:rPr>
                <w:szCs w:val="24"/>
              </w:rPr>
              <w:t>хариуцлагын</w:t>
            </w:r>
            <w:proofErr w:type="spellEnd"/>
            <w:r w:rsidRPr="002428D0">
              <w:rPr>
                <w:szCs w:val="24"/>
              </w:rPr>
              <w:t xml:space="preserve"> </w:t>
            </w:r>
            <w:proofErr w:type="spellStart"/>
            <w:r w:rsidRPr="002428D0">
              <w:rPr>
                <w:szCs w:val="24"/>
              </w:rPr>
              <w:t>талаар</w:t>
            </w:r>
            <w:proofErr w:type="spellEnd"/>
            <w:r w:rsidRPr="002428D0">
              <w:rPr>
                <w:szCs w:val="24"/>
              </w:rPr>
              <w:t xml:space="preserve"> </w:t>
            </w:r>
            <w:proofErr w:type="spellStart"/>
            <w:r w:rsidRPr="002428D0">
              <w:rPr>
                <w:szCs w:val="24"/>
              </w:rPr>
              <w:t>тодорхой</w:t>
            </w:r>
            <w:proofErr w:type="spellEnd"/>
            <w:r w:rsidRPr="002428D0">
              <w:rPr>
                <w:szCs w:val="24"/>
              </w:rPr>
              <w:t xml:space="preserve"> </w:t>
            </w:r>
            <w:proofErr w:type="spellStart"/>
            <w:r w:rsidRPr="002428D0">
              <w:rPr>
                <w:szCs w:val="24"/>
              </w:rPr>
              <w:t>тусгасан</w:t>
            </w:r>
            <w:proofErr w:type="spellEnd"/>
            <w:r w:rsidRPr="002428D0">
              <w:rPr>
                <w:szCs w:val="24"/>
              </w:rPr>
              <w:t xml:space="preserve"> </w:t>
            </w:r>
            <w:proofErr w:type="spellStart"/>
            <w:r w:rsidRPr="002428D0">
              <w:rPr>
                <w:szCs w:val="24"/>
              </w:rPr>
              <w:t>эсэх</w:t>
            </w:r>
            <w:proofErr w:type="spellEnd"/>
            <w:r w:rsidRPr="002428D0">
              <w:rPr>
                <w:szCs w:val="24"/>
              </w:rPr>
              <w:t>.</w:t>
            </w:r>
          </w:p>
        </w:tc>
        <w:tc>
          <w:tcPr>
            <w:tcW w:w="1260" w:type="dxa"/>
            <w:shd w:val="clear" w:color="auto" w:fill="auto"/>
          </w:tcPr>
          <w:p w:rsidR="00131C52" w:rsidRPr="002428D0" w:rsidRDefault="00131C52" w:rsidP="00674BC1">
            <w:pPr>
              <w:spacing w:after="0" w:line="276" w:lineRule="auto"/>
              <w:jc w:val="center"/>
              <w:rPr>
                <w:rFonts w:eastAsia="Yu Mincho" w:cs="Arial"/>
                <w:noProof/>
                <w:szCs w:val="24"/>
                <w:lang w:val="mn-MN"/>
              </w:rPr>
            </w:pPr>
            <w:r w:rsidRPr="002428D0">
              <w:rPr>
                <w:rFonts w:eastAsia="Yu Mincho" w:cs="Arial"/>
                <w:noProof/>
                <w:szCs w:val="24"/>
                <w:lang w:val="mn-MN"/>
              </w:rPr>
              <w:t xml:space="preserve">Үгүй </w:t>
            </w:r>
          </w:p>
        </w:tc>
        <w:tc>
          <w:tcPr>
            <w:tcW w:w="4860" w:type="dxa"/>
            <w:shd w:val="clear" w:color="auto" w:fill="auto"/>
          </w:tcPr>
          <w:p w:rsidR="00131C52" w:rsidRPr="002428D0" w:rsidRDefault="00131C52" w:rsidP="00674BC1">
            <w:pPr>
              <w:spacing w:after="0" w:line="276" w:lineRule="auto"/>
              <w:jc w:val="both"/>
              <w:rPr>
                <w:rFonts w:eastAsia="Yu Mincho" w:cs="Arial"/>
                <w:noProof/>
                <w:szCs w:val="24"/>
                <w:lang w:val="mn-MN"/>
              </w:rPr>
            </w:pPr>
            <w:r>
              <w:rPr>
                <w:rFonts w:eastAsia="Yu Mincho" w:cs="Arial"/>
                <w:noProof/>
                <w:szCs w:val="24"/>
                <w:lang w:val="mn-MN"/>
              </w:rPr>
              <w:t xml:space="preserve">Хуулийн төсөлд тусгагдаагүй. </w:t>
            </w:r>
          </w:p>
        </w:tc>
      </w:tr>
    </w:tbl>
    <w:p w:rsidR="00131C52" w:rsidRPr="002428D0" w:rsidRDefault="00131C52" w:rsidP="00131C52">
      <w:pPr>
        <w:spacing w:after="0" w:line="276" w:lineRule="auto"/>
        <w:jc w:val="both"/>
        <w:rPr>
          <w:rFonts w:eastAsia="Yu Mincho" w:cs="Arial"/>
          <w:noProof/>
          <w:szCs w:val="24"/>
          <w:lang w:val="mn-MN"/>
        </w:rPr>
      </w:pPr>
    </w:p>
    <w:p w:rsidR="00131C52" w:rsidRPr="002428D0" w:rsidRDefault="00131C52" w:rsidP="00131C52">
      <w:pPr>
        <w:spacing w:line="276" w:lineRule="auto"/>
        <w:jc w:val="both"/>
        <w:rPr>
          <w:rFonts w:eastAsia="Yu Mincho" w:cs="Arial"/>
          <w:noProof/>
          <w:szCs w:val="24"/>
          <w:lang w:val="mn-MN"/>
        </w:rPr>
      </w:pPr>
      <w:r w:rsidRPr="002428D0">
        <w:rPr>
          <w:rFonts w:eastAsia="Yu Mincho" w:cs="Arial"/>
          <w:noProof/>
          <w:szCs w:val="24"/>
          <w:lang w:val="mn-MN"/>
        </w:rPr>
        <w:tab/>
        <w:t xml:space="preserve">Энэхүү шалгуур үзүүлэлтийн дагуу дүн шинжилгээ хийж үзэхэд </w:t>
      </w:r>
      <w:r>
        <w:rPr>
          <w:rFonts w:eastAsia="Yu Mincho" w:cs="Arial"/>
          <w:noProof/>
          <w:szCs w:val="24"/>
          <w:lang w:val="mn-MN"/>
        </w:rPr>
        <w:t xml:space="preserve">хуулийн </w:t>
      </w:r>
      <w:r w:rsidRPr="002428D0">
        <w:rPr>
          <w:rFonts w:eastAsia="Yu Mincho" w:cs="Arial"/>
          <w:noProof/>
          <w:szCs w:val="24"/>
          <w:lang w:val="mn-MN"/>
        </w:rPr>
        <w:t>төслийн зүйл заалт хоорондоо болон Монгол Улсын Үндсэн хууль</w:t>
      </w:r>
      <w:r>
        <w:rPr>
          <w:rFonts w:eastAsia="Yu Mincho" w:cs="Arial"/>
          <w:noProof/>
          <w:szCs w:val="24"/>
          <w:lang w:val="mn-MN"/>
        </w:rPr>
        <w:t>,</w:t>
      </w:r>
      <w:r w:rsidRPr="002428D0">
        <w:rPr>
          <w:rFonts w:eastAsia="Yu Mincho" w:cs="Arial"/>
          <w:noProof/>
          <w:szCs w:val="24"/>
          <w:lang w:val="mn-MN"/>
        </w:rPr>
        <w:t xml:space="preserve"> хүчин төгөлдөр үйлчилж байгаа хууль</w:t>
      </w:r>
      <w:r>
        <w:rPr>
          <w:rFonts w:eastAsia="Yu Mincho" w:cs="Arial"/>
          <w:noProof/>
          <w:szCs w:val="24"/>
          <w:lang w:val="mn-MN"/>
        </w:rPr>
        <w:t>,</w:t>
      </w:r>
      <w:r w:rsidRPr="002428D0">
        <w:rPr>
          <w:rFonts w:eastAsia="Yu Mincho" w:cs="Arial"/>
          <w:noProof/>
          <w:szCs w:val="24"/>
          <w:lang w:val="mn-MN"/>
        </w:rPr>
        <w:t xml:space="preserve"> тогтоомжтой давхардсан, зөрчилдсөн зохицуулалт байхгүй байна.</w:t>
      </w:r>
    </w:p>
    <w:p w:rsidR="00131C52" w:rsidRPr="002428D0" w:rsidRDefault="00131C52" w:rsidP="00131C52">
      <w:pPr>
        <w:spacing w:line="276" w:lineRule="auto"/>
        <w:jc w:val="center"/>
        <w:rPr>
          <w:rFonts w:eastAsia="Yu Mincho" w:cs="Arial"/>
          <w:b/>
          <w:noProof/>
          <w:szCs w:val="24"/>
          <w:lang w:val="mn-MN"/>
        </w:rPr>
      </w:pPr>
      <w:r w:rsidRPr="002428D0">
        <w:rPr>
          <w:rFonts w:eastAsia="Yu Mincho" w:cs="Arial"/>
          <w:b/>
          <w:noProof/>
          <w:szCs w:val="24"/>
          <w:lang w:val="mn-MN"/>
        </w:rPr>
        <w:t>ДӨРӨВ.</w:t>
      </w:r>
      <w:r>
        <w:rPr>
          <w:rFonts w:eastAsia="Yu Mincho" w:cs="Arial"/>
          <w:b/>
          <w:noProof/>
          <w:szCs w:val="24"/>
          <w:lang w:val="mn-MN"/>
        </w:rPr>
        <w:t xml:space="preserve"> </w:t>
      </w:r>
      <w:r w:rsidRPr="002428D0">
        <w:rPr>
          <w:rFonts w:eastAsia="Yu Mincho" w:cs="Arial"/>
          <w:b/>
          <w:noProof/>
          <w:szCs w:val="24"/>
          <w:lang w:val="mn-MN"/>
        </w:rPr>
        <w:t>ҮР ДҮНГ ҮНЭЛЖ, ЗӨВЛӨМЖ ӨГСӨН БАЙДАЛ</w:t>
      </w:r>
    </w:p>
    <w:p w:rsidR="00131C52" w:rsidRPr="002428D0" w:rsidRDefault="00131C52" w:rsidP="00131C52">
      <w:pPr>
        <w:spacing w:line="276" w:lineRule="auto"/>
        <w:ind w:firstLine="720"/>
        <w:jc w:val="both"/>
        <w:rPr>
          <w:rFonts w:eastAsia="Yu Mincho" w:cs="Arial"/>
          <w:noProof/>
          <w:szCs w:val="24"/>
          <w:lang w:val="mn-MN"/>
        </w:rPr>
      </w:pPr>
      <w:r w:rsidRPr="002428D0">
        <w:rPr>
          <w:rFonts w:eastAsia="Yu Mincho" w:cs="Arial"/>
          <w:noProof/>
          <w:szCs w:val="24"/>
          <w:lang w:val="mn-MN"/>
        </w:rPr>
        <w:lastRenderedPageBreak/>
        <w:t xml:space="preserve">Энэхүү үнэлгээний ажлын явцад </w:t>
      </w:r>
      <w:r>
        <w:rPr>
          <w:rFonts w:eastAsia="Yu Mincho" w:cs="Arial"/>
          <w:noProof/>
          <w:szCs w:val="24"/>
          <w:lang w:val="mn-MN"/>
        </w:rPr>
        <w:t xml:space="preserve">хуулийн </w:t>
      </w:r>
      <w:r w:rsidRPr="002428D0">
        <w:rPr>
          <w:rFonts w:eastAsia="Yu Mincho" w:cs="Arial"/>
          <w:noProof/>
          <w:szCs w:val="24"/>
          <w:lang w:val="mn-MN"/>
        </w:rPr>
        <w:t xml:space="preserve">төслийн харилцан уялдаа, </w:t>
      </w:r>
      <w:r>
        <w:rPr>
          <w:rFonts w:eastAsia="Yu Mincho" w:cs="Arial"/>
          <w:noProof/>
          <w:szCs w:val="24"/>
          <w:lang w:val="mn-MN"/>
        </w:rPr>
        <w:t xml:space="preserve">хуулийн </w:t>
      </w:r>
      <w:r w:rsidRPr="002428D0">
        <w:rPr>
          <w:rFonts w:eastAsia="Yu Mincho" w:cs="Arial"/>
          <w:noProof/>
          <w:szCs w:val="24"/>
          <w:lang w:val="mn-MN"/>
        </w:rPr>
        <w:t xml:space="preserve">төслийн давхардал, хийдэл, зөрчлийг арилгах, </w:t>
      </w:r>
      <w:r>
        <w:rPr>
          <w:rFonts w:eastAsia="Yu Mincho" w:cs="Arial"/>
          <w:noProof/>
          <w:szCs w:val="24"/>
          <w:lang w:val="mn-MN"/>
        </w:rPr>
        <w:t xml:space="preserve">хуулийн </w:t>
      </w:r>
      <w:r w:rsidRPr="002428D0">
        <w:rPr>
          <w:rFonts w:eastAsia="Yu Mincho" w:cs="Arial"/>
          <w:noProof/>
          <w:szCs w:val="24"/>
          <w:lang w:val="mn-MN"/>
        </w:rPr>
        <w:t>төслийг батлан хэрэгжүүлснээр үүсэж болзошгүй, урьдчилан тооцоогүй үр дагаврыг тодорхойлох зорилгын хүрээнд хүчин төгөлдөр үйлчилж байгаа хууль тогтоомж, уг асуудлын хүрээнд хийгдсэн судалгааг ашиглан дүн шинжилгээ хийх замаар хийж гүйцэтгэлээ.</w:t>
      </w:r>
    </w:p>
    <w:p w:rsidR="00131C52" w:rsidRPr="002428D0" w:rsidRDefault="00131C52" w:rsidP="00131C52">
      <w:pPr>
        <w:spacing w:line="276" w:lineRule="auto"/>
        <w:ind w:firstLine="720"/>
        <w:jc w:val="both"/>
        <w:rPr>
          <w:rFonts w:eastAsia="Yu Mincho" w:cs="Arial"/>
          <w:b/>
          <w:noProof/>
          <w:szCs w:val="24"/>
          <w:lang w:val="mn-MN"/>
        </w:rPr>
      </w:pPr>
      <w:r w:rsidRPr="002428D0">
        <w:rPr>
          <w:rFonts w:eastAsia="Yu Mincho" w:cs="Arial"/>
          <w:b/>
          <w:noProof/>
          <w:szCs w:val="24"/>
          <w:lang w:val="mn-MN"/>
        </w:rPr>
        <w:t>Дүгнэлт:</w:t>
      </w:r>
    </w:p>
    <w:p w:rsidR="00131C52" w:rsidRPr="005C74D8" w:rsidRDefault="00131C52" w:rsidP="00131C52">
      <w:pPr>
        <w:tabs>
          <w:tab w:val="left" w:pos="142"/>
        </w:tabs>
        <w:spacing w:line="276" w:lineRule="auto"/>
        <w:jc w:val="both"/>
        <w:rPr>
          <w:rFonts w:cs="Arial"/>
          <w:szCs w:val="24"/>
        </w:rPr>
      </w:pPr>
      <w:r w:rsidRPr="002428D0">
        <w:rPr>
          <w:rFonts w:eastAsia="Yu Mincho" w:cs="Arial"/>
          <w:noProof/>
          <w:szCs w:val="24"/>
          <w:lang w:val="mn-MN"/>
        </w:rPr>
        <w:tab/>
      </w:r>
      <w:r w:rsidRPr="002428D0">
        <w:rPr>
          <w:rFonts w:eastAsia="Yu Mincho" w:cs="Arial"/>
          <w:noProof/>
          <w:szCs w:val="24"/>
          <w:lang w:val="mn-MN"/>
        </w:rPr>
        <w:tab/>
        <w:t xml:space="preserve">Зорилгод хүрэх байдал: </w:t>
      </w:r>
      <w:r>
        <w:rPr>
          <w:rFonts w:eastAsia="Yu Mincho" w:cs="Arial"/>
          <w:noProof/>
          <w:szCs w:val="24"/>
          <w:lang w:val="mn-MN"/>
        </w:rPr>
        <w:t xml:space="preserve">Хуулийн </w:t>
      </w:r>
      <w:r w:rsidRPr="002428D0">
        <w:rPr>
          <w:rFonts w:eastAsia="Yu Mincho" w:cs="Arial"/>
          <w:noProof/>
          <w:szCs w:val="24"/>
          <w:lang w:val="mn-MN"/>
        </w:rPr>
        <w:t>төслийн 1 д</w:t>
      </w:r>
      <w:r>
        <w:rPr>
          <w:rFonts w:eastAsia="Yu Mincho" w:cs="Arial"/>
          <w:noProof/>
          <w:szCs w:val="24"/>
          <w:lang w:val="mn-MN"/>
        </w:rPr>
        <w:t>үгээр</w:t>
      </w:r>
      <w:r w:rsidRPr="002428D0">
        <w:rPr>
          <w:rFonts w:eastAsia="Yu Mincho" w:cs="Arial"/>
          <w:noProof/>
          <w:szCs w:val="24"/>
          <w:lang w:val="mn-MN"/>
        </w:rPr>
        <w:t xml:space="preserve"> з</w:t>
      </w:r>
      <w:r>
        <w:rPr>
          <w:rFonts w:eastAsia="Yu Mincho" w:cs="Arial"/>
          <w:noProof/>
          <w:szCs w:val="24"/>
          <w:lang w:val="mn-MN"/>
        </w:rPr>
        <w:t>үйлд</w:t>
      </w:r>
      <w:r w:rsidRPr="002428D0">
        <w:rPr>
          <w:rFonts w:eastAsia="Yu Mincho" w:cs="Arial"/>
          <w:noProof/>
          <w:szCs w:val="24"/>
          <w:lang w:val="mn-MN"/>
        </w:rPr>
        <w:t xml:space="preserve"> </w:t>
      </w:r>
      <w:r w:rsidR="00747B77">
        <w:rPr>
          <w:rFonts w:eastAsia="Yu Mincho" w:cs="Arial"/>
          <w:noProof/>
          <w:szCs w:val="24"/>
          <w:lang w:val="mn-MN"/>
        </w:rPr>
        <w:t xml:space="preserve">“баг, хорооны Засаг дарга”-ыг </w:t>
      </w:r>
      <w:r w:rsidRPr="005C74D8">
        <w:rPr>
          <w:lang w:val="mn-MN"/>
        </w:rPr>
        <w:t>төрийн</w:t>
      </w:r>
      <w:r w:rsidR="00747B77">
        <w:rPr>
          <w:lang w:val="mn-MN"/>
        </w:rPr>
        <w:t xml:space="preserve"> захиргааны</w:t>
      </w:r>
      <w:r w:rsidRPr="005C74D8">
        <w:rPr>
          <w:lang w:val="mn-MN"/>
        </w:rPr>
        <w:t xml:space="preserve"> албан тушаалд </w:t>
      </w:r>
      <w:r w:rsidR="00747B77">
        <w:rPr>
          <w:lang w:val="mn-MN"/>
        </w:rPr>
        <w:t>хамааруулсан</w:t>
      </w:r>
      <w:r w:rsidRPr="005C74D8">
        <w:rPr>
          <w:lang w:val="mn-MN"/>
        </w:rPr>
        <w:t>,</w:t>
      </w:r>
      <w:r>
        <w:rPr>
          <w:lang w:val="mn-MN"/>
        </w:rPr>
        <w:t xml:space="preserve"> </w:t>
      </w:r>
      <w:r w:rsidRPr="002428D0">
        <w:rPr>
          <w:rFonts w:eastAsia="Yu Mincho" w:cs="Arial"/>
          <w:noProof/>
          <w:szCs w:val="24"/>
          <w:lang w:val="mn-MN"/>
        </w:rPr>
        <w:t>2 д</w:t>
      </w:r>
      <w:r>
        <w:rPr>
          <w:rFonts w:eastAsia="Yu Mincho" w:cs="Arial"/>
          <w:noProof/>
          <w:szCs w:val="24"/>
          <w:lang w:val="mn-MN"/>
        </w:rPr>
        <w:t>угаар</w:t>
      </w:r>
      <w:r w:rsidRPr="002428D0">
        <w:rPr>
          <w:rFonts w:eastAsia="Yu Mincho" w:cs="Arial"/>
          <w:noProof/>
          <w:szCs w:val="24"/>
          <w:lang w:val="mn-MN"/>
        </w:rPr>
        <w:t xml:space="preserve"> з</w:t>
      </w:r>
      <w:r>
        <w:rPr>
          <w:rFonts w:eastAsia="Yu Mincho" w:cs="Arial"/>
          <w:noProof/>
          <w:szCs w:val="24"/>
          <w:lang w:val="mn-MN"/>
        </w:rPr>
        <w:t>үйл</w:t>
      </w:r>
      <w:r w:rsidRPr="002428D0">
        <w:rPr>
          <w:rFonts w:eastAsia="Yu Mincho" w:cs="Arial"/>
          <w:noProof/>
          <w:szCs w:val="24"/>
          <w:lang w:val="mn-MN"/>
        </w:rPr>
        <w:t>д</w:t>
      </w:r>
      <w:r w:rsidR="00747B77">
        <w:rPr>
          <w:rFonts w:eastAsia="Yu Mincho" w:cs="Arial"/>
          <w:noProof/>
          <w:szCs w:val="24"/>
          <w:lang w:val="mn-MN"/>
        </w:rPr>
        <w:t xml:space="preserve"> </w:t>
      </w:r>
      <w:r w:rsidR="00747B77" w:rsidRPr="00776580">
        <w:rPr>
          <w:rFonts w:cs="Arial"/>
          <w:szCs w:val="24"/>
          <w:lang w:val="mn-MN"/>
        </w:rPr>
        <w:t xml:space="preserve">Төрийн албаны тухай хуулийн </w:t>
      </w:r>
      <w:r w:rsidR="00747B77">
        <w:rPr>
          <w:rFonts w:cs="Arial"/>
          <w:szCs w:val="24"/>
          <w:lang w:val="mn-MN"/>
        </w:rPr>
        <w:t>11 дүгээр зүйлийн 11.1.9</w:t>
      </w:r>
      <w:r w:rsidR="00747B77" w:rsidRPr="00776580">
        <w:rPr>
          <w:rFonts w:cs="Arial"/>
          <w:szCs w:val="24"/>
          <w:lang w:val="mn-MN"/>
        </w:rPr>
        <w:t xml:space="preserve"> дэх хэсгийн “</w:t>
      </w:r>
      <w:r w:rsidR="00747B77">
        <w:rPr>
          <w:rFonts w:cs="Arial"/>
          <w:szCs w:val="24"/>
          <w:lang w:val="mn-MN"/>
        </w:rPr>
        <w:t>бүх шатны</w:t>
      </w:r>
      <w:r w:rsidR="00747B77" w:rsidRPr="00776580">
        <w:rPr>
          <w:rFonts w:cs="Arial"/>
          <w:szCs w:val="24"/>
          <w:lang w:val="mn-MN"/>
        </w:rPr>
        <w:t>” гэсний</w:t>
      </w:r>
      <w:r w:rsidR="00747B77">
        <w:rPr>
          <w:rFonts w:cs="Arial"/>
          <w:szCs w:val="24"/>
          <w:lang w:val="mn-MN"/>
        </w:rPr>
        <w:t>г</w:t>
      </w:r>
      <w:r w:rsidR="00747B77" w:rsidRPr="00776580">
        <w:rPr>
          <w:rFonts w:cs="Arial"/>
          <w:szCs w:val="24"/>
          <w:lang w:val="mn-MN"/>
        </w:rPr>
        <w:t xml:space="preserve"> “</w:t>
      </w:r>
      <w:r w:rsidR="00747B77">
        <w:rPr>
          <w:rFonts w:cs="Arial"/>
          <w:szCs w:val="24"/>
          <w:lang w:val="mn-MN"/>
        </w:rPr>
        <w:t>Аймаг, сум, нийслэл, дүүргийн</w:t>
      </w:r>
      <w:r w:rsidR="00747B77" w:rsidRPr="00776580">
        <w:rPr>
          <w:rFonts w:cs="Arial"/>
          <w:szCs w:val="24"/>
          <w:lang w:val="mn-MN"/>
        </w:rPr>
        <w:t xml:space="preserve">” гэж </w:t>
      </w:r>
      <w:r w:rsidR="00747B77">
        <w:rPr>
          <w:rFonts w:cs="Arial"/>
          <w:szCs w:val="24"/>
          <w:lang w:val="mn-MN"/>
        </w:rPr>
        <w:t>өөрчилсөн</w:t>
      </w:r>
      <w:r>
        <w:rPr>
          <w:lang w:val="mn-MN"/>
        </w:rPr>
        <w:t xml:space="preserve">, 3 дугаар зүйлд хуулийн хүчин төгөлдөр болох хугацааг заасан байна. Дээрх хуулийн төслийн заалтууд </w:t>
      </w:r>
      <w:r w:rsidRPr="002428D0">
        <w:rPr>
          <w:szCs w:val="24"/>
          <w:lang w:val="mn-MN"/>
        </w:rPr>
        <w:t xml:space="preserve">нь </w:t>
      </w:r>
      <w:r>
        <w:rPr>
          <w:szCs w:val="24"/>
          <w:lang w:val="mn-MN"/>
        </w:rPr>
        <w:t xml:space="preserve">хуулийн </w:t>
      </w:r>
      <w:r w:rsidRPr="002428D0">
        <w:rPr>
          <w:szCs w:val="24"/>
          <w:lang w:val="mn-MN"/>
        </w:rPr>
        <w:t>төслийн үзэл баримтлалаар тавьсан зорилгыг биелүүлэх боломжтой байна гэж үзлээ.</w:t>
      </w:r>
    </w:p>
    <w:p w:rsidR="00131C52" w:rsidRPr="002428D0" w:rsidRDefault="00131C52" w:rsidP="00131C52">
      <w:pPr>
        <w:spacing w:line="276" w:lineRule="auto"/>
        <w:ind w:firstLine="720"/>
        <w:jc w:val="both"/>
        <w:rPr>
          <w:rFonts w:eastAsia="Yu Mincho" w:cs="Arial"/>
          <w:noProof/>
          <w:szCs w:val="24"/>
          <w:lang w:val="mn-MN"/>
        </w:rPr>
      </w:pPr>
      <w:r w:rsidRPr="002428D0">
        <w:rPr>
          <w:szCs w:val="24"/>
          <w:lang w:val="mn-MN"/>
        </w:rPr>
        <w:t xml:space="preserve">Ойлгомжтой байдал: </w:t>
      </w:r>
      <w:r>
        <w:rPr>
          <w:szCs w:val="24"/>
          <w:lang w:val="mn-MN"/>
        </w:rPr>
        <w:t xml:space="preserve">Хуулийн </w:t>
      </w:r>
      <w:r w:rsidRPr="002428D0">
        <w:rPr>
          <w:szCs w:val="24"/>
          <w:lang w:val="mn-MN"/>
        </w:rPr>
        <w:t xml:space="preserve">төсөл нь </w:t>
      </w:r>
      <w:r>
        <w:rPr>
          <w:szCs w:val="24"/>
          <w:lang w:val="mn-MN"/>
        </w:rPr>
        <w:t xml:space="preserve">хуулийн </w:t>
      </w:r>
      <w:r w:rsidRPr="002428D0">
        <w:rPr>
          <w:szCs w:val="24"/>
          <w:lang w:val="mn-MN"/>
        </w:rPr>
        <w:t xml:space="preserve">гарчиг, </w:t>
      </w:r>
      <w:r>
        <w:rPr>
          <w:szCs w:val="24"/>
          <w:lang w:val="mn-MN"/>
        </w:rPr>
        <w:t xml:space="preserve">зүйл, зүйлийн доторх заалт, заалтын доторх дэд заалт </w:t>
      </w:r>
      <w:r w:rsidRPr="002428D0">
        <w:rPr>
          <w:szCs w:val="24"/>
          <w:lang w:val="mn-MN"/>
        </w:rPr>
        <w:t>гэсэн бүтэцтэй байгаа нь Хууль тогтоомжийн тухай хуульд заасан шаардлагыг хангасан байна.</w:t>
      </w:r>
      <w:r w:rsidRPr="002428D0">
        <w:rPr>
          <w:rFonts w:eastAsia="Yu Mincho" w:cs="Arial"/>
          <w:noProof/>
          <w:szCs w:val="24"/>
          <w:lang w:val="mn-MN"/>
        </w:rPr>
        <w:t xml:space="preserve"> </w:t>
      </w:r>
      <w:r>
        <w:rPr>
          <w:rFonts w:eastAsia="Yu Mincho" w:cs="Arial"/>
          <w:noProof/>
          <w:szCs w:val="24"/>
          <w:lang w:val="mn-MN"/>
        </w:rPr>
        <w:t xml:space="preserve">Хуулийн </w:t>
      </w:r>
      <w:r w:rsidRPr="002428D0">
        <w:rPr>
          <w:rFonts w:eastAsia="Yu Mincho" w:cs="Arial"/>
          <w:noProof/>
          <w:szCs w:val="24"/>
          <w:lang w:val="mn-MN"/>
        </w:rPr>
        <w:t>төслийн тусгасан байдал нь Ху</w:t>
      </w:r>
      <w:r>
        <w:rPr>
          <w:rFonts w:eastAsia="Yu Mincho" w:cs="Arial"/>
          <w:noProof/>
          <w:szCs w:val="24"/>
          <w:lang w:val="mn-MN"/>
        </w:rPr>
        <w:t>уль тогтоомжийн тухай хуулийн 29, 30</w:t>
      </w:r>
      <w:r w:rsidRPr="002428D0">
        <w:rPr>
          <w:rFonts w:eastAsia="Yu Mincho" w:cs="Arial"/>
          <w:noProof/>
          <w:szCs w:val="24"/>
          <w:lang w:val="mn-MN"/>
        </w:rPr>
        <w:t xml:space="preserve"> дугаар зүйлд нийцсэн байна.</w:t>
      </w:r>
    </w:p>
    <w:p w:rsidR="00131C52" w:rsidRPr="002428D0" w:rsidRDefault="00131C52" w:rsidP="00131C52">
      <w:pPr>
        <w:tabs>
          <w:tab w:val="left" w:pos="142"/>
        </w:tabs>
        <w:spacing w:line="276" w:lineRule="auto"/>
        <w:jc w:val="both"/>
        <w:rPr>
          <w:szCs w:val="24"/>
          <w:lang w:val="mn-MN"/>
        </w:rPr>
      </w:pPr>
      <w:r w:rsidRPr="002428D0">
        <w:rPr>
          <w:szCs w:val="24"/>
          <w:lang w:val="mn-MN"/>
        </w:rPr>
        <w:tab/>
      </w:r>
      <w:r w:rsidRPr="002428D0">
        <w:rPr>
          <w:szCs w:val="24"/>
          <w:lang w:val="mn-MN"/>
        </w:rPr>
        <w:tab/>
        <w:t xml:space="preserve">Харилцан уялдаа: Энэхүү шалгуур үзүүлэлтийн хүрээнд </w:t>
      </w:r>
      <w:r>
        <w:rPr>
          <w:szCs w:val="24"/>
          <w:lang w:val="mn-MN"/>
        </w:rPr>
        <w:t xml:space="preserve">хуулийн </w:t>
      </w:r>
      <w:r w:rsidRPr="002428D0">
        <w:rPr>
          <w:szCs w:val="24"/>
          <w:lang w:val="mn-MN"/>
        </w:rPr>
        <w:t>төсөл нь зүйл заалт хоорондоо болон Монгол Улсын Үндсэн хууль болон хүчин төгөлдөр үйлчилж байгаа хууль тогтоомжтой давхардсан, зөрчилдсөн зохицуулалт агуулаагүй, хуульд заасан шаардлагыг хангасан байна.</w:t>
      </w:r>
    </w:p>
    <w:p w:rsidR="00131C52" w:rsidRPr="002428D0" w:rsidRDefault="00131C52" w:rsidP="00131C52">
      <w:pPr>
        <w:tabs>
          <w:tab w:val="left" w:pos="142"/>
        </w:tabs>
        <w:spacing w:line="276" w:lineRule="auto"/>
        <w:jc w:val="both"/>
        <w:rPr>
          <w:b/>
          <w:szCs w:val="24"/>
          <w:lang w:val="mn-MN"/>
        </w:rPr>
      </w:pPr>
      <w:r w:rsidRPr="002428D0">
        <w:rPr>
          <w:szCs w:val="24"/>
          <w:lang w:val="mn-MN"/>
        </w:rPr>
        <w:tab/>
      </w:r>
      <w:r w:rsidRPr="002428D0">
        <w:rPr>
          <w:szCs w:val="24"/>
          <w:lang w:val="mn-MN"/>
        </w:rPr>
        <w:tab/>
      </w:r>
      <w:r w:rsidRPr="002428D0">
        <w:rPr>
          <w:b/>
          <w:szCs w:val="24"/>
          <w:lang w:val="mn-MN"/>
        </w:rPr>
        <w:t>Зөвлөмж:</w:t>
      </w:r>
    </w:p>
    <w:p w:rsidR="00131C52" w:rsidRPr="002428D0" w:rsidRDefault="00131C52" w:rsidP="00131C52">
      <w:pPr>
        <w:spacing w:line="276" w:lineRule="auto"/>
        <w:ind w:firstLine="720"/>
        <w:jc w:val="both"/>
        <w:rPr>
          <w:rFonts w:eastAsia="Yu Mincho" w:cs="Arial"/>
          <w:noProof/>
          <w:szCs w:val="24"/>
          <w:lang w:val="mn-MN"/>
        </w:rPr>
      </w:pPr>
      <w:r>
        <w:rPr>
          <w:rFonts w:eastAsia="Yu Mincho" w:cs="Arial"/>
          <w:noProof/>
          <w:szCs w:val="24"/>
          <w:lang w:val="mn-MN"/>
        </w:rPr>
        <w:t>Энэхүү</w:t>
      </w:r>
      <w:r w:rsidRPr="002428D0">
        <w:rPr>
          <w:rFonts w:eastAsia="Yu Mincho" w:cs="Arial"/>
          <w:noProof/>
          <w:szCs w:val="24"/>
          <w:lang w:val="mn-MN"/>
        </w:rPr>
        <w:t xml:space="preserve"> </w:t>
      </w:r>
      <w:r>
        <w:rPr>
          <w:rFonts w:eastAsia="Yu Mincho" w:cs="Arial"/>
          <w:noProof/>
          <w:szCs w:val="24"/>
          <w:lang w:val="mn-MN"/>
        </w:rPr>
        <w:t xml:space="preserve">хуулийн </w:t>
      </w:r>
      <w:r w:rsidRPr="002428D0">
        <w:rPr>
          <w:rFonts w:eastAsia="Yu Mincho" w:cs="Arial"/>
          <w:noProof/>
          <w:szCs w:val="24"/>
          <w:lang w:val="mn-MN"/>
        </w:rPr>
        <w:t xml:space="preserve">төсөлд Хууль тогтоомжийн </w:t>
      </w:r>
      <w:r>
        <w:rPr>
          <w:rFonts w:eastAsia="Yu Mincho" w:cs="Arial"/>
          <w:noProof/>
          <w:szCs w:val="24"/>
          <w:lang w:val="mn-MN"/>
        </w:rPr>
        <w:t xml:space="preserve">үр нөлөөг тооцох </w:t>
      </w:r>
      <w:r w:rsidRPr="002428D0">
        <w:rPr>
          <w:rFonts w:eastAsia="Yu Mincho" w:cs="Arial"/>
          <w:noProof/>
          <w:szCs w:val="24"/>
          <w:lang w:val="mn-MN"/>
        </w:rPr>
        <w:t xml:space="preserve">судлах аргачлалын дагуу холбогдох судалгаа хийгдсэн тул энэхүү судалгааны дүгнэлт, зөвлөмжид үндэслэн </w:t>
      </w:r>
      <w:r>
        <w:rPr>
          <w:rFonts w:eastAsia="Yu Mincho" w:cs="Arial"/>
          <w:noProof/>
          <w:szCs w:val="24"/>
          <w:lang w:val="mn-MN"/>
        </w:rPr>
        <w:t>хуулийн</w:t>
      </w:r>
      <w:r w:rsidRPr="002428D0">
        <w:rPr>
          <w:rFonts w:eastAsia="Yu Mincho" w:cs="Arial"/>
          <w:noProof/>
          <w:szCs w:val="24"/>
          <w:lang w:val="mn-MN"/>
        </w:rPr>
        <w:t xml:space="preserve"> төсөл нь зорилгодоо хүрэх боломжтой, </w:t>
      </w:r>
      <w:r>
        <w:rPr>
          <w:rFonts w:eastAsia="Yu Mincho" w:cs="Arial"/>
          <w:noProof/>
          <w:szCs w:val="24"/>
          <w:lang w:val="mn-MN"/>
        </w:rPr>
        <w:t xml:space="preserve">хуулийн </w:t>
      </w:r>
      <w:r w:rsidRPr="002428D0">
        <w:rPr>
          <w:rFonts w:eastAsia="Yu Mincho" w:cs="Arial"/>
          <w:noProof/>
          <w:szCs w:val="24"/>
          <w:lang w:val="mn-MN"/>
        </w:rPr>
        <w:t xml:space="preserve">төслийг дагаж мөрдөхөд ойлгомжтой, хэрэгжүүлэх боломжтой байх тул батлуулах боломжтой гэж үзэж байна.  </w:t>
      </w:r>
    </w:p>
    <w:p w:rsidR="00131C52" w:rsidRPr="002428D0" w:rsidRDefault="00131C52" w:rsidP="00131C52">
      <w:pPr>
        <w:spacing w:line="276" w:lineRule="auto"/>
        <w:ind w:right="-1" w:firstLine="720"/>
        <w:jc w:val="center"/>
        <w:rPr>
          <w:rFonts w:ascii="Calibri" w:eastAsia="Yu Mincho" w:hAnsi="Calibri"/>
          <w:szCs w:val="24"/>
          <w:lang w:val="mn-MN"/>
        </w:rPr>
      </w:pPr>
    </w:p>
    <w:p w:rsidR="00131C52" w:rsidRPr="002428D0" w:rsidRDefault="00131C52" w:rsidP="00131C52">
      <w:pPr>
        <w:spacing w:line="276" w:lineRule="auto"/>
        <w:ind w:right="-1" w:firstLine="720"/>
        <w:jc w:val="center"/>
        <w:rPr>
          <w:rFonts w:ascii="Calibri" w:eastAsia="Yu Mincho" w:hAnsi="Calibri"/>
          <w:szCs w:val="24"/>
          <w:lang w:val="mn-MN"/>
        </w:rPr>
      </w:pPr>
      <w:r w:rsidRPr="002428D0">
        <w:rPr>
          <w:rFonts w:ascii="Calibri" w:eastAsia="Yu Mincho" w:hAnsi="Calibri"/>
          <w:szCs w:val="24"/>
          <w:lang w:val="mn-MN"/>
        </w:rPr>
        <w:t>------оОо-------</w:t>
      </w:r>
    </w:p>
    <w:p w:rsidR="00131C52" w:rsidRDefault="00131C52" w:rsidP="00131C52"/>
    <w:p w:rsidR="00FB0D36" w:rsidRDefault="00FB0D36"/>
    <w:sectPr w:rsidR="00FB0D36" w:rsidSect="00FD1B9F">
      <w:footerReference w:type="even" r:id="rId8"/>
      <w:footerReference w:type="default" r:id="rId9"/>
      <w:pgSz w:w="12240" w:h="15840"/>
      <w:pgMar w:top="851" w:right="567"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F325B" w:rsidRDefault="005F325B" w:rsidP="00BE26B1">
      <w:pPr>
        <w:spacing w:after="0" w:line="240" w:lineRule="auto"/>
      </w:pPr>
      <w:r>
        <w:separator/>
      </w:r>
    </w:p>
  </w:endnote>
  <w:endnote w:type="continuationSeparator" w:id="0">
    <w:p w:rsidR="005F325B" w:rsidRDefault="005F325B" w:rsidP="00BE2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1317771"/>
      <w:docPartObj>
        <w:docPartGallery w:val="Page Numbers (Bottom of Page)"/>
        <w:docPartUnique/>
      </w:docPartObj>
    </w:sdtPr>
    <w:sdtContent>
      <w:p w:rsidR="00BE26B1" w:rsidRDefault="00BE26B1" w:rsidP="0001415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BE26B1" w:rsidRDefault="00BE26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8998773"/>
      <w:docPartObj>
        <w:docPartGallery w:val="Page Numbers (Bottom of Page)"/>
        <w:docPartUnique/>
      </w:docPartObj>
    </w:sdtPr>
    <w:sdtContent>
      <w:p w:rsidR="00BE26B1" w:rsidRDefault="00BE26B1" w:rsidP="0001415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BE26B1" w:rsidRDefault="00BE26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F325B" w:rsidRDefault="005F325B" w:rsidP="00BE26B1">
      <w:pPr>
        <w:spacing w:after="0" w:line="240" w:lineRule="auto"/>
      </w:pPr>
      <w:r>
        <w:separator/>
      </w:r>
    </w:p>
  </w:footnote>
  <w:footnote w:type="continuationSeparator" w:id="0">
    <w:p w:rsidR="005F325B" w:rsidRDefault="005F325B" w:rsidP="00BE26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2638"/>
    <w:multiLevelType w:val="hybridMultilevel"/>
    <w:tmpl w:val="EB2456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4235726"/>
    <w:multiLevelType w:val="hybridMultilevel"/>
    <w:tmpl w:val="255E09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26117247">
    <w:abstractNumId w:val="1"/>
  </w:num>
  <w:num w:numId="2" w16cid:durableId="803350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C52"/>
    <w:rsid w:val="00131C52"/>
    <w:rsid w:val="002C30E6"/>
    <w:rsid w:val="005F325B"/>
    <w:rsid w:val="006A09DA"/>
    <w:rsid w:val="006B26BB"/>
    <w:rsid w:val="00747B77"/>
    <w:rsid w:val="008E04F5"/>
    <w:rsid w:val="00952693"/>
    <w:rsid w:val="00A24C46"/>
    <w:rsid w:val="00BE26B1"/>
    <w:rsid w:val="00D23BE0"/>
    <w:rsid w:val="00FB0D36"/>
    <w:rsid w:val="00FD1B9F"/>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2F857C8-5394-C040-B5EE-B7681CF52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C52"/>
    <w:pPr>
      <w:spacing w:after="160" w:line="259" w:lineRule="auto"/>
    </w:pPr>
    <w:rPr>
      <w:rFonts w:ascii="Arial" w:eastAsia="Calibri" w:hAnsi="Arial" w:cs="Times New Roman"/>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1C52"/>
    <w:pPr>
      <w:spacing w:before="100" w:beforeAutospacing="1" w:after="100" w:afterAutospacing="1" w:line="240" w:lineRule="auto"/>
    </w:pPr>
    <w:rPr>
      <w:rFonts w:ascii="Times New Roman" w:eastAsia="Times New Roman" w:hAnsi="Times New Roman"/>
      <w:szCs w:val="24"/>
    </w:rPr>
  </w:style>
  <w:style w:type="character" w:styleId="Strong">
    <w:name w:val="Strong"/>
    <w:uiPriority w:val="22"/>
    <w:qFormat/>
    <w:rsid w:val="00131C52"/>
    <w:rPr>
      <w:b/>
      <w:bCs/>
    </w:rPr>
  </w:style>
  <w:style w:type="paragraph" w:styleId="NoSpacing">
    <w:name w:val="No Spacing"/>
    <w:link w:val="NoSpacingChar"/>
    <w:uiPriority w:val="1"/>
    <w:qFormat/>
    <w:rsid w:val="00131C52"/>
    <w:rPr>
      <w:rFonts w:ascii="Times New Roman" w:eastAsia="Calibri" w:hAnsi="Times New Roman" w:cs="Times New Roman"/>
      <w:szCs w:val="22"/>
      <w:lang w:val="en-US"/>
    </w:rPr>
  </w:style>
  <w:style w:type="character" w:customStyle="1" w:styleId="NoSpacingChar">
    <w:name w:val="No Spacing Char"/>
    <w:link w:val="NoSpacing"/>
    <w:uiPriority w:val="1"/>
    <w:locked/>
    <w:rsid w:val="00131C52"/>
    <w:rPr>
      <w:rFonts w:ascii="Times New Roman" w:eastAsia="Calibri" w:hAnsi="Times New Roman" w:cs="Times New Roman"/>
      <w:szCs w:val="22"/>
      <w:lang w:val="en-US"/>
    </w:rPr>
  </w:style>
  <w:style w:type="paragraph" w:styleId="Footer">
    <w:name w:val="footer"/>
    <w:basedOn w:val="Normal"/>
    <w:link w:val="FooterChar"/>
    <w:uiPriority w:val="99"/>
    <w:unhideWhenUsed/>
    <w:rsid w:val="00BE26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6B1"/>
    <w:rPr>
      <w:rFonts w:ascii="Arial" w:eastAsia="Calibri" w:hAnsi="Arial" w:cs="Times New Roman"/>
      <w:szCs w:val="22"/>
      <w:lang w:val="en-US"/>
    </w:rPr>
  </w:style>
  <w:style w:type="character" w:styleId="PageNumber">
    <w:name w:val="page number"/>
    <w:basedOn w:val="DefaultParagraphFont"/>
    <w:uiPriority w:val="99"/>
    <w:semiHidden/>
    <w:unhideWhenUsed/>
    <w:rsid w:val="00BE2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44B2B-63F7-984B-9F0F-A68E97CC6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Pages>
  <Words>2982</Words>
  <Characters>16999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cp:lastPrinted>2024-02-15T07:21:00Z</cp:lastPrinted>
  <dcterms:created xsi:type="dcterms:W3CDTF">2024-02-03T06:54:00Z</dcterms:created>
  <dcterms:modified xsi:type="dcterms:W3CDTF">2024-02-15T07:21:00Z</dcterms:modified>
</cp:coreProperties>
</file>