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4636" w:rsidRPr="005E45C8" w:rsidRDefault="00BE0527" w:rsidP="005E45C8">
      <w:pPr>
        <w:spacing w:line="240" w:lineRule="auto"/>
        <w:jc w:val="center"/>
        <w:rPr>
          <w:rFonts w:ascii="Arial" w:hAnsi="Arial" w:cs="Arial"/>
          <w:b/>
          <w:sz w:val="24"/>
          <w:szCs w:val="24"/>
          <w:lang w:val="mn-MN"/>
        </w:rPr>
      </w:pPr>
      <w:r w:rsidRPr="005E45C8">
        <w:rPr>
          <w:rFonts w:ascii="Arial" w:hAnsi="Arial" w:cs="Arial"/>
          <w:b/>
          <w:bCs/>
          <w:sz w:val="24"/>
          <w:szCs w:val="24"/>
          <w:shd w:val="clear" w:color="auto" w:fill="FFFFFF"/>
          <w:lang w:val="mn-MN"/>
        </w:rPr>
        <w:t>“</w:t>
      </w:r>
      <w:r w:rsidR="006A09A2" w:rsidRPr="005E45C8">
        <w:rPr>
          <w:rFonts w:ascii="Arial" w:hAnsi="Arial" w:cs="Arial"/>
          <w:b/>
          <w:bCs/>
          <w:sz w:val="24"/>
          <w:szCs w:val="24"/>
          <w:shd w:val="clear" w:color="auto" w:fill="FFFFFF"/>
        </w:rPr>
        <w:t>МАЛЧ</w:t>
      </w:r>
      <w:r w:rsidR="0063750F" w:rsidRPr="005E45C8">
        <w:rPr>
          <w:rFonts w:ascii="Arial" w:hAnsi="Arial" w:cs="Arial"/>
          <w:b/>
          <w:bCs/>
          <w:sz w:val="24"/>
          <w:szCs w:val="24"/>
          <w:shd w:val="clear" w:color="auto" w:fill="FFFFFF"/>
          <w:lang w:val="mn-MN"/>
        </w:rPr>
        <w:t>НЫ</w:t>
      </w:r>
      <w:r w:rsidR="006A09A2" w:rsidRPr="005E45C8">
        <w:rPr>
          <w:rFonts w:ascii="Arial" w:hAnsi="Arial" w:cs="Arial"/>
          <w:b/>
          <w:bCs/>
          <w:sz w:val="24"/>
          <w:szCs w:val="24"/>
          <w:shd w:val="clear" w:color="auto" w:fill="FFFFFF"/>
        </w:rPr>
        <w:t xml:space="preserve"> ТЭТГЭВРИЙН ДААТГАЛЫН ШИМТГЭЛИЙГ НӨХӨН ТӨЛҮҮЛЭХ </w:t>
      </w:r>
      <w:r w:rsidR="006A09A2" w:rsidRPr="005E45C8">
        <w:rPr>
          <w:rFonts w:ascii="Arial" w:hAnsi="Arial" w:cs="Arial"/>
          <w:b/>
          <w:sz w:val="24"/>
          <w:szCs w:val="24"/>
          <w:lang w:val="mn-MN"/>
        </w:rPr>
        <w:t>ТУХАЙ</w:t>
      </w:r>
      <w:r w:rsidRPr="005E45C8">
        <w:rPr>
          <w:rFonts w:ascii="Arial" w:hAnsi="Arial" w:cs="Arial"/>
          <w:b/>
          <w:sz w:val="24"/>
          <w:szCs w:val="24"/>
          <w:lang w:val="mn-MN"/>
        </w:rPr>
        <w:t>”</w:t>
      </w:r>
      <w:r w:rsidR="006A09A2" w:rsidRPr="005E45C8">
        <w:rPr>
          <w:rFonts w:ascii="Arial" w:hAnsi="Arial" w:cs="Arial"/>
          <w:b/>
          <w:sz w:val="24"/>
          <w:szCs w:val="24"/>
          <w:lang w:val="mn-MN"/>
        </w:rPr>
        <w:t xml:space="preserve"> </w:t>
      </w:r>
      <w:r w:rsidR="00B35DC7" w:rsidRPr="005E45C8">
        <w:rPr>
          <w:rFonts w:ascii="Arial" w:hAnsi="Arial" w:cs="Arial"/>
          <w:b/>
          <w:sz w:val="24"/>
          <w:szCs w:val="24"/>
          <w:lang w:val="mn-MN"/>
        </w:rPr>
        <w:t>ХУУЛИЙН</w:t>
      </w:r>
      <w:r w:rsidR="00754636" w:rsidRPr="005E45C8">
        <w:rPr>
          <w:rFonts w:ascii="Arial" w:hAnsi="Arial" w:cs="Arial"/>
          <w:b/>
          <w:sz w:val="24"/>
          <w:szCs w:val="24"/>
          <w:lang w:val="mn-MN"/>
        </w:rPr>
        <w:t xml:space="preserve"> ТӨСЛИЙН ҮР НӨЛӨӨГ ҮНЭЛЭХ АЖЛЫН ТАЙЛАН</w:t>
      </w:r>
    </w:p>
    <w:p w:rsidR="00C43E3E" w:rsidRPr="005E45C8" w:rsidRDefault="00754636" w:rsidP="005E45C8">
      <w:pPr>
        <w:spacing w:line="240" w:lineRule="auto"/>
        <w:jc w:val="center"/>
        <w:rPr>
          <w:rFonts w:ascii="Arial" w:hAnsi="Arial" w:cs="Arial"/>
          <w:b/>
          <w:sz w:val="24"/>
          <w:szCs w:val="24"/>
          <w:lang w:val="mn-MN"/>
        </w:rPr>
      </w:pPr>
      <w:r w:rsidRPr="005E45C8">
        <w:rPr>
          <w:rFonts w:ascii="Arial" w:hAnsi="Arial" w:cs="Arial"/>
          <w:b/>
          <w:sz w:val="24"/>
          <w:szCs w:val="24"/>
          <w:lang w:val="mn-MN"/>
        </w:rPr>
        <w:t>НЭГ.ЕРӨНХИЙ ЗҮЙЛ</w:t>
      </w:r>
    </w:p>
    <w:p w:rsidR="004A0D2F" w:rsidRPr="005E45C8" w:rsidRDefault="004A0D2F" w:rsidP="005E45C8">
      <w:pPr>
        <w:spacing w:line="240" w:lineRule="auto"/>
        <w:ind w:firstLine="720"/>
        <w:jc w:val="both"/>
        <w:rPr>
          <w:rFonts w:ascii="Arial" w:eastAsia="Yu Mincho" w:hAnsi="Arial" w:cs="Arial"/>
          <w:noProof/>
          <w:sz w:val="24"/>
          <w:szCs w:val="24"/>
          <w:lang w:val="mn-MN"/>
        </w:rPr>
      </w:pPr>
      <w:r w:rsidRPr="005E45C8">
        <w:rPr>
          <w:rFonts w:ascii="Arial" w:eastAsia="Yu Mincho" w:hAnsi="Arial" w:cs="Arial"/>
          <w:noProof/>
          <w:sz w:val="24"/>
          <w:szCs w:val="24"/>
          <w:lang w:val="mn-MN"/>
        </w:rPr>
        <w:t xml:space="preserve">Энэхүү үнэлгээний ажлын гол зорилго нь </w:t>
      </w:r>
      <w:proofErr w:type="spellStart"/>
      <w:r w:rsidR="000263BE" w:rsidRPr="005E45C8">
        <w:rPr>
          <w:rFonts w:ascii="Arial" w:hAnsi="Arial" w:cs="Arial"/>
          <w:bCs/>
          <w:sz w:val="24"/>
          <w:szCs w:val="24"/>
          <w:shd w:val="clear" w:color="auto" w:fill="FFFFFF"/>
        </w:rPr>
        <w:t>Малч</w:t>
      </w:r>
      <w:proofErr w:type="spellEnd"/>
      <w:r w:rsidR="0063750F" w:rsidRPr="005E45C8">
        <w:rPr>
          <w:rFonts w:ascii="Arial" w:hAnsi="Arial" w:cs="Arial"/>
          <w:bCs/>
          <w:sz w:val="24"/>
          <w:szCs w:val="24"/>
          <w:shd w:val="clear" w:color="auto" w:fill="FFFFFF"/>
          <w:lang w:val="mn-MN"/>
        </w:rPr>
        <w:t xml:space="preserve">ны </w:t>
      </w:r>
      <w:proofErr w:type="spellStart"/>
      <w:r w:rsidR="000263BE" w:rsidRPr="005E45C8">
        <w:rPr>
          <w:rFonts w:ascii="Arial" w:hAnsi="Arial" w:cs="Arial"/>
          <w:bCs/>
          <w:sz w:val="24"/>
          <w:szCs w:val="24"/>
          <w:shd w:val="clear" w:color="auto" w:fill="FFFFFF"/>
        </w:rPr>
        <w:t>тэтгэврийн</w:t>
      </w:r>
      <w:proofErr w:type="spellEnd"/>
      <w:r w:rsidR="000263BE" w:rsidRPr="005E45C8">
        <w:rPr>
          <w:rFonts w:ascii="Arial" w:hAnsi="Arial" w:cs="Arial"/>
          <w:bCs/>
          <w:sz w:val="24"/>
          <w:szCs w:val="24"/>
          <w:shd w:val="clear" w:color="auto" w:fill="FFFFFF"/>
        </w:rPr>
        <w:t xml:space="preserve"> </w:t>
      </w:r>
      <w:proofErr w:type="spellStart"/>
      <w:r w:rsidR="000263BE" w:rsidRPr="005E45C8">
        <w:rPr>
          <w:rFonts w:ascii="Arial" w:hAnsi="Arial" w:cs="Arial"/>
          <w:bCs/>
          <w:sz w:val="24"/>
          <w:szCs w:val="24"/>
          <w:shd w:val="clear" w:color="auto" w:fill="FFFFFF"/>
        </w:rPr>
        <w:t>даатгалын</w:t>
      </w:r>
      <w:proofErr w:type="spellEnd"/>
      <w:r w:rsidR="000263BE" w:rsidRPr="005E45C8">
        <w:rPr>
          <w:rFonts w:ascii="Arial" w:hAnsi="Arial" w:cs="Arial"/>
          <w:bCs/>
          <w:sz w:val="24"/>
          <w:szCs w:val="24"/>
          <w:shd w:val="clear" w:color="auto" w:fill="FFFFFF"/>
        </w:rPr>
        <w:t xml:space="preserve"> </w:t>
      </w:r>
      <w:proofErr w:type="spellStart"/>
      <w:r w:rsidR="000263BE" w:rsidRPr="005E45C8">
        <w:rPr>
          <w:rFonts w:ascii="Arial" w:hAnsi="Arial" w:cs="Arial"/>
          <w:bCs/>
          <w:sz w:val="24"/>
          <w:szCs w:val="24"/>
          <w:shd w:val="clear" w:color="auto" w:fill="FFFFFF"/>
        </w:rPr>
        <w:t>шимтгэлийг</w:t>
      </w:r>
      <w:proofErr w:type="spellEnd"/>
      <w:r w:rsidR="000263BE" w:rsidRPr="005E45C8">
        <w:rPr>
          <w:rFonts w:ascii="Arial" w:hAnsi="Arial" w:cs="Arial"/>
          <w:bCs/>
          <w:sz w:val="24"/>
          <w:szCs w:val="24"/>
          <w:shd w:val="clear" w:color="auto" w:fill="FFFFFF"/>
        </w:rPr>
        <w:t xml:space="preserve"> </w:t>
      </w:r>
      <w:proofErr w:type="spellStart"/>
      <w:r w:rsidR="000263BE" w:rsidRPr="005E45C8">
        <w:rPr>
          <w:rFonts w:ascii="Arial" w:hAnsi="Arial" w:cs="Arial"/>
          <w:bCs/>
          <w:sz w:val="24"/>
          <w:szCs w:val="24"/>
          <w:shd w:val="clear" w:color="auto" w:fill="FFFFFF"/>
        </w:rPr>
        <w:t>нөхөн</w:t>
      </w:r>
      <w:proofErr w:type="spellEnd"/>
      <w:r w:rsidR="000263BE" w:rsidRPr="005E45C8">
        <w:rPr>
          <w:rFonts w:ascii="Arial" w:hAnsi="Arial" w:cs="Arial"/>
          <w:bCs/>
          <w:sz w:val="24"/>
          <w:szCs w:val="24"/>
          <w:shd w:val="clear" w:color="auto" w:fill="FFFFFF"/>
        </w:rPr>
        <w:t xml:space="preserve"> </w:t>
      </w:r>
      <w:proofErr w:type="spellStart"/>
      <w:r w:rsidR="000263BE" w:rsidRPr="005E45C8">
        <w:rPr>
          <w:rFonts w:ascii="Arial" w:hAnsi="Arial" w:cs="Arial"/>
          <w:bCs/>
          <w:sz w:val="24"/>
          <w:szCs w:val="24"/>
          <w:shd w:val="clear" w:color="auto" w:fill="FFFFFF"/>
        </w:rPr>
        <w:t>төлүүлэх</w:t>
      </w:r>
      <w:proofErr w:type="spellEnd"/>
      <w:r w:rsidR="000263BE" w:rsidRPr="005E45C8">
        <w:rPr>
          <w:rFonts w:ascii="Arial" w:hAnsi="Arial" w:cs="Arial"/>
          <w:bCs/>
          <w:sz w:val="24"/>
          <w:szCs w:val="24"/>
          <w:shd w:val="clear" w:color="auto" w:fill="FFFFFF"/>
        </w:rPr>
        <w:t xml:space="preserve"> </w:t>
      </w:r>
      <w:proofErr w:type="spellStart"/>
      <w:r w:rsidR="000263BE" w:rsidRPr="005E45C8">
        <w:rPr>
          <w:rFonts w:ascii="Arial" w:hAnsi="Arial" w:cs="Arial"/>
          <w:bCs/>
          <w:sz w:val="24"/>
          <w:szCs w:val="24"/>
          <w:shd w:val="clear" w:color="auto" w:fill="FFFFFF"/>
        </w:rPr>
        <w:t>тухай</w:t>
      </w:r>
      <w:proofErr w:type="spellEnd"/>
      <w:r w:rsidR="000263BE" w:rsidRPr="005E45C8">
        <w:rPr>
          <w:rFonts w:ascii="Arial" w:eastAsia="Yu Mincho" w:hAnsi="Arial" w:cs="Arial"/>
          <w:noProof/>
          <w:sz w:val="24"/>
          <w:szCs w:val="24"/>
          <w:lang w:val="mn-MN"/>
        </w:rPr>
        <w:t xml:space="preserve"> </w:t>
      </w:r>
      <w:r w:rsidRPr="005E45C8">
        <w:rPr>
          <w:rFonts w:ascii="Arial" w:eastAsia="Yu Mincho" w:hAnsi="Arial" w:cs="Arial"/>
          <w:noProof/>
          <w:sz w:val="24"/>
          <w:szCs w:val="24"/>
          <w:lang w:val="mn-MN"/>
        </w:rPr>
        <w:t xml:space="preserve">хуулийн төслийн зүйл, заалтад тодорхой шалгуур үзүүлэлтийн дагуу дүн шинжилгээ хийх, үр нөлөөг тооцож, давхардал, хийдэл, зөрчлийг арилгах, хуулийн зүйл, заалтыг ойлгомжтой, хэрэгжих боломжтой байдлаар боловсруулах, улмаар хуулийн төслийн чанарыг сайжруулахад оршино. </w:t>
      </w:r>
    </w:p>
    <w:p w:rsidR="004A0D2F" w:rsidRPr="005E45C8" w:rsidRDefault="000263BE" w:rsidP="005E45C8">
      <w:pPr>
        <w:spacing w:line="240" w:lineRule="auto"/>
        <w:ind w:firstLine="720"/>
        <w:jc w:val="both"/>
        <w:rPr>
          <w:rFonts w:ascii="Arial" w:eastAsia="Yu Mincho" w:hAnsi="Arial" w:cs="Arial"/>
          <w:noProof/>
          <w:sz w:val="24"/>
          <w:szCs w:val="24"/>
          <w:lang w:val="mn-MN"/>
        </w:rPr>
      </w:pPr>
      <w:proofErr w:type="spellStart"/>
      <w:r w:rsidRPr="005E45C8">
        <w:rPr>
          <w:rFonts w:ascii="Arial" w:hAnsi="Arial" w:cs="Arial"/>
          <w:bCs/>
          <w:sz w:val="24"/>
          <w:szCs w:val="24"/>
          <w:shd w:val="clear" w:color="auto" w:fill="FFFFFF"/>
        </w:rPr>
        <w:t>Малч</w:t>
      </w:r>
      <w:proofErr w:type="spellEnd"/>
      <w:r w:rsidR="0063750F" w:rsidRPr="005E45C8">
        <w:rPr>
          <w:rFonts w:ascii="Arial" w:hAnsi="Arial" w:cs="Arial"/>
          <w:bCs/>
          <w:sz w:val="24"/>
          <w:szCs w:val="24"/>
          <w:shd w:val="clear" w:color="auto" w:fill="FFFFFF"/>
          <w:lang w:val="mn-MN"/>
        </w:rPr>
        <w:t xml:space="preserve">ны </w:t>
      </w:r>
      <w:proofErr w:type="spellStart"/>
      <w:r w:rsidRPr="005E45C8">
        <w:rPr>
          <w:rFonts w:ascii="Arial" w:hAnsi="Arial" w:cs="Arial"/>
          <w:bCs/>
          <w:sz w:val="24"/>
          <w:szCs w:val="24"/>
          <w:shd w:val="clear" w:color="auto" w:fill="FFFFFF"/>
        </w:rPr>
        <w:t>тэтгэврийн</w:t>
      </w:r>
      <w:proofErr w:type="spellEnd"/>
      <w:r w:rsidRPr="005E45C8">
        <w:rPr>
          <w:rFonts w:ascii="Arial" w:hAnsi="Arial" w:cs="Arial"/>
          <w:bCs/>
          <w:sz w:val="24"/>
          <w:szCs w:val="24"/>
          <w:shd w:val="clear" w:color="auto" w:fill="FFFFFF"/>
        </w:rPr>
        <w:t xml:space="preserve"> </w:t>
      </w:r>
      <w:proofErr w:type="spellStart"/>
      <w:r w:rsidRPr="005E45C8">
        <w:rPr>
          <w:rFonts w:ascii="Arial" w:hAnsi="Arial" w:cs="Arial"/>
          <w:bCs/>
          <w:sz w:val="24"/>
          <w:szCs w:val="24"/>
          <w:shd w:val="clear" w:color="auto" w:fill="FFFFFF"/>
        </w:rPr>
        <w:t>даатгалын</w:t>
      </w:r>
      <w:proofErr w:type="spellEnd"/>
      <w:r w:rsidRPr="005E45C8">
        <w:rPr>
          <w:rFonts w:ascii="Arial" w:hAnsi="Arial" w:cs="Arial"/>
          <w:bCs/>
          <w:sz w:val="24"/>
          <w:szCs w:val="24"/>
          <w:shd w:val="clear" w:color="auto" w:fill="FFFFFF"/>
        </w:rPr>
        <w:t xml:space="preserve"> </w:t>
      </w:r>
      <w:proofErr w:type="spellStart"/>
      <w:r w:rsidRPr="005E45C8">
        <w:rPr>
          <w:rFonts w:ascii="Arial" w:hAnsi="Arial" w:cs="Arial"/>
          <w:bCs/>
          <w:sz w:val="24"/>
          <w:szCs w:val="24"/>
          <w:shd w:val="clear" w:color="auto" w:fill="FFFFFF"/>
        </w:rPr>
        <w:t>шимтгэлийг</w:t>
      </w:r>
      <w:proofErr w:type="spellEnd"/>
      <w:r w:rsidRPr="005E45C8">
        <w:rPr>
          <w:rFonts w:ascii="Arial" w:hAnsi="Arial" w:cs="Arial"/>
          <w:bCs/>
          <w:sz w:val="24"/>
          <w:szCs w:val="24"/>
          <w:shd w:val="clear" w:color="auto" w:fill="FFFFFF"/>
        </w:rPr>
        <w:t xml:space="preserve"> </w:t>
      </w:r>
      <w:proofErr w:type="spellStart"/>
      <w:r w:rsidRPr="005E45C8">
        <w:rPr>
          <w:rFonts w:ascii="Arial" w:hAnsi="Arial" w:cs="Arial"/>
          <w:bCs/>
          <w:sz w:val="24"/>
          <w:szCs w:val="24"/>
          <w:shd w:val="clear" w:color="auto" w:fill="FFFFFF"/>
        </w:rPr>
        <w:t>нөхөн</w:t>
      </w:r>
      <w:proofErr w:type="spellEnd"/>
      <w:r w:rsidRPr="005E45C8">
        <w:rPr>
          <w:rFonts w:ascii="Arial" w:hAnsi="Arial" w:cs="Arial"/>
          <w:bCs/>
          <w:sz w:val="24"/>
          <w:szCs w:val="24"/>
          <w:shd w:val="clear" w:color="auto" w:fill="FFFFFF"/>
        </w:rPr>
        <w:t xml:space="preserve"> </w:t>
      </w:r>
      <w:proofErr w:type="spellStart"/>
      <w:r w:rsidRPr="005E45C8">
        <w:rPr>
          <w:rFonts w:ascii="Arial" w:hAnsi="Arial" w:cs="Arial"/>
          <w:bCs/>
          <w:sz w:val="24"/>
          <w:szCs w:val="24"/>
          <w:shd w:val="clear" w:color="auto" w:fill="FFFFFF"/>
        </w:rPr>
        <w:t>төлүүлэх</w:t>
      </w:r>
      <w:proofErr w:type="spellEnd"/>
      <w:r w:rsidRPr="005E45C8">
        <w:rPr>
          <w:rFonts w:ascii="Arial" w:hAnsi="Arial" w:cs="Arial"/>
          <w:bCs/>
          <w:sz w:val="24"/>
          <w:szCs w:val="24"/>
          <w:shd w:val="clear" w:color="auto" w:fill="FFFFFF"/>
        </w:rPr>
        <w:t xml:space="preserve"> </w:t>
      </w:r>
      <w:proofErr w:type="spellStart"/>
      <w:r w:rsidRPr="005E45C8">
        <w:rPr>
          <w:rFonts w:ascii="Arial" w:hAnsi="Arial" w:cs="Arial"/>
          <w:bCs/>
          <w:sz w:val="24"/>
          <w:szCs w:val="24"/>
          <w:shd w:val="clear" w:color="auto" w:fill="FFFFFF"/>
        </w:rPr>
        <w:t>тухай</w:t>
      </w:r>
      <w:proofErr w:type="spellEnd"/>
      <w:r w:rsidRPr="005E45C8">
        <w:rPr>
          <w:rFonts w:ascii="Arial" w:eastAsia="Yu Mincho" w:hAnsi="Arial" w:cs="Arial"/>
          <w:noProof/>
          <w:sz w:val="24"/>
          <w:szCs w:val="24"/>
          <w:lang w:val="mn-MN"/>
        </w:rPr>
        <w:t xml:space="preserve"> </w:t>
      </w:r>
      <w:r w:rsidR="004A0D2F" w:rsidRPr="005E45C8">
        <w:rPr>
          <w:rFonts w:ascii="Arial" w:eastAsia="Yu Mincho" w:hAnsi="Arial" w:cs="Arial"/>
          <w:noProof/>
          <w:sz w:val="24"/>
          <w:szCs w:val="24"/>
          <w:lang w:val="mn-MN"/>
        </w:rPr>
        <w:t xml:space="preserve">хуулийн төслийг </w:t>
      </w:r>
      <w:r w:rsidR="0063750F" w:rsidRPr="005E45C8">
        <w:rPr>
          <w:rFonts w:ascii="Arial" w:eastAsia="Yu Mincho" w:hAnsi="Arial" w:cs="Arial"/>
          <w:noProof/>
          <w:sz w:val="24"/>
          <w:szCs w:val="24"/>
          <w:lang w:val="mn-MN"/>
        </w:rPr>
        <w:t xml:space="preserve">тэтгэврийн </w:t>
      </w:r>
      <w:r w:rsidRPr="005E45C8">
        <w:rPr>
          <w:rFonts w:ascii="Arial" w:eastAsia="Yu Mincho" w:hAnsi="Arial" w:cs="Arial"/>
          <w:noProof/>
          <w:sz w:val="24"/>
          <w:szCs w:val="24"/>
          <w:lang w:val="mn-MN"/>
        </w:rPr>
        <w:t>даатгалын нөхөн төл</w:t>
      </w:r>
      <w:r w:rsidR="00BE0527" w:rsidRPr="005E45C8">
        <w:rPr>
          <w:rFonts w:ascii="Arial" w:eastAsia="Yu Mincho" w:hAnsi="Arial" w:cs="Arial"/>
          <w:noProof/>
          <w:sz w:val="24"/>
          <w:szCs w:val="24"/>
          <w:lang w:val="mn-MN"/>
        </w:rPr>
        <w:t>ө</w:t>
      </w:r>
      <w:r w:rsidRPr="005E45C8">
        <w:rPr>
          <w:rFonts w:ascii="Arial" w:eastAsia="Yu Mincho" w:hAnsi="Arial" w:cs="Arial"/>
          <w:noProof/>
          <w:sz w:val="24"/>
          <w:szCs w:val="24"/>
          <w:lang w:val="mn-MN"/>
        </w:rPr>
        <w:t>хөд</w:t>
      </w:r>
      <w:r w:rsidR="004A0D2F" w:rsidRPr="005E45C8">
        <w:rPr>
          <w:rFonts w:ascii="Arial" w:eastAsia="Yu Mincho" w:hAnsi="Arial" w:cs="Arial"/>
          <w:noProof/>
          <w:sz w:val="24"/>
          <w:szCs w:val="24"/>
          <w:lang w:val="mn-MN"/>
        </w:rPr>
        <w:t xml:space="preserve"> тулгамдаж байгаа бэрхшээлийг шийдвэрлэх</w:t>
      </w:r>
      <w:r w:rsidR="00F72B13" w:rsidRPr="005E45C8">
        <w:rPr>
          <w:rFonts w:ascii="Arial" w:eastAsia="Yu Mincho" w:hAnsi="Arial" w:cs="Arial"/>
          <w:noProof/>
          <w:sz w:val="24"/>
          <w:szCs w:val="24"/>
          <w:lang w:val="mn-MN"/>
        </w:rPr>
        <w:t xml:space="preserve"> зорилгоор </w:t>
      </w:r>
      <w:r w:rsidR="0063750F" w:rsidRPr="005E45C8">
        <w:rPr>
          <w:rFonts w:ascii="Arial" w:eastAsia="Yu Mincho" w:hAnsi="Arial" w:cs="Arial"/>
          <w:noProof/>
          <w:sz w:val="24"/>
          <w:szCs w:val="24"/>
          <w:lang w:val="mn-MN"/>
        </w:rPr>
        <w:t>анхдагч хуулийн төсөл</w:t>
      </w:r>
      <w:r w:rsidR="007F661C" w:rsidRPr="005E45C8">
        <w:rPr>
          <w:rFonts w:ascii="Arial" w:eastAsia="Yu Mincho" w:hAnsi="Arial" w:cs="Arial"/>
          <w:noProof/>
          <w:sz w:val="24"/>
          <w:szCs w:val="24"/>
          <w:lang w:val="mn-MN"/>
        </w:rPr>
        <w:t xml:space="preserve"> боловсруулсан</w:t>
      </w:r>
      <w:r w:rsidR="0063750F" w:rsidRPr="005E45C8">
        <w:rPr>
          <w:rFonts w:ascii="Arial" w:eastAsia="Yu Mincho" w:hAnsi="Arial" w:cs="Arial"/>
          <w:noProof/>
          <w:sz w:val="24"/>
          <w:szCs w:val="24"/>
          <w:lang w:val="mn-MN"/>
        </w:rPr>
        <w:t xml:space="preserve"> байна</w:t>
      </w:r>
      <w:r w:rsidR="007F661C" w:rsidRPr="005E45C8">
        <w:rPr>
          <w:rFonts w:ascii="Arial" w:eastAsia="Yu Mincho" w:hAnsi="Arial" w:cs="Arial"/>
          <w:noProof/>
          <w:sz w:val="24"/>
          <w:szCs w:val="24"/>
          <w:lang w:val="mn-MN"/>
        </w:rPr>
        <w:t>.</w:t>
      </w:r>
    </w:p>
    <w:p w:rsidR="00C43E3E" w:rsidRPr="005E45C8" w:rsidRDefault="000263BE" w:rsidP="005E45C8">
      <w:pPr>
        <w:spacing w:line="240" w:lineRule="auto"/>
        <w:ind w:firstLine="720"/>
        <w:jc w:val="both"/>
        <w:rPr>
          <w:rFonts w:ascii="Arial" w:eastAsia="Yu Mincho" w:hAnsi="Arial" w:cs="Arial"/>
          <w:noProof/>
          <w:sz w:val="24"/>
          <w:szCs w:val="24"/>
          <w:lang w:val="mn-MN"/>
        </w:rPr>
      </w:pPr>
      <w:proofErr w:type="spellStart"/>
      <w:r w:rsidRPr="005E45C8">
        <w:rPr>
          <w:rFonts w:ascii="Arial" w:hAnsi="Arial" w:cs="Arial"/>
          <w:bCs/>
          <w:sz w:val="24"/>
          <w:szCs w:val="24"/>
          <w:shd w:val="clear" w:color="auto" w:fill="FFFFFF"/>
        </w:rPr>
        <w:t>Малч</w:t>
      </w:r>
      <w:proofErr w:type="spellEnd"/>
      <w:r w:rsidR="00275601" w:rsidRPr="005E45C8">
        <w:rPr>
          <w:rFonts w:ascii="Arial" w:hAnsi="Arial" w:cs="Arial"/>
          <w:bCs/>
          <w:sz w:val="24"/>
          <w:szCs w:val="24"/>
          <w:shd w:val="clear" w:color="auto" w:fill="FFFFFF"/>
          <w:lang w:val="mn-MN"/>
        </w:rPr>
        <w:t xml:space="preserve">ны </w:t>
      </w:r>
      <w:proofErr w:type="spellStart"/>
      <w:r w:rsidRPr="005E45C8">
        <w:rPr>
          <w:rFonts w:ascii="Arial" w:hAnsi="Arial" w:cs="Arial"/>
          <w:bCs/>
          <w:sz w:val="24"/>
          <w:szCs w:val="24"/>
          <w:shd w:val="clear" w:color="auto" w:fill="FFFFFF"/>
        </w:rPr>
        <w:t>тэтгэврийн</w:t>
      </w:r>
      <w:proofErr w:type="spellEnd"/>
      <w:r w:rsidRPr="005E45C8">
        <w:rPr>
          <w:rFonts w:ascii="Arial" w:hAnsi="Arial" w:cs="Arial"/>
          <w:bCs/>
          <w:sz w:val="24"/>
          <w:szCs w:val="24"/>
          <w:shd w:val="clear" w:color="auto" w:fill="FFFFFF"/>
        </w:rPr>
        <w:t xml:space="preserve"> </w:t>
      </w:r>
      <w:proofErr w:type="spellStart"/>
      <w:r w:rsidRPr="005E45C8">
        <w:rPr>
          <w:rFonts w:ascii="Arial" w:hAnsi="Arial" w:cs="Arial"/>
          <w:bCs/>
          <w:sz w:val="24"/>
          <w:szCs w:val="24"/>
          <w:shd w:val="clear" w:color="auto" w:fill="FFFFFF"/>
        </w:rPr>
        <w:t>даатгалын</w:t>
      </w:r>
      <w:proofErr w:type="spellEnd"/>
      <w:r w:rsidRPr="005E45C8">
        <w:rPr>
          <w:rFonts w:ascii="Arial" w:hAnsi="Arial" w:cs="Arial"/>
          <w:bCs/>
          <w:sz w:val="24"/>
          <w:szCs w:val="24"/>
          <w:shd w:val="clear" w:color="auto" w:fill="FFFFFF"/>
        </w:rPr>
        <w:t xml:space="preserve"> </w:t>
      </w:r>
      <w:proofErr w:type="spellStart"/>
      <w:r w:rsidRPr="005E45C8">
        <w:rPr>
          <w:rFonts w:ascii="Arial" w:hAnsi="Arial" w:cs="Arial"/>
          <w:bCs/>
          <w:sz w:val="24"/>
          <w:szCs w:val="24"/>
          <w:shd w:val="clear" w:color="auto" w:fill="FFFFFF"/>
        </w:rPr>
        <w:t>шимтгэлийг</w:t>
      </w:r>
      <w:proofErr w:type="spellEnd"/>
      <w:r w:rsidRPr="005E45C8">
        <w:rPr>
          <w:rFonts w:ascii="Arial" w:hAnsi="Arial" w:cs="Arial"/>
          <w:bCs/>
          <w:sz w:val="24"/>
          <w:szCs w:val="24"/>
          <w:shd w:val="clear" w:color="auto" w:fill="FFFFFF"/>
        </w:rPr>
        <w:t xml:space="preserve"> </w:t>
      </w:r>
      <w:proofErr w:type="spellStart"/>
      <w:r w:rsidRPr="005E45C8">
        <w:rPr>
          <w:rFonts w:ascii="Arial" w:hAnsi="Arial" w:cs="Arial"/>
          <w:bCs/>
          <w:sz w:val="24"/>
          <w:szCs w:val="24"/>
          <w:shd w:val="clear" w:color="auto" w:fill="FFFFFF"/>
        </w:rPr>
        <w:t>нөхөн</w:t>
      </w:r>
      <w:proofErr w:type="spellEnd"/>
      <w:r w:rsidRPr="005E45C8">
        <w:rPr>
          <w:rFonts w:ascii="Arial" w:hAnsi="Arial" w:cs="Arial"/>
          <w:bCs/>
          <w:sz w:val="24"/>
          <w:szCs w:val="24"/>
          <w:shd w:val="clear" w:color="auto" w:fill="FFFFFF"/>
        </w:rPr>
        <w:t xml:space="preserve"> </w:t>
      </w:r>
      <w:proofErr w:type="spellStart"/>
      <w:r w:rsidRPr="005E45C8">
        <w:rPr>
          <w:rFonts w:ascii="Arial" w:hAnsi="Arial" w:cs="Arial"/>
          <w:bCs/>
          <w:sz w:val="24"/>
          <w:szCs w:val="24"/>
          <w:shd w:val="clear" w:color="auto" w:fill="FFFFFF"/>
        </w:rPr>
        <w:t>төлүүлэх</w:t>
      </w:r>
      <w:proofErr w:type="spellEnd"/>
      <w:r w:rsidRPr="005E45C8">
        <w:rPr>
          <w:rFonts w:ascii="Arial" w:hAnsi="Arial" w:cs="Arial"/>
          <w:bCs/>
          <w:sz w:val="24"/>
          <w:szCs w:val="24"/>
          <w:shd w:val="clear" w:color="auto" w:fill="FFFFFF"/>
        </w:rPr>
        <w:t xml:space="preserve"> </w:t>
      </w:r>
      <w:proofErr w:type="spellStart"/>
      <w:r w:rsidRPr="005E45C8">
        <w:rPr>
          <w:rFonts w:ascii="Arial" w:hAnsi="Arial" w:cs="Arial"/>
          <w:bCs/>
          <w:sz w:val="24"/>
          <w:szCs w:val="24"/>
          <w:shd w:val="clear" w:color="auto" w:fill="FFFFFF"/>
        </w:rPr>
        <w:t>тухай</w:t>
      </w:r>
      <w:proofErr w:type="spellEnd"/>
      <w:r w:rsidRPr="005E45C8">
        <w:rPr>
          <w:rFonts w:ascii="Arial" w:eastAsia="Yu Mincho" w:hAnsi="Arial" w:cs="Arial"/>
          <w:noProof/>
          <w:sz w:val="24"/>
          <w:szCs w:val="24"/>
          <w:lang w:val="mn-MN"/>
        </w:rPr>
        <w:t xml:space="preserve"> </w:t>
      </w:r>
      <w:r w:rsidR="00F72B13" w:rsidRPr="005E45C8">
        <w:rPr>
          <w:rFonts w:ascii="Arial" w:eastAsia="Yu Mincho" w:hAnsi="Arial" w:cs="Arial"/>
          <w:noProof/>
          <w:sz w:val="24"/>
          <w:szCs w:val="24"/>
          <w:lang w:val="mn-MN"/>
        </w:rPr>
        <w:t>хуулийн</w:t>
      </w:r>
      <w:r w:rsidR="007F661C" w:rsidRPr="005E45C8">
        <w:rPr>
          <w:rFonts w:ascii="Arial" w:eastAsia="Yu Mincho" w:hAnsi="Arial" w:cs="Arial"/>
          <w:noProof/>
          <w:sz w:val="24"/>
          <w:szCs w:val="24"/>
          <w:lang w:val="mn-MN"/>
        </w:rPr>
        <w:t xml:space="preserve"> </w:t>
      </w:r>
      <w:r w:rsidR="004A0D2F" w:rsidRPr="005E45C8">
        <w:rPr>
          <w:rFonts w:ascii="Arial" w:eastAsia="Yu Mincho" w:hAnsi="Arial" w:cs="Arial"/>
          <w:noProof/>
          <w:sz w:val="24"/>
          <w:szCs w:val="24"/>
          <w:lang w:val="mn-MN"/>
        </w:rPr>
        <w:t>төслийн үр нөлөөг үнэлэх ажиллагааг Засгийн газрын 2016 оны 59 дүгээр тогтоолын 3 дугаар хавсралтаар батлагдсан “Хуулийн төслийн үр нөлөө тооцох аргачлал” /цаашид “аргач</w:t>
      </w:r>
      <w:r w:rsidR="00714431" w:rsidRPr="005E45C8">
        <w:rPr>
          <w:rFonts w:ascii="Arial" w:eastAsia="Yu Mincho" w:hAnsi="Arial" w:cs="Arial"/>
          <w:noProof/>
          <w:sz w:val="24"/>
          <w:szCs w:val="24"/>
          <w:lang w:val="mn-MN"/>
        </w:rPr>
        <w:t>лал” гэх/-д заасны дагуу дараах</w:t>
      </w:r>
      <w:r w:rsidR="004A0D2F" w:rsidRPr="005E45C8">
        <w:rPr>
          <w:rFonts w:ascii="Arial" w:eastAsia="Yu Mincho" w:hAnsi="Arial" w:cs="Arial"/>
          <w:noProof/>
          <w:sz w:val="24"/>
          <w:szCs w:val="24"/>
          <w:lang w:val="mn-MN"/>
        </w:rPr>
        <w:t xml:space="preserve"> үе шаттайгаар хийлээ.</w:t>
      </w:r>
    </w:p>
    <w:p w:rsidR="004A0D2F" w:rsidRPr="005E45C8" w:rsidRDefault="004A0D2F" w:rsidP="005E45C8">
      <w:pPr>
        <w:spacing w:line="240" w:lineRule="auto"/>
        <w:jc w:val="center"/>
        <w:rPr>
          <w:rFonts w:ascii="Arial" w:eastAsia="Yu Mincho" w:hAnsi="Arial" w:cs="Arial"/>
          <w:b/>
          <w:noProof/>
          <w:sz w:val="24"/>
          <w:szCs w:val="24"/>
          <w:lang w:val="mn-MN"/>
        </w:rPr>
      </w:pPr>
      <w:r w:rsidRPr="005E45C8">
        <w:rPr>
          <w:rFonts w:ascii="Arial" w:eastAsia="Yu Mincho" w:hAnsi="Arial" w:cs="Arial"/>
          <w:b/>
          <w:noProof/>
          <w:sz w:val="24"/>
          <w:szCs w:val="24"/>
          <w:lang w:val="mn-MN"/>
        </w:rPr>
        <w:t>ХОЁР.ХУУЛИЙН ТӨСЛИЙН ШАЛГУУР ҮЗҮҮЛЭЛТИЙГ СОНГОСОН БАЙДАЛ, ҮНДЭСЛЭЛ</w:t>
      </w:r>
    </w:p>
    <w:p w:rsidR="004A0D2F" w:rsidRPr="005E45C8" w:rsidRDefault="004A0D2F" w:rsidP="005E45C8">
      <w:pPr>
        <w:spacing w:line="240" w:lineRule="auto"/>
        <w:ind w:firstLine="720"/>
        <w:jc w:val="both"/>
        <w:rPr>
          <w:rFonts w:ascii="Arial" w:eastAsia="Yu Mincho" w:hAnsi="Arial" w:cs="Arial"/>
          <w:noProof/>
          <w:sz w:val="24"/>
          <w:szCs w:val="24"/>
          <w:lang w:val="mn-MN"/>
        </w:rPr>
      </w:pPr>
      <w:r w:rsidRPr="005E45C8">
        <w:rPr>
          <w:rFonts w:ascii="Arial" w:eastAsia="Yu Mincho" w:hAnsi="Arial" w:cs="Arial"/>
          <w:noProof/>
          <w:sz w:val="24"/>
          <w:szCs w:val="24"/>
          <w:lang w:val="mn-MN"/>
        </w:rPr>
        <w:t xml:space="preserve">Тус үнэлгээний ажлыг хийж гүйцэтгэхдээ хуулийн төслийн зорилго, хамрах хүрээ, зохицуулах асуудалтай уялдуулан, аргачлалд дурдсан 6 шалгуур үзүүлэлтээс </w:t>
      </w:r>
      <w:r w:rsidR="000750BE" w:rsidRPr="005E45C8">
        <w:rPr>
          <w:rFonts w:ascii="Arial" w:eastAsia="Yu Mincho" w:hAnsi="Arial" w:cs="Arial"/>
          <w:noProof/>
          <w:sz w:val="24"/>
          <w:szCs w:val="24"/>
          <w:lang w:val="mn-MN"/>
        </w:rPr>
        <w:t>3</w:t>
      </w:r>
      <w:r w:rsidRPr="005E45C8">
        <w:rPr>
          <w:rFonts w:ascii="Arial" w:eastAsia="Yu Mincho" w:hAnsi="Arial" w:cs="Arial"/>
          <w:noProof/>
          <w:sz w:val="24"/>
          <w:szCs w:val="24"/>
          <w:lang w:val="mn-MN"/>
        </w:rPr>
        <w:t xml:space="preserve"> шалгуур үзүүлэлтийг сонголоо. Үүнд:</w:t>
      </w:r>
    </w:p>
    <w:p w:rsidR="004A0D2F" w:rsidRPr="005E45C8" w:rsidRDefault="004A0D2F" w:rsidP="005E45C8">
      <w:pPr>
        <w:numPr>
          <w:ilvl w:val="0"/>
          <w:numId w:val="8"/>
        </w:numPr>
        <w:spacing w:line="240" w:lineRule="auto"/>
        <w:contextualSpacing/>
        <w:jc w:val="both"/>
        <w:rPr>
          <w:rFonts w:ascii="Arial" w:eastAsia="Yu Mincho" w:hAnsi="Arial" w:cs="Arial"/>
          <w:noProof/>
          <w:sz w:val="24"/>
          <w:szCs w:val="24"/>
          <w:lang w:val="mn-MN"/>
        </w:rPr>
      </w:pPr>
      <w:r w:rsidRPr="005E45C8">
        <w:rPr>
          <w:rFonts w:ascii="Arial" w:eastAsia="Yu Mincho" w:hAnsi="Arial" w:cs="Arial"/>
          <w:noProof/>
          <w:sz w:val="24"/>
          <w:szCs w:val="24"/>
          <w:lang w:val="mn-MN"/>
        </w:rPr>
        <w:t xml:space="preserve">Зорилгод хүрэх байдал </w:t>
      </w:r>
      <w:r w:rsidRPr="005E45C8">
        <w:rPr>
          <w:rFonts w:ascii="Arial" w:eastAsia="Yu Mincho" w:hAnsi="Arial" w:cs="Arial"/>
          <w:noProof/>
          <w:sz w:val="24"/>
          <w:szCs w:val="24"/>
          <w:lang w:val="mn-MN"/>
        </w:rPr>
        <w:tab/>
      </w:r>
    </w:p>
    <w:p w:rsidR="004A0D2F" w:rsidRPr="005E45C8" w:rsidRDefault="004A0D2F" w:rsidP="005E45C8">
      <w:pPr>
        <w:numPr>
          <w:ilvl w:val="0"/>
          <w:numId w:val="8"/>
        </w:numPr>
        <w:spacing w:line="240" w:lineRule="auto"/>
        <w:contextualSpacing/>
        <w:jc w:val="both"/>
        <w:rPr>
          <w:rFonts w:ascii="Arial" w:eastAsia="Yu Mincho" w:hAnsi="Arial" w:cs="Arial"/>
          <w:noProof/>
          <w:sz w:val="24"/>
          <w:szCs w:val="24"/>
          <w:lang w:val="mn-MN"/>
        </w:rPr>
      </w:pPr>
      <w:r w:rsidRPr="005E45C8">
        <w:rPr>
          <w:rFonts w:ascii="Arial" w:eastAsia="Yu Mincho" w:hAnsi="Arial" w:cs="Arial"/>
          <w:noProof/>
          <w:sz w:val="24"/>
          <w:szCs w:val="24"/>
          <w:lang w:val="mn-MN"/>
        </w:rPr>
        <w:t xml:space="preserve">Ойлгомжтой байдал </w:t>
      </w:r>
    </w:p>
    <w:p w:rsidR="004A0D2F" w:rsidRPr="005E45C8" w:rsidRDefault="004A0D2F" w:rsidP="005E45C8">
      <w:pPr>
        <w:numPr>
          <w:ilvl w:val="0"/>
          <w:numId w:val="8"/>
        </w:numPr>
        <w:spacing w:line="240" w:lineRule="auto"/>
        <w:contextualSpacing/>
        <w:jc w:val="both"/>
        <w:rPr>
          <w:rFonts w:ascii="Arial" w:eastAsia="Yu Mincho" w:hAnsi="Arial" w:cs="Arial"/>
          <w:noProof/>
          <w:sz w:val="24"/>
          <w:szCs w:val="24"/>
          <w:lang w:val="mn-MN"/>
        </w:rPr>
      </w:pPr>
      <w:r w:rsidRPr="005E45C8">
        <w:rPr>
          <w:rFonts w:ascii="Arial" w:eastAsia="Yu Mincho" w:hAnsi="Arial" w:cs="Arial"/>
          <w:noProof/>
          <w:sz w:val="24"/>
          <w:szCs w:val="24"/>
          <w:lang w:val="mn-MN"/>
        </w:rPr>
        <w:t>Харилцан уялдаа зэрэг болно.</w:t>
      </w:r>
      <w:r w:rsidRPr="005E45C8">
        <w:rPr>
          <w:rFonts w:ascii="Arial" w:eastAsia="Yu Mincho" w:hAnsi="Arial" w:cs="Arial"/>
          <w:noProof/>
          <w:sz w:val="24"/>
          <w:szCs w:val="24"/>
          <w:lang w:val="mn-MN"/>
        </w:rPr>
        <w:tab/>
      </w:r>
      <w:r w:rsidRPr="005E45C8">
        <w:rPr>
          <w:rFonts w:ascii="Arial" w:eastAsia="Yu Mincho" w:hAnsi="Arial" w:cs="Arial"/>
          <w:noProof/>
          <w:sz w:val="24"/>
          <w:szCs w:val="24"/>
          <w:lang w:val="mn-MN"/>
        </w:rPr>
        <w:tab/>
      </w:r>
    </w:p>
    <w:p w:rsidR="004A0D2F" w:rsidRPr="005E45C8" w:rsidRDefault="004A0D2F" w:rsidP="005E45C8">
      <w:pPr>
        <w:spacing w:line="240" w:lineRule="auto"/>
        <w:jc w:val="both"/>
        <w:rPr>
          <w:rFonts w:ascii="Arial" w:eastAsia="Yu Mincho" w:hAnsi="Arial" w:cs="Arial"/>
          <w:noProof/>
          <w:sz w:val="24"/>
          <w:szCs w:val="24"/>
          <w:lang w:val="mn-MN"/>
        </w:rPr>
      </w:pPr>
    </w:p>
    <w:p w:rsidR="004A0D2F" w:rsidRPr="005E45C8" w:rsidRDefault="004A0D2F" w:rsidP="005E45C8">
      <w:pPr>
        <w:spacing w:line="240" w:lineRule="auto"/>
        <w:ind w:firstLine="720"/>
        <w:jc w:val="both"/>
        <w:rPr>
          <w:rFonts w:ascii="Arial" w:eastAsia="Yu Mincho" w:hAnsi="Arial" w:cs="Arial"/>
          <w:noProof/>
          <w:sz w:val="24"/>
          <w:szCs w:val="24"/>
          <w:lang w:val="mn-MN"/>
        </w:rPr>
      </w:pPr>
      <w:r w:rsidRPr="005E45C8">
        <w:rPr>
          <w:rFonts w:ascii="Arial" w:eastAsia="Yu Mincho" w:hAnsi="Arial" w:cs="Arial"/>
          <w:noProof/>
          <w:sz w:val="24"/>
          <w:szCs w:val="24"/>
          <w:lang w:val="mn-MN"/>
        </w:rPr>
        <w:t>“</w:t>
      </w:r>
      <w:r w:rsidRPr="005E45C8">
        <w:rPr>
          <w:rFonts w:ascii="Arial" w:eastAsia="Yu Mincho" w:hAnsi="Arial" w:cs="Arial"/>
          <w:b/>
          <w:noProof/>
          <w:sz w:val="24"/>
          <w:szCs w:val="24"/>
          <w:lang w:val="mn-MN"/>
        </w:rPr>
        <w:t>Зорилгод хүрэх байдал</w:t>
      </w:r>
      <w:r w:rsidRPr="005E45C8">
        <w:rPr>
          <w:rFonts w:ascii="Arial" w:eastAsia="Yu Mincho" w:hAnsi="Arial" w:cs="Arial"/>
          <w:noProof/>
          <w:sz w:val="24"/>
          <w:szCs w:val="24"/>
          <w:lang w:val="mn-MN"/>
        </w:rPr>
        <w:t xml:space="preserve">” гэсэн шалгуур үзүүлэлтийн хүрээнд хуулийн төслийн зорилго нь үзэл баримтлалд тусгасан хуулийн төслийг боловсруулах болсон үндэслэл, шаардлагад нийцэж буй байдал, хуулийн төсөлд тусгагдсан зохицуулалтууд нь хуулийн төслийн зорилгод хүрэх боломжтой эсэхийг үнэллээ. </w:t>
      </w:r>
    </w:p>
    <w:p w:rsidR="004A0D2F" w:rsidRPr="005E45C8" w:rsidRDefault="004A0D2F" w:rsidP="005E45C8">
      <w:pPr>
        <w:spacing w:line="240" w:lineRule="auto"/>
        <w:ind w:firstLine="720"/>
        <w:jc w:val="both"/>
        <w:rPr>
          <w:rFonts w:ascii="Arial" w:eastAsia="Yu Mincho" w:hAnsi="Arial" w:cs="Arial"/>
          <w:noProof/>
          <w:sz w:val="24"/>
          <w:szCs w:val="24"/>
          <w:lang w:val="mn-MN"/>
        </w:rPr>
      </w:pPr>
      <w:r w:rsidRPr="005E45C8">
        <w:rPr>
          <w:rFonts w:ascii="Arial" w:eastAsia="Yu Mincho" w:hAnsi="Arial" w:cs="Arial"/>
          <w:noProof/>
          <w:sz w:val="24"/>
          <w:szCs w:val="24"/>
          <w:lang w:val="mn-MN"/>
        </w:rPr>
        <w:t>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авсан болно.</w:t>
      </w:r>
    </w:p>
    <w:p w:rsidR="000750BE" w:rsidRPr="005E45C8" w:rsidRDefault="00C43E3E" w:rsidP="005E45C8">
      <w:pPr>
        <w:spacing w:line="240" w:lineRule="auto"/>
        <w:ind w:firstLine="720"/>
        <w:jc w:val="both"/>
        <w:rPr>
          <w:rFonts w:ascii="Arial" w:eastAsia="Yu Mincho" w:hAnsi="Arial" w:cs="Arial"/>
          <w:noProof/>
          <w:sz w:val="24"/>
          <w:szCs w:val="24"/>
          <w:lang w:val="mn-MN"/>
        </w:rPr>
      </w:pPr>
      <w:r w:rsidRPr="005E45C8">
        <w:rPr>
          <w:rFonts w:ascii="Arial" w:eastAsia="Yu Mincho" w:hAnsi="Arial" w:cs="Arial"/>
          <w:noProof/>
          <w:sz w:val="24"/>
          <w:szCs w:val="24"/>
          <w:lang w:val="mn-MN"/>
        </w:rPr>
        <w:t>“</w:t>
      </w:r>
      <w:r w:rsidRPr="005E45C8">
        <w:rPr>
          <w:rFonts w:ascii="Arial" w:eastAsia="Yu Mincho" w:hAnsi="Arial" w:cs="Arial"/>
          <w:b/>
          <w:noProof/>
          <w:sz w:val="24"/>
          <w:szCs w:val="24"/>
          <w:lang w:val="mn-MN"/>
        </w:rPr>
        <w:t>Ойлгомжтой байдал</w:t>
      </w:r>
      <w:r w:rsidRPr="005E45C8">
        <w:rPr>
          <w:rFonts w:ascii="Arial" w:eastAsia="Yu Mincho" w:hAnsi="Arial" w:cs="Arial"/>
          <w:noProof/>
          <w:sz w:val="24"/>
          <w:szCs w:val="24"/>
          <w:lang w:val="mn-MN"/>
        </w:rPr>
        <w:t xml:space="preserve">” гэсэн шалгуур үзүүлэлтийг хуулийн төсөл нь түүнийг хэрэглэх, хэрэгжүүлэх этгээдүүдэд ойлгомжтой, логик дараалалтай томьёологдсон эсэхийг шалгах үүднээс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 </w:t>
      </w:r>
    </w:p>
    <w:p w:rsidR="007F661C" w:rsidRPr="005E45C8" w:rsidRDefault="004A0D2F" w:rsidP="005E45C8">
      <w:pPr>
        <w:spacing w:line="240" w:lineRule="auto"/>
        <w:ind w:firstLine="720"/>
        <w:jc w:val="both"/>
        <w:rPr>
          <w:rFonts w:ascii="Arial" w:eastAsia="Yu Mincho" w:hAnsi="Arial" w:cs="Arial"/>
          <w:noProof/>
          <w:sz w:val="24"/>
          <w:szCs w:val="24"/>
          <w:lang w:val="mn-MN"/>
        </w:rPr>
      </w:pPr>
      <w:r w:rsidRPr="005E45C8">
        <w:rPr>
          <w:rFonts w:ascii="Arial" w:eastAsia="Yu Mincho" w:hAnsi="Arial" w:cs="Arial"/>
          <w:noProof/>
          <w:sz w:val="24"/>
          <w:szCs w:val="24"/>
          <w:lang w:val="mn-MN"/>
        </w:rPr>
        <w:t>“</w:t>
      </w:r>
      <w:r w:rsidRPr="005E45C8">
        <w:rPr>
          <w:rFonts w:ascii="Arial" w:eastAsia="Yu Mincho" w:hAnsi="Arial" w:cs="Arial"/>
          <w:b/>
          <w:noProof/>
          <w:sz w:val="24"/>
          <w:szCs w:val="24"/>
          <w:lang w:val="mn-MN"/>
        </w:rPr>
        <w:t>Харилцан уялдаа</w:t>
      </w:r>
      <w:r w:rsidRPr="005E45C8">
        <w:rPr>
          <w:rFonts w:ascii="Arial" w:eastAsia="Yu Mincho" w:hAnsi="Arial" w:cs="Arial"/>
          <w:noProof/>
          <w:sz w:val="24"/>
          <w:szCs w:val="24"/>
          <w:lang w:val="mn-MN"/>
        </w:rPr>
        <w:t>” шалгуур үзүүлэлтийн хүрээнд хуулийн төслийг бүхэлд нь Үндсэн хууль холбогдох бусад хуульд нийцсэн эсэхийг аргачлалд заасан асуултад хариулах байдлаар үнэлгээг хийхээр тооцов.</w:t>
      </w:r>
    </w:p>
    <w:p w:rsidR="004A0D2F" w:rsidRPr="005E45C8" w:rsidRDefault="004A0D2F" w:rsidP="005E45C8">
      <w:pPr>
        <w:spacing w:line="240" w:lineRule="auto"/>
        <w:jc w:val="center"/>
        <w:rPr>
          <w:rFonts w:ascii="Arial" w:eastAsia="Yu Mincho" w:hAnsi="Arial" w:cs="Arial"/>
          <w:b/>
          <w:noProof/>
          <w:sz w:val="24"/>
          <w:szCs w:val="24"/>
          <w:lang w:val="mn-MN"/>
        </w:rPr>
      </w:pPr>
      <w:r w:rsidRPr="005E45C8">
        <w:rPr>
          <w:rFonts w:ascii="Arial" w:eastAsia="Yu Mincho" w:hAnsi="Arial" w:cs="Arial"/>
          <w:b/>
          <w:noProof/>
          <w:sz w:val="24"/>
          <w:szCs w:val="24"/>
          <w:lang w:val="mn-MN"/>
        </w:rPr>
        <w:t>ГУРАВ.ХУУЛИЙН ТӨСЛӨӨС ҮР НӨЛӨӨГ ҮНЭЛЭХ ХЭСГИЙГ ТОГТООСОН БАЙДАЛ</w:t>
      </w:r>
    </w:p>
    <w:p w:rsidR="000750BE" w:rsidRPr="005E45C8" w:rsidRDefault="004A0D2F" w:rsidP="005E45C8">
      <w:pPr>
        <w:spacing w:line="240" w:lineRule="auto"/>
        <w:ind w:firstLine="720"/>
        <w:jc w:val="both"/>
        <w:rPr>
          <w:rFonts w:ascii="Arial" w:eastAsia="Yu Mincho" w:hAnsi="Arial" w:cs="Arial"/>
          <w:noProof/>
          <w:sz w:val="24"/>
          <w:szCs w:val="24"/>
          <w:lang w:val="mn-MN"/>
        </w:rPr>
      </w:pPr>
      <w:r w:rsidRPr="005E45C8">
        <w:rPr>
          <w:rFonts w:ascii="Arial" w:eastAsia="Yu Mincho" w:hAnsi="Arial" w:cs="Arial"/>
          <w:noProof/>
          <w:sz w:val="24"/>
          <w:szCs w:val="24"/>
          <w:lang w:val="mn-MN"/>
        </w:rPr>
        <w:t xml:space="preserve">Энэхүү хэсэгт </w:t>
      </w:r>
      <w:proofErr w:type="spellStart"/>
      <w:r w:rsidR="00F0526C" w:rsidRPr="005E45C8">
        <w:rPr>
          <w:rFonts w:ascii="Arial" w:hAnsi="Arial" w:cs="Arial"/>
          <w:bCs/>
          <w:sz w:val="24"/>
          <w:szCs w:val="24"/>
          <w:shd w:val="clear" w:color="auto" w:fill="FFFFFF"/>
        </w:rPr>
        <w:t>Малч</w:t>
      </w:r>
      <w:proofErr w:type="spellEnd"/>
      <w:r w:rsidR="00127993" w:rsidRPr="005E45C8">
        <w:rPr>
          <w:rFonts w:ascii="Arial" w:hAnsi="Arial" w:cs="Arial"/>
          <w:bCs/>
          <w:sz w:val="24"/>
          <w:szCs w:val="24"/>
          <w:shd w:val="clear" w:color="auto" w:fill="FFFFFF"/>
          <w:lang w:val="mn-MN"/>
        </w:rPr>
        <w:t>ны</w:t>
      </w:r>
      <w:r w:rsidR="00F0526C" w:rsidRPr="005E45C8">
        <w:rPr>
          <w:rFonts w:ascii="Arial" w:hAnsi="Arial" w:cs="Arial"/>
          <w:bCs/>
          <w:sz w:val="24"/>
          <w:szCs w:val="24"/>
          <w:shd w:val="clear" w:color="auto" w:fill="FFFFFF"/>
        </w:rPr>
        <w:t xml:space="preserve"> </w:t>
      </w:r>
      <w:proofErr w:type="spellStart"/>
      <w:r w:rsidR="00F0526C" w:rsidRPr="005E45C8">
        <w:rPr>
          <w:rFonts w:ascii="Arial" w:hAnsi="Arial" w:cs="Arial"/>
          <w:bCs/>
          <w:sz w:val="24"/>
          <w:szCs w:val="24"/>
          <w:shd w:val="clear" w:color="auto" w:fill="FFFFFF"/>
        </w:rPr>
        <w:t>тэтгэврийн</w:t>
      </w:r>
      <w:proofErr w:type="spellEnd"/>
      <w:r w:rsidR="00F0526C" w:rsidRPr="005E45C8">
        <w:rPr>
          <w:rFonts w:ascii="Arial" w:hAnsi="Arial" w:cs="Arial"/>
          <w:bCs/>
          <w:sz w:val="24"/>
          <w:szCs w:val="24"/>
          <w:shd w:val="clear" w:color="auto" w:fill="FFFFFF"/>
        </w:rPr>
        <w:t xml:space="preserve"> </w:t>
      </w:r>
      <w:proofErr w:type="spellStart"/>
      <w:r w:rsidR="00F0526C" w:rsidRPr="005E45C8">
        <w:rPr>
          <w:rFonts w:ascii="Arial" w:hAnsi="Arial" w:cs="Arial"/>
          <w:bCs/>
          <w:sz w:val="24"/>
          <w:szCs w:val="24"/>
          <w:shd w:val="clear" w:color="auto" w:fill="FFFFFF"/>
        </w:rPr>
        <w:t>даатгалын</w:t>
      </w:r>
      <w:proofErr w:type="spellEnd"/>
      <w:r w:rsidR="00F0526C" w:rsidRPr="005E45C8">
        <w:rPr>
          <w:rFonts w:ascii="Arial" w:hAnsi="Arial" w:cs="Arial"/>
          <w:bCs/>
          <w:sz w:val="24"/>
          <w:szCs w:val="24"/>
          <w:shd w:val="clear" w:color="auto" w:fill="FFFFFF"/>
        </w:rPr>
        <w:t xml:space="preserve"> </w:t>
      </w:r>
      <w:proofErr w:type="spellStart"/>
      <w:r w:rsidR="00F0526C" w:rsidRPr="005E45C8">
        <w:rPr>
          <w:rFonts w:ascii="Arial" w:hAnsi="Arial" w:cs="Arial"/>
          <w:bCs/>
          <w:sz w:val="24"/>
          <w:szCs w:val="24"/>
          <w:shd w:val="clear" w:color="auto" w:fill="FFFFFF"/>
        </w:rPr>
        <w:t>шимтгэлийг</w:t>
      </w:r>
      <w:proofErr w:type="spellEnd"/>
      <w:r w:rsidR="00F0526C" w:rsidRPr="005E45C8">
        <w:rPr>
          <w:rFonts w:ascii="Arial" w:hAnsi="Arial" w:cs="Arial"/>
          <w:bCs/>
          <w:sz w:val="24"/>
          <w:szCs w:val="24"/>
          <w:shd w:val="clear" w:color="auto" w:fill="FFFFFF"/>
        </w:rPr>
        <w:t xml:space="preserve"> </w:t>
      </w:r>
      <w:proofErr w:type="spellStart"/>
      <w:r w:rsidR="00F0526C" w:rsidRPr="005E45C8">
        <w:rPr>
          <w:rFonts w:ascii="Arial" w:hAnsi="Arial" w:cs="Arial"/>
          <w:bCs/>
          <w:sz w:val="24"/>
          <w:szCs w:val="24"/>
          <w:shd w:val="clear" w:color="auto" w:fill="FFFFFF"/>
        </w:rPr>
        <w:t>нөхөн</w:t>
      </w:r>
      <w:proofErr w:type="spellEnd"/>
      <w:r w:rsidR="00F0526C" w:rsidRPr="005E45C8">
        <w:rPr>
          <w:rFonts w:ascii="Arial" w:hAnsi="Arial" w:cs="Arial"/>
          <w:bCs/>
          <w:sz w:val="24"/>
          <w:szCs w:val="24"/>
          <w:shd w:val="clear" w:color="auto" w:fill="FFFFFF"/>
        </w:rPr>
        <w:t xml:space="preserve"> </w:t>
      </w:r>
      <w:proofErr w:type="spellStart"/>
      <w:r w:rsidR="00F0526C" w:rsidRPr="005E45C8">
        <w:rPr>
          <w:rFonts w:ascii="Arial" w:hAnsi="Arial" w:cs="Arial"/>
          <w:bCs/>
          <w:sz w:val="24"/>
          <w:szCs w:val="24"/>
          <w:shd w:val="clear" w:color="auto" w:fill="FFFFFF"/>
        </w:rPr>
        <w:t>төлүүлэх</w:t>
      </w:r>
      <w:proofErr w:type="spellEnd"/>
      <w:r w:rsidR="00F0526C" w:rsidRPr="005E45C8">
        <w:rPr>
          <w:rFonts w:ascii="Arial" w:hAnsi="Arial" w:cs="Arial"/>
          <w:bCs/>
          <w:sz w:val="24"/>
          <w:szCs w:val="24"/>
          <w:shd w:val="clear" w:color="auto" w:fill="FFFFFF"/>
        </w:rPr>
        <w:t xml:space="preserve"> </w:t>
      </w:r>
      <w:r w:rsidR="00F0526C" w:rsidRPr="005E45C8">
        <w:rPr>
          <w:rFonts w:ascii="Arial" w:hAnsi="Arial" w:cs="Arial"/>
          <w:bCs/>
          <w:sz w:val="24"/>
          <w:szCs w:val="24"/>
          <w:shd w:val="clear" w:color="auto" w:fill="FFFFFF"/>
          <w:lang w:val="mn-MN"/>
        </w:rPr>
        <w:t xml:space="preserve">тухай </w:t>
      </w:r>
      <w:r w:rsidR="007F661C" w:rsidRPr="005E45C8">
        <w:rPr>
          <w:rFonts w:ascii="Arial" w:eastAsia="Yu Mincho" w:hAnsi="Arial" w:cs="Arial"/>
          <w:noProof/>
          <w:sz w:val="24"/>
          <w:szCs w:val="24"/>
          <w:lang w:val="mn-MN"/>
        </w:rPr>
        <w:t>хуулийн</w:t>
      </w:r>
      <w:r w:rsidRPr="005E45C8">
        <w:rPr>
          <w:rFonts w:ascii="Arial" w:eastAsia="Yu Mincho" w:hAnsi="Arial" w:cs="Arial"/>
          <w:noProof/>
          <w:sz w:val="24"/>
          <w:szCs w:val="24"/>
          <w:lang w:val="mn-MN"/>
        </w:rPr>
        <w:t xml:space="preserve"> төслөөс үр нөлөөг нь үнэлэх хэсгээ тогтоож, шалгуур үзүүлэлтийн хүрээнд </w:t>
      </w:r>
      <w:r w:rsidRPr="005E45C8">
        <w:rPr>
          <w:rFonts w:ascii="Arial" w:eastAsia="Yu Mincho" w:hAnsi="Arial" w:cs="Arial"/>
          <w:noProof/>
          <w:sz w:val="24"/>
          <w:szCs w:val="24"/>
          <w:lang w:val="mn-MN"/>
        </w:rPr>
        <w:lastRenderedPageBreak/>
        <w:t>холбогдох зүйл, заалтыг сонгов. Эдгээр зүйл, заалтыг сонгохдоо хууль зүйн хувьд шууд үр дагавар үүсгэж байгаа голлох ач холбогдолтой, мөн анхаарах шаардлагатай заалтуудыг сонгож авсан. Өөрөөр хэлбэл, тус хуулийн төслийн үр нөлөөг үнэлэхдээ товч бөгөөд оновчтой байх үүднээс хуулийн төслөөс шинэлэг зохицуулалт бий болгож буй, агуулгын хувьд чухал ач холбогдолтой, мөн асуудалтай, анхаарах шаардлагатай заалтуудыг сонгож, тухайн сонгосон зүйл, заалтын үр нөлөөг судаллаа. Ингээд сонгосон шалгуур үзүүлэлтийн дагуу хуулийн төслөөс үр нөлөөг нь тооцохоор сонгосон хэсгээ шалгуур үзүүлэлт тус бүрээр авч үзэв.</w:t>
      </w:r>
    </w:p>
    <w:p w:rsidR="004A0D2F" w:rsidRPr="005E45C8" w:rsidRDefault="000750BE" w:rsidP="005E45C8">
      <w:pPr>
        <w:widowControl w:val="0"/>
        <w:jc w:val="center"/>
        <w:outlineLvl w:val="0"/>
        <w:rPr>
          <w:rFonts w:ascii="Arial" w:eastAsia="Arial" w:hAnsi="Arial" w:cs="Arial"/>
          <w:b/>
          <w:sz w:val="24"/>
          <w:szCs w:val="24"/>
          <w:lang w:val="mn-MN"/>
        </w:rPr>
      </w:pPr>
      <w:r w:rsidRPr="005E45C8">
        <w:rPr>
          <w:rFonts w:ascii="Arial" w:eastAsia="Arial" w:hAnsi="Arial" w:cs="Arial"/>
          <w:b/>
          <w:sz w:val="24"/>
          <w:szCs w:val="24"/>
          <w:lang w:val="mn-MN"/>
        </w:rPr>
        <w:t>ДӨРӨВ.ШАЛГУУР ҮЗҮҮЛЭЛТЭД ТОХИРОХ ШАЛГАХ ХЭРЭГСЛИЙН ДАГУУ ХУУЛИЙН ТӨСЛИЙН ҮР НӨЛӨӨГ ҮНЭЛСЭН НЬ</w:t>
      </w:r>
    </w:p>
    <w:p w:rsidR="004A0D2F" w:rsidRPr="005E45C8" w:rsidRDefault="000750BE" w:rsidP="005E45C8">
      <w:pPr>
        <w:spacing w:line="240" w:lineRule="auto"/>
        <w:ind w:firstLine="720"/>
        <w:jc w:val="both"/>
        <w:rPr>
          <w:rFonts w:ascii="Arial" w:eastAsia="Yu Mincho" w:hAnsi="Arial" w:cs="Arial"/>
          <w:noProof/>
          <w:sz w:val="24"/>
          <w:szCs w:val="24"/>
          <w:lang w:val="mn-MN"/>
        </w:rPr>
      </w:pPr>
      <w:r w:rsidRPr="005E45C8">
        <w:rPr>
          <w:rFonts w:ascii="Arial" w:eastAsia="Yu Mincho" w:hAnsi="Arial" w:cs="Arial"/>
          <w:noProof/>
          <w:sz w:val="24"/>
          <w:szCs w:val="24"/>
          <w:lang w:val="mn-MN"/>
        </w:rPr>
        <w:t>4</w:t>
      </w:r>
      <w:r w:rsidR="004A0D2F" w:rsidRPr="005E45C8">
        <w:rPr>
          <w:rFonts w:ascii="Arial" w:eastAsia="Yu Mincho" w:hAnsi="Arial" w:cs="Arial"/>
          <w:noProof/>
          <w:sz w:val="24"/>
          <w:szCs w:val="24"/>
          <w:lang w:val="mn-MN"/>
        </w:rPr>
        <w:t>.1. “Зорилгод хүрэх байдал”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зорилт, түүнийг хангахад чиглэсэн зохицуулалтуудыг харьцуулах байдлаар дүн шинжилгээ хийлээ. Хуулийн төслийн үзэл баримтлалд дурдсанаар:</w:t>
      </w:r>
    </w:p>
    <w:tbl>
      <w:tblPr>
        <w:tblStyle w:val="TableGrid2"/>
        <w:tblW w:w="9355" w:type="dxa"/>
        <w:tblLook w:val="04A0" w:firstRow="1" w:lastRow="0" w:firstColumn="1" w:lastColumn="0" w:noHBand="0" w:noVBand="1"/>
      </w:tblPr>
      <w:tblGrid>
        <w:gridCol w:w="484"/>
        <w:gridCol w:w="5748"/>
        <w:gridCol w:w="3123"/>
      </w:tblGrid>
      <w:tr w:rsidR="004A0D2F" w:rsidRPr="005E45C8" w:rsidTr="00321E13">
        <w:tc>
          <w:tcPr>
            <w:tcW w:w="484" w:type="dxa"/>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w:t>
            </w:r>
          </w:p>
        </w:tc>
        <w:tc>
          <w:tcPr>
            <w:tcW w:w="5748" w:type="dxa"/>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Хуулийн төслийн хэрэгцээ шаардлага</w:t>
            </w:r>
          </w:p>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 xml:space="preserve"> /хуулийн төслийн үзэл баримтлалаас/</w:t>
            </w:r>
          </w:p>
        </w:tc>
        <w:tc>
          <w:tcPr>
            <w:tcW w:w="3123" w:type="dxa"/>
            <w:tcBorders>
              <w:bottom w:val="single" w:sz="4" w:space="0" w:color="auto"/>
            </w:tcBorders>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Хуулийн төслийн зүйл, заалт</w:t>
            </w:r>
          </w:p>
        </w:tc>
      </w:tr>
      <w:tr w:rsidR="0011303E" w:rsidRPr="005E45C8" w:rsidTr="00321E13">
        <w:tc>
          <w:tcPr>
            <w:tcW w:w="484" w:type="dxa"/>
            <w:vAlign w:val="center"/>
          </w:tcPr>
          <w:p w:rsidR="0011303E" w:rsidRPr="005E45C8" w:rsidRDefault="0011303E" w:rsidP="005E45C8">
            <w:pPr>
              <w:jc w:val="center"/>
              <w:rPr>
                <w:rFonts w:ascii="Arial" w:hAnsi="Arial" w:cs="Arial"/>
                <w:b/>
                <w:noProof/>
                <w:sz w:val="24"/>
                <w:szCs w:val="24"/>
                <w:lang w:val="mn-MN"/>
              </w:rPr>
            </w:pPr>
            <w:r w:rsidRPr="005E45C8">
              <w:rPr>
                <w:rFonts w:ascii="Arial" w:hAnsi="Arial" w:cs="Arial"/>
                <w:b/>
                <w:noProof/>
                <w:sz w:val="24"/>
                <w:szCs w:val="24"/>
                <w:lang w:val="mn-MN"/>
              </w:rPr>
              <w:t>1</w:t>
            </w:r>
          </w:p>
        </w:tc>
        <w:tc>
          <w:tcPr>
            <w:tcW w:w="5748" w:type="dxa"/>
            <w:vAlign w:val="center"/>
          </w:tcPr>
          <w:p w:rsidR="0011303E" w:rsidRPr="005E45C8" w:rsidRDefault="00C43E3E" w:rsidP="005E45C8">
            <w:pPr>
              <w:pStyle w:val="NoSpacing"/>
              <w:spacing w:after="160" w:line="276" w:lineRule="auto"/>
              <w:jc w:val="both"/>
              <w:rPr>
                <w:rFonts w:ascii="Arial" w:hAnsi="Arial" w:cs="Arial"/>
                <w:color w:val="000000" w:themeColor="text1"/>
                <w:szCs w:val="24"/>
                <w:shd w:val="clear" w:color="auto" w:fill="FFFFFF"/>
                <w:lang w:val="mn-MN"/>
              </w:rPr>
            </w:pPr>
            <w:r w:rsidRPr="005E45C8">
              <w:rPr>
                <w:rFonts w:ascii="Arial" w:hAnsi="Arial" w:cs="Arial"/>
                <w:bCs/>
                <w:szCs w:val="24"/>
                <w:shd w:val="clear" w:color="auto" w:fill="FFFFFF"/>
                <w:lang w:val="mn-MN"/>
              </w:rPr>
              <w:t xml:space="preserve">Монгол Улсын Үндсэн хуулийн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w:t>
            </w:r>
            <w:proofErr w:type="spellStart"/>
            <w:r w:rsidRPr="005E45C8">
              <w:rPr>
                <w:rFonts w:ascii="Arial" w:hAnsi="Arial" w:cs="Arial"/>
                <w:szCs w:val="24"/>
              </w:rPr>
              <w:t>Мөн</w:t>
            </w:r>
            <w:proofErr w:type="spellEnd"/>
            <w:r w:rsidRPr="005E45C8">
              <w:rPr>
                <w:rFonts w:ascii="Arial" w:hAnsi="Arial" w:cs="Arial"/>
                <w:szCs w:val="24"/>
              </w:rPr>
              <w:t xml:space="preserve"> </w:t>
            </w:r>
            <w:proofErr w:type="spellStart"/>
            <w:r w:rsidRPr="005E45C8">
              <w:rPr>
                <w:rFonts w:ascii="Arial" w:hAnsi="Arial" w:cs="Arial"/>
                <w:szCs w:val="24"/>
              </w:rPr>
              <w:t>Монгол</w:t>
            </w:r>
            <w:proofErr w:type="spellEnd"/>
            <w:r w:rsidRPr="005E45C8">
              <w:rPr>
                <w:rFonts w:ascii="Arial" w:hAnsi="Arial" w:cs="Arial"/>
                <w:szCs w:val="24"/>
              </w:rPr>
              <w:t xml:space="preserve"> </w:t>
            </w:r>
            <w:proofErr w:type="spellStart"/>
            <w:r w:rsidRPr="005E45C8">
              <w:rPr>
                <w:rFonts w:ascii="Arial" w:hAnsi="Arial" w:cs="Arial"/>
                <w:szCs w:val="24"/>
              </w:rPr>
              <w:t>Улсын</w:t>
            </w:r>
            <w:proofErr w:type="spellEnd"/>
            <w:r w:rsidRPr="005E45C8">
              <w:rPr>
                <w:rFonts w:ascii="Arial" w:hAnsi="Arial" w:cs="Arial"/>
                <w:szCs w:val="24"/>
              </w:rPr>
              <w:t xml:space="preserve"> </w:t>
            </w:r>
            <w:proofErr w:type="spellStart"/>
            <w:r w:rsidRPr="005E45C8">
              <w:rPr>
                <w:rFonts w:ascii="Arial" w:hAnsi="Arial" w:cs="Arial"/>
                <w:szCs w:val="24"/>
              </w:rPr>
              <w:t>Их</w:t>
            </w:r>
            <w:proofErr w:type="spellEnd"/>
            <w:r w:rsidRPr="005E45C8">
              <w:rPr>
                <w:rFonts w:ascii="Arial" w:hAnsi="Arial" w:cs="Arial"/>
                <w:szCs w:val="24"/>
              </w:rPr>
              <w:t xml:space="preserve"> </w:t>
            </w:r>
            <w:proofErr w:type="spellStart"/>
            <w:r w:rsidRPr="005E45C8">
              <w:rPr>
                <w:rFonts w:ascii="Arial" w:hAnsi="Arial" w:cs="Arial"/>
                <w:szCs w:val="24"/>
              </w:rPr>
              <w:t>Хурлын</w:t>
            </w:r>
            <w:proofErr w:type="spellEnd"/>
            <w:r w:rsidRPr="005E45C8">
              <w:rPr>
                <w:rFonts w:ascii="Arial" w:hAnsi="Arial" w:cs="Arial"/>
                <w:szCs w:val="24"/>
              </w:rPr>
              <w:t xml:space="preserve"> 2010 </w:t>
            </w:r>
            <w:proofErr w:type="spellStart"/>
            <w:r w:rsidRPr="005E45C8">
              <w:rPr>
                <w:rFonts w:ascii="Arial" w:hAnsi="Arial" w:cs="Arial"/>
                <w:szCs w:val="24"/>
              </w:rPr>
              <w:t>оны</w:t>
            </w:r>
            <w:proofErr w:type="spellEnd"/>
            <w:r w:rsidRPr="005E45C8">
              <w:rPr>
                <w:rFonts w:ascii="Arial" w:hAnsi="Arial" w:cs="Arial"/>
                <w:szCs w:val="24"/>
              </w:rPr>
              <w:t xml:space="preserve"> 48 </w:t>
            </w:r>
            <w:proofErr w:type="spellStart"/>
            <w:r w:rsidRPr="005E45C8">
              <w:rPr>
                <w:rFonts w:ascii="Arial" w:hAnsi="Arial" w:cs="Arial"/>
                <w:szCs w:val="24"/>
              </w:rPr>
              <w:t>дугаар</w:t>
            </w:r>
            <w:proofErr w:type="spellEnd"/>
            <w:r w:rsidRPr="005E45C8">
              <w:rPr>
                <w:rFonts w:ascii="Arial" w:hAnsi="Arial" w:cs="Arial"/>
                <w:szCs w:val="24"/>
              </w:rPr>
              <w:t xml:space="preserve"> </w:t>
            </w:r>
            <w:proofErr w:type="spellStart"/>
            <w:r w:rsidRPr="005E45C8">
              <w:rPr>
                <w:rFonts w:ascii="Arial" w:hAnsi="Arial" w:cs="Arial"/>
                <w:szCs w:val="24"/>
              </w:rPr>
              <w:t>тогтоол</w:t>
            </w:r>
            <w:proofErr w:type="spellEnd"/>
            <w:r w:rsidRPr="005E45C8">
              <w:rPr>
                <w:rFonts w:ascii="Arial" w:hAnsi="Arial" w:cs="Arial"/>
                <w:szCs w:val="24"/>
                <w:lang w:val="mn-MN"/>
              </w:rPr>
              <w:t>ын хавсралтаар</w:t>
            </w:r>
            <w:r w:rsidRPr="005E45C8">
              <w:rPr>
                <w:rFonts w:ascii="Arial" w:hAnsi="Arial" w:cs="Arial"/>
                <w:szCs w:val="24"/>
              </w:rPr>
              <w:t xml:space="preserve"> </w:t>
            </w:r>
            <w:proofErr w:type="spellStart"/>
            <w:r w:rsidRPr="005E45C8">
              <w:rPr>
                <w:rFonts w:ascii="Arial" w:hAnsi="Arial" w:cs="Arial"/>
                <w:szCs w:val="24"/>
              </w:rPr>
              <w:t>баталсан</w:t>
            </w:r>
            <w:proofErr w:type="spellEnd"/>
            <w:r w:rsidRPr="005E45C8">
              <w:rPr>
                <w:rFonts w:ascii="Arial" w:hAnsi="Arial" w:cs="Arial"/>
                <w:szCs w:val="24"/>
              </w:rPr>
              <w:t xml:space="preserve"> </w:t>
            </w:r>
            <w:r w:rsidRPr="005E45C8">
              <w:rPr>
                <w:rFonts w:ascii="Arial" w:hAnsi="Arial" w:cs="Arial"/>
                <w:bCs/>
                <w:szCs w:val="24"/>
                <w:shd w:val="clear" w:color="auto" w:fill="FFFFFF"/>
                <w:lang w:val="mn-MN"/>
              </w:rPr>
              <w:t xml:space="preserve">Монгол Улсын Үндсэн аюулгүй байдлын үзэл баримтлалын </w:t>
            </w:r>
            <w:r w:rsidRPr="005E45C8">
              <w:rPr>
                <w:rFonts w:ascii="Arial" w:hAnsi="Arial" w:cs="Arial"/>
                <w:color w:val="000000" w:themeColor="text1"/>
                <w:szCs w:val="24"/>
                <w:shd w:val="clear" w:color="auto" w:fill="FFFFFF"/>
              </w:rPr>
              <w:t>3.2.1.2.</w:t>
            </w:r>
            <w:r w:rsidRPr="005E45C8">
              <w:rPr>
                <w:rFonts w:ascii="Arial" w:hAnsi="Arial" w:cs="Arial"/>
                <w:color w:val="000000" w:themeColor="text1"/>
                <w:szCs w:val="24"/>
                <w:shd w:val="clear" w:color="auto" w:fill="FFFFFF"/>
                <w:lang w:val="mn-MN"/>
              </w:rPr>
              <w:t>-т“</w:t>
            </w:r>
            <w:proofErr w:type="spellStart"/>
            <w:r w:rsidRPr="005E45C8">
              <w:rPr>
                <w:rFonts w:ascii="Arial" w:hAnsi="Arial" w:cs="Arial"/>
                <w:color w:val="000000" w:themeColor="text1"/>
                <w:szCs w:val="24"/>
                <w:shd w:val="clear" w:color="auto" w:fill="FFFFFF"/>
              </w:rPr>
              <w:t>Хүн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амын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амьдралын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үндсэн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хэрэгцээ</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эдийн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засгийн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бие</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даасан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хэвийн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үйл</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ажиллагааг</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хангах</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үндэсний</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орлогыг</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бүрдүүлэх</w:t>
            </w:r>
            <w:proofErr w:type="spellEnd"/>
            <w:r w:rsidRPr="005E45C8">
              <w:rPr>
                <w:rFonts w:ascii="Arial" w:hAnsi="Arial" w:cs="Arial"/>
                <w:color w:val="000000" w:themeColor="text1"/>
                <w:szCs w:val="24"/>
                <w:shd w:val="clear" w:color="auto" w:fill="FFFFFF"/>
                <w:lang w:val="mn-MN"/>
              </w:rPr>
              <w:t>..</w:t>
            </w:r>
            <w:r w:rsidRPr="005E45C8">
              <w:rPr>
                <w:rFonts w:ascii="Arial" w:hAnsi="Arial" w:cs="Arial"/>
                <w:color w:val="000000" w:themeColor="text1"/>
                <w:szCs w:val="24"/>
                <w:shd w:val="clear" w:color="auto" w:fill="FFFFFF"/>
              </w:rPr>
              <w:t>.</w:t>
            </w:r>
            <w:r w:rsidRPr="005E45C8">
              <w:rPr>
                <w:rFonts w:ascii="Arial" w:hAnsi="Arial" w:cs="Arial"/>
                <w:color w:val="000000" w:themeColor="text1"/>
                <w:szCs w:val="24"/>
                <w:shd w:val="clear" w:color="auto" w:fill="FFFFFF"/>
                <w:lang w:val="mn-MN"/>
              </w:rPr>
              <w:t xml:space="preserve">”, </w:t>
            </w:r>
            <w:proofErr w:type="spellStart"/>
            <w:r w:rsidRPr="005E45C8">
              <w:rPr>
                <w:rFonts w:ascii="Arial" w:hAnsi="Arial" w:cs="Arial"/>
                <w:color w:val="000000" w:themeColor="text1"/>
                <w:szCs w:val="24"/>
              </w:rPr>
              <w:t>Монгол</w:t>
            </w:r>
            <w:proofErr w:type="spellEnd"/>
            <w:r w:rsidRPr="005E45C8">
              <w:rPr>
                <w:rFonts w:ascii="Arial" w:hAnsi="Arial" w:cs="Arial"/>
                <w:color w:val="000000" w:themeColor="text1"/>
                <w:szCs w:val="24"/>
              </w:rPr>
              <w:t xml:space="preserve"> </w:t>
            </w:r>
            <w:proofErr w:type="spellStart"/>
            <w:r w:rsidRPr="005E45C8">
              <w:rPr>
                <w:rFonts w:ascii="Arial" w:hAnsi="Arial" w:cs="Arial"/>
                <w:color w:val="000000" w:themeColor="text1"/>
                <w:szCs w:val="24"/>
              </w:rPr>
              <w:t>Улсын</w:t>
            </w:r>
            <w:proofErr w:type="spellEnd"/>
            <w:r w:rsidRPr="005E45C8">
              <w:rPr>
                <w:rFonts w:ascii="Arial" w:hAnsi="Arial" w:cs="Arial"/>
                <w:color w:val="000000" w:themeColor="text1"/>
                <w:szCs w:val="24"/>
              </w:rPr>
              <w:t xml:space="preserve"> </w:t>
            </w:r>
            <w:proofErr w:type="spellStart"/>
            <w:r w:rsidRPr="005E45C8">
              <w:rPr>
                <w:rFonts w:ascii="Arial" w:hAnsi="Arial" w:cs="Arial"/>
                <w:color w:val="000000" w:themeColor="text1"/>
                <w:szCs w:val="24"/>
              </w:rPr>
              <w:t>Их</w:t>
            </w:r>
            <w:proofErr w:type="spellEnd"/>
            <w:r w:rsidRPr="005E45C8">
              <w:rPr>
                <w:rFonts w:ascii="Arial" w:hAnsi="Arial" w:cs="Arial"/>
                <w:color w:val="000000" w:themeColor="text1"/>
                <w:szCs w:val="24"/>
              </w:rPr>
              <w:t xml:space="preserve"> </w:t>
            </w:r>
            <w:proofErr w:type="spellStart"/>
            <w:r w:rsidRPr="005E45C8">
              <w:rPr>
                <w:rFonts w:ascii="Arial" w:hAnsi="Arial" w:cs="Arial"/>
                <w:color w:val="000000" w:themeColor="text1"/>
                <w:szCs w:val="24"/>
              </w:rPr>
              <w:t>Хурлын</w:t>
            </w:r>
            <w:proofErr w:type="spellEnd"/>
            <w:r w:rsidRPr="005E45C8">
              <w:rPr>
                <w:rFonts w:ascii="Arial" w:hAnsi="Arial" w:cs="Arial"/>
                <w:color w:val="000000" w:themeColor="text1"/>
                <w:szCs w:val="24"/>
              </w:rPr>
              <w:t xml:space="preserve"> 2020 </w:t>
            </w:r>
            <w:proofErr w:type="spellStart"/>
            <w:r w:rsidRPr="005E45C8">
              <w:rPr>
                <w:rFonts w:ascii="Arial" w:hAnsi="Arial" w:cs="Arial"/>
                <w:color w:val="000000" w:themeColor="text1"/>
                <w:szCs w:val="24"/>
              </w:rPr>
              <w:t>оны</w:t>
            </w:r>
            <w:proofErr w:type="spellEnd"/>
            <w:r w:rsidRPr="005E45C8">
              <w:rPr>
                <w:rFonts w:ascii="Arial" w:hAnsi="Arial" w:cs="Arial"/>
                <w:color w:val="000000" w:themeColor="text1"/>
                <w:szCs w:val="24"/>
              </w:rPr>
              <w:t xml:space="preserve"> 52 </w:t>
            </w:r>
            <w:proofErr w:type="spellStart"/>
            <w:r w:rsidRPr="005E45C8">
              <w:rPr>
                <w:rFonts w:ascii="Arial" w:hAnsi="Arial" w:cs="Arial"/>
                <w:color w:val="000000" w:themeColor="text1"/>
                <w:szCs w:val="24"/>
              </w:rPr>
              <w:t>дугаар</w:t>
            </w:r>
            <w:proofErr w:type="spellEnd"/>
            <w:r w:rsidRPr="005E45C8">
              <w:rPr>
                <w:rFonts w:ascii="Arial" w:hAnsi="Arial" w:cs="Arial"/>
                <w:color w:val="000000" w:themeColor="text1"/>
                <w:szCs w:val="24"/>
              </w:rPr>
              <w:t xml:space="preserve"> </w:t>
            </w:r>
            <w:proofErr w:type="spellStart"/>
            <w:r w:rsidRPr="005E45C8">
              <w:rPr>
                <w:rFonts w:ascii="Arial" w:hAnsi="Arial" w:cs="Arial"/>
                <w:color w:val="000000" w:themeColor="text1"/>
                <w:szCs w:val="24"/>
              </w:rPr>
              <w:t>тогтоолын</w:t>
            </w:r>
            <w:proofErr w:type="spellEnd"/>
            <w:r w:rsidRPr="005E45C8">
              <w:rPr>
                <w:rFonts w:ascii="Arial" w:hAnsi="Arial" w:cs="Arial"/>
                <w:color w:val="000000" w:themeColor="text1"/>
                <w:szCs w:val="24"/>
              </w:rPr>
              <w:t xml:space="preserve"> </w:t>
            </w:r>
            <w:r w:rsidRPr="005E45C8">
              <w:rPr>
                <w:rFonts w:ascii="Arial" w:hAnsi="Arial" w:cs="Arial"/>
                <w:color w:val="000000" w:themeColor="text1"/>
                <w:szCs w:val="24"/>
                <w:lang w:val="mn-MN"/>
              </w:rPr>
              <w:t>1</w:t>
            </w:r>
            <w:r w:rsidRPr="005E45C8">
              <w:rPr>
                <w:rFonts w:ascii="Arial" w:hAnsi="Arial" w:cs="Arial"/>
                <w:color w:val="000000" w:themeColor="text1"/>
                <w:szCs w:val="24"/>
              </w:rPr>
              <w:t xml:space="preserve"> д</w:t>
            </w:r>
            <w:r w:rsidRPr="005E45C8">
              <w:rPr>
                <w:rFonts w:ascii="Arial" w:hAnsi="Arial" w:cs="Arial"/>
                <w:color w:val="000000" w:themeColor="text1"/>
                <w:szCs w:val="24"/>
                <w:lang w:val="mn-MN"/>
              </w:rPr>
              <w:t>үгээ</w:t>
            </w:r>
            <w:r w:rsidRPr="005E45C8">
              <w:rPr>
                <w:rFonts w:ascii="Arial" w:hAnsi="Arial" w:cs="Arial"/>
                <w:color w:val="000000" w:themeColor="text1"/>
                <w:szCs w:val="24"/>
              </w:rPr>
              <w:t xml:space="preserve">р </w:t>
            </w:r>
            <w:proofErr w:type="spellStart"/>
            <w:r w:rsidRPr="005E45C8">
              <w:rPr>
                <w:rFonts w:ascii="Arial" w:hAnsi="Arial" w:cs="Arial"/>
                <w:color w:val="000000" w:themeColor="text1"/>
                <w:szCs w:val="24"/>
              </w:rPr>
              <w:t>хавсралтаар</w:t>
            </w:r>
            <w:proofErr w:type="spellEnd"/>
            <w:r w:rsidRPr="005E45C8">
              <w:rPr>
                <w:rFonts w:ascii="Arial" w:hAnsi="Arial" w:cs="Arial"/>
                <w:color w:val="000000" w:themeColor="text1"/>
                <w:szCs w:val="24"/>
              </w:rPr>
              <w:t xml:space="preserve"> </w:t>
            </w:r>
            <w:proofErr w:type="spellStart"/>
            <w:r w:rsidRPr="005E45C8">
              <w:rPr>
                <w:rFonts w:ascii="Arial" w:hAnsi="Arial" w:cs="Arial"/>
                <w:color w:val="000000" w:themeColor="text1"/>
                <w:szCs w:val="24"/>
              </w:rPr>
              <w:t>баталсан</w:t>
            </w:r>
            <w:proofErr w:type="spellEnd"/>
            <w:r w:rsidRPr="005E45C8">
              <w:rPr>
                <w:rFonts w:ascii="Arial" w:hAnsi="Arial" w:cs="Arial"/>
                <w:color w:val="000000" w:themeColor="text1"/>
                <w:szCs w:val="24"/>
              </w:rPr>
              <w:t xml:space="preserve"> “</w:t>
            </w:r>
            <w:proofErr w:type="spellStart"/>
            <w:r w:rsidRPr="005E45C8">
              <w:rPr>
                <w:rFonts w:ascii="Arial" w:hAnsi="Arial" w:cs="Arial"/>
                <w:color w:val="000000" w:themeColor="text1"/>
                <w:szCs w:val="24"/>
              </w:rPr>
              <w:t>Алсын</w:t>
            </w:r>
            <w:proofErr w:type="spellEnd"/>
            <w:r w:rsidRPr="005E45C8">
              <w:rPr>
                <w:rFonts w:ascii="Arial" w:hAnsi="Arial" w:cs="Arial"/>
                <w:color w:val="000000" w:themeColor="text1"/>
                <w:szCs w:val="24"/>
              </w:rPr>
              <w:t xml:space="preserve"> </w:t>
            </w:r>
            <w:proofErr w:type="spellStart"/>
            <w:r w:rsidRPr="005E45C8">
              <w:rPr>
                <w:rFonts w:ascii="Arial" w:hAnsi="Arial" w:cs="Arial"/>
                <w:color w:val="000000" w:themeColor="text1"/>
                <w:szCs w:val="24"/>
              </w:rPr>
              <w:t>хараа</w:t>
            </w:r>
            <w:proofErr w:type="spellEnd"/>
            <w:r w:rsidRPr="005E45C8">
              <w:rPr>
                <w:rFonts w:ascii="Arial" w:hAnsi="Arial" w:cs="Arial"/>
                <w:color w:val="000000" w:themeColor="text1"/>
                <w:szCs w:val="24"/>
              </w:rPr>
              <w:t xml:space="preserve"> 2050” </w:t>
            </w:r>
            <w:proofErr w:type="spellStart"/>
            <w:r w:rsidRPr="005E45C8">
              <w:rPr>
                <w:rFonts w:ascii="Arial" w:hAnsi="Arial" w:cs="Arial"/>
                <w:color w:val="000000" w:themeColor="text1"/>
                <w:szCs w:val="24"/>
              </w:rPr>
              <w:t>Монгол</w:t>
            </w:r>
            <w:proofErr w:type="spellEnd"/>
            <w:r w:rsidRPr="005E45C8">
              <w:rPr>
                <w:rFonts w:ascii="Arial" w:hAnsi="Arial" w:cs="Arial"/>
                <w:color w:val="000000" w:themeColor="text1"/>
                <w:szCs w:val="24"/>
              </w:rPr>
              <w:t xml:space="preserve"> </w:t>
            </w:r>
            <w:proofErr w:type="spellStart"/>
            <w:r w:rsidRPr="005E45C8">
              <w:rPr>
                <w:rFonts w:ascii="Arial" w:hAnsi="Arial" w:cs="Arial"/>
                <w:color w:val="000000" w:themeColor="text1"/>
                <w:szCs w:val="24"/>
              </w:rPr>
              <w:t>Улсын</w:t>
            </w:r>
            <w:proofErr w:type="spellEnd"/>
            <w:r w:rsidRPr="005E45C8">
              <w:rPr>
                <w:rFonts w:ascii="Arial" w:hAnsi="Arial" w:cs="Arial"/>
                <w:color w:val="000000" w:themeColor="text1"/>
                <w:szCs w:val="24"/>
              </w:rPr>
              <w:t xml:space="preserve"> </w:t>
            </w:r>
            <w:proofErr w:type="spellStart"/>
            <w:r w:rsidRPr="005E45C8">
              <w:rPr>
                <w:rFonts w:ascii="Arial" w:hAnsi="Arial" w:cs="Arial"/>
                <w:color w:val="000000" w:themeColor="text1"/>
                <w:szCs w:val="24"/>
              </w:rPr>
              <w:t>Урт</w:t>
            </w:r>
            <w:proofErr w:type="spellEnd"/>
            <w:r w:rsidRPr="005E45C8">
              <w:rPr>
                <w:rFonts w:ascii="Arial" w:hAnsi="Arial" w:cs="Arial"/>
                <w:color w:val="000000" w:themeColor="text1"/>
                <w:szCs w:val="24"/>
              </w:rPr>
              <w:t xml:space="preserve"> </w:t>
            </w:r>
            <w:proofErr w:type="spellStart"/>
            <w:r w:rsidRPr="005E45C8">
              <w:rPr>
                <w:rFonts w:ascii="Arial" w:hAnsi="Arial" w:cs="Arial"/>
                <w:color w:val="000000" w:themeColor="text1"/>
                <w:szCs w:val="24"/>
              </w:rPr>
              <w:t>хугацааны</w:t>
            </w:r>
            <w:proofErr w:type="spellEnd"/>
            <w:r w:rsidRPr="005E45C8">
              <w:rPr>
                <w:rFonts w:ascii="Arial" w:hAnsi="Arial" w:cs="Arial"/>
                <w:color w:val="000000" w:themeColor="text1"/>
                <w:szCs w:val="24"/>
              </w:rPr>
              <w:t xml:space="preserve"> </w:t>
            </w:r>
            <w:proofErr w:type="spellStart"/>
            <w:r w:rsidRPr="005E45C8">
              <w:rPr>
                <w:rFonts w:ascii="Arial" w:hAnsi="Arial" w:cs="Arial"/>
                <w:color w:val="000000" w:themeColor="text1"/>
                <w:szCs w:val="24"/>
              </w:rPr>
              <w:t>хөгжлийн</w:t>
            </w:r>
            <w:proofErr w:type="spellEnd"/>
            <w:r w:rsidRPr="005E45C8">
              <w:rPr>
                <w:rFonts w:ascii="Arial" w:hAnsi="Arial" w:cs="Arial"/>
                <w:color w:val="000000" w:themeColor="text1"/>
                <w:szCs w:val="24"/>
              </w:rPr>
              <w:t xml:space="preserve"> </w:t>
            </w:r>
            <w:proofErr w:type="spellStart"/>
            <w:r w:rsidRPr="005E45C8">
              <w:rPr>
                <w:rFonts w:ascii="Arial" w:hAnsi="Arial" w:cs="Arial"/>
                <w:color w:val="000000" w:themeColor="text1"/>
                <w:szCs w:val="24"/>
              </w:rPr>
              <w:t>бодлогын</w:t>
            </w:r>
            <w:proofErr w:type="spellEnd"/>
            <w:r w:rsidRPr="005E45C8">
              <w:rPr>
                <w:rFonts w:ascii="Arial" w:hAnsi="Arial" w:cs="Arial"/>
                <w:color w:val="000000" w:themeColor="text1"/>
                <w:szCs w:val="24"/>
              </w:rPr>
              <w:t xml:space="preserve"> </w:t>
            </w:r>
            <w:proofErr w:type="spellStart"/>
            <w:r w:rsidRPr="005E45C8">
              <w:rPr>
                <w:rFonts w:ascii="Arial" w:hAnsi="Arial" w:cs="Arial"/>
                <w:color w:val="000000" w:themeColor="text1"/>
                <w:szCs w:val="24"/>
              </w:rPr>
              <w:t>хүрээнд</w:t>
            </w:r>
            <w:proofErr w:type="spellEnd"/>
            <w:r w:rsidRPr="005E45C8">
              <w:rPr>
                <w:rFonts w:ascii="Arial" w:hAnsi="Arial" w:cs="Arial"/>
                <w:color w:val="000000" w:themeColor="text1"/>
                <w:szCs w:val="24"/>
              </w:rPr>
              <w:t xml:space="preserve"> </w:t>
            </w:r>
            <w:r w:rsidRPr="005E45C8">
              <w:rPr>
                <w:rFonts w:ascii="Arial" w:hAnsi="Arial" w:cs="Arial"/>
                <w:color w:val="000000" w:themeColor="text1"/>
                <w:szCs w:val="24"/>
                <w:lang w:val="mn-MN"/>
              </w:rPr>
              <w:t>“</w:t>
            </w:r>
            <w:proofErr w:type="spellStart"/>
            <w:r w:rsidRPr="005E45C8">
              <w:rPr>
                <w:rStyle w:val="Strong"/>
                <w:rFonts w:ascii="Arial" w:hAnsi="Arial" w:cs="Arial"/>
                <w:b w:val="0"/>
                <w:bCs w:val="0"/>
                <w:color w:val="000000" w:themeColor="text1"/>
                <w:szCs w:val="24"/>
              </w:rPr>
              <w:t>Зорилт</w:t>
            </w:r>
            <w:proofErr w:type="spellEnd"/>
            <w:r w:rsidRPr="005E45C8">
              <w:rPr>
                <w:rStyle w:val="Strong"/>
                <w:rFonts w:ascii="Arial" w:hAnsi="Arial" w:cs="Arial"/>
                <w:b w:val="0"/>
                <w:bCs w:val="0"/>
                <w:color w:val="000000" w:themeColor="text1"/>
                <w:szCs w:val="24"/>
              </w:rPr>
              <w:t xml:space="preserve"> 3.1.</w:t>
            </w:r>
            <w:r w:rsidRPr="005E45C8">
              <w:rPr>
                <w:rFonts w:ascii="Arial" w:hAnsi="Arial" w:cs="Arial"/>
                <w:color w:val="000000" w:themeColor="text1"/>
                <w:szCs w:val="24"/>
                <w:shd w:val="clear" w:color="auto" w:fill="FFFFFF"/>
              </w:rPr>
              <w:t xml:space="preserve">Амьдралын </w:t>
            </w:r>
            <w:proofErr w:type="spellStart"/>
            <w:r w:rsidRPr="005E45C8">
              <w:rPr>
                <w:rFonts w:ascii="Arial" w:hAnsi="Arial" w:cs="Arial"/>
                <w:color w:val="000000" w:themeColor="text1"/>
                <w:szCs w:val="24"/>
                <w:shd w:val="clear" w:color="auto" w:fill="FFFFFF"/>
              </w:rPr>
              <w:t>баталгааг</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хангах</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нийгмийн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хамгааллын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үйлчилгээг</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хөгжүүлж</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амьдралын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чанарыг</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дээшлүүлэхүйц</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нийгмийн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даатгалын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тогтолцоог</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бэхжүүлнэ</w:t>
            </w:r>
            <w:proofErr w:type="spellEnd"/>
            <w:r w:rsidRPr="005E45C8">
              <w:rPr>
                <w:rFonts w:ascii="Arial" w:hAnsi="Arial" w:cs="Arial"/>
                <w:color w:val="000000" w:themeColor="text1"/>
                <w:szCs w:val="24"/>
                <w:shd w:val="clear" w:color="auto" w:fill="FFFFFF"/>
              </w:rPr>
              <w:t>.</w:t>
            </w:r>
            <w:r w:rsidRPr="005E45C8">
              <w:rPr>
                <w:rFonts w:ascii="Arial" w:hAnsi="Arial" w:cs="Arial"/>
                <w:color w:val="000000" w:themeColor="text1"/>
                <w:szCs w:val="24"/>
                <w:shd w:val="clear" w:color="auto" w:fill="FFFFFF"/>
                <w:lang w:val="mn-MN"/>
              </w:rPr>
              <w:t>” мөн</w:t>
            </w:r>
            <w:r w:rsidRPr="005E45C8">
              <w:rPr>
                <w:rFonts w:ascii="Arial" w:hAnsi="Arial" w:cs="Arial"/>
                <w:color w:val="000000" w:themeColor="text1"/>
                <w:szCs w:val="24"/>
                <w:shd w:val="clear" w:color="auto" w:fill="FFFFFF"/>
              </w:rPr>
              <w:t xml:space="preserve"> </w:t>
            </w:r>
            <w:r w:rsidRPr="005E45C8">
              <w:rPr>
                <w:rFonts w:ascii="Arial" w:hAnsi="Arial" w:cs="Arial"/>
                <w:color w:val="000000" w:themeColor="text1"/>
                <w:szCs w:val="24"/>
                <w:shd w:val="clear" w:color="auto" w:fill="FFFFFF"/>
                <w:lang w:val="mn-MN"/>
              </w:rPr>
              <w:t>3.1.</w:t>
            </w:r>
            <w:r w:rsidRPr="005E45C8">
              <w:rPr>
                <w:rFonts w:ascii="Arial" w:hAnsi="Arial" w:cs="Arial"/>
                <w:color w:val="000000" w:themeColor="text1"/>
                <w:szCs w:val="24"/>
                <w:shd w:val="clear" w:color="auto" w:fill="FFFFFF"/>
              </w:rPr>
              <w:t>1.</w:t>
            </w:r>
            <w:r w:rsidRPr="005E45C8">
              <w:rPr>
                <w:rFonts w:ascii="Arial" w:hAnsi="Arial" w:cs="Arial"/>
                <w:color w:val="000000" w:themeColor="text1"/>
                <w:szCs w:val="24"/>
                <w:shd w:val="clear" w:color="auto" w:fill="FFFFFF"/>
                <w:lang w:val="mn-MN"/>
              </w:rPr>
              <w:t>“</w:t>
            </w:r>
            <w:proofErr w:type="spellStart"/>
            <w:r w:rsidRPr="005E45C8">
              <w:rPr>
                <w:rFonts w:ascii="Arial" w:hAnsi="Arial" w:cs="Arial"/>
                <w:color w:val="000000" w:themeColor="text1"/>
                <w:szCs w:val="24"/>
                <w:shd w:val="clear" w:color="auto" w:fill="FFFFFF"/>
              </w:rPr>
              <w:t>Нийгмийн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даатгалын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хамрах</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хүрээг</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өргөжүүлнэ</w:t>
            </w:r>
            <w:proofErr w:type="spellEnd"/>
            <w:r w:rsidRPr="005E45C8">
              <w:rPr>
                <w:rFonts w:ascii="Arial" w:hAnsi="Arial" w:cs="Arial"/>
                <w:color w:val="000000" w:themeColor="text1"/>
                <w:szCs w:val="24"/>
                <w:shd w:val="clear" w:color="auto" w:fill="FFFFFF"/>
              </w:rPr>
              <w:t>.</w:t>
            </w:r>
            <w:r w:rsidRPr="005E45C8">
              <w:rPr>
                <w:rFonts w:ascii="Arial" w:hAnsi="Arial" w:cs="Arial"/>
                <w:color w:val="000000" w:themeColor="text1"/>
                <w:szCs w:val="24"/>
                <w:shd w:val="clear" w:color="auto" w:fill="FFFFFF"/>
                <w:lang w:val="mn-MN"/>
              </w:rPr>
              <w:t>”</w:t>
            </w:r>
            <w:r w:rsidRPr="005E45C8">
              <w:rPr>
                <w:rFonts w:ascii="Arial" w:hAnsi="Arial" w:cs="Arial"/>
                <w:color w:val="000000" w:themeColor="text1"/>
                <w:szCs w:val="24"/>
                <w:shd w:val="clear" w:color="auto" w:fill="FFFFFF"/>
              </w:rPr>
              <w:t xml:space="preserve"> </w:t>
            </w:r>
            <w:r w:rsidRPr="005E45C8">
              <w:rPr>
                <w:rFonts w:ascii="Arial" w:hAnsi="Arial" w:cs="Arial"/>
                <w:color w:val="000000" w:themeColor="text1"/>
                <w:szCs w:val="24"/>
                <w:shd w:val="clear" w:color="auto" w:fill="FFFFFF"/>
                <w:lang w:val="mn-MN"/>
              </w:rPr>
              <w:t>3.1.</w:t>
            </w:r>
            <w:r w:rsidRPr="005E45C8">
              <w:rPr>
                <w:rFonts w:ascii="Arial" w:hAnsi="Arial" w:cs="Arial"/>
                <w:color w:val="000000" w:themeColor="text1"/>
                <w:szCs w:val="24"/>
                <w:shd w:val="clear" w:color="auto" w:fill="FFFFFF"/>
              </w:rPr>
              <w:t>3.</w:t>
            </w:r>
            <w:r w:rsidRPr="005E45C8">
              <w:rPr>
                <w:rFonts w:ascii="Arial" w:hAnsi="Arial" w:cs="Arial"/>
                <w:color w:val="000000" w:themeColor="text1"/>
                <w:szCs w:val="24"/>
                <w:shd w:val="clear" w:color="auto" w:fill="FFFFFF"/>
                <w:lang w:val="mn-MN"/>
              </w:rPr>
              <w:t>”</w:t>
            </w:r>
            <w:proofErr w:type="spellStart"/>
            <w:r w:rsidRPr="005E45C8">
              <w:rPr>
                <w:rFonts w:ascii="Arial" w:hAnsi="Arial" w:cs="Arial"/>
                <w:color w:val="000000" w:themeColor="text1"/>
                <w:szCs w:val="24"/>
                <w:shd w:val="clear" w:color="auto" w:fill="FFFFFF"/>
              </w:rPr>
              <w:t>Хүн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амын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бүлгүүдийн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ялгаатай</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хэрэгцээ</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нийгмийн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хөгжлийн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хэрэгцээ</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шаардлагад</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нийцүүлэн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нийгмийн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хамгаалал</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халамжийн</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үйлчилгээг</w:t>
            </w:r>
            <w:proofErr w:type="spellEnd"/>
            <w:r w:rsidRPr="005E45C8">
              <w:rPr>
                <w:rFonts w:ascii="Arial" w:hAnsi="Arial" w:cs="Arial"/>
                <w:color w:val="000000" w:themeColor="text1"/>
                <w:szCs w:val="24"/>
                <w:shd w:val="clear" w:color="auto" w:fill="FFFFFF"/>
              </w:rPr>
              <w:t xml:space="preserve"> </w:t>
            </w:r>
            <w:proofErr w:type="spellStart"/>
            <w:r w:rsidRPr="005E45C8">
              <w:rPr>
                <w:rFonts w:ascii="Arial" w:hAnsi="Arial" w:cs="Arial"/>
                <w:color w:val="000000" w:themeColor="text1"/>
                <w:szCs w:val="24"/>
                <w:shd w:val="clear" w:color="auto" w:fill="FFFFFF"/>
              </w:rPr>
              <w:t>үзүүлнэ</w:t>
            </w:r>
            <w:proofErr w:type="spellEnd"/>
            <w:r w:rsidRPr="005E45C8">
              <w:rPr>
                <w:rFonts w:ascii="Arial" w:hAnsi="Arial" w:cs="Arial"/>
                <w:color w:val="000000" w:themeColor="text1"/>
                <w:szCs w:val="24"/>
                <w:shd w:val="clear" w:color="auto" w:fill="FFFFFF"/>
              </w:rPr>
              <w:t>.</w:t>
            </w:r>
            <w:r w:rsidRPr="005E45C8">
              <w:rPr>
                <w:rFonts w:ascii="Arial" w:hAnsi="Arial" w:cs="Arial"/>
                <w:color w:val="000000" w:themeColor="text1"/>
                <w:szCs w:val="24"/>
                <w:shd w:val="clear" w:color="auto" w:fill="FFFFFF"/>
                <w:lang w:val="mn-MN"/>
              </w:rPr>
              <w:t>” гэж тус тус заасан.</w:t>
            </w:r>
            <w:r w:rsidRPr="005E45C8">
              <w:rPr>
                <w:rFonts w:ascii="Arial" w:hAnsi="Arial" w:cs="Arial"/>
                <w:szCs w:val="24"/>
                <w:lang w:val="mn-MN"/>
              </w:rPr>
              <w:tab/>
            </w:r>
          </w:p>
        </w:tc>
        <w:tc>
          <w:tcPr>
            <w:tcW w:w="3123" w:type="dxa"/>
            <w:vAlign w:val="center"/>
          </w:tcPr>
          <w:p w:rsidR="0011303E" w:rsidRPr="005E45C8" w:rsidRDefault="0011303E" w:rsidP="005E45C8">
            <w:pPr>
              <w:jc w:val="both"/>
              <w:rPr>
                <w:rFonts w:ascii="Arial" w:hAnsi="Arial" w:cs="Arial"/>
                <w:sz w:val="24"/>
                <w:szCs w:val="24"/>
              </w:rPr>
            </w:pPr>
          </w:p>
          <w:p w:rsidR="00127993" w:rsidRPr="005E45C8" w:rsidRDefault="00127993" w:rsidP="005E45C8">
            <w:pPr>
              <w:jc w:val="both"/>
              <w:rPr>
                <w:rFonts w:ascii="Arial" w:hAnsi="Arial" w:cs="Arial"/>
                <w:sz w:val="24"/>
                <w:szCs w:val="24"/>
              </w:rPr>
            </w:pPr>
            <w:r w:rsidRPr="005E45C8">
              <w:rPr>
                <w:rFonts w:ascii="Arial" w:hAnsi="Arial" w:cs="Arial"/>
                <w:sz w:val="24"/>
                <w:szCs w:val="24"/>
              </w:rPr>
              <w:t xml:space="preserve">1 </w:t>
            </w:r>
            <w:proofErr w:type="spellStart"/>
            <w:r w:rsidRPr="005E45C8">
              <w:rPr>
                <w:rFonts w:ascii="Arial" w:hAnsi="Arial" w:cs="Arial"/>
                <w:sz w:val="24"/>
                <w:szCs w:val="24"/>
              </w:rPr>
              <w:t>дүгээр</w:t>
            </w:r>
            <w:proofErr w:type="spellEnd"/>
            <w:r w:rsidRPr="005E45C8">
              <w:rPr>
                <w:rFonts w:ascii="Arial" w:hAnsi="Arial" w:cs="Arial"/>
                <w:sz w:val="24"/>
                <w:szCs w:val="24"/>
              </w:rPr>
              <w:t xml:space="preserve"> </w:t>
            </w:r>
            <w:proofErr w:type="spellStart"/>
            <w:r w:rsidRPr="005E45C8">
              <w:rPr>
                <w:rFonts w:ascii="Arial" w:hAnsi="Arial" w:cs="Arial"/>
                <w:sz w:val="24"/>
                <w:szCs w:val="24"/>
              </w:rPr>
              <w:t>зүйлд</w:t>
            </w:r>
            <w:proofErr w:type="spellEnd"/>
            <w:r w:rsidRPr="005E45C8">
              <w:rPr>
                <w:rFonts w:ascii="Arial" w:hAnsi="Arial" w:cs="Arial"/>
                <w:sz w:val="24"/>
                <w:szCs w:val="24"/>
              </w:rPr>
              <w:t xml:space="preserve"> </w:t>
            </w:r>
            <w:proofErr w:type="spellStart"/>
            <w:r w:rsidRPr="005E45C8">
              <w:rPr>
                <w:rFonts w:ascii="Arial" w:hAnsi="Arial" w:cs="Arial"/>
                <w:sz w:val="24"/>
                <w:szCs w:val="24"/>
              </w:rPr>
              <w:t>Хуулийн</w:t>
            </w:r>
            <w:proofErr w:type="spellEnd"/>
            <w:r w:rsidRPr="005E45C8">
              <w:rPr>
                <w:rFonts w:ascii="Arial" w:hAnsi="Arial" w:cs="Arial"/>
                <w:sz w:val="24"/>
                <w:szCs w:val="24"/>
              </w:rPr>
              <w:t xml:space="preserve"> </w:t>
            </w:r>
            <w:proofErr w:type="spellStart"/>
            <w:r w:rsidRPr="005E45C8">
              <w:rPr>
                <w:rFonts w:ascii="Arial" w:hAnsi="Arial" w:cs="Arial"/>
                <w:sz w:val="24"/>
                <w:szCs w:val="24"/>
              </w:rPr>
              <w:t>зорилт</w:t>
            </w:r>
            <w:proofErr w:type="spellEnd"/>
            <w:r w:rsidRPr="005E45C8">
              <w:rPr>
                <w:rFonts w:ascii="Arial" w:hAnsi="Arial" w:cs="Arial"/>
                <w:sz w:val="24"/>
                <w:szCs w:val="24"/>
              </w:rPr>
              <w:t xml:space="preserve">, </w:t>
            </w:r>
          </w:p>
          <w:p w:rsidR="00127993" w:rsidRPr="005E45C8" w:rsidRDefault="00127993" w:rsidP="005E45C8">
            <w:pPr>
              <w:jc w:val="both"/>
              <w:rPr>
                <w:rFonts w:ascii="Arial" w:hAnsi="Arial" w:cs="Arial"/>
                <w:sz w:val="24"/>
                <w:szCs w:val="24"/>
              </w:rPr>
            </w:pPr>
            <w:r w:rsidRPr="005E45C8">
              <w:rPr>
                <w:rFonts w:ascii="Arial" w:hAnsi="Arial" w:cs="Arial"/>
                <w:sz w:val="24"/>
                <w:szCs w:val="24"/>
              </w:rPr>
              <w:t xml:space="preserve">2 </w:t>
            </w:r>
            <w:proofErr w:type="spellStart"/>
            <w:r w:rsidRPr="005E45C8">
              <w:rPr>
                <w:rFonts w:ascii="Arial" w:hAnsi="Arial" w:cs="Arial"/>
                <w:sz w:val="24"/>
                <w:szCs w:val="24"/>
              </w:rPr>
              <w:t>дугаар</w:t>
            </w:r>
            <w:proofErr w:type="spellEnd"/>
            <w:r w:rsidRPr="005E45C8">
              <w:rPr>
                <w:rFonts w:ascii="Arial" w:hAnsi="Arial" w:cs="Arial"/>
                <w:sz w:val="24"/>
                <w:szCs w:val="24"/>
              </w:rPr>
              <w:t xml:space="preserve"> </w:t>
            </w:r>
            <w:proofErr w:type="spellStart"/>
            <w:r w:rsidRPr="005E45C8">
              <w:rPr>
                <w:rFonts w:ascii="Arial" w:hAnsi="Arial" w:cs="Arial"/>
                <w:sz w:val="24"/>
                <w:szCs w:val="24"/>
              </w:rPr>
              <w:t>зүйлд</w:t>
            </w:r>
            <w:proofErr w:type="spellEnd"/>
            <w:r w:rsidRPr="005E45C8">
              <w:rPr>
                <w:rFonts w:ascii="Arial" w:hAnsi="Arial" w:cs="Arial"/>
                <w:sz w:val="24"/>
                <w:szCs w:val="24"/>
              </w:rPr>
              <w:t xml:space="preserve"> </w:t>
            </w:r>
            <w:proofErr w:type="spellStart"/>
            <w:r w:rsidRPr="005E45C8">
              <w:rPr>
                <w:rFonts w:ascii="Arial" w:hAnsi="Arial" w:cs="Arial"/>
                <w:sz w:val="24"/>
                <w:szCs w:val="24"/>
              </w:rPr>
              <w:t>Хууль</w:t>
            </w:r>
            <w:proofErr w:type="spellEnd"/>
            <w:r w:rsidRPr="005E45C8">
              <w:rPr>
                <w:rFonts w:ascii="Arial" w:hAnsi="Arial" w:cs="Arial"/>
                <w:sz w:val="24"/>
                <w:szCs w:val="24"/>
              </w:rPr>
              <w:t xml:space="preserve"> </w:t>
            </w:r>
            <w:proofErr w:type="spellStart"/>
            <w:r w:rsidRPr="005E45C8">
              <w:rPr>
                <w:rFonts w:ascii="Arial" w:hAnsi="Arial" w:cs="Arial"/>
                <w:sz w:val="24"/>
                <w:szCs w:val="24"/>
              </w:rPr>
              <w:t>тогтоомжийн</w:t>
            </w:r>
            <w:proofErr w:type="spellEnd"/>
            <w:r w:rsidRPr="005E45C8">
              <w:rPr>
                <w:rFonts w:ascii="Arial" w:hAnsi="Arial" w:cs="Arial"/>
                <w:sz w:val="24"/>
                <w:szCs w:val="24"/>
              </w:rPr>
              <w:t xml:space="preserve"> </w:t>
            </w:r>
            <w:proofErr w:type="spellStart"/>
            <w:r w:rsidRPr="005E45C8">
              <w:rPr>
                <w:rFonts w:ascii="Arial" w:hAnsi="Arial" w:cs="Arial"/>
                <w:sz w:val="24"/>
                <w:szCs w:val="24"/>
              </w:rPr>
              <w:t>хамрах</w:t>
            </w:r>
            <w:proofErr w:type="spellEnd"/>
            <w:r w:rsidRPr="005E45C8">
              <w:rPr>
                <w:rFonts w:ascii="Arial" w:hAnsi="Arial" w:cs="Arial"/>
                <w:sz w:val="24"/>
                <w:szCs w:val="24"/>
              </w:rPr>
              <w:t xml:space="preserve"> </w:t>
            </w:r>
            <w:proofErr w:type="spellStart"/>
            <w:r w:rsidRPr="005E45C8">
              <w:rPr>
                <w:rFonts w:ascii="Arial" w:hAnsi="Arial" w:cs="Arial"/>
                <w:sz w:val="24"/>
                <w:szCs w:val="24"/>
              </w:rPr>
              <w:t>хүрээ</w:t>
            </w:r>
            <w:proofErr w:type="spellEnd"/>
            <w:r w:rsidRPr="005E45C8">
              <w:rPr>
                <w:rFonts w:ascii="Arial" w:hAnsi="Arial" w:cs="Arial"/>
                <w:sz w:val="24"/>
                <w:szCs w:val="24"/>
              </w:rPr>
              <w:t xml:space="preserve">, </w:t>
            </w:r>
          </w:p>
          <w:p w:rsidR="00127993" w:rsidRPr="005E45C8" w:rsidRDefault="00127993" w:rsidP="005E45C8">
            <w:pPr>
              <w:jc w:val="both"/>
              <w:rPr>
                <w:rFonts w:ascii="Arial" w:hAnsi="Arial" w:cs="Arial"/>
                <w:sz w:val="24"/>
                <w:szCs w:val="24"/>
              </w:rPr>
            </w:pPr>
            <w:r w:rsidRPr="005E45C8">
              <w:rPr>
                <w:rFonts w:ascii="Arial" w:hAnsi="Arial" w:cs="Arial"/>
                <w:sz w:val="24"/>
                <w:szCs w:val="24"/>
              </w:rPr>
              <w:t xml:space="preserve">3 </w:t>
            </w:r>
            <w:proofErr w:type="spellStart"/>
            <w:r w:rsidRPr="005E45C8">
              <w:rPr>
                <w:rFonts w:ascii="Arial" w:hAnsi="Arial" w:cs="Arial"/>
                <w:sz w:val="24"/>
                <w:szCs w:val="24"/>
              </w:rPr>
              <w:t>дугаар</w:t>
            </w:r>
            <w:proofErr w:type="spellEnd"/>
            <w:r w:rsidRPr="005E45C8">
              <w:rPr>
                <w:rFonts w:ascii="Arial" w:hAnsi="Arial" w:cs="Arial"/>
                <w:sz w:val="24"/>
                <w:szCs w:val="24"/>
              </w:rPr>
              <w:t xml:space="preserve"> </w:t>
            </w:r>
            <w:proofErr w:type="spellStart"/>
            <w:r w:rsidRPr="005E45C8">
              <w:rPr>
                <w:rFonts w:ascii="Arial" w:hAnsi="Arial" w:cs="Arial"/>
                <w:sz w:val="24"/>
                <w:szCs w:val="24"/>
              </w:rPr>
              <w:t>зүйлд</w:t>
            </w:r>
            <w:proofErr w:type="spellEnd"/>
            <w:r w:rsidRPr="005E45C8">
              <w:rPr>
                <w:rFonts w:ascii="Arial" w:hAnsi="Arial" w:cs="Arial"/>
                <w:sz w:val="24"/>
                <w:szCs w:val="24"/>
              </w:rPr>
              <w:t xml:space="preserve"> </w:t>
            </w:r>
            <w:proofErr w:type="spellStart"/>
            <w:r w:rsidRPr="005E45C8">
              <w:rPr>
                <w:rFonts w:ascii="Arial" w:hAnsi="Arial" w:cs="Arial"/>
                <w:sz w:val="24"/>
                <w:szCs w:val="24"/>
              </w:rPr>
              <w:t>Хуулийн</w:t>
            </w:r>
            <w:proofErr w:type="spellEnd"/>
            <w:r w:rsidRPr="005E45C8">
              <w:rPr>
                <w:rFonts w:ascii="Arial" w:hAnsi="Arial" w:cs="Arial"/>
                <w:sz w:val="24"/>
                <w:szCs w:val="24"/>
              </w:rPr>
              <w:t xml:space="preserve"> </w:t>
            </w:r>
            <w:proofErr w:type="spellStart"/>
            <w:r w:rsidRPr="005E45C8">
              <w:rPr>
                <w:rFonts w:ascii="Arial" w:hAnsi="Arial" w:cs="Arial"/>
                <w:sz w:val="24"/>
                <w:szCs w:val="24"/>
              </w:rPr>
              <w:t>нэр</w:t>
            </w:r>
            <w:proofErr w:type="spellEnd"/>
            <w:r w:rsidRPr="005E45C8">
              <w:rPr>
                <w:rFonts w:ascii="Arial" w:hAnsi="Arial" w:cs="Arial"/>
                <w:sz w:val="24"/>
                <w:szCs w:val="24"/>
              </w:rPr>
              <w:t xml:space="preserve"> </w:t>
            </w:r>
            <w:proofErr w:type="spellStart"/>
            <w:r w:rsidRPr="005E45C8">
              <w:rPr>
                <w:rFonts w:ascii="Arial" w:hAnsi="Arial" w:cs="Arial"/>
                <w:sz w:val="24"/>
                <w:szCs w:val="24"/>
              </w:rPr>
              <w:t>томьёоны</w:t>
            </w:r>
            <w:proofErr w:type="spellEnd"/>
            <w:r w:rsidRPr="005E45C8">
              <w:rPr>
                <w:rFonts w:ascii="Arial" w:hAnsi="Arial" w:cs="Arial"/>
                <w:sz w:val="24"/>
                <w:szCs w:val="24"/>
              </w:rPr>
              <w:t xml:space="preserve"> </w:t>
            </w:r>
            <w:proofErr w:type="spellStart"/>
            <w:r w:rsidRPr="005E45C8">
              <w:rPr>
                <w:rFonts w:ascii="Arial" w:hAnsi="Arial" w:cs="Arial"/>
                <w:sz w:val="24"/>
                <w:szCs w:val="24"/>
              </w:rPr>
              <w:t>тодорхойлолт</w:t>
            </w:r>
            <w:proofErr w:type="spellEnd"/>
            <w:r w:rsidRPr="005E45C8">
              <w:rPr>
                <w:rFonts w:ascii="Arial" w:hAnsi="Arial" w:cs="Arial"/>
                <w:sz w:val="24"/>
                <w:szCs w:val="24"/>
              </w:rPr>
              <w:t xml:space="preserve">, </w:t>
            </w:r>
          </w:p>
          <w:p w:rsidR="00127993" w:rsidRPr="005E45C8" w:rsidRDefault="00127993" w:rsidP="005E45C8">
            <w:pPr>
              <w:jc w:val="both"/>
              <w:rPr>
                <w:rFonts w:ascii="Arial" w:hAnsi="Arial" w:cs="Arial"/>
                <w:sz w:val="24"/>
                <w:szCs w:val="24"/>
              </w:rPr>
            </w:pPr>
            <w:r w:rsidRPr="005E45C8">
              <w:rPr>
                <w:rFonts w:ascii="Arial" w:hAnsi="Arial" w:cs="Arial"/>
                <w:sz w:val="24"/>
                <w:szCs w:val="24"/>
              </w:rPr>
              <w:t xml:space="preserve">4 </w:t>
            </w:r>
            <w:proofErr w:type="spellStart"/>
            <w:r w:rsidRPr="005E45C8">
              <w:rPr>
                <w:rFonts w:ascii="Arial" w:hAnsi="Arial" w:cs="Arial"/>
                <w:sz w:val="24"/>
                <w:szCs w:val="24"/>
              </w:rPr>
              <w:t>дүгээр</w:t>
            </w:r>
            <w:proofErr w:type="spellEnd"/>
            <w:r w:rsidRPr="005E45C8">
              <w:rPr>
                <w:rFonts w:ascii="Arial" w:hAnsi="Arial" w:cs="Arial"/>
                <w:sz w:val="24"/>
                <w:szCs w:val="24"/>
              </w:rPr>
              <w:t xml:space="preserve"> </w:t>
            </w:r>
            <w:proofErr w:type="spellStart"/>
            <w:r w:rsidRPr="005E45C8">
              <w:rPr>
                <w:rFonts w:ascii="Arial" w:hAnsi="Arial" w:cs="Arial"/>
                <w:sz w:val="24"/>
                <w:szCs w:val="24"/>
              </w:rPr>
              <w:t>зүйлд</w:t>
            </w:r>
            <w:proofErr w:type="spellEnd"/>
            <w:r w:rsidRPr="005E45C8">
              <w:rPr>
                <w:rFonts w:ascii="Arial" w:hAnsi="Arial" w:cs="Arial"/>
                <w:sz w:val="24"/>
                <w:szCs w:val="24"/>
              </w:rPr>
              <w:t xml:space="preserve"> </w:t>
            </w:r>
            <w:proofErr w:type="spellStart"/>
            <w:r w:rsidRPr="005E45C8">
              <w:rPr>
                <w:rFonts w:ascii="Arial" w:hAnsi="Arial" w:cs="Arial"/>
                <w:sz w:val="24"/>
                <w:szCs w:val="24"/>
              </w:rPr>
              <w:t>Хуулийн</w:t>
            </w:r>
            <w:proofErr w:type="spellEnd"/>
            <w:r w:rsidRPr="005E45C8">
              <w:rPr>
                <w:rFonts w:ascii="Arial" w:hAnsi="Arial" w:cs="Arial"/>
                <w:sz w:val="24"/>
                <w:szCs w:val="24"/>
              </w:rPr>
              <w:t xml:space="preserve"> </w:t>
            </w:r>
            <w:proofErr w:type="spellStart"/>
            <w:r w:rsidRPr="005E45C8">
              <w:rPr>
                <w:rFonts w:ascii="Arial" w:hAnsi="Arial" w:cs="Arial"/>
                <w:sz w:val="24"/>
                <w:szCs w:val="24"/>
              </w:rPr>
              <w:t>үйлчлэх</w:t>
            </w:r>
            <w:proofErr w:type="spellEnd"/>
            <w:r w:rsidRPr="005E45C8">
              <w:rPr>
                <w:rFonts w:ascii="Arial" w:hAnsi="Arial" w:cs="Arial"/>
                <w:sz w:val="24"/>
                <w:szCs w:val="24"/>
              </w:rPr>
              <w:t xml:space="preserve"> </w:t>
            </w:r>
            <w:proofErr w:type="spellStart"/>
            <w:r w:rsidRPr="005E45C8">
              <w:rPr>
                <w:rFonts w:ascii="Arial" w:hAnsi="Arial" w:cs="Arial"/>
                <w:sz w:val="24"/>
                <w:szCs w:val="24"/>
              </w:rPr>
              <w:t>хамрах</w:t>
            </w:r>
            <w:proofErr w:type="spellEnd"/>
            <w:r w:rsidRPr="005E45C8">
              <w:rPr>
                <w:rFonts w:ascii="Arial" w:hAnsi="Arial" w:cs="Arial"/>
                <w:sz w:val="24"/>
                <w:szCs w:val="24"/>
              </w:rPr>
              <w:t xml:space="preserve"> </w:t>
            </w:r>
            <w:proofErr w:type="spellStart"/>
            <w:r w:rsidRPr="005E45C8">
              <w:rPr>
                <w:rFonts w:ascii="Arial" w:hAnsi="Arial" w:cs="Arial"/>
                <w:sz w:val="24"/>
                <w:szCs w:val="24"/>
              </w:rPr>
              <w:t>хүрээ</w:t>
            </w:r>
            <w:proofErr w:type="spellEnd"/>
            <w:r w:rsidRPr="005E45C8">
              <w:rPr>
                <w:rFonts w:ascii="Arial" w:hAnsi="Arial" w:cs="Arial"/>
                <w:sz w:val="24"/>
                <w:szCs w:val="24"/>
              </w:rPr>
              <w:t xml:space="preserve">, </w:t>
            </w:r>
          </w:p>
          <w:p w:rsidR="00127993" w:rsidRPr="005E45C8" w:rsidRDefault="00127993" w:rsidP="005E45C8">
            <w:pPr>
              <w:jc w:val="both"/>
              <w:rPr>
                <w:rFonts w:ascii="Arial" w:hAnsi="Arial" w:cs="Arial"/>
                <w:sz w:val="24"/>
                <w:szCs w:val="24"/>
              </w:rPr>
            </w:pPr>
            <w:r w:rsidRPr="005E45C8">
              <w:rPr>
                <w:rFonts w:ascii="Arial" w:hAnsi="Arial" w:cs="Arial"/>
                <w:sz w:val="24"/>
                <w:szCs w:val="24"/>
              </w:rPr>
              <w:t xml:space="preserve">5 </w:t>
            </w:r>
            <w:proofErr w:type="spellStart"/>
            <w:r w:rsidRPr="005E45C8">
              <w:rPr>
                <w:rFonts w:ascii="Arial" w:hAnsi="Arial" w:cs="Arial"/>
                <w:sz w:val="24"/>
                <w:szCs w:val="24"/>
              </w:rPr>
              <w:t>дугаар</w:t>
            </w:r>
            <w:proofErr w:type="spellEnd"/>
            <w:r w:rsidRPr="005E45C8">
              <w:rPr>
                <w:rFonts w:ascii="Arial" w:hAnsi="Arial" w:cs="Arial"/>
                <w:sz w:val="24"/>
                <w:szCs w:val="24"/>
              </w:rPr>
              <w:t xml:space="preserve"> </w:t>
            </w:r>
            <w:proofErr w:type="spellStart"/>
            <w:r w:rsidRPr="005E45C8">
              <w:rPr>
                <w:rFonts w:ascii="Arial" w:hAnsi="Arial" w:cs="Arial"/>
                <w:sz w:val="24"/>
                <w:szCs w:val="24"/>
              </w:rPr>
              <w:t>зүйлд</w:t>
            </w:r>
            <w:proofErr w:type="spellEnd"/>
            <w:r w:rsidRPr="005E45C8">
              <w:rPr>
                <w:rFonts w:ascii="Arial" w:hAnsi="Arial" w:cs="Arial"/>
                <w:sz w:val="24"/>
                <w:szCs w:val="24"/>
              </w:rPr>
              <w:t xml:space="preserve"> </w:t>
            </w:r>
            <w:proofErr w:type="spellStart"/>
            <w:r w:rsidRPr="005E45C8">
              <w:rPr>
                <w:rFonts w:ascii="Arial" w:hAnsi="Arial" w:cs="Arial"/>
                <w:sz w:val="24"/>
                <w:szCs w:val="24"/>
              </w:rPr>
              <w:t>Тэтгэврийн</w:t>
            </w:r>
            <w:proofErr w:type="spellEnd"/>
            <w:r w:rsidRPr="005E45C8">
              <w:rPr>
                <w:rFonts w:ascii="Arial" w:hAnsi="Arial" w:cs="Arial"/>
                <w:sz w:val="24"/>
                <w:szCs w:val="24"/>
              </w:rPr>
              <w:t xml:space="preserve"> </w:t>
            </w:r>
            <w:proofErr w:type="spellStart"/>
            <w:r w:rsidRPr="005E45C8">
              <w:rPr>
                <w:rFonts w:ascii="Arial" w:hAnsi="Arial" w:cs="Arial"/>
                <w:sz w:val="24"/>
                <w:szCs w:val="24"/>
              </w:rPr>
              <w:t>даатгалын</w:t>
            </w:r>
            <w:proofErr w:type="spellEnd"/>
            <w:r w:rsidRPr="005E45C8">
              <w:rPr>
                <w:rFonts w:ascii="Arial" w:hAnsi="Arial" w:cs="Arial"/>
                <w:sz w:val="24"/>
                <w:szCs w:val="24"/>
              </w:rPr>
              <w:t xml:space="preserve"> </w:t>
            </w:r>
            <w:proofErr w:type="spellStart"/>
            <w:r w:rsidRPr="005E45C8">
              <w:rPr>
                <w:rFonts w:ascii="Arial" w:hAnsi="Arial" w:cs="Arial"/>
                <w:sz w:val="24"/>
                <w:szCs w:val="24"/>
              </w:rPr>
              <w:t>шимтгэлийг</w:t>
            </w:r>
            <w:proofErr w:type="spellEnd"/>
            <w:r w:rsidRPr="005E45C8">
              <w:rPr>
                <w:rFonts w:ascii="Arial" w:hAnsi="Arial" w:cs="Arial"/>
                <w:sz w:val="24"/>
                <w:szCs w:val="24"/>
              </w:rPr>
              <w:t xml:space="preserve"> </w:t>
            </w:r>
            <w:proofErr w:type="spellStart"/>
            <w:r w:rsidRPr="005E45C8">
              <w:rPr>
                <w:rFonts w:ascii="Arial" w:hAnsi="Arial" w:cs="Arial"/>
                <w:sz w:val="24"/>
                <w:szCs w:val="24"/>
              </w:rPr>
              <w:t>нөхөн</w:t>
            </w:r>
            <w:proofErr w:type="spellEnd"/>
            <w:r w:rsidRPr="005E45C8">
              <w:rPr>
                <w:rFonts w:ascii="Arial" w:hAnsi="Arial" w:cs="Arial"/>
                <w:sz w:val="24"/>
                <w:szCs w:val="24"/>
              </w:rPr>
              <w:t xml:space="preserve"> </w:t>
            </w:r>
            <w:proofErr w:type="spellStart"/>
            <w:r w:rsidRPr="005E45C8">
              <w:rPr>
                <w:rFonts w:ascii="Arial" w:hAnsi="Arial" w:cs="Arial"/>
                <w:sz w:val="24"/>
                <w:szCs w:val="24"/>
              </w:rPr>
              <w:t>төлүүлэх</w:t>
            </w:r>
            <w:proofErr w:type="spellEnd"/>
            <w:r w:rsidRPr="005E45C8">
              <w:rPr>
                <w:rFonts w:ascii="Arial" w:hAnsi="Arial" w:cs="Arial"/>
                <w:sz w:val="24"/>
                <w:szCs w:val="24"/>
              </w:rPr>
              <w:t xml:space="preserve"> </w:t>
            </w:r>
            <w:proofErr w:type="spellStart"/>
            <w:r w:rsidRPr="005E45C8">
              <w:rPr>
                <w:rFonts w:ascii="Arial" w:hAnsi="Arial" w:cs="Arial"/>
                <w:sz w:val="24"/>
                <w:szCs w:val="24"/>
              </w:rPr>
              <w:t>хувь</w:t>
            </w:r>
            <w:proofErr w:type="spellEnd"/>
            <w:r w:rsidRPr="005E45C8">
              <w:rPr>
                <w:rFonts w:ascii="Arial" w:hAnsi="Arial" w:cs="Arial"/>
                <w:sz w:val="24"/>
                <w:szCs w:val="24"/>
              </w:rPr>
              <w:t xml:space="preserve"> </w:t>
            </w:r>
            <w:proofErr w:type="spellStart"/>
            <w:r w:rsidRPr="005E45C8">
              <w:rPr>
                <w:rFonts w:ascii="Arial" w:hAnsi="Arial" w:cs="Arial"/>
                <w:sz w:val="24"/>
                <w:szCs w:val="24"/>
              </w:rPr>
              <w:t>хэмжээ</w:t>
            </w:r>
            <w:proofErr w:type="spellEnd"/>
            <w:r w:rsidRPr="005E45C8">
              <w:rPr>
                <w:rFonts w:ascii="Arial" w:hAnsi="Arial" w:cs="Arial"/>
                <w:sz w:val="24"/>
                <w:szCs w:val="24"/>
              </w:rPr>
              <w:t xml:space="preserve">, </w:t>
            </w:r>
          </w:p>
          <w:p w:rsidR="00127993" w:rsidRPr="005E45C8" w:rsidRDefault="00127993" w:rsidP="005E45C8">
            <w:pPr>
              <w:jc w:val="both"/>
              <w:rPr>
                <w:rFonts w:ascii="Arial" w:hAnsi="Arial" w:cs="Arial"/>
                <w:sz w:val="24"/>
                <w:szCs w:val="24"/>
              </w:rPr>
            </w:pPr>
            <w:r w:rsidRPr="005E45C8">
              <w:rPr>
                <w:rFonts w:ascii="Arial" w:hAnsi="Arial" w:cs="Arial"/>
                <w:sz w:val="24"/>
                <w:szCs w:val="24"/>
              </w:rPr>
              <w:t xml:space="preserve">6 </w:t>
            </w:r>
            <w:proofErr w:type="spellStart"/>
            <w:r w:rsidRPr="005E45C8">
              <w:rPr>
                <w:rFonts w:ascii="Arial" w:hAnsi="Arial" w:cs="Arial"/>
                <w:sz w:val="24"/>
                <w:szCs w:val="24"/>
              </w:rPr>
              <w:t>дугаар</w:t>
            </w:r>
            <w:proofErr w:type="spellEnd"/>
            <w:r w:rsidRPr="005E45C8">
              <w:rPr>
                <w:rFonts w:ascii="Arial" w:hAnsi="Arial" w:cs="Arial"/>
                <w:sz w:val="24"/>
                <w:szCs w:val="24"/>
              </w:rPr>
              <w:t xml:space="preserve"> </w:t>
            </w:r>
            <w:proofErr w:type="spellStart"/>
            <w:r w:rsidRPr="005E45C8">
              <w:rPr>
                <w:rFonts w:ascii="Arial" w:hAnsi="Arial" w:cs="Arial"/>
                <w:sz w:val="24"/>
                <w:szCs w:val="24"/>
              </w:rPr>
              <w:t>зүйлд</w:t>
            </w:r>
            <w:proofErr w:type="spellEnd"/>
            <w:r w:rsidRPr="005E45C8">
              <w:rPr>
                <w:rFonts w:ascii="Arial" w:hAnsi="Arial" w:cs="Arial"/>
                <w:sz w:val="24"/>
                <w:szCs w:val="24"/>
              </w:rPr>
              <w:t xml:space="preserve"> </w:t>
            </w:r>
            <w:proofErr w:type="spellStart"/>
            <w:r w:rsidRPr="005E45C8">
              <w:rPr>
                <w:rFonts w:ascii="Arial" w:hAnsi="Arial" w:cs="Arial"/>
                <w:sz w:val="24"/>
                <w:szCs w:val="24"/>
              </w:rPr>
              <w:t>Малчны</w:t>
            </w:r>
            <w:proofErr w:type="spellEnd"/>
            <w:r w:rsidRPr="005E45C8">
              <w:rPr>
                <w:rFonts w:ascii="Arial" w:hAnsi="Arial" w:cs="Arial"/>
                <w:sz w:val="24"/>
                <w:szCs w:val="24"/>
              </w:rPr>
              <w:t xml:space="preserve"> </w:t>
            </w:r>
            <w:proofErr w:type="spellStart"/>
            <w:r w:rsidRPr="005E45C8">
              <w:rPr>
                <w:rFonts w:ascii="Arial" w:hAnsi="Arial" w:cs="Arial"/>
                <w:sz w:val="24"/>
                <w:szCs w:val="24"/>
              </w:rPr>
              <w:t>тэтгэврийн</w:t>
            </w:r>
            <w:proofErr w:type="spellEnd"/>
            <w:r w:rsidRPr="005E45C8">
              <w:rPr>
                <w:rFonts w:ascii="Arial" w:hAnsi="Arial" w:cs="Arial"/>
                <w:sz w:val="24"/>
                <w:szCs w:val="24"/>
              </w:rPr>
              <w:t xml:space="preserve"> </w:t>
            </w:r>
            <w:proofErr w:type="spellStart"/>
            <w:r w:rsidRPr="005E45C8">
              <w:rPr>
                <w:rFonts w:ascii="Arial" w:hAnsi="Arial" w:cs="Arial"/>
                <w:sz w:val="24"/>
                <w:szCs w:val="24"/>
              </w:rPr>
              <w:t>даатгалын</w:t>
            </w:r>
            <w:proofErr w:type="spellEnd"/>
            <w:r w:rsidRPr="005E45C8">
              <w:rPr>
                <w:rFonts w:ascii="Arial" w:hAnsi="Arial" w:cs="Arial"/>
                <w:sz w:val="24"/>
                <w:szCs w:val="24"/>
              </w:rPr>
              <w:t xml:space="preserve"> </w:t>
            </w:r>
            <w:proofErr w:type="spellStart"/>
            <w:r w:rsidRPr="005E45C8">
              <w:rPr>
                <w:rFonts w:ascii="Arial" w:hAnsi="Arial" w:cs="Arial"/>
                <w:sz w:val="24"/>
                <w:szCs w:val="24"/>
              </w:rPr>
              <w:t>шимтгэлийг</w:t>
            </w:r>
            <w:proofErr w:type="spellEnd"/>
            <w:r w:rsidRPr="005E45C8">
              <w:rPr>
                <w:rFonts w:ascii="Arial" w:hAnsi="Arial" w:cs="Arial"/>
                <w:sz w:val="24"/>
                <w:szCs w:val="24"/>
              </w:rPr>
              <w:t xml:space="preserve"> </w:t>
            </w:r>
            <w:proofErr w:type="spellStart"/>
            <w:r w:rsidRPr="005E45C8">
              <w:rPr>
                <w:rFonts w:ascii="Arial" w:hAnsi="Arial" w:cs="Arial"/>
                <w:sz w:val="24"/>
                <w:szCs w:val="24"/>
              </w:rPr>
              <w:t>нөхөн</w:t>
            </w:r>
            <w:proofErr w:type="spellEnd"/>
            <w:r w:rsidRPr="005E45C8">
              <w:rPr>
                <w:rFonts w:ascii="Arial" w:hAnsi="Arial" w:cs="Arial"/>
                <w:sz w:val="24"/>
                <w:szCs w:val="24"/>
              </w:rPr>
              <w:t xml:space="preserve"> </w:t>
            </w:r>
            <w:proofErr w:type="spellStart"/>
            <w:r w:rsidRPr="005E45C8">
              <w:rPr>
                <w:rFonts w:ascii="Arial" w:hAnsi="Arial" w:cs="Arial"/>
                <w:sz w:val="24"/>
                <w:szCs w:val="24"/>
              </w:rPr>
              <w:t>төлүүл</w:t>
            </w:r>
            <w:proofErr w:type="spellEnd"/>
            <w:r w:rsidR="00BE0527" w:rsidRPr="005E45C8">
              <w:rPr>
                <w:rFonts w:ascii="Arial" w:hAnsi="Arial" w:cs="Arial"/>
                <w:sz w:val="24"/>
                <w:szCs w:val="24"/>
                <w:lang w:val="mn-MN"/>
              </w:rPr>
              <w:t>э</w:t>
            </w:r>
            <w:r w:rsidRPr="005E45C8">
              <w:rPr>
                <w:rFonts w:ascii="Arial" w:hAnsi="Arial" w:cs="Arial"/>
                <w:sz w:val="24"/>
                <w:szCs w:val="24"/>
              </w:rPr>
              <w:t xml:space="preserve">х, </w:t>
            </w:r>
          </w:p>
          <w:p w:rsidR="00127993" w:rsidRPr="005E45C8" w:rsidRDefault="00127993" w:rsidP="005E45C8">
            <w:pPr>
              <w:jc w:val="both"/>
              <w:rPr>
                <w:rFonts w:ascii="Arial" w:hAnsi="Arial" w:cs="Arial"/>
                <w:sz w:val="24"/>
                <w:szCs w:val="24"/>
              </w:rPr>
            </w:pPr>
            <w:r w:rsidRPr="005E45C8">
              <w:rPr>
                <w:rFonts w:ascii="Arial" w:hAnsi="Arial" w:cs="Arial"/>
                <w:sz w:val="24"/>
                <w:szCs w:val="24"/>
              </w:rPr>
              <w:t xml:space="preserve">7 </w:t>
            </w:r>
            <w:proofErr w:type="spellStart"/>
            <w:r w:rsidRPr="005E45C8">
              <w:rPr>
                <w:rFonts w:ascii="Arial" w:hAnsi="Arial" w:cs="Arial"/>
                <w:sz w:val="24"/>
                <w:szCs w:val="24"/>
              </w:rPr>
              <w:t>дугаар</w:t>
            </w:r>
            <w:proofErr w:type="spellEnd"/>
            <w:r w:rsidRPr="005E45C8">
              <w:rPr>
                <w:rFonts w:ascii="Arial" w:hAnsi="Arial" w:cs="Arial"/>
                <w:sz w:val="24"/>
                <w:szCs w:val="24"/>
              </w:rPr>
              <w:t xml:space="preserve"> </w:t>
            </w:r>
            <w:proofErr w:type="spellStart"/>
            <w:r w:rsidRPr="005E45C8">
              <w:rPr>
                <w:rFonts w:ascii="Arial" w:hAnsi="Arial" w:cs="Arial"/>
                <w:sz w:val="24"/>
                <w:szCs w:val="24"/>
              </w:rPr>
              <w:t>зүйл</w:t>
            </w:r>
            <w:proofErr w:type="spellEnd"/>
            <w:r w:rsidRPr="005E45C8">
              <w:rPr>
                <w:rFonts w:ascii="Arial" w:hAnsi="Arial" w:cs="Arial"/>
                <w:sz w:val="24"/>
                <w:szCs w:val="24"/>
              </w:rPr>
              <w:t xml:space="preserve"> </w:t>
            </w:r>
            <w:proofErr w:type="spellStart"/>
            <w:r w:rsidRPr="005E45C8">
              <w:rPr>
                <w:rFonts w:ascii="Arial" w:hAnsi="Arial" w:cs="Arial"/>
                <w:sz w:val="24"/>
                <w:szCs w:val="24"/>
              </w:rPr>
              <w:t>Бүрдүүлэх</w:t>
            </w:r>
            <w:proofErr w:type="spellEnd"/>
            <w:r w:rsidRPr="005E45C8">
              <w:rPr>
                <w:rFonts w:ascii="Arial" w:hAnsi="Arial" w:cs="Arial"/>
                <w:sz w:val="24"/>
                <w:szCs w:val="24"/>
              </w:rPr>
              <w:t xml:space="preserve"> </w:t>
            </w:r>
            <w:proofErr w:type="spellStart"/>
            <w:r w:rsidRPr="005E45C8">
              <w:rPr>
                <w:rFonts w:ascii="Arial" w:hAnsi="Arial" w:cs="Arial"/>
                <w:sz w:val="24"/>
                <w:szCs w:val="24"/>
              </w:rPr>
              <w:t>баримт</w:t>
            </w:r>
            <w:proofErr w:type="spellEnd"/>
            <w:r w:rsidRPr="005E45C8">
              <w:rPr>
                <w:rFonts w:ascii="Arial" w:hAnsi="Arial" w:cs="Arial"/>
                <w:sz w:val="24"/>
                <w:szCs w:val="24"/>
              </w:rPr>
              <w:t xml:space="preserve"> </w:t>
            </w:r>
            <w:proofErr w:type="spellStart"/>
            <w:r w:rsidRPr="005E45C8">
              <w:rPr>
                <w:rFonts w:ascii="Arial" w:hAnsi="Arial" w:cs="Arial"/>
                <w:sz w:val="24"/>
                <w:szCs w:val="24"/>
              </w:rPr>
              <w:t>бичиг</w:t>
            </w:r>
            <w:proofErr w:type="spellEnd"/>
            <w:r w:rsidRPr="005E45C8">
              <w:rPr>
                <w:rFonts w:ascii="Arial" w:hAnsi="Arial" w:cs="Arial"/>
                <w:sz w:val="24"/>
                <w:szCs w:val="24"/>
              </w:rPr>
              <w:t xml:space="preserve">, </w:t>
            </w:r>
          </w:p>
          <w:p w:rsidR="00C43E3E" w:rsidRPr="005E45C8" w:rsidRDefault="00127993" w:rsidP="005E45C8">
            <w:pPr>
              <w:jc w:val="both"/>
              <w:rPr>
                <w:rFonts w:ascii="Arial" w:hAnsi="Arial" w:cs="Arial"/>
                <w:sz w:val="24"/>
                <w:szCs w:val="24"/>
              </w:rPr>
            </w:pPr>
            <w:r w:rsidRPr="005E45C8">
              <w:rPr>
                <w:rFonts w:ascii="Arial" w:hAnsi="Arial" w:cs="Arial"/>
                <w:sz w:val="24"/>
                <w:szCs w:val="24"/>
              </w:rPr>
              <w:t xml:space="preserve">8 </w:t>
            </w:r>
            <w:proofErr w:type="spellStart"/>
            <w:r w:rsidRPr="005E45C8">
              <w:rPr>
                <w:rFonts w:ascii="Arial" w:hAnsi="Arial" w:cs="Arial"/>
                <w:sz w:val="24"/>
                <w:szCs w:val="24"/>
              </w:rPr>
              <w:t>дугаар</w:t>
            </w:r>
            <w:proofErr w:type="spellEnd"/>
            <w:r w:rsidRPr="005E45C8">
              <w:rPr>
                <w:rFonts w:ascii="Arial" w:hAnsi="Arial" w:cs="Arial"/>
                <w:sz w:val="24"/>
                <w:szCs w:val="24"/>
              </w:rPr>
              <w:t xml:space="preserve"> </w:t>
            </w:r>
            <w:proofErr w:type="spellStart"/>
            <w:r w:rsidRPr="005E45C8">
              <w:rPr>
                <w:rFonts w:ascii="Arial" w:hAnsi="Arial" w:cs="Arial"/>
                <w:sz w:val="24"/>
                <w:szCs w:val="24"/>
              </w:rPr>
              <w:t>зүйлд</w:t>
            </w:r>
            <w:proofErr w:type="spellEnd"/>
            <w:r w:rsidRPr="005E45C8">
              <w:rPr>
                <w:rFonts w:ascii="Arial" w:hAnsi="Arial" w:cs="Arial"/>
                <w:sz w:val="24"/>
                <w:szCs w:val="24"/>
              </w:rPr>
              <w:t xml:space="preserve"> </w:t>
            </w:r>
            <w:proofErr w:type="spellStart"/>
            <w:r w:rsidRPr="005E45C8">
              <w:rPr>
                <w:rFonts w:ascii="Arial" w:hAnsi="Arial" w:cs="Arial"/>
                <w:sz w:val="24"/>
                <w:szCs w:val="24"/>
              </w:rPr>
              <w:t>Хуулийг</w:t>
            </w:r>
            <w:proofErr w:type="spellEnd"/>
            <w:r w:rsidRPr="005E45C8">
              <w:rPr>
                <w:rFonts w:ascii="Arial" w:hAnsi="Arial" w:cs="Arial"/>
                <w:sz w:val="24"/>
                <w:szCs w:val="24"/>
              </w:rPr>
              <w:t xml:space="preserve"> </w:t>
            </w:r>
            <w:proofErr w:type="spellStart"/>
            <w:r w:rsidRPr="005E45C8">
              <w:rPr>
                <w:rFonts w:ascii="Arial" w:hAnsi="Arial" w:cs="Arial"/>
                <w:sz w:val="24"/>
                <w:szCs w:val="24"/>
              </w:rPr>
              <w:t>дагаж</w:t>
            </w:r>
            <w:proofErr w:type="spellEnd"/>
            <w:r w:rsidRPr="005E45C8">
              <w:rPr>
                <w:rFonts w:ascii="Arial" w:hAnsi="Arial" w:cs="Arial"/>
                <w:sz w:val="24"/>
                <w:szCs w:val="24"/>
              </w:rPr>
              <w:t xml:space="preserve"> </w:t>
            </w:r>
            <w:proofErr w:type="spellStart"/>
            <w:r w:rsidRPr="005E45C8">
              <w:rPr>
                <w:rFonts w:ascii="Arial" w:hAnsi="Arial" w:cs="Arial"/>
                <w:sz w:val="24"/>
                <w:szCs w:val="24"/>
              </w:rPr>
              <w:t>мөрдөх</w:t>
            </w:r>
            <w:proofErr w:type="spellEnd"/>
            <w:r w:rsidRPr="005E45C8">
              <w:rPr>
                <w:rFonts w:ascii="Arial" w:hAnsi="Arial" w:cs="Arial"/>
                <w:sz w:val="24"/>
                <w:szCs w:val="24"/>
              </w:rPr>
              <w:t xml:space="preserve"> </w:t>
            </w:r>
            <w:proofErr w:type="spellStart"/>
            <w:r w:rsidRPr="005E45C8">
              <w:rPr>
                <w:rFonts w:ascii="Arial" w:hAnsi="Arial" w:cs="Arial"/>
                <w:sz w:val="24"/>
                <w:szCs w:val="24"/>
              </w:rPr>
              <w:t>хугацааг</w:t>
            </w:r>
            <w:proofErr w:type="spellEnd"/>
            <w:r w:rsidRPr="005E45C8">
              <w:rPr>
                <w:rFonts w:ascii="Arial" w:hAnsi="Arial" w:cs="Arial"/>
                <w:sz w:val="24"/>
                <w:szCs w:val="24"/>
              </w:rPr>
              <w:t xml:space="preserve"> </w:t>
            </w:r>
            <w:proofErr w:type="spellStart"/>
            <w:r w:rsidRPr="005E45C8">
              <w:rPr>
                <w:rFonts w:ascii="Arial" w:hAnsi="Arial" w:cs="Arial"/>
                <w:sz w:val="24"/>
                <w:szCs w:val="24"/>
              </w:rPr>
              <w:t>тусгана</w:t>
            </w:r>
            <w:proofErr w:type="spellEnd"/>
            <w:r w:rsidR="00C43E3E" w:rsidRPr="005E45C8">
              <w:rPr>
                <w:rFonts w:ascii="Arial" w:hAnsi="Arial" w:cs="Arial"/>
                <w:sz w:val="24"/>
                <w:szCs w:val="24"/>
              </w:rPr>
              <w:t>.</w:t>
            </w:r>
          </w:p>
          <w:p w:rsidR="0011303E" w:rsidRPr="005E45C8" w:rsidRDefault="0011303E" w:rsidP="005E45C8">
            <w:pPr>
              <w:jc w:val="both"/>
              <w:rPr>
                <w:rFonts w:ascii="Arial" w:hAnsi="Arial" w:cs="Arial"/>
                <w:sz w:val="24"/>
                <w:szCs w:val="24"/>
              </w:rPr>
            </w:pPr>
          </w:p>
        </w:tc>
      </w:tr>
    </w:tbl>
    <w:p w:rsidR="00127993" w:rsidRPr="005E45C8" w:rsidRDefault="00C43E3E" w:rsidP="005E45C8">
      <w:pPr>
        <w:spacing w:line="276" w:lineRule="auto"/>
        <w:jc w:val="both"/>
        <w:rPr>
          <w:rFonts w:ascii="Arial" w:eastAsia="Yu Mincho" w:hAnsi="Arial" w:cs="Arial"/>
          <w:bCs/>
          <w:noProof/>
          <w:sz w:val="24"/>
          <w:szCs w:val="24"/>
          <w:lang w:val="mn-MN"/>
        </w:rPr>
      </w:pPr>
      <w:r w:rsidRPr="005E45C8">
        <w:rPr>
          <w:rFonts w:ascii="Arial" w:eastAsia="Yu Mincho" w:hAnsi="Arial" w:cs="Arial"/>
          <w:bCs/>
          <w:noProof/>
          <w:sz w:val="24"/>
          <w:szCs w:val="24"/>
          <w:lang w:val="mn-MN"/>
        </w:rPr>
        <w:lastRenderedPageBreak/>
        <w:tab/>
        <w:t>Дээрх хуулийн төс</w:t>
      </w:r>
      <w:r w:rsidR="00127993" w:rsidRPr="005E45C8">
        <w:rPr>
          <w:rFonts w:ascii="Arial" w:eastAsia="Yu Mincho" w:hAnsi="Arial" w:cs="Arial"/>
          <w:bCs/>
          <w:noProof/>
          <w:sz w:val="24"/>
          <w:szCs w:val="24"/>
          <w:lang w:val="mn-MN"/>
        </w:rPr>
        <w:t>ө</w:t>
      </w:r>
      <w:r w:rsidRPr="005E45C8">
        <w:rPr>
          <w:rFonts w:ascii="Arial" w:eastAsia="Yu Mincho" w:hAnsi="Arial" w:cs="Arial"/>
          <w:bCs/>
          <w:noProof/>
          <w:sz w:val="24"/>
          <w:szCs w:val="24"/>
          <w:lang w:val="mn-MN"/>
        </w:rPr>
        <w:t xml:space="preserve">л нь үзэл баримтлалтай нийцэж байх бөгөөд батлагдсан гарснаар хэрэгжих боломжтой байна. </w:t>
      </w:r>
      <w:r w:rsidR="00127993" w:rsidRPr="005E45C8">
        <w:rPr>
          <w:rFonts w:ascii="Arial" w:eastAsia="Yu Mincho" w:hAnsi="Arial" w:cs="Arial"/>
          <w:bCs/>
          <w:noProof/>
          <w:sz w:val="24"/>
          <w:szCs w:val="24"/>
          <w:lang w:val="mn-MN"/>
        </w:rPr>
        <w:t>Тухайлбал, Хуулийн төслийн үзэл баримтлалд тусгагдсан эрх зүйн үндэслэл болон хуулийн ерөнхий бүтэц, хамрах хүрээ, зохицуулалттай нийцсэн байх бөгөөд зорилгод бүрэн хүрэх боломжтой байна. Харин хуулийн төсөл тусгасан Засгийн газрын гишүүний батлах журам нь тус хуулийн төслийн зорилго хэрэгжих гол зохицуулалт болохыг ан</w:t>
      </w:r>
      <w:r w:rsidR="005E45C8" w:rsidRPr="005E45C8">
        <w:rPr>
          <w:rFonts w:ascii="Arial" w:eastAsia="Yu Mincho" w:hAnsi="Arial" w:cs="Arial"/>
          <w:bCs/>
          <w:noProof/>
          <w:sz w:val="24"/>
          <w:szCs w:val="24"/>
          <w:lang w:val="mn-MN"/>
        </w:rPr>
        <w:t>х</w:t>
      </w:r>
      <w:r w:rsidR="00127993" w:rsidRPr="005E45C8">
        <w:rPr>
          <w:rFonts w:ascii="Arial" w:eastAsia="Yu Mincho" w:hAnsi="Arial" w:cs="Arial"/>
          <w:bCs/>
          <w:noProof/>
          <w:sz w:val="24"/>
          <w:szCs w:val="24"/>
          <w:lang w:val="mn-MN"/>
        </w:rPr>
        <w:t>аарах шаардлагатай. Хэрэв уг журам нь хуулийн үзэл баримтлалд нийцэх байх тохиолдолд зорилгод хүрэх боломжгүй юм.</w:t>
      </w:r>
    </w:p>
    <w:p w:rsidR="00C43E3E" w:rsidRPr="005E45C8" w:rsidRDefault="000750BE" w:rsidP="005E45C8">
      <w:pPr>
        <w:spacing w:line="276" w:lineRule="auto"/>
        <w:ind w:firstLine="720"/>
        <w:jc w:val="both"/>
        <w:rPr>
          <w:rFonts w:ascii="Arial" w:eastAsia="Yu Mincho" w:hAnsi="Arial" w:cs="Arial"/>
          <w:noProof/>
          <w:sz w:val="24"/>
          <w:szCs w:val="24"/>
          <w:lang w:val="mn-MN"/>
        </w:rPr>
      </w:pPr>
      <w:r w:rsidRPr="005E45C8">
        <w:rPr>
          <w:rFonts w:ascii="Arial" w:eastAsia="Yu Mincho" w:hAnsi="Arial" w:cs="Arial"/>
          <w:noProof/>
          <w:sz w:val="24"/>
          <w:szCs w:val="24"/>
          <w:lang w:val="mn-MN"/>
        </w:rPr>
        <w:t>4</w:t>
      </w:r>
      <w:r w:rsidR="004A0D2F" w:rsidRPr="005E45C8">
        <w:rPr>
          <w:rFonts w:ascii="Arial" w:eastAsia="Yu Mincho" w:hAnsi="Arial" w:cs="Arial"/>
          <w:noProof/>
          <w:sz w:val="24"/>
          <w:szCs w:val="24"/>
          <w:lang w:val="mn-MN"/>
        </w:rPr>
        <w:t>.2. “Ойлгомжтой байдал” гэсэн шалгуур үзүүлэлтийн хүрээнд хуулийн төсөл нь боловсруулалтын хувьд Хууль тогтоомжийн тухай хуулийн Дөрөвдүгээр бүлэгт болон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w:t>
      </w:r>
      <w:r w:rsidR="0011303E" w:rsidRPr="005E45C8">
        <w:rPr>
          <w:rFonts w:ascii="Arial" w:eastAsia="Yu Mincho" w:hAnsi="Arial" w:cs="Arial"/>
          <w:noProof/>
          <w:sz w:val="24"/>
          <w:szCs w:val="24"/>
          <w:lang w:val="mn-MN"/>
        </w:rPr>
        <w:t xml:space="preserve"> бүхэлд нь сонгон авлаа. </w:t>
      </w:r>
    </w:p>
    <w:p w:rsidR="00C43E3E" w:rsidRPr="005E45C8" w:rsidRDefault="004A0D2F" w:rsidP="005E45C8">
      <w:pPr>
        <w:spacing w:line="276" w:lineRule="auto"/>
        <w:ind w:firstLine="720"/>
        <w:jc w:val="both"/>
        <w:rPr>
          <w:rFonts w:ascii="Arial" w:eastAsia="Yu Mincho" w:hAnsi="Arial" w:cs="Arial"/>
          <w:noProof/>
          <w:sz w:val="24"/>
          <w:szCs w:val="24"/>
          <w:lang w:val="mn-MN"/>
        </w:rPr>
      </w:pPr>
      <w:r w:rsidRPr="005E45C8">
        <w:rPr>
          <w:rFonts w:ascii="Arial" w:eastAsia="Yu Mincho" w:hAnsi="Arial" w:cs="Arial"/>
          <w:noProof/>
          <w:sz w:val="24"/>
          <w:szCs w:val="24"/>
          <w:lang w:val="mn-MN"/>
        </w:rPr>
        <w:t>Хуулийн төсөл</w:t>
      </w:r>
      <w:r w:rsidR="00C43E3E" w:rsidRPr="005E45C8">
        <w:rPr>
          <w:rFonts w:ascii="Arial" w:eastAsia="Yu Mincho" w:hAnsi="Arial" w:cs="Arial"/>
          <w:noProof/>
          <w:sz w:val="24"/>
          <w:szCs w:val="24"/>
          <w:lang w:val="mn-MN"/>
        </w:rPr>
        <w:t>д:</w:t>
      </w:r>
      <w:r w:rsidRPr="005E45C8">
        <w:rPr>
          <w:rFonts w:ascii="Arial" w:eastAsia="Yu Mincho" w:hAnsi="Arial" w:cs="Arial"/>
          <w:noProof/>
          <w:sz w:val="24"/>
          <w:szCs w:val="24"/>
          <w:lang w:val="mn-MN"/>
        </w:rPr>
        <w:t xml:space="preserve"> </w:t>
      </w:r>
    </w:p>
    <w:p w:rsidR="000750BE" w:rsidRPr="005E45C8" w:rsidRDefault="000750BE" w:rsidP="005E45C8">
      <w:pPr>
        <w:ind w:left="709"/>
        <w:jc w:val="both"/>
        <w:rPr>
          <w:rFonts w:ascii="Arial" w:hAnsi="Arial" w:cs="Arial"/>
          <w:sz w:val="24"/>
          <w:szCs w:val="24"/>
        </w:rPr>
      </w:pPr>
      <w:r w:rsidRPr="005E45C8">
        <w:rPr>
          <w:rFonts w:ascii="Arial" w:hAnsi="Arial" w:cs="Arial"/>
          <w:sz w:val="24"/>
          <w:szCs w:val="24"/>
        </w:rPr>
        <w:t xml:space="preserve">1 </w:t>
      </w:r>
      <w:proofErr w:type="spellStart"/>
      <w:r w:rsidRPr="005E45C8">
        <w:rPr>
          <w:rFonts w:ascii="Arial" w:hAnsi="Arial" w:cs="Arial"/>
          <w:sz w:val="24"/>
          <w:szCs w:val="24"/>
        </w:rPr>
        <w:t>дүгээр</w:t>
      </w:r>
      <w:proofErr w:type="spellEnd"/>
      <w:r w:rsidRPr="005E45C8">
        <w:rPr>
          <w:rFonts w:ascii="Arial" w:hAnsi="Arial" w:cs="Arial"/>
          <w:sz w:val="24"/>
          <w:szCs w:val="24"/>
        </w:rPr>
        <w:t xml:space="preserve"> </w:t>
      </w:r>
      <w:proofErr w:type="spellStart"/>
      <w:r w:rsidRPr="005E45C8">
        <w:rPr>
          <w:rFonts w:ascii="Arial" w:hAnsi="Arial" w:cs="Arial"/>
          <w:sz w:val="24"/>
          <w:szCs w:val="24"/>
        </w:rPr>
        <w:t>зүйлд</w:t>
      </w:r>
      <w:proofErr w:type="spellEnd"/>
      <w:r w:rsidRPr="005E45C8">
        <w:rPr>
          <w:rFonts w:ascii="Arial" w:hAnsi="Arial" w:cs="Arial"/>
          <w:sz w:val="24"/>
          <w:szCs w:val="24"/>
        </w:rPr>
        <w:t xml:space="preserve"> </w:t>
      </w:r>
      <w:proofErr w:type="spellStart"/>
      <w:r w:rsidRPr="005E45C8">
        <w:rPr>
          <w:rFonts w:ascii="Arial" w:hAnsi="Arial" w:cs="Arial"/>
          <w:sz w:val="24"/>
          <w:szCs w:val="24"/>
        </w:rPr>
        <w:t>Хуулийн</w:t>
      </w:r>
      <w:proofErr w:type="spellEnd"/>
      <w:r w:rsidRPr="005E45C8">
        <w:rPr>
          <w:rFonts w:ascii="Arial" w:hAnsi="Arial" w:cs="Arial"/>
          <w:sz w:val="24"/>
          <w:szCs w:val="24"/>
        </w:rPr>
        <w:t xml:space="preserve"> </w:t>
      </w:r>
      <w:proofErr w:type="spellStart"/>
      <w:r w:rsidRPr="005E45C8">
        <w:rPr>
          <w:rFonts w:ascii="Arial" w:hAnsi="Arial" w:cs="Arial"/>
          <w:sz w:val="24"/>
          <w:szCs w:val="24"/>
        </w:rPr>
        <w:t>зорилт</w:t>
      </w:r>
      <w:proofErr w:type="spellEnd"/>
      <w:r w:rsidRPr="005E45C8">
        <w:rPr>
          <w:rFonts w:ascii="Arial" w:hAnsi="Arial" w:cs="Arial"/>
          <w:sz w:val="24"/>
          <w:szCs w:val="24"/>
        </w:rPr>
        <w:t xml:space="preserve">, </w:t>
      </w:r>
    </w:p>
    <w:p w:rsidR="000750BE" w:rsidRPr="005E45C8" w:rsidRDefault="000750BE" w:rsidP="005E45C8">
      <w:pPr>
        <w:ind w:left="709"/>
        <w:jc w:val="both"/>
        <w:rPr>
          <w:rFonts w:ascii="Arial" w:hAnsi="Arial" w:cs="Arial"/>
          <w:sz w:val="24"/>
          <w:szCs w:val="24"/>
        </w:rPr>
      </w:pPr>
      <w:r w:rsidRPr="005E45C8">
        <w:rPr>
          <w:rFonts w:ascii="Arial" w:hAnsi="Arial" w:cs="Arial"/>
          <w:sz w:val="24"/>
          <w:szCs w:val="24"/>
        </w:rPr>
        <w:t xml:space="preserve">2 </w:t>
      </w:r>
      <w:proofErr w:type="spellStart"/>
      <w:r w:rsidRPr="005E45C8">
        <w:rPr>
          <w:rFonts w:ascii="Arial" w:hAnsi="Arial" w:cs="Arial"/>
          <w:sz w:val="24"/>
          <w:szCs w:val="24"/>
        </w:rPr>
        <w:t>дугаар</w:t>
      </w:r>
      <w:proofErr w:type="spellEnd"/>
      <w:r w:rsidRPr="005E45C8">
        <w:rPr>
          <w:rFonts w:ascii="Arial" w:hAnsi="Arial" w:cs="Arial"/>
          <w:sz w:val="24"/>
          <w:szCs w:val="24"/>
        </w:rPr>
        <w:t xml:space="preserve"> </w:t>
      </w:r>
      <w:proofErr w:type="spellStart"/>
      <w:r w:rsidRPr="005E45C8">
        <w:rPr>
          <w:rFonts w:ascii="Arial" w:hAnsi="Arial" w:cs="Arial"/>
          <w:sz w:val="24"/>
          <w:szCs w:val="24"/>
        </w:rPr>
        <w:t>зүйлд</w:t>
      </w:r>
      <w:proofErr w:type="spellEnd"/>
      <w:r w:rsidRPr="005E45C8">
        <w:rPr>
          <w:rFonts w:ascii="Arial" w:hAnsi="Arial" w:cs="Arial"/>
          <w:sz w:val="24"/>
          <w:szCs w:val="24"/>
        </w:rPr>
        <w:t xml:space="preserve"> </w:t>
      </w:r>
      <w:proofErr w:type="spellStart"/>
      <w:r w:rsidRPr="005E45C8">
        <w:rPr>
          <w:rFonts w:ascii="Arial" w:hAnsi="Arial" w:cs="Arial"/>
          <w:sz w:val="24"/>
          <w:szCs w:val="24"/>
        </w:rPr>
        <w:t>Хууль</w:t>
      </w:r>
      <w:proofErr w:type="spellEnd"/>
      <w:r w:rsidRPr="005E45C8">
        <w:rPr>
          <w:rFonts w:ascii="Arial" w:hAnsi="Arial" w:cs="Arial"/>
          <w:sz w:val="24"/>
          <w:szCs w:val="24"/>
        </w:rPr>
        <w:t xml:space="preserve"> </w:t>
      </w:r>
      <w:proofErr w:type="spellStart"/>
      <w:r w:rsidRPr="005E45C8">
        <w:rPr>
          <w:rFonts w:ascii="Arial" w:hAnsi="Arial" w:cs="Arial"/>
          <w:sz w:val="24"/>
          <w:szCs w:val="24"/>
        </w:rPr>
        <w:t>тогтоомжийн</w:t>
      </w:r>
      <w:proofErr w:type="spellEnd"/>
      <w:r w:rsidRPr="005E45C8">
        <w:rPr>
          <w:rFonts w:ascii="Arial" w:hAnsi="Arial" w:cs="Arial"/>
          <w:sz w:val="24"/>
          <w:szCs w:val="24"/>
        </w:rPr>
        <w:t xml:space="preserve"> </w:t>
      </w:r>
      <w:proofErr w:type="spellStart"/>
      <w:r w:rsidRPr="005E45C8">
        <w:rPr>
          <w:rFonts w:ascii="Arial" w:hAnsi="Arial" w:cs="Arial"/>
          <w:sz w:val="24"/>
          <w:szCs w:val="24"/>
        </w:rPr>
        <w:t>хамрах</w:t>
      </w:r>
      <w:proofErr w:type="spellEnd"/>
      <w:r w:rsidRPr="005E45C8">
        <w:rPr>
          <w:rFonts w:ascii="Arial" w:hAnsi="Arial" w:cs="Arial"/>
          <w:sz w:val="24"/>
          <w:szCs w:val="24"/>
        </w:rPr>
        <w:t xml:space="preserve"> </w:t>
      </w:r>
      <w:proofErr w:type="spellStart"/>
      <w:r w:rsidRPr="005E45C8">
        <w:rPr>
          <w:rFonts w:ascii="Arial" w:hAnsi="Arial" w:cs="Arial"/>
          <w:sz w:val="24"/>
          <w:szCs w:val="24"/>
        </w:rPr>
        <w:t>хүрээ</w:t>
      </w:r>
      <w:proofErr w:type="spellEnd"/>
      <w:r w:rsidRPr="005E45C8">
        <w:rPr>
          <w:rFonts w:ascii="Arial" w:hAnsi="Arial" w:cs="Arial"/>
          <w:sz w:val="24"/>
          <w:szCs w:val="24"/>
        </w:rPr>
        <w:t xml:space="preserve">, </w:t>
      </w:r>
    </w:p>
    <w:p w:rsidR="000750BE" w:rsidRPr="005E45C8" w:rsidRDefault="000750BE" w:rsidP="005E45C8">
      <w:pPr>
        <w:ind w:left="709"/>
        <w:jc w:val="both"/>
        <w:rPr>
          <w:rFonts w:ascii="Arial" w:hAnsi="Arial" w:cs="Arial"/>
          <w:sz w:val="24"/>
          <w:szCs w:val="24"/>
        </w:rPr>
      </w:pPr>
      <w:r w:rsidRPr="005E45C8">
        <w:rPr>
          <w:rFonts w:ascii="Arial" w:hAnsi="Arial" w:cs="Arial"/>
          <w:sz w:val="24"/>
          <w:szCs w:val="24"/>
        </w:rPr>
        <w:t xml:space="preserve">3 </w:t>
      </w:r>
      <w:proofErr w:type="spellStart"/>
      <w:r w:rsidRPr="005E45C8">
        <w:rPr>
          <w:rFonts w:ascii="Arial" w:hAnsi="Arial" w:cs="Arial"/>
          <w:sz w:val="24"/>
          <w:szCs w:val="24"/>
        </w:rPr>
        <w:t>дугаар</w:t>
      </w:r>
      <w:proofErr w:type="spellEnd"/>
      <w:r w:rsidRPr="005E45C8">
        <w:rPr>
          <w:rFonts w:ascii="Arial" w:hAnsi="Arial" w:cs="Arial"/>
          <w:sz w:val="24"/>
          <w:szCs w:val="24"/>
        </w:rPr>
        <w:t xml:space="preserve"> </w:t>
      </w:r>
      <w:proofErr w:type="spellStart"/>
      <w:r w:rsidRPr="005E45C8">
        <w:rPr>
          <w:rFonts w:ascii="Arial" w:hAnsi="Arial" w:cs="Arial"/>
          <w:sz w:val="24"/>
          <w:szCs w:val="24"/>
        </w:rPr>
        <w:t>зүйлд</w:t>
      </w:r>
      <w:proofErr w:type="spellEnd"/>
      <w:r w:rsidRPr="005E45C8">
        <w:rPr>
          <w:rFonts w:ascii="Arial" w:hAnsi="Arial" w:cs="Arial"/>
          <w:sz w:val="24"/>
          <w:szCs w:val="24"/>
        </w:rPr>
        <w:t xml:space="preserve"> </w:t>
      </w:r>
      <w:proofErr w:type="spellStart"/>
      <w:r w:rsidRPr="005E45C8">
        <w:rPr>
          <w:rFonts w:ascii="Arial" w:hAnsi="Arial" w:cs="Arial"/>
          <w:sz w:val="24"/>
          <w:szCs w:val="24"/>
        </w:rPr>
        <w:t>Хуулийн</w:t>
      </w:r>
      <w:proofErr w:type="spellEnd"/>
      <w:r w:rsidRPr="005E45C8">
        <w:rPr>
          <w:rFonts w:ascii="Arial" w:hAnsi="Arial" w:cs="Arial"/>
          <w:sz w:val="24"/>
          <w:szCs w:val="24"/>
        </w:rPr>
        <w:t xml:space="preserve"> </w:t>
      </w:r>
      <w:proofErr w:type="spellStart"/>
      <w:r w:rsidRPr="005E45C8">
        <w:rPr>
          <w:rFonts w:ascii="Arial" w:hAnsi="Arial" w:cs="Arial"/>
          <w:sz w:val="24"/>
          <w:szCs w:val="24"/>
        </w:rPr>
        <w:t>нэр</w:t>
      </w:r>
      <w:proofErr w:type="spellEnd"/>
      <w:r w:rsidRPr="005E45C8">
        <w:rPr>
          <w:rFonts w:ascii="Arial" w:hAnsi="Arial" w:cs="Arial"/>
          <w:sz w:val="24"/>
          <w:szCs w:val="24"/>
        </w:rPr>
        <w:t xml:space="preserve"> </w:t>
      </w:r>
      <w:proofErr w:type="spellStart"/>
      <w:r w:rsidRPr="005E45C8">
        <w:rPr>
          <w:rFonts w:ascii="Arial" w:hAnsi="Arial" w:cs="Arial"/>
          <w:sz w:val="24"/>
          <w:szCs w:val="24"/>
        </w:rPr>
        <w:t>томьёоны</w:t>
      </w:r>
      <w:proofErr w:type="spellEnd"/>
      <w:r w:rsidRPr="005E45C8">
        <w:rPr>
          <w:rFonts w:ascii="Arial" w:hAnsi="Arial" w:cs="Arial"/>
          <w:sz w:val="24"/>
          <w:szCs w:val="24"/>
        </w:rPr>
        <w:t xml:space="preserve"> </w:t>
      </w:r>
      <w:proofErr w:type="spellStart"/>
      <w:r w:rsidRPr="005E45C8">
        <w:rPr>
          <w:rFonts w:ascii="Arial" w:hAnsi="Arial" w:cs="Arial"/>
          <w:sz w:val="24"/>
          <w:szCs w:val="24"/>
        </w:rPr>
        <w:t>тодорхойлолт</w:t>
      </w:r>
      <w:proofErr w:type="spellEnd"/>
      <w:r w:rsidRPr="005E45C8">
        <w:rPr>
          <w:rFonts w:ascii="Arial" w:hAnsi="Arial" w:cs="Arial"/>
          <w:sz w:val="24"/>
          <w:szCs w:val="24"/>
        </w:rPr>
        <w:t xml:space="preserve">, </w:t>
      </w:r>
    </w:p>
    <w:p w:rsidR="000750BE" w:rsidRPr="005E45C8" w:rsidRDefault="000750BE" w:rsidP="005E45C8">
      <w:pPr>
        <w:ind w:left="709"/>
        <w:jc w:val="both"/>
        <w:rPr>
          <w:rFonts w:ascii="Arial" w:hAnsi="Arial" w:cs="Arial"/>
          <w:sz w:val="24"/>
          <w:szCs w:val="24"/>
        </w:rPr>
      </w:pPr>
      <w:r w:rsidRPr="005E45C8">
        <w:rPr>
          <w:rFonts w:ascii="Arial" w:hAnsi="Arial" w:cs="Arial"/>
          <w:sz w:val="24"/>
          <w:szCs w:val="24"/>
        </w:rPr>
        <w:t xml:space="preserve">4 </w:t>
      </w:r>
      <w:proofErr w:type="spellStart"/>
      <w:r w:rsidRPr="005E45C8">
        <w:rPr>
          <w:rFonts w:ascii="Arial" w:hAnsi="Arial" w:cs="Arial"/>
          <w:sz w:val="24"/>
          <w:szCs w:val="24"/>
        </w:rPr>
        <w:t>дүгээр</w:t>
      </w:r>
      <w:proofErr w:type="spellEnd"/>
      <w:r w:rsidRPr="005E45C8">
        <w:rPr>
          <w:rFonts w:ascii="Arial" w:hAnsi="Arial" w:cs="Arial"/>
          <w:sz w:val="24"/>
          <w:szCs w:val="24"/>
        </w:rPr>
        <w:t xml:space="preserve"> </w:t>
      </w:r>
      <w:proofErr w:type="spellStart"/>
      <w:r w:rsidRPr="005E45C8">
        <w:rPr>
          <w:rFonts w:ascii="Arial" w:hAnsi="Arial" w:cs="Arial"/>
          <w:sz w:val="24"/>
          <w:szCs w:val="24"/>
        </w:rPr>
        <w:t>зүйлд</w:t>
      </w:r>
      <w:proofErr w:type="spellEnd"/>
      <w:r w:rsidRPr="005E45C8">
        <w:rPr>
          <w:rFonts w:ascii="Arial" w:hAnsi="Arial" w:cs="Arial"/>
          <w:sz w:val="24"/>
          <w:szCs w:val="24"/>
        </w:rPr>
        <w:t xml:space="preserve"> </w:t>
      </w:r>
      <w:proofErr w:type="spellStart"/>
      <w:r w:rsidRPr="005E45C8">
        <w:rPr>
          <w:rFonts w:ascii="Arial" w:hAnsi="Arial" w:cs="Arial"/>
          <w:sz w:val="24"/>
          <w:szCs w:val="24"/>
        </w:rPr>
        <w:t>Хуулийн</w:t>
      </w:r>
      <w:proofErr w:type="spellEnd"/>
      <w:r w:rsidRPr="005E45C8">
        <w:rPr>
          <w:rFonts w:ascii="Arial" w:hAnsi="Arial" w:cs="Arial"/>
          <w:sz w:val="24"/>
          <w:szCs w:val="24"/>
        </w:rPr>
        <w:t xml:space="preserve"> </w:t>
      </w:r>
      <w:proofErr w:type="spellStart"/>
      <w:r w:rsidRPr="005E45C8">
        <w:rPr>
          <w:rFonts w:ascii="Arial" w:hAnsi="Arial" w:cs="Arial"/>
          <w:sz w:val="24"/>
          <w:szCs w:val="24"/>
        </w:rPr>
        <w:t>үйлчлэх</w:t>
      </w:r>
      <w:proofErr w:type="spellEnd"/>
      <w:r w:rsidRPr="005E45C8">
        <w:rPr>
          <w:rFonts w:ascii="Arial" w:hAnsi="Arial" w:cs="Arial"/>
          <w:sz w:val="24"/>
          <w:szCs w:val="24"/>
        </w:rPr>
        <w:t xml:space="preserve"> </w:t>
      </w:r>
      <w:proofErr w:type="spellStart"/>
      <w:r w:rsidRPr="005E45C8">
        <w:rPr>
          <w:rFonts w:ascii="Arial" w:hAnsi="Arial" w:cs="Arial"/>
          <w:sz w:val="24"/>
          <w:szCs w:val="24"/>
        </w:rPr>
        <w:t>хамрах</w:t>
      </w:r>
      <w:proofErr w:type="spellEnd"/>
      <w:r w:rsidRPr="005E45C8">
        <w:rPr>
          <w:rFonts w:ascii="Arial" w:hAnsi="Arial" w:cs="Arial"/>
          <w:sz w:val="24"/>
          <w:szCs w:val="24"/>
        </w:rPr>
        <w:t xml:space="preserve"> </w:t>
      </w:r>
      <w:proofErr w:type="spellStart"/>
      <w:r w:rsidRPr="005E45C8">
        <w:rPr>
          <w:rFonts w:ascii="Arial" w:hAnsi="Arial" w:cs="Arial"/>
          <w:sz w:val="24"/>
          <w:szCs w:val="24"/>
        </w:rPr>
        <w:t>хүрээ</w:t>
      </w:r>
      <w:proofErr w:type="spellEnd"/>
      <w:r w:rsidRPr="005E45C8">
        <w:rPr>
          <w:rFonts w:ascii="Arial" w:hAnsi="Arial" w:cs="Arial"/>
          <w:sz w:val="24"/>
          <w:szCs w:val="24"/>
        </w:rPr>
        <w:t xml:space="preserve">, </w:t>
      </w:r>
    </w:p>
    <w:p w:rsidR="000750BE" w:rsidRPr="005E45C8" w:rsidRDefault="000750BE" w:rsidP="005E45C8">
      <w:pPr>
        <w:ind w:left="709"/>
        <w:jc w:val="both"/>
        <w:rPr>
          <w:rFonts w:ascii="Arial" w:hAnsi="Arial" w:cs="Arial"/>
          <w:sz w:val="24"/>
          <w:szCs w:val="24"/>
        </w:rPr>
      </w:pPr>
      <w:r w:rsidRPr="005E45C8">
        <w:rPr>
          <w:rFonts w:ascii="Arial" w:hAnsi="Arial" w:cs="Arial"/>
          <w:sz w:val="24"/>
          <w:szCs w:val="24"/>
        </w:rPr>
        <w:t xml:space="preserve">5 </w:t>
      </w:r>
      <w:proofErr w:type="spellStart"/>
      <w:r w:rsidRPr="005E45C8">
        <w:rPr>
          <w:rFonts w:ascii="Arial" w:hAnsi="Arial" w:cs="Arial"/>
          <w:sz w:val="24"/>
          <w:szCs w:val="24"/>
        </w:rPr>
        <w:t>дугаар</w:t>
      </w:r>
      <w:proofErr w:type="spellEnd"/>
      <w:r w:rsidRPr="005E45C8">
        <w:rPr>
          <w:rFonts w:ascii="Arial" w:hAnsi="Arial" w:cs="Arial"/>
          <w:sz w:val="24"/>
          <w:szCs w:val="24"/>
        </w:rPr>
        <w:t xml:space="preserve"> </w:t>
      </w:r>
      <w:proofErr w:type="spellStart"/>
      <w:r w:rsidRPr="005E45C8">
        <w:rPr>
          <w:rFonts w:ascii="Arial" w:hAnsi="Arial" w:cs="Arial"/>
          <w:sz w:val="24"/>
          <w:szCs w:val="24"/>
        </w:rPr>
        <w:t>зүйлд</w:t>
      </w:r>
      <w:proofErr w:type="spellEnd"/>
      <w:r w:rsidRPr="005E45C8">
        <w:rPr>
          <w:rFonts w:ascii="Arial" w:hAnsi="Arial" w:cs="Arial"/>
          <w:sz w:val="24"/>
          <w:szCs w:val="24"/>
        </w:rPr>
        <w:t xml:space="preserve"> </w:t>
      </w:r>
      <w:proofErr w:type="spellStart"/>
      <w:r w:rsidRPr="005E45C8">
        <w:rPr>
          <w:rFonts w:ascii="Arial" w:hAnsi="Arial" w:cs="Arial"/>
          <w:sz w:val="24"/>
          <w:szCs w:val="24"/>
        </w:rPr>
        <w:t>Тэтгэврийн</w:t>
      </w:r>
      <w:proofErr w:type="spellEnd"/>
      <w:r w:rsidRPr="005E45C8">
        <w:rPr>
          <w:rFonts w:ascii="Arial" w:hAnsi="Arial" w:cs="Arial"/>
          <w:sz w:val="24"/>
          <w:szCs w:val="24"/>
        </w:rPr>
        <w:t xml:space="preserve"> </w:t>
      </w:r>
      <w:proofErr w:type="spellStart"/>
      <w:r w:rsidRPr="005E45C8">
        <w:rPr>
          <w:rFonts w:ascii="Arial" w:hAnsi="Arial" w:cs="Arial"/>
          <w:sz w:val="24"/>
          <w:szCs w:val="24"/>
        </w:rPr>
        <w:t>даатгалын</w:t>
      </w:r>
      <w:proofErr w:type="spellEnd"/>
      <w:r w:rsidRPr="005E45C8">
        <w:rPr>
          <w:rFonts w:ascii="Arial" w:hAnsi="Arial" w:cs="Arial"/>
          <w:sz w:val="24"/>
          <w:szCs w:val="24"/>
        </w:rPr>
        <w:t xml:space="preserve"> </w:t>
      </w:r>
      <w:proofErr w:type="spellStart"/>
      <w:r w:rsidRPr="005E45C8">
        <w:rPr>
          <w:rFonts w:ascii="Arial" w:hAnsi="Arial" w:cs="Arial"/>
          <w:sz w:val="24"/>
          <w:szCs w:val="24"/>
        </w:rPr>
        <w:t>шимтгэлийг</w:t>
      </w:r>
      <w:proofErr w:type="spellEnd"/>
      <w:r w:rsidRPr="005E45C8">
        <w:rPr>
          <w:rFonts w:ascii="Arial" w:hAnsi="Arial" w:cs="Arial"/>
          <w:sz w:val="24"/>
          <w:szCs w:val="24"/>
        </w:rPr>
        <w:t xml:space="preserve"> </w:t>
      </w:r>
      <w:proofErr w:type="spellStart"/>
      <w:r w:rsidRPr="005E45C8">
        <w:rPr>
          <w:rFonts w:ascii="Arial" w:hAnsi="Arial" w:cs="Arial"/>
          <w:sz w:val="24"/>
          <w:szCs w:val="24"/>
        </w:rPr>
        <w:t>нөхөн</w:t>
      </w:r>
      <w:proofErr w:type="spellEnd"/>
      <w:r w:rsidRPr="005E45C8">
        <w:rPr>
          <w:rFonts w:ascii="Arial" w:hAnsi="Arial" w:cs="Arial"/>
          <w:sz w:val="24"/>
          <w:szCs w:val="24"/>
        </w:rPr>
        <w:t xml:space="preserve"> </w:t>
      </w:r>
      <w:proofErr w:type="spellStart"/>
      <w:r w:rsidRPr="005E45C8">
        <w:rPr>
          <w:rFonts w:ascii="Arial" w:hAnsi="Arial" w:cs="Arial"/>
          <w:sz w:val="24"/>
          <w:szCs w:val="24"/>
        </w:rPr>
        <w:t>төлүүлэх</w:t>
      </w:r>
      <w:proofErr w:type="spellEnd"/>
      <w:r w:rsidRPr="005E45C8">
        <w:rPr>
          <w:rFonts w:ascii="Arial" w:hAnsi="Arial" w:cs="Arial"/>
          <w:sz w:val="24"/>
          <w:szCs w:val="24"/>
        </w:rPr>
        <w:t xml:space="preserve"> </w:t>
      </w:r>
      <w:proofErr w:type="spellStart"/>
      <w:r w:rsidRPr="005E45C8">
        <w:rPr>
          <w:rFonts w:ascii="Arial" w:hAnsi="Arial" w:cs="Arial"/>
          <w:sz w:val="24"/>
          <w:szCs w:val="24"/>
        </w:rPr>
        <w:t>хувь</w:t>
      </w:r>
      <w:proofErr w:type="spellEnd"/>
      <w:r w:rsidRPr="005E45C8">
        <w:rPr>
          <w:rFonts w:ascii="Arial" w:hAnsi="Arial" w:cs="Arial"/>
          <w:sz w:val="24"/>
          <w:szCs w:val="24"/>
        </w:rPr>
        <w:t xml:space="preserve"> </w:t>
      </w:r>
      <w:proofErr w:type="spellStart"/>
      <w:r w:rsidRPr="005E45C8">
        <w:rPr>
          <w:rFonts w:ascii="Arial" w:hAnsi="Arial" w:cs="Arial"/>
          <w:sz w:val="24"/>
          <w:szCs w:val="24"/>
        </w:rPr>
        <w:t>хэмжээ</w:t>
      </w:r>
      <w:proofErr w:type="spellEnd"/>
      <w:r w:rsidRPr="005E45C8">
        <w:rPr>
          <w:rFonts w:ascii="Arial" w:hAnsi="Arial" w:cs="Arial"/>
          <w:sz w:val="24"/>
          <w:szCs w:val="24"/>
        </w:rPr>
        <w:t xml:space="preserve">, </w:t>
      </w:r>
    </w:p>
    <w:p w:rsidR="000750BE" w:rsidRPr="005E45C8" w:rsidRDefault="000750BE" w:rsidP="005E45C8">
      <w:pPr>
        <w:ind w:left="709"/>
        <w:jc w:val="both"/>
        <w:rPr>
          <w:rFonts w:ascii="Arial" w:hAnsi="Arial" w:cs="Arial"/>
          <w:sz w:val="24"/>
          <w:szCs w:val="24"/>
        </w:rPr>
      </w:pPr>
      <w:r w:rsidRPr="005E45C8">
        <w:rPr>
          <w:rFonts w:ascii="Arial" w:hAnsi="Arial" w:cs="Arial"/>
          <w:sz w:val="24"/>
          <w:szCs w:val="24"/>
        </w:rPr>
        <w:t xml:space="preserve">6 </w:t>
      </w:r>
      <w:proofErr w:type="spellStart"/>
      <w:r w:rsidRPr="005E45C8">
        <w:rPr>
          <w:rFonts w:ascii="Arial" w:hAnsi="Arial" w:cs="Arial"/>
          <w:sz w:val="24"/>
          <w:szCs w:val="24"/>
        </w:rPr>
        <w:t>дугаар</w:t>
      </w:r>
      <w:proofErr w:type="spellEnd"/>
      <w:r w:rsidRPr="005E45C8">
        <w:rPr>
          <w:rFonts w:ascii="Arial" w:hAnsi="Arial" w:cs="Arial"/>
          <w:sz w:val="24"/>
          <w:szCs w:val="24"/>
        </w:rPr>
        <w:t xml:space="preserve"> </w:t>
      </w:r>
      <w:proofErr w:type="spellStart"/>
      <w:r w:rsidRPr="005E45C8">
        <w:rPr>
          <w:rFonts w:ascii="Arial" w:hAnsi="Arial" w:cs="Arial"/>
          <w:sz w:val="24"/>
          <w:szCs w:val="24"/>
        </w:rPr>
        <w:t>зүйлд</w:t>
      </w:r>
      <w:proofErr w:type="spellEnd"/>
      <w:r w:rsidRPr="005E45C8">
        <w:rPr>
          <w:rFonts w:ascii="Arial" w:hAnsi="Arial" w:cs="Arial"/>
          <w:sz w:val="24"/>
          <w:szCs w:val="24"/>
        </w:rPr>
        <w:t xml:space="preserve"> </w:t>
      </w:r>
      <w:proofErr w:type="spellStart"/>
      <w:r w:rsidRPr="005E45C8">
        <w:rPr>
          <w:rFonts w:ascii="Arial" w:hAnsi="Arial" w:cs="Arial"/>
          <w:sz w:val="24"/>
          <w:szCs w:val="24"/>
        </w:rPr>
        <w:t>Малчны</w:t>
      </w:r>
      <w:proofErr w:type="spellEnd"/>
      <w:r w:rsidRPr="005E45C8">
        <w:rPr>
          <w:rFonts w:ascii="Arial" w:hAnsi="Arial" w:cs="Arial"/>
          <w:sz w:val="24"/>
          <w:szCs w:val="24"/>
        </w:rPr>
        <w:t xml:space="preserve"> </w:t>
      </w:r>
      <w:proofErr w:type="spellStart"/>
      <w:r w:rsidRPr="005E45C8">
        <w:rPr>
          <w:rFonts w:ascii="Arial" w:hAnsi="Arial" w:cs="Arial"/>
          <w:sz w:val="24"/>
          <w:szCs w:val="24"/>
        </w:rPr>
        <w:t>тэтгэврийн</w:t>
      </w:r>
      <w:proofErr w:type="spellEnd"/>
      <w:r w:rsidRPr="005E45C8">
        <w:rPr>
          <w:rFonts w:ascii="Arial" w:hAnsi="Arial" w:cs="Arial"/>
          <w:sz w:val="24"/>
          <w:szCs w:val="24"/>
        </w:rPr>
        <w:t xml:space="preserve"> </w:t>
      </w:r>
      <w:proofErr w:type="spellStart"/>
      <w:r w:rsidRPr="005E45C8">
        <w:rPr>
          <w:rFonts w:ascii="Arial" w:hAnsi="Arial" w:cs="Arial"/>
          <w:sz w:val="24"/>
          <w:szCs w:val="24"/>
        </w:rPr>
        <w:t>даатгалын</w:t>
      </w:r>
      <w:proofErr w:type="spellEnd"/>
      <w:r w:rsidRPr="005E45C8">
        <w:rPr>
          <w:rFonts w:ascii="Arial" w:hAnsi="Arial" w:cs="Arial"/>
          <w:sz w:val="24"/>
          <w:szCs w:val="24"/>
        </w:rPr>
        <w:t xml:space="preserve"> </w:t>
      </w:r>
      <w:proofErr w:type="spellStart"/>
      <w:r w:rsidRPr="005E45C8">
        <w:rPr>
          <w:rFonts w:ascii="Arial" w:hAnsi="Arial" w:cs="Arial"/>
          <w:sz w:val="24"/>
          <w:szCs w:val="24"/>
        </w:rPr>
        <w:t>шимтгэлийг</w:t>
      </w:r>
      <w:proofErr w:type="spellEnd"/>
      <w:r w:rsidRPr="005E45C8">
        <w:rPr>
          <w:rFonts w:ascii="Arial" w:hAnsi="Arial" w:cs="Arial"/>
          <w:sz w:val="24"/>
          <w:szCs w:val="24"/>
        </w:rPr>
        <w:t xml:space="preserve"> </w:t>
      </w:r>
      <w:proofErr w:type="spellStart"/>
      <w:r w:rsidRPr="005E45C8">
        <w:rPr>
          <w:rFonts w:ascii="Arial" w:hAnsi="Arial" w:cs="Arial"/>
          <w:sz w:val="24"/>
          <w:szCs w:val="24"/>
        </w:rPr>
        <w:t>нөхөн</w:t>
      </w:r>
      <w:proofErr w:type="spellEnd"/>
      <w:r w:rsidRPr="005E45C8">
        <w:rPr>
          <w:rFonts w:ascii="Arial" w:hAnsi="Arial" w:cs="Arial"/>
          <w:sz w:val="24"/>
          <w:szCs w:val="24"/>
        </w:rPr>
        <w:t xml:space="preserve"> </w:t>
      </w:r>
      <w:proofErr w:type="spellStart"/>
      <w:r w:rsidRPr="005E45C8">
        <w:rPr>
          <w:rFonts w:ascii="Arial" w:hAnsi="Arial" w:cs="Arial"/>
          <w:sz w:val="24"/>
          <w:szCs w:val="24"/>
        </w:rPr>
        <w:t>төлүүл</w:t>
      </w:r>
      <w:proofErr w:type="spellEnd"/>
      <w:r w:rsidR="005E45C8">
        <w:rPr>
          <w:rFonts w:ascii="Arial" w:hAnsi="Arial" w:cs="Arial"/>
          <w:sz w:val="24"/>
          <w:szCs w:val="24"/>
          <w:lang w:val="mn-MN"/>
        </w:rPr>
        <w:t>э</w:t>
      </w:r>
      <w:r w:rsidRPr="005E45C8">
        <w:rPr>
          <w:rFonts w:ascii="Arial" w:hAnsi="Arial" w:cs="Arial"/>
          <w:sz w:val="24"/>
          <w:szCs w:val="24"/>
        </w:rPr>
        <w:t xml:space="preserve">х, </w:t>
      </w:r>
    </w:p>
    <w:p w:rsidR="000750BE" w:rsidRPr="005E45C8" w:rsidRDefault="000750BE" w:rsidP="005E45C8">
      <w:pPr>
        <w:ind w:left="709"/>
        <w:jc w:val="both"/>
        <w:rPr>
          <w:rFonts w:ascii="Arial" w:hAnsi="Arial" w:cs="Arial"/>
          <w:sz w:val="24"/>
          <w:szCs w:val="24"/>
        </w:rPr>
      </w:pPr>
      <w:r w:rsidRPr="005E45C8">
        <w:rPr>
          <w:rFonts w:ascii="Arial" w:hAnsi="Arial" w:cs="Arial"/>
          <w:sz w:val="24"/>
          <w:szCs w:val="24"/>
        </w:rPr>
        <w:t xml:space="preserve">7 </w:t>
      </w:r>
      <w:proofErr w:type="spellStart"/>
      <w:r w:rsidRPr="005E45C8">
        <w:rPr>
          <w:rFonts w:ascii="Arial" w:hAnsi="Arial" w:cs="Arial"/>
          <w:sz w:val="24"/>
          <w:szCs w:val="24"/>
        </w:rPr>
        <w:t>дугаар</w:t>
      </w:r>
      <w:proofErr w:type="spellEnd"/>
      <w:r w:rsidRPr="005E45C8">
        <w:rPr>
          <w:rFonts w:ascii="Arial" w:hAnsi="Arial" w:cs="Arial"/>
          <w:sz w:val="24"/>
          <w:szCs w:val="24"/>
        </w:rPr>
        <w:t xml:space="preserve"> </w:t>
      </w:r>
      <w:proofErr w:type="spellStart"/>
      <w:r w:rsidRPr="005E45C8">
        <w:rPr>
          <w:rFonts w:ascii="Arial" w:hAnsi="Arial" w:cs="Arial"/>
          <w:sz w:val="24"/>
          <w:szCs w:val="24"/>
        </w:rPr>
        <w:t>зүйл</w:t>
      </w:r>
      <w:proofErr w:type="spellEnd"/>
      <w:r w:rsidRPr="005E45C8">
        <w:rPr>
          <w:rFonts w:ascii="Arial" w:hAnsi="Arial" w:cs="Arial"/>
          <w:sz w:val="24"/>
          <w:szCs w:val="24"/>
        </w:rPr>
        <w:t xml:space="preserve"> </w:t>
      </w:r>
      <w:proofErr w:type="spellStart"/>
      <w:r w:rsidRPr="005E45C8">
        <w:rPr>
          <w:rFonts w:ascii="Arial" w:hAnsi="Arial" w:cs="Arial"/>
          <w:sz w:val="24"/>
          <w:szCs w:val="24"/>
        </w:rPr>
        <w:t>Бүрдүүлэх</w:t>
      </w:r>
      <w:proofErr w:type="spellEnd"/>
      <w:r w:rsidRPr="005E45C8">
        <w:rPr>
          <w:rFonts w:ascii="Arial" w:hAnsi="Arial" w:cs="Arial"/>
          <w:sz w:val="24"/>
          <w:szCs w:val="24"/>
        </w:rPr>
        <w:t xml:space="preserve"> </w:t>
      </w:r>
      <w:proofErr w:type="spellStart"/>
      <w:r w:rsidRPr="005E45C8">
        <w:rPr>
          <w:rFonts w:ascii="Arial" w:hAnsi="Arial" w:cs="Arial"/>
          <w:sz w:val="24"/>
          <w:szCs w:val="24"/>
        </w:rPr>
        <w:t>баримт</w:t>
      </w:r>
      <w:proofErr w:type="spellEnd"/>
      <w:r w:rsidRPr="005E45C8">
        <w:rPr>
          <w:rFonts w:ascii="Arial" w:hAnsi="Arial" w:cs="Arial"/>
          <w:sz w:val="24"/>
          <w:szCs w:val="24"/>
        </w:rPr>
        <w:t xml:space="preserve"> </w:t>
      </w:r>
      <w:proofErr w:type="spellStart"/>
      <w:r w:rsidRPr="005E45C8">
        <w:rPr>
          <w:rFonts w:ascii="Arial" w:hAnsi="Arial" w:cs="Arial"/>
          <w:sz w:val="24"/>
          <w:szCs w:val="24"/>
        </w:rPr>
        <w:t>бичиг</w:t>
      </w:r>
      <w:proofErr w:type="spellEnd"/>
      <w:r w:rsidRPr="005E45C8">
        <w:rPr>
          <w:rFonts w:ascii="Arial" w:hAnsi="Arial" w:cs="Arial"/>
          <w:sz w:val="24"/>
          <w:szCs w:val="24"/>
        </w:rPr>
        <w:t xml:space="preserve">, </w:t>
      </w:r>
    </w:p>
    <w:p w:rsidR="000750BE" w:rsidRPr="005E45C8" w:rsidRDefault="000750BE" w:rsidP="005E45C8">
      <w:pPr>
        <w:ind w:left="709"/>
        <w:jc w:val="both"/>
        <w:rPr>
          <w:rFonts w:ascii="Arial" w:hAnsi="Arial" w:cs="Arial"/>
          <w:sz w:val="24"/>
          <w:szCs w:val="24"/>
          <w:lang w:val="mn-MN"/>
        </w:rPr>
      </w:pPr>
      <w:r w:rsidRPr="005E45C8">
        <w:rPr>
          <w:rFonts w:ascii="Arial" w:hAnsi="Arial" w:cs="Arial"/>
          <w:sz w:val="24"/>
          <w:szCs w:val="24"/>
        </w:rPr>
        <w:t xml:space="preserve">8 </w:t>
      </w:r>
      <w:proofErr w:type="spellStart"/>
      <w:r w:rsidRPr="005E45C8">
        <w:rPr>
          <w:rFonts w:ascii="Arial" w:hAnsi="Arial" w:cs="Arial"/>
          <w:sz w:val="24"/>
          <w:szCs w:val="24"/>
        </w:rPr>
        <w:t>дугаар</w:t>
      </w:r>
      <w:proofErr w:type="spellEnd"/>
      <w:r w:rsidRPr="005E45C8">
        <w:rPr>
          <w:rFonts w:ascii="Arial" w:hAnsi="Arial" w:cs="Arial"/>
          <w:sz w:val="24"/>
          <w:szCs w:val="24"/>
        </w:rPr>
        <w:t xml:space="preserve"> </w:t>
      </w:r>
      <w:proofErr w:type="spellStart"/>
      <w:r w:rsidRPr="005E45C8">
        <w:rPr>
          <w:rFonts w:ascii="Arial" w:hAnsi="Arial" w:cs="Arial"/>
          <w:sz w:val="24"/>
          <w:szCs w:val="24"/>
        </w:rPr>
        <w:t>зүйлд</w:t>
      </w:r>
      <w:proofErr w:type="spellEnd"/>
      <w:r w:rsidRPr="005E45C8">
        <w:rPr>
          <w:rFonts w:ascii="Arial" w:hAnsi="Arial" w:cs="Arial"/>
          <w:sz w:val="24"/>
          <w:szCs w:val="24"/>
        </w:rPr>
        <w:t xml:space="preserve"> </w:t>
      </w:r>
      <w:proofErr w:type="spellStart"/>
      <w:r w:rsidRPr="005E45C8">
        <w:rPr>
          <w:rFonts w:ascii="Arial" w:hAnsi="Arial" w:cs="Arial"/>
          <w:sz w:val="24"/>
          <w:szCs w:val="24"/>
        </w:rPr>
        <w:t>Хуулийг</w:t>
      </w:r>
      <w:proofErr w:type="spellEnd"/>
      <w:r w:rsidRPr="005E45C8">
        <w:rPr>
          <w:rFonts w:ascii="Arial" w:hAnsi="Arial" w:cs="Arial"/>
          <w:sz w:val="24"/>
          <w:szCs w:val="24"/>
        </w:rPr>
        <w:t xml:space="preserve"> </w:t>
      </w:r>
      <w:proofErr w:type="spellStart"/>
      <w:r w:rsidRPr="005E45C8">
        <w:rPr>
          <w:rFonts w:ascii="Arial" w:hAnsi="Arial" w:cs="Arial"/>
          <w:sz w:val="24"/>
          <w:szCs w:val="24"/>
        </w:rPr>
        <w:t>дагаж</w:t>
      </w:r>
      <w:proofErr w:type="spellEnd"/>
      <w:r w:rsidRPr="005E45C8">
        <w:rPr>
          <w:rFonts w:ascii="Arial" w:hAnsi="Arial" w:cs="Arial"/>
          <w:sz w:val="24"/>
          <w:szCs w:val="24"/>
        </w:rPr>
        <w:t xml:space="preserve"> </w:t>
      </w:r>
      <w:proofErr w:type="spellStart"/>
      <w:r w:rsidRPr="005E45C8">
        <w:rPr>
          <w:rFonts w:ascii="Arial" w:hAnsi="Arial" w:cs="Arial"/>
          <w:sz w:val="24"/>
          <w:szCs w:val="24"/>
        </w:rPr>
        <w:t>мөрдөх</w:t>
      </w:r>
      <w:proofErr w:type="spellEnd"/>
      <w:r w:rsidRPr="005E45C8">
        <w:rPr>
          <w:rFonts w:ascii="Arial" w:hAnsi="Arial" w:cs="Arial"/>
          <w:sz w:val="24"/>
          <w:szCs w:val="24"/>
        </w:rPr>
        <w:t xml:space="preserve"> </w:t>
      </w:r>
      <w:proofErr w:type="spellStart"/>
      <w:r w:rsidRPr="005E45C8">
        <w:rPr>
          <w:rFonts w:ascii="Arial" w:hAnsi="Arial" w:cs="Arial"/>
          <w:sz w:val="24"/>
          <w:szCs w:val="24"/>
        </w:rPr>
        <w:t>хугацааг</w:t>
      </w:r>
      <w:proofErr w:type="spellEnd"/>
      <w:r w:rsidRPr="005E45C8">
        <w:rPr>
          <w:rFonts w:ascii="Arial" w:hAnsi="Arial" w:cs="Arial"/>
          <w:sz w:val="24"/>
          <w:szCs w:val="24"/>
        </w:rPr>
        <w:t xml:space="preserve"> </w:t>
      </w:r>
      <w:proofErr w:type="spellStart"/>
      <w:r w:rsidRPr="005E45C8">
        <w:rPr>
          <w:rFonts w:ascii="Arial" w:hAnsi="Arial" w:cs="Arial"/>
          <w:sz w:val="24"/>
          <w:szCs w:val="24"/>
        </w:rPr>
        <w:t>тусга</w:t>
      </w:r>
      <w:proofErr w:type="spellEnd"/>
      <w:r w:rsidRPr="005E45C8">
        <w:rPr>
          <w:rFonts w:ascii="Arial" w:hAnsi="Arial" w:cs="Arial"/>
          <w:sz w:val="24"/>
          <w:szCs w:val="24"/>
          <w:lang w:val="mn-MN"/>
        </w:rPr>
        <w:t>жээ.</w:t>
      </w:r>
    </w:p>
    <w:p w:rsidR="00BE17F9" w:rsidRPr="005E45C8" w:rsidRDefault="00BE17F9" w:rsidP="005E45C8">
      <w:pPr>
        <w:spacing w:line="276" w:lineRule="auto"/>
        <w:ind w:firstLine="720"/>
        <w:jc w:val="both"/>
        <w:rPr>
          <w:rFonts w:ascii="Arial" w:hAnsi="Arial" w:cs="Arial"/>
          <w:bCs/>
          <w:color w:val="000000" w:themeColor="text1"/>
          <w:sz w:val="24"/>
          <w:szCs w:val="24"/>
          <w:lang w:val="mn-MN"/>
        </w:rPr>
      </w:pPr>
      <w:r w:rsidRPr="005E45C8">
        <w:rPr>
          <w:rFonts w:ascii="Arial" w:hAnsi="Arial" w:cs="Arial"/>
          <w:bCs/>
          <w:color w:val="000000" w:themeColor="text1"/>
          <w:sz w:val="24"/>
          <w:szCs w:val="24"/>
          <w:lang w:val="mn-MN"/>
        </w:rPr>
        <w:t>Уг зохицуулалт нь хуулийн хэрэгжилтийн хугацааг тогтоож өгсөн байх бөгөөд практикт хэрэгжих боломжтой байна. Харин хугацаа тогтоохгүй нөхөн төлөх зохицуулалт тусгах нь төрийн захиргааны байгууллагад төсвийн хүндрэл учруулах сөрөг нөлөөлөл бий болгох талтай байна.</w:t>
      </w:r>
    </w:p>
    <w:p w:rsidR="000750BE" w:rsidRPr="005E45C8" w:rsidRDefault="000750BE" w:rsidP="005E45C8">
      <w:pPr>
        <w:spacing w:line="276" w:lineRule="auto"/>
        <w:ind w:firstLine="720"/>
        <w:jc w:val="both"/>
        <w:rPr>
          <w:rFonts w:ascii="Arial" w:eastAsia="Yu Mincho" w:hAnsi="Arial" w:cs="Arial"/>
          <w:noProof/>
          <w:sz w:val="24"/>
          <w:szCs w:val="24"/>
          <w:lang w:val="mn-MN"/>
        </w:rPr>
      </w:pPr>
      <w:r w:rsidRPr="005E45C8">
        <w:rPr>
          <w:rFonts w:ascii="Arial" w:eastAsia="Yu Mincho" w:hAnsi="Arial" w:cs="Arial"/>
          <w:noProof/>
          <w:sz w:val="24"/>
          <w:szCs w:val="24"/>
          <w:lang w:val="mn-MN"/>
        </w:rPr>
        <w:t>4</w:t>
      </w:r>
      <w:r w:rsidR="004A0D2F" w:rsidRPr="005E45C8">
        <w:rPr>
          <w:rFonts w:ascii="Arial" w:eastAsia="Yu Mincho" w:hAnsi="Arial" w:cs="Arial"/>
          <w:noProof/>
          <w:sz w:val="24"/>
          <w:szCs w:val="24"/>
          <w:lang w:val="mn-MN"/>
        </w:rPr>
        <w:t>.</w:t>
      </w:r>
      <w:r w:rsidRPr="005E45C8">
        <w:rPr>
          <w:rFonts w:ascii="Arial" w:eastAsia="Yu Mincho" w:hAnsi="Arial" w:cs="Arial"/>
          <w:noProof/>
          <w:sz w:val="24"/>
          <w:szCs w:val="24"/>
          <w:lang w:val="mn-MN"/>
        </w:rPr>
        <w:t>3</w:t>
      </w:r>
      <w:r w:rsidR="004A0D2F" w:rsidRPr="005E45C8">
        <w:rPr>
          <w:rFonts w:ascii="Arial" w:eastAsia="Yu Mincho" w:hAnsi="Arial" w:cs="Arial"/>
          <w:noProof/>
          <w:sz w:val="24"/>
          <w:szCs w:val="24"/>
          <w:lang w:val="mn-MN"/>
        </w:rPr>
        <w:t xml:space="preserve">. “Харилцан уялдаа”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тогтоохын тулд хуулийн төслийг бүхэлд нь авч үзэхээр тооцлоо. </w:t>
      </w:r>
    </w:p>
    <w:tbl>
      <w:tblPr>
        <w:tblStyle w:val="TableGrid"/>
        <w:tblW w:w="9450" w:type="dxa"/>
        <w:tblInd w:w="-5" w:type="dxa"/>
        <w:tblLook w:val="04A0" w:firstRow="1" w:lastRow="0" w:firstColumn="1" w:lastColumn="0" w:noHBand="0" w:noVBand="1"/>
      </w:tblPr>
      <w:tblGrid>
        <w:gridCol w:w="586"/>
        <w:gridCol w:w="3963"/>
        <w:gridCol w:w="4901"/>
      </w:tblGrid>
      <w:tr w:rsidR="000750BE" w:rsidRPr="005E45C8" w:rsidTr="00BF11EA">
        <w:tc>
          <w:tcPr>
            <w:tcW w:w="586" w:type="dxa"/>
          </w:tcPr>
          <w:p w:rsidR="000750BE" w:rsidRPr="005E45C8" w:rsidRDefault="000750BE" w:rsidP="005E45C8">
            <w:pPr>
              <w:pStyle w:val="ListParagraph"/>
              <w:ind w:left="0"/>
              <w:jc w:val="both"/>
              <w:rPr>
                <w:rFonts w:ascii="Arial" w:hAnsi="Arial" w:cs="Arial"/>
                <w:sz w:val="24"/>
                <w:szCs w:val="24"/>
                <w:lang w:val="mn-MN"/>
              </w:rPr>
            </w:pPr>
            <w:r w:rsidRPr="005E45C8">
              <w:rPr>
                <w:rFonts w:ascii="Arial" w:hAnsi="Arial" w:cs="Arial"/>
                <w:sz w:val="24"/>
                <w:szCs w:val="24"/>
                <w:lang w:val="mn-MN"/>
              </w:rPr>
              <w:t>Д/д</w:t>
            </w:r>
          </w:p>
        </w:tc>
        <w:tc>
          <w:tcPr>
            <w:tcW w:w="3963" w:type="dxa"/>
          </w:tcPr>
          <w:p w:rsidR="000750BE" w:rsidRPr="005E45C8" w:rsidRDefault="000750BE" w:rsidP="005E45C8">
            <w:pPr>
              <w:pStyle w:val="ListParagraph"/>
              <w:ind w:left="0"/>
              <w:jc w:val="both"/>
              <w:rPr>
                <w:rFonts w:ascii="Arial" w:hAnsi="Arial" w:cs="Arial"/>
                <w:b/>
                <w:sz w:val="24"/>
                <w:szCs w:val="24"/>
                <w:lang w:val="mn-MN"/>
              </w:rPr>
            </w:pPr>
            <w:r w:rsidRPr="005E45C8">
              <w:rPr>
                <w:rFonts w:ascii="Arial" w:hAnsi="Arial" w:cs="Arial"/>
                <w:b/>
                <w:sz w:val="24"/>
                <w:szCs w:val="24"/>
                <w:lang w:val="mn-MN"/>
              </w:rPr>
              <w:t xml:space="preserve">Шалгах асуулт </w:t>
            </w:r>
          </w:p>
        </w:tc>
        <w:tc>
          <w:tcPr>
            <w:tcW w:w="4901" w:type="dxa"/>
          </w:tcPr>
          <w:p w:rsidR="000750BE" w:rsidRPr="005E45C8" w:rsidRDefault="000750BE" w:rsidP="005E45C8">
            <w:pPr>
              <w:pStyle w:val="ListParagraph"/>
              <w:ind w:left="0"/>
              <w:jc w:val="both"/>
              <w:rPr>
                <w:rFonts w:ascii="Arial" w:hAnsi="Arial" w:cs="Arial"/>
                <w:b/>
                <w:sz w:val="24"/>
                <w:szCs w:val="24"/>
                <w:lang w:val="mn-MN"/>
              </w:rPr>
            </w:pPr>
            <w:r w:rsidRPr="005E45C8">
              <w:rPr>
                <w:rFonts w:ascii="Arial" w:hAnsi="Arial" w:cs="Arial"/>
                <w:b/>
                <w:sz w:val="24"/>
                <w:szCs w:val="24"/>
                <w:lang w:val="mn-MN"/>
              </w:rPr>
              <w:t>Шаардлагыг хангасан эсэх</w:t>
            </w:r>
          </w:p>
        </w:tc>
      </w:tr>
      <w:tr w:rsidR="000750BE" w:rsidRPr="005E45C8" w:rsidTr="00BF11EA">
        <w:tc>
          <w:tcPr>
            <w:tcW w:w="586" w:type="dxa"/>
          </w:tcPr>
          <w:p w:rsidR="000750BE" w:rsidRPr="005E45C8" w:rsidRDefault="000750BE" w:rsidP="005E45C8">
            <w:pPr>
              <w:pStyle w:val="ListParagraph"/>
              <w:ind w:left="0"/>
              <w:jc w:val="center"/>
              <w:rPr>
                <w:rFonts w:ascii="Arial" w:hAnsi="Arial" w:cs="Arial"/>
                <w:sz w:val="24"/>
                <w:szCs w:val="24"/>
                <w:lang w:val="mn-MN"/>
              </w:rPr>
            </w:pPr>
            <w:r w:rsidRPr="005E45C8">
              <w:rPr>
                <w:rFonts w:ascii="Arial" w:hAnsi="Arial" w:cs="Arial"/>
                <w:sz w:val="24"/>
                <w:szCs w:val="24"/>
                <w:lang w:val="mn-MN"/>
              </w:rPr>
              <w:t>1</w:t>
            </w:r>
          </w:p>
        </w:tc>
        <w:tc>
          <w:tcPr>
            <w:tcW w:w="3963" w:type="dxa"/>
          </w:tcPr>
          <w:p w:rsidR="000750BE" w:rsidRPr="005E45C8" w:rsidRDefault="000750BE" w:rsidP="005E45C8">
            <w:pPr>
              <w:jc w:val="both"/>
              <w:rPr>
                <w:rFonts w:ascii="Arial" w:eastAsia="Times New Roman" w:hAnsi="Arial" w:cs="Arial"/>
                <w:sz w:val="24"/>
                <w:szCs w:val="24"/>
                <w:lang w:val="mn-MN"/>
              </w:rPr>
            </w:pPr>
            <w:r w:rsidRPr="005E45C8">
              <w:rPr>
                <w:rFonts w:ascii="Arial" w:eastAsia="Times New Roman" w:hAnsi="Arial" w:cs="Arial"/>
                <w:sz w:val="24"/>
                <w:szCs w:val="24"/>
                <w:lang w:val="mn-MN"/>
              </w:rPr>
              <w:t>Монгол Улсын Үндсэн хууль, Монгол Улсын олон улсын гэрээнд нийцсэн, бусад хууль, үндэсний аюулгүй байдлын үзэл баримтлалтай уялдсан байх</w:t>
            </w:r>
          </w:p>
        </w:tc>
        <w:tc>
          <w:tcPr>
            <w:tcW w:w="4901" w:type="dxa"/>
          </w:tcPr>
          <w:p w:rsidR="000750BE" w:rsidRPr="005E45C8" w:rsidRDefault="000750BE" w:rsidP="005E45C8">
            <w:pPr>
              <w:pStyle w:val="ListParagraph"/>
              <w:ind w:left="0"/>
              <w:jc w:val="both"/>
              <w:rPr>
                <w:rFonts w:ascii="Arial" w:hAnsi="Arial" w:cs="Arial"/>
                <w:sz w:val="24"/>
                <w:szCs w:val="24"/>
                <w:lang w:val="mn-MN"/>
              </w:rPr>
            </w:pPr>
            <w:r w:rsidRPr="005E45C8">
              <w:rPr>
                <w:rFonts w:ascii="Arial" w:hAnsi="Arial" w:cs="Arial"/>
                <w:sz w:val="24"/>
                <w:szCs w:val="24"/>
                <w:lang w:val="mn-MN"/>
              </w:rPr>
              <w:t xml:space="preserve">Үндсэн хуульд заасан зарчмыг хангахад чиглэсэн бөгөөд ямар нэгэн байдлаар зөрчилдөөгүй байна. </w:t>
            </w:r>
          </w:p>
          <w:p w:rsidR="000750BE" w:rsidRPr="005E45C8" w:rsidRDefault="000750BE" w:rsidP="005E45C8">
            <w:pPr>
              <w:pStyle w:val="ListParagraph"/>
              <w:ind w:left="0"/>
              <w:jc w:val="both"/>
              <w:rPr>
                <w:rFonts w:ascii="Arial" w:hAnsi="Arial" w:cs="Arial"/>
                <w:sz w:val="24"/>
                <w:szCs w:val="24"/>
                <w:lang w:val="mn-MN"/>
              </w:rPr>
            </w:pPr>
          </w:p>
        </w:tc>
      </w:tr>
      <w:tr w:rsidR="000750BE" w:rsidRPr="005E45C8" w:rsidTr="00BF11EA">
        <w:tc>
          <w:tcPr>
            <w:tcW w:w="586" w:type="dxa"/>
          </w:tcPr>
          <w:p w:rsidR="000750BE" w:rsidRPr="005E45C8" w:rsidRDefault="000750BE" w:rsidP="005E45C8">
            <w:pPr>
              <w:pStyle w:val="ListParagraph"/>
              <w:ind w:left="0"/>
              <w:jc w:val="center"/>
              <w:rPr>
                <w:rFonts w:ascii="Arial" w:hAnsi="Arial" w:cs="Arial"/>
                <w:sz w:val="24"/>
                <w:szCs w:val="24"/>
                <w:lang w:val="mn-MN"/>
              </w:rPr>
            </w:pPr>
            <w:r w:rsidRPr="005E45C8">
              <w:rPr>
                <w:rFonts w:ascii="Arial" w:hAnsi="Arial" w:cs="Arial"/>
                <w:sz w:val="24"/>
                <w:szCs w:val="24"/>
                <w:lang w:val="mn-MN"/>
              </w:rPr>
              <w:t>2</w:t>
            </w:r>
          </w:p>
        </w:tc>
        <w:tc>
          <w:tcPr>
            <w:tcW w:w="3963" w:type="dxa"/>
          </w:tcPr>
          <w:p w:rsidR="000750BE" w:rsidRPr="005E45C8" w:rsidRDefault="000750BE" w:rsidP="005E45C8">
            <w:pPr>
              <w:jc w:val="both"/>
              <w:rPr>
                <w:rFonts w:ascii="Arial" w:eastAsia="Times New Roman" w:hAnsi="Arial" w:cs="Arial"/>
                <w:sz w:val="24"/>
                <w:szCs w:val="24"/>
                <w:lang w:val="mn-MN"/>
              </w:rPr>
            </w:pPr>
            <w:r w:rsidRPr="005E45C8">
              <w:rPr>
                <w:rFonts w:ascii="Arial" w:eastAsia="Times New Roman" w:hAnsi="Arial" w:cs="Arial"/>
                <w:sz w:val="24"/>
                <w:szCs w:val="24"/>
                <w:lang w:val="mn-MN"/>
              </w:rPr>
              <w:t>Зүйл, хэсэг, заалт нь хоорондоо зөрчилгүй байх</w:t>
            </w:r>
          </w:p>
        </w:tc>
        <w:tc>
          <w:tcPr>
            <w:tcW w:w="4901" w:type="dxa"/>
          </w:tcPr>
          <w:p w:rsidR="000750BE" w:rsidRPr="005E45C8" w:rsidRDefault="000750BE" w:rsidP="005E45C8">
            <w:pPr>
              <w:pStyle w:val="ListParagraph"/>
              <w:ind w:left="0"/>
              <w:jc w:val="both"/>
              <w:rPr>
                <w:rFonts w:ascii="Arial" w:hAnsi="Arial" w:cs="Arial"/>
                <w:sz w:val="24"/>
                <w:szCs w:val="24"/>
                <w:lang w:val="mn-MN"/>
              </w:rPr>
            </w:pPr>
            <w:r w:rsidRPr="005E45C8">
              <w:rPr>
                <w:rFonts w:ascii="Arial" w:hAnsi="Arial" w:cs="Arial"/>
                <w:sz w:val="24"/>
                <w:szCs w:val="24"/>
                <w:lang w:val="mn-MN"/>
              </w:rPr>
              <w:t xml:space="preserve">Төслийн зүйл, хэсэг, заалт хоорондоо зарчмын томоохон зөрчил байхгүй байна. </w:t>
            </w:r>
          </w:p>
        </w:tc>
      </w:tr>
      <w:tr w:rsidR="000750BE" w:rsidRPr="005E45C8" w:rsidTr="00BF11EA">
        <w:tc>
          <w:tcPr>
            <w:tcW w:w="586" w:type="dxa"/>
          </w:tcPr>
          <w:p w:rsidR="000750BE" w:rsidRPr="005E45C8" w:rsidRDefault="000750BE" w:rsidP="005E45C8">
            <w:pPr>
              <w:pStyle w:val="ListParagraph"/>
              <w:ind w:left="0"/>
              <w:jc w:val="center"/>
              <w:rPr>
                <w:rFonts w:ascii="Arial" w:hAnsi="Arial" w:cs="Arial"/>
                <w:sz w:val="24"/>
                <w:szCs w:val="24"/>
                <w:lang w:val="mn-MN"/>
              </w:rPr>
            </w:pPr>
            <w:r w:rsidRPr="005E45C8">
              <w:rPr>
                <w:rFonts w:ascii="Arial" w:hAnsi="Arial" w:cs="Arial"/>
                <w:sz w:val="24"/>
                <w:szCs w:val="24"/>
                <w:lang w:val="mn-MN"/>
              </w:rPr>
              <w:t>3</w:t>
            </w:r>
          </w:p>
        </w:tc>
        <w:tc>
          <w:tcPr>
            <w:tcW w:w="3963" w:type="dxa"/>
          </w:tcPr>
          <w:p w:rsidR="000750BE" w:rsidRPr="005E45C8" w:rsidRDefault="000750BE" w:rsidP="005E45C8">
            <w:pPr>
              <w:jc w:val="both"/>
              <w:rPr>
                <w:rFonts w:ascii="Arial" w:eastAsia="Times New Roman" w:hAnsi="Arial" w:cs="Arial"/>
                <w:sz w:val="24"/>
                <w:szCs w:val="24"/>
                <w:lang w:val="mn-MN"/>
              </w:rPr>
            </w:pPr>
            <w:r w:rsidRPr="005E45C8">
              <w:rPr>
                <w:rFonts w:ascii="Arial" w:eastAsia="Times New Roman" w:hAnsi="Arial" w:cs="Arial"/>
                <w:sz w:val="24"/>
                <w:szCs w:val="24"/>
                <w:lang w:val="mn-MN"/>
              </w:rPr>
              <w:t xml:space="preserve">Бусад хуулийн заалтыг давхардуулан заахгүйгээр </w:t>
            </w:r>
            <w:r w:rsidRPr="005E45C8">
              <w:rPr>
                <w:rFonts w:ascii="Arial" w:eastAsia="Times New Roman" w:hAnsi="Arial" w:cs="Arial"/>
                <w:sz w:val="24"/>
                <w:szCs w:val="24"/>
                <w:lang w:val="mn-MN"/>
              </w:rPr>
              <w:lastRenderedPageBreak/>
              <w:t>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901" w:type="dxa"/>
          </w:tcPr>
          <w:p w:rsidR="000750BE" w:rsidRPr="005E45C8" w:rsidRDefault="000750BE" w:rsidP="005E45C8">
            <w:pPr>
              <w:pStyle w:val="ListParagraph"/>
              <w:ind w:left="0"/>
              <w:jc w:val="both"/>
              <w:rPr>
                <w:rFonts w:ascii="Arial" w:hAnsi="Arial" w:cs="Arial"/>
                <w:sz w:val="24"/>
                <w:szCs w:val="24"/>
                <w:lang w:val="mn-MN"/>
              </w:rPr>
            </w:pPr>
          </w:p>
          <w:p w:rsidR="000750BE" w:rsidRPr="005E45C8" w:rsidRDefault="000750BE" w:rsidP="005E45C8">
            <w:pPr>
              <w:pStyle w:val="ListParagraph"/>
              <w:ind w:left="0"/>
              <w:jc w:val="both"/>
              <w:rPr>
                <w:rFonts w:ascii="Arial" w:hAnsi="Arial" w:cs="Arial"/>
                <w:sz w:val="24"/>
                <w:szCs w:val="24"/>
                <w:lang w:val="mn-MN"/>
              </w:rPr>
            </w:pPr>
            <w:r w:rsidRPr="005E45C8">
              <w:rPr>
                <w:rFonts w:ascii="Arial" w:hAnsi="Arial" w:cs="Arial"/>
                <w:sz w:val="24"/>
                <w:szCs w:val="24"/>
                <w:lang w:val="mn-MN"/>
              </w:rPr>
              <w:lastRenderedPageBreak/>
              <w:t xml:space="preserve">Энэхүү хуулийн төсөлд зүйл, заалт хооронд эшлэл хэрэглэсэн байна. Иймд хуулийн төслийн зохицуулалтын өөрчлөлт, засварыг харгалзан, эшлэлийг  нягтлах нь зүйтэй .  </w:t>
            </w:r>
          </w:p>
          <w:p w:rsidR="000750BE" w:rsidRPr="005E45C8" w:rsidRDefault="000750BE" w:rsidP="005E45C8">
            <w:pPr>
              <w:pStyle w:val="ListParagraph"/>
              <w:ind w:left="0"/>
              <w:jc w:val="both"/>
              <w:rPr>
                <w:rFonts w:ascii="Arial" w:hAnsi="Arial" w:cs="Arial"/>
                <w:i/>
                <w:sz w:val="24"/>
                <w:szCs w:val="24"/>
                <w:lang w:val="mn-MN"/>
              </w:rPr>
            </w:pPr>
          </w:p>
        </w:tc>
      </w:tr>
      <w:tr w:rsidR="000750BE" w:rsidRPr="005E45C8" w:rsidTr="00BF11EA">
        <w:trPr>
          <w:trHeight w:val="1268"/>
        </w:trPr>
        <w:tc>
          <w:tcPr>
            <w:tcW w:w="586" w:type="dxa"/>
          </w:tcPr>
          <w:p w:rsidR="000750BE" w:rsidRPr="005E45C8" w:rsidRDefault="000750BE" w:rsidP="005E45C8">
            <w:pPr>
              <w:pStyle w:val="ListParagraph"/>
              <w:ind w:left="0"/>
              <w:jc w:val="center"/>
              <w:rPr>
                <w:rFonts w:ascii="Arial" w:hAnsi="Arial" w:cs="Arial"/>
                <w:sz w:val="24"/>
                <w:szCs w:val="24"/>
                <w:lang w:val="mn-MN"/>
              </w:rPr>
            </w:pPr>
            <w:r w:rsidRPr="005E45C8">
              <w:rPr>
                <w:rFonts w:ascii="Arial" w:hAnsi="Arial" w:cs="Arial"/>
                <w:sz w:val="24"/>
                <w:szCs w:val="24"/>
                <w:lang w:val="mn-MN"/>
              </w:rPr>
              <w:lastRenderedPageBreak/>
              <w:t>4</w:t>
            </w:r>
          </w:p>
        </w:tc>
        <w:tc>
          <w:tcPr>
            <w:tcW w:w="3963" w:type="dxa"/>
          </w:tcPr>
          <w:p w:rsidR="000750BE" w:rsidRPr="005E45C8" w:rsidRDefault="000750BE" w:rsidP="005E45C8">
            <w:pPr>
              <w:jc w:val="both"/>
              <w:rPr>
                <w:rFonts w:ascii="Arial" w:eastAsia="Times New Roman" w:hAnsi="Arial" w:cs="Arial"/>
                <w:sz w:val="24"/>
                <w:szCs w:val="24"/>
                <w:lang w:val="mn-MN"/>
              </w:rPr>
            </w:pPr>
            <w:r w:rsidRPr="005E45C8">
              <w:rPr>
                <w:rFonts w:ascii="Arial" w:eastAsia="Times New Roman" w:hAnsi="Arial" w:cs="Arial"/>
                <w:sz w:val="24"/>
                <w:szCs w:val="24"/>
                <w:lang w:val="mn-MN"/>
              </w:rPr>
              <w:t>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901" w:type="dxa"/>
          </w:tcPr>
          <w:p w:rsidR="000750BE" w:rsidRPr="005E45C8" w:rsidRDefault="000750BE" w:rsidP="005E45C8">
            <w:pPr>
              <w:pStyle w:val="ListParagraph"/>
              <w:ind w:left="0"/>
              <w:jc w:val="both"/>
              <w:rPr>
                <w:rFonts w:ascii="Arial" w:hAnsi="Arial" w:cs="Arial"/>
                <w:sz w:val="24"/>
                <w:szCs w:val="24"/>
                <w:lang w:val="mn-MN"/>
              </w:rPr>
            </w:pPr>
          </w:p>
          <w:p w:rsidR="000750BE" w:rsidRPr="005E45C8" w:rsidRDefault="000750BE" w:rsidP="005E45C8">
            <w:pPr>
              <w:pStyle w:val="ListParagraph"/>
              <w:ind w:left="0"/>
              <w:jc w:val="both"/>
              <w:rPr>
                <w:rFonts w:ascii="Arial" w:hAnsi="Arial" w:cs="Arial"/>
                <w:sz w:val="24"/>
                <w:szCs w:val="24"/>
                <w:lang w:val="mn-MN"/>
              </w:rPr>
            </w:pPr>
            <w:r w:rsidRPr="005E45C8">
              <w:rPr>
                <w:rFonts w:ascii="Arial" w:hAnsi="Arial" w:cs="Arial"/>
                <w:sz w:val="24"/>
                <w:szCs w:val="24"/>
                <w:lang w:val="mn-MN"/>
              </w:rPr>
              <w:t xml:space="preserve">Тус хуулийн төслийг дагаж 1 хуульд нэмэлт, өөрчлөлт оруулах хуулийн төслийг боловсруулсан байна. </w:t>
            </w:r>
          </w:p>
          <w:p w:rsidR="000750BE" w:rsidRPr="005E45C8" w:rsidRDefault="000750BE" w:rsidP="005E45C8">
            <w:pPr>
              <w:pStyle w:val="ListParagraph"/>
              <w:ind w:left="0"/>
              <w:jc w:val="both"/>
              <w:rPr>
                <w:rFonts w:ascii="Arial" w:hAnsi="Arial" w:cs="Arial"/>
                <w:sz w:val="24"/>
                <w:szCs w:val="24"/>
                <w:lang w:val="mn-MN"/>
              </w:rPr>
            </w:pPr>
          </w:p>
        </w:tc>
      </w:tr>
    </w:tbl>
    <w:p w:rsidR="004A0D2F" w:rsidRPr="005E45C8" w:rsidRDefault="000750BE" w:rsidP="005E45C8">
      <w:pPr>
        <w:jc w:val="center"/>
        <w:rPr>
          <w:rFonts w:ascii="Arial" w:hAnsi="Arial" w:cs="Arial"/>
          <w:sz w:val="24"/>
          <w:szCs w:val="24"/>
          <w:lang w:val="mn-MN"/>
        </w:rPr>
      </w:pPr>
      <w:r w:rsidRPr="005E45C8">
        <w:rPr>
          <w:rFonts w:ascii="Arial" w:hAnsi="Arial" w:cs="Arial"/>
          <w:sz w:val="24"/>
          <w:szCs w:val="24"/>
          <w:lang w:val="mn-MN"/>
        </w:rPr>
        <w:t>Аргачлалын 4.10-т заасан шалгуурыг хангасан эсэх:</w:t>
      </w:r>
    </w:p>
    <w:tbl>
      <w:tblPr>
        <w:tblStyle w:val="TableGrid2"/>
        <w:tblW w:w="9355" w:type="dxa"/>
        <w:tblLook w:val="04A0" w:firstRow="1" w:lastRow="0" w:firstColumn="1" w:lastColumn="0" w:noHBand="0" w:noVBand="1"/>
      </w:tblPr>
      <w:tblGrid>
        <w:gridCol w:w="606"/>
        <w:gridCol w:w="4038"/>
        <w:gridCol w:w="4711"/>
      </w:tblGrid>
      <w:tr w:rsidR="004A0D2F" w:rsidRPr="005E45C8" w:rsidTr="00321E13">
        <w:trPr>
          <w:trHeight w:val="557"/>
        </w:trPr>
        <w:tc>
          <w:tcPr>
            <w:tcW w:w="606" w:type="dxa"/>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w:t>
            </w:r>
          </w:p>
        </w:tc>
        <w:tc>
          <w:tcPr>
            <w:tcW w:w="4038" w:type="dxa"/>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Асуулт</w:t>
            </w:r>
          </w:p>
        </w:tc>
        <w:tc>
          <w:tcPr>
            <w:tcW w:w="4711" w:type="dxa"/>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Хариулт буюу дүн шинжилгээ</w:t>
            </w:r>
          </w:p>
        </w:tc>
      </w:tr>
      <w:tr w:rsidR="004A0D2F" w:rsidRPr="005E45C8" w:rsidTr="00321E13">
        <w:tc>
          <w:tcPr>
            <w:tcW w:w="606" w:type="dxa"/>
            <w:vAlign w:val="center"/>
          </w:tcPr>
          <w:p w:rsidR="004A0D2F" w:rsidRPr="005E45C8" w:rsidRDefault="004A0D2F" w:rsidP="005E45C8">
            <w:pPr>
              <w:jc w:val="center"/>
              <w:rPr>
                <w:rFonts w:ascii="Arial" w:hAnsi="Arial" w:cs="Arial"/>
                <w:b/>
                <w:noProof/>
                <w:sz w:val="24"/>
                <w:szCs w:val="24"/>
                <w:lang w:val="mn-MN"/>
              </w:rPr>
            </w:pPr>
          </w:p>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1</w:t>
            </w:r>
          </w:p>
        </w:tc>
        <w:tc>
          <w:tcPr>
            <w:tcW w:w="4038" w:type="dxa"/>
            <w:vAlign w:val="center"/>
          </w:tcPr>
          <w:p w:rsidR="004A0D2F" w:rsidRPr="005E45C8" w:rsidRDefault="004A0D2F" w:rsidP="005E45C8">
            <w:pPr>
              <w:jc w:val="both"/>
              <w:rPr>
                <w:rFonts w:ascii="Arial" w:hAnsi="Arial" w:cs="Arial"/>
                <w:noProof/>
                <w:sz w:val="24"/>
                <w:szCs w:val="24"/>
                <w:lang w:val="mn-MN"/>
              </w:rPr>
            </w:pPr>
            <w:r w:rsidRPr="005E45C8">
              <w:rPr>
                <w:rFonts w:ascii="Arial" w:hAnsi="Arial" w:cs="Arial"/>
                <w:noProof/>
                <w:sz w:val="24"/>
                <w:szCs w:val="24"/>
                <w:lang w:val="mn-MN"/>
              </w:rPr>
              <w:t>Хуулийн төслийн зохицуулалт тухайн хуулийн зорилттой нийцэж байгаа эсэх</w:t>
            </w:r>
          </w:p>
        </w:tc>
        <w:tc>
          <w:tcPr>
            <w:tcW w:w="4711" w:type="dxa"/>
            <w:vAlign w:val="center"/>
          </w:tcPr>
          <w:p w:rsidR="004A0D2F" w:rsidRPr="005E45C8" w:rsidRDefault="004A0D2F" w:rsidP="005E45C8">
            <w:pPr>
              <w:contextualSpacing/>
              <w:jc w:val="center"/>
              <w:rPr>
                <w:rFonts w:ascii="Arial" w:hAnsi="Arial" w:cs="Arial"/>
                <w:noProof/>
                <w:sz w:val="24"/>
                <w:szCs w:val="24"/>
                <w:lang w:val="mn-MN"/>
              </w:rPr>
            </w:pPr>
            <w:r w:rsidRPr="005E45C8">
              <w:rPr>
                <w:rFonts w:ascii="Arial" w:hAnsi="Arial" w:cs="Arial"/>
                <w:noProof/>
                <w:sz w:val="24"/>
                <w:szCs w:val="24"/>
                <w:lang w:val="mn-MN"/>
              </w:rPr>
              <w:t>Нийцэж байна.</w:t>
            </w:r>
          </w:p>
        </w:tc>
      </w:tr>
      <w:tr w:rsidR="004A0D2F" w:rsidRPr="005E45C8" w:rsidTr="00321E13">
        <w:trPr>
          <w:trHeight w:val="1028"/>
        </w:trPr>
        <w:tc>
          <w:tcPr>
            <w:tcW w:w="606" w:type="dxa"/>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2</w:t>
            </w:r>
          </w:p>
        </w:tc>
        <w:tc>
          <w:tcPr>
            <w:tcW w:w="4038" w:type="dxa"/>
            <w:vAlign w:val="center"/>
          </w:tcPr>
          <w:p w:rsidR="004A0D2F" w:rsidRPr="005E45C8" w:rsidRDefault="004A0D2F" w:rsidP="005E45C8">
            <w:pPr>
              <w:jc w:val="both"/>
              <w:rPr>
                <w:rFonts w:ascii="Arial" w:hAnsi="Arial" w:cs="Arial"/>
                <w:noProof/>
                <w:sz w:val="24"/>
                <w:szCs w:val="24"/>
                <w:lang w:val="mn-MN"/>
              </w:rPr>
            </w:pPr>
            <w:r w:rsidRPr="005E45C8">
              <w:rPr>
                <w:rFonts w:ascii="Arial" w:hAnsi="Arial" w:cs="Arial"/>
                <w:bCs/>
                <w:noProof/>
                <w:sz w:val="24"/>
                <w:szCs w:val="24"/>
                <w:lang w:val="mn-MN"/>
              </w:rPr>
              <w:t>Х</w:t>
            </w:r>
            <w:r w:rsidR="00732755" w:rsidRPr="005E45C8">
              <w:rPr>
                <w:rFonts w:ascii="Arial" w:hAnsi="Arial" w:cs="Arial"/>
                <w:noProof/>
                <w:sz w:val="24"/>
                <w:szCs w:val="24"/>
                <w:lang w:val="mn-MN"/>
              </w:rPr>
              <w:t>уулийн төслийн 1</w:t>
            </w:r>
            <w:r w:rsidRPr="005E45C8">
              <w:rPr>
                <w:rFonts w:ascii="Arial" w:hAnsi="Arial" w:cs="Arial"/>
                <w:noProof/>
                <w:sz w:val="24"/>
                <w:szCs w:val="24"/>
                <w:lang w:val="mn-MN"/>
              </w:rPr>
              <w:t xml:space="preserve"> дугаар зүйлд заасан “Хууль</w:t>
            </w:r>
            <w:r w:rsidR="002E7DD2" w:rsidRPr="005E45C8">
              <w:rPr>
                <w:rFonts w:ascii="Arial" w:hAnsi="Arial" w:cs="Arial"/>
                <w:noProof/>
                <w:sz w:val="24"/>
                <w:szCs w:val="24"/>
                <w:lang w:val="mn-MN"/>
              </w:rPr>
              <w:t xml:space="preserve"> хүчин төгөлдөр болох</w:t>
            </w:r>
            <w:r w:rsidRPr="005E45C8">
              <w:rPr>
                <w:rFonts w:ascii="Arial" w:hAnsi="Arial" w:cs="Arial"/>
                <w:noProof/>
                <w:sz w:val="24"/>
                <w:szCs w:val="24"/>
                <w:lang w:val="mn-MN"/>
              </w:rPr>
              <w:t xml:space="preserve">” гэсэн </w:t>
            </w:r>
            <w:r w:rsidR="002E7DD2" w:rsidRPr="005E45C8">
              <w:rPr>
                <w:rFonts w:ascii="Arial" w:hAnsi="Arial" w:cs="Arial"/>
                <w:noProof/>
                <w:sz w:val="24"/>
                <w:szCs w:val="24"/>
                <w:lang w:val="mn-MN"/>
              </w:rPr>
              <w:t>заалтад</w:t>
            </w:r>
            <w:r w:rsidRPr="005E45C8">
              <w:rPr>
                <w:rFonts w:ascii="Arial" w:hAnsi="Arial" w:cs="Arial"/>
                <w:noProof/>
                <w:sz w:val="24"/>
                <w:szCs w:val="24"/>
                <w:lang w:val="mn-MN"/>
              </w:rPr>
              <w:t xml:space="preserve"> заасан хуулиудын нэр тухайн харилцаанд хамаарах хууль мөн эсэх </w:t>
            </w:r>
          </w:p>
        </w:tc>
        <w:tc>
          <w:tcPr>
            <w:tcW w:w="4711" w:type="dxa"/>
            <w:vAlign w:val="center"/>
          </w:tcPr>
          <w:p w:rsidR="004A0D2F" w:rsidRPr="005E45C8" w:rsidRDefault="002E7DD2" w:rsidP="005E45C8">
            <w:pPr>
              <w:contextualSpacing/>
              <w:jc w:val="center"/>
              <w:rPr>
                <w:rFonts w:ascii="Arial" w:hAnsi="Arial" w:cs="Arial"/>
                <w:noProof/>
                <w:sz w:val="24"/>
                <w:szCs w:val="24"/>
                <w:lang w:val="mn-MN"/>
              </w:rPr>
            </w:pPr>
            <w:r w:rsidRPr="005E45C8">
              <w:rPr>
                <w:rFonts w:ascii="Arial" w:hAnsi="Arial" w:cs="Arial"/>
                <w:noProof/>
                <w:sz w:val="24"/>
                <w:szCs w:val="24"/>
                <w:lang w:val="mn-MN"/>
              </w:rPr>
              <w:t>Нийцэж байна</w:t>
            </w:r>
          </w:p>
        </w:tc>
      </w:tr>
      <w:tr w:rsidR="004A0D2F" w:rsidRPr="005E45C8" w:rsidTr="00321E13">
        <w:tc>
          <w:tcPr>
            <w:tcW w:w="606" w:type="dxa"/>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3</w:t>
            </w:r>
          </w:p>
        </w:tc>
        <w:tc>
          <w:tcPr>
            <w:tcW w:w="4038" w:type="dxa"/>
            <w:vAlign w:val="center"/>
          </w:tcPr>
          <w:p w:rsidR="004A0D2F" w:rsidRPr="005E45C8" w:rsidRDefault="004A0D2F" w:rsidP="005E45C8">
            <w:pPr>
              <w:jc w:val="both"/>
              <w:rPr>
                <w:rFonts w:ascii="Arial" w:hAnsi="Arial" w:cs="Arial"/>
                <w:bCs/>
                <w:noProof/>
                <w:sz w:val="24"/>
                <w:szCs w:val="24"/>
                <w:lang w:val="mn-MN"/>
              </w:rPr>
            </w:pPr>
            <w:r w:rsidRPr="005E45C8">
              <w:rPr>
                <w:rFonts w:ascii="Arial" w:hAnsi="Arial" w:cs="Arial"/>
                <w:noProof/>
                <w:sz w:val="24"/>
                <w:szCs w:val="24"/>
                <w:lang w:val="mn-MN"/>
              </w:rPr>
              <w:t xml:space="preserve">Хуулийн төсөлд тодорхойлсон нэр томьёо </w:t>
            </w:r>
            <w:r w:rsidRPr="005E45C8">
              <w:rPr>
                <w:rFonts w:ascii="Arial" w:hAnsi="Arial" w:cs="Arial"/>
                <w:bCs/>
                <w:iCs/>
                <w:noProof/>
                <w:sz w:val="24"/>
                <w:szCs w:val="24"/>
                <w:lang w:val="mn-MN"/>
              </w:rPr>
              <w:t>тухайн хуулийн</w:t>
            </w:r>
            <w:r w:rsidRPr="005E45C8">
              <w:rPr>
                <w:rFonts w:ascii="Arial" w:hAnsi="Arial" w:cs="Arial"/>
                <w:noProof/>
                <w:sz w:val="24"/>
                <w:szCs w:val="24"/>
                <w:lang w:val="mn-MN"/>
              </w:rPr>
              <w:t xml:space="preserve"> төслийн болон бусад хуулийн нэр томьёотой нийцэж байгаа эсэх</w:t>
            </w:r>
          </w:p>
        </w:tc>
        <w:tc>
          <w:tcPr>
            <w:tcW w:w="4711" w:type="dxa"/>
            <w:vAlign w:val="center"/>
          </w:tcPr>
          <w:p w:rsidR="004A0D2F" w:rsidRPr="005E45C8" w:rsidRDefault="004A0D2F" w:rsidP="005E45C8">
            <w:pPr>
              <w:jc w:val="center"/>
              <w:rPr>
                <w:rFonts w:ascii="Arial" w:hAnsi="Arial" w:cs="Arial"/>
                <w:noProof/>
                <w:sz w:val="24"/>
                <w:szCs w:val="24"/>
                <w:lang w:val="mn-MN"/>
              </w:rPr>
            </w:pPr>
            <w:r w:rsidRPr="005E45C8">
              <w:rPr>
                <w:rFonts w:ascii="Arial" w:hAnsi="Arial" w:cs="Arial"/>
                <w:noProof/>
                <w:sz w:val="24"/>
                <w:szCs w:val="24"/>
                <w:lang w:val="mn-MN"/>
              </w:rPr>
              <w:t>Нийцэж байна.</w:t>
            </w:r>
          </w:p>
        </w:tc>
      </w:tr>
      <w:tr w:rsidR="004A0D2F" w:rsidRPr="005E45C8" w:rsidTr="00321E13">
        <w:trPr>
          <w:trHeight w:val="1079"/>
        </w:trPr>
        <w:tc>
          <w:tcPr>
            <w:tcW w:w="606" w:type="dxa"/>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4</w:t>
            </w:r>
          </w:p>
        </w:tc>
        <w:tc>
          <w:tcPr>
            <w:tcW w:w="4038" w:type="dxa"/>
            <w:vAlign w:val="center"/>
          </w:tcPr>
          <w:p w:rsidR="004A0D2F" w:rsidRPr="005E45C8" w:rsidRDefault="004A0D2F" w:rsidP="005E45C8">
            <w:pPr>
              <w:jc w:val="both"/>
              <w:rPr>
                <w:rFonts w:ascii="Arial" w:hAnsi="Arial" w:cs="Arial"/>
                <w:bCs/>
                <w:noProof/>
                <w:sz w:val="24"/>
                <w:szCs w:val="24"/>
                <w:lang w:val="mn-MN"/>
              </w:rPr>
            </w:pPr>
            <w:r w:rsidRPr="005E45C8">
              <w:rPr>
                <w:rFonts w:ascii="Arial" w:hAnsi="Arial" w:cs="Arial"/>
                <w:bCs/>
                <w:iCs/>
                <w:noProof/>
                <w:sz w:val="24"/>
                <w:szCs w:val="24"/>
                <w:lang w:val="mn-MN"/>
              </w:rPr>
              <w:t>Хуулийн төслийн зүйл, заалт төслийн бусад заалттай нийцэж байгаа эсэх</w:t>
            </w:r>
          </w:p>
        </w:tc>
        <w:tc>
          <w:tcPr>
            <w:tcW w:w="4711" w:type="dxa"/>
            <w:vAlign w:val="center"/>
          </w:tcPr>
          <w:p w:rsidR="004A0D2F" w:rsidRPr="005E45C8" w:rsidRDefault="002E7DD2" w:rsidP="005E45C8">
            <w:pPr>
              <w:jc w:val="center"/>
              <w:rPr>
                <w:rFonts w:ascii="Arial" w:hAnsi="Arial" w:cs="Arial"/>
                <w:noProof/>
                <w:sz w:val="24"/>
                <w:szCs w:val="24"/>
                <w:lang w:val="mn-MN"/>
              </w:rPr>
            </w:pPr>
            <w:r w:rsidRPr="005E45C8">
              <w:rPr>
                <w:rFonts w:ascii="Arial" w:eastAsia="Times New Roman" w:hAnsi="Arial" w:cs="Arial"/>
                <w:noProof/>
                <w:sz w:val="24"/>
                <w:szCs w:val="24"/>
                <w:shd w:val="clear" w:color="auto" w:fill="FFFFFF"/>
                <w:lang w:val="mn-MN"/>
              </w:rPr>
              <w:t>Нийцэж байна.</w:t>
            </w:r>
          </w:p>
        </w:tc>
      </w:tr>
      <w:tr w:rsidR="004A0D2F" w:rsidRPr="005E45C8" w:rsidTr="00321E13">
        <w:tc>
          <w:tcPr>
            <w:tcW w:w="606" w:type="dxa"/>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5</w:t>
            </w:r>
          </w:p>
        </w:tc>
        <w:tc>
          <w:tcPr>
            <w:tcW w:w="4038" w:type="dxa"/>
            <w:vAlign w:val="center"/>
          </w:tcPr>
          <w:p w:rsidR="004A0D2F" w:rsidRPr="005E45C8" w:rsidRDefault="004A0D2F" w:rsidP="005E45C8">
            <w:pPr>
              <w:jc w:val="both"/>
              <w:rPr>
                <w:rFonts w:ascii="Arial" w:hAnsi="Arial" w:cs="Arial"/>
                <w:bCs/>
                <w:iCs/>
                <w:noProof/>
                <w:sz w:val="24"/>
                <w:szCs w:val="24"/>
                <w:lang w:val="mn-MN"/>
              </w:rPr>
            </w:pPr>
            <w:r w:rsidRPr="005E45C8">
              <w:rPr>
                <w:rFonts w:ascii="Arial" w:hAnsi="Arial" w:cs="Arial"/>
                <w:noProof/>
                <w:sz w:val="24"/>
                <w:szCs w:val="24"/>
                <w:lang w:val="mn-MN"/>
              </w:rPr>
              <w:t xml:space="preserve">Хуулийн төслийн зүйл, заалт бусад хуулийн заалттай нийцсэн эсэх </w:t>
            </w:r>
          </w:p>
        </w:tc>
        <w:tc>
          <w:tcPr>
            <w:tcW w:w="4711" w:type="dxa"/>
            <w:vAlign w:val="center"/>
          </w:tcPr>
          <w:p w:rsidR="004A0D2F" w:rsidRPr="005E45C8" w:rsidRDefault="007858C4" w:rsidP="005E45C8">
            <w:pPr>
              <w:jc w:val="center"/>
              <w:rPr>
                <w:rFonts w:ascii="Arial" w:eastAsia="Times New Roman" w:hAnsi="Arial" w:cs="Arial"/>
                <w:noProof/>
                <w:sz w:val="24"/>
                <w:szCs w:val="24"/>
                <w:lang w:val="mn-MN"/>
              </w:rPr>
            </w:pPr>
            <w:r w:rsidRPr="005E45C8">
              <w:rPr>
                <w:rFonts w:ascii="Arial" w:hAnsi="Arial" w:cs="Arial"/>
                <w:noProof/>
                <w:sz w:val="24"/>
                <w:szCs w:val="24"/>
                <w:lang w:val="mn-MN"/>
              </w:rPr>
              <w:t>Нийцэж байна</w:t>
            </w:r>
            <w:r w:rsidR="002E7DD2" w:rsidRPr="005E45C8">
              <w:rPr>
                <w:rFonts w:ascii="Arial" w:hAnsi="Arial" w:cs="Arial"/>
                <w:noProof/>
                <w:sz w:val="24"/>
                <w:szCs w:val="24"/>
                <w:lang w:val="mn-MN"/>
              </w:rPr>
              <w:t>.</w:t>
            </w:r>
          </w:p>
          <w:p w:rsidR="004A0D2F" w:rsidRPr="005E45C8" w:rsidRDefault="004A0D2F" w:rsidP="005E45C8">
            <w:pPr>
              <w:jc w:val="both"/>
              <w:rPr>
                <w:rFonts w:ascii="Arial" w:eastAsia="Times New Roman" w:hAnsi="Arial" w:cs="Arial"/>
                <w:noProof/>
                <w:sz w:val="24"/>
                <w:szCs w:val="24"/>
                <w:lang w:val="mn-MN"/>
              </w:rPr>
            </w:pPr>
          </w:p>
        </w:tc>
      </w:tr>
      <w:tr w:rsidR="004A0D2F" w:rsidRPr="005E45C8" w:rsidTr="00321E13">
        <w:tc>
          <w:tcPr>
            <w:tcW w:w="606" w:type="dxa"/>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6</w:t>
            </w:r>
          </w:p>
        </w:tc>
        <w:tc>
          <w:tcPr>
            <w:tcW w:w="4038" w:type="dxa"/>
            <w:vAlign w:val="center"/>
          </w:tcPr>
          <w:p w:rsidR="004A0D2F" w:rsidRPr="005E45C8" w:rsidRDefault="004A0D2F" w:rsidP="005E45C8">
            <w:pPr>
              <w:jc w:val="both"/>
              <w:rPr>
                <w:rFonts w:ascii="Arial" w:hAnsi="Arial" w:cs="Arial"/>
                <w:bCs/>
                <w:iCs/>
                <w:noProof/>
                <w:sz w:val="24"/>
                <w:szCs w:val="24"/>
                <w:lang w:val="mn-MN"/>
              </w:rPr>
            </w:pPr>
            <w:r w:rsidRPr="005E45C8">
              <w:rPr>
                <w:rFonts w:ascii="Arial" w:hAnsi="Arial" w:cs="Arial"/>
                <w:bCs/>
                <w:iCs/>
                <w:noProof/>
                <w:sz w:val="24"/>
                <w:szCs w:val="24"/>
                <w:lang w:val="mn-MN"/>
              </w:rPr>
              <w:t>Хуулийн төслийн зүйл, заалт тухайн хуулийн төслийн болон бусад хуулийн заалттай давхардсан эсэх</w:t>
            </w:r>
          </w:p>
          <w:p w:rsidR="004A0D2F" w:rsidRPr="005E45C8" w:rsidRDefault="004A0D2F" w:rsidP="005E45C8">
            <w:pPr>
              <w:jc w:val="both"/>
              <w:rPr>
                <w:rFonts w:ascii="Arial" w:hAnsi="Arial" w:cs="Arial"/>
                <w:noProof/>
                <w:sz w:val="24"/>
                <w:szCs w:val="24"/>
                <w:lang w:val="mn-MN"/>
              </w:rPr>
            </w:pPr>
          </w:p>
          <w:p w:rsidR="004A0D2F" w:rsidRPr="005E45C8" w:rsidRDefault="004A0D2F" w:rsidP="005E45C8">
            <w:pPr>
              <w:jc w:val="both"/>
              <w:rPr>
                <w:rFonts w:ascii="Arial" w:hAnsi="Arial" w:cs="Arial"/>
                <w:noProof/>
                <w:sz w:val="24"/>
                <w:szCs w:val="24"/>
                <w:lang w:val="mn-MN"/>
              </w:rPr>
            </w:pPr>
          </w:p>
        </w:tc>
        <w:tc>
          <w:tcPr>
            <w:tcW w:w="4711" w:type="dxa"/>
            <w:vAlign w:val="center"/>
          </w:tcPr>
          <w:p w:rsidR="004A0D2F" w:rsidRPr="005E45C8" w:rsidRDefault="007858C4" w:rsidP="005E45C8">
            <w:pPr>
              <w:jc w:val="center"/>
              <w:rPr>
                <w:rFonts w:ascii="Arial" w:hAnsi="Arial" w:cs="Arial"/>
                <w:noProof/>
                <w:sz w:val="24"/>
                <w:szCs w:val="24"/>
                <w:lang w:val="mn-MN"/>
              </w:rPr>
            </w:pPr>
            <w:r w:rsidRPr="005E45C8">
              <w:rPr>
                <w:rFonts w:ascii="Arial" w:hAnsi="Arial" w:cs="Arial"/>
                <w:noProof/>
                <w:sz w:val="24"/>
                <w:szCs w:val="24"/>
                <w:lang w:val="mn-MN"/>
              </w:rPr>
              <w:t>Давхардсан зохицуулалт байхгүй</w:t>
            </w:r>
          </w:p>
          <w:p w:rsidR="004A0D2F" w:rsidRPr="005E45C8" w:rsidRDefault="004A0D2F" w:rsidP="005E45C8">
            <w:pPr>
              <w:tabs>
                <w:tab w:val="left" w:pos="0"/>
                <w:tab w:val="left" w:pos="142"/>
              </w:tabs>
              <w:jc w:val="both"/>
              <w:rPr>
                <w:rFonts w:ascii="Arial" w:hAnsi="Arial" w:cs="Arial"/>
                <w:noProof/>
                <w:sz w:val="24"/>
                <w:szCs w:val="24"/>
                <w:lang w:val="mn-MN"/>
              </w:rPr>
            </w:pPr>
          </w:p>
        </w:tc>
      </w:tr>
      <w:tr w:rsidR="004A0D2F" w:rsidRPr="005E45C8" w:rsidTr="00321E13">
        <w:tc>
          <w:tcPr>
            <w:tcW w:w="606" w:type="dxa"/>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7</w:t>
            </w:r>
          </w:p>
        </w:tc>
        <w:tc>
          <w:tcPr>
            <w:tcW w:w="4038" w:type="dxa"/>
            <w:vAlign w:val="center"/>
          </w:tcPr>
          <w:p w:rsidR="004A0D2F" w:rsidRPr="005E45C8" w:rsidRDefault="004A0D2F" w:rsidP="005E45C8">
            <w:pPr>
              <w:jc w:val="both"/>
              <w:rPr>
                <w:rFonts w:ascii="Arial" w:hAnsi="Arial" w:cs="Arial"/>
                <w:bCs/>
                <w:noProof/>
                <w:sz w:val="24"/>
                <w:szCs w:val="24"/>
                <w:lang w:val="mn-MN"/>
              </w:rPr>
            </w:pPr>
            <w:r w:rsidRPr="005E45C8">
              <w:rPr>
                <w:rFonts w:ascii="Arial" w:hAnsi="Arial" w:cs="Arial"/>
                <w:noProof/>
                <w:sz w:val="24"/>
                <w:szCs w:val="24"/>
                <w:lang w:val="mn-MN"/>
              </w:rPr>
              <w:t>Хуулийн төслийг хэрэгжүүлэх этгээдийг тодорхой тусгасан эсэх</w:t>
            </w:r>
          </w:p>
        </w:tc>
        <w:tc>
          <w:tcPr>
            <w:tcW w:w="4711" w:type="dxa"/>
            <w:vAlign w:val="center"/>
          </w:tcPr>
          <w:p w:rsidR="004A0D2F" w:rsidRPr="005E45C8" w:rsidRDefault="004A0D2F" w:rsidP="005E45C8">
            <w:pPr>
              <w:jc w:val="both"/>
              <w:rPr>
                <w:rFonts w:ascii="Arial" w:hAnsi="Arial" w:cs="Arial"/>
                <w:noProof/>
                <w:sz w:val="24"/>
                <w:szCs w:val="24"/>
                <w:lang w:val="mn-MN"/>
              </w:rPr>
            </w:pPr>
            <w:r w:rsidRPr="005E45C8">
              <w:rPr>
                <w:rFonts w:ascii="Arial" w:hAnsi="Arial" w:cs="Arial"/>
                <w:noProof/>
                <w:sz w:val="24"/>
                <w:szCs w:val="24"/>
                <w:lang w:val="mn-MN"/>
              </w:rPr>
              <w:t xml:space="preserve">Хуулийн төсөлд уг хуулийн төслийг хэрэгжүүлэх этгээдийг тодорхой тусгасан. </w:t>
            </w:r>
          </w:p>
        </w:tc>
      </w:tr>
      <w:tr w:rsidR="004A0D2F" w:rsidRPr="005E45C8" w:rsidTr="00321E13">
        <w:trPr>
          <w:trHeight w:val="841"/>
        </w:trPr>
        <w:tc>
          <w:tcPr>
            <w:tcW w:w="606" w:type="dxa"/>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8</w:t>
            </w:r>
          </w:p>
        </w:tc>
        <w:tc>
          <w:tcPr>
            <w:tcW w:w="4038" w:type="dxa"/>
            <w:vAlign w:val="center"/>
          </w:tcPr>
          <w:p w:rsidR="004A0D2F" w:rsidRPr="005E45C8" w:rsidRDefault="004A0D2F" w:rsidP="005E45C8">
            <w:pPr>
              <w:jc w:val="both"/>
              <w:rPr>
                <w:rFonts w:ascii="Arial" w:hAnsi="Arial" w:cs="Arial"/>
                <w:noProof/>
                <w:sz w:val="24"/>
                <w:szCs w:val="24"/>
                <w:lang w:val="mn-MN"/>
              </w:rPr>
            </w:pPr>
            <w:r w:rsidRPr="005E45C8">
              <w:rPr>
                <w:rFonts w:ascii="Arial" w:hAnsi="Arial" w:cs="Arial"/>
                <w:bCs/>
                <w:iCs/>
                <w:noProof/>
                <w:sz w:val="24"/>
                <w:szCs w:val="24"/>
                <w:lang w:val="mn-MN"/>
              </w:rPr>
              <w:t>Хуулийн төсөлд шаардлагатай зохицуулалтыг орхигдуулсан эсэх</w:t>
            </w:r>
          </w:p>
          <w:p w:rsidR="004A0D2F" w:rsidRPr="005E45C8" w:rsidRDefault="004A0D2F" w:rsidP="005E45C8">
            <w:pPr>
              <w:jc w:val="both"/>
              <w:rPr>
                <w:rFonts w:ascii="Arial" w:hAnsi="Arial" w:cs="Arial"/>
                <w:bCs/>
                <w:noProof/>
                <w:sz w:val="24"/>
                <w:szCs w:val="24"/>
                <w:lang w:val="mn-MN"/>
              </w:rPr>
            </w:pPr>
          </w:p>
        </w:tc>
        <w:tc>
          <w:tcPr>
            <w:tcW w:w="4711" w:type="dxa"/>
            <w:vAlign w:val="center"/>
          </w:tcPr>
          <w:p w:rsidR="004A0D2F" w:rsidRPr="005E45C8" w:rsidRDefault="007858C4" w:rsidP="005E45C8">
            <w:pPr>
              <w:jc w:val="center"/>
              <w:rPr>
                <w:rFonts w:ascii="Arial" w:hAnsi="Arial" w:cs="Arial"/>
                <w:noProof/>
                <w:sz w:val="24"/>
                <w:szCs w:val="24"/>
                <w:lang w:val="mn-MN"/>
              </w:rPr>
            </w:pPr>
            <w:r w:rsidRPr="005E45C8">
              <w:rPr>
                <w:rFonts w:ascii="Arial" w:eastAsia="Times New Roman" w:hAnsi="Arial" w:cs="Arial"/>
                <w:noProof/>
                <w:sz w:val="24"/>
                <w:szCs w:val="24"/>
                <w:lang w:val="mn-MN"/>
              </w:rPr>
              <w:t>Орхигдуулсан зохицуулалт байхгүй</w:t>
            </w:r>
          </w:p>
        </w:tc>
      </w:tr>
      <w:tr w:rsidR="004A0D2F" w:rsidRPr="005E45C8" w:rsidTr="00321E13">
        <w:trPr>
          <w:trHeight w:val="1090"/>
        </w:trPr>
        <w:tc>
          <w:tcPr>
            <w:tcW w:w="606" w:type="dxa"/>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lastRenderedPageBreak/>
              <w:t>9</w:t>
            </w:r>
          </w:p>
        </w:tc>
        <w:tc>
          <w:tcPr>
            <w:tcW w:w="4038" w:type="dxa"/>
            <w:vAlign w:val="center"/>
          </w:tcPr>
          <w:p w:rsidR="004A0D2F" w:rsidRPr="005E45C8" w:rsidRDefault="004A0D2F" w:rsidP="005E45C8">
            <w:pPr>
              <w:jc w:val="both"/>
              <w:rPr>
                <w:rFonts w:ascii="Arial" w:hAnsi="Arial" w:cs="Arial"/>
                <w:bCs/>
                <w:noProof/>
                <w:sz w:val="24"/>
                <w:szCs w:val="24"/>
                <w:lang w:val="mn-MN"/>
              </w:rPr>
            </w:pPr>
            <w:r w:rsidRPr="005E45C8">
              <w:rPr>
                <w:rFonts w:ascii="Arial" w:hAnsi="Arial" w:cs="Arial"/>
                <w:noProof/>
                <w:sz w:val="24"/>
                <w:szCs w:val="24"/>
                <w:lang w:val="mn-MN"/>
              </w:rPr>
              <w:t>Хуулийн төсөлд төрийн байгууллагын гүйцэтгэх чиг үүргийг давхардуулан тусгасан эсэх</w:t>
            </w:r>
          </w:p>
        </w:tc>
        <w:tc>
          <w:tcPr>
            <w:tcW w:w="4711" w:type="dxa"/>
            <w:vAlign w:val="center"/>
          </w:tcPr>
          <w:p w:rsidR="004A0D2F" w:rsidRPr="005E45C8" w:rsidRDefault="004A0D2F" w:rsidP="005E45C8">
            <w:pPr>
              <w:jc w:val="both"/>
              <w:rPr>
                <w:rFonts w:ascii="Arial" w:hAnsi="Arial" w:cs="Arial"/>
                <w:noProof/>
                <w:sz w:val="24"/>
                <w:szCs w:val="24"/>
                <w:lang w:val="mn-MN"/>
              </w:rPr>
            </w:pPr>
            <w:r w:rsidRPr="005E45C8">
              <w:rPr>
                <w:rFonts w:ascii="Arial" w:hAnsi="Arial" w:cs="Arial"/>
                <w:noProof/>
                <w:sz w:val="24"/>
                <w:szCs w:val="24"/>
                <w:lang w:val="mn-MN"/>
              </w:rPr>
              <w:t>Хуулийн төслөөр төрийн байгууллагын гүйцэтгэх чиг үүргийг давхардуулан тусгасан зохицуулалт байхгүй.</w:t>
            </w:r>
          </w:p>
        </w:tc>
      </w:tr>
      <w:tr w:rsidR="004A0D2F" w:rsidRPr="005E45C8" w:rsidTr="00321E13">
        <w:tc>
          <w:tcPr>
            <w:tcW w:w="606" w:type="dxa"/>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10</w:t>
            </w:r>
          </w:p>
        </w:tc>
        <w:tc>
          <w:tcPr>
            <w:tcW w:w="4038" w:type="dxa"/>
            <w:vAlign w:val="center"/>
          </w:tcPr>
          <w:p w:rsidR="004A0D2F" w:rsidRPr="005E45C8" w:rsidRDefault="004A0D2F" w:rsidP="005E45C8">
            <w:pPr>
              <w:jc w:val="both"/>
              <w:rPr>
                <w:rFonts w:ascii="Arial" w:hAnsi="Arial" w:cs="Arial"/>
                <w:noProof/>
                <w:sz w:val="24"/>
                <w:szCs w:val="24"/>
                <w:lang w:val="mn-MN"/>
              </w:rPr>
            </w:pPr>
            <w:r w:rsidRPr="005E45C8">
              <w:rPr>
                <w:rFonts w:ascii="Arial" w:hAnsi="Arial" w:cs="Arial"/>
                <w:noProof/>
                <w:sz w:val="24"/>
                <w:szCs w:val="24"/>
                <w:lang w:val="mn-MN"/>
              </w:rPr>
              <w:t>Төрийн байгууллагын чиг үүргийг төрийн бус байгууллага, мэргэжлийн холбоодоор гүйцэтгүүлэх боломжтой эсэх</w:t>
            </w:r>
          </w:p>
        </w:tc>
        <w:tc>
          <w:tcPr>
            <w:tcW w:w="4711" w:type="dxa"/>
            <w:vAlign w:val="center"/>
          </w:tcPr>
          <w:p w:rsidR="004A0D2F" w:rsidRPr="005E45C8" w:rsidRDefault="004A0D2F" w:rsidP="005E45C8">
            <w:pPr>
              <w:jc w:val="both"/>
              <w:rPr>
                <w:rFonts w:ascii="Arial" w:hAnsi="Arial" w:cs="Arial"/>
                <w:noProof/>
                <w:sz w:val="24"/>
                <w:szCs w:val="24"/>
                <w:lang w:val="mn-MN"/>
              </w:rPr>
            </w:pPr>
            <w:r w:rsidRPr="005E45C8">
              <w:rPr>
                <w:rFonts w:ascii="Arial" w:hAnsi="Arial" w:cs="Arial"/>
                <w:noProof/>
                <w:sz w:val="24"/>
                <w:szCs w:val="24"/>
                <w:lang w:val="mn-MN"/>
              </w:rPr>
              <w:t>Хуулийн төсөлд төрийн байгууллагын чиг үүргийг төрийн бус байгууллага, мэргэжлийн холбоодоор гүйцэтгүүлэх зохицуулалт байхгүй.</w:t>
            </w:r>
          </w:p>
        </w:tc>
      </w:tr>
      <w:tr w:rsidR="004A0D2F" w:rsidRPr="005E45C8" w:rsidTr="00321E13">
        <w:tc>
          <w:tcPr>
            <w:tcW w:w="606" w:type="dxa"/>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11</w:t>
            </w:r>
          </w:p>
        </w:tc>
        <w:tc>
          <w:tcPr>
            <w:tcW w:w="4038" w:type="dxa"/>
            <w:vAlign w:val="center"/>
          </w:tcPr>
          <w:p w:rsidR="004A0D2F" w:rsidRPr="005E45C8" w:rsidRDefault="004A0D2F" w:rsidP="005E45C8">
            <w:pPr>
              <w:jc w:val="both"/>
              <w:rPr>
                <w:rFonts w:ascii="Arial" w:hAnsi="Arial" w:cs="Arial"/>
                <w:noProof/>
                <w:sz w:val="24"/>
                <w:szCs w:val="24"/>
                <w:lang w:val="mn-MN"/>
              </w:rPr>
            </w:pPr>
            <w:r w:rsidRPr="005E45C8">
              <w:rPr>
                <w:rFonts w:ascii="Arial" w:hAnsi="Arial" w:cs="Arial"/>
                <w:noProof/>
                <w:sz w:val="24"/>
                <w:szCs w:val="24"/>
                <w:lang w:val="mn-MN"/>
              </w:rPr>
              <w:t>Татварын хуулиас бусад хуулийн төсөлд албан татвар, төлбөр, хураамж тогтоосон эсэх</w:t>
            </w:r>
          </w:p>
        </w:tc>
        <w:tc>
          <w:tcPr>
            <w:tcW w:w="4711" w:type="dxa"/>
            <w:vAlign w:val="center"/>
          </w:tcPr>
          <w:p w:rsidR="004A0D2F" w:rsidRPr="005E45C8" w:rsidRDefault="004A0D2F" w:rsidP="005E45C8">
            <w:pPr>
              <w:jc w:val="both"/>
              <w:rPr>
                <w:rFonts w:ascii="Arial" w:hAnsi="Arial" w:cs="Arial"/>
                <w:noProof/>
                <w:sz w:val="24"/>
                <w:szCs w:val="24"/>
                <w:lang w:val="mn-MN"/>
              </w:rPr>
            </w:pPr>
            <w:r w:rsidRPr="005E45C8">
              <w:rPr>
                <w:rFonts w:ascii="Arial" w:hAnsi="Arial" w:cs="Arial"/>
                <w:noProof/>
                <w:sz w:val="24"/>
                <w:szCs w:val="24"/>
                <w:lang w:val="mn-MN"/>
              </w:rPr>
              <w:t>Тухайн хуулийн төсөлд татвар хураамж тогтоогоогүй.</w:t>
            </w:r>
          </w:p>
        </w:tc>
      </w:tr>
      <w:tr w:rsidR="004A0D2F" w:rsidRPr="005E45C8" w:rsidTr="00321E13">
        <w:tc>
          <w:tcPr>
            <w:tcW w:w="606" w:type="dxa"/>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12</w:t>
            </w:r>
          </w:p>
        </w:tc>
        <w:tc>
          <w:tcPr>
            <w:tcW w:w="4038" w:type="dxa"/>
            <w:vAlign w:val="center"/>
          </w:tcPr>
          <w:p w:rsidR="004A0D2F" w:rsidRPr="005E45C8" w:rsidRDefault="004A0D2F" w:rsidP="005E45C8">
            <w:pPr>
              <w:jc w:val="both"/>
              <w:rPr>
                <w:rFonts w:ascii="Arial" w:hAnsi="Arial" w:cs="Arial"/>
                <w:noProof/>
                <w:sz w:val="24"/>
                <w:szCs w:val="24"/>
                <w:lang w:val="mn-MN"/>
              </w:rPr>
            </w:pPr>
            <w:r w:rsidRPr="005E45C8">
              <w:rPr>
                <w:rFonts w:ascii="Arial" w:hAnsi="Arial" w:cs="Arial"/>
                <w:noProof/>
                <w:sz w:val="24"/>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4711" w:type="dxa"/>
            <w:vAlign w:val="center"/>
          </w:tcPr>
          <w:p w:rsidR="004A0D2F" w:rsidRPr="005E45C8" w:rsidRDefault="004A0D2F" w:rsidP="005E45C8">
            <w:pPr>
              <w:jc w:val="both"/>
              <w:rPr>
                <w:rFonts w:ascii="Arial" w:hAnsi="Arial" w:cs="Arial"/>
                <w:noProof/>
                <w:sz w:val="24"/>
                <w:szCs w:val="24"/>
                <w:lang w:val="mn-MN"/>
              </w:rPr>
            </w:pPr>
            <w:r w:rsidRPr="005E45C8">
              <w:rPr>
                <w:rFonts w:ascii="Arial" w:hAnsi="Arial" w:cs="Arial"/>
                <w:noProof/>
                <w:sz w:val="24"/>
                <w:szCs w:val="24"/>
                <w:lang w:val="mn-MN"/>
              </w:rPr>
              <w:t xml:space="preserve">Хуулийн төсөлд аж ахуйн үйл ажиллагааны тусгай зөвшөөрөлтэй холбоотой зохицуулалт тусгагдаагүй. </w:t>
            </w:r>
          </w:p>
        </w:tc>
      </w:tr>
      <w:tr w:rsidR="004A0D2F" w:rsidRPr="005E45C8" w:rsidTr="00321E13">
        <w:tc>
          <w:tcPr>
            <w:tcW w:w="606" w:type="dxa"/>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13</w:t>
            </w:r>
          </w:p>
        </w:tc>
        <w:tc>
          <w:tcPr>
            <w:tcW w:w="4038" w:type="dxa"/>
            <w:vAlign w:val="center"/>
          </w:tcPr>
          <w:p w:rsidR="004A0D2F" w:rsidRPr="005E45C8" w:rsidRDefault="004A0D2F" w:rsidP="005E45C8">
            <w:pPr>
              <w:jc w:val="both"/>
              <w:rPr>
                <w:rFonts w:ascii="Arial" w:hAnsi="Arial" w:cs="Arial"/>
                <w:bCs/>
                <w:noProof/>
                <w:sz w:val="24"/>
                <w:szCs w:val="24"/>
                <w:lang w:val="mn-MN"/>
              </w:rPr>
            </w:pPr>
            <w:r w:rsidRPr="005E45C8">
              <w:rPr>
                <w:rFonts w:ascii="Arial" w:hAnsi="Arial" w:cs="Arial"/>
                <w:noProof/>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711" w:type="dxa"/>
            <w:vAlign w:val="center"/>
          </w:tcPr>
          <w:p w:rsidR="004A0D2F" w:rsidRPr="005E45C8" w:rsidRDefault="007858C4" w:rsidP="005E45C8">
            <w:pPr>
              <w:jc w:val="both"/>
              <w:rPr>
                <w:rFonts w:ascii="Arial" w:hAnsi="Arial" w:cs="Arial"/>
                <w:noProof/>
                <w:sz w:val="24"/>
                <w:szCs w:val="24"/>
                <w:lang w:val="mn-MN"/>
              </w:rPr>
            </w:pPr>
            <w:r w:rsidRPr="005E45C8">
              <w:rPr>
                <w:rFonts w:ascii="Arial" w:hAnsi="Arial" w:cs="Arial"/>
                <w:noProof/>
                <w:sz w:val="24"/>
                <w:szCs w:val="24"/>
                <w:lang w:val="mn-MN"/>
              </w:rPr>
              <w:t>Хүнийг эрхийг хязагаарласан зохицуулалт тусгагдаагүй</w:t>
            </w:r>
            <w:r w:rsidR="004A0D2F" w:rsidRPr="005E45C8">
              <w:rPr>
                <w:rFonts w:ascii="Arial" w:hAnsi="Arial" w:cs="Arial"/>
                <w:noProof/>
                <w:sz w:val="24"/>
                <w:szCs w:val="24"/>
                <w:lang w:val="mn-MN"/>
              </w:rPr>
              <w:t xml:space="preserve"> </w:t>
            </w:r>
          </w:p>
        </w:tc>
      </w:tr>
      <w:tr w:rsidR="004A0D2F" w:rsidRPr="005E45C8" w:rsidTr="00321E13">
        <w:tc>
          <w:tcPr>
            <w:tcW w:w="606" w:type="dxa"/>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14</w:t>
            </w:r>
          </w:p>
        </w:tc>
        <w:tc>
          <w:tcPr>
            <w:tcW w:w="4038" w:type="dxa"/>
            <w:vAlign w:val="center"/>
          </w:tcPr>
          <w:p w:rsidR="004A0D2F" w:rsidRPr="005E45C8" w:rsidRDefault="004A0D2F" w:rsidP="005E45C8">
            <w:pPr>
              <w:jc w:val="both"/>
              <w:rPr>
                <w:rFonts w:ascii="Arial" w:hAnsi="Arial" w:cs="Arial"/>
                <w:noProof/>
                <w:sz w:val="24"/>
                <w:szCs w:val="24"/>
                <w:lang w:val="mn-MN"/>
              </w:rPr>
            </w:pPr>
            <w:r w:rsidRPr="005E45C8">
              <w:rPr>
                <w:rFonts w:ascii="Arial" w:hAnsi="Arial" w:cs="Arial"/>
                <w:noProof/>
                <w:sz w:val="24"/>
                <w:szCs w:val="24"/>
                <w:lang w:val="mn-MN"/>
              </w:rPr>
              <w:t>Хуулийн төслийн зүйл, заалт жендэрийн эрх тэгш байдлыг хангасан эсэх</w:t>
            </w:r>
          </w:p>
        </w:tc>
        <w:tc>
          <w:tcPr>
            <w:tcW w:w="4711" w:type="dxa"/>
            <w:vAlign w:val="center"/>
          </w:tcPr>
          <w:p w:rsidR="004A0D2F" w:rsidRPr="005E45C8" w:rsidRDefault="004A0D2F" w:rsidP="005E45C8">
            <w:pPr>
              <w:jc w:val="both"/>
              <w:rPr>
                <w:rFonts w:ascii="Arial" w:hAnsi="Arial" w:cs="Arial"/>
                <w:noProof/>
                <w:sz w:val="24"/>
                <w:szCs w:val="24"/>
                <w:lang w:val="mn-MN"/>
              </w:rPr>
            </w:pPr>
            <w:r w:rsidRPr="005E45C8">
              <w:rPr>
                <w:rFonts w:ascii="Arial" w:hAnsi="Arial" w:cs="Arial"/>
                <w:noProof/>
                <w:sz w:val="24"/>
                <w:szCs w:val="24"/>
                <w:lang w:val="mn-MN"/>
              </w:rPr>
              <w:t>Хуулийн төсөл нь жендэрийн эрх тэгш байдлын асуудлыг хөндөөгүй.</w:t>
            </w:r>
          </w:p>
        </w:tc>
      </w:tr>
      <w:tr w:rsidR="004A0D2F" w:rsidRPr="005E45C8" w:rsidTr="00321E13">
        <w:trPr>
          <w:trHeight w:val="563"/>
        </w:trPr>
        <w:tc>
          <w:tcPr>
            <w:tcW w:w="606" w:type="dxa"/>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15</w:t>
            </w:r>
          </w:p>
        </w:tc>
        <w:tc>
          <w:tcPr>
            <w:tcW w:w="4038" w:type="dxa"/>
            <w:vAlign w:val="center"/>
          </w:tcPr>
          <w:p w:rsidR="004A0D2F" w:rsidRPr="005E45C8" w:rsidRDefault="004A0D2F" w:rsidP="005E45C8">
            <w:pPr>
              <w:jc w:val="both"/>
              <w:rPr>
                <w:rFonts w:ascii="Arial" w:hAnsi="Arial" w:cs="Arial"/>
                <w:bCs/>
                <w:noProof/>
                <w:sz w:val="24"/>
                <w:szCs w:val="24"/>
                <w:lang w:val="mn-MN"/>
              </w:rPr>
            </w:pPr>
            <w:r w:rsidRPr="005E45C8">
              <w:rPr>
                <w:rFonts w:ascii="Arial" w:hAnsi="Arial" w:cs="Arial"/>
                <w:noProof/>
                <w:sz w:val="24"/>
                <w:szCs w:val="24"/>
                <w:lang w:val="mn-MN"/>
              </w:rPr>
              <w:t>Хуулийн төсөлд шударга бус өрсөлдөөнийг бий болгоход чиглэсэн заалт тусгагдсан эсэх</w:t>
            </w:r>
          </w:p>
        </w:tc>
        <w:tc>
          <w:tcPr>
            <w:tcW w:w="4711" w:type="dxa"/>
            <w:vAlign w:val="center"/>
          </w:tcPr>
          <w:p w:rsidR="004A0D2F" w:rsidRPr="005E45C8" w:rsidRDefault="004A0D2F" w:rsidP="005E45C8">
            <w:pPr>
              <w:jc w:val="both"/>
              <w:rPr>
                <w:rFonts w:ascii="Arial" w:hAnsi="Arial" w:cs="Arial"/>
                <w:noProof/>
                <w:sz w:val="24"/>
                <w:szCs w:val="24"/>
                <w:lang w:val="mn-MN"/>
              </w:rPr>
            </w:pPr>
            <w:r w:rsidRPr="005E45C8">
              <w:rPr>
                <w:rFonts w:ascii="Arial" w:hAnsi="Arial" w:cs="Arial"/>
                <w:noProof/>
                <w:sz w:val="24"/>
                <w:szCs w:val="24"/>
                <w:lang w:val="mn-MN"/>
              </w:rPr>
              <w:t>Хуулийн төсөлд шударга бус өрсөлдөөнийг бий болгоход чиглэсэн заалт тусгагдаагүй.</w:t>
            </w:r>
          </w:p>
        </w:tc>
      </w:tr>
      <w:tr w:rsidR="004A0D2F" w:rsidRPr="005E45C8" w:rsidTr="00321E13">
        <w:tc>
          <w:tcPr>
            <w:tcW w:w="606" w:type="dxa"/>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16</w:t>
            </w:r>
          </w:p>
        </w:tc>
        <w:tc>
          <w:tcPr>
            <w:tcW w:w="4038" w:type="dxa"/>
            <w:vAlign w:val="center"/>
          </w:tcPr>
          <w:p w:rsidR="004A0D2F" w:rsidRPr="005E45C8" w:rsidRDefault="004A0D2F" w:rsidP="005E45C8">
            <w:pPr>
              <w:jc w:val="both"/>
              <w:rPr>
                <w:rFonts w:ascii="Arial" w:hAnsi="Arial" w:cs="Arial"/>
                <w:bCs/>
                <w:noProof/>
                <w:sz w:val="24"/>
                <w:szCs w:val="24"/>
                <w:lang w:val="mn-MN"/>
              </w:rPr>
            </w:pPr>
            <w:r w:rsidRPr="005E45C8">
              <w:rPr>
                <w:rFonts w:ascii="Arial" w:hAnsi="Arial" w:cs="Arial"/>
                <w:noProof/>
                <w:sz w:val="24"/>
                <w:szCs w:val="24"/>
                <w:lang w:val="mn-MN"/>
              </w:rPr>
              <w:t>Хуулийн төсөлд авлига, хүнд суртлыг бий болгоход чиглэсэн заалт тусгагдсан эсэх</w:t>
            </w:r>
          </w:p>
        </w:tc>
        <w:tc>
          <w:tcPr>
            <w:tcW w:w="4711" w:type="dxa"/>
            <w:vAlign w:val="center"/>
          </w:tcPr>
          <w:p w:rsidR="004A0D2F" w:rsidRPr="005E45C8" w:rsidRDefault="004A0D2F" w:rsidP="005E45C8">
            <w:pPr>
              <w:jc w:val="both"/>
              <w:rPr>
                <w:rFonts w:ascii="Arial" w:hAnsi="Arial" w:cs="Arial"/>
                <w:noProof/>
                <w:sz w:val="24"/>
                <w:szCs w:val="24"/>
                <w:lang w:val="mn-MN"/>
              </w:rPr>
            </w:pPr>
            <w:r w:rsidRPr="005E45C8">
              <w:rPr>
                <w:rFonts w:ascii="Arial" w:hAnsi="Arial" w:cs="Arial"/>
                <w:noProof/>
                <w:sz w:val="24"/>
                <w:szCs w:val="24"/>
                <w:lang w:val="mn-MN"/>
              </w:rPr>
              <w:t>Хуулийн төсөлд авлига, хүнд суртлыг бий болгоход чиглэсэн заалт тусгагдаагүй.</w:t>
            </w:r>
          </w:p>
        </w:tc>
      </w:tr>
      <w:tr w:rsidR="004A0D2F" w:rsidRPr="005E45C8" w:rsidTr="00321E13">
        <w:tc>
          <w:tcPr>
            <w:tcW w:w="606" w:type="dxa"/>
            <w:vAlign w:val="center"/>
          </w:tcPr>
          <w:p w:rsidR="004A0D2F" w:rsidRPr="005E45C8" w:rsidRDefault="004A0D2F" w:rsidP="005E45C8">
            <w:pPr>
              <w:jc w:val="center"/>
              <w:rPr>
                <w:rFonts w:ascii="Arial" w:hAnsi="Arial" w:cs="Arial"/>
                <w:b/>
                <w:noProof/>
                <w:sz w:val="24"/>
                <w:szCs w:val="24"/>
                <w:lang w:val="mn-MN"/>
              </w:rPr>
            </w:pPr>
            <w:r w:rsidRPr="005E45C8">
              <w:rPr>
                <w:rFonts w:ascii="Arial" w:hAnsi="Arial" w:cs="Arial"/>
                <w:b/>
                <w:noProof/>
                <w:sz w:val="24"/>
                <w:szCs w:val="24"/>
                <w:lang w:val="mn-MN"/>
              </w:rPr>
              <w:t>17</w:t>
            </w:r>
          </w:p>
        </w:tc>
        <w:tc>
          <w:tcPr>
            <w:tcW w:w="4038" w:type="dxa"/>
            <w:vAlign w:val="center"/>
          </w:tcPr>
          <w:p w:rsidR="004A0D2F" w:rsidRPr="005E45C8" w:rsidRDefault="004A0D2F" w:rsidP="005E45C8">
            <w:pPr>
              <w:jc w:val="both"/>
              <w:rPr>
                <w:rFonts w:ascii="Arial" w:hAnsi="Arial" w:cs="Arial"/>
                <w:bCs/>
                <w:noProof/>
                <w:sz w:val="24"/>
                <w:szCs w:val="24"/>
                <w:lang w:val="mn-MN"/>
              </w:rPr>
            </w:pPr>
            <w:r w:rsidRPr="005E45C8">
              <w:rPr>
                <w:rFonts w:ascii="Arial" w:hAnsi="Arial" w:cs="Arial"/>
                <w:noProof/>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4711" w:type="dxa"/>
            <w:vAlign w:val="center"/>
          </w:tcPr>
          <w:p w:rsidR="004A0D2F" w:rsidRPr="005E45C8" w:rsidRDefault="004A0D2F" w:rsidP="005E45C8">
            <w:pPr>
              <w:jc w:val="both"/>
              <w:rPr>
                <w:rFonts w:ascii="Arial" w:hAnsi="Arial" w:cs="Arial"/>
                <w:noProof/>
                <w:sz w:val="24"/>
                <w:szCs w:val="24"/>
                <w:lang w:val="mn-MN"/>
              </w:rPr>
            </w:pPr>
            <w:r w:rsidRPr="005E45C8">
              <w:rPr>
                <w:rFonts w:ascii="Arial" w:hAnsi="Arial" w:cs="Arial"/>
                <w:noProof/>
                <w:sz w:val="24"/>
                <w:szCs w:val="24"/>
                <w:lang w:val="mn-MN"/>
              </w:rPr>
              <w:t>Хуулийн төсөлд хууль зөрчигчид хүлээлгэх хариуцлагын талаар тусгасан.</w:t>
            </w:r>
          </w:p>
          <w:p w:rsidR="004A0D2F" w:rsidRPr="005E45C8" w:rsidRDefault="004A0D2F" w:rsidP="005E45C8">
            <w:pPr>
              <w:jc w:val="both"/>
              <w:rPr>
                <w:rFonts w:ascii="Arial" w:hAnsi="Arial" w:cs="Arial"/>
                <w:noProof/>
                <w:sz w:val="24"/>
                <w:szCs w:val="24"/>
                <w:lang w:val="mn-MN"/>
              </w:rPr>
            </w:pPr>
          </w:p>
        </w:tc>
      </w:tr>
    </w:tbl>
    <w:p w:rsidR="004A0D2F" w:rsidRPr="005E45C8" w:rsidRDefault="004A0D2F" w:rsidP="005E45C8">
      <w:pPr>
        <w:spacing w:line="240" w:lineRule="auto"/>
        <w:rPr>
          <w:rFonts w:ascii="Arial" w:eastAsia="Yu Mincho" w:hAnsi="Arial" w:cs="Arial"/>
          <w:b/>
          <w:noProof/>
          <w:sz w:val="24"/>
          <w:szCs w:val="24"/>
          <w:lang w:val="mn-MN"/>
        </w:rPr>
      </w:pPr>
    </w:p>
    <w:p w:rsidR="004A0D2F" w:rsidRPr="005E45C8" w:rsidRDefault="004A0D2F" w:rsidP="005E45C8">
      <w:pPr>
        <w:spacing w:line="240" w:lineRule="auto"/>
        <w:jc w:val="center"/>
        <w:rPr>
          <w:rFonts w:ascii="Arial" w:eastAsia="Yu Mincho" w:hAnsi="Arial" w:cs="Arial"/>
          <w:b/>
          <w:noProof/>
          <w:sz w:val="24"/>
          <w:szCs w:val="24"/>
          <w:lang w:val="mn-MN"/>
        </w:rPr>
      </w:pPr>
      <w:r w:rsidRPr="005E45C8">
        <w:rPr>
          <w:rFonts w:ascii="Arial" w:eastAsia="Yu Mincho" w:hAnsi="Arial" w:cs="Arial"/>
          <w:b/>
          <w:noProof/>
          <w:sz w:val="24"/>
          <w:szCs w:val="24"/>
          <w:lang w:val="mn-MN"/>
        </w:rPr>
        <w:t>ТАВ.ҮР ДҮНГ ҮНЭЛЖ, ЗӨВЛӨМЖ ӨГСӨН БАЙДАЛ</w:t>
      </w:r>
    </w:p>
    <w:p w:rsidR="004A0D2F" w:rsidRPr="005E45C8" w:rsidRDefault="004A0D2F" w:rsidP="005E45C8">
      <w:pPr>
        <w:spacing w:line="240" w:lineRule="auto"/>
        <w:ind w:firstLine="720"/>
        <w:jc w:val="both"/>
        <w:rPr>
          <w:rFonts w:ascii="Arial" w:eastAsia="Yu Mincho" w:hAnsi="Arial" w:cs="Arial"/>
          <w:noProof/>
          <w:sz w:val="24"/>
          <w:szCs w:val="24"/>
          <w:lang w:val="mn-MN"/>
        </w:rPr>
      </w:pPr>
      <w:r w:rsidRPr="005E45C8">
        <w:rPr>
          <w:rFonts w:ascii="Arial" w:eastAsia="Yu Mincho" w:hAnsi="Arial" w:cs="Arial"/>
          <w:noProof/>
          <w:sz w:val="24"/>
          <w:szCs w:val="24"/>
          <w:lang w:val="mn-MN"/>
        </w:rPr>
        <w:t>Энэхүү үнэлгээний ажлын явцад хуулийн төслийн харилцан уялдаа, хуулийн төслийн давхардал, хийдэл, зөрчлийг арилгах, хуулийн төслийг батлан хэрэгжүүлснээр үүсэж болзошгүй, урьдчилан тооцоогүй үр дагаврыг тодорхойлох зорилгын хүрээнд хүчин төгөлдөр үйлчилж байгаа хууль тогтоомж</w:t>
      </w:r>
      <w:r w:rsidR="00776F2F" w:rsidRPr="005E45C8">
        <w:rPr>
          <w:rFonts w:ascii="Arial" w:eastAsia="Yu Mincho" w:hAnsi="Arial" w:cs="Arial"/>
          <w:noProof/>
          <w:sz w:val="24"/>
          <w:szCs w:val="24"/>
          <w:lang w:val="mn-MN"/>
        </w:rPr>
        <w:t xml:space="preserve">, </w:t>
      </w:r>
      <w:r w:rsidRPr="005E45C8">
        <w:rPr>
          <w:rFonts w:ascii="Arial" w:eastAsia="Yu Mincho" w:hAnsi="Arial" w:cs="Arial"/>
          <w:noProof/>
          <w:sz w:val="24"/>
          <w:szCs w:val="24"/>
          <w:lang w:val="mn-MN"/>
        </w:rPr>
        <w:t>уг асуудлын хүрээнд хийгдсэн судалгааг ашиглан дүн шинжилгээ хийх замаар хийж гүйцэтгэлээ.</w:t>
      </w:r>
    </w:p>
    <w:p w:rsidR="004A0D2F" w:rsidRPr="005E45C8" w:rsidRDefault="004A0D2F" w:rsidP="005E45C8">
      <w:pPr>
        <w:spacing w:line="240" w:lineRule="auto"/>
        <w:ind w:firstLine="720"/>
        <w:jc w:val="both"/>
        <w:rPr>
          <w:rFonts w:ascii="Arial" w:eastAsia="Yu Mincho" w:hAnsi="Arial" w:cs="Arial"/>
          <w:noProof/>
          <w:sz w:val="24"/>
          <w:szCs w:val="24"/>
          <w:lang w:val="mn-MN"/>
        </w:rPr>
      </w:pPr>
      <w:r w:rsidRPr="005E45C8">
        <w:rPr>
          <w:rFonts w:ascii="Arial" w:eastAsia="Yu Mincho" w:hAnsi="Arial" w:cs="Arial"/>
          <w:noProof/>
          <w:sz w:val="24"/>
          <w:szCs w:val="24"/>
          <w:lang w:val="mn-MN"/>
        </w:rPr>
        <w:t xml:space="preserve">Энэхүү хуулийн төсөлд Хууль тогтоомжийн хэрэгцээ, шаардлагыг урьдчилан тандан судлах аргачлалын дагуу холбогдох судалгаа хийгдсэн тул энэхүү судалгааны дүгнэлт, зөвлөмжид үндэслэн хуулийн төслийн үзэл баримтлалыг дахин тодорхойлж, түүнд нийцүүлэн хуулийн төслийг боловсруулах нь зүйтэй гэж үзэж байна.  </w:t>
      </w:r>
    </w:p>
    <w:p w:rsidR="004A0D2F" w:rsidRPr="005E45C8" w:rsidRDefault="004A0D2F" w:rsidP="005E45C8">
      <w:pPr>
        <w:ind w:right="-1" w:firstLine="720"/>
        <w:jc w:val="center"/>
        <w:rPr>
          <w:rFonts w:ascii="Arial" w:eastAsia="Yu Mincho" w:hAnsi="Arial" w:cs="Arial"/>
          <w:sz w:val="24"/>
          <w:szCs w:val="24"/>
          <w:lang w:val="mn-MN"/>
        </w:rPr>
      </w:pPr>
    </w:p>
    <w:p w:rsidR="003E2B95" w:rsidRPr="00421969" w:rsidRDefault="004A0D2F" w:rsidP="00CF13BA">
      <w:pPr>
        <w:ind w:right="-1" w:firstLine="720"/>
        <w:jc w:val="center"/>
        <w:rPr>
          <w:rFonts w:ascii="Arial" w:eastAsia="Yu Mincho" w:hAnsi="Arial" w:cs="Arial"/>
          <w:sz w:val="24"/>
          <w:szCs w:val="24"/>
          <w:lang w:val="mn-MN"/>
        </w:rPr>
      </w:pPr>
      <w:r w:rsidRPr="005E45C8">
        <w:rPr>
          <w:rFonts w:ascii="Arial" w:eastAsia="Yu Mincho" w:hAnsi="Arial" w:cs="Arial"/>
          <w:sz w:val="24"/>
          <w:szCs w:val="24"/>
          <w:lang w:val="mn-MN"/>
        </w:rPr>
        <w:t>------оОо------</w:t>
      </w:r>
    </w:p>
    <w:sectPr w:rsidR="003E2B95" w:rsidRPr="00421969" w:rsidSect="005E45C8">
      <w:footerReference w:type="even" r:id="rId8"/>
      <w:footerReference w:type="default" r:id="rId9"/>
      <w:pgSz w:w="12240" w:h="15840"/>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3D41" w:rsidRDefault="00A93D41" w:rsidP="00755650">
      <w:pPr>
        <w:spacing w:after="0" w:line="240" w:lineRule="auto"/>
      </w:pPr>
      <w:r>
        <w:separator/>
      </w:r>
    </w:p>
  </w:endnote>
  <w:endnote w:type="continuationSeparator" w:id="0">
    <w:p w:rsidR="00A93D41" w:rsidRDefault="00A93D41" w:rsidP="00755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5745565"/>
      <w:docPartObj>
        <w:docPartGallery w:val="Page Numbers (Bottom of Page)"/>
        <w:docPartUnique/>
      </w:docPartObj>
    </w:sdtPr>
    <w:sdtContent>
      <w:p w:rsidR="00CF13BA" w:rsidRDefault="00CF13BA" w:rsidP="000141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F13BA" w:rsidRDefault="00CF1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1221947"/>
      <w:docPartObj>
        <w:docPartGallery w:val="Page Numbers (Bottom of Page)"/>
        <w:docPartUnique/>
      </w:docPartObj>
    </w:sdtPr>
    <w:sdtContent>
      <w:p w:rsidR="00CF13BA" w:rsidRDefault="00CF13BA" w:rsidP="000141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F13BA" w:rsidRDefault="00CF1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3D41" w:rsidRDefault="00A93D41" w:rsidP="00755650">
      <w:pPr>
        <w:spacing w:after="0" w:line="240" w:lineRule="auto"/>
      </w:pPr>
      <w:r>
        <w:separator/>
      </w:r>
    </w:p>
  </w:footnote>
  <w:footnote w:type="continuationSeparator" w:id="0">
    <w:p w:rsidR="00A93D41" w:rsidRDefault="00A93D41" w:rsidP="00755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462"/>
    <w:multiLevelType w:val="multilevel"/>
    <w:tmpl w:val="E10C0CB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6C2638"/>
    <w:multiLevelType w:val="hybridMultilevel"/>
    <w:tmpl w:val="EB2456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536121"/>
    <w:multiLevelType w:val="multilevel"/>
    <w:tmpl w:val="651EBB9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534309FB"/>
    <w:multiLevelType w:val="hybridMultilevel"/>
    <w:tmpl w:val="34A63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235726"/>
    <w:multiLevelType w:val="hybridMultilevel"/>
    <w:tmpl w:val="255E09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A3B27E4"/>
    <w:multiLevelType w:val="multilevel"/>
    <w:tmpl w:val="2DB8673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9336714"/>
    <w:multiLevelType w:val="multilevel"/>
    <w:tmpl w:val="C77EB7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BD3192A"/>
    <w:multiLevelType w:val="hybridMultilevel"/>
    <w:tmpl w:val="7EB466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0568155">
    <w:abstractNumId w:val="0"/>
  </w:num>
  <w:num w:numId="2" w16cid:durableId="1160316850">
    <w:abstractNumId w:val="2"/>
  </w:num>
  <w:num w:numId="3" w16cid:durableId="1265764121">
    <w:abstractNumId w:val="5"/>
  </w:num>
  <w:num w:numId="4" w16cid:durableId="1590847520">
    <w:abstractNumId w:val="7"/>
  </w:num>
  <w:num w:numId="5" w16cid:durableId="1601568944">
    <w:abstractNumId w:val="6"/>
  </w:num>
  <w:num w:numId="6" w16cid:durableId="878080579">
    <w:abstractNumId w:val="3"/>
  </w:num>
  <w:num w:numId="7" w16cid:durableId="583145989">
    <w:abstractNumId w:val="4"/>
  </w:num>
  <w:num w:numId="8" w16cid:durableId="573510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896"/>
    <w:rsid w:val="00012A66"/>
    <w:rsid w:val="000263BE"/>
    <w:rsid w:val="00031662"/>
    <w:rsid w:val="00054F32"/>
    <w:rsid w:val="000750BE"/>
    <w:rsid w:val="00075A48"/>
    <w:rsid w:val="000A40C9"/>
    <w:rsid w:val="000E177C"/>
    <w:rsid w:val="00103037"/>
    <w:rsid w:val="00105D7A"/>
    <w:rsid w:val="0011303E"/>
    <w:rsid w:val="00116534"/>
    <w:rsid w:val="00120620"/>
    <w:rsid w:val="00127993"/>
    <w:rsid w:val="00127EDC"/>
    <w:rsid w:val="00135AC5"/>
    <w:rsid w:val="001751B1"/>
    <w:rsid w:val="00193D8E"/>
    <w:rsid w:val="001A1BDC"/>
    <w:rsid w:val="001B6BE9"/>
    <w:rsid w:val="001E7CF6"/>
    <w:rsid w:val="00206BA0"/>
    <w:rsid w:val="00207816"/>
    <w:rsid w:val="002234BC"/>
    <w:rsid w:val="00240FE5"/>
    <w:rsid w:val="00275601"/>
    <w:rsid w:val="00275BEA"/>
    <w:rsid w:val="002A7498"/>
    <w:rsid w:val="002E7DD2"/>
    <w:rsid w:val="00321E13"/>
    <w:rsid w:val="0033358F"/>
    <w:rsid w:val="00343BAE"/>
    <w:rsid w:val="00350B71"/>
    <w:rsid w:val="00367BCB"/>
    <w:rsid w:val="003B79DD"/>
    <w:rsid w:val="003D2C29"/>
    <w:rsid w:val="003D40A9"/>
    <w:rsid w:val="003E2B95"/>
    <w:rsid w:val="00421969"/>
    <w:rsid w:val="00444F2A"/>
    <w:rsid w:val="00450F44"/>
    <w:rsid w:val="00454280"/>
    <w:rsid w:val="00495A47"/>
    <w:rsid w:val="004A0D2F"/>
    <w:rsid w:val="004F3268"/>
    <w:rsid w:val="00522D85"/>
    <w:rsid w:val="0052740E"/>
    <w:rsid w:val="00541C25"/>
    <w:rsid w:val="00542151"/>
    <w:rsid w:val="00560B82"/>
    <w:rsid w:val="00562F56"/>
    <w:rsid w:val="005732D7"/>
    <w:rsid w:val="005931D8"/>
    <w:rsid w:val="005A53C8"/>
    <w:rsid w:val="005D672B"/>
    <w:rsid w:val="005E45C8"/>
    <w:rsid w:val="005F33A1"/>
    <w:rsid w:val="005F3831"/>
    <w:rsid w:val="00615D7B"/>
    <w:rsid w:val="006252BE"/>
    <w:rsid w:val="0063750F"/>
    <w:rsid w:val="0064039C"/>
    <w:rsid w:val="006456AF"/>
    <w:rsid w:val="006A09A2"/>
    <w:rsid w:val="006C6686"/>
    <w:rsid w:val="007125E7"/>
    <w:rsid w:val="00714431"/>
    <w:rsid w:val="00727BFE"/>
    <w:rsid w:val="007308A1"/>
    <w:rsid w:val="00730C43"/>
    <w:rsid w:val="00732755"/>
    <w:rsid w:val="00740AC2"/>
    <w:rsid w:val="007511D6"/>
    <w:rsid w:val="00754636"/>
    <w:rsid w:val="00755650"/>
    <w:rsid w:val="00776F2F"/>
    <w:rsid w:val="007858C4"/>
    <w:rsid w:val="00794F87"/>
    <w:rsid w:val="007A5D94"/>
    <w:rsid w:val="007D0CE6"/>
    <w:rsid w:val="007D2347"/>
    <w:rsid w:val="007F661C"/>
    <w:rsid w:val="0080546D"/>
    <w:rsid w:val="00807822"/>
    <w:rsid w:val="0082100B"/>
    <w:rsid w:val="0087640C"/>
    <w:rsid w:val="008A3F06"/>
    <w:rsid w:val="00900E04"/>
    <w:rsid w:val="009027BA"/>
    <w:rsid w:val="00920DEB"/>
    <w:rsid w:val="00930CC0"/>
    <w:rsid w:val="009A10D0"/>
    <w:rsid w:val="009B49CA"/>
    <w:rsid w:val="009F0896"/>
    <w:rsid w:val="00A0338D"/>
    <w:rsid w:val="00A34E79"/>
    <w:rsid w:val="00A71B1D"/>
    <w:rsid w:val="00A77B5F"/>
    <w:rsid w:val="00A8450A"/>
    <w:rsid w:val="00A93C04"/>
    <w:rsid w:val="00A93D41"/>
    <w:rsid w:val="00AC550A"/>
    <w:rsid w:val="00AF2482"/>
    <w:rsid w:val="00B35DC7"/>
    <w:rsid w:val="00B72861"/>
    <w:rsid w:val="00B85944"/>
    <w:rsid w:val="00BD59F5"/>
    <w:rsid w:val="00BE0412"/>
    <w:rsid w:val="00BE0527"/>
    <w:rsid w:val="00BE17F9"/>
    <w:rsid w:val="00BE7002"/>
    <w:rsid w:val="00C03506"/>
    <w:rsid w:val="00C30070"/>
    <w:rsid w:val="00C43E3E"/>
    <w:rsid w:val="00C6007E"/>
    <w:rsid w:val="00C94392"/>
    <w:rsid w:val="00CB53EB"/>
    <w:rsid w:val="00CE1932"/>
    <w:rsid w:val="00CF13BA"/>
    <w:rsid w:val="00CF70F4"/>
    <w:rsid w:val="00D221D5"/>
    <w:rsid w:val="00D52FBD"/>
    <w:rsid w:val="00D54C3C"/>
    <w:rsid w:val="00D62A4B"/>
    <w:rsid w:val="00D6356E"/>
    <w:rsid w:val="00D87A3E"/>
    <w:rsid w:val="00D92D85"/>
    <w:rsid w:val="00DC6EC9"/>
    <w:rsid w:val="00DF1A4B"/>
    <w:rsid w:val="00E177AB"/>
    <w:rsid w:val="00E2120E"/>
    <w:rsid w:val="00E2400E"/>
    <w:rsid w:val="00E378F7"/>
    <w:rsid w:val="00E566F1"/>
    <w:rsid w:val="00E605CA"/>
    <w:rsid w:val="00E66353"/>
    <w:rsid w:val="00EC1160"/>
    <w:rsid w:val="00ED71E3"/>
    <w:rsid w:val="00EF5C99"/>
    <w:rsid w:val="00F0526C"/>
    <w:rsid w:val="00F154EC"/>
    <w:rsid w:val="00F4334A"/>
    <w:rsid w:val="00F47806"/>
    <w:rsid w:val="00F72B13"/>
    <w:rsid w:val="00FA5BA9"/>
    <w:rsid w:val="00FC2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1226"/>
  <w15:chartTrackingRefBased/>
  <w15:docId w15:val="{BF218A5E-FF98-4150-AB68-91B9466C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8F7"/>
    <w:pPr>
      <w:ind w:left="720"/>
      <w:contextualSpacing/>
    </w:pPr>
  </w:style>
  <w:style w:type="paragraph" w:styleId="NormalWeb">
    <w:name w:val="Normal (Web)"/>
    <w:basedOn w:val="Normal"/>
    <w:uiPriority w:val="99"/>
    <w:unhideWhenUsed/>
    <w:rsid w:val="002234BC"/>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7556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650"/>
    <w:rPr>
      <w:sz w:val="20"/>
      <w:szCs w:val="20"/>
    </w:rPr>
  </w:style>
  <w:style w:type="character" w:styleId="FootnoteReference">
    <w:name w:val="footnote reference"/>
    <w:basedOn w:val="DefaultParagraphFont"/>
    <w:uiPriority w:val="99"/>
    <w:semiHidden/>
    <w:unhideWhenUsed/>
    <w:rsid w:val="00755650"/>
    <w:rPr>
      <w:vertAlign w:val="superscript"/>
    </w:rPr>
  </w:style>
  <w:style w:type="table" w:customStyle="1" w:styleId="TableGrid1">
    <w:name w:val="Table Grid1"/>
    <w:basedOn w:val="TableNormal"/>
    <w:next w:val="TableGrid"/>
    <w:uiPriority w:val="59"/>
    <w:rsid w:val="008A3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A3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0D2F"/>
    <w:pPr>
      <w:spacing w:after="0" w:line="240"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A0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5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4EC"/>
    <w:rPr>
      <w:rFonts w:ascii="Segoe UI" w:hAnsi="Segoe UI" w:cs="Segoe UI"/>
      <w:sz w:val="18"/>
      <w:szCs w:val="18"/>
    </w:rPr>
  </w:style>
  <w:style w:type="character" w:styleId="Strong">
    <w:name w:val="Strong"/>
    <w:uiPriority w:val="22"/>
    <w:qFormat/>
    <w:rsid w:val="00C43E3E"/>
    <w:rPr>
      <w:b/>
      <w:bCs/>
    </w:rPr>
  </w:style>
  <w:style w:type="paragraph" w:styleId="NoSpacing">
    <w:name w:val="No Spacing"/>
    <w:link w:val="NoSpacingChar"/>
    <w:uiPriority w:val="1"/>
    <w:qFormat/>
    <w:rsid w:val="00C43E3E"/>
    <w:pPr>
      <w:spacing w:after="0" w:line="240" w:lineRule="auto"/>
    </w:pPr>
    <w:rPr>
      <w:rFonts w:ascii="Times New Roman" w:eastAsia="Calibri" w:hAnsi="Times New Roman" w:cs="Times New Roman"/>
      <w:sz w:val="24"/>
    </w:rPr>
  </w:style>
  <w:style w:type="character" w:customStyle="1" w:styleId="NoSpacingChar">
    <w:name w:val="No Spacing Char"/>
    <w:link w:val="NoSpacing"/>
    <w:uiPriority w:val="1"/>
    <w:locked/>
    <w:rsid w:val="00C43E3E"/>
    <w:rPr>
      <w:rFonts w:ascii="Times New Roman" w:eastAsia="Calibri" w:hAnsi="Times New Roman" w:cs="Times New Roman"/>
      <w:sz w:val="24"/>
    </w:rPr>
  </w:style>
  <w:style w:type="paragraph" w:styleId="Footer">
    <w:name w:val="footer"/>
    <w:basedOn w:val="Normal"/>
    <w:link w:val="FooterChar"/>
    <w:uiPriority w:val="99"/>
    <w:unhideWhenUsed/>
    <w:rsid w:val="00CF1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3BA"/>
  </w:style>
  <w:style w:type="character" w:styleId="PageNumber">
    <w:name w:val="page number"/>
    <w:basedOn w:val="DefaultParagraphFont"/>
    <w:uiPriority w:val="99"/>
    <w:semiHidden/>
    <w:unhideWhenUsed/>
    <w:rsid w:val="00CF1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52488">
      <w:bodyDiv w:val="1"/>
      <w:marLeft w:val="0"/>
      <w:marRight w:val="0"/>
      <w:marTop w:val="0"/>
      <w:marBottom w:val="0"/>
      <w:divBdr>
        <w:top w:val="none" w:sz="0" w:space="0" w:color="auto"/>
        <w:left w:val="none" w:sz="0" w:space="0" w:color="auto"/>
        <w:bottom w:val="none" w:sz="0" w:space="0" w:color="auto"/>
        <w:right w:val="none" w:sz="0" w:space="0" w:color="auto"/>
      </w:divBdr>
      <w:divsChild>
        <w:div w:id="1623345802">
          <w:marLeft w:val="375"/>
          <w:marRight w:val="0"/>
          <w:marTop w:val="0"/>
          <w:marBottom w:val="0"/>
          <w:divBdr>
            <w:top w:val="none" w:sz="0" w:space="0" w:color="auto"/>
            <w:left w:val="none" w:sz="0" w:space="0" w:color="auto"/>
            <w:bottom w:val="none" w:sz="0" w:space="0" w:color="auto"/>
            <w:right w:val="none" w:sz="0" w:space="0" w:color="auto"/>
          </w:divBdr>
        </w:div>
      </w:divsChild>
    </w:div>
    <w:div w:id="1019160616">
      <w:bodyDiv w:val="1"/>
      <w:marLeft w:val="0"/>
      <w:marRight w:val="0"/>
      <w:marTop w:val="0"/>
      <w:marBottom w:val="0"/>
      <w:divBdr>
        <w:top w:val="none" w:sz="0" w:space="0" w:color="auto"/>
        <w:left w:val="none" w:sz="0" w:space="0" w:color="auto"/>
        <w:bottom w:val="none" w:sz="0" w:space="0" w:color="auto"/>
        <w:right w:val="none" w:sz="0" w:space="0" w:color="auto"/>
      </w:divBdr>
    </w:div>
    <w:div w:id="152004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4A22C-7172-4A1C-8507-B6BC8564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Amarsanaa-pc</dc:creator>
  <cp:keywords/>
  <dc:description/>
  <cp:lastModifiedBy>Microsoft Office User</cp:lastModifiedBy>
  <cp:revision>9</cp:revision>
  <cp:lastPrinted>2024-02-15T07:43:00Z</cp:lastPrinted>
  <dcterms:created xsi:type="dcterms:W3CDTF">2023-09-12T08:50:00Z</dcterms:created>
  <dcterms:modified xsi:type="dcterms:W3CDTF">2024-02-15T07:43:00Z</dcterms:modified>
</cp:coreProperties>
</file>