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3211D" w14:textId="77777777" w:rsidR="006C7FD7" w:rsidRPr="006C7FD7" w:rsidRDefault="006C7FD7" w:rsidP="006C7FD7">
      <w:pPr>
        <w:pStyle w:val="paragraph"/>
        <w:spacing w:before="0" w:beforeAutospacing="0" w:after="0" w:afterAutospacing="0"/>
        <w:jc w:val="center"/>
        <w:textAlignment w:val="baseline"/>
        <w:rPr>
          <w:rStyle w:val="normaltextrun"/>
          <w:rFonts w:ascii="Arial" w:hAnsi="Arial" w:cs="Arial"/>
          <w:lang w:val="mn-MN"/>
        </w:rPr>
      </w:pPr>
      <w:r w:rsidRPr="006C7FD7">
        <w:rPr>
          <w:rStyle w:val="normaltextrun"/>
          <w:rFonts w:ascii="Arial" w:hAnsi="Arial" w:cs="Arial"/>
          <w:lang w:val="mn-MN"/>
        </w:rPr>
        <w:t xml:space="preserve">ШИНЖЛЭХ УХААН, ТЕХНОЛОГИЙН ТУХАЙ ХУУЛЬ </w:t>
      </w:r>
    </w:p>
    <w:p w14:paraId="1B18AC09" w14:textId="20B290A1" w:rsidR="00E220B0" w:rsidRPr="006C7FD7" w:rsidRDefault="006C7FD7" w:rsidP="006C7FD7">
      <w:pPr>
        <w:pStyle w:val="paragraph"/>
        <w:spacing w:before="0" w:beforeAutospacing="0" w:after="0" w:afterAutospacing="0"/>
        <w:jc w:val="center"/>
        <w:textAlignment w:val="baseline"/>
        <w:rPr>
          <w:rStyle w:val="eop"/>
          <w:rFonts w:ascii="Arial" w:hAnsi="Arial" w:cs="Arial"/>
        </w:rPr>
      </w:pPr>
      <w:r w:rsidRPr="006C7FD7">
        <w:rPr>
          <w:rStyle w:val="normaltextrun"/>
          <w:rFonts w:ascii="Arial" w:hAnsi="Arial" w:cs="Arial"/>
          <w:lang w:val="mn-MN"/>
        </w:rPr>
        <w:t>(ШИНЭЧИЛСЭН НАЙРУУЛГА)</w:t>
      </w:r>
      <w:r w:rsidRPr="006C7FD7">
        <w:rPr>
          <w:rStyle w:val="normaltextrun"/>
          <w:rFonts w:ascii="Arial" w:hAnsi="Arial" w:cs="Arial"/>
        </w:rPr>
        <w:t>-ИЙН</w:t>
      </w:r>
      <w:r w:rsidRPr="006C7FD7">
        <w:rPr>
          <w:rFonts w:ascii="Arial" w:hAnsi="Arial" w:cs="Arial"/>
        </w:rPr>
        <w:t xml:space="preserve"> </w:t>
      </w:r>
      <w:r w:rsidRPr="006C7FD7">
        <w:rPr>
          <w:rStyle w:val="normaltextrun"/>
          <w:rFonts w:ascii="Arial" w:hAnsi="Arial" w:cs="Arial"/>
          <w:lang w:val="mn-MN"/>
        </w:rPr>
        <w:t xml:space="preserve">ТӨСЛИЙН </w:t>
      </w:r>
      <w:r w:rsidRPr="006C7FD7">
        <w:rPr>
          <w:rFonts w:ascii="Arial" w:hAnsi="Arial" w:cs="Arial"/>
          <w:lang w:val="mn-MN"/>
        </w:rPr>
        <w:t xml:space="preserve">ТОВЧ </w:t>
      </w:r>
      <w:r w:rsidRPr="006C7FD7">
        <w:rPr>
          <w:rStyle w:val="normaltextrun"/>
          <w:rFonts w:ascii="Arial" w:hAnsi="Arial" w:cs="Arial"/>
          <w:lang w:val="mn-MN"/>
        </w:rPr>
        <w:t>ТАНИЛЦУУЛГА</w:t>
      </w:r>
      <w:r w:rsidRPr="006C7FD7">
        <w:rPr>
          <w:rStyle w:val="eop"/>
          <w:rFonts w:ascii="Arial" w:hAnsi="Arial" w:cs="Arial"/>
          <w:lang w:val="mn-MN"/>
        </w:rPr>
        <w:t> </w:t>
      </w:r>
    </w:p>
    <w:p w14:paraId="30E490B7" w14:textId="1C5B37B0" w:rsidR="00D82905" w:rsidRPr="00BC633A" w:rsidRDefault="00E220B0" w:rsidP="006C7FD7">
      <w:pPr>
        <w:pStyle w:val="paragraph"/>
        <w:spacing w:before="0" w:beforeAutospacing="0" w:after="0" w:afterAutospacing="0"/>
        <w:jc w:val="right"/>
        <w:textAlignment w:val="baseline"/>
        <w:rPr>
          <w:rFonts w:ascii="Arial" w:hAnsi="Arial" w:cs="Arial"/>
          <w:sz w:val="22"/>
          <w:szCs w:val="22"/>
          <w:lang w:val="mn-MN"/>
        </w:rPr>
      </w:pPr>
      <w:r w:rsidRPr="00717071">
        <w:rPr>
          <w:rStyle w:val="eop"/>
          <w:rFonts w:ascii="Arial" w:hAnsi="Arial" w:cs="Arial"/>
          <w:sz w:val="22"/>
          <w:szCs w:val="22"/>
          <w:lang w:val="mn-MN"/>
        </w:rPr>
        <w:t> </w:t>
      </w:r>
    </w:p>
    <w:p w14:paraId="73BCF634" w14:textId="77777777" w:rsidR="009421EF" w:rsidRDefault="00604882" w:rsidP="006C7FD7">
      <w:pPr>
        <w:pStyle w:val="NormalWeb"/>
        <w:spacing w:after="0" w:line="240" w:lineRule="auto"/>
        <w:ind w:firstLine="720"/>
        <w:jc w:val="both"/>
        <w:rPr>
          <w:rFonts w:cs="Arial"/>
          <w:color w:val="000000" w:themeColor="text1"/>
          <w:sz w:val="24"/>
          <w:lang w:val="mn-MN"/>
        </w:rPr>
      </w:pPr>
      <w:r w:rsidRPr="00717071">
        <w:rPr>
          <w:rFonts w:cs="Arial"/>
          <w:color w:val="000000" w:themeColor="text1"/>
          <w:sz w:val="24"/>
          <w:lang w:val="mn-MN"/>
        </w:rPr>
        <w:t xml:space="preserve">Монгол Улсын Их Хурлаас </w:t>
      </w:r>
      <w:r w:rsidR="006C7FD7">
        <w:rPr>
          <w:rFonts w:cs="Arial"/>
          <w:color w:val="000000" w:themeColor="text1"/>
          <w:sz w:val="24"/>
          <w:lang w:val="mn-MN"/>
        </w:rPr>
        <w:t xml:space="preserve">анх </w:t>
      </w:r>
      <w:r w:rsidRPr="00717071">
        <w:rPr>
          <w:rFonts w:cs="Arial"/>
          <w:color w:val="000000" w:themeColor="text1"/>
          <w:sz w:val="24"/>
          <w:lang w:val="mn-MN"/>
        </w:rPr>
        <w:t>1998 онд Шинжлэх ухаан, технологийн тухай хуулийг, 2006 онд тус хуулийн шинэчилсэн найруулгыг баталж, шинжлэх ухаан технологийн үйл ажиллагааны эрх зүйн орч</w:t>
      </w:r>
      <w:r w:rsidR="006C7FD7">
        <w:rPr>
          <w:rFonts w:cs="Arial"/>
          <w:color w:val="000000" w:themeColor="text1"/>
          <w:sz w:val="24"/>
          <w:lang w:val="mn-MN"/>
        </w:rPr>
        <w:t>инд</w:t>
      </w:r>
      <w:r w:rsidRPr="00717071">
        <w:rPr>
          <w:rFonts w:cs="Arial"/>
          <w:color w:val="000000" w:themeColor="text1"/>
          <w:sz w:val="24"/>
          <w:lang w:val="mn-MN"/>
        </w:rPr>
        <w:t xml:space="preserve"> зохицуул</w:t>
      </w:r>
      <w:r w:rsidR="006C7FD7">
        <w:rPr>
          <w:rFonts w:cs="Arial"/>
          <w:color w:val="000000" w:themeColor="text1"/>
          <w:sz w:val="24"/>
          <w:lang w:val="mn-MN"/>
        </w:rPr>
        <w:t>алт хийж</w:t>
      </w:r>
      <w:r w:rsidRPr="00717071">
        <w:rPr>
          <w:rFonts w:cs="Arial"/>
          <w:color w:val="000000" w:themeColor="text1"/>
          <w:sz w:val="24"/>
          <w:lang w:val="mn-MN"/>
        </w:rPr>
        <w:t xml:space="preserve"> ир</w:t>
      </w:r>
      <w:r w:rsidR="00500163" w:rsidRPr="00717071">
        <w:rPr>
          <w:rFonts w:cs="Arial"/>
          <w:color w:val="000000" w:themeColor="text1"/>
          <w:sz w:val="24"/>
          <w:lang w:val="mn-MN"/>
        </w:rPr>
        <w:t>сэн</w:t>
      </w:r>
      <w:r w:rsidRPr="00717071">
        <w:rPr>
          <w:rFonts w:cs="Arial"/>
          <w:color w:val="000000" w:themeColor="text1"/>
          <w:sz w:val="24"/>
          <w:lang w:val="mn-MN"/>
        </w:rPr>
        <w:t>. Шинжлэх ухаан, технологийн тухай хууль батлагдсанаас хойш нийт 8 удаа нэмэлт</w:t>
      </w:r>
      <w:r w:rsidR="009421EF">
        <w:rPr>
          <w:rFonts w:cs="Arial"/>
          <w:color w:val="000000" w:themeColor="text1"/>
          <w:sz w:val="24"/>
          <w:lang w:val="mn-MN"/>
        </w:rPr>
        <w:t>,</w:t>
      </w:r>
      <w:r w:rsidRPr="00717071">
        <w:rPr>
          <w:rFonts w:cs="Arial"/>
          <w:color w:val="000000" w:themeColor="text1"/>
          <w:sz w:val="24"/>
          <w:lang w:val="mn-MN"/>
        </w:rPr>
        <w:t xml:space="preserve"> өөрчлөлт оруулсан байна. </w:t>
      </w:r>
    </w:p>
    <w:p w14:paraId="22D21C48" w14:textId="3AF568A9" w:rsidR="00604882" w:rsidRPr="00717071" w:rsidRDefault="00604882" w:rsidP="006C7FD7">
      <w:pPr>
        <w:pStyle w:val="NormalWeb"/>
        <w:spacing w:after="0" w:line="240" w:lineRule="auto"/>
        <w:ind w:firstLine="720"/>
        <w:jc w:val="both"/>
        <w:rPr>
          <w:rFonts w:cs="Arial"/>
          <w:color w:val="000000" w:themeColor="text1"/>
          <w:sz w:val="24"/>
          <w:lang w:val="mn-MN"/>
        </w:rPr>
      </w:pPr>
      <w:r w:rsidRPr="00717071">
        <w:rPr>
          <w:rFonts w:cs="Arial"/>
          <w:color w:val="000000" w:themeColor="text1"/>
          <w:sz w:val="24"/>
          <w:lang w:val="mn-MN"/>
        </w:rPr>
        <w:t xml:space="preserve"> </w:t>
      </w:r>
    </w:p>
    <w:p w14:paraId="0620B6DB" w14:textId="333E2ECA" w:rsidR="001D3EE0" w:rsidRDefault="001D3EE0" w:rsidP="006C7FD7">
      <w:pPr>
        <w:spacing w:after="0" w:line="240" w:lineRule="auto"/>
        <w:ind w:firstLine="720"/>
        <w:jc w:val="both"/>
        <w:rPr>
          <w:rFonts w:ascii="Arial" w:eastAsiaTheme="minorEastAsia" w:hAnsi="Arial" w:cs="Arial"/>
          <w:color w:val="000000" w:themeColor="text1"/>
          <w:kern w:val="0"/>
          <w:sz w:val="24"/>
          <w:szCs w:val="24"/>
          <w:lang w:val="mn-MN"/>
          <w14:ligatures w14:val="none"/>
        </w:rPr>
      </w:pPr>
      <w:r w:rsidRPr="00717071">
        <w:rPr>
          <w:rFonts w:ascii="Arial" w:eastAsiaTheme="minorEastAsia" w:hAnsi="Arial" w:cs="Arial"/>
          <w:color w:val="000000" w:themeColor="text1"/>
          <w:kern w:val="0"/>
          <w:sz w:val="24"/>
          <w:szCs w:val="24"/>
          <w:lang w:val="mn-MN"/>
          <w14:ligatures w14:val="none"/>
        </w:rPr>
        <w:t xml:space="preserve">Монгол Улсын Үндсэн хуулийн Долдугаар зүйлийн 1 дэх хэсэгт “Монголын ард түмний түүх, соёлын дурсгалт зүйл, шинжлэх ухаан, оюуны өв төрийн хамгаалалтад байна.”, Гучин наймдугаар зүйлийн 2 дахь хэсгийн 2 дахь заалтад Монгол Улсын Засгийн газрын бүрэн эрхэд “шинжлэх ухаан, технологийн нэгдсэн бодлого, улсын эдийн засаг, нийгмийн хөгжлийн үндсэн чиглэл, улсын төсөв, зээл, санхүүгийн төлөвлөгөөг боловсруулж Улсын Их Хуралд өргөж, гарсан шийдвэрийг биелүүлэх” гэж хуульчлан заасан нь шинжлэх ухаан, технологийн талаарх Үндсэн хуулийн баталгаа </w:t>
      </w:r>
      <w:r w:rsidR="00B34954" w:rsidRPr="00717071">
        <w:rPr>
          <w:rFonts w:ascii="Arial" w:eastAsiaTheme="minorEastAsia" w:hAnsi="Arial" w:cs="Arial"/>
          <w:color w:val="000000" w:themeColor="text1"/>
          <w:kern w:val="0"/>
          <w:sz w:val="24"/>
          <w:szCs w:val="24"/>
          <w:lang w:val="mn-MN"/>
          <w14:ligatures w14:val="none"/>
        </w:rPr>
        <w:t>юм</w:t>
      </w:r>
      <w:r w:rsidRPr="00717071">
        <w:rPr>
          <w:rFonts w:ascii="Arial" w:eastAsiaTheme="minorEastAsia" w:hAnsi="Arial" w:cs="Arial"/>
          <w:color w:val="000000" w:themeColor="text1"/>
          <w:kern w:val="0"/>
          <w:sz w:val="24"/>
          <w:szCs w:val="24"/>
          <w:lang w:val="mn-MN"/>
          <w14:ligatures w14:val="none"/>
        </w:rPr>
        <w:t xml:space="preserve">. </w:t>
      </w:r>
    </w:p>
    <w:p w14:paraId="7395C5A2" w14:textId="77777777" w:rsidR="009421EF" w:rsidRPr="00717071" w:rsidRDefault="009421EF" w:rsidP="006C7FD7">
      <w:pPr>
        <w:spacing w:after="0" w:line="240" w:lineRule="auto"/>
        <w:ind w:firstLine="720"/>
        <w:jc w:val="both"/>
        <w:rPr>
          <w:rFonts w:ascii="Arial" w:eastAsiaTheme="minorEastAsia" w:hAnsi="Arial" w:cs="Arial"/>
          <w:color w:val="000000" w:themeColor="text1"/>
          <w:kern w:val="0"/>
          <w:sz w:val="24"/>
          <w:szCs w:val="24"/>
          <w:lang w:val="mn-MN"/>
          <w14:ligatures w14:val="none"/>
        </w:rPr>
      </w:pPr>
    </w:p>
    <w:p w14:paraId="36A37DB2" w14:textId="77777777" w:rsidR="009421EF" w:rsidRDefault="008E134E" w:rsidP="006C7FD7">
      <w:pPr>
        <w:pBdr>
          <w:top w:val="nil"/>
          <w:left w:val="nil"/>
          <w:bottom w:val="nil"/>
          <w:right w:val="nil"/>
          <w:between w:val="nil"/>
        </w:pBdr>
        <w:spacing w:after="0" w:line="240" w:lineRule="auto"/>
        <w:ind w:firstLine="720"/>
        <w:jc w:val="both"/>
        <w:rPr>
          <w:rFonts w:ascii="Arial" w:hAnsi="Arial" w:cs="Arial"/>
          <w:sz w:val="24"/>
          <w:szCs w:val="24"/>
          <w:shd w:val="clear" w:color="auto" w:fill="FFFFFF"/>
          <w:lang w:val="mn-MN"/>
        </w:rPr>
      </w:pPr>
      <w:r w:rsidRPr="00717071">
        <w:rPr>
          <w:rFonts w:ascii="Arial" w:eastAsia="Times New Roman" w:hAnsi="Arial" w:cs="Arial"/>
          <w:sz w:val="24"/>
          <w:szCs w:val="24"/>
          <w:lang w:val="mn-MN"/>
        </w:rPr>
        <w:t xml:space="preserve"> </w:t>
      </w:r>
      <w:r w:rsidR="00B34954" w:rsidRPr="00717071">
        <w:rPr>
          <w:rFonts w:ascii="Arial" w:eastAsia="Times New Roman" w:hAnsi="Arial" w:cs="Arial"/>
          <w:sz w:val="24"/>
          <w:szCs w:val="24"/>
          <w:lang w:val="mn-MN"/>
        </w:rPr>
        <w:t xml:space="preserve">Үүний зэрэгцээ </w:t>
      </w:r>
      <w:r w:rsidR="009421EF" w:rsidRPr="009421EF">
        <w:rPr>
          <w:rFonts w:ascii="Arial" w:hAnsi="Arial" w:cs="Arial"/>
          <w:sz w:val="24"/>
          <w:szCs w:val="24"/>
          <w:lang w:val="mn-MN"/>
        </w:rPr>
        <w:t>"Алсын хараа-2050" Монгол Улсын урт хугацааны хөгжлийн бодлогын баримт бичиг</w:t>
      </w:r>
      <w:r w:rsidR="009421EF">
        <w:rPr>
          <w:rFonts w:ascii="Arial" w:hAnsi="Arial" w:cs="Arial"/>
          <w:sz w:val="24"/>
          <w:szCs w:val="24"/>
          <w:lang w:val="mn-MN"/>
        </w:rPr>
        <w:t>,</w:t>
      </w:r>
      <w:r w:rsidR="00BD7337" w:rsidRPr="00717071">
        <w:rPr>
          <w:rFonts w:ascii="Arial" w:eastAsia="Times New Roman" w:hAnsi="Arial" w:cs="Arial"/>
          <w:sz w:val="24"/>
          <w:szCs w:val="24"/>
          <w:lang w:val="mn-MN"/>
        </w:rPr>
        <w:t xml:space="preserve"> </w:t>
      </w:r>
      <w:r w:rsidR="009421EF">
        <w:rPr>
          <w:rFonts w:ascii="Arial" w:eastAsia="Times New Roman" w:hAnsi="Arial" w:cs="Arial"/>
          <w:sz w:val="24"/>
          <w:szCs w:val="24"/>
          <w:lang w:val="mn-MN"/>
        </w:rPr>
        <w:t xml:space="preserve">Монгол Улсын </w:t>
      </w:r>
      <w:r w:rsidR="00BD7337" w:rsidRPr="00717071">
        <w:rPr>
          <w:rFonts w:ascii="Arial" w:hAnsi="Arial" w:cs="Arial"/>
          <w:sz w:val="24"/>
          <w:szCs w:val="24"/>
          <w:shd w:val="clear" w:color="auto" w:fill="FFFFFF"/>
          <w:lang w:val="mn-MN"/>
        </w:rPr>
        <w:t>Засгийн газрын үйл ажиллагааны 2020-</w:t>
      </w:r>
      <w:r w:rsidR="00B34954" w:rsidRPr="00717071">
        <w:rPr>
          <w:rFonts w:ascii="Arial" w:hAnsi="Arial" w:cs="Arial"/>
          <w:sz w:val="24"/>
          <w:szCs w:val="24"/>
          <w:shd w:val="clear" w:color="auto" w:fill="FFFFFF"/>
          <w:lang w:val="mn-MN"/>
        </w:rPr>
        <w:t xml:space="preserve">2024 оны үйл ажиллагааны </w:t>
      </w:r>
      <w:r w:rsidR="00BD7337" w:rsidRPr="00717071">
        <w:rPr>
          <w:rFonts w:ascii="Arial" w:eastAsia="Times New Roman" w:hAnsi="Arial" w:cs="Arial"/>
          <w:sz w:val="24"/>
          <w:szCs w:val="24"/>
          <w:lang w:val="mn-MN"/>
        </w:rPr>
        <w:t>хөтөлбөр</w:t>
      </w:r>
      <w:r w:rsidR="009421EF">
        <w:rPr>
          <w:rFonts w:ascii="Arial" w:eastAsia="Times New Roman" w:hAnsi="Arial" w:cs="Arial"/>
          <w:sz w:val="24"/>
          <w:szCs w:val="24"/>
          <w:lang w:val="mn-MN"/>
        </w:rPr>
        <w:t>т</w:t>
      </w:r>
      <w:r w:rsidR="00317329" w:rsidRPr="00717071">
        <w:rPr>
          <w:rFonts w:ascii="Arial" w:eastAsia="Times New Roman" w:hAnsi="Arial" w:cs="Arial"/>
          <w:sz w:val="24"/>
          <w:szCs w:val="24"/>
          <w:lang w:val="mn-MN"/>
        </w:rPr>
        <w:t xml:space="preserve"> “</w:t>
      </w:r>
      <w:r w:rsidR="00BD7337" w:rsidRPr="00717071">
        <w:rPr>
          <w:rFonts w:ascii="Arial" w:eastAsia="Times New Roman" w:hAnsi="Arial" w:cs="Arial"/>
          <w:sz w:val="24"/>
          <w:szCs w:val="24"/>
          <w:lang w:val="mn-MN"/>
        </w:rPr>
        <w:t>Олон улсад өрсөлдөх чадвар бүхий үндэсний шинжлэх ухаан, технологи, инновацын тогтолцоог хөгжүүлнэ.</w:t>
      </w:r>
      <w:r w:rsidR="00317329" w:rsidRPr="00717071">
        <w:rPr>
          <w:rFonts w:ascii="Arial" w:hAnsi="Arial" w:cs="Arial"/>
          <w:sz w:val="24"/>
          <w:szCs w:val="24"/>
          <w:shd w:val="clear" w:color="auto" w:fill="FFFFFF"/>
          <w:lang w:val="mn-MN"/>
        </w:rPr>
        <w:t>”</w:t>
      </w:r>
      <w:r w:rsidR="009421EF">
        <w:rPr>
          <w:rFonts w:ascii="Arial" w:hAnsi="Arial" w:cs="Arial"/>
          <w:sz w:val="24"/>
          <w:szCs w:val="24"/>
          <w:shd w:val="clear" w:color="auto" w:fill="FFFFFF"/>
          <w:lang w:val="mn-MN"/>
        </w:rPr>
        <w:t>,</w:t>
      </w:r>
      <w:r w:rsidR="00BD7337" w:rsidRPr="00717071">
        <w:rPr>
          <w:rFonts w:ascii="Arial" w:hAnsi="Arial" w:cs="Arial"/>
          <w:sz w:val="24"/>
          <w:szCs w:val="24"/>
          <w:shd w:val="clear" w:color="auto" w:fill="FFFFFF"/>
          <w:lang w:val="mn-MN"/>
        </w:rPr>
        <w:t xml:space="preserve"> “Эрдэм шинжилгээний байгууллага, их сургуулийн хамтарсан үндэсний төвүүдийг байгуулах замаар нөөцийг төвлөрүүлж, эрдэм шинжилгээний ажлын зардлыг нэмэгдүүлэн зөв ашиглаж, судалгааны ажлын эдийн засаг, нийгэм, шинжлэх ухааны үр ашгийг нэмэгдүүлсэн байна.”</w:t>
      </w:r>
      <w:r w:rsidR="009421EF">
        <w:rPr>
          <w:rFonts w:ascii="Arial" w:hAnsi="Arial" w:cs="Arial"/>
          <w:sz w:val="24"/>
          <w:szCs w:val="24"/>
          <w:shd w:val="clear" w:color="auto" w:fill="FFFFFF"/>
          <w:lang w:val="mn-MN"/>
        </w:rPr>
        <w:t>,</w:t>
      </w:r>
      <w:r w:rsidR="00BD7337" w:rsidRPr="00717071">
        <w:rPr>
          <w:rFonts w:ascii="Arial" w:hAnsi="Arial" w:cs="Arial"/>
          <w:sz w:val="24"/>
          <w:szCs w:val="24"/>
          <w:shd w:val="clear" w:color="auto" w:fill="FFFFFF"/>
          <w:lang w:val="mn-MN"/>
        </w:rPr>
        <w:t xml:space="preserve"> “Мэдлэгийг эдийн засгийн эргэлтэд оруулах зорилгоор судалгаа хөгжүүлэлт, инновацын санхүүжилтийн олон эх үүсвэрт тогтолцоо бүхий “төр-шинжлэх ухаан-үйлдвэрлэл, бизнес”-ийн түншлэлийн таатай орчин бүрдүүлэх”</w:t>
      </w:r>
      <w:r w:rsidR="00B34954" w:rsidRPr="00717071">
        <w:rPr>
          <w:rFonts w:ascii="Arial" w:hAnsi="Arial" w:cs="Arial"/>
          <w:sz w:val="24"/>
          <w:szCs w:val="24"/>
          <w:shd w:val="clear" w:color="auto" w:fill="FFFFFF"/>
          <w:lang w:val="mn-MN"/>
        </w:rPr>
        <w:t xml:space="preserve">-ээр </w:t>
      </w:r>
      <w:r w:rsidR="009421EF">
        <w:rPr>
          <w:rFonts w:ascii="Arial" w:hAnsi="Arial" w:cs="Arial"/>
          <w:sz w:val="24"/>
          <w:szCs w:val="24"/>
          <w:shd w:val="clear" w:color="auto" w:fill="FFFFFF"/>
          <w:lang w:val="mn-MN"/>
        </w:rPr>
        <w:t xml:space="preserve">тус тус </w:t>
      </w:r>
      <w:r w:rsidR="00B34954" w:rsidRPr="00717071">
        <w:rPr>
          <w:rFonts w:ascii="Arial" w:hAnsi="Arial" w:cs="Arial"/>
          <w:sz w:val="24"/>
          <w:szCs w:val="24"/>
          <w:shd w:val="clear" w:color="auto" w:fill="FFFFFF"/>
          <w:lang w:val="mn-MN"/>
        </w:rPr>
        <w:t xml:space="preserve">заасан. </w:t>
      </w:r>
    </w:p>
    <w:p w14:paraId="2CC39862" w14:textId="3D851C82" w:rsidR="00317329" w:rsidRPr="00717071" w:rsidRDefault="00317329" w:rsidP="006C7FD7">
      <w:pPr>
        <w:pBdr>
          <w:top w:val="nil"/>
          <w:left w:val="nil"/>
          <w:bottom w:val="nil"/>
          <w:right w:val="nil"/>
          <w:between w:val="nil"/>
        </w:pBdr>
        <w:spacing w:after="0" w:line="240" w:lineRule="auto"/>
        <w:ind w:firstLine="720"/>
        <w:jc w:val="both"/>
        <w:rPr>
          <w:rFonts w:ascii="Arial" w:hAnsi="Arial" w:cs="Arial"/>
          <w:sz w:val="24"/>
          <w:szCs w:val="24"/>
          <w:shd w:val="clear" w:color="auto" w:fill="FFFFFF"/>
          <w:lang w:val="mn-MN"/>
        </w:rPr>
      </w:pPr>
      <w:r w:rsidRPr="00717071">
        <w:rPr>
          <w:rFonts w:ascii="Arial" w:hAnsi="Arial" w:cs="Arial"/>
          <w:sz w:val="24"/>
          <w:szCs w:val="24"/>
          <w:shd w:val="clear" w:color="auto" w:fill="FFFFFF"/>
          <w:lang w:val="mn-MN"/>
        </w:rPr>
        <w:t xml:space="preserve"> </w:t>
      </w:r>
    </w:p>
    <w:p w14:paraId="57D8E444" w14:textId="3E309962" w:rsidR="006D17D6" w:rsidRDefault="009421EF" w:rsidP="008E3245">
      <w:pPr>
        <w:pStyle w:val="paragraph"/>
        <w:spacing w:before="0" w:beforeAutospacing="0" w:after="0" w:afterAutospacing="0"/>
        <w:ind w:firstLine="567"/>
        <w:jc w:val="both"/>
        <w:textAlignment w:val="baseline"/>
        <w:rPr>
          <w:rFonts w:ascii="Arial" w:eastAsiaTheme="minorHAnsi" w:hAnsi="Arial" w:cs="Arial"/>
          <w:kern w:val="2"/>
          <w:shd w:val="clear" w:color="auto" w:fill="FFFFFF"/>
          <w:lang w:val="mn-MN"/>
          <w14:ligatures w14:val="standardContextual"/>
        </w:rPr>
      </w:pPr>
      <w:r w:rsidRPr="00717071">
        <w:rPr>
          <w:rFonts w:ascii="Arial" w:eastAsiaTheme="minorHAnsi" w:hAnsi="Arial" w:cs="Arial"/>
          <w:kern w:val="2"/>
          <w:shd w:val="clear" w:color="auto" w:fill="FFFFFF"/>
          <w:lang w:val="mn-MN"/>
          <w14:ligatures w14:val="standardContextual"/>
        </w:rPr>
        <w:t xml:space="preserve">Улсын Их Хурал, Засгийн газраас </w:t>
      </w:r>
      <w:r w:rsidRPr="009421EF">
        <w:rPr>
          <w:rFonts w:ascii="Arial" w:hAnsi="Arial" w:cs="Arial"/>
          <w:color w:val="000000" w:themeColor="text1"/>
          <w:lang w:val="mn-MN"/>
        </w:rPr>
        <w:t>Шинжлэх ухаан, технологийн тухай хуулийг</w:t>
      </w:r>
      <w:r>
        <w:rPr>
          <w:rFonts w:ascii="Arial" w:hAnsi="Arial" w:cs="Arial"/>
          <w:color w:val="000000" w:themeColor="text1"/>
          <w:lang w:val="mn-MN"/>
        </w:rPr>
        <w:t xml:space="preserve"> </w:t>
      </w:r>
      <w:r w:rsidR="006D17D6" w:rsidRPr="00717071">
        <w:rPr>
          <w:rFonts w:ascii="Arial" w:eastAsiaTheme="minorHAnsi" w:hAnsi="Arial" w:cs="Arial"/>
          <w:kern w:val="2"/>
          <w:shd w:val="clear" w:color="auto" w:fill="FFFFFF"/>
          <w:lang w:val="mn-MN"/>
          <w14:ligatures w14:val="standardContextual"/>
        </w:rPr>
        <w:t>хэрэгжүүлэхтэй холбоотой олон тооны бодлого, эрх зүйн баримт бичгийг батлан хэрэгжүүлсэн хэдий ч хөрөнгө, санхүүгийн хомсдол, салбарын</w:t>
      </w:r>
      <w:r w:rsidR="00C757CE" w:rsidRPr="00717071">
        <w:rPr>
          <w:rFonts w:ascii="Arial" w:eastAsiaTheme="minorHAnsi" w:hAnsi="Arial" w:cs="Arial"/>
          <w:kern w:val="2"/>
          <w:shd w:val="clear" w:color="auto" w:fill="FFFFFF"/>
          <w:lang w:val="mn-MN"/>
          <w14:ligatures w14:val="standardContextual"/>
        </w:rPr>
        <w:t xml:space="preserve"> бодлого, төлөвлөлтийн уялдаа холбоо сул,</w:t>
      </w:r>
      <w:r w:rsidR="006D17D6" w:rsidRPr="00717071">
        <w:rPr>
          <w:rFonts w:ascii="Arial" w:eastAsiaTheme="minorHAnsi" w:hAnsi="Arial" w:cs="Arial"/>
          <w:kern w:val="2"/>
          <w:shd w:val="clear" w:color="auto" w:fill="FFFFFF"/>
          <w:lang w:val="mn-MN"/>
          <w14:ligatures w14:val="standardContextual"/>
        </w:rPr>
        <w:t xml:space="preserve"> удирдлага, бүтэц, зохион байгуулалтын оновчгүй байдал зэргээс шалтгаалан тэдгээр баримт бичигт дэвшүүлсэн зорилт</w:t>
      </w:r>
      <w:r w:rsidR="00C757CE" w:rsidRPr="00717071">
        <w:rPr>
          <w:rFonts w:ascii="Arial" w:eastAsiaTheme="minorHAnsi" w:hAnsi="Arial" w:cs="Arial"/>
          <w:kern w:val="2"/>
          <w:shd w:val="clear" w:color="auto" w:fill="FFFFFF"/>
          <w:lang w:val="mn-MN"/>
          <w14:ligatures w14:val="standardContextual"/>
        </w:rPr>
        <w:t>ууд</w:t>
      </w:r>
      <w:r w:rsidR="006D17D6" w:rsidRPr="00717071">
        <w:rPr>
          <w:rFonts w:ascii="Arial" w:eastAsiaTheme="minorHAnsi" w:hAnsi="Arial" w:cs="Arial"/>
          <w:kern w:val="2"/>
          <w:shd w:val="clear" w:color="auto" w:fill="FFFFFF"/>
          <w:lang w:val="mn-MN"/>
          <w14:ligatures w14:val="standardContextual"/>
        </w:rPr>
        <w:t xml:space="preserve"> үр дүндээ хүрэхгүй байсаар байна. </w:t>
      </w:r>
    </w:p>
    <w:p w14:paraId="69792B7A" w14:textId="77777777" w:rsidR="002D4719" w:rsidRPr="00717071" w:rsidRDefault="002D4719" w:rsidP="006C7FD7">
      <w:pPr>
        <w:pStyle w:val="paragraph"/>
        <w:spacing w:before="0" w:beforeAutospacing="0" w:after="0" w:afterAutospacing="0"/>
        <w:ind w:firstLine="705"/>
        <w:jc w:val="both"/>
        <w:textAlignment w:val="baseline"/>
        <w:rPr>
          <w:rFonts w:ascii="Arial" w:eastAsiaTheme="minorHAnsi" w:hAnsi="Arial" w:cs="Arial"/>
          <w:kern w:val="2"/>
          <w:shd w:val="clear" w:color="auto" w:fill="FFFFFF"/>
          <w:lang w:val="mn-MN"/>
          <w14:ligatures w14:val="standardContextual"/>
        </w:rPr>
      </w:pPr>
    </w:p>
    <w:p w14:paraId="348E49AD" w14:textId="77777777" w:rsidR="002D4719" w:rsidRDefault="00FC6477" w:rsidP="006C7FD7">
      <w:pPr>
        <w:pStyle w:val="NormalWeb"/>
        <w:tabs>
          <w:tab w:val="left" w:pos="1620"/>
        </w:tabs>
        <w:spacing w:after="0" w:line="240" w:lineRule="auto"/>
        <w:ind w:firstLine="720"/>
        <w:jc w:val="both"/>
        <w:rPr>
          <w:rFonts w:cs="Arial"/>
          <w:color w:val="000000" w:themeColor="text1"/>
          <w:sz w:val="24"/>
          <w:lang w:val="mn-MN"/>
        </w:rPr>
      </w:pPr>
      <w:r w:rsidRPr="00717071">
        <w:rPr>
          <w:rFonts w:cs="Arial"/>
          <w:color w:val="000000" w:themeColor="text1"/>
          <w:sz w:val="24"/>
          <w:lang w:val="mn-MN"/>
        </w:rPr>
        <w:t>Гэ</w:t>
      </w:r>
      <w:r w:rsidR="002D4719">
        <w:rPr>
          <w:rFonts w:cs="Arial"/>
          <w:color w:val="000000" w:themeColor="text1"/>
          <w:sz w:val="24"/>
          <w:lang w:val="mn-MN"/>
        </w:rPr>
        <w:t>в</w:t>
      </w:r>
      <w:r w:rsidRPr="00717071">
        <w:rPr>
          <w:rFonts w:cs="Arial"/>
          <w:color w:val="000000" w:themeColor="text1"/>
          <w:sz w:val="24"/>
          <w:lang w:val="mn-MN"/>
        </w:rPr>
        <w:t>ч</w:t>
      </w:r>
      <w:r w:rsidR="00FE31DC" w:rsidRPr="00717071">
        <w:rPr>
          <w:rFonts w:cs="Arial"/>
          <w:color w:val="000000" w:themeColor="text1"/>
          <w:sz w:val="24"/>
          <w:lang w:val="mn-MN"/>
        </w:rPr>
        <w:t xml:space="preserve"> Монгол эрдэмтдийн гаргасан үр дүн</w:t>
      </w:r>
      <w:r w:rsidR="002D4719">
        <w:rPr>
          <w:rFonts w:cs="Arial"/>
          <w:color w:val="000000" w:themeColor="text1"/>
          <w:sz w:val="24"/>
          <w:lang w:val="mn-MN"/>
        </w:rPr>
        <w:t>,</w:t>
      </w:r>
      <w:r w:rsidR="00B6408E" w:rsidRPr="00717071">
        <w:rPr>
          <w:rFonts w:cs="Arial"/>
          <w:color w:val="000000" w:themeColor="text1"/>
          <w:sz w:val="24"/>
          <w:lang w:val="mn-MN"/>
        </w:rPr>
        <w:t xml:space="preserve"> </w:t>
      </w:r>
      <w:r w:rsidR="002D4719">
        <w:rPr>
          <w:rFonts w:cs="Arial"/>
          <w:color w:val="000000" w:themeColor="text1"/>
          <w:sz w:val="24"/>
          <w:lang w:val="mn-MN"/>
        </w:rPr>
        <w:t>т</w:t>
      </w:r>
      <w:r w:rsidR="00B6408E" w:rsidRPr="00717071">
        <w:rPr>
          <w:rFonts w:cs="Arial"/>
          <w:color w:val="000000" w:themeColor="text1"/>
          <w:sz w:val="24"/>
          <w:lang w:val="mn-MN"/>
        </w:rPr>
        <w:t xml:space="preserve">ухайлбал, зах зээлийн нийгэмд шилжсэнээс хойших 1993-2022 онд шинжлэх ухааны салбарт нийт 178,6 тэрбум төгрөгөөр 4688 төслийг санхүүжүүлж 54934 шинжлэх ухаан, технологийн бүтээгдэхүүн үйлчилгээг бий болгожээ. </w:t>
      </w:r>
    </w:p>
    <w:p w14:paraId="726F97B1" w14:textId="325E391B" w:rsidR="00B6408E" w:rsidRDefault="00B6408E" w:rsidP="006C7FD7">
      <w:pPr>
        <w:pStyle w:val="NormalWeb"/>
        <w:tabs>
          <w:tab w:val="left" w:pos="1620"/>
        </w:tabs>
        <w:spacing w:after="0" w:line="240" w:lineRule="auto"/>
        <w:ind w:firstLine="720"/>
        <w:jc w:val="both"/>
        <w:rPr>
          <w:rFonts w:cs="Arial"/>
          <w:color w:val="000000" w:themeColor="text1"/>
          <w:sz w:val="24"/>
          <w:lang w:val="mn-MN"/>
        </w:rPr>
      </w:pPr>
      <w:r w:rsidRPr="00717071">
        <w:rPr>
          <w:rFonts w:cs="Arial"/>
          <w:color w:val="000000" w:themeColor="text1"/>
          <w:sz w:val="24"/>
          <w:lang w:val="mn-MN"/>
        </w:rPr>
        <w:t>Дээрх судалгаа хөгжүүлэлтийн ажлыг санхүүжүүлснээр патент 352, ашигтай загвар 304, зохигчийн эрх 166, бүтээгдэхүүний загвар 700, технологи 768, тоног төхөөрөмжийн туршилтын загвар 233, ном бүтээл 2473, үйлдвэрлэл, үйлчилгээ явуулах ТЭЗҮ 148, стандарт, зөвлөмж, заавар, аргачлал 3532, үйлдвэрлэлд нэвтрүүлсэн үр дүн 723-ийг тус тус баталгаажуу</w:t>
      </w:r>
      <w:r w:rsidR="002D4719">
        <w:rPr>
          <w:rFonts w:cs="Arial"/>
          <w:color w:val="000000" w:themeColor="text1"/>
          <w:sz w:val="24"/>
          <w:lang w:val="mn-MN"/>
        </w:rPr>
        <w:t xml:space="preserve">лсан </w:t>
      </w:r>
      <w:r w:rsidRPr="00717071">
        <w:rPr>
          <w:rFonts w:cs="Arial"/>
          <w:color w:val="000000" w:themeColor="text1"/>
          <w:sz w:val="24"/>
          <w:lang w:val="mn-MN"/>
        </w:rPr>
        <w:t xml:space="preserve"> байна. </w:t>
      </w:r>
    </w:p>
    <w:p w14:paraId="004EAFD6" w14:textId="77777777" w:rsidR="002D4719" w:rsidRPr="00717071" w:rsidRDefault="002D4719" w:rsidP="006C7FD7">
      <w:pPr>
        <w:pStyle w:val="NormalWeb"/>
        <w:tabs>
          <w:tab w:val="left" w:pos="1620"/>
        </w:tabs>
        <w:spacing w:after="0" w:line="240" w:lineRule="auto"/>
        <w:ind w:firstLine="720"/>
        <w:jc w:val="both"/>
        <w:rPr>
          <w:rFonts w:cs="Arial"/>
          <w:color w:val="000000" w:themeColor="text1"/>
          <w:sz w:val="24"/>
          <w:lang w:val="mn-MN"/>
        </w:rPr>
      </w:pPr>
    </w:p>
    <w:p w14:paraId="760DB80D" w14:textId="751D50A6" w:rsidR="00EF6045" w:rsidRDefault="00EF6045" w:rsidP="00EF6045">
      <w:pPr>
        <w:pStyle w:val="paragraph"/>
        <w:spacing w:before="0" w:beforeAutospacing="0" w:after="0" w:afterAutospacing="0"/>
        <w:ind w:right="-164" w:firstLine="567"/>
        <w:jc w:val="both"/>
        <w:textAlignment w:val="baseline"/>
        <w:rPr>
          <w:rStyle w:val="normaltextrun"/>
          <w:rFonts w:ascii="Arial" w:hAnsi="Arial" w:cs="Arial"/>
          <w:lang w:val="mn-MN"/>
        </w:rPr>
      </w:pPr>
      <w:r w:rsidRPr="009879D1">
        <w:rPr>
          <w:rStyle w:val="normaltextrun"/>
          <w:rFonts w:ascii="Arial" w:hAnsi="Arial" w:cs="Arial"/>
          <w:lang w:val="mn-MN"/>
        </w:rPr>
        <w:t>Боловсрол, шинжлэх ухааны сайдын 2022 оны А/48 дугаар тушаалаар бата</w:t>
      </w:r>
      <w:r>
        <w:rPr>
          <w:rStyle w:val="normaltextrun"/>
          <w:rFonts w:ascii="Arial" w:hAnsi="Arial" w:cs="Arial"/>
          <w:lang w:val="mn-MN"/>
        </w:rPr>
        <w:t xml:space="preserve">лсан  Ажлын хэсэг </w:t>
      </w:r>
      <w:r w:rsidRPr="009879D1">
        <w:rPr>
          <w:rFonts w:ascii="Arial" w:eastAsiaTheme="minorHAnsi" w:hAnsi="Arial" w:cs="Arial"/>
          <w:kern w:val="2"/>
          <w:shd w:val="clear" w:color="auto" w:fill="FFFFFF"/>
          <w:lang w:val="mn-MN"/>
          <w14:ligatures w14:val="standardContextual"/>
        </w:rPr>
        <w:t>Шинжлэх ухаан, технологийн</w:t>
      </w:r>
      <w:r w:rsidRPr="009879D1">
        <w:rPr>
          <w:rStyle w:val="normaltextrun"/>
          <w:rFonts w:ascii="Arial" w:hAnsi="Arial" w:cs="Arial"/>
          <w:lang w:val="mn-MN"/>
        </w:rPr>
        <w:t xml:space="preserve"> тухай хуул</w:t>
      </w:r>
      <w:r>
        <w:rPr>
          <w:rStyle w:val="normaltextrun"/>
          <w:rFonts w:ascii="Arial" w:hAnsi="Arial" w:cs="Arial"/>
          <w:lang w:val="mn-MN"/>
        </w:rPr>
        <w:t>ийн</w:t>
      </w:r>
      <w:r w:rsidRPr="009879D1">
        <w:rPr>
          <w:rStyle w:val="normaltextrun"/>
          <w:rFonts w:ascii="Arial" w:hAnsi="Arial" w:cs="Arial"/>
          <w:lang w:val="mn-MN"/>
        </w:rPr>
        <w:t xml:space="preserve"> шинэчилсэн найруулг</w:t>
      </w:r>
      <w:r>
        <w:rPr>
          <w:rStyle w:val="normaltextrun"/>
          <w:rFonts w:ascii="Arial" w:hAnsi="Arial" w:cs="Arial"/>
          <w:lang w:val="mn-MN"/>
        </w:rPr>
        <w:t>ы</w:t>
      </w:r>
      <w:r w:rsidRPr="009879D1">
        <w:rPr>
          <w:rStyle w:val="normaltextrun"/>
          <w:rFonts w:ascii="Arial" w:hAnsi="Arial" w:cs="Arial"/>
          <w:lang w:val="mn-MN"/>
        </w:rPr>
        <w:t>н төсл</w:t>
      </w:r>
      <w:r>
        <w:rPr>
          <w:rStyle w:val="normaltextrun"/>
          <w:rFonts w:ascii="Arial" w:hAnsi="Arial" w:cs="Arial"/>
          <w:lang w:val="mn-MN"/>
        </w:rPr>
        <w:t>ийг</w:t>
      </w:r>
      <w:r w:rsidRPr="009879D1">
        <w:rPr>
          <w:rStyle w:val="normaltextrun"/>
          <w:rFonts w:ascii="Arial" w:hAnsi="Arial" w:cs="Arial"/>
          <w:lang w:val="mn-MN"/>
        </w:rPr>
        <w:t xml:space="preserve"> боловсруул</w:t>
      </w:r>
      <w:r>
        <w:rPr>
          <w:rStyle w:val="normaltextrun"/>
          <w:rFonts w:ascii="Arial" w:hAnsi="Arial" w:cs="Arial"/>
          <w:lang w:val="mn-MN"/>
        </w:rPr>
        <w:t xml:space="preserve">ахдаа </w:t>
      </w:r>
      <w:r w:rsidRPr="009879D1">
        <w:rPr>
          <w:rStyle w:val="normaltextrun"/>
          <w:rFonts w:ascii="Arial" w:hAnsi="Arial" w:cs="Arial"/>
          <w:lang w:val="mn-MN"/>
        </w:rPr>
        <w:t>Шинжлэх ухаан, технологийн их сургууль, Шинжлэх ухааны академи, Монгол Улсын Их сургуулийн төлөөлөл бүхий мэргэжлийн эрдэмтэн, судлаачдын багаар</w:t>
      </w:r>
      <w:r>
        <w:rPr>
          <w:rStyle w:val="normaltextrun"/>
          <w:rFonts w:ascii="Arial" w:hAnsi="Arial" w:cs="Arial"/>
          <w:lang w:val="mn-MN"/>
        </w:rPr>
        <w:t xml:space="preserve"> хийлгэсэн</w:t>
      </w:r>
      <w:r w:rsidRPr="009879D1">
        <w:rPr>
          <w:rStyle w:val="normaltextrun"/>
          <w:rFonts w:ascii="Arial" w:hAnsi="Arial" w:cs="Arial"/>
          <w:lang w:val="mn-MN"/>
        </w:rPr>
        <w:t xml:space="preserve"> хуулийн төслийн хэрэгцээ, шаардлагын урьдчилсан судалгаа</w:t>
      </w:r>
      <w:r>
        <w:rPr>
          <w:rStyle w:val="normaltextrun"/>
          <w:rFonts w:ascii="Arial" w:hAnsi="Arial" w:cs="Arial"/>
          <w:lang w:val="mn-MN"/>
        </w:rPr>
        <w:t xml:space="preserve">, </w:t>
      </w:r>
      <w:r w:rsidRPr="009879D1">
        <w:rPr>
          <w:rStyle w:val="normaltextrun"/>
          <w:rFonts w:ascii="Arial" w:hAnsi="Arial" w:cs="Arial"/>
          <w:lang w:val="mn-MN"/>
        </w:rPr>
        <w:t>олон улс</w:t>
      </w:r>
      <w:r>
        <w:rPr>
          <w:rStyle w:val="normaltextrun"/>
          <w:rFonts w:ascii="Arial" w:hAnsi="Arial" w:cs="Arial"/>
          <w:lang w:val="mn-MN"/>
        </w:rPr>
        <w:t xml:space="preserve"> </w:t>
      </w:r>
      <w:r w:rsidRPr="00717071">
        <w:rPr>
          <w:rStyle w:val="normaltextrun"/>
          <w:rFonts w:ascii="Arial" w:hAnsi="Arial" w:cs="Arial"/>
          <w:lang w:val="mn-MN"/>
        </w:rPr>
        <w:t>(БНСУ, Япон, Израйл, Казакстан</w:t>
      </w:r>
      <w:r>
        <w:rPr>
          <w:rStyle w:val="normaltextrun"/>
          <w:rFonts w:ascii="Arial" w:hAnsi="Arial" w:cs="Arial"/>
          <w:lang w:val="mn-MN"/>
        </w:rPr>
        <w:t xml:space="preserve"> зэрэг</w:t>
      </w:r>
      <w:r w:rsidRPr="00717071">
        <w:rPr>
          <w:rStyle w:val="normaltextrun"/>
          <w:rFonts w:ascii="Arial" w:hAnsi="Arial" w:cs="Arial"/>
          <w:lang w:val="mn-MN"/>
        </w:rPr>
        <w:t>)</w:t>
      </w:r>
      <w:r>
        <w:rPr>
          <w:rStyle w:val="normaltextrun"/>
          <w:rFonts w:ascii="Arial" w:hAnsi="Arial" w:cs="Arial"/>
          <w:lang w:val="mn-MN"/>
        </w:rPr>
        <w:t>-</w:t>
      </w:r>
      <w:r w:rsidRPr="009879D1">
        <w:rPr>
          <w:rStyle w:val="normaltextrun"/>
          <w:rFonts w:ascii="Arial" w:hAnsi="Arial" w:cs="Arial"/>
          <w:lang w:val="mn-MN"/>
        </w:rPr>
        <w:t>ын шинжлэх ухаан, технологитой холбоотой хууль</w:t>
      </w:r>
      <w:r>
        <w:rPr>
          <w:rStyle w:val="normaltextrun"/>
          <w:rFonts w:ascii="Arial" w:hAnsi="Arial" w:cs="Arial"/>
          <w:lang w:val="mn-MN"/>
        </w:rPr>
        <w:t>,</w:t>
      </w:r>
      <w:r w:rsidRPr="009879D1">
        <w:rPr>
          <w:rStyle w:val="normaltextrun"/>
          <w:rFonts w:ascii="Arial" w:hAnsi="Arial" w:cs="Arial"/>
          <w:lang w:val="mn-MN"/>
        </w:rPr>
        <w:t xml:space="preserve"> эрх зүйн орчин, бодлогын баримт бичгийн судалгаанд үндэслэн хуулийн төслийг боловсруулса</w:t>
      </w:r>
      <w:r>
        <w:rPr>
          <w:rStyle w:val="normaltextrun"/>
          <w:rFonts w:ascii="Arial" w:hAnsi="Arial" w:cs="Arial"/>
          <w:lang w:val="mn-MN"/>
        </w:rPr>
        <w:t>н байна</w:t>
      </w:r>
      <w:r w:rsidRPr="009879D1">
        <w:rPr>
          <w:rStyle w:val="normaltextrun"/>
          <w:rFonts w:ascii="Arial" w:hAnsi="Arial" w:cs="Arial"/>
          <w:lang w:val="mn-MN"/>
        </w:rPr>
        <w:t>.</w:t>
      </w:r>
    </w:p>
    <w:p w14:paraId="075AC469" w14:textId="77777777" w:rsidR="00EF6045" w:rsidRPr="009879D1" w:rsidRDefault="00EF6045" w:rsidP="00EF6045">
      <w:pPr>
        <w:pStyle w:val="paragraph"/>
        <w:spacing w:before="0" w:beforeAutospacing="0" w:after="0" w:afterAutospacing="0"/>
        <w:ind w:right="-164" w:firstLine="567"/>
        <w:jc w:val="both"/>
        <w:textAlignment w:val="baseline"/>
        <w:rPr>
          <w:rStyle w:val="normaltextrun"/>
          <w:rFonts w:ascii="Arial" w:hAnsi="Arial" w:cs="Arial"/>
          <w:lang w:val="mn-MN"/>
        </w:rPr>
      </w:pPr>
    </w:p>
    <w:p w14:paraId="18BCAC88" w14:textId="77777777" w:rsidR="00C669B4" w:rsidRDefault="00D1423F" w:rsidP="006C7FD7">
      <w:pPr>
        <w:pStyle w:val="paragraph"/>
        <w:spacing w:before="0" w:beforeAutospacing="0" w:after="0" w:afterAutospacing="0"/>
        <w:ind w:firstLine="705"/>
        <w:jc w:val="both"/>
        <w:textAlignment w:val="baseline"/>
        <w:rPr>
          <w:rStyle w:val="normaltextrun"/>
          <w:rFonts w:ascii="Arial" w:hAnsi="Arial" w:cs="Arial"/>
          <w:lang w:val="mn-MN"/>
        </w:rPr>
      </w:pPr>
      <w:r w:rsidRPr="00717071">
        <w:rPr>
          <w:rStyle w:val="normaltextrun"/>
          <w:rFonts w:ascii="Arial" w:hAnsi="Arial" w:cs="Arial"/>
          <w:lang w:val="mn-MN"/>
        </w:rPr>
        <w:lastRenderedPageBreak/>
        <w:t>Шинжлэх ухаан, технологийн тухай хуулийн шинэчилсэн найруулг</w:t>
      </w:r>
      <w:r w:rsidR="00C669B4">
        <w:rPr>
          <w:rStyle w:val="normaltextrun"/>
          <w:rFonts w:ascii="Arial" w:hAnsi="Arial" w:cs="Arial"/>
          <w:lang w:val="mn-MN"/>
        </w:rPr>
        <w:t>ын төсөлд</w:t>
      </w:r>
      <w:r w:rsidRPr="00717071">
        <w:rPr>
          <w:rStyle w:val="normaltextrun"/>
          <w:rFonts w:ascii="Arial" w:hAnsi="Arial" w:cs="Arial"/>
          <w:lang w:val="mn-MN"/>
        </w:rPr>
        <w:t xml:space="preserve">  шинжлэх ухаан, технологийн үйл ажиллагаанд баримтлах зарчим, уг үйл ажиллагааны бодлого, төлөвлөлт, удирдлага, зохион байгуулалт, хувийн хэвшлийн оролцоо, төрийн дэмжлэг, хүний нөөцийн хөгжил, санхүүжилт, хөрөнгө оруулалтын эрх зүйн үндсийг тогтоохтой холбогдсон дараах харилцааг зохицуулахаар тусга</w:t>
      </w:r>
      <w:r w:rsidR="00C669B4">
        <w:rPr>
          <w:rStyle w:val="normaltextrun"/>
          <w:rFonts w:ascii="Arial" w:hAnsi="Arial" w:cs="Arial"/>
          <w:lang w:val="mn-MN"/>
        </w:rPr>
        <w:t>сан</w:t>
      </w:r>
      <w:r w:rsidRPr="00717071">
        <w:rPr>
          <w:rStyle w:val="normaltextrun"/>
          <w:rFonts w:ascii="Arial" w:hAnsi="Arial" w:cs="Arial"/>
          <w:lang w:val="mn-MN"/>
        </w:rPr>
        <w:t>:</w:t>
      </w:r>
    </w:p>
    <w:p w14:paraId="088C141B" w14:textId="5899A0DA" w:rsidR="00565E79" w:rsidRPr="00717071" w:rsidRDefault="00565E79" w:rsidP="006C7FD7">
      <w:pPr>
        <w:pStyle w:val="paragraph"/>
        <w:spacing w:before="0" w:beforeAutospacing="0" w:after="0" w:afterAutospacing="0"/>
        <w:ind w:firstLine="705"/>
        <w:jc w:val="both"/>
        <w:textAlignment w:val="baseline"/>
        <w:rPr>
          <w:rFonts w:ascii="Arial" w:hAnsi="Arial" w:cs="Arial"/>
          <w:lang w:val="mn-MN"/>
        </w:rPr>
      </w:pPr>
      <w:r w:rsidRPr="00717071">
        <w:rPr>
          <w:rStyle w:val="eop"/>
          <w:rFonts w:ascii="Arial" w:hAnsi="Arial" w:cs="Arial"/>
          <w:lang w:val="mn-MN"/>
        </w:rPr>
        <w:t> </w:t>
      </w:r>
    </w:p>
    <w:p w14:paraId="58F88DE4" w14:textId="16898165" w:rsidR="00035CE0" w:rsidRDefault="00C669B4" w:rsidP="00C669B4">
      <w:pPr>
        <w:pStyle w:val="NormalWeb"/>
        <w:tabs>
          <w:tab w:val="left" w:pos="993"/>
        </w:tabs>
        <w:spacing w:after="0" w:line="240" w:lineRule="auto"/>
        <w:ind w:firstLine="567"/>
        <w:jc w:val="both"/>
        <w:rPr>
          <w:rFonts w:eastAsia="Times New Roman" w:cs="Arial"/>
          <w:sz w:val="24"/>
          <w:lang w:val="mn-MN"/>
        </w:rPr>
      </w:pPr>
      <w:r>
        <w:rPr>
          <w:rFonts w:cs="Arial"/>
          <w:sz w:val="24"/>
          <w:lang w:val="mn-MN"/>
        </w:rPr>
        <w:t>-</w:t>
      </w:r>
      <w:r w:rsidR="00035CE0" w:rsidRPr="00717071">
        <w:rPr>
          <w:rFonts w:eastAsia="Times New Roman" w:cs="Arial"/>
          <w:sz w:val="24"/>
          <w:lang w:val="mn-MN"/>
        </w:rPr>
        <w:t>шинжлэх ухаан, технологийн үйл ажиллагааны зарчмыг хүний амь</w:t>
      </w:r>
      <w:r w:rsidR="00035CE0" w:rsidRPr="00717071">
        <w:rPr>
          <w:rFonts w:cs="Arial"/>
          <w:sz w:val="24"/>
          <w:lang w:val="mn-MN"/>
        </w:rPr>
        <w:t xml:space="preserve">дралын чанар, </w:t>
      </w:r>
      <w:r w:rsidR="00035CE0" w:rsidRPr="00717071">
        <w:rPr>
          <w:rFonts w:eastAsia="Times New Roman" w:cs="Arial"/>
          <w:sz w:val="24"/>
          <w:lang w:val="mn-MN"/>
        </w:rPr>
        <w:t xml:space="preserve"> нийгэм, эдийн засгийн болон шинжлэх ухаан, технологийн хөгжил, улсын үндэсний аюулгүй байдлыг хангахад чиглэсэн байхаар </w:t>
      </w:r>
      <w:r w:rsidRPr="00717071">
        <w:rPr>
          <w:rFonts w:eastAsia="Times New Roman" w:cs="Arial"/>
          <w:sz w:val="24"/>
          <w:lang w:val="mn-MN"/>
        </w:rPr>
        <w:t>зарим шаардлагатай нэр томьёог шинэ</w:t>
      </w:r>
      <w:r w:rsidR="00135FC8">
        <w:rPr>
          <w:rFonts w:eastAsia="Times New Roman" w:cs="Arial"/>
          <w:sz w:val="24"/>
          <w:lang w:val="mn-MN"/>
        </w:rPr>
        <w:t>чилсэн</w:t>
      </w:r>
      <w:r w:rsidRPr="00717071">
        <w:rPr>
          <w:rFonts w:eastAsia="Times New Roman" w:cs="Arial"/>
          <w:sz w:val="24"/>
          <w:lang w:val="mn-MN"/>
        </w:rPr>
        <w:t xml:space="preserve"> тодорхойл</w:t>
      </w:r>
      <w:r w:rsidR="00135FC8">
        <w:rPr>
          <w:rFonts w:eastAsia="Times New Roman" w:cs="Arial"/>
          <w:sz w:val="24"/>
          <w:lang w:val="mn-MN"/>
        </w:rPr>
        <w:t>олт</w:t>
      </w:r>
      <w:r w:rsidR="00035CE0" w:rsidRPr="00717071">
        <w:rPr>
          <w:rFonts w:eastAsia="Times New Roman" w:cs="Arial"/>
          <w:sz w:val="24"/>
          <w:lang w:val="mn-MN"/>
        </w:rPr>
        <w:t xml:space="preserve">; </w:t>
      </w:r>
    </w:p>
    <w:p w14:paraId="0DB349E4" w14:textId="77777777" w:rsidR="00C669B4" w:rsidRPr="00717071" w:rsidRDefault="00C669B4" w:rsidP="00C669B4">
      <w:pPr>
        <w:pStyle w:val="NormalWeb"/>
        <w:tabs>
          <w:tab w:val="left" w:pos="993"/>
        </w:tabs>
        <w:spacing w:after="0" w:line="240" w:lineRule="auto"/>
        <w:ind w:firstLine="567"/>
        <w:jc w:val="both"/>
        <w:rPr>
          <w:rFonts w:cs="Arial"/>
          <w:sz w:val="24"/>
          <w:lang w:val="mn-MN"/>
        </w:rPr>
      </w:pPr>
    </w:p>
    <w:p w14:paraId="52683F51" w14:textId="1A4005A1" w:rsidR="00035CE0" w:rsidRDefault="00C669B4" w:rsidP="00C669B4">
      <w:pPr>
        <w:pStyle w:val="NormalWeb"/>
        <w:tabs>
          <w:tab w:val="left" w:pos="993"/>
        </w:tabs>
        <w:spacing w:after="0" w:line="240" w:lineRule="auto"/>
        <w:ind w:firstLine="567"/>
        <w:jc w:val="both"/>
        <w:rPr>
          <w:rFonts w:eastAsia="Times New Roman" w:cs="Arial"/>
          <w:sz w:val="24"/>
          <w:lang w:val="mn-MN"/>
        </w:rPr>
      </w:pPr>
      <w:r>
        <w:rPr>
          <w:rFonts w:eastAsia="Times New Roman" w:cs="Arial"/>
          <w:sz w:val="24"/>
          <w:lang w:val="mn-MN"/>
        </w:rPr>
        <w:t>-ш</w:t>
      </w:r>
      <w:r w:rsidR="00035CE0" w:rsidRPr="00717071">
        <w:rPr>
          <w:rFonts w:eastAsia="Times New Roman" w:cs="Arial"/>
          <w:sz w:val="24"/>
          <w:lang w:val="mn-MN"/>
        </w:rPr>
        <w:t>инжлэх ухаан, технологийн нэгдсэн бодлого, бүс, орон нутагт шинжлэх ухаан, технологийг хөгжүүлэх бодлого, төлөвлөлт, тэргүүлэх чиглэл, цөм технологийг тодорхой</w:t>
      </w:r>
      <w:r>
        <w:rPr>
          <w:rFonts w:eastAsia="Times New Roman" w:cs="Arial"/>
          <w:sz w:val="24"/>
          <w:lang w:val="mn-MN"/>
        </w:rPr>
        <w:t xml:space="preserve"> болгос</w:t>
      </w:r>
      <w:r w:rsidR="00AD5357">
        <w:rPr>
          <w:rFonts w:eastAsia="Times New Roman" w:cs="Arial"/>
          <w:sz w:val="24"/>
          <w:lang w:val="mn-MN"/>
        </w:rPr>
        <w:t>сон зохицуулалт</w:t>
      </w:r>
      <w:r w:rsidR="00035CE0" w:rsidRPr="00717071">
        <w:rPr>
          <w:rFonts w:eastAsia="Times New Roman" w:cs="Arial"/>
          <w:sz w:val="24"/>
          <w:lang w:val="mn-MN"/>
        </w:rPr>
        <w:t xml:space="preserve">; </w:t>
      </w:r>
    </w:p>
    <w:p w14:paraId="4DAAB410" w14:textId="77777777" w:rsidR="00C669B4" w:rsidRPr="00717071" w:rsidRDefault="00C669B4" w:rsidP="00C669B4">
      <w:pPr>
        <w:pStyle w:val="NormalWeb"/>
        <w:tabs>
          <w:tab w:val="left" w:pos="993"/>
        </w:tabs>
        <w:spacing w:after="0" w:line="240" w:lineRule="auto"/>
        <w:ind w:firstLine="567"/>
        <w:jc w:val="both"/>
        <w:rPr>
          <w:rFonts w:eastAsia="Times New Roman" w:cs="Arial"/>
          <w:sz w:val="24"/>
          <w:lang w:val="mn-MN"/>
        </w:rPr>
      </w:pPr>
    </w:p>
    <w:p w14:paraId="0451D7F4" w14:textId="76BB9931" w:rsidR="00035CE0" w:rsidRDefault="00C669B4" w:rsidP="00C669B4">
      <w:pPr>
        <w:pStyle w:val="NormalWeb"/>
        <w:tabs>
          <w:tab w:val="left" w:pos="142"/>
        </w:tabs>
        <w:spacing w:after="0" w:line="240" w:lineRule="auto"/>
        <w:ind w:firstLine="567"/>
        <w:jc w:val="both"/>
        <w:rPr>
          <w:rFonts w:cs="Arial"/>
          <w:sz w:val="24"/>
          <w:lang w:val="mn-MN"/>
        </w:rPr>
      </w:pPr>
      <w:r>
        <w:rPr>
          <w:rFonts w:eastAsia="Times New Roman" w:cs="Arial"/>
          <w:sz w:val="24"/>
          <w:lang w:val="mn-MN"/>
        </w:rPr>
        <w:t>-</w:t>
      </w:r>
      <w:r w:rsidR="00035CE0" w:rsidRPr="00717071">
        <w:rPr>
          <w:rFonts w:eastAsia="Times New Roman" w:cs="Arial"/>
          <w:sz w:val="24"/>
          <w:lang w:val="mn-MN"/>
        </w:rPr>
        <w:t>Улсын Их Хурал, Засгийн газар, Шинжлэх ухаан, технологи, инновацын үндэсний зөвлөл, Үндэсний шинжлэх ухаан, технологи, инновацын хөгжлийн агентлаг, Үндэсний шинжлэх ухаан, технологийн сан</w:t>
      </w:r>
      <w:r w:rsidR="00135FC8">
        <w:rPr>
          <w:rFonts w:eastAsia="Times New Roman" w:cs="Arial"/>
          <w:sz w:val="24"/>
          <w:lang w:val="mn-MN"/>
        </w:rPr>
        <w:t xml:space="preserve"> болон</w:t>
      </w:r>
      <w:r w:rsidR="00135FC8" w:rsidRPr="00135FC8">
        <w:rPr>
          <w:rFonts w:eastAsia="Times New Roman" w:cs="Arial"/>
          <w:sz w:val="24"/>
          <w:lang w:val="mn-MN"/>
        </w:rPr>
        <w:t xml:space="preserve"> </w:t>
      </w:r>
      <w:r w:rsidR="00135FC8">
        <w:rPr>
          <w:rFonts w:eastAsia="Times New Roman" w:cs="Arial"/>
          <w:sz w:val="24"/>
          <w:lang w:val="mn-MN"/>
        </w:rPr>
        <w:t>ш</w:t>
      </w:r>
      <w:r w:rsidR="00135FC8" w:rsidRPr="00717071">
        <w:rPr>
          <w:rFonts w:eastAsia="Times New Roman" w:cs="Arial"/>
          <w:sz w:val="24"/>
          <w:lang w:val="mn-MN"/>
        </w:rPr>
        <w:t>инжлэх ухаан, технологи, инновацын үндэсний тогтолцоо,  үйл ажиллагаа</w:t>
      </w:r>
      <w:r w:rsidR="00135FC8">
        <w:rPr>
          <w:rFonts w:eastAsia="Times New Roman" w:cs="Arial"/>
          <w:sz w:val="24"/>
          <w:lang w:val="mn-MN"/>
        </w:rPr>
        <w:t>,</w:t>
      </w:r>
      <w:r w:rsidR="00135FC8" w:rsidRPr="00717071">
        <w:rPr>
          <w:rFonts w:eastAsia="Times New Roman" w:cs="Arial"/>
          <w:sz w:val="24"/>
          <w:lang w:val="mn-MN"/>
        </w:rPr>
        <w:t xml:space="preserve"> удирдлага, зохион байгуулал</w:t>
      </w:r>
      <w:r w:rsidR="00135FC8">
        <w:rPr>
          <w:rFonts w:eastAsia="Times New Roman" w:cs="Arial"/>
          <w:sz w:val="24"/>
          <w:lang w:val="mn-MN"/>
        </w:rPr>
        <w:t>тын зохицуулалт</w:t>
      </w:r>
      <w:r w:rsidR="00035CE0" w:rsidRPr="00717071">
        <w:rPr>
          <w:rFonts w:cs="Arial"/>
          <w:sz w:val="24"/>
          <w:lang w:val="mn-MN"/>
        </w:rPr>
        <w:t>;</w:t>
      </w:r>
    </w:p>
    <w:p w14:paraId="619919DF" w14:textId="77777777" w:rsidR="00135FC8" w:rsidRPr="00717071" w:rsidRDefault="00135FC8" w:rsidP="00C669B4">
      <w:pPr>
        <w:pStyle w:val="NormalWeb"/>
        <w:tabs>
          <w:tab w:val="left" w:pos="142"/>
        </w:tabs>
        <w:spacing w:after="0" w:line="240" w:lineRule="auto"/>
        <w:ind w:firstLine="567"/>
        <w:jc w:val="both"/>
        <w:rPr>
          <w:rFonts w:eastAsia="Times New Roman" w:cs="Arial"/>
          <w:sz w:val="24"/>
          <w:lang w:val="mn-MN"/>
        </w:rPr>
      </w:pPr>
    </w:p>
    <w:p w14:paraId="52D650BB" w14:textId="79ECE358" w:rsidR="00035CE0" w:rsidRDefault="00D67160" w:rsidP="00C669B4">
      <w:pPr>
        <w:pStyle w:val="NormalWeb"/>
        <w:tabs>
          <w:tab w:val="left" w:pos="142"/>
        </w:tabs>
        <w:spacing w:after="0" w:line="240" w:lineRule="auto"/>
        <w:ind w:firstLine="567"/>
        <w:jc w:val="both"/>
        <w:rPr>
          <w:rFonts w:eastAsia="Times New Roman" w:cs="Arial"/>
          <w:sz w:val="24"/>
        </w:rPr>
      </w:pPr>
      <w:r>
        <w:rPr>
          <w:rFonts w:eastAsia="Times New Roman" w:cs="Arial"/>
          <w:sz w:val="24"/>
          <w:lang w:val="mn-MN"/>
        </w:rPr>
        <w:t>-</w:t>
      </w:r>
      <w:r w:rsidR="00135FC8">
        <w:rPr>
          <w:rFonts w:eastAsia="Times New Roman" w:cs="Arial"/>
          <w:sz w:val="24"/>
          <w:lang w:val="mn-MN"/>
        </w:rPr>
        <w:t>ш</w:t>
      </w:r>
      <w:r w:rsidR="00035CE0" w:rsidRPr="00717071">
        <w:rPr>
          <w:rFonts w:eastAsia="Times New Roman" w:cs="Arial"/>
          <w:sz w:val="24"/>
          <w:lang w:val="mn-MN"/>
        </w:rPr>
        <w:t>инжлэх ухаан, технологийг хөгжүүлэх</w:t>
      </w:r>
      <w:r w:rsidR="00135FC8">
        <w:rPr>
          <w:rFonts w:eastAsia="Times New Roman" w:cs="Arial"/>
          <w:sz w:val="24"/>
          <w:lang w:val="mn-MN"/>
        </w:rPr>
        <w:t>эд үзүүлэх</w:t>
      </w:r>
      <w:r w:rsidR="00035CE0" w:rsidRPr="00717071">
        <w:rPr>
          <w:rFonts w:eastAsia="Times New Roman" w:cs="Arial"/>
          <w:sz w:val="24"/>
          <w:lang w:val="mn-MN"/>
        </w:rPr>
        <w:t xml:space="preserve"> төрийн дэмжлэг </w:t>
      </w:r>
      <w:r w:rsidR="00135FC8">
        <w:rPr>
          <w:rFonts w:eastAsia="Times New Roman" w:cs="Arial"/>
          <w:sz w:val="24"/>
          <w:lang w:val="mn-MN"/>
        </w:rPr>
        <w:t>,</w:t>
      </w:r>
      <w:r w:rsidR="00035CE0" w:rsidRPr="00717071">
        <w:rPr>
          <w:rFonts w:eastAsia="Times New Roman" w:cs="Arial"/>
          <w:sz w:val="24"/>
          <w:lang w:val="mn-MN"/>
        </w:rPr>
        <w:t>энэ хүрээнд эрдэм шинжилгээний байгууллага, үндэсний судалгаа хөгжүүлэлт төсөл, суурь шинжлэх ухаан, хувийн хэвшлийн судалгаа хөгжүүлэлт, технологийг дэмжих</w:t>
      </w:r>
      <w:r w:rsidR="00135FC8">
        <w:rPr>
          <w:rFonts w:eastAsia="Times New Roman" w:cs="Arial"/>
          <w:sz w:val="24"/>
          <w:lang w:val="mn-MN"/>
        </w:rPr>
        <w:t>,</w:t>
      </w:r>
      <w:r w:rsidR="00035CE0" w:rsidRPr="00717071">
        <w:rPr>
          <w:rFonts w:eastAsia="Times New Roman" w:cs="Arial"/>
          <w:sz w:val="24"/>
          <w:lang w:val="mn-MN"/>
        </w:rPr>
        <w:t xml:space="preserve"> шинжлэх ухаан технологийн олон улсын хамтын ажиллагаа</w:t>
      </w:r>
      <w:r w:rsidR="00135FC8">
        <w:rPr>
          <w:rFonts w:eastAsia="Times New Roman" w:cs="Arial"/>
          <w:sz w:val="24"/>
          <w:lang w:val="mn-MN"/>
        </w:rPr>
        <w:t>ны</w:t>
      </w:r>
      <w:r w:rsidR="00035CE0" w:rsidRPr="00717071">
        <w:rPr>
          <w:rFonts w:eastAsia="Times New Roman" w:cs="Arial"/>
          <w:sz w:val="24"/>
          <w:lang w:val="mn-MN"/>
        </w:rPr>
        <w:t xml:space="preserve"> зохицуул</w:t>
      </w:r>
      <w:r w:rsidR="00135FC8">
        <w:rPr>
          <w:rFonts w:eastAsia="Times New Roman" w:cs="Arial"/>
          <w:sz w:val="24"/>
          <w:lang w:val="mn-MN"/>
        </w:rPr>
        <w:t>алт</w:t>
      </w:r>
      <w:r w:rsidR="00135FC8">
        <w:rPr>
          <w:rFonts w:eastAsia="Times New Roman" w:cs="Arial"/>
          <w:sz w:val="24"/>
        </w:rPr>
        <w:t>;</w:t>
      </w:r>
    </w:p>
    <w:p w14:paraId="15B442BF" w14:textId="77777777" w:rsidR="00135FC8" w:rsidRPr="00135FC8" w:rsidRDefault="00135FC8" w:rsidP="00C669B4">
      <w:pPr>
        <w:pStyle w:val="NormalWeb"/>
        <w:tabs>
          <w:tab w:val="left" w:pos="142"/>
        </w:tabs>
        <w:spacing w:after="0" w:line="240" w:lineRule="auto"/>
        <w:ind w:firstLine="567"/>
        <w:jc w:val="both"/>
        <w:rPr>
          <w:rFonts w:eastAsia="Times New Roman" w:cs="Arial"/>
          <w:sz w:val="24"/>
        </w:rPr>
      </w:pPr>
    </w:p>
    <w:p w14:paraId="02E3EC68" w14:textId="2524A617" w:rsidR="00035CE0" w:rsidRDefault="00135FC8" w:rsidP="00C669B4">
      <w:pPr>
        <w:pStyle w:val="NormalWeb"/>
        <w:tabs>
          <w:tab w:val="left" w:pos="142"/>
        </w:tabs>
        <w:spacing w:after="0" w:line="240" w:lineRule="auto"/>
        <w:ind w:firstLine="567"/>
        <w:jc w:val="both"/>
        <w:rPr>
          <w:rFonts w:cs="Arial"/>
          <w:sz w:val="24"/>
          <w:lang w:val="mn-MN"/>
        </w:rPr>
      </w:pPr>
      <w:r>
        <w:rPr>
          <w:rFonts w:cs="Arial"/>
          <w:sz w:val="24"/>
        </w:rPr>
        <w:t>-</w:t>
      </w:r>
      <w:r>
        <w:rPr>
          <w:rFonts w:cs="Arial"/>
          <w:sz w:val="24"/>
          <w:lang w:val="mn-MN"/>
        </w:rPr>
        <w:t>ш</w:t>
      </w:r>
      <w:r w:rsidR="00035CE0" w:rsidRPr="00717071">
        <w:rPr>
          <w:rFonts w:cs="Arial"/>
          <w:sz w:val="24"/>
          <w:lang w:val="mn-MN"/>
        </w:rPr>
        <w:t xml:space="preserve">инжлэх ухаан, технологийн хүний нөөцийг бэлтгэх, шинжлэх ухааны авьяастныг нээх, эрдэм шинжилгээний ажилтан, түүний нийгмийн баталгааг хангах зохицуулалт; </w:t>
      </w:r>
    </w:p>
    <w:p w14:paraId="0A048777" w14:textId="77777777" w:rsidR="00AD5357" w:rsidRPr="00717071" w:rsidRDefault="00AD5357" w:rsidP="00C669B4">
      <w:pPr>
        <w:pStyle w:val="NormalWeb"/>
        <w:tabs>
          <w:tab w:val="left" w:pos="142"/>
        </w:tabs>
        <w:spacing w:after="0" w:line="240" w:lineRule="auto"/>
        <w:ind w:firstLine="567"/>
        <w:jc w:val="both"/>
        <w:rPr>
          <w:rFonts w:cs="Arial"/>
          <w:sz w:val="24"/>
          <w:lang w:val="mn-MN"/>
        </w:rPr>
      </w:pPr>
    </w:p>
    <w:p w14:paraId="3F436072" w14:textId="77777777" w:rsidR="00AD5357" w:rsidRDefault="00AD5357" w:rsidP="00C669B4">
      <w:pPr>
        <w:pStyle w:val="NormalWeb"/>
        <w:tabs>
          <w:tab w:val="left" w:pos="142"/>
        </w:tabs>
        <w:spacing w:after="0" w:line="240" w:lineRule="auto"/>
        <w:ind w:firstLine="567"/>
        <w:jc w:val="both"/>
        <w:rPr>
          <w:rFonts w:eastAsia="Times New Roman" w:cs="Arial"/>
          <w:sz w:val="24"/>
          <w:lang w:val="mn-MN"/>
        </w:rPr>
      </w:pPr>
      <w:r>
        <w:rPr>
          <w:rFonts w:eastAsia="Times New Roman" w:cs="Arial"/>
          <w:sz w:val="24"/>
          <w:lang w:val="mn-MN"/>
        </w:rPr>
        <w:t>-ш</w:t>
      </w:r>
      <w:r w:rsidR="00035CE0" w:rsidRPr="00717071">
        <w:rPr>
          <w:rFonts w:eastAsia="Times New Roman" w:cs="Arial"/>
          <w:sz w:val="24"/>
          <w:lang w:val="mn-MN"/>
        </w:rPr>
        <w:t xml:space="preserve">инжлэх ухаан, технологийн үйл ажиллагааны санхүүжилт, хөрөнгө оруулалт, дэд бүтцийг өргөжүүлэх, санхүүжилтийн эх үүсвэр, санхүүжилтийн журам, захиалагч, гүйцэтгэгчийн эрх, үүргийн зохицуулалт; </w:t>
      </w:r>
    </w:p>
    <w:p w14:paraId="2DA04C08" w14:textId="3E50DD37" w:rsidR="00035CE0" w:rsidRPr="00717071" w:rsidRDefault="00035CE0" w:rsidP="00C669B4">
      <w:pPr>
        <w:pStyle w:val="NormalWeb"/>
        <w:tabs>
          <w:tab w:val="left" w:pos="142"/>
        </w:tabs>
        <w:spacing w:after="0" w:line="240" w:lineRule="auto"/>
        <w:ind w:firstLine="567"/>
        <w:jc w:val="both"/>
        <w:rPr>
          <w:rFonts w:cs="Arial"/>
          <w:sz w:val="24"/>
          <w:lang w:val="mn-MN"/>
        </w:rPr>
      </w:pPr>
      <w:r w:rsidRPr="00717071">
        <w:rPr>
          <w:rFonts w:eastAsia="Times New Roman" w:cs="Arial"/>
          <w:sz w:val="24"/>
          <w:lang w:val="mn-MN"/>
        </w:rPr>
        <w:t xml:space="preserve">  </w:t>
      </w:r>
    </w:p>
    <w:p w14:paraId="0A3D0622" w14:textId="77777777" w:rsidR="00AD5357" w:rsidRDefault="00AD5357" w:rsidP="00C669B4">
      <w:pPr>
        <w:pStyle w:val="NormalWeb"/>
        <w:tabs>
          <w:tab w:val="left" w:pos="142"/>
        </w:tabs>
        <w:spacing w:after="0" w:line="240" w:lineRule="auto"/>
        <w:ind w:firstLine="567"/>
        <w:jc w:val="both"/>
        <w:rPr>
          <w:rFonts w:eastAsia="Times New Roman" w:cs="Arial"/>
          <w:sz w:val="24"/>
          <w:lang w:val="mn-MN"/>
        </w:rPr>
      </w:pPr>
      <w:r>
        <w:rPr>
          <w:rFonts w:eastAsia="Times New Roman" w:cs="Arial"/>
          <w:sz w:val="24"/>
          <w:lang w:val="mn-MN"/>
        </w:rPr>
        <w:t>-х</w:t>
      </w:r>
      <w:r w:rsidR="00035CE0" w:rsidRPr="00717071">
        <w:rPr>
          <w:rFonts w:eastAsia="Times New Roman" w:cs="Arial"/>
          <w:sz w:val="24"/>
          <w:lang w:val="mn-MN"/>
        </w:rPr>
        <w:t>уулийн хэрэгжилтэд хяналт тавих, маргааныг хянан шийдвэрлэх болон хууль зөрчигчид хүлээлгэх хариуцлагатай холбоотой зохицуулалт.</w:t>
      </w:r>
    </w:p>
    <w:p w14:paraId="6EF14C84" w14:textId="4891537F" w:rsidR="00D1423F" w:rsidRPr="00717071" w:rsidRDefault="00E220B0" w:rsidP="00C669B4">
      <w:pPr>
        <w:pStyle w:val="NormalWeb"/>
        <w:tabs>
          <w:tab w:val="left" w:pos="142"/>
        </w:tabs>
        <w:spacing w:after="0" w:line="240" w:lineRule="auto"/>
        <w:ind w:firstLine="567"/>
        <w:jc w:val="both"/>
        <w:rPr>
          <w:rStyle w:val="eop"/>
          <w:rFonts w:cs="Arial"/>
          <w:sz w:val="24"/>
          <w:lang w:val="mn-MN"/>
        </w:rPr>
      </w:pPr>
      <w:r w:rsidRPr="00717071">
        <w:rPr>
          <w:rStyle w:val="eop"/>
          <w:rFonts w:cs="Arial"/>
          <w:sz w:val="24"/>
          <w:lang w:val="mn-MN"/>
        </w:rPr>
        <w:t>  </w:t>
      </w:r>
    </w:p>
    <w:p w14:paraId="25737352" w14:textId="77777777" w:rsidR="00AD5357" w:rsidRDefault="00D1423F" w:rsidP="00AD5357">
      <w:pPr>
        <w:pStyle w:val="NormalWeb"/>
        <w:tabs>
          <w:tab w:val="left" w:pos="567"/>
        </w:tabs>
        <w:spacing w:after="0" w:line="240" w:lineRule="auto"/>
        <w:jc w:val="both"/>
        <w:rPr>
          <w:rFonts w:cs="Arial"/>
          <w:sz w:val="24"/>
          <w:lang w:val="mn-MN"/>
        </w:rPr>
      </w:pPr>
      <w:r w:rsidRPr="00717071">
        <w:rPr>
          <w:rStyle w:val="eop"/>
          <w:rFonts w:cs="Arial"/>
          <w:sz w:val="24"/>
          <w:lang w:val="mn-MN"/>
        </w:rPr>
        <w:tab/>
      </w:r>
      <w:r w:rsidR="00035CE0" w:rsidRPr="00717071">
        <w:rPr>
          <w:rFonts w:cs="Arial"/>
          <w:sz w:val="24"/>
          <w:lang w:val="mn-MN"/>
        </w:rPr>
        <w:t xml:space="preserve">Хуулийн төсөл батлагдсанаар Монгол Улсын Үндсэн хуулиар баталгаажсан шинжлэх ухаан, технологийн бодлого, урт болон дунд хугацааны бодлогын баримт бичигт шинжлэх ухаан, технологи, инновацыг хөгжүүлэх чиглэлээр тусгагдсан зорилтуудыг үр дүнтэй хэрэгжүүлэх хууль, эрх зүйн орчин бүрдэнэ. </w:t>
      </w:r>
    </w:p>
    <w:p w14:paraId="1B2540C8" w14:textId="77777777" w:rsidR="00AD5357" w:rsidRDefault="00AD5357" w:rsidP="00AD5357">
      <w:pPr>
        <w:pStyle w:val="NormalWeb"/>
        <w:tabs>
          <w:tab w:val="left" w:pos="567"/>
        </w:tabs>
        <w:spacing w:after="0" w:line="240" w:lineRule="auto"/>
        <w:jc w:val="both"/>
        <w:rPr>
          <w:rFonts w:cs="Arial"/>
          <w:sz w:val="24"/>
          <w:lang w:val="mn-MN"/>
        </w:rPr>
      </w:pPr>
    </w:p>
    <w:p w14:paraId="3B88F129" w14:textId="77777777" w:rsidR="00AD5357" w:rsidRDefault="00AD5357" w:rsidP="00AD5357">
      <w:pPr>
        <w:pStyle w:val="NormalWeb"/>
        <w:tabs>
          <w:tab w:val="left" w:pos="567"/>
        </w:tabs>
        <w:spacing w:after="0" w:line="240" w:lineRule="auto"/>
        <w:jc w:val="both"/>
        <w:rPr>
          <w:rFonts w:cs="Arial"/>
          <w:sz w:val="24"/>
          <w:lang w:val="mn-MN"/>
        </w:rPr>
      </w:pPr>
      <w:r>
        <w:rPr>
          <w:rFonts w:cs="Arial"/>
          <w:sz w:val="24"/>
          <w:lang w:val="mn-MN"/>
        </w:rPr>
        <w:tab/>
      </w:r>
      <w:r w:rsidR="00035CE0" w:rsidRPr="00717071">
        <w:rPr>
          <w:rFonts w:cs="Arial"/>
          <w:sz w:val="24"/>
          <w:lang w:val="mn-MN"/>
        </w:rPr>
        <w:t>Мөн шинжлэх ухаан, технологийн үйл ажиллагаанд оролцогчдын эрх, үүргийн хуваарилалтыг оновчтой тогтоож, удирдлага, бүтэц, зохион байгуулалт, үйл ажиллагааны хувьд олон улсын жишигт нийц</w:t>
      </w:r>
      <w:r>
        <w:rPr>
          <w:rFonts w:cs="Arial"/>
          <w:sz w:val="24"/>
          <w:lang w:val="mn-MN"/>
        </w:rPr>
        <w:t xml:space="preserve">сэн </w:t>
      </w:r>
      <w:r w:rsidR="00035CE0" w:rsidRPr="00717071">
        <w:rPr>
          <w:rFonts w:cs="Arial"/>
          <w:sz w:val="24"/>
          <w:lang w:val="mn-MN"/>
        </w:rPr>
        <w:t>тогтолцоог системтэйгээр бүрдүүлж, нийгэм, эдийн засаг, хүний амьдралын чанарын үзүүлэлт дээшилж, дэвшил гарна.</w:t>
      </w:r>
    </w:p>
    <w:p w14:paraId="66AC1417" w14:textId="77777777" w:rsidR="00AD5357" w:rsidRDefault="00AD5357" w:rsidP="00AD5357">
      <w:pPr>
        <w:pStyle w:val="NormalWeb"/>
        <w:tabs>
          <w:tab w:val="left" w:pos="567"/>
        </w:tabs>
        <w:spacing w:after="0" w:line="240" w:lineRule="auto"/>
        <w:jc w:val="both"/>
        <w:rPr>
          <w:rFonts w:cs="Arial"/>
          <w:sz w:val="24"/>
          <w:lang w:val="mn-MN"/>
        </w:rPr>
      </w:pPr>
    </w:p>
    <w:p w14:paraId="10258982" w14:textId="02EA2CF5" w:rsidR="00D1423F" w:rsidRDefault="00AD5357" w:rsidP="00AD5357">
      <w:pPr>
        <w:pStyle w:val="NormalWeb"/>
        <w:tabs>
          <w:tab w:val="left" w:pos="567"/>
        </w:tabs>
        <w:spacing w:after="0" w:line="240" w:lineRule="auto"/>
        <w:jc w:val="both"/>
        <w:rPr>
          <w:rFonts w:cs="Arial"/>
          <w:sz w:val="24"/>
          <w:lang w:val="mn-MN"/>
        </w:rPr>
      </w:pPr>
      <w:r>
        <w:rPr>
          <w:rFonts w:cs="Arial"/>
          <w:sz w:val="24"/>
          <w:lang w:val="mn-MN"/>
        </w:rPr>
        <w:tab/>
      </w:r>
      <w:r w:rsidR="00035CE0" w:rsidRPr="00717071">
        <w:rPr>
          <w:rFonts w:cs="Arial"/>
          <w:sz w:val="24"/>
          <w:lang w:val="mn-MN"/>
        </w:rPr>
        <w:t xml:space="preserve"> Түүнчлэн</w:t>
      </w:r>
      <w:r>
        <w:rPr>
          <w:rFonts w:cs="Arial"/>
          <w:sz w:val="24"/>
          <w:lang w:val="mn-MN"/>
        </w:rPr>
        <w:t>,</w:t>
      </w:r>
      <w:r w:rsidR="00035CE0" w:rsidRPr="00717071">
        <w:rPr>
          <w:rFonts w:cs="Arial"/>
          <w:sz w:val="24"/>
          <w:lang w:val="mn-MN"/>
        </w:rPr>
        <w:t xml:space="preserve"> шинжлэх ухаан, технологи, инновацын чиглэлээр төр, хувийн хэвшлийн түншлэл нэмэгдэж, салбар дундын болон салбар дамнасан хамтын ажиллагаа өргөжиж шинжлэх ухаан, технологийн үйл ажиллагааны санхүүжилтийн тогтолцоо оновчтой, олон эх үүсвэртэй болж, ил тод байдал хангагдаж, санхүүжилт болон үр дүнг уялдуулан хяналтыг сайжруулах боломж бүрдэнэ.</w:t>
      </w:r>
    </w:p>
    <w:p w14:paraId="6CCB7550" w14:textId="77777777" w:rsidR="00AD5357" w:rsidRPr="00717071" w:rsidRDefault="00AD5357" w:rsidP="00AD5357">
      <w:pPr>
        <w:pStyle w:val="NormalWeb"/>
        <w:tabs>
          <w:tab w:val="left" w:pos="567"/>
        </w:tabs>
        <w:spacing w:after="0" w:line="240" w:lineRule="auto"/>
        <w:jc w:val="both"/>
        <w:rPr>
          <w:rFonts w:cs="Arial"/>
          <w:sz w:val="24"/>
          <w:lang w:val="mn-MN"/>
        </w:rPr>
      </w:pPr>
    </w:p>
    <w:p w14:paraId="7C02E5E3" w14:textId="49DE681E" w:rsidR="00035CE0" w:rsidRDefault="00D1423F" w:rsidP="00AD5357">
      <w:pPr>
        <w:pStyle w:val="NormalWeb"/>
        <w:tabs>
          <w:tab w:val="left" w:pos="567"/>
          <w:tab w:val="left" w:pos="993"/>
        </w:tabs>
        <w:spacing w:after="0" w:line="240" w:lineRule="auto"/>
        <w:jc w:val="both"/>
        <w:rPr>
          <w:rFonts w:cs="Arial"/>
          <w:sz w:val="24"/>
          <w:lang w:val="mn-MN"/>
        </w:rPr>
      </w:pPr>
      <w:r w:rsidRPr="00717071">
        <w:rPr>
          <w:rFonts w:cs="Arial"/>
          <w:sz w:val="24"/>
          <w:lang w:val="mn-MN"/>
        </w:rPr>
        <w:tab/>
      </w:r>
      <w:r w:rsidR="00035CE0" w:rsidRPr="00717071">
        <w:rPr>
          <w:rFonts w:cs="Arial"/>
          <w:sz w:val="24"/>
          <w:lang w:val="mn-MN"/>
        </w:rPr>
        <w:t xml:space="preserve">Хуулийн төслийг Монгол Улсын Үндсэн хуульд нийцүүлэн боловсруулсан бөгөөд хуулийн төсөлтэй холбогдуулан </w:t>
      </w:r>
      <w:r w:rsidR="00717071">
        <w:rPr>
          <w:rFonts w:cs="Arial"/>
          <w:sz w:val="24"/>
          <w:lang w:val="mn-MN"/>
        </w:rPr>
        <w:t xml:space="preserve">Шинжлэх ухаан, технологийн тухай </w:t>
      </w:r>
      <w:r w:rsidR="00717071" w:rsidRPr="00717071">
        <w:rPr>
          <w:rFonts w:cs="Arial"/>
          <w:sz w:val="24"/>
          <w:lang w:val="mn-MN"/>
        </w:rPr>
        <w:t xml:space="preserve">хууль </w:t>
      </w:r>
      <w:r w:rsidR="00717071" w:rsidRPr="00717071">
        <w:rPr>
          <w:rFonts w:cs="Arial"/>
          <w:sz w:val="24"/>
          <w:lang w:val="mn-MN"/>
        </w:rPr>
        <w:lastRenderedPageBreak/>
        <w:t xml:space="preserve">хүчингүй болсонд тооцох тухай хуулийн төсөл, </w:t>
      </w:r>
      <w:r w:rsidR="00717071">
        <w:rPr>
          <w:rFonts w:cs="Arial"/>
          <w:sz w:val="24"/>
          <w:lang w:val="mn-MN"/>
        </w:rPr>
        <w:t xml:space="preserve">Хөгжлийн бодлого, төлөвлөлт, түүний удирдлагын тухай хууль, </w:t>
      </w:r>
      <w:r w:rsidR="00893227">
        <w:rPr>
          <w:rFonts w:cs="Arial"/>
          <w:sz w:val="24"/>
          <w:lang w:val="mn-MN"/>
        </w:rPr>
        <w:t>Инновац</w:t>
      </w:r>
      <w:r w:rsidRPr="00717071">
        <w:rPr>
          <w:rFonts w:cs="Arial"/>
          <w:sz w:val="24"/>
          <w:lang w:val="mn-MN"/>
        </w:rPr>
        <w:t>йн</w:t>
      </w:r>
      <w:r w:rsidR="00035CE0" w:rsidRPr="00717071">
        <w:rPr>
          <w:rFonts w:cs="Arial"/>
          <w:sz w:val="24"/>
          <w:lang w:val="mn-MN"/>
        </w:rPr>
        <w:t xml:space="preserve"> тухай хууль, Засгийн газрын </w:t>
      </w:r>
      <w:r w:rsidRPr="00717071">
        <w:rPr>
          <w:rFonts w:cs="Arial"/>
          <w:sz w:val="24"/>
          <w:lang w:val="mn-MN"/>
        </w:rPr>
        <w:t xml:space="preserve">тусгай сангийн </w:t>
      </w:r>
      <w:r w:rsidR="00035CE0" w:rsidRPr="00717071">
        <w:rPr>
          <w:rFonts w:cs="Arial"/>
          <w:sz w:val="24"/>
          <w:lang w:val="mn-MN"/>
        </w:rPr>
        <w:t>тухай</w:t>
      </w:r>
      <w:r w:rsidR="00717071" w:rsidRPr="00717071">
        <w:rPr>
          <w:rFonts w:cs="Arial"/>
          <w:sz w:val="24"/>
          <w:lang w:val="mn-MN"/>
        </w:rPr>
        <w:t xml:space="preserve"> </w:t>
      </w:r>
      <w:r w:rsidR="00717071">
        <w:rPr>
          <w:rFonts w:cs="Arial"/>
          <w:sz w:val="24"/>
          <w:lang w:val="mn-MN"/>
        </w:rPr>
        <w:t xml:space="preserve">болон бусад </w:t>
      </w:r>
      <w:r w:rsidR="00035CE0" w:rsidRPr="00717071">
        <w:rPr>
          <w:rFonts w:cs="Arial"/>
          <w:sz w:val="24"/>
          <w:lang w:val="mn-MN"/>
        </w:rPr>
        <w:t>хуульд нэмэлт, өөрчлөлт оруулах тухай хуулийн төсөл</w:t>
      </w:r>
      <w:r w:rsidR="00717071">
        <w:rPr>
          <w:rFonts w:cs="Arial"/>
          <w:sz w:val="24"/>
          <w:lang w:val="mn-MN"/>
        </w:rPr>
        <w:t xml:space="preserve">, </w:t>
      </w:r>
      <w:r w:rsidR="00035CE0" w:rsidRPr="00717071">
        <w:rPr>
          <w:rFonts w:cs="Arial"/>
          <w:sz w:val="24"/>
          <w:lang w:val="mn-MN"/>
        </w:rPr>
        <w:t>“Монгол Улсын Үндэсний аюулгүй байдлын үзэл баримтлал”-д нэмэлт, өөрчлөлт оруулах тухай Улсын Их Хурлын тогтоолын төслийг тус тус боловсруу</w:t>
      </w:r>
      <w:r w:rsidR="00717071">
        <w:rPr>
          <w:rFonts w:cs="Arial"/>
          <w:sz w:val="24"/>
          <w:lang w:val="mn-MN"/>
        </w:rPr>
        <w:t>л</w:t>
      </w:r>
      <w:r w:rsidR="00AD5357">
        <w:rPr>
          <w:rFonts w:cs="Arial"/>
          <w:sz w:val="24"/>
          <w:lang w:val="mn-MN"/>
        </w:rPr>
        <w:t>сан байна.</w:t>
      </w:r>
    </w:p>
    <w:p w14:paraId="744D315E" w14:textId="506BE79F" w:rsidR="00AD5357" w:rsidRDefault="00AD5357" w:rsidP="00AD5357">
      <w:pPr>
        <w:pStyle w:val="NormalWeb"/>
        <w:tabs>
          <w:tab w:val="left" w:pos="567"/>
          <w:tab w:val="left" w:pos="993"/>
        </w:tabs>
        <w:spacing w:after="0" w:line="240" w:lineRule="auto"/>
        <w:jc w:val="both"/>
        <w:rPr>
          <w:rFonts w:cs="Arial"/>
          <w:sz w:val="24"/>
          <w:lang w:val="mn-MN"/>
        </w:rPr>
      </w:pPr>
    </w:p>
    <w:p w14:paraId="56A19DFF" w14:textId="1137144F" w:rsidR="00AD5357" w:rsidRDefault="00AD5357" w:rsidP="00AD5357">
      <w:pPr>
        <w:pStyle w:val="NormalWeb"/>
        <w:tabs>
          <w:tab w:val="left" w:pos="567"/>
          <w:tab w:val="left" w:pos="993"/>
        </w:tabs>
        <w:spacing w:after="0" w:line="240" w:lineRule="auto"/>
        <w:jc w:val="both"/>
        <w:rPr>
          <w:rFonts w:cs="Arial"/>
          <w:sz w:val="24"/>
          <w:lang w:val="mn-MN"/>
        </w:rPr>
      </w:pPr>
    </w:p>
    <w:p w14:paraId="0912D7EB" w14:textId="32F21535" w:rsidR="00AD5357" w:rsidRDefault="00AD5357" w:rsidP="00AD5357">
      <w:pPr>
        <w:pStyle w:val="NormalWeb"/>
        <w:tabs>
          <w:tab w:val="left" w:pos="567"/>
          <w:tab w:val="left" w:pos="993"/>
        </w:tabs>
        <w:spacing w:after="0" w:line="240" w:lineRule="auto"/>
        <w:jc w:val="both"/>
        <w:rPr>
          <w:rFonts w:cs="Arial"/>
          <w:sz w:val="24"/>
          <w:lang w:val="mn-MN"/>
        </w:rPr>
      </w:pPr>
    </w:p>
    <w:p w14:paraId="0C246CFF" w14:textId="5198CF70" w:rsidR="00AD5357" w:rsidRDefault="00AD5357" w:rsidP="00AD5357">
      <w:pPr>
        <w:pStyle w:val="NormalWeb"/>
        <w:tabs>
          <w:tab w:val="left" w:pos="567"/>
          <w:tab w:val="left" w:pos="993"/>
        </w:tabs>
        <w:spacing w:after="0" w:line="240" w:lineRule="auto"/>
        <w:jc w:val="center"/>
        <w:rPr>
          <w:rFonts w:cs="Arial"/>
          <w:sz w:val="24"/>
          <w:lang w:val="mn-MN"/>
        </w:rPr>
      </w:pPr>
      <w:r>
        <w:rPr>
          <w:rFonts w:cs="Arial"/>
          <w:sz w:val="24"/>
          <w:lang w:val="mn-MN"/>
        </w:rPr>
        <w:t>МОНГОЛ УЛСЫН ЗАСГИЙН ГАЗАР</w:t>
      </w:r>
    </w:p>
    <w:p w14:paraId="10BE1B15" w14:textId="77777777" w:rsidR="00EF3092" w:rsidRDefault="00EF3092" w:rsidP="006C7FD7">
      <w:pPr>
        <w:pStyle w:val="NormalWeb"/>
        <w:tabs>
          <w:tab w:val="left" w:pos="993"/>
        </w:tabs>
        <w:spacing w:after="0" w:line="240" w:lineRule="auto"/>
        <w:jc w:val="both"/>
        <w:rPr>
          <w:rFonts w:cs="Arial"/>
          <w:sz w:val="24"/>
          <w:lang w:val="mn-MN"/>
        </w:rPr>
      </w:pPr>
    </w:p>
    <w:p w14:paraId="01C4BE0D" w14:textId="4B707038" w:rsidR="00E220B0" w:rsidRPr="00717071" w:rsidRDefault="00E220B0" w:rsidP="006C7FD7">
      <w:pPr>
        <w:pStyle w:val="NormalWeb"/>
        <w:tabs>
          <w:tab w:val="left" w:pos="993"/>
        </w:tabs>
        <w:spacing w:after="0" w:line="240" w:lineRule="auto"/>
        <w:ind w:left="709"/>
        <w:jc w:val="both"/>
        <w:rPr>
          <w:rStyle w:val="normaltextrun"/>
          <w:rFonts w:cs="Arial"/>
          <w:sz w:val="24"/>
          <w:lang w:val="mn-MN"/>
        </w:rPr>
      </w:pPr>
    </w:p>
    <w:sectPr w:rsidR="00E220B0" w:rsidRPr="00717071" w:rsidSect="006C7FD7">
      <w:pgSz w:w="11906" w:h="16838" w:code="9"/>
      <w:pgMar w:top="894" w:right="991"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F6BAB"/>
    <w:multiLevelType w:val="hybridMultilevel"/>
    <w:tmpl w:val="519406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0B0"/>
    <w:rsid w:val="00000A06"/>
    <w:rsid w:val="00002995"/>
    <w:rsid w:val="0000383C"/>
    <w:rsid w:val="000136B4"/>
    <w:rsid w:val="00035CE0"/>
    <w:rsid w:val="000438DD"/>
    <w:rsid w:val="00051A13"/>
    <w:rsid w:val="00052376"/>
    <w:rsid w:val="000645C9"/>
    <w:rsid w:val="000660DB"/>
    <w:rsid w:val="00072073"/>
    <w:rsid w:val="000757FD"/>
    <w:rsid w:val="000873F7"/>
    <w:rsid w:val="00096469"/>
    <w:rsid w:val="00097B73"/>
    <w:rsid w:val="000A226A"/>
    <w:rsid w:val="000B73BF"/>
    <w:rsid w:val="000C3754"/>
    <w:rsid w:val="000D1227"/>
    <w:rsid w:val="000E4C27"/>
    <w:rsid w:val="000F0D8B"/>
    <w:rsid w:val="00104822"/>
    <w:rsid w:val="001051A1"/>
    <w:rsid w:val="001206D2"/>
    <w:rsid w:val="00121203"/>
    <w:rsid w:val="00135FC8"/>
    <w:rsid w:val="00137C2A"/>
    <w:rsid w:val="00143615"/>
    <w:rsid w:val="001460E9"/>
    <w:rsid w:val="00164D63"/>
    <w:rsid w:val="00170D4C"/>
    <w:rsid w:val="00185948"/>
    <w:rsid w:val="0019172B"/>
    <w:rsid w:val="001A21D8"/>
    <w:rsid w:val="001A2399"/>
    <w:rsid w:val="001B6A44"/>
    <w:rsid w:val="001C021C"/>
    <w:rsid w:val="001C4952"/>
    <w:rsid w:val="001D3EE0"/>
    <w:rsid w:val="001D495A"/>
    <w:rsid w:val="001E6049"/>
    <w:rsid w:val="002118EF"/>
    <w:rsid w:val="00216D58"/>
    <w:rsid w:val="002453BC"/>
    <w:rsid w:val="00254468"/>
    <w:rsid w:val="00266732"/>
    <w:rsid w:val="0027001F"/>
    <w:rsid w:val="00275377"/>
    <w:rsid w:val="00284792"/>
    <w:rsid w:val="00293FF4"/>
    <w:rsid w:val="002977AD"/>
    <w:rsid w:val="002B1CE4"/>
    <w:rsid w:val="002B53CB"/>
    <w:rsid w:val="002C18CA"/>
    <w:rsid w:val="002C743A"/>
    <w:rsid w:val="002D4719"/>
    <w:rsid w:val="0030731B"/>
    <w:rsid w:val="00317329"/>
    <w:rsid w:val="003176F0"/>
    <w:rsid w:val="00354941"/>
    <w:rsid w:val="00355BA7"/>
    <w:rsid w:val="0038483C"/>
    <w:rsid w:val="00387AB4"/>
    <w:rsid w:val="00397B3D"/>
    <w:rsid w:val="003A2B92"/>
    <w:rsid w:val="003A30BF"/>
    <w:rsid w:val="003A59CB"/>
    <w:rsid w:val="003C296C"/>
    <w:rsid w:val="003C29BF"/>
    <w:rsid w:val="003D561D"/>
    <w:rsid w:val="003E1063"/>
    <w:rsid w:val="003E5673"/>
    <w:rsid w:val="003F5092"/>
    <w:rsid w:val="00400FD8"/>
    <w:rsid w:val="00403B3A"/>
    <w:rsid w:val="00411491"/>
    <w:rsid w:val="00434448"/>
    <w:rsid w:val="0043776C"/>
    <w:rsid w:val="004378F8"/>
    <w:rsid w:val="0044311B"/>
    <w:rsid w:val="00445F6F"/>
    <w:rsid w:val="00446DBC"/>
    <w:rsid w:val="0046125A"/>
    <w:rsid w:val="00462763"/>
    <w:rsid w:val="00470972"/>
    <w:rsid w:val="0047385F"/>
    <w:rsid w:val="00482669"/>
    <w:rsid w:val="004A6081"/>
    <w:rsid w:val="004B2606"/>
    <w:rsid w:val="004D7148"/>
    <w:rsid w:val="004E3AB8"/>
    <w:rsid w:val="004F3C4C"/>
    <w:rsid w:val="00500163"/>
    <w:rsid w:val="00500CE3"/>
    <w:rsid w:val="005228F5"/>
    <w:rsid w:val="00531B32"/>
    <w:rsid w:val="00550500"/>
    <w:rsid w:val="00565E79"/>
    <w:rsid w:val="0056673A"/>
    <w:rsid w:val="00575912"/>
    <w:rsid w:val="005769B8"/>
    <w:rsid w:val="005833ED"/>
    <w:rsid w:val="00597CF5"/>
    <w:rsid w:val="005B1CF4"/>
    <w:rsid w:val="005B5635"/>
    <w:rsid w:val="005B73AB"/>
    <w:rsid w:val="005C0458"/>
    <w:rsid w:val="005D19FB"/>
    <w:rsid w:val="0060235E"/>
    <w:rsid w:val="00604882"/>
    <w:rsid w:val="00614520"/>
    <w:rsid w:val="00623F84"/>
    <w:rsid w:val="00633F5F"/>
    <w:rsid w:val="00634093"/>
    <w:rsid w:val="0064596F"/>
    <w:rsid w:val="006568D0"/>
    <w:rsid w:val="00657C57"/>
    <w:rsid w:val="006A6681"/>
    <w:rsid w:val="006B38FD"/>
    <w:rsid w:val="006B5DC8"/>
    <w:rsid w:val="006C7FD7"/>
    <w:rsid w:val="006D17D6"/>
    <w:rsid w:val="006D705A"/>
    <w:rsid w:val="006F20EF"/>
    <w:rsid w:val="00703618"/>
    <w:rsid w:val="00710AE2"/>
    <w:rsid w:val="00710D50"/>
    <w:rsid w:val="00711E3E"/>
    <w:rsid w:val="00717071"/>
    <w:rsid w:val="00717DD5"/>
    <w:rsid w:val="00731EB4"/>
    <w:rsid w:val="007416E3"/>
    <w:rsid w:val="007470A5"/>
    <w:rsid w:val="007534BF"/>
    <w:rsid w:val="007536AE"/>
    <w:rsid w:val="00754C77"/>
    <w:rsid w:val="00757F06"/>
    <w:rsid w:val="00790328"/>
    <w:rsid w:val="007A097C"/>
    <w:rsid w:val="007A3DB1"/>
    <w:rsid w:val="007D1B37"/>
    <w:rsid w:val="007D6341"/>
    <w:rsid w:val="007E496E"/>
    <w:rsid w:val="00800FA1"/>
    <w:rsid w:val="008012DE"/>
    <w:rsid w:val="00804A8B"/>
    <w:rsid w:val="008128D7"/>
    <w:rsid w:val="00832899"/>
    <w:rsid w:val="008368A3"/>
    <w:rsid w:val="00845B05"/>
    <w:rsid w:val="0085579A"/>
    <w:rsid w:val="008647A5"/>
    <w:rsid w:val="0086608D"/>
    <w:rsid w:val="008809F3"/>
    <w:rsid w:val="00882406"/>
    <w:rsid w:val="00893227"/>
    <w:rsid w:val="008A4ECF"/>
    <w:rsid w:val="008A669D"/>
    <w:rsid w:val="008B15CF"/>
    <w:rsid w:val="008B33E1"/>
    <w:rsid w:val="008D1CE7"/>
    <w:rsid w:val="008D41EC"/>
    <w:rsid w:val="008E134E"/>
    <w:rsid w:val="008E3245"/>
    <w:rsid w:val="00903FEC"/>
    <w:rsid w:val="009105D0"/>
    <w:rsid w:val="00922892"/>
    <w:rsid w:val="009260E7"/>
    <w:rsid w:val="009421EF"/>
    <w:rsid w:val="00954C03"/>
    <w:rsid w:val="00967FFC"/>
    <w:rsid w:val="00974577"/>
    <w:rsid w:val="0098594D"/>
    <w:rsid w:val="00985B79"/>
    <w:rsid w:val="00993FE5"/>
    <w:rsid w:val="009A0BBE"/>
    <w:rsid w:val="009A21C3"/>
    <w:rsid w:val="009D1D15"/>
    <w:rsid w:val="009D761F"/>
    <w:rsid w:val="009E05DD"/>
    <w:rsid w:val="009E297A"/>
    <w:rsid w:val="00A147F6"/>
    <w:rsid w:val="00A27DB0"/>
    <w:rsid w:val="00A5663B"/>
    <w:rsid w:val="00A607FA"/>
    <w:rsid w:val="00A750F3"/>
    <w:rsid w:val="00A7730E"/>
    <w:rsid w:val="00A95309"/>
    <w:rsid w:val="00AB19D8"/>
    <w:rsid w:val="00AD4663"/>
    <w:rsid w:val="00AD5357"/>
    <w:rsid w:val="00AE0BFF"/>
    <w:rsid w:val="00AF625D"/>
    <w:rsid w:val="00B21A60"/>
    <w:rsid w:val="00B34954"/>
    <w:rsid w:val="00B4622B"/>
    <w:rsid w:val="00B6408E"/>
    <w:rsid w:val="00B657A3"/>
    <w:rsid w:val="00B77D7D"/>
    <w:rsid w:val="00BB667A"/>
    <w:rsid w:val="00BC633A"/>
    <w:rsid w:val="00BD7337"/>
    <w:rsid w:val="00BE28E7"/>
    <w:rsid w:val="00BE2FF4"/>
    <w:rsid w:val="00BF3D2A"/>
    <w:rsid w:val="00C0207A"/>
    <w:rsid w:val="00C03C34"/>
    <w:rsid w:val="00C1401F"/>
    <w:rsid w:val="00C22A4C"/>
    <w:rsid w:val="00C31BA1"/>
    <w:rsid w:val="00C3232D"/>
    <w:rsid w:val="00C35ABC"/>
    <w:rsid w:val="00C35D06"/>
    <w:rsid w:val="00C40DD2"/>
    <w:rsid w:val="00C4569B"/>
    <w:rsid w:val="00C50552"/>
    <w:rsid w:val="00C53170"/>
    <w:rsid w:val="00C54838"/>
    <w:rsid w:val="00C669B4"/>
    <w:rsid w:val="00C71C10"/>
    <w:rsid w:val="00C757CE"/>
    <w:rsid w:val="00C91ED2"/>
    <w:rsid w:val="00C91ED6"/>
    <w:rsid w:val="00CA38FD"/>
    <w:rsid w:val="00CB21ED"/>
    <w:rsid w:val="00CB7293"/>
    <w:rsid w:val="00CF33AC"/>
    <w:rsid w:val="00D00FCC"/>
    <w:rsid w:val="00D140D4"/>
    <w:rsid w:val="00D1423F"/>
    <w:rsid w:val="00D262EB"/>
    <w:rsid w:val="00D278D1"/>
    <w:rsid w:val="00D324F9"/>
    <w:rsid w:val="00D475C6"/>
    <w:rsid w:val="00D4778C"/>
    <w:rsid w:val="00D577C8"/>
    <w:rsid w:val="00D67160"/>
    <w:rsid w:val="00D673C7"/>
    <w:rsid w:val="00D82905"/>
    <w:rsid w:val="00D8663B"/>
    <w:rsid w:val="00DA3A66"/>
    <w:rsid w:val="00DD2E58"/>
    <w:rsid w:val="00DD53FD"/>
    <w:rsid w:val="00E059FD"/>
    <w:rsid w:val="00E220B0"/>
    <w:rsid w:val="00E32C36"/>
    <w:rsid w:val="00E34594"/>
    <w:rsid w:val="00E35ACB"/>
    <w:rsid w:val="00E60254"/>
    <w:rsid w:val="00E822F2"/>
    <w:rsid w:val="00EB08F8"/>
    <w:rsid w:val="00EB1FA7"/>
    <w:rsid w:val="00EC154B"/>
    <w:rsid w:val="00EC7E7F"/>
    <w:rsid w:val="00EF3092"/>
    <w:rsid w:val="00EF6045"/>
    <w:rsid w:val="00F0303A"/>
    <w:rsid w:val="00F056C3"/>
    <w:rsid w:val="00F259A9"/>
    <w:rsid w:val="00F36B98"/>
    <w:rsid w:val="00F66866"/>
    <w:rsid w:val="00F67214"/>
    <w:rsid w:val="00F67A87"/>
    <w:rsid w:val="00F72403"/>
    <w:rsid w:val="00FC4550"/>
    <w:rsid w:val="00FC6477"/>
    <w:rsid w:val="00FC7119"/>
    <w:rsid w:val="00FD2D79"/>
    <w:rsid w:val="00FE3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DA665"/>
  <w15:docId w15:val="{E75DA469-535D-4D6D-BFD5-9E6BD6CA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5C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220B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E220B0"/>
  </w:style>
  <w:style w:type="character" w:customStyle="1" w:styleId="eop">
    <w:name w:val="eop"/>
    <w:basedOn w:val="DefaultParagraphFont"/>
    <w:rsid w:val="00E220B0"/>
  </w:style>
  <w:style w:type="paragraph" w:styleId="NormalWeb">
    <w:name w:val="Normal (Web)"/>
    <w:basedOn w:val="Normal"/>
    <w:uiPriority w:val="99"/>
    <w:unhideWhenUsed/>
    <w:rsid w:val="00604882"/>
    <w:pPr>
      <w:spacing w:after="150" w:line="360" w:lineRule="auto"/>
    </w:pPr>
    <w:rPr>
      <w:rFonts w:ascii="Arial" w:eastAsiaTheme="minorEastAsia" w:hAnsi="Arial" w:cs="Times New Roman"/>
      <w:kern w:val="0"/>
      <w:szCs w:val="24"/>
      <w14:ligatures w14:val="none"/>
    </w:rPr>
  </w:style>
  <w:style w:type="character" w:customStyle="1" w:styleId="Heading1Char">
    <w:name w:val="Heading 1 Char"/>
    <w:basedOn w:val="DefaultParagraphFont"/>
    <w:link w:val="Heading1"/>
    <w:uiPriority w:val="9"/>
    <w:rsid w:val="00035CE0"/>
    <w:rPr>
      <w:rFonts w:asciiTheme="majorHAnsi" w:eastAsiaTheme="majorEastAsia" w:hAnsiTheme="majorHAnsi" w:cstheme="majorBidi"/>
      <w:color w:val="2F5496" w:themeColor="accent1" w:themeShade="BF"/>
      <w:sz w:val="40"/>
      <w:szCs w:val="40"/>
    </w:rPr>
  </w:style>
  <w:style w:type="paragraph" w:styleId="ListParagraph">
    <w:name w:val="List Paragraph"/>
    <w:basedOn w:val="Normal"/>
    <w:uiPriority w:val="34"/>
    <w:qFormat/>
    <w:rsid w:val="00035C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990707">
      <w:bodyDiv w:val="1"/>
      <w:marLeft w:val="0"/>
      <w:marRight w:val="0"/>
      <w:marTop w:val="0"/>
      <w:marBottom w:val="0"/>
      <w:divBdr>
        <w:top w:val="none" w:sz="0" w:space="0" w:color="auto"/>
        <w:left w:val="none" w:sz="0" w:space="0" w:color="auto"/>
        <w:bottom w:val="none" w:sz="0" w:space="0" w:color="auto"/>
        <w:right w:val="none" w:sz="0" w:space="0" w:color="auto"/>
      </w:divBdr>
      <w:divsChild>
        <w:div w:id="789558">
          <w:marLeft w:val="0"/>
          <w:marRight w:val="0"/>
          <w:marTop w:val="0"/>
          <w:marBottom w:val="0"/>
          <w:divBdr>
            <w:top w:val="none" w:sz="0" w:space="0" w:color="auto"/>
            <w:left w:val="none" w:sz="0" w:space="0" w:color="auto"/>
            <w:bottom w:val="none" w:sz="0" w:space="0" w:color="auto"/>
            <w:right w:val="none" w:sz="0" w:space="0" w:color="auto"/>
          </w:divBdr>
        </w:div>
        <w:div w:id="12727049">
          <w:marLeft w:val="0"/>
          <w:marRight w:val="0"/>
          <w:marTop w:val="0"/>
          <w:marBottom w:val="0"/>
          <w:divBdr>
            <w:top w:val="none" w:sz="0" w:space="0" w:color="auto"/>
            <w:left w:val="none" w:sz="0" w:space="0" w:color="auto"/>
            <w:bottom w:val="none" w:sz="0" w:space="0" w:color="auto"/>
            <w:right w:val="none" w:sz="0" w:space="0" w:color="auto"/>
          </w:divBdr>
        </w:div>
        <w:div w:id="22287952">
          <w:marLeft w:val="0"/>
          <w:marRight w:val="0"/>
          <w:marTop w:val="0"/>
          <w:marBottom w:val="0"/>
          <w:divBdr>
            <w:top w:val="none" w:sz="0" w:space="0" w:color="auto"/>
            <w:left w:val="none" w:sz="0" w:space="0" w:color="auto"/>
            <w:bottom w:val="none" w:sz="0" w:space="0" w:color="auto"/>
            <w:right w:val="none" w:sz="0" w:space="0" w:color="auto"/>
          </w:divBdr>
        </w:div>
        <w:div w:id="26568059">
          <w:marLeft w:val="0"/>
          <w:marRight w:val="0"/>
          <w:marTop w:val="0"/>
          <w:marBottom w:val="0"/>
          <w:divBdr>
            <w:top w:val="none" w:sz="0" w:space="0" w:color="auto"/>
            <w:left w:val="none" w:sz="0" w:space="0" w:color="auto"/>
            <w:bottom w:val="none" w:sz="0" w:space="0" w:color="auto"/>
            <w:right w:val="none" w:sz="0" w:space="0" w:color="auto"/>
          </w:divBdr>
        </w:div>
        <w:div w:id="44183244">
          <w:marLeft w:val="0"/>
          <w:marRight w:val="0"/>
          <w:marTop w:val="0"/>
          <w:marBottom w:val="0"/>
          <w:divBdr>
            <w:top w:val="none" w:sz="0" w:space="0" w:color="auto"/>
            <w:left w:val="none" w:sz="0" w:space="0" w:color="auto"/>
            <w:bottom w:val="none" w:sz="0" w:space="0" w:color="auto"/>
            <w:right w:val="none" w:sz="0" w:space="0" w:color="auto"/>
          </w:divBdr>
        </w:div>
        <w:div w:id="65231708">
          <w:marLeft w:val="0"/>
          <w:marRight w:val="0"/>
          <w:marTop w:val="0"/>
          <w:marBottom w:val="0"/>
          <w:divBdr>
            <w:top w:val="none" w:sz="0" w:space="0" w:color="auto"/>
            <w:left w:val="none" w:sz="0" w:space="0" w:color="auto"/>
            <w:bottom w:val="none" w:sz="0" w:space="0" w:color="auto"/>
            <w:right w:val="none" w:sz="0" w:space="0" w:color="auto"/>
          </w:divBdr>
        </w:div>
        <w:div w:id="164831589">
          <w:marLeft w:val="0"/>
          <w:marRight w:val="0"/>
          <w:marTop w:val="0"/>
          <w:marBottom w:val="0"/>
          <w:divBdr>
            <w:top w:val="none" w:sz="0" w:space="0" w:color="auto"/>
            <w:left w:val="none" w:sz="0" w:space="0" w:color="auto"/>
            <w:bottom w:val="none" w:sz="0" w:space="0" w:color="auto"/>
            <w:right w:val="none" w:sz="0" w:space="0" w:color="auto"/>
          </w:divBdr>
        </w:div>
        <w:div w:id="165289960">
          <w:marLeft w:val="0"/>
          <w:marRight w:val="0"/>
          <w:marTop w:val="0"/>
          <w:marBottom w:val="0"/>
          <w:divBdr>
            <w:top w:val="none" w:sz="0" w:space="0" w:color="auto"/>
            <w:left w:val="none" w:sz="0" w:space="0" w:color="auto"/>
            <w:bottom w:val="none" w:sz="0" w:space="0" w:color="auto"/>
            <w:right w:val="none" w:sz="0" w:space="0" w:color="auto"/>
          </w:divBdr>
        </w:div>
        <w:div w:id="173805506">
          <w:marLeft w:val="0"/>
          <w:marRight w:val="0"/>
          <w:marTop w:val="0"/>
          <w:marBottom w:val="0"/>
          <w:divBdr>
            <w:top w:val="none" w:sz="0" w:space="0" w:color="auto"/>
            <w:left w:val="none" w:sz="0" w:space="0" w:color="auto"/>
            <w:bottom w:val="none" w:sz="0" w:space="0" w:color="auto"/>
            <w:right w:val="none" w:sz="0" w:space="0" w:color="auto"/>
          </w:divBdr>
        </w:div>
        <w:div w:id="199517641">
          <w:marLeft w:val="0"/>
          <w:marRight w:val="0"/>
          <w:marTop w:val="0"/>
          <w:marBottom w:val="0"/>
          <w:divBdr>
            <w:top w:val="none" w:sz="0" w:space="0" w:color="auto"/>
            <w:left w:val="none" w:sz="0" w:space="0" w:color="auto"/>
            <w:bottom w:val="none" w:sz="0" w:space="0" w:color="auto"/>
            <w:right w:val="none" w:sz="0" w:space="0" w:color="auto"/>
          </w:divBdr>
        </w:div>
        <w:div w:id="240870901">
          <w:marLeft w:val="0"/>
          <w:marRight w:val="0"/>
          <w:marTop w:val="0"/>
          <w:marBottom w:val="0"/>
          <w:divBdr>
            <w:top w:val="none" w:sz="0" w:space="0" w:color="auto"/>
            <w:left w:val="none" w:sz="0" w:space="0" w:color="auto"/>
            <w:bottom w:val="none" w:sz="0" w:space="0" w:color="auto"/>
            <w:right w:val="none" w:sz="0" w:space="0" w:color="auto"/>
          </w:divBdr>
        </w:div>
        <w:div w:id="242304705">
          <w:marLeft w:val="0"/>
          <w:marRight w:val="0"/>
          <w:marTop w:val="0"/>
          <w:marBottom w:val="0"/>
          <w:divBdr>
            <w:top w:val="none" w:sz="0" w:space="0" w:color="auto"/>
            <w:left w:val="none" w:sz="0" w:space="0" w:color="auto"/>
            <w:bottom w:val="none" w:sz="0" w:space="0" w:color="auto"/>
            <w:right w:val="none" w:sz="0" w:space="0" w:color="auto"/>
          </w:divBdr>
        </w:div>
        <w:div w:id="304547398">
          <w:marLeft w:val="0"/>
          <w:marRight w:val="0"/>
          <w:marTop w:val="0"/>
          <w:marBottom w:val="0"/>
          <w:divBdr>
            <w:top w:val="none" w:sz="0" w:space="0" w:color="auto"/>
            <w:left w:val="none" w:sz="0" w:space="0" w:color="auto"/>
            <w:bottom w:val="none" w:sz="0" w:space="0" w:color="auto"/>
            <w:right w:val="none" w:sz="0" w:space="0" w:color="auto"/>
          </w:divBdr>
        </w:div>
        <w:div w:id="310401595">
          <w:marLeft w:val="0"/>
          <w:marRight w:val="0"/>
          <w:marTop w:val="0"/>
          <w:marBottom w:val="0"/>
          <w:divBdr>
            <w:top w:val="none" w:sz="0" w:space="0" w:color="auto"/>
            <w:left w:val="none" w:sz="0" w:space="0" w:color="auto"/>
            <w:bottom w:val="none" w:sz="0" w:space="0" w:color="auto"/>
            <w:right w:val="none" w:sz="0" w:space="0" w:color="auto"/>
          </w:divBdr>
        </w:div>
        <w:div w:id="385380129">
          <w:marLeft w:val="0"/>
          <w:marRight w:val="0"/>
          <w:marTop w:val="0"/>
          <w:marBottom w:val="0"/>
          <w:divBdr>
            <w:top w:val="none" w:sz="0" w:space="0" w:color="auto"/>
            <w:left w:val="none" w:sz="0" w:space="0" w:color="auto"/>
            <w:bottom w:val="none" w:sz="0" w:space="0" w:color="auto"/>
            <w:right w:val="none" w:sz="0" w:space="0" w:color="auto"/>
          </w:divBdr>
        </w:div>
        <w:div w:id="398677459">
          <w:marLeft w:val="0"/>
          <w:marRight w:val="0"/>
          <w:marTop w:val="0"/>
          <w:marBottom w:val="0"/>
          <w:divBdr>
            <w:top w:val="none" w:sz="0" w:space="0" w:color="auto"/>
            <w:left w:val="none" w:sz="0" w:space="0" w:color="auto"/>
            <w:bottom w:val="none" w:sz="0" w:space="0" w:color="auto"/>
            <w:right w:val="none" w:sz="0" w:space="0" w:color="auto"/>
          </w:divBdr>
        </w:div>
        <w:div w:id="474446064">
          <w:marLeft w:val="0"/>
          <w:marRight w:val="0"/>
          <w:marTop w:val="0"/>
          <w:marBottom w:val="0"/>
          <w:divBdr>
            <w:top w:val="none" w:sz="0" w:space="0" w:color="auto"/>
            <w:left w:val="none" w:sz="0" w:space="0" w:color="auto"/>
            <w:bottom w:val="none" w:sz="0" w:space="0" w:color="auto"/>
            <w:right w:val="none" w:sz="0" w:space="0" w:color="auto"/>
          </w:divBdr>
        </w:div>
        <w:div w:id="490947538">
          <w:marLeft w:val="0"/>
          <w:marRight w:val="0"/>
          <w:marTop w:val="0"/>
          <w:marBottom w:val="0"/>
          <w:divBdr>
            <w:top w:val="none" w:sz="0" w:space="0" w:color="auto"/>
            <w:left w:val="none" w:sz="0" w:space="0" w:color="auto"/>
            <w:bottom w:val="none" w:sz="0" w:space="0" w:color="auto"/>
            <w:right w:val="none" w:sz="0" w:space="0" w:color="auto"/>
          </w:divBdr>
        </w:div>
        <w:div w:id="509371017">
          <w:marLeft w:val="0"/>
          <w:marRight w:val="0"/>
          <w:marTop w:val="0"/>
          <w:marBottom w:val="0"/>
          <w:divBdr>
            <w:top w:val="none" w:sz="0" w:space="0" w:color="auto"/>
            <w:left w:val="none" w:sz="0" w:space="0" w:color="auto"/>
            <w:bottom w:val="none" w:sz="0" w:space="0" w:color="auto"/>
            <w:right w:val="none" w:sz="0" w:space="0" w:color="auto"/>
          </w:divBdr>
        </w:div>
        <w:div w:id="516508557">
          <w:marLeft w:val="0"/>
          <w:marRight w:val="0"/>
          <w:marTop w:val="0"/>
          <w:marBottom w:val="0"/>
          <w:divBdr>
            <w:top w:val="none" w:sz="0" w:space="0" w:color="auto"/>
            <w:left w:val="none" w:sz="0" w:space="0" w:color="auto"/>
            <w:bottom w:val="none" w:sz="0" w:space="0" w:color="auto"/>
            <w:right w:val="none" w:sz="0" w:space="0" w:color="auto"/>
          </w:divBdr>
        </w:div>
        <w:div w:id="539822019">
          <w:marLeft w:val="0"/>
          <w:marRight w:val="0"/>
          <w:marTop w:val="0"/>
          <w:marBottom w:val="0"/>
          <w:divBdr>
            <w:top w:val="none" w:sz="0" w:space="0" w:color="auto"/>
            <w:left w:val="none" w:sz="0" w:space="0" w:color="auto"/>
            <w:bottom w:val="none" w:sz="0" w:space="0" w:color="auto"/>
            <w:right w:val="none" w:sz="0" w:space="0" w:color="auto"/>
          </w:divBdr>
        </w:div>
        <w:div w:id="540023871">
          <w:marLeft w:val="0"/>
          <w:marRight w:val="0"/>
          <w:marTop w:val="0"/>
          <w:marBottom w:val="0"/>
          <w:divBdr>
            <w:top w:val="none" w:sz="0" w:space="0" w:color="auto"/>
            <w:left w:val="none" w:sz="0" w:space="0" w:color="auto"/>
            <w:bottom w:val="none" w:sz="0" w:space="0" w:color="auto"/>
            <w:right w:val="none" w:sz="0" w:space="0" w:color="auto"/>
          </w:divBdr>
        </w:div>
        <w:div w:id="563685708">
          <w:marLeft w:val="0"/>
          <w:marRight w:val="0"/>
          <w:marTop w:val="0"/>
          <w:marBottom w:val="0"/>
          <w:divBdr>
            <w:top w:val="none" w:sz="0" w:space="0" w:color="auto"/>
            <w:left w:val="none" w:sz="0" w:space="0" w:color="auto"/>
            <w:bottom w:val="none" w:sz="0" w:space="0" w:color="auto"/>
            <w:right w:val="none" w:sz="0" w:space="0" w:color="auto"/>
          </w:divBdr>
        </w:div>
        <w:div w:id="582566253">
          <w:marLeft w:val="0"/>
          <w:marRight w:val="0"/>
          <w:marTop w:val="0"/>
          <w:marBottom w:val="0"/>
          <w:divBdr>
            <w:top w:val="none" w:sz="0" w:space="0" w:color="auto"/>
            <w:left w:val="none" w:sz="0" w:space="0" w:color="auto"/>
            <w:bottom w:val="none" w:sz="0" w:space="0" w:color="auto"/>
            <w:right w:val="none" w:sz="0" w:space="0" w:color="auto"/>
          </w:divBdr>
        </w:div>
        <w:div w:id="589629322">
          <w:marLeft w:val="0"/>
          <w:marRight w:val="0"/>
          <w:marTop w:val="0"/>
          <w:marBottom w:val="0"/>
          <w:divBdr>
            <w:top w:val="none" w:sz="0" w:space="0" w:color="auto"/>
            <w:left w:val="none" w:sz="0" w:space="0" w:color="auto"/>
            <w:bottom w:val="none" w:sz="0" w:space="0" w:color="auto"/>
            <w:right w:val="none" w:sz="0" w:space="0" w:color="auto"/>
          </w:divBdr>
        </w:div>
        <w:div w:id="611941471">
          <w:marLeft w:val="0"/>
          <w:marRight w:val="0"/>
          <w:marTop w:val="0"/>
          <w:marBottom w:val="0"/>
          <w:divBdr>
            <w:top w:val="none" w:sz="0" w:space="0" w:color="auto"/>
            <w:left w:val="none" w:sz="0" w:space="0" w:color="auto"/>
            <w:bottom w:val="none" w:sz="0" w:space="0" w:color="auto"/>
            <w:right w:val="none" w:sz="0" w:space="0" w:color="auto"/>
          </w:divBdr>
        </w:div>
        <w:div w:id="619914570">
          <w:marLeft w:val="0"/>
          <w:marRight w:val="0"/>
          <w:marTop w:val="0"/>
          <w:marBottom w:val="0"/>
          <w:divBdr>
            <w:top w:val="none" w:sz="0" w:space="0" w:color="auto"/>
            <w:left w:val="none" w:sz="0" w:space="0" w:color="auto"/>
            <w:bottom w:val="none" w:sz="0" w:space="0" w:color="auto"/>
            <w:right w:val="none" w:sz="0" w:space="0" w:color="auto"/>
          </w:divBdr>
        </w:div>
        <w:div w:id="708072067">
          <w:marLeft w:val="0"/>
          <w:marRight w:val="0"/>
          <w:marTop w:val="0"/>
          <w:marBottom w:val="0"/>
          <w:divBdr>
            <w:top w:val="none" w:sz="0" w:space="0" w:color="auto"/>
            <w:left w:val="none" w:sz="0" w:space="0" w:color="auto"/>
            <w:bottom w:val="none" w:sz="0" w:space="0" w:color="auto"/>
            <w:right w:val="none" w:sz="0" w:space="0" w:color="auto"/>
          </w:divBdr>
        </w:div>
        <w:div w:id="819493231">
          <w:marLeft w:val="0"/>
          <w:marRight w:val="0"/>
          <w:marTop w:val="0"/>
          <w:marBottom w:val="0"/>
          <w:divBdr>
            <w:top w:val="none" w:sz="0" w:space="0" w:color="auto"/>
            <w:left w:val="none" w:sz="0" w:space="0" w:color="auto"/>
            <w:bottom w:val="none" w:sz="0" w:space="0" w:color="auto"/>
            <w:right w:val="none" w:sz="0" w:space="0" w:color="auto"/>
          </w:divBdr>
        </w:div>
        <w:div w:id="850335412">
          <w:marLeft w:val="0"/>
          <w:marRight w:val="0"/>
          <w:marTop w:val="0"/>
          <w:marBottom w:val="0"/>
          <w:divBdr>
            <w:top w:val="none" w:sz="0" w:space="0" w:color="auto"/>
            <w:left w:val="none" w:sz="0" w:space="0" w:color="auto"/>
            <w:bottom w:val="none" w:sz="0" w:space="0" w:color="auto"/>
            <w:right w:val="none" w:sz="0" w:space="0" w:color="auto"/>
          </w:divBdr>
        </w:div>
        <w:div w:id="866795880">
          <w:marLeft w:val="0"/>
          <w:marRight w:val="0"/>
          <w:marTop w:val="0"/>
          <w:marBottom w:val="0"/>
          <w:divBdr>
            <w:top w:val="none" w:sz="0" w:space="0" w:color="auto"/>
            <w:left w:val="none" w:sz="0" w:space="0" w:color="auto"/>
            <w:bottom w:val="none" w:sz="0" w:space="0" w:color="auto"/>
            <w:right w:val="none" w:sz="0" w:space="0" w:color="auto"/>
          </w:divBdr>
        </w:div>
        <w:div w:id="894464531">
          <w:marLeft w:val="0"/>
          <w:marRight w:val="0"/>
          <w:marTop w:val="0"/>
          <w:marBottom w:val="0"/>
          <w:divBdr>
            <w:top w:val="none" w:sz="0" w:space="0" w:color="auto"/>
            <w:left w:val="none" w:sz="0" w:space="0" w:color="auto"/>
            <w:bottom w:val="none" w:sz="0" w:space="0" w:color="auto"/>
            <w:right w:val="none" w:sz="0" w:space="0" w:color="auto"/>
          </w:divBdr>
        </w:div>
        <w:div w:id="912619452">
          <w:marLeft w:val="0"/>
          <w:marRight w:val="0"/>
          <w:marTop w:val="0"/>
          <w:marBottom w:val="0"/>
          <w:divBdr>
            <w:top w:val="none" w:sz="0" w:space="0" w:color="auto"/>
            <w:left w:val="none" w:sz="0" w:space="0" w:color="auto"/>
            <w:bottom w:val="none" w:sz="0" w:space="0" w:color="auto"/>
            <w:right w:val="none" w:sz="0" w:space="0" w:color="auto"/>
          </w:divBdr>
        </w:div>
        <w:div w:id="917404730">
          <w:marLeft w:val="0"/>
          <w:marRight w:val="0"/>
          <w:marTop w:val="0"/>
          <w:marBottom w:val="0"/>
          <w:divBdr>
            <w:top w:val="none" w:sz="0" w:space="0" w:color="auto"/>
            <w:left w:val="none" w:sz="0" w:space="0" w:color="auto"/>
            <w:bottom w:val="none" w:sz="0" w:space="0" w:color="auto"/>
            <w:right w:val="none" w:sz="0" w:space="0" w:color="auto"/>
          </w:divBdr>
        </w:div>
        <w:div w:id="972061916">
          <w:marLeft w:val="0"/>
          <w:marRight w:val="0"/>
          <w:marTop w:val="0"/>
          <w:marBottom w:val="0"/>
          <w:divBdr>
            <w:top w:val="none" w:sz="0" w:space="0" w:color="auto"/>
            <w:left w:val="none" w:sz="0" w:space="0" w:color="auto"/>
            <w:bottom w:val="none" w:sz="0" w:space="0" w:color="auto"/>
            <w:right w:val="none" w:sz="0" w:space="0" w:color="auto"/>
          </w:divBdr>
        </w:div>
        <w:div w:id="992218934">
          <w:marLeft w:val="0"/>
          <w:marRight w:val="0"/>
          <w:marTop w:val="0"/>
          <w:marBottom w:val="0"/>
          <w:divBdr>
            <w:top w:val="none" w:sz="0" w:space="0" w:color="auto"/>
            <w:left w:val="none" w:sz="0" w:space="0" w:color="auto"/>
            <w:bottom w:val="none" w:sz="0" w:space="0" w:color="auto"/>
            <w:right w:val="none" w:sz="0" w:space="0" w:color="auto"/>
          </w:divBdr>
        </w:div>
        <w:div w:id="1008866240">
          <w:marLeft w:val="0"/>
          <w:marRight w:val="0"/>
          <w:marTop w:val="0"/>
          <w:marBottom w:val="0"/>
          <w:divBdr>
            <w:top w:val="none" w:sz="0" w:space="0" w:color="auto"/>
            <w:left w:val="none" w:sz="0" w:space="0" w:color="auto"/>
            <w:bottom w:val="none" w:sz="0" w:space="0" w:color="auto"/>
            <w:right w:val="none" w:sz="0" w:space="0" w:color="auto"/>
          </w:divBdr>
        </w:div>
        <w:div w:id="1021511440">
          <w:marLeft w:val="0"/>
          <w:marRight w:val="0"/>
          <w:marTop w:val="0"/>
          <w:marBottom w:val="0"/>
          <w:divBdr>
            <w:top w:val="none" w:sz="0" w:space="0" w:color="auto"/>
            <w:left w:val="none" w:sz="0" w:space="0" w:color="auto"/>
            <w:bottom w:val="none" w:sz="0" w:space="0" w:color="auto"/>
            <w:right w:val="none" w:sz="0" w:space="0" w:color="auto"/>
          </w:divBdr>
        </w:div>
        <w:div w:id="1155876974">
          <w:marLeft w:val="0"/>
          <w:marRight w:val="0"/>
          <w:marTop w:val="0"/>
          <w:marBottom w:val="0"/>
          <w:divBdr>
            <w:top w:val="none" w:sz="0" w:space="0" w:color="auto"/>
            <w:left w:val="none" w:sz="0" w:space="0" w:color="auto"/>
            <w:bottom w:val="none" w:sz="0" w:space="0" w:color="auto"/>
            <w:right w:val="none" w:sz="0" w:space="0" w:color="auto"/>
          </w:divBdr>
        </w:div>
        <w:div w:id="1160001886">
          <w:marLeft w:val="0"/>
          <w:marRight w:val="0"/>
          <w:marTop w:val="0"/>
          <w:marBottom w:val="0"/>
          <w:divBdr>
            <w:top w:val="none" w:sz="0" w:space="0" w:color="auto"/>
            <w:left w:val="none" w:sz="0" w:space="0" w:color="auto"/>
            <w:bottom w:val="none" w:sz="0" w:space="0" w:color="auto"/>
            <w:right w:val="none" w:sz="0" w:space="0" w:color="auto"/>
          </w:divBdr>
        </w:div>
        <w:div w:id="1217930811">
          <w:marLeft w:val="0"/>
          <w:marRight w:val="0"/>
          <w:marTop w:val="0"/>
          <w:marBottom w:val="0"/>
          <w:divBdr>
            <w:top w:val="none" w:sz="0" w:space="0" w:color="auto"/>
            <w:left w:val="none" w:sz="0" w:space="0" w:color="auto"/>
            <w:bottom w:val="none" w:sz="0" w:space="0" w:color="auto"/>
            <w:right w:val="none" w:sz="0" w:space="0" w:color="auto"/>
          </w:divBdr>
        </w:div>
        <w:div w:id="1243447017">
          <w:marLeft w:val="0"/>
          <w:marRight w:val="0"/>
          <w:marTop w:val="0"/>
          <w:marBottom w:val="0"/>
          <w:divBdr>
            <w:top w:val="none" w:sz="0" w:space="0" w:color="auto"/>
            <w:left w:val="none" w:sz="0" w:space="0" w:color="auto"/>
            <w:bottom w:val="none" w:sz="0" w:space="0" w:color="auto"/>
            <w:right w:val="none" w:sz="0" w:space="0" w:color="auto"/>
          </w:divBdr>
        </w:div>
        <w:div w:id="1265187460">
          <w:marLeft w:val="0"/>
          <w:marRight w:val="0"/>
          <w:marTop w:val="0"/>
          <w:marBottom w:val="0"/>
          <w:divBdr>
            <w:top w:val="none" w:sz="0" w:space="0" w:color="auto"/>
            <w:left w:val="none" w:sz="0" w:space="0" w:color="auto"/>
            <w:bottom w:val="none" w:sz="0" w:space="0" w:color="auto"/>
            <w:right w:val="none" w:sz="0" w:space="0" w:color="auto"/>
          </w:divBdr>
        </w:div>
        <w:div w:id="1307395976">
          <w:marLeft w:val="0"/>
          <w:marRight w:val="0"/>
          <w:marTop w:val="0"/>
          <w:marBottom w:val="0"/>
          <w:divBdr>
            <w:top w:val="none" w:sz="0" w:space="0" w:color="auto"/>
            <w:left w:val="none" w:sz="0" w:space="0" w:color="auto"/>
            <w:bottom w:val="none" w:sz="0" w:space="0" w:color="auto"/>
            <w:right w:val="none" w:sz="0" w:space="0" w:color="auto"/>
          </w:divBdr>
        </w:div>
        <w:div w:id="1346832258">
          <w:marLeft w:val="0"/>
          <w:marRight w:val="0"/>
          <w:marTop w:val="0"/>
          <w:marBottom w:val="0"/>
          <w:divBdr>
            <w:top w:val="none" w:sz="0" w:space="0" w:color="auto"/>
            <w:left w:val="none" w:sz="0" w:space="0" w:color="auto"/>
            <w:bottom w:val="none" w:sz="0" w:space="0" w:color="auto"/>
            <w:right w:val="none" w:sz="0" w:space="0" w:color="auto"/>
          </w:divBdr>
        </w:div>
        <w:div w:id="1400790925">
          <w:marLeft w:val="0"/>
          <w:marRight w:val="0"/>
          <w:marTop w:val="0"/>
          <w:marBottom w:val="0"/>
          <w:divBdr>
            <w:top w:val="none" w:sz="0" w:space="0" w:color="auto"/>
            <w:left w:val="none" w:sz="0" w:space="0" w:color="auto"/>
            <w:bottom w:val="none" w:sz="0" w:space="0" w:color="auto"/>
            <w:right w:val="none" w:sz="0" w:space="0" w:color="auto"/>
          </w:divBdr>
        </w:div>
        <w:div w:id="1403797727">
          <w:marLeft w:val="0"/>
          <w:marRight w:val="0"/>
          <w:marTop w:val="0"/>
          <w:marBottom w:val="0"/>
          <w:divBdr>
            <w:top w:val="none" w:sz="0" w:space="0" w:color="auto"/>
            <w:left w:val="none" w:sz="0" w:space="0" w:color="auto"/>
            <w:bottom w:val="none" w:sz="0" w:space="0" w:color="auto"/>
            <w:right w:val="none" w:sz="0" w:space="0" w:color="auto"/>
          </w:divBdr>
        </w:div>
        <w:div w:id="1417744963">
          <w:marLeft w:val="0"/>
          <w:marRight w:val="0"/>
          <w:marTop w:val="0"/>
          <w:marBottom w:val="0"/>
          <w:divBdr>
            <w:top w:val="none" w:sz="0" w:space="0" w:color="auto"/>
            <w:left w:val="none" w:sz="0" w:space="0" w:color="auto"/>
            <w:bottom w:val="none" w:sz="0" w:space="0" w:color="auto"/>
            <w:right w:val="none" w:sz="0" w:space="0" w:color="auto"/>
          </w:divBdr>
        </w:div>
        <w:div w:id="1424303994">
          <w:marLeft w:val="0"/>
          <w:marRight w:val="0"/>
          <w:marTop w:val="0"/>
          <w:marBottom w:val="0"/>
          <w:divBdr>
            <w:top w:val="none" w:sz="0" w:space="0" w:color="auto"/>
            <w:left w:val="none" w:sz="0" w:space="0" w:color="auto"/>
            <w:bottom w:val="none" w:sz="0" w:space="0" w:color="auto"/>
            <w:right w:val="none" w:sz="0" w:space="0" w:color="auto"/>
          </w:divBdr>
        </w:div>
        <w:div w:id="1425805082">
          <w:marLeft w:val="0"/>
          <w:marRight w:val="0"/>
          <w:marTop w:val="0"/>
          <w:marBottom w:val="0"/>
          <w:divBdr>
            <w:top w:val="none" w:sz="0" w:space="0" w:color="auto"/>
            <w:left w:val="none" w:sz="0" w:space="0" w:color="auto"/>
            <w:bottom w:val="none" w:sz="0" w:space="0" w:color="auto"/>
            <w:right w:val="none" w:sz="0" w:space="0" w:color="auto"/>
          </w:divBdr>
        </w:div>
        <w:div w:id="1533151545">
          <w:marLeft w:val="0"/>
          <w:marRight w:val="0"/>
          <w:marTop w:val="0"/>
          <w:marBottom w:val="0"/>
          <w:divBdr>
            <w:top w:val="none" w:sz="0" w:space="0" w:color="auto"/>
            <w:left w:val="none" w:sz="0" w:space="0" w:color="auto"/>
            <w:bottom w:val="none" w:sz="0" w:space="0" w:color="auto"/>
            <w:right w:val="none" w:sz="0" w:space="0" w:color="auto"/>
          </w:divBdr>
        </w:div>
        <w:div w:id="1637878026">
          <w:marLeft w:val="0"/>
          <w:marRight w:val="0"/>
          <w:marTop w:val="0"/>
          <w:marBottom w:val="0"/>
          <w:divBdr>
            <w:top w:val="none" w:sz="0" w:space="0" w:color="auto"/>
            <w:left w:val="none" w:sz="0" w:space="0" w:color="auto"/>
            <w:bottom w:val="none" w:sz="0" w:space="0" w:color="auto"/>
            <w:right w:val="none" w:sz="0" w:space="0" w:color="auto"/>
          </w:divBdr>
        </w:div>
        <w:div w:id="1671062365">
          <w:marLeft w:val="0"/>
          <w:marRight w:val="0"/>
          <w:marTop w:val="0"/>
          <w:marBottom w:val="0"/>
          <w:divBdr>
            <w:top w:val="none" w:sz="0" w:space="0" w:color="auto"/>
            <w:left w:val="none" w:sz="0" w:space="0" w:color="auto"/>
            <w:bottom w:val="none" w:sz="0" w:space="0" w:color="auto"/>
            <w:right w:val="none" w:sz="0" w:space="0" w:color="auto"/>
          </w:divBdr>
        </w:div>
        <w:div w:id="1673527505">
          <w:marLeft w:val="0"/>
          <w:marRight w:val="0"/>
          <w:marTop w:val="0"/>
          <w:marBottom w:val="0"/>
          <w:divBdr>
            <w:top w:val="none" w:sz="0" w:space="0" w:color="auto"/>
            <w:left w:val="none" w:sz="0" w:space="0" w:color="auto"/>
            <w:bottom w:val="none" w:sz="0" w:space="0" w:color="auto"/>
            <w:right w:val="none" w:sz="0" w:space="0" w:color="auto"/>
          </w:divBdr>
        </w:div>
        <w:div w:id="1674994726">
          <w:marLeft w:val="0"/>
          <w:marRight w:val="0"/>
          <w:marTop w:val="0"/>
          <w:marBottom w:val="0"/>
          <w:divBdr>
            <w:top w:val="none" w:sz="0" w:space="0" w:color="auto"/>
            <w:left w:val="none" w:sz="0" w:space="0" w:color="auto"/>
            <w:bottom w:val="none" w:sz="0" w:space="0" w:color="auto"/>
            <w:right w:val="none" w:sz="0" w:space="0" w:color="auto"/>
          </w:divBdr>
        </w:div>
        <w:div w:id="1713993916">
          <w:marLeft w:val="0"/>
          <w:marRight w:val="0"/>
          <w:marTop w:val="0"/>
          <w:marBottom w:val="0"/>
          <w:divBdr>
            <w:top w:val="none" w:sz="0" w:space="0" w:color="auto"/>
            <w:left w:val="none" w:sz="0" w:space="0" w:color="auto"/>
            <w:bottom w:val="none" w:sz="0" w:space="0" w:color="auto"/>
            <w:right w:val="none" w:sz="0" w:space="0" w:color="auto"/>
          </w:divBdr>
        </w:div>
        <w:div w:id="1715960707">
          <w:marLeft w:val="0"/>
          <w:marRight w:val="0"/>
          <w:marTop w:val="0"/>
          <w:marBottom w:val="0"/>
          <w:divBdr>
            <w:top w:val="none" w:sz="0" w:space="0" w:color="auto"/>
            <w:left w:val="none" w:sz="0" w:space="0" w:color="auto"/>
            <w:bottom w:val="none" w:sz="0" w:space="0" w:color="auto"/>
            <w:right w:val="none" w:sz="0" w:space="0" w:color="auto"/>
          </w:divBdr>
        </w:div>
        <w:div w:id="1745764081">
          <w:marLeft w:val="0"/>
          <w:marRight w:val="0"/>
          <w:marTop w:val="0"/>
          <w:marBottom w:val="0"/>
          <w:divBdr>
            <w:top w:val="none" w:sz="0" w:space="0" w:color="auto"/>
            <w:left w:val="none" w:sz="0" w:space="0" w:color="auto"/>
            <w:bottom w:val="none" w:sz="0" w:space="0" w:color="auto"/>
            <w:right w:val="none" w:sz="0" w:space="0" w:color="auto"/>
          </w:divBdr>
        </w:div>
        <w:div w:id="1779257287">
          <w:marLeft w:val="0"/>
          <w:marRight w:val="0"/>
          <w:marTop w:val="0"/>
          <w:marBottom w:val="0"/>
          <w:divBdr>
            <w:top w:val="none" w:sz="0" w:space="0" w:color="auto"/>
            <w:left w:val="none" w:sz="0" w:space="0" w:color="auto"/>
            <w:bottom w:val="none" w:sz="0" w:space="0" w:color="auto"/>
            <w:right w:val="none" w:sz="0" w:space="0" w:color="auto"/>
          </w:divBdr>
        </w:div>
        <w:div w:id="1816415522">
          <w:marLeft w:val="0"/>
          <w:marRight w:val="0"/>
          <w:marTop w:val="0"/>
          <w:marBottom w:val="0"/>
          <w:divBdr>
            <w:top w:val="none" w:sz="0" w:space="0" w:color="auto"/>
            <w:left w:val="none" w:sz="0" w:space="0" w:color="auto"/>
            <w:bottom w:val="none" w:sz="0" w:space="0" w:color="auto"/>
            <w:right w:val="none" w:sz="0" w:space="0" w:color="auto"/>
          </w:divBdr>
        </w:div>
        <w:div w:id="1834373486">
          <w:marLeft w:val="0"/>
          <w:marRight w:val="0"/>
          <w:marTop w:val="0"/>
          <w:marBottom w:val="0"/>
          <w:divBdr>
            <w:top w:val="none" w:sz="0" w:space="0" w:color="auto"/>
            <w:left w:val="none" w:sz="0" w:space="0" w:color="auto"/>
            <w:bottom w:val="none" w:sz="0" w:space="0" w:color="auto"/>
            <w:right w:val="none" w:sz="0" w:space="0" w:color="auto"/>
          </w:divBdr>
        </w:div>
        <w:div w:id="1904674207">
          <w:marLeft w:val="0"/>
          <w:marRight w:val="0"/>
          <w:marTop w:val="0"/>
          <w:marBottom w:val="0"/>
          <w:divBdr>
            <w:top w:val="none" w:sz="0" w:space="0" w:color="auto"/>
            <w:left w:val="none" w:sz="0" w:space="0" w:color="auto"/>
            <w:bottom w:val="none" w:sz="0" w:space="0" w:color="auto"/>
            <w:right w:val="none" w:sz="0" w:space="0" w:color="auto"/>
          </w:divBdr>
        </w:div>
        <w:div w:id="1924795800">
          <w:marLeft w:val="0"/>
          <w:marRight w:val="0"/>
          <w:marTop w:val="0"/>
          <w:marBottom w:val="0"/>
          <w:divBdr>
            <w:top w:val="none" w:sz="0" w:space="0" w:color="auto"/>
            <w:left w:val="none" w:sz="0" w:space="0" w:color="auto"/>
            <w:bottom w:val="none" w:sz="0" w:space="0" w:color="auto"/>
            <w:right w:val="none" w:sz="0" w:space="0" w:color="auto"/>
          </w:divBdr>
        </w:div>
        <w:div w:id="2034913676">
          <w:marLeft w:val="0"/>
          <w:marRight w:val="0"/>
          <w:marTop w:val="0"/>
          <w:marBottom w:val="0"/>
          <w:divBdr>
            <w:top w:val="none" w:sz="0" w:space="0" w:color="auto"/>
            <w:left w:val="none" w:sz="0" w:space="0" w:color="auto"/>
            <w:bottom w:val="none" w:sz="0" w:space="0" w:color="auto"/>
            <w:right w:val="none" w:sz="0" w:space="0" w:color="auto"/>
          </w:divBdr>
        </w:div>
        <w:div w:id="2073772469">
          <w:marLeft w:val="0"/>
          <w:marRight w:val="0"/>
          <w:marTop w:val="0"/>
          <w:marBottom w:val="0"/>
          <w:divBdr>
            <w:top w:val="none" w:sz="0" w:space="0" w:color="auto"/>
            <w:left w:val="none" w:sz="0" w:space="0" w:color="auto"/>
            <w:bottom w:val="none" w:sz="0" w:space="0" w:color="auto"/>
            <w:right w:val="none" w:sz="0" w:space="0" w:color="auto"/>
          </w:divBdr>
        </w:div>
        <w:div w:id="2076539598">
          <w:marLeft w:val="0"/>
          <w:marRight w:val="0"/>
          <w:marTop w:val="0"/>
          <w:marBottom w:val="0"/>
          <w:divBdr>
            <w:top w:val="none" w:sz="0" w:space="0" w:color="auto"/>
            <w:left w:val="none" w:sz="0" w:space="0" w:color="auto"/>
            <w:bottom w:val="none" w:sz="0" w:space="0" w:color="auto"/>
            <w:right w:val="none" w:sz="0" w:space="0" w:color="auto"/>
          </w:divBdr>
        </w:div>
        <w:div w:id="2083988429">
          <w:marLeft w:val="0"/>
          <w:marRight w:val="0"/>
          <w:marTop w:val="0"/>
          <w:marBottom w:val="0"/>
          <w:divBdr>
            <w:top w:val="none" w:sz="0" w:space="0" w:color="auto"/>
            <w:left w:val="none" w:sz="0" w:space="0" w:color="auto"/>
            <w:bottom w:val="none" w:sz="0" w:space="0" w:color="auto"/>
            <w:right w:val="none" w:sz="0" w:space="0" w:color="auto"/>
          </w:divBdr>
        </w:div>
        <w:div w:id="2120447472">
          <w:marLeft w:val="0"/>
          <w:marRight w:val="0"/>
          <w:marTop w:val="0"/>
          <w:marBottom w:val="0"/>
          <w:divBdr>
            <w:top w:val="none" w:sz="0" w:space="0" w:color="auto"/>
            <w:left w:val="none" w:sz="0" w:space="0" w:color="auto"/>
            <w:bottom w:val="none" w:sz="0" w:space="0" w:color="auto"/>
            <w:right w:val="none" w:sz="0" w:space="0" w:color="auto"/>
          </w:divBdr>
        </w:div>
      </w:divsChild>
    </w:div>
    <w:div w:id="1293828320">
      <w:bodyDiv w:val="1"/>
      <w:marLeft w:val="0"/>
      <w:marRight w:val="0"/>
      <w:marTop w:val="0"/>
      <w:marBottom w:val="0"/>
      <w:divBdr>
        <w:top w:val="none" w:sz="0" w:space="0" w:color="auto"/>
        <w:left w:val="none" w:sz="0" w:space="0" w:color="auto"/>
        <w:bottom w:val="none" w:sz="0" w:space="0" w:color="auto"/>
        <w:right w:val="none" w:sz="0" w:space="0" w:color="auto"/>
      </w:divBdr>
      <w:divsChild>
        <w:div w:id="107702888">
          <w:marLeft w:val="0"/>
          <w:marRight w:val="0"/>
          <w:marTop w:val="0"/>
          <w:marBottom w:val="0"/>
          <w:divBdr>
            <w:top w:val="none" w:sz="0" w:space="0" w:color="auto"/>
            <w:left w:val="none" w:sz="0" w:space="0" w:color="auto"/>
            <w:bottom w:val="none" w:sz="0" w:space="0" w:color="auto"/>
            <w:right w:val="none" w:sz="0" w:space="0" w:color="auto"/>
          </w:divBdr>
        </w:div>
        <w:div w:id="117458194">
          <w:marLeft w:val="0"/>
          <w:marRight w:val="0"/>
          <w:marTop w:val="0"/>
          <w:marBottom w:val="0"/>
          <w:divBdr>
            <w:top w:val="none" w:sz="0" w:space="0" w:color="auto"/>
            <w:left w:val="none" w:sz="0" w:space="0" w:color="auto"/>
            <w:bottom w:val="none" w:sz="0" w:space="0" w:color="auto"/>
            <w:right w:val="none" w:sz="0" w:space="0" w:color="auto"/>
          </w:divBdr>
        </w:div>
        <w:div w:id="183828976">
          <w:marLeft w:val="0"/>
          <w:marRight w:val="0"/>
          <w:marTop w:val="0"/>
          <w:marBottom w:val="0"/>
          <w:divBdr>
            <w:top w:val="none" w:sz="0" w:space="0" w:color="auto"/>
            <w:left w:val="none" w:sz="0" w:space="0" w:color="auto"/>
            <w:bottom w:val="none" w:sz="0" w:space="0" w:color="auto"/>
            <w:right w:val="none" w:sz="0" w:space="0" w:color="auto"/>
          </w:divBdr>
        </w:div>
        <w:div w:id="198512203">
          <w:marLeft w:val="0"/>
          <w:marRight w:val="0"/>
          <w:marTop w:val="0"/>
          <w:marBottom w:val="0"/>
          <w:divBdr>
            <w:top w:val="none" w:sz="0" w:space="0" w:color="auto"/>
            <w:left w:val="none" w:sz="0" w:space="0" w:color="auto"/>
            <w:bottom w:val="none" w:sz="0" w:space="0" w:color="auto"/>
            <w:right w:val="none" w:sz="0" w:space="0" w:color="auto"/>
          </w:divBdr>
        </w:div>
        <w:div w:id="223100464">
          <w:marLeft w:val="0"/>
          <w:marRight w:val="0"/>
          <w:marTop w:val="0"/>
          <w:marBottom w:val="0"/>
          <w:divBdr>
            <w:top w:val="none" w:sz="0" w:space="0" w:color="auto"/>
            <w:left w:val="none" w:sz="0" w:space="0" w:color="auto"/>
            <w:bottom w:val="none" w:sz="0" w:space="0" w:color="auto"/>
            <w:right w:val="none" w:sz="0" w:space="0" w:color="auto"/>
          </w:divBdr>
        </w:div>
        <w:div w:id="245695114">
          <w:marLeft w:val="0"/>
          <w:marRight w:val="0"/>
          <w:marTop w:val="0"/>
          <w:marBottom w:val="0"/>
          <w:divBdr>
            <w:top w:val="none" w:sz="0" w:space="0" w:color="auto"/>
            <w:left w:val="none" w:sz="0" w:space="0" w:color="auto"/>
            <w:bottom w:val="none" w:sz="0" w:space="0" w:color="auto"/>
            <w:right w:val="none" w:sz="0" w:space="0" w:color="auto"/>
          </w:divBdr>
        </w:div>
        <w:div w:id="325524501">
          <w:marLeft w:val="0"/>
          <w:marRight w:val="0"/>
          <w:marTop w:val="0"/>
          <w:marBottom w:val="0"/>
          <w:divBdr>
            <w:top w:val="none" w:sz="0" w:space="0" w:color="auto"/>
            <w:left w:val="none" w:sz="0" w:space="0" w:color="auto"/>
            <w:bottom w:val="none" w:sz="0" w:space="0" w:color="auto"/>
            <w:right w:val="none" w:sz="0" w:space="0" w:color="auto"/>
          </w:divBdr>
        </w:div>
        <w:div w:id="343938015">
          <w:marLeft w:val="0"/>
          <w:marRight w:val="0"/>
          <w:marTop w:val="0"/>
          <w:marBottom w:val="0"/>
          <w:divBdr>
            <w:top w:val="none" w:sz="0" w:space="0" w:color="auto"/>
            <w:left w:val="none" w:sz="0" w:space="0" w:color="auto"/>
            <w:bottom w:val="none" w:sz="0" w:space="0" w:color="auto"/>
            <w:right w:val="none" w:sz="0" w:space="0" w:color="auto"/>
          </w:divBdr>
        </w:div>
        <w:div w:id="375930893">
          <w:marLeft w:val="0"/>
          <w:marRight w:val="0"/>
          <w:marTop w:val="0"/>
          <w:marBottom w:val="0"/>
          <w:divBdr>
            <w:top w:val="none" w:sz="0" w:space="0" w:color="auto"/>
            <w:left w:val="none" w:sz="0" w:space="0" w:color="auto"/>
            <w:bottom w:val="none" w:sz="0" w:space="0" w:color="auto"/>
            <w:right w:val="none" w:sz="0" w:space="0" w:color="auto"/>
          </w:divBdr>
        </w:div>
        <w:div w:id="434638646">
          <w:marLeft w:val="0"/>
          <w:marRight w:val="0"/>
          <w:marTop w:val="0"/>
          <w:marBottom w:val="0"/>
          <w:divBdr>
            <w:top w:val="none" w:sz="0" w:space="0" w:color="auto"/>
            <w:left w:val="none" w:sz="0" w:space="0" w:color="auto"/>
            <w:bottom w:val="none" w:sz="0" w:space="0" w:color="auto"/>
            <w:right w:val="none" w:sz="0" w:space="0" w:color="auto"/>
          </w:divBdr>
        </w:div>
        <w:div w:id="582956573">
          <w:marLeft w:val="0"/>
          <w:marRight w:val="0"/>
          <w:marTop w:val="0"/>
          <w:marBottom w:val="0"/>
          <w:divBdr>
            <w:top w:val="none" w:sz="0" w:space="0" w:color="auto"/>
            <w:left w:val="none" w:sz="0" w:space="0" w:color="auto"/>
            <w:bottom w:val="none" w:sz="0" w:space="0" w:color="auto"/>
            <w:right w:val="none" w:sz="0" w:space="0" w:color="auto"/>
          </w:divBdr>
        </w:div>
        <w:div w:id="597644180">
          <w:marLeft w:val="0"/>
          <w:marRight w:val="0"/>
          <w:marTop w:val="0"/>
          <w:marBottom w:val="0"/>
          <w:divBdr>
            <w:top w:val="none" w:sz="0" w:space="0" w:color="auto"/>
            <w:left w:val="none" w:sz="0" w:space="0" w:color="auto"/>
            <w:bottom w:val="none" w:sz="0" w:space="0" w:color="auto"/>
            <w:right w:val="none" w:sz="0" w:space="0" w:color="auto"/>
          </w:divBdr>
        </w:div>
        <w:div w:id="639268845">
          <w:marLeft w:val="0"/>
          <w:marRight w:val="0"/>
          <w:marTop w:val="0"/>
          <w:marBottom w:val="0"/>
          <w:divBdr>
            <w:top w:val="none" w:sz="0" w:space="0" w:color="auto"/>
            <w:left w:val="none" w:sz="0" w:space="0" w:color="auto"/>
            <w:bottom w:val="none" w:sz="0" w:space="0" w:color="auto"/>
            <w:right w:val="none" w:sz="0" w:space="0" w:color="auto"/>
          </w:divBdr>
        </w:div>
        <w:div w:id="644968292">
          <w:marLeft w:val="0"/>
          <w:marRight w:val="0"/>
          <w:marTop w:val="0"/>
          <w:marBottom w:val="0"/>
          <w:divBdr>
            <w:top w:val="none" w:sz="0" w:space="0" w:color="auto"/>
            <w:left w:val="none" w:sz="0" w:space="0" w:color="auto"/>
            <w:bottom w:val="none" w:sz="0" w:space="0" w:color="auto"/>
            <w:right w:val="none" w:sz="0" w:space="0" w:color="auto"/>
          </w:divBdr>
        </w:div>
        <w:div w:id="652105826">
          <w:marLeft w:val="0"/>
          <w:marRight w:val="0"/>
          <w:marTop w:val="0"/>
          <w:marBottom w:val="0"/>
          <w:divBdr>
            <w:top w:val="none" w:sz="0" w:space="0" w:color="auto"/>
            <w:left w:val="none" w:sz="0" w:space="0" w:color="auto"/>
            <w:bottom w:val="none" w:sz="0" w:space="0" w:color="auto"/>
            <w:right w:val="none" w:sz="0" w:space="0" w:color="auto"/>
          </w:divBdr>
        </w:div>
        <w:div w:id="672489938">
          <w:marLeft w:val="0"/>
          <w:marRight w:val="0"/>
          <w:marTop w:val="0"/>
          <w:marBottom w:val="0"/>
          <w:divBdr>
            <w:top w:val="none" w:sz="0" w:space="0" w:color="auto"/>
            <w:left w:val="none" w:sz="0" w:space="0" w:color="auto"/>
            <w:bottom w:val="none" w:sz="0" w:space="0" w:color="auto"/>
            <w:right w:val="none" w:sz="0" w:space="0" w:color="auto"/>
          </w:divBdr>
        </w:div>
        <w:div w:id="713122316">
          <w:marLeft w:val="0"/>
          <w:marRight w:val="0"/>
          <w:marTop w:val="0"/>
          <w:marBottom w:val="0"/>
          <w:divBdr>
            <w:top w:val="none" w:sz="0" w:space="0" w:color="auto"/>
            <w:left w:val="none" w:sz="0" w:space="0" w:color="auto"/>
            <w:bottom w:val="none" w:sz="0" w:space="0" w:color="auto"/>
            <w:right w:val="none" w:sz="0" w:space="0" w:color="auto"/>
          </w:divBdr>
        </w:div>
        <w:div w:id="836580822">
          <w:marLeft w:val="0"/>
          <w:marRight w:val="0"/>
          <w:marTop w:val="0"/>
          <w:marBottom w:val="0"/>
          <w:divBdr>
            <w:top w:val="none" w:sz="0" w:space="0" w:color="auto"/>
            <w:left w:val="none" w:sz="0" w:space="0" w:color="auto"/>
            <w:bottom w:val="none" w:sz="0" w:space="0" w:color="auto"/>
            <w:right w:val="none" w:sz="0" w:space="0" w:color="auto"/>
          </w:divBdr>
        </w:div>
        <w:div w:id="935141113">
          <w:marLeft w:val="0"/>
          <w:marRight w:val="0"/>
          <w:marTop w:val="0"/>
          <w:marBottom w:val="0"/>
          <w:divBdr>
            <w:top w:val="none" w:sz="0" w:space="0" w:color="auto"/>
            <w:left w:val="none" w:sz="0" w:space="0" w:color="auto"/>
            <w:bottom w:val="none" w:sz="0" w:space="0" w:color="auto"/>
            <w:right w:val="none" w:sz="0" w:space="0" w:color="auto"/>
          </w:divBdr>
        </w:div>
        <w:div w:id="1072123694">
          <w:marLeft w:val="0"/>
          <w:marRight w:val="0"/>
          <w:marTop w:val="0"/>
          <w:marBottom w:val="0"/>
          <w:divBdr>
            <w:top w:val="none" w:sz="0" w:space="0" w:color="auto"/>
            <w:left w:val="none" w:sz="0" w:space="0" w:color="auto"/>
            <w:bottom w:val="none" w:sz="0" w:space="0" w:color="auto"/>
            <w:right w:val="none" w:sz="0" w:space="0" w:color="auto"/>
          </w:divBdr>
        </w:div>
        <w:div w:id="1085885888">
          <w:marLeft w:val="0"/>
          <w:marRight w:val="0"/>
          <w:marTop w:val="0"/>
          <w:marBottom w:val="0"/>
          <w:divBdr>
            <w:top w:val="none" w:sz="0" w:space="0" w:color="auto"/>
            <w:left w:val="none" w:sz="0" w:space="0" w:color="auto"/>
            <w:bottom w:val="none" w:sz="0" w:space="0" w:color="auto"/>
            <w:right w:val="none" w:sz="0" w:space="0" w:color="auto"/>
          </w:divBdr>
        </w:div>
        <w:div w:id="1094980945">
          <w:marLeft w:val="0"/>
          <w:marRight w:val="0"/>
          <w:marTop w:val="0"/>
          <w:marBottom w:val="0"/>
          <w:divBdr>
            <w:top w:val="none" w:sz="0" w:space="0" w:color="auto"/>
            <w:left w:val="none" w:sz="0" w:space="0" w:color="auto"/>
            <w:bottom w:val="none" w:sz="0" w:space="0" w:color="auto"/>
            <w:right w:val="none" w:sz="0" w:space="0" w:color="auto"/>
          </w:divBdr>
        </w:div>
        <w:div w:id="1136797683">
          <w:marLeft w:val="0"/>
          <w:marRight w:val="0"/>
          <w:marTop w:val="0"/>
          <w:marBottom w:val="0"/>
          <w:divBdr>
            <w:top w:val="none" w:sz="0" w:space="0" w:color="auto"/>
            <w:left w:val="none" w:sz="0" w:space="0" w:color="auto"/>
            <w:bottom w:val="none" w:sz="0" w:space="0" w:color="auto"/>
            <w:right w:val="none" w:sz="0" w:space="0" w:color="auto"/>
          </w:divBdr>
        </w:div>
        <w:div w:id="1185705523">
          <w:marLeft w:val="0"/>
          <w:marRight w:val="0"/>
          <w:marTop w:val="0"/>
          <w:marBottom w:val="0"/>
          <w:divBdr>
            <w:top w:val="none" w:sz="0" w:space="0" w:color="auto"/>
            <w:left w:val="none" w:sz="0" w:space="0" w:color="auto"/>
            <w:bottom w:val="none" w:sz="0" w:space="0" w:color="auto"/>
            <w:right w:val="none" w:sz="0" w:space="0" w:color="auto"/>
          </w:divBdr>
        </w:div>
        <w:div w:id="1192451620">
          <w:marLeft w:val="0"/>
          <w:marRight w:val="0"/>
          <w:marTop w:val="0"/>
          <w:marBottom w:val="0"/>
          <w:divBdr>
            <w:top w:val="none" w:sz="0" w:space="0" w:color="auto"/>
            <w:left w:val="none" w:sz="0" w:space="0" w:color="auto"/>
            <w:bottom w:val="none" w:sz="0" w:space="0" w:color="auto"/>
            <w:right w:val="none" w:sz="0" w:space="0" w:color="auto"/>
          </w:divBdr>
        </w:div>
        <w:div w:id="1202326380">
          <w:marLeft w:val="0"/>
          <w:marRight w:val="0"/>
          <w:marTop w:val="0"/>
          <w:marBottom w:val="0"/>
          <w:divBdr>
            <w:top w:val="none" w:sz="0" w:space="0" w:color="auto"/>
            <w:left w:val="none" w:sz="0" w:space="0" w:color="auto"/>
            <w:bottom w:val="none" w:sz="0" w:space="0" w:color="auto"/>
            <w:right w:val="none" w:sz="0" w:space="0" w:color="auto"/>
          </w:divBdr>
        </w:div>
        <w:div w:id="1272786363">
          <w:marLeft w:val="0"/>
          <w:marRight w:val="0"/>
          <w:marTop w:val="0"/>
          <w:marBottom w:val="0"/>
          <w:divBdr>
            <w:top w:val="none" w:sz="0" w:space="0" w:color="auto"/>
            <w:left w:val="none" w:sz="0" w:space="0" w:color="auto"/>
            <w:bottom w:val="none" w:sz="0" w:space="0" w:color="auto"/>
            <w:right w:val="none" w:sz="0" w:space="0" w:color="auto"/>
          </w:divBdr>
        </w:div>
        <w:div w:id="1352337156">
          <w:marLeft w:val="0"/>
          <w:marRight w:val="0"/>
          <w:marTop w:val="0"/>
          <w:marBottom w:val="0"/>
          <w:divBdr>
            <w:top w:val="none" w:sz="0" w:space="0" w:color="auto"/>
            <w:left w:val="none" w:sz="0" w:space="0" w:color="auto"/>
            <w:bottom w:val="none" w:sz="0" w:space="0" w:color="auto"/>
            <w:right w:val="none" w:sz="0" w:space="0" w:color="auto"/>
          </w:divBdr>
        </w:div>
        <w:div w:id="1388796336">
          <w:marLeft w:val="0"/>
          <w:marRight w:val="0"/>
          <w:marTop w:val="0"/>
          <w:marBottom w:val="0"/>
          <w:divBdr>
            <w:top w:val="none" w:sz="0" w:space="0" w:color="auto"/>
            <w:left w:val="none" w:sz="0" w:space="0" w:color="auto"/>
            <w:bottom w:val="none" w:sz="0" w:space="0" w:color="auto"/>
            <w:right w:val="none" w:sz="0" w:space="0" w:color="auto"/>
          </w:divBdr>
        </w:div>
        <w:div w:id="1399784279">
          <w:marLeft w:val="0"/>
          <w:marRight w:val="0"/>
          <w:marTop w:val="0"/>
          <w:marBottom w:val="0"/>
          <w:divBdr>
            <w:top w:val="none" w:sz="0" w:space="0" w:color="auto"/>
            <w:left w:val="none" w:sz="0" w:space="0" w:color="auto"/>
            <w:bottom w:val="none" w:sz="0" w:space="0" w:color="auto"/>
            <w:right w:val="none" w:sz="0" w:space="0" w:color="auto"/>
          </w:divBdr>
        </w:div>
        <w:div w:id="1420325398">
          <w:marLeft w:val="0"/>
          <w:marRight w:val="0"/>
          <w:marTop w:val="0"/>
          <w:marBottom w:val="0"/>
          <w:divBdr>
            <w:top w:val="none" w:sz="0" w:space="0" w:color="auto"/>
            <w:left w:val="none" w:sz="0" w:space="0" w:color="auto"/>
            <w:bottom w:val="none" w:sz="0" w:space="0" w:color="auto"/>
            <w:right w:val="none" w:sz="0" w:space="0" w:color="auto"/>
          </w:divBdr>
        </w:div>
        <w:div w:id="1519387015">
          <w:marLeft w:val="0"/>
          <w:marRight w:val="0"/>
          <w:marTop w:val="0"/>
          <w:marBottom w:val="0"/>
          <w:divBdr>
            <w:top w:val="none" w:sz="0" w:space="0" w:color="auto"/>
            <w:left w:val="none" w:sz="0" w:space="0" w:color="auto"/>
            <w:bottom w:val="none" w:sz="0" w:space="0" w:color="auto"/>
            <w:right w:val="none" w:sz="0" w:space="0" w:color="auto"/>
          </w:divBdr>
        </w:div>
        <w:div w:id="1526209132">
          <w:marLeft w:val="0"/>
          <w:marRight w:val="0"/>
          <w:marTop w:val="0"/>
          <w:marBottom w:val="0"/>
          <w:divBdr>
            <w:top w:val="none" w:sz="0" w:space="0" w:color="auto"/>
            <w:left w:val="none" w:sz="0" w:space="0" w:color="auto"/>
            <w:bottom w:val="none" w:sz="0" w:space="0" w:color="auto"/>
            <w:right w:val="none" w:sz="0" w:space="0" w:color="auto"/>
          </w:divBdr>
        </w:div>
        <w:div w:id="1534222253">
          <w:marLeft w:val="0"/>
          <w:marRight w:val="0"/>
          <w:marTop w:val="0"/>
          <w:marBottom w:val="0"/>
          <w:divBdr>
            <w:top w:val="none" w:sz="0" w:space="0" w:color="auto"/>
            <w:left w:val="none" w:sz="0" w:space="0" w:color="auto"/>
            <w:bottom w:val="none" w:sz="0" w:space="0" w:color="auto"/>
            <w:right w:val="none" w:sz="0" w:space="0" w:color="auto"/>
          </w:divBdr>
        </w:div>
        <w:div w:id="1543052706">
          <w:marLeft w:val="0"/>
          <w:marRight w:val="0"/>
          <w:marTop w:val="0"/>
          <w:marBottom w:val="0"/>
          <w:divBdr>
            <w:top w:val="none" w:sz="0" w:space="0" w:color="auto"/>
            <w:left w:val="none" w:sz="0" w:space="0" w:color="auto"/>
            <w:bottom w:val="none" w:sz="0" w:space="0" w:color="auto"/>
            <w:right w:val="none" w:sz="0" w:space="0" w:color="auto"/>
          </w:divBdr>
        </w:div>
        <w:div w:id="1585728071">
          <w:marLeft w:val="0"/>
          <w:marRight w:val="0"/>
          <w:marTop w:val="0"/>
          <w:marBottom w:val="0"/>
          <w:divBdr>
            <w:top w:val="none" w:sz="0" w:space="0" w:color="auto"/>
            <w:left w:val="none" w:sz="0" w:space="0" w:color="auto"/>
            <w:bottom w:val="none" w:sz="0" w:space="0" w:color="auto"/>
            <w:right w:val="none" w:sz="0" w:space="0" w:color="auto"/>
          </w:divBdr>
        </w:div>
        <w:div w:id="1597638333">
          <w:marLeft w:val="0"/>
          <w:marRight w:val="0"/>
          <w:marTop w:val="0"/>
          <w:marBottom w:val="0"/>
          <w:divBdr>
            <w:top w:val="none" w:sz="0" w:space="0" w:color="auto"/>
            <w:left w:val="none" w:sz="0" w:space="0" w:color="auto"/>
            <w:bottom w:val="none" w:sz="0" w:space="0" w:color="auto"/>
            <w:right w:val="none" w:sz="0" w:space="0" w:color="auto"/>
          </w:divBdr>
        </w:div>
        <w:div w:id="1625575742">
          <w:marLeft w:val="0"/>
          <w:marRight w:val="0"/>
          <w:marTop w:val="0"/>
          <w:marBottom w:val="0"/>
          <w:divBdr>
            <w:top w:val="none" w:sz="0" w:space="0" w:color="auto"/>
            <w:left w:val="none" w:sz="0" w:space="0" w:color="auto"/>
            <w:bottom w:val="none" w:sz="0" w:space="0" w:color="auto"/>
            <w:right w:val="none" w:sz="0" w:space="0" w:color="auto"/>
          </w:divBdr>
        </w:div>
        <w:div w:id="1648052166">
          <w:marLeft w:val="0"/>
          <w:marRight w:val="0"/>
          <w:marTop w:val="0"/>
          <w:marBottom w:val="0"/>
          <w:divBdr>
            <w:top w:val="none" w:sz="0" w:space="0" w:color="auto"/>
            <w:left w:val="none" w:sz="0" w:space="0" w:color="auto"/>
            <w:bottom w:val="none" w:sz="0" w:space="0" w:color="auto"/>
            <w:right w:val="none" w:sz="0" w:space="0" w:color="auto"/>
          </w:divBdr>
        </w:div>
        <w:div w:id="1655912542">
          <w:marLeft w:val="0"/>
          <w:marRight w:val="0"/>
          <w:marTop w:val="0"/>
          <w:marBottom w:val="0"/>
          <w:divBdr>
            <w:top w:val="none" w:sz="0" w:space="0" w:color="auto"/>
            <w:left w:val="none" w:sz="0" w:space="0" w:color="auto"/>
            <w:bottom w:val="none" w:sz="0" w:space="0" w:color="auto"/>
            <w:right w:val="none" w:sz="0" w:space="0" w:color="auto"/>
          </w:divBdr>
        </w:div>
        <w:div w:id="1659262712">
          <w:marLeft w:val="0"/>
          <w:marRight w:val="0"/>
          <w:marTop w:val="0"/>
          <w:marBottom w:val="0"/>
          <w:divBdr>
            <w:top w:val="none" w:sz="0" w:space="0" w:color="auto"/>
            <w:left w:val="none" w:sz="0" w:space="0" w:color="auto"/>
            <w:bottom w:val="none" w:sz="0" w:space="0" w:color="auto"/>
            <w:right w:val="none" w:sz="0" w:space="0" w:color="auto"/>
          </w:divBdr>
        </w:div>
        <w:div w:id="1725835986">
          <w:marLeft w:val="0"/>
          <w:marRight w:val="0"/>
          <w:marTop w:val="0"/>
          <w:marBottom w:val="0"/>
          <w:divBdr>
            <w:top w:val="none" w:sz="0" w:space="0" w:color="auto"/>
            <w:left w:val="none" w:sz="0" w:space="0" w:color="auto"/>
            <w:bottom w:val="none" w:sz="0" w:space="0" w:color="auto"/>
            <w:right w:val="none" w:sz="0" w:space="0" w:color="auto"/>
          </w:divBdr>
        </w:div>
        <w:div w:id="1760908626">
          <w:marLeft w:val="0"/>
          <w:marRight w:val="0"/>
          <w:marTop w:val="0"/>
          <w:marBottom w:val="0"/>
          <w:divBdr>
            <w:top w:val="none" w:sz="0" w:space="0" w:color="auto"/>
            <w:left w:val="none" w:sz="0" w:space="0" w:color="auto"/>
            <w:bottom w:val="none" w:sz="0" w:space="0" w:color="auto"/>
            <w:right w:val="none" w:sz="0" w:space="0" w:color="auto"/>
          </w:divBdr>
        </w:div>
        <w:div w:id="1809594341">
          <w:marLeft w:val="0"/>
          <w:marRight w:val="0"/>
          <w:marTop w:val="0"/>
          <w:marBottom w:val="0"/>
          <w:divBdr>
            <w:top w:val="none" w:sz="0" w:space="0" w:color="auto"/>
            <w:left w:val="none" w:sz="0" w:space="0" w:color="auto"/>
            <w:bottom w:val="none" w:sz="0" w:space="0" w:color="auto"/>
            <w:right w:val="none" w:sz="0" w:space="0" w:color="auto"/>
          </w:divBdr>
        </w:div>
        <w:div w:id="1822774320">
          <w:marLeft w:val="0"/>
          <w:marRight w:val="0"/>
          <w:marTop w:val="0"/>
          <w:marBottom w:val="0"/>
          <w:divBdr>
            <w:top w:val="none" w:sz="0" w:space="0" w:color="auto"/>
            <w:left w:val="none" w:sz="0" w:space="0" w:color="auto"/>
            <w:bottom w:val="none" w:sz="0" w:space="0" w:color="auto"/>
            <w:right w:val="none" w:sz="0" w:space="0" w:color="auto"/>
          </w:divBdr>
        </w:div>
        <w:div w:id="1899047430">
          <w:marLeft w:val="0"/>
          <w:marRight w:val="0"/>
          <w:marTop w:val="0"/>
          <w:marBottom w:val="0"/>
          <w:divBdr>
            <w:top w:val="none" w:sz="0" w:space="0" w:color="auto"/>
            <w:left w:val="none" w:sz="0" w:space="0" w:color="auto"/>
            <w:bottom w:val="none" w:sz="0" w:space="0" w:color="auto"/>
            <w:right w:val="none" w:sz="0" w:space="0" w:color="auto"/>
          </w:divBdr>
        </w:div>
        <w:div w:id="1901282621">
          <w:marLeft w:val="0"/>
          <w:marRight w:val="0"/>
          <w:marTop w:val="0"/>
          <w:marBottom w:val="0"/>
          <w:divBdr>
            <w:top w:val="none" w:sz="0" w:space="0" w:color="auto"/>
            <w:left w:val="none" w:sz="0" w:space="0" w:color="auto"/>
            <w:bottom w:val="none" w:sz="0" w:space="0" w:color="auto"/>
            <w:right w:val="none" w:sz="0" w:space="0" w:color="auto"/>
          </w:divBdr>
        </w:div>
        <w:div w:id="21342078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1004</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Намчинсүрэн Циен-Ойдов</dc:creator>
  <cp:keywords/>
  <dc:description/>
  <cp:lastModifiedBy>Microsoft Office User</cp:lastModifiedBy>
  <cp:revision>3</cp:revision>
  <cp:lastPrinted>2024-04-17T11:23:00Z</cp:lastPrinted>
  <dcterms:created xsi:type="dcterms:W3CDTF">2024-04-17T23:11:00Z</dcterms:created>
  <dcterms:modified xsi:type="dcterms:W3CDTF">2024-04-18T00:58:00Z</dcterms:modified>
</cp:coreProperties>
</file>