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3B1" w:rsidRPr="000E24BF" w:rsidRDefault="004143B1" w:rsidP="004143B1">
      <w:pPr>
        <w:shd w:val="clear" w:color="auto" w:fill="FFFFFF"/>
        <w:spacing w:before="120" w:after="0" w:line="276" w:lineRule="auto"/>
        <w:ind w:right="171" w:firstLine="567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0E24BF">
        <w:rPr>
          <w:rFonts w:ascii="Arial" w:eastAsia="Calibri" w:hAnsi="Arial" w:cs="Arial"/>
          <w:b/>
          <w:bCs/>
          <w:sz w:val="24"/>
          <w:szCs w:val="24"/>
          <w:lang w:val="mn-MN"/>
        </w:rPr>
        <w:t>ДАГАЛДАХ ХУУЛИЙН ТӨСӨЛ</w:t>
      </w:r>
    </w:p>
    <w:p w:rsidR="004143B1" w:rsidRDefault="004143B1" w:rsidP="004143B1">
      <w:pPr>
        <w:shd w:val="clear" w:color="auto" w:fill="FFFFFF"/>
        <w:spacing w:before="120" w:after="0" w:line="276" w:lineRule="auto"/>
        <w:ind w:right="171" w:firstLine="567"/>
        <w:jc w:val="right"/>
        <w:rPr>
          <w:rFonts w:ascii="Arial" w:hAnsi="Arial" w:cs="Arial"/>
          <w:bCs/>
          <w:sz w:val="24"/>
          <w:szCs w:val="24"/>
          <w:lang w:val="mn-MN"/>
        </w:rPr>
      </w:pPr>
    </w:p>
    <w:p w:rsidR="004143B1" w:rsidRPr="000E24BF" w:rsidRDefault="004143B1" w:rsidP="004143B1">
      <w:pPr>
        <w:shd w:val="clear" w:color="auto" w:fill="FFFFFF"/>
        <w:spacing w:before="120" w:after="0" w:line="276" w:lineRule="auto"/>
        <w:ind w:right="171" w:firstLine="567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0E24BF">
        <w:rPr>
          <w:rFonts w:ascii="Arial" w:hAnsi="Arial" w:cs="Arial"/>
          <w:bCs/>
          <w:sz w:val="24"/>
          <w:szCs w:val="24"/>
          <w:lang w:val="mn-MN"/>
        </w:rPr>
        <w:t>Төсөл</w:t>
      </w:r>
    </w:p>
    <w:p w:rsidR="004143B1" w:rsidRPr="000E24BF" w:rsidRDefault="004143B1" w:rsidP="004143B1">
      <w:pPr>
        <w:spacing w:before="120" w:after="0" w:line="276" w:lineRule="auto"/>
        <w:ind w:right="171"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ХУУЛЬ</w:t>
      </w:r>
    </w:p>
    <w:p w:rsidR="004143B1" w:rsidRPr="000E24BF" w:rsidRDefault="004143B1" w:rsidP="004143B1">
      <w:pPr>
        <w:spacing w:before="120" w:after="0" w:line="276" w:lineRule="auto"/>
        <w:ind w:right="171" w:firstLine="567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:rsidR="004143B1" w:rsidRPr="000E24BF" w:rsidRDefault="004143B1" w:rsidP="004143B1">
      <w:pPr>
        <w:spacing w:before="120" w:after="0" w:line="276" w:lineRule="auto"/>
        <w:ind w:right="171"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sz w:val="24"/>
          <w:szCs w:val="24"/>
          <w:lang w:val="mn-MN"/>
        </w:rPr>
        <w:t xml:space="preserve">2024 оны .... сарын ... -ны  өдөр                                                             </w:t>
      </w:r>
    </w:p>
    <w:p w:rsidR="004143B1" w:rsidRPr="000E24BF" w:rsidRDefault="004143B1" w:rsidP="004143B1">
      <w:pPr>
        <w:spacing w:before="120" w:after="0" w:line="276" w:lineRule="auto"/>
        <w:ind w:right="171"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4143B1" w:rsidRPr="000E24BF" w:rsidRDefault="004143B1" w:rsidP="004143B1">
      <w:pPr>
        <w:spacing w:after="0" w:line="276" w:lineRule="auto"/>
        <w:ind w:right="171"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4143B1" w:rsidRPr="000E24BF" w:rsidRDefault="004143B1" w:rsidP="004143B1">
      <w:pPr>
        <w:spacing w:after="0" w:line="276" w:lineRule="auto"/>
        <w:ind w:right="171"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bookmarkStart w:id="0" w:name="_GoBack"/>
      <w:r w:rsidRPr="000E24BF">
        <w:rPr>
          <w:rFonts w:ascii="Arial" w:eastAsia="Times New Roman" w:hAnsi="Arial" w:cs="Arial"/>
          <w:b/>
          <w:bCs/>
          <w:sz w:val="24"/>
          <w:szCs w:val="24"/>
          <w:lang w:val="mn-MN"/>
        </w:rPr>
        <w:t>ТӨСВИЙН ТУХАЙ ХУУЛЬД НЭМЭЛТ ОРУУЛАХ ТУХАЙ</w:t>
      </w:r>
    </w:p>
    <w:bookmarkEnd w:id="0"/>
    <w:p w:rsidR="004143B1" w:rsidRPr="000E24BF" w:rsidRDefault="004143B1" w:rsidP="004143B1">
      <w:pPr>
        <w:spacing w:before="120" w:after="0" w:line="276" w:lineRule="auto"/>
        <w:ind w:right="171" w:firstLine="567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:rsidR="004143B1" w:rsidRPr="000E24BF" w:rsidRDefault="004143B1" w:rsidP="004143B1">
      <w:pPr>
        <w:spacing w:before="120" w:after="0" w:line="276" w:lineRule="auto"/>
        <w:ind w:right="171"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1 дүгээр зүйл. </w:t>
      </w:r>
      <w:r w:rsidRPr="000E24BF">
        <w:rPr>
          <w:rFonts w:ascii="Arial" w:eastAsia="Times New Roman" w:hAnsi="Arial" w:cs="Arial"/>
          <w:sz w:val="24"/>
          <w:szCs w:val="24"/>
          <w:lang w:val="mn-MN"/>
        </w:rPr>
        <w:t>Төсвийн тухай хуульд доор дурдсан агуулгатай дараах хэсэг нэмсүгэй.</w:t>
      </w:r>
    </w:p>
    <w:p w:rsidR="004143B1" w:rsidRPr="000E24BF" w:rsidRDefault="004143B1" w:rsidP="004143B1">
      <w:pPr>
        <w:spacing w:after="0" w:line="276" w:lineRule="auto"/>
        <w:ind w:right="171" w:firstLine="567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4143B1" w:rsidRPr="000E24BF" w:rsidRDefault="004143B1" w:rsidP="004143B1">
      <w:pPr>
        <w:spacing w:after="0" w:line="276" w:lineRule="auto"/>
        <w:ind w:right="171" w:firstLine="567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bCs/>
          <w:sz w:val="24"/>
          <w:szCs w:val="24"/>
          <w:lang w:val="mn-MN"/>
        </w:rPr>
        <w:t>14 дүгээр зүйлийн</w:t>
      </w:r>
      <w:r w:rsidRPr="000E24BF">
        <w:rPr>
          <w:rFonts w:ascii="Arial" w:hAnsi="Arial" w:cs="Arial"/>
          <w:sz w:val="24"/>
          <w:szCs w:val="24"/>
          <w:lang w:val="mn-MN"/>
        </w:rPr>
        <w:t xml:space="preserve"> 14.1 дэх хэсэг:</w:t>
      </w:r>
    </w:p>
    <w:p w:rsidR="004143B1" w:rsidRPr="000E24BF" w:rsidRDefault="004143B1" w:rsidP="004143B1">
      <w:pPr>
        <w:spacing w:before="120" w:after="0" w:line="276" w:lineRule="auto"/>
        <w:ind w:right="171" w:firstLine="567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E24BF">
        <w:rPr>
          <w:rFonts w:ascii="Arial" w:hAnsi="Arial" w:cs="Arial"/>
          <w:sz w:val="24"/>
          <w:szCs w:val="24"/>
          <w:lang w:val="mn-MN"/>
        </w:rPr>
        <w:t>“14.1.22.Эрүү шүүлтээс урьдчилан сэргийлэх асуудал эрхэлсэн гишүүн Эрүү шүүлтээс урьдчилан</w:t>
      </w:r>
      <w:r w:rsidRPr="000E24BF">
        <w:rPr>
          <w:rFonts w:ascii="Arial" w:hAnsi="Arial" w:cs="Arial"/>
          <w:bCs/>
          <w:sz w:val="24"/>
          <w:szCs w:val="24"/>
          <w:lang w:val="mn-MN"/>
        </w:rPr>
        <w:t xml:space="preserve"> сэргийлэх үндэсний ажиллагааны төсвийн;” гэж нэмсүгэй. </w:t>
      </w:r>
    </w:p>
    <w:p w:rsidR="004143B1" w:rsidRPr="000E24BF" w:rsidRDefault="004143B1" w:rsidP="004143B1">
      <w:pPr>
        <w:spacing w:after="0" w:line="276" w:lineRule="auto"/>
        <w:ind w:right="17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4143B1" w:rsidRPr="000E24BF" w:rsidRDefault="004143B1" w:rsidP="004143B1">
      <w:pPr>
        <w:spacing w:after="0" w:line="276" w:lineRule="auto"/>
        <w:ind w:right="171" w:firstLine="567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</w:t>
      </w:r>
      <w:r w:rsidRPr="000E24BF">
        <w:rPr>
          <w:rFonts w:ascii="Arial" w:eastAsia="Times New Roman" w:hAnsi="Arial" w:cs="Arial"/>
          <w:b/>
          <w:sz w:val="24"/>
          <w:szCs w:val="24"/>
          <w:lang w:val="mn-MN"/>
        </w:rPr>
        <w:t xml:space="preserve">. </w:t>
      </w:r>
      <w:r w:rsidRPr="000E24BF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Pr="000E24BF">
        <w:rPr>
          <w:rFonts w:ascii="Arial" w:hAnsi="Arial" w:cs="Arial"/>
          <w:sz w:val="24"/>
          <w:szCs w:val="24"/>
          <w:lang w:val="mn-MN"/>
        </w:rPr>
        <w:t xml:space="preserve">Монгол Улсын Хүний эрхийн Үндэсний Комиссын тухай хуульд орсон нэмэлт, </w:t>
      </w:r>
      <w:r w:rsidRPr="000E24BF">
        <w:rPr>
          <w:rFonts w:ascii="Arial" w:hAnsi="Arial" w:cs="Arial"/>
          <w:sz w:val="24"/>
          <w:szCs w:val="24"/>
          <w:shd w:val="clear" w:color="auto" w:fill="FAFAFA"/>
          <w:lang w:val="mn-MN"/>
        </w:rPr>
        <w:t xml:space="preserve">өөрчлөлтийн тухай </w:t>
      </w:r>
      <w:r w:rsidRPr="000E24BF">
        <w:rPr>
          <w:rFonts w:ascii="Arial" w:hAnsi="Arial" w:cs="Arial"/>
          <w:sz w:val="24"/>
          <w:szCs w:val="24"/>
          <w:lang w:val="mn-MN"/>
        </w:rPr>
        <w:t xml:space="preserve">хууль хүчин төгөлдөр болсон өдрөөс </w:t>
      </w:r>
      <w:r w:rsidRPr="000E24BF">
        <w:rPr>
          <w:rFonts w:ascii="Arial" w:eastAsia="Times New Roman" w:hAnsi="Arial" w:cs="Arial"/>
          <w:sz w:val="24"/>
          <w:szCs w:val="24"/>
          <w:lang w:val="mn-MN"/>
        </w:rPr>
        <w:t xml:space="preserve">эхлэн дагаж мөрдөнө. </w:t>
      </w:r>
    </w:p>
    <w:p w:rsidR="004143B1" w:rsidRPr="000E24BF" w:rsidRDefault="004143B1" w:rsidP="004143B1">
      <w:pPr>
        <w:spacing w:before="120" w:after="0" w:line="276" w:lineRule="auto"/>
        <w:ind w:right="171"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4143B1" w:rsidRPr="000E24BF" w:rsidRDefault="004143B1" w:rsidP="004143B1">
      <w:pPr>
        <w:spacing w:before="120" w:after="0" w:line="276" w:lineRule="auto"/>
        <w:ind w:right="171" w:firstLine="567"/>
        <w:rPr>
          <w:rFonts w:ascii="Arial" w:eastAsia="Times New Roman" w:hAnsi="Arial" w:cs="Arial"/>
          <w:sz w:val="24"/>
          <w:szCs w:val="24"/>
          <w:lang w:val="mn-MN"/>
        </w:rPr>
      </w:pPr>
      <w:r w:rsidRPr="000E24BF">
        <w:rPr>
          <w:rFonts w:ascii="Arial" w:eastAsia="Times New Roman" w:hAnsi="Arial" w:cs="Arial"/>
          <w:sz w:val="24"/>
          <w:szCs w:val="24"/>
          <w:lang w:val="mn-MN"/>
        </w:rPr>
        <w:t>    </w:t>
      </w:r>
    </w:p>
    <w:p w:rsidR="004143B1" w:rsidRPr="000E24BF" w:rsidRDefault="004143B1" w:rsidP="004143B1">
      <w:pPr>
        <w:spacing w:after="0" w:line="276" w:lineRule="auto"/>
        <w:ind w:right="171" w:firstLine="567"/>
        <w:jc w:val="center"/>
        <w:rPr>
          <w:rFonts w:ascii="Arial" w:hAnsi="Arial" w:cs="Arial"/>
          <w:sz w:val="24"/>
          <w:szCs w:val="24"/>
          <w:lang w:val="mn-MN"/>
        </w:rPr>
      </w:pPr>
      <w:r w:rsidRPr="000E24BF">
        <w:rPr>
          <w:rFonts w:ascii="Arial" w:hAnsi="Arial" w:cs="Arial"/>
          <w:sz w:val="24"/>
          <w:szCs w:val="24"/>
          <w:lang w:val="mn-MN"/>
        </w:rPr>
        <w:t xml:space="preserve">ГАРЫН ҮСЭГ ... </w:t>
      </w:r>
    </w:p>
    <w:p w:rsidR="004143B1" w:rsidRPr="00D513BF" w:rsidRDefault="004143B1" w:rsidP="004143B1">
      <w:pPr>
        <w:rPr>
          <w:rFonts w:ascii="Arial" w:hAnsi="Arial" w:cs="Arial"/>
          <w:sz w:val="24"/>
          <w:szCs w:val="24"/>
          <w:lang w:val="mn-MN"/>
        </w:rPr>
      </w:pPr>
    </w:p>
    <w:p w:rsidR="001D6128" w:rsidRDefault="001D6128"/>
    <w:sectPr w:rsidR="001D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B1"/>
    <w:rsid w:val="001D6128"/>
    <w:rsid w:val="004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E8B0"/>
  <w15:chartTrackingRefBased/>
  <w15:docId w15:val="{9B4DE9F8-5756-4CA1-A4EE-EA7EEE3F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nhrcm</dc:creator>
  <cp:keywords/>
  <dc:description/>
  <cp:lastModifiedBy>nhrcm</cp:lastModifiedBy>
  <cp:revision>1</cp:revision>
  <dcterms:created xsi:type="dcterms:W3CDTF">2024-04-05T05:58:00Z</dcterms:created>
  <dcterms:modified xsi:type="dcterms:W3CDTF">2024-04-05T05:59:00Z</dcterms:modified>
</cp:coreProperties>
</file>