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6902A" w14:textId="77777777" w:rsidR="00A834F8" w:rsidRPr="000D1265" w:rsidRDefault="00A834F8" w:rsidP="0021247B">
      <w:pPr>
        <w:pStyle w:val="Title"/>
        <w:snapToGrid w:val="0"/>
        <w:spacing w:after="0"/>
        <w:ind w:right="-8"/>
        <w:jc w:val="right"/>
        <w:rPr>
          <w:rFonts w:ascii="Arial" w:hAnsi="Arial" w:cs="Arial"/>
          <w:b/>
          <w:bCs/>
          <w:sz w:val="24"/>
          <w:szCs w:val="24"/>
        </w:rPr>
      </w:pPr>
      <w:r w:rsidRPr="000D1265">
        <w:rPr>
          <w:rFonts w:ascii="Arial" w:hAnsi="Arial" w:cs="Arial"/>
          <w:sz w:val="24"/>
          <w:szCs w:val="24"/>
        </w:rPr>
        <w:t>Төсөл</w:t>
      </w:r>
    </w:p>
    <w:p w14:paraId="6145917E" w14:textId="77777777" w:rsidR="00A834F8" w:rsidRPr="000D1265" w:rsidRDefault="00A834F8" w:rsidP="0021247B">
      <w:pPr>
        <w:pStyle w:val="Title"/>
        <w:snapToGrid w:val="0"/>
        <w:spacing w:after="0"/>
        <w:ind w:right="-360"/>
        <w:jc w:val="center"/>
        <w:rPr>
          <w:rFonts w:ascii="Arial" w:hAnsi="Arial" w:cs="Arial"/>
          <w:b/>
          <w:bCs/>
          <w:sz w:val="24"/>
          <w:szCs w:val="24"/>
        </w:rPr>
      </w:pPr>
      <w:r w:rsidRPr="000D1265">
        <w:rPr>
          <w:rFonts w:ascii="Arial" w:hAnsi="Arial" w:cs="Arial"/>
          <w:b/>
          <w:sz w:val="24"/>
          <w:szCs w:val="24"/>
        </w:rPr>
        <w:t>МОНГОЛ УЛСЫН ХУУЛЬ</w:t>
      </w:r>
    </w:p>
    <w:p w14:paraId="44EB80BD" w14:textId="77777777" w:rsidR="00A834F8" w:rsidRPr="000D1265" w:rsidRDefault="00A834F8" w:rsidP="0021247B">
      <w:pPr>
        <w:snapToGrid w:val="0"/>
        <w:contextualSpacing/>
        <w:jc w:val="both"/>
        <w:rPr>
          <w:rFonts w:ascii="Arial" w:hAnsi="Arial" w:cs="Arial"/>
          <w:lang w:val="ms-MY"/>
        </w:rPr>
      </w:pPr>
    </w:p>
    <w:p w14:paraId="19B6B711" w14:textId="36F26F91" w:rsidR="00A834F8" w:rsidRPr="000D1265" w:rsidRDefault="00A834F8"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w:t>
      </w:r>
      <w:r w:rsidR="00A74690" w:rsidRPr="000D1265">
        <w:rPr>
          <w:rFonts w:ascii="Arial" w:hAnsi="Arial" w:cs="Arial"/>
          <w:lang w:val="ms-MY"/>
        </w:rPr>
        <w:t xml:space="preserve">     </w:t>
      </w:r>
      <w:r w:rsidRPr="000D1265">
        <w:rPr>
          <w:rFonts w:ascii="Arial" w:hAnsi="Arial" w:cs="Arial"/>
          <w:lang w:val="ms-MY"/>
        </w:rPr>
        <w:t xml:space="preserve"> Улаанбаатар</w:t>
      </w:r>
    </w:p>
    <w:p w14:paraId="1199C9F1" w14:textId="4C937A44" w:rsidR="00A834F8" w:rsidRPr="000D1265" w:rsidRDefault="00A834F8"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w:t>
      </w:r>
      <w:r w:rsidR="00A74690" w:rsidRPr="000D1265">
        <w:rPr>
          <w:rFonts w:ascii="Arial" w:hAnsi="Arial" w:cs="Arial"/>
          <w:lang w:val="ms-MY"/>
        </w:rPr>
        <w:t xml:space="preserve">    </w:t>
      </w:r>
      <w:r w:rsidRPr="000D1265">
        <w:rPr>
          <w:rFonts w:ascii="Arial" w:hAnsi="Arial" w:cs="Arial"/>
          <w:lang w:val="ms-MY"/>
        </w:rPr>
        <w:t>хот</w:t>
      </w:r>
      <w:r w:rsidRPr="000D1265">
        <w:rPr>
          <w:rFonts w:ascii="Arial" w:hAnsi="Arial" w:cs="Arial"/>
          <w:lang w:val="mn-MN"/>
        </w:rPr>
        <w:t xml:space="preserve">                   </w:t>
      </w:r>
    </w:p>
    <w:p w14:paraId="53E4CFF5" w14:textId="77777777" w:rsidR="00A834F8" w:rsidRPr="000D1265" w:rsidRDefault="00A834F8" w:rsidP="0021247B">
      <w:pPr>
        <w:snapToGrid w:val="0"/>
        <w:contextualSpacing/>
        <w:rPr>
          <w:rFonts w:ascii="Arial" w:hAnsi="Arial" w:cs="Arial"/>
          <w:b/>
          <w:bCs/>
          <w:lang w:val="mn-MN"/>
        </w:rPr>
      </w:pPr>
    </w:p>
    <w:p w14:paraId="0C0AC6B2" w14:textId="77777777" w:rsidR="00A834F8" w:rsidRPr="000D1265" w:rsidRDefault="00A834F8" w:rsidP="0021247B">
      <w:pPr>
        <w:snapToGrid w:val="0"/>
        <w:contextualSpacing/>
        <w:jc w:val="center"/>
        <w:rPr>
          <w:rFonts w:ascii="Arial" w:hAnsi="Arial" w:cs="Arial"/>
          <w:b/>
          <w:bCs/>
        </w:rPr>
      </w:pPr>
      <w:r w:rsidRPr="000D1265">
        <w:rPr>
          <w:rFonts w:ascii="Arial" w:hAnsi="Arial" w:cs="Arial"/>
          <w:b/>
          <w:bCs/>
          <w:lang w:val="mn-MN"/>
        </w:rPr>
        <w:t xml:space="preserve"> ХОТ, ТОСГОНЫ ЭРХ ЗҮЙН БАЙДЛЫН ТУХАЙ ХУУЛЬ </w:t>
      </w:r>
      <w:r w:rsidRPr="000D1265">
        <w:rPr>
          <w:rFonts w:ascii="Arial" w:hAnsi="Arial" w:cs="Arial"/>
          <w:b/>
          <w:bCs/>
        </w:rPr>
        <w:t>/</w:t>
      </w:r>
      <w:r w:rsidRPr="000D1265">
        <w:rPr>
          <w:rFonts w:ascii="Arial" w:hAnsi="Arial" w:cs="Arial"/>
          <w:b/>
          <w:bCs/>
          <w:lang w:val="mn-MN"/>
        </w:rPr>
        <w:t>ШИНЭЧИЛСЭН НАЙРУУЛГА</w:t>
      </w:r>
      <w:r w:rsidRPr="000D1265">
        <w:rPr>
          <w:rFonts w:ascii="Arial" w:hAnsi="Arial" w:cs="Arial"/>
          <w:b/>
          <w:bCs/>
        </w:rPr>
        <w:t>/-ИЙГ ДАГАЖ МӨРДӨХ ЖУРМЫН ТУХАЙ</w:t>
      </w:r>
    </w:p>
    <w:p w14:paraId="1475423B" w14:textId="77777777" w:rsidR="00A834F8" w:rsidRPr="000D1265" w:rsidRDefault="00A834F8" w:rsidP="0021247B">
      <w:pPr>
        <w:snapToGrid w:val="0"/>
        <w:contextualSpacing/>
        <w:jc w:val="center"/>
        <w:rPr>
          <w:rFonts w:ascii="Arial" w:hAnsi="Arial" w:cs="Arial"/>
          <w:b/>
          <w:bCs/>
          <w:lang w:val="mn-MN"/>
        </w:rPr>
      </w:pPr>
    </w:p>
    <w:p w14:paraId="717A814F" w14:textId="77777777" w:rsidR="00A834F8" w:rsidRPr="000D1265" w:rsidRDefault="00A834F8" w:rsidP="0021247B">
      <w:pPr>
        <w:snapToGrid w:val="0"/>
        <w:ind w:firstLine="720"/>
        <w:contextualSpacing/>
        <w:jc w:val="both"/>
        <w:rPr>
          <w:rFonts w:ascii="Arial" w:eastAsia="Times New Roman" w:hAnsi="Arial" w:cs="Arial"/>
        </w:rPr>
      </w:pPr>
      <w:r w:rsidRPr="000D1265">
        <w:rPr>
          <w:rFonts w:ascii="Arial" w:hAnsi="Arial" w:cs="Arial"/>
          <w:b/>
          <w:bCs/>
          <w:lang w:val="mn-MN"/>
        </w:rPr>
        <w:t>1 дүгээр зүйл.</w:t>
      </w:r>
      <w:r w:rsidRPr="000D1265">
        <w:rPr>
          <w:rFonts w:ascii="Arial" w:hAnsi="Arial" w:cs="Arial"/>
          <w:lang w:val="mn-MN"/>
        </w:rPr>
        <w:t xml:space="preserve">Аймаг, нийслэл, сум, дүүргийн иргэдийн Төлөөлөгчдийн Хурлын </w:t>
      </w:r>
      <w:r w:rsidRPr="000D1265">
        <w:rPr>
          <w:rFonts w:ascii="Arial" w:eastAsia="Calibri" w:hAnsi="Arial" w:cs="Arial"/>
          <w:bCs/>
        </w:rPr>
        <w:t xml:space="preserve">2024 оны </w:t>
      </w:r>
      <w:r w:rsidRPr="000D1265">
        <w:rPr>
          <w:rFonts w:ascii="Arial" w:hAnsi="Arial" w:cs="Arial"/>
          <w:lang w:val="mn-MN"/>
        </w:rPr>
        <w:t xml:space="preserve">сонгуулийн </w:t>
      </w:r>
      <w:r w:rsidRPr="000D1265">
        <w:rPr>
          <w:rFonts w:ascii="Arial" w:eastAsia="Calibri" w:hAnsi="Arial" w:cs="Arial"/>
          <w:bCs/>
        </w:rPr>
        <w:t xml:space="preserve">үр дүнгээр байгуулагдсан аймаг, сум, дүүргийн иргэдийн Төлөөлөгчдийн Хурлын Төлөөлөгч, тэдгээрээс нэр дэвшүүлж томилогдсон Засаг дарга нь </w:t>
      </w:r>
      <w:r w:rsidRPr="000D1265">
        <w:rPr>
          <w:rFonts w:ascii="Arial" w:eastAsia="Times New Roman" w:hAnsi="Arial" w:cs="Arial"/>
        </w:rPr>
        <w:t>2026 оны 01 дүгээр сарын 01-ний өдрөөс эхлэн хотын Зөвлөл, Захирагч хуулийн дагуу сонгогдох хүртэл харьяалах хотын Зөвлөл, Захирагчийн хуулиар хүлээсэн чиг үүргийг дараах байдлаар хэрэгжүүлнэ:</w:t>
      </w:r>
    </w:p>
    <w:p w14:paraId="03BFB687" w14:textId="77777777" w:rsidR="00A834F8" w:rsidRPr="000D1265" w:rsidRDefault="00A834F8" w:rsidP="0021247B">
      <w:pPr>
        <w:snapToGrid w:val="0"/>
        <w:contextualSpacing/>
        <w:jc w:val="both"/>
        <w:rPr>
          <w:rFonts w:ascii="Arial" w:eastAsia="Times New Roman" w:hAnsi="Arial" w:cs="Arial"/>
        </w:rPr>
      </w:pPr>
    </w:p>
    <w:tbl>
      <w:tblPr>
        <w:tblStyle w:val="TableGrid"/>
        <w:tblW w:w="0" w:type="auto"/>
        <w:tblLook w:val="04A0" w:firstRow="1" w:lastRow="0" w:firstColumn="1" w:lastColumn="0" w:noHBand="0" w:noVBand="1"/>
      </w:tblPr>
      <w:tblGrid>
        <w:gridCol w:w="603"/>
        <w:gridCol w:w="2732"/>
        <w:gridCol w:w="3181"/>
        <w:gridCol w:w="3118"/>
      </w:tblGrid>
      <w:tr w:rsidR="000D1265" w:rsidRPr="000D1265" w14:paraId="71F04B95" w14:textId="77777777" w:rsidTr="004C23D1">
        <w:tc>
          <w:tcPr>
            <w:tcW w:w="603" w:type="dxa"/>
          </w:tcPr>
          <w:p w14:paraId="6CCA1210" w14:textId="77777777" w:rsidR="00A834F8" w:rsidRPr="000D1265" w:rsidRDefault="00A834F8" w:rsidP="0021247B">
            <w:pPr>
              <w:snapToGrid w:val="0"/>
              <w:contextualSpacing/>
              <w:jc w:val="both"/>
              <w:rPr>
                <w:rFonts w:ascii="Arial" w:eastAsiaTheme="minorEastAsia" w:hAnsi="Arial" w:cs="Arial"/>
                <w:b/>
                <w:sz w:val="22"/>
                <w:szCs w:val="22"/>
                <w:lang w:val="mn-MN"/>
              </w:rPr>
            </w:pPr>
            <w:r w:rsidRPr="000D1265">
              <w:rPr>
                <w:rFonts w:ascii="Arial" w:eastAsiaTheme="minorEastAsia" w:hAnsi="Arial" w:cs="Arial"/>
                <w:b/>
                <w:sz w:val="22"/>
                <w:szCs w:val="22"/>
              </w:rPr>
              <w:t>Д/</w:t>
            </w:r>
            <w:r w:rsidRPr="000D1265">
              <w:rPr>
                <w:rFonts w:ascii="Arial" w:eastAsiaTheme="minorEastAsia" w:hAnsi="Arial" w:cs="Arial"/>
                <w:b/>
                <w:sz w:val="22"/>
                <w:szCs w:val="22"/>
                <w:lang w:val="mn-MN"/>
              </w:rPr>
              <w:t>д</w:t>
            </w:r>
          </w:p>
        </w:tc>
        <w:tc>
          <w:tcPr>
            <w:tcW w:w="2732" w:type="dxa"/>
            <w:vAlign w:val="center"/>
          </w:tcPr>
          <w:p w14:paraId="1F23D26C" w14:textId="77777777" w:rsidR="00A834F8" w:rsidRPr="000D1265" w:rsidRDefault="00A834F8" w:rsidP="0021247B">
            <w:pPr>
              <w:snapToGrid w:val="0"/>
              <w:contextualSpacing/>
              <w:jc w:val="center"/>
              <w:rPr>
                <w:rFonts w:ascii="Arial" w:eastAsiaTheme="minorEastAsia" w:hAnsi="Arial" w:cs="Arial"/>
                <w:b/>
                <w:sz w:val="22"/>
                <w:szCs w:val="22"/>
              </w:rPr>
            </w:pPr>
            <w:r w:rsidRPr="000D1265">
              <w:rPr>
                <w:rFonts w:ascii="Arial" w:eastAsiaTheme="minorEastAsia" w:hAnsi="Arial" w:cs="Arial"/>
                <w:b/>
                <w:sz w:val="22"/>
                <w:szCs w:val="22"/>
              </w:rPr>
              <w:t>Хотын нэр</w:t>
            </w:r>
          </w:p>
        </w:tc>
        <w:tc>
          <w:tcPr>
            <w:tcW w:w="3181" w:type="dxa"/>
          </w:tcPr>
          <w:p w14:paraId="3C4C2E36" w14:textId="77777777" w:rsidR="00A834F8" w:rsidRPr="000D1265" w:rsidRDefault="00A834F8" w:rsidP="0021247B">
            <w:pPr>
              <w:snapToGrid w:val="0"/>
              <w:contextualSpacing/>
              <w:jc w:val="center"/>
              <w:rPr>
                <w:rFonts w:ascii="Arial" w:eastAsiaTheme="minorEastAsia" w:hAnsi="Arial" w:cs="Arial"/>
                <w:b/>
                <w:sz w:val="22"/>
                <w:szCs w:val="22"/>
                <w:lang w:val="mn-MN"/>
              </w:rPr>
            </w:pPr>
            <w:r w:rsidRPr="000D1265">
              <w:rPr>
                <w:rFonts w:ascii="Arial" w:eastAsiaTheme="minorEastAsia" w:hAnsi="Arial" w:cs="Arial"/>
                <w:b/>
                <w:sz w:val="22"/>
                <w:szCs w:val="22"/>
                <w:lang w:val="mn-MN"/>
              </w:rPr>
              <w:t>Хотын Зөвлөл, Захирагчийн чиг үүргийг хэрэгжүүлэх засаг захиргаа, нутаг дэвсгэрийн нэгжийн удирдлага</w:t>
            </w:r>
          </w:p>
        </w:tc>
        <w:tc>
          <w:tcPr>
            <w:tcW w:w="3118" w:type="dxa"/>
            <w:vAlign w:val="center"/>
          </w:tcPr>
          <w:p w14:paraId="51959134" w14:textId="77777777" w:rsidR="00A834F8" w:rsidRPr="000D1265" w:rsidRDefault="00A834F8" w:rsidP="0021247B">
            <w:pPr>
              <w:snapToGrid w:val="0"/>
              <w:contextualSpacing/>
              <w:jc w:val="center"/>
              <w:rPr>
                <w:rFonts w:ascii="Arial" w:eastAsiaTheme="minorEastAsia" w:hAnsi="Arial" w:cs="Arial"/>
                <w:b/>
                <w:sz w:val="22"/>
                <w:szCs w:val="22"/>
              </w:rPr>
            </w:pPr>
            <w:r w:rsidRPr="000D1265">
              <w:rPr>
                <w:rFonts w:ascii="Arial" w:eastAsiaTheme="minorEastAsia" w:hAnsi="Arial" w:cs="Arial"/>
                <w:b/>
                <w:sz w:val="22"/>
                <w:szCs w:val="22"/>
              </w:rPr>
              <w:t>Хотын удирдлага</w:t>
            </w:r>
          </w:p>
        </w:tc>
      </w:tr>
      <w:tr w:rsidR="000D1265" w:rsidRPr="000D1265" w14:paraId="53C4491B" w14:textId="77777777" w:rsidTr="004C23D1">
        <w:trPr>
          <w:trHeight w:val="461"/>
        </w:trPr>
        <w:tc>
          <w:tcPr>
            <w:tcW w:w="9634" w:type="dxa"/>
            <w:gridSpan w:val="4"/>
            <w:vAlign w:val="center"/>
          </w:tcPr>
          <w:p w14:paraId="62683BA0" w14:textId="034A06E1" w:rsidR="003B7CD1" w:rsidRPr="000D1265" w:rsidRDefault="003B7CD1" w:rsidP="0021247B">
            <w:pPr>
              <w:snapToGrid w:val="0"/>
              <w:contextualSpacing/>
              <w:jc w:val="center"/>
              <w:rPr>
                <w:rFonts w:ascii="Arial" w:eastAsiaTheme="minorEastAsia" w:hAnsi="Arial" w:cs="Arial"/>
                <w:b/>
                <w:sz w:val="22"/>
                <w:szCs w:val="22"/>
                <w:lang w:val="mn-MN"/>
              </w:rPr>
            </w:pPr>
            <w:r w:rsidRPr="000D1265">
              <w:rPr>
                <w:rFonts w:ascii="Arial" w:eastAsiaTheme="minorEastAsia" w:hAnsi="Arial" w:cs="Arial"/>
                <w:b/>
                <w:sz w:val="22"/>
                <w:szCs w:val="22"/>
                <w:lang w:val="mn-MN"/>
              </w:rPr>
              <w:t>Нэг.Улсын зэрэглэлтэй хот</w:t>
            </w:r>
          </w:p>
        </w:tc>
      </w:tr>
      <w:tr w:rsidR="000D1265" w:rsidRPr="000D1265" w14:paraId="76DEC5FF" w14:textId="77777777" w:rsidTr="004C23D1">
        <w:tc>
          <w:tcPr>
            <w:tcW w:w="603" w:type="dxa"/>
            <w:vMerge w:val="restart"/>
            <w:vAlign w:val="center"/>
          </w:tcPr>
          <w:p w14:paraId="2C3584C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C3466D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 хот</w:t>
            </w:r>
          </w:p>
        </w:tc>
        <w:tc>
          <w:tcPr>
            <w:tcW w:w="3181" w:type="dxa"/>
            <w:vAlign w:val="center"/>
          </w:tcPr>
          <w:p w14:paraId="215A330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Дархан-Уул аймгийн иргэдийн Төлөөлөгчдийн Хурал</w:t>
            </w:r>
          </w:p>
        </w:tc>
        <w:tc>
          <w:tcPr>
            <w:tcW w:w="3118" w:type="dxa"/>
            <w:vAlign w:val="center"/>
          </w:tcPr>
          <w:p w14:paraId="1C65579C"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 хотын Зөвлөл</w:t>
            </w:r>
          </w:p>
        </w:tc>
      </w:tr>
      <w:tr w:rsidR="000D1265" w:rsidRPr="000D1265" w14:paraId="691A09D9" w14:textId="77777777" w:rsidTr="004C23D1">
        <w:tc>
          <w:tcPr>
            <w:tcW w:w="603" w:type="dxa"/>
            <w:vMerge/>
            <w:vAlign w:val="center"/>
          </w:tcPr>
          <w:p w14:paraId="5B5ECF0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5F39486F"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339CC50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Дархан-Уул аймгийн Засаг дарга</w:t>
            </w:r>
          </w:p>
        </w:tc>
        <w:tc>
          <w:tcPr>
            <w:tcW w:w="3118" w:type="dxa"/>
            <w:vAlign w:val="center"/>
          </w:tcPr>
          <w:p w14:paraId="2040982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 хотын Захирагч</w:t>
            </w:r>
          </w:p>
        </w:tc>
      </w:tr>
      <w:tr w:rsidR="000D1265" w:rsidRPr="000D1265" w14:paraId="73542417" w14:textId="77777777" w:rsidTr="004C23D1">
        <w:tc>
          <w:tcPr>
            <w:tcW w:w="603" w:type="dxa"/>
            <w:vMerge w:val="restart"/>
            <w:vAlign w:val="center"/>
          </w:tcPr>
          <w:p w14:paraId="26F8C97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1548DF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Эрдэнэт хот</w:t>
            </w:r>
          </w:p>
        </w:tc>
        <w:tc>
          <w:tcPr>
            <w:tcW w:w="3181" w:type="dxa"/>
            <w:vAlign w:val="center"/>
          </w:tcPr>
          <w:p w14:paraId="13D783D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Орхон аймгийн иргэдийн Төлөөлөгчдийн Хурал</w:t>
            </w:r>
          </w:p>
        </w:tc>
        <w:tc>
          <w:tcPr>
            <w:tcW w:w="3118" w:type="dxa"/>
            <w:vAlign w:val="center"/>
          </w:tcPr>
          <w:p w14:paraId="4DE8B427"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Эрдэнэт хотын Зөвлөл</w:t>
            </w:r>
          </w:p>
        </w:tc>
      </w:tr>
      <w:tr w:rsidR="000D1265" w:rsidRPr="000D1265" w14:paraId="73195928" w14:textId="77777777" w:rsidTr="004C23D1">
        <w:tc>
          <w:tcPr>
            <w:tcW w:w="603" w:type="dxa"/>
            <w:vMerge/>
            <w:vAlign w:val="center"/>
          </w:tcPr>
          <w:p w14:paraId="7DF98415"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684D11E3"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6FB41FD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Орхон аймгийн Засаг дарга</w:t>
            </w:r>
          </w:p>
        </w:tc>
        <w:tc>
          <w:tcPr>
            <w:tcW w:w="3118" w:type="dxa"/>
            <w:vAlign w:val="center"/>
          </w:tcPr>
          <w:p w14:paraId="6C361D92"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Эрдэнэт хотын Захирагч</w:t>
            </w:r>
          </w:p>
        </w:tc>
      </w:tr>
      <w:tr w:rsidR="000D1265" w:rsidRPr="000D1265" w14:paraId="18E6694F" w14:textId="77777777" w:rsidTr="004C23D1">
        <w:tc>
          <w:tcPr>
            <w:tcW w:w="603" w:type="dxa"/>
            <w:vMerge w:val="restart"/>
            <w:vAlign w:val="center"/>
          </w:tcPr>
          <w:p w14:paraId="2E7E3BC2"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BC74E6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Зуунмод хот</w:t>
            </w:r>
          </w:p>
        </w:tc>
        <w:tc>
          <w:tcPr>
            <w:tcW w:w="3181" w:type="dxa"/>
            <w:vAlign w:val="center"/>
          </w:tcPr>
          <w:p w14:paraId="68189A57"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Төв аймгийн иргэдийн Төлөөлөгчдийн Хурал</w:t>
            </w:r>
          </w:p>
        </w:tc>
        <w:tc>
          <w:tcPr>
            <w:tcW w:w="3118" w:type="dxa"/>
          </w:tcPr>
          <w:p w14:paraId="12E5E748"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Зуунмод хотын Зөвлөл</w:t>
            </w:r>
          </w:p>
        </w:tc>
      </w:tr>
      <w:tr w:rsidR="000D1265" w:rsidRPr="000D1265" w14:paraId="6B362523" w14:textId="77777777" w:rsidTr="004C23D1">
        <w:tc>
          <w:tcPr>
            <w:tcW w:w="603" w:type="dxa"/>
            <w:vMerge/>
            <w:vAlign w:val="center"/>
          </w:tcPr>
          <w:p w14:paraId="5A62BF5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9540716"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47A0A897"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Төв аймгийн Засаг дарга</w:t>
            </w:r>
          </w:p>
        </w:tc>
        <w:tc>
          <w:tcPr>
            <w:tcW w:w="3118" w:type="dxa"/>
          </w:tcPr>
          <w:p w14:paraId="79707B46"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Зуунмод хотын Захирагч</w:t>
            </w:r>
          </w:p>
        </w:tc>
      </w:tr>
      <w:tr w:rsidR="000D1265" w:rsidRPr="000D1265" w14:paraId="216143E9" w14:textId="77777777" w:rsidTr="004C23D1">
        <w:tc>
          <w:tcPr>
            <w:tcW w:w="603" w:type="dxa"/>
            <w:vMerge w:val="restart"/>
            <w:vAlign w:val="center"/>
          </w:tcPr>
          <w:p w14:paraId="173BA18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65B0B4F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Шинэ Хархорум</w:t>
            </w:r>
          </w:p>
        </w:tc>
        <w:tc>
          <w:tcPr>
            <w:tcW w:w="3181" w:type="dxa"/>
            <w:vAlign w:val="center"/>
          </w:tcPr>
          <w:p w14:paraId="471AA040"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Өвөрхангай аймгийн Хархорин сумын иргэдийн Төлөөлөгчдийн Хурал</w:t>
            </w:r>
          </w:p>
        </w:tc>
        <w:tc>
          <w:tcPr>
            <w:tcW w:w="3118" w:type="dxa"/>
            <w:vAlign w:val="center"/>
          </w:tcPr>
          <w:p w14:paraId="6382862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Шинэ Хархорум хотын Зөвлөл</w:t>
            </w:r>
          </w:p>
        </w:tc>
      </w:tr>
      <w:tr w:rsidR="000D1265" w:rsidRPr="000D1265" w14:paraId="7C934CF0" w14:textId="77777777" w:rsidTr="004C23D1">
        <w:tc>
          <w:tcPr>
            <w:tcW w:w="603" w:type="dxa"/>
            <w:vMerge/>
            <w:vAlign w:val="center"/>
          </w:tcPr>
          <w:p w14:paraId="2B770EE6"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1834B73"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74F22F9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Өвөрхангай аймгийн Хархорин сумын Засаг дарга</w:t>
            </w:r>
          </w:p>
        </w:tc>
        <w:tc>
          <w:tcPr>
            <w:tcW w:w="3118" w:type="dxa"/>
            <w:vAlign w:val="center"/>
          </w:tcPr>
          <w:p w14:paraId="0A1902F6"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Шинэ Хархорум хотын Захирагч</w:t>
            </w:r>
          </w:p>
        </w:tc>
      </w:tr>
      <w:tr w:rsidR="000D1265" w:rsidRPr="000D1265" w14:paraId="7EAE4759" w14:textId="77777777" w:rsidTr="004C23D1">
        <w:tc>
          <w:tcPr>
            <w:tcW w:w="603" w:type="dxa"/>
            <w:vMerge w:val="restart"/>
            <w:vAlign w:val="center"/>
          </w:tcPr>
          <w:p w14:paraId="39FB8E85"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02975D69" w14:textId="77777777" w:rsidR="00A834F8" w:rsidRPr="000D1265" w:rsidRDefault="00A834F8" w:rsidP="0021247B">
            <w:pPr>
              <w:contextualSpacing/>
              <w:rPr>
                <w:rFonts w:ascii="Arial" w:eastAsiaTheme="minorEastAsia" w:hAnsi="Arial" w:cs="Arial"/>
                <w:sz w:val="22"/>
                <w:szCs w:val="22"/>
              </w:rPr>
            </w:pPr>
            <w:r w:rsidRPr="000D1265">
              <w:rPr>
                <w:rFonts w:ascii="Arial" w:eastAsiaTheme="minorEastAsia" w:hAnsi="Arial" w:cs="Arial"/>
                <w:sz w:val="22"/>
                <w:szCs w:val="22"/>
              </w:rPr>
              <w:t>Багануур хот</w:t>
            </w:r>
          </w:p>
        </w:tc>
        <w:tc>
          <w:tcPr>
            <w:tcW w:w="3181" w:type="dxa"/>
            <w:vAlign w:val="center"/>
          </w:tcPr>
          <w:p w14:paraId="03E73780" w14:textId="77777777" w:rsidR="00A834F8" w:rsidRPr="000D1265" w:rsidRDefault="00A834F8" w:rsidP="0021247B">
            <w:pPr>
              <w:contextualSpacing/>
              <w:rPr>
                <w:rFonts w:ascii="Arial" w:eastAsiaTheme="minorEastAsia" w:hAnsi="Arial" w:cs="Arial"/>
                <w:sz w:val="22"/>
                <w:szCs w:val="22"/>
              </w:rPr>
            </w:pPr>
            <w:r w:rsidRPr="000D1265">
              <w:rPr>
                <w:rFonts w:ascii="Arial" w:eastAsiaTheme="minorEastAsia" w:hAnsi="Arial" w:cs="Arial"/>
                <w:sz w:val="22"/>
                <w:szCs w:val="22"/>
              </w:rPr>
              <w:t>Нийслэлийн Багануур дүүргийн иргэдийн Төлөөлөгчдийн Хурал</w:t>
            </w:r>
          </w:p>
        </w:tc>
        <w:tc>
          <w:tcPr>
            <w:tcW w:w="3118" w:type="dxa"/>
            <w:vAlign w:val="center"/>
          </w:tcPr>
          <w:p w14:paraId="5848DF60" w14:textId="77777777" w:rsidR="00A834F8" w:rsidRPr="000D1265" w:rsidRDefault="00A834F8" w:rsidP="0021247B">
            <w:pPr>
              <w:contextualSpacing/>
              <w:jc w:val="both"/>
              <w:rPr>
                <w:rFonts w:ascii="Arial" w:eastAsiaTheme="minorEastAsia" w:hAnsi="Arial" w:cs="Arial"/>
                <w:sz w:val="22"/>
                <w:szCs w:val="22"/>
              </w:rPr>
            </w:pPr>
            <w:r w:rsidRPr="000D1265">
              <w:rPr>
                <w:rFonts w:ascii="Arial" w:eastAsiaTheme="minorEastAsia" w:hAnsi="Arial" w:cs="Arial"/>
                <w:sz w:val="22"/>
                <w:szCs w:val="22"/>
              </w:rPr>
              <w:t>Багануур хот Зөвлөл</w:t>
            </w:r>
          </w:p>
        </w:tc>
      </w:tr>
      <w:tr w:rsidR="000D1265" w:rsidRPr="000D1265" w14:paraId="421CBB14" w14:textId="77777777" w:rsidTr="004C23D1">
        <w:tc>
          <w:tcPr>
            <w:tcW w:w="603" w:type="dxa"/>
            <w:vMerge/>
            <w:vAlign w:val="center"/>
          </w:tcPr>
          <w:p w14:paraId="7EF425F4"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760EECF" w14:textId="77777777" w:rsidR="00A834F8" w:rsidRPr="000D1265" w:rsidRDefault="00A834F8" w:rsidP="0021247B">
            <w:pPr>
              <w:contextualSpacing/>
              <w:rPr>
                <w:rFonts w:ascii="Arial" w:eastAsiaTheme="minorEastAsia" w:hAnsi="Arial" w:cs="Arial"/>
                <w:sz w:val="22"/>
                <w:szCs w:val="22"/>
              </w:rPr>
            </w:pPr>
          </w:p>
        </w:tc>
        <w:tc>
          <w:tcPr>
            <w:tcW w:w="3181" w:type="dxa"/>
            <w:vAlign w:val="center"/>
          </w:tcPr>
          <w:p w14:paraId="5CB66E10" w14:textId="77777777" w:rsidR="00A834F8" w:rsidRPr="000D1265" w:rsidRDefault="00A834F8" w:rsidP="0021247B">
            <w:pPr>
              <w:contextualSpacing/>
              <w:rPr>
                <w:rFonts w:ascii="Arial" w:eastAsiaTheme="minorEastAsia" w:hAnsi="Arial" w:cs="Arial"/>
                <w:sz w:val="22"/>
                <w:szCs w:val="22"/>
              </w:rPr>
            </w:pPr>
            <w:r w:rsidRPr="000D1265">
              <w:rPr>
                <w:rFonts w:ascii="Arial" w:eastAsiaTheme="minorEastAsia" w:hAnsi="Arial" w:cs="Arial"/>
                <w:sz w:val="22"/>
                <w:szCs w:val="22"/>
              </w:rPr>
              <w:t>Нийслэлийн Багануур дүүргийн Засаг дарга</w:t>
            </w:r>
          </w:p>
        </w:tc>
        <w:tc>
          <w:tcPr>
            <w:tcW w:w="3118" w:type="dxa"/>
            <w:vAlign w:val="center"/>
          </w:tcPr>
          <w:p w14:paraId="5DA9472F" w14:textId="77777777" w:rsidR="00A834F8" w:rsidRPr="000D1265" w:rsidRDefault="00A834F8" w:rsidP="0021247B">
            <w:pPr>
              <w:contextualSpacing/>
              <w:jc w:val="both"/>
              <w:rPr>
                <w:rFonts w:ascii="Arial" w:eastAsiaTheme="minorEastAsia" w:hAnsi="Arial" w:cs="Arial"/>
                <w:sz w:val="22"/>
                <w:szCs w:val="22"/>
              </w:rPr>
            </w:pPr>
            <w:r w:rsidRPr="000D1265">
              <w:rPr>
                <w:rFonts w:ascii="Arial" w:eastAsiaTheme="minorEastAsia" w:hAnsi="Arial" w:cs="Arial"/>
                <w:sz w:val="22"/>
                <w:szCs w:val="22"/>
              </w:rPr>
              <w:t>Багануур хотын Захирагч</w:t>
            </w:r>
          </w:p>
        </w:tc>
      </w:tr>
      <w:tr w:rsidR="000D1265" w:rsidRPr="000D1265" w14:paraId="41AE79A5" w14:textId="77777777" w:rsidTr="004C23D1">
        <w:tc>
          <w:tcPr>
            <w:tcW w:w="603" w:type="dxa"/>
            <w:vMerge w:val="restart"/>
            <w:vAlign w:val="center"/>
          </w:tcPr>
          <w:p w14:paraId="6341C26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6CCC0F4F" w14:textId="77777777" w:rsidR="00A834F8" w:rsidRPr="000D1265" w:rsidRDefault="00A834F8" w:rsidP="0021247B">
            <w:pPr>
              <w:contextualSpacing/>
              <w:rPr>
                <w:rFonts w:ascii="Arial" w:eastAsiaTheme="minorEastAsia" w:hAnsi="Arial" w:cs="Arial"/>
                <w:sz w:val="22"/>
                <w:szCs w:val="22"/>
              </w:rPr>
            </w:pPr>
            <w:r w:rsidRPr="000D1265">
              <w:rPr>
                <w:rFonts w:ascii="Arial" w:eastAsiaTheme="minorEastAsia" w:hAnsi="Arial" w:cs="Arial"/>
                <w:sz w:val="22"/>
                <w:szCs w:val="22"/>
              </w:rPr>
              <w:t>Налайх хот</w:t>
            </w:r>
          </w:p>
        </w:tc>
        <w:tc>
          <w:tcPr>
            <w:tcW w:w="3181" w:type="dxa"/>
            <w:vAlign w:val="center"/>
          </w:tcPr>
          <w:p w14:paraId="6B74296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Налайх дүүргийн иргэдийн Төлөөлөгчдийн Хурал</w:t>
            </w:r>
          </w:p>
        </w:tc>
        <w:tc>
          <w:tcPr>
            <w:tcW w:w="3118" w:type="dxa"/>
            <w:vAlign w:val="center"/>
          </w:tcPr>
          <w:p w14:paraId="62646CC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Налайх хотын Зөвлөл</w:t>
            </w:r>
          </w:p>
        </w:tc>
      </w:tr>
      <w:tr w:rsidR="000D1265" w:rsidRPr="000D1265" w14:paraId="02B060DE" w14:textId="77777777" w:rsidTr="004C23D1">
        <w:tc>
          <w:tcPr>
            <w:tcW w:w="603" w:type="dxa"/>
            <w:vMerge/>
            <w:vAlign w:val="center"/>
          </w:tcPr>
          <w:p w14:paraId="5D7D76DF"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3146313D" w14:textId="77777777" w:rsidR="00A834F8" w:rsidRPr="000D1265" w:rsidRDefault="00A834F8" w:rsidP="0021247B">
            <w:pPr>
              <w:contextualSpacing/>
              <w:rPr>
                <w:rFonts w:ascii="Arial" w:eastAsiaTheme="minorEastAsia" w:hAnsi="Arial" w:cs="Arial"/>
                <w:sz w:val="22"/>
                <w:szCs w:val="22"/>
              </w:rPr>
            </w:pPr>
          </w:p>
        </w:tc>
        <w:tc>
          <w:tcPr>
            <w:tcW w:w="3181" w:type="dxa"/>
            <w:vAlign w:val="center"/>
          </w:tcPr>
          <w:p w14:paraId="6CDBBE0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Налайх дүүргийн Засаг дарга</w:t>
            </w:r>
          </w:p>
        </w:tc>
        <w:tc>
          <w:tcPr>
            <w:tcW w:w="3118" w:type="dxa"/>
            <w:vAlign w:val="center"/>
          </w:tcPr>
          <w:p w14:paraId="4516470C"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Налайх хотын Захирагч</w:t>
            </w:r>
          </w:p>
        </w:tc>
      </w:tr>
      <w:tr w:rsidR="000D1265" w:rsidRPr="000D1265" w14:paraId="4206E8C1" w14:textId="77777777" w:rsidTr="004C23D1">
        <w:trPr>
          <w:trHeight w:val="495"/>
        </w:trPr>
        <w:tc>
          <w:tcPr>
            <w:tcW w:w="9634" w:type="dxa"/>
            <w:gridSpan w:val="4"/>
            <w:vAlign w:val="center"/>
          </w:tcPr>
          <w:p w14:paraId="4380DF64" w14:textId="77777777" w:rsidR="00A834F8" w:rsidRPr="000D1265" w:rsidRDefault="00A834F8" w:rsidP="0021247B">
            <w:pPr>
              <w:snapToGrid w:val="0"/>
              <w:contextualSpacing/>
              <w:jc w:val="center"/>
              <w:rPr>
                <w:rFonts w:ascii="Arial" w:eastAsiaTheme="minorEastAsia" w:hAnsi="Arial" w:cs="Arial"/>
                <w:b/>
                <w:sz w:val="22"/>
                <w:szCs w:val="22"/>
              </w:rPr>
            </w:pPr>
            <w:r w:rsidRPr="000D1265">
              <w:rPr>
                <w:rFonts w:ascii="Arial" w:eastAsiaTheme="minorEastAsia" w:hAnsi="Arial" w:cs="Arial"/>
                <w:b/>
                <w:sz w:val="22"/>
                <w:szCs w:val="22"/>
              </w:rPr>
              <w:lastRenderedPageBreak/>
              <w:t>Хоёр.Орон нутгийн зэрэглэлтэй хот</w:t>
            </w:r>
          </w:p>
        </w:tc>
      </w:tr>
      <w:tr w:rsidR="000D1265" w:rsidRPr="000D1265" w14:paraId="516138A2" w14:textId="77777777" w:rsidTr="004C23D1">
        <w:trPr>
          <w:trHeight w:val="584"/>
        </w:trPr>
        <w:tc>
          <w:tcPr>
            <w:tcW w:w="603" w:type="dxa"/>
            <w:vMerge w:val="restart"/>
            <w:vAlign w:val="center"/>
          </w:tcPr>
          <w:p w14:paraId="1E1C1466"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6475031" w14:textId="77777777"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Хан-Уул хот, Яармаг хот, Буянт-Ухаа хот</w:t>
            </w:r>
          </w:p>
        </w:tc>
        <w:tc>
          <w:tcPr>
            <w:tcW w:w="3181" w:type="dxa"/>
            <w:vAlign w:val="center"/>
          </w:tcPr>
          <w:p w14:paraId="68DC380C"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Хан-Уул дүүргийн иргэдийн Төлөөлөгчдийн Хурал</w:t>
            </w:r>
          </w:p>
        </w:tc>
        <w:tc>
          <w:tcPr>
            <w:tcW w:w="3118" w:type="dxa"/>
            <w:vAlign w:val="center"/>
          </w:tcPr>
          <w:p w14:paraId="635F12C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Хан-Уул хот, Яармаг хот, Буянт-Ухаа хотын Зөвлөл</w:t>
            </w:r>
          </w:p>
        </w:tc>
      </w:tr>
      <w:tr w:rsidR="000D1265" w:rsidRPr="000D1265" w14:paraId="7A6CB5B3" w14:textId="77777777" w:rsidTr="004C23D1">
        <w:trPr>
          <w:trHeight w:val="1178"/>
        </w:trPr>
        <w:tc>
          <w:tcPr>
            <w:tcW w:w="603" w:type="dxa"/>
            <w:vMerge/>
            <w:tcBorders>
              <w:bottom w:val="single" w:sz="4" w:space="0" w:color="auto"/>
            </w:tcBorders>
            <w:vAlign w:val="center"/>
          </w:tcPr>
          <w:p w14:paraId="19C689DA"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tcBorders>
              <w:bottom w:val="single" w:sz="4" w:space="0" w:color="auto"/>
            </w:tcBorders>
            <w:vAlign w:val="center"/>
          </w:tcPr>
          <w:p w14:paraId="70A3325B" w14:textId="77777777" w:rsidR="00A834F8" w:rsidRPr="000D1265" w:rsidRDefault="00A834F8" w:rsidP="0021247B">
            <w:pPr>
              <w:snapToGrid w:val="0"/>
              <w:contextualSpacing/>
              <w:rPr>
                <w:rFonts w:ascii="Arial" w:hAnsi="Arial" w:cs="Arial"/>
                <w:sz w:val="22"/>
                <w:szCs w:val="22"/>
                <w:lang w:val="mn-MN"/>
              </w:rPr>
            </w:pPr>
          </w:p>
        </w:tc>
        <w:tc>
          <w:tcPr>
            <w:tcW w:w="3181" w:type="dxa"/>
            <w:tcBorders>
              <w:bottom w:val="single" w:sz="4" w:space="0" w:color="auto"/>
            </w:tcBorders>
            <w:vAlign w:val="center"/>
          </w:tcPr>
          <w:p w14:paraId="3FCFB5C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Хан-Уул дүүргийн Засаг дарга</w:t>
            </w:r>
          </w:p>
        </w:tc>
        <w:tc>
          <w:tcPr>
            <w:tcW w:w="3118" w:type="dxa"/>
            <w:tcBorders>
              <w:bottom w:val="single" w:sz="4" w:space="0" w:color="auto"/>
            </w:tcBorders>
            <w:vAlign w:val="center"/>
          </w:tcPr>
          <w:p w14:paraId="1E7E9D7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Хан-Уул хотын Захирагч</w:t>
            </w:r>
          </w:p>
        </w:tc>
      </w:tr>
      <w:tr w:rsidR="000D1265" w:rsidRPr="000D1265" w14:paraId="4FF5942C" w14:textId="77777777" w:rsidTr="004C23D1">
        <w:trPr>
          <w:trHeight w:val="584"/>
        </w:trPr>
        <w:tc>
          <w:tcPr>
            <w:tcW w:w="603" w:type="dxa"/>
            <w:vMerge w:val="restart"/>
            <w:vAlign w:val="center"/>
          </w:tcPr>
          <w:p w14:paraId="37838672"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4BC984FA" w14:textId="77777777"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Сонгинохайрхан хот, Толгойт хот, Баянхошуу хот, Өнөр хот</w:t>
            </w:r>
          </w:p>
        </w:tc>
        <w:tc>
          <w:tcPr>
            <w:tcW w:w="3181" w:type="dxa"/>
            <w:vAlign w:val="center"/>
          </w:tcPr>
          <w:p w14:paraId="0CFF423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 xml:space="preserve">Нийслэлийн </w:t>
            </w:r>
            <w:r w:rsidRPr="000D1265">
              <w:rPr>
                <w:rFonts w:ascii="Arial" w:hAnsi="Arial" w:cs="Arial"/>
                <w:sz w:val="22"/>
                <w:szCs w:val="22"/>
                <w:lang w:val="mn-MN"/>
              </w:rPr>
              <w:t>Сонгинохайрхан</w:t>
            </w:r>
            <w:r w:rsidRPr="000D1265">
              <w:rPr>
                <w:rFonts w:ascii="Arial" w:eastAsiaTheme="minorEastAsia" w:hAnsi="Arial" w:cs="Arial"/>
                <w:sz w:val="22"/>
                <w:szCs w:val="22"/>
              </w:rPr>
              <w:t xml:space="preserve"> дүүргийн иргэдийн Төлөөлөгчдийн Хурал</w:t>
            </w:r>
          </w:p>
        </w:tc>
        <w:tc>
          <w:tcPr>
            <w:tcW w:w="3118" w:type="dxa"/>
            <w:vAlign w:val="center"/>
          </w:tcPr>
          <w:p w14:paraId="379AFD5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Сонгинохайрхан хот, Толгойт хот, Баянхошуу хот, Өнөр хотын Зөвлөл</w:t>
            </w:r>
          </w:p>
        </w:tc>
      </w:tr>
      <w:tr w:rsidR="000D1265" w:rsidRPr="000D1265" w14:paraId="698BABCE" w14:textId="77777777" w:rsidTr="004C23D1">
        <w:trPr>
          <w:trHeight w:val="584"/>
        </w:trPr>
        <w:tc>
          <w:tcPr>
            <w:tcW w:w="603" w:type="dxa"/>
            <w:vMerge/>
            <w:vAlign w:val="center"/>
          </w:tcPr>
          <w:p w14:paraId="1B424436"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583F987E" w14:textId="77777777" w:rsidR="00A834F8" w:rsidRPr="000D1265" w:rsidRDefault="00A834F8" w:rsidP="0021247B">
            <w:pPr>
              <w:snapToGrid w:val="0"/>
              <w:contextualSpacing/>
              <w:rPr>
                <w:rFonts w:ascii="Arial" w:hAnsi="Arial" w:cs="Arial"/>
                <w:sz w:val="22"/>
                <w:szCs w:val="22"/>
                <w:lang w:val="mn-MN"/>
              </w:rPr>
            </w:pPr>
          </w:p>
        </w:tc>
        <w:tc>
          <w:tcPr>
            <w:tcW w:w="3181" w:type="dxa"/>
            <w:vAlign w:val="center"/>
          </w:tcPr>
          <w:p w14:paraId="1ACA018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 xml:space="preserve">Нийслэлийн </w:t>
            </w:r>
            <w:r w:rsidRPr="000D1265">
              <w:rPr>
                <w:rFonts w:ascii="Arial" w:hAnsi="Arial" w:cs="Arial"/>
                <w:sz w:val="22"/>
                <w:szCs w:val="22"/>
                <w:lang w:val="mn-MN"/>
              </w:rPr>
              <w:t>Сонгинохайрхан</w:t>
            </w:r>
            <w:r w:rsidRPr="000D1265">
              <w:rPr>
                <w:rFonts w:ascii="Arial" w:eastAsiaTheme="minorEastAsia" w:hAnsi="Arial" w:cs="Arial"/>
                <w:sz w:val="22"/>
                <w:szCs w:val="22"/>
              </w:rPr>
              <w:t xml:space="preserve"> дүүргийн Засаг дарга</w:t>
            </w:r>
          </w:p>
        </w:tc>
        <w:tc>
          <w:tcPr>
            <w:tcW w:w="3118" w:type="dxa"/>
          </w:tcPr>
          <w:p w14:paraId="52AA47A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Сонгинохайрхан хотын Захирагч</w:t>
            </w:r>
          </w:p>
        </w:tc>
      </w:tr>
      <w:tr w:rsidR="000D1265" w:rsidRPr="000D1265" w14:paraId="5B923FFB" w14:textId="77777777" w:rsidTr="004C23D1">
        <w:trPr>
          <w:trHeight w:val="584"/>
        </w:trPr>
        <w:tc>
          <w:tcPr>
            <w:tcW w:w="603" w:type="dxa"/>
            <w:vMerge w:val="restart"/>
            <w:vAlign w:val="center"/>
          </w:tcPr>
          <w:p w14:paraId="2E4AEB62"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0B34D783" w14:textId="77777777"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Баянгол хот</w:t>
            </w:r>
          </w:p>
        </w:tc>
        <w:tc>
          <w:tcPr>
            <w:tcW w:w="3181" w:type="dxa"/>
            <w:vAlign w:val="center"/>
          </w:tcPr>
          <w:p w14:paraId="053C65F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 xml:space="preserve">Нийслэлийн Баянгол дүүргийн иргэдийн Төлөөлөгчдийн Хурал </w:t>
            </w:r>
          </w:p>
        </w:tc>
        <w:tc>
          <w:tcPr>
            <w:tcW w:w="3118" w:type="dxa"/>
            <w:vAlign w:val="center"/>
          </w:tcPr>
          <w:p w14:paraId="791FFF4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Баянгол хотын Зөвлөл</w:t>
            </w:r>
          </w:p>
        </w:tc>
      </w:tr>
      <w:tr w:rsidR="000D1265" w:rsidRPr="000D1265" w14:paraId="1AB66D2F" w14:textId="77777777" w:rsidTr="004C23D1">
        <w:trPr>
          <w:trHeight w:val="584"/>
        </w:trPr>
        <w:tc>
          <w:tcPr>
            <w:tcW w:w="603" w:type="dxa"/>
            <w:vMerge/>
            <w:vAlign w:val="center"/>
          </w:tcPr>
          <w:p w14:paraId="14AD689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5B9110C3" w14:textId="77777777" w:rsidR="00A834F8" w:rsidRPr="000D1265" w:rsidRDefault="00A834F8" w:rsidP="0021247B">
            <w:pPr>
              <w:snapToGrid w:val="0"/>
              <w:contextualSpacing/>
              <w:rPr>
                <w:rFonts w:ascii="Arial" w:hAnsi="Arial" w:cs="Arial"/>
                <w:sz w:val="22"/>
                <w:szCs w:val="22"/>
                <w:lang w:val="mn-MN"/>
              </w:rPr>
            </w:pPr>
          </w:p>
        </w:tc>
        <w:tc>
          <w:tcPr>
            <w:tcW w:w="3181" w:type="dxa"/>
            <w:vAlign w:val="center"/>
          </w:tcPr>
          <w:p w14:paraId="673CE85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Баянгол дүүргийн Засаг дарга</w:t>
            </w:r>
          </w:p>
        </w:tc>
        <w:tc>
          <w:tcPr>
            <w:tcW w:w="3118" w:type="dxa"/>
            <w:vAlign w:val="center"/>
          </w:tcPr>
          <w:p w14:paraId="26AB750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Баянгол хотын Захирагч</w:t>
            </w:r>
          </w:p>
        </w:tc>
      </w:tr>
      <w:tr w:rsidR="000D1265" w:rsidRPr="000D1265" w14:paraId="1989CDD6" w14:textId="77777777" w:rsidTr="004C23D1">
        <w:trPr>
          <w:trHeight w:val="584"/>
        </w:trPr>
        <w:tc>
          <w:tcPr>
            <w:tcW w:w="603" w:type="dxa"/>
            <w:vMerge w:val="restart"/>
            <w:vAlign w:val="center"/>
          </w:tcPr>
          <w:p w14:paraId="6387686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5CBD50CB" w14:textId="47BCAD1B"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Чингэлтэй хот</w:t>
            </w:r>
          </w:p>
        </w:tc>
        <w:tc>
          <w:tcPr>
            <w:tcW w:w="3181" w:type="dxa"/>
            <w:vAlign w:val="center"/>
          </w:tcPr>
          <w:p w14:paraId="65D174F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Чингэлтэй дүүргийн иргэдийн Төлөөлөгчдийн Хурал</w:t>
            </w:r>
          </w:p>
        </w:tc>
        <w:tc>
          <w:tcPr>
            <w:tcW w:w="3118" w:type="dxa"/>
            <w:vAlign w:val="center"/>
          </w:tcPr>
          <w:p w14:paraId="2F8196F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Чингэлтэй хот, Сэлбэ хотын Зөвлөл</w:t>
            </w:r>
          </w:p>
        </w:tc>
      </w:tr>
      <w:tr w:rsidR="000D1265" w:rsidRPr="000D1265" w14:paraId="792D837D" w14:textId="77777777" w:rsidTr="004C23D1">
        <w:trPr>
          <w:trHeight w:val="584"/>
        </w:trPr>
        <w:tc>
          <w:tcPr>
            <w:tcW w:w="603" w:type="dxa"/>
            <w:vMerge/>
            <w:vAlign w:val="center"/>
          </w:tcPr>
          <w:p w14:paraId="56AA5C7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60AB07C4" w14:textId="77777777" w:rsidR="00A834F8" w:rsidRPr="000D1265" w:rsidRDefault="00A834F8" w:rsidP="0021247B">
            <w:pPr>
              <w:snapToGrid w:val="0"/>
              <w:contextualSpacing/>
              <w:rPr>
                <w:rFonts w:ascii="Arial" w:hAnsi="Arial" w:cs="Arial"/>
                <w:sz w:val="22"/>
                <w:szCs w:val="22"/>
                <w:lang w:val="mn-MN"/>
              </w:rPr>
            </w:pPr>
          </w:p>
        </w:tc>
        <w:tc>
          <w:tcPr>
            <w:tcW w:w="3181" w:type="dxa"/>
            <w:vAlign w:val="center"/>
          </w:tcPr>
          <w:p w14:paraId="1C55DAAC"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Чингэлтэй дүүргийн Засаг дарга</w:t>
            </w:r>
          </w:p>
        </w:tc>
        <w:tc>
          <w:tcPr>
            <w:tcW w:w="3118" w:type="dxa"/>
            <w:vAlign w:val="center"/>
          </w:tcPr>
          <w:p w14:paraId="24B2C49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Чингэлтэй хотын Захирагч</w:t>
            </w:r>
          </w:p>
        </w:tc>
      </w:tr>
      <w:tr w:rsidR="000D1265" w:rsidRPr="000D1265" w14:paraId="7976A615" w14:textId="77777777" w:rsidTr="004C23D1">
        <w:trPr>
          <w:trHeight w:val="584"/>
        </w:trPr>
        <w:tc>
          <w:tcPr>
            <w:tcW w:w="603" w:type="dxa"/>
            <w:vMerge w:val="restart"/>
            <w:vAlign w:val="center"/>
          </w:tcPr>
          <w:p w14:paraId="621A450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24D7DA1E" w14:textId="297CEED5"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Сүхбаатар хот</w:t>
            </w:r>
            <w:r w:rsidR="005E755A" w:rsidRPr="000D1265">
              <w:rPr>
                <w:rFonts w:ascii="Arial" w:hAnsi="Arial" w:cs="Arial"/>
                <w:sz w:val="22"/>
                <w:szCs w:val="22"/>
                <w:lang w:val="mn-MN"/>
              </w:rPr>
              <w:t>, Сэлбэ хот</w:t>
            </w:r>
          </w:p>
        </w:tc>
        <w:tc>
          <w:tcPr>
            <w:tcW w:w="3181" w:type="dxa"/>
            <w:vAlign w:val="center"/>
          </w:tcPr>
          <w:p w14:paraId="07D774F0"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Сүхбаатар дүүргийн иргэдийн Төлөөлөгчдийн Хурал</w:t>
            </w:r>
          </w:p>
        </w:tc>
        <w:tc>
          <w:tcPr>
            <w:tcW w:w="3118" w:type="dxa"/>
            <w:vAlign w:val="center"/>
          </w:tcPr>
          <w:p w14:paraId="6FADCBF7" w14:textId="68DA3868"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Сүхбаатар</w:t>
            </w:r>
            <w:r w:rsidR="005E755A" w:rsidRPr="000D1265">
              <w:rPr>
                <w:rFonts w:ascii="Arial" w:hAnsi="Arial" w:cs="Arial"/>
                <w:sz w:val="22"/>
                <w:szCs w:val="22"/>
                <w:lang w:val="mn-MN"/>
              </w:rPr>
              <w:t xml:space="preserve"> хот, Сэлбэ</w:t>
            </w:r>
            <w:r w:rsidRPr="000D1265">
              <w:rPr>
                <w:rFonts w:ascii="Arial" w:hAnsi="Arial" w:cs="Arial"/>
                <w:sz w:val="22"/>
                <w:szCs w:val="22"/>
                <w:lang w:val="mn-MN"/>
              </w:rPr>
              <w:t xml:space="preserve"> хотын Зөвлөл</w:t>
            </w:r>
          </w:p>
        </w:tc>
      </w:tr>
      <w:tr w:rsidR="000D1265" w:rsidRPr="000D1265" w14:paraId="5669A17D" w14:textId="77777777" w:rsidTr="004C23D1">
        <w:trPr>
          <w:trHeight w:val="584"/>
        </w:trPr>
        <w:tc>
          <w:tcPr>
            <w:tcW w:w="603" w:type="dxa"/>
            <w:vMerge/>
            <w:vAlign w:val="center"/>
          </w:tcPr>
          <w:p w14:paraId="57CE6E4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2569CDB3" w14:textId="77777777" w:rsidR="00A834F8" w:rsidRPr="000D1265" w:rsidRDefault="00A834F8" w:rsidP="0021247B">
            <w:pPr>
              <w:snapToGrid w:val="0"/>
              <w:contextualSpacing/>
              <w:rPr>
                <w:rFonts w:ascii="Arial" w:hAnsi="Arial" w:cs="Arial"/>
                <w:sz w:val="22"/>
                <w:szCs w:val="22"/>
                <w:lang w:val="mn-MN"/>
              </w:rPr>
            </w:pPr>
          </w:p>
        </w:tc>
        <w:tc>
          <w:tcPr>
            <w:tcW w:w="3181" w:type="dxa"/>
            <w:vAlign w:val="center"/>
          </w:tcPr>
          <w:p w14:paraId="6705041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Сүхбаатар дүүргийн Засаг дарга</w:t>
            </w:r>
          </w:p>
        </w:tc>
        <w:tc>
          <w:tcPr>
            <w:tcW w:w="3118" w:type="dxa"/>
            <w:vAlign w:val="center"/>
          </w:tcPr>
          <w:p w14:paraId="467A21A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Сүхбаатар хотын Захирагч</w:t>
            </w:r>
          </w:p>
        </w:tc>
      </w:tr>
      <w:tr w:rsidR="000D1265" w:rsidRPr="000D1265" w14:paraId="246E264D" w14:textId="77777777" w:rsidTr="004C23D1">
        <w:trPr>
          <w:trHeight w:val="584"/>
        </w:trPr>
        <w:tc>
          <w:tcPr>
            <w:tcW w:w="603" w:type="dxa"/>
            <w:vMerge w:val="restart"/>
            <w:vAlign w:val="center"/>
          </w:tcPr>
          <w:p w14:paraId="2D651D7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B291F87" w14:textId="77777777"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Баянзүрх хот, Дарь-Эх хот, Амгалан хот</w:t>
            </w:r>
          </w:p>
        </w:tc>
        <w:tc>
          <w:tcPr>
            <w:tcW w:w="3181" w:type="dxa"/>
            <w:vAlign w:val="center"/>
          </w:tcPr>
          <w:p w14:paraId="13AB2CBA"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Нийслэлийн Баянзүрх дүүргийн иргэдийн Төлөөлөгчдийн Хурал</w:t>
            </w:r>
          </w:p>
        </w:tc>
        <w:tc>
          <w:tcPr>
            <w:tcW w:w="3118" w:type="dxa"/>
            <w:vAlign w:val="center"/>
          </w:tcPr>
          <w:p w14:paraId="28DF954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Баянзүрх хот, Дарь-Эх хот, Амгалан хотын Зөвлөл</w:t>
            </w:r>
          </w:p>
        </w:tc>
      </w:tr>
      <w:tr w:rsidR="000D1265" w:rsidRPr="000D1265" w14:paraId="16D80D3D" w14:textId="77777777" w:rsidTr="004C23D1">
        <w:trPr>
          <w:trHeight w:val="584"/>
        </w:trPr>
        <w:tc>
          <w:tcPr>
            <w:tcW w:w="603" w:type="dxa"/>
            <w:vMerge/>
            <w:vAlign w:val="center"/>
          </w:tcPr>
          <w:p w14:paraId="30C00E3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52EE67AA" w14:textId="77777777" w:rsidR="00A834F8" w:rsidRPr="000D1265" w:rsidRDefault="00A834F8" w:rsidP="0021247B">
            <w:pPr>
              <w:snapToGrid w:val="0"/>
              <w:contextualSpacing/>
              <w:rPr>
                <w:rFonts w:ascii="Arial" w:hAnsi="Arial" w:cs="Arial"/>
                <w:sz w:val="22"/>
                <w:szCs w:val="22"/>
                <w:lang w:val="mn-MN"/>
              </w:rPr>
            </w:pPr>
          </w:p>
        </w:tc>
        <w:tc>
          <w:tcPr>
            <w:tcW w:w="3181" w:type="dxa"/>
            <w:vAlign w:val="center"/>
          </w:tcPr>
          <w:p w14:paraId="1F0BBF20"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Нийслэлийн Баянзүрх дүүргийн Засаг дарга</w:t>
            </w:r>
          </w:p>
        </w:tc>
        <w:tc>
          <w:tcPr>
            <w:tcW w:w="3118" w:type="dxa"/>
            <w:vAlign w:val="center"/>
          </w:tcPr>
          <w:p w14:paraId="20AFE45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Баянзүрх хотын Захирагч</w:t>
            </w:r>
          </w:p>
        </w:tc>
      </w:tr>
      <w:tr w:rsidR="000D1265" w:rsidRPr="000D1265" w14:paraId="60A5C16B" w14:textId="77777777" w:rsidTr="004C23D1">
        <w:tc>
          <w:tcPr>
            <w:tcW w:w="603" w:type="dxa"/>
            <w:vMerge w:val="restart"/>
            <w:vAlign w:val="center"/>
          </w:tcPr>
          <w:p w14:paraId="7980AE01"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58A05C3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Цэцэрлэг хот</w:t>
            </w:r>
          </w:p>
        </w:tc>
        <w:tc>
          <w:tcPr>
            <w:tcW w:w="3181" w:type="dxa"/>
            <w:vAlign w:val="center"/>
          </w:tcPr>
          <w:p w14:paraId="1AFD98FF"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Архангай аймгийн Эрдэнбулган сумын иргэдийн Төлөөлөгчдийн Хурал</w:t>
            </w:r>
          </w:p>
        </w:tc>
        <w:tc>
          <w:tcPr>
            <w:tcW w:w="3118" w:type="dxa"/>
            <w:vAlign w:val="center"/>
          </w:tcPr>
          <w:p w14:paraId="0DE33646"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Цэцэрлэг хотын Зөвлөл</w:t>
            </w:r>
          </w:p>
        </w:tc>
      </w:tr>
      <w:tr w:rsidR="000D1265" w:rsidRPr="000D1265" w14:paraId="3C97D6A1" w14:textId="77777777" w:rsidTr="004C23D1">
        <w:tc>
          <w:tcPr>
            <w:tcW w:w="603" w:type="dxa"/>
            <w:vMerge/>
            <w:vAlign w:val="center"/>
          </w:tcPr>
          <w:p w14:paraId="51FA033B"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F5AD4B5"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5A9F21A2"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Архангай аймгийн Эрдэнбулган сумын Засаг дарга</w:t>
            </w:r>
          </w:p>
        </w:tc>
        <w:tc>
          <w:tcPr>
            <w:tcW w:w="3118" w:type="dxa"/>
            <w:vAlign w:val="center"/>
          </w:tcPr>
          <w:p w14:paraId="25DA23B0"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Цэцэрлэг хотын Захирагч</w:t>
            </w:r>
          </w:p>
        </w:tc>
      </w:tr>
      <w:tr w:rsidR="000D1265" w:rsidRPr="000D1265" w14:paraId="05B0CAE5" w14:textId="77777777" w:rsidTr="004C23D1">
        <w:tc>
          <w:tcPr>
            <w:tcW w:w="603" w:type="dxa"/>
            <w:vMerge w:val="restart"/>
            <w:vAlign w:val="center"/>
          </w:tcPr>
          <w:p w14:paraId="2811A11A"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475E284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Өлгий хот</w:t>
            </w:r>
          </w:p>
        </w:tc>
        <w:tc>
          <w:tcPr>
            <w:tcW w:w="3181" w:type="dxa"/>
            <w:vAlign w:val="center"/>
          </w:tcPr>
          <w:p w14:paraId="023C10BA" w14:textId="77777777" w:rsidR="00A834F8" w:rsidRPr="000D1265" w:rsidRDefault="00A834F8" w:rsidP="0021247B">
            <w:pPr>
              <w:snapToGrid w:val="0"/>
              <w:contextualSpacing/>
              <w:jc w:val="both"/>
              <w:rPr>
                <w:rFonts w:ascii="Arial" w:eastAsiaTheme="minorEastAsia" w:hAnsi="Arial" w:cs="Arial"/>
                <w:sz w:val="22"/>
                <w:szCs w:val="22"/>
                <w:lang w:val="mn-MN"/>
              </w:rPr>
            </w:pPr>
            <w:r w:rsidRPr="000D1265">
              <w:rPr>
                <w:rFonts w:ascii="Arial" w:eastAsiaTheme="minorEastAsia" w:hAnsi="Arial" w:cs="Arial"/>
                <w:sz w:val="22"/>
                <w:szCs w:val="22"/>
              </w:rPr>
              <w:t>Баян-Өлгийн аймгийн Өлгий иргэдийн Төлөөлөгчдийн Хурал</w:t>
            </w:r>
          </w:p>
        </w:tc>
        <w:tc>
          <w:tcPr>
            <w:tcW w:w="3118" w:type="dxa"/>
            <w:vAlign w:val="center"/>
          </w:tcPr>
          <w:p w14:paraId="555A566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Өлгий хотын Зөвлөл</w:t>
            </w:r>
          </w:p>
        </w:tc>
      </w:tr>
      <w:tr w:rsidR="000D1265" w:rsidRPr="000D1265" w14:paraId="298BE099" w14:textId="77777777" w:rsidTr="004C23D1">
        <w:tc>
          <w:tcPr>
            <w:tcW w:w="603" w:type="dxa"/>
            <w:vMerge/>
            <w:vAlign w:val="center"/>
          </w:tcPr>
          <w:p w14:paraId="6A645CC6"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274810DE"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12BBCE92"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Баян-Өлгийн аймгийн Засаг дарга</w:t>
            </w:r>
          </w:p>
        </w:tc>
        <w:tc>
          <w:tcPr>
            <w:tcW w:w="3118" w:type="dxa"/>
            <w:vAlign w:val="center"/>
          </w:tcPr>
          <w:p w14:paraId="49F07A2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Өлгий хотын Захирагч</w:t>
            </w:r>
          </w:p>
        </w:tc>
      </w:tr>
      <w:tr w:rsidR="000D1265" w:rsidRPr="000D1265" w14:paraId="2BA3F94F" w14:textId="77777777" w:rsidTr="004C23D1">
        <w:tc>
          <w:tcPr>
            <w:tcW w:w="603" w:type="dxa"/>
            <w:vMerge w:val="restart"/>
            <w:vAlign w:val="center"/>
          </w:tcPr>
          <w:p w14:paraId="763415A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472FEA8E"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Баянхонгор хот</w:t>
            </w:r>
          </w:p>
        </w:tc>
        <w:tc>
          <w:tcPr>
            <w:tcW w:w="3181" w:type="dxa"/>
            <w:vAlign w:val="center"/>
          </w:tcPr>
          <w:p w14:paraId="144634A9"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Баянхонгор аймгийн Баянхонгор сумын иргэдийн Төлөөлөгчдийн Хурал</w:t>
            </w:r>
          </w:p>
        </w:tc>
        <w:tc>
          <w:tcPr>
            <w:tcW w:w="3118" w:type="dxa"/>
            <w:vAlign w:val="center"/>
          </w:tcPr>
          <w:p w14:paraId="645F008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Баянхонгор</w:t>
            </w:r>
            <w:r w:rsidRPr="000D1265">
              <w:rPr>
                <w:rFonts w:ascii="Arial" w:eastAsiaTheme="minorEastAsia" w:hAnsi="Arial" w:cs="Arial"/>
                <w:sz w:val="22"/>
                <w:szCs w:val="22"/>
              </w:rPr>
              <w:t xml:space="preserve"> хотын Зөвлөл</w:t>
            </w:r>
          </w:p>
        </w:tc>
      </w:tr>
      <w:tr w:rsidR="000D1265" w:rsidRPr="000D1265" w14:paraId="443514BC" w14:textId="77777777" w:rsidTr="004C23D1">
        <w:tc>
          <w:tcPr>
            <w:tcW w:w="603" w:type="dxa"/>
            <w:vMerge/>
            <w:vAlign w:val="center"/>
          </w:tcPr>
          <w:p w14:paraId="4CA0235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3679948E"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7144E965"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Баянхонгор аймгийн Засаг дарга</w:t>
            </w:r>
          </w:p>
        </w:tc>
        <w:tc>
          <w:tcPr>
            <w:tcW w:w="3118" w:type="dxa"/>
            <w:vAlign w:val="center"/>
          </w:tcPr>
          <w:p w14:paraId="7BBAB169"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Баянхонгор</w:t>
            </w:r>
            <w:r w:rsidRPr="000D1265">
              <w:rPr>
                <w:rFonts w:ascii="Arial" w:eastAsiaTheme="minorEastAsia" w:hAnsi="Arial" w:cs="Arial"/>
                <w:sz w:val="22"/>
                <w:szCs w:val="22"/>
              </w:rPr>
              <w:t xml:space="preserve"> хотын Захирагч</w:t>
            </w:r>
          </w:p>
        </w:tc>
      </w:tr>
      <w:tr w:rsidR="000D1265" w:rsidRPr="000D1265" w14:paraId="6C29898B" w14:textId="77777777" w:rsidTr="004C23D1">
        <w:tc>
          <w:tcPr>
            <w:tcW w:w="603" w:type="dxa"/>
            <w:vMerge w:val="restart"/>
            <w:vAlign w:val="center"/>
          </w:tcPr>
          <w:p w14:paraId="4369596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B985801"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Булган хот</w:t>
            </w:r>
          </w:p>
        </w:tc>
        <w:tc>
          <w:tcPr>
            <w:tcW w:w="3181" w:type="dxa"/>
            <w:vAlign w:val="center"/>
          </w:tcPr>
          <w:p w14:paraId="5E74FB0C"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Булган аймгийн Булган сумын иргэдийн Төлөөлөгчдийн Хурал</w:t>
            </w:r>
          </w:p>
        </w:tc>
        <w:tc>
          <w:tcPr>
            <w:tcW w:w="3118" w:type="dxa"/>
            <w:vAlign w:val="center"/>
          </w:tcPr>
          <w:p w14:paraId="48CFEFA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Булган хотын Зөвлөл</w:t>
            </w:r>
          </w:p>
        </w:tc>
      </w:tr>
      <w:tr w:rsidR="000D1265" w:rsidRPr="000D1265" w14:paraId="447440C0" w14:textId="77777777" w:rsidTr="004C23D1">
        <w:tc>
          <w:tcPr>
            <w:tcW w:w="603" w:type="dxa"/>
            <w:vMerge/>
            <w:vAlign w:val="center"/>
          </w:tcPr>
          <w:p w14:paraId="108E9C53"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4A0FD52C"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5C71DB97"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Булган аймгийн Булган сумын Засаг дарга</w:t>
            </w:r>
          </w:p>
        </w:tc>
        <w:tc>
          <w:tcPr>
            <w:tcW w:w="3118" w:type="dxa"/>
            <w:vAlign w:val="center"/>
          </w:tcPr>
          <w:p w14:paraId="17020B32"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Булган хотын Захирагч</w:t>
            </w:r>
          </w:p>
        </w:tc>
      </w:tr>
      <w:tr w:rsidR="000D1265" w:rsidRPr="000D1265" w14:paraId="12027DAB" w14:textId="77777777" w:rsidTr="004C23D1">
        <w:tc>
          <w:tcPr>
            <w:tcW w:w="603" w:type="dxa"/>
            <w:vMerge w:val="restart"/>
            <w:vAlign w:val="center"/>
          </w:tcPr>
          <w:p w14:paraId="3AE4D972"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7876C021"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Алтай хот</w:t>
            </w:r>
          </w:p>
        </w:tc>
        <w:tc>
          <w:tcPr>
            <w:tcW w:w="3181" w:type="dxa"/>
            <w:vAlign w:val="center"/>
          </w:tcPr>
          <w:p w14:paraId="7EB5AA6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Говь-Алтай аймгийн Есөнбулаг сумын иргэдийн Төлөөлөгчдийн Хурал</w:t>
            </w:r>
          </w:p>
        </w:tc>
        <w:tc>
          <w:tcPr>
            <w:tcW w:w="3118" w:type="dxa"/>
            <w:vAlign w:val="center"/>
          </w:tcPr>
          <w:p w14:paraId="1A56E100"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Алтай хотын Зөвлөл</w:t>
            </w:r>
          </w:p>
        </w:tc>
      </w:tr>
      <w:tr w:rsidR="000D1265" w:rsidRPr="000D1265" w14:paraId="0771AD7D" w14:textId="77777777" w:rsidTr="004C23D1">
        <w:tc>
          <w:tcPr>
            <w:tcW w:w="603" w:type="dxa"/>
            <w:vMerge/>
            <w:vAlign w:val="center"/>
          </w:tcPr>
          <w:p w14:paraId="049BB33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6437BB6B"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491DE1AB"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Говь-Алтай аймгийн Есөнбулаг сумын Засаг дарга</w:t>
            </w:r>
          </w:p>
        </w:tc>
        <w:tc>
          <w:tcPr>
            <w:tcW w:w="3118" w:type="dxa"/>
            <w:vAlign w:val="center"/>
          </w:tcPr>
          <w:p w14:paraId="1A67493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Алтай хотын Захирагч</w:t>
            </w:r>
          </w:p>
        </w:tc>
      </w:tr>
      <w:tr w:rsidR="000D1265" w:rsidRPr="000D1265" w14:paraId="02274BE8" w14:textId="77777777" w:rsidTr="004C23D1">
        <w:tc>
          <w:tcPr>
            <w:tcW w:w="603" w:type="dxa"/>
            <w:vMerge w:val="restart"/>
            <w:vAlign w:val="center"/>
          </w:tcPr>
          <w:p w14:paraId="2F193F5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769FEFE0"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Чойр хот</w:t>
            </w:r>
          </w:p>
        </w:tc>
        <w:tc>
          <w:tcPr>
            <w:tcW w:w="3181" w:type="dxa"/>
            <w:vAlign w:val="center"/>
          </w:tcPr>
          <w:p w14:paraId="70C26D9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Говьсүмбэр аймгийн Чойр сумын иргэдийн Төлөөлөгчдийн Хурал</w:t>
            </w:r>
          </w:p>
        </w:tc>
        <w:tc>
          <w:tcPr>
            <w:tcW w:w="3118" w:type="dxa"/>
            <w:vAlign w:val="center"/>
          </w:tcPr>
          <w:p w14:paraId="6DF243F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Чойр хотын Зөвлөл</w:t>
            </w:r>
          </w:p>
        </w:tc>
      </w:tr>
      <w:tr w:rsidR="000D1265" w:rsidRPr="000D1265" w14:paraId="4CD1FF2F" w14:textId="77777777" w:rsidTr="004C23D1">
        <w:tc>
          <w:tcPr>
            <w:tcW w:w="603" w:type="dxa"/>
            <w:vMerge/>
            <w:vAlign w:val="center"/>
          </w:tcPr>
          <w:p w14:paraId="3897B4A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2EFA85C6"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5BEAC742"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eastAsiaTheme="minorEastAsia" w:hAnsi="Arial" w:cs="Arial"/>
                <w:sz w:val="22"/>
                <w:szCs w:val="22"/>
              </w:rPr>
              <w:t>Говьсүмбэр аймгийн Чойр сумын Засаг дарга</w:t>
            </w:r>
          </w:p>
        </w:tc>
        <w:tc>
          <w:tcPr>
            <w:tcW w:w="3118" w:type="dxa"/>
            <w:vAlign w:val="center"/>
          </w:tcPr>
          <w:p w14:paraId="58EB100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Чойр хотын Захирагч</w:t>
            </w:r>
          </w:p>
        </w:tc>
      </w:tr>
      <w:tr w:rsidR="000D1265" w:rsidRPr="000D1265" w14:paraId="1A50A35B" w14:textId="77777777" w:rsidTr="004C23D1">
        <w:tc>
          <w:tcPr>
            <w:tcW w:w="603" w:type="dxa"/>
            <w:vMerge w:val="restart"/>
            <w:vAlign w:val="center"/>
          </w:tcPr>
          <w:p w14:paraId="2F377B7A"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7E88C325"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Сайншанд хот</w:t>
            </w:r>
          </w:p>
        </w:tc>
        <w:tc>
          <w:tcPr>
            <w:tcW w:w="3181" w:type="dxa"/>
            <w:vAlign w:val="center"/>
          </w:tcPr>
          <w:p w14:paraId="5FB35BC0"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Дорноговь аймгийн Сайншанд сумын иргэдийн Төлөөлөгчдийн Хурал</w:t>
            </w:r>
          </w:p>
        </w:tc>
        <w:tc>
          <w:tcPr>
            <w:tcW w:w="3118" w:type="dxa"/>
            <w:vAlign w:val="center"/>
          </w:tcPr>
          <w:p w14:paraId="7ED3B19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Сайншанд хотын Зөвлөл</w:t>
            </w:r>
          </w:p>
        </w:tc>
      </w:tr>
      <w:tr w:rsidR="000D1265" w:rsidRPr="000D1265" w14:paraId="500ACB2B" w14:textId="77777777" w:rsidTr="004C23D1">
        <w:tc>
          <w:tcPr>
            <w:tcW w:w="603" w:type="dxa"/>
            <w:vMerge/>
            <w:vAlign w:val="center"/>
          </w:tcPr>
          <w:p w14:paraId="2297A81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2F1724A9"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25E63FB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 xml:space="preserve">Дорноговь аймгийн Сайншанд сумын Засаг дарга </w:t>
            </w:r>
          </w:p>
        </w:tc>
        <w:tc>
          <w:tcPr>
            <w:tcW w:w="3118" w:type="dxa"/>
            <w:vAlign w:val="center"/>
          </w:tcPr>
          <w:p w14:paraId="0D27EF0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Сайншанд хотын Захирагч</w:t>
            </w:r>
          </w:p>
        </w:tc>
      </w:tr>
      <w:tr w:rsidR="000D1265" w:rsidRPr="000D1265" w14:paraId="60BB88F0" w14:textId="77777777" w:rsidTr="004C23D1">
        <w:tc>
          <w:tcPr>
            <w:tcW w:w="603" w:type="dxa"/>
            <w:vMerge w:val="restart"/>
            <w:vAlign w:val="center"/>
          </w:tcPr>
          <w:p w14:paraId="49211DB7"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67DE14E" w14:textId="77777777"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Замын-Үүд хот</w:t>
            </w:r>
          </w:p>
        </w:tc>
        <w:tc>
          <w:tcPr>
            <w:tcW w:w="3181" w:type="dxa"/>
            <w:vAlign w:val="center"/>
          </w:tcPr>
          <w:p w14:paraId="76392F6B"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Дорноговь аймгийн Замын-Үүд сумын иргэдийн Төлөөлөгчдийн Хурал</w:t>
            </w:r>
          </w:p>
        </w:tc>
        <w:tc>
          <w:tcPr>
            <w:tcW w:w="3118" w:type="dxa"/>
            <w:vAlign w:val="center"/>
          </w:tcPr>
          <w:p w14:paraId="0ADD240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Замын-Үүд хотын Зөвлөл</w:t>
            </w:r>
          </w:p>
        </w:tc>
      </w:tr>
      <w:tr w:rsidR="000D1265" w:rsidRPr="000D1265" w14:paraId="5B170961" w14:textId="77777777" w:rsidTr="004C23D1">
        <w:tc>
          <w:tcPr>
            <w:tcW w:w="603" w:type="dxa"/>
            <w:vMerge/>
            <w:vAlign w:val="center"/>
          </w:tcPr>
          <w:p w14:paraId="15815713"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DF63F5C" w14:textId="77777777" w:rsidR="00A834F8" w:rsidRPr="000D1265" w:rsidRDefault="00A834F8" w:rsidP="0021247B">
            <w:pPr>
              <w:snapToGrid w:val="0"/>
              <w:contextualSpacing/>
              <w:rPr>
                <w:rFonts w:ascii="Arial" w:hAnsi="Arial" w:cs="Arial"/>
                <w:sz w:val="22"/>
                <w:szCs w:val="22"/>
                <w:lang w:val="mn-MN"/>
              </w:rPr>
            </w:pPr>
          </w:p>
        </w:tc>
        <w:tc>
          <w:tcPr>
            <w:tcW w:w="3181" w:type="dxa"/>
            <w:vAlign w:val="center"/>
          </w:tcPr>
          <w:p w14:paraId="0AE95C8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Дорноговь аймгийн Замын-Үүд сумын Засаг дарга</w:t>
            </w:r>
          </w:p>
        </w:tc>
        <w:tc>
          <w:tcPr>
            <w:tcW w:w="3118" w:type="dxa"/>
            <w:vAlign w:val="center"/>
          </w:tcPr>
          <w:p w14:paraId="358F720C" w14:textId="77777777" w:rsidR="00A834F8" w:rsidRPr="000D1265" w:rsidRDefault="00A834F8" w:rsidP="0021247B">
            <w:pPr>
              <w:snapToGrid w:val="0"/>
              <w:contextualSpacing/>
              <w:rPr>
                <w:rFonts w:ascii="Arial" w:hAnsi="Arial" w:cs="Arial"/>
                <w:sz w:val="22"/>
                <w:szCs w:val="22"/>
                <w:lang w:val="mn-MN"/>
              </w:rPr>
            </w:pPr>
            <w:r w:rsidRPr="000D1265">
              <w:rPr>
                <w:rFonts w:ascii="Arial" w:hAnsi="Arial" w:cs="Arial"/>
                <w:sz w:val="22"/>
                <w:szCs w:val="22"/>
                <w:lang w:val="mn-MN"/>
              </w:rPr>
              <w:t>Замын-Үүд хотын Захирагч</w:t>
            </w:r>
          </w:p>
        </w:tc>
      </w:tr>
      <w:tr w:rsidR="000D1265" w:rsidRPr="000D1265" w14:paraId="5AEB9FBB" w14:textId="77777777" w:rsidTr="004C23D1">
        <w:tc>
          <w:tcPr>
            <w:tcW w:w="603" w:type="dxa"/>
            <w:vMerge w:val="restart"/>
            <w:vAlign w:val="center"/>
          </w:tcPr>
          <w:p w14:paraId="1DCFB1F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43EB47DE"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Чойбалсан хот</w:t>
            </w:r>
          </w:p>
        </w:tc>
        <w:tc>
          <w:tcPr>
            <w:tcW w:w="3181" w:type="dxa"/>
            <w:vAlign w:val="center"/>
          </w:tcPr>
          <w:p w14:paraId="3430E22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Дорнод аймгийн Хэрлэн сумын иргэдийн Төлөөлөгчдийн Хурал</w:t>
            </w:r>
          </w:p>
        </w:tc>
        <w:tc>
          <w:tcPr>
            <w:tcW w:w="3118" w:type="dxa"/>
            <w:vAlign w:val="center"/>
          </w:tcPr>
          <w:p w14:paraId="52607EC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Чойбалсан хотын Зөвлөл</w:t>
            </w:r>
          </w:p>
        </w:tc>
      </w:tr>
      <w:tr w:rsidR="000D1265" w:rsidRPr="000D1265" w14:paraId="4180B532" w14:textId="77777777" w:rsidTr="004C23D1">
        <w:tc>
          <w:tcPr>
            <w:tcW w:w="603" w:type="dxa"/>
            <w:vMerge/>
            <w:vAlign w:val="center"/>
          </w:tcPr>
          <w:p w14:paraId="1C5BBF2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06C1C697"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52EC4CE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Дорнод аймгийн Хэрлэн сумын Засаг дарга</w:t>
            </w:r>
          </w:p>
        </w:tc>
        <w:tc>
          <w:tcPr>
            <w:tcW w:w="3118" w:type="dxa"/>
            <w:vAlign w:val="center"/>
          </w:tcPr>
          <w:p w14:paraId="4E4ED651"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Чойбалсан хотын Захирагч</w:t>
            </w:r>
          </w:p>
        </w:tc>
      </w:tr>
      <w:tr w:rsidR="000D1265" w:rsidRPr="000D1265" w14:paraId="325E8FD6" w14:textId="77777777" w:rsidTr="004C23D1">
        <w:tc>
          <w:tcPr>
            <w:tcW w:w="603" w:type="dxa"/>
            <w:vMerge w:val="restart"/>
            <w:vAlign w:val="center"/>
          </w:tcPr>
          <w:p w14:paraId="01B41BDB"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759D481E"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Мандалговь хот</w:t>
            </w:r>
          </w:p>
        </w:tc>
        <w:tc>
          <w:tcPr>
            <w:tcW w:w="3181" w:type="dxa"/>
            <w:vAlign w:val="center"/>
          </w:tcPr>
          <w:p w14:paraId="2DE4A38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Дундговь аймгийн Сайнцагаан сумын иргэдийн Төлөөлөгчдийн Хурал</w:t>
            </w:r>
          </w:p>
        </w:tc>
        <w:tc>
          <w:tcPr>
            <w:tcW w:w="3118" w:type="dxa"/>
            <w:vAlign w:val="center"/>
          </w:tcPr>
          <w:p w14:paraId="37617F5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Мандалговь хотын Зөвлөл</w:t>
            </w:r>
          </w:p>
        </w:tc>
      </w:tr>
      <w:tr w:rsidR="000D1265" w:rsidRPr="000D1265" w14:paraId="6B34EBA5" w14:textId="77777777" w:rsidTr="004C23D1">
        <w:tc>
          <w:tcPr>
            <w:tcW w:w="603" w:type="dxa"/>
            <w:vMerge/>
            <w:vAlign w:val="center"/>
          </w:tcPr>
          <w:p w14:paraId="70C0C1CE"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2DD7FD77"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52237AD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Дундговь аймгийн Сайнцагаан сумын Засаг дарга</w:t>
            </w:r>
          </w:p>
        </w:tc>
        <w:tc>
          <w:tcPr>
            <w:tcW w:w="3118" w:type="dxa"/>
            <w:vAlign w:val="center"/>
          </w:tcPr>
          <w:p w14:paraId="362CAEA6"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Мандалговь хотын Захирагч</w:t>
            </w:r>
          </w:p>
        </w:tc>
      </w:tr>
      <w:tr w:rsidR="000D1265" w:rsidRPr="000D1265" w14:paraId="23E7C4E0" w14:textId="77777777" w:rsidTr="004C23D1">
        <w:tc>
          <w:tcPr>
            <w:tcW w:w="603" w:type="dxa"/>
            <w:vMerge w:val="restart"/>
            <w:vAlign w:val="center"/>
          </w:tcPr>
          <w:p w14:paraId="684114DF"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23CA997D"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Улиастай хот</w:t>
            </w:r>
          </w:p>
        </w:tc>
        <w:tc>
          <w:tcPr>
            <w:tcW w:w="3181" w:type="dxa"/>
            <w:vAlign w:val="center"/>
          </w:tcPr>
          <w:p w14:paraId="2E6F082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Завхан аймгийн Улиастай сумын иргэдийн Төлөөлөгчдийн Хурал</w:t>
            </w:r>
          </w:p>
        </w:tc>
        <w:tc>
          <w:tcPr>
            <w:tcW w:w="3118" w:type="dxa"/>
            <w:vAlign w:val="center"/>
          </w:tcPr>
          <w:p w14:paraId="7498C5C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Улиастай хотын Зөвлөл</w:t>
            </w:r>
          </w:p>
        </w:tc>
      </w:tr>
      <w:tr w:rsidR="000D1265" w:rsidRPr="000D1265" w14:paraId="6E3C0CA4" w14:textId="77777777" w:rsidTr="004C23D1">
        <w:tc>
          <w:tcPr>
            <w:tcW w:w="603" w:type="dxa"/>
            <w:vMerge/>
            <w:vAlign w:val="center"/>
          </w:tcPr>
          <w:p w14:paraId="0D78829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6336C40E"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470C27D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Завхан аймгийн Улиастай сумын Засаг дарга</w:t>
            </w:r>
          </w:p>
        </w:tc>
        <w:tc>
          <w:tcPr>
            <w:tcW w:w="3118" w:type="dxa"/>
            <w:vAlign w:val="center"/>
          </w:tcPr>
          <w:p w14:paraId="3860A238"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Улиастай хотын Захирагч</w:t>
            </w:r>
          </w:p>
        </w:tc>
      </w:tr>
      <w:tr w:rsidR="000D1265" w:rsidRPr="000D1265" w14:paraId="5E2E9CEC" w14:textId="77777777" w:rsidTr="004C23D1">
        <w:tc>
          <w:tcPr>
            <w:tcW w:w="603" w:type="dxa"/>
            <w:vMerge w:val="restart"/>
            <w:vAlign w:val="center"/>
          </w:tcPr>
          <w:p w14:paraId="10BDE8AA"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6093899D"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Тосонцэнгэл хот</w:t>
            </w:r>
          </w:p>
        </w:tc>
        <w:tc>
          <w:tcPr>
            <w:tcW w:w="3181" w:type="dxa"/>
            <w:vAlign w:val="center"/>
          </w:tcPr>
          <w:p w14:paraId="17132D4B"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Завхан аймгийн Тосонцэнгэл сумын иргэдийн Төлөөлөгчдийн Хурал</w:t>
            </w:r>
          </w:p>
        </w:tc>
        <w:tc>
          <w:tcPr>
            <w:tcW w:w="3118" w:type="dxa"/>
            <w:vAlign w:val="center"/>
          </w:tcPr>
          <w:p w14:paraId="55BD673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Тосонцэнгэл хотын Зөвлөл</w:t>
            </w:r>
          </w:p>
        </w:tc>
      </w:tr>
      <w:tr w:rsidR="000D1265" w:rsidRPr="000D1265" w14:paraId="7E42482A" w14:textId="77777777" w:rsidTr="004C23D1">
        <w:tc>
          <w:tcPr>
            <w:tcW w:w="603" w:type="dxa"/>
            <w:vMerge/>
            <w:vAlign w:val="center"/>
          </w:tcPr>
          <w:p w14:paraId="3D46FD0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6766A41A"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67B2651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Завхан аймгийн Тосонцэнгэл сумын Засаг дарга</w:t>
            </w:r>
          </w:p>
        </w:tc>
        <w:tc>
          <w:tcPr>
            <w:tcW w:w="3118" w:type="dxa"/>
            <w:vAlign w:val="center"/>
          </w:tcPr>
          <w:p w14:paraId="41DE0A69"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Тосонцэнгэл хотын Захирагч</w:t>
            </w:r>
          </w:p>
        </w:tc>
      </w:tr>
      <w:tr w:rsidR="000D1265" w:rsidRPr="000D1265" w14:paraId="01574D19" w14:textId="77777777" w:rsidTr="004C23D1">
        <w:tc>
          <w:tcPr>
            <w:tcW w:w="603" w:type="dxa"/>
            <w:vMerge w:val="restart"/>
            <w:vAlign w:val="center"/>
          </w:tcPr>
          <w:p w14:paraId="4FD7744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794E61F" w14:textId="77777777" w:rsidR="00A834F8" w:rsidRPr="000D1265" w:rsidRDefault="00A834F8" w:rsidP="0021247B">
            <w:pPr>
              <w:snapToGrid w:val="0"/>
              <w:contextualSpacing/>
              <w:rPr>
                <w:rFonts w:ascii="Arial" w:hAnsi="Arial" w:cs="Arial"/>
                <w:sz w:val="22"/>
                <w:szCs w:val="22"/>
              </w:rPr>
            </w:pPr>
            <w:r w:rsidRPr="000D1265">
              <w:rPr>
                <w:rFonts w:ascii="Arial" w:eastAsiaTheme="minorEastAsia" w:hAnsi="Arial" w:cs="Arial"/>
                <w:sz w:val="22"/>
                <w:szCs w:val="22"/>
              </w:rPr>
              <w:t>Арвайхээр хот</w:t>
            </w:r>
          </w:p>
        </w:tc>
        <w:tc>
          <w:tcPr>
            <w:tcW w:w="3181" w:type="dxa"/>
            <w:vAlign w:val="center"/>
          </w:tcPr>
          <w:p w14:paraId="464CDF5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Өвөрхангай аймгийн Арвайхээр сумын иргэдийн Төлөөлөгчдийн Хурал</w:t>
            </w:r>
          </w:p>
        </w:tc>
        <w:tc>
          <w:tcPr>
            <w:tcW w:w="3118" w:type="dxa"/>
            <w:vAlign w:val="center"/>
          </w:tcPr>
          <w:p w14:paraId="0E201F2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Арвайхээр хотын Зөвлөл</w:t>
            </w:r>
          </w:p>
        </w:tc>
      </w:tr>
      <w:tr w:rsidR="000D1265" w:rsidRPr="000D1265" w14:paraId="151D7CAD" w14:textId="77777777" w:rsidTr="004C23D1">
        <w:tc>
          <w:tcPr>
            <w:tcW w:w="603" w:type="dxa"/>
            <w:vMerge/>
            <w:vAlign w:val="center"/>
          </w:tcPr>
          <w:p w14:paraId="0D35613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53DF7078"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3DEA89B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Өвөрхангай аймгийн Арвайхээр сумын Засаг дарга</w:t>
            </w:r>
          </w:p>
        </w:tc>
        <w:tc>
          <w:tcPr>
            <w:tcW w:w="3118" w:type="dxa"/>
            <w:vAlign w:val="center"/>
          </w:tcPr>
          <w:p w14:paraId="69B30D9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Арвайхээр хотын Захирагч</w:t>
            </w:r>
          </w:p>
        </w:tc>
      </w:tr>
      <w:tr w:rsidR="000D1265" w:rsidRPr="000D1265" w14:paraId="256A17AB" w14:textId="77777777" w:rsidTr="004C23D1">
        <w:tc>
          <w:tcPr>
            <w:tcW w:w="603" w:type="dxa"/>
            <w:vMerge w:val="restart"/>
            <w:vAlign w:val="center"/>
          </w:tcPr>
          <w:p w14:paraId="2744C76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4A16F24"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Даланзадгад хот</w:t>
            </w:r>
          </w:p>
        </w:tc>
        <w:tc>
          <w:tcPr>
            <w:tcW w:w="3181" w:type="dxa"/>
            <w:vAlign w:val="center"/>
          </w:tcPr>
          <w:p w14:paraId="1031739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Өмнөговь аймгийн Даланзадгад сумын иргэдийн Төлөөлөгчдийн Хурал</w:t>
            </w:r>
          </w:p>
        </w:tc>
        <w:tc>
          <w:tcPr>
            <w:tcW w:w="3118" w:type="dxa"/>
            <w:vAlign w:val="center"/>
          </w:tcPr>
          <w:p w14:paraId="542B8A6B"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hAnsi="Arial" w:cs="Arial"/>
                <w:sz w:val="22"/>
                <w:szCs w:val="22"/>
              </w:rPr>
              <w:t>Даланзадгад хотын Зөвлөл</w:t>
            </w:r>
          </w:p>
        </w:tc>
      </w:tr>
      <w:tr w:rsidR="000D1265" w:rsidRPr="000D1265" w14:paraId="52BC18D3" w14:textId="77777777" w:rsidTr="004C23D1">
        <w:tc>
          <w:tcPr>
            <w:tcW w:w="603" w:type="dxa"/>
            <w:vMerge/>
            <w:vAlign w:val="center"/>
          </w:tcPr>
          <w:p w14:paraId="721ACB11"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08ED441D"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115AC67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Өмнөговь аймгийн Даланзадгад сумын Засаг дарга</w:t>
            </w:r>
          </w:p>
        </w:tc>
        <w:tc>
          <w:tcPr>
            <w:tcW w:w="3118" w:type="dxa"/>
            <w:vAlign w:val="center"/>
          </w:tcPr>
          <w:p w14:paraId="627C39A3"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hAnsi="Arial" w:cs="Arial"/>
                <w:sz w:val="22"/>
                <w:szCs w:val="22"/>
              </w:rPr>
              <w:t>Даланзадгад хотын Захирагч</w:t>
            </w:r>
          </w:p>
        </w:tc>
      </w:tr>
      <w:tr w:rsidR="000D1265" w:rsidRPr="000D1265" w14:paraId="7B66F209" w14:textId="77777777" w:rsidTr="004C23D1">
        <w:tc>
          <w:tcPr>
            <w:tcW w:w="603" w:type="dxa"/>
            <w:vMerge w:val="restart"/>
            <w:vAlign w:val="center"/>
          </w:tcPr>
          <w:p w14:paraId="15114519"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52949FE1"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Ханбогд хот</w:t>
            </w:r>
          </w:p>
        </w:tc>
        <w:tc>
          <w:tcPr>
            <w:tcW w:w="3181" w:type="dxa"/>
            <w:vAlign w:val="center"/>
          </w:tcPr>
          <w:p w14:paraId="2AC665B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Өмнөговь аймгийн Ханбогд сумын иргэдийн Төлөөлөгчдийн Хурал</w:t>
            </w:r>
          </w:p>
        </w:tc>
        <w:tc>
          <w:tcPr>
            <w:tcW w:w="3118" w:type="dxa"/>
            <w:vAlign w:val="center"/>
          </w:tcPr>
          <w:p w14:paraId="1839C5D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Ханбогд хотын Зөвлөл</w:t>
            </w:r>
          </w:p>
        </w:tc>
      </w:tr>
      <w:tr w:rsidR="000D1265" w:rsidRPr="000D1265" w14:paraId="36A0E025" w14:textId="77777777" w:rsidTr="004C23D1">
        <w:tc>
          <w:tcPr>
            <w:tcW w:w="603" w:type="dxa"/>
            <w:vMerge/>
            <w:vAlign w:val="center"/>
          </w:tcPr>
          <w:p w14:paraId="376040E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02A78F1B"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7129AB7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Өмнөговь аймгийн Ханбогд сумын Засаг дарга</w:t>
            </w:r>
          </w:p>
        </w:tc>
        <w:tc>
          <w:tcPr>
            <w:tcW w:w="3118" w:type="dxa"/>
            <w:vAlign w:val="center"/>
          </w:tcPr>
          <w:p w14:paraId="66A3D7F6"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Ханбогд хотын Захирагч</w:t>
            </w:r>
          </w:p>
        </w:tc>
      </w:tr>
      <w:tr w:rsidR="000D1265" w:rsidRPr="000D1265" w14:paraId="79F018AA" w14:textId="77777777" w:rsidTr="004C23D1">
        <w:tc>
          <w:tcPr>
            <w:tcW w:w="603" w:type="dxa"/>
            <w:vMerge w:val="restart"/>
            <w:vAlign w:val="center"/>
          </w:tcPr>
          <w:p w14:paraId="54C3B4DF"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72FEA926"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Цогтцэций хот</w:t>
            </w:r>
          </w:p>
        </w:tc>
        <w:tc>
          <w:tcPr>
            <w:tcW w:w="3181" w:type="dxa"/>
            <w:vAlign w:val="center"/>
          </w:tcPr>
          <w:p w14:paraId="2EAC045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Өмнөговь аймгийн Цогтцэций сумын иргэдийн Төлөөлөгчдийн Хурал</w:t>
            </w:r>
          </w:p>
        </w:tc>
        <w:tc>
          <w:tcPr>
            <w:tcW w:w="3118" w:type="dxa"/>
            <w:vAlign w:val="center"/>
          </w:tcPr>
          <w:p w14:paraId="182FB99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Цогтцэций хотын Зөвлөл</w:t>
            </w:r>
          </w:p>
        </w:tc>
      </w:tr>
      <w:tr w:rsidR="000D1265" w:rsidRPr="000D1265" w14:paraId="1D34CCEC" w14:textId="77777777" w:rsidTr="004C23D1">
        <w:tc>
          <w:tcPr>
            <w:tcW w:w="603" w:type="dxa"/>
            <w:vMerge/>
            <w:vAlign w:val="center"/>
          </w:tcPr>
          <w:p w14:paraId="0AEF3C27"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6E36A87"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2D7A860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Өмнөговь аймгийн Цогтцэций сумын Засаг дарга</w:t>
            </w:r>
          </w:p>
        </w:tc>
        <w:tc>
          <w:tcPr>
            <w:tcW w:w="3118" w:type="dxa"/>
            <w:vAlign w:val="center"/>
          </w:tcPr>
          <w:p w14:paraId="50746AD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Цогтцэций хотын Захирагч</w:t>
            </w:r>
          </w:p>
        </w:tc>
      </w:tr>
      <w:tr w:rsidR="000D1265" w:rsidRPr="000D1265" w14:paraId="13C75040" w14:textId="77777777" w:rsidTr="004C23D1">
        <w:tc>
          <w:tcPr>
            <w:tcW w:w="603" w:type="dxa"/>
            <w:vMerge w:val="restart"/>
            <w:vAlign w:val="center"/>
          </w:tcPr>
          <w:p w14:paraId="0DA64065"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E01212F"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Баруун-Урт хот</w:t>
            </w:r>
          </w:p>
        </w:tc>
        <w:tc>
          <w:tcPr>
            <w:tcW w:w="3181" w:type="dxa"/>
            <w:vAlign w:val="center"/>
          </w:tcPr>
          <w:p w14:paraId="4C62CE4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Сүхбаатар аймгийн Баруун-Урт сумын иргэдийн Төлөөлөгчдийн Хурал</w:t>
            </w:r>
          </w:p>
        </w:tc>
        <w:tc>
          <w:tcPr>
            <w:tcW w:w="3118" w:type="dxa"/>
            <w:vAlign w:val="center"/>
          </w:tcPr>
          <w:p w14:paraId="0590819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Баруун-Урт хотын Зөвлөл</w:t>
            </w:r>
          </w:p>
        </w:tc>
      </w:tr>
      <w:tr w:rsidR="000D1265" w:rsidRPr="000D1265" w14:paraId="3EB8F1C0" w14:textId="77777777" w:rsidTr="004C23D1">
        <w:tc>
          <w:tcPr>
            <w:tcW w:w="603" w:type="dxa"/>
            <w:vMerge/>
            <w:vAlign w:val="center"/>
          </w:tcPr>
          <w:p w14:paraId="605E600B"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F977A10"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1132792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Сүхбаатар аймгийн Баруун-Урт сумын Засаг дарга</w:t>
            </w:r>
          </w:p>
        </w:tc>
        <w:tc>
          <w:tcPr>
            <w:tcW w:w="3118" w:type="dxa"/>
            <w:vAlign w:val="center"/>
          </w:tcPr>
          <w:p w14:paraId="585E8FA1"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Баруун-Урт хотын Захирагч</w:t>
            </w:r>
          </w:p>
        </w:tc>
      </w:tr>
      <w:tr w:rsidR="000D1265" w:rsidRPr="000D1265" w14:paraId="0F82C741" w14:textId="77777777" w:rsidTr="004C23D1">
        <w:tc>
          <w:tcPr>
            <w:tcW w:w="603" w:type="dxa"/>
            <w:vMerge w:val="restart"/>
            <w:vAlign w:val="center"/>
          </w:tcPr>
          <w:p w14:paraId="581F198E"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C244F60"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Сүхбаатар хот</w:t>
            </w:r>
          </w:p>
        </w:tc>
        <w:tc>
          <w:tcPr>
            <w:tcW w:w="3181" w:type="dxa"/>
            <w:vAlign w:val="center"/>
          </w:tcPr>
          <w:p w14:paraId="5805FA3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Сэлэнгэ аймгийн Сүхбаатар сумын иргэдийн Төлөөлөгчдийн Хурал</w:t>
            </w:r>
          </w:p>
        </w:tc>
        <w:tc>
          <w:tcPr>
            <w:tcW w:w="3118" w:type="dxa"/>
            <w:vAlign w:val="center"/>
          </w:tcPr>
          <w:p w14:paraId="785C7F0B"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Сүхбаатар хотын Зөвлөл</w:t>
            </w:r>
          </w:p>
        </w:tc>
      </w:tr>
      <w:tr w:rsidR="000D1265" w:rsidRPr="000D1265" w14:paraId="251C98E5" w14:textId="77777777" w:rsidTr="004C23D1">
        <w:tc>
          <w:tcPr>
            <w:tcW w:w="603" w:type="dxa"/>
            <w:vMerge/>
            <w:vAlign w:val="center"/>
          </w:tcPr>
          <w:p w14:paraId="2722BEA3"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AF84BA1"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227A463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Сэлэнгэ аймгийн Сүхбаатар сумын Засаг дарга</w:t>
            </w:r>
          </w:p>
        </w:tc>
        <w:tc>
          <w:tcPr>
            <w:tcW w:w="3118" w:type="dxa"/>
            <w:vAlign w:val="center"/>
          </w:tcPr>
          <w:p w14:paraId="47E48705"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Сүхбаатар хотын Захирагч</w:t>
            </w:r>
          </w:p>
        </w:tc>
      </w:tr>
      <w:tr w:rsidR="000D1265" w:rsidRPr="000D1265" w14:paraId="6D44BC39" w14:textId="77777777" w:rsidTr="004C23D1">
        <w:tc>
          <w:tcPr>
            <w:tcW w:w="603" w:type="dxa"/>
            <w:vMerge w:val="restart"/>
            <w:vAlign w:val="center"/>
          </w:tcPr>
          <w:p w14:paraId="55224702"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F0AEBF3"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Хөтөл хот</w:t>
            </w:r>
          </w:p>
        </w:tc>
        <w:tc>
          <w:tcPr>
            <w:tcW w:w="3181" w:type="dxa"/>
            <w:vAlign w:val="center"/>
          </w:tcPr>
          <w:p w14:paraId="010A830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Сэлэнгэ аймгийн Сайхан сумын иргэдийн Төлөөлөгчдийн Хурал</w:t>
            </w:r>
          </w:p>
        </w:tc>
        <w:tc>
          <w:tcPr>
            <w:tcW w:w="3118" w:type="dxa"/>
            <w:vAlign w:val="center"/>
          </w:tcPr>
          <w:p w14:paraId="0B523EE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Хөтөл хотын Зөвлөл</w:t>
            </w:r>
          </w:p>
        </w:tc>
      </w:tr>
      <w:tr w:rsidR="000D1265" w:rsidRPr="000D1265" w14:paraId="53C2AD1B" w14:textId="77777777" w:rsidTr="004C23D1">
        <w:tc>
          <w:tcPr>
            <w:tcW w:w="603" w:type="dxa"/>
            <w:vMerge/>
            <w:vAlign w:val="center"/>
          </w:tcPr>
          <w:p w14:paraId="00F5CFE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135B671"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34A511F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Сэлэнгэ аймгийн Сайхан сумын Засаг дарга</w:t>
            </w:r>
          </w:p>
        </w:tc>
        <w:tc>
          <w:tcPr>
            <w:tcW w:w="3118" w:type="dxa"/>
            <w:vAlign w:val="center"/>
          </w:tcPr>
          <w:p w14:paraId="3BAF6BA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Хөтөл хотын Захирагч</w:t>
            </w:r>
          </w:p>
        </w:tc>
      </w:tr>
      <w:tr w:rsidR="000D1265" w:rsidRPr="000D1265" w14:paraId="2768842F" w14:textId="77777777" w:rsidTr="004C23D1">
        <w:tc>
          <w:tcPr>
            <w:tcW w:w="603" w:type="dxa"/>
            <w:vMerge w:val="restart"/>
            <w:vAlign w:val="center"/>
          </w:tcPr>
          <w:p w14:paraId="6E77B5CE"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0186873E"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Мандал хот</w:t>
            </w:r>
          </w:p>
        </w:tc>
        <w:tc>
          <w:tcPr>
            <w:tcW w:w="3181" w:type="dxa"/>
            <w:vAlign w:val="center"/>
          </w:tcPr>
          <w:p w14:paraId="20FEFC1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Сэлэнгэ аймгийн Мандал  сумын иргэдийн Төлөөлөгчдийн Хурал</w:t>
            </w:r>
          </w:p>
        </w:tc>
        <w:tc>
          <w:tcPr>
            <w:tcW w:w="3118" w:type="dxa"/>
            <w:vAlign w:val="center"/>
          </w:tcPr>
          <w:p w14:paraId="711AACE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Мандал хотын Зөвлөл</w:t>
            </w:r>
          </w:p>
        </w:tc>
      </w:tr>
      <w:tr w:rsidR="000D1265" w:rsidRPr="000D1265" w14:paraId="3A1E4DF5" w14:textId="77777777" w:rsidTr="004C23D1">
        <w:tc>
          <w:tcPr>
            <w:tcW w:w="603" w:type="dxa"/>
            <w:vMerge/>
            <w:vAlign w:val="center"/>
          </w:tcPr>
          <w:p w14:paraId="6FA3C1D5"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8500282"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307D384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Сэлэнгэ аймгийн Мандал  сумын Засаг дарга</w:t>
            </w:r>
          </w:p>
        </w:tc>
        <w:tc>
          <w:tcPr>
            <w:tcW w:w="3118" w:type="dxa"/>
            <w:vAlign w:val="center"/>
          </w:tcPr>
          <w:p w14:paraId="4EE4C9CB"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Мандал хотын Захирагч</w:t>
            </w:r>
          </w:p>
        </w:tc>
      </w:tr>
      <w:tr w:rsidR="000D1265" w:rsidRPr="000D1265" w14:paraId="6C1AECA9" w14:textId="77777777" w:rsidTr="004C23D1">
        <w:tc>
          <w:tcPr>
            <w:tcW w:w="603" w:type="dxa"/>
            <w:vMerge w:val="restart"/>
            <w:vAlign w:val="center"/>
          </w:tcPr>
          <w:p w14:paraId="37A1885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4AF877BA"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Улаангом хот</w:t>
            </w:r>
          </w:p>
        </w:tc>
        <w:tc>
          <w:tcPr>
            <w:tcW w:w="3181" w:type="dxa"/>
            <w:vAlign w:val="center"/>
          </w:tcPr>
          <w:p w14:paraId="3915F9A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Увс аймгийн Улаангом сумын иргэдийн Төлөөлөгчдийн Хурал</w:t>
            </w:r>
          </w:p>
        </w:tc>
        <w:tc>
          <w:tcPr>
            <w:tcW w:w="3118" w:type="dxa"/>
            <w:vAlign w:val="center"/>
          </w:tcPr>
          <w:p w14:paraId="1B1768C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Улаангом хот Зөвлөл</w:t>
            </w:r>
          </w:p>
        </w:tc>
      </w:tr>
      <w:tr w:rsidR="000D1265" w:rsidRPr="000D1265" w14:paraId="5AF2E9A3" w14:textId="77777777" w:rsidTr="004C23D1">
        <w:tc>
          <w:tcPr>
            <w:tcW w:w="603" w:type="dxa"/>
            <w:vMerge/>
            <w:vAlign w:val="center"/>
          </w:tcPr>
          <w:p w14:paraId="5FF5F7D8"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A31FB3F"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6A80A1A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Увс аймгийн Улаангом сумын Засаг дарга</w:t>
            </w:r>
          </w:p>
        </w:tc>
        <w:tc>
          <w:tcPr>
            <w:tcW w:w="3118" w:type="dxa"/>
            <w:vAlign w:val="center"/>
          </w:tcPr>
          <w:p w14:paraId="63C6C14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Улаангом хот Захирагч</w:t>
            </w:r>
          </w:p>
        </w:tc>
      </w:tr>
      <w:tr w:rsidR="000D1265" w:rsidRPr="000D1265" w14:paraId="2AAD97AF" w14:textId="77777777" w:rsidTr="004C23D1">
        <w:tc>
          <w:tcPr>
            <w:tcW w:w="603" w:type="dxa"/>
            <w:vMerge w:val="restart"/>
            <w:vAlign w:val="center"/>
          </w:tcPr>
          <w:p w14:paraId="33F9E84F"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551ED3A"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Ховд хот</w:t>
            </w:r>
          </w:p>
        </w:tc>
        <w:tc>
          <w:tcPr>
            <w:tcW w:w="3181" w:type="dxa"/>
            <w:vAlign w:val="center"/>
          </w:tcPr>
          <w:p w14:paraId="03068B5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Ховд аймгийн Жаргалант сумын иргэдийн Төлөөлөгчдийн Хурал</w:t>
            </w:r>
          </w:p>
        </w:tc>
        <w:tc>
          <w:tcPr>
            <w:tcW w:w="3118" w:type="dxa"/>
            <w:vAlign w:val="center"/>
          </w:tcPr>
          <w:p w14:paraId="2D1C1DB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Ховд хотын Зөвлөл</w:t>
            </w:r>
          </w:p>
        </w:tc>
      </w:tr>
      <w:tr w:rsidR="000D1265" w:rsidRPr="000D1265" w14:paraId="325D3E06" w14:textId="77777777" w:rsidTr="004C23D1">
        <w:tc>
          <w:tcPr>
            <w:tcW w:w="603" w:type="dxa"/>
            <w:vMerge/>
            <w:vAlign w:val="center"/>
          </w:tcPr>
          <w:p w14:paraId="60A0CBA5"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3B16631"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17AA12D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Ховд аймгийн Жаргалант сумын Засаг дарга</w:t>
            </w:r>
          </w:p>
        </w:tc>
        <w:tc>
          <w:tcPr>
            <w:tcW w:w="3118" w:type="dxa"/>
            <w:vAlign w:val="center"/>
          </w:tcPr>
          <w:p w14:paraId="72A1559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Ховд хотын Захирагч</w:t>
            </w:r>
          </w:p>
        </w:tc>
      </w:tr>
      <w:tr w:rsidR="000D1265" w:rsidRPr="000D1265" w14:paraId="1A8DE937" w14:textId="77777777" w:rsidTr="004C23D1">
        <w:tc>
          <w:tcPr>
            <w:tcW w:w="603" w:type="dxa"/>
            <w:vMerge w:val="restart"/>
            <w:vAlign w:val="center"/>
          </w:tcPr>
          <w:p w14:paraId="3E2140A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CB908CD"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Байтаг богд хот</w:t>
            </w:r>
          </w:p>
        </w:tc>
        <w:tc>
          <w:tcPr>
            <w:tcW w:w="3181" w:type="dxa"/>
            <w:vAlign w:val="center"/>
          </w:tcPr>
          <w:p w14:paraId="01936FA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Ховд аймгийн Булган сумын иргэдийн Төлөөлөгчдийн Хурал</w:t>
            </w:r>
          </w:p>
        </w:tc>
        <w:tc>
          <w:tcPr>
            <w:tcW w:w="3118" w:type="dxa"/>
            <w:vAlign w:val="center"/>
          </w:tcPr>
          <w:p w14:paraId="102FF31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Байтаг богд хотын Зөвлөл</w:t>
            </w:r>
          </w:p>
        </w:tc>
      </w:tr>
      <w:tr w:rsidR="000D1265" w:rsidRPr="000D1265" w14:paraId="03AA52FA" w14:textId="77777777" w:rsidTr="004C23D1">
        <w:tc>
          <w:tcPr>
            <w:tcW w:w="603" w:type="dxa"/>
            <w:vMerge/>
            <w:vAlign w:val="center"/>
          </w:tcPr>
          <w:p w14:paraId="5138ADDF"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06731FC4"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0996529C"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Ховд аймгийн Булган сумын Засаг дарга</w:t>
            </w:r>
          </w:p>
        </w:tc>
        <w:tc>
          <w:tcPr>
            <w:tcW w:w="3118" w:type="dxa"/>
            <w:vAlign w:val="center"/>
          </w:tcPr>
          <w:p w14:paraId="66EBEB2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Байтаг богд хотын Захирагч</w:t>
            </w:r>
          </w:p>
        </w:tc>
      </w:tr>
      <w:tr w:rsidR="000D1265" w:rsidRPr="000D1265" w14:paraId="373334D5" w14:textId="77777777" w:rsidTr="004C23D1">
        <w:tc>
          <w:tcPr>
            <w:tcW w:w="603" w:type="dxa"/>
            <w:vMerge w:val="restart"/>
            <w:vAlign w:val="center"/>
          </w:tcPr>
          <w:p w14:paraId="383DFFB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3D86C5A0"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Мөрөн хот</w:t>
            </w:r>
          </w:p>
        </w:tc>
        <w:tc>
          <w:tcPr>
            <w:tcW w:w="3181" w:type="dxa"/>
            <w:vAlign w:val="center"/>
          </w:tcPr>
          <w:p w14:paraId="765857EC"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Хөвсгөл аймгийн Мөрөн сумын иргэдийн Төлөөлөгчдийн Хурал</w:t>
            </w:r>
          </w:p>
        </w:tc>
        <w:tc>
          <w:tcPr>
            <w:tcW w:w="3118" w:type="dxa"/>
            <w:vAlign w:val="center"/>
          </w:tcPr>
          <w:p w14:paraId="3631FFE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Мөрөн хотын Зөвлөл</w:t>
            </w:r>
          </w:p>
        </w:tc>
      </w:tr>
      <w:tr w:rsidR="000D1265" w:rsidRPr="000D1265" w14:paraId="5C31261F" w14:textId="77777777" w:rsidTr="004C23D1">
        <w:tc>
          <w:tcPr>
            <w:tcW w:w="603" w:type="dxa"/>
            <w:vMerge/>
            <w:vAlign w:val="center"/>
          </w:tcPr>
          <w:p w14:paraId="427EA925"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02BBB26"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78B757F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Хөвсгөл аймгийн Мөрөн сумын Засаг дарга</w:t>
            </w:r>
          </w:p>
        </w:tc>
        <w:tc>
          <w:tcPr>
            <w:tcW w:w="3118" w:type="dxa"/>
            <w:vAlign w:val="center"/>
          </w:tcPr>
          <w:p w14:paraId="2CB5F97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Мөрөн хот Захирагч</w:t>
            </w:r>
          </w:p>
        </w:tc>
      </w:tr>
      <w:tr w:rsidR="000D1265" w:rsidRPr="000D1265" w14:paraId="2662AB74" w14:textId="77777777" w:rsidTr="004C23D1">
        <w:tc>
          <w:tcPr>
            <w:tcW w:w="603" w:type="dxa"/>
            <w:vMerge w:val="restart"/>
            <w:vAlign w:val="center"/>
          </w:tcPr>
          <w:p w14:paraId="64905AD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0F8B874"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Хатгал хот</w:t>
            </w:r>
          </w:p>
        </w:tc>
        <w:tc>
          <w:tcPr>
            <w:tcW w:w="3181" w:type="dxa"/>
            <w:vAlign w:val="center"/>
          </w:tcPr>
          <w:p w14:paraId="30C8FA4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Хөвсгөл аймгийн Алаг-Эрдэнэ сумын иргэдийн Төлөөлөгчдийн Хурал</w:t>
            </w:r>
          </w:p>
        </w:tc>
        <w:tc>
          <w:tcPr>
            <w:tcW w:w="3118" w:type="dxa"/>
            <w:vAlign w:val="center"/>
          </w:tcPr>
          <w:p w14:paraId="2936623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Хатгал хотын Зөвлөл</w:t>
            </w:r>
          </w:p>
        </w:tc>
      </w:tr>
      <w:tr w:rsidR="000D1265" w:rsidRPr="000D1265" w14:paraId="061B753F" w14:textId="77777777" w:rsidTr="004C23D1">
        <w:tc>
          <w:tcPr>
            <w:tcW w:w="603" w:type="dxa"/>
            <w:vMerge/>
            <w:vAlign w:val="center"/>
          </w:tcPr>
          <w:p w14:paraId="325841F4"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7EE70C0C"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00C6237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Хөвсгөл аймгийн Алаг-Эрдэнэ сумын Засаг дарга</w:t>
            </w:r>
          </w:p>
        </w:tc>
        <w:tc>
          <w:tcPr>
            <w:tcW w:w="3118" w:type="dxa"/>
            <w:vAlign w:val="center"/>
          </w:tcPr>
          <w:p w14:paraId="4C4B76DA"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Хатгал хот Захирагч</w:t>
            </w:r>
          </w:p>
        </w:tc>
      </w:tr>
      <w:tr w:rsidR="000D1265" w:rsidRPr="000D1265" w14:paraId="69C17A21" w14:textId="77777777" w:rsidTr="004C23D1">
        <w:tc>
          <w:tcPr>
            <w:tcW w:w="603" w:type="dxa"/>
            <w:vMerge w:val="restart"/>
            <w:vAlign w:val="center"/>
          </w:tcPr>
          <w:p w14:paraId="666DADFA"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8B84396"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Чингис хот</w:t>
            </w:r>
          </w:p>
        </w:tc>
        <w:tc>
          <w:tcPr>
            <w:tcW w:w="3181" w:type="dxa"/>
            <w:vAlign w:val="center"/>
          </w:tcPr>
          <w:p w14:paraId="70059D51"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Хэнтий аймгийн Хэрлэн сумын иргэдийн Төлөөлөгчдийн Хурал</w:t>
            </w:r>
          </w:p>
        </w:tc>
        <w:tc>
          <w:tcPr>
            <w:tcW w:w="3118" w:type="dxa"/>
            <w:vAlign w:val="center"/>
          </w:tcPr>
          <w:p w14:paraId="227125B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Чингис хотын Зөвлөл</w:t>
            </w:r>
          </w:p>
        </w:tc>
      </w:tr>
      <w:tr w:rsidR="000D1265" w:rsidRPr="000D1265" w14:paraId="05B97422" w14:textId="77777777" w:rsidTr="004C23D1">
        <w:tc>
          <w:tcPr>
            <w:tcW w:w="603" w:type="dxa"/>
            <w:vMerge/>
            <w:vAlign w:val="center"/>
          </w:tcPr>
          <w:p w14:paraId="3E774637"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00CD79FC"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65CD6F6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Хэнтий аймгийн Хэрлэн сумын Засаг дарга</w:t>
            </w:r>
          </w:p>
        </w:tc>
        <w:tc>
          <w:tcPr>
            <w:tcW w:w="3118" w:type="dxa"/>
            <w:vAlign w:val="center"/>
          </w:tcPr>
          <w:p w14:paraId="15374E09"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Чингис хотын Захирагч</w:t>
            </w:r>
          </w:p>
        </w:tc>
      </w:tr>
      <w:tr w:rsidR="000D1265" w:rsidRPr="000D1265" w14:paraId="07FF4620" w14:textId="77777777" w:rsidTr="004C23D1">
        <w:tc>
          <w:tcPr>
            <w:tcW w:w="603" w:type="dxa"/>
            <w:vMerge w:val="restart"/>
            <w:vAlign w:val="center"/>
          </w:tcPr>
          <w:p w14:paraId="36A8ED0E"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099B0E7A"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Бор-Өндөр хот</w:t>
            </w:r>
          </w:p>
        </w:tc>
        <w:tc>
          <w:tcPr>
            <w:tcW w:w="3181" w:type="dxa"/>
            <w:vAlign w:val="center"/>
          </w:tcPr>
          <w:p w14:paraId="1C871060"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Хэнтий аймгийн Бор-Өндөр сумын иргэдийн Төлөөлөгчдийн Хурал</w:t>
            </w:r>
          </w:p>
        </w:tc>
        <w:tc>
          <w:tcPr>
            <w:tcW w:w="3118" w:type="dxa"/>
            <w:vAlign w:val="center"/>
          </w:tcPr>
          <w:p w14:paraId="048BF33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Бор-Өндөр хотын Зөвлөл</w:t>
            </w:r>
          </w:p>
        </w:tc>
      </w:tr>
      <w:tr w:rsidR="000D1265" w:rsidRPr="000D1265" w14:paraId="5F58C19A" w14:textId="77777777" w:rsidTr="004C23D1">
        <w:tc>
          <w:tcPr>
            <w:tcW w:w="603" w:type="dxa"/>
            <w:vMerge/>
            <w:vAlign w:val="center"/>
          </w:tcPr>
          <w:p w14:paraId="673200BB"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0452EE3D"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7C8A47A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Хэнтий аймгийн Бор-Өндөр сумын Засаг дарга</w:t>
            </w:r>
          </w:p>
        </w:tc>
        <w:tc>
          <w:tcPr>
            <w:tcW w:w="3118" w:type="dxa"/>
            <w:vAlign w:val="center"/>
          </w:tcPr>
          <w:p w14:paraId="5FEB423B"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hAnsi="Arial" w:cs="Arial"/>
                <w:sz w:val="22"/>
                <w:szCs w:val="22"/>
              </w:rPr>
              <w:t>Бор-Өндөр хотын Захирагч</w:t>
            </w:r>
          </w:p>
        </w:tc>
      </w:tr>
      <w:tr w:rsidR="000D1265" w:rsidRPr="000D1265" w14:paraId="251E38D2" w14:textId="77777777" w:rsidTr="004C23D1">
        <w:tc>
          <w:tcPr>
            <w:tcW w:w="603" w:type="dxa"/>
            <w:vMerge w:val="restart"/>
            <w:vAlign w:val="center"/>
          </w:tcPr>
          <w:p w14:paraId="6B08078F"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2E16F841" w14:textId="77777777" w:rsidR="00A834F8" w:rsidRPr="000D1265" w:rsidRDefault="00A834F8" w:rsidP="0021247B">
            <w:pPr>
              <w:snapToGrid w:val="0"/>
              <w:contextualSpacing/>
              <w:rPr>
                <w:rFonts w:ascii="Arial" w:hAnsi="Arial" w:cs="Arial"/>
                <w:sz w:val="22"/>
                <w:szCs w:val="22"/>
              </w:rPr>
            </w:pPr>
            <w:r w:rsidRPr="000D1265">
              <w:rPr>
                <w:rFonts w:ascii="Arial" w:hAnsi="Arial" w:cs="Arial"/>
                <w:sz w:val="22"/>
                <w:szCs w:val="22"/>
              </w:rPr>
              <w:t>Бэрх хот</w:t>
            </w:r>
          </w:p>
        </w:tc>
        <w:tc>
          <w:tcPr>
            <w:tcW w:w="3181" w:type="dxa"/>
            <w:vAlign w:val="center"/>
          </w:tcPr>
          <w:p w14:paraId="423EA07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Хэнтий аймгийн Батноров сум иргэдийн Төлөөлөгчдийн Хурал</w:t>
            </w:r>
          </w:p>
        </w:tc>
        <w:tc>
          <w:tcPr>
            <w:tcW w:w="3118" w:type="dxa"/>
            <w:vAlign w:val="center"/>
          </w:tcPr>
          <w:p w14:paraId="779EE0A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rPr>
              <w:t>Бэрх хотын Зөвлөл</w:t>
            </w:r>
          </w:p>
        </w:tc>
      </w:tr>
      <w:tr w:rsidR="000D1265" w:rsidRPr="000D1265" w14:paraId="519B1CAB" w14:textId="77777777" w:rsidTr="004C23D1">
        <w:tc>
          <w:tcPr>
            <w:tcW w:w="603" w:type="dxa"/>
            <w:vMerge/>
            <w:vAlign w:val="center"/>
          </w:tcPr>
          <w:p w14:paraId="1376A064"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48F3D679" w14:textId="77777777" w:rsidR="00A834F8" w:rsidRPr="000D1265" w:rsidRDefault="00A834F8" w:rsidP="0021247B">
            <w:pPr>
              <w:snapToGrid w:val="0"/>
              <w:contextualSpacing/>
              <w:rPr>
                <w:rFonts w:ascii="Arial" w:hAnsi="Arial" w:cs="Arial"/>
                <w:sz w:val="22"/>
                <w:szCs w:val="22"/>
              </w:rPr>
            </w:pPr>
          </w:p>
        </w:tc>
        <w:tc>
          <w:tcPr>
            <w:tcW w:w="3181" w:type="dxa"/>
            <w:vAlign w:val="center"/>
          </w:tcPr>
          <w:p w14:paraId="4D77B7F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Хэнтий аймгийн Батноров сумын Засаг дарга</w:t>
            </w:r>
          </w:p>
        </w:tc>
        <w:tc>
          <w:tcPr>
            <w:tcW w:w="3118" w:type="dxa"/>
            <w:vAlign w:val="center"/>
          </w:tcPr>
          <w:p w14:paraId="04DA9BE4" w14:textId="77777777" w:rsidR="00A834F8" w:rsidRPr="000D1265" w:rsidRDefault="00A834F8" w:rsidP="0021247B">
            <w:pPr>
              <w:snapToGrid w:val="0"/>
              <w:contextualSpacing/>
              <w:jc w:val="both"/>
              <w:rPr>
                <w:rFonts w:ascii="Arial" w:eastAsiaTheme="minorEastAsia" w:hAnsi="Arial" w:cs="Arial"/>
                <w:sz w:val="22"/>
                <w:szCs w:val="22"/>
              </w:rPr>
            </w:pPr>
            <w:r w:rsidRPr="000D1265">
              <w:rPr>
                <w:rFonts w:ascii="Arial" w:hAnsi="Arial" w:cs="Arial"/>
                <w:sz w:val="22"/>
                <w:szCs w:val="22"/>
              </w:rPr>
              <w:t>Бэрх хотын Захирагч</w:t>
            </w:r>
          </w:p>
        </w:tc>
      </w:tr>
      <w:tr w:rsidR="000D1265" w:rsidRPr="000D1265" w14:paraId="2B3FE164" w14:textId="77777777" w:rsidTr="004C23D1">
        <w:trPr>
          <w:trHeight w:val="433"/>
        </w:trPr>
        <w:tc>
          <w:tcPr>
            <w:tcW w:w="9634" w:type="dxa"/>
            <w:gridSpan w:val="4"/>
            <w:tcBorders>
              <w:bottom w:val="single" w:sz="4" w:space="0" w:color="000000"/>
            </w:tcBorders>
            <w:vAlign w:val="center"/>
          </w:tcPr>
          <w:p w14:paraId="46A7B7B8" w14:textId="77777777" w:rsidR="00A834F8" w:rsidRPr="000D1265" w:rsidRDefault="00A834F8" w:rsidP="0021247B">
            <w:pPr>
              <w:snapToGrid w:val="0"/>
              <w:contextualSpacing/>
              <w:jc w:val="center"/>
              <w:rPr>
                <w:rFonts w:ascii="Arial" w:eastAsiaTheme="minorEastAsia" w:hAnsi="Arial" w:cs="Arial"/>
                <w:b/>
                <w:sz w:val="22"/>
                <w:szCs w:val="22"/>
              </w:rPr>
            </w:pPr>
            <w:r w:rsidRPr="000D1265">
              <w:rPr>
                <w:rFonts w:ascii="Arial" w:eastAsiaTheme="minorEastAsia" w:hAnsi="Arial" w:cs="Arial"/>
                <w:b/>
                <w:sz w:val="22"/>
                <w:szCs w:val="22"/>
              </w:rPr>
              <w:t>Гурав.Дагуул хот</w:t>
            </w:r>
          </w:p>
        </w:tc>
      </w:tr>
      <w:tr w:rsidR="000D1265" w:rsidRPr="000D1265" w14:paraId="7C0E01DF" w14:textId="77777777" w:rsidTr="004C23D1">
        <w:trPr>
          <w:trHeight w:val="954"/>
        </w:trPr>
        <w:tc>
          <w:tcPr>
            <w:tcW w:w="603" w:type="dxa"/>
            <w:vMerge w:val="restart"/>
            <w:vAlign w:val="center"/>
          </w:tcPr>
          <w:p w14:paraId="4CB6811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083E977"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Агросити хот</w:t>
            </w:r>
          </w:p>
        </w:tc>
        <w:tc>
          <w:tcPr>
            <w:tcW w:w="3181" w:type="dxa"/>
            <w:vAlign w:val="center"/>
          </w:tcPr>
          <w:p w14:paraId="2FA028F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Сонгинохайрхан дүүргийн иргэдийн Төлөөлөгчдийн Хурал</w:t>
            </w:r>
          </w:p>
        </w:tc>
        <w:tc>
          <w:tcPr>
            <w:tcW w:w="3118" w:type="dxa"/>
            <w:vAlign w:val="center"/>
          </w:tcPr>
          <w:p w14:paraId="2E51329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Агросити хотын Зөвлөл</w:t>
            </w:r>
          </w:p>
        </w:tc>
      </w:tr>
      <w:tr w:rsidR="000D1265" w:rsidRPr="000D1265" w14:paraId="121F8A4E" w14:textId="77777777" w:rsidTr="004C23D1">
        <w:trPr>
          <w:trHeight w:val="954"/>
        </w:trPr>
        <w:tc>
          <w:tcPr>
            <w:tcW w:w="603" w:type="dxa"/>
            <w:vMerge/>
            <w:vAlign w:val="center"/>
          </w:tcPr>
          <w:p w14:paraId="406ACB5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5C08724B" w14:textId="77777777" w:rsidR="00A834F8" w:rsidRPr="000D1265" w:rsidRDefault="00A834F8" w:rsidP="0021247B">
            <w:pPr>
              <w:snapToGrid w:val="0"/>
              <w:contextualSpacing/>
              <w:rPr>
                <w:rFonts w:ascii="Arial" w:eastAsiaTheme="minorEastAsia" w:hAnsi="Arial" w:cs="Arial"/>
                <w:sz w:val="22"/>
                <w:szCs w:val="22"/>
              </w:rPr>
            </w:pPr>
          </w:p>
        </w:tc>
        <w:tc>
          <w:tcPr>
            <w:tcW w:w="3181" w:type="dxa"/>
            <w:vAlign w:val="center"/>
          </w:tcPr>
          <w:p w14:paraId="4B159A5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Сонгинохайрхан дүүргийн Засаг дарга</w:t>
            </w:r>
          </w:p>
        </w:tc>
        <w:tc>
          <w:tcPr>
            <w:tcW w:w="3118" w:type="dxa"/>
            <w:vAlign w:val="center"/>
          </w:tcPr>
          <w:p w14:paraId="16CEAF16"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Агросити хотын Захирагч</w:t>
            </w:r>
          </w:p>
        </w:tc>
      </w:tr>
      <w:tr w:rsidR="000D1265" w:rsidRPr="000D1265" w14:paraId="062C314D" w14:textId="77777777" w:rsidTr="004C23D1">
        <w:trPr>
          <w:trHeight w:val="954"/>
        </w:trPr>
        <w:tc>
          <w:tcPr>
            <w:tcW w:w="603" w:type="dxa"/>
            <w:vMerge w:val="restart"/>
            <w:vAlign w:val="center"/>
          </w:tcPr>
          <w:p w14:paraId="5F09855C"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0B4E0F04"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lang w:val="mn-MN"/>
              </w:rPr>
              <w:t>Багахангай хот</w:t>
            </w:r>
          </w:p>
        </w:tc>
        <w:tc>
          <w:tcPr>
            <w:tcW w:w="3181" w:type="dxa"/>
            <w:vAlign w:val="center"/>
          </w:tcPr>
          <w:p w14:paraId="4CA2B1D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Багахангай дүүргийн иргэдийн Төлөөлөгчдийн Хурал</w:t>
            </w:r>
          </w:p>
        </w:tc>
        <w:tc>
          <w:tcPr>
            <w:tcW w:w="3118" w:type="dxa"/>
            <w:vAlign w:val="center"/>
          </w:tcPr>
          <w:p w14:paraId="188D777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lang w:val="mn-MN"/>
              </w:rPr>
              <w:t>Багахангай хотын Зөвлөл</w:t>
            </w:r>
          </w:p>
        </w:tc>
      </w:tr>
      <w:tr w:rsidR="000D1265" w:rsidRPr="000D1265" w14:paraId="52016063" w14:textId="77777777" w:rsidTr="004C23D1">
        <w:trPr>
          <w:trHeight w:val="954"/>
        </w:trPr>
        <w:tc>
          <w:tcPr>
            <w:tcW w:w="603" w:type="dxa"/>
            <w:vMerge/>
            <w:vAlign w:val="center"/>
          </w:tcPr>
          <w:p w14:paraId="686C0520"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130D98A2" w14:textId="77777777" w:rsidR="00A834F8" w:rsidRPr="000D1265" w:rsidRDefault="00A834F8" w:rsidP="0021247B">
            <w:pPr>
              <w:snapToGrid w:val="0"/>
              <w:contextualSpacing/>
              <w:rPr>
                <w:rFonts w:ascii="Arial" w:eastAsiaTheme="minorEastAsia" w:hAnsi="Arial" w:cs="Arial"/>
                <w:sz w:val="22"/>
                <w:szCs w:val="22"/>
                <w:lang w:val="mn-MN"/>
              </w:rPr>
            </w:pPr>
          </w:p>
        </w:tc>
        <w:tc>
          <w:tcPr>
            <w:tcW w:w="3181" w:type="dxa"/>
            <w:vAlign w:val="center"/>
          </w:tcPr>
          <w:p w14:paraId="0BA549EF"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Багахангай дүүргийн Засаг дарга</w:t>
            </w:r>
          </w:p>
        </w:tc>
        <w:tc>
          <w:tcPr>
            <w:tcW w:w="3118" w:type="dxa"/>
            <w:vAlign w:val="center"/>
          </w:tcPr>
          <w:p w14:paraId="5F12097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lang w:val="mn-MN"/>
              </w:rPr>
              <w:t>Багахангай хотын Захирагч</w:t>
            </w:r>
          </w:p>
        </w:tc>
      </w:tr>
      <w:tr w:rsidR="000D1265" w:rsidRPr="000D1265" w14:paraId="434F0113" w14:textId="77777777" w:rsidTr="004C23D1">
        <w:trPr>
          <w:trHeight w:val="559"/>
        </w:trPr>
        <w:tc>
          <w:tcPr>
            <w:tcW w:w="603" w:type="dxa"/>
            <w:vMerge w:val="restart"/>
            <w:vAlign w:val="center"/>
          </w:tcPr>
          <w:p w14:paraId="19DB871D"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15DB328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Шарын гол хот</w:t>
            </w:r>
          </w:p>
        </w:tc>
        <w:tc>
          <w:tcPr>
            <w:tcW w:w="3181" w:type="dxa"/>
            <w:tcBorders>
              <w:top w:val="single" w:sz="4" w:space="0" w:color="000000"/>
              <w:bottom w:val="single" w:sz="4" w:space="0" w:color="000000"/>
            </w:tcBorders>
            <w:vAlign w:val="center"/>
          </w:tcPr>
          <w:p w14:paraId="152D904D"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Дархан-Уул аймгийн Шарын гол сумын иргэдийн Төлөөлөгчдийн Хурал</w:t>
            </w:r>
          </w:p>
        </w:tc>
        <w:tc>
          <w:tcPr>
            <w:tcW w:w="3118" w:type="dxa"/>
            <w:tcBorders>
              <w:top w:val="single" w:sz="4" w:space="0" w:color="000000"/>
              <w:bottom w:val="single" w:sz="4" w:space="0" w:color="000000"/>
            </w:tcBorders>
            <w:vAlign w:val="center"/>
          </w:tcPr>
          <w:p w14:paraId="1005A31B"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Шарын гол хотын Зөвлөл</w:t>
            </w:r>
          </w:p>
        </w:tc>
      </w:tr>
      <w:tr w:rsidR="000D1265" w:rsidRPr="000D1265" w14:paraId="5277351D" w14:textId="77777777" w:rsidTr="004C23D1">
        <w:trPr>
          <w:trHeight w:val="559"/>
        </w:trPr>
        <w:tc>
          <w:tcPr>
            <w:tcW w:w="603" w:type="dxa"/>
            <w:vMerge/>
            <w:vAlign w:val="center"/>
          </w:tcPr>
          <w:p w14:paraId="48E90D91"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2FBA6172" w14:textId="77777777" w:rsidR="00A834F8" w:rsidRPr="000D1265" w:rsidRDefault="00A834F8" w:rsidP="0021247B">
            <w:pPr>
              <w:snapToGrid w:val="0"/>
              <w:contextualSpacing/>
              <w:rPr>
                <w:rFonts w:ascii="Arial" w:eastAsiaTheme="minorEastAsia" w:hAnsi="Arial" w:cs="Arial"/>
                <w:sz w:val="22"/>
                <w:szCs w:val="22"/>
              </w:rPr>
            </w:pPr>
          </w:p>
        </w:tc>
        <w:tc>
          <w:tcPr>
            <w:tcW w:w="3181" w:type="dxa"/>
            <w:tcBorders>
              <w:top w:val="single" w:sz="4" w:space="0" w:color="000000"/>
              <w:bottom w:val="single" w:sz="4" w:space="0" w:color="000000"/>
            </w:tcBorders>
            <w:vAlign w:val="center"/>
          </w:tcPr>
          <w:p w14:paraId="1C39303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Дархан-Уул аймгийн Шарын гол сумын Засаг дарга</w:t>
            </w:r>
          </w:p>
        </w:tc>
        <w:tc>
          <w:tcPr>
            <w:tcW w:w="3118" w:type="dxa"/>
            <w:tcBorders>
              <w:top w:val="single" w:sz="4" w:space="0" w:color="000000"/>
              <w:bottom w:val="single" w:sz="4" w:space="0" w:color="000000"/>
            </w:tcBorders>
            <w:vAlign w:val="center"/>
          </w:tcPr>
          <w:p w14:paraId="58FBE46E"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Шарын гол хотын Захирагч</w:t>
            </w:r>
          </w:p>
        </w:tc>
      </w:tr>
      <w:tr w:rsidR="000D1265" w:rsidRPr="000D1265" w14:paraId="6307AAA9" w14:textId="77777777" w:rsidTr="004C23D1">
        <w:trPr>
          <w:trHeight w:val="559"/>
        </w:trPr>
        <w:tc>
          <w:tcPr>
            <w:tcW w:w="603" w:type="dxa"/>
            <w:vMerge w:val="restart"/>
            <w:vAlign w:val="center"/>
          </w:tcPr>
          <w:p w14:paraId="423D7B9E"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restart"/>
            <w:vAlign w:val="center"/>
          </w:tcPr>
          <w:p w14:paraId="4BBC2D52"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Шарга морьт хот</w:t>
            </w:r>
          </w:p>
        </w:tc>
        <w:tc>
          <w:tcPr>
            <w:tcW w:w="3181" w:type="dxa"/>
            <w:tcBorders>
              <w:top w:val="single" w:sz="4" w:space="0" w:color="000000"/>
              <w:bottom w:val="single" w:sz="4" w:space="0" w:color="000000"/>
            </w:tcBorders>
            <w:vAlign w:val="center"/>
          </w:tcPr>
          <w:p w14:paraId="0D23833A"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Сүхбаатар, Чингэлтэй дүүргийн иргэдийн Төлөөлөгчдийн Хурал</w:t>
            </w:r>
          </w:p>
        </w:tc>
        <w:tc>
          <w:tcPr>
            <w:tcW w:w="3118" w:type="dxa"/>
            <w:tcBorders>
              <w:top w:val="single" w:sz="4" w:space="0" w:color="000000"/>
              <w:bottom w:val="single" w:sz="4" w:space="0" w:color="000000"/>
            </w:tcBorders>
            <w:vAlign w:val="center"/>
          </w:tcPr>
          <w:p w14:paraId="266DF2C8"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Шарга морьт хотын Зөвлөл</w:t>
            </w:r>
          </w:p>
        </w:tc>
      </w:tr>
      <w:tr w:rsidR="00A834F8" w:rsidRPr="000D1265" w14:paraId="483286D9" w14:textId="77777777" w:rsidTr="004C23D1">
        <w:trPr>
          <w:trHeight w:val="559"/>
        </w:trPr>
        <w:tc>
          <w:tcPr>
            <w:tcW w:w="603" w:type="dxa"/>
            <w:vMerge/>
            <w:vAlign w:val="center"/>
          </w:tcPr>
          <w:p w14:paraId="382B0497" w14:textId="77777777" w:rsidR="00A834F8" w:rsidRPr="000D1265" w:rsidRDefault="00A834F8" w:rsidP="0021247B">
            <w:pPr>
              <w:numPr>
                <w:ilvl w:val="0"/>
                <w:numId w:val="4"/>
              </w:numPr>
              <w:snapToGrid w:val="0"/>
              <w:ind w:left="357" w:hanging="357"/>
              <w:contextualSpacing/>
              <w:rPr>
                <w:rFonts w:ascii="Arial" w:eastAsiaTheme="minorEastAsia" w:hAnsi="Arial" w:cs="Arial"/>
                <w:sz w:val="22"/>
                <w:szCs w:val="22"/>
              </w:rPr>
            </w:pPr>
          </w:p>
        </w:tc>
        <w:tc>
          <w:tcPr>
            <w:tcW w:w="2732" w:type="dxa"/>
            <w:vMerge/>
            <w:vAlign w:val="center"/>
          </w:tcPr>
          <w:p w14:paraId="655BDD9C" w14:textId="77777777" w:rsidR="00A834F8" w:rsidRPr="000D1265" w:rsidRDefault="00A834F8" w:rsidP="0021247B">
            <w:pPr>
              <w:snapToGrid w:val="0"/>
              <w:contextualSpacing/>
              <w:rPr>
                <w:rFonts w:ascii="Arial" w:hAnsi="Arial" w:cs="Arial"/>
                <w:sz w:val="22"/>
                <w:szCs w:val="22"/>
                <w:lang w:val="mn-MN"/>
              </w:rPr>
            </w:pPr>
          </w:p>
        </w:tc>
        <w:tc>
          <w:tcPr>
            <w:tcW w:w="3181" w:type="dxa"/>
            <w:tcBorders>
              <w:top w:val="single" w:sz="4" w:space="0" w:color="000000"/>
              <w:bottom w:val="single" w:sz="4" w:space="0" w:color="000000"/>
            </w:tcBorders>
            <w:vAlign w:val="center"/>
          </w:tcPr>
          <w:p w14:paraId="105191D3"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eastAsiaTheme="minorEastAsia" w:hAnsi="Arial" w:cs="Arial"/>
                <w:sz w:val="22"/>
                <w:szCs w:val="22"/>
              </w:rPr>
              <w:t>Нийслэлийн Сүхбаатар, Чингэлтэй дүүргийн Засаг дарга</w:t>
            </w:r>
          </w:p>
        </w:tc>
        <w:tc>
          <w:tcPr>
            <w:tcW w:w="3118" w:type="dxa"/>
            <w:tcBorders>
              <w:top w:val="single" w:sz="4" w:space="0" w:color="000000"/>
              <w:bottom w:val="single" w:sz="4" w:space="0" w:color="000000"/>
            </w:tcBorders>
            <w:vAlign w:val="center"/>
          </w:tcPr>
          <w:p w14:paraId="24541190" w14:textId="77777777" w:rsidR="00A834F8" w:rsidRPr="000D1265" w:rsidRDefault="00A834F8" w:rsidP="0021247B">
            <w:pPr>
              <w:snapToGrid w:val="0"/>
              <w:contextualSpacing/>
              <w:rPr>
                <w:rFonts w:ascii="Arial" w:eastAsiaTheme="minorEastAsia" w:hAnsi="Arial" w:cs="Arial"/>
                <w:sz w:val="22"/>
                <w:szCs w:val="22"/>
              </w:rPr>
            </w:pPr>
            <w:r w:rsidRPr="000D1265">
              <w:rPr>
                <w:rFonts w:ascii="Arial" w:hAnsi="Arial" w:cs="Arial"/>
                <w:sz w:val="22"/>
                <w:szCs w:val="22"/>
                <w:lang w:val="mn-MN"/>
              </w:rPr>
              <w:t>Шарга морьт хотын Захирагч</w:t>
            </w:r>
          </w:p>
        </w:tc>
      </w:tr>
    </w:tbl>
    <w:p w14:paraId="556BFBE3" w14:textId="77777777" w:rsidR="00A834F8" w:rsidRPr="000D1265" w:rsidRDefault="00A834F8" w:rsidP="0021247B">
      <w:pPr>
        <w:snapToGrid w:val="0"/>
        <w:contextualSpacing/>
        <w:jc w:val="both"/>
        <w:rPr>
          <w:rFonts w:ascii="Arial" w:eastAsia="Times New Roman" w:hAnsi="Arial" w:cs="Arial"/>
        </w:rPr>
      </w:pPr>
    </w:p>
    <w:p w14:paraId="2AAB1120" w14:textId="77777777" w:rsidR="00A834F8" w:rsidRPr="000D1265" w:rsidRDefault="00A834F8" w:rsidP="0021247B">
      <w:pPr>
        <w:snapToGrid w:val="0"/>
        <w:ind w:firstLine="720"/>
        <w:contextualSpacing/>
        <w:jc w:val="both"/>
        <w:rPr>
          <w:rFonts w:ascii="Arial" w:eastAsia="Times New Roman" w:hAnsi="Arial" w:cs="Arial"/>
          <w:b/>
          <w:bCs/>
          <w:sz w:val="28"/>
          <w:szCs w:val="28"/>
        </w:rPr>
      </w:pPr>
      <w:r w:rsidRPr="000D1265">
        <w:rPr>
          <w:rFonts w:ascii="Arial" w:eastAsia="Times New Roman" w:hAnsi="Arial" w:cs="Arial"/>
          <w:b/>
          <w:bCs/>
        </w:rPr>
        <w:t xml:space="preserve">2 дугаар </w:t>
      </w:r>
      <w:proofErr w:type="gramStart"/>
      <w:r w:rsidRPr="000D1265">
        <w:rPr>
          <w:rFonts w:ascii="Arial" w:eastAsia="Times New Roman" w:hAnsi="Arial" w:cs="Arial"/>
          <w:b/>
          <w:bCs/>
        </w:rPr>
        <w:t>зүйл.</w:t>
      </w:r>
      <w:r w:rsidRPr="000D1265">
        <w:rPr>
          <w:rFonts w:ascii="Arial" w:hAnsi="Arial" w:cs="Arial"/>
          <w:lang w:val="mn-MN"/>
        </w:rPr>
        <w:t>Нийслэл</w:t>
      </w:r>
      <w:proofErr w:type="gramEnd"/>
      <w:r w:rsidRPr="000D1265">
        <w:rPr>
          <w:rFonts w:ascii="Arial" w:hAnsi="Arial" w:cs="Arial"/>
          <w:lang w:val="mn-MN"/>
        </w:rPr>
        <w:t xml:space="preserve"> Улаанбаатар хот дахь Яармаг, Буянт-Ухаа, Толгойт, Баянхошуу, Өнөр, Сэлбэ, Дарь-Эх, Амгалан хотын Захирагчийг тухайн хотын Захирагч хуулийн дагуу сонгогдох хүртэл Нийслэлийн Засаг дарга томилж, чөлөөлнө. </w:t>
      </w:r>
    </w:p>
    <w:p w14:paraId="7FBCD469" w14:textId="77777777" w:rsidR="00A834F8" w:rsidRPr="000D1265" w:rsidRDefault="00A834F8" w:rsidP="0021247B">
      <w:pPr>
        <w:snapToGrid w:val="0"/>
        <w:ind w:firstLine="720"/>
        <w:contextualSpacing/>
        <w:jc w:val="both"/>
        <w:rPr>
          <w:rFonts w:ascii="Arial" w:eastAsia="Times New Roman" w:hAnsi="Arial" w:cs="Arial"/>
          <w:b/>
          <w:bCs/>
        </w:rPr>
      </w:pPr>
    </w:p>
    <w:p w14:paraId="0A2DAD8B" w14:textId="77777777" w:rsidR="00A834F8" w:rsidRPr="000D1265" w:rsidRDefault="00A834F8" w:rsidP="0021247B">
      <w:pPr>
        <w:snapToGrid w:val="0"/>
        <w:ind w:firstLine="720"/>
        <w:contextualSpacing/>
        <w:jc w:val="both"/>
        <w:rPr>
          <w:rFonts w:ascii="Arial" w:eastAsia="Times New Roman" w:hAnsi="Arial" w:cs="Arial"/>
        </w:rPr>
      </w:pPr>
      <w:r w:rsidRPr="000D1265">
        <w:rPr>
          <w:rFonts w:ascii="Arial" w:hAnsi="Arial" w:cs="Arial"/>
          <w:b/>
          <w:lang w:val="mn-MN"/>
        </w:rPr>
        <w:t>3 дугаар зүйл.</w:t>
      </w:r>
      <w:r w:rsidRPr="000D1265">
        <w:rPr>
          <w:rFonts w:ascii="Arial" w:eastAsia="Times New Roman" w:hAnsi="Arial" w:cs="Arial"/>
        </w:rPr>
        <w:t xml:space="preserve">Дархан-Уул аймгийн Дархан, Орхон, Хонгор, Орхон аймгийн Баян-Өндөр, Жаргалант сумын иргэдийн Төлөөлөгчдийн Хурал, </w:t>
      </w:r>
      <w:r w:rsidRPr="000D1265">
        <w:rPr>
          <w:rFonts w:ascii="Arial" w:eastAsia="Calibri" w:hAnsi="Arial" w:cs="Arial"/>
          <w:bCs/>
        </w:rPr>
        <w:t xml:space="preserve">тэдгээрээс нэр дэвшүүлж томилогдсон Засаг дарга нь Дархан хот, Эрдэнэт хотын </w:t>
      </w:r>
      <w:r w:rsidRPr="000D1265">
        <w:rPr>
          <w:rFonts w:ascii="Arial" w:eastAsia="Times New Roman" w:hAnsi="Arial" w:cs="Arial"/>
        </w:rPr>
        <w:t xml:space="preserve">Зөвлөл, Захирагч хуулийн дагуу сонгогдох хүртэл бүрэн эрхээ хэвээр хадгална. </w:t>
      </w:r>
    </w:p>
    <w:p w14:paraId="15676878" w14:textId="77777777" w:rsidR="00A834F8" w:rsidRPr="000D1265" w:rsidRDefault="00A834F8" w:rsidP="0021247B">
      <w:pPr>
        <w:snapToGrid w:val="0"/>
        <w:contextualSpacing/>
        <w:jc w:val="both"/>
        <w:rPr>
          <w:rFonts w:ascii="Arial" w:eastAsia="Times New Roman" w:hAnsi="Arial" w:cs="Arial"/>
          <w:lang w:val="mn-MN"/>
        </w:rPr>
      </w:pPr>
    </w:p>
    <w:p w14:paraId="3B1F7532" w14:textId="77777777" w:rsidR="00A834F8" w:rsidRPr="000D1265" w:rsidRDefault="00A834F8" w:rsidP="0021247B">
      <w:pPr>
        <w:ind w:firstLine="720"/>
        <w:contextualSpacing/>
        <w:jc w:val="both"/>
        <w:rPr>
          <w:rFonts w:ascii="Arial" w:hAnsi="Arial" w:cs="Arial"/>
          <w:b/>
          <w:lang w:val="mn-MN"/>
        </w:rPr>
      </w:pPr>
      <w:r w:rsidRPr="000D1265">
        <w:rPr>
          <w:rFonts w:ascii="Arial" w:hAnsi="Arial" w:cs="Arial"/>
          <w:b/>
          <w:lang w:val="mn-MN"/>
        </w:rPr>
        <w:t>4 дүгээр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40DFE272" w14:textId="77777777" w:rsidR="00A834F8" w:rsidRPr="000D1265" w:rsidRDefault="00A834F8" w:rsidP="0021247B">
      <w:pPr>
        <w:snapToGrid w:val="0"/>
        <w:contextualSpacing/>
        <w:rPr>
          <w:rFonts w:ascii="Arial" w:hAnsi="Arial" w:cs="Arial"/>
          <w:lang w:val="mn-MN"/>
        </w:rPr>
      </w:pPr>
    </w:p>
    <w:p w14:paraId="67FEFCBD" w14:textId="77777777" w:rsidR="00A834F8" w:rsidRPr="000D1265" w:rsidRDefault="00A834F8" w:rsidP="0021247B">
      <w:pPr>
        <w:snapToGrid w:val="0"/>
        <w:contextualSpacing/>
        <w:rPr>
          <w:rFonts w:ascii="Arial" w:hAnsi="Arial" w:cs="Arial"/>
          <w:lang w:val="mn-MN"/>
        </w:rPr>
      </w:pPr>
    </w:p>
    <w:p w14:paraId="3C32C9E2" w14:textId="77777777" w:rsidR="00A834F8" w:rsidRPr="000D1265" w:rsidRDefault="00A834F8" w:rsidP="0021247B">
      <w:pPr>
        <w:snapToGrid w:val="0"/>
        <w:contextualSpacing/>
        <w:rPr>
          <w:rFonts w:ascii="Arial" w:hAnsi="Arial" w:cs="Arial"/>
        </w:rPr>
      </w:pPr>
    </w:p>
    <w:p w14:paraId="13DCD0E0" w14:textId="38EC8CD3" w:rsidR="008E0BF8" w:rsidRPr="000D1265" w:rsidRDefault="00A834F8" w:rsidP="0021247B">
      <w:pPr>
        <w:snapToGrid w:val="0"/>
        <w:contextualSpacing/>
        <w:jc w:val="center"/>
        <w:rPr>
          <w:rFonts w:ascii="Arial" w:hAnsi="Arial" w:cs="Arial"/>
          <w:lang w:val="mn-MN"/>
        </w:rPr>
      </w:pPr>
      <w:r w:rsidRPr="000D1265">
        <w:rPr>
          <w:rFonts w:ascii="Arial" w:hAnsi="Arial" w:cs="Arial"/>
          <w:lang w:val="mn-MN"/>
        </w:rPr>
        <w:t>Гарын үсэг</w:t>
      </w:r>
    </w:p>
    <w:p w14:paraId="65E3420F" w14:textId="77777777" w:rsidR="008E0BF8" w:rsidRPr="000D1265" w:rsidRDefault="008E0BF8" w:rsidP="0021247B">
      <w:pPr>
        <w:contextualSpacing/>
        <w:rPr>
          <w:rFonts w:ascii="Arial" w:hAnsi="Arial" w:cs="Arial"/>
          <w:lang w:val="mn-MN"/>
        </w:rPr>
      </w:pPr>
      <w:r w:rsidRPr="000D1265">
        <w:rPr>
          <w:rFonts w:ascii="Arial" w:hAnsi="Arial" w:cs="Arial"/>
          <w:lang w:val="mn-MN"/>
        </w:rPr>
        <w:br w:type="page"/>
      </w:r>
    </w:p>
    <w:p w14:paraId="38C7BF90" w14:textId="127E34E2" w:rsidR="008E0BF8" w:rsidRPr="000D1265" w:rsidRDefault="008E0BF8"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64A3A2B1" w14:textId="77777777" w:rsidR="008E0BF8" w:rsidRPr="000D1265" w:rsidRDefault="008E0BF8" w:rsidP="0021247B">
      <w:pPr>
        <w:snapToGrid w:val="0"/>
        <w:contextualSpacing/>
        <w:jc w:val="center"/>
        <w:rPr>
          <w:rFonts w:ascii="Arial" w:hAnsi="Arial" w:cs="Arial"/>
          <w:b/>
          <w:bCs/>
          <w:lang w:val="mn-MN"/>
        </w:rPr>
      </w:pPr>
    </w:p>
    <w:p w14:paraId="13A08C5F" w14:textId="4461148A" w:rsidR="008E0BF8" w:rsidRPr="000D1265" w:rsidRDefault="008E0BF8" w:rsidP="0021247B">
      <w:pPr>
        <w:snapToGrid w:val="0"/>
        <w:ind w:left="5103"/>
        <w:contextualSpacing/>
        <w:jc w:val="center"/>
        <w:rPr>
          <w:rFonts w:ascii="Arial" w:hAnsi="Arial" w:cs="Arial"/>
        </w:rPr>
      </w:pP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шинэчилсэн найруулга</w:t>
      </w:r>
      <w:r w:rsidRPr="000D1265">
        <w:rPr>
          <w:rFonts w:ascii="Arial" w:hAnsi="Arial" w:cs="Arial"/>
        </w:rPr>
        <w:t>/-ийг дагаж мөрдөх журмын тухай хуулийн төсөл</w:t>
      </w:r>
    </w:p>
    <w:p w14:paraId="5B747153" w14:textId="77777777" w:rsidR="008E0BF8" w:rsidRPr="000D1265" w:rsidRDefault="008E0BF8" w:rsidP="0021247B">
      <w:pPr>
        <w:tabs>
          <w:tab w:val="left" w:pos="2565"/>
        </w:tabs>
        <w:ind w:firstLine="709"/>
        <w:contextualSpacing/>
        <w:jc w:val="both"/>
        <w:rPr>
          <w:rFonts w:ascii="Arial" w:eastAsia="Times New Roman" w:hAnsi="Arial" w:cs="Arial"/>
          <w:lang w:val="mn-MN"/>
        </w:rPr>
      </w:pPr>
    </w:p>
    <w:p w14:paraId="3ACF9373" w14:textId="02247A78" w:rsidR="00966A02" w:rsidRPr="000D1265" w:rsidRDefault="009378B1" w:rsidP="0021247B">
      <w:pPr>
        <w:tabs>
          <w:tab w:val="left" w:pos="2565"/>
        </w:tabs>
        <w:ind w:firstLine="709"/>
        <w:contextualSpacing/>
        <w:jc w:val="both"/>
        <w:rPr>
          <w:rFonts w:ascii="Arial" w:eastAsia="Times New Roman" w:hAnsi="Arial" w:cs="Arial"/>
          <w:lang w:val="mn-MN"/>
        </w:rPr>
      </w:pPr>
      <w:r w:rsidRPr="000D1265">
        <w:rPr>
          <w:rFonts w:ascii="Arial" w:eastAsia="Times New Roman" w:hAnsi="Arial" w:cs="Arial"/>
          <w:lang w:val="mn-MN"/>
        </w:rPr>
        <w:t xml:space="preserve">Хот, тосгоны эрх зүйн байдлын тухай хууль </w:t>
      </w:r>
      <w:r w:rsidRPr="000D1265">
        <w:rPr>
          <w:rFonts w:ascii="Arial" w:eastAsia="Times New Roman" w:hAnsi="Arial" w:cs="Arial"/>
        </w:rPr>
        <w:t>/</w:t>
      </w:r>
      <w:r w:rsidRPr="000D1265">
        <w:rPr>
          <w:rFonts w:ascii="Arial" w:eastAsia="Times New Roman" w:hAnsi="Arial" w:cs="Arial"/>
          <w:lang w:val="mn-MN"/>
        </w:rPr>
        <w:t>Шинэчилсэн найруулга</w:t>
      </w:r>
      <w:r w:rsidRPr="000D1265">
        <w:rPr>
          <w:rFonts w:ascii="Arial" w:eastAsia="Times New Roman" w:hAnsi="Arial" w:cs="Arial"/>
        </w:rPr>
        <w:t>/</w:t>
      </w:r>
      <w:r w:rsidR="00FF23F0" w:rsidRPr="000D1265">
        <w:rPr>
          <w:rFonts w:ascii="Arial" w:eastAsia="Times New Roman" w:hAnsi="Arial" w:cs="Arial"/>
          <w:lang w:val="mn-MN"/>
        </w:rPr>
        <w:t xml:space="preserve"> 2025 оны 06 дугаар сарын 01-ний өдрөөс, түүнтэй хамт баталсан</w:t>
      </w:r>
      <w:r w:rsidRPr="000D1265">
        <w:rPr>
          <w:rFonts w:ascii="Arial" w:eastAsia="Times New Roman" w:hAnsi="Arial" w:cs="Arial"/>
          <w:lang w:val="mn-MN"/>
        </w:rPr>
        <w:t xml:space="preserve"> “Хот байгуулах тухай” Улсын Их Хурлын тогтоол</w:t>
      </w:r>
      <w:r w:rsidR="00966A02" w:rsidRPr="000D1265">
        <w:rPr>
          <w:rFonts w:ascii="Arial" w:eastAsia="Times New Roman" w:hAnsi="Arial" w:cs="Arial"/>
          <w:lang w:val="mn-MN"/>
        </w:rPr>
        <w:t xml:space="preserve"> 2026 оны 01 дүгээр сарын 01-ний өдрөөс хүчин төгөлдөр мөрдөхөөр зохицуулж байгаатай холбогдуулан шинээр байгуулагдах 52 хотын Зөвлөл, Захирагчийн сонгуулийг зохион байгуулах шаардлага үүсэх бөгөөд уг сонгууль нь аймаг, нийслэл, сум, дүүргийн иргэдийн Төлөөлөгчдийн Хурлын 2024 оны ээлжит сонгуулиас хойш 2 жил хүрэхгүй хугацаанд хийгдэж, төсөв, зардлын асуудлыг шийдвэрлэх шаардлага үүснэ. Түүнчлэн, хот байгуулагдах засаг захиргаа, нутаг дэвсгэрийн нэгжийн ээлжит сонгуулиар байгуулагдсан нутгийн өөрөө удирдах ёсны байгууллагын бүрэн эрхийг хугацаанаас өмнө дуусгавар болгох зэрэг тулгамдсан асуудал үүсэхээр байна. </w:t>
      </w:r>
    </w:p>
    <w:p w14:paraId="04B77653" w14:textId="77777777" w:rsidR="00966A02" w:rsidRPr="000D1265" w:rsidRDefault="00966A02" w:rsidP="0021247B">
      <w:pPr>
        <w:tabs>
          <w:tab w:val="left" w:pos="2565"/>
        </w:tabs>
        <w:ind w:firstLine="709"/>
        <w:contextualSpacing/>
        <w:jc w:val="both"/>
        <w:rPr>
          <w:rFonts w:ascii="Arial" w:eastAsia="Times New Roman" w:hAnsi="Arial" w:cs="Arial"/>
          <w:lang w:val="mn-MN"/>
        </w:rPr>
      </w:pPr>
    </w:p>
    <w:p w14:paraId="68300F56" w14:textId="16C94417" w:rsidR="00966A02" w:rsidRPr="000D1265" w:rsidRDefault="00966A02" w:rsidP="0021247B">
      <w:pPr>
        <w:snapToGrid w:val="0"/>
        <w:ind w:firstLine="720"/>
        <w:contextualSpacing/>
        <w:jc w:val="both"/>
        <w:rPr>
          <w:rFonts w:ascii="Arial" w:eastAsia="Times New Roman" w:hAnsi="Arial" w:cs="Arial"/>
        </w:rPr>
      </w:pPr>
      <w:r w:rsidRPr="000D1265">
        <w:rPr>
          <w:rFonts w:ascii="Arial" w:eastAsia="Times New Roman" w:hAnsi="Arial" w:cs="Arial"/>
          <w:lang w:val="mn-MN"/>
        </w:rPr>
        <w:t xml:space="preserve">Иймд дээрх асуудлыг нэг мөр шийдвэрлэх уян хатан зохицуулалт бий болгох зорилгоор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шинэчилсэн найруулга</w:t>
      </w:r>
      <w:r w:rsidRPr="000D1265">
        <w:rPr>
          <w:rFonts w:ascii="Arial" w:hAnsi="Arial" w:cs="Arial"/>
        </w:rPr>
        <w:t xml:space="preserve">/-ийг дагаж мөрдөх журмын тухай хуулийн төслийг боловсруулсан бөгөөд төсөлд </w:t>
      </w:r>
      <w:r w:rsidRPr="000D1265">
        <w:rPr>
          <w:rFonts w:ascii="Arial" w:hAnsi="Arial" w:cs="Arial"/>
          <w:lang w:val="mn-MN"/>
        </w:rPr>
        <w:t xml:space="preserve">Аймаг, нийслэл, сум, дүүргийн иргэдийн Төлөөлөгчдийн Хурлын </w:t>
      </w:r>
      <w:r w:rsidRPr="000D1265">
        <w:rPr>
          <w:rFonts w:ascii="Arial" w:eastAsia="Calibri" w:hAnsi="Arial" w:cs="Arial"/>
          <w:bCs/>
        </w:rPr>
        <w:t xml:space="preserve">2024 оны </w:t>
      </w:r>
      <w:r w:rsidRPr="000D1265">
        <w:rPr>
          <w:rFonts w:ascii="Arial" w:hAnsi="Arial" w:cs="Arial"/>
          <w:lang w:val="mn-MN"/>
        </w:rPr>
        <w:t xml:space="preserve">сонгуулийн </w:t>
      </w:r>
      <w:r w:rsidRPr="000D1265">
        <w:rPr>
          <w:rFonts w:ascii="Arial" w:eastAsia="Calibri" w:hAnsi="Arial" w:cs="Arial"/>
          <w:bCs/>
        </w:rPr>
        <w:t xml:space="preserve">үр дүнгээр байгуулагдсан аймаг, сум, дүүргийн иргэдийн Төлөөлөгчдийн Хурлын Төлөөлөгч, тэдгээрээс нэр дэвшүүлж томилогдсон Засаг дарга нь </w:t>
      </w:r>
      <w:r w:rsidRPr="000D1265">
        <w:rPr>
          <w:rFonts w:ascii="Arial" w:eastAsia="Times New Roman" w:hAnsi="Arial" w:cs="Arial"/>
        </w:rPr>
        <w:t xml:space="preserve">2026 оны 01 дүгээр сарын 01-ний өдрөөс эхлэн хотын Зөвлөл, Захирагч хуулийн дагуу сонгогдох хүртэл харьяалах хотын Зөвлөл, Захирагчийн хуулиар хүлээсэн чиг үүргийг хэрэгжүүлэх, </w:t>
      </w:r>
      <w:r w:rsidRPr="000D1265">
        <w:rPr>
          <w:rFonts w:ascii="Arial" w:hAnsi="Arial" w:cs="Arial"/>
          <w:lang w:val="mn-MN"/>
        </w:rPr>
        <w:t xml:space="preserve">Нийслэл Улаанбаатар хот дахь Яармаг, Буянт-Ухаа, Толгойт, Баянхошуу, Өнөр, Сэлбэ, Дарь-Эх, Амгалан хотын Захирагчийг тухайн хотын Захирагч хуулийн дагуу сонгогдох хүртэл Нийслэлийн Засаг дарга томилж, чөлөөлөх, </w:t>
      </w:r>
      <w:r w:rsidRPr="000D1265">
        <w:rPr>
          <w:rFonts w:ascii="Arial" w:eastAsia="Times New Roman" w:hAnsi="Arial" w:cs="Arial"/>
        </w:rPr>
        <w:t xml:space="preserve">Дархан-Уул аймгийн Дархан, Орхон, Хонгор, Орхон аймгийн Баян-Өндөр, Жаргалант сумын иргэдийн Төлөөлөгчдийн Хурал, </w:t>
      </w:r>
      <w:r w:rsidRPr="000D1265">
        <w:rPr>
          <w:rFonts w:ascii="Arial" w:eastAsia="Calibri" w:hAnsi="Arial" w:cs="Arial"/>
          <w:bCs/>
        </w:rPr>
        <w:t xml:space="preserve">тэдгээрээс нэр дэвшүүлж томилогдсон Засаг дарга нь Дархан хот, Эрдэнэт хотын </w:t>
      </w:r>
      <w:r w:rsidRPr="000D1265">
        <w:rPr>
          <w:rFonts w:ascii="Arial" w:eastAsia="Times New Roman" w:hAnsi="Arial" w:cs="Arial"/>
        </w:rPr>
        <w:t xml:space="preserve">Зөвлөл, Захирагч хуулийн дагуу сонгогдох хүртэл бүрэн эрхээ хэвээр хадгалах зохицуулалтыг тусгав. </w:t>
      </w:r>
    </w:p>
    <w:p w14:paraId="1BCDA25E" w14:textId="77777777" w:rsidR="00966A02" w:rsidRPr="000D1265" w:rsidRDefault="00966A02" w:rsidP="0021247B">
      <w:pPr>
        <w:snapToGrid w:val="0"/>
        <w:contextualSpacing/>
        <w:jc w:val="both"/>
        <w:rPr>
          <w:rFonts w:ascii="Arial" w:eastAsia="Times New Roman" w:hAnsi="Arial" w:cs="Arial"/>
        </w:rPr>
      </w:pPr>
    </w:p>
    <w:p w14:paraId="72173389" w14:textId="77777777" w:rsidR="00966A02" w:rsidRPr="000D1265" w:rsidRDefault="00966A02" w:rsidP="0021247B">
      <w:pPr>
        <w:snapToGrid w:val="0"/>
        <w:contextualSpacing/>
        <w:jc w:val="both"/>
        <w:rPr>
          <w:rFonts w:ascii="Arial" w:eastAsia="Times New Roman" w:hAnsi="Arial" w:cs="Arial"/>
        </w:rPr>
      </w:pPr>
    </w:p>
    <w:p w14:paraId="2E5465BA" w14:textId="77777777" w:rsidR="00966A02" w:rsidRPr="000D1265" w:rsidRDefault="00966A02" w:rsidP="0021247B">
      <w:pPr>
        <w:snapToGrid w:val="0"/>
        <w:contextualSpacing/>
        <w:jc w:val="both"/>
        <w:rPr>
          <w:rFonts w:ascii="Arial" w:eastAsia="Times New Roman" w:hAnsi="Arial" w:cs="Arial"/>
        </w:rPr>
      </w:pPr>
    </w:p>
    <w:p w14:paraId="0E1B10DB" w14:textId="3EF747B1" w:rsidR="00966A02" w:rsidRPr="000D1265" w:rsidRDefault="00966A02" w:rsidP="0021247B">
      <w:pPr>
        <w:snapToGrid w:val="0"/>
        <w:contextualSpacing/>
        <w:jc w:val="center"/>
        <w:rPr>
          <w:rFonts w:ascii="Arial" w:eastAsia="Times New Roman" w:hAnsi="Arial" w:cs="Arial"/>
        </w:rPr>
      </w:pPr>
      <w:r w:rsidRPr="000D1265">
        <w:rPr>
          <w:rFonts w:ascii="Arial" w:eastAsia="Times New Roman" w:hAnsi="Arial" w:cs="Arial"/>
        </w:rPr>
        <w:t>--- oOo ---</w:t>
      </w:r>
    </w:p>
    <w:p w14:paraId="64293A7F" w14:textId="1B1FF06B" w:rsidR="00966A02" w:rsidRPr="000D1265" w:rsidRDefault="00966A02" w:rsidP="0021247B">
      <w:pPr>
        <w:snapToGrid w:val="0"/>
        <w:ind w:firstLine="709"/>
        <w:contextualSpacing/>
        <w:jc w:val="both"/>
        <w:rPr>
          <w:rFonts w:ascii="Arial" w:hAnsi="Arial" w:cs="Arial"/>
        </w:rPr>
      </w:pPr>
    </w:p>
    <w:p w14:paraId="50250F1B" w14:textId="1CB617DE" w:rsidR="009378B1" w:rsidRPr="000D1265" w:rsidRDefault="009378B1" w:rsidP="0021247B">
      <w:pPr>
        <w:tabs>
          <w:tab w:val="left" w:pos="0"/>
        </w:tabs>
        <w:ind w:firstLine="709"/>
        <w:contextualSpacing/>
        <w:jc w:val="both"/>
        <w:rPr>
          <w:rFonts w:ascii="Arial" w:eastAsia="Times New Roman" w:hAnsi="Arial" w:cs="Arial"/>
          <w:lang w:val="mn-MN"/>
        </w:rPr>
      </w:pPr>
    </w:p>
    <w:p w14:paraId="6C056EE3" w14:textId="77777777" w:rsidR="009378B1" w:rsidRPr="000D1265" w:rsidRDefault="009378B1" w:rsidP="0021247B">
      <w:pPr>
        <w:contextualSpacing/>
        <w:rPr>
          <w:rFonts w:ascii="Arial" w:eastAsia="Times New Roman" w:hAnsi="Arial" w:cs="Arial"/>
          <w:lang w:val="mn-MN"/>
        </w:rPr>
      </w:pPr>
      <w:r w:rsidRPr="000D1265">
        <w:rPr>
          <w:rFonts w:ascii="Arial" w:eastAsia="Times New Roman" w:hAnsi="Arial" w:cs="Arial"/>
          <w:lang w:val="mn-MN"/>
        </w:rPr>
        <w:br w:type="page"/>
      </w:r>
    </w:p>
    <w:p w14:paraId="7A35F9D9" w14:textId="38C155CD" w:rsidR="00603601" w:rsidRPr="000D1265" w:rsidRDefault="00603601" w:rsidP="0021247B">
      <w:pPr>
        <w:tabs>
          <w:tab w:val="left" w:pos="2565"/>
        </w:tabs>
        <w:contextualSpacing/>
        <w:jc w:val="right"/>
        <w:rPr>
          <w:rFonts w:ascii="Arial" w:eastAsia="Times New Roman" w:hAnsi="Arial" w:cs="Arial"/>
          <w:lang w:val="mn-MN"/>
        </w:rPr>
      </w:pPr>
      <w:r w:rsidRPr="000D1265">
        <w:rPr>
          <w:rFonts w:ascii="Arial" w:hAnsi="Arial" w:cs="Arial"/>
        </w:rPr>
        <w:lastRenderedPageBreak/>
        <w:t>Төсөл</w:t>
      </w:r>
    </w:p>
    <w:p w14:paraId="03BEF817" w14:textId="77777777" w:rsidR="00603601" w:rsidRPr="000D1265" w:rsidRDefault="00603601"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50404061" w14:textId="77777777" w:rsidR="00603601" w:rsidRPr="000D1265" w:rsidRDefault="00603601" w:rsidP="0021247B">
      <w:pPr>
        <w:snapToGrid w:val="0"/>
        <w:contextualSpacing/>
        <w:jc w:val="both"/>
        <w:rPr>
          <w:rFonts w:ascii="Arial" w:hAnsi="Arial" w:cs="Arial"/>
          <w:lang w:val="ms-MY"/>
        </w:rPr>
      </w:pPr>
    </w:p>
    <w:p w14:paraId="4BF2A1A7" w14:textId="77777777" w:rsidR="00603601" w:rsidRPr="000D1265" w:rsidRDefault="00603601"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36306A65" w14:textId="77777777" w:rsidR="00603601" w:rsidRPr="000D1265" w:rsidRDefault="00603601"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w:t>
      </w:r>
      <w:r w:rsidRPr="000D1265">
        <w:rPr>
          <w:rFonts w:ascii="Arial" w:hAnsi="Arial" w:cs="Arial"/>
          <w:lang w:val="mn-MN"/>
        </w:rPr>
        <w:t xml:space="preserve">                   </w:t>
      </w:r>
    </w:p>
    <w:p w14:paraId="7A6E7FA7" w14:textId="77777777" w:rsidR="00603601" w:rsidRPr="000D1265" w:rsidRDefault="00603601" w:rsidP="0021247B">
      <w:pPr>
        <w:snapToGrid w:val="0"/>
        <w:contextualSpacing/>
        <w:rPr>
          <w:rFonts w:ascii="Arial" w:hAnsi="Arial" w:cs="Arial"/>
          <w:b/>
          <w:bCs/>
          <w:lang w:val="mn-MN"/>
        </w:rPr>
      </w:pPr>
    </w:p>
    <w:p w14:paraId="7C241723" w14:textId="77777777" w:rsidR="00603601" w:rsidRPr="000D1265" w:rsidRDefault="00603601" w:rsidP="0021247B">
      <w:pPr>
        <w:snapToGrid w:val="0"/>
        <w:contextualSpacing/>
        <w:jc w:val="center"/>
        <w:rPr>
          <w:rFonts w:ascii="Arial" w:hAnsi="Arial" w:cs="Arial"/>
          <w:b/>
          <w:bCs/>
          <w:lang w:val="mn-MN"/>
        </w:rPr>
      </w:pPr>
      <w:r w:rsidRPr="000D1265">
        <w:rPr>
          <w:rFonts w:ascii="Arial" w:hAnsi="Arial" w:cs="Arial"/>
          <w:b/>
          <w:bCs/>
          <w:lang w:val="mn-MN"/>
        </w:rPr>
        <w:t xml:space="preserve"> ХОТ, ТОСГОНЫ ЭРХ ЗҮЙН БАЙДЛЫН ТУХАЙ ХУУЛЬ</w:t>
      </w:r>
    </w:p>
    <w:p w14:paraId="0F988218" w14:textId="77777777" w:rsidR="00603601" w:rsidRPr="000D1265" w:rsidRDefault="00603601" w:rsidP="0021247B">
      <w:pPr>
        <w:snapToGrid w:val="0"/>
        <w:contextualSpacing/>
        <w:jc w:val="center"/>
        <w:rPr>
          <w:rFonts w:ascii="Arial" w:hAnsi="Arial" w:cs="Arial"/>
          <w:b/>
          <w:bCs/>
          <w:lang w:val="mn-MN"/>
        </w:rPr>
      </w:pPr>
      <w:r w:rsidRPr="000D1265">
        <w:rPr>
          <w:rFonts w:ascii="Arial" w:hAnsi="Arial" w:cs="Arial"/>
          <w:b/>
          <w:bCs/>
          <w:lang w:val="mn-MN"/>
        </w:rPr>
        <w:t>ХҮЧИНГҮЙ БОЛСОНД ТООЦОХ ТУХАЙ</w:t>
      </w:r>
    </w:p>
    <w:p w14:paraId="68C3873E" w14:textId="77777777" w:rsidR="00603601" w:rsidRPr="000D1265" w:rsidRDefault="00603601" w:rsidP="0021247B">
      <w:pPr>
        <w:snapToGrid w:val="0"/>
        <w:contextualSpacing/>
        <w:jc w:val="both"/>
        <w:rPr>
          <w:rFonts w:ascii="Arial" w:hAnsi="Arial" w:cs="Arial"/>
          <w:b/>
          <w:bCs/>
          <w:lang w:val="mn-MN"/>
        </w:rPr>
      </w:pPr>
    </w:p>
    <w:p w14:paraId="30283C07" w14:textId="77777777" w:rsidR="00603601" w:rsidRPr="000D1265" w:rsidRDefault="00603601" w:rsidP="0021247B">
      <w:pPr>
        <w:snapToGrid w:val="0"/>
        <w:contextualSpacing/>
        <w:jc w:val="both"/>
        <w:rPr>
          <w:rFonts w:ascii="Arial" w:eastAsia="Calibri" w:hAnsi="Arial" w:cs="Arial"/>
          <w:bCs/>
        </w:rPr>
      </w:pPr>
      <w:r w:rsidRPr="000D1265">
        <w:rPr>
          <w:rFonts w:ascii="Arial" w:hAnsi="Arial" w:cs="Arial"/>
          <w:b/>
          <w:bCs/>
          <w:lang w:val="mn-MN"/>
        </w:rPr>
        <w:tab/>
        <w:t>1 дүгээр зүйл.</w:t>
      </w:r>
      <w:r w:rsidRPr="000D1265">
        <w:rPr>
          <w:rFonts w:ascii="Arial" w:hAnsi="Arial" w:cs="Arial"/>
          <w:lang w:val="mn-MN"/>
        </w:rPr>
        <w:t xml:space="preserve">Хот, тосгоны эрх зүйн байдлын тухай хуулийг хүчингүй болсонд тооцсугай. </w:t>
      </w:r>
    </w:p>
    <w:p w14:paraId="12939E9B" w14:textId="77777777" w:rsidR="00603601" w:rsidRPr="000D1265" w:rsidRDefault="00603601" w:rsidP="0021247B">
      <w:pPr>
        <w:snapToGrid w:val="0"/>
        <w:contextualSpacing/>
        <w:rPr>
          <w:rFonts w:ascii="Arial" w:hAnsi="Arial" w:cs="Arial"/>
        </w:rPr>
      </w:pPr>
    </w:p>
    <w:p w14:paraId="44384D6A" w14:textId="77777777" w:rsidR="00603601" w:rsidRPr="000D1265" w:rsidRDefault="00603601" w:rsidP="0021247B">
      <w:pPr>
        <w:ind w:firstLine="720"/>
        <w:contextualSpacing/>
        <w:jc w:val="both"/>
        <w:rPr>
          <w:rFonts w:ascii="Arial" w:hAnsi="Arial" w:cs="Arial"/>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3EFEC2AF" w14:textId="77777777" w:rsidR="00603601" w:rsidRPr="000D1265" w:rsidRDefault="00603601" w:rsidP="0021247B">
      <w:pPr>
        <w:snapToGrid w:val="0"/>
        <w:contextualSpacing/>
        <w:rPr>
          <w:rFonts w:ascii="Arial" w:hAnsi="Arial" w:cs="Arial"/>
          <w:lang w:val="mn-MN"/>
        </w:rPr>
      </w:pPr>
    </w:p>
    <w:p w14:paraId="0F10454B" w14:textId="77777777" w:rsidR="00603601" w:rsidRPr="000D1265" w:rsidRDefault="00603601" w:rsidP="0021247B">
      <w:pPr>
        <w:snapToGrid w:val="0"/>
        <w:contextualSpacing/>
        <w:rPr>
          <w:rFonts w:ascii="Arial" w:hAnsi="Arial" w:cs="Arial"/>
          <w:lang w:val="mn-MN"/>
        </w:rPr>
      </w:pPr>
    </w:p>
    <w:p w14:paraId="0EF07394" w14:textId="77777777" w:rsidR="009979C2" w:rsidRPr="000D1265" w:rsidRDefault="009979C2" w:rsidP="0021247B">
      <w:pPr>
        <w:snapToGrid w:val="0"/>
        <w:contextualSpacing/>
        <w:rPr>
          <w:rFonts w:ascii="Arial" w:hAnsi="Arial" w:cs="Arial"/>
        </w:rPr>
      </w:pPr>
    </w:p>
    <w:p w14:paraId="7E3F126D" w14:textId="77777777" w:rsidR="00603601" w:rsidRPr="000D1265" w:rsidRDefault="00603601" w:rsidP="0021247B">
      <w:pPr>
        <w:snapToGrid w:val="0"/>
        <w:contextualSpacing/>
        <w:jc w:val="center"/>
        <w:rPr>
          <w:rFonts w:ascii="Arial" w:hAnsi="Arial" w:cs="Arial"/>
          <w:lang w:val="mn-MN"/>
        </w:rPr>
      </w:pPr>
      <w:r w:rsidRPr="000D1265">
        <w:rPr>
          <w:rFonts w:ascii="Arial" w:hAnsi="Arial" w:cs="Arial"/>
          <w:lang w:val="mn-MN"/>
        </w:rPr>
        <w:t>Гарын үсэг</w:t>
      </w:r>
    </w:p>
    <w:p w14:paraId="54B2EB0A" w14:textId="77777777" w:rsidR="00603601" w:rsidRPr="000D1265" w:rsidRDefault="00603601" w:rsidP="0021247B">
      <w:pPr>
        <w:contextualSpacing/>
        <w:rPr>
          <w:rFonts w:ascii="Arial" w:eastAsiaTheme="majorEastAsia" w:hAnsi="Arial" w:cs="Arial"/>
          <w:spacing w:val="-10"/>
          <w:kern w:val="28"/>
          <w:szCs w:val="56"/>
        </w:rPr>
      </w:pPr>
      <w:r w:rsidRPr="000D1265">
        <w:rPr>
          <w:rFonts w:ascii="Arial" w:hAnsi="Arial" w:cs="Arial"/>
          <w:bCs/>
        </w:rPr>
        <w:br w:type="page"/>
      </w:r>
    </w:p>
    <w:p w14:paraId="5B49D03B" w14:textId="77777777" w:rsidR="0053702C" w:rsidRPr="000D1265" w:rsidRDefault="0053702C" w:rsidP="0021247B">
      <w:pPr>
        <w:pStyle w:val="Title"/>
        <w:snapToGrid w:val="0"/>
        <w:spacing w:after="0"/>
        <w:ind w:right="-8"/>
        <w:jc w:val="right"/>
        <w:rPr>
          <w:rFonts w:ascii="Arial" w:hAnsi="Arial" w:cs="Arial"/>
          <w:b/>
          <w:bCs/>
          <w:sz w:val="24"/>
        </w:rPr>
      </w:pPr>
      <w:bookmarkStart w:id="0" w:name="_Hlk164776080"/>
      <w:r w:rsidRPr="000D1265">
        <w:rPr>
          <w:rFonts w:ascii="Arial" w:hAnsi="Arial" w:cs="Arial"/>
          <w:sz w:val="24"/>
        </w:rPr>
        <w:lastRenderedPageBreak/>
        <w:t>Төсөл</w:t>
      </w:r>
    </w:p>
    <w:p w14:paraId="39C64086" w14:textId="77777777" w:rsidR="0053702C" w:rsidRPr="000D1265" w:rsidRDefault="0053702C"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05A62D66" w14:textId="77777777" w:rsidR="0053702C" w:rsidRPr="000D1265" w:rsidRDefault="0053702C" w:rsidP="0021247B">
      <w:pPr>
        <w:snapToGrid w:val="0"/>
        <w:contextualSpacing/>
        <w:jc w:val="both"/>
        <w:rPr>
          <w:rFonts w:ascii="Arial" w:hAnsi="Arial" w:cs="Arial"/>
          <w:lang w:val="ms-MY"/>
        </w:rPr>
      </w:pPr>
    </w:p>
    <w:p w14:paraId="532857ED" w14:textId="77777777" w:rsidR="0053702C" w:rsidRPr="000D1265" w:rsidRDefault="0053702C"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4DC20FF0" w14:textId="77777777" w:rsidR="0053702C" w:rsidRPr="000D1265" w:rsidRDefault="0053702C"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w:t>
      </w:r>
      <w:r w:rsidRPr="000D1265">
        <w:rPr>
          <w:rFonts w:ascii="Arial" w:hAnsi="Arial" w:cs="Arial"/>
          <w:lang w:val="mn-MN"/>
        </w:rPr>
        <w:t xml:space="preserve">                   </w:t>
      </w:r>
    </w:p>
    <w:p w14:paraId="28EA5928" w14:textId="77777777" w:rsidR="0053702C" w:rsidRPr="000D1265" w:rsidRDefault="0053702C" w:rsidP="0021247B">
      <w:pPr>
        <w:snapToGrid w:val="0"/>
        <w:contextualSpacing/>
        <w:rPr>
          <w:rFonts w:ascii="Arial" w:hAnsi="Arial" w:cs="Arial"/>
          <w:b/>
          <w:bCs/>
          <w:lang w:val="mn-MN"/>
        </w:rPr>
      </w:pPr>
    </w:p>
    <w:p w14:paraId="416B2DBF" w14:textId="77777777" w:rsidR="0053702C" w:rsidRPr="000D1265" w:rsidRDefault="0053702C" w:rsidP="0021247B">
      <w:pPr>
        <w:snapToGrid w:val="0"/>
        <w:contextualSpacing/>
        <w:jc w:val="center"/>
        <w:rPr>
          <w:rFonts w:ascii="Arial" w:hAnsi="Arial" w:cs="Arial"/>
          <w:b/>
          <w:bCs/>
          <w:lang w:val="mn-MN"/>
        </w:rPr>
      </w:pPr>
      <w:bookmarkStart w:id="1" w:name="_Hlk164760714"/>
      <w:r w:rsidRPr="000D1265">
        <w:rPr>
          <w:rFonts w:ascii="Arial" w:hAnsi="Arial" w:cs="Arial"/>
          <w:b/>
          <w:bCs/>
          <w:lang w:val="mn-MN"/>
        </w:rPr>
        <w:t xml:space="preserve"> УС БОХИРДУУЛСНЫ ТӨЛБӨРИЙН ТУХАЙ ХУУЛЬД</w:t>
      </w:r>
    </w:p>
    <w:p w14:paraId="47C6C689" w14:textId="4991C12D" w:rsidR="0053702C" w:rsidRPr="000D1265" w:rsidRDefault="00686FF9" w:rsidP="0021247B">
      <w:pPr>
        <w:snapToGrid w:val="0"/>
        <w:contextualSpacing/>
        <w:jc w:val="center"/>
        <w:rPr>
          <w:rFonts w:ascii="Arial" w:hAnsi="Arial" w:cs="Arial"/>
          <w:b/>
          <w:bCs/>
          <w:lang w:val="mn-MN"/>
        </w:rPr>
      </w:pPr>
      <w:r w:rsidRPr="000D1265">
        <w:rPr>
          <w:rFonts w:ascii="Arial" w:hAnsi="Arial" w:cs="Arial"/>
          <w:b/>
          <w:bCs/>
          <w:lang w:val="mn-MN"/>
        </w:rPr>
        <w:t>НЭМЭЛТ,</w:t>
      </w:r>
      <w:r w:rsidR="0053702C" w:rsidRPr="000D1265">
        <w:rPr>
          <w:rFonts w:ascii="Arial" w:hAnsi="Arial" w:cs="Arial"/>
          <w:b/>
          <w:bCs/>
          <w:lang w:val="mn-MN"/>
        </w:rPr>
        <w:t xml:space="preserve"> ӨӨРЧЛӨЛТ ОРУУЛАХ</w:t>
      </w:r>
      <w:r w:rsidR="00BA145D" w:rsidRPr="000D1265">
        <w:rPr>
          <w:rFonts w:ascii="Arial" w:hAnsi="Arial" w:cs="Arial"/>
          <w:b/>
          <w:bCs/>
          <w:lang w:val="mn-MN"/>
        </w:rPr>
        <w:t xml:space="preserve"> </w:t>
      </w:r>
      <w:r w:rsidR="0053702C" w:rsidRPr="000D1265">
        <w:rPr>
          <w:rFonts w:ascii="Arial" w:hAnsi="Arial" w:cs="Arial"/>
          <w:b/>
          <w:bCs/>
          <w:lang w:val="mn-MN"/>
        </w:rPr>
        <w:t>ТУХАЙ</w:t>
      </w:r>
    </w:p>
    <w:bookmarkEnd w:id="1"/>
    <w:p w14:paraId="2FBB60EB" w14:textId="77777777" w:rsidR="0053702C" w:rsidRPr="000D1265" w:rsidRDefault="0053702C" w:rsidP="0021247B">
      <w:pPr>
        <w:snapToGrid w:val="0"/>
        <w:contextualSpacing/>
        <w:jc w:val="both"/>
        <w:rPr>
          <w:rFonts w:ascii="Arial" w:hAnsi="Arial" w:cs="Arial"/>
          <w:b/>
          <w:bCs/>
          <w:lang w:val="mn-MN"/>
        </w:rPr>
      </w:pPr>
    </w:p>
    <w:p w14:paraId="0C99C71B" w14:textId="6FA584E4" w:rsidR="0053702C" w:rsidRPr="000D1265" w:rsidRDefault="0053702C" w:rsidP="0021247B">
      <w:pPr>
        <w:snapToGrid w:val="0"/>
        <w:contextualSpacing/>
        <w:jc w:val="both"/>
        <w:rPr>
          <w:rFonts w:ascii="Arial" w:hAnsi="Arial" w:cs="Arial"/>
          <w:b/>
          <w:bCs/>
          <w:lang w:val="mn-MN"/>
        </w:rPr>
      </w:pPr>
      <w:r w:rsidRPr="000D1265">
        <w:rPr>
          <w:rFonts w:ascii="Arial" w:hAnsi="Arial" w:cs="Arial"/>
          <w:b/>
          <w:bCs/>
          <w:lang w:val="mn-MN"/>
        </w:rPr>
        <w:tab/>
      </w:r>
    </w:p>
    <w:p w14:paraId="203168C5"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lang w:val="mn-MN"/>
        </w:rPr>
      </w:pPr>
      <w:r w:rsidRPr="000D1265">
        <w:rPr>
          <w:rStyle w:val="eop"/>
          <w:rFonts w:ascii="Arial" w:eastAsiaTheme="majorEastAsia" w:hAnsi="Arial" w:cs="Arial"/>
          <w:b/>
          <w:lang w:val="mn-MN"/>
        </w:rPr>
        <w:t>1 дүгээр зүйл</w:t>
      </w:r>
      <w:r w:rsidRPr="000D1265">
        <w:rPr>
          <w:rStyle w:val="eop"/>
          <w:rFonts w:ascii="Arial" w:eastAsiaTheme="majorEastAsia" w:hAnsi="Arial" w:cs="Arial"/>
          <w:lang w:val="mn-MN"/>
        </w:rPr>
        <w:t>.</w:t>
      </w:r>
      <w:r w:rsidRPr="000D1265">
        <w:rPr>
          <w:rFonts w:ascii="Arial" w:eastAsia="Arial" w:hAnsi="Arial" w:cs="Arial"/>
          <w:lang w:val="mn-MN"/>
        </w:rPr>
        <w:t>Ус бохирдуулсны төлбөрийн тухай хуулийн 5 дугаар зүйлд доор дурдсан агуулгатай 5.3 дахь хэсэг нэмсүгэй:</w:t>
      </w:r>
    </w:p>
    <w:p w14:paraId="228D17AC" w14:textId="77777777" w:rsidR="002D4D78" w:rsidRPr="000D1265" w:rsidRDefault="002D4D78" w:rsidP="0021247B">
      <w:pPr>
        <w:pStyle w:val="paragraph"/>
        <w:spacing w:before="0" w:beforeAutospacing="0" w:after="0" w:afterAutospacing="0"/>
        <w:ind w:firstLine="720"/>
        <w:contextualSpacing/>
        <w:jc w:val="both"/>
        <w:rPr>
          <w:rFonts w:ascii="Arial" w:hAnsi="Arial" w:cs="Arial"/>
          <w:lang w:val="mn-MN"/>
        </w:rPr>
      </w:pPr>
    </w:p>
    <w:p w14:paraId="19D1ED9D"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hAnsi="Arial" w:cs="Arial"/>
          <w:lang w:val="mn-MN"/>
        </w:rPr>
        <w:t>“5.3.Усны асуудал хариуцсан төрийн захиргааны байгууллага хаягдал усны дүгнэлт гаргаснаас хойш ажлын 10 хоногийн дотор татварын алба болон ус бохирдуулагчид хүргүүлнэ.”</w:t>
      </w:r>
    </w:p>
    <w:p w14:paraId="2595687E"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b/>
          <w:lang w:val="mn-MN"/>
        </w:rPr>
      </w:pPr>
    </w:p>
    <w:p w14:paraId="6FD6760C" w14:textId="6B6D4694" w:rsidR="002D4D78" w:rsidRPr="000D1265" w:rsidRDefault="002D4D78"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b/>
          <w:lang w:val="mn-MN"/>
        </w:rPr>
        <w:t>2 дугаар зүйл.</w:t>
      </w:r>
      <w:r w:rsidRPr="000D1265">
        <w:rPr>
          <w:rFonts w:ascii="Arial" w:eastAsia="Arial" w:hAnsi="Arial" w:cs="Arial"/>
          <w:lang w:val="mn-MN"/>
        </w:rPr>
        <w:t xml:space="preserve">Ус бохирдуулсны төлбөрийн тухай хуулийн 4 дүгээр зүйлийн 4.3 дахь хэсгийн “дарга” гэсний дараа “, орон нутгийн зэрэглэлтэй хотын Захирагч” гэж, </w:t>
      </w:r>
      <w:r w:rsidRPr="000D1265">
        <w:rPr>
          <w:rFonts w:ascii="Arial" w:hAnsi="Arial" w:cs="Arial"/>
          <w:lang w:val="mn-MN"/>
        </w:rPr>
        <w:t>4.6 дахь хэсгийн “үндэслэн” гэсний дараа “</w:t>
      </w:r>
      <w:r w:rsidRPr="000D1265">
        <w:rPr>
          <w:rStyle w:val="eop"/>
          <w:rFonts w:ascii="Arial" w:eastAsiaTheme="majorEastAsia" w:hAnsi="Arial" w:cs="Arial"/>
          <w:lang w:val="mn-MN"/>
        </w:rPr>
        <w:t>бүс нутгийн хөгжлийн онцлогийг харгалзан</w:t>
      </w:r>
      <w:r w:rsidRPr="000D1265">
        <w:rPr>
          <w:rFonts w:ascii="Arial" w:hAnsi="Arial" w:cs="Arial"/>
          <w:lang w:val="mn-MN"/>
        </w:rPr>
        <w:t xml:space="preserve">” гэж, </w:t>
      </w:r>
      <w:r w:rsidRPr="000D1265">
        <w:rPr>
          <w:rFonts w:ascii="Arial" w:eastAsia="Arial" w:hAnsi="Arial" w:cs="Arial"/>
          <w:lang w:val="mn-MN"/>
        </w:rPr>
        <w:t>5 дугаар зүйлийн 5.1 дэх хэсгийн “хаягдал усанд” гэсний дараа “хаягдал усны дүгнэлт гаргах эрх бүхий байгууллага” гэж,</w:t>
      </w:r>
      <w:r w:rsidRPr="000D1265">
        <w:rPr>
          <w:rFonts w:ascii="Arial" w:hAnsi="Arial" w:cs="Arial"/>
          <w:lang w:val="mn-MN"/>
        </w:rPr>
        <w:t xml:space="preserve"> 7 дугаар зүйлийн 7.1 дэх хэсгийн “үндэслэн” гэсний дараа “</w:t>
      </w:r>
      <w:r w:rsidRPr="000D1265">
        <w:rPr>
          <w:rStyle w:val="eop"/>
          <w:rFonts w:ascii="Arial" w:eastAsiaTheme="majorEastAsia" w:hAnsi="Arial" w:cs="Arial"/>
          <w:lang w:val="mn-MN"/>
        </w:rPr>
        <w:t>бүс нутгийн хөгжлийн онцлогийг харгалзан</w:t>
      </w:r>
      <w:r w:rsidRPr="000D1265">
        <w:rPr>
          <w:rFonts w:ascii="Arial" w:hAnsi="Arial" w:cs="Arial"/>
          <w:lang w:val="mn-MN"/>
        </w:rPr>
        <w:t xml:space="preserve">” гэж,  7 дугаар зүйлийн 7.3 дахь хэсгийн “50-иас доошгүй хувийг” гэсний дараа “хотын дэд бүтцийн санд төвлөрүүлж,” гэж </w:t>
      </w:r>
      <w:r w:rsidRPr="000D1265">
        <w:rPr>
          <w:rFonts w:ascii="Arial" w:eastAsia="Arial" w:hAnsi="Arial" w:cs="Arial"/>
          <w:lang w:val="mn-MN"/>
        </w:rPr>
        <w:t>тус тус нэмсүгэй.</w:t>
      </w:r>
    </w:p>
    <w:p w14:paraId="117BA71E"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b/>
          <w:lang w:val="mn-MN"/>
        </w:rPr>
      </w:pPr>
    </w:p>
    <w:p w14:paraId="4FC6EE02" w14:textId="30DB9D37" w:rsidR="002D4D78" w:rsidRPr="000D1265" w:rsidRDefault="002D4D78" w:rsidP="0021247B">
      <w:pPr>
        <w:pStyle w:val="paragraph"/>
        <w:spacing w:before="0" w:beforeAutospacing="0" w:after="0" w:afterAutospacing="0"/>
        <w:ind w:firstLine="720"/>
        <w:contextualSpacing/>
        <w:jc w:val="both"/>
        <w:rPr>
          <w:rFonts w:ascii="Arial" w:eastAsia="Arial" w:hAnsi="Arial" w:cs="Arial"/>
          <w:b/>
          <w:lang w:val="mn-MN"/>
        </w:rPr>
      </w:pPr>
      <w:r w:rsidRPr="000D1265">
        <w:rPr>
          <w:rFonts w:ascii="Arial" w:eastAsia="Arial" w:hAnsi="Arial" w:cs="Arial"/>
          <w:b/>
          <w:lang w:val="mn-MN"/>
        </w:rPr>
        <w:t>3 дугаар зүйл.</w:t>
      </w:r>
      <w:r w:rsidRPr="000D1265">
        <w:rPr>
          <w:rFonts w:ascii="Arial" w:eastAsia="Arial" w:hAnsi="Arial" w:cs="Arial"/>
          <w:lang w:val="mn-MN"/>
        </w:rPr>
        <w:t>Ус бохирдуулсны төлбөрийн тухай хуулийн 9 дүгээр зүйлийн 9.2 дахь хэс</w:t>
      </w:r>
      <w:r w:rsidR="00886710" w:rsidRPr="000D1265">
        <w:rPr>
          <w:rFonts w:ascii="Arial" w:eastAsia="Arial" w:hAnsi="Arial" w:cs="Arial"/>
          <w:lang w:val="mn-MN"/>
        </w:rPr>
        <w:t>гийг бүхэлд нь</w:t>
      </w:r>
      <w:r w:rsidRPr="000D1265">
        <w:rPr>
          <w:rFonts w:ascii="Arial" w:eastAsia="Arial" w:hAnsi="Arial" w:cs="Arial"/>
          <w:lang w:val="mn-MN"/>
        </w:rPr>
        <w:t xml:space="preserve"> доор дурдсанаар өөрчлөн найруулсугай:</w:t>
      </w:r>
    </w:p>
    <w:p w14:paraId="1DA5A0D7"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lang w:val="mn-MN"/>
        </w:rPr>
      </w:pPr>
    </w:p>
    <w:p w14:paraId="761810F9"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lang w:val="mn-MN"/>
        </w:rPr>
        <w:t>“9.2.Татварын асуудал эрхэлсэн төрийн захиргааны байгууллага төлбөрийн нэгдсэн тайланг дараа оны 3 дугаар сарын 15-ны өдрийн дотор гаргаж, байгаль орчны асуудал эрхэлсэн төрийн захиргааны төв байгууллагад хүргүүлнэ.”</w:t>
      </w:r>
    </w:p>
    <w:p w14:paraId="14501B7E"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b/>
          <w:lang w:val="mn-MN"/>
        </w:rPr>
      </w:pPr>
    </w:p>
    <w:p w14:paraId="603B6E23" w14:textId="69AAA47F" w:rsidR="002D4D78" w:rsidRPr="000D1265" w:rsidRDefault="002D4D78"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b/>
          <w:lang w:val="mn-MN"/>
        </w:rPr>
        <w:t>4 дүгээр зүйл.</w:t>
      </w:r>
      <w:r w:rsidRPr="000D1265">
        <w:rPr>
          <w:rFonts w:ascii="Arial" w:eastAsia="Arial" w:hAnsi="Arial" w:cs="Arial"/>
          <w:lang w:val="mn-MN"/>
        </w:rPr>
        <w:t>Ус бохирдуулсны төлбөрийн тухай хуулийн 4 дүгээр зүйлийн 4.2 дахь хэсгийн “даргатай” гэснийг “дарга, орон нутгийн зэрэглэлтэй хотын Захирагчтай” гэж, 4 дүгээр зүйлийн 4.</w:t>
      </w:r>
      <w:r w:rsidRPr="000D1265">
        <w:rPr>
          <w:rFonts w:ascii="Arial" w:hAnsi="Arial" w:cs="Arial"/>
          <w:lang w:val="mn-MN"/>
        </w:rPr>
        <w:t xml:space="preserve">6 дахь хэсэг, 7 дугаар зүйлийн 7.1 дэх </w:t>
      </w:r>
      <w:r w:rsidRPr="000D1265">
        <w:rPr>
          <w:rFonts w:ascii="Arial" w:eastAsia="Arial" w:hAnsi="Arial" w:cs="Arial"/>
          <w:lang w:val="mn-MN"/>
        </w:rPr>
        <w:t xml:space="preserve">хэсгийн </w:t>
      </w:r>
      <w:r w:rsidRPr="000D1265">
        <w:rPr>
          <w:rStyle w:val="eop"/>
          <w:rFonts w:ascii="Arial" w:eastAsiaTheme="majorEastAsia" w:hAnsi="Arial" w:cs="Arial"/>
          <w:lang w:val="mn-MN"/>
        </w:rPr>
        <w:t>“тогтооно</w:t>
      </w:r>
      <w:r w:rsidR="001C6791" w:rsidRPr="000D1265">
        <w:rPr>
          <w:rStyle w:val="eop"/>
          <w:rFonts w:ascii="Arial" w:eastAsiaTheme="majorEastAsia" w:hAnsi="Arial" w:cs="Arial"/>
        </w:rPr>
        <w:t>:</w:t>
      </w:r>
      <w:r w:rsidRPr="000D1265">
        <w:rPr>
          <w:rStyle w:val="eop"/>
          <w:rFonts w:ascii="Arial" w:eastAsiaTheme="majorEastAsia" w:hAnsi="Arial" w:cs="Arial"/>
          <w:lang w:val="mn-MN"/>
        </w:rPr>
        <w:t>” гэснийг “тогтоож болно</w:t>
      </w:r>
      <w:r w:rsidR="001C6791" w:rsidRPr="000D1265">
        <w:rPr>
          <w:rStyle w:val="eop"/>
          <w:rFonts w:ascii="Arial" w:eastAsiaTheme="majorEastAsia" w:hAnsi="Arial" w:cs="Arial"/>
          <w:lang w:val="mn-MN"/>
        </w:rPr>
        <w:t>:</w:t>
      </w:r>
      <w:r w:rsidRPr="000D1265">
        <w:rPr>
          <w:rStyle w:val="eop"/>
          <w:rFonts w:ascii="Arial" w:eastAsiaTheme="majorEastAsia" w:hAnsi="Arial" w:cs="Arial"/>
          <w:lang w:val="mn-MN"/>
        </w:rPr>
        <w:t>” гэж,</w:t>
      </w:r>
      <w:r w:rsidRPr="000D1265">
        <w:rPr>
          <w:rFonts w:ascii="Arial" w:eastAsia="Arial" w:hAnsi="Arial" w:cs="Arial"/>
          <w:lang w:val="mn-MN"/>
        </w:rPr>
        <w:t xml:space="preserve"> 9 дүгээр зүйлийн 9.1 дэх хэсгийн “төлнө</w:t>
      </w:r>
      <w:r w:rsidR="003C3454" w:rsidRPr="000D1265">
        <w:rPr>
          <w:rFonts w:ascii="Arial" w:eastAsia="Arial" w:hAnsi="Arial" w:cs="Arial"/>
          <w:lang w:val="mn-MN"/>
        </w:rPr>
        <w:t>.</w:t>
      </w:r>
      <w:r w:rsidRPr="000D1265">
        <w:rPr>
          <w:rFonts w:ascii="Arial" w:eastAsia="Arial" w:hAnsi="Arial" w:cs="Arial"/>
          <w:lang w:val="mn-MN"/>
        </w:rPr>
        <w:t>” гэснийг “төлж, улирлын тайланг дараа улирлын эхний сарын 20-ны өдрийн дотор, жилийн эцсийн тайланг дараа оны 2 дугаар сарын 10-ны дотор харьяалах татварын албанд хүргүүлнэ</w:t>
      </w:r>
      <w:r w:rsidR="003C3454" w:rsidRPr="000D1265">
        <w:rPr>
          <w:rFonts w:ascii="Arial" w:eastAsia="Arial" w:hAnsi="Arial" w:cs="Arial"/>
          <w:lang w:val="mn-MN"/>
        </w:rPr>
        <w:t>.</w:t>
      </w:r>
      <w:r w:rsidRPr="000D1265">
        <w:rPr>
          <w:rFonts w:ascii="Arial" w:eastAsia="Arial" w:hAnsi="Arial" w:cs="Arial"/>
          <w:lang w:val="mn-MN"/>
        </w:rPr>
        <w:t>” гэж тус тус өөрчилсүгэй.</w:t>
      </w:r>
    </w:p>
    <w:p w14:paraId="62FD2BD9" w14:textId="77777777" w:rsidR="002D4D78" w:rsidRPr="000D1265" w:rsidRDefault="002D4D78" w:rsidP="0021247B">
      <w:pPr>
        <w:pStyle w:val="paragraph"/>
        <w:spacing w:before="0" w:beforeAutospacing="0" w:after="0" w:afterAutospacing="0"/>
        <w:ind w:firstLine="720"/>
        <w:contextualSpacing/>
        <w:jc w:val="both"/>
        <w:rPr>
          <w:rFonts w:ascii="Arial" w:eastAsia="Arial" w:hAnsi="Arial" w:cs="Arial"/>
          <w:b/>
          <w:lang w:val="mn-MN"/>
        </w:rPr>
      </w:pPr>
    </w:p>
    <w:p w14:paraId="25881CB1" w14:textId="77777777" w:rsidR="002D4D78" w:rsidRPr="000D1265" w:rsidRDefault="002D4D78" w:rsidP="0021247B">
      <w:pPr>
        <w:pStyle w:val="paragraph"/>
        <w:spacing w:before="0" w:beforeAutospacing="0" w:after="0" w:afterAutospacing="0"/>
        <w:ind w:firstLine="720"/>
        <w:contextualSpacing/>
        <w:jc w:val="both"/>
        <w:rPr>
          <w:rFonts w:ascii="Arial" w:hAnsi="Arial" w:cs="Arial"/>
          <w:lang w:val="mn-MN"/>
        </w:rPr>
      </w:pPr>
      <w:r w:rsidRPr="000D1265">
        <w:rPr>
          <w:rFonts w:ascii="Arial" w:eastAsia="Arial" w:hAnsi="Arial" w:cs="Arial"/>
          <w:b/>
          <w:lang w:val="mn-MN"/>
        </w:rPr>
        <w:t>5 дугаар зүйл.</w:t>
      </w:r>
      <w:r w:rsidRPr="000D1265">
        <w:rPr>
          <w:rFonts w:ascii="Arial" w:hAnsi="Arial" w:cs="Arial"/>
          <w:lang w:val="mn-MN"/>
        </w:rPr>
        <w:t xml:space="preserve">Энэ хуулийг Хот, тосгоны эрх зүйн байдлын тухай хууль /Шинэчилсэн найруулга/ хүчин төгөлдөр болсон өдрөөс эхлэн дагаж мөрдөнө. </w:t>
      </w:r>
    </w:p>
    <w:p w14:paraId="71C18B9D" w14:textId="77777777" w:rsidR="002D4D78" w:rsidRPr="000D1265" w:rsidRDefault="002D4D78" w:rsidP="0021247B">
      <w:pPr>
        <w:pStyle w:val="paragraph"/>
        <w:spacing w:before="0" w:beforeAutospacing="0" w:after="0" w:afterAutospacing="0"/>
        <w:ind w:firstLine="720"/>
        <w:contextualSpacing/>
        <w:jc w:val="both"/>
        <w:rPr>
          <w:rFonts w:ascii="Arial" w:hAnsi="Arial" w:cs="Arial"/>
          <w:lang w:val="mn-MN"/>
        </w:rPr>
      </w:pPr>
    </w:p>
    <w:p w14:paraId="4192092A" w14:textId="77777777" w:rsidR="0053702C" w:rsidRPr="000D1265" w:rsidRDefault="0053702C" w:rsidP="0021247B">
      <w:pPr>
        <w:snapToGrid w:val="0"/>
        <w:contextualSpacing/>
        <w:rPr>
          <w:rFonts w:ascii="Arial" w:hAnsi="Arial" w:cs="Arial"/>
          <w:lang w:val="mn-MN"/>
        </w:rPr>
      </w:pPr>
    </w:p>
    <w:p w14:paraId="4983CD44" w14:textId="77777777" w:rsidR="0053702C" w:rsidRPr="000D1265" w:rsidRDefault="0053702C" w:rsidP="0021247B">
      <w:pPr>
        <w:snapToGrid w:val="0"/>
        <w:contextualSpacing/>
        <w:rPr>
          <w:rFonts w:ascii="Arial" w:hAnsi="Arial" w:cs="Arial"/>
        </w:rPr>
      </w:pPr>
    </w:p>
    <w:p w14:paraId="43E18D1C" w14:textId="30023646" w:rsidR="009766D9" w:rsidRPr="000D1265" w:rsidRDefault="0053702C" w:rsidP="0021247B">
      <w:pPr>
        <w:snapToGrid w:val="0"/>
        <w:contextualSpacing/>
        <w:jc w:val="center"/>
        <w:rPr>
          <w:rFonts w:ascii="Arial" w:hAnsi="Arial" w:cs="Arial"/>
          <w:lang w:val="mn-MN"/>
        </w:rPr>
      </w:pPr>
      <w:r w:rsidRPr="000D1265">
        <w:rPr>
          <w:rFonts w:ascii="Arial" w:hAnsi="Arial" w:cs="Arial"/>
          <w:lang w:val="mn-MN"/>
        </w:rPr>
        <w:t>Гарын үсэг</w:t>
      </w:r>
      <w:r w:rsidR="009766D9" w:rsidRPr="000D1265">
        <w:rPr>
          <w:rFonts w:ascii="Arial" w:hAnsi="Arial" w:cs="Arial"/>
          <w:lang w:val="mn-MN"/>
        </w:rPr>
        <w:br w:type="page"/>
      </w:r>
    </w:p>
    <w:bookmarkEnd w:id="0"/>
    <w:p w14:paraId="51C75948" w14:textId="107E389E" w:rsidR="0053702C" w:rsidRPr="000D1265" w:rsidRDefault="0053702C" w:rsidP="0021247B">
      <w:pPr>
        <w:contextualSpacing/>
        <w:jc w:val="center"/>
        <w:rPr>
          <w:rFonts w:ascii="Arial" w:hAnsi="Arial" w:cs="Arial"/>
          <w:b/>
          <w:bCs/>
          <w:lang w:val="mn-MN"/>
        </w:rPr>
      </w:pPr>
      <w:r w:rsidRPr="000D1265">
        <w:rPr>
          <w:rFonts w:ascii="Arial" w:hAnsi="Arial" w:cs="Arial"/>
          <w:b/>
          <w:bCs/>
          <w:lang w:val="mn-MN"/>
        </w:rPr>
        <w:lastRenderedPageBreak/>
        <w:t>ТАНИЛЦУУЛГА</w:t>
      </w:r>
    </w:p>
    <w:p w14:paraId="4228F2C9" w14:textId="77777777" w:rsidR="0053702C" w:rsidRPr="000D1265" w:rsidRDefault="0053702C" w:rsidP="0021247B">
      <w:pPr>
        <w:snapToGrid w:val="0"/>
        <w:ind w:left="720"/>
        <w:contextualSpacing/>
        <w:rPr>
          <w:rFonts w:ascii="Arial" w:hAnsi="Arial" w:cs="Arial"/>
          <w:b/>
          <w:bCs/>
          <w:lang w:val="mn-MN"/>
        </w:rPr>
      </w:pPr>
    </w:p>
    <w:p w14:paraId="7CC301DD" w14:textId="057FB124" w:rsidR="00631738" w:rsidRPr="000D1265" w:rsidRDefault="00631738" w:rsidP="0021247B">
      <w:pPr>
        <w:snapToGrid w:val="0"/>
        <w:ind w:left="5387"/>
        <w:contextualSpacing/>
        <w:jc w:val="both"/>
        <w:rPr>
          <w:rFonts w:ascii="Arial" w:hAnsi="Arial" w:cs="Arial"/>
          <w:lang w:val="mn-MN"/>
        </w:rPr>
      </w:pPr>
      <w:r w:rsidRPr="000D1265">
        <w:rPr>
          <w:rFonts w:ascii="Arial" w:hAnsi="Arial" w:cs="Arial"/>
          <w:lang w:val="mn-MN"/>
        </w:rPr>
        <w:t>Ус бохирдуулсны төлбөрийн тухай хуульд өөрчлөлт</w:t>
      </w:r>
      <w:r w:rsidR="0021247B" w:rsidRPr="000D1265">
        <w:rPr>
          <w:rFonts w:ascii="Arial" w:hAnsi="Arial" w:cs="Arial"/>
          <w:lang w:val="mn-MN"/>
        </w:rPr>
        <w:t xml:space="preserve"> </w:t>
      </w:r>
      <w:r w:rsidRPr="000D1265">
        <w:rPr>
          <w:rFonts w:ascii="Arial" w:hAnsi="Arial" w:cs="Arial"/>
          <w:lang w:val="mn-MN"/>
        </w:rPr>
        <w:t>оруулах тухай</w:t>
      </w:r>
      <w:r w:rsidR="0053702C" w:rsidRPr="000D1265">
        <w:rPr>
          <w:rFonts w:ascii="Arial" w:hAnsi="Arial" w:cs="Arial"/>
          <w:lang w:val="mn-MN"/>
        </w:rPr>
        <w:t xml:space="preserve"> хуулийн төсөл</w:t>
      </w:r>
    </w:p>
    <w:p w14:paraId="2CB8E4F3" w14:textId="77777777" w:rsidR="00C808AB" w:rsidRPr="000D1265" w:rsidRDefault="00C808AB" w:rsidP="0021247B">
      <w:pPr>
        <w:snapToGrid w:val="0"/>
        <w:contextualSpacing/>
        <w:jc w:val="both"/>
        <w:rPr>
          <w:rFonts w:ascii="Arial" w:hAnsi="Arial" w:cs="Arial"/>
          <w:lang w:val="mn-MN"/>
        </w:rPr>
      </w:pPr>
    </w:p>
    <w:p w14:paraId="0FCA17F3" w14:textId="79ACC925" w:rsidR="00C808AB" w:rsidRPr="000D1265" w:rsidRDefault="00C808AB" w:rsidP="0021247B">
      <w:pPr>
        <w:snapToGrid w:val="0"/>
        <w:ind w:firstLine="720"/>
        <w:contextualSpacing/>
        <w:jc w:val="both"/>
        <w:rPr>
          <w:rFonts w:ascii="Arial" w:hAnsi="Arial" w:cs="Arial"/>
          <w:lang w:val="mn-MN"/>
        </w:rPr>
      </w:pPr>
      <w:r w:rsidRPr="000D1265">
        <w:rPr>
          <w:rFonts w:ascii="Arial" w:hAnsi="Arial" w:cs="Arial"/>
          <w:lang w:val="mn-MN"/>
        </w:rPr>
        <w:t xml:space="preserve">Ус бохирдуулсны төлбөрийн тухай хуулийн 7 дугаар зүйлийн 7.3 дахь хэсэгт </w:t>
      </w:r>
      <w:r w:rsidR="00222654" w:rsidRPr="000D1265">
        <w:rPr>
          <w:rFonts w:ascii="Arial" w:hAnsi="Arial" w:cs="Arial"/>
          <w:lang w:val="mn-MN"/>
        </w:rPr>
        <w:t xml:space="preserve">ус бохирдуулсны </w:t>
      </w:r>
      <w:r w:rsidR="00222654" w:rsidRPr="000D1265">
        <w:rPr>
          <w:rFonts w:ascii="Arial" w:hAnsi="Arial" w:cs="Arial"/>
          <w:shd w:val="clear" w:color="auto" w:fill="FFFFFF"/>
          <w:lang w:val="mn-MN"/>
        </w:rPr>
        <w:t>т</w:t>
      </w:r>
      <w:r w:rsidR="00222654" w:rsidRPr="000D1265">
        <w:rPr>
          <w:rFonts w:ascii="Arial" w:hAnsi="Arial" w:cs="Arial"/>
          <w:shd w:val="clear" w:color="auto" w:fill="FFFFFF"/>
        </w:rPr>
        <w:t>өлбөрийн орлогыг Байгаль орчин, уур амьсгалын санд төвлөрүүлэн, усны нөөцийг хамгаалах, усны бохирдлыг арилгах, хяналт-шинжилгээ хийх, нөхөн сэргээх арга хэмжээнд зарцуулах ба орлогын 50-иас доошгүй хувийг цэвэрлэх байгууламжийн шинэчлэл, засвар үйлчилгээнд зарцуул</w:t>
      </w:r>
      <w:r w:rsidR="00222654" w:rsidRPr="000D1265">
        <w:rPr>
          <w:rFonts w:ascii="Arial" w:hAnsi="Arial" w:cs="Arial"/>
          <w:shd w:val="clear" w:color="auto" w:fill="FFFFFF"/>
          <w:lang w:val="mn-MN"/>
        </w:rPr>
        <w:t xml:space="preserve">ахаар </w:t>
      </w:r>
      <w:r w:rsidRPr="000D1265">
        <w:rPr>
          <w:rFonts w:ascii="Arial" w:hAnsi="Arial" w:cs="Arial"/>
          <w:lang w:val="mn-MN"/>
        </w:rPr>
        <w:t>заасан</w:t>
      </w:r>
      <w:r w:rsidR="00222654" w:rsidRPr="000D1265">
        <w:rPr>
          <w:rFonts w:ascii="Arial" w:hAnsi="Arial" w:cs="Arial"/>
          <w:lang w:val="mn-MN"/>
        </w:rPr>
        <w:t xml:space="preserve"> ч</w:t>
      </w:r>
      <w:r w:rsidRPr="000D1265">
        <w:rPr>
          <w:rFonts w:ascii="Arial" w:hAnsi="Arial" w:cs="Arial"/>
          <w:lang w:val="mn-MN"/>
        </w:rPr>
        <w:t xml:space="preserve"> хуулийн үйлчлэл аймаг, нийслэлд зориулалтын дагуу зарцуулагдахгүй байна.</w:t>
      </w:r>
    </w:p>
    <w:p w14:paraId="57056C77" w14:textId="77777777" w:rsidR="00C808AB" w:rsidRPr="000D1265" w:rsidRDefault="00C808AB" w:rsidP="0021247B">
      <w:pPr>
        <w:snapToGrid w:val="0"/>
        <w:ind w:firstLine="720"/>
        <w:contextualSpacing/>
        <w:jc w:val="both"/>
        <w:rPr>
          <w:rFonts w:ascii="Arial" w:hAnsi="Arial" w:cs="Arial"/>
          <w:lang w:val="mn-MN"/>
        </w:rPr>
      </w:pPr>
    </w:p>
    <w:p w14:paraId="061EEB00" w14:textId="377FA4C2" w:rsidR="00C808AB" w:rsidRPr="000D1265" w:rsidRDefault="00C808AB" w:rsidP="0021247B">
      <w:pPr>
        <w:snapToGrid w:val="0"/>
        <w:ind w:firstLine="720"/>
        <w:contextualSpacing/>
        <w:jc w:val="both"/>
        <w:rPr>
          <w:rFonts w:ascii="Arial" w:hAnsi="Arial" w:cs="Arial"/>
          <w:lang w:val="mn-MN"/>
        </w:rPr>
      </w:pPr>
      <w:r w:rsidRPr="000D1265">
        <w:rPr>
          <w:rFonts w:ascii="Arial" w:hAnsi="Arial" w:cs="Arial"/>
          <w:lang w:val="mn-MN"/>
        </w:rPr>
        <w:t>Нийслэл Улаанбаатар хотод бохирдуулагч 8 ангиллын 700 гаруй үйлдвэр, аж ахуйн газар, иргэдийн үйл ажиллагаа эрхлэх жижиг, дунд үйлдвэрлэлүүд багтаж байна. Арьс шир, ноос ноолуур, өлөн боловсруулах, мах махан бүтээгдэхүүн, сүү сүүн бүтээгдэхүүн боловсруулах, архи, спирт, пиво ундааны үйлдвэр, машин угаалга зэрэг үйлдвэрүүд нь бохирдуулагч үйлдвэрийн тоонд ордог бөгөөд хотын төв цэвэрлэх байгууламжид нийлүүлэх бохир усны бохирдлыг бууруулж стандартын шаардлагыг хангуулах зорилгоор шаардлагатай үйлдвэр, аж ахуйн нэгж, байгууллагуудыг урьдчилан цэвэрлэх байгууламжтай болгох, цэвэршүүлсэн усыг эргүүлэн ашиглах технологи нэвтрүүлэх, ус бохирдуулагчдын хяналтын нэгдсэн системийг бий болгох ажлыг зохион байгуулж байна. Бохирдуулагч ангиллын зонхилох хэсгийг 329 боловсруулах үйлдвэр, 139 ш авто угаалгын газар, 128 эмнэлгийн барилга эзэлж байна.</w:t>
      </w:r>
    </w:p>
    <w:p w14:paraId="36F0EE5E" w14:textId="77777777" w:rsidR="00C808AB" w:rsidRPr="000D1265" w:rsidRDefault="00C808AB" w:rsidP="0021247B">
      <w:pPr>
        <w:snapToGrid w:val="0"/>
        <w:ind w:firstLine="720"/>
        <w:contextualSpacing/>
        <w:jc w:val="both"/>
        <w:rPr>
          <w:rFonts w:ascii="Arial" w:hAnsi="Arial" w:cs="Arial"/>
          <w:lang w:val="mn-MN"/>
        </w:rPr>
      </w:pPr>
    </w:p>
    <w:p w14:paraId="6B2A0357" w14:textId="77777777" w:rsidR="00C808AB" w:rsidRPr="000D1265" w:rsidRDefault="00C808AB" w:rsidP="0021247B">
      <w:pPr>
        <w:snapToGrid w:val="0"/>
        <w:ind w:firstLine="720"/>
        <w:contextualSpacing/>
        <w:jc w:val="both"/>
        <w:rPr>
          <w:rFonts w:ascii="Arial" w:hAnsi="Arial" w:cs="Arial"/>
          <w:lang w:val="mn-MN"/>
        </w:rPr>
      </w:pPr>
      <w:r w:rsidRPr="000D1265">
        <w:rPr>
          <w:rFonts w:ascii="Arial" w:hAnsi="Arial" w:cs="Arial"/>
          <w:lang w:val="mn-MN"/>
        </w:rPr>
        <w:t xml:space="preserve">Бохирдлын агууламж өндөртөй бохир ус хаяж буй үйлдвэрүүд нь Төв цэвэрлэх байгууламжид бохир ус нийлүүлэх MNS6561:2015 стандартын шаардлагад нийцтэл цэвэрлэж чадахгүй байгаа юм. </w:t>
      </w:r>
    </w:p>
    <w:p w14:paraId="57EB26AD" w14:textId="77777777" w:rsidR="00C808AB" w:rsidRPr="000D1265" w:rsidRDefault="00C808AB" w:rsidP="0021247B">
      <w:pPr>
        <w:snapToGrid w:val="0"/>
        <w:ind w:firstLine="720"/>
        <w:contextualSpacing/>
        <w:jc w:val="both"/>
        <w:rPr>
          <w:rFonts w:ascii="Arial" w:hAnsi="Arial" w:cs="Arial"/>
          <w:lang w:val="mn-MN"/>
        </w:rPr>
      </w:pPr>
    </w:p>
    <w:p w14:paraId="45CEFE1E" w14:textId="36E06CE9" w:rsidR="00C808AB" w:rsidRPr="000D1265" w:rsidRDefault="00C808AB" w:rsidP="0021247B">
      <w:pPr>
        <w:snapToGrid w:val="0"/>
        <w:ind w:firstLine="720"/>
        <w:contextualSpacing/>
        <w:jc w:val="both"/>
        <w:rPr>
          <w:rFonts w:ascii="Arial" w:hAnsi="Arial" w:cs="Arial"/>
          <w:lang w:val="mn-MN"/>
        </w:rPr>
      </w:pPr>
      <w:r w:rsidRPr="000D1265">
        <w:rPr>
          <w:rFonts w:ascii="Arial" w:hAnsi="Arial" w:cs="Arial"/>
          <w:lang w:val="mn-MN"/>
        </w:rPr>
        <w:t>Мөн</w:t>
      </w:r>
      <w:r w:rsidR="00222654" w:rsidRPr="000D1265">
        <w:rPr>
          <w:rFonts w:ascii="Arial" w:hAnsi="Arial" w:cs="Arial"/>
          <w:lang w:val="mn-MN"/>
        </w:rPr>
        <w:t xml:space="preserve"> </w:t>
      </w:r>
      <w:r w:rsidRPr="000D1265">
        <w:rPr>
          <w:rFonts w:ascii="Arial" w:hAnsi="Arial" w:cs="Arial"/>
          <w:lang w:val="mn-MN"/>
        </w:rPr>
        <w:t>Улаанбааатр хотын ариутгах татуургын хүчин чадал 180,000-200,000</w:t>
      </w:r>
      <w:r w:rsidR="000F733A" w:rsidRPr="000D1265">
        <w:rPr>
          <w:rFonts w:ascii="Arial" w:hAnsi="Arial" w:cs="Arial"/>
          <w:lang w:val="mn-MN"/>
        </w:rPr>
        <w:t xml:space="preserve"> </w:t>
      </w:r>
      <w:r w:rsidRPr="000D1265">
        <w:rPr>
          <w:rFonts w:ascii="Arial" w:hAnsi="Arial" w:cs="Arial"/>
          <w:lang w:val="mn-MN"/>
        </w:rPr>
        <w:t>м3/хоног буюу 5%-17% илүү ачалалтай ажиллаж байна.</w:t>
      </w:r>
    </w:p>
    <w:p w14:paraId="44FF7638" w14:textId="77777777" w:rsidR="00C808AB" w:rsidRPr="000D1265" w:rsidRDefault="00C808AB" w:rsidP="0021247B">
      <w:pPr>
        <w:snapToGrid w:val="0"/>
        <w:ind w:firstLine="720"/>
        <w:contextualSpacing/>
        <w:jc w:val="both"/>
        <w:rPr>
          <w:rFonts w:ascii="Arial" w:hAnsi="Arial" w:cs="Arial"/>
          <w:lang w:val="mn-MN"/>
        </w:rPr>
      </w:pPr>
    </w:p>
    <w:p w14:paraId="463F8C27" w14:textId="6EEDA394" w:rsidR="00C808AB" w:rsidRPr="000D1265" w:rsidRDefault="000F733A" w:rsidP="0021247B">
      <w:pPr>
        <w:snapToGrid w:val="0"/>
        <w:ind w:firstLine="720"/>
        <w:contextualSpacing/>
        <w:jc w:val="both"/>
        <w:rPr>
          <w:rFonts w:ascii="Arial" w:hAnsi="Arial" w:cs="Arial"/>
          <w:lang w:val="mn-MN"/>
        </w:rPr>
      </w:pPr>
      <w:r w:rsidRPr="000D1265">
        <w:rPr>
          <w:rFonts w:ascii="Arial" w:hAnsi="Arial" w:cs="Arial"/>
          <w:lang w:val="mn-MN"/>
        </w:rPr>
        <w:t>Иймд у</w:t>
      </w:r>
      <w:r w:rsidR="00222654" w:rsidRPr="000D1265">
        <w:rPr>
          <w:rFonts w:ascii="Arial" w:hAnsi="Arial" w:cs="Arial"/>
          <w:lang w:val="mn-MN"/>
        </w:rPr>
        <w:t>с бохирдуулсны</w:t>
      </w:r>
      <w:r w:rsidR="00C808AB" w:rsidRPr="000D1265">
        <w:rPr>
          <w:rFonts w:ascii="Arial" w:hAnsi="Arial" w:cs="Arial"/>
          <w:lang w:val="mn-MN"/>
        </w:rPr>
        <w:t xml:space="preserve"> төлбөрийн орлогыг зориулалтын дагуу төвлөрүүлж, аймаг, нийслэлд зориулалтын дагуу зарцуулах шаардлагыг үндэслэн Хот, тосгоны эрх зүйн байдлын тухай хуулийн шинэчилсэн найруулгын төсөлд у</w:t>
      </w:r>
      <w:r w:rsidR="00C808AB" w:rsidRPr="000D1265">
        <w:rPr>
          <w:rFonts w:ascii="Arial" w:hAnsi="Arial" w:cs="Arial"/>
        </w:rPr>
        <w:t>лсын зэрэглэлтэй хот болон нийслэлд харьяалагдахаас бусад орон нутгийн зэрэглэлтэй хот нь</w:t>
      </w:r>
      <w:r w:rsidR="00C808AB" w:rsidRPr="000D1265">
        <w:rPr>
          <w:rFonts w:ascii="Arial" w:hAnsi="Arial" w:cs="Arial"/>
          <w:lang w:val="mn-MN"/>
        </w:rPr>
        <w:t xml:space="preserve"> хотын дэд бүтцийн сантай байхаар тусга</w:t>
      </w:r>
      <w:r w:rsidRPr="000D1265">
        <w:rPr>
          <w:rFonts w:ascii="Arial" w:hAnsi="Arial" w:cs="Arial"/>
          <w:lang w:val="mn-MN"/>
        </w:rPr>
        <w:t>ж, түүнтэй холбогдуулан Ус бохирдуулсны төлбөрийн тухай хуульд өөрчлөлт оруулах тухай хуулийн төслийг боловсруулав</w:t>
      </w:r>
      <w:r w:rsidR="00C808AB" w:rsidRPr="000D1265">
        <w:rPr>
          <w:rFonts w:ascii="Arial" w:hAnsi="Arial" w:cs="Arial"/>
          <w:lang w:val="mn-MN"/>
        </w:rPr>
        <w:t>.</w:t>
      </w:r>
    </w:p>
    <w:p w14:paraId="0EF08C96" w14:textId="77777777" w:rsidR="00C808AB" w:rsidRPr="000D1265" w:rsidRDefault="00C808AB" w:rsidP="0021247B">
      <w:pPr>
        <w:snapToGrid w:val="0"/>
        <w:ind w:firstLine="720"/>
        <w:contextualSpacing/>
        <w:jc w:val="both"/>
        <w:rPr>
          <w:rFonts w:ascii="Arial" w:hAnsi="Arial" w:cs="Arial"/>
          <w:lang w:val="mn-MN"/>
        </w:rPr>
      </w:pPr>
    </w:p>
    <w:p w14:paraId="74CD9DC9" w14:textId="2489F172" w:rsidR="00C808AB" w:rsidRPr="000D1265" w:rsidRDefault="00C808AB" w:rsidP="003C3454">
      <w:pPr>
        <w:snapToGrid w:val="0"/>
        <w:ind w:firstLine="720"/>
        <w:contextualSpacing/>
        <w:jc w:val="both"/>
        <w:rPr>
          <w:rFonts w:ascii="Arial" w:hAnsi="Arial" w:cs="Arial"/>
          <w:lang w:val="mn-MN"/>
        </w:rPr>
      </w:pPr>
      <w:r w:rsidRPr="000D1265">
        <w:rPr>
          <w:rFonts w:ascii="Arial" w:hAnsi="Arial" w:cs="Arial"/>
          <w:lang w:val="mn-MN"/>
        </w:rPr>
        <w:t xml:space="preserve">Хотын дэд бүтцийн сангийн зарцуулалт нь инженерийн болон дэд бүтцийг хөгжүүлэх, дулаан, цахилгаан, холбоо, цэвэр, бохир ус, үерийн хамгаалалтын барилга байгууламжийн инженерийн шугам сүлжээний арчлалт, өргөтгөл шинэчлэлт, эх үүсвэрийн хүчин чадлыг нэмэгдүүлэх зэрэг </w:t>
      </w:r>
      <w:r w:rsidRPr="000D1265">
        <w:rPr>
          <w:rFonts w:ascii="Arial" w:hAnsi="Arial" w:cs="Arial"/>
        </w:rPr>
        <w:t xml:space="preserve">үйл ажиллагаанд </w:t>
      </w:r>
      <w:r w:rsidRPr="000D1265">
        <w:rPr>
          <w:rFonts w:ascii="Arial" w:hAnsi="Arial" w:cs="Arial"/>
          <w:lang w:val="mn-MN"/>
        </w:rPr>
        <w:t>зориулагдах ба тус сангийн эх үүсвэрийг нэг нь ус бохирдуулсны төлбөрийн орлого байх</w:t>
      </w:r>
      <w:r w:rsidR="003C3454" w:rsidRPr="000D1265">
        <w:rPr>
          <w:rFonts w:ascii="Arial" w:hAnsi="Arial" w:cs="Arial"/>
          <w:lang w:val="mn-MN"/>
        </w:rPr>
        <w:t xml:space="preserve"> учраас </w:t>
      </w:r>
      <w:r w:rsidRPr="000D1265">
        <w:rPr>
          <w:rFonts w:ascii="Arial" w:hAnsi="Arial" w:cs="Arial"/>
          <w:lang w:val="mn-MN"/>
        </w:rPr>
        <w:t xml:space="preserve">Байгаль орчин, уур амьсгалын санд төвлөрдөг </w:t>
      </w:r>
      <w:r w:rsidR="003C3454" w:rsidRPr="000D1265">
        <w:rPr>
          <w:rFonts w:ascii="Arial" w:hAnsi="Arial" w:cs="Arial"/>
          <w:lang w:val="mn-MN"/>
        </w:rPr>
        <w:t>ус бохирдуулсны төлбөрийн орлогын</w:t>
      </w:r>
      <w:r w:rsidRPr="000D1265">
        <w:rPr>
          <w:rFonts w:ascii="Arial" w:hAnsi="Arial" w:cs="Arial"/>
          <w:lang w:val="mn-MN"/>
        </w:rPr>
        <w:t xml:space="preserve"> 50 хувийг хотын дэд бүтцийн санд төвлөрүүлэхээр хуулийн төслийг боловсруул</w:t>
      </w:r>
      <w:r w:rsidR="003C3454" w:rsidRPr="000D1265">
        <w:rPr>
          <w:rFonts w:ascii="Arial" w:hAnsi="Arial" w:cs="Arial"/>
          <w:lang w:val="mn-MN"/>
        </w:rPr>
        <w:t>сан</w:t>
      </w:r>
      <w:r w:rsidRPr="000D1265">
        <w:rPr>
          <w:rFonts w:ascii="Arial" w:hAnsi="Arial" w:cs="Arial"/>
          <w:lang w:val="mn-MN"/>
        </w:rPr>
        <w:t>.</w:t>
      </w:r>
    </w:p>
    <w:p w14:paraId="58BA37EA" w14:textId="77777777" w:rsidR="00BF62BD" w:rsidRPr="000D1265" w:rsidRDefault="00BF62BD" w:rsidP="0021247B">
      <w:pPr>
        <w:pStyle w:val="paragraph"/>
        <w:snapToGrid w:val="0"/>
        <w:spacing w:before="0" w:beforeAutospacing="0" w:after="0" w:afterAutospacing="0"/>
        <w:contextualSpacing/>
        <w:jc w:val="center"/>
        <w:textAlignment w:val="baseline"/>
        <w:rPr>
          <w:rFonts w:ascii="Arial" w:hAnsi="Arial" w:cs="Arial"/>
          <w:bCs/>
        </w:rPr>
      </w:pPr>
    </w:p>
    <w:p w14:paraId="03F7CDFC" w14:textId="63C71BD9" w:rsidR="0053702C" w:rsidRPr="000D1265" w:rsidRDefault="0053702C"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 o</w:t>
      </w:r>
      <w:r w:rsidR="000126C7" w:rsidRPr="000D1265">
        <w:rPr>
          <w:rFonts w:ascii="Arial" w:hAnsi="Arial" w:cs="Arial"/>
          <w:bCs/>
        </w:rPr>
        <w:t>0</w:t>
      </w:r>
      <w:r w:rsidRPr="000D1265">
        <w:rPr>
          <w:rFonts w:ascii="Arial" w:hAnsi="Arial" w:cs="Arial"/>
          <w:bCs/>
        </w:rPr>
        <w:t>o ---</w:t>
      </w:r>
    </w:p>
    <w:p w14:paraId="72085420" w14:textId="77777777" w:rsidR="00BF62BD" w:rsidRPr="000D1265" w:rsidRDefault="00BF62BD">
      <w:pPr>
        <w:spacing w:after="160" w:line="278" w:lineRule="auto"/>
        <w:rPr>
          <w:rFonts w:ascii="Arial" w:eastAsiaTheme="majorEastAsia" w:hAnsi="Arial" w:cs="Arial"/>
          <w:spacing w:val="-10"/>
          <w:kern w:val="28"/>
          <w:szCs w:val="56"/>
        </w:rPr>
      </w:pPr>
      <w:r w:rsidRPr="000D1265">
        <w:rPr>
          <w:rFonts w:ascii="Arial" w:hAnsi="Arial" w:cs="Arial"/>
        </w:rPr>
        <w:br w:type="page"/>
      </w:r>
    </w:p>
    <w:p w14:paraId="0873801F" w14:textId="2A394492" w:rsidR="00603601" w:rsidRPr="000D1265" w:rsidRDefault="00603601" w:rsidP="0021247B">
      <w:pPr>
        <w:pStyle w:val="Title"/>
        <w:snapToGrid w:val="0"/>
        <w:spacing w:after="0"/>
        <w:ind w:right="-8"/>
        <w:jc w:val="right"/>
        <w:rPr>
          <w:rFonts w:ascii="Arial" w:hAnsi="Arial" w:cs="Arial"/>
          <w:b/>
          <w:bCs/>
          <w:sz w:val="24"/>
        </w:rPr>
      </w:pPr>
      <w:r w:rsidRPr="000D1265">
        <w:rPr>
          <w:rFonts w:ascii="Arial" w:hAnsi="Arial" w:cs="Arial"/>
          <w:sz w:val="24"/>
        </w:rPr>
        <w:lastRenderedPageBreak/>
        <w:t>Төсөл</w:t>
      </w:r>
    </w:p>
    <w:p w14:paraId="5206D2AB" w14:textId="77777777" w:rsidR="00603601" w:rsidRPr="000D1265" w:rsidRDefault="00603601"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6ACCC6CE" w14:textId="77777777" w:rsidR="00603601" w:rsidRPr="000D1265" w:rsidRDefault="00603601" w:rsidP="0021247B">
      <w:pPr>
        <w:snapToGrid w:val="0"/>
        <w:contextualSpacing/>
        <w:jc w:val="both"/>
        <w:rPr>
          <w:rFonts w:ascii="Arial" w:hAnsi="Arial" w:cs="Arial"/>
          <w:lang w:val="ms-MY"/>
        </w:rPr>
      </w:pPr>
    </w:p>
    <w:p w14:paraId="4CF3C120" w14:textId="77777777" w:rsidR="00603601" w:rsidRPr="000D1265" w:rsidRDefault="00603601"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3E44BEDE" w14:textId="77777777" w:rsidR="00603601" w:rsidRPr="000D1265" w:rsidRDefault="00603601"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w:t>
      </w:r>
      <w:r w:rsidRPr="000D1265">
        <w:rPr>
          <w:rFonts w:ascii="Arial" w:hAnsi="Arial" w:cs="Arial"/>
          <w:lang w:val="mn-MN"/>
        </w:rPr>
        <w:t xml:space="preserve">                   </w:t>
      </w:r>
    </w:p>
    <w:p w14:paraId="6E5B271C" w14:textId="77777777" w:rsidR="00603601" w:rsidRPr="000D1265" w:rsidRDefault="00603601" w:rsidP="0021247B">
      <w:pPr>
        <w:snapToGrid w:val="0"/>
        <w:contextualSpacing/>
        <w:rPr>
          <w:rFonts w:ascii="Arial" w:hAnsi="Arial" w:cs="Arial"/>
          <w:b/>
          <w:bCs/>
          <w:lang w:val="mn-MN"/>
        </w:rPr>
      </w:pPr>
    </w:p>
    <w:p w14:paraId="39F83C8E" w14:textId="77777777" w:rsidR="00603601" w:rsidRPr="000D1265" w:rsidRDefault="00603601" w:rsidP="0021247B">
      <w:pPr>
        <w:snapToGrid w:val="0"/>
        <w:contextualSpacing/>
        <w:jc w:val="center"/>
        <w:rPr>
          <w:rFonts w:ascii="Arial" w:hAnsi="Arial" w:cs="Arial"/>
          <w:b/>
          <w:bCs/>
          <w:lang w:val="mn-MN"/>
        </w:rPr>
      </w:pPr>
      <w:r w:rsidRPr="000D1265">
        <w:rPr>
          <w:rFonts w:ascii="Arial" w:hAnsi="Arial" w:cs="Arial"/>
          <w:b/>
          <w:bCs/>
          <w:lang w:val="mn-MN"/>
        </w:rPr>
        <w:t xml:space="preserve"> БАЙГАЛЬ ОРЧНЫГ ХАМГААЛАХ ТУХАЙ ХУУЛЬД </w:t>
      </w:r>
    </w:p>
    <w:p w14:paraId="0337F645" w14:textId="77777777" w:rsidR="00603601" w:rsidRPr="000D1265" w:rsidRDefault="00603601" w:rsidP="0021247B">
      <w:pPr>
        <w:snapToGrid w:val="0"/>
        <w:contextualSpacing/>
        <w:jc w:val="center"/>
        <w:rPr>
          <w:rFonts w:ascii="Arial" w:hAnsi="Arial" w:cs="Arial"/>
          <w:b/>
          <w:bCs/>
          <w:lang w:val="mn-MN"/>
        </w:rPr>
      </w:pPr>
      <w:r w:rsidRPr="000D1265">
        <w:rPr>
          <w:rFonts w:ascii="Arial" w:hAnsi="Arial" w:cs="Arial"/>
          <w:b/>
          <w:bCs/>
          <w:lang w:val="mn-MN"/>
        </w:rPr>
        <w:t>НЭМЭЛТ ОРУУЛАХ ТУХАЙ</w:t>
      </w:r>
    </w:p>
    <w:p w14:paraId="14EF7103" w14:textId="77777777" w:rsidR="00603601" w:rsidRPr="000D1265" w:rsidRDefault="00603601" w:rsidP="0021247B">
      <w:pPr>
        <w:snapToGrid w:val="0"/>
        <w:contextualSpacing/>
        <w:jc w:val="both"/>
        <w:rPr>
          <w:rFonts w:ascii="Arial" w:hAnsi="Arial" w:cs="Arial"/>
          <w:b/>
          <w:bCs/>
          <w:lang w:val="mn-MN"/>
        </w:rPr>
      </w:pPr>
    </w:p>
    <w:p w14:paraId="40CF3F8F" w14:textId="77777777" w:rsidR="00603601" w:rsidRPr="000D1265" w:rsidRDefault="00603601" w:rsidP="0021247B">
      <w:pPr>
        <w:snapToGrid w:val="0"/>
        <w:contextualSpacing/>
        <w:jc w:val="both"/>
        <w:rPr>
          <w:rFonts w:ascii="Arial" w:hAnsi="Arial" w:cs="Arial"/>
        </w:rPr>
      </w:pPr>
      <w:r w:rsidRPr="000D1265">
        <w:rPr>
          <w:rFonts w:ascii="Arial" w:hAnsi="Arial" w:cs="Arial"/>
          <w:b/>
          <w:bCs/>
          <w:lang w:val="mn-MN"/>
        </w:rPr>
        <w:tab/>
        <w:t>1 дүгээр зүйл.</w:t>
      </w:r>
      <w:r w:rsidRPr="000D1265">
        <w:rPr>
          <w:rFonts w:ascii="Arial" w:hAnsi="Arial" w:cs="Arial"/>
          <w:lang w:val="mn-MN"/>
        </w:rPr>
        <w:t xml:space="preserve">Байгаль орчныг хамгаалах тухай хуулийн 49 дүгээр зүйлд доор дурдсан агуулгатай </w:t>
      </w:r>
      <w:r w:rsidRPr="000D1265">
        <w:rPr>
          <w:rFonts w:ascii="Arial" w:eastAsia="Calibri" w:hAnsi="Arial" w:cs="Arial"/>
          <w:bCs/>
          <w:lang w:val="mn-MN"/>
        </w:rPr>
        <w:t>9</w:t>
      </w:r>
      <w:r w:rsidRPr="000D1265">
        <w:rPr>
          <w:rFonts w:ascii="Arial" w:eastAsia="Calibri" w:hAnsi="Arial" w:cs="Arial"/>
          <w:bCs/>
        </w:rPr>
        <w:t xml:space="preserve"> </w:t>
      </w:r>
      <w:r w:rsidRPr="000D1265">
        <w:rPr>
          <w:rFonts w:ascii="Arial" w:eastAsia="Calibri" w:hAnsi="Arial" w:cs="Arial"/>
          <w:bCs/>
          <w:lang w:val="mn-MN"/>
        </w:rPr>
        <w:t>дэх</w:t>
      </w:r>
      <w:r w:rsidRPr="000D1265">
        <w:rPr>
          <w:rFonts w:ascii="Arial" w:eastAsia="Calibri" w:hAnsi="Arial" w:cs="Arial"/>
          <w:b/>
          <w:lang w:val="mn-MN"/>
        </w:rPr>
        <w:t xml:space="preserve"> </w:t>
      </w:r>
      <w:r w:rsidRPr="000D1265">
        <w:rPr>
          <w:rFonts w:ascii="Arial" w:hAnsi="Arial" w:cs="Arial"/>
          <w:lang w:val="mn-MN"/>
        </w:rPr>
        <w:t>хэсэг нэмсүгэй</w:t>
      </w:r>
      <w:r w:rsidRPr="000D1265">
        <w:rPr>
          <w:rFonts w:ascii="Arial" w:hAnsi="Arial" w:cs="Arial"/>
        </w:rPr>
        <w:t>:</w:t>
      </w:r>
    </w:p>
    <w:p w14:paraId="69C615A8" w14:textId="77777777" w:rsidR="00603601" w:rsidRPr="000D1265" w:rsidRDefault="00603601" w:rsidP="0021247B">
      <w:pPr>
        <w:snapToGrid w:val="0"/>
        <w:contextualSpacing/>
        <w:jc w:val="both"/>
        <w:rPr>
          <w:rFonts w:ascii="Arial" w:hAnsi="Arial" w:cs="Arial"/>
        </w:rPr>
      </w:pPr>
    </w:p>
    <w:p w14:paraId="6F39BD86" w14:textId="77777777" w:rsidR="00603601" w:rsidRPr="000D1265" w:rsidRDefault="00603601" w:rsidP="0021247B">
      <w:pPr>
        <w:snapToGrid w:val="0"/>
        <w:contextualSpacing/>
        <w:jc w:val="both"/>
        <w:rPr>
          <w:rFonts w:ascii="Arial" w:eastAsia="Calibri" w:hAnsi="Arial" w:cs="Arial"/>
          <w:bCs/>
        </w:rPr>
      </w:pPr>
      <w:r w:rsidRPr="000D1265">
        <w:rPr>
          <w:rFonts w:ascii="Arial" w:hAnsi="Arial" w:cs="Arial"/>
        </w:rPr>
        <w:tab/>
        <w:t>“</w:t>
      </w:r>
      <w:proofErr w:type="gramStart"/>
      <w:r w:rsidRPr="000D1265">
        <w:rPr>
          <w:rFonts w:ascii="Arial" w:eastAsia="Calibri" w:hAnsi="Arial" w:cs="Arial"/>
          <w:bCs/>
          <w:lang w:val="mn-MN"/>
        </w:rPr>
        <w:t>9</w:t>
      </w:r>
      <w:r w:rsidRPr="000D1265">
        <w:rPr>
          <w:rFonts w:ascii="Arial" w:eastAsia="Calibri" w:hAnsi="Arial" w:cs="Arial"/>
          <w:bCs/>
        </w:rPr>
        <w:t>.Аймаг</w:t>
      </w:r>
      <w:proofErr w:type="gramEnd"/>
      <w:r w:rsidRPr="000D1265">
        <w:rPr>
          <w:rFonts w:ascii="Arial" w:eastAsia="Calibri" w:hAnsi="Arial" w:cs="Arial"/>
          <w:bCs/>
        </w:rPr>
        <w:t xml:space="preserve">, нийслэлийн Засаг даргын саналыг үндэслэн байгаль орчны асуудал эрхэлсэн төрийн захиргааны төв байгууллага </w:t>
      </w:r>
      <w:r w:rsidRPr="000D1265">
        <w:rPr>
          <w:rFonts w:ascii="Arial" w:hAnsi="Arial" w:cs="Arial"/>
          <w:lang w:val="mn-MN"/>
        </w:rPr>
        <w:t xml:space="preserve">хөгжлийн бодлого, төлөвлөлтийн баримт бичигт тусгасан төсөл, арга хэмжээ болон аймаг, нийслэлээс хэрэгжүүлж байгаа Гамшгаас хамгаалах тухай хуулийн 4.1.7, 4.1.8-д заасан үйл ажиллагааг энэ зүйлийн 1-д заасан нөхөн төлбөрөөс чөлөөлнө.” </w:t>
      </w:r>
    </w:p>
    <w:p w14:paraId="1528A250" w14:textId="77777777" w:rsidR="00603601" w:rsidRPr="000D1265" w:rsidRDefault="00603601" w:rsidP="0021247B">
      <w:pPr>
        <w:snapToGrid w:val="0"/>
        <w:contextualSpacing/>
        <w:rPr>
          <w:rFonts w:ascii="Arial" w:hAnsi="Arial" w:cs="Arial"/>
        </w:rPr>
      </w:pPr>
    </w:p>
    <w:p w14:paraId="52E78870" w14:textId="77777777" w:rsidR="00603601" w:rsidRPr="000D1265" w:rsidRDefault="00603601" w:rsidP="0021247B">
      <w:pPr>
        <w:ind w:firstLine="720"/>
        <w:contextualSpacing/>
        <w:jc w:val="both"/>
        <w:rPr>
          <w:rFonts w:ascii="Arial" w:hAnsi="Arial" w:cs="Arial"/>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176A256E" w14:textId="77777777" w:rsidR="00603601" w:rsidRPr="000D1265" w:rsidRDefault="00603601" w:rsidP="0021247B">
      <w:pPr>
        <w:snapToGrid w:val="0"/>
        <w:contextualSpacing/>
        <w:rPr>
          <w:rFonts w:ascii="Arial" w:hAnsi="Arial" w:cs="Arial"/>
          <w:lang w:val="mn-MN"/>
        </w:rPr>
      </w:pPr>
    </w:p>
    <w:p w14:paraId="5E2AA049" w14:textId="77777777" w:rsidR="00603601" w:rsidRPr="000D1265" w:rsidRDefault="00603601" w:rsidP="0021247B">
      <w:pPr>
        <w:snapToGrid w:val="0"/>
        <w:contextualSpacing/>
        <w:rPr>
          <w:rFonts w:ascii="Arial" w:hAnsi="Arial" w:cs="Arial"/>
          <w:lang w:val="mn-MN"/>
        </w:rPr>
      </w:pPr>
    </w:p>
    <w:p w14:paraId="2453FA9F" w14:textId="77777777" w:rsidR="00603601" w:rsidRPr="000D1265" w:rsidRDefault="00603601" w:rsidP="0021247B">
      <w:pPr>
        <w:snapToGrid w:val="0"/>
        <w:contextualSpacing/>
        <w:rPr>
          <w:rFonts w:ascii="Arial" w:hAnsi="Arial" w:cs="Arial"/>
        </w:rPr>
      </w:pPr>
    </w:p>
    <w:p w14:paraId="44C26108" w14:textId="77777777" w:rsidR="00603601" w:rsidRPr="000D1265" w:rsidRDefault="00603601" w:rsidP="0021247B">
      <w:pPr>
        <w:snapToGrid w:val="0"/>
        <w:contextualSpacing/>
        <w:jc w:val="center"/>
        <w:rPr>
          <w:rFonts w:ascii="Arial" w:hAnsi="Arial" w:cs="Arial"/>
          <w:lang w:val="mn-MN"/>
        </w:rPr>
      </w:pPr>
      <w:r w:rsidRPr="000D1265">
        <w:rPr>
          <w:rFonts w:ascii="Arial" w:hAnsi="Arial" w:cs="Arial"/>
          <w:lang w:val="mn-MN"/>
        </w:rPr>
        <w:t>Гарын үсэг</w:t>
      </w:r>
    </w:p>
    <w:p w14:paraId="70113D61" w14:textId="77777777" w:rsidR="00603601" w:rsidRPr="000D1265" w:rsidRDefault="00603601" w:rsidP="0021247B">
      <w:pPr>
        <w:contextualSpacing/>
        <w:rPr>
          <w:rFonts w:ascii="Arial" w:hAnsi="Arial" w:cs="Arial"/>
        </w:rPr>
      </w:pPr>
      <w:r w:rsidRPr="000D1265">
        <w:rPr>
          <w:rFonts w:ascii="Arial" w:hAnsi="Arial" w:cs="Arial"/>
        </w:rPr>
        <w:br w:type="page"/>
      </w:r>
    </w:p>
    <w:p w14:paraId="4783E3D8" w14:textId="77777777" w:rsidR="0053702C" w:rsidRPr="000D1265" w:rsidRDefault="0053702C"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29C8BA66" w14:textId="77777777" w:rsidR="0053702C" w:rsidRPr="000D1265" w:rsidRDefault="0053702C" w:rsidP="0021247B">
      <w:pPr>
        <w:ind w:left="5103"/>
        <w:contextualSpacing/>
        <w:jc w:val="both"/>
        <w:rPr>
          <w:rFonts w:ascii="Arial" w:hAnsi="Arial" w:cs="Arial"/>
          <w:lang w:val="mn-MN"/>
        </w:rPr>
      </w:pPr>
    </w:p>
    <w:p w14:paraId="14A3A83C" w14:textId="77777777" w:rsidR="0053702C" w:rsidRPr="000D1265" w:rsidRDefault="0053702C" w:rsidP="0021247B">
      <w:pPr>
        <w:ind w:left="5103"/>
        <w:contextualSpacing/>
        <w:jc w:val="center"/>
        <w:rPr>
          <w:rFonts w:ascii="Arial" w:hAnsi="Arial" w:cs="Arial"/>
          <w:lang w:val="mn-MN"/>
        </w:rPr>
      </w:pPr>
      <w:r w:rsidRPr="000D1265">
        <w:rPr>
          <w:rFonts w:ascii="Arial" w:hAnsi="Arial" w:cs="Arial"/>
          <w:lang w:val="mn-MN"/>
        </w:rPr>
        <w:t>Байгаль орчныг хамгаалах тухай хуульд нэмэлт оруулах тухай хуулийн төсөл</w:t>
      </w:r>
    </w:p>
    <w:p w14:paraId="6579BCB8" w14:textId="77777777" w:rsidR="0053702C" w:rsidRPr="000D1265" w:rsidRDefault="0053702C" w:rsidP="0021247B">
      <w:pPr>
        <w:ind w:left="5103"/>
        <w:contextualSpacing/>
        <w:jc w:val="both"/>
        <w:rPr>
          <w:rFonts w:ascii="Arial" w:hAnsi="Arial" w:cs="Arial"/>
          <w:lang w:val="mn-MN"/>
        </w:rPr>
      </w:pPr>
    </w:p>
    <w:p w14:paraId="0A49BE28" w14:textId="77777777" w:rsidR="0053702C" w:rsidRPr="000D1265" w:rsidRDefault="0053702C" w:rsidP="0021247B">
      <w:pPr>
        <w:contextualSpacing/>
        <w:jc w:val="both"/>
        <w:rPr>
          <w:rFonts w:ascii="Arial" w:hAnsi="Arial" w:cs="Arial"/>
          <w:lang w:val="mn-MN"/>
        </w:rPr>
      </w:pPr>
      <w:r w:rsidRPr="000D1265">
        <w:rPr>
          <w:rFonts w:ascii="Arial" w:hAnsi="Arial" w:cs="Arial"/>
          <w:lang w:val="mn-MN"/>
        </w:rPr>
        <w:tab/>
        <w:t xml:space="preserve">Байгаль орчныг хамгаалах тухай хуулийн 49 дүгээр зүйлд зааснаар иргэн, аж ахуйн нэгж, байгууллага нь байгаль орчин болон байгалийн нөөцөд хохирол учруулсан бол нөхөн төлбөр төлөх бөгөөд нөхөн төлбөрийг Засгийн газрын тусгай сангийн тухай хуульд заасан Байгаль орчин, уур амьсгалын санд оруулах зохицуулалт үйлчилж байна. </w:t>
      </w:r>
    </w:p>
    <w:p w14:paraId="4A10B9CE" w14:textId="77777777" w:rsidR="0053702C" w:rsidRPr="000D1265" w:rsidRDefault="0053702C" w:rsidP="0021247B">
      <w:pPr>
        <w:contextualSpacing/>
        <w:jc w:val="both"/>
        <w:rPr>
          <w:rFonts w:ascii="Arial" w:hAnsi="Arial" w:cs="Arial"/>
          <w:lang w:val="mn-MN"/>
        </w:rPr>
      </w:pPr>
    </w:p>
    <w:p w14:paraId="7EB4F34B" w14:textId="77777777" w:rsidR="0053702C" w:rsidRPr="000D1265" w:rsidRDefault="0053702C" w:rsidP="0021247B">
      <w:pPr>
        <w:ind w:firstLine="720"/>
        <w:contextualSpacing/>
        <w:jc w:val="both"/>
        <w:rPr>
          <w:rFonts w:ascii="Arial" w:hAnsi="Arial" w:cs="Arial"/>
          <w:lang w:val="mn-MN"/>
        </w:rPr>
      </w:pPr>
      <w:r w:rsidRPr="000D1265">
        <w:rPr>
          <w:rFonts w:ascii="Arial" w:hAnsi="Arial" w:cs="Arial"/>
          <w:lang w:val="mn-MN"/>
        </w:rPr>
        <w:t>Улс, орон нутгийн болон гадаадын зээл, тусламжаар хэрэгжүүлж байгаа бүтээн байгуулалтын  төсөл,  хөтөлбөр, түүнчлэн гамшгаас хамгаалах, гамшгийн эрсдэлийг бууруулах үйл ажиллагааг хэрэгжүүлэх тохиолдолд хуулийн дээрх зохицуулалт нэгэн адил үйлчилж, төсөл, арга хэмжээ, үйл ажиллагааны нөлөөлөлд өртөж байгаа  байгалийн нөөцийн экологи-эдийн засгийн үнэлгээг хийх, байгалийн нөөцөд учруулсан хохирлыг нөхөн төлөх асуудал үүсдэг. Үүнээс үүдэн урт болон дунд хугацааны  хөгжлийн  бодлогын баримт бичиг, бүс нутаг, салбарын хөгжлийн төлөвлөгөө, хөрөнгө оруулалтын бодлогод туссан зорилго, зорилт, арга хэмжээг хэрэгжүүлэх ажил удааширч, гамшгаас хамгаалах, гамшгийн эрсдэлийг бууруулах үйл ажиллагааг шуурхай зохион байгуулах боломжгүй болж байна.</w:t>
      </w:r>
    </w:p>
    <w:p w14:paraId="7EE66DD1" w14:textId="77777777" w:rsidR="0053702C" w:rsidRPr="000D1265" w:rsidRDefault="0053702C" w:rsidP="0021247B">
      <w:pPr>
        <w:contextualSpacing/>
        <w:jc w:val="both"/>
        <w:rPr>
          <w:rFonts w:ascii="Arial" w:hAnsi="Arial" w:cs="Arial"/>
          <w:lang w:val="mn-MN"/>
        </w:rPr>
      </w:pPr>
    </w:p>
    <w:p w14:paraId="690FE894" w14:textId="77777777" w:rsidR="0053702C" w:rsidRPr="000D1265" w:rsidRDefault="0053702C" w:rsidP="0021247B">
      <w:pPr>
        <w:contextualSpacing/>
        <w:jc w:val="both"/>
        <w:rPr>
          <w:rFonts w:ascii="Arial" w:hAnsi="Arial" w:cs="Arial"/>
          <w:lang w:val="mn-MN"/>
        </w:rPr>
      </w:pPr>
      <w:r w:rsidRPr="000D1265">
        <w:rPr>
          <w:rFonts w:ascii="Arial" w:hAnsi="Arial" w:cs="Arial"/>
          <w:lang w:val="mn-MN"/>
        </w:rPr>
        <w:tab/>
        <w:t>Тухайлбал, Монгол Улсын Засгийн газрын 2023 оны 03 дугаар сарын 22-ны өдрийн хуралдааны 13 дугаар тэмдэглэлээр өгсөн үүргийн дагуу “Сэлбэ сэргэлт төсөл”-ийг төр, хувийн хэвшлийн түншлэлийн хүрээнд хэрэгжүүлэх бэлтгэл ажлыг хангах арга хэмжээний хүрээнд уг төслийн талбай дахь ойн экологи</w:t>
      </w:r>
      <w:r w:rsidRPr="000D1265">
        <w:rPr>
          <w:rFonts w:ascii="Arial" w:hAnsi="Arial" w:cs="Arial"/>
        </w:rPr>
        <w:t>-</w:t>
      </w:r>
      <w:r w:rsidRPr="000D1265">
        <w:rPr>
          <w:rFonts w:ascii="Arial" w:hAnsi="Arial" w:cs="Arial"/>
          <w:lang w:val="mn-MN"/>
        </w:rPr>
        <w:t>эдийн засгийн үнэлгээг холбогдох мэргэжлийн байгууллагаар хийлгэхэд 970,167,847 төгрөг болсон. Төслийг хэрэгжүүлэхийн тулд уг төлбөрийг Байгаль орчин, уур амьсгалын санд урьдчилан төвлөрүүлэх шаардлага үүсэж байсан.</w:t>
      </w:r>
    </w:p>
    <w:p w14:paraId="225A6722" w14:textId="77777777" w:rsidR="0053702C" w:rsidRPr="000D1265" w:rsidRDefault="0053702C" w:rsidP="0021247B">
      <w:pPr>
        <w:contextualSpacing/>
        <w:jc w:val="both"/>
        <w:rPr>
          <w:rFonts w:ascii="Arial" w:hAnsi="Arial" w:cs="Arial"/>
          <w:lang w:val="mn-MN"/>
        </w:rPr>
      </w:pPr>
    </w:p>
    <w:p w14:paraId="01335660" w14:textId="77777777" w:rsidR="0053702C" w:rsidRPr="000D1265" w:rsidRDefault="0053702C" w:rsidP="0021247B">
      <w:pPr>
        <w:ind w:firstLine="720"/>
        <w:contextualSpacing/>
        <w:jc w:val="both"/>
        <w:rPr>
          <w:rFonts w:ascii="Arial" w:hAnsi="Arial" w:cs="Arial"/>
          <w:szCs w:val="22"/>
          <w:shd w:val="clear" w:color="auto" w:fill="FFFFFF"/>
          <w:lang w:val="mn-MN"/>
        </w:rPr>
      </w:pPr>
      <w:r w:rsidRPr="000D1265">
        <w:rPr>
          <w:rFonts w:ascii="Arial" w:hAnsi="Arial" w:cs="Arial"/>
          <w:szCs w:val="22"/>
          <w:shd w:val="clear" w:color="auto" w:fill="FFFFFF"/>
          <w:lang w:val="mn-MN"/>
        </w:rPr>
        <w:t xml:space="preserve">Мөн  уур амьсгалын өөрчлөлтийн нөлөөгөөр ус, цаг агаарын гэнэтийн аюулт үзэгдлийн давтамж, эрчим нэмэгдэж, Нийслэл Улаанбаатар хотод 2023 оны 07 дугаар сард 3 өдрийн турш үргэлжилсэн их хэмжээний борооны улмаас нийслэлийн 51 хорооны 11,577 өрхийн 32,995 хүн ам, 18 байршилд гудамж, зам, нүхэн гарц, 311 барилга байгууламж үерт өртсөн, 114 айлын хашаа, гэр, 121 аж ахуйн нэгж, байгууллага, 111 тээврийн хэрэгсэл, 52,965 хэрэглэгч цахилгаангүй болж, иргэдийн амь нас, эрүүл мэнд, эд хөрөнгө, инженерийн байгууламжид эрсдэл үүссэн. Цаашид энэ төрлийн гамшгийн эрсдэлийг бууруулах, хор уршиг, үр дагавраас урьдчилан сэргийлэх зорилгоор үерийн далан болон голын голдиролд ургасан мод, бут, сөөгийг зөөж шилжүүлэх, цэвэрлэх шаардлага байгаа хэдий ч хуулиар экологи эдийн засгийн үнэлгээ хийлгэж, байгалийн нөөцөд учруулсан хохирлын нөхөн төлбөрийг төлөх шаардлагатай байдаг. Гэвч энэ төрлийн зардлыг санхүүжүүлэх хөрөнгийн эх үүсвэр улс, орон нутгийн төсөвт байдаггүй. </w:t>
      </w:r>
    </w:p>
    <w:p w14:paraId="29855E3E" w14:textId="77777777" w:rsidR="0053702C" w:rsidRPr="000D1265" w:rsidRDefault="0053702C" w:rsidP="0021247B">
      <w:pPr>
        <w:ind w:firstLine="720"/>
        <w:contextualSpacing/>
        <w:jc w:val="both"/>
        <w:rPr>
          <w:rFonts w:ascii="Arial" w:hAnsi="Arial" w:cs="Arial"/>
          <w:szCs w:val="22"/>
          <w:shd w:val="clear" w:color="auto" w:fill="FFFFFF"/>
          <w:lang w:val="mn-MN"/>
        </w:rPr>
      </w:pPr>
    </w:p>
    <w:p w14:paraId="7C7D414B" w14:textId="77777777" w:rsidR="0053702C" w:rsidRPr="000D1265" w:rsidRDefault="0053702C" w:rsidP="0021247B">
      <w:pPr>
        <w:ind w:firstLine="720"/>
        <w:contextualSpacing/>
        <w:jc w:val="both"/>
        <w:rPr>
          <w:rFonts w:ascii="Arial" w:hAnsi="Arial" w:cs="Arial"/>
          <w:szCs w:val="22"/>
          <w:shd w:val="clear" w:color="auto" w:fill="FFFFFF"/>
          <w:lang w:val="mn-MN"/>
        </w:rPr>
      </w:pPr>
      <w:r w:rsidRPr="000D1265">
        <w:rPr>
          <w:rFonts w:ascii="Arial" w:hAnsi="Arial" w:cs="Arial"/>
          <w:szCs w:val="22"/>
          <w:shd w:val="clear" w:color="auto" w:fill="FFFFFF"/>
          <w:lang w:val="mn-MN"/>
        </w:rPr>
        <w:t xml:space="preserve">Иймд </w:t>
      </w:r>
      <w:r w:rsidRPr="000D1265">
        <w:rPr>
          <w:rFonts w:ascii="Arial" w:eastAsia="Calibri" w:hAnsi="Arial" w:cs="Arial"/>
          <w:bCs/>
        </w:rPr>
        <w:t xml:space="preserve">аймаг, нийслэлийн Засаг даргын саналыг үндэслэн байгаль орчны асуудал эрхэлсэн төрийн захиргааны төв байгууллага </w:t>
      </w:r>
      <w:r w:rsidRPr="000D1265">
        <w:rPr>
          <w:rFonts w:ascii="Arial" w:hAnsi="Arial" w:cs="Arial"/>
          <w:lang w:val="mn-MN"/>
        </w:rPr>
        <w:t xml:space="preserve">хөгжлийн бодлого, төлөвлөлтийн баримт бичигт тусгасан төсөл, арга хэмжээ болон аймаг, нийслэлээс хэрэгжүүлж байгаа Гамшгаас хамгаалах тухай хуульд заасан </w:t>
      </w:r>
      <w:r w:rsidRPr="000D1265">
        <w:rPr>
          <w:rFonts w:ascii="Arial" w:hAnsi="Arial" w:cs="Arial"/>
          <w:szCs w:val="22"/>
          <w:shd w:val="clear" w:color="auto" w:fill="FFFFFF"/>
          <w:lang w:val="mn-MN"/>
        </w:rPr>
        <w:t>гамшгийн эрсдэлийг бууруулах, хор уршиг, үр дагавраас урьдчилан сэргийлэх</w:t>
      </w:r>
      <w:r w:rsidRPr="000D1265">
        <w:rPr>
          <w:rFonts w:ascii="Arial" w:hAnsi="Arial" w:cs="Arial"/>
          <w:lang w:val="mn-MN"/>
        </w:rPr>
        <w:t xml:space="preserve"> үйл ажиллагааг байгаль орчин болон байгалийн </w:t>
      </w:r>
      <w:r w:rsidRPr="000D1265">
        <w:rPr>
          <w:rFonts w:ascii="Arial" w:hAnsi="Arial" w:cs="Arial"/>
          <w:lang w:val="mn-MN"/>
        </w:rPr>
        <w:lastRenderedPageBreak/>
        <w:t xml:space="preserve">нөөцөд учруулсан хохирлын нөхөн төлбөрөөс чөлөөлөх зохицуулалтыг төсөлд тусгасан. </w:t>
      </w:r>
    </w:p>
    <w:p w14:paraId="6C3EDE9B" w14:textId="77777777" w:rsidR="0053702C" w:rsidRPr="000D1265" w:rsidRDefault="0053702C" w:rsidP="0021247B">
      <w:pPr>
        <w:ind w:firstLine="720"/>
        <w:contextualSpacing/>
        <w:jc w:val="both"/>
        <w:rPr>
          <w:rFonts w:ascii="Arial" w:hAnsi="Arial" w:cs="Arial"/>
          <w:szCs w:val="22"/>
          <w:shd w:val="clear" w:color="auto" w:fill="FFFFFF"/>
          <w:lang w:val="mn-MN"/>
        </w:rPr>
      </w:pPr>
    </w:p>
    <w:p w14:paraId="42EEC862" w14:textId="77777777" w:rsidR="0053702C" w:rsidRPr="000D1265" w:rsidRDefault="0053702C" w:rsidP="0021247B">
      <w:pPr>
        <w:ind w:right="-8"/>
        <w:contextualSpacing/>
        <w:jc w:val="both"/>
        <w:rPr>
          <w:rFonts w:ascii="Arial" w:hAnsi="Arial" w:cs="Arial"/>
          <w:lang w:val="mn-MN"/>
        </w:rPr>
      </w:pPr>
      <w:r w:rsidRPr="000D1265">
        <w:rPr>
          <w:rFonts w:ascii="Arial" w:hAnsi="Arial" w:cs="Arial"/>
          <w:lang w:val="mn-MN"/>
        </w:rPr>
        <w:tab/>
        <w:t xml:space="preserve">Ингэснээр улс, орны хөгжлийн бодлогод туссан улс, орон нутгийн төсвийн хөрөнгөөр хэрэгжих төсөл, арга хэмжээ болон гамшгаас хамгаалах, гамшгийн эрсдэлийг бууруулах арга хэмжээний экологи-эдийн засгийн үнэлгээ хийлгэх зардал, байгаль орчин, түүний нөөцөд учрлуулсан хохирлын нөхөн төлбөрт төлөх төлбөрийн хэмжээгээр тус тус төсөв хэмнэгдэж, эдгээр төсөл, арга хэмжээ, үйл ажиллагааг төсөвт хүндрэлгүй, цаг алдалгүй хэрэгжүүлэхэд шаардлагатай эрх зүйн орчин бүрдэнэ гэж үзэж байна. </w:t>
      </w:r>
    </w:p>
    <w:p w14:paraId="5D8A3CFA" w14:textId="77777777" w:rsidR="0053702C" w:rsidRPr="000D1265" w:rsidRDefault="0053702C" w:rsidP="0021247B">
      <w:pPr>
        <w:pStyle w:val="paragraph"/>
        <w:snapToGrid w:val="0"/>
        <w:spacing w:before="0" w:beforeAutospacing="0" w:after="0" w:afterAutospacing="0"/>
        <w:contextualSpacing/>
        <w:textAlignment w:val="baseline"/>
        <w:rPr>
          <w:rFonts w:ascii="Arial" w:hAnsi="Arial" w:cs="Arial"/>
          <w:bCs/>
        </w:rPr>
      </w:pPr>
    </w:p>
    <w:p w14:paraId="1B5239CF" w14:textId="77777777" w:rsidR="0053702C" w:rsidRPr="000D1265" w:rsidRDefault="0053702C" w:rsidP="0021247B">
      <w:pPr>
        <w:pStyle w:val="paragraph"/>
        <w:snapToGrid w:val="0"/>
        <w:spacing w:before="0" w:beforeAutospacing="0" w:after="0" w:afterAutospacing="0"/>
        <w:contextualSpacing/>
        <w:textAlignment w:val="baseline"/>
        <w:rPr>
          <w:rFonts w:ascii="Arial" w:hAnsi="Arial" w:cs="Arial"/>
          <w:bCs/>
        </w:rPr>
      </w:pPr>
    </w:p>
    <w:p w14:paraId="3C807EC2" w14:textId="77777777" w:rsidR="0053702C" w:rsidRPr="000D1265" w:rsidRDefault="0053702C" w:rsidP="0021247B">
      <w:pPr>
        <w:pStyle w:val="paragraph"/>
        <w:snapToGrid w:val="0"/>
        <w:spacing w:before="0" w:beforeAutospacing="0" w:after="0" w:afterAutospacing="0"/>
        <w:contextualSpacing/>
        <w:textAlignment w:val="baseline"/>
        <w:rPr>
          <w:rFonts w:ascii="Arial" w:hAnsi="Arial" w:cs="Arial"/>
          <w:bCs/>
        </w:rPr>
      </w:pPr>
    </w:p>
    <w:p w14:paraId="288BBA09" w14:textId="77777777" w:rsidR="0053702C" w:rsidRPr="000D1265" w:rsidRDefault="0053702C"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 o0o ---</w:t>
      </w:r>
    </w:p>
    <w:p w14:paraId="136CB1C8" w14:textId="77777777" w:rsidR="0053702C" w:rsidRPr="000D1265" w:rsidRDefault="0053702C" w:rsidP="0021247B">
      <w:pPr>
        <w:contextualSpacing/>
        <w:rPr>
          <w:rFonts w:ascii="Arial" w:hAnsi="Arial" w:cs="Arial"/>
        </w:rPr>
      </w:pPr>
    </w:p>
    <w:p w14:paraId="4BECF636" w14:textId="77777777" w:rsidR="0053702C" w:rsidRPr="000D1265" w:rsidRDefault="0053702C" w:rsidP="0021247B">
      <w:pPr>
        <w:contextualSpacing/>
        <w:rPr>
          <w:rFonts w:ascii="Arial" w:hAnsi="Arial" w:cs="Arial"/>
        </w:rPr>
      </w:pPr>
      <w:r w:rsidRPr="000D1265">
        <w:rPr>
          <w:rFonts w:ascii="Arial" w:hAnsi="Arial" w:cs="Arial"/>
        </w:rPr>
        <w:br w:type="page"/>
      </w:r>
      <w:bookmarkStart w:id="2" w:name="_Hlk164776114"/>
    </w:p>
    <w:p w14:paraId="798F9133" w14:textId="77777777" w:rsidR="004F39EC" w:rsidRPr="000D1265" w:rsidRDefault="004F39EC" w:rsidP="0021247B">
      <w:pPr>
        <w:contextualSpacing/>
        <w:jc w:val="right"/>
        <w:rPr>
          <w:rFonts w:ascii="Arial" w:hAnsi="Arial" w:cs="Arial"/>
          <w:lang w:val="mn-MN"/>
        </w:rPr>
      </w:pPr>
      <w:r w:rsidRPr="000D1265">
        <w:rPr>
          <w:rFonts w:ascii="Arial" w:hAnsi="Arial" w:cs="Arial"/>
          <w:lang w:val="mn-MN"/>
        </w:rPr>
        <w:lastRenderedPageBreak/>
        <w:t xml:space="preserve">Төсөл </w:t>
      </w:r>
    </w:p>
    <w:p w14:paraId="13C24897" w14:textId="77777777" w:rsidR="004F39EC" w:rsidRPr="000D1265" w:rsidRDefault="004F39EC" w:rsidP="0021247B">
      <w:pPr>
        <w:contextualSpacing/>
        <w:jc w:val="center"/>
        <w:rPr>
          <w:rFonts w:ascii="Arial" w:hAnsi="Arial" w:cs="Arial"/>
          <w:b/>
          <w:bCs/>
          <w:lang w:val="mn-MN"/>
        </w:rPr>
      </w:pPr>
      <w:r w:rsidRPr="000D1265">
        <w:rPr>
          <w:rFonts w:ascii="Arial" w:hAnsi="Arial" w:cs="Arial"/>
          <w:b/>
          <w:bCs/>
          <w:lang w:val="mn-MN"/>
        </w:rPr>
        <w:t>МОНГОЛ УЛСЫН ХУУЛЬ</w:t>
      </w:r>
    </w:p>
    <w:p w14:paraId="1F679476" w14:textId="77777777" w:rsidR="004F39EC" w:rsidRPr="000D1265" w:rsidRDefault="004F39EC" w:rsidP="0021247B">
      <w:pPr>
        <w:contextualSpacing/>
        <w:jc w:val="both"/>
        <w:rPr>
          <w:rFonts w:ascii="Arial" w:hAnsi="Arial" w:cs="Arial"/>
          <w:lang w:val="mn-MN"/>
        </w:rPr>
      </w:pPr>
    </w:p>
    <w:p w14:paraId="63B730E8" w14:textId="77777777" w:rsidR="004F39EC" w:rsidRPr="000D1265" w:rsidRDefault="004F39EC" w:rsidP="0021247B">
      <w:pPr>
        <w:contextualSpacing/>
        <w:jc w:val="both"/>
        <w:rPr>
          <w:rFonts w:ascii="Arial" w:hAnsi="Arial" w:cs="Arial"/>
          <w:lang w:val="mn-MN"/>
        </w:rPr>
      </w:pPr>
      <w:r w:rsidRPr="000D1265">
        <w:rPr>
          <w:rFonts w:ascii="Arial" w:hAnsi="Arial" w:cs="Arial"/>
          <w:lang w:val="mn-MN"/>
        </w:rPr>
        <w:t>2024 оны ... дугаар                                                                                               Улаанбаатар</w:t>
      </w:r>
    </w:p>
    <w:p w14:paraId="6860F28D" w14:textId="77FA29A6" w:rsidR="004F39EC" w:rsidRPr="000D1265" w:rsidRDefault="004F39EC" w:rsidP="00175781">
      <w:pPr>
        <w:contextualSpacing/>
        <w:jc w:val="both"/>
        <w:rPr>
          <w:rFonts w:ascii="Arial" w:hAnsi="Arial" w:cs="Arial"/>
          <w:lang w:val="mn-MN"/>
        </w:rPr>
      </w:pPr>
      <w:r w:rsidRPr="000D1265">
        <w:rPr>
          <w:rFonts w:ascii="Arial" w:hAnsi="Arial" w:cs="Arial"/>
          <w:lang w:val="mn-MN"/>
        </w:rPr>
        <w:t>сарын ...-ны өдөр</w:t>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t xml:space="preserve">      </w:t>
      </w:r>
      <w:r w:rsidR="00175781" w:rsidRPr="000D1265">
        <w:rPr>
          <w:rFonts w:ascii="Arial" w:hAnsi="Arial" w:cs="Arial"/>
          <w:lang w:val="mn-MN"/>
        </w:rPr>
        <w:t xml:space="preserve">      </w:t>
      </w:r>
      <w:r w:rsidRPr="000D1265">
        <w:rPr>
          <w:rFonts w:ascii="Arial" w:hAnsi="Arial" w:cs="Arial"/>
          <w:lang w:val="mn-MN"/>
        </w:rPr>
        <w:t>хот</w:t>
      </w:r>
    </w:p>
    <w:p w14:paraId="0E3A075C" w14:textId="77777777" w:rsidR="00175781" w:rsidRPr="000D1265" w:rsidRDefault="00175781" w:rsidP="0021247B">
      <w:pPr>
        <w:contextualSpacing/>
        <w:jc w:val="center"/>
        <w:rPr>
          <w:rFonts w:ascii="Arial" w:hAnsi="Arial" w:cs="Arial"/>
          <w:b/>
          <w:lang w:val="mn-MN"/>
        </w:rPr>
      </w:pPr>
    </w:p>
    <w:p w14:paraId="6A45E7E8" w14:textId="531CAD87" w:rsidR="004F39EC" w:rsidRPr="000D1265" w:rsidRDefault="004F39EC" w:rsidP="0021247B">
      <w:pPr>
        <w:contextualSpacing/>
        <w:jc w:val="center"/>
        <w:rPr>
          <w:rFonts w:ascii="Arial" w:hAnsi="Arial" w:cs="Arial"/>
          <w:b/>
          <w:lang w:val="mn-MN"/>
        </w:rPr>
      </w:pPr>
      <w:r w:rsidRPr="000D1265">
        <w:rPr>
          <w:rFonts w:ascii="Arial" w:hAnsi="Arial" w:cs="Arial"/>
          <w:b/>
          <w:lang w:val="mn-MN"/>
        </w:rPr>
        <w:t xml:space="preserve">ГАЗРЫН ТУХАЙ ХУУЛЬД </w:t>
      </w:r>
    </w:p>
    <w:p w14:paraId="16DEA393" w14:textId="77777777" w:rsidR="004F39EC" w:rsidRPr="000D1265" w:rsidRDefault="004F39EC" w:rsidP="0021247B">
      <w:pPr>
        <w:contextualSpacing/>
        <w:jc w:val="center"/>
        <w:rPr>
          <w:rFonts w:ascii="Arial" w:hAnsi="Arial" w:cs="Arial"/>
          <w:b/>
          <w:lang w:val="mn-MN"/>
        </w:rPr>
      </w:pPr>
      <w:r w:rsidRPr="000D1265">
        <w:rPr>
          <w:rFonts w:ascii="Arial" w:hAnsi="Arial" w:cs="Arial"/>
          <w:b/>
          <w:lang w:val="mn-MN"/>
        </w:rPr>
        <w:t>ӨӨРЧЛӨЛТ ОРУУЛАХ ТУХАЙ</w:t>
      </w:r>
    </w:p>
    <w:p w14:paraId="7635EE47" w14:textId="77777777" w:rsidR="004F39EC" w:rsidRPr="000D1265" w:rsidRDefault="004F39EC" w:rsidP="0021247B">
      <w:pPr>
        <w:contextualSpacing/>
        <w:jc w:val="both"/>
        <w:rPr>
          <w:rFonts w:ascii="Arial" w:eastAsia="Calibri" w:hAnsi="Arial" w:cs="Arial"/>
          <w:b/>
          <w:lang w:val="mn-MN"/>
        </w:rPr>
      </w:pPr>
      <w:bookmarkStart w:id="3" w:name="_Hlk148978155"/>
    </w:p>
    <w:p w14:paraId="0E031C9F" w14:textId="08E9C0DA" w:rsidR="004F39EC" w:rsidRPr="000D1265" w:rsidRDefault="004F39EC" w:rsidP="0021247B">
      <w:pPr>
        <w:ind w:firstLine="720"/>
        <w:contextualSpacing/>
        <w:jc w:val="both"/>
        <w:rPr>
          <w:rFonts w:ascii="Arial" w:eastAsia="Times New Roman" w:hAnsi="Arial" w:cs="Arial"/>
        </w:rPr>
      </w:pPr>
      <w:r w:rsidRPr="000D1265">
        <w:rPr>
          <w:rFonts w:ascii="Arial" w:eastAsia="Calibri" w:hAnsi="Arial" w:cs="Arial"/>
          <w:b/>
          <w:bCs/>
          <w:lang w:val="mn-MN"/>
        </w:rPr>
        <w:t>1 дүгээр зүйл.</w:t>
      </w:r>
      <w:r w:rsidRPr="000D1265">
        <w:rPr>
          <w:rFonts w:ascii="Arial" w:eastAsia="Calibri" w:hAnsi="Arial" w:cs="Arial"/>
          <w:bCs/>
          <w:lang w:val="mn-MN"/>
        </w:rPr>
        <w:t xml:space="preserve">Газрын тухай хуулийн </w:t>
      </w:r>
      <w:r w:rsidR="00A34474" w:rsidRPr="000D1265">
        <w:rPr>
          <w:rFonts w:ascii="Arial" w:eastAsia="Calibri" w:hAnsi="Arial" w:cs="Arial"/>
          <w:bCs/>
          <w:lang w:val="mn-MN"/>
        </w:rPr>
        <w:t xml:space="preserve">12 дугаар зүйлийн </w:t>
      </w:r>
      <w:r w:rsidR="00A34474" w:rsidRPr="000D1265">
        <w:rPr>
          <w:rFonts w:ascii="Arial" w:hAnsi="Arial" w:cs="Arial"/>
          <w:lang w:val="mn-MN"/>
        </w:rPr>
        <w:t>12.1, 12.3</w:t>
      </w:r>
      <w:r w:rsidR="00A34474" w:rsidRPr="000D1265">
        <w:rPr>
          <w:rFonts w:ascii="Arial" w:hAnsi="Arial" w:cs="Arial"/>
          <w:b/>
          <w:bCs/>
          <w:lang w:val="mn-MN"/>
        </w:rPr>
        <w:t xml:space="preserve"> </w:t>
      </w:r>
      <w:r w:rsidR="00A34474" w:rsidRPr="000D1265">
        <w:rPr>
          <w:rFonts w:ascii="Arial" w:eastAsia="Calibri" w:hAnsi="Arial" w:cs="Arial"/>
          <w:bCs/>
          <w:lang w:val="mn-MN"/>
        </w:rPr>
        <w:t>дахь хэсгийг</w:t>
      </w:r>
      <w:r w:rsidRPr="000D1265">
        <w:rPr>
          <w:rFonts w:ascii="Arial" w:eastAsia="Calibri" w:hAnsi="Arial" w:cs="Arial"/>
          <w:bCs/>
          <w:lang w:val="mn-MN"/>
        </w:rPr>
        <w:t xml:space="preserve"> доор дурдсанаар өөрчлөн найруулсугай:</w:t>
      </w:r>
    </w:p>
    <w:bookmarkEnd w:id="3"/>
    <w:p w14:paraId="39B4C076" w14:textId="77777777" w:rsidR="004F39EC" w:rsidRPr="000D1265" w:rsidRDefault="004F39EC" w:rsidP="00A34474">
      <w:pPr>
        <w:contextualSpacing/>
        <w:jc w:val="both"/>
        <w:rPr>
          <w:rFonts w:ascii="Arial" w:hAnsi="Arial" w:cs="Arial"/>
          <w:lang w:val="mn-MN"/>
        </w:rPr>
      </w:pPr>
    </w:p>
    <w:p w14:paraId="66483333" w14:textId="77777777" w:rsidR="004F39EC" w:rsidRPr="000D1265" w:rsidRDefault="004F39EC" w:rsidP="0021247B">
      <w:pPr>
        <w:ind w:firstLine="720"/>
        <w:contextualSpacing/>
        <w:jc w:val="both"/>
        <w:rPr>
          <w:rFonts w:ascii="Arial" w:hAnsi="Arial" w:cs="Arial"/>
        </w:rPr>
      </w:pPr>
      <w:r w:rsidRPr="000D1265">
        <w:rPr>
          <w:rFonts w:ascii="Arial" w:hAnsi="Arial" w:cs="Arial"/>
          <w:lang w:val="mn-MN"/>
        </w:rPr>
        <w:t>“</w:t>
      </w:r>
      <w:r w:rsidRPr="000D1265">
        <w:rPr>
          <w:rFonts w:ascii="Arial" w:hAnsi="Arial" w:cs="Arial"/>
        </w:rPr>
        <w:t xml:space="preserve">12.1.Хот, тосгон, бусад суурины газарт хот, тосгон, бусад суурины барилга байгууламж, үйлдвэр, уурхайн дэвсгэр газар, инженерийн дэд бүтэц, гамшиг, ослоос урьдчилан сэргийлэх энгийн болон инженерийн хийц, бүтээц бүхий байгууламжийн газар, нийтийн эдэлбэрийн газар болон цаашид тэлж хөгжих нөөц газар хамаарна. </w:t>
      </w:r>
    </w:p>
    <w:p w14:paraId="7AE11E8A" w14:textId="77777777" w:rsidR="004F39EC" w:rsidRPr="000D1265" w:rsidRDefault="004F39EC" w:rsidP="0021247B">
      <w:pPr>
        <w:ind w:firstLine="720"/>
        <w:contextualSpacing/>
        <w:jc w:val="both"/>
        <w:rPr>
          <w:rFonts w:ascii="Arial" w:hAnsi="Arial" w:cs="Arial"/>
        </w:rPr>
      </w:pPr>
    </w:p>
    <w:p w14:paraId="316CCA4F" w14:textId="427365AC" w:rsidR="004F39EC" w:rsidRPr="000D1265" w:rsidRDefault="004F39EC" w:rsidP="0021247B">
      <w:pPr>
        <w:ind w:firstLine="720"/>
        <w:contextualSpacing/>
        <w:jc w:val="both"/>
        <w:rPr>
          <w:rFonts w:ascii="Arial" w:hAnsi="Arial" w:cs="Arial"/>
          <w:lang w:val="mn-MN"/>
        </w:rPr>
      </w:pPr>
      <w:r w:rsidRPr="000D1265">
        <w:rPr>
          <w:rFonts w:ascii="Arial" w:hAnsi="Arial" w:cs="Arial"/>
        </w:rPr>
        <w:t>12.</w:t>
      </w:r>
      <w:proofErr w:type="gramStart"/>
      <w:r w:rsidRPr="000D1265">
        <w:rPr>
          <w:rFonts w:ascii="Arial" w:hAnsi="Arial" w:cs="Arial"/>
        </w:rPr>
        <w:t>3.Нийслэл</w:t>
      </w:r>
      <w:proofErr w:type="gramEnd"/>
      <w:r w:rsidR="009C27BA" w:rsidRPr="000D1265">
        <w:rPr>
          <w:rFonts w:ascii="Arial" w:hAnsi="Arial" w:cs="Arial"/>
        </w:rPr>
        <w:t xml:space="preserve"> хот</w:t>
      </w:r>
      <w:r w:rsidRPr="000D1265">
        <w:rPr>
          <w:rFonts w:ascii="Arial" w:hAnsi="Arial" w:cs="Arial"/>
        </w:rPr>
        <w:t>, хот, тосгон, бусад суурин газар нь эдэлбэр газартай байх ба хуульд өөрөөр заагаагүй бол түүний хэмжээ, байршил, заагийг аймаг, нийслэлийн иргэдийн Төлөөлөгчдийн Хурал тогтооно. Нийслэл</w:t>
      </w:r>
      <w:r w:rsidR="009C27BA" w:rsidRPr="000D1265">
        <w:rPr>
          <w:rFonts w:ascii="Arial" w:hAnsi="Arial" w:cs="Arial"/>
        </w:rPr>
        <w:t xml:space="preserve"> хот</w:t>
      </w:r>
      <w:r w:rsidRPr="000D1265">
        <w:rPr>
          <w:rFonts w:ascii="Arial" w:hAnsi="Arial" w:cs="Arial"/>
        </w:rPr>
        <w:t>, хот, тосгон, бусад суурины газар нь бүсчлэлтэй байна.</w:t>
      </w:r>
      <w:r w:rsidRPr="000D1265">
        <w:rPr>
          <w:rFonts w:ascii="Arial" w:hAnsi="Arial" w:cs="Arial"/>
          <w:lang w:val="mn-MN"/>
        </w:rPr>
        <w:t>”</w:t>
      </w:r>
    </w:p>
    <w:p w14:paraId="4A7CD10F" w14:textId="77777777" w:rsidR="004F39EC" w:rsidRPr="000D1265" w:rsidRDefault="004F39EC" w:rsidP="00BF62BD">
      <w:pPr>
        <w:contextualSpacing/>
        <w:jc w:val="both"/>
        <w:rPr>
          <w:rFonts w:ascii="Arial" w:hAnsi="Arial" w:cs="Arial"/>
          <w:b/>
          <w:lang w:val="mn-MN"/>
        </w:rPr>
      </w:pPr>
    </w:p>
    <w:p w14:paraId="316D1C2B" w14:textId="1C6C582D" w:rsidR="004F39EC" w:rsidRPr="000D1265" w:rsidRDefault="00E978B5" w:rsidP="0021247B">
      <w:pPr>
        <w:ind w:firstLine="720"/>
        <w:contextualSpacing/>
        <w:jc w:val="both"/>
        <w:rPr>
          <w:rFonts w:ascii="Arial" w:hAnsi="Arial" w:cs="Arial"/>
        </w:rPr>
      </w:pPr>
      <w:r w:rsidRPr="000D1265">
        <w:rPr>
          <w:rFonts w:ascii="Arial" w:hAnsi="Arial" w:cs="Arial"/>
          <w:b/>
          <w:lang w:val="mn-MN"/>
        </w:rPr>
        <w:t>2</w:t>
      </w:r>
      <w:r w:rsidR="004F39EC" w:rsidRPr="000D1265">
        <w:rPr>
          <w:rFonts w:ascii="Arial" w:hAnsi="Arial" w:cs="Arial"/>
          <w:b/>
          <w:lang w:val="mn-MN"/>
        </w:rPr>
        <w:t xml:space="preserve"> дугаар зүйл.</w:t>
      </w:r>
      <w:r w:rsidR="004F39EC" w:rsidRPr="000D1265">
        <w:rPr>
          <w:rFonts w:ascii="Arial" w:hAnsi="Arial" w:cs="Arial"/>
        </w:rPr>
        <w:t>Энэ хуулийг Хот, тосгоны эрх зүйн байдлын тухай хууль /</w:t>
      </w:r>
      <w:r w:rsidR="004F39EC" w:rsidRPr="000D1265">
        <w:rPr>
          <w:rFonts w:ascii="Arial" w:hAnsi="Arial" w:cs="Arial"/>
          <w:lang w:val="mn-MN"/>
        </w:rPr>
        <w:t>Шинэчилсэн найруулга</w:t>
      </w:r>
      <w:r w:rsidR="004F39EC" w:rsidRPr="000D1265">
        <w:rPr>
          <w:rFonts w:ascii="Arial" w:hAnsi="Arial" w:cs="Arial"/>
        </w:rPr>
        <w:t>/ хүчин төгөлдөр болсон өдрөөс эхлэн дагаж мөрдөнө</w:t>
      </w:r>
      <w:r w:rsidR="004F39EC" w:rsidRPr="000D1265">
        <w:rPr>
          <w:rFonts w:ascii="Arial" w:hAnsi="Arial" w:cs="Arial"/>
          <w:bCs/>
        </w:rPr>
        <w:t>.</w:t>
      </w:r>
    </w:p>
    <w:p w14:paraId="41DE70CB" w14:textId="77777777" w:rsidR="004F39EC" w:rsidRPr="000D1265" w:rsidRDefault="004F39EC" w:rsidP="0021247B">
      <w:pPr>
        <w:contextualSpacing/>
        <w:rPr>
          <w:rFonts w:ascii="Arial" w:eastAsia="Times New Roman" w:hAnsi="Arial" w:cs="Arial"/>
        </w:rPr>
      </w:pPr>
    </w:p>
    <w:p w14:paraId="0D99E70D" w14:textId="77777777" w:rsidR="004F39EC" w:rsidRPr="000D1265" w:rsidRDefault="004F39EC" w:rsidP="0021247B">
      <w:pPr>
        <w:contextualSpacing/>
        <w:rPr>
          <w:rFonts w:ascii="Arial" w:eastAsia="Times New Roman" w:hAnsi="Arial" w:cs="Arial"/>
        </w:rPr>
      </w:pPr>
    </w:p>
    <w:p w14:paraId="6441A640" w14:textId="77777777" w:rsidR="004F39EC" w:rsidRPr="000D1265" w:rsidRDefault="004F39EC" w:rsidP="0021247B">
      <w:pPr>
        <w:contextualSpacing/>
        <w:rPr>
          <w:rFonts w:ascii="Arial" w:eastAsia="Times New Roman" w:hAnsi="Arial" w:cs="Arial"/>
        </w:rPr>
      </w:pPr>
    </w:p>
    <w:p w14:paraId="4593DEDC" w14:textId="77777777" w:rsidR="004F39EC" w:rsidRPr="000D1265" w:rsidRDefault="004F39EC" w:rsidP="0021247B">
      <w:pPr>
        <w:pStyle w:val="Heading1"/>
        <w:spacing w:before="0" w:after="0" w:line="240" w:lineRule="auto"/>
        <w:contextualSpacing/>
        <w:jc w:val="center"/>
        <w:rPr>
          <w:rFonts w:ascii="Arial" w:hAnsi="Arial" w:cs="Arial"/>
          <w:color w:val="auto"/>
          <w:sz w:val="24"/>
          <w:szCs w:val="24"/>
        </w:rPr>
      </w:pPr>
      <w:r w:rsidRPr="000D1265">
        <w:rPr>
          <w:rFonts w:ascii="Arial" w:hAnsi="Arial" w:cs="Arial"/>
          <w:color w:val="auto"/>
          <w:sz w:val="24"/>
          <w:szCs w:val="24"/>
        </w:rPr>
        <w:t>Гарын үсэг</w:t>
      </w:r>
    </w:p>
    <w:bookmarkEnd w:id="2"/>
    <w:p w14:paraId="53B6FF8C" w14:textId="77777777" w:rsidR="004F39EC" w:rsidRPr="000D1265" w:rsidRDefault="004F39EC" w:rsidP="0021247B">
      <w:pPr>
        <w:contextualSpacing/>
        <w:rPr>
          <w:rFonts w:ascii="Arial" w:hAnsi="Arial" w:cs="Arial"/>
        </w:rPr>
      </w:pPr>
    </w:p>
    <w:p w14:paraId="1042B211" w14:textId="77777777" w:rsidR="004F39EC" w:rsidRPr="000D1265" w:rsidRDefault="004F39EC" w:rsidP="0021247B">
      <w:pPr>
        <w:contextualSpacing/>
        <w:rPr>
          <w:rFonts w:ascii="Arial" w:hAnsi="Arial" w:cs="Arial"/>
        </w:rPr>
      </w:pPr>
    </w:p>
    <w:p w14:paraId="0435ED4F" w14:textId="77777777" w:rsidR="004F39EC" w:rsidRPr="000D1265" w:rsidRDefault="004F39EC" w:rsidP="0021247B">
      <w:pPr>
        <w:contextualSpacing/>
        <w:rPr>
          <w:rFonts w:ascii="Arial" w:hAnsi="Arial" w:cs="Arial"/>
        </w:rPr>
      </w:pPr>
    </w:p>
    <w:p w14:paraId="06E11D02" w14:textId="77777777" w:rsidR="004F39EC" w:rsidRPr="000D1265" w:rsidRDefault="004F39EC" w:rsidP="0021247B">
      <w:pPr>
        <w:contextualSpacing/>
        <w:rPr>
          <w:rFonts w:ascii="Arial" w:hAnsi="Arial" w:cs="Arial"/>
        </w:rPr>
      </w:pPr>
    </w:p>
    <w:p w14:paraId="1A665103" w14:textId="77777777" w:rsidR="004F39EC" w:rsidRPr="000D1265" w:rsidRDefault="004F39EC" w:rsidP="0021247B">
      <w:pPr>
        <w:contextualSpacing/>
        <w:rPr>
          <w:rFonts w:ascii="Arial" w:hAnsi="Arial" w:cs="Arial"/>
        </w:rPr>
      </w:pPr>
    </w:p>
    <w:p w14:paraId="170EA393" w14:textId="037F77D7" w:rsidR="00E978B5" w:rsidRPr="000D1265" w:rsidRDefault="00E978B5" w:rsidP="0021247B">
      <w:pPr>
        <w:contextualSpacing/>
        <w:rPr>
          <w:rFonts w:ascii="Arial" w:hAnsi="Arial" w:cs="Arial"/>
        </w:rPr>
      </w:pPr>
      <w:r w:rsidRPr="000D1265">
        <w:rPr>
          <w:rFonts w:ascii="Arial" w:hAnsi="Arial" w:cs="Arial"/>
        </w:rPr>
        <w:br w:type="page"/>
      </w:r>
    </w:p>
    <w:p w14:paraId="667083C8" w14:textId="77777777" w:rsidR="0053702C" w:rsidRPr="000D1265" w:rsidRDefault="0053702C"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057C7796" w14:textId="77777777" w:rsidR="0053702C" w:rsidRPr="000D1265" w:rsidRDefault="0053702C" w:rsidP="0021247B">
      <w:pPr>
        <w:ind w:left="5103"/>
        <w:contextualSpacing/>
        <w:jc w:val="both"/>
        <w:rPr>
          <w:rFonts w:ascii="Arial" w:hAnsi="Arial" w:cs="Arial"/>
          <w:lang w:val="mn-MN"/>
        </w:rPr>
      </w:pPr>
    </w:p>
    <w:p w14:paraId="13046680" w14:textId="6C30E211" w:rsidR="0053702C" w:rsidRPr="000D1265" w:rsidRDefault="0053702C" w:rsidP="0021247B">
      <w:pPr>
        <w:ind w:left="5103"/>
        <w:contextualSpacing/>
        <w:jc w:val="center"/>
        <w:rPr>
          <w:rFonts w:ascii="Arial" w:hAnsi="Arial" w:cs="Arial"/>
          <w:lang w:val="mn-MN"/>
        </w:rPr>
      </w:pPr>
      <w:r w:rsidRPr="000D1265">
        <w:rPr>
          <w:rFonts w:ascii="Arial" w:hAnsi="Arial" w:cs="Arial"/>
          <w:lang w:val="mn-MN"/>
        </w:rPr>
        <w:t>Газрын тухай хуульд өөрчлөлт оруулах тухай хуулийн төсөл</w:t>
      </w:r>
    </w:p>
    <w:p w14:paraId="2ADCE809" w14:textId="77777777" w:rsidR="0053702C" w:rsidRPr="000D1265" w:rsidRDefault="0053702C" w:rsidP="0021247B">
      <w:pPr>
        <w:ind w:left="5103"/>
        <w:contextualSpacing/>
        <w:jc w:val="both"/>
        <w:rPr>
          <w:rFonts w:ascii="Arial" w:hAnsi="Arial" w:cs="Arial"/>
          <w:lang w:val="mn-MN"/>
        </w:rPr>
      </w:pPr>
    </w:p>
    <w:p w14:paraId="1E705F1C" w14:textId="5552F874" w:rsidR="0053702C" w:rsidRPr="000D1265" w:rsidRDefault="004B0A4B" w:rsidP="0021247B">
      <w:pPr>
        <w:pStyle w:val="paragraph"/>
        <w:snapToGrid w:val="0"/>
        <w:spacing w:before="0" w:beforeAutospacing="0" w:after="0" w:afterAutospacing="0"/>
        <w:contextualSpacing/>
        <w:jc w:val="both"/>
        <w:textAlignment w:val="baseline"/>
        <w:rPr>
          <w:rFonts w:ascii="Arial" w:hAnsi="Arial" w:cs="Arial"/>
          <w:bCs/>
        </w:rPr>
      </w:pPr>
      <w:r w:rsidRPr="000D1265">
        <w:rPr>
          <w:rFonts w:ascii="Arial" w:hAnsi="Arial" w:cs="Arial"/>
          <w:bCs/>
        </w:rPr>
        <w:tab/>
        <w:t xml:space="preserve">Газрын тухай хуулиар </w:t>
      </w:r>
      <w:r w:rsidR="0053702C" w:rsidRPr="000D1265">
        <w:rPr>
          <w:rFonts w:ascii="Arial" w:hAnsi="Arial" w:cs="Arial"/>
          <w:bCs/>
        </w:rPr>
        <w:t>Монгол Улсын газрын нэгдмэл сангийн ангилал нь хөдөө аж ахуйн газар, хот, тосгон, бусад суурины газар, зам, шугам сүлжээний газар, ойн сан бүхий газар, усны сан бүхий газар, тусгай хэрэгцээний газраас бүрддэг бөгөөд Газрын тухай хуульд нэмэлт, өөрчлөлт оруулах тухай 2023 оны 12 дугаар сарын 7-ны өдрийн хуулиар хот, тосгон бусад суурины газрын ангилалд нийслэл хотын эдэлбэр газр</w:t>
      </w:r>
      <w:r w:rsidR="00D028EF" w:rsidRPr="000D1265">
        <w:rPr>
          <w:rFonts w:ascii="Arial" w:hAnsi="Arial" w:cs="Arial"/>
          <w:bCs/>
        </w:rPr>
        <w:t xml:space="preserve">ыг хамааруулж </w:t>
      </w:r>
      <w:r w:rsidR="00D028EF" w:rsidRPr="000D1265">
        <w:rPr>
          <w:rFonts w:ascii="Arial" w:hAnsi="Arial" w:cs="Arial"/>
          <w:shd w:val="clear" w:color="auto" w:fill="FFFFFF"/>
        </w:rPr>
        <w:t xml:space="preserve">эдэлбэр газрын хэмжээ, заагийг аймаг, нийслэлийн иргэдийн Төлөөлөгчдийн Хурлаар баталж, тогтоохоор заасан. </w:t>
      </w:r>
    </w:p>
    <w:p w14:paraId="618C0F22" w14:textId="77777777" w:rsidR="0053702C" w:rsidRPr="000D1265" w:rsidRDefault="0053702C" w:rsidP="0021247B">
      <w:pPr>
        <w:pStyle w:val="paragraph"/>
        <w:snapToGrid w:val="0"/>
        <w:spacing w:before="0" w:beforeAutospacing="0" w:after="0" w:afterAutospacing="0"/>
        <w:contextualSpacing/>
        <w:jc w:val="both"/>
        <w:textAlignment w:val="baseline"/>
        <w:rPr>
          <w:rFonts w:ascii="Arial" w:hAnsi="Arial" w:cs="Arial"/>
          <w:bCs/>
        </w:rPr>
      </w:pPr>
    </w:p>
    <w:p w14:paraId="6217B37D" w14:textId="697A55A7" w:rsidR="007F10B3" w:rsidRPr="000D1265" w:rsidRDefault="0053702C" w:rsidP="0021247B">
      <w:pPr>
        <w:pStyle w:val="paragraph"/>
        <w:snapToGrid w:val="0"/>
        <w:spacing w:before="0" w:beforeAutospacing="0" w:after="0" w:afterAutospacing="0"/>
        <w:contextualSpacing/>
        <w:jc w:val="both"/>
        <w:textAlignment w:val="baseline"/>
        <w:rPr>
          <w:rFonts w:ascii="Arial" w:hAnsi="Arial" w:cs="Arial"/>
          <w:bCs/>
        </w:rPr>
      </w:pPr>
      <w:r w:rsidRPr="000D1265">
        <w:rPr>
          <w:rFonts w:ascii="Arial" w:hAnsi="Arial" w:cs="Arial"/>
          <w:bCs/>
        </w:rPr>
        <w:tab/>
      </w:r>
      <w:r w:rsidR="004B0A4B" w:rsidRPr="000D1265">
        <w:rPr>
          <w:rFonts w:ascii="Arial" w:hAnsi="Arial" w:cs="Arial"/>
          <w:bCs/>
        </w:rPr>
        <w:t xml:space="preserve">Газрын тухай хуулийн 10 дугаар зүйлийн 10.1-т заасан Монгол Улсын газрын нэгдмэл сангийн үндсэн ангилалд нийцүүлэн </w:t>
      </w:r>
      <w:r w:rsidR="00D028EF" w:rsidRPr="000D1265">
        <w:rPr>
          <w:rFonts w:ascii="Arial" w:hAnsi="Arial" w:cs="Arial"/>
          <w:bCs/>
        </w:rPr>
        <w:t xml:space="preserve">Газрын тухай хуулийн 12 дугаар зүйлд заасан </w:t>
      </w:r>
      <w:r w:rsidR="004B0A4B" w:rsidRPr="000D1265">
        <w:rPr>
          <w:rFonts w:ascii="Arial" w:hAnsi="Arial" w:cs="Arial"/>
          <w:bCs/>
        </w:rPr>
        <w:t xml:space="preserve">нэршлийг нь уялдуулан </w:t>
      </w:r>
      <w:r w:rsidRPr="000D1265">
        <w:rPr>
          <w:rFonts w:ascii="Arial" w:hAnsi="Arial" w:cs="Arial"/>
          <w:bCs/>
        </w:rPr>
        <w:t>нийслэл хотын эдэлбэр газ</w:t>
      </w:r>
      <w:r w:rsidR="00D028EF" w:rsidRPr="000D1265">
        <w:rPr>
          <w:rFonts w:ascii="Arial" w:hAnsi="Arial" w:cs="Arial"/>
          <w:bCs/>
        </w:rPr>
        <w:t>ры</w:t>
      </w:r>
      <w:r w:rsidR="004B0A4B" w:rsidRPr="000D1265">
        <w:rPr>
          <w:rFonts w:ascii="Arial" w:hAnsi="Arial" w:cs="Arial"/>
          <w:bCs/>
        </w:rPr>
        <w:t>г</w:t>
      </w:r>
      <w:r w:rsidR="00D028EF" w:rsidRPr="000D1265">
        <w:rPr>
          <w:rFonts w:ascii="Arial" w:hAnsi="Arial" w:cs="Arial"/>
          <w:bCs/>
        </w:rPr>
        <w:t xml:space="preserve"> </w:t>
      </w:r>
      <w:r w:rsidR="004B0A4B" w:rsidRPr="000D1265">
        <w:rPr>
          <w:rFonts w:ascii="Arial" w:hAnsi="Arial" w:cs="Arial"/>
          <w:bCs/>
        </w:rPr>
        <w:t xml:space="preserve">тухайлан заасныг </w:t>
      </w:r>
      <w:r w:rsidR="00D028EF" w:rsidRPr="000D1265">
        <w:rPr>
          <w:rFonts w:ascii="Arial" w:hAnsi="Arial" w:cs="Arial"/>
          <w:bCs/>
        </w:rPr>
        <w:t>хот, тосгон, бусад суурины газрын ангиллаас хас</w:t>
      </w:r>
      <w:r w:rsidR="001F5071" w:rsidRPr="000D1265">
        <w:rPr>
          <w:rFonts w:ascii="Arial" w:hAnsi="Arial" w:cs="Arial"/>
          <w:bCs/>
        </w:rPr>
        <w:t>ах зохицуулалтыг хуулийн төсөлд тусгав.</w:t>
      </w:r>
    </w:p>
    <w:p w14:paraId="3331A6BF" w14:textId="77777777" w:rsidR="00122655" w:rsidRPr="000D1265" w:rsidRDefault="00122655" w:rsidP="0021247B">
      <w:pPr>
        <w:pStyle w:val="paragraph"/>
        <w:snapToGrid w:val="0"/>
        <w:spacing w:before="0" w:beforeAutospacing="0" w:after="0" w:afterAutospacing="0"/>
        <w:contextualSpacing/>
        <w:jc w:val="both"/>
        <w:textAlignment w:val="baseline"/>
        <w:rPr>
          <w:rFonts w:ascii="Arial" w:hAnsi="Arial" w:cs="Arial"/>
          <w:bCs/>
        </w:rPr>
      </w:pPr>
    </w:p>
    <w:p w14:paraId="57FD6D4B" w14:textId="77777777" w:rsidR="0053702C" w:rsidRPr="000D1265" w:rsidRDefault="0053702C" w:rsidP="0021247B">
      <w:pPr>
        <w:pStyle w:val="paragraph"/>
        <w:snapToGrid w:val="0"/>
        <w:spacing w:before="0" w:beforeAutospacing="0" w:after="0" w:afterAutospacing="0"/>
        <w:contextualSpacing/>
        <w:textAlignment w:val="baseline"/>
        <w:rPr>
          <w:rFonts w:ascii="Arial" w:hAnsi="Arial" w:cs="Arial"/>
          <w:bCs/>
        </w:rPr>
      </w:pPr>
    </w:p>
    <w:p w14:paraId="29570BB2" w14:textId="3FEB44AC" w:rsidR="001F5071" w:rsidRPr="000D1265" w:rsidRDefault="001F5071" w:rsidP="0021247B">
      <w:pPr>
        <w:pStyle w:val="paragraph"/>
        <w:snapToGrid w:val="0"/>
        <w:spacing w:before="0" w:beforeAutospacing="0" w:after="0" w:afterAutospacing="0"/>
        <w:contextualSpacing/>
        <w:textAlignment w:val="baseline"/>
        <w:rPr>
          <w:rFonts w:ascii="Arial" w:hAnsi="Arial" w:cs="Arial"/>
          <w:bCs/>
        </w:rPr>
      </w:pPr>
    </w:p>
    <w:p w14:paraId="3056B1F6" w14:textId="5847F6F2" w:rsidR="004B0A4B" w:rsidRPr="000D1265" w:rsidRDefault="0053702C" w:rsidP="0021247B">
      <w:pPr>
        <w:pStyle w:val="paragraph"/>
        <w:snapToGrid w:val="0"/>
        <w:spacing w:before="0" w:beforeAutospacing="0" w:after="0" w:afterAutospacing="0"/>
        <w:contextualSpacing/>
        <w:jc w:val="center"/>
        <w:textAlignment w:val="baseline"/>
        <w:rPr>
          <w:rFonts w:ascii="Arial" w:hAnsi="Arial" w:cs="Arial"/>
          <w:bCs/>
        </w:rPr>
      </w:pPr>
      <w:r w:rsidRPr="000D1265">
        <w:rPr>
          <w:rFonts w:ascii="Arial" w:hAnsi="Arial" w:cs="Arial"/>
          <w:bCs/>
        </w:rPr>
        <w:t>--- o</w:t>
      </w:r>
      <w:r w:rsidR="008F2FFD" w:rsidRPr="000D1265">
        <w:rPr>
          <w:rFonts w:ascii="Arial" w:hAnsi="Arial" w:cs="Arial"/>
          <w:bCs/>
        </w:rPr>
        <w:t>0</w:t>
      </w:r>
      <w:r w:rsidRPr="000D1265">
        <w:rPr>
          <w:rFonts w:ascii="Arial" w:hAnsi="Arial" w:cs="Arial"/>
          <w:bCs/>
        </w:rPr>
        <w:t>o ---</w:t>
      </w:r>
    </w:p>
    <w:p w14:paraId="44B3C139" w14:textId="77777777" w:rsidR="004B0A4B" w:rsidRPr="000D1265" w:rsidRDefault="004B0A4B" w:rsidP="0021247B">
      <w:pPr>
        <w:contextualSpacing/>
        <w:rPr>
          <w:rFonts w:ascii="Arial" w:eastAsia="Times New Roman" w:hAnsi="Arial" w:cs="Arial"/>
          <w:bCs/>
          <w:kern w:val="0"/>
          <w14:ligatures w14:val="none"/>
        </w:rPr>
      </w:pPr>
      <w:r w:rsidRPr="000D1265">
        <w:rPr>
          <w:rFonts w:ascii="Arial" w:hAnsi="Arial" w:cs="Arial"/>
          <w:bCs/>
        </w:rPr>
        <w:br w:type="page"/>
      </w:r>
    </w:p>
    <w:p w14:paraId="4EF24EB3" w14:textId="77777777" w:rsidR="00603601" w:rsidRPr="000D1265" w:rsidRDefault="00603601" w:rsidP="0021247B">
      <w:pPr>
        <w:contextualSpacing/>
        <w:jc w:val="right"/>
        <w:rPr>
          <w:rFonts w:ascii="Arial" w:eastAsia="Times New Roman" w:hAnsi="Arial" w:cs="Arial"/>
          <w:b/>
          <w:bCs/>
          <w:kern w:val="0"/>
          <w:lang w:val="mn-MN"/>
          <w14:ligatures w14:val="none"/>
        </w:rPr>
      </w:pPr>
      <w:r w:rsidRPr="000D1265">
        <w:rPr>
          <w:rFonts w:ascii="Arial" w:hAnsi="Arial" w:cs="Arial"/>
        </w:rPr>
        <w:lastRenderedPageBreak/>
        <w:t>Төсөл</w:t>
      </w:r>
    </w:p>
    <w:p w14:paraId="40C1F694" w14:textId="77777777" w:rsidR="00603601" w:rsidRPr="000D1265" w:rsidRDefault="00603601" w:rsidP="0021247B">
      <w:pPr>
        <w:pStyle w:val="Title"/>
        <w:spacing w:after="0"/>
        <w:ind w:right="-360"/>
        <w:jc w:val="center"/>
        <w:rPr>
          <w:rFonts w:ascii="Arial" w:hAnsi="Arial" w:cs="Arial"/>
          <w:b/>
          <w:bCs/>
          <w:sz w:val="24"/>
          <w:szCs w:val="24"/>
        </w:rPr>
      </w:pPr>
      <w:r w:rsidRPr="000D1265">
        <w:rPr>
          <w:rFonts w:ascii="Arial" w:hAnsi="Arial" w:cs="Arial"/>
          <w:b/>
          <w:sz w:val="24"/>
          <w:szCs w:val="24"/>
        </w:rPr>
        <w:t>МОНГОЛ УЛСЫН ХУУЛЬ</w:t>
      </w:r>
    </w:p>
    <w:p w14:paraId="6C1D6587" w14:textId="77777777" w:rsidR="00603601" w:rsidRPr="000D1265" w:rsidRDefault="00603601" w:rsidP="0021247B">
      <w:pPr>
        <w:contextualSpacing/>
        <w:jc w:val="both"/>
        <w:rPr>
          <w:rFonts w:ascii="Arial" w:hAnsi="Arial" w:cs="Arial"/>
          <w:lang w:val="ms-MY"/>
        </w:rPr>
      </w:pPr>
    </w:p>
    <w:p w14:paraId="3ECCDD1C" w14:textId="77777777" w:rsidR="00603601" w:rsidRPr="000D1265" w:rsidRDefault="00603601" w:rsidP="0021247B">
      <w:pPr>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544B58C2" w14:textId="77777777" w:rsidR="00603601" w:rsidRPr="000D1265" w:rsidRDefault="00603601" w:rsidP="0021247B">
      <w:pPr>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            </w:t>
      </w:r>
      <w:r w:rsidRPr="000D1265">
        <w:rPr>
          <w:rFonts w:ascii="Arial" w:hAnsi="Arial" w:cs="Arial"/>
          <w:lang w:val="mn-MN"/>
        </w:rPr>
        <w:t xml:space="preserve">                                                      </w:t>
      </w:r>
    </w:p>
    <w:p w14:paraId="6998DF4B" w14:textId="77777777" w:rsidR="00603601" w:rsidRPr="000D1265" w:rsidRDefault="00603601" w:rsidP="0021247B">
      <w:pPr>
        <w:contextualSpacing/>
        <w:rPr>
          <w:rFonts w:ascii="Arial" w:hAnsi="Arial" w:cs="Arial"/>
          <w:b/>
          <w:bCs/>
          <w:lang w:val="mn-MN"/>
        </w:rPr>
      </w:pPr>
    </w:p>
    <w:p w14:paraId="28BB31C4" w14:textId="77777777" w:rsidR="00603601" w:rsidRPr="000D1265" w:rsidRDefault="00603601" w:rsidP="0021247B">
      <w:pPr>
        <w:contextualSpacing/>
        <w:jc w:val="center"/>
        <w:rPr>
          <w:rFonts w:ascii="Arial" w:hAnsi="Arial" w:cs="Arial"/>
          <w:b/>
          <w:bCs/>
          <w:lang w:val="mn-MN"/>
        </w:rPr>
      </w:pPr>
      <w:r w:rsidRPr="000D1265">
        <w:rPr>
          <w:rFonts w:ascii="Arial" w:hAnsi="Arial" w:cs="Arial"/>
          <w:b/>
          <w:bCs/>
          <w:lang w:val="mn-MN"/>
        </w:rPr>
        <w:t>ЗӨРЧЛИЙН ТУХАЙ ХУУЛЬД ӨӨРЧЛӨЛТ ОРУУЛАХ ТУХАЙ</w:t>
      </w:r>
    </w:p>
    <w:p w14:paraId="3070E6CC" w14:textId="77777777" w:rsidR="00603601" w:rsidRPr="000D1265" w:rsidRDefault="00603601" w:rsidP="0021247B">
      <w:pPr>
        <w:contextualSpacing/>
        <w:jc w:val="both"/>
        <w:rPr>
          <w:rFonts w:ascii="Arial" w:hAnsi="Arial" w:cs="Arial"/>
          <w:b/>
          <w:bCs/>
          <w:lang w:val="mn-MN"/>
        </w:rPr>
      </w:pPr>
    </w:p>
    <w:p w14:paraId="7652FB98" w14:textId="77777777" w:rsidR="00603601" w:rsidRPr="000D1265" w:rsidRDefault="00603601" w:rsidP="0021247B">
      <w:pPr>
        <w:contextualSpacing/>
        <w:jc w:val="both"/>
        <w:rPr>
          <w:rFonts w:ascii="Arial" w:hAnsi="Arial" w:cs="Arial"/>
        </w:rPr>
      </w:pPr>
      <w:r w:rsidRPr="000D1265">
        <w:rPr>
          <w:rFonts w:ascii="Arial" w:hAnsi="Arial" w:cs="Arial"/>
          <w:b/>
          <w:bCs/>
          <w:lang w:val="mn-MN"/>
        </w:rPr>
        <w:tab/>
        <w:t>1 дүгээр зүйл.</w:t>
      </w:r>
      <w:r w:rsidRPr="000D1265">
        <w:rPr>
          <w:rFonts w:ascii="Arial" w:hAnsi="Arial" w:cs="Arial"/>
          <w:lang w:val="mn-MN"/>
        </w:rPr>
        <w:t xml:space="preserve">Зөрчлийн тухай хуулийн </w:t>
      </w:r>
      <w:r w:rsidRPr="000D1265">
        <w:rPr>
          <w:rStyle w:val="normaltextrun"/>
          <w:rFonts w:ascii="Arial" w:hAnsi="Arial" w:cs="Arial"/>
          <w:lang w:val="mn-MN"/>
        </w:rPr>
        <w:t>5.1 дүгээр зүйлийн 1 дэх хэсгийн “арван” гэснийг “хорин” гэж,</w:t>
      </w:r>
      <w:r w:rsidRPr="000D1265">
        <w:rPr>
          <w:rFonts w:ascii="Arial" w:hAnsi="Arial" w:cs="Arial"/>
          <w:lang w:val="mn-MN"/>
        </w:rPr>
        <w:t xml:space="preserve"> 6.1 дүгээр зүйлийн 1.7 дахь заалтын “гурван зуун” гэснийг “таван зуун” гэж, мөн заалтын “гурван мянган” гэснийг “таван мянган” гэж, мөн зүйлийн 13 дахь хэсгийн “тавин” гэснийг “таван зуун” гэж, мөн хэсгийн “таван зуун” гэснийг “таван мянган” гэж, </w:t>
      </w:r>
      <w:r w:rsidRPr="000D1265">
        <w:rPr>
          <w:rStyle w:val="normaltextrun"/>
          <w:rFonts w:ascii="Arial" w:hAnsi="Arial" w:cs="Arial"/>
          <w:lang w:val="mn-MN"/>
        </w:rPr>
        <w:t>7.15 дугаар зүйлийн 8 дахь хэсгийн “</w:t>
      </w:r>
      <w:r w:rsidRPr="000D1265">
        <w:rPr>
          <w:rFonts w:ascii="Arial" w:hAnsi="Arial" w:cs="Arial"/>
          <w:shd w:val="clear" w:color="auto" w:fill="FFFFFF"/>
        </w:rPr>
        <w:t>хүнийг нэг зуун нэгжтэй тэнцэх хэмжээний төгрөгөөр, хуулийн этгээдийг нэг мянган нэгжтэй тэнцэх</w:t>
      </w:r>
      <w:r w:rsidRPr="000D1265">
        <w:rPr>
          <w:rFonts w:ascii="Arial" w:hAnsi="Arial" w:cs="Arial"/>
          <w:shd w:val="clear" w:color="auto" w:fill="FFFFFF"/>
          <w:lang w:val="mn-MN"/>
        </w:rPr>
        <w:t xml:space="preserve">” гэснийг </w:t>
      </w:r>
      <w:r w:rsidRPr="000D1265">
        <w:rPr>
          <w:rStyle w:val="normaltextrun"/>
          <w:rFonts w:ascii="Arial" w:hAnsi="Arial" w:cs="Arial"/>
          <w:lang w:val="mn-MN"/>
        </w:rPr>
        <w:t>“</w:t>
      </w:r>
      <w:r w:rsidRPr="000D1265">
        <w:rPr>
          <w:rFonts w:ascii="Arial" w:hAnsi="Arial" w:cs="Arial"/>
          <w:shd w:val="clear" w:color="auto" w:fill="FFFFFF"/>
        </w:rPr>
        <w:t xml:space="preserve">хүнийг </w:t>
      </w:r>
      <w:r w:rsidRPr="000D1265">
        <w:rPr>
          <w:rFonts w:ascii="Arial" w:hAnsi="Arial" w:cs="Arial"/>
          <w:shd w:val="clear" w:color="auto" w:fill="FFFFFF"/>
          <w:lang w:val="mn-MN"/>
        </w:rPr>
        <w:t>хоёр</w:t>
      </w:r>
      <w:r w:rsidRPr="000D1265">
        <w:rPr>
          <w:rFonts w:ascii="Arial" w:hAnsi="Arial" w:cs="Arial"/>
          <w:shd w:val="clear" w:color="auto" w:fill="FFFFFF"/>
        </w:rPr>
        <w:t xml:space="preserve"> зуун нэгжтэй тэнцэх хэмжээний төгрөгөөр, хуулийн этгээдийг </w:t>
      </w:r>
      <w:r w:rsidRPr="000D1265">
        <w:rPr>
          <w:rFonts w:ascii="Arial" w:hAnsi="Arial" w:cs="Arial"/>
          <w:shd w:val="clear" w:color="auto" w:fill="FFFFFF"/>
          <w:lang w:val="mn-MN"/>
        </w:rPr>
        <w:t>хоёр</w:t>
      </w:r>
      <w:r w:rsidRPr="000D1265">
        <w:rPr>
          <w:rFonts w:ascii="Arial" w:hAnsi="Arial" w:cs="Arial"/>
          <w:shd w:val="clear" w:color="auto" w:fill="FFFFFF"/>
        </w:rPr>
        <w:t xml:space="preserve"> мянган нэгжтэй тэнцэх</w:t>
      </w:r>
      <w:r w:rsidRPr="000D1265">
        <w:rPr>
          <w:rFonts w:ascii="Arial" w:hAnsi="Arial" w:cs="Arial"/>
          <w:shd w:val="clear" w:color="auto" w:fill="FFFFFF"/>
          <w:lang w:val="mn-MN"/>
        </w:rPr>
        <w:t>” гэж</w:t>
      </w:r>
      <w:r w:rsidRPr="000D1265">
        <w:rPr>
          <w:rFonts w:ascii="Arial" w:hAnsi="Arial" w:cs="Arial"/>
          <w:lang w:val="mn-MN"/>
        </w:rPr>
        <w:t xml:space="preserve"> тус тус өөрчилсүгэй.</w:t>
      </w:r>
    </w:p>
    <w:p w14:paraId="688AEE1A" w14:textId="77777777" w:rsidR="00603601" w:rsidRPr="000D1265" w:rsidRDefault="00603601" w:rsidP="0021247B">
      <w:pPr>
        <w:contextualSpacing/>
        <w:jc w:val="both"/>
        <w:rPr>
          <w:rFonts w:ascii="Arial" w:hAnsi="Arial" w:cs="Arial"/>
        </w:rPr>
      </w:pPr>
    </w:p>
    <w:p w14:paraId="34DD4D43" w14:textId="77777777" w:rsidR="00603601" w:rsidRPr="000D1265" w:rsidRDefault="00603601" w:rsidP="0021247B">
      <w:pPr>
        <w:ind w:firstLine="720"/>
        <w:contextualSpacing/>
        <w:jc w:val="both"/>
        <w:rPr>
          <w:rFonts w:ascii="Arial" w:hAnsi="Arial" w:cs="Arial"/>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28E9D9CF" w14:textId="77777777" w:rsidR="00603601" w:rsidRPr="000D1265" w:rsidRDefault="00603601" w:rsidP="0021247B">
      <w:pPr>
        <w:contextualSpacing/>
        <w:jc w:val="both"/>
        <w:rPr>
          <w:rFonts w:ascii="Arial" w:hAnsi="Arial" w:cs="Arial"/>
          <w:b/>
          <w:bCs/>
          <w:lang w:val="mn-MN"/>
        </w:rPr>
      </w:pPr>
    </w:p>
    <w:p w14:paraId="2E55A534" w14:textId="77777777" w:rsidR="00603601" w:rsidRPr="000D1265" w:rsidRDefault="00603601" w:rsidP="0021247B">
      <w:pPr>
        <w:contextualSpacing/>
        <w:jc w:val="both"/>
        <w:rPr>
          <w:rFonts w:ascii="Arial" w:hAnsi="Arial" w:cs="Arial"/>
          <w:b/>
          <w:bCs/>
          <w:lang w:val="mn-MN"/>
        </w:rPr>
      </w:pPr>
    </w:p>
    <w:p w14:paraId="26AF8EEA" w14:textId="77777777" w:rsidR="00603601" w:rsidRPr="000D1265" w:rsidRDefault="00603601" w:rsidP="0021247B">
      <w:pPr>
        <w:contextualSpacing/>
        <w:jc w:val="both"/>
        <w:rPr>
          <w:rFonts w:ascii="Arial" w:hAnsi="Arial" w:cs="Arial"/>
          <w:b/>
          <w:bCs/>
          <w:lang w:val="mn-MN"/>
        </w:rPr>
      </w:pPr>
    </w:p>
    <w:p w14:paraId="380A6460" w14:textId="77777777" w:rsidR="00603601" w:rsidRPr="000D1265" w:rsidRDefault="00603601" w:rsidP="0021247B">
      <w:pPr>
        <w:contextualSpacing/>
        <w:jc w:val="center"/>
        <w:rPr>
          <w:rFonts w:ascii="Arial" w:hAnsi="Arial" w:cs="Arial"/>
          <w:lang w:val="mn-MN"/>
        </w:rPr>
      </w:pPr>
      <w:r w:rsidRPr="000D1265">
        <w:rPr>
          <w:rFonts w:ascii="Arial" w:hAnsi="Arial" w:cs="Arial"/>
          <w:lang w:val="mn-MN"/>
        </w:rPr>
        <w:t>Гарын үсэг</w:t>
      </w:r>
    </w:p>
    <w:p w14:paraId="01B987A7" w14:textId="77777777" w:rsidR="00603601" w:rsidRPr="000D1265" w:rsidRDefault="00603601" w:rsidP="0021247B">
      <w:pPr>
        <w:contextualSpacing/>
        <w:rPr>
          <w:rFonts w:ascii="Arial" w:hAnsi="Arial" w:cs="Arial"/>
          <w:noProof/>
          <w:lang w:val="mn-MN"/>
        </w:rPr>
      </w:pPr>
      <w:r w:rsidRPr="000D1265">
        <w:rPr>
          <w:rFonts w:ascii="Arial" w:hAnsi="Arial" w:cs="Arial"/>
          <w:noProof/>
          <w:lang w:val="mn-MN"/>
        </w:rPr>
        <w:br w:type="page"/>
      </w:r>
    </w:p>
    <w:p w14:paraId="1ADF69EE" w14:textId="77777777" w:rsidR="004B0A4B" w:rsidRPr="000D1265" w:rsidRDefault="004B0A4B"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07EF8FD4" w14:textId="77777777" w:rsidR="004B0A4B" w:rsidRPr="000D1265" w:rsidRDefault="004B0A4B" w:rsidP="0021247B">
      <w:pPr>
        <w:pStyle w:val="paragraph"/>
        <w:snapToGrid w:val="0"/>
        <w:spacing w:before="0" w:beforeAutospacing="0" w:after="0" w:afterAutospacing="0"/>
        <w:contextualSpacing/>
        <w:jc w:val="center"/>
        <w:textAlignment w:val="baseline"/>
        <w:rPr>
          <w:rFonts w:ascii="Arial" w:hAnsi="Arial" w:cs="Arial"/>
          <w:bCs/>
        </w:rPr>
      </w:pPr>
    </w:p>
    <w:p w14:paraId="0C6D6C9E" w14:textId="1B255040" w:rsidR="004B0A4B" w:rsidRPr="000D1265" w:rsidRDefault="004B0A4B" w:rsidP="0021247B">
      <w:pPr>
        <w:pStyle w:val="NormalWeb"/>
        <w:spacing w:before="0" w:beforeAutospacing="0" w:after="0" w:afterAutospacing="0"/>
        <w:ind w:left="5103"/>
        <w:contextualSpacing/>
        <w:jc w:val="center"/>
        <w:rPr>
          <w:rFonts w:ascii="Arial" w:hAnsi="Arial" w:cs="Arial"/>
        </w:rPr>
      </w:pPr>
      <w:r w:rsidRPr="000D1265">
        <w:rPr>
          <w:rFonts w:ascii="Arial" w:hAnsi="Arial" w:cs="Arial"/>
        </w:rPr>
        <w:t>Зөрчлийн тухай хуульд өөрчлөлт оруулах тухай</w:t>
      </w:r>
    </w:p>
    <w:p w14:paraId="5CECB081" w14:textId="77777777" w:rsidR="004B0A4B" w:rsidRPr="000D1265" w:rsidRDefault="004B0A4B" w:rsidP="0021247B">
      <w:pPr>
        <w:pStyle w:val="NormalWeb"/>
        <w:spacing w:before="0" w:beforeAutospacing="0" w:after="0" w:afterAutospacing="0"/>
        <w:ind w:firstLine="720"/>
        <w:contextualSpacing/>
        <w:jc w:val="both"/>
        <w:rPr>
          <w:rFonts w:ascii="Arial" w:hAnsi="Arial" w:cs="Arial"/>
          <w:shd w:val="clear" w:color="auto" w:fill="FFFFFF"/>
        </w:rPr>
      </w:pPr>
    </w:p>
    <w:p w14:paraId="7F3C2D29" w14:textId="77777777" w:rsidR="004B0A4B" w:rsidRPr="000D1265" w:rsidRDefault="004B0A4B" w:rsidP="0021247B">
      <w:pPr>
        <w:pStyle w:val="NormalWeb"/>
        <w:spacing w:before="0" w:beforeAutospacing="0" w:after="0" w:afterAutospacing="0"/>
        <w:ind w:firstLine="720"/>
        <w:contextualSpacing/>
        <w:jc w:val="both"/>
        <w:rPr>
          <w:rFonts w:ascii="Arial" w:hAnsi="Arial" w:cs="Arial"/>
        </w:rPr>
      </w:pPr>
      <w:r w:rsidRPr="000D1265">
        <w:rPr>
          <w:rFonts w:ascii="Arial" w:hAnsi="Arial" w:cs="Arial"/>
          <w:bCs/>
          <w:lang w:val="mn-MN"/>
        </w:rPr>
        <w:t xml:space="preserve">Иргэн, аж ахуйн нэгж, байгууллагад нийслэлийн ногоон хөгжлийг дэмжих сангаас урамшуулал олгохоор төлөвлөсөн тул </w:t>
      </w:r>
      <w:r w:rsidRPr="000D1265">
        <w:rPr>
          <w:rFonts w:ascii="Arial" w:hAnsi="Arial" w:cs="Arial"/>
          <w:shd w:val="clear" w:color="auto" w:fill="FFFFFF"/>
        </w:rPr>
        <w:t xml:space="preserve">нийтийн ёс суртахуун, хүн амын эрүүл мэнд, эрүүл ахуйг сахин хамгаалах үүргийн биелэлтийг хангуулах зорилгоор </w:t>
      </w:r>
      <w:r w:rsidRPr="000D1265">
        <w:rPr>
          <w:rFonts w:ascii="Arial" w:hAnsi="Arial" w:cs="Arial"/>
        </w:rPr>
        <w:t>хог хаягдалтай холбоотой зарим хууль зөрчсөн үйлдэлд оногдуулах торгох шийтгэлийн хэмжээг нэмэгдүүлэхээр хуулийн төсөл боловсрууллаа.</w:t>
      </w:r>
    </w:p>
    <w:p w14:paraId="429D781A" w14:textId="77777777" w:rsidR="004B0A4B" w:rsidRPr="000D1265" w:rsidRDefault="004B0A4B" w:rsidP="0021247B">
      <w:pPr>
        <w:pStyle w:val="NormalWeb"/>
        <w:spacing w:before="0" w:beforeAutospacing="0" w:after="0" w:afterAutospacing="0"/>
        <w:ind w:firstLine="720"/>
        <w:contextualSpacing/>
        <w:jc w:val="both"/>
        <w:rPr>
          <w:rFonts w:ascii="Arial" w:hAnsi="Arial" w:cs="Arial"/>
        </w:rPr>
      </w:pPr>
    </w:p>
    <w:p w14:paraId="2E15612D" w14:textId="77777777" w:rsidR="004B0A4B" w:rsidRPr="000D1265" w:rsidRDefault="004B0A4B" w:rsidP="0021247B">
      <w:pPr>
        <w:ind w:firstLine="720"/>
        <w:contextualSpacing/>
        <w:jc w:val="both"/>
        <w:rPr>
          <w:rFonts w:ascii="Arial" w:hAnsi="Arial" w:cs="Arial"/>
          <w:shd w:val="clear" w:color="auto" w:fill="FFFFFF"/>
        </w:rPr>
      </w:pPr>
      <w:r w:rsidRPr="000D1265">
        <w:rPr>
          <w:rFonts w:ascii="Arial" w:hAnsi="Arial" w:cs="Arial"/>
          <w:bCs/>
          <w:lang w:val="mn-MN"/>
        </w:rPr>
        <w:t xml:space="preserve">Хуулийн төсөлд </w:t>
      </w:r>
      <w:r w:rsidRPr="000D1265">
        <w:rPr>
          <w:rFonts w:ascii="Arial" w:eastAsia="Times New Roman" w:hAnsi="Arial" w:cs="Arial"/>
        </w:rPr>
        <w:t xml:space="preserve">аюултай хог хаягдлыг түр хадгалах, цуглуулах, тээвэрлэх, дахин боловсруулах, устгах, бүртгэх, тайлагнах журам зөрчсөн хүнд оногдуулах торгуулийн хэмжээг гурван зуун </w:t>
      </w:r>
      <w:r w:rsidRPr="000D1265">
        <w:rPr>
          <w:rFonts w:ascii="Arial" w:hAnsi="Arial" w:cs="Arial"/>
          <w:lang w:val="mn-MN"/>
        </w:rPr>
        <w:t>нэгжээс таван зуун</w:t>
      </w:r>
      <w:r w:rsidRPr="000D1265">
        <w:rPr>
          <w:rFonts w:ascii="Arial" w:eastAsia="Times New Roman" w:hAnsi="Arial" w:cs="Arial"/>
        </w:rPr>
        <w:t xml:space="preserve"> нэгж болгож, хуулийн этгээдэд оногдуулах торгуулийн хэмжээг гурван мянган</w:t>
      </w:r>
      <w:r w:rsidRPr="000D1265">
        <w:rPr>
          <w:rFonts w:ascii="Arial" w:hAnsi="Arial" w:cs="Arial"/>
          <w:b/>
          <w:bCs/>
          <w:lang w:val="mn-MN"/>
        </w:rPr>
        <w:t xml:space="preserve"> </w:t>
      </w:r>
      <w:r w:rsidRPr="000D1265">
        <w:rPr>
          <w:rFonts w:ascii="Arial" w:hAnsi="Arial" w:cs="Arial"/>
          <w:lang w:val="mn-MN"/>
        </w:rPr>
        <w:t>нэгжээс таван мянган</w:t>
      </w:r>
      <w:r w:rsidRPr="000D1265">
        <w:rPr>
          <w:rFonts w:ascii="Arial" w:eastAsia="Times New Roman" w:hAnsi="Arial" w:cs="Arial"/>
        </w:rPr>
        <w:t xml:space="preserve"> нэгж болгох,  </w:t>
      </w:r>
      <w:r w:rsidRPr="000D1265">
        <w:rPr>
          <w:rFonts w:ascii="Arial" w:hAnsi="Arial" w:cs="Arial"/>
          <w:shd w:val="clear" w:color="auto" w:fill="FFFFFF"/>
        </w:rPr>
        <w:t xml:space="preserve">хуульд заасны дагуу тогтоосон хуваариар хог хаягдлыг цуглуулж, тээвэрлэн хог хаягдал сэргээн ашиглах, дахин боловсруулах, устгах, булшлах үйл ажиллагаа эрхлэх эрх бүхий байгууллагад хүлээлгэж өгөөгүй хүнд оногдуулах торгуулийн хэмжээг тавин нэгжээс </w:t>
      </w:r>
      <w:r w:rsidRPr="000D1265">
        <w:rPr>
          <w:rFonts w:ascii="Arial" w:hAnsi="Arial" w:cs="Arial"/>
          <w:lang w:val="mn-MN"/>
        </w:rPr>
        <w:t>таван зуун</w:t>
      </w:r>
      <w:r w:rsidRPr="000D1265">
        <w:rPr>
          <w:rFonts w:ascii="Arial" w:hAnsi="Arial" w:cs="Arial"/>
          <w:shd w:val="clear" w:color="auto" w:fill="FFFFFF"/>
        </w:rPr>
        <w:t xml:space="preserve"> нэгж, хуулийн этгээдэд таван зуун</w:t>
      </w:r>
      <w:r w:rsidRPr="000D1265">
        <w:rPr>
          <w:rFonts w:ascii="Arial" w:hAnsi="Arial" w:cs="Arial"/>
          <w:b/>
          <w:bCs/>
          <w:lang w:val="mn-MN"/>
        </w:rPr>
        <w:t xml:space="preserve"> </w:t>
      </w:r>
      <w:r w:rsidRPr="000D1265">
        <w:rPr>
          <w:rFonts w:ascii="Arial" w:hAnsi="Arial" w:cs="Arial"/>
          <w:lang w:val="mn-MN"/>
        </w:rPr>
        <w:t>нэгжээс таван мянган</w:t>
      </w:r>
      <w:r w:rsidRPr="000D1265">
        <w:rPr>
          <w:rFonts w:ascii="Arial" w:hAnsi="Arial" w:cs="Arial"/>
          <w:shd w:val="clear" w:color="auto" w:fill="FFFFFF"/>
        </w:rPr>
        <w:t xml:space="preserve"> нэгж болгох өөрчлөлтийг тус тус тусгасан болно. </w:t>
      </w:r>
    </w:p>
    <w:p w14:paraId="053DCC20" w14:textId="77777777" w:rsidR="004B0A4B" w:rsidRPr="000D1265" w:rsidRDefault="004B0A4B" w:rsidP="0021247B">
      <w:pPr>
        <w:pStyle w:val="NormalWeb"/>
        <w:spacing w:before="0" w:beforeAutospacing="0" w:after="0" w:afterAutospacing="0"/>
        <w:ind w:firstLine="720"/>
        <w:contextualSpacing/>
        <w:jc w:val="both"/>
        <w:rPr>
          <w:rFonts w:ascii="Arial" w:hAnsi="Arial" w:cs="Arial"/>
        </w:rPr>
      </w:pPr>
    </w:p>
    <w:p w14:paraId="2ECC93C2" w14:textId="77777777" w:rsidR="004B0A4B" w:rsidRPr="000D1265" w:rsidRDefault="004B0A4B" w:rsidP="0021247B">
      <w:pPr>
        <w:pStyle w:val="NormalWeb"/>
        <w:spacing w:before="0" w:beforeAutospacing="0" w:after="0" w:afterAutospacing="0"/>
        <w:ind w:firstLine="720"/>
        <w:contextualSpacing/>
        <w:jc w:val="both"/>
        <w:rPr>
          <w:rFonts w:ascii="Arial" w:hAnsi="Arial" w:cs="Arial"/>
          <w:bCs/>
          <w:lang w:val="mn-MN"/>
        </w:rPr>
      </w:pPr>
      <w:r w:rsidRPr="000D1265">
        <w:rPr>
          <w:rFonts w:ascii="Arial" w:hAnsi="Arial" w:cs="Arial"/>
          <w:lang w:val="mn-MN"/>
        </w:rPr>
        <w:t xml:space="preserve">Зөрчлийн тухай хууль хүчин төгөлдөр үйлчлэх хугацаанд цагдаагийн байгууллагад бүртгэгдсэн зөрчлийг Зөрчлийн тухай хуулийн зүйл, хэсэг, заалтаар нь үзвэл 93.0 хувь нь Замын хөдөлгөөний аюулгүй байдлын тухай хууль зөрчих /14.7/, 3.5 хувь нь Олон нийтийн газарт зүй бусаар биеэ авч явах /5.1/, 0.2 хувь нь Худалдаа, үйлдвэрлэл, үйлчилгээ, үйл ажиллагааны журам зөрчих /10.4/, 0.4 хувь нь  Гэр бүлийн хүчирхийлэлтэй тэмцэх тухай хууль зөрчих /5.4/, 14.715 буюу 4.4 хувь нь Танхайрах /5.2/, 0.03 хувь нь Тамхины хяналтын тухай хууль зөрчих /6.3/, </w:t>
      </w:r>
      <w:r w:rsidRPr="000D1265">
        <w:rPr>
          <w:rFonts w:ascii="Arial" w:hAnsi="Arial" w:cs="Arial"/>
        </w:rPr>
        <w:t>280.907</w:t>
      </w:r>
      <w:r w:rsidRPr="000D1265">
        <w:rPr>
          <w:rFonts w:ascii="Arial" w:hAnsi="Arial" w:cs="Arial"/>
          <w:lang w:val="mn-MN"/>
        </w:rPr>
        <w:t xml:space="preserve"> буюу 3.</w:t>
      </w:r>
      <w:r w:rsidRPr="000D1265">
        <w:rPr>
          <w:rFonts w:ascii="Arial" w:hAnsi="Arial" w:cs="Arial"/>
        </w:rPr>
        <w:t>8</w:t>
      </w:r>
      <w:r w:rsidRPr="000D1265">
        <w:rPr>
          <w:rFonts w:ascii="Arial" w:hAnsi="Arial" w:cs="Arial"/>
          <w:lang w:val="mn-MN"/>
        </w:rPr>
        <w:t xml:space="preserve"> хувь нь бусад төрлийн зөрчил эзэлж байна</w:t>
      </w:r>
      <w:r w:rsidRPr="000D1265">
        <w:rPr>
          <w:rStyle w:val="FootnoteReference"/>
          <w:rFonts w:ascii="Arial" w:hAnsi="Arial" w:cs="Arial"/>
          <w:lang w:val="mn-MN"/>
        </w:rPr>
        <w:footnoteReference w:id="1"/>
      </w:r>
      <w:r w:rsidRPr="000D1265">
        <w:rPr>
          <w:rFonts w:ascii="Arial" w:hAnsi="Arial" w:cs="Arial"/>
          <w:lang w:val="mn-MN"/>
        </w:rPr>
        <w:t xml:space="preserve">. </w:t>
      </w:r>
      <w:r w:rsidRPr="000D1265">
        <w:rPr>
          <w:rFonts w:ascii="Arial" w:hAnsi="Arial" w:cs="Arial"/>
          <w:bCs/>
          <w:lang w:val="mn-MN"/>
        </w:rPr>
        <w:t>Ийнхүү олон нийтийн газар олон нийтийн газарт зүй бусаар биеэ авч явах зөрчлийн хэрэг  хамгийн өндөр тоотой бүртгэгддэг 2 зөрчилд багтдаг бөгөөд 2022 онд олон нийтийн газарт зүй бусаар биеэ авч явах зөрчлийн хэрэг 17014  бүртгэгдсэн үзүүлэлттэй байна</w:t>
      </w:r>
      <w:r w:rsidRPr="000D1265">
        <w:rPr>
          <w:rStyle w:val="FootnoteReference"/>
          <w:rFonts w:ascii="Arial" w:hAnsi="Arial" w:cs="Arial"/>
          <w:bCs/>
          <w:lang w:val="mn-MN"/>
        </w:rPr>
        <w:footnoteReference w:id="2"/>
      </w:r>
      <w:r w:rsidRPr="000D1265">
        <w:rPr>
          <w:rFonts w:ascii="Arial" w:hAnsi="Arial" w:cs="Arial"/>
          <w:bCs/>
          <w:lang w:val="mn-MN"/>
        </w:rPr>
        <w:t xml:space="preserve">. </w:t>
      </w:r>
    </w:p>
    <w:p w14:paraId="794D52CA" w14:textId="77777777" w:rsidR="004B0A4B" w:rsidRPr="000D1265" w:rsidRDefault="004B0A4B" w:rsidP="0021247B">
      <w:pPr>
        <w:pStyle w:val="NormalWeb"/>
        <w:spacing w:before="0" w:beforeAutospacing="0" w:after="0" w:afterAutospacing="0"/>
        <w:ind w:firstLine="720"/>
        <w:contextualSpacing/>
        <w:jc w:val="both"/>
        <w:rPr>
          <w:rFonts w:ascii="Arial" w:hAnsi="Arial" w:cs="Arial"/>
          <w:bCs/>
          <w:lang w:val="mn-MN"/>
        </w:rPr>
      </w:pPr>
    </w:p>
    <w:p w14:paraId="266DFD01" w14:textId="77777777" w:rsidR="004B0A4B" w:rsidRPr="000D1265" w:rsidRDefault="004B0A4B" w:rsidP="0021247B">
      <w:pPr>
        <w:pStyle w:val="NormalWeb"/>
        <w:spacing w:before="0" w:beforeAutospacing="0" w:after="0" w:afterAutospacing="0"/>
        <w:ind w:firstLine="720"/>
        <w:contextualSpacing/>
        <w:jc w:val="both"/>
        <w:rPr>
          <w:rFonts w:ascii="Arial" w:hAnsi="Arial" w:cs="Arial"/>
          <w:shd w:val="clear" w:color="auto" w:fill="FFFFFF"/>
          <w:lang w:val="mn-MN"/>
        </w:rPr>
      </w:pPr>
      <w:r w:rsidRPr="000D1265">
        <w:rPr>
          <w:rStyle w:val="highlight2"/>
          <w:rFonts w:ascii="Arial" w:eastAsiaTheme="majorEastAsia" w:hAnsi="Arial" w:cs="Arial"/>
        </w:rPr>
        <w:t>Иймд олон нийтийн га</w:t>
      </w:r>
      <w:r w:rsidRPr="000D1265">
        <w:rPr>
          <w:rFonts w:ascii="Arial" w:hAnsi="Arial" w:cs="Arial"/>
        </w:rPr>
        <w:t>зар</w:t>
      </w:r>
      <w:r w:rsidRPr="000D1265">
        <w:rPr>
          <w:rFonts w:ascii="Arial" w:hAnsi="Arial" w:cs="Arial"/>
          <w:shd w:val="clear" w:color="auto" w:fill="FFFFFF"/>
        </w:rPr>
        <w:t>, авто зам, орон сууцны орчны газар, гудамж, талбайд бие зассан, эсхүл нус, цэр, тамхины иш, хог хаясан бол хүнийг арван нэгжтэй тэнцэх хэмжээний төгрөгөөр торгох шийтгэлийн хорин нэгжтэй тэнцэх хэмжээний төгрөгөөр торгох өөрчлөлтийн мөн тусга</w:t>
      </w:r>
      <w:r w:rsidRPr="000D1265">
        <w:rPr>
          <w:rFonts w:ascii="Arial" w:hAnsi="Arial" w:cs="Arial"/>
          <w:shd w:val="clear" w:color="auto" w:fill="FFFFFF"/>
          <w:lang w:val="mn-MN"/>
        </w:rPr>
        <w:t>сан.</w:t>
      </w:r>
    </w:p>
    <w:p w14:paraId="648FDF4F" w14:textId="77777777" w:rsidR="004B0A4B" w:rsidRPr="000D1265" w:rsidRDefault="004B0A4B" w:rsidP="0021247B">
      <w:pPr>
        <w:pStyle w:val="NormalWeb"/>
        <w:spacing w:before="0" w:beforeAutospacing="0" w:after="0" w:afterAutospacing="0"/>
        <w:contextualSpacing/>
        <w:jc w:val="both"/>
        <w:rPr>
          <w:rFonts w:ascii="Arial" w:hAnsi="Arial" w:cs="Arial"/>
          <w:bCs/>
          <w:lang w:val="mn-MN"/>
        </w:rPr>
      </w:pPr>
    </w:p>
    <w:p w14:paraId="7E76D2A1" w14:textId="77777777" w:rsidR="004B0A4B" w:rsidRPr="000D1265" w:rsidRDefault="004B0A4B" w:rsidP="0021247B">
      <w:pPr>
        <w:pStyle w:val="NormalWeb"/>
        <w:spacing w:before="0" w:beforeAutospacing="0" w:after="0" w:afterAutospacing="0"/>
        <w:ind w:firstLine="720"/>
        <w:contextualSpacing/>
        <w:jc w:val="both"/>
        <w:rPr>
          <w:rFonts w:ascii="Arial" w:hAnsi="Arial" w:cs="Arial"/>
        </w:rPr>
      </w:pPr>
      <w:r w:rsidRPr="000D1265">
        <w:rPr>
          <w:rFonts w:ascii="Arial" w:hAnsi="Arial" w:cs="Arial"/>
          <w:bCs/>
          <w:lang w:val="mn-MN"/>
        </w:rPr>
        <w:t>Түүнчлэн, усны сан бүхий газарт хог хаягдал хаясан, эсхүл тээврийн хэрэгсэл, бохир зүйл угаасан зөрчил мөн нийтлэг үйлдэгддэг бөгөөд тус зөрчил үйлдсэн хүн, хуулийн этгээдэд оногдуулах торгох шийтгэлийн хэмжээг нэмэгдүүлэ</w:t>
      </w:r>
      <w:r w:rsidRPr="000D1265">
        <w:rPr>
          <w:rFonts w:ascii="Arial" w:hAnsi="Arial" w:cs="Arial"/>
          <w:bCs/>
        </w:rPr>
        <w:t>н</w:t>
      </w:r>
      <w:r w:rsidRPr="000D1265">
        <w:rPr>
          <w:rFonts w:ascii="Arial" w:hAnsi="Arial" w:cs="Arial"/>
          <w:bCs/>
          <w:lang w:val="mn-MN"/>
        </w:rPr>
        <w:t xml:space="preserve"> тусгалаа.</w:t>
      </w:r>
    </w:p>
    <w:p w14:paraId="2F7B7123" w14:textId="77777777" w:rsidR="004B0A4B" w:rsidRPr="000D1265" w:rsidRDefault="004B0A4B" w:rsidP="0021247B">
      <w:pPr>
        <w:pStyle w:val="paragraph"/>
        <w:snapToGrid w:val="0"/>
        <w:spacing w:before="0" w:beforeAutospacing="0" w:after="0" w:afterAutospacing="0"/>
        <w:contextualSpacing/>
        <w:textAlignment w:val="baseline"/>
        <w:rPr>
          <w:rFonts w:ascii="Arial" w:hAnsi="Arial" w:cs="Arial"/>
          <w:bCs/>
        </w:rPr>
      </w:pPr>
    </w:p>
    <w:p w14:paraId="2DB00EED" w14:textId="77777777" w:rsidR="004B0A4B" w:rsidRPr="000D1265" w:rsidRDefault="004B0A4B" w:rsidP="0021247B">
      <w:pPr>
        <w:pStyle w:val="paragraph"/>
        <w:snapToGrid w:val="0"/>
        <w:spacing w:before="0" w:beforeAutospacing="0" w:after="0" w:afterAutospacing="0"/>
        <w:contextualSpacing/>
        <w:textAlignment w:val="baseline"/>
        <w:rPr>
          <w:rFonts w:ascii="Arial" w:hAnsi="Arial" w:cs="Arial"/>
          <w:bCs/>
        </w:rPr>
      </w:pPr>
    </w:p>
    <w:p w14:paraId="74BCF462" w14:textId="77777777" w:rsidR="004B0A4B" w:rsidRPr="000D1265" w:rsidRDefault="004B0A4B" w:rsidP="0021247B">
      <w:pPr>
        <w:pStyle w:val="paragraph"/>
        <w:snapToGrid w:val="0"/>
        <w:spacing w:before="0" w:beforeAutospacing="0" w:after="0" w:afterAutospacing="0"/>
        <w:contextualSpacing/>
        <w:jc w:val="center"/>
        <w:textAlignment w:val="baseline"/>
        <w:rPr>
          <w:rFonts w:ascii="Arial" w:hAnsi="Arial" w:cs="Arial"/>
          <w:bCs/>
        </w:rPr>
      </w:pPr>
      <w:r w:rsidRPr="000D1265">
        <w:rPr>
          <w:rFonts w:ascii="Arial" w:hAnsi="Arial" w:cs="Arial"/>
          <w:bCs/>
        </w:rPr>
        <w:t>--- o0o ---</w:t>
      </w:r>
    </w:p>
    <w:p w14:paraId="5C740EAD" w14:textId="77777777" w:rsidR="008578C0" w:rsidRPr="000D1265" w:rsidRDefault="008578C0" w:rsidP="0021247B">
      <w:pPr>
        <w:pStyle w:val="paragraph"/>
        <w:snapToGrid w:val="0"/>
        <w:spacing w:before="0" w:beforeAutospacing="0" w:after="0" w:afterAutospacing="0"/>
        <w:contextualSpacing/>
        <w:jc w:val="center"/>
        <w:textAlignment w:val="baseline"/>
        <w:rPr>
          <w:rFonts w:ascii="Arial" w:hAnsi="Arial" w:cs="Arial"/>
          <w:bCs/>
        </w:rPr>
      </w:pPr>
    </w:p>
    <w:p w14:paraId="56A986CC" w14:textId="77777777" w:rsidR="008578C0" w:rsidRPr="000D1265" w:rsidRDefault="008578C0" w:rsidP="0021247B">
      <w:pPr>
        <w:pStyle w:val="paragraph"/>
        <w:snapToGrid w:val="0"/>
        <w:spacing w:before="0" w:beforeAutospacing="0" w:after="0" w:afterAutospacing="0"/>
        <w:contextualSpacing/>
        <w:jc w:val="center"/>
        <w:textAlignment w:val="baseline"/>
        <w:rPr>
          <w:rFonts w:ascii="Arial" w:hAnsi="Arial" w:cs="Arial"/>
          <w:b/>
          <w:lang w:val="mn-MN"/>
        </w:rPr>
      </w:pPr>
    </w:p>
    <w:p w14:paraId="068E4B46" w14:textId="77777777" w:rsidR="00A31B91" w:rsidRPr="000D1265" w:rsidRDefault="00A31B91" w:rsidP="0021247B">
      <w:pPr>
        <w:ind w:right="-273"/>
        <w:contextualSpacing/>
        <w:jc w:val="right"/>
        <w:rPr>
          <w:rFonts w:ascii="Arial" w:hAnsi="Arial" w:cs="Arial"/>
          <w:noProof/>
          <w:lang w:val="mn-MN"/>
        </w:rPr>
      </w:pPr>
      <w:bookmarkStart w:id="4" w:name="_Hlk164776218"/>
      <w:r w:rsidRPr="000D1265">
        <w:rPr>
          <w:rFonts w:ascii="Arial" w:hAnsi="Arial" w:cs="Arial"/>
          <w:noProof/>
          <w:lang w:val="mn-MN"/>
        </w:rPr>
        <w:lastRenderedPageBreak/>
        <w:t>Төсөл</w:t>
      </w:r>
    </w:p>
    <w:p w14:paraId="1BEA83B0" w14:textId="77777777" w:rsidR="00A31B91" w:rsidRPr="000D1265" w:rsidRDefault="00A31B91" w:rsidP="0021247B">
      <w:pPr>
        <w:contextualSpacing/>
        <w:jc w:val="center"/>
        <w:rPr>
          <w:rFonts w:ascii="Arial" w:hAnsi="Arial" w:cs="Arial"/>
          <w:b/>
          <w:bCs/>
          <w:noProof/>
          <w:lang w:val="mn-MN"/>
        </w:rPr>
      </w:pPr>
      <w:r w:rsidRPr="000D1265">
        <w:rPr>
          <w:rFonts w:ascii="Arial" w:hAnsi="Arial" w:cs="Arial"/>
          <w:b/>
          <w:bCs/>
          <w:noProof/>
          <w:lang w:val="mn-MN"/>
        </w:rPr>
        <w:t>МОНГОЛ УЛСЫН ХУУЛЬ</w:t>
      </w:r>
    </w:p>
    <w:p w14:paraId="0ECAC6D0" w14:textId="77777777" w:rsidR="00A31B91" w:rsidRPr="000D1265" w:rsidRDefault="00A31B91" w:rsidP="0021247B">
      <w:pPr>
        <w:contextualSpacing/>
        <w:jc w:val="center"/>
        <w:rPr>
          <w:rFonts w:ascii="Arial" w:hAnsi="Arial" w:cs="Arial"/>
          <w:b/>
          <w:bCs/>
          <w:noProof/>
          <w:lang w:val="mn-MN"/>
        </w:rPr>
      </w:pPr>
    </w:p>
    <w:p w14:paraId="1439E52B" w14:textId="77777777" w:rsidR="00A31B91" w:rsidRPr="000D1265" w:rsidRDefault="00A31B91" w:rsidP="0021247B">
      <w:pPr>
        <w:ind w:right="-540"/>
        <w:contextualSpacing/>
        <w:rPr>
          <w:rFonts w:ascii="Arial" w:hAnsi="Arial" w:cs="Arial"/>
          <w:noProof/>
          <w:lang w:val="mn-MN"/>
        </w:rPr>
      </w:pPr>
      <w:r w:rsidRPr="000D1265">
        <w:rPr>
          <w:rFonts w:ascii="Arial" w:hAnsi="Arial" w:cs="Arial"/>
          <w:noProof/>
          <w:lang w:val="mn-MN"/>
        </w:rPr>
        <w:t xml:space="preserve">2024 оны ... дугаар </w:t>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rPr>
        <w:t xml:space="preserve">       </w:t>
      </w:r>
      <w:r w:rsidRPr="000D1265">
        <w:rPr>
          <w:rFonts w:ascii="Arial" w:hAnsi="Arial" w:cs="Arial"/>
          <w:noProof/>
          <w:lang w:val="mn-MN"/>
        </w:rPr>
        <w:t>Улаанбаатар хот</w:t>
      </w:r>
    </w:p>
    <w:p w14:paraId="0C1960AA" w14:textId="77777777" w:rsidR="00A31B91" w:rsidRPr="000D1265" w:rsidRDefault="00A31B91" w:rsidP="0021247B">
      <w:pPr>
        <w:contextualSpacing/>
        <w:rPr>
          <w:rFonts w:ascii="Arial" w:hAnsi="Arial" w:cs="Arial"/>
          <w:noProof/>
          <w:lang w:val="mn-MN"/>
        </w:rPr>
      </w:pPr>
      <w:r w:rsidRPr="000D1265">
        <w:rPr>
          <w:rFonts w:ascii="Arial" w:hAnsi="Arial" w:cs="Arial"/>
          <w:noProof/>
          <w:lang w:val="mn-MN"/>
        </w:rPr>
        <w:t xml:space="preserve">сарын ...-ны өдөр                         </w:t>
      </w:r>
    </w:p>
    <w:p w14:paraId="449E1C85" w14:textId="77777777" w:rsidR="00A31B91" w:rsidRPr="000D1265" w:rsidRDefault="00A31B91" w:rsidP="0021247B">
      <w:pPr>
        <w:contextualSpacing/>
        <w:rPr>
          <w:rFonts w:ascii="Arial" w:hAnsi="Arial" w:cs="Arial"/>
          <w:noProof/>
          <w:lang w:val="mn-MN"/>
        </w:rPr>
      </w:pPr>
      <w:r w:rsidRPr="000D1265">
        <w:rPr>
          <w:rFonts w:ascii="Arial" w:hAnsi="Arial" w:cs="Arial"/>
          <w:noProof/>
          <w:lang w:val="mn-MN"/>
        </w:rPr>
        <w:t xml:space="preserve">                                                                             </w:t>
      </w:r>
    </w:p>
    <w:p w14:paraId="00B8EE17" w14:textId="77777777" w:rsidR="00A31B91" w:rsidRPr="000D1265" w:rsidRDefault="00A31B91" w:rsidP="0021247B">
      <w:pPr>
        <w:contextualSpacing/>
        <w:jc w:val="center"/>
        <w:rPr>
          <w:rFonts w:ascii="Arial" w:hAnsi="Arial" w:cs="Arial"/>
          <w:b/>
          <w:bCs/>
          <w:noProof/>
          <w:lang w:val="mn-MN"/>
        </w:rPr>
      </w:pPr>
      <w:r w:rsidRPr="000D1265">
        <w:rPr>
          <w:rFonts w:ascii="Arial" w:hAnsi="Arial" w:cs="Arial"/>
          <w:b/>
          <w:bCs/>
          <w:noProof/>
          <w:lang w:val="mn-MN"/>
        </w:rPr>
        <w:t xml:space="preserve">МОНГОЛ УЛСЫН ЗАСАГ ЗАХИРГАА, НУТАГ ДЭВСГЭРИЙН </w:t>
      </w:r>
    </w:p>
    <w:p w14:paraId="51929EAE" w14:textId="77777777" w:rsidR="00A31B91" w:rsidRPr="000D1265" w:rsidRDefault="00A31B91" w:rsidP="0021247B">
      <w:pPr>
        <w:contextualSpacing/>
        <w:jc w:val="center"/>
        <w:rPr>
          <w:rFonts w:ascii="Arial" w:hAnsi="Arial" w:cs="Arial"/>
          <w:b/>
          <w:bCs/>
          <w:noProof/>
          <w:lang w:val="mn-MN"/>
        </w:rPr>
      </w:pPr>
      <w:r w:rsidRPr="000D1265">
        <w:rPr>
          <w:rFonts w:ascii="Arial" w:hAnsi="Arial" w:cs="Arial"/>
          <w:b/>
          <w:bCs/>
          <w:noProof/>
          <w:lang w:val="mn-MN"/>
        </w:rPr>
        <w:t xml:space="preserve">НЭГЖ, ТҮҮНИЙ УДИРДЛАГЫН ТУХАЙ ХУУЛЬД </w:t>
      </w:r>
    </w:p>
    <w:p w14:paraId="00DE4724" w14:textId="77777777" w:rsidR="00A31B91" w:rsidRPr="000D1265" w:rsidRDefault="00A31B91" w:rsidP="0021247B">
      <w:pPr>
        <w:contextualSpacing/>
        <w:jc w:val="center"/>
        <w:rPr>
          <w:rFonts w:ascii="Arial" w:hAnsi="Arial" w:cs="Arial"/>
          <w:b/>
          <w:bCs/>
          <w:lang w:val="mn-MN"/>
        </w:rPr>
      </w:pPr>
      <w:r w:rsidRPr="000D1265">
        <w:rPr>
          <w:rFonts w:ascii="Arial" w:hAnsi="Arial" w:cs="Arial"/>
          <w:b/>
          <w:bCs/>
          <w:noProof/>
          <w:lang w:val="mn-MN"/>
        </w:rPr>
        <w:t xml:space="preserve">НЭМЭЛТ, ӨӨРЧЛӨЛТ </w:t>
      </w:r>
      <w:r w:rsidRPr="000D1265">
        <w:rPr>
          <w:rFonts w:ascii="Arial" w:hAnsi="Arial" w:cs="Arial"/>
          <w:b/>
          <w:bCs/>
          <w:lang w:val="mn-MN"/>
        </w:rPr>
        <w:t>ОРУУЛАХ ТУХАЙ</w:t>
      </w:r>
    </w:p>
    <w:p w14:paraId="6A5BEB6B" w14:textId="77777777" w:rsidR="00A31B91" w:rsidRPr="000D1265" w:rsidRDefault="00A31B91" w:rsidP="0021247B">
      <w:pPr>
        <w:contextualSpacing/>
        <w:jc w:val="both"/>
        <w:rPr>
          <w:rFonts w:ascii="Arial" w:hAnsi="Arial" w:cs="Arial"/>
          <w:lang w:val="mn-MN"/>
        </w:rPr>
      </w:pPr>
    </w:p>
    <w:p w14:paraId="636362AE" w14:textId="77777777" w:rsidR="00A31B91" w:rsidRPr="000D1265" w:rsidRDefault="00A31B91" w:rsidP="0021247B">
      <w:pPr>
        <w:ind w:firstLine="720"/>
        <w:contextualSpacing/>
        <w:jc w:val="both"/>
        <w:rPr>
          <w:rFonts w:ascii="Arial" w:hAnsi="Arial" w:cs="Arial"/>
          <w:lang w:val="mn-MN"/>
        </w:rPr>
      </w:pPr>
      <w:r w:rsidRPr="000D1265">
        <w:rPr>
          <w:rFonts w:ascii="Arial" w:hAnsi="Arial" w:cs="Arial"/>
          <w:b/>
          <w:lang w:val="mn-MN"/>
        </w:rPr>
        <w:t>1 дүгээр зүйл.</w:t>
      </w:r>
      <w:r w:rsidRPr="000D1265">
        <w:rPr>
          <w:rFonts w:ascii="Arial" w:hAnsi="Arial" w:cs="Arial"/>
          <w:noProof/>
          <w:lang w:val="mn-MN"/>
        </w:rPr>
        <w:t xml:space="preserve">Монгол Улсын засаг захиргаа, нутаг дэвсгэрийн нэгж, түүний удирдлагын тухай </w:t>
      </w:r>
      <w:r w:rsidRPr="000D1265">
        <w:rPr>
          <w:rFonts w:ascii="Arial" w:hAnsi="Arial" w:cs="Arial"/>
          <w:lang w:val="mn-MN"/>
        </w:rPr>
        <w:t>хуульд доор дурдсан агуулгатай дараах хэсэг, заалт нэмсүгэй:</w:t>
      </w:r>
    </w:p>
    <w:p w14:paraId="76CD8759" w14:textId="77777777" w:rsidR="00A31B91" w:rsidRPr="000D1265" w:rsidRDefault="00A31B91" w:rsidP="0021247B">
      <w:pPr>
        <w:contextualSpacing/>
        <w:jc w:val="both"/>
        <w:rPr>
          <w:rFonts w:ascii="Arial" w:hAnsi="Arial" w:cs="Arial"/>
          <w:lang w:val="mn-MN"/>
        </w:rPr>
      </w:pPr>
    </w:p>
    <w:p w14:paraId="45CE4EE1" w14:textId="77777777" w:rsidR="00A31B91" w:rsidRPr="000D1265" w:rsidRDefault="00A31B91" w:rsidP="0021247B">
      <w:pPr>
        <w:contextualSpacing/>
        <w:jc w:val="both"/>
        <w:rPr>
          <w:rFonts w:ascii="Arial" w:hAnsi="Arial" w:cs="Arial"/>
          <w:b/>
          <w:bCs/>
        </w:rPr>
      </w:pPr>
      <w:r w:rsidRPr="000D1265">
        <w:rPr>
          <w:rFonts w:ascii="Arial" w:hAnsi="Arial" w:cs="Arial"/>
          <w:lang w:val="mn-MN"/>
        </w:rPr>
        <w:tab/>
      </w:r>
      <w:r w:rsidRPr="000D1265">
        <w:rPr>
          <w:rFonts w:ascii="Arial" w:hAnsi="Arial" w:cs="Arial"/>
          <w:lang w:val="mn-MN"/>
        </w:rPr>
        <w:tab/>
      </w:r>
      <w:r w:rsidRPr="000D1265">
        <w:rPr>
          <w:rFonts w:ascii="Arial" w:hAnsi="Arial" w:cs="Arial"/>
          <w:b/>
          <w:bCs/>
        </w:rPr>
        <w:t>1/</w:t>
      </w:r>
      <w:r w:rsidRPr="000D1265">
        <w:rPr>
          <w:rFonts w:ascii="Arial" w:hAnsi="Arial" w:cs="Arial"/>
          <w:b/>
          <w:bCs/>
          <w:lang w:val="mn-MN"/>
        </w:rPr>
        <w:t>26 дугаар зүйлийн 26.1.6, 26.1.7, 26.1.8, 26.1.9, 26.1.10 дахь заалт</w:t>
      </w:r>
      <w:r w:rsidRPr="000D1265">
        <w:rPr>
          <w:rFonts w:ascii="Arial" w:hAnsi="Arial" w:cs="Arial"/>
          <w:b/>
          <w:bCs/>
        </w:rPr>
        <w:t>:</w:t>
      </w:r>
    </w:p>
    <w:p w14:paraId="16B4D6CC" w14:textId="77777777" w:rsidR="00A31B91" w:rsidRPr="000D1265" w:rsidRDefault="00A31B91" w:rsidP="0021247B">
      <w:pPr>
        <w:ind w:firstLine="1440"/>
        <w:contextualSpacing/>
        <w:rPr>
          <w:rFonts w:ascii="Arial" w:hAnsi="Arial" w:cs="Arial"/>
          <w:lang w:val="mn-MN"/>
        </w:rPr>
      </w:pPr>
    </w:p>
    <w:p w14:paraId="32A10768" w14:textId="77777777" w:rsidR="00A31B91" w:rsidRPr="000D1265" w:rsidRDefault="00A31B91" w:rsidP="0021247B">
      <w:pPr>
        <w:ind w:firstLine="1440"/>
        <w:contextualSpacing/>
        <w:rPr>
          <w:rFonts w:ascii="Arial" w:hAnsi="Arial" w:cs="Arial"/>
          <w:lang w:val="mn-MN"/>
        </w:rPr>
      </w:pPr>
      <w:r w:rsidRPr="000D1265">
        <w:rPr>
          <w:rFonts w:ascii="Arial" w:hAnsi="Arial" w:cs="Arial"/>
          <w:lang w:val="mn-MN"/>
        </w:rPr>
        <w:t>“26.1.6.ногоон байгууламж, мод, бут, сөөгний ашиглалт, хамгаалалт;</w:t>
      </w:r>
    </w:p>
    <w:p w14:paraId="7913D4A8" w14:textId="60F9ED1E" w:rsidR="005A7240" w:rsidRPr="000D1265" w:rsidRDefault="005A7240" w:rsidP="0021247B">
      <w:pPr>
        <w:ind w:firstLine="1440"/>
        <w:contextualSpacing/>
        <w:jc w:val="both"/>
        <w:rPr>
          <w:rFonts w:ascii="Arial" w:hAnsi="Arial" w:cs="Arial"/>
        </w:rPr>
      </w:pPr>
      <w:r w:rsidRPr="000D1265">
        <w:rPr>
          <w:rFonts w:ascii="Arial" w:hAnsi="Arial" w:cs="Arial"/>
          <w:lang w:val="mn-MN"/>
        </w:rPr>
        <w:t>26.1.7.нийтийн эзэмшлийн гудамж, тайлбай дахь хөшөө, дурсгал, сандал, хогийн сав, усан оргилуур, бичил тохижилт, спорт тоглоомын талбай, нийтийн бие засах газар, тамхины цэг, хашаа, хайс, гэрэлтүүл</w:t>
      </w:r>
      <w:r w:rsidR="000E185A" w:rsidRPr="000D1265">
        <w:rPr>
          <w:rFonts w:ascii="Arial" w:hAnsi="Arial" w:cs="Arial"/>
          <w:lang w:val="mn-MN"/>
        </w:rPr>
        <w:t>эг, гэрлэн чимэглэлийн</w:t>
      </w:r>
      <w:r w:rsidRPr="000D1265">
        <w:rPr>
          <w:rFonts w:ascii="Arial" w:hAnsi="Arial" w:cs="Arial"/>
          <w:lang w:val="mn-MN"/>
        </w:rPr>
        <w:t xml:space="preserve"> засвар, арчлалт, цэвэрлэгээ</w:t>
      </w:r>
      <w:r w:rsidRPr="000D1265">
        <w:rPr>
          <w:rFonts w:ascii="Arial" w:hAnsi="Arial" w:cs="Arial"/>
        </w:rPr>
        <w:t>;</w:t>
      </w:r>
    </w:p>
    <w:p w14:paraId="08D73413" w14:textId="77777777" w:rsidR="00A31B91" w:rsidRPr="000D1265" w:rsidRDefault="00A31B91" w:rsidP="0021247B">
      <w:pPr>
        <w:ind w:firstLine="1440"/>
        <w:contextualSpacing/>
        <w:jc w:val="both"/>
        <w:rPr>
          <w:rFonts w:ascii="Arial" w:hAnsi="Arial" w:cs="Arial"/>
          <w:lang w:val="mn-MN"/>
        </w:rPr>
      </w:pPr>
    </w:p>
    <w:p w14:paraId="42F577DF" w14:textId="77777777" w:rsidR="00A31B91" w:rsidRPr="000D1265" w:rsidRDefault="00A31B91" w:rsidP="0021247B">
      <w:pPr>
        <w:ind w:firstLine="1440"/>
        <w:contextualSpacing/>
        <w:jc w:val="both"/>
        <w:rPr>
          <w:rFonts w:ascii="Arial" w:hAnsi="Arial" w:cs="Arial"/>
        </w:rPr>
      </w:pPr>
      <w:r w:rsidRPr="000D1265">
        <w:rPr>
          <w:rFonts w:ascii="Arial" w:hAnsi="Arial" w:cs="Arial"/>
          <w:lang w:val="mn-MN"/>
        </w:rPr>
        <w:t>26.1.8.нийтийн зорчигч тээврийн автобусны буудал, авто зогсоолын арчлалт, цэвэрлэгээ</w:t>
      </w:r>
      <w:r w:rsidRPr="000D1265">
        <w:rPr>
          <w:rFonts w:ascii="Arial" w:hAnsi="Arial" w:cs="Arial"/>
        </w:rPr>
        <w:t>;</w:t>
      </w:r>
    </w:p>
    <w:p w14:paraId="5E047DFA" w14:textId="77777777" w:rsidR="00A31B91" w:rsidRPr="000D1265" w:rsidRDefault="00A31B91" w:rsidP="0021247B">
      <w:pPr>
        <w:ind w:firstLine="1440"/>
        <w:contextualSpacing/>
        <w:jc w:val="both"/>
        <w:rPr>
          <w:rFonts w:ascii="Arial" w:hAnsi="Arial" w:cs="Arial"/>
        </w:rPr>
      </w:pPr>
    </w:p>
    <w:p w14:paraId="6D61C319" w14:textId="77777777" w:rsidR="00A31B91" w:rsidRPr="000D1265" w:rsidRDefault="00A31B91" w:rsidP="0021247B">
      <w:pPr>
        <w:ind w:firstLine="1440"/>
        <w:contextualSpacing/>
        <w:jc w:val="both"/>
        <w:rPr>
          <w:rFonts w:ascii="Arial" w:hAnsi="Arial" w:cs="Arial"/>
        </w:rPr>
      </w:pPr>
      <w:r w:rsidRPr="000D1265">
        <w:rPr>
          <w:rFonts w:ascii="Arial" w:hAnsi="Arial" w:cs="Arial"/>
          <w:lang w:val="mn-MN"/>
        </w:rPr>
        <w:t>26.1.9.</w:t>
      </w:r>
      <w:r w:rsidRPr="000D1265">
        <w:rPr>
          <w:rFonts w:ascii="Arial" w:hAnsi="Arial" w:cs="Arial"/>
        </w:rPr>
        <w:t>хог хаягдлын цэгийн хяналт, цэвэрлэгээ;</w:t>
      </w:r>
    </w:p>
    <w:p w14:paraId="5A8689C5" w14:textId="77777777" w:rsidR="00A31B91" w:rsidRPr="000D1265" w:rsidRDefault="00A31B91" w:rsidP="0021247B">
      <w:pPr>
        <w:ind w:firstLine="1440"/>
        <w:contextualSpacing/>
        <w:jc w:val="both"/>
        <w:rPr>
          <w:rFonts w:ascii="Arial" w:hAnsi="Arial" w:cs="Arial"/>
          <w:lang w:val="mn-MN"/>
        </w:rPr>
      </w:pPr>
      <w:r w:rsidRPr="000D1265">
        <w:rPr>
          <w:rFonts w:ascii="Arial" w:hAnsi="Arial" w:cs="Arial"/>
          <w:lang w:val="mn-MN"/>
        </w:rPr>
        <w:t>26.1.10.эзэнгүй нохой, муурны хяналт.”</w:t>
      </w:r>
    </w:p>
    <w:p w14:paraId="129825BD" w14:textId="77777777" w:rsidR="007016E7" w:rsidRPr="000D1265" w:rsidRDefault="007016E7" w:rsidP="0021247B">
      <w:pPr>
        <w:ind w:firstLine="1440"/>
        <w:contextualSpacing/>
        <w:jc w:val="both"/>
        <w:rPr>
          <w:rFonts w:ascii="Arial" w:hAnsi="Arial" w:cs="Arial"/>
          <w:lang w:val="mn-MN"/>
        </w:rPr>
      </w:pPr>
    </w:p>
    <w:p w14:paraId="49B17DEF" w14:textId="50E144F5" w:rsidR="007016E7" w:rsidRPr="000D1265" w:rsidRDefault="007016E7" w:rsidP="0021247B">
      <w:pPr>
        <w:pStyle w:val="paragraph"/>
        <w:spacing w:before="0" w:beforeAutospacing="0" w:after="0" w:afterAutospacing="0"/>
        <w:ind w:left="720" w:firstLine="720"/>
        <w:contextualSpacing/>
        <w:jc w:val="both"/>
        <w:rPr>
          <w:rFonts w:ascii="Arial" w:hAnsi="Arial" w:cs="Arial"/>
          <w:b/>
          <w:bCs/>
          <w:lang w:val="mn-MN"/>
        </w:rPr>
      </w:pPr>
      <w:r w:rsidRPr="000D1265">
        <w:rPr>
          <w:rFonts w:ascii="Arial" w:hAnsi="Arial" w:cs="Arial"/>
          <w:b/>
          <w:bCs/>
          <w:lang w:val="mn-MN"/>
        </w:rPr>
        <w:t>2</w:t>
      </w:r>
      <w:r w:rsidRPr="000D1265">
        <w:rPr>
          <w:rFonts w:ascii="Arial" w:hAnsi="Arial" w:cs="Arial"/>
          <w:b/>
          <w:bCs/>
        </w:rPr>
        <w:t>/</w:t>
      </w:r>
      <w:r w:rsidRPr="000D1265">
        <w:rPr>
          <w:rFonts w:ascii="Arial" w:hAnsi="Arial" w:cs="Arial"/>
          <w:b/>
          <w:bCs/>
          <w:lang w:val="mn-MN"/>
        </w:rPr>
        <w:t>60 дугаар зүйлийн 60.2 дахь хэсэг:</w:t>
      </w:r>
    </w:p>
    <w:p w14:paraId="3939067A" w14:textId="77777777" w:rsidR="007016E7" w:rsidRPr="000D1265" w:rsidRDefault="007016E7" w:rsidP="0021247B">
      <w:pPr>
        <w:pStyle w:val="paragraph"/>
        <w:spacing w:before="0" w:beforeAutospacing="0" w:after="0" w:afterAutospacing="0"/>
        <w:ind w:firstLine="720"/>
        <w:contextualSpacing/>
        <w:jc w:val="both"/>
        <w:rPr>
          <w:rFonts w:ascii="Arial" w:hAnsi="Arial" w:cs="Arial"/>
          <w:lang w:val="mn-MN"/>
        </w:rPr>
      </w:pPr>
    </w:p>
    <w:p w14:paraId="5BBA4931" w14:textId="2C0DB219" w:rsidR="007016E7" w:rsidRPr="000D1265" w:rsidRDefault="007016E7" w:rsidP="0021247B">
      <w:pPr>
        <w:pStyle w:val="paragraph"/>
        <w:spacing w:before="0" w:beforeAutospacing="0" w:after="0" w:afterAutospacing="0"/>
        <w:ind w:firstLine="720"/>
        <w:contextualSpacing/>
        <w:jc w:val="both"/>
        <w:rPr>
          <w:rFonts w:ascii="Arial" w:hAnsi="Arial" w:cs="Arial"/>
          <w:lang w:val="mn-MN"/>
        </w:rPr>
      </w:pPr>
      <w:r w:rsidRPr="000D1265">
        <w:rPr>
          <w:rFonts w:ascii="Arial" w:hAnsi="Arial" w:cs="Arial"/>
          <w:lang w:val="mn-MN"/>
        </w:rPr>
        <w:t>“60.</w:t>
      </w:r>
      <w:r w:rsidR="00607AC8" w:rsidRPr="000D1265">
        <w:rPr>
          <w:rFonts w:ascii="Arial" w:hAnsi="Arial" w:cs="Arial"/>
          <w:lang w:val="mn-MN"/>
        </w:rPr>
        <w:t xml:space="preserve">2.Аймгийн Засаг дарга </w:t>
      </w:r>
      <w:r w:rsidRPr="000D1265">
        <w:rPr>
          <w:rFonts w:ascii="Arial" w:hAnsi="Arial" w:cs="Arial"/>
          <w:lang w:val="mn-MN"/>
        </w:rPr>
        <w:t xml:space="preserve">хуулиар олгосон эрхийн хүрээнд татварын хувь хэмжээ тогтоолгохоор аймгийн иргэдийн Төлөөлөгчдийн Хуралд санал гаргахдаа </w:t>
      </w:r>
      <w:r w:rsidR="00B37F6E" w:rsidRPr="000D1265">
        <w:rPr>
          <w:rFonts w:ascii="Arial" w:hAnsi="Arial" w:cs="Arial"/>
          <w:lang w:val="mn-MN"/>
        </w:rPr>
        <w:t>тухайн бүсэд багтаж байгаа</w:t>
      </w:r>
      <w:r w:rsidRPr="000D1265">
        <w:rPr>
          <w:rFonts w:ascii="Arial" w:hAnsi="Arial" w:cs="Arial"/>
          <w:lang w:val="mn-MN"/>
        </w:rPr>
        <w:t xml:space="preserve"> бусад аймгийн засаг дарга, улсын зэрэглэлтэй хотын захирагчтай урьдчилан зөвшилцөж, санал ав</w:t>
      </w:r>
      <w:r w:rsidR="00607AC8" w:rsidRPr="000D1265">
        <w:rPr>
          <w:rFonts w:ascii="Arial" w:hAnsi="Arial" w:cs="Arial"/>
          <w:lang w:val="mn-MN"/>
        </w:rPr>
        <w:t>на.</w:t>
      </w:r>
      <w:r w:rsidRPr="000D1265">
        <w:rPr>
          <w:rFonts w:ascii="Arial" w:hAnsi="Arial" w:cs="Arial"/>
          <w:lang w:val="mn-MN"/>
        </w:rPr>
        <w:t>”</w:t>
      </w:r>
    </w:p>
    <w:p w14:paraId="17E2888B" w14:textId="1496B299" w:rsidR="007016E7" w:rsidRPr="000D1265" w:rsidRDefault="007016E7" w:rsidP="0021247B">
      <w:pPr>
        <w:ind w:firstLine="1440"/>
        <w:contextualSpacing/>
        <w:jc w:val="both"/>
        <w:rPr>
          <w:rFonts w:ascii="Arial" w:hAnsi="Arial" w:cs="Arial"/>
        </w:rPr>
      </w:pPr>
    </w:p>
    <w:p w14:paraId="63FC5D73" w14:textId="68723F65" w:rsidR="00A31B91" w:rsidRPr="000D1265" w:rsidRDefault="00A31B91" w:rsidP="0021247B">
      <w:pPr>
        <w:contextualSpacing/>
        <w:jc w:val="both"/>
        <w:rPr>
          <w:rFonts w:ascii="Arial" w:hAnsi="Arial" w:cs="Arial"/>
          <w:lang w:val="mn-MN"/>
        </w:rPr>
      </w:pPr>
      <w:r w:rsidRPr="000D1265">
        <w:rPr>
          <w:rFonts w:ascii="Arial" w:hAnsi="Arial" w:cs="Arial"/>
          <w:lang w:val="mn-MN"/>
        </w:rPr>
        <w:tab/>
      </w:r>
      <w:r w:rsidRPr="000D1265">
        <w:rPr>
          <w:rFonts w:ascii="Arial" w:hAnsi="Arial" w:cs="Arial"/>
          <w:lang w:val="mn-MN"/>
        </w:rPr>
        <w:tab/>
      </w:r>
      <w:r w:rsidR="007016E7" w:rsidRPr="000D1265">
        <w:rPr>
          <w:rFonts w:ascii="Arial" w:hAnsi="Arial" w:cs="Arial"/>
          <w:b/>
          <w:bCs/>
        </w:rPr>
        <w:t>3</w:t>
      </w:r>
      <w:r w:rsidRPr="000D1265">
        <w:rPr>
          <w:rFonts w:ascii="Arial" w:hAnsi="Arial" w:cs="Arial"/>
          <w:b/>
          <w:bCs/>
        </w:rPr>
        <w:t>/</w:t>
      </w:r>
      <w:r w:rsidRPr="000D1265">
        <w:rPr>
          <w:rFonts w:ascii="Arial" w:hAnsi="Arial" w:cs="Arial"/>
          <w:b/>
          <w:bCs/>
          <w:lang w:val="mn-MN"/>
        </w:rPr>
        <w:t xml:space="preserve">68 дугаар зүйлийн 68.4, </w:t>
      </w:r>
      <w:r w:rsidRPr="000D1265">
        <w:rPr>
          <w:rFonts w:ascii="Arial" w:hAnsi="Arial" w:cs="Arial"/>
          <w:b/>
          <w:bCs/>
          <w:noProof/>
          <w:lang w:val="mn-MN"/>
        </w:rPr>
        <w:t>68.5, 68.6</w:t>
      </w:r>
      <w:r w:rsidRPr="000D1265">
        <w:rPr>
          <w:rFonts w:ascii="Arial" w:hAnsi="Arial" w:cs="Arial"/>
          <w:b/>
          <w:bCs/>
          <w:lang w:val="mn-MN"/>
        </w:rPr>
        <w:t xml:space="preserve"> дахь заалт</w:t>
      </w:r>
      <w:r w:rsidRPr="000D1265">
        <w:rPr>
          <w:rFonts w:ascii="Arial" w:hAnsi="Arial" w:cs="Arial"/>
          <w:b/>
          <w:bCs/>
        </w:rPr>
        <w:t>:</w:t>
      </w:r>
    </w:p>
    <w:p w14:paraId="6399E150" w14:textId="77777777" w:rsidR="00A31B91" w:rsidRPr="000D1265" w:rsidRDefault="00A31B91" w:rsidP="0021247B">
      <w:pPr>
        <w:ind w:firstLine="720"/>
        <w:contextualSpacing/>
        <w:jc w:val="both"/>
        <w:rPr>
          <w:rFonts w:ascii="Arial" w:hAnsi="Arial" w:cs="Arial"/>
          <w:lang w:val="mn-MN"/>
        </w:rPr>
      </w:pPr>
    </w:p>
    <w:p w14:paraId="2165A06B" w14:textId="77777777" w:rsidR="00A31B91" w:rsidRPr="000D1265" w:rsidRDefault="00A31B91" w:rsidP="0021247B">
      <w:pPr>
        <w:ind w:firstLine="720"/>
        <w:contextualSpacing/>
        <w:jc w:val="both"/>
        <w:rPr>
          <w:rFonts w:ascii="Arial" w:hAnsi="Arial" w:cs="Arial"/>
          <w:lang w:val="mn-MN"/>
        </w:rPr>
      </w:pPr>
      <w:r w:rsidRPr="000D1265">
        <w:rPr>
          <w:rFonts w:ascii="Arial" w:hAnsi="Arial" w:cs="Arial"/>
          <w:lang w:val="mn-MN"/>
        </w:rPr>
        <w:t>68.4.</w:t>
      </w:r>
      <w:r w:rsidRPr="000D1265">
        <w:rPr>
          <w:rFonts w:ascii="Arial" w:hAnsi="Arial" w:cs="Arial"/>
          <w:noProof/>
        </w:rPr>
        <w:t xml:space="preserve">Энэ </w:t>
      </w:r>
      <w:r w:rsidRPr="000D1265">
        <w:rPr>
          <w:rFonts w:ascii="Arial" w:hAnsi="Arial" w:cs="Arial"/>
          <w:noProof/>
          <w:lang w:val="mn-MN"/>
        </w:rPr>
        <w:t xml:space="preserve">хуулийн дагуу засаг захиргаа, нутаг дэвсгэрийн нэгж, түүний удирдлагын чиг үүргийг шилжүүлэхдээ </w:t>
      </w:r>
      <w:r w:rsidRPr="000D1265">
        <w:rPr>
          <w:rFonts w:ascii="Arial" w:hAnsi="Arial" w:cs="Arial"/>
          <w:noProof/>
        </w:rPr>
        <w:t xml:space="preserve"> нэгжийн чиг үүргийг хот</w:t>
      </w:r>
      <w:r w:rsidRPr="000D1265">
        <w:rPr>
          <w:rFonts w:ascii="Arial" w:hAnsi="Arial" w:cs="Arial"/>
          <w:noProof/>
          <w:lang w:val="mn-MN"/>
        </w:rPr>
        <w:t>, тосгон</w:t>
      </w:r>
      <w:r w:rsidRPr="000D1265">
        <w:rPr>
          <w:rFonts w:ascii="Arial" w:hAnsi="Arial" w:cs="Arial"/>
          <w:noProof/>
        </w:rPr>
        <w:t>д, нэгж дэх өөрийн удирдлагын чиг үүргийг хотын зөвлөлд, төрийн удирдлагын чиг үүргийг хот</w:t>
      </w:r>
      <w:r w:rsidRPr="000D1265">
        <w:rPr>
          <w:rFonts w:ascii="Arial" w:hAnsi="Arial" w:cs="Arial"/>
          <w:noProof/>
          <w:lang w:val="mn-MN"/>
        </w:rPr>
        <w:t>, тосгоны</w:t>
      </w:r>
      <w:r w:rsidRPr="000D1265">
        <w:rPr>
          <w:rFonts w:ascii="Arial" w:hAnsi="Arial" w:cs="Arial"/>
          <w:noProof/>
        </w:rPr>
        <w:t xml:space="preserve"> захирагчид</w:t>
      </w:r>
      <w:r w:rsidRPr="000D1265">
        <w:rPr>
          <w:rFonts w:ascii="Arial" w:hAnsi="Arial" w:cs="Arial"/>
          <w:noProof/>
          <w:lang w:val="mn-MN"/>
        </w:rPr>
        <w:t xml:space="preserve"> тус тус шилжүүлнэ.</w:t>
      </w:r>
    </w:p>
    <w:p w14:paraId="52C7E0FE" w14:textId="77777777" w:rsidR="00A31B91" w:rsidRPr="000D1265" w:rsidRDefault="00A31B91" w:rsidP="0021247B">
      <w:pPr>
        <w:contextualSpacing/>
        <w:jc w:val="both"/>
        <w:rPr>
          <w:rFonts w:ascii="Arial" w:hAnsi="Arial" w:cs="Arial"/>
          <w:noProof/>
        </w:rPr>
      </w:pPr>
    </w:p>
    <w:p w14:paraId="590F4BFC" w14:textId="77777777" w:rsidR="00A31B91" w:rsidRPr="000D1265" w:rsidRDefault="00A31B91" w:rsidP="0021247B">
      <w:pPr>
        <w:ind w:firstLine="720"/>
        <w:contextualSpacing/>
        <w:jc w:val="both"/>
        <w:rPr>
          <w:rFonts w:ascii="Arial" w:hAnsi="Arial" w:cs="Arial"/>
          <w:noProof/>
        </w:rPr>
      </w:pPr>
      <w:r w:rsidRPr="000D1265">
        <w:rPr>
          <w:rFonts w:ascii="Arial" w:hAnsi="Arial" w:cs="Arial"/>
          <w:noProof/>
          <w:lang w:val="mn-MN"/>
        </w:rPr>
        <w:t>68.5.Энэ хуулийн 68.1-д заасан шийдвэрт тухайн засаг захиргаа, нутаг дэвсгэрийн нэгжийн өмчийг бүхэлд нь, эсхүл түүний тодорхой хэсгийг хот, тосгонд шилжүүлэх асуудлыг хамт шийдвэрлэнэ.</w:t>
      </w:r>
    </w:p>
    <w:p w14:paraId="3AE2E8F9" w14:textId="77777777" w:rsidR="00A31B91" w:rsidRPr="000D1265" w:rsidRDefault="00A31B91" w:rsidP="0021247B">
      <w:pPr>
        <w:ind w:firstLine="720"/>
        <w:contextualSpacing/>
        <w:jc w:val="both"/>
        <w:rPr>
          <w:rFonts w:ascii="Arial" w:hAnsi="Arial" w:cs="Arial"/>
          <w:noProof/>
        </w:rPr>
      </w:pPr>
    </w:p>
    <w:p w14:paraId="2E107DE9" w14:textId="77777777" w:rsidR="00A31B91" w:rsidRPr="000D1265" w:rsidRDefault="00A31B91" w:rsidP="0021247B">
      <w:pPr>
        <w:ind w:firstLine="720"/>
        <w:contextualSpacing/>
        <w:jc w:val="both"/>
        <w:rPr>
          <w:rFonts w:ascii="Arial" w:hAnsi="Arial" w:cs="Arial"/>
          <w:noProof/>
          <w:lang w:val="mn-MN"/>
        </w:rPr>
      </w:pPr>
      <w:r w:rsidRPr="000D1265">
        <w:rPr>
          <w:rFonts w:ascii="Arial" w:hAnsi="Arial" w:cs="Arial"/>
          <w:noProof/>
          <w:lang w:val="mn-MN"/>
        </w:rPr>
        <w:t>68.6.</w:t>
      </w:r>
      <w:r w:rsidRPr="000D1265">
        <w:rPr>
          <w:rFonts w:ascii="Arial" w:hAnsi="Arial" w:cs="Arial"/>
          <w:noProof/>
        </w:rPr>
        <w:t xml:space="preserve">Хотын зөвлөл, захирагч нь </w:t>
      </w:r>
      <w:r w:rsidRPr="000D1265">
        <w:rPr>
          <w:rFonts w:ascii="Arial" w:hAnsi="Arial" w:cs="Arial"/>
          <w:noProof/>
          <w:lang w:val="mn-MN"/>
        </w:rPr>
        <w:t xml:space="preserve">энэ хуулийн 68.4-т заасны дагуу </w:t>
      </w:r>
      <w:r w:rsidRPr="000D1265">
        <w:rPr>
          <w:rFonts w:ascii="Arial" w:hAnsi="Arial" w:cs="Arial"/>
          <w:noProof/>
        </w:rPr>
        <w:t>шилжүүлсэн чиг үүргийг хэрэгжүүлэхэд шаардлагатай хууль тогтоомжоор засаг захиргаа, нутаг дэвсгэрийн нэгжийн удирдлагад олгосон бүрэн эрхийг хэрэгжүүлнэ.</w:t>
      </w:r>
      <w:r w:rsidRPr="000D1265">
        <w:rPr>
          <w:rFonts w:ascii="Arial" w:hAnsi="Arial" w:cs="Arial"/>
          <w:noProof/>
          <w:lang w:val="mn-MN"/>
        </w:rPr>
        <w:t xml:space="preserve">” </w:t>
      </w:r>
    </w:p>
    <w:p w14:paraId="49BB2B3C" w14:textId="77777777" w:rsidR="00A31B91" w:rsidRPr="000D1265" w:rsidRDefault="00A31B91" w:rsidP="0021247B">
      <w:pPr>
        <w:ind w:firstLine="720"/>
        <w:contextualSpacing/>
        <w:jc w:val="both"/>
        <w:rPr>
          <w:rFonts w:ascii="Arial" w:hAnsi="Arial" w:cs="Arial"/>
          <w:noProof/>
          <w:lang w:val="mn-MN"/>
        </w:rPr>
      </w:pPr>
    </w:p>
    <w:p w14:paraId="2C76839A" w14:textId="77777777" w:rsidR="00A31B91" w:rsidRPr="000D1265" w:rsidRDefault="00A31B91" w:rsidP="0021247B">
      <w:pPr>
        <w:tabs>
          <w:tab w:val="left" w:pos="3828"/>
        </w:tabs>
        <w:ind w:firstLine="720"/>
        <w:contextualSpacing/>
        <w:jc w:val="both"/>
        <w:textAlignment w:val="top"/>
        <w:rPr>
          <w:rFonts w:ascii="Arial" w:hAnsi="Arial" w:cs="Arial"/>
        </w:rPr>
      </w:pPr>
      <w:r w:rsidRPr="000D1265">
        <w:rPr>
          <w:rFonts w:ascii="Arial" w:hAnsi="Arial" w:cs="Arial"/>
          <w:b/>
          <w:bCs/>
          <w:lang w:val="mn-MN"/>
        </w:rPr>
        <w:lastRenderedPageBreak/>
        <w:t>2</w:t>
      </w:r>
      <w:r w:rsidRPr="000D1265">
        <w:rPr>
          <w:rFonts w:ascii="Arial" w:hAnsi="Arial" w:cs="Arial"/>
          <w:b/>
          <w:bCs/>
        </w:rPr>
        <w:t xml:space="preserve"> </w:t>
      </w:r>
      <w:r w:rsidRPr="000D1265">
        <w:rPr>
          <w:rFonts w:ascii="Arial" w:hAnsi="Arial" w:cs="Arial"/>
          <w:b/>
          <w:bCs/>
          <w:lang w:val="mn-MN"/>
        </w:rPr>
        <w:t>дугаар зүйл.</w:t>
      </w:r>
      <w:r w:rsidRPr="000D1265">
        <w:rPr>
          <w:rFonts w:ascii="Arial" w:hAnsi="Arial" w:cs="Arial"/>
          <w:noProof/>
          <w:lang w:val="mn-MN"/>
        </w:rPr>
        <w:t xml:space="preserve">Монгол Улсын засаг захиргаа, нутаг дэвсгэрийн нэгж, түүний удирдлагын тухай </w:t>
      </w:r>
      <w:r w:rsidRPr="000D1265">
        <w:rPr>
          <w:rFonts w:ascii="Arial" w:hAnsi="Arial" w:cs="Arial"/>
          <w:lang w:val="mn-MN"/>
        </w:rPr>
        <w:t>хуулийн 17 дугаар зүйлийн 17.1 дэх хэсгийг доор дурдсанаар өөрчлөн найруулсугай</w:t>
      </w:r>
      <w:r w:rsidRPr="000D1265">
        <w:rPr>
          <w:rFonts w:ascii="Arial" w:hAnsi="Arial" w:cs="Arial"/>
        </w:rPr>
        <w:t>:</w:t>
      </w:r>
    </w:p>
    <w:p w14:paraId="59A36683" w14:textId="77777777" w:rsidR="00A31B91" w:rsidRPr="000D1265" w:rsidRDefault="00A31B91" w:rsidP="0021247B">
      <w:pPr>
        <w:tabs>
          <w:tab w:val="left" w:pos="3828"/>
        </w:tabs>
        <w:ind w:firstLine="720"/>
        <w:contextualSpacing/>
        <w:jc w:val="both"/>
        <w:textAlignment w:val="top"/>
        <w:rPr>
          <w:rFonts w:ascii="Arial" w:hAnsi="Arial" w:cs="Arial"/>
        </w:rPr>
      </w:pPr>
    </w:p>
    <w:p w14:paraId="6CA098F0" w14:textId="77777777" w:rsidR="00A31B91" w:rsidRPr="000D1265" w:rsidRDefault="00A31B91" w:rsidP="0021247B">
      <w:pPr>
        <w:tabs>
          <w:tab w:val="left" w:pos="3828"/>
        </w:tabs>
        <w:ind w:firstLine="720"/>
        <w:contextualSpacing/>
        <w:jc w:val="both"/>
        <w:textAlignment w:val="top"/>
        <w:rPr>
          <w:rFonts w:ascii="Arial" w:hAnsi="Arial" w:cs="Arial"/>
        </w:rPr>
      </w:pPr>
      <w:r w:rsidRPr="000D1265">
        <w:rPr>
          <w:rFonts w:ascii="Arial" w:hAnsi="Arial" w:cs="Arial"/>
          <w:lang w:val="mn-MN"/>
        </w:rPr>
        <w:t>“</w:t>
      </w:r>
      <w:r w:rsidRPr="000D1265">
        <w:rPr>
          <w:rFonts w:ascii="Arial" w:hAnsi="Arial" w:cs="Arial"/>
        </w:rPr>
        <w:t>17.1.Аймаг, сум, нийслэл, дүүрэг нь энэ хуульд заасан өөрийн чиг үүргийг хэрэгжүүлэх үйл ажиллагааг дэмжих зориулалт бүхий сантай байж болно. Уг сан нь орон нутгийн төсвийн бүрэлдэхүүн байна.”</w:t>
      </w:r>
    </w:p>
    <w:p w14:paraId="681817DC" w14:textId="77777777" w:rsidR="00A31B91" w:rsidRPr="000D1265" w:rsidRDefault="00A31B91" w:rsidP="0021247B">
      <w:pPr>
        <w:tabs>
          <w:tab w:val="left" w:pos="3828"/>
        </w:tabs>
        <w:ind w:firstLine="720"/>
        <w:contextualSpacing/>
        <w:jc w:val="both"/>
        <w:textAlignment w:val="top"/>
        <w:rPr>
          <w:rFonts w:ascii="Arial" w:hAnsi="Arial" w:cs="Arial"/>
          <w:b/>
          <w:bCs/>
          <w:lang w:val="mn-MN"/>
        </w:rPr>
      </w:pPr>
    </w:p>
    <w:p w14:paraId="7F5849AE" w14:textId="77777777" w:rsidR="00A31B91" w:rsidRPr="000D1265" w:rsidRDefault="00A31B91" w:rsidP="0021247B">
      <w:pPr>
        <w:tabs>
          <w:tab w:val="left" w:pos="3828"/>
        </w:tabs>
        <w:ind w:firstLine="720"/>
        <w:contextualSpacing/>
        <w:jc w:val="both"/>
        <w:textAlignment w:val="top"/>
        <w:rPr>
          <w:rFonts w:ascii="Arial" w:hAnsi="Arial" w:cs="Arial"/>
          <w:lang w:val="mn-MN"/>
        </w:rPr>
      </w:pPr>
      <w:r w:rsidRPr="000D1265">
        <w:rPr>
          <w:rFonts w:ascii="Arial" w:hAnsi="Arial" w:cs="Arial"/>
          <w:b/>
          <w:bCs/>
          <w:lang w:val="mn-MN"/>
        </w:rPr>
        <w:t>3 дугаар зүйл</w:t>
      </w:r>
      <w:r w:rsidRPr="000D1265">
        <w:rPr>
          <w:rFonts w:ascii="Arial" w:hAnsi="Arial" w:cs="Arial"/>
          <w:noProof/>
          <w:lang w:val="mn-MN"/>
        </w:rPr>
        <w:t xml:space="preserve">.Монгол Улсын засаг захиргаа, нутаг дэвсгэрийн нэгж, түүний удирдлагын тухай </w:t>
      </w:r>
      <w:r w:rsidRPr="000D1265">
        <w:rPr>
          <w:rFonts w:ascii="Arial" w:hAnsi="Arial" w:cs="Arial"/>
          <w:lang w:val="mn-MN"/>
        </w:rPr>
        <w:t>хуулийн 69 дүгээр зүйлийн 69.1 дэх хэсгийн “21, 22, 23 дугаар зүйлд заасан аймаг, сум, багийн” гэснийг “21, 22, 23, 25, 26 дугаар зүйлд заасан аймаг, сум, баг, дүүрэг, хорооны” гэж, мөн зүйлийн 69.2, 69.3 дахь хэсгийн “22, 23 дугаар зүйлд заасан сум, багийн” гэснийг “22, 23, 25, 26 дугаар зүйлд заасан сум, баг, дүүрэг, хорооны” гэж тус тус өөрчилсүгэй.</w:t>
      </w:r>
    </w:p>
    <w:p w14:paraId="790F9497" w14:textId="77777777" w:rsidR="00A31B91" w:rsidRPr="000D1265" w:rsidRDefault="00A31B91" w:rsidP="0021247B">
      <w:pPr>
        <w:tabs>
          <w:tab w:val="left" w:pos="3828"/>
        </w:tabs>
        <w:ind w:firstLine="720"/>
        <w:contextualSpacing/>
        <w:jc w:val="both"/>
        <w:textAlignment w:val="top"/>
        <w:rPr>
          <w:rFonts w:ascii="Arial" w:hAnsi="Arial" w:cs="Arial"/>
          <w:b/>
          <w:bCs/>
          <w:lang w:val="mn-MN"/>
        </w:rPr>
      </w:pPr>
    </w:p>
    <w:p w14:paraId="65C452C6" w14:textId="77777777" w:rsidR="00A31B91" w:rsidRPr="000D1265" w:rsidRDefault="00A31B91" w:rsidP="0021247B">
      <w:pPr>
        <w:ind w:firstLine="720"/>
        <w:contextualSpacing/>
        <w:jc w:val="both"/>
        <w:textAlignment w:val="top"/>
        <w:rPr>
          <w:rFonts w:ascii="Arial" w:hAnsi="Arial" w:cs="Arial"/>
          <w:b/>
          <w:lang w:val="mn-MN"/>
        </w:rPr>
      </w:pPr>
      <w:r w:rsidRPr="000D1265">
        <w:rPr>
          <w:rFonts w:ascii="Arial" w:hAnsi="Arial" w:cs="Arial"/>
          <w:b/>
          <w:bCs/>
          <w:lang w:val="mn-MN"/>
        </w:rPr>
        <w:t>4 дүгээр зүйл.</w:t>
      </w:r>
      <w:r w:rsidRPr="000D1265">
        <w:rPr>
          <w:rFonts w:ascii="Arial" w:hAnsi="Arial" w:cs="Arial"/>
          <w:lang w:val="mn-MN"/>
        </w:rPr>
        <w:t xml:space="preserve">Энэ хуулийг Хот, тосгоны эрх зүйн байдлын тухай хууль </w:t>
      </w:r>
      <w:r w:rsidRPr="000D1265">
        <w:rPr>
          <w:rFonts w:ascii="Arial" w:hAnsi="Arial" w:cs="Arial"/>
        </w:rPr>
        <w:t>/</w:t>
      </w:r>
      <w:r w:rsidRPr="000D1265">
        <w:rPr>
          <w:rFonts w:ascii="Arial" w:hAnsi="Arial" w:cs="Arial"/>
          <w:lang w:val="mn-MN"/>
        </w:rPr>
        <w:t>Шинэчилсэн найруулга</w:t>
      </w:r>
      <w:r w:rsidRPr="000D1265">
        <w:rPr>
          <w:rFonts w:ascii="Arial" w:hAnsi="Arial" w:cs="Arial"/>
        </w:rPr>
        <w:t>/</w:t>
      </w:r>
      <w:r w:rsidRPr="000D1265">
        <w:rPr>
          <w:rFonts w:ascii="Arial" w:hAnsi="Arial" w:cs="Arial"/>
          <w:lang w:val="mn-MN"/>
        </w:rPr>
        <w:t xml:space="preserve"> хүчин төгөлдөр болсон өдрөөс эхлэн дагаж мөрдөнө.</w:t>
      </w:r>
    </w:p>
    <w:p w14:paraId="37A861C1" w14:textId="77777777" w:rsidR="00A31B91" w:rsidRPr="000D1265" w:rsidRDefault="00A31B91" w:rsidP="0021247B">
      <w:pPr>
        <w:shd w:val="clear" w:color="auto" w:fill="FFFFFF" w:themeFill="background1"/>
        <w:contextualSpacing/>
        <w:jc w:val="both"/>
        <w:rPr>
          <w:rFonts w:ascii="Arial" w:hAnsi="Arial" w:cs="Arial"/>
          <w:lang w:val="mn-MN"/>
        </w:rPr>
      </w:pPr>
    </w:p>
    <w:p w14:paraId="51BAEB33" w14:textId="77777777" w:rsidR="00A31B91" w:rsidRPr="000D1265" w:rsidRDefault="00A31B91" w:rsidP="0021247B">
      <w:pPr>
        <w:contextualSpacing/>
        <w:jc w:val="center"/>
        <w:rPr>
          <w:rFonts w:ascii="Arial" w:hAnsi="Arial" w:cs="Arial"/>
        </w:rPr>
      </w:pPr>
    </w:p>
    <w:p w14:paraId="0ADDE550" w14:textId="77777777" w:rsidR="00A31B91" w:rsidRPr="000D1265" w:rsidRDefault="00A31B91" w:rsidP="0021247B">
      <w:pPr>
        <w:contextualSpacing/>
        <w:jc w:val="center"/>
        <w:rPr>
          <w:rFonts w:ascii="Arial" w:hAnsi="Arial" w:cs="Arial"/>
        </w:rPr>
      </w:pPr>
    </w:p>
    <w:p w14:paraId="7DB2E31C" w14:textId="6EEC890F" w:rsidR="00A31B91" w:rsidRPr="000D1265" w:rsidRDefault="00A31B91" w:rsidP="0021247B">
      <w:pPr>
        <w:pStyle w:val="Title"/>
        <w:spacing w:after="0"/>
        <w:ind w:right="-8"/>
        <w:jc w:val="center"/>
        <w:rPr>
          <w:rFonts w:ascii="Arial" w:hAnsi="Arial" w:cs="Arial"/>
          <w:sz w:val="24"/>
          <w:szCs w:val="24"/>
        </w:rPr>
      </w:pPr>
      <w:r w:rsidRPr="000D1265">
        <w:rPr>
          <w:rFonts w:ascii="Arial" w:hAnsi="Arial" w:cs="Arial"/>
          <w:sz w:val="24"/>
          <w:szCs w:val="24"/>
        </w:rPr>
        <w:t>Гарын үсэг</w:t>
      </w:r>
    </w:p>
    <w:p w14:paraId="62659AB2" w14:textId="667ACB40" w:rsidR="00A31B91" w:rsidRPr="000D1265" w:rsidRDefault="00A31B91" w:rsidP="0021247B">
      <w:pPr>
        <w:contextualSpacing/>
        <w:rPr>
          <w:rFonts w:ascii="Arial" w:eastAsiaTheme="majorEastAsia" w:hAnsi="Arial" w:cs="Arial"/>
          <w:spacing w:val="-10"/>
          <w:kern w:val="28"/>
        </w:rPr>
      </w:pPr>
      <w:r w:rsidRPr="000D1265">
        <w:rPr>
          <w:rFonts w:ascii="Arial" w:hAnsi="Arial" w:cs="Arial"/>
        </w:rPr>
        <w:br w:type="page"/>
      </w:r>
    </w:p>
    <w:bookmarkEnd w:id="4"/>
    <w:p w14:paraId="134FF39C" w14:textId="77777777" w:rsidR="004B0A4B" w:rsidRPr="000D1265" w:rsidRDefault="004B0A4B"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7D416350" w14:textId="77777777" w:rsidR="004B0A4B" w:rsidRPr="000D1265" w:rsidRDefault="004B0A4B" w:rsidP="0021247B">
      <w:pPr>
        <w:pStyle w:val="paragraph"/>
        <w:snapToGrid w:val="0"/>
        <w:spacing w:before="0" w:beforeAutospacing="0" w:after="0" w:afterAutospacing="0"/>
        <w:contextualSpacing/>
        <w:textAlignment w:val="baseline"/>
        <w:rPr>
          <w:rFonts w:ascii="Arial" w:hAnsi="Arial" w:cs="Arial"/>
          <w:bCs/>
        </w:rPr>
      </w:pPr>
    </w:p>
    <w:p w14:paraId="508BE461" w14:textId="77777777" w:rsidR="004B0A4B" w:rsidRPr="000D1265" w:rsidRDefault="004B0A4B" w:rsidP="0021247B">
      <w:pPr>
        <w:pStyle w:val="paragraph"/>
        <w:snapToGrid w:val="0"/>
        <w:spacing w:before="0" w:beforeAutospacing="0" w:after="0" w:afterAutospacing="0"/>
        <w:ind w:left="5103"/>
        <w:contextualSpacing/>
        <w:jc w:val="center"/>
        <w:textAlignment w:val="baseline"/>
        <w:rPr>
          <w:rFonts w:ascii="Arial" w:hAnsi="Arial" w:cs="Arial"/>
          <w:lang w:val="mn-MN"/>
        </w:rPr>
      </w:pPr>
      <w:r w:rsidRPr="000D1265">
        <w:rPr>
          <w:rFonts w:ascii="Arial" w:hAnsi="Arial" w:cs="Arial"/>
          <w:noProof/>
          <w:lang w:val="mn-MN"/>
        </w:rPr>
        <w:t xml:space="preserve">Монгол Улсын засаг захиргаа, нутаг дэвсгэрийн нэгж, түүний удирдлагын тухай </w:t>
      </w:r>
      <w:r w:rsidRPr="000D1265">
        <w:rPr>
          <w:rFonts w:ascii="Arial" w:hAnsi="Arial" w:cs="Arial"/>
          <w:lang w:val="mn-MN"/>
        </w:rPr>
        <w:t>хуульд нэмэлт, өөрчлөлт оруулах тухай хуулийн төсөл</w:t>
      </w:r>
    </w:p>
    <w:p w14:paraId="3280450D" w14:textId="77777777" w:rsidR="004B0A4B" w:rsidRPr="000D1265" w:rsidRDefault="004B0A4B" w:rsidP="0021247B">
      <w:pPr>
        <w:pStyle w:val="paragraph"/>
        <w:snapToGrid w:val="0"/>
        <w:spacing w:before="0" w:beforeAutospacing="0" w:after="0" w:afterAutospacing="0"/>
        <w:ind w:left="5103"/>
        <w:contextualSpacing/>
        <w:jc w:val="center"/>
        <w:textAlignment w:val="baseline"/>
        <w:rPr>
          <w:rFonts w:ascii="Arial" w:hAnsi="Arial" w:cs="Arial"/>
          <w:lang w:val="mn-MN"/>
        </w:rPr>
      </w:pPr>
    </w:p>
    <w:p w14:paraId="11FE8B56" w14:textId="077EF3EE" w:rsidR="00746D2D" w:rsidRPr="000D1265" w:rsidRDefault="002B6887" w:rsidP="0021247B">
      <w:pPr>
        <w:pStyle w:val="NormalWeb"/>
        <w:shd w:val="clear" w:color="auto" w:fill="FFFFFF"/>
        <w:spacing w:before="0" w:beforeAutospacing="0" w:after="0" w:afterAutospacing="0"/>
        <w:contextualSpacing/>
        <w:jc w:val="both"/>
        <w:rPr>
          <w:rFonts w:ascii="Arial" w:hAnsi="Arial" w:cs="Arial"/>
          <w:lang w:val="mn-MN"/>
        </w:rPr>
      </w:pPr>
      <w:r w:rsidRPr="000D1265">
        <w:rPr>
          <w:rFonts w:ascii="Arial" w:hAnsi="Arial" w:cs="Arial"/>
          <w:lang w:val="mn-MN"/>
        </w:rPr>
        <w:tab/>
      </w:r>
      <w:r w:rsidR="00746D2D" w:rsidRPr="000D1265">
        <w:rPr>
          <w:rFonts w:ascii="Arial" w:hAnsi="Arial" w:cs="Arial"/>
          <w:bCs/>
        </w:rPr>
        <w:t>Монгол Улсын Үндсэн хуулийн Тавин долдугаар зүйлийн 2 дахь хэсэг</w:t>
      </w:r>
      <w:r w:rsidR="007201C5" w:rsidRPr="000D1265">
        <w:rPr>
          <w:rFonts w:ascii="Arial" w:hAnsi="Arial" w:cs="Arial"/>
          <w:lang w:val="mn-MN"/>
        </w:rPr>
        <w:t xml:space="preserve">, Монгол Улсын </w:t>
      </w:r>
      <w:r w:rsidR="0009203A" w:rsidRPr="000D1265">
        <w:rPr>
          <w:rFonts w:ascii="Arial" w:hAnsi="Arial" w:cs="Arial"/>
          <w:lang w:val="mn-MN"/>
        </w:rPr>
        <w:t>з</w:t>
      </w:r>
      <w:r w:rsidR="007201C5" w:rsidRPr="000D1265">
        <w:rPr>
          <w:rFonts w:ascii="Arial" w:hAnsi="Arial" w:cs="Arial"/>
          <w:lang w:val="mn-MN"/>
        </w:rPr>
        <w:t>асаг захиргаа, нутаг дэвсгэрийн нэгж, түүний удирдлагын тухай хуулийн 68 дугаар зүйлд</w:t>
      </w:r>
      <w:r w:rsidR="007201C5" w:rsidRPr="000D1265">
        <w:rPr>
          <w:rFonts w:ascii="Arial" w:hAnsi="Arial" w:cs="Arial"/>
          <w:bCs/>
        </w:rPr>
        <w:t xml:space="preserve"> </w:t>
      </w:r>
      <w:r w:rsidR="00746D2D" w:rsidRPr="000D1265">
        <w:rPr>
          <w:rFonts w:ascii="Arial" w:hAnsi="Arial" w:cs="Arial"/>
        </w:rPr>
        <w:t>хот, тосгонд засаг захиргаа, нутаг дэвсгэрийн нэгж, түүний удирдлагын зарим чиг үүргийг шилжүүлэх асуудлыг Засгийн газрын өргөн мэдүүлснээр Улсын Их Хурал шийдвэрлэх</w:t>
      </w:r>
      <w:r w:rsidR="00D70597" w:rsidRPr="000D1265">
        <w:rPr>
          <w:rFonts w:ascii="Arial" w:hAnsi="Arial" w:cs="Arial"/>
        </w:rPr>
        <w:t>ээр заасан</w:t>
      </w:r>
      <w:r w:rsidR="00746D2D" w:rsidRPr="000D1265">
        <w:rPr>
          <w:rFonts w:ascii="Arial" w:hAnsi="Arial" w:cs="Arial"/>
          <w:lang w:val="mn-MN"/>
        </w:rPr>
        <w:t>.</w:t>
      </w:r>
    </w:p>
    <w:p w14:paraId="18109772" w14:textId="77777777" w:rsidR="0009203A" w:rsidRPr="000D1265" w:rsidRDefault="0009203A" w:rsidP="0021247B">
      <w:pPr>
        <w:pStyle w:val="NormalWeb"/>
        <w:shd w:val="clear" w:color="auto" w:fill="FFFFFF"/>
        <w:spacing w:before="0" w:beforeAutospacing="0" w:after="0" w:afterAutospacing="0"/>
        <w:contextualSpacing/>
        <w:jc w:val="both"/>
        <w:rPr>
          <w:rFonts w:ascii="Arial" w:hAnsi="Arial" w:cs="Arial"/>
          <w:lang w:val="mn-MN"/>
        </w:rPr>
      </w:pPr>
    </w:p>
    <w:p w14:paraId="51E6EF9C" w14:textId="04086DD5" w:rsidR="00C808AB" w:rsidRPr="000D1265" w:rsidRDefault="00C808AB" w:rsidP="0021247B">
      <w:pPr>
        <w:pStyle w:val="NormalWeb"/>
        <w:shd w:val="clear" w:color="auto" w:fill="FFFFFF"/>
        <w:spacing w:before="0" w:beforeAutospacing="0" w:after="0" w:afterAutospacing="0"/>
        <w:ind w:firstLine="720"/>
        <w:contextualSpacing/>
        <w:jc w:val="both"/>
        <w:rPr>
          <w:rFonts w:ascii="Arial" w:hAnsi="Arial" w:cs="Arial"/>
          <w:noProof/>
          <w:lang w:val="mn-MN"/>
        </w:rPr>
      </w:pPr>
      <w:r w:rsidRPr="000D1265">
        <w:rPr>
          <w:rFonts w:ascii="Arial" w:hAnsi="Arial" w:cs="Arial"/>
          <w:noProof/>
          <w:lang w:val="mn-MN"/>
        </w:rPr>
        <w:t>Хуулийн төслөөр з</w:t>
      </w:r>
      <w:r w:rsidR="000013E0" w:rsidRPr="000D1265">
        <w:rPr>
          <w:rFonts w:ascii="Arial" w:hAnsi="Arial" w:cs="Arial"/>
          <w:noProof/>
          <w:lang w:val="mn-MN"/>
        </w:rPr>
        <w:t>асаг захиргаа, нутаг дэвсгэрийн нэгж, түүний удирдлагын чиг үүргийг шилжүүлэхдээ</w:t>
      </w:r>
      <w:r w:rsidRPr="000D1265">
        <w:rPr>
          <w:rFonts w:ascii="Arial" w:hAnsi="Arial" w:cs="Arial"/>
          <w:noProof/>
          <w:lang w:val="mn-MN"/>
        </w:rPr>
        <w:t xml:space="preserve"> хот, тосгоны зохион байгуулалтын нэгжийг тодорхойлон </w:t>
      </w:r>
      <w:r w:rsidR="00222654" w:rsidRPr="000D1265">
        <w:rPr>
          <w:rFonts w:ascii="Arial" w:hAnsi="Arial" w:cs="Arial"/>
          <w:noProof/>
          <w:lang w:val="mn-MN"/>
        </w:rPr>
        <w:t xml:space="preserve">чиг үүргийн шилжилтийг нарийвчлан </w:t>
      </w:r>
      <w:r w:rsidRPr="000D1265">
        <w:rPr>
          <w:rFonts w:ascii="Arial" w:hAnsi="Arial" w:cs="Arial"/>
          <w:noProof/>
          <w:lang w:val="mn-MN"/>
        </w:rPr>
        <w:t>тусгалаа. Тухайлбал,</w:t>
      </w:r>
      <w:r w:rsidR="000013E0" w:rsidRPr="000D1265">
        <w:rPr>
          <w:rFonts w:ascii="Arial" w:hAnsi="Arial" w:cs="Arial"/>
          <w:noProof/>
        </w:rPr>
        <w:t xml:space="preserve"> нэгжийн чиг үүргийг хот</w:t>
      </w:r>
      <w:r w:rsidR="000013E0" w:rsidRPr="000D1265">
        <w:rPr>
          <w:rFonts w:ascii="Arial" w:hAnsi="Arial" w:cs="Arial"/>
          <w:noProof/>
          <w:lang w:val="mn-MN"/>
        </w:rPr>
        <w:t>, тосгон</w:t>
      </w:r>
      <w:r w:rsidR="000013E0" w:rsidRPr="000D1265">
        <w:rPr>
          <w:rFonts w:ascii="Arial" w:hAnsi="Arial" w:cs="Arial"/>
          <w:noProof/>
        </w:rPr>
        <w:t>д, нэгж дэх өөрийн удирдлагын чиг үүргийг хотын зөвлөлд, төрийн удирдлагын чиг үүргийг хот</w:t>
      </w:r>
      <w:r w:rsidR="000013E0" w:rsidRPr="000D1265">
        <w:rPr>
          <w:rFonts w:ascii="Arial" w:hAnsi="Arial" w:cs="Arial"/>
          <w:noProof/>
          <w:lang w:val="mn-MN"/>
        </w:rPr>
        <w:t>, тосгоны</w:t>
      </w:r>
      <w:r w:rsidR="000013E0" w:rsidRPr="000D1265">
        <w:rPr>
          <w:rFonts w:ascii="Arial" w:hAnsi="Arial" w:cs="Arial"/>
          <w:noProof/>
        </w:rPr>
        <w:t xml:space="preserve"> захирагчид</w:t>
      </w:r>
      <w:r w:rsidR="000013E0" w:rsidRPr="000D1265">
        <w:rPr>
          <w:rFonts w:ascii="Arial" w:hAnsi="Arial" w:cs="Arial"/>
          <w:noProof/>
          <w:lang w:val="mn-MN"/>
        </w:rPr>
        <w:t xml:space="preserve"> тус тус шилжүүлнэ.</w:t>
      </w:r>
    </w:p>
    <w:p w14:paraId="3159EF29" w14:textId="77777777" w:rsidR="0009203A" w:rsidRPr="000D1265" w:rsidRDefault="0009203A" w:rsidP="0021247B">
      <w:pPr>
        <w:pStyle w:val="NormalWeb"/>
        <w:shd w:val="clear" w:color="auto" w:fill="FFFFFF"/>
        <w:spacing w:before="0" w:beforeAutospacing="0" w:after="0" w:afterAutospacing="0"/>
        <w:ind w:firstLine="720"/>
        <w:contextualSpacing/>
        <w:jc w:val="both"/>
        <w:rPr>
          <w:rFonts w:ascii="Arial" w:hAnsi="Arial" w:cs="Arial"/>
          <w:noProof/>
          <w:lang w:val="mn-MN"/>
        </w:rPr>
      </w:pPr>
    </w:p>
    <w:p w14:paraId="73CD79F7" w14:textId="0154D60E" w:rsidR="00034F86" w:rsidRPr="000D1265" w:rsidRDefault="00034F86" w:rsidP="0009203A">
      <w:pPr>
        <w:pStyle w:val="ListParagraph"/>
        <w:spacing w:after="0" w:line="240" w:lineRule="auto"/>
        <w:ind w:left="0" w:firstLine="720"/>
        <w:jc w:val="both"/>
        <w:rPr>
          <w:rFonts w:ascii="Arial" w:hAnsi="Arial" w:cs="Arial"/>
          <w:lang w:val="mn-MN"/>
        </w:rPr>
      </w:pPr>
      <w:r w:rsidRPr="000D1265">
        <w:rPr>
          <w:rFonts w:ascii="Arial" w:hAnsi="Arial" w:cs="Arial"/>
          <w:lang w:val="mn-MN"/>
        </w:rPr>
        <w:t xml:space="preserve">Ийнхүү </w:t>
      </w:r>
      <w:r w:rsidR="00235F05" w:rsidRPr="000D1265">
        <w:rPr>
          <w:rFonts w:ascii="Arial" w:hAnsi="Arial" w:cs="Arial"/>
        </w:rPr>
        <w:t xml:space="preserve">хот, тосгоны зохион байгуулалтын нэгжид </w:t>
      </w:r>
      <w:r w:rsidR="004A0F44" w:rsidRPr="000D1265">
        <w:rPr>
          <w:rFonts w:ascii="Arial" w:hAnsi="Arial" w:cs="Arial"/>
        </w:rPr>
        <w:t>шилжүүлэх чиг үүргийг мөн тодорхойлон тусга</w:t>
      </w:r>
      <w:r w:rsidR="0009203A" w:rsidRPr="000D1265">
        <w:rPr>
          <w:rFonts w:ascii="Arial" w:hAnsi="Arial" w:cs="Arial"/>
          <w:lang w:val="mn-MN"/>
        </w:rPr>
        <w:t xml:space="preserve">в. </w:t>
      </w:r>
    </w:p>
    <w:p w14:paraId="79CEE332" w14:textId="77777777" w:rsidR="0009203A" w:rsidRPr="000D1265" w:rsidRDefault="0009203A" w:rsidP="0009203A">
      <w:pPr>
        <w:pStyle w:val="ListParagraph"/>
        <w:spacing w:after="0" w:line="240" w:lineRule="auto"/>
        <w:ind w:left="0" w:firstLine="720"/>
        <w:jc w:val="both"/>
        <w:rPr>
          <w:rFonts w:ascii="Arial" w:hAnsi="Arial" w:cs="Arial"/>
          <w:lang w:val="mn-MN"/>
        </w:rPr>
      </w:pPr>
    </w:p>
    <w:p w14:paraId="57B6D9ED" w14:textId="3C15441A" w:rsidR="002B6887" w:rsidRPr="000D1265" w:rsidRDefault="00034F86" w:rsidP="0021247B">
      <w:pPr>
        <w:pStyle w:val="NormalWeb"/>
        <w:shd w:val="clear" w:color="auto" w:fill="FFFFFF"/>
        <w:spacing w:before="0" w:beforeAutospacing="0" w:after="0" w:afterAutospacing="0"/>
        <w:ind w:firstLine="720"/>
        <w:contextualSpacing/>
        <w:jc w:val="both"/>
        <w:rPr>
          <w:rFonts w:ascii="Arial" w:hAnsi="Arial" w:cs="Arial"/>
          <w:lang w:val="mn-MN"/>
        </w:rPr>
      </w:pPr>
      <w:r w:rsidRPr="000D1265">
        <w:rPr>
          <w:rFonts w:ascii="Arial" w:hAnsi="Arial" w:cs="Arial"/>
        </w:rPr>
        <w:t xml:space="preserve">Засаг захиргааны </w:t>
      </w:r>
      <w:r w:rsidR="00235F05" w:rsidRPr="000D1265">
        <w:rPr>
          <w:rFonts w:ascii="Arial" w:hAnsi="Arial" w:cs="Arial"/>
        </w:rPr>
        <w:t xml:space="preserve">нэгж </w:t>
      </w:r>
      <w:r w:rsidRPr="000D1265">
        <w:rPr>
          <w:rFonts w:ascii="Arial" w:hAnsi="Arial" w:cs="Arial"/>
          <w:lang w:val="mn-MN"/>
        </w:rPr>
        <w:t>болох х</w:t>
      </w:r>
      <w:r w:rsidR="00222654" w:rsidRPr="000D1265">
        <w:rPr>
          <w:rFonts w:ascii="Arial" w:hAnsi="Arial" w:cs="Arial"/>
          <w:lang w:val="mn-MN"/>
        </w:rPr>
        <w:t xml:space="preserve">орооны чиг үүргийг тусгасан </w:t>
      </w:r>
      <w:r w:rsidR="002B6887" w:rsidRPr="000D1265">
        <w:rPr>
          <w:rFonts w:ascii="Arial" w:hAnsi="Arial" w:cs="Arial"/>
          <w:lang w:val="mn-MN"/>
        </w:rPr>
        <w:t xml:space="preserve">Монгол Улсын </w:t>
      </w:r>
      <w:r w:rsidR="0009203A" w:rsidRPr="000D1265">
        <w:rPr>
          <w:rFonts w:ascii="Arial" w:hAnsi="Arial" w:cs="Arial"/>
          <w:lang w:val="mn-MN"/>
        </w:rPr>
        <w:t>з</w:t>
      </w:r>
      <w:r w:rsidR="002B6887" w:rsidRPr="000D1265">
        <w:rPr>
          <w:rFonts w:ascii="Arial" w:hAnsi="Arial" w:cs="Arial"/>
          <w:lang w:val="mn-MN"/>
        </w:rPr>
        <w:t>асаг захиргаа, нутаг дэвсгэрийн нэгж, түүний удирдлагын тухай хуул</w:t>
      </w:r>
      <w:r w:rsidR="00146990" w:rsidRPr="000D1265">
        <w:rPr>
          <w:rFonts w:ascii="Arial" w:hAnsi="Arial" w:cs="Arial"/>
          <w:lang w:val="mn-MN"/>
        </w:rPr>
        <w:t>и</w:t>
      </w:r>
      <w:r w:rsidR="007201C5" w:rsidRPr="000D1265">
        <w:rPr>
          <w:rFonts w:ascii="Arial" w:hAnsi="Arial" w:cs="Arial"/>
          <w:lang w:val="mn-MN"/>
        </w:rPr>
        <w:t>йн 6</w:t>
      </w:r>
      <w:r w:rsidR="00746D2D" w:rsidRPr="000D1265">
        <w:rPr>
          <w:rFonts w:ascii="Arial" w:hAnsi="Arial" w:cs="Arial"/>
          <w:lang w:val="mn-MN"/>
        </w:rPr>
        <w:t>8 дугаар зүйл</w:t>
      </w:r>
      <w:r w:rsidR="007201C5" w:rsidRPr="000D1265">
        <w:rPr>
          <w:rFonts w:ascii="Arial" w:hAnsi="Arial" w:cs="Arial"/>
          <w:lang w:val="mn-MN"/>
        </w:rPr>
        <w:t>д</w:t>
      </w:r>
      <w:r w:rsidR="00222654" w:rsidRPr="000D1265">
        <w:rPr>
          <w:rFonts w:ascii="Arial" w:hAnsi="Arial" w:cs="Arial"/>
          <w:lang w:val="mn-MN"/>
        </w:rPr>
        <w:t xml:space="preserve"> иргэдэд нийтийн аж ахуйн үйлчилгээг ойртуулах зорилгоор хорооны чиг үүрэгт дараах чиг үүргийг хариуцуулахаар тусгалаа. Үүнд:</w:t>
      </w:r>
    </w:p>
    <w:p w14:paraId="12178333" w14:textId="77777777" w:rsidR="0009203A" w:rsidRPr="000D1265" w:rsidRDefault="0009203A" w:rsidP="0021247B">
      <w:pPr>
        <w:pStyle w:val="NormalWeb"/>
        <w:shd w:val="clear" w:color="auto" w:fill="FFFFFF"/>
        <w:spacing w:before="0" w:beforeAutospacing="0" w:after="0" w:afterAutospacing="0"/>
        <w:ind w:firstLine="720"/>
        <w:contextualSpacing/>
        <w:jc w:val="both"/>
        <w:rPr>
          <w:rFonts w:ascii="Arial" w:hAnsi="Arial" w:cs="Arial"/>
          <w:lang w:val="mn-MN"/>
        </w:rPr>
      </w:pPr>
    </w:p>
    <w:p w14:paraId="5467C70E" w14:textId="2E4E1CFD" w:rsidR="00146990" w:rsidRPr="000D1265" w:rsidRDefault="00146990" w:rsidP="0021247B">
      <w:pPr>
        <w:pStyle w:val="ListParagraph"/>
        <w:numPr>
          <w:ilvl w:val="0"/>
          <w:numId w:val="2"/>
        </w:numPr>
        <w:spacing w:after="0" w:line="240" w:lineRule="auto"/>
        <w:ind w:left="0" w:firstLine="284"/>
        <w:jc w:val="both"/>
        <w:rPr>
          <w:rFonts w:ascii="Arial" w:hAnsi="Arial" w:cs="Arial"/>
          <w:lang w:val="mn-MN"/>
        </w:rPr>
      </w:pPr>
      <w:r w:rsidRPr="000D1265">
        <w:rPr>
          <w:rFonts w:ascii="Arial" w:hAnsi="Arial" w:cs="Arial"/>
          <w:lang w:val="mn-MN"/>
        </w:rPr>
        <w:t>ногоон байгууламж, мод, бут, сөөгний ашиглалт, хамгаалалт;</w:t>
      </w:r>
    </w:p>
    <w:p w14:paraId="45209A5A" w14:textId="77777777" w:rsidR="0009203A" w:rsidRPr="000D1265" w:rsidRDefault="0009203A" w:rsidP="0009203A">
      <w:pPr>
        <w:pStyle w:val="ListParagraph"/>
        <w:spacing w:after="0" w:line="240" w:lineRule="auto"/>
        <w:ind w:left="284"/>
        <w:jc w:val="both"/>
        <w:rPr>
          <w:rFonts w:ascii="Arial" w:hAnsi="Arial" w:cs="Arial"/>
          <w:lang w:val="mn-MN"/>
        </w:rPr>
      </w:pPr>
    </w:p>
    <w:p w14:paraId="2C4C4066" w14:textId="505448CF" w:rsidR="00146990" w:rsidRPr="000D1265" w:rsidRDefault="00146990" w:rsidP="0021247B">
      <w:pPr>
        <w:pStyle w:val="ListParagraph"/>
        <w:numPr>
          <w:ilvl w:val="0"/>
          <w:numId w:val="2"/>
        </w:numPr>
        <w:spacing w:after="0" w:line="240" w:lineRule="auto"/>
        <w:ind w:left="0" w:firstLine="284"/>
        <w:jc w:val="both"/>
        <w:rPr>
          <w:rFonts w:ascii="Arial" w:hAnsi="Arial" w:cs="Arial"/>
        </w:rPr>
      </w:pPr>
      <w:r w:rsidRPr="000D1265">
        <w:rPr>
          <w:rFonts w:ascii="Arial" w:hAnsi="Arial" w:cs="Arial"/>
          <w:lang w:val="mn-MN"/>
        </w:rPr>
        <w:t>нийтийн эзэмшлийн гудамж, тайлбай дахь хөшөө, дурсгал, сандал, хогийн сав, усан ориглуур, хашаа, хайс, гэрэлтүүлгийн засвар, арчлалт, цэвэрлэгээ</w:t>
      </w:r>
      <w:r w:rsidRPr="000D1265">
        <w:rPr>
          <w:rFonts w:ascii="Arial" w:hAnsi="Arial" w:cs="Arial"/>
        </w:rPr>
        <w:t>;</w:t>
      </w:r>
    </w:p>
    <w:p w14:paraId="1B8218C7" w14:textId="77777777" w:rsidR="0009203A" w:rsidRPr="000D1265" w:rsidRDefault="0009203A" w:rsidP="0009203A">
      <w:pPr>
        <w:jc w:val="both"/>
        <w:rPr>
          <w:rFonts w:ascii="Arial" w:hAnsi="Arial" w:cs="Arial"/>
        </w:rPr>
      </w:pPr>
    </w:p>
    <w:p w14:paraId="734FCB58" w14:textId="4C7A0BC2" w:rsidR="00146990" w:rsidRPr="000D1265" w:rsidRDefault="00146990" w:rsidP="0021247B">
      <w:pPr>
        <w:pStyle w:val="ListParagraph"/>
        <w:numPr>
          <w:ilvl w:val="0"/>
          <w:numId w:val="2"/>
        </w:numPr>
        <w:spacing w:after="0" w:line="240" w:lineRule="auto"/>
        <w:ind w:left="0" w:firstLine="284"/>
        <w:jc w:val="both"/>
        <w:rPr>
          <w:rFonts w:ascii="Arial" w:hAnsi="Arial" w:cs="Arial"/>
        </w:rPr>
      </w:pPr>
      <w:r w:rsidRPr="000D1265">
        <w:rPr>
          <w:rFonts w:ascii="Arial" w:hAnsi="Arial" w:cs="Arial"/>
          <w:lang w:val="mn-MN"/>
        </w:rPr>
        <w:t>нийтийн зорчигч тээврийн автобусны буудал, авто зогсоолын арчлалт, цэвэрлэгээ</w:t>
      </w:r>
      <w:r w:rsidRPr="000D1265">
        <w:rPr>
          <w:rFonts w:ascii="Arial" w:hAnsi="Arial" w:cs="Arial"/>
        </w:rPr>
        <w:t>;</w:t>
      </w:r>
    </w:p>
    <w:p w14:paraId="4C15AB97" w14:textId="77777777" w:rsidR="0009203A" w:rsidRPr="000D1265" w:rsidRDefault="0009203A" w:rsidP="0009203A">
      <w:pPr>
        <w:jc w:val="both"/>
        <w:rPr>
          <w:rFonts w:ascii="Arial" w:hAnsi="Arial" w:cs="Arial"/>
        </w:rPr>
      </w:pPr>
    </w:p>
    <w:p w14:paraId="3E58FB70" w14:textId="0EA084D7" w:rsidR="00146990" w:rsidRPr="000D1265" w:rsidRDefault="00146990" w:rsidP="0021247B">
      <w:pPr>
        <w:pStyle w:val="ListParagraph"/>
        <w:numPr>
          <w:ilvl w:val="0"/>
          <w:numId w:val="2"/>
        </w:numPr>
        <w:spacing w:after="0" w:line="240" w:lineRule="auto"/>
        <w:ind w:left="0" w:firstLine="284"/>
        <w:jc w:val="both"/>
        <w:rPr>
          <w:rFonts w:ascii="Arial" w:hAnsi="Arial" w:cs="Arial"/>
        </w:rPr>
      </w:pPr>
      <w:r w:rsidRPr="000D1265">
        <w:rPr>
          <w:rFonts w:ascii="Arial" w:hAnsi="Arial" w:cs="Arial"/>
        </w:rPr>
        <w:t>хог хаягдлын цэгийн хяналт, цэвэрлэгээ;</w:t>
      </w:r>
    </w:p>
    <w:p w14:paraId="76B2D532" w14:textId="52FA303C" w:rsidR="00146990" w:rsidRPr="000D1265" w:rsidRDefault="00146990" w:rsidP="0021247B">
      <w:pPr>
        <w:pStyle w:val="ListParagraph"/>
        <w:numPr>
          <w:ilvl w:val="0"/>
          <w:numId w:val="2"/>
        </w:numPr>
        <w:spacing w:after="0" w:line="240" w:lineRule="auto"/>
        <w:ind w:left="0" w:firstLine="284"/>
        <w:jc w:val="both"/>
        <w:rPr>
          <w:rFonts w:ascii="Arial" w:hAnsi="Arial" w:cs="Arial"/>
        </w:rPr>
      </w:pPr>
      <w:r w:rsidRPr="000D1265">
        <w:rPr>
          <w:rFonts w:ascii="Arial" w:hAnsi="Arial" w:cs="Arial"/>
          <w:lang w:val="mn-MN"/>
        </w:rPr>
        <w:t>эзэнгүй нохой, муурны хяналт</w:t>
      </w:r>
      <w:r w:rsidR="00222654" w:rsidRPr="000D1265">
        <w:rPr>
          <w:rFonts w:ascii="Arial" w:hAnsi="Arial" w:cs="Arial"/>
          <w:lang w:val="mn-MN"/>
        </w:rPr>
        <w:t>.</w:t>
      </w:r>
    </w:p>
    <w:p w14:paraId="209D68E1" w14:textId="77777777" w:rsidR="00034F86" w:rsidRPr="000D1265" w:rsidRDefault="00034F86" w:rsidP="0021247B">
      <w:pPr>
        <w:pStyle w:val="ListParagraph"/>
        <w:spacing w:after="0" w:line="240" w:lineRule="auto"/>
        <w:ind w:left="284"/>
        <w:jc w:val="both"/>
        <w:rPr>
          <w:rFonts w:ascii="Arial" w:hAnsi="Arial" w:cs="Arial"/>
        </w:rPr>
      </w:pPr>
    </w:p>
    <w:p w14:paraId="21C541DF" w14:textId="1550906A" w:rsidR="004B0A4B" w:rsidRPr="000D1265" w:rsidRDefault="00222654" w:rsidP="0009203A">
      <w:pPr>
        <w:pStyle w:val="ListParagraph"/>
        <w:spacing w:after="0" w:line="240" w:lineRule="auto"/>
        <w:ind w:left="0" w:firstLine="720"/>
        <w:jc w:val="both"/>
        <w:rPr>
          <w:rFonts w:ascii="Arial" w:hAnsi="Arial" w:cs="Arial"/>
          <w:lang w:val="mn-MN"/>
        </w:rPr>
      </w:pPr>
      <w:r w:rsidRPr="000D1265">
        <w:rPr>
          <w:rFonts w:ascii="Arial" w:hAnsi="Arial" w:cs="Arial"/>
          <w:lang w:val="mn-MN"/>
        </w:rPr>
        <w:t xml:space="preserve">Мөн хуулийн төслөөр </w:t>
      </w:r>
      <w:r w:rsidR="00034F86" w:rsidRPr="000D1265">
        <w:rPr>
          <w:rFonts w:ascii="Arial" w:hAnsi="Arial" w:cs="Arial"/>
          <w:lang w:val="mn-MN"/>
        </w:rPr>
        <w:t xml:space="preserve">аймаг, сум, нийслэл, дүүрэгт хуульд заасан чиг үүргийг хэрэгжүүлэхэд дэмжлэг үзүүлэх сантай байх зохицуулалтад эдгээр сан нь төсвийн бус хөрөнгө байна гэснийг төсвийн бүрэлдэхүүн хэсэг байхаар </w:t>
      </w:r>
      <w:r w:rsidR="0009203A" w:rsidRPr="000D1265">
        <w:rPr>
          <w:rFonts w:ascii="Arial" w:hAnsi="Arial" w:cs="Arial"/>
          <w:lang w:val="mn-MN"/>
        </w:rPr>
        <w:t xml:space="preserve">заасан. </w:t>
      </w:r>
    </w:p>
    <w:p w14:paraId="2ADD493A" w14:textId="77777777" w:rsidR="0009203A" w:rsidRPr="000D1265" w:rsidRDefault="0009203A" w:rsidP="0009203A">
      <w:pPr>
        <w:jc w:val="both"/>
        <w:rPr>
          <w:rFonts w:ascii="Arial" w:hAnsi="Arial" w:cs="Arial"/>
        </w:rPr>
      </w:pPr>
    </w:p>
    <w:p w14:paraId="079F00E1" w14:textId="77777777" w:rsidR="0009203A" w:rsidRPr="000D1265" w:rsidRDefault="0009203A" w:rsidP="0009203A">
      <w:pPr>
        <w:jc w:val="both"/>
        <w:rPr>
          <w:rFonts w:ascii="Arial" w:hAnsi="Arial" w:cs="Arial"/>
        </w:rPr>
      </w:pPr>
    </w:p>
    <w:p w14:paraId="3D20F4DC" w14:textId="77777777" w:rsidR="0009203A" w:rsidRPr="000D1265" w:rsidRDefault="0009203A" w:rsidP="0009203A">
      <w:pPr>
        <w:jc w:val="both"/>
        <w:rPr>
          <w:rFonts w:ascii="Arial" w:hAnsi="Arial" w:cs="Arial"/>
        </w:rPr>
      </w:pPr>
    </w:p>
    <w:p w14:paraId="277CB951" w14:textId="77777777" w:rsidR="004B0A4B" w:rsidRPr="000D1265" w:rsidRDefault="004B0A4B" w:rsidP="0021247B">
      <w:pPr>
        <w:pStyle w:val="paragraph"/>
        <w:snapToGrid w:val="0"/>
        <w:spacing w:before="0" w:beforeAutospacing="0" w:after="0" w:afterAutospacing="0"/>
        <w:contextualSpacing/>
        <w:jc w:val="center"/>
        <w:textAlignment w:val="baseline"/>
        <w:rPr>
          <w:rFonts w:ascii="Arial" w:hAnsi="Arial" w:cs="Arial"/>
          <w:bCs/>
        </w:rPr>
      </w:pPr>
      <w:r w:rsidRPr="000D1265">
        <w:rPr>
          <w:rFonts w:ascii="Arial" w:hAnsi="Arial" w:cs="Arial"/>
          <w:bCs/>
        </w:rPr>
        <w:t>--- o0o ---</w:t>
      </w:r>
    </w:p>
    <w:p w14:paraId="6A56B37D"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Cs/>
        </w:rPr>
      </w:pPr>
    </w:p>
    <w:p w14:paraId="378FFF41"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Cs/>
        </w:rPr>
      </w:pPr>
    </w:p>
    <w:p w14:paraId="27AD41F2" w14:textId="77777777" w:rsidR="0009203A" w:rsidRPr="000D1265" w:rsidRDefault="0009203A">
      <w:pPr>
        <w:spacing w:after="160" w:line="278" w:lineRule="auto"/>
        <w:rPr>
          <w:rFonts w:ascii="Arial" w:eastAsiaTheme="majorEastAsia" w:hAnsi="Arial" w:cs="Arial"/>
          <w:spacing w:val="-10"/>
          <w:kern w:val="28"/>
        </w:rPr>
      </w:pPr>
      <w:r w:rsidRPr="000D1265">
        <w:rPr>
          <w:rFonts w:ascii="Arial" w:hAnsi="Arial" w:cs="Arial"/>
        </w:rPr>
        <w:br w:type="page"/>
      </w:r>
    </w:p>
    <w:p w14:paraId="34C8CB14" w14:textId="345E7B4E" w:rsidR="00FA4A87" w:rsidRPr="000D1265" w:rsidRDefault="00FA4A87" w:rsidP="0021247B">
      <w:pPr>
        <w:pStyle w:val="Title"/>
        <w:spacing w:after="0"/>
        <w:ind w:right="-8"/>
        <w:jc w:val="right"/>
        <w:rPr>
          <w:rFonts w:ascii="Arial" w:hAnsi="Arial" w:cs="Arial"/>
          <w:b/>
          <w:bCs/>
          <w:sz w:val="24"/>
          <w:szCs w:val="24"/>
        </w:rPr>
      </w:pPr>
      <w:r w:rsidRPr="000D1265">
        <w:rPr>
          <w:rFonts w:ascii="Arial" w:hAnsi="Arial" w:cs="Arial"/>
          <w:sz w:val="24"/>
          <w:szCs w:val="24"/>
        </w:rPr>
        <w:lastRenderedPageBreak/>
        <w:t>Төсөл</w:t>
      </w:r>
    </w:p>
    <w:p w14:paraId="16239D6D" w14:textId="77777777" w:rsidR="00FA4A87" w:rsidRPr="000D1265" w:rsidRDefault="00FA4A87" w:rsidP="0021247B">
      <w:pPr>
        <w:pStyle w:val="Title"/>
        <w:spacing w:after="0"/>
        <w:ind w:right="-360"/>
        <w:jc w:val="center"/>
        <w:rPr>
          <w:rFonts w:ascii="Arial" w:hAnsi="Arial" w:cs="Arial"/>
          <w:b/>
          <w:bCs/>
          <w:sz w:val="24"/>
          <w:szCs w:val="24"/>
        </w:rPr>
      </w:pPr>
      <w:r w:rsidRPr="000D1265">
        <w:rPr>
          <w:rFonts w:ascii="Arial" w:hAnsi="Arial" w:cs="Arial"/>
          <w:b/>
          <w:sz w:val="24"/>
          <w:szCs w:val="24"/>
        </w:rPr>
        <w:t>МОНГОЛ УЛСЫН ХУУЛЬ</w:t>
      </w:r>
    </w:p>
    <w:p w14:paraId="6F5B2C4C" w14:textId="77777777" w:rsidR="00FA4A87" w:rsidRPr="000D1265" w:rsidRDefault="00FA4A87" w:rsidP="0021247B">
      <w:pPr>
        <w:contextualSpacing/>
        <w:jc w:val="both"/>
        <w:rPr>
          <w:rFonts w:ascii="Arial" w:hAnsi="Arial" w:cs="Arial"/>
          <w:lang w:val="ms-MY"/>
        </w:rPr>
      </w:pPr>
    </w:p>
    <w:p w14:paraId="17BF4750" w14:textId="77777777" w:rsidR="00FA4A87" w:rsidRPr="000D1265" w:rsidRDefault="00FA4A87" w:rsidP="0021247B">
      <w:pPr>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201F8A87" w14:textId="77777777" w:rsidR="00FA4A87" w:rsidRPr="000D1265" w:rsidRDefault="00FA4A87" w:rsidP="0021247B">
      <w:pPr>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            </w:t>
      </w:r>
      <w:r w:rsidRPr="000D1265">
        <w:rPr>
          <w:rFonts w:ascii="Arial" w:hAnsi="Arial" w:cs="Arial"/>
          <w:lang w:val="mn-MN"/>
        </w:rPr>
        <w:t xml:space="preserve">                                                      </w:t>
      </w:r>
    </w:p>
    <w:p w14:paraId="751214F0" w14:textId="77777777" w:rsidR="00FA4A87" w:rsidRPr="000D1265" w:rsidRDefault="00FA4A87" w:rsidP="0021247B">
      <w:pPr>
        <w:contextualSpacing/>
        <w:rPr>
          <w:rFonts w:ascii="Arial" w:hAnsi="Arial" w:cs="Arial"/>
          <w:b/>
          <w:bCs/>
          <w:lang w:val="mn-MN"/>
        </w:rPr>
      </w:pPr>
    </w:p>
    <w:p w14:paraId="51BA285B" w14:textId="77777777" w:rsidR="00FA4A87" w:rsidRPr="000D1265" w:rsidRDefault="00FA4A87" w:rsidP="0021247B">
      <w:pPr>
        <w:contextualSpacing/>
        <w:jc w:val="center"/>
        <w:rPr>
          <w:rFonts w:ascii="Arial" w:hAnsi="Arial" w:cs="Arial"/>
          <w:b/>
          <w:bCs/>
          <w:lang w:val="mn-MN"/>
        </w:rPr>
      </w:pPr>
      <w:r w:rsidRPr="000D1265">
        <w:rPr>
          <w:rFonts w:ascii="Arial" w:hAnsi="Arial" w:cs="Arial"/>
          <w:b/>
          <w:bCs/>
          <w:lang w:val="mn-MN"/>
        </w:rPr>
        <w:t>МОНГОЛ УЛСЫН НИЙСЛЭЛ УЛААНБААТАР ХОТЫН ЭРХ ЗҮЙН</w:t>
      </w:r>
    </w:p>
    <w:p w14:paraId="6DAB1DEC" w14:textId="77777777" w:rsidR="00FA4A87" w:rsidRPr="000D1265" w:rsidRDefault="00FA4A87" w:rsidP="0021247B">
      <w:pPr>
        <w:contextualSpacing/>
        <w:jc w:val="center"/>
        <w:rPr>
          <w:rFonts w:ascii="Arial" w:hAnsi="Arial" w:cs="Arial"/>
          <w:b/>
          <w:bCs/>
          <w:lang w:val="mn-MN"/>
        </w:rPr>
      </w:pPr>
      <w:r w:rsidRPr="000D1265">
        <w:rPr>
          <w:rFonts w:ascii="Arial" w:hAnsi="Arial" w:cs="Arial"/>
          <w:b/>
          <w:bCs/>
          <w:lang w:val="mn-MN"/>
        </w:rPr>
        <w:t>БАЙДЛЫН ТУХАЙ ХУУЛЬД НЭМЭЛТ, ӨӨРЧЛӨЛТ ОРУУЛАХ ТУХАЙ</w:t>
      </w:r>
    </w:p>
    <w:p w14:paraId="58A7D208" w14:textId="77777777" w:rsidR="00FA4A87" w:rsidRPr="000D1265" w:rsidRDefault="00FA4A87" w:rsidP="0021247B">
      <w:pPr>
        <w:contextualSpacing/>
        <w:jc w:val="both"/>
        <w:rPr>
          <w:rFonts w:ascii="Arial" w:hAnsi="Arial" w:cs="Arial"/>
          <w:b/>
          <w:bCs/>
          <w:lang w:val="mn-MN"/>
        </w:rPr>
      </w:pPr>
    </w:p>
    <w:p w14:paraId="39315AF1" w14:textId="5B14C346" w:rsidR="00FA4A87" w:rsidRPr="000D1265" w:rsidRDefault="00FA4A87" w:rsidP="0021247B">
      <w:pPr>
        <w:contextualSpacing/>
        <w:jc w:val="both"/>
        <w:rPr>
          <w:rFonts w:ascii="Arial" w:hAnsi="Arial" w:cs="Arial"/>
        </w:rPr>
      </w:pPr>
      <w:r w:rsidRPr="000D1265">
        <w:rPr>
          <w:rFonts w:ascii="Arial" w:hAnsi="Arial" w:cs="Arial"/>
          <w:b/>
          <w:bCs/>
          <w:lang w:val="mn-MN"/>
        </w:rPr>
        <w:tab/>
        <w:t>1 дүгээр зүйл.</w:t>
      </w:r>
      <w:r w:rsidRPr="000D1265">
        <w:rPr>
          <w:rFonts w:ascii="Arial" w:hAnsi="Arial" w:cs="Arial"/>
          <w:bCs/>
          <w:lang w:val="mn-MN"/>
        </w:rPr>
        <w:t xml:space="preserve">Монгол Улсын нийслэл Улаанбаатар хотын эрх зүйн байдлын тухай хуульд </w:t>
      </w:r>
      <w:r w:rsidR="004668FE" w:rsidRPr="000D1265">
        <w:rPr>
          <w:rFonts w:ascii="Arial" w:hAnsi="Arial" w:cs="Arial"/>
          <w:bCs/>
          <w:lang w:val="mn-MN"/>
        </w:rPr>
        <w:t xml:space="preserve">доор дурдсан агуулгатай дараах </w:t>
      </w:r>
      <w:r w:rsidRPr="000D1265">
        <w:rPr>
          <w:rFonts w:ascii="Arial" w:hAnsi="Arial" w:cs="Arial"/>
          <w:bCs/>
          <w:lang w:val="mn-MN"/>
        </w:rPr>
        <w:t>зүйл, хэсэг, заалт нэмсүгэй</w:t>
      </w:r>
      <w:r w:rsidRPr="000D1265">
        <w:rPr>
          <w:rFonts w:ascii="Arial" w:hAnsi="Arial" w:cs="Arial"/>
        </w:rPr>
        <w:t>:</w:t>
      </w:r>
    </w:p>
    <w:p w14:paraId="357AA7D1" w14:textId="77777777" w:rsidR="00FA4A87" w:rsidRPr="000D1265" w:rsidRDefault="00FA4A87" w:rsidP="0021247B">
      <w:pPr>
        <w:contextualSpacing/>
        <w:jc w:val="both"/>
        <w:rPr>
          <w:rFonts w:ascii="Arial" w:hAnsi="Arial" w:cs="Arial"/>
          <w:bCs/>
          <w:lang w:val="mn-MN"/>
        </w:rPr>
      </w:pPr>
      <w:r w:rsidRPr="000D1265">
        <w:rPr>
          <w:rFonts w:ascii="Arial" w:hAnsi="Arial" w:cs="Arial"/>
          <w:b/>
          <w:bCs/>
          <w:lang w:val="mn-MN"/>
        </w:rPr>
        <w:tab/>
      </w:r>
    </w:p>
    <w:p w14:paraId="74DDCDA8" w14:textId="77777777" w:rsidR="008F0C0A" w:rsidRPr="000D1265" w:rsidRDefault="008F0C0A" w:rsidP="0021247B">
      <w:pPr>
        <w:ind w:left="720" w:firstLine="720"/>
        <w:contextualSpacing/>
        <w:jc w:val="both"/>
        <w:rPr>
          <w:rFonts w:ascii="Arial" w:hAnsi="Arial" w:cs="Arial"/>
          <w:b/>
          <w:lang w:val="mn-MN"/>
        </w:rPr>
      </w:pPr>
      <w:r w:rsidRPr="000D1265">
        <w:rPr>
          <w:rFonts w:ascii="Arial" w:hAnsi="Arial" w:cs="Arial"/>
          <w:b/>
          <w:lang w:val="mn-MN"/>
        </w:rPr>
        <w:t>1/8 дугаар зүйлийн 8.3.16, 8.3.17 дахь заалт:</w:t>
      </w:r>
    </w:p>
    <w:p w14:paraId="7C27A781" w14:textId="77777777" w:rsidR="008F0C0A" w:rsidRPr="000D1265" w:rsidRDefault="008F0C0A" w:rsidP="0021247B">
      <w:pPr>
        <w:ind w:firstLine="1440"/>
        <w:contextualSpacing/>
        <w:jc w:val="both"/>
        <w:rPr>
          <w:rFonts w:ascii="Arial" w:hAnsi="Arial" w:cs="Arial"/>
          <w:bCs/>
          <w:lang w:val="mn-MN"/>
        </w:rPr>
      </w:pPr>
    </w:p>
    <w:p w14:paraId="1851FB46" w14:textId="77777777" w:rsidR="008F0C0A" w:rsidRPr="000D1265" w:rsidRDefault="008F0C0A" w:rsidP="0021247B">
      <w:pPr>
        <w:ind w:firstLine="1440"/>
        <w:contextualSpacing/>
        <w:jc w:val="both"/>
        <w:rPr>
          <w:rFonts w:ascii="Arial" w:hAnsi="Arial" w:cs="Arial"/>
          <w:bCs/>
        </w:rPr>
      </w:pPr>
      <w:r w:rsidRPr="000D1265">
        <w:rPr>
          <w:rFonts w:ascii="Arial" w:hAnsi="Arial" w:cs="Arial"/>
          <w:bCs/>
          <w:lang w:val="mn-MN"/>
        </w:rPr>
        <w:t>“8.3.16.</w:t>
      </w:r>
      <w:r w:rsidRPr="000D1265">
        <w:rPr>
          <w:rFonts w:ascii="Arial" w:hAnsi="Arial" w:cs="Arial"/>
          <w:bCs/>
        </w:rPr>
        <w:t>ус, дулаан, цахилгаан хангах, түгээх, дамжуулах үйл ажиллагаа;</w:t>
      </w:r>
    </w:p>
    <w:p w14:paraId="1C216634" w14:textId="77777777" w:rsidR="008F0C0A" w:rsidRPr="000D1265" w:rsidRDefault="008F0C0A" w:rsidP="0021247B">
      <w:pPr>
        <w:ind w:firstLine="1440"/>
        <w:contextualSpacing/>
        <w:jc w:val="both"/>
        <w:rPr>
          <w:rFonts w:ascii="Arial" w:hAnsi="Arial" w:cs="Arial"/>
          <w:bCs/>
        </w:rPr>
      </w:pPr>
    </w:p>
    <w:p w14:paraId="485A8E17" w14:textId="77777777" w:rsidR="008F0C0A" w:rsidRPr="000D1265" w:rsidRDefault="008F0C0A" w:rsidP="0021247B">
      <w:pPr>
        <w:ind w:firstLine="1440"/>
        <w:contextualSpacing/>
        <w:jc w:val="both"/>
        <w:rPr>
          <w:rFonts w:ascii="Arial" w:hAnsi="Arial" w:cs="Arial"/>
          <w:bCs/>
          <w:lang w:val="mn-MN"/>
        </w:rPr>
      </w:pPr>
      <w:r w:rsidRPr="000D1265">
        <w:rPr>
          <w:rFonts w:ascii="Arial" w:hAnsi="Arial" w:cs="Arial"/>
          <w:bCs/>
        </w:rPr>
        <w:t>8.3.</w:t>
      </w:r>
      <w:proofErr w:type="gramStart"/>
      <w:r w:rsidRPr="000D1265">
        <w:rPr>
          <w:rFonts w:ascii="Arial" w:hAnsi="Arial" w:cs="Arial"/>
          <w:bCs/>
        </w:rPr>
        <w:t>17.нийслэлийн</w:t>
      </w:r>
      <w:proofErr w:type="gramEnd"/>
      <w:r w:rsidRPr="000D1265">
        <w:rPr>
          <w:rFonts w:ascii="Arial" w:hAnsi="Arial" w:cs="Arial"/>
          <w:bCs/>
        </w:rPr>
        <w:t xml:space="preserve"> нутаг дэвсгэр дэх тусгай хамгаалалттай газар нутгийн менежментийн хэрэгжилт, хамгаалалт</w:t>
      </w:r>
      <w:r w:rsidRPr="000D1265">
        <w:rPr>
          <w:rFonts w:ascii="Arial" w:hAnsi="Arial" w:cs="Arial"/>
          <w:bCs/>
          <w:lang w:val="mn-MN"/>
        </w:rPr>
        <w:t>”</w:t>
      </w:r>
    </w:p>
    <w:p w14:paraId="56EE2A97" w14:textId="77777777" w:rsidR="00FA4A87" w:rsidRPr="000D1265" w:rsidRDefault="00FA4A87" w:rsidP="0021247B">
      <w:pPr>
        <w:ind w:firstLine="720"/>
        <w:contextualSpacing/>
        <w:jc w:val="both"/>
        <w:rPr>
          <w:rFonts w:ascii="Arial" w:hAnsi="Arial" w:cs="Arial"/>
          <w:b/>
          <w:lang w:val="mn-MN"/>
        </w:rPr>
      </w:pPr>
    </w:p>
    <w:p w14:paraId="09E4B98D" w14:textId="77777777" w:rsidR="00FA4A87" w:rsidRPr="000D1265" w:rsidRDefault="00FA4A87" w:rsidP="0021247B">
      <w:pPr>
        <w:ind w:left="720" w:firstLine="720"/>
        <w:contextualSpacing/>
        <w:jc w:val="both"/>
        <w:rPr>
          <w:rFonts w:ascii="Arial" w:hAnsi="Arial" w:cs="Arial"/>
          <w:b/>
          <w:bCs/>
        </w:rPr>
      </w:pPr>
      <w:r w:rsidRPr="000D1265">
        <w:rPr>
          <w:rFonts w:ascii="Arial" w:hAnsi="Arial" w:cs="Arial"/>
          <w:b/>
          <w:lang w:val="mn-MN"/>
        </w:rPr>
        <w:t>2/</w:t>
      </w:r>
      <w:r w:rsidRPr="000D1265">
        <w:rPr>
          <w:rFonts w:ascii="Arial" w:hAnsi="Arial" w:cs="Arial"/>
          <w:b/>
          <w:bCs/>
        </w:rPr>
        <w:t xml:space="preserve"> </w:t>
      </w:r>
      <w:r w:rsidRPr="000D1265">
        <w:rPr>
          <w:rFonts w:ascii="Arial" w:hAnsi="Arial" w:cs="Arial"/>
          <w:b/>
          <w:bCs/>
          <w:lang w:val="mn-MN"/>
        </w:rPr>
        <w:t>17</w:t>
      </w:r>
      <w:r w:rsidRPr="000D1265">
        <w:rPr>
          <w:rFonts w:ascii="Arial" w:hAnsi="Arial" w:cs="Arial"/>
          <w:b/>
          <w:bCs/>
          <w:vertAlign w:val="superscript"/>
        </w:rPr>
        <w:t>1</w:t>
      </w:r>
      <w:r w:rsidRPr="000D1265">
        <w:rPr>
          <w:rFonts w:ascii="Arial" w:hAnsi="Arial" w:cs="Arial"/>
          <w:b/>
          <w:bCs/>
        </w:rPr>
        <w:t xml:space="preserve"> дугаар зүйл:</w:t>
      </w:r>
    </w:p>
    <w:p w14:paraId="26AF0FC5" w14:textId="77777777" w:rsidR="00FA4A87" w:rsidRPr="000D1265" w:rsidRDefault="00FA4A87" w:rsidP="0021247B">
      <w:pPr>
        <w:ind w:left="720" w:firstLine="720"/>
        <w:contextualSpacing/>
        <w:jc w:val="both"/>
        <w:rPr>
          <w:rFonts w:ascii="Arial" w:hAnsi="Arial" w:cs="Arial"/>
          <w:b/>
          <w:bCs/>
        </w:rPr>
      </w:pPr>
    </w:p>
    <w:p w14:paraId="24FCBF3A" w14:textId="77777777" w:rsidR="00FA4A87" w:rsidRPr="000D1265" w:rsidRDefault="00FA4A87" w:rsidP="0021247B">
      <w:pPr>
        <w:ind w:firstLine="720"/>
        <w:contextualSpacing/>
        <w:jc w:val="both"/>
        <w:rPr>
          <w:rFonts w:ascii="Arial" w:hAnsi="Arial" w:cs="Arial"/>
          <w:b/>
          <w:bCs/>
          <w:vertAlign w:val="superscript"/>
          <w:lang w:val="mn-MN"/>
        </w:rPr>
      </w:pPr>
      <w:r w:rsidRPr="000D1265">
        <w:rPr>
          <w:rFonts w:ascii="Arial" w:hAnsi="Arial" w:cs="Arial"/>
          <w:b/>
          <w:bCs/>
          <w:lang w:val="mn-MN"/>
        </w:rPr>
        <w:t>“17</w:t>
      </w:r>
      <w:r w:rsidRPr="000D1265">
        <w:rPr>
          <w:rFonts w:ascii="Arial" w:hAnsi="Arial" w:cs="Arial"/>
          <w:b/>
          <w:bCs/>
          <w:vertAlign w:val="superscript"/>
        </w:rPr>
        <w:t xml:space="preserve">1  </w:t>
      </w:r>
      <w:r w:rsidRPr="000D1265">
        <w:rPr>
          <w:rFonts w:ascii="Arial" w:hAnsi="Arial" w:cs="Arial"/>
          <w:b/>
          <w:bCs/>
        </w:rPr>
        <w:t>дугаар зүйл.Ногоон хөгжлийг дэмжих сан</w:t>
      </w:r>
    </w:p>
    <w:p w14:paraId="0F40D290" w14:textId="77777777" w:rsidR="00FA4A87" w:rsidRPr="000D1265" w:rsidRDefault="00FA4A87" w:rsidP="0021247B">
      <w:pPr>
        <w:contextualSpacing/>
        <w:jc w:val="both"/>
        <w:rPr>
          <w:rFonts w:ascii="Arial" w:hAnsi="Arial" w:cs="Arial"/>
          <w:b/>
          <w:bCs/>
        </w:rPr>
      </w:pPr>
    </w:p>
    <w:p w14:paraId="44DAA485" w14:textId="77777777" w:rsidR="00FA4A87" w:rsidRPr="000D1265" w:rsidRDefault="00FA4A87" w:rsidP="0021247B">
      <w:pPr>
        <w:contextualSpacing/>
        <w:jc w:val="both"/>
        <w:rPr>
          <w:rFonts w:ascii="Arial" w:hAnsi="Arial" w:cs="Arial"/>
          <w:bCs/>
          <w:lang w:val="mn-MN"/>
        </w:rPr>
      </w:pPr>
      <w:r w:rsidRPr="000D1265">
        <w:rPr>
          <w:rFonts w:ascii="Arial" w:hAnsi="Arial" w:cs="Arial"/>
          <w:b/>
          <w:bCs/>
        </w:rPr>
        <w:tab/>
      </w:r>
      <w:r w:rsidRPr="000D1265">
        <w:rPr>
          <w:rFonts w:ascii="Arial" w:hAnsi="Arial" w:cs="Arial"/>
          <w:bCs/>
          <w:lang w:val="mn-MN"/>
        </w:rPr>
        <w:t>17</w:t>
      </w:r>
      <w:r w:rsidRPr="000D1265">
        <w:rPr>
          <w:rFonts w:ascii="Arial" w:hAnsi="Arial" w:cs="Arial"/>
          <w:bCs/>
          <w:vertAlign w:val="superscript"/>
        </w:rPr>
        <w:t>1</w:t>
      </w:r>
      <w:r w:rsidRPr="000D1265">
        <w:rPr>
          <w:rFonts w:ascii="Arial" w:hAnsi="Arial" w:cs="Arial"/>
          <w:bCs/>
          <w:lang w:val="mn-MN"/>
        </w:rPr>
        <w:t xml:space="preserve">.1.Нийслэл нь ногоон хөгжлийг дэмжих сантай байна. </w:t>
      </w:r>
    </w:p>
    <w:p w14:paraId="12E663BA" w14:textId="77777777" w:rsidR="00FA4A87" w:rsidRPr="000D1265" w:rsidRDefault="00FA4A87" w:rsidP="0021247B">
      <w:pPr>
        <w:contextualSpacing/>
        <w:jc w:val="both"/>
        <w:rPr>
          <w:rFonts w:ascii="Arial" w:hAnsi="Arial" w:cs="Arial"/>
          <w:bCs/>
          <w:lang w:val="mn-MN"/>
        </w:rPr>
      </w:pPr>
    </w:p>
    <w:p w14:paraId="2B8C8F25" w14:textId="226A89A9" w:rsidR="00FA4A87" w:rsidRPr="000D1265" w:rsidRDefault="00FA4A87" w:rsidP="0021247B">
      <w:pPr>
        <w:contextualSpacing/>
        <w:jc w:val="both"/>
        <w:rPr>
          <w:rFonts w:ascii="Arial" w:hAnsi="Arial" w:cs="Arial"/>
          <w:bCs/>
          <w:lang w:val="mn-MN"/>
        </w:rPr>
      </w:pPr>
      <w:r w:rsidRPr="000D1265">
        <w:rPr>
          <w:rFonts w:ascii="Arial" w:hAnsi="Arial" w:cs="Arial"/>
          <w:bCs/>
          <w:lang w:val="mn-MN"/>
        </w:rPr>
        <w:tab/>
        <w:t>17</w:t>
      </w:r>
      <w:r w:rsidRPr="000D1265">
        <w:rPr>
          <w:rFonts w:ascii="Arial" w:hAnsi="Arial" w:cs="Arial"/>
          <w:bCs/>
          <w:vertAlign w:val="superscript"/>
          <w:lang w:val="mn-MN"/>
        </w:rPr>
        <w:t>1</w:t>
      </w:r>
      <w:r w:rsidRPr="000D1265">
        <w:rPr>
          <w:rFonts w:ascii="Arial" w:hAnsi="Arial" w:cs="Arial"/>
          <w:bCs/>
          <w:lang w:val="mn-MN"/>
        </w:rPr>
        <w:t>.2.Ногоон хөгжлийг дэмжих сангийн хөрөнгийг Үл хөдлөх эд хөрөнгийн албан татварын тухай хуулийн 6.2-т заасны дагуу нэмэгдүүлж ногдуулах албан татвар</w:t>
      </w:r>
      <w:r w:rsidR="0009203A" w:rsidRPr="000D1265">
        <w:rPr>
          <w:rFonts w:ascii="Arial" w:hAnsi="Arial" w:cs="Arial"/>
          <w:bCs/>
          <w:lang w:val="mn-MN"/>
        </w:rPr>
        <w:t>ын орлого, хуулиар хориглоогүй бусад</w:t>
      </w:r>
      <w:r w:rsidRPr="000D1265">
        <w:rPr>
          <w:rFonts w:ascii="Arial" w:hAnsi="Arial" w:cs="Arial"/>
          <w:bCs/>
          <w:lang w:val="mn-MN"/>
        </w:rPr>
        <w:t xml:space="preserve"> орлогоос бүрдүүлнэ. </w:t>
      </w:r>
    </w:p>
    <w:p w14:paraId="4A5C373D" w14:textId="77777777" w:rsidR="00FA4A87" w:rsidRPr="000D1265" w:rsidRDefault="00FA4A87" w:rsidP="0021247B">
      <w:pPr>
        <w:contextualSpacing/>
        <w:jc w:val="both"/>
        <w:rPr>
          <w:rFonts w:ascii="Arial" w:hAnsi="Arial" w:cs="Arial"/>
          <w:bCs/>
          <w:lang w:val="mn-MN"/>
        </w:rPr>
      </w:pPr>
    </w:p>
    <w:p w14:paraId="7A50932D" w14:textId="4EFCFACE" w:rsidR="0009365F" w:rsidRPr="000D1265" w:rsidRDefault="0009365F" w:rsidP="0021247B">
      <w:pPr>
        <w:ind w:firstLine="720"/>
        <w:contextualSpacing/>
        <w:jc w:val="both"/>
        <w:rPr>
          <w:rFonts w:ascii="Arial" w:hAnsi="Arial" w:cs="Arial"/>
          <w:bCs/>
          <w:lang w:val="mn-MN"/>
        </w:rPr>
      </w:pPr>
      <w:r w:rsidRPr="000D1265">
        <w:rPr>
          <w:rFonts w:ascii="Arial" w:hAnsi="Arial" w:cs="Arial"/>
          <w:bCs/>
          <w:lang w:val="mn-MN"/>
        </w:rPr>
        <w:t>17</w:t>
      </w:r>
      <w:r w:rsidRPr="000D1265">
        <w:rPr>
          <w:rFonts w:ascii="Arial" w:hAnsi="Arial" w:cs="Arial"/>
          <w:bCs/>
          <w:vertAlign w:val="superscript"/>
          <w:lang w:val="mn-MN"/>
        </w:rPr>
        <w:t>1</w:t>
      </w:r>
      <w:r w:rsidRPr="000D1265">
        <w:rPr>
          <w:rFonts w:ascii="Arial" w:hAnsi="Arial" w:cs="Arial"/>
          <w:bCs/>
          <w:lang w:val="mn-MN"/>
        </w:rPr>
        <w:t>.3.Ногоон хөгжлийг дэмжих сангийн хөрөнгийг иргэн, аж ахуйн нэгж, байгууллагад олгосон ногоон оноог мөнгөн хэлбэрт шилжүүлэх</w:t>
      </w:r>
      <w:r w:rsidR="00AF41B7" w:rsidRPr="000D1265">
        <w:rPr>
          <w:rFonts w:ascii="Arial" w:hAnsi="Arial" w:cs="Arial"/>
          <w:bCs/>
          <w:lang w:val="mn-MN"/>
        </w:rPr>
        <w:t xml:space="preserve">эд </w:t>
      </w:r>
      <w:r w:rsidRPr="000D1265">
        <w:rPr>
          <w:rFonts w:ascii="Arial" w:hAnsi="Arial" w:cs="Arial"/>
          <w:bCs/>
          <w:lang w:val="mn-MN"/>
        </w:rPr>
        <w:t>зарцуулна.</w:t>
      </w:r>
    </w:p>
    <w:p w14:paraId="33EE9BA0" w14:textId="77777777" w:rsidR="00FA4A87" w:rsidRPr="000D1265" w:rsidRDefault="00FA4A87" w:rsidP="0021247B">
      <w:pPr>
        <w:ind w:firstLine="720"/>
        <w:contextualSpacing/>
        <w:jc w:val="both"/>
        <w:rPr>
          <w:rFonts w:ascii="Arial" w:hAnsi="Arial" w:cs="Arial"/>
          <w:bCs/>
          <w:lang w:val="mn-MN"/>
        </w:rPr>
      </w:pPr>
    </w:p>
    <w:p w14:paraId="63D50B96" w14:textId="77777777" w:rsidR="00FA4A87" w:rsidRPr="000D1265" w:rsidRDefault="00FA4A87" w:rsidP="0021247B">
      <w:pPr>
        <w:ind w:firstLine="720"/>
        <w:contextualSpacing/>
        <w:jc w:val="both"/>
        <w:rPr>
          <w:rFonts w:ascii="Arial" w:hAnsi="Arial" w:cs="Arial"/>
          <w:bCs/>
          <w:lang w:val="mn-MN"/>
        </w:rPr>
      </w:pPr>
      <w:r w:rsidRPr="000D1265">
        <w:rPr>
          <w:rFonts w:ascii="Arial" w:hAnsi="Arial" w:cs="Arial"/>
          <w:bCs/>
          <w:lang w:val="mn-MN"/>
        </w:rPr>
        <w:t>17</w:t>
      </w:r>
      <w:r w:rsidRPr="000D1265">
        <w:rPr>
          <w:rFonts w:ascii="Arial" w:hAnsi="Arial" w:cs="Arial"/>
          <w:bCs/>
          <w:vertAlign w:val="superscript"/>
          <w:lang w:val="mn-MN"/>
        </w:rPr>
        <w:t>1</w:t>
      </w:r>
      <w:r w:rsidRPr="000D1265">
        <w:rPr>
          <w:rFonts w:ascii="Arial" w:hAnsi="Arial" w:cs="Arial"/>
          <w:bCs/>
          <w:lang w:val="mn-MN"/>
        </w:rPr>
        <w:t>.4.Энэ хуулийн 17</w:t>
      </w:r>
      <w:r w:rsidRPr="000D1265">
        <w:rPr>
          <w:rFonts w:ascii="Arial" w:hAnsi="Arial" w:cs="Arial"/>
          <w:bCs/>
          <w:vertAlign w:val="superscript"/>
          <w:lang w:val="mn-MN"/>
        </w:rPr>
        <w:t>1</w:t>
      </w:r>
      <w:r w:rsidRPr="000D1265">
        <w:rPr>
          <w:rFonts w:ascii="Arial" w:hAnsi="Arial" w:cs="Arial"/>
          <w:bCs/>
          <w:lang w:val="mn-MN"/>
        </w:rPr>
        <w:t>.1-д заасан сангийн хөрөнгийг бүрдүүлэх, захиран зарцуулах, хяналт тавих журмыг нийслэлийн иргэдийн Төлөөлөгчдийн Хурал батална.</w:t>
      </w:r>
    </w:p>
    <w:p w14:paraId="7F2A57C0" w14:textId="77777777" w:rsidR="00FA4A87" w:rsidRPr="000D1265" w:rsidRDefault="00FA4A87" w:rsidP="0021247B">
      <w:pPr>
        <w:ind w:firstLine="720"/>
        <w:contextualSpacing/>
        <w:jc w:val="both"/>
        <w:rPr>
          <w:rFonts w:ascii="Arial" w:hAnsi="Arial" w:cs="Arial"/>
          <w:bCs/>
          <w:lang w:val="mn-MN"/>
        </w:rPr>
      </w:pPr>
    </w:p>
    <w:p w14:paraId="2D3B233D" w14:textId="6C2FDA08" w:rsidR="00FA4A87" w:rsidRPr="000D1265" w:rsidRDefault="00FA4A87" w:rsidP="0009203A">
      <w:pPr>
        <w:ind w:firstLine="720"/>
        <w:contextualSpacing/>
        <w:jc w:val="both"/>
        <w:rPr>
          <w:rFonts w:ascii="Arial" w:hAnsi="Arial" w:cs="Arial"/>
          <w:bCs/>
          <w:lang w:val="mn-MN"/>
        </w:rPr>
      </w:pPr>
      <w:r w:rsidRPr="000D1265">
        <w:rPr>
          <w:rFonts w:ascii="Arial" w:hAnsi="Arial" w:cs="Arial"/>
          <w:bCs/>
          <w:lang w:val="mn-MN"/>
        </w:rPr>
        <w:t>17</w:t>
      </w:r>
      <w:r w:rsidRPr="000D1265">
        <w:rPr>
          <w:rFonts w:ascii="Arial" w:hAnsi="Arial" w:cs="Arial"/>
          <w:bCs/>
          <w:vertAlign w:val="superscript"/>
          <w:lang w:val="mn-MN"/>
        </w:rPr>
        <w:t>1</w:t>
      </w:r>
      <w:r w:rsidRPr="000D1265">
        <w:rPr>
          <w:rFonts w:ascii="Arial" w:hAnsi="Arial" w:cs="Arial"/>
          <w:bCs/>
          <w:lang w:val="mn-MN"/>
        </w:rPr>
        <w:t>.5.Ногоон хөгжлийг дэмжих сангаас зээл олгох, өр, авлага үүсгэхийг хориглоно.”</w:t>
      </w:r>
    </w:p>
    <w:p w14:paraId="713C6F5F" w14:textId="77777777" w:rsidR="0009203A" w:rsidRPr="000D1265" w:rsidRDefault="0009203A" w:rsidP="0009203A">
      <w:pPr>
        <w:ind w:firstLine="720"/>
        <w:contextualSpacing/>
        <w:jc w:val="both"/>
        <w:rPr>
          <w:rFonts w:ascii="Arial" w:hAnsi="Arial" w:cs="Arial"/>
          <w:bCs/>
          <w:lang w:val="mn-MN"/>
        </w:rPr>
      </w:pPr>
    </w:p>
    <w:p w14:paraId="50C3A018" w14:textId="77777777" w:rsidR="00FA4A87" w:rsidRPr="000D1265" w:rsidRDefault="00FA4A87" w:rsidP="0021247B">
      <w:pPr>
        <w:ind w:left="720" w:firstLine="720"/>
        <w:contextualSpacing/>
        <w:jc w:val="both"/>
        <w:rPr>
          <w:rFonts w:ascii="Arial" w:hAnsi="Arial" w:cs="Arial"/>
          <w:b/>
          <w:lang w:val="mn-MN"/>
        </w:rPr>
      </w:pPr>
      <w:r w:rsidRPr="000D1265">
        <w:rPr>
          <w:rFonts w:ascii="Arial" w:hAnsi="Arial" w:cs="Arial"/>
          <w:b/>
        </w:rPr>
        <w:t>3/</w:t>
      </w:r>
      <w:r w:rsidRPr="000D1265">
        <w:rPr>
          <w:rFonts w:ascii="Arial" w:hAnsi="Arial" w:cs="Arial"/>
          <w:b/>
          <w:lang w:val="mn-MN"/>
        </w:rPr>
        <w:t>22 дугаар зүйлийн 22.6 дахь хэсэг:</w:t>
      </w:r>
    </w:p>
    <w:p w14:paraId="7BE196C0" w14:textId="77777777" w:rsidR="00FA4A87" w:rsidRPr="000D1265" w:rsidRDefault="00FA4A87" w:rsidP="0021247B">
      <w:pPr>
        <w:ind w:firstLine="1440"/>
        <w:contextualSpacing/>
        <w:jc w:val="both"/>
        <w:rPr>
          <w:rFonts w:ascii="Arial" w:hAnsi="Arial" w:cs="Arial"/>
          <w:b/>
          <w:lang w:val="mn-MN"/>
        </w:rPr>
      </w:pPr>
    </w:p>
    <w:p w14:paraId="18614262" w14:textId="77777777" w:rsidR="00FA4A87" w:rsidRPr="000D1265" w:rsidRDefault="00FA4A87" w:rsidP="0021247B">
      <w:pPr>
        <w:ind w:firstLine="720"/>
        <w:contextualSpacing/>
        <w:jc w:val="both"/>
        <w:rPr>
          <w:rFonts w:ascii="Arial" w:hAnsi="Arial" w:cs="Arial"/>
          <w:bCs/>
          <w:lang w:val="mn-MN"/>
        </w:rPr>
      </w:pPr>
      <w:r w:rsidRPr="000D1265">
        <w:rPr>
          <w:rFonts w:ascii="Arial" w:hAnsi="Arial" w:cs="Arial"/>
          <w:bCs/>
          <w:lang w:val="mn-MN"/>
        </w:rPr>
        <w:t>“22.6.Дүүргийн Засаг дарга нь хуульд заасан болон энэ хуулийн дагуу гэрээгээр шилжүүлж авсан чиг үүргээ хэрэгжүүлэх бүрэн эрхээ хорооны Засаг даргад шилжүүлж болно.”</w:t>
      </w:r>
    </w:p>
    <w:p w14:paraId="663C5C2D" w14:textId="77777777" w:rsidR="00FA4A87" w:rsidRPr="000D1265" w:rsidRDefault="00FA4A87" w:rsidP="0021247B">
      <w:pPr>
        <w:contextualSpacing/>
        <w:jc w:val="both"/>
        <w:rPr>
          <w:rFonts w:ascii="Arial" w:hAnsi="Arial" w:cs="Arial"/>
          <w:bCs/>
          <w:lang w:val="mn-MN"/>
        </w:rPr>
      </w:pPr>
    </w:p>
    <w:p w14:paraId="34A91B7E" w14:textId="77777777" w:rsidR="00FA4A87" w:rsidRPr="000D1265" w:rsidRDefault="00FA4A87" w:rsidP="0021247B">
      <w:pPr>
        <w:contextualSpacing/>
        <w:jc w:val="both"/>
        <w:rPr>
          <w:rFonts w:ascii="Arial" w:hAnsi="Arial" w:cs="Arial"/>
        </w:rPr>
      </w:pPr>
      <w:r w:rsidRPr="000D1265">
        <w:rPr>
          <w:rFonts w:ascii="Arial" w:hAnsi="Arial" w:cs="Arial"/>
          <w:b/>
          <w:bCs/>
        </w:rPr>
        <w:tab/>
      </w:r>
      <w:r w:rsidRPr="000D1265">
        <w:rPr>
          <w:rFonts w:ascii="Arial" w:hAnsi="Arial" w:cs="Arial"/>
          <w:b/>
          <w:bCs/>
          <w:lang w:val="mn-MN"/>
        </w:rPr>
        <w:t>2 дугаар зүйл.</w:t>
      </w:r>
      <w:r w:rsidRPr="000D1265">
        <w:rPr>
          <w:rFonts w:ascii="Arial" w:hAnsi="Arial" w:cs="Arial"/>
          <w:bCs/>
          <w:lang w:val="mn-MN"/>
        </w:rPr>
        <w:t>Монгол Улсын нийслэл Улаанбаатар хотын эрх зүйн байдлын тухай хуулийн дараах зүйл, заалтыг доор дурдсанаар өөрчлөн найруулсугай</w:t>
      </w:r>
      <w:r w:rsidRPr="000D1265">
        <w:rPr>
          <w:rFonts w:ascii="Arial" w:hAnsi="Arial" w:cs="Arial"/>
        </w:rPr>
        <w:t>:</w:t>
      </w:r>
    </w:p>
    <w:p w14:paraId="56906EE3" w14:textId="77777777" w:rsidR="00FA4A87" w:rsidRPr="000D1265" w:rsidRDefault="00FA4A87" w:rsidP="0021247B">
      <w:pPr>
        <w:contextualSpacing/>
        <w:jc w:val="both"/>
        <w:rPr>
          <w:rFonts w:ascii="Arial" w:hAnsi="Arial" w:cs="Arial"/>
        </w:rPr>
      </w:pPr>
    </w:p>
    <w:p w14:paraId="7DFAEA8E" w14:textId="77777777" w:rsidR="00FA4A87" w:rsidRPr="000D1265" w:rsidRDefault="00FA4A87" w:rsidP="0021247B">
      <w:pPr>
        <w:ind w:left="720" w:firstLine="720"/>
        <w:contextualSpacing/>
        <w:jc w:val="both"/>
        <w:rPr>
          <w:rFonts w:ascii="Arial" w:hAnsi="Arial" w:cs="Arial"/>
          <w:b/>
          <w:bCs/>
          <w:lang w:val="mn-MN"/>
        </w:rPr>
      </w:pPr>
      <w:r w:rsidRPr="000D1265">
        <w:rPr>
          <w:rFonts w:ascii="Arial" w:hAnsi="Arial" w:cs="Arial"/>
          <w:b/>
          <w:bCs/>
        </w:rPr>
        <w:t>1/</w:t>
      </w:r>
      <w:r w:rsidRPr="000D1265">
        <w:rPr>
          <w:rFonts w:ascii="Arial" w:hAnsi="Arial" w:cs="Arial"/>
          <w:b/>
          <w:bCs/>
          <w:lang w:val="mn-MN"/>
        </w:rPr>
        <w:t>8 дугаар зүйлийн 8.3.8 дахь заалт:</w:t>
      </w:r>
    </w:p>
    <w:p w14:paraId="1E053F9A" w14:textId="77777777" w:rsidR="00FA4A87" w:rsidRPr="000D1265" w:rsidRDefault="00FA4A87" w:rsidP="0021247B">
      <w:pPr>
        <w:contextualSpacing/>
        <w:jc w:val="both"/>
        <w:rPr>
          <w:rFonts w:ascii="Arial" w:hAnsi="Arial" w:cs="Arial"/>
          <w:bCs/>
        </w:rPr>
      </w:pPr>
    </w:p>
    <w:p w14:paraId="4A65ADB8" w14:textId="77777777" w:rsidR="00FA4A87" w:rsidRPr="000D1265" w:rsidRDefault="00FA4A87" w:rsidP="0021247B">
      <w:pPr>
        <w:ind w:firstLine="1440"/>
        <w:contextualSpacing/>
        <w:jc w:val="both"/>
        <w:rPr>
          <w:rFonts w:ascii="Arial" w:hAnsi="Arial" w:cs="Arial"/>
          <w:bCs/>
        </w:rPr>
      </w:pPr>
      <w:r w:rsidRPr="000D1265">
        <w:rPr>
          <w:rFonts w:ascii="Arial" w:hAnsi="Arial" w:cs="Arial"/>
          <w:bCs/>
          <w:lang w:val="mn-MN"/>
        </w:rPr>
        <w:lastRenderedPageBreak/>
        <w:t>“</w:t>
      </w:r>
      <w:r w:rsidRPr="000D1265">
        <w:rPr>
          <w:rFonts w:ascii="Arial" w:hAnsi="Arial" w:cs="Arial"/>
          <w:bCs/>
        </w:rPr>
        <w:t>8.3.8.</w:t>
      </w:r>
      <w:r w:rsidRPr="000D1265">
        <w:rPr>
          <w:rFonts w:ascii="Arial" w:hAnsi="Arial" w:cs="Arial"/>
          <w:bCs/>
          <w:lang w:val="mn-MN"/>
        </w:rPr>
        <w:t>нийслэлийн</w:t>
      </w:r>
      <w:r w:rsidRPr="000D1265">
        <w:rPr>
          <w:rFonts w:ascii="Arial" w:hAnsi="Arial" w:cs="Arial"/>
          <w:bCs/>
        </w:rPr>
        <w:t xml:space="preserve"> цахилгаан эрчим хүч, дулааны төвлөрсөн болон төвлөрсөн бус инженерийн хангамж;”</w:t>
      </w:r>
    </w:p>
    <w:p w14:paraId="39C63D37" w14:textId="77777777" w:rsidR="00FA4A87" w:rsidRPr="000D1265" w:rsidRDefault="00FA4A87" w:rsidP="0021247B">
      <w:pPr>
        <w:contextualSpacing/>
        <w:jc w:val="both"/>
        <w:rPr>
          <w:rFonts w:ascii="Arial" w:hAnsi="Arial" w:cs="Arial"/>
          <w:b/>
          <w:bCs/>
          <w:lang w:val="mn-MN"/>
        </w:rPr>
      </w:pPr>
    </w:p>
    <w:p w14:paraId="05274ADD" w14:textId="77777777" w:rsidR="00FA4A87" w:rsidRPr="000D1265" w:rsidRDefault="00FA4A87" w:rsidP="0021247B">
      <w:pPr>
        <w:ind w:left="720" w:firstLine="720"/>
        <w:contextualSpacing/>
        <w:jc w:val="both"/>
        <w:rPr>
          <w:rFonts w:ascii="Arial" w:hAnsi="Arial" w:cs="Arial"/>
          <w:b/>
          <w:bCs/>
        </w:rPr>
      </w:pPr>
      <w:r w:rsidRPr="000D1265">
        <w:rPr>
          <w:rFonts w:ascii="Arial" w:hAnsi="Arial" w:cs="Arial"/>
          <w:b/>
          <w:bCs/>
          <w:lang w:val="mn-MN"/>
        </w:rPr>
        <w:t>2</w:t>
      </w:r>
      <w:r w:rsidRPr="000D1265">
        <w:rPr>
          <w:rFonts w:ascii="Arial" w:hAnsi="Arial" w:cs="Arial"/>
          <w:b/>
          <w:bCs/>
        </w:rPr>
        <w:t xml:space="preserve">/17 </w:t>
      </w:r>
      <w:r w:rsidRPr="000D1265">
        <w:rPr>
          <w:rFonts w:ascii="Arial" w:hAnsi="Arial" w:cs="Arial"/>
          <w:b/>
          <w:bCs/>
          <w:lang w:val="mn-MN"/>
        </w:rPr>
        <w:t>дугаар зүйл</w:t>
      </w:r>
      <w:r w:rsidRPr="000D1265">
        <w:rPr>
          <w:rFonts w:ascii="Arial" w:hAnsi="Arial" w:cs="Arial"/>
          <w:b/>
          <w:bCs/>
        </w:rPr>
        <w:t>:</w:t>
      </w:r>
    </w:p>
    <w:p w14:paraId="4F6FB8A1" w14:textId="77777777" w:rsidR="00FA4A87" w:rsidRPr="000D1265" w:rsidRDefault="00FA4A87" w:rsidP="0021247B">
      <w:pPr>
        <w:ind w:firstLine="720"/>
        <w:contextualSpacing/>
        <w:jc w:val="both"/>
        <w:rPr>
          <w:rFonts w:ascii="Arial" w:hAnsi="Arial" w:cs="Arial"/>
          <w:b/>
          <w:bCs/>
          <w:lang w:val="mn-MN"/>
        </w:rPr>
      </w:pPr>
    </w:p>
    <w:p w14:paraId="0C0AE91C" w14:textId="77777777" w:rsidR="00FA4A87" w:rsidRPr="000D1265" w:rsidRDefault="00FA4A87" w:rsidP="0021247B">
      <w:pPr>
        <w:ind w:firstLine="709"/>
        <w:contextualSpacing/>
        <w:jc w:val="both"/>
        <w:rPr>
          <w:rFonts w:ascii="Arial" w:hAnsi="Arial" w:cs="Arial"/>
          <w:b/>
          <w:bCs/>
        </w:rPr>
      </w:pPr>
      <w:r w:rsidRPr="000D1265">
        <w:rPr>
          <w:rFonts w:ascii="Arial" w:hAnsi="Arial" w:cs="Arial"/>
          <w:b/>
          <w:bCs/>
          <w:lang w:val="mn-MN"/>
        </w:rPr>
        <w:t>“</w:t>
      </w:r>
      <w:r w:rsidRPr="000D1265">
        <w:rPr>
          <w:rFonts w:ascii="Arial" w:hAnsi="Arial" w:cs="Arial"/>
          <w:b/>
          <w:bCs/>
        </w:rPr>
        <w:t>17 дугаар зүйл.</w:t>
      </w:r>
      <w:r w:rsidRPr="000D1265">
        <w:rPr>
          <w:rFonts w:ascii="Arial" w:hAnsi="Arial" w:cs="Arial"/>
          <w:b/>
          <w:bCs/>
          <w:lang w:val="mn-MN"/>
        </w:rPr>
        <w:t>Дэд бүтцийн сан</w:t>
      </w:r>
    </w:p>
    <w:p w14:paraId="199D8AE0" w14:textId="77777777" w:rsidR="00FA4A87" w:rsidRPr="000D1265" w:rsidRDefault="00FA4A87" w:rsidP="0021247B">
      <w:pPr>
        <w:ind w:firstLine="709"/>
        <w:contextualSpacing/>
        <w:jc w:val="both"/>
        <w:rPr>
          <w:rFonts w:ascii="Arial" w:hAnsi="Arial" w:cs="Arial"/>
          <w:lang w:val="mn-MN"/>
        </w:rPr>
      </w:pPr>
    </w:p>
    <w:p w14:paraId="4BE57397" w14:textId="77777777" w:rsidR="00FA4A87" w:rsidRPr="000D1265" w:rsidRDefault="00FA4A87" w:rsidP="0021247B">
      <w:pPr>
        <w:ind w:firstLine="720"/>
        <w:contextualSpacing/>
        <w:jc w:val="both"/>
        <w:rPr>
          <w:rFonts w:ascii="Arial" w:hAnsi="Arial" w:cs="Arial"/>
          <w:lang w:val="mn-MN"/>
        </w:rPr>
      </w:pPr>
      <w:r w:rsidRPr="000D1265">
        <w:rPr>
          <w:rFonts w:ascii="Arial" w:hAnsi="Arial" w:cs="Arial"/>
          <w:lang w:val="mn-MN"/>
        </w:rPr>
        <w:t>17.1.Нийслэл хот нь доор дурдсан үйл ажиллагаанд зарцуулах дэд бүтцийн сантай байна:</w:t>
      </w:r>
    </w:p>
    <w:p w14:paraId="3C9034E2" w14:textId="77777777" w:rsidR="00FA4A87" w:rsidRPr="000D1265" w:rsidRDefault="00FA4A87" w:rsidP="0021247B">
      <w:pPr>
        <w:ind w:firstLine="720"/>
        <w:contextualSpacing/>
        <w:jc w:val="both"/>
        <w:rPr>
          <w:rFonts w:ascii="Arial" w:hAnsi="Arial" w:cs="Arial"/>
          <w:lang w:val="mn-MN"/>
        </w:rPr>
      </w:pPr>
    </w:p>
    <w:p w14:paraId="03499174"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rPr>
        <w:t>17</w:t>
      </w:r>
      <w:r w:rsidRPr="000D1265">
        <w:rPr>
          <w:rFonts w:ascii="Arial" w:hAnsi="Arial" w:cs="Arial"/>
          <w:lang w:val="mn-MN"/>
        </w:rPr>
        <w:t>.1.</w:t>
      </w:r>
      <w:proofErr w:type="gramStart"/>
      <w:r w:rsidRPr="000D1265">
        <w:rPr>
          <w:rFonts w:ascii="Arial" w:hAnsi="Arial" w:cs="Arial"/>
          <w:lang w:val="mn-MN"/>
        </w:rPr>
        <w:t>1.инженерийн</w:t>
      </w:r>
      <w:proofErr w:type="gramEnd"/>
      <w:r w:rsidRPr="000D1265">
        <w:rPr>
          <w:rFonts w:ascii="Arial" w:hAnsi="Arial" w:cs="Arial"/>
          <w:lang w:val="mn-MN"/>
        </w:rPr>
        <w:t xml:space="preserve"> болон дэд бүтцийг хөгжүүлэх;</w:t>
      </w:r>
    </w:p>
    <w:p w14:paraId="385DD054"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17.1.2.дулаан, цахилгаан, холбоо, цэвэр, бохир ус, үерийн хамгаалалтын барилга байгууламж зэрэг инженерийн шугам сүлжээний арчлалт, өргөтгөл шинэчлэлт, эх үүсвэрийн хүчин чадлыг нэмэгдүүлэх;</w:t>
      </w:r>
    </w:p>
    <w:p w14:paraId="020E0169" w14:textId="77777777" w:rsidR="00FA4A87" w:rsidRPr="000D1265" w:rsidRDefault="00FA4A87" w:rsidP="0021247B">
      <w:pPr>
        <w:ind w:firstLine="1440"/>
        <w:contextualSpacing/>
        <w:jc w:val="both"/>
        <w:rPr>
          <w:rFonts w:ascii="Arial" w:hAnsi="Arial" w:cs="Arial"/>
        </w:rPr>
      </w:pPr>
    </w:p>
    <w:p w14:paraId="6E58C9EC"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17.1.3.инженерийн дэд бүтцийн судалгаа шинжилгээний ажил хийх, холбогдох норм дүрэм, стандарт боловсруулах, нэвтрүүлэх, мэргэжилтэн бэлтгэх, мэргэшүүлэх.</w:t>
      </w:r>
    </w:p>
    <w:p w14:paraId="5F474617" w14:textId="77777777" w:rsidR="00FA4A87" w:rsidRPr="000D1265" w:rsidRDefault="00FA4A87" w:rsidP="0021247B">
      <w:pPr>
        <w:ind w:left="720" w:firstLine="720"/>
        <w:contextualSpacing/>
        <w:jc w:val="both"/>
        <w:rPr>
          <w:rFonts w:ascii="Arial" w:hAnsi="Arial" w:cs="Arial"/>
          <w:lang w:val="mn-MN"/>
        </w:rPr>
      </w:pPr>
    </w:p>
    <w:p w14:paraId="4C58CBBA" w14:textId="77777777" w:rsidR="00FA4A87" w:rsidRPr="000D1265" w:rsidRDefault="00FA4A87" w:rsidP="0021247B">
      <w:pPr>
        <w:ind w:left="720"/>
        <w:contextualSpacing/>
        <w:jc w:val="both"/>
        <w:rPr>
          <w:rFonts w:ascii="Arial" w:hAnsi="Arial" w:cs="Arial"/>
          <w:lang w:val="mn-MN"/>
        </w:rPr>
      </w:pPr>
      <w:r w:rsidRPr="000D1265">
        <w:rPr>
          <w:rFonts w:ascii="Arial" w:hAnsi="Arial" w:cs="Arial"/>
          <w:lang w:val="mn-MN"/>
        </w:rPr>
        <w:t>17.2.Дэд бүтцийн сангийн хөрөнгө дараахь эх үүсвэрээс бүрдэнэ:</w:t>
      </w:r>
    </w:p>
    <w:p w14:paraId="058C8394" w14:textId="77777777" w:rsidR="00FA4A87" w:rsidRPr="000D1265" w:rsidRDefault="00FA4A87" w:rsidP="0021247B">
      <w:pPr>
        <w:contextualSpacing/>
        <w:jc w:val="both"/>
        <w:rPr>
          <w:rFonts w:ascii="Arial" w:hAnsi="Arial" w:cs="Arial"/>
          <w:lang w:val="mn-MN"/>
        </w:rPr>
      </w:pPr>
    </w:p>
    <w:p w14:paraId="7AA0728B"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17.2.1.тухайн хотын төсвийн орлогын 1.5-аас доошгүй хувь;</w:t>
      </w:r>
    </w:p>
    <w:p w14:paraId="78573E05"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17.2.2.дулаан, цахилгаан, цэвэр усаар хангах, түгээх, бохир ус татан зайлуулах байгууллагын тухайн жилийн дээрх үйл ажиллагааны орлогын 1.5-аас доошгүй хувь;</w:t>
      </w:r>
    </w:p>
    <w:p w14:paraId="45F34C03" w14:textId="77777777" w:rsidR="00FA4A87" w:rsidRPr="000D1265" w:rsidRDefault="00FA4A87" w:rsidP="0021247B">
      <w:pPr>
        <w:ind w:firstLine="1440"/>
        <w:contextualSpacing/>
        <w:jc w:val="both"/>
        <w:rPr>
          <w:rFonts w:ascii="Arial" w:hAnsi="Arial" w:cs="Arial"/>
          <w:lang w:val="mn-MN"/>
        </w:rPr>
      </w:pPr>
    </w:p>
    <w:p w14:paraId="21B7F538"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17.2.3.гадаадын зээл, тусламж, хандивын хөрөнгө;</w:t>
      </w:r>
    </w:p>
    <w:p w14:paraId="29472EED"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17.2.4.ус бохирдуулсны төлбөрийн 50 хувь;</w:t>
      </w:r>
    </w:p>
    <w:p w14:paraId="2ADFFBD0" w14:textId="77777777" w:rsidR="00FA4A87" w:rsidRPr="000D1265" w:rsidRDefault="00FA4A87" w:rsidP="0021247B">
      <w:pPr>
        <w:ind w:firstLine="1440"/>
        <w:contextualSpacing/>
        <w:jc w:val="both"/>
        <w:rPr>
          <w:rFonts w:ascii="Arial" w:hAnsi="Arial" w:cs="Arial"/>
          <w:lang w:val="mn-MN"/>
        </w:rPr>
      </w:pPr>
      <w:r w:rsidRPr="000D1265">
        <w:rPr>
          <w:rFonts w:ascii="Arial" w:hAnsi="Arial" w:cs="Arial"/>
          <w:lang w:val="mn-MN"/>
        </w:rPr>
        <w:t>17.2.5.бусад.</w:t>
      </w:r>
    </w:p>
    <w:p w14:paraId="6DCC1980" w14:textId="77777777" w:rsidR="00FA4A87" w:rsidRPr="000D1265" w:rsidRDefault="00FA4A87" w:rsidP="0021247B">
      <w:pPr>
        <w:ind w:firstLine="720"/>
        <w:contextualSpacing/>
        <w:jc w:val="both"/>
        <w:rPr>
          <w:rFonts w:ascii="Arial" w:hAnsi="Arial" w:cs="Arial"/>
          <w:lang w:val="mn-MN"/>
        </w:rPr>
      </w:pPr>
    </w:p>
    <w:p w14:paraId="49FB3384" w14:textId="77777777" w:rsidR="00FA4A87" w:rsidRPr="000D1265" w:rsidRDefault="00FA4A87" w:rsidP="0021247B">
      <w:pPr>
        <w:ind w:firstLine="720"/>
        <w:contextualSpacing/>
        <w:jc w:val="both"/>
        <w:rPr>
          <w:rFonts w:ascii="Arial" w:hAnsi="Arial" w:cs="Arial"/>
          <w:lang w:val="mn-MN"/>
        </w:rPr>
      </w:pPr>
      <w:r w:rsidRPr="000D1265">
        <w:rPr>
          <w:rFonts w:ascii="Arial" w:hAnsi="Arial" w:cs="Arial"/>
          <w:lang w:val="mn-MN"/>
        </w:rPr>
        <w:t>17.3.Дэд бүтцийн санд хөрөнгө төвлөрүүлэх, захиран зарцуулах журмыг Засгийн газраас баталсан сан байгуулах, түүнийг бүрдүүлэх, захиран зарцуулах, хяналт тавих нийтлэг журамд нийцүүлэн нийслэлийн иргэдийн Төлөөлөгчдийн Хурал баталж, хэрэгжилтэд хяналт тавина.</w:t>
      </w:r>
    </w:p>
    <w:p w14:paraId="44F43E12" w14:textId="77777777" w:rsidR="00FA4A87" w:rsidRPr="000D1265" w:rsidRDefault="00FA4A87" w:rsidP="0021247B">
      <w:pPr>
        <w:ind w:firstLine="720"/>
        <w:contextualSpacing/>
        <w:jc w:val="both"/>
        <w:rPr>
          <w:rFonts w:ascii="Arial" w:hAnsi="Arial" w:cs="Arial"/>
          <w:lang w:val="mn-MN"/>
        </w:rPr>
      </w:pPr>
    </w:p>
    <w:p w14:paraId="68FE20B0" w14:textId="77777777" w:rsidR="00FA4A87" w:rsidRPr="000D1265" w:rsidRDefault="00FA4A87" w:rsidP="0021247B">
      <w:pPr>
        <w:ind w:firstLine="720"/>
        <w:contextualSpacing/>
        <w:jc w:val="both"/>
        <w:rPr>
          <w:rFonts w:ascii="Arial" w:hAnsi="Arial" w:cs="Arial"/>
          <w:lang w:val="mn-MN"/>
        </w:rPr>
      </w:pPr>
      <w:r w:rsidRPr="000D1265">
        <w:rPr>
          <w:rFonts w:ascii="Arial" w:eastAsia="Times New Roman" w:hAnsi="Arial" w:cs="Arial"/>
          <w:lang w:val="mn-MN"/>
        </w:rPr>
        <w:t>17.4.Нийслэлийн иргэдийн Төлөөлөгчдийн Хурал энэ зүйлийн 17.3-т заасны дагуу баталсан журмыг Захиргааны ерөнхий хуульд заасны дагуу бүртгүүлнэ.</w:t>
      </w:r>
    </w:p>
    <w:p w14:paraId="7838EC35" w14:textId="77777777" w:rsidR="00FA4A87" w:rsidRPr="000D1265" w:rsidRDefault="00FA4A87" w:rsidP="0021247B">
      <w:pPr>
        <w:ind w:firstLine="567"/>
        <w:contextualSpacing/>
        <w:jc w:val="both"/>
        <w:rPr>
          <w:rFonts w:ascii="Arial" w:eastAsia="Times New Roman" w:hAnsi="Arial" w:cs="Arial"/>
          <w:lang w:val="mn-MN"/>
        </w:rPr>
      </w:pPr>
    </w:p>
    <w:p w14:paraId="3ACA9927" w14:textId="77777777" w:rsidR="00FA4A87" w:rsidRPr="000D1265" w:rsidRDefault="00FA4A87" w:rsidP="0021247B">
      <w:pPr>
        <w:ind w:firstLine="720"/>
        <w:contextualSpacing/>
        <w:jc w:val="both"/>
        <w:rPr>
          <w:rFonts w:ascii="Arial" w:hAnsi="Arial" w:cs="Arial"/>
          <w:lang w:val="mn-MN"/>
        </w:rPr>
      </w:pPr>
      <w:r w:rsidRPr="000D1265">
        <w:rPr>
          <w:rFonts w:ascii="Arial" w:hAnsi="Arial" w:cs="Arial"/>
          <w:shd w:val="clear" w:color="auto" w:fill="FFFFFF"/>
          <w:lang w:val="mn-MN"/>
        </w:rPr>
        <w:t>17.5.Дэд бүтцийн сангаас зээл олгох, өр, авлага үүсгэх, сангийн хөрөнгийг зориулалтын бус үйл ажиллагаанд зарцуулахыг хориглоно.</w:t>
      </w:r>
    </w:p>
    <w:p w14:paraId="0962363A" w14:textId="77777777" w:rsidR="00FA4A87" w:rsidRPr="000D1265" w:rsidRDefault="00FA4A87" w:rsidP="0021247B">
      <w:pPr>
        <w:ind w:firstLine="720"/>
        <w:contextualSpacing/>
        <w:jc w:val="both"/>
        <w:rPr>
          <w:rFonts w:ascii="Arial" w:hAnsi="Arial" w:cs="Arial"/>
          <w:b/>
          <w:bCs/>
        </w:rPr>
      </w:pPr>
    </w:p>
    <w:p w14:paraId="17C7065F" w14:textId="77777777" w:rsidR="00FA4A87" w:rsidRPr="000D1265" w:rsidRDefault="00FA4A87" w:rsidP="0021247B">
      <w:pPr>
        <w:ind w:left="720" w:firstLine="720"/>
        <w:contextualSpacing/>
        <w:jc w:val="both"/>
        <w:rPr>
          <w:rFonts w:ascii="Arial" w:hAnsi="Arial" w:cs="Arial"/>
          <w:b/>
          <w:bCs/>
        </w:rPr>
      </w:pPr>
      <w:r w:rsidRPr="000D1265">
        <w:rPr>
          <w:rFonts w:ascii="Arial" w:hAnsi="Arial" w:cs="Arial"/>
          <w:b/>
          <w:bCs/>
        </w:rPr>
        <w:t xml:space="preserve">3/33 </w:t>
      </w:r>
      <w:r w:rsidRPr="000D1265">
        <w:rPr>
          <w:rFonts w:ascii="Arial" w:hAnsi="Arial" w:cs="Arial"/>
          <w:b/>
          <w:bCs/>
          <w:lang w:val="mn-MN"/>
        </w:rPr>
        <w:t>дугаар зүйл</w:t>
      </w:r>
      <w:r w:rsidRPr="000D1265">
        <w:rPr>
          <w:rFonts w:ascii="Arial" w:hAnsi="Arial" w:cs="Arial"/>
          <w:b/>
          <w:bCs/>
        </w:rPr>
        <w:t>:</w:t>
      </w:r>
    </w:p>
    <w:p w14:paraId="494C1FEF" w14:textId="77777777" w:rsidR="00FA4A87" w:rsidRPr="000D1265" w:rsidRDefault="00FA4A87" w:rsidP="0021247B">
      <w:pPr>
        <w:ind w:firstLine="720"/>
        <w:contextualSpacing/>
        <w:jc w:val="both"/>
        <w:rPr>
          <w:rFonts w:ascii="Arial" w:hAnsi="Arial" w:cs="Arial"/>
          <w:bCs/>
          <w:lang w:val="mn-MN"/>
        </w:rPr>
      </w:pPr>
    </w:p>
    <w:p w14:paraId="08720139" w14:textId="77777777" w:rsidR="00FA4A87" w:rsidRPr="000D1265" w:rsidRDefault="00FA4A87" w:rsidP="0021247B">
      <w:pPr>
        <w:ind w:firstLine="720"/>
        <w:contextualSpacing/>
        <w:jc w:val="both"/>
        <w:rPr>
          <w:rFonts w:ascii="Arial" w:hAnsi="Arial" w:cs="Arial"/>
          <w:b/>
          <w:lang w:val="mn-MN"/>
        </w:rPr>
      </w:pPr>
      <w:r w:rsidRPr="000D1265">
        <w:rPr>
          <w:rFonts w:ascii="Arial" w:hAnsi="Arial" w:cs="Arial"/>
          <w:bCs/>
          <w:lang w:val="mn-MN"/>
        </w:rPr>
        <w:t>“</w:t>
      </w:r>
      <w:r w:rsidRPr="000D1265">
        <w:rPr>
          <w:rFonts w:ascii="Arial" w:hAnsi="Arial" w:cs="Arial"/>
          <w:b/>
          <w:lang w:val="mn-MN"/>
        </w:rPr>
        <w:t>33 дугаар зүйл.Нийслэл хотыг хөгжүүлэх үйл ажиллагааг дэмжих</w:t>
      </w:r>
    </w:p>
    <w:p w14:paraId="18A5A2AE" w14:textId="77777777" w:rsidR="00FA4A87" w:rsidRPr="000D1265" w:rsidRDefault="00FA4A87" w:rsidP="0021247B">
      <w:pPr>
        <w:ind w:firstLine="720"/>
        <w:contextualSpacing/>
        <w:jc w:val="both"/>
        <w:rPr>
          <w:rFonts w:ascii="Arial" w:hAnsi="Arial" w:cs="Arial"/>
          <w:b/>
          <w:lang w:val="mn-MN"/>
        </w:rPr>
      </w:pPr>
    </w:p>
    <w:p w14:paraId="255E9ED1" w14:textId="77777777" w:rsidR="00FA4A87" w:rsidRPr="000D1265" w:rsidRDefault="00FA4A87" w:rsidP="0021247B">
      <w:pPr>
        <w:ind w:firstLine="720"/>
        <w:contextualSpacing/>
        <w:jc w:val="both"/>
        <w:rPr>
          <w:rFonts w:ascii="Arial" w:hAnsi="Arial" w:cs="Arial"/>
          <w:bCs/>
        </w:rPr>
      </w:pPr>
      <w:r w:rsidRPr="000D1265">
        <w:rPr>
          <w:rFonts w:ascii="Arial" w:hAnsi="Arial" w:cs="Arial"/>
          <w:bCs/>
          <w:lang w:val="mn-MN"/>
        </w:rPr>
        <w:t>33.1.Нийслэл хотын хөгжилд дараах чиглэлээр хувь нэмэр оруулсан иргэн, аж ахуйн нэгж, байгууллагыг ногоон оноогоор урамшуулна</w:t>
      </w:r>
      <w:r w:rsidRPr="000D1265">
        <w:rPr>
          <w:rFonts w:ascii="Arial" w:hAnsi="Arial" w:cs="Arial"/>
          <w:bCs/>
        </w:rPr>
        <w:t>:</w:t>
      </w:r>
    </w:p>
    <w:p w14:paraId="39FF74D8" w14:textId="77777777" w:rsidR="00FA4A87" w:rsidRPr="000D1265" w:rsidRDefault="00FA4A87" w:rsidP="0021247B">
      <w:pPr>
        <w:ind w:left="720" w:firstLine="720"/>
        <w:contextualSpacing/>
        <w:jc w:val="both"/>
        <w:rPr>
          <w:rFonts w:ascii="Arial" w:hAnsi="Arial" w:cs="Arial"/>
          <w:bCs/>
          <w:lang w:val="mn-MN"/>
        </w:rPr>
      </w:pPr>
    </w:p>
    <w:p w14:paraId="18324FCC" w14:textId="77777777" w:rsidR="00FA4A87" w:rsidRPr="000D1265" w:rsidRDefault="00FA4A87" w:rsidP="0021247B">
      <w:pPr>
        <w:ind w:firstLine="1440"/>
        <w:contextualSpacing/>
        <w:jc w:val="both"/>
        <w:rPr>
          <w:rFonts w:ascii="Arial" w:hAnsi="Arial" w:cs="Arial"/>
          <w:bCs/>
        </w:rPr>
      </w:pPr>
      <w:r w:rsidRPr="000D1265">
        <w:rPr>
          <w:rFonts w:ascii="Arial" w:hAnsi="Arial" w:cs="Arial"/>
          <w:bCs/>
        </w:rPr>
        <w:lastRenderedPageBreak/>
        <w:t>33</w:t>
      </w:r>
      <w:r w:rsidRPr="000D1265">
        <w:rPr>
          <w:rFonts w:ascii="Arial" w:hAnsi="Arial" w:cs="Arial"/>
          <w:bCs/>
          <w:lang w:val="mn-MN"/>
        </w:rPr>
        <w:t>.1.</w:t>
      </w:r>
      <w:proofErr w:type="gramStart"/>
      <w:r w:rsidRPr="000D1265">
        <w:rPr>
          <w:rFonts w:ascii="Arial" w:hAnsi="Arial" w:cs="Arial"/>
          <w:bCs/>
          <w:lang w:val="mn-MN"/>
        </w:rPr>
        <w:t>1.</w:t>
      </w:r>
      <w:r w:rsidRPr="000D1265">
        <w:rPr>
          <w:rFonts w:ascii="Arial" w:hAnsi="Arial" w:cs="Arial"/>
          <w:bCs/>
        </w:rPr>
        <w:t>ахуйн</w:t>
      </w:r>
      <w:proofErr w:type="gramEnd"/>
      <w:r w:rsidRPr="000D1265">
        <w:rPr>
          <w:rFonts w:ascii="Arial" w:hAnsi="Arial" w:cs="Arial"/>
          <w:bCs/>
        </w:rPr>
        <w:t xml:space="preserve"> хэрэгцээнд хэрэглэх зориулалттай нүхэн жорлон, </w:t>
      </w:r>
      <w:r w:rsidRPr="000D1265">
        <w:rPr>
          <w:rFonts w:ascii="Arial" w:hAnsi="Arial" w:cs="Arial"/>
          <w:bCs/>
          <w:lang w:val="mn-MN"/>
        </w:rPr>
        <w:t>бохир усны</w:t>
      </w:r>
      <w:r w:rsidRPr="000D1265">
        <w:rPr>
          <w:rFonts w:ascii="Arial" w:hAnsi="Arial" w:cs="Arial"/>
          <w:bCs/>
        </w:rPr>
        <w:t xml:space="preserve"> нүхийг холбогдох стандартад нийцүүлсэн;</w:t>
      </w:r>
    </w:p>
    <w:p w14:paraId="5D2C09F8" w14:textId="77777777" w:rsidR="00FA4A87" w:rsidRPr="000D1265" w:rsidRDefault="00FA4A87" w:rsidP="0021247B">
      <w:pPr>
        <w:ind w:left="720" w:firstLine="720"/>
        <w:contextualSpacing/>
        <w:jc w:val="both"/>
        <w:rPr>
          <w:rFonts w:ascii="Arial" w:hAnsi="Arial" w:cs="Arial"/>
          <w:bCs/>
          <w:lang w:val="mn-MN"/>
        </w:rPr>
      </w:pPr>
    </w:p>
    <w:p w14:paraId="7D874628" w14:textId="77777777" w:rsidR="00FA4A87" w:rsidRPr="000D1265" w:rsidRDefault="00FA4A87" w:rsidP="0021247B">
      <w:pPr>
        <w:ind w:left="720" w:firstLine="720"/>
        <w:contextualSpacing/>
        <w:jc w:val="both"/>
        <w:rPr>
          <w:rFonts w:ascii="Arial" w:hAnsi="Arial" w:cs="Arial"/>
          <w:bCs/>
        </w:rPr>
      </w:pPr>
      <w:r w:rsidRPr="000D1265">
        <w:rPr>
          <w:rFonts w:ascii="Arial" w:hAnsi="Arial" w:cs="Arial"/>
          <w:bCs/>
          <w:lang w:val="mn-MN"/>
        </w:rPr>
        <w:t>33.1.2.гэр, байшинг дулаалж, дулааны алдагдлыг бууруулсан</w:t>
      </w:r>
      <w:r w:rsidRPr="000D1265">
        <w:rPr>
          <w:rFonts w:ascii="Arial" w:hAnsi="Arial" w:cs="Arial"/>
          <w:bCs/>
        </w:rPr>
        <w:t>;</w:t>
      </w:r>
    </w:p>
    <w:p w14:paraId="499B6F48" w14:textId="77777777" w:rsidR="00FA4A87" w:rsidRPr="000D1265" w:rsidRDefault="00FA4A87" w:rsidP="0021247B">
      <w:pPr>
        <w:ind w:firstLine="1440"/>
        <w:contextualSpacing/>
        <w:jc w:val="both"/>
        <w:rPr>
          <w:rFonts w:ascii="Arial" w:hAnsi="Arial" w:cs="Arial"/>
          <w:bCs/>
          <w:lang w:val="mn-MN"/>
        </w:rPr>
      </w:pPr>
      <w:r w:rsidRPr="000D1265">
        <w:rPr>
          <w:rFonts w:ascii="Arial" w:hAnsi="Arial" w:cs="Arial"/>
          <w:bCs/>
          <w:lang w:val="mn-MN"/>
        </w:rPr>
        <w:t>33.1.3.дулааны эх үүсвэрийг цахилгаан, сэргээгдэх эрчим хүч, хийн түлшинд шилжүүлсэн</w:t>
      </w:r>
      <w:r w:rsidRPr="000D1265">
        <w:rPr>
          <w:rFonts w:ascii="Arial" w:hAnsi="Arial" w:cs="Arial"/>
          <w:bCs/>
        </w:rPr>
        <w:t>;</w:t>
      </w:r>
    </w:p>
    <w:p w14:paraId="6B08F5A5" w14:textId="77777777" w:rsidR="00FA4A87" w:rsidRPr="000D1265" w:rsidRDefault="00FA4A87" w:rsidP="0021247B">
      <w:pPr>
        <w:ind w:firstLine="1440"/>
        <w:contextualSpacing/>
        <w:jc w:val="both"/>
        <w:rPr>
          <w:rFonts w:ascii="Arial" w:hAnsi="Arial" w:cs="Arial"/>
          <w:bCs/>
          <w:lang w:val="mn-MN"/>
        </w:rPr>
      </w:pPr>
    </w:p>
    <w:p w14:paraId="51C4A8A3" w14:textId="77777777" w:rsidR="00FA4A87" w:rsidRPr="000D1265" w:rsidRDefault="00FA4A87" w:rsidP="0021247B">
      <w:pPr>
        <w:ind w:firstLine="1440"/>
        <w:contextualSpacing/>
        <w:jc w:val="both"/>
        <w:rPr>
          <w:rFonts w:ascii="Arial" w:hAnsi="Arial" w:cs="Arial"/>
          <w:bCs/>
          <w:lang w:val="mn-MN"/>
        </w:rPr>
      </w:pPr>
      <w:r w:rsidRPr="000D1265">
        <w:rPr>
          <w:rFonts w:ascii="Arial" w:hAnsi="Arial" w:cs="Arial"/>
          <w:bCs/>
          <w:lang w:val="mn-MN"/>
        </w:rPr>
        <w:t>33.1.4.мод тарьж ургуулсан</w:t>
      </w:r>
      <w:r w:rsidRPr="000D1265">
        <w:rPr>
          <w:rFonts w:ascii="Arial" w:hAnsi="Arial" w:cs="Arial"/>
          <w:bCs/>
        </w:rPr>
        <w:t>;</w:t>
      </w:r>
    </w:p>
    <w:p w14:paraId="00864C10" w14:textId="77777777" w:rsidR="00FA4A87" w:rsidRPr="000D1265" w:rsidRDefault="00FA4A87" w:rsidP="0021247B">
      <w:pPr>
        <w:ind w:firstLine="1440"/>
        <w:contextualSpacing/>
        <w:jc w:val="both"/>
        <w:rPr>
          <w:rFonts w:ascii="Arial" w:hAnsi="Arial" w:cs="Arial"/>
          <w:bCs/>
        </w:rPr>
      </w:pPr>
      <w:r w:rsidRPr="000D1265">
        <w:rPr>
          <w:rFonts w:ascii="Arial" w:hAnsi="Arial" w:cs="Arial"/>
          <w:bCs/>
          <w:lang w:val="mn-MN"/>
        </w:rPr>
        <w:t>33.1.5.Хог хаягдлын тухай хуулийн 40.4-т заасан</w:t>
      </w:r>
      <w:r w:rsidRPr="000D1265">
        <w:rPr>
          <w:rFonts w:ascii="Arial" w:hAnsi="Arial" w:cs="Arial"/>
          <w:bCs/>
        </w:rPr>
        <w:t>;</w:t>
      </w:r>
    </w:p>
    <w:p w14:paraId="53D7FE26" w14:textId="77777777" w:rsidR="00A04C1A" w:rsidRPr="000D1265" w:rsidRDefault="00A04C1A" w:rsidP="0021247B">
      <w:pPr>
        <w:ind w:left="720" w:firstLine="720"/>
        <w:contextualSpacing/>
        <w:jc w:val="both"/>
        <w:rPr>
          <w:rFonts w:ascii="Arial" w:hAnsi="Arial" w:cs="Arial"/>
          <w:bCs/>
        </w:rPr>
      </w:pPr>
      <w:r w:rsidRPr="000D1265">
        <w:rPr>
          <w:rFonts w:ascii="Arial" w:hAnsi="Arial" w:cs="Arial"/>
          <w:bCs/>
          <w:lang w:val="mn-MN"/>
        </w:rPr>
        <w:t>33.1.6.унадаг дугуй, нийтийн тээврийн хэрэгслээр зорчсон</w:t>
      </w:r>
      <w:r w:rsidRPr="000D1265">
        <w:rPr>
          <w:rFonts w:ascii="Arial" w:hAnsi="Arial" w:cs="Arial"/>
          <w:bCs/>
        </w:rPr>
        <w:t>;</w:t>
      </w:r>
    </w:p>
    <w:p w14:paraId="203DDC23" w14:textId="77777777" w:rsidR="00A04C1A" w:rsidRPr="000D1265" w:rsidRDefault="00A04C1A" w:rsidP="0021247B">
      <w:pPr>
        <w:ind w:left="720" w:firstLine="720"/>
        <w:contextualSpacing/>
        <w:jc w:val="both"/>
        <w:rPr>
          <w:rFonts w:ascii="Arial" w:hAnsi="Arial" w:cs="Arial"/>
          <w:bCs/>
          <w:lang w:val="mn-MN"/>
        </w:rPr>
      </w:pPr>
      <w:r w:rsidRPr="000D1265">
        <w:rPr>
          <w:rFonts w:ascii="Arial" w:hAnsi="Arial" w:cs="Arial"/>
          <w:bCs/>
          <w:lang w:val="mn-MN"/>
        </w:rPr>
        <w:t>33.1.7.хаягдал усыг дахин ашиглах.</w:t>
      </w:r>
    </w:p>
    <w:p w14:paraId="6E17693D" w14:textId="77777777" w:rsidR="00FA4A87" w:rsidRPr="000D1265" w:rsidRDefault="00FA4A87" w:rsidP="0021247B">
      <w:pPr>
        <w:ind w:left="720" w:firstLine="720"/>
        <w:contextualSpacing/>
        <w:jc w:val="both"/>
        <w:rPr>
          <w:rFonts w:ascii="Arial" w:hAnsi="Arial" w:cs="Arial"/>
          <w:bCs/>
        </w:rPr>
      </w:pPr>
    </w:p>
    <w:p w14:paraId="0983B9AE" w14:textId="64C7EF73" w:rsidR="00FA4A87" w:rsidRPr="000D1265" w:rsidRDefault="00FA4A87" w:rsidP="0021247B">
      <w:pPr>
        <w:contextualSpacing/>
        <w:jc w:val="both"/>
        <w:rPr>
          <w:rFonts w:ascii="Arial" w:hAnsi="Arial" w:cs="Arial"/>
          <w:bCs/>
        </w:rPr>
      </w:pPr>
      <w:r w:rsidRPr="000D1265">
        <w:rPr>
          <w:rFonts w:ascii="Arial" w:eastAsia="Calibri" w:hAnsi="Arial" w:cs="Arial"/>
          <w:bCs/>
        </w:rPr>
        <w:tab/>
      </w:r>
      <w:r w:rsidRPr="000D1265">
        <w:rPr>
          <w:rFonts w:ascii="Arial" w:hAnsi="Arial" w:cs="Arial"/>
          <w:bCs/>
          <w:lang w:val="mn-MN"/>
        </w:rPr>
        <w:t xml:space="preserve">33.2.Иргэн, аж ахуйн нэгж, байгууллага ногоон оноог </w:t>
      </w:r>
      <w:r w:rsidR="00C37FAF" w:rsidRPr="000D1265">
        <w:rPr>
          <w:rFonts w:ascii="Arial" w:eastAsia="Calibri" w:hAnsi="Arial" w:cs="Arial"/>
          <w:bCs/>
        </w:rPr>
        <w:t>музей, номын сан,</w:t>
      </w:r>
      <w:r w:rsidR="00C37FAF" w:rsidRPr="000D1265">
        <w:rPr>
          <w:rFonts w:ascii="Arial" w:hAnsi="Arial" w:cs="Arial"/>
          <w:bCs/>
          <w:lang w:val="mn-MN"/>
        </w:rPr>
        <w:t xml:space="preserve"> гадаад хэлний сургалтын төв, </w:t>
      </w:r>
      <w:r w:rsidR="00C37FAF" w:rsidRPr="000D1265">
        <w:rPr>
          <w:rFonts w:ascii="Arial" w:eastAsia="Calibri" w:hAnsi="Arial" w:cs="Arial"/>
          <w:bCs/>
        </w:rPr>
        <w:t>спортын клуб,</w:t>
      </w:r>
      <w:r w:rsidR="00C37FAF" w:rsidRPr="000D1265">
        <w:rPr>
          <w:rFonts w:ascii="Arial" w:hAnsi="Arial" w:cs="Arial"/>
          <w:bCs/>
          <w:lang w:val="mn-MN"/>
        </w:rPr>
        <w:t xml:space="preserve"> </w:t>
      </w:r>
      <w:r w:rsidR="00C37FAF" w:rsidRPr="000D1265">
        <w:rPr>
          <w:rFonts w:ascii="Arial" w:eastAsia="Calibri" w:hAnsi="Arial" w:cs="Arial"/>
          <w:bCs/>
        </w:rPr>
        <w:t>эрчим хүчний төлбөр</w:t>
      </w:r>
      <w:r w:rsidR="00C37FAF" w:rsidRPr="000D1265">
        <w:rPr>
          <w:rFonts w:ascii="Arial" w:hAnsi="Arial" w:cs="Arial"/>
          <w:bCs/>
          <w:lang w:val="mn-MN"/>
        </w:rPr>
        <w:t xml:space="preserve"> зэрэг албан татвараас бусад </w:t>
      </w:r>
      <w:r w:rsidRPr="000D1265">
        <w:rPr>
          <w:rFonts w:ascii="Arial" w:hAnsi="Arial" w:cs="Arial"/>
          <w:bCs/>
          <w:lang w:val="mn-MN"/>
        </w:rPr>
        <w:t>үйлчилгээний төлбөр төлөхөд зарцуулж болно</w:t>
      </w:r>
      <w:r w:rsidR="00C37FAF" w:rsidRPr="000D1265">
        <w:rPr>
          <w:rFonts w:ascii="Arial" w:hAnsi="Arial" w:cs="Arial"/>
          <w:bCs/>
        </w:rPr>
        <w:t>.</w:t>
      </w:r>
    </w:p>
    <w:p w14:paraId="3FDBB8BE" w14:textId="77777777" w:rsidR="00C37FAF" w:rsidRPr="000D1265" w:rsidRDefault="00C37FAF" w:rsidP="0021247B">
      <w:pPr>
        <w:contextualSpacing/>
        <w:jc w:val="both"/>
        <w:rPr>
          <w:rFonts w:ascii="Arial" w:hAnsi="Arial" w:cs="Arial"/>
          <w:bCs/>
          <w:lang w:val="mn-MN"/>
        </w:rPr>
      </w:pPr>
    </w:p>
    <w:p w14:paraId="1D76ECDA" w14:textId="611B0B88" w:rsidR="00FA4A87" w:rsidRPr="000D1265" w:rsidRDefault="00FA4A87" w:rsidP="0021247B">
      <w:pPr>
        <w:contextualSpacing/>
        <w:jc w:val="both"/>
        <w:rPr>
          <w:rFonts w:ascii="Arial" w:eastAsia="Calibri" w:hAnsi="Arial" w:cs="Arial"/>
          <w:bCs/>
        </w:rPr>
      </w:pPr>
      <w:r w:rsidRPr="000D1265">
        <w:rPr>
          <w:rFonts w:ascii="Arial" w:hAnsi="Arial" w:cs="Arial"/>
          <w:bCs/>
          <w:lang w:val="mn-MN"/>
        </w:rPr>
        <w:tab/>
        <w:t>33.3.Энэ хуулийн 33.1-д заасан ногоон оноог олгох шалгуур үзүүлэлт, хэмжээ, түүнийг мөнгөн хэлбэрт шилжүүлэх, санхүүжүүлэх</w:t>
      </w:r>
      <w:r w:rsidR="00C37FAF" w:rsidRPr="000D1265">
        <w:rPr>
          <w:rFonts w:ascii="Arial" w:hAnsi="Arial" w:cs="Arial"/>
          <w:bCs/>
          <w:lang w:val="mn-MN"/>
        </w:rPr>
        <w:t xml:space="preserve">, оноо зарцуулах </w:t>
      </w:r>
      <w:r w:rsidRPr="000D1265">
        <w:rPr>
          <w:rFonts w:ascii="Arial" w:hAnsi="Arial" w:cs="Arial"/>
          <w:bCs/>
          <w:lang w:val="mn-MN"/>
        </w:rPr>
        <w:t>журмыг нийслэлийн иргэдийн Төлөөлөгчдийн Хурал батална.</w:t>
      </w:r>
      <w:r w:rsidRPr="000D1265">
        <w:rPr>
          <w:rFonts w:ascii="Arial" w:eastAsia="Calibri" w:hAnsi="Arial" w:cs="Arial"/>
          <w:bCs/>
        </w:rPr>
        <w:t>”</w:t>
      </w:r>
    </w:p>
    <w:p w14:paraId="76693A36" w14:textId="77777777" w:rsidR="00FA4A87" w:rsidRPr="000D1265" w:rsidRDefault="00FA4A87" w:rsidP="0021247B">
      <w:pPr>
        <w:contextualSpacing/>
        <w:jc w:val="both"/>
        <w:rPr>
          <w:rFonts w:ascii="Arial" w:eastAsia="Calibri" w:hAnsi="Arial" w:cs="Arial"/>
          <w:bCs/>
        </w:rPr>
      </w:pPr>
    </w:p>
    <w:p w14:paraId="3DEB33B6" w14:textId="77777777" w:rsidR="00FA4A87" w:rsidRPr="000D1265" w:rsidRDefault="00FA4A87" w:rsidP="0021247B">
      <w:pPr>
        <w:contextualSpacing/>
        <w:jc w:val="both"/>
        <w:rPr>
          <w:rFonts w:ascii="Arial" w:eastAsia="Calibri" w:hAnsi="Arial" w:cs="Arial"/>
          <w:b/>
          <w:lang w:val="mn-MN"/>
        </w:rPr>
      </w:pPr>
      <w:r w:rsidRPr="000D1265">
        <w:rPr>
          <w:rFonts w:ascii="Arial" w:eastAsia="Calibri" w:hAnsi="Arial" w:cs="Arial"/>
          <w:bCs/>
        </w:rPr>
        <w:tab/>
      </w:r>
      <w:r w:rsidRPr="000D1265">
        <w:rPr>
          <w:rFonts w:ascii="Arial" w:eastAsia="Calibri" w:hAnsi="Arial" w:cs="Arial"/>
          <w:bCs/>
        </w:rPr>
        <w:tab/>
      </w:r>
      <w:r w:rsidRPr="000D1265">
        <w:rPr>
          <w:rFonts w:ascii="Arial" w:eastAsia="Calibri" w:hAnsi="Arial" w:cs="Arial"/>
          <w:b/>
        </w:rPr>
        <w:t>4/34</w:t>
      </w:r>
      <w:r w:rsidRPr="000D1265">
        <w:rPr>
          <w:rFonts w:ascii="Arial" w:eastAsia="Calibri" w:hAnsi="Arial" w:cs="Arial"/>
          <w:b/>
          <w:lang w:val="mn-MN"/>
        </w:rPr>
        <w:t xml:space="preserve"> дүгээр зүйл:</w:t>
      </w:r>
    </w:p>
    <w:p w14:paraId="032B9DF8" w14:textId="77777777" w:rsidR="00FA4A87" w:rsidRPr="000D1265" w:rsidRDefault="00FA4A87" w:rsidP="0021247B">
      <w:pPr>
        <w:contextualSpacing/>
        <w:jc w:val="both"/>
        <w:rPr>
          <w:rFonts w:ascii="Arial" w:eastAsia="Calibri" w:hAnsi="Arial" w:cs="Arial"/>
          <w:bCs/>
          <w:lang w:val="mn-MN"/>
        </w:rPr>
      </w:pPr>
    </w:p>
    <w:p w14:paraId="3B57E632" w14:textId="77777777" w:rsidR="00FA4A87" w:rsidRPr="000D1265" w:rsidRDefault="00FA4A87" w:rsidP="0021247B">
      <w:pPr>
        <w:contextualSpacing/>
        <w:jc w:val="both"/>
        <w:rPr>
          <w:rFonts w:ascii="Arial" w:eastAsia="Calibri" w:hAnsi="Arial" w:cs="Arial"/>
          <w:bCs/>
          <w:lang w:val="mn-MN"/>
        </w:rPr>
      </w:pPr>
      <w:r w:rsidRPr="000D1265">
        <w:rPr>
          <w:rFonts w:ascii="Arial" w:eastAsia="Calibri" w:hAnsi="Arial" w:cs="Arial"/>
          <w:bCs/>
          <w:lang w:val="mn-MN"/>
        </w:rPr>
        <w:tab/>
        <w:t>“</w:t>
      </w:r>
      <w:r w:rsidRPr="000D1265">
        <w:rPr>
          <w:rFonts w:ascii="Arial" w:hAnsi="Arial" w:cs="Arial"/>
          <w:b/>
          <w:bCs/>
        </w:rPr>
        <w:t xml:space="preserve">34 </w:t>
      </w:r>
      <w:r w:rsidRPr="000D1265">
        <w:rPr>
          <w:rFonts w:ascii="Arial" w:hAnsi="Arial" w:cs="Arial"/>
          <w:b/>
          <w:bCs/>
          <w:lang w:val="mn-MN"/>
        </w:rPr>
        <w:t>дүгээр зүйл.Нийслэл хотын дагуул хот</w:t>
      </w:r>
    </w:p>
    <w:p w14:paraId="3626E15C" w14:textId="77777777" w:rsidR="00FA4A87" w:rsidRPr="000D1265" w:rsidRDefault="00FA4A87" w:rsidP="0021247B">
      <w:pPr>
        <w:contextualSpacing/>
        <w:jc w:val="both"/>
        <w:rPr>
          <w:rFonts w:ascii="Arial" w:hAnsi="Arial" w:cs="Arial"/>
          <w:b/>
          <w:bCs/>
          <w:lang w:val="mn-MN"/>
        </w:rPr>
      </w:pPr>
    </w:p>
    <w:p w14:paraId="0CA0650F" w14:textId="77777777" w:rsidR="00FA4A87" w:rsidRPr="000D1265" w:rsidRDefault="00FA4A87" w:rsidP="0021247B">
      <w:pPr>
        <w:ind w:firstLine="720"/>
        <w:contextualSpacing/>
        <w:jc w:val="both"/>
        <w:rPr>
          <w:rFonts w:ascii="Arial" w:eastAsia="Calibri" w:hAnsi="Arial" w:cs="Arial"/>
          <w:bCs/>
          <w:lang w:val="mn-MN"/>
        </w:rPr>
      </w:pPr>
      <w:r w:rsidRPr="000D1265">
        <w:rPr>
          <w:rFonts w:ascii="Arial" w:eastAsia="Calibri" w:hAnsi="Arial" w:cs="Arial"/>
          <w:bCs/>
          <w:lang w:val="mn-MN"/>
        </w:rPr>
        <w:t>“34.1.Нийслэл хотын дагуул хот /цаашид "дагуул хот" гэх/ нь нийслэл хоттой эдэлбэр газар, хүн ам, эдийн засаг, дэд бүтэц, тээвэр, логистикийн нэгдмэл тогтолцоог бүрдүүлж, газар зүйн байрлал болон нийслэл хотын тусгай чиг үүргийг гүйцэтгэхэд стратегийн ач холбогдолтой, хот бүрдүүлэгч дэд бүтэц бүхий төвлөрсөн суурин газар мөн.</w:t>
      </w:r>
    </w:p>
    <w:p w14:paraId="0051B3BD" w14:textId="77777777" w:rsidR="00FA4A87" w:rsidRPr="000D1265" w:rsidRDefault="00FA4A87" w:rsidP="0021247B">
      <w:pPr>
        <w:contextualSpacing/>
        <w:jc w:val="both"/>
        <w:rPr>
          <w:rFonts w:ascii="Arial" w:eastAsia="Calibri" w:hAnsi="Arial" w:cs="Arial"/>
          <w:bCs/>
          <w:lang w:val="mn-MN"/>
        </w:rPr>
      </w:pPr>
    </w:p>
    <w:p w14:paraId="5969117B" w14:textId="77777777" w:rsidR="00FA4A87" w:rsidRPr="000D1265" w:rsidRDefault="00FA4A87" w:rsidP="0021247B">
      <w:pPr>
        <w:ind w:firstLine="720"/>
        <w:contextualSpacing/>
        <w:jc w:val="both"/>
        <w:rPr>
          <w:rFonts w:ascii="Arial" w:eastAsia="Calibri" w:hAnsi="Arial" w:cs="Arial"/>
          <w:bCs/>
          <w:lang w:val="mn-MN"/>
        </w:rPr>
      </w:pPr>
      <w:r w:rsidRPr="000D1265">
        <w:rPr>
          <w:rFonts w:ascii="Arial" w:eastAsia="Calibri" w:hAnsi="Arial" w:cs="Arial"/>
          <w:bCs/>
          <w:lang w:val="mn-MN"/>
        </w:rPr>
        <w:t>34.2.Дагуул хотыг стратегийн ач холбогдол бүхий дараах нөхцөлийг харгалзан Засгийн газрын өргөн мэдүүлснээр Улсын Их Хурал байгуулна:</w:t>
      </w:r>
    </w:p>
    <w:p w14:paraId="2ED081E3" w14:textId="77777777" w:rsidR="00FA4A87" w:rsidRPr="000D1265" w:rsidRDefault="00FA4A87" w:rsidP="0021247B">
      <w:pPr>
        <w:contextualSpacing/>
        <w:jc w:val="both"/>
        <w:rPr>
          <w:rFonts w:ascii="Arial" w:eastAsia="Calibri" w:hAnsi="Arial" w:cs="Arial"/>
          <w:bCs/>
          <w:lang w:val="mn-MN"/>
        </w:rPr>
      </w:pPr>
    </w:p>
    <w:p w14:paraId="1013C067" w14:textId="77777777" w:rsidR="00FA4A87" w:rsidRPr="000D1265" w:rsidRDefault="00FA4A87" w:rsidP="0021247B">
      <w:pPr>
        <w:ind w:firstLine="1440"/>
        <w:contextualSpacing/>
        <w:jc w:val="both"/>
        <w:rPr>
          <w:rFonts w:ascii="Arial" w:eastAsia="Calibri" w:hAnsi="Arial" w:cs="Arial"/>
          <w:bCs/>
          <w:lang w:val="mn-MN"/>
        </w:rPr>
      </w:pPr>
      <w:r w:rsidRPr="000D1265">
        <w:rPr>
          <w:rFonts w:ascii="Arial" w:eastAsia="Calibri" w:hAnsi="Arial" w:cs="Arial"/>
          <w:bCs/>
          <w:lang w:val="mn-MN"/>
        </w:rPr>
        <w:t>34.2.1.улс, нийслэл болон тухайн орон нутгийн эдийн засаг, нийгмийн хөгжилд үзүүлэх үр нөлөө;</w:t>
      </w:r>
    </w:p>
    <w:p w14:paraId="60C8E836" w14:textId="77777777" w:rsidR="00FA4A87" w:rsidRPr="000D1265" w:rsidRDefault="00FA4A87" w:rsidP="0021247B">
      <w:pPr>
        <w:ind w:firstLine="1440"/>
        <w:contextualSpacing/>
        <w:jc w:val="both"/>
        <w:rPr>
          <w:rFonts w:ascii="Arial" w:eastAsia="Calibri" w:hAnsi="Arial" w:cs="Arial"/>
          <w:bCs/>
          <w:lang w:val="mn-MN"/>
        </w:rPr>
      </w:pPr>
    </w:p>
    <w:p w14:paraId="168153AF" w14:textId="77777777" w:rsidR="00FA4A87" w:rsidRPr="000D1265" w:rsidRDefault="00FA4A87" w:rsidP="0021247B">
      <w:pPr>
        <w:ind w:firstLine="1440"/>
        <w:contextualSpacing/>
        <w:jc w:val="both"/>
        <w:rPr>
          <w:rFonts w:ascii="Arial" w:eastAsia="Calibri" w:hAnsi="Arial" w:cs="Arial"/>
          <w:bCs/>
          <w:lang w:val="mn-MN"/>
        </w:rPr>
      </w:pPr>
      <w:r w:rsidRPr="000D1265">
        <w:rPr>
          <w:rFonts w:ascii="Arial" w:eastAsia="Calibri" w:hAnsi="Arial" w:cs="Arial"/>
          <w:bCs/>
          <w:lang w:val="mn-MN"/>
        </w:rPr>
        <w:t>34.2.2.аялал жуулчлал, соёлын үйлчилгээ, үйлдвэрлэлийн ач холбогдол;</w:t>
      </w:r>
    </w:p>
    <w:p w14:paraId="7A7421E9" w14:textId="77777777" w:rsidR="00FA4A87" w:rsidRPr="000D1265" w:rsidRDefault="00FA4A87" w:rsidP="0021247B">
      <w:pPr>
        <w:ind w:firstLine="1440"/>
        <w:contextualSpacing/>
        <w:jc w:val="both"/>
        <w:rPr>
          <w:rFonts w:ascii="Arial" w:eastAsia="Calibri" w:hAnsi="Arial" w:cs="Arial"/>
          <w:bCs/>
          <w:lang w:val="mn-MN"/>
        </w:rPr>
      </w:pPr>
    </w:p>
    <w:p w14:paraId="5445D078" w14:textId="77777777" w:rsidR="00FA4A87" w:rsidRPr="000D1265" w:rsidRDefault="00FA4A87" w:rsidP="0021247B">
      <w:pPr>
        <w:ind w:firstLine="1440"/>
        <w:contextualSpacing/>
        <w:jc w:val="both"/>
        <w:rPr>
          <w:rFonts w:ascii="Arial" w:eastAsia="Calibri" w:hAnsi="Arial" w:cs="Arial"/>
          <w:bCs/>
          <w:lang w:val="mn-MN"/>
        </w:rPr>
      </w:pPr>
      <w:r w:rsidRPr="000D1265">
        <w:rPr>
          <w:rFonts w:ascii="Arial" w:eastAsia="Calibri" w:hAnsi="Arial" w:cs="Arial"/>
          <w:bCs/>
          <w:lang w:val="mn-MN"/>
        </w:rPr>
        <w:t>34.2.3.үндэсний болон олон улсын тээвэр, логистик болох газар зүйн байрлал;</w:t>
      </w:r>
    </w:p>
    <w:p w14:paraId="155B69EE" w14:textId="77777777" w:rsidR="00FA4A87" w:rsidRPr="000D1265" w:rsidRDefault="00FA4A87" w:rsidP="0021247B">
      <w:pPr>
        <w:ind w:firstLine="1440"/>
        <w:contextualSpacing/>
        <w:jc w:val="both"/>
        <w:rPr>
          <w:rFonts w:ascii="Arial" w:eastAsia="Calibri" w:hAnsi="Arial" w:cs="Arial"/>
          <w:bCs/>
          <w:lang w:val="mn-MN"/>
        </w:rPr>
      </w:pPr>
    </w:p>
    <w:p w14:paraId="6EFB9D3C" w14:textId="77777777" w:rsidR="00FA4A87" w:rsidRPr="000D1265" w:rsidRDefault="00FA4A87" w:rsidP="0021247B">
      <w:pPr>
        <w:ind w:firstLine="1440"/>
        <w:contextualSpacing/>
        <w:jc w:val="both"/>
        <w:rPr>
          <w:rFonts w:ascii="Arial" w:eastAsia="Calibri" w:hAnsi="Arial" w:cs="Arial"/>
          <w:bCs/>
          <w:lang w:val="mn-MN"/>
        </w:rPr>
      </w:pPr>
      <w:r w:rsidRPr="000D1265">
        <w:rPr>
          <w:rFonts w:ascii="Arial" w:eastAsia="Calibri" w:hAnsi="Arial" w:cs="Arial"/>
          <w:bCs/>
          <w:lang w:val="mn-MN"/>
        </w:rPr>
        <w:t>34.2.4.олон улсын харилцаа, худалдаа, үйлдвэрлэлийн сүлжээ болох дэд бүтэц;</w:t>
      </w:r>
    </w:p>
    <w:p w14:paraId="45CBF577" w14:textId="77777777" w:rsidR="00FA4A87" w:rsidRPr="000D1265" w:rsidRDefault="00FA4A87" w:rsidP="0021247B">
      <w:pPr>
        <w:ind w:firstLine="1440"/>
        <w:contextualSpacing/>
        <w:jc w:val="both"/>
        <w:rPr>
          <w:rFonts w:ascii="Arial" w:eastAsia="Calibri" w:hAnsi="Arial" w:cs="Arial"/>
          <w:bCs/>
          <w:lang w:val="mn-MN"/>
        </w:rPr>
      </w:pPr>
    </w:p>
    <w:p w14:paraId="3C94BB02" w14:textId="77777777" w:rsidR="00FA4A87" w:rsidRPr="000D1265" w:rsidRDefault="00FA4A87" w:rsidP="0021247B">
      <w:pPr>
        <w:ind w:firstLine="1440"/>
        <w:contextualSpacing/>
        <w:jc w:val="both"/>
        <w:rPr>
          <w:rFonts w:ascii="Arial" w:eastAsia="Calibri" w:hAnsi="Arial" w:cs="Arial"/>
          <w:bCs/>
          <w:lang w:val="mn-MN"/>
        </w:rPr>
      </w:pPr>
      <w:r w:rsidRPr="000D1265">
        <w:rPr>
          <w:rFonts w:ascii="Arial" w:eastAsia="Calibri" w:hAnsi="Arial" w:cs="Arial"/>
          <w:bCs/>
          <w:lang w:val="mn-MN"/>
        </w:rPr>
        <w:t>34.2.5.хөдөлмөр эрхлэлт, ажлын байрыг нэмэгдүүлэх замаар нийслэл хотын төвлөрлийг сааруулахад үзүүлэх нөлөө;</w:t>
      </w:r>
    </w:p>
    <w:p w14:paraId="30D72155" w14:textId="77777777" w:rsidR="00FA4A87" w:rsidRPr="000D1265" w:rsidRDefault="00FA4A87" w:rsidP="0021247B">
      <w:pPr>
        <w:ind w:firstLine="1440"/>
        <w:contextualSpacing/>
        <w:jc w:val="both"/>
        <w:rPr>
          <w:rFonts w:ascii="Arial" w:eastAsia="Calibri" w:hAnsi="Arial" w:cs="Arial"/>
          <w:bCs/>
          <w:lang w:val="mn-MN"/>
        </w:rPr>
      </w:pPr>
    </w:p>
    <w:p w14:paraId="4826790B" w14:textId="77777777" w:rsidR="00FA4A87" w:rsidRPr="000D1265" w:rsidRDefault="00FA4A87" w:rsidP="0021247B">
      <w:pPr>
        <w:ind w:firstLine="1440"/>
        <w:contextualSpacing/>
        <w:jc w:val="both"/>
        <w:rPr>
          <w:rFonts w:ascii="Arial" w:eastAsia="Calibri" w:hAnsi="Arial" w:cs="Arial"/>
          <w:bCs/>
          <w:lang w:val="mn-MN"/>
        </w:rPr>
      </w:pPr>
      <w:r w:rsidRPr="000D1265">
        <w:rPr>
          <w:rFonts w:ascii="Arial" w:eastAsia="Calibri" w:hAnsi="Arial" w:cs="Arial"/>
          <w:bCs/>
          <w:lang w:val="mn-MN"/>
        </w:rPr>
        <w:t>34.2.6.шинжлэх ухаан, инновац, мэргэжлийн сургалт, үйлдвэрлэлийн төвийг төрөлжүүлэн хотхон хэлбэрээр хөгжүүлэх боломж.</w:t>
      </w:r>
    </w:p>
    <w:p w14:paraId="06FE798F" w14:textId="77777777" w:rsidR="00FA4A87" w:rsidRPr="000D1265" w:rsidRDefault="00FA4A87" w:rsidP="0021247B">
      <w:pPr>
        <w:ind w:firstLine="720"/>
        <w:contextualSpacing/>
        <w:jc w:val="both"/>
        <w:rPr>
          <w:rFonts w:ascii="Arial" w:eastAsia="Calibri" w:hAnsi="Arial" w:cs="Arial"/>
          <w:bCs/>
          <w:lang w:val="mn-MN"/>
        </w:rPr>
      </w:pPr>
    </w:p>
    <w:p w14:paraId="6B8A1F44" w14:textId="77777777" w:rsidR="00FA4A87" w:rsidRPr="000D1265" w:rsidRDefault="00FA4A87" w:rsidP="0021247B">
      <w:pPr>
        <w:ind w:firstLine="720"/>
        <w:contextualSpacing/>
        <w:jc w:val="both"/>
        <w:rPr>
          <w:rFonts w:ascii="Arial" w:eastAsia="Calibri" w:hAnsi="Arial" w:cs="Arial"/>
          <w:bCs/>
          <w:lang w:val="mn-MN"/>
        </w:rPr>
      </w:pPr>
      <w:r w:rsidRPr="000D1265">
        <w:rPr>
          <w:rFonts w:ascii="Arial" w:eastAsia="Calibri" w:hAnsi="Arial" w:cs="Arial"/>
          <w:bCs/>
          <w:lang w:val="mn-MN"/>
        </w:rPr>
        <w:t>34.3.Дагуул хотыг нийслэлийн болон бусад засаг захиргаа, нутаг дэвсгэрийн нэгжид, эсхүл засаг захиргааны нутаг дэвсгэрийн хэд хэдэн нэгжид дамнан байгуулж болно.</w:t>
      </w:r>
    </w:p>
    <w:p w14:paraId="2CDE5603" w14:textId="77777777" w:rsidR="00FA4A87" w:rsidRPr="000D1265" w:rsidRDefault="00FA4A87" w:rsidP="0021247B">
      <w:pPr>
        <w:ind w:firstLine="720"/>
        <w:contextualSpacing/>
        <w:jc w:val="both"/>
        <w:rPr>
          <w:rFonts w:ascii="Arial" w:eastAsia="Calibri" w:hAnsi="Arial" w:cs="Arial"/>
          <w:bCs/>
          <w:lang w:val="mn-MN"/>
        </w:rPr>
      </w:pPr>
    </w:p>
    <w:p w14:paraId="6896708D" w14:textId="77777777" w:rsidR="00FA4A87" w:rsidRPr="000D1265" w:rsidRDefault="00FA4A87" w:rsidP="0021247B">
      <w:pPr>
        <w:ind w:firstLine="720"/>
        <w:contextualSpacing/>
        <w:jc w:val="both"/>
        <w:rPr>
          <w:rFonts w:ascii="Arial" w:eastAsia="Calibri" w:hAnsi="Arial" w:cs="Arial"/>
          <w:bCs/>
          <w:lang w:val="mn-MN"/>
        </w:rPr>
      </w:pPr>
      <w:r w:rsidRPr="000D1265">
        <w:rPr>
          <w:rFonts w:ascii="Arial" w:eastAsia="Calibri" w:hAnsi="Arial" w:cs="Arial"/>
          <w:bCs/>
          <w:lang w:val="mn-MN"/>
        </w:rPr>
        <w:t>34.4.Дагуул хотын эдэлбэр газрыг улсын болон орон нутгийн зэрэглэлтэй хотын эдэлбэр газартай давхардуулан олгож үл болно.</w:t>
      </w:r>
    </w:p>
    <w:p w14:paraId="6E68CBA7" w14:textId="77777777" w:rsidR="00FA4A87" w:rsidRPr="000D1265" w:rsidRDefault="00FA4A87" w:rsidP="0021247B">
      <w:pPr>
        <w:ind w:firstLine="720"/>
        <w:contextualSpacing/>
        <w:jc w:val="both"/>
        <w:rPr>
          <w:rFonts w:ascii="Arial" w:eastAsia="Calibri" w:hAnsi="Arial" w:cs="Arial"/>
          <w:bCs/>
          <w:lang w:val="mn-MN"/>
        </w:rPr>
      </w:pPr>
    </w:p>
    <w:p w14:paraId="4559BE3A" w14:textId="77777777" w:rsidR="00FA4A87" w:rsidRPr="000D1265" w:rsidRDefault="00FA4A87" w:rsidP="0021247B">
      <w:pPr>
        <w:ind w:firstLine="720"/>
        <w:contextualSpacing/>
        <w:jc w:val="both"/>
        <w:rPr>
          <w:rFonts w:ascii="Arial" w:eastAsia="Calibri" w:hAnsi="Arial" w:cs="Arial"/>
          <w:bCs/>
          <w:lang w:val="mn-MN"/>
        </w:rPr>
      </w:pPr>
      <w:r w:rsidRPr="000D1265">
        <w:rPr>
          <w:rFonts w:ascii="Arial" w:eastAsia="Calibri" w:hAnsi="Arial" w:cs="Arial"/>
          <w:bCs/>
          <w:lang w:val="mn-MN"/>
        </w:rPr>
        <w:t>34.5.Дагуул хотын Захирагчийн ажлын албаны төсвийг нийслэлийн төсөвт тусгайлан тусгаж батална.</w:t>
      </w:r>
    </w:p>
    <w:p w14:paraId="1EE39AF4" w14:textId="77777777" w:rsidR="00FA4A87" w:rsidRPr="000D1265" w:rsidRDefault="00FA4A87" w:rsidP="0021247B">
      <w:pPr>
        <w:ind w:firstLine="720"/>
        <w:contextualSpacing/>
        <w:jc w:val="both"/>
        <w:rPr>
          <w:rFonts w:ascii="Arial" w:eastAsia="Calibri" w:hAnsi="Arial" w:cs="Arial"/>
          <w:bCs/>
          <w:lang w:val="mn-MN"/>
        </w:rPr>
      </w:pPr>
    </w:p>
    <w:p w14:paraId="1CBC3AFD" w14:textId="77777777" w:rsidR="00FA4A87" w:rsidRPr="000D1265" w:rsidRDefault="00FA4A87" w:rsidP="0021247B">
      <w:pPr>
        <w:ind w:firstLine="720"/>
        <w:contextualSpacing/>
        <w:jc w:val="both"/>
        <w:rPr>
          <w:rFonts w:ascii="Arial" w:hAnsi="Arial" w:cs="Arial"/>
          <w:bCs/>
          <w:lang w:val="mn-MN"/>
        </w:rPr>
      </w:pPr>
      <w:r w:rsidRPr="000D1265">
        <w:rPr>
          <w:rFonts w:ascii="Arial" w:eastAsia="Calibri" w:hAnsi="Arial" w:cs="Arial"/>
          <w:bCs/>
          <w:lang w:val="mn-MN"/>
        </w:rPr>
        <w:t>34.6.Дагуул хоттой холбоотой энэ хуульд зааснаас бусад харилцааг Хот, тосгоны эрх зүйн байдлын тухай хуулиар зохицуулна.”</w:t>
      </w:r>
    </w:p>
    <w:p w14:paraId="7C2FC629" w14:textId="77777777" w:rsidR="00FA4A87" w:rsidRPr="000D1265" w:rsidRDefault="00FA4A87" w:rsidP="0021247B">
      <w:pPr>
        <w:contextualSpacing/>
        <w:jc w:val="both"/>
        <w:rPr>
          <w:rFonts w:ascii="Arial" w:eastAsia="Calibri" w:hAnsi="Arial" w:cs="Arial"/>
          <w:bCs/>
          <w:lang w:val="mn-MN"/>
        </w:rPr>
      </w:pPr>
    </w:p>
    <w:p w14:paraId="4FD21352" w14:textId="3AD4F62E" w:rsidR="00FA4A87" w:rsidRPr="000D1265" w:rsidRDefault="00FA4A87" w:rsidP="0021247B">
      <w:pPr>
        <w:ind w:firstLine="720"/>
        <w:contextualSpacing/>
        <w:jc w:val="both"/>
        <w:rPr>
          <w:rFonts w:ascii="Arial" w:hAnsi="Arial" w:cs="Arial"/>
          <w:bCs/>
        </w:rPr>
      </w:pPr>
      <w:r w:rsidRPr="000D1265">
        <w:rPr>
          <w:rFonts w:ascii="Arial" w:hAnsi="Arial" w:cs="Arial"/>
          <w:b/>
          <w:bCs/>
          <w:lang w:val="mn-MN"/>
        </w:rPr>
        <w:t>3</w:t>
      </w:r>
      <w:r w:rsidRPr="000D1265">
        <w:rPr>
          <w:rFonts w:ascii="Arial" w:hAnsi="Arial" w:cs="Arial"/>
          <w:b/>
          <w:bCs/>
        </w:rPr>
        <w:t xml:space="preserve"> дугаар зүйл.</w:t>
      </w:r>
      <w:r w:rsidR="00D23335" w:rsidRPr="000D1265">
        <w:rPr>
          <w:rFonts w:ascii="Arial" w:hAnsi="Arial" w:cs="Arial"/>
          <w:bCs/>
        </w:rPr>
        <w:t xml:space="preserve"> Монгол Улсын </w:t>
      </w:r>
      <w:r w:rsidR="00D23335" w:rsidRPr="000D1265">
        <w:rPr>
          <w:rFonts w:ascii="Arial" w:hAnsi="Arial" w:cs="Arial"/>
          <w:bCs/>
          <w:lang w:val="mn-MN"/>
        </w:rPr>
        <w:t xml:space="preserve">нийслэл Улаанбаатар хотын эрх зүйн байдлын тухай хуулийн </w:t>
      </w:r>
      <w:r w:rsidR="00D23335" w:rsidRPr="000D1265">
        <w:rPr>
          <w:rFonts w:ascii="Arial" w:hAnsi="Arial" w:cs="Arial"/>
          <w:bCs/>
        </w:rPr>
        <w:t xml:space="preserve">8 </w:t>
      </w:r>
      <w:r w:rsidR="00D23335" w:rsidRPr="000D1265">
        <w:rPr>
          <w:rFonts w:ascii="Arial" w:hAnsi="Arial" w:cs="Arial"/>
          <w:bCs/>
          <w:lang w:val="mn-MN"/>
        </w:rPr>
        <w:t xml:space="preserve">дугаар зүйлийн 8.3.16 дахь заалтын дугаарыг “8.3.17” гэж, 22 </w:t>
      </w:r>
      <w:r w:rsidR="00D23335" w:rsidRPr="000D1265">
        <w:rPr>
          <w:rFonts w:ascii="Arial" w:hAnsi="Arial" w:cs="Arial"/>
          <w:bCs/>
        </w:rPr>
        <w:t>д</w:t>
      </w:r>
      <w:r w:rsidR="00D23335" w:rsidRPr="000D1265">
        <w:rPr>
          <w:rFonts w:ascii="Arial" w:hAnsi="Arial" w:cs="Arial"/>
          <w:bCs/>
          <w:lang w:val="mn-MN"/>
        </w:rPr>
        <w:t>угаар</w:t>
      </w:r>
      <w:r w:rsidR="00D23335" w:rsidRPr="000D1265">
        <w:rPr>
          <w:rFonts w:ascii="Arial" w:hAnsi="Arial" w:cs="Arial"/>
          <w:bCs/>
        </w:rPr>
        <w:t xml:space="preserve"> зүйлийн </w:t>
      </w:r>
      <w:r w:rsidR="00D23335" w:rsidRPr="000D1265">
        <w:rPr>
          <w:rFonts w:ascii="Arial" w:hAnsi="Arial" w:cs="Arial"/>
          <w:bCs/>
          <w:lang w:val="mn-MN"/>
        </w:rPr>
        <w:t xml:space="preserve">22.2 </w:t>
      </w:r>
      <w:r w:rsidR="00D23335" w:rsidRPr="000D1265">
        <w:rPr>
          <w:rFonts w:ascii="Arial" w:hAnsi="Arial" w:cs="Arial"/>
          <w:bCs/>
        </w:rPr>
        <w:t>д</w:t>
      </w:r>
      <w:r w:rsidR="00D23335" w:rsidRPr="000D1265">
        <w:rPr>
          <w:rFonts w:ascii="Arial" w:hAnsi="Arial" w:cs="Arial"/>
          <w:bCs/>
          <w:lang w:val="mn-MN"/>
        </w:rPr>
        <w:t>ахь</w:t>
      </w:r>
      <w:r w:rsidR="00D23335" w:rsidRPr="000D1265">
        <w:rPr>
          <w:rFonts w:ascii="Arial" w:hAnsi="Arial" w:cs="Arial"/>
          <w:bCs/>
        </w:rPr>
        <w:t xml:space="preserve"> хэсгийн “эсхүл дүүргийн Засаг дарга</w:t>
      </w:r>
      <w:r w:rsidR="00D23335" w:rsidRPr="000D1265">
        <w:rPr>
          <w:rFonts w:ascii="Arial" w:hAnsi="Arial" w:cs="Arial"/>
          <w:bCs/>
          <w:lang w:val="mn-MN"/>
        </w:rPr>
        <w:t>д” гэснийг “</w:t>
      </w:r>
      <w:r w:rsidR="00D23335" w:rsidRPr="000D1265">
        <w:rPr>
          <w:rFonts w:ascii="Arial" w:hAnsi="Arial" w:cs="Arial"/>
          <w:bCs/>
        </w:rPr>
        <w:t>эсхүл</w:t>
      </w:r>
      <w:r w:rsidR="00D23335" w:rsidRPr="000D1265">
        <w:rPr>
          <w:rFonts w:ascii="Arial" w:hAnsi="Arial" w:cs="Arial"/>
          <w:bCs/>
          <w:lang w:val="mn-MN"/>
        </w:rPr>
        <w:t xml:space="preserve"> дүүргийн, эсхүл</w:t>
      </w:r>
      <w:r w:rsidR="00D23335" w:rsidRPr="000D1265">
        <w:rPr>
          <w:rFonts w:ascii="Arial" w:hAnsi="Arial" w:cs="Arial"/>
          <w:bCs/>
        </w:rPr>
        <w:t xml:space="preserve"> орон нутгийн зэрэглэлтэй хот</w:t>
      </w:r>
      <w:r w:rsidR="00D23335" w:rsidRPr="000D1265">
        <w:rPr>
          <w:rFonts w:ascii="Arial" w:hAnsi="Arial" w:cs="Arial"/>
          <w:bCs/>
          <w:lang w:val="mn-MN"/>
        </w:rPr>
        <w:t>ын захирагчид” гэж, 24 дүгээр зүйлийн 24.3.1, 24.3.2, 24.3.3 дахь заалтын “хотын аж ахуйн” гэснийг “хотын аж ахуй, инженер хангамж, дэд бүтцийн эх үүсвэрийн” гэж</w:t>
      </w:r>
      <w:r w:rsidR="00D23335" w:rsidRPr="000D1265">
        <w:rPr>
          <w:rFonts w:ascii="Arial" w:hAnsi="Arial" w:cs="Arial"/>
          <w:bCs/>
        </w:rPr>
        <w:t xml:space="preserve"> </w:t>
      </w:r>
      <w:r w:rsidR="00D23335" w:rsidRPr="000D1265">
        <w:rPr>
          <w:rFonts w:ascii="Arial" w:hAnsi="Arial" w:cs="Arial"/>
          <w:bCs/>
          <w:lang w:val="mn-MN"/>
        </w:rPr>
        <w:t xml:space="preserve">тус тус </w:t>
      </w:r>
      <w:r w:rsidR="00D23335" w:rsidRPr="000D1265">
        <w:rPr>
          <w:rFonts w:ascii="Arial" w:hAnsi="Arial" w:cs="Arial"/>
          <w:bCs/>
        </w:rPr>
        <w:t>өөрчилсүгэй.</w:t>
      </w:r>
    </w:p>
    <w:p w14:paraId="493C1784" w14:textId="77777777" w:rsidR="00FA4A87" w:rsidRPr="000D1265" w:rsidRDefault="00FA4A87" w:rsidP="0021247B">
      <w:pPr>
        <w:ind w:firstLine="720"/>
        <w:contextualSpacing/>
        <w:jc w:val="both"/>
        <w:rPr>
          <w:rFonts w:ascii="Arial" w:hAnsi="Arial" w:cs="Arial"/>
          <w:b/>
          <w:bCs/>
        </w:rPr>
      </w:pPr>
    </w:p>
    <w:p w14:paraId="215EFDEB" w14:textId="77777777" w:rsidR="00FA4A87" w:rsidRPr="000D1265" w:rsidRDefault="00FA4A87" w:rsidP="0021247B">
      <w:pPr>
        <w:ind w:firstLine="720"/>
        <w:contextualSpacing/>
        <w:jc w:val="both"/>
        <w:rPr>
          <w:rFonts w:ascii="Arial" w:hAnsi="Arial" w:cs="Arial"/>
          <w:b/>
          <w:lang w:val="mn-MN"/>
        </w:rPr>
      </w:pPr>
      <w:r w:rsidRPr="000D1265">
        <w:rPr>
          <w:rFonts w:ascii="Arial" w:hAnsi="Arial" w:cs="Arial"/>
          <w:b/>
          <w:lang w:val="mn-MN"/>
        </w:rPr>
        <w:t>4 дүгээр зүйл.</w:t>
      </w:r>
      <w:r w:rsidRPr="000D1265">
        <w:rPr>
          <w:rFonts w:ascii="Arial" w:hAnsi="Arial" w:cs="Arial"/>
          <w:bCs/>
          <w:lang w:val="mn-MN"/>
        </w:rPr>
        <w:t>Монгол Улсын нийслэл Улаанбаатар хотын эрх зүйн байдлын тухай хуулийн 35, 36, 37 дугаар зүйлийг тус тус хүчингүй болсонд тооцсугай.</w:t>
      </w:r>
    </w:p>
    <w:p w14:paraId="543FE77A" w14:textId="77777777" w:rsidR="00FA4A87" w:rsidRPr="000D1265" w:rsidRDefault="00FA4A87" w:rsidP="0021247B">
      <w:pPr>
        <w:ind w:firstLine="720"/>
        <w:contextualSpacing/>
        <w:jc w:val="both"/>
        <w:rPr>
          <w:rFonts w:ascii="Arial" w:hAnsi="Arial" w:cs="Arial"/>
          <w:b/>
          <w:lang w:val="mn-MN"/>
        </w:rPr>
      </w:pPr>
    </w:p>
    <w:p w14:paraId="32A01B9F" w14:textId="77777777" w:rsidR="00FA4A87" w:rsidRPr="000D1265" w:rsidRDefault="00FA4A87" w:rsidP="0021247B">
      <w:pPr>
        <w:ind w:firstLine="720"/>
        <w:contextualSpacing/>
        <w:jc w:val="both"/>
        <w:rPr>
          <w:rFonts w:ascii="Arial" w:hAnsi="Arial" w:cs="Arial"/>
          <w:lang w:val="mn-MN"/>
        </w:rPr>
      </w:pPr>
      <w:r w:rsidRPr="000D1265">
        <w:rPr>
          <w:rFonts w:ascii="Arial" w:hAnsi="Arial" w:cs="Arial"/>
          <w:b/>
          <w:lang w:val="mn-MN"/>
        </w:rPr>
        <w:t>5 дугаар зүйл.</w:t>
      </w:r>
      <w:r w:rsidRPr="000D1265">
        <w:rPr>
          <w:rFonts w:ascii="Arial" w:hAnsi="Arial" w:cs="Arial"/>
          <w:lang w:val="mn-MN"/>
        </w:rPr>
        <w:t xml:space="preserve">Энэ хуулийг Хот, тосгоны эрх зүйн байдлын тухай хууль </w:t>
      </w:r>
      <w:r w:rsidRPr="000D1265">
        <w:rPr>
          <w:rFonts w:ascii="Arial" w:hAnsi="Arial" w:cs="Arial"/>
        </w:rPr>
        <w:t xml:space="preserve">/Шинэчилсэн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4350769B" w14:textId="77777777" w:rsidR="00FA4A87" w:rsidRPr="000D1265" w:rsidRDefault="00FA4A87" w:rsidP="0021247B">
      <w:pPr>
        <w:contextualSpacing/>
        <w:jc w:val="both"/>
        <w:rPr>
          <w:rFonts w:ascii="Arial" w:hAnsi="Arial" w:cs="Arial"/>
          <w:b/>
          <w:bCs/>
          <w:lang w:val="mn-MN"/>
        </w:rPr>
      </w:pPr>
    </w:p>
    <w:p w14:paraId="00E2FBF8" w14:textId="77777777" w:rsidR="00FA4A87" w:rsidRPr="000D1265" w:rsidRDefault="00FA4A87" w:rsidP="0021247B">
      <w:pPr>
        <w:contextualSpacing/>
        <w:jc w:val="both"/>
        <w:rPr>
          <w:rFonts w:ascii="Arial" w:hAnsi="Arial" w:cs="Arial"/>
          <w:b/>
          <w:bCs/>
          <w:lang w:val="mn-MN"/>
        </w:rPr>
      </w:pPr>
    </w:p>
    <w:p w14:paraId="1EE8FC8A" w14:textId="77777777" w:rsidR="00FA4A87" w:rsidRPr="000D1265" w:rsidRDefault="00FA4A87" w:rsidP="0021247B">
      <w:pPr>
        <w:contextualSpacing/>
        <w:jc w:val="both"/>
        <w:rPr>
          <w:rFonts w:ascii="Arial" w:hAnsi="Arial" w:cs="Arial"/>
          <w:b/>
          <w:bCs/>
          <w:lang w:val="mn-MN"/>
        </w:rPr>
      </w:pPr>
    </w:p>
    <w:p w14:paraId="6B2CEA63" w14:textId="502C0454" w:rsidR="00FA4A87" w:rsidRPr="000D1265" w:rsidRDefault="00FA4A87" w:rsidP="0021247B">
      <w:pPr>
        <w:contextualSpacing/>
        <w:jc w:val="center"/>
        <w:rPr>
          <w:rFonts w:ascii="Arial" w:hAnsi="Arial" w:cs="Arial"/>
          <w:lang w:val="mn-MN"/>
        </w:rPr>
      </w:pPr>
      <w:r w:rsidRPr="000D1265">
        <w:rPr>
          <w:rFonts w:ascii="Arial" w:hAnsi="Arial" w:cs="Arial"/>
          <w:lang w:val="mn-MN"/>
        </w:rPr>
        <w:t>Гарын үсэг</w:t>
      </w:r>
    </w:p>
    <w:p w14:paraId="3F2D83F4" w14:textId="25B23D4C" w:rsidR="00FA4A87" w:rsidRPr="000D1265" w:rsidRDefault="00FA4A87" w:rsidP="0021247B">
      <w:pPr>
        <w:contextualSpacing/>
        <w:rPr>
          <w:rFonts w:ascii="Arial" w:hAnsi="Arial" w:cs="Arial"/>
          <w:lang w:val="mn-MN"/>
        </w:rPr>
      </w:pPr>
      <w:r w:rsidRPr="000D1265">
        <w:rPr>
          <w:rFonts w:ascii="Arial" w:hAnsi="Arial" w:cs="Arial"/>
          <w:lang w:val="mn-MN"/>
        </w:rPr>
        <w:br w:type="page"/>
      </w:r>
    </w:p>
    <w:p w14:paraId="22E42F2E"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26F2C7F6" w14:textId="77777777" w:rsidR="004A0F44" w:rsidRPr="000D1265" w:rsidRDefault="004A0F44" w:rsidP="0021247B">
      <w:pPr>
        <w:ind w:right="-8"/>
        <w:contextualSpacing/>
        <w:jc w:val="both"/>
        <w:rPr>
          <w:rFonts w:ascii="Arial" w:hAnsi="Arial" w:cs="Arial"/>
          <w:lang w:val="mn-MN"/>
        </w:rPr>
      </w:pPr>
    </w:p>
    <w:p w14:paraId="4AEDFED6" w14:textId="77777777" w:rsidR="004A0F44" w:rsidRPr="000D1265" w:rsidRDefault="004A0F44" w:rsidP="0021247B">
      <w:pPr>
        <w:ind w:left="5103" w:right="-8"/>
        <w:contextualSpacing/>
        <w:jc w:val="center"/>
        <w:rPr>
          <w:rFonts w:ascii="Arial" w:hAnsi="Arial" w:cs="Arial"/>
          <w:lang w:val="mn-MN"/>
        </w:rPr>
      </w:pPr>
      <w:r w:rsidRPr="000D1265">
        <w:rPr>
          <w:rFonts w:ascii="Arial" w:hAnsi="Arial" w:cs="Arial"/>
          <w:lang w:val="mn-MN"/>
        </w:rPr>
        <w:t>Монгол Улсын нийслэл Улаанбаатар хотын эрх зүйн байдлын тухай хуульд нэмэлт, өөрчлөлт оруулах тухай хуулийн төсөл</w:t>
      </w:r>
    </w:p>
    <w:p w14:paraId="275622BF" w14:textId="77777777" w:rsidR="004A0F44" w:rsidRPr="000D1265" w:rsidRDefault="004A0F44" w:rsidP="0021247B">
      <w:pPr>
        <w:ind w:right="-8"/>
        <w:contextualSpacing/>
        <w:jc w:val="both"/>
        <w:rPr>
          <w:rFonts w:ascii="Arial" w:hAnsi="Arial" w:cs="Arial"/>
          <w:lang w:val="mn-MN"/>
        </w:rPr>
      </w:pPr>
    </w:p>
    <w:p w14:paraId="2E7FCC69" w14:textId="77777777" w:rsidR="004A0F44" w:rsidRPr="000D1265" w:rsidRDefault="004A0F44" w:rsidP="0021247B">
      <w:pPr>
        <w:ind w:right="-8" w:firstLine="720"/>
        <w:contextualSpacing/>
        <w:jc w:val="both"/>
        <w:rPr>
          <w:rFonts w:ascii="Arial" w:hAnsi="Arial" w:cs="Arial"/>
          <w:b/>
          <w:bCs/>
          <w:lang w:val="mn-MN"/>
        </w:rPr>
      </w:pPr>
      <w:r w:rsidRPr="000D1265">
        <w:rPr>
          <w:rFonts w:ascii="Arial" w:hAnsi="Arial" w:cs="Arial"/>
          <w:lang w:val="mn-MN"/>
        </w:rPr>
        <w:t xml:space="preserve">2021 онд шинэчлэн баталсан Монгол Улсын нийслэл Улаанбаатар хотын эрх зүйн байдлын тухай хуулийн 17 болон 33 дугаар зүйлд нийслэл нь Нийслэлийг хөгжүүлэх сантай байх, сангийн хөрөнгийн зарцуулалтын нэг төрөл нь ногоон хөгжлийг дэмжих чиглэл байх, ногоон байгууламжийг нэмэгдүүлэх, орчноо тохижуулах, замын түгжрэл, хог хаягдал, орчны бохирдлыг шийдвэрлэх зэргээр нийслэл хотын хөгжилд хувь нэмэр оруулсан иргэн, хуулийн этгээдийг шалгаруулж, урамшуулах, тэдгээртэй холбоотой журмыг Нийслэлийн иргэдийн Төлөөлөгчдийн Хурал батлах зэрэг зохицуулалт байна. </w:t>
      </w:r>
    </w:p>
    <w:p w14:paraId="77D19582" w14:textId="77777777" w:rsidR="004A0F44" w:rsidRPr="000D1265" w:rsidRDefault="004A0F44" w:rsidP="0021247B">
      <w:pPr>
        <w:contextualSpacing/>
        <w:jc w:val="both"/>
        <w:rPr>
          <w:rFonts w:ascii="Arial" w:hAnsi="Arial" w:cs="Arial"/>
          <w:lang w:val="mn-MN"/>
        </w:rPr>
      </w:pPr>
    </w:p>
    <w:p w14:paraId="3E61935D" w14:textId="77777777" w:rsidR="004A0F44" w:rsidRPr="000D1265" w:rsidRDefault="004A0F44" w:rsidP="0021247B">
      <w:pPr>
        <w:contextualSpacing/>
        <w:jc w:val="both"/>
        <w:rPr>
          <w:rFonts w:ascii="Arial" w:hAnsi="Arial" w:cs="Arial"/>
          <w:lang w:val="mn-MN"/>
        </w:rPr>
      </w:pPr>
      <w:r w:rsidRPr="000D1265">
        <w:rPr>
          <w:rFonts w:ascii="Arial" w:hAnsi="Arial" w:cs="Arial"/>
          <w:lang w:val="mn-MN"/>
        </w:rPr>
        <w:tab/>
        <w:t xml:space="preserve">Гэвч өнөөдрийг хүртэл Нийслэлийг хөгжүүлэх сан байгуулагдаагүй, сангийн хөрөнгийг бүрдүүлэх, захиран зарцуулах журам, түүнчлэн нийслэл хотын хөгжилд хувь нэмэр оруулсан иргэн, хуулийн этгээдийг шалгаруулж, урамшуулах журам батлагдаагүй байна. Ийнхүү хуулийн хэрэгжилт хангалтгүй байгаа нь Төсвийн тухай хуульд зааснаар Орон нутгийн хөгжлийн сангаас өөр төрлийн санг нийслэлд байгуулах боломжгүй, санг бүрдүүлэх эх үүсвэрийг тодорхой заагаагүйтэй холбоотой байх тул хууль хоорондын уялдаа, холбоог хангах зайлшгүй шаардлагатай байна. </w:t>
      </w:r>
    </w:p>
    <w:p w14:paraId="405F296E" w14:textId="77777777" w:rsidR="004A0F44" w:rsidRPr="000D1265" w:rsidRDefault="004A0F44" w:rsidP="0021247B">
      <w:pPr>
        <w:contextualSpacing/>
        <w:jc w:val="both"/>
        <w:rPr>
          <w:rFonts w:ascii="Arial" w:hAnsi="Arial" w:cs="Arial"/>
          <w:lang w:val="mn-MN"/>
        </w:rPr>
      </w:pPr>
      <w:r w:rsidRPr="000D1265">
        <w:rPr>
          <w:rFonts w:ascii="Arial" w:hAnsi="Arial" w:cs="Arial"/>
          <w:lang w:val="mn-MN"/>
        </w:rPr>
        <w:tab/>
      </w:r>
    </w:p>
    <w:p w14:paraId="1DC54837" w14:textId="77777777" w:rsidR="004A0F44" w:rsidRPr="000D1265" w:rsidRDefault="004A0F44" w:rsidP="0021247B">
      <w:pPr>
        <w:ind w:right="-8"/>
        <w:contextualSpacing/>
        <w:jc w:val="both"/>
        <w:rPr>
          <w:rFonts w:ascii="Arial" w:hAnsi="Arial" w:cs="Arial"/>
          <w:lang w:val="mn-MN"/>
        </w:rPr>
      </w:pPr>
      <w:r w:rsidRPr="000D1265">
        <w:rPr>
          <w:rFonts w:ascii="Arial" w:hAnsi="Arial" w:cs="Arial"/>
          <w:b/>
          <w:bCs/>
          <w:lang w:val="mn-MN"/>
        </w:rPr>
        <w:tab/>
      </w:r>
      <w:r w:rsidRPr="000D1265">
        <w:rPr>
          <w:rFonts w:ascii="Arial" w:hAnsi="Arial" w:cs="Arial"/>
          <w:lang w:val="mn-MN"/>
        </w:rPr>
        <w:t xml:space="preserve">Мөн нийслэл Улаанбаатар хотын Захирагчийн ажлын албанд байгаа мэдээллээр нийслэлийн хэмжээнд нийт 1.39 сая тонн хог хаягдал үүсэж байгаагаас 1.2 сая тонныг төвлөрсөн цэгт цуглуулдаг, үүссэн хог хаягдлын 50-60 хувь нь дахин боловсруулах боломжтой байдаг боловч зөвхөн 11.4 хувийг буюу 160 мянган тонныг дахин боловсруулдаг. </w:t>
      </w:r>
    </w:p>
    <w:p w14:paraId="347024FF" w14:textId="77777777" w:rsidR="004A0F44" w:rsidRPr="000D1265" w:rsidRDefault="004A0F44" w:rsidP="0021247B">
      <w:pPr>
        <w:ind w:right="-8"/>
        <w:contextualSpacing/>
        <w:jc w:val="both"/>
        <w:rPr>
          <w:rFonts w:ascii="Arial" w:hAnsi="Arial" w:cs="Arial"/>
          <w:lang w:val="mn-MN"/>
        </w:rPr>
      </w:pPr>
    </w:p>
    <w:p w14:paraId="4D481B42" w14:textId="77777777" w:rsidR="004A0F44" w:rsidRPr="000D1265" w:rsidRDefault="004A0F44" w:rsidP="0021247B">
      <w:pPr>
        <w:ind w:right="-8"/>
        <w:contextualSpacing/>
        <w:jc w:val="both"/>
        <w:rPr>
          <w:rFonts w:ascii="Arial" w:hAnsi="Arial" w:cs="Arial"/>
          <w:lang w:val="mn-MN"/>
        </w:rPr>
      </w:pPr>
      <w:r w:rsidRPr="000D1265">
        <w:rPr>
          <w:rFonts w:ascii="Arial" w:hAnsi="Arial" w:cs="Arial"/>
          <w:lang w:val="mn-MN"/>
        </w:rPr>
        <w:tab/>
        <w:t xml:space="preserve">Олон улсын дундаж үзүүлэлтээр хог хаягдлын 33 хувийг дахин боловсруулах, 54 хувийг сэргээн ашиглах замаар боловсруулж, 13 хувийг булшлах замаар устгадаг бол манай улсад 89 орчим хувийг булшлах замаар устгаж, дахин боловсруулалт 11 гаруй хувь, сэргээн ашиглалт байхгүй. Хог хаягдал сэргээн ашиглалт байхгүй, дахин боловсруулалт хангалтгүй байгаа нь ангилсан хог хаягдлыг тээвэрлэх тогтолцоо болон дахивар нөөцийн хадгалалт, цуглуулалт, боловсруулалтын нэгдсэн систем сул, хог хаягдлыг боловсруулах технологийн хоцрогдсон, зардал ихтэй, түүнээс улбаатай дахин боловсруулсан бүтээгдэхүүний өртөг өндөр байгаатай шууд холбоотой бөгөөд эдгээрийг эдийн засгийн хөшүүрэг, дэмжлэг, урамшууллаар шийдвэрлэх боломжтой байдаг.  </w:t>
      </w:r>
    </w:p>
    <w:p w14:paraId="624A9DE6" w14:textId="77777777" w:rsidR="004A0F44" w:rsidRPr="000D1265" w:rsidRDefault="004A0F44" w:rsidP="0021247B">
      <w:pPr>
        <w:ind w:right="-8"/>
        <w:contextualSpacing/>
        <w:jc w:val="both"/>
        <w:rPr>
          <w:rFonts w:ascii="Arial" w:hAnsi="Arial" w:cs="Arial"/>
          <w:lang w:val="mn-MN"/>
        </w:rPr>
      </w:pPr>
    </w:p>
    <w:p w14:paraId="6398621C" w14:textId="77777777" w:rsidR="004A0F44" w:rsidRPr="000D1265" w:rsidRDefault="004A0F44" w:rsidP="0021247B">
      <w:pPr>
        <w:ind w:right="-8"/>
        <w:contextualSpacing/>
        <w:jc w:val="both"/>
        <w:rPr>
          <w:rFonts w:ascii="Arial" w:hAnsi="Arial" w:cs="Arial"/>
          <w:lang w:val="mn-MN"/>
        </w:rPr>
      </w:pPr>
      <w:r w:rsidRPr="000D1265">
        <w:rPr>
          <w:rFonts w:ascii="Arial" w:hAnsi="Arial" w:cs="Arial"/>
          <w:lang w:val="mn-MN"/>
        </w:rPr>
        <w:tab/>
        <w:t>Монгол Улсын Их Хурлаас 2017 онд баталсан Хог хаягдлын тухай хуульд хог хаягдлыг ангилах, цуглуулах, тээвэрлэх, хадгалах, дахин ашиглах, дахин боловсруулах, сэргээн ашиглах, устгах, булшлах, экспортлох үйл ажиллагаа эрхэлдэг болон байгаль орчинд ээлтэй, хаягдалгүй технологи нэвтрүүлсэн иргэн, байгууллага, аж ахуйн нэгжид эдийн засгийн урамшуулал олгох, холбогдох журмыг аймаг, нийслэлийн иргэдийн Төлөөлөгчдийн хурал батлахаар заасан боловч өнөөдрийг хүртэл мөн л хэрэгжээгүй байна.</w:t>
      </w:r>
    </w:p>
    <w:p w14:paraId="67F8B90A" w14:textId="77777777" w:rsidR="004A0F44" w:rsidRPr="000D1265" w:rsidRDefault="004A0F44" w:rsidP="0021247B">
      <w:pPr>
        <w:ind w:right="-8"/>
        <w:contextualSpacing/>
        <w:jc w:val="both"/>
        <w:rPr>
          <w:rFonts w:ascii="Arial" w:hAnsi="Arial" w:cs="Arial"/>
          <w:lang w:val="mn-MN"/>
        </w:rPr>
      </w:pPr>
    </w:p>
    <w:p w14:paraId="4BDFB1EA" w14:textId="77777777" w:rsidR="004A0F44" w:rsidRPr="000D1265" w:rsidRDefault="004A0F44" w:rsidP="0021247B">
      <w:pPr>
        <w:ind w:right="-8"/>
        <w:contextualSpacing/>
        <w:jc w:val="both"/>
        <w:rPr>
          <w:rFonts w:ascii="Arial" w:hAnsi="Arial" w:cs="Arial"/>
          <w:lang w:val="mn-MN"/>
        </w:rPr>
      </w:pPr>
      <w:r w:rsidRPr="000D1265">
        <w:rPr>
          <w:rFonts w:ascii="Arial" w:hAnsi="Arial" w:cs="Arial"/>
          <w:lang w:val="mn-MN"/>
        </w:rPr>
        <w:lastRenderedPageBreak/>
        <w:tab/>
        <w:t xml:space="preserve">Иймд дээрх хэрэгцээ, шаардлагыг үндэслэн ногоон байгууламжийг нэмэгдүүлэх, орчноо тохижуулах, авто замын түгжрэл, хог хаягдал, орчны бохирдлыг шийдвэрлэхэд иргэд, аж ахуйн нэгж, байгууллагын оролцоог нэмэгдүүлэхэд чиглэсэн эко төлбөрийн эрх зүйн зохицуулалтыг бий болгох зорилгоор хуулийн төслийг боловсруулав. </w:t>
      </w:r>
    </w:p>
    <w:p w14:paraId="5FB92C75" w14:textId="77777777" w:rsidR="004A0F44" w:rsidRPr="000D1265" w:rsidRDefault="004A0F44" w:rsidP="0021247B">
      <w:pPr>
        <w:ind w:right="-8"/>
        <w:contextualSpacing/>
        <w:jc w:val="both"/>
        <w:rPr>
          <w:rFonts w:ascii="Arial" w:hAnsi="Arial" w:cs="Arial"/>
          <w:lang w:val="mn-MN"/>
        </w:rPr>
      </w:pPr>
    </w:p>
    <w:p w14:paraId="21A73D4D" w14:textId="77777777" w:rsidR="00FA4A87" w:rsidRPr="000D1265" w:rsidRDefault="004A0F44" w:rsidP="0021247B">
      <w:pPr>
        <w:ind w:right="-8" w:firstLine="720"/>
        <w:contextualSpacing/>
        <w:jc w:val="both"/>
        <w:rPr>
          <w:rFonts w:ascii="Arial" w:hAnsi="Arial" w:cs="Arial"/>
          <w:lang w:val="mn-MN"/>
        </w:rPr>
      </w:pPr>
      <w:r w:rsidRPr="000D1265">
        <w:rPr>
          <w:rFonts w:ascii="Arial" w:hAnsi="Arial" w:cs="Arial"/>
          <w:lang w:val="mn-MN"/>
        </w:rPr>
        <w:t>Хуулийн төсөлд Нийслэлийг хөгжүүлэх санг Ногоон хөгжлийг дэмжих сан</w:t>
      </w:r>
      <w:r w:rsidR="00FA4A87" w:rsidRPr="000D1265">
        <w:rPr>
          <w:rFonts w:ascii="Arial" w:hAnsi="Arial" w:cs="Arial"/>
          <w:lang w:val="mn-MN"/>
        </w:rPr>
        <w:t>, Дэд бүтцийн сан</w:t>
      </w:r>
      <w:r w:rsidRPr="000D1265">
        <w:rPr>
          <w:rFonts w:ascii="Arial" w:hAnsi="Arial" w:cs="Arial"/>
          <w:lang w:val="mn-MN"/>
        </w:rPr>
        <w:t xml:space="preserve"> болгон өөрчи</w:t>
      </w:r>
      <w:r w:rsidR="00FA4A87" w:rsidRPr="000D1265">
        <w:rPr>
          <w:rFonts w:ascii="Arial" w:hAnsi="Arial" w:cs="Arial"/>
          <w:lang w:val="mn-MN"/>
        </w:rPr>
        <w:t>лсөн.</w:t>
      </w:r>
    </w:p>
    <w:p w14:paraId="7D6CE43D" w14:textId="77777777" w:rsidR="00FA4A87" w:rsidRPr="000D1265" w:rsidRDefault="00FA4A87" w:rsidP="0021247B">
      <w:pPr>
        <w:ind w:right="-8" w:firstLine="720"/>
        <w:contextualSpacing/>
        <w:jc w:val="both"/>
        <w:rPr>
          <w:rFonts w:ascii="Arial" w:hAnsi="Arial" w:cs="Arial"/>
          <w:lang w:val="mn-MN"/>
        </w:rPr>
      </w:pPr>
    </w:p>
    <w:p w14:paraId="5DEB6529" w14:textId="44A5D728" w:rsidR="004A0F44" w:rsidRPr="000D1265" w:rsidRDefault="00FA4A87" w:rsidP="0021247B">
      <w:pPr>
        <w:ind w:right="-8" w:firstLine="720"/>
        <w:contextualSpacing/>
        <w:jc w:val="both"/>
        <w:rPr>
          <w:rFonts w:ascii="Arial" w:hAnsi="Arial" w:cs="Arial"/>
          <w:bCs/>
          <w:lang w:val="mn-MN"/>
        </w:rPr>
      </w:pPr>
      <w:r w:rsidRPr="000D1265">
        <w:rPr>
          <w:rFonts w:ascii="Arial" w:hAnsi="Arial" w:cs="Arial"/>
          <w:lang w:val="mn-MN"/>
        </w:rPr>
        <w:t>Ногоон хөгжлийн</w:t>
      </w:r>
      <w:r w:rsidR="004A0F44" w:rsidRPr="000D1265">
        <w:rPr>
          <w:rFonts w:ascii="Arial" w:hAnsi="Arial" w:cs="Arial"/>
          <w:lang w:val="mn-MN"/>
        </w:rPr>
        <w:t xml:space="preserve"> уг санг </w:t>
      </w:r>
      <w:r w:rsidR="004A0F44" w:rsidRPr="000D1265">
        <w:rPr>
          <w:rFonts w:ascii="Arial" w:hAnsi="Arial" w:cs="Arial"/>
          <w:bCs/>
          <w:lang w:val="mn-MN"/>
        </w:rPr>
        <w:t xml:space="preserve">Үл хөдлөх эд хөрөнгийн албан татварын тухай хуулийн 6.2-т заасны дагуу нэмэгдүүлж ногдуулах албан татварын орлогоос бүрдүүлэх, сангийн хөрөнгийг иргэн, аж ахуйн нэгж, байгууллагад олгосон ногоон оноог мөнгөн хэлбэрт шилжүүлэхэд зарцуулахаар заасан. </w:t>
      </w:r>
    </w:p>
    <w:p w14:paraId="2A94BBE0" w14:textId="77777777" w:rsidR="004A0F44" w:rsidRPr="000D1265" w:rsidRDefault="004A0F44" w:rsidP="0021247B">
      <w:pPr>
        <w:ind w:right="-8" w:firstLine="720"/>
        <w:contextualSpacing/>
        <w:jc w:val="both"/>
        <w:rPr>
          <w:rFonts w:ascii="Arial" w:hAnsi="Arial" w:cs="Arial"/>
          <w:bCs/>
          <w:lang w:val="mn-MN"/>
        </w:rPr>
      </w:pPr>
    </w:p>
    <w:p w14:paraId="26F83C05" w14:textId="78F4562D" w:rsidR="004A0F44" w:rsidRPr="000D1265" w:rsidRDefault="004A0F44" w:rsidP="0021247B">
      <w:pPr>
        <w:ind w:right="-8" w:firstLine="720"/>
        <w:contextualSpacing/>
        <w:jc w:val="both"/>
        <w:rPr>
          <w:rFonts w:ascii="Arial" w:hAnsi="Arial" w:cs="Arial"/>
          <w:lang w:val="mn-MN"/>
        </w:rPr>
      </w:pPr>
      <w:r w:rsidRPr="000D1265">
        <w:rPr>
          <w:rFonts w:ascii="Arial" w:hAnsi="Arial" w:cs="Arial"/>
          <w:bCs/>
          <w:lang w:val="mn-MN"/>
        </w:rPr>
        <w:t xml:space="preserve">Мөн </w:t>
      </w:r>
      <w:r w:rsidRPr="000D1265">
        <w:rPr>
          <w:rFonts w:ascii="Arial" w:hAnsi="Arial" w:cs="Arial"/>
          <w:lang w:val="mn-MN"/>
        </w:rPr>
        <w:t xml:space="preserve">нийслэл хотын хөгжилд хувь нэмэр оруулсан иргэн, хуулийн этгээдийг шалгаруулж, урамшуулах зохицуулалтыг өөрчилж, ахуйн хэрэгцээнд хэрэглэх зориулалттай нүхэн жорлон, бохир усны нүхийг стандартад нийцүүлсэн, гэр, байшинг дулаалж, дулааны алдагдлыг бууруулсан, дулааны эх үүсвэрийг цахилгаан, сэргээгдэх эрчим хүч, хийн түлшинд шилжүүлсэн, мод тарьж ургуулсан, нийтийн тээврийн хэрэгслээр зорчсон, цаас, лааз, шил, хуванцар зэрэг дахин боловсруулах боломжтой энгийн хог хаягдлыг ангилсан хог хаягдал худалдан авах цэгт хүлээлгэн өгсөн иргэн, аж ахуйн нэгж, байгууллагыг ногоон оноогоор урамшуулах, уг ногоон оноог </w:t>
      </w:r>
      <w:r w:rsidR="00764ED1" w:rsidRPr="000D1265">
        <w:rPr>
          <w:rFonts w:ascii="Arial" w:eastAsia="Calibri" w:hAnsi="Arial" w:cs="Arial"/>
          <w:bCs/>
        </w:rPr>
        <w:t>музей, номын сан,</w:t>
      </w:r>
      <w:r w:rsidR="00764ED1" w:rsidRPr="000D1265">
        <w:rPr>
          <w:rFonts w:ascii="Arial" w:hAnsi="Arial" w:cs="Arial"/>
          <w:bCs/>
          <w:lang w:val="mn-MN"/>
        </w:rPr>
        <w:t xml:space="preserve"> гадаад хэлний сургалтын төв, </w:t>
      </w:r>
      <w:r w:rsidR="00764ED1" w:rsidRPr="000D1265">
        <w:rPr>
          <w:rFonts w:ascii="Arial" w:eastAsia="Calibri" w:hAnsi="Arial" w:cs="Arial"/>
          <w:bCs/>
        </w:rPr>
        <w:t>спортын клуб,</w:t>
      </w:r>
      <w:r w:rsidR="00764ED1" w:rsidRPr="000D1265">
        <w:rPr>
          <w:rFonts w:ascii="Arial" w:hAnsi="Arial" w:cs="Arial"/>
          <w:bCs/>
          <w:lang w:val="mn-MN"/>
        </w:rPr>
        <w:t xml:space="preserve"> </w:t>
      </w:r>
      <w:r w:rsidR="00764ED1" w:rsidRPr="000D1265">
        <w:rPr>
          <w:rFonts w:ascii="Arial" w:eastAsia="Calibri" w:hAnsi="Arial" w:cs="Arial"/>
          <w:bCs/>
        </w:rPr>
        <w:t>эрчим хүчний төлбөр</w:t>
      </w:r>
      <w:r w:rsidR="00764ED1" w:rsidRPr="000D1265">
        <w:rPr>
          <w:rFonts w:ascii="Arial" w:hAnsi="Arial" w:cs="Arial"/>
          <w:bCs/>
          <w:lang w:val="mn-MN"/>
        </w:rPr>
        <w:t xml:space="preserve"> зэрэг албан татвараас бусад үйлчилгээний төлбөр </w:t>
      </w:r>
      <w:r w:rsidRPr="000D1265">
        <w:rPr>
          <w:rFonts w:ascii="Arial" w:hAnsi="Arial" w:cs="Arial"/>
          <w:lang w:val="mn-MN"/>
        </w:rPr>
        <w:t>төлөхөд зарцуулж болох зохицуулалтыг тусгасан.</w:t>
      </w:r>
    </w:p>
    <w:p w14:paraId="1C2355C6" w14:textId="77777777" w:rsidR="004A0F44" w:rsidRPr="000D1265" w:rsidRDefault="004A0F44" w:rsidP="0021247B">
      <w:pPr>
        <w:ind w:right="-8" w:firstLine="720"/>
        <w:contextualSpacing/>
        <w:jc w:val="both"/>
        <w:rPr>
          <w:rFonts w:ascii="Arial" w:hAnsi="Arial" w:cs="Arial"/>
          <w:lang w:val="mn-MN"/>
        </w:rPr>
      </w:pPr>
    </w:p>
    <w:p w14:paraId="129E4B20" w14:textId="77777777" w:rsidR="004A0F44" w:rsidRPr="000D1265" w:rsidRDefault="004A0F44" w:rsidP="0021247B">
      <w:pPr>
        <w:ind w:firstLine="720"/>
        <w:contextualSpacing/>
        <w:jc w:val="both"/>
        <w:rPr>
          <w:rFonts w:ascii="Arial" w:hAnsi="Arial" w:cs="Arial"/>
          <w:bCs/>
          <w:lang w:val="mn-MN"/>
        </w:rPr>
      </w:pPr>
      <w:r w:rsidRPr="000D1265">
        <w:rPr>
          <w:rFonts w:ascii="Arial" w:hAnsi="Arial" w:cs="Arial"/>
          <w:bCs/>
          <w:lang w:val="mn-MN"/>
        </w:rPr>
        <w:t xml:space="preserve">Сангийн хөрөнгийг бүрдүүлэх, захиран зарцуулах, хяналт тавих, ногоон оноог олгох шалгуур үзүүлэлт, хэмжээ, түүнийг мөнгөн хэлбэрт шилжүүлэх, санхүүжүүлэх журмыг нийслэлийн иргэдийн Төлөөлөгчдийн Хурал батлах эрхтэй байхаар заасан. </w:t>
      </w:r>
    </w:p>
    <w:p w14:paraId="5DB4B4F5"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788F0CE4"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lang w:val="mn-MN"/>
        </w:rPr>
        <w:t xml:space="preserve">Ингэснээр нийслэл Улаанбаатар хотын ногоон байгууламжийг нэмэгдүүлэх, орчноо тохижуулах, авто замын түгжрэл, хог хаягдал, орчны бохирдлыг шийдвэрлэхэд иргэд, аж ахуйн нэгж, байгууллагын оролцоо бодитойгоор нэмэгдэх, хог хаягдлыг эдийн засгийн эргэлтэд оруулахад чиглэсэн эко төлбөрийн эрх зүйн зохицуулалт бий болж, </w:t>
      </w:r>
      <w:r w:rsidRPr="000D1265">
        <w:rPr>
          <w:rFonts w:ascii="Arial" w:hAnsi="Arial" w:cs="Arial"/>
        </w:rPr>
        <w:t xml:space="preserve">хог хаягдлыг сэргээн ашиглах, дахин боловсруулах үйл ажиллагаа эрчимжиж, </w:t>
      </w:r>
      <w:r w:rsidRPr="000D1265">
        <w:rPr>
          <w:rFonts w:ascii="Arial" w:hAnsi="Arial" w:cs="Arial"/>
          <w:lang w:val="mn-MN"/>
        </w:rPr>
        <w:t xml:space="preserve">хог хаягдлыг эдийн засгийн эргэлтэд оруулах нөхцөл бүрдэнэ. </w:t>
      </w:r>
    </w:p>
    <w:p w14:paraId="22EE8AA1" w14:textId="77777777" w:rsidR="004A0F44" w:rsidRPr="000D1265" w:rsidRDefault="004A0F44" w:rsidP="0021247B">
      <w:pPr>
        <w:ind w:right="-8"/>
        <w:contextualSpacing/>
        <w:jc w:val="both"/>
        <w:rPr>
          <w:rFonts w:ascii="Arial" w:hAnsi="Arial" w:cs="Arial"/>
          <w:lang w:val="mn-MN"/>
        </w:rPr>
      </w:pPr>
    </w:p>
    <w:p w14:paraId="34490972"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lang w:val="mn-MN"/>
        </w:rPr>
        <w:t xml:space="preserve">Мөн амьдралын ногоон хэв маяг, нөөцийн хэмнэлт зэрэг байгальд ээлтэй, хэмнэлттэй ногоон үзэл санаа, хандлага, дадал иргэдэд хэвших, хог хаягдалгүй хэрэглээг дэмжих тогтолцоо бүрдэх, цаашид Уур амьсгалын өөрчлөлтийн тухай Парисын хэлэлцээрийг хэрэгжүүлж, Монгол Улсын тодорхойлсон хувь нэмэр (NDC) баримт бичгийн хэрэгжилтийг хангаж Монгол Улсын урт дунд, хугацааны хөгжлийн зорилтын биелэлт хангагдах зэрэг эерэг нөлөөлөл гарна гэж үзэж байна. </w:t>
      </w:r>
    </w:p>
    <w:p w14:paraId="70FC34C6" w14:textId="77777777" w:rsidR="004A0F44" w:rsidRPr="000D1265" w:rsidRDefault="004A0F44" w:rsidP="0021247B">
      <w:pPr>
        <w:ind w:right="-8"/>
        <w:contextualSpacing/>
        <w:jc w:val="both"/>
        <w:rPr>
          <w:rFonts w:ascii="Arial" w:hAnsi="Arial" w:cs="Arial"/>
          <w:lang w:val="mn-MN"/>
        </w:rPr>
      </w:pPr>
    </w:p>
    <w:p w14:paraId="16819262" w14:textId="77777777" w:rsidR="004A0F44" w:rsidRPr="000D1265" w:rsidRDefault="004A0F44" w:rsidP="0021247B">
      <w:pPr>
        <w:ind w:right="-8"/>
        <w:contextualSpacing/>
        <w:jc w:val="both"/>
        <w:rPr>
          <w:rFonts w:ascii="Arial" w:hAnsi="Arial" w:cs="Arial"/>
          <w:lang w:val="mn-MN"/>
        </w:rPr>
      </w:pPr>
    </w:p>
    <w:p w14:paraId="03D97639" w14:textId="77777777" w:rsidR="004A0F44" w:rsidRPr="000D1265" w:rsidRDefault="004A0F44" w:rsidP="0021247B">
      <w:pPr>
        <w:ind w:right="-8"/>
        <w:contextualSpacing/>
        <w:jc w:val="both"/>
        <w:rPr>
          <w:rFonts w:ascii="Arial" w:hAnsi="Arial" w:cs="Arial"/>
          <w:lang w:val="mn-MN"/>
        </w:rPr>
      </w:pPr>
    </w:p>
    <w:p w14:paraId="48991A29"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 o0o ---</w:t>
      </w:r>
    </w:p>
    <w:p w14:paraId="348D6C3D" w14:textId="77777777" w:rsidR="004A0F44" w:rsidRPr="000D1265" w:rsidRDefault="004A0F44" w:rsidP="0021247B">
      <w:pPr>
        <w:contextualSpacing/>
        <w:rPr>
          <w:rFonts w:ascii="Arial" w:hAnsi="Arial" w:cs="Arial"/>
          <w:u w:val="single"/>
          <w:lang w:val="mn-MN"/>
        </w:rPr>
      </w:pPr>
      <w:r w:rsidRPr="000D1265">
        <w:rPr>
          <w:rFonts w:ascii="Arial" w:hAnsi="Arial" w:cs="Arial"/>
          <w:u w:val="single"/>
          <w:lang w:val="mn-MN"/>
        </w:rPr>
        <w:br w:type="page"/>
      </w:r>
    </w:p>
    <w:p w14:paraId="31416683" w14:textId="77777777" w:rsidR="00512845" w:rsidRPr="000D1265" w:rsidRDefault="00512845" w:rsidP="0021247B">
      <w:pPr>
        <w:snapToGrid w:val="0"/>
        <w:contextualSpacing/>
        <w:jc w:val="right"/>
        <w:rPr>
          <w:rFonts w:ascii="Arial" w:hAnsi="Arial" w:cs="Arial"/>
          <w:u w:val="single"/>
          <w:lang w:val="mn-MN"/>
        </w:rPr>
      </w:pPr>
      <w:r w:rsidRPr="000D1265">
        <w:rPr>
          <w:rFonts w:ascii="Arial" w:hAnsi="Arial" w:cs="Arial"/>
          <w:u w:val="single"/>
          <w:lang w:val="mn-MN"/>
        </w:rPr>
        <w:lastRenderedPageBreak/>
        <w:t>Төсөл</w:t>
      </w:r>
    </w:p>
    <w:p w14:paraId="350676EC" w14:textId="77777777" w:rsidR="00512845" w:rsidRPr="000D1265" w:rsidRDefault="00512845" w:rsidP="0021247B">
      <w:pPr>
        <w:snapToGrid w:val="0"/>
        <w:contextualSpacing/>
        <w:jc w:val="center"/>
        <w:rPr>
          <w:rFonts w:ascii="Arial" w:hAnsi="Arial" w:cs="Arial"/>
          <w:lang w:val="mn-MN"/>
        </w:rPr>
      </w:pPr>
      <w:r w:rsidRPr="000D1265">
        <w:rPr>
          <w:rFonts w:ascii="Arial" w:hAnsi="Arial" w:cs="Arial"/>
          <w:b/>
          <w:bCs/>
          <w:lang w:val="mn-MN"/>
        </w:rPr>
        <w:t>МОНГОЛ УЛСЫН ХУУЛЬ</w:t>
      </w:r>
    </w:p>
    <w:p w14:paraId="540D1293" w14:textId="77777777" w:rsidR="00512845" w:rsidRPr="000D1265" w:rsidRDefault="00512845" w:rsidP="0021247B">
      <w:pPr>
        <w:snapToGrid w:val="0"/>
        <w:contextualSpacing/>
        <w:rPr>
          <w:rFonts w:ascii="Arial" w:hAnsi="Arial" w:cs="Arial"/>
          <w:lang w:val="mn-MN"/>
        </w:rPr>
      </w:pPr>
    </w:p>
    <w:p w14:paraId="148E7F40" w14:textId="77777777" w:rsidR="00512845" w:rsidRPr="000D1265" w:rsidRDefault="00512845" w:rsidP="0021247B">
      <w:pPr>
        <w:pStyle w:val="NoSpacing"/>
        <w:snapToGrid w:val="0"/>
        <w:contextualSpacing/>
        <w:jc w:val="both"/>
        <w:rPr>
          <w:rFonts w:ascii="Arial" w:hAnsi="Arial" w:cs="Arial"/>
          <w:sz w:val="24"/>
          <w:szCs w:val="24"/>
          <w:lang w:val="mn-MN"/>
        </w:rPr>
      </w:pPr>
      <w:r w:rsidRPr="000D1265">
        <w:rPr>
          <w:rFonts w:ascii="Arial" w:hAnsi="Arial" w:cs="Arial"/>
          <w:sz w:val="24"/>
          <w:szCs w:val="24"/>
          <w:lang w:val="mn-MN"/>
        </w:rPr>
        <w:t>2024 оны ... дугаар</w:t>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t xml:space="preserve">          Улаанбаатар</w:t>
      </w:r>
    </w:p>
    <w:p w14:paraId="39B478AA" w14:textId="77777777" w:rsidR="00512845" w:rsidRPr="000D1265" w:rsidRDefault="00512845" w:rsidP="0021247B">
      <w:pPr>
        <w:pStyle w:val="NoSpacing"/>
        <w:snapToGrid w:val="0"/>
        <w:contextualSpacing/>
        <w:jc w:val="both"/>
        <w:rPr>
          <w:rFonts w:ascii="Arial" w:hAnsi="Arial" w:cs="Arial"/>
          <w:sz w:val="24"/>
          <w:szCs w:val="24"/>
          <w:lang w:val="mn-MN"/>
        </w:rPr>
      </w:pPr>
      <w:r w:rsidRPr="000D1265">
        <w:rPr>
          <w:rFonts w:ascii="Arial" w:hAnsi="Arial" w:cs="Arial"/>
          <w:sz w:val="24"/>
          <w:szCs w:val="24"/>
          <w:lang w:val="mn-MN"/>
        </w:rPr>
        <w:t>сарын ...-ны өдөр</w:t>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r>
      <w:r w:rsidRPr="000D1265">
        <w:rPr>
          <w:rFonts w:ascii="Arial" w:hAnsi="Arial" w:cs="Arial"/>
          <w:sz w:val="24"/>
          <w:szCs w:val="24"/>
          <w:lang w:val="mn-MN"/>
        </w:rPr>
        <w:tab/>
        <w:t xml:space="preserve">        хот</w:t>
      </w:r>
    </w:p>
    <w:p w14:paraId="5B85F75C" w14:textId="77777777" w:rsidR="00512845" w:rsidRPr="000D1265" w:rsidRDefault="00512845" w:rsidP="0021247B">
      <w:pPr>
        <w:pStyle w:val="NoSpacing"/>
        <w:snapToGrid w:val="0"/>
        <w:contextualSpacing/>
        <w:rPr>
          <w:rFonts w:ascii="Arial" w:hAnsi="Arial" w:cs="Arial"/>
          <w:bCs/>
          <w:sz w:val="24"/>
          <w:szCs w:val="24"/>
          <w:lang w:val="mn-MN"/>
        </w:rPr>
      </w:pPr>
    </w:p>
    <w:p w14:paraId="3D6F69F3" w14:textId="77777777" w:rsidR="00512845" w:rsidRPr="000D1265" w:rsidRDefault="00512845" w:rsidP="0021247B">
      <w:pPr>
        <w:pStyle w:val="NoSpacing"/>
        <w:snapToGrid w:val="0"/>
        <w:contextualSpacing/>
        <w:jc w:val="center"/>
        <w:rPr>
          <w:rFonts w:ascii="Arial" w:hAnsi="Arial" w:cs="Arial"/>
          <w:bCs/>
          <w:sz w:val="24"/>
          <w:szCs w:val="24"/>
          <w:lang w:val="mn-MN"/>
        </w:rPr>
      </w:pPr>
      <w:r w:rsidRPr="000D1265">
        <w:rPr>
          <w:rFonts w:ascii="Arial" w:hAnsi="Arial" w:cs="Arial"/>
          <w:b/>
          <w:sz w:val="24"/>
          <w:szCs w:val="24"/>
          <w:lang w:val="mn-MN"/>
        </w:rPr>
        <w:t>ТӨРИЙН БОЛОН ОРОН НУТГИЙН ӨМЧИЙН ТУХАЙ</w:t>
      </w:r>
    </w:p>
    <w:p w14:paraId="76406DD5" w14:textId="77777777" w:rsidR="00512845" w:rsidRPr="000D1265" w:rsidRDefault="00512845" w:rsidP="0021247B">
      <w:pPr>
        <w:pStyle w:val="NoSpacing"/>
        <w:snapToGrid w:val="0"/>
        <w:contextualSpacing/>
        <w:jc w:val="center"/>
        <w:rPr>
          <w:rFonts w:ascii="Arial" w:hAnsi="Arial" w:cs="Arial"/>
          <w:bCs/>
          <w:sz w:val="24"/>
          <w:szCs w:val="24"/>
        </w:rPr>
      </w:pPr>
      <w:r w:rsidRPr="000D1265">
        <w:rPr>
          <w:rFonts w:ascii="Arial" w:hAnsi="Arial" w:cs="Arial"/>
          <w:b/>
          <w:sz w:val="24"/>
          <w:szCs w:val="24"/>
          <w:lang w:val="mn-MN"/>
        </w:rPr>
        <w:t>ХУУЛЬД НЭМЭЛТ ОРУУЛАХ ТУХАЙ</w:t>
      </w:r>
    </w:p>
    <w:p w14:paraId="20C28D6D" w14:textId="77777777" w:rsidR="00512845" w:rsidRPr="000D1265" w:rsidRDefault="00512845" w:rsidP="0021247B">
      <w:pPr>
        <w:pStyle w:val="NoSpacing"/>
        <w:snapToGrid w:val="0"/>
        <w:contextualSpacing/>
        <w:rPr>
          <w:rFonts w:ascii="Arial" w:hAnsi="Arial" w:cs="Arial"/>
          <w:sz w:val="24"/>
          <w:szCs w:val="24"/>
        </w:rPr>
      </w:pPr>
    </w:p>
    <w:p w14:paraId="62B84A9D" w14:textId="77777777" w:rsidR="00512845" w:rsidRPr="000D1265" w:rsidRDefault="00512845" w:rsidP="0021247B">
      <w:pPr>
        <w:pStyle w:val="NormalWeb"/>
        <w:snapToGrid w:val="0"/>
        <w:spacing w:before="0" w:beforeAutospacing="0" w:after="0" w:afterAutospacing="0"/>
        <w:ind w:firstLine="720"/>
        <w:contextualSpacing/>
        <w:jc w:val="both"/>
        <w:rPr>
          <w:rFonts w:ascii="Arial" w:hAnsi="Arial" w:cs="Arial"/>
          <w:lang w:val="mn-MN"/>
        </w:rPr>
      </w:pPr>
      <w:r w:rsidRPr="000D1265">
        <w:rPr>
          <w:rFonts w:ascii="Arial" w:hAnsi="Arial" w:cs="Arial"/>
          <w:b/>
          <w:bCs/>
          <w:lang w:val="mn-MN"/>
        </w:rPr>
        <w:t xml:space="preserve">1 </w:t>
      </w:r>
      <w:r w:rsidRPr="000D1265">
        <w:rPr>
          <w:rFonts w:ascii="Arial" w:eastAsia="SimSun" w:hAnsi="Arial" w:cs="Arial"/>
          <w:b/>
          <w:bCs/>
          <w:lang w:val="mn-MN" w:eastAsia="zh-CN"/>
        </w:rPr>
        <w:t>дүгээр зүйл</w:t>
      </w:r>
      <w:r w:rsidRPr="000D1265">
        <w:rPr>
          <w:rFonts w:ascii="Arial" w:hAnsi="Arial" w:cs="Arial"/>
          <w:b/>
          <w:bCs/>
          <w:lang w:val="mn-MN"/>
        </w:rPr>
        <w:t>.</w:t>
      </w:r>
      <w:r w:rsidRPr="000D1265">
        <w:rPr>
          <w:rFonts w:ascii="Arial" w:hAnsi="Arial" w:cs="Arial"/>
          <w:lang w:val="mn-MN"/>
        </w:rPr>
        <w:t>Төрийн болон орон нутгийн өмчийн тухай хуулийн 2, 77 дугаар зүйлд доор дурдсан агуулгатай дараах хэсэг нэмсүгэй:</w:t>
      </w:r>
    </w:p>
    <w:p w14:paraId="531355D5" w14:textId="77777777" w:rsidR="00512845" w:rsidRPr="000D1265" w:rsidRDefault="00512845" w:rsidP="0021247B">
      <w:pPr>
        <w:pStyle w:val="NormalWeb"/>
        <w:snapToGrid w:val="0"/>
        <w:spacing w:before="0" w:beforeAutospacing="0" w:after="0" w:afterAutospacing="0"/>
        <w:contextualSpacing/>
        <w:jc w:val="both"/>
        <w:rPr>
          <w:rFonts w:ascii="Arial" w:hAnsi="Arial" w:cs="Arial"/>
          <w:lang w:val="mn-MN"/>
        </w:rPr>
      </w:pPr>
    </w:p>
    <w:p w14:paraId="27D09C54" w14:textId="77777777" w:rsidR="00512845" w:rsidRPr="000D1265" w:rsidRDefault="00512845" w:rsidP="0021247B">
      <w:pPr>
        <w:pStyle w:val="NormalWeb"/>
        <w:snapToGrid w:val="0"/>
        <w:spacing w:before="0" w:beforeAutospacing="0" w:after="0" w:afterAutospacing="0"/>
        <w:ind w:firstLine="1418"/>
        <w:contextualSpacing/>
        <w:jc w:val="both"/>
        <w:rPr>
          <w:rFonts w:ascii="Arial" w:hAnsi="Arial" w:cs="Arial"/>
          <w:b/>
          <w:bCs/>
          <w:lang w:val="mn-MN"/>
        </w:rPr>
      </w:pPr>
      <w:r w:rsidRPr="000D1265">
        <w:rPr>
          <w:rFonts w:ascii="Arial" w:hAnsi="Arial" w:cs="Arial"/>
          <w:b/>
          <w:bCs/>
          <w:lang w:val="mn-MN"/>
        </w:rPr>
        <w:t>1</w:t>
      </w:r>
      <w:r w:rsidRPr="000D1265">
        <w:rPr>
          <w:rFonts w:ascii="Arial" w:hAnsi="Arial" w:cs="Arial"/>
          <w:b/>
          <w:bCs/>
        </w:rPr>
        <w:t>/</w:t>
      </w:r>
      <w:r w:rsidRPr="000D1265">
        <w:rPr>
          <w:rFonts w:ascii="Arial" w:hAnsi="Arial" w:cs="Arial"/>
          <w:b/>
          <w:bCs/>
          <w:lang w:val="mn-MN"/>
        </w:rPr>
        <w:t>2 дугаар зүйлийн 3 дахь хэсэг:</w:t>
      </w:r>
    </w:p>
    <w:p w14:paraId="090A1517" w14:textId="77777777" w:rsidR="00512845" w:rsidRPr="000D1265" w:rsidRDefault="00512845" w:rsidP="0021247B">
      <w:pPr>
        <w:pStyle w:val="NormalWeb"/>
        <w:snapToGrid w:val="0"/>
        <w:spacing w:before="0" w:beforeAutospacing="0" w:after="0" w:afterAutospacing="0"/>
        <w:contextualSpacing/>
        <w:jc w:val="both"/>
        <w:rPr>
          <w:rFonts w:ascii="Arial" w:hAnsi="Arial" w:cs="Arial"/>
          <w:lang w:val="mn-MN"/>
        </w:rPr>
      </w:pPr>
    </w:p>
    <w:p w14:paraId="62D7CD46" w14:textId="7C20CBAB" w:rsidR="00512845" w:rsidRPr="000D1265" w:rsidRDefault="00512845" w:rsidP="0021247B">
      <w:pPr>
        <w:pStyle w:val="NormalWeb"/>
        <w:snapToGrid w:val="0"/>
        <w:spacing w:before="0" w:beforeAutospacing="0" w:after="0" w:afterAutospacing="0"/>
        <w:ind w:firstLine="720"/>
        <w:contextualSpacing/>
        <w:jc w:val="both"/>
        <w:rPr>
          <w:rFonts w:ascii="Arial" w:hAnsi="Arial" w:cs="Arial"/>
          <w:lang w:val="mn-MN"/>
        </w:rPr>
      </w:pPr>
      <w:r w:rsidRPr="000D1265">
        <w:rPr>
          <w:rFonts w:ascii="Arial" w:hAnsi="Arial" w:cs="Arial"/>
          <w:lang w:val="mn-MN"/>
        </w:rPr>
        <w:t>“3.Хот, тосгоны эрх зүйн байдлын дагуу байгуулагдсан хот</w:t>
      </w:r>
      <w:r w:rsidR="0034195A" w:rsidRPr="000D1265">
        <w:rPr>
          <w:rFonts w:ascii="Arial" w:hAnsi="Arial" w:cs="Arial"/>
          <w:lang w:val="mn-MN"/>
        </w:rPr>
        <w:t>, тосгоны</w:t>
      </w:r>
      <w:r w:rsidRPr="000D1265">
        <w:rPr>
          <w:rFonts w:ascii="Arial" w:hAnsi="Arial" w:cs="Arial"/>
          <w:lang w:val="mn-MN"/>
        </w:rPr>
        <w:t xml:space="preserve"> өмчийн харилцаанд энэ хуульд заасан орон нутгийн өмчийн зохицуулалт нэгэн адил үйлчилнэ.</w:t>
      </w:r>
    </w:p>
    <w:p w14:paraId="0BEADFEF" w14:textId="77777777" w:rsidR="00512845" w:rsidRPr="000D1265" w:rsidRDefault="00512845" w:rsidP="0021247B">
      <w:pPr>
        <w:pStyle w:val="NormalWeb"/>
        <w:snapToGrid w:val="0"/>
        <w:spacing w:before="0" w:beforeAutospacing="0" w:after="0" w:afterAutospacing="0"/>
        <w:contextualSpacing/>
        <w:jc w:val="both"/>
        <w:rPr>
          <w:rFonts w:ascii="Arial" w:hAnsi="Arial" w:cs="Arial"/>
        </w:rPr>
      </w:pPr>
    </w:p>
    <w:p w14:paraId="4C9D7DB5" w14:textId="77777777" w:rsidR="00512845" w:rsidRPr="000D1265" w:rsidRDefault="00512845" w:rsidP="0021247B">
      <w:pPr>
        <w:pStyle w:val="NormalWeb"/>
        <w:snapToGrid w:val="0"/>
        <w:spacing w:before="0" w:beforeAutospacing="0" w:after="0" w:afterAutospacing="0"/>
        <w:ind w:left="698" w:firstLine="720"/>
        <w:contextualSpacing/>
        <w:jc w:val="both"/>
        <w:rPr>
          <w:rFonts w:ascii="Arial" w:hAnsi="Arial" w:cs="Arial"/>
          <w:b/>
          <w:bCs/>
        </w:rPr>
      </w:pPr>
      <w:r w:rsidRPr="000D1265">
        <w:rPr>
          <w:rFonts w:ascii="Arial" w:hAnsi="Arial" w:cs="Arial"/>
          <w:b/>
          <w:bCs/>
        </w:rPr>
        <w:t>2/77 дугаар зүйлийн 6 дахь хэсэг:</w:t>
      </w:r>
    </w:p>
    <w:p w14:paraId="50EC7733" w14:textId="77777777" w:rsidR="00512845" w:rsidRPr="000D1265" w:rsidRDefault="00512845" w:rsidP="0021247B">
      <w:pPr>
        <w:pStyle w:val="NormalWeb"/>
        <w:snapToGrid w:val="0"/>
        <w:spacing w:before="0" w:beforeAutospacing="0" w:after="0" w:afterAutospacing="0"/>
        <w:contextualSpacing/>
        <w:jc w:val="both"/>
        <w:rPr>
          <w:rFonts w:ascii="Arial" w:hAnsi="Arial" w:cs="Arial"/>
        </w:rPr>
      </w:pPr>
    </w:p>
    <w:p w14:paraId="1AA5AF54" w14:textId="100324AF" w:rsidR="00512845" w:rsidRPr="000D1265" w:rsidRDefault="00512845" w:rsidP="0021247B">
      <w:pPr>
        <w:pStyle w:val="NormalWeb"/>
        <w:snapToGrid w:val="0"/>
        <w:spacing w:before="0" w:beforeAutospacing="0" w:after="0" w:afterAutospacing="0"/>
        <w:ind w:firstLine="698"/>
        <w:contextualSpacing/>
        <w:jc w:val="both"/>
        <w:rPr>
          <w:rFonts w:ascii="Arial" w:hAnsi="Arial" w:cs="Arial"/>
        </w:rPr>
      </w:pPr>
      <w:r w:rsidRPr="000D1265">
        <w:rPr>
          <w:rFonts w:ascii="Arial" w:hAnsi="Arial" w:cs="Arial"/>
          <w:lang w:val="mn-MN"/>
        </w:rPr>
        <w:t>“6.Хот, тосгоны эрх зүйн байдлын тухай хуулийн дагуу байгуулагдсан хот</w:t>
      </w:r>
      <w:r w:rsidR="0034195A" w:rsidRPr="000D1265">
        <w:rPr>
          <w:rFonts w:ascii="Arial" w:hAnsi="Arial" w:cs="Arial"/>
          <w:lang w:val="mn-MN"/>
        </w:rPr>
        <w:t>, тосгоны</w:t>
      </w:r>
      <w:r w:rsidRPr="000D1265">
        <w:rPr>
          <w:rFonts w:ascii="Arial" w:hAnsi="Arial" w:cs="Arial"/>
          <w:lang w:val="mn-MN"/>
        </w:rPr>
        <w:t xml:space="preserve"> хувьд хот</w:t>
      </w:r>
      <w:r w:rsidR="0034195A" w:rsidRPr="000D1265">
        <w:rPr>
          <w:rFonts w:ascii="Arial" w:hAnsi="Arial" w:cs="Arial"/>
          <w:lang w:val="mn-MN"/>
        </w:rPr>
        <w:t>, тосгоны</w:t>
      </w:r>
      <w:r w:rsidRPr="000D1265">
        <w:rPr>
          <w:rFonts w:ascii="Arial" w:hAnsi="Arial" w:cs="Arial"/>
          <w:lang w:val="mn-MN"/>
        </w:rPr>
        <w:t xml:space="preserve"> өмчийн зүйлсийг оршин суугчдаа төлөөлөн өмчлөгч нь хотын зөвлөл</w:t>
      </w:r>
      <w:r w:rsidR="00292E6C" w:rsidRPr="000D1265">
        <w:rPr>
          <w:rFonts w:ascii="Arial" w:hAnsi="Arial" w:cs="Arial"/>
          <w:lang w:val="mn-MN"/>
        </w:rPr>
        <w:t>, тосгоны Захирагч</w:t>
      </w:r>
      <w:r w:rsidRPr="000D1265">
        <w:rPr>
          <w:rFonts w:ascii="Arial" w:hAnsi="Arial" w:cs="Arial"/>
          <w:lang w:val="mn-MN"/>
        </w:rPr>
        <w:t xml:space="preserve"> байна.”</w:t>
      </w:r>
    </w:p>
    <w:p w14:paraId="6143EE26" w14:textId="77777777" w:rsidR="00512845" w:rsidRPr="000D1265" w:rsidRDefault="00512845" w:rsidP="0021247B">
      <w:pPr>
        <w:pStyle w:val="NormalWeb"/>
        <w:snapToGrid w:val="0"/>
        <w:spacing w:before="0" w:beforeAutospacing="0" w:after="0" w:afterAutospacing="0"/>
        <w:contextualSpacing/>
        <w:jc w:val="both"/>
        <w:rPr>
          <w:rFonts w:ascii="Arial" w:hAnsi="Arial" w:cs="Arial"/>
          <w:lang w:val="mn-MN"/>
        </w:rPr>
      </w:pPr>
    </w:p>
    <w:p w14:paraId="06141055" w14:textId="77777777" w:rsidR="00512845" w:rsidRPr="000D1265" w:rsidRDefault="00512845" w:rsidP="0021247B">
      <w:pPr>
        <w:pStyle w:val="NormalWeb"/>
        <w:snapToGrid w:val="0"/>
        <w:spacing w:before="0" w:beforeAutospacing="0" w:after="0" w:afterAutospacing="0"/>
        <w:ind w:firstLine="720"/>
        <w:contextualSpacing/>
        <w:jc w:val="both"/>
        <w:rPr>
          <w:rFonts w:ascii="Arial" w:hAnsi="Arial" w:cs="Arial"/>
          <w:b/>
          <w:bCs/>
          <w:lang w:val="mn-MN"/>
        </w:rPr>
      </w:pPr>
      <w:r w:rsidRPr="000D1265">
        <w:rPr>
          <w:rFonts w:ascii="Arial" w:hAnsi="Arial" w:cs="Arial"/>
          <w:b/>
          <w:bCs/>
          <w:lang w:val="mn-MN"/>
        </w:rPr>
        <w:t>2 дугаар зүйл.</w:t>
      </w:r>
      <w:r w:rsidRPr="000D1265">
        <w:rPr>
          <w:rFonts w:ascii="Arial" w:hAnsi="Arial" w:cs="Arial"/>
          <w:lang w:val="mn-MN"/>
        </w:rPr>
        <w:t>Энэ хуулийг Хот, тосгоны эрх зүйн байдлын тухай хууль /Шинэчилсэн найруулга/ хүчин төгөлдөр болсон өдрөөс эхлэн дагаж мөрдөнө.</w:t>
      </w:r>
    </w:p>
    <w:p w14:paraId="4AC34F44" w14:textId="77777777" w:rsidR="00512845" w:rsidRPr="000D1265" w:rsidRDefault="00512845" w:rsidP="0021247B">
      <w:pPr>
        <w:pStyle w:val="NormalWeb"/>
        <w:snapToGrid w:val="0"/>
        <w:spacing w:before="0" w:beforeAutospacing="0" w:after="0" w:afterAutospacing="0"/>
        <w:contextualSpacing/>
        <w:jc w:val="both"/>
        <w:rPr>
          <w:rFonts w:ascii="Arial" w:hAnsi="Arial" w:cs="Arial"/>
          <w:lang w:val="mn-MN"/>
        </w:rPr>
      </w:pPr>
    </w:p>
    <w:p w14:paraId="41C4BAFF" w14:textId="77777777" w:rsidR="00512845" w:rsidRPr="000D1265" w:rsidRDefault="00512845" w:rsidP="0021247B">
      <w:pPr>
        <w:pStyle w:val="NormalWeb"/>
        <w:snapToGrid w:val="0"/>
        <w:spacing w:before="0" w:beforeAutospacing="0" w:after="0" w:afterAutospacing="0"/>
        <w:contextualSpacing/>
        <w:jc w:val="both"/>
        <w:rPr>
          <w:rFonts w:ascii="Arial" w:hAnsi="Arial" w:cs="Arial"/>
          <w:lang w:val="mn-MN"/>
        </w:rPr>
      </w:pPr>
    </w:p>
    <w:p w14:paraId="33469391" w14:textId="77777777" w:rsidR="00512845" w:rsidRPr="000D1265" w:rsidRDefault="00512845" w:rsidP="0021247B">
      <w:pPr>
        <w:pStyle w:val="NormalWeb"/>
        <w:snapToGrid w:val="0"/>
        <w:spacing w:before="0" w:beforeAutospacing="0" w:after="0" w:afterAutospacing="0"/>
        <w:contextualSpacing/>
        <w:jc w:val="both"/>
        <w:rPr>
          <w:rFonts w:ascii="Arial" w:hAnsi="Arial" w:cs="Arial"/>
          <w:lang w:val="mn-MN"/>
        </w:rPr>
      </w:pPr>
    </w:p>
    <w:p w14:paraId="3597EDBB" w14:textId="77777777" w:rsidR="00512845" w:rsidRPr="000D1265" w:rsidRDefault="00512845" w:rsidP="0021247B">
      <w:pPr>
        <w:snapToGrid w:val="0"/>
        <w:contextualSpacing/>
        <w:jc w:val="center"/>
        <w:rPr>
          <w:rFonts w:ascii="Arial" w:hAnsi="Arial" w:cs="Arial"/>
          <w:lang w:val="mn-MN"/>
        </w:rPr>
      </w:pPr>
      <w:r w:rsidRPr="000D1265">
        <w:rPr>
          <w:rFonts w:ascii="Arial" w:hAnsi="Arial" w:cs="Arial"/>
          <w:lang w:val="mn-MN"/>
        </w:rPr>
        <w:t>Гарын үсэг</w:t>
      </w:r>
    </w:p>
    <w:p w14:paraId="2087E06C" w14:textId="77777777" w:rsidR="00512845" w:rsidRPr="000D1265" w:rsidRDefault="00512845" w:rsidP="0021247B">
      <w:pPr>
        <w:snapToGrid w:val="0"/>
        <w:contextualSpacing/>
        <w:rPr>
          <w:rFonts w:ascii="Arial" w:hAnsi="Arial" w:cs="Arial"/>
          <w:lang w:val="mn-MN"/>
        </w:rPr>
      </w:pPr>
      <w:r w:rsidRPr="000D1265">
        <w:rPr>
          <w:rFonts w:ascii="Arial" w:hAnsi="Arial" w:cs="Arial"/>
          <w:noProof/>
          <w:lang w:val="mn-MN"/>
        </w:rPr>
        <w:br w:type="page"/>
      </w:r>
    </w:p>
    <w:p w14:paraId="1624816F"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11862B89"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lang w:val="mn-MN"/>
        </w:rPr>
      </w:pPr>
    </w:p>
    <w:p w14:paraId="6340E0B0" w14:textId="77D39B65" w:rsidR="004A0F44" w:rsidRPr="000D1265" w:rsidRDefault="004A0F44" w:rsidP="0021247B">
      <w:pPr>
        <w:pStyle w:val="paragraph"/>
        <w:snapToGrid w:val="0"/>
        <w:spacing w:before="0" w:beforeAutospacing="0" w:after="0" w:afterAutospacing="0"/>
        <w:ind w:left="5103"/>
        <w:contextualSpacing/>
        <w:jc w:val="center"/>
        <w:textAlignment w:val="baseline"/>
        <w:rPr>
          <w:rFonts w:ascii="Arial" w:hAnsi="Arial" w:cs="Arial"/>
          <w:lang w:val="mn-MN"/>
        </w:rPr>
      </w:pPr>
      <w:r w:rsidRPr="000D1265">
        <w:rPr>
          <w:rFonts w:ascii="Arial" w:hAnsi="Arial" w:cs="Arial"/>
          <w:lang w:val="mn-MN"/>
        </w:rPr>
        <w:t xml:space="preserve">Төрийн болон орон нутгийн өмчийн тухай </w:t>
      </w:r>
      <w:r w:rsidR="00BA145D" w:rsidRPr="000D1265">
        <w:rPr>
          <w:rFonts w:ascii="Arial" w:hAnsi="Arial" w:cs="Arial"/>
          <w:lang w:val="mn-MN"/>
        </w:rPr>
        <w:t xml:space="preserve">хуульд нэмэлт оруулах тухай </w:t>
      </w:r>
      <w:r w:rsidRPr="000D1265">
        <w:rPr>
          <w:rFonts w:ascii="Arial" w:hAnsi="Arial" w:cs="Arial"/>
          <w:lang w:val="mn-MN"/>
        </w:rPr>
        <w:t>хуулийн төсөл</w:t>
      </w:r>
    </w:p>
    <w:p w14:paraId="4AF8A970"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lang w:val="mn-MN"/>
        </w:rPr>
      </w:pPr>
    </w:p>
    <w:p w14:paraId="4088FDF0" w14:textId="77777777" w:rsidR="004A0F44" w:rsidRPr="000D1265" w:rsidRDefault="004A0F44" w:rsidP="0021247B">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Монгол Улсын засаг захиргаа, нутаг дэвсгэрийн нэгж, түүний удирдлагын тухай хуулийн 68.1-д “Монгол Улсын Үндсэн хуулийн Тавин долдугаар зүйлийн 2 дахь хэсэгт заасны дагуу хот, тосгонд засаг захиргаа, нутаг дэвсгэрийн нэгж, түүний удирдлагын зарим чиг үүргийг шилжүүлэх асуудлыг шийдвэрлэхдээ орон нутгийн эдийн засгийн бүтэц, чадавх, хүн амын болон газар зүйн байршил, дэд бүтэц, тэдгээртэй холбогдох бусад нөхцөлийг харгалзан Засгийн газрын өргөн мэдүүлснээр Улсын Их Хурал шийдвэрлэнэ” гэж заасан бөгөөд үүний дагуу чиг үүргийг шилжүүлэхдээ тухайн засаг захиргаа, нутаг дэвсгэрийн нэгжийн өмчийг бүхэлд нь эсхүл түүний тодорхой хэсгийг хот, тосгонд шилжүүлэх асуудлыг хамт шийдвэрлэхээр тус хуулийн төсөлд нэмэлт оруулах тухай хуулийн төслийг боловсруулаад байна.</w:t>
      </w:r>
    </w:p>
    <w:p w14:paraId="6282A844" w14:textId="77777777" w:rsidR="004A0F44" w:rsidRPr="000D1265" w:rsidRDefault="004A0F44" w:rsidP="0021247B">
      <w:pPr>
        <w:pStyle w:val="paragraph"/>
        <w:snapToGrid w:val="0"/>
        <w:spacing w:before="0" w:beforeAutospacing="0" w:after="0" w:afterAutospacing="0"/>
        <w:contextualSpacing/>
        <w:jc w:val="both"/>
        <w:textAlignment w:val="baseline"/>
        <w:rPr>
          <w:rFonts w:ascii="Arial" w:hAnsi="Arial" w:cs="Arial"/>
          <w:bCs/>
          <w:lang w:val="mn-MN"/>
        </w:rPr>
      </w:pPr>
    </w:p>
    <w:p w14:paraId="497E2EDD" w14:textId="77777777" w:rsidR="004A0F44" w:rsidRPr="000D1265" w:rsidRDefault="004A0F44" w:rsidP="00EF4D66">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Үүнтэй уялдуулан Төрийн болон орон нутгийн өмчийн тухай хуулийн 2 дугаар зүйл буюу хуулийн үйлчлэх хүрээ хэсэгт Хот, тосгоны эрх зүйн байдлын дагуу байгуулагдсан хотын хувьд тухайн засаг захиргаа, нутаг дэвсгэрийн нэгжээс шилжүүлсэн өмчийн харилцаанд тус хуульд заасан орон нутгийн өмчийн зохицуулалт нэгэн адил үйлчлэх, түүнчлэн, хотод шилжүүлсэн өмчийн зүйлсийг оршин суугчдаа төлөөлөн өмчлөгч нь хотын зөвлөл байх зохицуулалтыг Төрийн болон орон нутгийн өмчийн тухай хуулийн 2 болон 77 дугаар зүйлд тус тус нэмж оруулахаар холбогдох хуулийн төслийг боловсрууллаа.</w:t>
      </w:r>
    </w:p>
    <w:p w14:paraId="66D3D47C" w14:textId="77777777" w:rsidR="00EF4D66" w:rsidRPr="000D1265" w:rsidRDefault="00EF4D66" w:rsidP="00EF4D66">
      <w:pPr>
        <w:pStyle w:val="paragraph"/>
        <w:snapToGrid w:val="0"/>
        <w:spacing w:before="0" w:beforeAutospacing="0" w:after="0" w:afterAutospacing="0"/>
        <w:ind w:firstLine="720"/>
        <w:contextualSpacing/>
        <w:jc w:val="both"/>
        <w:textAlignment w:val="baseline"/>
        <w:rPr>
          <w:rFonts w:ascii="Arial" w:hAnsi="Arial" w:cs="Arial"/>
          <w:bCs/>
          <w:lang w:val="mn-MN"/>
        </w:rPr>
      </w:pPr>
    </w:p>
    <w:p w14:paraId="45E79BAE" w14:textId="77777777" w:rsidR="00EF4D66" w:rsidRPr="000D1265" w:rsidRDefault="00EF4D66" w:rsidP="00EF4D66">
      <w:pPr>
        <w:pStyle w:val="paragraph"/>
        <w:snapToGrid w:val="0"/>
        <w:spacing w:before="0" w:beforeAutospacing="0" w:after="0" w:afterAutospacing="0"/>
        <w:contextualSpacing/>
        <w:textAlignment w:val="baseline"/>
        <w:rPr>
          <w:rFonts w:ascii="Arial" w:hAnsi="Arial" w:cs="Arial"/>
          <w:bCs/>
        </w:rPr>
      </w:pPr>
    </w:p>
    <w:p w14:paraId="44BCAF7D" w14:textId="77777777" w:rsidR="00EF4D66" w:rsidRPr="000D1265" w:rsidRDefault="00EF4D66" w:rsidP="00EF4D66">
      <w:pPr>
        <w:pStyle w:val="paragraph"/>
        <w:snapToGrid w:val="0"/>
        <w:spacing w:before="0" w:beforeAutospacing="0" w:after="0" w:afterAutospacing="0"/>
        <w:contextualSpacing/>
        <w:textAlignment w:val="baseline"/>
        <w:rPr>
          <w:rFonts w:ascii="Arial" w:hAnsi="Arial" w:cs="Arial"/>
          <w:bCs/>
        </w:rPr>
      </w:pPr>
    </w:p>
    <w:p w14:paraId="08D8BF49" w14:textId="61CE99BC" w:rsidR="004A0F44" w:rsidRPr="000D1265" w:rsidRDefault="004A0F44" w:rsidP="00EF4D66">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w:t>
      </w:r>
      <w:r w:rsidR="00EF4D66" w:rsidRPr="000D1265">
        <w:rPr>
          <w:rFonts w:ascii="Arial" w:hAnsi="Arial" w:cs="Arial"/>
          <w:bCs/>
        </w:rPr>
        <w:t xml:space="preserve"> </w:t>
      </w:r>
      <w:r w:rsidRPr="000D1265">
        <w:rPr>
          <w:rFonts w:ascii="Arial" w:hAnsi="Arial" w:cs="Arial"/>
          <w:bCs/>
        </w:rPr>
        <w:t>o0o</w:t>
      </w:r>
      <w:r w:rsidR="00EF4D66" w:rsidRPr="000D1265">
        <w:rPr>
          <w:rFonts w:ascii="Arial" w:hAnsi="Arial" w:cs="Arial"/>
          <w:bCs/>
        </w:rPr>
        <w:t xml:space="preserve"> </w:t>
      </w:r>
      <w:r w:rsidRPr="000D1265">
        <w:rPr>
          <w:rFonts w:ascii="Arial" w:hAnsi="Arial" w:cs="Arial"/>
          <w:bCs/>
        </w:rPr>
        <w:t>---</w:t>
      </w:r>
    </w:p>
    <w:p w14:paraId="7E2F15AE" w14:textId="77777777" w:rsidR="004A0F44" w:rsidRPr="000D1265" w:rsidRDefault="004A0F44" w:rsidP="0021247B">
      <w:pPr>
        <w:contextualSpacing/>
        <w:rPr>
          <w:rFonts w:ascii="Arial" w:hAnsi="Arial" w:cs="Arial"/>
          <w:noProof/>
          <w:lang w:val="mn-MN"/>
        </w:rPr>
      </w:pPr>
      <w:r w:rsidRPr="000D1265">
        <w:rPr>
          <w:rFonts w:ascii="Arial" w:hAnsi="Arial" w:cs="Arial"/>
          <w:noProof/>
          <w:lang w:val="mn-MN"/>
        </w:rPr>
        <w:br w:type="page"/>
      </w:r>
    </w:p>
    <w:p w14:paraId="777A10E8" w14:textId="77777777" w:rsidR="004772D0" w:rsidRPr="000D1265" w:rsidRDefault="004772D0" w:rsidP="0021247B">
      <w:pPr>
        <w:contextualSpacing/>
        <w:jc w:val="right"/>
        <w:rPr>
          <w:rFonts w:ascii="Arial" w:hAnsi="Arial" w:cs="Arial"/>
          <w:noProof/>
          <w:lang w:val="mn-MN"/>
        </w:rPr>
      </w:pPr>
      <w:bookmarkStart w:id="5" w:name="_Hlk164781447"/>
      <w:r w:rsidRPr="000D1265">
        <w:rPr>
          <w:rFonts w:ascii="Arial" w:hAnsi="Arial" w:cs="Arial"/>
          <w:noProof/>
          <w:lang w:val="mn-MN"/>
        </w:rPr>
        <w:lastRenderedPageBreak/>
        <w:t>Төсөл</w:t>
      </w:r>
    </w:p>
    <w:p w14:paraId="20E783ED" w14:textId="77777777" w:rsidR="004772D0" w:rsidRPr="000D1265" w:rsidRDefault="004772D0" w:rsidP="0021247B">
      <w:pPr>
        <w:contextualSpacing/>
        <w:jc w:val="center"/>
        <w:rPr>
          <w:rFonts w:ascii="Arial" w:hAnsi="Arial" w:cs="Arial"/>
          <w:b/>
          <w:bCs/>
          <w:noProof/>
          <w:lang w:val="mn-MN"/>
        </w:rPr>
      </w:pPr>
      <w:r w:rsidRPr="000D1265">
        <w:rPr>
          <w:rFonts w:ascii="Arial" w:hAnsi="Arial" w:cs="Arial"/>
          <w:b/>
          <w:bCs/>
          <w:noProof/>
          <w:lang w:val="mn-MN"/>
        </w:rPr>
        <w:t>МОНГОЛ УЛСЫН ХУУЛЬ</w:t>
      </w:r>
    </w:p>
    <w:p w14:paraId="6CBCE772" w14:textId="77777777" w:rsidR="004772D0" w:rsidRPr="000D1265" w:rsidRDefault="004772D0" w:rsidP="0021247B">
      <w:pPr>
        <w:contextualSpacing/>
        <w:jc w:val="center"/>
        <w:rPr>
          <w:rFonts w:ascii="Arial" w:hAnsi="Arial" w:cs="Arial"/>
          <w:b/>
          <w:bCs/>
          <w:noProof/>
          <w:lang w:val="mn-MN"/>
        </w:rPr>
      </w:pPr>
    </w:p>
    <w:p w14:paraId="26080424" w14:textId="77777777" w:rsidR="004772D0" w:rsidRPr="000D1265" w:rsidRDefault="004772D0" w:rsidP="0021247B">
      <w:pPr>
        <w:ind w:right="-540"/>
        <w:contextualSpacing/>
        <w:rPr>
          <w:rFonts w:ascii="Arial" w:hAnsi="Arial" w:cs="Arial"/>
          <w:noProof/>
          <w:lang w:val="mn-MN"/>
        </w:rPr>
      </w:pPr>
      <w:r w:rsidRPr="000D1265">
        <w:rPr>
          <w:rFonts w:ascii="Arial" w:hAnsi="Arial" w:cs="Arial"/>
          <w:noProof/>
          <w:lang w:val="mn-MN"/>
        </w:rPr>
        <w:t>202</w:t>
      </w:r>
      <w:r w:rsidRPr="000D1265">
        <w:rPr>
          <w:rFonts w:ascii="Arial" w:hAnsi="Arial" w:cs="Arial"/>
          <w:noProof/>
        </w:rPr>
        <w:t>4</w:t>
      </w:r>
      <w:r w:rsidRPr="000D1265">
        <w:rPr>
          <w:rFonts w:ascii="Arial" w:hAnsi="Arial" w:cs="Arial"/>
          <w:noProof/>
          <w:lang w:val="mn-MN"/>
        </w:rPr>
        <w:t xml:space="preserve"> оны ... дугаар </w:t>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rPr>
        <w:t xml:space="preserve">              </w:t>
      </w:r>
      <w:r w:rsidRPr="000D1265">
        <w:rPr>
          <w:rFonts w:ascii="Arial" w:hAnsi="Arial" w:cs="Arial"/>
          <w:noProof/>
          <w:lang w:val="mn-MN"/>
        </w:rPr>
        <w:t>Улаанбаатар</w:t>
      </w:r>
    </w:p>
    <w:p w14:paraId="1C939925" w14:textId="77777777" w:rsidR="004772D0" w:rsidRPr="000D1265" w:rsidRDefault="004772D0" w:rsidP="0021247B">
      <w:pPr>
        <w:contextualSpacing/>
        <w:rPr>
          <w:rFonts w:ascii="Arial" w:hAnsi="Arial" w:cs="Arial"/>
          <w:noProof/>
          <w:lang w:val="mn-MN"/>
        </w:rPr>
      </w:pPr>
      <w:r w:rsidRPr="000D1265">
        <w:rPr>
          <w:rFonts w:ascii="Arial" w:hAnsi="Arial" w:cs="Arial"/>
          <w:noProof/>
          <w:lang w:val="mn-MN"/>
        </w:rPr>
        <w:t>сарын ...-ны өдөр                                                                                                      хот</w:t>
      </w:r>
    </w:p>
    <w:p w14:paraId="6566DF87" w14:textId="77777777" w:rsidR="004772D0" w:rsidRPr="000D1265" w:rsidRDefault="004772D0" w:rsidP="0021247B">
      <w:pPr>
        <w:contextualSpacing/>
        <w:rPr>
          <w:rFonts w:ascii="Arial" w:hAnsi="Arial" w:cs="Arial"/>
          <w:lang w:val="mn-MN"/>
        </w:rPr>
      </w:pPr>
    </w:p>
    <w:p w14:paraId="369A3C00" w14:textId="77777777" w:rsidR="004772D0" w:rsidRPr="000D1265" w:rsidRDefault="004772D0" w:rsidP="0021247B">
      <w:pPr>
        <w:contextualSpacing/>
        <w:rPr>
          <w:rFonts w:ascii="Arial" w:hAnsi="Arial" w:cs="Arial"/>
          <w:lang w:val="mn-MN"/>
        </w:rPr>
      </w:pPr>
    </w:p>
    <w:p w14:paraId="55FC8C70" w14:textId="77777777" w:rsidR="004772D0" w:rsidRPr="000D1265" w:rsidRDefault="004772D0" w:rsidP="0021247B">
      <w:pPr>
        <w:contextualSpacing/>
        <w:jc w:val="center"/>
        <w:rPr>
          <w:rFonts w:ascii="Arial" w:hAnsi="Arial" w:cs="Arial"/>
          <w:b/>
          <w:bCs/>
          <w:noProof/>
          <w:lang w:val="mn-MN"/>
        </w:rPr>
      </w:pPr>
      <w:r w:rsidRPr="000D1265">
        <w:rPr>
          <w:rFonts w:ascii="Arial" w:hAnsi="Arial" w:cs="Arial"/>
          <w:b/>
          <w:bCs/>
          <w:noProof/>
          <w:lang w:val="mn-MN"/>
        </w:rPr>
        <w:t>ТӨРИЙН БОЛОН ОРОН НУТГИЙН ӨМЧИЙН ХӨРӨНГӨӨР</w:t>
      </w:r>
    </w:p>
    <w:p w14:paraId="54A4869E" w14:textId="77777777" w:rsidR="004772D0" w:rsidRPr="000D1265" w:rsidRDefault="004772D0" w:rsidP="0021247B">
      <w:pPr>
        <w:contextualSpacing/>
        <w:jc w:val="center"/>
        <w:rPr>
          <w:rFonts w:ascii="Arial" w:hAnsi="Arial" w:cs="Arial"/>
          <w:b/>
          <w:bCs/>
          <w:noProof/>
          <w:lang w:val="mn-MN"/>
        </w:rPr>
      </w:pPr>
      <w:r w:rsidRPr="000D1265">
        <w:rPr>
          <w:rFonts w:ascii="Arial" w:hAnsi="Arial" w:cs="Arial"/>
          <w:b/>
          <w:bCs/>
          <w:noProof/>
          <w:lang w:val="mn-MN"/>
        </w:rPr>
        <w:t xml:space="preserve"> БАРАА, АЖИЛ, ҮЙЛЧИЛГЭЭ ХУДАЛДАН АВАХ ТУХАЙ ХУУЛЬД </w:t>
      </w:r>
    </w:p>
    <w:p w14:paraId="46CD44BF" w14:textId="77777777" w:rsidR="004772D0" w:rsidRPr="000D1265" w:rsidRDefault="004772D0" w:rsidP="0021247B">
      <w:pPr>
        <w:contextualSpacing/>
        <w:jc w:val="center"/>
        <w:rPr>
          <w:rFonts w:ascii="Arial" w:hAnsi="Arial" w:cs="Arial"/>
          <w:b/>
          <w:bCs/>
        </w:rPr>
      </w:pPr>
      <w:r w:rsidRPr="000D1265">
        <w:rPr>
          <w:rFonts w:ascii="Arial" w:hAnsi="Arial" w:cs="Arial"/>
          <w:b/>
          <w:bCs/>
          <w:lang w:val="mn-MN"/>
        </w:rPr>
        <w:t xml:space="preserve">ӨӨРЧЛӨЛТ </w:t>
      </w:r>
      <w:r w:rsidRPr="000D1265">
        <w:rPr>
          <w:rFonts w:ascii="Arial" w:hAnsi="Arial" w:cs="Arial"/>
          <w:b/>
          <w:bCs/>
        </w:rPr>
        <w:t>ОРУУЛАХ ТУХАЙ</w:t>
      </w:r>
    </w:p>
    <w:p w14:paraId="4BD33C10" w14:textId="77777777" w:rsidR="004772D0" w:rsidRPr="000D1265" w:rsidRDefault="004772D0" w:rsidP="0021247B">
      <w:pPr>
        <w:contextualSpacing/>
        <w:rPr>
          <w:rFonts w:ascii="Arial" w:hAnsi="Arial" w:cs="Arial"/>
          <w:b/>
          <w:bCs/>
          <w:lang w:val="mn-MN"/>
        </w:rPr>
      </w:pPr>
    </w:p>
    <w:p w14:paraId="01B40224" w14:textId="77777777" w:rsidR="004772D0" w:rsidRPr="000D1265" w:rsidRDefault="004772D0" w:rsidP="0021247B">
      <w:pPr>
        <w:ind w:firstLine="720"/>
        <w:contextualSpacing/>
        <w:jc w:val="both"/>
        <w:rPr>
          <w:rFonts w:ascii="Arial" w:hAnsi="Arial" w:cs="Arial"/>
          <w:lang w:val="mn-MN"/>
        </w:rPr>
      </w:pPr>
      <w:r w:rsidRPr="000D1265">
        <w:rPr>
          <w:rFonts w:ascii="Arial" w:hAnsi="Arial" w:cs="Arial"/>
          <w:b/>
          <w:bCs/>
          <w:lang w:val="mn-MN"/>
        </w:rPr>
        <w:t>1 дүгээр зүйл.</w:t>
      </w:r>
      <w:r w:rsidRPr="000D1265">
        <w:rPr>
          <w:rFonts w:ascii="Arial" w:hAnsi="Arial" w:cs="Arial"/>
          <w:lang w:val="mn-MN"/>
        </w:rPr>
        <w:t>Төрийн болон орон нутгийн өмчийн хөрөнгөөр бараа, ажил, үйлчилгээ худалдан авах тухай хуулийн 10 дугаар зүйлийн 10.8 дахь хэсгийн “бараа, ажил, үйлчилгээг тухайн салбарын төрийн” гэснийг “болон нийслэл хотын хотын аж ахуй, инженер хангамжийн бараа, ажил, үйлчилгээг тухайн салбарын төрийн болон орон нутгийн” гэж өөрчилсүгэй.</w:t>
      </w:r>
    </w:p>
    <w:p w14:paraId="71C2C7C3" w14:textId="77777777" w:rsidR="004772D0" w:rsidRPr="000D1265" w:rsidRDefault="004772D0" w:rsidP="0021247B">
      <w:pPr>
        <w:ind w:firstLine="720"/>
        <w:contextualSpacing/>
        <w:jc w:val="both"/>
        <w:rPr>
          <w:rFonts w:ascii="Arial" w:hAnsi="Arial" w:cs="Arial"/>
          <w:b/>
          <w:bCs/>
          <w:lang w:val="mn-MN"/>
        </w:rPr>
      </w:pPr>
    </w:p>
    <w:p w14:paraId="587675E2" w14:textId="77777777" w:rsidR="004772D0" w:rsidRPr="000D1265" w:rsidRDefault="004772D0" w:rsidP="0021247B">
      <w:pPr>
        <w:ind w:firstLine="720"/>
        <w:contextualSpacing/>
        <w:jc w:val="both"/>
        <w:rPr>
          <w:rFonts w:ascii="Arial" w:hAnsi="Arial" w:cs="Arial"/>
          <w:noProof/>
        </w:rPr>
      </w:pPr>
      <w:r w:rsidRPr="000D1265">
        <w:rPr>
          <w:rFonts w:ascii="Arial" w:hAnsi="Arial" w:cs="Arial"/>
          <w:b/>
          <w:bCs/>
          <w:lang w:val="mn-MN"/>
        </w:rPr>
        <w:t>2 дугаар зүйл.</w:t>
      </w:r>
      <w:r w:rsidRPr="000D1265">
        <w:rPr>
          <w:rFonts w:ascii="Arial" w:hAnsi="Arial" w:cs="Arial"/>
          <w:noProof/>
          <w:lang w:val="mn-MN"/>
        </w:rPr>
        <w:t xml:space="preserve">Энэ хуулийг Хот, тосгоны эрх зүйн байдлын тухай хууль </w:t>
      </w:r>
      <w:r w:rsidRPr="000D1265">
        <w:rPr>
          <w:rFonts w:ascii="Arial" w:hAnsi="Arial" w:cs="Arial"/>
          <w:noProof/>
        </w:rPr>
        <w:t>/</w:t>
      </w:r>
      <w:r w:rsidRPr="000D1265">
        <w:rPr>
          <w:rFonts w:ascii="Arial" w:hAnsi="Arial" w:cs="Arial"/>
          <w:noProof/>
          <w:lang w:val="mn-MN"/>
        </w:rPr>
        <w:t>Шинэчилсэн найруулга</w:t>
      </w:r>
      <w:r w:rsidRPr="000D1265">
        <w:rPr>
          <w:rFonts w:ascii="Arial" w:hAnsi="Arial" w:cs="Arial"/>
          <w:noProof/>
        </w:rPr>
        <w:t xml:space="preserve">/ </w:t>
      </w:r>
      <w:r w:rsidRPr="000D1265">
        <w:rPr>
          <w:rFonts w:ascii="Arial" w:hAnsi="Arial" w:cs="Arial"/>
          <w:noProof/>
          <w:lang w:val="mn-MN"/>
        </w:rPr>
        <w:t>хүчин төгөлдөр болсон өдрөөс эхлэн дагаж мөрдөнө.</w:t>
      </w:r>
    </w:p>
    <w:p w14:paraId="53953B30" w14:textId="77777777" w:rsidR="004772D0" w:rsidRPr="000D1265" w:rsidRDefault="004772D0" w:rsidP="0021247B">
      <w:pPr>
        <w:ind w:firstLine="720"/>
        <w:contextualSpacing/>
        <w:jc w:val="both"/>
        <w:rPr>
          <w:rFonts w:ascii="Arial" w:hAnsi="Arial" w:cs="Arial"/>
        </w:rPr>
      </w:pPr>
    </w:p>
    <w:p w14:paraId="1F0C8358" w14:textId="77777777" w:rsidR="004772D0" w:rsidRPr="000D1265" w:rsidRDefault="004772D0" w:rsidP="0021247B">
      <w:pPr>
        <w:contextualSpacing/>
        <w:rPr>
          <w:rFonts w:ascii="Arial" w:hAnsi="Arial" w:cs="Arial"/>
          <w:lang w:val="mn-MN"/>
        </w:rPr>
      </w:pPr>
    </w:p>
    <w:p w14:paraId="3E1797D1" w14:textId="77777777" w:rsidR="004772D0" w:rsidRPr="000D1265" w:rsidRDefault="004772D0" w:rsidP="0021247B">
      <w:pPr>
        <w:contextualSpacing/>
        <w:jc w:val="center"/>
        <w:rPr>
          <w:rFonts w:ascii="Arial" w:hAnsi="Arial" w:cs="Arial"/>
          <w:lang w:val="mn-MN"/>
        </w:rPr>
      </w:pPr>
    </w:p>
    <w:p w14:paraId="2A280664" w14:textId="77777777" w:rsidR="004772D0" w:rsidRPr="000D1265" w:rsidRDefault="004772D0" w:rsidP="0021247B">
      <w:pPr>
        <w:contextualSpacing/>
        <w:jc w:val="center"/>
        <w:rPr>
          <w:rFonts w:ascii="Arial" w:hAnsi="Arial" w:cs="Arial"/>
          <w:lang w:val="mn-MN"/>
        </w:rPr>
      </w:pPr>
      <w:r w:rsidRPr="000D1265">
        <w:rPr>
          <w:rFonts w:ascii="Arial" w:hAnsi="Arial" w:cs="Arial"/>
          <w:lang w:val="mn-MN"/>
        </w:rPr>
        <w:t>Гарын үсэг</w:t>
      </w:r>
    </w:p>
    <w:bookmarkEnd w:id="5"/>
    <w:p w14:paraId="0EFB7640" w14:textId="77777777" w:rsidR="00751940" w:rsidRPr="000D1265" w:rsidRDefault="00751940" w:rsidP="0021247B">
      <w:pPr>
        <w:contextualSpacing/>
        <w:rPr>
          <w:rFonts w:ascii="Arial" w:eastAsiaTheme="majorEastAsia" w:hAnsi="Arial" w:cs="Arial"/>
          <w:spacing w:val="-10"/>
          <w:kern w:val="28"/>
          <w:highlight w:val="yellow"/>
        </w:rPr>
      </w:pPr>
      <w:r w:rsidRPr="000D1265">
        <w:rPr>
          <w:rFonts w:ascii="Arial" w:hAnsi="Arial" w:cs="Arial"/>
          <w:bCs/>
          <w:highlight w:val="yellow"/>
        </w:rPr>
        <w:br w:type="page"/>
      </w:r>
    </w:p>
    <w:p w14:paraId="3D0BDA75"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0AC89EB0"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Cs/>
        </w:rPr>
      </w:pPr>
    </w:p>
    <w:p w14:paraId="4D7C73CB" w14:textId="1BDD1547" w:rsidR="004A0F44" w:rsidRPr="000D1265" w:rsidRDefault="004A0F44" w:rsidP="0021247B">
      <w:pPr>
        <w:pStyle w:val="paragraph"/>
        <w:snapToGrid w:val="0"/>
        <w:spacing w:before="0" w:beforeAutospacing="0" w:after="0" w:afterAutospacing="0"/>
        <w:ind w:left="5103"/>
        <w:contextualSpacing/>
        <w:jc w:val="center"/>
        <w:textAlignment w:val="baseline"/>
        <w:rPr>
          <w:rFonts w:ascii="Arial" w:hAnsi="Arial" w:cs="Arial"/>
          <w:lang w:val="mn-MN"/>
        </w:rPr>
      </w:pPr>
      <w:r w:rsidRPr="000D1265">
        <w:rPr>
          <w:rFonts w:ascii="Arial" w:hAnsi="Arial" w:cs="Arial"/>
          <w:lang w:val="mn-MN"/>
        </w:rPr>
        <w:t xml:space="preserve">Төрийн болон орон нутгийн өмчийн хөрөнгөөр бараа, ажил, үйлчилгээ худалдан авах тухай хуульд </w:t>
      </w:r>
      <w:r w:rsidR="004772D0" w:rsidRPr="000D1265">
        <w:rPr>
          <w:rFonts w:ascii="Arial" w:hAnsi="Arial" w:cs="Arial"/>
          <w:lang w:val="mn-MN"/>
        </w:rPr>
        <w:t xml:space="preserve">өөрчлөлт </w:t>
      </w:r>
      <w:r w:rsidRPr="000D1265">
        <w:rPr>
          <w:rFonts w:ascii="Arial" w:hAnsi="Arial" w:cs="Arial"/>
          <w:lang w:val="mn-MN"/>
        </w:rPr>
        <w:t>оруулах</w:t>
      </w:r>
      <w:r w:rsidR="004772D0" w:rsidRPr="000D1265">
        <w:rPr>
          <w:rFonts w:ascii="Arial" w:hAnsi="Arial" w:cs="Arial"/>
          <w:lang w:val="mn-MN"/>
        </w:rPr>
        <w:t xml:space="preserve"> </w:t>
      </w:r>
      <w:r w:rsidRPr="000D1265">
        <w:rPr>
          <w:rFonts w:ascii="Arial" w:hAnsi="Arial" w:cs="Arial"/>
          <w:lang w:val="mn-MN"/>
        </w:rPr>
        <w:t>тухай хуулийн төсөл</w:t>
      </w:r>
    </w:p>
    <w:p w14:paraId="3A7312E1" w14:textId="77777777" w:rsidR="004A0F44" w:rsidRPr="000D1265" w:rsidRDefault="004A0F44" w:rsidP="0021247B">
      <w:pPr>
        <w:pStyle w:val="paragraph"/>
        <w:snapToGrid w:val="0"/>
        <w:spacing w:before="0" w:beforeAutospacing="0" w:after="0" w:afterAutospacing="0"/>
        <w:contextualSpacing/>
        <w:jc w:val="both"/>
        <w:textAlignment w:val="baseline"/>
        <w:rPr>
          <w:rFonts w:ascii="Arial" w:hAnsi="Arial" w:cs="Arial"/>
          <w:bCs/>
        </w:rPr>
      </w:pPr>
    </w:p>
    <w:p w14:paraId="6BA81D4C" w14:textId="77777777" w:rsidR="004A0F44" w:rsidRPr="000D1265" w:rsidRDefault="004A0F44" w:rsidP="0021247B">
      <w:pPr>
        <w:ind w:firstLine="720"/>
        <w:contextualSpacing/>
        <w:jc w:val="both"/>
        <w:rPr>
          <w:rFonts w:ascii="Arial" w:hAnsi="Arial" w:cs="Arial"/>
          <w:lang w:val="mn-MN"/>
        </w:rPr>
      </w:pPr>
      <w:r w:rsidRPr="000D1265">
        <w:rPr>
          <w:rFonts w:ascii="Arial" w:hAnsi="Arial" w:cs="Arial"/>
          <w:lang w:val="mn-MN"/>
        </w:rPr>
        <w:t>Нийслэлийн 9 дүүргийн хэмжээнд хог хаягдлын үйлчилгээний чиглэлээр мэргэшсэн нийт 33 аж ахуйн нэгж, байгууллага ажилладаг. Үүнээс төсөвт байгууллага 11, хувийн хэвшил 22 байгууллага ажиллаж байна. Хот нийтийн аж ахуйн салбар дундаа хог тээвэрлэлт, зам талбайн цэвэрлэгээний ажил нь тогтмол тасралтгүй хийгддэг хотын урсгал үндсэн гол ажил бөгөөд урсгал ажлыг тасалдуулах нь ажлын бүтээмж, чанар харилцан адилгүй, тогтворгүй болж, гудамж зам талбай бохирдож, халтиргаа гулгаа үүсэх зэрэг нөхцөл байдал төсөвт жилийн эхний улиралд буюу 1-3 дугаар сард үүсдэг.</w:t>
      </w:r>
    </w:p>
    <w:p w14:paraId="2B78EB77" w14:textId="77777777" w:rsidR="004A0F44" w:rsidRPr="000D1265" w:rsidRDefault="004A0F44" w:rsidP="0021247B">
      <w:pPr>
        <w:ind w:firstLine="720"/>
        <w:contextualSpacing/>
        <w:jc w:val="both"/>
        <w:rPr>
          <w:rFonts w:ascii="Arial" w:hAnsi="Arial" w:cs="Arial"/>
          <w:lang w:val="mn-MN"/>
        </w:rPr>
      </w:pPr>
    </w:p>
    <w:p w14:paraId="58EDFBA3" w14:textId="62ACB967" w:rsidR="004A0F44" w:rsidRPr="000D1265" w:rsidRDefault="004A0F44" w:rsidP="0021247B">
      <w:pPr>
        <w:ind w:firstLine="720"/>
        <w:contextualSpacing/>
        <w:jc w:val="both"/>
        <w:rPr>
          <w:rFonts w:ascii="Arial" w:hAnsi="Arial" w:cs="Arial"/>
          <w:lang w:val="mn-MN"/>
        </w:rPr>
      </w:pPr>
      <w:r w:rsidRPr="000D1265">
        <w:rPr>
          <w:rFonts w:ascii="Arial" w:hAnsi="Arial" w:cs="Arial"/>
          <w:lang w:val="mn-MN"/>
        </w:rPr>
        <w:t xml:space="preserve">Төрийн болон орон нутгийн өмчийн хөрөнгөөр бараа, ажил, үйлчилгээ худалдан авах тухай хуульд нийслэл хотын хот тохижилт, авто зам, халаалт, цэвэр, бохир усны шугам, үерийн далан сувгийн засвар, арчилгаа, хог хаягдалтай холбоотой ажил, үйлчилгээ, нийслэл хотод шаардлагатай машин техник, тоног төхөөрөмж, бараа, материалыг санхүүгийн түрээс /лизинг/-ээр худалдан авах болон нийслэл хотын аж ахуйн үйл ажиллагааг обьект, талбайгаар нь ашиглалт засвар үйлчилгээг хариуцсан этгээд гэрээт хугацаанд нэмэлт шаардлагатай ажил үйлчилгээг </w:t>
      </w:r>
      <w:r w:rsidR="002E507F" w:rsidRPr="000D1265">
        <w:rPr>
          <w:rFonts w:ascii="Arial" w:hAnsi="Arial" w:cs="Arial"/>
          <w:lang w:val="mn-MN"/>
        </w:rPr>
        <w:t xml:space="preserve">нээлттэй тендер шалгаруулалтаас бусад </w:t>
      </w:r>
      <w:r w:rsidRPr="000D1265">
        <w:rPr>
          <w:rFonts w:ascii="Arial" w:hAnsi="Arial" w:cs="Arial"/>
          <w:lang w:val="mn-MN"/>
        </w:rPr>
        <w:t>аргаар худалдан авалтыг зохион байгуулахаар тусгалаа.</w:t>
      </w:r>
    </w:p>
    <w:p w14:paraId="3CDB7A07" w14:textId="77777777" w:rsidR="004A0F44" w:rsidRPr="000D1265" w:rsidRDefault="004A0F44" w:rsidP="0021247B">
      <w:pPr>
        <w:ind w:firstLine="720"/>
        <w:contextualSpacing/>
        <w:jc w:val="both"/>
        <w:rPr>
          <w:rFonts w:ascii="Arial" w:hAnsi="Arial" w:cs="Arial"/>
          <w:lang w:val="mn-MN"/>
        </w:rPr>
      </w:pPr>
    </w:p>
    <w:p w14:paraId="4AE521E7" w14:textId="3324AB04" w:rsidR="004A0F44" w:rsidRPr="000D1265" w:rsidRDefault="004A0F44" w:rsidP="0021247B">
      <w:pPr>
        <w:ind w:firstLine="720"/>
        <w:contextualSpacing/>
        <w:jc w:val="both"/>
        <w:rPr>
          <w:rFonts w:ascii="Arial" w:hAnsi="Arial" w:cs="Arial"/>
          <w:lang w:val="mn-MN"/>
        </w:rPr>
      </w:pPr>
      <w:r w:rsidRPr="000D1265">
        <w:rPr>
          <w:rFonts w:ascii="Arial" w:hAnsi="Arial" w:cs="Arial"/>
          <w:lang w:val="mn-MN"/>
        </w:rPr>
        <w:t>Ингэснээр нийслэлийн цахилгаан, дулаан, усаар тасрахгүй хэвийн байх, үер ус, бохирдол, хог хаягдал, ногоон байгууламж зэрэг хотын аж ахуйн үйлажиллагааг хэвийн үргэлжлүүлэх тусгай чиг үүргийн байгууллагууд гамшгийн эрсдэлээс урьдчилан сэргийлэх хотын аж ахуйн үйл ажиллагаа хэвийн тасралтгүй үргэлжлэх, иргэдийн эрүүл аюулгүй орчинд амьдрах амьдралын чанар нэмэгдэ</w:t>
      </w:r>
      <w:r w:rsidR="00861FCE" w:rsidRPr="000D1265">
        <w:rPr>
          <w:rFonts w:ascii="Arial" w:hAnsi="Arial" w:cs="Arial"/>
          <w:lang w:val="mn-MN"/>
        </w:rPr>
        <w:t>нэ</w:t>
      </w:r>
      <w:r w:rsidRPr="000D1265">
        <w:rPr>
          <w:rFonts w:ascii="Arial" w:hAnsi="Arial" w:cs="Arial"/>
          <w:lang w:val="mn-MN"/>
        </w:rPr>
        <w:t>.</w:t>
      </w:r>
    </w:p>
    <w:p w14:paraId="017F5B00" w14:textId="77777777" w:rsidR="00E1577A" w:rsidRPr="000D1265" w:rsidRDefault="00E1577A" w:rsidP="00E1577A">
      <w:pPr>
        <w:pStyle w:val="paragraph"/>
        <w:snapToGrid w:val="0"/>
        <w:spacing w:before="0" w:beforeAutospacing="0" w:after="0" w:afterAutospacing="0"/>
        <w:contextualSpacing/>
        <w:textAlignment w:val="baseline"/>
        <w:rPr>
          <w:rFonts w:ascii="Arial" w:hAnsi="Arial" w:cs="Arial"/>
          <w:bCs/>
        </w:rPr>
      </w:pPr>
    </w:p>
    <w:p w14:paraId="6A2DCBF9" w14:textId="77777777" w:rsidR="00E1577A" w:rsidRPr="000D1265" w:rsidRDefault="00E1577A" w:rsidP="00E1577A">
      <w:pPr>
        <w:pStyle w:val="paragraph"/>
        <w:snapToGrid w:val="0"/>
        <w:spacing w:before="0" w:beforeAutospacing="0" w:after="0" w:afterAutospacing="0"/>
        <w:contextualSpacing/>
        <w:textAlignment w:val="baseline"/>
        <w:rPr>
          <w:rFonts w:ascii="Arial" w:hAnsi="Arial" w:cs="Arial"/>
          <w:bCs/>
        </w:rPr>
      </w:pPr>
    </w:p>
    <w:p w14:paraId="13FD00BE" w14:textId="77777777" w:rsidR="00E1577A" w:rsidRPr="000D1265" w:rsidRDefault="00E1577A" w:rsidP="00E1577A">
      <w:pPr>
        <w:pStyle w:val="paragraph"/>
        <w:snapToGrid w:val="0"/>
        <w:spacing w:before="0" w:beforeAutospacing="0" w:after="0" w:afterAutospacing="0"/>
        <w:contextualSpacing/>
        <w:textAlignment w:val="baseline"/>
        <w:rPr>
          <w:rFonts w:ascii="Arial" w:hAnsi="Arial" w:cs="Arial"/>
          <w:bCs/>
        </w:rPr>
      </w:pPr>
    </w:p>
    <w:p w14:paraId="140BE8B0" w14:textId="79F70162" w:rsidR="004A0F44" w:rsidRPr="000D1265" w:rsidRDefault="004A0F44" w:rsidP="00E1577A">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---o0o---</w:t>
      </w:r>
    </w:p>
    <w:p w14:paraId="27EA6202" w14:textId="77777777" w:rsidR="004A0F44" w:rsidRPr="000D1265" w:rsidRDefault="004A0F44" w:rsidP="0021247B">
      <w:pPr>
        <w:contextualSpacing/>
        <w:rPr>
          <w:rFonts w:ascii="Arial" w:eastAsiaTheme="majorEastAsia" w:hAnsi="Arial" w:cs="Arial"/>
          <w:spacing w:val="-10"/>
          <w:kern w:val="28"/>
        </w:rPr>
      </w:pPr>
      <w:r w:rsidRPr="000D1265">
        <w:rPr>
          <w:rFonts w:ascii="Arial" w:hAnsi="Arial" w:cs="Arial"/>
          <w:bCs/>
        </w:rPr>
        <w:br w:type="page"/>
      </w:r>
    </w:p>
    <w:p w14:paraId="6F03A3DA" w14:textId="77777777" w:rsidR="002C4E22" w:rsidRPr="000D1265" w:rsidRDefault="002C4E22" w:rsidP="0021247B">
      <w:pPr>
        <w:pStyle w:val="Title"/>
        <w:spacing w:after="0"/>
        <w:ind w:right="-8"/>
        <w:jc w:val="right"/>
        <w:rPr>
          <w:rFonts w:ascii="Arial" w:hAnsi="Arial" w:cs="Arial"/>
          <w:b/>
          <w:bCs/>
          <w:sz w:val="24"/>
          <w:szCs w:val="24"/>
        </w:rPr>
      </w:pPr>
      <w:bookmarkStart w:id="6" w:name="_Hlk164779136"/>
      <w:r w:rsidRPr="000D1265">
        <w:rPr>
          <w:rFonts w:ascii="Arial" w:hAnsi="Arial" w:cs="Arial"/>
          <w:sz w:val="24"/>
          <w:szCs w:val="24"/>
        </w:rPr>
        <w:lastRenderedPageBreak/>
        <w:t>Төсөл</w:t>
      </w:r>
    </w:p>
    <w:p w14:paraId="79B1C22D" w14:textId="77777777" w:rsidR="002C4E22" w:rsidRPr="000D1265" w:rsidRDefault="002C4E22" w:rsidP="0021247B">
      <w:pPr>
        <w:pStyle w:val="Title"/>
        <w:spacing w:after="0"/>
        <w:ind w:right="-360"/>
        <w:jc w:val="center"/>
        <w:rPr>
          <w:rFonts w:ascii="Arial" w:hAnsi="Arial" w:cs="Arial"/>
          <w:b/>
          <w:bCs/>
          <w:sz w:val="24"/>
          <w:szCs w:val="24"/>
        </w:rPr>
      </w:pPr>
      <w:r w:rsidRPr="000D1265">
        <w:rPr>
          <w:rFonts w:ascii="Arial" w:hAnsi="Arial" w:cs="Arial"/>
          <w:b/>
          <w:sz w:val="24"/>
          <w:szCs w:val="24"/>
        </w:rPr>
        <w:t>МОНГОЛ УЛСЫН ХУУЛЬ</w:t>
      </w:r>
    </w:p>
    <w:p w14:paraId="33732C6A" w14:textId="77777777" w:rsidR="002C4E22" w:rsidRPr="000D1265" w:rsidRDefault="002C4E22" w:rsidP="0021247B">
      <w:pPr>
        <w:contextualSpacing/>
        <w:jc w:val="both"/>
        <w:rPr>
          <w:rFonts w:ascii="Arial" w:hAnsi="Arial" w:cs="Arial"/>
          <w:lang w:val="ms-MY"/>
        </w:rPr>
      </w:pPr>
    </w:p>
    <w:p w14:paraId="647B9FEB" w14:textId="77777777" w:rsidR="002C4E22" w:rsidRPr="000D1265" w:rsidRDefault="002C4E22" w:rsidP="0021247B">
      <w:pPr>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75B2EA29" w14:textId="77777777" w:rsidR="002C4E22" w:rsidRPr="000D1265" w:rsidRDefault="002C4E22" w:rsidP="0021247B">
      <w:pPr>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            </w:t>
      </w:r>
      <w:r w:rsidRPr="000D1265">
        <w:rPr>
          <w:rFonts w:ascii="Arial" w:hAnsi="Arial" w:cs="Arial"/>
          <w:lang w:val="mn-MN"/>
        </w:rPr>
        <w:t xml:space="preserve">                                                      </w:t>
      </w:r>
    </w:p>
    <w:p w14:paraId="6BCE2765" w14:textId="77777777" w:rsidR="002C4E22" w:rsidRPr="000D1265" w:rsidRDefault="002C4E22" w:rsidP="0021247B">
      <w:pPr>
        <w:contextualSpacing/>
        <w:rPr>
          <w:rFonts w:ascii="Arial" w:hAnsi="Arial" w:cs="Arial"/>
          <w:b/>
          <w:bCs/>
          <w:lang w:val="mn-MN"/>
        </w:rPr>
      </w:pPr>
    </w:p>
    <w:p w14:paraId="5ECA3B4F" w14:textId="77777777" w:rsidR="002C4E22" w:rsidRPr="000D1265" w:rsidRDefault="002C4E22" w:rsidP="0021247B">
      <w:pPr>
        <w:contextualSpacing/>
        <w:jc w:val="center"/>
        <w:rPr>
          <w:rFonts w:ascii="Arial" w:hAnsi="Arial" w:cs="Arial"/>
          <w:b/>
          <w:bCs/>
          <w:lang w:val="mn-MN"/>
        </w:rPr>
      </w:pPr>
      <w:r w:rsidRPr="000D1265">
        <w:rPr>
          <w:rFonts w:ascii="Arial" w:hAnsi="Arial" w:cs="Arial"/>
          <w:b/>
          <w:bCs/>
          <w:lang w:val="mn-MN"/>
        </w:rPr>
        <w:t>ХОГ ХАЯГДЛЫН ТУХАЙ ХУУЛЬД НЭМЭЛТ, ӨӨРЧЛӨЛТ</w:t>
      </w:r>
    </w:p>
    <w:p w14:paraId="0F523C04" w14:textId="77777777" w:rsidR="002C4E22" w:rsidRPr="000D1265" w:rsidRDefault="002C4E22" w:rsidP="0021247B">
      <w:pPr>
        <w:contextualSpacing/>
        <w:jc w:val="center"/>
        <w:rPr>
          <w:rFonts w:ascii="Arial" w:hAnsi="Arial" w:cs="Arial"/>
          <w:b/>
          <w:bCs/>
          <w:lang w:val="mn-MN"/>
        </w:rPr>
      </w:pPr>
      <w:r w:rsidRPr="000D1265">
        <w:rPr>
          <w:rFonts w:ascii="Arial" w:hAnsi="Arial" w:cs="Arial"/>
          <w:b/>
          <w:bCs/>
          <w:lang w:val="mn-MN"/>
        </w:rPr>
        <w:t>ОРУУЛАХ ТУХАЙ</w:t>
      </w:r>
    </w:p>
    <w:p w14:paraId="60D511A9" w14:textId="77777777" w:rsidR="002C4E22" w:rsidRPr="000D1265" w:rsidRDefault="002C4E22" w:rsidP="0021247B">
      <w:pPr>
        <w:contextualSpacing/>
        <w:jc w:val="center"/>
        <w:rPr>
          <w:rFonts w:ascii="Arial" w:hAnsi="Arial" w:cs="Arial"/>
          <w:b/>
        </w:rPr>
      </w:pPr>
    </w:p>
    <w:p w14:paraId="7DE86D2E" w14:textId="77777777" w:rsidR="005D1FA6" w:rsidRPr="000D1265" w:rsidRDefault="002C4E22" w:rsidP="0021247B">
      <w:pPr>
        <w:ind w:firstLine="720"/>
        <w:contextualSpacing/>
        <w:jc w:val="both"/>
        <w:rPr>
          <w:rFonts w:ascii="Arial" w:hAnsi="Arial" w:cs="Arial"/>
          <w:lang w:val="mn-MN"/>
        </w:rPr>
      </w:pPr>
      <w:r w:rsidRPr="000D1265">
        <w:rPr>
          <w:rFonts w:ascii="Arial" w:hAnsi="Arial" w:cs="Arial"/>
          <w:b/>
          <w:lang w:val="mn-MN"/>
        </w:rPr>
        <w:t>1 дүгээр зүйл</w:t>
      </w:r>
      <w:r w:rsidRPr="000D1265">
        <w:rPr>
          <w:rFonts w:ascii="Arial" w:hAnsi="Arial" w:cs="Arial"/>
          <w:lang w:val="mn-MN"/>
        </w:rPr>
        <w:t>.Хог хаягдлын тухай хуул</w:t>
      </w:r>
      <w:r w:rsidR="005D1FA6" w:rsidRPr="000D1265">
        <w:rPr>
          <w:rFonts w:ascii="Arial" w:hAnsi="Arial" w:cs="Arial"/>
          <w:lang w:val="mn-MN"/>
        </w:rPr>
        <w:t>ьд доор дурдсан агуулга бүхий дараах хэсэг нэмсүгэй:</w:t>
      </w:r>
    </w:p>
    <w:p w14:paraId="1AF47DC4" w14:textId="77777777" w:rsidR="005D1FA6" w:rsidRPr="000D1265" w:rsidRDefault="005D1FA6" w:rsidP="0021247B">
      <w:pPr>
        <w:ind w:firstLine="720"/>
        <w:contextualSpacing/>
        <w:jc w:val="both"/>
        <w:rPr>
          <w:rFonts w:ascii="Arial" w:hAnsi="Arial" w:cs="Arial"/>
          <w:lang w:val="mn-MN"/>
        </w:rPr>
      </w:pPr>
    </w:p>
    <w:p w14:paraId="22A1FA3D" w14:textId="0E193BB6" w:rsidR="005D1FA6" w:rsidRPr="000D1265" w:rsidRDefault="005D1FA6" w:rsidP="00571FCD">
      <w:pPr>
        <w:ind w:left="720" w:firstLine="720"/>
        <w:contextualSpacing/>
        <w:jc w:val="both"/>
        <w:rPr>
          <w:rFonts w:ascii="Arial" w:hAnsi="Arial" w:cs="Arial"/>
          <w:b/>
          <w:bCs/>
        </w:rPr>
      </w:pPr>
      <w:r w:rsidRPr="000D1265">
        <w:rPr>
          <w:rFonts w:ascii="Arial" w:hAnsi="Arial" w:cs="Arial"/>
          <w:b/>
          <w:bCs/>
        </w:rPr>
        <w:t>1/29 дүгээр зүйлийн 29.2, 29.3 дахь хэсэг:</w:t>
      </w:r>
    </w:p>
    <w:p w14:paraId="1E878632" w14:textId="77777777" w:rsidR="005D1FA6" w:rsidRPr="000D1265" w:rsidRDefault="005D1FA6" w:rsidP="0021247B">
      <w:pPr>
        <w:ind w:firstLine="720"/>
        <w:contextualSpacing/>
        <w:jc w:val="both"/>
        <w:rPr>
          <w:rFonts w:ascii="Arial" w:hAnsi="Arial" w:cs="Arial"/>
          <w:b/>
          <w:bCs/>
        </w:rPr>
      </w:pPr>
    </w:p>
    <w:p w14:paraId="747FAC82" w14:textId="77777777" w:rsidR="005D1FA6" w:rsidRPr="000D1265" w:rsidRDefault="005D1FA6" w:rsidP="0021247B">
      <w:pPr>
        <w:ind w:firstLine="720"/>
        <w:contextualSpacing/>
        <w:jc w:val="both"/>
        <w:rPr>
          <w:rFonts w:ascii="Arial" w:eastAsia="DengXian" w:hAnsi="Arial" w:cs="Arial"/>
          <w:lang w:val="mn-MN" w:eastAsia="zh-CN"/>
        </w:rPr>
      </w:pPr>
      <w:r w:rsidRPr="000D1265">
        <w:rPr>
          <w:rFonts w:ascii="Arial" w:eastAsia="DengXian" w:hAnsi="Arial" w:cs="Arial"/>
          <w:lang w:val="mn-MN" w:eastAsia="zh-CN"/>
        </w:rPr>
        <w:t xml:space="preserve">“29.2.Сум, дүүргийн Засаг дарга, орон нутгийн зэрэглэлтэй хотын Захирагч хог хаягдлын хураамжийг хураах эрх бүхий албан тушаалтныг томилон ажиллуулна.” </w:t>
      </w:r>
    </w:p>
    <w:p w14:paraId="6109F7CD" w14:textId="77777777" w:rsidR="005D1FA6" w:rsidRPr="000D1265" w:rsidRDefault="005D1FA6" w:rsidP="0021247B">
      <w:pPr>
        <w:ind w:firstLine="720"/>
        <w:contextualSpacing/>
        <w:jc w:val="both"/>
        <w:rPr>
          <w:rFonts w:ascii="Arial" w:eastAsia="DengXian" w:hAnsi="Arial" w:cs="Arial"/>
          <w:lang w:val="mn-MN" w:eastAsia="zh-CN"/>
        </w:rPr>
      </w:pPr>
    </w:p>
    <w:p w14:paraId="567467FC" w14:textId="77777777" w:rsidR="005D1FA6" w:rsidRPr="000D1265" w:rsidRDefault="005D1FA6" w:rsidP="0021247B">
      <w:pPr>
        <w:ind w:firstLine="720"/>
        <w:contextualSpacing/>
        <w:jc w:val="both"/>
        <w:rPr>
          <w:rFonts w:ascii="Arial" w:eastAsia="DengXian" w:hAnsi="Arial" w:cs="Arial"/>
          <w:lang w:val="mn-MN" w:eastAsia="zh-CN"/>
        </w:rPr>
      </w:pPr>
      <w:r w:rsidRPr="000D1265">
        <w:rPr>
          <w:rFonts w:ascii="Arial" w:eastAsia="DengXian" w:hAnsi="Arial" w:cs="Arial"/>
          <w:lang w:val="mn-MN" w:eastAsia="zh-CN"/>
        </w:rPr>
        <w:t>29.3.Энэ хуулийн 29.2-т заасан этгээд нь тухайн сарын хог хаягдлын хураамжийн орлогыг дараа сарын 10-ны өдрийн дотор орон нутгийн төсөвт төлж, хураамжийн жилийн тайланг дараа оны 02 дугаар сарын 10-ны өдрийн дотор харьяалах татварын албанд хүргүүлнэ.”</w:t>
      </w:r>
    </w:p>
    <w:p w14:paraId="735C0E20" w14:textId="45CBFFF1" w:rsidR="005D1FA6" w:rsidRPr="000D1265" w:rsidRDefault="005D1FA6" w:rsidP="0021247B">
      <w:pPr>
        <w:ind w:firstLine="720"/>
        <w:contextualSpacing/>
        <w:jc w:val="both"/>
        <w:rPr>
          <w:rFonts w:ascii="Arial" w:hAnsi="Arial" w:cs="Arial"/>
          <w:b/>
          <w:bCs/>
        </w:rPr>
      </w:pPr>
    </w:p>
    <w:p w14:paraId="691360AD" w14:textId="65B4323C" w:rsidR="002C4E22" w:rsidRPr="000D1265" w:rsidRDefault="005D1FA6" w:rsidP="00571FCD">
      <w:pPr>
        <w:ind w:left="720" w:firstLine="720"/>
        <w:contextualSpacing/>
        <w:jc w:val="both"/>
        <w:rPr>
          <w:rFonts w:ascii="Arial" w:hAnsi="Arial" w:cs="Arial"/>
          <w:b/>
          <w:bCs/>
          <w:lang w:val="mn-MN"/>
        </w:rPr>
      </w:pPr>
      <w:r w:rsidRPr="000D1265">
        <w:rPr>
          <w:rFonts w:ascii="Arial" w:hAnsi="Arial" w:cs="Arial"/>
          <w:b/>
          <w:bCs/>
        </w:rPr>
        <w:t>2/</w:t>
      </w:r>
      <w:r w:rsidR="002C4E22" w:rsidRPr="000D1265">
        <w:rPr>
          <w:rFonts w:ascii="Arial" w:hAnsi="Arial" w:cs="Arial"/>
          <w:b/>
          <w:bCs/>
          <w:lang w:val="mn-MN"/>
        </w:rPr>
        <w:t>40 дүгээр зүйл</w:t>
      </w:r>
      <w:r w:rsidRPr="000D1265">
        <w:rPr>
          <w:rFonts w:ascii="Arial" w:hAnsi="Arial" w:cs="Arial"/>
          <w:b/>
          <w:bCs/>
          <w:lang w:val="mn-MN"/>
        </w:rPr>
        <w:t xml:space="preserve">ийн </w:t>
      </w:r>
      <w:r w:rsidR="002C4E22" w:rsidRPr="000D1265">
        <w:rPr>
          <w:rFonts w:ascii="Arial" w:hAnsi="Arial" w:cs="Arial"/>
          <w:b/>
          <w:bCs/>
          <w:lang w:val="mn-MN"/>
        </w:rPr>
        <w:t>40.9, 40.10 дахь</w:t>
      </w:r>
      <w:r w:rsidR="002C4E22" w:rsidRPr="000D1265">
        <w:rPr>
          <w:rFonts w:ascii="Arial" w:hAnsi="Arial" w:cs="Arial"/>
          <w:b/>
          <w:bCs/>
        </w:rPr>
        <w:t xml:space="preserve"> хэсэг</w:t>
      </w:r>
      <w:r w:rsidR="002C4E22" w:rsidRPr="000D1265">
        <w:rPr>
          <w:rFonts w:ascii="Arial" w:hAnsi="Arial" w:cs="Arial"/>
          <w:b/>
          <w:bCs/>
          <w:lang w:val="mn-MN"/>
        </w:rPr>
        <w:t>:</w:t>
      </w:r>
    </w:p>
    <w:p w14:paraId="2770B659" w14:textId="77777777" w:rsidR="002C4E22" w:rsidRPr="000D1265" w:rsidRDefault="002C4E22" w:rsidP="0021247B">
      <w:pPr>
        <w:ind w:firstLine="720"/>
        <w:contextualSpacing/>
        <w:jc w:val="both"/>
        <w:rPr>
          <w:rFonts w:ascii="Arial" w:hAnsi="Arial" w:cs="Arial"/>
          <w:b/>
          <w:bCs/>
        </w:rPr>
      </w:pPr>
    </w:p>
    <w:p w14:paraId="2A104495" w14:textId="77777777" w:rsidR="002C4E22" w:rsidRPr="000D1265" w:rsidRDefault="002C4E22" w:rsidP="0021247B">
      <w:pPr>
        <w:ind w:firstLine="720"/>
        <w:contextualSpacing/>
        <w:jc w:val="both"/>
        <w:rPr>
          <w:rFonts w:ascii="Arial" w:hAnsi="Arial" w:cs="Arial"/>
          <w:lang w:val="mn-MN"/>
        </w:rPr>
      </w:pPr>
      <w:r w:rsidRPr="000D1265">
        <w:rPr>
          <w:rFonts w:ascii="Arial" w:hAnsi="Arial" w:cs="Arial"/>
          <w:lang w:val="mn-MN"/>
        </w:rPr>
        <w:t xml:space="preserve">“40.9.Энэ хуулийн 40.4-т заасан урамшуулал нь мөнгөн, эсхүл ногоон онооны хэлбэртэй байх бөгөөд орон нутгийн төсвөөс санхүүжүүлнэ. </w:t>
      </w:r>
    </w:p>
    <w:p w14:paraId="4D23D036" w14:textId="77777777" w:rsidR="002C4E22" w:rsidRPr="000D1265" w:rsidRDefault="002C4E22" w:rsidP="0021247B">
      <w:pPr>
        <w:ind w:firstLine="720"/>
        <w:contextualSpacing/>
        <w:jc w:val="both"/>
        <w:rPr>
          <w:rFonts w:ascii="Arial" w:hAnsi="Arial" w:cs="Arial"/>
          <w:lang w:val="mn-MN"/>
        </w:rPr>
      </w:pPr>
    </w:p>
    <w:p w14:paraId="71F7776A" w14:textId="77777777" w:rsidR="002C4E22" w:rsidRPr="000D1265" w:rsidRDefault="002C4E22" w:rsidP="0021247B">
      <w:pPr>
        <w:ind w:firstLine="720"/>
        <w:contextualSpacing/>
        <w:jc w:val="both"/>
        <w:rPr>
          <w:rFonts w:ascii="Arial" w:hAnsi="Arial" w:cs="Arial"/>
          <w:lang w:val="mn-MN"/>
        </w:rPr>
      </w:pPr>
      <w:r w:rsidRPr="000D1265">
        <w:rPr>
          <w:rFonts w:ascii="Arial" w:hAnsi="Arial" w:cs="Arial"/>
          <w:lang w:val="mn-MN"/>
        </w:rPr>
        <w:t>40.10.Иргэн, аж ахуйн нэгж байгууллага нь эдийн засгийн урамшууллыг төрөөс авах үйлчилгээний төлбөрт зарцуулж болно.”</w:t>
      </w:r>
    </w:p>
    <w:p w14:paraId="3DAD0882" w14:textId="77777777" w:rsidR="002C4E22" w:rsidRPr="000D1265" w:rsidRDefault="002C4E22" w:rsidP="0021247B">
      <w:pPr>
        <w:contextualSpacing/>
        <w:jc w:val="both"/>
        <w:rPr>
          <w:rFonts w:ascii="Arial" w:hAnsi="Arial" w:cs="Arial"/>
          <w:b/>
          <w:lang w:val="mn-MN"/>
        </w:rPr>
      </w:pPr>
    </w:p>
    <w:p w14:paraId="322C2564" w14:textId="61BB2BAD" w:rsidR="002C4E22" w:rsidRPr="000D1265" w:rsidRDefault="002C4E22" w:rsidP="0021247B">
      <w:pPr>
        <w:ind w:firstLine="720"/>
        <w:contextualSpacing/>
        <w:jc w:val="both"/>
        <w:rPr>
          <w:rFonts w:ascii="Arial" w:hAnsi="Arial" w:cs="Arial"/>
          <w:b/>
          <w:lang w:val="mn-MN"/>
        </w:rPr>
      </w:pPr>
      <w:r w:rsidRPr="000D1265">
        <w:rPr>
          <w:rFonts w:ascii="Arial" w:hAnsi="Arial" w:cs="Arial"/>
          <w:b/>
          <w:lang w:val="mn-MN"/>
        </w:rPr>
        <w:t>2 дугаар зүйл.</w:t>
      </w:r>
      <w:r w:rsidR="005D1FA6" w:rsidRPr="000D1265">
        <w:rPr>
          <w:rFonts w:ascii="Arial" w:hAnsi="Arial" w:cs="Arial"/>
          <w:lang w:val="mn-MN"/>
        </w:rPr>
        <w:t xml:space="preserve">Хог хаягдлын тухай хуулийн 9 дүгээр зүйлийн 9.1 дэх хэсгийн “Хурал” гэсний дараа </w:t>
      </w:r>
      <w:r w:rsidR="005D1FA6" w:rsidRPr="000D1265">
        <w:rPr>
          <w:rFonts w:ascii="Arial" w:eastAsia="DengXian" w:hAnsi="Arial" w:cs="Arial"/>
          <w:lang w:val="mn-MN" w:eastAsia="zh-CN"/>
        </w:rPr>
        <w:t xml:space="preserve">“, улсын зэрэглэлтэй хотын Зөвлөл” гэж, 9.2 дахь хэсгийн </w:t>
      </w:r>
      <w:r w:rsidR="005D1FA6" w:rsidRPr="000D1265">
        <w:rPr>
          <w:rFonts w:ascii="Arial" w:hAnsi="Arial" w:cs="Arial"/>
          <w:lang w:val="mn-MN"/>
        </w:rPr>
        <w:t xml:space="preserve">“Хурал” гэсний дараа </w:t>
      </w:r>
      <w:r w:rsidR="005D1FA6" w:rsidRPr="000D1265">
        <w:rPr>
          <w:rFonts w:ascii="Arial" w:eastAsia="DengXian" w:hAnsi="Arial" w:cs="Arial"/>
          <w:lang w:val="mn-MN" w:eastAsia="zh-CN"/>
        </w:rPr>
        <w:t>“, oрон нутгийн зэрэглэлтэй хотын Зөвлөл” гэж, 9.3 дахь хэсгийн “дарга” гэсний дараа “, улсын зэрэглэлтэй хотын Захирагч” гэж, 9.4 дэх хэсгийн “дарга” гэсний дараа “, орон нутгийн зэрэглэлтэй хотын Захирагч” гэж, 9.5 дахь хэсгийн “дарга” гэсний дараа “, тосгоны Захирагч” гэж, 10 дугаар зүйлийн 10.2.15 заалтын “дарга” гэсний дараа “, хотын Захирагч” гэж, 11 дүгээр зүйлийн 11.1 дэх хэсгийн “дүүрэг” гэсний дараа “, улсын болон орон нутгийн зэрэглэлтэй хот” гэж, 13 дугаар зүйлийн 13.1 дэх хэсгийн “дарга” гэсний дараа “, хот, тосгоны Захирагч” гэж, 16 дугаар зүйлийн 16.7 дахь хэсгийн “Хурал” гэсний дараа “, улсын болон орон нутгийн зэрэглэлтэй хотын Зөвлөл” гэж, 41 дүгээр зүйлийн 41.13 дахь хэсгийн “дарга” гэсний дараа “, орон нутгийн зэрэглэлтэй хотын Захирагч” гэж, 42 дугаар зүйлийн 42.3 дахь хэсгийн “дарга” гэсний дараа “, хотын Захирагч” гэж, 42.4 дэх хэсгийн “дарга” гэсний дараа “, орон нутгийн зэрэглэлтэй хот, тосгоны Захирагч” гэж тус тус нэмсүгэй.</w:t>
      </w:r>
    </w:p>
    <w:p w14:paraId="62A32FB6" w14:textId="77777777" w:rsidR="002C4E22" w:rsidRPr="000D1265" w:rsidRDefault="002C4E22" w:rsidP="0021247B">
      <w:pPr>
        <w:ind w:firstLine="720"/>
        <w:contextualSpacing/>
        <w:jc w:val="both"/>
        <w:rPr>
          <w:rFonts w:ascii="Arial" w:hAnsi="Arial" w:cs="Arial"/>
          <w:bCs/>
          <w:lang w:val="mn-MN"/>
        </w:rPr>
      </w:pPr>
    </w:p>
    <w:p w14:paraId="296A56C6" w14:textId="3BB5339B" w:rsidR="002C4E22" w:rsidRPr="000D1265" w:rsidRDefault="002C4E22" w:rsidP="0021247B">
      <w:pPr>
        <w:ind w:firstLine="720"/>
        <w:contextualSpacing/>
        <w:jc w:val="both"/>
        <w:rPr>
          <w:rFonts w:ascii="Arial" w:hAnsi="Arial" w:cs="Arial"/>
          <w:bCs/>
          <w:lang w:val="mn-MN"/>
        </w:rPr>
      </w:pPr>
      <w:r w:rsidRPr="000D1265">
        <w:rPr>
          <w:rFonts w:ascii="Arial" w:hAnsi="Arial" w:cs="Arial"/>
          <w:b/>
          <w:lang w:val="mn-MN"/>
        </w:rPr>
        <w:t>3</w:t>
      </w:r>
      <w:r w:rsidR="0061322F" w:rsidRPr="000D1265">
        <w:rPr>
          <w:rFonts w:ascii="Arial" w:hAnsi="Arial" w:cs="Arial"/>
          <w:b/>
          <w:lang w:val="mn-MN"/>
        </w:rPr>
        <w:t xml:space="preserve"> </w:t>
      </w:r>
      <w:r w:rsidRPr="000D1265">
        <w:rPr>
          <w:rFonts w:ascii="Arial" w:hAnsi="Arial" w:cs="Arial"/>
          <w:b/>
          <w:lang w:val="mn-MN"/>
        </w:rPr>
        <w:t>дугаар зүйл.</w:t>
      </w:r>
      <w:r w:rsidRPr="000D1265">
        <w:rPr>
          <w:rFonts w:ascii="Arial" w:hAnsi="Arial" w:cs="Arial"/>
          <w:bCs/>
          <w:lang w:val="mn-MN"/>
        </w:rPr>
        <w:t>Хог хаягдлын</w:t>
      </w:r>
      <w:r w:rsidRPr="000D1265">
        <w:rPr>
          <w:rFonts w:ascii="Arial" w:hAnsi="Arial" w:cs="Arial"/>
          <w:b/>
          <w:lang w:val="mn-MN"/>
        </w:rPr>
        <w:t xml:space="preserve"> </w:t>
      </w:r>
      <w:r w:rsidRPr="000D1265">
        <w:rPr>
          <w:rFonts w:ascii="Arial" w:hAnsi="Arial" w:cs="Arial"/>
          <w:bCs/>
          <w:lang w:val="mn-MN"/>
        </w:rPr>
        <w:t>тухай хуулийн дараах хэсэг, заалтыг доор дурдсанаар өөрчлөн найруулсугай:</w:t>
      </w:r>
    </w:p>
    <w:p w14:paraId="6F8FB4DB" w14:textId="77777777" w:rsidR="002C4E22" w:rsidRPr="000D1265" w:rsidRDefault="002C4E22" w:rsidP="0021247B">
      <w:pPr>
        <w:ind w:firstLine="720"/>
        <w:contextualSpacing/>
        <w:jc w:val="both"/>
        <w:rPr>
          <w:rFonts w:ascii="Arial" w:hAnsi="Arial" w:cs="Arial"/>
          <w:b/>
          <w:lang w:val="mn-MN"/>
        </w:rPr>
      </w:pPr>
    </w:p>
    <w:p w14:paraId="771A27F9" w14:textId="77777777" w:rsidR="002C4E22" w:rsidRPr="000D1265" w:rsidRDefault="002C4E22" w:rsidP="0021247B">
      <w:pPr>
        <w:ind w:left="720" w:firstLine="720"/>
        <w:contextualSpacing/>
        <w:jc w:val="both"/>
        <w:rPr>
          <w:rFonts w:ascii="Arial" w:hAnsi="Arial" w:cs="Arial"/>
          <w:b/>
        </w:rPr>
      </w:pPr>
      <w:r w:rsidRPr="000D1265">
        <w:rPr>
          <w:rFonts w:ascii="Arial" w:hAnsi="Arial" w:cs="Arial"/>
          <w:b/>
          <w:lang w:val="mn-MN"/>
        </w:rPr>
        <w:t>1/9 дүгээр зүйлийн 9.1.5, 9.3.13 дахь заалт</w:t>
      </w:r>
      <w:r w:rsidRPr="000D1265">
        <w:rPr>
          <w:rFonts w:ascii="Arial" w:hAnsi="Arial" w:cs="Arial"/>
          <w:b/>
        </w:rPr>
        <w:t>:</w:t>
      </w:r>
    </w:p>
    <w:p w14:paraId="417C6362" w14:textId="77777777" w:rsidR="002C4E22" w:rsidRPr="000D1265" w:rsidRDefault="002C4E22" w:rsidP="0021247B">
      <w:pPr>
        <w:contextualSpacing/>
        <w:jc w:val="both"/>
        <w:rPr>
          <w:rFonts w:ascii="Arial" w:hAnsi="Arial" w:cs="Arial"/>
          <w:bCs/>
        </w:rPr>
      </w:pPr>
    </w:p>
    <w:p w14:paraId="5BFD7E0B" w14:textId="77777777" w:rsidR="002C4E22" w:rsidRPr="000D1265" w:rsidRDefault="002C4E22" w:rsidP="0021247B">
      <w:pPr>
        <w:contextualSpacing/>
        <w:jc w:val="both"/>
        <w:rPr>
          <w:rFonts w:ascii="Arial" w:hAnsi="Arial" w:cs="Arial"/>
          <w:bCs/>
          <w:lang w:val="mn-MN"/>
        </w:rPr>
      </w:pPr>
      <w:r w:rsidRPr="000D1265">
        <w:rPr>
          <w:rFonts w:ascii="Arial" w:hAnsi="Arial" w:cs="Arial"/>
          <w:bCs/>
        </w:rPr>
        <w:tab/>
      </w:r>
      <w:r w:rsidRPr="000D1265">
        <w:rPr>
          <w:rFonts w:ascii="Arial" w:hAnsi="Arial" w:cs="Arial"/>
          <w:bCs/>
        </w:rPr>
        <w:tab/>
        <w:t>“</w:t>
      </w:r>
      <w:r w:rsidRPr="000D1265">
        <w:rPr>
          <w:rFonts w:ascii="Arial" w:hAnsi="Arial" w:cs="Arial"/>
          <w:bCs/>
          <w:lang w:val="mn-MN"/>
        </w:rPr>
        <w:t>9.1.</w:t>
      </w:r>
      <w:proofErr w:type="gramStart"/>
      <w:r w:rsidRPr="000D1265">
        <w:rPr>
          <w:rFonts w:ascii="Arial" w:hAnsi="Arial" w:cs="Arial"/>
          <w:bCs/>
          <w:lang w:val="mn-MN"/>
        </w:rPr>
        <w:t>5.энэ</w:t>
      </w:r>
      <w:proofErr w:type="gramEnd"/>
      <w:r w:rsidRPr="000D1265">
        <w:rPr>
          <w:rFonts w:ascii="Arial" w:hAnsi="Arial" w:cs="Arial"/>
          <w:bCs/>
          <w:lang w:val="mn-MN"/>
        </w:rPr>
        <w:t xml:space="preserve"> хуулийн 40.4, 40.9, </w:t>
      </w:r>
      <w:r w:rsidRPr="000D1265">
        <w:rPr>
          <w:rFonts w:ascii="Arial" w:hAnsi="Arial" w:cs="Arial"/>
          <w:lang w:val="mn-MN"/>
        </w:rPr>
        <w:t>40.10-т</w:t>
      </w:r>
      <w:r w:rsidRPr="000D1265">
        <w:rPr>
          <w:rFonts w:ascii="Arial" w:hAnsi="Arial" w:cs="Arial"/>
          <w:bCs/>
          <w:lang w:val="mn-MN"/>
        </w:rPr>
        <w:t xml:space="preserve"> заасан урамшууллыг олгох шалгуур үзүүлэлт, урамшууллын хэмжээ, түүнийг олгох, санхүүжүүлэх, зарцуулах журмыг батлах.</w:t>
      </w:r>
    </w:p>
    <w:p w14:paraId="26D944DD" w14:textId="77777777" w:rsidR="002C4E22" w:rsidRPr="000D1265" w:rsidRDefault="002C4E22" w:rsidP="0021247B">
      <w:pPr>
        <w:contextualSpacing/>
        <w:jc w:val="both"/>
        <w:rPr>
          <w:rFonts w:ascii="Arial" w:hAnsi="Arial" w:cs="Arial"/>
          <w:bCs/>
          <w:lang w:val="mn-MN"/>
        </w:rPr>
      </w:pPr>
    </w:p>
    <w:p w14:paraId="78339618" w14:textId="77777777" w:rsidR="002C4E22" w:rsidRPr="000D1265" w:rsidRDefault="002C4E22" w:rsidP="0021247B">
      <w:pPr>
        <w:ind w:left="720" w:firstLine="720"/>
        <w:contextualSpacing/>
        <w:jc w:val="both"/>
        <w:rPr>
          <w:rFonts w:ascii="Arial" w:hAnsi="Arial" w:cs="Arial"/>
          <w:bCs/>
        </w:rPr>
      </w:pPr>
      <w:r w:rsidRPr="000D1265">
        <w:rPr>
          <w:rFonts w:ascii="Arial" w:hAnsi="Arial" w:cs="Arial"/>
          <w:bCs/>
          <w:lang w:val="mn-MN"/>
        </w:rPr>
        <w:t>9.3.13.энэ хуулийн 41</w:t>
      </w:r>
      <w:r w:rsidRPr="000D1265">
        <w:rPr>
          <w:rFonts w:ascii="Arial" w:hAnsi="Arial" w:cs="Arial"/>
          <w:bCs/>
          <w:vertAlign w:val="superscript"/>
          <w:lang w:val="mn-MN"/>
        </w:rPr>
        <w:t>1</w:t>
      </w:r>
      <w:r w:rsidRPr="000D1265">
        <w:rPr>
          <w:rFonts w:ascii="Arial" w:hAnsi="Arial" w:cs="Arial"/>
          <w:bCs/>
          <w:lang w:val="mn-MN"/>
        </w:rPr>
        <w:t xml:space="preserve"> дүгээр зүйлд заасан төсөл хэрэгжүүлэх</w:t>
      </w:r>
      <w:r w:rsidRPr="000D1265">
        <w:rPr>
          <w:rFonts w:ascii="Arial" w:hAnsi="Arial" w:cs="Arial"/>
          <w:bCs/>
        </w:rPr>
        <w:t>;</w:t>
      </w:r>
      <w:r w:rsidRPr="000D1265">
        <w:rPr>
          <w:rFonts w:ascii="Arial" w:hAnsi="Arial" w:cs="Arial"/>
          <w:bCs/>
          <w:lang w:val="mn-MN"/>
        </w:rPr>
        <w:t>”</w:t>
      </w:r>
    </w:p>
    <w:p w14:paraId="6E11FF51" w14:textId="77777777" w:rsidR="002C4E22" w:rsidRPr="000D1265" w:rsidRDefault="002C4E22" w:rsidP="0021247B">
      <w:pPr>
        <w:ind w:firstLine="720"/>
        <w:contextualSpacing/>
        <w:jc w:val="both"/>
        <w:rPr>
          <w:rFonts w:ascii="Arial" w:hAnsi="Arial" w:cs="Arial"/>
          <w:b/>
          <w:lang w:val="mn-MN"/>
        </w:rPr>
      </w:pPr>
    </w:p>
    <w:p w14:paraId="7665D9D0" w14:textId="77777777" w:rsidR="005D1FA6" w:rsidRPr="000D1265" w:rsidRDefault="002C4E22" w:rsidP="0021247B">
      <w:pPr>
        <w:ind w:left="720" w:firstLine="720"/>
        <w:contextualSpacing/>
        <w:jc w:val="both"/>
        <w:rPr>
          <w:rFonts w:ascii="Arial" w:hAnsi="Arial" w:cs="Arial"/>
          <w:b/>
          <w:lang w:val="mn-MN"/>
        </w:rPr>
      </w:pPr>
      <w:r w:rsidRPr="000D1265">
        <w:rPr>
          <w:rFonts w:ascii="Arial" w:hAnsi="Arial" w:cs="Arial"/>
          <w:b/>
          <w:lang w:val="mn-MN"/>
        </w:rPr>
        <w:t>2/</w:t>
      </w:r>
      <w:r w:rsidR="005D1FA6" w:rsidRPr="000D1265">
        <w:rPr>
          <w:rFonts w:ascii="Arial" w:hAnsi="Arial" w:cs="Arial"/>
          <w:b/>
          <w:lang w:val="mn-MN"/>
        </w:rPr>
        <w:t>11 дүгээр зүйлийн 11.4 дэх хэсэг:</w:t>
      </w:r>
    </w:p>
    <w:p w14:paraId="28D389EA" w14:textId="77777777" w:rsidR="005D1FA6" w:rsidRPr="000D1265" w:rsidRDefault="005D1FA6" w:rsidP="0021247B">
      <w:pPr>
        <w:ind w:firstLine="720"/>
        <w:contextualSpacing/>
        <w:jc w:val="both"/>
        <w:rPr>
          <w:rFonts w:ascii="Arial" w:eastAsia="DengXian" w:hAnsi="Arial" w:cs="Arial"/>
          <w:lang w:val="mn-MN"/>
        </w:rPr>
      </w:pPr>
    </w:p>
    <w:p w14:paraId="565EAB33" w14:textId="77777777" w:rsidR="005D1FA6" w:rsidRPr="000D1265" w:rsidRDefault="005D1FA6" w:rsidP="0021247B">
      <w:pPr>
        <w:ind w:firstLine="720"/>
        <w:contextualSpacing/>
        <w:jc w:val="both"/>
        <w:rPr>
          <w:rFonts w:ascii="Arial" w:eastAsia="DengXian" w:hAnsi="Arial" w:cs="Arial"/>
          <w:b/>
          <w:lang w:val="mn-MN"/>
        </w:rPr>
      </w:pPr>
      <w:r w:rsidRPr="000D1265">
        <w:rPr>
          <w:rFonts w:ascii="Arial" w:eastAsia="DengXian" w:hAnsi="Arial" w:cs="Arial"/>
          <w:lang w:val="mn-MN"/>
        </w:rPr>
        <w:t>“11.4.</w:t>
      </w:r>
      <w:r w:rsidRPr="000D1265">
        <w:rPr>
          <w:rFonts w:ascii="Arial" w:eastAsia="DengXian" w:hAnsi="Arial" w:cs="Arial"/>
          <w:shd w:val="clear" w:color="auto" w:fill="FFFFFF"/>
          <w:lang w:val="mn-MN"/>
        </w:rPr>
        <w:t>Сум, дүүрэг, орон нутгийн зэрэглэлтэй хот нь энгийн хог хаягдлын мэдээг аймаг, нийслэл, улсын зэрэглэлтэй хотод, аймаг, нийслэл, улсын зэрэглэлтэй хот нь хог хаягдлын нэгдсэн мэдээг байгаль орчны асуудал эрхэлсэн төрийн захиргааны төв байгууллагад хуулиар тогтоосон хугацаанд хүргүүлнэ.</w:t>
      </w:r>
      <w:r w:rsidRPr="000D1265">
        <w:rPr>
          <w:rFonts w:ascii="Arial" w:eastAsia="DengXian" w:hAnsi="Arial" w:cs="Arial"/>
          <w:lang w:val="mn-MN"/>
        </w:rPr>
        <w:t>”</w:t>
      </w:r>
    </w:p>
    <w:p w14:paraId="39C4FD91" w14:textId="08DAB187" w:rsidR="005D1FA6" w:rsidRPr="000D1265" w:rsidRDefault="005D1FA6" w:rsidP="0021247B">
      <w:pPr>
        <w:ind w:left="720" w:firstLine="720"/>
        <w:contextualSpacing/>
        <w:jc w:val="both"/>
        <w:rPr>
          <w:rFonts w:ascii="Arial" w:hAnsi="Arial" w:cs="Arial"/>
          <w:b/>
          <w:lang w:val="mn-MN"/>
        </w:rPr>
      </w:pPr>
    </w:p>
    <w:p w14:paraId="437CB625" w14:textId="32968A4B" w:rsidR="002C4E22" w:rsidRPr="000D1265" w:rsidRDefault="005D1FA6" w:rsidP="0021247B">
      <w:pPr>
        <w:ind w:left="720" w:firstLine="720"/>
        <w:contextualSpacing/>
        <w:jc w:val="both"/>
        <w:rPr>
          <w:rFonts w:ascii="Arial" w:hAnsi="Arial" w:cs="Arial"/>
          <w:b/>
        </w:rPr>
      </w:pPr>
      <w:r w:rsidRPr="000D1265">
        <w:rPr>
          <w:rFonts w:ascii="Arial" w:hAnsi="Arial" w:cs="Arial"/>
          <w:b/>
          <w:lang w:val="mn-MN"/>
        </w:rPr>
        <w:t>3</w:t>
      </w:r>
      <w:r w:rsidRPr="000D1265">
        <w:rPr>
          <w:rFonts w:ascii="Arial" w:hAnsi="Arial" w:cs="Arial"/>
          <w:b/>
        </w:rPr>
        <w:t>/</w:t>
      </w:r>
      <w:r w:rsidR="002C4E22" w:rsidRPr="000D1265">
        <w:rPr>
          <w:rFonts w:ascii="Arial" w:hAnsi="Arial" w:cs="Arial"/>
          <w:b/>
          <w:lang w:val="mn-MN"/>
        </w:rPr>
        <w:t>40 дүгээр зүйлийн 40.4 дэх хэсэг</w:t>
      </w:r>
      <w:r w:rsidR="002C4E22" w:rsidRPr="000D1265">
        <w:rPr>
          <w:rFonts w:ascii="Arial" w:hAnsi="Arial" w:cs="Arial"/>
          <w:b/>
        </w:rPr>
        <w:t>:</w:t>
      </w:r>
    </w:p>
    <w:p w14:paraId="22647CB0" w14:textId="77777777" w:rsidR="002C4E22" w:rsidRPr="000D1265" w:rsidRDefault="002C4E22" w:rsidP="0021247B">
      <w:pPr>
        <w:ind w:firstLine="720"/>
        <w:contextualSpacing/>
        <w:jc w:val="both"/>
        <w:rPr>
          <w:rFonts w:ascii="Arial" w:hAnsi="Arial" w:cs="Arial"/>
          <w:b/>
          <w:lang w:val="mn-MN"/>
        </w:rPr>
      </w:pPr>
      <w:r w:rsidRPr="000D1265">
        <w:rPr>
          <w:rFonts w:ascii="Arial" w:hAnsi="Arial" w:cs="Arial"/>
          <w:b/>
          <w:lang w:val="mn-MN"/>
        </w:rPr>
        <w:tab/>
      </w:r>
    </w:p>
    <w:p w14:paraId="04103E36" w14:textId="77777777" w:rsidR="002C4E22" w:rsidRPr="000D1265" w:rsidRDefault="002C4E22" w:rsidP="0021247B">
      <w:pPr>
        <w:ind w:firstLine="720"/>
        <w:contextualSpacing/>
        <w:jc w:val="both"/>
        <w:rPr>
          <w:rFonts w:ascii="Arial" w:hAnsi="Arial" w:cs="Arial"/>
          <w:bCs/>
        </w:rPr>
      </w:pPr>
      <w:r w:rsidRPr="000D1265">
        <w:rPr>
          <w:rFonts w:ascii="Arial" w:hAnsi="Arial" w:cs="Arial"/>
          <w:bCs/>
          <w:lang w:val="mn-MN"/>
        </w:rPr>
        <w:t>“40.4.Энэ хуулийн 40.5-д заасан үйлдвэрлэгч болон импортлогчоос бусад дараах иргэн, аж ахуйн нэгж, байгууллагад эдийн засгийн урамшуулал олгоно</w:t>
      </w:r>
      <w:r w:rsidRPr="000D1265">
        <w:rPr>
          <w:rFonts w:ascii="Arial" w:hAnsi="Arial" w:cs="Arial"/>
          <w:bCs/>
        </w:rPr>
        <w:t>:</w:t>
      </w:r>
    </w:p>
    <w:p w14:paraId="7E2F6206" w14:textId="77777777" w:rsidR="002C4E22" w:rsidRPr="000D1265" w:rsidRDefault="002C4E22" w:rsidP="0021247B">
      <w:pPr>
        <w:ind w:firstLine="1440"/>
        <w:contextualSpacing/>
        <w:jc w:val="both"/>
        <w:rPr>
          <w:rFonts w:ascii="Arial" w:hAnsi="Arial" w:cs="Arial"/>
          <w:bCs/>
        </w:rPr>
      </w:pPr>
    </w:p>
    <w:p w14:paraId="7AD07A29" w14:textId="77777777" w:rsidR="002C4E22" w:rsidRPr="000D1265" w:rsidRDefault="002C4E22" w:rsidP="0021247B">
      <w:pPr>
        <w:ind w:firstLine="1440"/>
        <w:contextualSpacing/>
        <w:jc w:val="both"/>
        <w:rPr>
          <w:rFonts w:ascii="Arial" w:hAnsi="Arial" w:cs="Arial"/>
          <w:bCs/>
        </w:rPr>
      </w:pPr>
      <w:r w:rsidRPr="000D1265">
        <w:rPr>
          <w:rFonts w:ascii="Arial" w:hAnsi="Arial" w:cs="Arial"/>
          <w:bCs/>
          <w:lang w:val="mn-MN"/>
        </w:rPr>
        <w:t>40.4.1.хог хаягдлыг ангилах, цуглуулах, тээвэрлэх, хадгалах, дахин ашиглах, дахин боловсруулах, сэргээн ашиглах, устгах, булшлах, экспортлох үйл ажиллагаа эрхлэгч</w:t>
      </w:r>
      <w:r w:rsidRPr="000D1265">
        <w:rPr>
          <w:rFonts w:ascii="Arial" w:hAnsi="Arial" w:cs="Arial"/>
          <w:bCs/>
        </w:rPr>
        <w:t>;</w:t>
      </w:r>
    </w:p>
    <w:p w14:paraId="2AEB6C02" w14:textId="77777777" w:rsidR="002C4E22" w:rsidRPr="000D1265" w:rsidRDefault="002C4E22" w:rsidP="0021247B">
      <w:pPr>
        <w:ind w:left="720" w:firstLine="720"/>
        <w:contextualSpacing/>
        <w:jc w:val="both"/>
        <w:rPr>
          <w:rFonts w:ascii="Arial" w:hAnsi="Arial" w:cs="Arial"/>
          <w:bCs/>
          <w:lang w:val="mn-MN"/>
        </w:rPr>
      </w:pPr>
    </w:p>
    <w:p w14:paraId="249B5EF9" w14:textId="77777777" w:rsidR="002C4E22" w:rsidRPr="000D1265" w:rsidRDefault="002C4E22" w:rsidP="0021247B">
      <w:pPr>
        <w:ind w:left="720" w:firstLine="720"/>
        <w:contextualSpacing/>
        <w:jc w:val="both"/>
        <w:rPr>
          <w:rFonts w:ascii="Arial" w:hAnsi="Arial" w:cs="Arial"/>
          <w:bCs/>
          <w:lang w:val="mn-MN"/>
        </w:rPr>
      </w:pPr>
      <w:r w:rsidRPr="000D1265">
        <w:rPr>
          <w:rFonts w:ascii="Arial" w:hAnsi="Arial" w:cs="Arial"/>
          <w:bCs/>
          <w:lang w:val="mn-MN"/>
        </w:rPr>
        <w:t>40.4.2.байгаль орчинд ээлтэй, хаягдалгүй технологи нэвтрүүлсэн;</w:t>
      </w:r>
    </w:p>
    <w:p w14:paraId="77972C8D" w14:textId="77777777" w:rsidR="002C4E22" w:rsidRPr="000D1265" w:rsidRDefault="002C4E22" w:rsidP="0021247B">
      <w:pPr>
        <w:ind w:firstLine="1440"/>
        <w:contextualSpacing/>
        <w:jc w:val="both"/>
        <w:rPr>
          <w:rFonts w:ascii="Arial" w:hAnsi="Arial" w:cs="Arial"/>
          <w:b/>
          <w:lang w:val="mn-MN"/>
        </w:rPr>
      </w:pPr>
      <w:r w:rsidRPr="000D1265">
        <w:rPr>
          <w:rFonts w:ascii="Arial" w:hAnsi="Arial" w:cs="Arial"/>
          <w:bCs/>
          <w:lang w:val="mn-MN"/>
        </w:rPr>
        <w:t>40.4.3.</w:t>
      </w:r>
      <w:r w:rsidRPr="000D1265">
        <w:rPr>
          <w:rFonts w:ascii="Arial" w:hAnsi="Arial" w:cs="Arial"/>
          <w:lang w:val="mn-MN"/>
        </w:rPr>
        <w:t xml:space="preserve">цаас, лааз, шил, хуванцар зэрэг дахин боловсруулах боломжтой энгийн хог хаягдлыг </w:t>
      </w:r>
      <w:r w:rsidRPr="000D1265">
        <w:rPr>
          <w:rFonts w:ascii="Arial" w:hAnsi="Arial" w:cs="Arial"/>
          <w:bCs/>
          <w:lang w:val="mn-MN"/>
        </w:rPr>
        <w:t>ангилсан хог хаягдал худалдан авах цэгт хүлээлгэн өгсөн.”</w:t>
      </w:r>
    </w:p>
    <w:p w14:paraId="7D9522F7" w14:textId="77777777" w:rsidR="002C4E22" w:rsidRPr="000D1265" w:rsidRDefault="002C4E22" w:rsidP="0021247B">
      <w:pPr>
        <w:ind w:firstLine="720"/>
        <w:contextualSpacing/>
        <w:jc w:val="both"/>
        <w:rPr>
          <w:rFonts w:ascii="Arial" w:hAnsi="Arial" w:cs="Arial"/>
          <w:b/>
          <w:lang w:val="mn-MN"/>
        </w:rPr>
      </w:pPr>
    </w:p>
    <w:p w14:paraId="18CD3547" w14:textId="77777777" w:rsidR="005D1FA6" w:rsidRPr="000D1265" w:rsidRDefault="005D1FA6" w:rsidP="0021247B">
      <w:pPr>
        <w:ind w:firstLine="720"/>
        <w:contextualSpacing/>
        <w:jc w:val="both"/>
        <w:rPr>
          <w:rFonts w:ascii="Arial" w:hAnsi="Arial" w:cs="Arial"/>
          <w:lang w:val="mn-MN"/>
        </w:rPr>
      </w:pPr>
      <w:r w:rsidRPr="000D1265">
        <w:rPr>
          <w:rFonts w:ascii="Arial" w:hAnsi="Arial" w:cs="Arial"/>
          <w:b/>
          <w:lang w:val="mn-MN"/>
        </w:rPr>
        <w:t>4 дүгээр зүйл.</w:t>
      </w:r>
      <w:r w:rsidRPr="000D1265">
        <w:rPr>
          <w:rFonts w:ascii="Arial" w:hAnsi="Arial" w:cs="Arial"/>
          <w:lang w:val="mn-MN"/>
        </w:rPr>
        <w:t xml:space="preserve">Хог хаягдлын тухай хуулийн 9 дүгээр зүйлийн гарчгийн “Засаг даргын” гэснийг “Засаг дарга, хотын Зөвлөл, </w:t>
      </w:r>
      <w:r w:rsidRPr="000D1265" w:rsidDel="0049203E">
        <w:rPr>
          <w:rFonts w:ascii="Arial" w:hAnsi="Arial" w:cs="Arial"/>
          <w:lang w:val="mn-MN"/>
        </w:rPr>
        <w:t xml:space="preserve">хотын </w:t>
      </w:r>
      <w:r w:rsidRPr="000D1265">
        <w:rPr>
          <w:rFonts w:ascii="Arial" w:hAnsi="Arial" w:cs="Arial"/>
          <w:lang w:val="mn-MN"/>
        </w:rPr>
        <w:t xml:space="preserve">Захирагчийн” гэж, </w:t>
      </w:r>
      <w:r w:rsidRPr="000D1265">
        <w:rPr>
          <w:rFonts w:ascii="Arial" w:eastAsia="DengXian" w:hAnsi="Arial" w:cs="Arial"/>
          <w:lang w:val="mn-MN" w:eastAsia="zh-CN"/>
        </w:rPr>
        <w:t xml:space="preserve">11 дүгээр зүйлийн 11.3 дахь хэсгийн “дүүрэгт” гэснийг “дүүрэг, орон нутгийн зэрэглэлтэй хотод” гэж, “нийслэлд” гэснийг “нийслэл, улсын зэрэглэлтэй хотод” гэж, 14 дүгээр зүйлийн 14.2 дахь хэсгийн “Засаг даргатай” гэснийг “Засаг дарга, орон нутгийн зэрэглэлтэй хотын Захирагчтай” гэж, </w:t>
      </w:r>
      <w:r w:rsidRPr="000D1265">
        <w:rPr>
          <w:rFonts w:ascii="Arial" w:hAnsi="Arial" w:cs="Arial"/>
          <w:lang w:val="mn-MN"/>
        </w:rPr>
        <w:t>14.4 дэх хэсгийн “Засаг даргаар” гэснийг “Засаг дарга, орон нутгийн зэрэглэлтэй хотын Захирагчаар” гэж, 23 дугаар зүйлийн 23.2 дахь хэсгийн “нийслэлийн” гэснийг “нийслэл, улсын зэрэглэлтэй хотын” гэж, 26 дугаар зүйлийн 26.1.7 дахь заалтын “нийслэлийн” гэснийг “нийслэл, улсын зэрэглэлтэй хотын” гэж, 31 дүгээр зүйлийн 31.3, 31.6</w:t>
      </w:r>
      <w:r w:rsidRPr="000D1265" w:rsidDel="00F55E46">
        <w:rPr>
          <w:rFonts w:ascii="Arial" w:hAnsi="Arial" w:cs="Arial"/>
          <w:lang w:val="mn-MN"/>
        </w:rPr>
        <w:t xml:space="preserve"> дахь </w:t>
      </w:r>
      <w:r w:rsidRPr="000D1265">
        <w:rPr>
          <w:rFonts w:ascii="Arial" w:hAnsi="Arial" w:cs="Arial"/>
          <w:lang w:val="mn-MN"/>
        </w:rPr>
        <w:t>хэсэг, 32 дугаар зүйлийн 32.4 дэх хэсгийн “даргад” гэснийг “дарга, улсын зэрэглэлтэй хотын Захирагчид” гэж, 41 дүгээр зүйлийн 41.8 дахь хэсгийн “дүүргийн” гэснийг “дүүрэг, орон нутгийн зэрэглэлтэй хотын” гэж, 41.12 дахь хэсгийн “дүүргийн” гэснийг “дүүрэг, улсын болон орон нутгийн зэрэглэлтэй хотын” гэж, 41.14 дэх хэсгийн “нийслэлийн” гэснийг “нийслэл, улсын зэрэглэлтэй хотын” гэж, “дүүрэгт” гэснийг “дүүрэг, орон нутгийн зэрэглэлтэй хотод” гэж, 41.16 дахь хэсгийн “нийслэлд” гэснийг “нийслэл, улсын зэрэглэлтэй хотод” гэж тус тус өөрчилсүгэй.</w:t>
      </w:r>
    </w:p>
    <w:p w14:paraId="427B8C96" w14:textId="77777777" w:rsidR="005D1FA6" w:rsidRPr="000D1265" w:rsidRDefault="005D1FA6" w:rsidP="0021247B">
      <w:pPr>
        <w:ind w:firstLine="720"/>
        <w:contextualSpacing/>
        <w:jc w:val="both"/>
        <w:rPr>
          <w:rFonts w:ascii="Arial" w:hAnsi="Arial" w:cs="Arial"/>
          <w:b/>
          <w:lang w:val="mn-MN"/>
        </w:rPr>
      </w:pPr>
    </w:p>
    <w:p w14:paraId="5D6B66C6" w14:textId="5FA1995F" w:rsidR="002C4E22" w:rsidRPr="000D1265" w:rsidRDefault="005D1FA6" w:rsidP="0021247B">
      <w:pPr>
        <w:ind w:firstLine="720"/>
        <w:contextualSpacing/>
        <w:jc w:val="both"/>
        <w:rPr>
          <w:rFonts w:ascii="Arial" w:hAnsi="Arial" w:cs="Arial"/>
          <w:lang w:val="mn-MN"/>
        </w:rPr>
      </w:pPr>
      <w:r w:rsidRPr="000D1265">
        <w:rPr>
          <w:rFonts w:ascii="Arial" w:hAnsi="Arial" w:cs="Arial"/>
          <w:b/>
          <w:lang w:val="mn-MN"/>
        </w:rPr>
        <w:t>5</w:t>
      </w:r>
      <w:r w:rsidR="002C4E22" w:rsidRPr="000D1265">
        <w:rPr>
          <w:rFonts w:ascii="Arial" w:hAnsi="Arial" w:cs="Arial"/>
          <w:b/>
          <w:lang w:val="mn-MN"/>
        </w:rPr>
        <w:t xml:space="preserve"> д</w:t>
      </w:r>
      <w:r w:rsidRPr="000D1265">
        <w:rPr>
          <w:rFonts w:ascii="Arial" w:hAnsi="Arial" w:cs="Arial"/>
          <w:b/>
          <w:lang w:val="mn-MN"/>
        </w:rPr>
        <w:t>угаа</w:t>
      </w:r>
      <w:r w:rsidR="002C4E22" w:rsidRPr="000D1265">
        <w:rPr>
          <w:rFonts w:ascii="Arial" w:hAnsi="Arial" w:cs="Arial"/>
          <w:b/>
          <w:lang w:val="mn-MN"/>
        </w:rPr>
        <w:t>р зүйл.</w:t>
      </w:r>
      <w:r w:rsidR="002C4E22" w:rsidRPr="000D1265">
        <w:rPr>
          <w:rFonts w:ascii="Arial" w:hAnsi="Arial" w:cs="Arial"/>
          <w:lang w:val="mn-MN"/>
        </w:rPr>
        <w:t>Энэ хуулий</w:t>
      </w:r>
      <w:r w:rsidR="002C4E22" w:rsidRPr="000D1265">
        <w:rPr>
          <w:rFonts w:ascii="Arial" w:eastAsia="MS Mincho" w:hAnsi="Arial" w:cs="Arial"/>
          <w:lang w:val="mn-MN" w:eastAsia="zh-CN"/>
        </w:rPr>
        <w:t xml:space="preserve">г </w:t>
      </w:r>
      <w:r w:rsidR="002C4E22" w:rsidRPr="000D1265">
        <w:rPr>
          <w:rFonts w:ascii="Arial" w:hAnsi="Arial" w:cs="Arial"/>
          <w:lang w:val="mn-MN"/>
        </w:rPr>
        <w:t xml:space="preserve">Хот, тосгоны эрх зүйн байдлын тухай хууль </w:t>
      </w:r>
      <w:r w:rsidR="002C4E22" w:rsidRPr="000D1265">
        <w:rPr>
          <w:rFonts w:ascii="Arial" w:hAnsi="Arial" w:cs="Arial"/>
        </w:rPr>
        <w:t xml:space="preserve">/Шинэчилсэн найруулга/ </w:t>
      </w:r>
      <w:r w:rsidR="002C4E22" w:rsidRPr="000D1265">
        <w:rPr>
          <w:rFonts w:ascii="Arial" w:eastAsia="MS Mincho" w:hAnsi="Arial" w:cs="Arial"/>
          <w:lang w:val="mn-MN" w:eastAsia="zh-CN"/>
        </w:rPr>
        <w:t>хүчин төгөлдөр болсон өдрөөс эхлэн дагаж мөрдөнө</w:t>
      </w:r>
      <w:r w:rsidR="002C4E22" w:rsidRPr="000D1265">
        <w:rPr>
          <w:rFonts w:ascii="Arial" w:hAnsi="Arial" w:cs="Arial"/>
          <w:lang w:val="mn-MN"/>
        </w:rPr>
        <w:t>.</w:t>
      </w:r>
    </w:p>
    <w:p w14:paraId="7144EE6F" w14:textId="77777777" w:rsidR="0061322F" w:rsidRPr="000D1265" w:rsidRDefault="0061322F" w:rsidP="0021247B">
      <w:pPr>
        <w:ind w:firstLine="720"/>
        <w:contextualSpacing/>
        <w:jc w:val="both"/>
        <w:rPr>
          <w:rFonts w:ascii="Arial" w:hAnsi="Arial" w:cs="Arial"/>
          <w:lang w:val="mn-MN"/>
        </w:rPr>
      </w:pPr>
    </w:p>
    <w:p w14:paraId="6C635202" w14:textId="250C82CA" w:rsidR="007C13B7" w:rsidRPr="000D1265" w:rsidRDefault="002C4E22" w:rsidP="0021247B">
      <w:pPr>
        <w:contextualSpacing/>
        <w:jc w:val="center"/>
        <w:rPr>
          <w:rFonts w:ascii="Arial" w:hAnsi="Arial" w:cs="Arial"/>
          <w:b/>
          <w:bCs/>
          <w:lang w:val="mn-MN"/>
        </w:rPr>
      </w:pPr>
      <w:r w:rsidRPr="000D1265">
        <w:rPr>
          <w:rFonts w:ascii="Arial" w:hAnsi="Arial" w:cs="Arial"/>
          <w:lang w:val="mn-MN"/>
        </w:rPr>
        <w:t>Гарын үсэг</w:t>
      </w:r>
      <w:bookmarkEnd w:id="6"/>
      <w:r w:rsidRPr="000D1265">
        <w:rPr>
          <w:rFonts w:ascii="Arial" w:hAnsi="Arial" w:cs="Arial"/>
          <w:b/>
          <w:bCs/>
          <w:lang w:val="mn-MN"/>
        </w:rPr>
        <w:br w:type="page"/>
      </w:r>
    </w:p>
    <w:p w14:paraId="488F12FA"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33D7E97F"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7D257D75" w14:textId="77777777" w:rsidR="004A0F44" w:rsidRPr="000D1265" w:rsidRDefault="004A0F44" w:rsidP="0021247B">
      <w:pPr>
        <w:pStyle w:val="paragraph"/>
        <w:snapToGrid w:val="0"/>
        <w:spacing w:before="0" w:beforeAutospacing="0" w:after="0" w:afterAutospacing="0"/>
        <w:ind w:left="5103"/>
        <w:contextualSpacing/>
        <w:jc w:val="center"/>
        <w:textAlignment w:val="baseline"/>
        <w:rPr>
          <w:rFonts w:ascii="Arial" w:hAnsi="Arial" w:cs="Arial"/>
          <w:bCs/>
        </w:rPr>
      </w:pPr>
      <w:r w:rsidRPr="000D1265">
        <w:rPr>
          <w:rFonts w:ascii="Arial" w:hAnsi="Arial" w:cs="Arial"/>
          <w:bCs/>
        </w:rPr>
        <w:t>Хог хаягдлын тухай хуульд нэмэлт, өөрчлөлт оруулах тухай хуулийн төсөл</w:t>
      </w:r>
    </w:p>
    <w:p w14:paraId="224AE6EB" w14:textId="77777777" w:rsidR="004A0F44" w:rsidRPr="000D1265" w:rsidRDefault="004A0F44" w:rsidP="0021247B">
      <w:pPr>
        <w:pStyle w:val="paragraph"/>
        <w:snapToGrid w:val="0"/>
        <w:spacing w:before="0" w:beforeAutospacing="0" w:after="0" w:afterAutospacing="0"/>
        <w:contextualSpacing/>
        <w:jc w:val="both"/>
        <w:textAlignment w:val="baseline"/>
        <w:rPr>
          <w:rFonts w:ascii="Arial" w:hAnsi="Arial" w:cs="Arial"/>
          <w:bCs/>
        </w:rPr>
      </w:pPr>
      <w:r w:rsidRPr="000D1265">
        <w:rPr>
          <w:rFonts w:ascii="Arial" w:hAnsi="Arial" w:cs="Arial"/>
          <w:bCs/>
        </w:rPr>
        <w:tab/>
      </w:r>
    </w:p>
    <w:p w14:paraId="2E899120"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lang w:val="mn-MN"/>
        </w:rPr>
        <w:t xml:space="preserve">Хог хаягдлын тухай хуулийн 40 дүгээр зүйлд хог хаягдлыг ангилах, цуглуулах, тээвэрлэх, хадгалах, дахин ашиглах, дахин боловсруулах, сэргээн ашиглах, устгах, булшлах, экспортлох үйл ажиллагаа эрхэлдэг болон байгаль орчинд ээлтэй, хаягдалгүй технологи нэвтрүүлсэн иргэн, байгууллага, аж ахуйн нэгжид эдийн засгийн урамшуулал олгохоор зохицуулсан. Мөн хуулийн 9 дүгээр зүйлд  иргэн, байгууллага, аж ахуйн нэгжид эдийн засгийн урамшуулал олгох журмыг аймаг, Нийслэлийн иргэдийн Төлөөлөгчдийн хурал батлах зохицуулалттай. </w:t>
      </w:r>
    </w:p>
    <w:p w14:paraId="6E91449A" w14:textId="77777777" w:rsidR="004A0F44" w:rsidRPr="000D1265" w:rsidRDefault="004A0F44" w:rsidP="0021247B">
      <w:pPr>
        <w:ind w:right="-8" w:firstLine="720"/>
        <w:contextualSpacing/>
        <w:jc w:val="both"/>
        <w:rPr>
          <w:rFonts w:ascii="Arial" w:hAnsi="Arial" w:cs="Arial"/>
          <w:lang w:val="mn-MN"/>
        </w:rPr>
      </w:pPr>
    </w:p>
    <w:p w14:paraId="5601A8D4"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lang w:val="mn-MN"/>
        </w:rPr>
        <w:t xml:space="preserve">Хог хаягдлын тухай хуулийн шинэчилсэн найруулга 2017 онд батлагдсан боловч өнөөдрийг хүртэл хэрэгжээгүй буюу аль нэг аймаг, түүнчлэн Нийслэлийн иргэдийн Төлөөлөгчдийн Хурлаас хуульд зааснаар журам баталж мөрдүүлээгүй байдаг. </w:t>
      </w:r>
    </w:p>
    <w:p w14:paraId="18B6A19D" w14:textId="77777777" w:rsidR="004A0F44" w:rsidRPr="000D1265" w:rsidRDefault="004A0F44" w:rsidP="0021247B">
      <w:pPr>
        <w:ind w:right="-8" w:firstLine="720"/>
        <w:contextualSpacing/>
        <w:jc w:val="both"/>
        <w:rPr>
          <w:rFonts w:ascii="Arial" w:hAnsi="Arial" w:cs="Arial"/>
          <w:lang w:val="mn-MN"/>
        </w:rPr>
      </w:pPr>
    </w:p>
    <w:p w14:paraId="3162BA49"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lang w:val="mn-MN"/>
        </w:rPr>
        <w:t xml:space="preserve">Иймд Хог хаягдлын тухай хуулийн 40 дүгээр зүйлд иргэн, аж ахуйн нэгж, байгууллагад олгох эдийн засгийн урамшууллыг мөнгөн болон ногоон онооны хэлбэртэй байх, </w:t>
      </w:r>
      <w:r w:rsidRPr="000D1265">
        <w:rPr>
          <w:rFonts w:ascii="Arial" w:hAnsi="Arial" w:cs="Arial"/>
          <w:bCs/>
          <w:lang w:val="mn-MN"/>
        </w:rPr>
        <w:t>урамшууллыг</w:t>
      </w:r>
      <w:r w:rsidRPr="000D1265">
        <w:rPr>
          <w:rFonts w:ascii="Arial" w:hAnsi="Arial" w:cs="Arial"/>
          <w:lang w:val="mn-MN"/>
        </w:rPr>
        <w:t xml:space="preserve"> цаас, лааз, шил, хуванцар зэрэг дахин боловсруулах боломжтой энгийн хог хаягдлыг зориулалтын</w:t>
      </w:r>
      <w:r w:rsidRPr="000D1265">
        <w:rPr>
          <w:rFonts w:ascii="Arial" w:hAnsi="Arial" w:cs="Arial"/>
          <w:bCs/>
          <w:lang w:val="mn-MN"/>
        </w:rPr>
        <w:t xml:space="preserve"> цэгт хүлээлгэн өгсөн этгээдэд </w:t>
      </w:r>
      <w:r w:rsidRPr="000D1265">
        <w:rPr>
          <w:rFonts w:ascii="Arial" w:hAnsi="Arial" w:cs="Arial"/>
          <w:lang w:val="mn-MN"/>
        </w:rPr>
        <w:t xml:space="preserve">олгох, урамшууллыг төрөөс авах үйлчилгээний төлбөрт зарцуулж болох, түүнтэй холбогдон гарах зардлыг орон нутгийн төсвөөс санхүүжүүлэх нэмэлт зохицуулалт тусгасан. </w:t>
      </w:r>
    </w:p>
    <w:p w14:paraId="3391497A" w14:textId="77777777" w:rsidR="004A0F44" w:rsidRPr="000D1265" w:rsidRDefault="004A0F44" w:rsidP="0021247B">
      <w:pPr>
        <w:ind w:right="-8" w:firstLine="720"/>
        <w:contextualSpacing/>
        <w:jc w:val="both"/>
        <w:rPr>
          <w:rFonts w:ascii="Arial" w:hAnsi="Arial" w:cs="Arial"/>
        </w:rPr>
      </w:pPr>
    </w:p>
    <w:p w14:paraId="67BCA7AF" w14:textId="77777777" w:rsidR="004A0F44" w:rsidRPr="000D1265" w:rsidRDefault="004A0F44" w:rsidP="0021247B">
      <w:pPr>
        <w:ind w:right="-8" w:firstLine="720"/>
        <w:contextualSpacing/>
        <w:jc w:val="both"/>
        <w:rPr>
          <w:rFonts w:ascii="Arial" w:hAnsi="Arial" w:cs="Arial"/>
        </w:rPr>
      </w:pPr>
      <w:r w:rsidRPr="000D1265">
        <w:rPr>
          <w:rFonts w:ascii="Arial" w:hAnsi="Arial" w:cs="Arial"/>
        </w:rPr>
        <w:t xml:space="preserve">Мөн эдийн засгийн урамшууллыг олгох шалгуур </w:t>
      </w:r>
      <w:r w:rsidRPr="000D1265">
        <w:rPr>
          <w:rFonts w:ascii="Arial" w:hAnsi="Arial" w:cs="Arial"/>
          <w:bCs/>
          <w:lang w:val="mn-MN"/>
        </w:rPr>
        <w:t>үзүүлэлт, урамшууллын хэмжээ, түүнийг олгох, санхүүжүүлэх, төрөөс авах үйлчилгээнд зарцуулах журмыг аймаг, нийслэлийн иргэдийн Төлөөлөгчдийн Хурал батлах, аймаг нийслэлийн Засаг дарга Хог хаягдлын тухай хуулийн 41</w:t>
      </w:r>
      <w:r w:rsidRPr="000D1265">
        <w:rPr>
          <w:rFonts w:ascii="Arial" w:hAnsi="Arial" w:cs="Arial"/>
          <w:bCs/>
          <w:vertAlign w:val="superscript"/>
          <w:lang w:val="mn-MN"/>
        </w:rPr>
        <w:t>1</w:t>
      </w:r>
      <w:r w:rsidRPr="000D1265">
        <w:rPr>
          <w:rFonts w:ascii="Arial" w:hAnsi="Arial" w:cs="Arial"/>
          <w:bCs/>
          <w:lang w:val="mn-MN"/>
        </w:rPr>
        <w:t xml:space="preserve"> дүгээр зүйлд зааснаар хог хаягдлын менежментийг хэрэгжүүлэх хүрээнд хог хаягдлыг цэвэрлэх, цуглуулах, тээвэрлэх, төрөлжүүлэн ангилах, дахин боловсруулах, сэргээн ашиглах, устгах, булшлах үйл ажиллагаанд төр, хувийн хэвшлийн түншлэлээр төсөл хэрэгжүүлж болох өөрчлөлтийг заасан. </w:t>
      </w:r>
    </w:p>
    <w:p w14:paraId="4B79C0A9" w14:textId="77777777" w:rsidR="004A0F44" w:rsidRPr="000D1265" w:rsidRDefault="004A0F44" w:rsidP="0021247B">
      <w:pPr>
        <w:ind w:right="-8" w:firstLine="720"/>
        <w:contextualSpacing/>
        <w:jc w:val="both"/>
        <w:rPr>
          <w:rFonts w:ascii="Arial" w:hAnsi="Arial" w:cs="Arial"/>
        </w:rPr>
      </w:pPr>
    </w:p>
    <w:p w14:paraId="18E0F64D" w14:textId="49A5C3BB" w:rsidR="004A0F44" w:rsidRPr="000D1265" w:rsidRDefault="004A0F44" w:rsidP="00904579">
      <w:pPr>
        <w:ind w:right="-8" w:firstLine="720"/>
        <w:contextualSpacing/>
        <w:jc w:val="both"/>
        <w:rPr>
          <w:rFonts w:ascii="Arial" w:hAnsi="Arial" w:cs="Arial"/>
          <w:bCs/>
        </w:rPr>
      </w:pPr>
      <w:r w:rsidRPr="000D1265">
        <w:rPr>
          <w:rFonts w:ascii="Arial" w:hAnsi="Arial" w:cs="Arial"/>
        </w:rPr>
        <w:t xml:space="preserve">Харин дээрх урамшууллыг </w:t>
      </w:r>
      <w:r w:rsidRPr="000D1265">
        <w:rPr>
          <w:rFonts w:ascii="Arial" w:hAnsi="Arial" w:cs="Arial"/>
          <w:bCs/>
        </w:rPr>
        <w:t>үүсэх хог хаягдлыг эргүүлэн цуглуулах, дахин ашиглах, дахин боловсруулах, экспортлох үүрэгтэй үйлдвэрлэгч болон импортлогчид олгохгүй байх хязгаарлалтыг тусгасан болно.</w:t>
      </w:r>
      <w:r w:rsidR="00904579" w:rsidRPr="000D1265">
        <w:rPr>
          <w:rFonts w:ascii="Arial" w:hAnsi="Arial" w:cs="Arial"/>
          <w:bCs/>
        </w:rPr>
        <w:t xml:space="preserve"> Түүнчлэн, Хот, тосгоны эрх зүйн байдлын тухай хуулийн шинэчилсэн найруулгын төсөлтэй уялдуулан </w:t>
      </w:r>
      <w:r w:rsidRPr="000D1265">
        <w:rPr>
          <w:rFonts w:ascii="Arial" w:hAnsi="Arial" w:cs="Arial"/>
          <w:bCs/>
        </w:rPr>
        <w:t xml:space="preserve"> </w:t>
      </w:r>
      <w:r w:rsidR="00904579" w:rsidRPr="000D1265">
        <w:rPr>
          <w:rFonts w:ascii="Arial" w:hAnsi="Arial" w:cs="Arial"/>
          <w:bCs/>
        </w:rPr>
        <w:t xml:space="preserve">Сум, дүүргийн Засаг дарга, орон нутгийн зэрэглэлтэй хотын Захирагч хог хаягдлын хураамжийг хураах эрх бүхий албан тушаалтныг томилон ажиллуулах, сум, дүүрэг, орон нутгийн зэрэглэлтэй хот нь энгийн хог хаягдлын мэдээг аймаг, нийслэл, улсын зэрэглэлтэй хотод, аймаг, нийслэл, улсын зэрэглэлтэй хот нь хог хаягдлын нэгдсэн мэдээг байгаль орчны асуудал эрхэлсэн төрийн захиргааны төв байгууллагад хуулиар тогтоосон хугацаанд хүргүүлэх зэрэг зохицуулалтыг тусгасан болно. </w:t>
      </w:r>
    </w:p>
    <w:p w14:paraId="0955B8D3" w14:textId="77777777" w:rsidR="004A0F44" w:rsidRPr="000D1265" w:rsidRDefault="004A0F44" w:rsidP="0021247B">
      <w:pPr>
        <w:pStyle w:val="paragraph"/>
        <w:snapToGrid w:val="0"/>
        <w:spacing w:before="0" w:beforeAutospacing="0" w:after="0" w:afterAutospacing="0"/>
        <w:contextualSpacing/>
        <w:jc w:val="both"/>
        <w:textAlignment w:val="baseline"/>
        <w:rPr>
          <w:rFonts w:ascii="Arial" w:hAnsi="Arial" w:cs="Arial"/>
          <w:bCs/>
        </w:rPr>
      </w:pPr>
    </w:p>
    <w:p w14:paraId="38A029C1"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lang w:val="mn-MN"/>
        </w:rPr>
        <w:t xml:space="preserve">Эдгээр зохицуулалтын хүрээнд хог хаягдлыг эдийн засгийн эргэлтэд оруулахад чиглэсэн эко төлбөрийн эрх зүйн зохицуулалт бий болж, </w:t>
      </w:r>
      <w:r w:rsidRPr="000D1265">
        <w:rPr>
          <w:rFonts w:ascii="Arial" w:hAnsi="Arial" w:cs="Arial"/>
        </w:rPr>
        <w:t xml:space="preserve">хог хаягдлыг сэргээн ашиглах, дахин боловсруулах үйл ажиллагаа эрчимжиж, </w:t>
      </w:r>
      <w:r w:rsidRPr="000D1265">
        <w:rPr>
          <w:rFonts w:ascii="Arial" w:hAnsi="Arial" w:cs="Arial"/>
          <w:lang w:val="mn-MN"/>
        </w:rPr>
        <w:t xml:space="preserve">хог хаягдлыг эдийн засгийн эргэлтэд оруулах нөхцөл бүрдэнэ. </w:t>
      </w:r>
    </w:p>
    <w:p w14:paraId="736EA64E" w14:textId="77777777" w:rsidR="004A0F44" w:rsidRPr="000D1265" w:rsidRDefault="004A0F44" w:rsidP="0021247B">
      <w:pPr>
        <w:pStyle w:val="paragraph"/>
        <w:snapToGrid w:val="0"/>
        <w:spacing w:before="0" w:beforeAutospacing="0" w:after="0" w:afterAutospacing="0"/>
        <w:contextualSpacing/>
        <w:jc w:val="both"/>
        <w:textAlignment w:val="baseline"/>
        <w:rPr>
          <w:rFonts w:ascii="Arial" w:hAnsi="Arial" w:cs="Arial"/>
          <w:bCs/>
        </w:rPr>
      </w:pPr>
    </w:p>
    <w:p w14:paraId="07F13D73" w14:textId="6AD86959" w:rsidR="004A0F44" w:rsidRPr="000D1265" w:rsidRDefault="004A0F44" w:rsidP="00904579">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---o0o---</w:t>
      </w:r>
    </w:p>
    <w:p w14:paraId="4060C198"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
          <w:lang w:val="mn-MN"/>
        </w:rPr>
      </w:pPr>
    </w:p>
    <w:p w14:paraId="2D550EE1" w14:textId="77777777" w:rsidR="007C13B7" w:rsidRPr="000D1265" w:rsidRDefault="007C13B7" w:rsidP="0021247B">
      <w:pPr>
        <w:contextualSpacing/>
        <w:jc w:val="right"/>
        <w:rPr>
          <w:rFonts w:ascii="Arial" w:eastAsia="Times New Roman" w:hAnsi="Arial" w:cs="Arial"/>
          <w:kern w:val="0"/>
          <w14:ligatures w14:val="none"/>
        </w:rPr>
      </w:pPr>
      <w:r w:rsidRPr="000D1265">
        <w:rPr>
          <w:rFonts w:ascii="Arial" w:hAnsi="Arial" w:cs="Arial"/>
        </w:rPr>
        <w:t>Төсөл</w:t>
      </w:r>
    </w:p>
    <w:p w14:paraId="33288AE2" w14:textId="77777777" w:rsidR="007C13B7" w:rsidRPr="000D1265" w:rsidRDefault="007C13B7" w:rsidP="0021247B">
      <w:pPr>
        <w:pStyle w:val="Title"/>
        <w:spacing w:after="0"/>
        <w:ind w:right="-360"/>
        <w:jc w:val="center"/>
        <w:rPr>
          <w:rFonts w:ascii="Arial" w:hAnsi="Arial" w:cs="Arial"/>
          <w:b/>
          <w:bCs/>
          <w:sz w:val="24"/>
          <w:szCs w:val="24"/>
        </w:rPr>
      </w:pPr>
      <w:r w:rsidRPr="000D1265">
        <w:rPr>
          <w:rFonts w:ascii="Arial" w:hAnsi="Arial" w:cs="Arial"/>
          <w:b/>
          <w:sz w:val="24"/>
          <w:szCs w:val="24"/>
        </w:rPr>
        <w:t>МОНГОЛ УЛСЫН ХУУЛЬ</w:t>
      </w:r>
    </w:p>
    <w:p w14:paraId="3564BBF8" w14:textId="77777777" w:rsidR="007C13B7" w:rsidRPr="000D1265" w:rsidRDefault="007C13B7" w:rsidP="0021247B">
      <w:pPr>
        <w:contextualSpacing/>
        <w:jc w:val="both"/>
        <w:rPr>
          <w:rFonts w:ascii="Arial" w:hAnsi="Arial" w:cs="Arial"/>
          <w:lang w:val="ms-MY"/>
        </w:rPr>
      </w:pPr>
    </w:p>
    <w:p w14:paraId="748BF7F3" w14:textId="77777777" w:rsidR="007C13B7" w:rsidRPr="000D1265" w:rsidRDefault="007C13B7" w:rsidP="0021247B">
      <w:pPr>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38B423D5" w14:textId="77777777" w:rsidR="007C13B7" w:rsidRPr="000D1265" w:rsidRDefault="007C13B7" w:rsidP="0021247B">
      <w:pPr>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            </w:t>
      </w:r>
      <w:r w:rsidRPr="000D1265">
        <w:rPr>
          <w:rFonts w:ascii="Arial" w:hAnsi="Arial" w:cs="Arial"/>
          <w:lang w:val="mn-MN"/>
        </w:rPr>
        <w:t xml:space="preserve">                                                      </w:t>
      </w:r>
    </w:p>
    <w:p w14:paraId="71CF7446" w14:textId="77777777" w:rsidR="007C13B7" w:rsidRPr="000D1265" w:rsidRDefault="007C13B7" w:rsidP="0021247B">
      <w:pPr>
        <w:contextualSpacing/>
        <w:rPr>
          <w:rFonts w:ascii="Arial" w:hAnsi="Arial" w:cs="Arial"/>
          <w:b/>
          <w:bCs/>
          <w:lang w:val="mn-MN"/>
        </w:rPr>
      </w:pPr>
    </w:p>
    <w:p w14:paraId="3EAC8FB9" w14:textId="77777777" w:rsidR="007C13B7" w:rsidRPr="000D1265" w:rsidRDefault="007C13B7" w:rsidP="0021247B">
      <w:pPr>
        <w:contextualSpacing/>
        <w:jc w:val="center"/>
        <w:rPr>
          <w:rFonts w:ascii="Arial" w:hAnsi="Arial" w:cs="Arial"/>
          <w:b/>
          <w:bCs/>
          <w:lang w:val="mn-MN"/>
        </w:rPr>
      </w:pPr>
      <w:r w:rsidRPr="000D1265">
        <w:rPr>
          <w:rFonts w:ascii="Arial" w:hAnsi="Arial" w:cs="Arial"/>
          <w:b/>
          <w:bCs/>
          <w:lang w:val="mn-MN"/>
        </w:rPr>
        <w:t>ХҮНСНИЙ ТУХАЙ ХУУЛЬД НЭМЭЛТ ОРУУЛАХ ТУХАЙ</w:t>
      </w:r>
    </w:p>
    <w:p w14:paraId="7D12946E" w14:textId="77777777" w:rsidR="007C13B7" w:rsidRPr="000D1265" w:rsidRDefault="007C13B7" w:rsidP="0021247B">
      <w:pPr>
        <w:contextualSpacing/>
        <w:jc w:val="both"/>
        <w:rPr>
          <w:rFonts w:ascii="Arial" w:hAnsi="Arial" w:cs="Arial"/>
          <w:b/>
          <w:bCs/>
          <w:lang w:val="mn-MN"/>
        </w:rPr>
      </w:pPr>
    </w:p>
    <w:p w14:paraId="4CD53333" w14:textId="77777777" w:rsidR="007C13B7" w:rsidRPr="000D1265" w:rsidRDefault="007C13B7" w:rsidP="0021247B">
      <w:pPr>
        <w:contextualSpacing/>
        <w:jc w:val="both"/>
        <w:rPr>
          <w:rFonts w:ascii="Arial" w:hAnsi="Arial" w:cs="Arial"/>
        </w:rPr>
      </w:pPr>
      <w:r w:rsidRPr="000D1265">
        <w:rPr>
          <w:rFonts w:ascii="Arial" w:hAnsi="Arial" w:cs="Arial"/>
          <w:b/>
          <w:bCs/>
          <w:lang w:val="mn-MN"/>
        </w:rPr>
        <w:tab/>
        <w:t>1 дүгээр зүйл.</w:t>
      </w:r>
      <w:r w:rsidRPr="000D1265">
        <w:rPr>
          <w:rFonts w:ascii="Arial" w:hAnsi="Arial" w:cs="Arial"/>
          <w:lang w:val="mn-MN"/>
        </w:rPr>
        <w:t xml:space="preserve">Хүнсний тухай хуулийн 10 дугаар зүйлд доор дурдсан агуулгатай </w:t>
      </w:r>
      <w:r w:rsidRPr="000D1265">
        <w:rPr>
          <w:rFonts w:ascii="Arial" w:eastAsia="Calibri" w:hAnsi="Arial" w:cs="Arial"/>
          <w:bCs/>
          <w:lang w:val="mn-MN"/>
        </w:rPr>
        <w:t>10.</w:t>
      </w:r>
      <w:r w:rsidRPr="000D1265">
        <w:rPr>
          <w:rFonts w:ascii="Arial" w:eastAsia="Calibri" w:hAnsi="Arial" w:cs="Arial"/>
          <w:bCs/>
        </w:rPr>
        <w:t>1.8, 10.1.9</w:t>
      </w:r>
      <w:r w:rsidRPr="000D1265">
        <w:rPr>
          <w:rFonts w:ascii="Arial" w:eastAsia="Calibri" w:hAnsi="Arial" w:cs="Arial"/>
          <w:bCs/>
          <w:lang w:val="mn-MN"/>
        </w:rPr>
        <w:t xml:space="preserve"> д</w:t>
      </w:r>
      <w:r w:rsidRPr="000D1265">
        <w:rPr>
          <w:rFonts w:ascii="Arial" w:eastAsia="Calibri" w:hAnsi="Arial" w:cs="Arial"/>
          <w:bCs/>
        </w:rPr>
        <w:t>э</w:t>
      </w:r>
      <w:r w:rsidRPr="000D1265">
        <w:rPr>
          <w:rFonts w:ascii="Arial" w:eastAsia="Calibri" w:hAnsi="Arial" w:cs="Arial"/>
          <w:bCs/>
          <w:lang w:val="mn-MN"/>
        </w:rPr>
        <w:t>х</w:t>
      </w:r>
      <w:r w:rsidRPr="000D1265">
        <w:rPr>
          <w:rFonts w:ascii="Arial" w:eastAsia="Calibri" w:hAnsi="Arial" w:cs="Arial"/>
          <w:b/>
          <w:lang w:val="mn-MN"/>
        </w:rPr>
        <w:t xml:space="preserve"> </w:t>
      </w:r>
      <w:r w:rsidRPr="000D1265">
        <w:rPr>
          <w:rFonts w:ascii="Arial" w:hAnsi="Arial" w:cs="Arial"/>
          <w:lang w:val="mn-MN"/>
        </w:rPr>
        <w:t>заалт нэмсүгэй</w:t>
      </w:r>
      <w:r w:rsidRPr="000D1265">
        <w:rPr>
          <w:rFonts w:ascii="Arial" w:hAnsi="Arial" w:cs="Arial"/>
        </w:rPr>
        <w:t>:</w:t>
      </w:r>
    </w:p>
    <w:p w14:paraId="2A1A1374" w14:textId="77777777" w:rsidR="007C13B7" w:rsidRPr="000D1265" w:rsidRDefault="007C13B7" w:rsidP="0021247B">
      <w:pPr>
        <w:contextualSpacing/>
        <w:jc w:val="both"/>
        <w:rPr>
          <w:rFonts w:ascii="Arial" w:hAnsi="Arial" w:cs="Arial"/>
        </w:rPr>
      </w:pPr>
    </w:p>
    <w:p w14:paraId="45692082" w14:textId="77777777" w:rsidR="007C13B7" w:rsidRPr="000D1265" w:rsidRDefault="007C13B7" w:rsidP="0021247B">
      <w:pPr>
        <w:contextualSpacing/>
        <w:jc w:val="both"/>
        <w:rPr>
          <w:rFonts w:ascii="Arial" w:eastAsia="Calibri" w:hAnsi="Arial" w:cs="Arial"/>
          <w:bCs/>
          <w:lang w:val="mn-MN"/>
        </w:rPr>
      </w:pPr>
      <w:r w:rsidRPr="000D1265">
        <w:rPr>
          <w:rFonts w:ascii="Arial" w:hAnsi="Arial" w:cs="Arial"/>
        </w:rPr>
        <w:tab/>
      </w:r>
      <w:r w:rsidRPr="000D1265">
        <w:rPr>
          <w:rFonts w:ascii="Arial" w:hAnsi="Arial" w:cs="Arial"/>
        </w:rPr>
        <w:tab/>
        <w:t>“</w:t>
      </w:r>
      <w:r w:rsidRPr="000D1265">
        <w:rPr>
          <w:rFonts w:ascii="Arial" w:eastAsia="Calibri" w:hAnsi="Arial" w:cs="Arial"/>
          <w:bCs/>
          <w:lang w:val="mn-MN"/>
        </w:rPr>
        <w:t>10.</w:t>
      </w:r>
      <w:r w:rsidRPr="000D1265">
        <w:rPr>
          <w:rFonts w:ascii="Arial" w:eastAsia="Calibri" w:hAnsi="Arial" w:cs="Arial"/>
          <w:bCs/>
        </w:rPr>
        <w:t>1.</w:t>
      </w:r>
      <w:proofErr w:type="gramStart"/>
      <w:r w:rsidRPr="000D1265">
        <w:rPr>
          <w:rFonts w:ascii="Arial" w:eastAsia="Calibri" w:hAnsi="Arial" w:cs="Arial"/>
          <w:bCs/>
        </w:rPr>
        <w:t>8.нийтийн</w:t>
      </w:r>
      <w:proofErr w:type="gramEnd"/>
      <w:r w:rsidRPr="000D1265">
        <w:rPr>
          <w:rFonts w:ascii="Arial" w:eastAsia="Calibri" w:hAnsi="Arial" w:cs="Arial"/>
          <w:bCs/>
        </w:rPr>
        <w:t xml:space="preserve"> хоолны үйлдвэрлэл, үйлчилгээ эрхлэх тохиолдолд Хог хаягдлын тухай хуулийн 10.2.17-д  зааснаар үйл ажиллагаанаас үүсэх хог хаягдлыг түүнийг дахин боловсруулах, сэргээн ашиглах эрх бүхий байгууллагад шилжүүлэх гэрээ байгуулсан байх;</w:t>
      </w:r>
    </w:p>
    <w:p w14:paraId="6D10ED1F" w14:textId="77777777" w:rsidR="007C13B7" w:rsidRPr="000D1265" w:rsidRDefault="007C13B7" w:rsidP="0021247B">
      <w:pPr>
        <w:contextualSpacing/>
        <w:jc w:val="both"/>
        <w:rPr>
          <w:rFonts w:ascii="Arial" w:eastAsia="Calibri" w:hAnsi="Arial" w:cs="Arial"/>
          <w:bCs/>
          <w:lang w:val="mn-MN"/>
        </w:rPr>
      </w:pPr>
    </w:p>
    <w:p w14:paraId="3D65AC8F" w14:textId="77777777" w:rsidR="007C13B7" w:rsidRPr="000D1265" w:rsidRDefault="007C13B7" w:rsidP="0021247B">
      <w:pPr>
        <w:ind w:firstLine="1440"/>
        <w:contextualSpacing/>
        <w:jc w:val="both"/>
        <w:rPr>
          <w:rFonts w:ascii="Arial" w:eastAsia="Calibri" w:hAnsi="Arial" w:cs="Arial"/>
          <w:bCs/>
        </w:rPr>
      </w:pPr>
      <w:r w:rsidRPr="000D1265">
        <w:rPr>
          <w:rFonts w:ascii="Arial" w:eastAsia="Calibri" w:hAnsi="Arial" w:cs="Arial"/>
          <w:bCs/>
        </w:rPr>
        <w:t>10.1.</w:t>
      </w:r>
      <w:proofErr w:type="gramStart"/>
      <w:r w:rsidRPr="000D1265">
        <w:rPr>
          <w:rFonts w:ascii="Arial" w:eastAsia="Calibri" w:hAnsi="Arial" w:cs="Arial"/>
          <w:bCs/>
        </w:rPr>
        <w:t>9.үйл</w:t>
      </w:r>
      <w:proofErr w:type="gramEnd"/>
      <w:r w:rsidRPr="000D1265">
        <w:rPr>
          <w:rFonts w:ascii="Arial" w:eastAsia="Calibri" w:hAnsi="Arial" w:cs="Arial"/>
          <w:bCs/>
        </w:rPr>
        <w:t xml:space="preserve"> ажиллагаанаас үүсэх хог хаягдлын менежментийн төлөвлөгөөтэй байх.”</w:t>
      </w:r>
    </w:p>
    <w:p w14:paraId="0099ABD1" w14:textId="77777777" w:rsidR="007C13B7" w:rsidRPr="000D1265" w:rsidRDefault="007C13B7" w:rsidP="0021247B">
      <w:pPr>
        <w:contextualSpacing/>
        <w:jc w:val="both"/>
        <w:rPr>
          <w:rFonts w:ascii="Arial" w:hAnsi="Arial" w:cs="Arial"/>
        </w:rPr>
      </w:pPr>
    </w:p>
    <w:p w14:paraId="22611771" w14:textId="77777777" w:rsidR="007C13B7" w:rsidRPr="000D1265" w:rsidRDefault="007C13B7" w:rsidP="0021247B">
      <w:pPr>
        <w:ind w:firstLine="720"/>
        <w:contextualSpacing/>
        <w:jc w:val="both"/>
        <w:rPr>
          <w:rFonts w:ascii="Arial" w:hAnsi="Arial" w:cs="Arial"/>
          <w:b/>
          <w:bCs/>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 xml:space="preserve">/Шинэчилсэн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01CD0B78" w14:textId="77777777" w:rsidR="007C13B7" w:rsidRPr="000D1265" w:rsidRDefault="007C13B7" w:rsidP="0021247B">
      <w:pPr>
        <w:contextualSpacing/>
        <w:jc w:val="both"/>
        <w:rPr>
          <w:rFonts w:ascii="Arial" w:hAnsi="Arial" w:cs="Arial"/>
          <w:b/>
          <w:bCs/>
          <w:lang w:val="mn-MN"/>
        </w:rPr>
      </w:pPr>
    </w:p>
    <w:p w14:paraId="323DA92A" w14:textId="77777777" w:rsidR="007C13B7" w:rsidRPr="000D1265" w:rsidRDefault="007C13B7" w:rsidP="0021247B">
      <w:pPr>
        <w:contextualSpacing/>
        <w:jc w:val="both"/>
        <w:rPr>
          <w:rFonts w:ascii="Arial" w:hAnsi="Arial" w:cs="Arial"/>
          <w:b/>
          <w:bCs/>
          <w:lang w:val="mn-MN"/>
        </w:rPr>
      </w:pPr>
    </w:p>
    <w:p w14:paraId="028F72B0" w14:textId="77777777" w:rsidR="007C13B7" w:rsidRPr="000D1265" w:rsidRDefault="007C13B7" w:rsidP="0021247B">
      <w:pPr>
        <w:contextualSpacing/>
        <w:jc w:val="center"/>
        <w:rPr>
          <w:rFonts w:ascii="Arial" w:hAnsi="Arial" w:cs="Arial"/>
          <w:lang w:val="mn-MN"/>
        </w:rPr>
      </w:pPr>
    </w:p>
    <w:p w14:paraId="542F822C" w14:textId="14DEBD40" w:rsidR="007C13B7" w:rsidRPr="000D1265" w:rsidRDefault="007C13B7" w:rsidP="0021247B">
      <w:pPr>
        <w:contextualSpacing/>
        <w:jc w:val="center"/>
        <w:rPr>
          <w:rFonts w:ascii="Arial" w:hAnsi="Arial" w:cs="Arial"/>
          <w:lang w:val="mn-MN"/>
        </w:rPr>
      </w:pPr>
      <w:r w:rsidRPr="000D1265">
        <w:rPr>
          <w:rFonts w:ascii="Arial" w:hAnsi="Arial" w:cs="Arial"/>
          <w:lang w:val="mn-MN"/>
        </w:rPr>
        <w:t>Гарын үсэг</w:t>
      </w:r>
    </w:p>
    <w:p w14:paraId="6064C4CC" w14:textId="178F44EB" w:rsidR="007C13B7" w:rsidRPr="000D1265" w:rsidRDefault="007C13B7" w:rsidP="0021247B">
      <w:pPr>
        <w:contextualSpacing/>
        <w:rPr>
          <w:rFonts w:ascii="Arial" w:hAnsi="Arial" w:cs="Arial"/>
          <w:lang w:val="mn-MN"/>
        </w:rPr>
      </w:pPr>
      <w:r w:rsidRPr="000D1265">
        <w:rPr>
          <w:rFonts w:ascii="Arial" w:hAnsi="Arial" w:cs="Arial"/>
          <w:lang w:val="mn-MN"/>
        </w:rPr>
        <w:br w:type="page"/>
      </w:r>
    </w:p>
    <w:p w14:paraId="0C6E4701"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7DA6A50F"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7D173D63" w14:textId="77777777" w:rsidR="004A0F44" w:rsidRPr="000D1265" w:rsidRDefault="004A0F44" w:rsidP="0021247B">
      <w:pPr>
        <w:pStyle w:val="paragraph"/>
        <w:snapToGrid w:val="0"/>
        <w:spacing w:before="0" w:beforeAutospacing="0" w:after="0" w:afterAutospacing="0"/>
        <w:ind w:left="5103"/>
        <w:contextualSpacing/>
        <w:jc w:val="center"/>
        <w:textAlignment w:val="baseline"/>
        <w:rPr>
          <w:rFonts w:ascii="Arial" w:hAnsi="Arial" w:cs="Arial"/>
          <w:bCs/>
        </w:rPr>
      </w:pPr>
      <w:r w:rsidRPr="000D1265">
        <w:rPr>
          <w:rFonts w:ascii="Arial" w:hAnsi="Arial" w:cs="Arial"/>
          <w:bCs/>
        </w:rPr>
        <w:t>Хүнсний тухай хуульд нэмэлт оруулах тухай хуулийн төсөл</w:t>
      </w:r>
    </w:p>
    <w:p w14:paraId="7F9AF26D" w14:textId="77777777" w:rsidR="004A0F44" w:rsidRPr="000D1265" w:rsidRDefault="004A0F44" w:rsidP="0021247B">
      <w:pPr>
        <w:contextualSpacing/>
        <w:jc w:val="both"/>
        <w:rPr>
          <w:rFonts w:ascii="Arial" w:hAnsi="Arial" w:cs="Arial"/>
          <w:bCs/>
          <w:lang w:val="mn-MN"/>
        </w:rPr>
      </w:pPr>
    </w:p>
    <w:p w14:paraId="76533C5A" w14:textId="77777777" w:rsidR="004A0F44" w:rsidRPr="000D1265" w:rsidRDefault="004A0F44" w:rsidP="0021247B">
      <w:pPr>
        <w:ind w:firstLine="720"/>
        <w:contextualSpacing/>
        <w:jc w:val="both"/>
        <w:rPr>
          <w:rFonts w:ascii="Arial" w:hAnsi="Arial" w:cs="Arial"/>
          <w:bCs/>
          <w:lang w:val="mn-MN"/>
        </w:rPr>
      </w:pPr>
      <w:r w:rsidRPr="000D1265">
        <w:rPr>
          <w:rFonts w:ascii="Arial" w:hAnsi="Arial" w:cs="Arial"/>
          <w:bCs/>
          <w:lang w:val="mn-MN"/>
        </w:rPr>
        <w:t xml:space="preserve">Хог хаягдлын тухай хуулийн 10 дугаар зүйлд үйл ажиллагаанаас үүсэх хог хаягдлыг ангилан ялгах, хог хаягдал цуглуулах, тээвэрлэх, дахин боловсруулах, сэргээн ашиглах, шатаах, устгах эрх бүхий байгууллагад шилжүүлэх, эдгээр үйл ажиллагаатай холбоотой гэрээ байгуулах, гэрээний хэрэгжилтэд хяналт тавих, байгууллагын дотоод болон гадна орчны цэвэрлэгээг хариуцах үүрэг бүхий нэгж, эсхүл ажилтантай байх, хүний эрүүл мэнд, байгаль орчинд хог хаягдлаас үзүүлэх нөлөөллийг бууруулах шаардлагатай арга хэмжээг авах, аюулгүй ажиллагааг хангах үүргийг тус тус иргэн, аж ахуйн нэгж, байгууллагад хүлээлгэсэн байдаг. </w:t>
      </w:r>
    </w:p>
    <w:p w14:paraId="723F332A" w14:textId="77777777" w:rsidR="004A0F44" w:rsidRPr="000D1265" w:rsidRDefault="004A0F44" w:rsidP="0021247B">
      <w:pPr>
        <w:ind w:firstLine="720"/>
        <w:contextualSpacing/>
        <w:jc w:val="both"/>
        <w:rPr>
          <w:rFonts w:ascii="Arial" w:hAnsi="Arial" w:cs="Arial"/>
          <w:bCs/>
          <w:lang w:val="mn-MN"/>
        </w:rPr>
      </w:pPr>
    </w:p>
    <w:p w14:paraId="7D9AD6CD" w14:textId="77777777" w:rsidR="004A0F44" w:rsidRPr="000D1265" w:rsidRDefault="004A0F44" w:rsidP="0021247B">
      <w:pPr>
        <w:ind w:right="-8" w:firstLine="720"/>
        <w:contextualSpacing/>
        <w:jc w:val="both"/>
        <w:rPr>
          <w:rFonts w:ascii="Arial" w:hAnsi="Arial" w:cs="Arial"/>
          <w:lang w:val="mn-MN"/>
        </w:rPr>
      </w:pPr>
      <w:r w:rsidRPr="000D1265">
        <w:rPr>
          <w:rFonts w:ascii="Arial" w:hAnsi="Arial" w:cs="Arial"/>
          <w:bCs/>
          <w:lang w:val="mn-MN"/>
        </w:rPr>
        <w:t xml:space="preserve">Нийслэл Улаанбаатар хотын хэмжээнд хог хягдал ихээр үүсгэх боловч эх үүсвэр дээр ангилан ялгалт хийгдэхгүй, </w:t>
      </w:r>
      <w:r w:rsidRPr="000D1265">
        <w:rPr>
          <w:rFonts w:ascii="Arial" w:hAnsi="Arial" w:cs="Arial"/>
          <w:lang w:val="mn-MN"/>
        </w:rPr>
        <w:t xml:space="preserve">үүссэн хог хаягдлын 50-60 хувь нь дахин боловсруулах боломжтой байдаг боловч нийт хог хаягдлын  89 орчим хувийг булшлах замаар устгаж, дахин боловсруулалт 11 гаруй хувь, сэргээн ашиглалт байхгүй байгаа нь хуульд заасан дээрх үүргийн хэрэгжилт хангалтгүй байгаатай холбоотой юм. </w:t>
      </w:r>
    </w:p>
    <w:p w14:paraId="382F831D" w14:textId="77777777" w:rsidR="004A0F44" w:rsidRPr="000D1265" w:rsidRDefault="004A0F44" w:rsidP="0021247B">
      <w:pPr>
        <w:contextualSpacing/>
        <w:jc w:val="both"/>
        <w:rPr>
          <w:rFonts w:ascii="Arial" w:hAnsi="Arial" w:cs="Arial"/>
          <w:bCs/>
          <w:lang w:val="mn-MN"/>
        </w:rPr>
      </w:pPr>
    </w:p>
    <w:p w14:paraId="11C5C721" w14:textId="77777777" w:rsidR="004A0F44" w:rsidRPr="000D1265" w:rsidRDefault="004A0F44" w:rsidP="0021247B">
      <w:pPr>
        <w:ind w:firstLine="720"/>
        <w:contextualSpacing/>
        <w:jc w:val="both"/>
        <w:rPr>
          <w:rFonts w:ascii="Arial" w:eastAsia="Calibri" w:hAnsi="Arial" w:cs="Arial"/>
          <w:bCs/>
        </w:rPr>
      </w:pPr>
      <w:r w:rsidRPr="000D1265">
        <w:rPr>
          <w:rFonts w:ascii="Arial" w:hAnsi="Arial" w:cs="Arial"/>
          <w:bCs/>
          <w:lang w:val="mn-MN"/>
        </w:rPr>
        <w:t xml:space="preserve">Иймд аж ахуйн нэгж, байгууллагын хариуцлагыг нэмэгдүүлэх зорилгоор </w:t>
      </w:r>
      <w:r w:rsidRPr="000D1265">
        <w:rPr>
          <w:rFonts w:ascii="Arial" w:eastAsia="Calibri" w:hAnsi="Arial" w:cs="Arial"/>
          <w:bCs/>
        </w:rPr>
        <w:t xml:space="preserve">Хүнсний тухай хуулийн 10 дугаар зүйлд заасан хүнсний чиглэлийн үйл ажиллагаа эрхлэхэд тавигдах нийтлэг шаардлагад нийтийн хоолны үйлдвэрлэл, үйлчилгээ эрхлэх тохиолдолд Хог хаягдлын тухай хуулийн 10.2.17-д  зааснаар үйл ажиллагаанаас үүсэх хог хаягдлыг түүнийг дахин боловсруулах, сэргээн ашиглах эрх бүхий байгууллагад шилжүүлэх гэрээ байгуулсан байх, хог хаягдлын менежментийн төлөвлөгөөтэй байх нэмэлт шаардлага тавих зохицуулалтын төсөлд тусгасан. </w:t>
      </w:r>
    </w:p>
    <w:p w14:paraId="6B74FD6D" w14:textId="77777777" w:rsidR="004A0F44" w:rsidRPr="000D1265" w:rsidRDefault="004A0F44" w:rsidP="0021247B">
      <w:pPr>
        <w:ind w:firstLine="720"/>
        <w:contextualSpacing/>
        <w:jc w:val="both"/>
        <w:rPr>
          <w:rFonts w:ascii="Arial" w:eastAsia="Calibri" w:hAnsi="Arial" w:cs="Arial"/>
          <w:bCs/>
        </w:rPr>
      </w:pPr>
    </w:p>
    <w:p w14:paraId="022B2088" w14:textId="77777777" w:rsidR="004A0F44" w:rsidRPr="000D1265" w:rsidRDefault="004A0F44" w:rsidP="0021247B">
      <w:pPr>
        <w:ind w:firstLine="720"/>
        <w:contextualSpacing/>
        <w:jc w:val="both"/>
        <w:rPr>
          <w:rFonts w:ascii="Arial" w:hAnsi="Arial" w:cs="Arial"/>
          <w:lang w:val="mn-MN"/>
        </w:rPr>
      </w:pPr>
      <w:r w:rsidRPr="000D1265">
        <w:rPr>
          <w:rFonts w:ascii="Arial" w:hAnsi="Arial" w:cs="Arial"/>
          <w:lang w:val="mn-MN"/>
        </w:rPr>
        <w:t>Хуулийн төслийн дээрх зохицуулалтаар нийслэл Улаанбаатар хотод тулгамдсан хог хаягдлын менежментийн асуудлыг шийдвэрлэх хэрэгцээ шаардлагад нийцсэн бөгөөд Хог хаягдлын тухай болон Хүнсний тухай хууль харилцан уялдаатай хэрэгжих боломжийг бүрдүүлнэ.</w:t>
      </w:r>
    </w:p>
    <w:p w14:paraId="4B8BC477" w14:textId="77777777" w:rsidR="004A0F44" w:rsidRPr="000D1265" w:rsidRDefault="004A0F44" w:rsidP="0021247B">
      <w:pPr>
        <w:contextualSpacing/>
        <w:jc w:val="both"/>
        <w:rPr>
          <w:rFonts w:ascii="Arial" w:eastAsia="Calibri" w:hAnsi="Arial" w:cs="Arial"/>
          <w:bCs/>
        </w:rPr>
      </w:pPr>
    </w:p>
    <w:p w14:paraId="4BFCF8E0" w14:textId="77777777" w:rsidR="004A0F44" w:rsidRPr="000D1265" w:rsidRDefault="004A0F44" w:rsidP="0021247B">
      <w:pPr>
        <w:contextualSpacing/>
        <w:jc w:val="both"/>
        <w:rPr>
          <w:rFonts w:ascii="Arial" w:eastAsia="Calibri" w:hAnsi="Arial" w:cs="Arial"/>
          <w:bCs/>
        </w:rPr>
      </w:pPr>
    </w:p>
    <w:p w14:paraId="42E48C95"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Cs/>
        </w:rPr>
      </w:pPr>
    </w:p>
    <w:p w14:paraId="54F1F67C"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---o0o---</w:t>
      </w:r>
    </w:p>
    <w:p w14:paraId="6189E263" w14:textId="77777777" w:rsidR="004A0F44" w:rsidRPr="000D1265" w:rsidRDefault="004A0F44" w:rsidP="0021247B">
      <w:pPr>
        <w:contextualSpacing/>
        <w:rPr>
          <w:rFonts w:ascii="Arial" w:hAnsi="Arial" w:cs="Arial"/>
          <w:noProof/>
          <w:lang w:val="mn-MN"/>
        </w:rPr>
      </w:pPr>
      <w:r w:rsidRPr="000D1265">
        <w:rPr>
          <w:rFonts w:ascii="Arial" w:hAnsi="Arial" w:cs="Arial"/>
          <w:noProof/>
          <w:lang w:val="mn-MN"/>
        </w:rPr>
        <w:br w:type="page"/>
      </w:r>
    </w:p>
    <w:p w14:paraId="62E8EF13" w14:textId="77777777" w:rsidR="007C13B7" w:rsidRPr="000D1265" w:rsidRDefault="007C13B7" w:rsidP="0021247B">
      <w:pPr>
        <w:ind w:right="-8"/>
        <w:contextualSpacing/>
        <w:jc w:val="right"/>
        <w:rPr>
          <w:rFonts w:ascii="Arial" w:hAnsi="Arial" w:cs="Arial"/>
          <w:noProof/>
          <w:lang w:val="mn-MN"/>
        </w:rPr>
      </w:pPr>
      <w:r w:rsidRPr="000D1265">
        <w:rPr>
          <w:rFonts w:ascii="Arial" w:hAnsi="Arial" w:cs="Arial"/>
          <w:noProof/>
          <w:lang w:val="mn-MN"/>
        </w:rPr>
        <w:lastRenderedPageBreak/>
        <w:t>Төсөл</w:t>
      </w:r>
    </w:p>
    <w:p w14:paraId="1D289FAB" w14:textId="77777777" w:rsidR="007C13B7" w:rsidRPr="000D1265" w:rsidRDefault="007C13B7" w:rsidP="0021247B">
      <w:pPr>
        <w:contextualSpacing/>
        <w:jc w:val="center"/>
        <w:rPr>
          <w:rFonts w:ascii="Arial" w:hAnsi="Arial" w:cs="Arial"/>
          <w:b/>
          <w:bCs/>
          <w:noProof/>
          <w:lang w:val="mn-MN"/>
        </w:rPr>
      </w:pPr>
    </w:p>
    <w:p w14:paraId="3A822EF3" w14:textId="77777777" w:rsidR="007C13B7" w:rsidRPr="000D1265" w:rsidRDefault="007C13B7" w:rsidP="0021247B">
      <w:pPr>
        <w:contextualSpacing/>
        <w:jc w:val="center"/>
        <w:rPr>
          <w:rFonts w:ascii="Arial" w:hAnsi="Arial" w:cs="Arial"/>
          <w:b/>
          <w:bCs/>
          <w:noProof/>
          <w:lang w:val="mn-MN"/>
        </w:rPr>
      </w:pPr>
      <w:r w:rsidRPr="000D1265">
        <w:rPr>
          <w:rFonts w:ascii="Arial" w:hAnsi="Arial" w:cs="Arial"/>
          <w:b/>
          <w:bCs/>
          <w:noProof/>
          <w:lang w:val="mn-MN"/>
        </w:rPr>
        <w:t>МОНГОЛ УЛСЫН ХУУЛЬ</w:t>
      </w:r>
    </w:p>
    <w:p w14:paraId="2F4FF339" w14:textId="77777777" w:rsidR="007C13B7" w:rsidRPr="000D1265" w:rsidRDefault="007C13B7" w:rsidP="0021247B">
      <w:pPr>
        <w:contextualSpacing/>
        <w:jc w:val="center"/>
        <w:rPr>
          <w:rFonts w:ascii="Arial" w:hAnsi="Arial" w:cs="Arial"/>
          <w:b/>
          <w:bCs/>
          <w:noProof/>
          <w:lang w:val="mn-MN"/>
        </w:rPr>
      </w:pPr>
    </w:p>
    <w:p w14:paraId="2932AE78" w14:textId="77777777" w:rsidR="007C13B7" w:rsidRPr="000D1265" w:rsidRDefault="007C13B7" w:rsidP="0021247B">
      <w:pPr>
        <w:ind w:right="-8"/>
        <w:contextualSpacing/>
        <w:rPr>
          <w:rFonts w:ascii="Arial" w:hAnsi="Arial" w:cs="Arial"/>
          <w:noProof/>
          <w:lang w:val="mn-MN"/>
        </w:rPr>
      </w:pPr>
      <w:r w:rsidRPr="000D1265">
        <w:rPr>
          <w:rFonts w:ascii="Arial" w:hAnsi="Arial" w:cs="Arial"/>
          <w:noProof/>
          <w:lang w:val="mn-MN"/>
        </w:rPr>
        <w:t xml:space="preserve">2024 оны ... дугаар </w:t>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rPr>
        <w:t xml:space="preserve">         </w:t>
      </w:r>
      <w:r w:rsidRPr="000D1265">
        <w:rPr>
          <w:rFonts w:ascii="Arial" w:hAnsi="Arial" w:cs="Arial"/>
          <w:noProof/>
          <w:lang w:val="mn-MN"/>
        </w:rPr>
        <w:t>Улаанбаатар</w:t>
      </w:r>
    </w:p>
    <w:p w14:paraId="185C067E" w14:textId="77777777" w:rsidR="007C13B7" w:rsidRPr="000D1265" w:rsidRDefault="007C13B7" w:rsidP="0021247B">
      <w:pPr>
        <w:contextualSpacing/>
        <w:rPr>
          <w:rFonts w:ascii="Arial" w:hAnsi="Arial" w:cs="Arial"/>
          <w:noProof/>
          <w:lang w:val="mn-MN"/>
        </w:rPr>
      </w:pPr>
      <w:r w:rsidRPr="000D1265">
        <w:rPr>
          <w:rFonts w:ascii="Arial" w:hAnsi="Arial" w:cs="Arial"/>
          <w:noProof/>
          <w:lang w:val="mn-MN"/>
        </w:rPr>
        <w:t>сарын ...-ны өдөр                                                                                                 хот</w:t>
      </w:r>
    </w:p>
    <w:p w14:paraId="1D71BB89" w14:textId="77777777" w:rsidR="007C13B7" w:rsidRPr="000D1265" w:rsidRDefault="007C13B7" w:rsidP="0021247B">
      <w:pPr>
        <w:contextualSpacing/>
        <w:rPr>
          <w:rFonts w:ascii="Arial" w:hAnsi="Arial" w:cs="Arial"/>
          <w:b/>
          <w:bCs/>
          <w:noProof/>
          <w:lang w:val="mn-MN"/>
        </w:rPr>
      </w:pPr>
    </w:p>
    <w:p w14:paraId="2F342D3E" w14:textId="77777777" w:rsidR="007C13B7" w:rsidRPr="000D1265" w:rsidRDefault="007C13B7" w:rsidP="0021247B">
      <w:pPr>
        <w:contextualSpacing/>
        <w:jc w:val="center"/>
        <w:rPr>
          <w:rFonts w:ascii="Arial" w:hAnsi="Arial" w:cs="Arial"/>
          <w:b/>
          <w:bCs/>
          <w:noProof/>
          <w:lang w:val="mn-MN"/>
        </w:rPr>
      </w:pPr>
      <w:r w:rsidRPr="000D1265">
        <w:rPr>
          <w:rFonts w:ascii="Arial" w:hAnsi="Arial" w:cs="Arial"/>
          <w:b/>
          <w:bCs/>
          <w:noProof/>
          <w:lang w:val="mn-MN"/>
        </w:rPr>
        <w:t xml:space="preserve">МОНГОЛ УЛСЫН ШҮҮХИЙН ТУХАЙ ХУУЛЬД </w:t>
      </w:r>
    </w:p>
    <w:p w14:paraId="7FB87F62" w14:textId="77777777" w:rsidR="007C13B7" w:rsidRPr="000D1265" w:rsidRDefault="007C13B7" w:rsidP="0021247B">
      <w:pPr>
        <w:contextualSpacing/>
        <w:jc w:val="center"/>
        <w:rPr>
          <w:rFonts w:ascii="Arial" w:hAnsi="Arial" w:cs="Arial"/>
          <w:b/>
          <w:bCs/>
          <w:lang w:val="mn-MN"/>
        </w:rPr>
      </w:pPr>
      <w:r w:rsidRPr="000D1265">
        <w:rPr>
          <w:rFonts w:ascii="Arial" w:hAnsi="Arial" w:cs="Arial"/>
          <w:b/>
          <w:bCs/>
          <w:noProof/>
          <w:lang w:val="mn-MN"/>
        </w:rPr>
        <w:t xml:space="preserve">НЭМЭЛТ </w:t>
      </w:r>
      <w:r w:rsidRPr="000D1265">
        <w:rPr>
          <w:rFonts w:ascii="Arial" w:hAnsi="Arial" w:cs="Arial"/>
          <w:b/>
          <w:bCs/>
          <w:lang w:val="mn-MN"/>
        </w:rPr>
        <w:t>ОРУУЛАХ ТУХАЙ</w:t>
      </w:r>
    </w:p>
    <w:p w14:paraId="63FBC6F7" w14:textId="77777777" w:rsidR="007C13B7" w:rsidRPr="000D1265" w:rsidRDefault="007C13B7" w:rsidP="0021247B">
      <w:pPr>
        <w:contextualSpacing/>
        <w:jc w:val="both"/>
        <w:rPr>
          <w:rFonts w:ascii="Arial" w:hAnsi="Arial" w:cs="Arial"/>
          <w:lang w:val="mn-MN"/>
        </w:rPr>
      </w:pPr>
    </w:p>
    <w:p w14:paraId="4D0CCF04" w14:textId="77777777" w:rsidR="007C13B7" w:rsidRPr="000D1265" w:rsidRDefault="007C13B7" w:rsidP="0021247B">
      <w:pPr>
        <w:ind w:firstLine="720"/>
        <w:contextualSpacing/>
        <w:jc w:val="both"/>
        <w:rPr>
          <w:rFonts w:ascii="Arial" w:hAnsi="Arial" w:cs="Arial"/>
          <w:lang w:val="mn-MN"/>
        </w:rPr>
      </w:pPr>
      <w:r w:rsidRPr="000D1265">
        <w:rPr>
          <w:rFonts w:ascii="Arial" w:hAnsi="Arial" w:cs="Arial"/>
          <w:b/>
          <w:lang w:val="mn-MN"/>
        </w:rPr>
        <w:t>1 дүгээр зүйл.</w:t>
      </w:r>
      <w:r w:rsidRPr="000D1265">
        <w:rPr>
          <w:rFonts w:ascii="Arial" w:hAnsi="Arial" w:cs="Arial"/>
          <w:bCs/>
          <w:lang w:val="mn-MN"/>
        </w:rPr>
        <w:t xml:space="preserve">Монгол Улсын </w:t>
      </w:r>
      <w:r w:rsidRPr="000D1265">
        <w:rPr>
          <w:rFonts w:ascii="Arial" w:hAnsi="Arial" w:cs="Arial"/>
          <w:noProof/>
          <w:lang w:val="mn-MN"/>
        </w:rPr>
        <w:t xml:space="preserve">шүүхийн тухай </w:t>
      </w:r>
      <w:r w:rsidRPr="000D1265">
        <w:rPr>
          <w:rFonts w:ascii="Arial" w:hAnsi="Arial" w:cs="Arial"/>
          <w:lang w:val="mn-MN"/>
        </w:rPr>
        <w:t>хуулийн 14 дүгээр зүйлд доор дурдсан агуулгатай 14.5 дахь хэсэг нэмсүгэй:</w:t>
      </w:r>
    </w:p>
    <w:p w14:paraId="7F6EABC2" w14:textId="77777777" w:rsidR="007C13B7" w:rsidRPr="000D1265" w:rsidRDefault="007C13B7" w:rsidP="0021247B">
      <w:pPr>
        <w:ind w:firstLine="720"/>
        <w:contextualSpacing/>
        <w:jc w:val="both"/>
        <w:rPr>
          <w:rFonts w:ascii="Arial" w:hAnsi="Arial" w:cs="Arial"/>
          <w:lang w:val="mn-MN"/>
        </w:rPr>
      </w:pPr>
    </w:p>
    <w:p w14:paraId="53C0337A" w14:textId="77777777" w:rsidR="007C13B7" w:rsidRPr="000D1265" w:rsidRDefault="007C13B7" w:rsidP="0021247B">
      <w:pPr>
        <w:ind w:firstLine="720"/>
        <w:contextualSpacing/>
        <w:jc w:val="both"/>
        <w:rPr>
          <w:rFonts w:ascii="Arial" w:hAnsi="Arial" w:cs="Arial"/>
          <w:lang w:val="mn-MN"/>
        </w:rPr>
      </w:pPr>
      <w:bookmarkStart w:id="7" w:name="_GoBack"/>
      <w:r w:rsidRPr="000D1265">
        <w:rPr>
          <w:rFonts w:ascii="Arial" w:hAnsi="Arial" w:cs="Arial"/>
          <w:lang w:val="mn-MN"/>
        </w:rPr>
        <w:t>“14.5.Тухайн шатны шүүхийн байрлаж байсан засаг захиргаа, нутаг дэвсгэрийн нэгжийн чиг үүргийг улсын болон орон нутгийн зэрэглэлтэй хотод шилжүүлсэнтэй холбоотойгоор тухайн шатны шүүхийн нэрийг өөрчилж, тухайн хотод хуульд заасан чиг үүрэг, бүрэн эрхээ хэвээр хадгална.”</w:t>
      </w:r>
    </w:p>
    <w:bookmarkEnd w:id="7"/>
    <w:p w14:paraId="0F83AEDB" w14:textId="77777777" w:rsidR="007C13B7" w:rsidRPr="000D1265" w:rsidRDefault="007C13B7" w:rsidP="0021247B">
      <w:pPr>
        <w:tabs>
          <w:tab w:val="left" w:pos="3828"/>
        </w:tabs>
        <w:ind w:firstLine="720"/>
        <w:contextualSpacing/>
        <w:jc w:val="both"/>
        <w:textAlignment w:val="top"/>
        <w:rPr>
          <w:rFonts w:ascii="Arial" w:hAnsi="Arial" w:cs="Arial"/>
          <w:b/>
          <w:bCs/>
          <w:lang w:val="mn-MN"/>
        </w:rPr>
      </w:pPr>
    </w:p>
    <w:p w14:paraId="49D7D1BD" w14:textId="77777777" w:rsidR="007C13B7" w:rsidRPr="000D1265" w:rsidRDefault="007C13B7" w:rsidP="0021247B">
      <w:pPr>
        <w:ind w:firstLine="720"/>
        <w:contextualSpacing/>
        <w:jc w:val="both"/>
        <w:textAlignment w:val="top"/>
        <w:rPr>
          <w:rFonts w:ascii="Arial" w:hAnsi="Arial" w:cs="Arial"/>
          <w:b/>
          <w:lang w:val="mn-MN"/>
        </w:rPr>
      </w:pPr>
      <w:r w:rsidRPr="000D1265">
        <w:rPr>
          <w:rFonts w:ascii="Arial" w:hAnsi="Arial" w:cs="Arial"/>
          <w:b/>
          <w:bCs/>
          <w:lang w:val="mn-MN"/>
        </w:rPr>
        <w:t>2 дугаар зүйл.</w:t>
      </w:r>
      <w:r w:rsidRPr="000D1265">
        <w:rPr>
          <w:rFonts w:ascii="Arial" w:hAnsi="Arial" w:cs="Arial"/>
          <w:lang w:val="mn-MN"/>
        </w:rPr>
        <w:t xml:space="preserve">Энэ хуулийг Хот, тосгоны эрх зүйн байдлын тухай хууль </w:t>
      </w:r>
      <w:r w:rsidRPr="000D1265">
        <w:rPr>
          <w:rFonts w:ascii="Arial" w:hAnsi="Arial" w:cs="Arial"/>
        </w:rPr>
        <w:t>/</w:t>
      </w:r>
      <w:r w:rsidRPr="000D1265">
        <w:rPr>
          <w:rFonts w:ascii="Arial" w:hAnsi="Arial" w:cs="Arial"/>
          <w:lang w:val="mn-MN"/>
        </w:rPr>
        <w:t>Шинэчилсэн найруулга</w:t>
      </w:r>
      <w:r w:rsidRPr="000D1265">
        <w:rPr>
          <w:rFonts w:ascii="Arial" w:hAnsi="Arial" w:cs="Arial"/>
        </w:rPr>
        <w:t>/</w:t>
      </w:r>
      <w:r w:rsidRPr="000D1265">
        <w:rPr>
          <w:rFonts w:ascii="Arial" w:hAnsi="Arial" w:cs="Arial"/>
          <w:lang w:val="mn-MN"/>
        </w:rPr>
        <w:t xml:space="preserve"> хүчин төгөлдөр болсон өдрөөс эхлэн дагаж мөрдөнө.</w:t>
      </w:r>
    </w:p>
    <w:p w14:paraId="779612C1" w14:textId="77777777" w:rsidR="007C13B7" w:rsidRPr="000D1265" w:rsidRDefault="007C13B7" w:rsidP="0021247B">
      <w:pPr>
        <w:ind w:firstLine="720"/>
        <w:contextualSpacing/>
        <w:jc w:val="both"/>
        <w:textAlignment w:val="top"/>
        <w:rPr>
          <w:rFonts w:ascii="Arial" w:hAnsi="Arial" w:cs="Arial"/>
          <w:b/>
          <w:lang w:val="mn-MN"/>
        </w:rPr>
      </w:pPr>
    </w:p>
    <w:p w14:paraId="535A60CF" w14:textId="77777777" w:rsidR="007C13B7" w:rsidRPr="000D1265" w:rsidRDefault="007C13B7" w:rsidP="0021247B">
      <w:pPr>
        <w:ind w:firstLine="720"/>
        <w:contextualSpacing/>
        <w:jc w:val="both"/>
        <w:textAlignment w:val="top"/>
        <w:rPr>
          <w:rFonts w:ascii="Arial" w:hAnsi="Arial" w:cs="Arial"/>
          <w:b/>
          <w:lang w:val="mn-MN"/>
        </w:rPr>
      </w:pPr>
    </w:p>
    <w:p w14:paraId="4D40D837" w14:textId="77777777" w:rsidR="007C13B7" w:rsidRPr="000D1265" w:rsidRDefault="007C13B7" w:rsidP="0021247B">
      <w:pPr>
        <w:ind w:firstLine="720"/>
        <w:contextualSpacing/>
        <w:jc w:val="both"/>
        <w:textAlignment w:val="top"/>
        <w:rPr>
          <w:rFonts w:ascii="Arial" w:hAnsi="Arial" w:cs="Arial"/>
          <w:b/>
          <w:lang w:val="mn-MN"/>
        </w:rPr>
      </w:pPr>
    </w:p>
    <w:p w14:paraId="4BB388DA" w14:textId="77777777" w:rsidR="007C13B7" w:rsidRPr="000D1265" w:rsidRDefault="007C13B7" w:rsidP="0021247B">
      <w:pPr>
        <w:contextualSpacing/>
        <w:jc w:val="center"/>
        <w:rPr>
          <w:rFonts w:ascii="Arial" w:hAnsi="Arial" w:cs="Arial"/>
        </w:rPr>
      </w:pPr>
      <w:r w:rsidRPr="000D1265">
        <w:rPr>
          <w:rFonts w:ascii="Arial" w:hAnsi="Arial" w:cs="Arial"/>
        </w:rPr>
        <w:t>Гарын үсэг</w:t>
      </w:r>
    </w:p>
    <w:p w14:paraId="3BDC45CB" w14:textId="3687364B" w:rsidR="004A0F44" w:rsidRPr="000D1265" w:rsidRDefault="007C13B7" w:rsidP="0021247B">
      <w:pPr>
        <w:contextualSpacing/>
        <w:rPr>
          <w:rFonts w:ascii="Arial" w:hAnsi="Arial" w:cs="Arial"/>
        </w:rPr>
      </w:pPr>
      <w:r w:rsidRPr="000D1265">
        <w:rPr>
          <w:rFonts w:ascii="Arial" w:hAnsi="Arial" w:cs="Arial"/>
        </w:rPr>
        <w:br w:type="page"/>
      </w:r>
    </w:p>
    <w:p w14:paraId="242EBE60"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304A377A"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2A3F0B8E" w14:textId="77777777" w:rsidR="004A0F44" w:rsidRPr="000D1265" w:rsidRDefault="004A0F44" w:rsidP="0021247B">
      <w:pPr>
        <w:pStyle w:val="paragraph"/>
        <w:snapToGrid w:val="0"/>
        <w:spacing w:before="0" w:beforeAutospacing="0" w:after="0" w:afterAutospacing="0"/>
        <w:ind w:left="5103"/>
        <w:contextualSpacing/>
        <w:jc w:val="center"/>
        <w:textAlignment w:val="baseline"/>
        <w:rPr>
          <w:rFonts w:ascii="Arial" w:hAnsi="Arial" w:cs="Arial"/>
          <w:bCs/>
        </w:rPr>
      </w:pPr>
      <w:r w:rsidRPr="000D1265">
        <w:rPr>
          <w:rFonts w:ascii="Arial" w:hAnsi="Arial" w:cs="Arial"/>
          <w:bCs/>
        </w:rPr>
        <w:t>Монгол Улсын шүүхийн тухай хуульд нэмэлт оруулах тухай хуулийн төсөл</w:t>
      </w:r>
    </w:p>
    <w:p w14:paraId="15E77160"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5990A2E9" w14:textId="1C0A9926" w:rsidR="004A0F44" w:rsidRPr="000D1265" w:rsidRDefault="004A0F44" w:rsidP="0021247B">
      <w:pPr>
        <w:pStyle w:val="paragraph"/>
        <w:snapToGrid w:val="0"/>
        <w:spacing w:before="0" w:beforeAutospacing="0" w:after="0" w:afterAutospacing="0"/>
        <w:ind w:firstLine="720"/>
        <w:contextualSpacing/>
        <w:jc w:val="both"/>
        <w:textAlignment w:val="baseline"/>
        <w:rPr>
          <w:rFonts w:ascii="Arial" w:hAnsi="Arial" w:cs="Arial"/>
          <w:lang w:val="mn-MN"/>
        </w:rPr>
      </w:pPr>
      <w:r w:rsidRPr="000D1265">
        <w:rPr>
          <w:rFonts w:ascii="Arial" w:hAnsi="Arial" w:cs="Arial"/>
          <w:lang w:val="mn-MN"/>
        </w:rPr>
        <w:t>Хот, тосгоны эрх зүйн байдлын тухай хуулийн шинэчилсэн найруулгатай холбоотой шүүх байгуулах, өөрчлөн байгуулах, татан буулгахтай холбоотой харилцаанд тухайн шатны шүүхийн байрлаж байсан засаг захиргаа, нутаг дэвсгэрийн нэгжийн чиг үүргийг улсын болон орон нутгийн зэрэглэлтэй хотод шилжүүлсэнтэй холбоотойгоор тухайн шатны шүүхийн нэрийг өөрчилж, тухайн хотод хуульд заасан чиг үүрэг, бүрэн эрхээ хэвээр хадгалаар тусгалаа.</w:t>
      </w:r>
    </w:p>
    <w:p w14:paraId="06BCCCB5" w14:textId="77777777" w:rsidR="004A0F44" w:rsidRPr="000D1265" w:rsidRDefault="004A0F44" w:rsidP="0021247B">
      <w:pPr>
        <w:pStyle w:val="paragraph"/>
        <w:snapToGrid w:val="0"/>
        <w:spacing w:before="0" w:beforeAutospacing="0" w:after="0" w:afterAutospacing="0"/>
        <w:ind w:firstLine="720"/>
        <w:contextualSpacing/>
        <w:jc w:val="both"/>
        <w:textAlignment w:val="baseline"/>
        <w:rPr>
          <w:rFonts w:ascii="Arial" w:hAnsi="Arial" w:cs="Arial"/>
          <w:lang w:val="mn-MN"/>
        </w:rPr>
      </w:pPr>
    </w:p>
    <w:p w14:paraId="407E55B6" w14:textId="77777777" w:rsidR="004A0F44" w:rsidRPr="000D1265" w:rsidRDefault="004A0F44" w:rsidP="0021247B">
      <w:pPr>
        <w:pStyle w:val="paragraph"/>
        <w:snapToGrid w:val="0"/>
        <w:spacing w:before="0" w:beforeAutospacing="0" w:after="0" w:afterAutospacing="0"/>
        <w:ind w:firstLine="720"/>
        <w:contextualSpacing/>
        <w:jc w:val="both"/>
        <w:textAlignment w:val="baseline"/>
        <w:rPr>
          <w:rFonts w:ascii="Arial" w:hAnsi="Arial" w:cs="Arial"/>
          <w:lang w:val="mn-MN"/>
        </w:rPr>
      </w:pPr>
    </w:p>
    <w:p w14:paraId="6DDD82C2"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lang w:val="mn-MN"/>
        </w:rPr>
      </w:pPr>
    </w:p>
    <w:p w14:paraId="65EE35C0"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---o0o---</w:t>
      </w:r>
    </w:p>
    <w:p w14:paraId="1293371D" w14:textId="263D8DA6" w:rsidR="004A0F44" w:rsidRPr="000D1265" w:rsidRDefault="004A0F44" w:rsidP="0021247B">
      <w:pPr>
        <w:contextualSpacing/>
        <w:rPr>
          <w:rFonts w:ascii="Arial" w:eastAsia="Times New Roman" w:hAnsi="Arial" w:cs="Arial"/>
          <w:b/>
          <w:kern w:val="0"/>
          <w:lang w:val="mn-MN"/>
          <w14:ligatures w14:val="none"/>
        </w:rPr>
      </w:pPr>
      <w:r w:rsidRPr="000D1265">
        <w:rPr>
          <w:rFonts w:ascii="Arial" w:hAnsi="Arial" w:cs="Arial"/>
          <w:b/>
          <w:lang w:val="mn-MN"/>
        </w:rPr>
        <w:br w:type="page"/>
      </w:r>
    </w:p>
    <w:p w14:paraId="4BA8E72C" w14:textId="77777777" w:rsidR="007C13B7" w:rsidRPr="000D1265" w:rsidRDefault="007C13B7" w:rsidP="0021247B">
      <w:pPr>
        <w:pStyle w:val="NoSpacing"/>
        <w:contextualSpacing/>
        <w:jc w:val="right"/>
        <w:rPr>
          <w:rFonts w:ascii="Arial" w:hAnsi="Arial" w:cs="Arial"/>
          <w:bCs/>
          <w:sz w:val="24"/>
          <w:szCs w:val="24"/>
          <w:lang w:val="mn-MN"/>
        </w:rPr>
      </w:pPr>
      <w:r w:rsidRPr="000D1265">
        <w:rPr>
          <w:rFonts w:ascii="Arial" w:hAnsi="Arial" w:cs="Arial"/>
          <w:bCs/>
          <w:sz w:val="24"/>
          <w:szCs w:val="24"/>
          <w:lang w:val="mn-MN"/>
        </w:rPr>
        <w:lastRenderedPageBreak/>
        <w:t xml:space="preserve">Төсөл </w:t>
      </w:r>
    </w:p>
    <w:p w14:paraId="29B96F08" w14:textId="77777777" w:rsidR="007C13B7" w:rsidRPr="000D1265" w:rsidRDefault="007C13B7" w:rsidP="0021247B">
      <w:pPr>
        <w:pStyle w:val="NoSpacing"/>
        <w:contextualSpacing/>
        <w:jc w:val="center"/>
        <w:rPr>
          <w:rFonts w:ascii="Arial" w:hAnsi="Arial" w:cs="Arial"/>
          <w:b/>
          <w:sz w:val="24"/>
          <w:szCs w:val="24"/>
          <w:lang w:val="mn-MN"/>
        </w:rPr>
      </w:pPr>
      <w:r w:rsidRPr="000D1265">
        <w:rPr>
          <w:rFonts w:ascii="Arial" w:hAnsi="Arial" w:cs="Arial"/>
          <w:b/>
          <w:bCs/>
          <w:sz w:val="24"/>
          <w:szCs w:val="24"/>
          <w:lang w:val="mn-MN"/>
        </w:rPr>
        <w:t>МОНГОЛ УЛСЫН ХУУЛЬ</w:t>
      </w:r>
    </w:p>
    <w:p w14:paraId="49E55CE6" w14:textId="77777777" w:rsidR="007C13B7" w:rsidRPr="000D1265" w:rsidRDefault="007C13B7" w:rsidP="0021247B">
      <w:pPr>
        <w:snapToGrid w:val="0"/>
        <w:ind w:right="-8"/>
        <w:contextualSpacing/>
        <w:rPr>
          <w:rFonts w:ascii="Arial" w:hAnsi="Arial" w:cs="Arial"/>
          <w:noProof/>
          <w:lang w:val="mn-MN"/>
        </w:rPr>
      </w:pPr>
    </w:p>
    <w:p w14:paraId="7F29B8F8" w14:textId="77777777" w:rsidR="007C13B7" w:rsidRPr="000D1265" w:rsidRDefault="007C13B7" w:rsidP="0021247B">
      <w:pPr>
        <w:snapToGrid w:val="0"/>
        <w:ind w:right="-8"/>
        <w:contextualSpacing/>
        <w:rPr>
          <w:rFonts w:ascii="Arial" w:hAnsi="Arial" w:cs="Arial"/>
          <w:noProof/>
          <w:lang w:val="mn-MN"/>
        </w:rPr>
      </w:pPr>
      <w:r w:rsidRPr="000D1265">
        <w:rPr>
          <w:rFonts w:ascii="Arial" w:hAnsi="Arial" w:cs="Arial"/>
          <w:noProof/>
          <w:lang w:val="mn-MN"/>
        </w:rPr>
        <w:t xml:space="preserve">2024 оны ... дугаар </w:t>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lang w:val="mn-MN"/>
        </w:rPr>
        <w:tab/>
      </w:r>
      <w:r w:rsidRPr="000D1265">
        <w:rPr>
          <w:rFonts w:ascii="Arial" w:hAnsi="Arial" w:cs="Arial"/>
          <w:noProof/>
        </w:rPr>
        <w:t xml:space="preserve">         </w:t>
      </w:r>
      <w:r w:rsidRPr="000D1265">
        <w:rPr>
          <w:rFonts w:ascii="Arial" w:hAnsi="Arial" w:cs="Arial"/>
          <w:noProof/>
          <w:lang w:val="mn-MN"/>
        </w:rPr>
        <w:t>Улаанбаатар</w:t>
      </w:r>
    </w:p>
    <w:p w14:paraId="7EAA04FD" w14:textId="77777777" w:rsidR="007C13B7" w:rsidRPr="000D1265" w:rsidRDefault="007C13B7" w:rsidP="0021247B">
      <w:pPr>
        <w:snapToGrid w:val="0"/>
        <w:contextualSpacing/>
        <w:rPr>
          <w:rFonts w:ascii="Arial" w:hAnsi="Arial" w:cs="Arial"/>
          <w:noProof/>
          <w:lang w:val="mn-MN"/>
        </w:rPr>
      </w:pPr>
      <w:r w:rsidRPr="000D1265">
        <w:rPr>
          <w:rFonts w:ascii="Arial" w:hAnsi="Arial" w:cs="Arial"/>
          <w:noProof/>
          <w:lang w:val="mn-MN"/>
        </w:rPr>
        <w:t>сарын ...-ны өдөр                                                                                                 хот</w:t>
      </w:r>
    </w:p>
    <w:p w14:paraId="5B8E6AB3" w14:textId="77777777" w:rsidR="007C13B7" w:rsidRPr="000D1265" w:rsidRDefault="007C13B7" w:rsidP="0021247B">
      <w:pPr>
        <w:contextualSpacing/>
        <w:rPr>
          <w:rFonts w:ascii="Arial" w:hAnsi="Arial" w:cs="Arial"/>
          <w:b/>
          <w:lang w:val="mn-MN"/>
        </w:rPr>
      </w:pPr>
    </w:p>
    <w:p w14:paraId="01A03A8F" w14:textId="77777777" w:rsidR="007C13B7" w:rsidRPr="000D1265" w:rsidRDefault="007C13B7" w:rsidP="0021247B">
      <w:pPr>
        <w:contextualSpacing/>
        <w:jc w:val="center"/>
        <w:rPr>
          <w:rFonts w:ascii="Arial" w:eastAsia="Calibri" w:hAnsi="Arial" w:cs="Arial"/>
          <w:b/>
          <w:lang w:val="mn-MN"/>
        </w:rPr>
      </w:pPr>
      <w:r w:rsidRPr="000D1265">
        <w:rPr>
          <w:rFonts w:ascii="Arial" w:eastAsia="Calibri" w:hAnsi="Arial" w:cs="Arial"/>
          <w:b/>
          <w:lang w:val="mn-MN"/>
        </w:rPr>
        <w:t xml:space="preserve">ГАМШГААС ХАМГААЛАХ ТУХАЙ ХУУЛЬД </w:t>
      </w:r>
    </w:p>
    <w:p w14:paraId="7AF33824" w14:textId="77777777" w:rsidR="007C13B7" w:rsidRPr="000D1265" w:rsidRDefault="007C13B7" w:rsidP="0021247B">
      <w:pPr>
        <w:contextualSpacing/>
        <w:jc w:val="center"/>
        <w:rPr>
          <w:rFonts w:ascii="Arial" w:eastAsia="Calibri" w:hAnsi="Arial" w:cs="Arial"/>
          <w:b/>
          <w:lang w:val="mn-MN"/>
        </w:rPr>
      </w:pPr>
      <w:r w:rsidRPr="000D1265">
        <w:rPr>
          <w:rFonts w:ascii="Arial" w:eastAsia="Calibri" w:hAnsi="Arial" w:cs="Arial"/>
          <w:b/>
          <w:lang w:val="mn-MN"/>
        </w:rPr>
        <w:t>НЭМЭЛТ, ӨӨРЧЛӨЛТ ОРУУЛАХ ТУХАЙ</w:t>
      </w:r>
    </w:p>
    <w:p w14:paraId="5FBDC61F" w14:textId="77777777" w:rsidR="007C13B7" w:rsidRPr="000D1265" w:rsidRDefault="007C13B7" w:rsidP="0021247B">
      <w:pPr>
        <w:contextualSpacing/>
        <w:jc w:val="center"/>
        <w:rPr>
          <w:rFonts w:ascii="Arial" w:eastAsia="Calibri" w:hAnsi="Arial" w:cs="Arial"/>
          <w:b/>
          <w:lang w:val="mn-MN"/>
        </w:rPr>
      </w:pPr>
    </w:p>
    <w:p w14:paraId="0E66812F" w14:textId="77777777" w:rsidR="007C13B7" w:rsidRPr="000D1265" w:rsidRDefault="007C13B7" w:rsidP="0021247B">
      <w:pPr>
        <w:ind w:firstLine="720"/>
        <w:contextualSpacing/>
        <w:jc w:val="both"/>
        <w:rPr>
          <w:rStyle w:val="normaltextrun"/>
          <w:rFonts w:ascii="Arial" w:hAnsi="Arial" w:cs="Arial"/>
        </w:rPr>
      </w:pPr>
      <w:r w:rsidRPr="000D1265">
        <w:rPr>
          <w:rStyle w:val="normaltextrun"/>
          <w:rFonts w:ascii="Arial" w:hAnsi="Arial" w:cs="Arial"/>
          <w:b/>
          <w:bCs/>
          <w:lang w:val="mn-MN"/>
        </w:rPr>
        <w:t>1 дүгээр зүйл.</w:t>
      </w:r>
      <w:r w:rsidRPr="000D1265">
        <w:rPr>
          <w:rStyle w:val="normaltextrun"/>
          <w:rFonts w:ascii="Arial" w:hAnsi="Arial" w:cs="Arial"/>
          <w:lang w:val="mn-MN"/>
        </w:rPr>
        <w:t>Гамшгаас хамгаалах тухай хуулийн 32 дугаар зүйлийн 32.3 дахь хэсэг нэмсүгэй</w:t>
      </w:r>
      <w:r w:rsidRPr="000D1265">
        <w:rPr>
          <w:rStyle w:val="normaltextrun"/>
          <w:rFonts w:ascii="Arial" w:hAnsi="Arial" w:cs="Arial"/>
        </w:rPr>
        <w:t>:</w:t>
      </w:r>
    </w:p>
    <w:p w14:paraId="0D76AD76" w14:textId="77777777" w:rsidR="007C13B7" w:rsidRPr="000D1265" w:rsidRDefault="007C13B7" w:rsidP="0021247B">
      <w:pPr>
        <w:ind w:firstLine="720"/>
        <w:contextualSpacing/>
        <w:jc w:val="both"/>
        <w:rPr>
          <w:rStyle w:val="normaltextrun"/>
          <w:rFonts w:ascii="Arial" w:hAnsi="Arial" w:cs="Arial"/>
        </w:rPr>
      </w:pPr>
    </w:p>
    <w:p w14:paraId="1CE942FD" w14:textId="77777777" w:rsidR="007C13B7" w:rsidRPr="000D1265" w:rsidRDefault="007C13B7" w:rsidP="0021247B">
      <w:pPr>
        <w:ind w:firstLine="720"/>
        <w:contextualSpacing/>
        <w:jc w:val="both"/>
        <w:rPr>
          <w:rStyle w:val="normaltextrun"/>
          <w:rFonts w:ascii="Arial" w:hAnsi="Arial" w:cs="Arial"/>
          <w:lang w:val="mn-MN"/>
        </w:rPr>
      </w:pPr>
      <w:r w:rsidRPr="000D1265">
        <w:rPr>
          <w:rStyle w:val="normaltextrun"/>
          <w:rFonts w:ascii="Arial" w:hAnsi="Arial" w:cs="Arial"/>
          <w:lang w:val="mn-MN"/>
        </w:rPr>
        <w:t>“</w:t>
      </w:r>
      <w:r w:rsidRPr="000D1265">
        <w:rPr>
          <w:rStyle w:val="normaltextrun"/>
          <w:rFonts w:ascii="Arial" w:hAnsi="Arial" w:cs="Arial"/>
        </w:rPr>
        <w:t>32.3.</w:t>
      </w:r>
      <w:r w:rsidRPr="000D1265">
        <w:rPr>
          <w:rStyle w:val="normaltextrun"/>
          <w:rFonts w:ascii="Arial" w:hAnsi="Arial" w:cs="Arial"/>
          <w:lang w:val="mn-MN"/>
        </w:rPr>
        <w:t xml:space="preserve">Нийслэлийн Засаг дарга болон улсын зэрэглэлтэй хотын захирагч нь нийслэлийн болон </w:t>
      </w:r>
      <w:r w:rsidRPr="000D1265">
        <w:rPr>
          <w:rFonts w:ascii="Arial" w:hAnsi="Arial" w:cs="Arial"/>
        </w:rPr>
        <w:t xml:space="preserve">хотын онцгой байдлын асуудал эрхэлсэн төрийн захиргааны байгууллагын бүтцийн нэгж, харьяа салбар, нэгжийн бүтэц, орон тоо, цалингийн санг тогтоох, алба хаагч болон бусад ажилтныг </w:t>
      </w:r>
      <w:r w:rsidRPr="000D1265">
        <w:rPr>
          <w:rStyle w:val="highlight2"/>
          <w:rFonts w:ascii="Arial" w:hAnsi="Arial" w:cs="Arial"/>
        </w:rPr>
        <w:t>томи</w:t>
      </w:r>
      <w:r w:rsidRPr="000D1265">
        <w:rPr>
          <w:rFonts w:ascii="Arial" w:hAnsi="Arial" w:cs="Arial"/>
        </w:rPr>
        <w:t>лох, чөлөөлнө</w:t>
      </w:r>
      <w:r w:rsidRPr="000D1265">
        <w:rPr>
          <w:rFonts w:ascii="Arial" w:hAnsi="Arial" w:cs="Arial"/>
          <w:lang w:val="mn-MN"/>
        </w:rPr>
        <w:t>.”</w:t>
      </w:r>
    </w:p>
    <w:p w14:paraId="3BBBA373" w14:textId="77777777" w:rsidR="007C13B7" w:rsidRPr="000D1265" w:rsidRDefault="007C13B7" w:rsidP="0021247B">
      <w:pPr>
        <w:contextualSpacing/>
        <w:rPr>
          <w:rFonts w:ascii="Arial" w:eastAsia="Calibri" w:hAnsi="Arial" w:cs="Arial"/>
          <w:b/>
          <w:lang w:val="mn-MN"/>
        </w:rPr>
      </w:pPr>
    </w:p>
    <w:p w14:paraId="287A4DD1" w14:textId="4FDCDB09" w:rsidR="007C13B7" w:rsidRPr="000D1265" w:rsidRDefault="007C13B7" w:rsidP="0021247B">
      <w:pPr>
        <w:ind w:firstLine="720"/>
        <w:contextualSpacing/>
        <w:jc w:val="both"/>
        <w:rPr>
          <w:rStyle w:val="normaltextrun"/>
          <w:rFonts w:ascii="Arial" w:hAnsi="Arial" w:cs="Arial"/>
          <w:lang w:val="mn-MN"/>
        </w:rPr>
      </w:pPr>
      <w:r w:rsidRPr="000D1265">
        <w:rPr>
          <w:rStyle w:val="normaltextrun"/>
          <w:rFonts w:ascii="Arial" w:hAnsi="Arial" w:cs="Arial"/>
          <w:b/>
          <w:bCs/>
          <w:lang w:val="mn-MN"/>
        </w:rPr>
        <w:t>2 дугаар зүйл.</w:t>
      </w:r>
      <w:r w:rsidRPr="000D1265">
        <w:rPr>
          <w:rStyle w:val="normaltextrun"/>
          <w:rFonts w:ascii="Arial" w:hAnsi="Arial" w:cs="Arial"/>
          <w:lang w:val="mn-MN"/>
        </w:rPr>
        <w:t>Гамшгаас хамгаалах тухай хуулийн 30 дугаар зүйлийн 30.1.14 дэх заалтын  “</w:t>
      </w:r>
      <w:r w:rsidRPr="000D1265">
        <w:rPr>
          <w:rFonts w:ascii="Arial" w:hAnsi="Arial" w:cs="Arial"/>
        </w:rPr>
        <w:t>Онцгой байдлын асуудал эрхэлсэн төрийн захиргааны байгууллагын бүтцийн нэгж,</w:t>
      </w:r>
      <w:r w:rsidRPr="000D1265">
        <w:rPr>
          <w:rFonts w:ascii="Arial" w:hAnsi="Arial" w:cs="Arial"/>
          <w:lang w:val="mn-MN"/>
        </w:rPr>
        <w:t xml:space="preserve"> гэснийг “</w:t>
      </w:r>
      <w:r w:rsidRPr="000D1265">
        <w:rPr>
          <w:rStyle w:val="normaltextrun"/>
          <w:rFonts w:ascii="Arial" w:hAnsi="Arial" w:cs="Arial"/>
          <w:lang w:val="mn-MN"/>
        </w:rPr>
        <w:t>Нийслэл Улаанбаатар хот болон улсын зэрэглэлтэй хотоос бусад</w:t>
      </w:r>
      <w:r w:rsidRPr="000D1265">
        <w:rPr>
          <w:rFonts w:ascii="Arial" w:hAnsi="Arial" w:cs="Arial"/>
        </w:rPr>
        <w:t xml:space="preserve"> онцгой байдлын асуудал эрхэлсэн төрийн захиргааны байгууллагын бүтцийн нэгж</w:t>
      </w:r>
      <w:r w:rsidRPr="000D1265">
        <w:rPr>
          <w:rFonts w:ascii="Arial" w:hAnsi="Arial" w:cs="Arial"/>
          <w:lang w:val="mn-MN"/>
        </w:rPr>
        <w:t>,” гэж өөрчилсүгэй.</w:t>
      </w:r>
    </w:p>
    <w:p w14:paraId="770818FF" w14:textId="77777777" w:rsidR="007C13B7" w:rsidRPr="000D1265" w:rsidRDefault="007C13B7" w:rsidP="0021247B">
      <w:pPr>
        <w:ind w:firstLine="720"/>
        <w:contextualSpacing/>
        <w:jc w:val="both"/>
        <w:rPr>
          <w:rFonts w:ascii="Arial" w:hAnsi="Arial" w:cs="Arial"/>
          <w:lang w:val="mn-MN"/>
        </w:rPr>
      </w:pPr>
    </w:p>
    <w:p w14:paraId="6F6B2E01" w14:textId="73D127C9" w:rsidR="007C13B7" w:rsidRPr="000D1265" w:rsidRDefault="007C13B7" w:rsidP="00904579">
      <w:pPr>
        <w:ind w:firstLine="720"/>
        <w:contextualSpacing/>
        <w:jc w:val="both"/>
        <w:rPr>
          <w:rFonts w:ascii="Arial" w:hAnsi="Arial" w:cs="Arial"/>
          <w:lang w:val="mn-MN"/>
        </w:rPr>
      </w:pPr>
      <w:r w:rsidRPr="000D1265">
        <w:rPr>
          <w:rFonts w:ascii="Arial" w:hAnsi="Arial" w:cs="Arial"/>
          <w:b/>
          <w:bCs/>
          <w:lang w:val="mn-MN"/>
        </w:rPr>
        <w:t>3 дугаар зүйл.</w:t>
      </w:r>
      <w:r w:rsidRPr="000D1265">
        <w:rPr>
          <w:rStyle w:val="normaltextrun"/>
          <w:rFonts w:ascii="Arial" w:hAnsi="Arial" w:cs="Arial"/>
          <w:lang w:val="mn-MN"/>
        </w:rPr>
        <w:t xml:space="preserve">Энэ хуулийг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Шинэчилсэн найруулга</w:t>
      </w:r>
      <w:r w:rsidRPr="000D1265">
        <w:rPr>
          <w:rFonts w:ascii="Arial" w:hAnsi="Arial" w:cs="Arial"/>
        </w:rPr>
        <w:t>/</w:t>
      </w:r>
      <w:r w:rsidRPr="000D1265">
        <w:rPr>
          <w:rFonts w:ascii="Arial" w:hAnsi="Arial" w:cs="Arial"/>
          <w:lang w:val="mn-MN"/>
        </w:rPr>
        <w:t xml:space="preserve"> батлагдсан өдрөөс эхлэн дагаж мөрдөнө.</w:t>
      </w:r>
    </w:p>
    <w:p w14:paraId="35E18203" w14:textId="77777777" w:rsidR="00904579" w:rsidRPr="000D1265" w:rsidRDefault="00904579" w:rsidP="00904579">
      <w:pPr>
        <w:contextualSpacing/>
        <w:jc w:val="both"/>
        <w:rPr>
          <w:rFonts w:ascii="Arial" w:hAnsi="Arial" w:cs="Arial"/>
          <w:lang w:val="mn-MN"/>
        </w:rPr>
      </w:pPr>
    </w:p>
    <w:p w14:paraId="32C339B6" w14:textId="77777777" w:rsidR="00904579" w:rsidRPr="000D1265" w:rsidRDefault="00904579" w:rsidP="00904579">
      <w:pPr>
        <w:contextualSpacing/>
        <w:jc w:val="both"/>
        <w:rPr>
          <w:rFonts w:ascii="Arial" w:hAnsi="Arial" w:cs="Arial"/>
          <w:lang w:val="mn-MN"/>
        </w:rPr>
      </w:pPr>
    </w:p>
    <w:p w14:paraId="6CF897FF" w14:textId="77777777" w:rsidR="00904579" w:rsidRPr="000D1265" w:rsidRDefault="00904579" w:rsidP="00904579">
      <w:pPr>
        <w:contextualSpacing/>
        <w:jc w:val="both"/>
        <w:rPr>
          <w:rFonts w:ascii="Arial" w:hAnsi="Arial" w:cs="Arial"/>
          <w:lang w:val="mn-MN"/>
        </w:rPr>
      </w:pPr>
    </w:p>
    <w:p w14:paraId="7DD0C376" w14:textId="228E9A39" w:rsidR="007C13B7" w:rsidRPr="000D1265" w:rsidRDefault="007C13B7" w:rsidP="0021247B">
      <w:pPr>
        <w:pStyle w:val="paragraph"/>
        <w:spacing w:before="0" w:beforeAutospacing="0" w:after="0" w:afterAutospacing="0"/>
        <w:contextualSpacing/>
        <w:jc w:val="center"/>
        <w:textAlignment w:val="baseline"/>
        <w:rPr>
          <w:rStyle w:val="eop"/>
          <w:rFonts w:ascii="Arial" w:eastAsiaTheme="majorEastAsia" w:hAnsi="Arial" w:cs="Arial"/>
          <w:lang w:val="mn-MN"/>
        </w:rPr>
      </w:pPr>
      <w:r w:rsidRPr="000D1265">
        <w:rPr>
          <w:rStyle w:val="eop"/>
          <w:rFonts w:ascii="Arial" w:eastAsiaTheme="majorEastAsia" w:hAnsi="Arial" w:cs="Arial"/>
          <w:lang w:val="mn-MN"/>
        </w:rPr>
        <w:t>Гарын үсэг</w:t>
      </w:r>
    </w:p>
    <w:p w14:paraId="74169CE9" w14:textId="686ECF55" w:rsidR="007C13B7" w:rsidRPr="000D1265" w:rsidRDefault="007C13B7" w:rsidP="0021247B">
      <w:pPr>
        <w:contextualSpacing/>
        <w:rPr>
          <w:rStyle w:val="eop"/>
          <w:rFonts w:ascii="Arial" w:eastAsiaTheme="majorEastAsia" w:hAnsi="Arial" w:cs="Arial"/>
          <w:kern w:val="0"/>
          <w:lang w:val="mn-MN"/>
          <w14:ligatures w14:val="none"/>
        </w:rPr>
      </w:pPr>
      <w:r w:rsidRPr="000D1265">
        <w:rPr>
          <w:rStyle w:val="eop"/>
          <w:rFonts w:ascii="Arial" w:eastAsiaTheme="majorEastAsia" w:hAnsi="Arial" w:cs="Arial"/>
          <w:lang w:val="mn-MN"/>
        </w:rPr>
        <w:br w:type="page"/>
      </w:r>
    </w:p>
    <w:p w14:paraId="11CAF3A7"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31F20DF6" w14:textId="77777777" w:rsidR="004A0F44" w:rsidRPr="000D1265" w:rsidRDefault="004A0F44" w:rsidP="0021247B">
      <w:pPr>
        <w:snapToGrid w:val="0"/>
        <w:contextualSpacing/>
        <w:rPr>
          <w:rFonts w:ascii="Arial" w:hAnsi="Arial" w:cs="Arial"/>
          <w:lang w:val="mn-MN"/>
        </w:rPr>
      </w:pPr>
    </w:p>
    <w:p w14:paraId="2E0E5B01" w14:textId="77777777" w:rsidR="004A0F44" w:rsidRPr="000D1265" w:rsidRDefault="004A0F44" w:rsidP="0021247B">
      <w:pPr>
        <w:snapToGrid w:val="0"/>
        <w:ind w:left="5387"/>
        <w:contextualSpacing/>
        <w:jc w:val="both"/>
        <w:rPr>
          <w:rFonts w:ascii="Arial" w:eastAsia="Calibri" w:hAnsi="Arial" w:cs="Arial"/>
          <w:bCs/>
          <w:iCs/>
          <w:lang w:val="mn-MN"/>
        </w:rPr>
      </w:pPr>
      <w:r w:rsidRPr="000D1265">
        <w:rPr>
          <w:rFonts w:ascii="Arial" w:eastAsia="Calibri" w:hAnsi="Arial" w:cs="Arial"/>
          <w:bCs/>
          <w:iCs/>
          <w:lang w:val="mn-MN"/>
        </w:rPr>
        <w:t>Гамшгаас хамгаалах тухай хуульд нэмэлт, өөрчлөлт оруулах тухай хуулийн төсөл</w:t>
      </w:r>
    </w:p>
    <w:p w14:paraId="77C5F786" w14:textId="77777777" w:rsidR="004A0F44" w:rsidRPr="000D1265" w:rsidRDefault="004A0F44" w:rsidP="0021247B">
      <w:pPr>
        <w:snapToGrid w:val="0"/>
        <w:ind w:firstLine="720"/>
        <w:contextualSpacing/>
        <w:jc w:val="both"/>
        <w:rPr>
          <w:rFonts w:ascii="Arial" w:eastAsia="Calibri" w:hAnsi="Arial" w:cs="Arial"/>
          <w:bCs/>
          <w:lang w:val="mn-MN"/>
        </w:rPr>
      </w:pPr>
    </w:p>
    <w:p w14:paraId="00B5B86F" w14:textId="77777777" w:rsidR="004A0F44" w:rsidRPr="000D1265" w:rsidRDefault="004A0F44" w:rsidP="0021247B">
      <w:pPr>
        <w:snapToGrid w:val="0"/>
        <w:ind w:firstLine="720"/>
        <w:contextualSpacing/>
        <w:jc w:val="both"/>
        <w:rPr>
          <w:rFonts w:ascii="Arial" w:hAnsi="Arial" w:cs="Arial"/>
          <w:shd w:val="clear" w:color="auto" w:fill="FFFFFF"/>
          <w:lang w:val="mn-MN"/>
        </w:rPr>
      </w:pPr>
      <w:r w:rsidRPr="000D1265">
        <w:rPr>
          <w:rFonts w:ascii="Arial" w:eastAsia="Calibri" w:hAnsi="Arial" w:cs="Arial"/>
          <w:bCs/>
          <w:lang w:val="mn-MN"/>
        </w:rPr>
        <w:t xml:space="preserve">Гамшгаас хамгаалах тухай хуулийн 30 дугаар зүйлд зааснаар </w:t>
      </w:r>
      <w:r w:rsidRPr="000D1265">
        <w:rPr>
          <w:rFonts w:ascii="Arial" w:hAnsi="Arial" w:cs="Arial"/>
        </w:rPr>
        <w:t>онцгой байдлын асуудал эрхэлсэн төрийн захиргааны байгууллагын бүтцийн нэгж, харьяа салбар, нэгжийн бүтэц, орон тоо, цалингийн санг тогтоох, алба хаагч болон бусад ажилтныг томилох, чөлөөлөх</w:t>
      </w:r>
      <w:r w:rsidRPr="000D1265">
        <w:rPr>
          <w:rFonts w:ascii="Arial" w:hAnsi="Arial" w:cs="Arial"/>
          <w:lang w:val="mn-MN"/>
        </w:rPr>
        <w:t xml:space="preserve"> бүрэн эрхийг </w:t>
      </w:r>
      <w:r w:rsidRPr="000D1265">
        <w:rPr>
          <w:rFonts w:ascii="Arial" w:hAnsi="Arial" w:cs="Arial"/>
          <w:shd w:val="clear" w:color="auto" w:fill="FFFFFF"/>
          <w:lang w:val="mn-MN"/>
        </w:rPr>
        <w:t>о</w:t>
      </w:r>
      <w:r w:rsidRPr="000D1265">
        <w:rPr>
          <w:rFonts w:ascii="Arial" w:hAnsi="Arial" w:cs="Arial"/>
          <w:shd w:val="clear" w:color="auto" w:fill="FFFFFF"/>
        </w:rPr>
        <w:t>нцгой байдлын асуудал эрхэлсэн төрийн захиргааны байгууллагын дарга</w:t>
      </w:r>
      <w:r w:rsidRPr="000D1265">
        <w:rPr>
          <w:rFonts w:ascii="Arial" w:hAnsi="Arial" w:cs="Arial"/>
          <w:shd w:val="clear" w:color="auto" w:fill="FFFFFF"/>
          <w:lang w:val="mn-MN"/>
        </w:rPr>
        <w:t xml:space="preserve"> хэрэгжүүлдэг бөгөөд энэ нь хотын хэмжээнд гамшгаас хамгаалах үйл ажиллагааг хэрэгжүүлэхэд хүндрэлтэй, уялдаа холбоогүй байдлыг үүсгэдэг байна.</w:t>
      </w:r>
    </w:p>
    <w:p w14:paraId="56712B67" w14:textId="77777777" w:rsidR="004A0F44" w:rsidRPr="000D1265" w:rsidRDefault="004A0F44" w:rsidP="0021247B">
      <w:pPr>
        <w:snapToGrid w:val="0"/>
        <w:contextualSpacing/>
        <w:jc w:val="both"/>
        <w:rPr>
          <w:rFonts w:ascii="Arial" w:eastAsia="Calibri" w:hAnsi="Arial" w:cs="Arial"/>
          <w:bCs/>
          <w:lang w:val="mn-MN"/>
        </w:rPr>
      </w:pPr>
    </w:p>
    <w:p w14:paraId="4E9AE749" w14:textId="77777777" w:rsidR="004A0F44" w:rsidRPr="000D1265" w:rsidRDefault="004A0F44" w:rsidP="0021247B">
      <w:pPr>
        <w:snapToGrid w:val="0"/>
        <w:ind w:firstLine="720"/>
        <w:contextualSpacing/>
        <w:jc w:val="both"/>
        <w:rPr>
          <w:rFonts w:ascii="Arial" w:eastAsia="Calibri" w:hAnsi="Arial" w:cs="Arial"/>
          <w:bCs/>
          <w:lang w:val="mn-MN"/>
        </w:rPr>
      </w:pPr>
      <w:r w:rsidRPr="000D1265">
        <w:rPr>
          <w:rFonts w:ascii="Arial" w:eastAsia="Calibri" w:hAnsi="Arial" w:cs="Arial"/>
          <w:bCs/>
          <w:lang w:val="mn-MN"/>
        </w:rPr>
        <w:t xml:space="preserve">Хот, тосгоны эрх зүйн байдлын тухай хуулийн шинэчилсэн найруулгын төсөлд </w:t>
      </w:r>
      <w:r w:rsidRPr="000D1265">
        <w:rPr>
          <w:rFonts w:ascii="Arial" w:hAnsi="Arial" w:cs="Arial"/>
          <w:lang w:val="mn-MN"/>
        </w:rPr>
        <w:t>улсын зэрэглэлтэй хотын</w:t>
      </w:r>
      <w:r w:rsidRPr="000D1265">
        <w:rPr>
          <w:rFonts w:ascii="Arial" w:eastAsia="Calibri" w:hAnsi="Arial" w:cs="Arial"/>
          <w:bCs/>
          <w:lang w:val="mn-MN"/>
        </w:rPr>
        <w:t xml:space="preserve"> эрх зүйн байдал, чиг үүрэг, түүнчлэн иргэдээс сонгогдсон хотын захирагч тус хууль болон бусад хуулиар олгосон тодорхой бүрэн эрхийг хэрэгжүүлэх зэрэг асуудлыг тусгаад байна. Ийнхүү улсын зэрэглэлтэй хотын захирагч тухайн нутаг дэвсгэртээ  төрийн чиг үүргийг хэрэгжүүлэхээр тусгагдсантай холбогдуулан өөрийн нутаг дэвсгэрт хууль сахиулах зарим байгууллагын удирдлагыг томилох зохицуулалтыг бий болгох шаардлагаар </w:t>
      </w:r>
      <w:r w:rsidRPr="000D1265">
        <w:rPr>
          <w:rFonts w:ascii="Arial" w:hAnsi="Arial" w:cs="Arial"/>
          <w:lang w:val="mn-MN"/>
        </w:rPr>
        <w:t>Гамшгаас хамгаалах тухай хуульд олбогдох өөрчлөлтийг оруулахаар хуулийн төслийг боловсрууллаа</w:t>
      </w:r>
      <w:r w:rsidRPr="000D1265">
        <w:rPr>
          <w:rFonts w:ascii="Arial" w:hAnsi="Arial" w:cs="Arial"/>
        </w:rPr>
        <w:t>.</w:t>
      </w:r>
    </w:p>
    <w:p w14:paraId="27A7AACC" w14:textId="77777777" w:rsidR="004A0F44" w:rsidRPr="000D1265" w:rsidRDefault="004A0F44" w:rsidP="0021247B">
      <w:pPr>
        <w:snapToGrid w:val="0"/>
        <w:ind w:firstLine="720"/>
        <w:contextualSpacing/>
        <w:jc w:val="both"/>
        <w:rPr>
          <w:rFonts w:ascii="Arial" w:eastAsia="Calibri" w:hAnsi="Arial" w:cs="Arial"/>
          <w:bCs/>
          <w:lang w:val="mn-MN"/>
        </w:rPr>
      </w:pPr>
    </w:p>
    <w:p w14:paraId="66500E54" w14:textId="77777777" w:rsidR="004A0F44" w:rsidRPr="000D1265" w:rsidRDefault="004A0F44" w:rsidP="0021247B">
      <w:pPr>
        <w:snapToGrid w:val="0"/>
        <w:ind w:firstLine="720"/>
        <w:contextualSpacing/>
        <w:jc w:val="both"/>
        <w:rPr>
          <w:rFonts w:ascii="Arial" w:eastAsia="Calibri" w:hAnsi="Arial" w:cs="Arial"/>
          <w:bCs/>
          <w:lang w:val="mn-MN"/>
        </w:rPr>
      </w:pPr>
      <w:r w:rsidRPr="000D1265">
        <w:rPr>
          <w:rFonts w:ascii="Arial" w:eastAsia="Calibri" w:hAnsi="Arial" w:cs="Arial"/>
          <w:bCs/>
          <w:lang w:val="mn-MN"/>
        </w:rPr>
        <w:t xml:space="preserve">Хуулийн төсөлд </w:t>
      </w:r>
      <w:r w:rsidRPr="000D1265">
        <w:rPr>
          <w:rFonts w:ascii="Arial" w:hAnsi="Arial" w:cs="Arial"/>
          <w:lang w:val="mn-MN"/>
        </w:rPr>
        <w:t xml:space="preserve">Нийслэл Улаанбаатар хот болон улсын зэрэглэлтэй хотын онцгой байдлын байгууллагын </w:t>
      </w:r>
      <w:r w:rsidRPr="000D1265">
        <w:rPr>
          <w:rFonts w:ascii="Arial" w:hAnsi="Arial" w:cs="Arial"/>
        </w:rPr>
        <w:t>бүтцийн нэгж, харьяа салбар, нэгжийн бүтэц, орон тоо, цалингийн санг тогтоох, алба хаагч болон бусад ажилтныг томилох, чөлөөлөх</w:t>
      </w:r>
      <w:r w:rsidRPr="000D1265">
        <w:rPr>
          <w:rFonts w:ascii="Arial" w:hAnsi="Arial" w:cs="Arial"/>
          <w:lang w:val="mn-MN"/>
        </w:rPr>
        <w:t xml:space="preserve"> эрхийг тухайн хотын захирагч хэрэгжүүлэхээр тусгасан болно.</w:t>
      </w:r>
    </w:p>
    <w:p w14:paraId="28428B87" w14:textId="77777777" w:rsidR="004A0F44" w:rsidRPr="000D1265" w:rsidRDefault="004A0F44" w:rsidP="0021247B">
      <w:pPr>
        <w:snapToGrid w:val="0"/>
        <w:contextualSpacing/>
        <w:jc w:val="both"/>
        <w:rPr>
          <w:rFonts w:ascii="Arial" w:hAnsi="Arial" w:cs="Arial"/>
          <w:sz w:val="20"/>
          <w:szCs w:val="20"/>
          <w:shd w:val="clear" w:color="auto" w:fill="FFFFFF"/>
        </w:rPr>
      </w:pPr>
    </w:p>
    <w:p w14:paraId="1BEF79CF" w14:textId="77777777" w:rsidR="004A0F44" w:rsidRPr="000D1265" w:rsidRDefault="004A0F44" w:rsidP="0021247B">
      <w:pPr>
        <w:snapToGrid w:val="0"/>
        <w:ind w:firstLine="720"/>
        <w:contextualSpacing/>
        <w:jc w:val="both"/>
        <w:rPr>
          <w:rFonts w:ascii="Arial" w:hAnsi="Arial" w:cs="Arial"/>
          <w:shd w:val="clear" w:color="auto" w:fill="FFFFFF"/>
          <w:lang w:val="mn-MN"/>
        </w:rPr>
      </w:pPr>
      <w:r w:rsidRPr="000D1265">
        <w:rPr>
          <w:rFonts w:ascii="Arial" w:hAnsi="Arial" w:cs="Arial"/>
          <w:lang w:val="mn-MN"/>
        </w:rPr>
        <w:t xml:space="preserve">Харин </w:t>
      </w:r>
      <w:r w:rsidRPr="000D1265">
        <w:rPr>
          <w:rFonts w:ascii="Arial" w:hAnsi="Arial" w:cs="Arial"/>
        </w:rPr>
        <w:t>онцгой байдлын асуудал эрхэлсэн төрийн захиргааны байгууллагын бүтцийн нэгж, харьяа салбар, нэгжийн бүтэц, орон тоо, цалингийн санг тогтоох, алба хаагч болон бусад ажилтныг томилох, чөлөөлөх</w:t>
      </w:r>
      <w:r w:rsidRPr="000D1265">
        <w:rPr>
          <w:rFonts w:ascii="Arial" w:hAnsi="Arial" w:cs="Arial"/>
          <w:lang w:val="mn-MN"/>
        </w:rPr>
        <w:t xml:space="preserve"> бүрэн эрхийг </w:t>
      </w:r>
      <w:r w:rsidRPr="000D1265">
        <w:rPr>
          <w:rFonts w:ascii="Arial" w:hAnsi="Arial" w:cs="Arial"/>
          <w:shd w:val="clear" w:color="auto" w:fill="FFFFFF"/>
          <w:lang w:val="mn-MN"/>
        </w:rPr>
        <w:t>о</w:t>
      </w:r>
      <w:r w:rsidRPr="000D1265">
        <w:rPr>
          <w:rFonts w:ascii="Arial" w:hAnsi="Arial" w:cs="Arial"/>
          <w:shd w:val="clear" w:color="auto" w:fill="FFFFFF"/>
        </w:rPr>
        <w:t>нцгой байдлын асуудал эрхэлсэн төрийн захиргааны байгууллагын дарга</w:t>
      </w:r>
      <w:r w:rsidRPr="000D1265">
        <w:rPr>
          <w:rFonts w:ascii="Arial" w:hAnsi="Arial" w:cs="Arial"/>
          <w:shd w:val="clear" w:color="auto" w:fill="FFFFFF"/>
          <w:lang w:val="mn-MN"/>
        </w:rPr>
        <w:t xml:space="preserve"> хэрэгжүүлдэг одоогийн зохицуулалт хэвээр үлдэнэ.</w:t>
      </w:r>
    </w:p>
    <w:p w14:paraId="4D20C3C7" w14:textId="77777777" w:rsidR="004A0F44" w:rsidRPr="000D1265" w:rsidRDefault="004A0F44" w:rsidP="0021247B">
      <w:pPr>
        <w:snapToGrid w:val="0"/>
        <w:contextualSpacing/>
        <w:jc w:val="both"/>
        <w:rPr>
          <w:rFonts w:ascii="Arial" w:eastAsia="Calibri" w:hAnsi="Arial" w:cs="Arial"/>
          <w:bCs/>
          <w:lang w:val="mn-MN"/>
        </w:rPr>
      </w:pPr>
    </w:p>
    <w:p w14:paraId="7D03915D" w14:textId="77777777" w:rsidR="004A0F44" w:rsidRPr="000D1265" w:rsidRDefault="004A0F44" w:rsidP="0021247B">
      <w:pPr>
        <w:snapToGrid w:val="0"/>
        <w:ind w:firstLine="720"/>
        <w:contextualSpacing/>
        <w:jc w:val="both"/>
        <w:rPr>
          <w:rFonts w:ascii="Arial" w:eastAsia="Calibri" w:hAnsi="Arial" w:cs="Arial"/>
          <w:bCs/>
          <w:lang w:val="mn-MN"/>
        </w:rPr>
      </w:pPr>
      <w:r w:rsidRPr="000D1265">
        <w:rPr>
          <w:rFonts w:ascii="Arial" w:eastAsia="Calibri" w:hAnsi="Arial" w:cs="Arial"/>
          <w:bCs/>
          <w:lang w:val="mn-MN"/>
        </w:rPr>
        <w:t xml:space="preserve">Ингэснээр гамшгаас хамгаалах байгууллагын үйл ажиллагаа, чиг үүрэг хөндөгдөхгүй бөгөөд </w:t>
      </w:r>
      <w:r w:rsidRPr="000D1265">
        <w:rPr>
          <w:rFonts w:ascii="Arial" w:hAnsi="Arial" w:cs="Arial"/>
          <w:bCs/>
          <w:lang w:val="mn-MN"/>
        </w:rPr>
        <w:t>Нийслэл Улаанбаатар хот болон улсын зэрэглэлтэй хотын захирагч өөрийн нутаг дэвсгэрт гамшгаас хамгаалах арга хэмжээг шуурхай авч хэрэгжүүлэх боломж бүрдэнэ.</w:t>
      </w:r>
    </w:p>
    <w:p w14:paraId="0CECA874"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6E0733CB"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255AE1CB"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2A94E3B7" w14:textId="77777777" w:rsidR="004A0F44" w:rsidRPr="000D1265" w:rsidRDefault="004A0F44"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Cs/>
        </w:rPr>
        <w:t>---o0o---</w:t>
      </w:r>
    </w:p>
    <w:p w14:paraId="2CF0BB73" w14:textId="77777777" w:rsidR="004A0F44" w:rsidRPr="000D1265" w:rsidRDefault="004A0F44" w:rsidP="0021247B">
      <w:pPr>
        <w:contextualSpacing/>
        <w:rPr>
          <w:rFonts w:ascii="Arial" w:hAnsi="Arial" w:cs="Arial"/>
          <w:b/>
          <w:bCs/>
          <w:lang w:val="mn-MN"/>
        </w:rPr>
      </w:pPr>
      <w:r w:rsidRPr="000D1265">
        <w:rPr>
          <w:rFonts w:ascii="Arial" w:hAnsi="Arial" w:cs="Arial"/>
          <w:b/>
          <w:bCs/>
        </w:rPr>
        <w:br w:type="page"/>
      </w:r>
    </w:p>
    <w:p w14:paraId="49D6CF65" w14:textId="77777777" w:rsidR="007C13B7" w:rsidRPr="000D1265" w:rsidRDefault="007C13B7" w:rsidP="0021247B">
      <w:pPr>
        <w:contextualSpacing/>
        <w:jc w:val="right"/>
        <w:rPr>
          <w:rFonts w:ascii="Arial" w:eastAsia="Times New Roman" w:hAnsi="Arial" w:cs="Arial"/>
          <w:kern w:val="0"/>
          <w:lang w:val="mn-MN"/>
          <w14:ligatures w14:val="none"/>
        </w:rPr>
      </w:pPr>
      <w:r w:rsidRPr="000D1265">
        <w:rPr>
          <w:rFonts w:ascii="Arial" w:hAnsi="Arial" w:cs="Arial"/>
          <w:lang w:val="mn-MN"/>
        </w:rPr>
        <w:lastRenderedPageBreak/>
        <w:t>Төсөл</w:t>
      </w:r>
    </w:p>
    <w:p w14:paraId="50DF22DE" w14:textId="77777777" w:rsidR="007C13B7" w:rsidRPr="000D1265" w:rsidRDefault="007C13B7" w:rsidP="0021247B">
      <w:pPr>
        <w:pStyle w:val="Title"/>
        <w:spacing w:after="0"/>
        <w:ind w:right="-360"/>
        <w:jc w:val="center"/>
        <w:rPr>
          <w:rFonts w:ascii="Arial" w:hAnsi="Arial" w:cs="Arial"/>
          <w:b/>
          <w:bCs/>
          <w:sz w:val="24"/>
          <w:szCs w:val="24"/>
          <w:lang w:val="mn-MN"/>
        </w:rPr>
      </w:pPr>
      <w:r w:rsidRPr="000D1265">
        <w:rPr>
          <w:rFonts w:ascii="Arial" w:hAnsi="Arial" w:cs="Arial"/>
          <w:b/>
          <w:sz w:val="24"/>
          <w:szCs w:val="24"/>
          <w:lang w:val="mn-MN"/>
        </w:rPr>
        <w:t>МОНГОЛ УЛСЫН ХУУЛЬ</w:t>
      </w:r>
    </w:p>
    <w:p w14:paraId="1B497BF0" w14:textId="77777777" w:rsidR="007C13B7" w:rsidRPr="000D1265" w:rsidRDefault="007C13B7" w:rsidP="0021247B">
      <w:pPr>
        <w:contextualSpacing/>
        <w:jc w:val="both"/>
        <w:rPr>
          <w:rFonts w:ascii="Arial" w:hAnsi="Arial" w:cs="Arial"/>
          <w:lang w:val="mn-MN"/>
        </w:rPr>
      </w:pPr>
    </w:p>
    <w:p w14:paraId="6D245F21" w14:textId="77777777" w:rsidR="007C13B7" w:rsidRPr="000D1265" w:rsidRDefault="007C13B7" w:rsidP="0021247B">
      <w:pPr>
        <w:contextualSpacing/>
        <w:jc w:val="both"/>
        <w:rPr>
          <w:rFonts w:ascii="Arial" w:hAnsi="Arial" w:cs="Arial"/>
          <w:lang w:val="mn-MN"/>
        </w:rPr>
      </w:pPr>
      <w:r w:rsidRPr="000D1265">
        <w:rPr>
          <w:rFonts w:ascii="Arial" w:hAnsi="Arial" w:cs="Arial"/>
          <w:lang w:val="mn-MN"/>
        </w:rPr>
        <w:t xml:space="preserve">2024 оны ... дугаар </w:t>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t xml:space="preserve">          Улаанбаатар</w:t>
      </w:r>
    </w:p>
    <w:p w14:paraId="276276FE" w14:textId="77777777" w:rsidR="007C13B7" w:rsidRPr="000D1265" w:rsidRDefault="007C13B7" w:rsidP="0021247B">
      <w:pPr>
        <w:contextualSpacing/>
        <w:jc w:val="both"/>
        <w:rPr>
          <w:rFonts w:ascii="Arial" w:hAnsi="Arial" w:cs="Arial"/>
          <w:lang w:val="mn-MN"/>
        </w:rPr>
      </w:pPr>
      <w:r w:rsidRPr="000D1265">
        <w:rPr>
          <w:rFonts w:ascii="Arial" w:hAnsi="Arial" w:cs="Arial"/>
          <w:lang w:val="mn-MN"/>
        </w:rPr>
        <w:t>сарын ... -ны өдөр</w:t>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r>
      <w:r w:rsidRPr="000D1265">
        <w:rPr>
          <w:rFonts w:ascii="Arial" w:hAnsi="Arial" w:cs="Arial"/>
          <w:lang w:val="mn-MN"/>
        </w:rPr>
        <w:tab/>
        <w:t xml:space="preserve">         хот                                                                  </w:t>
      </w:r>
    </w:p>
    <w:p w14:paraId="077BA773" w14:textId="77777777" w:rsidR="007C13B7" w:rsidRPr="000D1265" w:rsidRDefault="007C13B7" w:rsidP="0021247B">
      <w:pPr>
        <w:contextualSpacing/>
        <w:jc w:val="center"/>
        <w:rPr>
          <w:rFonts w:ascii="Arial" w:hAnsi="Arial" w:cs="Arial"/>
          <w:b/>
          <w:bCs/>
          <w:lang w:val="mn-MN"/>
        </w:rPr>
      </w:pPr>
    </w:p>
    <w:p w14:paraId="17C0FDE5" w14:textId="77777777" w:rsidR="00E851E5" w:rsidRPr="000D1265" w:rsidRDefault="00E851E5" w:rsidP="0021247B">
      <w:pPr>
        <w:contextualSpacing/>
        <w:jc w:val="center"/>
        <w:rPr>
          <w:rFonts w:ascii="Arial" w:hAnsi="Arial" w:cs="Arial"/>
          <w:b/>
          <w:bCs/>
          <w:lang w:val="mn-MN"/>
        </w:rPr>
      </w:pPr>
      <w:r w:rsidRPr="000D1265">
        <w:rPr>
          <w:rFonts w:ascii="Arial" w:hAnsi="Arial" w:cs="Arial"/>
          <w:b/>
          <w:bCs/>
          <w:lang w:val="mn-MN"/>
        </w:rPr>
        <w:t xml:space="preserve">ТУСГАЙ ХАМГААЛАЛТТАЙ ГАЗАР </w:t>
      </w:r>
    </w:p>
    <w:p w14:paraId="61D90172" w14:textId="77777777" w:rsidR="00E851E5" w:rsidRPr="000D1265" w:rsidRDefault="00E851E5" w:rsidP="0021247B">
      <w:pPr>
        <w:contextualSpacing/>
        <w:jc w:val="center"/>
        <w:rPr>
          <w:rFonts w:ascii="Arial" w:hAnsi="Arial" w:cs="Arial"/>
          <w:b/>
          <w:bCs/>
          <w:lang w:val="mn-MN"/>
        </w:rPr>
      </w:pPr>
      <w:r w:rsidRPr="000D1265">
        <w:rPr>
          <w:rFonts w:ascii="Arial" w:hAnsi="Arial" w:cs="Arial"/>
          <w:b/>
          <w:bCs/>
          <w:lang w:val="mn-MN"/>
        </w:rPr>
        <w:t xml:space="preserve">НУТГИЙН ТУХАЙ ХУУЛЬД НЭМЭЛТ, ӨӨРЧЛӨЛТ </w:t>
      </w:r>
    </w:p>
    <w:p w14:paraId="5D1968A6" w14:textId="77777777" w:rsidR="00E851E5" w:rsidRPr="000D1265" w:rsidRDefault="00E851E5" w:rsidP="0021247B">
      <w:pPr>
        <w:contextualSpacing/>
        <w:jc w:val="center"/>
        <w:rPr>
          <w:rFonts w:ascii="Arial" w:hAnsi="Arial" w:cs="Arial"/>
          <w:b/>
          <w:bCs/>
          <w:lang w:val="mn-MN"/>
        </w:rPr>
      </w:pPr>
      <w:r w:rsidRPr="000D1265">
        <w:rPr>
          <w:rFonts w:ascii="Arial" w:hAnsi="Arial" w:cs="Arial"/>
          <w:b/>
          <w:bCs/>
          <w:lang w:val="mn-MN"/>
        </w:rPr>
        <w:t>ОРУУЛАХ ТУХАЙ</w:t>
      </w:r>
    </w:p>
    <w:p w14:paraId="32D09A46" w14:textId="77777777" w:rsidR="00E851E5" w:rsidRPr="000D1265" w:rsidRDefault="00E851E5" w:rsidP="0021247B">
      <w:pPr>
        <w:contextualSpacing/>
        <w:jc w:val="both"/>
        <w:rPr>
          <w:rFonts w:ascii="Arial" w:hAnsi="Arial" w:cs="Arial"/>
          <w:b/>
          <w:bCs/>
          <w:lang w:val="mn-MN"/>
        </w:rPr>
      </w:pPr>
    </w:p>
    <w:p w14:paraId="07BB2D79" w14:textId="77777777" w:rsidR="00E851E5" w:rsidRPr="000D1265" w:rsidRDefault="00E851E5" w:rsidP="0021247B">
      <w:pPr>
        <w:ind w:firstLine="720"/>
        <w:contextualSpacing/>
        <w:jc w:val="both"/>
        <w:rPr>
          <w:rFonts w:ascii="Arial" w:hAnsi="Arial" w:cs="Arial"/>
          <w:lang w:val="mn-MN"/>
        </w:rPr>
      </w:pPr>
      <w:r w:rsidRPr="000D1265">
        <w:rPr>
          <w:rFonts w:ascii="Arial" w:hAnsi="Arial" w:cs="Arial"/>
          <w:b/>
          <w:bCs/>
          <w:lang w:val="mn-MN"/>
        </w:rPr>
        <w:t>1 дүгээр зүйл.</w:t>
      </w:r>
      <w:r w:rsidRPr="000D1265">
        <w:rPr>
          <w:rFonts w:ascii="Arial" w:hAnsi="Arial" w:cs="Arial"/>
          <w:bCs/>
          <w:lang w:val="mn-MN"/>
        </w:rPr>
        <w:t>Тусгай хамгаалалттай газар нутгийн тухай хуульд доор дурдсан агуулгатай дараах хэсэг, заалт нэмсүгэй</w:t>
      </w:r>
      <w:r w:rsidRPr="000D1265">
        <w:rPr>
          <w:rFonts w:ascii="Arial" w:hAnsi="Arial" w:cs="Arial"/>
          <w:lang w:val="mn-MN"/>
        </w:rPr>
        <w:t>:</w:t>
      </w:r>
    </w:p>
    <w:p w14:paraId="32CC3DB8" w14:textId="77777777" w:rsidR="00E851E5" w:rsidRPr="000D1265" w:rsidRDefault="00E851E5" w:rsidP="0021247B">
      <w:pPr>
        <w:contextualSpacing/>
        <w:jc w:val="both"/>
        <w:rPr>
          <w:rFonts w:ascii="Arial" w:hAnsi="Arial" w:cs="Arial"/>
          <w:b/>
          <w:bCs/>
        </w:rPr>
      </w:pPr>
    </w:p>
    <w:p w14:paraId="60688F9D" w14:textId="77777777" w:rsidR="00E851E5" w:rsidRPr="000D1265" w:rsidRDefault="00E851E5" w:rsidP="0021247B">
      <w:pPr>
        <w:contextualSpacing/>
        <w:jc w:val="both"/>
        <w:rPr>
          <w:rFonts w:ascii="Arial" w:hAnsi="Arial" w:cs="Arial"/>
          <w:b/>
          <w:bCs/>
          <w:lang w:val="mn-MN"/>
        </w:rPr>
      </w:pPr>
      <w:r w:rsidRPr="000D1265">
        <w:rPr>
          <w:rFonts w:ascii="Arial" w:hAnsi="Arial" w:cs="Arial"/>
          <w:b/>
          <w:bCs/>
        </w:rPr>
        <w:tab/>
      </w:r>
      <w:r w:rsidRPr="000D1265">
        <w:rPr>
          <w:rFonts w:ascii="Arial" w:hAnsi="Arial" w:cs="Arial"/>
          <w:b/>
          <w:bCs/>
        </w:rPr>
        <w:tab/>
        <w:t xml:space="preserve">1/3 </w:t>
      </w:r>
      <w:r w:rsidRPr="000D1265">
        <w:rPr>
          <w:rFonts w:ascii="Arial" w:hAnsi="Arial" w:cs="Arial"/>
          <w:b/>
          <w:bCs/>
          <w:lang w:val="mn-MN"/>
        </w:rPr>
        <w:t>дугаар зүйлийн 3, 4 дэх хэсэг:</w:t>
      </w:r>
    </w:p>
    <w:p w14:paraId="265A56B9" w14:textId="77777777" w:rsidR="00E851E5" w:rsidRPr="000D1265" w:rsidRDefault="00E851E5" w:rsidP="0021247B">
      <w:pPr>
        <w:contextualSpacing/>
        <w:jc w:val="both"/>
        <w:rPr>
          <w:rFonts w:ascii="Arial" w:hAnsi="Arial" w:cs="Arial"/>
          <w:b/>
          <w:bCs/>
          <w:lang w:val="mn-MN"/>
        </w:rPr>
      </w:pPr>
      <w:r w:rsidRPr="000D1265">
        <w:rPr>
          <w:rFonts w:ascii="Arial" w:hAnsi="Arial" w:cs="Arial"/>
          <w:b/>
          <w:bCs/>
          <w:lang w:val="mn-MN"/>
        </w:rPr>
        <w:tab/>
      </w:r>
      <w:r w:rsidRPr="000D1265">
        <w:rPr>
          <w:rFonts w:ascii="Arial" w:hAnsi="Arial" w:cs="Arial"/>
          <w:b/>
          <w:bCs/>
          <w:lang w:val="mn-MN"/>
        </w:rPr>
        <w:tab/>
      </w:r>
    </w:p>
    <w:p w14:paraId="72BDC521" w14:textId="0F8D47AA" w:rsidR="00E851E5" w:rsidRPr="000D1265" w:rsidRDefault="00E851E5" w:rsidP="0021247B">
      <w:pPr>
        <w:ind w:firstLine="720"/>
        <w:contextualSpacing/>
        <w:jc w:val="both"/>
        <w:rPr>
          <w:rFonts w:ascii="Arial" w:hAnsi="Arial" w:cs="Arial"/>
        </w:rPr>
      </w:pPr>
      <w:r w:rsidRPr="000D1265">
        <w:rPr>
          <w:rFonts w:ascii="Arial" w:hAnsi="Arial" w:cs="Arial"/>
        </w:rPr>
        <w:t>3.Тусгай хамгаалалттай газар нутаг нь ангиллаас хамаарч</w:t>
      </w:r>
      <w:r w:rsidR="00103213" w:rsidRPr="000D1265">
        <w:rPr>
          <w:rFonts w:ascii="Arial" w:hAnsi="Arial" w:cs="Arial"/>
        </w:rPr>
        <w:t xml:space="preserve"> хамгаалалтын</w:t>
      </w:r>
      <w:r w:rsidRPr="000D1265">
        <w:rPr>
          <w:rFonts w:ascii="Arial" w:hAnsi="Arial" w:cs="Arial"/>
        </w:rPr>
        <w:t xml:space="preserve"> дэглэмтэй байна.</w:t>
      </w:r>
    </w:p>
    <w:p w14:paraId="75407F97" w14:textId="77777777" w:rsidR="00E851E5" w:rsidRPr="000D1265" w:rsidRDefault="00E851E5" w:rsidP="0021247B">
      <w:pPr>
        <w:ind w:firstLine="1440"/>
        <w:contextualSpacing/>
        <w:jc w:val="both"/>
        <w:rPr>
          <w:rFonts w:ascii="Arial" w:hAnsi="Arial" w:cs="Arial"/>
          <w:lang w:val="mn-MN"/>
        </w:rPr>
      </w:pPr>
    </w:p>
    <w:p w14:paraId="466BC6C1" w14:textId="4BF22DAE" w:rsidR="00E851E5" w:rsidRPr="000D1265" w:rsidRDefault="00E851E5" w:rsidP="0021247B">
      <w:pPr>
        <w:contextualSpacing/>
        <w:jc w:val="both"/>
        <w:rPr>
          <w:rFonts w:ascii="Arial" w:hAnsi="Arial" w:cs="Arial"/>
          <w:lang w:val="mn-MN"/>
        </w:rPr>
      </w:pPr>
      <w:r w:rsidRPr="000D1265">
        <w:rPr>
          <w:rFonts w:ascii="Arial" w:hAnsi="Arial" w:cs="Arial"/>
          <w:b/>
          <w:bCs/>
          <w:lang w:val="mn-MN"/>
        </w:rPr>
        <w:tab/>
      </w:r>
      <w:r w:rsidRPr="000D1265">
        <w:rPr>
          <w:rFonts w:ascii="Arial" w:hAnsi="Arial" w:cs="Arial"/>
          <w:lang w:val="mn-MN"/>
        </w:rPr>
        <w:t>4.</w:t>
      </w:r>
      <w:r w:rsidRPr="000D1265">
        <w:rPr>
          <w:rFonts w:ascii="Arial" w:hAnsi="Arial" w:cs="Arial"/>
          <w:shd w:val="clear" w:color="auto" w:fill="FFFFFF"/>
        </w:rPr>
        <w:t>Тусгай хамгаалалттай газар нутагт улс, орон нутгийн нийгэм, эдийн засгийн чухал ач холбогдолтой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 барьж байгуулах</w:t>
      </w:r>
      <w:r w:rsidRPr="000D1265">
        <w:rPr>
          <w:rFonts w:ascii="Arial" w:hAnsi="Arial" w:cs="Arial"/>
          <w:shd w:val="clear" w:color="auto" w:fill="FFFFFF"/>
          <w:lang w:val="mn-MN"/>
        </w:rPr>
        <w:t>ад энэ хуульд заасан дэглэм хамаарахгүй.</w:t>
      </w:r>
    </w:p>
    <w:p w14:paraId="2FB4C08B" w14:textId="77777777" w:rsidR="00E851E5" w:rsidRPr="000D1265" w:rsidRDefault="00E851E5" w:rsidP="0021247B">
      <w:pPr>
        <w:contextualSpacing/>
        <w:jc w:val="both"/>
        <w:rPr>
          <w:rFonts w:ascii="Arial" w:hAnsi="Arial" w:cs="Arial"/>
          <w:b/>
          <w:bCs/>
          <w:lang w:val="mn-MN"/>
        </w:rPr>
      </w:pPr>
    </w:p>
    <w:p w14:paraId="444B5396" w14:textId="77777777" w:rsidR="00E851E5" w:rsidRPr="000D1265" w:rsidRDefault="00E851E5" w:rsidP="0021247B">
      <w:pPr>
        <w:ind w:left="720" w:firstLine="720"/>
        <w:contextualSpacing/>
        <w:jc w:val="both"/>
        <w:rPr>
          <w:rFonts w:ascii="Arial" w:hAnsi="Arial" w:cs="Arial"/>
          <w:b/>
          <w:bCs/>
        </w:rPr>
      </w:pPr>
      <w:r w:rsidRPr="000D1265">
        <w:rPr>
          <w:rFonts w:ascii="Arial" w:hAnsi="Arial" w:cs="Arial"/>
          <w:b/>
          <w:bCs/>
        </w:rPr>
        <w:t>2/26 дугаар зүйлийн 7, 8 дахь заалт:</w:t>
      </w:r>
    </w:p>
    <w:p w14:paraId="18D27916" w14:textId="77777777" w:rsidR="00E851E5" w:rsidRPr="000D1265" w:rsidRDefault="00E851E5" w:rsidP="0021247B">
      <w:pPr>
        <w:contextualSpacing/>
        <w:jc w:val="both"/>
        <w:rPr>
          <w:rFonts w:ascii="Arial" w:hAnsi="Arial" w:cs="Arial"/>
          <w:b/>
          <w:bCs/>
        </w:rPr>
      </w:pPr>
    </w:p>
    <w:p w14:paraId="5D7C016E" w14:textId="77777777" w:rsidR="00E851E5" w:rsidRPr="000D1265" w:rsidRDefault="00E851E5" w:rsidP="0021247B">
      <w:pPr>
        <w:contextualSpacing/>
        <w:jc w:val="both"/>
        <w:rPr>
          <w:rFonts w:ascii="Arial" w:hAnsi="Arial" w:cs="Arial"/>
        </w:rPr>
      </w:pPr>
      <w:r w:rsidRPr="000D1265">
        <w:rPr>
          <w:rFonts w:ascii="Arial" w:hAnsi="Arial" w:cs="Arial"/>
          <w:b/>
          <w:bCs/>
        </w:rPr>
        <w:tab/>
      </w:r>
      <w:r w:rsidRPr="000D1265">
        <w:rPr>
          <w:rFonts w:ascii="Arial" w:hAnsi="Arial" w:cs="Arial"/>
          <w:b/>
          <w:bCs/>
        </w:rPr>
        <w:tab/>
      </w:r>
      <w:r w:rsidRPr="000D1265">
        <w:rPr>
          <w:rFonts w:ascii="Arial" w:hAnsi="Arial" w:cs="Arial"/>
          <w:lang w:val="mn-MN"/>
        </w:rPr>
        <w:t>“</w:t>
      </w:r>
      <w:r w:rsidRPr="000D1265">
        <w:rPr>
          <w:rFonts w:ascii="Arial" w:hAnsi="Arial" w:cs="Arial"/>
        </w:rPr>
        <w:t>7/</w:t>
      </w:r>
      <w:r w:rsidRPr="000D1265">
        <w:rPr>
          <w:rFonts w:ascii="Arial" w:hAnsi="Arial" w:cs="Arial"/>
          <w:lang w:val="mn-MN"/>
        </w:rPr>
        <w:t xml:space="preserve">тусгай хамгаалалттай газар нутгийн асуудал эрхэлсэн төрийн захиргааны төв байгууллагын саналыг үндэслэн тусгай хамгаалалттай газар нутгийн менежментийн төлөвлөгөөг </w:t>
      </w:r>
      <w:r w:rsidRPr="000D1265">
        <w:rPr>
          <w:rFonts w:ascii="Arial" w:hAnsi="Arial" w:cs="Arial"/>
        </w:rPr>
        <w:t xml:space="preserve">нийслэлийн нутаг дэвсгэр дэх </w:t>
      </w:r>
      <w:r w:rsidRPr="000D1265">
        <w:rPr>
          <w:rFonts w:ascii="Arial" w:hAnsi="Arial" w:cs="Arial"/>
          <w:lang w:val="mn-MN"/>
        </w:rPr>
        <w:t xml:space="preserve">дархан цаазат газар болон байгалийн цогцолборт </w:t>
      </w:r>
      <w:r w:rsidRPr="000D1265">
        <w:rPr>
          <w:rFonts w:ascii="Arial" w:eastAsia="Verdana" w:hAnsi="Arial" w:cs="Arial"/>
          <w:lang w:val="mn-MN"/>
        </w:rPr>
        <w:t xml:space="preserve">газар нутгийн </w:t>
      </w:r>
      <w:r w:rsidRPr="000D1265">
        <w:rPr>
          <w:rFonts w:ascii="Arial" w:hAnsi="Arial" w:cs="Arial"/>
          <w:lang w:val="mn-MN"/>
        </w:rPr>
        <w:t>хязгаарлалтын бүсэд хэрэгжүүлэх, хамгаалалтыг эрхлэх эрхийг нийслэлийн Засаг даргад шилжүүлэх</w:t>
      </w:r>
      <w:r w:rsidRPr="000D1265">
        <w:rPr>
          <w:rFonts w:ascii="Arial" w:hAnsi="Arial" w:cs="Arial"/>
        </w:rPr>
        <w:t>;</w:t>
      </w:r>
    </w:p>
    <w:p w14:paraId="794FBAE4" w14:textId="77777777" w:rsidR="00E851E5" w:rsidRPr="000D1265" w:rsidRDefault="00E851E5" w:rsidP="0021247B">
      <w:pPr>
        <w:ind w:left="720" w:firstLine="720"/>
        <w:contextualSpacing/>
        <w:jc w:val="both"/>
        <w:rPr>
          <w:rFonts w:ascii="Arial" w:hAnsi="Arial" w:cs="Arial"/>
        </w:rPr>
      </w:pPr>
    </w:p>
    <w:p w14:paraId="02C1A62E" w14:textId="77777777" w:rsidR="00E851E5" w:rsidRPr="000D1265" w:rsidRDefault="00E851E5" w:rsidP="0021247B">
      <w:pPr>
        <w:ind w:firstLine="1440"/>
        <w:contextualSpacing/>
        <w:jc w:val="both"/>
        <w:rPr>
          <w:rFonts w:ascii="Arial" w:hAnsi="Arial" w:cs="Arial"/>
        </w:rPr>
      </w:pPr>
      <w:r w:rsidRPr="000D1265">
        <w:rPr>
          <w:rFonts w:ascii="Arial" w:hAnsi="Arial" w:cs="Arial"/>
          <w:lang w:val="mn-MN"/>
        </w:rPr>
        <w:t>8</w:t>
      </w:r>
      <w:r w:rsidRPr="000D1265">
        <w:rPr>
          <w:rFonts w:ascii="Arial" w:hAnsi="Arial" w:cs="Arial"/>
        </w:rPr>
        <w:t>/</w:t>
      </w:r>
      <w:r w:rsidRPr="000D1265">
        <w:rPr>
          <w:rFonts w:ascii="Arial" w:hAnsi="Arial" w:cs="Arial"/>
          <w:shd w:val="clear" w:color="auto" w:fill="FFFFFF"/>
          <w:lang w:val="mn-MN"/>
        </w:rPr>
        <w:t>энэ хуулийн 3 дугаар зүйлийн 4 дэх хэсэгт заасан т</w:t>
      </w:r>
      <w:r w:rsidRPr="000D1265">
        <w:rPr>
          <w:rFonts w:ascii="Arial" w:hAnsi="Arial" w:cs="Arial"/>
          <w:shd w:val="clear" w:color="auto" w:fill="FFFFFF"/>
        </w:rPr>
        <w:t>усгай хамгаалалттай газар нутагт улс, орон нутгийн нийгэм, эдийн засгийн чухал ач холбогдолтой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w:t>
      </w:r>
      <w:r w:rsidRPr="000D1265">
        <w:rPr>
          <w:rFonts w:ascii="Arial" w:hAnsi="Arial" w:cs="Arial"/>
          <w:shd w:val="clear" w:color="auto" w:fill="FFFFFF"/>
          <w:lang w:val="mn-MN"/>
        </w:rPr>
        <w:t xml:space="preserve"> </w:t>
      </w:r>
      <w:r w:rsidRPr="000D1265">
        <w:rPr>
          <w:rFonts w:ascii="Arial" w:hAnsi="Arial" w:cs="Arial"/>
          <w:shd w:val="clear" w:color="auto" w:fill="FFFFFF"/>
        </w:rPr>
        <w:t>барьж байгуулах</w:t>
      </w:r>
      <w:r w:rsidRPr="000D1265">
        <w:rPr>
          <w:rFonts w:ascii="Arial" w:hAnsi="Arial" w:cs="Arial"/>
          <w:shd w:val="clear" w:color="auto" w:fill="FFFFFF"/>
          <w:lang w:val="mn-MN"/>
        </w:rPr>
        <w:t xml:space="preserve"> шийдвэр гаргах.</w:t>
      </w:r>
      <w:r w:rsidRPr="000D1265">
        <w:rPr>
          <w:rFonts w:ascii="Arial" w:hAnsi="Arial" w:cs="Arial"/>
          <w:lang w:val="mn-MN"/>
        </w:rPr>
        <w:t>”</w:t>
      </w:r>
    </w:p>
    <w:p w14:paraId="5A10F52C" w14:textId="77777777" w:rsidR="00E851E5" w:rsidRPr="000D1265" w:rsidRDefault="00E851E5" w:rsidP="0021247B">
      <w:pPr>
        <w:contextualSpacing/>
        <w:rPr>
          <w:rFonts w:ascii="Arial" w:hAnsi="Arial" w:cs="Arial"/>
          <w:lang w:val="mn-MN"/>
        </w:rPr>
      </w:pPr>
    </w:p>
    <w:p w14:paraId="579A773F" w14:textId="77777777" w:rsidR="00E851E5" w:rsidRPr="000D1265" w:rsidRDefault="00E851E5" w:rsidP="0021247B">
      <w:pPr>
        <w:ind w:left="720" w:firstLine="720"/>
        <w:contextualSpacing/>
        <w:rPr>
          <w:rFonts w:ascii="Arial" w:hAnsi="Arial" w:cs="Arial"/>
          <w:b/>
          <w:bCs/>
        </w:rPr>
      </w:pPr>
      <w:r w:rsidRPr="000D1265">
        <w:rPr>
          <w:rFonts w:ascii="Arial" w:hAnsi="Arial" w:cs="Arial"/>
          <w:b/>
          <w:bCs/>
        </w:rPr>
        <w:t xml:space="preserve">3/27 </w:t>
      </w:r>
      <w:r w:rsidRPr="000D1265">
        <w:rPr>
          <w:rFonts w:ascii="Arial" w:hAnsi="Arial" w:cs="Arial"/>
          <w:b/>
          <w:bCs/>
          <w:lang w:val="mn-MN"/>
        </w:rPr>
        <w:t>дугаар зүйлийн 19 дэх заалт</w:t>
      </w:r>
      <w:r w:rsidRPr="000D1265">
        <w:rPr>
          <w:rFonts w:ascii="Arial" w:hAnsi="Arial" w:cs="Arial"/>
          <w:b/>
          <w:bCs/>
        </w:rPr>
        <w:t>:</w:t>
      </w:r>
    </w:p>
    <w:p w14:paraId="5BDD89B2" w14:textId="77777777" w:rsidR="00E851E5" w:rsidRPr="000D1265" w:rsidRDefault="00E851E5" w:rsidP="0021247B">
      <w:pPr>
        <w:contextualSpacing/>
        <w:rPr>
          <w:rFonts w:ascii="Arial" w:hAnsi="Arial" w:cs="Arial"/>
          <w:b/>
          <w:bCs/>
        </w:rPr>
      </w:pPr>
    </w:p>
    <w:p w14:paraId="5CF85B63" w14:textId="77777777" w:rsidR="00E851E5" w:rsidRPr="000D1265" w:rsidRDefault="00E851E5" w:rsidP="0021247B">
      <w:pPr>
        <w:ind w:firstLine="1440"/>
        <w:contextualSpacing/>
        <w:jc w:val="both"/>
        <w:rPr>
          <w:rFonts w:ascii="Arial" w:hAnsi="Arial" w:cs="Arial"/>
          <w:lang w:val="mn-MN"/>
        </w:rPr>
      </w:pPr>
      <w:r w:rsidRPr="000D1265">
        <w:rPr>
          <w:rFonts w:ascii="Arial" w:hAnsi="Arial" w:cs="Arial"/>
          <w:lang w:val="mn-MN"/>
        </w:rPr>
        <w:t>“19/</w:t>
      </w:r>
      <w:r w:rsidRPr="000D1265">
        <w:rPr>
          <w:rFonts w:ascii="Arial" w:hAnsi="Arial" w:cs="Arial"/>
        </w:rPr>
        <w:t xml:space="preserve">энэ хуулийн 26 дугаар зүйлийн 7-д заасан шийдвэр гарсан тохиолдолд </w:t>
      </w:r>
      <w:r w:rsidRPr="000D1265">
        <w:rPr>
          <w:rFonts w:ascii="Arial" w:hAnsi="Arial" w:cs="Arial"/>
          <w:lang w:val="mn-MN"/>
        </w:rPr>
        <w:t>Зөвшөөрлийн тухай хуулийн 8.1 дүгээр зүйлийн 1 дэх хэсгийн 1.18, энэ хуулийн 27 дугаар зүйлийн 5, 8, 9, 10, 12, 18 дахь заалтад заасан бүрэн эрхээ гэрээний үндсэн дээр нийслэлийн Засаг даргад шилжүүлэх.”</w:t>
      </w:r>
    </w:p>
    <w:p w14:paraId="3ED6CA1E" w14:textId="77777777" w:rsidR="00E851E5" w:rsidRPr="000D1265" w:rsidRDefault="00E851E5" w:rsidP="0021247B">
      <w:pPr>
        <w:contextualSpacing/>
        <w:rPr>
          <w:rFonts w:ascii="Arial" w:hAnsi="Arial" w:cs="Arial"/>
          <w:lang w:val="mn-MN"/>
        </w:rPr>
      </w:pPr>
    </w:p>
    <w:p w14:paraId="5114C2FB" w14:textId="77777777" w:rsidR="00E851E5" w:rsidRPr="000D1265" w:rsidRDefault="00E851E5" w:rsidP="0021247B">
      <w:pPr>
        <w:ind w:firstLine="720"/>
        <w:contextualSpacing/>
        <w:jc w:val="both"/>
        <w:rPr>
          <w:rFonts w:ascii="Arial" w:hAnsi="Arial" w:cs="Arial"/>
          <w:lang w:val="mn-MN"/>
        </w:rPr>
      </w:pPr>
      <w:r w:rsidRPr="000D1265">
        <w:rPr>
          <w:rFonts w:ascii="Arial" w:hAnsi="Arial" w:cs="Arial"/>
          <w:b/>
          <w:bCs/>
          <w:lang w:val="mn-MN"/>
        </w:rPr>
        <w:t>2 дугаар зүйл.</w:t>
      </w:r>
      <w:r w:rsidRPr="000D1265">
        <w:rPr>
          <w:rFonts w:ascii="Arial" w:hAnsi="Arial" w:cs="Arial"/>
          <w:bCs/>
          <w:lang w:val="mn-MN"/>
        </w:rPr>
        <w:t>Тусгай хамгаалалттай газар нутгийн тухай хуулийн дараах хэсэг, заалтыг доор дурдсанаар өөрчлөн найруулсугай</w:t>
      </w:r>
      <w:r w:rsidRPr="000D1265">
        <w:rPr>
          <w:rFonts w:ascii="Arial" w:hAnsi="Arial" w:cs="Arial"/>
          <w:lang w:val="mn-MN"/>
        </w:rPr>
        <w:t>:</w:t>
      </w:r>
    </w:p>
    <w:p w14:paraId="2488E81C" w14:textId="77777777" w:rsidR="00E851E5" w:rsidRPr="000D1265" w:rsidRDefault="00E851E5" w:rsidP="0021247B">
      <w:pPr>
        <w:contextualSpacing/>
        <w:jc w:val="both"/>
        <w:rPr>
          <w:rFonts w:ascii="Arial" w:hAnsi="Arial" w:cs="Arial"/>
          <w:lang w:val="mn-MN"/>
        </w:rPr>
      </w:pPr>
    </w:p>
    <w:p w14:paraId="333D343E" w14:textId="77777777" w:rsidR="00E851E5" w:rsidRPr="000D1265" w:rsidRDefault="00E851E5" w:rsidP="0021247B">
      <w:pPr>
        <w:contextualSpacing/>
        <w:jc w:val="both"/>
        <w:rPr>
          <w:rFonts w:ascii="Arial" w:hAnsi="Arial" w:cs="Arial"/>
          <w:b/>
          <w:bCs/>
        </w:rPr>
      </w:pPr>
      <w:r w:rsidRPr="000D1265">
        <w:rPr>
          <w:rFonts w:ascii="Arial" w:hAnsi="Arial" w:cs="Arial"/>
          <w:lang w:val="mn-MN"/>
        </w:rPr>
        <w:tab/>
      </w:r>
      <w:r w:rsidRPr="000D1265">
        <w:rPr>
          <w:rFonts w:ascii="Arial" w:hAnsi="Arial" w:cs="Arial"/>
          <w:lang w:val="mn-MN"/>
        </w:rPr>
        <w:tab/>
      </w:r>
      <w:r w:rsidRPr="000D1265">
        <w:rPr>
          <w:rFonts w:ascii="Arial" w:hAnsi="Arial" w:cs="Arial"/>
          <w:b/>
          <w:bCs/>
          <w:lang w:val="mn-MN"/>
        </w:rPr>
        <w:t>1</w:t>
      </w:r>
      <w:r w:rsidRPr="000D1265">
        <w:rPr>
          <w:rFonts w:ascii="Arial" w:hAnsi="Arial" w:cs="Arial"/>
          <w:b/>
          <w:bCs/>
        </w:rPr>
        <w:t>/</w:t>
      </w:r>
      <w:r w:rsidRPr="000D1265">
        <w:rPr>
          <w:rFonts w:ascii="Arial" w:hAnsi="Arial" w:cs="Arial"/>
          <w:b/>
          <w:bCs/>
          <w:lang w:val="mn-MN"/>
        </w:rPr>
        <w:t>6</w:t>
      </w:r>
      <w:r w:rsidRPr="000D1265">
        <w:rPr>
          <w:rFonts w:ascii="Arial" w:hAnsi="Arial" w:cs="Arial"/>
          <w:b/>
          <w:bCs/>
          <w:vertAlign w:val="superscript"/>
          <w:lang w:val="mn-MN"/>
        </w:rPr>
        <w:t>1</w:t>
      </w:r>
      <w:r w:rsidRPr="000D1265">
        <w:rPr>
          <w:rFonts w:ascii="Arial" w:hAnsi="Arial" w:cs="Arial"/>
          <w:b/>
          <w:bCs/>
          <w:lang w:val="mn-MN"/>
        </w:rPr>
        <w:t> дүгээр зүйлийн 2 дахь хэсэг</w:t>
      </w:r>
      <w:r w:rsidRPr="000D1265">
        <w:rPr>
          <w:rFonts w:ascii="Arial" w:hAnsi="Arial" w:cs="Arial"/>
          <w:b/>
          <w:bCs/>
        </w:rPr>
        <w:t>:</w:t>
      </w:r>
    </w:p>
    <w:p w14:paraId="4E09FF98" w14:textId="77777777" w:rsidR="00E851E5" w:rsidRPr="000D1265" w:rsidRDefault="00E851E5" w:rsidP="0021247B">
      <w:pPr>
        <w:contextualSpacing/>
        <w:jc w:val="both"/>
        <w:rPr>
          <w:rFonts w:ascii="Arial" w:hAnsi="Arial" w:cs="Arial"/>
          <w:lang w:val="mn-MN"/>
        </w:rPr>
      </w:pPr>
    </w:p>
    <w:p w14:paraId="709F5896" w14:textId="4838EE48" w:rsidR="00E851E5" w:rsidRPr="000D1265" w:rsidRDefault="00E851E5" w:rsidP="0021247B">
      <w:pPr>
        <w:ind w:firstLine="720"/>
        <w:contextualSpacing/>
        <w:jc w:val="both"/>
        <w:rPr>
          <w:rFonts w:ascii="Arial" w:hAnsi="Arial" w:cs="Arial"/>
          <w:lang w:val="mn-MN"/>
        </w:rPr>
      </w:pPr>
      <w:r w:rsidRPr="000D1265">
        <w:rPr>
          <w:rFonts w:ascii="Arial" w:hAnsi="Arial" w:cs="Arial"/>
          <w:lang w:val="mn-MN"/>
        </w:rPr>
        <w:t>“2.Тусгай хамгаалалттай газар нутгийн газар зохион байгуулалтын ерөнхий төлөвлөгөө, ашиглаж болох газар нутгийн хэсэг, ашиглуулах газрын байршил, хэмжээ, зориулалтын жагсаалтыг Засгийн газар батална.”</w:t>
      </w:r>
    </w:p>
    <w:p w14:paraId="2C1661B0" w14:textId="77777777" w:rsidR="00E851E5" w:rsidRPr="000D1265" w:rsidRDefault="00E851E5" w:rsidP="0021247B">
      <w:pPr>
        <w:contextualSpacing/>
        <w:jc w:val="both"/>
        <w:rPr>
          <w:rFonts w:ascii="Arial" w:hAnsi="Arial" w:cs="Arial"/>
          <w:lang w:val="mn-MN"/>
        </w:rPr>
      </w:pPr>
    </w:p>
    <w:p w14:paraId="71AE65B1" w14:textId="77777777" w:rsidR="00E851E5" w:rsidRPr="000D1265" w:rsidRDefault="00E851E5" w:rsidP="0021247B">
      <w:pPr>
        <w:ind w:left="720" w:firstLine="720"/>
        <w:contextualSpacing/>
        <w:jc w:val="both"/>
        <w:rPr>
          <w:rFonts w:ascii="Arial" w:hAnsi="Arial" w:cs="Arial"/>
          <w:lang w:val="mn-MN"/>
        </w:rPr>
      </w:pPr>
      <w:r w:rsidRPr="000D1265">
        <w:rPr>
          <w:rFonts w:ascii="Arial" w:hAnsi="Arial" w:cs="Arial"/>
          <w:b/>
          <w:bCs/>
        </w:rPr>
        <w:t xml:space="preserve">2/29 </w:t>
      </w:r>
      <w:r w:rsidRPr="000D1265">
        <w:rPr>
          <w:rFonts w:ascii="Arial" w:hAnsi="Arial" w:cs="Arial"/>
          <w:b/>
          <w:bCs/>
          <w:lang w:val="mn-MN"/>
        </w:rPr>
        <w:t>дүгээр зүйлийн 4 дэх заалт</w:t>
      </w:r>
      <w:r w:rsidRPr="000D1265">
        <w:rPr>
          <w:rFonts w:ascii="Arial" w:hAnsi="Arial" w:cs="Arial"/>
          <w:b/>
          <w:bCs/>
        </w:rPr>
        <w:t>:</w:t>
      </w:r>
    </w:p>
    <w:p w14:paraId="4A801F73" w14:textId="77777777" w:rsidR="00E851E5" w:rsidRPr="000D1265" w:rsidRDefault="00E851E5" w:rsidP="0021247B">
      <w:pPr>
        <w:contextualSpacing/>
        <w:jc w:val="both"/>
        <w:rPr>
          <w:rFonts w:ascii="Arial" w:hAnsi="Arial" w:cs="Arial"/>
          <w:b/>
          <w:bCs/>
          <w:lang w:val="mn-MN"/>
        </w:rPr>
      </w:pPr>
    </w:p>
    <w:p w14:paraId="30436B33" w14:textId="77777777" w:rsidR="00E851E5" w:rsidRPr="000D1265" w:rsidRDefault="00E851E5" w:rsidP="0021247B">
      <w:pPr>
        <w:ind w:firstLine="1440"/>
        <w:contextualSpacing/>
        <w:jc w:val="both"/>
        <w:rPr>
          <w:rFonts w:ascii="Arial" w:hAnsi="Arial" w:cs="Arial"/>
          <w:lang w:val="mn-MN"/>
        </w:rPr>
      </w:pPr>
      <w:r w:rsidRPr="000D1265">
        <w:rPr>
          <w:rFonts w:ascii="Arial" w:hAnsi="Arial" w:cs="Arial"/>
          <w:lang w:val="mn-MN"/>
        </w:rPr>
        <w:t>“4</w:t>
      </w:r>
      <w:r w:rsidRPr="000D1265">
        <w:rPr>
          <w:rFonts w:ascii="Arial" w:hAnsi="Arial" w:cs="Arial"/>
        </w:rPr>
        <w:t>/</w:t>
      </w:r>
      <w:r w:rsidRPr="000D1265">
        <w:rPr>
          <w:rFonts w:ascii="Arial" w:hAnsi="Arial" w:cs="Arial"/>
          <w:bCs/>
          <w:lang w:val="mn-MN"/>
        </w:rPr>
        <w:t>нийслэлийн нутаг дэвсгэр дэх д</w:t>
      </w:r>
      <w:r w:rsidRPr="000D1265">
        <w:rPr>
          <w:rFonts w:ascii="Arial" w:hAnsi="Arial" w:cs="Arial"/>
          <w:lang w:val="mn-MN"/>
        </w:rPr>
        <w:t xml:space="preserve">архан цаазат газар болон байгалийн цогцолборт газрын </w:t>
      </w:r>
      <w:r w:rsidRPr="000D1265">
        <w:rPr>
          <w:rFonts w:ascii="Arial" w:hAnsi="Arial" w:cs="Arial"/>
          <w:bCs/>
          <w:lang w:val="mn-MN"/>
        </w:rPr>
        <w:t>хязгаарлалтын бүс</w:t>
      </w:r>
      <w:r w:rsidRPr="000D1265">
        <w:rPr>
          <w:rFonts w:ascii="Arial" w:hAnsi="Arial" w:cs="Arial"/>
          <w:lang w:val="mn-MN"/>
        </w:rPr>
        <w:t>, байгалийн нөөц газар, дурсгалт газар, орон нутгийн тусгай хамгаалалттай газрын хамгаалалтыг эрхлэх.”</w:t>
      </w:r>
    </w:p>
    <w:p w14:paraId="25745700" w14:textId="77777777" w:rsidR="00E851E5" w:rsidRPr="000D1265" w:rsidRDefault="00E851E5" w:rsidP="0021247B">
      <w:pPr>
        <w:ind w:firstLine="1440"/>
        <w:contextualSpacing/>
        <w:jc w:val="both"/>
        <w:rPr>
          <w:rFonts w:ascii="Arial" w:hAnsi="Arial" w:cs="Arial"/>
          <w:lang w:val="mn-MN"/>
        </w:rPr>
      </w:pPr>
    </w:p>
    <w:p w14:paraId="7B3A5BCF" w14:textId="77777777" w:rsidR="00E851E5" w:rsidRPr="000D1265" w:rsidRDefault="00E851E5" w:rsidP="0021247B">
      <w:pPr>
        <w:ind w:firstLine="1440"/>
        <w:contextualSpacing/>
        <w:jc w:val="both"/>
        <w:rPr>
          <w:rFonts w:ascii="Arial" w:hAnsi="Arial" w:cs="Arial"/>
          <w:b/>
          <w:bCs/>
        </w:rPr>
      </w:pPr>
      <w:r w:rsidRPr="000D1265">
        <w:rPr>
          <w:rFonts w:ascii="Arial" w:hAnsi="Arial" w:cs="Arial"/>
          <w:b/>
          <w:bCs/>
          <w:lang w:val="mn-MN"/>
        </w:rPr>
        <w:t>3</w:t>
      </w:r>
      <w:r w:rsidRPr="000D1265">
        <w:rPr>
          <w:rFonts w:ascii="Arial" w:hAnsi="Arial" w:cs="Arial"/>
          <w:b/>
          <w:bCs/>
        </w:rPr>
        <w:t>/33 дугаар зүйлийн 4 дэх хэсэг:</w:t>
      </w:r>
    </w:p>
    <w:p w14:paraId="08E118FA" w14:textId="77777777" w:rsidR="00E851E5" w:rsidRPr="000D1265" w:rsidRDefault="00E851E5" w:rsidP="0021247B">
      <w:pPr>
        <w:contextualSpacing/>
        <w:jc w:val="both"/>
        <w:rPr>
          <w:rFonts w:ascii="Arial" w:hAnsi="Arial" w:cs="Arial"/>
          <w:b/>
          <w:bCs/>
        </w:rPr>
      </w:pPr>
    </w:p>
    <w:p w14:paraId="3E87DD34" w14:textId="7A3DD2CB" w:rsidR="00E851E5" w:rsidRPr="000D1265" w:rsidRDefault="00E851E5" w:rsidP="0021247B">
      <w:pPr>
        <w:contextualSpacing/>
        <w:jc w:val="both"/>
        <w:rPr>
          <w:rFonts w:ascii="Arial" w:hAnsi="Arial" w:cs="Arial"/>
          <w:shd w:val="clear" w:color="auto" w:fill="FFFFFF"/>
        </w:rPr>
      </w:pPr>
      <w:r w:rsidRPr="000D1265">
        <w:rPr>
          <w:rFonts w:ascii="Arial" w:hAnsi="Arial" w:cs="Arial"/>
          <w:b/>
          <w:bCs/>
        </w:rPr>
        <w:tab/>
      </w:r>
      <w:r w:rsidRPr="000D1265">
        <w:rPr>
          <w:rFonts w:ascii="Arial" w:hAnsi="Arial" w:cs="Arial"/>
        </w:rPr>
        <w:t>“</w:t>
      </w:r>
      <w:proofErr w:type="gramStart"/>
      <w:r w:rsidRPr="000D1265">
        <w:rPr>
          <w:rFonts w:ascii="Arial" w:hAnsi="Arial" w:cs="Arial"/>
        </w:rPr>
        <w:t>4.</w:t>
      </w:r>
      <w:r w:rsidRPr="000D1265">
        <w:rPr>
          <w:rFonts w:ascii="Arial" w:hAnsi="Arial" w:cs="Arial"/>
          <w:shd w:val="clear" w:color="auto" w:fill="FFFFFF"/>
        </w:rPr>
        <w:t>Төрийн</w:t>
      </w:r>
      <w:proofErr w:type="gramEnd"/>
      <w:r w:rsidRPr="000D1265">
        <w:rPr>
          <w:rFonts w:ascii="Arial" w:hAnsi="Arial" w:cs="Arial"/>
          <w:shd w:val="clear" w:color="auto" w:fill="FFFFFF"/>
        </w:rPr>
        <w:t xml:space="preserve"> захиргааны төв болон төрийн захиргааны байгууллага, нутгийн захиргааны байгууллага тусгай хамгаалалттай газар нутагт газар ашиглахтай холбоотой </w:t>
      </w:r>
      <w:r w:rsidRPr="000D1265">
        <w:rPr>
          <w:rFonts w:ascii="Arial" w:hAnsi="Arial" w:cs="Arial"/>
          <w:shd w:val="clear" w:color="auto" w:fill="FFFFFF"/>
          <w:lang w:val="mn-MN"/>
        </w:rPr>
        <w:t xml:space="preserve">дараах </w:t>
      </w:r>
      <w:r w:rsidRPr="000D1265">
        <w:rPr>
          <w:rFonts w:ascii="Arial" w:hAnsi="Arial" w:cs="Arial"/>
          <w:shd w:val="clear" w:color="auto" w:fill="FFFFFF"/>
        </w:rPr>
        <w:t>харилцаанд энэ хуулийн 27 дугаар зүйлийн 12-т заасан журам үйлчлэхгүй бөгөөд хүсэлтийг үндэслэн гэрээ байгуулж ашиглуулна:</w:t>
      </w:r>
    </w:p>
    <w:p w14:paraId="4503655E" w14:textId="77777777" w:rsidR="004C632C" w:rsidRPr="000D1265" w:rsidRDefault="004C632C" w:rsidP="0021247B">
      <w:pPr>
        <w:contextualSpacing/>
        <w:jc w:val="both"/>
        <w:rPr>
          <w:rFonts w:ascii="Arial" w:hAnsi="Arial" w:cs="Arial"/>
          <w:shd w:val="clear" w:color="auto" w:fill="FFFFFF"/>
        </w:rPr>
      </w:pPr>
    </w:p>
    <w:p w14:paraId="7D3DD812" w14:textId="77777777" w:rsidR="00E851E5" w:rsidRPr="000D1265" w:rsidRDefault="00E851E5" w:rsidP="0021247B">
      <w:pPr>
        <w:ind w:firstLine="1418"/>
        <w:contextualSpacing/>
        <w:jc w:val="both"/>
        <w:rPr>
          <w:rFonts w:ascii="Arial" w:hAnsi="Arial" w:cs="Arial"/>
          <w:shd w:val="clear" w:color="auto" w:fill="FFFFFF"/>
        </w:rPr>
      </w:pPr>
      <w:r w:rsidRPr="000D1265">
        <w:rPr>
          <w:rFonts w:ascii="Arial" w:hAnsi="Arial" w:cs="Arial"/>
          <w:shd w:val="clear" w:color="auto" w:fill="FFFFFF"/>
        </w:rPr>
        <w:t>1/улсын болон орон нутгийн төсвийн хөрөнгөөр байгаль хамгаалал, соёл, аялал жуулчлалыг дэмжихэд чиглэсэн үйл ажиллагаа явуулах;</w:t>
      </w:r>
    </w:p>
    <w:p w14:paraId="489735FB" w14:textId="77777777" w:rsidR="00E851E5" w:rsidRPr="000D1265" w:rsidRDefault="00E851E5" w:rsidP="0021247B">
      <w:pPr>
        <w:ind w:firstLine="1418"/>
        <w:contextualSpacing/>
        <w:jc w:val="both"/>
        <w:rPr>
          <w:rFonts w:ascii="Arial" w:hAnsi="Arial" w:cs="Arial"/>
          <w:shd w:val="clear" w:color="auto" w:fill="FFFFFF"/>
          <w:lang w:val="mn-MN"/>
        </w:rPr>
      </w:pPr>
    </w:p>
    <w:p w14:paraId="6BFEB95E" w14:textId="427F0359" w:rsidR="00E851E5" w:rsidRPr="000D1265" w:rsidRDefault="00E851E5" w:rsidP="0021247B">
      <w:pPr>
        <w:ind w:firstLine="1418"/>
        <w:contextualSpacing/>
        <w:jc w:val="both"/>
        <w:rPr>
          <w:rFonts w:ascii="Arial" w:hAnsi="Arial" w:cs="Arial"/>
          <w:shd w:val="clear" w:color="auto" w:fill="FFFFFF"/>
          <w:lang w:val="mn-MN"/>
        </w:rPr>
      </w:pPr>
      <w:r w:rsidRPr="000D1265">
        <w:rPr>
          <w:rFonts w:ascii="Arial" w:hAnsi="Arial" w:cs="Arial"/>
          <w:shd w:val="clear" w:color="auto" w:fill="FFFFFF"/>
        </w:rPr>
        <w:t>2/улс, орон нутгийн нийгэм, эдийн засгийн чухал ач холбогдолтой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 барьж байгуулах</w:t>
      </w:r>
      <w:r w:rsidRPr="000D1265">
        <w:rPr>
          <w:rFonts w:ascii="Arial" w:hAnsi="Arial" w:cs="Arial"/>
          <w:shd w:val="clear" w:color="auto" w:fill="FFFFFF"/>
          <w:lang w:val="mn-MN"/>
        </w:rPr>
        <w:t>.</w:t>
      </w:r>
      <w:r w:rsidR="00764248" w:rsidRPr="000D1265">
        <w:rPr>
          <w:rFonts w:ascii="Arial" w:hAnsi="Arial" w:cs="Arial"/>
          <w:shd w:val="clear" w:color="auto" w:fill="FFFFFF"/>
          <w:lang w:val="mn-MN"/>
        </w:rPr>
        <w:t>”</w:t>
      </w:r>
    </w:p>
    <w:p w14:paraId="261A4D87" w14:textId="77777777" w:rsidR="00E851E5" w:rsidRPr="000D1265" w:rsidRDefault="00E851E5" w:rsidP="0021247B">
      <w:pPr>
        <w:ind w:firstLine="1418"/>
        <w:contextualSpacing/>
        <w:jc w:val="both"/>
        <w:rPr>
          <w:rFonts w:ascii="Arial" w:hAnsi="Arial" w:cs="Arial"/>
          <w:shd w:val="clear" w:color="auto" w:fill="FFFFFF"/>
        </w:rPr>
      </w:pPr>
    </w:p>
    <w:p w14:paraId="5A1CE99E" w14:textId="77777777" w:rsidR="00E851E5" w:rsidRPr="000D1265" w:rsidRDefault="00E851E5" w:rsidP="0021247B">
      <w:pPr>
        <w:ind w:firstLine="720"/>
        <w:contextualSpacing/>
        <w:jc w:val="both"/>
        <w:rPr>
          <w:rFonts w:ascii="Arial" w:hAnsi="Arial" w:cs="Arial"/>
          <w:lang w:val="mn-MN"/>
        </w:rPr>
      </w:pPr>
      <w:r w:rsidRPr="000D1265">
        <w:rPr>
          <w:rFonts w:ascii="Arial" w:hAnsi="Arial" w:cs="Arial"/>
          <w:b/>
          <w:bCs/>
          <w:lang w:val="mn-MN"/>
        </w:rPr>
        <w:t>3 дугаар зүйл.</w:t>
      </w:r>
      <w:r w:rsidRPr="000D1265">
        <w:rPr>
          <w:rStyle w:val="normaltextrun"/>
          <w:rFonts w:ascii="Arial" w:hAnsi="Arial" w:cs="Arial"/>
          <w:lang w:val="mn-MN"/>
        </w:rPr>
        <w:t xml:space="preserve">Энэ хуулийг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Шинэчилсэн найруулга</w:t>
      </w:r>
      <w:r w:rsidRPr="000D1265">
        <w:rPr>
          <w:rFonts w:ascii="Arial" w:hAnsi="Arial" w:cs="Arial"/>
        </w:rPr>
        <w:t>/</w:t>
      </w:r>
      <w:r w:rsidRPr="000D1265">
        <w:rPr>
          <w:rFonts w:ascii="Arial" w:hAnsi="Arial" w:cs="Arial"/>
          <w:lang w:val="mn-MN"/>
        </w:rPr>
        <w:t xml:space="preserve"> батлагдсан өдрөөс эхлэн дагаж мөрдөнө. </w:t>
      </w:r>
      <w:r w:rsidRPr="000D1265">
        <w:rPr>
          <w:rStyle w:val="normaltextrun"/>
          <w:rFonts w:ascii="Arial" w:hAnsi="Arial" w:cs="Arial"/>
          <w:lang w:val="mn-MN"/>
        </w:rPr>
        <w:t> </w:t>
      </w:r>
      <w:r w:rsidRPr="000D1265">
        <w:rPr>
          <w:rStyle w:val="eop"/>
          <w:rFonts w:ascii="Arial" w:hAnsi="Arial" w:cs="Arial"/>
          <w:lang w:val="mn-MN"/>
        </w:rPr>
        <w:t> </w:t>
      </w:r>
    </w:p>
    <w:p w14:paraId="08C9D452" w14:textId="77777777" w:rsidR="00764248" w:rsidRPr="000D1265" w:rsidRDefault="00764248" w:rsidP="0021247B">
      <w:pPr>
        <w:pStyle w:val="paragraph"/>
        <w:spacing w:before="0" w:beforeAutospacing="0" w:after="0" w:afterAutospacing="0"/>
        <w:contextualSpacing/>
        <w:textAlignment w:val="baseline"/>
        <w:rPr>
          <w:rStyle w:val="eop"/>
          <w:rFonts w:ascii="Arial" w:eastAsiaTheme="majorEastAsia" w:hAnsi="Arial" w:cs="Arial"/>
          <w:lang w:val="mn-MN"/>
        </w:rPr>
      </w:pPr>
    </w:p>
    <w:p w14:paraId="3CFF1C03" w14:textId="77777777" w:rsidR="00764248" w:rsidRPr="000D1265" w:rsidRDefault="00764248" w:rsidP="0021247B">
      <w:pPr>
        <w:pStyle w:val="paragraph"/>
        <w:spacing w:before="0" w:beforeAutospacing="0" w:after="0" w:afterAutospacing="0"/>
        <w:contextualSpacing/>
        <w:textAlignment w:val="baseline"/>
        <w:rPr>
          <w:rStyle w:val="eop"/>
          <w:rFonts w:ascii="Arial" w:eastAsiaTheme="majorEastAsia" w:hAnsi="Arial" w:cs="Arial"/>
          <w:lang w:val="mn-MN"/>
        </w:rPr>
      </w:pPr>
    </w:p>
    <w:p w14:paraId="09658734" w14:textId="77777777" w:rsidR="00764248" w:rsidRPr="000D1265" w:rsidRDefault="00764248" w:rsidP="0021247B">
      <w:pPr>
        <w:pStyle w:val="paragraph"/>
        <w:spacing w:before="0" w:beforeAutospacing="0" w:after="0" w:afterAutospacing="0"/>
        <w:contextualSpacing/>
        <w:textAlignment w:val="baseline"/>
        <w:rPr>
          <w:rStyle w:val="eop"/>
          <w:rFonts w:ascii="Arial" w:eastAsiaTheme="majorEastAsia" w:hAnsi="Arial" w:cs="Arial"/>
          <w:lang w:val="mn-MN"/>
        </w:rPr>
      </w:pPr>
    </w:p>
    <w:p w14:paraId="52621A3D" w14:textId="21E2806D" w:rsidR="00E851E5" w:rsidRPr="000D1265" w:rsidRDefault="00E851E5" w:rsidP="0021247B">
      <w:pPr>
        <w:pStyle w:val="paragraph"/>
        <w:spacing w:before="0" w:beforeAutospacing="0" w:after="0" w:afterAutospacing="0"/>
        <w:contextualSpacing/>
        <w:jc w:val="center"/>
        <w:textAlignment w:val="baseline"/>
        <w:rPr>
          <w:rStyle w:val="eop"/>
          <w:rFonts w:ascii="Arial" w:eastAsiaTheme="majorEastAsia" w:hAnsi="Arial" w:cs="Arial"/>
          <w:lang w:val="mn-MN"/>
        </w:rPr>
      </w:pPr>
      <w:r w:rsidRPr="000D1265">
        <w:rPr>
          <w:rStyle w:val="eop"/>
          <w:rFonts w:ascii="Arial" w:eastAsiaTheme="majorEastAsia" w:hAnsi="Arial" w:cs="Arial"/>
          <w:lang w:val="mn-MN"/>
        </w:rPr>
        <w:t>Гарын үсэг</w:t>
      </w:r>
    </w:p>
    <w:p w14:paraId="5CEAAF5C" w14:textId="77777777" w:rsidR="00E851E5" w:rsidRPr="000D1265" w:rsidRDefault="00E851E5" w:rsidP="0021247B">
      <w:pPr>
        <w:contextualSpacing/>
        <w:rPr>
          <w:rStyle w:val="eop"/>
          <w:rFonts w:ascii="Arial" w:eastAsiaTheme="majorEastAsia" w:hAnsi="Arial" w:cs="Arial"/>
          <w:kern w:val="0"/>
          <w:lang w:val="mn-MN"/>
          <w14:ligatures w14:val="none"/>
        </w:rPr>
      </w:pPr>
      <w:r w:rsidRPr="000D1265">
        <w:rPr>
          <w:rStyle w:val="eop"/>
          <w:rFonts w:ascii="Arial" w:eastAsiaTheme="majorEastAsia" w:hAnsi="Arial" w:cs="Arial"/>
          <w:lang w:val="mn-MN"/>
        </w:rPr>
        <w:br w:type="page"/>
      </w:r>
    </w:p>
    <w:p w14:paraId="49BB5DB5" w14:textId="77777777" w:rsidR="007C13B7" w:rsidRPr="000D1265" w:rsidRDefault="007C13B7" w:rsidP="0021247B">
      <w:pPr>
        <w:contextualSpacing/>
        <w:jc w:val="right"/>
        <w:rPr>
          <w:rFonts w:ascii="Arial" w:hAnsi="Arial" w:cs="Arial"/>
        </w:rPr>
      </w:pPr>
      <w:r w:rsidRPr="000D1265">
        <w:rPr>
          <w:rFonts w:ascii="Arial" w:hAnsi="Arial" w:cs="Arial"/>
        </w:rPr>
        <w:lastRenderedPageBreak/>
        <w:t xml:space="preserve">Төсөл </w:t>
      </w:r>
    </w:p>
    <w:p w14:paraId="3406B362" w14:textId="77777777" w:rsidR="007C13B7" w:rsidRPr="000D1265" w:rsidRDefault="007C13B7" w:rsidP="0021247B">
      <w:pPr>
        <w:contextualSpacing/>
        <w:jc w:val="center"/>
        <w:rPr>
          <w:rFonts w:ascii="Arial" w:hAnsi="Arial" w:cs="Arial"/>
        </w:rPr>
      </w:pPr>
      <w:r w:rsidRPr="000D1265">
        <w:rPr>
          <w:rFonts w:ascii="Arial" w:hAnsi="Arial" w:cs="Arial"/>
          <w:b/>
          <w:bCs/>
        </w:rPr>
        <w:t>МОНГОЛ УЛСЫН ХУУЛЬ</w:t>
      </w:r>
    </w:p>
    <w:p w14:paraId="001C8D26" w14:textId="77777777" w:rsidR="007C13B7" w:rsidRPr="000D1265" w:rsidRDefault="007C13B7" w:rsidP="0021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contextualSpacing/>
        <w:rPr>
          <w:rFonts w:ascii="Arial" w:eastAsia="Arial" w:hAnsi="Arial" w:cs="Arial"/>
          <w:lang w:val="mn-MN"/>
        </w:rPr>
      </w:pPr>
    </w:p>
    <w:p w14:paraId="625F9669" w14:textId="77777777" w:rsidR="007C13B7" w:rsidRPr="000D1265" w:rsidRDefault="007C13B7" w:rsidP="0021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contextualSpacing/>
        <w:rPr>
          <w:rFonts w:ascii="Arial" w:eastAsia="Arial" w:hAnsi="Arial" w:cs="Arial"/>
        </w:rPr>
      </w:pPr>
      <w:r w:rsidRPr="000D1265">
        <w:rPr>
          <w:rFonts w:ascii="Arial" w:eastAsia="Arial" w:hAnsi="Arial" w:cs="Arial"/>
        </w:rPr>
        <w:t>202</w:t>
      </w:r>
      <w:r w:rsidRPr="000D1265">
        <w:rPr>
          <w:rFonts w:ascii="Arial" w:eastAsia="Arial" w:hAnsi="Arial" w:cs="Arial"/>
          <w:lang w:val="mn-MN"/>
        </w:rPr>
        <w:t>3</w:t>
      </w:r>
      <w:r w:rsidRPr="000D1265">
        <w:rPr>
          <w:rFonts w:ascii="Arial" w:eastAsia="Arial" w:hAnsi="Arial" w:cs="Arial"/>
        </w:rPr>
        <w:t xml:space="preserve"> оны … дугаар</w:t>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lang w:val="mn-MN"/>
        </w:rPr>
        <w:t xml:space="preserve">                        </w:t>
      </w:r>
      <w:r w:rsidRPr="000D1265">
        <w:rPr>
          <w:rFonts w:ascii="Arial" w:eastAsia="Arial" w:hAnsi="Arial" w:cs="Arial"/>
        </w:rPr>
        <w:t>Улаанбаатар</w:t>
      </w:r>
    </w:p>
    <w:p w14:paraId="081A2F6A" w14:textId="77777777" w:rsidR="007C13B7" w:rsidRPr="000D1265" w:rsidRDefault="007C13B7" w:rsidP="002124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contextualSpacing/>
        <w:rPr>
          <w:rFonts w:ascii="Arial" w:eastAsia="Arial" w:hAnsi="Arial" w:cs="Arial"/>
        </w:rPr>
      </w:pPr>
      <w:r w:rsidRPr="000D1265">
        <w:rPr>
          <w:rFonts w:ascii="Arial" w:eastAsia="Arial" w:hAnsi="Arial" w:cs="Arial"/>
        </w:rPr>
        <w:t xml:space="preserve">сарын …-ний өдөр </w:t>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r>
      <w:r w:rsidRPr="000D1265">
        <w:rPr>
          <w:rFonts w:ascii="Arial" w:eastAsia="Arial" w:hAnsi="Arial" w:cs="Arial"/>
        </w:rPr>
        <w:tab/>
        <w:t xml:space="preserve">    </w:t>
      </w:r>
      <w:r w:rsidRPr="000D1265">
        <w:rPr>
          <w:rFonts w:ascii="Arial" w:eastAsia="Arial" w:hAnsi="Arial" w:cs="Arial"/>
          <w:lang w:val="mn-MN"/>
        </w:rPr>
        <w:t xml:space="preserve">  </w:t>
      </w:r>
      <w:r w:rsidRPr="000D1265">
        <w:rPr>
          <w:rFonts w:ascii="Arial" w:eastAsia="Arial" w:hAnsi="Arial" w:cs="Arial"/>
        </w:rPr>
        <w:t>хот</w:t>
      </w:r>
    </w:p>
    <w:p w14:paraId="6F999B45" w14:textId="77777777" w:rsidR="007C13B7" w:rsidRPr="000D1265" w:rsidRDefault="007C13B7" w:rsidP="0021247B">
      <w:pPr>
        <w:contextualSpacing/>
        <w:jc w:val="both"/>
        <w:rPr>
          <w:rFonts w:ascii="Arial" w:hAnsi="Arial" w:cs="Arial"/>
          <w:lang w:val="ms-MY"/>
        </w:rPr>
      </w:pPr>
    </w:p>
    <w:p w14:paraId="72E694E2" w14:textId="77777777" w:rsidR="007C13B7" w:rsidRPr="000D1265" w:rsidRDefault="007C13B7" w:rsidP="0021247B">
      <w:pPr>
        <w:contextualSpacing/>
        <w:jc w:val="both"/>
        <w:rPr>
          <w:rFonts w:ascii="Arial" w:hAnsi="Arial" w:cs="Arial"/>
          <w:lang w:val="ms-MY"/>
        </w:rPr>
      </w:pPr>
    </w:p>
    <w:p w14:paraId="12EA94D2" w14:textId="77777777" w:rsidR="007C13B7" w:rsidRPr="000D1265" w:rsidRDefault="007C13B7" w:rsidP="0021247B">
      <w:pPr>
        <w:contextualSpacing/>
        <w:jc w:val="center"/>
        <w:rPr>
          <w:rFonts w:ascii="Arial" w:hAnsi="Arial" w:cs="Arial"/>
          <w:b/>
          <w:bCs/>
          <w:lang w:val="mn-MN"/>
        </w:rPr>
      </w:pPr>
      <w:r w:rsidRPr="000D1265">
        <w:rPr>
          <w:rFonts w:ascii="Arial" w:hAnsi="Arial" w:cs="Arial"/>
          <w:b/>
          <w:bCs/>
          <w:lang w:val="mn-MN"/>
        </w:rPr>
        <w:t xml:space="preserve">ТУСГАЙ ХАМГААЛАЛТТАЙ ГАЗАР </w:t>
      </w:r>
    </w:p>
    <w:p w14:paraId="4C5BF35C" w14:textId="77777777" w:rsidR="007C13B7" w:rsidRPr="000D1265" w:rsidRDefault="007C13B7" w:rsidP="0021247B">
      <w:pPr>
        <w:contextualSpacing/>
        <w:jc w:val="center"/>
        <w:rPr>
          <w:rFonts w:ascii="Arial" w:hAnsi="Arial" w:cs="Arial"/>
          <w:b/>
          <w:bCs/>
          <w:lang w:val="mn-MN"/>
        </w:rPr>
      </w:pPr>
      <w:r w:rsidRPr="000D1265">
        <w:rPr>
          <w:rFonts w:ascii="Arial" w:hAnsi="Arial" w:cs="Arial"/>
          <w:b/>
          <w:bCs/>
          <w:lang w:val="mn-MN"/>
        </w:rPr>
        <w:t xml:space="preserve">НУТГИЙН ТУХАЙ ХУУЛЬД НЭМЭЛТ, ӨӨРЧЛӨЛТ </w:t>
      </w:r>
    </w:p>
    <w:p w14:paraId="7E93FDAA" w14:textId="77777777" w:rsidR="007C13B7" w:rsidRPr="000D1265" w:rsidRDefault="007C13B7" w:rsidP="0021247B">
      <w:pPr>
        <w:contextualSpacing/>
        <w:jc w:val="center"/>
        <w:rPr>
          <w:rFonts w:ascii="Arial" w:hAnsi="Arial" w:cs="Arial"/>
          <w:b/>
          <w:bCs/>
          <w:lang w:val="mn-MN"/>
        </w:rPr>
      </w:pPr>
      <w:r w:rsidRPr="000D1265">
        <w:rPr>
          <w:rFonts w:ascii="Arial" w:hAnsi="Arial" w:cs="Arial"/>
          <w:b/>
          <w:bCs/>
          <w:lang w:val="mn-MN"/>
        </w:rPr>
        <w:t>ОРУУЛАХ ТУХАЙ ХУУЛИЙГ ДАГАЖ МӨРДӨХ ЖУРМЫН ТУХАЙ</w:t>
      </w:r>
    </w:p>
    <w:p w14:paraId="0E775C85" w14:textId="77777777" w:rsidR="007C13B7" w:rsidRPr="000D1265" w:rsidRDefault="007C13B7" w:rsidP="0021247B">
      <w:pPr>
        <w:contextualSpacing/>
        <w:jc w:val="center"/>
        <w:rPr>
          <w:rFonts w:ascii="Arial" w:hAnsi="Arial" w:cs="Arial"/>
          <w:b/>
          <w:lang w:val="mn-MN"/>
        </w:rPr>
      </w:pPr>
    </w:p>
    <w:p w14:paraId="1425143D" w14:textId="77777777" w:rsidR="007C13B7" w:rsidRPr="000D1265" w:rsidRDefault="007C13B7" w:rsidP="0021247B">
      <w:pPr>
        <w:ind w:firstLine="720"/>
        <w:contextualSpacing/>
        <w:jc w:val="both"/>
        <w:rPr>
          <w:rFonts w:ascii="Arial" w:hAnsi="Arial" w:cs="Arial"/>
          <w:lang w:val="mn-MN"/>
        </w:rPr>
      </w:pPr>
      <w:r w:rsidRPr="000D1265">
        <w:rPr>
          <w:rFonts w:ascii="Arial" w:hAnsi="Arial" w:cs="Arial"/>
          <w:b/>
          <w:lang w:val="mn-MN"/>
        </w:rPr>
        <w:t>1 дүгээр зүйл</w:t>
      </w:r>
      <w:r w:rsidRPr="000D1265">
        <w:rPr>
          <w:rFonts w:ascii="Arial" w:hAnsi="Arial" w:cs="Arial"/>
          <w:b/>
          <w:bCs/>
          <w:lang w:val="mn-MN"/>
        </w:rPr>
        <w:t>.</w:t>
      </w:r>
      <w:r w:rsidRPr="000D1265">
        <w:rPr>
          <w:rFonts w:ascii="Arial" w:hAnsi="Arial" w:cs="Arial"/>
          <w:lang w:val="mn-MN"/>
        </w:rPr>
        <w:t xml:space="preserve">Богдхан уулын дархан цаазат газрын тусгай хамгаалалтын газрын хязгаарлалтын бүсэд </w:t>
      </w:r>
      <w:r w:rsidRPr="000D1265">
        <w:rPr>
          <w:rFonts w:ascii="Arial" w:hAnsi="Arial" w:cs="Arial"/>
          <w:bCs/>
          <w:lang w:val="mn-MN"/>
        </w:rPr>
        <w:t>Тусгай хамгаалалттай газар нутгийн тухай хуульд нэмэлт, өөрчлөлт оруулах тухай хууль батлагдахаас өмнө орон сууц, үйлчилгээ болон сургууль, цэцэрлэг, төрийн байгууллагын зориулалттай барилга байгууламж барьж ашиглалтад оруулсан иргэн, хуулийн этгээдэд дараах</w:t>
      </w:r>
      <w:r w:rsidRPr="000D1265">
        <w:rPr>
          <w:rFonts w:ascii="Arial" w:hAnsi="Arial" w:cs="Arial"/>
          <w:lang w:val="mn-MN"/>
        </w:rPr>
        <w:t xml:space="preserve"> арга хэмжээг авч хэрэгжүүлнэ:</w:t>
      </w:r>
    </w:p>
    <w:p w14:paraId="6D862B4B" w14:textId="77777777" w:rsidR="007C13B7" w:rsidRPr="000D1265" w:rsidRDefault="007C13B7" w:rsidP="0021247B">
      <w:pPr>
        <w:ind w:firstLine="720"/>
        <w:contextualSpacing/>
        <w:jc w:val="both"/>
        <w:rPr>
          <w:rFonts w:ascii="Arial" w:hAnsi="Arial" w:cs="Arial"/>
          <w:b/>
          <w:bCs/>
          <w:lang w:val="mn-MN"/>
        </w:rPr>
      </w:pPr>
    </w:p>
    <w:p w14:paraId="4F37D2DB" w14:textId="6EE6652E" w:rsidR="007C13B7" w:rsidRPr="000D1265" w:rsidRDefault="007C13B7" w:rsidP="0021247B">
      <w:pPr>
        <w:tabs>
          <w:tab w:val="left" w:pos="1440"/>
        </w:tabs>
        <w:ind w:firstLine="720"/>
        <w:contextualSpacing/>
        <w:jc w:val="both"/>
        <w:rPr>
          <w:rFonts w:ascii="Arial" w:hAnsi="Arial" w:cs="Arial"/>
          <w:bCs/>
          <w:lang w:val="mn-MN"/>
        </w:rPr>
      </w:pPr>
      <w:r w:rsidRPr="000D1265">
        <w:rPr>
          <w:rFonts w:ascii="Arial" w:hAnsi="Arial" w:cs="Arial"/>
          <w:bCs/>
          <w:lang w:val="mn-MN"/>
        </w:rPr>
        <w:tab/>
        <w:t>1.1.</w:t>
      </w:r>
      <w:r w:rsidRPr="000D1265">
        <w:rPr>
          <w:rFonts w:ascii="Arial" w:hAnsi="Arial" w:cs="Arial"/>
          <w:lang w:val="mn-MN"/>
        </w:rPr>
        <w:t xml:space="preserve">Богдхан дархан цаазат газрын тусгай хамгаалалтын газрын хязгаарлалтын бүсэд </w:t>
      </w:r>
      <w:r w:rsidRPr="000D1265">
        <w:rPr>
          <w:rFonts w:ascii="Arial" w:hAnsi="Arial" w:cs="Arial"/>
          <w:bCs/>
          <w:lang w:val="mn-MN"/>
        </w:rPr>
        <w:t xml:space="preserve">орон сууц, үйлчилгээ болон сургууль, цэцэрлэг, төрийн байгууллагын зориулалттай барилга байгууламж барьж ашиглалтад оруулсан иргэн, хуулийн этгээдийн газар ашиглах эрхийн зориулалтыг өөрчлөх хүсэлтийг хүлээн авч, Зөрчлийн тухай хуулийн 7.17 дугаар зүйлд заасны дагуу торгож, Газрын тухай хуулийн </w:t>
      </w:r>
      <w:r w:rsidR="00A70CDD" w:rsidRPr="000D1265">
        <w:rPr>
          <w:rFonts w:ascii="Arial" w:hAnsi="Arial" w:cs="Arial"/>
          <w:bCs/>
          <w:lang w:val="mn-MN"/>
        </w:rPr>
        <w:t xml:space="preserve">23 дугаар зүйлийн 23.2.13 дахь </w:t>
      </w:r>
      <w:r w:rsidRPr="000D1265">
        <w:rPr>
          <w:rFonts w:ascii="Arial" w:hAnsi="Arial" w:cs="Arial"/>
          <w:bCs/>
          <w:lang w:val="mn-MN"/>
        </w:rPr>
        <w:t xml:space="preserve">заалтын дагуу тогтоосон газар эзэмших, ашиглах эрхийн гэрчилгээний дуудлага худалдааны анхны үнийг 2 дахин нэмэгдүүлсэн дүнгээр улсын төсөвт төвлөрүүлж, газар ашиглах эрхийг </w:t>
      </w:r>
      <w:r w:rsidRPr="000D1265">
        <w:rPr>
          <w:rFonts w:ascii="Arial" w:hAnsi="Arial" w:cs="Arial"/>
          <w:bCs/>
          <w:shd w:val="clear" w:color="auto" w:fill="FFFFFF"/>
          <w:lang w:val="mn-MN"/>
        </w:rPr>
        <w:t>газрын нэгдмэл сангийн удирдлагын нэгдсэн цахим систем</w:t>
      </w:r>
      <w:r w:rsidRPr="000D1265">
        <w:rPr>
          <w:rFonts w:ascii="Arial" w:hAnsi="Arial" w:cs="Arial"/>
          <w:bCs/>
          <w:lang w:val="mn-MN"/>
        </w:rPr>
        <w:t xml:space="preserve">д бүртгэж, газрын төлбөр ногдуулах ажлыг </w:t>
      </w:r>
      <w:r w:rsidRPr="000D1265">
        <w:rPr>
          <w:rFonts w:ascii="Arial" w:hAnsi="Arial" w:cs="Arial"/>
          <w:lang w:val="mn-MN"/>
        </w:rPr>
        <w:t>Байгаль орчин, аялал жуулчлалын</w:t>
      </w:r>
      <w:r w:rsidRPr="000D1265">
        <w:rPr>
          <w:rFonts w:ascii="Arial" w:hAnsi="Arial" w:cs="Arial"/>
          <w:bCs/>
          <w:lang w:val="mn-MN"/>
        </w:rPr>
        <w:t xml:space="preserve"> яам болон Газар зохион байгуулалт, геодези, зураг зүйн газар, нийслэлийн Газар зохион байгуулалтын алба хамтран зохион байгуулна.</w:t>
      </w:r>
    </w:p>
    <w:p w14:paraId="2BA10A14" w14:textId="77777777" w:rsidR="007C13B7" w:rsidRPr="000D1265" w:rsidRDefault="007C13B7" w:rsidP="0021247B">
      <w:pPr>
        <w:tabs>
          <w:tab w:val="left" w:pos="1440"/>
        </w:tabs>
        <w:ind w:firstLine="720"/>
        <w:contextualSpacing/>
        <w:jc w:val="both"/>
        <w:rPr>
          <w:rFonts w:ascii="Arial" w:hAnsi="Arial" w:cs="Arial"/>
          <w:bCs/>
          <w:lang w:val="mn-MN"/>
        </w:rPr>
      </w:pPr>
    </w:p>
    <w:p w14:paraId="5C0C7808" w14:textId="77777777" w:rsidR="007C13B7" w:rsidRPr="000D1265" w:rsidRDefault="007C13B7" w:rsidP="0021247B">
      <w:pPr>
        <w:tabs>
          <w:tab w:val="left" w:pos="1440"/>
        </w:tabs>
        <w:ind w:firstLine="720"/>
        <w:contextualSpacing/>
        <w:jc w:val="both"/>
        <w:rPr>
          <w:rFonts w:ascii="Arial" w:hAnsi="Arial" w:cs="Arial"/>
          <w:lang w:val="mn-MN"/>
        </w:rPr>
      </w:pPr>
      <w:r w:rsidRPr="000D1265">
        <w:rPr>
          <w:rFonts w:ascii="Arial" w:hAnsi="Arial" w:cs="Arial"/>
          <w:bCs/>
          <w:lang w:val="mn-MN"/>
        </w:rPr>
        <w:tab/>
        <w:t xml:space="preserve">1.2.Энэ хуулийн 1.1-д заасны дагуу </w:t>
      </w:r>
      <w:r w:rsidRPr="000D1265">
        <w:rPr>
          <w:rFonts w:ascii="Arial" w:hAnsi="Arial" w:cs="Arial"/>
          <w:bCs/>
          <w:shd w:val="clear" w:color="auto" w:fill="FFFFFF"/>
          <w:lang w:val="mn-MN"/>
        </w:rPr>
        <w:t>газрын нэгдмэл сангийн удирдлагын нэгдсэн цахим систем</w:t>
      </w:r>
      <w:r w:rsidRPr="000D1265">
        <w:rPr>
          <w:rFonts w:ascii="Arial" w:hAnsi="Arial" w:cs="Arial"/>
          <w:bCs/>
          <w:lang w:val="mn-MN"/>
        </w:rPr>
        <w:t xml:space="preserve">д бүртгэгдсэн газар дахь орон сууц, үйлчилгээ болон сургууль, цэцэрлэг, төрийн байгууллагын зориулалттай барилга байгууламжийг </w:t>
      </w:r>
      <w:r w:rsidRPr="000D1265">
        <w:rPr>
          <w:rFonts w:ascii="Arial" w:hAnsi="Arial" w:cs="Arial"/>
          <w:lang w:val="mn-MN"/>
        </w:rPr>
        <w:t xml:space="preserve">төвлөрсөн, эсхүл хэсэгчилсэн цахилгаан, дулааны эрчим хүчээр хангах, ус хангамж, ариутгах татуургын үйлчилгээ үзүүлэх нөхцөлийг нийслэлийн Засаг дарга бөгөөд Улаанбаатар хотын Захирагч хангана. </w:t>
      </w:r>
    </w:p>
    <w:p w14:paraId="6565B1C8" w14:textId="77777777" w:rsidR="007C13B7" w:rsidRPr="000D1265" w:rsidRDefault="007C13B7" w:rsidP="0021247B">
      <w:pPr>
        <w:tabs>
          <w:tab w:val="left" w:pos="1440"/>
        </w:tabs>
        <w:ind w:firstLine="720"/>
        <w:contextualSpacing/>
        <w:jc w:val="both"/>
        <w:rPr>
          <w:rFonts w:ascii="Arial" w:hAnsi="Arial" w:cs="Arial"/>
          <w:bCs/>
          <w:lang w:val="mn-MN"/>
        </w:rPr>
      </w:pPr>
    </w:p>
    <w:p w14:paraId="09622E8F" w14:textId="77777777" w:rsidR="007C13B7" w:rsidRPr="000D1265" w:rsidRDefault="007C13B7" w:rsidP="0021247B">
      <w:pPr>
        <w:ind w:firstLine="720"/>
        <w:contextualSpacing/>
        <w:jc w:val="both"/>
        <w:rPr>
          <w:rFonts w:ascii="Arial" w:hAnsi="Arial" w:cs="Arial"/>
        </w:rPr>
      </w:pPr>
      <w:r w:rsidRPr="000D1265">
        <w:rPr>
          <w:rFonts w:ascii="Arial" w:hAnsi="Arial" w:cs="Arial"/>
          <w:b/>
          <w:bCs/>
          <w:lang w:val="mn-MN"/>
        </w:rPr>
        <w:t>2 дугаар зүйл.</w:t>
      </w:r>
      <w:r w:rsidRPr="000D1265">
        <w:rPr>
          <w:rFonts w:ascii="Arial" w:hAnsi="Arial" w:cs="Arial"/>
          <w:lang w:val="mn-MN"/>
        </w:rPr>
        <w:t xml:space="preserve">Нийслэлийн байгаль орчны тэнцлийг хадгалах, жам ёсоор нөхөн сэргэх нөхцөлийг бүрдүүлэх, нэн ховор, ховор амьтан, ургамлын өсөж үржих, нүүдэллэх боломжийг бүрдүүлэх, байгаль орчинд учирч байгаа сөрөг нөлөөллийг бууруулах зорилгоор экологийн коридорыг 2 байршилд байгуулах ажлыг Монгол Улсын Засгийн газар зохион байгуулна. </w:t>
      </w:r>
    </w:p>
    <w:p w14:paraId="16A0E2D1" w14:textId="77777777" w:rsidR="007C13B7" w:rsidRPr="000D1265" w:rsidRDefault="007C13B7" w:rsidP="0021247B">
      <w:pPr>
        <w:tabs>
          <w:tab w:val="left" w:pos="1440"/>
        </w:tabs>
        <w:ind w:firstLine="720"/>
        <w:contextualSpacing/>
        <w:jc w:val="both"/>
        <w:rPr>
          <w:rFonts w:ascii="Arial" w:hAnsi="Arial" w:cs="Arial"/>
          <w:bCs/>
          <w:lang w:val="mn-MN"/>
        </w:rPr>
      </w:pPr>
    </w:p>
    <w:p w14:paraId="352A2E9D" w14:textId="77777777" w:rsidR="007C13B7" w:rsidRPr="000D1265" w:rsidRDefault="007C13B7" w:rsidP="0021247B">
      <w:pPr>
        <w:ind w:firstLine="720"/>
        <w:contextualSpacing/>
        <w:jc w:val="both"/>
        <w:rPr>
          <w:rFonts w:ascii="Arial" w:hAnsi="Arial" w:cs="Arial"/>
        </w:rPr>
      </w:pPr>
      <w:r w:rsidRPr="000D1265">
        <w:rPr>
          <w:rFonts w:ascii="Arial" w:hAnsi="Arial" w:cs="Arial"/>
          <w:b/>
          <w:lang w:val="mn-MN"/>
        </w:rPr>
        <w:t>3 дугаар зүйл.</w:t>
      </w:r>
      <w:r w:rsidRPr="000D1265">
        <w:rPr>
          <w:rFonts w:ascii="Arial" w:hAnsi="Arial" w:cs="Arial"/>
          <w:bCs/>
          <w:lang w:val="mn-MN"/>
        </w:rPr>
        <w:t xml:space="preserve">Энэ хуулийн 1.1-д заасан ашиглах эрхийн зориулалт өөрчлөх хүсэлтийг 2024 оны 10 дугаар сарын 01-ний өдөр хүртэл авч, 2024 оны 12 дугаар сарын 31-ний өдрөөс өмнө шийдвэрлэж дуусгана. </w:t>
      </w:r>
    </w:p>
    <w:p w14:paraId="2E4B09D7" w14:textId="77777777" w:rsidR="007C13B7" w:rsidRPr="000D1265" w:rsidRDefault="007C13B7" w:rsidP="0021247B">
      <w:pPr>
        <w:ind w:firstLine="720"/>
        <w:contextualSpacing/>
        <w:jc w:val="both"/>
        <w:rPr>
          <w:rFonts w:ascii="Arial" w:hAnsi="Arial" w:cs="Arial"/>
          <w:b/>
          <w:lang w:val="mn-MN"/>
        </w:rPr>
      </w:pPr>
    </w:p>
    <w:p w14:paraId="6C83B95D" w14:textId="77777777" w:rsidR="007C13B7" w:rsidRPr="000D1265" w:rsidRDefault="007C13B7" w:rsidP="0021247B">
      <w:pPr>
        <w:ind w:firstLine="720"/>
        <w:contextualSpacing/>
        <w:jc w:val="both"/>
        <w:rPr>
          <w:rFonts w:ascii="Arial" w:hAnsi="Arial" w:cs="Arial"/>
        </w:rPr>
      </w:pPr>
      <w:r w:rsidRPr="000D1265">
        <w:rPr>
          <w:rFonts w:ascii="Arial" w:hAnsi="Arial" w:cs="Arial"/>
          <w:b/>
          <w:bCs/>
          <w:lang w:val="mn-MN"/>
        </w:rPr>
        <w:t>4 дүгээр зүйл.</w:t>
      </w:r>
      <w:r w:rsidRPr="000D1265">
        <w:rPr>
          <w:rFonts w:ascii="Arial" w:hAnsi="Arial" w:cs="Arial"/>
          <w:lang w:val="mn-MN"/>
        </w:rPr>
        <w:t xml:space="preserve">Нийслэлийн нутаг дэвсгэр дэх дархан цаазат болон байгалийн цогцолборт газар нутгийн хязгаарлалтын бүс, байгалийн нөөц газар, дурсгалт газарт </w:t>
      </w:r>
      <w:r w:rsidRPr="000D1265">
        <w:rPr>
          <w:rFonts w:ascii="Arial" w:hAnsi="Arial" w:cs="Arial"/>
          <w:lang w:val="mn-MN"/>
        </w:rPr>
        <w:lastRenderedPageBreak/>
        <w:t xml:space="preserve">иргэн, аж ахуйн нэгж, байгууллагад шинээр газар ашиглуулах эрх олгохыг 2024 оны 6 дугаар сарын </w:t>
      </w:r>
      <w:r w:rsidRPr="000D1265">
        <w:rPr>
          <w:rFonts w:ascii="Arial" w:hAnsi="Arial" w:cs="Arial"/>
        </w:rPr>
        <w:t>0</w:t>
      </w:r>
      <w:r w:rsidRPr="000D1265">
        <w:rPr>
          <w:rFonts w:ascii="Arial" w:hAnsi="Arial" w:cs="Arial"/>
          <w:lang w:val="mn-MN"/>
        </w:rPr>
        <w:t xml:space="preserve">1-ний өдрөөс эхлэн хориглосугай. </w:t>
      </w:r>
    </w:p>
    <w:p w14:paraId="146B28A9" w14:textId="77777777" w:rsidR="007C13B7" w:rsidRPr="000D1265" w:rsidRDefault="007C13B7" w:rsidP="0021247B">
      <w:pPr>
        <w:contextualSpacing/>
        <w:rPr>
          <w:rFonts w:ascii="Arial" w:hAnsi="Arial" w:cs="Arial"/>
        </w:rPr>
      </w:pPr>
    </w:p>
    <w:p w14:paraId="6E03A93E" w14:textId="77777777" w:rsidR="007C13B7" w:rsidRPr="000D1265" w:rsidRDefault="007C13B7" w:rsidP="0021247B">
      <w:pPr>
        <w:contextualSpacing/>
        <w:rPr>
          <w:rFonts w:ascii="Arial" w:hAnsi="Arial" w:cs="Arial"/>
        </w:rPr>
      </w:pPr>
    </w:p>
    <w:p w14:paraId="1D80A52A" w14:textId="77777777" w:rsidR="007C13B7" w:rsidRPr="000D1265" w:rsidRDefault="007C13B7" w:rsidP="0021247B">
      <w:pPr>
        <w:contextualSpacing/>
        <w:rPr>
          <w:rFonts w:ascii="Arial" w:hAnsi="Arial" w:cs="Arial"/>
        </w:rPr>
      </w:pPr>
    </w:p>
    <w:p w14:paraId="6B4CF6A0" w14:textId="77777777" w:rsidR="007C13B7" w:rsidRPr="000D1265" w:rsidRDefault="007C13B7" w:rsidP="0021247B">
      <w:pPr>
        <w:contextualSpacing/>
        <w:jc w:val="center"/>
        <w:rPr>
          <w:rFonts w:ascii="Arial" w:hAnsi="Arial" w:cs="Arial"/>
        </w:rPr>
      </w:pPr>
      <w:r w:rsidRPr="000D1265">
        <w:rPr>
          <w:rFonts w:ascii="Arial" w:hAnsi="Arial" w:cs="Arial"/>
        </w:rPr>
        <w:t>Гарын үсэг</w:t>
      </w:r>
    </w:p>
    <w:p w14:paraId="4B9261B6" w14:textId="77777777" w:rsidR="007C13B7" w:rsidRPr="000D1265" w:rsidRDefault="007C13B7" w:rsidP="0021247B">
      <w:pPr>
        <w:contextualSpacing/>
        <w:jc w:val="center"/>
        <w:rPr>
          <w:rFonts w:ascii="Arial" w:hAnsi="Arial" w:cs="Arial"/>
          <w:lang w:val="mn-MN"/>
        </w:rPr>
      </w:pPr>
    </w:p>
    <w:p w14:paraId="3FCE181F" w14:textId="77777777" w:rsidR="007C13B7" w:rsidRPr="000D1265" w:rsidRDefault="007C13B7" w:rsidP="0021247B">
      <w:pPr>
        <w:contextualSpacing/>
        <w:rPr>
          <w:rFonts w:ascii="Arial" w:hAnsi="Arial" w:cs="Arial"/>
        </w:rPr>
      </w:pPr>
      <w:r w:rsidRPr="000D1265">
        <w:rPr>
          <w:rFonts w:ascii="Arial" w:hAnsi="Arial" w:cs="Arial"/>
        </w:rPr>
        <w:br w:type="page"/>
      </w:r>
    </w:p>
    <w:p w14:paraId="409363E5" w14:textId="77777777" w:rsidR="004A0F44" w:rsidRPr="000D1265" w:rsidRDefault="004A0F44"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716C0CF9" w14:textId="77777777" w:rsidR="004A0F44" w:rsidRPr="000D1265" w:rsidRDefault="004A0F44" w:rsidP="0021247B">
      <w:pPr>
        <w:snapToGrid w:val="0"/>
        <w:contextualSpacing/>
        <w:rPr>
          <w:rFonts w:ascii="Arial" w:hAnsi="Arial" w:cs="Arial"/>
          <w:lang w:val="mn-MN"/>
        </w:rPr>
      </w:pPr>
    </w:p>
    <w:p w14:paraId="593AA2EB" w14:textId="4F33F187" w:rsidR="004A0F44" w:rsidRPr="000D1265" w:rsidRDefault="004A0F44" w:rsidP="0021247B">
      <w:pPr>
        <w:snapToGrid w:val="0"/>
        <w:ind w:left="5387"/>
        <w:contextualSpacing/>
        <w:jc w:val="both"/>
        <w:rPr>
          <w:rFonts w:ascii="Arial" w:eastAsia="Calibri" w:hAnsi="Arial" w:cs="Arial"/>
          <w:bCs/>
          <w:iCs/>
          <w:lang w:val="mn-MN"/>
        </w:rPr>
      </w:pPr>
      <w:r w:rsidRPr="000D1265">
        <w:rPr>
          <w:rFonts w:ascii="Arial" w:eastAsia="Calibri" w:hAnsi="Arial" w:cs="Arial"/>
          <w:bCs/>
          <w:iCs/>
          <w:lang w:val="mn-MN"/>
        </w:rPr>
        <w:t>Тусгай хамгаалалттай газар нутгийн тухай хуульд нэмэлт, өөрчлөлт оруулах тухай хуулийн төсөл</w:t>
      </w:r>
    </w:p>
    <w:p w14:paraId="3988F1F4" w14:textId="77777777" w:rsidR="004A0F44" w:rsidRPr="000D1265" w:rsidRDefault="004A0F44" w:rsidP="0021247B">
      <w:pPr>
        <w:snapToGrid w:val="0"/>
        <w:ind w:firstLine="720"/>
        <w:contextualSpacing/>
        <w:jc w:val="both"/>
        <w:rPr>
          <w:rFonts w:ascii="Arial" w:eastAsia="Calibri" w:hAnsi="Arial" w:cs="Arial"/>
          <w:bCs/>
          <w:lang w:val="mn-MN"/>
        </w:rPr>
      </w:pPr>
    </w:p>
    <w:p w14:paraId="691DE6DD" w14:textId="6AFC4D1E"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Тусгай хамгаалалтай газар нутгийн тухай хуулийг бусад хууль тогтоомжтой уялдуулах зайлшгүй шаардлагатай</w:t>
      </w:r>
      <w:r w:rsidR="00DE4300" w:rsidRPr="000D1265">
        <w:rPr>
          <w:rFonts w:ascii="Arial" w:hAnsi="Arial" w:cs="Arial"/>
          <w:lang w:val="mn-MN"/>
        </w:rPr>
        <w:t xml:space="preserve"> байна</w:t>
      </w:r>
      <w:r w:rsidRPr="000D1265">
        <w:rPr>
          <w:rFonts w:ascii="Arial" w:hAnsi="Arial" w:cs="Arial"/>
          <w:lang w:val="mn-MN"/>
        </w:rPr>
        <w:t xml:space="preserve">. Тухайлбал Тусгай хамгаалалттай газар нутгийн тухай хуульд тусгай хамгаалалттай газар нутгийн асуудал эрхэлсэн төрийн захиргааны төв байгууллага нь тусгай хамгаалалттай газар нутгийн зөвшөөрөгдсөн бүс дэх суурин газрын ерөнхий төлөвлөгөө, шинээр байгуулах аялал жуулчлалын бааз, амралт сувиллын байршил төслийг холбогдох төрийн захиргааны байгууллагатай хамтран хянан батлах бүрэн эрхтэй гэж заасан. </w:t>
      </w:r>
    </w:p>
    <w:p w14:paraId="3B2E94E3" w14:textId="77777777" w:rsidR="00FB670F" w:rsidRPr="000D1265" w:rsidRDefault="00FB670F" w:rsidP="0021247B">
      <w:pPr>
        <w:ind w:firstLine="720"/>
        <w:contextualSpacing/>
        <w:jc w:val="both"/>
        <w:rPr>
          <w:rFonts w:ascii="Arial" w:hAnsi="Arial" w:cs="Arial"/>
          <w:lang w:val="mn-MN"/>
        </w:rPr>
      </w:pPr>
    </w:p>
    <w:p w14:paraId="051291D3" w14:textId="77777777"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 xml:space="preserve">Газрын тухай хуулиар газар зохион байгуулалтын төлөвлөлтийн асуудлыг газрын асуудал эрхэлсэн төрийн захиргааны байгууллага хариуцдаг ба тусгай хамгаалалттай газарт газар зохион байгуулалтын төлөвлөлтийг нэгтгэж хийдэггүйгээс хуулийн хэрэгжилт хангагдахгүйд хүрч Богдхан уулын дархан цаазат газрын хамгаалалтын бүсийн зарим аманд төрийн болон хувийн хэвшил, иргэн, хуулийн этгээдийн барилга байгууламж ямар ч төлөвлөлтгүйгээр баригдаж, тогтмол үйл ажиллагаагаа явуулсаар байна.    </w:t>
      </w:r>
    </w:p>
    <w:p w14:paraId="3470F876" w14:textId="77777777" w:rsidR="00FB670F" w:rsidRPr="000D1265" w:rsidRDefault="00FB670F" w:rsidP="0021247B">
      <w:pPr>
        <w:ind w:firstLine="720"/>
        <w:contextualSpacing/>
        <w:jc w:val="both"/>
        <w:rPr>
          <w:rFonts w:ascii="Arial" w:hAnsi="Arial" w:cs="Arial"/>
          <w:lang w:val="mn-MN"/>
        </w:rPr>
      </w:pPr>
    </w:p>
    <w:p w14:paraId="6CF8922B" w14:textId="77777777"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Тусгай хамгаалалтай газар нутгийн тухай хуулийн 11 дүгээр зүйлийн 7 дахь заалтад заасны дагуу Богдхан уулын дархан цаазат газарт 4215 га талбайд 2420 иргэн, аж ахуйн нэгж байгууллагад түр буудаллах, отоглох, ажиглалт, судалгаа шинжилгээ хийх зориулалттай газар олголтыг Байгаль орчин, аялал жуулчлалын яамнаас олгосон байна.</w:t>
      </w:r>
    </w:p>
    <w:p w14:paraId="170C6A85" w14:textId="77777777" w:rsidR="00FB670F" w:rsidRPr="000D1265" w:rsidRDefault="00FB670F" w:rsidP="0021247B">
      <w:pPr>
        <w:ind w:firstLine="720"/>
        <w:contextualSpacing/>
        <w:jc w:val="both"/>
        <w:rPr>
          <w:rFonts w:ascii="Arial" w:hAnsi="Arial" w:cs="Arial"/>
          <w:lang w:val="mn-MN"/>
        </w:rPr>
      </w:pPr>
    </w:p>
    <w:p w14:paraId="525F1D33" w14:textId="77777777"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 xml:space="preserve">Богдхан уулын дархан цаазат газрын хязгаарлалтын бүсэд түр буудаллах, отоглох, ажиглалт, судалгаа шинжилгээ хийх зориулалтаар газар ашиглах эрхтэй иргэн, аж ахуйн нэгж байгууллага нь байгаль орчны нөлөөллийн нарийвчилсан үнэлгээг хийлгэсэн боловч уг газрын зориулалтыг өөрчлөн орон сууц, хотхоныг барьж байгуулсан. Эдгээр барьсан орон сууц хотхонууд цэвэр бохир усны төвлөрсөн шугам сүлжээнд холбогдох боломжгүй, судалгаагаар 450 орчим нь гүний худгийн усыг одоогийн байдлаар ашиглаж байгаа бөгөөд бохир усыг бетонон доторлогоотой бохирын цооногт хуримтлуулж зөөж зайлуулж байна. Энэ нь тухайн газар оршин сууж байгаа иргэдэд баталгаат усаар хангагдах боломжгүйгээс эрүүл мэндэд эрсдэл үүсэх нөхцөл үүсэж байна. </w:t>
      </w:r>
    </w:p>
    <w:p w14:paraId="25EFFFCD" w14:textId="77777777" w:rsidR="00FB670F" w:rsidRPr="000D1265" w:rsidRDefault="00FB670F" w:rsidP="0021247B">
      <w:pPr>
        <w:ind w:firstLine="720"/>
        <w:contextualSpacing/>
        <w:jc w:val="both"/>
        <w:rPr>
          <w:rFonts w:ascii="Arial" w:hAnsi="Arial" w:cs="Arial"/>
          <w:lang w:val="mn-MN"/>
        </w:rPr>
      </w:pPr>
    </w:p>
    <w:p w14:paraId="03351FE3" w14:textId="77777777"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 xml:space="preserve">Мөн Богдхан уулын дархан цаазат газарт баригдсан орон сууц, барилгын сууц өмчлөгчдийн холбоо, эзэмшигч иргэн, хуулийн этгээд нь Усны тухай хуулийн 28.4-д заасны дагуу ус ашиглуулах дүгнэлт гаргуулдаггүй, 29 дүгээр зүйлд заасны дагуу ус ашиглах гэрээ байгуулдаггүй, усны нөөц ашигласны төлбөрийг төлдөггүй бөгөөд баталгаат ундны  усаар бүрэн хангах, бохир усыг бүрэн гүйцэт зайлуулах чадамжгүй байна. Нийслэлийн зүгээс тусгай хамгаалалттай газар нутагт цэвэр, бохир усны шугам сүлжээнд хөрөнгө оруулалт хийж цэвэр усаар хангах, бохир усыг нь татан зайлуулах эрх зүйн үндэслэл байхгүй. </w:t>
      </w:r>
    </w:p>
    <w:p w14:paraId="3F939372"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2421F556" w14:textId="77777777"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lastRenderedPageBreak/>
        <w:t>Татварын удирдлагын нэгдсэн системд бүртгэгдсэнээр Богдхан уулын тусгай хамгаалалттай газар нутгийн 3312.3 га талбай бүхий 1818 нэгж талбарыг ашиглах зөвшөөрөлтэй 1597 татвар төлөгч бүртгэлтэй байна.</w:t>
      </w:r>
    </w:p>
    <w:p w14:paraId="45CDB670" w14:textId="77777777" w:rsidR="00FB670F" w:rsidRPr="000D1265" w:rsidRDefault="00FB670F" w:rsidP="0021247B">
      <w:pPr>
        <w:ind w:firstLine="720"/>
        <w:contextualSpacing/>
        <w:jc w:val="both"/>
        <w:rPr>
          <w:rFonts w:ascii="Arial" w:hAnsi="Arial" w:cs="Arial"/>
          <w:lang w:val="mn-MN"/>
        </w:rPr>
      </w:pPr>
    </w:p>
    <w:p w14:paraId="7FDCCA7D" w14:textId="77777777"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Эдгээр  татвар төлөгчдөөс</w:t>
      </w:r>
      <w:r w:rsidRPr="000D1265">
        <w:rPr>
          <w:rFonts w:ascii="Arial" w:hAnsi="Arial" w:cs="Arial"/>
        </w:rPr>
        <w:t xml:space="preserve"> </w:t>
      </w:r>
      <w:r w:rsidRPr="000D1265">
        <w:rPr>
          <w:rFonts w:ascii="Arial" w:hAnsi="Arial" w:cs="Arial"/>
          <w:lang w:val="mn-MN"/>
        </w:rPr>
        <w:t>2020-2023 онуудад төлөх газрын</w:t>
      </w:r>
      <w:r w:rsidRPr="000D1265">
        <w:rPr>
          <w:rFonts w:ascii="Arial" w:hAnsi="Arial" w:cs="Arial"/>
        </w:rPr>
        <w:t xml:space="preserve"> </w:t>
      </w:r>
      <w:r w:rsidRPr="000D1265">
        <w:rPr>
          <w:rFonts w:ascii="Arial" w:hAnsi="Arial" w:cs="Arial"/>
          <w:lang w:val="mn-MN"/>
        </w:rPr>
        <w:t>төлбөрийн ногдол нь 125.5 тэрбум төгрөг бөгөөд одоогоор 69.5 тэрбум төгрөг төлөгдсөн, 56.0</w:t>
      </w:r>
      <w:r w:rsidRPr="000D1265">
        <w:rPr>
          <w:rFonts w:ascii="Arial" w:hAnsi="Arial" w:cs="Arial"/>
        </w:rPr>
        <w:t xml:space="preserve"> </w:t>
      </w:r>
      <w:r w:rsidRPr="000D1265">
        <w:rPr>
          <w:rFonts w:ascii="Arial" w:hAnsi="Arial" w:cs="Arial"/>
          <w:lang w:val="mn-MN"/>
        </w:rPr>
        <w:t>тэрбум төгрөгийн</w:t>
      </w:r>
      <w:r w:rsidRPr="000D1265">
        <w:rPr>
          <w:rFonts w:ascii="Arial" w:hAnsi="Arial" w:cs="Arial"/>
        </w:rPr>
        <w:t xml:space="preserve"> </w:t>
      </w:r>
      <w:r w:rsidRPr="000D1265">
        <w:rPr>
          <w:rFonts w:ascii="Arial" w:hAnsi="Arial" w:cs="Arial"/>
          <w:lang w:val="mn-MN"/>
        </w:rPr>
        <w:t>үлдэгдэлтэй байна.</w:t>
      </w:r>
    </w:p>
    <w:p w14:paraId="54511B83" w14:textId="77777777" w:rsidR="00FB670F" w:rsidRPr="000D1265" w:rsidRDefault="00FB670F" w:rsidP="0021247B">
      <w:pPr>
        <w:ind w:firstLine="720"/>
        <w:contextualSpacing/>
        <w:jc w:val="both"/>
        <w:rPr>
          <w:rFonts w:ascii="Arial" w:hAnsi="Arial" w:cs="Arial"/>
          <w:lang w:val="mn-MN"/>
        </w:rPr>
      </w:pPr>
    </w:p>
    <w:p w14:paraId="46996567" w14:textId="6065E124" w:rsidR="00FB670F" w:rsidRPr="000D1265" w:rsidRDefault="00FB670F" w:rsidP="0021247B">
      <w:pPr>
        <w:ind w:firstLine="720"/>
        <w:contextualSpacing/>
        <w:jc w:val="both"/>
        <w:rPr>
          <w:rFonts w:ascii="Arial" w:hAnsi="Arial" w:cs="Arial"/>
          <w:lang w:val="mn-MN"/>
        </w:rPr>
      </w:pPr>
      <w:r w:rsidRPr="000D1265">
        <w:rPr>
          <w:rFonts w:ascii="Arial" w:hAnsi="Arial" w:cs="Arial"/>
          <w:lang w:val="mn-MN"/>
        </w:rPr>
        <w:t>Иймд Монгол Улсын урт, дунд хугацааны бодлогын баримт бичиг, туссан зорилт, арга хэмжээг хэрэгжүүлэх, Улсын Их Хурлын 2023 оны 107 дугаар тогтоолын биелэлтийг хангах, нийслэлийн нутаг дэвсгэр дэх тусгай хамгаалалттай газар нутаг үүссэн асуудлыг шийдвэрлэх зорилгоор хуулийн төслийг боловсрууллаа.</w:t>
      </w:r>
    </w:p>
    <w:p w14:paraId="04B39325" w14:textId="77777777" w:rsidR="00FB670F" w:rsidRPr="000D1265" w:rsidRDefault="00FB670F" w:rsidP="0021247B">
      <w:pPr>
        <w:ind w:firstLine="720"/>
        <w:contextualSpacing/>
        <w:jc w:val="both"/>
        <w:rPr>
          <w:rFonts w:ascii="Arial" w:hAnsi="Arial" w:cs="Arial"/>
          <w:lang w:val="mn-MN"/>
        </w:rPr>
      </w:pPr>
    </w:p>
    <w:p w14:paraId="6279573C" w14:textId="10BAF40F" w:rsidR="00FB670F" w:rsidRPr="000D1265" w:rsidRDefault="00FB670F" w:rsidP="0021247B">
      <w:pPr>
        <w:ind w:right="-8" w:firstLine="720"/>
        <w:contextualSpacing/>
        <w:jc w:val="both"/>
        <w:rPr>
          <w:rFonts w:ascii="Arial" w:hAnsi="Arial" w:cs="Arial"/>
          <w:lang w:val="mn-MN"/>
        </w:rPr>
      </w:pPr>
      <w:r w:rsidRPr="000D1265">
        <w:rPr>
          <w:rFonts w:ascii="Arial" w:hAnsi="Arial" w:cs="Arial"/>
          <w:lang w:val="mn-MN"/>
        </w:rPr>
        <w:t xml:space="preserve">Хуулийн төслөөр тусгай хамгаалалттай газар нутгийн асуудал эрхэлсэн төрийн захиргааны төв байгууллагын саналыг үндэслэн </w:t>
      </w:r>
      <w:bookmarkStart w:id="8" w:name="_Hlk164097588"/>
      <w:r w:rsidRPr="000D1265">
        <w:rPr>
          <w:rFonts w:ascii="Arial" w:hAnsi="Arial" w:cs="Arial"/>
          <w:lang w:val="mn-MN"/>
        </w:rPr>
        <w:t xml:space="preserve">тусгай хамгаалалттай газар нутгийн менежментийн төлөвлөгөөг </w:t>
      </w:r>
      <w:r w:rsidRPr="000D1265">
        <w:rPr>
          <w:rFonts w:ascii="Arial" w:hAnsi="Arial" w:cs="Arial"/>
        </w:rPr>
        <w:t xml:space="preserve">нийслэлийн нутаг дэвсгэр дэх </w:t>
      </w:r>
      <w:r w:rsidRPr="000D1265">
        <w:rPr>
          <w:rFonts w:ascii="Arial" w:hAnsi="Arial" w:cs="Arial"/>
          <w:lang w:val="mn-MN"/>
        </w:rPr>
        <w:t xml:space="preserve">дархан цаазат газар, байгалийн цогцолборт </w:t>
      </w:r>
      <w:r w:rsidRPr="000D1265">
        <w:rPr>
          <w:rFonts w:ascii="Arial" w:eastAsia="Verdana" w:hAnsi="Arial" w:cs="Arial"/>
          <w:lang w:val="mn-MN"/>
        </w:rPr>
        <w:t xml:space="preserve">газар нутгийн </w:t>
      </w:r>
      <w:r w:rsidRPr="000D1265">
        <w:rPr>
          <w:rFonts w:ascii="Arial" w:hAnsi="Arial" w:cs="Arial"/>
          <w:lang w:val="mn-MN"/>
        </w:rPr>
        <w:t xml:space="preserve">хязгаарлалтын бүсэд хэрэгжүүлэх, хамгаалалтыг эрхлэх эрхийг нийслэлийн Засаг даргад шилжүүлэх </w:t>
      </w:r>
      <w:bookmarkEnd w:id="8"/>
      <w:r w:rsidRPr="000D1265">
        <w:rPr>
          <w:rFonts w:ascii="Arial" w:hAnsi="Arial" w:cs="Arial"/>
          <w:lang w:val="mn-MN"/>
        </w:rPr>
        <w:t>харилцааг зохицуулахаас гадна тусгай хамгаалалттай газар нутгийн газар зохион байгуулалтын зохицуулалтыг өөрчилж, тусгай хамгаалалттай газар нутгийн газар зохион байгуулалтын ерөнхий төлөвлөгөө, ашиглаж болох газар нутгийн хэсэг, ашиглуулах газрын байршил, хэмжээ, зориулалтын жагсаалтыг Засгийн газар батлахаар тусгаж, нэгдүгээр зүйлд тусгагдсан харилцаатай холбоотойгоор нийслэлийн Засаг даргын бүрэн эрхийг өөрчлөх талаар тусгав.</w:t>
      </w:r>
    </w:p>
    <w:p w14:paraId="3807E368" w14:textId="77777777" w:rsidR="00761E35" w:rsidRPr="000D1265" w:rsidRDefault="00761E35" w:rsidP="0021247B">
      <w:pPr>
        <w:ind w:right="-8" w:firstLine="720"/>
        <w:contextualSpacing/>
        <w:jc w:val="both"/>
        <w:rPr>
          <w:rFonts w:ascii="Arial" w:hAnsi="Arial" w:cs="Arial"/>
          <w:lang w:val="mn-MN"/>
        </w:rPr>
      </w:pPr>
    </w:p>
    <w:p w14:paraId="18768864" w14:textId="5FB519CF" w:rsidR="005F4A99" w:rsidRPr="000D1265" w:rsidRDefault="00761E35" w:rsidP="005F4A99">
      <w:pPr>
        <w:ind w:firstLine="720"/>
        <w:contextualSpacing/>
        <w:jc w:val="both"/>
        <w:rPr>
          <w:rFonts w:ascii="Arial" w:hAnsi="Arial" w:cs="Arial"/>
        </w:rPr>
      </w:pPr>
      <w:r w:rsidRPr="000D1265">
        <w:rPr>
          <w:rFonts w:ascii="Arial" w:hAnsi="Arial" w:cs="Arial"/>
          <w:lang w:val="mn-MN"/>
        </w:rPr>
        <w:t xml:space="preserve">Мөн </w:t>
      </w:r>
      <w:r w:rsidR="00A440D3" w:rsidRPr="000D1265">
        <w:rPr>
          <w:rFonts w:ascii="Arial" w:hAnsi="Arial" w:cs="Arial"/>
          <w:lang w:val="mn-MN"/>
        </w:rPr>
        <w:t>Монгол Улсын Их Хурлын 2024 оны 12 дугаар тогтоолыг хэрэгжилтийг хангах хүрээнд төрийн байгууллагуудыг Нийслэл Улаанбаатар хотоос үе шаттайгаар бүсчлэн байршуулах бодлогод нийцүүлэн Засгийн газрын ордон, төрийн захиргааны зарим байгууллагын ажиллах нэгдсэн байрыг Төв аймгийн Зуунмод, Сэргэлэн сумын нутаг дэвсгэр дэх Номтын аманд байгуулахаар төлөвлөж байгаа тул</w:t>
      </w:r>
      <w:r w:rsidR="005F4A99" w:rsidRPr="000D1265">
        <w:rPr>
          <w:rFonts w:ascii="Arial" w:hAnsi="Arial" w:cs="Arial"/>
          <w:lang w:val="mn-MN"/>
        </w:rPr>
        <w:t xml:space="preserve"> </w:t>
      </w:r>
      <w:r w:rsidR="005F4A99" w:rsidRPr="000D1265">
        <w:rPr>
          <w:rFonts w:ascii="Arial" w:hAnsi="Arial" w:cs="Arial"/>
          <w:shd w:val="clear" w:color="auto" w:fill="FFFFFF"/>
        </w:rPr>
        <w:t>тусгай хамгаалалттай газар нутагт улс, орон нутгийн нийгэм, эдийн засгийн чухал ач холбогдолтой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 барьж байгуула</w:t>
      </w:r>
      <w:r w:rsidR="00A440D3" w:rsidRPr="000D1265">
        <w:rPr>
          <w:rFonts w:ascii="Arial" w:hAnsi="Arial" w:cs="Arial"/>
          <w:shd w:val="clear" w:color="auto" w:fill="FFFFFF"/>
        </w:rPr>
        <w:t xml:space="preserve">х боломжийг бүрдүүлэхтэй холбоотой зарим зохицуулалтыг тусгасан. </w:t>
      </w:r>
    </w:p>
    <w:p w14:paraId="58AE9B12" w14:textId="165B1E1A" w:rsidR="00761E35" w:rsidRPr="000D1265" w:rsidRDefault="00761E35" w:rsidP="0021247B">
      <w:pPr>
        <w:ind w:right="-8" w:firstLine="720"/>
        <w:contextualSpacing/>
        <w:jc w:val="both"/>
        <w:rPr>
          <w:rFonts w:ascii="Arial" w:hAnsi="Arial" w:cs="Arial"/>
          <w:lang w:val="mn-MN"/>
        </w:rPr>
      </w:pPr>
    </w:p>
    <w:p w14:paraId="6249441F" w14:textId="77777777" w:rsidR="00FB670F" w:rsidRPr="000D1265" w:rsidRDefault="00FB670F" w:rsidP="0021247B">
      <w:pPr>
        <w:ind w:firstLine="720"/>
        <w:contextualSpacing/>
        <w:jc w:val="both"/>
        <w:rPr>
          <w:rFonts w:ascii="Arial" w:hAnsi="Arial" w:cs="Arial"/>
          <w:lang w:val="mn-MN"/>
        </w:rPr>
      </w:pPr>
    </w:p>
    <w:p w14:paraId="7020E0F1" w14:textId="77777777" w:rsidR="004A0F44" w:rsidRPr="000D1265" w:rsidRDefault="004A0F44" w:rsidP="0021247B">
      <w:pPr>
        <w:pStyle w:val="paragraph"/>
        <w:snapToGrid w:val="0"/>
        <w:spacing w:before="0" w:beforeAutospacing="0" w:after="0" w:afterAutospacing="0"/>
        <w:contextualSpacing/>
        <w:textAlignment w:val="baseline"/>
        <w:rPr>
          <w:rFonts w:ascii="Arial" w:hAnsi="Arial" w:cs="Arial"/>
          <w:bCs/>
        </w:rPr>
      </w:pPr>
    </w:p>
    <w:p w14:paraId="38626387" w14:textId="00EE2512" w:rsidR="004A0F44" w:rsidRPr="000D1265" w:rsidRDefault="004A0F44" w:rsidP="00A440D3">
      <w:pPr>
        <w:pStyle w:val="paragraph"/>
        <w:snapToGrid w:val="0"/>
        <w:spacing w:before="0" w:beforeAutospacing="0" w:after="0" w:afterAutospacing="0"/>
        <w:contextualSpacing/>
        <w:jc w:val="center"/>
        <w:textAlignment w:val="baseline"/>
        <w:rPr>
          <w:rFonts w:ascii="Arial" w:hAnsi="Arial" w:cs="Arial"/>
          <w:bCs/>
        </w:rPr>
      </w:pPr>
      <w:r w:rsidRPr="000D1265">
        <w:rPr>
          <w:rFonts w:ascii="Arial" w:hAnsi="Arial" w:cs="Arial"/>
          <w:bCs/>
        </w:rPr>
        <w:t>---</w:t>
      </w:r>
      <w:r w:rsidR="00A440D3" w:rsidRPr="000D1265">
        <w:rPr>
          <w:rFonts w:ascii="Arial" w:hAnsi="Arial" w:cs="Arial"/>
          <w:bCs/>
        </w:rPr>
        <w:t xml:space="preserve"> </w:t>
      </w:r>
      <w:r w:rsidRPr="000D1265">
        <w:rPr>
          <w:rFonts w:ascii="Arial" w:hAnsi="Arial" w:cs="Arial"/>
          <w:bCs/>
        </w:rPr>
        <w:t>o0o</w:t>
      </w:r>
      <w:r w:rsidR="00A440D3" w:rsidRPr="000D1265">
        <w:rPr>
          <w:rFonts w:ascii="Arial" w:hAnsi="Arial" w:cs="Arial"/>
          <w:bCs/>
        </w:rPr>
        <w:t xml:space="preserve"> </w:t>
      </w:r>
      <w:r w:rsidRPr="000D1265">
        <w:rPr>
          <w:rFonts w:ascii="Arial" w:hAnsi="Arial" w:cs="Arial"/>
          <w:bCs/>
        </w:rPr>
        <w:t>---</w:t>
      </w:r>
    </w:p>
    <w:p w14:paraId="4D3A8237" w14:textId="77777777" w:rsidR="00DE4300" w:rsidRPr="000D1265" w:rsidRDefault="00DE4300" w:rsidP="0021247B">
      <w:pPr>
        <w:pStyle w:val="paragraph"/>
        <w:snapToGrid w:val="0"/>
        <w:spacing w:before="0" w:beforeAutospacing="0" w:after="0" w:afterAutospacing="0"/>
        <w:contextualSpacing/>
        <w:jc w:val="center"/>
        <w:textAlignment w:val="baseline"/>
        <w:rPr>
          <w:rFonts w:ascii="Arial" w:hAnsi="Arial" w:cs="Arial"/>
          <w:bCs/>
        </w:rPr>
      </w:pPr>
    </w:p>
    <w:p w14:paraId="65D09AF8" w14:textId="5E90AA80" w:rsidR="00DE4300" w:rsidRPr="000D1265" w:rsidRDefault="00DE4300" w:rsidP="0021247B">
      <w:pPr>
        <w:pStyle w:val="paragraph"/>
        <w:snapToGrid w:val="0"/>
        <w:spacing w:before="0" w:beforeAutospacing="0" w:after="0" w:afterAutospacing="0"/>
        <w:contextualSpacing/>
        <w:jc w:val="center"/>
        <w:textAlignment w:val="baseline"/>
        <w:rPr>
          <w:rFonts w:ascii="Arial" w:hAnsi="Arial" w:cs="Arial"/>
          <w:b/>
          <w:lang w:val="mn-MN"/>
        </w:rPr>
      </w:pPr>
      <w:r w:rsidRPr="000D1265">
        <w:rPr>
          <w:rFonts w:ascii="Arial" w:hAnsi="Arial" w:cs="Arial"/>
          <w:b/>
          <w:lang w:val="mn-MN"/>
        </w:rPr>
        <w:br/>
      </w:r>
    </w:p>
    <w:p w14:paraId="6EE9CD7C" w14:textId="77777777" w:rsidR="00DE4300" w:rsidRPr="000D1265" w:rsidRDefault="00DE4300" w:rsidP="0021247B">
      <w:pPr>
        <w:contextualSpacing/>
        <w:rPr>
          <w:rFonts w:ascii="Arial" w:hAnsi="Arial" w:cs="Arial"/>
          <w:b/>
          <w:lang w:val="mn-MN"/>
        </w:rPr>
      </w:pPr>
      <w:r w:rsidRPr="000D1265">
        <w:rPr>
          <w:rFonts w:ascii="Arial" w:hAnsi="Arial" w:cs="Arial"/>
          <w:b/>
          <w:lang w:val="mn-MN"/>
        </w:rPr>
        <w:br w:type="page"/>
      </w:r>
    </w:p>
    <w:p w14:paraId="191F251A" w14:textId="77777777" w:rsidR="00195283" w:rsidRPr="000D1265" w:rsidRDefault="00195283" w:rsidP="0021247B">
      <w:pPr>
        <w:pStyle w:val="Title"/>
        <w:snapToGrid w:val="0"/>
        <w:spacing w:after="0"/>
        <w:ind w:right="-8"/>
        <w:jc w:val="right"/>
        <w:rPr>
          <w:rFonts w:ascii="Arial" w:hAnsi="Arial" w:cs="Arial"/>
          <w:b/>
          <w:bCs/>
          <w:sz w:val="24"/>
        </w:rPr>
      </w:pPr>
      <w:bookmarkStart w:id="9" w:name="_Hlk164779359"/>
      <w:r w:rsidRPr="000D1265">
        <w:rPr>
          <w:rFonts w:ascii="Arial" w:hAnsi="Arial" w:cs="Arial"/>
          <w:sz w:val="24"/>
        </w:rPr>
        <w:lastRenderedPageBreak/>
        <w:t>Төсөл</w:t>
      </w:r>
    </w:p>
    <w:p w14:paraId="5ADF1502" w14:textId="77777777" w:rsidR="00195283" w:rsidRPr="000D1265" w:rsidRDefault="00195283"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3B35E144" w14:textId="77777777" w:rsidR="00195283" w:rsidRPr="000D1265" w:rsidRDefault="00195283" w:rsidP="0021247B">
      <w:pPr>
        <w:snapToGrid w:val="0"/>
        <w:contextualSpacing/>
        <w:jc w:val="both"/>
        <w:rPr>
          <w:rFonts w:ascii="Arial" w:hAnsi="Arial" w:cs="Arial"/>
          <w:lang w:val="ms-MY"/>
        </w:rPr>
      </w:pPr>
    </w:p>
    <w:p w14:paraId="1D0FCAFE" w14:textId="77777777" w:rsidR="00195283" w:rsidRPr="000D1265" w:rsidRDefault="00195283"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01EB2B39" w14:textId="77777777" w:rsidR="00195283" w:rsidRPr="000D1265" w:rsidRDefault="00195283"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w:t>
      </w:r>
      <w:r w:rsidRPr="000D1265">
        <w:rPr>
          <w:rFonts w:ascii="Arial" w:hAnsi="Arial" w:cs="Arial"/>
          <w:lang w:val="mn-MN"/>
        </w:rPr>
        <w:t xml:space="preserve">                   </w:t>
      </w:r>
    </w:p>
    <w:p w14:paraId="35E5DEFB" w14:textId="77777777" w:rsidR="00195283" w:rsidRPr="000D1265" w:rsidRDefault="00195283" w:rsidP="0021247B">
      <w:pPr>
        <w:snapToGrid w:val="0"/>
        <w:contextualSpacing/>
        <w:rPr>
          <w:rFonts w:ascii="Arial" w:hAnsi="Arial" w:cs="Arial"/>
          <w:b/>
          <w:bCs/>
          <w:lang w:val="mn-MN"/>
        </w:rPr>
      </w:pPr>
    </w:p>
    <w:p w14:paraId="4EA822A5" w14:textId="77777777" w:rsidR="00195283" w:rsidRPr="000D1265" w:rsidRDefault="00195283" w:rsidP="0021247B">
      <w:pPr>
        <w:snapToGrid w:val="0"/>
        <w:contextualSpacing/>
        <w:jc w:val="center"/>
        <w:rPr>
          <w:rFonts w:ascii="Arial" w:hAnsi="Arial" w:cs="Arial"/>
          <w:b/>
          <w:bCs/>
          <w:lang w:val="mn-MN"/>
        </w:rPr>
      </w:pPr>
      <w:r w:rsidRPr="000D1265">
        <w:rPr>
          <w:rFonts w:ascii="Arial" w:hAnsi="Arial" w:cs="Arial"/>
          <w:b/>
          <w:bCs/>
          <w:lang w:val="mn-MN"/>
        </w:rPr>
        <w:t xml:space="preserve"> ТӨРИЙН АЛБАНЫ ТУХАЙ ХУУЛЬД </w:t>
      </w:r>
    </w:p>
    <w:p w14:paraId="2345EE28" w14:textId="4F8AA058" w:rsidR="00195283" w:rsidRPr="000D1265" w:rsidRDefault="00195283" w:rsidP="0021247B">
      <w:pPr>
        <w:snapToGrid w:val="0"/>
        <w:contextualSpacing/>
        <w:jc w:val="center"/>
        <w:rPr>
          <w:rFonts w:ascii="Arial" w:hAnsi="Arial" w:cs="Arial"/>
          <w:b/>
          <w:bCs/>
          <w:lang w:val="mn-MN"/>
        </w:rPr>
      </w:pPr>
      <w:r w:rsidRPr="000D1265">
        <w:rPr>
          <w:rFonts w:ascii="Arial" w:hAnsi="Arial" w:cs="Arial"/>
          <w:b/>
          <w:bCs/>
          <w:lang w:val="mn-MN"/>
        </w:rPr>
        <w:t>НЭМЭЛТ</w:t>
      </w:r>
      <w:r w:rsidR="00C02209" w:rsidRPr="000D1265">
        <w:rPr>
          <w:rFonts w:ascii="Arial" w:hAnsi="Arial" w:cs="Arial"/>
          <w:b/>
          <w:bCs/>
          <w:lang w:val="mn-MN"/>
        </w:rPr>
        <w:t>, ӨӨРЧЛӨЛТ</w:t>
      </w:r>
      <w:r w:rsidRPr="000D1265">
        <w:rPr>
          <w:rFonts w:ascii="Arial" w:hAnsi="Arial" w:cs="Arial"/>
          <w:b/>
          <w:bCs/>
          <w:lang w:val="mn-MN"/>
        </w:rPr>
        <w:t xml:space="preserve"> ОРУУЛАХ ТУХАЙ</w:t>
      </w:r>
    </w:p>
    <w:p w14:paraId="4CCE42AE" w14:textId="77777777" w:rsidR="00195283" w:rsidRPr="000D1265" w:rsidRDefault="00195283" w:rsidP="0021247B">
      <w:pPr>
        <w:snapToGrid w:val="0"/>
        <w:contextualSpacing/>
        <w:jc w:val="both"/>
        <w:rPr>
          <w:rFonts w:ascii="Arial" w:hAnsi="Arial" w:cs="Arial"/>
          <w:b/>
          <w:bCs/>
          <w:lang w:val="mn-MN"/>
        </w:rPr>
      </w:pPr>
    </w:p>
    <w:p w14:paraId="1FE0F85C" w14:textId="3C6215B4" w:rsidR="00195283" w:rsidRPr="000D1265" w:rsidRDefault="00195283" w:rsidP="0021247B">
      <w:pPr>
        <w:snapToGrid w:val="0"/>
        <w:contextualSpacing/>
        <w:jc w:val="both"/>
        <w:rPr>
          <w:rFonts w:ascii="Arial" w:eastAsia="Times New Roman" w:hAnsi="Arial" w:cs="Arial"/>
          <w:lang w:val="mn-MN"/>
        </w:rPr>
      </w:pPr>
      <w:r w:rsidRPr="000D1265">
        <w:rPr>
          <w:rFonts w:ascii="Arial" w:hAnsi="Arial" w:cs="Arial"/>
          <w:b/>
          <w:bCs/>
          <w:lang w:val="mn-MN"/>
        </w:rPr>
        <w:tab/>
      </w:r>
      <w:r w:rsidRPr="000D1265">
        <w:rPr>
          <w:rFonts w:ascii="Arial" w:eastAsia="Times New Roman" w:hAnsi="Arial" w:cs="Arial"/>
          <w:b/>
          <w:bCs/>
          <w:lang w:val="mn-MN"/>
        </w:rPr>
        <w:t>1 дүгээр зүйл.</w:t>
      </w:r>
      <w:r w:rsidRPr="000D1265">
        <w:rPr>
          <w:rFonts w:ascii="Arial" w:eastAsia="Times New Roman" w:hAnsi="Arial" w:cs="Arial"/>
          <w:lang w:val="mn-MN"/>
        </w:rPr>
        <w:t xml:space="preserve">Төрийн албаны тухай хуулийн 11 дүгээр зүйлийн 11.2 дахь хэсгийн “Хурлын дарга,” гэсний дараа “хотын Зөвлөлийн дарга,” гэж, 12 дугаар зүйлийн 12.1.9 дэх заалтын “хот” гэсний өмнө “хотын зөвлөлийн болон” гэж, </w:t>
      </w:r>
      <w:r w:rsidR="00764248" w:rsidRPr="000D1265">
        <w:rPr>
          <w:rFonts w:ascii="Arial" w:eastAsia="Times New Roman" w:hAnsi="Arial" w:cs="Arial"/>
          <w:lang w:val="mn-MN"/>
        </w:rPr>
        <w:t xml:space="preserve">18 дугаар зүйлийн 18.4 дэх хэсгийн “шинжээч,” гэсний дараа “нийслэлийн Засаг даргын тамгын газар, хотын Захирагчийн ажлын албаны менежер,” гэж, </w:t>
      </w:r>
      <w:r w:rsidRPr="000D1265">
        <w:rPr>
          <w:rFonts w:ascii="Arial" w:eastAsia="Times New Roman" w:hAnsi="Arial" w:cs="Arial"/>
          <w:lang w:val="mn-MN"/>
        </w:rPr>
        <w:t>57 дугаар зүйлийн 57.4 дэх хэсгийн “сум, дүүргийн Засаг дарга,” гэсний дараа “орон нутгийн зэрэглэлтэй хот, тосгоны Захирагч,” гэж тус тус нэмсүгэй.</w:t>
      </w:r>
    </w:p>
    <w:p w14:paraId="14A4B186" w14:textId="77777777" w:rsidR="00195283" w:rsidRPr="000D1265" w:rsidRDefault="00195283" w:rsidP="0021247B">
      <w:pPr>
        <w:snapToGrid w:val="0"/>
        <w:contextualSpacing/>
        <w:jc w:val="both"/>
        <w:rPr>
          <w:rFonts w:ascii="Arial" w:eastAsia="Times New Roman" w:hAnsi="Arial" w:cs="Arial"/>
          <w:lang w:val="mn-MN"/>
        </w:rPr>
      </w:pPr>
    </w:p>
    <w:p w14:paraId="0D3B1BD4" w14:textId="77777777" w:rsidR="00195283" w:rsidRPr="000D1265" w:rsidRDefault="00195283" w:rsidP="0021247B">
      <w:pPr>
        <w:ind w:firstLine="720"/>
        <w:contextualSpacing/>
        <w:jc w:val="both"/>
        <w:textAlignment w:val="top"/>
        <w:rPr>
          <w:rFonts w:ascii="Arial" w:eastAsia="Times New Roman" w:hAnsi="Arial" w:cs="Arial"/>
          <w:lang w:val="mn-MN"/>
        </w:rPr>
      </w:pPr>
      <w:r w:rsidRPr="000D1265">
        <w:rPr>
          <w:rFonts w:ascii="Arial" w:eastAsia="Times New Roman" w:hAnsi="Arial" w:cs="Arial"/>
          <w:b/>
          <w:bCs/>
          <w:lang w:val="mn-MN"/>
        </w:rPr>
        <w:t>2 дугаар зүйл.</w:t>
      </w:r>
      <w:r w:rsidRPr="000D1265">
        <w:rPr>
          <w:rFonts w:ascii="Arial" w:eastAsia="Times New Roman" w:hAnsi="Arial" w:cs="Arial"/>
          <w:lang w:val="mn-MN"/>
        </w:rPr>
        <w:t>Төрийн албаны тухай хуулийн 57 дугаар зүйлийн 57.5.2 дахь заалтын “хот, тосгоны захирагч” гэснийг “орон нутгийн зэрэглэлтэй хотын болон тосгоны Захирагч” гэж өөрчилсүгэй.</w:t>
      </w:r>
    </w:p>
    <w:p w14:paraId="2FA745B2" w14:textId="77777777" w:rsidR="00195283" w:rsidRPr="000D1265" w:rsidRDefault="00195283" w:rsidP="0021247B">
      <w:pPr>
        <w:ind w:firstLine="720"/>
        <w:contextualSpacing/>
        <w:jc w:val="both"/>
        <w:textAlignment w:val="top"/>
        <w:rPr>
          <w:rFonts w:ascii="Arial" w:eastAsia="Times New Roman" w:hAnsi="Arial" w:cs="Arial"/>
          <w:lang w:val="mn-MN"/>
        </w:rPr>
      </w:pPr>
    </w:p>
    <w:p w14:paraId="3F29818D" w14:textId="77777777" w:rsidR="00195283" w:rsidRPr="000D1265" w:rsidRDefault="00195283" w:rsidP="0021247B">
      <w:pPr>
        <w:ind w:firstLine="720"/>
        <w:contextualSpacing/>
        <w:jc w:val="both"/>
        <w:rPr>
          <w:rFonts w:ascii="Arial" w:hAnsi="Arial" w:cs="Arial"/>
          <w:lang w:val="mn-MN"/>
        </w:rPr>
      </w:pPr>
      <w:r w:rsidRPr="000D1265">
        <w:rPr>
          <w:rFonts w:ascii="Arial" w:hAnsi="Arial" w:cs="Arial"/>
          <w:b/>
          <w:lang w:val="mn-MN"/>
        </w:rPr>
        <w:t>3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365BC76E" w14:textId="77777777" w:rsidR="00195283" w:rsidRPr="000D1265" w:rsidRDefault="00195283" w:rsidP="0021247B">
      <w:pPr>
        <w:snapToGrid w:val="0"/>
        <w:contextualSpacing/>
        <w:rPr>
          <w:rFonts w:ascii="Arial" w:hAnsi="Arial" w:cs="Arial"/>
          <w:lang w:val="mn-MN"/>
        </w:rPr>
      </w:pPr>
    </w:p>
    <w:p w14:paraId="79FE8C31" w14:textId="77777777" w:rsidR="00195283" w:rsidRPr="000D1265" w:rsidRDefault="00195283" w:rsidP="0021247B">
      <w:pPr>
        <w:snapToGrid w:val="0"/>
        <w:contextualSpacing/>
        <w:rPr>
          <w:rFonts w:ascii="Arial" w:hAnsi="Arial" w:cs="Arial"/>
          <w:lang w:val="mn-MN"/>
        </w:rPr>
      </w:pPr>
    </w:p>
    <w:p w14:paraId="35552DB6" w14:textId="77777777" w:rsidR="00195283" w:rsidRPr="000D1265" w:rsidRDefault="00195283" w:rsidP="0021247B">
      <w:pPr>
        <w:snapToGrid w:val="0"/>
        <w:contextualSpacing/>
        <w:rPr>
          <w:rFonts w:ascii="Arial" w:hAnsi="Arial" w:cs="Arial"/>
          <w:lang w:val="mn-MN"/>
        </w:rPr>
      </w:pPr>
    </w:p>
    <w:p w14:paraId="1FC766FA" w14:textId="77777777" w:rsidR="00195283" w:rsidRPr="000D1265" w:rsidRDefault="00195283" w:rsidP="0021247B">
      <w:pPr>
        <w:snapToGrid w:val="0"/>
        <w:contextualSpacing/>
        <w:rPr>
          <w:rFonts w:ascii="Arial" w:hAnsi="Arial" w:cs="Arial"/>
        </w:rPr>
      </w:pPr>
    </w:p>
    <w:p w14:paraId="3FC63FB7" w14:textId="77777777" w:rsidR="00195283" w:rsidRPr="000D1265" w:rsidRDefault="00195283" w:rsidP="0021247B">
      <w:pPr>
        <w:snapToGrid w:val="0"/>
        <w:contextualSpacing/>
        <w:jc w:val="center"/>
        <w:rPr>
          <w:rFonts w:ascii="Arial" w:hAnsi="Arial" w:cs="Arial"/>
          <w:lang w:val="mn-MN"/>
        </w:rPr>
      </w:pPr>
      <w:r w:rsidRPr="000D1265">
        <w:rPr>
          <w:rFonts w:ascii="Arial" w:hAnsi="Arial" w:cs="Arial"/>
          <w:lang w:val="mn-MN"/>
        </w:rPr>
        <w:t>Гарын үсэг</w:t>
      </w:r>
    </w:p>
    <w:p w14:paraId="53A278FC" w14:textId="5C1E33C5" w:rsidR="006C7105" w:rsidRPr="000D1265" w:rsidRDefault="006C7105" w:rsidP="0021247B">
      <w:pPr>
        <w:contextualSpacing/>
        <w:rPr>
          <w:rFonts w:ascii="Arial" w:hAnsi="Arial" w:cs="Arial"/>
          <w:lang w:val="mn-MN"/>
        </w:rPr>
      </w:pPr>
      <w:r w:rsidRPr="000D1265">
        <w:rPr>
          <w:rFonts w:ascii="Arial" w:hAnsi="Arial" w:cs="Arial"/>
          <w:lang w:val="mn-MN"/>
        </w:rPr>
        <w:br w:type="page"/>
      </w:r>
    </w:p>
    <w:bookmarkEnd w:id="9"/>
    <w:p w14:paraId="52EDB717" w14:textId="77777777" w:rsidR="004F39EC" w:rsidRPr="000D1265" w:rsidRDefault="004F39EC" w:rsidP="0021247B">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0495C95F" w14:textId="77777777" w:rsidR="004F39EC" w:rsidRPr="000D1265" w:rsidRDefault="004F39EC" w:rsidP="0021247B">
      <w:pPr>
        <w:pStyle w:val="paragraph"/>
        <w:snapToGrid w:val="0"/>
        <w:spacing w:before="0" w:beforeAutospacing="0" w:after="0" w:afterAutospacing="0"/>
        <w:contextualSpacing/>
        <w:textAlignment w:val="baseline"/>
        <w:rPr>
          <w:rFonts w:ascii="Arial" w:hAnsi="Arial" w:cs="Arial"/>
          <w:bCs/>
          <w:lang w:val="mn-MN"/>
        </w:rPr>
      </w:pPr>
    </w:p>
    <w:p w14:paraId="4ABD1F41" w14:textId="564D9567" w:rsidR="004F39EC" w:rsidRPr="000D1265" w:rsidRDefault="004F39EC" w:rsidP="00A440D3">
      <w:pPr>
        <w:pStyle w:val="paragraph"/>
        <w:snapToGrid w:val="0"/>
        <w:spacing w:before="0" w:beforeAutospacing="0" w:after="0" w:afterAutospacing="0"/>
        <w:ind w:left="5103"/>
        <w:contextualSpacing/>
        <w:jc w:val="center"/>
        <w:textAlignment w:val="baseline"/>
        <w:rPr>
          <w:rFonts w:ascii="Arial" w:hAnsi="Arial" w:cs="Arial"/>
          <w:bCs/>
          <w:lang w:val="mn-MN"/>
        </w:rPr>
      </w:pPr>
      <w:r w:rsidRPr="000D1265">
        <w:rPr>
          <w:rFonts w:ascii="Arial" w:hAnsi="Arial" w:cs="Arial"/>
          <w:bCs/>
          <w:lang w:val="mn-MN"/>
        </w:rPr>
        <w:t>Төрийн албаны тухай хуульд нэмэлт</w:t>
      </w:r>
      <w:r w:rsidR="00C02209" w:rsidRPr="000D1265">
        <w:rPr>
          <w:rFonts w:ascii="Arial" w:hAnsi="Arial" w:cs="Arial"/>
          <w:bCs/>
          <w:lang w:val="mn-MN"/>
        </w:rPr>
        <w:t>, өөрчлөлт</w:t>
      </w:r>
      <w:r w:rsidRPr="000D1265">
        <w:rPr>
          <w:rFonts w:ascii="Arial" w:hAnsi="Arial" w:cs="Arial"/>
          <w:bCs/>
          <w:lang w:val="mn-MN"/>
        </w:rPr>
        <w:t xml:space="preserve"> оруулах тухай хуулийн төсөл</w:t>
      </w:r>
    </w:p>
    <w:p w14:paraId="5464EC22" w14:textId="77777777" w:rsidR="004F39EC" w:rsidRPr="000D1265" w:rsidRDefault="004F39EC" w:rsidP="0021247B">
      <w:pPr>
        <w:pStyle w:val="paragraph"/>
        <w:snapToGrid w:val="0"/>
        <w:spacing w:before="0" w:beforeAutospacing="0" w:after="0" w:afterAutospacing="0"/>
        <w:contextualSpacing/>
        <w:textAlignment w:val="baseline"/>
        <w:rPr>
          <w:rFonts w:ascii="Arial" w:hAnsi="Arial" w:cs="Arial"/>
          <w:bCs/>
        </w:rPr>
      </w:pPr>
    </w:p>
    <w:p w14:paraId="77C15425" w14:textId="2392208D" w:rsidR="004F39EC" w:rsidRPr="000D1265" w:rsidRDefault="00195283" w:rsidP="0021247B">
      <w:pPr>
        <w:pStyle w:val="paragraph"/>
        <w:snapToGrid w:val="0"/>
        <w:spacing w:before="0" w:beforeAutospacing="0" w:after="0" w:afterAutospacing="0"/>
        <w:ind w:firstLine="720"/>
        <w:contextualSpacing/>
        <w:jc w:val="both"/>
        <w:textAlignment w:val="baseline"/>
        <w:rPr>
          <w:rFonts w:ascii="Arial" w:hAnsi="Arial" w:cs="Arial"/>
          <w:bCs/>
        </w:rPr>
      </w:pPr>
      <w:r w:rsidRPr="000D1265">
        <w:rPr>
          <w:rFonts w:ascii="Arial" w:hAnsi="Arial" w:cs="Arial"/>
          <w:bCs/>
        </w:rPr>
        <w:t>Хот, тосгоны эрх зүйн байдлын тухай хуулийн шинэчилсэн найруулгын төсөлд хотын удирдлаг</w:t>
      </w:r>
      <w:r w:rsidR="009F0AAA" w:rsidRPr="000D1265">
        <w:rPr>
          <w:rFonts w:ascii="Arial" w:hAnsi="Arial" w:cs="Arial"/>
          <w:bCs/>
        </w:rPr>
        <w:t>ын тогтолцоо нь Хотын Зөвлөл, Захирагчтай, тосгоны удирдлага нь тосгоны Захирагч байхаар тусгасантай холбоотой эдгээр албан тушаалыг холбогдох ангилал, зэрэглэлд хамааруулахаар тусгав.</w:t>
      </w:r>
    </w:p>
    <w:p w14:paraId="58478294" w14:textId="77777777" w:rsidR="00A440D3" w:rsidRPr="000D1265" w:rsidRDefault="00A440D3" w:rsidP="00A440D3">
      <w:pPr>
        <w:pStyle w:val="paragraph"/>
        <w:snapToGrid w:val="0"/>
        <w:spacing w:before="0" w:beforeAutospacing="0" w:after="0" w:afterAutospacing="0"/>
        <w:contextualSpacing/>
        <w:textAlignment w:val="baseline"/>
        <w:rPr>
          <w:rFonts w:ascii="Arial" w:hAnsi="Arial" w:cs="Arial"/>
          <w:bCs/>
        </w:rPr>
      </w:pPr>
    </w:p>
    <w:p w14:paraId="42CD2B91" w14:textId="77777777" w:rsidR="00A440D3" w:rsidRPr="000D1265" w:rsidRDefault="00A440D3" w:rsidP="00A440D3">
      <w:pPr>
        <w:pStyle w:val="paragraph"/>
        <w:snapToGrid w:val="0"/>
        <w:spacing w:before="0" w:beforeAutospacing="0" w:after="0" w:afterAutospacing="0"/>
        <w:contextualSpacing/>
        <w:textAlignment w:val="baseline"/>
        <w:rPr>
          <w:rFonts w:ascii="Arial" w:hAnsi="Arial" w:cs="Arial"/>
          <w:bCs/>
        </w:rPr>
      </w:pPr>
    </w:p>
    <w:p w14:paraId="1A475793" w14:textId="77777777" w:rsidR="00A440D3" w:rsidRPr="000D1265" w:rsidRDefault="00A440D3" w:rsidP="00A440D3">
      <w:pPr>
        <w:pStyle w:val="paragraph"/>
        <w:snapToGrid w:val="0"/>
        <w:spacing w:before="0" w:beforeAutospacing="0" w:after="0" w:afterAutospacing="0"/>
        <w:contextualSpacing/>
        <w:textAlignment w:val="baseline"/>
        <w:rPr>
          <w:rFonts w:ascii="Arial" w:hAnsi="Arial" w:cs="Arial"/>
          <w:bCs/>
        </w:rPr>
      </w:pPr>
    </w:p>
    <w:p w14:paraId="4EC60FB8" w14:textId="540D38C2" w:rsidR="00686FF9" w:rsidRPr="000D1265" w:rsidRDefault="004F39EC" w:rsidP="00A440D3">
      <w:pPr>
        <w:pStyle w:val="paragraph"/>
        <w:snapToGrid w:val="0"/>
        <w:spacing w:before="0" w:beforeAutospacing="0" w:after="0" w:afterAutospacing="0"/>
        <w:contextualSpacing/>
        <w:jc w:val="center"/>
        <w:textAlignment w:val="baseline"/>
        <w:rPr>
          <w:rFonts w:ascii="Arial" w:hAnsi="Arial" w:cs="Arial"/>
          <w:bCs/>
        </w:rPr>
      </w:pPr>
      <w:r w:rsidRPr="000D1265">
        <w:rPr>
          <w:rFonts w:ascii="Arial" w:hAnsi="Arial" w:cs="Arial"/>
          <w:bCs/>
        </w:rPr>
        <w:t>--- o0o ---</w:t>
      </w:r>
    </w:p>
    <w:p w14:paraId="129E4D8C" w14:textId="77777777" w:rsidR="00686FF9" w:rsidRPr="000D1265" w:rsidRDefault="00686FF9" w:rsidP="0021247B">
      <w:pPr>
        <w:contextualSpacing/>
        <w:rPr>
          <w:rFonts w:ascii="Arial" w:eastAsia="Times New Roman" w:hAnsi="Arial" w:cs="Arial"/>
          <w:bCs/>
          <w:kern w:val="0"/>
          <w14:ligatures w14:val="none"/>
        </w:rPr>
      </w:pPr>
      <w:r w:rsidRPr="000D1265">
        <w:rPr>
          <w:rFonts w:ascii="Arial" w:hAnsi="Arial" w:cs="Arial"/>
          <w:bCs/>
        </w:rPr>
        <w:br w:type="page"/>
      </w:r>
    </w:p>
    <w:p w14:paraId="5E11A04A" w14:textId="77777777" w:rsidR="00686FF9" w:rsidRPr="000D1265" w:rsidRDefault="00686FF9" w:rsidP="0021247B">
      <w:pPr>
        <w:pStyle w:val="Title"/>
        <w:snapToGrid w:val="0"/>
        <w:spacing w:after="0"/>
        <w:ind w:right="-8"/>
        <w:jc w:val="right"/>
        <w:rPr>
          <w:rFonts w:ascii="Arial" w:hAnsi="Arial" w:cs="Arial"/>
          <w:b/>
          <w:bCs/>
          <w:sz w:val="24"/>
        </w:rPr>
      </w:pPr>
      <w:r w:rsidRPr="000D1265">
        <w:rPr>
          <w:rFonts w:ascii="Arial" w:hAnsi="Arial" w:cs="Arial"/>
          <w:sz w:val="24"/>
        </w:rPr>
        <w:lastRenderedPageBreak/>
        <w:t>Төсөл</w:t>
      </w:r>
    </w:p>
    <w:p w14:paraId="653F2C12" w14:textId="77777777" w:rsidR="00686FF9" w:rsidRPr="000D1265" w:rsidRDefault="00686FF9"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438A8BAD" w14:textId="77777777" w:rsidR="00686FF9" w:rsidRPr="000D1265" w:rsidRDefault="00686FF9" w:rsidP="0021247B">
      <w:pPr>
        <w:snapToGrid w:val="0"/>
        <w:contextualSpacing/>
        <w:jc w:val="both"/>
        <w:rPr>
          <w:rFonts w:ascii="Arial" w:hAnsi="Arial" w:cs="Arial"/>
          <w:lang w:val="ms-MY"/>
        </w:rPr>
      </w:pPr>
    </w:p>
    <w:p w14:paraId="351D3D39" w14:textId="77777777" w:rsidR="00686FF9" w:rsidRPr="000D1265" w:rsidRDefault="00686FF9"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Улаанбаатар</w:t>
      </w:r>
    </w:p>
    <w:p w14:paraId="3DC27139" w14:textId="77777777" w:rsidR="00686FF9" w:rsidRPr="000D1265" w:rsidRDefault="00686FF9"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хот</w:t>
      </w:r>
      <w:r w:rsidRPr="000D1265">
        <w:rPr>
          <w:rFonts w:ascii="Arial" w:hAnsi="Arial" w:cs="Arial"/>
          <w:lang w:val="mn-MN"/>
        </w:rPr>
        <w:t xml:space="preserve">                   </w:t>
      </w:r>
    </w:p>
    <w:p w14:paraId="677E766A" w14:textId="77777777" w:rsidR="00686FF9" w:rsidRPr="000D1265" w:rsidRDefault="00686FF9" w:rsidP="0021247B">
      <w:pPr>
        <w:snapToGrid w:val="0"/>
        <w:contextualSpacing/>
        <w:rPr>
          <w:rFonts w:ascii="Arial" w:hAnsi="Arial" w:cs="Arial"/>
          <w:b/>
          <w:bCs/>
          <w:lang w:val="mn-MN"/>
        </w:rPr>
      </w:pPr>
    </w:p>
    <w:p w14:paraId="7991B11F" w14:textId="77777777" w:rsidR="00686FF9" w:rsidRPr="000D1265" w:rsidRDefault="00686FF9" w:rsidP="0021247B">
      <w:pPr>
        <w:snapToGrid w:val="0"/>
        <w:contextualSpacing/>
        <w:jc w:val="center"/>
        <w:rPr>
          <w:rFonts w:ascii="Arial" w:hAnsi="Arial" w:cs="Arial"/>
          <w:b/>
          <w:bCs/>
          <w:lang w:val="mn-MN"/>
        </w:rPr>
      </w:pPr>
      <w:r w:rsidRPr="000D1265">
        <w:rPr>
          <w:rFonts w:ascii="Arial" w:hAnsi="Arial" w:cs="Arial"/>
          <w:b/>
          <w:bCs/>
          <w:lang w:val="mn-MN"/>
        </w:rPr>
        <w:t xml:space="preserve">ЗАСГИЙН ГАЗРЫН ТУСГАЙ САНГИЙН ТУХАЙ </w:t>
      </w:r>
    </w:p>
    <w:p w14:paraId="6544F2B0" w14:textId="77777777" w:rsidR="00686FF9" w:rsidRPr="000D1265" w:rsidRDefault="00686FF9" w:rsidP="0021247B">
      <w:pPr>
        <w:snapToGrid w:val="0"/>
        <w:contextualSpacing/>
        <w:jc w:val="center"/>
        <w:rPr>
          <w:rFonts w:ascii="Arial" w:hAnsi="Arial" w:cs="Arial"/>
          <w:b/>
          <w:bCs/>
          <w:lang w:val="mn-MN"/>
        </w:rPr>
      </w:pPr>
      <w:r w:rsidRPr="000D1265">
        <w:rPr>
          <w:rFonts w:ascii="Arial" w:hAnsi="Arial" w:cs="Arial"/>
          <w:b/>
          <w:bCs/>
          <w:lang w:val="mn-MN"/>
        </w:rPr>
        <w:t xml:space="preserve">ХУУЛЬД ӨӨРЧЛӨЛТ ОРУУЛАХ ТУХАЙ </w:t>
      </w:r>
    </w:p>
    <w:p w14:paraId="211F30AB" w14:textId="77777777" w:rsidR="00686FF9" w:rsidRPr="000D1265" w:rsidRDefault="00686FF9" w:rsidP="0021247B">
      <w:pPr>
        <w:snapToGrid w:val="0"/>
        <w:contextualSpacing/>
        <w:jc w:val="both"/>
        <w:rPr>
          <w:rFonts w:ascii="Arial" w:hAnsi="Arial" w:cs="Arial"/>
          <w:b/>
          <w:bCs/>
          <w:lang w:val="mn-MN"/>
        </w:rPr>
      </w:pPr>
    </w:p>
    <w:p w14:paraId="449AC4B9" w14:textId="77777777" w:rsidR="00686FF9" w:rsidRPr="000D1265" w:rsidRDefault="00686FF9" w:rsidP="0021247B">
      <w:pPr>
        <w:snapToGrid w:val="0"/>
        <w:contextualSpacing/>
        <w:jc w:val="both"/>
        <w:rPr>
          <w:rFonts w:ascii="Arial" w:hAnsi="Arial" w:cs="Arial"/>
          <w:b/>
          <w:bCs/>
          <w:lang w:val="mn-MN"/>
        </w:rPr>
      </w:pPr>
      <w:r w:rsidRPr="000D1265">
        <w:rPr>
          <w:rFonts w:ascii="Arial" w:hAnsi="Arial" w:cs="Arial"/>
          <w:b/>
          <w:bCs/>
          <w:lang w:val="mn-MN"/>
        </w:rPr>
        <w:tab/>
        <w:t>1 дүгээр зүйл.</w:t>
      </w:r>
      <w:r w:rsidRPr="000D1265">
        <w:rPr>
          <w:rFonts w:ascii="Arial" w:hAnsi="Arial" w:cs="Arial"/>
          <w:lang w:val="mn-MN"/>
        </w:rPr>
        <w:t xml:space="preserve">Засгийн газрын тусгай сангийн тухай хуулийн 7 дугаар зүйлийн 7.3.10 дахь заалтыг доор дурдсанаар өөрчлөн найруулсугай: </w:t>
      </w:r>
    </w:p>
    <w:p w14:paraId="0079B451" w14:textId="77777777" w:rsidR="00686FF9" w:rsidRPr="000D1265" w:rsidRDefault="00686FF9" w:rsidP="0021247B">
      <w:pPr>
        <w:snapToGrid w:val="0"/>
        <w:contextualSpacing/>
        <w:jc w:val="both"/>
        <w:rPr>
          <w:rFonts w:ascii="Arial" w:hAnsi="Arial" w:cs="Arial"/>
          <w:b/>
          <w:bCs/>
          <w:lang w:val="mn-MN"/>
        </w:rPr>
      </w:pPr>
    </w:p>
    <w:p w14:paraId="5807495D" w14:textId="3DD9FE36" w:rsidR="00686FF9" w:rsidRPr="000D1265" w:rsidRDefault="00686FF9" w:rsidP="0021247B">
      <w:pPr>
        <w:snapToGrid w:val="0"/>
        <w:ind w:firstLine="720"/>
        <w:contextualSpacing/>
        <w:jc w:val="both"/>
        <w:rPr>
          <w:rFonts w:ascii="Arial" w:eastAsia="Calibri" w:hAnsi="Arial" w:cs="Arial"/>
        </w:rPr>
      </w:pPr>
      <w:r w:rsidRPr="000D1265">
        <w:rPr>
          <w:rFonts w:ascii="Arial" w:hAnsi="Arial" w:cs="Arial"/>
          <w:lang w:val="mn-MN"/>
        </w:rPr>
        <w:t>“</w:t>
      </w:r>
      <w:r w:rsidRPr="000D1265">
        <w:rPr>
          <w:rFonts w:ascii="Arial" w:hAnsi="Arial" w:cs="Arial"/>
          <w:shd w:val="clear" w:color="auto" w:fill="FFFFFF"/>
        </w:rPr>
        <w:t>7.3.10.Энэ хуулийн 7.2.2-т заасан ус бохирдуулсны төлбөрийн орлогы</w:t>
      </w:r>
      <w:r w:rsidRPr="000D1265">
        <w:rPr>
          <w:rFonts w:ascii="Arial" w:hAnsi="Arial" w:cs="Arial"/>
          <w:shd w:val="clear" w:color="auto" w:fill="FFFFFF"/>
          <w:lang w:val="mn-MN"/>
        </w:rPr>
        <w:t>н 50-иас</w:t>
      </w:r>
      <w:r w:rsidR="00A440D3" w:rsidRPr="000D1265">
        <w:rPr>
          <w:rFonts w:ascii="Arial" w:hAnsi="Arial" w:cs="Arial"/>
          <w:shd w:val="clear" w:color="auto" w:fill="FFFFFF"/>
          <w:lang w:val="mn-MN"/>
        </w:rPr>
        <w:t xml:space="preserve"> </w:t>
      </w:r>
      <w:r w:rsidRPr="000D1265">
        <w:rPr>
          <w:rFonts w:ascii="Arial" w:hAnsi="Arial" w:cs="Arial"/>
          <w:shd w:val="clear" w:color="auto" w:fill="FFFFFF"/>
          <w:lang w:val="mn-MN"/>
        </w:rPr>
        <w:t xml:space="preserve">доошгүй хувийг </w:t>
      </w:r>
      <w:r w:rsidRPr="000D1265">
        <w:rPr>
          <w:rFonts w:ascii="Arial" w:hAnsi="Arial" w:cs="Arial"/>
          <w:shd w:val="clear" w:color="auto" w:fill="FFFFFF"/>
        </w:rPr>
        <w:t>усны нөөцийг хамгаалах, усны бохирдлыг арилгах, хяналт-шинжилгээ хийх, нөхөн сэргээх арга хэмжээнд</w:t>
      </w:r>
      <w:r w:rsidRPr="000D1265">
        <w:rPr>
          <w:rFonts w:ascii="Arial" w:hAnsi="Arial" w:cs="Arial"/>
          <w:shd w:val="clear" w:color="auto" w:fill="FFFFFF"/>
          <w:lang w:val="mn-MN"/>
        </w:rPr>
        <w:t xml:space="preserve">, 50-иас доошгүй хувийг </w:t>
      </w:r>
      <w:r w:rsidRPr="000D1265">
        <w:rPr>
          <w:rFonts w:ascii="Arial" w:hAnsi="Arial" w:cs="Arial"/>
          <w:shd w:val="clear" w:color="auto" w:fill="FFFFFF"/>
        </w:rPr>
        <w:t>хотын дэд бүтцийн санд төвлөрүүлж, цэвэрлэх байгууламжийн шинэчлэл, засвар үйлчилгээнд;</w:t>
      </w:r>
      <w:r w:rsidRPr="000D1265">
        <w:rPr>
          <w:rFonts w:ascii="Arial" w:hAnsi="Arial" w:cs="Arial"/>
          <w:lang w:val="mn-MN"/>
        </w:rPr>
        <w:t xml:space="preserve">” </w:t>
      </w:r>
    </w:p>
    <w:p w14:paraId="2A9648A2" w14:textId="77777777" w:rsidR="00686FF9" w:rsidRPr="000D1265" w:rsidRDefault="00686FF9" w:rsidP="0021247B">
      <w:pPr>
        <w:snapToGrid w:val="0"/>
        <w:contextualSpacing/>
        <w:rPr>
          <w:rFonts w:ascii="Arial" w:hAnsi="Arial" w:cs="Arial"/>
        </w:rPr>
      </w:pPr>
    </w:p>
    <w:p w14:paraId="626D379B" w14:textId="77777777" w:rsidR="00686FF9" w:rsidRPr="000D1265" w:rsidRDefault="00686FF9" w:rsidP="0021247B">
      <w:pPr>
        <w:ind w:firstLine="720"/>
        <w:contextualSpacing/>
        <w:jc w:val="both"/>
        <w:rPr>
          <w:rFonts w:ascii="Arial" w:hAnsi="Arial" w:cs="Arial"/>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12FB1D76" w14:textId="77777777" w:rsidR="00686FF9" w:rsidRPr="000D1265" w:rsidRDefault="00686FF9" w:rsidP="0021247B">
      <w:pPr>
        <w:snapToGrid w:val="0"/>
        <w:contextualSpacing/>
        <w:rPr>
          <w:rFonts w:ascii="Arial" w:hAnsi="Arial" w:cs="Arial"/>
          <w:lang w:val="mn-MN"/>
        </w:rPr>
      </w:pPr>
    </w:p>
    <w:p w14:paraId="46A5FDC6" w14:textId="77777777" w:rsidR="00686FF9" w:rsidRPr="000D1265" w:rsidRDefault="00686FF9" w:rsidP="0021247B">
      <w:pPr>
        <w:snapToGrid w:val="0"/>
        <w:contextualSpacing/>
        <w:rPr>
          <w:rFonts w:ascii="Arial" w:hAnsi="Arial" w:cs="Arial"/>
          <w:lang w:val="mn-MN"/>
        </w:rPr>
      </w:pPr>
    </w:p>
    <w:p w14:paraId="690580D3" w14:textId="77777777" w:rsidR="00686FF9" w:rsidRPr="000D1265" w:rsidRDefault="00686FF9" w:rsidP="0021247B">
      <w:pPr>
        <w:snapToGrid w:val="0"/>
        <w:contextualSpacing/>
        <w:rPr>
          <w:rFonts w:ascii="Arial" w:hAnsi="Arial" w:cs="Arial"/>
        </w:rPr>
      </w:pPr>
    </w:p>
    <w:p w14:paraId="132C0E13" w14:textId="77777777" w:rsidR="00686FF9" w:rsidRPr="000D1265" w:rsidRDefault="00686FF9" w:rsidP="0021247B">
      <w:pPr>
        <w:snapToGrid w:val="0"/>
        <w:contextualSpacing/>
        <w:jc w:val="center"/>
        <w:rPr>
          <w:rFonts w:ascii="Arial" w:hAnsi="Arial" w:cs="Arial"/>
          <w:lang w:val="mn-MN"/>
        </w:rPr>
      </w:pPr>
      <w:r w:rsidRPr="000D1265">
        <w:rPr>
          <w:rFonts w:ascii="Arial" w:hAnsi="Arial" w:cs="Arial"/>
          <w:lang w:val="mn-MN"/>
        </w:rPr>
        <w:t>Гарын үсэг</w:t>
      </w:r>
    </w:p>
    <w:p w14:paraId="07106A00" w14:textId="77777777" w:rsidR="004F39EC" w:rsidRPr="000D1265" w:rsidRDefault="004F39EC" w:rsidP="0021247B">
      <w:pPr>
        <w:pStyle w:val="paragraph"/>
        <w:snapToGrid w:val="0"/>
        <w:spacing w:before="0" w:beforeAutospacing="0" w:after="0" w:afterAutospacing="0"/>
        <w:contextualSpacing/>
        <w:jc w:val="center"/>
        <w:textAlignment w:val="baseline"/>
        <w:rPr>
          <w:rFonts w:ascii="Arial" w:hAnsi="Arial" w:cs="Arial"/>
          <w:bCs/>
        </w:rPr>
      </w:pPr>
    </w:p>
    <w:p w14:paraId="0DC1DFAB" w14:textId="77777777" w:rsidR="004F39EC" w:rsidRPr="000D1265" w:rsidRDefault="004F39EC" w:rsidP="0021247B">
      <w:pPr>
        <w:contextualSpacing/>
        <w:rPr>
          <w:rFonts w:ascii="Arial" w:eastAsia="Times New Roman" w:hAnsi="Arial" w:cs="Arial"/>
          <w:bCs/>
          <w:kern w:val="0"/>
          <w14:ligatures w14:val="none"/>
        </w:rPr>
      </w:pPr>
      <w:r w:rsidRPr="000D1265">
        <w:rPr>
          <w:rFonts w:ascii="Arial" w:hAnsi="Arial" w:cs="Arial"/>
          <w:bCs/>
        </w:rPr>
        <w:br w:type="page"/>
      </w:r>
    </w:p>
    <w:p w14:paraId="3D584351" w14:textId="77777777" w:rsidR="00722F89" w:rsidRPr="007064FF" w:rsidRDefault="00722F89" w:rsidP="00722F89">
      <w:pPr>
        <w:pStyle w:val="Title"/>
        <w:spacing w:after="0"/>
        <w:ind w:right="-8"/>
        <w:jc w:val="right"/>
        <w:rPr>
          <w:rFonts w:ascii="Arial" w:hAnsi="Arial" w:cs="Arial"/>
          <w:b/>
          <w:bCs/>
          <w:sz w:val="24"/>
          <w:szCs w:val="24"/>
          <w:lang w:val="mn-MN"/>
        </w:rPr>
      </w:pPr>
      <w:r w:rsidRPr="007064FF">
        <w:rPr>
          <w:rFonts w:ascii="Arial" w:hAnsi="Arial" w:cs="Arial"/>
          <w:sz w:val="24"/>
          <w:szCs w:val="24"/>
          <w:lang w:val="mn-MN"/>
        </w:rPr>
        <w:lastRenderedPageBreak/>
        <w:t>Төсөл</w:t>
      </w:r>
    </w:p>
    <w:p w14:paraId="7E1B517D" w14:textId="77777777" w:rsidR="00722F89" w:rsidRPr="007064FF" w:rsidRDefault="00722F89" w:rsidP="00722F89">
      <w:pPr>
        <w:pStyle w:val="Title"/>
        <w:spacing w:after="0"/>
        <w:ind w:right="-360"/>
        <w:jc w:val="center"/>
        <w:rPr>
          <w:rFonts w:ascii="Arial" w:hAnsi="Arial" w:cs="Arial"/>
          <w:b/>
          <w:bCs/>
          <w:sz w:val="24"/>
          <w:szCs w:val="24"/>
        </w:rPr>
      </w:pPr>
      <w:r w:rsidRPr="007064FF">
        <w:rPr>
          <w:rFonts w:ascii="Arial" w:hAnsi="Arial" w:cs="Arial"/>
          <w:b/>
          <w:sz w:val="24"/>
          <w:szCs w:val="24"/>
        </w:rPr>
        <w:t>МОНГОЛ УЛСЫН ХУУЛЬ</w:t>
      </w:r>
    </w:p>
    <w:p w14:paraId="79122B28" w14:textId="77777777" w:rsidR="00722F89" w:rsidRPr="007064FF" w:rsidRDefault="00722F89" w:rsidP="00722F89">
      <w:pPr>
        <w:contextualSpacing/>
        <w:jc w:val="both"/>
        <w:rPr>
          <w:rFonts w:ascii="Arial" w:hAnsi="Arial" w:cs="Arial"/>
          <w:lang w:val="ms-MY"/>
        </w:rPr>
      </w:pPr>
    </w:p>
    <w:p w14:paraId="490E9C62" w14:textId="77777777" w:rsidR="00722F89" w:rsidRPr="007064FF" w:rsidRDefault="00722F89" w:rsidP="00722F89">
      <w:pPr>
        <w:contextualSpacing/>
        <w:jc w:val="both"/>
        <w:rPr>
          <w:rFonts w:ascii="Arial" w:hAnsi="Arial" w:cs="Arial"/>
          <w:lang w:val="ms-MY"/>
        </w:rPr>
      </w:pPr>
      <w:r w:rsidRPr="007064FF">
        <w:rPr>
          <w:rFonts w:ascii="Arial" w:hAnsi="Arial" w:cs="Arial"/>
          <w:lang w:val="ms-MY"/>
        </w:rPr>
        <w:t xml:space="preserve">2024 </w:t>
      </w:r>
      <w:r w:rsidRPr="007064FF">
        <w:rPr>
          <w:rFonts w:ascii="Arial" w:hAnsi="Arial" w:cs="Arial"/>
          <w:lang w:val="mn-MN"/>
        </w:rPr>
        <w:t>о</w:t>
      </w:r>
      <w:r w:rsidRPr="007064FF">
        <w:rPr>
          <w:rFonts w:ascii="Arial" w:hAnsi="Arial" w:cs="Arial"/>
          <w:lang w:val="ms-MY"/>
        </w:rPr>
        <w:t xml:space="preserve">ны </w:t>
      </w:r>
      <w:r w:rsidRPr="007064FF">
        <w:rPr>
          <w:rFonts w:ascii="Arial" w:hAnsi="Arial" w:cs="Arial"/>
          <w:lang w:val="mn-MN"/>
        </w:rPr>
        <w:t>...</w:t>
      </w:r>
      <w:r w:rsidRPr="007064FF">
        <w:rPr>
          <w:rFonts w:ascii="Arial" w:hAnsi="Arial" w:cs="Arial"/>
          <w:lang w:val="ms-MY"/>
        </w:rPr>
        <w:t xml:space="preserve"> дугаар </w:t>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t xml:space="preserve">          Улаанбаатар</w:t>
      </w:r>
    </w:p>
    <w:p w14:paraId="5092495F" w14:textId="77777777" w:rsidR="00722F89" w:rsidRPr="007064FF" w:rsidRDefault="00722F89" w:rsidP="00722F89">
      <w:pPr>
        <w:contextualSpacing/>
        <w:jc w:val="both"/>
        <w:rPr>
          <w:rFonts w:ascii="Arial" w:hAnsi="Arial" w:cs="Arial"/>
          <w:lang w:val="ms-MY"/>
        </w:rPr>
      </w:pPr>
      <w:r w:rsidRPr="007064FF">
        <w:rPr>
          <w:rFonts w:ascii="Arial" w:hAnsi="Arial" w:cs="Arial"/>
          <w:lang w:val="ms-MY"/>
        </w:rPr>
        <w:t>сарын</w:t>
      </w:r>
      <w:r w:rsidRPr="007064FF">
        <w:rPr>
          <w:rFonts w:ascii="Arial" w:hAnsi="Arial" w:cs="Arial"/>
          <w:lang w:val="mn-MN"/>
        </w:rPr>
        <w:t xml:space="preserve"> ... -ны </w:t>
      </w:r>
      <w:r w:rsidRPr="007064FF">
        <w:rPr>
          <w:rFonts w:ascii="Arial" w:hAnsi="Arial" w:cs="Arial"/>
          <w:lang w:val="ms-MY"/>
        </w:rPr>
        <w:t>өдөр</w:t>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r>
      <w:r w:rsidRPr="007064FF">
        <w:rPr>
          <w:rFonts w:ascii="Arial" w:hAnsi="Arial" w:cs="Arial"/>
          <w:lang w:val="ms-MY"/>
        </w:rPr>
        <w:tab/>
        <w:t xml:space="preserve">       хот</w:t>
      </w:r>
    </w:p>
    <w:p w14:paraId="17159F53" w14:textId="77777777" w:rsidR="00722F89" w:rsidRPr="007064FF" w:rsidRDefault="00722F89" w:rsidP="00722F89">
      <w:pPr>
        <w:contextualSpacing/>
        <w:rPr>
          <w:rFonts w:ascii="Arial" w:hAnsi="Arial" w:cs="Arial"/>
          <w:b/>
          <w:bCs/>
          <w:highlight w:val="yellow"/>
          <w:lang w:val="mn-MN"/>
        </w:rPr>
      </w:pPr>
    </w:p>
    <w:p w14:paraId="338DF684" w14:textId="77777777" w:rsidR="00722F89" w:rsidRPr="007064FF" w:rsidRDefault="00722F89" w:rsidP="00722F89">
      <w:pPr>
        <w:shd w:val="clear" w:color="auto" w:fill="FFFFFF" w:themeFill="background1"/>
        <w:contextualSpacing/>
        <w:jc w:val="center"/>
        <w:rPr>
          <w:rFonts w:ascii="Arial" w:hAnsi="Arial" w:cs="Arial"/>
          <w:b/>
          <w:lang w:val="mn-MN"/>
        </w:rPr>
      </w:pPr>
      <w:r w:rsidRPr="007064FF">
        <w:rPr>
          <w:rFonts w:ascii="Arial" w:hAnsi="Arial" w:cs="Arial"/>
          <w:b/>
          <w:lang w:val="mn-MN"/>
        </w:rPr>
        <w:t xml:space="preserve">ТӨСВИЙН ТУХАЙ ХУУЛЬД </w:t>
      </w:r>
    </w:p>
    <w:p w14:paraId="6836E4BE" w14:textId="77777777" w:rsidR="00722F89" w:rsidRPr="007064FF" w:rsidRDefault="00722F89" w:rsidP="00722F89">
      <w:pPr>
        <w:shd w:val="clear" w:color="auto" w:fill="FFFFFF" w:themeFill="background1"/>
        <w:contextualSpacing/>
        <w:jc w:val="center"/>
        <w:rPr>
          <w:rFonts w:ascii="Arial" w:hAnsi="Arial" w:cs="Arial"/>
          <w:b/>
          <w:lang w:val="mn-MN"/>
        </w:rPr>
      </w:pPr>
      <w:r w:rsidRPr="007064FF">
        <w:rPr>
          <w:rFonts w:ascii="Arial" w:hAnsi="Arial" w:cs="Arial"/>
          <w:b/>
          <w:lang w:val="mn-MN"/>
        </w:rPr>
        <w:t>НЭМЭЛТ, ӨӨРЧЛӨЛТ ОРУУЛАХ ТУХАЙ</w:t>
      </w:r>
    </w:p>
    <w:p w14:paraId="1CF22F1B" w14:textId="77777777" w:rsidR="00722F89" w:rsidRPr="007064FF" w:rsidRDefault="00722F89" w:rsidP="00722F89">
      <w:pPr>
        <w:shd w:val="clear" w:color="auto" w:fill="FFFFFF" w:themeFill="background1"/>
        <w:contextualSpacing/>
        <w:rPr>
          <w:rFonts w:ascii="Arial" w:hAnsi="Arial" w:cs="Arial"/>
          <w:b/>
          <w:lang w:val="mn-MN"/>
        </w:rPr>
      </w:pPr>
    </w:p>
    <w:p w14:paraId="1205EFBC" w14:textId="77777777" w:rsidR="00722F89" w:rsidRPr="007064FF" w:rsidRDefault="00722F89" w:rsidP="00722F89">
      <w:pPr>
        <w:shd w:val="clear" w:color="auto" w:fill="FFFFFF" w:themeFill="background1"/>
        <w:ind w:firstLine="720"/>
        <w:contextualSpacing/>
        <w:jc w:val="both"/>
        <w:rPr>
          <w:rFonts w:ascii="Arial" w:hAnsi="Arial" w:cs="Arial"/>
          <w:lang w:val="mn-MN"/>
        </w:rPr>
      </w:pPr>
      <w:r w:rsidRPr="007064FF">
        <w:rPr>
          <w:rFonts w:ascii="Arial" w:hAnsi="Arial" w:cs="Arial"/>
          <w:b/>
          <w:lang w:val="mn-MN"/>
        </w:rPr>
        <w:t>1 дүгээр зүйл.</w:t>
      </w:r>
      <w:r w:rsidRPr="007064FF">
        <w:rPr>
          <w:rFonts w:ascii="Arial" w:hAnsi="Arial" w:cs="Arial"/>
          <w:lang w:val="mn-MN"/>
        </w:rPr>
        <w:t>Төсвийн тухай хуульд доор дурдсан агуулгатай дараах хэсэг, заалт нэмсүгэй:</w:t>
      </w:r>
    </w:p>
    <w:p w14:paraId="08CAB95F" w14:textId="77777777" w:rsidR="00722F89" w:rsidRPr="007064FF" w:rsidRDefault="00722F89" w:rsidP="00722F89">
      <w:pPr>
        <w:shd w:val="clear" w:color="auto" w:fill="FFFFFF" w:themeFill="background1"/>
        <w:ind w:firstLine="720"/>
        <w:contextualSpacing/>
        <w:jc w:val="both"/>
        <w:rPr>
          <w:rFonts w:ascii="Arial" w:hAnsi="Arial" w:cs="Arial"/>
          <w:lang w:val="mn-MN"/>
        </w:rPr>
      </w:pPr>
    </w:p>
    <w:p w14:paraId="64361C38" w14:textId="77777777" w:rsidR="00722F89" w:rsidRPr="007064FF" w:rsidRDefault="00722F89" w:rsidP="00722F89">
      <w:pPr>
        <w:shd w:val="clear" w:color="auto" w:fill="FFFFFF" w:themeFill="background1"/>
        <w:ind w:left="720" w:firstLine="720"/>
        <w:contextualSpacing/>
        <w:jc w:val="both"/>
        <w:rPr>
          <w:rFonts w:ascii="Arial" w:hAnsi="Arial" w:cs="Arial"/>
          <w:b/>
          <w:bCs/>
          <w:lang w:val="mn-MN"/>
        </w:rPr>
      </w:pPr>
      <w:r w:rsidRPr="007064FF">
        <w:rPr>
          <w:rFonts w:ascii="Arial" w:hAnsi="Arial" w:cs="Arial"/>
          <w:b/>
          <w:bCs/>
          <w:lang w:val="mn-MN"/>
        </w:rPr>
        <w:t>1/14 дүгээр зүйлийн 14.1.22, 14.1.23, 14.1.24 дахь заалт:</w:t>
      </w:r>
    </w:p>
    <w:p w14:paraId="0AE57EB7"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213AFB50" w14:textId="77777777" w:rsidR="00722F89" w:rsidRPr="007064FF" w:rsidRDefault="00722F89" w:rsidP="00722F89">
      <w:pPr>
        <w:ind w:firstLine="1440"/>
        <w:contextualSpacing/>
        <w:jc w:val="both"/>
        <w:rPr>
          <w:rFonts w:ascii="Arial" w:eastAsia="Arial" w:hAnsi="Arial" w:cs="Arial"/>
          <w:lang w:val="mn"/>
        </w:rPr>
      </w:pPr>
      <w:r w:rsidRPr="007064FF">
        <w:rPr>
          <w:rFonts w:ascii="Arial" w:eastAsia="Arial" w:hAnsi="Arial" w:cs="Arial"/>
          <w:lang w:val="mn"/>
        </w:rPr>
        <w:t>“14.1.22.улсын болон орон нутгийн зэрэглэлтэй хотын Зөвлөлийн дарга  тухайн шатны Зөвлөлийн төсвийн;</w:t>
      </w:r>
    </w:p>
    <w:p w14:paraId="6EC7F4D1" w14:textId="77777777" w:rsidR="00722F89" w:rsidRPr="007064FF" w:rsidRDefault="00722F89" w:rsidP="00722F89">
      <w:pPr>
        <w:ind w:firstLine="1440"/>
        <w:contextualSpacing/>
        <w:jc w:val="both"/>
        <w:rPr>
          <w:rFonts w:ascii="Arial" w:eastAsia="Arial" w:hAnsi="Arial" w:cs="Arial"/>
          <w:lang w:val="mn"/>
        </w:rPr>
      </w:pPr>
    </w:p>
    <w:p w14:paraId="0807DE14" w14:textId="77777777" w:rsidR="00722F89" w:rsidRPr="007064FF" w:rsidRDefault="00722F89" w:rsidP="00722F89">
      <w:pPr>
        <w:ind w:firstLine="1440"/>
        <w:contextualSpacing/>
        <w:jc w:val="both"/>
        <w:rPr>
          <w:rFonts w:ascii="Arial" w:hAnsi="Arial" w:cs="Arial"/>
        </w:rPr>
      </w:pPr>
      <w:r w:rsidRPr="007064FF">
        <w:rPr>
          <w:rFonts w:ascii="Arial" w:eastAsia="Arial" w:hAnsi="Arial" w:cs="Arial"/>
          <w:lang w:val="mn"/>
        </w:rPr>
        <w:t>14.1.23.улсын болон орон нутгийн зэрэглэлтэй хот, улсын зэрэглэлтэй хотын хороонд ажлаа хариуцан тайлагнадаг байгууллагын дарга тухайн байгууллагын төсвийн;</w:t>
      </w:r>
    </w:p>
    <w:p w14:paraId="30DF6B2D" w14:textId="77777777" w:rsidR="00722F89" w:rsidRPr="007064FF" w:rsidRDefault="00722F89" w:rsidP="00722F89">
      <w:pPr>
        <w:ind w:firstLine="1440"/>
        <w:contextualSpacing/>
        <w:jc w:val="both"/>
        <w:rPr>
          <w:rFonts w:ascii="Arial" w:eastAsia="Arial" w:hAnsi="Arial" w:cs="Arial"/>
          <w:lang w:val="mn"/>
        </w:rPr>
      </w:pPr>
    </w:p>
    <w:p w14:paraId="061F62E3" w14:textId="77777777" w:rsidR="00722F89" w:rsidRPr="007064FF" w:rsidRDefault="00722F89" w:rsidP="00722F89">
      <w:pPr>
        <w:ind w:firstLine="1440"/>
        <w:contextualSpacing/>
        <w:jc w:val="both"/>
        <w:rPr>
          <w:rFonts w:ascii="Arial" w:eastAsia="Arial" w:hAnsi="Arial" w:cs="Arial"/>
          <w:lang w:val="mn"/>
        </w:rPr>
      </w:pPr>
      <w:r w:rsidRPr="007064FF">
        <w:rPr>
          <w:rFonts w:ascii="Arial" w:eastAsia="Arial" w:hAnsi="Arial" w:cs="Arial"/>
          <w:lang w:val="mn"/>
        </w:rPr>
        <w:t xml:space="preserve">14.1.24.улсын зэрэглэлтэй хот, орон нутгийн зэрэглэлтэй хотын Захирагч тухайн шатны орон нутгийн энэ хуулийн 14.1.22 14.1.23-д зааснаас бусад төсвийн.” </w:t>
      </w:r>
    </w:p>
    <w:p w14:paraId="7D214127" w14:textId="77777777" w:rsidR="00722F89" w:rsidRPr="007064FF" w:rsidRDefault="00722F89" w:rsidP="00722F89">
      <w:pPr>
        <w:ind w:firstLine="720"/>
        <w:contextualSpacing/>
        <w:jc w:val="both"/>
        <w:rPr>
          <w:rFonts w:ascii="Arial" w:hAnsi="Arial" w:cs="Arial"/>
        </w:rPr>
      </w:pPr>
      <w:r w:rsidRPr="007064FF">
        <w:rPr>
          <w:rFonts w:ascii="Arial" w:eastAsia="Arial" w:hAnsi="Arial" w:cs="Arial"/>
          <w:lang w:val="mn"/>
        </w:rPr>
        <w:t xml:space="preserve"> </w:t>
      </w:r>
    </w:p>
    <w:p w14:paraId="7FCD7930"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2/16 дугаар зүйлийн 16.4.20 дахь заалт:</w:t>
      </w:r>
    </w:p>
    <w:p w14:paraId="08AF2897" w14:textId="77777777" w:rsidR="00722F89" w:rsidRPr="007064FF" w:rsidRDefault="00722F89" w:rsidP="00722F89">
      <w:pPr>
        <w:ind w:firstLine="720"/>
        <w:contextualSpacing/>
        <w:jc w:val="both"/>
        <w:rPr>
          <w:rFonts w:ascii="Arial" w:hAnsi="Arial" w:cs="Arial"/>
        </w:rPr>
      </w:pPr>
      <w:r w:rsidRPr="007064FF">
        <w:rPr>
          <w:rFonts w:ascii="Arial" w:eastAsia="Arial" w:hAnsi="Arial" w:cs="Arial"/>
          <w:lang w:val="mn"/>
        </w:rPr>
        <w:t xml:space="preserve"> </w:t>
      </w:r>
    </w:p>
    <w:p w14:paraId="42B4EFF6" w14:textId="77777777" w:rsidR="00722F89" w:rsidRPr="007064FF" w:rsidRDefault="00722F89" w:rsidP="00722F89">
      <w:pPr>
        <w:ind w:firstLine="1440"/>
        <w:contextualSpacing/>
        <w:jc w:val="both"/>
        <w:rPr>
          <w:rFonts w:ascii="Arial" w:hAnsi="Arial" w:cs="Arial"/>
        </w:rPr>
      </w:pPr>
      <w:r w:rsidRPr="007064FF">
        <w:rPr>
          <w:rFonts w:ascii="Arial" w:eastAsia="Arial" w:hAnsi="Arial" w:cs="Arial"/>
          <w:lang w:val="mn"/>
        </w:rPr>
        <w:t>“16.4.20.улсын болон орон нутгийн зэрэглэлтэй хот, улсын зэрэглэлтэй хотын хороо, тосгоны ажлын албаны дарга тухайн шатны төсвийн;</w:t>
      </w:r>
      <w:r w:rsidRPr="007064FF">
        <w:rPr>
          <w:rFonts w:ascii="Arial" w:eastAsia="Arial" w:hAnsi="Arial" w:cs="Arial"/>
        </w:rPr>
        <w:t>”</w:t>
      </w:r>
    </w:p>
    <w:p w14:paraId="326698AB" w14:textId="77777777" w:rsidR="00722F89" w:rsidRPr="007064FF" w:rsidRDefault="00722F89" w:rsidP="00722F89">
      <w:pPr>
        <w:ind w:firstLine="720"/>
        <w:contextualSpacing/>
        <w:jc w:val="both"/>
        <w:rPr>
          <w:rFonts w:ascii="Arial" w:hAnsi="Arial" w:cs="Arial"/>
        </w:rPr>
      </w:pPr>
      <w:r w:rsidRPr="007064FF">
        <w:rPr>
          <w:rFonts w:ascii="Arial" w:eastAsia="Arial" w:hAnsi="Arial" w:cs="Arial"/>
          <w:lang w:val="mn"/>
        </w:rPr>
        <w:t xml:space="preserve"> </w:t>
      </w:r>
    </w:p>
    <w:p w14:paraId="24FBABF8" w14:textId="77777777" w:rsidR="00722F89" w:rsidRPr="007064FF" w:rsidRDefault="00722F89" w:rsidP="00722F89">
      <w:pPr>
        <w:ind w:left="720" w:firstLine="720"/>
        <w:contextualSpacing/>
        <w:jc w:val="both"/>
        <w:rPr>
          <w:rFonts w:ascii="Arial" w:hAnsi="Arial" w:cs="Arial"/>
          <w:b/>
          <w:bCs/>
          <w:shd w:val="clear" w:color="auto" w:fill="FFFFFF"/>
          <w:lang w:val="mn-MN"/>
        </w:rPr>
      </w:pPr>
      <w:r w:rsidRPr="007064FF">
        <w:rPr>
          <w:rFonts w:ascii="Arial" w:eastAsia="Arial" w:hAnsi="Arial" w:cs="Arial"/>
          <w:lang w:val="mn"/>
        </w:rPr>
        <w:t xml:space="preserve"> </w:t>
      </w:r>
      <w:r w:rsidRPr="007064FF">
        <w:rPr>
          <w:rFonts w:ascii="Arial" w:eastAsia="Arial" w:hAnsi="Arial" w:cs="Arial"/>
          <w:b/>
          <w:bCs/>
          <w:lang w:val="mn-MN"/>
        </w:rPr>
        <w:t>3</w:t>
      </w:r>
      <w:r w:rsidRPr="007064FF">
        <w:rPr>
          <w:rFonts w:ascii="Arial" w:hAnsi="Arial" w:cs="Arial"/>
          <w:b/>
          <w:bCs/>
          <w:shd w:val="clear" w:color="auto" w:fill="FFFFFF"/>
          <w:lang w:val="mn-MN"/>
        </w:rPr>
        <w:t>/23 дугаар зүйлийн 23.6 дахь хэсэг:</w:t>
      </w:r>
    </w:p>
    <w:p w14:paraId="66010662" w14:textId="77777777" w:rsidR="00722F89" w:rsidRPr="007064FF" w:rsidRDefault="00722F89" w:rsidP="00722F89">
      <w:pPr>
        <w:shd w:val="clear" w:color="auto" w:fill="FFFFFF" w:themeFill="background1"/>
        <w:ind w:firstLine="567"/>
        <w:contextualSpacing/>
        <w:jc w:val="both"/>
        <w:rPr>
          <w:rFonts w:ascii="Arial" w:hAnsi="Arial" w:cs="Arial"/>
          <w:shd w:val="clear" w:color="auto" w:fill="FFFFFF"/>
          <w:lang w:val="mn-MN"/>
        </w:rPr>
      </w:pPr>
    </w:p>
    <w:p w14:paraId="505ECDC5" w14:textId="77777777" w:rsidR="00722F89" w:rsidRPr="007064FF" w:rsidRDefault="00722F89" w:rsidP="00722F89">
      <w:pPr>
        <w:shd w:val="clear" w:color="auto" w:fill="FFFFFF" w:themeFill="background1"/>
        <w:ind w:left="720" w:firstLine="720"/>
        <w:contextualSpacing/>
        <w:jc w:val="both"/>
        <w:rPr>
          <w:rFonts w:ascii="Arial" w:hAnsi="Arial" w:cs="Arial"/>
          <w:lang w:val="mn-MN"/>
        </w:rPr>
      </w:pPr>
      <w:r w:rsidRPr="007064FF">
        <w:rPr>
          <w:rFonts w:ascii="Arial" w:hAnsi="Arial" w:cs="Arial"/>
          <w:lang w:val="mn-MN"/>
        </w:rPr>
        <w:t>“23.6.12.агаарын бохирдлын төлбөр.”</w:t>
      </w:r>
    </w:p>
    <w:p w14:paraId="6008D52F" w14:textId="77777777" w:rsidR="00722F89" w:rsidRPr="007064FF" w:rsidRDefault="00722F89" w:rsidP="00722F89">
      <w:pPr>
        <w:shd w:val="clear" w:color="auto" w:fill="FFFFFF" w:themeFill="background1"/>
        <w:contextualSpacing/>
        <w:jc w:val="both"/>
        <w:rPr>
          <w:rFonts w:ascii="Arial" w:hAnsi="Arial" w:cs="Arial"/>
          <w:b/>
          <w:bCs/>
          <w:lang w:val="mn-MN"/>
        </w:rPr>
      </w:pPr>
    </w:p>
    <w:p w14:paraId="4DE74503" w14:textId="77777777" w:rsidR="00722F89" w:rsidRPr="007064FF" w:rsidRDefault="00722F89" w:rsidP="00722F89">
      <w:pPr>
        <w:shd w:val="clear" w:color="auto" w:fill="FFFFFF" w:themeFill="background1"/>
        <w:ind w:left="720" w:firstLine="720"/>
        <w:contextualSpacing/>
        <w:jc w:val="both"/>
        <w:rPr>
          <w:rFonts w:ascii="Arial" w:hAnsi="Arial" w:cs="Arial"/>
          <w:b/>
          <w:bCs/>
          <w:shd w:val="clear" w:color="auto" w:fill="FFFFFF"/>
          <w:lang w:val="mn-MN"/>
        </w:rPr>
      </w:pPr>
      <w:r w:rsidRPr="007064FF">
        <w:rPr>
          <w:rFonts w:ascii="Arial" w:hAnsi="Arial" w:cs="Arial"/>
          <w:b/>
          <w:bCs/>
          <w:shd w:val="clear" w:color="auto" w:fill="FFFFFF"/>
          <w:lang w:val="mn-MN"/>
        </w:rPr>
        <w:t>4/23 дугаар зүйлийн 23.14 дэх хэсэг:</w:t>
      </w:r>
    </w:p>
    <w:p w14:paraId="3C4F753B" w14:textId="77777777" w:rsidR="00722F89" w:rsidRPr="007064FF" w:rsidRDefault="00722F89" w:rsidP="00722F89">
      <w:pPr>
        <w:shd w:val="clear" w:color="auto" w:fill="FFFFFF" w:themeFill="background1"/>
        <w:ind w:firstLine="567"/>
        <w:contextualSpacing/>
        <w:jc w:val="both"/>
        <w:rPr>
          <w:rFonts w:ascii="Arial" w:hAnsi="Arial" w:cs="Arial"/>
          <w:shd w:val="clear" w:color="auto" w:fill="FFFFFF"/>
          <w:lang w:val="mn-MN"/>
        </w:rPr>
      </w:pPr>
      <w:r w:rsidRPr="007064FF">
        <w:rPr>
          <w:rFonts w:ascii="Arial" w:hAnsi="Arial" w:cs="Arial"/>
          <w:shd w:val="clear" w:color="auto" w:fill="FFFFFF"/>
          <w:lang w:val="mn-MN"/>
        </w:rPr>
        <w:t xml:space="preserve"> </w:t>
      </w:r>
    </w:p>
    <w:p w14:paraId="4F513CE9" w14:textId="77777777" w:rsidR="00722F89" w:rsidRPr="007064FF" w:rsidRDefault="00722F89" w:rsidP="00722F89">
      <w:pPr>
        <w:shd w:val="clear" w:color="auto" w:fill="FFFFFF" w:themeFill="background1"/>
        <w:ind w:firstLine="720"/>
        <w:contextualSpacing/>
        <w:jc w:val="both"/>
        <w:rPr>
          <w:rFonts w:ascii="Arial" w:hAnsi="Arial" w:cs="Arial"/>
          <w:shd w:val="clear" w:color="auto" w:fill="FFFFFF"/>
          <w:lang w:val="mn-MN"/>
        </w:rPr>
      </w:pPr>
      <w:r w:rsidRPr="007064FF">
        <w:rPr>
          <w:rFonts w:ascii="Arial" w:hAnsi="Arial" w:cs="Arial"/>
          <w:shd w:val="clear" w:color="auto" w:fill="FFFFFF"/>
          <w:lang w:val="mn-MN"/>
        </w:rPr>
        <w:t>“23.14.Аймаг, нийслэл, сум, дүүргийн чиг үүргийг хууль тогтоомжийн дагуу хотод шилжүүлсэн бол аймаг, нийслэл, сум, дүүргийн төсвийн орлого нь тухайн хотын төсвийн орлогод хамаарна.”</w:t>
      </w:r>
    </w:p>
    <w:p w14:paraId="7A9AA6BC" w14:textId="77777777" w:rsidR="00722F89" w:rsidRPr="007064FF" w:rsidRDefault="00722F89" w:rsidP="00722F89">
      <w:pPr>
        <w:shd w:val="clear" w:color="auto" w:fill="FFFFFF" w:themeFill="background1"/>
        <w:ind w:firstLine="567"/>
        <w:contextualSpacing/>
        <w:jc w:val="both"/>
        <w:rPr>
          <w:rFonts w:ascii="Arial" w:hAnsi="Arial" w:cs="Arial"/>
          <w:shd w:val="clear" w:color="auto" w:fill="FFFFFF"/>
          <w:lang w:val="mn-MN"/>
        </w:rPr>
      </w:pPr>
    </w:p>
    <w:p w14:paraId="19FB7050" w14:textId="77777777" w:rsidR="00722F89" w:rsidRPr="007064FF" w:rsidRDefault="00722F89" w:rsidP="00722F89">
      <w:pPr>
        <w:shd w:val="clear" w:color="auto" w:fill="FFFFFF" w:themeFill="background1"/>
        <w:ind w:left="720" w:firstLine="720"/>
        <w:contextualSpacing/>
        <w:jc w:val="both"/>
        <w:rPr>
          <w:rFonts w:ascii="Arial" w:hAnsi="Arial" w:cs="Arial"/>
          <w:b/>
          <w:bCs/>
          <w:shd w:val="clear" w:color="auto" w:fill="FFFFFF"/>
          <w:lang w:val="mn-MN"/>
        </w:rPr>
      </w:pPr>
      <w:r w:rsidRPr="007064FF">
        <w:rPr>
          <w:rFonts w:ascii="Arial" w:hAnsi="Arial" w:cs="Arial"/>
          <w:b/>
          <w:bCs/>
          <w:shd w:val="clear" w:color="auto" w:fill="FFFFFF"/>
          <w:lang w:val="mn-MN"/>
        </w:rPr>
        <w:t>5/60 дугаар зүйлийн 60.12 дахь хэсэг:</w:t>
      </w:r>
    </w:p>
    <w:p w14:paraId="5E1063D5" w14:textId="77777777" w:rsidR="00722F89" w:rsidRPr="007064FF" w:rsidRDefault="00722F89" w:rsidP="00722F89">
      <w:pPr>
        <w:contextualSpacing/>
        <w:jc w:val="both"/>
        <w:rPr>
          <w:rFonts w:ascii="Arial" w:hAnsi="Arial" w:cs="Arial"/>
          <w:highlight w:val="yellow"/>
          <w:lang w:val="mn-MN"/>
        </w:rPr>
      </w:pPr>
    </w:p>
    <w:p w14:paraId="35D2DA1E" w14:textId="77777777" w:rsidR="00722F89" w:rsidRPr="007064FF" w:rsidRDefault="00722F89" w:rsidP="00722F89">
      <w:pPr>
        <w:ind w:firstLine="720"/>
        <w:contextualSpacing/>
        <w:jc w:val="both"/>
        <w:rPr>
          <w:rFonts w:ascii="Arial" w:eastAsia="Calibri" w:hAnsi="Arial" w:cs="Arial"/>
          <w:bCs/>
          <w:lang w:val="mn-MN"/>
        </w:rPr>
      </w:pPr>
      <w:r w:rsidRPr="007064FF">
        <w:rPr>
          <w:rFonts w:ascii="Arial" w:hAnsi="Arial" w:cs="Arial"/>
          <w:lang w:val="mn-MN"/>
        </w:rPr>
        <w:t>“</w:t>
      </w:r>
      <w:r w:rsidRPr="007064FF">
        <w:rPr>
          <w:rFonts w:ascii="Arial" w:eastAsia="Calibri" w:hAnsi="Arial" w:cs="Arial"/>
          <w:bCs/>
          <w:lang w:val="mn-MN"/>
        </w:rPr>
        <w:t>60.12.Хот нь энэ хуулийн 60.1-д зааснаас гадна хуульд тусгайлан заасан сантай байж болно.”</w:t>
      </w:r>
    </w:p>
    <w:p w14:paraId="75066E69" w14:textId="77777777" w:rsidR="00722F89" w:rsidRPr="007064FF" w:rsidRDefault="00722F89" w:rsidP="00722F89">
      <w:pPr>
        <w:shd w:val="clear" w:color="auto" w:fill="FFFFFF" w:themeFill="background1"/>
        <w:contextualSpacing/>
        <w:jc w:val="both"/>
        <w:rPr>
          <w:rFonts w:ascii="Arial" w:hAnsi="Arial" w:cs="Arial"/>
          <w:lang w:val="mn-MN"/>
        </w:rPr>
      </w:pPr>
    </w:p>
    <w:p w14:paraId="12C6B738" w14:textId="77777777" w:rsidR="00722F89" w:rsidRPr="007064FF" w:rsidRDefault="00722F89" w:rsidP="00722F89">
      <w:pPr>
        <w:snapToGrid w:val="0"/>
        <w:ind w:firstLine="720"/>
        <w:contextualSpacing/>
        <w:jc w:val="both"/>
        <w:rPr>
          <w:rFonts w:ascii="Arial" w:hAnsi="Arial" w:cs="Arial"/>
          <w:lang w:val="mn-MN"/>
        </w:rPr>
      </w:pPr>
      <w:r w:rsidRPr="007064FF">
        <w:rPr>
          <w:rFonts w:ascii="Arial" w:eastAsia="Arial" w:hAnsi="Arial" w:cs="Arial"/>
          <w:b/>
          <w:bCs/>
          <w:lang w:val="mn"/>
        </w:rPr>
        <w:t>2 дугаар зүйл.</w:t>
      </w:r>
      <w:r w:rsidRPr="007064FF">
        <w:rPr>
          <w:rFonts w:ascii="Arial" w:eastAsia="Arial" w:hAnsi="Arial" w:cs="Arial"/>
          <w:lang w:val="mn"/>
        </w:rPr>
        <w:t xml:space="preserve">Төсвийн тухай хуулийн 8 дугаар зүйлийн 8.5.1 дэх заалтын  аймаг, нийслэлийн Засаг дарга гэсний дараа улсын зэрэглэлтэй хотын захирагч” гэж  8.5.2 дахь заалтын “Хурал” гэсний дараа “, улсын зэрэглэлтэй хотын Зөвлөл” гэж, 8.5.3 дахь заалтын “сум, дүүргийн Засаг дарга” гэсний дараа “орон нутгийн зэрэглэлтэй хотын захирагч” гэж,   8.5.4 дэх заалтын “Хурал” гэсний дараа “, орон нутгийн зэрэглэлтэй хот, </w:t>
      </w:r>
      <w:r w:rsidRPr="007064FF">
        <w:rPr>
          <w:rFonts w:ascii="Arial" w:eastAsia="Arial" w:hAnsi="Arial" w:cs="Arial"/>
          <w:lang w:val="mn"/>
        </w:rPr>
        <w:lastRenderedPageBreak/>
        <w:t>улсын зэрэглэлтэй хотын зөвлөл” гэж, 8.5.5 дахь заалтын “Засаг дарга” гэсний дараа “, улсын зэрэглэлтэй хотын Захирагч” гэж, 8.7.1, 8.7.2 дахь заалтын “Засаг дарга” гэсний дараа “улсын зэрэглэлтэй хотын Захирагч” гэж, 11 дүгээр зүйлийн 11.1.19 дэх заалт, 47 дугаар зүйлийн 47.1.3 дахь заалтын  “Засаг даргын” гэсний дараа “болон Захирагчийн” гэж, 14 дүгээр зүйлийн 14.3 дахь хэсгийн “Хурал” гэсний дараа “ болон Зөвлөл” гэж, 16 дугаар зүйлийн “Хуралд” гэсний дараа  “болон улсын зэрэглэлтэй хотын Зөвлөлд” гэж,  29 дүгээр зүйлийн 29.3 дахь хэсгийн “Засаг дарга” гэсний дараа “улсын болон орон нутгийн зэрэглэлтэй хотын Захирагч” гэж, 36 дугаар зүйлийн 36.4 дэх хэсэг, 41 дүгээр зүйлийн 41.6 дахь хэсгийн “Засаг дарга” гэсний дараа “ болон улсын зэрэглэлтэй хотын Захирагч” гэж, 42 дугаар зүйлийн 42.3.3 дахь заалтын “Засаг даргад” гэсний дараа “ болон улсын зэрэглэлтэй болон орон нутгийн зэрэглэлтэй хот, улсын зэрэглэлтэй хотын хороо, тосгоны Захирагчид” гэж, 56 дугаар зүйлийн 56.3.2 дахь заалтын “Хурал” гэсний дараа “хотын Зөвлөл” гэж, 56 дугаар зүйлийн 56.6 дахь хэсгийн “Засаг дарга” гэсний дараа “, улсын зэрэглэлтэй хотын Захирагч” гэж, 57 дугаар зүйлийн 57.1 дэх хэсгийн “Монгол Улсын засаг захиргаа, нутаг дэвсгэрийн нэгж, түүний удирдлагын тухай” гэсний дараа “ хууль болон Хот, тосгоны эрх зүйн байдлын тухай” гэж,  57.4 дэх хэсгийн “Сум, дүүргийн” гэсний ард “орон нутгийн зэрэглэлтэй хот” гэж, 61 дүгээр зүйлийн 61.1 дэх хэсгийн “Засаг дарга” гэсний дараа “, улсын болон орон нутгийн зэрэглэлтэй хотын Захирагч” гэж, 63 дугаар зүйлийн 63.4 дэх хэсгийн “Хурал” гэсний дараа “болон орон нутгийн зэрэглэлтэй хотын Зөвлөл” гэж, 64 дүгээр зүйлийн 64.1 дэх хэсгийн “Хурал” гэсний дараа “, улсын болон орон нутгийн зэрэглэлтэй хотын Зөвлөл” гэж, 64.1.1, 64.1.4 дэх хэсгийн “Засаг даргын” гэсний дараа “болон Захирагчийн” гэж, 65 дугаар зүйлийн 65.1 дэх хэсгийн “Засаг дарга” гэсний дараа “, улсын зэрэглэлтэй хотын Захирагч” гэж, 65.1.1 дэх заалтын “Хуралд” гэсний дараа “болон Зөвлөлд” гэж, 65.1.5 дахь заалтын “Хурлаар” гэсний дараа “болон Зөвлөлөөр” гэж, 65.1.7 дахь заалтын “аймаг, нийслэлийн” гэсний дараа “болон улсын зэрэглэлтэй хотын” гэж, 66 дугаар зүйлийн 66.1 дэх хэсгийн “Засаг дарга” гэсний дараа “орон нутгийн зэрэглэлтэй хот, улсын зэрэглэлтэй хотын хороо, тосгоны Захирагч” гэж, 66.1.1 дэх заалтын “Хуралд” гэсний дараа “болон Зөвлөлд” гэж, 66.1.2 дахь заалтын “Засаг дарга” гэсний дараа “, улсын зэрэглэлтэй хотын Захирагч” гэж тус тус нэмсүгэй.</w:t>
      </w:r>
    </w:p>
    <w:p w14:paraId="6C6FA998" w14:textId="77777777" w:rsidR="00722F89" w:rsidRPr="007064FF" w:rsidRDefault="00722F89" w:rsidP="00722F89">
      <w:pPr>
        <w:shd w:val="clear" w:color="auto" w:fill="FFFFFF" w:themeFill="background1"/>
        <w:contextualSpacing/>
        <w:jc w:val="both"/>
        <w:rPr>
          <w:rFonts w:ascii="Arial" w:hAnsi="Arial" w:cs="Arial"/>
          <w:lang w:val="mn-MN"/>
        </w:rPr>
      </w:pPr>
    </w:p>
    <w:p w14:paraId="12CA2CA6" w14:textId="77777777" w:rsidR="00722F89" w:rsidRPr="007064FF" w:rsidRDefault="00722F89" w:rsidP="00722F89">
      <w:pPr>
        <w:shd w:val="clear" w:color="auto" w:fill="FFFFFF" w:themeFill="background1"/>
        <w:ind w:firstLine="720"/>
        <w:contextualSpacing/>
        <w:jc w:val="both"/>
        <w:rPr>
          <w:rFonts w:ascii="Arial" w:hAnsi="Arial" w:cs="Arial"/>
          <w:lang w:val="mn-MN"/>
        </w:rPr>
      </w:pPr>
      <w:r w:rsidRPr="007064FF">
        <w:rPr>
          <w:rFonts w:ascii="Arial" w:hAnsi="Arial" w:cs="Arial"/>
          <w:b/>
          <w:bCs/>
          <w:lang w:val="mn-MN"/>
        </w:rPr>
        <w:t>3 дугаар зүйл.</w:t>
      </w:r>
      <w:r w:rsidRPr="007064FF">
        <w:rPr>
          <w:rFonts w:ascii="Arial" w:hAnsi="Arial" w:cs="Arial"/>
          <w:lang w:val="mn-MN"/>
        </w:rPr>
        <w:t xml:space="preserve">Төсвийн тухай хуулийн </w:t>
      </w:r>
      <w:r w:rsidRPr="007064FF">
        <w:rPr>
          <w:rFonts w:ascii="Arial" w:hAnsi="Arial" w:cs="Arial"/>
          <w:shd w:val="clear" w:color="auto" w:fill="FFFFFF"/>
          <w:lang w:val="mn-MN"/>
        </w:rPr>
        <w:t>дараах хэсэг, заалтыг доор дурдсанаар өөрчлөн найруулсугай:</w:t>
      </w:r>
    </w:p>
    <w:p w14:paraId="711F9C84" w14:textId="77777777" w:rsidR="00722F89" w:rsidRPr="007064FF" w:rsidRDefault="00722F89" w:rsidP="00722F89">
      <w:pPr>
        <w:shd w:val="clear" w:color="auto" w:fill="FFFFFF" w:themeFill="background1"/>
        <w:contextualSpacing/>
        <w:jc w:val="both"/>
        <w:rPr>
          <w:rFonts w:ascii="Arial" w:hAnsi="Arial" w:cs="Arial"/>
          <w:shd w:val="clear" w:color="auto" w:fill="FFFFFF"/>
          <w:lang w:val="mn-MN"/>
        </w:rPr>
      </w:pPr>
    </w:p>
    <w:p w14:paraId="64C46757"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 xml:space="preserve">1/19 дүгээр зүйлийн 19.5 дахь хэсэг: </w:t>
      </w:r>
    </w:p>
    <w:p w14:paraId="5DBD6A51"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46A48CFA"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“19.5.Сум, дүүрэг, орон нутгийн зэрэглэлтэй хотын төсвийн ерөнхийлөн захирагч нь өөрийн төсвийн ерөнхий нягтлан бодогчийг аймаг, нийслэлийн төсвийн ерөнхийлөн захирагчтай, аймаг, нийслэл, улсын зэрэглэлтэй хотын төсвийн ерөнхийлөн захирагч нь өөрийн төсвийн ерөнхий нягтлан бодогчийг санхүү, төсвийн асуудал эрхэлсэн төрийн захиргааны төв байгууллагын төрийн нарийн бичгийн даргатай зөвшилцөн томилж, чөлөөлнө.”</w:t>
      </w:r>
    </w:p>
    <w:p w14:paraId="31C12DB6"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5B035F41"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2/21 дүгээр зүйлийн 21.2, 21.3 дахь хэсэг:</w:t>
      </w:r>
    </w:p>
    <w:p w14:paraId="2B6A2D09"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234E85BE"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“21.2.Орон нутгийн төсөв нь аймаг, нийслэл, улсын зэрэглэлтэй хот, сум, дүүрэг, орон нутгийн зэрэглэлтэй хот, улсын зэрэглэлтэй хотын хороо, тосгоны төсвөөс бүрдэнэ”</w:t>
      </w:r>
    </w:p>
    <w:p w14:paraId="166D8AD7"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03741228"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lastRenderedPageBreak/>
        <w:t xml:space="preserve">21.3.Аймаг, нийслэл, улсын зэрэглэлтэй хотын төсвийн дээд шатны төсөв нь улсын төсөв, сум, дүүрэг, орон нутгийн зэрэглэлтэй хот, улсын зэрэглэлтэй хотын хороо, тосгоны төсвийн дээд шатны төсөв нь аймаг, нийслэл, улсын зэрэглэлтэй хотын төсөв байна.” </w:t>
      </w:r>
    </w:p>
    <w:p w14:paraId="16E936EA" w14:textId="77777777" w:rsidR="00722F89" w:rsidRPr="007064FF" w:rsidRDefault="00722F89" w:rsidP="00722F89">
      <w:pPr>
        <w:shd w:val="clear" w:color="auto" w:fill="FFFFFF" w:themeFill="background1"/>
        <w:contextualSpacing/>
        <w:jc w:val="both"/>
        <w:rPr>
          <w:rFonts w:ascii="Arial" w:hAnsi="Arial" w:cs="Arial"/>
          <w:lang w:val="mn-MN"/>
        </w:rPr>
      </w:pPr>
      <w:r w:rsidRPr="007064FF">
        <w:rPr>
          <w:rFonts w:ascii="Arial" w:hAnsi="Arial" w:cs="Arial"/>
          <w:lang w:val="mn-MN"/>
        </w:rPr>
        <w:tab/>
      </w:r>
    </w:p>
    <w:p w14:paraId="0BEC7332"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MN"/>
        </w:rPr>
        <w:t>3</w:t>
      </w:r>
      <w:r w:rsidRPr="007064FF">
        <w:rPr>
          <w:rFonts w:ascii="Arial" w:eastAsia="Arial" w:hAnsi="Arial" w:cs="Arial"/>
          <w:b/>
          <w:bCs/>
          <w:lang w:val="mn"/>
        </w:rPr>
        <w:t xml:space="preserve">/34 дүгээр зүйлийн 34.2 дахь хэсэг: </w:t>
      </w:r>
    </w:p>
    <w:p w14:paraId="090C03E2" w14:textId="77777777" w:rsidR="00722F89" w:rsidRPr="007064FF" w:rsidRDefault="00722F89" w:rsidP="00722F89">
      <w:pPr>
        <w:ind w:firstLine="720"/>
        <w:contextualSpacing/>
        <w:jc w:val="both"/>
        <w:rPr>
          <w:rFonts w:ascii="Arial" w:eastAsia="Arial" w:hAnsi="Arial" w:cs="Arial"/>
          <w:lang w:val="mn"/>
        </w:rPr>
      </w:pPr>
    </w:p>
    <w:p w14:paraId="2CFDA9DA"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“34.2.Засаг дарга, улсын болон орон нутгийн зэрэглэлтэй хотын Захирагч дараах тохиолдолд тухайн жилийн төсвийн тодотголыг боловсруулж, тухайн шатны иргэдийн Төлөөлөгчдийн Хурал болон </w:t>
      </w:r>
      <w:r w:rsidRPr="007064FF">
        <w:rPr>
          <w:rFonts w:ascii="Arial" w:eastAsia="Arial" w:hAnsi="Arial" w:cs="Arial"/>
          <w:lang w:val="mn-MN"/>
        </w:rPr>
        <w:t xml:space="preserve">хотын </w:t>
      </w:r>
      <w:r w:rsidRPr="007064FF">
        <w:rPr>
          <w:rFonts w:ascii="Arial" w:eastAsia="Arial" w:hAnsi="Arial" w:cs="Arial"/>
          <w:lang w:val="mn"/>
        </w:rPr>
        <w:t>Зөвлөлд өргөн мэдүүлнэ:”</w:t>
      </w:r>
    </w:p>
    <w:p w14:paraId="1A69E53E"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6B8C3537"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MN"/>
        </w:rPr>
        <w:t>4</w:t>
      </w:r>
      <w:r w:rsidRPr="007064FF">
        <w:rPr>
          <w:rFonts w:ascii="Arial" w:eastAsia="Arial" w:hAnsi="Arial" w:cs="Arial"/>
          <w:b/>
          <w:bCs/>
          <w:lang w:val="mn"/>
        </w:rPr>
        <w:t>/36 дугаар зүйлийн 36.1, 36.2, 36.6 дахь хэсэг:</w:t>
      </w:r>
    </w:p>
    <w:p w14:paraId="7CE279EF"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176CC8E0"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“36.1.Төрийн сангийн тогтолцоо нь төв төрийн сан, аймаг, нийслэл, улсын зэрэглэлтэй хотын төрийн сан, сум, дүүрэг, орон нутгийн зэрэглэлтэй хотын төрийн сан, төрийн захиргааны төв байгууллагын төрийн сангийн нэгж, төсвийн нягтлан бодогч /цаашид "төрийн сан" гэх/-оос бүрдэнэ.</w:t>
      </w:r>
    </w:p>
    <w:p w14:paraId="43630760"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491ECB16"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36.2.Төв төрийн сан нь санхүү, төсвийн асуудал эрхэлсэн төрийн захиргааны төв байгууллагад, аймаг, нийслэл, сум, дүүргийн төрийн сан нь тухайн шатны Засаг даргын Тамгын газрын дэргэд, улсын болон орон нутгийн зэрэглэлтэй хотын төрийн сан нь тухайн шатны Захирагчийн ажлын албаны дэргэд байна.</w:t>
      </w:r>
    </w:p>
    <w:p w14:paraId="3D61E355"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6F5B13A2"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36.6.Төв төрийн сан нь аймаг, нийслэл, улсын зэрэглэлтэй хотын төрийн сан болон төрийн захиргааны төв байгууллагын төрийн сангийн нэгжийн үйл ажиллагаанд, аймаг, нийслэл, улсын зэрэглэлтэй хотын төрийн сан нь сум, дүүрэг, орон нутгийн зэрэглэлтэй хотын төрийн сангийн үйл ажиллагаанд санхүүгийн дотоод хяналтыг тус тус хэрэгжүүлнэ</w:t>
      </w:r>
      <w:r w:rsidRPr="007064FF">
        <w:rPr>
          <w:rFonts w:ascii="Arial" w:eastAsia="Arial" w:hAnsi="Arial" w:cs="Arial"/>
          <w:lang w:val="mn-MN"/>
        </w:rPr>
        <w:t>.</w:t>
      </w:r>
      <w:r w:rsidRPr="007064FF">
        <w:rPr>
          <w:rFonts w:ascii="Arial" w:eastAsia="Arial" w:hAnsi="Arial" w:cs="Arial"/>
          <w:lang w:val="mn"/>
        </w:rPr>
        <w:t>”</w:t>
      </w:r>
    </w:p>
    <w:p w14:paraId="140D334D"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5975D7C7"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r w:rsidRPr="007064FF">
        <w:rPr>
          <w:rFonts w:ascii="Arial" w:hAnsi="Arial" w:cs="Arial"/>
          <w:lang w:val="mn-MN"/>
        </w:rPr>
        <w:tab/>
      </w:r>
      <w:r w:rsidRPr="007064FF">
        <w:rPr>
          <w:rFonts w:ascii="Arial" w:hAnsi="Arial" w:cs="Arial"/>
          <w:lang w:val="mn-MN"/>
        </w:rPr>
        <w:tab/>
      </w:r>
      <w:r w:rsidRPr="007064FF">
        <w:rPr>
          <w:rFonts w:ascii="Arial" w:eastAsia="Arial" w:hAnsi="Arial" w:cs="Arial"/>
          <w:b/>
          <w:bCs/>
          <w:lang w:val="mn-MN"/>
        </w:rPr>
        <w:t>5</w:t>
      </w:r>
      <w:r w:rsidRPr="007064FF">
        <w:rPr>
          <w:rFonts w:ascii="Arial" w:eastAsia="Arial" w:hAnsi="Arial" w:cs="Arial"/>
          <w:b/>
          <w:bCs/>
          <w:lang w:val="mn"/>
        </w:rPr>
        <w:t>/56 дугаар зүйлийн 56.3 дахь хэсэг:</w:t>
      </w:r>
    </w:p>
    <w:p w14:paraId="18E3E016"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791869F4"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“56.3.Санхүү, төсвийн асуудал эрхэлсэн төрийн захиргааны төв байгууллага нь аймаг, нийслэл, улсын зэрэгтэй хотын төсөвт, аймаг, нийслэлийн Засаг дарга нь сум дүүрэг, улсын зэрэглэлтэй хот, орон нутгийн зэрэглэлтэй хот, улсын зэрэглэлтэй хотын хороо, тосгоны төсөвт олгох санхүүгийн дэмжлэг, орлогын шилжүүлгийг дараах зөрчил илэрсэн тохиолдолд түүнийг арилгах хүртэлх хугацаанд түр зогсоох эрхтэй:”</w:t>
      </w:r>
    </w:p>
    <w:p w14:paraId="38A5BE29"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497D02C9"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MN"/>
        </w:rPr>
        <w:t>6</w:t>
      </w:r>
      <w:r w:rsidRPr="007064FF">
        <w:rPr>
          <w:rFonts w:ascii="Arial" w:eastAsia="Arial" w:hAnsi="Arial" w:cs="Arial"/>
          <w:b/>
          <w:bCs/>
          <w:lang w:val="mn"/>
        </w:rPr>
        <w:t>/58 дугаар зүйлийн 58.1.1 дэх заалт:</w:t>
      </w:r>
    </w:p>
    <w:p w14:paraId="5BE0B554"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56994F53"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“58.1.1.аймаг, сум, орон нутгийн зэрэглэлтэй хот, нийслэл, дүүрэг, улсын зэрэглэлтэй хотын татварын болон татварын бус орлого;”</w:t>
      </w:r>
    </w:p>
    <w:p w14:paraId="52850E00"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5576F096" w14:textId="77777777" w:rsidR="00722F89" w:rsidRPr="007064FF" w:rsidRDefault="00722F89" w:rsidP="00722F89">
      <w:pPr>
        <w:ind w:left="720" w:firstLine="720"/>
        <w:contextualSpacing/>
        <w:jc w:val="both"/>
        <w:rPr>
          <w:rFonts w:ascii="Arial" w:hAnsi="Arial" w:cs="Arial"/>
          <w:lang w:val="mn-MN"/>
        </w:rPr>
      </w:pPr>
      <w:r w:rsidRPr="007064FF">
        <w:rPr>
          <w:rFonts w:ascii="Arial" w:eastAsia="Arial" w:hAnsi="Arial" w:cs="Arial"/>
          <w:b/>
          <w:bCs/>
          <w:lang w:val="mn-MN"/>
        </w:rPr>
        <w:t>7</w:t>
      </w:r>
      <w:r w:rsidRPr="007064FF">
        <w:rPr>
          <w:rFonts w:ascii="Arial" w:eastAsia="Arial" w:hAnsi="Arial" w:cs="Arial"/>
          <w:b/>
          <w:bCs/>
          <w:lang w:val="mn"/>
        </w:rPr>
        <w:t>/59 дүгээр зүйлийн 59.2, 59.7 дахь хэсэг:</w:t>
      </w:r>
      <w:r w:rsidRPr="007064FF">
        <w:rPr>
          <w:rFonts w:ascii="Arial" w:eastAsia="Arial" w:hAnsi="Arial" w:cs="Arial"/>
          <w:lang w:val="mn"/>
        </w:rPr>
        <w:t xml:space="preserve"> </w:t>
      </w:r>
    </w:p>
    <w:p w14:paraId="4EF89B7C" w14:textId="77777777" w:rsidR="00722F89" w:rsidRPr="007064FF" w:rsidRDefault="00722F89" w:rsidP="00722F89">
      <w:pPr>
        <w:ind w:firstLine="720"/>
        <w:contextualSpacing/>
        <w:jc w:val="both"/>
        <w:rPr>
          <w:rFonts w:ascii="Arial" w:eastAsia="Arial" w:hAnsi="Arial" w:cs="Arial"/>
          <w:lang w:val="mn"/>
        </w:rPr>
      </w:pPr>
    </w:p>
    <w:p w14:paraId="3271BA97"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“59.2.Аймаг, нийслэл, улсын зэрэглэлтэй хот нь орон нутгийн хөгжлийн сангаас болон улсын төсвөөс олгосон шилжүүлгийг доор дурдсанаар сум, </w:t>
      </w:r>
      <w:r w:rsidRPr="007064FF">
        <w:rPr>
          <w:rFonts w:ascii="Arial" w:eastAsia="Arial" w:hAnsi="Arial" w:cs="Arial"/>
          <w:lang w:val="mn-MN"/>
        </w:rPr>
        <w:t xml:space="preserve">дүүрэг, </w:t>
      </w:r>
      <w:r w:rsidRPr="007064FF">
        <w:rPr>
          <w:rFonts w:ascii="Arial" w:eastAsia="Arial" w:hAnsi="Arial" w:cs="Arial"/>
          <w:lang w:val="mn"/>
        </w:rPr>
        <w:t>тосгон, орон нутгийн зэрэглэлтэй хот, улсын зэрэглэлтэй хотын</w:t>
      </w:r>
      <w:r w:rsidRPr="007064FF">
        <w:rPr>
          <w:rFonts w:ascii="Arial" w:eastAsia="Arial" w:hAnsi="Arial" w:cs="Arial"/>
          <w:lang w:val="mn-MN"/>
        </w:rPr>
        <w:t xml:space="preserve"> хорооны</w:t>
      </w:r>
      <w:r w:rsidRPr="007064FF">
        <w:rPr>
          <w:rFonts w:ascii="Arial" w:eastAsia="Arial" w:hAnsi="Arial" w:cs="Arial"/>
          <w:lang w:val="mn"/>
        </w:rPr>
        <w:t xml:space="preserve"> орон нутгийн хөгжлийн санд хуваарилна:” </w:t>
      </w:r>
    </w:p>
    <w:p w14:paraId="501004D4"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119607EB"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lastRenderedPageBreak/>
        <w:t>59.7.Энэ хуулийн 59.1.2-т заасан эх үүсвэрээс бүрдсэн орлогын 10 хувийг тухайн эх үүсвэрийн 20 ба түүнээс дээш хувийг бүрдүүлэх аймаг, улсын зэрэглэлтэй хотод тэнцүү хэмжээгээр, 20 хувийг тухайн эх үүсвэрийн 20 хүртэлх хувийг бүрдүүлэх аймаг, улсын зэрэглэлтэй хотод бүрдүүлсэн хэмжээгээр нь хувь тэнцүүлж, мөн хуулийн 59.1.5-д заасан эх үүсвэрээс бүрдсэн орлогын 30 хувийг тухайн эх үүсвэрийн 1 ба түүнээс дээш хувийг бүрдүүлэх аймаг, улсын зэрэглэлтэй хотод тэнцүү хэмжээгээр тус тус хуваарилна.”</w:t>
      </w:r>
    </w:p>
    <w:p w14:paraId="43BA801D"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64D1A5C9"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rPr>
        <w:t>8</w:t>
      </w:r>
      <w:r w:rsidRPr="007064FF">
        <w:rPr>
          <w:rFonts w:ascii="Arial" w:eastAsia="Arial" w:hAnsi="Arial" w:cs="Arial"/>
          <w:b/>
          <w:bCs/>
          <w:lang w:val="mn"/>
        </w:rPr>
        <w:t xml:space="preserve">/60 дугаар зүйлийн 60.6 дахь хэсэг:   </w:t>
      </w:r>
    </w:p>
    <w:p w14:paraId="59D1F446" w14:textId="77777777" w:rsidR="00722F89" w:rsidRPr="007064FF" w:rsidRDefault="00722F89" w:rsidP="00722F89">
      <w:pPr>
        <w:ind w:firstLine="720"/>
        <w:contextualSpacing/>
        <w:jc w:val="both"/>
        <w:rPr>
          <w:rFonts w:ascii="Arial" w:eastAsia="Arial" w:hAnsi="Arial" w:cs="Arial"/>
          <w:lang w:val="mn-MN"/>
        </w:rPr>
      </w:pPr>
    </w:p>
    <w:p w14:paraId="6694FC9E"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“60.6.Аймаг, нийслэл, улсын зэрэглэлтэй хотын орон нутгийн хөгжлийн сан нь энэ хуулийн 60.2.7-д заасан орлогыг ашигт малтмалын хайгуулын болон ашиглалтын тусгай зөвшөөрлөөр олгогдсон талбай байрших сум, </w:t>
      </w:r>
      <w:r w:rsidRPr="007064FF">
        <w:rPr>
          <w:rFonts w:ascii="Arial" w:eastAsia="Arial" w:hAnsi="Arial" w:cs="Arial"/>
          <w:b/>
          <w:bCs/>
          <w:lang w:val="mn-MN"/>
        </w:rPr>
        <w:t xml:space="preserve">дүүрэг, </w:t>
      </w:r>
      <w:r w:rsidRPr="007064FF">
        <w:rPr>
          <w:rFonts w:ascii="Arial" w:eastAsia="Arial" w:hAnsi="Arial" w:cs="Arial"/>
          <w:lang w:val="mn"/>
        </w:rPr>
        <w:t xml:space="preserve">тосгон, орон нутгийн зэрэглэлтэй хот, улсын зэрэглэлтэй хотын хорооны орон нутгийн хөгжлийн санд олгоно.”  </w:t>
      </w:r>
    </w:p>
    <w:p w14:paraId="7CAC1568"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70BE3914"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rPr>
        <w:t>9</w:t>
      </w:r>
      <w:r w:rsidRPr="007064FF">
        <w:rPr>
          <w:rFonts w:ascii="Arial" w:eastAsia="Arial" w:hAnsi="Arial" w:cs="Arial"/>
          <w:b/>
          <w:bCs/>
          <w:lang w:val="mn"/>
        </w:rPr>
        <w:t>/61 дүгээр зүйлийн 61.3, 61.4 дэх хэсэг:</w:t>
      </w:r>
    </w:p>
    <w:p w14:paraId="4CA0AFAC"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4B80399E"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“61.3.Аймаг, нийслэл, сум, дүүргийн Засаг дарга болон хот, тосгон, улсын зэрэглэлтэй хотын хорооны Захирагч энэ хуулийн 61.1-д заасан төлөөлөн хэрэгжүүлэх чиг үүрэг бүрээр санхүүжилтийн хуваарилалт хийх саналаа орон нутгийн төсвийн төслийн хамт бэлтгэж, хуульд заасан хугацааны дотор зохих шатны иргэдийн Төлөөлөгчдийн Хурал болон Зөвлөлд өргөн мэдүүлнэ.</w:t>
      </w:r>
    </w:p>
    <w:p w14:paraId="112F3DF7"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5C68DEDB"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61.4.Аймаг, нийслэл, сум, дүүргийн иргэдийн Төлөөлөгчдийн Хурал, улсын зэрэглэлтэй хот, орон нутгийн</w:t>
      </w:r>
      <w:r w:rsidRPr="007064FF">
        <w:rPr>
          <w:rFonts w:ascii="Arial" w:eastAsia="Arial" w:hAnsi="Arial" w:cs="Arial"/>
          <w:sz w:val="19"/>
          <w:szCs w:val="19"/>
          <w:lang w:val="mn"/>
        </w:rPr>
        <w:t xml:space="preserve"> </w:t>
      </w:r>
      <w:r w:rsidRPr="007064FF">
        <w:rPr>
          <w:rFonts w:ascii="Arial" w:eastAsia="Arial" w:hAnsi="Arial" w:cs="Arial"/>
          <w:lang w:val="mn"/>
        </w:rPr>
        <w:t>зэрэглэлтэй хотын Зөвлөл энэ хуулийн 39 дүгээр зүйлд заасан гэрээ, Засаг даргын болон Захирагчийн өргөн мэдүүлсэн саналд үндэслэн төлөөлөн хэрэгжүүлэх чиг үүрэг бүрээр хуваарилсан санхүүжилтийг энэ хуулийн 39 дүгээр зүйлд заасан гэрээгээр шилжүүлсэн нийт хэмжээнээс бууруулахгүйгээр орон нутгийн төсвийн нэг хэсэг болгож батална.</w:t>
      </w:r>
      <w:r w:rsidRPr="007064FF">
        <w:rPr>
          <w:rFonts w:ascii="Arial" w:eastAsia="Arial" w:hAnsi="Arial" w:cs="Arial"/>
          <w:lang w:val="mn-MN"/>
        </w:rPr>
        <w:t>”</w:t>
      </w:r>
    </w:p>
    <w:p w14:paraId="3E3A6541"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614B4574"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1</w:t>
      </w:r>
      <w:r w:rsidRPr="007064FF">
        <w:rPr>
          <w:rFonts w:ascii="Arial" w:eastAsia="Arial" w:hAnsi="Arial" w:cs="Arial"/>
          <w:b/>
          <w:bCs/>
          <w:lang w:val="mn-MN"/>
        </w:rPr>
        <w:t>0</w:t>
      </w:r>
      <w:r w:rsidRPr="007064FF">
        <w:rPr>
          <w:rFonts w:ascii="Arial" w:eastAsia="Arial" w:hAnsi="Arial" w:cs="Arial"/>
          <w:b/>
          <w:bCs/>
          <w:lang w:val="mn"/>
        </w:rPr>
        <w:t>/63 дугаар зүйлийн 63.3 дахь хэсэг:</w:t>
      </w:r>
    </w:p>
    <w:p w14:paraId="1FB460FD"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65F98853"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“63.3.Энэ хуулийн 63.2-т заасны дагуу баг, хорооны иргэдийн Нийтийн Хурлаас ирүүлсэн саналыг сум, дүүргийн Засаг даргын Тамгын газар болон орон нутгийн зэрэглэлтэй хот, улсын зэрэглэлтэй хотын хороо, тосгоны Захирагчийн ажлын алба ач холбогдол, тухайн орон нутгийн хөгжлийн бодлоготой уялдуулан эрэмбэлж, төсвийн төсөлд тусган сум, дүүргийн иргэдийн Төлөөлөгчдийн Хурал, орон нутгийн зэрэглэлтэй хотын Зөвлөлд  өргөн мэдүүлнэ.”</w:t>
      </w:r>
    </w:p>
    <w:p w14:paraId="30EFBDC2"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784F7AA3"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1</w:t>
      </w:r>
      <w:r w:rsidRPr="007064FF">
        <w:rPr>
          <w:rFonts w:ascii="Arial" w:eastAsia="Arial" w:hAnsi="Arial" w:cs="Arial"/>
          <w:b/>
          <w:bCs/>
          <w:lang w:val="mn-MN"/>
        </w:rPr>
        <w:t>1</w:t>
      </w:r>
      <w:r w:rsidRPr="007064FF">
        <w:rPr>
          <w:rFonts w:ascii="Arial" w:eastAsia="Arial" w:hAnsi="Arial" w:cs="Arial"/>
          <w:b/>
          <w:bCs/>
          <w:lang w:val="mn"/>
        </w:rPr>
        <w:t>/66 дугаар зүйлийн 66.1.4 дэх заалт:</w:t>
      </w:r>
    </w:p>
    <w:p w14:paraId="1C20C424"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30115566"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“66.1.4.иргэдийн Төлөөлөгчдийн Хурал болон Зөвлөлөөр баталсан орон нутгийн төсвийг түүнийг баталснаас хойш ажлын долоон өдрийн дотор аймаг, нийслэлийн Засаг дарга, улсын зэрэглэлтэй хотын Захирагчид хүргүүлэх;”</w:t>
      </w:r>
    </w:p>
    <w:p w14:paraId="2405E600"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11554D78"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1</w:t>
      </w:r>
      <w:r w:rsidRPr="007064FF">
        <w:rPr>
          <w:rFonts w:ascii="Arial" w:eastAsia="Arial" w:hAnsi="Arial" w:cs="Arial"/>
          <w:b/>
          <w:bCs/>
          <w:lang w:val="mn-MN"/>
        </w:rPr>
        <w:t>2</w:t>
      </w:r>
      <w:r w:rsidRPr="007064FF">
        <w:rPr>
          <w:rFonts w:ascii="Arial" w:eastAsia="Arial" w:hAnsi="Arial" w:cs="Arial"/>
          <w:b/>
          <w:bCs/>
          <w:lang w:val="mn"/>
        </w:rPr>
        <w:t>/67 дугаар зүйлийн 67.1, 67.3 дахь хэсэг:</w:t>
      </w:r>
    </w:p>
    <w:p w14:paraId="1089A24E"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0B24362C"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lastRenderedPageBreak/>
        <w:t>“67.1.Аймаг, нийслэл, сум, дүүргийн Засаг дарга, улсын зэрэглэлтэй хот, орон нутгийн</w:t>
      </w:r>
      <w:r w:rsidRPr="007064FF">
        <w:rPr>
          <w:rFonts w:ascii="Arial" w:eastAsia="Arial" w:hAnsi="Arial" w:cs="Arial"/>
          <w:sz w:val="19"/>
          <w:szCs w:val="19"/>
          <w:lang w:val="mn"/>
        </w:rPr>
        <w:t xml:space="preserve"> </w:t>
      </w:r>
      <w:r w:rsidRPr="007064FF">
        <w:rPr>
          <w:rFonts w:ascii="Arial" w:eastAsia="Arial" w:hAnsi="Arial" w:cs="Arial"/>
          <w:lang w:val="mn"/>
        </w:rPr>
        <w:t>зэрэглэлтэй хотын Захирагч нь орон нутгийн төсвийн төслийг боловсруулж, энэ хуулийн 67.2-т заасан танилцуулгын хамт тухайн шатны иргэдийн Төлөөлөгчдийн Хурал болон Зөвлөлд өргөн мэдүүлнэ”</w:t>
      </w:r>
    </w:p>
    <w:p w14:paraId="073EF36E"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150D7457"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67.3.Энэ хуулийн 67.1-т заасан төсвийн төслийг боловсруулах явцдаа төслийг тухайн шатны Засаг дарга болон Захирагч олон нийтэд танилцуулж, тухайн засаг захиргааны нэгжид амьдарч байгаа иргэдийн санал, хүсэлтийг иргэдийн Төлөөлөгчдийн Хурал болон Зөвлөлд танилцуулна.</w:t>
      </w:r>
      <w:r w:rsidRPr="007064FF">
        <w:rPr>
          <w:rFonts w:ascii="Arial" w:eastAsia="Arial" w:hAnsi="Arial" w:cs="Arial"/>
          <w:lang w:val="mn-MN"/>
        </w:rPr>
        <w:t>”</w:t>
      </w:r>
    </w:p>
    <w:p w14:paraId="4034FBFB"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4BB3A5DF"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1</w:t>
      </w:r>
      <w:r w:rsidRPr="007064FF">
        <w:rPr>
          <w:rFonts w:ascii="Arial" w:eastAsia="Arial" w:hAnsi="Arial" w:cs="Arial"/>
          <w:b/>
          <w:bCs/>
          <w:lang w:val="mn-MN"/>
        </w:rPr>
        <w:t>3</w:t>
      </w:r>
      <w:r w:rsidRPr="007064FF">
        <w:rPr>
          <w:rFonts w:ascii="Arial" w:eastAsia="Arial" w:hAnsi="Arial" w:cs="Arial"/>
          <w:b/>
          <w:bCs/>
          <w:lang w:val="mn"/>
        </w:rPr>
        <w:t xml:space="preserve">/8 дугаар зүйлийн 8.5.1, 8.5.3 дахь заалт: </w:t>
      </w:r>
    </w:p>
    <w:p w14:paraId="45EF461C"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076181CF"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“8.5.1.аймаг, нийслэлийн Засаг дарга, улсын зэрэглэлтэй хотын Захирагч тухайн шатны жилийн төсвийн төслийг жил бүрийн 11 дүгээр сарын 20-ны дотор төрийн аудитын байгууллагад хүргүүлж, 11 дүгээр сарын 25-ны дотор тухайн шатны иргэдийн Төлөөлөгчдийн Хурал болон хотын Зөвлөлд өргөн мэдүүлэх;</w:t>
      </w:r>
    </w:p>
    <w:p w14:paraId="42BD8950" w14:textId="77777777" w:rsidR="00722F89" w:rsidRPr="007064FF" w:rsidRDefault="00722F89" w:rsidP="00722F89">
      <w:pPr>
        <w:contextualSpacing/>
        <w:jc w:val="both"/>
        <w:rPr>
          <w:rFonts w:ascii="Arial" w:hAnsi="Arial" w:cs="Arial"/>
          <w:lang w:val="mn-MN"/>
        </w:rPr>
      </w:pPr>
      <w:r w:rsidRPr="007064FF">
        <w:rPr>
          <w:rFonts w:ascii="Arial" w:eastAsia="Arial" w:hAnsi="Arial" w:cs="Arial"/>
          <w:lang w:val="mn"/>
        </w:rPr>
        <w:t xml:space="preserve"> </w:t>
      </w:r>
    </w:p>
    <w:p w14:paraId="7C4994DB"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8.5.3.сум, дүүргийн Засаг дарга, орон нутгийн зэрэглэлтэй хот, улсын зэрэглэлтэй хотын Захирагч тухайн шатны жилийн төсвийн төслийг жил бүрийн 12 дугаар сарын 10-ны дотор тухайн шатны иргэдийн Төлөөлөгчдийн Хурал болон хотын Зөвлөлд өргөн мэдүүлэх;”</w:t>
      </w:r>
    </w:p>
    <w:p w14:paraId="2DE08ABF"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1A379E86"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1</w:t>
      </w:r>
      <w:r w:rsidRPr="007064FF">
        <w:rPr>
          <w:rFonts w:ascii="Arial" w:eastAsia="Arial" w:hAnsi="Arial" w:cs="Arial"/>
          <w:b/>
          <w:bCs/>
          <w:lang w:val="mn-MN"/>
        </w:rPr>
        <w:t>4</w:t>
      </w:r>
      <w:r w:rsidRPr="007064FF">
        <w:rPr>
          <w:rFonts w:ascii="Arial" w:eastAsia="Arial" w:hAnsi="Arial" w:cs="Arial"/>
          <w:b/>
          <w:bCs/>
          <w:lang w:val="mn"/>
        </w:rPr>
        <w:t xml:space="preserve">/19 дүгээр зүйлийн 19.6.3 дахь заалт: </w:t>
      </w:r>
    </w:p>
    <w:p w14:paraId="62C94C0D"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5F77729A"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“19.6.3.аймаг, нийслэл, улсын зэрэглэлтэй хотын төсөвт харьяалагдах байгууллагын төвлөрүүлэн захирагч болон төсвийн шууд захирагч нь өөрийн төсвийн нягтлан бодогчийг, сум, дүүрэг, орон нутгийн зэрэглэлтэй хот, улсын зэрэглэлтэй хотын төсөвт харьяалагдах байгууллагын төсвийн шууд захирагч нь өөрийн төсвийн нягтлан бодогчийг аймаг, нийслэлийн төрийн сангийн хэлтсийн даргатай тус тус;”</w:t>
      </w:r>
    </w:p>
    <w:p w14:paraId="04745CA9"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7F136348" w14:textId="77777777" w:rsidR="00722F89" w:rsidRPr="007064FF" w:rsidRDefault="00722F89" w:rsidP="00722F89">
      <w:pPr>
        <w:ind w:left="720" w:firstLine="720"/>
        <w:contextualSpacing/>
        <w:jc w:val="both"/>
        <w:rPr>
          <w:rFonts w:ascii="Arial" w:eastAsia="Arial" w:hAnsi="Arial" w:cs="Arial"/>
          <w:b/>
          <w:bCs/>
          <w:lang w:val="mn"/>
        </w:rPr>
      </w:pPr>
      <w:r w:rsidRPr="007064FF">
        <w:rPr>
          <w:rFonts w:ascii="Arial" w:eastAsia="Arial" w:hAnsi="Arial" w:cs="Arial"/>
          <w:b/>
          <w:bCs/>
          <w:lang w:val="mn"/>
        </w:rPr>
        <w:t>1</w:t>
      </w:r>
      <w:r w:rsidRPr="007064FF">
        <w:rPr>
          <w:rFonts w:ascii="Arial" w:eastAsia="Arial" w:hAnsi="Arial" w:cs="Arial"/>
          <w:b/>
          <w:bCs/>
          <w:lang w:val="mn-MN"/>
        </w:rPr>
        <w:t>5</w:t>
      </w:r>
      <w:r w:rsidRPr="007064FF">
        <w:rPr>
          <w:rFonts w:ascii="Arial" w:eastAsia="Arial" w:hAnsi="Arial" w:cs="Arial"/>
          <w:b/>
          <w:bCs/>
          <w:lang w:val="mn"/>
        </w:rPr>
        <w:t>/67 дугаар зүйлийн 67.2.3 дахь заалт:</w:t>
      </w:r>
    </w:p>
    <w:p w14:paraId="25D4C196"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
        </w:rPr>
        <w:t xml:space="preserve"> </w:t>
      </w:r>
    </w:p>
    <w:p w14:paraId="6E1357B4"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lang w:val="mn-MN"/>
        </w:rPr>
        <w:t>“</w:t>
      </w:r>
      <w:r w:rsidRPr="007064FF">
        <w:rPr>
          <w:rFonts w:ascii="Arial" w:eastAsia="Arial" w:hAnsi="Arial" w:cs="Arial"/>
          <w:lang w:val="mn"/>
        </w:rPr>
        <w:t>67.2.3.аймаг, нийслэл, улсын зэрэглэлтэй хотын төсвөөс сум, дүүрэг, орон нутгийн зэрэглэлтэй хот, улсын зэрэглэлтэй хотын хороо, тосгоны төсөвт олгохоор төлөвлөсөн санхүүгийн дэмжлэг, орлогын шилжүүлгийн санал;”</w:t>
      </w:r>
    </w:p>
    <w:p w14:paraId="771887C7" w14:textId="77777777" w:rsidR="00722F89" w:rsidRPr="007064FF" w:rsidRDefault="00722F89" w:rsidP="00722F89">
      <w:pPr>
        <w:shd w:val="clear" w:color="auto" w:fill="FFFFFF" w:themeFill="background1"/>
        <w:contextualSpacing/>
        <w:jc w:val="both"/>
        <w:rPr>
          <w:rFonts w:ascii="Arial" w:hAnsi="Arial" w:cs="Arial"/>
          <w:lang w:val="mn-MN"/>
        </w:rPr>
      </w:pPr>
    </w:p>
    <w:p w14:paraId="031DD302" w14:textId="77777777" w:rsidR="00722F89" w:rsidRPr="007064FF" w:rsidRDefault="00722F89" w:rsidP="00722F89">
      <w:pPr>
        <w:ind w:firstLine="720"/>
        <w:contextualSpacing/>
        <w:jc w:val="both"/>
        <w:rPr>
          <w:rFonts w:ascii="Arial" w:hAnsi="Arial" w:cs="Arial"/>
          <w:lang w:val="mn-MN"/>
        </w:rPr>
      </w:pPr>
      <w:r w:rsidRPr="007064FF">
        <w:rPr>
          <w:rFonts w:ascii="Arial" w:eastAsia="Arial" w:hAnsi="Arial" w:cs="Arial"/>
          <w:b/>
          <w:bCs/>
          <w:lang w:val="mn"/>
        </w:rPr>
        <w:t>4 дүгээр зүйл.</w:t>
      </w:r>
      <w:r w:rsidRPr="007064FF">
        <w:rPr>
          <w:rFonts w:ascii="Arial" w:eastAsia="Arial" w:hAnsi="Arial" w:cs="Arial"/>
          <w:lang w:val="mn"/>
        </w:rPr>
        <w:t xml:space="preserve">Төсвийн тухай хуулийн 4 дүгээр зүйлийн 4.1.4 дэх заалтын “Засаг даргаас тухайн шатны иргэдийн Төлөөлөгчдийн Хуралд” гэснийг “Засаг дарга болон Захирагчаас тухайн шатны иргэдийн Төлөөлөгчдийн Хурал болон Зөвлөлд” гэж, 4.1.27 дахь заалтын “аймаг, нийслэл, сум, дүүргийн иргэдийн Төлөөлөгчдийн Хурлаас баталсан,” гэснийг “аймаг, нийслэл, сум, дүүргийн иргэдийн Төлөөлөгчдийн Хурал, улсын болон орон нутгийн зэрэглэлтэй хотын Зөвлөлөөс баталсан,” гэж, 8 дугаар зүйлийн 8.5 болон 8.7 дахь хэсгийн “Аймаг, нийслэлийн” гэснийг “Аймаг, нийслэл, улсын зэрэглэлтэй хотын” гэж, 8.8 дахь хэсгийн “аймаг, нийслэлийн”  гэснийг “ аймаг, нийслэл, улсын зэрэглэлтэй хотын” гэж, 8.9.3 дахь заалтын “сум, дүүргийн” гэснийг “сум, дүүрэг, орон нутгийн зэрэглэлтэй хотын” гэж, 8.9.4 дэх заалтын “аймаг, нийслэлийн” гэснийг “аймаг, нийслэл, улсын зэрэглэлтэй хотын” гэж, 19 дүгээр зүйлийн 19.6.2 дахь заалтын “аймаг, нийслэлийн” гэснийг “аймаг, нийслэл, улсын зэрэглэлтэй хотын” гэж, 23 дугаар зүйлийн 23.6, 23.7 дахь хэсгийн “Аймаг, нийслэлийн” гэснийг “Аймаг, нийслэл болон </w:t>
      </w:r>
      <w:r w:rsidRPr="007064FF">
        <w:rPr>
          <w:rFonts w:ascii="Arial" w:eastAsia="Arial" w:hAnsi="Arial" w:cs="Arial"/>
          <w:lang w:val="mn"/>
        </w:rPr>
        <w:lastRenderedPageBreak/>
        <w:t>улсын зэрэглэлтэй хотын” гэж, 23.8, 23.9 дэх хэсгийн “Сум, дүүргийн” гэснийг  “Сум, дүүрэг, орон нутгийн зэрэглэлтэй хотын” гэж, 25 дугаар зүйлийн 25.8 дахь хэсгийн “аймаг, нийслэл, сум, дүүргийн” гэснийг “аймаг, нийслэл, улсын зэрэглэлтэй хот, сум, дүүрэг, орон нутгийн зэрэглэлтэй хотын” гэж, 27 дугаар зүйлийн 27.5. дахь хэсгийн “даргад” гэснийг “дарга, улсын зэрэглэлтэй хотын захирагчид” гэж, 36 дугаар зүйлийн 36.3 дахь хэсгийн “Сум, дүүрэгт” гэснийг “Сум, дүүрэг, орон нутгийн зэрэглэлтэй хот, улсын зэрэглэлтэй хотын хороо, тосгонд” гэж,  39 дүгээр зүйлийн 39.1. дэх хэсгийн “Засаг даргатай” гэснийг “Засаг дарга, улсын болон орон нутгийн зэрэглэлтэй хотын Захирагчтай” гэж, 59 дүгээр зүйлийн 59.2.3 дахь заалтын “нийслэлийн” гэснийг “нийслэл, улсын зэрэглэлтэй хотын” гэж, 59.2.4 дэх заалтын “сум, дүүргийн” гэснийг “сум, дүүрэг, орон нутгийн зэрэглэлтэй хотын” гэж, 59.8 дахь хэсгийн “сумын” гэснийг “сум, тосгоны” гэж, 60 дугаар зүйлийн 60.4 дэх хэсгийн “аймаг, нийслэл, сум, дүүргийн” гэснийг “тухайн засаг захиргааны нэгжийн” гэж, 66 дугаар зүйлийн 66.1.3 дахь заалтын “Засаг даргатай” гэснийг “Засаг дарга, улсын зэрэглэлтэй хотын Захирагчтай” гэж, 66.1.6 дахь заалтын “сум, дүүргийн” гэснийг “сум, дүүрэг, орон нутгийн зэрэглэлтэй хот, хотын хороо, тосгоны” гэж,  68 дугаар зүйлийн 68.2 дахь хэсгийн “Хурлаар” гэснийг  “Хурал, Зөвлөлөөр” гэж, 68.3 дахь хэсгийн “Хурлаас”  гэснийг “Хурал, Зөвлөлөөс” гэж тус тус өөрчилсүгэй.</w:t>
      </w:r>
    </w:p>
    <w:p w14:paraId="2A34B4FE" w14:textId="77777777" w:rsidR="00722F89" w:rsidRPr="007064FF" w:rsidRDefault="00722F89" w:rsidP="00722F89">
      <w:pPr>
        <w:shd w:val="clear" w:color="auto" w:fill="FFFFFF" w:themeFill="background1"/>
        <w:ind w:firstLine="567"/>
        <w:contextualSpacing/>
        <w:jc w:val="both"/>
        <w:rPr>
          <w:rFonts w:ascii="Arial" w:hAnsi="Arial" w:cs="Arial"/>
          <w:lang w:val="mn-MN"/>
        </w:rPr>
      </w:pPr>
      <w:r w:rsidRPr="007064FF">
        <w:rPr>
          <w:rFonts w:ascii="Arial" w:eastAsia="Arial" w:hAnsi="Arial" w:cs="Arial"/>
          <w:lang w:val="mn"/>
        </w:rPr>
        <w:t xml:space="preserve"> </w:t>
      </w:r>
      <w:r w:rsidRPr="007064FF">
        <w:rPr>
          <w:rFonts w:ascii="Arial" w:eastAsia="Arial" w:hAnsi="Arial" w:cs="Arial"/>
          <w:lang w:val="mn-MN"/>
        </w:rPr>
        <w:t xml:space="preserve"> </w:t>
      </w:r>
    </w:p>
    <w:p w14:paraId="43102FC5" w14:textId="77777777" w:rsidR="00722F89" w:rsidRPr="007064FF" w:rsidRDefault="00722F89" w:rsidP="00722F89">
      <w:pPr>
        <w:ind w:firstLine="720"/>
        <w:contextualSpacing/>
        <w:jc w:val="both"/>
        <w:rPr>
          <w:rFonts w:ascii="Arial" w:eastAsia="Arial" w:hAnsi="Arial" w:cs="Arial"/>
          <w:lang w:val="mn-MN"/>
        </w:rPr>
      </w:pPr>
      <w:r w:rsidRPr="007064FF">
        <w:rPr>
          <w:rFonts w:ascii="Arial" w:eastAsia="Arial" w:hAnsi="Arial" w:cs="Arial"/>
          <w:b/>
          <w:bCs/>
          <w:lang w:val="mn"/>
        </w:rPr>
        <w:t>5 дугаар зүйл.</w:t>
      </w:r>
      <w:r w:rsidRPr="007064FF">
        <w:rPr>
          <w:rFonts w:ascii="Arial" w:eastAsia="Arial" w:hAnsi="Arial" w:cs="Arial"/>
          <w:lang w:val="mn"/>
        </w:rPr>
        <w:t>Төсвийн тухай хуулийн 23 дугаар зүйлийн 23.6.1 дэх заалтын “нийслэл” гэснийг</w:t>
      </w:r>
      <w:r w:rsidRPr="007064FF">
        <w:rPr>
          <w:rFonts w:ascii="Arial" w:eastAsia="Arial" w:hAnsi="Arial" w:cs="Arial"/>
          <w:lang w:val="mn-MN"/>
        </w:rPr>
        <w:t xml:space="preserve"> </w:t>
      </w:r>
      <w:r w:rsidRPr="007064FF">
        <w:rPr>
          <w:rFonts w:ascii="Arial" w:eastAsia="Arial" w:hAnsi="Arial" w:cs="Arial"/>
          <w:lang w:val="mn"/>
        </w:rPr>
        <w:t>хассугай</w:t>
      </w:r>
      <w:r w:rsidRPr="007064FF">
        <w:rPr>
          <w:rFonts w:ascii="Arial" w:eastAsia="Arial" w:hAnsi="Arial" w:cs="Arial"/>
          <w:lang w:val="mn-MN"/>
        </w:rPr>
        <w:t>.</w:t>
      </w:r>
    </w:p>
    <w:p w14:paraId="5F056B96" w14:textId="77777777" w:rsidR="00722F89" w:rsidRPr="007064FF" w:rsidRDefault="00722F89" w:rsidP="00722F89">
      <w:pPr>
        <w:ind w:firstLine="720"/>
        <w:contextualSpacing/>
        <w:jc w:val="both"/>
        <w:rPr>
          <w:rFonts w:ascii="Arial" w:eastAsia="Arial" w:hAnsi="Arial" w:cs="Arial"/>
          <w:lang w:val="mn-MN"/>
        </w:rPr>
      </w:pPr>
    </w:p>
    <w:p w14:paraId="6DFD3D38" w14:textId="77777777" w:rsidR="00722F89" w:rsidRPr="007064FF" w:rsidRDefault="00722F89" w:rsidP="00722F89">
      <w:pPr>
        <w:ind w:firstLine="720"/>
        <w:contextualSpacing/>
        <w:jc w:val="both"/>
        <w:rPr>
          <w:rFonts w:ascii="Arial" w:eastAsia="Arial" w:hAnsi="Arial" w:cs="Arial"/>
          <w:lang w:val="mn-MN"/>
        </w:rPr>
      </w:pPr>
      <w:r w:rsidRPr="007064FF">
        <w:rPr>
          <w:rFonts w:ascii="Arial" w:hAnsi="Arial" w:cs="Arial"/>
          <w:b/>
          <w:bCs/>
          <w:lang w:val="mn-MN"/>
        </w:rPr>
        <w:t>6 дугаар зүйл.</w:t>
      </w:r>
      <w:r w:rsidRPr="007064FF">
        <w:rPr>
          <w:rFonts w:ascii="Arial" w:hAnsi="Arial" w:cs="Arial"/>
          <w:lang w:val="mn-MN"/>
        </w:rPr>
        <w:t xml:space="preserve">Төсвийн тухай хуулийн 23 дугаар зүйлийн </w:t>
      </w:r>
      <w:r w:rsidRPr="007064FF">
        <w:rPr>
          <w:rFonts w:ascii="Arial" w:eastAsia="Arial" w:hAnsi="Arial" w:cs="Arial"/>
          <w:lang w:val="mn"/>
        </w:rPr>
        <w:t>23.4.8 дахь заалтыг</w:t>
      </w:r>
      <w:r w:rsidRPr="007064FF">
        <w:rPr>
          <w:rFonts w:ascii="Arial" w:eastAsia="Arial" w:hAnsi="Arial" w:cs="Arial"/>
          <w:lang w:val="mn-MN"/>
        </w:rPr>
        <w:t xml:space="preserve"> хүчингүй болсонд тооцсугай. </w:t>
      </w:r>
    </w:p>
    <w:p w14:paraId="2722847B" w14:textId="77777777" w:rsidR="00722F89" w:rsidRPr="007064FF" w:rsidRDefault="00722F89" w:rsidP="00722F89">
      <w:pPr>
        <w:ind w:firstLine="720"/>
        <w:contextualSpacing/>
        <w:jc w:val="both"/>
        <w:rPr>
          <w:rFonts w:ascii="Arial" w:eastAsia="Arial" w:hAnsi="Arial" w:cs="Arial"/>
          <w:b/>
          <w:bCs/>
          <w:lang w:val="mn-MN"/>
        </w:rPr>
      </w:pPr>
    </w:p>
    <w:p w14:paraId="7241352D" w14:textId="77777777" w:rsidR="00722F89" w:rsidRPr="007064FF" w:rsidRDefault="00722F89" w:rsidP="00722F89">
      <w:pPr>
        <w:shd w:val="clear" w:color="auto" w:fill="FFFFFF" w:themeFill="background1"/>
        <w:ind w:firstLine="720"/>
        <w:contextualSpacing/>
        <w:jc w:val="both"/>
        <w:rPr>
          <w:rFonts w:ascii="Arial" w:hAnsi="Arial" w:cs="Arial"/>
          <w:lang w:val="mn-MN"/>
        </w:rPr>
      </w:pPr>
      <w:r w:rsidRPr="007064FF">
        <w:rPr>
          <w:rFonts w:ascii="Arial" w:hAnsi="Arial" w:cs="Arial"/>
          <w:b/>
          <w:bCs/>
          <w:lang w:val="mn-MN"/>
        </w:rPr>
        <w:t>7 дугаар зүйл.</w:t>
      </w:r>
      <w:r w:rsidRPr="007064FF">
        <w:rPr>
          <w:rFonts w:ascii="Arial" w:hAnsi="Arial" w:cs="Arial"/>
          <w:lang w:val="mn-MN"/>
        </w:rPr>
        <w:t>Энэ хуулийг Хот, тосгоны эрх зүйн байдлын тухай хууль /Шинэчилсэн найруулга/ хүчин төгөлдөр болсон өдрөөс эхлэн дагаж мөрдөнө.</w:t>
      </w:r>
    </w:p>
    <w:p w14:paraId="4AA1FF06" w14:textId="77777777" w:rsidR="00722F89" w:rsidRPr="007064FF" w:rsidRDefault="00722F89" w:rsidP="00722F89">
      <w:pPr>
        <w:contextualSpacing/>
        <w:rPr>
          <w:rFonts w:ascii="Arial" w:hAnsi="Arial" w:cs="Arial"/>
          <w:b/>
          <w:bCs/>
          <w:lang w:val="mn-MN"/>
        </w:rPr>
      </w:pPr>
    </w:p>
    <w:p w14:paraId="43C176CD" w14:textId="77777777" w:rsidR="00722F89" w:rsidRPr="007064FF" w:rsidRDefault="00722F89" w:rsidP="00722F89">
      <w:pPr>
        <w:contextualSpacing/>
        <w:rPr>
          <w:rFonts w:ascii="Arial" w:hAnsi="Arial" w:cs="Arial"/>
          <w:b/>
          <w:bCs/>
          <w:lang w:val="mn-MN"/>
        </w:rPr>
      </w:pPr>
    </w:p>
    <w:p w14:paraId="6FF76658" w14:textId="77777777" w:rsidR="00722F89" w:rsidRPr="007064FF" w:rsidRDefault="00722F89" w:rsidP="00722F89">
      <w:pPr>
        <w:contextualSpacing/>
        <w:rPr>
          <w:rFonts w:ascii="Arial" w:hAnsi="Arial" w:cs="Arial"/>
          <w:b/>
          <w:bCs/>
          <w:lang w:val="mn-MN"/>
        </w:rPr>
      </w:pPr>
    </w:p>
    <w:p w14:paraId="011E2FF0" w14:textId="77777777" w:rsidR="00722F89" w:rsidRPr="007064FF" w:rsidRDefault="00722F89" w:rsidP="00722F89">
      <w:pPr>
        <w:contextualSpacing/>
        <w:jc w:val="center"/>
        <w:rPr>
          <w:rFonts w:ascii="Arial" w:hAnsi="Arial" w:cs="Arial"/>
          <w:lang w:val="mn-MN"/>
        </w:rPr>
      </w:pPr>
      <w:r w:rsidRPr="007064FF">
        <w:rPr>
          <w:rFonts w:ascii="Arial" w:hAnsi="Arial" w:cs="Arial"/>
          <w:lang w:val="mn-MN"/>
        </w:rPr>
        <w:t>Гарын үсэг</w:t>
      </w:r>
    </w:p>
    <w:p w14:paraId="7E21C84D" w14:textId="77777777" w:rsidR="00722F89" w:rsidRPr="007064FF" w:rsidRDefault="00722F89" w:rsidP="00722F89">
      <w:pPr>
        <w:contextualSpacing/>
        <w:rPr>
          <w:rFonts w:ascii="Arial" w:hAnsi="Arial" w:cs="Arial"/>
          <w:b/>
          <w:bCs/>
          <w:lang w:val="mn-MN"/>
        </w:rPr>
      </w:pPr>
      <w:r w:rsidRPr="007064FF">
        <w:rPr>
          <w:rFonts w:ascii="Arial" w:hAnsi="Arial" w:cs="Arial"/>
          <w:b/>
          <w:bCs/>
          <w:lang w:val="mn-MN"/>
        </w:rPr>
        <w:br w:type="page"/>
      </w:r>
    </w:p>
    <w:p w14:paraId="120E15CD" w14:textId="77777777" w:rsidR="00783930" w:rsidRPr="000D1265" w:rsidRDefault="00783930" w:rsidP="00783930">
      <w:pPr>
        <w:snapToGrid w:val="0"/>
        <w:contextualSpacing/>
        <w:jc w:val="center"/>
        <w:rPr>
          <w:rFonts w:ascii="Arial" w:hAnsi="Arial" w:cs="Arial"/>
          <w:b/>
          <w:bCs/>
          <w:lang w:val="mn-MN"/>
        </w:rPr>
      </w:pPr>
      <w:r w:rsidRPr="000D1265">
        <w:rPr>
          <w:rFonts w:ascii="Arial" w:hAnsi="Arial" w:cs="Arial"/>
          <w:b/>
          <w:bCs/>
          <w:lang w:val="mn-MN"/>
        </w:rPr>
        <w:lastRenderedPageBreak/>
        <w:t>ТАНИЛЦУУЛГА</w:t>
      </w:r>
    </w:p>
    <w:p w14:paraId="41670515" w14:textId="77777777" w:rsidR="00783930" w:rsidRPr="000D1265" w:rsidRDefault="00783930" w:rsidP="00783930">
      <w:pPr>
        <w:pStyle w:val="paragraph"/>
        <w:snapToGrid w:val="0"/>
        <w:spacing w:before="0" w:beforeAutospacing="0" w:after="0" w:afterAutospacing="0"/>
        <w:contextualSpacing/>
        <w:textAlignment w:val="baseline"/>
        <w:rPr>
          <w:rFonts w:ascii="Arial" w:hAnsi="Arial" w:cs="Arial"/>
          <w:bCs/>
          <w:lang w:val="mn-MN"/>
        </w:rPr>
      </w:pPr>
    </w:p>
    <w:p w14:paraId="283AC588" w14:textId="77777777" w:rsidR="00783930" w:rsidRPr="000D1265" w:rsidRDefault="00783930" w:rsidP="00783930">
      <w:pPr>
        <w:pStyle w:val="paragraph"/>
        <w:snapToGrid w:val="0"/>
        <w:spacing w:before="0" w:beforeAutospacing="0" w:after="0" w:afterAutospacing="0"/>
        <w:ind w:left="5103"/>
        <w:contextualSpacing/>
        <w:jc w:val="center"/>
        <w:textAlignment w:val="baseline"/>
        <w:rPr>
          <w:rFonts w:ascii="Arial" w:hAnsi="Arial" w:cs="Arial"/>
          <w:bCs/>
          <w:lang w:val="mn-MN"/>
        </w:rPr>
      </w:pPr>
      <w:r w:rsidRPr="000D1265">
        <w:rPr>
          <w:rFonts w:ascii="Arial" w:hAnsi="Arial" w:cs="Arial"/>
          <w:bCs/>
          <w:lang w:val="mn-MN"/>
        </w:rPr>
        <w:t>Төсвийн тухай хуульд нэмэлт, өөрчлөлт оруулах тухай хуулийн төсөл</w:t>
      </w:r>
    </w:p>
    <w:p w14:paraId="71B8B025"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554A6F0E" w14:textId="77777777" w:rsidR="00783930" w:rsidRPr="000D1265" w:rsidRDefault="00783930" w:rsidP="00783930">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 xml:space="preserve">Төсвийн тухай хуулийн 23 дугаар зүйлд улс, аймаг, нийслэл, сум, дүүргийн төсвийн татварын болон татварын бус орлогыг тусгайлан заасан. </w:t>
      </w:r>
    </w:p>
    <w:p w14:paraId="2393506B"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6580D4A9" w14:textId="77777777" w:rsidR="00783930" w:rsidRPr="000D1265" w:rsidRDefault="00783930" w:rsidP="00783930">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Тухайлбал, улсын төсөвт 5 төрлийн татвар, 8 нэр төрлийн төлбөр, хураамжийн орлого, орон нутгийн төсөвт 9 төрлийн татвар, 11 нэр төрлийн төлбөр, хураам</w:t>
      </w:r>
      <w:r>
        <w:rPr>
          <w:rFonts w:ascii="Arial" w:hAnsi="Arial" w:cs="Arial"/>
          <w:bCs/>
          <w:lang w:val="mn-MN"/>
        </w:rPr>
        <w:t>ж</w:t>
      </w:r>
      <w:r w:rsidRPr="000D1265">
        <w:rPr>
          <w:rFonts w:ascii="Arial" w:hAnsi="Arial" w:cs="Arial"/>
          <w:bCs/>
          <w:lang w:val="mn-MN"/>
        </w:rPr>
        <w:t xml:space="preserve">ийн орлого төвлөрч байна. </w:t>
      </w:r>
    </w:p>
    <w:p w14:paraId="1A6B55A7"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22C19D9E" w14:textId="77777777" w:rsidR="00783930" w:rsidRPr="000D1265" w:rsidRDefault="00783930" w:rsidP="00783930">
      <w:pPr>
        <w:pStyle w:val="paragraph"/>
        <w:snapToGrid w:val="0"/>
        <w:spacing w:before="0" w:beforeAutospacing="0" w:after="0" w:afterAutospacing="0"/>
        <w:ind w:firstLine="720"/>
        <w:contextualSpacing/>
        <w:jc w:val="both"/>
        <w:textAlignment w:val="baseline"/>
        <w:rPr>
          <w:rFonts w:ascii="Arial" w:hAnsi="Arial" w:cs="Arial"/>
          <w:lang w:val="mn-MN"/>
        </w:rPr>
      </w:pPr>
      <w:r w:rsidRPr="000D1265">
        <w:rPr>
          <w:rFonts w:ascii="Arial" w:hAnsi="Arial" w:cs="Arial"/>
          <w:lang w:val="mn-MN"/>
        </w:rPr>
        <w:t>Дээрх нэр төрлийн</w:t>
      </w:r>
      <w:r>
        <w:rPr>
          <w:rFonts w:ascii="Arial" w:hAnsi="Arial" w:cs="Arial"/>
          <w:lang w:val="mn-MN"/>
        </w:rPr>
        <w:t xml:space="preserve"> </w:t>
      </w:r>
      <w:r w:rsidRPr="000D1265">
        <w:rPr>
          <w:rFonts w:ascii="Arial" w:hAnsi="Arial" w:cs="Arial"/>
          <w:lang w:val="mn-MN"/>
        </w:rPr>
        <w:t xml:space="preserve">татвар, төлбөр хураамжийн орлогоор хуульд заасан орон нутгийн чиг үүргээ нийслэл, </w:t>
      </w:r>
      <w:r>
        <w:rPr>
          <w:rFonts w:ascii="Arial" w:hAnsi="Arial" w:cs="Arial"/>
          <w:lang w:val="mn-MN"/>
        </w:rPr>
        <w:t>6</w:t>
      </w:r>
      <w:r w:rsidRPr="000D1265">
        <w:rPr>
          <w:rFonts w:ascii="Arial" w:hAnsi="Arial" w:cs="Arial"/>
          <w:lang w:val="mn-MN"/>
        </w:rPr>
        <w:t xml:space="preserve"> аймаг бие даан шийдвэрлэж, үлдэх </w:t>
      </w:r>
      <w:r>
        <w:rPr>
          <w:rFonts w:ascii="Arial" w:hAnsi="Arial" w:cs="Arial"/>
          <w:lang w:val="mn-MN"/>
        </w:rPr>
        <w:t>68</w:t>
      </w:r>
      <w:r w:rsidRPr="000D1265">
        <w:rPr>
          <w:rFonts w:ascii="Arial" w:hAnsi="Arial" w:cs="Arial"/>
          <w:lang w:val="mn-MN"/>
        </w:rPr>
        <w:t>.</w:t>
      </w:r>
      <w:r>
        <w:rPr>
          <w:rFonts w:ascii="Arial" w:hAnsi="Arial" w:cs="Arial"/>
          <w:lang w:val="mn-MN"/>
        </w:rPr>
        <w:t>2</w:t>
      </w:r>
      <w:r w:rsidRPr="000D1265">
        <w:rPr>
          <w:rFonts w:ascii="Arial" w:hAnsi="Arial" w:cs="Arial"/>
          <w:lang w:val="mn-MN"/>
        </w:rPr>
        <w:t xml:space="preserve"> хувь буюу 1</w:t>
      </w:r>
      <w:r>
        <w:rPr>
          <w:rFonts w:ascii="Arial" w:hAnsi="Arial" w:cs="Arial"/>
          <w:lang w:val="mn-MN"/>
        </w:rPr>
        <w:t>5</w:t>
      </w:r>
      <w:r w:rsidRPr="000D1265">
        <w:rPr>
          <w:rFonts w:ascii="Arial" w:hAnsi="Arial" w:cs="Arial"/>
          <w:lang w:val="mn-MN"/>
        </w:rPr>
        <w:t xml:space="preserve"> аймаг улсын төсвөөс 413.6 тэрбум төгрөгийн санхүүгийн дэмжлэг авч хэрэгжүүлж байна.</w:t>
      </w:r>
    </w:p>
    <w:p w14:paraId="78C887D8"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40105451" w14:textId="77777777" w:rsidR="00783930" w:rsidRPr="000D1265" w:rsidRDefault="00783930" w:rsidP="00783930">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Төсвийн тухай хуульд заасан татвар, төлбөр, хураамжийн орлогын хүрээнд Хот төс</w:t>
      </w:r>
      <w:r>
        <w:rPr>
          <w:rFonts w:ascii="Arial" w:hAnsi="Arial" w:cs="Arial"/>
          <w:bCs/>
          <w:lang w:val="mn-MN"/>
        </w:rPr>
        <w:t xml:space="preserve">вийн орлого </w:t>
      </w:r>
      <w:r w:rsidRPr="000D1265">
        <w:rPr>
          <w:rFonts w:ascii="Arial" w:hAnsi="Arial" w:cs="Arial"/>
          <w:bCs/>
          <w:lang w:val="mn-MN"/>
        </w:rPr>
        <w:t>бүрдүүлж хуульд заасан чиг үүргээ бие даан хэрэгжүүлэх эдийн засгийн боломжийг бүрдүүлэх чиглэлээр дараах саналыг тусгасан. Үүнд:</w:t>
      </w:r>
    </w:p>
    <w:p w14:paraId="4D7F8203"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2FAB9E15" w14:textId="77777777" w:rsidR="00783930" w:rsidRPr="000D1265" w:rsidRDefault="00783930" w:rsidP="00783930">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 xml:space="preserve">Агаар, орчны бохирдлын асуудал тухайн засаг захиргааны нэгжийн хариуцах чиг үүрэгт шилжсэн боловч тус зориулалтын төлбөр, хураамжийн орлого буюу Агаарын бохирдлын төлбөр улсын төсөвт төвлөрч байгаа нь орон нутагт тухайн чиг үүргээ хэрэгжүүлэх санхүүгийн боломжийг бүрдүүлээгүй байна. Иймд дээрх төлбөрийг хотын төсөвт төвлөрүүлдэг болохын зэрэгцээ агаар, орчныг бохирдуулагч бүх </w:t>
      </w:r>
      <w:r w:rsidRPr="001A77C4">
        <w:rPr>
          <w:rFonts w:ascii="Arial" w:hAnsi="Arial" w:cs="Arial"/>
          <w:bCs/>
          <w:lang w:val="mn-MN"/>
        </w:rPr>
        <w:t>объектоос</w:t>
      </w:r>
      <w:r w:rsidRPr="000D1265">
        <w:rPr>
          <w:rFonts w:ascii="Arial" w:hAnsi="Arial" w:cs="Arial"/>
          <w:bCs/>
          <w:lang w:val="mn-MN"/>
        </w:rPr>
        <w:t xml:space="preserve"> авах өөрчлөлтийг оруулах. (орон нутгийн төсвийн орлого 60.0 тэрбум төгрөгөөр нэмэгдэнэ.)    </w:t>
      </w:r>
    </w:p>
    <w:p w14:paraId="65DC622B"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52AF03F5" w14:textId="77777777" w:rsidR="00783930" w:rsidRPr="000D1265" w:rsidRDefault="00783930" w:rsidP="00783930">
      <w:pPr>
        <w:pStyle w:val="paragraph"/>
        <w:snapToGrid w:val="0"/>
        <w:spacing w:before="0" w:beforeAutospacing="0" w:after="0" w:afterAutospacing="0"/>
        <w:ind w:firstLine="720"/>
        <w:contextualSpacing/>
        <w:jc w:val="both"/>
        <w:textAlignment w:val="baseline"/>
        <w:rPr>
          <w:rFonts w:ascii="Arial" w:hAnsi="Arial" w:cs="Arial"/>
          <w:bCs/>
          <w:lang w:val="mn-MN"/>
        </w:rPr>
      </w:pPr>
      <w:r w:rsidRPr="000D1265">
        <w:rPr>
          <w:rFonts w:ascii="Arial" w:hAnsi="Arial" w:cs="Arial"/>
          <w:bCs/>
          <w:lang w:val="mn-MN"/>
        </w:rPr>
        <w:t>Нийслэл хотын албан татварын үйлчлэх хүрээг өргөтгөж, бүх хотод үйлчилдэг байхаар өөрчлөлт оруулах.(нийт төсвийн орлого 32.0 тэрбум төгрөг)</w:t>
      </w:r>
    </w:p>
    <w:p w14:paraId="1F379CE8" w14:textId="77777777" w:rsidR="00783930" w:rsidRPr="000D1265" w:rsidRDefault="00783930" w:rsidP="00783930">
      <w:pPr>
        <w:pStyle w:val="paragraph"/>
        <w:snapToGrid w:val="0"/>
        <w:spacing w:before="0" w:beforeAutospacing="0" w:after="0" w:afterAutospacing="0"/>
        <w:contextualSpacing/>
        <w:jc w:val="both"/>
        <w:textAlignment w:val="baseline"/>
        <w:rPr>
          <w:rFonts w:ascii="Arial" w:hAnsi="Arial" w:cs="Arial"/>
          <w:bCs/>
          <w:lang w:val="mn-MN"/>
        </w:rPr>
      </w:pPr>
    </w:p>
    <w:p w14:paraId="338B2E06" w14:textId="77777777" w:rsidR="00783930" w:rsidRPr="00EE3E53" w:rsidRDefault="00783930" w:rsidP="00783930">
      <w:pPr>
        <w:pStyle w:val="paragraph"/>
        <w:snapToGrid w:val="0"/>
        <w:spacing w:before="0" w:beforeAutospacing="0" w:after="0" w:afterAutospacing="0"/>
        <w:ind w:firstLine="720"/>
        <w:contextualSpacing/>
        <w:jc w:val="both"/>
        <w:textAlignment w:val="baseline"/>
        <w:rPr>
          <w:rFonts w:ascii="Arial" w:hAnsi="Arial" w:cs="Arial"/>
          <w:lang w:val="mn-MN"/>
        </w:rPr>
      </w:pPr>
      <w:r w:rsidRPr="00EE3E53">
        <w:rPr>
          <w:rFonts w:ascii="Arial" w:hAnsi="Arial" w:cs="Arial"/>
          <w:lang w:val="mn-MN"/>
        </w:rPr>
        <w:t xml:space="preserve">Төсвийн тухай хуульд улсын болон орон нутгийн зэрэглэлтэй хотын зөвлөл, улсын болон орон нутгийн зэрэглэлтэй хот, улсын зэрэглэлтэй хотын хороо, тосгоны захирагч, түүний ажлын алба, төсвийн харилцаатай холбоотой асуудлыг тусгахаар өөрчлөлтүүдийг оруулав. </w:t>
      </w:r>
    </w:p>
    <w:p w14:paraId="7D71696D" w14:textId="77777777" w:rsidR="00783930" w:rsidRPr="00EE3E53" w:rsidRDefault="00783930" w:rsidP="00783930">
      <w:pPr>
        <w:pStyle w:val="paragraph"/>
        <w:snapToGrid w:val="0"/>
        <w:spacing w:before="0" w:beforeAutospacing="0" w:after="0" w:afterAutospacing="0"/>
        <w:contextualSpacing/>
        <w:jc w:val="both"/>
        <w:textAlignment w:val="baseline"/>
        <w:rPr>
          <w:rFonts w:ascii="Arial" w:hAnsi="Arial" w:cs="Arial"/>
          <w:lang w:val="mn-MN"/>
        </w:rPr>
      </w:pPr>
    </w:p>
    <w:p w14:paraId="3A4CF31F" w14:textId="77777777" w:rsidR="00722F89" w:rsidRPr="007064FF" w:rsidRDefault="00722F89" w:rsidP="00722F89">
      <w:pPr>
        <w:pStyle w:val="paragraph"/>
        <w:snapToGrid w:val="0"/>
        <w:spacing w:before="0" w:beforeAutospacing="0" w:after="0" w:afterAutospacing="0"/>
        <w:contextualSpacing/>
        <w:jc w:val="both"/>
        <w:textAlignment w:val="baseline"/>
        <w:rPr>
          <w:rFonts w:ascii="Arial" w:hAnsi="Arial" w:cs="Arial"/>
        </w:rPr>
      </w:pPr>
    </w:p>
    <w:p w14:paraId="3517D22A" w14:textId="77777777" w:rsidR="00722F89" w:rsidRPr="007064FF" w:rsidRDefault="00722F89" w:rsidP="00722F89">
      <w:pPr>
        <w:pStyle w:val="paragraph"/>
        <w:snapToGrid w:val="0"/>
        <w:spacing w:before="0" w:beforeAutospacing="0" w:after="0" w:afterAutospacing="0"/>
        <w:contextualSpacing/>
        <w:jc w:val="both"/>
        <w:textAlignment w:val="baseline"/>
        <w:rPr>
          <w:rFonts w:ascii="Arial" w:hAnsi="Arial" w:cs="Arial"/>
        </w:rPr>
      </w:pPr>
    </w:p>
    <w:p w14:paraId="6DE6704B" w14:textId="77777777" w:rsidR="00722F89" w:rsidRPr="007064FF" w:rsidRDefault="00722F89" w:rsidP="00722F89">
      <w:pPr>
        <w:pStyle w:val="paragraph"/>
        <w:snapToGrid w:val="0"/>
        <w:spacing w:before="0" w:beforeAutospacing="0" w:after="0" w:afterAutospacing="0"/>
        <w:contextualSpacing/>
        <w:jc w:val="center"/>
        <w:textAlignment w:val="baseline"/>
        <w:rPr>
          <w:rFonts w:ascii="Arial" w:hAnsi="Arial" w:cs="Arial"/>
          <w:bCs/>
        </w:rPr>
      </w:pPr>
      <w:r w:rsidRPr="007064FF">
        <w:rPr>
          <w:rFonts w:ascii="Arial" w:hAnsi="Arial" w:cs="Arial"/>
          <w:bCs/>
        </w:rPr>
        <w:t>--- o0o ---</w:t>
      </w:r>
    </w:p>
    <w:p w14:paraId="77125BF0" w14:textId="165DFC21" w:rsidR="00DE4300" w:rsidRPr="00722F89" w:rsidRDefault="00722F89" w:rsidP="00722F89">
      <w:pPr>
        <w:spacing w:after="160" w:line="278" w:lineRule="auto"/>
        <w:rPr>
          <w:rFonts w:ascii="Arial" w:eastAsia="Times New Roman" w:hAnsi="Arial" w:cs="Arial"/>
          <w:bCs/>
          <w:kern w:val="0"/>
          <w:highlight w:val="yellow"/>
          <w:lang w:val="mn-MN"/>
          <w14:ligatures w14:val="none"/>
        </w:rPr>
      </w:pPr>
      <w:r>
        <w:rPr>
          <w:rFonts w:ascii="Arial" w:hAnsi="Arial" w:cs="Arial"/>
          <w:bCs/>
          <w:highlight w:val="yellow"/>
          <w:lang w:val="mn-MN"/>
        </w:rPr>
        <w:br w:type="page"/>
      </w:r>
    </w:p>
    <w:p w14:paraId="7FBDBE1E" w14:textId="1EB4ED3F" w:rsidR="00FD0A35" w:rsidRPr="000D1265" w:rsidRDefault="00FD0A35" w:rsidP="00F9454B">
      <w:pPr>
        <w:contextualSpacing/>
        <w:jc w:val="right"/>
        <w:rPr>
          <w:rFonts w:ascii="Arial" w:eastAsia="SimSun" w:hAnsi="Arial" w:cs="Arial"/>
          <w:bCs/>
          <w:kern w:val="0"/>
          <w:lang w:val="mn-MN" w:eastAsia="zh-CN"/>
          <w14:ligatures w14:val="none"/>
        </w:rPr>
      </w:pPr>
      <w:r w:rsidRPr="000D1265">
        <w:rPr>
          <w:rFonts w:ascii="Arial" w:hAnsi="Arial" w:cs="Arial"/>
          <w:u w:val="single"/>
          <w:lang w:val="mn-MN"/>
        </w:rPr>
        <w:lastRenderedPageBreak/>
        <w:t xml:space="preserve">Төсөл </w:t>
      </w:r>
    </w:p>
    <w:p w14:paraId="2D337345" w14:textId="77777777" w:rsidR="00FD0A35" w:rsidRPr="000D1265" w:rsidRDefault="00FD0A35" w:rsidP="0021247B">
      <w:pPr>
        <w:pStyle w:val="NoSpacing"/>
        <w:contextualSpacing/>
        <w:jc w:val="center"/>
        <w:rPr>
          <w:rFonts w:ascii="Arial" w:hAnsi="Arial" w:cs="Arial"/>
          <w:b/>
          <w:sz w:val="24"/>
          <w:szCs w:val="24"/>
          <w:lang w:val="mn-MN"/>
        </w:rPr>
      </w:pPr>
    </w:p>
    <w:p w14:paraId="29D9E6F9" w14:textId="77777777" w:rsidR="00FD0A35" w:rsidRPr="000D1265" w:rsidRDefault="00FD0A35" w:rsidP="0021247B">
      <w:pPr>
        <w:pStyle w:val="NoSpacing"/>
        <w:contextualSpacing/>
        <w:jc w:val="center"/>
        <w:rPr>
          <w:rFonts w:ascii="Arial" w:hAnsi="Arial" w:cs="Arial"/>
          <w:b/>
          <w:sz w:val="24"/>
          <w:szCs w:val="24"/>
          <w:lang w:val="mn-MN"/>
        </w:rPr>
      </w:pPr>
      <w:r w:rsidRPr="000D1265">
        <w:rPr>
          <w:rFonts w:ascii="Arial" w:hAnsi="Arial" w:cs="Arial"/>
          <w:b/>
          <w:sz w:val="24"/>
          <w:szCs w:val="24"/>
          <w:lang w:val="mn-MN"/>
        </w:rPr>
        <w:t>МОНГОЛ УЛСЫН ХУУЛЬ</w:t>
      </w:r>
    </w:p>
    <w:p w14:paraId="277EAE2F" w14:textId="77777777" w:rsidR="00FD0A35" w:rsidRPr="000D1265" w:rsidRDefault="00FD0A35" w:rsidP="0021247B">
      <w:pPr>
        <w:contextualSpacing/>
        <w:rPr>
          <w:rFonts w:ascii="Arial" w:hAnsi="Arial" w:cs="Arial"/>
          <w:b/>
          <w:lang w:val="mn-MN"/>
        </w:rPr>
      </w:pPr>
    </w:p>
    <w:tbl>
      <w:tblPr>
        <w:tblW w:w="9955" w:type="dxa"/>
        <w:tblLook w:val="04A0" w:firstRow="1" w:lastRow="0" w:firstColumn="1" w:lastColumn="0" w:noHBand="0" w:noVBand="1"/>
      </w:tblPr>
      <w:tblGrid>
        <w:gridCol w:w="2700"/>
        <w:gridCol w:w="4671"/>
        <w:gridCol w:w="2584"/>
      </w:tblGrid>
      <w:tr w:rsidR="000D1265" w:rsidRPr="000D1265" w14:paraId="1DAB9D84" w14:textId="77777777" w:rsidTr="00C2747F">
        <w:trPr>
          <w:trHeight w:val="432"/>
        </w:trPr>
        <w:tc>
          <w:tcPr>
            <w:tcW w:w="2700" w:type="dxa"/>
          </w:tcPr>
          <w:p w14:paraId="41ECFEBE" w14:textId="77777777" w:rsidR="00FD0A35" w:rsidRPr="000D1265" w:rsidRDefault="00FD0A35" w:rsidP="0021247B">
            <w:pPr>
              <w:widowControl w:val="0"/>
              <w:contextualSpacing/>
              <w:rPr>
                <w:rFonts w:ascii="Arial" w:eastAsia="Calibri" w:hAnsi="Arial" w:cs="Arial"/>
                <w:lang w:val="mn-MN"/>
              </w:rPr>
            </w:pPr>
            <w:r w:rsidRPr="000D1265">
              <w:rPr>
                <w:rFonts w:ascii="Arial" w:eastAsia="Calibri" w:hAnsi="Arial" w:cs="Arial"/>
                <w:lang w:val="mn-MN"/>
              </w:rPr>
              <w:t>2024 оны … дугаар сарын ...-ны өдөр</w:t>
            </w:r>
          </w:p>
        </w:tc>
        <w:tc>
          <w:tcPr>
            <w:tcW w:w="4671" w:type="dxa"/>
          </w:tcPr>
          <w:p w14:paraId="3BF5854F" w14:textId="77777777" w:rsidR="00FD0A35" w:rsidRPr="000D1265" w:rsidRDefault="00FD0A35" w:rsidP="0021247B">
            <w:pPr>
              <w:keepNext/>
              <w:widowControl w:val="0"/>
              <w:tabs>
                <w:tab w:val="left" w:pos="3960"/>
              </w:tabs>
              <w:contextualSpacing/>
              <w:outlineLvl w:val="0"/>
              <w:rPr>
                <w:rFonts w:ascii="Arial" w:eastAsia="Calibri" w:hAnsi="Arial" w:cs="Arial"/>
                <w:lang w:val="mn-MN"/>
              </w:rPr>
            </w:pPr>
          </w:p>
          <w:p w14:paraId="5507E9B6" w14:textId="77777777" w:rsidR="00FD0A35" w:rsidRPr="000D1265" w:rsidRDefault="00FD0A35" w:rsidP="0021247B">
            <w:pPr>
              <w:keepNext/>
              <w:widowControl w:val="0"/>
              <w:tabs>
                <w:tab w:val="left" w:pos="3960"/>
              </w:tabs>
              <w:contextualSpacing/>
              <w:outlineLvl w:val="0"/>
              <w:rPr>
                <w:rFonts w:ascii="Arial" w:eastAsia="Calibri" w:hAnsi="Arial" w:cs="Arial"/>
                <w:lang w:val="mn-MN"/>
              </w:rPr>
            </w:pPr>
            <w:r w:rsidRPr="000D1265">
              <w:rPr>
                <w:rFonts w:ascii="Arial" w:eastAsia="Calibri" w:hAnsi="Arial" w:cs="Arial"/>
                <w:lang w:val="mn-MN"/>
              </w:rPr>
              <w:tab/>
            </w:r>
          </w:p>
        </w:tc>
        <w:tc>
          <w:tcPr>
            <w:tcW w:w="2584" w:type="dxa"/>
          </w:tcPr>
          <w:p w14:paraId="2B9DC5EF" w14:textId="3C804C7C" w:rsidR="00FD0A35" w:rsidRPr="000D1265" w:rsidRDefault="00F9454B" w:rsidP="0021247B">
            <w:pPr>
              <w:widowControl w:val="0"/>
              <w:contextualSpacing/>
              <w:rPr>
                <w:rFonts w:ascii="Arial" w:eastAsia="Calibri" w:hAnsi="Arial" w:cs="Arial"/>
                <w:lang w:val="mn-MN"/>
              </w:rPr>
            </w:pPr>
            <w:r w:rsidRPr="000D1265">
              <w:rPr>
                <w:rFonts w:ascii="Arial" w:eastAsia="Calibri" w:hAnsi="Arial" w:cs="Arial"/>
                <w:lang w:val="mn-MN"/>
              </w:rPr>
              <w:t xml:space="preserve">         </w:t>
            </w:r>
            <w:r w:rsidR="00FD0A35" w:rsidRPr="000D1265">
              <w:rPr>
                <w:rFonts w:ascii="Arial" w:eastAsia="Calibri" w:hAnsi="Arial" w:cs="Arial"/>
                <w:lang w:val="mn-MN"/>
              </w:rPr>
              <w:t xml:space="preserve">Улаанбаатар </w:t>
            </w:r>
          </w:p>
          <w:p w14:paraId="5EBF1AFE" w14:textId="7D131698" w:rsidR="00FD0A35" w:rsidRPr="000D1265" w:rsidRDefault="00FD0A35" w:rsidP="0021247B">
            <w:pPr>
              <w:widowControl w:val="0"/>
              <w:contextualSpacing/>
              <w:rPr>
                <w:rFonts w:ascii="Arial" w:eastAsia="Calibri" w:hAnsi="Arial" w:cs="Arial"/>
                <w:lang w:val="mn-MN"/>
              </w:rPr>
            </w:pPr>
            <w:r w:rsidRPr="000D1265">
              <w:rPr>
                <w:rFonts w:ascii="Arial" w:eastAsia="Calibri" w:hAnsi="Arial" w:cs="Arial"/>
                <w:lang w:val="mn-MN"/>
              </w:rPr>
              <w:t xml:space="preserve"> </w:t>
            </w:r>
            <w:r w:rsidR="00F9454B" w:rsidRPr="000D1265">
              <w:rPr>
                <w:rFonts w:ascii="Arial" w:eastAsia="Calibri" w:hAnsi="Arial" w:cs="Arial"/>
                <w:lang w:val="mn-MN"/>
              </w:rPr>
              <w:t xml:space="preserve">                </w:t>
            </w:r>
            <w:r w:rsidRPr="000D1265">
              <w:rPr>
                <w:rFonts w:ascii="Arial" w:eastAsia="Calibri" w:hAnsi="Arial" w:cs="Arial"/>
                <w:lang w:val="mn-MN"/>
              </w:rPr>
              <w:t>хот</w:t>
            </w:r>
          </w:p>
          <w:p w14:paraId="647B72D0" w14:textId="77777777" w:rsidR="00FD0A35" w:rsidRPr="000D1265" w:rsidRDefault="00FD0A35" w:rsidP="0021247B">
            <w:pPr>
              <w:widowControl w:val="0"/>
              <w:contextualSpacing/>
              <w:rPr>
                <w:rFonts w:ascii="Arial" w:eastAsia="Calibri" w:hAnsi="Arial" w:cs="Arial"/>
                <w:lang w:val="mn-MN"/>
              </w:rPr>
            </w:pPr>
          </w:p>
          <w:p w14:paraId="6EF08F05" w14:textId="77777777" w:rsidR="00FD0A35" w:rsidRPr="000D1265" w:rsidRDefault="00FD0A35" w:rsidP="0021247B">
            <w:pPr>
              <w:widowControl w:val="0"/>
              <w:contextualSpacing/>
              <w:rPr>
                <w:rFonts w:ascii="Arial" w:eastAsia="Calibri" w:hAnsi="Arial" w:cs="Arial"/>
                <w:lang w:val="mn-MN"/>
              </w:rPr>
            </w:pPr>
          </w:p>
        </w:tc>
      </w:tr>
    </w:tbl>
    <w:p w14:paraId="5BC69D9A" w14:textId="77777777" w:rsidR="00FD0A35" w:rsidRPr="000D1265" w:rsidRDefault="00FD0A35" w:rsidP="0021247B">
      <w:pPr>
        <w:pStyle w:val="Heading1"/>
        <w:spacing w:before="0" w:after="0" w:line="240" w:lineRule="auto"/>
        <w:contextualSpacing/>
        <w:jc w:val="center"/>
        <w:rPr>
          <w:rFonts w:ascii="Arial" w:eastAsia="Calibri" w:hAnsi="Arial" w:cs="Arial"/>
          <w:b/>
          <w:bCs/>
          <w:color w:val="auto"/>
          <w:sz w:val="24"/>
          <w:szCs w:val="24"/>
        </w:rPr>
      </w:pPr>
      <w:r w:rsidRPr="000D1265">
        <w:rPr>
          <w:rFonts w:ascii="Arial" w:hAnsi="Arial" w:cs="Arial"/>
          <w:b/>
          <w:bCs/>
          <w:color w:val="auto"/>
          <w:sz w:val="24"/>
          <w:szCs w:val="24"/>
        </w:rPr>
        <w:t xml:space="preserve">ТАТВАРЫН ЕРӨНХИЙ ХУУЛЬД </w:t>
      </w:r>
      <w:r w:rsidRPr="000D1265">
        <w:rPr>
          <w:rFonts w:ascii="Arial" w:hAnsi="Arial" w:cs="Arial"/>
          <w:b/>
          <w:bCs/>
          <w:color w:val="auto"/>
          <w:sz w:val="24"/>
          <w:szCs w:val="24"/>
        </w:rPr>
        <w:br/>
        <w:t>НЭМЭЛТ, ӨӨРЧЛӨЛТ ОРУУЛАХ ТУХАЙ</w:t>
      </w:r>
    </w:p>
    <w:p w14:paraId="6D99162D" w14:textId="77777777" w:rsidR="00FD0A35" w:rsidRPr="000D1265" w:rsidRDefault="00FD0A35" w:rsidP="0021247B">
      <w:pPr>
        <w:contextualSpacing/>
        <w:jc w:val="center"/>
        <w:rPr>
          <w:rFonts w:ascii="Arial" w:hAnsi="Arial" w:cs="Arial"/>
          <w:lang w:val="mn-MN"/>
        </w:rPr>
      </w:pPr>
    </w:p>
    <w:p w14:paraId="24F4B881" w14:textId="77777777" w:rsidR="00FD0A35" w:rsidRPr="000D1265" w:rsidRDefault="00FD0A35" w:rsidP="0021247B">
      <w:pPr>
        <w:ind w:firstLine="720"/>
        <w:contextualSpacing/>
        <w:jc w:val="both"/>
        <w:textAlignment w:val="baseline"/>
        <w:rPr>
          <w:rFonts w:ascii="Arial" w:hAnsi="Arial" w:cs="Arial"/>
          <w:lang w:val="mn-MN"/>
          <w14:ligatures w14:val="none"/>
        </w:rPr>
      </w:pPr>
      <w:r w:rsidRPr="000D1265">
        <w:rPr>
          <w:rStyle w:val="normaltextrun"/>
          <w:rFonts w:ascii="Arial" w:hAnsi="Arial" w:cs="Arial"/>
          <w:b/>
          <w:lang w:val="mn-MN"/>
        </w:rPr>
        <w:t>1 дүгээр зүйл.</w:t>
      </w:r>
      <w:r w:rsidRPr="000D1265">
        <w:rPr>
          <w:rFonts w:ascii="Arial" w:hAnsi="Arial" w:cs="Arial"/>
          <w:lang w:val="mn-MN"/>
          <w14:ligatures w14:val="none"/>
        </w:rPr>
        <w:t>Татварын ерөнхий хуулийн 8 дугаар зүйлд доор дурдсан агуулга бүхий 8.6 дахь хэсгийг нэмсүгэй:</w:t>
      </w:r>
    </w:p>
    <w:p w14:paraId="5B5705F4" w14:textId="77777777" w:rsidR="00FD0A35" w:rsidRPr="000D1265" w:rsidRDefault="00FD0A35" w:rsidP="0021247B">
      <w:pPr>
        <w:ind w:firstLine="720"/>
        <w:contextualSpacing/>
        <w:jc w:val="both"/>
        <w:textAlignment w:val="baseline"/>
        <w:rPr>
          <w:rFonts w:ascii="Arial" w:hAnsi="Arial" w:cs="Arial"/>
          <w:lang w:val="mn-MN"/>
          <w14:ligatures w14:val="none"/>
        </w:rPr>
      </w:pPr>
    </w:p>
    <w:p w14:paraId="348C3A5B" w14:textId="3F9762E5" w:rsidR="00FD0A35" w:rsidRPr="000D1265" w:rsidRDefault="00FD0A35" w:rsidP="0021247B">
      <w:pPr>
        <w:ind w:firstLine="720"/>
        <w:contextualSpacing/>
        <w:jc w:val="both"/>
        <w:textAlignment w:val="baseline"/>
        <w:rPr>
          <w:rStyle w:val="normaltextrun"/>
          <w:rFonts w:ascii="Arial" w:hAnsi="Arial" w:cs="Arial"/>
          <w:b/>
          <w:lang w:val="mn-MN"/>
        </w:rPr>
      </w:pPr>
      <w:r w:rsidRPr="000D1265">
        <w:rPr>
          <w:rFonts w:ascii="Arial" w:hAnsi="Arial" w:cs="Arial"/>
          <w:lang w:val="mn-MN"/>
          <w14:ligatures w14:val="none"/>
        </w:rPr>
        <w:t>“8.6.А</w:t>
      </w:r>
      <w:r w:rsidRPr="000D1265">
        <w:rPr>
          <w:rFonts w:ascii="Arial" w:hAnsi="Arial" w:cs="Arial"/>
          <w:lang w:val="mn-MN"/>
        </w:rPr>
        <w:t xml:space="preserve">ймаг, нийслэлийн засаг дарга, улсын зэрэглэлтэй хотын захирагч нь татварын хувь хэмжээ тогтоолгохоор аймгийн иргэдийн Төлөөлөгчдийн Хурал, хотын Зөвлөлд санал гаргахдаа </w:t>
      </w:r>
      <w:r w:rsidR="00B26B40" w:rsidRPr="000D1265">
        <w:rPr>
          <w:rFonts w:ascii="Arial" w:hAnsi="Arial" w:cs="Arial"/>
          <w:lang w:val="mn-MN"/>
        </w:rPr>
        <w:t>тухайн бүсэд багтаж б</w:t>
      </w:r>
      <w:r w:rsidR="00A60396" w:rsidRPr="000D1265">
        <w:rPr>
          <w:rFonts w:ascii="Arial" w:hAnsi="Arial" w:cs="Arial"/>
          <w:lang w:val="mn-MN"/>
        </w:rPr>
        <w:t>айгаа</w:t>
      </w:r>
      <w:r w:rsidR="00B26B40" w:rsidRPr="000D1265">
        <w:rPr>
          <w:rFonts w:ascii="Arial" w:hAnsi="Arial" w:cs="Arial"/>
          <w:lang w:val="mn-MN"/>
        </w:rPr>
        <w:t xml:space="preserve"> </w:t>
      </w:r>
      <w:r w:rsidRPr="000D1265">
        <w:rPr>
          <w:rFonts w:ascii="Arial" w:hAnsi="Arial" w:cs="Arial"/>
          <w:lang w:val="mn-MN"/>
        </w:rPr>
        <w:t>бусад аймаг, нийслэлийн засаг дарга, улсын зэрэглэлтэй хотын захирагчтай урьдчилан зөвшилцөж, санал авсан байна.</w:t>
      </w:r>
      <w:r w:rsidRPr="000D1265">
        <w:rPr>
          <w:rFonts w:ascii="Arial" w:hAnsi="Arial" w:cs="Arial"/>
          <w:lang w:val="mn-MN"/>
          <w14:ligatures w14:val="none"/>
        </w:rPr>
        <w:t>”</w:t>
      </w:r>
    </w:p>
    <w:p w14:paraId="02A7914D" w14:textId="77777777" w:rsidR="00FD0A35" w:rsidRPr="000D1265" w:rsidRDefault="00FD0A35" w:rsidP="0021247B">
      <w:pPr>
        <w:ind w:firstLine="720"/>
        <w:contextualSpacing/>
        <w:jc w:val="both"/>
        <w:textAlignment w:val="baseline"/>
        <w:rPr>
          <w:rStyle w:val="normaltextrun"/>
          <w:rFonts w:ascii="Arial" w:hAnsi="Arial" w:cs="Arial"/>
          <w:b/>
          <w:lang w:val="mn-MN"/>
        </w:rPr>
      </w:pPr>
    </w:p>
    <w:p w14:paraId="717DDB16" w14:textId="0F91AE5B" w:rsidR="00FD0A35" w:rsidRPr="000D1265" w:rsidRDefault="00FD0A35" w:rsidP="0021247B">
      <w:pPr>
        <w:ind w:firstLine="720"/>
        <w:contextualSpacing/>
        <w:jc w:val="both"/>
        <w:textAlignment w:val="baseline"/>
        <w:rPr>
          <w:rStyle w:val="normaltextrun"/>
          <w:rFonts w:ascii="Arial" w:hAnsi="Arial" w:cs="Arial"/>
          <w:lang w:val="mn-MN"/>
          <w14:ligatures w14:val="none"/>
        </w:rPr>
      </w:pPr>
      <w:r w:rsidRPr="000D1265">
        <w:rPr>
          <w:rFonts w:ascii="Arial" w:hAnsi="Arial" w:cs="Arial"/>
          <w:b/>
          <w:lang w:val="mn-MN"/>
          <w14:ligatures w14:val="none"/>
        </w:rPr>
        <w:t>2 дугаар зүйл</w:t>
      </w:r>
      <w:r w:rsidR="00F9454B" w:rsidRPr="000D1265">
        <w:rPr>
          <w:rFonts w:ascii="Arial" w:hAnsi="Arial" w:cs="Arial"/>
          <w:b/>
          <w:bCs/>
          <w:lang w:val="mn-MN"/>
          <w14:ligatures w14:val="none"/>
        </w:rPr>
        <w:t>.</w:t>
      </w:r>
      <w:r w:rsidRPr="000D1265">
        <w:rPr>
          <w:rFonts w:ascii="Arial" w:hAnsi="Arial" w:cs="Arial"/>
          <w:lang w:val="mn-MN"/>
          <w14:ligatures w14:val="none"/>
        </w:rPr>
        <w:t xml:space="preserve">Татварын ерөнхий хуулийн 8 дугаар зүйлийн 8.3 дахь хэсгийн “Энэ хуулийн” гэсний дараа “7.2.8,” гэж, </w:t>
      </w:r>
      <w:r w:rsidRPr="000D1265">
        <w:rPr>
          <w:rFonts w:ascii="Arial" w:hAnsi="Arial" w:cs="Arial"/>
          <w:lang w:val="mn-MN"/>
        </w:rPr>
        <w:t xml:space="preserve">8 дугаар зүйлийн 8.4 дэх хэсгийн “хот, тосгоны Зөвлөл” гэснийг “хотын Зөвлөл” гэж, </w:t>
      </w:r>
      <w:r w:rsidRPr="000D1265">
        <w:rPr>
          <w:rFonts w:ascii="Arial" w:hAnsi="Arial" w:cs="Arial"/>
          <w:lang w:val="mn-MN"/>
          <w14:ligatures w14:val="none"/>
        </w:rPr>
        <w:t>74 дүгээр зүйлийн 74.2 дахь хэсгийн “нийслэл,” гэсний дараа “хот,” гэж, 77 дугаар зүйлийн 77.9 дэх хэсгийн “aймаг,” гэсний дараа “хот,</w:t>
      </w:r>
      <w:r w:rsidRPr="000D1265">
        <w:rPr>
          <w:rFonts w:ascii="Arial" w:hAnsi="Arial" w:cs="Arial"/>
          <w:lang w:val="mn-MN"/>
        </w:rPr>
        <w:t xml:space="preserve"> </w:t>
      </w:r>
      <w:r w:rsidRPr="000D1265">
        <w:rPr>
          <w:rFonts w:ascii="Arial" w:hAnsi="Arial" w:cs="Arial"/>
          <w:lang w:val="mn-MN"/>
          <w14:ligatures w14:val="none"/>
        </w:rPr>
        <w:t>” гэж тус тус нэмсүгэй.</w:t>
      </w:r>
    </w:p>
    <w:p w14:paraId="044AC9F8" w14:textId="77777777" w:rsidR="00FD0A35" w:rsidRPr="000D1265" w:rsidRDefault="00FD0A35" w:rsidP="0021247B">
      <w:pPr>
        <w:ind w:firstLine="720"/>
        <w:contextualSpacing/>
        <w:jc w:val="both"/>
        <w:rPr>
          <w:rStyle w:val="normaltextrun"/>
          <w:rFonts w:ascii="Arial" w:hAnsi="Arial" w:cs="Arial"/>
          <w:b/>
          <w:lang w:val="mn-MN"/>
        </w:rPr>
      </w:pPr>
    </w:p>
    <w:p w14:paraId="4432D395" w14:textId="77777777" w:rsidR="00FD0A35" w:rsidRPr="000D1265" w:rsidRDefault="00FD0A35" w:rsidP="0021247B">
      <w:pPr>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3 дугаар зүйл.</w:t>
      </w:r>
      <w:r w:rsidRPr="000D1265">
        <w:rPr>
          <w:rFonts w:ascii="Arial" w:eastAsia="DengXian" w:hAnsi="Arial" w:cs="Arial"/>
          <w:lang w:val="mn-MN" w:eastAsia="zh-CN"/>
        </w:rPr>
        <w:t>Татварын ерөнхий хуулийн 7 дугаар зүйлийн 7.2.20 дахь заалтын “нийслэл” гэснийг</w:t>
      </w:r>
      <w:r w:rsidRPr="000D1265">
        <w:rPr>
          <w:rFonts w:ascii="Arial" w:hAnsi="Arial" w:cs="Arial"/>
          <w:lang w:val="mn-MN"/>
          <w14:ligatures w14:val="none"/>
        </w:rPr>
        <w:t xml:space="preserve">, 8 дугаар зүйлийн 8.2 дахь хэсгийн “7.2.8,” гэснийг, </w:t>
      </w:r>
      <w:r w:rsidRPr="000D1265">
        <w:rPr>
          <w:rFonts w:ascii="Arial" w:hAnsi="Arial" w:cs="Arial"/>
          <w:lang w:val="mn-MN"/>
        </w:rPr>
        <w:t>77 дугаар зүйлийн 77.5 дахь хэсгийн “улсын зэрэглэлтэй” гэснийг</w:t>
      </w:r>
      <w:r w:rsidRPr="000D1265">
        <w:rPr>
          <w:rFonts w:ascii="Arial" w:hAnsi="Arial" w:cs="Arial"/>
          <w:lang w:val="mn-MN"/>
          <w14:ligatures w14:val="none"/>
        </w:rPr>
        <w:t xml:space="preserve"> тус тус</w:t>
      </w:r>
      <w:r w:rsidRPr="000D1265">
        <w:rPr>
          <w:rFonts w:ascii="Arial" w:eastAsia="DengXian" w:hAnsi="Arial" w:cs="Arial"/>
          <w:lang w:val="mn-MN"/>
          <w14:ligatures w14:val="none"/>
        </w:rPr>
        <w:t xml:space="preserve"> хассугай</w:t>
      </w:r>
      <w:r w:rsidRPr="000D1265">
        <w:rPr>
          <w:rFonts w:ascii="Arial" w:hAnsi="Arial" w:cs="Arial"/>
          <w:lang w:val="mn-MN"/>
          <w14:ligatures w14:val="none"/>
        </w:rPr>
        <w:t xml:space="preserve">. </w:t>
      </w:r>
    </w:p>
    <w:p w14:paraId="6CEBE693" w14:textId="77777777" w:rsidR="00FD0A35" w:rsidRPr="000D1265" w:rsidRDefault="00FD0A35" w:rsidP="0021247B">
      <w:pPr>
        <w:ind w:firstLine="720"/>
        <w:contextualSpacing/>
        <w:jc w:val="both"/>
        <w:rPr>
          <w:rFonts w:ascii="Arial" w:hAnsi="Arial" w:cs="Arial"/>
          <w:lang w:val="mn-MN"/>
        </w:rPr>
      </w:pPr>
    </w:p>
    <w:p w14:paraId="30F98160" w14:textId="77777777" w:rsidR="00FD0A35" w:rsidRPr="000D1265" w:rsidRDefault="00FD0A35" w:rsidP="0021247B">
      <w:pPr>
        <w:ind w:firstLine="720"/>
        <w:contextualSpacing/>
        <w:jc w:val="both"/>
        <w:rPr>
          <w:rFonts w:ascii="Arial" w:hAnsi="Arial" w:cs="Arial"/>
          <w:lang w:val="mn-MN"/>
        </w:rPr>
      </w:pPr>
      <w:r w:rsidRPr="000D1265">
        <w:rPr>
          <w:rStyle w:val="normaltextrun"/>
          <w:rFonts w:ascii="Arial" w:hAnsi="Arial" w:cs="Arial"/>
          <w:b/>
          <w:lang w:val="mn-MN"/>
        </w:rPr>
        <w:t>4 дүгээр зүйл.</w:t>
      </w:r>
      <w:r w:rsidRPr="000D1265">
        <w:rPr>
          <w:rFonts w:ascii="Arial" w:hAnsi="Arial" w:cs="Arial"/>
          <w:lang w:val="mn-MN"/>
          <w14:ligatures w14:val="none"/>
        </w:rPr>
        <w:t>Энэ хуулийг Хот, тосгоны эрх зүйн байдлын тухай хууль /Шинэчилсэн найруулга/ хүчин төгөлдөр болсон өдрөөс эхлэн дагаж мөрдөнө.   </w:t>
      </w:r>
    </w:p>
    <w:p w14:paraId="6EE37F31" w14:textId="77777777" w:rsidR="00F9454B" w:rsidRPr="000D1265" w:rsidRDefault="00F9454B" w:rsidP="00F9454B">
      <w:pPr>
        <w:pStyle w:val="paragraph"/>
        <w:spacing w:before="0" w:beforeAutospacing="0" w:after="0" w:afterAutospacing="0"/>
        <w:contextualSpacing/>
        <w:textAlignment w:val="baseline"/>
        <w:rPr>
          <w:rStyle w:val="eop"/>
          <w:rFonts w:ascii="Arial" w:eastAsiaTheme="majorEastAsia" w:hAnsi="Arial" w:cs="Arial"/>
          <w:lang w:val="mn-MN"/>
        </w:rPr>
      </w:pPr>
    </w:p>
    <w:p w14:paraId="388A3916" w14:textId="77777777" w:rsidR="00F9454B" w:rsidRPr="000D1265" w:rsidRDefault="00F9454B" w:rsidP="00F9454B">
      <w:pPr>
        <w:pStyle w:val="paragraph"/>
        <w:spacing w:before="0" w:beforeAutospacing="0" w:after="0" w:afterAutospacing="0"/>
        <w:contextualSpacing/>
        <w:textAlignment w:val="baseline"/>
        <w:rPr>
          <w:rStyle w:val="eop"/>
          <w:rFonts w:ascii="Arial" w:eastAsiaTheme="majorEastAsia" w:hAnsi="Arial" w:cs="Arial"/>
          <w:lang w:val="mn-MN"/>
        </w:rPr>
      </w:pPr>
    </w:p>
    <w:p w14:paraId="4A9D2C26" w14:textId="77777777" w:rsidR="00F9454B" w:rsidRPr="000D1265" w:rsidRDefault="00F9454B" w:rsidP="00F9454B">
      <w:pPr>
        <w:pStyle w:val="paragraph"/>
        <w:spacing w:before="0" w:beforeAutospacing="0" w:after="0" w:afterAutospacing="0"/>
        <w:contextualSpacing/>
        <w:textAlignment w:val="baseline"/>
        <w:rPr>
          <w:rStyle w:val="eop"/>
          <w:rFonts w:ascii="Arial" w:eastAsiaTheme="majorEastAsia" w:hAnsi="Arial" w:cs="Arial"/>
          <w:lang w:val="mn-MN"/>
        </w:rPr>
      </w:pPr>
    </w:p>
    <w:p w14:paraId="25506C24" w14:textId="77777777" w:rsidR="00F9454B" w:rsidRPr="000D1265" w:rsidRDefault="00F9454B" w:rsidP="00F9454B">
      <w:pPr>
        <w:pStyle w:val="paragraph"/>
        <w:spacing w:before="0" w:beforeAutospacing="0" w:after="0" w:afterAutospacing="0"/>
        <w:contextualSpacing/>
        <w:textAlignment w:val="baseline"/>
        <w:rPr>
          <w:rStyle w:val="eop"/>
          <w:rFonts w:ascii="Arial" w:eastAsiaTheme="majorEastAsia" w:hAnsi="Arial" w:cs="Arial"/>
          <w:lang w:val="mn-MN"/>
        </w:rPr>
      </w:pPr>
    </w:p>
    <w:p w14:paraId="33699022" w14:textId="0AB38DB7" w:rsidR="00FD0A35" w:rsidRPr="000D1265" w:rsidRDefault="00FD0A35" w:rsidP="00F9454B">
      <w:pPr>
        <w:pStyle w:val="paragraph"/>
        <w:spacing w:before="0" w:beforeAutospacing="0" w:after="0" w:afterAutospacing="0"/>
        <w:contextualSpacing/>
        <w:jc w:val="center"/>
        <w:textAlignment w:val="baseline"/>
        <w:rPr>
          <w:rStyle w:val="normaltextrun"/>
          <w:rFonts w:ascii="Arial" w:eastAsiaTheme="majorEastAsia" w:hAnsi="Arial" w:cs="Arial"/>
          <w:b/>
          <w:lang w:val="mn-MN"/>
        </w:rPr>
      </w:pPr>
      <w:r w:rsidRPr="000D1265">
        <w:rPr>
          <w:rStyle w:val="eop"/>
          <w:rFonts w:ascii="Arial" w:eastAsiaTheme="majorEastAsia" w:hAnsi="Arial" w:cs="Arial"/>
          <w:lang w:val="mn-MN"/>
        </w:rPr>
        <w:t>Гарын үсэг</w:t>
      </w:r>
    </w:p>
    <w:p w14:paraId="28166B9B" w14:textId="77777777" w:rsidR="00390E8C" w:rsidRPr="000D1265" w:rsidRDefault="00390E8C" w:rsidP="0021247B">
      <w:pPr>
        <w:contextualSpacing/>
        <w:rPr>
          <w:rFonts w:ascii="Arial" w:hAnsi="Arial" w:cs="Arial"/>
          <w:lang w:val="mn-MN"/>
        </w:rPr>
      </w:pPr>
      <w:r w:rsidRPr="000D1265">
        <w:rPr>
          <w:rFonts w:ascii="Arial" w:hAnsi="Arial" w:cs="Arial"/>
          <w:lang w:val="mn-MN"/>
        </w:rPr>
        <w:br w:type="page"/>
      </w:r>
    </w:p>
    <w:p w14:paraId="6AD6A66B" w14:textId="10A5FDEB" w:rsidR="00A60396" w:rsidRPr="000D1265" w:rsidRDefault="00A60396" w:rsidP="0021247B">
      <w:pPr>
        <w:pStyle w:val="NoSpacing"/>
        <w:contextualSpacing/>
        <w:jc w:val="right"/>
        <w:rPr>
          <w:rFonts w:ascii="Arial" w:hAnsi="Arial" w:cs="Arial"/>
          <w:sz w:val="24"/>
          <w:szCs w:val="24"/>
          <w:u w:val="single"/>
          <w:lang w:val="mn-MN"/>
        </w:rPr>
      </w:pPr>
      <w:r w:rsidRPr="000D1265">
        <w:rPr>
          <w:rFonts w:ascii="Arial" w:hAnsi="Arial" w:cs="Arial"/>
          <w:sz w:val="24"/>
          <w:szCs w:val="24"/>
          <w:u w:val="single"/>
          <w:lang w:val="mn-MN"/>
        </w:rPr>
        <w:lastRenderedPageBreak/>
        <w:t xml:space="preserve">Төсөл </w:t>
      </w:r>
    </w:p>
    <w:p w14:paraId="47BB4DC8" w14:textId="77777777" w:rsidR="00A60396" w:rsidRPr="000D1265" w:rsidRDefault="00A60396" w:rsidP="0021247B">
      <w:pPr>
        <w:pStyle w:val="NoSpacing"/>
        <w:contextualSpacing/>
        <w:jc w:val="center"/>
        <w:rPr>
          <w:rFonts w:ascii="Arial" w:hAnsi="Arial" w:cs="Arial"/>
          <w:b/>
          <w:sz w:val="24"/>
          <w:szCs w:val="24"/>
          <w:lang w:val="mn-MN"/>
        </w:rPr>
      </w:pPr>
    </w:p>
    <w:p w14:paraId="77A3D5AF" w14:textId="77777777" w:rsidR="00A60396" w:rsidRPr="000D1265" w:rsidRDefault="00A60396" w:rsidP="0021247B">
      <w:pPr>
        <w:pStyle w:val="NoSpacing"/>
        <w:contextualSpacing/>
        <w:jc w:val="center"/>
        <w:rPr>
          <w:rFonts w:ascii="Arial" w:hAnsi="Arial" w:cs="Arial"/>
          <w:b/>
          <w:sz w:val="24"/>
          <w:szCs w:val="24"/>
          <w:lang w:val="mn-MN"/>
        </w:rPr>
      </w:pPr>
      <w:r w:rsidRPr="000D1265">
        <w:rPr>
          <w:rFonts w:ascii="Arial" w:hAnsi="Arial" w:cs="Arial"/>
          <w:b/>
          <w:sz w:val="24"/>
          <w:szCs w:val="24"/>
          <w:lang w:val="mn-MN"/>
        </w:rPr>
        <w:t>МОНГОЛ УЛСЫН ХУУЛЬ</w:t>
      </w:r>
    </w:p>
    <w:p w14:paraId="63498738" w14:textId="77777777" w:rsidR="00A60396" w:rsidRPr="000D1265" w:rsidRDefault="00A60396" w:rsidP="0021247B">
      <w:pPr>
        <w:contextualSpacing/>
        <w:rPr>
          <w:rFonts w:ascii="Arial" w:hAnsi="Arial" w:cs="Arial"/>
          <w:b/>
          <w:lang w:val="mn-MN"/>
        </w:rPr>
      </w:pPr>
    </w:p>
    <w:tbl>
      <w:tblPr>
        <w:tblW w:w="9955" w:type="dxa"/>
        <w:tblLook w:val="04A0" w:firstRow="1" w:lastRow="0" w:firstColumn="1" w:lastColumn="0" w:noHBand="0" w:noVBand="1"/>
      </w:tblPr>
      <w:tblGrid>
        <w:gridCol w:w="2700"/>
        <w:gridCol w:w="4671"/>
        <w:gridCol w:w="2584"/>
      </w:tblGrid>
      <w:tr w:rsidR="000D1265" w:rsidRPr="000D1265" w14:paraId="0FCB7E15" w14:textId="77777777" w:rsidTr="00F9454B">
        <w:trPr>
          <w:trHeight w:val="432"/>
        </w:trPr>
        <w:tc>
          <w:tcPr>
            <w:tcW w:w="2700" w:type="dxa"/>
          </w:tcPr>
          <w:p w14:paraId="16D557DF" w14:textId="77777777" w:rsidR="00A60396" w:rsidRPr="000D1265" w:rsidRDefault="00A60396" w:rsidP="0021247B">
            <w:pPr>
              <w:widowControl w:val="0"/>
              <w:contextualSpacing/>
              <w:rPr>
                <w:rFonts w:ascii="Arial" w:eastAsia="Calibri" w:hAnsi="Arial" w:cs="Arial"/>
                <w:lang w:val="mn-MN"/>
              </w:rPr>
            </w:pPr>
            <w:r w:rsidRPr="000D1265">
              <w:rPr>
                <w:rFonts w:ascii="Arial" w:eastAsia="Calibri" w:hAnsi="Arial" w:cs="Arial"/>
                <w:lang w:val="mn-MN"/>
              </w:rPr>
              <w:t>2024 оны … дугаар сарын ...-ны өдөр</w:t>
            </w:r>
          </w:p>
        </w:tc>
        <w:tc>
          <w:tcPr>
            <w:tcW w:w="4671" w:type="dxa"/>
          </w:tcPr>
          <w:p w14:paraId="1198C867" w14:textId="77777777" w:rsidR="00A60396" w:rsidRPr="000D1265" w:rsidRDefault="00A60396" w:rsidP="0021247B">
            <w:pPr>
              <w:keepNext/>
              <w:widowControl w:val="0"/>
              <w:tabs>
                <w:tab w:val="left" w:pos="3960"/>
              </w:tabs>
              <w:contextualSpacing/>
              <w:outlineLvl w:val="0"/>
              <w:rPr>
                <w:rFonts w:ascii="Arial" w:eastAsia="Calibri" w:hAnsi="Arial" w:cs="Arial"/>
                <w:lang w:val="mn-MN"/>
              </w:rPr>
            </w:pPr>
          </w:p>
          <w:p w14:paraId="2D4CC859" w14:textId="77777777" w:rsidR="00A60396" w:rsidRPr="000D1265" w:rsidRDefault="00A60396" w:rsidP="0021247B">
            <w:pPr>
              <w:keepNext/>
              <w:widowControl w:val="0"/>
              <w:tabs>
                <w:tab w:val="left" w:pos="3960"/>
              </w:tabs>
              <w:contextualSpacing/>
              <w:outlineLvl w:val="0"/>
              <w:rPr>
                <w:rFonts w:ascii="Arial" w:eastAsia="Calibri" w:hAnsi="Arial" w:cs="Arial"/>
                <w:lang w:val="mn-MN"/>
              </w:rPr>
            </w:pPr>
            <w:r w:rsidRPr="000D1265">
              <w:rPr>
                <w:rFonts w:ascii="Arial" w:eastAsia="Calibri" w:hAnsi="Arial" w:cs="Arial"/>
                <w:lang w:val="mn-MN"/>
              </w:rPr>
              <w:tab/>
            </w:r>
          </w:p>
        </w:tc>
        <w:tc>
          <w:tcPr>
            <w:tcW w:w="2584" w:type="dxa"/>
          </w:tcPr>
          <w:p w14:paraId="75AEC942" w14:textId="191901D0" w:rsidR="00A60396" w:rsidRPr="000D1265" w:rsidRDefault="00A60396" w:rsidP="00F9454B">
            <w:pPr>
              <w:widowControl w:val="0"/>
              <w:contextualSpacing/>
              <w:jc w:val="center"/>
              <w:rPr>
                <w:rFonts w:ascii="Arial" w:eastAsia="Calibri" w:hAnsi="Arial" w:cs="Arial"/>
                <w:lang w:val="mn-MN"/>
              </w:rPr>
            </w:pPr>
            <w:r w:rsidRPr="000D1265">
              <w:rPr>
                <w:rFonts w:ascii="Arial" w:eastAsia="Calibri" w:hAnsi="Arial" w:cs="Arial"/>
                <w:lang w:val="mn-MN"/>
              </w:rPr>
              <w:t>Улаанбаатар</w:t>
            </w:r>
          </w:p>
          <w:p w14:paraId="676E5BFA" w14:textId="6F674E05" w:rsidR="00A60396" w:rsidRPr="000D1265" w:rsidRDefault="00A60396" w:rsidP="00F9454B">
            <w:pPr>
              <w:widowControl w:val="0"/>
              <w:contextualSpacing/>
              <w:jc w:val="center"/>
              <w:rPr>
                <w:rFonts w:ascii="Arial" w:eastAsia="Calibri" w:hAnsi="Arial" w:cs="Arial"/>
                <w:lang w:val="mn-MN"/>
              </w:rPr>
            </w:pPr>
            <w:r w:rsidRPr="000D1265">
              <w:rPr>
                <w:rFonts w:ascii="Arial" w:eastAsia="Calibri" w:hAnsi="Arial" w:cs="Arial"/>
                <w:lang w:val="mn-MN"/>
              </w:rPr>
              <w:t>хот</w:t>
            </w:r>
          </w:p>
        </w:tc>
      </w:tr>
    </w:tbl>
    <w:p w14:paraId="64AF587C" w14:textId="77777777" w:rsidR="00F9454B" w:rsidRPr="000D1265" w:rsidRDefault="00F9454B" w:rsidP="0021247B">
      <w:pPr>
        <w:pStyle w:val="Heading1"/>
        <w:spacing w:before="0" w:after="0" w:line="240" w:lineRule="auto"/>
        <w:contextualSpacing/>
        <w:jc w:val="center"/>
        <w:rPr>
          <w:rFonts w:ascii="Arial" w:hAnsi="Arial" w:cs="Arial"/>
          <w:b/>
          <w:bCs/>
          <w:color w:val="auto"/>
          <w:sz w:val="24"/>
          <w:szCs w:val="24"/>
        </w:rPr>
      </w:pPr>
    </w:p>
    <w:p w14:paraId="3E60DDBD" w14:textId="77777777" w:rsidR="000853C0" w:rsidRPr="000D1265" w:rsidRDefault="00A60396" w:rsidP="0021247B">
      <w:pPr>
        <w:pStyle w:val="Heading1"/>
        <w:spacing w:before="0" w:after="0" w:line="240" w:lineRule="auto"/>
        <w:contextualSpacing/>
        <w:jc w:val="center"/>
        <w:rPr>
          <w:rFonts w:ascii="Arial" w:hAnsi="Arial" w:cs="Arial"/>
          <w:b/>
          <w:bCs/>
          <w:color w:val="auto"/>
          <w:sz w:val="24"/>
          <w:szCs w:val="24"/>
        </w:rPr>
      </w:pPr>
      <w:r w:rsidRPr="000D1265">
        <w:rPr>
          <w:rFonts w:ascii="Arial" w:hAnsi="Arial" w:cs="Arial"/>
          <w:b/>
          <w:bCs/>
          <w:color w:val="auto"/>
          <w:sz w:val="24"/>
          <w:szCs w:val="24"/>
        </w:rPr>
        <w:t xml:space="preserve">МОНГОЛ УЛСЫН АВТОТЭЭВРИЙН БОЛОН </w:t>
      </w:r>
    </w:p>
    <w:p w14:paraId="462377B5" w14:textId="77777777" w:rsidR="000853C0" w:rsidRPr="000D1265" w:rsidRDefault="00A60396" w:rsidP="0021247B">
      <w:pPr>
        <w:pStyle w:val="Heading1"/>
        <w:spacing w:before="0" w:after="0" w:line="240" w:lineRule="auto"/>
        <w:contextualSpacing/>
        <w:jc w:val="center"/>
        <w:rPr>
          <w:rFonts w:ascii="Arial" w:hAnsi="Arial" w:cs="Arial"/>
          <w:b/>
          <w:bCs/>
          <w:color w:val="auto"/>
          <w:sz w:val="24"/>
          <w:szCs w:val="24"/>
        </w:rPr>
      </w:pPr>
      <w:r w:rsidRPr="000D1265">
        <w:rPr>
          <w:rFonts w:ascii="Arial" w:hAnsi="Arial" w:cs="Arial"/>
          <w:b/>
          <w:bCs/>
          <w:color w:val="auto"/>
          <w:sz w:val="24"/>
          <w:szCs w:val="24"/>
        </w:rPr>
        <w:t>ӨӨРӨӨ ЯВАГЧ ХЭРЭГСЛИЙН</w:t>
      </w:r>
      <w:r w:rsidR="000853C0" w:rsidRPr="000D1265">
        <w:rPr>
          <w:rFonts w:ascii="Arial" w:hAnsi="Arial" w:cs="Arial"/>
          <w:b/>
          <w:bCs/>
          <w:color w:val="auto"/>
          <w:sz w:val="24"/>
          <w:szCs w:val="24"/>
        </w:rPr>
        <w:t xml:space="preserve"> </w:t>
      </w:r>
      <w:r w:rsidRPr="000D1265">
        <w:rPr>
          <w:rFonts w:ascii="Arial" w:hAnsi="Arial" w:cs="Arial"/>
          <w:b/>
          <w:bCs/>
          <w:color w:val="auto"/>
          <w:sz w:val="24"/>
          <w:szCs w:val="24"/>
        </w:rPr>
        <w:t xml:space="preserve">АЛБАН ТАТВАРЫН ХУУЛЬД </w:t>
      </w:r>
    </w:p>
    <w:p w14:paraId="0CB0B390" w14:textId="18E28C0C" w:rsidR="00A60396" w:rsidRPr="000D1265" w:rsidRDefault="00A60396" w:rsidP="0021247B">
      <w:pPr>
        <w:pStyle w:val="Heading1"/>
        <w:spacing w:before="0" w:after="0" w:line="240" w:lineRule="auto"/>
        <w:contextualSpacing/>
        <w:jc w:val="center"/>
        <w:rPr>
          <w:rFonts w:ascii="Arial" w:eastAsia="Calibri" w:hAnsi="Arial" w:cs="Arial"/>
          <w:b/>
          <w:bCs/>
          <w:color w:val="auto"/>
          <w:sz w:val="24"/>
          <w:szCs w:val="24"/>
        </w:rPr>
      </w:pPr>
      <w:r w:rsidRPr="000D1265">
        <w:rPr>
          <w:rFonts w:ascii="Arial" w:hAnsi="Arial" w:cs="Arial"/>
          <w:b/>
          <w:bCs/>
          <w:color w:val="auto"/>
          <w:sz w:val="24"/>
          <w:szCs w:val="24"/>
        </w:rPr>
        <w:t>НЭМЭЛТ, ӨӨРЧЛӨЛТ ОРУУЛАХ ТУХА</w:t>
      </w:r>
      <w:r w:rsidRPr="000D1265">
        <w:rPr>
          <w:rFonts w:ascii="Arial" w:eastAsia="Calibri" w:hAnsi="Arial" w:cs="Arial"/>
          <w:b/>
          <w:bCs/>
          <w:color w:val="auto"/>
          <w:sz w:val="24"/>
          <w:szCs w:val="24"/>
        </w:rPr>
        <w:t>Й</w:t>
      </w:r>
    </w:p>
    <w:p w14:paraId="71E55D2C" w14:textId="77777777" w:rsidR="00A60396" w:rsidRPr="000D1265" w:rsidRDefault="00A60396" w:rsidP="0021247B">
      <w:pPr>
        <w:contextualSpacing/>
        <w:rPr>
          <w:rFonts w:ascii="Arial" w:hAnsi="Arial" w:cs="Arial"/>
          <w:lang w:val="mn-MN"/>
        </w:rPr>
      </w:pPr>
    </w:p>
    <w:p w14:paraId="0734543A" w14:textId="77777777" w:rsidR="00A60396" w:rsidRPr="000D1265" w:rsidRDefault="00A60396" w:rsidP="0021247B">
      <w:pPr>
        <w:ind w:firstLine="720"/>
        <w:contextualSpacing/>
        <w:jc w:val="both"/>
        <w:rPr>
          <w:rFonts w:ascii="Arial" w:hAnsi="Arial" w:cs="Arial"/>
          <w:lang w:val="mn-MN"/>
        </w:rPr>
      </w:pPr>
      <w:r w:rsidRPr="000D1265">
        <w:rPr>
          <w:rFonts w:ascii="Arial" w:hAnsi="Arial" w:cs="Arial"/>
          <w:b/>
          <w:lang w:val="mn-MN"/>
        </w:rPr>
        <w:t>1 дүгээр зүйл.</w:t>
      </w:r>
      <w:r w:rsidRPr="000D1265">
        <w:rPr>
          <w:rFonts w:ascii="Arial" w:eastAsia="DengXian" w:hAnsi="Arial" w:cs="Arial"/>
          <w:lang w:val="mn-MN" w:eastAsia="zh-CN"/>
        </w:rPr>
        <w:t>Монгол Улсын Автотээврийн болон өөрөө явагч хэрэгслийн албан татварын хуулийн 5 дугаар зүйлийн 3 дахь хэсгийн “Хурал” гэсний дараа “, улсын зэрэглэлтэй хотын Зөвлөл” гэж нэмсүгэй.</w:t>
      </w:r>
    </w:p>
    <w:p w14:paraId="7D8FF6A1" w14:textId="77777777" w:rsidR="00A60396" w:rsidRPr="000D1265" w:rsidRDefault="00A60396" w:rsidP="0021247B">
      <w:pPr>
        <w:ind w:firstLine="720"/>
        <w:contextualSpacing/>
        <w:jc w:val="both"/>
        <w:rPr>
          <w:rFonts w:ascii="Arial" w:eastAsia="DengXian" w:hAnsi="Arial" w:cs="Arial"/>
          <w:lang w:val="mn-MN" w:eastAsia="zh-CN"/>
        </w:rPr>
      </w:pPr>
    </w:p>
    <w:p w14:paraId="16F57C39" w14:textId="24C3EA77" w:rsidR="00A60396" w:rsidRPr="000D1265" w:rsidRDefault="00A60396" w:rsidP="0021247B">
      <w:pPr>
        <w:ind w:firstLine="720"/>
        <w:contextualSpacing/>
        <w:jc w:val="both"/>
        <w:rPr>
          <w:rFonts w:ascii="Arial" w:eastAsia="DengXian" w:hAnsi="Arial" w:cs="Arial"/>
          <w:lang w:val="mn-MN" w:eastAsia="zh-CN"/>
        </w:rPr>
      </w:pPr>
      <w:r w:rsidRPr="000D1265">
        <w:rPr>
          <w:rFonts w:ascii="Arial" w:eastAsia="DengXian" w:hAnsi="Arial" w:cs="Arial"/>
          <w:b/>
          <w:lang w:val="mn-MN" w:eastAsia="zh-CN"/>
        </w:rPr>
        <w:t>2 дугаар зүйл.</w:t>
      </w:r>
      <w:r w:rsidRPr="000D1265">
        <w:rPr>
          <w:rFonts w:ascii="Arial" w:eastAsia="DengXian" w:hAnsi="Arial" w:cs="Arial"/>
          <w:lang w:val="mn-MN" w:eastAsia="zh-CN"/>
        </w:rPr>
        <w:t>Монгол Улсын Автотээврийн болон өөрөө явагч хэрэгслийн албан татварын хуулийн 5 дугаар зүйлийн 1 дэх хэсгийн “Улаанбаатар хот, Дархан-Уул, Орхон аймгийн төвийн сумд” гэснийг “Нийслэл болон улсын зэрэглэлтэй хот” гэж, мөн хэсгийн “Бусад сумд” гэснийг “Орон нутгийн зэрэглэлтэй хот, сум” гэж, мөн зүйлийн 1 дэх хэсгийн 3 дахь заалтын “Улаанбаатар хот” гэснийг “Нийслэл, түүний харьяа улсын</w:t>
      </w:r>
      <w:r w:rsidR="0067600C" w:rsidRPr="000D1265">
        <w:rPr>
          <w:rFonts w:ascii="Arial" w:eastAsia="DengXian" w:hAnsi="Arial" w:cs="Arial"/>
          <w:lang w:val="mn-MN" w:eastAsia="zh-CN"/>
        </w:rPr>
        <w:t xml:space="preserve"> болон орон нутгийн</w:t>
      </w:r>
      <w:r w:rsidRPr="000D1265">
        <w:rPr>
          <w:rFonts w:ascii="Arial" w:eastAsia="DengXian" w:hAnsi="Arial" w:cs="Arial"/>
          <w:lang w:val="mn-MN" w:eastAsia="zh-CN"/>
        </w:rPr>
        <w:t xml:space="preserve"> зэрэглэлтэй хот” гэж, мөн заалтын “Дархан-Уул, Орхон аймгийн төвийн сумд” гэснийг “Бусад улсын зэрэглэлтэй хот” гэж, 7 дугаар зүйлийн 2 дахь хэсгийн “төлж дараа оны 2 дугаар сарын 15-ны дотор тайланг татварын албанд ирүүлнэ” гэснийг “төлнө” гэж тус тус өөрчилсүгэй.</w:t>
      </w:r>
    </w:p>
    <w:p w14:paraId="62AB4263" w14:textId="77777777" w:rsidR="00A60396" w:rsidRPr="000D1265" w:rsidRDefault="00A60396" w:rsidP="0021247B">
      <w:pPr>
        <w:ind w:firstLine="720"/>
        <w:contextualSpacing/>
        <w:jc w:val="both"/>
        <w:rPr>
          <w:rFonts w:ascii="Arial" w:eastAsia="DengXian" w:hAnsi="Arial" w:cs="Arial"/>
          <w:lang w:val="mn-MN" w:eastAsia="zh-CN"/>
        </w:rPr>
      </w:pPr>
    </w:p>
    <w:p w14:paraId="5F1ECC32" w14:textId="77777777" w:rsidR="00A60396" w:rsidRPr="000D1265" w:rsidRDefault="00A60396" w:rsidP="0021247B">
      <w:pPr>
        <w:ind w:firstLine="720"/>
        <w:contextualSpacing/>
        <w:jc w:val="both"/>
        <w:rPr>
          <w:rFonts w:ascii="Arial" w:eastAsia="DengXian" w:hAnsi="Arial" w:cs="Arial"/>
          <w:lang w:val="mn-MN" w:eastAsia="zh-CN"/>
        </w:rPr>
      </w:pPr>
      <w:r w:rsidRPr="000D1265">
        <w:rPr>
          <w:rFonts w:ascii="Arial" w:eastAsia="DengXian" w:hAnsi="Arial" w:cs="Arial"/>
          <w:b/>
          <w:bCs/>
          <w:noProof/>
          <w:lang w:val="mn-MN" w:eastAsia="zh-CN"/>
        </w:rPr>
        <w:t>3 дугаар зүйл.</w:t>
      </w:r>
      <w:r w:rsidRPr="000D1265">
        <w:rPr>
          <w:rFonts w:ascii="Arial" w:eastAsia="DengXian" w:hAnsi="Arial" w:cs="Arial"/>
          <w:noProof/>
          <w:lang w:val="mn-MN" w:eastAsia="zh-CN"/>
        </w:rPr>
        <w:t>Монгол Улсын Автотээврийн болон өөрөө явагч хэрэгслийн албан татварын хуулийн</w:t>
      </w:r>
      <w:r w:rsidRPr="000D1265">
        <w:rPr>
          <w:rFonts w:ascii="Arial" w:eastAsia="DengXian" w:hAnsi="Arial" w:cs="Arial"/>
          <w:lang w:val="mn-MN" w:eastAsia="zh-CN"/>
        </w:rPr>
        <w:t xml:space="preserve"> 8 дугаар зүйлийн 1 дэх </w:t>
      </w:r>
      <w:r w:rsidRPr="000D1265">
        <w:rPr>
          <w:rFonts w:ascii="Arial" w:eastAsia="DengXian" w:hAnsi="Arial" w:cs="Arial"/>
          <w:noProof/>
          <w:lang w:val="mn-MN" w:eastAsia="zh-CN"/>
        </w:rPr>
        <w:t>хэсгийг доор дурдсанаар өөрчлөн найруулсугай:</w:t>
      </w:r>
    </w:p>
    <w:p w14:paraId="3B8C7A26" w14:textId="77777777" w:rsidR="00A60396" w:rsidRPr="000D1265" w:rsidRDefault="00A60396" w:rsidP="0021247B">
      <w:pPr>
        <w:ind w:firstLine="720"/>
        <w:contextualSpacing/>
        <w:jc w:val="both"/>
        <w:rPr>
          <w:rFonts w:ascii="Arial" w:eastAsia="DengXian" w:hAnsi="Arial" w:cs="Arial"/>
          <w:lang w:val="mn-MN" w:eastAsia="zh-CN"/>
        </w:rPr>
      </w:pPr>
    </w:p>
    <w:p w14:paraId="1736D16F" w14:textId="77777777" w:rsidR="00A60396" w:rsidRPr="000D1265" w:rsidRDefault="00A60396" w:rsidP="0021247B">
      <w:pPr>
        <w:ind w:firstLine="720"/>
        <w:contextualSpacing/>
        <w:jc w:val="both"/>
        <w:rPr>
          <w:rFonts w:ascii="Arial" w:eastAsia="DengXian" w:hAnsi="Arial" w:cs="Arial"/>
          <w:noProof/>
          <w:lang w:val="mn-MN" w:eastAsia="zh-CN"/>
        </w:rPr>
      </w:pPr>
      <w:r w:rsidRPr="000D1265">
        <w:rPr>
          <w:rFonts w:ascii="Arial" w:eastAsia="DengXian" w:hAnsi="Arial" w:cs="Arial"/>
          <w:noProof/>
          <w:lang w:val="mn-MN" w:eastAsia="zh-CN"/>
        </w:rPr>
        <w:t xml:space="preserve">“1.Автотээврийн болон өөрөө явагч хэрэгсэл бүртгэх эрх бүхий байгууллага нь автотээврийн болон өөрөө явагч хэрэгсэл эзэмшигчийн татвар төлсөн тухай татварын албаны мэдээлэлд үндэслэн шилжилт хөдөлгөөнийг бүртгэнэ. </w:t>
      </w:r>
      <w:r w:rsidRPr="000D1265">
        <w:rPr>
          <w:rFonts w:ascii="Arial" w:eastAsia="DengXian" w:hAnsi="Arial" w:cs="Arial"/>
          <w:lang w:val="mn-MN" w:eastAsia="zh-CN"/>
        </w:rPr>
        <w:t>Замын хөдөлгөөн зохицуулах байгууллага нь автотээврийн болон өөрөө явагч хэрэгслийн бүртгэл, шилжилт хөдөлгөөний мэдээг тухай бүр татварын албанд гаргаж өгнө.</w:t>
      </w:r>
      <w:r w:rsidRPr="000D1265">
        <w:rPr>
          <w:rFonts w:ascii="Arial" w:eastAsia="DengXian" w:hAnsi="Arial" w:cs="Arial"/>
          <w:noProof/>
          <w:lang w:val="mn-MN" w:eastAsia="zh-CN"/>
        </w:rPr>
        <w:t>”</w:t>
      </w:r>
    </w:p>
    <w:p w14:paraId="2D0D49B2" w14:textId="77777777" w:rsidR="00A60396" w:rsidRPr="000D1265" w:rsidRDefault="00A60396" w:rsidP="0021247B">
      <w:pPr>
        <w:ind w:firstLine="720"/>
        <w:contextualSpacing/>
        <w:jc w:val="both"/>
        <w:rPr>
          <w:rFonts w:ascii="Arial" w:eastAsia="DengXian" w:hAnsi="Arial" w:cs="Arial"/>
          <w:noProof/>
          <w:lang w:val="mn-MN" w:eastAsia="zh-CN"/>
        </w:rPr>
      </w:pPr>
    </w:p>
    <w:p w14:paraId="71D0F83E" w14:textId="77777777" w:rsidR="00A60396" w:rsidRPr="000D1265" w:rsidRDefault="00A60396" w:rsidP="0021247B">
      <w:pPr>
        <w:ind w:firstLine="720"/>
        <w:contextualSpacing/>
        <w:jc w:val="both"/>
        <w:rPr>
          <w:rFonts w:ascii="Arial" w:hAnsi="Arial" w:cs="Arial"/>
          <w:lang w:val="mn-MN"/>
        </w:rPr>
      </w:pPr>
      <w:r w:rsidRPr="000D1265">
        <w:rPr>
          <w:rFonts w:ascii="Arial" w:hAnsi="Arial" w:cs="Arial"/>
          <w:b/>
          <w:lang w:val="mn-MN"/>
        </w:rPr>
        <w:t>4 дүгээр зүйл.</w:t>
      </w:r>
      <w:r w:rsidRPr="000D1265">
        <w:rPr>
          <w:rFonts w:ascii="Arial" w:hAnsi="Arial" w:cs="Arial"/>
          <w:lang w:val="mn-MN"/>
          <w14:ligatures w14:val="none"/>
        </w:rPr>
        <w:t xml:space="preserve">Энэ хуулийг Хот, тосгоны эрх зүйн байдлын тухай хууль /Шинэчилсэн найруулга/ хүчин төгөлдөр болсон өдрөөс эхлэн дагаж мөрдөнө. </w:t>
      </w:r>
    </w:p>
    <w:p w14:paraId="78D066C5" w14:textId="77777777" w:rsidR="00A60396" w:rsidRPr="000D1265" w:rsidRDefault="00A60396" w:rsidP="0021247B">
      <w:pPr>
        <w:contextualSpacing/>
        <w:jc w:val="center"/>
        <w:rPr>
          <w:rFonts w:ascii="Arial" w:hAnsi="Arial" w:cs="Arial"/>
          <w:lang w:val="mn-MN"/>
        </w:rPr>
      </w:pPr>
    </w:p>
    <w:p w14:paraId="6E038455" w14:textId="77777777" w:rsidR="00A60396" w:rsidRPr="000D1265" w:rsidRDefault="00A60396" w:rsidP="0021247B">
      <w:pPr>
        <w:contextualSpacing/>
        <w:jc w:val="center"/>
        <w:rPr>
          <w:rFonts w:ascii="Arial" w:hAnsi="Arial" w:cs="Arial"/>
          <w:lang w:val="mn-MN"/>
        </w:rPr>
      </w:pPr>
    </w:p>
    <w:p w14:paraId="17F898F5" w14:textId="77777777" w:rsidR="00A60396" w:rsidRPr="000D1265" w:rsidRDefault="00A60396" w:rsidP="0021247B">
      <w:pPr>
        <w:contextualSpacing/>
        <w:jc w:val="center"/>
        <w:rPr>
          <w:rFonts w:ascii="Arial" w:hAnsi="Arial" w:cs="Arial"/>
          <w:lang w:val="mn-MN"/>
        </w:rPr>
      </w:pPr>
    </w:p>
    <w:p w14:paraId="3710AE05" w14:textId="28BF80A0" w:rsidR="00080213" w:rsidRPr="000D1265" w:rsidRDefault="00A60396" w:rsidP="0021247B">
      <w:pPr>
        <w:pStyle w:val="paragraph"/>
        <w:spacing w:before="0" w:beforeAutospacing="0" w:after="0" w:afterAutospacing="0"/>
        <w:contextualSpacing/>
        <w:jc w:val="center"/>
        <w:textAlignment w:val="baseline"/>
        <w:rPr>
          <w:rStyle w:val="eop"/>
          <w:rFonts w:ascii="Arial" w:eastAsiaTheme="majorEastAsia" w:hAnsi="Arial" w:cs="Arial"/>
          <w:lang w:val="mn-MN"/>
        </w:rPr>
      </w:pPr>
      <w:r w:rsidRPr="000D1265">
        <w:rPr>
          <w:rStyle w:val="eop"/>
          <w:rFonts w:ascii="Arial" w:eastAsiaTheme="majorEastAsia" w:hAnsi="Arial" w:cs="Arial"/>
          <w:lang w:val="mn-MN"/>
        </w:rPr>
        <w:t xml:space="preserve">Гарын үсэг </w:t>
      </w:r>
    </w:p>
    <w:p w14:paraId="55B633AB" w14:textId="77777777" w:rsidR="00080213" w:rsidRPr="000D1265" w:rsidRDefault="00080213" w:rsidP="0021247B">
      <w:pPr>
        <w:contextualSpacing/>
        <w:rPr>
          <w:rStyle w:val="eop"/>
          <w:rFonts w:ascii="Arial" w:eastAsiaTheme="majorEastAsia" w:hAnsi="Arial" w:cs="Arial"/>
          <w:kern w:val="0"/>
          <w:lang w:val="mn-MN"/>
          <w14:ligatures w14:val="none"/>
        </w:rPr>
      </w:pPr>
      <w:r w:rsidRPr="000D1265">
        <w:rPr>
          <w:rStyle w:val="eop"/>
          <w:rFonts w:ascii="Arial" w:eastAsiaTheme="majorEastAsia" w:hAnsi="Arial" w:cs="Arial"/>
          <w:lang w:val="mn-MN"/>
        </w:rPr>
        <w:br w:type="page"/>
      </w:r>
    </w:p>
    <w:p w14:paraId="2B5BCE98" w14:textId="77777777" w:rsidR="00390E8C" w:rsidRPr="000D1265" w:rsidRDefault="00390E8C" w:rsidP="0021247B">
      <w:pPr>
        <w:pStyle w:val="NoSpacing"/>
        <w:contextualSpacing/>
        <w:jc w:val="right"/>
        <w:rPr>
          <w:rFonts w:ascii="Arial" w:hAnsi="Arial" w:cs="Arial"/>
          <w:bCs/>
          <w:sz w:val="24"/>
          <w:szCs w:val="24"/>
          <w:lang w:val="mn-MN"/>
        </w:rPr>
      </w:pPr>
      <w:r w:rsidRPr="000D1265">
        <w:rPr>
          <w:rFonts w:ascii="Arial" w:hAnsi="Arial" w:cs="Arial"/>
          <w:bCs/>
          <w:sz w:val="24"/>
          <w:szCs w:val="24"/>
          <w:lang w:val="mn-MN"/>
        </w:rPr>
        <w:lastRenderedPageBreak/>
        <w:t xml:space="preserve">Төсөл </w:t>
      </w:r>
    </w:p>
    <w:p w14:paraId="7C117781" w14:textId="77777777" w:rsidR="00390E8C" w:rsidRPr="000D1265" w:rsidRDefault="00390E8C" w:rsidP="0021247B">
      <w:pPr>
        <w:pStyle w:val="NoSpacing"/>
        <w:contextualSpacing/>
        <w:jc w:val="center"/>
        <w:rPr>
          <w:rFonts w:ascii="Arial" w:hAnsi="Arial" w:cs="Arial"/>
          <w:b/>
          <w:sz w:val="24"/>
          <w:szCs w:val="24"/>
          <w:lang w:val="mn-MN"/>
        </w:rPr>
      </w:pPr>
      <w:r w:rsidRPr="000D1265">
        <w:rPr>
          <w:rFonts w:ascii="Arial" w:hAnsi="Arial" w:cs="Arial"/>
          <w:b/>
          <w:bCs/>
          <w:sz w:val="24"/>
          <w:szCs w:val="24"/>
          <w:lang w:val="mn-MN"/>
        </w:rPr>
        <w:t>МОНГОЛ УЛСЫН ХУУЛЬ</w:t>
      </w:r>
    </w:p>
    <w:p w14:paraId="45228B58" w14:textId="77777777" w:rsidR="00390E8C" w:rsidRPr="000D1265" w:rsidRDefault="00390E8C" w:rsidP="0021247B">
      <w:pPr>
        <w:contextualSpacing/>
        <w:rPr>
          <w:rFonts w:ascii="Arial" w:hAnsi="Arial" w:cs="Arial"/>
          <w:b/>
          <w:lang w:val="mn-MN"/>
        </w:rPr>
      </w:pPr>
    </w:p>
    <w:tbl>
      <w:tblPr>
        <w:tblW w:w="9639" w:type="dxa"/>
        <w:tblLook w:val="04A0" w:firstRow="1" w:lastRow="0" w:firstColumn="1" w:lastColumn="0" w:noHBand="0" w:noVBand="1"/>
      </w:tblPr>
      <w:tblGrid>
        <w:gridCol w:w="2700"/>
        <w:gridCol w:w="4671"/>
        <w:gridCol w:w="2268"/>
      </w:tblGrid>
      <w:tr w:rsidR="000D1265" w:rsidRPr="000D1265" w14:paraId="26A893BF" w14:textId="77777777" w:rsidTr="00FF10A0">
        <w:trPr>
          <w:trHeight w:val="432"/>
        </w:trPr>
        <w:tc>
          <w:tcPr>
            <w:tcW w:w="2700" w:type="dxa"/>
          </w:tcPr>
          <w:p w14:paraId="594895FE" w14:textId="77777777" w:rsidR="00390E8C" w:rsidRPr="000D1265" w:rsidRDefault="00390E8C" w:rsidP="0021247B">
            <w:pPr>
              <w:widowControl w:val="0"/>
              <w:contextualSpacing/>
              <w:rPr>
                <w:rFonts w:ascii="Arial" w:eastAsia="Calibri" w:hAnsi="Arial" w:cs="Arial"/>
                <w:bCs/>
                <w:lang w:val="mn-MN"/>
              </w:rPr>
            </w:pPr>
            <w:r w:rsidRPr="000D1265">
              <w:rPr>
                <w:rFonts w:ascii="Arial" w:eastAsia="Calibri" w:hAnsi="Arial" w:cs="Arial"/>
                <w:bCs/>
                <w:lang w:val="mn-MN"/>
              </w:rPr>
              <w:t>2024 оны … дугаар сарын ...-ны өдөр</w:t>
            </w:r>
          </w:p>
        </w:tc>
        <w:tc>
          <w:tcPr>
            <w:tcW w:w="4671" w:type="dxa"/>
          </w:tcPr>
          <w:p w14:paraId="50AF281C" w14:textId="77777777" w:rsidR="00390E8C" w:rsidRPr="000D1265" w:rsidRDefault="00390E8C" w:rsidP="0021247B">
            <w:pPr>
              <w:keepNext/>
              <w:widowControl w:val="0"/>
              <w:tabs>
                <w:tab w:val="left" w:pos="3960"/>
              </w:tabs>
              <w:contextualSpacing/>
              <w:outlineLvl w:val="0"/>
              <w:rPr>
                <w:rFonts w:ascii="Arial" w:eastAsia="Calibri" w:hAnsi="Arial" w:cs="Arial"/>
                <w:bCs/>
                <w:lang w:val="mn-MN"/>
              </w:rPr>
            </w:pPr>
          </w:p>
          <w:p w14:paraId="6AA29728" w14:textId="77777777" w:rsidR="00390E8C" w:rsidRPr="000D1265" w:rsidRDefault="00390E8C" w:rsidP="0021247B">
            <w:pPr>
              <w:keepNext/>
              <w:widowControl w:val="0"/>
              <w:tabs>
                <w:tab w:val="left" w:pos="3960"/>
              </w:tabs>
              <w:contextualSpacing/>
              <w:outlineLvl w:val="0"/>
              <w:rPr>
                <w:rFonts w:ascii="Arial" w:eastAsia="Calibri" w:hAnsi="Arial" w:cs="Arial"/>
                <w:bCs/>
                <w:lang w:val="mn-MN"/>
              </w:rPr>
            </w:pPr>
            <w:r w:rsidRPr="000D1265">
              <w:rPr>
                <w:rFonts w:ascii="Arial" w:eastAsia="Calibri" w:hAnsi="Arial" w:cs="Arial"/>
                <w:bCs/>
                <w:lang w:val="mn-MN"/>
              </w:rPr>
              <w:tab/>
            </w:r>
          </w:p>
        </w:tc>
        <w:tc>
          <w:tcPr>
            <w:tcW w:w="2268" w:type="dxa"/>
          </w:tcPr>
          <w:p w14:paraId="7A8DC354" w14:textId="4068C0EC" w:rsidR="00390E8C" w:rsidRPr="000D1265" w:rsidRDefault="000853C0" w:rsidP="000853C0">
            <w:pPr>
              <w:widowControl w:val="0"/>
              <w:contextualSpacing/>
              <w:jc w:val="center"/>
              <w:rPr>
                <w:rFonts w:ascii="Arial" w:eastAsia="Calibri" w:hAnsi="Arial" w:cs="Arial"/>
                <w:bCs/>
                <w:lang w:val="mn-MN"/>
              </w:rPr>
            </w:pPr>
            <w:r w:rsidRPr="000D1265">
              <w:rPr>
                <w:rFonts w:ascii="Arial" w:eastAsia="Calibri" w:hAnsi="Arial" w:cs="Arial"/>
                <w:bCs/>
                <w:lang w:val="mn-MN"/>
              </w:rPr>
              <w:t xml:space="preserve">      </w:t>
            </w:r>
            <w:r w:rsidR="00390E8C" w:rsidRPr="000D1265">
              <w:rPr>
                <w:rFonts w:ascii="Arial" w:eastAsia="Calibri" w:hAnsi="Arial" w:cs="Arial"/>
                <w:bCs/>
                <w:lang w:val="mn-MN"/>
              </w:rPr>
              <w:t>Улаанбаатар</w:t>
            </w:r>
          </w:p>
          <w:p w14:paraId="58E3C235" w14:textId="4C09117D" w:rsidR="00390E8C" w:rsidRPr="000D1265" w:rsidRDefault="000853C0" w:rsidP="000853C0">
            <w:pPr>
              <w:widowControl w:val="0"/>
              <w:contextualSpacing/>
              <w:jc w:val="center"/>
              <w:rPr>
                <w:rFonts w:ascii="Arial" w:eastAsia="Calibri" w:hAnsi="Arial" w:cs="Arial"/>
                <w:bCs/>
                <w:lang w:val="mn-MN"/>
              </w:rPr>
            </w:pPr>
            <w:r w:rsidRPr="000D1265">
              <w:rPr>
                <w:rFonts w:ascii="Arial" w:eastAsia="Calibri" w:hAnsi="Arial" w:cs="Arial"/>
                <w:bCs/>
                <w:lang w:val="mn-MN"/>
              </w:rPr>
              <w:t xml:space="preserve">     х</w:t>
            </w:r>
            <w:r w:rsidR="00390E8C" w:rsidRPr="000D1265">
              <w:rPr>
                <w:rFonts w:ascii="Arial" w:eastAsia="Calibri" w:hAnsi="Arial" w:cs="Arial"/>
                <w:bCs/>
                <w:lang w:val="mn-MN"/>
              </w:rPr>
              <w:t>от</w:t>
            </w:r>
          </w:p>
          <w:p w14:paraId="78E28F83" w14:textId="59B4424E" w:rsidR="000853C0" w:rsidRPr="000D1265" w:rsidRDefault="000853C0" w:rsidP="000853C0">
            <w:pPr>
              <w:widowControl w:val="0"/>
              <w:contextualSpacing/>
              <w:jc w:val="center"/>
              <w:rPr>
                <w:rFonts w:ascii="Arial" w:eastAsia="Calibri" w:hAnsi="Arial" w:cs="Arial"/>
                <w:bCs/>
                <w:lang w:val="mn-MN"/>
              </w:rPr>
            </w:pPr>
          </w:p>
        </w:tc>
      </w:tr>
    </w:tbl>
    <w:p w14:paraId="2C38C34E" w14:textId="77777777" w:rsidR="00390E8C" w:rsidRPr="000D1265" w:rsidRDefault="00390E8C" w:rsidP="0021247B">
      <w:pPr>
        <w:contextualSpacing/>
        <w:jc w:val="center"/>
        <w:rPr>
          <w:rFonts w:ascii="Arial" w:eastAsia="Calibri" w:hAnsi="Arial" w:cs="Arial"/>
          <w:b/>
          <w:lang w:val="mn-MN"/>
        </w:rPr>
      </w:pPr>
      <w:r w:rsidRPr="000D1265">
        <w:rPr>
          <w:rFonts w:ascii="Arial" w:eastAsia="Calibri" w:hAnsi="Arial" w:cs="Arial"/>
          <w:b/>
          <w:lang w:val="mn-MN"/>
        </w:rPr>
        <w:t xml:space="preserve">ҮЛ ХӨДЛӨХ ЭД ХӨРӨНГИЙН АЛБАН ТАТВАРЫН </w:t>
      </w:r>
    </w:p>
    <w:p w14:paraId="18A954AA" w14:textId="7816A6F0" w:rsidR="00390E8C" w:rsidRPr="000D1265" w:rsidRDefault="00390E8C" w:rsidP="0021247B">
      <w:pPr>
        <w:contextualSpacing/>
        <w:jc w:val="center"/>
        <w:rPr>
          <w:rFonts w:ascii="Arial" w:hAnsi="Arial" w:cs="Arial"/>
          <w:lang w:val="mn-MN"/>
        </w:rPr>
      </w:pPr>
      <w:r w:rsidRPr="000D1265">
        <w:rPr>
          <w:rFonts w:ascii="Arial" w:eastAsia="Calibri" w:hAnsi="Arial" w:cs="Arial"/>
          <w:b/>
          <w:lang w:val="mn-MN"/>
        </w:rPr>
        <w:t>ТУХАЙ ХУУЛЬД НЭМЭЛТ</w:t>
      </w:r>
      <w:r w:rsidR="00EB606D" w:rsidRPr="000D1265">
        <w:rPr>
          <w:rFonts w:ascii="Arial" w:eastAsia="Calibri" w:hAnsi="Arial" w:cs="Arial"/>
          <w:b/>
          <w:lang w:val="mn-MN"/>
        </w:rPr>
        <w:t>, ӨӨРЧЛӨЛТ</w:t>
      </w:r>
      <w:r w:rsidRPr="000D1265">
        <w:rPr>
          <w:rFonts w:ascii="Arial" w:eastAsia="Calibri" w:hAnsi="Arial" w:cs="Arial"/>
          <w:b/>
          <w:lang w:val="mn-MN"/>
        </w:rPr>
        <w:t xml:space="preserve"> ОРУУЛАХ ТУХАЙ</w:t>
      </w:r>
    </w:p>
    <w:p w14:paraId="3321C29E" w14:textId="77777777" w:rsidR="00390E8C" w:rsidRPr="000D1265" w:rsidRDefault="00390E8C" w:rsidP="0021247B">
      <w:pPr>
        <w:contextualSpacing/>
        <w:rPr>
          <w:rFonts w:ascii="Arial" w:hAnsi="Arial" w:cs="Arial"/>
          <w:lang w:val="mn-MN"/>
        </w:rPr>
      </w:pPr>
    </w:p>
    <w:p w14:paraId="13AD22A0" w14:textId="12F0BC1C" w:rsidR="00EB606D" w:rsidRPr="000D1265" w:rsidRDefault="00EB606D" w:rsidP="0021247B">
      <w:pPr>
        <w:pStyle w:val="paragraph"/>
        <w:spacing w:before="0" w:beforeAutospacing="0" w:after="0" w:afterAutospacing="0"/>
        <w:ind w:firstLine="720"/>
        <w:contextualSpacing/>
        <w:jc w:val="both"/>
        <w:rPr>
          <w:rStyle w:val="eop"/>
          <w:rFonts w:ascii="Arial" w:eastAsiaTheme="majorEastAsia" w:hAnsi="Arial" w:cs="Arial"/>
          <w:lang w:val="mn-MN"/>
        </w:rPr>
      </w:pPr>
      <w:r w:rsidRPr="000D1265">
        <w:rPr>
          <w:rFonts w:ascii="Arial" w:hAnsi="Arial" w:cs="Arial"/>
          <w:b/>
          <w:lang w:val="mn-MN"/>
        </w:rPr>
        <w:t>1 дүгээр зүйл.</w:t>
      </w:r>
      <w:r w:rsidRPr="000D1265">
        <w:rPr>
          <w:rStyle w:val="eop"/>
          <w:rFonts w:ascii="Arial" w:eastAsiaTheme="majorEastAsia" w:hAnsi="Arial" w:cs="Arial"/>
          <w:lang w:val="mn-MN"/>
        </w:rPr>
        <w:t>Үл хөдлөх эд хөрөнгийн албан татварын тухай хуулийн 6 дугаар зүйлд доор дурдсан агуулгатай 6.4 дэх хэсэг нэмсүгэй:</w:t>
      </w:r>
    </w:p>
    <w:p w14:paraId="7416110A" w14:textId="77777777" w:rsidR="00EB606D" w:rsidRPr="000D1265" w:rsidRDefault="00EB606D" w:rsidP="0021247B">
      <w:pPr>
        <w:pStyle w:val="paragraph"/>
        <w:spacing w:before="0" w:beforeAutospacing="0" w:after="0" w:afterAutospacing="0"/>
        <w:ind w:firstLine="720"/>
        <w:contextualSpacing/>
        <w:jc w:val="both"/>
        <w:rPr>
          <w:rStyle w:val="eop"/>
          <w:rFonts w:ascii="Arial" w:eastAsiaTheme="majorEastAsia" w:hAnsi="Arial" w:cs="Arial"/>
          <w:lang w:val="mn-MN"/>
        </w:rPr>
      </w:pPr>
    </w:p>
    <w:p w14:paraId="0D98A053" w14:textId="0B281351" w:rsidR="00EB606D" w:rsidRPr="000D1265" w:rsidRDefault="00EB606D" w:rsidP="0021247B">
      <w:pPr>
        <w:pStyle w:val="paragraph"/>
        <w:spacing w:before="0" w:beforeAutospacing="0" w:after="0" w:afterAutospacing="0"/>
        <w:ind w:firstLine="720"/>
        <w:contextualSpacing/>
        <w:jc w:val="both"/>
        <w:rPr>
          <w:rStyle w:val="eop"/>
          <w:rFonts w:ascii="Arial" w:eastAsiaTheme="majorEastAsia" w:hAnsi="Arial" w:cs="Arial"/>
          <w:lang w:val="mn-MN"/>
        </w:rPr>
      </w:pPr>
      <w:r w:rsidRPr="000D1265">
        <w:rPr>
          <w:rStyle w:val="eop"/>
          <w:rFonts w:ascii="Arial" w:eastAsiaTheme="majorEastAsia" w:hAnsi="Arial" w:cs="Arial"/>
          <w:lang w:val="mn-MN"/>
        </w:rPr>
        <w:t>“6.4.Бүсчилсэн хөгжлийн бодлогын хүрээнд хэрэгжүүлэх төслийн үл хөдлөх эд хөрөнгөд ногдуулах албан татварын хувь, хэмжээг аймаг, нийслэлийн иргэдийн Төлөөлөгчдийн Хурал, улсын зэрэглэлтэй хотын Зөвлөл энэ хуулийн 6.1-д заасны дагуу тогтоосон хувь, хэмжээг 10 жил хүртэлх хугацаанд 0.6 хүртэлх хувиар бууруулан тогтоож болно.”</w:t>
      </w:r>
    </w:p>
    <w:p w14:paraId="334B5503" w14:textId="77777777" w:rsidR="00EB606D" w:rsidRPr="000D1265" w:rsidRDefault="00EB606D" w:rsidP="0021247B">
      <w:pPr>
        <w:contextualSpacing/>
        <w:jc w:val="both"/>
        <w:rPr>
          <w:rFonts w:ascii="Arial" w:hAnsi="Arial" w:cs="Arial"/>
          <w:b/>
          <w:lang w:val="mn-MN"/>
        </w:rPr>
      </w:pPr>
    </w:p>
    <w:p w14:paraId="6C092B27" w14:textId="77777777" w:rsidR="00EB606D" w:rsidRPr="000D1265" w:rsidRDefault="00EB606D" w:rsidP="0021247B">
      <w:pPr>
        <w:ind w:firstLine="720"/>
        <w:contextualSpacing/>
        <w:jc w:val="both"/>
        <w:rPr>
          <w:rFonts w:ascii="Arial" w:hAnsi="Arial" w:cs="Arial"/>
          <w:shd w:val="clear" w:color="auto" w:fill="FFFFFF"/>
          <w:lang w:val="mn-MN"/>
        </w:rPr>
      </w:pPr>
      <w:r w:rsidRPr="000D1265">
        <w:rPr>
          <w:rFonts w:ascii="Arial" w:hAnsi="Arial" w:cs="Arial"/>
          <w:b/>
          <w:lang w:val="mn-MN"/>
        </w:rPr>
        <w:t>2 дугаар зүйл.</w:t>
      </w:r>
      <w:r w:rsidRPr="000D1265">
        <w:rPr>
          <w:rFonts w:ascii="Arial" w:eastAsia="DengXian" w:hAnsi="Arial" w:cs="Arial"/>
          <w:lang w:val="mn-MN" w:eastAsia="zh-CN"/>
        </w:rPr>
        <w:t xml:space="preserve">Үл хөдлөх эд хөрөнгийн албан татварын тухай хуулийн 6 дугаар зүйлийн 6.1, 6.2 дахь хэсгийн “Хурал” гэсний дараа “, улсын зэрэглэлтэй хотын Зөвлөл” гэж </w:t>
      </w:r>
      <w:r w:rsidRPr="000D1265">
        <w:rPr>
          <w:rFonts w:ascii="Arial" w:hAnsi="Arial" w:cs="Arial"/>
          <w:shd w:val="clear" w:color="auto" w:fill="FFFFFF"/>
          <w:lang w:val="mn-MN"/>
        </w:rPr>
        <w:t>тус тус нэмсүгэй.</w:t>
      </w:r>
    </w:p>
    <w:p w14:paraId="36C979EB" w14:textId="77777777" w:rsidR="00EB606D" w:rsidRPr="000D1265" w:rsidRDefault="00EB606D" w:rsidP="0021247B">
      <w:pPr>
        <w:ind w:firstLine="720"/>
        <w:contextualSpacing/>
        <w:jc w:val="both"/>
        <w:rPr>
          <w:rFonts w:ascii="Arial" w:eastAsia="DengXian" w:hAnsi="Arial" w:cs="Arial"/>
          <w:lang w:val="mn-MN" w:eastAsia="zh-CN"/>
        </w:rPr>
      </w:pPr>
    </w:p>
    <w:p w14:paraId="6A5704DC" w14:textId="77777777" w:rsidR="00EB606D" w:rsidRPr="000D1265" w:rsidRDefault="00EB606D" w:rsidP="0021247B">
      <w:pPr>
        <w:ind w:firstLine="720"/>
        <w:contextualSpacing/>
        <w:jc w:val="both"/>
        <w:rPr>
          <w:rFonts w:ascii="Arial" w:hAnsi="Arial" w:cs="Arial"/>
          <w:shd w:val="clear" w:color="auto" w:fill="FFFFFF"/>
          <w:lang w:val="mn-MN"/>
        </w:rPr>
      </w:pPr>
      <w:r w:rsidRPr="000D1265">
        <w:rPr>
          <w:rFonts w:ascii="Arial" w:hAnsi="Arial" w:cs="Arial"/>
          <w:b/>
          <w:shd w:val="clear" w:color="auto" w:fill="FFFFFF"/>
          <w:lang w:val="mn-MN"/>
        </w:rPr>
        <w:t>3 дугаар зүйл.</w:t>
      </w:r>
      <w:r w:rsidRPr="000D1265">
        <w:rPr>
          <w:rFonts w:ascii="Arial" w:eastAsia="DengXian" w:hAnsi="Arial" w:cs="Arial"/>
          <w:lang w:val="mn-MN" w:eastAsia="zh-CN"/>
        </w:rPr>
        <w:t xml:space="preserve"> Үл хөдлөх эд хөрөнгийн албан татварын тухай хуулийн 7 дугаар зүйлийн 7.1.2 дахь заалтын “суман дахь” гэснийг “сум, нийслэлийн харьяа хотоос бусад улсын болон орон нутгийн зэрэглэлтэй хот дахь” гэж, “нийслэл дэх" гэснийг “нийслэл, нийслэлийн харьяа хот дахь” гэж, 7.2.1.1, 7.2.2.1 дэх дэд заалтын “нийслэлд” гэснийг “нийслэл, нийслэлийн харьяа хотод”</w:t>
      </w:r>
      <w:r w:rsidRPr="000D1265" w:rsidDel="00B06ACE">
        <w:rPr>
          <w:rFonts w:ascii="Arial" w:eastAsia="DengXian" w:hAnsi="Arial" w:cs="Arial"/>
          <w:lang w:val="mn-MN" w:eastAsia="zh-CN"/>
        </w:rPr>
        <w:t xml:space="preserve"> </w:t>
      </w:r>
      <w:r w:rsidRPr="000D1265">
        <w:rPr>
          <w:rFonts w:ascii="Arial" w:eastAsia="DengXian" w:hAnsi="Arial" w:cs="Arial"/>
          <w:lang w:val="mn-MN" w:eastAsia="zh-CN"/>
        </w:rPr>
        <w:t>гэж, 7.2.1.2, 7.2.2.2 дахь дэд заалтын “аймгийн төвд” гэснийг “нийслэлийн харьяа хотоос бусад улсын болон орон нутгийн зэрэглэлтэй хотод” гэж, 7.2.1.3, 7.2.2.3 дахь заалтын “сумын төв” гэснийг “сум” гэж</w:t>
      </w:r>
      <w:r w:rsidRPr="000D1265">
        <w:rPr>
          <w:rFonts w:ascii="Arial" w:hAnsi="Arial" w:cs="Arial"/>
          <w:shd w:val="clear" w:color="auto" w:fill="FFFFFF"/>
          <w:lang w:val="mn-MN"/>
        </w:rPr>
        <w:t xml:space="preserve"> тус тус өөрчилсүгэй.</w:t>
      </w:r>
    </w:p>
    <w:p w14:paraId="2762599E" w14:textId="77777777" w:rsidR="00EB606D" w:rsidRPr="000D1265" w:rsidRDefault="00EB606D" w:rsidP="0021247B">
      <w:pPr>
        <w:ind w:firstLine="720"/>
        <w:contextualSpacing/>
        <w:jc w:val="both"/>
        <w:rPr>
          <w:rFonts w:ascii="Arial" w:hAnsi="Arial" w:cs="Arial"/>
          <w:shd w:val="clear" w:color="auto" w:fill="FFFFFF"/>
          <w:lang w:val="mn-MN"/>
        </w:rPr>
      </w:pPr>
    </w:p>
    <w:p w14:paraId="0314D93F" w14:textId="77777777" w:rsidR="00EB606D" w:rsidRPr="000D1265" w:rsidRDefault="00EB606D" w:rsidP="0021247B">
      <w:pPr>
        <w:ind w:firstLine="720"/>
        <w:contextualSpacing/>
        <w:jc w:val="both"/>
        <w:rPr>
          <w:rFonts w:ascii="Arial" w:hAnsi="Arial" w:cs="Arial"/>
          <w:lang w:val="mn-MN"/>
        </w:rPr>
      </w:pPr>
      <w:r w:rsidRPr="000D1265">
        <w:rPr>
          <w:rFonts w:ascii="Arial" w:hAnsi="Arial" w:cs="Arial"/>
          <w:b/>
          <w:shd w:val="clear" w:color="auto" w:fill="FFFFFF"/>
          <w:lang w:val="mn-MN"/>
        </w:rPr>
        <w:t>4 дүгээр зүйл.</w:t>
      </w:r>
      <w:r w:rsidRPr="000D1265">
        <w:rPr>
          <w:rFonts w:ascii="Arial" w:hAnsi="Arial" w:cs="Arial"/>
          <w:lang w:val="mn-MN"/>
          <w14:ligatures w14:val="none"/>
        </w:rPr>
        <w:t xml:space="preserve">Энэ хуулийг Хот, тосгоны эрх зүйн байдлын тухай хууль /Шинэчилсэн найруулга/ хүчин төгөлдөр болсон өдрөөс эхлэн дагаж мөрдөнө. </w:t>
      </w:r>
    </w:p>
    <w:p w14:paraId="5468524A" w14:textId="77777777" w:rsidR="00390E8C" w:rsidRPr="000D1265" w:rsidRDefault="00390E8C" w:rsidP="0021247B">
      <w:pPr>
        <w:ind w:firstLine="720"/>
        <w:contextualSpacing/>
        <w:jc w:val="both"/>
        <w:rPr>
          <w:rFonts w:ascii="Arial" w:hAnsi="Arial" w:cs="Arial"/>
          <w:lang w:val="mn-MN"/>
        </w:rPr>
      </w:pPr>
    </w:p>
    <w:p w14:paraId="4129BBD9" w14:textId="77777777" w:rsidR="00390E8C" w:rsidRPr="000D1265" w:rsidRDefault="00390E8C" w:rsidP="0021247B">
      <w:pPr>
        <w:contextualSpacing/>
        <w:jc w:val="center"/>
        <w:rPr>
          <w:rFonts w:ascii="Arial" w:hAnsi="Arial" w:cs="Arial"/>
          <w:lang w:val="mn-MN"/>
        </w:rPr>
      </w:pPr>
    </w:p>
    <w:p w14:paraId="79183AF0" w14:textId="77777777" w:rsidR="00390E8C" w:rsidRPr="000D1265" w:rsidRDefault="00390E8C" w:rsidP="0021247B">
      <w:pPr>
        <w:contextualSpacing/>
        <w:jc w:val="center"/>
        <w:rPr>
          <w:rFonts w:ascii="Arial" w:hAnsi="Arial" w:cs="Arial"/>
          <w:lang w:val="mn-MN"/>
        </w:rPr>
      </w:pPr>
    </w:p>
    <w:p w14:paraId="3199F17D" w14:textId="77777777" w:rsidR="00390E8C" w:rsidRPr="000D1265" w:rsidRDefault="00390E8C" w:rsidP="0021247B">
      <w:pPr>
        <w:contextualSpacing/>
        <w:jc w:val="center"/>
        <w:rPr>
          <w:rFonts w:ascii="Arial" w:hAnsi="Arial" w:cs="Arial"/>
          <w:lang w:val="mn-MN"/>
        </w:rPr>
      </w:pPr>
    </w:p>
    <w:p w14:paraId="79D21C40" w14:textId="77777777" w:rsidR="00390E8C" w:rsidRPr="000D1265" w:rsidRDefault="00390E8C" w:rsidP="0021247B">
      <w:pPr>
        <w:pStyle w:val="paragraph"/>
        <w:spacing w:before="0" w:beforeAutospacing="0" w:after="0" w:afterAutospacing="0"/>
        <w:contextualSpacing/>
        <w:jc w:val="center"/>
        <w:textAlignment w:val="baseline"/>
        <w:rPr>
          <w:rStyle w:val="normaltextrun"/>
          <w:rFonts w:ascii="Arial" w:eastAsiaTheme="majorEastAsia" w:hAnsi="Arial" w:cs="Arial"/>
          <w:b/>
          <w:lang w:val="mn-MN"/>
        </w:rPr>
      </w:pPr>
      <w:r w:rsidRPr="000D1265">
        <w:rPr>
          <w:rStyle w:val="eop"/>
          <w:rFonts w:ascii="Arial" w:eastAsiaTheme="majorEastAsia" w:hAnsi="Arial" w:cs="Arial"/>
          <w:lang w:val="mn-MN"/>
        </w:rPr>
        <w:t>Гарын үсэг</w:t>
      </w:r>
    </w:p>
    <w:p w14:paraId="0C92CD45" w14:textId="77777777" w:rsidR="00390E8C" w:rsidRPr="000D1265" w:rsidRDefault="00390E8C" w:rsidP="0021247B">
      <w:pPr>
        <w:contextualSpacing/>
        <w:rPr>
          <w:rFonts w:ascii="Arial" w:hAnsi="Arial" w:cs="Arial"/>
          <w:lang w:val="mn-MN"/>
        </w:rPr>
      </w:pPr>
      <w:r w:rsidRPr="000D1265">
        <w:rPr>
          <w:rFonts w:ascii="Arial" w:hAnsi="Arial" w:cs="Arial"/>
          <w:lang w:val="mn-MN"/>
        </w:rPr>
        <w:br w:type="page"/>
      </w:r>
    </w:p>
    <w:p w14:paraId="76D99A05" w14:textId="77777777" w:rsidR="00390E8C" w:rsidRPr="000D1265" w:rsidRDefault="00390E8C" w:rsidP="0021247B">
      <w:pPr>
        <w:pStyle w:val="NoSpacing"/>
        <w:contextualSpacing/>
        <w:jc w:val="right"/>
        <w:rPr>
          <w:rFonts w:ascii="Arial" w:hAnsi="Arial" w:cs="Arial"/>
          <w:sz w:val="24"/>
          <w:szCs w:val="24"/>
          <w:lang w:val="mn-MN"/>
        </w:rPr>
      </w:pPr>
      <w:r w:rsidRPr="000D1265">
        <w:rPr>
          <w:rFonts w:ascii="Arial" w:hAnsi="Arial" w:cs="Arial"/>
          <w:sz w:val="24"/>
          <w:szCs w:val="24"/>
          <w:lang w:val="mn-MN"/>
        </w:rPr>
        <w:lastRenderedPageBreak/>
        <w:t xml:space="preserve">Төсөл </w:t>
      </w:r>
    </w:p>
    <w:p w14:paraId="14F69660" w14:textId="77777777" w:rsidR="00390E8C" w:rsidRPr="000D1265" w:rsidRDefault="00390E8C" w:rsidP="0021247B">
      <w:pPr>
        <w:pStyle w:val="NoSpacing"/>
        <w:contextualSpacing/>
        <w:jc w:val="center"/>
        <w:rPr>
          <w:rFonts w:ascii="Arial" w:hAnsi="Arial" w:cs="Arial"/>
          <w:b/>
          <w:bCs/>
          <w:sz w:val="24"/>
          <w:szCs w:val="24"/>
          <w:lang w:val="mn-MN"/>
        </w:rPr>
      </w:pPr>
      <w:r w:rsidRPr="000D1265">
        <w:rPr>
          <w:rFonts w:ascii="Arial" w:hAnsi="Arial" w:cs="Arial"/>
          <w:b/>
          <w:bCs/>
          <w:sz w:val="24"/>
          <w:szCs w:val="24"/>
          <w:lang w:val="mn-MN"/>
        </w:rPr>
        <w:t>МОНГОЛ УЛСЫН ХУУЛЬ</w:t>
      </w:r>
    </w:p>
    <w:p w14:paraId="52F38B5C" w14:textId="77777777" w:rsidR="00390E8C" w:rsidRPr="000D1265" w:rsidRDefault="00390E8C" w:rsidP="0021247B">
      <w:pPr>
        <w:contextualSpacing/>
        <w:rPr>
          <w:rFonts w:ascii="Arial" w:hAnsi="Arial" w:cs="Arial"/>
          <w:b/>
          <w:bCs/>
          <w:lang w:val="mn-MN"/>
        </w:rPr>
      </w:pPr>
    </w:p>
    <w:tbl>
      <w:tblPr>
        <w:tblW w:w="9955" w:type="dxa"/>
        <w:tblLook w:val="04A0" w:firstRow="1" w:lastRow="0" w:firstColumn="1" w:lastColumn="0" w:noHBand="0" w:noVBand="1"/>
      </w:tblPr>
      <w:tblGrid>
        <w:gridCol w:w="2700"/>
        <w:gridCol w:w="4671"/>
        <w:gridCol w:w="2584"/>
      </w:tblGrid>
      <w:tr w:rsidR="000D1265" w:rsidRPr="000D1265" w14:paraId="2C25494A" w14:textId="77777777" w:rsidTr="00FF10A0">
        <w:trPr>
          <w:trHeight w:val="432"/>
        </w:trPr>
        <w:tc>
          <w:tcPr>
            <w:tcW w:w="2700" w:type="dxa"/>
          </w:tcPr>
          <w:p w14:paraId="643621E2" w14:textId="77777777" w:rsidR="00390E8C" w:rsidRPr="000D1265" w:rsidRDefault="00390E8C" w:rsidP="0021247B">
            <w:pPr>
              <w:widowControl w:val="0"/>
              <w:contextualSpacing/>
              <w:rPr>
                <w:rFonts w:ascii="Arial" w:eastAsia="Calibri" w:hAnsi="Arial" w:cs="Arial"/>
                <w:bCs/>
                <w:lang w:val="mn-MN"/>
              </w:rPr>
            </w:pPr>
            <w:r w:rsidRPr="000D1265">
              <w:rPr>
                <w:rFonts w:ascii="Arial" w:eastAsia="Calibri" w:hAnsi="Arial" w:cs="Arial"/>
                <w:bCs/>
                <w:lang w:val="mn-MN"/>
              </w:rPr>
              <w:t>2024 оны … дугаар сарын ...-ны өдөр</w:t>
            </w:r>
          </w:p>
        </w:tc>
        <w:tc>
          <w:tcPr>
            <w:tcW w:w="4671" w:type="dxa"/>
          </w:tcPr>
          <w:p w14:paraId="0BBED6A9" w14:textId="77777777" w:rsidR="00390E8C" w:rsidRPr="000D1265" w:rsidRDefault="00390E8C" w:rsidP="0021247B">
            <w:pPr>
              <w:keepNext/>
              <w:widowControl w:val="0"/>
              <w:tabs>
                <w:tab w:val="left" w:pos="3960"/>
              </w:tabs>
              <w:contextualSpacing/>
              <w:outlineLvl w:val="0"/>
              <w:rPr>
                <w:rFonts w:ascii="Arial" w:eastAsia="Calibri" w:hAnsi="Arial" w:cs="Arial"/>
                <w:bCs/>
                <w:lang w:val="mn-MN"/>
              </w:rPr>
            </w:pPr>
          </w:p>
          <w:p w14:paraId="333DD907" w14:textId="77777777" w:rsidR="00390E8C" w:rsidRPr="000D1265" w:rsidRDefault="00390E8C" w:rsidP="0021247B">
            <w:pPr>
              <w:keepNext/>
              <w:widowControl w:val="0"/>
              <w:tabs>
                <w:tab w:val="left" w:pos="3960"/>
              </w:tabs>
              <w:contextualSpacing/>
              <w:outlineLvl w:val="0"/>
              <w:rPr>
                <w:rFonts w:ascii="Arial" w:eastAsia="Calibri" w:hAnsi="Arial" w:cs="Arial"/>
                <w:bCs/>
                <w:lang w:val="mn-MN"/>
              </w:rPr>
            </w:pPr>
            <w:r w:rsidRPr="000D1265">
              <w:rPr>
                <w:rFonts w:ascii="Arial" w:eastAsia="Calibri" w:hAnsi="Arial" w:cs="Arial"/>
                <w:bCs/>
                <w:lang w:val="mn-MN"/>
              </w:rPr>
              <w:tab/>
            </w:r>
          </w:p>
        </w:tc>
        <w:tc>
          <w:tcPr>
            <w:tcW w:w="2584" w:type="dxa"/>
          </w:tcPr>
          <w:p w14:paraId="66BBADE5" w14:textId="2D5BAEF2" w:rsidR="00390E8C" w:rsidRPr="000D1265" w:rsidRDefault="000853C0" w:rsidP="0021247B">
            <w:pPr>
              <w:widowControl w:val="0"/>
              <w:contextualSpacing/>
              <w:rPr>
                <w:rFonts w:ascii="Arial" w:eastAsia="Calibri" w:hAnsi="Arial" w:cs="Arial"/>
                <w:bCs/>
                <w:lang w:val="mn-MN"/>
              </w:rPr>
            </w:pPr>
            <w:r w:rsidRPr="000D1265">
              <w:rPr>
                <w:rFonts w:ascii="Arial" w:eastAsia="Calibri" w:hAnsi="Arial" w:cs="Arial"/>
                <w:bCs/>
                <w:lang w:val="mn-MN"/>
              </w:rPr>
              <w:t xml:space="preserve">         </w:t>
            </w:r>
            <w:r w:rsidR="00390E8C" w:rsidRPr="000D1265">
              <w:rPr>
                <w:rFonts w:ascii="Arial" w:eastAsia="Calibri" w:hAnsi="Arial" w:cs="Arial"/>
                <w:bCs/>
                <w:lang w:val="mn-MN"/>
              </w:rPr>
              <w:t xml:space="preserve">Улаанбаатар </w:t>
            </w:r>
          </w:p>
          <w:p w14:paraId="490B078D" w14:textId="2840E872" w:rsidR="00390E8C" w:rsidRPr="000D1265" w:rsidRDefault="00390E8C" w:rsidP="0021247B">
            <w:pPr>
              <w:widowControl w:val="0"/>
              <w:contextualSpacing/>
              <w:rPr>
                <w:rFonts w:ascii="Arial" w:eastAsia="Calibri" w:hAnsi="Arial" w:cs="Arial"/>
                <w:bCs/>
                <w:lang w:val="mn-MN"/>
              </w:rPr>
            </w:pPr>
            <w:r w:rsidRPr="000D1265">
              <w:rPr>
                <w:rFonts w:ascii="Arial" w:eastAsia="Calibri" w:hAnsi="Arial" w:cs="Arial"/>
                <w:bCs/>
                <w:lang w:val="mn-MN"/>
              </w:rPr>
              <w:t xml:space="preserve">         </w:t>
            </w:r>
            <w:r w:rsidR="000853C0" w:rsidRPr="000D1265">
              <w:rPr>
                <w:rFonts w:ascii="Arial" w:eastAsia="Calibri" w:hAnsi="Arial" w:cs="Arial"/>
                <w:bCs/>
                <w:lang w:val="mn-MN"/>
              </w:rPr>
              <w:t xml:space="preserve">         </w:t>
            </w:r>
            <w:r w:rsidRPr="000D1265">
              <w:rPr>
                <w:rFonts w:ascii="Arial" w:eastAsia="Calibri" w:hAnsi="Arial" w:cs="Arial"/>
                <w:bCs/>
                <w:lang w:val="mn-MN"/>
              </w:rPr>
              <w:t>хот</w:t>
            </w:r>
          </w:p>
          <w:p w14:paraId="3A5A1004" w14:textId="77777777" w:rsidR="00390E8C" w:rsidRPr="000D1265" w:rsidRDefault="00390E8C" w:rsidP="0021247B">
            <w:pPr>
              <w:widowControl w:val="0"/>
              <w:contextualSpacing/>
              <w:rPr>
                <w:rFonts w:ascii="Arial" w:eastAsia="Calibri" w:hAnsi="Arial" w:cs="Arial"/>
                <w:bCs/>
                <w:lang w:val="mn-MN"/>
              </w:rPr>
            </w:pPr>
          </w:p>
        </w:tc>
      </w:tr>
    </w:tbl>
    <w:p w14:paraId="2D795B93" w14:textId="77777777" w:rsidR="00390E8C" w:rsidRPr="000D1265" w:rsidRDefault="00390E8C" w:rsidP="0021247B">
      <w:pPr>
        <w:contextualSpacing/>
        <w:jc w:val="center"/>
        <w:rPr>
          <w:rFonts w:ascii="Arial" w:eastAsia="Calibri" w:hAnsi="Arial" w:cs="Arial"/>
          <w:b/>
          <w:bCs/>
          <w:lang w:val="mn-MN"/>
        </w:rPr>
      </w:pPr>
      <w:r w:rsidRPr="000D1265">
        <w:rPr>
          <w:rFonts w:ascii="Arial" w:eastAsia="Calibri" w:hAnsi="Arial" w:cs="Arial"/>
          <w:b/>
          <w:bCs/>
          <w:lang w:val="mn-MN"/>
        </w:rPr>
        <w:t>БАЙГАЛИЙН НӨӨЦ АШИГЛАСНЫ ТӨЛБӨРИЙН</w:t>
      </w:r>
    </w:p>
    <w:p w14:paraId="23BAD904" w14:textId="77777777" w:rsidR="00390E8C" w:rsidRPr="000D1265" w:rsidRDefault="00390E8C" w:rsidP="0021247B">
      <w:pPr>
        <w:contextualSpacing/>
        <w:jc w:val="center"/>
        <w:rPr>
          <w:rFonts w:ascii="Arial" w:hAnsi="Arial" w:cs="Arial"/>
          <w:lang w:val="mn-MN"/>
        </w:rPr>
      </w:pPr>
      <w:r w:rsidRPr="000D1265">
        <w:rPr>
          <w:rFonts w:ascii="Arial" w:eastAsia="Calibri" w:hAnsi="Arial" w:cs="Arial"/>
          <w:b/>
          <w:bCs/>
          <w:lang w:val="mn-MN"/>
        </w:rPr>
        <w:t>ТУХАЙ ХУУЛЬД НЭМЭЛТ</w:t>
      </w:r>
      <w:r w:rsidRPr="000D1265">
        <w:rPr>
          <w:rFonts w:ascii="Arial" w:eastAsia="Calibri" w:hAnsi="Arial" w:cs="Arial"/>
          <w:b/>
          <w:lang w:val="mn-MN"/>
        </w:rPr>
        <w:t>, ӨӨРЧЛӨЛТ</w:t>
      </w:r>
      <w:r w:rsidRPr="000D1265">
        <w:rPr>
          <w:rFonts w:ascii="Arial" w:eastAsia="Calibri" w:hAnsi="Arial" w:cs="Arial"/>
          <w:b/>
          <w:bCs/>
          <w:lang w:val="mn-MN"/>
        </w:rPr>
        <w:t xml:space="preserve"> ОРУУЛАХ ТУХАЙ</w:t>
      </w:r>
    </w:p>
    <w:p w14:paraId="52243449" w14:textId="77777777" w:rsidR="00390E8C" w:rsidRPr="000D1265" w:rsidRDefault="00390E8C" w:rsidP="0021247B">
      <w:pPr>
        <w:contextualSpacing/>
        <w:rPr>
          <w:rFonts w:ascii="Arial" w:hAnsi="Arial" w:cs="Arial"/>
          <w:lang w:val="mn-MN"/>
        </w:rPr>
      </w:pPr>
    </w:p>
    <w:p w14:paraId="51F6B972" w14:textId="6BD2FEBC" w:rsidR="00390E8C" w:rsidRPr="000D1265" w:rsidRDefault="00390E8C" w:rsidP="0021247B">
      <w:pPr>
        <w:ind w:firstLine="720"/>
        <w:contextualSpacing/>
        <w:jc w:val="both"/>
        <w:rPr>
          <w:rFonts w:ascii="Arial" w:eastAsia="DengXian" w:hAnsi="Arial" w:cs="Arial"/>
          <w:lang w:val="mn-MN" w:eastAsia="zh-CN"/>
        </w:rPr>
      </w:pPr>
      <w:r w:rsidRPr="000D1265">
        <w:rPr>
          <w:rStyle w:val="normaltextrun"/>
          <w:rFonts w:ascii="Arial" w:hAnsi="Arial" w:cs="Arial"/>
          <w:b/>
          <w:lang w:val="mn-MN"/>
        </w:rPr>
        <w:t>1 дүгээр зүйл.</w:t>
      </w:r>
      <w:r w:rsidRPr="000D1265">
        <w:rPr>
          <w:rFonts w:ascii="Arial" w:eastAsia="DengXian" w:hAnsi="Arial" w:cs="Arial"/>
          <w:lang w:val="mn-MN" w:eastAsia="zh-CN"/>
        </w:rPr>
        <w:t>Байгалийн нөөц ашигласны төлбөрийн тухай хуулийн 13 дугаар зүйлийн 13.4</w:t>
      </w:r>
      <w:r w:rsidR="009A536B" w:rsidRPr="000D1265">
        <w:rPr>
          <w:rFonts w:ascii="Arial" w:eastAsia="DengXian" w:hAnsi="Arial" w:cs="Arial"/>
          <w:lang w:val="mn-MN" w:eastAsia="zh-CN"/>
        </w:rPr>
        <w:t xml:space="preserve">, </w:t>
      </w:r>
      <w:r w:rsidRPr="000D1265">
        <w:rPr>
          <w:rFonts w:ascii="Arial" w:eastAsia="DengXian" w:hAnsi="Arial" w:cs="Arial"/>
          <w:lang w:val="mn-MN" w:eastAsia="zh-CN"/>
        </w:rPr>
        <w:t xml:space="preserve"> дэх хэсгийн “</w:t>
      </w:r>
      <w:r w:rsidR="009A536B" w:rsidRPr="000D1265">
        <w:rPr>
          <w:rFonts w:ascii="Arial" w:eastAsia="DengXian" w:hAnsi="Arial" w:cs="Arial"/>
          <w:lang w:val="mn-MN" w:eastAsia="zh-CN"/>
        </w:rPr>
        <w:t>Х</w:t>
      </w:r>
      <w:r w:rsidRPr="000D1265">
        <w:rPr>
          <w:rFonts w:ascii="Arial" w:eastAsia="DengXian" w:hAnsi="Arial" w:cs="Arial"/>
          <w:lang w:val="mn-MN" w:eastAsia="zh-CN"/>
        </w:rPr>
        <w:t>урал” гэсний дараа “, хотын Зөвлөл” гэж, 15 дугаар зүйлийн 15.3</w:t>
      </w:r>
      <w:r w:rsidR="009A536B" w:rsidRPr="000D1265">
        <w:rPr>
          <w:rFonts w:ascii="Arial" w:eastAsia="DengXian" w:hAnsi="Arial" w:cs="Arial"/>
          <w:lang w:val="mn-MN" w:eastAsia="zh-CN"/>
        </w:rPr>
        <w:t xml:space="preserve">, </w:t>
      </w:r>
      <w:r w:rsidRPr="000D1265">
        <w:rPr>
          <w:rFonts w:ascii="Arial" w:eastAsia="DengXian" w:hAnsi="Arial" w:cs="Arial"/>
          <w:lang w:val="mn-MN" w:eastAsia="zh-CN"/>
        </w:rPr>
        <w:t xml:space="preserve"> </w:t>
      </w:r>
      <w:r w:rsidR="009A536B" w:rsidRPr="000D1265">
        <w:rPr>
          <w:rFonts w:ascii="Arial" w:eastAsia="DengXian" w:hAnsi="Arial" w:cs="Arial"/>
          <w:lang w:val="mn-MN" w:eastAsia="zh-CN"/>
        </w:rPr>
        <w:t xml:space="preserve">15.5 дахь хэсэг, 19 дүгээр зүйлийн 19.2 дахь хэсгийн “Хурал” гэсний дараа “, улсын зэрэглэлтэй хотын Зөвлөл” гэж, 15 дугаар зүйлийн 15.3 дахь хэсгийн “багтаан” гэсний дараа “бүс нутгийн хөгжлийн онцлогийг харгалзан” гэж, </w:t>
      </w:r>
      <w:r w:rsidR="005C5FE3" w:rsidRPr="000D1265">
        <w:rPr>
          <w:rFonts w:ascii="Arial" w:eastAsia="DengXian" w:hAnsi="Arial" w:cs="Arial"/>
          <w:lang w:val="mn-MN" w:eastAsia="zh-CN"/>
        </w:rPr>
        <w:t>23 дугаар зүйлийн 23.1 дэх хэсгийн “дарга” гэсний дараа “, орон нутгийн зэрэглэлтэй хотын Захирагч</w:t>
      </w:r>
      <w:r w:rsidR="005C5FE3" w:rsidRPr="000D1265" w:rsidDel="00C65155">
        <w:rPr>
          <w:rFonts w:ascii="Arial" w:eastAsia="DengXian" w:hAnsi="Arial" w:cs="Arial"/>
          <w:lang w:val="mn-MN" w:eastAsia="zh-CN"/>
        </w:rPr>
        <w:t>” гэж</w:t>
      </w:r>
      <w:r w:rsidR="005C5FE3" w:rsidRPr="000D1265">
        <w:rPr>
          <w:rFonts w:ascii="Arial" w:eastAsia="DengXian" w:hAnsi="Arial" w:cs="Arial"/>
          <w:lang w:val="mn-MN" w:eastAsia="zh-CN"/>
        </w:rPr>
        <w:t xml:space="preserve">, </w:t>
      </w:r>
      <w:r w:rsidR="005C5FE3" w:rsidRPr="000D1265">
        <w:rPr>
          <w:rFonts w:ascii="Arial" w:eastAsia="DengXian" w:hAnsi="Arial" w:cs="Arial"/>
          <w:shd w:val="clear" w:color="auto" w:fill="FFFFFF"/>
          <w:lang w:val="mn-MN"/>
        </w:rPr>
        <w:t xml:space="preserve">23.2 дахь хэсгийн “Байгалийн” гэсний өмнө “Энэ хуулийн 23.1-д заасан этгээд” гэж </w:t>
      </w:r>
      <w:r w:rsidR="005C5FE3" w:rsidRPr="000D1265">
        <w:rPr>
          <w:rFonts w:ascii="Arial" w:eastAsia="DengXian" w:hAnsi="Arial" w:cs="Arial"/>
          <w:lang w:val="mn-MN" w:eastAsia="zh-CN"/>
        </w:rPr>
        <w:t>тус тус нэмсүгэй.</w:t>
      </w:r>
      <w:r w:rsidRPr="000D1265">
        <w:rPr>
          <w:rFonts w:ascii="Arial" w:eastAsia="DengXian" w:hAnsi="Arial" w:cs="Arial"/>
          <w:lang w:val="mn-MN" w:eastAsia="zh-CN"/>
        </w:rPr>
        <w:t xml:space="preserve"> </w:t>
      </w:r>
    </w:p>
    <w:p w14:paraId="01353DF5" w14:textId="77777777" w:rsidR="00390E8C" w:rsidRPr="000D1265" w:rsidRDefault="00390E8C" w:rsidP="0021247B">
      <w:pPr>
        <w:ind w:firstLine="720"/>
        <w:contextualSpacing/>
        <w:jc w:val="both"/>
        <w:rPr>
          <w:rFonts w:ascii="Arial" w:eastAsia="DengXian" w:hAnsi="Arial" w:cs="Arial"/>
          <w:lang w:val="mn-MN" w:eastAsia="zh-CN"/>
        </w:rPr>
      </w:pPr>
    </w:p>
    <w:p w14:paraId="729696EC" w14:textId="5D22384D" w:rsidR="00390E8C" w:rsidRPr="000D1265" w:rsidRDefault="00390E8C" w:rsidP="0021247B">
      <w:pPr>
        <w:ind w:firstLine="720"/>
        <w:contextualSpacing/>
        <w:jc w:val="both"/>
        <w:rPr>
          <w:rFonts w:ascii="Arial" w:hAnsi="Arial" w:cs="Arial"/>
          <w:shd w:val="clear" w:color="auto" w:fill="FFFFFF"/>
          <w:lang w:val="mn-MN"/>
        </w:rPr>
      </w:pPr>
      <w:r w:rsidRPr="000D1265">
        <w:rPr>
          <w:rFonts w:ascii="Arial" w:eastAsia="DengXian" w:hAnsi="Arial" w:cs="Arial"/>
          <w:b/>
          <w:lang w:val="mn-MN" w:eastAsia="zh-CN"/>
        </w:rPr>
        <w:t>2 дугаар зүйл.</w:t>
      </w:r>
      <w:r w:rsidR="005C5FE3" w:rsidRPr="000D1265">
        <w:rPr>
          <w:rFonts w:ascii="Arial" w:eastAsia="DengXian" w:hAnsi="Arial" w:cs="Arial"/>
          <w:lang w:val="mn-MN" w:eastAsia="zh-CN"/>
        </w:rPr>
        <w:t>Байгалийн нөөц ашигласны төлбөрийн тухай хуулийн 4 дүгээр зүйлийн 4.3 дахь хэсгийн “даргын” гэснийг “дарга, орон нутгийн зэрэглэлтэй хотын Захирагчийн” гэж,</w:t>
      </w:r>
      <w:r w:rsidR="005C5FE3" w:rsidRPr="000D1265">
        <w:rPr>
          <w:rFonts w:ascii="Arial" w:hAnsi="Arial" w:cs="Arial"/>
          <w:shd w:val="clear" w:color="auto" w:fill="FFFFFF"/>
          <w:lang w:val="mn-MN"/>
        </w:rPr>
        <w:t xml:space="preserve"> </w:t>
      </w:r>
      <w:r w:rsidR="005C5FE3" w:rsidRPr="000D1265">
        <w:rPr>
          <w:rFonts w:ascii="Arial" w:eastAsia="DengXian" w:hAnsi="Arial" w:cs="Arial"/>
          <w:lang w:val="mn-MN" w:eastAsia="zh-CN"/>
        </w:rPr>
        <w:t xml:space="preserve">13 дугаар зүйлийн 13.4 дэх хэсгийн “даргын” гэснийг “дарга, хотын Захирагчийн” гэж, </w:t>
      </w:r>
      <w:r w:rsidR="005C5FE3" w:rsidRPr="000D1265">
        <w:rPr>
          <w:rFonts w:ascii="Arial" w:hAnsi="Arial" w:cs="Arial"/>
          <w:shd w:val="clear" w:color="auto" w:fill="FFFFFF"/>
          <w:lang w:val="mn-MN"/>
        </w:rPr>
        <w:t xml:space="preserve">14 дүгээр зүйлийн 14.2 дахь хэсгийн “Хурлаас” гэснийг “Хурал, улсын зэрэглэлтэй хотын Зөвлөл” гэж, </w:t>
      </w:r>
      <w:r w:rsidR="005C5FE3" w:rsidRPr="000D1265">
        <w:rPr>
          <w:rFonts w:ascii="Arial" w:eastAsia="DengXian" w:hAnsi="Arial" w:cs="Arial"/>
          <w:shd w:val="clear" w:color="auto" w:fill="FFFFFF"/>
          <w:lang w:val="mn-MN"/>
        </w:rPr>
        <w:t xml:space="preserve">23 дугаар зүйлийн 23.2 дахь хэсгийн “төлж” гэснийг “ногдуулан хурааж” гэж, 23.3 дахь </w:t>
      </w:r>
      <w:r w:rsidR="005C5FE3" w:rsidRPr="000D1265">
        <w:rPr>
          <w:rFonts w:ascii="Arial" w:hAnsi="Arial" w:cs="Arial"/>
          <w:shd w:val="clear" w:color="auto" w:fill="FFFFFF"/>
          <w:lang w:val="mn-MN"/>
        </w:rPr>
        <w:t>хэсгийн “даргын” гэснийг “дарга, орон нутгийн зэрэглэлтэй хотын Захирагчийн” гэж тус тус өөрчилсүгэй.</w:t>
      </w:r>
    </w:p>
    <w:p w14:paraId="1628E169" w14:textId="77777777" w:rsidR="00390E8C" w:rsidRPr="000D1265" w:rsidRDefault="00390E8C" w:rsidP="0021247B">
      <w:pPr>
        <w:ind w:firstLine="720"/>
        <w:contextualSpacing/>
        <w:jc w:val="both"/>
        <w:rPr>
          <w:rFonts w:ascii="Arial" w:hAnsi="Arial" w:cs="Arial"/>
          <w:shd w:val="clear" w:color="auto" w:fill="FFFFFF"/>
          <w:lang w:val="mn-MN"/>
        </w:rPr>
      </w:pPr>
    </w:p>
    <w:p w14:paraId="395C39F5" w14:textId="77777777" w:rsidR="00390E8C" w:rsidRPr="000D1265" w:rsidRDefault="00390E8C" w:rsidP="0021247B">
      <w:pPr>
        <w:ind w:firstLine="720"/>
        <w:contextualSpacing/>
        <w:jc w:val="both"/>
        <w:rPr>
          <w:rFonts w:ascii="Arial" w:hAnsi="Arial" w:cs="Arial"/>
          <w:lang w:val="mn-MN"/>
        </w:rPr>
      </w:pPr>
      <w:r w:rsidRPr="000D1265">
        <w:rPr>
          <w:rStyle w:val="normaltextrun"/>
          <w:rFonts w:ascii="Arial" w:hAnsi="Arial" w:cs="Arial"/>
          <w:b/>
          <w:lang w:val="mn-MN"/>
        </w:rPr>
        <w:t>3 дугаар зүйл.</w:t>
      </w:r>
      <w:r w:rsidRPr="000D1265">
        <w:rPr>
          <w:rFonts w:ascii="Arial" w:hAnsi="Arial" w:cs="Arial"/>
          <w:lang w:val="mn-MN"/>
          <w14:ligatures w14:val="none"/>
        </w:rPr>
        <w:t>Энэ хуулийг Хот, тосгоны эрх зүйн байдлын тухай хууль /Шинэчилсэн найруулга/ хүчин төгөлдөр болсон өдрөөс эхлэн дагаж мөрдөнө.</w:t>
      </w:r>
    </w:p>
    <w:p w14:paraId="22284A6A" w14:textId="77777777" w:rsidR="00390E8C" w:rsidRPr="000D1265" w:rsidRDefault="00390E8C" w:rsidP="0021247B">
      <w:pPr>
        <w:ind w:firstLine="720"/>
        <w:contextualSpacing/>
        <w:jc w:val="both"/>
        <w:rPr>
          <w:rFonts w:ascii="Arial" w:hAnsi="Arial" w:cs="Arial"/>
          <w:lang w:val="mn-MN"/>
        </w:rPr>
      </w:pPr>
    </w:p>
    <w:p w14:paraId="7EBB9940" w14:textId="77777777" w:rsidR="00390E8C" w:rsidRPr="000D1265" w:rsidRDefault="00390E8C" w:rsidP="0021247B">
      <w:pPr>
        <w:ind w:firstLine="720"/>
        <w:contextualSpacing/>
        <w:jc w:val="both"/>
        <w:rPr>
          <w:rFonts w:ascii="Arial" w:hAnsi="Arial" w:cs="Arial"/>
          <w:lang w:val="mn-MN"/>
        </w:rPr>
      </w:pPr>
    </w:p>
    <w:p w14:paraId="7DF316CB" w14:textId="77777777" w:rsidR="00390E8C" w:rsidRPr="000D1265" w:rsidRDefault="00390E8C" w:rsidP="0021247B">
      <w:pPr>
        <w:ind w:firstLine="720"/>
        <w:contextualSpacing/>
        <w:jc w:val="both"/>
        <w:rPr>
          <w:rFonts w:ascii="Arial" w:hAnsi="Arial" w:cs="Arial"/>
          <w:lang w:val="mn-MN"/>
        </w:rPr>
      </w:pPr>
    </w:p>
    <w:p w14:paraId="71BE7556" w14:textId="77777777" w:rsidR="00390E8C" w:rsidRPr="000D1265" w:rsidRDefault="00390E8C" w:rsidP="0021247B">
      <w:pPr>
        <w:pStyle w:val="paragraph"/>
        <w:spacing w:before="0" w:beforeAutospacing="0" w:after="0" w:afterAutospacing="0"/>
        <w:contextualSpacing/>
        <w:jc w:val="center"/>
        <w:textAlignment w:val="baseline"/>
        <w:rPr>
          <w:rStyle w:val="normaltextrun"/>
          <w:rFonts w:ascii="Arial" w:eastAsiaTheme="majorEastAsia" w:hAnsi="Arial" w:cs="Arial"/>
          <w:b/>
          <w:bCs/>
          <w:lang w:val="mn-MN"/>
        </w:rPr>
      </w:pPr>
      <w:r w:rsidRPr="000D1265">
        <w:rPr>
          <w:rStyle w:val="eop"/>
          <w:rFonts w:ascii="Arial" w:eastAsiaTheme="majorEastAsia" w:hAnsi="Arial" w:cs="Arial"/>
          <w:lang w:val="mn-MN"/>
        </w:rPr>
        <w:t>Гарын үсэг</w:t>
      </w:r>
    </w:p>
    <w:p w14:paraId="32A84D5E" w14:textId="77777777" w:rsidR="00390E8C" w:rsidRPr="000D1265" w:rsidRDefault="00390E8C" w:rsidP="0021247B">
      <w:pPr>
        <w:contextualSpacing/>
        <w:rPr>
          <w:rFonts w:ascii="Arial" w:hAnsi="Arial" w:cs="Arial"/>
          <w:lang w:val="mn-MN"/>
        </w:rPr>
      </w:pPr>
      <w:r w:rsidRPr="000D1265">
        <w:rPr>
          <w:rFonts w:ascii="Arial" w:hAnsi="Arial" w:cs="Arial"/>
          <w:lang w:val="mn-MN"/>
        </w:rPr>
        <w:br w:type="page"/>
      </w:r>
    </w:p>
    <w:p w14:paraId="7FD9CB42" w14:textId="6478BD31" w:rsidR="00390E8C" w:rsidRPr="000D1265" w:rsidRDefault="00390E8C" w:rsidP="0021247B">
      <w:pPr>
        <w:contextualSpacing/>
        <w:rPr>
          <w:rFonts w:ascii="Arial" w:hAnsi="Arial" w:cs="Arial"/>
          <w:lang w:val="mn-MN"/>
        </w:rPr>
      </w:pPr>
    </w:p>
    <w:p w14:paraId="6157AAAC" w14:textId="77777777" w:rsidR="00390E8C" w:rsidRPr="000D1265" w:rsidRDefault="00390E8C" w:rsidP="0021247B">
      <w:pPr>
        <w:pStyle w:val="NoSpacing"/>
        <w:contextualSpacing/>
        <w:jc w:val="right"/>
        <w:rPr>
          <w:rFonts w:ascii="Arial" w:hAnsi="Arial" w:cs="Arial"/>
          <w:sz w:val="24"/>
          <w:szCs w:val="24"/>
          <w:lang w:val="mn-MN"/>
        </w:rPr>
      </w:pPr>
      <w:r w:rsidRPr="000D1265">
        <w:rPr>
          <w:rFonts w:ascii="Arial" w:hAnsi="Arial" w:cs="Arial"/>
          <w:sz w:val="24"/>
          <w:szCs w:val="24"/>
          <w:lang w:val="mn-MN"/>
        </w:rPr>
        <w:t xml:space="preserve">Төсөл </w:t>
      </w:r>
    </w:p>
    <w:p w14:paraId="7B3B6086" w14:textId="77777777" w:rsidR="00390E8C" w:rsidRPr="000D1265" w:rsidRDefault="00390E8C" w:rsidP="0021247B">
      <w:pPr>
        <w:pStyle w:val="NoSpacing"/>
        <w:contextualSpacing/>
        <w:jc w:val="center"/>
        <w:rPr>
          <w:rFonts w:ascii="Arial" w:hAnsi="Arial" w:cs="Arial"/>
          <w:b/>
          <w:bCs/>
          <w:sz w:val="24"/>
          <w:szCs w:val="24"/>
          <w:lang w:val="mn-MN"/>
        </w:rPr>
      </w:pPr>
      <w:r w:rsidRPr="000D1265">
        <w:rPr>
          <w:rFonts w:ascii="Arial" w:hAnsi="Arial" w:cs="Arial"/>
          <w:b/>
          <w:bCs/>
          <w:sz w:val="24"/>
          <w:szCs w:val="24"/>
          <w:lang w:val="mn-MN"/>
        </w:rPr>
        <w:t>МОНГОЛ УЛСЫН ХУУЛЬ</w:t>
      </w:r>
    </w:p>
    <w:p w14:paraId="2FF2DEEE" w14:textId="77777777" w:rsidR="00390E8C" w:rsidRPr="000D1265" w:rsidRDefault="00390E8C" w:rsidP="0021247B">
      <w:pPr>
        <w:contextualSpacing/>
        <w:rPr>
          <w:rFonts w:ascii="Arial" w:hAnsi="Arial" w:cs="Arial"/>
          <w:b/>
          <w:bCs/>
          <w:lang w:val="mn-MN"/>
        </w:rPr>
      </w:pPr>
    </w:p>
    <w:tbl>
      <w:tblPr>
        <w:tblW w:w="10065" w:type="dxa"/>
        <w:tblLook w:val="04A0" w:firstRow="1" w:lastRow="0" w:firstColumn="1" w:lastColumn="0" w:noHBand="0" w:noVBand="1"/>
      </w:tblPr>
      <w:tblGrid>
        <w:gridCol w:w="2412"/>
        <w:gridCol w:w="4339"/>
        <w:gridCol w:w="3314"/>
      </w:tblGrid>
      <w:tr w:rsidR="000D1265" w:rsidRPr="000D1265" w14:paraId="48D3CDA4" w14:textId="77777777" w:rsidTr="00FF10A0">
        <w:trPr>
          <w:trHeight w:val="432"/>
        </w:trPr>
        <w:tc>
          <w:tcPr>
            <w:tcW w:w="2412" w:type="dxa"/>
          </w:tcPr>
          <w:p w14:paraId="135F19D2" w14:textId="77777777" w:rsidR="00390E8C" w:rsidRPr="000D1265" w:rsidRDefault="00390E8C" w:rsidP="0021247B">
            <w:pPr>
              <w:widowControl w:val="0"/>
              <w:contextualSpacing/>
              <w:rPr>
                <w:rFonts w:ascii="Arial" w:eastAsia="Calibri" w:hAnsi="Arial" w:cs="Arial"/>
                <w:lang w:val="mn-MN"/>
              </w:rPr>
            </w:pPr>
            <w:r w:rsidRPr="000D1265">
              <w:rPr>
                <w:rFonts w:ascii="Arial" w:eastAsia="Calibri" w:hAnsi="Arial" w:cs="Arial"/>
                <w:lang w:val="mn-MN"/>
              </w:rPr>
              <w:t>2024 оны … дугаар сарын ...-ны өдөр</w:t>
            </w:r>
          </w:p>
        </w:tc>
        <w:tc>
          <w:tcPr>
            <w:tcW w:w="4339" w:type="dxa"/>
          </w:tcPr>
          <w:p w14:paraId="426E3A19" w14:textId="77777777" w:rsidR="00390E8C" w:rsidRPr="000D1265" w:rsidRDefault="00390E8C" w:rsidP="0021247B">
            <w:pPr>
              <w:keepNext/>
              <w:widowControl w:val="0"/>
              <w:tabs>
                <w:tab w:val="left" w:pos="3960"/>
              </w:tabs>
              <w:contextualSpacing/>
              <w:outlineLvl w:val="0"/>
              <w:rPr>
                <w:rFonts w:ascii="Arial" w:eastAsia="Calibri" w:hAnsi="Arial" w:cs="Arial"/>
                <w:lang w:val="mn-MN"/>
              </w:rPr>
            </w:pPr>
          </w:p>
          <w:p w14:paraId="19B79C63" w14:textId="77777777" w:rsidR="00390E8C" w:rsidRPr="000D1265" w:rsidRDefault="00390E8C" w:rsidP="0021247B">
            <w:pPr>
              <w:keepNext/>
              <w:widowControl w:val="0"/>
              <w:tabs>
                <w:tab w:val="left" w:pos="3960"/>
              </w:tabs>
              <w:ind w:firstLine="3960"/>
              <w:contextualSpacing/>
              <w:outlineLvl w:val="0"/>
              <w:rPr>
                <w:rFonts w:ascii="Arial" w:eastAsia="Calibri" w:hAnsi="Arial" w:cs="Arial"/>
                <w:lang w:val="mn-MN"/>
              </w:rPr>
            </w:pPr>
          </w:p>
        </w:tc>
        <w:tc>
          <w:tcPr>
            <w:tcW w:w="3314" w:type="dxa"/>
          </w:tcPr>
          <w:p w14:paraId="33F74A7F" w14:textId="37C3AA85" w:rsidR="00390E8C" w:rsidRPr="000D1265" w:rsidRDefault="000853C0"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390E8C" w:rsidRPr="000D1265">
              <w:rPr>
                <w:rFonts w:ascii="Arial" w:eastAsia="Calibri" w:hAnsi="Arial" w:cs="Arial"/>
                <w:lang w:val="mn-MN"/>
              </w:rPr>
              <w:t>Улаанбаатар</w:t>
            </w:r>
          </w:p>
          <w:p w14:paraId="30F1BD62" w14:textId="1B4CBF8D" w:rsidR="00390E8C" w:rsidRPr="000D1265" w:rsidRDefault="000853C0"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390E8C" w:rsidRPr="000D1265">
              <w:rPr>
                <w:rFonts w:ascii="Arial" w:eastAsia="Calibri" w:hAnsi="Arial" w:cs="Arial"/>
                <w:lang w:val="mn-MN"/>
              </w:rPr>
              <w:t>хот</w:t>
            </w:r>
          </w:p>
          <w:p w14:paraId="72A897C8" w14:textId="77777777" w:rsidR="00390E8C" w:rsidRPr="000D1265" w:rsidRDefault="00390E8C" w:rsidP="0021247B">
            <w:pPr>
              <w:widowControl w:val="0"/>
              <w:contextualSpacing/>
              <w:rPr>
                <w:rFonts w:ascii="Arial" w:eastAsia="Calibri" w:hAnsi="Arial" w:cs="Arial"/>
                <w:lang w:val="mn-MN"/>
              </w:rPr>
            </w:pPr>
          </w:p>
        </w:tc>
      </w:tr>
    </w:tbl>
    <w:p w14:paraId="0084DB55" w14:textId="77777777" w:rsidR="00390E8C" w:rsidRPr="000D1265" w:rsidRDefault="00390E8C" w:rsidP="0021247B">
      <w:pPr>
        <w:pStyle w:val="paragraph"/>
        <w:spacing w:before="0" w:beforeAutospacing="0" w:after="0" w:afterAutospacing="0"/>
        <w:contextualSpacing/>
        <w:jc w:val="center"/>
        <w:rPr>
          <w:rStyle w:val="eop"/>
          <w:rFonts w:ascii="Arial" w:eastAsiaTheme="majorEastAsia" w:hAnsi="Arial" w:cs="Arial"/>
          <w:b/>
          <w:bCs/>
          <w:lang w:val="mn-MN"/>
        </w:rPr>
      </w:pPr>
      <w:r w:rsidRPr="000D1265">
        <w:rPr>
          <w:rStyle w:val="eop"/>
          <w:rFonts w:ascii="Arial" w:eastAsiaTheme="majorEastAsia" w:hAnsi="Arial" w:cs="Arial"/>
          <w:b/>
          <w:bCs/>
          <w:lang w:val="mn-MN"/>
        </w:rPr>
        <w:t xml:space="preserve">ХУВЬ ХҮНИЙ ОРЛОГЫН АЛБАН ТАТВАРЫН ТУХАЙ </w:t>
      </w:r>
    </w:p>
    <w:p w14:paraId="03DEFBB0" w14:textId="77777777" w:rsidR="00390E8C" w:rsidRPr="000D1265" w:rsidRDefault="00390E8C" w:rsidP="0021247B">
      <w:pPr>
        <w:pStyle w:val="paragraph"/>
        <w:spacing w:before="0" w:beforeAutospacing="0" w:after="0" w:afterAutospacing="0"/>
        <w:contextualSpacing/>
        <w:jc w:val="center"/>
        <w:rPr>
          <w:rStyle w:val="eop"/>
          <w:rFonts w:ascii="Arial" w:eastAsiaTheme="majorEastAsia" w:hAnsi="Arial" w:cs="Arial"/>
          <w:b/>
          <w:bCs/>
          <w:lang w:val="mn-MN"/>
        </w:rPr>
      </w:pPr>
      <w:r w:rsidRPr="000D1265">
        <w:rPr>
          <w:rStyle w:val="eop"/>
          <w:rFonts w:ascii="Arial" w:eastAsiaTheme="majorEastAsia" w:hAnsi="Arial" w:cs="Arial"/>
          <w:b/>
          <w:bCs/>
          <w:lang w:val="mn-MN"/>
        </w:rPr>
        <w:t xml:space="preserve">ХУУЛЬД НЭМЭЛТ ОРУУЛАХ ТУХАЙ </w:t>
      </w:r>
    </w:p>
    <w:p w14:paraId="1C6A3E12" w14:textId="77777777" w:rsidR="00390E8C" w:rsidRPr="000D1265" w:rsidRDefault="00390E8C" w:rsidP="0021247B">
      <w:pPr>
        <w:pStyle w:val="paragraph"/>
        <w:spacing w:before="0" w:beforeAutospacing="0" w:after="0" w:afterAutospacing="0"/>
        <w:contextualSpacing/>
        <w:jc w:val="center"/>
        <w:rPr>
          <w:rStyle w:val="eop"/>
          <w:rFonts w:ascii="Arial" w:eastAsiaTheme="majorEastAsia" w:hAnsi="Arial" w:cs="Arial"/>
          <w:lang w:val="mn-MN"/>
        </w:rPr>
      </w:pPr>
    </w:p>
    <w:p w14:paraId="031776F8" w14:textId="77777777" w:rsidR="00CF4835" w:rsidRPr="000D1265" w:rsidRDefault="00CF4835" w:rsidP="0021247B">
      <w:pPr>
        <w:pStyle w:val="paragraph"/>
        <w:spacing w:before="0" w:beforeAutospacing="0" w:after="0" w:afterAutospacing="0"/>
        <w:ind w:firstLine="720"/>
        <w:contextualSpacing/>
        <w:jc w:val="both"/>
        <w:rPr>
          <w:rFonts w:ascii="Arial" w:eastAsia="Arial" w:hAnsi="Arial" w:cs="Arial"/>
          <w:lang w:val="mn-MN"/>
        </w:rPr>
      </w:pPr>
      <w:r w:rsidRPr="000D1265">
        <w:rPr>
          <w:rStyle w:val="eop"/>
          <w:rFonts w:ascii="Arial" w:eastAsiaTheme="majorEastAsia" w:hAnsi="Arial" w:cs="Arial"/>
          <w:b/>
          <w:lang w:val="mn-MN"/>
        </w:rPr>
        <w:t>1 дүгээр зүйл</w:t>
      </w:r>
      <w:r w:rsidRPr="000D1265">
        <w:rPr>
          <w:rStyle w:val="eop"/>
          <w:rFonts w:ascii="Arial" w:eastAsiaTheme="majorEastAsia" w:hAnsi="Arial" w:cs="Arial"/>
          <w:lang w:val="mn-MN"/>
        </w:rPr>
        <w:t>.</w:t>
      </w:r>
      <w:r w:rsidRPr="000D1265">
        <w:rPr>
          <w:rFonts w:ascii="Arial" w:eastAsia="Arial" w:hAnsi="Arial" w:cs="Arial"/>
          <w:lang w:val="mn-MN"/>
        </w:rPr>
        <w:t>Хувь хүний орлогын албан татварын тухай</w:t>
      </w:r>
      <w:r w:rsidRPr="000D1265">
        <w:rPr>
          <w:rFonts w:ascii="Arial" w:eastAsia="Arial" w:hAnsi="Arial" w:cs="Arial"/>
          <w:lang w:val="mn-MN" w:bidi="mn"/>
        </w:rPr>
        <w:t xml:space="preserve"> </w:t>
      </w:r>
      <w:r w:rsidRPr="000D1265">
        <w:rPr>
          <w:rFonts w:ascii="Arial" w:eastAsia="Arial" w:hAnsi="Arial" w:cs="Arial"/>
          <w:lang w:val="mn-MN"/>
        </w:rPr>
        <w:t xml:space="preserve">хуулийн 21 дүгээр зүйлийн 21.4 дэх хэсгийн “Хурал” гэсний дараа “, улсын зэрэглэлтэй хотын Зөвлөл” гэж, </w:t>
      </w:r>
      <w:r w:rsidRPr="000D1265">
        <w:rPr>
          <w:rFonts w:ascii="Arial" w:hAnsi="Arial" w:cs="Arial"/>
          <w:lang w:val="mn-MN"/>
        </w:rPr>
        <w:t>23 дугаар зүйлийн 23.10 дахь хэсгийн “аймаг” гэсний дараа “, хот” гэж тус тус</w:t>
      </w:r>
      <w:r w:rsidRPr="000D1265">
        <w:rPr>
          <w:rFonts w:ascii="Arial" w:eastAsia="Arial" w:hAnsi="Arial" w:cs="Arial"/>
          <w:lang w:val="mn-MN"/>
        </w:rPr>
        <w:t xml:space="preserve"> нэмсүгэй.</w:t>
      </w:r>
    </w:p>
    <w:p w14:paraId="363BCCCE" w14:textId="77777777" w:rsidR="00CF4835" w:rsidRPr="000D1265" w:rsidRDefault="00CF4835" w:rsidP="0021247B">
      <w:pPr>
        <w:pStyle w:val="paragraph"/>
        <w:spacing w:before="0" w:beforeAutospacing="0" w:after="0" w:afterAutospacing="0"/>
        <w:ind w:firstLine="720"/>
        <w:contextualSpacing/>
        <w:jc w:val="both"/>
        <w:rPr>
          <w:rFonts w:ascii="Arial" w:eastAsia="Arial" w:hAnsi="Arial" w:cs="Arial"/>
          <w:b/>
          <w:lang w:val="mn-MN"/>
        </w:rPr>
      </w:pPr>
    </w:p>
    <w:p w14:paraId="2F2CC3F8" w14:textId="77777777" w:rsidR="00CF4835" w:rsidRPr="000D1265" w:rsidRDefault="00CF4835" w:rsidP="0021247B">
      <w:pPr>
        <w:pStyle w:val="paragraph"/>
        <w:spacing w:before="0" w:beforeAutospacing="0" w:after="0" w:afterAutospacing="0"/>
        <w:ind w:firstLine="720"/>
        <w:contextualSpacing/>
        <w:jc w:val="both"/>
        <w:rPr>
          <w:rFonts w:ascii="Arial" w:hAnsi="Arial" w:cs="Arial"/>
          <w:lang w:val="mn-MN"/>
        </w:rPr>
      </w:pPr>
      <w:r w:rsidRPr="000D1265">
        <w:rPr>
          <w:rFonts w:ascii="Arial" w:eastAsia="Arial" w:hAnsi="Arial" w:cs="Arial"/>
          <w:b/>
          <w:lang w:val="mn-MN"/>
        </w:rPr>
        <w:t>2 дугаар зүйл</w:t>
      </w:r>
      <w:r w:rsidRPr="000D1265">
        <w:rPr>
          <w:rFonts w:ascii="Arial" w:eastAsia="Arial" w:hAnsi="Arial" w:cs="Arial"/>
          <w:lang w:val="mn-MN"/>
        </w:rPr>
        <w:t>.</w:t>
      </w:r>
      <w:r w:rsidRPr="000D1265">
        <w:rPr>
          <w:rFonts w:ascii="Arial" w:hAnsi="Arial" w:cs="Arial"/>
          <w:lang w:val="mn-MN"/>
        </w:rPr>
        <w:t xml:space="preserve">Энэ хуулийг Хот, тосгоны эрх зүйн байдлын тухай хууль /Шинэчилсэн найруулга/ хүчин төгөлдөр болсон өдрөөс эхлэн дагаж мөрдөнө. </w:t>
      </w:r>
    </w:p>
    <w:p w14:paraId="42FC800E" w14:textId="77777777" w:rsidR="00390E8C" w:rsidRPr="000D1265" w:rsidRDefault="00390E8C" w:rsidP="0021247B">
      <w:pPr>
        <w:pStyle w:val="paragraph"/>
        <w:spacing w:before="0" w:beforeAutospacing="0" w:after="0" w:afterAutospacing="0"/>
        <w:ind w:firstLine="720"/>
        <w:contextualSpacing/>
        <w:jc w:val="both"/>
        <w:rPr>
          <w:rFonts w:ascii="Arial" w:hAnsi="Arial" w:cs="Arial"/>
          <w:lang w:val="mn-MN"/>
        </w:rPr>
      </w:pPr>
    </w:p>
    <w:p w14:paraId="6BC9776B" w14:textId="77777777" w:rsidR="00390E8C" w:rsidRPr="000D1265" w:rsidRDefault="00390E8C" w:rsidP="0021247B">
      <w:pPr>
        <w:pStyle w:val="paragraph"/>
        <w:spacing w:before="0" w:beforeAutospacing="0" w:after="0" w:afterAutospacing="0"/>
        <w:ind w:firstLine="720"/>
        <w:contextualSpacing/>
        <w:jc w:val="both"/>
        <w:rPr>
          <w:rFonts w:ascii="Arial" w:hAnsi="Arial" w:cs="Arial"/>
          <w:lang w:val="mn-MN"/>
        </w:rPr>
      </w:pPr>
    </w:p>
    <w:p w14:paraId="2AF73803" w14:textId="77777777" w:rsidR="00390E8C" w:rsidRPr="000D1265" w:rsidRDefault="00390E8C" w:rsidP="0021247B">
      <w:pPr>
        <w:pStyle w:val="paragraph"/>
        <w:spacing w:before="0" w:beforeAutospacing="0" w:after="0" w:afterAutospacing="0"/>
        <w:ind w:firstLine="720"/>
        <w:contextualSpacing/>
        <w:jc w:val="both"/>
        <w:rPr>
          <w:rFonts w:ascii="Arial" w:hAnsi="Arial" w:cs="Arial"/>
          <w:lang w:val="mn-MN"/>
        </w:rPr>
      </w:pPr>
    </w:p>
    <w:p w14:paraId="692C938B" w14:textId="77777777" w:rsidR="00390E8C" w:rsidRPr="000D1265" w:rsidRDefault="00390E8C" w:rsidP="0021247B">
      <w:pPr>
        <w:pStyle w:val="paragraph"/>
        <w:spacing w:before="0" w:beforeAutospacing="0" w:after="0" w:afterAutospacing="0"/>
        <w:contextualSpacing/>
        <w:jc w:val="center"/>
        <w:rPr>
          <w:rFonts w:ascii="Arial" w:hAnsi="Arial" w:cs="Arial"/>
          <w:lang w:val="mn-MN"/>
        </w:rPr>
      </w:pPr>
      <w:r w:rsidRPr="000D1265">
        <w:rPr>
          <w:rFonts w:ascii="Arial" w:hAnsi="Arial" w:cs="Arial"/>
          <w:lang w:val="mn-MN"/>
        </w:rPr>
        <w:t>Гарын үсэг</w:t>
      </w:r>
    </w:p>
    <w:p w14:paraId="6E252E22" w14:textId="77777777" w:rsidR="00390E8C" w:rsidRPr="000D1265" w:rsidRDefault="00390E8C" w:rsidP="0021247B">
      <w:pPr>
        <w:contextualSpacing/>
        <w:rPr>
          <w:rFonts w:ascii="Arial" w:hAnsi="Arial" w:cs="Arial"/>
          <w:lang w:val="mn-MN"/>
        </w:rPr>
      </w:pPr>
      <w:r w:rsidRPr="000D1265">
        <w:rPr>
          <w:rFonts w:ascii="Arial" w:hAnsi="Arial" w:cs="Arial"/>
          <w:lang w:val="mn-MN"/>
        </w:rPr>
        <w:br w:type="page"/>
      </w:r>
    </w:p>
    <w:p w14:paraId="577C60FA" w14:textId="77777777" w:rsidR="00390E8C" w:rsidRPr="000D1265" w:rsidRDefault="00390E8C" w:rsidP="0021247B">
      <w:pPr>
        <w:pStyle w:val="NoSpacing"/>
        <w:contextualSpacing/>
        <w:jc w:val="right"/>
        <w:rPr>
          <w:rFonts w:ascii="Arial" w:hAnsi="Arial" w:cs="Arial"/>
          <w:sz w:val="24"/>
          <w:szCs w:val="24"/>
          <w:lang w:val="mn-MN"/>
        </w:rPr>
      </w:pPr>
      <w:r w:rsidRPr="000D1265">
        <w:rPr>
          <w:rFonts w:ascii="Arial" w:hAnsi="Arial" w:cs="Arial"/>
          <w:sz w:val="24"/>
          <w:szCs w:val="24"/>
          <w:lang w:val="mn-MN"/>
        </w:rPr>
        <w:lastRenderedPageBreak/>
        <w:t xml:space="preserve">Төсөл </w:t>
      </w:r>
    </w:p>
    <w:p w14:paraId="59A12AAA" w14:textId="77777777" w:rsidR="00390E8C" w:rsidRPr="000D1265" w:rsidRDefault="00390E8C" w:rsidP="0021247B">
      <w:pPr>
        <w:pStyle w:val="NoSpacing"/>
        <w:contextualSpacing/>
        <w:jc w:val="center"/>
        <w:rPr>
          <w:rFonts w:ascii="Arial" w:hAnsi="Arial" w:cs="Arial"/>
          <w:b/>
          <w:bCs/>
          <w:sz w:val="24"/>
          <w:szCs w:val="24"/>
          <w:lang w:val="mn-MN"/>
        </w:rPr>
      </w:pPr>
      <w:r w:rsidRPr="000D1265">
        <w:rPr>
          <w:rFonts w:ascii="Arial" w:hAnsi="Arial" w:cs="Arial"/>
          <w:b/>
          <w:bCs/>
          <w:sz w:val="24"/>
          <w:szCs w:val="24"/>
          <w:lang w:val="mn-MN"/>
        </w:rPr>
        <w:t>МОНГОЛ УЛСЫН ХУУЛЬ</w:t>
      </w:r>
    </w:p>
    <w:p w14:paraId="16EE9F6A" w14:textId="77777777" w:rsidR="00390E8C" w:rsidRPr="000D1265" w:rsidRDefault="00390E8C" w:rsidP="0021247B">
      <w:pPr>
        <w:contextualSpacing/>
        <w:rPr>
          <w:rFonts w:ascii="Arial" w:hAnsi="Arial" w:cs="Arial"/>
          <w:b/>
          <w:bCs/>
          <w:lang w:val="mn-MN"/>
        </w:rPr>
      </w:pPr>
    </w:p>
    <w:tbl>
      <w:tblPr>
        <w:tblW w:w="10065" w:type="dxa"/>
        <w:tblLook w:val="04A0" w:firstRow="1" w:lastRow="0" w:firstColumn="1" w:lastColumn="0" w:noHBand="0" w:noVBand="1"/>
      </w:tblPr>
      <w:tblGrid>
        <w:gridCol w:w="2412"/>
        <w:gridCol w:w="4339"/>
        <w:gridCol w:w="3314"/>
      </w:tblGrid>
      <w:tr w:rsidR="000D1265" w:rsidRPr="000D1265" w14:paraId="290A892A" w14:textId="77777777" w:rsidTr="00FF10A0">
        <w:trPr>
          <w:trHeight w:val="432"/>
        </w:trPr>
        <w:tc>
          <w:tcPr>
            <w:tcW w:w="2412" w:type="dxa"/>
          </w:tcPr>
          <w:p w14:paraId="5B666F50" w14:textId="77777777" w:rsidR="00390E8C" w:rsidRPr="000D1265" w:rsidRDefault="00390E8C" w:rsidP="0021247B">
            <w:pPr>
              <w:widowControl w:val="0"/>
              <w:contextualSpacing/>
              <w:rPr>
                <w:rFonts w:ascii="Arial" w:eastAsia="Calibri" w:hAnsi="Arial" w:cs="Arial"/>
                <w:lang w:val="mn-MN"/>
              </w:rPr>
            </w:pPr>
            <w:r w:rsidRPr="000D1265">
              <w:rPr>
                <w:rFonts w:ascii="Arial" w:eastAsia="Calibri" w:hAnsi="Arial" w:cs="Arial"/>
                <w:lang w:val="mn-MN"/>
              </w:rPr>
              <w:t>2024 оны …дугаар сарын ... ны өдөр</w:t>
            </w:r>
          </w:p>
        </w:tc>
        <w:tc>
          <w:tcPr>
            <w:tcW w:w="4339" w:type="dxa"/>
          </w:tcPr>
          <w:p w14:paraId="03C926AF" w14:textId="77777777" w:rsidR="00390E8C" w:rsidRPr="000D1265" w:rsidRDefault="00390E8C" w:rsidP="0021247B">
            <w:pPr>
              <w:keepNext/>
              <w:widowControl w:val="0"/>
              <w:tabs>
                <w:tab w:val="left" w:pos="3960"/>
              </w:tabs>
              <w:contextualSpacing/>
              <w:outlineLvl w:val="0"/>
              <w:rPr>
                <w:rFonts w:ascii="Arial" w:eastAsia="Calibri" w:hAnsi="Arial" w:cs="Arial"/>
                <w:lang w:val="mn-MN"/>
              </w:rPr>
            </w:pPr>
          </w:p>
          <w:p w14:paraId="56DDBA26" w14:textId="77777777" w:rsidR="00390E8C" w:rsidRPr="000D1265" w:rsidRDefault="00390E8C" w:rsidP="0021247B">
            <w:pPr>
              <w:keepNext/>
              <w:widowControl w:val="0"/>
              <w:tabs>
                <w:tab w:val="left" w:pos="3960"/>
              </w:tabs>
              <w:ind w:firstLine="3960"/>
              <w:contextualSpacing/>
              <w:outlineLvl w:val="0"/>
              <w:rPr>
                <w:rFonts w:ascii="Arial" w:eastAsia="Calibri" w:hAnsi="Arial" w:cs="Arial"/>
                <w:lang w:val="mn-MN"/>
              </w:rPr>
            </w:pPr>
          </w:p>
        </w:tc>
        <w:tc>
          <w:tcPr>
            <w:tcW w:w="3314" w:type="dxa"/>
          </w:tcPr>
          <w:p w14:paraId="133B34F3" w14:textId="1D81A7A6" w:rsidR="00390E8C" w:rsidRPr="000D1265" w:rsidRDefault="00AC62AA"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390E8C" w:rsidRPr="000D1265">
              <w:rPr>
                <w:rFonts w:ascii="Arial" w:eastAsia="Calibri" w:hAnsi="Arial" w:cs="Arial"/>
                <w:lang w:val="mn-MN"/>
              </w:rPr>
              <w:t>Улаанбаатар</w:t>
            </w:r>
          </w:p>
          <w:p w14:paraId="616B0C64" w14:textId="77D1C058" w:rsidR="00390E8C" w:rsidRPr="000D1265" w:rsidRDefault="00AC62AA"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390E8C" w:rsidRPr="000D1265">
              <w:rPr>
                <w:rFonts w:ascii="Arial" w:eastAsia="Calibri" w:hAnsi="Arial" w:cs="Arial"/>
                <w:lang w:val="mn-MN"/>
              </w:rPr>
              <w:t>хот</w:t>
            </w:r>
          </w:p>
          <w:p w14:paraId="62C7486B" w14:textId="77777777" w:rsidR="00390E8C" w:rsidRPr="000D1265" w:rsidRDefault="00390E8C" w:rsidP="0021247B">
            <w:pPr>
              <w:widowControl w:val="0"/>
              <w:contextualSpacing/>
              <w:rPr>
                <w:rFonts w:ascii="Arial" w:eastAsia="Calibri" w:hAnsi="Arial" w:cs="Arial"/>
                <w:lang w:val="mn-MN"/>
              </w:rPr>
            </w:pPr>
          </w:p>
          <w:p w14:paraId="123226E3" w14:textId="77777777" w:rsidR="00390E8C" w:rsidRPr="000D1265" w:rsidRDefault="00390E8C" w:rsidP="0021247B">
            <w:pPr>
              <w:widowControl w:val="0"/>
              <w:contextualSpacing/>
              <w:rPr>
                <w:rFonts w:ascii="Arial" w:eastAsia="Calibri" w:hAnsi="Arial" w:cs="Arial"/>
                <w:lang w:val="mn-MN"/>
              </w:rPr>
            </w:pPr>
          </w:p>
        </w:tc>
      </w:tr>
    </w:tbl>
    <w:p w14:paraId="143CDAAA" w14:textId="77777777" w:rsidR="00390E8C" w:rsidRPr="000D1265" w:rsidRDefault="00390E8C" w:rsidP="0021247B">
      <w:pPr>
        <w:pStyle w:val="paragraph"/>
        <w:spacing w:before="0" w:beforeAutospacing="0" w:after="0" w:afterAutospacing="0"/>
        <w:contextualSpacing/>
        <w:jc w:val="center"/>
        <w:rPr>
          <w:rStyle w:val="eop"/>
          <w:rFonts w:ascii="Arial" w:eastAsiaTheme="majorEastAsia" w:hAnsi="Arial" w:cs="Arial"/>
          <w:b/>
          <w:bCs/>
          <w:lang w:val="mn-MN"/>
        </w:rPr>
      </w:pPr>
      <w:r w:rsidRPr="000D1265">
        <w:rPr>
          <w:rStyle w:val="eop"/>
          <w:rFonts w:ascii="Arial" w:eastAsiaTheme="majorEastAsia" w:hAnsi="Arial" w:cs="Arial"/>
          <w:b/>
          <w:bCs/>
          <w:lang w:val="mn-MN"/>
        </w:rPr>
        <w:t>МАЛЫН ТОО ТОЛГОЙН АЛБАН ТАТВАРЫН ТУХАЙ ХУУЛЬД</w:t>
      </w:r>
    </w:p>
    <w:p w14:paraId="7D9D6D64" w14:textId="77777777" w:rsidR="00390E8C" w:rsidRPr="000D1265" w:rsidRDefault="00390E8C" w:rsidP="0021247B">
      <w:pPr>
        <w:pStyle w:val="paragraph"/>
        <w:spacing w:before="0" w:beforeAutospacing="0" w:after="0" w:afterAutospacing="0"/>
        <w:contextualSpacing/>
        <w:jc w:val="center"/>
        <w:rPr>
          <w:rStyle w:val="eop"/>
          <w:rFonts w:ascii="Arial" w:eastAsiaTheme="majorEastAsia" w:hAnsi="Arial" w:cs="Arial"/>
          <w:b/>
          <w:bCs/>
          <w:lang w:val="mn-MN"/>
        </w:rPr>
      </w:pPr>
      <w:r w:rsidRPr="000D1265">
        <w:rPr>
          <w:rStyle w:val="eop"/>
          <w:rFonts w:ascii="Arial" w:eastAsiaTheme="majorEastAsia" w:hAnsi="Arial" w:cs="Arial"/>
          <w:b/>
          <w:bCs/>
          <w:lang w:val="mn-MN"/>
        </w:rPr>
        <w:t xml:space="preserve"> НЭМЭЛТ, ӨӨРЧЛӨЛТ ОРУУЛАХ ТУХАЙ </w:t>
      </w:r>
    </w:p>
    <w:p w14:paraId="1B7A9A07" w14:textId="77777777" w:rsidR="00390E8C" w:rsidRPr="000D1265" w:rsidRDefault="00390E8C" w:rsidP="0021247B">
      <w:pPr>
        <w:pStyle w:val="paragraph"/>
        <w:spacing w:before="0" w:beforeAutospacing="0" w:after="0" w:afterAutospacing="0"/>
        <w:contextualSpacing/>
        <w:jc w:val="both"/>
        <w:rPr>
          <w:rStyle w:val="eop"/>
          <w:rFonts w:ascii="Arial" w:eastAsiaTheme="majorEastAsia" w:hAnsi="Arial" w:cs="Arial"/>
          <w:lang w:val="mn-MN"/>
        </w:rPr>
      </w:pPr>
    </w:p>
    <w:p w14:paraId="4973CC65" w14:textId="07680E9A" w:rsidR="00390E8C" w:rsidRPr="000D1265" w:rsidRDefault="00390E8C" w:rsidP="0021247B">
      <w:pPr>
        <w:pStyle w:val="paragraph"/>
        <w:spacing w:before="0" w:beforeAutospacing="0" w:after="0" w:afterAutospacing="0"/>
        <w:ind w:firstLine="720"/>
        <w:contextualSpacing/>
        <w:jc w:val="both"/>
        <w:rPr>
          <w:rFonts w:ascii="Arial" w:eastAsia="Arial" w:hAnsi="Arial" w:cs="Arial"/>
          <w:lang w:val="mn-MN"/>
        </w:rPr>
      </w:pPr>
      <w:r w:rsidRPr="000D1265">
        <w:rPr>
          <w:rStyle w:val="eop"/>
          <w:rFonts w:ascii="Arial" w:eastAsiaTheme="majorEastAsia" w:hAnsi="Arial" w:cs="Arial"/>
          <w:b/>
          <w:bCs/>
          <w:lang w:val="mn-MN"/>
        </w:rPr>
        <w:t>1 дүгээр зүйл</w:t>
      </w:r>
      <w:r w:rsidRPr="000D1265">
        <w:rPr>
          <w:rStyle w:val="eop"/>
          <w:rFonts w:ascii="Arial" w:eastAsiaTheme="majorEastAsia" w:hAnsi="Arial" w:cs="Arial"/>
          <w:lang w:val="mn-MN"/>
        </w:rPr>
        <w:t>.</w:t>
      </w:r>
      <w:r w:rsidRPr="000D1265">
        <w:rPr>
          <w:rFonts w:ascii="Arial" w:eastAsia="Arial" w:hAnsi="Arial" w:cs="Arial"/>
          <w:lang w:val="mn-MN"/>
        </w:rPr>
        <w:t>Малын тоо толгойн албан татварын тухай хуулийн 6 дугаар зүйлийн 6.2, 6.4  дэх хэсгийн “сум, дүүргийн иргэдийн Төлөөлөгчдийн Хурал” гэсний дараа “,</w:t>
      </w:r>
      <w:r w:rsidR="0061322F" w:rsidRPr="000D1265">
        <w:rPr>
          <w:rFonts w:ascii="Arial" w:eastAsia="Arial" w:hAnsi="Arial" w:cs="Arial"/>
          <w:lang w:val="mn-MN"/>
        </w:rPr>
        <w:t xml:space="preserve"> </w:t>
      </w:r>
      <w:r w:rsidRPr="000D1265">
        <w:rPr>
          <w:rFonts w:ascii="Arial" w:eastAsia="Arial" w:hAnsi="Arial" w:cs="Arial"/>
          <w:lang w:val="mn-MN"/>
        </w:rPr>
        <w:t>хотын Зөвлөл” гэж тус тус  нэмсүгэй.</w:t>
      </w:r>
    </w:p>
    <w:p w14:paraId="7A750DF6" w14:textId="77777777" w:rsidR="00390E8C" w:rsidRPr="000D1265" w:rsidRDefault="00390E8C" w:rsidP="0021247B">
      <w:pPr>
        <w:pStyle w:val="paragraph"/>
        <w:spacing w:before="0" w:beforeAutospacing="0" w:after="0" w:afterAutospacing="0"/>
        <w:ind w:firstLine="720"/>
        <w:contextualSpacing/>
        <w:jc w:val="both"/>
        <w:rPr>
          <w:rFonts w:ascii="Arial" w:eastAsia="Arial" w:hAnsi="Arial" w:cs="Arial"/>
          <w:lang w:val="mn-MN"/>
        </w:rPr>
      </w:pPr>
    </w:p>
    <w:p w14:paraId="77A59D4F" w14:textId="6D5EE1BC" w:rsidR="00390E8C" w:rsidRPr="000D1265" w:rsidRDefault="00390E8C"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b/>
          <w:bCs/>
          <w:lang w:val="mn-MN"/>
        </w:rPr>
        <w:t>2 дугаар зүйл</w:t>
      </w:r>
      <w:r w:rsidRPr="000D1265">
        <w:rPr>
          <w:rFonts w:ascii="Arial" w:eastAsia="Arial" w:hAnsi="Arial" w:cs="Arial"/>
          <w:lang w:val="mn-MN"/>
        </w:rPr>
        <w:t xml:space="preserve">.Малын тоо толгойн албан татварын тухай хуулийн 7 дугаар зүйлийн 7.1 дэх хэсгийн </w:t>
      </w:r>
      <w:r w:rsidRPr="000D1265">
        <w:rPr>
          <w:rFonts w:ascii="Arial" w:eastAsia="DengXian" w:hAnsi="Arial" w:cs="Arial"/>
          <w:lang w:val="mn-MN" w:eastAsia="zh-CN"/>
        </w:rPr>
        <w:t xml:space="preserve">“дүүргийн” гэснийг “дүүрэг, хотын” гэж өөрчилсүгэй. </w:t>
      </w:r>
    </w:p>
    <w:p w14:paraId="2790E526" w14:textId="77777777" w:rsidR="00390E8C" w:rsidRPr="000D1265" w:rsidRDefault="00390E8C" w:rsidP="0021247B">
      <w:pPr>
        <w:pStyle w:val="paragraph"/>
        <w:spacing w:before="0" w:beforeAutospacing="0" w:after="0" w:afterAutospacing="0"/>
        <w:ind w:firstLine="720"/>
        <w:contextualSpacing/>
        <w:jc w:val="both"/>
        <w:rPr>
          <w:rFonts w:ascii="Arial" w:eastAsia="Arial" w:hAnsi="Arial" w:cs="Arial"/>
          <w:b/>
          <w:bCs/>
          <w:lang w:val="mn-MN"/>
        </w:rPr>
      </w:pPr>
    </w:p>
    <w:p w14:paraId="7CB3A99C" w14:textId="77777777" w:rsidR="00390E8C" w:rsidRPr="000D1265" w:rsidRDefault="00390E8C" w:rsidP="0021247B">
      <w:pPr>
        <w:pStyle w:val="paragraph"/>
        <w:spacing w:before="0" w:beforeAutospacing="0" w:after="0" w:afterAutospacing="0"/>
        <w:ind w:firstLine="720"/>
        <w:contextualSpacing/>
        <w:jc w:val="both"/>
        <w:rPr>
          <w:rFonts w:ascii="Arial" w:hAnsi="Arial" w:cs="Arial"/>
          <w:lang w:val="mn-MN"/>
        </w:rPr>
      </w:pPr>
      <w:r w:rsidRPr="000D1265">
        <w:rPr>
          <w:rFonts w:ascii="Arial" w:eastAsia="Arial" w:hAnsi="Arial" w:cs="Arial"/>
          <w:b/>
          <w:bCs/>
          <w:lang w:val="mn-MN"/>
        </w:rPr>
        <w:t>3 дугаар зүйл</w:t>
      </w:r>
      <w:r w:rsidRPr="000D1265">
        <w:rPr>
          <w:rFonts w:ascii="Arial" w:eastAsia="Arial" w:hAnsi="Arial" w:cs="Arial"/>
          <w:lang w:val="mn-MN"/>
        </w:rPr>
        <w:t>.</w:t>
      </w:r>
      <w:r w:rsidRPr="000D1265">
        <w:rPr>
          <w:rFonts w:ascii="Arial" w:hAnsi="Arial" w:cs="Arial"/>
          <w:lang w:val="mn-MN"/>
        </w:rPr>
        <w:t xml:space="preserve">Энэ хуулийг Хот, тосгоны эрх зүйн байдлын тухай хууль /Шинэчилсэн найруулга/ хүчин төгөлдөр болсон өдрөөс эхлэн дагаж мөрдөнө. </w:t>
      </w:r>
    </w:p>
    <w:p w14:paraId="137EB877" w14:textId="77777777" w:rsidR="00390E8C" w:rsidRPr="000D1265" w:rsidRDefault="00390E8C" w:rsidP="0021247B">
      <w:pPr>
        <w:pStyle w:val="paragraph"/>
        <w:spacing w:before="0" w:beforeAutospacing="0" w:after="0" w:afterAutospacing="0"/>
        <w:contextualSpacing/>
        <w:rPr>
          <w:rFonts w:ascii="Arial" w:hAnsi="Arial" w:cs="Arial"/>
          <w:lang w:val="mn-MN"/>
        </w:rPr>
      </w:pPr>
    </w:p>
    <w:p w14:paraId="7F776B31" w14:textId="77777777" w:rsidR="00390E8C" w:rsidRPr="000D1265" w:rsidRDefault="00390E8C" w:rsidP="0021247B">
      <w:pPr>
        <w:pStyle w:val="paragraph"/>
        <w:spacing w:before="0" w:beforeAutospacing="0" w:after="0" w:afterAutospacing="0"/>
        <w:contextualSpacing/>
        <w:rPr>
          <w:rFonts w:ascii="Arial" w:hAnsi="Arial" w:cs="Arial"/>
          <w:lang w:val="mn-MN"/>
        </w:rPr>
      </w:pPr>
    </w:p>
    <w:p w14:paraId="23583F52" w14:textId="77777777" w:rsidR="00390E8C" w:rsidRPr="000D1265" w:rsidRDefault="00390E8C" w:rsidP="0021247B">
      <w:pPr>
        <w:pStyle w:val="paragraph"/>
        <w:spacing w:before="0" w:beforeAutospacing="0" w:after="0" w:afterAutospacing="0"/>
        <w:contextualSpacing/>
        <w:rPr>
          <w:rFonts w:ascii="Arial" w:hAnsi="Arial" w:cs="Arial"/>
          <w:lang w:val="mn-MN"/>
        </w:rPr>
      </w:pPr>
    </w:p>
    <w:p w14:paraId="0B8204D5" w14:textId="3ECE4E27" w:rsidR="007E202C" w:rsidRPr="000D1265" w:rsidRDefault="00390E8C" w:rsidP="0021247B">
      <w:pPr>
        <w:pStyle w:val="paragraph"/>
        <w:spacing w:before="0" w:beforeAutospacing="0" w:after="0" w:afterAutospacing="0"/>
        <w:contextualSpacing/>
        <w:jc w:val="center"/>
        <w:rPr>
          <w:rFonts w:ascii="Arial" w:hAnsi="Arial" w:cs="Arial"/>
          <w:lang w:val="mn-MN"/>
        </w:rPr>
      </w:pPr>
      <w:r w:rsidRPr="000D1265">
        <w:rPr>
          <w:rFonts w:ascii="Arial" w:hAnsi="Arial" w:cs="Arial"/>
          <w:lang w:val="mn-MN"/>
        </w:rPr>
        <w:t>Гарын үсэг</w:t>
      </w:r>
    </w:p>
    <w:p w14:paraId="0B98F8A6" w14:textId="77777777" w:rsidR="007E202C" w:rsidRPr="000D1265" w:rsidRDefault="007E202C" w:rsidP="0021247B">
      <w:pPr>
        <w:contextualSpacing/>
        <w:rPr>
          <w:rFonts w:ascii="Arial" w:eastAsia="Times New Roman" w:hAnsi="Arial" w:cs="Arial"/>
          <w:kern w:val="0"/>
          <w:lang w:val="mn-MN"/>
          <w14:ligatures w14:val="none"/>
        </w:rPr>
      </w:pPr>
      <w:r w:rsidRPr="000D1265">
        <w:rPr>
          <w:rFonts w:ascii="Arial" w:hAnsi="Arial" w:cs="Arial"/>
          <w:lang w:val="mn-MN"/>
        </w:rPr>
        <w:br w:type="page"/>
      </w:r>
    </w:p>
    <w:p w14:paraId="0687C0EA" w14:textId="77777777" w:rsidR="007E202C" w:rsidRPr="000D1265" w:rsidRDefault="007E202C" w:rsidP="0021247B">
      <w:pPr>
        <w:pStyle w:val="Title"/>
        <w:snapToGrid w:val="0"/>
        <w:spacing w:after="0"/>
        <w:ind w:right="-8"/>
        <w:jc w:val="right"/>
        <w:rPr>
          <w:rFonts w:ascii="Arial" w:hAnsi="Arial" w:cs="Arial"/>
          <w:b/>
          <w:bCs/>
          <w:sz w:val="24"/>
        </w:rPr>
      </w:pPr>
      <w:bookmarkStart w:id="10" w:name="_Hlk164776096"/>
      <w:r w:rsidRPr="000D1265">
        <w:rPr>
          <w:rFonts w:ascii="Arial" w:hAnsi="Arial" w:cs="Arial"/>
          <w:sz w:val="24"/>
        </w:rPr>
        <w:lastRenderedPageBreak/>
        <w:t>Төсөл</w:t>
      </w:r>
    </w:p>
    <w:p w14:paraId="210084DC" w14:textId="77777777" w:rsidR="007E202C" w:rsidRPr="000D1265" w:rsidRDefault="007E202C"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2BF5BA13" w14:textId="77777777" w:rsidR="007E202C" w:rsidRPr="000D1265" w:rsidRDefault="007E202C" w:rsidP="0021247B">
      <w:pPr>
        <w:snapToGrid w:val="0"/>
        <w:contextualSpacing/>
        <w:jc w:val="both"/>
        <w:rPr>
          <w:rFonts w:ascii="Arial" w:hAnsi="Arial" w:cs="Arial"/>
          <w:lang w:val="ms-MY"/>
        </w:rPr>
      </w:pPr>
    </w:p>
    <w:p w14:paraId="0CF02FB1" w14:textId="41AC8D60" w:rsidR="007E202C" w:rsidRPr="000D1265" w:rsidRDefault="007E202C"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w:t>
      </w:r>
      <w:r w:rsidR="006F107E" w:rsidRPr="000D1265">
        <w:rPr>
          <w:rFonts w:ascii="Arial" w:hAnsi="Arial" w:cs="Arial"/>
          <w:lang w:val="ms-MY"/>
        </w:rPr>
        <w:t xml:space="preserve">   </w:t>
      </w:r>
      <w:r w:rsidRPr="000D1265">
        <w:rPr>
          <w:rFonts w:ascii="Arial" w:hAnsi="Arial" w:cs="Arial"/>
          <w:lang w:val="ms-MY"/>
        </w:rPr>
        <w:t xml:space="preserve">  </w:t>
      </w:r>
      <w:r w:rsidR="006F107E" w:rsidRPr="000D1265">
        <w:rPr>
          <w:rFonts w:ascii="Arial" w:hAnsi="Arial" w:cs="Arial"/>
          <w:lang w:val="ms-MY"/>
        </w:rPr>
        <w:t xml:space="preserve">  </w:t>
      </w:r>
      <w:r w:rsidRPr="000D1265">
        <w:rPr>
          <w:rFonts w:ascii="Arial" w:hAnsi="Arial" w:cs="Arial"/>
          <w:lang w:val="ms-MY"/>
        </w:rPr>
        <w:t>Улаанбаатар</w:t>
      </w:r>
    </w:p>
    <w:p w14:paraId="75624308" w14:textId="13B871AC" w:rsidR="007E202C" w:rsidRPr="000D1265" w:rsidRDefault="007E202C"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w:t>
      </w:r>
      <w:r w:rsidR="006F107E" w:rsidRPr="000D1265">
        <w:rPr>
          <w:rFonts w:ascii="Arial" w:hAnsi="Arial" w:cs="Arial"/>
          <w:lang w:val="ms-MY"/>
        </w:rPr>
        <w:t xml:space="preserve">    </w:t>
      </w:r>
      <w:r w:rsidRPr="000D1265">
        <w:rPr>
          <w:rFonts w:ascii="Arial" w:hAnsi="Arial" w:cs="Arial"/>
          <w:lang w:val="ms-MY"/>
        </w:rPr>
        <w:t>хот</w:t>
      </w:r>
      <w:r w:rsidRPr="000D1265">
        <w:rPr>
          <w:rFonts w:ascii="Arial" w:hAnsi="Arial" w:cs="Arial"/>
          <w:lang w:val="mn-MN"/>
        </w:rPr>
        <w:t xml:space="preserve">                   </w:t>
      </w:r>
    </w:p>
    <w:p w14:paraId="55B290C7" w14:textId="77777777" w:rsidR="007E202C" w:rsidRPr="000D1265" w:rsidRDefault="007E202C" w:rsidP="0021247B">
      <w:pPr>
        <w:snapToGrid w:val="0"/>
        <w:contextualSpacing/>
        <w:rPr>
          <w:rFonts w:ascii="Arial" w:hAnsi="Arial" w:cs="Arial"/>
          <w:b/>
          <w:bCs/>
          <w:lang w:val="mn-MN"/>
        </w:rPr>
      </w:pPr>
    </w:p>
    <w:p w14:paraId="3E68FA56" w14:textId="77777777" w:rsidR="007E202C" w:rsidRPr="000D1265" w:rsidRDefault="007E202C" w:rsidP="0021247B">
      <w:pPr>
        <w:snapToGrid w:val="0"/>
        <w:contextualSpacing/>
        <w:jc w:val="center"/>
        <w:rPr>
          <w:rFonts w:ascii="Arial" w:hAnsi="Arial" w:cs="Arial"/>
          <w:b/>
          <w:bCs/>
          <w:lang w:val="mn-MN"/>
        </w:rPr>
      </w:pPr>
      <w:r w:rsidRPr="000D1265">
        <w:rPr>
          <w:rFonts w:ascii="Arial" w:hAnsi="Arial" w:cs="Arial"/>
          <w:b/>
          <w:bCs/>
          <w:lang w:val="mn-MN"/>
        </w:rPr>
        <w:t xml:space="preserve"> ЭРЧИМ ХҮЧНИЙ ТУХАЙ ХУУЛЬД </w:t>
      </w:r>
    </w:p>
    <w:p w14:paraId="5C587920" w14:textId="77777777" w:rsidR="007E202C" w:rsidRPr="000D1265" w:rsidRDefault="007E202C" w:rsidP="0021247B">
      <w:pPr>
        <w:snapToGrid w:val="0"/>
        <w:contextualSpacing/>
        <w:jc w:val="center"/>
        <w:rPr>
          <w:rFonts w:ascii="Arial" w:hAnsi="Arial" w:cs="Arial"/>
          <w:b/>
          <w:bCs/>
          <w:lang w:val="mn-MN"/>
        </w:rPr>
      </w:pPr>
      <w:r w:rsidRPr="000D1265">
        <w:rPr>
          <w:rFonts w:ascii="Arial" w:hAnsi="Arial" w:cs="Arial"/>
          <w:b/>
          <w:bCs/>
          <w:lang w:val="mn-MN"/>
        </w:rPr>
        <w:t>НЭМЭЛТ ОРУУЛАХ ТУХАЙ</w:t>
      </w:r>
    </w:p>
    <w:p w14:paraId="492BB031" w14:textId="77777777" w:rsidR="007E202C" w:rsidRPr="000D1265" w:rsidRDefault="007E202C" w:rsidP="0021247B">
      <w:pPr>
        <w:snapToGrid w:val="0"/>
        <w:contextualSpacing/>
        <w:jc w:val="both"/>
        <w:rPr>
          <w:rFonts w:ascii="Arial" w:hAnsi="Arial" w:cs="Arial"/>
          <w:b/>
          <w:bCs/>
          <w:lang w:val="mn-MN"/>
        </w:rPr>
      </w:pPr>
    </w:p>
    <w:p w14:paraId="2C133366" w14:textId="1A38E3A8" w:rsidR="007E202C" w:rsidRPr="000D1265" w:rsidRDefault="007E202C" w:rsidP="0021247B">
      <w:pPr>
        <w:snapToGrid w:val="0"/>
        <w:contextualSpacing/>
        <w:jc w:val="both"/>
        <w:rPr>
          <w:rFonts w:ascii="Arial" w:hAnsi="Arial" w:cs="Arial"/>
        </w:rPr>
      </w:pPr>
      <w:r w:rsidRPr="000D1265">
        <w:rPr>
          <w:rFonts w:ascii="Arial" w:hAnsi="Arial" w:cs="Arial"/>
          <w:b/>
          <w:bCs/>
          <w:lang w:val="mn-MN"/>
        </w:rPr>
        <w:tab/>
        <w:t>1 дүгээр зүйл.</w:t>
      </w:r>
      <w:r w:rsidRPr="000D1265">
        <w:rPr>
          <w:rFonts w:ascii="Arial" w:hAnsi="Arial" w:cs="Arial"/>
          <w:lang w:val="mn-MN"/>
        </w:rPr>
        <w:t>Эрчим хүчний тухай хуулийн 9 дүгээр зүйлд доор дурдсан агуулгатай 9.1.24</w:t>
      </w:r>
      <w:r w:rsidRPr="000D1265">
        <w:rPr>
          <w:rFonts w:ascii="Arial" w:eastAsia="Calibri" w:hAnsi="Arial" w:cs="Arial"/>
          <w:bCs/>
        </w:rPr>
        <w:t xml:space="preserve"> </w:t>
      </w:r>
      <w:r w:rsidRPr="000D1265">
        <w:rPr>
          <w:rFonts w:ascii="Arial" w:eastAsia="Calibri" w:hAnsi="Arial" w:cs="Arial"/>
          <w:bCs/>
          <w:lang w:val="mn-MN"/>
        </w:rPr>
        <w:t>дэх</w:t>
      </w:r>
      <w:r w:rsidRPr="000D1265">
        <w:rPr>
          <w:rFonts w:ascii="Arial" w:eastAsia="Calibri" w:hAnsi="Arial" w:cs="Arial"/>
          <w:b/>
          <w:lang w:val="mn-MN"/>
        </w:rPr>
        <w:t xml:space="preserve"> </w:t>
      </w:r>
      <w:r w:rsidRPr="000D1265">
        <w:rPr>
          <w:rFonts w:ascii="Arial" w:hAnsi="Arial" w:cs="Arial"/>
          <w:lang w:val="mn-MN"/>
        </w:rPr>
        <w:t>заалт нэмсүгэй</w:t>
      </w:r>
      <w:r w:rsidRPr="000D1265">
        <w:rPr>
          <w:rFonts w:ascii="Arial" w:hAnsi="Arial" w:cs="Arial"/>
        </w:rPr>
        <w:t>:</w:t>
      </w:r>
    </w:p>
    <w:p w14:paraId="77A7A399" w14:textId="77777777" w:rsidR="007E202C" w:rsidRPr="000D1265" w:rsidRDefault="007E202C" w:rsidP="0021247B">
      <w:pPr>
        <w:snapToGrid w:val="0"/>
        <w:contextualSpacing/>
        <w:jc w:val="both"/>
        <w:rPr>
          <w:rFonts w:ascii="Arial" w:hAnsi="Arial" w:cs="Arial"/>
        </w:rPr>
      </w:pPr>
    </w:p>
    <w:p w14:paraId="753C12B9" w14:textId="13825B1B" w:rsidR="007E202C" w:rsidRPr="000D1265" w:rsidRDefault="007E202C" w:rsidP="0021247B">
      <w:pPr>
        <w:snapToGrid w:val="0"/>
        <w:contextualSpacing/>
        <w:jc w:val="both"/>
        <w:rPr>
          <w:rFonts w:ascii="Arial" w:eastAsia="Calibri" w:hAnsi="Arial" w:cs="Arial"/>
          <w:bCs/>
        </w:rPr>
      </w:pPr>
      <w:r w:rsidRPr="000D1265">
        <w:rPr>
          <w:rFonts w:ascii="Arial" w:hAnsi="Arial" w:cs="Arial"/>
        </w:rPr>
        <w:tab/>
      </w:r>
      <w:r w:rsidRPr="000D1265">
        <w:rPr>
          <w:rFonts w:ascii="Arial" w:hAnsi="Arial" w:cs="Arial"/>
        </w:rPr>
        <w:tab/>
        <w:t>“</w:t>
      </w:r>
      <w:r w:rsidRPr="000D1265">
        <w:rPr>
          <w:rFonts w:ascii="Arial" w:hAnsi="Arial" w:cs="Arial"/>
          <w:lang w:val="mn-MN"/>
        </w:rPr>
        <w:t>9.1.</w:t>
      </w:r>
      <w:proofErr w:type="gramStart"/>
      <w:r w:rsidRPr="000D1265">
        <w:rPr>
          <w:rFonts w:ascii="Arial" w:hAnsi="Arial" w:cs="Arial"/>
          <w:lang w:val="mn-MN"/>
        </w:rPr>
        <w:t>24.нийслэл</w:t>
      </w:r>
      <w:proofErr w:type="gramEnd"/>
      <w:r w:rsidRPr="000D1265">
        <w:rPr>
          <w:rFonts w:ascii="Arial" w:hAnsi="Arial" w:cs="Arial"/>
          <w:lang w:val="mn-MN"/>
        </w:rPr>
        <w:t xml:space="preserve"> Улаанбаатар хот болон бусад хотын дэд бүтцийн санд хуульд заасан орлого төвлөрүүлэх.” </w:t>
      </w:r>
    </w:p>
    <w:p w14:paraId="1CA743DD" w14:textId="77777777" w:rsidR="007E202C" w:rsidRPr="000D1265" w:rsidRDefault="007E202C" w:rsidP="0021247B">
      <w:pPr>
        <w:snapToGrid w:val="0"/>
        <w:contextualSpacing/>
        <w:rPr>
          <w:rFonts w:ascii="Arial" w:hAnsi="Arial" w:cs="Arial"/>
        </w:rPr>
      </w:pPr>
    </w:p>
    <w:p w14:paraId="57E3241D" w14:textId="77777777" w:rsidR="007E202C" w:rsidRPr="000D1265" w:rsidRDefault="007E202C" w:rsidP="0021247B">
      <w:pPr>
        <w:ind w:firstLine="720"/>
        <w:contextualSpacing/>
        <w:jc w:val="both"/>
        <w:rPr>
          <w:rFonts w:ascii="Arial" w:hAnsi="Arial" w:cs="Arial"/>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3FED5A88" w14:textId="77777777" w:rsidR="007E202C" w:rsidRPr="000D1265" w:rsidRDefault="007E202C" w:rsidP="0021247B">
      <w:pPr>
        <w:snapToGrid w:val="0"/>
        <w:contextualSpacing/>
        <w:rPr>
          <w:rFonts w:ascii="Arial" w:hAnsi="Arial" w:cs="Arial"/>
          <w:lang w:val="mn-MN"/>
        </w:rPr>
      </w:pPr>
    </w:p>
    <w:p w14:paraId="0FB6DFC3" w14:textId="77777777" w:rsidR="007E202C" w:rsidRPr="000D1265" w:rsidRDefault="007E202C" w:rsidP="0021247B">
      <w:pPr>
        <w:snapToGrid w:val="0"/>
        <w:contextualSpacing/>
        <w:rPr>
          <w:rFonts w:ascii="Arial" w:hAnsi="Arial" w:cs="Arial"/>
          <w:lang w:val="mn-MN"/>
        </w:rPr>
      </w:pPr>
    </w:p>
    <w:p w14:paraId="75B2F2D6" w14:textId="77777777" w:rsidR="007E202C" w:rsidRPr="000D1265" w:rsidRDefault="007E202C" w:rsidP="0021247B">
      <w:pPr>
        <w:snapToGrid w:val="0"/>
        <w:contextualSpacing/>
        <w:rPr>
          <w:rFonts w:ascii="Arial" w:hAnsi="Arial" w:cs="Arial"/>
          <w:lang w:val="mn-MN"/>
        </w:rPr>
      </w:pPr>
    </w:p>
    <w:p w14:paraId="6D1AE204" w14:textId="77777777" w:rsidR="007E202C" w:rsidRPr="000D1265" w:rsidRDefault="007E202C" w:rsidP="0021247B">
      <w:pPr>
        <w:snapToGrid w:val="0"/>
        <w:contextualSpacing/>
        <w:jc w:val="center"/>
        <w:rPr>
          <w:rFonts w:ascii="Arial" w:hAnsi="Arial" w:cs="Arial"/>
          <w:lang w:val="mn-MN"/>
        </w:rPr>
      </w:pPr>
      <w:r w:rsidRPr="000D1265">
        <w:rPr>
          <w:rFonts w:ascii="Arial" w:hAnsi="Arial" w:cs="Arial"/>
          <w:lang w:val="mn-MN"/>
        </w:rPr>
        <w:t>Гарын үсэг</w:t>
      </w:r>
    </w:p>
    <w:bookmarkEnd w:id="10"/>
    <w:p w14:paraId="3B5DB168" w14:textId="77777777" w:rsidR="007E202C" w:rsidRPr="000D1265" w:rsidRDefault="007E202C" w:rsidP="0021247B">
      <w:pPr>
        <w:contextualSpacing/>
        <w:rPr>
          <w:rFonts w:ascii="Arial" w:hAnsi="Arial" w:cs="Arial"/>
        </w:rPr>
      </w:pPr>
      <w:r w:rsidRPr="000D1265">
        <w:rPr>
          <w:rFonts w:ascii="Arial" w:hAnsi="Arial" w:cs="Arial"/>
        </w:rPr>
        <w:br w:type="page"/>
      </w:r>
    </w:p>
    <w:p w14:paraId="146BC9A9" w14:textId="77777777" w:rsidR="007E202C" w:rsidRPr="000D1265" w:rsidRDefault="007E202C" w:rsidP="0021247B">
      <w:pPr>
        <w:pStyle w:val="Title"/>
        <w:snapToGrid w:val="0"/>
        <w:spacing w:after="0"/>
        <w:ind w:right="-8"/>
        <w:jc w:val="right"/>
        <w:rPr>
          <w:rFonts w:ascii="Arial" w:hAnsi="Arial" w:cs="Arial"/>
          <w:b/>
          <w:bCs/>
          <w:sz w:val="24"/>
        </w:rPr>
      </w:pPr>
      <w:r w:rsidRPr="000D1265">
        <w:rPr>
          <w:rFonts w:ascii="Arial" w:hAnsi="Arial" w:cs="Arial"/>
          <w:sz w:val="24"/>
        </w:rPr>
        <w:lastRenderedPageBreak/>
        <w:t>Төсөл</w:t>
      </w:r>
    </w:p>
    <w:p w14:paraId="06241AEF" w14:textId="77777777" w:rsidR="007E202C" w:rsidRPr="000D1265" w:rsidRDefault="007E202C" w:rsidP="0021247B">
      <w:pPr>
        <w:pStyle w:val="Title"/>
        <w:snapToGrid w:val="0"/>
        <w:spacing w:after="0"/>
        <w:ind w:right="-360"/>
        <w:jc w:val="center"/>
        <w:rPr>
          <w:rFonts w:ascii="Arial" w:hAnsi="Arial" w:cs="Arial"/>
          <w:b/>
          <w:bCs/>
          <w:sz w:val="24"/>
        </w:rPr>
      </w:pPr>
      <w:r w:rsidRPr="000D1265">
        <w:rPr>
          <w:rFonts w:ascii="Arial" w:hAnsi="Arial" w:cs="Arial"/>
          <w:b/>
          <w:sz w:val="24"/>
        </w:rPr>
        <w:t>МОНГОЛ УЛСЫН ХУУЛЬ</w:t>
      </w:r>
    </w:p>
    <w:p w14:paraId="322A01B1" w14:textId="77777777" w:rsidR="007E202C" w:rsidRPr="000D1265" w:rsidRDefault="007E202C" w:rsidP="0021247B">
      <w:pPr>
        <w:snapToGrid w:val="0"/>
        <w:contextualSpacing/>
        <w:jc w:val="both"/>
        <w:rPr>
          <w:rFonts w:ascii="Arial" w:hAnsi="Arial" w:cs="Arial"/>
          <w:lang w:val="ms-MY"/>
        </w:rPr>
      </w:pPr>
    </w:p>
    <w:p w14:paraId="108FA5FD" w14:textId="104B10C7" w:rsidR="007E202C" w:rsidRPr="000D1265" w:rsidRDefault="007E202C" w:rsidP="0021247B">
      <w:pPr>
        <w:snapToGrid w:val="0"/>
        <w:contextualSpacing/>
        <w:jc w:val="both"/>
        <w:rPr>
          <w:rFonts w:ascii="Arial" w:hAnsi="Arial" w:cs="Arial"/>
          <w:lang w:val="ms-MY"/>
        </w:rPr>
      </w:pPr>
      <w:r w:rsidRPr="000D1265">
        <w:rPr>
          <w:rFonts w:ascii="Arial" w:hAnsi="Arial" w:cs="Arial"/>
          <w:lang w:val="ms-MY"/>
        </w:rPr>
        <w:t xml:space="preserve">2024 </w:t>
      </w:r>
      <w:r w:rsidRPr="000D1265">
        <w:rPr>
          <w:rFonts w:ascii="Arial" w:hAnsi="Arial" w:cs="Arial"/>
          <w:lang w:val="mn-MN"/>
        </w:rPr>
        <w:t>о</w:t>
      </w:r>
      <w:r w:rsidRPr="000D1265">
        <w:rPr>
          <w:rFonts w:ascii="Arial" w:hAnsi="Arial" w:cs="Arial"/>
          <w:lang w:val="ms-MY"/>
        </w:rPr>
        <w:t xml:space="preserve">ны </w:t>
      </w:r>
      <w:r w:rsidRPr="000D1265">
        <w:rPr>
          <w:rFonts w:ascii="Arial" w:hAnsi="Arial" w:cs="Arial"/>
          <w:lang w:val="mn-MN"/>
        </w:rPr>
        <w:t>...</w:t>
      </w:r>
      <w:r w:rsidRPr="000D1265">
        <w:rPr>
          <w:rFonts w:ascii="Arial" w:hAnsi="Arial" w:cs="Arial"/>
          <w:lang w:val="ms-MY"/>
        </w:rPr>
        <w:t xml:space="preserve"> дугаар </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w:t>
      </w:r>
      <w:r w:rsidR="006F107E" w:rsidRPr="000D1265">
        <w:rPr>
          <w:rFonts w:ascii="Arial" w:hAnsi="Arial" w:cs="Arial"/>
          <w:lang w:val="ms-MY"/>
        </w:rPr>
        <w:t xml:space="preserve">    </w:t>
      </w:r>
      <w:r w:rsidRPr="000D1265">
        <w:rPr>
          <w:rFonts w:ascii="Arial" w:hAnsi="Arial" w:cs="Arial"/>
          <w:lang w:val="ms-MY"/>
        </w:rPr>
        <w:t>Улаанбаатар</w:t>
      </w:r>
    </w:p>
    <w:p w14:paraId="71DFA7B5" w14:textId="44CCE575" w:rsidR="007E202C" w:rsidRPr="000D1265" w:rsidRDefault="007E202C" w:rsidP="0021247B">
      <w:pPr>
        <w:snapToGrid w:val="0"/>
        <w:contextualSpacing/>
        <w:jc w:val="both"/>
        <w:rPr>
          <w:rFonts w:ascii="Arial" w:hAnsi="Arial" w:cs="Arial"/>
          <w:lang w:val="ms-MY"/>
        </w:rPr>
      </w:pPr>
      <w:r w:rsidRPr="000D1265">
        <w:rPr>
          <w:rFonts w:ascii="Arial" w:hAnsi="Arial" w:cs="Arial"/>
          <w:lang w:val="ms-MY"/>
        </w:rPr>
        <w:t>сарын</w:t>
      </w:r>
      <w:r w:rsidRPr="000D1265">
        <w:rPr>
          <w:rFonts w:ascii="Arial" w:hAnsi="Arial" w:cs="Arial"/>
          <w:lang w:val="mn-MN"/>
        </w:rPr>
        <w:t xml:space="preserve"> ... -ны </w:t>
      </w:r>
      <w:r w:rsidRPr="000D1265">
        <w:rPr>
          <w:rFonts w:ascii="Arial" w:hAnsi="Arial" w:cs="Arial"/>
          <w:lang w:val="ms-MY"/>
        </w:rPr>
        <w:t>өдөр</w:t>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r>
      <w:r w:rsidRPr="000D1265">
        <w:rPr>
          <w:rFonts w:ascii="Arial" w:hAnsi="Arial" w:cs="Arial"/>
          <w:lang w:val="ms-MY"/>
        </w:rPr>
        <w:tab/>
        <w:t xml:space="preserve">         </w:t>
      </w:r>
      <w:r w:rsidR="006F107E" w:rsidRPr="000D1265">
        <w:rPr>
          <w:rFonts w:ascii="Arial" w:hAnsi="Arial" w:cs="Arial"/>
          <w:lang w:val="ms-MY"/>
        </w:rPr>
        <w:t xml:space="preserve"> </w:t>
      </w:r>
      <w:r w:rsidR="00AC62AA" w:rsidRPr="000D1265">
        <w:rPr>
          <w:rFonts w:ascii="Arial" w:hAnsi="Arial" w:cs="Arial"/>
          <w:lang w:val="ms-MY"/>
        </w:rPr>
        <w:t xml:space="preserve"> </w:t>
      </w:r>
      <w:r w:rsidRPr="000D1265">
        <w:rPr>
          <w:rFonts w:ascii="Arial" w:hAnsi="Arial" w:cs="Arial"/>
          <w:lang w:val="ms-MY"/>
        </w:rPr>
        <w:t>хот</w:t>
      </w:r>
      <w:r w:rsidRPr="000D1265">
        <w:rPr>
          <w:rFonts w:ascii="Arial" w:hAnsi="Arial" w:cs="Arial"/>
          <w:lang w:val="mn-MN"/>
        </w:rPr>
        <w:t xml:space="preserve">                   </w:t>
      </w:r>
    </w:p>
    <w:p w14:paraId="2C31D1ED" w14:textId="77777777" w:rsidR="007E202C" w:rsidRPr="000D1265" w:rsidRDefault="007E202C" w:rsidP="0021247B">
      <w:pPr>
        <w:snapToGrid w:val="0"/>
        <w:contextualSpacing/>
        <w:rPr>
          <w:rFonts w:ascii="Arial" w:hAnsi="Arial" w:cs="Arial"/>
          <w:b/>
          <w:bCs/>
          <w:lang w:val="mn-MN"/>
        </w:rPr>
      </w:pPr>
    </w:p>
    <w:p w14:paraId="65411C76" w14:textId="77777777" w:rsidR="007E202C" w:rsidRPr="000D1265" w:rsidRDefault="007E202C" w:rsidP="0021247B">
      <w:pPr>
        <w:snapToGrid w:val="0"/>
        <w:contextualSpacing/>
        <w:jc w:val="center"/>
        <w:rPr>
          <w:rFonts w:ascii="Arial" w:hAnsi="Arial" w:cs="Arial"/>
          <w:b/>
          <w:bCs/>
          <w:lang w:val="mn-MN"/>
        </w:rPr>
      </w:pPr>
      <w:r w:rsidRPr="000D1265">
        <w:rPr>
          <w:rFonts w:ascii="Arial" w:hAnsi="Arial" w:cs="Arial"/>
          <w:b/>
          <w:bCs/>
          <w:lang w:val="mn-MN"/>
        </w:rPr>
        <w:t xml:space="preserve"> ХОТ, СУУРИНЫ УС ХАНГАМЖ, АРИУТГАХ ТАТУУРГЫН </w:t>
      </w:r>
    </w:p>
    <w:p w14:paraId="0E4F3EA7" w14:textId="0EFB999F" w:rsidR="007E202C" w:rsidRPr="000D1265" w:rsidRDefault="007E202C" w:rsidP="0021247B">
      <w:pPr>
        <w:snapToGrid w:val="0"/>
        <w:contextualSpacing/>
        <w:jc w:val="center"/>
        <w:rPr>
          <w:rFonts w:ascii="Arial" w:hAnsi="Arial" w:cs="Arial"/>
          <w:b/>
          <w:bCs/>
          <w:lang w:val="mn-MN"/>
        </w:rPr>
      </w:pPr>
      <w:r w:rsidRPr="000D1265">
        <w:rPr>
          <w:rFonts w:ascii="Arial" w:hAnsi="Arial" w:cs="Arial"/>
          <w:b/>
          <w:bCs/>
          <w:lang w:val="mn-MN"/>
        </w:rPr>
        <w:t>АШИГЛАЛТЫН ТУХАЙ ХУУЛЬД НЭМЭЛТ ОРУУЛАХ ТУХАЙ</w:t>
      </w:r>
    </w:p>
    <w:p w14:paraId="11234012" w14:textId="77777777" w:rsidR="007E202C" w:rsidRPr="000D1265" w:rsidRDefault="007E202C" w:rsidP="0021247B">
      <w:pPr>
        <w:snapToGrid w:val="0"/>
        <w:contextualSpacing/>
        <w:jc w:val="both"/>
        <w:rPr>
          <w:rFonts w:ascii="Arial" w:hAnsi="Arial" w:cs="Arial"/>
          <w:b/>
          <w:bCs/>
          <w:lang w:val="mn-MN"/>
        </w:rPr>
      </w:pPr>
    </w:p>
    <w:p w14:paraId="105DBD3F" w14:textId="0FC0676D" w:rsidR="007E202C" w:rsidRPr="000D1265" w:rsidRDefault="007E202C" w:rsidP="0021247B">
      <w:pPr>
        <w:snapToGrid w:val="0"/>
        <w:ind w:firstLine="720"/>
        <w:contextualSpacing/>
        <w:jc w:val="both"/>
        <w:rPr>
          <w:rFonts w:ascii="Arial" w:hAnsi="Arial" w:cs="Arial"/>
        </w:rPr>
      </w:pPr>
      <w:r w:rsidRPr="000D1265">
        <w:rPr>
          <w:rFonts w:ascii="Arial" w:hAnsi="Arial" w:cs="Arial"/>
          <w:b/>
          <w:bCs/>
          <w:lang w:val="mn-MN"/>
        </w:rPr>
        <w:t>1 дүгээр зүйл.</w:t>
      </w:r>
      <w:r w:rsidRPr="000D1265">
        <w:rPr>
          <w:rFonts w:ascii="Arial" w:hAnsi="Arial" w:cs="Arial"/>
          <w:lang w:val="mn-MN"/>
        </w:rPr>
        <w:t>Хот, суурины ус хангамж, ариутгах татуургын ашиглалтын тухай хуулийн 10 дүгээр зүйлд доор дурдсан агуулгатай 10.1.14</w:t>
      </w:r>
      <w:r w:rsidRPr="000D1265">
        <w:rPr>
          <w:rFonts w:ascii="Arial" w:eastAsia="Calibri" w:hAnsi="Arial" w:cs="Arial"/>
          <w:bCs/>
        </w:rPr>
        <w:t xml:space="preserve"> </w:t>
      </w:r>
      <w:r w:rsidRPr="000D1265">
        <w:rPr>
          <w:rFonts w:ascii="Arial" w:eastAsia="Calibri" w:hAnsi="Arial" w:cs="Arial"/>
          <w:bCs/>
          <w:lang w:val="mn-MN"/>
        </w:rPr>
        <w:t>дэх</w:t>
      </w:r>
      <w:r w:rsidRPr="000D1265">
        <w:rPr>
          <w:rFonts w:ascii="Arial" w:eastAsia="Calibri" w:hAnsi="Arial" w:cs="Arial"/>
          <w:b/>
          <w:lang w:val="mn-MN"/>
        </w:rPr>
        <w:t xml:space="preserve"> </w:t>
      </w:r>
      <w:r w:rsidRPr="000D1265">
        <w:rPr>
          <w:rFonts w:ascii="Arial" w:hAnsi="Arial" w:cs="Arial"/>
          <w:lang w:val="mn-MN"/>
        </w:rPr>
        <w:t>заалт нэмсүгэй</w:t>
      </w:r>
      <w:r w:rsidRPr="000D1265">
        <w:rPr>
          <w:rFonts w:ascii="Arial" w:hAnsi="Arial" w:cs="Arial"/>
        </w:rPr>
        <w:t>:</w:t>
      </w:r>
    </w:p>
    <w:p w14:paraId="7731D108" w14:textId="77777777" w:rsidR="007E202C" w:rsidRPr="000D1265" w:rsidRDefault="007E202C" w:rsidP="0021247B">
      <w:pPr>
        <w:snapToGrid w:val="0"/>
        <w:contextualSpacing/>
        <w:jc w:val="both"/>
        <w:rPr>
          <w:rFonts w:ascii="Arial" w:hAnsi="Arial" w:cs="Arial"/>
        </w:rPr>
      </w:pPr>
    </w:p>
    <w:p w14:paraId="4D2D141F" w14:textId="634C68AF" w:rsidR="007E202C" w:rsidRPr="000D1265" w:rsidRDefault="007E202C" w:rsidP="0021247B">
      <w:pPr>
        <w:snapToGrid w:val="0"/>
        <w:contextualSpacing/>
        <w:jc w:val="both"/>
        <w:rPr>
          <w:rFonts w:ascii="Arial" w:eastAsia="Calibri" w:hAnsi="Arial" w:cs="Arial"/>
          <w:bCs/>
        </w:rPr>
      </w:pPr>
      <w:r w:rsidRPr="000D1265">
        <w:rPr>
          <w:rFonts w:ascii="Arial" w:hAnsi="Arial" w:cs="Arial"/>
        </w:rPr>
        <w:tab/>
      </w:r>
      <w:r w:rsidRPr="000D1265">
        <w:rPr>
          <w:rFonts w:ascii="Arial" w:hAnsi="Arial" w:cs="Arial"/>
        </w:rPr>
        <w:tab/>
        <w:t>“</w:t>
      </w:r>
      <w:r w:rsidRPr="000D1265">
        <w:rPr>
          <w:rFonts w:ascii="Arial" w:hAnsi="Arial" w:cs="Arial"/>
          <w:lang w:val="mn-MN"/>
        </w:rPr>
        <w:t>10.1.</w:t>
      </w:r>
      <w:proofErr w:type="gramStart"/>
      <w:r w:rsidRPr="000D1265">
        <w:rPr>
          <w:rFonts w:ascii="Arial" w:hAnsi="Arial" w:cs="Arial"/>
          <w:lang w:val="mn-MN"/>
        </w:rPr>
        <w:t>14.нийслэл</w:t>
      </w:r>
      <w:proofErr w:type="gramEnd"/>
      <w:r w:rsidRPr="000D1265">
        <w:rPr>
          <w:rFonts w:ascii="Arial" w:hAnsi="Arial" w:cs="Arial"/>
          <w:lang w:val="mn-MN"/>
        </w:rPr>
        <w:t xml:space="preserve"> Улаанбаатар хотын болон бусад хотын дэд бүтцийн санд хуульд заасан орлого төвлөрүүлэх.” </w:t>
      </w:r>
    </w:p>
    <w:p w14:paraId="5569B89C" w14:textId="77777777" w:rsidR="007E202C" w:rsidRPr="000D1265" w:rsidRDefault="007E202C" w:rsidP="0021247B">
      <w:pPr>
        <w:snapToGrid w:val="0"/>
        <w:contextualSpacing/>
        <w:rPr>
          <w:rFonts w:ascii="Arial" w:hAnsi="Arial" w:cs="Arial"/>
        </w:rPr>
      </w:pPr>
    </w:p>
    <w:p w14:paraId="53DC2039" w14:textId="77777777" w:rsidR="007E202C" w:rsidRPr="000D1265" w:rsidRDefault="007E202C" w:rsidP="0021247B">
      <w:pPr>
        <w:ind w:firstLine="720"/>
        <w:contextualSpacing/>
        <w:jc w:val="both"/>
        <w:rPr>
          <w:rFonts w:ascii="Arial" w:hAnsi="Arial" w:cs="Arial"/>
          <w:lang w:val="mn-MN"/>
        </w:rPr>
      </w:pPr>
      <w:r w:rsidRPr="000D1265">
        <w:rPr>
          <w:rFonts w:ascii="Arial" w:hAnsi="Arial" w:cs="Arial"/>
          <w:b/>
          <w:lang w:val="mn-MN"/>
        </w:rPr>
        <w:t>2 дугаар зүйл.</w:t>
      </w:r>
      <w:r w:rsidRPr="000D1265">
        <w:rPr>
          <w:rFonts w:ascii="Arial" w:hAnsi="Arial" w:cs="Arial"/>
          <w:lang w:val="mn-MN"/>
        </w:rPr>
        <w:t>Энэ хуулий</w:t>
      </w:r>
      <w:r w:rsidRPr="000D1265">
        <w:rPr>
          <w:rFonts w:ascii="Arial" w:eastAsia="MS Mincho" w:hAnsi="Arial" w:cs="Arial"/>
          <w:lang w:val="mn-MN" w:eastAsia="zh-CN"/>
        </w:rPr>
        <w:t xml:space="preserve">г </w:t>
      </w:r>
      <w:r w:rsidRPr="000D1265">
        <w:rPr>
          <w:rFonts w:ascii="Arial" w:hAnsi="Arial" w:cs="Arial"/>
          <w:lang w:val="mn-MN"/>
        </w:rPr>
        <w:t xml:space="preserve">Хот, тосгоны эрх зүйн байдлын тухай хууль </w:t>
      </w:r>
      <w:r w:rsidRPr="000D1265">
        <w:rPr>
          <w:rFonts w:ascii="Arial" w:hAnsi="Arial" w:cs="Arial"/>
        </w:rPr>
        <w:t>/</w:t>
      </w:r>
      <w:r w:rsidRPr="000D1265">
        <w:rPr>
          <w:rFonts w:ascii="Arial" w:hAnsi="Arial" w:cs="Arial"/>
          <w:lang w:val="mn-MN"/>
        </w:rPr>
        <w:t>Ш</w:t>
      </w:r>
      <w:r w:rsidRPr="000D1265">
        <w:rPr>
          <w:rFonts w:ascii="Arial" w:hAnsi="Arial" w:cs="Arial"/>
        </w:rPr>
        <w:t xml:space="preserve">инэчилсэн найруулга/ </w:t>
      </w:r>
      <w:r w:rsidRPr="000D1265">
        <w:rPr>
          <w:rFonts w:ascii="Arial" w:eastAsia="MS Mincho" w:hAnsi="Arial" w:cs="Arial"/>
          <w:lang w:val="mn-MN" w:eastAsia="zh-CN"/>
        </w:rPr>
        <w:t>хүчин төгөлдөр болсон өдрөөс эхлэн дагаж мөрдөнө</w:t>
      </w:r>
      <w:r w:rsidRPr="000D1265">
        <w:rPr>
          <w:rFonts w:ascii="Arial" w:hAnsi="Arial" w:cs="Arial"/>
          <w:lang w:val="mn-MN"/>
        </w:rPr>
        <w:t>.</w:t>
      </w:r>
    </w:p>
    <w:p w14:paraId="3ECD0598" w14:textId="77777777" w:rsidR="007E202C" w:rsidRPr="000D1265" w:rsidRDefault="007E202C" w:rsidP="0021247B">
      <w:pPr>
        <w:snapToGrid w:val="0"/>
        <w:contextualSpacing/>
        <w:rPr>
          <w:rFonts w:ascii="Arial" w:hAnsi="Arial" w:cs="Arial"/>
          <w:lang w:val="mn-MN"/>
        </w:rPr>
      </w:pPr>
    </w:p>
    <w:p w14:paraId="5A5C7EB8" w14:textId="77777777" w:rsidR="007E202C" w:rsidRPr="000D1265" w:rsidRDefault="007E202C" w:rsidP="0021247B">
      <w:pPr>
        <w:snapToGrid w:val="0"/>
        <w:contextualSpacing/>
        <w:rPr>
          <w:rFonts w:ascii="Arial" w:hAnsi="Arial" w:cs="Arial"/>
          <w:lang w:val="mn-MN"/>
        </w:rPr>
      </w:pPr>
    </w:p>
    <w:p w14:paraId="29764544" w14:textId="77777777" w:rsidR="007E202C" w:rsidRPr="000D1265" w:rsidRDefault="007E202C" w:rsidP="0021247B">
      <w:pPr>
        <w:snapToGrid w:val="0"/>
        <w:contextualSpacing/>
        <w:rPr>
          <w:rFonts w:ascii="Arial" w:hAnsi="Arial" w:cs="Arial"/>
        </w:rPr>
      </w:pPr>
    </w:p>
    <w:p w14:paraId="394C152D" w14:textId="50B6A8CF" w:rsidR="003F78AF" w:rsidRPr="000D1265" w:rsidRDefault="007E202C" w:rsidP="0021247B">
      <w:pPr>
        <w:snapToGrid w:val="0"/>
        <w:contextualSpacing/>
        <w:jc w:val="center"/>
        <w:rPr>
          <w:rFonts w:ascii="Arial" w:hAnsi="Arial" w:cs="Arial"/>
          <w:lang w:val="mn-MN"/>
        </w:rPr>
      </w:pPr>
      <w:r w:rsidRPr="000D1265">
        <w:rPr>
          <w:rFonts w:ascii="Arial" w:hAnsi="Arial" w:cs="Arial"/>
          <w:lang w:val="mn-MN"/>
        </w:rPr>
        <w:t>Гарын үсэг</w:t>
      </w:r>
    </w:p>
    <w:p w14:paraId="0A76E146" w14:textId="77777777" w:rsidR="003F78AF" w:rsidRPr="000D1265" w:rsidRDefault="003F78AF" w:rsidP="0021247B">
      <w:pPr>
        <w:contextualSpacing/>
        <w:rPr>
          <w:rFonts w:ascii="Arial" w:hAnsi="Arial" w:cs="Arial"/>
          <w:lang w:val="mn-MN"/>
        </w:rPr>
      </w:pPr>
      <w:r w:rsidRPr="000D1265">
        <w:rPr>
          <w:rFonts w:ascii="Arial" w:hAnsi="Arial" w:cs="Arial"/>
          <w:lang w:val="mn-MN"/>
        </w:rPr>
        <w:br w:type="page"/>
      </w:r>
    </w:p>
    <w:p w14:paraId="14EFAFD1" w14:textId="2FF854F1" w:rsidR="00AA4077" w:rsidRPr="000D1265" w:rsidRDefault="00AA4077" w:rsidP="0021247B">
      <w:pPr>
        <w:contextualSpacing/>
        <w:jc w:val="right"/>
        <w:textAlignment w:val="baseline"/>
        <w:rPr>
          <w:rFonts w:ascii="Arial" w:hAnsi="Arial" w:cs="Arial"/>
          <w:bCs/>
          <w:u w:val="single"/>
          <w:lang w:val="mn-MN"/>
          <w14:ligatures w14:val="none"/>
        </w:rPr>
      </w:pPr>
      <w:r w:rsidRPr="000D1265">
        <w:rPr>
          <w:rFonts w:ascii="Arial" w:hAnsi="Arial" w:cs="Arial"/>
          <w:bCs/>
          <w:u w:val="single"/>
          <w:lang w:val="mn-MN"/>
          <w14:ligatures w14:val="none"/>
        </w:rPr>
        <w:lastRenderedPageBreak/>
        <w:t>Төсөл</w:t>
      </w:r>
    </w:p>
    <w:p w14:paraId="4A38A1B1" w14:textId="77777777" w:rsidR="00AA4077" w:rsidRPr="000D1265" w:rsidRDefault="00AA4077" w:rsidP="0021247B">
      <w:pPr>
        <w:contextualSpacing/>
        <w:jc w:val="center"/>
        <w:textAlignment w:val="baseline"/>
        <w:rPr>
          <w:rFonts w:ascii="Arial" w:hAnsi="Arial" w:cs="Arial"/>
          <w:lang w:val="mn-MN"/>
          <w14:ligatures w14:val="none"/>
        </w:rPr>
      </w:pPr>
      <w:r w:rsidRPr="000D1265">
        <w:rPr>
          <w:rFonts w:ascii="Arial" w:hAnsi="Arial" w:cs="Arial"/>
          <w:b/>
          <w:lang w:val="mn-MN"/>
          <w14:ligatures w14:val="none"/>
        </w:rPr>
        <w:t>МОНГОЛ УЛСЫН ХУУЛЬ</w:t>
      </w:r>
      <w:r w:rsidRPr="000D1265">
        <w:rPr>
          <w:rFonts w:ascii="Arial" w:hAnsi="Arial" w:cs="Arial"/>
          <w:lang w:val="mn-MN"/>
          <w14:ligatures w14:val="none"/>
        </w:rPr>
        <w:t> </w:t>
      </w:r>
    </w:p>
    <w:p w14:paraId="799FE90D" w14:textId="77777777" w:rsidR="00AA4077" w:rsidRPr="000D1265" w:rsidRDefault="00AA4077" w:rsidP="0021247B">
      <w:pPr>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0D1265" w:rsidRPr="000D1265" w14:paraId="4A09FDA9" w14:textId="77777777" w:rsidTr="00DD1706">
        <w:trPr>
          <w:trHeight w:val="300"/>
        </w:trPr>
        <w:tc>
          <w:tcPr>
            <w:tcW w:w="4665" w:type="dxa"/>
            <w:tcBorders>
              <w:top w:val="nil"/>
              <w:left w:val="nil"/>
              <w:bottom w:val="nil"/>
              <w:right w:val="nil"/>
            </w:tcBorders>
            <w:shd w:val="clear" w:color="auto" w:fill="auto"/>
            <w:hideMark/>
          </w:tcPr>
          <w:p w14:paraId="06BC8B31" w14:textId="77777777" w:rsidR="00AA4077" w:rsidRPr="000D1265" w:rsidRDefault="00AA4077" w:rsidP="0021247B">
            <w:pPr>
              <w:contextualSpacing/>
              <w:jc w:val="both"/>
              <w:textAlignment w:val="baseline"/>
              <w:rPr>
                <w:rFonts w:ascii="Arial" w:hAnsi="Arial" w:cs="Arial"/>
                <w:lang w:val="mn-MN"/>
                <w14:ligatures w14:val="none"/>
              </w:rPr>
            </w:pPr>
            <w:r w:rsidRPr="000D1265">
              <w:rPr>
                <w:rFonts w:ascii="Arial" w:hAnsi="Arial" w:cs="Arial"/>
                <w:lang w:val="mn-MN"/>
                <w14:ligatures w14:val="none"/>
              </w:rPr>
              <w:t xml:space="preserve">2024 оны ... дугаар </w:t>
            </w:r>
          </w:p>
          <w:p w14:paraId="0A3486D5" w14:textId="77777777" w:rsidR="00AA4077" w:rsidRPr="000D1265" w:rsidRDefault="00AA4077" w:rsidP="0021247B">
            <w:pPr>
              <w:contextualSpacing/>
              <w:jc w:val="both"/>
              <w:textAlignment w:val="baseline"/>
              <w:rPr>
                <w:rFonts w:ascii="Arial" w:hAnsi="Arial" w:cs="Arial"/>
                <w:lang w:val="mn-MN"/>
                <w14:ligatures w14:val="none"/>
              </w:rPr>
            </w:pPr>
            <w:r w:rsidRPr="000D1265">
              <w:rPr>
                <w:rFonts w:ascii="Arial" w:hAnsi="Arial" w:cs="Arial"/>
                <w:lang w:val="mn-MN"/>
                <w14:ligatures w14:val="none"/>
              </w:rPr>
              <w:t>сарын ....-ны өдөр </w:t>
            </w:r>
          </w:p>
        </w:tc>
        <w:tc>
          <w:tcPr>
            <w:tcW w:w="4665" w:type="dxa"/>
            <w:tcBorders>
              <w:top w:val="nil"/>
              <w:left w:val="nil"/>
              <w:bottom w:val="nil"/>
              <w:right w:val="nil"/>
            </w:tcBorders>
            <w:shd w:val="clear" w:color="auto" w:fill="auto"/>
            <w:hideMark/>
          </w:tcPr>
          <w:p w14:paraId="1C255D6B" w14:textId="77777777" w:rsidR="00AA4077" w:rsidRPr="000D1265" w:rsidRDefault="00AA4077" w:rsidP="0021247B">
            <w:pPr>
              <w:ind w:firstLine="720"/>
              <w:contextualSpacing/>
              <w:jc w:val="right"/>
              <w:textAlignment w:val="baseline"/>
              <w:rPr>
                <w:rFonts w:ascii="Arial" w:hAnsi="Arial" w:cs="Arial"/>
                <w:lang w:val="mn-MN"/>
                <w14:ligatures w14:val="none"/>
              </w:rPr>
            </w:pPr>
            <w:r w:rsidRPr="000D1265">
              <w:rPr>
                <w:rFonts w:ascii="Arial" w:hAnsi="Arial" w:cs="Arial"/>
                <w:lang w:val="mn-MN"/>
                <w14:ligatures w14:val="none"/>
              </w:rPr>
              <w:t>Улаанбаатар хот </w:t>
            </w:r>
          </w:p>
          <w:p w14:paraId="607D82A6" w14:textId="77777777" w:rsidR="00AA4077" w:rsidRPr="000D1265" w:rsidRDefault="00AA4077" w:rsidP="0021247B">
            <w:pPr>
              <w:contextualSpacing/>
              <w:jc w:val="both"/>
              <w:textAlignment w:val="baseline"/>
              <w:rPr>
                <w:rFonts w:ascii="Arial" w:hAnsi="Arial" w:cs="Arial"/>
                <w:lang w:val="mn-MN"/>
                <w14:ligatures w14:val="none"/>
              </w:rPr>
            </w:pPr>
            <w:r w:rsidRPr="000D1265">
              <w:rPr>
                <w:rFonts w:ascii="Arial" w:hAnsi="Arial" w:cs="Arial"/>
                <w:lang w:val="mn-MN"/>
                <w14:ligatures w14:val="none"/>
              </w:rPr>
              <w:t> </w:t>
            </w:r>
          </w:p>
        </w:tc>
      </w:tr>
    </w:tbl>
    <w:p w14:paraId="7C5510AF" w14:textId="77777777" w:rsidR="00AA4077" w:rsidRPr="000D1265" w:rsidRDefault="00AA4077" w:rsidP="0021247B">
      <w:pPr>
        <w:shd w:val="clear" w:color="auto" w:fill="FFFFFF"/>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666E1709" w14:textId="77777777" w:rsidR="00AA4077" w:rsidRPr="000D1265" w:rsidRDefault="00AA4077" w:rsidP="00332D1F">
      <w:pPr>
        <w:pStyle w:val="Heading1"/>
        <w:spacing w:before="0" w:after="0" w:line="240" w:lineRule="auto"/>
        <w:contextualSpacing/>
        <w:jc w:val="center"/>
        <w:rPr>
          <w:rFonts w:ascii="Arial" w:hAnsi="Arial" w:cs="Arial"/>
          <w:b/>
          <w:bCs/>
          <w:color w:val="auto"/>
          <w:sz w:val="24"/>
          <w:szCs w:val="24"/>
        </w:rPr>
      </w:pPr>
      <w:r w:rsidRPr="000D1265">
        <w:rPr>
          <w:rFonts w:ascii="Arial" w:hAnsi="Arial" w:cs="Arial"/>
          <w:b/>
          <w:bCs/>
          <w:color w:val="auto"/>
          <w:sz w:val="24"/>
          <w:szCs w:val="24"/>
        </w:rPr>
        <w:t xml:space="preserve">ХОТЫН АЛБАН ТАТВАРЫН ТУХАЙ </w:t>
      </w:r>
      <w:r w:rsidRPr="000D1265">
        <w:rPr>
          <w:rFonts w:ascii="Arial" w:hAnsi="Arial" w:cs="Arial"/>
          <w:b/>
          <w:bCs/>
          <w:color w:val="auto"/>
          <w:sz w:val="24"/>
          <w:szCs w:val="24"/>
        </w:rPr>
        <w:br/>
        <w:t>/Шинэчилсэн найруулга/</w:t>
      </w:r>
    </w:p>
    <w:p w14:paraId="2876B213"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6C9A5BC4" w14:textId="77777777"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НЭГДҮГЭЭР БҮЛЭГ</w:t>
      </w:r>
    </w:p>
    <w:p w14:paraId="78BF5860" w14:textId="77777777"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НИЙТЛЭГ ҮНДЭСЛЭЛ</w:t>
      </w:r>
    </w:p>
    <w:p w14:paraId="5FAE438C"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3B62489F" w14:textId="77777777" w:rsidR="00AA4077" w:rsidRPr="000D1265" w:rsidRDefault="00AA4077" w:rsidP="00AC62AA">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1 дүгээр зүйл.Хуулийн зорилт</w:t>
      </w:r>
      <w:r w:rsidRPr="000D1265">
        <w:rPr>
          <w:rFonts w:ascii="Arial" w:hAnsi="Arial" w:cs="Arial"/>
          <w:lang w:val="mn-MN"/>
          <w14:ligatures w14:val="none"/>
        </w:rPr>
        <w:t>  </w:t>
      </w:r>
    </w:p>
    <w:p w14:paraId="4488D1C8"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4FE4AD36"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1.1.Энэ хуулийн зорилт нь Монгол Улсын нийслэл Улаанбаатар хот, улсын болон орон нутгийн зэрэглэлтэй хотод хотын албан татвар ногдуулах, уг татварыг төсөвт төвлөрүүлэх, тайлагнахтай холбогдсон харилцааг зохицуулахад оршино.  </w:t>
      </w:r>
    </w:p>
    <w:p w14:paraId="12D5DC5E"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3173BD45"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2 дугаар зүйл.Хотын албан татварын тухай хууль тогтоомж</w:t>
      </w:r>
      <w:r w:rsidRPr="000D1265">
        <w:rPr>
          <w:rFonts w:ascii="Arial" w:hAnsi="Arial" w:cs="Arial"/>
          <w:lang w:val="mn-MN"/>
          <w14:ligatures w14:val="none"/>
        </w:rPr>
        <w:t>  </w:t>
      </w:r>
    </w:p>
    <w:p w14:paraId="4030BF9B"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29337859" w14:textId="1B8C750F"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2.1.Хотын албан татварын тухай хууль тогтоомж нь Монгол Улсын Үндсэн хууль, Татварын ерөнхий хууль, Монгол Улсын нийслэл Улаанбаатар хотын эрх зүйн байдлын тухай хууль, Хот,</w:t>
      </w:r>
      <w:r w:rsidR="00AC62AA" w:rsidRPr="000D1265">
        <w:rPr>
          <w:rFonts w:ascii="Arial" w:hAnsi="Arial" w:cs="Arial"/>
          <w:lang w:val="mn-MN"/>
          <w14:ligatures w14:val="none"/>
        </w:rPr>
        <w:t xml:space="preserve"> </w:t>
      </w:r>
      <w:r w:rsidRPr="000D1265">
        <w:rPr>
          <w:rFonts w:ascii="Arial" w:hAnsi="Arial" w:cs="Arial"/>
          <w:lang w:val="mn-MN"/>
          <w14:ligatures w14:val="none"/>
        </w:rPr>
        <w:t>тосгоны эрх зүйн байдлын тухай хууль, энэ хууль болон эдгээр хуультай нийцүүлэн гаргасан хууль тогтоомжийн бусад актаас бүрдэнэ.  </w:t>
      </w:r>
    </w:p>
    <w:p w14:paraId="369CBC69"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35F4C5F6"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3 дугаар зүйл.Хуулийн үйлчлэх хүрээ</w:t>
      </w:r>
      <w:r w:rsidRPr="000D1265">
        <w:rPr>
          <w:rFonts w:ascii="Arial" w:hAnsi="Arial" w:cs="Arial"/>
          <w:lang w:val="mn-MN"/>
          <w14:ligatures w14:val="none"/>
        </w:rPr>
        <w:t>  </w:t>
      </w:r>
    </w:p>
    <w:p w14:paraId="0A5B4297"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6A16549F"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3.1.Энэ хууль нь Монгол Улсын нийслэл Улаанбаатар хот, улсын болон орон нутгийн зэрэглэлтэй хотын нутаг дэвсгэрт энэ хуульд заасан бараа, үйлчилгээг худалдан авсан этгээдэд хотын албан татвар ногдуулах, төсөвт төвлөрүүлэх харилцааг зохицуулна.  </w:t>
      </w:r>
    </w:p>
    <w:p w14:paraId="75B959AF"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62B28D6D"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4 дүгээр зүйл.Хуулийн нэр томьёоны тодорхойлолт</w:t>
      </w:r>
      <w:r w:rsidRPr="000D1265">
        <w:rPr>
          <w:rFonts w:ascii="Arial" w:hAnsi="Arial" w:cs="Arial"/>
          <w:lang w:val="mn-MN"/>
          <w14:ligatures w14:val="none"/>
        </w:rPr>
        <w:t>  </w:t>
      </w:r>
    </w:p>
    <w:p w14:paraId="76E87C5D"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4FF7FFF5"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4.1.Энэ хуульд хэрэглэсэн дараах нэр томьёог доор дурдсан утгаар ойлгоно:  </w:t>
      </w:r>
    </w:p>
    <w:p w14:paraId="782343BA"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7BEA1BB8"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4.1.1.“хотын албан татвар суутган төлөгч” гэж энэ хуулийн 7 дугаар зүйлд заасан бараа борлуулсан, үйлчилгээ үзүүлсэн этгээдийг;  </w:t>
      </w:r>
    </w:p>
    <w:p w14:paraId="5F366A70"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459E299F" w14:textId="77777777" w:rsidR="00AA4077" w:rsidRPr="000D1265" w:rsidRDefault="00AA4077" w:rsidP="0021247B">
      <w:pPr>
        <w:shd w:val="clear" w:color="auto" w:fill="FFFFFF" w:themeFill="background1"/>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4.1.2.“хот” гэж Хот, тосгоны эрх зүйн байдлын тухай хуулийн 4 дүгээр зүйлийн 4.1 дэх хэсэгт заасан нийтийн эрх зүйн этгээдийг;</w:t>
      </w:r>
    </w:p>
    <w:p w14:paraId="5FAF97EB"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p>
    <w:p w14:paraId="6E64066F"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4.1.3.“зочид буудал” гэж үйлчлүүлэгчийг хүлээн авч байр, хоолны болон бусад үйлчилгээ үзүүлдэг, нэмэлт тоноглол, тусгай төрөлжсөн албад бүхий цогцолборыг;  </w:t>
      </w:r>
    </w:p>
    <w:p w14:paraId="0E57B807"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563BA701"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4.1.4.“амралтын газар” гэж тав тухтай амрах, зугаалах нөхцөлийг бүрдүүлсэн байр, хоолны үйлчилгээ үзүүлэх байгууламжийг;  </w:t>
      </w:r>
    </w:p>
    <w:p w14:paraId="4982AF9F"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359853EF"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lastRenderedPageBreak/>
        <w:t>4.1.5.“ресторан”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үйлчилгээг зохион байгуулдаг хоолны газрыг; </w:t>
      </w:r>
    </w:p>
    <w:p w14:paraId="2FD8C441"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29EDAF95"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4.1.6.“баар”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 </w:t>
      </w:r>
    </w:p>
    <w:p w14:paraId="1E75A2ED"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21F80FA1"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4.1.7.“автомашин угаалгын газар” гэж автомашины бохирдлыг цэвэрлэх иж бүрэн үйлчилгээ үзүүлэх байгууламжийг; </w:t>
      </w:r>
    </w:p>
    <w:p w14:paraId="447C4970"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6F1A1F22"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4.1.8.“авто үйлчилгээ үзүүлэгч” гэж нийтийн тээврээс бусад автотээврийн хэрэгслийн ашиглалттай холбогдсон үйлчилгээг үзүүлэх иргэн, аж ахуйн нэгжийг.</w:t>
      </w:r>
    </w:p>
    <w:p w14:paraId="58294633" w14:textId="77777777" w:rsidR="00AA4077" w:rsidRPr="000D1265" w:rsidRDefault="00AA4077" w:rsidP="0021247B">
      <w:pPr>
        <w:shd w:val="clear" w:color="auto" w:fill="FFFFFF"/>
        <w:ind w:firstLine="720"/>
        <w:contextualSpacing/>
        <w:jc w:val="center"/>
        <w:textAlignment w:val="baseline"/>
        <w:rPr>
          <w:rFonts w:ascii="Arial" w:hAnsi="Arial" w:cs="Arial"/>
          <w:b/>
          <w:lang w:val="mn-MN"/>
          <w14:ligatures w14:val="none"/>
        </w:rPr>
      </w:pPr>
    </w:p>
    <w:p w14:paraId="4276ED44" w14:textId="1CF77BC4"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ХОЁРДУГААР БҮЛЭГ</w:t>
      </w:r>
      <w:r w:rsidRPr="000D1265">
        <w:rPr>
          <w:rFonts w:ascii="Arial" w:hAnsi="Arial" w:cs="Arial"/>
          <w:lang w:val="mn-MN"/>
          <w14:ligatures w14:val="none"/>
        </w:rPr>
        <w:t> </w:t>
      </w:r>
    </w:p>
    <w:p w14:paraId="67792244" w14:textId="3AD3B447"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 xml:space="preserve">АЛБАН ТАТВАР ТӨЛӨГЧ, СУУТГАН ТӨЛӨГЧИЙГ </w:t>
      </w:r>
      <w:r w:rsidRPr="000D1265">
        <w:rPr>
          <w:rFonts w:ascii="Arial" w:hAnsi="Arial" w:cs="Arial"/>
          <w:b/>
          <w:lang w:val="mn-MN"/>
          <w14:ligatures w14:val="none"/>
        </w:rPr>
        <w:br/>
        <w:t>БҮРТГЭХ, БҮРТГЭЛЭЭС ХАСАХ</w:t>
      </w:r>
      <w:r w:rsidRPr="000D1265">
        <w:rPr>
          <w:rFonts w:ascii="Arial" w:hAnsi="Arial" w:cs="Arial"/>
          <w:lang w:val="mn-MN"/>
          <w14:ligatures w14:val="none"/>
        </w:rPr>
        <w:t> </w:t>
      </w:r>
    </w:p>
    <w:p w14:paraId="2D247F5E"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6C370BDE"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5 дугаар зүйл.Хотын албан татвар төлөгч</w:t>
      </w:r>
      <w:r w:rsidRPr="000D1265">
        <w:rPr>
          <w:rFonts w:ascii="Arial" w:hAnsi="Arial" w:cs="Arial"/>
          <w:lang w:val="mn-MN"/>
          <w14:ligatures w14:val="none"/>
        </w:rPr>
        <w:t>  </w:t>
      </w:r>
    </w:p>
    <w:p w14:paraId="16CF31DF"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25B8F2FB"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5.1.Хотын албан татвар суутган төлөгч /цаашид “албан татвар суутган төлөгч” гэх/-өөс энэ хуульд заасан бараа, үйлчилгээг худалдан авч байгаа этгээд хотын албан татвар төлөгч байна.  </w:t>
      </w:r>
    </w:p>
    <w:p w14:paraId="434E5F26"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30A51816"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6 дугаар зүйл.Албан татвар суутган төлөгчийг бүртгэх, бүртгэлээс хасах</w:t>
      </w:r>
      <w:r w:rsidRPr="000D1265">
        <w:rPr>
          <w:rFonts w:ascii="Arial" w:hAnsi="Arial" w:cs="Arial"/>
          <w:lang w:val="mn-MN"/>
          <w14:ligatures w14:val="none"/>
        </w:rPr>
        <w:t>  </w:t>
      </w:r>
    </w:p>
    <w:p w14:paraId="4899D151"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4FFFFBA6" w14:textId="77777777" w:rsidR="00AA4077" w:rsidRPr="000D1265" w:rsidRDefault="00AA4077" w:rsidP="0021247B">
      <w:pPr>
        <w:shd w:val="clear" w:color="auto" w:fill="FFFFFF" w:themeFill="background1"/>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6.1.Нийслэл, улсын болон орон нутгийн зэрэглэлтэй хотын захиргаа болон энэ хуульд заасан бараа борлуулах, үйлчилгээ үзүүлэх үйл ажиллагаа эрхлэх зөвшөөрөл олгох эрх бүхий бусад байгууллагын мэдээлэл болон албан татвар суутган төлөгчийн хүсэлтэд үндэслэн харьяалах татварын алба албан татвар суутга</w:t>
      </w:r>
      <w:r w:rsidRPr="000D1265">
        <w:rPr>
          <w:rFonts w:ascii="Arial" w:hAnsi="Arial" w:cs="Arial"/>
          <w:lang w:val="mn-MN"/>
        </w:rPr>
        <w:t>н төлөгчөө</w:t>
      </w:r>
      <w:r w:rsidRPr="000D1265">
        <w:rPr>
          <w:rFonts w:ascii="Arial" w:hAnsi="Arial" w:cs="Arial"/>
          <w:lang w:val="mn-MN"/>
          <w14:ligatures w14:val="none"/>
        </w:rPr>
        <w:t xml:space="preserve">р бүртгэнэ. </w:t>
      </w:r>
    </w:p>
    <w:p w14:paraId="2A65E65F"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2243A6E7"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6.2.Албан татвар суутган төлөгчийг бүртгэх, бүртгэлээс хасах журмыг татварын асуудал хариуцсан төрийн захиргааны байгууллагын дарга батална.</w:t>
      </w:r>
    </w:p>
    <w:p w14:paraId="18669DF9"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33C719D2" w14:textId="77777777"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ГУРАВДУГААР БҮЛЭГ</w:t>
      </w:r>
      <w:r w:rsidRPr="000D1265">
        <w:rPr>
          <w:rFonts w:ascii="Arial" w:hAnsi="Arial" w:cs="Arial"/>
          <w:lang w:val="mn-MN"/>
          <w14:ligatures w14:val="none"/>
        </w:rPr>
        <w:t> </w:t>
      </w:r>
    </w:p>
    <w:p w14:paraId="78366840" w14:textId="47706114"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АЛБАН ТАТВАР НОГДОХ БАРАА, ҮЙЛЧИЛГЭЭ</w:t>
      </w:r>
      <w:r w:rsidRPr="000D1265">
        <w:rPr>
          <w:rFonts w:ascii="Arial" w:hAnsi="Arial" w:cs="Arial"/>
          <w:lang w:val="mn-MN"/>
          <w14:ligatures w14:val="none"/>
        </w:rPr>
        <w:t> </w:t>
      </w:r>
    </w:p>
    <w:p w14:paraId="5A4A4CB8"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6F6E1737"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7 дугаар зүйл.Хотын албан татвар ногдох бараа, үйлчилгээ</w:t>
      </w:r>
      <w:r w:rsidRPr="000D1265">
        <w:rPr>
          <w:rFonts w:ascii="Arial" w:hAnsi="Arial" w:cs="Arial"/>
          <w:lang w:val="mn-MN"/>
          <w14:ligatures w14:val="none"/>
        </w:rPr>
        <w:t>  </w:t>
      </w:r>
    </w:p>
    <w:p w14:paraId="6D7D9A28"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068FD012"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7.1.Татвар төлөгчийн худалдан авсан дараах бараанд хотын албан татвар ногдуулна:  </w:t>
      </w:r>
    </w:p>
    <w:p w14:paraId="562DE66E"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7.1.1.бүх төрлийн согтууруулах ундаа;  </w:t>
      </w:r>
    </w:p>
    <w:p w14:paraId="39EDE407"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7.1.2.бүх төрлийн тамхи, тамхин бүтээгдэхүүн, түүний дагалдах хэрэгсэл.  </w:t>
      </w:r>
    </w:p>
    <w:p w14:paraId="7651A0C1"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3490FF81"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7.2.Татвар төлөгчийн худалдан авсан дараах үйлчилгээнд хотын албан татвар ногдуулна:  </w:t>
      </w:r>
    </w:p>
    <w:p w14:paraId="39A6C737"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7.2.1.зочид буудлын үйлчилгээ;  </w:t>
      </w:r>
    </w:p>
    <w:p w14:paraId="4E354A2B"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lastRenderedPageBreak/>
        <w:t>7.2.2.амралтын газрын үйлчилгээ;  </w:t>
      </w:r>
    </w:p>
    <w:p w14:paraId="6D6B2E82"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7.2.3.рестораны үйлчилгээ;  </w:t>
      </w:r>
    </w:p>
    <w:p w14:paraId="43E417BB"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7.2.4.баарны үйлчилгээ; </w:t>
      </w:r>
    </w:p>
    <w:p w14:paraId="206F26FE" w14:textId="77777777" w:rsidR="00AA4077" w:rsidRPr="000D1265" w:rsidRDefault="00AA4077" w:rsidP="0021247B">
      <w:pPr>
        <w:shd w:val="clear" w:color="auto" w:fill="FFFFFF" w:themeFill="background1"/>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7.2.5.</w:t>
      </w:r>
      <w:r w:rsidRPr="000D1265">
        <w:rPr>
          <w:rFonts w:ascii="Arial" w:hAnsi="Arial" w:cs="Arial"/>
          <w:lang w:val="mn-MN"/>
        </w:rPr>
        <w:t xml:space="preserve">автомашин угаалгын үйлчилгээ; </w:t>
      </w:r>
    </w:p>
    <w:p w14:paraId="6337B1BE"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7.2.6.aвто үйлчилгээ.</w:t>
      </w:r>
    </w:p>
    <w:p w14:paraId="6AAAAD33" w14:textId="77777777" w:rsidR="00AA4077" w:rsidRPr="000D1265" w:rsidRDefault="00AA4077" w:rsidP="0021247B">
      <w:pPr>
        <w:shd w:val="clear" w:color="auto" w:fill="FFFFFF"/>
        <w:ind w:firstLine="144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30C35BF0" w14:textId="379A20B0"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ДӨРӨВДҮГЭЭР БҮЛЭГ</w:t>
      </w:r>
      <w:r w:rsidRPr="000D1265">
        <w:rPr>
          <w:rFonts w:ascii="Arial" w:hAnsi="Arial" w:cs="Arial"/>
          <w:lang w:val="mn-MN"/>
          <w14:ligatures w14:val="none"/>
        </w:rPr>
        <w:t> </w:t>
      </w:r>
    </w:p>
    <w:p w14:paraId="51AADAEE" w14:textId="0B4BBAA1"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АЛБАН ТАТВАРЫГ НОГДУУЛАХ ЖУРАМ</w:t>
      </w:r>
      <w:r w:rsidRPr="000D1265">
        <w:rPr>
          <w:rFonts w:ascii="Arial" w:hAnsi="Arial" w:cs="Arial"/>
          <w:lang w:val="mn-MN"/>
          <w14:ligatures w14:val="none"/>
        </w:rPr>
        <w:t> </w:t>
      </w:r>
    </w:p>
    <w:p w14:paraId="229DC703"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19E87CCF"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8 дугаар зүйл.Хотын албан татвар ногдуулах үнэлгээ</w:t>
      </w:r>
    </w:p>
    <w:p w14:paraId="0708C5F4"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p>
    <w:p w14:paraId="769ED051"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8.1.Хотын албан татварыг бараа борлуулсан, үйлчилгээ үзүүлсэн тухай бүр ногдуулна.</w:t>
      </w:r>
    </w:p>
    <w:p w14:paraId="45AAB9D9"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41A88E93" w14:textId="77777777" w:rsidR="00AA4077" w:rsidRPr="000D1265" w:rsidRDefault="00AA4077" w:rsidP="0021247B">
      <w:pPr>
        <w:shd w:val="clear" w:color="auto" w:fill="FFFFFF"/>
        <w:ind w:firstLine="720"/>
        <w:contextualSpacing/>
        <w:jc w:val="both"/>
        <w:textAlignment w:val="baseline"/>
        <w:rPr>
          <w:rFonts w:ascii="Arial" w:hAnsi="Arial" w:cs="Arial"/>
          <w:strike/>
          <w:lang w:val="mn-MN"/>
          <w14:ligatures w14:val="none"/>
        </w:rPr>
      </w:pPr>
      <w:r w:rsidRPr="000D1265">
        <w:rPr>
          <w:rFonts w:ascii="Arial" w:eastAsia="Times New Roman" w:hAnsi="Arial" w:cs="Arial"/>
          <w:kern w:val="0"/>
          <w:lang w:val="mn-MN"/>
          <w14:ligatures w14:val="none"/>
        </w:rPr>
        <w:t>8.2.Хотын албан татвар тооцох үнэлгээг борлуулсан бараа, үзүүлсэн үйлчилгээний үнийн дүнд үндэслэн тооцно.</w:t>
      </w:r>
    </w:p>
    <w:p w14:paraId="7A7287F2"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8.3.Албан татвар ногдуулах хугацааг Нэмэгдсэн өртгийн албан татварын тухай хуулийн 10.2-т заасан журмын дагуу тооцно.</w:t>
      </w:r>
    </w:p>
    <w:p w14:paraId="16D65A5C"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3855303F"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8.4.Албан татвар суутган төлөгч нь бараа борлуулсан, үйлчилгээ үзүүлсэн тухай бүрд цахим төлбөрийн баримт үйлдэж, албан татвар төлөгчид олгох үүрэгтэй. Цахим төлбөрийн баримтад хотын албан татварын хувь хэмжээ, ногдуулсан дүнг албан татвар тооцох үнэлгээнээс ялгаж тусгасан байна.</w:t>
      </w:r>
    </w:p>
    <w:p w14:paraId="3728BCE6"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p>
    <w:p w14:paraId="30E39F7E" w14:textId="1913152E"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ТАВДУГААР БҮЛЭГ</w:t>
      </w:r>
      <w:r w:rsidRPr="000D1265">
        <w:rPr>
          <w:rFonts w:ascii="Arial" w:hAnsi="Arial" w:cs="Arial"/>
          <w:lang w:val="mn-MN"/>
          <w14:ligatures w14:val="none"/>
        </w:rPr>
        <w:t> </w:t>
      </w:r>
    </w:p>
    <w:p w14:paraId="276A79BE" w14:textId="32C31CB9"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АЛБАН ТАТВАРЫН ХУВЬ</w:t>
      </w:r>
      <w:r w:rsidRPr="000D1265">
        <w:rPr>
          <w:rFonts w:ascii="Arial" w:hAnsi="Arial" w:cs="Arial"/>
          <w:lang w:val="mn-MN"/>
          <w14:ligatures w14:val="none"/>
        </w:rPr>
        <w:t> </w:t>
      </w:r>
    </w:p>
    <w:p w14:paraId="3ACD471D"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702DFC3F"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9 дүгээр зүйл.Хотын албан татварын хувь</w:t>
      </w:r>
      <w:r w:rsidRPr="000D1265">
        <w:rPr>
          <w:rFonts w:ascii="Arial" w:hAnsi="Arial" w:cs="Arial"/>
          <w:lang w:val="mn-MN"/>
          <w14:ligatures w14:val="none"/>
        </w:rPr>
        <w:t>  </w:t>
      </w:r>
    </w:p>
    <w:p w14:paraId="2F32FF7D"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lang w:val="mn-MN"/>
          <w14:ligatures w14:val="none"/>
        </w:rPr>
        <w:t> </w:t>
      </w:r>
    </w:p>
    <w:p w14:paraId="528028F7"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9.1.Албан татвар төлөгчийн худалдан авсан албан татвар ногдох бараа, үйлчилгээнд энэ хуулийн 8 дугаар зүйлд заасан үнэлгээнд энэ хуулийн 9.2-т заасан хувиар тооцож хотын албан татвар ногдуулна.  </w:t>
      </w:r>
    </w:p>
    <w:p w14:paraId="19B05B4F"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1DAB956E" w14:textId="77777777" w:rsidR="00AA4077" w:rsidRPr="000D1265" w:rsidRDefault="00AA4077" w:rsidP="0021247B">
      <w:pPr>
        <w:shd w:val="clear" w:color="auto" w:fill="FFFFFF" w:themeFill="background1"/>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9.2.Хотын албан татварын хувийг байршил, хүн амын төвлөрлийг харгалзан 0-</w:t>
      </w:r>
      <w:r w:rsidRPr="000D1265">
        <w:rPr>
          <w:rFonts w:ascii="Arial" w:hAnsi="Arial" w:cs="Arial"/>
          <w:lang w:val="mn-MN"/>
        </w:rPr>
        <w:t>2</w:t>
      </w:r>
      <w:r w:rsidRPr="000D1265">
        <w:rPr>
          <w:rFonts w:ascii="Arial" w:hAnsi="Arial" w:cs="Arial"/>
          <w:lang w:val="mn-MN"/>
          <w14:ligatures w14:val="none"/>
        </w:rPr>
        <w:t>.0 хувийн хязгаарт багтаан нийслэлийн иргэдийн Төлөөлөгчдийн Хурал, улсын болон орон нутгийн зэрэглэлтэй хотын Зөвлөл тогтооно.</w:t>
      </w:r>
    </w:p>
    <w:p w14:paraId="5A906B7C"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71785BAC" w14:textId="1167DF8F"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ЗУРГААДУГААР БҮЛЭГ</w:t>
      </w:r>
      <w:r w:rsidRPr="000D1265">
        <w:rPr>
          <w:rFonts w:ascii="Arial" w:hAnsi="Arial" w:cs="Arial"/>
          <w:lang w:val="mn-MN"/>
          <w14:ligatures w14:val="none"/>
        </w:rPr>
        <w:t> </w:t>
      </w:r>
    </w:p>
    <w:p w14:paraId="3161B758" w14:textId="66F6D129"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АЛБАН ТАТВАРЫГ ТӨСӨВТ ТӨВЛӨРҮҮЛЭХ, ТАЙЛАГНАХ</w:t>
      </w:r>
      <w:r w:rsidRPr="000D1265">
        <w:rPr>
          <w:rFonts w:ascii="Arial" w:hAnsi="Arial" w:cs="Arial"/>
          <w:lang w:val="mn-MN"/>
          <w14:ligatures w14:val="none"/>
        </w:rPr>
        <w:t> </w:t>
      </w:r>
    </w:p>
    <w:p w14:paraId="0CC36724"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3F587E16"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10 дүгээр зүйл.Хотын албан татвар ногдуулах, түүнийг төсөвт төлөх, тайлагнах</w:t>
      </w:r>
      <w:r w:rsidRPr="000D1265">
        <w:rPr>
          <w:rFonts w:ascii="Arial" w:hAnsi="Arial" w:cs="Arial"/>
          <w:lang w:val="mn-MN"/>
          <w14:ligatures w14:val="none"/>
        </w:rPr>
        <w:t>  </w:t>
      </w:r>
    </w:p>
    <w:p w14:paraId="40E9D9B3"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66517B58"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10.1.Албан татвар суутган төлөгч нь хотын албан татварыг бараа борлуулсан, үйлчилгээ үзүүлсэн тухай бүрд суутган төлнө.  </w:t>
      </w:r>
    </w:p>
    <w:p w14:paraId="5EF5DE92"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19686DB2"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10.2.Хотын албан татварыг тухайн бараанд давхардуулан ногдуулахгүй бөгөөд цахим төлбөрийн баримт, хотын албан татварын тайланг үндэслэн өмнө нь ногдуулсан албан татварыг хасаж тооцно.</w:t>
      </w:r>
    </w:p>
    <w:p w14:paraId="5644F34B"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lastRenderedPageBreak/>
        <w:t> </w:t>
      </w:r>
    </w:p>
    <w:p w14:paraId="2E3675D7" w14:textId="77777777" w:rsidR="00AA4077" w:rsidRPr="000D1265" w:rsidRDefault="00AA4077" w:rsidP="0021247B">
      <w:pPr>
        <w:shd w:val="clear" w:color="auto" w:fill="FFFFFF" w:themeFill="background1"/>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10.3.Албан татвар суутган төлөгч тухайн сард борлуулсан бараа, үзүүлсэн үйлчилгээнд ногдох албан татварыг дараа сарын 10-ны өдрийн дотор төсөвт төлнө.</w:t>
      </w:r>
    </w:p>
    <w:p w14:paraId="7A537AAA" w14:textId="77777777" w:rsidR="00AA4077" w:rsidRPr="000D1265" w:rsidRDefault="00AA4077" w:rsidP="0021247B">
      <w:pPr>
        <w:shd w:val="clear" w:color="auto" w:fill="FFFFFF" w:themeFill="background1"/>
        <w:ind w:firstLine="720"/>
        <w:contextualSpacing/>
        <w:jc w:val="both"/>
        <w:textAlignment w:val="baseline"/>
        <w:rPr>
          <w:rFonts w:ascii="Arial" w:hAnsi="Arial" w:cs="Arial"/>
          <w:lang w:val="mn-MN"/>
          <w14:ligatures w14:val="none"/>
        </w:rPr>
      </w:pPr>
    </w:p>
    <w:p w14:paraId="6F95C97C" w14:textId="77777777" w:rsidR="00AA4077" w:rsidRPr="000D1265" w:rsidRDefault="00AA4077" w:rsidP="0021247B">
      <w:pPr>
        <w:shd w:val="clear" w:color="auto" w:fill="FFFFFF" w:themeFill="background1"/>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xml:space="preserve">10.4.Албан татвар суутган төлөгч хотын албан татварын улирлын тайланг дараа улирлын эхний сарын 20-ны өдрийн дотор, жилийн эцсийн тайланг дараа оны эхний сарын 20-ны дотор харьяалах татварын албанд тушаана. </w:t>
      </w:r>
    </w:p>
    <w:p w14:paraId="605F9274"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4D826872"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10.5.Албан татвар суутган төлөгч нь хотын албан татварыг ногдуулахдаа борлуулсан бараа, үзүүлсэн үйлчилгээний үнийн дүнд бусад албан татвар, төлбөр, хураамжийг оруулан тооцохгүй.  </w:t>
      </w:r>
    </w:p>
    <w:p w14:paraId="1EEDC45E"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p>
    <w:p w14:paraId="229313A8" w14:textId="77777777" w:rsidR="00AA4077" w:rsidRPr="000D1265" w:rsidRDefault="00AA4077" w:rsidP="0021247B">
      <w:pPr>
        <w:shd w:val="clear" w:color="auto" w:fill="FFFFFF"/>
        <w:ind w:firstLine="720"/>
        <w:contextualSpacing/>
        <w:jc w:val="both"/>
        <w:textAlignment w:val="baseline"/>
        <w:rPr>
          <w:rFonts w:ascii="Arial" w:hAnsi="Arial" w:cs="Arial"/>
          <w:strike/>
          <w:lang w:val="mn-MN"/>
          <w14:ligatures w14:val="none"/>
        </w:rPr>
      </w:pPr>
      <w:r w:rsidRPr="000D1265">
        <w:rPr>
          <w:rFonts w:ascii="Arial" w:hAnsi="Arial" w:cs="Arial"/>
          <w:lang w:val="mn-MN"/>
          <w14:ligatures w14:val="none"/>
        </w:rPr>
        <w:t>10.6.Албан татвар суутган төлөгч нь Нэмэгдсэн өртгийн албан татварын тухай хуульд заасан хэрэглэгчийн системтэй байх бөгөөд мөн хуулийн 17.3-т заасан үйл ажиллагааг хэрэгжүүлнэ.</w:t>
      </w:r>
    </w:p>
    <w:p w14:paraId="7F65CEC6"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 </w:t>
      </w:r>
    </w:p>
    <w:p w14:paraId="7FBA6B5A" w14:textId="77777777" w:rsidR="00AA4077" w:rsidRPr="000D1265" w:rsidRDefault="00AA4077" w:rsidP="0021247B">
      <w:pPr>
        <w:shd w:val="clear" w:color="auto" w:fill="FFFFFF"/>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10.7.Хотын албан татвар ногдуулах, төлөх, тайлагнах аргачлал, тайлангийн маягтыг татварын асуудал хариуцсан төрийн захиргааны байгууллагын дарга батална.  </w:t>
      </w:r>
    </w:p>
    <w:p w14:paraId="2DB54B6A"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p>
    <w:p w14:paraId="1F1AF4C1" w14:textId="77777777"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НАЙМДУГААР БҮЛЭГ</w:t>
      </w:r>
      <w:r w:rsidRPr="000D1265">
        <w:rPr>
          <w:rFonts w:ascii="Arial" w:hAnsi="Arial" w:cs="Arial"/>
          <w:lang w:val="mn-MN"/>
          <w14:ligatures w14:val="none"/>
        </w:rPr>
        <w:t> </w:t>
      </w:r>
    </w:p>
    <w:p w14:paraId="682C6262" w14:textId="4C0F726A" w:rsidR="00AA4077" w:rsidRPr="000D1265" w:rsidRDefault="00AA4077"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b/>
          <w:lang w:val="mn-MN"/>
          <w14:ligatures w14:val="none"/>
        </w:rPr>
        <w:t>БУСАД</w:t>
      </w:r>
      <w:r w:rsidRPr="000D1265">
        <w:rPr>
          <w:rFonts w:ascii="Arial" w:hAnsi="Arial" w:cs="Arial"/>
          <w:lang w:val="mn-MN"/>
          <w14:ligatures w14:val="none"/>
        </w:rPr>
        <w:t> </w:t>
      </w:r>
    </w:p>
    <w:p w14:paraId="09C73461" w14:textId="77777777" w:rsidR="00AA4077" w:rsidRPr="000D1265" w:rsidRDefault="00AA4077" w:rsidP="0021247B">
      <w:pPr>
        <w:shd w:val="clear" w:color="auto" w:fill="FFFFFF"/>
        <w:ind w:firstLine="720"/>
        <w:contextualSpacing/>
        <w:jc w:val="center"/>
        <w:textAlignment w:val="baseline"/>
        <w:rPr>
          <w:rFonts w:ascii="Arial" w:hAnsi="Arial" w:cs="Arial"/>
          <w:lang w:val="mn-MN"/>
          <w14:ligatures w14:val="none"/>
        </w:rPr>
      </w:pPr>
      <w:r w:rsidRPr="000D1265">
        <w:rPr>
          <w:rFonts w:ascii="Arial" w:hAnsi="Arial" w:cs="Arial"/>
          <w:lang w:val="mn-MN"/>
          <w14:ligatures w14:val="none"/>
        </w:rPr>
        <w:t> </w:t>
      </w:r>
    </w:p>
    <w:p w14:paraId="3A311A7F" w14:textId="77777777" w:rsidR="00AA4077" w:rsidRPr="000D1265" w:rsidRDefault="00AA4077" w:rsidP="0021247B">
      <w:pPr>
        <w:shd w:val="clear" w:color="auto" w:fill="FFFFFF"/>
        <w:ind w:firstLine="720"/>
        <w:contextualSpacing/>
        <w:textAlignment w:val="baseline"/>
        <w:rPr>
          <w:rFonts w:ascii="Arial" w:hAnsi="Arial" w:cs="Arial"/>
          <w:lang w:val="mn-MN"/>
          <w14:ligatures w14:val="none"/>
        </w:rPr>
      </w:pPr>
      <w:r w:rsidRPr="000D1265">
        <w:rPr>
          <w:rFonts w:ascii="Arial" w:hAnsi="Arial" w:cs="Arial"/>
          <w:b/>
          <w:lang w:val="mn-MN"/>
          <w14:ligatures w14:val="none"/>
        </w:rPr>
        <w:t>11 дүгээр зүйл.Хууль хүчин төгөлдөр болох</w:t>
      </w:r>
      <w:r w:rsidRPr="000D1265">
        <w:rPr>
          <w:rFonts w:ascii="Arial" w:hAnsi="Arial" w:cs="Arial"/>
          <w:lang w:val="mn-MN"/>
          <w14:ligatures w14:val="none"/>
        </w:rPr>
        <w:t>  </w:t>
      </w:r>
    </w:p>
    <w:p w14:paraId="7C0AAAF7" w14:textId="77777777" w:rsidR="00AC62AA" w:rsidRPr="000D1265" w:rsidRDefault="00AC62AA" w:rsidP="00AC62AA">
      <w:pPr>
        <w:shd w:val="clear" w:color="auto" w:fill="FFFFFF"/>
        <w:contextualSpacing/>
        <w:textAlignment w:val="baseline"/>
        <w:rPr>
          <w:rFonts w:ascii="Arial" w:hAnsi="Arial" w:cs="Arial"/>
          <w:lang w:val="mn-MN"/>
          <w14:ligatures w14:val="none"/>
        </w:rPr>
      </w:pPr>
    </w:p>
    <w:p w14:paraId="60DB8A89" w14:textId="283DFE14" w:rsidR="00332D1F" w:rsidRPr="000D1265" w:rsidRDefault="00AA4077" w:rsidP="00332D1F">
      <w:pPr>
        <w:ind w:firstLine="720"/>
        <w:contextualSpacing/>
        <w:jc w:val="both"/>
        <w:rPr>
          <w:rFonts w:ascii="Arial" w:hAnsi="Arial" w:cs="Arial"/>
          <w:lang w:val="mn-MN"/>
        </w:rPr>
      </w:pPr>
      <w:r w:rsidRPr="000D1265">
        <w:rPr>
          <w:rFonts w:ascii="Arial" w:hAnsi="Arial" w:cs="Arial"/>
          <w:lang w:val="mn-MN"/>
          <w14:ligatures w14:val="none"/>
        </w:rPr>
        <w:t>11.1.</w:t>
      </w:r>
      <w:r w:rsidR="00332D1F" w:rsidRPr="000D1265">
        <w:rPr>
          <w:rFonts w:ascii="Arial" w:hAnsi="Arial" w:cs="Arial"/>
          <w:lang w:val="mn-MN"/>
        </w:rPr>
        <w:t>Энэ хуулий</w:t>
      </w:r>
      <w:r w:rsidR="00332D1F" w:rsidRPr="000D1265">
        <w:rPr>
          <w:rFonts w:ascii="Arial" w:eastAsia="MS Mincho" w:hAnsi="Arial" w:cs="Arial"/>
          <w:lang w:val="mn-MN" w:eastAsia="zh-CN"/>
        </w:rPr>
        <w:t xml:space="preserve">г </w:t>
      </w:r>
      <w:r w:rsidR="00332D1F" w:rsidRPr="000D1265">
        <w:rPr>
          <w:rFonts w:ascii="Arial" w:hAnsi="Arial" w:cs="Arial"/>
          <w:lang w:val="mn-MN"/>
        </w:rPr>
        <w:t xml:space="preserve">Хот, тосгоны эрх зүйн байдлын тухай хууль </w:t>
      </w:r>
      <w:r w:rsidR="00332D1F" w:rsidRPr="000D1265">
        <w:rPr>
          <w:rFonts w:ascii="Arial" w:hAnsi="Arial" w:cs="Arial"/>
        </w:rPr>
        <w:t>/</w:t>
      </w:r>
      <w:r w:rsidR="00332D1F" w:rsidRPr="000D1265">
        <w:rPr>
          <w:rFonts w:ascii="Arial" w:hAnsi="Arial" w:cs="Arial"/>
          <w:lang w:val="mn-MN"/>
        </w:rPr>
        <w:t>Ш</w:t>
      </w:r>
      <w:r w:rsidR="00332D1F" w:rsidRPr="000D1265">
        <w:rPr>
          <w:rFonts w:ascii="Arial" w:hAnsi="Arial" w:cs="Arial"/>
        </w:rPr>
        <w:t xml:space="preserve">инэчилсэн найруулга/ </w:t>
      </w:r>
      <w:r w:rsidR="00332D1F" w:rsidRPr="000D1265">
        <w:rPr>
          <w:rFonts w:ascii="Arial" w:eastAsia="MS Mincho" w:hAnsi="Arial" w:cs="Arial"/>
          <w:lang w:val="mn-MN" w:eastAsia="zh-CN"/>
        </w:rPr>
        <w:t>хүчин төгөлдөр болсон өдрөөс эхлэн дагаж мөрдөнө</w:t>
      </w:r>
      <w:r w:rsidR="00332D1F" w:rsidRPr="000D1265">
        <w:rPr>
          <w:rFonts w:ascii="Arial" w:hAnsi="Arial" w:cs="Arial"/>
          <w:lang w:val="mn-MN"/>
        </w:rPr>
        <w:t>.</w:t>
      </w:r>
    </w:p>
    <w:p w14:paraId="47BC0751" w14:textId="615E810F" w:rsidR="00AC62AA" w:rsidRPr="000D1265" w:rsidRDefault="00AC62AA" w:rsidP="00AC62AA">
      <w:pPr>
        <w:shd w:val="clear" w:color="auto" w:fill="FFFFFF"/>
        <w:ind w:firstLine="720"/>
        <w:contextualSpacing/>
        <w:textAlignment w:val="baseline"/>
        <w:rPr>
          <w:rFonts w:ascii="Arial" w:hAnsi="Arial" w:cs="Arial"/>
          <w:lang w:val="mn-MN"/>
          <w14:ligatures w14:val="none"/>
        </w:rPr>
      </w:pPr>
    </w:p>
    <w:p w14:paraId="03D07E09" w14:textId="77777777" w:rsidR="00AC62AA" w:rsidRPr="000D1265" w:rsidRDefault="00AC62AA" w:rsidP="00AC62AA">
      <w:pPr>
        <w:shd w:val="clear" w:color="auto" w:fill="FFFFFF"/>
        <w:ind w:firstLine="720"/>
        <w:contextualSpacing/>
        <w:textAlignment w:val="baseline"/>
        <w:rPr>
          <w:rFonts w:ascii="Arial" w:hAnsi="Arial" w:cs="Arial"/>
          <w:lang w:val="mn-MN"/>
          <w14:ligatures w14:val="none"/>
        </w:rPr>
      </w:pPr>
    </w:p>
    <w:p w14:paraId="7496661B" w14:textId="77777777" w:rsidR="00AC62AA" w:rsidRPr="000D1265" w:rsidRDefault="00AC62AA" w:rsidP="00AC62AA">
      <w:pPr>
        <w:shd w:val="clear" w:color="auto" w:fill="FFFFFF"/>
        <w:ind w:firstLine="720"/>
        <w:contextualSpacing/>
        <w:textAlignment w:val="baseline"/>
        <w:rPr>
          <w:rFonts w:ascii="Arial" w:hAnsi="Arial" w:cs="Arial"/>
          <w:lang w:val="mn-MN"/>
          <w14:ligatures w14:val="none"/>
        </w:rPr>
      </w:pPr>
    </w:p>
    <w:p w14:paraId="23095241" w14:textId="77777777" w:rsidR="00AC62AA" w:rsidRPr="000D1265" w:rsidRDefault="00AC62AA" w:rsidP="00AC62AA">
      <w:pPr>
        <w:shd w:val="clear" w:color="auto" w:fill="FFFFFF"/>
        <w:ind w:firstLine="720"/>
        <w:contextualSpacing/>
        <w:textAlignment w:val="baseline"/>
        <w:rPr>
          <w:rFonts w:ascii="Arial" w:hAnsi="Arial" w:cs="Arial"/>
          <w:lang w:val="mn-MN"/>
          <w14:ligatures w14:val="none"/>
        </w:rPr>
      </w:pPr>
    </w:p>
    <w:p w14:paraId="1DEB4CDA" w14:textId="7014CEEA" w:rsidR="00AA4077" w:rsidRPr="000D1265" w:rsidRDefault="00AC62AA" w:rsidP="00332D1F">
      <w:pPr>
        <w:shd w:val="clear" w:color="auto" w:fill="FFFFFF"/>
        <w:contextualSpacing/>
        <w:jc w:val="center"/>
        <w:textAlignment w:val="baseline"/>
        <w:rPr>
          <w:rFonts w:ascii="Arial" w:hAnsi="Arial" w:cs="Arial"/>
          <w:lang w:val="mn-MN"/>
          <w14:ligatures w14:val="none"/>
        </w:rPr>
      </w:pPr>
      <w:r w:rsidRPr="000D1265">
        <w:rPr>
          <w:rFonts w:ascii="Arial" w:hAnsi="Arial" w:cs="Arial"/>
          <w:lang w:val="mn-MN"/>
          <w14:ligatures w14:val="none"/>
        </w:rPr>
        <w:t>Гарын үсэг</w:t>
      </w:r>
      <w:r w:rsidR="00AA4077" w:rsidRPr="000D1265">
        <w:rPr>
          <w:rFonts w:ascii="Arial" w:hAnsi="Arial" w:cs="Arial"/>
          <w:b/>
          <w:bCs/>
          <w:lang w:val="mn-MN"/>
        </w:rPr>
        <w:br w:type="page"/>
      </w:r>
    </w:p>
    <w:p w14:paraId="3C58F22B" w14:textId="77777777" w:rsidR="004B6385" w:rsidRPr="000D1265" w:rsidRDefault="004B6385" w:rsidP="0021247B">
      <w:pPr>
        <w:contextualSpacing/>
        <w:jc w:val="center"/>
        <w:textAlignment w:val="baseline"/>
        <w:rPr>
          <w:rFonts w:ascii="Arial" w:hAnsi="Arial" w:cs="Arial"/>
          <w:b/>
          <w:bCs/>
          <w:lang w:val="mn-MN"/>
        </w:rPr>
      </w:pPr>
    </w:p>
    <w:p w14:paraId="41499A32" w14:textId="09CD2403" w:rsidR="003F78AF" w:rsidRPr="000D1265" w:rsidRDefault="003F78AF" w:rsidP="00332D1F">
      <w:pPr>
        <w:contextualSpacing/>
        <w:jc w:val="center"/>
        <w:textAlignment w:val="baseline"/>
        <w:rPr>
          <w:rFonts w:ascii="Arial" w:hAnsi="Arial" w:cs="Arial"/>
          <w:lang w:val="mn-MN"/>
        </w:rPr>
      </w:pPr>
      <w:r w:rsidRPr="000D1265">
        <w:rPr>
          <w:rFonts w:ascii="Arial" w:hAnsi="Arial" w:cs="Arial"/>
          <w:b/>
          <w:bCs/>
          <w:lang w:val="mn-MN"/>
        </w:rPr>
        <w:t>ТАНИЛЦУУЛГА</w:t>
      </w:r>
    </w:p>
    <w:p w14:paraId="04516701" w14:textId="77777777" w:rsidR="003F78AF" w:rsidRPr="000D1265" w:rsidRDefault="003F78AF" w:rsidP="0021247B">
      <w:pPr>
        <w:contextualSpacing/>
        <w:textAlignment w:val="baseline"/>
        <w:rPr>
          <w:rFonts w:ascii="Arial" w:eastAsia="Times New Roman" w:hAnsi="Arial" w:cs="Arial"/>
          <w:i/>
          <w:iCs/>
          <w:kern w:val="0"/>
          <w:lang w:val="mn-MN"/>
          <w14:ligatures w14:val="none"/>
        </w:rPr>
      </w:pPr>
    </w:p>
    <w:p w14:paraId="2DD0670D" w14:textId="5A494CFA" w:rsidR="003F78AF" w:rsidRPr="000D1265" w:rsidRDefault="003F78AF" w:rsidP="0021247B">
      <w:pPr>
        <w:snapToGrid w:val="0"/>
        <w:ind w:left="5103"/>
        <w:contextualSpacing/>
        <w:jc w:val="center"/>
        <w:textAlignment w:val="baseline"/>
        <w:rPr>
          <w:rFonts w:ascii="Arial" w:hAnsi="Arial" w:cs="Arial"/>
          <w:b/>
          <w:bCs/>
          <w:lang w:val="mn-MN"/>
        </w:rPr>
      </w:pPr>
      <w:r w:rsidRPr="000D1265">
        <w:rPr>
          <w:rFonts w:ascii="Arial" w:eastAsia="Times New Roman" w:hAnsi="Arial" w:cs="Arial"/>
          <w:kern w:val="0"/>
          <w:lang w:val="mn-MN"/>
          <w14:ligatures w14:val="none"/>
        </w:rPr>
        <w:t>Хотын албан татварын тухай хуулийн төс</w:t>
      </w:r>
      <w:r w:rsidR="00332D1F" w:rsidRPr="000D1265">
        <w:rPr>
          <w:rFonts w:ascii="Arial" w:eastAsia="Times New Roman" w:hAnsi="Arial" w:cs="Arial"/>
          <w:kern w:val="0"/>
          <w:lang w:val="mn-MN"/>
          <w14:ligatures w14:val="none"/>
        </w:rPr>
        <w:t>өл</w:t>
      </w:r>
    </w:p>
    <w:p w14:paraId="2F0E3970" w14:textId="77777777" w:rsidR="003F78AF" w:rsidRPr="000D1265" w:rsidRDefault="003F78AF" w:rsidP="0021247B">
      <w:pPr>
        <w:snapToGrid w:val="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 </w:t>
      </w:r>
    </w:p>
    <w:p w14:paraId="4FBE3DC0" w14:textId="77777777"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Монгол Улсын Их Хурлаас 2019 оны 11 дүгээр сарын 14-ний өдөр Монгол Улсын Үндсэн хуульд оруулах нэмэлт, өөрчлөлтийг баталсан. Энэ хүрээнд Үндсэн хуулийн Тавин долдугаар зүйлийн 2 дахь хэсэгт орсон нэмэлт, өөрчлөлтийн дагуу цаашид өнөөгийн хот, тосгоны эрх зүйн байдалтай холбоотой харилцааг зохицуулж буй хуулийг шинэчлэн батлах үндэслэл бүрдсэн. </w:t>
      </w:r>
    </w:p>
    <w:p w14:paraId="0BC01633"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5053D434" w14:textId="46DF9E13"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Монгол Улсын Их Хурлын 2020 оны 01 дүгээр сарын 09-ний өдөр баталсан “Монгол Улсын Үндсэн хуульд оруулсан нэмэлт, өөрчлөлтөд хууль тогтоомжийг нийцүүлэх, түүнтэй холбогдох арга хэмжээний тухай” 02 дугаар тогтоолын хавсралтаар “Монгол Улсын Үндсэн хуульд оруулсан нэмэлт, өөрчлөлтөд хууль тогтоомжийг нийцүүлэх хуваарь”-ыг баталсан. </w:t>
      </w:r>
    </w:p>
    <w:p w14:paraId="68542FC5"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3B00A67C" w14:textId="63204717"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Уг хавсралтын “4 дүгээр зүйлийн 4.1-д Хот, тосгоны эрх зүйн байдлыг тодорхой болгох нэмэлт, өөрчлөлттэй холбогдуулан боловсруулах хуулийн төсөлд дараах чиглэл баримтална: “4.1.1.улсын болон орон нутгийн зэрэглэлтэй хот, түүнчлэн тосгоны эрх зүйн үндэс, тэдгээрийн өөрийн удирдлагын болон засаг захиргааны зохион байгуулалтын зарчмыг хуулиар тогтоож, хот, тосгоны өөрийн удирдлагыг оршин суугчид нь сонгож, хот, тосгоны удирдлагад засаг захиргаа, нутаг дэвсгэрийн нэгжийн удирдлагын болон төсөв, санхүүгийн зарим эрх мэдлийг шилжүүлэх, удирдлагын давхардал, хийдлийг арилгах, хотын нийтийн үйлчилгээг оршин суугчдад, төрийн үйлчилгээг иргэдэд ойртуулах, эдийн засгийн хувьд хот, тосгон харьцангуй бие даан хөгжих боломжийг бүрдүүлэх”, 4 дүгээр зүйлийн 4.3.4 дэх заалтад “шинэчлэн боловсруулсан Засаг захиргаа, нутаг дэвсгэрийн нэгж, түүний удирдлагын тухай, Хот, тосгоны эрх зүйн байдлын тухай хуулиудад салбарын бусад хууль тогтоомжийг нийцүүлэх.”, 4.3.4.1-д “Хот, тосгоны эрх зүйн үндсийг тодорхой болгож, тэдгээрийн өөрийн удирдлага, өмчийн болон төсвийн зохицуулалтыг нарийвчлан тусгах; Хот, тосгонд засаг захиргаа, нутаг дэвсгэрийн нэгж, түүний удирдлагын зарим чиг үүргийг шилжүүлэх асуудлыг зохицуулах” гэсний хүрээнд Хот, тосгоны эрх зүйн байдлын тухай хуулийн шинэчилсэн найруулгыг боловсруулж батлахаар заасан байна.</w:t>
      </w:r>
    </w:p>
    <w:p w14:paraId="4FA45903"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22FFA37D" w14:textId="41ED8216"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Хуулийн дээрх зорилтын хүрээнд Хот, тосгоны эрх зүйн байдлын тухай хуулийг шинэчлэн найруулж буйтай холбогдуулан Хотын албан татварын тухай хуулийн төслийг боловсрууллаа.</w:t>
      </w:r>
    </w:p>
    <w:p w14:paraId="2E876810"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442FADFA" w14:textId="6EF7ABD1"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Хотын албан татварын тухай хуулийн төслийн үндсэн зорилго нь орон нутгийн болон улсын зэрэглэл тогтоосон хотын санхүүгийн бие даасан байдлыг нэмэгдүүлэх, эдийн засаг, нийгмийн асуудлаа өөрсдийн санхүүгийн эх үүсвэрээр шийдвэрлэх, төсвийн эрх мэдлийг нэмэгдүүлэх зорилготой. </w:t>
      </w:r>
    </w:p>
    <w:p w14:paraId="4A08B003"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7432392B" w14:textId="1BB00050"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Хотын албан татвар нь улсын зэрэглэлтэй, орон нутгийн зэрэглэлтэй хотын орлогын нэг эх үүсвэр болно. Хотын албан татвар суутгагчийг бүртгэх, бүртгэлээс хасах, мэдээлэл хүлээн авах журмыг хотын засаг дарга, татварын асуудал хариуцсан төрийн захиргааны төв байгууллагын дарга хамтран батлахаар тусгалаа.  </w:t>
      </w:r>
    </w:p>
    <w:p w14:paraId="460625FE"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45C80F4C" w14:textId="4A5550B6" w:rsidR="003F78AF"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Мөн хотын албан татвар суутгагч этгээдийг улсын бүртгэл, хотын захиргааны болон бусад холбогдох бүртгэл, мэдээллийн байгууллагын мэдээлэлд үндэслэн татварын бүртгэл мэдээллийн нэгдсэн санд татварын алба албан татвар суутгагчаар бүртгэхээр зохицууллаа. Улмаар “Төлбөрийн баримтын MNS 6529:2015” тоот стандартууд болон “Хэрэглэгчийн системд тавигдах шаардлага”-г хангасан программыг хэрэглэх шаардлагатай болж, хотын албан татвар ногдох бараа, үйлчилгээний үнэ, төлбөрийг бүрэн тооцсон эсэх, түүнчлэн тухайн татварын төлөгчийн борлуулалтын орлогыг хянах боломжтой болно. </w:t>
      </w:r>
    </w:p>
    <w:p w14:paraId="2B4AEC91" w14:textId="77777777" w:rsidR="00B8531D" w:rsidRPr="000D1265" w:rsidRDefault="00B8531D" w:rsidP="0021247B">
      <w:pPr>
        <w:snapToGrid w:val="0"/>
        <w:ind w:firstLine="720"/>
        <w:contextualSpacing/>
        <w:jc w:val="both"/>
        <w:textAlignment w:val="baseline"/>
        <w:rPr>
          <w:rFonts w:ascii="Arial" w:eastAsia="Times New Roman" w:hAnsi="Arial" w:cs="Arial"/>
          <w:kern w:val="0"/>
          <w:lang w:val="mn-MN"/>
          <w14:ligatures w14:val="none"/>
        </w:rPr>
      </w:pPr>
    </w:p>
    <w:p w14:paraId="0DE007A4" w14:textId="09D81D41" w:rsidR="00B8531D" w:rsidRPr="000D1265" w:rsidRDefault="003F78AF" w:rsidP="0021247B">
      <w:pPr>
        <w:snapToGrid w:val="0"/>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Энэхүү хуулийн төсөл батлагдсанаар Нийслэл хотын албан татварын тухай хуулийг хүчингүй болгох шаардлага үүсэж байгаа ба улмаар Төсвийн тухай хууль, Татварын ерөнхий хууль зэрэг холбогдох хуулиудад өөрчлөлт оруулах</w:t>
      </w:r>
      <w:r w:rsidR="00332D1F" w:rsidRPr="000D1265">
        <w:rPr>
          <w:rFonts w:ascii="Arial" w:eastAsia="Times New Roman" w:hAnsi="Arial" w:cs="Arial"/>
          <w:kern w:val="0"/>
          <w:lang w:val="mn-MN"/>
          <w14:ligatures w14:val="none"/>
        </w:rPr>
        <w:t xml:space="preserve">аар хуулийн төслүүдийг боловсруулсан. </w:t>
      </w:r>
      <w:r w:rsidRPr="000D1265">
        <w:rPr>
          <w:rFonts w:ascii="Arial" w:eastAsia="Times New Roman" w:hAnsi="Arial" w:cs="Arial"/>
          <w:kern w:val="0"/>
          <w:lang w:val="mn-MN"/>
          <w14:ligatures w14:val="none"/>
        </w:rPr>
        <w:t xml:space="preserve"> </w:t>
      </w:r>
    </w:p>
    <w:p w14:paraId="01684974" w14:textId="77777777" w:rsidR="00B8531D" w:rsidRPr="000D1265" w:rsidRDefault="00B8531D" w:rsidP="0021247B">
      <w:pPr>
        <w:snapToGrid w:val="0"/>
        <w:contextualSpacing/>
        <w:jc w:val="both"/>
        <w:textAlignment w:val="baseline"/>
        <w:rPr>
          <w:rFonts w:ascii="Arial" w:eastAsia="Times New Roman" w:hAnsi="Arial" w:cs="Arial"/>
          <w:kern w:val="0"/>
          <w:lang w:val="mn-MN"/>
          <w14:ligatures w14:val="none"/>
        </w:rPr>
      </w:pPr>
    </w:p>
    <w:p w14:paraId="7CF9256E" w14:textId="77777777" w:rsidR="00B8531D" w:rsidRPr="000D1265" w:rsidRDefault="00B8531D" w:rsidP="0021247B">
      <w:pPr>
        <w:snapToGrid w:val="0"/>
        <w:contextualSpacing/>
        <w:jc w:val="both"/>
        <w:textAlignment w:val="baseline"/>
        <w:rPr>
          <w:rFonts w:ascii="Arial" w:eastAsia="Times New Roman" w:hAnsi="Arial" w:cs="Arial"/>
          <w:kern w:val="0"/>
          <w:lang w:val="mn-MN"/>
          <w14:ligatures w14:val="none"/>
        </w:rPr>
      </w:pPr>
    </w:p>
    <w:p w14:paraId="5B754687" w14:textId="77777777" w:rsidR="00332D1F" w:rsidRPr="000D1265" w:rsidRDefault="00332D1F" w:rsidP="00332D1F">
      <w:pPr>
        <w:snapToGrid w:val="0"/>
        <w:contextualSpacing/>
        <w:textAlignment w:val="baseline"/>
        <w:rPr>
          <w:rFonts w:ascii="Arial" w:eastAsia="Times New Roman" w:hAnsi="Arial" w:cs="Arial"/>
          <w:kern w:val="0"/>
          <w:lang w:val="mn-MN"/>
          <w14:ligatures w14:val="none"/>
        </w:rPr>
      </w:pPr>
    </w:p>
    <w:p w14:paraId="57FFDFF1" w14:textId="0FE83CE8" w:rsidR="003F78AF" w:rsidRPr="000D1265" w:rsidRDefault="00B8531D" w:rsidP="00332D1F">
      <w:pPr>
        <w:snapToGrid w:val="0"/>
        <w:contextualSpacing/>
        <w:jc w:val="center"/>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w:t>
      </w:r>
      <w:r w:rsidR="003F78AF" w:rsidRPr="000D1265">
        <w:rPr>
          <w:rFonts w:ascii="Arial" w:eastAsia="Times New Roman" w:hAnsi="Arial" w:cs="Arial"/>
          <w:kern w:val="0"/>
          <w:lang w:val="mn-MN"/>
          <w14:ligatures w14:val="none"/>
        </w:rPr>
        <w:t>--</w:t>
      </w:r>
      <w:r w:rsidRPr="000D1265">
        <w:rPr>
          <w:rFonts w:ascii="Arial" w:eastAsia="Times New Roman" w:hAnsi="Arial" w:cs="Arial"/>
          <w:kern w:val="0"/>
          <w:lang w:val="mn-MN"/>
          <w14:ligatures w14:val="none"/>
        </w:rPr>
        <w:t xml:space="preserve"> </w:t>
      </w:r>
      <w:r w:rsidR="003F78AF" w:rsidRPr="000D1265">
        <w:rPr>
          <w:rFonts w:ascii="Arial" w:eastAsia="Times New Roman" w:hAnsi="Arial" w:cs="Arial"/>
          <w:kern w:val="0"/>
          <w:lang w:val="mn-MN"/>
          <w14:ligatures w14:val="none"/>
        </w:rPr>
        <w:t>o</w:t>
      </w:r>
      <w:r w:rsidR="00332D1F" w:rsidRPr="000D1265">
        <w:rPr>
          <w:rFonts w:ascii="Arial" w:eastAsia="Times New Roman" w:hAnsi="Arial" w:cs="Arial"/>
          <w:kern w:val="0"/>
          <w14:ligatures w14:val="none"/>
        </w:rPr>
        <w:t>0</w:t>
      </w:r>
      <w:r w:rsidR="003F78AF" w:rsidRPr="000D1265">
        <w:rPr>
          <w:rFonts w:ascii="Arial" w:eastAsia="Times New Roman" w:hAnsi="Arial" w:cs="Arial"/>
          <w:kern w:val="0"/>
          <w:lang w:val="mn-MN"/>
          <w14:ligatures w14:val="none"/>
        </w:rPr>
        <w:t>o</w:t>
      </w:r>
      <w:r w:rsidRPr="000D1265">
        <w:rPr>
          <w:rFonts w:ascii="Arial" w:eastAsia="Times New Roman" w:hAnsi="Arial" w:cs="Arial"/>
          <w:kern w:val="0"/>
          <w:lang w:val="mn-MN"/>
          <w14:ligatures w14:val="none"/>
        </w:rPr>
        <w:t xml:space="preserve"> </w:t>
      </w:r>
      <w:r w:rsidR="003F78AF" w:rsidRPr="000D1265">
        <w:rPr>
          <w:rFonts w:ascii="Arial" w:eastAsia="Times New Roman" w:hAnsi="Arial" w:cs="Arial"/>
          <w:kern w:val="0"/>
          <w:lang w:val="mn-MN"/>
          <w14:ligatures w14:val="none"/>
        </w:rPr>
        <w:t>--</w:t>
      </w:r>
      <w:r w:rsidRPr="000D1265">
        <w:rPr>
          <w:rFonts w:ascii="Arial" w:eastAsia="Times New Roman" w:hAnsi="Arial" w:cs="Arial"/>
          <w:kern w:val="0"/>
          <w:lang w:val="mn-MN"/>
          <w14:ligatures w14:val="none"/>
        </w:rPr>
        <w:t>-</w:t>
      </w:r>
    </w:p>
    <w:p w14:paraId="2D340720" w14:textId="0E3F0C4D" w:rsidR="00904D80" w:rsidRPr="000D1265" w:rsidRDefault="00904D80" w:rsidP="0021247B">
      <w:pPr>
        <w:snapToGrid w:val="0"/>
        <w:contextualSpacing/>
        <w:rPr>
          <w:rFonts w:ascii="Arial" w:hAnsi="Arial" w:cs="Arial"/>
          <w:lang w:val="mn-MN"/>
        </w:rPr>
      </w:pPr>
    </w:p>
    <w:p w14:paraId="6D0C5627" w14:textId="77777777" w:rsidR="00B8531D" w:rsidRPr="000D1265" w:rsidRDefault="00B8531D" w:rsidP="0021247B">
      <w:pPr>
        <w:contextualSpacing/>
        <w:rPr>
          <w:rFonts w:ascii="Arial" w:eastAsia="Times New Roman" w:hAnsi="Arial" w:cs="Arial"/>
          <w:u w:val="single"/>
          <w:lang w:val="mn-MN"/>
        </w:rPr>
      </w:pPr>
      <w:r w:rsidRPr="000D1265">
        <w:rPr>
          <w:rFonts w:ascii="Arial" w:eastAsia="Times New Roman" w:hAnsi="Arial" w:cs="Arial"/>
          <w:u w:val="single"/>
          <w:lang w:val="mn-MN"/>
        </w:rPr>
        <w:br w:type="page"/>
      </w:r>
    </w:p>
    <w:p w14:paraId="517CDAC0" w14:textId="77777777" w:rsidR="007D56A5" w:rsidRPr="000D1265" w:rsidRDefault="007D56A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lastRenderedPageBreak/>
        <w:t>МОНГОЛ УЛСЫН ХУУЛЬ</w:t>
      </w:r>
      <w:r w:rsidRPr="000D1265">
        <w:rPr>
          <w:rFonts w:ascii="Arial" w:eastAsia="Times New Roman" w:hAnsi="Arial" w:cs="Arial"/>
          <w:kern w:val="0"/>
          <w:lang w:val="mn-MN"/>
          <w14:ligatures w14:val="none"/>
        </w:rPr>
        <w:t> </w:t>
      </w:r>
    </w:p>
    <w:p w14:paraId="3DE0D64F" w14:textId="77777777" w:rsidR="007D56A5" w:rsidRPr="000D1265" w:rsidRDefault="007D56A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p w14:paraId="758A7760" w14:textId="77777777" w:rsidR="007D56A5" w:rsidRPr="000D1265" w:rsidRDefault="007D56A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7D56A5" w:rsidRPr="000D1265" w14:paraId="62A079B8" w14:textId="77777777" w:rsidTr="00E50468">
        <w:trPr>
          <w:trHeight w:val="300"/>
        </w:trPr>
        <w:tc>
          <w:tcPr>
            <w:tcW w:w="4665" w:type="dxa"/>
            <w:tcBorders>
              <w:top w:val="nil"/>
              <w:left w:val="nil"/>
              <w:bottom w:val="nil"/>
              <w:right w:val="nil"/>
            </w:tcBorders>
            <w:shd w:val="clear" w:color="auto" w:fill="auto"/>
            <w:hideMark/>
          </w:tcPr>
          <w:p w14:paraId="5C12A68B" w14:textId="77777777" w:rsidR="007D56A5" w:rsidRPr="000D1265" w:rsidRDefault="007D56A5" w:rsidP="0021247B">
            <w:pPr>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2024 оны ... дугаар </w:t>
            </w:r>
          </w:p>
          <w:p w14:paraId="528C0853" w14:textId="77777777" w:rsidR="007D56A5" w:rsidRPr="000D1265" w:rsidRDefault="007D56A5" w:rsidP="0021247B">
            <w:pPr>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сарын ....-ны өдөр </w:t>
            </w:r>
          </w:p>
        </w:tc>
        <w:tc>
          <w:tcPr>
            <w:tcW w:w="4665" w:type="dxa"/>
            <w:tcBorders>
              <w:top w:val="nil"/>
              <w:left w:val="nil"/>
              <w:bottom w:val="nil"/>
              <w:right w:val="nil"/>
            </w:tcBorders>
            <w:shd w:val="clear" w:color="auto" w:fill="auto"/>
            <w:hideMark/>
          </w:tcPr>
          <w:p w14:paraId="61282C38" w14:textId="77777777" w:rsidR="007D56A5" w:rsidRPr="000D1265" w:rsidRDefault="007D56A5" w:rsidP="0021247B">
            <w:pPr>
              <w:ind w:firstLine="720"/>
              <w:contextualSpacing/>
              <w:jc w:val="right"/>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Улаанбаатар хот </w:t>
            </w:r>
          </w:p>
          <w:p w14:paraId="5D3558E7" w14:textId="77777777" w:rsidR="007D56A5" w:rsidRPr="000D1265" w:rsidRDefault="007D56A5" w:rsidP="0021247B">
            <w:pPr>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w:t>
            </w:r>
          </w:p>
        </w:tc>
      </w:tr>
    </w:tbl>
    <w:p w14:paraId="41F0E48D" w14:textId="77777777" w:rsidR="007D56A5" w:rsidRPr="000D1265" w:rsidRDefault="007D56A5" w:rsidP="0021247B">
      <w:pPr>
        <w:contextualSpacing/>
        <w:jc w:val="center"/>
        <w:textAlignment w:val="baseline"/>
        <w:rPr>
          <w:rFonts w:ascii="Arial" w:eastAsia="Times New Roman" w:hAnsi="Arial" w:cs="Arial"/>
          <w:kern w:val="0"/>
          <w:lang w:val="mn-MN"/>
          <w14:ligatures w14:val="none"/>
        </w:rPr>
      </w:pPr>
    </w:p>
    <w:p w14:paraId="07148874" w14:textId="67DDC58F" w:rsidR="004B6385" w:rsidRPr="000D1265" w:rsidRDefault="004B638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r w:rsidRPr="000D1265">
        <w:rPr>
          <w:rFonts w:ascii="Arial" w:eastAsia="Times New Roman" w:hAnsi="Arial" w:cs="Arial"/>
          <w:b/>
          <w:bCs/>
          <w:kern w:val="0"/>
          <w:lang w:val="mn-MN"/>
          <w14:ligatures w14:val="none"/>
        </w:rPr>
        <w:t xml:space="preserve">НИЙСЛЭЛ ХОТЫН АЛБАН ТАТВАРЫН ТУХАЙ ХУУЛИЙГ </w:t>
      </w:r>
    </w:p>
    <w:p w14:paraId="39C3730D" w14:textId="080D9ABA" w:rsidR="004B6385" w:rsidRPr="000D1265" w:rsidRDefault="004B638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t>ХҮЧИНГҮЙ БОЛ</w:t>
      </w:r>
      <w:r w:rsidR="003D6C27" w:rsidRPr="000D1265">
        <w:rPr>
          <w:rFonts w:ascii="Arial" w:eastAsia="Times New Roman" w:hAnsi="Arial" w:cs="Arial"/>
          <w:b/>
          <w:bCs/>
          <w:kern w:val="0"/>
          <w:lang w:val="mn-MN"/>
          <w14:ligatures w14:val="none"/>
        </w:rPr>
        <w:t>СОНД ТООЦОХ</w:t>
      </w:r>
      <w:r w:rsidRPr="000D1265">
        <w:rPr>
          <w:rFonts w:ascii="Arial" w:eastAsia="Times New Roman" w:hAnsi="Arial" w:cs="Arial"/>
          <w:b/>
          <w:bCs/>
          <w:kern w:val="0"/>
          <w:lang w:val="mn-MN"/>
          <w14:ligatures w14:val="none"/>
        </w:rPr>
        <w:t xml:space="preserve"> ТУХАЙ</w:t>
      </w:r>
      <w:r w:rsidRPr="000D1265">
        <w:rPr>
          <w:rFonts w:ascii="Arial" w:eastAsia="Times New Roman" w:hAnsi="Arial" w:cs="Arial"/>
          <w:kern w:val="0"/>
          <w:lang w:val="mn-MN"/>
          <w14:ligatures w14:val="none"/>
        </w:rPr>
        <w:tab/>
        <w:t> </w:t>
      </w:r>
    </w:p>
    <w:p w14:paraId="1A219A4F" w14:textId="77777777" w:rsidR="004B6385" w:rsidRPr="000D1265" w:rsidRDefault="004B6385" w:rsidP="0021247B">
      <w:pPr>
        <w:ind w:firstLine="720"/>
        <w:contextualSpacing/>
        <w:jc w:val="both"/>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p w14:paraId="16298159" w14:textId="559A9157" w:rsidR="004B6385" w:rsidRPr="000D1265" w:rsidRDefault="004B6385" w:rsidP="0021247B">
      <w:pPr>
        <w:ind w:firstLine="720"/>
        <w:contextualSpacing/>
        <w:jc w:val="both"/>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t>1 дүгээр зүйл.</w:t>
      </w:r>
      <w:r w:rsidRPr="000D1265">
        <w:rPr>
          <w:rFonts w:ascii="Arial" w:eastAsia="Times New Roman" w:hAnsi="Arial" w:cs="Arial"/>
          <w:kern w:val="0"/>
          <w:lang w:val="mn-MN"/>
          <w14:ligatures w14:val="none"/>
        </w:rPr>
        <w:t>2015 оны 6 дугаар сарын 19-н</w:t>
      </w:r>
      <w:r w:rsidR="003D6C27" w:rsidRPr="000D1265">
        <w:rPr>
          <w:rFonts w:ascii="Arial" w:eastAsia="Times New Roman" w:hAnsi="Arial" w:cs="Arial"/>
          <w:kern w:val="0"/>
          <w:lang w:val="mn-MN"/>
          <w14:ligatures w14:val="none"/>
        </w:rPr>
        <w:t>ий</w:t>
      </w:r>
      <w:r w:rsidRPr="000D1265">
        <w:rPr>
          <w:rFonts w:ascii="Arial" w:eastAsia="Times New Roman" w:hAnsi="Arial" w:cs="Arial"/>
          <w:kern w:val="0"/>
          <w:lang w:val="mn-MN"/>
          <w14:ligatures w14:val="none"/>
        </w:rPr>
        <w:t xml:space="preserve"> өдөр баталсан Нийслэл хотын албан татварын тухай хуулийг хүчингүй болсонд тооцсугай. </w:t>
      </w:r>
    </w:p>
    <w:p w14:paraId="777E2890" w14:textId="77777777" w:rsidR="007D56A5" w:rsidRPr="000D1265" w:rsidRDefault="007D56A5" w:rsidP="0021247B">
      <w:pPr>
        <w:ind w:firstLine="720"/>
        <w:contextualSpacing/>
        <w:jc w:val="both"/>
        <w:textAlignment w:val="baseline"/>
        <w:rPr>
          <w:rFonts w:ascii="Arial" w:eastAsia="Times New Roman" w:hAnsi="Arial" w:cs="Arial"/>
          <w:kern w:val="0"/>
          <w:lang w:val="mn-MN"/>
          <w14:ligatures w14:val="none"/>
        </w:rPr>
      </w:pPr>
    </w:p>
    <w:p w14:paraId="1CA1CFAA" w14:textId="6C8398B7" w:rsidR="004B6385" w:rsidRPr="000D1265" w:rsidRDefault="004B6385" w:rsidP="0021247B">
      <w:pPr>
        <w:ind w:firstLine="720"/>
        <w:contextualSpacing/>
        <w:jc w:val="both"/>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t>2 дугаар зүйл.</w:t>
      </w:r>
      <w:r w:rsidR="003D6C27" w:rsidRPr="000D1265">
        <w:rPr>
          <w:rFonts w:ascii="Arial" w:hAnsi="Arial" w:cs="Arial"/>
          <w:lang w:val="mn-MN"/>
          <w14:ligatures w14:val="none"/>
        </w:rPr>
        <w:t>Энэ хуулийг Хот, тосгоны эрх зүйн байдлын тухай хууль /Шинэчилсэн найруулга/ хүчин төгөлдөр болсон өдрөөс эхлэн дагаж мөрдөнө.</w:t>
      </w:r>
      <w:r w:rsidRPr="000D1265">
        <w:rPr>
          <w:rFonts w:ascii="Arial" w:eastAsia="Times New Roman" w:hAnsi="Arial" w:cs="Arial"/>
          <w:kern w:val="0"/>
          <w:lang w:val="mn-MN"/>
          <w14:ligatures w14:val="none"/>
        </w:rPr>
        <w:t> </w:t>
      </w:r>
    </w:p>
    <w:p w14:paraId="06A86E79" w14:textId="77777777" w:rsidR="004B6385" w:rsidRPr="000D1265" w:rsidRDefault="004B638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p w14:paraId="06A2D6E7" w14:textId="77777777" w:rsidR="004B6385" w:rsidRPr="000D1265" w:rsidRDefault="004B638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p w14:paraId="301AFF36" w14:textId="77777777" w:rsidR="004B6385" w:rsidRPr="000D1265" w:rsidRDefault="004B638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p w14:paraId="16BD834D" w14:textId="4FD69E08" w:rsidR="004B6385" w:rsidRPr="000D1265" w:rsidRDefault="00332D1F"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Гарын үсэг</w:t>
      </w:r>
    </w:p>
    <w:p w14:paraId="7F62DBCA" w14:textId="77777777" w:rsidR="004B6385" w:rsidRPr="000D1265" w:rsidRDefault="004B6385" w:rsidP="0021247B">
      <w:pPr>
        <w:contextualSpacing/>
        <w:jc w:val="right"/>
        <w:textAlignment w:val="baseline"/>
        <w:rPr>
          <w:rFonts w:ascii="Arial" w:eastAsia="Times New Roman" w:hAnsi="Arial" w:cs="Arial"/>
          <w:kern w:val="0"/>
          <w:sz w:val="18"/>
          <w:szCs w:val="18"/>
          <w:shd w:val="clear" w:color="auto" w:fill="FFFFFF"/>
          <w:lang w:val="mn-MN"/>
          <w14:ligatures w14:val="none"/>
        </w:rPr>
      </w:pPr>
      <w:r w:rsidRPr="000D1265">
        <w:rPr>
          <w:rFonts w:ascii="Arial" w:eastAsia="Times New Roman" w:hAnsi="Arial" w:cs="Arial"/>
          <w:kern w:val="0"/>
          <w:sz w:val="18"/>
          <w:szCs w:val="18"/>
          <w:shd w:val="clear" w:color="auto" w:fill="FFFFFF"/>
          <w:lang w:val="mn-MN"/>
          <w14:ligatures w14:val="none"/>
        </w:rPr>
        <w:br w:type="page"/>
      </w:r>
    </w:p>
    <w:p w14:paraId="4907CB74" w14:textId="67A816CA" w:rsidR="004B6385" w:rsidRPr="000D1265" w:rsidRDefault="004B6385" w:rsidP="00761B89">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lastRenderedPageBreak/>
        <w:t>МОНГОЛ УЛСЫН ХУУЛЬ</w:t>
      </w:r>
      <w:r w:rsidRPr="000D1265">
        <w:rPr>
          <w:rFonts w:ascii="Arial" w:eastAsia="Times New Roman" w:hAnsi="Arial" w:cs="Arial"/>
          <w:kern w:val="0"/>
          <w:lang w:val="mn-MN"/>
          <w14:ligatures w14:val="none"/>
        </w:rPr>
        <w:t> </w:t>
      </w:r>
    </w:p>
    <w:p w14:paraId="4B14EDB8" w14:textId="77777777" w:rsidR="004B6385" w:rsidRPr="000D1265" w:rsidRDefault="004B6385" w:rsidP="0021247B">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tbl>
      <w:tblPr>
        <w:tblW w:w="9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33"/>
      </w:tblGrid>
      <w:tr w:rsidR="000D1265" w:rsidRPr="000D1265" w14:paraId="0AFE60F0" w14:textId="77777777" w:rsidTr="00761B89">
        <w:trPr>
          <w:trHeight w:val="300"/>
        </w:trPr>
        <w:tc>
          <w:tcPr>
            <w:tcW w:w="4665" w:type="dxa"/>
            <w:tcBorders>
              <w:top w:val="nil"/>
              <w:left w:val="nil"/>
              <w:bottom w:val="nil"/>
              <w:right w:val="nil"/>
            </w:tcBorders>
            <w:shd w:val="clear" w:color="auto" w:fill="auto"/>
            <w:hideMark/>
          </w:tcPr>
          <w:p w14:paraId="7CF077BE" w14:textId="77777777" w:rsidR="004B6385" w:rsidRPr="000D1265" w:rsidRDefault="004B6385" w:rsidP="0021247B">
            <w:pPr>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2024 оны ... дугаар </w:t>
            </w:r>
          </w:p>
          <w:p w14:paraId="302EB44D" w14:textId="77777777" w:rsidR="004B6385" w:rsidRPr="000D1265" w:rsidRDefault="004B6385" w:rsidP="0021247B">
            <w:pPr>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сарын ....-ны өдөр </w:t>
            </w:r>
          </w:p>
        </w:tc>
        <w:tc>
          <w:tcPr>
            <w:tcW w:w="4833" w:type="dxa"/>
            <w:tcBorders>
              <w:top w:val="nil"/>
              <w:left w:val="nil"/>
              <w:bottom w:val="nil"/>
              <w:right w:val="nil"/>
            </w:tcBorders>
            <w:shd w:val="clear" w:color="auto" w:fill="auto"/>
            <w:hideMark/>
          </w:tcPr>
          <w:p w14:paraId="5735D5D5" w14:textId="0EBBE8F2" w:rsidR="00761B89" w:rsidRPr="000D1265" w:rsidRDefault="007D56A5" w:rsidP="0021247B">
            <w:pPr>
              <w:ind w:firstLine="720"/>
              <w:contextualSpacing/>
              <w:jc w:val="right"/>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  </w:t>
            </w:r>
            <w:r w:rsidR="00761B89" w:rsidRPr="000D1265">
              <w:rPr>
                <w:rFonts w:ascii="Arial" w:eastAsia="Times New Roman" w:hAnsi="Arial" w:cs="Arial"/>
                <w:kern w:val="0"/>
                <w:lang w:val="mn-MN"/>
                <w14:ligatures w14:val="none"/>
              </w:rPr>
              <w:t xml:space="preserve">  </w:t>
            </w:r>
            <w:r w:rsidR="004B6385" w:rsidRPr="000D1265">
              <w:rPr>
                <w:rFonts w:ascii="Arial" w:eastAsia="Times New Roman" w:hAnsi="Arial" w:cs="Arial"/>
                <w:kern w:val="0"/>
                <w:lang w:val="mn-MN"/>
                <w14:ligatures w14:val="none"/>
              </w:rPr>
              <w:t>Улаанбаатар</w:t>
            </w:r>
          </w:p>
          <w:p w14:paraId="2D1B4A4E" w14:textId="0E48D678" w:rsidR="004B6385" w:rsidRPr="000D1265" w:rsidRDefault="00761B89" w:rsidP="00761B89">
            <w:pPr>
              <w:ind w:firstLine="720"/>
              <w:contextualSpacing/>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xml:space="preserve">                                                 </w:t>
            </w:r>
            <w:r w:rsidR="004B6385" w:rsidRPr="000D1265">
              <w:rPr>
                <w:rFonts w:ascii="Arial" w:eastAsia="Times New Roman" w:hAnsi="Arial" w:cs="Arial"/>
                <w:kern w:val="0"/>
                <w:lang w:val="mn-MN"/>
                <w14:ligatures w14:val="none"/>
              </w:rPr>
              <w:t>хот </w:t>
            </w:r>
          </w:p>
        </w:tc>
      </w:tr>
    </w:tbl>
    <w:p w14:paraId="5BD99F6B" w14:textId="367F30C8" w:rsidR="004B6385" w:rsidRPr="000D1265" w:rsidRDefault="004B6385" w:rsidP="0021247B">
      <w:pPr>
        <w:contextualSpacing/>
        <w:jc w:val="both"/>
        <w:textAlignment w:val="baseline"/>
        <w:rPr>
          <w:rFonts w:ascii="Arial" w:eastAsia="Times New Roman" w:hAnsi="Arial" w:cs="Arial"/>
          <w:kern w:val="0"/>
          <w:sz w:val="18"/>
          <w:szCs w:val="18"/>
          <w:lang w:val="mn-MN"/>
          <w14:ligatures w14:val="none"/>
        </w:rPr>
      </w:pPr>
    </w:p>
    <w:p w14:paraId="3B13AD15" w14:textId="77777777" w:rsidR="00761B89" w:rsidRPr="000D1265" w:rsidRDefault="004B6385" w:rsidP="00761B89">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t>АЖ АХУЙН НЭГЖИЙН ОРЛОГЫН АЛБАН ТАТВАРЫН</w:t>
      </w:r>
    </w:p>
    <w:p w14:paraId="67C89178" w14:textId="7CE3DE62" w:rsidR="004B6385" w:rsidRPr="000D1265" w:rsidRDefault="004B6385" w:rsidP="00761B89">
      <w:pPr>
        <w:contextualSpacing/>
        <w:jc w:val="center"/>
        <w:textAlignment w:val="baseline"/>
        <w:rPr>
          <w:rFonts w:ascii="Arial" w:eastAsia="Times New Roman" w:hAnsi="Arial" w:cs="Arial"/>
          <w:kern w:val="0"/>
          <w:sz w:val="18"/>
          <w:szCs w:val="18"/>
          <w:lang w:val="mn-MN"/>
          <w14:ligatures w14:val="none"/>
        </w:rPr>
      </w:pPr>
      <w:r w:rsidRPr="000D1265">
        <w:rPr>
          <w:rFonts w:ascii="Arial" w:eastAsia="Times New Roman" w:hAnsi="Arial" w:cs="Arial"/>
          <w:b/>
          <w:bCs/>
          <w:kern w:val="0"/>
          <w:lang w:val="mn-MN"/>
          <w14:ligatures w14:val="none"/>
        </w:rPr>
        <w:t xml:space="preserve">ТУХАЙ ХУУЛЬД </w:t>
      </w:r>
      <w:r w:rsidR="000206A3" w:rsidRPr="000D1265">
        <w:rPr>
          <w:rFonts w:ascii="Arial" w:eastAsia="Times New Roman" w:hAnsi="Arial" w:cs="Arial"/>
          <w:b/>
          <w:bCs/>
          <w:kern w:val="0"/>
          <w:lang w:val="mn-MN"/>
          <w14:ligatures w14:val="none"/>
        </w:rPr>
        <w:t xml:space="preserve">НЭМЭЛТ, </w:t>
      </w:r>
      <w:r w:rsidRPr="000D1265">
        <w:rPr>
          <w:rFonts w:ascii="Arial" w:eastAsia="Times New Roman" w:hAnsi="Arial" w:cs="Arial"/>
          <w:b/>
          <w:bCs/>
          <w:kern w:val="0"/>
          <w:lang w:val="mn-MN"/>
          <w14:ligatures w14:val="none"/>
        </w:rPr>
        <w:t>ӨӨРЧЛӨЛТ ОРУУЛАХ ТУХАЙ</w:t>
      </w:r>
    </w:p>
    <w:p w14:paraId="14819DA2" w14:textId="77777777" w:rsidR="004B6385" w:rsidRPr="000D1265" w:rsidRDefault="004B6385" w:rsidP="0021247B">
      <w:pPr>
        <w:ind w:firstLine="720"/>
        <w:contextualSpacing/>
        <w:jc w:val="both"/>
        <w:textAlignment w:val="baseline"/>
        <w:rPr>
          <w:rFonts w:ascii="Arial" w:eastAsia="Times New Roman" w:hAnsi="Arial" w:cs="Arial"/>
          <w:kern w:val="0"/>
          <w:sz w:val="18"/>
          <w:szCs w:val="18"/>
          <w:lang w:val="mn-MN"/>
          <w14:ligatures w14:val="none"/>
        </w:rPr>
      </w:pPr>
      <w:r w:rsidRPr="000D1265">
        <w:rPr>
          <w:rFonts w:ascii="Arial" w:eastAsia="Times New Roman" w:hAnsi="Arial" w:cs="Arial"/>
          <w:kern w:val="0"/>
          <w:lang w:val="mn-MN"/>
          <w14:ligatures w14:val="none"/>
        </w:rPr>
        <w:t> </w:t>
      </w:r>
    </w:p>
    <w:p w14:paraId="38B11EED"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1 дүгээр зүйл.</w:t>
      </w:r>
      <w:r w:rsidRPr="000D1265">
        <w:rPr>
          <w:rFonts w:ascii="Arial" w:hAnsi="Arial" w:cs="Arial"/>
          <w:lang w:val="mn-MN"/>
          <w14:ligatures w14:val="none"/>
        </w:rPr>
        <w:t>Аж ахуйн нэгжийн орлогын албан татварын тухай хуулийн 15 дугаар зүйлд доор дурдсан агуулгатай 15.7, 15.8 дахь хэсгийг нэмсүгэй:</w:t>
      </w:r>
    </w:p>
    <w:p w14:paraId="7DFC46EE" w14:textId="77777777" w:rsidR="000206A3" w:rsidRPr="000D1265" w:rsidRDefault="000206A3" w:rsidP="0021247B">
      <w:pPr>
        <w:ind w:firstLine="720"/>
        <w:contextualSpacing/>
        <w:jc w:val="both"/>
        <w:textAlignment w:val="baseline"/>
        <w:rPr>
          <w:rFonts w:ascii="Arial" w:hAnsi="Arial" w:cs="Arial"/>
          <w:lang w:val="mn-MN"/>
          <w14:ligatures w14:val="none"/>
        </w:rPr>
      </w:pPr>
    </w:p>
    <w:p w14:paraId="523A1AAF"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lang w:val="mn-MN"/>
        </w:rPr>
        <w:t>“15.7.эрх бүхий байгууллагаас тогтоосон стандартад нийцсэн олон нийтэд үйлчлэх зориулалт бүхий ариун цэврийн байгууламж шинээр байгуулсан болон засварласантай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p>
    <w:p w14:paraId="1A1EA017" w14:textId="77777777" w:rsidR="000206A3" w:rsidRPr="000D1265" w:rsidRDefault="000206A3" w:rsidP="0021247B">
      <w:pPr>
        <w:ind w:firstLine="720"/>
        <w:contextualSpacing/>
        <w:jc w:val="both"/>
        <w:textAlignment w:val="baseline"/>
        <w:rPr>
          <w:rFonts w:ascii="Arial" w:hAnsi="Arial" w:cs="Arial"/>
          <w:lang w:val="mn-MN"/>
          <w14:ligatures w14:val="none"/>
        </w:rPr>
      </w:pPr>
    </w:p>
    <w:p w14:paraId="23F05724"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lang w:val="mn-MN"/>
        </w:rPr>
        <w:t>15.8</w:t>
      </w:r>
      <w:r w:rsidRPr="000D1265" w:rsidDel="00174878">
        <w:rPr>
          <w:rFonts w:ascii="Arial" w:hAnsi="Arial" w:cs="Arial"/>
          <w:lang w:val="mn-MN"/>
        </w:rPr>
        <w:t>.</w:t>
      </w:r>
      <w:r w:rsidRPr="000D1265">
        <w:rPr>
          <w:rFonts w:ascii="Arial" w:hAnsi="Arial" w:cs="Arial"/>
          <w:lang w:val="mn-MN"/>
        </w:rPr>
        <w:t>ойр орчмын гудамж талбайд эрх бүхий байгууллагаас тогтоосон стандартад нийцсэн хяналтын камер худалдан ав</w:t>
      </w:r>
      <w:r w:rsidRPr="000D1265">
        <w:rPr>
          <w:rFonts w:ascii="Arial" w:hAnsi="Arial" w:cs="Arial"/>
          <w:lang w:val="mn-MN"/>
          <w14:ligatures w14:val="none"/>
        </w:rPr>
        <w:t xml:space="preserve">ч </w:t>
      </w:r>
      <w:r w:rsidRPr="000D1265">
        <w:rPr>
          <w:rFonts w:ascii="Arial" w:hAnsi="Arial" w:cs="Arial"/>
          <w:lang w:val="mn-MN"/>
        </w:rPr>
        <w:t>суурилуулахтай шууд холбогдон гарсан энэ хуулийн 13 дугаар зүйлд заасан шаардлага хангасан зардлыг 100 хувиар нэмэгдүүлэн албан татвар ногдох орлогоос хасаж тооцно.”</w:t>
      </w:r>
    </w:p>
    <w:p w14:paraId="564BD02D" w14:textId="77777777" w:rsidR="000206A3" w:rsidRPr="000D1265" w:rsidRDefault="000206A3" w:rsidP="0021247B">
      <w:pPr>
        <w:ind w:firstLine="720"/>
        <w:contextualSpacing/>
        <w:jc w:val="both"/>
        <w:textAlignment w:val="baseline"/>
        <w:rPr>
          <w:rFonts w:ascii="Arial" w:hAnsi="Arial" w:cs="Arial"/>
          <w:lang w:val="mn-MN"/>
          <w14:ligatures w14:val="none"/>
        </w:rPr>
      </w:pPr>
    </w:p>
    <w:p w14:paraId="357E2EDB"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2 дугаар зүйл.</w:t>
      </w:r>
      <w:r w:rsidRPr="000D1265">
        <w:rPr>
          <w:rFonts w:ascii="Arial" w:hAnsi="Arial" w:cs="Arial"/>
          <w:lang w:val="mn-MN"/>
          <w14:ligatures w14:val="none"/>
        </w:rPr>
        <w:t>Аж ахуйн нэгжийн орлогын албан татварын тухай хуулийн 17 дугаар зүйлийн 17.16 дахь хэсгийн “аймаг” гэсний дараа “, хот” гэж, 22 дугаар зүйлийн 22.5.1 дэх заалтын “аймаг” гэсний дараа “, хот” гэж, 28 дугаар зүйлийн 28.6 дахь хэсгийн “улсын” гэсний дараа “болон орон нутгийн” гэж тус тус нэмсүгэй.</w:t>
      </w:r>
    </w:p>
    <w:p w14:paraId="44D85F99" w14:textId="77777777" w:rsidR="000206A3" w:rsidRPr="000D1265" w:rsidRDefault="000206A3" w:rsidP="0021247B">
      <w:pPr>
        <w:ind w:firstLine="720"/>
        <w:contextualSpacing/>
        <w:jc w:val="both"/>
        <w:textAlignment w:val="baseline"/>
        <w:rPr>
          <w:rFonts w:ascii="Arial" w:hAnsi="Arial" w:cs="Arial"/>
          <w:b/>
          <w:lang w:val="mn-MN"/>
          <w14:ligatures w14:val="none"/>
        </w:rPr>
      </w:pPr>
    </w:p>
    <w:p w14:paraId="3BD85AD5"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3 дугаар зүйл</w:t>
      </w:r>
      <w:r w:rsidRPr="000D1265">
        <w:rPr>
          <w:rFonts w:ascii="Arial" w:hAnsi="Arial" w:cs="Arial"/>
          <w:lang w:val="mn-MN"/>
          <w14:ligatures w14:val="none"/>
        </w:rPr>
        <w:t>.Аж ахуйн нэгжийн орлогын албан татварын тухай хуулийн 16 дугаар зүйлийн 16.1.8 дахь заалтын “нийслэл” гэснийг хассугай.</w:t>
      </w:r>
    </w:p>
    <w:p w14:paraId="76216695" w14:textId="77777777" w:rsidR="000206A3" w:rsidRPr="000D1265" w:rsidRDefault="000206A3" w:rsidP="0021247B">
      <w:pPr>
        <w:ind w:firstLine="720"/>
        <w:contextualSpacing/>
        <w:jc w:val="both"/>
        <w:textAlignment w:val="baseline"/>
        <w:rPr>
          <w:rFonts w:ascii="Arial" w:hAnsi="Arial" w:cs="Arial"/>
          <w:lang w:val="mn-MN"/>
          <w14:ligatures w14:val="none"/>
        </w:rPr>
      </w:pPr>
    </w:p>
    <w:p w14:paraId="7A694DB9"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b/>
          <w:lang w:val="mn-MN"/>
          <w14:ligatures w14:val="none"/>
        </w:rPr>
        <w:t>4 дүгээр зүйл</w:t>
      </w:r>
      <w:r w:rsidRPr="000D1265">
        <w:rPr>
          <w:rFonts w:ascii="Arial" w:hAnsi="Arial" w:cs="Arial"/>
          <w:lang w:val="mn-MN"/>
          <w14:ligatures w14:val="none"/>
        </w:rPr>
        <w:t xml:space="preserve">.Энэ хуулийг Хот, тосгоны эрх зүйн байдлын тухай хууль /Шинэчилсэн найруулга/ хүчин төгөлдөр болсон өдрөөс эхлэн дагаж мөрдөнө. </w:t>
      </w:r>
    </w:p>
    <w:p w14:paraId="34D7AC1E" w14:textId="77777777" w:rsidR="000206A3" w:rsidRPr="000D1265" w:rsidRDefault="000206A3" w:rsidP="0021247B">
      <w:pPr>
        <w:ind w:firstLine="720"/>
        <w:contextualSpacing/>
        <w:jc w:val="both"/>
        <w:textAlignment w:val="baseline"/>
        <w:rPr>
          <w:rFonts w:ascii="Arial" w:hAnsi="Arial" w:cs="Arial"/>
          <w:lang w:val="mn-MN"/>
          <w14:ligatures w14:val="none"/>
        </w:rPr>
      </w:pPr>
    </w:p>
    <w:p w14:paraId="50F2C2C1" w14:textId="77777777" w:rsidR="000206A3" w:rsidRPr="000D1265" w:rsidRDefault="000206A3" w:rsidP="0021247B">
      <w:pPr>
        <w:ind w:firstLine="720"/>
        <w:contextualSpacing/>
        <w:jc w:val="both"/>
        <w:textAlignment w:val="baseline"/>
        <w:rPr>
          <w:rFonts w:ascii="Arial" w:hAnsi="Arial" w:cs="Arial"/>
          <w:lang w:val="mn-MN"/>
          <w14:ligatures w14:val="none"/>
        </w:rPr>
      </w:pPr>
      <w:r w:rsidRPr="000D1265">
        <w:rPr>
          <w:rFonts w:ascii="Arial" w:hAnsi="Arial" w:cs="Arial"/>
          <w:lang w:val="mn-MN"/>
          <w14:ligatures w14:val="none"/>
        </w:rPr>
        <w:tab/>
      </w:r>
      <w:r w:rsidRPr="000D1265">
        <w:rPr>
          <w:rFonts w:ascii="Arial" w:hAnsi="Arial" w:cs="Arial"/>
          <w:lang w:val="mn-MN"/>
          <w14:ligatures w14:val="none"/>
        </w:rPr>
        <w:tab/>
      </w:r>
      <w:r w:rsidRPr="000D1265">
        <w:rPr>
          <w:rFonts w:ascii="Arial" w:hAnsi="Arial" w:cs="Arial"/>
          <w:lang w:val="mn-MN"/>
          <w14:ligatures w14:val="none"/>
        </w:rPr>
        <w:tab/>
      </w:r>
    </w:p>
    <w:p w14:paraId="2BBEAD4E" w14:textId="77777777" w:rsidR="00761B89" w:rsidRPr="000D1265" w:rsidRDefault="00761B89" w:rsidP="0021247B">
      <w:pPr>
        <w:contextualSpacing/>
        <w:jc w:val="center"/>
        <w:rPr>
          <w:rFonts w:ascii="Arial" w:hAnsi="Arial" w:cs="Arial"/>
          <w:lang w:val="mn-MN"/>
          <w14:ligatures w14:val="none"/>
        </w:rPr>
      </w:pPr>
    </w:p>
    <w:p w14:paraId="0C264760" w14:textId="4D0B5A8F" w:rsidR="000206A3" w:rsidRPr="000D1265" w:rsidRDefault="000206A3" w:rsidP="00761B89">
      <w:pPr>
        <w:contextualSpacing/>
        <w:jc w:val="center"/>
        <w:rPr>
          <w:rFonts w:ascii="Arial" w:hAnsi="Arial" w:cs="Arial"/>
          <w:lang w:val="mn-MN"/>
        </w:rPr>
      </w:pPr>
      <w:r w:rsidRPr="000D1265">
        <w:rPr>
          <w:rFonts w:ascii="Arial" w:hAnsi="Arial" w:cs="Arial"/>
          <w:lang w:val="mn-MN"/>
        </w:rPr>
        <w:t>Гарын үсэг</w:t>
      </w:r>
    </w:p>
    <w:p w14:paraId="7B7F9256" w14:textId="77777777" w:rsidR="002B107E" w:rsidRPr="000D1265" w:rsidRDefault="002B107E" w:rsidP="0021247B">
      <w:pPr>
        <w:contextualSpacing/>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br w:type="page"/>
      </w:r>
    </w:p>
    <w:p w14:paraId="681DDC95" w14:textId="77777777" w:rsidR="002B107E" w:rsidRPr="000D1265" w:rsidRDefault="002B107E" w:rsidP="0021247B">
      <w:pPr>
        <w:pStyle w:val="NoSpacing"/>
        <w:contextualSpacing/>
        <w:jc w:val="right"/>
        <w:rPr>
          <w:rFonts w:ascii="Arial" w:hAnsi="Arial" w:cs="Arial"/>
          <w:bCs/>
          <w:sz w:val="24"/>
          <w:szCs w:val="24"/>
          <w:lang w:val="mn-MN"/>
        </w:rPr>
      </w:pPr>
      <w:r w:rsidRPr="000D1265">
        <w:rPr>
          <w:rFonts w:ascii="Arial" w:hAnsi="Arial" w:cs="Arial"/>
          <w:bCs/>
          <w:sz w:val="24"/>
          <w:szCs w:val="24"/>
          <w:lang w:val="mn-MN"/>
        </w:rPr>
        <w:lastRenderedPageBreak/>
        <w:t xml:space="preserve">Төсөл </w:t>
      </w:r>
    </w:p>
    <w:p w14:paraId="5CA43D2F" w14:textId="77777777" w:rsidR="002B107E" w:rsidRPr="000D1265" w:rsidRDefault="002B107E" w:rsidP="0021247B">
      <w:pPr>
        <w:pStyle w:val="NoSpacing"/>
        <w:contextualSpacing/>
        <w:jc w:val="center"/>
        <w:rPr>
          <w:rFonts w:ascii="Arial" w:hAnsi="Arial" w:cs="Arial"/>
          <w:b/>
          <w:sz w:val="24"/>
          <w:szCs w:val="24"/>
          <w:lang w:val="mn-MN"/>
        </w:rPr>
      </w:pPr>
      <w:r w:rsidRPr="000D1265">
        <w:rPr>
          <w:rFonts w:ascii="Arial" w:hAnsi="Arial" w:cs="Arial"/>
          <w:b/>
          <w:bCs/>
          <w:sz w:val="24"/>
          <w:szCs w:val="24"/>
          <w:lang w:val="mn-MN"/>
        </w:rPr>
        <w:t>МОНГОЛ УЛСЫН ХУУЛЬ</w:t>
      </w:r>
    </w:p>
    <w:p w14:paraId="23CC13FC" w14:textId="77777777" w:rsidR="002B107E" w:rsidRPr="000D1265" w:rsidRDefault="002B107E" w:rsidP="0021247B">
      <w:pPr>
        <w:contextualSpacing/>
        <w:rPr>
          <w:rFonts w:ascii="Arial" w:hAnsi="Arial" w:cs="Arial"/>
          <w:b/>
          <w:lang w:val="mn-MN"/>
        </w:rPr>
      </w:pPr>
    </w:p>
    <w:tbl>
      <w:tblPr>
        <w:tblW w:w="9498" w:type="dxa"/>
        <w:tblLook w:val="04A0" w:firstRow="1" w:lastRow="0" w:firstColumn="1" w:lastColumn="0" w:noHBand="0" w:noVBand="1"/>
      </w:tblPr>
      <w:tblGrid>
        <w:gridCol w:w="2700"/>
        <w:gridCol w:w="4671"/>
        <w:gridCol w:w="2127"/>
      </w:tblGrid>
      <w:tr w:rsidR="000D1265" w:rsidRPr="000D1265" w14:paraId="08C8D1CA" w14:textId="77777777" w:rsidTr="00E50468">
        <w:trPr>
          <w:trHeight w:val="432"/>
        </w:trPr>
        <w:tc>
          <w:tcPr>
            <w:tcW w:w="2700" w:type="dxa"/>
          </w:tcPr>
          <w:p w14:paraId="67277134" w14:textId="77777777" w:rsidR="002B107E" w:rsidRPr="000D1265" w:rsidRDefault="002B107E" w:rsidP="0021247B">
            <w:pPr>
              <w:widowControl w:val="0"/>
              <w:contextualSpacing/>
              <w:rPr>
                <w:rFonts w:ascii="Arial" w:eastAsia="Calibri" w:hAnsi="Arial" w:cs="Arial"/>
                <w:bCs/>
                <w:lang w:val="mn-MN"/>
              </w:rPr>
            </w:pPr>
            <w:r w:rsidRPr="000D1265">
              <w:rPr>
                <w:rFonts w:ascii="Arial" w:eastAsia="Calibri" w:hAnsi="Arial" w:cs="Arial"/>
                <w:bCs/>
                <w:lang w:val="mn-MN"/>
              </w:rPr>
              <w:t>2024 оны … дугаар сарын ...-ны өдөр</w:t>
            </w:r>
          </w:p>
        </w:tc>
        <w:tc>
          <w:tcPr>
            <w:tcW w:w="4671" w:type="dxa"/>
          </w:tcPr>
          <w:p w14:paraId="6F2EBCBE" w14:textId="77777777" w:rsidR="002B107E" w:rsidRPr="000D1265" w:rsidRDefault="002B107E" w:rsidP="0021247B">
            <w:pPr>
              <w:keepNext/>
              <w:widowControl w:val="0"/>
              <w:tabs>
                <w:tab w:val="left" w:pos="3960"/>
              </w:tabs>
              <w:contextualSpacing/>
              <w:outlineLvl w:val="0"/>
              <w:rPr>
                <w:rFonts w:ascii="Arial" w:eastAsia="Calibri" w:hAnsi="Arial" w:cs="Arial"/>
                <w:bCs/>
                <w:lang w:val="mn-MN"/>
              </w:rPr>
            </w:pPr>
          </w:p>
          <w:p w14:paraId="6F0BB198" w14:textId="77777777" w:rsidR="002B107E" w:rsidRPr="000D1265" w:rsidRDefault="002B107E" w:rsidP="0021247B">
            <w:pPr>
              <w:keepNext/>
              <w:widowControl w:val="0"/>
              <w:tabs>
                <w:tab w:val="left" w:pos="3960"/>
              </w:tabs>
              <w:contextualSpacing/>
              <w:outlineLvl w:val="0"/>
              <w:rPr>
                <w:rFonts w:ascii="Arial" w:eastAsia="Calibri" w:hAnsi="Arial" w:cs="Arial"/>
                <w:bCs/>
                <w:lang w:val="mn-MN"/>
              </w:rPr>
            </w:pPr>
            <w:r w:rsidRPr="000D1265">
              <w:rPr>
                <w:rFonts w:ascii="Arial" w:eastAsia="Calibri" w:hAnsi="Arial" w:cs="Arial"/>
                <w:bCs/>
                <w:lang w:val="mn-MN"/>
              </w:rPr>
              <w:tab/>
            </w:r>
          </w:p>
        </w:tc>
        <w:tc>
          <w:tcPr>
            <w:tcW w:w="2127" w:type="dxa"/>
          </w:tcPr>
          <w:p w14:paraId="2EA8F5B4" w14:textId="77777777" w:rsidR="002B107E" w:rsidRPr="000D1265" w:rsidRDefault="002B107E" w:rsidP="0021247B">
            <w:pPr>
              <w:widowControl w:val="0"/>
              <w:contextualSpacing/>
              <w:jc w:val="center"/>
              <w:rPr>
                <w:rFonts w:ascii="Arial" w:eastAsia="Calibri" w:hAnsi="Arial" w:cs="Arial"/>
                <w:bCs/>
                <w:lang w:val="mn-MN"/>
              </w:rPr>
            </w:pPr>
            <w:r w:rsidRPr="000D1265">
              <w:rPr>
                <w:rFonts w:ascii="Arial" w:eastAsia="Calibri" w:hAnsi="Arial" w:cs="Arial"/>
                <w:bCs/>
                <w:lang w:val="mn-MN"/>
              </w:rPr>
              <w:t xml:space="preserve">     Улаанбаатар</w:t>
            </w:r>
          </w:p>
          <w:p w14:paraId="22E6BA02" w14:textId="77777777" w:rsidR="002B107E" w:rsidRPr="000D1265" w:rsidRDefault="002B107E" w:rsidP="0021247B">
            <w:pPr>
              <w:widowControl w:val="0"/>
              <w:contextualSpacing/>
              <w:jc w:val="center"/>
              <w:rPr>
                <w:rFonts w:ascii="Arial" w:eastAsia="Calibri" w:hAnsi="Arial" w:cs="Arial"/>
                <w:bCs/>
                <w:lang w:val="mn-MN"/>
              </w:rPr>
            </w:pPr>
            <w:r w:rsidRPr="000D1265">
              <w:rPr>
                <w:rFonts w:ascii="Arial" w:eastAsia="Calibri" w:hAnsi="Arial" w:cs="Arial"/>
                <w:bCs/>
                <w:lang w:val="mn-MN"/>
              </w:rPr>
              <w:t xml:space="preserve">         хот</w:t>
            </w:r>
          </w:p>
          <w:p w14:paraId="087A9A60" w14:textId="77777777" w:rsidR="002B107E" w:rsidRPr="000D1265" w:rsidRDefault="002B107E" w:rsidP="0021247B">
            <w:pPr>
              <w:widowControl w:val="0"/>
              <w:contextualSpacing/>
              <w:rPr>
                <w:rFonts w:ascii="Arial" w:eastAsia="Calibri" w:hAnsi="Arial" w:cs="Arial"/>
                <w:bCs/>
                <w:lang w:val="mn-MN"/>
              </w:rPr>
            </w:pPr>
          </w:p>
          <w:p w14:paraId="6280F877" w14:textId="77777777" w:rsidR="002B107E" w:rsidRPr="000D1265" w:rsidRDefault="002B107E" w:rsidP="0021247B">
            <w:pPr>
              <w:widowControl w:val="0"/>
              <w:contextualSpacing/>
              <w:rPr>
                <w:rFonts w:ascii="Arial" w:eastAsia="Calibri" w:hAnsi="Arial" w:cs="Arial"/>
                <w:bCs/>
                <w:lang w:val="mn-MN"/>
              </w:rPr>
            </w:pPr>
          </w:p>
        </w:tc>
      </w:tr>
    </w:tbl>
    <w:p w14:paraId="1B24DCB8" w14:textId="77777777" w:rsidR="002B107E" w:rsidRPr="000D1265" w:rsidRDefault="002B107E" w:rsidP="0021247B">
      <w:pPr>
        <w:contextualSpacing/>
        <w:jc w:val="center"/>
        <w:rPr>
          <w:rFonts w:ascii="Arial" w:eastAsia="Calibri" w:hAnsi="Arial" w:cs="Arial"/>
          <w:b/>
          <w:lang w:val="mn-MN"/>
        </w:rPr>
      </w:pPr>
      <w:r w:rsidRPr="000D1265">
        <w:rPr>
          <w:rFonts w:ascii="Arial" w:eastAsia="Calibri" w:hAnsi="Arial" w:cs="Arial"/>
          <w:b/>
          <w:lang w:val="mn-MN"/>
        </w:rPr>
        <w:t xml:space="preserve">БОЛОВСРОЛЫН ЕРӨНХИЙ ХУУЛЬД </w:t>
      </w:r>
    </w:p>
    <w:p w14:paraId="70344A5E" w14:textId="77777777" w:rsidR="002B107E" w:rsidRPr="000D1265" w:rsidRDefault="002B107E" w:rsidP="0021247B">
      <w:pPr>
        <w:contextualSpacing/>
        <w:jc w:val="center"/>
        <w:rPr>
          <w:rFonts w:ascii="Arial" w:eastAsia="Calibri" w:hAnsi="Arial" w:cs="Arial"/>
          <w:b/>
          <w:lang w:val="mn-MN"/>
        </w:rPr>
      </w:pPr>
      <w:r w:rsidRPr="000D1265">
        <w:rPr>
          <w:rFonts w:ascii="Arial" w:eastAsia="Calibri" w:hAnsi="Arial" w:cs="Arial"/>
          <w:b/>
          <w:lang w:val="mn-MN"/>
        </w:rPr>
        <w:t>ӨӨРЧЛӨЛТ ОРУУЛАХ ТУХАЙ</w:t>
      </w:r>
    </w:p>
    <w:p w14:paraId="2115FBF3" w14:textId="77777777" w:rsidR="002B107E" w:rsidRPr="000D1265" w:rsidRDefault="002B107E" w:rsidP="0021247B">
      <w:pPr>
        <w:contextualSpacing/>
        <w:rPr>
          <w:rFonts w:ascii="Arial" w:hAnsi="Arial" w:cs="Arial"/>
          <w:lang w:val="mn-MN"/>
        </w:rPr>
      </w:pPr>
    </w:p>
    <w:p w14:paraId="636F603C" w14:textId="77777777" w:rsidR="002B107E" w:rsidRPr="000D1265" w:rsidRDefault="002B107E" w:rsidP="0021247B">
      <w:pPr>
        <w:ind w:firstLine="720"/>
        <w:contextualSpacing/>
        <w:jc w:val="both"/>
        <w:rPr>
          <w:rFonts w:ascii="Arial" w:hAnsi="Arial" w:cs="Arial"/>
          <w:shd w:val="clear" w:color="auto" w:fill="FFFFFF"/>
        </w:rPr>
      </w:pPr>
      <w:r w:rsidRPr="000D1265">
        <w:rPr>
          <w:rStyle w:val="normaltextrun"/>
          <w:rFonts w:ascii="Arial" w:hAnsi="Arial" w:cs="Arial"/>
          <w:b/>
          <w:lang w:val="mn-MN"/>
        </w:rPr>
        <w:t>1 дүгээр зүйл.</w:t>
      </w:r>
      <w:r w:rsidRPr="000D1265">
        <w:rPr>
          <w:rFonts w:ascii="Arial" w:eastAsia="DengXian" w:hAnsi="Arial" w:cs="Arial"/>
          <w:lang w:val="mn-MN" w:eastAsia="zh-CN"/>
        </w:rPr>
        <w:t>Боловсролын ерөнхий хуулийн 28 дугаар зүйлийн 28.6 дахь хэсгийг доор дурдсанаар өөрчлөн найруулсугай</w:t>
      </w:r>
      <w:r w:rsidRPr="000D1265">
        <w:rPr>
          <w:rFonts w:ascii="Arial" w:hAnsi="Arial" w:cs="Arial"/>
          <w:shd w:val="clear" w:color="auto" w:fill="FFFFFF"/>
        </w:rPr>
        <w:t>:</w:t>
      </w:r>
    </w:p>
    <w:p w14:paraId="42CBB829" w14:textId="77777777" w:rsidR="002B107E" w:rsidRPr="000D1265" w:rsidRDefault="002B107E" w:rsidP="0021247B">
      <w:pPr>
        <w:ind w:firstLine="720"/>
        <w:contextualSpacing/>
        <w:jc w:val="both"/>
        <w:rPr>
          <w:rFonts w:ascii="Arial" w:hAnsi="Arial" w:cs="Arial"/>
          <w:shd w:val="clear" w:color="auto" w:fill="FFFFFF"/>
        </w:rPr>
      </w:pPr>
    </w:p>
    <w:p w14:paraId="1C64D8FC" w14:textId="77777777" w:rsidR="002B107E" w:rsidRPr="000D1265" w:rsidRDefault="002B107E" w:rsidP="0021247B">
      <w:pPr>
        <w:ind w:firstLine="720"/>
        <w:contextualSpacing/>
        <w:jc w:val="both"/>
        <w:rPr>
          <w:rFonts w:ascii="Arial" w:hAnsi="Arial" w:cs="Arial"/>
          <w:shd w:val="clear" w:color="auto" w:fill="FFFFFF"/>
        </w:rPr>
      </w:pPr>
      <w:r w:rsidRPr="000D1265">
        <w:rPr>
          <w:rFonts w:ascii="Arial" w:hAnsi="Arial" w:cs="Arial"/>
          <w:shd w:val="clear" w:color="auto" w:fill="FFFFFF"/>
          <w:lang w:val="mn-MN"/>
        </w:rPr>
        <w:t>“28.6.Төрийн болон орон нутгийн өмчийн цэцэрлэгийн эрхлэгч, ерөнхий боловсролын сургуулийн захирлыг сонгон шалгаруулалтын дүнг үндэслэн дараах этгээд томилж, чөлөөлнө</w:t>
      </w:r>
      <w:r w:rsidRPr="000D1265">
        <w:rPr>
          <w:rFonts w:ascii="Arial" w:hAnsi="Arial" w:cs="Arial"/>
          <w:shd w:val="clear" w:color="auto" w:fill="FFFFFF"/>
        </w:rPr>
        <w:t>:</w:t>
      </w:r>
    </w:p>
    <w:p w14:paraId="63E4F816" w14:textId="77777777" w:rsidR="002B107E" w:rsidRPr="000D1265" w:rsidRDefault="002B107E" w:rsidP="0021247B">
      <w:pPr>
        <w:ind w:firstLine="720"/>
        <w:contextualSpacing/>
        <w:jc w:val="both"/>
        <w:rPr>
          <w:rFonts w:ascii="Arial" w:hAnsi="Arial" w:cs="Arial"/>
          <w:shd w:val="clear" w:color="auto" w:fill="FFFFFF"/>
        </w:rPr>
      </w:pPr>
    </w:p>
    <w:p w14:paraId="620E5B34" w14:textId="77777777" w:rsidR="002B107E" w:rsidRPr="000D1265" w:rsidRDefault="002B107E" w:rsidP="0021247B">
      <w:pPr>
        <w:ind w:firstLine="720"/>
        <w:contextualSpacing/>
        <w:jc w:val="both"/>
        <w:rPr>
          <w:rFonts w:ascii="Arial" w:hAnsi="Arial" w:cs="Arial"/>
          <w:shd w:val="clear" w:color="auto" w:fill="FFFFFF"/>
        </w:rPr>
      </w:pPr>
      <w:r w:rsidRPr="000D1265">
        <w:rPr>
          <w:rFonts w:ascii="Arial" w:hAnsi="Arial" w:cs="Arial"/>
          <w:shd w:val="clear" w:color="auto" w:fill="FFFFFF"/>
        </w:rPr>
        <w:tab/>
      </w:r>
      <w:r w:rsidRPr="000D1265">
        <w:rPr>
          <w:rFonts w:ascii="Arial" w:hAnsi="Arial" w:cs="Arial"/>
          <w:shd w:val="clear" w:color="auto" w:fill="FFFFFF"/>
          <w:lang w:val="mn-MN"/>
        </w:rPr>
        <w:t>28.6.1.нийслэл, улсын зэрэглэлтэй хотын харьяа нутаг дэвсгэрт Нийслэлийн Засаг дарга, хотын Захирагч</w:t>
      </w:r>
      <w:r w:rsidRPr="000D1265">
        <w:rPr>
          <w:rFonts w:ascii="Arial" w:hAnsi="Arial" w:cs="Arial"/>
          <w:shd w:val="clear" w:color="auto" w:fill="FFFFFF"/>
        </w:rPr>
        <w:t>;</w:t>
      </w:r>
    </w:p>
    <w:p w14:paraId="5BCDB35B" w14:textId="77777777" w:rsidR="002B107E" w:rsidRPr="000D1265" w:rsidRDefault="002B107E" w:rsidP="0021247B">
      <w:pPr>
        <w:ind w:firstLine="720"/>
        <w:contextualSpacing/>
        <w:jc w:val="both"/>
        <w:rPr>
          <w:rFonts w:ascii="Arial" w:hAnsi="Arial" w:cs="Arial"/>
          <w:shd w:val="clear" w:color="auto" w:fill="FFFFFF"/>
        </w:rPr>
      </w:pPr>
      <w:r w:rsidRPr="000D1265">
        <w:rPr>
          <w:rFonts w:ascii="Arial" w:hAnsi="Arial" w:cs="Arial"/>
          <w:shd w:val="clear" w:color="auto" w:fill="FFFFFF"/>
        </w:rPr>
        <w:tab/>
      </w:r>
    </w:p>
    <w:p w14:paraId="7D667F40" w14:textId="06B7471F" w:rsidR="002B107E" w:rsidRPr="000D1265" w:rsidRDefault="002B107E" w:rsidP="0021247B">
      <w:pPr>
        <w:ind w:firstLine="720"/>
        <w:contextualSpacing/>
        <w:jc w:val="both"/>
        <w:rPr>
          <w:rFonts w:ascii="Arial" w:hAnsi="Arial" w:cs="Arial"/>
          <w:shd w:val="clear" w:color="auto" w:fill="FFFFFF"/>
          <w:lang w:val="mn-MN"/>
        </w:rPr>
      </w:pPr>
      <w:r w:rsidRPr="000D1265">
        <w:rPr>
          <w:rFonts w:ascii="Arial" w:hAnsi="Arial" w:cs="Arial"/>
          <w:shd w:val="clear" w:color="auto" w:fill="FFFFFF"/>
        </w:rPr>
        <w:tab/>
      </w:r>
      <w:r w:rsidRPr="000D1265">
        <w:rPr>
          <w:rFonts w:ascii="Arial" w:hAnsi="Arial" w:cs="Arial"/>
          <w:shd w:val="clear" w:color="auto" w:fill="FFFFFF"/>
          <w:lang w:val="mn-MN"/>
        </w:rPr>
        <w:t>28.6.2.аймаг болон нийслэлийн орон нутгийн зэрэглэлтэй хотоос бусад хотын харьяа нутаг дэвсгэрт аймгийн боловсролын газрын дарга.”</w:t>
      </w:r>
    </w:p>
    <w:p w14:paraId="602CA83E" w14:textId="77777777" w:rsidR="002B107E" w:rsidRPr="000D1265" w:rsidRDefault="002B107E" w:rsidP="0021247B">
      <w:pPr>
        <w:ind w:firstLine="720"/>
        <w:contextualSpacing/>
        <w:jc w:val="both"/>
        <w:rPr>
          <w:rFonts w:ascii="Arial" w:hAnsi="Arial" w:cs="Arial"/>
          <w:lang w:val="mn-MN"/>
        </w:rPr>
      </w:pPr>
    </w:p>
    <w:p w14:paraId="2C3F453D" w14:textId="77777777" w:rsidR="002B107E" w:rsidRPr="000D1265" w:rsidRDefault="002B107E" w:rsidP="0021247B">
      <w:pPr>
        <w:ind w:firstLine="720"/>
        <w:contextualSpacing/>
        <w:jc w:val="both"/>
        <w:rPr>
          <w:rFonts w:ascii="Arial" w:hAnsi="Arial" w:cs="Arial"/>
          <w:lang w:val="mn-MN"/>
          <w14:ligatures w14:val="none"/>
        </w:rPr>
      </w:pPr>
      <w:r w:rsidRPr="000D1265">
        <w:rPr>
          <w:rStyle w:val="normaltextrun"/>
          <w:rFonts w:ascii="Arial" w:hAnsi="Arial" w:cs="Arial"/>
          <w:b/>
          <w:lang w:val="mn-MN"/>
        </w:rPr>
        <w:t>2 дугаар зүйл.</w:t>
      </w:r>
      <w:r w:rsidRPr="000D1265">
        <w:rPr>
          <w:rFonts w:ascii="Arial" w:hAnsi="Arial" w:cs="Arial"/>
          <w:lang w:val="mn-MN"/>
          <w14:ligatures w14:val="none"/>
        </w:rPr>
        <w:t xml:space="preserve">Энэ хуулийг Хот, тосгоны эрх зүйн байдлын тухай хууль /Шинэчилсэн найруулга/ хүчин төгөлдөр болсон өдрөөс эхлэн дагаж мөрдөнө. </w:t>
      </w:r>
    </w:p>
    <w:p w14:paraId="12501286" w14:textId="77777777" w:rsidR="002B107E" w:rsidRPr="000D1265" w:rsidRDefault="002B107E" w:rsidP="0021247B">
      <w:pPr>
        <w:contextualSpacing/>
        <w:jc w:val="both"/>
        <w:rPr>
          <w:rFonts w:ascii="Arial" w:hAnsi="Arial" w:cs="Arial"/>
          <w:lang w:val="mn-MN"/>
          <w14:ligatures w14:val="none"/>
        </w:rPr>
      </w:pPr>
    </w:p>
    <w:p w14:paraId="24E35E98" w14:textId="77777777" w:rsidR="002B107E" w:rsidRPr="000D1265" w:rsidRDefault="002B107E" w:rsidP="0021247B">
      <w:pPr>
        <w:contextualSpacing/>
        <w:jc w:val="both"/>
        <w:rPr>
          <w:rFonts w:ascii="Arial" w:hAnsi="Arial" w:cs="Arial"/>
          <w:lang w:val="mn-MN"/>
          <w14:ligatures w14:val="none"/>
        </w:rPr>
      </w:pPr>
    </w:p>
    <w:p w14:paraId="41B0C4BC" w14:textId="77777777" w:rsidR="002B107E" w:rsidRPr="000D1265" w:rsidRDefault="002B107E" w:rsidP="0021247B">
      <w:pPr>
        <w:pStyle w:val="paragraph"/>
        <w:spacing w:before="0" w:beforeAutospacing="0" w:after="0" w:afterAutospacing="0"/>
        <w:contextualSpacing/>
        <w:jc w:val="center"/>
        <w:textAlignment w:val="baseline"/>
        <w:rPr>
          <w:rStyle w:val="eop"/>
          <w:rFonts w:ascii="Arial" w:eastAsiaTheme="majorEastAsia" w:hAnsi="Arial" w:cs="Arial"/>
          <w:lang w:val="mn-MN"/>
        </w:rPr>
      </w:pPr>
      <w:r w:rsidRPr="000D1265">
        <w:rPr>
          <w:rStyle w:val="eop"/>
          <w:rFonts w:ascii="Arial" w:eastAsiaTheme="majorEastAsia" w:hAnsi="Arial" w:cs="Arial"/>
          <w:lang w:val="mn-MN"/>
        </w:rPr>
        <w:t>Гарын үсэг</w:t>
      </w:r>
    </w:p>
    <w:p w14:paraId="35784022" w14:textId="77777777" w:rsidR="002B107E" w:rsidRPr="000D1265" w:rsidRDefault="002B107E" w:rsidP="0021247B">
      <w:pPr>
        <w:contextualSpacing/>
        <w:rPr>
          <w:rStyle w:val="eop"/>
          <w:rFonts w:ascii="Arial" w:hAnsi="Arial" w:cs="Arial"/>
          <w:kern w:val="0"/>
          <w:lang w:val="mn-MN"/>
          <w14:ligatures w14:val="none"/>
        </w:rPr>
      </w:pPr>
      <w:r w:rsidRPr="000D1265">
        <w:rPr>
          <w:rStyle w:val="eop"/>
          <w:rFonts w:ascii="Arial" w:hAnsi="Arial" w:cs="Arial"/>
          <w:lang w:val="mn-MN"/>
        </w:rPr>
        <w:br w:type="page"/>
      </w:r>
    </w:p>
    <w:p w14:paraId="6141180A" w14:textId="77777777" w:rsidR="002B107E" w:rsidRPr="000D1265" w:rsidRDefault="002B107E" w:rsidP="0021247B">
      <w:pPr>
        <w:pStyle w:val="NoSpacing"/>
        <w:contextualSpacing/>
        <w:jc w:val="right"/>
        <w:rPr>
          <w:rFonts w:ascii="Arial" w:hAnsi="Arial" w:cs="Arial"/>
          <w:bCs/>
          <w:sz w:val="24"/>
          <w:szCs w:val="24"/>
          <w:lang w:val="mn-MN"/>
        </w:rPr>
      </w:pPr>
      <w:r w:rsidRPr="000D1265">
        <w:rPr>
          <w:rFonts w:ascii="Arial" w:hAnsi="Arial" w:cs="Arial"/>
          <w:bCs/>
          <w:sz w:val="24"/>
          <w:szCs w:val="24"/>
          <w:lang w:val="mn-MN"/>
        </w:rPr>
        <w:lastRenderedPageBreak/>
        <w:t xml:space="preserve">Төсөл </w:t>
      </w:r>
    </w:p>
    <w:p w14:paraId="1944209C" w14:textId="77777777" w:rsidR="002B107E" w:rsidRPr="000D1265" w:rsidRDefault="002B107E" w:rsidP="0021247B">
      <w:pPr>
        <w:pStyle w:val="NoSpacing"/>
        <w:contextualSpacing/>
        <w:jc w:val="center"/>
        <w:rPr>
          <w:rFonts w:ascii="Arial" w:hAnsi="Arial" w:cs="Arial"/>
          <w:b/>
          <w:sz w:val="24"/>
          <w:szCs w:val="24"/>
          <w:lang w:val="mn-MN"/>
        </w:rPr>
      </w:pPr>
      <w:r w:rsidRPr="000D1265">
        <w:rPr>
          <w:rFonts w:ascii="Arial" w:hAnsi="Arial" w:cs="Arial"/>
          <w:b/>
          <w:bCs/>
          <w:sz w:val="24"/>
          <w:szCs w:val="24"/>
          <w:lang w:val="mn-MN"/>
        </w:rPr>
        <w:t>МОНГОЛ УЛСЫН ХУУЛЬ</w:t>
      </w:r>
    </w:p>
    <w:p w14:paraId="65A3C681" w14:textId="77777777" w:rsidR="002B107E" w:rsidRPr="000D1265" w:rsidRDefault="002B107E" w:rsidP="0021247B">
      <w:pPr>
        <w:contextualSpacing/>
        <w:rPr>
          <w:rFonts w:ascii="Arial" w:hAnsi="Arial" w:cs="Arial"/>
          <w:b/>
          <w:lang w:val="mn-MN"/>
        </w:rPr>
      </w:pPr>
    </w:p>
    <w:tbl>
      <w:tblPr>
        <w:tblW w:w="9498" w:type="dxa"/>
        <w:tblLook w:val="04A0" w:firstRow="1" w:lastRow="0" w:firstColumn="1" w:lastColumn="0" w:noHBand="0" w:noVBand="1"/>
      </w:tblPr>
      <w:tblGrid>
        <w:gridCol w:w="2700"/>
        <w:gridCol w:w="4671"/>
        <w:gridCol w:w="2127"/>
      </w:tblGrid>
      <w:tr w:rsidR="000D1265" w:rsidRPr="000D1265" w14:paraId="746376AE" w14:textId="77777777" w:rsidTr="00E50468">
        <w:trPr>
          <w:trHeight w:val="432"/>
        </w:trPr>
        <w:tc>
          <w:tcPr>
            <w:tcW w:w="2700" w:type="dxa"/>
          </w:tcPr>
          <w:p w14:paraId="570327CA" w14:textId="77777777" w:rsidR="002B107E" w:rsidRPr="000D1265" w:rsidRDefault="002B107E" w:rsidP="0021247B">
            <w:pPr>
              <w:widowControl w:val="0"/>
              <w:contextualSpacing/>
              <w:rPr>
                <w:rFonts w:ascii="Arial" w:eastAsia="Calibri" w:hAnsi="Arial" w:cs="Arial"/>
                <w:bCs/>
                <w:lang w:val="mn-MN"/>
              </w:rPr>
            </w:pPr>
            <w:r w:rsidRPr="000D1265">
              <w:rPr>
                <w:rFonts w:ascii="Arial" w:eastAsia="Calibri" w:hAnsi="Arial" w:cs="Arial"/>
                <w:bCs/>
                <w:lang w:val="mn-MN"/>
              </w:rPr>
              <w:t>2024 оны … дугаар сарын ...-ны өдөр</w:t>
            </w:r>
          </w:p>
        </w:tc>
        <w:tc>
          <w:tcPr>
            <w:tcW w:w="4671" w:type="dxa"/>
          </w:tcPr>
          <w:p w14:paraId="2F1A63EC" w14:textId="77777777" w:rsidR="002B107E" w:rsidRPr="000D1265" w:rsidRDefault="002B107E" w:rsidP="0021247B">
            <w:pPr>
              <w:keepNext/>
              <w:widowControl w:val="0"/>
              <w:tabs>
                <w:tab w:val="left" w:pos="3960"/>
              </w:tabs>
              <w:contextualSpacing/>
              <w:outlineLvl w:val="0"/>
              <w:rPr>
                <w:rFonts w:ascii="Arial" w:eastAsia="Calibri" w:hAnsi="Arial" w:cs="Arial"/>
                <w:bCs/>
                <w:lang w:val="mn-MN"/>
              </w:rPr>
            </w:pPr>
          </w:p>
          <w:p w14:paraId="22783206" w14:textId="77777777" w:rsidR="002B107E" w:rsidRPr="000D1265" w:rsidRDefault="002B107E" w:rsidP="0021247B">
            <w:pPr>
              <w:keepNext/>
              <w:widowControl w:val="0"/>
              <w:tabs>
                <w:tab w:val="left" w:pos="3960"/>
              </w:tabs>
              <w:contextualSpacing/>
              <w:outlineLvl w:val="0"/>
              <w:rPr>
                <w:rFonts w:ascii="Arial" w:eastAsia="Calibri" w:hAnsi="Arial" w:cs="Arial"/>
                <w:bCs/>
                <w:lang w:val="mn-MN"/>
              </w:rPr>
            </w:pPr>
            <w:r w:rsidRPr="000D1265">
              <w:rPr>
                <w:rFonts w:ascii="Arial" w:eastAsia="Calibri" w:hAnsi="Arial" w:cs="Arial"/>
                <w:bCs/>
                <w:lang w:val="mn-MN"/>
              </w:rPr>
              <w:tab/>
            </w:r>
          </w:p>
        </w:tc>
        <w:tc>
          <w:tcPr>
            <w:tcW w:w="2127" w:type="dxa"/>
          </w:tcPr>
          <w:p w14:paraId="7823C91F" w14:textId="1D829EFB" w:rsidR="002B107E" w:rsidRPr="000D1265" w:rsidRDefault="002B107E" w:rsidP="0021247B">
            <w:pPr>
              <w:widowControl w:val="0"/>
              <w:contextualSpacing/>
              <w:jc w:val="center"/>
              <w:rPr>
                <w:rFonts w:ascii="Arial" w:eastAsia="Calibri" w:hAnsi="Arial" w:cs="Arial"/>
                <w:bCs/>
                <w:lang w:val="mn-MN"/>
              </w:rPr>
            </w:pPr>
            <w:r w:rsidRPr="000D1265">
              <w:rPr>
                <w:rFonts w:ascii="Arial" w:eastAsia="Calibri" w:hAnsi="Arial" w:cs="Arial"/>
                <w:bCs/>
                <w:lang w:val="mn-MN"/>
              </w:rPr>
              <w:t xml:space="preserve">     </w:t>
            </w:r>
            <w:r w:rsidR="009242EE" w:rsidRPr="000D1265">
              <w:rPr>
                <w:rFonts w:ascii="Arial" w:eastAsia="Calibri" w:hAnsi="Arial" w:cs="Arial"/>
                <w:bCs/>
                <w:lang w:val="mn-MN"/>
              </w:rPr>
              <w:t xml:space="preserve">  </w:t>
            </w:r>
            <w:r w:rsidRPr="000D1265">
              <w:rPr>
                <w:rFonts w:ascii="Arial" w:eastAsia="Calibri" w:hAnsi="Arial" w:cs="Arial"/>
                <w:bCs/>
                <w:lang w:val="mn-MN"/>
              </w:rPr>
              <w:t>Улаанбаатар</w:t>
            </w:r>
          </w:p>
          <w:p w14:paraId="45C865E0" w14:textId="700E483D" w:rsidR="002B107E" w:rsidRPr="000D1265" w:rsidRDefault="002B107E" w:rsidP="009242EE">
            <w:pPr>
              <w:widowControl w:val="0"/>
              <w:contextualSpacing/>
              <w:jc w:val="center"/>
              <w:rPr>
                <w:rFonts w:ascii="Arial" w:eastAsia="Calibri" w:hAnsi="Arial" w:cs="Arial"/>
                <w:bCs/>
                <w:lang w:val="mn-MN"/>
              </w:rPr>
            </w:pPr>
            <w:r w:rsidRPr="000D1265">
              <w:rPr>
                <w:rFonts w:ascii="Arial" w:eastAsia="Calibri" w:hAnsi="Arial" w:cs="Arial"/>
                <w:bCs/>
                <w:lang w:val="mn-MN"/>
              </w:rPr>
              <w:t xml:space="preserve">         </w:t>
            </w:r>
            <w:r w:rsidR="009242EE" w:rsidRPr="000D1265">
              <w:rPr>
                <w:rFonts w:ascii="Arial" w:eastAsia="Calibri" w:hAnsi="Arial" w:cs="Arial"/>
                <w:bCs/>
                <w:lang w:val="mn-MN"/>
              </w:rPr>
              <w:t xml:space="preserve"> </w:t>
            </w:r>
            <w:r w:rsidRPr="000D1265">
              <w:rPr>
                <w:rFonts w:ascii="Arial" w:eastAsia="Calibri" w:hAnsi="Arial" w:cs="Arial"/>
                <w:bCs/>
                <w:lang w:val="mn-MN"/>
              </w:rPr>
              <w:t>хот</w:t>
            </w:r>
          </w:p>
          <w:p w14:paraId="33F90C8E" w14:textId="77777777" w:rsidR="002B107E" w:rsidRPr="000D1265" w:rsidRDefault="002B107E" w:rsidP="0021247B">
            <w:pPr>
              <w:widowControl w:val="0"/>
              <w:contextualSpacing/>
              <w:rPr>
                <w:rFonts w:ascii="Arial" w:eastAsia="Calibri" w:hAnsi="Arial" w:cs="Arial"/>
                <w:bCs/>
                <w:lang w:val="mn-MN"/>
              </w:rPr>
            </w:pPr>
          </w:p>
        </w:tc>
      </w:tr>
    </w:tbl>
    <w:p w14:paraId="26CCDBE9" w14:textId="77777777" w:rsidR="002B107E" w:rsidRPr="000D1265" w:rsidRDefault="002B107E" w:rsidP="0021247B">
      <w:pPr>
        <w:contextualSpacing/>
        <w:jc w:val="center"/>
        <w:rPr>
          <w:rFonts w:ascii="Arial" w:eastAsia="Calibri" w:hAnsi="Arial" w:cs="Arial"/>
          <w:b/>
          <w:lang w:val="mn-MN"/>
        </w:rPr>
      </w:pPr>
      <w:r w:rsidRPr="000D1265">
        <w:rPr>
          <w:rFonts w:ascii="Arial" w:eastAsia="Calibri" w:hAnsi="Arial" w:cs="Arial"/>
          <w:b/>
          <w:lang w:val="mn-MN"/>
        </w:rPr>
        <w:t xml:space="preserve">МЭРГЭЖЛИЙН БОЛОН ТЕХНИКИЙН БОЛОВСРОЛ, </w:t>
      </w:r>
    </w:p>
    <w:p w14:paraId="1C1D464C" w14:textId="77777777" w:rsidR="002B107E" w:rsidRPr="000D1265" w:rsidRDefault="002B107E" w:rsidP="0021247B">
      <w:pPr>
        <w:contextualSpacing/>
        <w:jc w:val="center"/>
        <w:rPr>
          <w:rFonts w:ascii="Arial" w:eastAsia="Calibri" w:hAnsi="Arial" w:cs="Arial"/>
          <w:b/>
          <w:lang w:val="mn-MN"/>
        </w:rPr>
      </w:pPr>
      <w:r w:rsidRPr="000D1265">
        <w:rPr>
          <w:rFonts w:ascii="Arial" w:eastAsia="Calibri" w:hAnsi="Arial" w:cs="Arial"/>
          <w:b/>
          <w:lang w:val="mn-MN"/>
        </w:rPr>
        <w:t>СУРГАЛТЫН ТУХАЙ ХУУЛЬД НЭМЭЛТ ОРУУЛАХ ТУХАЙ</w:t>
      </w:r>
    </w:p>
    <w:p w14:paraId="2A1EA47B" w14:textId="77777777" w:rsidR="002B107E" w:rsidRPr="000D1265" w:rsidRDefault="002B107E" w:rsidP="0021247B">
      <w:pPr>
        <w:contextualSpacing/>
        <w:jc w:val="center"/>
        <w:rPr>
          <w:rFonts w:ascii="Arial" w:eastAsia="Calibri" w:hAnsi="Arial" w:cs="Arial"/>
          <w:b/>
          <w:lang w:val="mn-MN"/>
        </w:rPr>
      </w:pPr>
    </w:p>
    <w:p w14:paraId="7498D879" w14:textId="77777777" w:rsidR="002B107E" w:rsidRPr="000D1265" w:rsidRDefault="002B107E" w:rsidP="0021247B">
      <w:pPr>
        <w:ind w:firstLine="720"/>
        <w:contextualSpacing/>
        <w:jc w:val="both"/>
        <w:rPr>
          <w:rFonts w:ascii="Arial" w:eastAsia="DengXian" w:hAnsi="Arial" w:cs="Arial"/>
          <w:lang w:eastAsia="zh-CN"/>
        </w:rPr>
      </w:pPr>
      <w:r w:rsidRPr="000D1265">
        <w:rPr>
          <w:rStyle w:val="normaltextrun"/>
          <w:rFonts w:ascii="Arial" w:hAnsi="Arial" w:cs="Arial"/>
          <w:b/>
          <w:lang w:val="mn-MN"/>
        </w:rPr>
        <w:t>1 дүгээр зүйл.</w:t>
      </w:r>
      <w:r w:rsidRPr="000D1265">
        <w:rPr>
          <w:rFonts w:ascii="Arial" w:hAnsi="Arial" w:cs="Arial"/>
          <w:shd w:val="clear" w:color="auto" w:fill="FFFFFF"/>
        </w:rPr>
        <w:t xml:space="preserve">Мэргэжлийн болон техникийн боловсрол, сургалтын тухай </w:t>
      </w:r>
      <w:r w:rsidRPr="000D1265">
        <w:rPr>
          <w:rFonts w:ascii="Arial" w:eastAsia="DengXian" w:hAnsi="Arial" w:cs="Arial"/>
          <w:lang w:val="mn-MN" w:eastAsia="zh-CN"/>
        </w:rPr>
        <w:t>хуулийн 27 дугаар зүйлд доор дурдсан агуулгатай 27.6 дахь хэсэг нэмсүгэй</w:t>
      </w:r>
      <w:r w:rsidRPr="000D1265">
        <w:rPr>
          <w:rFonts w:ascii="Arial" w:eastAsia="DengXian" w:hAnsi="Arial" w:cs="Arial"/>
          <w:lang w:eastAsia="zh-CN"/>
        </w:rPr>
        <w:t>:</w:t>
      </w:r>
    </w:p>
    <w:p w14:paraId="26B59956" w14:textId="77777777" w:rsidR="002B107E" w:rsidRPr="000D1265" w:rsidRDefault="002B107E" w:rsidP="0021247B">
      <w:pPr>
        <w:contextualSpacing/>
        <w:jc w:val="both"/>
        <w:rPr>
          <w:rFonts w:ascii="Arial" w:eastAsia="DengXian" w:hAnsi="Arial" w:cs="Arial"/>
          <w:lang w:eastAsia="zh-CN"/>
        </w:rPr>
      </w:pPr>
    </w:p>
    <w:p w14:paraId="1FC849FE" w14:textId="77777777" w:rsidR="002B107E" w:rsidRPr="000D1265" w:rsidRDefault="002B107E" w:rsidP="0021247B">
      <w:pPr>
        <w:contextualSpacing/>
        <w:jc w:val="both"/>
        <w:rPr>
          <w:rFonts w:ascii="Arial" w:eastAsia="DengXian" w:hAnsi="Arial" w:cs="Arial"/>
          <w:lang w:val="mn-MN" w:eastAsia="zh-CN"/>
        </w:rPr>
      </w:pPr>
      <w:r w:rsidRPr="000D1265">
        <w:rPr>
          <w:rFonts w:ascii="Arial" w:eastAsia="DengXian" w:hAnsi="Arial" w:cs="Arial"/>
          <w:lang w:eastAsia="zh-CN"/>
        </w:rPr>
        <w:tab/>
      </w:r>
      <w:r w:rsidRPr="000D1265">
        <w:rPr>
          <w:rFonts w:ascii="Arial" w:eastAsia="DengXian" w:hAnsi="Arial" w:cs="Arial"/>
          <w:lang w:val="mn-MN" w:eastAsia="zh-CN"/>
        </w:rPr>
        <w:t xml:space="preserve">“27.6.Нийслэлийн Засаг дарга болон улсын зэрэглэлтэй хотын Захирагч нь </w:t>
      </w:r>
      <w:r w:rsidRPr="000D1265">
        <w:rPr>
          <w:rFonts w:ascii="Arial" w:hAnsi="Arial" w:cs="Arial"/>
          <w:shd w:val="clear" w:color="auto" w:fill="FFFFFF"/>
          <w:lang w:val="mn-MN"/>
        </w:rPr>
        <w:t xml:space="preserve">харьяа нутаг дэвсгэр дэх </w:t>
      </w:r>
      <w:r w:rsidRPr="000D1265">
        <w:rPr>
          <w:rFonts w:ascii="Arial" w:hAnsi="Arial" w:cs="Arial"/>
          <w:shd w:val="clear" w:color="auto" w:fill="FFFFFF"/>
        </w:rPr>
        <w:t xml:space="preserve">төрийн болон орон нутгийн өмчийн мэргэжлийн боловсролын сургууль, политехник коллежийн захирлыг Төрийн албаны тухай хуульд заасан сонгон шалгаруулалтын дүнг үндэслэн томилж, чөлөөлнө. </w:t>
      </w:r>
    </w:p>
    <w:p w14:paraId="61CB4F44" w14:textId="77777777" w:rsidR="002B107E" w:rsidRPr="000D1265" w:rsidRDefault="002B107E" w:rsidP="0021247B">
      <w:pPr>
        <w:contextualSpacing/>
        <w:jc w:val="both"/>
        <w:rPr>
          <w:rFonts w:ascii="Arial" w:eastAsia="DengXian" w:hAnsi="Arial" w:cs="Arial"/>
          <w:lang w:val="mn-MN" w:eastAsia="zh-CN"/>
        </w:rPr>
      </w:pPr>
    </w:p>
    <w:p w14:paraId="4FACD42B" w14:textId="707B010A" w:rsidR="002B107E" w:rsidRPr="000D1265" w:rsidRDefault="002B107E" w:rsidP="0021247B">
      <w:pPr>
        <w:ind w:firstLine="720"/>
        <w:contextualSpacing/>
        <w:jc w:val="both"/>
        <w:rPr>
          <w:rFonts w:ascii="Arial" w:eastAsia="DengXian" w:hAnsi="Arial" w:cs="Arial"/>
          <w:lang w:val="mn-MN" w:eastAsia="zh-CN"/>
        </w:rPr>
      </w:pPr>
      <w:r w:rsidRPr="000D1265">
        <w:rPr>
          <w:rStyle w:val="normaltextrun"/>
          <w:rFonts w:ascii="Arial" w:hAnsi="Arial" w:cs="Arial"/>
          <w:b/>
          <w:lang w:val="mn-MN"/>
        </w:rPr>
        <w:t>2 дугаар зүйл.</w:t>
      </w:r>
      <w:r w:rsidRPr="000D1265">
        <w:rPr>
          <w:rFonts w:ascii="Arial" w:hAnsi="Arial" w:cs="Arial"/>
          <w:shd w:val="clear" w:color="auto" w:fill="FFFFFF"/>
        </w:rPr>
        <w:t xml:space="preserve">Мэргэжлийн болон техникийн боловсрол, сургалтын тухай хуулийн </w:t>
      </w:r>
      <w:r w:rsidRPr="000D1265">
        <w:rPr>
          <w:rFonts w:ascii="Arial" w:eastAsia="DengXian" w:hAnsi="Arial" w:cs="Arial"/>
          <w:lang w:val="mn-MN" w:eastAsia="zh-CN"/>
        </w:rPr>
        <w:t>24 дүгээр зүйлийн 24.1.6 дахь хэсгийн “төрийн болон орон нутгийн өмчийн” гэсний өмнө “</w:t>
      </w:r>
      <w:r w:rsidR="009242EE" w:rsidRPr="000D1265">
        <w:rPr>
          <w:rFonts w:ascii="Arial" w:eastAsia="DengXian" w:hAnsi="Arial" w:cs="Arial"/>
          <w:lang w:val="mn-MN" w:eastAsia="zh-CN"/>
        </w:rPr>
        <w:t>э</w:t>
      </w:r>
      <w:r w:rsidRPr="000D1265">
        <w:rPr>
          <w:rFonts w:ascii="Arial" w:eastAsia="DengXian" w:hAnsi="Arial" w:cs="Arial"/>
          <w:lang w:val="mn-MN" w:eastAsia="zh-CN"/>
        </w:rPr>
        <w:t xml:space="preserve">нэ хуулийн 27.6-д зааснаас бусад” гэж нэмсүгэй. </w:t>
      </w:r>
    </w:p>
    <w:p w14:paraId="3454681D" w14:textId="77777777" w:rsidR="002B107E" w:rsidRPr="000D1265" w:rsidRDefault="002B107E" w:rsidP="0021247B">
      <w:pPr>
        <w:ind w:firstLine="720"/>
        <w:contextualSpacing/>
        <w:jc w:val="both"/>
        <w:rPr>
          <w:rFonts w:ascii="Arial" w:eastAsia="DengXian" w:hAnsi="Arial" w:cs="Arial"/>
          <w:lang w:val="mn-MN" w:eastAsia="zh-CN"/>
        </w:rPr>
      </w:pPr>
    </w:p>
    <w:p w14:paraId="252AE8FE" w14:textId="77777777" w:rsidR="002B107E" w:rsidRPr="000D1265" w:rsidRDefault="002B107E" w:rsidP="0021247B">
      <w:pPr>
        <w:ind w:firstLine="720"/>
        <w:contextualSpacing/>
        <w:jc w:val="both"/>
        <w:rPr>
          <w:rFonts w:ascii="Arial" w:hAnsi="Arial" w:cs="Arial"/>
          <w:lang w:val="mn-MN"/>
          <w14:ligatures w14:val="none"/>
        </w:rPr>
      </w:pPr>
      <w:r w:rsidRPr="000D1265">
        <w:rPr>
          <w:rStyle w:val="normaltextrun"/>
          <w:rFonts w:ascii="Arial" w:hAnsi="Arial" w:cs="Arial"/>
          <w:b/>
          <w:lang w:val="mn-MN"/>
        </w:rPr>
        <w:t>3 дугаар зүйл.</w:t>
      </w:r>
      <w:r w:rsidRPr="000D1265">
        <w:rPr>
          <w:rFonts w:ascii="Arial" w:hAnsi="Arial" w:cs="Arial"/>
          <w:lang w:val="mn-MN"/>
          <w14:ligatures w14:val="none"/>
        </w:rPr>
        <w:t xml:space="preserve">Энэ хуулийг Хот, тосгоны эрх зүйн байдлын тухай хууль /Шинэчилсэн найруулга/ хүчин төгөлдөр болсон өдрөөс эхлэн дагаж мөрдөнө. </w:t>
      </w:r>
    </w:p>
    <w:p w14:paraId="7A39248C" w14:textId="77777777" w:rsidR="002B107E" w:rsidRPr="000D1265" w:rsidRDefault="002B107E" w:rsidP="0021247B">
      <w:pPr>
        <w:ind w:firstLine="720"/>
        <w:contextualSpacing/>
        <w:jc w:val="both"/>
        <w:rPr>
          <w:rFonts w:ascii="Arial" w:hAnsi="Arial" w:cs="Arial"/>
          <w:lang w:val="mn-MN"/>
          <w14:ligatures w14:val="none"/>
        </w:rPr>
      </w:pPr>
    </w:p>
    <w:p w14:paraId="7D3C0B9D" w14:textId="77777777" w:rsidR="002B107E" w:rsidRPr="000D1265" w:rsidRDefault="002B107E" w:rsidP="0021247B">
      <w:pPr>
        <w:ind w:firstLine="720"/>
        <w:contextualSpacing/>
        <w:jc w:val="both"/>
        <w:rPr>
          <w:rFonts w:ascii="Arial" w:hAnsi="Arial" w:cs="Arial"/>
          <w:lang w:val="mn-MN"/>
          <w14:ligatures w14:val="none"/>
        </w:rPr>
      </w:pPr>
    </w:p>
    <w:p w14:paraId="03967083" w14:textId="77777777" w:rsidR="002B107E" w:rsidRPr="000D1265" w:rsidRDefault="002B107E" w:rsidP="0021247B">
      <w:pPr>
        <w:ind w:firstLine="720"/>
        <w:contextualSpacing/>
        <w:jc w:val="both"/>
        <w:rPr>
          <w:rFonts w:ascii="Arial" w:hAnsi="Arial" w:cs="Arial"/>
          <w:lang w:val="mn-MN"/>
          <w14:ligatures w14:val="none"/>
        </w:rPr>
      </w:pPr>
    </w:p>
    <w:p w14:paraId="3D670969" w14:textId="4027F8D0" w:rsidR="009766D9" w:rsidRPr="000D1265" w:rsidRDefault="002B107E" w:rsidP="0021247B">
      <w:pPr>
        <w:pStyle w:val="paragraph"/>
        <w:spacing w:before="0" w:beforeAutospacing="0" w:after="0" w:afterAutospacing="0"/>
        <w:contextualSpacing/>
        <w:jc w:val="center"/>
        <w:textAlignment w:val="baseline"/>
        <w:rPr>
          <w:rStyle w:val="eop"/>
          <w:rFonts w:ascii="Arial" w:eastAsiaTheme="majorEastAsia" w:hAnsi="Arial" w:cs="Arial"/>
          <w:lang w:val="mn-MN"/>
        </w:rPr>
      </w:pPr>
      <w:r w:rsidRPr="000D1265">
        <w:rPr>
          <w:rStyle w:val="eop"/>
          <w:rFonts w:ascii="Arial" w:eastAsiaTheme="majorEastAsia" w:hAnsi="Arial" w:cs="Arial"/>
          <w:lang w:val="mn-MN"/>
        </w:rPr>
        <w:t>Гарын үсэг</w:t>
      </w:r>
    </w:p>
    <w:p w14:paraId="58811F46" w14:textId="77777777" w:rsidR="009766D9" w:rsidRPr="000D1265" w:rsidRDefault="009766D9" w:rsidP="0021247B">
      <w:pPr>
        <w:contextualSpacing/>
        <w:rPr>
          <w:rStyle w:val="eop"/>
          <w:rFonts w:ascii="Arial" w:eastAsiaTheme="majorEastAsia" w:hAnsi="Arial" w:cs="Arial"/>
          <w:kern w:val="0"/>
          <w:lang w:val="mn-MN"/>
          <w14:ligatures w14:val="none"/>
        </w:rPr>
      </w:pPr>
      <w:r w:rsidRPr="000D1265">
        <w:rPr>
          <w:rStyle w:val="eop"/>
          <w:rFonts w:ascii="Arial" w:eastAsiaTheme="majorEastAsia" w:hAnsi="Arial" w:cs="Arial"/>
          <w:lang w:val="mn-MN"/>
        </w:rPr>
        <w:br w:type="page"/>
      </w:r>
    </w:p>
    <w:p w14:paraId="552E3D90" w14:textId="77777777" w:rsidR="008C6697" w:rsidRPr="000D1265" w:rsidRDefault="008C6697" w:rsidP="0021247B">
      <w:pPr>
        <w:pStyle w:val="NoSpacing"/>
        <w:contextualSpacing/>
        <w:jc w:val="right"/>
        <w:rPr>
          <w:rFonts w:ascii="Arial" w:hAnsi="Arial" w:cs="Arial"/>
          <w:sz w:val="24"/>
          <w:szCs w:val="24"/>
          <w:lang w:val="mn-MN"/>
        </w:rPr>
      </w:pPr>
      <w:r w:rsidRPr="000D1265">
        <w:rPr>
          <w:rFonts w:ascii="Arial" w:hAnsi="Arial" w:cs="Arial"/>
          <w:sz w:val="24"/>
          <w:szCs w:val="24"/>
          <w:lang w:val="mn-MN"/>
        </w:rPr>
        <w:lastRenderedPageBreak/>
        <w:t xml:space="preserve">Төсөл </w:t>
      </w:r>
    </w:p>
    <w:p w14:paraId="69FCB0DA" w14:textId="77777777" w:rsidR="008C6697" w:rsidRPr="000D1265" w:rsidRDefault="008C6697" w:rsidP="0021247B">
      <w:pPr>
        <w:pStyle w:val="NoSpacing"/>
        <w:contextualSpacing/>
        <w:jc w:val="center"/>
        <w:rPr>
          <w:rFonts w:ascii="Arial" w:hAnsi="Arial" w:cs="Arial"/>
          <w:b/>
          <w:bCs/>
          <w:sz w:val="24"/>
          <w:szCs w:val="24"/>
          <w:lang w:val="mn-MN"/>
        </w:rPr>
      </w:pPr>
      <w:r w:rsidRPr="000D1265">
        <w:rPr>
          <w:rFonts w:ascii="Arial" w:hAnsi="Arial" w:cs="Arial"/>
          <w:b/>
          <w:bCs/>
          <w:sz w:val="24"/>
          <w:szCs w:val="24"/>
          <w:lang w:val="mn-MN"/>
        </w:rPr>
        <w:t>МОНГОЛ УЛСЫН ХУУЛЬ</w:t>
      </w:r>
    </w:p>
    <w:p w14:paraId="1E19787C" w14:textId="77777777" w:rsidR="008C6697" w:rsidRPr="000D1265" w:rsidRDefault="008C6697" w:rsidP="0021247B">
      <w:pPr>
        <w:contextualSpacing/>
        <w:rPr>
          <w:rFonts w:ascii="Arial" w:hAnsi="Arial" w:cs="Arial"/>
          <w:b/>
          <w:bCs/>
          <w:lang w:val="mn-MN"/>
        </w:rPr>
      </w:pPr>
    </w:p>
    <w:tbl>
      <w:tblPr>
        <w:tblW w:w="0" w:type="auto"/>
        <w:tblLook w:val="04A0" w:firstRow="1" w:lastRow="0" w:firstColumn="1" w:lastColumn="0" w:noHBand="0" w:noVBand="1"/>
      </w:tblPr>
      <w:tblGrid>
        <w:gridCol w:w="2634"/>
        <w:gridCol w:w="5128"/>
        <w:gridCol w:w="1926"/>
      </w:tblGrid>
      <w:tr w:rsidR="000D1265" w:rsidRPr="000D1265" w14:paraId="7E9F41C8" w14:textId="77777777" w:rsidTr="00C2747F">
        <w:trPr>
          <w:trHeight w:val="609"/>
        </w:trPr>
        <w:tc>
          <w:tcPr>
            <w:tcW w:w="2700" w:type="dxa"/>
          </w:tcPr>
          <w:p w14:paraId="522FE5FE" w14:textId="77777777" w:rsidR="008C6697" w:rsidRPr="000D1265" w:rsidRDefault="008C6697" w:rsidP="0021247B">
            <w:pPr>
              <w:widowControl w:val="0"/>
              <w:contextualSpacing/>
              <w:rPr>
                <w:rFonts w:ascii="Arial" w:eastAsia="Calibri" w:hAnsi="Arial" w:cs="Arial"/>
                <w:lang w:val="mn-MN"/>
              </w:rPr>
            </w:pPr>
            <w:r w:rsidRPr="000D1265">
              <w:rPr>
                <w:rFonts w:ascii="Arial" w:eastAsia="Calibri" w:hAnsi="Arial" w:cs="Arial"/>
                <w:lang w:val="mn-MN"/>
              </w:rPr>
              <w:t>2024 оны … дугаар сарын ...-ны өдөр</w:t>
            </w:r>
          </w:p>
        </w:tc>
        <w:tc>
          <w:tcPr>
            <w:tcW w:w="5319" w:type="dxa"/>
          </w:tcPr>
          <w:p w14:paraId="12971CEA" w14:textId="77777777" w:rsidR="008C6697" w:rsidRPr="000D1265" w:rsidRDefault="008C6697" w:rsidP="0021247B">
            <w:pPr>
              <w:keepNext/>
              <w:widowControl w:val="0"/>
              <w:tabs>
                <w:tab w:val="left" w:pos="3960"/>
              </w:tabs>
              <w:contextualSpacing/>
              <w:outlineLvl w:val="0"/>
              <w:rPr>
                <w:rFonts w:ascii="Arial" w:eastAsia="Calibri" w:hAnsi="Arial" w:cs="Arial"/>
                <w:lang w:val="mn-MN"/>
              </w:rPr>
            </w:pPr>
          </w:p>
          <w:p w14:paraId="4A3CF61A" w14:textId="77777777" w:rsidR="008C6697" w:rsidRPr="000D1265" w:rsidRDefault="008C6697" w:rsidP="0021247B">
            <w:pPr>
              <w:keepNext/>
              <w:widowControl w:val="0"/>
              <w:tabs>
                <w:tab w:val="left" w:pos="3960"/>
              </w:tabs>
              <w:ind w:firstLine="3960"/>
              <w:contextualSpacing/>
              <w:outlineLvl w:val="0"/>
              <w:rPr>
                <w:rFonts w:ascii="Arial" w:eastAsia="Calibri" w:hAnsi="Arial" w:cs="Arial"/>
                <w:lang w:val="mn-MN"/>
              </w:rPr>
            </w:pPr>
          </w:p>
        </w:tc>
        <w:tc>
          <w:tcPr>
            <w:tcW w:w="1936" w:type="dxa"/>
          </w:tcPr>
          <w:p w14:paraId="1FBA2D06" w14:textId="4DBD9F97" w:rsidR="008C6697" w:rsidRPr="000D1265" w:rsidRDefault="00F3697E"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8C6697" w:rsidRPr="000D1265">
              <w:rPr>
                <w:rFonts w:ascii="Arial" w:eastAsia="Calibri" w:hAnsi="Arial" w:cs="Arial"/>
                <w:lang w:val="mn-MN"/>
              </w:rPr>
              <w:t>Улаанбаатар</w:t>
            </w:r>
          </w:p>
          <w:p w14:paraId="445DF008" w14:textId="42F860C7" w:rsidR="008C6697" w:rsidRPr="000D1265" w:rsidRDefault="00F3697E"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8C6697" w:rsidRPr="000D1265">
              <w:rPr>
                <w:rFonts w:ascii="Arial" w:eastAsia="Calibri" w:hAnsi="Arial" w:cs="Arial"/>
                <w:lang w:val="mn-MN"/>
              </w:rPr>
              <w:t>хот</w:t>
            </w:r>
          </w:p>
          <w:p w14:paraId="1F75A09C" w14:textId="77777777" w:rsidR="008C6697" w:rsidRPr="000D1265" w:rsidRDefault="008C6697" w:rsidP="0021247B">
            <w:pPr>
              <w:widowControl w:val="0"/>
              <w:contextualSpacing/>
              <w:rPr>
                <w:rFonts w:ascii="Arial" w:eastAsia="Calibri" w:hAnsi="Arial" w:cs="Arial"/>
                <w:lang w:val="mn-MN"/>
              </w:rPr>
            </w:pPr>
          </w:p>
        </w:tc>
      </w:tr>
    </w:tbl>
    <w:p w14:paraId="3EAB8FF1" w14:textId="77777777" w:rsidR="008C6697" w:rsidRPr="000D1265" w:rsidRDefault="008C6697" w:rsidP="0021247B">
      <w:pPr>
        <w:pStyle w:val="paragraph"/>
        <w:spacing w:before="0" w:beforeAutospacing="0" w:after="0" w:afterAutospacing="0"/>
        <w:contextualSpacing/>
        <w:jc w:val="center"/>
        <w:rPr>
          <w:rStyle w:val="eop"/>
          <w:rFonts w:ascii="Arial" w:eastAsiaTheme="majorEastAsia" w:hAnsi="Arial" w:cs="Arial"/>
          <w:b/>
          <w:bCs/>
          <w:lang w:val="mn-MN"/>
        </w:rPr>
      </w:pPr>
      <w:r w:rsidRPr="000D1265">
        <w:rPr>
          <w:rStyle w:val="eop"/>
          <w:rFonts w:ascii="Arial" w:eastAsiaTheme="majorEastAsia" w:hAnsi="Arial" w:cs="Arial"/>
          <w:b/>
          <w:bCs/>
          <w:lang w:val="mn-MN"/>
        </w:rPr>
        <w:t xml:space="preserve">ГАЗРЫН ТӨЛБӨРИЙН ТУХАЙ ХУУЛЬД </w:t>
      </w:r>
    </w:p>
    <w:p w14:paraId="56BDD4CF" w14:textId="77777777" w:rsidR="008C6697" w:rsidRPr="000D1265" w:rsidRDefault="008C6697" w:rsidP="0021247B">
      <w:pPr>
        <w:pStyle w:val="paragraph"/>
        <w:spacing w:before="0" w:beforeAutospacing="0" w:after="0" w:afterAutospacing="0"/>
        <w:contextualSpacing/>
        <w:jc w:val="center"/>
        <w:rPr>
          <w:rStyle w:val="eop"/>
          <w:rFonts w:ascii="Arial" w:eastAsiaTheme="majorEastAsia" w:hAnsi="Arial" w:cs="Arial"/>
          <w:b/>
          <w:bCs/>
          <w:lang w:val="mn-MN"/>
        </w:rPr>
      </w:pPr>
      <w:r w:rsidRPr="000D1265">
        <w:rPr>
          <w:rStyle w:val="eop"/>
          <w:rFonts w:ascii="Arial" w:eastAsiaTheme="majorEastAsia" w:hAnsi="Arial" w:cs="Arial"/>
          <w:b/>
          <w:bCs/>
          <w:lang w:val="mn-MN"/>
        </w:rPr>
        <w:t xml:space="preserve">НЭМЭЛТ, ӨӨРЧЛӨЛТ ОРУУЛАХ ТУХАЙ </w:t>
      </w:r>
    </w:p>
    <w:p w14:paraId="4B99F53F" w14:textId="77777777" w:rsidR="008C6697" w:rsidRPr="000D1265" w:rsidRDefault="008C6697" w:rsidP="0021247B">
      <w:pPr>
        <w:pStyle w:val="paragraph"/>
        <w:spacing w:before="0" w:beforeAutospacing="0" w:after="0" w:afterAutospacing="0"/>
        <w:contextualSpacing/>
        <w:jc w:val="both"/>
        <w:rPr>
          <w:rStyle w:val="eop"/>
          <w:rFonts w:ascii="Arial" w:eastAsiaTheme="majorEastAsia" w:hAnsi="Arial" w:cs="Arial"/>
          <w:lang w:val="mn-MN"/>
        </w:rPr>
      </w:pPr>
    </w:p>
    <w:p w14:paraId="214C9D21" w14:textId="77777777" w:rsidR="00A3421C" w:rsidRPr="000D1265" w:rsidRDefault="00A3421C" w:rsidP="0021247B">
      <w:pPr>
        <w:pStyle w:val="paragraph"/>
        <w:spacing w:before="0" w:beforeAutospacing="0" w:after="0" w:afterAutospacing="0"/>
        <w:ind w:firstLine="720"/>
        <w:contextualSpacing/>
        <w:jc w:val="both"/>
        <w:rPr>
          <w:rFonts w:ascii="Arial" w:eastAsia="Arial" w:hAnsi="Arial" w:cs="Arial"/>
          <w:lang w:val="mn-MN"/>
        </w:rPr>
      </w:pPr>
      <w:r w:rsidRPr="000D1265">
        <w:rPr>
          <w:rStyle w:val="eop"/>
          <w:rFonts w:ascii="Arial" w:eastAsiaTheme="majorEastAsia" w:hAnsi="Arial" w:cs="Arial"/>
          <w:b/>
          <w:lang w:val="mn-MN"/>
        </w:rPr>
        <w:t>1 дүгээр зүйл</w:t>
      </w:r>
      <w:r w:rsidRPr="000D1265">
        <w:rPr>
          <w:rStyle w:val="eop"/>
          <w:rFonts w:ascii="Arial" w:eastAsiaTheme="majorEastAsia" w:hAnsi="Arial" w:cs="Arial"/>
          <w:lang w:val="mn-MN"/>
        </w:rPr>
        <w:t>.</w:t>
      </w:r>
      <w:r w:rsidRPr="000D1265">
        <w:rPr>
          <w:rFonts w:ascii="Arial" w:eastAsia="Arial" w:hAnsi="Arial" w:cs="Arial"/>
          <w:lang w:val="mn-MN"/>
        </w:rPr>
        <w:t xml:space="preserve">Газрын төлбөрийн тухай хуулийн 6 дугаар зүйлийн 3 дахь хэсгийн “Хурал” гэсний дараа “, улсын зэрэглэлтэй хотын Зөвлөл” гэж нэмсүгэй. </w:t>
      </w:r>
    </w:p>
    <w:p w14:paraId="1334AC4B" w14:textId="77777777" w:rsidR="00A3421C" w:rsidRPr="000D1265" w:rsidRDefault="00A3421C" w:rsidP="0021247B">
      <w:pPr>
        <w:pStyle w:val="paragraph"/>
        <w:spacing w:before="0" w:beforeAutospacing="0" w:after="0" w:afterAutospacing="0"/>
        <w:ind w:firstLine="720"/>
        <w:contextualSpacing/>
        <w:jc w:val="both"/>
        <w:rPr>
          <w:rFonts w:ascii="Arial" w:eastAsia="Arial" w:hAnsi="Arial" w:cs="Arial"/>
          <w:lang w:val="mn-MN"/>
        </w:rPr>
      </w:pPr>
    </w:p>
    <w:p w14:paraId="5B429FA7" w14:textId="3DD2F477" w:rsidR="00A3421C" w:rsidRPr="000D1265" w:rsidRDefault="00A3421C" w:rsidP="0021247B">
      <w:pPr>
        <w:snapToGrid w:val="0"/>
        <w:ind w:firstLine="720"/>
        <w:contextualSpacing/>
        <w:jc w:val="both"/>
        <w:rPr>
          <w:rFonts w:ascii="Arial" w:eastAsia="Times New Roman" w:hAnsi="Arial" w:cs="Arial"/>
          <w:lang w:val="mn-MN"/>
        </w:rPr>
      </w:pPr>
      <w:r w:rsidRPr="000D1265">
        <w:rPr>
          <w:rFonts w:ascii="Arial" w:eastAsia="Times New Roman" w:hAnsi="Arial" w:cs="Arial"/>
          <w:b/>
          <w:bCs/>
          <w:lang w:val="mn-MN"/>
        </w:rPr>
        <w:t>2 дугаар зүйл.</w:t>
      </w:r>
      <w:r w:rsidRPr="000D1265">
        <w:rPr>
          <w:rFonts w:ascii="Arial" w:eastAsia="Times New Roman" w:hAnsi="Arial" w:cs="Arial"/>
          <w:lang w:val="mn-MN"/>
        </w:rPr>
        <w:t>Газрын төлбөрийн тухай</w:t>
      </w:r>
      <w:r w:rsidRPr="000D1265">
        <w:rPr>
          <w:rFonts w:ascii="Arial" w:eastAsia="Times New Roman" w:hAnsi="Arial" w:cs="Arial"/>
          <w:b/>
          <w:bCs/>
          <w:lang w:val="mn-MN"/>
        </w:rPr>
        <w:t xml:space="preserve"> </w:t>
      </w:r>
      <w:r w:rsidRPr="000D1265">
        <w:rPr>
          <w:rFonts w:ascii="Arial" w:eastAsia="Times New Roman" w:hAnsi="Arial" w:cs="Arial"/>
          <w:lang w:val="mn-MN"/>
        </w:rPr>
        <w:t>хуулийн 10 дугаар зүйлийн 6 дахь хэсгийг доор дурдсанаар өөрчлөн найруулсугай:</w:t>
      </w:r>
    </w:p>
    <w:p w14:paraId="25F3B50B" w14:textId="77777777" w:rsidR="00A3421C" w:rsidRPr="000D1265" w:rsidRDefault="00A3421C" w:rsidP="0021247B">
      <w:pPr>
        <w:snapToGrid w:val="0"/>
        <w:contextualSpacing/>
        <w:jc w:val="both"/>
        <w:rPr>
          <w:rFonts w:ascii="Arial" w:eastAsia="Times New Roman" w:hAnsi="Arial" w:cs="Arial"/>
          <w:lang w:val="mn-MN"/>
        </w:rPr>
      </w:pPr>
    </w:p>
    <w:p w14:paraId="117525A4" w14:textId="77777777" w:rsidR="00A3421C" w:rsidRPr="000D1265" w:rsidRDefault="00A3421C" w:rsidP="0021247B">
      <w:pPr>
        <w:snapToGrid w:val="0"/>
        <w:ind w:firstLine="720"/>
        <w:contextualSpacing/>
        <w:jc w:val="both"/>
        <w:rPr>
          <w:rFonts w:ascii="Arial" w:eastAsia="Times New Roman" w:hAnsi="Arial" w:cs="Arial"/>
          <w:lang w:val="mn-MN"/>
        </w:rPr>
      </w:pPr>
      <w:r w:rsidRPr="000D1265">
        <w:rPr>
          <w:rFonts w:ascii="Arial" w:eastAsia="Times New Roman" w:hAnsi="Arial" w:cs="Arial"/>
          <w:lang w:val="mn-MN"/>
        </w:rPr>
        <w:t xml:space="preserve">“6.Хэд хэдэн засаг захиргаа, нутаг дэвсгэрийн нэгжийн нутаг дэвсгэрт хамаарч байгаа хотын эдэлбэр газрын төлбөрийг тухайн хотын төсөвт төлнө.” </w:t>
      </w:r>
    </w:p>
    <w:p w14:paraId="4B944C96" w14:textId="77777777" w:rsidR="00A3421C" w:rsidRPr="000D1265" w:rsidRDefault="00A3421C" w:rsidP="0021247B">
      <w:pPr>
        <w:snapToGrid w:val="0"/>
        <w:ind w:firstLine="720"/>
        <w:contextualSpacing/>
        <w:jc w:val="both"/>
        <w:rPr>
          <w:rFonts w:ascii="Arial" w:eastAsia="Times New Roman" w:hAnsi="Arial" w:cs="Arial"/>
          <w:lang w:val="mn-MN"/>
        </w:rPr>
      </w:pPr>
    </w:p>
    <w:p w14:paraId="66C280A7" w14:textId="55B5C513" w:rsidR="00A3421C" w:rsidRPr="000D1265" w:rsidRDefault="00A3421C"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b/>
          <w:lang w:val="mn-MN"/>
        </w:rPr>
        <w:t>3 дугаар зүйл.</w:t>
      </w:r>
      <w:r w:rsidRPr="000D1265">
        <w:rPr>
          <w:rFonts w:ascii="Arial" w:eastAsia="Arial" w:hAnsi="Arial" w:cs="Arial"/>
          <w:lang w:val="mn-MN"/>
        </w:rPr>
        <w:t>Газрын төлбөрийн тухай хуулийн 7 дугаар зүйлийн 4 дэх хэсэг, 5 дахь хэсгийн “улс, аймгийн” гэснийг “улсын болон орон нутгийн” гэж, 11 дүгээр зүйлийн 1 дэх хэсгийн 2 дахь заалтын “Засаг даргын” гэснийг “Засаг дарга, Захирагчийн” гэж тус тус өөрчилсүгэй.</w:t>
      </w:r>
    </w:p>
    <w:p w14:paraId="4ECE647A" w14:textId="77777777" w:rsidR="00A3421C" w:rsidRPr="000D1265" w:rsidRDefault="00A3421C" w:rsidP="0021247B">
      <w:pPr>
        <w:pStyle w:val="paragraph"/>
        <w:spacing w:before="0" w:beforeAutospacing="0" w:after="0" w:afterAutospacing="0"/>
        <w:ind w:firstLine="720"/>
        <w:contextualSpacing/>
        <w:jc w:val="both"/>
        <w:rPr>
          <w:rFonts w:ascii="Arial" w:eastAsia="Arial" w:hAnsi="Arial" w:cs="Arial"/>
          <w:b/>
          <w:lang w:val="mn-MN"/>
        </w:rPr>
      </w:pPr>
    </w:p>
    <w:p w14:paraId="5EF1860B" w14:textId="5753E0C0" w:rsidR="00A3421C" w:rsidRPr="000D1265" w:rsidRDefault="00A3421C"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b/>
          <w:lang w:val="mn-MN"/>
        </w:rPr>
        <w:t>4 дүгээр зүйл.</w:t>
      </w:r>
      <w:r w:rsidRPr="000D1265">
        <w:rPr>
          <w:rFonts w:ascii="Arial" w:eastAsia="Arial" w:hAnsi="Arial" w:cs="Arial"/>
          <w:lang w:val="mn-MN"/>
        </w:rPr>
        <w:t xml:space="preserve">Газрын төлбөрийн тухай хуулийн 10 дугаар зүйлийн 1 дэх хэсгийг </w:t>
      </w:r>
      <w:r w:rsidR="00000E6E" w:rsidRPr="000D1265">
        <w:rPr>
          <w:rFonts w:ascii="Arial" w:eastAsia="Arial" w:hAnsi="Arial" w:cs="Arial"/>
          <w:lang w:val="mn-MN"/>
        </w:rPr>
        <w:t>хүчингүй болсонд тооцсугай</w:t>
      </w:r>
      <w:r w:rsidRPr="000D1265">
        <w:rPr>
          <w:rFonts w:ascii="Arial" w:eastAsia="Arial" w:hAnsi="Arial" w:cs="Arial"/>
          <w:lang w:val="mn-MN"/>
        </w:rPr>
        <w:t>.</w:t>
      </w:r>
    </w:p>
    <w:p w14:paraId="72B03926" w14:textId="77777777" w:rsidR="00A3421C" w:rsidRPr="000D1265" w:rsidRDefault="00A3421C" w:rsidP="0021247B">
      <w:pPr>
        <w:pStyle w:val="paragraph"/>
        <w:spacing w:before="0" w:beforeAutospacing="0" w:after="0" w:afterAutospacing="0"/>
        <w:contextualSpacing/>
        <w:jc w:val="both"/>
        <w:rPr>
          <w:rFonts w:ascii="Arial" w:eastAsia="Arial" w:hAnsi="Arial" w:cs="Arial"/>
          <w:lang w:val="mn-MN"/>
        </w:rPr>
      </w:pPr>
    </w:p>
    <w:p w14:paraId="6D8D48E2" w14:textId="77CCD9A7" w:rsidR="00A3421C" w:rsidRPr="000D1265" w:rsidRDefault="00A3421C" w:rsidP="0021247B">
      <w:pPr>
        <w:pStyle w:val="paragraph"/>
        <w:spacing w:before="0" w:beforeAutospacing="0" w:after="0" w:afterAutospacing="0"/>
        <w:ind w:firstLine="720"/>
        <w:contextualSpacing/>
        <w:jc w:val="both"/>
        <w:rPr>
          <w:rFonts w:ascii="Arial" w:hAnsi="Arial" w:cs="Arial"/>
          <w:lang w:val="mn-MN"/>
        </w:rPr>
      </w:pPr>
      <w:r w:rsidRPr="000D1265">
        <w:rPr>
          <w:rFonts w:ascii="Arial" w:eastAsia="Arial" w:hAnsi="Arial" w:cs="Arial"/>
          <w:b/>
          <w:lang w:val="mn-MN"/>
        </w:rPr>
        <w:t>5</w:t>
      </w:r>
      <w:r w:rsidRPr="000D1265" w:rsidDel="00B676E6">
        <w:rPr>
          <w:rFonts w:ascii="Arial" w:eastAsia="Arial" w:hAnsi="Arial" w:cs="Arial"/>
          <w:b/>
          <w:lang w:val="mn-MN"/>
        </w:rPr>
        <w:t xml:space="preserve"> </w:t>
      </w:r>
      <w:r w:rsidRPr="000D1265">
        <w:rPr>
          <w:rFonts w:ascii="Arial" w:eastAsia="Arial" w:hAnsi="Arial" w:cs="Arial"/>
          <w:b/>
          <w:lang w:val="mn-MN"/>
        </w:rPr>
        <w:t>дугаар зүйл.</w:t>
      </w:r>
      <w:r w:rsidRPr="000D1265">
        <w:rPr>
          <w:rFonts w:ascii="Arial" w:hAnsi="Arial" w:cs="Arial"/>
          <w:lang w:val="mn-MN"/>
        </w:rPr>
        <w:t xml:space="preserve">Энэ хуулийг Хот, тосгоны эрх зүйн байдлын тухай хууль /Шинэчилсэн найруулга/ хүчин төгөлдөр болсон өдрөөс эхлэн дагаж мөрдөнө. </w:t>
      </w:r>
    </w:p>
    <w:p w14:paraId="6031FD76" w14:textId="77777777" w:rsidR="00A3421C" w:rsidRPr="000D1265" w:rsidRDefault="00A3421C" w:rsidP="0021247B">
      <w:pPr>
        <w:pStyle w:val="paragraph"/>
        <w:spacing w:before="0" w:beforeAutospacing="0" w:after="0" w:afterAutospacing="0"/>
        <w:ind w:firstLine="720"/>
        <w:contextualSpacing/>
        <w:jc w:val="both"/>
        <w:rPr>
          <w:rFonts w:ascii="Arial" w:hAnsi="Arial" w:cs="Arial"/>
          <w:lang w:val="mn-MN"/>
        </w:rPr>
      </w:pPr>
    </w:p>
    <w:p w14:paraId="78D57F57" w14:textId="77777777" w:rsidR="00A3421C" w:rsidRPr="000D1265" w:rsidRDefault="00A3421C" w:rsidP="0021247B">
      <w:pPr>
        <w:pStyle w:val="paragraph"/>
        <w:spacing w:before="0" w:beforeAutospacing="0" w:after="0" w:afterAutospacing="0"/>
        <w:ind w:firstLine="720"/>
        <w:contextualSpacing/>
        <w:jc w:val="both"/>
        <w:rPr>
          <w:rFonts w:ascii="Arial" w:hAnsi="Arial" w:cs="Arial"/>
          <w:lang w:val="mn-MN"/>
        </w:rPr>
      </w:pPr>
    </w:p>
    <w:p w14:paraId="318326E4" w14:textId="77777777" w:rsidR="00A3421C" w:rsidRPr="000D1265" w:rsidRDefault="00A3421C" w:rsidP="0021247B">
      <w:pPr>
        <w:pStyle w:val="paragraph"/>
        <w:spacing w:before="0" w:beforeAutospacing="0" w:after="0" w:afterAutospacing="0"/>
        <w:contextualSpacing/>
        <w:jc w:val="both"/>
        <w:rPr>
          <w:rFonts w:ascii="Arial" w:hAnsi="Arial" w:cs="Arial"/>
          <w:lang w:val="mn-MN"/>
        </w:rPr>
      </w:pPr>
    </w:p>
    <w:p w14:paraId="0F77BD17" w14:textId="77777777" w:rsidR="00A3421C" w:rsidRPr="000D1265" w:rsidRDefault="00A3421C" w:rsidP="0021247B">
      <w:pPr>
        <w:pStyle w:val="NoSpacing"/>
        <w:contextualSpacing/>
        <w:jc w:val="center"/>
        <w:rPr>
          <w:rFonts w:ascii="Arial" w:hAnsi="Arial" w:cs="Arial"/>
          <w:sz w:val="24"/>
          <w:szCs w:val="24"/>
          <w:lang w:val="mn-MN"/>
        </w:rPr>
      </w:pPr>
      <w:r w:rsidRPr="000D1265">
        <w:rPr>
          <w:rFonts w:ascii="Arial" w:hAnsi="Arial" w:cs="Arial"/>
          <w:sz w:val="24"/>
          <w:szCs w:val="24"/>
          <w:lang w:val="mn-MN"/>
        </w:rPr>
        <w:t>Гарын үсэг</w:t>
      </w:r>
    </w:p>
    <w:p w14:paraId="39A6B1E5" w14:textId="77777777" w:rsidR="008C6697" w:rsidRPr="000D1265" w:rsidRDefault="008C6697" w:rsidP="0021247B">
      <w:pPr>
        <w:pStyle w:val="paragraph"/>
        <w:spacing w:before="0" w:beforeAutospacing="0" w:after="0" w:afterAutospacing="0"/>
        <w:ind w:firstLine="720"/>
        <w:contextualSpacing/>
        <w:jc w:val="both"/>
        <w:rPr>
          <w:rFonts w:ascii="Arial" w:eastAsia="Arial" w:hAnsi="Arial" w:cs="Arial"/>
          <w:lang w:val="mn-MN"/>
        </w:rPr>
      </w:pPr>
    </w:p>
    <w:p w14:paraId="643C1E87" w14:textId="77777777" w:rsidR="008C6697" w:rsidRPr="000D1265" w:rsidRDefault="008C6697" w:rsidP="0021247B">
      <w:pPr>
        <w:pStyle w:val="paragraph"/>
        <w:spacing w:before="0" w:beforeAutospacing="0" w:after="0" w:afterAutospacing="0"/>
        <w:ind w:firstLine="720"/>
        <w:contextualSpacing/>
        <w:jc w:val="both"/>
        <w:rPr>
          <w:rFonts w:ascii="Arial" w:eastAsia="Arial" w:hAnsi="Arial" w:cs="Arial"/>
          <w:b/>
          <w:bCs/>
          <w:lang w:val="mn-MN"/>
        </w:rPr>
      </w:pPr>
    </w:p>
    <w:p w14:paraId="487EB664" w14:textId="77777777" w:rsidR="002B107E" w:rsidRPr="000D1265" w:rsidRDefault="002B107E" w:rsidP="0021247B">
      <w:pPr>
        <w:pStyle w:val="paragraph"/>
        <w:spacing w:before="0" w:beforeAutospacing="0" w:after="0" w:afterAutospacing="0"/>
        <w:contextualSpacing/>
        <w:jc w:val="center"/>
        <w:textAlignment w:val="baseline"/>
        <w:rPr>
          <w:rFonts w:ascii="Arial" w:eastAsiaTheme="majorEastAsia" w:hAnsi="Arial" w:cs="Arial"/>
          <w:b/>
          <w:lang w:val="mn-MN"/>
        </w:rPr>
      </w:pPr>
    </w:p>
    <w:p w14:paraId="5ABC9AEA" w14:textId="77777777" w:rsidR="004B6385" w:rsidRPr="000D1265" w:rsidRDefault="004B6385" w:rsidP="0021247B">
      <w:pPr>
        <w:ind w:firstLine="720"/>
        <w:contextualSpacing/>
        <w:jc w:val="both"/>
        <w:textAlignment w:val="baseline"/>
        <w:rPr>
          <w:rFonts w:ascii="Arial" w:eastAsia="Times New Roman" w:hAnsi="Arial" w:cs="Arial"/>
          <w:kern w:val="0"/>
          <w:sz w:val="18"/>
          <w:szCs w:val="18"/>
          <w:lang w:val="mn-MN"/>
          <w14:ligatures w14:val="none"/>
        </w:rPr>
      </w:pPr>
    </w:p>
    <w:p w14:paraId="0204EB7E" w14:textId="45C40B2C" w:rsidR="005C5FE3" w:rsidRPr="000D1265" w:rsidRDefault="004B6385" w:rsidP="0021247B">
      <w:pPr>
        <w:ind w:firstLine="720"/>
        <w:contextualSpacing/>
        <w:jc w:val="both"/>
        <w:textAlignment w:val="baseline"/>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t> </w:t>
      </w:r>
    </w:p>
    <w:p w14:paraId="0CED66CA" w14:textId="77777777" w:rsidR="005C5FE3" w:rsidRPr="000D1265" w:rsidRDefault="005C5FE3" w:rsidP="0021247B">
      <w:pPr>
        <w:contextualSpacing/>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br w:type="page"/>
      </w:r>
    </w:p>
    <w:p w14:paraId="34F225FE" w14:textId="77777777" w:rsidR="005C5FE3" w:rsidRPr="000D1265" w:rsidRDefault="005C5FE3" w:rsidP="0021247B">
      <w:pPr>
        <w:pStyle w:val="NoSpacing"/>
        <w:contextualSpacing/>
        <w:jc w:val="right"/>
        <w:rPr>
          <w:rFonts w:ascii="Arial" w:hAnsi="Arial" w:cs="Arial"/>
          <w:b/>
          <w:i/>
          <w:iCs/>
          <w:sz w:val="24"/>
          <w:szCs w:val="24"/>
          <w:u w:val="single"/>
          <w:lang w:val="mn-MN"/>
        </w:rPr>
      </w:pPr>
      <w:r w:rsidRPr="000D1265">
        <w:rPr>
          <w:rFonts w:ascii="Arial" w:hAnsi="Arial" w:cs="Arial"/>
          <w:i/>
          <w:iCs/>
          <w:sz w:val="24"/>
          <w:szCs w:val="24"/>
          <w:u w:val="single"/>
          <w:lang w:val="mn-MN"/>
        </w:rPr>
        <w:lastRenderedPageBreak/>
        <w:t xml:space="preserve">Төсөл </w:t>
      </w:r>
    </w:p>
    <w:p w14:paraId="48A8641B" w14:textId="77777777" w:rsidR="005C5FE3" w:rsidRPr="000D1265" w:rsidRDefault="005C5FE3" w:rsidP="0021247B">
      <w:pPr>
        <w:pStyle w:val="NoSpacing"/>
        <w:contextualSpacing/>
        <w:jc w:val="center"/>
        <w:rPr>
          <w:rFonts w:ascii="Arial" w:hAnsi="Arial" w:cs="Arial"/>
          <w:b/>
          <w:sz w:val="24"/>
          <w:szCs w:val="24"/>
          <w:lang w:val="mn-MN"/>
        </w:rPr>
      </w:pPr>
      <w:r w:rsidRPr="000D1265">
        <w:rPr>
          <w:rFonts w:ascii="Arial" w:hAnsi="Arial" w:cs="Arial"/>
          <w:b/>
          <w:sz w:val="24"/>
          <w:szCs w:val="24"/>
          <w:lang w:val="mn-MN"/>
        </w:rPr>
        <w:t>МОНГОЛ УЛСЫН ХУУЛЬ</w:t>
      </w:r>
    </w:p>
    <w:p w14:paraId="7F1529AF" w14:textId="77777777" w:rsidR="005C5FE3" w:rsidRPr="000D1265" w:rsidRDefault="005C5FE3" w:rsidP="0021247B">
      <w:pPr>
        <w:contextualSpacing/>
        <w:rPr>
          <w:rFonts w:ascii="Arial" w:hAnsi="Arial" w:cs="Arial"/>
          <w:b/>
          <w:lang w:val="mn-MN"/>
        </w:rPr>
      </w:pPr>
    </w:p>
    <w:tbl>
      <w:tblPr>
        <w:tblW w:w="0" w:type="auto"/>
        <w:tblLook w:val="04A0" w:firstRow="1" w:lastRow="0" w:firstColumn="1" w:lastColumn="0" w:noHBand="0" w:noVBand="1"/>
      </w:tblPr>
      <w:tblGrid>
        <w:gridCol w:w="2412"/>
        <w:gridCol w:w="4339"/>
        <w:gridCol w:w="1889"/>
      </w:tblGrid>
      <w:tr w:rsidR="000D1265" w:rsidRPr="000D1265" w14:paraId="0F1A5D23" w14:textId="77777777" w:rsidTr="00C2747F">
        <w:trPr>
          <w:trHeight w:val="432"/>
        </w:trPr>
        <w:tc>
          <w:tcPr>
            <w:tcW w:w="2412" w:type="dxa"/>
          </w:tcPr>
          <w:p w14:paraId="69ED2285" w14:textId="77777777" w:rsidR="005C5FE3" w:rsidRPr="000D1265" w:rsidRDefault="005C5FE3" w:rsidP="0021247B">
            <w:pPr>
              <w:widowControl w:val="0"/>
              <w:contextualSpacing/>
              <w:rPr>
                <w:rFonts w:ascii="Arial" w:eastAsia="Calibri" w:hAnsi="Arial" w:cs="Arial"/>
                <w:lang w:val="mn-MN"/>
              </w:rPr>
            </w:pPr>
            <w:r w:rsidRPr="000D1265">
              <w:rPr>
                <w:rFonts w:ascii="Arial" w:eastAsia="Calibri" w:hAnsi="Arial" w:cs="Arial"/>
                <w:lang w:val="mn-MN"/>
              </w:rPr>
              <w:t>2024 оны …дугаар сарын ...-ны өдөр</w:t>
            </w:r>
          </w:p>
        </w:tc>
        <w:tc>
          <w:tcPr>
            <w:tcW w:w="4339" w:type="dxa"/>
          </w:tcPr>
          <w:p w14:paraId="49524393" w14:textId="77777777" w:rsidR="005C5FE3" w:rsidRPr="000D1265" w:rsidRDefault="005C5FE3" w:rsidP="0021247B">
            <w:pPr>
              <w:keepNext/>
              <w:widowControl w:val="0"/>
              <w:tabs>
                <w:tab w:val="left" w:pos="3960"/>
              </w:tabs>
              <w:contextualSpacing/>
              <w:outlineLvl w:val="0"/>
              <w:rPr>
                <w:rFonts w:ascii="Arial" w:eastAsia="Calibri" w:hAnsi="Arial" w:cs="Arial"/>
                <w:lang w:val="mn-MN"/>
              </w:rPr>
            </w:pPr>
          </w:p>
          <w:p w14:paraId="73F73085" w14:textId="77777777" w:rsidR="005C5FE3" w:rsidRPr="000D1265" w:rsidRDefault="005C5FE3" w:rsidP="0021247B">
            <w:pPr>
              <w:keepNext/>
              <w:widowControl w:val="0"/>
              <w:tabs>
                <w:tab w:val="left" w:pos="3960"/>
              </w:tabs>
              <w:ind w:firstLine="3960"/>
              <w:contextualSpacing/>
              <w:outlineLvl w:val="0"/>
              <w:rPr>
                <w:rFonts w:ascii="Arial" w:eastAsia="Calibri" w:hAnsi="Arial" w:cs="Arial"/>
                <w:lang w:val="mn-MN"/>
              </w:rPr>
            </w:pPr>
          </w:p>
        </w:tc>
        <w:tc>
          <w:tcPr>
            <w:tcW w:w="1889" w:type="dxa"/>
          </w:tcPr>
          <w:p w14:paraId="6D0D6183" w14:textId="77777777" w:rsidR="005C5FE3" w:rsidRPr="000D1265" w:rsidRDefault="005C5FE3" w:rsidP="0021247B">
            <w:pPr>
              <w:widowControl w:val="0"/>
              <w:contextualSpacing/>
              <w:rPr>
                <w:rFonts w:ascii="Arial" w:eastAsia="Calibri" w:hAnsi="Arial" w:cs="Arial"/>
                <w:lang w:val="mn-MN"/>
              </w:rPr>
            </w:pPr>
            <w:r w:rsidRPr="000D1265">
              <w:rPr>
                <w:rFonts w:ascii="Arial" w:eastAsia="Calibri" w:hAnsi="Arial" w:cs="Arial"/>
                <w:lang w:val="mn-MN"/>
              </w:rPr>
              <w:t xml:space="preserve">Улаанбаатар </w:t>
            </w:r>
          </w:p>
          <w:p w14:paraId="3562E0E4" w14:textId="77777777" w:rsidR="005C5FE3" w:rsidRPr="000D1265" w:rsidRDefault="005C5FE3" w:rsidP="0021247B">
            <w:pPr>
              <w:widowControl w:val="0"/>
              <w:contextualSpacing/>
              <w:rPr>
                <w:rFonts w:ascii="Arial" w:eastAsia="Calibri" w:hAnsi="Arial" w:cs="Arial"/>
                <w:lang w:val="mn-MN"/>
              </w:rPr>
            </w:pPr>
            <w:r w:rsidRPr="000D1265">
              <w:rPr>
                <w:rFonts w:ascii="Arial" w:eastAsia="Calibri" w:hAnsi="Arial" w:cs="Arial"/>
                <w:lang w:val="mn-MN"/>
              </w:rPr>
              <w:t xml:space="preserve"> хот</w:t>
            </w:r>
          </w:p>
          <w:p w14:paraId="2D5A5FE0" w14:textId="77777777" w:rsidR="005C5FE3" w:rsidRPr="000D1265" w:rsidRDefault="005C5FE3" w:rsidP="0021247B">
            <w:pPr>
              <w:widowControl w:val="0"/>
              <w:contextualSpacing/>
              <w:rPr>
                <w:rFonts w:ascii="Arial" w:eastAsia="Calibri" w:hAnsi="Arial" w:cs="Arial"/>
                <w:lang w:val="mn-MN"/>
              </w:rPr>
            </w:pPr>
          </w:p>
          <w:p w14:paraId="7F1CCE11" w14:textId="77777777" w:rsidR="005C5FE3" w:rsidRPr="000D1265" w:rsidRDefault="005C5FE3" w:rsidP="0021247B">
            <w:pPr>
              <w:widowControl w:val="0"/>
              <w:contextualSpacing/>
              <w:rPr>
                <w:rFonts w:ascii="Arial" w:eastAsia="Calibri" w:hAnsi="Arial" w:cs="Arial"/>
                <w:lang w:val="mn-MN"/>
              </w:rPr>
            </w:pPr>
          </w:p>
        </w:tc>
      </w:tr>
    </w:tbl>
    <w:p w14:paraId="0173BE0B" w14:textId="77777777" w:rsidR="005C5FE3" w:rsidRPr="000D1265" w:rsidRDefault="005C5FE3" w:rsidP="0021247B">
      <w:pPr>
        <w:pStyle w:val="Heading1"/>
        <w:spacing w:before="0" w:after="0" w:line="240" w:lineRule="auto"/>
        <w:contextualSpacing/>
        <w:jc w:val="center"/>
        <w:rPr>
          <w:rStyle w:val="eop"/>
          <w:rFonts w:ascii="Arial" w:hAnsi="Arial" w:cs="Arial"/>
          <w:b/>
          <w:bCs/>
          <w:color w:val="auto"/>
          <w:sz w:val="24"/>
          <w:szCs w:val="24"/>
        </w:rPr>
      </w:pPr>
      <w:r w:rsidRPr="000D1265">
        <w:rPr>
          <w:rStyle w:val="eop"/>
          <w:rFonts w:ascii="Arial" w:hAnsi="Arial" w:cs="Arial"/>
          <w:b/>
          <w:bCs/>
          <w:color w:val="auto"/>
          <w:sz w:val="24"/>
          <w:szCs w:val="24"/>
        </w:rPr>
        <w:t xml:space="preserve">АГААРЫН БОХИРДЛЫН ТӨЛБӨРИЙН ТУХАЙ ХУУЛЬД НЭМЭЛТ, </w:t>
      </w:r>
      <w:r w:rsidRPr="000D1265">
        <w:rPr>
          <w:rStyle w:val="eop"/>
          <w:rFonts w:ascii="Arial" w:hAnsi="Arial" w:cs="Arial"/>
          <w:b/>
          <w:bCs/>
          <w:color w:val="auto"/>
          <w:sz w:val="24"/>
          <w:szCs w:val="24"/>
        </w:rPr>
        <w:br/>
        <w:t>ӨӨРЧЛӨЛТ ОРУУЛАХ ТУХАЙ</w:t>
      </w:r>
    </w:p>
    <w:p w14:paraId="504E538F" w14:textId="77777777" w:rsidR="005C5FE3" w:rsidRPr="000D1265" w:rsidRDefault="005C5FE3" w:rsidP="0021247B">
      <w:pPr>
        <w:pStyle w:val="paragraph"/>
        <w:spacing w:before="0" w:beforeAutospacing="0" w:after="0" w:afterAutospacing="0"/>
        <w:contextualSpacing/>
        <w:jc w:val="both"/>
        <w:rPr>
          <w:rStyle w:val="eop"/>
          <w:rFonts w:ascii="Arial" w:eastAsiaTheme="majorEastAsia" w:hAnsi="Arial" w:cs="Arial"/>
          <w:lang w:val="mn-MN"/>
        </w:rPr>
      </w:pPr>
    </w:p>
    <w:p w14:paraId="67E86B31" w14:textId="77777777" w:rsidR="005C5FE3" w:rsidRPr="000D1265" w:rsidRDefault="005C5FE3" w:rsidP="0021247B">
      <w:pPr>
        <w:pStyle w:val="paragraph"/>
        <w:spacing w:before="0" w:beforeAutospacing="0" w:after="0" w:afterAutospacing="0"/>
        <w:ind w:firstLine="720"/>
        <w:contextualSpacing/>
        <w:jc w:val="both"/>
        <w:rPr>
          <w:rStyle w:val="eop"/>
          <w:rFonts w:ascii="Arial" w:eastAsiaTheme="majorEastAsia" w:hAnsi="Arial" w:cs="Arial"/>
          <w:lang w:val="mn-MN"/>
        </w:rPr>
      </w:pPr>
      <w:r w:rsidRPr="000D1265">
        <w:rPr>
          <w:rStyle w:val="eop"/>
          <w:rFonts w:ascii="Arial" w:eastAsiaTheme="majorEastAsia" w:hAnsi="Arial" w:cs="Arial"/>
          <w:b/>
          <w:lang w:val="mn-MN"/>
        </w:rPr>
        <w:t>1 дүгээр зүйл</w:t>
      </w:r>
      <w:r w:rsidRPr="000D1265">
        <w:rPr>
          <w:rStyle w:val="eop"/>
          <w:rFonts w:ascii="Arial" w:eastAsiaTheme="majorEastAsia" w:hAnsi="Arial" w:cs="Arial"/>
          <w:lang w:val="mn-MN"/>
        </w:rPr>
        <w:t>.</w:t>
      </w:r>
      <w:r w:rsidRPr="000D1265">
        <w:rPr>
          <w:rFonts w:ascii="Arial" w:eastAsia="Arial" w:hAnsi="Arial" w:cs="Arial"/>
          <w:lang w:val="mn-MN"/>
        </w:rPr>
        <w:t>Агаарын бохирдлын төлбөрийн тухай хуулийн 5 дугаар зүйлийн 5.5 дахь хэсгийн “дарга” гэсний дараа “, орон нутгийн зэрэглэлтэй хотын Захирагч” гэж нэмсүгэй.</w:t>
      </w:r>
    </w:p>
    <w:p w14:paraId="5A651EBA" w14:textId="77777777" w:rsidR="005C5FE3" w:rsidRPr="000D1265" w:rsidRDefault="005C5FE3" w:rsidP="0021247B">
      <w:pPr>
        <w:pStyle w:val="paragraph"/>
        <w:spacing w:before="0" w:beforeAutospacing="0" w:after="0" w:afterAutospacing="0"/>
        <w:ind w:firstLine="720"/>
        <w:contextualSpacing/>
        <w:jc w:val="both"/>
        <w:rPr>
          <w:rStyle w:val="eop"/>
          <w:rFonts w:ascii="Arial" w:eastAsia="Arial" w:hAnsi="Arial" w:cs="Arial"/>
          <w:b/>
          <w:lang w:val="mn-MN"/>
        </w:rPr>
      </w:pPr>
    </w:p>
    <w:p w14:paraId="74589CEF" w14:textId="78DF03D0" w:rsidR="005C5FE3" w:rsidRPr="000D1265" w:rsidRDefault="005C5FE3" w:rsidP="0021247B">
      <w:pPr>
        <w:pStyle w:val="paragraph"/>
        <w:spacing w:before="0" w:beforeAutospacing="0" w:after="0" w:afterAutospacing="0"/>
        <w:ind w:firstLine="720"/>
        <w:contextualSpacing/>
        <w:jc w:val="both"/>
        <w:rPr>
          <w:rFonts w:ascii="Arial" w:eastAsia="Arial" w:hAnsi="Arial" w:cs="Arial"/>
          <w:b/>
          <w:lang w:val="mn-MN"/>
        </w:rPr>
      </w:pPr>
      <w:r w:rsidRPr="000D1265">
        <w:rPr>
          <w:rStyle w:val="eop"/>
          <w:rFonts w:ascii="Arial" w:eastAsia="Arial" w:hAnsi="Arial" w:cs="Arial"/>
          <w:b/>
          <w:lang w:val="mn-MN"/>
        </w:rPr>
        <w:t>2 дугаар зүйл.</w:t>
      </w:r>
      <w:r w:rsidRPr="000D1265">
        <w:rPr>
          <w:rFonts w:ascii="Arial" w:eastAsia="Arial" w:hAnsi="Arial" w:cs="Arial"/>
          <w:lang w:val="mn-MN"/>
        </w:rPr>
        <w:t>Агаарын бохирдлын төлбөрийн тухай хуулийн 9 дүгээр зүйлийн 9.5 дахь хэсгийг</w:t>
      </w:r>
      <w:r w:rsidR="00EE01B7" w:rsidRPr="000D1265">
        <w:rPr>
          <w:rFonts w:ascii="Arial" w:eastAsia="Arial" w:hAnsi="Arial" w:cs="Arial"/>
          <w:lang w:val="mn-MN"/>
        </w:rPr>
        <w:t xml:space="preserve"> бүхэлд нь</w:t>
      </w:r>
      <w:r w:rsidRPr="000D1265">
        <w:rPr>
          <w:rFonts w:ascii="Arial" w:eastAsia="Arial" w:hAnsi="Arial" w:cs="Arial"/>
          <w:lang w:val="mn-MN"/>
        </w:rPr>
        <w:t xml:space="preserve"> доор дурдсанаар өөрчлөн найруулсугай:</w:t>
      </w:r>
    </w:p>
    <w:p w14:paraId="06897517" w14:textId="77777777" w:rsidR="005C5FE3" w:rsidRPr="000D1265" w:rsidRDefault="005C5FE3" w:rsidP="0021247B">
      <w:pPr>
        <w:pStyle w:val="paragraph"/>
        <w:spacing w:before="0" w:beforeAutospacing="0" w:after="0" w:afterAutospacing="0"/>
        <w:ind w:firstLine="720"/>
        <w:contextualSpacing/>
        <w:jc w:val="both"/>
        <w:rPr>
          <w:rFonts w:ascii="Arial" w:eastAsia="Arial" w:hAnsi="Arial" w:cs="Arial"/>
          <w:lang w:val="mn-MN"/>
        </w:rPr>
      </w:pPr>
    </w:p>
    <w:p w14:paraId="625D94FF" w14:textId="77777777" w:rsidR="005C5FE3" w:rsidRPr="000D1265" w:rsidRDefault="005C5FE3"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eastAsia="Arial" w:hAnsi="Arial" w:cs="Arial"/>
          <w:lang w:val="mn-MN"/>
        </w:rPr>
        <w:t>“9.5.Татварын асуудал эрхэлсэн төрийн захиргааны байгууллага төлбөрийн нэгдсэн тайланг дараа оны 3 дугаар сарын 15-ны дотор гаргаж агаарын чанарын мэргэжлийн албанд хүргүүлнэ.”</w:t>
      </w:r>
    </w:p>
    <w:p w14:paraId="3B29E9D5" w14:textId="77777777" w:rsidR="005C5FE3" w:rsidRPr="000D1265" w:rsidRDefault="005C5FE3" w:rsidP="0021247B">
      <w:pPr>
        <w:pStyle w:val="paragraph"/>
        <w:spacing w:before="0" w:beforeAutospacing="0" w:after="0" w:afterAutospacing="0"/>
        <w:contextualSpacing/>
        <w:jc w:val="both"/>
        <w:rPr>
          <w:rStyle w:val="eop"/>
          <w:rFonts w:ascii="Arial" w:eastAsia="Arial" w:hAnsi="Arial" w:cs="Arial"/>
          <w:b/>
          <w:lang w:val="mn-MN"/>
        </w:rPr>
      </w:pPr>
    </w:p>
    <w:p w14:paraId="51FC5922" w14:textId="6E65980E" w:rsidR="005C5FE3" w:rsidRPr="000D1265" w:rsidRDefault="005C5FE3" w:rsidP="0021247B">
      <w:pPr>
        <w:pStyle w:val="paragraph"/>
        <w:spacing w:before="0" w:beforeAutospacing="0" w:after="0" w:afterAutospacing="0"/>
        <w:ind w:firstLine="720"/>
        <w:contextualSpacing/>
        <w:jc w:val="both"/>
        <w:rPr>
          <w:rFonts w:ascii="Arial" w:eastAsia="Arial" w:hAnsi="Arial" w:cs="Arial"/>
          <w:lang w:val="mn-MN"/>
        </w:rPr>
      </w:pPr>
      <w:r w:rsidRPr="000D1265">
        <w:rPr>
          <w:rStyle w:val="eop"/>
          <w:rFonts w:ascii="Arial" w:eastAsia="Arial" w:hAnsi="Arial" w:cs="Arial"/>
          <w:b/>
          <w:lang w:val="mn-MN"/>
        </w:rPr>
        <w:t>3 дугаар зүйл.</w:t>
      </w:r>
      <w:r w:rsidRPr="000D1265">
        <w:rPr>
          <w:rFonts w:ascii="Arial" w:eastAsia="Arial" w:hAnsi="Arial" w:cs="Arial"/>
          <w:lang w:val="mn-MN"/>
        </w:rPr>
        <w:t>Агаарын бохирдлын төлбөрийн тухай хуулийн 4 дүгээр зүйлийн 4.5 дахь хэсгийн “журам, төлбөрийн хувь, хэмжээг Засгийн газар” гэснийг “журмыг татварын асуудал хариуцсан төрийн захиргааны байгууллагын дарга баталж, төлбөрийн хувь, хэмжээг аймаг, нийслэлийн иргэдийн Төлөөлөгчдийн Хурал, улсын зэрэглэлтэй хотын Зөвлөл” гэж, 7 дугаар зүйлийн 7.1, 7.2, 7.4 дэх хэсгийн “Засгийн газар” гэснийг “аймаг, нийслэлийн иргэдийн Төлөөлөгчдийн Хурал, улсын зэрэглэлтэй хотын Зөвлөл“ гэж, 9 дүгээр зүйлийн 9.1 дэх хэсгийн “төлнө</w:t>
      </w:r>
      <w:r w:rsidR="00CC61B5" w:rsidRPr="000D1265">
        <w:rPr>
          <w:rFonts w:ascii="Arial" w:eastAsia="Arial" w:hAnsi="Arial" w:cs="Arial"/>
          <w:lang w:val="mn-MN"/>
        </w:rPr>
        <w:t>.</w:t>
      </w:r>
      <w:r w:rsidRPr="000D1265">
        <w:rPr>
          <w:rFonts w:ascii="Arial" w:eastAsia="Arial" w:hAnsi="Arial" w:cs="Arial"/>
          <w:lang w:val="mn-MN"/>
        </w:rPr>
        <w:t>” гэснийг “төлж, улирлын тайланг дараа улирлын эхний сарын 20-ны өдрийн дотор, жилийн эцсийн тайланг дараа оны 2 дугаар сарын 10-ны дотор харьяалах татварын албанд хүргүүлнэ</w:t>
      </w:r>
      <w:r w:rsidR="00CC61B5" w:rsidRPr="000D1265">
        <w:rPr>
          <w:rFonts w:ascii="Arial" w:eastAsia="Arial" w:hAnsi="Arial" w:cs="Arial"/>
          <w:lang w:val="mn-MN"/>
        </w:rPr>
        <w:t>.</w:t>
      </w:r>
      <w:r w:rsidRPr="000D1265">
        <w:rPr>
          <w:rFonts w:ascii="Arial" w:eastAsia="Arial" w:hAnsi="Arial" w:cs="Arial"/>
          <w:lang w:val="mn-MN"/>
        </w:rPr>
        <w:t>” гэж, 9.2 дахь хэсгийн “төлнө</w:t>
      </w:r>
      <w:r w:rsidR="00CC61B5" w:rsidRPr="000D1265">
        <w:rPr>
          <w:rFonts w:ascii="Arial" w:eastAsia="Arial" w:hAnsi="Arial" w:cs="Arial"/>
          <w:lang w:val="mn-MN"/>
        </w:rPr>
        <w:t>.</w:t>
      </w:r>
      <w:r w:rsidRPr="000D1265">
        <w:rPr>
          <w:rFonts w:ascii="Arial" w:eastAsia="Arial" w:hAnsi="Arial" w:cs="Arial"/>
          <w:lang w:val="mn-MN"/>
        </w:rPr>
        <w:t>” гэснийг “төлж, жилийн эцсийн тайланг дараа оны 2 дугаар сарын 10-ны дотор харьяалах татварын албанд хүргүүлнэ</w:t>
      </w:r>
      <w:r w:rsidR="00CC61B5" w:rsidRPr="000D1265">
        <w:rPr>
          <w:rFonts w:ascii="Arial" w:eastAsia="Arial" w:hAnsi="Arial" w:cs="Arial"/>
          <w:lang w:val="mn-MN"/>
        </w:rPr>
        <w:t>.</w:t>
      </w:r>
      <w:r w:rsidRPr="000D1265">
        <w:rPr>
          <w:rFonts w:ascii="Arial" w:eastAsia="Arial" w:hAnsi="Arial" w:cs="Arial"/>
          <w:lang w:val="mn-MN"/>
        </w:rPr>
        <w:t>” гэж, 9.4 дэх хэсгийн “төлнө</w:t>
      </w:r>
      <w:r w:rsidR="00CC61B5" w:rsidRPr="000D1265">
        <w:rPr>
          <w:rFonts w:ascii="Arial" w:eastAsia="Arial" w:hAnsi="Arial" w:cs="Arial"/>
          <w:lang w:val="mn-MN"/>
        </w:rPr>
        <w:t>.</w:t>
      </w:r>
      <w:r w:rsidRPr="000D1265">
        <w:rPr>
          <w:rFonts w:ascii="Arial" w:eastAsia="Arial" w:hAnsi="Arial" w:cs="Arial"/>
          <w:lang w:val="mn-MN"/>
        </w:rPr>
        <w:t>” гэснийг “төлж, тайлагнана</w:t>
      </w:r>
      <w:r w:rsidR="00CC61B5" w:rsidRPr="000D1265">
        <w:rPr>
          <w:rFonts w:ascii="Arial" w:eastAsia="Arial" w:hAnsi="Arial" w:cs="Arial"/>
          <w:lang w:val="mn-MN"/>
        </w:rPr>
        <w:t>.</w:t>
      </w:r>
      <w:r w:rsidRPr="000D1265">
        <w:rPr>
          <w:rFonts w:ascii="Arial" w:eastAsia="Arial" w:hAnsi="Arial" w:cs="Arial"/>
          <w:lang w:val="mn-MN"/>
        </w:rPr>
        <w:t>” гэж тус тус өөрчилсүгэй.</w:t>
      </w:r>
    </w:p>
    <w:p w14:paraId="58F45580" w14:textId="77777777" w:rsidR="005C5FE3" w:rsidRPr="000D1265" w:rsidRDefault="005C5FE3" w:rsidP="0021247B">
      <w:pPr>
        <w:pStyle w:val="paragraph"/>
        <w:spacing w:before="0" w:beforeAutospacing="0" w:after="0" w:afterAutospacing="0"/>
        <w:ind w:firstLine="720"/>
        <w:contextualSpacing/>
        <w:jc w:val="both"/>
        <w:rPr>
          <w:rFonts w:ascii="Arial" w:eastAsia="Arial" w:hAnsi="Arial" w:cs="Arial"/>
          <w:lang w:val="mn-MN"/>
        </w:rPr>
      </w:pPr>
    </w:p>
    <w:p w14:paraId="3080FBC6" w14:textId="77777777" w:rsidR="005C5FE3" w:rsidRPr="000D1265" w:rsidRDefault="005C5FE3" w:rsidP="0021247B">
      <w:pPr>
        <w:pStyle w:val="paragraph"/>
        <w:spacing w:before="0" w:beforeAutospacing="0" w:after="0" w:afterAutospacing="0"/>
        <w:ind w:firstLine="720"/>
        <w:contextualSpacing/>
        <w:jc w:val="both"/>
        <w:rPr>
          <w:rFonts w:ascii="Arial" w:hAnsi="Arial" w:cs="Arial"/>
          <w:lang w:val="mn-MN"/>
        </w:rPr>
      </w:pPr>
      <w:r w:rsidRPr="000D1265">
        <w:rPr>
          <w:rFonts w:ascii="Arial" w:eastAsia="Arial" w:hAnsi="Arial" w:cs="Arial"/>
          <w:b/>
          <w:lang w:val="mn-MN"/>
        </w:rPr>
        <w:t>4 дүгээр зүйл</w:t>
      </w:r>
      <w:r w:rsidRPr="000D1265">
        <w:rPr>
          <w:rFonts w:ascii="Arial" w:eastAsia="Arial" w:hAnsi="Arial" w:cs="Arial"/>
          <w:lang w:val="mn-MN"/>
        </w:rPr>
        <w:t>.</w:t>
      </w:r>
      <w:r w:rsidRPr="000D1265">
        <w:rPr>
          <w:rFonts w:ascii="Arial" w:hAnsi="Arial" w:cs="Arial"/>
          <w:lang w:val="mn-MN"/>
        </w:rPr>
        <w:t xml:space="preserve">Энэ хуулийг Хот, тосгоны эрх зүйн байдлын тухай хууль /Шинэчилсэн найруулга/ хүчин төгөлдөр болсон өдрөөс эхлэн дагаж мөрдөнө. </w:t>
      </w:r>
    </w:p>
    <w:p w14:paraId="5F47A076" w14:textId="77777777" w:rsidR="005C5FE3" w:rsidRPr="000D1265" w:rsidRDefault="005C5FE3" w:rsidP="0021247B">
      <w:pPr>
        <w:pStyle w:val="paragraph"/>
        <w:spacing w:before="0" w:beforeAutospacing="0" w:after="0" w:afterAutospacing="0"/>
        <w:ind w:firstLine="720"/>
        <w:contextualSpacing/>
        <w:jc w:val="both"/>
        <w:rPr>
          <w:rFonts w:ascii="Arial" w:hAnsi="Arial" w:cs="Arial"/>
          <w:lang w:val="mn-MN"/>
        </w:rPr>
      </w:pPr>
    </w:p>
    <w:p w14:paraId="59E3BE49" w14:textId="77777777" w:rsidR="005C5FE3" w:rsidRPr="000D1265" w:rsidRDefault="005C5FE3" w:rsidP="0021247B">
      <w:pPr>
        <w:pStyle w:val="paragraph"/>
        <w:spacing w:before="0" w:beforeAutospacing="0" w:after="0" w:afterAutospacing="0"/>
        <w:ind w:firstLine="720"/>
        <w:contextualSpacing/>
        <w:jc w:val="both"/>
        <w:rPr>
          <w:rFonts w:ascii="Arial" w:hAnsi="Arial" w:cs="Arial"/>
          <w:lang w:val="mn-MN"/>
        </w:rPr>
      </w:pPr>
    </w:p>
    <w:p w14:paraId="1107D42F" w14:textId="685D3AFC" w:rsidR="005C5FE3" w:rsidRPr="000D1265" w:rsidRDefault="005C5FE3" w:rsidP="0021247B">
      <w:pPr>
        <w:pStyle w:val="paragraph"/>
        <w:spacing w:before="0" w:beforeAutospacing="0" w:after="0" w:afterAutospacing="0"/>
        <w:contextualSpacing/>
        <w:jc w:val="center"/>
        <w:rPr>
          <w:rFonts w:ascii="Arial" w:hAnsi="Arial" w:cs="Arial"/>
          <w:lang w:val="mn-MN"/>
        </w:rPr>
      </w:pPr>
      <w:r w:rsidRPr="000D1265">
        <w:rPr>
          <w:rFonts w:ascii="Arial" w:hAnsi="Arial" w:cs="Arial"/>
          <w:lang w:val="mn-MN"/>
        </w:rPr>
        <w:t>Гарын үсэг</w:t>
      </w:r>
    </w:p>
    <w:p w14:paraId="478C31BF" w14:textId="08B4D1E0" w:rsidR="005C5FE3" w:rsidRPr="000D1265" w:rsidRDefault="005C5FE3" w:rsidP="00CC61B5">
      <w:pPr>
        <w:contextualSpacing/>
        <w:rPr>
          <w:rFonts w:ascii="Arial" w:eastAsia="Times New Roman" w:hAnsi="Arial" w:cs="Arial"/>
          <w:kern w:val="0"/>
          <w:lang w:val="mn-MN"/>
          <w14:ligatures w14:val="none"/>
        </w:rPr>
      </w:pPr>
      <w:r w:rsidRPr="000D1265">
        <w:rPr>
          <w:rFonts w:ascii="Arial" w:hAnsi="Arial" w:cs="Arial"/>
          <w:lang w:val="mn-MN"/>
        </w:rPr>
        <w:br w:type="page"/>
      </w:r>
    </w:p>
    <w:p w14:paraId="560C4FDB" w14:textId="5CCB9235" w:rsidR="005108E7" w:rsidRPr="000D1265" w:rsidRDefault="005108E7" w:rsidP="00CC61B5">
      <w:pPr>
        <w:pStyle w:val="NoSpacing"/>
        <w:contextualSpacing/>
        <w:jc w:val="right"/>
        <w:textAlignment w:val="baseline"/>
        <w:rPr>
          <w:rFonts w:ascii="Arial" w:hAnsi="Arial" w:cs="Arial"/>
          <w:sz w:val="24"/>
          <w:szCs w:val="24"/>
          <w:u w:val="single"/>
          <w:lang w:val="mn-MN"/>
        </w:rPr>
      </w:pPr>
      <w:r w:rsidRPr="000D1265">
        <w:rPr>
          <w:rFonts w:ascii="Arial" w:eastAsia="Arial" w:hAnsi="Arial" w:cs="Arial"/>
          <w:sz w:val="24"/>
          <w:szCs w:val="24"/>
          <w:u w:val="single"/>
          <w:lang w:val="mn-MN"/>
        </w:rPr>
        <w:lastRenderedPageBreak/>
        <w:t>Төсөл</w:t>
      </w:r>
    </w:p>
    <w:p w14:paraId="3160564E" w14:textId="77777777" w:rsidR="005108E7" w:rsidRPr="000D1265" w:rsidRDefault="005108E7" w:rsidP="0021247B">
      <w:pPr>
        <w:pStyle w:val="NoSpacing"/>
        <w:contextualSpacing/>
        <w:jc w:val="center"/>
        <w:rPr>
          <w:rFonts w:ascii="Arial" w:hAnsi="Arial" w:cs="Arial"/>
          <w:sz w:val="24"/>
          <w:szCs w:val="24"/>
          <w:lang w:val="mn-MN"/>
        </w:rPr>
      </w:pPr>
      <w:r w:rsidRPr="000D1265">
        <w:rPr>
          <w:rFonts w:ascii="Arial" w:eastAsia="Arial" w:hAnsi="Arial" w:cs="Arial"/>
          <w:b/>
          <w:sz w:val="24"/>
          <w:szCs w:val="24"/>
          <w:lang w:val="mn-MN"/>
        </w:rPr>
        <w:t>МОНГОЛ УЛСЫН ХУУЛЬ</w:t>
      </w:r>
    </w:p>
    <w:p w14:paraId="57DBCEB1" w14:textId="77777777" w:rsidR="005108E7" w:rsidRPr="000D1265" w:rsidRDefault="005108E7" w:rsidP="0021247B">
      <w:pPr>
        <w:contextualSpacing/>
        <w:textAlignment w:val="baseline"/>
        <w:rPr>
          <w:rFonts w:ascii="Arial" w:hAnsi="Arial" w:cs="Arial"/>
          <w:lang w:val="mn-MN"/>
        </w:rPr>
      </w:pPr>
      <w:r w:rsidRPr="000D1265">
        <w:rPr>
          <w:rFonts w:ascii="Arial" w:eastAsia="Arial" w:hAnsi="Arial" w:cs="Arial"/>
          <w:b/>
          <w:lang w:val="mn-MN"/>
        </w:rPr>
        <w:t xml:space="preserve"> </w:t>
      </w:r>
    </w:p>
    <w:tbl>
      <w:tblPr>
        <w:tblW w:w="9639" w:type="dxa"/>
        <w:tblLayout w:type="fixed"/>
        <w:tblLook w:val="04A0" w:firstRow="1" w:lastRow="0" w:firstColumn="1" w:lastColumn="0" w:noHBand="0" w:noVBand="1"/>
      </w:tblPr>
      <w:tblGrid>
        <w:gridCol w:w="2355"/>
        <w:gridCol w:w="4906"/>
        <w:gridCol w:w="2378"/>
      </w:tblGrid>
      <w:tr w:rsidR="000D1265" w:rsidRPr="000D1265" w14:paraId="78F9598A" w14:textId="77777777" w:rsidTr="00CC61B5">
        <w:trPr>
          <w:trHeight w:val="765"/>
        </w:trPr>
        <w:tc>
          <w:tcPr>
            <w:tcW w:w="2355" w:type="dxa"/>
            <w:tcMar>
              <w:left w:w="108" w:type="dxa"/>
              <w:right w:w="108" w:type="dxa"/>
            </w:tcMar>
          </w:tcPr>
          <w:p w14:paraId="26954CC5" w14:textId="77777777" w:rsidR="005108E7" w:rsidRPr="000D1265" w:rsidRDefault="005108E7" w:rsidP="0021247B">
            <w:pPr>
              <w:contextualSpacing/>
              <w:rPr>
                <w:rFonts w:ascii="Arial" w:eastAsia="Arial" w:hAnsi="Arial" w:cs="Arial"/>
                <w:lang w:val="mn-MN"/>
              </w:rPr>
            </w:pPr>
            <w:r w:rsidRPr="000D1265">
              <w:rPr>
                <w:rFonts w:ascii="Arial" w:eastAsia="Arial" w:hAnsi="Arial" w:cs="Arial"/>
                <w:lang w:val="mn-MN"/>
              </w:rPr>
              <w:t>2024 оны ... дугаар сарын ...-ны өдөр</w:t>
            </w:r>
          </w:p>
        </w:tc>
        <w:tc>
          <w:tcPr>
            <w:tcW w:w="4906" w:type="dxa"/>
            <w:tcMar>
              <w:left w:w="108" w:type="dxa"/>
              <w:right w:w="108" w:type="dxa"/>
            </w:tcMar>
          </w:tcPr>
          <w:p w14:paraId="48AEEDB1" w14:textId="77777777" w:rsidR="005108E7" w:rsidRPr="000D1265" w:rsidRDefault="005108E7" w:rsidP="0021247B">
            <w:pPr>
              <w:tabs>
                <w:tab w:val="left" w:pos="3960"/>
              </w:tabs>
              <w:contextualSpacing/>
              <w:rPr>
                <w:rFonts w:ascii="Arial" w:hAnsi="Arial" w:cs="Arial"/>
                <w:lang w:val="mn-MN"/>
              </w:rPr>
            </w:pPr>
            <w:r w:rsidRPr="000D1265">
              <w:rPr>
                <w:rFonts w:ascii="Arial" w:eastAsia="Arial" w:hAnsi="Arial" w:cs="Arial"/>
                <w:lang w:val="mn-MN"/>
              </w:rPr>
              <w:t xml:space="preserve"> </w:t>
            </w:r>
          </w:p>
          <w:p w14:paraId="79E18E1E" w14:textId="77777777" w:rsidR="005108E7" w:rsidRPr="000D1265" w:rsidRDefault="005108E7" w:rsidP="0021247B">
            <w:pPr>
              <w:tabs>
                <w:tab w:val="left" w:pos="3960"/>
              </w:tabs>
              <w:contextualSpacing/>
              <w:rPr>
                <w:rFonts w:ascii="Arial" w:hAnsi="Arial" w:cs="Arial"/>
                <w:lang w:val="mn-MN"/>
              </w:rPr>
            </w:pPr>
            <w:r w:rsidRPr="000D1265">
              <w:rPr>
                <w:rFonts w:ascii="Arial" w:eastAsia="Arial" w:hAnsi="Arial" w:cs="Arial"/>
                <w:lang w:val="mn-MN"/>
              </w:rPr>
              <w:t xml:space="preserve">  </w:t>
            </w:r>
          </w:p>
        </w:tc>
        <w:tc>
          <w:tcPr>
            <w:tcW w:w="2378" w:type="dxa"/>
            <w:tcMar>
              <w:left w:w="108" w:type="dxa"/>
              <w:right w:w="108" w:type="dxa"/>
            </w:tcMar>
          </w:tcPr>
          <w:p w14:paraId="5D16078A" w14:textId="009C5D6C" w:rsidR="005108E7" w:rsidRPr="000D1265" w:rsidRDefault="00CC61B5" w:rsidP="0021247B">
            <w:pPr>
              <w:contextualSpacing/>
              <w:rPr>
                <w:rFonts w:ascii="Arial" w:hAnsi="Arial" w:cs="Arial"/>
                <w:lang w:val="mn-MN"/>
              </w:rPr>
            </w:pPr>
            <w:r w:rsidRPr="000D1265">
              <w:rPr>
                <w:rFonts w:ascii="Arial" w:eastAsia="Arial" w:hAnsi="Arial" w:cs="Arial"/>
                <w:lang w:val="mn-MN"/>
              </w:rPr>
              <w:t xml:space="preserve">         </w:t>
            </w:r>
            <w:r w:rsidR="005108E7" w:rsidRPr="000D1265">
              <w:rPr>
                <w:rFonts w:ascii="Arial" w:eastAsia="Arial" w:hAnsi="Arial" w:cs="Arial"/>
                <w:lang w:val="mn-MN"/>
              </w:rPr>
              <w:t xml:space="preserve">Улаанбаатар </w:t>
            </w:r>
          </w:p>
          <w:p w14:paraId="312C0FAD" w14:textId="161383BA" w:rsidR="005108E7" w:rsidRPr="000D1265" w:rsidRDefault="005108E7" w:rsidP="0021247B">
            <w:pPr>
              <w:contextualSpacing/>
              <w:rPr>
                <w:rFonts w:ascii="Arial" w:hAnsi="Arial" w:cs="Arial"/>
                <w:lang w:val="mn-MN"/>
              </w:rPr>
            </w:pPr>
            <w:r w:rsidRPr="000D1265">
              <w:rPr>
                <w:rFonts w:ascii="Arial" w:eastAsia="Arial" w:hAnsi="Arial" w:cs="Arial"/>
                <w:lang w:val="mn-MN"/>
              </w:rPr>
              <w:t xml:space="preserve"> </w:t>
            </w:r>
            <w:r w:rsidR="00CC61B5" w:rsidRPr="000D1265">
              <w:rPr>
                <w:rFonts w:ascii="Arial" w:eastAsia="Arial" w:hAnsi="Arial" w:cs="Arial"/>
                <w:lang w:val="mn-MN"/>
              </w:rPr>
              <w:t xml:space="preserve">                  </w:t>
            </w:r>
            <w:r w:rsidRPr="000D1265">
              <w:rPr>
                <w:rFonts w:ascii="Arial" w:eastAsia="Arial" w:hAnsi="Arial" w:cs="Arial"/>
                <w:lang w:val="mn-MN"/>
              </w:rPr>
              <w:t>хот</w:t>
            </w:r>
          </w:p>
          <w:p w14:paraId="0C1E1431" w14:textId="1C36CB6C" w:rsidR="005108E7" w:rsidRPr="000D1265" w:rsidRDefault="005108E7" w:rsidP="0021247B">
            <w:pPr>
              <w:contextualSpacing/>
              <w:rPr>
                <w:rFonts w:ascii="Arial" w:hAnsi="Arial" w:cs="Arial"/>
                <w:lang w:val="mn-MN"/>
              </w:rPr>
            </w:pPr>
            <w:r w:rsidRPr="000D1265">
              <w:rPr>
                <w:rFonts w:ascii="Arial" w:eastAsia="Arial" w:hAnsi="Arial" w:cs="Arial"/>
                <w:lang w:val="mn-MN"/>
              </w:rPr>
              <w:t xml:space="preserve"> </w:t>
            </w:r>
          </w:p>
        </w:tc>
      </w:tr>
    </w:tbl>
    <w:p w14:paraId="10ED0DBE" w14:textId="77777777" w:rsidR="005108E7" w:rsidRPr="000D1265" w:rsidRDefault="005108E7" w:rsidP="0021247B">
      <w:pPr>
        <w:pStyle w:val="Heading1"/>
        <w:spacing w:before="0" w:after="0" w:line="240" w:lineRule="auto"/>
        <w:contextualSpacing/>
        <w:jc w:val="center"/>
        <w:rPr>
          <w:rStyle w:val="eop"/>
          <w:rFonts w:ascii="Arial" w:hAnsi="Arial" w:cs="Arial"/>
          <w:b/>
          <w:bCs/>
          <w:color w:val="auto"/>
          <w:sz w:val="24"/>
          <w:szCs w:val="24"/>
        </w:rPr>
      </w:pPr>
      <w:r w:rsidRPr="000D1265">
        <w:rPr>
          <w:rStyle w:val="eop"/>
          <w:rFonts w:ascii="Arial" w:hAnsi="Arial" w:cs="Arial"/>
          <w:b/>
          <w:bCs/>
          <w:color w:val="auto"/>
          <w:sz w:val="24"/>
          <w:szCs w:val="24"/>
        </w:rPr>
        <w:t xml:space="preserve">УЛСЫН ТЭМДЭГТИЙН ХУРААМЖИЙН ТУХАЙ ХУУЛЬД </w:t>
      </w:r>
      <w:r w:rsidRPr="000D1265">
        <w:rPr>
          <w:rStyle w:val="eop"/>
          <w:rFonts w:ascii="Arial" w:hAnsi="Arial" w:cs="Arial"/>
          <w:b/>
          <w:bCs/>
          <w:color w:val="auto"/>
          <w:sz w:val="24"/>
          <w:szCs w:val="24"/>
        </w:rPr>
        <w:br/>
        <w:t>НЭМЭЛТ, ӨӨРЧЛӨЛТ ОРУУЛАХ ТУХАЙ</w:t>
      </w:r>
    </w:p>
    <w:p w14:paraId="7134FE13" w14:textId="77777777" w:rsidR="005108E7" w:rsidRPr="000D1265" w:rsidRDefault="005108E7" w:rsidP="0021247B">
      <w:pPr>
        <w:contextualSpacing/>
        <w:jc w:val="center"/>
        <w:textAlignment w:val="baseline"/>
        <w:rPr>
          <w:rFonts w:ascii="Arial" w:hAnsi="Arial" w:cs="Arial"/>
          <w:lang w:val="mn-MN"/>
        </w:rPr>
      </w:pPr>
      <w:r w:rsidRPr="000D1265">
        <w:rPr>
          <w:rFonts w:ascii="Arial" w:eastAsia="Arial" w:hAnsi="Arial" w:cs="Arial"/>
          <w:b/>
          <w:lang w:val="mn-MN"/>
        </w:rPr>
        <w:t xml:space="preserve"> </w:t>
      </w:r>
    </w:p>
    <w:p w14:paraId="190406C1" w14:textId="0F5BA8D9" w:rsidR="005108E7" w:rsidRPr="000D1265" w:rsidRDefault="005108E7" w:rsidP="0021247B">
      <w:pPr>
        <w:ind w:firstLine="720"/>
        <w:contextualSpacing/>
        <w:jc w:val="both"/>
        <w:rPr>
          <w:rFonts w:ascii="Arial" w:eastAsia="Arial" w:hAnsi="Arial" w:cs="Arial"/>
          <w:lang w:val="mn-MN"/>
        </w:rPr>
      </w:pPr>
      <w:r w:rsidRPr="000D1265">
        <w:rPr>
          <w:rFonts w:ascii="Arial" w:eastAsia="Arial" w:hAnsi="Arial" w:cs="Arial"/>
          <w:b/>
          <w:lang w:val="mn-MN" w:bidi="mn"/>
        </w:rPr>
        <w:t xml:space="preserve">1 </w:t>
      </w:r>
      <w:r w:rsidRPr="000D1265">
        <w:rPr>
          <w:rFonts w:ascii="Arial" w:eastAsia="Arial" w:hAnsi="Arial" w:cs="Arial"/>
          <w:b/>
          <w:lang w:val="mn-MN"/>
        </w:rPr>
        <w:t>дүгээр</w:t>
      </w:r>
      <w:r w:rsidRPr="000D1265">
        <w:rPr>
          <w:rFonts w:ascii="Arial" w:eastAsia="Arial" w:hAnsi="Arial" w:cs="Arial"/>
          <w:b/>
          <w:lang w:val="mn-MN" w:bidi="mn"/>
        </w:rPr>
        <w:t xml:space="preserve"> </w:t>
      </w:r>
      <w:r w:rsidRPr="000D1265">
        <w:rPr>
          <w:rFonts w:ascii="Arial" w:eastAsia="Arial" w:hAnsi="Arial" w:cs="Arial"/>
          <w:b/>
          <w:lang w:val="mn-MN"/>
        </w:rPr>
        <w:t>зүйл.</w:t>
      </w:r>
      <w:r w:rsidRPr="000D1265">
        <w:rPr>
          <w:rFonts w:ascii="Arial" w:eastAsia="Arial" w:hAnsi="Arial" w:cs="Arial"/>
          <w:lang w:val="mn-MN"/>
        </w:rPr>
        <w:t>Улсын</w:t>
      </w:r>
      <w:r w:rsidRPr="000D1265">
        <w:rPr>
          <w:rFonts w:ascii="Arial" w:eastAsia="Arial" w:hAnsi="Arial" w:cs="Arial"/>
          <w:lang w:val="mn-MN" w:bidi="mn"/>
        </w:rPr>
        <w:t xml:space="preserve"> </w:t>
      </w:r>
      <w:r w:rsidRPr="000D1265">
        <w:rPr>
          <w:rFonts w:ascii="Arial" w:eastAsia="Arial" w:hAnsi="Arial" w:cs="Arial"/>
          <w:lang w:val="mn-MN"/>
        </w:rPr>
        <w:t>тэмдэгтийн</w:t>
      </w:r>
      <w:r w:rsidRPr="000D1265">
        <w:rPr>
          <w:rFonts w:ascii="Arial" w:eastAsia="Arial" w:hAnsi="Arial" w:cs="Arial"/>
          <w:lang w:val="mn-MN" w:bidi="mn"/>
        </w:rPr>
        <w:t xml:space="preserve"> </w:t>
      </w:r>
      <w:r w:rsidRPr="000D1265">
        <w:rPr>
          <w:rFonts w:ascii="Arial" w:eastAsia="Arial" w:hAnsi="Arial" w:cs="Arial"/>
          <w:lang w:val="mn-MN"/>
        </w:rPr>
        <w:t xml:space="preserve">хураамжийн тухай хуулийн </w:t>
      </w:r>
      <w:r w:rsidRPr="000D1265">
        <w:rPr>
          <w:rFonts w:ascii="Arial" w:eastAsia="Arial" w:hAnsi="Arial" w:cs="Arial"/>
          <w:lang w:val="mn-MN" w:bidi="mn"/>
        </w:rPr>
        <w:t xml:space="preserve">5 </w:t>
      </w:r>
      <w:r w:rsidRPr="000D1265">
        <w:rPr>
          <w:rFonts w:ascii="Arial" w:eastAsia="Arial" w:hAnsi="Arial" w:cs="Arial"/>
          <w:lang w:val="mn-MN"/>
        </w:rPr>
        <w:t xml:space="preserve">дугаар зүйлийн </w:t>
      </w:r>
      <w:r w:rsidRPr="000D1265">
        <w:rPr>
          <w:rFonts w:ascii="Arial" w:eastAsia="Arial" w:hAnsi="Arial" w:cs="Arial"/>
          <w:lang w:val="mn-MN" w:bidi="mn"/>
        </w:rPr>
        <w:t xml:space="preserve">5.1.37 </w:t>
      </w:r>
      <w:r w:rsidRPr="000D1265">
        <w:rPr>
          <w:rFonts w:ascii="Arial" w:eastAsia="Arial" w:hAnsi="Arial" w:cs="Arial"/>
          <w:lang w:val="mn-MN"/>
        </w:rPr>
        <w:t>дахь</w:t>
      </w:r>
      <w:r w:rsidRPr="000D1265">
        <w:rPr>
          <w:rFonts w:ascii="Arial" w:eastAsia="Arial" w:hAnsi="Arial" w:cs="Arial"/>
          <w:lang w:val="mn-MN" w:bidi="mn"/>
        </w:rPr>
        <w:t xml:space="preserve"> </w:t>
      </w:r>
      <w:r w:rsidRPr="000D1265">
        <w:rPr>
          <w:rFonts w:ascii="Arial" w:eastAsia="Arial" w:hAnsi="Arial" w:cs="Arial"/>
          <w:lang w:val="mn-MN"/>
        </w:rPr>
        <w:t>заалтын</w:t>
      </w:r>
      <w:r w:rsidRPr="000D1265">
        <w:rPr>
          <w:rFonts w:ascii="Arial" w:eastAsia="Arial" w:hAnsi="Arial" w:cs="Arial"/>
          <w:lang w:val="mn-MN" w:bidi="mn"/>
        </w:rPr>
        <w:t xml:space="preserve"> “</w:t>
      </w:r>
      <w:r w:rsidRPr="000D1265" w:rsidDel="70099CFF">
        <w:rPr>
          <w:rFonts w:ascii="Arial" w:eastAsia="Arial" w:hAnsi="Arial" w:cs="Arial"/>
          <w:lang w:val="mn-MN"/>
        </w:rPr>
        <w:t>дарга,</w:t>
      </w:r>
      <w:r w:rsidRPr="000D1265" w:rsidDel="70099CFF">
        <w:rPr>
          <w:rFonts w:ascii="Arial" w:eastAsia="Arial" w:hAnsi="Arial" w:cs="Arial"/>
          <w:lang w:val="mn-MN" w:bidi="mn"/>
        </w:rPr>
        <w:t xml:space="preserve">” </w:t>
      </w:r>
      <w:r w:rsidRPr="000D1265" w:rsidDel="70099CFF">
        <w:rPr>
          <w:rFonts w:ascii="Arial" w:eastAsia="Arial" w:hAnsi="Arial" w:cs="Arial"/>
          <w:lang w:val="mn-MN"/>
        </w:rPr>
        <w:t>гэсний</w:t>
      </w:r>
      <w:r w:rsidRPr="000D1265" w:rsidDel="70099CFF">
        <w:rPr>
          <w:rFonts w:ascii="Arial" w:eastAsia="Arial" w:hAnsi="Arial" w:cs="Arial"/>
          <w:lang w:val="mn-MN" w:bidi="mn"/>
        </w:rPr>
        <w:t xml:space="preserve"> </w:t>
      </w:r>
      <w:r w:rsidRPr="000D1265" w:rsidDel="70099CFF">
        <w:rPr>
          <w:rFonts w:ascii="Arial" w:eastAsia="Arial" w:hAnsi="Arial" w:cs="Arial"/>
          <w:lang w:val="mn-MN"/>
        </w:rPr>
        <w:t>дараа</w:t>
      </w:r>
      <w:r w:rsidRPr="000D1265" w:rsidDel="70099CFF">
        <w:rPr>
          <w:rFonts w:ascii="Arial" w:eastAsia="Arial" w:hAnsi="Arial" w:cs="Arial"/>
          <w:lang w:val="mn-MN" w:bidi="mn"/>
        </w:rPr>
        <w:t xml:space="preserve"> </w:t>
      </w:r>
      <w:r w:rsidRPr="000D1265">
        <w:rPr>
          <w:rFonts w:ascii="Arial" w:eastAsia="Arial" w:hAnsi="Arial" w:cs="Arial"/>
          <w:lang w:val="mn-MN" w:bidi="mn"/>
        </w:rPr>
        <w:t>“</w:t>
      </w:r>
      <w:r w:rsidRPr="000D1265">
        <w:rPr>
          <w:rFonts w:ascii="Arial" w:eastAsia="Arial" w:hAnsi="Arial" w:cs="Arial"/>
          <w:lang w:val="mn-MN"/>
        </w:rPr>
        <w:t>хотын Зөвлөл,</w:t>
      </w:r>
      <w:r w:rsidRPr="000D1265" w:rsidDel="70099CFF">
        <w:rPr>
          <w:rFonts w:ascii="Arial" w:eastAsia="Arial" w:hAnsi="Arial" w:cs="Arial"/>
          <w:lang w:val="mn-MN" w:bidi="mn"/>
        </w:rPr>
        <w:t xml:space="preserve"> </w:t>
      </w:r>
      <w:r w:rsidRPr="000D1265" w:rsidDel="70099CFF">
        <w:rPr>
          <w:rFonts w:ascii="Arial" w:eastAsia="Arial" w:hAnsi="Arial" w:cs="Arial"/>
          <w:lang w:val="mn-MN"/>
        </w:rPr>
        <w:t>хотын</w:t>
      </w:r>
      <w:r w:rsidRPr="000D1265" w:rsidDel="70099CFF">
        <w:rPr>
          <w:rFonts w:ascii="Arial" w:eastAsia="Arial" w:hAnsi="Arial" w:cs="Arial"/>
          <w:lang w:val="mn-MN" w:bidi="mn"/>
        </w:rPr>
        <w:t xml:space="preserve"> </w:t>
      </w:r>
      <w:r w:rsidRPr="000D1265" w:rsidDel="70099CFF">
        <w:rPr>
          <w:rFonts w:ascii="Arial" w:eastAsia="Arial" w:hAnsi="Arial" w:cs="Arial"/>
          <w:lang w:val="mn-MN"/>
        </w:rPr>
        <w:t>Захирагч</w:t>
      </w:r>
      <w:r w:rsidRPr="000D1265">
        <w:rPr>
          <w:rFonts w:ascii="Arial" w:eastAsia="Arial" w:hAnsi="Arial" w:cs="Arial"/>
          <w:lang w:val="mn-MN"/>
        </w:rPr>
        <w:t>,</w:t>
      </w:r>
      <w:r w:rsidRPr="000D1265">
        <w:rPr>
          <w:rFonts w:ascii="Arial" w:eastAsia="Arial" w:hAnsi="Arial" w:cs="Arial"/>
          <w:lang w:val="mn-MN" w:bidi="mn"/>
        </w:rPr>
        <w:t>”</w:t>
      </w:r>
      <w:r w:rsidRPr="000D1265" w:rsidDel="70099CFF">
        <w:rPr>
          <w:rFonts w:ascii="Arial" w:eastAsia="Arial" w:hAnsi="Arial" w:cs="Arial"/>
          <w:lang w:val="mn-MN" w:bidi="mn"/>
        </w:rPr>
        <w:t xml:space="preserve"> </w:t>
      </w:r>
      <w:r w:rsidRPr="000D1265" w:rsidDel="70099CFF">
        <w:rPr>
          <w:rFonts w:ascii="Arial" w:eastAsia="Arial" w:hAnsi="Arial" w:cs="Arial"/>
          <w:lang w:val="mn-MN"/>
        </w:rPr>
        <w:t>гэж</w:t>
      </w:r>
      <w:r w:rsidRPr="000D1265">
        <w:rPr>
          <w:rFonts w:ascii="Arial" w:eastAsia="Arial" w:hAnsi="Arial" w:cs="Arial"/>
          <w:lang w:val="mn-MN"/>
        </w:rPr>
        <w:t xml:space="preserve">, </w:t>
      </w:r>
      <w:r w:rsidRPr="000D1265">
        <w:rPr>
          <w:rFonts w:ascii="Arial" w:eastAsia="Arial" w:hAnsi="Arial" w:cs="Arial"/>
          <w:lang w:val="mn-MN" w:bidi="mn"/>
        </w:rPr>
        <w:t xml:space="preserve">6 </w:t>
      </w:r>
      <w:r w:rsidRPr="000D1265">
        <w:rPr>
          <w:rFonts w:ascii="Arial" w:eastAsia="Arial" w:hAnsi="Arial" w:cs="Arial"/>
          <w:lang w:val="mn-MN"/>
        </w:rPr>
        <w:t xml:space="preserve">дугаар зүйлийн </w:t>
      </w:r>
      <w:r w:rsidRPr="000D1265">
        <w:rPr>
          <w:rFonts w:ascii="Arial" w:eastAsia="Arial" w:hAnsi="Arial" w:cs="Arial"/>
          <w:lang w:val="mn-MN" w:bidi="mn"/>
        </w:rPr>
        <w:t xml:space="preserve">6.3 </w:t>
      </w:r>
      <w:r w:rsidRPr="000D1265">
        <w:rPr>
          <w:rFonts w:ascii="Arial" w:eastAsia="Arial" w:hAnsi="Arial" w:cs="Arial"/>
          <w:lang w:val="mn-MN"/>
        </w:rPr>
        <w:t xml:space="preserve">дахь заалтын “Хурал” гэсний дараа “, улсын зэрэглэлтэй хотын Зөвлөл” гэж, </w:t>
      </w:r>
      <w:r w:rsidRPr="000D1265" w:rsidDel="00467A15">
        <w:rPr>
          <w:rFonts w:ascii="Arial" w:eastAsia="Arial" w:hAnsi="Arial" w:cs="Arial"/>
          <w:lang w:val="mn-MN" w:bidi="mn"/>
        </w:rPr>
        <w:t xml:space="preserve">35 </w:t>
      </w:r>
      <w:r w:rsidRPr="000D1265" w:rsidDel="00467A15">
        <w:rPr>
          <w:rFonts w:ascii="Arial" w:eastAsia="Arial" w:hAnsi="Arial" w:cs="Arial"/>
          <w:lang w:val="mn-MN"/>
        </w:rPr>
        <w:t>дугаар</w:t>
      </w:r>
      <w:r w:rsidRPr="000D1265" w:rsidDel="00467A15">
        <w:rPr>
          <w:rFonts w:ascii="Arial" w:eastAsia="Arial" w:hAnsi="Arial" w:cs="Arial"/>
          <w:lang w:val="mn-MN" w:bidi="mn"/>
        </w:rPr>
        <w:t xml:space="preserve"> </w:t>
      </w:r>
      <w:r w:rsidRPr="000D1265" w:rsidDel="00467A15">
        <w:rPr>
          <w:rFonts w:ascii="Arial" w:eastAsia="Arial" w:hAnsi="Arial" w:cs="Arial"/>
          <w:lang w:val="mn-MN"/>
        </w:rPr>
        <w:t>зүйлийн</w:t>
      </w:r>
      <w:r w:rsidRPr="000D1265" w:rsidDel="00467A15">
        <w:rPr>
          <w:rFonts w:ascii="Arial" w:eastAsia="Arial" w:hAnsi="Arial" w:cs="Arial"/>
          <w:lang w:val="mn-MN" w:bidi="mn"/>
        </w:rPr>
        <w:t xml:space="preserve"> </w:t>
      </w:r>
      <w:r w:rsidRPr="000D1265">
        <w:rPr>
          <w:rFonts w:ascii="Arial" w:eastAsia="Arial" w:hAnsi="Arial" w:cs="Arial"/>
          <w:lang w:val="mn-MN" w:bidi="mn"/>
        </w:rPr>
        <w:t xml:space="preserve">35.1.1, 35.1.2 </w:t>
      </w:r>
      <w:r w:rsidRPr="000D1265">
        <w:rPr>
          <w:rFonts w:ascii="Arial" w:eastAsia="Arial" w:hAnsi="Arial" w:cs="Arial"/>
          <w:lang w:val="mn-MN"/>
        </w:rPr>
        <w:t>дахь заалтын “Засаг дарга” гэсний дараа “, улсын зэрэглэлтэй хотын Захирагч”</w:t>
      </w:r>
      <w:r w:rsidRPr="000D1265">
        <w:rPr>
          <w:rFonts w:ascii="Arial" w:eastAsia="Arial" w:hAnsi="Arial" w:cs="Arial"/>
          <w:lang w:val="mn-MN" w:bidi="mn"/>
        </w:rPr>
        <w:t xml:space="preserve"> </w:t>
      </w:r>
      <w:r w:rsidRPr="000D1265">
        <w:rPr>
          <w:rFonts w:ascii="Arial" w:eastAsia="Arial" w:hAnsi="Arial" w:cs="Arial"/>
          <w:lang w:val="mn-MN"/>
        </w:rPr>
        <w:t xml:space="preserve">гэж тус тус нэмсүгэй. </w:t>
      </w:r>
    </w:p>
    <w:p w14:paraId="4A83EAA9" w14:textId="77777777" w:rsidR="005108E7" w:rsidRPr="000D1265" w:rsidRDefault="005108E7" w:rsidP="0021247B">
      <w:pPr>
        <w:ind w:firstLine="720"/>
        <w:contextualSpacing/>
        <w:jc w:val="both"/>
        <w:rPr>
          <w:rFonts w:ascii="Arial" w:eastAsia="Arial" w:hAnsi="Arial" w:cs="Arial"/>
          <w:lang w:val="mn-MN"/>
        </w:rPr>
      </w:pPr>
      <w:r w:rsidRPr="000D1265">
        <w:rPr>
          <w:rFonts w:ascii="Arial" w:eastAsia="Arial" w:hAnsi="Arial" w:cs="Arial"/>
          <w:lang w:val="mn-MN" w:bidi="mn"/>
        </w:rPr>
        <w:t xml:space="preserve"> </w:t>
      </w:r>
    </w:p>
    <w:p w14:paraId="41CE3959" w14:textId="77777777" w:rsidR="005108E7" w:rsidRPr="000D1265" w:rsidRDefault="005108E7" w:rsidP="0021247B">
      <w:pPr>
        <w:ind w:firstLine="720"/>
        <w:contextualSpacing/>
        <w:jc w:val="both"/>
        <w:rPr>
          <w:rFonts w:ascii="Arial" w:eastAsia="Arial" w:hAnsi="Arial" w:cs="Arial"/>
          <w:b/>
          <w:lang w:val="mn-MN"/>
        </w:rPr>
      </w:pPr>
      <w:r w:rsidRPr="000D1265">
        <w:rPr>
          <w:rFonts w:ascii="Arial" w:eastAsia="Arial" w:hAnsi="Arial" w:cs="Arial"/>
          <w:b/>
          <w:lang w:val="mn-MN" w:bidi="mn"/>
        </w:rPr>
        <w:t xml:space="preserve">2 </w:t>
      </w:r>
      <w:r w:rsidRPr="000D1265">
        <w:rPr>
          <w:rFonts w:ascii="Arial" w:eastAsia="Arial" w:hAnsi="Arial" w:cs="Arial"/>
          <w:b/>
          <w:lang w:val="mn-MN"/>
        </w:rPr>
        <w:t>дугаар</w:t>
      </w:r>
      <w:r w:rsidRPr="000D1265">
        <w:rPr>
          <w:rFonts w:ascii="Arial" w:eastAsia="Arial" w:hAnsi="Arial" w:cs="Arial"/>
          <w:b/>
          <w:lang w:val="mn-MN" w:bidi="mn"/>
        </w:rPr>
        <w:t xml:space="preserve"> </w:t>
      </w:r>
      <w:r w:rsidRPr="000D1265">
        <w:rPr>
          <w:rFonts w:ascii="Arial" w:eastAsia="Arial" w:hAnsi="Arial" w:cs="Arial"/>
          <w:b/>
          <w:lang w:val="mn-MN"/>
        </w:rPr>
        <w:t>зүйл.</w:t>
      </w:r>
      <w:r w:rsidRPr="000D1265">
        <w:rPr>
          <w:rFonts w:ascii="Arial" w:eastAsia="Arial" w:hAnsi="Arial" w:cs="Arial"/>
          <w:lang w:val="mn-MN"/>
        </w:rPr>
        <w:t>Улсын</w:t>
      </w:r>
      <w:r w:rsidRPr="000D1265">
        <w:rPr>
          <w:rFonts w:ascii="Arial" w:eastAsia="Arial" w:hAnsi="Arial" w:cs="Arial"/>
          <w:lang w:val="mn-MN" w:bidi="mn"/>
        </w:rPr>
        <w:t xml:space="preserve"> </w:t>
      </w:r>
      <w:r w:rsidRPr="000D1265">
        <w:rPr>
          <w:rFonts w:ascii="Arial" w:eastAsia="Arial" w:hAnsi="Arial" w:cs="Arial"/>
          <w:lang w:val="mn-MN"/>
        </w:rPr>
        <w:t>тэмдэгтийн</w:t>
      </w:r>
      <w:r w:rsidRPr="000D1265">
        <w:rPr>
          <w:rFonts w:ascii="Arial" w:eastAsia="Arial" w:hAnsi="Arial" w:cs="Arial"/>
          <w:lang w:val="mn-MN" w:bidi="mn"/>
        </w:rPr>
        <w:t xml:space="preserve"> </w:t>
      </w:r>
      <w:r w:rsidRPr="000D1265">
        <w:rPr>
          <w:rFonts w:ascii="Arial" w:eastAsia="Arial" w:hAnsi="Arial" w:cs="Arial"/>
          <w:lang w:val="mn-MN"/>
        </w:rPr>
        <w:t>хураамжийн</w:t>
      </w:r>
      <w:r w:rsidRPr="000D1265">
        <w:rPr>
          <w:rFonts w:ascii="Arial" w:eastAsia="Arial" w:hAnsi="Arial" w:cs="Arial"/>
          <w:lang w:val="mn-MN" w:bidi="mn"/>
        </w:rPr>
        <w:t xml:space="preserve"> </w:t>
      </w:r>
      <w:r w:rsidRPr="000D1265">
        <w:rPr>
          <w:rFonts w:ascii="Arial" w:eastAsia="Arial" w:hAnsi="Arial" w:cs="Arial"/>
          <w:lang w:val="mn-MN"/>
        </w:rPr>
        <w:t>тухай</w:t>
      </w:r>
      <w:r w:rsidRPr="000D1265">
        <w:rPr>
          <w:rFonts w:ascii="Arial" w:eastAsia="Arial" w:hAnsi="Arial" w:cs="Arial"/>
          <w:lang w:val="mn-MN" w:bidi="mn"/>
        </w:rPr>
        <w:t xml:space="preserve"> </w:t>
      </w:r>
      <w:r w:rsidRPr="000D1265">
        <w:rPr>
          <w:rFonts w:ascii="Arial" w:eastAsia="Arial" w:hAnsi="Arial" w:cs="Arial"/>
          <w:lang w:val="mn-MN"/>
        </w:rPr>
        <w:t xml:space="preserve">хуулийн </w:t>
      </w:r>
      <w:r w:rsidRPr="000D1265">
        <w:rPr>
          <w:rFonts w:ascii="Arial" w:eastAsia="Arial" w:hAnsi="Arial" w:cs="Arial"/>
          <w:lang w:val="mn-MN" w:bidi="mn"/>
        </w:rPr>
        <w:t xml:space="preserve">35 </w:t>
      </w:r>
      <w:r w:rsidRPr="000D1265">
        <w:rPr>
          <w:rFonts w:ascii="Arial" w:eastAsia="Arial" w:hAnsi="Arial" w:cs="Arial"/>
          <w:lang w:val="mn-MN"/>
        </w:rPr>
        <w:t>дугаар зүйлийн гарчиг болон зүйлийн 35.1 дэх заалтын “Засаг даргаас” гэснийг “Засаг дарга, хотын Захирагчаас” гэж, 35 дугаар зүйлийн 35.2.1, 35.2.2 дахь заалтын “нийслэлд” гэснийг “нийслэл, нийслэлийн харьяа улсын зэрэглэлтэй хотод”, “аймгийн төвийн суманд” гэснийг “улсын болон орон нутгийн зэрэглэлтэй хотод”, “бусад суманд” гэснийг “суманд” гэж тус тус өөрчилсүгэй.</w:t>
      </w:r>
    </w:p>
    <w:p w14:paraId="1F7AF103" w14:textId="77777777" w:rsidR="005108E7" w:rsidRPr="000D1265" w:rsidRDefault="005108E7" w:rsidP="0021247B">
      <w:pPr>
        <w:ind w:firstLine="720"/>
        <w:contextualSpacing/>
        <w:jc w:val="both"/>
        <w:rPr>
          <w:rFonts w:ascii="Arial" w:eastAsia="Arial" w:hAnsi="Arial" w:cs="Arial"/>
          <w:b/>
          <w:lang w:val="mn-MN"/>
        </w:rPr>
      </w:pPr>
    </w:p>
    <w:p w14:paraId="4A7CC639" w14:textId="77777777" w:rsidR="005108E7" w:rsidRPr="000D1265" w:rsidRDefault="005108E7" w:rsidP="0021247B">
      <w:pPr>
        <w:ind w:firstLine="720"/>
        <w:contextualSpacing/>
        <w:jc w:val="both"/>
        <w:rPr>
          <w:rFonts w:ascii="Arial" w:eastAsia="Arial" w:hAnsi="Arial" w:cs="Arial"/>
          <w:lang w:val="mn-MN"/>
        </w:rPr>
      </w:pPr>
      <w:r w:rsidRPr="000D1265">
        <w:rPr>
          <w:rFonts w:ascii="Arial" w:eastAsia="Arial" w:hAnsi="Arial" w:cs="Arial"/>
          <w:b/>
          <w:lang w:val="mn-MN" w:bidi="mn"/>
        </w:rPr>
        <w:t xml:space="preserve">3 </w:t>
      </w:r>
      <w:r w:rsidRPr="000D1265">
        <w:rPr>
          <w:rFonts w:ascii="Arial" w:eastAsia="Arial" w:hAnsi="Arial" w:cs="Arial"/>
          <w:b/>
          <w:lang w:val="mn-MN"/>
        </w:rPr>
        <w:t>дугаар</w:t>
      </w:r>
      <w:r w:rsidRPr="000D1265">
        <w:rPr>
          <w:rFonts w:ascii="Arial" w:eastAsia="Arial" w:hAnsi="Arial" w:cs="Arial"/>
          <w:b/>
          <w:lang w:val="mn-MN" w:bidi="mn"/>
        </w:rPr>
        <w:t xml:space="preserve"> </w:t>
      </w:r>
      <w:r w:rsidRPr="000D1265">
        <w:rPr>
          <w:rFonts w:ascii="Arial" w:eastAsia="Arial" w:hAnsi="Arial" w:cs="Arial"/>
          <w:b/>
          <w:lang w:val="mn-MN"/>
        </w:rPr>
        <w:t>зүйл.</w:t>
      </w:r>
      <w:r w:rsidRPr="000D1265">
        <w:rPr>
          <w:rFonts w:ascii="Arial" w:eastAsia="Arial" w:hAnsi="Arial" w:cs="Arial"/>
          <w:lang w:val="mn-MN"/>
        </w:rPr>
        <w:t>Энэ</w:t>
      </w:r>
      <w:r w:rsidRPr="000D1265">
        <w:rPr>
          <w:rFonts w:ascii="Arial" w:eastAsia="Arial" w:hAnsi="Arial" w:cs="Arial"/>
          <w:lang w:val="mn-MN" w:bidi="mn"/>
        </w:rPr>
        <w:t xml:space="preserve"> </w:t>
      </w:r>
      <w:r w:rsidRPr="000D1265">
        <w:rPr>
          <w:rFonts w:ascii="Arial" w:eastAsia="Arial" w:hAnsi="Arial" w:cs="Arial"/>
          <w:lang w:val="mn-MN"/>
        </w:rPr>
        <w:t>хуулийг</w:t>
      </w:r>
      <w:r w:rsidRPr="000D1265">
        <w:rPr>
          <w:rFonts w:ascii="Arial" w:eastAsia="Arial" w:hAnsi="Arial" w:cs="Arial"/>
          <w:lang w:val="mn-MN" w:bidi="mn"/>
        </w:rPr>
        <w:t xml:space="preserve"> </w:t>
      </w:r>
      <w:r w:rsidRPr="000D1265">
        <w:rPr>
          <w:rFonts w:ascii="Arial" w:eastAsia="Arial" w:hAnsi="Arial" w:cs="Arial"/>
          <w:lang w:val="mn-MN"/>
        </w:rPr>
        <w:t>Хот,</w:t>
      </w:r>
      <w:r w:rsidRPr="000D1265">
        <w:rPr>
          <w:rFonts w:ascii="Arial" w:eastAsia="Arial" w:hAnsi="Arial" w:cs="Arial"/>
          <w:lang w:val="mn-MN" w:bidi="mn"/>
        </w:rPr>
        <w:t xml:space="preserve"> </w:t>
      </w:r>
      <w:r w:rsidRPr="000D1265">
        <w:rPr>
          <w:rFonts w:ascii="Arial" w:eastAsia="Arial" w:hAnsi="Arial" w:cs="Arial"/>
          <w:lang w:val="mn-MN"/>
        </w:rPr>
        <w:t>тосгоны эрх зүйн байдлын</w:t>
      </w:r>
      <w:r w:rsidRPr="000D1265">
        <w:rPr>
          <w:rFonts w:ascii="Arial" w:eastAsia="Arial" w:hAnsi="Arial" w:cs="Arial"/>
          <w:lang w:val="mn-MN" w:bidi="mn"/>
        </w:rPr>
        <w:t xml:space="preserve"> </w:t>
      </w:r>
      <w:r w:rsidRPr="000D1265">
        <w:rPr>
          <w:rFonts w:ascii="Arial" w:eastAsia="Arial" w:hAnsi="Arial" w:cs="Arial"/>
          <w:lang w:val="mn-MN"/>
        </w:rPr>
        <w:t xml:space="preserve">тухай хууль /Шинэчилсэн найруулга/ хүчин төгөлдөр болсон өдрөөс эхлэн дагаж мөрдөнө. </w:t>
      </w:r>
    </w:p>
    <w:p w14:paraId="2FCD5326" w14:textId="77777777" w:rsidR="005108E7" w:rsidRPr="000D1265" w:rsidRDefault="005108E7" w:rsidP="0021247B">
      <w:pPr>
        <w:ind w:firstLine="720"/>
        <w:contextualSpacing/>
        <w:jc w:val="both"/>
        <w:rPr>
          <w:rFonts w:ascii="Arial" w:eastAsia="Arial" w:hAnsi="Arial" w:cs="Arial"/>
          <w:lang w:val="mn-MN"/>
        </w:rPr>
      </w:pPr>
    </w:p>
    <w:p w14:paraId="72FB957E" w14:textId="77777777" w:rsidR="005108E7" w:rsidRPr="000D1265" w:rsidRDefault="005108E7" w:rsidP="0021247B">
      <w:pPr>
        <w:ind w:firstLine="720"/>
        <w:contextualSpacing/>
        <w:jc w:val="both"/>
        <w:rPr>
          <w:rFonts w:ascii="Arial" w:eastAsia="Arial" w:hAnsi="Arial" w:cs="Arial"/>
          <w:lang w:val="mn-MN"/>
        </w:rPr>
      </w:pPr>
    </w:p>
    <w:p w14:paraId="02851004" w14:textId="5AE35673" w:rsidR="0075736F" w:rsidRPr="000D1265" w:rsidRDefault="0075736F" w:rsidP="0021247B">
      <w:pPr>
        <w:contextualSpacing/>
        <w:rPr>
          <w:rFonts w:ascii="Arial" w:eastAsia="Times New Roman" w:hAnsi="Arial" w:cs="Arial"/>
          <w:kern w:val="0"/>
          <w:lang w:val="mn-MN"/>
          <w14:ligatures w14:val="none"/>
        </w:rPr>
      </w:pPr>
      <w:r w:rsidRPr="000D1265">
        <w:rPr>
          <w:rFonts w:ascii="Arial" w:eastAsia="Times New Roman" w:hAnsi="Arial" w:cs="Arial"/>
          <w:kern w:val="0"/>
          <w:lang w:val="mn-MN"/>
          <w14:ligatures w14:val="none"/>
        </w:rPr>
        <w:br w:type="page"/>
      </w:r>
    </w:p>
    <w:p w14:paraId="4B7CCB6E" w14:textId="77777777" w:rsidR="0075736F" w:rsidRPr="000D1265" w:rsidRDefault="0075736F" w:rsidP="0021247B">
      <w:pPr>
        <w:tabs>
          <w:tab w:val="left" w:pos="5775"/>
        </w:tabs>
        <w:contextualSpacing/>
        <w:jc w:val="right"/>
        <w:rPr>
          <w:rFonts w:ascii="Arial" w:eastAsia="Calibri" w:hAnsi="Arial" w:cs="Arial"/>
          <w:i/>
          <w:iCs/>
          <w:u w:val="single"/>
          <w:lang w:val="mn-MN" w:bidi="mn-Mong-CN"/>
        </w:rPr>
      </w:pPr>
      <w:r w:rsidRPr="000D1265">
        <w:rPr>
          <w:rFonts w:ascii="Arial" w:eastAsia="Calibri" w:hAnsi="Arial" w:cs="Arial"/>
          <w:u w:val="single"/>
          <w:lang w:val="mn-MN" w:bidi="mn-Mong-CN"/>
        </w:rPr>
        <w:lastRenderedPageBreak/>
        <w:t>Төсөл</w:t>
      </w:r>
      <w:r w:rsidRPr="000D1265">
        <w:rPr>
          <w:rFonts w:ascii="Arial" w:eastAsia="Calibri" w:hAnsi="Arial" w:cs="Arial"/>
          <w:i/>
          <w:iCs/>
          <w:u w:val="single"/>
          <w:lang w:val="mn-MN" w:bidi="mn-Mong-CN"/>
        </w:rPr>
        <w:t xml:space="preserve"> </w:t>
      </w:r>
    </w:p>
    <w:p w14:paraId="0D950F69" w14:textId="77777777" w:rsidR="0075736F" w:rsidRPr="000D1265" w:rsidRDefault="0075736F" w:rsidP="0021247B">
      <w:pPr>
        <w:contextualSpacing/>
        <w:jc w:val="center"/>
        <w:rPr>
          <w:rFonts w:ascii="Arial" w:eastAsia="Calibri" w:hAnsi="Arial" w:cs="Arial"/>
          <w:b/>
          <w:lang w:val="mn-MN" w:bidi="mn-Mong-CN"/>
        </w:rPr>
      </w:pPr>
      <w:r w:rsidRPr="000D1265">
        <w:rPr>
          <w:rFonts w:ascii="Arial" w:eastAsia="Calibri" w:hAnsi="Arial" w:cs="Arial"/>
          <w:b/>
          <w:lang w:val="mn-MN"/>
        </w:rPr>
        <w:t>МОНГОЛ УЛСЫН ХУУЛЬ</w:t>
      </w:r>
    </w:p>
    <w:p w14:paraId="2A7CD775" w14:textId="77777777" w:rsidR="0075736F" w:rsidRPr="000D1265" w:rsidRDefault="0075736F" w:rsidP="0021247B">
      <w:pPr>
        <w:contextualSpacing/>
        <w:rPr>
          <w:rFonts w:ascii="Arial" w:hAnsi="Arial" w:cs="Arial"/>
          <w:b/>
          <w:lang w:val="mn-MN"/>
        </w:rPr>
      </w:pPr>
    </w:p>
    <w:tbl>
      <w:tblPr>
        <w:tblW w:w="9955" w:type="dxa"/>
        <w:tblLook w:val="04A0" w:firstRow="1" w:lastRow="0" w:firstColumn="1" w:lastColumn="0" w:noHBand="0" w:noVBand="1"/>
      </w:tblPr>
      <w:tblGrid>
        <w:gridCol w:w="2700"/>
        <w:gridCol w:w="4671"/>
        <w:gridCol w:w="2584"/>
      </w:tblGrid>
      <w:tr w:rsidR="000D1265" w:rsidRPr="000D1265" w14:paraId="5654B0D7" w14:textId="77777777" w:rsidTr="00C2747F">
        <w:trPr>
          <w:trHeight w:val="432"/>
        </w:trPr>
        <w:tc>
          <w:tcPr>
            <w:tcW w:w="2700" w:type="dxa"/>
          </w:tcPr>
          <w:p w14:paraId="126272B5" w14:textId="77777777" w:rsidR="0075736F" w:rsidRPr="000D1265" w:rsidRDefault="0075736F" w:rsidP="0021247B">
            <w:pPr>
              <w:widowControl w:val="0"/>
              <w:contextualSpacing/>
              <w:rPr>
                <w:rFonts w:ascii="Arial" w:eastAsia="Calibri" w:hAnsi="Arial" w:cs="Arial"/>
                <w:lang w:val="mn-MN"/>
              </w:rPr>
            </w:pPr>
            <w:r w:rsidRPr="000D1265">
              <w:rPr>
                <w:rFonts w:ascii="Arial" w:eastAsia="Calibri" w:hAnsi="Arial" w:cs="Arial"/>
                <w:lang w:val="mn-MN"/>
              </w:rPr>
              <w:t>2024 оны … дугаар сарын ...-ны өдөр</w:t>
            </w:r>
          </w:p>
        </w:tc>
        <w:tc>
          <w:tcPr>
            <w:tcW w:w="4671" w:type="dxa"/>
          </w:tcPr>
          <w:p w14:paraId="65D73D01" w14:textId="77777777" w:rsidR="0075736F" w:rsidRPr="000D1265" w:rsidRDefault="0075736F" w:rsidP="0021247B">
            <w:pPr>
              <w:keepNext/>
              <w:widowControl w:val="0"/>
              <w:tabs>
                <w:tab w:val="left" w:pos="3960"/>
              </w:tabs>
              <w:contextualSpacing/>
              <w:outlineLvl w:val="0"/>
              <w:rPr>
                <w:rFonts w:ascii="Arial" w:eastAsia="Calibri" w:hAnsi="Arial" w:cs="Arial"/>
                <w:lang w:val="mn-MN"/>
              </w:rPr>
            </w:pPr>
          </w:p>
          <w:p w14:paraId="0D4C327F" w14:textId="77777777" w:rsidR="0075736F" w:rsidRPr="000D1265" w:rsidRDefault="0075736F" w:rsidP="0021247B">
            <w:pPr>
              <w:keepNext/>
              <w:widowControl w:val="0"/>
              <w:tabs>
                <w:tab w:val="left" w:pos="3960"/>
              </w:tabs>
              <w:contextualSpacing/>
              <w:outlineLvl w:val="0"/>
              <w:rPr>
                <w:rFonts w:ascii="Arial" w:eastAsia="Calibri" w:hAnsi="Arial" w:cs="Arial"/>
                <w:lang w:val="mn-MN"/>
              </w:rPr>
            </w:pPr>
            <w:r w:rsidRPr="000D1265">
              <w:rPr>
                <w:rFonts w:ascii="Arial" w:eastAsia="Calibri" w:hAnsi="Arial" w:cs="Arial"/>
                <w:lang w:val="mn-MN"/>
              </w:rPr>
              <w:tab/>
            </w:r>
          </w:p>
          <w:p w14:paraId="3F39F187" w14:textId="77777777" w:rsidR="0075736F" w:rsidRPr="000D1265" w:rsidRDefault="0075736F" w:rsidP="0021247B">
            <w:pPr>
              <w:keepNext/>
              <w:widowControl w:val="0"/>
              <w:tabs>
                <w:tab w:val="left" w:pos="3960"/>
              </w:tabs>
              <w:contextualSpacing/>
              <w:outlineLvl w:val="0"/>
              <w:rPr>
                <w:rFonts w:ascii="Arial" w:eastAsia="Calibri" w:hAnsi="Arial" w:cs="Arial"/>
                <w:lang w:val="mn-MN"/>
              </w:rPr>
            </w:pPr>
          </w:p>
          <w:p w14:paraId="17AD82C3" w14:textId="77777777" w:rsidR="0075736F" w:rsidRPr="000D1265" w:rsidRDefault="0075736F" w:rsidP="0021247B">
            <w:pPr>
              <w:keepNext/>
              <w:widowControl w:val="0"/>
              <w:tabs>
                <w:tab w:val="left" w:pos="3960"/>
              </w:tabs>
              <w:contextualSpacing/>
              <w:outlineLvl w:val="0"/>
              <w:rPr>
                <w:rFonts w:ascii="Arial" w:eastAsia="Calibri" w:hAnsi="Arial" w:cs="Arial"/>
                <w:lang w:val="mn-MN"/>
              </w:rPr>
            </w:pPr>
          </w:p>
        </w:tc>
        <w:tc>
          <w:tcPr>
            <w:tcW w:w="2584" w:type="dxa"/>
          </w:tcPr>
          <w:p w14:paraId="767E2FE7" w14:textId="079FECA1" w:rsidR="0075736F" w:rsidRPr="000D1265" w:rsidRDefault="00CC61B5" w:rsidP="0021247B">
            <w:pPr>
              <w:widowControl w:val="0"/>
              <w:contextualSpacing/>
              <w:rPr>
                <w:rFonts w:ascii="Arial" w:eastAsia="Calibri" w:hAnsi="Arial" w:cs="Arial"/>
                <w:lang w:val="mn-MN"/>
              </w:rPr>
            </w:pPr>
            <w:r w:rsidRPr="000D1265">
              <w:rPr>
                <w:rFonts w:ascii="Arial" w:eastAsia="Calibri" w:hAnsi="Arial" w:cs="Arial"/>
                <w:lang w:val="mn-MN"/>
              </w:rPr>
              <w:t xml:space="preserve">         </w:t>
            </w:r>
            <w:r w:rsidR="0075736F" w:rsidRPr="000D1265">
              <w:rPr>
                <w:rFonts w:ascii="Arial" w:eastAsia="Calibri" w:hAnsi="Arial" w:cs="Arial"/>
                <w:lang w:val="mn-MN"/>
              </w:rPr>
              <w:t xml:space="preserve">Улаанбаатар </w:t>
            </w:r>
          </w:p>
          <w:p w14:paraId="6200B28B" w14:textId="2D813733" w:rsidR="0075736F" w:rsidRPr="000D1265" w:rsidRDefault="0075736F" w:rsidP="0021247B">
            <w:pPr>
              <w:widowControl w:val="0"/>
              <w:contextualSpacing/>
              <w:rPr>
                <w:rFonts w:ascii="Arial" w:eastAsia="Calibri" w:hAnsi="Arial" w:cs="Arial"/>
                <w:lang w:val="mn-MN"/>
              </w:rPr>
            </w:pPr>
            <w:r w:rsidRPr="000D1265">
              <w:rPr>
                <w:rFonts w:ascii="Arial" w:eastAsia="Calibri" w:hAnsi="Arial" w:cs="Arial"/>
                <w:lang w:val="mn-MN"/>
              </w:rPr>
              <w:t xml:space="preserve"> </w:t>
            </w:r>
            <w:r w:rsidR="00CC61B5" w:rsidRPr="000D1265">
              <w:rPr>
                <w:rFonts w:ascii="Arial" w:eastAsia="Calibri" w:hAnsi="Arial" w:cs="Arial"/>
                <w:lang w:val="mn-MN"/>
              </w:rPr>
              <w:t xml:space="preserve">                  </w:t>
            </w:r>
            <w:r w:rsidRPr="000D1265">
              <w:rPr>
                <w:rFonts w:ascii="Arial" w:eastAsia="Calibri" w:hAnsi="Arial" w:cs="Arial"/>
                <w:lang w:val="mn-MN"/>
              </w:rPr>
              <w:t>хот</w:t>
            </w:r>
          </w:p>
          <w:p w14:paraId="4FCE61A0" w14:textId="77777777" w:rsidR="0075736F" w:rsidRPr="000D1265" w:rsidRDefault="0075736F" w:rsidP="0021247B">
            <w:pPr>
              <w:widowControl w:val="0"/>
              <w:contextualSpacing/>
              <w:rPr>
                <w:rFonts w:ascii="Arial" w:eastAsia="Calibri" w:hAnsi="Arial" w:cs="Arial"/>
                <w:lang w:val="mn-MN"/>
              </w:rPr>
            </w:pPr>
          </w:p>
          <w:p w14:paraId="3B841CE1" w14:textId="77777777" w:rsidR="0075736F" w:rsidRPr="000D1265" w:rsidRDefault="0075736F" w:rsidP="0021247B">
            <w:pPr>
              <w:widowControl w:val="0"/>
              <w:contextualSpacing/>
              <w:rPr>
                <w:rFonts w:ascii="Arial" w:eastAsia="Calibri" w:hAnsi="Arial" w:cs="Arial"/>
                <w:lang w:val="mn-MN"/>
              </w:rPr>
            </w:pPr>
          </w:p>
        </w:tc>
      </w:tr>
    </w:tbl>
    <w:p w14:paraId="0A10FE6D" w14:textId="77777777" w:rsidR="0075736F" w:rsidRPr="000D1265" w:rsidRDefault="0075736F" w:rsidP="0021247B">
      <w:pPr>
        <w:pStyle w:val="Heading1"/>
        <w:spacing w:before="0" w:after="0" w:line="240" w:lineRule="auto"/>
        <w:contextualSpacing/>
        <w:jc w:val="center"/>
        <w:rPr>
          <w:rFonts w:ascii="Arial" w:hAnsi="Arial" w:cs="Arial"/>
          <w:b/>
          <w:bCs/>
          <w:color w:val="auto"/>
          <w:sz w:val="24"/>
          <w:szCs w:val="24"/>
        </w:rPr>
      </w:pPr>
      <w:r w:rsidRPr="000D1265">
        <w:rPr>
          <w:rFonts w:ascii="Arial" w:hAnsi="Arial" w:cs="Arial"/>
          <w:b/>
          <w:bCs/>
          <w:color w:val="auto"/>
          <w:sz w:val="24"/>
          <w:szCs w:val="24"/>
        </w:rPr>
        <w:t>ГААЛИЙН ТАРИФ, ГААЛИЙН ТАТВАРЫН ТУХАЙ</w:t>
      </w:r>
    </w:p>
    <w:p w14:paraId="48FD58AA" w14:textId="77777777" w:rsidR="0075736F" w:rsidRPr="000D1265" w:rsidRDefault="0075736F" w:rsidP="0021247B">
      <w:pPr>
        <w:contextualSpacing/>
        <w:jc w:val="center"/>
        <w:rPr>
          <w:rFonts w:ascii="Arial" w:hAnsi="Arial" w:cs="Arial"/>
          <w:lang w:val="mn-MN"/>
        </w:rPr>
      </w:pPr>
      <w:r w:rsidRPr="000D1265">
        <w:rPr>
          <w:rFonts w:ascii="Arial" w:eastAsia="Calibri" w:hAnsi="Arial" w:cs="Arial"/>
          <w:b/>
          <w:lang w:val="mn-MN"/>
        </w:rPr>
        <w:t>ХУУЛЬД НЭМЭЛТ, ӨӨРЧЛӨЛТ ОРУУЛАХ ТУХАЙ</w:t>
      </w:r>
    </w:p>
    <w:p w14:paraId="3A3F4D05" w14:textId="77777777" w:rsidR="0075736F" w:rsidRPr="000D1265" w:rsidRDefault="0075736F" w:rsidP="0021247B">
      <w:pPr>
        <w:contextualSpacing/>
        <w:rPr>
          <w:rFonts w:ascii="Arial" w:hAnsi="Arial" w:cs="Arial"/>
          <w:lang w:val="mn-MN"/>
        </w:rPr>
      </w:pPr>
    </w:p>
    <w:p w14:paraId="297A9BCC" w14:textId="26C3CE0C" w:rsidR="0075736F" w:rsidRPr="000D1265" w:rsidRDefault="0075736F" w:rsidP="0021247B">
      <w:pPr>
        <w:pStyle w:val="paragraph"/>
        <w:spacing w:before="0" w:beforeAutospacing="0" w:after="0" w:afterAutospacing="0"/>
        <w:ind w:firstLine="720"/>
        <w:contextualSpacing/>
        <w:jc w:val="both"/>
        <w:rPr>
          <w:rFonts w:ascii="Arial" w:hAnsi="Arial" w:cs="Arial"/>
          <w:lang w:val="mn-MN"/>
        </w:rPr>
      </w:pPr>
      <w:r w:rsidRPr="000D1265">
        <w:rPr>
          <w:rFonts w:ascii="Arial" w:eastAsia="Arial" w:hAnsi="Arial" w:cs="Arial"/>
          <w:b/>
          <w:lang w:val="mn-MN"/>
        </w:rPr>
        <w:t>1 дүгээр зүйл.</w:t>
      </w:r>
      <w:r w:rsidRPr="000D1265">
        <w:rPr>
          <w:rFonts w:ascii="Arial" w:eastAsia="Arial" w:hAnsi="Arial" w:cs="Arial"/>
          <w:lang w:val="mn-MN"/>
        </w:rPr>
        <w:t>Гаалийн тариф, гаалийн татварын тухай хуулийн 40 дүгээр зүйлд доор дурдсан агуулгатай 40.</w:t>
      </w:r>
      <w:r w:rsidR="00CA2AA7" w:rsidRPr="000D1265">
        <w:rPr>
          <w:rFonts w:ascii="Arial" w:eastAsia="Arial" w:hAnsi="Arial" w:cs="Arial"/>
          <w:lang w:val="mn-MN"/>
        </w:rPr>
        <w:t>7</w:t>
      </w:r>
      <w:r w:rsidRPr="000D1265">
        <w:rPr>
          <w:rFonts w:ascii="Arial" w:eastAsia="Arial" w:hAnsi="Arial" w:cs="Arial"/>
          <w:lang w:val="mn-MN"/>
        </w:rPr>
        <w:t xml:space="preserve"> дахь хэсэг нэмсүгэй:</w:t>
      </w:r>
    </w:p>
    <w:p w14:paraId="5FB7B8EC" w14:textId="77777777" w:rsidR="0075736F" w:rsidRPr="000D1265" w:rsidRDefault="0075736F" w:rsidP="0021247B">
      <w:pPr>
        <w:pStyle w:val="paragraph"/>
        <w:spacing w:before="0" w:beforeAutospacing="0" w:after="0" w:afterAutospacing="0"/>
        <w:ind w:firstLine="720"/>
        <w:contextualSpacing/>
        <w:jc w:val="both"/>
        <w:rPr>
          <w:rFonts w:ascii="Arial" w:hAnsi="Arial" w:cs="Arial"/>
          <w:lang w:val="mn-MN"/>
        </w:rPr>
      </w:pPr>
    </w:p>
    <w:p w14:paraId="263E3171" w14:textId="02B18329" w:rsidR="0075736F" w:rsidRPr="000D1265" w:rsidRDefault="0075736F" w:rsidP="0021247B">
      <w:pPr>
        <w:pStyle w:val="paragraph"/>
        <w:spacing w:before="0" w:beforeAutospacing="0" w:after="0" w:afterAutospacing="0"/>
        <w:ind w:firstLine="720"/>
        <w:contextualSpacing/>
        <w:jc w:val="both"/>
        <w:rPr>
          <w:rFonts w:ascii="Arial" w:eastAsia="Arial" w:hAnsi="Arial" w:cs="Arial"/>
          <w:lang w:val="mn-MN"/>
        </w:rPr>
      </w:pPr>
      <w:r w:rsidRPr="000D1265">
        <w:rPr>
          <w:rFonts w:ascii="Arial" w:hAnsi="Arial" w:cs="Arial"/>
          <w:lang w:val="mn-MN"/>
        </w:rPr>
        <w:t>"40.</w:t>
      </w:r>
      <w:r w:rsidR="00CA2AA7" w:rsidRPr="000D1265">
        <w:rPr>
          <w:rFonts w:ascii="Arial" w:hAnsi="Arial" w:cs="Arial"/>
          <w:lang w:val="mn-MN"/>
        </w:rPr>
        <w:t>7</w:t>
      </w:r>
      <w:r w:rsidRPr="000D1265">
        <w:rPr>
          <w:rFonts w:ascii="Arial" w:hAnsi="Arial" w:cs="Arial"/>
          <w:lang w:val="mn-MN"/>
        </w:rPr>
        <w:t>.Бүс</w:t>
      </w:r>
      <w:r w:rsidR="00AE4CDB" w:rsidRPr="000D1265">
        <w:rPr>
          <w:rFonts w:ascii="Arial" w:hAnsi="Arial" w:cs="Arial"/>
          <w:lang w:val="mn-MN"/>
        </w:rPr>
        <w:t>чилсэн</w:t>
      </w:r>
      <w:r w:rsidRPr="000D1265">
        <w:rPr>
          <w:rFonts w:ascii="Arial" w:hAnsi="Arial" w:cs="Arial"/>
          <w:lang w:val="mn-MN"/>
        </w:rPr>
        <w:t xml:space="preserve"> хөгжлийн бодлогод нийцсэн, </w:t>
      </w:r>
      <w:r w:rsidRPr="000D1265">
        <w:rPr>
          <w:rFonts w:ascii="Arial" w:eastAsia="Arial" w:hAnsi="Arial" w:cs="Arial"/>
          <w:lang w:val="mn-MN"/>
        </w:rPr>
        <w:t>техник, эдийн засгийн үндэслэл бүхий</w:t>
      </w:r>
      <w:r w:rsidRPr="000D1265">
        <w:rPr>
          <w:rFonts w:ascii="Arial" w:hAnsi="Arial" w:cs="Arial"/>
          <w:lang w:val="mn-MN"/>
        </w:rPr>
        <w:t xml:space="preserve"> томоохон төсөл, арга хэмжээний бүтээн байгуулалтын ажлын </w:t>
      </w:r>
      <w:r w:rsidRPr="000D1265">
        <w:rPr>
          <w:rFonts w:ascii="Arial" w:eastAsia="Arial" w:hAnsi="Arial" w:cs="Arial"/>
          <w:lang w:val="mn-MN"/>
        </w:rPr>
        <w:t xml:space="preserve">үндсэн хөрөнгөөр бүртгэгдэх, дотоодын үйлдвэрлэлээс хангах боломжгүй импортоор оруулах </w:t>
      </w:r>
      <w:r w:rsidRPr="000D1265">
        <w:rPr>
          <w:rFonts w:ascii="Arial" w:hAnsi="Arial" w:cs="Arial"/>
          <w:lang w:val="mn-MN"/>
        </w:rPr>
        <w:t>барилгын материал, тоног</w:t>
      </w:r>
      <w:r w:rsidRPr="000D1265">
        <w:rPr>
          <w:rFonts w:ascii="Arial" w:eastAsia="Arial" w:hAnsi="Arial" w:cs="Arial"/>
          <w:lang w:val="mn-MN"/>
        </w:rPr>
        <w:t xml:space="preserve"> төхөөрөмжийн </w:t>
      </w:r>
      <w:r w:rsidRPr="000D1265">
        <w:rPr>
          <w:rFonts w:ascii="Arial" w:hAnsi="Arial" w:cs="Arial"/>
          <w:lang w:val="mn-MN"/>
        </w:rPr>
        <w:t>гаалийн болон нэмэгдсэн</w:t>
      </w:r>
      <w:r w:rsidRPr="000D1265">
        <w:rPr>
          <w:rFonts w:ascii="Arial" w:eastAsia="Arial" w:hAnsi="Arial" w:cs="Arial"/>
          <w:lang w:val="mn-MN"/>
        </w:rPr>
        <w:t xml:space="preserve"> өртгийн албан татвар төлөх хугацааг 4 жил хүртэл хугацаагаар сунгах, эсхүл уг татварыг 4 жилийн хугацаанд хэсэгчлэн төлүүлэх шийдвэрийг тухайн </w:t>
      </w:r>
      <w:r w:rsidRPr="000D1265">
        <w:rPr>
          <w:rFonts w:ascii="Arial" w:hAnsi="Arial" w:cs="Arial"/>
          <w:lang w:val="mn-MN"/>
        </w:rPr>
        <w:t xml:space="preserve">бүсэд хамаарах аймгийн Засаг дарга, улсын зэрэглэлтэй хотын Захирагчийн хамтарсан саналыг үндэслэн </w:t>
      </w:r>
      <w:r w:rsidRPr="000D1265">
        <w:rPr>
          <w:rFonts w:ascii="Arial" w:eastAsia="Arial" w:hAnsi="Arial" w:cs="Arial"/>
          <w:lang w:val="mn-MN"/>
        </w:rPr>
        <w:t>Засгийн газар гаргаж болно."</w:t>
      </w:r>
    </w:p>
    <w:p w14:paraId="3AFB919F" w14:textId="77777777" w:rsidR="0075736F" w:rsidRPr="000D1265" w:rsidRDefault="0075736F" w:rsidP="0021247B">
      <w:pPr>
        <w:pStyle w:val="paragraph"/>
        <w:spacing w:before="0" w:beforeAutospacing="0" w:after="0" w:afterAutospacing="0"/>
        <w:ind w:firstLine="720"/>
        <w:contextualSpacing/>
        <w:jc w:val="both"/>
        <w:rPr>
          <w:rFonts w:ascii="Arial" w:hAnsi="Arial" w:cs="Arial"/>
          <w:lang w:val="mn-MN"/>
        </w:rPr>
      </w:pPr>
    </w:p>
    <w:p w14:paraId="600E44DF" w14:textId="77777777" w:rsidR="0075736F" w:rsidRPr="000D1265" w:rsidRDefault="0075736F" w:rsidP="0021247B">
      <w:pPr>
        <w:ind w:firstLine="720"/>
        <w:contextualSpacing/>
        <w:jc w:val="both"/>
        <w:rPr>
          <w:rFonts w:ascii="Arial" w:eastAsia="Arial" w:hAnsi="Arial" w:cs="Arial"/>
          <w:b/>
          <w:lang w:val="mn-MN"/>
        </w:rPr>
      </w:pPr>
      <w:r w:rsidRPr="000D1265">
        <w:rPr>
          <w:rFonts w:ascii="Arial" w:eastAsia="Arial" w:hAnsi="Arial" w:cs="Arial"/>
          <w:b/>
          <w:lang w:val="mn-MN"/>
        </w:rPr>
        <w:t>2 дугаар зүйл.</w:t>
      </w:r>
      <w:r w:rsidRPr="000D1265">
        <w:rPr>
          <w:rFonts w:ascii="Arial" w:eastAsia="Arial" w:hAnsi="Arial" w:cs="Arial"/>
          <w:lang w:val="mn-MN"/>
        </w:rPr>
        <w:t xml:space="preserve">Гаалийн тариф, гаалийн татварын тухай хуулийн 40 дүгээр зүйлийн 40.7 дахь хэсгийн “40.6” гэсний дараа “, 40.7” гэж нэмсүгэй. </w:t>
      </w:r>
    </w:p>
    <w:p w14:paraId="1E74FD20" w14:textId="77777777" w:rsidR="0075736F" w:rsidRPr="000D1265" w:rsidRDefault="0075736F" w:rsidP="0021247B">
      <w:pPr>
        <w:ind w:firstLine="720"/>
        <w:contextualSpacing/>
        <w:jc w:val="both"/>
        <w:rPr>
          <w:rFonts w:ascii="Arial" w:eastAsia="Arial" w:hAnsi="Arial" w:cs="Arial"/>
          <w:b/>
          <w:lang w:val="mn-MN"/>
        </w:rPr>
      </w:pPr>
    </w:p>
    <w:p w14:paraId="091F6D80" w14:textId="77777777" w:rsidR="0075736F" w:rsidRPr="000D1265" w:rsidRDefault="0075736F" w:rsidP="0021247B">
      <w:pPr>
        <w:ind w:firstLine="720"/>
        <w:contextualSpacing/>
        <w:jc w:val="both"/>
        <w:rPr>
          <w:rFonts w:ascii="Arial" w:eastAsia="Arial" w:hAnsi="Arial" w:cs="Arial"/>
          <w:b/>
          <w:lang w:val="mn-MN"/>
        </w:rPr>
      </w:pPr>
      <w:r w:rsidRPr="000D1265">
        <w:rPr>
          <w:rFonts w:ascii="Arial" w:eastAsia="Arial" w:hAnsi="Arial" w:cs="Arial"/>
          <w:b/>
          <w:lang w:val="mn-MN"/>
        </w:rPr>
        <w:t>3 дугаар зүйл.</w:t>
      </w:r>
      <w:r w:rsidRPr="000D1265">
        <w:rPr>
          <w:rFonts w:ascii="Arial" w:eastAsia="Arial" w:hAnsi="Arial" w:cs="Arial"/>
          <w:lang w:val="mn-MN"/>
        </w:rPr>
        <w:t>Гаалийн тариф, гаалийн татварын тухай хуулийн 40 дүгээр зүйлийн 40.7 дахь хэсгийн дугаарыг "40.8" гэж өөрчилсүгэй.</w:t>
      </w:r>
    </w:p>
    <w:p w14:paraId="15B875CF" w14:textId="77777777" w:rsidR="0075736F" w:rsidRPr="000D1265" w:rsidRDefault="0075736F" w:rsidP="0021247B">
      <w:pPr>
        <w:ind w:firstLine="720"/>
        <w:contextualSpacing/>
        <w:jc w:val="both"/>
        <w:rPr>
          <w:rFonts w:ascii="Arial" w:hAnsi="Arial" w:cs="Arial"/>
          <w:b/>
          <w:lang w:val="mn-MN"/>
        </w:rPr>
      </w:pPr>
    </w:p>
    <w:p w14:paraId="608C436A" w14:textId="4EAA7B78" w:rsidR="0075736F" w:rsidRPr="000D1265" w:rsidRDefault="0075736F" w:rsidP="0021247B">
      <w:pPr>
        <w:pStyle w:val="paragraph"/>
        <w:spacing w:before="0" w:beforeAutospacing="0" w:after="0" w:afterAutospacing="0"/>
        <w:ind w:firstLine="720"/>
        <w:contextualSpacing/>
        <w:jc w:val="both"/>
        <w:rPr>
          <w:rFonts w:ascii="Arial" w:eastAsia="Arial" w:hAnsi="Arial" w:cs="Arial"/>
          <w:b/>
          <w:lang w:val="mn-MN"/>
        </w:rPr>
      </w:pPr>
      <w:r w:rsidRPr="000D1265">
        <w:rPr>
          <w:rFonts w:ascii="Arial" w:eastAsia="Arial" w:hAnsi="Arial" w:cs="Arial"/>
          <w:b/>
          <w:lang w:val="mn-MN"/>
        </w:rPr>
        <w:t>4 дүгээр зүйл.</w:t>
      </w:r>
      <w:r w:rsidRPr="000D1265">
        <w:rPr>
          <w:rFonts w:ascii="Arial" w:eastAsia="Arial" w:hAnsi="Arial" w:cs="Arial"/>
          <w:lang w:val="mn-MN"/>
        </w:rPr>
        <w:t>Энэ хуулийг</w:t>
      </w:r>
      <w:r w:rsidR="00CC61B5" w:rsidRPr="000D1265">
        <w:rPr>
          <w:rFonts w:ascii="Arial" w:eastAsia="Arial" w:hAnsi="Arial" w:cs="Arial"/>
          <w:lang w:val="mn-MN"/>
        </w:rPr>
        <w:t xml:space="preserve"> </w:t>
      </w:r>
      <w:r w:rsidRPr="000D1265">
        <w:rPr>
          <w:rFonts w:ascii="Arial" w:hAnsi="Arial" w:cs="Arial"/>
          <w:lang w:val="mn-MN"/>
        </w:rPr>
        <w:t xml:space="preserve">Хот, тосгоны эрх зүйн байдлын тухай хууль /Шинэчилсэн найруулга/ хүчин төгөлдөр болсон өдрөөс </w:t>
      </w:r>
      <w:r w:rsidRPr="000D1265">
        <w:rPr>
          <w:rFonts w:ascii="Arial" w:eastAsia="Arial" w:hAnsi="Arial" w:cs="Arial"/>
          <w:lang w:val="mn-MN"/>
        </w:rPr>
        <w:t>2030 оны 12 дугаар сарын 31-ний өдрийг дуустал дагаж мөрдөнө.</w:t>
      </w:r>
    </w:p>
    <w:p w14:paraId="719225B9" w14:textId="77777777" w:rsidR="00CC61B5" w:rsidRPr="000D1265" w:rsidRDefault="00CC61B5" w:rsidP="00CC61B5">
      <w:pPr>
        <w:pStyle w:val="paragraph"/>
        <w:spacing w:before="0" w:beforeAutospacing="0" w:after="0" w:afterAutospacing="0"/>
        <w:contextualSpacing/>
        <w:rPr>
          <w:rFonts w:ascii="Arial" w:hAnsi="Arial" w:cs="Arial"/>
          <w:lang w:val="mn-MN"/>
        </w:rPr>
      </w:pPr>
    </w:p>
    <w:p w14:paraId="2DB06F73" w14:textId="77777777" w:rsidR="00CC61B5" w:rsidRPr="000D1265" w:rsidRDefault="00CC61B5" w:rsidP="00CC61B5">
      <w:pPr>
        <w:pStyle w:val="paragraph"/>
        <w:spacing w:before="0" w:beforeAutospacing="0" w:after="0" w:afterAutospacing="0"/>
        <w:contextualSpacing/>
        <w:rPr>
          <w:rFonts w:ascii="Arial" w:hAnsi="Arial" w:cs="Arial"/>
          <w:lang w:val="mn-MN"/>
        </w:rPr>
      </w:pPr>
    </w:p>
    <w:p w14:paraId="5B1B1011" w14:textId="77777777" w:rsidR="00CC61B5" w:rsidRPr="000D1265" w:rsidRDefault="00CC61B5" w:rsidP="00CC61B5">
      <w:pPr>
        <w:pStyle w:val="paragraph"/>
        <w:spacing w:before="0" w:beforeAutospacing="0" w:after="0" w:afterAutospacing="0"/>
        <w:contextualSpacing/>
        <w:rPr>
          <w:rFonts w:ascii="Arial" w:hAnsi="Arial" w:cs="Arial"/>
          <w:lang w:val="mn-MN"/>
        </w:rPr>
      </w:pPr>
    </w:p>
    <w:p w14:paraId="18513E58" w14:textId="64B050DD" w:rsidR="0075736F" w:rsidRPr="000D1265" w:rsidRDefault="0075736F" w:rsidP="00CC61B5">
      <w:pPr>
        <w:pStyle w:val="paragraph"/>
        <w:spacing w:before="0" w:beforeAutospacing="0" w:after="0" w:afterAutospacing="0"/>
        <w:contextualSpacing/>
        <w:jc w:val="center"/>
        <w:rPr>
          <w:rFonts w:ascii="Arial" w:hAnsi="Arial" w:cs="Arial"/>
          <w:lang w:val="mn-MN"/>
        </w:rPr>
      </w:pPr>
      <w:r w:rsidRPr="000D1265">
        <w:rPr>
          <w:rFonts w:ascii="Arial" w:hAnsi="Arial" w:cs="Arial"/>
          <w:lang w:val="mn-MN"/>
        </w:rPr>
        <w:t>Гарын үсэг</w:t>
      </w:r>
    </w:p>
    <w:p w14:paraId="246CF97F"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7FBAC9BD"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4189551F"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4A4294FE"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6BB40D44"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13C785A3"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0A1FA645"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08BF9A09"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3B9E548C"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5840FF19"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724E7928" w14:textId="77777777" w:rsidR="00686FF9" w:rsidRPr="00AA1CC0" w:rsidRDefault="00686FF9" w:rsidP="0021247B">
      <w:pPr>
        <w:pStyle w:val="paragraph"/>
        <w:spacing w:before="0" w:beforeAutospacing="0" w:after="0" w:afterAutospacing="0"/>
        <w:contextualSpacing/>
        <w:jc w:val="center"/>
        <w:rPr>
          <w:rFonts w:ascii="Arial" w:hAnsi="Arial" w:cs="Arial"/>
          <w:lang w:val="mn-MN"/>
        </w:rPr>
      </w:pPr>
    </w:p>
    <w:p w14:paraId="390001AF"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42496D6F" w14:textId="77777777" w:rsidR="00686FF9" w:rsidRPr="000D1265" w:rsidRDefault="00686FF9" w:rsidP="0021247B">
      <w:pPr>
        <w:pStyle w:val="paragraph"/>
        <w:spacing w:before="0" w:beforeAutospacing="0" w:after="0" w:afterAutospacing="0"/>
        <w:contextualSpacing/>
        <w:jc w:val="center"/>
        <w:rPr>
          <w:rFonts w:ascii="Arial" w:hAnsi="Arial" w:cs="Arial"/>
          <w:lang w:val="mn-MN"/>
        </w:rPr>
      </w:pPr>
    </w:p>
    <w:p w14:paraId="2E397FFC" w14:textId="77777777" w:rsidR="00686FF9" w:rsidRPr="000D1265" w:rsidRDefault="00686FF9" w:rsidP="00CC61B5">
      <w:pPr>
        <w:pStyle w:val="paragraph"/>
        <w:spacing w:before="0" w:beforeAutospacing="0" w:after="0" w:afterAutospacing="0"/>
        <w:contextualSpacing/>
        <w:rPr>
          <w:rFonts w:ascii="Arial" w:hAnsi="Arial" w:cs="Arial"/>
          <w:lang w:val="mn-MN"/>
        </w:rPr>
      </w:pPr>
    </w:p>
    <w:p w14:paraId="48F0BC84" w14:textId="77777777" w:rsidR="00E46640" w:rsidRPr="000D1265" w:rsidRDefault="00E46640" w:rsidP="00E46640">
      <w:pPr>
        <w:snapToGrid w:val="0"/>
        <w:contextualSpacing/>
        <w:jc w:val="right"/>
        <w:rPr>
          <w:rFonts w:ascii="Arial" w:eastAsia="Times New Roman" w:hAnsi="Arial" w:cs="Arial"/>
          <w:u w:val="single"/>
        </w:rPr>
      </w:pPr>
      <w:r w:rsidRPr="000D1265">
        <w:rPr>
          <w:rFonts w:ascii="Arial" w:eastAsia="Times New Roman" w:hAnsi="Arial" w:cs="Arial"/>
          <w:u w:val="single"/>
        </w:rPr>
        <w:lastRenderedPageBreak/>
        <w:t>Төсөл</w:t>
      </w:r>
    </w:p>
    <w:p w14:paraId="567CFAD4" w14:textId="77777777" w:rsidR="00E46640" w:rsidRPr="000D1265" w:rsidRDefault="00E46640" w:rsidP="00E46640">
      <w:pPr>
        <w:snapToGrid w:val="0"/>
        <w:contextualSpacing/>
        <w:jc w:val="center"/>
        <w:rPr>
          <w:rFonts w:ascii="Arial" w:hAnsi="Arial" w:cs="Arial"/>
          <w:b/>
          <w:bCs/>
          <w:caps/>
        </w:rPr>
      </w:pPr>
      <w:r w:rsidRPr="000D1265">
        <w:rPr>
          <w:rFonts w:ascii="Arial" w:hAnsi="Arial" w:cs="Arial"/>
          <w:b/>
          <w:bCs/>
          <w:caps/>
        </w:rPr>
        <w:t>МОНГОЛ УЛСЫН</w:t>
      </w:r>
    </w:p>
    <w:p w14:paraId="13AF7FEB" w14:textId="77777777" w:rsidR="00E46640" w:rsidRPr="000D1265" w:rsidRDefault="00E46640" w:rsidP="00E46640">
      <w:pPr>
        <w:snapToGrid w:val="0"/>
        <w:contextualSpacing/>
        <w:jc w:val="center"/>
        <w:rPr>
          <w:rFonts w:ascii="Arial" w:hAnsi="Arial" w:cs="Arial"/>
          <w:b/>
          <w:bCs/>
          <w:caps/>
        </w:rPr>
      </w:pPr>
      <w:r w:rsidRPr="000D1265">
        <w:rPr>
          <w:rFonts w:ascii="Arial" w:hAnsi="Arial" w:cs="Arial"/>
          <w:b/>
          <w:bCs/>
          <w:caps/>
        </w:rPr>
        <w:t>ИХ ХУРЛЫН ТОГТООЛ</w:t>
      </w:r>
    </w:p>
    <w:p w14:paraId="4ECB193C" w14:textId="77777777" w:rsidR="00E46640" w:rsidRPr="000D1265" w:rsidRDefault="00E46640" w:rsidP="00E46640">
      <w:pPr>
        <w:snapToGrid w:val="0"/>
        <w:contextualSpacing/>
        <w:jc w:val="center"/>
        <w:rPr>
          <w:rFonts w:ascii="Arial" w:eastAsia="Times New Roman" w:hAnsi="Arial" w:cs="Arial"/>
          <w:u w:val="single"/>
        </w:rPr>
      </w:pPr>
    </w:p>
    <w:p w14:paraId="6093FBD8" w14:textId="77777777" w:rsidR="00E46640" w:rsidRPr="000D1265" w:rsidRDefault="00E46640" w:rsidP="00E46640">
      <w:pPr>
        <w:snapToGrid w:val="0"/>
        <w:ind w:left="2880" w:hanging="2880"/>
        <w:contextualSpacing/>
        <w:rPr>
          <w:rFonts w:ascii="Arial" w:eastAsia="Times New Roman" w:hAnsi="Arial" w:cs="Arial"/>
        </w:rPr>
      </w:pPr>
      <w:r w:rsidRPr="000D1265">
        <w:rPr>
          <w:rFonts w:ascii="Arial" w:eastAsia="Times New Roman" w:hAnsi="Arial" w:cs="Arial"/>
        </w:rPr>
        <w:t xml:space="preserve">2024 оны … </w:t>
      </w:r>
      <w:r w:rsidRPr="000D1265">
        <w:rPr>
          <w:rFonts w:ascii="Arial" w:eastAsia="Times New Roman" w:hAnsi="Arial" w:cs="Arial"/>
          <w:lang w:val="mn-MN"/>
        </w:rPr>
        <w:t>дугаар</w:t>
      </w:r>
      <w:r w:rsidRPr="000D1265">
        <w:rPr>
          <w:rFonts w:ascii="Arial" w:eastAsia="Times New Roman" w:hAnsi="Arial" w:cs="Arial"/>
        </w:rPr>
        <w:t xml:space="preserve"> </w:t>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t>Дугаар ….</w:t>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t xml:space="preserve">          </w:t>
      </w:r>
      <w:r w:rsidRPr="000D1265">
        <w:rPr>
          <w:rFonts w:ascii="Arial" w:hAnsi="Arial" w:cs="Arial"/>
        </w:rPr>
        <w:t xml:space="preserve">Улаанбаатар </w:t>
      </w:r>
    </w:p>
    <w:p w14:paraId="283180A3" w14:textId="77777777" w:rsidR="00E46640" w:rsidRPr="000D1265" w:rsidRDefault="00E46640" w:rsidP="00E46640">
      <w:pPr>
        <w:snapToGrid w:val="0"/>
        <w:contextualSpacing/>
        <w:rPr>
          <w:rFonts w:ascii="Arial" w:eastAsia="Times New Roman" w:hAnsi="Arial" w:cs="Arial"/>
        </w:rPr>
      </w:pPr>
      <w:r w:rsidRPr="000D1265">
        <w:rPr>
          <w:rFonts w:ascii="Arial" w:eastAsia="Times New Roman" w:hAnsi="Arial" w:cs="Arial"/>
        </w:rPr>
        <w:t>сарын … -ны өдөр</w:t>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t xml:space="preserve">        </w:t>
      </w:r>
      <w:r w:rsidRPr="000D1265">
        <w:rPr>
          <w:rFonts w:ascii="Arial" w:hAnsi="Arial" w:cs="Arial"/>
        </w:rPr>
        <w:t>хот</w:t>
      </w:r>
    </w:p>
    <w:p w14:paraId="0E20A7AA" w14:textId="77777777" w:rsidR="00E46640" w:rsidRPr="000D1265" w:rsidRDefault="00E46640" w:rsidP="00E46640">
      <w:pPr>
        <w:snapToGrid w:val="0"/>
        <w:contextualSpacing/>
        <w:rPr>
          <w:rFonts w:ascii="Arial" w:eastAsia="Times New Roman" w:hAnsi="Arial" w:cs="Arial"/>
        </w:rPr>
      </w:pPr>
    </w:p>
    <w:p w14:paraId="15CCCBF3" w14:textId="77777777" w:rsidR="00E46640" w:rsidRPr="000D1265" w:rsidRDefault="00E46640" w:rsidP="00E46640">
      <w:pPr>
        <w:snapToGrid w:val="0"/>
        <w:contextualSpacing/>
        <w:jc w:val="center"/>
        <w:rPr>
          <w:rFonts w:ascii="Arial" w:eastAsia="Times New Roman" w:hAnsi="Arial" w:cs="Arial"/>
          <w:b/>
          <w:bCs/>
        </w:rPr>
      </w:pPr>
      <w:r w:rsidRPr="000D1265">
        <w:rPr>
          <w:rFonts w:ascii="Arial" w:eastAsia="Times New Roman" w:hAnsi="Arial" w:cs="Arial"/>
          <w:b/>
          <w:bCs/>
        </w:rPr>
        <w:t>Хот байгуулах тухай</w:t>
      </w:r>
    </w:p>
    <w:p w14:paraId="6CB8DCAD" w14:textId="77777777" w:rsidR="00E46640" w:rsidRPr="000D1265" w:rsidRDefault="00E46640" w:rsidP="00E46640">
      <w:pPr>
        <w:snapToGrid w:val="0"/>
        <w:contextualSpacing/>
        <w:jc w:val="center"/>
        <w:rPr>
          <w:rFonts w:ascii="Arial" w:eastAsia="Times New Roman" w:hAnsi="Arial" w:cs="Arial"/>
        </w:rPr>
      </w:pPr>
    </w:p>
    <w:p w14:paraId="0AF6C9EB" w14:textId="77777777" w:rsidR="00E46640" w:rsidRPr="000D1265" w:rsidRDefault="00E46640" w:rsidP="00E46640">
      <w:pPr>
        <w:snapToGrid w:val="0"/>
        <w:ind w:firstLine="720"/>
        <w:contextualSpacing/>
        <w:jc w:val="both"/>
        <w:rPr>
          <w:rFonts w:ascii="Arial" w:eastAsia="Times New Roman" w:hAnsi="Arial" w:cs="Arial"/>
        </w:rPr>
      </w:pPr>
      <w:r w:rsidRPr="000D1265">
        <w:rPr>
          <w:rFonts w:ascii="Arial" w:eastAsia="Times New Roman" w:hAnsi="Arial" w:cs="Arial"/>
        </w:rPr>
        <w:t>Монгол Улсын Үндсэн хуулийн Тавин долдугаар зүйлийн 2 дахь хэсэг, 2019 оны 11 дүгээр сарын 14-ний өдрийн Монгол Улсын Үндсэн хуульд оруулсан нэмэлт, өөрчлөлтийг дагаж мөрдөхөд шилжих журмын тухай хуулийн 2 дугаар зүйл, Монгол Улсын Их Хурлын тухай хуулийн 5 дугаар зүйлийн 5.1 дэх хэсэг, Монгол Улсын засаг захиргаа, нутаг дэвсгэрийн нэгж, түүний удирдлагын тухай хуулийн 68 дугаар зүйлийн 68.1 дэх хэсэг, Хот байгуулалтын тухай хуулийн 5 дугаар зүйлийн 5.1.2 дахь заалт, Хот, тосгоны эрх зүйн байдлын тухай хуулийн …….. , Монгол Улсын нийслэл Улаанбаатар хотын эрх зүйн байдлын тухай хуулийн 34 дүгээр зүйлийн 34.2 дахь хэсгийг тус тус үндэслэн Монгол Улсын Их Хурлаас ТОГТООХ нь:</w:t>
      </w:r>
    </w:p>
    <w:p w14:paraId="38ACF398" w14:textId="77777777" w:rsidR="00E46640" w:rsidRPr="000D1265" w:rsidRDefault="00E46640" w:rsidP="00E46640">
      <w:pPr>
        <w:snapToGrid w:val="0"/>
        <w:ind w:firstLine="720"/>
        <w:contextualSpacing/>
        <w:jc w:val="both"/>
        <w:rPr>
          <w:rFonts w:ascii="Arial" w:hAnsi="Arial" w:cs="Arial"/>
        </w:rPr>
      </w:pPr>
    </w:p>
    <w:p w14:paraId="5E09E309" w14:textId="77777777" w:rsidR="00E46640" w:rsidRPr="000D1265" w:rsidRDefault="00E46640" w:rsidP="00E46640">
      <w:pPr>
        <w:snapToGrid w:val="0"/>
        <w:ind w:firstLine="720"/>
        <w:contextualSpacing/>
        <w:jc w:val="both"/>
        <w:rPr>
          <w:rFonts w:ascii="Arial" w:hAnsi="Arial" w:cs="Arial"/>
        </w:rPr>
      </w:pPr>
      <w:r w:rsidRPr="000D1265">
        <w:rPr>
          <w:rFonts w:ascii="Arial" w:hAnsi="Arial" w:cs="Arial"/>
        </w:rPr>
        <w:t>1.Монгол Улсын Үндсэн хуульд оруулсан нэмэлт, өөрчлөлтөд нийцүүлэн Хот, тосгоны эрх зүйн байдлын тухай хуулийг шинэчлэн баталсантай холбогдуулан улс болон орон нутгийн зэрэглэлтэй дараах хотуудыг байгуулсугай:</w:t>
      </w:r>
    </w:p>
    <w:p w14:paraId="3C57C1C9" w14:textId="77777777" w:rsidR="00E46640" w:rsidRPr="000D1265" w:rsidRDefault="00E46640" w:rsidP="00E46640">
      <w:pPr>
        <w:snapToGrid w:val="0"/>
        <w:contextualSpacing/>
        <w:jc w:val="both"/>
        <w:rPr>
          <w:rFonts w:ascii="Arial" w:hAnsi="Arial" w:cs="Arial"/>
        </w:rPr>
      </w:pPr>
    </w:p>
    <w:tbl>
      <w:tblPr>
        <w:tblStyle w:val="TableGrid"/>
        <w:tblW w:w="0" w:type="auto"/>
        <w:tblLook w:val="04A0" w:firstRow="1" w:lastRow="0" w:firstColumn="1" w:lastColumn="0" w:noHBand="0" w:noVBand="1"/>
      </w:tblPr>
      <w:tblGrid>
        <w:gridCol w:w="606"/>
        <w:gridCol w:w="2818"/>
        <w:gridCol w:w="2808"/>
        <w:gridCol w:w="3402"/>
      </w:tblGrid>
      <w:tr w:rsidR="000D1265" w:rsidRPr="000D1265" w14:paraId="34B3975D" w14:textId="77777777" w:rsidTr="00447F35">
        <w:tc>
          <w:tcPr>
            <w:tcW w:w="606" w:type="dxa"/>
          </w:tcPr>
          <w:p w14:paraId="0DB21CFB" w14:textId="77777777" w:rsidR="00E46640" w:rsidRPr="000D1265" w:rsidRDefault="00E46640" w:rsidP="00E50468">
            <w:pPr>
              <w:snapToGrid w:val="0"/>
              <w:contextualSpacing/>
              <w:jc w:val="both"/>
              <w:rPr>
                <w:rFonts w:ascii="Arial" w:hAnsi="Arial" w:cs="Arial"/>
                <w:b/>
                <w:bCs/>
                <w:sz w:val="22"/>
                <w:szCs w:val="22"/>
                <w:lang w:val="mn-MN"/>
              </w:rPr>
            </w:pPr>
            <w:r w:rsidRPr="000D1265">
              <w:rPr>
                <w:rFonts w:ascii="Arial" w:hAnsi="Arial" w:cs="Arial"/>
                <w:b/>
                <w:bCs/>
                <w:sz w:val="22"/>
                <w:szCs w:val="22"/>
              </w:rPr>
              <w:t>Д/</w:t>
            </w:r>
            <w:r w:rsidRPr="000D1265">
              <w:rPr>
                <w:rFonts w:ascii="Arial" w:hAnsi="Arial" w:cs="Arial"/>
                <w:b/>
                <w:bCs/>
                <w:sz w:val="22"/>
                <w:szCs w:val="22"/>
                <w:lang w:val="mn-MN"/>
              </w:rPr>
              <w:t>д</w:t>
            </w:r>
          </w:p>
        </w:tc>
        <w:tc>
          <w:tcPr>
            <w:tcW w:w="2818" w:type="dxa"/>
            <w:vAlign w:val="center"/>
          </w:tcPr>
          <w:p w14:paraId="050E7E50" w14:textId="77777777" w:rsidR="00E46640" w:rsidRPr="000D1265" w:rsidRDefault="00E46640" w:rsidP="00E50468">
            <w:pPr>
              <w:snapToGrid w:val="0"/>
              <w:contextualSpacing/>
              <w:rPr>
                <w:rFonts w:ascii="Arial" w:hAnsi="Arial" w:cs="Arial"/>
                <w:b/>
                <w:bCs/>
                <w:sz w:val="22"/>
                <w:szCs w:val="22"/>
              </w:rPr>
            </w:pPr>
            <w:r w:rsidRPr="000D1265">
              <w:rPr>
                <w:rFonts w:ascii="Arial" w:hAnsi="Arial" w:cs="Arial"/>
                <w:b/>
                <w:bCs/>
                <w:sz w:val="22"/>
                <w:szCs w:val="22"/>
              </w:rPr>
              <w:t>Хотын нэр</w:t>
            </w:r>
          </w:p>
        </w:tc>
        <w:tc>
          <w:tcPr>
            <w:tcW w:w="2808" w:type="dxa"/>
          </w:tcPr>
          <w:p w14:paraId="18106E39" w14:textId="77777777" w:rsidR="00E46640" w:rsidRPr="000D1265" w:rsidRDefault="00E46640" w:rsidP="00E50468">
            <w:pPr>
              <w:snapToGrid w:val="0"/>
              <w:contextualSpacing/>
              <w:jc w:val="center"/>
              <w:rPr>
                <w:rFonts w:ascii="Arial" w:hAnsi="Arial" w:cs="Arial"/>
                <w:b/>
                <w:bCs/>
                <w:sz w:val="22"/>
                <w:szCs w:val="22"/>
              </w:rPr>
            </w:pPr>
            <w:r w:rsidRPr="000D1265">
              <w:rPr>
                <w:rFonts w:ascii="Arial" w:hAnsi="Arial" w:cs="Arial"/>
                <w:b/>
                <w:bCs/>
                <w:sz w:val="22"/>
                <w:szCs w:val="22"/>
              </w:rPr>
              <w:t>Харьяалах засаг захиргаа, нутаг дэвсгэрийн нэгж, хот</w:t>
            </w:r>
          </w:p>
        </w:tc>
        <w:tc>
          <w:tcPr>
            <w:tcW w:w="3402" w:type="dxa"/>
          </w:tcPr>
          <w:p w14:paraId="49614C29" w14:textId="77777777" w:rsidR="00E46640" w:rsidRPr="000D1265" w:rsidRDefault="00E46640" w:rsidP="00E50468">
            <w:pPr>
              <w:snapToGrid w:val="0"/>
              <w:contextualSpacing/>
              <w:jc w:val="center"/>
              <w:rPr>
                <w:rFonts w:ascii="Arial" w:hAnsi="Arial" w:cs="Arial"/>
                <w:b/>
                <w:bCs/>
                <w:sz w:val="22"/>
                <w:szCs w:val="22"/>
              </w:rPr>
            </w:pPr>
            <w:r w:rsidRPr="000D1265">
              <w:rPr>
                <w:rFonts w:ascii="Arial" w:hAnsi="Arial" w:cs="Arial"/>
                <w:b/>
                <w:bCs/>
                <w:sz w:val="22"/>
                <w:szCs w:val="22"/>
              </w:rPr>
              <w:t>Газар зүйн байршил</w:t>
            </w:r>
          </w:p>
        </w:tc>
      </w:tr>
      <w:tr w:rsidR="000D1265" w:rsidRPr="000D1265" w14:paraId="0BF93968" w14:textId="77777777" w:rsidTr="00447F35">
        <w:trPr>
          <w:trHeight w:val="461"/>
        </w:trPr>
        <w:tc>
          <w:tcPr>
            <w:tcW w:w="9634" w:type="dxa"/>
            <w:gridSpan w:val="4"/>
            <w:vAlign w:val="center"/>
          </w:tcPr>
          <w:p w14:paraId="68C295C9" w14:textId="77777777" w:rsidR="00E46640" w:rsidRPr="000D1265" w:rsidRDefault="00E46640" w:rsidP="00E50468">
            <w:pPr>
              <w:snapToGrid w:val="0"/>
              <w:contextualSpacing/>
              <w:jc w:val="center"/>
              <w:rPr>
                <w:rFonts w:ascii="Arial" w:hAnsi="Arial" w:cs="Arial"/>
                <w:b/>
                <w:bCs/>
                <w:sz w:val="22"/>
                <w:szCs w:val="22"/>
                <w:lang w:val="mn-MN"/>
              </w:rPr>
            </w:pPr>
            <w:r w:rsidRPr="000D1265">
              <w:rPr>
                <w:rFonts w:ascii="Arial" w:hAnsi="Arial" w:cs="Arial"/>
                <w:b/>
                <w:bCs/>
                <w:sz w:val="22"/>
                <w:szCs w:val="22"/>
                <w:lang w:val="mn-MN"/>
              </w:rPr>
              <w:t>Нэг.Улсын зэрэглэлтэй хот</w:t>
            </w:r>
          </w:p>
        </w:tc>
      </w:tr>
      <w:tr w:rsidR="000D1265" w:rsidRPr="000D1265" w14:paraId="61AA7D49" w14:textId="77777777" w:rsidTr="00447F35">
        <w:tc>
          <w:tcPr>
            <w:tcW w:w="606" w:type="dxa"/>
            <w:vAlign w:val="center"/>
          </w:tcPr>
          <w:p w14:paraId="731C0825" w14:textId="77777777" w:rsidR="00E46640" w:rsidRPr="000D1265" w:rsidRDefault="00E46640" w:rsidP="00E50468">
            <w:pPr>
              <w:pStyle w:val="ListParagraph"/>
              <w:numPr>
                <w:ilvl w:val="0"/>
                <w:numId w:val="5"/>
              </w:numPr>
              <w:snapToGrid w:val="0"/>
              <w:spacing w:after="0" w:line="240" w:lineRule="auto"/>
              <w:rPr>
                <w:rFonts w:ascii="Arial" w:hAnsi="Arial" w:cs="Arial"/>
                <w:sz w:val="22"/>
                <w:szCs w:val="22"/>
              </w:rPr>
            </w:pPr>
          </w:p>
        </w:tc>
        <w:tc>
          <w:tcPr>
            <w:tcW w:w="2818" w:type="dxa"/>
            <w:vAlign w:val="center"/>
          </w:tcPr>
          <w:p w14:paraId="15716A9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Дархан хот</w:t>
            </w:r>
          </w:p>
        </w:tc>
        <w:tc>
          <w:tcPr>
            <w:tcW w:w="2808" w:type="dxa"/>
            <w:vAlign w:val="center"/>
          </w:tcPr>
          <w:p w14:paraId="3B128243" w14:textId="77777777" w:rsidR="00E46640" w:rsidRPr="00447F35" w:rsidRDefault="00E46640" w:rsidP="00E50468">
            <w:pPr>
              <w:snapToGrid w:val="0"/>
              <w:contextualSpacing/>
              <w:jc w:val="both"/>
              <w:rPr>
                <w:rFonts w:ascii="Arial" w:hAnsi="Arial" w:cs="Arial"/>
                <w:sz w:val="22"/>
                <w:szCs w:val="22"/>
                <w:lang w:val="mn-MN"/>
              </w:rPr>
            </w:pPr>
            <w:r w:rsidRPr="000D1265">
              <w:rPr>
                <w:rFonts w:ascii="Arial" w:hAnsi="Arial" w:cs="Arial"/>
                <w:sz w:val="22"/>
                <w:szCs w:val="22"/>
              </w:rPr>
              <w:t>Дархан-Уул аймаг</w:t>
            </w:r>
          </w:p>
        </w:tc>
        <w:tc>
          <w:tcPr>
            <w:tcW w:w="3402" w:type="dxa"/>
            <w:vAlign w:val="center"/>
          </w:tcPr>
          <w:p w14:paraId="501C1DA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Дархан-Уул аймгийн Дархан, Орхон, Хонгор сумын нутаг дэвсгэр</w:t>
            </w:r>
          </w:p>
        </w:tc>
      </w:tr>
      <w:tr w:rsidR="000D1265" w:rsidRPr="000D1265" w14:paraId="4F6C19A8" w14:textId="77777777" w:rsidTr="00447F35">
        <w:tc>
          <w:tcPr>
            <w:tcW w:w="606" w:type="dxa"/>
            <w:vAlign w:val="center"/>
          </w:tcPr>
          <w:p w14:paraId="64954FC1"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4F21911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Эрдэнэт хот</w:t>
            </w:r>
          </w:p>
        </w:tc>
        <w:tc>
          <w:tcPr>
            <w:tcW w:w="2808" w:type="dxa"/>
            <w:vAlign w:val="center"/>
          </w:tcPr>
          <w:p w14:paraId="55C790AB" w14:textId="77777777" w:rsidR="00E46640" w:rsidRPr="000D1265" w:rsidRDefault="00E46640" w:rsidP="00E50468">
            <w:pPr>
              <w:snapToGrid w:val="0"/>
              <w:contextualSpacing/>
              <w:jc w:val="both"/>
              <w:rPr>
                <w:rFonts w:ascii="Arial" w:hAnsi="Arial" w:cs="Arial"/>
                <w:sz w:val="22"/>
                <w:szCs w:val="22"/>
              </w:rPr>
            </w:pPr>
            <w:r w:rsidRPr="000D1265">
              <w:rPr>
                <w:rFonts w:ascii="Arial" w:hAnsi="Arial" w:cs="Arial"/>
                <w:sz w:val="22"/>
                <w:szCs w:val="22"/>
              </w:rPr>
              <w:t>Орхон аймаг</w:t>
            </w:r>
          </w:p>
        </w:tc>
        <w:tc>
          <w:tcPr>
            <w:tcW w:w="3402" w:type="dxa"/>
            <w:vAlign w:val="center"/>
          </w:tcPr>
          <w:p w14:paraId="6405D93E"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Орхон аймгийн </w:t>
            </w:r>
            <w:r w:rsidRPr="000D1265">
              <w:rPr>
                <w:rFonts w:ascii="Arial" w:hAnsi="Arial" w:cs="Arial"/>
                <w:sz w:val="22"/>
                <w:szCs w:val="22"/>
                <w:lang w:val="mn-MN"/>
              </w:rPr>
              <w:t>Баян-Өндөр, Жаргалант сумын</w:t>
            </w:r>
            <w:r w:rsidRPr="000D1265">
              <w:rPr>
                <w:rFonts w:ascii="Arial" w:hAnsi="Arial" w:cs="Arial"/>
                <w:sz w:val="22"/>
                <w:szCs w:val="22"/>
              </w:rPr>
              <w:t xml:space="preserve"> нутаг дэвсгэр</w:t>
            </w:r>
          </w:p>
        </w:tc>
      </w:tr>
      <w:tr w:rsidR="000D1265" w:rsidRPr="000D1265" w14:paraId="2F8A8CFE" w14:textId="77777777" w:rsidTr="00447F35">
        <w:tc>
          <w:tcPr>
            <w:tcW w:w="606" w:type="dxa"/>
            <w:vAlign w:val="center"/>
          </w:tcPr>
          <w:p w14:paraId="01211EB9"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6EA446C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Зуунмод хот</w:t>
            </w:r>
          </w:p>
        </w:tc>
        <w:tc>
          <w:tcPr>
            <w:tcW w:w="2808" w:type="dxa"/>
            <w:vAlign w:val="center"/>
          </w:tcPr>
          <w:p w14:paraId="2F3BC9D0" w14:textId="77777777" w:rsidR="00E46640" w:rsidRPr="000D1265" w:rsidRDefault="00E46640" w:rsidP="00E50468">
            <w:pPr>
              <w:snapToGrid w:val="0"/>
              <w:contextualSpacing/>
              <w:jc w:val="both"/>
              <w:rPr>
                <w:rFonts w:ascii="Arial" w:hAnsi="Arial" w:cs="Arial"/>
                <w:sz w:val="22"/>
                <w:szCs w:val="22"/>
              </w:rPr>
            </w:pPr>
            <w:r w:rsidRPr="000D1265">
              <w:rPr>
                <w:rFonts w:ascii="Arial" w:hAnsi="Arial" w:cs="Arial"/>
                <w:sz w:val="22"/>
                <w:szCs w:val="22"/>
              </w:rPr>
              <w:t>Төв аймаг</w:t>
            </w:r>
          </w:p>
        </w:tc>
        <w:tc>
          <w:tcPr>
            <w:tcW w:w="3402" w:type="dxa"/>
            <w:vAlign w:val="center"/>
          </w:tcPr>
          <w:p w14:paraId="23B9F22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Төв аймаг Зуунмод сумын нутаг дэвсгэр</w:t>
            </w:r>
          </w:p>
        </w:tc>
      </w:tr>
      <w:tr w:rsidR="000D1265" w:rsidRPr="000D1265" w14:paraId="06B18A44" w14:textId="77777777" w:rsidTr="00447F35">
        <w:tc>
          <w:tcPr>
            <w:tcW w:w="606" w:type="dxa"/>
            <w:vAlign w:val="center"/>
          </w:tcPr>
          <w:p w14:paraId="714FBE2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1B3F65E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Шинэ Хархорум</w:t>
            </w:r>
          </w:p>
        </w:tc>
        <w:tc>
          <w:tcPr>
            <w:tcW w:w="2808" w:type="dxa"/>
            <w:vAlign w:val="center"/>
          </w:tcPr>
          <w:p w14:paraId="6A35AA3B" w14:textId="77777777" w:rsidR="00E46640" w:rsidRPr="000D1265" w:rsidRDefault="00E46640" w:rsidP="00E50468">
            <w:pPr>
              <w:snapToGrid w:val="0"/>
              <w:contextualSpacing/>
              <w:jc w:val="both"/>
              <w:rPr>
                <w:rFonts w:ascii="Arial" w:hAnsi="Arial" w:cs="Arial"/>
                <w:sz w:val="22"/>
                <w:szCs w:val="22"/>
              </w:rPr>
            </w:pPr>
            <w:r w:rsidRPr="000D1265">
              <w:rPr>
                <w:rFonts w:ascii="Arial" w:hAnsi="Arial" w:cs="Arial"/>
                <w:sz w:val="22"/>
                <w:szCs w:val="22"/>
              </w:rPr>
              <w:t>Өвөрхангай аймаг</w:t>
            </w:r>
          </w:p>
        </w:tc>
        <w:tc>
          <w:tcPr>
            <w:tcW w:w="3402" w:type="dxa"/>
            <w:vAlign w:val="center"/>
          </w:tcPr>
          <w:p w14:paraId="27D08CAD"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Өвөрхангай аймгийн Хархорин сум, Архангай аймгийн Өгийнуур, Хашаат сумын нутаг дэвсгэрийн тусгай хэрэгцээнд авсан газар</w:t>
            </w:r>
          </w:p>
        </w:tc>
      </w:tr>
      <w:tr w:rsidR="000D1265" w:rsidRPr="000D1265" w14:paraId="14AF9E72" w14:textId="77777777" w:rsidTr="00447F35">
        <w:tc>
          <w:tcPr>
            <w:tcW w:w="606" w:type="dxa"/>
            <w:vAlign w:val="center"/>
          </w:tcPr>
          <w:p w14:paraId="6411F5C5"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00E60B5" w14:textId="77777777" w:rsidR="00E46640" w:rsidRPr="000D1265" w:rsidRDefault="00E46640" w:rsidP="00E50468">
            <w:pPr>
              <w:contextualSpacing/>
              <w:rPr>
                <w:rFonts w:ascii="Arial" w:hAnsi="Arial" w:cs="Arial"/>
              </w:rPr>
            </w:pPr>
            <w:r w:rsidRPr="000D1265">
              <w:rPr>
                <w:rFonts w:ascii="Arial" w:hAnsi="Arial" w:cs="Arial"/>
                <w:sz w:val="22"/>
                <w:szCs w:val="22"/>
              </w:rPr>
              <w:t>Багануур хот</w:t>
            </w:r>
          </w:p>
        </w:tc>
        <w:tc>
          <w:tcPr>
            <w:tcW w:w="2808" w:type="dxa"/>
            <w:vMerge w:val="restart"/>
            <w:vAlign w:val="center"/>
          </w:tcPr>
          <w:p w14:paraId="62A0C6EF" w14:textId="77777777" w:rsidR="00E46640" w:rsidRPr="000D1265" w:rsidRDefault="00E46640" w:rsidP="00E50468">
            <w:pPr>
              <w:snapToGrid w:val="0"/>
              <w:contextualSpacing/>
              <w:jc w:val="both"/>
              <w:rPr>
                <w:rFonts w:ascii="Arial" w:hAnsi="Arial" w:cs="Arial"/>
                <w:sz w:val="22"/>
                <w:szCs w:val="22"/>
              </w:rPr>
            </w:pPr>
            <w:r w:rsidRPr="000D1265">
              <w:rPr>
                <w:rFonts w:ascii="Arial" w:hAnsi="Arial" w:cs="Arial"/>
                <w:sz w:val="22"/>
                <w:szCs w:val="22"/>
              </w:rPr>
              <w:t>Нийслэл Улаанбаатар хот</w:t>
            </w:r>
          </w:p>
        </w:tc>
        <w:tc>
          <w:tcPr>
            <w:tcW w:w="3402" w:type="dxa"/>
            <w:vAlign w:val="center"/>
          </w:tcPr>
          <w:p w14:paraId="4CFCAE18" w14:textId="77777777" w:rsidR="00E46640" w:rsidRPr="000D1265" w:rsidRDefault="00E46640" w:rsidP="00E50468">
            <w:pPr>
              <w:contextualSpacing/>
              <w:rPr>
                <w:rFonts w:ascii="Arial" w:hAnsi="Arial" w:cs="Arial"/>
              </w:rPr>
            </w:pPr>
            <w:r w:rsidRPr="000D1265">
              <w:rPr>
                <w:rFonts w:ascii="Arial" w:hAnsi="Arial" w:cs="Arial"/>
                <w:sz w:val="22"/>
                <w:szCs w:val="22"/>
              </w:rPr>
              <w:t>Нийслэлийн Багануур дүүргийн нутаг дэвсгэр</w:t>
            </w:r>
          </w:p>
        </w:tc>
      </w:tr>
      <w:tr w:rsidR="000D1265" w:rsidRPr="000D1265" w14:paraId="3608BD06" w14:textId="77777777" w:rsidTr="00447F35">
        <w:tc>
          <w:tcPr>
            <w:tcW w:w="606" w:type="dxa"/>
            <w:vAlign w:val="center"/>
          </w:tcPr>
          <w:p w14:paraId="305E3915"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9C0A0EA" w14:textId="77777777" w:rsidR="00E46640" w:rsidRPr="000D1265" w:rsidRDefault="00E46640" w:rsidP="00E50468">
            <w:pPr>
              <w:contextualSpacing/>
              <w:rPr>
                <w:rFonts w:ascii="Arial" w:hAnsi="Arial" w:cs="Arial"/>
              </w:rPr>
            </w:pPr>
            <w:r w:rsidRPr="000D1265">
              <w:rPr>
                <w:rFonts w:ascii="Arial" w:hAnsi="Arial" w:cs="Arial"/>
                <w:sz w:val="22"/>
                <w:szCs w:val="22"/>
              </w:rPr>
              <w:t>Налайх хот</w:t>
            </w:r>
          </w:p>
        </w:tc>
        <w:tc>
          <w:tcPr>
            <w:tcW w:w="2808" w:type="dxa"/>
            <w:vMerge/>
            <w:vAlign w:val="center"/>
          </w:tcPr>
          <w:p w14:paraId="5DE9F305"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731CE1A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Налайх дүүргийн нутаг дэвсгэр</w:t>
            </w:r>
          </w:p>
        </w:tc>
      </w:tr>
      <w:tr w:rsidR="000D1265" w:rsidRPr="000D1265" w14:paraId="5A9BD163" w14:textId="77777777" w:rsidTr="00447F35">
        <w:trPr>
          <w:trHeight w:val="495"/>
        </w:trPr>
        <w:tc>
          <w:tcPr>
            <w:tcW w:w="9634" w:type="dxa"/>
            <w:gridSpan w:val="4"/>
            <w:vAlign w:val="center"/>
          </w:tcPr>
          <w:p w14:paraId="08485970" w14:textId="77777777" w:rsidR="00E46640" w:rsidRPr="000D1265" w:rsidRDefault="00E46640" w:rsidP="00E50468">
            <w:pPr>
              <w:snapToGrid w:val="0"/>
              <w:contextualSpacing/>
              <w:jc w:val="center"/>
              <w:rPr>
                <w:rFonts w:ascii="Arial" w:hAnsi="Arial" w:cs="Arial"/>
                <w:b/>
                <w:bCs/>
                <w:sz w:val="22"/>
                <w:szCs w:val="22"/>
              </w:rPr>
            </w:pPr>
            <w:r w:rsidRPr="000D1265">
              <w:rPr>
                <w:rFonts w:ascii="Arial" w:hAnsi="Arial" w:cs="Arial"/>
                <w:b/>
                <w:bCs/>
                <w:sz w:val="22"/>
                <w:szCs w:val="22"/>
              </w:rPr>
              <w:t>Хоёр.Орон нутгийн зэрэглэлтэй хот</w:t>
            </w:r>
          </w:p>
        </w:tc>
      </w:tr>
      <w:tr w:rsidR="000D1265" w:rsidRPr="000D1265" w14:paraId="5AF6399B" w14:textId="77777777" w:rsidTr="00447F35">
        <w:trPr>
          <w:trHeight w:val="584"/>
        </w:trPr>
        <w:tc>
          <w:tcPr>
            <w:tcW w:w="606" w:type="dxa"/>
            <w:vAlign w:val="center"/>
          </w:tcPr>
          <w:p w14:paraId="26BCA98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EC10686"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Хан-Уул хот</w:t>
            </w:r>
          </w:p>
        </w:tc>
        <w:tc>
          <w:tcPr>
            <w:tcW w:w="2808" w:type="dxa"/>
            <w:vMerge w:val="restart"/>
            <w:vAlign w:val="center"/>
          </w:tcPr>
          <w:p w14:paraId="3E24120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 Улаанбаатар хот</w:t>
            </w:r>
          </w:p>
        </w:tc>
        <w:tc>
          <w:tcPr>
            <w:tcW w:w="3402" w:type="dxa"/>
            <w:vAlign w:val="center"/>
          </w:tcPr>
          <w:p w14:paraId="08D47E1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Хан-Уул, Баянгол дүүргийн нутаг дэвсгэр</w:t>
            </w:r>
          </w:p>
        </w:tc>
      </w:tr>
      <w:tr w:rsidR="000D1265" w:rsidRPr="000D1265" w14:paraId="1AA0FE29" w14:textId="77777777" w:rsidTr="00447F35">
        <w:trPr>
          <w:trHeight w:val="584"/>
        </w:trPr>
        <w:tc>
          <w:tcPr>
            <w:tcW w:w="606" w:type="dxa"/>
            <w:vAlign w:val="center"/>
          </w:tcPr>
          <w:p w14:paraId="330CD5D0"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E7352A0"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Яармаг хот</w:t>
            </w:r>
          </w:p>
        </w:tc>
        <w:tc>
          <w:tcPr>
            <w:tcW w:w="2808" w:type="dxa"/>
            <w:vMerge/>
            <w:vAlign w:val="center"/>
          </w:tcPr>
          <w:p w14:paraId="7935713B"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1245CB9D"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Хан-Уул, Баянгол дүүргийн нутаг дэвсгэр</w:t>
            </w:r>
          </w:p>
        </w:tc>
      </w:tr>
      <w:tr w:rsidR="000D1265" w:rsidRPr="000D1265" w14:paraId="1E6D727D" w14:textId="77777777" w:rsidTr="00447F35">
        <w:trPr>
          <w:trHeight w:val="584"/>
        </w:trPr>
        <w:tc>
          <w:tcPr>
            <w:tcW w:w="606" w:type="dxa"/>
            <w:vAlign w:val="center"/>
          </w:tcPr>
          <w:p w14:paraId="2D43203F"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338D0F4"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Буянт-Ухаа хот</w:t>
            </w:r>
          </w:p>
        </w:tc>
        <w:tc>
          <w:tcPr>
            <w:tcW w:w="2808" w:type="dxa"/>
            <w:vMerge/>
            <w:vAlign w:val="center"/>
          </w:tcPr>
          <w:p w14:paraId="35B4DFBB"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76F7E08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Хан-Уул дүүргийн нутаг дэвсгэр</w:t>
            </w:r>
          </w:p>
        </w:tc>
      </w:tr>
      <w:tr w:rsidR="000D1265" w:rsidRPr="000D1265" w14:paraId="37FB9C98" w14:textId="77777777" w:rsidTr="00447F35">
        <w:trPr>
          <w:trHeight w:val="584"/>
        </w:trPr>
        <w:tc>
          <w:tcPr>
            <w:tcW w:w="606" w:type="dxa"/>
            <w:vAlign w:val="center"/>
          </w:tcPr>
          <w:p w14:paraId="67CDD7FC"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EE3CFB0"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Сонгинохайрхан хот</w:t>
            </w:r>
          </w:p>
        </w:tc>
        <w:tc>
          <w:tcPr>
            <w:tcW w:w="2808" w:type="dxa"/>
            <w:vMerge/>
            <w:vAlign w:val="center"/>
          </w:tcPr>
          <w:p w14:paraId="64A3776A"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6E290D9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Сонгинохайрхан</w:t>
            </w:r>
            <w:r w:rsidRPr="000D1265">
              <w:rPr>
                <w:rFonts w:ascii="Arial" w:hAnsi="Arial" w:cs="Arial"/>
                <w:sz w:val="22"/>
                <w:szCs w:val="22"/>
              </w:rPr>
              <w:t xml:space="preserve"> дүүргийн нутаг дэвсгэр</w:t>
            </w:r>
          </w:p>
        </w:tc>
      </w:tr>
      <w:tr w:rsidR="000D1265" w:rsidRPr="000D1265" w14:paraId="75BC452D" w14:textId="77777777" w:rsidTr="00447F35">
        <w:trPr>
          <w:trHeight w:val="584"/>
        </w:trPr>
        <w:tc>
          <w:tcPr>
            <w:tcW w:w="606" w:type="dxa"/>
            <w:vAlign w:val="center"/>
          </w:tcPr>
          <w:p w14:paraId="4AB3505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C1E846E"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Толгойт хот</w:t>
            </w:r>
          </w:p>
        </w:tc>
        <w:tc>
          <w:tcPr>
            <w:tcW w:w="2808" w:type="dxa"/>
            <w:vMerge/>
            <w:vAlign w:val="center"/>
          </w:tcPr>
          <w:p w14:paraId="19CB53D8"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285C3DD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Сонгинохайрхан</w:t>
            </w:r>
            <w:r w:rsidRPr="000D1265">
              <w:rPr>
                <w:rFonts w:ascii="Arial" w:hAnsi="Arial" w:cs="Arial"/>
                <w:sz w:val="22"/>
                <w:szCs w:val="22"/>
              </w:rPr>
              <w:t xml:space="preserve"> дүүргийн нутаг дэвсгэр</w:t>
            </w:r>
          </w:p>
        </w:tc>
      </w:tr>
      <w:tr w:rsidR="000D1265" w:rsidRPr="000D1265" w14:paraId="391801EB" w14:textId="77777777" w:rsidTr="00447F35">
        <w:trPr>
          <w:trHeight w:val="584"/>
        </w:trPr>
        <w:tc>
          <w:tcPr>
            <w:tcW w:w="606" w:type="dxa"/>
            <w:vAlign w:val="center"/>
          </w:tcPr>
          <w:p w14:paraId="52B6CFC6"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4A4DC582"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Баянхошуу хот</w:t>
            </w:r>
          </w:p>
        </w:tc>
        <w:tc>
          <w:tcPr>
            <w:tcW w:w="2808" w:type="dxa"/>
            <w:vMerge/>
            <w:vAlign w:val="center"/>
          </w:tcPr>
          <w:p w14:paraId="249ED941"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7D0161F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Сонгинохайрхан</w:t>
            </w:r>
            <w:r w:rsidRPr="000D1265">
              <w:rPr>
                <w:rFonts w:ascii="Arial" w:hAnsi="Arial" w:cs="Arial"/>
                <w:sz w:val="22"/>
                <w:szCs w:val="22"/>
              </w:rPr>
              <w:t xml:space="preserve"> дүүргийн нутаг дэвсгэр</w:t>
            </w:r>
          </w:p>
        </w:tc>
      </w:tr>
      <w:tr w:rsidR="000D1265" w:rsidRPr="000D1265" w14:paraId="01FFC9F4" w14:textId="77777777" w:rsidTr="00447F35">
        <w:trPr>
          <w:trHeight w:val="584"/>
        </w:trPr>
        <w:tc>
          <w:tcPr>
            <w:tcW w:w="606" w:type="dxa"/>
            <w:vAlign w:val="center"/>
          </w:tcPr>
          <w:p w14:paraId="690E6F42"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69CF1D7A"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Өнөр хот</w:t>
            </w:r>
          </w:p>
        </w:tc>
        <w:tc>
          <w:tcPr>
            <w:tcW w:w="2808" w:type="dxa"/>
            <w:vMerge/>
            <w:vAlign w:val="center"/>
          </w:tcPr>
          <w:p w14:paraId="49AABDBE"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363DF57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Сонгинохайрхан</w:t>
            </w:r>
            <w:r w:rsidRPr="000D1265">
              <w:rPr>
                <w:rFonts w:ascii="Arial" w:hAnsi="Arial" w:cs="Arial"/>
                <w:sz w:val="22"/>
                <w:szCs w:val="22"/>
              </w:rPr>
              <w:t xml:space="preserve"> дүүргийн нутаг дэвсгэр</w:t>
            </w:r>
          </w:p>
        </w:tc>
      </w:tr>
      <w:tr w:rsidR="000D1265" w:rsidRPr="000D1265" w14:paraId="2AE26022" w14:textId="77777777" w:rsidTr="00447F35">
        <w:trPr>
          <w:trHeight w:val="584"/>
        </w:trPr>
        <w:tc>
          <w:tcPr>
            <w:tcW w:w="606" w:type="dxa"/>
            <w:vAlign w:val="center"/>
          </w:tcPr>
          <w:p w14:paraId="4CF34DB0"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CF82DAF"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Баянгол хот</w:t>
            </w:r>
          </w:p>
        </w:tc>
        <w:tc>
          <w:tcPr>
            <w:tcW w:w="2808" w:type="dxa"/>
            <w:vMerge/>
            <w:vAlign w:val="center"/>
          </w:tcPr>
          <w:p w14:paraId="47FD6DC3"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6068ADDA"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Баянгол</w:t>
            </w:r>
            <w:r w:rsidRPr="000D1265">
              <w:rPr>
                <w:rFonts w:ascii="Arial" w:hAnsi="Arial" w:cs="Arial"/>
                <w:sz w:val="22"/>
                <w:szCs w:val="22"/>
              </w:rPr>
              <w:t xml:space="preserve"> дүүргийн нутаг дэвсгэр</w:t>
            </w:r>
          </w:p>
        </w:tc>
      </w:tr>
      <w:tr w:rsidR="000D1265" w:rsidRPr="000D1265" w14:paraId="6C48F0B7" w14:textId="77777777" w:rsidTr="00447F35">
        <w:trPr>
          <w:trHeight w:val="584"/>
        </w:trPr>
        <w:tc>
          <w:tcPr>
            <w:tcW w:w="606" w:type="dxa"/>
            <w:vAlign w:val="center"/>
          </w:tcPr>
          <w:p w14:paraId="498ECD52"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6679BE2"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Чингэлтэй хот</w:t>
            </w:r>
          </w:p>
        </w:tc>
        <w:tc>
          <w:tcPr>
            <w:tcW w:w="2808" w:type="dxa"/>
            <w:vMerge/>
            <w:vAlign w:val="center"/>
          </w:tcPr>
          <w:p w14:paraId="4FD3DF74"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0E30416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Чингэлтэй дүүргийн нутаг дэвсгэр</w:t>
            </w:r>
          </w:p>
        </w:tc>
      </w:tr>
      <w:tr w:rsidR="000D1265" w:rsidRPr="000D1265" w14:paraId="640073E7" w14:textId="77777777" w:rsidTr="00447F35">
        <w:trPr>
          <w:trHeight w:val="584"/>
        </w:trPr>
        <w:tc>
          <w:tcPr>
            <w:tcW w:w="606" w:type="dxa"/>
            <w:vAlign w:val="center"/>
          </w:tcPr>
          <w:p w14:paraId="45478B73"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64BD9510"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Сэлбэ хот</w:t>
            </w:r>
          </w:p>
        </w:tc>
        <w:tc>
          <w:tcPr>
            <w:tcW w:w="2808" w:type="dxa"/>
            <w:vMerge/>
            <w:vAlign w:val="center"/>
          </w:tcPr>
          <w:p w14:paraId="580C824B"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72EF5E4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Сүхбаатар</w:t>
            </w:r>
            <w:r w:rsidRPr="000D1265">
              <w:rPr>
                <w:rFonts w:ascii="Arial" w:hAnsi="Arial" w:cs="Arial"/>
                <w:sz w:val="22"/>
                <w:szCs w:val="22"/>
              </w:rPr>
              <w:t xml:space="preserve"> дүүргийн нутаг дэвсгэр</w:t>
            </w:r>
          </w:p>
        </w:tc>
      </w:tr>
      <w:tr w:rsidR="000D1265" w:rsidRPr="000D1265" w14:paraId="1F7F2ABB" w14:textId="77777777" w:rsidTr="00447F35">
        <w:trPr>
          <w:trHeight w:val="584"/>
        </w:trPr>
        <w:tc>
          <w:tcPr>
            <w:tcW w:w="606" w:type="dxa"/>
            <w:vAlign w:val="center"/>
          </w:tcPr>
          <w:p w14:paraId="006B41E8"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DCC24B8"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Сүхбаатар хот</w:t>
            </w:r>
          </w:p>
        </w:tc>
        <w:tc>
          <w:tcPr>
            <w:tcW w:w="2808" w:type="dxa"/>
            <w:vMerge/>
            <w:vAlign w:val="center"/>
          </w:tcPr>
          <w:p w14:paraId="0BA96C9B"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7DB8396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Сүхбаатар дүүргийн нутаг дэвсгэр</w:t>
            </w:r>
          </w:p>
        </w:tc>
      </w:tr>
      <w:tr w:rsidR="000D1265" w:rsidRPr="000D1265" w14:paraId="31486144" w14:textId="77777777" w:rsidTr="00447F35">
        <w:trPr>
          <w:trHeight w:val="584"/>
        </w:trPr>
        <w:tc>
          <w:tcPr>
            <w:tcW w:w="606" w:type="dxa"/>
            <w:vAlign w:val="center"/>
          </w:tcPr>
          <w:p w14:paraId="6C96FED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77BBF6DD"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Дарь-Эх хот</w:t>
            </w:r>
          </w:p>
        </w:tc>
        <w:tc>
          <w:tcPr>
            <w:tcW w:w="2808" w:type="dxa"/>
            <w:vMerge/>
            <w:vAlign w:val="center"/>
          </w:tcPr>
          <w:p w14:paraId="00FA7E4A"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24CB960E"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Баянзүрх</w:t>
            </w:r>
            <w:r w:rsidRPr="000D1265">
              <w:rPr>
                <w:rFonts w:ascii="Arial" w:hAnsi="Arial" w:cs="Arial"/>
                <w:sz w:val="22"/>
                <w:szCs w:val="22"/>
              </w:rPr>
              <w:t xml:space="preserve"> дүүргийн нутаг дэвсгэр</w:t>
            </w:r>
          </w:p>
        </w:tc>
      </w:tr>
      <w:tr w:rsidR="000D1265" w:rsidRPr="000D1265" w14:paraId="3388450F" w14:textId="77777777" w:rsidTr="00447F35">
        <w:trPr>
          <w:trHeight w:val="584"/>
        </w:trPr>
        <w:tc>
          <w:tcPr>
            <w:tcW w:w="606" w:type="dxa"/>
            <w:vAlign w:val="center"/>
          </w:tcPr>
          <w:p w14:paraId="40C84C4D"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F23F8F4"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Баянзүрх хот</w:t>
            </w:r>
          </w:p>
        </w:tc>
        <w:tc>
          <w:tcPr>
            <w:tcW w:w="2808" w:type="dxa"/>
            <w:vMerge/>
            <w:vAlign w:val="center"/>
          </w:tcPr>
          <w:p w14:paraId="02129C1C"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1EFB8E2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Баянзүрх</w:t>
            </w:r>
            <w:r w:rsidRPr="000D1265">
              <w:rPr>
                <w:rFonts w:ascii="Arial" w:hAnsi="Arial" w:cs="Arial"/>
                <w:sz w:val="22"/>
                <w:szCs w:val="22"/>
              </w:rPr>
              <w:t xml:space="preserve"> дүүргийн нутаг дэвсгэр</w:t>
            </w:r>
          </w:p>
        </w:tc>
      </w:tr>
      <w:tr w:rsidR="000D1265" w:rsidRPr="000D1265" w14:paraId="660C207A" w14:textId="77777777" w:rsidTr="00447F35">
        <w:trPr>
          <w:trHeight w:val="584"/>
        </w:trPr>
        <w:tc>
          <w:tcPr>
            <w:tcW w:w="606" w:type="dxa"/>
            <w:vAlign w:val="center"/>
          </w:tcPr>
          <w:p w14:paraId="0DCE1C5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3722829C"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Амгалан хот</w:t>
            </w:r>
          </w:p>
        </w:tc>
        <w:tc>
          <w:tcPr>
            <w:tcW w:w="2808" w:type="dxa"/>
            <w:vMerge/>
            <w:vAlign w:val="center"/>
          </w:tcPr>
          <w:p w14:paraId="41F97350" w14:textId="77777777" w:rsidR="00E46640" w:rsidRPr="000D1265" w:rsidRDefault="00E46640" w:rsidP="00E50468">
            <w:pPr>
              <w:snapToGrid w:val="0"/>
              <w:contextualSpacing/>
              <w:rPr>
                <w:rFonts w:ascii="Arial" w:hAnsi="Arial" w:cs="Arial"/>
                <w:sz w:val="22"/>
                <w:szCs w:val="22"/>
              </w:rPr>
            </w:pPr>
          </w:p>
        </w:tc>
        <w:tc>
          <w:tcPr>
            <w:tcW w:w="3402" w:type="dxa"/>
            <w:vAlign w:val="center"/>
          </w:tcPr>
          <w:p w14:paraId="19C9995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w:t>
            </w:r>
            <w:r w:rsidRPr="000D1265">
              <w:rPr>
                <w:rFonts w:ascii="Arial" w:hAnsi="Arial" w:cs="Arial"/>
                <w:sz w:val="22"/>
                <w:szCs w:val="22"/>
                <w:lang w:val="mn-MN"/>
              </w:rPr>
              <w:t>Баянзүрх</w:t>
            </w:r>
            <w:r w:rsidRPr="000D1265">
              <w:rPr>
                <w:rFonts w:ascii="Arial" w:hAnsi="Arial" w:cs="Arial"/>
                <w:sz w:val="22"/>
                <w:szCs w:val="22"/>
              </w:rPr>
              <w:t xml:space="preserve"> дүүргийн нутаг дэвсгэр</w:t>
            </w:r>
          </w:p>
        </w:tc>
      </w:tr>
      <w:tr w:rsidR="000D1265" w:rsidRPr="000D1265" w14:paraId="3826C446" w14:textId="77777777" w:rsidTr="00447F35">
        <w:tc>
          <w:tcPr>
            <w:tcW w:w="606" w:type="dxa"/>
            <w:vAlign w:val="center"/>
          </w:tcPr>
          <w:p w14:paraId="7A46D6E9"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AAFACB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Цэцэрлэг хот</w:t>
            </w:r>
          </w:p>
        </w:tc>
        <w:tc>
          <w:tcPr>
            <w:tcW w:w="2808" w:type="dxa"/>
            <w:vAlign w:val="center"/>
          </w:tcPr>
          <w:p w14:paraId="1082D7D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Архангай аймаг</w:t>
            </w:r>
          </w:p>
        </w:tc>
        <w:tc>
          <w:tcPr>
            <w:tcW w:w="3402" w:type="dxa"/>
            <w:vAlign w:val="center"/>
          </w:tcPr>
          <w:p w14:paraId="069FB67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Архангай аймгийн Эрдэнбулган сумын нутаг дэвсгэр</w:t>
            </w:r>
          </w:p>
        </w:tc>
      </w:tr>
      <w:tr w:rsidR="000D1265" w:rsidRPr="000D1265" w14:paraId="155A674F" w14:textId="77777777" w:rsidTr="00447F35">
        <w:tc>
          <w:tcPr>
            <w:tcW w:w="606" w:type="dxa"/>
            <w:vAlign w:val="center"/>
          </w:tcPr>
          <w:p w14:paraId="42448640"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9DF106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Өлгий хот</w:t>
            </w:r>
          </w:p>
        </w:tc>
        <w:tc>
          <w:tcPr>
            <w:tcW w:w="2808" w:type="dxa"/>
            <w:vAlign w:val="center"/>
          </w:tcPr>
          <w:p w14:paraId="5D85206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Баян-Өлгийн аймаг</w:t>
            </w:r>
          </w:p>
        </w:tc>
        <w:tc>
          <w:tcPr>
            <w:tcW w:w="3402" w:type="dxa"/>
            <w:vAlign w:val="center"/>
          </w:tcPr>
          <w:p w14:paraId="5737DE5D"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Баян-Өлгийн аймгийн Өлгий сумын нутаг дэвсгэр</w:t>
            </w:r>
          </w:p>
        </w:tc>
      </w:tr>
      <w:tr w:rsidR="000D1265" w:rsidRPr="000D1265" w14:paraId="267AA976" w14:textId="77777777" w:rsidTr="00447F35">
        <w:tc>
          <w:tcPr>
            <w:tcW w:w="606" w:type="dxa"/>
            <w:vAlign w:val="center"/>
          </w:tcPr>
          <w:p w14:paraId="483A0D27"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761767A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Баянхонгор хот</w:t>
            </w:r>
          </w:p>
        </w:tc>
        <w:tc>
          <w:tcPr>
            <w:tcW w:w="2808" w:type="dxa"/>
            <w:vAlign w:val="center"/>
          </w:tcPr>
          <w:p w14:paraId="7AEFA33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Баянхонгор аймаг</w:t>
            </w:r>
          </w:p>
        </w:tc>
        <w:tc>
          <w:tcPr>
            <w:tcW w:w="3402" w:type="dxa"/>
            <w:vAlign w:val="center"/>
          </w:tcPr>
          <w:p w14:paraId="56556E7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Баянхонгор аймгийн Баянхонгор сумын нутаг дэвсгэр</w:t>
            </w:r>
          </w:p>
        </w:tc>
      </w:tr>
      <w:tr w:rsidR="000D1265" w:rsidRPr="000D1265" w14:paraId="61E75ED7" w14:textId="77777777" w:rsidTr="00447F35">
        <w:tc>
          <w:tcPr>
            <w:tcW w:w="606" w:type="dxa"/>
            <w:vAlign w:val="center"/>
          </w:tcPr>
          <w:p w14:paraId="4AC3E77D"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894752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Булган хот</w:t>
            </w:r>
          </w:p>
        </w:tc>
        <w:tc>
          <w:tcPr>
            <w:tcW w:w="2808" w:type="dxa"/>
            <w:vAlign w:val="center"/>
          </w:tcPr>
          <w:p w14:paraId="525F7C1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Булган аймаг</w:t>
            </w:r>
          </w:p>
        </w:tc>
        <w:tc>
          <w:tcPr>
            <w:tcW w:w="3402" w:type="dxa"/>
            <w:vAlign w:val="center"/>
          </w:tcPr>
          <w:p w14:paraId="3427474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Булган аймгийн Булган сумын нутаг дэвсгэр</w:t>
            </w:r>
          </w:p>
        </w:tc>
      </w:tr>
      <w:tr w:rsidR="000D1265" w:rsidRPr="000D1265" w14:paraId="3033728B" w14:textId="77777777" w:rsidTr="00447F35">
        <w:tc>
          <w:tcPr>
            <w:tcW w:w="606" w:type="dxa"/>
            <w:vAlign w:val="center"/>
          </w:tcPr>
          <w:p w14:paraId="042E4057"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7D67021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Алтай хот</w:t>
            </w:r>
          </w:p>
        </w:tc>
        <w:tc>
          <w:tcPr>
            <w:tcW w:w="2808" w:type="dxa"/>
            <w:vAlign w:val="center"/>
          </w:tcPr>
          <w:p w14:paraId="73C877A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Говь-Алтай аймаг</w:t>
            </w:r>
          </w:p>
        </w:tc>
        <w:tc>
          <w:tcPr>
            <w:tcW w:w="3402" w:type="dxa"/>
            <w:vAlign w:val="center"/>
          </w:tcPr>
          <w:p w14:paraId="6CA27A1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Говь-Алтай аймгийн Есөнбулаг сумын нутаг дэвсгэр</w:t>
            </w:r>
          </w:p>
        </w:tc>
      </w:tr>
      <w:tr w:rsidR="000D1265" w:rsidRPr="000D1265" w14:paraId="6312A584" w14:textId="77777777" w:rsidTr="00447F35">
        <w:tc>
          <w:tcPr>
            <w:tcW w:w="606" w:type="dxa"/>
            <w:vAlign w:val="center"/>
          </w:tcPr>
          <w:p w14:paraId="40BE0767"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52ECA2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Чойр хот</w:t>
            </w:r>
          </w:p>
        </w:tc>
        <w:tc>
          <w:tcPr>
            <w:tcW w:w="2808" w:type="dxa"/>
            <w:vAlign w:val="center"/>
          </w:tcPr>
          <w:p w14:paraId="7F0DAB1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Говьсүмбэр аймаг</w:t>
            </w:r>
          </w:p>
        </w:tc>
        <w:tc>
          <w:tcPr>
            <w:tcW w:w="3402" w:type="dxa"/>
            <w:vAlign w:val="center"/>
          </w:tcPr>
          <w:p w14:paraId="4A6A177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Говьсүмбэр аймгийн Чойр сумын нутаг дэвсгэр</w:t>
            </w:r>
          </w:p>
        </w:tc>
      </w:tr>
      <w:tr w:rsidR="000D1265" w:rsidRPr="000D1265" w14:paraId="738AC339" w14:textId="77777777" w:rsidTr="00447F35">
        <w:tc>
          <w:tcPr>
            <w:tcW w:w="606" w:type="dxa"/>
            <w:vAlign w:val="center"/>
          </w:tcPr>
          <w:p w14:paraId="5D6493C4"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7685A5B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Сайншанд хот</w:t>
            </w:r>
          </w:p>
        </w:tc>
        <w:tc>
          <w:tcPr>
            <w:tcW w:w="2808" w:type="dxa"/>
            <w:vAlign w:val="center"/>
          </w:tcPr>
          <w:p w14:paraId="00340DD8"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Дорноговь аймаг</w:t>
            </w:r>
          </w:p>
        </w:tc>
        <w:tc>
          <w:tcPr>
            <w:tcW w:w="3402" w:type="dxa"/>
            <w:vAlign w:val="center"/>
          </w:tcPr>
          <w:p w14:paraId="6803C433"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Дорноговь аймгийн Сайншанд сумын нутаг дэвсгэр</w:t>
            </w:r>
          </w:p>
        </w:tc>
      </w:tr>
      <w:tr w:rsidR="000D1265" w:rsidRPr="000D1265" w14:paraId="6772C31A" w14:textId="77777777" w:rsidTr="00447F35">
        <w:tc>
          <w:tcPr>
            <w:tcW w:w="606" w:type="dxa"/>
            <w:vAlign w:val="center"/>
          </w:tcPr>
          <w:p w14:paraId="2D70631C"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4B96F752"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lang w:val="mn-MN"/>
              </w:rPr>
              <w:t>Замын-Үүд хот</w:t>
            </w:r>
          </w:p>
        </w:tc>
        <w:tc>
          <w:tcPr>
            <w:tcW w:w="2808" w:type="dxa"/>
            <w:vAlign w:val="center"/>
          </w:tcPr>
          <w:p w14:paraId="799AEFE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Дорноговь аймаг</w:t>
            </w:r>
          </w:p>
        </w:tc>
        <w:tc>
          <w:tcPr>
            <w:tcW w:w="3402" w:type="dxa"/>
            <w:vAlign w:val="center"/>
          </w:tcPr>
          <w:p w14:paraId="47F39A4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Дорноговь аймгийн Замын-Үүд сумын нутаг дэвсгэр</w:t>
            </w:r>
          </w:p>
        </w:tc>
      </w:tr>
      <w:tr w:rsidR="000D1265" w:rsidRPr="000D1265" w14:paraId="3B636BC2" w14:textId="77777777" w:rsidTr="00447F35">
        <w:tc>
          <w:tcPr>
            <w:tcW w:w="606" w:type="dxa"/>
            <w:vAlign w:val="center"/>
          </w:tcPr>
          <w:p w14:paraId="38B39B75"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D5F974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Чойбалсан хот</w:t>
            </w:r>
          </w:p>
        </w:tc>
        <w:tc>
          <w:tcPr>
            <w:tcW w:w="2808" w:type="dxa"/>
            <w:vAlign w:val="center"/>
          </w:tcPr>
          <w:p w14:paraId="373AFBA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Дорнод аймаг</w:t>
            </w:r>
          </w:p>
        </w:tc>
        <w:tc>
          <w:tcPr>
            <w:tcW w:w="3402" w:type="dxa"/>
            <w:vAlign w:val="center"/>
          </w:tcPr>
          <w:p w14:paraId="6CD4D10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Дорнод аймгийн Хэрлэн сумын нутаг дэвсгэр</w:t>
            </w:r>
          </w:p>
        </w:tc>
      </w:tr>
      <w:tr w:rsidR="000D1265" w:rsidRPr="000D1265" w14:paraId="162B2B20" w14:textId="77777777" w:rsidTr="00447F35">
        <w:tc>
          <w:tcPr>
            <w:tcW w:w="606" w:type="dxa"/>
            <w:vAlign w:val="center"/>
          </w:tcPr>
          <w:p w14:paraId="7029BB21"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BFCD00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Мандалговь хот</w:t>
            </w:r>
          </w:p>
        </w:tc>
        <w:tc>
          <w:tcPr>
            <w:tcW w:w="2808" w:type="dxa"/>
            <w:vAlign w:val="center"/>
          </w:tcPr>
          <w:p w14:paraId="7CC5A41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Дундговь аймаг</w:t>
            </w:r>
          </w:p>
        </w:tc>
        <w:tc>
          <w:tcPr>
            <w:tcW w:w="3402" w:type="dxa"/>
            <w:vAlign w:val="center"/>
          </w:tcPr>
          <w:p w14:paraId="4534D06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Дундговь аймгийн Сайнцагаан сумын нутаг дэвсгэр</w:t>
            </w:r>
          </w:p>
        </w:tc>
      </w:tr>
      <w:tr w:rsidR="000D1265" w:rsidRPr="000D1265" w14:paraId="44052C8A" w14:textId="77777777" w:rsidTr="00447F35">
        <w:tc>
          <w:tcPr>
            <w:tcW w:w="606" w:type="dxa"/>
            <w:vAlign w:val="center"/>
          </w:tcPr>
          <w:p w14:paraId="11223734"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68AC91CA"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Улиастай хот</w:t>
            </w:r>
          </w:p>
        </w:tc>
        <w:tc>
          <w:tcPr>
            <w:tcW w:w="2808" w:type="dxa"/>
            <w:vAlign w:val="center"/>
          </w:tcPr>
          <w:p w14:paraId="3F61F2A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Завхан аймаг</w:t>
            </w:r>
          </w:p>
        </w:tc>
        <w:tc>
          <w:tcPr>
            <w:tcW w:w="3402" w:type="dxa"/>
            <w:vAlign w:val="center"/>
          </w:tcPr>
          <w:p w14:paraId="2BA7160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Завхан аймгийн Улиастай сумын нутаг дэвсгэр</w:t>
            </w:r>
          </w:p>
        </w:tc>
      </w:tr>
      <w:tr w:rsidR="000D1265" w:rsidRPr="000D1265" w14:paraId="62E7EA81" w14:textId="77777777" w:rsidTr="00447F35">
        <w:tc>
          <w:tcPr>
            <w:tcW w:w="606" w:type="dxa"/>
            <w:vAlign w:val="center"/>
          </w:tcPr>
          <w:p w14:paraId="158A78BC"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7C468C8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Тосонцэнгэл хот</w:t>
            </w:r>
          </w:p>
        </w:tc>
        <w:tc>
          <w:tcPr>
            <w:tcW w:w="2808" w:type="dxa"/>
            <w:vAlign w:val="center"/>
          </w:tcPr>
          <w:p w14:paraId="3989F4C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Завхан аймаг</w:t>
            </w:r>
          </w:p>
        </w:tc>
        <w:tc>
          <w:tcPr>
            <w:tcW w:w="3402" w:type="dxa"/>
            <w:vAlign w:val="center"/>
          </w:tcPr>
          <w:p w14:paraId="7C80591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Завхан аймгийн Тосонцэнгэл сумын нутаг дэвсгэр</w:t>
            </w:r>
          </w:p>
        </w:tc>
      </w:tr>
      <w:tr w:rsidR="000D1265" w:rsidRPr="000D1265" w14:paraId="00DA8E1B" w14:textId="77777777" w:rsidTr="00447F35">
        <w:tc>
          <w:tcPr>
            <w:tcW w:w="606" w:type="dxa"/>
            <w:vAlign w:val="center"/>
          </w:tcPr>
          <w:p w14:paraId="761C3472"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3314F49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Арвайхээр хот</w:t>
            </w:r>
          </w:p>
        </w:tc>
        <w:tc>
          <w:tcPr>
            <w:tcW w:w="2808" w:type="dxa"/>
            <w:vAlign w:val="center"/>
          </w:tcPr>
          <w:p w14:paraId="45F85CB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Өвөрхангай аймгийн Арвайхээр сум</w:t>
            </w:r>
          </w:p>
        </w:tc>
        <w:tc>
          <w:tcPr>
            <w:tcW w:w="3402" w:type="dxa"/>
            <w:vAlign w:val="center"/>
          </w:tcPr>
          <w:p w14:paraId="640A794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Өвөрхангай аймгийн Арвайхээр сумын нутаг дэвсгэр</w:t>
            </w:r>
          </w:p>
        </w:tc>
      </w:tr>
      <w:tr w:rsidR="000D1265" w:rsidRPr="000D1265" w14:paraId="328C359C" w14:textId="77777777" w:rsidTr="00447F35">
        <w:tc>
          <w:tcPr>
            <w:tcW w:w="606" w:type="dxa"/>
            <w:vAlign w:val="center"/>
          </w:tcPr>
          <w:p w14:paraId="5B8A4CF7"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63B7918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Даланзадгад хот</w:t>
            </w:r>
          </w:p>
        </w:tc>
        <w:tc>
          <w:tcPr>
            <w:tcW w:w="2808" w:type="dxa"/>
            <w:vAlign w:val="center"/>
          </w:tcPr>
          <w:p w14:paraId="145789C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Өмнөговь аймаг</w:t>
            </w:r>
          </w:p>
        </w:tc>
        <w:tc>
          <w:tcPr>
            <w:tcW w:w="3402" w:type="dxa"/>
            <w:vAlign w:val="center"/>
          </w:tcPr>
          <w:p w14:paraId="7D4DF3B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Өмнөговь аймгийн Даланзадгад сумын нутаг дэвсгэр</w:t>
            </w:r>
          </w:p>
        </w:tc>
      </w:tr>
      <w:tr w:rsidR="000D1265" w:rsidRPr="000D1265" w14:paraId="3BE1D927" w14:textId="77777777" w:rsidTr="00447F35">
        <w:tc>
          <w:tcPr>
            <w:tcW w:w="606" w:type="dxa"/>
            <w:vAlign w:val="center"/>
          </w:tcPr>
          <w:p w14:paraId="47F17212"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14B1F28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Ханбогд хот</w:t>
            </w:r>
          </w:p>
        </w:tc>
        <w:tc>
          <w:tcPr>
            <w:tcW w:w="2808" w:type="dxa"/>
            <w:vAlign w:val="center"/>
          </w:tcPr>
          <w:p w14:paraId="09B31F8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Өмнөговь аймаг</w:t>
            </w:r>
          </w:p>
        </w:tc>
        <w:tc>
          <w:tcPr>
            <w:tcW w:w="3402" w:type="dxa"/>
            <w:vAlign w:val="center"/>
          </w:tcPr>
          <w:p w14:paraId="37CC839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Өмнөговь аймгийн Ханбогд сумын нутаг дэвсгэр</w:t>
            </w:r>
          </w:p>
        </w:tc>
      </w:tr>
      <w:tr w:rsidR="000D1265" w:rsidRPr="000D1265" w14:paraId="260FC7BE" w14:textId="77777777" w:rsidTr="00447F35">
        <w:tc>
          <w:tcPr>
            <w:tcW w:w="606" w:type="dxa"/>
            <w:vAlign w:val="center"/>
          </w:tcPr>
          <w:p w14:paraId="62549312"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619AF493"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Цогтцэций хот</w:t>
            </w:r>
          </w:p>
        </w:tc>
        <w:tc>
          <w:tcPr>
            <w:tcW w:w="2808" w:type="dxa"/>
            <w:vAlign w:val="center"/>
          </w:tcPr>
          <w:p w14:paraId="10A59FD8"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Өмнөговь аймаг</w:t>
            </w:r>
          </w:p>
        </w:tc>
        <w:tc>
          <w:tcPr>
            <w:tcW w:w="3402" w:type="dxa"/>
            <w:vAlign w:val="center"/>
          </w:tcPr>
          <w:p w14:paraId="3CF1DF4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Өмнөговь аймгийн Цогтцэций сумын нутаг дэвсгэр</w:t>
            </w:r>
          </w:p>
        </w:tc>
      </w:tr>
      <w:tr w:rsidR="000D1265" w:rsidRPr="000D1265" w14:paraId="6F5F0931" w14:textId="77777777" w:rsidTr="00447F35">
        <w:tc>
          <w:tcPr>
            <w:tcW w:w="606" w:type="dxa"/>
            <w:vAlign w:val="center"/>
          </w:tcPr>
          <w:p w14:paraId="466E7DC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17DCB05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Баруун-Урт хот</w:t>
            </w:r>
          </w:p>
        </w:tc>
        <w:tc>
          <w:tcPr>
            <w:tcW w:w="2808" w:type="dxa"/>
            <w:vAlign w:val="center"/>
          </w:tcPr>
          <w:p w14:paraId="08649F3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Сүхбаатар аймаг</w:t>
            </w:r>
          </w:p>
        </w:tc>
        <w:tc>
          <w:tcPr>
            <w:tcW w:w="3402" w:type="dxa"/>
            <w:vAlign w:val="center"/>
          </w:tcPr>
          <w:p w14:paraId="173BE223"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Сүхбаатар аймгийн Баруун-Урт сумын нутаг дэвсгэр</w:t>
            </w:r>
          </w:p>
        </w:tc>
      </w:tr>
      <w:tr w:rsidR="000D1265" w:rsidRPr="000D1265" w14:paraId="2FA1C61D" w14:textId="77777777" w:rsidTr="00447F35">
        <w:tc>
          <w:tcPr>
            <w:tcW w:w="606" w:type="dxa"/>
            <w:vAlign w:val="center"/>
          </w:tcPr>
          <w:p w14:paraId="2BF08AA6"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4603C0B8"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Сүхбаатар хот</w:t>
            </w:r>
          </w:p>
        </w:tc>
        <w:tc>
          <w:tcPr>
            <w:tcW w:w="2808" w:type="dxa"/>
            <w:vAlign w:val="center"/>
          </w:tcPr>
          <w:p w14:paraId="19053873"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Сэлэнгэ аймаг</w:t>
            </w:r>
          </w:p>
        </w:tc>
        <w:tc>
          <w:tcPr>
            <w:tcW w:w="3402" w:type="dxa"/>
            <w:vAlign w:val="center"/>
          </w:tcPr>
          <w:p w14:paraId="785352F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Сэлэнгэ аймгийн Сүхбаатар сумын нутаг дэвсгэр</w:t>
            </w:r>
          </w:p>
        </w:tc>
      </w:tr>
      <w:tr w:rsidR="000D1265" w:rsidRPr="000D1265" w14:paraId="6743E5B0" w14:textId="77777777" w:rsidTr="00447F35">
        <w:tc>
          <w:tcPr>
            <w:tcW w:w="606" w:type="dxa"/>
            <w:vAlign w:val="center"/>
          </w:tcPr>
          <w:p w14:paraId="6C3A02DA"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88C478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Хөтөл хот</w:t>
            </w:r>
          </w:p>
        </w:tc>
        <w:tc>
          <w:tcPr>
            <w:tcW w:w="2808" w:type="dxa"/>
            <w:vAlign w:val="center"/>
          </w:tcPr>
          <w:p w14:paraId="089FDF5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Сэлэнгэ аймаг</w:t>
            </w:r>
          </w:p>
        </w:tc>
        <w:tc>
          <w:tcPr>
            <w:tcW w:w="3402" w:type="dxa"/>
            <w:vAlign w:val="center"/>
          </w:tcPr>
          <w:p w14:paraId="78476D9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Сэлэнгэ аймгийн Сайхан сумын нутаг дэвсгэр</w:t>
            </w:r>
          </w:p>
        </w:tc>
      </w:tr>
      <w:tr w:rsidR="000D1265" w:rsidRPr="000D1265" w14:paraId="6C31479B" w14:textId="77777777" w:rsidTr="00447F35">
        <w:tc>
          <w:tcPr>
            <w:tcW w:w="606" w:type="dxa"/>
            <w:vAlign w:val="center"/>
          </w:tcPr>
          <w:p w14:paraId="32CF74D1"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BC154A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Мандал хот</w:t>
            </w:r>
          </w:p>
        </w:tc>
        <w:tc>
          <w:tcPr>
            <w:tcW w:w="2808" w:type="dxa"/>
            <w:vAlign w:val="center"/>
          </w:tcPr>
          <w:p w14:paraId="22D8BB7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Сэлэнгэ аймаг</w:t>
            </w:r>
          </w:p>
        </w:tc>
        <w:tc>
          <w:tcPr>
            <w:tcW w:w="3402" w:type="dxa"/>
            <w:vAlign w:val="center"/>
          </w:tcPr>
          <w:p w14:paraId="6F9CC4A8"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Сэлэнгэ аймгийн Мандал сумын нутаг дэвсгэр</w:t>
            </w:r>
          </w:p>
        </w:tc>
      </w:tr>
      <w:tr w:rsidR="000D1265" w:rsidRPr="000D1265" w14:paraId="6E92CF1F" w14:textId="77777777" w:rsidTr="00447F35">
        <w:tc>
          <w:tcPr>
            <w:tcW w:w="606" w:type="dxa"/>
            <w:vAlign w:val="center"/>
          </w:tcPr>
          <w:p w14:paraId="3994F8C6"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3189A53"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Улаангом хот</w:t>
            </w:r>
          </w:p>
        </w:tc>
        <w:tc>
          <w:tcPr>
            <w:tcW w:w="2808" w:type="dxa"/>
            <w:vAlign w:val="center"/>
          </w:tcPr>
          <w:p w14:paraId="01E5263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Увс аймаг</w:t>
            </w:r>
          </w:p>
        </w:tc>
        <w:tc>
          <w:tcPr>
            <w:tcW w:w="3402" w:type="dxa"/>
            <w:vAlign w:val="center"/>
          </w:tcPr>
          <w:p w14:paraId="4EF6D69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Увс аймгийн Улаангом сумын нутаг дэвсгэр</w:t>
            </w:r>
          </w:p>
        </w:tc>
      </w:tr>
      <w:tr w:rsidR="000D1265" w:rsidRPr="000D1265" w14:paraId="0C5230E7" w14:textId="77777777" w:rsidTr="00447F35">
        <w:tc>
          <w:tcPr>
            <w:tcW w:w="606" w:type="dxa"/>
            <w:vAlign w:val="center"/>
          </w:tcPr>
          <w:p w14:paraId="1120C390"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30FB22F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Ховд хот</w:t>
            </w:r>
          </w:p>
        </w:tc>
        <w:tc>
          <w:tcPr>
            <w:tcW w:w="2808" w:type="dxa"/>
            <w:vAlign w:val="center"/>
          </w:tcPr>
          <w:p w14:paraId="2D79F5D0"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Ховд аймаг</w:t>
            </w:r>
          </w:p>
        </w:tc>
        <w:tc>
          <w:tcPr>
            <w:tcW w:w="3402" w:type="dxa"/>
            <w:vAlign w:val="center"/>
          </w:tcPr>
          <w:p w14:paraId="3AD8055A"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Ховд аймгийн Жаргалант сумын нутаг дэвсгэр</w:t>
            </w:r>
          </w:p>
        </w:tc>
      </w:tr>
      <w:tr w:rsidR="000D1265" w:rsidRPr="000D1265" w14:paraId="1C7FD625" w14:textId="77777777" w:rsidTr="00447F35">
        <w:tc>
          <w:tcPr>
            <w:tcW w:w="606" w:type="dxa"/>
            <w:vAlign w:val="center"/>
          </w:tcPr>
          <w:p w14:paraId="482AD447"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E1E70C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Байтаг богд хот</w:t>
            </w:r>
          </w:p>
        </w:tc>
        <w:tc>
          <w:tcPr>
            <w:tcW w:w="2808" w:type="dxa"/>
            <w:vAlign w:val="center"/>
          </w:tcPr>
          <w:p w14:paraId="60D9329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Ховд аймаг</w:t>
            </w:r>
          </w:p>
        </w:tc>
        <w:tc>
          <w:tcPr>
            <w:tcW w:w="3402" w:type="dxa"/>
            <w:vAlign w:val="center"/>
          </w:tcPr>
          <w:p w14:paraId="0777DDA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Ховд аймгийн Булган сумын нутаг дэвсгэр</w:t>
            </w:r>
          </w:p>
        </w:tc>
      </w:tr>
      <w:tr w:rsidR="000D1265" w:rsidRPr="000D1265" w14:paraId="608D6CAF" w14:textId="77777777" w:rsidTr="00447F35">
        <w:tc>
          <w:tcPr>
            <w:tcW w:w="606" w:type="dxa"/>
            <w:vAlign w:val="center"/>
          </w:tcPr>
          <w:p w14:paraId="6F4707EE"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1308220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Мөрөн хот</w:t>
            </w:r>
          </w:p>
        </w:tc>
        <w:tc>
          <w:tcPr>
            <w:tcW w:w="2808" w:type="dxa"/>
            <w:vAlign w:val="center"/>
          </w:tcPr>
          <w:p w14:paraId="3A0E6E63"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Хөвсгөл аймаг</w:t>
            </w:r>
          </w:p>
        </w:tc>
        <w:tc>
          <w:tcPr>
            <w:tcW w:w="3402" w:type="dxa"/>
            <w:vAlign w:val="center"/>
          </w:tcPr>
          <w:p w14:paraId="56ADB1DE"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Хөвсгөл аймгийн Мөрөн сумын нутаг дэвсгэр</w:t>
            </w:r>
          </w:p>
        </w:tc>
      </w:tr>
      <w:tr w:rsidR="000D1265" w:rsidRPr="000D1265" w14:paraId="6D92723A" w14:textId="77777777" w:rsidTr="00447F35">
        <w:tc>
          <w:tcPr>
            <w:tcW w:w="606" w:type="dxa"/>
            <w:vAlign w:val="center"/>
          </w:tcPr>
          <w:p w14:paraId="2C8F6A04"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14E2D94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Хатгал хот</w:t>
            </w:r>
          </w:p>
        </w:tc>
        <w:tc>
          <w:tcPr>
            <w:tcW w:w="2808" w:type="dxa"/>
            <w:vAlign w:val="center"/>
          </w:tcPr>
          <w:p w14:paraId="5DB60049"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Хөвсгөл аймаг</w:t>
            </w:r>
          </w:p>
        </w:tc>
        <w:tc>
          <w:tcPr>
            <w:tcW w:w="3402" w:type="dxa"/>
            <w:vAlign w:val="center"/>
          </w:tcPr>
          <w:p w14:paraId="2A35D0A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Хөвсгөл аймгийн Алаг-Эрдэнэ сумын нутаг дэвсгэр</w:t>
            </w:r>
          </w:p>
        </w:tc>
      </w:tr>
      <w:tr w:rsidR="000D1265" w:rsidRPr="000D1265" w14:paraId="5765E868" w14:textId="77777777" w:rsidTr="00447F35">
        <w:tc>
          <w:tcPr>
            <w:tcW w:w="606" w:type="dxa"/>
            <w:vAlign w:val="center"/>
          </w:tcPr>
          <w:p w14:paraId="263519ED"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E306081"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Чингис хот</w:t>
            </w:r>
          </w:p>
        </w:tc>
        <w:tc>
          <w:tcPr>
            <w:tcW w:w="2808" w:type="dxa"/>
            <w:vAlign w:val="center"/>
          </w:tcPr>
          <w:p w14:paraId="00F312AD"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Хэнтий аймаг</w:t>
            </w:r>
          </w:p>
        </w:tc>
        <w:tc>
          <w:tcPr>
            <w:tcW w:w="3402" w:type="dxa"/>
            <w:vAlign w:val="center"/>
          </w:tcPr>
          <w:p w14:paraId="08203A3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Хэнтий аймгийн Хэрлэн сумын нутаг дэвсгэр</w:t>
            </w:r>
          </w:p>
        </w:tc>
      </w:tr>
      <w:tr w:rsidR="000D1265" w:rsidRPr="000D1265" w14:paraId="62C00656" w14:textId="77777777" w:rsidTr="00447F35">
        <w:tc>
          <w:tcPr>
            <w:tcW w:w="606" w:type="dxa"/>
            <w:vAlign w:val="center"/>
          </w:tcPr>
          <w:p w14:paraId="7B91CB5C"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23338E6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Бор-Өндөр хот</w:t>
            </w:r>
          </w:p>
        </w:tc>
        <w:tc>
          <w:tcPr>
            <w:tcW w:w="2808" w:type="dxa"/>
            <w:vAlign w:val="center"/>
          </w:tcPr>
          <w:p w14:paraId="0BEA89D8"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Хэнтий аймаг</w:t>
            </w:r>
          </w:p>
        </w:tc>
        <w:tc>
          <w:tcPr>
            <w:tcW w:w="3402" w:type="dxa"/>
            <w:vAlign w:val="center"/>
          </w:tcPr>
          <w:p w14:paraId="3FB6CC15"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Хэнтий аймгийн Бор-Өндөр сумын нутаг дэвсгэр</w:t>
            </w:r>
          </w:p>
        </w:tc>
      </w:tr>
      <w:tr w:rsidR="000D1265" w:rsidRPr="000D1265" w14:paraId="2E923960" w14:textId="77777777" w:rsidTr="00447F35">
        <w:tc>
          <w:tcPr>
            <w:tcW w:w="606" w:type="dxa"/>
            <w:vAlign w:val="center"/>
          </w:tcPr>
          <w:p w14:paraId="7BC000B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0FE910EE"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Бэрх хот</w:t>
            </w:r>
          </w:p>
        </w:tc>
        <w:tc>
          <w:tcPr>
            <w:tcW w:w="2808" w:type="dxa"/>
            <w:vAlign w:val="center"/>
          </w:tcPr>
          <w:p w14:paraId="7B3B2BD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Хэнтий аймаг</w:t>
            </w:r>
          </w:p>
        </w:tc>
        <w:tc>
          <w:tcPr>
            <w:tcW w:w="3402" w:type="dxa"/>
            <w:vAlign w:val="center"/>
          </w:tcPr>
          <w:p w14:paraId="280DA57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Хэнтий аймгийн Батноров сум</w:t>
            </w:r>
          </w:p>
        </w:tc>
      </w:tr>
      <w:tr w:rsidR="000D1265" w:rsidRPr="000D1265" w14:paraId="0788D14F" w14:textId="77777777" w:rsidTr="00447F35">
        <w:trPr>
          <w:trHeight w:val="433"/>
        </w:trPr>
        <w:tc>
          <w:tcPr>
            <w:tcW w:w="9634" w:type="dxa"/>
            <w:gridSpan w:val="4"/>
            <w:tcBorders>
              <w:bottom w:val="single" w:sz="4" w:space="0" w:color="000000"/>
            </w:tcBorders>
            <w:vAlign w:val="center"/>
          </w:tcPr>
          <w:p w14:paraId="3AAFDB9C" w14:textId="77777777" w:rsidR="00E46640" w:rsidRPr="000D1265" w:rsidRDefault="00E46640" w:rsidP="00E50468">
            <w:pPr>
              <w:snapToGrid w:val="0"/>
              <w:contextualSpacing/>
              <w:jc w:val="center"/>
              <w:rPr>
                <w:rFonts w:ascii="Arial" w:hAnsi="Arial" w:cs="Arial"/>
                <w:b/>
                <w:bCs/>
                <w:sz w:val="22"/>
                <w:szCs w:val="22"/>
              </w:rPr>
            </w:pPr>
            <w:r w:rsidRPr="000D1265">
              <w:rPr>
                <w:rFonts w:ascii="Arial" w:hAnsi="Arial" w:cs="Arial"/>
                <w:b/>
                <w:bCs/>
                <w:sz w:val="22"/>
                <w:szCs w:val="22"/>
              </w:rPr>
              <w:t>Гурав.Дагуул хот</w:t>
            </w:r>
          </w:p>
        </w:tc>
      </w:tr>
      <w:tr w:rsidR="000D1265" w:rsidRPr="000D1265" w14:paraId="6E8FE5A0" w14:textId="77777777" w:rsidTr="00447F35">
        <w:trPr>
          <w:trHeight w:val="954"/>
        </w:trPr>
        <w:tc>
          <w:tcPr>
            <w:tcW w:w="606" w:type="dxa"/>
            <w:vAlign w:val="center"/>
          </w:tcPr>
          <w:p w14:paraId="26D26AD0"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7158805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Агросити хот</w:t>
            </w:r>
          </w:p>
        </w:tc>
        <w:tc>
          <w:tcPr>
            <w:tcW w:w="2808" w:type="dxa"/>
            <w:vAlign w:val="center"/>
          </w:tcPr>
          <w:p w14:paraId="6B41183E" w14:textId="77777777" w:rsidR="00E46640" w:rsidRPr="000D1265" w:rsidRDefault="00E46640" w:rsidP="00E50468">
            <w:pPr>
              <w:snapToGrid w:val="0"/>
              <w:contextualSpacing/>
              <w:rPr>
                <w:rFonts w:ascii="Arial" w:hAnsi="Arial" w:cs="Arial"/>
                <w:sz w:val="22"/>
                <w:szCs w:val="22"/>
                <w:lang w:val="mn-MN"/>
              </w:rPr>
            </w:pPr>
            <w:r w:rsidRPr="000D1265">
              <w:rPr>
                <w:rFonts w:ascii="Arial" w:hAnsi="Arial" w:cs="Arial"/>
                <w:sz w:val="22"/>
                <w:szCs w:val="22"/>
              </w:rPr>
              <w:t>Нийслэл Улаанбаатар хот</w:t>
            </w:r>
          </w:p>
        </w:tc>
        <w:tc>
          <w:tcPr>
            <w:tcW w:w="3402" w:type="dxa"/>
            <w:vAlign w:val="center"/>
          </w:tcPr>
          <w:p w14:paraId="3B4C0606"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 xml:space="preserve">Нийслэлийн Сонгинохайрхан дүүргийн </w:t>
            </w:r>
            <w:r w:rsidRPr="000D1265">
              <w:rPr>
                <w:rFonts w:ascii="Arial" w:hAnsi="Arial" w:cs="Arial"/>
                <w:sz w:val="22"/>
                <w:szCs w:val="22"/>
                <w:lang w:val="mn-MN"/>
              </w:rPr>
              <w:t>нутаг дэвсгэр</w:t>
            </w:r>
          </w:p>
        </w:tc>
      </w:tr>
      <w:tr w:rsidR="000D1265" w:rsidRPr="000D1265" w14:paraId="4B0FB61D" w14:textId="77777777" w:rsidTr="00447F35">
        <w:trPr>
          <w:trHeight w:val="954"/>
        </w:trPr>
        <w:tc>
          <w:tcPr>
            <w:tcW w:w="606" w:type="dxa"/>
            <w:vAlign w:val="center"/>
          </w:tcPr>
          <w:p w14:paraId="216915FA"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577CCC0B"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lang w:val="mn-MN"/>
              </w:rPr>
              <w:t>Багахангай хот</w:t>
            </w:r>
          </w:p>
        </w:tc>
        <w:tc>
          <w:tcPr>
            <w:tcW w:w="2808" w:type="dxa"/>
            <w:vAlign w:val="center"/>
          </w:tcPr>
          <w:p w14:paraId="69ACB2FC"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 Улаанбаатар хот</w:t>
            </w:r>
          </w:p>
        </w:tc>
        <w:tc>
          <w:tcPr>
            <w:tcW w:w="3402" w:type="dxa"/>
            <w:vAlign w:val="center"/>
          </w:tcPr>
          <w:p w14:paraId="215B6A74"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Багахангай дүүргийн нутаг дэвсгэр</w:t>
            </w:r>
          </w:p>
        </w:tc>
      </w:tr>
      <w:tr w:rsidR="000D1265" w:rsidRPr="000D1265" w14:paraId="141BB934" w14:textId="77777777" w:rsidTr="00447F35">
        <w:trPr>
          <w:trHeight w:val="559"/>
        </w:trPr>
        <w:tc>
          <w:tcPr>
            <w:tcW w:w="606" w:type="dxa"/>
            <w:vAlign w:val="center"/>
          </w:tcPr>
          <w:p w14:paraId="34CA4570"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4ED6976E"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lang w:val="mn-MN"/>
              </w:rPr>
              <w:t>Шарга морьт хот</w:t>
            </w:r>
          </w:p>
        </w:tc>
        <w:tc>
          <w:tcPr>
            <w:tcW w:w="2808" w:type="dxa"/>
            <w:vAlign w:val="center"/>
          </w:tcPr>
          <w:p w14:paraId="197C2437"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 Улаанбаатар хот</w:t>
            </w:r>
          </w:p>
        </w:tc>
        <w:tc>
          <w:tcPr>
            <w:tcW w:w="3402" w:type="dxa"/>
            <w:tcBorders>
              <w:top w:val="single" w:sz="4" w:space="0" w:color="000000"/>
              <w:bottom w:val="single" w:sz="4" w:space="0" w:color="000000"/>
            </w:tcBorders>
            <w:vAlign w:val="center"/>
          </w:tcPr>
          <w:p w14:paraId="4A860FDF"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Нийслэлийн Сүхбаатар, Чингэлтэй дүүргийн нутаг дэвсгэр</w:t>
            </w:r>
          </w:p>
        </w:tc>
      </w:tr>
      <w:tr w:rsidR="000D1265" w:rsidRPr="000D1265" w14:paraId="3D65F624" w14:textId="77777777" w:rsidTr="00447F35">
        <w:trPr>
          <w:trHeight w:val="559"/>
        </w:trPr>
        <w:tc>
          <w:tcPr>
            <w:tcW w:w="606" w:type="dxa"/>
            <w:vAlign w:val="center"/>
          </w:tcPr>
          <w:p w14:paraId="069CB58B" w14:textId="77777777" w:rsidR="00E46640" w:rsidRPr="000D1265" w:rsidRDefault="00E46640" w:rsidP="00E50468">
            <w:pPr>
              <w:pStyle w:val="ListParagraph"/>
              <w:numPr>
                <w:ilvl w:val="0"/>
                <w:numId w:val="5"/>
              </w:numPr>
              <w:snapToGrid w:val="0"/>
              <w:spacing w:after="0" w:line="240" w:lineRule="auto"/>
              <w:ind w:left="357" w:hanging="357"/>
              <w:rPr>
                <w:rFonts w:ascii="Arial" w:hAnsi="Arial" w:cs="Arial"/>
                <w:sz w:val="22"/>
                <w:szCs w:val="22"/>
              </w:rPr>
            </w:pPr>
          </w:p>
        </w:tc>
        <w:tc>
          <w:tcPr>
            <w:tcW w:w="2818" w:type="dxa"/>
            <w:vAlign w:val="center"/>
          </w:tcPr>
          <w:p w14:paraId="44ED4B1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Шарын гол хот</w:t>
            </w:r>
          </w:p>
        </w:tc>
        <w:tc>
          <w:tcPr>
            <w:tcW w:w="2808" w:type="dxa"/>
            <w:vAlign w:val="center"/>
          </w:tcPr>
          <w:p w14:paraId="5E65C68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Дархан хот</w:t>
            </w:r>
          </w:p>
        </w:tc>
        <w:tc>
          <w:tcPr>
            <w:tcW w:w="3402" w:type="dxa"/>
            <w:tcBorders>
              <w:top w:val="single" w:sz="4" w:space="0" w:color="000000"/>
              <w:bottom w:val="single" w:sz="4" w:space="0" w:color="000000"/>
            </w:tcBorders>
            <w:vAlign w:val="center"/>
          </w:tcPr>
          <w:p w14:paraId="017D4252" w14:textId="77777777" w:rsidR="00E46640" w:rsidRPr="000D1265" w:rsidRDefault="00E46640" w:rsidP="00E50468">
            <w:pPr>
              <w:snapToGrid w:val="0"/>
              <w:contextualSpacing/>
              <w:rPr>
                <w:rFonts w:ascii="Arial" w:hAnsi="Arial" w:cs="Arial"/>
                <w:sz w:val="22"/>
                <w:szCs w:val="22"/>
              </w:rPr>
            </w:pPr>
            <w:r w:rsidRPr="000D1265">
              <w:rPr>
                <w:rFonts w:ascii="Arial" w:hAnsi="Arial" w:cs="Arial"/>
                <w:sz w:val="22"/>
                <w:szCs w:val="22"/>
              </w:rPr>
              <w:t>Дархан-Уул аймгийн Шарын гол сумын нутаг дэвсгэр</w:t>
            </w:r>
          </w:p>
        </w:tc>
      </w:tr>
    </w:tbl>
    <w:p w14:paraId="0BA09F52" w14:textId="77777777" w:rsidR="00E46640" w:rsidRPr="000D1265" w:rsidRDefault="00E46640" w:rsidP="00E46640">
      <w:pPr>
        <w:snapToGrid w:val="0"/>
        <w:contextualSpacing/>
        <w:jc w:val="both"/>
        <w:rPr>
          <w:rFonts w:ascii="Arial" w:hAnsi="Arial" w:cs="Arial"/>
        </w:rPr>
      </w:pPr>
    </w:p>
    <w:p w14:paraId="2C0CBC5F" w14:textId="77777777" w:rsidR="00E46640" w:rsidRPr="000D1265" w:rsidRDefault="00E46640" w:rsidP="00E46640">
      <w:pPr>
        <w:snapToGrid w:val="0"/>
        <w:ind w:firstLine="720"/>
        <w:contextualSpacing/>
        <w:jc w:val="both"/>
        <w:rPr>
          <w:rFonts w:ascii="Arial" w:hAnsi="Arial" w:cs="Arial"/>
        </w:rPr>
      </w:pPr>
      <w:r w:rsidRPr="000D1265">
        <w:rPr>
          <w:rFonts w:ascii="Arial" w:hAnsi="Arial" w:cs="Arial"/>
        </w:rPr>
        <w:t>2.Энэ тогтоолоор байгуулсан улсын зэрэглэлтэй хотын харьяалах засаг захиргаа, нутаг дэвсгэрийн нэгжийн чиг үүргийг тухайн хотод, нэгж дэх өөрийн удирдлагын чиг үүргийг тухайн хотын зөвлөлд, төрийн удирдлагын чиг үүргийг тухайн хотын захирагчид хотын эдэлбэр газрын хэмжээнд хэрэгжүүлэхээр тус тус шилжүүлсүгэй.</w:t>
      </w:r>
    </w:p>
    <w:p w14:paraId="7FA34919" w14:textId="77777777" w:rsidR="00E46640" w:rsidRPr="000D1265" w:rsidRDefault="00E46640" w:rsidP="00E46640">
      <w:pPr>
        <w:snapToGrid w:val="0"/>
        <w:ind w:firstLine="720"/>
        <w:contextualSpacing/>
        <w:jc w:val="both"/>
        <w:rPr>
          <w:rFonts w:ascii="Arial" w:hAnsi="Arial" w:cs="Arial"/>
        </w:rPr>
      </w:pPr>
    </w:p>
    <w:p w14:paraId="363833F3" w14:textId="77777777" w:rsidR="00E46640" w:rsidRPr="000D1265" w:rsidRDefault="00E46640" w:rsidP="00E46640">
      <w:pPr>
        <w:snapToGrid w:val="0"/>
        <w:ind w:firstLine="720"/>
        <w:contextualSpacing/>
        <w:jc w:val="both"/>
        <w:rPr>
          <w:rFonts w:ascii="Arial" w:hAnsi="Arial" w:cs="Arial"/>
        </w:rPr>
      </w:pPr>
      <w:r w:rsidRPr="000D1265">
        <w:rPr>
          <w:rFonts w:ascii="Arial" w:hAnsi="Arial" w:cs="Arial"/>
        </w:rPr>
        <w:t>3.Энэ тогтоолоор байгуулсан нийслэл дэх орон нутгийн зэрэглэлтэй хотын харьяалах дүүргийн чиг үүргийг тухайн хотод, дүүргийн иргэдийн Төлөөлөгчдийн Хурлын чиг үүргийг хотын Зөвлөлд, дүүргийн Засаг даргын чиг үүргийг тухайн хотын Захирагчид хотын эдэлбэр газрын хэмжээнд хэрэгжүүлэхээр тус тус шилжүүлсүгэй.</w:t>
      </w:r>
    </w:p>
    <w:p w14:paraId="252DD276" w14:textId="77777777" w:rsidR="00E46640" w:rsidRPr="000D1265" w:rsidRDefault="00E46640" w:rsidP="00E46640">
      <w:pPr>
        <w:snapToGrid w:val="0"/>
        <w:contextualSpacing/>
        <w:jc w:val="both"/>
        <w:rPr>
          <w:rFonts w:ascii="Arial" w:hAnsi="Arial" w:cs="Arial"/>
        </w:rPr>
      </w:pPr>
    </w:p>
    <w:p w14:paraId="69EFC2E5" w14:textId="77777777" w:rsidR="00E46640" w:rsidRPr="000D1265" w:rsidRDefault="00E46640" w:rsidP="00E46640">
      <w:pPr>
        <w:snapToGrid w:val="0"/>
        <w:ind w:firstLine="720"/>
        <w:contextualSpacing/>
        <w:jc w:val="both"/>
        <w:rPr>
          <w:rFonts w:ascii="Arial" w:hAnsi="Arial" w:cs="Arial"/>
        </w:rPr>
      </w:pPr>
      <w:r w:rsidRPr="000D1265">
        <w:rPr>
          <w:rFonts w:ascii="Arial" w:hAnsi="Arial" w:cs="Arial"/>
        </w:rPr>
        <w:t xml:space="preserve">4.Энэ тогтоолоор байгуулсан </w:t>
      </w:r>
      <w:r w:rsidRPr="000D1265">
        <w:rPr>
          <w:rFonts w:ascii="Arial" w:hAnsi="Arial" w:cs="Arial"/>
          <w:lang w:val="mn-MN"/>
        </w:rPr>
        <w:t>аймгийн нутаг дэвсгэр дэх орон нутгийн зэрэглэлтэй</w:t>
      </w:r>
      <w:r w:rsidRPr="000D1265">
        <w:rPr>
          <w:rFonts w:ascii="Arial" w:hAnsi="Arial" w:cs="Arial"/>
        </w:rPr>
        <w:t xml:space="preserve"> хотын харьяалах сумын чиг үүргийг тухайн хотод, сумын иргэдийн Төлөөлөгчдийн Хурлын чиг үүргийг тухайн хотын зөвлөлд, сумын Засаг даргын чиг үүргийг тухайн хотын Захирагчид хотын эдэлбэр газрын хэмжээнд хэрэгжүүлэхээр тус тус шилжүүлсүгэй.</w:t>
      </w:r>
    </w:p>
    <w:p w14:paraId="2E14B6B7" w14:textId="77777777" w:rsidR="00E46640" w:rsidRPr="000D1265" w:rsidRDefault="00E46640" w:rsidP="00E46640">
      <w:pPr>
        <w:snapToGrid w:val="0"/>
        <w:contextualSpacing/>
        <w:jc w:val="both"/>
        <w:rPr>
          <w:rFonts w:ascii="Arial" w:hAnsi="Arial" w:cs="Arial"/>
        </w:rPr>
      </w:pPr>
    </w:p>
    <w:p w14:paraId="6BB2570E" w14:textId="77777777" w:rsidR="00E46640" w:rsidRPr="000D1265" w:rsidRDefault="00E46640" w:rsidP="00E46640">
      <w:pPr>
        <w:snapToGrid w:val="0"/>
        <w:ind w:firstLine="720"/>
        <w:contextualSpacing/>
        <w:jc w:val="both"/>
        <w:rPr>
          <w:rFonts w:ascii="Arial" w:hAnsi="Arial" w:cs="Arial"/>
        </w:rPr>
      </w:pPr>
      <w:r w:rsidRPr="000D1265">
        <w:rPr>
          <w:rFonts w:ascii="Arial" w:hAnsi="Arial" w:cs="Arial"/>
        </w:rPr>
        <w:t>5.Нийслэлийн Сонгинохайрхан дүүргийн чиг үүргийг Агросити дагуул хотод, дүүргийн иргэдийн Төлөөлөгчдийн Хурлын чиг үүргийг тус хотын Зөвлөлд, дүүргийн Засаг даргын чиг үүргийг тус хотын Захирагчид хотын эдэлбэр газрын хэмжээнд хэрэгжүүлэхээр тус тус шилжүүлсүгэй.</w:t>
      </w:r>
    </w:p>
    <w:p w14:paraId="33C2A65A" w14:textId="77777777" w:rsidR="00E46640" w:rsidRPr="000D1265" w:rsidRDefault="00E46640" w:rsidP="00E46640">
      <w:pPr>
        <w:snapToGrid w:val="0"/>
        <w:contextualSpacing/>
        <w:jc w:val="both"/>
        <w:rPr>
          <w:rFonts w:ascii="Arial" w:hAnsi="Arial" w:cs="Arial"/>
        </w:rPr>
      </w:pPr>
    </w:p>
    <w:p w14:paraId="4D74A4AF" w14:textId="77777777" w:rsidR="00E46640" w:rsidRPr="000D1265" w:rsidRDefault="00E46640" w:rsidP="00E46640">
      <w:pPr>
        <w:snapToGrid w:val="0"/>
        <w:contextualSpacing/>
        <w:jc w:val="both"/>
        <w:rPr>
          <w:rFonts w:ascii="Arial" w:hAnsi="Arial" w:cs="Arial"/>
        </w:rPr>
      </w:pPr>
      <w:r w:rsidRPr="000D1265">
        <w:rPr>
          <w:rFonts w:ascii="Arial" w:hAnsi="Arial" w:cs="Arial"/>
        </w:rPr>
        <w:tab/>
        <w:t>6.Дархан-Уул аймгийн Шарын гол сумын чиг үүргийг Шарын гол дагуул хотод, сумын иргэдийн Төлөөлөгчдийн Хурлын чиг үүргийг тухайн хотын зөвлөлд, сумын Засаг даргын чиг үүргийг тухайн хотын захирагчид хотын эдэлбэр газрын хэмжээнд хэрэгжүүлэхээр тус тус шилжүүлсүгэй.</w:t>
      </w:r>
    </w:p>
    <w:p w14:paraId="0EDEAD30" w14:textId="77777777" w:rsidR="00E46640" w:rsidRPr="000D1265" w:rsidRDefault="00E46640" w:rsidP="00E46640">
      <w:pPr>
        <w:snapToGrid w:val="0"/>
        <w:contextualSpacing/>
        <w:jc w:val="both"/>
        <w:rPr>
          <w:rFonts w:ascii="Arial" w:hAnsi="Arial" w:cs="Arial"/>
        </w:rPr>
      </w:pPr>
    </w:p>
    <w:p w14:paraId="0FA6B53A" w14:textId="77777777" w:rsidR="00E46640" w:rsidRPr="000D1265" w:rsidRDefault="00E46640" w:rsidP="00E46640">
      <w:pPr>
        <w:snapToGrid w:val="0"/>
        <w:contextualSpacing/>
        <w:jc w:val="both"/>
        <w:rPr>
          <w:rFonts w:ascii="Arial" w:hAnsi="Arial" w:cs="Arial"/>
        </w:rPr>
      </w:pPr>
      <w:r w:rsidRPr="000D1265">
        <w:rPr>
          <w:rFonts w:ascii="Arial" w:hAnsi="Arial" w:cs="Arial"/>
        </w:rPr>
        <w:tab/>
        <w:t>7.Хотын зөвлөл, захирагч нь энэ тогтоолоор шилжүүлсэн чиг үүргийн дагуу хууль тогтоомжоор засаг захиргаа, нутаг дэвсгэрийн нэгжийн удирдлагад олгосон бүрэн эрхийг хэрэгжүүлнэ.</w:t>
      </w:r>
    </w:p>
    <w:p w14:paraId="09831AAF" w14:textId="77777777" w:rsidR="00E46640" w:rsidRPr="000D1265" w:rsidRDefault="00E46640" w:rsidP="00E46640">
      <w:pPr>
        <w:snapToGrid w:val="0"/>
        <w:contextualSpacing/>
        <w:jc w:val="both"/>
        <w:rPr>
          <w:rFonts w:ascii="Arial" w:hAnsi="Arial" w:cs="Arial"/>
        </w:rPr>
      </w:pPr>
    </w:p>
    <w:p w14:paraId="05A3704A" w14:textId="6BF17DAF" w:rsidR="00E46640" w:rsidRDefault="00E46640" w:rsidP="00E46640">
      <w:pPr>
        <w:snapToGrid w:val="0"/>
        <w:contextualSpacing/>
        <w:jc w:val="both"/>
        <w:rPr>
          <w:rFonts w:ascii="Arial" w:hAnsi="Arial" w:cs="Arial"/>
          <w:lang w:val="mn-MN"/>
        </w:rPr>
      </w:pPr>
      <w:r w:rsidRPr="000D1265">
        <w:rPr>
          <w:rFonts w:ascii="Arial" w:hAnsi="Arial" w:cs="Arial"/>
        </w:rPr>
        <w:tab/>
        <w:t>8</w:t>
      </w:r>
      <w:r w:rsidRPr="000D1265">
        <w:rPr>
          <w:rFonts w:ascii="Arial" w:hAnsi="Arial" w:cs="Arial"/>
          <w:lang w:val="mn-MN"/>
        </w:rPr>
        <w:t>.Энэ тогтоолын 7-д заасан бүрэн эрхэд иргэдийн Төлөөлөгчдийн Хурлын шийдвэрт хориг тавих, тухайн шатны Засаг даргыг томилуулахаар нэр дэвшүүлэх, огцруулахаар санал тавих эрх хамаарахгүй.</w:t>
      </w:r>
    </w:p>
    <w:p w14:paraId="173D640C" w14:textId="77777777" w:rsidR="004F57DF" w:rsidRDefault="004F57DF" w:rsidP="00E46640">
      <w:pPr>
        <w:snapToGrid w:val="0"/>
        <w:contextualSpacing/>
        <w:jc w:val="both"/>
        <w:rPr>
          <w:rFonts w:ascii="Arial" w:hAnsi="Arial" w:cs="Arial"/>
          <w:lang w:val="mn-MN"/>
        </w:rPr>
      </w:pPr>
    </w:p>
    <w:p w14:paraId="448927F5" w14:textId="5A1EB92B" w:rsidR="004F57DF" w:rsidRPr="000D1265" w:rsidRDefault="004F57DF" w:rsidP="00E46640">
      <w:pPr>
        <w:snapToGrid w:val="0"/>
        <w:contextualSpacing/>
        <w:jc w:val="both"/>
        <w:rPr>
          <w:rFonts w:ascii="Arial" w:hAnsi="Arial" w:cs="Arial"/>
          <w:lang w:val="mn-MN"/>
        </w:rPr>
      </w:pPr>
      <w:r>
        <w:rPr>
          <w:rFonts w:ascii="Arial" w:hAnsi="Arial" w:cs="Arial"/>
          <w:lang w:val="mn-MN"/>
        </w:rPr>
        <w:tab/>
        <w:t>9.</w:t>
      </w:r>
      <w:r w:rsidRPr="000D1265">
        <w:rPr>
          <w:rFonts w:ascii="Arial" w:hAnsi="Arial" w:cs="Arial"/>
        </w:rPr>
        <w:t>Нийслэл Улаанбаатар хот</w:t>
      </w:r>
      <w:r>
        <w:rPr>
          <w:rFonts w:ascii="Arial" w:hAnsi="Arial" w:cs="Arial"/>
        </w:rPr>
        <w:t xml:space="preserve">ын </w:t>
      </w:r>
      <w:r w:rsidRPr="000D1265">
        <w:rPr>
          <w:rFonts w:ascii="Arial" w:hAnsi="Arial" w:cs="Arial"/>
        </w:rPr>
        <w:t>улс</w:t>
      </w:r>
      <w:r w:rsidRPr="007D1ACE">
        <w:rPr>
          <w:rFonts w:ascii="Arial" w:hAnsi="Arial" w:cs="Arial"/>
        </w:rPr>
        <w:t>ын</w:t>
      </w:r>
      <w:r w:rsidRPr="000D1265">
        <w:rPr>
          <w:rFonts w:ascii="Arial" w:hAnsi="Arial" w:cs="Arial"/>
        </w:rPr>
        <w:t xml:space="preserve"> болон орон нутгийн зэрэглэлтэй хот, дагуул хотын эдэлбэр газрын хэмжээ, заагийг</w:t>
      </w:r>
      <w:r>
        <w:rPr>
          <w:rFonts w:ascii="Arial" w:hAnsi="Arial" w:cs="Arial"/>
        </w:rPr>
        <w:t xml:space="preserve"> хавсралтаар баталсугай. </w:t>
      </w:r>
    </w:p>
    <w:p w14:paraId="6A1769A6" w14:textId="77777777" w:rsidR="00E46640" w:rsidRPr="000D1265" w:rsidRDefault="00E46640" w:rsidP="00E46640">
      <w:pPr>
        <w:snapToGrid w:val="0"/>
        <w:contextualSpacing/>
        <w:jc w:val="both"/>
        <w:rPr>
          <w:rFonts w:ascii="Arial" w:hAnsi="Arial" w:cs="Arial"/>
        </w:rPr>
      </w:pPr>
    </w:p>
    <w:p w14:paraId="1F3CE9F0" w14:textId="31853160" w:rsidR="00E46640" w:rsidRPr="000D1265" w:rsidRDefault="00E46640" w:rsidP="00E46640">
      <w:pPr>
        <w:snapToGrid w:val="0"/>
        <w:contextualSpacing/>
        <w:jc w:val="both"/>
        <w:rPr>
          <w:rFonts w:ascii="Arial" w:hAnsi="Arial" w:cs="Arial"/>
        </w:rPr>
      </w:pPr>
      <w:r w:rsidRPr="000D1265">
        <w:rPr>
          <w:rFonts w:ascii="Arial" w:hAnsi="Arial" w:cs="Arial"/>
        </w:rPr>
        <w:tab/>
      </w:r>
      <w:r w:rsidR="004F57DF">
        <w:rPr>
          <w:rFonts w:ascii="Arial" w:hAnsi="Arial" w:cs="Arial"/>
        </w:rPr>
        <w:t>10</w:t>
      </w:r>
      <w:r w:rsidRPr="000D1265">
        <w:rPr>
          <w:rFonts w:ascii="Arial" w:hAnsi="Arial" w:cs="Arial"/>
          <w:lang w:val="mn-MN"/>
        </w:rPr>
        <w:t xml:space="preserve">.Хот шинээр байгуулсантай холбогдуулан дараах арга хэмжээ авахыг Монгол Улсын Засгийн газар </w:t>
      </w:r>
      <w:r w:rsidRPr="000D1265">
        <w:rPr>
          <w:rFonts w:ascii="Arial" w:hAnsi="Arial" w:cs="Arial"/>
        </w:rPr>
        <w:t>(Л.Оюун-Эрдэнэ)-т үүрэг болгосугай:</w:t>
      </w:r>
    </w:p>
    <w:p w14:paraId="7EE74D7D" w14:textId="77777777" w:rsidR="00E46640" w:rsidRPr="000D1265" w:rsidRDefault="00E46640" w:rsidP="00E46640">
      <w:pPr>
        <w:snapToGrid w:val="0"/>
        <w:contextualSpacing/>
        <w:jc w:val="both"/>
        <w:rPr>
          <w:rFonts w:ascii="Arial" w:hAnsi="Arial" w:cs="Arial"/>
        </w:rPr>
      </w:pPr>
    </w:p>
    <w:p w14:paraId="0A94A22F" w14:textId="77777777" w:rsidR="00E46640" w:rsidRPr="000D1265" w:rsidRDefault="00E46640" w:rsidP="00E46640">
      <w:pPr>
        <w:snapToGrid w:val="0"/>
        <w:ind w:firstLine="1440"/>
        <w:contextualSpacing/>
        <w:jc w:val="both"/>
        <w:rPr>
          <w:rFonts w:ascii="Arial" w:hAnsi="Arial" w:cs="Arial"/>
        </w:rPr>
      </w:pPr>
      <w:r w:rsidRPr="000D1265">
        <w:rPr>
          <w:rFonts w:ascii="Arial" w:hAnsi="Arial" w:cs="Arial"/>
        </w:rPr>
        <w:t>1/Нийслэл Улаанбаатар хотоос бусад улс</w:t>
      </w:r>
      <w:r w:rsidRPr="007D1ACE">
        <w:rPr>
          <w:rFonts w:ascii="Arial" w:hAnsi="Arial" w:cs="Arial"/>
        </w:rPr>
        <w:t>ын</w:t>
      </w:r>
      <w:r w:rsidRPr="000D1265">
        <w:rPr>
          <w:rFonts w:ascii="Arial" w:hAnsi="Arial" w:cs="Arial"/>
        </w:rPr>
        <w:t xml:space="preserve"> болон орон нутгийн зэрэглэлтэй хот, дагуул хотын эдэлбэр газрын хэмжээ, заагийг тогтоох асуудлаар Улсын Их Хурлын шийдвэрийн төсөл боловсруулж, өргөн мэдүүлэх; </w:t>
      </w:r>
    </w:p>
    <w:p w14:paraId="031E9C9A" w14:textId="77777777" w:rsidR="00E46640" w:rsidRPr="000D1265" w:rsidRDefault="00E46640" w:rsidP="00E46640">
      <w:pPr>
        <w:snapToGrid w:val="0"/>
        <w:contextualSpacing/>
        <w:jc w:val="both"/>
        <w:rPr>
          <w:rFonts w:ascii="Arial" w:hAnsi="Arial" w:cs="Arial"/>
        </w:rPr>
      </w:pPr>
    </w:p>
    <w:p w14:paraId="486A63E9" w14:textId="77777777" w:rsidR="00E46640" w:rsidRPr="000D1265" w:rsidRDefault="00E46640" w:rsidP="00E46640">
      <w:pPr>
        <w:snapToGrid w:val="0"/>
        <w:ind w:firstLine="1440"/>
        <w:contextualSpacing/>
        <w:jc w:val="both"/>
        <w:rPr>
          <w:rFonts w:ascii="Arial" w:hAnsi="Arial" w:cs="Arial"/>
        </w:rPr>
      </w:pPr>
      <w:r w:rsidRPr="000D1265">
        <w:rPr>
          <w:rFonts w:ascii="Arial" w:hAnsi="Arial" w:cs="Arial"/>
        </w:rPr>
        <w:lastRenderedPageBreak/>
        <w:t>2/хот байгуулах ажлыг Хот байгуулалтын тухай, Хот, тосгоны эрх зүйн байдлын тухай хуулийн дагуу зохион байгуулах, түүнд шаардагдах хөрөнгийг улс, орон нутгийн төсвийн болон санхүүжилтийн бусад эх үүсвэрээс төсөвлөн үе шаттайгаар хэрэгжүүлэх;</w:t>
      </w:r>
    </w:p>
    <w:p w14:paraId="3487C2AE" w14:textId="77777777" w:rsidR="00E46640" w:rsidRPr="000D1265" w:rsidRDefault="00E46640" w:rsidP="00E46640">
      <w:pPr>
        <w:snapToGrid w:val="0"/>
        <w:ind w:firstLine="1440"/>
        <w:contextualSpacing/>
        <w:jc w:val="both"/>
        <w:rPr>
          <w:rFonts w:ascii="Arial" w:hAnsi="Arial" w:cs="Arial"/>
        </w:rPr>
      </w:pPr>
    </w:p>
    <w:p w14:paraId="5744604E" w14:textId="77777777" w:rsidR="00E46640" w:rsidRPr="000D1265" w:rsidRDefault="00E46640" w:rsidP="00E46640">
      <w:pPr>
        <w:snapToGrid w:val="0"/>
        <w:ind w:firstLine="1440"/>
        <w:contextualSpacing/>
        <w:jc w:val="both"/>
        <w:rPr>
          <w:rFonts w:ascii="Arial" w:hAnsi="Arial" w:cs="Arial"/>
        </w:rPr>
      </w:pPr>
      <w:r w:rsidRPr="000D1265">
        <w:rPr>
          <w:rFonts w:ascii="Arial" w:hAnsi="Arial" w:cs="Arial"/>
        </w:rPr>
        <w:t>3/харьяалах</w:t>
      </w:r>
      <w:r w:rsidRPr="000D1265">
        <w:rPr>
          <w:rFonts w:ascii="Arial" w:hAnsi="Arial" w:cs="Arial"/>
          <w:lang w:val="mn-MN"/>
        </w:rPr>
        <w:t xml:space="preserve"> </w:t>
      </w:r>
      <w:r w:rsidRPr="000D1265">
        <w:rPr>
          <w:rFonts w:ascii="Arial" w:hAnsi="Arial" w:cs="Arial"/>
        </w:rPr>
        <w:t xml:space="preserve">засаг захиргаа, нутаг дэвсгэрийн нэгжийн </w:t>
      </w:r>
      <w:r w:rsidRPr="000D1265">
        <w:rPr>
          <w:rFonts w:ascii="Arial" w:hAnsi="Arial" w:cs="Arial"/>
          <w:lang w:val="mn-MN"/>
        </w:rPr>
        <w:t>өмч, хөрөнгө, төсөв, байгууллагын бүтэц, орон тоог чиг үүрэг нь шилжиж байгаа хотод хууль тогтоомжийн дагуу шилжүүлэх</w:t>
      </w:r>
      <w:r w:rsidRPr="000D1265">
        <w:rPr>
          <w:rFonts w:ascii="Arial" w:hAnsi="Arial" w:cs="Arial"/>
        </w:rPr>
        <w:t>.</w:t>
      </w:r>
    </w:p>
    <w:p w14:paraId="752F7B08" w14:textId="77777777" w:rsidR="00E46640" w:rsidRPr="000D1265" w:rsidRDefault="00E46640" w:rsidP="00E46640">
      <w:pPr>
        <w:snapToGrid w:val="0"/>
        <w:ind w:firstLine="1440"/>
        <w:contextualSpacing/>
        <w:jc w:val="both"/>
        <w:rPr>
          <w:rFonts w:ascii="Arial" w:hAnsi="Arial" w:cs="Arial"/>
        </w:rPr>
      </w:pPr>
    </w:p>
    <w:p w14:paraId="398FD4EC" w14:textId="40CA504A" w:rsidR="00E46640" w:rsidRPr="000D1265" w:rsidRDefault="00E46640" w:rsidP="00E46640">
      <w:pPr>
        <w:snapToGrid w:val="0"/>
        <w:ind w:firstLine="720"/>
        <w:contextualSpacing/>
        <w:jc w:val="both"/>
        <w:rPr>
          <w:rFonts w:ascii="Arial" w:eastAsia="Times New Roman" w:hAnsi="Arial" w:cs="Arial"/>
        </w:rPr>
      </w:pPr>
      <w:r w:rsidRPr="000D1265">
        <w:rPr>
          <w:rFonts w:ascii="Arial" w:eastAsia="Times New Roman" w:hAnsi="Arial" w:cs="Arial"/>
        </w:rPr>
        <w:t>1</w:t>
      </w:r>
      <w:r w:rsidR="004F57DF">
        <w:rPr>
          <w:rFonts w:ascii="Arial" w:eastAsia="Times New Roman" w:hAnsi="Arial" w:cs="Arial"/>
        </w:rPr>
        <w:t>1</w:t>
      </w:r>
      <w:r w:rsidRPr="000D1265">
        <w:rPr>
          <w:rFonts w:ascii="Arial" w:eastAsia="Times New Roman" w:hAnsi="Arial" w:cs="Arial"/>
        </w:rPr>
        <w:t>.Энэ тогтоолын биелэлтэд хяналт тавьж ажиллахыг Монгол Улсын Их Хурлын Төрийн байгуулалтын байнгын хороо (</w:t>
      </w:r>
      <w:r w:rsidRPr="000D1265">
        <w:rPr>
          <w:rFonts w:ascii="Arial" w:eastAsia="Times New Roman" w:hAnsi="Arial" w:cs="Arial"/>
          <w:lang w:val="mn-MN"/>
        </w:rPr>
        <w:t>Н.Энхболд</w:t>
      </w:r>
      <w:r w:rsidRPr="000D1265">
        <w:rPr>
          <w:rFonts w:ascii="Arial" w:eastAsia="Times New Roman" w:hAnsi="Arial" w:cs="Arial"/>
        </w:rPr>
        <w:t>), Эдийн засгийн байнгын хороо (Ц.</w:t>
      </w:r>
      <w:r w:rsidRPr="000D1265">
        <w:rPr>
          <w:rFonts w:ascii="Arial" w:eastAsia="Times New Roman" w:hAnsi="Arial" w:cs="Arial"/>
          <w:lang w:val="mn-MN"/>
        </w:rPr>
        <w:t>Цэрэнпунцаг</w:t>
      </w:r>
      <w:r w:rsidRPr="000D1265">
        <w:rPr>
          <w:rFonts w:ascii="Arial" w:eastAsia="Times New Roman" w:hAnsi="Arial" w:cs="Arial"/>
        </w:rPr>
        <w:t>)-нд тус тус даалгасугай.</w:t>
      </w:r>
    </w:p>
    <w:p w14:paraId="5DE834AE" w14:textId="77777777" w:rsidR="00E46640" w:rsidRPr="000D1265" w:rsidRDefault="00E46640" w:rsidP="00E46640">
      <w:pPr>
        <w:snapToGrid w:val="0"/>
        <w:contextualSpacing/>
        <w:jc w:val="both"/>
        <w:rPr>
          <w:rFonts w:ascii="Arial" w:eastAsia="Times New Roman" w:hAnsi="Arial" w:cs="Arial"/>
        </w:rPr>
      </w:pPr>
    </w:p>
    <w:p w14:paraId="3039D3F9" w14:textId="3225D2EE" w:rsidR="00E46640" w:rsidRPr="000D1265" w:rsidRDefault="00E46640" w:rsidP="00E46640">
      <w:pPr>
        <w:snapToGrid w:val="0"/>
        <w:ind w:firstLine="720"/>
        <w:contextualSpacing/>
        <w:jc w:val="both"/>
        <w:rPr>
          <w:rFonts w:ascii="Arial" w:eastAsia="Times New Roman" w:hAnsi="Arial" w:cs="Arial"/>
        </w:rPr>
      </w:pPr>
      <w:r w:rsidRPr="000D1265">
        <w:rPr>
          <w:rFonts w:ascii="Arial" w:eastAsia="Times New Roman" w:hAnsi="Arial" w:cs="Arial"/>
        </w:rPr>
        <w:t>1</w:t>
      </w:r>
      <w:r w:rsidR="004F57DF">
        <w:rPr>
          <w:rFonts w:ascii="Arial" w:eastAsia="Times New Roman" w:hAnsi="Arial" w:cs="Arial"/>
        </w:rPr>
        <w:t>2</w:t>
      </w:r>
      <w:r w:rsidRPr="000D1265">
        <w:rPr>
          <w:rFonts w:ascii="Arial" w:eastAsia="Times New Roman" w:hAnsi="Arial" w:cs="Arial"/>
        </w:rPr>
        <w:t>.Энэ тогтоолоор байгуулсан хотуудын хотын Зөвлөл, хотын Захирагчийн сонгууль зохион байгуулагдах хүртэлх хугацаанд хотын Зөвлөл болон Захирагчийн чиг үүрэг, бүрэн эрхийг хэрэгжүүлэхтэй холбогдсон шилжилтийн үеийн зохицуулалтыг Хот, тосгоны эрх зүйн байдлын тухай /</w:t>
      </w:r>
      <w:r w:rsidRPr="000D1265">
        <w:rPr>
          <w:rFonts w:ascii="Arial" w:eastAsia="Times New Roman" w:hAnsi="Arial" w:cs="Arial"/>
          <w:lang w:val="mn-MN"/>
        </w:rPr>
        <w:t>шинэчилсэн найруулга</w:t>
      </w:r>
      <w:r w:rsidRPr="000D1265">
        <w:rPr>
          <w:rFonts w:ascii="Arial" w:eastAsia="Times New Roman" w:hAnsi="Arial" w:cs="Arial"/>
        </w:rPr>
        <w:t>/ хуулийг дагаж мөрдөх журмын тухай хуулиар зохицуулна.</w:t>
      </w:r>
    </w:p>
    <w:p w14:paraId="3585CC5A" w14:textId="77777777" w:rsidR="00E46640" w:rsidRPr="000D1265" w:rsidRDefault="00E46640" w:rsidP="00E46640">
      <w:pPr>
        <w:snapToGrid w:val="0"/>
        <w:ind w:firstLine="720"/>
        <w:contextualSpacing/>
        <w:jc w:val="both"/>
        <w:rPr>
          <w:rFonts w:ascii="Arial" w:eastAsia="Times New Roman" w:hAnsi="Arial" w:cs="Arial"/>
        </w:rPr>
      </w:pPr>
    </w:p>
    <w:p w14:paraId="68FD6AD1" w14:textId="264071D9" w:rsidR="00E46640" w:rsidRPr="000D1265" w:rsidRDefault="00E46640" w:rsidP="00E46640">
      <w:pPr>
        <w:snapToGrid w:val="0"/>
        <w:ind w:firstLine="720"/>
        <w:contextualSpacing/>
        <w:jc w:val="both"/>
        <w:rPr>
          <w:rFonts w:ascii="Arial" w:eastAsia="Times New Roman" w:hAnsi="Arial" w:cs="Arial"/>
          <w:lang w:val="mn-MN"/>
        </w:rPr>
      </w:pPr>
      <w:r w:rsidRPr="000D1265">
        <w:rPr>
          <w:rFonts w:ascii="Arial" w:eastAsia="Times New Roman" w:hAnsi="Arial" w:cs="Arial"/>
        </w:rPr>
        <w:t>1</w:t>
      </w:r>
      <w:r w:rsidR="004F57DF">
        <w:rPr>
          <w:rFonts w:ascii="Arial" w:eastAsia="Times New Roman" w:hAnsi="Arial" w:cs="Arial"/>
        </w:rPr>
        <w:t>3</w:t>
      </w:r>
      <w:r w:rsidRPr="000D1265">
        <w:rPr>
          <w:rFonts w:ascii="Arial" w:eastAsia="Times New Roman" w:hAnsi="Arial" w:cs="Arial"/>
        </w:rPr>
        <w:t>.Энэ тогтоолыг 2026 оны 01 дүгээр сарын 01-ний өдрөөс эхлэн дагаж мөрдөнө.</w:t>
      </w:r>
    </w:p>
    <w:p w14:paraId="5CF7B0C3" w14:textId="77777777" w:rsidR="00E46640" w:rsidRPr="000D1265" w:rsidRDefault="00E46640" w:rsidP="00E46640">
      <w:pPr>
        <w:snapToGrid w:val="0"/>
        <w:contextualSpacing/>
        <w:jc w:val="center"/>
        <w:rPr>
          <w:rFonts w:ascii="Arial" w:eastAsia="Times New Roman" w:hAnsi="Arial" w:cs="Arial"/>
        </w:rPr>
      </w:pPr>
    </w:p>
    <w:p w14:paraId="254504B4" w14:textId="77777777" w:rsidR="00E46640" w:rsidRPr="000D1265" w:rsidRDefault="00E46640" w:rsidP="00E46640">
      <w:pPr>
        <w:snapToGrid w:val="0"/>
        <w:contextualSpacing/>
        <w:jc w:val="center"/>
        <w:rPr>
          <w:rFonts w:ascii="Arial" w:eastAsia="Times New Roman" w:hAnsi="Arial" w:cs="Arial"/>
        </w:rPr>
      </w:pPr>
    </w:p>
    <w:p w14:paraId="63D23B64" w14:textId="77777777" w:rsidR="00E46640" w:rsidRPr="000D1265" w:rsidRDefault="00E46640" w:rsidP="00E46640">
      <w:pPr>
        <w:snapToGrid w:val="0"/>
        <w:contextualSpacing/>
        <w:jc w:val="center"/>
        <w:rPr>
          <w:rFonts w:ascii="Arial" w:eastAsia="Times New Roman" w:hAnsi="Arial" w:cs="Arial"/>
        </w:rPr>
      </w:pPr>
    </w:p>
    <w:p w14:paraId="7C72A1A1" w14:textId="3114AE79" w:rsidR="00686FF9" w:rsidRPr="000D1265" w:rsidRDefault="00E46640" w:rsidP="00E46640">
      <w:pPr>
        <w:contextualSpacing/>
        <w:jc w:val="center"/>
        <w:rPr>
          <w:rFonts w:ascii="Arial" w:eastAsia="Times New Roman" w:hAnsi="Arial" w:cs="Arial"/>
        </w:rPr>
      </w:pPr>
      <w:r w:rsidRPr="000D1265">
        <w:rPr>
          <w:rFonts w:ascii="Arial" w:eastAsia="Times New Roman" w:hAnsi="Arial" w:cs="Arial"/>
        </w:rPr>
        <w:t>Гарын үсэг</w:t>
      </w:r>
    </w:p>
    <w:p w14:paraId="2F444691" w14:textId="77777777" w:rsidR="00E46640" w:rsidRPr="000D1265" w:rsidRDefault="00E46640">
      <w:pPr>
        <w:spacing w:after="160" w:line="278" w:lineRule="auto"/>
        <w:rPr>
          <w:rFonts w:ascii="Arial" w:eastAsia="Calibri" w:hAnsi="Arial" w:cs="Arial"/>
          <w:u w:val="single"/>
          <w:lang w:val="mn-MN" w:bidi="mn-Mong-CN"/>
        </w:rPr>
      </w:pPr>
      <w:r w:rsidRPr="000D1265">
        <w:rPr>
          <w:rFonts w:ascii="Arial" w:eastAsia="Calibri" w:hAnsi="Arial" w:cs="Arial"/>
          <w:u w:val="single"/>
          <w:lang w:val="mn-MN" w:bidi="mn-Mong-CN"/>
        </w:rPr>
        <w:br w:type="page"/>
      </w:r>
    </w:p>
    <w:p w14:paraId="5C31D742" w14:textId="017637B8" w:rsidR="00686FF9" w:rsidRPr="000D1265" w:rsidRDefault="00686FF9" w:rsidP="00CC61B5">
      <w:pPr>
        <w:contextualSpacing/>
        <w:jc w:val="right"/>
        <w:rPr>
          <w:rFonts w:ascii="Arial" w:eastAsia="Calibri" w:hAnsi="Arial" w:cs="Arial"/>
          <w:u w:val="single"/>
          <w:lang w:val="mn-MN" w:bidi="mn-Mong-CN"/>
        </w:rPr>
      </w:pPr>
      <w:r w:rsidRPr="000D1265">
        <w:rPr>
          <w:rFonts w:ascii="Arial" w:eastAsia="Calibri" w:hAnsi="Arial" w:cs="Arial"/>
          <w:u w:val="single"/>
          <w:lang w:val="mn-MN" w:bidi="mn-Mong-CN"/>
        </w:rPr>
        <w:lastRenderedPageBreak/>
        <w:t>Tөсөл</w:t>
      </w:r>
    </w:p>
    <w:p w14:paraId="7F1BE061" w14:textId="77777777" w:rsidR="00686FF9" w:rsidRPr="000D1265" w:rsidRDefault="00686FF9" w:rsidP="0021247B">
      <w:pPr>
        <w:contextualSpacing/>
        <w:jc w:val="center"/>
        <w:rPr>
          <w:rFonts w:ascii="Arial" w:eastAsia="Calibri" w:hAnsi="Arial" w:cs="Arial"/>
          <w:b/>
          <w:lang w:val="mn-MN" w:bidi="mn-Mong-CN"/>
        </w:rPr>
      </w:pPr>
      <w:r w:rsidRPr="000D1265">
        <w:rPr>
          <w:rFonts w:ascii="Arial" w:eastAsia="Calibri" w:hAnsi="Arial" w:cs="Arial"/>
          <w:b/>
          <w:lang w:val="mn-MN" w:bidi="mn-Mong-CN"/>
        </w:rPr>
        <w:t>МОНГОЛ УЛСЫН ИХ ХУРЛЫН ТОГТООЛ</w:t>
      </w:r>
    </w:p>
    <w:p w14:paraId="0C7ADD02" w14:textId="77777777" w:rsidR="00686FF9" w:rsidRPr="000D1265" w:rsidRDefault="00686FF9" w:rsidP="0021247B">
      <w:pPr>
        <w:contextualSpacing/>
        <w:rPr>
          <w:rFonts w:ascii="Arial" w:hAnsi="Arial" w:cs="Arial"/>
          <w:b/>
          <w:lang w:val="mn-MN"/>
        </w:rPr>
      </w:pP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627"/>
        <w:gridCol w:w="4516"/>
        <w:gridCol w:w="2545"/>
      </w:tblGrid>
      <w:tr w:rsidR="000D1265" w:rsidRPr="000D1265" w14:paraId="64BDEC0F" w14:textId="77777777" w:rsidTr="00C2747F">
        <w:trPr>
          <w:trHeight w:val="432"/>
        </w:trPr>
        <w:tc>
          <w:tcPr>
            <w:tcW w:w="2700" w:type="dxa"/>
          </w:tcPr>
          <w:p w14:paraId="607D441B" w14:textId="77777777" w:rsidR="00686FF9" w:rsidRPr="000D1265" w:rsidRDefault="00686FF9" w:rsidP="0021247B">
            <w:pPr>
              <w:widowControl w:val="0"/>
              <w:contextualSpacing/>
              <w:rPr>
                <w:rFonts w:ascii="Arial" w:eastAsia="Calibri" w:hAnsi="Arial" w:cs="Arial"/>
                <w:lang w:val="mn-MN"/>
              </w:rPr>
            </w:pPr>
            <w:r w:rsidRPr="000D1265">
              <w:rPr>
                <w:rFonts w:ascii="Arial" w:eastAsia="Calibri" w:hAnsi="Arial" w:cs="Arial"/>
                <w:lang w:val="mn-MN"/>
              </w:rPr>
              <w:t>2024 оны … дугаар сарын ...-ны өдөр</w:t>
            </w:r>
          </w:p>
        </w:tc>
        <w:tc>
          <w:tcPr>
            <w:tcW w:w="4671" w:type="dxa"/>
          </w:tcPr>
          <w:p w14:paraId="40AAAA5B" w14:textId="77777777" w:rsidR="00686FF9" w:rsidRPr="000D1265" w:rsidRDefault="00686FF9" w:rsidP="0021247B">
            <w:pPr>
              <w:keepNext/>
              <w:widowControl w:val="0"/>
              <w:tabs>
                <w:tab w:val="left" w:pos="3960"/>
              </w:tabs>
              <w:contextualSpacing/>
              <w:jc w:val="center"/>
              <w:outlineLvl w:val="0"/>
              <w:rPr>
                <w:rFonts w:ascii="Arial" w:eastAsia="Calibri" w:hAnsi="Arial" w:cs="Arial"/>
                <w:lang w:val="mn-MN"/>
              </w:rPr>
            </w:pPr>
            <w:r w:rsidRPr="000D1265">
              <w:rPr>
                <w:rFonts w:ascii="Arial" w:eastAsia="Calibri" w:hAnsi="Arial" w:cs="Arial"/>
                <w:lang w:val="mn-MN"/>
              </w:rPr>
              <w:t>Дугаар .....</w:t>
            </w:r>
          </w:p>
          <w:p w14:paraId="6D492494" w14:textId="77777777" w:rsidR="00686FF9" w:rsidRPr="000D1265" w:rsidRDefault="00686FF9" w:rsidP="0021247B">
            <w:pPr>
              <w:keepNext/>
              <w:widowControl w:val="0"/>
              <w:tabs>
                <w:tab w:val="left" w:pos="3960"/>
              </w:tabs>
              <w:contextualSpacing/>
              <w:outlineLvl w:val="0"/>
              <w:rPr>
                <w:rFonts w:ascii="Arial" w:eastAsia="Calibri" w:hAnsi="Arial" w:cs="Arial"/>
                <w:lang w:val="mn-MN"/>
              </w:rPr>
            </w:pPr>
          </w:p>
        </w:tc>
        <w:tc>
          <w:tcPr>
            <w:tcW w:w="2584" w:type="dxa"/>
          </w:tcPr>
          <w:p w14:paraId="2A0D43B1" w14:textId="12492C61" w:rsidR="00686FF9" w:rsidRPr="000D1265" w:rsidRDefault="00A74690"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8F72E2" w:rsidRPr="000D1265">
              <w:rPr>
                <w:rFonts w:ascii="Arial" w:eastAsia="Calibri" w:hAnsi="Arial" w:cs="Arial"/>
                <w:lang w:val="mn-MN"/>
              </w:rPr>
              <w:t xml:space="preserve">   </w:t>
            </w:r>
            <w:r w:rsidR="00686FF9" w:rsidRPr="000D1265">
              <w:rPr>
                <w:rFonts w:ascii="Arial" w:eastAsia="Calibri" w:hAnsi="Arial" w:cs="Arial"/>
                <w:lang w:val="mn-MN"/>
              </w:rPr>
              <w:t>Улаанбаатар</w:t>
            </w:r>
          </w:p>
          <w:p w14:paraId="59EAB5F1" w14:textId="1687F0B8" w:rsidR="00686FF9" w:rsidRPr="000D1265" w:rsidRDefault="00A74690" w:rsidP="0021247B">
            <w:pPr>
              <w:widowControl w:val="0"/>
              <w:contextualSpacing/>
              <w:jc w:val="center"/>
              <w:rPr>
                <w:rFonts w:ascii="Arial" w:eastAsia="Calibri" w:hAnsi="Arial" w:cs="Arial"/>
                <w:lang w:val="mn-MN"/>
              </w:rPr>
            </w:pPr>
            <w:r w:rsidRPr="000D1265">
              <w:rPr>
                <w:rFonts w:ascii="Arial" w:eastAsia="Calibri" w:hAnsi="Arial" w:cs="Arial"/>
                <w:lang w:val="mn-MN"/>
              </w:rPr>
              <w:t xml:space="preserve">       </w:t>
            </w:r>
            <w:r w:rsidR="008F72E2" w:rsidRPr="000D1265">
              <w:rPr>
                <w:rFonts w:ascii="Arial" w:eastAsia="Calibri" w:hAnsi="Arial" w:cs="Arial"/>
                <w:lang w:val="mn-MN"/>
              </w:rPr>
              <w:t xml:space="preserve">   </w:t>
            </w:r>
            <w:r w:rsidRPr="000D1265">
              <w:rPr>
                <w:rFonts w:ascii="Arial" w:eastAsia="Calibri" w:hAnsi="Arial" w:cs="Arial"/>
                <w:lang w:val="mn-MN"/>
              </w:rPr>
              <w:t xml:space="preserve"> </w:t>
            </w:r>
            <w:r w:rsidR="00686FF9" w:rsidRPr="000D1265">
              <w:rPr>
                <w:rFonts w:ascii="Arial" w:eastAsia="Calibri" w:hAnsi="Arial" w:cs="Arial"/>
                <w:lang w:val="mn-MN"/>
              </w:rPr>
              <w:t>хот</w:t>
            </w:r>
          </w:p>
          <w:p w14:paraId="1C52B3D2" w14:textId="77777777" w:rsidR="00686FF9" w:rsidRPr="000D1265" w:rsidRDefault="00686FF9" w:rsidP="0021247B">
            <w:pPr>
              <w:widowControl w:val="0"/>
              <w:contextualSpacing/>
              <w:rPr>
                <w:rFonts w:ascii="Arial" w:eastAsia="Calibri" w:hAnsi="Arial" w:cs="Arial"/>
                <w:lang w:val="mn-MN"/>
              </w:rPr>
            </w:pPr>
          </w:p>
          <w:p w14:paraId="2BC94DE4" w14:textId="77777777" w:rsidR="00686FF9" w:rsidRPr="000D1265" w:rsidRDefault="00686FF9" w:rsidP="0021247B">
            <w:pPr>
              <w:widowControl w:val="0"/>
              <w:contextualSpacing/>
              <w:rPr>
                <w:rFonts w:ascii="Arial" w:eastAsia="Calibri" w:hAnsi="Arial" w:cs="Arial"/>
                <w:lang w:val="mn-MN"/>
              </w:rPr>
            </w:pPr>
          </w:p>
        </w:tc>
      </w:tr>
    </w:tbl>
    <w:p w14:paraId="6515D92F" w14:textId="7ED47E3D" w:rsidR="00686FF9" w:rsidRPr="000D1265" w:rsidRDefault="008F72E2" w:rsidP="0021247B">
      <w:pPr>
        <w:pStyle w:val="Heading1"/>
        <w:spacing w:before="0" w:after="0" w:line="240" w:lineRule="auto"/>
        <w:contextualSpacing/>
        <w:jc w:val="center"/>
        <w:rPr>
          <w:rFonts w:ascii="Arial" w:hAnsi="Arial" w:cs="Arial"/>
          <w:b/>
          <w:bCs/>
          <w:color w:val="auto"/>
          <w:sz w:val="24"/>
          <w:szCs w:val="24"/>
        </w:rPr>
      </w:pPr>
      <w:r w:rsidRPr="000D1265">
        <w:rPr>
          <w:rFonts w:ascii="Arial" w:hAnsi="Arial" w:cs="Arial"/>
          <w:b/>
          <w:bCs/>
          <w:color w:val="auto"/>
          <w:sz w:val="24"/>
          <w:szCs w:val="24"/>
        </w:rPr>
        <w:t>Тогтоолд нэмэлт оруулах тухай</w:t>
      </w:r>
    </w:p>
    <w:p w14:paraId="1239C2D5" w14:textId="77777777" w:rsidR="00686FF9" w:rsidRPr="000D1265" w:rsidRDefault="00686FF9" w:rsidP="0021247B">
      <w:pPr>
        <w:contextualSpacing/>
        <w:rPr>
          <w:rFonts w:ascii="Arial" w:hAnsi="Arial" w:cs="Arial"/>
          <w:lang w:val="mn-MN"/>
        </w:rPr>
      </w:pPr>
    </w:p>
    <w:p w14:paraId="4CF4284A" w14:textId="77777777" w:rsidR="00686FF9" w:rsidRPr="000D1265" w:rsidRDefault="00686FF9" w:rsidP="0021247B">
      <w:pPr>
        <w:pStyle w:val="paragraph"/>
        <w:spacing w:before="0" w:beforeAutospacing="0" w:after="0" w:afterAutospacing="0"/>
        <w:ind w:firstLine="720"/>
        <w:contextualSpacing/>
        <w:jc w:val="both"/>
        <w:rPr>
          <w:rFonts w:ascii="Arial" w:eastAsia="Arial" w:hAnsi="Arial" w:cs="Arial"/>
          <w:b/>
          <w:lang w:val="mn-MN"/>
        </w:rPr>
      </w:pPr>
      <w:r w:rsidRPr="000D1265">
        <w:rPr>
          <w:rFonts w:ascii="Arial" w:eastAsia="Arial" w:hAnsi="Arial" w:cs="Arial"/>
          <w:lang w:val="mn-MN"/>
        </w:rPr>
        <w:t>Монгол Улсын Их Хурлын тухай хуулийн 5 дугаар зүйлийн 5.1 дэх хэсэг, Гаалийн тариф, гаалийн татварын тухай хуулийн 4 дүгээр зүйлийн 4.3, 4.9 дэх хэсгийг үндэслэн Монгол Улсын Их Хурлаас ТОГТООХ нь:</w:t>
      </w:r>
    </w:p>
    <w:p w14:paraId="4DBA8097" w14:textId="77777777" w:rsidR="00686FF9" w:rsidRPr="000D1265" w:rsidRDefault="00686FF9" w:rsidP="0021247B">
      <w:pPr>
        <w:pStyle w:val="paragraph"/>
        <w:spacing w:before="0" w:beforeAutospacing="0" w:after="0" w:afterAutospacing="0"/>
        <w:ind w:firstLine="720"/>
        <w:contextualSpacing/>
        <w:jc w:val="both"/>
        <w:rPr>
          <w:rFonts w:ascii="Arial" w:hAnsi="Arial" w:cs="Arial"/>
          <w:b/>
          <w:lang w:val="mn-MN"/>
        </w:rPr>
      </w:pPr>
    </w:p>
    <w:p w14:paraId="06E3F54E" w14:textId="0D9CA39B" w:rsidR="00686FF9" w:rsidRPr="000D1265" w:rsidRDefault="00686FF9" w:rsidP="0021247B">
      <w:pPr>
        <w:pStyle w:val="paragraph"/>
        <w:spacing w:before="0" w:beforeAutospacing="0" w:after="0" w:afterAutospacing="0"/>
        <w:ind w:firstLine="720"/>
        <w:contextualSpacing/>
        <w:jc w:val="both"/>
        <w:rPr>
          <w:rFonts w:ascii="Arial" w:hAnsi="Arial" w:cs="Arial"/>
          <w:b/>
          <w:lang w:val="mn-MN"/>
        </w:rPr>
      </w:pPr>
      <w:r w:rsidRPr="000D1265">
        <w:rPr>
          <w:rFonts w:ascii="Arial" w:eastAsia="Arial" w:hAnsi="Arial" w:cs="Arial"/>
          <w:lang w:val="mn-MN"/>
        </w:rPr>
        <w:t>1."Импортын барааны гаалийн албан татварын хувь, хэмжээ батлах тухай" Монгол Улсын Их Хурлын 1999 оны 06 дугаар сарын 03-ны өдрийн 27 дугаар тогтоолд доор дурдсан агуулгатай 5 дахь заалт нэмсүгэй:</w:t>
      </w:r>
    </w:p>
    <w:p w14:paraId="724659A5" w14:textId="77777777" w:rsidR="00686FF9" w:rsidRPr="000D1265" w:rsidRDefault="00686FF9" w:rsidP="0021247B">
      <w:pPr>
        <w:pStyle w:val="paragraph"/>
        <w:spacing w:before="0" w:beforeAutospacing="0" w:after="0" w:afterAutospacing="0"/>
        <w:ind w:firstLine="720"/>
        <w:contextualSpacing/>
        <w:jc w:val="both"/>
        <w:rPr>
          <w:rFonts w:ascii="Arial" w:eastAsia="Arial" w:hAnsi="Arial" w:cs="Arial"/>
          <w:lang w:val="mn-MN"/>
        </w:rPr>
      </w:pPr>
    </w:p>
    <w:p w14:paraId="0FEA0482" w14:textId="77777777" w:rsidR="00686FF9" w:rsidRPr="000D1265" w:rsidRDefault="00686FF9" w:rsidP="0021247B">
      <w:pPr>
        <w:ind w:firstLine="720"/>
        <w:contextualSpacing/>
        <w:jc w:val="both"/>
        <w:rPr>
          <w:rFonts w:ascii="Arial" w:eastAsia="Arial" w:hAnsi="Arial" w:cs="Arial"/>
          <w:lang w:val="mn-MN"/>
        </w:rPr>
      </w:pPr>
      <w:r w:rsidRPr="000D1265">
        <w:rPr>
          <w:rFonts w:ascii="Arial" w:eastAsia="Arial" w:hAnsi="Arial" w:cs="Arial"/>
          <w:lang w:val="mn-MN"/>
        </w:rPr>
        <w:t>“5.Энэ тогтоолын 4 дэх заалтад заасан барааны гаалийн албан татварын хувь, хэмжээг бүсийн хөгжлийн бодлого, эдийн засгийн тэргүүлэх чиглэлтэй уялдуулан тухайн бүсэд хамаарах хилийн боомтоор ялгавартай тогтоох эрхийг Монгол Улсын Засгийн газар /Л.Оюун-Эрдэнэ/-т олгосугай.”</w:t>
      </w:r>
    </w:p>
    <w:p w14:paraId="1FBBA28E" w14:textId="77777777" w:rsidR="00686FF9" w:rsidRPr="000D1265" w:rsidRDefault="00686FF9" w:rsidP="0021247B">
      <w:pPr>
        <w:contextualSpacing/>
        <w:jc w:val="both"/>
        <w:rPr>
          <w:rFonts w:ascii="Arial" w:eastAsia="Arial" w:hAnsi="Arial" w:cs="Arial"/>
          <w:lang w:val="mn-MN"/>
        </w:rPr>
      </w:pPr>
    </w:p>
    <w:p w14:paraId="7C57E551" w14:textId="77777777" w:rsidR="00686FF9" w:rsidRPr="000D1265" w:rsidRDefault="00686FF9" w:rsidP="0021247B">
      <w:pPr>
        <w:ind w:firstLine="720"/>
        <w:contextualSpacing/>
        <w:jc w:val="both"/>
        <w:rPr>
          <w:rFonts w:ascii="Arial" w:eastAsia="Arial" w:hAnsi="Arial" w:cs="Arial"/>
          <w:lang w:val="mn-MN"/>
        </w:rPr>
      </w:pPr>
      <w:r w:rsidRPr="000D1265">
        <w:rPr>
          <w:rFonts w:ascii="Arial" w:hAnsi="Arial" w:cs="Arial"/>
          <w:lang w:val="mn-MN"/>
        </w:rPr>
        <w:t xml:space="preserve">2.Энэ тогтоолыг Хот, тосгоны эрх зүйн байдлын тухай хууль /Шинэчилсэн найруулга/ хүчин төгөлдөр болсон өдрөөс эхлэн </w:t>
      </w:r>
      <w:r w:rsidRPr="000D1265">
        <w:rPr>
          <w:rFonts w:ascii="Arial" w:eastAsia="Arial" w:hAnsi="Arial" w:cs="Arial"/>
          <w:lang w:val="mn-MN"/>
        </w:rPr>
        <w:t>дагаж мөрдсүгэй.</w:t>
      </w:r>
    </w:p>
    <w:p w14:paraId="53055C6B" w14:textId="77777777" w:rsidR="00686FF9" w:rsidRPr="000D1265" w:rsidRDefault="00686FF9" w:rsidP="0021247B">
      <w:pPr>
        <w:pStyle w:val="paragraph"/>
        <w:spacing w:before="0" w:beforeAutospacing="0" w:after="0" w:afterAutospacing="0"/>
        <w:ind w:firstLine="720"/>
        <w:contextualSpacing/>
        <w:rPr>
          <w:rFonts w:ascii="Arial" w:hAnsi="Arial" w:cs="Arial"/>
          <w:lang w:val="mn-MN"/>
        </w:rPr>
      </w:pPr>
    </w:p>
    <w:p w14:paraId="0FB768CA" w14:textId="77777777" w:rsidR="00686FF9" w:rsidRPr="000D1265" w:rsidRDefault="00686FF9" w:rsidP="0021247B">
      <w:pPr>
        <w:pStyle w:val="paragraph"/>
        <w:spacing w:before="0" w:beforeAutospacing="0" w:after="0" w:afterAutospacing="0"/>
        <w:ind w:firstLine="720"/>
        <w:contextualSpacing/>
        <w:rPr>
          <w:rFonts w:ascii="Arial" w:hAnsi="Arial" w:cs="Arial"/>
          <w:lang w:val="mn-MN"/>
        </w:rPr>
      </w:pPr>
    </w:p>
    <w:p w14:paraId="3DB344F3" w14:textId="77777777" w:rsidR="00A74690" w:rsidRPr="000D1265" w:rsidRDefault="00A74690" w:rsidP="0021247B">
      <w:pPr>
        <w:pStyle w:val="paragraph"/>
        <w:spacing w:before="0" w:beforeAutospacing="0" w:after="0" w:afterAutospacing="0"/>
        <w:ind w:firstLine="720"/>
        <w:contextualSpacing/>
        <w:rPr>
          <w:rFonts w:ascii="Arial" w:hAnsi="Arial" w:cs="Arial"/>
          <w:lang w:val="mn-MN"/>
        </w:rPr>
      </w:pPr>
    </w:p>
    <w:p w14:paraId="0A3BC0CA" w14:textId="3DFF870C" w:rsidR="0058499C" w:rsidRPr="000D1265" w:rsidRDefault="00686FF9" w:rsidP="0021247B">
      <w:pPr>
        <w:pStyle w:val="paragraph"/>
        <w:spacing w:before="0" w:beforeAutospacing="0" w:after="0" w:afterAutospacing="0"/>
        <w:contextualSpacing/>
        <w:jc w:val="center"/>
        <w:rPr>
          <w:rFonts w:ascii="Arial" w:hAnsi="Arial" w:cs="Arial"/>
          <w:lang w:val="mn-MN"/>
        </w:rPr>
      </w:pPr>
      <w:r w:rsidRPr="000D1265">
        <w:rPr>
          <w:rFonts w:ascii="Arial" w:hAnsi="Arial" w:cs="Arial"/>
          <w:lang w:val="mn-MN"/>
        </w:rPr>
        <w:t>Гарын үсэг</w:t>
      </w:r>
    </w:p>
    <w:p w14:paraId="1B6EED13" w14:textId="5631A0C0" w:rsidR="0058499C" w:rsidRPr="000D1265" w:rsidRDefault="0058499C" w:rsidP="0021247B">
      <w:pPr>
        <w:contextualSpacing/>
        <w:rPr>
          <w:rFonts w:ascii="Arial" w:eastAsia="Times New Roman" w:hAnsi="Arial" w:cs="Arial"/>
          <w:kern w:val="0"/>
          <w:lang w:val="mn-MN"/>
          <w14:ligatures w14:val="none"/>
        </w:rPr>
      </w:pPr>
      <w:r w:rsidRPr="000D1265">
        <w:rPr>
          <w:rFonts w:ascii="Arial" w:hAnsi="Arial" w:cs="Arial"/>
          <w:lang w:val="mn-MN"/>
        </w:rPr>
        <w:br w:type="page"/>
      </w:r>
    </w:p>
    <w:p w14:paraId="0989A335" w14:textId="77777777" w:rsidR="0058499C" w:rsidRPr="000D1265" w:rsidRDefault="0058499C" w:rsidP="0021247B">
      <w:pPr>
        <w:contextualSpacing/>
        <w:jc w:val="right"/>
        <w:rPr>
          <w:rFonts w:ascii="Arial" w:eastAsia="Times New Roman" w:hAnsi="Arial" w:cs="Arial"/>
          <w:u w:val="single"/>
          <w:lang w:val="mn-MN"/>
        </w:rPr>
      </w:pPr>
      <w:r w:rsidRPr="000D1265">
        <w:rPr>
          <w:rFonts w:ascii="Arial" w:eastAsia="Times New Roman" w:hAnsi="Arial" w:cs="Arial"/>
          <w:u w:val="single"/>
          <w:lang w:val="mn-MN"/>
        </w:rPr>
        <w:lastRenderedPageBreak/>
        <w:t xml:space="preserve">Төсөл </w:t>
      </w:r>
    </w:p>
    <w:p w14:paraId="0046EFAA" w14:textId="77777777" w:rsidR="0058499C" w:rsidRPr="000D1265" w:rsidRDefault="0058499C" w:rsidP="0021247B">
      <w:pPr>
        <w:contextualSpacing/>
        <w:jc w:val="center"/>
        <w:rPr>
          <w:rFonts w:ascii="Arial" w:eastAsia="Times New Roman" w:hAnsi="Arial" w:cs="Arial"/>
          <w:b/>
          <w:bCs/>
        </w:rPr>
      </w:pPr>
      <w:r w:rsidRPr="000D1265">
        <w:rPr>
          <w:rFonts w:ascii="Arial" w:eastAsia="Times New Roman" w:hAnsi="Arial" w:cs="Arial"/>
          <w:b/>
          <w:bCs/>
        </w:rPr>
        <w:t xml:space="preserve">МОНГОЛ УЛСЫН </w:t>
      </w:r>
    </w:p>
    <w:p w14:paraId="3C650435" w14:textId="77777777" w:rsidR="0058499C" w:rsidRPr="000D1265" w:rsidRDefault="0058499C" w:rsidP="0021247B">
      <w:pPr>
        <w:contextualSpacing/>
        <w:jc w:val="center"/>
        <w:rPr>
          <w:rFonts w:ascii="Arial" w:eastAsia="Times New Roman" w:hAnsi="Arial" w:cs="Arial"/>
          <w:b/>
          <w:bCs/>
        </w:rPr>
      </w:pPr>
      <w:r w:rsidRPr="000D1265">
        <w:rPr>
          <w:rFonts w:ascii="Arial" w:eastAsia="Times New Roman" w:hAnsi="Arial" w:cs="Arial"/>
          <w:b/>
          <w:bCs/>
        </w:rPr>
        <w:t>ИХ ХУРЛЫН ТОГТООЛ</w:t>
      </w:r>
    </w:p>
    <w:p w14:paraId="0A5F289F" w14:textId="77777777" w:rsidR="0058499C" w:rsidRPr="000D1265" w:rsidRDefault="0058499C" w:rsidP="0021247B">
      <w:pPr>
        <w:contextualSpacing/>
        <w:jc w:val="both"/>
        <w:rPr>
          <w:rFonts w:ascii="Arial" w:eastAsia="Times New Roman" w:hAnsi="Arial" w:cs="Arial"/>
          <w:b/>
          <w:bCs/>
        </w:rPr>
      </w:pPr>
    </w:p>
    <w:p w14:paraId="7FA60292" w14:textId="4CC6E1D5" w:rsidR="0058499C" w:rsidRPr="000D1265" w:rsidRDefault="0058499C" w:rsidP="0021247B">
      <w:pPr>
        <w:contextualSpacing/>
        <w:rPr>
          <w:rFonts w:ascii="Arial" w:eastAsia="Times New Roman" w:hAnsi="Arial" w:cs="Arial"/>
        </w:rPr>
      </w:pPr>
      <w:r w:rsidRPr="000D1265">
        <w:rPr>
          <w:rFonts w:ascii="Arial" w:eastAsia="Times New Roman" w:hAnsi="Arial" w:cs="Arial"/>
        </w:rPr>
        <w:t xml:space="preserve">2024 оны </w:t>
      </w:r>
      <w:r w:rsidRPr="000D1265">
        <w:rPr>
          <w:rFonts w:ascii="Arial" w:eastAsia="Times New Roman" w:hAnsi="Arial" w:cs="Arial"/>
          <w:lang w:val="mn-MN"/>
        </w:rPr>
        <w:t>...</w:t>
      </w:r>
      <w:r w:rsidRPr="000D1265">
        <w:rPr>
          <w:rFonts w:ascii="Arial" w:eastAsia="Times New Roman" w:hAnsi="Arial" w:cs="Arial"/>
        </w:rPr>
        <w:t xml:space="preserve"> дугаар</w:t>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t>Дугаар …</w:t>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t xml:space="preserve">           Улаанбаатар </w:t>
      </w:r>
    </w:p>
    <w:p w14:paraId="1EBD9EB1" w14:textId="1A1418F1" w:rsidR="0058499C" w:rsidRPr="000D1265" w:rsidRDefault="0058499C" w:rsidP="0021247B">
      <w:pPr>
        <w:contextualSpacing/>
        <w:rPr>
          <w:rFonts w:ascii="Arial" w:eastAsia="Times New Roman" w:hAnsi="Arial" w:cs="Arial"/>
        </w:rPr>
      </w:pPr>
      <w:r w:rsidRPr="000D1265">
        <w:rPr>
          <w:rFonts w:ascii="Arial" w:eastAsia="Times New Roman" w:hAnsi="Arial" w:cs="Arial"/>
        </w:rPr>
        <w:t>сарын …-ны өдөр</w:t>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r>
      <w:r w:rsidRPr="000D1265">
        <w:rPr>
          <w:rFonts w:ascii="Arial" w:eastAsia="Times New Roman" w:hAnsi="Arial" w:cs="Arial"/>
        </w:rPr>
        <w:tab/>
        <w:t xml:space="preserve">       хот</w:t>
      </w:r>
    </w:p>
    <w:p w14:paraId="6B7DA552" w14:textId="77777777" w:rsidR="0058499C" w:rsidRPr="000D1265" w:rsidRDefault="0058499C" w:rsidP="0021247B">
      <w:pPr>
        <w:contextualSpacing/>
        <w:rPr>
          <w:rFonts w:ascii="Arial" w:eastAsia="Times New Roman" w:hAnsi="Arial" w:cs="Arial"/>
        </w:rPr>
      </w:pPr>
    </w:p>
    <w:p w14:paraId="4E3C1D65" w14:textId="77777777" w:rsidR="0058499C" w:rsidRPr="000D1265" w:rsidRDefault="0058499C" w:rsidP="0021247B">
      <w:pPr>
        <w:contextualSpacing/>
        <w:jc w:val="center"/>
        <w:rPr>
          <w:rFonts w:ascii="Arial" w:eastAsia="Times New Roman" w:hAnsi="Arial" w:cs="Arial"/>
          <w:b/>
          <w:bCs/>
        </w:rPr>
      </w:pPr>
      <w:r w:rsidRPr="000D1265">
        <w:rPr>
          <w:rFonts w:ascii="Arial" w:eastAsia="Times New Roman" w:hAnsi="Arial" w:cs="Arial"/>
          <w:b/>
          <w:bCs/>
        </w:rPr>
        <w:t xml:space="preserve">Хууль баталсантай холбогдуулан авах </w:t>
      </w:r>
    </w:p>
    <w:p w14:paraId="73408707" w14:textId="77777777" w:rsidR="0058499C" w:rsidRPr="000D1265" w:rsidRDefault="0058499C" w:rsidP="0021247B">
      <w:pPr>
        <w:contextualSpacing/>
        <w:jc w:val="center"/>
        <w:rPr>
          <w:rFonts w:ascii="Arial" w:eastAsia="Times New Roman" w:hAnsi="Arial" w:cs="Arial"/>
          <w:b/>
          <w:bCs/>
        </w:rPr>
      </w:pPr>
      <w:r w:rsidRPr="000D1265">
        <w:rPr>
          <w:rFonts w:ascii="Arial" w:eastAsia="Times New Roman" w:hAnsi="Arial" w:cs="Arial"/>
          <w:b/>
          <w:bCs/>
        </w:rPr>
        <w:t>зарим арга хэмжээний тухай</w:t>
      </w:r>
    </w:p>
    <w:p w14:paraId="0D89017F" w14:textId="77777777" w:rsidR="0058499C" w:rsidRPr="000D1265" w:rsidRDefault="0058499C" w:rsidP="0021247B">
      <w:pPr>
        <w:contextualSpacing/>
        <w:jc w:val="both"/>
        <w:rPr>
          <w:rFonts w:ascii="Arial" w:eastAsia="Times New Roman" w:hAnsi="Arial" w:cs="Arial"/>
        </w:rPr>
      </w:pPr>
    </w:p>
    <w:p w14:paraId="5C0B1278" w14:textId="77777777" w:rsidR="0058499C" w:rsidRPr="000D1265" w:rsidRDefault="0058499C" w:rsidP="0021247B">
      <w:pPr>
        <w:ind w:firstLine="720"/>
        <w:contextualSpacing/>
        <w:jc w:val="both"/>
        <w:rPr>
          <w:rFonts w:ascii="Arial" w:eastAsia="Times New Roman" w:hAnsi="Arial" w:cs="Arial"/>
        </w:rPr>
      </w:pPr>
      <w:r w:rsidRPr="000D1265">
        <w:rPr>
          <w:rFonts w:ascii="Arial" w:eastAsia="Times New Roman" w:hAnsi="Arial" w:cs="Arial"/>
        </w:rPr>
        <w:t>Монгол Улсын Их Хурлын тухай хуулийн 5 дугаар зүйлийн 5.1 дэх хэсгийг үндэслэн Монгол Улсын Их Хурлаас ТОГТООХ нь:</w:t>
      </w:r>
    </w:p>
    <w:p w14:paraId="2FD05B50" w14:textId="77777777" w:rsidR="0058499C" w:rsidRPr="000D1265" w:rsidRDefault="0058499C" w:rsidP="0021247B">
      <w:pPr>
        <w:contextualSpacing/>
        <w:jc w:val="both"/>
        <w:rPr>
          <w:rFonts w:ascii="Arial" w:eastAsia="Times New Roman" w:hAnsi="Arial" w:cs="Arial"/>
        </w:rPr>
      </w:pPr>
    </w:p>
    <w:p w14:paraId="674BDE1B" w14:textId="2CBC789B" w:rsidR="0058499C" w:rsidRPr="000D1265" w:rsidRDefault="0058499C" w:rsidP="0021247B">
      <w:pPr>
        <w:ind w:firstLine="720"/>
        <w:contextualSpacing/>
        <w:jc w:val="both"/>
        <w:rPr>
          <w:rFonts w:ascii="Arial" w:eastAsia="Times New Roman" w:hAnsi="Arial" w:cs="Arial"/>
        </w:rPr>
      </w:pPr>
      <w:r w:rsidRPr="000D1265">
        <w:rPr>
          <w:rFonts w:ascii="Arial" w:eastAsia="Times New Roman" w:hAnsi="Arial" w:cs="Arial"/>
        </w:rPr>
        <w:t>1.</w:t>
      </w:r>
      <w:r w:rsidR="0077547A" w:rsidRPr="000D1265">
        <w:rPr>
          <w:rFonts w:ascii="Arial" w:eastAsia="Times New Roman" w:hAnsi="Arial" w:cs="Arial"/>
        </w:rPr>
        <w:t xml:space="preserve">Хотын Зөвлөл, Захирагчийн сонгуулийн тухай болон </w:t>
      </w:r>
      <w:r w:rsidRPr="000D1265">
        <w:rPr>
          <w:rFonts w:ascii="Arial" w:eastAsia="Times New Roman" w:hAnsi="Arial" w:cs="Arial"/>
        </w:rPr>
        <w:t>Хот, тосгоны эрх зүйн байдлын тухай хууль /Шинэчилсэн найруулга/-тай бусад хууль тогтоомжийг нийцүүлэх чиглэлээр хуулийн давхардал, хийдэл, зөрчлийг арилгах зорилгоор холбогдох хууль тогтоомжийн төслийг боловсруулж, 2024 оны дөрөвдүгээр улиралд багтаан Улсын Их Хуралд өргөн мэдүүлэхийг Монгол Улсын Засгийн газар /Л.Оюун-Эрдэнэ/-т даалгасугай.</w:t>
      </w:r>
    </w:p>
    <w:p w14:paraId="6494AE0A" w14:textId="77777777" w:rsidR="0058499C" w:rsidRPr="000D1265" w:rsidRDefault="0058499C" w:rsidP="0021247B">
      <w:pPr>
        <w:ind w:firstLine="720"/>
        <w:contextualSpacing/>
        <w:jc w:val="both"/>
        <w:rPr>
          <w:rFonts w:ascii="Arial" w:eastAsia="Times New Roman" w:hAnsi="Arial" w:cs="Arial"/>
        </w:rPr>
      </w:pPr>
    </w:p>
    <w:p w14:paraId="36E5959E" w14:textId="77777777" w:rsidR="0058499C" w:rsidRPr="000D1265" w:rsidRDefault="0058499C" w:rsidP="0021247B">
      <w:pPr>
        <w:ind w:firstLine="720"/>
        <w:contextualSpacing/>
        <w:jc w:val="both"/>
        <w:rPr>
          <w:rFonts w:ascii="Arial" w:eastAsia="Times New Roman" w:hAnsi="Arial" w:cs="Arial"/>
        </w:rPr>
      </w:pPr>
      <w:r w:rsidRPr="000D1265">
        <w:rPr>
          <w:rFonts w:ascii="Arial" w:eastAsia="Times New Roman" w:hAnsi="Arial" w:cs="Arial"/>
        </w:rPr>
        <w:t>2.Энэ тогтоолын биелэлтэд хяналт тавьж ажиллахыг Монгол Улсын Их Хурлын Төрийн байгуулалтын байнгын хороо (</w:t>
      </w:r>
      <w:r w:rsidRPr="000D1265">
        <w:rPr>
          <w:rFonts w:ascii="Arial" w:eastAsia="Times New Roman" w:hAnsi="Arial" w:cs="Arial"/>
          <w:lang w:val="mn-MN"/>
        </w:rPr>
        <w:t>Н.Энхболд</w:t>
      </w:r>
      <w:r w:rsidRPr="000D1265">
        <w:rPr>
          <w:rFonts w:ascii="Arial" w:eastAsia="Times New Roman" w:hAnsi="Arial" w:cs="Arial"/>
        </w:rPr>
        <w:t>) даалгасугай.</w:t>
      </w:r>
    </w:p>
    <w:p w14:paraId="20A99C07" w14:textId="77777777" w:rsidR="0058499C" w:rsidRPr="000D1265" w:rsidRDefault="0058499C" w:rsidP="0021247B">
      <w:pPr>
        <w:ind w:firstLine="720"/>
        <w:contextualSpacing/>
        <w:jc w:val="both"/>
        <w:rPr>
          <w:rFonts w:ascii="Arial" w:eastAsia="Times New Roman" w:hAnsi="Arial" w:cs="Arial"/>
        </w:rPr>
      </w:pPr>
    </w:p>
    <w:p w14:paraId="25D372EA" w14:textId="77777777" w:rsidR="0058499C" w:rsidRPr="000D1265" w:rsidRDefault="0058499C" w:rsidP="0021247B">
      <w:pPr>
        <w:ind w:firstLine="720"/>
        <w:contextualSpacing/>
        <w:jc w:val="both"/>
        <w:rPr>
          <w:rFonts w:ascii="Arial" w:eastAsia="Times New Roman" w:hAnsi="Arial" w:cs="Arial"/>
        </w:rPr>
      </w:pPr>
    </w:p>
    <w:p w14:paraId="47345722" w14:textId="77777777" w:rsidR="00686FF9" w:rsidRPr="000D1265" w:rsidRDefault="00686FF9" w:rsidP="00501130">
      <w:pPr>
        <w:pStyle w:val="paragraph"/>
        <w:spacing w:before="0" w:beforeAutospacing="0" w:after="0" w:afterAutospacing="0"/>
        <w:contextualSpacing/>
        <w:rPr>
          <w:rFonts w:ascii="Arial" w:hAnsi="Arial" w:cs="Arial"/>
          <w:lang w:val="mn-MN"/>
        </w:rPr>
      </w:pPr>
    </w:p>
    <w:p w14:paraId="222BF68F" w14:textId="6240411F" w:rsidR="00686FF9" w:rsidRPr="00501130" w:rsidRDefault="00501130" w:rsidP="00501130">
      <w:pPr>
        <w:pStyle w:val="paragraph"/>
        <w:spacing w:before="0" w:beforeAutospacing="0" w:after="0" w:afterAutospacing="0"/>
        <w:contextualSpacing/>
        <w:jc w:val="center"/>
        <w:rPr>
          <w:rFonts w:ascii="Arial" w:hAnsi="Arial" w:cs="Arial"/>
          <w:lang w:val="mn-MN"/>
        </w:rPr>
      </w:pPr>
      <w:r w:rsidRPr="000D1265">
        <w:rPr>
          <w:rFonts w:ascii="Arial" w:hAnsi="Arial" w:cs="Arial"/>
          <w:lang w:val="mn-MN"/>
        </w:rPr>
        <w:t>Гарын үсэг</w:t>
      </w:r>
    </w:p>
    <w:sectPr w:rsidR="00686FF9" w:rsidRPr="00501130" w:rsidSect="008A7C55">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3CDCD" w14:textId="77777777" w:rsidR="00273F1C" w:rsidRDefault="00273F1C" w:rsidP="004B0A4B">
      <w:r>
        <w:separator/>
      </w:r>
    </w:p>
  </w:endnote>
  <w:endnote w:type="continuationSeparator" w:id="0">
    <w:p w14:paraId="559342C2" w14:textId="77777777" w:rsidR="00273F1C" w:rsidRDefault="00273F1C" w:rsidP="004B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맑은 고딕">
    <w:charset w:val="81"/>
    <w:family w:val="auto"/>
    <w:pitch w:val="variable"/>
    <w:sig w:usb0="9000002F" w:usb1="2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A98CB" w14:textId="77777777" w:rsidR="00273F1C" w:rsidRDefault="00273F1C" w:rsidP="004B0A4B">
      <w:r>
        <w:separator/>
      </w:r>
    </w:p>
  </w:footnote>
  <w:footnote w:type="continuationSeparator" w:id="0">
    <w:p w14:paraId="3858433F" w14:textId="77777777" w:rsidR="00273F1C" w:rsidRDefault="00273F1C" w:rsidP="004B0A4B">
      <w:r>
        <w:continuationSeparator/>
      </w:r>
    </w:p>
  </w:footnote>
  <w:footnote w:id="1">
    <w:p w14:paraId="0FF84A24" w14:textId="77777777" w:rsidR="004B0A4B" w:rsidRPr="002B25E5" w:rsidRDefault="004B0A4B" w:rsidP="004B0A4B">
      <w:pPr>
        <w:pStyle w:val="FootnoteText"/>
        <w:rPr>
          <w:rFonts w:ascii="Arial" w:hAnsi="Arial" w:cs="Arial"/>
        </w:rPr>
      </w:pPr>
      <w:r w:rsidRPr="002B25E5">
        <w:rPr>
          <w:rStyle w:val="FootnoteReference"/>
          <w:rFonts w:ascii="Arial" w:hAnsi="Arial" w:cs="Arial"/>
        </w:rPr>
        <w:footnoteRef/>
      </w:r>
      <w:r w:rsidRPr="002B25E5">
        <w:rPr>
          <w:rFonts w:ascii="Arial" w:hAnsi="Arial" w:cs="Arial"/>
        </w:rPr>
        <w:t xml:space="preserve"> Зөрчлийн тухай хуулийн шинэчилсэн найруулгын төслийн танилцуулга 2022 он</w:t>
      </w:r>
    </w:p>
  </w:footnote>
  <w:footnote w:id="2">
    <w:p w14:paraId="43410857" w14:textId="77777777" w:rsidR="004B0A4B" w:rsidRDefault="004B0A4B" w:rsidP="004B0A4B">
      <w:pPr>
        <w:pStyle w:val="FootnoteText"/>
      </w:pPr>
      <w:r w:rsidRPr="002B25E5">
        <w:rPr>
          <w:rStyle w:val="FootnoteReference"/>
          <w:rFonts w:ascii="Arial" w:hAnsi="Arial" w:cs="Arial"/>
        </w:rPr>
        <w:footnoteRef/>
      </w:r>
      <w:r w:rsidRPr="002B25E5">
        <w:rPr>
          <w:rFonts w:ascii="Arial" w:hAnsi="Arial" w:cs="Arial"/>
        </w:rPr>
        <w:t xml:space="preserve"> Монгол Улс дахь гэмт хэргийн цагаан ном 2022 он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D7C6E"/>
    <w:multiLevelType w:val="hybridMultilevel"/>
    <w:tmpl w:val="00ECA0A0"/>
    <w:lvl w:ilvl="0" w:tplc="70DAE468">
      <w:start w:val="26"/>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A462ABA"/>
    <w:multiLevelType w:val="hybridMultilevel"/>
    <w:tmpl w:val="B3D6B432"/>
    <w:lvl w:ilvl="0" w:tplc="81B0DF78">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nsid w:val="34D86F14"/>
    <w:multiLevelType w:val="hybridMultilevel"/>
    <w:tmpl w:val="6946297A"/>
    <w:lvl w:ilvl="0" w:tplc="0409000F">
      <w:start w:val="1"/>
      <w:numFmt w:val="decimal"/>
      <w:lvlText w:val="%1."/>
      <w:lvlJc w:val="left"/>
      <w:pPr>
        <w:ind w:left="786"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A4D5033"/>
    <w:multiLevelType w:val="hybridMultilevel"/>
    <w:tmpl w:val="FAD8E9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87B5BFA"/>
    <w:multiLevelType w:val="hybridMultilevel"/>
    <w:tmpl w:val="6946297A"/>
    <w:lvl w:ilvl="0" w:tplc="FFFFFFFF">
      <w:start w:val="1"/>
      <w:numFmt w:val="decimal"/>
      <w:lvlText w:val="%1."/>
      <w:lvlJc w:val="left"/>
      <w:pPr>
        <w:ind w:left="360" w:hanging="360"/>
      </w:p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5E"/>
    <w:rsid w:val="00000E6E"/>
    <w:rsid w:val="000013E0"/>
    <w:rsid w:val="00003C33"/>
    <w:rsid w:val="000126C7"/>
    <w:rsid w:val="000174D9"/>
    <w:rsid w:val="000206A3"/>
    <w:rsid w:val="00034F86"/>
    <w:rsid w:val="00061ED7"/>
    <w:rsid w:val="00076781"/>
    <w:rsid w:val="00080213"/>
    <w:rsid w:val="0008210F"/>
    <w:rsid w:val="000853C0"/>
    <w:rsid w:val="0009203A"/>
    <w:rsid w:val="0009365F"/>
    <w:rsid w:val="000A1B62"/>
    <w:rsid w:val="000D1265"/>
    <w:rsid w:val="000D26A3"/>
    <w:rsid w:val="000E185A"/>
    <w:rsid w:val="000E286A"/>
    <w:rsid w:val="000F733A"/>
    <w:rsid w:val="00103213"/>
    <w:rsid w:val="001034A1"/>
    <w:rsid w:val="0012010B"/>
    <w:rsid w:val="00122655"/>
    <w:rsid w:val="00142EC6"/>
    <w:rsid w:val="00146990"/>
    <w:rsid w:val="00147700"/>
    <w:rsid w:val="00162787"/>
    <w:rsid w:val="0017457F"/>
    <w:rsid w:val="00175781"/>
    <w:rsid w:val="00195283"/>
    <w:rsid w:val="001B7D0D"/>
    <w:rsid w:val="001C3EC7"/>
    <w:rsid w:val="001C6791"/>
    <w:rsid w:val="001C6AD5"/>
    <w:rsid w:val="001F5071"/>
    <w:rsid w:val="0021247B"/>
    <w:rsid w:val="00221ACD"/>
    <w:rsid w:val="00221B5B"/>
    <w:rsid w:val="00222654"/>
    <w:rsid w:val="00222765"/>
    <w:rsid w:val="00235F05"/>
    <w:rsid w:val="00237FDF"/>
    <w:rsid w:val="00273F1C"/>
    <w:rsid w:val="00292E6C"/>
    <w:rsid w:val="002A3B4C"/>
    <w:rsid w:val="002B107E"/>
    <w:rsid w:val="002B6887"/>
    <w:rsid w:val="002C022B"/>
    <w:rsid w:val="002C2AA7"/>
    <w:rsid w:val="002C4E22"/>
    <w:rsid w:val="002D4D78"/>
    <w:rsid w:val="002E507F"/>
    <w:rsid w:val="00315EA7"/>
    <w:rsid w:val="00332D1F"/>
    <w:rsid w:val="00332E08"/>
    <w:rsid w:val="0034087D"/>
    <w:rsid w:val="003414A0"/>
    <w:rsid w:val="0034195A"/>
    <w:rsid w:val="00350562"/>
    <w:rsid w:val="00385625"/>
    <w:rsid w:val="00390E8C"/>
    <w:rsid w:val="003A0344"/>
    <w:rsid w:val="003B7CD1"/>
    <w:rsid w:val="003C3454"/>
    <w:rsid w:val="003C4F3D"/>
    <w:rsid w:val="003D56D2"/>
    <w:rsid w:val="003D6C27"/>
    <w:rsid w:val="003F78AF"/>
    <w:rsid w:val="00426DB8"/>
    <w:rsid w:val="00430DF6"/>
    <w:rsid w:val="00445373"/>
    <w:rsid w:val="00447F35"/>
    <w:rsid w:val="0046157F"/>
    <w:rsid w:val="00464787"/>
    <w:rsid w:val="004668FE"/>
    <w:rsid w:val="00470AED"/>
    <w:rsid w:val="00474215"/>
    <w:rsid w:val="00475482"/>
    <w:rsid w:val="00476AAC"/>
    <w:rsid w:val="004772D0"/>
    <w:rsid w:val="0048025E"/>
    <w:rsid w:val="00484BC4"/>
    <w:rsid w:val="004A0F44"/>
    <w:rsid w:val="004A76C7"/>
    <w:rsid w:val="004B0A4B"/>
    <w:rsid w:val="004B6385"/>
    <w:rsid w:val="004C1853"/>
    <w:rsid w:val="004C23D1"/>
    <w:rsid w:val="004C632C"/>
    <w:rsid w:val="004F39EC"/>
    <w:rsid w:val="004F57DF"/>
    <w:rsid w:val="00501130"/>
    <w:rsid w:val="00505C88"/>
    <w:rsid w:val="005108E7"/>
    <w:rsid w:val="00512845"/>
    <w:rsid w:val="0053702C"/>
    <w:rsid w:val="00570934"/>
    <w:rsid w:val="00571FCD"/>
    <w:rsid w:val="0058499C"/>
    <w:rsid w:val="005A7240"/>
    <w:rsid w:val="005C5B75"/>
    <w:rsid w:val="005C5FE3"/>
    <w:rsid w:val="005D1FA6"/>
    <w:rsid w:val="005E755A"/>
    <w:rsid w:val="005F4A99"/>
    <w:rsid w:val="00601625"/>
    <w:rsid w:val="00603601"/>
    <w:rsid w:val="00607AC8"/>
    <w:rsid w:val="0061322F"/>
    <w:rsid w:val="00613571"/>
    <w:rsid w:val="00631738"/>
    <w:rsid w:val="00667962"/>
    <w:rsid w:val="0067600C"/>
    <w:rsid w:val="00686FF9"/>
    <w:rsid w:val="006A7C35"/>
    <w:rsid w:val="006C7105"/>
    <w:rsid w:val="006D4F5F"/>
    <w:rsid w:val="006F107E"/>
    <w:rsid w:val="007016E7"/>
    <w:rsid w:val="00702ED1"/>
    <w:rsid w:val="00703E2D"/>
    <w:rsid w:val="00707735"/>
    <w:rsid w:val="00707A44"/>
    <w:rsid w:val="007163A4"/>
    <w:rsid w:val="007201C5"/>
    <w:rsid w:val="00722F89"/>
    <w:rsid w:val="00746D2D"/>
    <w:rsid w:val="00751940"/>
    <w:rsid w:val="007555FD"/>
    <w:rsid w:val="0075736F"/>
    <w:rsid w:val="00761B89"/>
    <w:rsid w:val="00761E35"/>
    <w:rsid w:val="00764248"/>
    <w:rsid w:val="00764ED1"/>
    <w:rsid w:val="00767986"/>
    <w:rsid w:val="0077547A"/>
    <w:rsid w:val="00783930"/>
    <w:rsid w:val="007B4D32"/>
    <w:rsid w:val="007C13B7"/>
    <w:rsid w:val="007D1ACE"/>
    <w:rsid w:val="007D56A5"/>
    <w:rsid w:val="007E202C"/>
    <w:rsid w:val="007F10B3"/>
    <w:rsid w:val="007F49C3"/>
    <w:rsid w:val="007F6658"/>
    <w:rsid w:val="00800CD0"/>
    <w:rsid w:val="008578C0"/>
    <w:rsid w:val="00861FCE"/>
    <w:rsid w:val="00872677"/>
    <w:rsid w:val="00886710"/>
    <w:rsid w:val="008A7AF1"/>
    <w:rsid w:val="008A7C55"/>
    <w:rsid w:val="008B1376"/>
    <w:rsid w:val="008C6697"/>
    <w:rsid w:val="008D11F6"/>
    <w:rsid w:val="008E029F"/>
    <w:rsid w:val="008E0BF8"/>
    <w:rsid w:val="008E7884"/>
    <w:rsid w:val="008F0C0A"/>
    <w:rsid w:val="008F2FFD"/>
    <w:rsid w:val="008F50BF"/>
    <w:rsid w:val="008F72E2"/>
    <w:rsid w:val="00904579"/>
    <w:rsid w:val="00904D80"/>
    <w:rsid w:val="00914B07"/>
    <w:rsid w:val="00915FFD"/>
    <w:rsid w:val="009242EE"/>
    <w:rsid w:val="009378B1"/>
    <w:rsid w:val="009406E5"/>
    <w:rsid w:val="009661D3"/>
    <w:rsid w:val="00966A02"/>
    <w:rsid w:val="00973B38"/>
    <w:rsid w:val="009766D9"/>
    <w:rsid w:val="009979C2"/>
    <w:rsid w:val="00997EC3"/>
    <w:rsid w:val="009A536B"/>
    <w:rsid w:val="009C27BA"/>
    <w:rsid w:val="009E3800"/>
    <w:rsid w:val="009F0AAA"/>
    <w:rsid w:val="00A04C1A"/>
    <w:rsid w:val="00A31B91"/>
    <w:rsid w:val="00A3421C"/>
    <w:rsid w:val="00A34474"/>
    <w:rsid w:val="00A42FFE"/>
    <w:rsid w:val="00A440D3"/>
    <w:rsid w:val="00A57C3B"/>
    <w:rsid w:val="00A60396"/>
    <w:rsid w:val="00A70CDD"/>
    <w:rsid w:val="00A74690"/>
    <w:rsid w:val="00A834F8"/>
    <w:rsid w:val="00A96A19"/>
    <w:rsid w:val="00AA1CC0"/>
    <w:rsid w:val="00AA30A5"/>
    <w:rsid w:val="00AA4077"/>
    <w:rsid w:val="00AC0C93"/>
    <w:rsid w:val="00AC62AA"/>
    <w:rsid w:val="00AE4CDB"/>
    <w:rsid w:val="00AF41B7"/>
    <w:rsid w:val="00B05B0D"/>
    <w:rsid w:val="00B23E2D"/>
    <w:rsid w:val="00B26B40"/>
    <w:rsid w:val="00B35752"/>
    <w:rsid w:val="00B37F6E"/>
    <w:rsid w:val="00B4127F"/>
    <w:rsid w:val="00B70A45"/>
    <w:rsid w:val="00B816F7"/>
    <w:rsid w:val="00B8531D"/>
    <w:rsid w:val="00B91702"/>
    <w:rsid w:val="00B92A2C"/>
    <w:rsid w:val="00B939DC"/>
    <w:rsid w:val="00BA145D"/>
    <w:rsid w:val="00BC1DFD"/>
    <w:rsid w:val="00BD7EAB"/>
    <w:rsid w:val="00BF62BD"/>
    <w:rsid w:val="00C02209"/>
    <w:rsid w:val="00C37FAF"/>
    <w:rsid w:val="00C43DFC"/>
    <w:rsid w:val="00C73E5A"/>
    <w:rsid w:val="00C7620B"/>
    <w:rsid w:val="00C808AB"/>
    <w:rsid w:val="00C82776"/>
    <w:rsid w:val="00C92464"/>
    <w:rsid w:val="00CA2AA7"/>
    <w:rsid w:val="00CB43B7"/>
    <w:rsid w:val="00CC61B5"/>
    <w:rsid w:val="00CC69CE"/>
    <w:rsid w:val="00CE0198"/>
    <w:rsid w:val="00CF3711"/>
    <w:rsid w:val="00CF4835"/>
    <w:rsid w:val="00D028EF"/>
    <w:rsid w:val="00D132C9"/>
    <w:rsid w:val="00D17F71"/>
    <w:rsid w:val="00D23335"/>
    <w:rsid w:val="00D46B12"/>
    <w:rsid w:val="00D52735"/>
    <w:rsid w:val="00D64B30"/>
    <w:rsid w:val="00D70597"/>
    <w:rsid w:val="00D86EBE"/>
    <w:rsid w:val="00DC796B"/>
    <w:rsid w:val="00DE4300"/>
    <w:rsid w:val="00E1577A"/>
    <w:rsid w:val="00E203A7"/>
    <w:rsid w:val="00E46640"/>
    <w:rsid w:val="00E851E5"/>
    <w:rsid w:val="00E85DAF"/>
    <w:rsid w:val="00E978B5"/>
    <w:rsid w:val="00EA1F93"/>
    <w:rsid w:val="00EA364D"/>
    <w:rsid w:val="00EB606D"/>
    <w:rsid w:val="00EE01B7"/>
    <w:rsid w:val="00EE2A86"/>
    <w:rsid w:val="00EF4D66"/>
    <w:rsid w:val="00F01596"/>
    <w:rsid w:val="00F17ABF"/>
    <w:rsid w:val="00F25865"/>
    <w:rsid w:val="00F3697E"/>
    <w:rsid w:val="00F9454B"/>
    <w:rsid w:val="00FA0796"/>
    <w:rsid w:val="00FA4A87"/>
    <w:rsid w:val="00FB670F"/>
    <w:rsid w:val="00FB7755"/>
    <w:rsid w:val="00FD0A35"/>
    <w:rsid w:val="00FD65EC"/>
    <w:rsid w:val="00FD6BCC"/>
    <w:rsid w:val="00FE08AE"/>
    <w:rsid w:val="00FE70C4"/>
    <w:rsid w:val="00FF23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9DAF"/>
  <w15:chartTrackingRefBased/>
  <w15:docId w15:val="{CFF5D0EF-37D8-42D7-936D-7C2BB70C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738"/>
    <w:pPr>
      <w:spacing w:after="0" w:line="240" w:lineRule="auto"/>
    </w:pPr>
  </w:style>
  <w:style w:type="paragraph" w:styleId="Heading1">
    <w:name w:val="heading 1"/>
    <w:basedOn w:val="Normal"/>
    <w:next w:val="Normal"/>
    <w:link w:val="Heading1Char"/>
    <w:qFormat/>
    <w:rsid w:val="004802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2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2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25E"/>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25E"/>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25E"/>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25E"/>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25E"/>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25E"/>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25E"/>
    <w:rPr>
      <w:rFonts w:eastAsiaTheme="majorEastAsia" w:cstheme="majorBidi"/>
      <w:color w:val="272727" w:themeColor="text1" w:themeTint="D8"/>
    </w:rPr>
  </w:style>
  <w:style w:type="paragraph" w:styleId="Title">
    <w:name w:val="Title"/>
    <w:basedOn w:val="Normal"/>
    <w:next w:val="Normal"/>
    <w:link w:val="TitleChar"/>
    <w:qFormat/>
    <w:rsid w:val="004802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0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25E"/>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25E"/>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48025E"/>
    <w:rPr>
      <w:i/>
      <w:iCs/>
      <w:color w:val="404040" w:themeColor="text1" w:themeTint="BF"/>
    </w:rPr>
  </w:style>
  <w:style w:type="paragraph" w:styleId="ListParagraph">
    <w:name w:val="List Paragraph"/>
    <w:basedOn w:val="Normal"/>
    <w:uiPriority w:val="34"/>
    <w:qFormat/>
    <w:rsid w:val="0048025E"/>
    <w:pPr>
      <w:spacing w:after="160" w:line="278" w:lineRule="auto"/>
      <w:ind w:left="720"/>
      <w:contextualSpacing/>
    </w:pPr>
  </w:style>
  <w:style w:type="character" w:styleId="IntenseEmphasis">
    <w:name w:val="Intense Emphasis"/>
    <w:basedOn w:val="DefaultParagraphFont"/>
    <w:uiPriority w:val="21"/>
    <w:qFormat/>
    <w:rsid w:val="0048025E"/>
    <w:rPr>
      <w:i/>
      <w:iCs/>
      <w:color w:val="0F4761" w:themeColor="accent1" w:themeShade="BF"/>
    </w:rPr>
  </w:style>
  <w:style w:type="paragraph" w:styleId="IntenseQuote">
    <w:name w:val="Intense Quote"/>
    <w:basedOn w:val="Normal"/>
    <w:next w:val="Normal"/>
    <w:link w:val="IntenseQuoteChar"/>
    <w:uiPriority w:val="30"/>
    <w:qFormat/>
    <w:rsid w:val="004802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25E"/>
    <w:rPr>
      <w:i/>
      <w:iCs/>
      <w:color w:val="0F4761" w:themeColor="accent1" w:themeShade="BF"/>
    </w:rPr>
  </w:style>
  <w:style w:type="character" w:styleId="IntenseReference">
    <w:name w:val="Intense Reference"/>
    <w:basedOn w:val="DefaultParagraphFont"/>
    <w:uiPriority w:val="32"/>
    <w:qFormat/>
    <w:rsid w:val="0048025E"/>
    <w:rPr>
      <w:b/>
      <w:bCs/>
      <w:smallCaps/>
      <w:color w:val="0F4761" w:themeColor="accent1" w:themeShade="BF"/>
      <w:spacing w:val="5"/>
    </w:rPr>
  </w:style>
  <w:style w:type="paragraph" w:customStyle="1" w:styleId="paragraph">
    <w:name w:val="paragraph"/>
    <w:basedOn w:val="Normal"/>
    <w:rsid w:val="0053702C"/>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link w:val="NormalWebChar"/>
    <w:uiPriority w:val="99"/>
    <w:unhideWhenUsed/>
    <w:qFormat/>
    <w:rsid w:val="004B0A4B"/>
    <w:pPr>
      <w:spacing w:before="100" w:beforeAutospacing="1" w:after="100" w:afterAutospacing="1"/>
    </w:pPr>
    <w:rPr>
      <w:rFonts w:ascii="Times New Roman" w:eastAsia="Times New Roman" w:hAnsi="Times New Roman" w:cs="Times New Roman"/>
      <w:kern w:val="0"/>
      <w14:ligatures w14:val="none"/>
    </w:rPr>
  </w:style>
  <w:style w:type="character" w:customStyle="1" w:styleId="highlight2">
    <w:name w:val="highlight2"/>
    <w:basedOn w:val="DefaultParagraphFont"/>
    <w:rsid w:val="004B0A4B"/>
  </w:style>
  <w:style w:type="character" w:customStyle="1" w:styleId="NormalWebChar">
    <w:name w:val="Normal (Web) Char"/>
    <w:link w:val="NormalWeb"/>
    <w:uiPriority w:val="99"/>
    <w:locked/>
    <w:rsid w:val="004B0A4B"/>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4B0A4B"/>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4B0A4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B0A4B"/>
    <w:rPr>
      <w:vertAlign w:val="superscript"/>
    </w:rPr>
  </w:style>
  <w:style w:type="character" w:customStyle="1" w:styleId="normaltextrun">
    <w:name w:val="normaltextrun"/>
    <w:basedOn w:val="DefaultParagraphFont"/>
    <w:rsid w:val="004A0F44"/>
  </w:style>
  <w:style w:type="paragraph" w:styleId="NoSpacing">
    <w:name w:val="No Spacing"/>
    <w:uiPriority w:val="1"/>
    <w:qFormat/>
    <w:rsid w:val="004A0F44"/>
    <w:pPr>
      <w:spacing w:after="0" w:line="240" w:lineRule="auto"/>
    </w:pPr>
    <w:rPr>
      <w:rFonts w:ascii="Calibri" w:eastAsia="SimSun" w:hAnsi="Calibri" w:cs="Times New Roman"/>
      <w:kern w:val="0"/>
      <w:sz w:val="22"/>
      <w:szCs w:val="22"/>
      <w:lang w:eastAsia="zh-CN"/>
      <w14:ligatures w14:val="none"/>
    </w:rPr>
  </w:style>
  <w:style w:type="character" w:customStyle="1" w:styleId="eop">
    <w:name w:val="eop"/>
    <w:basedOn w:val="DefaultParagraphFont"/>
    <w:rsid w:val="00DE4300"/>
  </w:style>
  <w:style w:type="character" w:styleId="Strong">
    <w:name w:val="Strong"/>
    <w:basedOn w:val="DefaultParagraphFont"/>
    <w:uiPriority w:val="22"/>
    <w:qFormat/>
    <w:rsid w:val="004F39EC"/>
    <w:rPr>
      <w:b/>
      <w:bCs/>
    </w:rPr>
  </w:style>
  <w:style w:type="paragraph" w:customStyle="1" w:styleId="msghead">
    <w:name w:val="msg_head"/>
    <w:basedOn w:val="Normal"/>
    <w:rsid w:val="004F39EC"/>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A834F8"/>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04182">
      <w:bodyDiv w:val="1"/>
      <w:marLeft w:val="0"/>
      <w:marRight w:val="0"/>
      <w:marTop w:val="0"/>
      <w:marBottom w:val="0"/>
      <w:divBdr>
        <w:top w:val="none" w:sz="0" w:space="0" w:color="auto"/>
        <w:left w:val="none" w:sz="0" w:space="0" w:color="auto"/>
        <w:bottom w:val="none" w:sz="0" w:space="0" w:color="auto"/>
        <w:right w:val="none" w:sz="0" w:space="0" w:color="auto"/>
      </w:divBdr>
      <w:divsChild>
        <w:div w:id="1287590420">
          <w:marLeft w:val="0"/>
          <w:marRight w:val="0"/>
          <w:marTop w:val="0"/>
          <w:marBottom w:val="75"/>
          <w:divBdr>
            <w:top w:val="none" w:sz="0" w:space="0" w:color="auto"/>
            <w:left w:val="none" w:sz="0" w:space="0" w:color="auto"/>
            <w:bottom w:val="none" w:sz="0" w:space="0" w:color="auto"/>
            <w:right w:val="none" w:sz="0" w:space="0" w:color="auto"/>
          </w:divBdr>
        </w:div>
        <w:div w:id="49330356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17EC-67E3-0147-AC01-C7B2F6F2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84</Pages>
  <Words>19579</Words>
  <Characters>111606</Characters>
  <Application>Microsoft Macintosh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Уранбилэг</dc:creator>
  <cp:keywords/>
  <dc:description/>
  <cp:lastModifiedBy>Microsoft Office User</cp:lastModifiedBy>
  <cp:revision>2</cp:revision>
  <cp:lastPrinted>2024-05-01T07:09:00Z</cp:lastPrinted>
  <dcterms:created xsi:type="dcterms:W3CDTF">2024-05-02T01:55:00Z</dcterms:created>
  <dcterms:modified xsi:type="dcterms:W3CDTF">2024-05-02T01:55:00Z</dcterms:modified>
</cp:coreProperties>
</file>