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60AE" w14:textId="77777777" w:rsidR="00A06E54" w:rsidRPr="00F54978" w:rsidRDefault="00A06E54" w:rsidP="00A06E54">
      <w:pPr>
        <w:pStyle w:val="NormalWeb"/>
        <w:snapToGrid w:val="0"/>
        <w:contextualSpacing/>
        <w:jc w:val="both"/>
        <w:rPr>
          <w:rFonts w:ascii="Arial" w:hAnsi="Arial" w:cs="Arial"/>
          <w:b/>
          <w:bCs/>
          <w:lang w:val="mn-MN"/>
        </w:rPr>
      </w:pPr>
      <w:r w:rsidRPr="00F54978">
        <w:rPr>
          <w:rFonts w:ascii="Arial" w:hAnsi="Arial" w:cs="Arial"/>
          <w:b/>
          <w:bCs/>
          <w:lang w:val="mn-MN"/>
        </w:rPr>
        <w:t xml:space="preserve">БАТЛАВ. </w:t>
      </w:r>
    </w:p>
    <w:p w14:paraId="622BA0D7" w14:textId="77777777" w:rsidR="00A06E54" w:rsidRDefault="00A06E54" w:rsidP="00A06E54">
      <w:pPr>
        <w:pStyle w:val="NormalWeb"/>
        <w:snapToGrid w:val="0"/>
        <w:ind w:left="5954" w:hanging="5954"/>
        <w:contextualSpacing/>
        <w:jc w:val="both"/>
        <w:rPr>
          <w:rFonts w:ascii="Arial" w:hAnsi="Arial" w:cs="Arial"/>
          <w:b/>
          <w:bCs/>
          <w:lang w:val="mn-MN"/>
        </w:rPr>
      </w:pPr>
      <w:r w:rsidRPr="00F54978">
        <w:rPr>
          <w:rFonts w:ascii="Arial" w:hAnsi="Arial" w:cs="Arial"/>
          <w:b/>
          <w:bCs/>
          <w:lang w:val="mn-MN"/>
        </w:rPr>
        <w:t xml:space="preserve">ХУУЛЬ САНААЧЛАГЧ                                      </w:t>
      </w:r>
      <w:r>
        <w:rPr>
          <w:rFonts w:ascii="Arial" w:hAnsi="Arial" w:cs="Arial"/>
          <w:b/>
          <w:bCs/>
          <w:lang w:val="mn-MN"/>
        </w:rPr>
        <w:t xml:space="preserve">      </w:t>
      </w:r>
      <w:r w:rsidRPr="00F54978">
        <w:rPr>
          <w:rFonts w:ascii="Arial" w:hAnsi="Arial" w:cs="Arial"/>
          <w:b/>
          <w:bCs/>
          <w:lang w:val="mn-MN"/>
        </w:rPr>
        <w:t xml:space="preserve">  УЛСЫН ИХ ХУРЛЫН ГИШҮҮН   </w:t>
      </w:r>
    </w:p>
    <w:p w14:paraId="3EC649B2" w14:textId="07FB1AE0" w:rsidR="00A06E54" w:rsidRDefault="00A06E54" w:rsidP="00A06E54">
      <w:pPr>
        <w:pStyle w:val="NormalWeb"/>
        <w:snapToGrid w:val="0"/>
        <w:ind w:left="5954" w:hanging="5954"/>
        <w:contextualSpacing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                                                                                      </w:t>
      </w:r>
      <w:r w:rsidRPr="00F54978">
        <w:rPr>
          <w:rFonts w:ascii="Arial" w:hAnsi="Arial" w:cs="Arial"/>
          <w:b/>
          <w:bCs/>
          <w:lang w:val="mn-MN"/>
        </w:rPr>
        <w:t xml:space="preserve">             </w:t>
      </w:r>
      <w:r>
        <w:rPr>
          <w:rFonts w:ascii="Arial" w:hAnsi="Arial" w:cs="Arial"/>
          <w:b/>
          <w:bCs/>
          <w:lang w:val="mn-MN"/>
        </w:rPr>
        <w:t xml:space="preserve">           Г.ГАНБОЛД</w:t>
      </w:r>
    </w:p>
    <w:p w14:paraId="58061997" w14:textId="77777777" w:rsidR="00A06E54" w:rsidRPr="00F54978" w:rsidRDefault="00A06E54" w:rsidP="00A06E54">
      <w:pPr>
        <w:pStyle w:val="NormalWeb"/>
        <w:snapToGrid w:val="0"/>
        <w:ind w:left="5954" w:hanging="5954"/>
        <w:contextualSpacing/>
        <w:jc w:val="both"/>
        <w:rPr>
          <w:rFonts w:ascii="Arial" w:hAnsi="Arial" w:cs="Arial"/>
          <w:b/>
          <w:bCs/>
          <w:lang w:val="mn-MN"/>
        </w:rPr>
      </w:pPr>
    </w:p>
    <w:p w14:paraId="6484C557" w14:textId="6D335293" w:rsidR="00A06E54" w:rsidRDefault="00A06E54" w:rsidP="00A06E54">
      <w:pPr>
        <w:jc w:val="center"/>
        <w:rPr>
          <w:rFonts w:ascii="Arial" w:hAnsi="Arial" w:cs="Arial"/>
          <w:b/>
          <w:iCs/>
          <w:lang w:val="mn-MN"/>
        </w:rPr>
      </w:pPr>
      <w:r w:rsidRPr="00DD71A3">
        <w:rPr>
          <w:rFonts w:ascii="Arial" w:hAnsi="Arial" w:cs="Arial"/>
          <w:b/>
          <w:iCs/>
          <w:lang w:val="mn-MN"/>
        </w:rPr>
        <w:t>“МОНГОЛ УЛСЫН ЗАСАГ ЗАХИРГ</w:t>
      </w:r>
      <w:r>
        <w:rPr>
          <w:rFonts w:ascii="Arial" w:hAnsi="Arial" w:cs="Arial"/>
          <w:b/>
          <w:iCs/>
          <w:lang w:val="mn-MN"/>
        </w:rPr>
        <w:t xml:space="preserve">АА, </w:t>
      </w:r>
      <w:r w:rsidRPr="00DD71A3">
        <w:rPr>
          <w:rFonts w:ascii="Arial" w:hAnsi="Arial" w:cs="Arial"/>
          <w:b/>
          <w:iCs/>
          <w:lang w:val="mn-MN"/>
        </w:rPr>
        <w:t>НУТАГ ДЭВСГЭРИЙН НЭГЖ, ТҮҮНИЙ УДИРДЛАГЫН ТУХАЙ ХУУЛЬД НЭМЭЛТ</w:t>
      </w:r>
      <w:r w:rsidR="007124D7">
        <w:rPr>
          <w:rFonts w:ascii="Arial" w:hAnsi="Arial" w:cs="Arial"/>
          <w:b/>
          <w:iCs/>
          <w:lang w:val="mn-MN"/>
        </w:rPr>
        <w:t>,</w:t>
      </w:r>
      <w:r w:rsidRPr="00DD71A3">
        <w:rPr>
          <w:rFonts w:ascii="Arial" w:hAnsi="Arial" w:cs="Arial"/>
          <w:b/>
          <w:iCs/>
          <w:lang w:val="mn-MN"/>
        </w:rPr>
        <w:t xml:space="preserve"> ӨӨРЧЛӨЛТ ОРУУЛАХ ТУХАЙ” ХУУЛИЙН ТӨСЛИЙН ҮЗЭЛ БАРИМТЛАЛ</w:t>
      </w:r>
    </w:p>
    <w:p w14:paraId="12A5A356" w14:textId="77777777" w:rsidR="00A06E54" w:rsidRPr="00F54978" w:rsidRDefault="00A06E54" w:rsidP="00A06E54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</w:rPr>
      </w:pPr>
    </w:p>
    <w:p w14:paraId="7777C399" w14:textId="77777777" w:rsidR="00A06E54" w:rsidRDefault="00A06E54" w:rsidP="00A06E54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  <w:r w:rsidRPr="00F54978">
        <w:rPr>
          <w:rFonts w:ascii="Arial" w:hAnsi="Arial" w:cs="Arial"/>
          <w:b/>
          <w:noProof/>
          <w:lang w:val="mn-MN"/>
        </w:rPr>
        <w:t>Нэг.Хуулийн төсөл боловсруулах үндэслэл, шаардлага</w:t>
      </w:r>
    </w:p>
    <w:p w14:paraId="4897CEF9" w14:textId="77777777" w:rsidR="00A06E54" w:rsidRPr="00F54978" w:rsidRDefault="00A06E54" w:rsidP="00A06E54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</w:p>
    <w:p w14:paraId="06EE77C5" w14:textId="389B4C71" w:rsidR="007571D7" w:rsidRPr="00961A22" w:rsidRDefault="007571D7" w:rsidP="007571D7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noProof/>
          <w:color w:val="000000"/>
        </w:rPr>
      </w:pPr>
      <w:r w:rsidRPr="00961A22">
        <w:rPr>
          <w:rStyle w:val="normaltextrun"/>
          <w:rFonts w:ascii="Arial" w:hAnsi="Arial" w:cs="Arial"/>
          <w:noProof/>
          <w:color w:val="000000"/>
        </w:rPr>
        <w:t>Монгол Улсын Их Хурлаас 2020 оны 12 дугаар сарын 24-ний өдөр Монгол Улсын засаг захиргаа, нутаг дэвсгэрийн нэгж, түүний удирдлагын тухай хууль /Шинэчилсэн найруулга/-ийг баталж, уг хуулийг 2022 оны 1 дүгээр сарын 1-ний өдрөөс эхлэн дагаж мөрдөхөөр заасан.</w:t>
      </w:r>
      <w:r w:rsidRPr="00961A22">
        <w:rPr>
          <w:rStyle w:val="eop"/>
          <w:rFonts w:ascii="Arial" w:hAnsi="Arial" w:cs="Arial"/>
          <w:noProof/>
          <w:color w:val="000000"/>
        </w:rPr>
        <w:t> </w:t>
      </w:r>
    </w:p>
    <w:p w14:paraId="057569B5" w14:textId="77777777" w:rsidR="007571D7" w:rsidRPr="00961A22" w:rsidRDefault="007571D7" w:rsidP="007571D7">
      <w:pPr>
        <w:ind w:firstLine="720"/>
        <w:jc w:val="both"/>
        <w:rPr>
          <w:rFonts w:ascii="Arial" w:hAnsi="Arial" w:cs="Arial"/>
          <w:lang w:val="mn-MN"/>
        </w:rPr>
      </w:pPr>
    </w:p>
    <w:p w14:paraId="0464ED85" w14:textId="48D9262A" w:rsidR="007571D7" w:rsidRPr="00961A22" w:rsidRDefault="007571D7" w:rsidP="007571D7">
      <w:pPr>
        <w:ind w:firstLine="720"/>
        <w:jc w:val="both"/>
        <w:rPr>
          <w:rFonts w:ascii="Arial" w:hAnsi="Arial" w:cs="Arial"/>
          <w:lang w:val="mn-MN"/>
        </w:rPr>
      </w:pPr>
      <w:r w:rsidRPr="00961A22">
        <w:rPr>
          <w:rFonts w:ascii="Arial" w:hAnsi="Arial" w:cs="Arial"/>
          <w:lang w:val="mn-MN"/>
        </w:rPr>
        <w:t>Монгол Улсын засаг захиргаа, нутаг дэвсгэрийн нэгж, түүний удирдлагын тухай хуул</w:t>
      </w:r>
      <w:r>
        <w:rPr>
          <w:rFonts w:ascii="Arial" w:hAnsi="Arial" w:cs="Arial"/>
          <w:lang w:val="mn-MN"/>
        </w:rPr>
        <w:t>ийн шинэчилсэн найруулгаар и</w:t>
      </w:r>
      <w:r w:rsidRPr="00961A22">
        <w:rPr>
          <w:rFonts w:ascii="Arial" w:hAnsi="Arial" w:cs="Arial"/>
          <w:lang w:val="mn-MN"/>
        </w:rPr>
        <w:t xml:space="preserve">ргэдийн </w:t>
      </w:r>
      <w:r>
        <w:rPr>
          <w:rFonts w:ascii="Arial" w:hAnsi="Arial" w:cs="Arial"/>
          <w:lang w:val="mn-MN"/>
        </w:rPr>
        <w:t>Төлөөлөгчдийн Х</w:t>
      </w:r>
      <w:r w:rsidRPr="00961A22">
        <w:rPr>
          <w:rFonts w:ascii="Arial" w:hAnsi="Arial" w:cs="Arial"/>
          <w:lang w:val="mn-MN"/>
        </w:rPr>
        <w:t xml:space="preserve">урлын бүрэн эрхийг </w:t>
      </w:r>
      <w:r>
        <w:rPr>
          <w:rFonts w:ascii="Arial" w:hAnsi="Arial" w:cs="Arial"/>
          <w:lang w:val="mn-MN"/>
        </w:rPr>
        <w:t>и</w:t>
      </w:r>
      <w:r w:rsidRPr="00961A22">
        <w:rPr>
          <w:rFonts w:ascii="Arial" w:hAnsi="Arial" w:cs="Arial"/>
          <w:lang w:val="mn-MN"/>
        </w:rPr>
        <w:t xml:space="preserve">ргэдийн </w:t>
      </w:r>
      <w:r>
        <w:rPr>
          <w:rFonts w:ascii="Arial" w:hAnsi="Arial" w:cs="Arial"/>
          <w:lang w:val="mn-MN"/>
        </w:rPr>
        <w:t>Төлөөлөгчдийн Х</w:t>
      </w:r>
      <w:r w:rsidRPr="00961A22">
        <w:rPr>
          <w:rFonts w:ascii="Arial" w:hAnsi="Arial" w:cs="Arial"/>
          <w:lang w:val="mn-MN"/>
        </w:rPr>
        <w:t xml:space="preserve">урлын </w:t>
      </w:r>
      <w:r w:rsidR="00C10A98">
        <w:rPr>
          <w:rFonts w:ascii="Arial" w:hAnsi="Arial" w:cs="Arial"/>
          <w:lang w:val="mn-MN"/>
        </w:rPr>
        <w:t>Т</w:t>
      </w:r>
      <w:r w:rsidRPr="00961A22">
        <w:rPr>
          <w:rFonts w:ascii="Arial" w:hAnsi="Arial" w:cs="Arial"/>
          <w:lang w:val="mn-MN"/>
        </w:rPr>
        <w:t>эргүүлэгчид булаан  авч хурлы</w:t>
      </w:r>
      <w:r>
        <w:rPr>
          <w:rFonts w:ascii="Arial" w:hAnsi="Arial" w:cs="Arial"/>
          <w:lang w:val="mn-MN"/>
        </w:rPr>
        <w:t>г</w:t>
      </w:r>
      <w:r w:rsidRPr="00961A22">
        <w:rPr>
          <w:rFonts w:ascii="Arial" w:hAnsi="Arial" w:cs="Arial"/>
          <w:lang w:val="mn-MN"/>
        </w:rPr>
        <w:t xml:space="preserve"> хэлбэрийн төдий болгож байгаа гэсэн үндэслэлээр энэ бүтцийг хүчингүй болгож, </w:t>
      </w:r>
      <w:r>
        <w:rPr>
          <w:rFonts w:ascii="Arial" w:hAnsi="Arial" w:cs="Arial"/>
          <w:lang w:val="mn-MN"/>
        </w:rPr>
        <w:t xml:space="preserve">иргэдийн Төлөөлөгчдийн Хурлын </w:t>
      </w:r>
      <w:r w:rsidRPr="00961A22">
        <w:rPr>
          <w:rFonts w:ascii="Arial" w:hAnsi="Arial" w:cs="Arial"/>
          <w:lang w:val="mn-MN"/>
        </w:rPr>
        <w:t xml:space="preserve">зөвлөлийг байгуулсан. </w:t>
      </w:r>
      <w:r>
        <w:rPr>
          <w:rFonts w:ascii="Arial" w:hAnsi="Arial" w:cs="Arial"/>
          <w:lang w:val="mn-MN"/>
        </w:rPr>
        <w:t xml:space="preserve">Ингэснээр өдөр тутмын тулгамдсан асуудлаар иргэдийн Төлөөлөгчдийн Хурлыг байнга хуралдуулах шаардлага гарч, тийм боломжгүйгээс орон нутагт зохицуулах шаардлагатай ажлууд цалгардах, хугацаа алдах нөхцөл үүсч байгаа </w:t>
      </w:r>
      <w:r w:rsidRPr="00961A22">
        <w:rPr>
          <w:rFonts w:ascii="Arial" w:hAnsi="Arial" w:cs="Arial"/>
          <w:lang w:val="mn-MN"/>
        </w:rPr>
        <w:t>тул уг хуульд нэмэлт, өөрчлөлт оруулах тухай хуулийн төслийг боловсруулсан болно.</w:t>
      </w:r>
    </w:p>
    <w:p w14:paraId="2EF8B39A" w14:textId="77777777" w:rsidR="007571D7" w:rsidRPr="00961A22" w:rsidRDefault="007571D7" w:rsidP="007571D7">
      <w:pPr>
        <w:ind w:firstLine="720"/>
        <w:jc w:val="both"/>
        <w:rPr>
          <w:rFonts w:ascii="Arial" w:hAnsi="Arial" w:cs="Arial"/>
          <w:lang w:val="mn-MN"/>
        </w:rPr>
      </w:pPr>
    </w:p>
    <w:p w14:paraId="20CA75C6" w14:textId="77777777" w:rsidR="00E6273A" w:rsidRDefault="007571D7" w:rsidP="007571D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Иргэдийн Төлөөлөгчдийн Хурлын Зөвлөл нь </w:t>
      </w:r>
      <w:r w:rsidRPr="00961A22">
        <w:rPr>
          <w:rFonts w:ascii="Arial" w:hAnsi="Arial" w:cs="Arial"/>
          <w:lang w:val="mn-MN"/>
        </w:rPr>
        <w:t>Монгол Улсын засаг захиргаа, нутаг дэвсгэрийн нэгж, түүний удирдлагын тухай хуул</w:t>
      </w:r>
      <w:r>
        <w:rPr>
          <w:rFonts w:ascii="Arial" w:hAnsi="Arial" w:cs="Arial"/>
          <w:lang w:val="mn-MN"/>
        </w:rPr>
        <w:t>ийн шинэчилсэн найруулгад заасны дагуу ажиллаж байгаа хэдий ч тодорхой шийдвэр гаргах эрх мэдэлгүй байгаа тул З</w:t>
      </w:r>
      <w:r w:rsidRPr="00961A22">
        <w:rPr>
          <w:rFonts w:ascii="Arial" w:hAnsi="Arial" w:cs="Arial"/>
          <w:lang w:val="mn-MN"/>
        </w:rPr>
        <w:t xml:space="preserve">өвлөлд </w:t>
      </w:r>
      <w:r>
        <w:rPr>
          <w:rFonts w:ascii="Arial" w:hAnsi="Arial" w:cs="Arial"/>
          <w:lang w:val="mn-MN"/>
        </w:rPr>
        <w:t xml:space="preserve">эрх шилжүүлдэг зохицуулалтыг бий болгох нь </w:t>
      </w:r>
      <w:r w:rsidRPr="00961A22">
        <w:rPr>
          <w:rFonts w:ascii="Arial" w:hAnsi="Arial" w:cs="Arial"/>
          <w:lang w:val="mn-MN"/>
        </w:rPr>
        <w:t xml:space="preserve">зүйтэй гэж үзэж </w:t>
      </w:r>
      <w:r>
        <w:rPr>
          <w:rFonts w:ascii="Arial" w:hAnsi="Arial" w:cs="Arial"/>
          <w:lang w:val="mn-MN"/>
        </w:rPr>
        <w:t xml:space="preserve">уг хуулийн “Иргэдийн Төлөөлөгчдийн Хурлын Зөвлөл” гэсэн </w:t>
      </w:r>
      <w:r w:rsidRPr="00961A22">
        <w:rPr>
          <w:rFonts w:ascii="Arial" w:hAnsi="Arial" w:cs="Arial"/>
          <w:lang w:val="mn-MN"/>
        </w:rPr>
        <w:t xml:space="preserve">51 дүгээр зүйлийн </w:t>
      </w:r>
      <w:r>
        <w:rPr>
          <w:rFonts w:ascii="Arial" w:hAnsi="Arial" w:cs="Arial"/>
          <w:lang w:val="mn-MN"/>
        </w:rPr>
        <w:t xml:space="preserve">51.2 дахь хэсэгт өөрчлөлт </w:t>
      </w:r>
      <w:r w:rsidRPr="00961A22">
        <w:rPr>
          <w:rFonts w:ascii="Arial" w:hAnsi="Arial" w:cs="Arial"/>
          <w:lang w:val="mn-MN"/>
        </w:rPr>
        <w:t xml:space="preserve">оруулахаар </w:t>
      </w:r>
      <w:r>
        <w:rPr>
          <w:rFonts w:ascii="Arial" w:hAnsi="Arial" w:cs="Arial"/>
          <w:lang w:val="mn-MN"/>
        </w:rPr>
        <w:t xml:space="preserve">хуулийн </w:t>
      </w:r>
      <w:r w:rsidRPr="00961A22">
        <w:rPr>
          <w:rFonts w:ascii="Arial" w:hAnsi="Arial" w:cs="Arial"/>
          <w:lang w:val="mn-MN"/>
        </w:rPr>
        <w:t>төслийг боловсруул</w:t>
      </w:r>
      <w:r>
        <w:rPr>
          <w:rFonts w:ascii="Arial" w:hAnsi="Arial" w:cs="Arial"/>
          <w:lang w:val="mn-MN"/>
        </w:rPr>
        <w:t>сан.</w:t>
      </w:r>
    </w:p>
    <w:p w14:paraId="4AC0101A" w14:textId="77777777" w:rsidR="00E6273A" w:rsidRDefault="00E6273A" w:rsidP="007571D7">
      <w:pPr>
        <w:ind w:firstLine="720"/>
        <w:jc w:val="both"/>
        <w:rPr>
          <w:rFonts w:ascii="Arial" w:hAnsi="Arial" w:cs="Arial"/>
          <w:lang w:val="mn-MN"/>
        </w:rPr>
      </w:pPr>
    </w:p>
    <w:p w14:paraId="160EDBD6" w14:textId="1215007A" w:rsidR="007571D7" w:rsidRDefault="007571D7" w:rsidP="007571D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Ингэснээр Хурлын байгууллагын тасралтгүй, идэвхтэй үйл ажиллагаа явуулах нөхцөл бүрдэх юм.</w:t>
      </w:r>
    </w:p>
    <w:p w14:paraId="53145FC2" w14:textId="77777777" w:rsidR="007571D7" w:rsidRPr="00961A22" w:rsidRDefault="007571D7" w:rsidP="007571D7">
      <w:pPr>
        <w:ind w:firstLine="720"/>
        <w:jc w:val="both"/>
        <w:rPr>
          <w:rFonts w:ascii="Arial" w:hAnsi="Arial" w:cs="Arial"/>
          <w:lang w:val="mn-MN"/>
        </w:rPr>
      </w:pPr>
    </w:p>
    <w:p w14:paraId="4FAA6619" w14:textId="77777777" w:rsidR="007571D7" w:rsidRDefault="007571D7" w:rsidP="007571D7">
      <w:pPr>
        <w:ind w:firstLine="720"/>
        <w:jc w:val="both"/>
        <w:rPr>
          <w:rFonts w:ascii="Arial" w:hAnsi="Arial" w:cs="Arial"/>
          <w:lang w:val="mn-MN"/>
        </w:rPr>
      </w:pPr>
      <w:r w:rsidRPr="00961A22">
        <w:rPr>
          <w:rFonts w:ascii="Arial" w:hAnsi="Arial" w:cs="Arial"/>
          <w:lang w:val="mn-MN"/>
        </w:rPr>
        <w:t>Мөн Монгол Улсын засаг захиргаа, нутаг дэвсгэрийн нэгж, түүний удирдлагын тухай хуул</w:t>
      </w:r>
      <w:r>
        <w:rPr>
          <w:rFonts w:ascii="Arial" w:hAnsi="Arial" w:cs="Arial"/>
          <w:lang w:val="mn-MN"/>
        </w:rPr>
        <w:t xml:space="preserve">ийн Засаг дарга, түүнийг томилох гэсэн 56 дугаар зүйлийн </w:t>
      </w:r>
      <w:r w:rsidRPr="00961A22">
        <w:rPr>
          <w:rFonts w:ascii="Arial" w:hAnsi="Arial" w:cs="Arial"/>
          <w:lang w:val="mn-MN"/>
        </w:rPr>
        <w:t>56.4.1</w:t>
      </w:r>
      <w:r>
        <w:rPr>
          <w:rFonts w:ascii="Arial" w:hAnsi="Arial" w:cs="Arial"/>
          <w:lang w:val="mn-MN"/>
        </w:rPr>
        <w:t xml:space="preserve"> дэх заалта</w:t>
      </w:r>
      <w:r w:rsidRPr="00961A22">
        <w:rPr>
          <w:rFonts w:ascii="Arial" w:hAnsi="Arial" w:cs="Arial"/>
          <w:lang w:val="mn-MN"/>
        </w:rPr>
        <w:t>д баг</w:t>
      </w:r>
      <w:r>
        <w:rPr>
          <w:rFonts w:ascii="Arial" w:hAnsi="Arial" w:cs="Arial"/>
          <w:lang w:val="mn-MN"/>
        </w:rPr>
        <w:t>, хорооны З</w:t>
      </w:r>
      <w:r w:rsidRPr="00961A22">
        <w:rPr>
          <w:rFonts w:ascii="Arial" w:hAnsi="Arial" w:cs="Arial"/>
          <w:lang w:val="mn-MN"/>
        </w:rPr>
        <w:t xml:space="preserve">асаг даргад </w:t>
      </w:r>
      <w:r>
        <w:rPr>
          <w:rFonts w:ascii="Arial" w:hAnsi="Arial" w:cs="Arial"/>
          <w:lang w:val="mn-MN"/>
        </w:rPr>
        <w:t xml:space="preserve">нэр дэвшигч нь </w:t>
      </w:r>
      <w:r w:rsidRPr="00961A22">
        <w:rPr>
          <w:rFonts w:ascii="Arial" w:hAnsi="Arial" w:cs="Arial"/>
          <w:lang w:val="mn-MN"/>
        </w:rPr>
        <w:t>заавал дээд боловсролтой байх шаардлага тавьж байгаа нь амьдралд нийцэхгүй</w:t>
      </w:r>
      <w:r>
        <w:rPr>
          <w:rFonts w:ascii="Arial" w:hAnsi="Arial" w:cs="Arial"/>
          <w:lang w:val="mn-MN"/>
        </w:rPr>
        <w:t xml:space="preserve"> бөгөөд</w:t>
      </w:r>
      <w:r w:rsidRPr="00961A22">
        <w:rPr>
          <w:rFonts w:ascii="Arial" w:hAnsi="Arial" w:cs="Arial"/>
          <w:lang w:val="mn-MN"/>
        </w:rPr>
        <w:t xml:space="preserve"> дээд боловсролтой боловсон хүчин орон нутагт хүрэлцээгүй байгаа учир бүрэн дундаас доошгүй боловсролтой байхаар өөрчлөлт оруулах шаардлагатай байна.</w:t>
      </w:r>
    </w:p>
    <w:p w14:paraId="571BB801" w14:textId="77777777" w:rsidR="007571D7" w:rsidRPr="00961A22" w:rsidRDefault="007571D7" w:rsidP="007571D7">
      <w:pPr>
        <w:ind w:firstLine="720"/>
        <w:jc w:val="both"/>
        <w:rPr>
          <w:rFonts w:ascii="Arial" w:hAnsi="Arial" w:cs="Arial"/>
          <w:lang w:val="mn-MN"/>
        </w:rPr>
      </w:pPr>
    </w:p>
    <w:p w14:paraId="5D6EDFEB" w14:textId="77777777" w:rsidR="007571D7" w:rsidRDefault="007571D7" w:rsidP="007571D7">
      <w:pPr>
        <w:ind w:firstLine="720"/>
        <w:jc w:val="both"/>
        <w:rPr>
          <w:rFonts w:ascii="Arial" w:hAnsi="Arial" w:cs="Arial"/>
          <w:lang w:val="mn-MN"/>
        </w:rPr>
      </w:pPr>
      <w:r w:rsidRPr="00961A22">
        <w:rPr>
          <w:rFonts w:ascii="Arial" w:hAnsi="Arial" w:cs="Arial"/>
          <w:lang w:val="mn-MN"/>
        </w:rPr>
        <w:t xml:space="preserve">Багийн </w:t>
      </w:r>
      <w:r>
        <w:rPr>
          <w:rFonts w:ascii="Arial" w:hAnsi="Arial" w:cs="Arial"/>
          <w:lang w:val="mn-MN"/>
        </w:rPr>
        <w:t>и</w:t>
      </w:r>
      <w:r w:rsidRPr="00961A22">
        <w:rPr>
          <w:rFonts w:ascii="Arial" w:hAnsi="Arial" w:cs="Arial"/>
          <w:lang w:val="mn-MN"/>
        </w:rPr>
        <w:t xml:space="preserve">ргэдийн </w:t>
      </w:r>
      <w:r>
        <w:rPr>
          <w:rFonts w:ascii="Arial" w:hAnsi="Arial" w:cs="Arial"/>
          <w:lang w:val="mn-MN"/>
        </w:rPr>
        <w:t>Нийтийн</w:t>
      </w:r>
      <w:r w:rsidRPr="00961A22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</w:t>
      </w:r>
      <w:r w:rsidRPr="00961A22">
        <w:rPr>
          <w:rFonts w:ascii="Arial" w:hAnsi="Arial" w:cs="Arial"/>
          <w:lang w:val="mn-MN"/>
        </w:rPr>
        <w:t>ур</w:t>
      </w:r>
      <w:r>
        <w:rPr>
          <w:rFonts w:ascii="Arial" w:hAnsi="Arial" w:cs="Arial"/>
          <w:lang w:val="mn-MN"/>
        </w:rPr>
        <w:t xml:space="preserve">алдаан даргалагчид </w:t>
      </w:r>
      <w:r w:rsidRPr="00961A22">
        <w:rPr>
          <w:rFonts w:ascii="Arial" w:hAnsi="Arial" w:cs="Arial"/>
          <w:lang w:val="mn-MN"/>
        </w:rPr>
        <w:t>зохих туршлага, бэлтгэлтэй боловсон хүчин шаардлагатай байгааг харгалзан хуралдааны даргыг 4 жилийн хугацаагаар сонго</w:t>
      </w:r>
      <w:r>
        <w:rPr>
          <w:rFonts w:ascii="Arial" w:hAnsi="Arial" w:cs="Arial"/>
          <w:lang w:val="mn-MN"/>
        </w:rPr>
        <w:t>ж,</w:t>
      </w:r>
      <w:r w:rsidRPr="00961A22">
        <w:rPr>
          <w:rFonts w:ascii="Arial" w:hAnsi="Arial" w:cs="Arial"/>
          <w:lang w:val="mn-MN"/>
        </w:rPr>
        <w:t xml:space="preserve"> байнгын ажиллагаатай байхаар, мөн зохих урамшуулал олгохоор </w:t>
      </w:r>
      <w:r>
        <w:rPr>
          <w:rFonts w:ascii="Arial" w:hAnsi="Arial" w:cs="Arial"/>
          <w:lang w:val="mn-MN"/>
        </w:rPr>
        <w:t xml:space="preserve">хуулийн </w:t>
      </w:r>
      <w:r w:rsidRPr="00961A22">
        <w:rPr>
          <w:rFonts w:ascii="Arial" w:hAnsi="Arial" w:cs="Arial"/>
          <w:lang w:val="mn-MN"/>
        </w:rPr>
        <w:t>төслийг боловсрууллаа.</w:t>
      </w:r>
    </w:p>
    <w:p w14:paraId="52C7A72F" w14:textId="77777777" w:rsidR="00A06E54" w:rsidRPr="00F54978" w:rsidRDefault="00A06E54" w:rsidP="00A06E54">
      <w:pPr>
        <w:ind w:firstLine="720"/>
        <w:contextualSpacing/>
        <w:jc w:val="both"/>
        <w:rPr>
          <w:rFonts w:ascii="Arial" w:hAnsi="Arial" w:cs="Arial"/>
          <w:noProof/>
          <w:lang w:val="mn-MN"/>
        </w:rPr>
      </w:pPr>
    </w:p>
    <w:p w14:paraId="50659A07" w14:textId="556607B8" w:rsidR="00A06E54" w:rsidRDefault="00A06E54" w:rsidP="00A06E54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  <w:r w:rsidRPr="00F54978">
        <w:rPr>
          <w:rFonts w:ascii="Arial" w:hAnsi="Arial" w:cs="Arial"/>
          <w:b/>
          <w:noProof/>
          <w:lang w:val="mn-MN"/>
        </w:rPr>
        <w:t>Хоёр.</w:t>
      </w:r>
      <w:r w:rsidR="007571D7" w:rsidRPr="007571D7">
        <w:rPr>
          <w:rFonts w:ascii="Arial" w:hAnsi="Arial" w:cs="Arial"/>
          <w:b/>
          <w:lang w:val="mn-MN"/>
        </w:rPr>
        <w:t>Монгол Улсын засаг захиргаа, нутаг дэвсгэрийн нэгж, түүний удирдлагын тухай хуул</w:t>
      </w:r>
      <w:r w:rsidR="007571D7">
        <w:rPr>
          <w:rFonts w:ascii="Arial" w:hAnsi="Arial" w:cs="Arial"/>
          <w:b/>
          <w:lang w:val="mn-MN"/>
        </w:rPr>
        <w:t xml:space="preserve">ьд нэмэлт, өөрчлөлт </w:t>
      </w:r>
      <w:r>
        <w:rPr>
          <w:rFonts w:ascii="Arial" w:hAnsi="Arial" w:cs="Arial"/>
          <w:b/>
          <w:noProof/>
          <w:lang w:val="mn-MN"/>
        </w:rPr>
        <w:t xml:space="preserve">оруулах тухай </w:t>
      </w:r>
      <w:r w:rsidRPr="00F54978">
        <w:rPr>
          <w:rFonts w:ascii="Arial" w:hAnsi="Arial" w:cs="Arial"/>
          <w:b/>
          <w:noProof/>
          <w:lang w:val="mn-MN"/>
        </w:rPr>
        <w:t>хуулийн зорилго, ерөнхий бүтэц, зохицуулах харилцаа, хамрах хүрээ</w:t>
      </w:r>
    </w:p>
    <w:p w14:paraId="64D2E438" w14:textId="77777777" w:rsidR="00A06E54" w:rsidRPr="00F54978" w:rsidRDefault="00A06E54" w:rsidP="00A06E54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</w:p>
    <w:p w14:paraId="491D68AF" w14:textId="7C97949C" w:rsidR="00FB273F" w:rsidRDefault="00A06E54" w:rsidP="006E17DF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54978">
        <w:rPr>
          <w:rFonts w:ascii="Arial" w:hAnsi="Arial" w:cs="Arial"/>
          <w:noProof/>
          <w:lang w:val="mn-MN"/>
        </w:rPr>
        <w:t xml:space="preserve">Хуулийн төсөл </w:t>
      </w:r>
      <w:r w:rsidR="007A09AB">
        <w:rPr>
          <w:rFonts w:ascii="Arial" w:hAnsi="Arial" w:cs="Arial"/>
          <w:noProof/>
          <w:lang w:val="mn-MN"/>
        </w:rPr>
        <w:t>4</w:t>
      </w:r>
      <w:r w:rsidR="00FB273F">
        <w:rPr>
          <w:rFonts w:ascii="Arial" w:hAnsi="Arial" w:cs="Arial"/>
          <w:noProof/>
          <w:lang w:val="mn-MN"/>
        </w:rPr>
        <w:t xml:space="preserve"> </w:t>
      </w:r>
      <w:r w:rsidRPr="00F54978">
        <w:rPr>
          <w:rFonts w:ascii="Arial" w:hAnsi="Arial" w:cs="Arial"/>
          <w:noProof/>
          <w:lang w:val="mn-MN"/>
        </w:rPr>
        <w:t>з</w:t>
      </w:r>
      <w:r w:rsidR="00FB273F">
        <w:rPr>
          <w:rFonts w:ascii="Arial" w:hAnsi="Arial" w:cs="Arial"/>
          <w:noProof/>
          <w:lang w:val="mn-MN"/>
        </w:rPr>
        <w:t>үйлтэй</w:t>
      </w:r>
      <w:r w:rsidRPr="00F54978">
        <w:rPr>
          <w:rFonts w:ascii="Arial" w:hAnsi="Arial" w:cs="Arial"/>
          <w:noProof/>
          <w:lang w:val="mn-MN"/>
        </w:rPr>
        <w:t xml:space="preserve">. </w:t>
      </w:r>
      <w:r w:rsidR="00FB273F">
        <w:rPr>
          <w:rFonts w:ascii="Arial" w:hAnsi="Arial" w:cs="Arial"/>
          <w:noProof/>
          <w:lang w:val="mn-MN"/>
        </w:rPr>
        <w:t xml:space="preserve">Төслийн 1 дүгээр зүйлээр </w:t>
      </w:r>
      <w:r w:rsidR="00C01800">
        <w:rPr>
          <w:rFonts w:ascii="Arial" w:hAnsi="Arial" w:cs="Arial"/>
          <w:noProof/>
          <w:lang w:val="mn-MN"/>
        </w:rPr>
        <w:t>цахим</w:t>
      </w:r>
      <w:r w:rsidR="00FB273F">
        <w:rPr>
          <w:rFonts w:ascii="Arial" w:hAnsi="Arial" w:cs="Arial"/>
          <w:noProof/>
          <w:color w:val="000000" w:themeColor="text1"/>
          <w:lang w:val="mn-MN"/>
        </w:rPr>
        <w:t xml:space="preserve"> болон </w:t>
      </w:r>
      <w:r w:rsidR="00FB273F">
        <w:rPr>
          <w:rFonts w:ascii="Arial" w:hAnsi="Arial" w:cs="Arial"/>
          <w:bCs/>
          <w:color w:val="000000" w:themeColor="text1"/>
          <w:lang w:val="mn-MN"/>
        </w:rPr>
        <w:t xml:space="preserve">технологийн </w:t>
      </w:r>
      <w:r w:rsidR="00C01800">
        <w:rPr>
          <w:rFonts w:ascii="Arial" w:hAnsi="Arial" w:cs="Arial"/>
          <w:bCs/>
          <w:color w:val="000000" w:themeColor="text1"/>
          <w:lang w:val="mn-MN"/>
        </w:rPr>
        <w:t xml:space="preserve">бусад </w:t>
      </w:r>
      <w:r w:rsidR="00FB273F">
        <w:rPr>
          <w:rFonts w:ascii="Arial" w:hAnsi="Arial" w:cs="Arial"/>
          <w:bCs/>
          <w:color w:val="000000" w:themeColor="text1"/>
          <w:lang w:val="mn-MN"/>
        </w:rPr>
        <w:t xml:space="preserve">хэлбэрээр </w:t>
      </w:r>
      <w:r w:rsidR="00644E71">
        <w:rPr>
          <w:rFonts w:ascii="Arial" w:hAnsi="Arial" w:cs="Arial"/>
          <w:bCs/>
          <w:color w:val="000000" w:themeColor="text1"/>
          <w:lang w:val="mn-MN"/>
        </w:rPr>
        <w:t xml:space="preserve">хуралдаанд </w:t>
      </w:r>
      <w:r w:rsidR="00FB273F">
        <w:rPr>
          <w:rFonts w:ascii="Arial" w:hAnsi="Arial" w:cs="Arial"/>
          <w:bCs/>
          <w:color w:val="000000" w:themeColor="text1"/>
          <w:lang w:val="mn-MN"/>
        </w:rPr>
        <w:t>оролцсоныг хурлын ирцэд оруулан тооцох</w:t>
      </w:r>
      <w:r w:rsidR="001A0AE4">
        <w:rPr>
          <w:rFonts w:ascii="Arial" w:hAnsi="Arial" w:cs="Arial"/>
          <w:bCs/>
          <w:color w:val="000000" w:themeColor="text1"/>
          <w:lang w:val="mn-MN"/>
        </w:rPr>
        <w:t xml:space="preserve">, </w:t>
      </w:r>
      <w:r w:rsidR="00644E71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="001A0AE4">
        <w:rPr>
          <w:rFonts w:ascii="Arial" w:hAnsi="Arial" w:cs="Arial"/>
          <w:bCs/>
          <w:color w:val="000000" w:themeColor="text1"/>
          <w:lang w:val="mn-MN"/>
        </w:rPr>
        <w:t xml:space="preserve">мөн </w:t>
      </w:r>
      <w:r w:rsidR="00FB273F">
        <w:rPr>
          <w:rFonts w:ascii="Arial" w:hAnsi="Arial" w:cs="Arial"/>
          <w:bCs/>
          <w:color w:val="000000" w:themeColor="text1"/>
          <w:lang w:val="mn-MN"/>
        </w:rPr>
        <w:t xml:space="preserve">2 дугаар зүйлээр </w:t>
      </w:r>
      <w:r w:rsidR="007A09AB">
        <w:rPr>
          <w:rFonts w:ascii="Arial" w:hAnsi="Arial" w:cs="Arial"/>
          <w:bCs/>
          <w:color w:val="000000" w:themeColor="text1"/>
          <w:lang w:val="mn-MN"/>
        </w:rPr>
        <w:t xml:space="preserve">“... </w:t>
      </w:r>
      <w:r w:rsidR="007A09AB" w:rsidRPr="008B0297">
        <w:rPr>
          <w:rFonts w:ascii="Arial" w:hAnsi="Arial" w:cs="Arial"/>
          <w:bCs/>
          <w:color w:val="000000" w:themeColor="text1"/>
          <w:lang w:val="mn-MN"/>
        </w:rPr>
        <w:t xml:space="preserve">аймгийн төв, 20 мянгаас дээш хүн ам бүхий хот, суурин газрын </w:t>
      </w:r>
      <w:r w:rsidR="007A09AB">
        <w:rPr>
          <w:rFonts w:ascii="Arial" w:hAnsi="Arial" w:cs="Arial"/>
          <w:bCs/>
          <w:color w:val="000000" w:themeColor="text1"/>
          <w:lang w:val="mn-MN"/>
        </w:rPr>
        <w:t>иргэдийн Н</w:t>
      </w:r>
      <w:r w:rsidR="007A09AB" w:rsidRPr="008B0297">
        <w:rPr>
          <w:rFonts w:ascii="Arial" w:hAnsi="Arial" w:cs="Arial"/>
          <w:bCs/>
          <w:color w:val="000000" w:themeColor="text1"/>
          <w:lang w:val="mn-MN"/>
        </w:rPr>
        <w:t xml:space="preserve">ийтийн </w:t>
      </w:r>
      <w:r w:rsidR="007A09AB">
        <w:rPr>
          <w:rFonts w:ascii="Arial" w:hAnsi="Arial" w:cs="Arial"/>
          <w:bCs/>
          <w:color w:val="000000" w:themeColor="text1"/>
          <w:lang w:val="mn-MN"/>
        </w:rPr>
        <w:t xml:space="preserve">Хурлын </w:t>
      </w:r>
      <w:r w:rsidR="007A09AB" w:rsidRPr="008B0297">
        <w:rPr>
          <w:rFonts w:ascii="Arial" w:hAnsi="Arial" w:cs="Arial"/>
          <w:bCs/>
          <w:color w:val="000000" w:themeColor="text1"/>
          <w:lang w:val="mn-MN"/>
        </w:rPr>
        <w:t>хуралдаанд 50 өрх тутмаас</w:t>
      </w:r>
      <w:r w:rsidR="00644E71">
        <w:rPr>
          <w:rFonts w:ascii="Arial" w:hAnsi="Arial" w:cs="Arial"/>
          <w:bCs/>
          <w:color w:val="000000" w:themeColor="text1"/>
          <w:lang w:val="mn-MN"/>
        </w:rPr>
        <w:t>”</w:t>
      </w:r>
      <w:r w:rsidR="007A09AB">
        <w:rPr>
          <w:rFonts w:ascii="Arial" w:hAnsi="Arial" w:cs="Arial"/>
          <w:bCs/>
          <w:color w:val="000000" w:themeColor="text1"/>
          <w:lang w:val="mn-MN"/>
        </w:rPr>
        <w:t xml:space="preserve"> нэгээс доошгүй хүн хүрэлцэн ирсэнээр хуралдааныг хүчинтэйд тооцох</w:t>
      </w:r>
      <w:r w:rsidR="001A0AE4">
        <w:rPr>
          <w:rFonts w:ascii="Arial" w:hAnsi="Arial" w:cs="Arial"/>
          <w:bCs/>
          <w:color w:val="000000" w:themeColor="text1"/>
          <w:lang w:val="mn-MN"/>
        </w:rPr>
        <w:t xml:space="preserve"> зохицуулалтыг нэмж тусган</w:t>
      </w:r>
      <w:r w:rsidR="007A09AB">
        <w:rPr>
          <w:rFonts w:ascii="Arial" w:hAnsi="Arial" w:cs="Arial"/>
          <w:bCs/>
          <w:color w:val="000000" w:themeColor="text1"/>
          <w:lang w:val="mn-MN"/>
        </w:rPr>
        <w:t xml:space="preserve">, 3 дугаар зүйлээр </w:t>
      </w:r>
      <w:r w:rsidR="00BB717D">
        <w:rPr>
          <w:rFonts w:ascii="Arial" w:hAnsi="Arial" w:cs="Arial"/>
          <w:bCs/>
          <w:color w:val="000000" w:themeColor="text1"/>
          <w:lang w:val="mn-MN"/>
        </w:rPr>
        <w:t>б</w:t>
      </w:r>
      <w:r w:rsidR="00FB273F">
        <w:rPr>
          <w:rFonts w:ascii="Arial" w:hAnsi="Arial" w:cs="Arial"/>
          <w:lang w:val="mn-MN"/>
        </w:rPr>
        <w:t>аг</w:t>
      </w:r>
      <w:r w:rsidR="00C01800">
        <w:rPr>
          <w:rFonts w:ascii="Arial" w:hAnsi="Arial" w:cs="Arial"/>
          <w:lang w:val="mn-MN"/>
        </w:rPr>
        <w:t>,</w:t>
      </w:r>
      <w:r w:rsidR="00FB273F">
        <w:rPr>
          <w:rFonts w:ascii="Arial" w:hAnsi="Arial" w:cs="Arial"/>
          <w:lang w:val="mn-MN"/>
        </w:rPr>
        <w:t xml:space="preserve"> хорооны </w:t>
      </w:r>
      <w:r w:rsidR="00C01800">
        <w:rPr>
          <w:rFonts w:ascii="Arial" w:hAnsi="Arial" w:cs="Arial"/>
          <w:lang w:val="mn-MN"/>
        </w:rPr>
        <w:t>и</w:t>
      </w:r>
      <w:r w:rsidR="00FB273F">
        <w:rPr>
          <w:rFonts w:ascii="Arial" w:hAnsi="Arial" w:cs="Arial"/>
          <w:lang w:val="mn-MN"/>
        </w:rPr>
        <w:t xml:space="preserve">ргэдийн </w:t>
      </w:r>
      <w:r w:rsidR="00C01800">
        <w:rPr>
          <w:rFonts w:ascii="Arial" w:hAnsi="Arial" w:cs="Arial"/>
          <w:lang w:val="mn-MN"/>
        </w:rPr>
        <w:t>Н</w:t>
      </w:r>
      <w:r w:rsidR="00FB273F">
        <w:rPr>
          <w:rFonts w:ascii="Arial" w:hAnsi="Arial" w:cs="Arial"/>
          <w:lang w:val="mn-MN"/>
        </w:rPr>
        <w:t>ийтийн анхдугаар хуралдаанаас хуралдаан даргалагчийг 4 жилийн хугацаагаар сонго</w:t>
      </w:r>
      <w:r w:rsidR="001A0AE4">
        <w:rPr>
          <w:rFonts w:ascii="Arial" w:hAnsi="Arial" w:cs="Arial"/>
          <w:lang w:val="mn-MN"/>
        </w:rPr>
        <w:t xml:space="preserve">х бөгөөд </w:t>
      </w:r>
      <w:r w:rsidR="00FB273F">
        <w:rPr>
          <w:rFonts w:ascii="Arial" w:hAnsi="Arial" w:cs="Arial"/>
          <w:lang w:val="mn-MN"/>
        </w:rPr>
        <w:t>хуралдаан даргалагч</w:t>
      </w:r>
      <w:r w:rsidR="001A0AE4">
        <w:rPr>
          <w:rFonts w:ascii="Arial" w:hAnsi="Arial" w:cs="Arial"/>
          <w:lang w:val="mn-MN"/>
        </w:rPr>
        <w:t xml:space="preserve"> нь</w:t>
      </w:r>
      <w:r w:rsidR="00FB273F">
        <w:rPr>
          <w:rFonts w:ascii="Arial" w:hAnsi="Arial" w:cs="Arial"/>
          <w:lang w:val="mn-MN"/>
        </w:rPr>
        <w:t xml:space="preserve"> хуралдааныг удирдан явуулах, хуралдааны шийдвэрийг албажуулан гарын үсэг зурах, дараагийн хуралдааны зохион байгуулалтын бэлтгэлийг ханга</w:t>
      </w:r>
      <w:r w:rsidR="00C01800">
        <w:rPr>
          <w:rFonts w:ascii="Arial" w:hAnsi="Arial" w:cs="Arial"/>
          <w:lang w:val="mn-MN"/>
        </w:rPr>
        <w:t>ж ажиллах</w:t>
      </w:r>
      <w:r w:rsidR="001A0AE4">
        <w:rPr>
          <w:rFonts w:ascii="Arial" w:hAnsi="Arial" w:cs="Arial"/>
          <w:lang w:val="mn-MN"/>
        </w:rPr>
        <w:t xml:space="preserve">, </w:t>
      </w:r>
      <w:r w:rsidR="00C01800">
        <w:rPr>
          <w:rFonts w:ascii="Arial" w:hAnsi="Arial" w:cs="Arial"/>
          <w:lang w:val="mn-MN"/>
        </w:rPr>
        <w:t xml:space="preserve">  </w:t>
      </w:r>
      <w:r w:rsidR="00FB273F">
        <w:rPr>
          <w:rFonts w:ascii="Arial" w:hAnsi="Arial" w:cs="Arial"/>
        </w:rPr>
        <w:t xml:space="preserve"> </w:t>
      </w:r>
      <w:r w:rsidR="00FB273F">
        <w:rPr>
          <w:rFonts w:ascii="Arial" w:hAnsi="Arial" w:cs="Arial"/>
          <w:lang w:val="mn-MN"/>
        </w:rPr>
        <w:t>хуралдаан даргалагчид баг</w:t>
      </w:r>
      <w:r w:rsidR="00C01800">
        <w:rPr>
          <w:rFonts w:ascii="Arial" w:hAnsi="Arial" w:cs="Arial"/>
          <w:lang w:val="mn-MN"/>
        </w:rPr>
        <w:t>,</w:t>
      </w:r>
      <w:r w:rsidR="00FB273F">
        <w:rPr>
          <w:rFonts w:ascii="Arial" w:hAnsi="Arial" w:cs="Arial"/>
          <w:lang w:val="mn-MN"/>
        </w:rPr>
        <w:t xml:space="preserve"> хорооны </w:t>
      </w:r>
      <w:r w:rsidR="00C01800">
        <w:rPr>
          <w:rFonts w:ascii="Arial" w:hAnsi="Arial" w:cs="Arial"/>
          <w:lang w:val="mn-MN"/>
        </w:rPr>
        <w:t xml:space="preserve">Засаг </w:t>
      </w:r>
      <w:r w:rsidR="00FB273F">
        <w:rPr>
          <w:rFonts w:ascii="Arial" w:hAnsi="Arial" w:cs="Arial"/>
          <w:lang w:val="mn-MN"/>
        </w:rPr>
        <w:t>даргын цалингийн 50 хувьтай тэнцэх урамш</w:t>
      </w:r>
      <w:r w:rsidR="007A09AB">
        <w:rPr>
          <w:rFonts w:ascii="Arial" w:hAnsi="Arial" w:cs="Arial"/>
          <w:lang w:val="mn-MN"/>
        </w:rPr>
        <w:t>уулал олгох</w:t>
      </w:r>
      <w:r w:rsidR="00CD299F">
        <w:rPr>
          <w:rFonts w:ascii="Arial" w:hAnsi="Arial" w:cs="Arial"/>
          <w:lang w:val="mn-MN"/>
        </w:rPr>
        <w:t xml:space="preserve">, </w:t>
      </w:r>
      <w:r w:rsidR="007A09AB">
        <w:rPr>
          <w:rFonts w:ascii="Arial" w:hAnsi="Arial" w:cs="Arial"/>
          <w:lang w:val="mn-MN"/>
        </w:rPr>
        <w:t xml:space="preserve">мөн </w:t>
      </w:r>
      <w:r w:rsidR="00FB273F">
        <w:rPr>
          <w:rFonts w:ascii="Arial" w:hAnsi="Arial" w:cs="Arial"/>
          <w:lang w:val="mn-MN"/>
        </w:rPr>
        <w:t xml:space="preserve">иргэдийн </w:t>
      </w:r>
      <w:r w:rsidR="001A0AE4">
        <w:rPr>
          <w:rFonts w:ascii="Arial" w:hAnsi="Arial" w:cs="Arial"/>
          <w:lang w:val="mn-MN"/>
        </w:rPr>
        <w:t xml:space="preserve">Төлөөлөгчдийн </w:t>
      </w:r>
      <w:r w:rsidR="00C01800">
        <w:rPr>
          <w:rFonts w:ascii="Arial" w:hAnsi="Arial" w:cs="Arial"/>
          <w:lang w:val="mn-MN"/>
        </w:rPr>
        <w:t>Х</w:t>
      </w:r>
      <w:r w:rsidR="00FB273F">
        <w:rPr>
          <w:rFonts w:ascii="Arial" w:hAnsi="Arial" w:cs="Arial"/>
          <w:lang w:val="mn-MN"/>
        </w:rPr>
        <w:t xml:space="preserve">урлын </w:t>
      </w:r>
      <w:r w:rsidR="00C01800">
        <w:rPr>
          <w:rFonts w:ascii="Arial" w:hAnsi="Arial" w:cs="Arial"/>
          <w:lang w:val="mn-MN"/>
        </w:rPr>
        <w:t>З</w:t>
      </w:r>
      <w:r w:rsidR="00FB273F">
        <w:rPr>
          <w:rFonts w:ascii="Arial" w:hAnsi="Arial" w:cs="Arial"/>
          <w:lang w:val="mn-MN"/>
        </w:rPr>
        <w:t>өвлөлд</w:t>
      </w:r>
      <w:r w:rsidR="007A09AB">
        <w:rPr>
          <w:rFonts w:ascii="Arial" w:hAnsi="Arial" w:cs="Arial"/>
          <w:lang w:val="mn-MN"/>
        </w:rPr>
        <w:t xml:space="preserve"> зарим эрх олгож,  </w:t>
      </w:r>
      <w:r w:rsidR="00FB273F">
        <w:rPr>
          <w:rFonts w:ascii="Arial" w:hAnsi="Arial" w:cs="Arial"/>
          <w:lang w:val="mn-MN"/>
        </w:rPr>
        <w:t xml:space="preserve"> </w:t>
      </w:r>
      <w:r w:rsidR="00FB273F">
        <w:rPr>
          <w:rFonts w:ascii="Arial" w:hAnsi="Arial" w:cs="Arial"/>
          <w:bCs/>
          <w:color w:val="000000" w:themeColor="text1"/>
          <w:lang w:val="mn-MN"/>
        </w:rPr>
        <w:t xml:space="preserve">хорооны </w:t>
      </w:r>
      <w:r w:rsidR="00C01800">
        <w:rPr>
          <w:rFonts w:ascii="Arial" w:hAnsi="Arial" w:cs="Arial"/>
          <w:bCs/>
          <w:color w:val="000000" w:themeColor="text1"/>
          <w:lang w:val="mn-MN"/>
        </w:rPr>
        <w:t>Засаг даргад дээд, багийн З</w:t>
      </w:r>
      <w:r w:rsidR="00FB273F">
        <w:rPr>
          <w:rFonts w:ascii="Arial" w:hAnsi="Arial" w:cs="Arial"/>
          <w:bCs/>
          <w:color w:val="000000" w:themeColor="text1"/>
          <w:lang w:val="mn-MN"/>
        </w:rPr>
        <w:t>асаг даргад бүрэн дундаас дээш боловсролтой иргэнийг сонгох</w:t>
      </w:r>
      <w:r w:rsidR="00527EB0">
        <w:rPr>
          <w:rFonts w:ascii="Arial" w:hAnsi="Arial" w:cs="Arial"/>
          <w:bCs/>
          <w:color w:val="000000" w:themeColor="text1"/>
          <w:lang w:val="mn-MN"/>
        </w:rPr>
        <w:t xml:space="preserve"> зэрэг </w:t>
      </w:r>
      <w:r w:rsidR="00CD299F">
        <w:rPr>
          <w:rFonts w:ascii="Arial" w:hAnsi="Arial" w:cs="Arial"/>
          <w:bCs/>
          <w:color w:val="000000" w:themeColor="text1"/>
          <w:lang w:val="mn-MN"/>
        </w:rPr>
        <w:t>өөрчлөлт</w:t>
      </w:r>
      <w:r w:rsidR="00527EB0">
        <w:rPr>
          <w:rFonts w:ascii="Arial" w:hAnsi="Arial" w:cs="Arial"/>
          <w:bCs/>
          <w:color w:val="000000" w:themeColor="text1"/>
          <w:lang w:val="mn-MN"/>
        </w:rPr>
        <w:t xml:space="preserve">үүдийг </w:t>
      </w:r>
      <w:r w:rsidR="00CD299F">
        <w:rPr>
          <w:rFonts w:ascii="Arial" w:hAnsi="Arial" w:cs="Arial"/>
          <w:bCs/>
          <w:color w:val="000000" w:themeColor="text1"/>
          <w:lang w:val="mn-MN"/>
        </w:rPr>
        <w:t>оруулж</w:t>
      </w:r>
      <w:r w:rsidR="00FB273F">
        <w:rPr>
          <w:rFonts w:ascii="Arial" w:hAnsi="Arial" w:cs="Arial"/>
          <w:bCs/>
          <w:color w:val="000000" w:themeColor="text1"/>
          <w:lang w:val="mn-MN"/>
        </w:rPr>
        <w:t xml:space="preserve">, </w:t>
      </w:r>
      <w:r w:rsidR="007A09AB">
        <w:rPr>
          <w:rFonts w:ascii="Arial" w:hAnsi="Arial" w:cs="Arial"/>
          <w:bCs/>
          <w:color w:val="000000" w:themeColor="text1"/>
          <w:lang w:val="mn-MN"/>
        </w:rPr>
        <w:t>4</w:t>
      </w:r>
      <w:r w:rsidR="00BB717D">
        <w:rPr>
          <w:rFonts w:ascii="Arial" w:hAnsi="Arial" w:cs="Arial"/>
          <w:bCs/>
          <w:color w:val="000000" w:themeColor="text1"/>
          <w:lang w:val="mn-MN"/>
        </w:rPr>
        <w:t xml:space="preserve"> д</w:t>
      </w:r>
      <w:r w:rsidR="007A09AB">
        <w:rPr>
          <w:rFonts w:ascii="Arial" w:hAnsi="Arial" w:cs="Arial"/>
          <w:bCs/>
          <w:color w:val="000000" w:themeColor="text1"/>
          <w:lang w:val="mn-MN"/>
        </w:rPr>
        <w:t xml:space="preserve">үгээр </w:t>
      </w:r>
      <w:r w:rsidR="00BB717D">
        <w:rPr>
          <w:rFonts w:ascii="Arial" w:hAnsi="Arial" w:cs="Arial"/>
          <w:bCs/>
          <w:color w:val="000000" w:themeColor="text1"/>
          <w:lang w:val="mn-MN"/>
        </w:rPr>
        <w:t xml:space="preserve">зүйлээр </w:t>
      </w:r>
      <w:r w:rsidR="007A09AB">
        <w:rPr>
          <w:rFonts w:ascii="Arial" w:hAnsi="Arial" w:cs="Arial"/>
          <w:bCs/>
          <w:color w:val="000000" w:themeColor="text1"/>
          <w:lang w:val="mn-MN"/>
        </w:rPr>
        <w:t xml:space="preserve">иргэдийн Төлөөлөгчдийн Хурлын Төлөөлөгчийг сонгогчдын саналаар эгүүлэн татах болон иргэдийн Төлөөлөгчдийн Хурлын хороо нь </w:t>
      </w:r>
      <w:r w:rsidR="00FB273F">
        <w:rPr>
          <w:rFonts w:ascii="Arial" w:hAnsi="Arial" w:cs="Arial"/>
          <w:bCs/>
          <w:color w:val="000000" w:themeColor="text1"/>
          <w:lang w:val="mn-MN"/>
        </w:rPr>
        <w:t>“</w:t>
      </w:r>
      <w:r w:rsidR="00C01800">
        <w:rPr>
          <w:rFonts w:ascii="Arial" w:hAnsi="Arial" w:cs="Arial"/>
          <w:bCs/>
          <w:color w:val="000000" w:themeColor="text1"/>
          <w:lang w:val="mn-MN"/>
        </w:rPr>
        <w:t>У</w:t>
      </w:r>
      <w:r w:rsidR="00FB273F">
        <w:rPr>
          <w:rFonts w:ascii="Arial" w:hAnsi="Arial" w:cs="Arial"/>
          <w:bCs/>
          <w:color w:val="000000" w:themeColor="text1"/>
          <w:lang w:val="mn-MN"/>
        </w:rPr>
        <w:t>лсын хэмжээний бодлого дэвшүүлж ажиллах үүрэг бүхий улс төрийн нам, эсвэл сумын иргэдийн Төлөөлөгчдийн Хурлын бүтцэд аливаа хэлбэрээр зохион байгуулалтын нэгж байгуулахгүй” гэсэн</w:t>
      </w:r>
      <w:r w:rsidR="007A09AB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="006B3C06">
        <w:rPr>
          <w:rFonts w:ascii="Arial" w:hAnsi="Arial" w:cs="Arial"/>
          <w:bCs/>
          <w:color w:val="000000" w:themeColor="text1"/>
          <w:lang w:val="mn-MN"/>
        </w:rPr>
        <w:t>зохицуулалт</w:t>
      </w:r>
      <w:r w:rsidR="007A09AB">
        <w:rPr>
          <w:rFonts w:ascii="Arial" w:hAnsi="Arial" w:cs="Arial"/>
          <w:bCs/>
          <w:color w:val="000000" w:themeColor="text1"/>
          <w:lang w:val="mn-MN"/>
        </w:rPr>
        <w:t>уудыг тус тус хүчингүй болгосон</w:t>
      </w:r>
      <w:r w:rsidR="00C01800">
        <w:rPr>
          <w:rFonts w:ascii="Arial" w:hAnsi="Arial" w:cs="Arial"/>
          <w:bCs/>
          <w:color w:val="000000" w:themeColor="text1"/>
          <w:lang w:val="mn-MN"/>
        </w:rPr>
        <w:t>.</w:t>
      </w:r>
    </w:p>
    <w:p w14:paraId="13B4268C" w14:textId="77777777" w:rsidR="00A06E54" w:rsidRPr="00F54978" w:rsidRDefault="00A06E54" w:rsidP="00A06E54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</w:p>
    <w:p w14:paraId="0137858E" w14:textId="153399EC" w:rsidR="00A06E54" w:rsidRPr="00F54978" w:rsidRDefault="00A06E54" w:rsidP="00A06E54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  <w:r w:rsidRPr="00F54978">
        <w:rPr>
          <w:rFonts w:ascii="Arial" w:hAnsi="Arial" w:cs="Arial"/>
          <w:b/>
          <w:noProof/>
          <w:lang w:val="mn-MN"/>
        </w:rPr>
        <w:t>Гурав.</w:t>
      </w:r>
      <w:r w:rsidR="00D91440" w:rsidRPr="007571D7">
        <w:rPr>
          <w:rFonts w:ascii="Arial" w:hAnsi="Arial" w:cs="Arial"/>
          <w:b/>
          <w:lang w:val="mn-MN"/>
        </w:rPr>
        <w:t>Монгол Улсын засаг захиргаа, нутаг дэвсгэрийн нэгж, түүний удирдлагын тухай хуул</w:t>
      </w:r>
      <w:r w:rsidR="00D91440">
        <w:rPr>
          <w:rFonts w:ascii="Arial" w:hAnsi="Arial" w:cs="Arial"/>
          <w:b/>
          <w:lang w:val="mn-MN"/>
        </w:rPr>
        <w:t xml:space="preserve">ьд нэмэлт, өөрчлөлт </w:t>
      </w:r>
      <w:r w:rsidR="00D91440">
        <w:rPr>
          <w:rFonts w:ascii="Arial" w:hAnsi="Arial" w:cs="Arial"/>
          <w:b/>
          <w:noProof/>
          <w:lang w:val="mn-MN"/>
        </w:rPr>
        <w:t xml:space="preserve">оруулах тухай </w:t>
      </w:r>
      <w:r w:rsidR="00D91440" w:rsidRPr="00F54978">
        <w:rPr>
          <w:rFonts w:ascii="Arial" w:hAnsi="Arial" w:cs="Arial"/>
          <w:b/>
          <w:noProof/>
          <w:lang w:val="mn-MN"/>
        </w:rPr>
        <w:t xml:space="preserve">хуулийн </w:t>
      </w:r>
      <w:r w:rsidRPr="00F54978">
        <w:rPr>
          <w:rFonts w:ascii="Arial" w:hAnsi="Arial" w:cs="Arial"/>
          <w:b/>
          <w:noProof/>
          <w:lang w:val="mn-MN"/>
        </w:rPr>
        <w:t>төсөл батлагдсанаар үүс</w:t>
      </w:r>
      <w:r w:rsidR="00D2073B">
        <w:rPr>
          <w:rFonts w:ascii="Arial" w:hAnsi="Arial" w:cs="Arial"/>
          <w:b/>
          <w:noProof/>
          <w:lang w:val="mn-MN"/>
        </w:rPr>
        <w:t>эж</w:t>
      </w:r>
      <w:r w:rsidRPr="00F54978">
        <w:rPr>
          <w:rFonts w:ascii="Arial" w:hAnsi="Arial" w:cs="Arial"/>
          <w:b/>
          <w:noProof/>
          <w:lang w:val="mn-MN"/>
        </w:rPr>
        <w:t xml:space="preserve"> болох эдийн засаг, нийгэм, хууль зүйн үр дагаврын талаар:</w:t>
      </w:r>
    </w:p>
    <w:p w14:paraId="4A0B5102" w14:textId="77777777" w:rsidR="00A06E54" w:rsidRPr="00F54978" w:rsidRDefault="00A06E54" w:rsidP="00A06E54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</w:p>
    <w:p w14:paraId="05D24270" w14:textId="1A6FC67D" w:rsidR="00FB273F" w:rsidRDefault="00FB273F" w:rsidP="00FB273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916F64">
        <w:rPr>
          <w:rFonts w:ascii="Arial" w:hAnsi="Arial" w:cs="Arial"/>
          <w:color w:val="000000" w:themeColor="text1"/>
          <w:lang w:val="mn-MN"/>
        </w:rPr>
        <w:t xml:space="preserve">Хуулийн төсөл батлагдсанаар </w:t>
      </w:r>
      <w:r>
        <w:rPr>
          <w:rFonts w:ascii="Arial" w:hAnsi="Arial" w:cs="Arial"/>
          <w:color w:val="000000" w:themeColor="text1"/>
          <w:lang w:val="mn-MN"/>
        </w:rPr>
        <w:t>т</w:t>
      </w:r>
      <w:proofErr w:type="spellStart"/>
      <w:r w:rsidRPr="00961A22">
        <w:rPr>
          <w:rFonts w:ascii="Arial" w:hAnsi="Arial" w:cs="Arial"/>
        </w:rPr>
        <w:t>өрийн</w:t>
      </w:r>
      <w:proofErr w:type="spellEnd"/>
      <w:r w:rsidRPr="00961A22">
        <w:rPr>
          <w:rFonts w:ascii="Arial" w:hAnsi="Arial" w:cs="Arial"/>
        </w:rPr>
        <w:t xml:space="preserve"> </w:t>
      </w:r>
      <w:proofErr w:type="spellStart"/>
      <w:r w:rsidRPr="00961A22">
        <w:rPr>
          <w:rFonts w:ascii="Arial" w:hAnsi="Arial" w:cs="Arial"/>
        </w:rPr>
        <w:t>үйлчилгээг</w:t>
      </w:r>
      <w:proofErr w:type="spellEnd"/>
      <w:r w:rsidRPr="00961A22">
        <w:rPr>
          <w:rFonts w:ascii="Arial" w:hAnsi="Arial" w:cs="Arial"/>
        </w:rPr>
        <w:t xml:space="preserve"> </w:t>
      </w:r>
      <w:proofErr w:type="spellStart"/>
      <w:r w:rsidRPr="00961A22">
        <w:rPr>
          <w:rFonts w:ascii="Arial" w:hAnsi="Arial" w:cs="Arial"/>
        </w:rPr>
        <w:t>иргэдэд</w:t>
      </w:r>
      <w:proofErr w:type="spellEnd"/>
      <w:r w:rsidRPr="00961A22">
        <w:rPr>
          <w:rFonts w:ascii="Arial" w:hAnsi="Arial" w:cs="Arial"/>
        </w:rPr>
        <w:t xml:space="preserve"> </w:t>
      </w:r>
      <w:proofErr w:type="spellStart"/>
      <w:r w:rsidRPr="00961A22">
        <w:rPr>
          <w:rFonts w:ascii="Arial" w:hAnsi="Arial" w:cs="Arial"/>
        </w:rPr>
        <w:t>шуурхай</w:t>
      </w:r>
      <w:proofErr w:type="spellEnd"/>
      <w:r w:rsidRPr="00961A22">
        <w:rPr>
          <w:rFonts w:ascii="Arial" w:hAnsi="Arial" w:cs="Arial"/>
        </w:rPr>
        <w:t xml:space="preserve">, </w:t>
      </w:r>
      <w:proofErr w:type="spellStart"/>
      <w:r w:rsidRPr="00961A22">
        <w:rPr>
          <w:rFonts w:ascii="Arial" w:hAnsi="Arial" w:cs="Arial"/>
        </w:rPr>
        <w:t>чанартай</w:t>
      </w:r>
      <w:proofErr w:type="spellEnd"/>
      <w:r w:rsidRPr="00961A22">
        <w:rPr>
          <w:rFonts w:ascii="Arial" w:hAnsi="Arial" w:cs="Arial"/>
        </w:rPr>
        <w:t xml:space="preserve"> </w:t>
      </w:r>
      <w:proofErr w:type="spellStart"/>
      <w:r w:rsidRPr="00961A22">
        <w:rPr>
          <w:rFonts w:ascii="Arial" w:hAnsi="Arial" w:cs="Arial"/>
        </w:rPr>
        <w:t>хүргэ</w:t>
      </w:r>
      <w:r>
        <w:rPr>
          <w:rFonts w:ascii="Arial" w:hAnsi="Arial" w:cs="Arial"/>
        </w:rPr>
        <w:t>ж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орон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нутгийн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чухал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шийдвэрүүд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06EC5">
        <w:rPr>
          <w:rFonts w:ascii="Arial" w:hAnsi="Arial" w:cs="Arial"/>
        </w:rPr>
        <w:t>гарахад</w:t>
      </w:r>
      <w:proofErr w:type="spellEnd"/>
      <w:r w:rsidR="00506EC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хугацаа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алдахгүй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байх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мөн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байгууллагын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тасралтгүй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идэвхтэй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үйл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ажиллагаа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явуулах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нөхцөл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бүрдэнэ</w:t>
      </w:r>
      <w:proofErr w:type="spellEnd"/>
      <w:r>
        <w:rPr>
          <w:rFonts w:ascii="Arial" w:hAnsi="Arial" w:cs="Arial"/>
        </w:rPr>
        <w:t>.</w:t>
      </w:r>
    </w:p>
    <w:p w14:paraId="6E4B7B42" w14:textId="77777777" w:rsidR="00FB273F" w:rsidRDefault="00FB273F" w:rsidP="00FB273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6866B182" w14:textId="3E60A012" w:rsidR="00A06E54" w:rsidRPr="00F54978" w:rsidRDefault="00A06E54" w:rsidP="00A06E54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  <w:r w:rsidRPr="00F54978">
        <w:rPr>
          <w:rFonts w:ascii="Arial" w:hAnsi="Arial" w:cs="Arial"/>
          <w:b/>
          <w:noProof/>
          <w:lang w:val="mn-MN"/>
        </w:rPr>
        <w:t>Дөрөв.</w:t>
      </w:r>
      <w:r w:rsidR="00D91440" w:rsidRPr="007571D7">
        <w:rPr>
          <w:rFonts w:ascii="Arial" w:hAnsi="Arial" w:cs="Arial"/>
          <w:b/>
          <w:lang w:val="mn-MN"/>
        </w:rPr>
        <w:t>Монгол Улсын засаг захиргаа, нутаг дэвсгэрийн нэгж, түүний удирдлагын тухай хуул</w:t>
      </w:r>
      <w:r w:rsidR="00D91440">
        <w:rPr>
          <w:rFonts w:ascii="Arial" w:hAnsi="Arial" w:cs="Arial"/>
          <w:b/>
          <w:lang w:val="mn-MN"/>
        </w:rPr>
        <w:t xml:space="preserve">ьд нэмэлт, өөрчлөлт </w:t>
      </w:r>
      <w:r w:rsidR="00D91440">
        <w:rPr>
          <w:rFonts w:ascii="Arial" w:hAnsi="Arial" w:cs="Arial"/>
          <w:b/>
          <w:noProof/>
          <w:lang w:val="mn-MN"/>
        </w:rPr>
        <w:t xml:space="preserve">оруулах тухай </w:t>
      </w:r>
      <w:r w:rsidR="00D91440" w:rsidRPr="00F54978">
        <w:rPr>
          <w:rFonts w:ascii="Arial" w:hAnsi="Arial" w:cs="Arial"/>
          <w:b/>
          <w:noProof/>
          <w:lang w:val="mn-MN"/>
        </w:rPr>
        <w:t>хуул</w:t>
      </w:r>
      <w:r w:rsidR="00D91440">
        <w:rPr>
          <w:rFonts w:ascii="Arial" w:hAnsi="Arial" w:cs="Arial"/>
          <w:b/>
          <w:noProof/>
          <w:lang w:val="mn-MN"/>
        </w:rPr>
        <w:t>ь</w:t>
      </w:r>
      <w:r w:rsidRPr="00F54978">
        <w:rPr>
          <w:rFonts w:ascii="Arial" w:hAnsi="Arial" w:cs="Arial"/>
          <w:b/>
          <w:noProof/>
          <w:lang w:val="mn-MN"/>
        </w:rPr>
        <w:t xml:space="preserve"> батлагдсантай холбогдуулан нэмэлт, өөрчлөлт орох хуулиуд:</w:t>
      </w:r>
    </w:p>
    <w:p w14:paraId="46B4A763" w14:textId="77777777" w:rsidR="00A06E54" w:rsidRPr="00F54978" w:rsidRDefault="00A06E54" w:rsidP="00A06E54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</w:p>
    <w:p w14:paraId="1B864EAB" w14:textId="77777777" w:rsidR="00A06E54" w:rsidRDefault="00A06E54" w:rsidP="00A06E54">
      <w:pPr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F54978">
        <w:rPr>
          <w:rFonts w:ascii="Arial" w:hAnsi="Arial" w:cs="Arial"/>
          <w:noProof/>
          <w:lang w:val="mn-MN"/>
        </w:rPr>
        <w:t>Хуулийн төсөл Монгол Улсын Үндсэн хууль болон бусад хуульд нийцэж байгаа бөгөөд хуулийн төсөлтэй холбогдуулан шинээр хуульд нэмэлт, өөрчлөлт орохгүй бөгөөд дагалдах хууль батлахгүй.</w:t>
      </w:r>
    </w:p>
    <w:p w14:paraId="0A84B776" w14:textId="77777777" w:rsidR="00A06E54" w:rsidRPr="00F54978" w:rsidRDefault="00A06E54" w:rsidP="00A06E54">
      <w:pPr>
        <w:ind w:firstLine="720"/>
        <w:contextualSpacing/>
        <w:jc w:val="both"/>
        <w:rPr>
          <w:rFonts w:ascii="Arial" w:hAnsi="Arial" w:cs="Arial"/>
          <w:noProof/>
          <w:lang w:val="mn-MN"/>
        </w:rPr>
      </w:pPr>
    </w:p>
    <w:p w14:paraId="207EEC55" w14:textId="77777777" w:rsidR="00A06E54" w:rsidRDefault="00A06E54" w:rsidP="00A06E54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</w:p>
    <w:p w14:paraId="60C47222" w14:textId="77777777" w:rsidR="00FB273F" w:rsidRPr="00F54978" w:rsidRDefault="00FB273F" w:rsidP="00A06E54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</w:p>
    <w:p w14:paraId="73A8C54E" w14:textId="0A2E79A2" w:rsidR="009C2058" w:rsidRPr="00CC4A5C" w:rsidRDefault="00A06E54" w:rsidP="00CC4A5C">
      <w:pPr>
        <w:jc w:val="center"/>
        <w:rPr>
          <w:rFonts w:ascii="Arial" w:hAnsi="Arial" w:cs="Arial"/>
          <w:bCs/>
        </w:rPr>
      </w:pPr>
      <w:r w:rsidRPr="00504D0C">
        <w:rPr>
          <w:rFonts w:ascii="Arial" w:hAnsi="Arial" w:cs="Arial"/>
          <w:bCs/>
        </w:rPr>
        <w:t>ХУУЛИЙН ТӨСӨЛ САНААЧЛАГЧ</w:t>
      </w:r>
    </w:p>
    <w:p w14:paraId="2CA647AF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0218E0AA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0F6F964E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46E5D8D3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7ABBE0C1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2055AC14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6FECD118" w14:textId="77777777" w:rsidR="007021B0" w:rsidRDefault="007021B0" w:rsidP="007021B0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6B1E829F" w14:textId="77777777" w:rsidR="007021B0" w:rsidRDefault="007021B0" w:rsidP="007021B0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0C86062D" w14:textId="77777777" w:rsidR="007021B0" w:rsidRDefault="007021B0" w:rsidP="007021B0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5F70BAAF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02B6B634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36788836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490E569C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461D8B18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766DEB30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71E4779C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64CDA085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3F93EA1B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2888D4D8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245A1D70" w14:textId="77777777" w:rsidR="009C2058" w:rsidRDefault="009C2058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179D59D3" w14:textId="77777777" w:rsidR="00E2260B" w:rsidRDefault="00E2260B" w:rsidP="00E2260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0A8BB465" w14:textId="77777777" w:rsidR="00E2260B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2C9437C5" w14:textId="77777777" w:rsidR="00E2260B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4D2C596E" w14:textId="77777777" w:rsidR="00E2260B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396FBB23" w14:textId="77777777" w:rsidR="00E2260B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0E6AEFF4" w14:textId="77777777" w:rsidR="00E2260B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37842CFF" w14:textId="77777777" w:rsidR="00E2260B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64BF05CE" w14:textId="77777777" w:rsidR="00E2260B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0F4EA181" w14:textId="77777777" w:rsidR="00E2260B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56969A65" w14:textId="77777777" w:rsidR="00E2260B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6AADE7EF" w14:textId="77777777" w:rsidR="00E2260B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2CA7B476" w14:textId="77777777" w:rsidR="00E2260B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38C2D747" w14:textId="77777777" w:rsidR="00E2260B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25C9926A" w14:textId="77777777" w:rsidR="00E2260B" w:rsidRPr="00961A22" w:rsidRDefault="00E2260B" w:rsidP="00961A2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sectPr w:rsidR="00E2260B" w:rsidRPr="00961A22" w:rsidSect="00AA3F27">
      <w:pgSz w:w="11900" w:h="16840"/>
      <w:pgMar w:top="142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CA47" w14:textId="77777777" w:rsidR="000503E8" w:rsidRDefault="000503E8" w:rsidP="000C3482">
      <w:r>
        <w:separator/>
      </w:r>
    </w:p>
  </w:endnote>
  <w:endnote w:type="continuationSeparator" w:id="0">
    <w:p w14:paraId="48E53BC4" w14:textId="77777777" w:rsidR="000503E8" w:rsidRDefault="000503E8" w:rsidP="000C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DFD8" w14:textId="77777777" w:rsidR="000503E8" w:rsidRDefault="000503E8" w:rsidP="000C3482">
      <w:r>
        <w:separator/>
      </w:r>
    </w:p>
  </w:footnote>
  <w:footnote w:type="continuationSeparator" w:id="0">
    <w:p w14:paraId="3B580CF8" w14:textId="77777777" w:rsidR="000503E8" w:rsidRDefault="000503E8" w:rsidP="000C3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31C"/>
    <w:multiLevelType w:val="hybridMultilevel"/>
    <w:tmpl w:val="E10E6D80"/>
    <w:lvl w:ilvl="0" w:tplc="0450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E67228"/>
    <w:multiLevelType w:val="hybridMultilevel"/>
    <w:tmpl w:val="6B5ADC7E"/>
    <w:lvl w:ilvl="0" w:tplc="028ACBE2">
      <w:start w:val="1"/>
      <w:numFmt w:val="bullet"/>
      <w:lvlText w:val="­"/>
      <w:lvlJc w:val="left"/>
      <w:pPr>
        <w:ind w:left="36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F0E97"/>
    <w:multiLevelType w:val="hybridMultilevel"/>
    <w:tmpl w:val="DB9A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974A7"/>
    <w:multiLevelType w:val="hybridMultilevel"/>
    <w:tmpl w:val="D87C86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655523"/>
    <w:multiLevelType w:val="hybridMultilevel"/>
    <w:tmpl w:val="A934CBEC"/>
    <w:lvl w:ilvl="0" w:tplc="067ACFA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FF54FD"/>
    <w:multiLevelType w:val="hybridMultilevel"/>
    <w:tmpl w:val="6CFECE92"/>
    <w:lvl w:ilvl="0" w:tplc="045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3604AF"/>
    <w:multiLevelType w:val="hybridMultilevel"/>
    <w:tmpl w:val="DB5E2AF2"/>
    <w:lvl w:ilvl="0" w:tplc="2A6A77A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A4A03"/>
    <w:multiLevelType w:val="hybridMultilevel"/>
    <w:tmpl w:val="3C58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94AFA"/>
    <w:multiLevelType w:val="hybridMultilevel"/>
    <w:tmpl w:val="C79663A2"/>
    <w:lvl w:ilvl="0" w:tplc="03900DEE">
      <w:start w:val="30"/>
      <w:numFmt w:val="bullet"/>
      <w:lvlText w:val="-"/>
      <w:lvlJc w:val="left"/>
      <w:pPr>
        <w:ind w:left="796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1E624CF7"/>
    <w:multiLevelType w:val="multilevel"/>
    <w:tmpl w:val="E04E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0F211E7"/>
    <w:multiLevelType w:val="hybridMultilevel"/>
    <w:tmpl w:val="F07EA142"/>
    <w:lvl w:ilvl="0" w:tplc="045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C1104"/>
    <w:multiLevelType w:val="hybridMultilevel"/>
    <w:tmpl w:val="DDC8CC70"/>
    <w:lvl w:ilvl="0" w:tplc="045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5FCB"/>
    <w:multiLevelType w:val="hybridMultilevel"/>
    <w:tmpl w:val="8AB4BC2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8554E"/>
    <w:multiLevelType w:val="hybridMultilevel"/>
    <w:tmpl w:val="C99C1998"/>
    <w:lvl w:ilvl="0" w:tplc="2A6A77AC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DF5272"/>
    <w:multiLevelType w:val="hybridMultilevel"/>
    <w:tmpl w:val="26D4E6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5F6E04"/>
    <w:multiLevelType w:val="hybridMultilevel"/>
    <w:tmpl w:val="99307508"/>
    <w:lvl w:ilvl="0" w:tplc="E33E4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F4077"/>
    <w:multiLevelType w:val="hybridMultilevel"/>
    <w:tmpl w:val="AC04B624"/>
    <w:lvl w:ilvl="0" w:tplc="2A6A77AC">
      <w:start w:val="1"/>
      <w:numFmt w:val="bullet"/>
      <w:lvlText w:val="-"/>
      <w:lvlJc w:val="left"/>
      <w:pPr>
        <w:ind w:left="79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305853D0"/>
    <w:multiLevelType w:val="hybridMultilevel"/>
    <w:tmpl w:val="0BF4EEB6"/>
    <w:lvl w:ilvl="0" w:tplc="B4188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0450A8"/>
    <w:multiLevelType w:val="hybridMultilevel"/>
    <w:tmpl w:val="35B49496"/>
    <w:lvl w:ilvl="0" w:tplc="9DC4E0D6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E5525"/>
    <w:multiLevelType w:val="hybridMultilevel"/>
    <w:tmpl w:val="25544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45B05"/>
    <w:multiLevelType w:val="hybridMultilevel"/>
    <w:tmpl w:val="370E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24A"/>
    <w:multiLevelType w:val="hybridMultilevel"/>
    <w:tmpl w:val="9CB2E9C2"/>
    <w:lvl w:ilvl="0" w:tplc="04090011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BC4925"/>
    <w:multiLevelType w:val="hybridMultilevel"/>
    <w:tmpl w:val="B9D81794"/>
    <w:lvl w:ilvl="0" w:tplc="2A6A77AC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41423C"/>
    <w:multiLevelType w:val="hybridMultilevel"/>
    <w:tmpl w:val="89143A6C"/>
    <w:lvl w:ilvl="0" w:tplc="2A6A77AC">
      <w:start w:val="1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4F4075A"/>
    <w:multiLevelType w:val="multilevel"/>
    <w:tmpl w:val="C032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 w15:restartNumberingAfterBreak="0">
    <w:nsid w:val="45F50C81"/>
    <w:multiLevelType w:val="hybridMultilevel"/>
    <w:tmpl w:val="DA6A93C4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55A2D"/>
    <w:multiLevelType w:val="hybridMultilevel"/>
    <w:tmpl w:val="FC9EEEE4"/>
    <w:lvl w:ilvl="0" w:tplc="9F6EE2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500019" w:tentative="1">
      <w:start w:val="1"/>
      <w:numFmt w:val="lowerLetter"/>
      <w:lvlText w:val="%2."/>
      <w:lvlJc w:val="left"/>
      <w:pPr>
        <w:ind w:left="1647" w:hanging="360"/>
      </w:pPr>
    </w:lvl>
    <w:lvl w:ilvl="2" w:tplc="0450001B" w:tentative="1">
      <w:start w:val="1"/>
      <w:numFmt w:val="lowerRoman"/>
      <w:lvlText w:val="%3."/>
      <w:lvlJc w:val="right"/>
      <w:pPr>
        <w:ind w:left="2367" w:hanging="180"/>
      </w:pPr>
    </w:lvl>
    <w:lvl w:ilvl="3" w:tplc="0450000F" w:tentative="1">
      <w:start w:val="1"/>
      <w:numFmt w:val="decimal"/>
      <w:lvlText w:val="%4."/>
      <w:lvlJc w:val="left"/>
      <w:pPr>
        <w:ind w:left="3087" w:hanging="360"/>
      </w:pPr>
    </w:lvl>
    <w:lvl w:ilvl="4" w:tplc="04500019" w:tentative="1">
      <w:start w:val="1"/>
      <w:numFmt w:val="lowerLetter"/>
      <w:lvlText w:val="%5."/>
      <w:lvlJc w:val="left"/>
      <w:pPr>
        <w:ind w:left="3807" w:hanging="360"/>
      </w:pPr>
    </w:lvl>
    <w:lvl w:ilvl="5" w:tplc="0450001B" w:tentative="1">
      <w:start w:val="1"/>
      <w:numFmt w:val="lowerRoman"/>
      <w:lvlText w:val="%6."/>
      <w:lvlJc w:val="right"/>
      <w:pPr>
        <w:ind w:left="4527" w:hanging="180"/>
      </w:pPr>
    </w:lvl>
    <w:lvl w:ilvl="6" w:tplc="0450000F" w:tentative="1">
      <w:start w:val="1"/>
      <w:numFmt w:val="decimal"/>
      <w:lvlText w:val="%7."/>
      <w:lvlJc w:val="left"/>
      <w:pPr>
        <w:ind w:left="5247" w:hanging="360"/>
      </w:pPr>
    </w:lvl>
    <w:lvl w:ilvl="7" w:tplc="04500019" w:tentative="1">
      <w:start w:val="1"/>
      <w:numFmt w:val="lowerLetter"/>
      <w:lvlText w:val="%8."/>
      <w:lvlJc w:val="left"/>
      <w:pPr>
        <w:ind w:left="5967" w:hanging="360"/>
      </w:pPr>
    </w:lvl>
    <w:lvl w:ilvl="8" w:tplc="045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71231D1"/>
    <w:multiLevelType w:val="hybridMultilevel"/>
    <w:tmpl w:val="77627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2031A"/>
    <w:multiLevelType w:val="hybridMultilevel"/>
    <w:tmpl w:val="238888A6"/>
    <w:lvl w:ilvl="0" w:tplc="0450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1920DFB"/>
    <w:multiLevelType w:val="hybridMultilevel"/>
    <w:tmpl w:val="EC367A54"/>
    <w:lvl w:ilvl="0" w:tplc="EA16FCB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CC53BE"/>
    <w:multiLevelType w:val="hybridMultilevel"/>
    <w:tmpl w:val="BDF4E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67455D"/>
    <w:multiLevelType w:val="hybridMultilevel"/>
    <w:tmpl w:val="A240DBD4"/>
    <w:lvl w:ilvl="0" w:tplc="3A82DA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9096EF9"/>
    <w:multiLevelType w:val="hybridMultilevel"/>
    <w:tmpl w:val="1A7A3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5738B8"/>
    <w:multiLevelType w:val="hybridMultilevel"/>
    <w:tmpl w:val="5B4A963A"/>
    <w:lvl w:ilvl="0" w:tplc="78EA34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AD86888"/>
    <w:multiLevelType w:val="hybridMultilevel"/>
    <w:tmpl w:val="E356E740"/>
    <w:lvl w:ilvl="0" w:tplc="2A6A77A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100C1"/>
    <w:multiLevelType w:val="hybridMultilevel"/>
    <w:tmpl w:val="6D2A7956"/>
    <w:lvl w:ilvl="0" w:tplc="6B68D636">
      <w:start w:val="1990"/>
      <w:numFmt w:val="bullet"/>
      <w:lvlText w:val="﷒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F128B"/>
    <w:multiLevelType w:val="hybridMultilevel"/>
    <w:tmpl w:val="103AF346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65717CD6"/>
    <w:multiLevelType w:val="hybridMultilevel"/>
    <w:tmpl w:val="EA9E5F8C"/>
    <w:lvl w:ilvl="0" w:tplc="2A6A77AC">
      <w:start w:val="1"/>
      <w:numFmt w:val="bullet"/>
      <w:lvlText w:val="-"/>
      <w:lvlJc w:val="left"/>
      <w:pPr>
        <w:ind w:left="1222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 w15:restartNumberingAfterBreak="0">
    <w:nsid w:val="66F04231"/>
    <w:multiLevelType w:val="hybridMultilevel"/>
    <w:tmpl w:val="1098F5BA"/>
    <w:lvl w:ilvl="0" w:tplc="2A6A77AC">
      <w:start w:val="1"/>
      <w:numFmt w:val="bullet"/>
      <w:lvlText w:val="-"/>
      <w:lvlJc w:val="left"/>
      <w:pPr>
        <w:ind w:left="107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36188"/>
    <w:multiLevelType w:val="hybridMultilevel"/>
    <w:tmpl w:val="B504DC0C"/>
    <w:lvl w:ilvl="0" w:tplc="2A6A77AC">
      <w:start w:val="1"/>
      <w:numFmt w:val="bullet"/>
      <w:lvlText w:val="-"/>
      <w:lvlJc w:val="left"/>
      <w:pPr>
        <w:ind w:left="1790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1" w15:restartNumberingAfterBreak="0">
    <w:nsid w:val="6B0617DE"/>
    <w:multiLevelType w:val="hybridMultilevel"/>
    <w:tmpl w:val="1EF273B6"/>
    <w:lvl w:ilvl="0" w:tplc="6EFC343C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20BAD"/>
    <w:multiLevelType w:val="hybridMultilevel"/>
    <w:tmpl w:val="F77882F2"/>
    <w:lvl w:ilvl="0" w:tplc="C60C776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6056557"/>
    <w:multiLevelType w:val="hybridMultilevel"/>
    <w:tmpl w:val="312A9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87AEB"/>
    <w:multiLevelType w:val="hybridMultilevel"/>
    <w:tmpl w:val="E60875B0"/>
    <w:lvl w:ilvl="0" w:tplc="56E88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35EF5"/>
    <w:multiLevelType w:val="hybridMultilevel"/>
    <w:tmpl w:val="8202EDA2"/>
    <w:lvl w:ilvl="0" w:tplc="38F6B7B0">
      <w:start w:val="194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450314">
    <w:abstractNumId w:val="9"/>
  </w:num>
  <w:num w:numId="2" w16cid:durableId="477187660">
    <w:abstractNumId w:val="39"/>
  </w:num>
  <w:num w:numId="3" w16cid:durableId="953830542">
    <w:abstractNumId w:val="30"/>
  </w:num>
  <w:num w:numId="4" w16cid:durableId="539628853">
    <w:abstractNumId w:val="41"/>
  </w:num>
  <w:num w:numId="5" w16cid:durableId="1418331921">
    <w:abstractNumId w:val="28"/>
  </w:num>
  <w:num w:numId="6" w16cid:durableId="1714160469">
    <w:abstractNumId w:val="21"/>
  </w:num>
  <w:num w:numId="7" w16cid:durableId="1155603477">
    <w:abstractNumId w:val="31"/>
  </w:num>
  <w:num w:numId="8" w16cid:durableId="1449884958">
    <w:abstractNumId w:val="42"/>
  </w:num>
  <w:num w:numId="9" w16cid:durableId="576672905">
    <w:abstractNumId w:val="36"/>
  </w:num>
  <w:num w:numId="10" w16cid:durableId="326906018">
    <w:abstractNumId w:val="33"/>
  </w:num>
  <w:num w:numId="11" w16cid:durableId="304942289">
    <w:abstractNumId w:val="1"/>
  </w:num>
  <w:num w:numId="12" w16cid:durableId="503319835">
    <w:abstractNumId w:val="14"/>
  </w:num>
  <w:num w:numId="13" w16cid:durableId="405156007">
    <w:abstractNumId w:val="3"/>
  </w:num>
  <w:num w:numId="14" w16cid:durableId="1873808015">
    <w:abstractNumId w:val="8"/>
  </w:num>
  <w:num w:numId="15" w16cid:durableId="740636653">
    <w:abstractNumId w:val="27"/>
  </w:num>
  <w:num w:numId="16" w16cid:durableId="1885097431">
    <w:abstractNumId w:val="19"/>
  </w:num>
  <w:num w:numId="17" w16cid:durableId="1013066428">
    <w:abstractNumId w:val="20"/>
  </w:num>
  <w:num w:numId="18" w16cid:durableId="194268285">
    <w:abstractNumId w:val="11"/>
  </w:num>
  <w:num w:numId="19" w16cid:durableId="293173044">
    <w:abstractNumId w:val="23"/>
  </w:num>
  <w:num w:numId="20" w16cid:durableId="974916017">
    <w:abstractNumId w:val="45"/>
  </w:num>
  <w:num w:numId="21" w16cid:durableId="1963612620">
    <w:abstractNumId w:val="6"/>
  </w:num>
  <w:num w:numId="22" w16cid:durableId="2039962601">
    <w:abstractNumId w:val="13"/>
  </w:num>
  <w:num w:numId="23" w16cid:durableId="549342816">
    <w:abstractNumId w:val="37"/>
  </w:num>
  <w:num w:numId="24" w16cid:durableId="1193810516">
    <w:abstractNumId w:val="16"/>
  </w:num>
  <w:num w:numId="25" w16cid:durableId="818108474">
    <w:abstractNumId w:val="5"/>
  </w:num>
  <w:num w:numId="26" w16cid:durableId="1271015090">
    <w:abstractNumId w:val="38"/>
  </w:num>
  <w:num w:numId="27" w16cid:durableId="1451435107">
    <w:abstractNumId w:val="26"/>
  </w:num>
  <w:num w:numId="28" w16cid:durableId="1248467714">
    <w:abstractNumId w:val="44"/>
  </w:num>
  <w:num w:numId="29" w16cid:durableId="1904483782">
    <w:abstractNumId w:val="0"/>
  </w:num>
  <w:num w:numId="30" w16cid:durableId="40255045">
    <w:abstractNumId w:val="22"/>
  </w:num>
  <w:num w:numId="31" w16cid:durableId="76446662">
    <w:abstractNumId w:val="34"/>
  </w:num>
  <w:num w:numId="32" w16cid:durableId="1133870057">
    <w:abstractNumId w:val="40"/>
  </w:num>
  <w:num w:numId="33" w16cid:durableId="985205313">
    <w:abstractNumId w:val="25"/>
  </w:num>
  <w:num w:numId="34" w16cid:durableId="413625035">
    <w:abstractNumId w:val="4"/>
  </w:num>
  <w:num w:numId="35" w16cid:durableId="1552813292">
    <w:abstractNumId w:val="10"/>
  </w:num>
  <w:num w:numId="36" w16cid:durableId="147750785">
    <w:abstractNumId w:val="17"/>
  </w:num>
  <w:num w:numId="37" w16cid:durableId="616571298">
    <w:abstractNumId w:val="35"/>
  </w:num>
  <w:num w:numId="38" w16cid:durableId="1855219752">
    <w:abstractNumId w:val="24"/>
  </w:num>
  <w:num w:numId="39" w16cid:durableId="1294752506">
    <w:abstractNumId w:val="18"/>
  </w:num>
  <w:num w:numId="40" w16cid:durableId="1862072">
    <w:abstractNumId w:val="29"/>
  </w:num>
  <w:num w:numId="41" w16cid:durableId="827133526">
    <w:abstractNumId w:val="7"/>
  </w:num>
  <w:num w:numId="42" w16cid:durableId="525679598">
    <w:abstractNumId w:val="2"/>
  </w:num>
  <w:num w:numId="43" w16cid:durableId="364449933">
    <w:abstractNumId w:val="32"/>
  </w:num>
  <w:num w:numId="44" w16cid:durableId="2087917893">
    <w:abstractNumId w:val="43"/>
  </w:num>
  <w:num w:numId="45" w16cid:durableId="1204756922">
    <w:abstractNumId w:val="12"/>
  </w:num>
  <w:num w:numId="46" w16cid:durableId="10719246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71"/>
    <w:rsid w:val="00022B8E"/>
    <w:rsid w:val="000266AC"/>
    <w:rsid w:val="0003309D"/>
    <w:rsid w:val="00040FAB"/>
    <w:rsid w:val="000503E8"/>
    <w:rsid w:val="00053FC8"/>
    <w:rsid w:val="000570A6"/>
    <w:rsid w:val="00057CDC"/>
    <w:rsid w:val="00063085"/>
    <w:rsid w:val="00064299"/>
    <w:rsid w:val="00067F17"/>
    <w:rsid w:val="0007415D"/>
    <w:rsid w:val="00075FED"/>
    <w:rsid w:val="000847E8"/>
    <w:rsid w:val="000918B5"/>
    <w:rsid w:val="000A3EBE"/>
    <w:rsid w:val="000B4FC4"/>
    <w:rsid w:val="000B58D5"/>
    <w:rsid w:val="000C0C7F"/>
    <w:rsid w:val="000C3482"/>
    <w:rsid w:val="000C7C9C"/>
    <w:rsid w:val="000D0607"/>
    <w:rsid w:val="000D274B"/>
    <w:rsid w:val="000D5F77"/>
    <w:rsid w:val="000D6CC8"/>
    <w:rsid w:val="000E05C1"/>
    <w:rsid w:val="000F664D"/>
    <w:rsid w:val="00102230"/>
    <w:rsid w:val="001137DC"/>
    <w:rsid w:val="001235A7"/>
    <w:rsid w:val="00124CC8"/>
    <w:rsid w:val="00127EC1"/>
    <w:rsid w:val="00150AF7"/>
    <w:rsid w:val="00151A06"/>
    <w:rsid w:val="00156C00"/>
    <w:rsid w:val="00160B19"/>
    <w:rsid w:val="00177A1B"/>
    <w:rsid w:val="001814E7"/>
    <w:rsid w:val="00192DD0"/>
    <w:rsid w:val="001A0AE4"/>
    <w:rsid w:val="001A6D4E"/>
    <w:rsid w:val="001B07CF"/>
    <w:rsid w:val="001B0C8F"/>
    <w:rsid w:val="001B1569"/>
    <w:rsid w:val="001C105E"/>
    <w:rsid w:val="001D2617"/>
    <w:rsid w:val="001D7219"/>
    <w:rsid w:val="001E7E04"/>
    <w:rsid w:val="001F4A7B"/>
    <w:rsid w:val="001F5AD7"/>
    <w:rsid w:val="001F76A5"/>
    <w:rsid w:val="00201EFC"/>
    <w:rsid w:val="00232935"/>
    <w:rsid w:val="00242186"/>
    <w:rsid w:val="002461F3"/>
    <w:rsid w:val="0026341C"/>
    <w:rsid w:val="00266474"/>
    <w:rsid w:val="00276339"/>
    <w:rsid w:val="00281A0B"/>
    <w:rsid w:val="00282BB6"/>
    <w:rsid w:val="00290038"/>
    <w:rsid w:val="002A085D"/>
    <w:rsid w:val="002A0CEA"/>
    <w:rsid w:val="002A239E"/>
    <w:rsid w:val="002A2507"/>
    <w:rsid w:val="002A5B3E"/>
    <w:rsid w:val="002D73EF"/>
    <w:rsid w:val="002F3D28"/>
    <w:rsid w:val="002F58FA"/>
    <w:rsid w:val="002F6227"/>
    <w:rsid w:val="0030713D"/>
    <w:rsid w:val="00313E8F"/>
    <w:rsid w:val="0031517B"/>
    <w:rsid w:val="00320738"/>
    <w:rsid w:val="00325928"/>
    <w:rsid w:val="003311F3"/>
    <w:rsid w:val="0033227B"/>
    <w:rsid w:val="00346974"/>
    <w:rsid w:val="00352B59"/>
    <w:rsid w:val="00366148"/>
    <w:rsid w:val="003734D6"/>
    <w:rsid w:val="00387EA0"/>
    <w:rsid w:val="003A3525"/>
    <w:rsid w:val="003A7C3A"/>
    <w:rsid w:val="003B7706"/>
    <w:rsid w:val="003B7A3C"/>
    <w:rsid w:val="003C0508"/>
    <w:rsid w:val="003C51B8"/>
    <w:rsid w:val="003D2890"/>
    <w:rsid w:val="003D4876"/>
    <w:rsid w:val="003E236C"/>
    <w:rsid w:val="003E2D7C"/>
    <w:rsid w:val="003F131C"/>
    <w:rsid w:val="003F23E4"/>
    <w:rsid w:val="004052FF"/>
    <w:rsid w:val="004063CF"/>
    <w:rsid w:val="00412228"/>
    <w:rsid w:val="004127E9"/>
    <w:rsid w:val="00440FB8"/>
    <w:rsid w:val="00445BAC"/>
    <w:rsid w:val="0045049E"/>
    <w:rsid w:val="0045751C"/>
    <w:rsid w:val="00457B4A"/>
    <w:rsid w:val="0046279C"/>
    <w:rsid w:val="004721A4"/>
    <w:rsid w:val="00472970"/>
    <w:rsid w:val="00474593"/>
    <w:rsid w:val="0048079E"/>
    <w:rsid w:val="0048142E"/>
    <w:rsid w:val="00481DFD"/>
    <w:rsid w:val="004945F9"/>
    <w:rsid w:val="004A08F7"/>
    <w:rsid w:val="004A19BD"/>
    <w:rsid w:val="004A1F11"/>
    <w:rsid w:val="004B4722"/>
    <w:rsid w:val="004B6628"/>
    <w:rsid w:val="004C156D"/>
    <w:rsid w:val="004C36B9"/>
    <w:rsid w:val="004C3E4D"/>
    <w:rsid w:val="004C7092"/>
    <w:rsid w:val="004E044C"/>
    <w:rsid w:val="004E1871"/>
    <w:rsid w:val="004E7D28"/>
    <w:rsid w:val="004F0E8C"/>
    <w:rsid w:val="004F7723"/>
    <w:rsid w:val="005016BD"/>
    <w:rsid w:val="00504877"/>
    <w:rsid w:val="00504AA5"/>
    <w:rsid w:val="00504D0C"/>
    <w:rsid w:val="00506EC5"/>
    <w:rsid w:val="00517CAB"/>
    <w:rsid w:val="00520259"/>
    <w:rsid w:val="00527EB0"/>
    <w:rsid w:val="00530B8D"/>
    <w:rsid w:val="00537BE4"/>
    <w:rsid w:val="005408FF"/>
    <w:rsid w:val="00540CF4"/>
    <w:rsid w:val="0054747C"/>
    <w:rsid w:val="00553872"/>
    <w:rsid w:val="0055402E"/>
    <w:rsid w:val="0055408F"/>
    <w:rsid w:val="00557EA6"/>
    <w:rsid w:val="0056062C"/>
    <w:rsid w:val="00561723"/>
    <w:rsid w:val="005730B9"/>
    <w:rsid w:val="00582EE8"/>
    <w:rsid w:val="00585BF0"/>
    <w:rsid w:val="00587CDE"/>
    <w:rsid w:val="00597A1E"/>
    <w:rsid w:val="005A0555"/>
    <w:rsid w:val="005B079E"/>
    <w:rsid w:val="005B5274"/>
    <w:rsid w:val="005C2270"/>
    <w:rsid w:val="005C43BA"/>
    <w:rsid w:val="005D2321"/>
    <w:rsid w:val="005D472F"/>
    <w:rsid w:val="005E3BA6"/>
    <w:rsid w:val="005E42D1"/>
    <w:rsid w:val="005F6806"/>
    <w:rsid w:val="00604B2E"/>
    <w:rsid w:val="00632738"/>
    <w:rsid w:val="00633C92"/>
    <w:rsid w:val="00635789"/>
    <w:rsid w:val="00643A5E"/>
    <w:rsid w:val="00644E71"/>
    <w:rsid w:val="00646249"/>
    <w:rsid w:val="00646FF1"/>
    <w:rsid w:val="00654017"/>
    <w:rsid w:val="0066128E"/>
    <w:rsid w:val="00663C28"/>
    <w:rsid w:val="00664067"/>
    <w:rsid w:val="00670000"/>
    <w:rsid w:val="00672A03"/>
    <w:rsid w:val="00672B99"/>
    <w:rsid w:val="0067666D"/>
    <w:rsid w:val="00695C3A"/>
    <w:rsid w:val="006A1260"/>
    <w:rsid w:val="006A4CC4"/>
    <w:rsid w:val="006B3C06"/>
    <w:rsid w:val="006C43E2"/>
    <w:rsid w:val="006D18F1"/>
    <w:rsid w:val="006D7532"/>
    <w:rsid w:val="006E17DF"/>
    <w:rsid w:val="006E6163"/>
    <w:rsid w:val="006F3F14"/>
    <w:rsid w:val="00701D18"/>
    <w:rsid w:val="007021B0"/>
    <w:rsid w:val="00704976"/>
    <w:rsid w:val="00706ABD"/>
    <w:rsid w:val="00707147"/>
    <w:rsid w:val="00711DCC"/>
    <w:rsid w:val="007124D7"/>
    <w:rsid w:val="007336B3"/>
    <w:rsid w:val="0074371B"/>
    <w:rsid w:val="0074696C"/>
    <w:rsid w:val="00747651"/>
    <w:rsid w:val="00752726"/>
    <w:rsid w:val="007571D7"/>
    <w:rsid w:val="0075799F"/>
    <w:rsid w:val="00760AA0"/>
    <w:rsid w:val="00763286"/>
    <w:rsid w:val="00766B1E"/>
    <w:rsid w:val="00766E73"/>
    <w:rsid w:val="0077419F"/>
    <w:rsid w:val="0078027E"/>
    <w:rsid w:val="007821FA"/>
    <w:rsid w:val="0078591A"/>
    <w:rsid w:val="00785D84"/>
    <w:rsid w:val="007904DF"/>
    <w:rsid w:val="007A09AB"/>
    <w:rsid w:val="007B392E"/>
    <w:rsid w:val="007B663E"/>
    <w:rsid w:val="007C1F66"/>
    <w:rsid w:val="007C2700"/>
    <w:rsid w:val="007C3655"/>
    <w:rsid w:val="007C3964"/>
    <w:rsid w:val="007E44DB"/>
    <w:rsid w:val="008007EC"/>
    <w:rsid w:val="008020DD"/>
    <w:rsid w:val="00811225"/>
    <w:rsid w:val="00817B21"/>
    <w:rsid w:val="008237C8"/>
    <w:rsid w:val="0082617D"/>
    <w:rsid w:val="00830B4B"/>
    <w:rsid w:val="00832EEC"/>
    <w:rsid w:val="008340EC"/>
    <w:rsid w:val="00850C4A"/>
    <w:rsid w:val="0085151B"/>
    <w:rsid w:val="00854165"/>
    <w:rsid w:val="00863F87"/>
    <w:rsid w:val="00884847"/>
    <w:rsid w:val="00895678"/>
    <w:rsid w:val="00896C4D"/>
    <w:rsid w:val="008B200A"/>
    <w:rsid w:val="008D6862"/>
    <w:rsid w:val="00946DE0"/>
    <w:rsid w:val="00951379"/>
    <w:rsid w:val="00960520"/>
    <w:rsid w:val="00960C94"/>
    <w:rsid w:val="00961A22"/>
    <w:rsid w:val="00964AF1"/>
    <w:rsid w:val="00966934"/>
    <w:rsid w:val="00970E45"/>
    <w:rsid w:val="009749D1"/>
    <w:rsid w:val="009A4629"/>
    <w:rsid w:val="009B24C9"/>
    <w:rsid w:val="009B25C2"/>
    <w:rsid w:val="009B5BF4"/>
    <w:rsid w:val="009C2058"/>
    <w:rsid w:val="009C3B6E"/>
    <w:rsid w:val="009C40BF"/>
    <w:rsid w:val="009D0EDE"/>
    <w:rsid w:val="009D7A38"/>
    <w:rsid w:val="009E1A13"/>
    <w:rsid w:val="009E293E"/>
    <w:rsid w:val="009E2C1D"/>
    <w:rsid w:val="009F09F8"/>
    <w:rsid w:val="009F5509"/>
    <w:rsid w:val="009F5ABB"/>
    <w:rsid w:val="00A0421F"/>
    <w:rsid w:val="00A06E54"/>
    <w:rsid w:val="00A10AF6"/>
    <w:rsid w:val="00A14EC6"/>
    <w:rsid w:val="00A17677"/>
    <w:rsid w:val="00A22F58"/>
    <w:rsid w:val="00A33180"/>
    <w:rsid w:val="00A3407A"/>
    <w:rsid w:val="00A34D22"/>
    <w:rsid w:val="00A35850"/>
    <w:rsid w:val="00A36D77"/>
    <w:rsid w:val="00A37E63"/>
    <w:rsid w:val="00A40FC6"/>
    <w:rsid w:val="00A41B1C"/>
    <w:rsid w:val="00A4325E"/>
    <w:rsid w:val="00A63336"/>
    <w:rsid w:val="00A65F2E"/>
    <w:rsid w:val="00A66867"/>
    <w:rsid w:val="00A716FD"/>
    <w:rsid w:val="00A75654"/>
    <w:rsid w:val="00A94055"/>
    <w:rsid w:val="00A9701C"/>
    <w:rsid w:val="00AA3674"/>
    <w:rsid w:val="00AA3F27"/>
    <w:rsid w:val="00AB26AD"/>
    <w:rsid w:val="00AC0E35"/>
    <w:rsid w:val="00AD425B"/>
    <w:rsid w:val="00AD5AA3"/>
    <w:rsid w:val="00AE055C"/>
    <w:rsid w:val="00AE61C8"/>
    <w:rsid w:val="00AE7307"/>
    <w:rsid w:val="00AF005C"/>
    <w:rsid w:val="00AF2F94"/>
    <w:rsid w:val="00AF459E"/>
    <w:rsid w:val="00AF5D81"/>
    <w:rsid w:val="00AF6C22"/>
    <w:rsid w:val="00AF7C21"/>
    <w:rsid w:val="00B01BD0"/>
    <w:rsid w:val="00B05A03"/>
    <w:rsid w:val="00B111FF"/>
    <w:rsid w:val="00B14D1B"/>
    <w:rsid w:val="00B3091C"/>
    <w:rsid w:val="00B30ACB"/>
    <w:rsid w:val="00B328BD"/>
    <w:rsid w:val="00B32AA0"/>
    <w:rsid w:val="00B334F8"/>
    <w:rsid w:val="00B335D2"/>
    <w:rsid w:val="00B37D93"/>
    <w:rsid w:val="00B4023C"/>
    <w:rsid w:val="00B53347"/>
    <w:rsid w:val="00B63025"/>
    <w:rsid w:val="00B85B13"/>
    <w:rsid w:val="00B9257C"/>
    <w:rsid w:val="00BA38C1"/>
    <w:rsid w:val="00BB717D"/>
    <w:rsid w:val="00BC2C18"/>
    <w:rsid w:val="00BD1B27"/>
    <w:rsid w:val="00BD5072"/>
    <w:rsid w:val="00BD7AED"/>
    <w:rsid w:val="00BF41FB"/>
    <w:rsid w:val="00BF477C"/>
    <w:rsid w:val="00C01800"/>
    <w:rsid w:val="00C018ED"/>
    <w:rsid w:val="00C05FD9"/>
    <w:rsid w:val="00C10A98"/>
    <w:rsid w:val="00C11A6E"/>
    <w:rsid w:val="00C27DF0"/>
    <w:rsid w:val="00C3070D"/>
    <w:rsid w:val="00C34015"/>
    <w:rsid w:val="00C44E38"/>
    <w:rsid w:val="00C45AAE"/>
    <w:rsid w:val="00C62B03"/>
    <w:rsid w:val="00C72BE6"/>
    <w:rsid w:val="00C834AC"/>
    <w:rsid w:val="00C85C08"/>
    <w:rsid w:val="00C94A3A"/>
    <w:rsid w:val="00CC08B4"/>
    <w:rsid w:val="00CC4A5C"/>
    <w:rsid w:val="00CC7255"/>
    <w:rsid w:val="00CD299F"/>
    <w:rsid w:val="00CD5E73"/>
    <w:rsid w:val="00CD618D"/>
    <w:rsid w:val="00CD6716"/>
    <w:rsid w:val="00CE4F25"/>
    <w:rsid w:val="00CE741E"/>
    <w:rsid w:val="00CE7D53"/>
    <w:rsid w:val="00CF6587"/>
    <w:rsid w:val="00CF7DAD"/>
    <w:rsid w:val="00D02A8F"/>
    <w:rsid w:val="00D2073B"/>
    <w:rsid w:val="00D229AC"/>
    <w:rsid w:val="00D24D38"/>
    <w:rsid w:val="00D35371"/>
    <w:rsid w:val="00D40DA6"/>
    <w:rsid w:val="00D41988"/>
    <w:rsid w:val="00D42C94"/>
    <w:rsid w:val="00D45CD8"/>
    <w:rsid w:val="00D6186C"/>
    <w:rsid w:val="00D748B0"/>
    <w:rsid w:val="00D77FE9"/>
    <w:rsid w:val="00D871BB"/>
    <w:rsid w:val="00D87DD5"/>
    <w:rsid w:val="00D91440"/>
    <w:rsid w:val="00D95A5E"/>
    <w:rsid w:val="00DA0DB0"/>
    <w:rsid w:val="00DB37D9"/>
    <w:rsid w:val="00DB618F"/>
    <w:rsid w:val="00DB656F"/>
    <w:rsid w:val="00DB6C75"/>
    <w:rsid w:val="00DC2FB0"/>
    <w:rsid w:val="00DC5B34"/>
    <w:rsid w:val="00DC656E"/>
    <w:rsid w:val="00DD0FA7"/>
    <w:rsid w:val="00DD2D16"/>
    <w:rsid w:val="00DD7E0E"/>
    <w:rsid w:val="00DE3019"/>
    <w:rsid w:val="00DE3B69"/>
    <w:rsid w:val="00DE61DD"/>
    <w:rsid w:val="00DF1D36"/>
    <w:rsid w:val="00E0202C"/>
    <w:rsid w:val="00E056A2"/>
    <w:rsid w:val="00E06256"/>
    <w:rsid w:val="00E2260B"/>
    <w:rsid w:val="00E2495A"/>
    <w:rsid w:val="00E33720"/>
    <w:rsid w:val="00E41DB2"/>
    <w:rsid w:val="00E4326E"/>
    <w:rsid w:val="00E60BDA"/>
    <w:rsid w:val="00E61B7F"/>
    <w:rsid w:val="00E61C9F"/>
    <w:rsid w:val="00E6273A"/>
    <w:rsid w:val="00E62F60"/>
    <w:rsid w:val="00E77BBC"/>
    <w:rsid w:val="00E850D0"/>
    <w:rsid w:val="00EA14D6"/>
    <w:rsid w:val="00EA4773"/>
    <w:rsid w:val="00EB0C35"/>
    <w:rsid w:val="00EB6919"/>
    <w:rsid w:val="00EC6620"/>
    <w:rsid w:val="00EC6BD6"/>
    <w:rsid w:val="00ED7DAD"/>
    <w:rsid w:val="00EE7B16"/>
    <w:rsid w:val="00EF0215"/>
    <w:rsid w:val="00EF3BD3"/>
    <w:rsid w:val="00EF42B9"/>
    <w:rsid w:val="00EF495B"/>
    <w:rsid w:val="00EF569A"/>
    <w:rsid w:val="00EF63BE"/>
    <w:rsid w:val="00EF6DB8"/>
    <w:rsid w:val="00EF6F7B"/>
    <w:rsid w:val="00F05B52"/>
    <w:rsid w:val="00F0725E"/>
    <w:rsid w:val="00F16C67"/>
    <w:rsid w:val="00F16F0C"/>
    <w:rsid w:val="00F17C24"/>
    <w:rsid w:val="00F21412"/>
    <w:rsid w:val="00F24790"/>
    <w:rsid w:val="00F2493C"/>
    <w:rsid w:val="00F30165"/>
    <w:rsid w:val="00F412F1"/>
    <w:rsid w:val="00F4256D"/>
    <w:rsid w:val="00F445A1"/>
    <w:rsid w:val="00F46123"/>
    <w:rsid w:val="00F47C19"/>
    <w:rsid w:val="00F67517"/>
    <w:rsid w:val="00F72787"/>
    <w:rsid w:val="00F728A8"/>
    <w:rsid w:val="00F77857"/>
    <w:rsid w:val="00F77A10"/>
    <w:rsid w:val="00F8054F"/>
    <w:rsid w:val="00F812B6"/>
    <w:rsid w:val="00F81960"/>
    <w:rsid w:val="00F823B6"/>
    <w:rsid w:val="00F8279A"/>
    <w:rsid w:val="00F85946"/>
    <w:rsid w:val="00F90364"/>
    <w:rsid w:val="00F93A26"/>
    <w:rsid w:val="00F9797D"/>
    <w:rsid w:val="00FB273F"/>
    <w:rsid w:val="00FC2E43"/>
    <w:rsid w:val="00FE07CF"/>
    <w:rsid w:val="00FE57F5"/>
    <w:rsid w:val="00FE589E"/>
    <w:rsid w:val="00FF0C99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47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45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C348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62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4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C3482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0C3482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0C3482"/>
    <w:pPr>
      <w:jc w:val="center"/>
    </w:pPr>
    <w:rPr>
      <w:rFonts w:ascii="Arial Mon" w:eastAsia="Times New Roman" w:hAnsi="Arial Mon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C3482"/>
    <w:rPr>
      <w:rFonts w:ascii="Arial Mon" w:eastAsia="Times New Roman" w:hAnsi="Arial Mon"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0C3482"/>
    <w:pPr>
      <w:spacing w:after="120"/>
    </w:pPr>
    <w:rPr>
      <w:rFonts w:ascii="Arial Mon" w:eastAsia="Times New Roman" w:hAnsi="Arial Mo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3482"/>
    <w:rPr>
      <w:rFonts w:ascii="Arial Mon" w:eastAsia="Times New Roman" w:hAnsi="Arial Mon" w:cs="Times New Roman"/>
    </w:rPr>
  </w:style>
  <w:style w:type="table" w:styleId="TableGrid">
    <w:name w:val="Table Grid"/>
    <w:basedOn w:val="TableNormal"/>
    <w:uiPriority w:val="39"/>
    <w:rsid w:val="000C3482"/>
    <w:rPr>
      <w:rFonts w:ascii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3482"/>
    <w:pPr>
      <w:spacing w:after="120" w:line="276" w:lineRule="auto"/>
      <w:ind w:left="360"/>
    </w:pPr>
    <w:rPr>
      <w:rFonts w:ascii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3482"/>
    <w:rPr>
      <w:rFonts w:asciiTheme="minorHAnsi" w:hAnsiTheme="minorHAnsi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C3482"/>
    <w:pPr>
      <w:spacing w:after="160" w:line="259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0C3482"/>
    <w:rPr>
      <w:rFonts w:ascii="Calibri" w:eastAsia="MS Mincho" w:hAnsi="Calibri" w:cs="Times New Roman"/>
      <w:sz w:val="22"/>
      <w:szCs w:val="22"/>
      <w:lang w:eastAsia="ja-JP"/>
    </w:rPr>
  </w:style>
  <w:style w:type="paragraph" w:customStyle="1" w:styleId="msghead">
    <w:name w:val="msg_head"/>
    <w:basedOn w:val="Normal"/>
    <w:rsid w:val="000C3482"/>
    <w:pPr>
      <w:spacing w:before="100" w:beforeAutospacing="1" w:after="100" w:afterAutospacing="1"/>
    </w:pPr>
    <w:rPr>
      <w:rFonts w:eastAsia="Times New Roman"/>
      <w:lang w:eastAsia="ja-JP"/>
    </w:rPr>
  </w:style>
  <w:style w:type="character" w:customStyle="1" w:styleId="highlight">
    <w:name w:val="highlight"/>
    <w:basedOn w:val="DefaultParagraphFont"/>
    <w:rsid w:val="000C3482"/>
  </w:style>
  <w:style w:type="paragraph" w:styleId="FootnoteText">
    <w:name w:val="footnote text"/>
    <w:aliases w:val="fn,single space,footnote text,FOOTNOTES,Footnote Text Char Char,Footnote Text Char Char Char Char Char Char,Footnote Text Char2 Char,Footnote Text Char1 Char Char,Footnote Text Char Char Char Char"/>
    <w:basedOn w:val="Normal"/>
    <w:link w:val="FootnoteTextChar"/>
    <w:uiPriority w:val="99"/>
    <w:unhideWhenUsed/>
    <w:rsid w:val="000C3482"/>
    <w:rPr>
      <w:rFonts w:ascii="Calibri" w:eastAsia="MS Mincho" w:hAnsi="Calibri"/>
      <w:sz w:val="20"/>
      <w:szCs w:val="20"/>
      <w:lang w:eastAsia="ja-JP"/>
    </w:rPr>
  </w:style>
  <w:style w:type="character" w:customStyle="1" w:styleId="FootnoteTextChar">
    <w:name w:val="Footnote Text Char"/>
    <w:aliases w:val="fn Char,single space Char,footnote text Char,FOOTNOTES Char,Footnote Text Char Char Char,Footnote Text Char Char Char Char Char Char Char,Footnote Text Char2 Char Char,Footnote Text Char1 Char Char Char"/>
    <w:basedOn w:val="DefaultParagraphFont"/>
    <w:link w:val="FootnoteText"/>
    <w:uiPriority w:val="99"/>
    <w:rsid w:val="000C3482"/>
    <w:rPr>
      <w:rFonts w:ascii="Calibri" w:eastAsia="MS Mincho" w:hAnsi="Calibri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C3482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0C3482"/>
    <w:rPr>
      <w:rFonts w:ascii="Calibri" w:eastAsia="MS Mincho" w:hAnsi="Calibri" w:cs="Times New Roman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C3482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C3482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82"/>
    <w:rPr>
      <w:rFonts w:eastAsia="MS Mincho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482"/>
    <w:rPr>
      <w:rFonts w:ascii="Arial" w:eastAsia="MS Mincho" w:hAnsi="Arial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0C3482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0C3482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apple-converted-space">
    <w:name w:val="apple-converted-space"/>
    <w:basedOn w:val="DefaultParagraphFont"/>
    <w:rsid w:val="000C3482"/>
  </w:style>
  <w:style w:type="character" w:styleId="FootnoteReference">
    <w:name w:val="footnote reference"/>
    <w:basedOn w:val="DefaultParagraphFont"/>
    <w:uiPriority w:val="99"/>
    <w:unhideWhenUsed/>
    <w:rsid w:val="000C3482"/>
    <w:rPr>
      <w:vertAlign w:val="superscript"/>
    </w:rPr>
  </w:style>
  <w:style w:type="character" w:customStyle="1" w:styleId="Bodytext6">
    <w:name w:val="Body text (6)_"/>
    <w:basedOn w:val="DefaultParagraphFont"/>
    <w:link w:val="Bodytext60"/>
    <w:locked/>
    <w:rsid w:val="000C3482"/>
    <w:rPr>
      <w:spacing w:val="10"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C3482"/>
    <w:pPr>
      <w:widowControl w:val="0"/>
      <w:shd w:val="clear" w:color="auto" w:fill="FFFFFF"/>
      <w:spacing w:line="226" w:lineRule="exact"/>
      <w:jc w:val="both"/>
    </w:pPr>
    <w:rPr>
      <w:rFonts w:ascii="Arial" w:hAnsi="Arial" w:cstheme="minorBidi"/>
      <w:spacing w:val="10"/>
      <w:sz w:val="18"/>
      <w:szCs w:val="18"/>
    </w:rPr>
  </w:style>
  <w:style w:type="character" w:styleId="Hyperlink">
    <w:name w:val="Hyperlink"/>
    <w:basedOn w:val="DefaultParagraphFont"/>
    <w:rsid w:val="00151A06"/>
    <w:rPr>
      <w:color w:val="0000FF"/>
      <w:u w:val="single"/>
    </w:rPr>
  </w:style>
  <w:style w:type="character" w:customStyle="1" w:styleId="mceitemhidden">
    <w:name w:val="mceitemhidden"/>
    <w:basedOn w:val="DefaultParagraphFont"/>
    <w:rsid w:val="00964AF1"/>
  </w:style>
  <w:style w:type="character" w:customStyle="1" w:styleId="Heading2Char">
    <w:name w:val="Heading 2 Char"/>
    <w:basedOn w:val="DefaultParagraphFont"/>
    <w:link w:val="Heading2"/>
    <w:uiPriority w:val="9"/>
    <w:semiHidden/>
    <w:rsid w:val="009A46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9A4629"/>
  </w:style>
  <w:style w:type="character" w:customStyle="1" w:styleId="highlight2">
    <w:name w:val="highlight2"/>
    <w:rsid w:val="001B07CF"/>
  </w:style>
  <w:style w:type="paragraph" w:customStyle="1" w:styleId="paragraph">
    <w:name w:val="paragraph"/>
    <w:basedOn w:val="Normal"/>
    <w:rsid w:val="004721A4"/>
    <w:pPr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DefaultParagraphFont"/>
    <w:rsid w:val="004721A4"/>
  </w:style>
  <w:style w:type="character" w:customStyle="1" w:styleId="Bodytext2">
    <w:name w:val="Body text (2)_"/>
    <w:basedOn w:val="DefaultParagraphFont"/>
    <w:link w:val="Bodytext20"/>
    <w:rsid w:val="00E2260B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2260B"/>
    <w:pPr>
      <w:widowControl w:val="0"/>
      <w:shd w:val="clear" w:color="auto" w:fill="FFFFFF"/>
      <w:spacing w:line="300" w:lineRule="exact"/>
      <w:jc w:val="righ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narantsetseg.a</cp:lastModifiedBy>
  <cp:revision>2</cp:revision>
  <cp:lastPrinted>2024-05-17T05:50:00Z</cp:lastPrinted>
  <dcterms:created xsi:type="dcterms:W3CDTF">2024-05-20T07:23:00Z</dcterms:created>
  <dcterms:modified xsi:type="dcterms:W3CDTF">2024-05-20T07:23:00Z</dcterms:modified>
</cp:coreProperties>
</file>