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255F7" w14:textId="77777777" w:rsidR="00090263" w:rsidRPr="00D93DF7" w:rsidRDefault="00781D81" w:rsidP="00090263">
      <w:pPr>
        <w:ind w:right="141"/>
        <w:jc w:val="center"/>
        <w:rPr>
          <w:rFonts w:ascii="Arial" w:hAnsi="Arial" w:cs="Arial"/>
          <w:b/>
          <w:bCs/>
          <w:lang w:val="mn-MN"/>
        </w:rPr>
      </w:pPr>
      <w:r w:rsidRPr="00D93DF7">
        <w:rPr>
          <w:rFonts w:ascii="Arial" w:hAnsi="Arial" w:cs="Arial"/>
          <w:b/>
          <w:bCs/>
          <w:lang w:val="mn-MN"/>
        </w:rPr>
        <w:t xml:space="preserve">          </w:t>
      </w:r>
      <w:r w:rsidR="00090263" w:rsidRPr="00D93DF7">
        <w:rPr>
          <w:rFonts w:ascii="Arial" w:hAnsi="Arial" w:cs="Arial"/>
          <w:b/>
          <w:bCs/>
          <w:lang w:val="mn-MN"/>
        </w:rPr>
        <w:t>МОНГОЛ УЛСЫН ИХ ХУРЛЫН СОНГУУЛИЙН ТУХАЙ ХУУЛЬД</w:t>
      </w:r>
    </w:p>
    <w:p w14:paraId="2D38EB27" w14:textId="77777777" w:rsidR="00090263" w:rsidRPr="00D93DF7" w:rsidRDefault="00090263" w:rsidP="00090263">
      <w:pPr>
        <w:ind w:right="141" w:firstLine="720"/>
        <w:jc w:val="center"/>
        <w:rPr>
          <w:rFonts w:ascii="Arial" w:hAnsi="Arial" w:cs="Arial"/>
          <w:b/>
          <w:bCs/>
          <w:lang w:val="mn-MN"/>
        </w:rPr>
      </w:pPr>
      <w:r w:rsidRPr="00D93DF7">
        <w:rPr>
          <w:rFonts w:ascii="Arial" w:hAnsi="Arial" w:cs="Arial"/>
          <w:b/>
          <w:bCs/>
          <w:lang w:val="mn-MN"/>
        </w:rPr>
        <w:t xml:space="preserve"> НЭМЭЛТ, ӨӨРЧЛӨЛТ ОРУУЛСАНТАЙ ХОЛБООТОЙГООР </w:t>
      </w:r>
    </w:p>
    <w:p w14:paraId="7BA20BE9" w14:textId="77777777" w:rsidR="00090263" w:rsidRPr="00D93DF7" w:rsidRDefault="00090263" w:rsidP="00090263">
      <w:pPr>
        <w:ind w:right="141" w:firstLine="720"/>
        <w:jc w:val="center"/>
        <w:rPr>
          <w:rFonts w:ascii="Arial" w:hAnsi="Arial" w:cs="Arial"/>
          <w:b/>
          <w:bCs/>
          <w:lang w:val="mn-MN"/>
        </w:rPr>
      </w:pPr>
      <w:r w:rsidRPr="00D93DF7">
        <w:rPr>
          <w:rFonts w:ascii="Arial" w:hAnsi="Arial" w:cs="Arial"/>
          <w:b/>
          <w:bCs/>
          <w:lang w:val="mn-MN"/>
        </w:rPr>
        <w:t xml:space="preserve">ХУУЛЬ ХООРОНДЫН ДАВХАРДАЛ, ХИЙДЭЛ, ЗӨРЧЛИЙГ </w:t>
      </w:r>
    </w:p>
    <w:p w14:paraId="12AFD432" w14:textId="77777777" w:rsidR="00090263" w:rsidRPr="00D93DF7" w:rsidRDefault="00090263" w:rsidP="00090263">
      <w:pPr>
        <w:ind w:right="141" w:firstLine="720"/>
        <w:jc w:val="center"/>
        <w:rPr>
          <w:rFonts w:ascii="Arial" w:hAnsi="Arial" w:cs="Arial"/>
          <w:b/>
          <w:bCs/>
          <w:lang w:val="mn-MN"/>
        </w:rPr>
      </w:pPr>
      <w:r w:rsidRPr="00D93DF7">
        <w:rPr>
          <w:rFonts w:ascii="Arial" w:hAnsi="Arial" w:cs="Arial"/>
          <w:b/>
          <w:bCs/>
          <w:lang w:val="mn-MN"/>
        </w:rPr>
        <w:t xml:space="preserve">АРИЛГАХ ЗОРИЛГООР ЗӨРЧЛИЙН ТУХАЙ ХУУЛЬД НЭМЭЛТ, </w:t>
      </w:r>
    </w:p>
    <w:p w14:paraId="7E6C4107" w14:textId="77777777" w:rsidR="00090263" w:rsidRPr="00D93DF7" w:rsidRDefault="00090263" w:rsidP="00090263">
      <w:pPr>
        <w:ind w:right="141" w:firstLine="720"/>
        <w:jc w:val="center"/>
        <w:rPr>
          <w:rFonts w:ascii="Arial" w:hAnsi="Arial" w:cs="Arial"/>
          <w:b/>
          <w:bCs/>
          <w:lang w:val="mn-MN"/>
        </w:rPr>
      </w:pPr>
      <w:r w:rsidRPr="00D93DF7">
        <w:rPr>
          <w:rFonts w:ascii="Arial" w:hAnsi="Arial" w:cs="Arial"/>
          <w:b/>
          <w:bCs/>
          <w:lang w:val="mn-MN"/>
        </w:rPr>
        <w:t xml:space="preserve">ӨӨРЧЛӨЛТ ОРУУЛАХ ТУХАЙ, ЗӨРЧИЛ ШАЛГАН ШИЙДВЭРЛЭХ </w:t>
      </w:r>
    </w:p>
    <w:p w14:paraId="1A079298" w14:textId="77777777" w:rsidR="00090263" w:rsidRPr="00D93DF7" w:rsidRDefault="00090263" w:rsidP="00090263">
      <w:pPr>
        <w:ind w:right="141" w:firstLine="720"/>
        <w:jc w:val="center"/>
        <w:rPr>
          <w:rFonts w:ascii="Arial" w:hAnsi="Arial" w:cs="Arial"/>
          <w:b/>
          <w:bCs/>
          <w:lang w:val="mn-MN"/>
        </w:rPr>
      </w:pPr>
      <w:r w:rsidRPr="00D93DF7">
        <w:rPr>
          <w:rFonts w:ascii="Arial" w:hAnsi="Arial" w:cs="Arial"/>
          <w:b/>
          <w:bCs/>
          <w:lang w:val="mn-MN"/>
        </w:rPr>
        <w:t xml:space="preserve">ТУХАЙ ХУУЛЬД ӨӨРЧЛӨЛТ ОРУУЛАХ ТУХАЙ БОЛОН </w:t>
      </w:r>
    </w:p>
    <w:p w14:paraId="2F8F9E2C" w14:textId="77777777" w:rsidR="00090263" w:rsidRPr="00D93DF7" w:rsidRDefault="00090263" w:rsidP="00090263">
      <w:pPr>
        <w:ind w:right="141" w:firstLine="720"/>
        <w:jc w:val="center"/>
        <w:rPr>
          <w:rFonts w:ascii="Arial" w:hAnsi="Arial" w:cs="Arial"/>
          <w:b/>
          <w:bCs/>
          <w:lang w:val="mn-MN"/>
        </w:rPr>
      </w:pPr>
      <w:r w:rsidRPr="00D93DF7">
        <w:rPr>
          <w:rFonts w:ascii="Arial" w:hAnsi="Arial" w:cs="Arial"/>
          <w:b/>
          <w:bCs/>
          <w:lang w:val="mn-MN"/>
        </w:rPr>
        <w:t xml:space="preserve">БУСАД ХУУЛЬД НЭМЭЛТ, ӨӨРЧЛӨЛТ ОРУУЛАХ ТУХАЙ </w:t>
      </w:r>
    </w:p>
    <w:p w14:paraId="33B3C65E" w14:textId="77777777" w:rsidR="00090263" w:rsidRPr="00BB39B2" w:rsidRDefault="00090263" w:rsidP="00090263">
      <w:pPr>
        <w:ind w:right="141" w:firstLine="720"/>
        <w:jc w:val="center"/>
        <w:rPr>
          <w:rFonts w:ascii="Arial" w:hAnsi="Arial" w:cs="Arial"/>
          <w:lang w:val="mn-MN"/>
        </w:rPr>
      </w:pPr>
      <w:r w:rsidRPr="00D93DF7">
        <w:rPr>
          <w:rFonts w:ascii="Arial" w:hAnsi="Arial" w:cs="Arial"/>
          <w:b/>
          <w:bCs/>
          <w:lang w:val="mn-MN"/>
        </w:rPr>
        <w:t>ХУУЛИЙН ТӨСЛИЙН ДЭЛГЭРЭНГҮЙ ТАНИЛЦУУЛГА</w:t>
      </w:r>
    </w:p>
    <w:p w14:paraId="1FC14B7B" w14:textId="57429DF4" w:rsidR="00090263" w:rsidRDefault="00090263" w:rsidP="00D93DF7">
      <w:pPr>
        <w:ind w:right="141"/>
        <w:rPr>
          <w:rFonts w:ascii="Arial" w:hAnsi="Arial" w:cs="Arial"/>
          <w:b/>
          <w:bCs/>
          <w:lang w:val="mn-MN"/>
        </w:rPr>
      </w:pPr>
    </w:p>
    <w:p w14:paraId="31B27C2C" w14:textId="77777777" w:rsidR="00D93DF7" w:rsidRDefault="00D93DF7" w:rsidP="00D93DF7">
      <w:pPr>
        <w:ind w:right="141"/>
        <w:rPr>
          <w:rFonts w:ascii="Arial" w:hAnsi="Arial" w:cs="Arial"/>
          <w:b/>
          <w:bCs/>
          <w:lang w:val="mn-MN"/>
        </w:rPr>
      </w:pPr>
    </w:p>
    <w:p w14:paraId="5579620F" w14:textId="2752785B" w:rsidR="00090263" w:rsidRDefault="00090263" w:rsidP="00090263">
      <w:pPr>
        <w:tabs>
          <w:tab w:val="left" w:pos="1080"/>
        </w:tabs>
        <w:ind w:firstLine="720"/>
        <w:jc w:val="both"/>
        <w:rPr>
          <w:rFonts w:ascii="Arial" w:hAnsi="Arial" w:cs="Arial"/>
          <w:lang w:val="mn-MN"/>
        </w:rPr>
      </w:pPr>
      <w:r w:rsidRPr="003957FE">
        <w:rPr>
          <w:rFonts w:ascii="Arial" w:hAnsi="Arial" w:cs="Arial"/>
          <w:lang w:val="mn-MN"/>
        </w:rPr>
        <w:t xml:space="preserve">Монгол Улсын Их Хурлын сонгуулийн тухай хуульд 2023 оны </w:t>
      </w:r>
      <w:r w:rsidR="00D93DF7">
        <w:rPr>
          <w:rFonts w:ascii="Arial" w:hAnsi="Arial" w:cs="Arial"/>
          <w:lang w:val="mn-MN"/>
        </w:rPr>
        <w:t>0</w:t>
      </w:r>
      <w:r w:rsidRPr="003957FE">
        <w:rPr>
          <w:rFonts w:ascii="Arial" w:hAnsi="Arial" w:cs="Arial"/>
          <w:lang w:val="mn-MN"/>
        </w:rPr>
        <w:t>6 дугаар сарын 16</w:t>
      </w:r>
      <w:r w:rsidRPr="003957FE">
        <w:rPr>
          <w:rFonts w:ascii="Arial" w:hAnsi="Arial" w:cs="Arial"/>
        </w:rPr>
        <w:t>-</w:t>
      </w:r>
      <w:r w:rsidRPr="003957FE">
        <w:rPr>
          <w:rFonts w:ascii="Arial" w:hAnsi="Arial" w:cs="Arial"/>
          <w:lang w:val="mn-MN"/>
        </w:rPr>
        <w:t>ны өдрийн хуулиар нэмэлт, өөрчлөлт оруулж 2024 оны 1 дүгээр сарын 1</w:t>
      </w:r>
      <w:r w:rsidRPr="003957FE">
        <w:rPr>
          <w:rFonts w:ascii="Arial" w:hAnsi="Arial" w:cs="Arial"/>
        </w:rPr>
        <w:t>-</w:t>
      </w:r>
      <w:r w:rsidRPr="003957FE">
        <w:rPr>
          <w:rFonts w:ascii="Arial" w:hAnsi="Arial" w:cs="Arial"/>
          <w:lang w:val="mn-MN"/>
        </w:rPr>
        <w:t xml:space="preserve">ний өдрөөс эхлэн дагаж мөрдөж байна. </w:t>
      </w:r>
    </w:p>
    <w:p w14:paraId="2CB3B204" w14:textId="77777777" w:rsidR="00090263" w:rsidRPr="00982F53" w:rsidRDefault="00090263" w:rsidP="00090263">
      <w:pPr>
        <w:tabs>
          <w:tab w:val="left" w:pos="1080"/>
        </w:tabs>
        <w:ind w:firstLine="720"/>
        <w:jc w:val="both"/>
        <w:rPr>
          <w:rFonts w:ascii="Arial" w:hAnsi="Arial" w:cs="Arial"/>
          <w:lang w:val="mn-MN"/>
        </w:rPr>
      </w:pPr>
    </w:p>
    <w:p w14:paraId="04C111C2" w14:textId="55932D33" w:rsidR="00090263" w:rsidRDefault="00090263" w:rsidP="00090263">
      <w:pPr>
        <w:ind w:firstLine="720"/>
        <w:contextualSpacing/>
        <w:jc w:val="both"/>
        <w:rPr>
          <w:rFonts w:ascii="Arial" w:hAnsi="Arial" w:cs="Arial"/>
        </w:rPr>
      </w:pPr>
      <w:r w:rsidRPr="003F041E">
        <w:rPr>
          <w:rFonts w:ascii="Arial" w:hAnsi="Arial" w:cs="Arial"/>
          <w:lang w:val="mn-MN"/>
        </w:rPr>
        <w:t xml:space="preserve">2023 оны </w:t>
      </w:r>
      <w:r w:rsidR="00D93DF7">
        <w:rPr>
          <w:rFonts w:ascii="Arial" w:hAnsi="Arial" w:cs="Arial"/>
          <w:lang w:val="mn-MN"/>
        </w:rPr>
        <w:t>0</w:t>
      </w:r>
      <w:r w:rsidRPr="003F041E">
        <w:rPr>
          <w:rFonts w:ascii="Arial" w:hAnsi="Arial" w:cs="Arial"/>
          <w:lang w:val="mn-MN"/>
        </w:rPr>
        <w:t>5 дугаар сарын 31</w:t>
      </w:r>
      <w:r w:rsidRPr="003F041E">
        <w:rPr>
          <w:rFonts w:ascii="Arial" w:hAnsi="Arial" w:cs="Arial"/>
        </w:rPr>
        <w:t>-</w:t>
      </w:r>
      <w:r w:rsidRPr="003F041E">
        <w:rPr>
          <w:rFonts w:ascii="Arial" w:hAnsi="Arial" w:cs="Arial"/>
          <w:lang w:val="mn-MN"/>
        </w:rPr>
        <w:t>ний өдөр Монгол Улсын Үндсэн хуулийн 21 дүгээр зүйлийн 1 дэх хэсэгт “</w:t>
      </w:r>
      <w:proofErr w:type="spellStart"/>
      <w:r w:rsidRPr="003F041E">
        <w:rPr>
          <w:rFonts w:ascii="Arial" w:hAnsi="Arial" w:cs="Arial"/>
          <w:shd w:val="clear" w:color="auto" w:fill="FFFFFF"/>
        </w:rPr>
        <w:t>Улсын</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Их</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Хурал</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нэг</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танхимтай</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нэг</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зуун</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хорин</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зургаан</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гишүүнтэй</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байна</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Улсын</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Их</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Хурлын</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сонгуулийг</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сонгуулийн</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холимог</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тогтолцоогоор</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явуулна</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Улсын</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Их</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Хурлын</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далан</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найман</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гишүүнийг</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олныг</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төлөөлөх</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дөчин</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найман</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гишүүнийг</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хувь</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тэнцүүлэн</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төлөөлөх</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аргаар</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сонгоно</w:t>
      </w:r>
      <w:proofErr w:type="spellEnd"/>
      <w:r w:rsidRPr="003F041E">
        <w:rPr>
          <w:rFonts w:ascii="Arial" w:hAnsi="Arial" w:cs="Arial"/>
          <w:shd w:val="clear" w:color="auto" w:fill="FFFFFF"/>
          <w:lang w:val="mn-MN"/>
        </w:rPr>
        <w:t>.” гэсэн өөрчлөл</w:t>
      </w:r>
      <w:r>
        <w:rPr>
          <w:rFonts w:ascii="Arial" w:hAnsi="Arial" w:cs="Arial"/>
          <w:shd w:val="clear" w:color="auto" w:fill="FFFFFF"/>
        </w:rPr>
        <w:t xml:space="preserve">т </w:t>
      </w:r>
      <w:proofErr w:type="spellStart"/>
      <w:r>
        <w:rPr>
          <w:rFonts w:ascii="Arial" w:hAnsi="Arial" w:cs="Arial"/>
          <w:shd w:val="clear" w:color="auto" w:fill="FFFFFF"/>
        </w:rPr>
        <w:t>оруулсныг</w:t>
      </w:r>
      <w:proofErr w:type="spellEnd"/>
      <w:r>
        <w:rPr>
          <w:rFonts w:ascii="Arial" w:hAnsi="Arial" w:cs="Arial"/>
          <w:shd w:val="clear" w:color="auto" w:fill="FFFFFF"/>
        </w:rPr>
        <w:t xml:space="preserve"> </w:t>
      </w:r>
      <w:r w:rsidRPr="003F041E">
        <w:rPr>
          <w:rFonts w:ascii="Arial" w:hAnsi="Arial" w:cs="Arial"/>
          <w:shd w:val="clear" w:color="auto" w:fill="FFFFFF"/>
          <w:lang w:val="mn-MN"/>
        </w:rPr>
        <w:t xml:space="preserve"> үндэслэн сонгуулийн тогтолцоо, сонгуульд нэр дэвшүүлэх, санал авах, дүн гаргах үйл ажиллагааны эрх зүйн зохицуулалт</w:t>
      </w:r>
      <w:proofErr w:type="spellStart"/>
      <w:r>
        <w:rPr>
          <w:rFonts w:ascii="Arial" w:hAnsi="Arial" w:cs="Arial"/>
          <w:shd w:val="clear" w:color="auto" w:fill="FFFFFF"/>
        </w:rPr>
        <w:t>аас</w:t>
      </w:r>
      <w:proofErr w:type="spellEnd"/>
      <w:r>
        <w:rPr>
          <w:rFonts w:ascii="Arial" w:hAnsi="Arial" w:cs="Arial"/>
          <w:shd w:val="clear" w:color="auto" w:fill="FFFFFF"/>
        </w:rPr>
        <w:t xml:space="preserve"> </w:t>
      </w:r>
      <w:proofErr w:type="spellStart"/>
      <w:r>
        <w:rPr>
          <w:rFonts w:ascii="Arial" w:hAnsi="Arial" w:cs="Arial"/>
          <w:shd w:val="clear" w:color="auto" w:fill="FFFFFF"/>
        </w:rPr>
        <w:t>гадна</w:t>
      </w:r>
      <w:proofErr w:type="spellEnd"/>
      <w:r>
        <w:rPr>
          <w:rFonts w:ascii="Arial" w:hAnsi="Arial" w:cs="Arial"/>
          <w:shd w:val="clear" w:color="auto" w:fill="FFFFFF"/>
        </w:rPr>
        <w:t xml:space="preserve"> </w:t>
      </w:r>
      <w:r>
        <w:rPr>
          <w:rFonts w:ascii="Arial" w:hAnsi="Arial" w:cs="Arial"/>
          <w:shd w:val="clear" w:color="auto" w:fill="FFFFFF"/>
          <w:lang w:val="mn-MN"/>
        </w:rPr>
        <w:t>с</w:t>
      </w:r>
      <w:r w:rsidRPr="003F041E">
        <w:rPr>
          <w:rFonts w:ascii="Arial" w:hAnsi="Arial" w:cs="Arial"/>
          <w:lang w:val="mn-MN"/>
        </w:rPr>
        <w:t>онгуульд оролцож буй нам, эвсэл нэр дэвшигчдээс сонгуульд зарцуулах зардлыг бодитой бууруулж, тэгш өрсөлдөх боломж</w:t>
      </w:r>
      <w:r>
        <w:rPr>
          <w:rFonts w:ascii="Arial" w:hAnsi="Arial" w:cs="Arial"/>
        </w:rPr>
        <w:t>, с</w:t>
      </w:r>
      <w:r w:rsidRPr="003F041E">
        <w:rPr>
          <w:rFonts w:ascii="Arial" w:hAnsi="Arial" w:cs="Arial"/>
          <w:lang w:val="mn-MN"/>
        </w:rPr>
        <w:t>онгуулийн зардлын хяналттай, нээлттэй, хариуцлагатай байд</w:t>
      </w:r>
      <w:r>
        <w:rPr>
          <w:rFonts w:ascii="Arial" w:hAnsi="Arial" w:cs="Arial"/>
          <w:lang w:val="mn-MN"/>
        </w:rPr>
        <w:t>ал, с</w:t>
      </w:r>
      <w:r w:rsidRPr="003F041E">
        <w:rPr>
          <w:rFonts w:ascii="Arial" w:hAnsi="Arial" w:cs="Arial"/>
          <w:lang w:val="mn-MN"/>
        </w:rPr>
        <w:t xml:space="preserve">онгууль зохион байгуулах үйл ажиллагааны </w:t>
      </w:r>
      <w:r>
        <w:rPr>
          <w:rFonts w:ascii="Arial" w:hAnsi="Arial" w:cs="Arial"/>
          <w:lang w:val="mn-MN"/>
        </w:rPr>
        <w:t xml:space="preserve">болон </w:t>
      </w:r>
      <w:r w:rsidRPr="003F041E">
        <w:rPr>
          <w:rFonts w:ascii="Arial" w:hAnsi="Arial" w:cs="Arial"/>
          <w:lang w:val="mn-MN"/>
        </w:rPr>
        <w:t>сонгогчдын нэрийн жагсаалтын ил тод</w:t>
      </w:r>
      <w:r>
        <w:rPr>
          <w:rFonts w:ascii="Arial" w:hAnsi="Arial" w:cs="Arial"/>
          <w:lang w:val="mn-MN"/>
        </w:rPr>
        <w:t xml:space="preserve"> байдал</w:t>
      </w:r>
      <w:r w:rsidRPr="003F041E">
        <w:rPr>
          <w:rFonts w:ascii="Arial" w:hAnsi="Arial" w:cs="Arial"/>
          <w:lang w:val="mn-MN"/>
        </w:rPr>
        <w:t xml:space="preserve">, </w:t>
      </w:r>
      <w:r>
        <w:rPr>
          <w:rFonts w:ascii="Arial" w:hAnsi="Arial" w:cs="Arial"/>
          <w:lang w:val="mn-MN"/>
        </w:rPr>
        <w:t xml:space="preserve">сонгогчдын нэрийн жагсаалтад </w:t>
      </w:r>
      <w:r w:rsidRPr="003F041E">
        <w:rPr>
          <w:rFonts w:ascii="Arial" w:hAnsi="Arial" w:cs="Arial"/>
          <w:lang w:val="mn-MN"/>
        </w:rPr>
        <w:t>хяналт</w:t>
      </w:r>
      <w:r>
        <w:rPr>
          <w:rFonts w:ascii="Arial" w:hAnsi="Arial" w:cs="Arial"/>
          <w:lang w:val="mn-MN"/>
        </w:rPr>
        <w:t xml:space="preserve"> тавих боломж зэргийг нэмэгдүүлж бүрдүүлсэн зохицуулалтуудыг тусган </w:t>
      </w:r>
      <w:r w:rsidRPr="003957FE">
        <w:rPr>
          <w:rFonts w:ascii="Arial" w:hAnsi="Arial" w:cs="Arial"/>
          <w:lang w:val="mn-MN"/>
        </w:rPr>
        <w:t xml:space="preserve">Монгол Улсын Их Хурлын сонгуулийн тухай хуульд </w:t>
      </w:r>
      <w:r>
        <w:rPr>
          <w:rFonts w:ascii="Arial" w:hAnsi="Arial" w:cs="Arial"/>
          <w:lang w:val="mn-MN"/>
        </w:rPr>
        <w:t>нэмэлт, өөрчлөлт оруулах тухай хуулийг баталсан.</w:t>
      </w:r>
      <w:r w:rsidRPr="003F041E">
        <w:rPr>
          <w:rFonts w:ascii="Arial" w:hAnsi="Arial" w:cs="Arial"/>
        </w:rPr>
        <w:t xml:space="preserve"> </w:t>
      </w:r>
    </w:p>
    <w:p w14:paraId="7DD2EBD5" w14:textId="77777777" w:rsidR="004A505D" w:rsidRDefault="004A505D" w:rsidP="00090263">
      <w:pPr>
        <w:ind w:firstLine="720"/>
        <w:contextualSpacing/>
        <w:jc w:val="both"/>
        <w:rPr>
          <w:rFonts w:ascii="Arial" w:hAnsi="Arial" w:cs="Arial"/>
        </w:rPr>
      </w:pPr>
    </w:p>
    <w:p w14:paraId="1FAE389A" w14:textId="31FB8DD0" w:rsidR="004A505D" w:rsidRPr="003957FE" w:rsidRDefault="004A505D" w:rsidP="004A505D">
      <w:pPr>
        <w:tabs>
          <w:tab w:val="left" w:pos="1080"/>
        </w:tabs>
        <w:ind w:firstLine="720"/>
        <w:jc w:val="both"/>
        <w:rPr>
          <w:rFonts w:ascii="Arial" w:hAnsi="Arial" w:cs="Arial"/>
          <w:lang w:val="mn-MN"/>
        </w:rPr>
      </w:pPr>
      <w:r w:rsidRPr="003957FE">
        <w:rPr>
          <w:rFonts w:ascii="Arial" w:hAnsi="Arial" w:cs="Arial"/>
          <w:lang w:val="mn-MN"/>
        </w:rPr>
        <w:t>Сонгууль зохион байгуулах үйл ажиллагааны онцлог буюу үйл ажиллагаанууд нь хуульд заасан тодорхой хугацаанд зохион байгуулагдаж дуусдаг онцлогтой тул уг онцлогт нийцсэн гомдол, маргаан хянан шийдвэрлэх процесс зайлшгүй шаардлагатай</w:t>
      </w:r>
      <w:r>
        <w:rPr>
          <w:rFonts w:ascii="Arial" w:hAnsi="Arial" w:cs="Arial"/>
          <w:lang w:val="mn-MN"/>
        </w:rPr>
        <w:t xml:space="preserve"> байдаг</w:t>
      </w:r>
      <w:r w:rsidRPr="003957FE">
        <w:rPr>
          <w:rFonts w:ascii="Arial" w:hAnsi="Arial" w:cs="Arial"/>
          <w:lang w:val="mn-MN"/>
        </w:rPr>
        <w:t>. Зөрчлийн тухай хуульд 2019 онд нэмэлт</w:t>
      </w:r>
      <w:r w:rsidR="00D93DF7">
        <w:rPr>
          <w:rFonts w:ascii="Arial" w:hAnsi="Arial" w:cs="Arial"/>
          <w:lang w:val="mn-MN"/>
        </w:rPr>
        <w:t>, өөрчлөлт</w:t>
      </w:r>
      <w:r w:rsidRPr="003957FE">
        <w:rPr>
          <w:rFonts w:ascii="Arial" w:hAnsi="Arial" w:cs="Arial"/>
          <w:lang w:val="mn-MN"/>
        </w:rPr>
        <w:t xml:space="preserve"> оруулж </w:t>
      </w:r>
      <w:r>
        <w:rPr>
          <w:rFonts w:ascii="Arial" w:hAnsi="Arial" w:cs="Arial"/>
          <w:lang w:val="mn-MN"/>
        </w:rPr>
        <w:t>“</w:t>
      </w:r>
      <w:r w:rsidRPr="003957FE">
        <w:rPr>
          <w:rFonts w:ascii="Arial" w:hAnsi="Arial" w:cs="Arial"/>
          <w:lang w:val="mn-MN"/>
        </w:rPr>
        <w:t>Сонгуулийн хуулийг зөрчих</w:t>
      </w:r>
      <w:r>
        <w:rPr>
          <w:rFonts w:ascii="Arial" w:hAnsi="Arial" w:cs="Arial"/>
          <w:lang w:val="mn-MN"/>
        </w:rPr>
        <w:t>”</w:t>
      </w:r>
      <w:r w:rsidRPr="003957FE">
        <w:rPr>
          <w:rFonts w:ascii="Arial" w:hAnsi="Arial" w:cs="Arial"/>
          <w:lang w:val="mn-MN"/>
        </w:rPr>
        <w:t xml:space="preserve"> нийт 36 төрлийн зөрчлийг тодорхойлон улмаар Зөрчил шалган шийдвэрлэх тухай хуульд эдгээр 36 төрлийн зөрчлийг Тагнуулын байгууллагын эрх бүхий албан хаагч, Цагдаагийн байгууллагын эрх бүхий албан хаагч, Татварын улсын байцаагч, Шударга, өрсөлдөөн хэрэглэгчийн төлөө газрын улсын байцаагч, Монголбанкны хянан шалгагч, Улсын бүртгэлийн хяналтын улсын байцаагч, Нягтлан бодох бүртгэлийн улсын байцаагч, Харилцаа холбооны хяналтын улсын байцаагч зэрэг 8 </w:t>
      </w:r>
      <w:r>
        <w:rPr>
          <w:rFonts w:ascii="Arial" w:hAnsi="Arial" w:cs="Arial"/>
          <w:lang w:val="mn-MN"/>
        </w:rPr>
        <w:t xml:space="preserve">байгууллагын </w:t>
      </w:r>
      <w:r w:rsidRPr="003957FE">
        <w:rPr>
          <w:rFonts w:ascii="Arial" w:hAnsi="Arial" w:cs="Arial"/>
          <w:lang w:val="mn-MN"/>
        </w:rPr>
        <w:t xml:space="preserve">эрх бүхий албан тушаалтнаас гадна нэр дэвшигчийг нэрийн жагсаалтаас хасах үндэслэл болдог 4 төрлийн зөрчлийг Эрүүгийн хэргийн шүүх хянан шийдвэрлэх зөрчлийн хэргийн харьяаллыг тодорхойлон хуульчилсан. </w:t>
      </w:r>
    </w:p>
    <w:p w14:paraId="79BE26E9" w14:textId="77777777" w:rsidR="00090263" w:rsidRDefault="00090263" w:rsidP="005E4E97">
      <w:pPr>
        <w:contextualSpacing/>
        <w:jc w:val="both"/>
        <w:rPr>
          <w:rFonts w:ascii="Arial" w:hAnsi="Arial" w:cs="Arial"/>
        </w:rPr>
      </w:pPr>
    </w:p>
    <w:p w14:paraId="0EE7B6FA" w14:textId="04A42D8C" w:rsidR="00090263" w:rsidRDefault="00090263" w:rsidP="00090263">
      <w:pPr>
        <w:ind w:firstLine="720"/>
        <w:jc w:val="both"/>
        <w:rPr>
          <w:rFonts w:ascii="Arial" w:hAnsi="Arial" w:cs="Arial"/>
          <w:iCs/>
          <w:lang w:val="mn-MN"/>
        </w:rPr>
      </w:pPr>
      <w:proofErr w:type="spellStart"/>
      <w:r>
        <w:rPr>
          <w:rFonts w:ascii="Arial" w:hAnsi="Arial" w:cs="Arial"/>
          <w:iCs/>
        </w:rPr>
        <w:t>Монгол</w:t>
      </w:r>
      <w:proofErr w:type="spellEnd"/>
      <w:r>
        <w:rPr>
          <w:rFonts w:ascii="Arial" w:hAnsi="Arial" w:cs="Arial"/>
          <w:iCs/>
        </w:rPr>
        <w:t xml:space="preserve"> </w:t>
      </w:r>
      <w:proofErr w:type="spellStart"/>
      <w:r>
        <w:rPr>
          <w:rFonts w:ascii="Arial" w:hAnsi="Arial" w:cs="Arial"/>
          <w:iCs/>
        </w:rPr>
        <w:t>Улсын</w:t>
      </w:r>
      <w:proofErr w:type="spellEnd"/>
      <w:r>
        <w:rPr>
          <w:rFonts w:ascii="Arial" w:hAnsi="Arial" w:cs="Arial"/>
          <w:iCs/>
        </w:rPr>
        <w:t xml:space="preserve"> </w:t>
      </w:r>
      <w:proofErr w:type="spellStart"/>
      <w:r>
        <w:rPr>
          <w:rFonts w:ascii="Arial" w:hAnsi="Arial" w:cs="Arial"/>
          <w:iCs/>
        </w:rPr>
        <w:t>Их</w:t>
      </w:r>
      <w:proofErr w:type="spellEnd"/>
      <w:r>
        <w:rPr>
          <w:rFonts w:ascii="Arial" w:hAnsi="Arial" w:cs="Arial"/>
          <w:iCs/>
        </w:rPr>
        <w:t xml:space="preserve"> </w:t>
      </w:r>
      <w:proofErr w:type="spellStart"/>
      <w:r>
        <w:rPr>
          <w:rFonts w:ascii="Arial" w:hAnsi="Arial" w:cs="Arial"/>
          <w:iCs/>
        </w:rPr>
        <w:t>Хурлаас</w:t>
      </w:r>
      <w:proofErr w:type="spellEnd"/>
      <w:r>
        <w:rPr>
          <w:rFonts w:ascii="Arial" w:hAnsi="Arial" w:cs="Arial"/>
          <w:iCs/>
        </w:rPr>
        <w:t xml:space="preserve"> </w:t>
      </w:r>
      <w:r w:rsidR="00D93DF7">
        <w:rPr>
          <w:rFonts w:ascii="Arial" w:hAnsi="Arial" w:cs="Arial"/>
          <w:iCs/>
          <w:lang w:val="mn-MN"/>
        </w:rPr>
        <w:t>уг нэмэлт, өөрчлөлтийг баталсантай холбогдуулан</w:t>
      </w:r>
      <w:r>
        <w:rPr>
          <w:rFonts w:ascii="Arial" w:hAnsi="Arial" w:cs="Arial"/>
          <w:iCs/>
          <w:lang w:val="mn-MN"/>
        </w:rPr>
        <w:t xml:space="preserve"> </w:t>
      </w:r>
      <w:r w:rsidR="00D93DF7">
        <w:rPr>
          <w:rFonts w:ascii="Arial" w:hAnsi="Arial" w:cs="Arial"/>
          <w:iCs/>
          <w:lang w:val="mn-MN"/>
        </w:rPr>
        <w:t>“Засгийн газарт чиглэл өгөх тухай” Улсын Их Хурлын 2023 оны 47 дугаар тогтоол баталсан б</w:t>
      </w:r>
      <w:r w:rsidR="00D93DF7">
        <w:rPr>
          <w:rFonts w:ascii="Arial" w:hAnsi="Arial" w:cs="Arial"/>
          <w:iCs/>
          <w:lang w:val="mn-MN"/>
        </w:rPr>
        <w:t xml:space="preserve">өгөөд уг </w:t>
      </w:r>
      <w:r w:rsidR="00D93DF7" w:rsidRPr="00D93DF7">
        <w:rPr>
          <w:rFonts w:ascii="Arial" w:hAnsi="Arial" w:cs="Arial"/>
          <w:iCs/>
          <w:color w:val="000000" w:themeColor="text1"/>
          <w:lang w:val="mn-MN"/>
        </w:rPr>
        <w:t xml:space="preserve">тогтоолоор </w:t>
      </w:r>
      <w:r w:rsidR="00D93DF7">
        <w:rPr>
          <w:rFonts w:ascii="Arial" w:hAnsi="Arial" w:cs="Arial"/>
          <w:iCs/>
          <w:color w:val="000000" w:themeColor="text1"/>
          <w:lang w:val="mn-MN"/>
        </w:rPr>
        <w:t>с</w:t>
      </w:r>
      <w:proofErr w:type="spellStart"/>
      <w:r w:rsidR="00D93DF7" w:rsidRPr="00D93DF7">
        <w:rPr>
          <w:rFonts w:ascii="Arial" w:hAnsi="Arial" w:cs="Arial"/>
          <w:color w:val="000000" w:themeColor="text1"/>
          <w:shd w:val="clear" w:color="auto" w:fill="FFFFFF"/>
        </w:rPr>
        <w:t>онгуулийн</w:t>
      </w:r>
      <w:proofErr w:type="spellEnd"/>
      <w:r w:rsidR="00D93DF7" w:rsidRPr="00D93DF7">
        <w:rPr>
          <w:rFonts w:ascii="Arial" w:hAnsi="Arial" w:cs="Arial"/>
          <w:color w:val="000000" w:themeColor="text1"/>
          <w:shd w:val="clear" w:color="auto" w:fill="FFFFFF"/>
        </w:rPr>
        <w:t xml:space="preserve"> </w:t>
      </w:r>
      <w:proofErr w:type="spellStart"/>
      <w:r w:rsidR="00D93DF7" w:rsidRPr="00D93DF7">
        <w:rPr>
          <w:rFonts w:ascii="Arial" w:hAnsi="Arial" w:cs="Arial"/>
          <w:color w:val="000000" w:themeColor="text1"/>
          <w:shd w:val="clear" w:color="auto" w:fill="FFFFFF"/>
        </w:rPr>
        <w:t>зардлын</w:t>
      </w:r>
      <w:proofErr w:type="spellEnd"/>
      <w:r w:rsidR="00D93DF7" w:rsidRPr="00D93DF7">
        <w:rPr>
          <w:rFonts w:ascii="Arial" w:hAnsi="Arial" w:cs="Arial"/>
          <w:color w:val="000000" w:themeColor="text1"/>
          <w:shd w:val="clear" w:color="auto" w:fill="FFFFFF"/>
        </w:rPr>
        <w:t xml:space="preserve"> </w:t>
      </w:r>
      <w:proofErr w:type="spellStart"/>
      <w:r w:rsidR="00D93DF7" w:rsidRPr="00D93DF7">
        <w:rPr>
          <w:rFonts w:ascii="Arial" w:hAnsi="Arial" w:cs="Arial"/>
          <w:color w:val="000000" w:themeColor="text1"/>
          <w:shd w:val="clear" w:color="auto" w:fill="FFFFFF"/>
        </w:rPr>
        <w:t>ил</w:t>
      </w:r>
      <w:proofErr w:type="spellEnd"/>
      <w:r w:rsidR="00D93DF7" w:rsidRPr="00D93DF7">
        <w:rPr>
          <w:rFonts w:ascii="Arial" w:hAnsi="Arial" w:cs="Arial"/>
          <w:color w:val="000000" w:themeColor="text1"/>
          <w:shd w:val="clear" w:color="auto" w:fill="FFFFFF"/>
        </w:rPr>
        <w:t xml:space="preserve"> </w:t>
      </w:r>
      <w:proofErr w:type="spellStart"/>
      <w:r w:rsidR="00D93DF7" w:rsidRPr="00D93DF7">
        <w:rPr>
          <w:rFonts w:ascii="Arial" w:hAnsi="Arial" w:cs="Arial"/>
          <w:color w:val="000000" w:themeColor="text1"/>
          <w:shd w:val="clear" w:color="auto" w:fill="FFFFFF"/>
        </w:rPr>
        <w:t>тод</w:t>
      </w:r>
      <w:proofErr w:type="spellEnd"/>
      <w:r w:rsidR="00D93DF7" w:rsidRPr="00D93DF7">
        <w:rPr>
          <w:rFonts w:ascii="Arial" w:hAnsi="Arial" w:cs="Arial"/>
          <w:color w:val="000000" w:themeColor="text1"/>
          <w:shd w:val="clear" w:color="auto" w:fill="FFFFFF"/>
        </w:rPr>
        <w:t xml:space="preserve">, </w:t>
      </w:r>
      <w:proofErr w:type="spellStart"/>
      <w:r w:rsidR="00D93DF7" w:rsidRPr="00D93DF7">
        <w:rPr>
          <w:rFonts w:ascii="Arial" w:hAnsi="Arial" w:cs="Arial"/>
          <w:color w:val="000000" w:themeColor="text1"/>
          <w:shd w:val="clear" w:color="auto" w:fill="FFFFFF"/>
        </w:rPr>
        <w:t>хариуцлагатай</w:t>
      </w:r>
      <w:proofErr w:type="spellEnd"/>
      <w:r w:rsidR="00D93DF7" w:rsidRPr="00D93DF7">
        <w:rPr>
          <w:rFonts w:ascii="Arial" w:hAnsi="Arial" w:cs="Arial"/>
          <w:color w:val="000000" w:themeColor="text1"/>
          <w:shd w:val="clear" w:color="auto" w:fill="FFFFFF"/>
        </w:rPr>
        <w:t xml:space="preserve"> </w:t>
      </w:r>
      <w:proofErr w:type="spellStart"/>
      <w:r w:rsidR="00D93DF7" w:rsidRPr="00D93DF7">
        <w:rPr>
          <w:rFonts w:ascii="Arial" w:hAnsi="Arial" w:cs="Arial"/>
          <w:color w:val="000000" w:themeColor="text1"/>
          <w:shd w:val="clear" w:color="auto" w:fill="FFFFFF"/>
        </w:rPr>
        <w:t>байдлыг</w:t>
      </w:r>
      <w:proofErr w:type="spellEnd"/>
      <w:r w:rsidR="00D93DF7" w:rsidRPr="00D93DF7">
        <w:rPr>
          <w:rFonts w:ascii="Arial" w:hAnsi="Arial" w:cs="Arial"/>
          <w:color w:val="000000" w:themeColor="text1"/>
          <w:shd w:val="clear" w:color="auto" w:fill="FFFFFF"/>
        </w:rPr>
        <w:t xml:space="preserve"> </w:t>
      </w:r>
      <w:proofErr w:type="spellStart"/>
      <w:r w:rsidR="00D93DF7" w:rsidRPr="00D93DF7">
        <w:rPr>
          <w:rFonts w:ascii="Arial" w:hAnsi="Arial" w:cs="Arial"/>
          <w:color w:val="000000" w:themeColor="text1"/>
          <w:shd w:val="clear" w:color="auto" w:fill="FFFFFF"/>
        </w:rPr>
        <w:t>нэмэгдүүлэх</w:t>
      </w:r>
      <w:proofErr w:type="spellEnd"/>
      <w:r w:rsidR="00D93DF7" w:rsidRPr="00D93DF7">
        <w:rPr>
          <w:rFonts w:ascii="Arial" w:hAnsi="Arial" w:cs="Arial"/>
          <w:color w:val="000000" w:themeColor="text1"/>
          <w:shd w:val="clear" w:color="auto" w:fill="FFFFFF"/>
        </w:rPr>
        <w:t xml:space="preserve">, </w:t>
      </w:r>
      <w:proofErr w:type="spellStart"/>
      <w:r w:rsidR="00D93DF7" w:rsidRPr="00D93DF7">
        <w:rPr>
          <w:rFonts w:ascii="Arial" w:hAnsi="Arial" w:cs="Arial"/>
          <w:color w:val="000000" w:themeColor="text1"/>
          <w:shd w:val="clear" w:color="auto" w:fill="FFFFFF"/>
        </w:rPr>
        <w:t>хэрэгжилтийг</w:t>
      </w:r>
      <w:proofErr w:type="spellEnd"/>
      <w:r w:rsidR="00D93DF7" w:rsidRPr="00D93DF7">
        <w:rPr>
          <w:rFonts w:ascii="Arial" w:hAnsi="Arial" w:cs="Arial"/>
          <w:color w:val="000000" w:themeColor="text1"/>
          <w:shd w:val="clear" w:color="auto" w:fill="FFFFFF"/>
        </w:rPr>
        <w:t xml:space="preserve"> </w:t>
      </w:r>
      <w:proofErr w:type="spellStart"/>
      <w:r w:rsidR="00D93DF7" w:rsidRPr="00D93DF7">
        <w:rPr>
          <w:rFonts w:ascii="Arial" w:hAnsi="Arial" w:cs="Arial"/>
          <w:color w:val="000000" w:themeColor="text1"/>
          <w:shd w:val="clear" w:color="auto" w:fill="FFFFFF"/>
        </w:rPr>
        <w:t>хангах</w:t>
      </w:r>
      <w:proofErr w:type="spellEnd"/>
      <w:r w:rsidR="00D93DF7" w:rsidRPr="00D93DF7">
        <w:rPr>
          <w:rFonts w:ascii="Arial" w:hAnsi="Arial" w:cs="Arial"/>
          <w:color w:val="000000" w:themeColor="text1"/>
          <w:shd w:val="clear" w:color="auto" w:fill="FFFFFF"/>
        </w:rPr>
        <w:t xml:space="preserve">, </w:t>
      </w:r>
      <w:proofErr w:type="spellStart"/>
      <w:r w:rsidR="00D93DF7" w:rsidRPr="00D93DF7">
        <w:rPr>
          <w:rFonts w:ascii="Arial" w:hAnsi="Arial" w:cs="Arial"/>
          <w:color w:val="000000" w:themeColor="text1"/>
          <w:shd w:val="clear" w:color="auto" w:fill="FFFFFF"/>
        </w:rPr>
        <w:t>сонгуулийн</w:t>
      </w:r>
      <w:proofErr w:type="spellEnd"/>
      <w:r w:rsidR="00D93DF7" w:rsidRPr="00D93DF7">
        <w:rPr>
          <w:rFonts w:ascii="Arial" w:hAnsi="Arial" w:cs="Arial"/>
          <w:color w:val="000000" w:themeColor="text1"/>
          <w:shd w:val="clear" w:color="auto" w:fill="FFFFFF"/>
        </w:rPr>
        <w:t xml:space="preserve"> </w:t>
      </w:r>
      <w:proofErr w:type="spellStart"/>
      <w:r w:rsidR="00D93DF7" w:rsidRPr="00D93DF7">
        <w:rPr>
          <w:rFonts w:ascii="Arial" w:hAnsi="Arial" w:cs="Arial"/>
          <w:color w:val="000000" w:themeColor="text1"/>
          <w:shd w:val="clear" w:color="auto" w:fill="FFFFFF"/>
        </w:rPr>
        <w:t>холбогдолтой</w:t>
      </w:r>
      <w:proofErr w:type="spellEnd"/>
      <w:r w:rsidR="00D93DF7" w:rsidRPr="00D93DF7">
        <w:rPr>
          <w:rFonts w:ascii="Arial" w:hAnsi="Arial" w:cs="Arial"/>
          <w:color w:val="000000" w:themeColor="text1"/>
          <w:shd w:val="clear" w:color="auto" w:fill="FFFFFF"/>
        </w:rPr>
        <w:t xml:space="preserve"> </w:t>
      </w:r>
      <w:proofErr w:type="spellStart"/>
      <w:r w:rsidR="00D93DF7" w:rsidRPr="00D93DF7">
        <w:rPr>
          <w:rFonts w:ascii="Arial" w:hAnsi="Arial" w:cs="Arial"/>
          <w:color w:val="000000" w:themeColor="text1"/>
          <w:shd w:val="clear" w:color="auto" w:fill="FFFFFF"/>
        </w:rPr>
        <w:t>гэмт</w:t>
      </w:r>
      <w:proofErr w:type="spellEnd"/>
      <w:r w:rsidR="00D93DF7" w:rsidRPr="00D93DF7">
        <w:rPr>
          <w:rFonts w:ascii="Arial" w:hAnsi="Arial" w:cs="Arial"/>
          <w:color w:val="000000" w:themeColor="text1"/>
          <w:shd w:val="clear" w:color="auto" w:fill="FFFFFF"/>
        </w:rPr>
        <w:t xml:space="preserve"> </w:t>
      </w:r>
      <w:proofErr w:type="spellStart"/>
      <w:r w:rsidR="00D93DF7" w:rsidRPr="00D93DF7">
        <w:rPr>
          <w:rFonts w:ascii="Arial" w:hAnsi="Arial" w:cs="Arial"/>
          <w:color w:val="000000" w:themeColor="text1"/>
          <w:shd w:val="clear" w:color="auto" w:fill="FFFFFF"/>
        </w:rPr>
        <w:t>хэрэг</w:t>
      </w:r>
      <w:proofErr w:type="spellEnd"/>
      <w:r w:rsidR="00D93DF7" w:rsidRPr="00D93DF7">
        <w:rPr>
          <w:rFonts w:ascii="Arial" w:hAnsi="Arial" w:cs="Arial"/>
          <w:color w:val="000000" w:themeColor="text1"/>
          <w:shd w:val="clear" w:color="auto" w:fill="FFFFFF"/>
        </w:rPr>
        <w:t xml:space="preserve">, </w:t>
      </w:r>
      <w:proofErr w:type="spellStart"/>
      <w:r w:rsidR="00D93DF7" w:rsidRPr="00D93DF7">
        <w:rPr>
          <w:rFonts w:ascii="Arial" w:hAnsi="Arial" w:cs="Arial"/>
          <w:color w:val="000000" w:themeColor="text1"/>
          <w:shd w:val="clear" w:color="auto" w:fill="FFFFFF"/>
        </w:rPr>
        <w:t>зөрчлийг</w:t>
      </w:r>
      <w:proofErr w:type="spellEnd"/>
      <w:r w:rsidR="00D93DF7" w:rsidRPr="00D93DF7">
        <w:rPr>
          <w:rFonts w:ascii="Arial" w:hAnsi="Arial" w:cs="Arial"/>
          <w:color w:val="000000" w:themeColor="text1"/>
          <w:shd w:val="clear" w:color="auto" w:fill="FFFFFF"/>
        </w:rPr>
        <w:t xml:space="preserve"> </w:t>
      </w:r>
      <w:proofErr w:type="spellStart"/>
      <w:r w:rsidR="00D93DF7" w:rsidRPr="00D93DF7">
        <w:rPr>
          <w:rFonts w:ascii="Arial" w:hAnsi="Arial" w:cs="Arial"/>
          <w:color w:val="000000" w:themeColor="text1"/>
          <w:shd w:val="clear" w:color="auto" w:fill="FFFFFF"/>
        </w:rPr>
        <w:t>хянан</w:t>
      </w:r>
      <w:proofErr w:type="spellEnd"/>
      <w:r w:rsidR="00D93DF7" w:rsidRPr="00D93DF7">
        <w:rPr>
          <w:rFonts w:ascii="Arial" w:hAnsi="Arial" w:cs="Arial"/>
          <w:color w:val="000000" w:themeColor="text1"/>
          <w:shd w:val="clear" w:color="auto" w:fill="FFFFFF"/>
        </w:rPr>
        <w:t xml:space="preserve"> </w:t>
      </w:r>
      <w:proofErr w:type="spellStart"/>
      <w:r w:rsidR="00D93DF7" w:rsidRPr="00D93DF7">
        <w:rPr>
          <w:rFonts w:ascii="Arial" w:hAnsi="Arial" w:cs="Arial"/>
          <w:color w:val="000000" w:themeColor="text1"/>
          <w:shd w:val="clear" w:color="auto" w:fill="FFFFFF"/>
        </w:rPr>
        <w:t>шийдвэрлэх</w:t>
      </w:r>
      <w:proofErr w:type="spellEnd"/>
      <w:r w:rsidR="00D93DF7" w:rsidRPr="00D93DF7">
        <w:rPr>
          <w:rFonts w:ascii="Arial" w:hAnsi="Arial" w:cs="Arial"/>
          <w:color w:val="000000" w:themeColor="text1"/>
          <w:shd w:val="clear" w:color="auto" w:fill="FFFFFF"/>
        </w:rPr>
        <w:t xml:space="preserve"> </w:t>
      </w:r>
      <w:proofErr w:type="spellStart"/>
      <w:r w:rsidR="00D93DF7" w:rsidRPr="00D93DF7">
        <w:rPr>
          <w:rFonts w:ascii="Arial" w:hAnsi="Arial" w:cs="Arial"/>
          <w:color w:val="000000" w:themeColor="text1"/>
          <w:shd w:val="clear" w:color="auto" w:fill="FFFFFF"/>
        </w:rPr>
        <w:t>ажиллагааг</w:t>
      </w:r>
      <w:proofErr w:type="spellEnd"/>
      <w:r w:rsidR="00D93DF7" w:rsidRPr="00D93DF7">
        <w:rPr>
          <w:rFonts w:ascii="Arial" w:hAnsi="Arial" w:cs="Arial"/>
          <w:color w:val="000000" w:themeColor="text1"/>
          <w:shd w:val="clear" w:color="auto" w:fill="FFFFFF"/>
        </w:rPr>
        <w:t xml:space="preserve"> </w:t>
      </w:r>
      <w:proofErr w:type="spellStart"/>
      <w:r w:rsidR="00D93DF7" w:rsidRPr="00D93DF7">
        <w:rPr>
          <w:rFonts w:ascii="Arial" w:hAnsi="Arial" w:cs="Arial"/>
          <w:color w:val="000000" w:themeColor="text1"/>
          <w:shd w:val="clear" w:color="auto" w:fill="FFFFFF"/>
        </w:rPr>
        <w:t>боловсронгуй</w:t>
      </w:r>
      <w:proofErr w:type="spellEnd"/>
      <w:r w:rsidR="00D93DF7" w:rsidRPr="00D93DF7">
        <w:rPr>
          <w:rFonts w:ascii="Arial" w:hAnsi="Arial" w:cs="Arial"/>
          <w:color w:val="000000" w:themeColor="text1"/>
          <w:shd w:val="clear" w:color="auto" w:fill="FFFFFF"/>
        </w:rPr>
        <w:t xml:space="preserve"> </w:t>
      </w:r>
      <w:proofErr w:type="spellStart"/>
      <w:r w:rsidR="00D93DF7" w:rsidRPr="00D93DF7">
        <w:rPr>
          <w:rFonts w:ascii="Arial" w:hAnsi="Arial" w:cs="Arial"/>
          <w:color w:val="000000" w:themeColor="text1"/>
          <w:shd w:val="clear" w:color="auto" w:fill="FFFFFF"/>
        </w:rPr>
        <w:t>болгох</w:t>
      </w:r>
      <w:proofErr w:type="spellEnd"/>
      <w:r w:rsidR="00D93DF7" w:rsidRPr="00D93DF7">
        <w:rPr>
          <w:rFonts w:ascii="Arial" w:hAnsi="Arial" w:cs="Arial"/>
          <w:color w:val="000000" w:themeColor="text1"/>
          <w:shd w:val="clear" w:color="auto" w:fill="FFFFFF"/>
        </w:rPr>
        <w:t xml:space="preserve"> </w:t>
      </w:r>
      <w:proofErr w:type="spellStart"/>
      <w:r w:rsidR="00D93DF7" w:rsidRPr="00D93DF7">
        <w:rPr>
          <w:rFonts w:ascii="Arial" w:hAnsi="Arial" w:cs="Arial"/>
          <w:color w:val="000000" w:themeColor="text1"/>
          <w:shd w:val="clear" w:color="auto" w:fill="FFFFFF"/>
        </w:rPr>
        <w:t>чиглэлээр</w:t>
      </w:r>
      <w:proofErr w:type="spellEnd"/>
      <w:r w:rsidR="00D93DF7" w:rsidRPr="00D93DF7">
        <w:rPr>
          <w:rFonts w:ascii="Arial" w:hAnsi="Arial" w:cs="Arial"/>
          <w:color w:val="000000" w:themeColor="text1"/>
          <w:sz w:val="20"/>
          <w:szCs w:val="20"/>
          <w:shd w:val="clear" w:color="auto" w:fill="FFFFFF"/>
        </w:rPr>
        <w:t> </w:t>
      </w:r>
      <w:r>
        <w:rPr>
          <w:rFonts w:ascii="Arial" w:hAnsi="Arial" w:cs="Arial"/>
          <w:iCs/>
          <w:lang w:val="mn-MN"/>
        </w:rPr>
        <w:t xml:space="preserve">Эрүүгийн хууль, Эрүүгийн хэрэг хянан шийдвэрлэх тухай хууль, Зөрчлийн тухай хууль, Зөрчил шалган шийдвэрлэх тухай хуулиудад болон Төрийн албаны тухай хууль, Сонгуулийн автоматжуулсан системийн тухай хуульд холбогдох нэмэлт, </w:t>
      </w:r>
      <w:r>
        <w:rPr>
          <w:rFonts w:ascii="Arial" w:hAnsi="Arial" w:cs="Arial"/>
          <w:iCs/>
          <w:lang w:val="mn-MN"/>
        </w:rPr>
        <w:lastRenderedPageBreak/>
        <w:t>өөрчлөлтийг оруулах хуулийн төслийг боловсруул</w:t>
      </w:r>
      <w:r w:rsidR="00D93DF7">
        <w:rPr>
          <w:rFonts w:ascii="Arial" w:hAnsi="Arial" w:cs="Arial"/>
          <w:iCs/>
          <w:lang w:val="mn-MN"/>
        </w:rPr>
        <w:t>ж, Улсын Их Хуралд өргөн мэдүүлэхийг Засгийн газарт даалгасан.</w:t>
      </w:r>
    </w:p>
    <w:p w14:paraId="017E09C8" w14:textId="77777777" w:rsidR="00D93DF7" w:rsidRDefault="00D93DF7" w:rsidP="00D93DF7">
      <w:pPr>
        <w:ind w:firstLine="720"/>
        <w:jc w:val="both"/>
        <w:rPr>
          <w:rFonts w:ascii="Arial" w:hAnsi="Arial" w:cs="Arial"/>
          <w:iCs/>
          <w:lang w:val="mn-MN"/>
        </w:rPr>
      </w:pPr>
    </w:p>
    <w:p w14:paraId="7F494CB9" w14:textId="367584EC" w:rsidR="00090263" w:rsidRDefault="00090263" w:rsidP="00D93DF7">
      <w:pPr>
        <w:ind w:firstLine="720"/>
        <w:jc w:val="both"/>
        <w:rPr>
          <w:rFonts w:ascii="Arial" w:hAnsi="Arial" w:cs="Arial"/>
        </w:rPr>
      </w:pPr>
      <w:r>
        <w:rPr>
          <w:rFonts w:ascii="Arial" w:hAnsi="Arial" w:cs="Arial"/>
          <w:shd w:val="clear" w:color="auto" w:fill="FFFFFF"/>
          <w:lang w:val="mn-MN"/>
        </w:rPr>
        <w:t xml:space="preserve">Иймд </w:t>
      </w:r>
      <w:r w:rsidRPr="003F041E">
        <w:rPr>
          <w:rFonts w:ascii="Arial" w:hAnsi="Arial" w:cs="Arial"/>
          <w:shd w:val="clear" w:color="auto" w:fill="FFFFFF"/>
          <w:lang w:val="mn-MN"/>
        </w:rPr>
        <w:t>Монгол Улсын Их Хурлын сонгуулийн тухай хуульд 2023 онд оруулсан нэмэлт, өөрчлөлт</w:t>
      </w:r>
      <w:r>
        <w:rPr>
          <w:rFonts w:ascii="Arial" w:hAnsi="Arial" w:cs="Arial"/>
          <w:shd w:val="clear" w:color="auto" w:fill="FFFFFF"/>
        </w:rPr>
        <w:t>т</w:t>
      </w:r>
      <w:r w:rsidRPr="003F041E">
        <w:rPr>
          <w:rFonts w:ascii="Arial" w:hAnsi="Arial" w:cs="Arial"/>
          <w:shd w:val="clear" w:color="auto" w:fill="FFFFFF"/>
          <w:lang w:val="mn-MN"/>
        </w:rPr>
        <w:t xml:space="preserve">эй </w:t>
      </w:r>
      <w:r>
        <w:rPr>
          <w:rFonts w:ascii="Arial" w:hAnsi="Arial" w:cs="Arial"/>
          <w:shd w:val="clear" w:color="auto" w:fill="FFFFFF"/>
          <w:lang w:val="mn-MN"/>
        </w:rPr>
        <w:t>нийцүүлэх болон хууль хоорондын давхардал, хийдэл, зөрчлийг арилгах зорилгоор дараах асуудлыг хуульчлан шийдвэрлэх шаардлагатай байна</w:t>
      </w:r>
      <w:r>
        <w:rPr>
          <w:rFonts w:ascii="Arial" w:hAnsi="Arial" w:cs="Arial"/>
        </w:rPr>
        <w:t>:</w:t>
      </w:r>
    </w:p>
    <w:p w14:paraId="3A115E8D" w14:textId="77777777" w:rsidR="00781D81" w:rsidRDefault="00781D81" w:rsidP="00090263">
      <w:pPr>
        <w:ind w:firstLine="720"/>
        <w:jc w:val="both"/>
        <w:rPr>
          <w:rFonts w:ascii="Arial" w:hAnsi="Arial" w:cs="Arial"/>
        </w:rPr>
      </w:pPr>
    </w:p>
    <w:p w14:paraId="47651F1D" w14:textId="77777777" w:rsidR="00781D81" w:rsidRPr="00EA66ED" w:rsidRDefault="00781D81" w:rsidP="00781D81">
      <w:pPr>
        <w:ind w:firstLine="720"/>
        <w:jc w:val="both"/>
        <w:rPr>
          <w:rFonts w:ascii="Arial" w:hAnsi="Arial" w:cs="Arial"/>
          <w:b/>
          <w:bCs/>
          <w:iCs/>
        </w:rPr>
      </w:pPr>
      <w:r w:rsidRPr="00EA66ED">
        <w:rPr>
          <w:rFonts w:ascii="Arial" w:hAnsi="Arial" w:cs="Arial"/>
          <w:b/>
          <w:bCs/>
          <w:shd w:val="clear" w:color="auto" w:fill="FFFFFF"/>
        </w:rPr>
        <w:t>1</w:t>
      </w:r>
      <w:r>
        <w:rPr>
          <w:rFonts w:ascii="Arial" w:hAnsi="Arial" w:cs="Arial"/>
          <w:b/>
          <w:bCs/>
          <w:shd w:val="clear" w:color="auto" w:fill="FFFFFF"/>
        </w:rPr>
        <w:t>/</w:t>
      </w:r>
      <w:proofErr w:type="spellStart"/>
      <w:r w:rsidRPr="00EA66ED">
        <w:rPr>
          <w:rFonts w:ascii="Arial" w:hAnsi="Arial" w:cs="Arial"/>
          <w:b/>
          <w:bCs/>
          <w:shd w:val="clear" w:color="auto" w:fill="FFFFFF"/>
        </w:rPr>
        <w:t>Зөрчлийн</w:t>
      </w:r>
      <w:proofErr w:type="spellEnd"/>
      <w:r w:rsidRPr="00EA66ED">
        <w:rPr>
          <w:rFonts w:ascii="Arial" w:hAnsi="Arial" w:cs="Arial"/>
          <w:b/>
          <w:bCs/>
          <w:shd w:val="clear" w:color="auto" w:fill="FFFFFF"/>
        </w:rPr>
        <w:t xml:space="preserve"> </w:t>
      </w:r>
      <w:proofErr w:type="spellStart"/>
      <w:r w:rsidRPr="00EA66ED">
        <w:rPr>
          <w:rFonts w:ascii="Arial" w:hAnsi="Arial" w:cs="Arial"/>
          <w:b/>
          <w:bCs/>
          <w:shd w:val="clear" w:color="auto" w:fill="FFFFFF"/>
        </w:rPr>
        <w:t>тухай</w:t>
      </w:r>
      <w:proofErr w:type="spellEnd"/>
      <w:r w:rsidRPr="00EA66ED">
        <w:rPr>
          <w:rFonts w:ascii="Arial" w:hAnsi="Arial" w:cs="Arial"/>
          <w:b/>
          <w:bCs/>
          <w:shd w:val="clear" w:color="auto" w:fill="FFFFFF"/>
        </w:rPr>
        <w:t xml:space="preserve"> </w:t>
      </w:r>
      <w:proofErr w:type="spellStart"/>
      <w:r w:rsidRPr="00EA66ED">
        <w:rPr>
          <w:rFonts w:ascii="Arial" w:hAnsi="Arial" w:cs="Arial"/>
          <w:b/>
          <w:bCs/>
          <w:shd w:val="clear" w:color="auto" w:fill="FFFFFF"/>
        </w:rPr>
        <w:t>хуульд</w:t>
      </w:r>
      <w:proofErr w:type="spellEnd"/>
      <w:r w:rsidRPr="00EA66ED">
        <w:rPr>
          <w:rFonts w:ascii="Arial" w:hAnsi="Arial" w:cs="Arial"/>
          <w:b/>
          <w:bCs/>
          <w:shd w:val="clear" w:color="auto" w:fill="FFFFFF"/>
        </w:rPr>
        <w:t xml:space="preserve"> </w:t>
      </w:r>
      <w:proofErr w:type="spellStart"/>
      <w:r w:rsidRPr="00EA66ED">
        <w:rPr>
          <w:rFonts w:ascii="Arial" w:hAnsi="Arial" w:cs="Arial"/>
          <w:b/>
          <w:bCs/>
          <w:shd w:val="clear" w:color="auto" w:fill="FFFFFF"/>
        </w:rPr>
        <w:t>нэмэлт</w:t>
      </w:r>
      <w:proofErr w:type="spellEnd"/>
      <w:r w:rsidRPr="00EA66ED">
        <w:rPr>
          <w:rFonts w:ascii="Arial" w:hAnsi="Arial" w:cs="Arial"/>
          <w:b/>
          <w:bCs/>
          <w:shd w:val="clear" w:color="auto" w:fill="FFFFFF"/>
        </w:rPr>
        <w:t xml:space="preserve">, </w:t>
      </w:r>
      <w:proofErr w:type="spellStart"/>
      <w:r w:rsidRPr="00EA66ED">
        <w:rPr>
          <w:rFonts w:ascii="Arial" w:hAnsi="Arial" w:cs="Arial"/>
          <w:b/>
          <w:bCs/>
          <w:shd w:val="clear" w:color="auto" w:fill="FFFFFF"/>
        </w:rPr>
        <w:t>өөрчлөлт</w:t>
      </w:r>
      <w:proofErr w:type="spellEnd"/>
      <w:r w:rsidRPr="00EA66ED">
        <w:rPr>
          <w:rFonts w:ascii="Arial" w:hAnsi="Arial" w:cs="Arial"/>
          <w:b/>
          <w:bCs/>
          <w:shd w:val="clear" w:color="auto" w:fill="FFFFFF"/>
        </w:rPr>
        <w:t xml:space="preserve"> </w:t>
      </w:r>
      <w:proofErr w:type="spellStart"/>
      <w:r w:rsidRPr="00EA66ED">
        <w:rPr>
          <w:rFonts w:ascii="Arial" w:hAnsi="Arial" w:cs="Arial"/>
          <w:b/>
          <w:bCs/>
          <w:shd w:val="clear" w:color="auto" w:fill="FFFFFF"/>
        </w:rPr>
        <w:t>оруулах</w:t>
      </w:r>
      <w:proofErr w:type="spellEnd"/>
      <w:r w:rsidRPr="00EA66ED">
        <w:rPr>
          <w:rFonts w:ascii="Arial" w:hAnsi="Arial" w:cs="Arial"/>
          <w:b/>
          <w:bCs/>
          <w:shd w:val="clear" w:color="auto" w:fill="FFFFFF"/>
        </w:rPr>
        <w:t xml:space="preserve"> </w:t>
      </w:r>
      <w:proofErr w:type="spellStart"/>
      <w:r w:rsidRPr="00EA66ED">
        <w:rPr>
          <w:rFonts w:ascii="Arial" w:hAnsi="Arial" w:cs="Arial"/>
          <w:b/>
          <w:bCs/>
          <w:shd w:val="clear" w:color="auto" w:fill="FFFFFF"/>
        </w:rPr>
        <w:t>тухай</w:t>
      </w:r>
      <w:proofErr w:type="spellEnd"/>
      <w:r w:rsidRPr="00EA66ED">
        <w:rPr>
          <w:rFonts w:ascii="Arial" w:hAnsi="Arial" w:cs="Arial"/>
          <w:b/>
          <w:bCs/>
          <w:shd w:val="clear" w:color="auto" w:fill="FFFFFF"/>
        </w:rPr>
        <w:t xml:space="preserve"> </w:t>
      </w:r>
      <w:proofErr w:type="spellStart"/>
      <w:r w:rsidRPr="00EA66ED">
        <w:rPr>
          <w:rFonts w:ascii="Arial" w:hAnsi="Arial" w:cs="Arial"/>
          <w:b/>
          <w:bCs/>
          <w:shd w:val="clear" w:color="auto" w:fill="FFFFFF"/>
        </w:rPr>
        <w:t>хуулийн</w:t>
      </w:r>
      <w:proofErr w:type="spellEnd"/>
      <w:r w:rsidRPr="00EA66ED">
        <w:rPr>
          <w:rFonts w:ascii="Arial" w:hAnsi="Arial" w:cs="Arial"/>
          <w:b/>
          <w:bCs/>
          <w:shd w:val="clear" w:color="auto" w:fill="FFFFFF"/>
        </w:rPr>
        <w:t xml:space="preserve"> төслийн </w:t>
      </w:r>
      <w:proofErr w:type="spellStart"/>
      <w:r w:rsidRPr="00EA66ED">
        <w:rPr>
          <w:rFonts w:ascii="Arial" w:hAnsi="Arial" w:cs="Arial"/>
          <w:b/>
          <w:bCs/>
          <w:shd w:val="clear" w:color="auto" w:fill="FFFFFF"/>
        </w:rPr>
        <w:t>талаар</w:t>
      </w:r>
      <w:proofErr w:type="spellEnd"/>
    </w:p>
    <w:p w14:paraId="0D6777DA" w14:textId="77777777" w:rsidR="00090263" w:rsidRPr="00700750" w:rsidRDefault="00090263" w:rsidP="00781D81">
      <w:pPr>
        <w:pStyle w:val="NormalWeb"/>
        <w:tabs>
          <w:tab w:val="left" w:pos="1080"/>
        </w:tabs>
        <w:spacing w:before="0" w:beforeAutospacing="0" w:after="0" w:afterAutospacing="0"/>
        <w:jc w:val="both"/>
        <w:rPr>
          <w:rFonts w:ascii="Arial" w:hAnsi="Arial" w:cs="Arial"/>
          <w:iCs/>
          <w:lang w:val="mn-MN"/>
        </w:rPr>
      </w:pPr>
    </w:p>
    <w:p w14:paraId="556D9147" w14:textId="77777777" w:rsidR="00090263" w:rsidRPr="00853F31" w:rsidRDefault="00090263" w:rsidP="00090263">
      <w:pPr>
        <w:ind w:firstLine="720"/>
        <w:jc w:val="both"/>
        <w:rPr>
          <w:rFonts w:ascii="Arial" w:hAnsi="Arial" w:cs="Arial"/>
          <w:shd w:val="clear" w:color="auto" w:fill="FFFFFF"/>
          <w:lang w:val="mn-MN"/>
        </w:rPr>
      </w:pPr>
      <w:r>
        <w:rPr>
          <w:rFonts w:ascii="Arial" w:hAnsi="Arial" w:cs="Arial"/>
          <w:shd w:val="clear" w:color="auto" w:fill="FFFFFF"/>
          <w:lang w:val="mn-MN"/>
        </w:rPr>
        <w:t>1.</w:t>
      </w:r>
      <w:r w:rsidRPr="003F041E">
        <w:rPr>
          <w:rFonts w:ascii="Arial" w:hAnsi="Arial" w:cs="Arial"/>
          <w:shd w:val="clear" w:color="auto" w:fill="FFFFFF"/>
          <w:lang w:val="mn-MN"/>
        </w:rPr>
        <w:t>Монгол Улсын Их Хурлын сонгуулийн тухай хуулийн шинэчилсэн найруулга нь 2019 онд батлагдсан</w:t>
      </w:r>
      <w:r>
        <w:rPr>
          <w:rFonts w:ascii="Arial" w:hAnsi="Arial" w:cs="Arial"/>
          <w:shd w:val="clear" w:color="auto" w:fill="FFFFFF"/>
          <w:lang w:val="mn-MN"/>
        </w:rPr>
        <w:t xml:space="preserve">. Тус хуульд заасан </w:t>
      </w:r>
      <w:r w:rsidRPr="003F041E">
        <w:rPr>
          <w:rFonts w:ascii="Arial" w:hAnsi="Arial" w:cs="Arial"/>
          <w:shd w:val="clear" w:color="auto" w:fill="FFFFFF"/>
          <w:lang w:val="mn-MN"/>
        </w:rPr>
        <w:t xml:space="preserve">хориглосон хэм хэмжээтэй </w:t>
      </w:r>
      <w:r>
        <w:rPr>
          <w:rFonts w:ascii="Arial" w:hAnsi="Arial" w:cs="Arial"/>
          <w:shd w:val="clear" w:color="auto" w:fill="FFFFFF"/>
          <w:lang w:val="mn-MN"/>
        </w:rPr>
        <w:t xml:space="preserve">шууд </w:t>
      </w:r>
      <w:r w:rsidRPr="003F041E">
        <w:rPr>
          <w:rFonts w:ascii="Arial" w:hAnsi="Arial" w:cs="Arial"/>
          <w:shd w:val="clear" w:color="auto" w:fill="FFFFFF"/>
          <w:lang w:val="mn-MN"/>
        </w:rPr>
        <w:t xml:space="preserve">холбоотойгоор </w:t>
      </w:r>
      <w:r>
        <w:rPr>
          <w:rFonts w:ascii="Arial" w:hAnsi="Arial" w:cs="Arial"/>
          <w:shd w:val="clear" w:color="auto" w:fill="FFFFFF"/>
          <w:lang w:val="mn-MN"/>
        </w:rPr>
        <w:t>Зөрчлийн тухай</w:t>
      </w:r>
      <w:r w:rsidRPr="003F041E">
        <w:rPr>
          <w:rFonts w:ascii="Arial" w:hAnsi="Arial" w:cs="Arial"/>
          <w:shd w:val="clear" w:color="auto" w:fill="FFFFFF"/>
          <w:lang w:val="mn-MN"/>
        </w:rPr>
        <w:t xml:space="preserve"> хуулийн 17.1 дүгээр зүйлд </w:t>
      </w:r>
      <w:r>
        <w:rPr>
          <w:rFonts w:ascii="Arial" w:hAnsi="Arial" w:cs="Arial"/>
          <w:shd w:val="clear" w:color="auto" w:fill="FFFFFF"/>
          <w:lang w:val="mn-MN"/>
        </w:rPr>
        <w:t>“</w:t>
      </w:r>
      <w:r w:rsidRPr="003F041E">
        <w:rPr>
          <w:rFonts w:ascii="Arial" w:hAnsi="Arial" w:cs="Arial"/>
          <w:shd w:val="clear" w:color="auto" w:fill="FFFFFF"/>
          <w:lang w:val="mn-MN"/>
        </w:rPr>
        <w:t>Сонгуулийн хууль тогтоомж зөрчих</w:t>
      </w:r>
      <w:r>
        <w:rPr>
          <w:rFonts w:ascii="Arial" w:hAnsi="Arial" w:cs="Arial"/>
          <w:shd w:val="clear" w:color="auto" w:fill="FFFFFF"/>
          <w:lang w:val="mn-MN"/>
        </w:rPr>
        <w:t>”</w:t>
      </w:r>
      <w:r w:rsidRPr="003F041E">
        <w:rPr>
          <w:rFonts w:ascii="Arial" w:hAnsi="Arial" w:cs="Arial"/>
          <w:shd w:val="clear" w:color="auto" w:fill="FFFFFF"/>
          <w:lang w:val="mn-MN"/>
        </w:rPr>
        <w:t xml:space="preserve"> нийт 36 төрлийн </w:t>
      </w:r>
      <w:r>
        <w:rPr>
          <w:rFonts w:ascii="Arial" w:hAnsi="Arial" w:cs="Arial"/>
          <w:shd w:val="clear" w:color="auto" w:fill="FFFFFF"/>
          <w:lang w:val="mn-MN"/>
        </w:rPr>
        <w:t xml:space="preserve">үйлдлийг </w:t>
      </w:r>
      <w:r w:rsidRPr="003F041E">
        <w:rPr>
          <w:rFonts w:ascii="Arial" w:hAnsi="Arial" w:cs="Arial"/>
          <w:shd w:val="clear" w:color="auto" w:fill="FFFFFF"/>
          <w:lang w:val="mn-MN"/>
        </w:rPr>
        <w:t>зөрч</w:t>
      </w:r>
      <w:r>
        <w:rPr>
          <w:rFonts w:ascii="Arial" w:hAnsi="Arial" w:cs="Arial"/>
          <w:shd w:val="clear" w:color="auto" w:fill="FFFFFF"/>
          <w:lang w:val="mn-MN"/>
        </w:rPr>
        <w:t>илд тооцохоор</w:t>
      </w:r>
      <w:r w:rsidRPr="003F041E">
        <w:rPr>
          <w:rFonts w:ascii="Arial" w:hAnsi="Arial" w:cs="Arial"/>
          <w:shd w:val="clear" w:color="auto" w:fill="FFFFFF"/>
          <w:lang w:val="mn-MN"/>
        </w:rPr>
        <w:t xml:space="preserve"> </w:t>
      </w:r>
      <w:r>
        <w:rPr>
          <w:rFonts w:ascii="Arial" w:hAnsi="Arial" w:cs="Arial"/>
          <w:shd w:val="clear" w:color="auto" w:fill="FFFFFF"/>
          <w:lang w:val="mn-MN"/>
        </w:rPr>
        <w:t xml:space="preserve">хуульчилжээ. Энэ хүрээнд  Зөрчлийн тухай хуулийн </w:t>
      </w:r>
      <w:r w:rsidRPr="003F041E">
        <w:rPr>
          <w:rFonts w:ascii="Arial" w:hAnsi="Arial" w:cs="Arial"/>
          <w:shd w:val="clear" w:color="auto" w:fill="FFFFFF"/>
          <w:lang w:val="mn-MN"/>
        </w:rPr>
        <w:t>17.1 дүгээр зүйлийн 16.7 дахь хэсэгт “</w:t>
      </w:r>
      <w:proofErr w:type="spellStart"/>
      <w:r w:rsidRPr="003F041E">
        <w:rPr>
          <w:rFonts w:ascii="Arial" w:hAnsi="Arial" w:cs="Arial"/>
        </w:rPr>
        <w:t>харилцаа</w:t>
      </w:r>
      <w:proofErr w:type="spellEnd"/>
      <w:r w:rsidRPr="003F041E">
        <w:rPr>
          <w:rFonts w:ascii="Arial" w:hAnsi="Arial" w:cs="Arial"/>
        </w:rPr>
        <w:t xml:space="preserve"> </w:t>
      </w:r>
      <w:proofErr w:type="spellStart"/>
      <w:r w:rsidRPr="003F041E">
        <w:rPr>
          <w:rFonts w:ascii="Arial" w:hAnsi="Arial" w:cs="Arial"/>
        </w:rPr>
        <w:t>холбоо</w:t>
      </w:r>
      <w:proofErr w:type="spellEnd"/>
      <w:r w:rsidRPr="003F041E">
        <w:rPr>
          <w:rFonts w:ascii="Arial" w:hAnsi="Arial" w:cs="Arial"/>
        </w:rPr>
        <w:t xml:space="preserve"> </w:t>
      </w:r>
      <w:proofErr w:type="spellStart"/>
      <w:r w:rsidRPr="003F041E">
        <w:rPr>
          <w:rFonts w:ascii="Arial" w:hAnsi="Arial" w:cs="Arial"/>
        </w:rPr>
        <w:t>болон</w:t>
      </w:r>
      <w:proofErr w:type="spellEnd"/>
      <w:r w:rsidRPr="003F041E">
        <w:rPr>
          <w:rFonts w:ascii="Arial" w:hAnsi="Arial" w:cs="Arial"/>
        </w:rPr>
        <w:t xml:space="preserve"> </w:t>
      </w:r>
      <w:proofErr w:type="spellStart"/>
      <w:r w:rsidRPr="003F041E">
        <w:rPr>
          <w:rFonts w:ascii="Arial" w:hAnsi="Arial" w:cs="Arial"/>
        </w:rPr>
        <w:t>хэвлэл</w:t>
      </w:r>
      <w:proofErr w:type="spellEnd"/>
      <w:r w:rsidRPr="003F041E">
        <w:rPr>
          <w:rFonts w:ascii="Arial" w:hAnsi="Arial" w:cs="Arial"/>
        </w:rPr>
        <w:t xml:space="preserve"> </w:t>
      </w:r>
      <w:proofErr w:type="spellStart"/>
      <w:r w:rsidRPr="003F041E">
        <w:rPr>
          <w:rFonts w:ascii="Arial" w:hAnsi="Arial" w:cs="Arial"/>
        </w:rPr>
        <w:t>мэдээллийн</w:t>
      </w:r>
      <w:proofErr w:type="spellEnd"/>
      <w:r w:rsidRPr="003F041E">
        <w:rPr>
          <w:rFonts w:ascii="Arial" w:hAnsi="Arial" w:cs="Arial"/>
        </w:rPr>
        <w:t xml:space="preserve"> </w:t>
      </w:r>
      <w:proofErr w:type="spellStart"/>
      <w:r w:rsidRPr="003F041E">
        <w:rPr>
          <w:rFonts w:ascii="Arial" w:hAnsi="Arial" w:cs="Arial"/>
        </w:rPr>
        <w:t>хэрэгсэл</w:t>
      </w:r>
      <w:proofErr w:type="spellEnd"/>
      <w:r w:rsidRPr="003F041E">
        <w:rPr>
          <w:rFonts w:ascii="Arial" w:hAnsi="Arial" w:cs="Arial"/>
        </w:rPr>
        <w:t xml:space="preserve">, </w:t>
      </w:r>
      <w:proofErr w:type="spellStart"/>
      <w:r w:rsidRPr="003F041E">
        <w:rPr>
          <w:rFonts w:ascii="Arial" w:hAnsi="Arial" w:cs="Arial"/>
        </w:rPr>
        <w:t>цахим</w:t>
      </w:r>
      <w:proofErr w:type="spellEnd"/>
      <w:r w:rsidRPr="003F041E">
        <w:rPr>
          <w:rFonts w:ascii="Arial" w:hAnsi="Arial" w:cs="Arial"/>
        </w:rPr>
        <w:t xml:space="preserve"> </w:t>
      </w:r>
      <w:proofErr w:type="spellStart"/>
      <w:r w:rsidRPr="003F041E">
        <w:rPr>
          <w:rFonts w:ascii="Arial" w:hAnsi="Arial" w:cs="Arial"/>
        </w:rPr>
        <w:t>орчин</w:t>
      </w:r>
      <w:proofErr w:type="spellEnd"/>
      <w:r w:rsidRPr="003F041E">
        <w:rPr>
          <w:rFonts w:ascii="Arial" w:hAnsi="Arial" w:cs="Arial"/>
        </w:rPr>
        <w:t xml:space="preserve"> </w:t>
      </w:r>
      <w:proofErr w:type="spellStart"/>
      <w:r w:rsidRPr="003F041E">
        <w:rPr>
          <w:rFonts w:ascii="Arial" w:hAnsi="Arial" w:cs="Arial"/>
        </w:rPr>
        <w:t>ашиглан</w:t>
      </w:r>
      <w:proofErr w:type="spellEnd"/>
      <w:r w:rsidRPr="003F041E">
        <w:rPr>
          <w:rFonts w:ascii="Arial" w:hAnsi="Arial" w:cs="Arial"/>
        </w:rPr>
        <w:t xml:space="preserve"> </w:t>
      </w:r>
      <w:proofErr w:type="spellStart"/>
      <w:r w:rsidRPr="003F041E">
        <w:rPr>
          <w:rFonts w:ascii="Arial" w:hAnsi="Arial" w:cs="Arial"/>
        </w:rPr>
        <w:t>улс</w:t>
      </w:r>
      <w:proofErr w:type="spellEnd"/>
      <w:r w:rsidRPr="003F041E">
        <w:rPr>
          <w:rFonts w:ascii="Arial" w:hAnsi="Arial" w:cs="Arial"/>
        </w:rPr>
        <w:t xml:space="preserve"> </w:t>
      </w:r>
      <w:proofErr w:type="spellStart"/>
      <w:r w:rsidRPr="003F041E">
        <w:rPr>
          <w:rFonts w:ascii="Arial" w:hAnsi="Arial" w:cs="Arial"/>
        </w:rPr>
        <w:t>төрийн</w:t>
      </w:r>
      <w:proofErr w:type="spellEnd"/>
      <w:r w:rsidRPr="003F041E">
        <w:rPr>
          <w:rFonts w:ascii="Arial" w:hAnsi="Arial" w:cs="Arial"/>
        </w:rPr>
        <w:t xml:space="preserve"> </w:t>
      </w:r>
      <w:proofErr w:type="spellStart"/>
      <w:r w:rsidRPr="003F041E">
        <w:rPr>
          <w:rFonts w:ascii="Arial" w:hAnsi="Arial" w:cs="Arial"/>
        </w:rPr>
        <w:t>чансаа</w:t>
      </w:r>
      <w:proofErr w:type="spellEnd"/>
      <w:r w:rsidRPr="003F041E">
        <w:rPr>
          <w:rFonts w:ascii="Arial" w:hAnsi="Arial" w:cs="Arial"/>
        </w:rPr>
        <w:t xml:space="preserve"> </w:t>
      </w:r>
      <w:proofErr w:type="spellStart"/>
      <w:r w:rsidRPr="003F041E">
        <w:rPr>
          <w:rFonts w:ascii="Arial" w:hAnsi="Arial" w:cs="Arial"/>
        </w:rPr>
        <w:t>тогтоох</w:t>
      </w:r>
      <w:proofErr w:type="spellEnd"/>
      <w:r w:rsidRPr="003F041E">
        <w:rPr>
          <w:rFonts w:ascii="Arial" w:hAnsi="Arial" w:cs="Arial"/>
        </w:rPr>
        <w:t xml:space="preserve"> </w:t>
      </w:r>
      <w:proofErr w:type="spellStart"/>
      <w:r w:rsidRPr="003F041E">
        <w:rPr>
          <w:rFonts w:ascii="Arial" w:hAnsi="Arial" w:cs="Arial"/>
        </w:rPr>
        <w:t>зорилго</w:t>
      </w:r>
      <w:proofErr w:type="spellEnd"/>
      <w:r w:rsidRPr="003F041E">
        <w:rPr>
          <w:rFonts w:ascii="Arial" w:hAnsi="Arial" w:cs="Arial"/>
        </w:rPr>
        <w:t xml:space="preserve"> </w:t>
      </w:r>
      <w:proofErr w:type="spellStart"/>
      <w:r w:rsidRPr="003F041E">
        <w:rPr>
          <w:rFonts w:ascii="Arial" w:hAnsi="Arial" w:cs="Arial"/>
        </w:rPr>
        <w:t>бүхий</w:t>
      </w:r>
      <w:proofErr w:type="spellEnd"/>
      <w:r w:rsidRPr="003F041E">
        <w:rPr>
          <w:rFonts w:ascii="Arial" w:hAnsi="Arial" w:cs="Arial"/>
        </w:rPr>
        <w:t xml:space="preserve"> </w:t>
      </w:r>
      <w:proofErr w:type="spellStart"/>
      <w:r w:rsidRPr="003F041E">
        <w:rPr>
          <w:rFonts w:ascii="Arial" w:hAnsi="Arial" w:cs="Arial"/>
        </w:rPr>
        <w:t>аливаа</w:t>
      </w:r>
      <w:proofErr w:type="spellEnd"/>
      <w:r w:rsidRPr="003F041E">
        <w:rPr>
          <w:rFonts w:ascii="Arial" w:hAnsi="Arial" w:cs="Arial"/>
        </w:rPr>
        <w:t xml:space="preserve"> </w:t>
      </w:r>
      <w:proofErr w:type="spellStart"/>
      <w:r w:rsidRPr="003F041E">
        <w:rPr>
          <w:rFonts w:ascii="Arial" w:hAnsi="Arial" w:cs="Arial"/>
        </w:rPr>
        <w:t>хэлбэрийн</w:t>
      </w:r>
      <w:proofErr w:type="spellEnd"/>
      <w:r w:rsidRPr="003F041E">
        <w:rPr>
          <w:rFonts w:ascii="Arial" w:hAnsi="Arial" w:cs="Arial"/>
        </w:rPr>
        <w:t xml:space="preserve"> </w:t>
      </w:r>
      <w:proofErr w:type="spellStart"/>
      <w:r w:rsidRPr="003F041E">
        <w:rPr>
          <w:rFonts w:ascii="Arial" w:hAnsi="Arial" w:cs="Arial"/>
        </w:rPr>
        <w:t>шалгаруулалт</w:t>
      </w:r>
      <w:proofErr w:type="spellEnd"/>
      <w:r w:rsidRPr="003F041E">
        <w:rPr>
          <w:rFonts w:ascii="Arial" w:hAnsi="Arial" w:cs="Arial"/>
        </w:rPr>
        <w:t xml:space="preserve">, санал </w:t>
      </w:r>
      <w:proofErr w:type="spellStart"/>
      <w:r w:rsidRPr="003F041E">
        <w:rPr>
          <w:rFonts w:ascii="Arial" w:hAnsi="Arial" w:cs="Arial"/>
        </w:rPr>
        <w:t>асуулга</w:t>
      </w:r>
      <w:proofErr w:type="spellEnd"/>
      <w:r w:rsidRPr="003F041E">
        <w:rPr>
          <w:rFonts w:ascii="Arial" w:hAnsi="Arial" w:cs="Arial"/>
        </w:rPr>
        <w:t xml:space="preserve"> </w:t>
      </w:r>
      <w:proofErr w:type="spellStart"/>
      <w:r w:rsidRPr="003F041E">
        <w:rPr>
          <w:rFonts w:ascii="Arial" w:hAnsi="Arial" w:cs="Arial"/>
        </w:rPr>
        <w:t>зохион</w:t>
      </w:r>
      <w:proofErr w:type="spellEnd"/>
      <w:r w:rsidRPr="003F041E">
        <w:rPr>
          <w:rFonts w:ascii="Arial" w:hAnsi="Arial" w:cs="Arial"/>
        </w:rPr>
        <w:t xml:space="preserve"> </w:t>
      </w:r>
      <w:proofErr w:type="spellStart"/>
      <w:r w:rsidRPr="003F041E">
        <w:rPr>
          <w:rFonts w:ascii="Arial" w:hAnsi="Arial" w:cs="Arial"/>
        </w:rPr>
        <w:t>байгуулсан</w:t>
      </w:r>
      <w:proofErr w:type="spellEnd"/>
      <w:r w:rsidRPr="003F041E">
        <w:rPr>
          <w:rFonts w:ascii="Arial" w:hAnsi="Arial" w:cs="Arial"/>
          <w:lang w:val="mn-MN"/>
        </w:rPr>
        <w:t>” үйлд</w:t>
      </w:r>
      <w:r>
        <w:rPr>
          <w:rFonts w:ascii="Arial" w:hAnsi="Arial" w:cs="Arial"/>
          <w:lang w:val="mn-MN"/>
        </w:rPr>
        <w:t>лийг</w:t>
      </w:r>
      <w:r w:rsidRPr="003F041E">
        <w:rPr>
          <w:rFonts w:ascii="Arial" w:hAnsi="Arial" w:cs="Arial"/>
          <w:lang w:val="mn-MN"/>
        </w:rPr>
        <w:t xml:space="preserve"> </w:t>
      </w:r>
      <w:r>
        <w:rPr>
          <w:rFonts w:ascii="Arial" w:hAnsi="Arial" w:cs="Arial"/>
          <w:lang w:val="mn-MN"/>
        </w:rPr>
        <w:t xml:space="preserve">зөрчилд тооцохоор заасан байна. </w:t>
      </w:r>
      <w:r w:rsidRPr="003F041E">
        <w:rPr>
          <w:rFonts w:ascii="Arial" w:hAnsi="Arial" w:cs="Arial"/>
          <w:lang w:val="mn-MN"/>
        </w:rPr>
        <w:t xml:space="preserve"> </w:t>
      </w:r>
    </w:p>
    <w:p w14:paraId="676B3BA3" w14:textId="77777777" w:rsidR="00090263" w:rsidRDefault="00090263" w:rsidP="00090263">
      <w:pPr>
        <w:ind w:firstLine="720"/>
        <w:jc w:val="both"/>
        <w:rPr>
          <w:rFonts w:ascii="Arial" w:hAnsi="Arial" w:cs="Arial"/>
          <w:lang w:val="mn-MN"/>
        </w:rPr>
      </w:pPr>
    </w:p>
    <w:p w14:paraId="17DBDD2B" w14:textId="77777777" w:rsidR="00090263" w:rsidRDefault="00090263" w:rsidP="00090263">
      <w:pPr>
        <w:ind w:firstLine="720"/>
        <w:jc w:val="both"/>
        <w:rPr>
          <w:rFonts w:ascii="Arial" w:hAnsi="Arial" w:cs="Arial"/>
          <w:shd w:val="clear" w:color="auto" w:fill="FFFFFF"/>
          <w:lang w:val="mn-MN"/>
        </w:rPr>
      </w:pPr>
      <w:r>
        <w:rPr>
          <w:rFonts w:ascii="Arial" w:hAnsi="Arial" w:cs="Arial"/>
          <w:lang w:val="mn-MN"/>
        </w:rPr>
        <w:t xml:space="preserve">Харин </w:t>
      </w:r>
      <w:r w:rsidRPr="003F041E">
        <w:rPr>
          <w:rFonts w:ascii="Arial" w:hAnsi="Arial" w:cs="Arial"/>
          <w:shd w:val="clear" w:color="auto" w:fill="FFFFFF"/>
          <w:lang w:val="mn-MN"/>
        </w:rPr>
        <w:t>Монгол Улсын Их Хурлын сонгуулийн тухай хуульд 2023 онд оруулсан нэмэлт, өөрчлөлт</w:t>
      </w:r>
      <w:r>
        <w:rPr>
          <w:rFonts w:ascii="Arial" w:hAnsi="Arial" w:cs="Arial"/>
          <w:shd w:val="clear" w:color="auto" w:fill="FFFFFF"/>
          <w:lang w:val="mn-MN"/>
        </w:rPr>
        <w:t xml:space="preserve">өөр </w:t>
      </w:r>
      <w:r w:rsidRPr="003F041E">
        <w:rPr>
          <w:rFonts w:ascii="Arial" w:hAnsi="Arial" w:cs="Arial"/>
          <w:lang w:val="mn-MN"/>
        </w:rPr>
        <w:t xml:space="preserve">Монгол Улсын Их Хурлын сонгуулийн тухай хуулийн 48 дугаар зүйлийн 48.1.7 дахь </w:t>
      </w:r>
      <w:r>
        <w:rPr>
          <w:rFonts w:ascii="Arial" w:hAnsi="Arial" w:cs="Arial"/>
          <w:lang w:val="mn-MN"/>
        </w:rPr>
        <w:t xml:space="preserve">заалтыг </w:t>
      </w:r>
      <w:r w:rsidRPr="003F041E">
        <w:rPr>
          <w:rFonts w:ascii="Arial" w:hAnsi="Arial" w:cs="Arial"/>
          <w:lang w:val="mn-MN"/>
        </w:rPr>
        <w:t>”</w:t>
      </w:r>
      <w:proofErr w:type="spellStart"/>
      <w:r w:rsidRPr="003F041E">
        <w:rPr>
          <w:rFonts w:ascii="Arial" w:hAnsi="Arial" w:cs="Arial"/>
          <w:shd w:val="clear" w:color="auto" w:fill="FFFFFF"/>
        </w:rPr>
        <w:t>хэвлэл</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мэдээллийн</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хэрэгсэл</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цахим</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орчин</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мессеж</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ашиглан</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улс</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төрийн</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чансаа</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тогтоох</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зорилго</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бүхий</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аливаа</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хэлбэрийн</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шалгаруулалт</w:t>
      </w:r>
      <w:proofErr w:type="spellEnd"/>
      <w:r w:rsidRPr="003F041E">
        <w:rPr>
          <w:rFonts w:ascii="Arial" w:hAnsi="Arial" w:cs="Arial"/>
          <w:shd w:val="clear" w:color="auto" w:fill="FFFFFF"/>
        </w:rPr>
        <w:t xml:space="preserve">, санал </w:t>
      </w:r>
      <w:proofErr w:type="spellStart"/>
      <w:r w:rsidRPr="003F041E">
        <w:rPr>
          <w:rFonts w:ascii="Arial" w:hAnsi="Arial" w:cs="Arial"/>
          <w:shd w:val="clear" w:color="auto" w:fill="FFFFFF"/>
        </w:rPr>
        <w:t>асуулга</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зохион</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байгуулах</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нийтлэх</w:t>
      </w:r>
      <w:proofErr w:type="spellEnd"/>
      <w:r w:rsidRPr="003F041E">
        <w:rPr>
          <w:rFonts w:ascii="Arial" w:hAnsi="Arial" w:cs="Arial"/>
          <w:shd w:val="clear" w:color="auto" w:fill="FFFFFF"/>
        </w:rPr>
        <w:t>;</w:t>
      </w:r>
      <w:r w:rsidRPr="003F041E">
        <w:rPr>
          <w:rFonts w:ascii="Arial" w:hAnsi="Arial" w:cs="Arial"/>
          <w:shd w:val="clear" w:color="auto" w:fill="FFFFFF"/>
          <w:lang w:val="mn-MN"/>
        </w:rPr>
        <w:t>” болгож</w:t>
      </w:r>
      <w:r>
        <w:rPr>
          <w:rFonts w:ascii="Arial" w:hAnsi="Arial" w:cs="Arial"/>
          <w:shd w:val="clear" w:color="auto" w:fill="FFFFFF"/>
          <w:lang w:val="mn-MN"/>
        </w:rPr>
        <w:t>, м</w:t>
      </w:r>
      <w:r w:rsidRPr="003F041E">
        <w:rPr>
          <w:rFonts w:ascii="Arial" w:hAnsi="Arial" w:cs="Arial"/>
          <w:shd w:val="clear" w:color="auto" w:fill="FFFFFF"/>
          <w:lang w:val="mn-MN"/>
        </w:rPr>
        <w:t xml:space="preserve">өн </w:t>
      </w:r>
      <w:r>
        <w:rPr>
          <w:rFonts w:ascii="Arial" w:hAnsi="Arial" w:cs="Arial"/>
          <w:shd w:val="clear" w:color="auto" w:fill="FFFFFF"/>
          <w:lang w:val="mn-MN"/>
        </w:rPr>
        <w:t>тус</w:t>
      </w:r>
      <w:r w:rsidRPr="003F041E">
        <w:rPr>
          <w:rFonts w:ascii="Arial" w:hAnsi="Arial" w:cs="Arial"/>
          <w:shd w:val="clear" w:color="auto" w:fill="FFFFFF"/>
          <w:lang w:val="mn-MN"/>
        </w:rPr>
        <w:t xml:space="preserve"> хуулийн 66 дугаар зүйлийн 66.13.3 дахь </w:t>
      </w:r>
      <w:r>
        <w:rPr>
          <w:rFonts w:ascii="Arial" w:hAnsi="Arial" w:cs="Arial"/>
          <w:shd w:val="clear" w:color="auto" w:fill="FFFFFF"/>
          <w:lang w:val="mn-MN"/>
        </w:rPr>
        <w:t>заалтыг</w:t>
      </w:r>
      <w:r w:rsidRPr="003F041E">
        <w:rPr>
          <w:rFonts w:ascii="Arial" w:hAnsi="Arial" w:cs="Arial"/>
          <w:shd w:val="clear" w:color="auto" w:fill="FFFFFF"/>
          <w:lang w:val="mn-MN"/>
        </w:rPr>
        <w:t xml:space="preserve"> “</w:t>
      </w:r>
      <w:proofErr w:type="spellStart"/>
      <w:r w:rsidRPr="003F041E">
        <w:rPr>
          <w:rFonts w:ascii="Arial" w:hAnsi="Arial" w:cs="Arial"/>
          <w:shd w:val="clear" w:color="auto" w:fill="FFFFFF"/>
        </w:rPr>
        <w:t>саналын</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хуудсанд</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тэмдэглэсэн</w:t>
      </w:r>
      <w:proofErr w:type="spellEnd"/>
      <w:r w:rsidRPr="003F041E">
        <w:rPr>
          <w:rFonts w:ascii="Arial" w:hAnsi="Arial" w:cs="Arial"/>
          <w:shd w:val="clear" w:color="auto" w:fill="FFFFFF"/>
        </w:rPr>
        <w:t xml:space="preserve"> санал, </w:t>
      </w:r>
      <w:proofErr w:type="spellStart"/>
      <w:r w:rsidRPr="003F041E">
        <w:rPr>
          <w:rFonts w:ascii="Arial" w:hAnsi="Arial" w:cs="Arial"/>
          <w:shd w:val="clear" w:color="auto" w:fill="FFFFFF"/>
        </w:rPr>
        <w:t>саналын</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хуудасны</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зураг</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авах</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дүрс</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бичлэг</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хийх</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шууд</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дамжуулах</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зэрэг</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үйлдэл</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гарга</w:t>
      </w:r>
      <w:proofErr w:type="spellEnd"/>
      <w:r w:rsidRPr="003F041E">
        <w:rPr>
          <w:rFonts w:ascii="Arial" w:hAnsi="Arial" w:cs="Arial"/>
          <w:shd w:val="clear" w:color="auto" w:fill="FFFFFF"/>
          <w:lang w:val="mn-MN"/>
        </w:rPr>
        <w:t>х</w:t>
      </w:r>
      <w:r w:rsidRPr="003F041E">
        <w:rPr>
          <w:rFonts w:ascii="Arial" w:hAnsi="Arial" w:cs="Arial"/>
          <w:shd w:val="clear" w:color="auto" w:fill="FFFFFF"/>
        </w:rPr>
        <w:t>;</w:t>
      </w:r>
      <w:r w:rsidRPr="003F041E">
        <w:rPr>
          <w:rFonts w:ascii="Arial" w:hAnsi="Arial" w:cs="Arial"/>
          <w:shd w:val="clear" w:color="auto" w:fill="FFFFFF"/>
          <w:lang w:val="mn-MN"/>
        </w:rPr>
        <w:t xml:space="preserve">”-ыг хориглоно гэж </w:t>
      </w:r>
      <w:r>
        <w:rPr>
          <w:rFonts w:ascii="Arial" w:hAnsi="Arial" w:cs="Arial"/>
          <w:shd w:val="clear" w:color="auto" w:fill="FFFFFF"/>
          <w:lang w:val="mn-MN"/>
        </w:rPr>
        <w:t>тус тус өөрчилсөн</w:t>
      </w:r>
      <w:r w:rsidRPr="003F041E">
        <w:rPr>
          <w:rFonts w:ascii="Arial" w:hAnsi="Arial" w:cs="Arial"/>
          <w:shd w:val="clear" w:color="auto" w:fill="FFFFFF"/>
          <w:lang w:val="mn-MN"/>
        </w:rPr>
        <w:t xml:space="preserve"> тул </w:t>
      </w:r>
      <w:r>
        <w:rPr>
          <w:rFonts w:ascii="Arial" w:hAnsi="Arial" w:cs="Arial"/>
          <w:shd w:val="clear" w:color="auto" w:fill="FFFFFF"/>
          <w:lang w:val="mn-MN"/>
        </w:rPr>
        <w:t xml:space="preserve">эдгээр заалттай </w:t>
      </w:r>
      <w:r w:rsidRPr="003F041E">
        <w:rPr>
          <w:rFonts w:ascii="Arial" w:hAnsi="Arial" w:cs="Arial"/>
          <w:shd w:val="clear" w:color="auto" w:fill="FFFFFF"/>
          <w:lang w:val="mn-MN"/>
        </w:rPr>
        <w:t>Зөрчлийн тухай хуулийн 17.1 дүгээр зүйлий</w:t>
      </w:r>
      <w:r>
        <w:rPr>
          <w:rFonts w:ascii="Arial" w:hAnsi="Arial" w:cs="Arial"/>
          <w:shd w:val="clear" w:color="auto" w:fill="FFFFFF"/>
          <w:lang w:val="mn-MN"/>
        </w:rPr>
        <w:t xml:space="preserve">н 30.2 дахь хэсгийг </w:t>
      </w:r>
      <w:r w:rsidRPr="003F041E">
        <w:rPr>
          <w:rFonts w:ascii="Arial" w:hAnsi="Arial" w:cs="Arial"/>
          <w:shd w:val="clear" w:color="auto" w:fill="FFFFFF"/>
          <w:lang w:val="mn-MN"/>
        </w:rPr>
        <w:t xml:space="preserve">нийцүүлж, хууль хоорондын зөрчлийг арилгах </w:t>
      </w:r>
      <w:r>
        <w:rPr>
          <w:rFonts w:ascii="Arial" w:hAnsi="Arial" w:cs="Arial"/>
          <w:shd w:val="clear" w:color="auto" w:fill="FFFFFF"/>
          <w:lang w:val="mn-MN"/>
        </w:rPr>
        <w:t>нь зүйтэй байна</w:t>
      </w:r>
      <w:r w:rsidRPr="003F041E">
        <w:rPr>
          <w:rFonts w:ascii="Arial" w:hAnsi="Arial" w:cs="Arial"/>
          <w:shd w:val="clear" w:color="auto" w:fill="FFFFFF"/>
          <w:lang w:val="mn-MN"/>
        </w:rPr>
        <w:t xml:space="preserve">. </w:t>
      </w:r>
    </w:p>
    <w:p w14:paraId="68C0853F" w14:textId="77777777" w:rsidR="00090263" w:rsidRPr="003F041E" w:rsidRDefault="00090263" w:rsidP="00090263">
      <w:pPr>
        <w:ind w:firstLine="720"/>
        <w:jc w:val="both"/>
        <w:rPr>
          <w:rFonts w:ascii="Arial" w:hAnsi="Arial" w:cs="Arial"/>
          <w:shd w:val="clear" w:color="auto" w:fill="FFFFFF"/>
          <w:lang w:val="mn-MN"/>
        </w:rPr>
      </w:pPr>
    </w:p>
    <w:p w14:paraId="3CC4BECB" w14:textId="77777777" w:rsidR="00090263" w:rsidRDefault="00090263" w:rsidP="00090263">
      <w:pPr>
        <w:tabs>
          <w:tab w:val="left" w:pos="1080"/>
        </w:tabs>
        <w:ind w:firstLine="720"/>
        <w:jc w:val="both"/>
        <w:rPr>
          <w:rFonts w:ascii="Arial" w:hAnsi="Arial" w:cs="Arial"/>
          <w:shd w:val="clear" w:color="auto" w:fill="FFFFFF"/>
          <w:lang w:val="mn-MN"/>
        </w:rPr>
      </w:pPr>
      <w:r>
        <w:rPr>
          <w:rFonts w:ascii="Arial" w:hAnsi="Arial" w:cs="Arial"/>
          <w:shd w:val="clear" w:color="auto" w:fill="FFFFFF"/>
        </w:rPr>
        <w:t>2.</w:t>
      </w:r>
      <w:r w:rsidRPr="003F041E">
        <w:rPr>
          <w:rFonts w:ascii="Arial" w:hAnsi="Arial" w:cs="Arial"/>
          <w:lang w:val="mn-MN"/>
        </w:rPr>
        <w:t xml:space="preserve">Зөрчлийн тухай хуулийн 17.1 дүгээр зүйлийн </w:t>
      </w:r>
      <w:r w:rsidRPr="003F041E">
        <w:rPr>
          <w:rFonts w:ascii="Arial" w:hAnsi="Arial" w:cs="Arial"/>
          <w:shd w:val="clear" w:color="auto" w:fill="FFFFFF"/>
        </w:rPr>
        <w:t>7</w:t>
      </w:r>
      <w:r w:rsidRPr="003F041E">
        <w:rPr>
          <w:rFonts w:ascii="Arial" w:hAnsi="Arial" w:cs="Arial"/>
          <w:shd w:val="clear" w:color="auto" w:fill="FFFFFF"/>
          <w:lang w:val="mn-MN"/>
        </w:rPr>
        <w:t xml:space="preserve"> дахь хэсэгт “</w:t>
      </w:r>
      <w:proofErr w:type="spellStart"/>
      <w:r w:rsidRPr="003F041E">
        <w:rPr>
          <w:rFonts w:ascii="Arial" w:hAnsi="Arial" w:cs="Arial"/>
          <w:shd w:val="clear" w:color="auto" w:fill="FFFFFF"/>
        </w:rPr>
        <w:t>Нэр</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дэвшигчийн</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нэр</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төр</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алдар</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хүндийг</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гутаан</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доромжилсон</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худал</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мэдээллийг</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нийтэд</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тараасан</w:t>
      </w:r>
      <w:proofErr w:type="spellEnd"/>
      <w:r w:rsidRPr="003F041E">
        <w:rPr>
          <w:rFonts w:ascii="Arial" w:hAnsi="Arial" w:cs="Arial"/>
          <w:shd w:val="clear" w:color="auto" w:fill="FFFFFF"/>
        </w:rPr>
        <w:t xml:space="preserve"> нь </w:t>
      </w:r>
      <w:proofErr w:type="spellStart"/>
      <w:r w:rsidRPr="003F041E">
        <w:rPr>
          <w:rFonts w:ascii="Arial" w:hAnsi="Arial" w:cs="Arial"/>
          <w:shd w:val="clear" w:color="auto" w:fill="FFFFFF"/>
        </w:rPr>
        <w:t>эрүүгийн</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хариуцлага</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хүлээлгэхээргүй</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бол</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хүнийг</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таван</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мянган</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нэгжтэй</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тэнцэх</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хэмжээний</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төгрөгөөр</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хуулийн</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этгээдийг</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тавин</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мянган</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нэгжтэй</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тэнцэх</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хэмжээний</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төгрөгөөр</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торгоно</w:t>
      </w:r>
      <w:proofErr w:type="spellEnd"/>
      <w:r w:rsidRPr="003F041E">
        <w:rPr>
          <w:rFonts w:ascii="Arial" w:hAnsi="Arial" w:cs="Arial"/>
          <w:shd w:val="clear" w:color="auto" w:fill="FFFFFF"/>
        </w:rPr>
        <w:t>.</w:t>
      </w:r>
      <w:r w:rsidRPr="003F041E">
        <w:rPr>
          <w:rFonts w:ascii="Arial" w:hAnsi="Arial" w:cs="Arial"/>
          <w:shd w:val="clear" w:color="auto" w:fill="FFFFFF"/>
          <w:lang w:val="mn-MN"/>
        </w:rPr>
        <w:t xml:space="preserve">” гэж заасан. Гэвч Эрүүгийн хууль </w:t>
      </w:r>
      <w:r w:rsidRPr="003F041E">
        <w:rPr>
          <w:rFonts w:ascii="Arial" w:hAnsi="Arial" w:cs="Arial"/>
          <w:shd w:val="clear" w:color="auto" w:fill="FFFFFF"/>
        </w:rPr>
        <w:t>/</w:t>
      </w:r>
      <w:r w:rsidRPr="003F041E">
        <w:rPr>
          <w:rFonts w:ascii="Arial" w:hAnsi="Arial" w:cs="Arial"/>
          <w:shd w:val="clear" w:color="auto" w:fill="FFFFFF"/>
          <w:lang w:val="mn-MN"/>
        </w:rPr>
        <w:t>Шинэчилсэн найруулга</w:t>
      </w:r>
      <w:r w:rsidRPr="003F041E">
        <w:rPr>
          <w:rFonts w:ascii="Arial" w:hAnsi="Arial" w:cs="Arial"/>
          <w:shd w:val="clear" w:color="auto" w:fill="FFFFFF"/>
        </w:rPr>
        <w:t>/-</w:t>
      </w:r>
      <w:proofErr w:type="spellStart"/>
      <w:r>
        <w:rPr>
          <w:rFonts w:ascii="Arial" w:hAnsi="Arial" w:cs="Arial"/>
          <w:shd w:val="clear" w:color="auto" w:fill="FFFFFF"/>
        </w:rPr>
        <w:t>ий</w:t>
      </w:r>
      <w:proofErr w:type="spellEnd"/>
      <w:r w:rsidRPr="003F041E">
        <w:rPr>
          <w:rFonts w:ascii="Arial" w:hAnsi="Arial" w:cs="Arial"/>
          <w:shd w:val="clear" w:color="auto" w:fill="FFFFFF"/>
          <w:lang w:val="mn-MN"/>
        </w:rPr>
        <w:t>н 13.14 дүгээр зүйлийн 1 дэх хэсэгт “</w:t>
      </w:r>
      <w:proofErr w:type="spellStart"/>
      <w:r w:rsidRPr="003F041E">
        <w:rPr>
          <w:rFonts w:ascii="Arial" w:hAnsi="Arial" w:cs="Arial"/>
          <w:shd w:val="clear" w:color="auto" w:fill="FFFFFF"/>
        </w:rPr>
        <w:t>Хүний</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нэр</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төр</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алдар</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хүнд</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хуулийн</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этгээдийн</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ажил</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хэргийн</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нэр</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хүндэд</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халдсан</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илт</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худал</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мэдээллийг</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олон</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нийтэд</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тараасан</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бол</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дөрвөн</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зуун</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тавин</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нэгжээс</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нэг</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мянга</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гурван</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зуун</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нэгжтэй</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тэнцэх</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хэмжээний</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төгрөгөөр</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торгох</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эсхүл</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хоёр</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зуун</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дөчин</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цагаас</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долоон</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зуун</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хорин</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цаг</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хүртэл</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хугацаагаар</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нийтэд</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тустай</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ажил</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хийлгэх</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эсхүл</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нэг</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сараас</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гурван</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сар</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хүртэл</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хугацаагаар</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зорчих</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эрхийг</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хязгаарлах</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ял</w:t>
      </w:r>
      <w:proofErr w:type="spellEnd"/>
      <w:r w:rsidRPr="003F041E">
        <w:rPr>
          <w:rFonts w:ascii="Arial" w:hAnsi="Arial" w:cs="Arial"/>
          <w:shd w:val="clear" w:color="auto" w:fill="FFFFFF"/>
        </w:rPr>
        <w:t xml:space="preserve"> </w:t>
      </w:r>
      <w:proofErr w:type="spellStart"/>
      <w:r w:rsidRPr="003F041E">
        <w:rPr>
          <w:rFonts w:ascii="Arial" w:hAnsi="Arial" w:cs="Arial"/>
          <w:shd w:val="clear" w:color="auto" w:fill="FFFFFF"/>
        </w:rPr>
        <w:t>шийтгэнэ</w:t>
      </w:r>
      <w:proofErr w:type="spellEnd"/>
      <w:r w:rsidRPr="003F041E">
        <w:rPr>
          <w:rFonts w:ascii="Arial" w:hAnsi="Arial" w:cs="Arial"/>
          <w:shd w:val="clear" w:color="auto" w:fill="FFFFFF"/>
        </w:rPr>
        <w:t>.</w:t>
      </w:r>
      <w:r w:rsidRPr="003F041E">
        <w:rPr>
          <w:rFonts w:ascii="Arial" w:hAnsi="Arial" w:cs="Arial"/>
          <w:shd w:val="clear" w:color="auto" w:fill="FFFFFF"/>
          <w:lang w:val="mn-MN"/>
        </w:rPr>
        <w:t xml:space="preserve">” гэж </w:t>
      </w:r>
      <w:r>
        <w:rPr>
          <w:rFonts w:ascii="Arial" w:hAnsi="Arial" w:cs="Arial"/>
          <w:shd w:val="clear" w:color="auto" w:fill="FFFFFF"/>
          <w:lang w:val="mn-MN"/>
        </w:rPr>
        <w:t>заажээ</w:t>
      </w:r>
      <w:r w:rsidRPr="003F041E">
        <w:rPr>
          <w:rFonts w:ascii="Arial" w:hAnsi="Arial" w:cs="Arial"/>
          <w:shd w:val="clear" w:color="auto" w:fill="FFFFFF"/>
          <w:lang w:val="mn-MN"/>
        </w:rPr>
        <w:t xml:space="preserve">. </w:t>
      </w:r>
    </w:p>
    <w:p w14:paraId="62D843B7" w14:textId="77777777" w:rsidR="00090263" w:rsidRPr="003F041E" w:rsidRDefault="00090263" w:rsidP="00090263">
      <w:pPr>
        <w:tabs>
          <w:tab w:val="left" w:pos="1080"/>
        </w:tabs>
        <w:ind w:firstLine="720"/>
        <w:jc w:val="both"/>
        <w:rPr>
          <w:rFonts w:ascii="Arial" w:hAnsi="Arial" w:cs="Arial"/>
          <w:shd w:val="clear" w:color="auto" w:fill="FFFFFF"/>
          <w:lang w:val="mn-MN"/>
        </w:rPr>
      </w:pPr>
    </w:p>
    <w:p w14:paraId="1DAAB8BF" w14:textId="77777777" w:rsidR="00090263" w:rsidRDefault="00090263" w:rsidP="00090263">
      <w:pPr>
        <w:tabs>
          <w:tab w:val="left" w:pos="1080"/>
        </w:tabs>
        <w:ind w:firstLine="720"/>
        <w:jc w:val="both"/>
        <w:rPr>
          <w:rFonts w:ascii="Arial" w:hAnsi="Arial" w:cs="Arial"/>
          <w:shd w:val="clear" w:color="auto" w:fill="FFFFFF"/>
          <w:lang w:val="mn-MN"/>
        </w:rPr>
      </w:pPr>
      <w:r>
        <w:rPr>
          <w:rFonts w:ascii="Arial" w:hAnsi="Arial" w:cs="Arial"/>
          <w:shd w:val="clear" w:color="auto" w:fill="FFFFFF"/>
          <w:lang w:val="mn-MN"/>
        </w:rPr>
        <w:t>Дээрх 2 заалт нь с</w:t>
      </w:r>
      <w:r w:rsidRPr="003F041E">
        <w:rPr>
          <w:rFonts w:ascii="Arial" w:hAnsi="Arial" w:cs="Arial"/>
          <w:shd w:val="clear" w:color="auto" w:fill="FFFFFF"/>
          <w:lang w:val="mn-MN"/>
        </w:rPr>
        <w:t>онгуулийн үе</w:t>
      </w:r>
      <w:r>
        <w:rPr>
          <w:rFonts w:ascii="Arial" w:hAnsi="Arial" w:cs="Arial"/>
          <w:shd w:val="clear" w:color="auto" w:fill="FFFFFF"/>
          <w:lang w:val="mn-MN"/>
        </w:rPr>
        <w:t>эр</w:t>
      </w:r>
      <w:r w:rsidRPr="003F041E">
        <w:rPr>
          <w:rFonts w:ascii="Arial" w:hAnsi="Arial" w:cs="Arial"/>
          <w:shd w:val="clear" w:color="auto" w:fill="FFFFFF"/>
          <w:lang w:val="mn-MN"/>
        </w:rPr>
        <w:t xml:space="preserve"> эрх бүхий албан тушаалтан энэ төрлийн гомдол, мэдээллийг зөрчлийн хэрэг</w:t>
      </w:r>
      <w:r>
        <w:rPr>
          <w:rFonts w:ascii="Arial" w:hAnsi="Arial" w:cs="Arial"/>
          <w:shd w:val="clear" w:color="auto" w:fill="FFFFFF"/>
          <w:lang w:val="mn-MN"/>
        </w:rPr>
        <w:t xml:space="preserve">, эсхүл эрүүгийн хэрэг үүсгэн хэрэг хянан шийдвэрлэх ажиллагаа явуулахад тодорхойгүй байдал үүсгэж байгаа тул тус асуудлыг шийдвэрлэж хууль хоорондын зөрчлийг арилгах </w:t>
      </w:r>
      <w:r w:rsidRPr="003F041E">
        <w:rPr>
          <w:rFonts w:ascii="Arial" w:hAnsi="Arial" w:cs="Arial"/>
          <w:shd w:val="clear" w:color="auto" w:fill="FFFFFF"/>
          <w:lang w:val="mn-MN"/>
        </w:rPr>
        <w:t xml:space="preserve">шаардлагатай байна. </w:t>
      </w:r>
    </w:p>
    <w:p w14:paraId="397E3521" w14:textId="77777777" w:rsidR="00781D81" w:rsidRDefault="00781D81" w:rsidP="00090263">
      <w:pPr>
        <w:tabs>
          <w:tab w:val="left" w:pos="1080"/>
        </w:tabs>
        <w:ind w:firstLine="720"/>
        <w:jc w:val="both"/>
        <w:rPr>
          <w:rFonts w:ascii="Arial" w:hAnsi="Arial" w:cs="Arial"/>
          <w:shd w:val="clear" w:color="auto" w:fill="FFFFFF"/>
          <w:lang w:val="mn-MN"/>
        </w:rPr>
      </w:pPr>
    </w:p>
    <w:p w14:paraId="39C9003D" w14:textId="77777777" w:rsidR="00781D81" w:rsidRDefault="00781D81" w:rsidP="00781D81">
      <w:pPr>
        <w:ind w:firstLine="720"/>
        <w:jc w:val="both"/>
        <w:rPr>
          <w:rFonts w:ascii="Arial" w:hAnsi="Arial" w:cs="Arial"/>
          <w:lang w:val="mn-MN"/>
        </w:rPr>
      </w:pPr>
      <w:r>
        <w:rPr>
          <w:rFonts w:ascii="Arial" w:hAnsi="Arial" w:cs="Arial"/>
          <w:shd w:val="clear" w:color="auto" w:fill="FFFFFF"/>
          <w:lang w:val="mn-MN"/>
        </w:rPr>
        <w:t xml:space="preserve">Түүнчлэн </w:t>
      </w:r>
      <w:r w:rsidRPr="003F041E">
        <w:rPr>
          <w:rFonts w:ascii="Arial" w:hAnsi="Arial" w:cs="Arial"/>
          <w:shd w:val="clear" w:color="auto" w:fill="FFFFFF"/>
          <w:lang w:val="mn-MN"/>
        </w:rPr>
        <w:t>Монгол Улсын Их Хурлын сонгуулийн тухай хуульд нэмэлт, өөрчлөлт</w:t>
      </w:r>
      <w:r>
        <w:rPr>
          <w:rFonts w:ascii="Arial" w:hAnsi="Arial" w:cs="Arial"/>
          <w:shd w:val="clear" w:color="auto" w:fill="FFFFFF"/>
          <w:lang w:val="mn-MN"/>
        </w:rPr>
        <w:t xml:space="preserve"> оруулах тухай хуультай нийцүүлэ</w:t>
      </w:r>
      <w:r>
        <w:rPr>
          <w:rFonts w:ascii="Arial" w:hAnsi="Arial" w:cs="Arial"/>
          <w:shd w:val="clear" w:color="auto" w:fill="FFFFFF"/>
        </w:rPr>
        <w:t xml:space="preserve">н, </w:t>
      </w:r>
      <w:proofErr w:type="spellStart"/>
      <w:r>
        <w:rPr>
          <w:rFonts w:ascii="Arial" w:hAnsi="Arial" w:cs="Arial"/>
          <w:shd w:val="clear" w:color="auto" w:fill="FFFFFF"/>
        </w:rPr>
        <w:t>мөн</w:t>
      </w:r>
      <w:proofErr w:type="spellEnd"/>
      <w:r>
        <w:rPr>
          <w:rFonts w:ascii="Arial" w:hAnsi="Arial" w:cs="Arial"/>
          <w:shd w:val="clear" w:color="auto" w:fill="FFFFFF"/>
        </w:rPr>
        <w:t xml:space="preserve"> </w:t>
      </w:r>
      <w:proofErr w:type="spellStart"/>
      <w:r>
        <w:rPr>
          <w:rFonts w:ascii="Arial" w:hAnsi="Arial" w:cs="Arial"/>
          <w:shd w:val="clear" w:color="auto" w:fill="FFFFFF"/>
        </w:rPr>
        <w:t>зарим</w:t>
      </w:r>
      <w:proofErr w:type="spellEnd"/>
      <w:r>
        <w:rPr>
          <w:rFonts w:ascii="Arial" w:hAnsi="Arial" w:cs="Arial"/>
          <w:shd w:val="clear" w:color="auto" w:fill="FFFFFF"/>
        </w:rPr>
        <w:t xml:space="preserve"> </w:t>
      </w:r>
      <w:proofErr w:type="spellStart"/>
      <w:r>
        <w:rPr>
          <w:rFonts w:ascii="Arial" w:hAnsi="Arial" w:cs="Arial"/>
          <w:shd w:val="clear" w:color="auto" w:fill="FFFFFF"/>
        </w:rPr>
        <w:t>зөрчилд</w:t>
      </w:r>
      <w:proofErr w:type="spellEnd"/>
      <w:r>
        <w:rPr>
          <w:rFonts w:ascii="Arial" w:hAnsi="Arial" w:cs="Arial"/>
          <w:shd w:val="clear" w:color="auto" w:fill="FFFFFF"/>
        </w:rPr>
        <w:t xml:space="preserve"> </w:t>
      </w:r>
      <w:proofErr w:type="spellStart"/>
      <w:r>
        <w:rPr>
          <w:rFonts w:ascii="Arial" w:hAnsi="Arial" w:cs="Arial"/>
          <w:shd w:val="clear" w:color="auto" w:fill="FFFFFF"/>
        </w:rPr>
        <w:t>тооцогддоггүй</w:t>
      </w:r>
      <w:proofErr w:type="spellEnd"/>
      <w:r>
        <w:rPr>
          <w:rFonts w:ascii="Arial" w:hAnsi="Arial" w:cs="Arial"/>
          <w:shd w:val="clear" w:color="auto" w:fill="FFFFFF"/>
        </w:rPr>
        <w:t xml:space="preserve">  </w:t>
      </w:r>
      <w:r>
        <w:rPr>
          <w:rFonts w:ascii="Arial" w:hAnsi="Arial" w:cs="Arial"/>
          <w:shd w:val="clear" w:color="auto" w:fill="FFFFFF"/>
          <w:lang w:val="mn-MN"/>
        </w:rPr>
        <w:t>зарим үйлдлүүдийг шинээр зөрчилд тооцохоор тусгалаа.</w:t>
      </w:r>
      <w:r>
        <w:rPr>
          <w:rFonts w:ascii="Arial" w:hAnsi="Arial" w:cs="Arial"/>
          <w:lang w:val="mn-MN"/>
        </w:rPr>
        <w:t xml:space="preserve"> </w:t>
      </w:r>
    </w:p>
    <w:p w14:paraId="6F1B0869" w14:textId="77777777" w:rsidR="00781D81" w:rsidRDefault="00781D81" w:rsidP="00781D81">
      <w:pPr>
        <w:ind w:firstLine="720"/>
        <w:jc w:val="both"/>
        <w:rPr>
          <w:rFonts w:ascii="Arial" w:hAnsi="Arial" w:cs="Arial"/>
          <w:lang w:val="mn-MN"/>
        </w:rPr>
      </w:pPr>
    </w:p>
    <w:p w14:paraId="7B1EA5B1" w14:textId="77777777" w:rsidR="00781D81" w:rsidRDefault="00781D81" w:rsidP="00781D81">
      <w:pPr>
        <w:tabs>
          <w:tab w:val="left" w:pos="1080"/>
        </w:tabs>
        <w:ind w:firstLine="720"/>
        <w:jc w:val="both"/>
        <w:rPr>
          <w:rFonts w:ascii="Arial" w:hAnsi="Arial" w:cs="Arial"/>
          <w:shd w:val="clear" w:color="auto" w:fill="FFFFFF"/>
          <w:lang w:val="mn-MN"/>
        </w:rPr>
      </w:pPr>
      <w:r>
        <w:rPr>
          <w:rFonts w:ascii="Arial" w:hAnsi="Arial" w:cs="Arial"/>
          <w:shd w:val="clear" w:color="auto" w:fill="FFFFFF"/>
          <w:lang w:val="mn-MN"/>
        </w:rPr>
        <w:lastRenderedPageBreak/>
        <w:t xml:space="preserve">Тухайлбал, хандив өгөхийг хуулиар хориглосон этгээдээс хандив өгсөн, тус хандивыг болон хуульд зааснаас илүү хэмжээний хандивыг тухайн сонгуулийн дүн гарахаас өмнө буцаан шилжүүлээгүй үйлдлүүдийг зөрчилд тооцохоор тусгалаа. </w:t>
      </w:r>
    </w:p>
    <w:p w14:paraId="61C779C0" w14:textId="77777777" w:rsidR="00781D81" w:rsidRDefault="00781D81" w:rsidP="00781D81">
      <w:pPr>
        <w:pStyle w:val="NormalWeb"/>
        <w:tabs>
          <w:tab w:val="left" w:pos="1080"/>
        </w:tabs>
        <w:spacing w:before="0" w:beforeAutospacing="0" w:after="0" w:afterAutospacing="0"/>
        <w:ind w:firstLine="720"/>
        <w:jc w:val="both"/>
        <w:rPr>
          <w:rFonts w:ascii="Arial" w:hAnsi="Arial" w:cs="Arial"/>
          <w:b/>
          <w:bCs/>
        </w:rPr>
      </w:pPr>
      <w:r w:rsidRPr="00EA66ED">
        <w:rPr>
          <w:rFonts w:ascii="Arial" w:hAnsi="Arial" w:cs="Arial"/>
          <w:b/>
          <w:bCs/>
          <w:lang w:val="mn-MN"/>
        </w:rPr>
        <w:t>2</w:t>
      </w:r>
      <w:r>
        <w:rPr>
          <w:rFonts w:ascii="Arial" w:hAnsi="Arial" w:cs="Arial"/>
          <w:b/>
          <w:bCs/>
        </w:rPr>
        <w:t>/</w:t>
      </w:r>
      <w:proofErr w:type="spellStart"/>
      <w:r>
        <w:rPr>
          <w:rFonts w:ascii="Arial" w:hAnsi="Arial" w:cs="Arial"/>
          <w:b/>
          <w:bCs/>
        </w:rPr>
        <w:t>Зөрчил</w:t>
      </w:r>
      <w:proofErr w:type="spellEnd"/>
      <w:r>
        <w:rPr>
          <w:rFonts w:ascii="Arial" w:hAnsi="Arial" w:cs="Arial"/>
          <w:b/>
          <w:bCs/>
        </w:rPr>
        <w:t xml:space="preserve"> </w:t>
      </w:r>
      <w:proofErr w:type="spellStart"/>
      <w:r>
        <w:rPr>
          <w:rFonts w:ascii="Arial" w:hAnsi="Arial" w:cs="Arial"/>
          <w:b/>
          <w:bCs/>
        </w:rPr>
        <w:t>шалган</w:t>
      </w:r>
      <w:proofErr w:type="spellEnd"/>
      <w:r>
        <w:rPr>
          <w:rFonts w:ascii="Arial" w:hAnsi="Arial" w:cs="Arial"/>
          <w:b/>
          <w:bCs/>
        </w:rPr>
        <w:t xml:space="preserve"> </w:t>
      </w:r>
      <w:proofErr w:type="spellStart"/>
      <w:r>
        <w:rPr>
          <w:rFonts w:ascii="Arial" w:hAnsi="Arial" w:cs="Arial"/>
          <w:b/>
          <w:bCs/>
        </w:rPr>
        <w:t>шийдвэрлэх</w:t>
      </w:r>
      <w:proofErr w:type="spellEnd"/>
      <w:r>
        <w:rPr>
          <w:rFonts w:ascii="Arial" w:hAnsi="Arial" w:cs="Arial"/>
          <w:b/>
          <w:bCs/>
        </w:rPr>
        <w:t xml:space="preserve"> </w:t>
      </w:r>
      <w:proofErr w:type="spellStart"/>
      <w:r>
        <w:rPr>
          <w:rFonts w:ascii="Arial" w:hAnsi="Arial" w:cs="Arial"/>
          <w:b/>
          <w:bCs/>
        </w:rPr>
        <w:t>тухай</w:t>
      </w:r>
      <w:proofErr w:type="spellEnd"/>
      <w:r>
        <w:rPr>
          <w:rFonts w:ascii="Arial" w:hAnsi="Arial" w:cs="Arial"/>
          <w:b/>
          <w:bCs/>
        </w:rPr>
        <w:t xml:space="preserve"> </w:t>
      </w:r>
      <w:proofErr w:type="spellStart"/>
      <w:r>
        <w:rPr>
          <w:rFonts w:ascii="Arial" w:hAnsi="Arial" w:cs="Arial"/>
          <w:b/>
          <w:bCs/>
        </w:rPr>
        <w:t>хуульд</w:t>
      </w:r>
      <w:proofErr w:type="spellEnd"/>
      <w:r>
        <w:rPr>
          <w:rFonts w:ascii="Arial" w:hAnsi="Arial" w:cs="Arial"/>
          <w:b/>
          <w:bCs/>
        </w:rPr>
        <w:t xml:space="preserve"> </w:t>
      </w:r>
      <w:proofErr w:type="spellStart"/>
      <w:r>
        <w:rPr>
          <w:rFonts w:ascii="Arial" w:hAnsi="Arial" w:cs="Arial"/>
          <w:b/>
          <w:bCs/>
        </w:rPr>
        <w:t>өөрчлөлт</w:t>
      </w:r>
      <w:proofErr w:type="spellEnd"/>
      <w:r>
        <w:rPr>
          <w:rFonts w:ascii="Arial" w:hAnsi="Arial" w:cs="Arial"/>
          <w:b/>
          <w:bCs/>
        </w:rPr>
        <w:t xml:space="preserve"> </w:t>
      </w:r>
      <w:proofErr w:type="spellStart"/>
      <w:r>
        <w:rPr>
          <w:rFonts w:ascii="Arial" w:hAnsi="Arial" w:cs="Arial"/>
          <w:b/>
          <w:bCs/>
        </w:rPr>
        <w:t>оруулах</w:t>
      </w:r>
      <w:proofErr w:type="spellEnd"/>
      <w:r>
        <w:rPr>
          <w:rFonts w:ascii="Arial" w:hAnsi="Arial" w:cs="Arial"/>
          <w:b/>
          <w:bCs/>
        </w:rPr>
        <w:t xml:space="preserve"> </w:t>
      </w:r>
      <w:proofErr w:type="spellStart"/>
      <w:r>
        <w:rPr>
          <w:rFonts w:ascii="Arial" w:hAnsi="Arial" w:cs="Arial"/>
          <w:b/>
          <w:bCs/>
        </w:rPr>
        <w:t>тухай</w:t>
      </w:r>
      <w:proofErr w:type="spellEnd"/>
      <w:r>
        <w:rPr>
          <w:rFonts w:ascii="Arial" w:hAnsi="Arial" w:cs="Arial"/>
          <w:b/>
          <w:bCs/>
        </w:rPr>
        <w:t xml:space="preserve"> </w:t>
      </w:r>
      <w:proofErr w:type="spellStart"/>
      <w:r>
        <w:rPr>
          <w:rFonts w:ascii="Arial" w:hAnsi="Arial" w:cs="Arial"/>
          <w:b/>
          <w:bCs/>
        </w:rPr>
        <w:t>хуулийн</w:t>
      </w:r>
      <w:proofErr w:type="spellEnd"/>
      <w:r>
        <w:rPr>
          <w:rFonts w:ascii="Arial" w:hAnsi="Arial" w:cs="Arial"/>
          <w:b/>
          <w:bCs/>
        </w:rPr>
        <w:t xml:space="preserve"> төслийн </w:t>
      </w:r>
      <w:proofErr w:type="spellStart"/>
      <w:r>
        <w:rPr>
          <w:rFonts w:ascii="Arial" w:hAnsi="Arial" w:cs="Arial"/>
          <w:b/>
          <w:bCs/>
        </w:rPr>
        <w:t>талаар</w:t>
      </w:r>
      <w:proofErr w:type="spellEnd"/>
    </w:p>
    <w:p w14:paraId="3C969DBB" w14:textId="77777777" w:rsidR="00781D81" w:rsidRDefault="00781D81" w:rsidP="00781D81">
      <w:pPr>
        <w:pStyle w:val="NormalWeb"/>
        <w:tabs>
          <w:tab w:val="left" w:pos="1080"/>
        </w:tabs>
        <w:spacing w:before="0" w:beforeAutospacing="0" w:after="0" w:afterAutospacing="0"/>
        <w:ind w:firstLine="720"/>
        <w:jc w:val="both"/>
        <w:rPr>
          <w:rFonts w:ascii="Arial" w:hAnsi="Arial" w:cs="Arial"/>
          <w:b/>
          <w:bCs/>
        </w:rPr>
      </w:pPr>
    </w:p>
    <w:p w14:paraId="792DE6BF" w14:textId="77777777" w:rsidR="00781D81" w:rsidRDefault="00781D81" w:rsidP="00781D81">
      <w:pPr>
        <w:pStyle w:val="NormalWeb"/>
        <w:tabs>
          <w:tab w:val="left" w:pos="1080"/>
        </w:tabs>
        <w:spacing w:before="0" w:beforeAutospacing="0" w:after="0" w:afterAutospacing="0"/>
        <w:ind w:firstLine="720"/>
        <w:jc w:val="both"/>
        <w:rPr>
          <w:rFonts w:ascii="Arial" w:hAnsi="Arial" w:cs="Arial"/>
        </w:rPr>
      </w:pPr>
      <w:proofErr w:type="spellStart"/>
      <w:r w:rsidRPr="005C5EB4">
        <w:rPr>
          <w:rFonts w:ascii="Arial" w:hAnsi="Arial" w:cs="Arial"/>
        </w:rPr>
        <w:t>Зөрчлийн</w:t>
      </w:r>
      <w:proofErr w:type="spellEnd"/>
      <w:r w:rsidRPr="005C5EB4">
        <w:rPr>
          <w:rFonts w:ascii="Arial" w:hAnsi="Arial" w:cs="Arial"/>
        </w:rPr>
        <w:t xml:space="preserve"> </w:t>
      </w:r>
      <w:proofErr w:type="spellStart"/>
      <w:r w:rsidRPr="005C5EB4">
        <w:rPr>
          <w:rFonts w:ascii="Arial" w:hAnsi="Arial" w:cs="Arial"/>
        </w:rPr>
        <w:t>тухай</w:t>
      </w:r>
      <w:proofErr w:type="spellEnd"/>
      <w:r w:rsidRPr="005C5EB4">
        <w:rPr>
          <w:rFonts w:ascii="Arial" w:hAnsi="Arial" w:cs="Arial"/>
        </w:rPr>
        <w:t xml:space="preserve"> </w:t>
      </w:r>
      <w:proofErr w:type="spellStart"/>
      <w:r w:rsidRPr="005C5EB4">
        <w:rPr>
          <w:rFonts w:ascii="Arial" w:hAnsi="Arial" w:cs="Arial"/>
        </w:rPr>
        <w:t>хуульд</w:t>
      </w:r>
      <w:proofErr w:type="spellEnd"/>
      <w:r w:rsidRPr="005C5EB4">
        <w:rPr>
          <w:rFonts w:ascii="Arial" w:hAnsi="Arial" w:cs="Arial"/>
        </w:rPr>
        <w:t xml:space="preserve"> </w:t>
      </w:r>
      <w:proofErr w:type="spellStart"/>
      <w:r w:rsidRPr="005C5EB4">
        <w:rPr>
          <w:rFonts w:ascii="Arial" w:hAnsi="Arial" w:cs="Arial"/>
        </w:rPr>
        <w:t>нэмэлт</w:t>
      </w:r>
      <w:proofErr w:type="spellEnd"/>
      <w:r w:rsidRPr="005C5EB4">
        <w:rPr>
          <w:rFonts w:ascii="Arial" w:hAnsi="Arial" w:cs="Arial"/>
        </w:rPr>
        <w:t xml:space="preserve">, </w:t>
      </w:r>
      <w:proofErr w:type="spellStart"/>
      <w:r w:rsidRPr="005C5EB4">
        <w:rPr>
          <w:rFonts w:ascii="Arial" w:hAnsi="Arial" w:cs="Arial"/>
        </w:rPr>
        <w:t>өөрчлөлт</w:t>
      </w:r>
      <w:proofErr w:type="spellEnd"/>
      <w:r w:rsidRPr="005C5EB4">
        <w:rPr>
          <w:rFonts w:ascii="Arial" w:hAnsi="Arial" w:cs="Arial"/>
        </w:rPr>
        <w:t xml:space="preserve"> </w:t>
      </w:r>
      <w:proofErr w:type="spellStart"/>
      <w:r w:rsidRPr="005C5EB4">
        <w:rPr>
          <w:rFonts w:ascii="Arial" w:hAnsi="Arial" w:cs="Arial"/>
        </w:rPr>
        <w:t>оруул</w:t>
      </w:r>
      <w:r>
        <w:rPr>
          <w:rFonts w:ascii="Arial" w:hAnsi="Arial" w:cs="Arial"/>
        </w:rPr>
        <w:t>ах</w:t>
      </w:r>
      <w:r w:rsidRPr="005C5EB4">
        <w:rPr>
          <w:rFonts w:ascii="Arial" w:hAnsi="Arial" w:cs="Arial"/>
        </w:rPr>
        <w:t>тай</w:t>
      </w:r>
      <w:proofErr w:type="spellEnd"/>
      <w:r w:rsidRPr="005C5EB4">
        <w:rPr>
          <w:rFonts w:ascii="Arial" w:hAnsi="Arial" w:cs="Arial"/>
        </w:rPr>
        <w:t xml:space="preserve"> </w:t>
      </w:r>
      <w:proofErr w:type="spellStart"/>
      <w:r w:rsidRPr="005C5EB4">
        <w:rPr>
          <w:rFonts w:ascii="Arial" w:hAnsi="Arial" w:cs="Arial"/>
        </w:rPr>
        <w:t>холбогдуулан</w:t>
      </w:r>
      <w:proofErr w:type="spellEnd"/>
      <w:r w:rsidRPr="005C5EB4">
        <w:rPr>
          <w:rFonts w:ascii="Arial" w:hAnsi="Arial" w:cs="Arial"/>
        </w:rPr>
        <w:t xml:space="preserve"> </w:t>
      </w:r>
      <w:proofErr w:type="spellStart"/>
      <w:r w:rsidRPr="005C5EB4">
        <w:rPr>
          <w:rFonts w:ascii="Arial" w:hAnsi="Arial" w:cs="Arial"/>
        </w:rPr>
        <w:t>зөрчил</w:t>
      </w:r>
      <w:proofErr w:type="spellEnd"/>
      <w:r w:rsidRPr="005C5EB4">
        <w:rPr>
          <w:rFonts w:ascii="Arial" w:hAnsi="Arial" w:cs="Arial"/>
        </w:rPr>
        <w:t xml:space="preserve"> </w:t>
      </w:r>
      <w:proofErr w:type="spellStart"/>
      <w:r w:rsidRPr="005C5EB4">
        <w:rPr>
          <w:rFonts w:ascii="Arial" w:hAnsi="Arial" w:cs="Arial"/>
        </w:rPr>
        <w:t>шалган</w:t>
      </w:r>
      <w:proofErr w:type="spellEnd"/>
      <w:r w:rsidRPr="005C5EB4">
        <w:rPr>
          <w:rFonts w:ascii="Arial" w:hAnsi="Arial" w:cs="Arial"/>
        </w:rPr>
        <w:t xml:space="preserve"> </w:t>
      </w:r>
      <w:proofErr w:type="spellStart"/>
      <w:r w:rsidRPr="005C5EB4">
        <w:rPr>
          <w:rFonts w:ascii="Arial" w:hAnsi="Arial" w:cs="Arial"/>
        </w:rPr>
        <w:t>шийдвэрлэх</w:t>
      </w:r>
      <w:proofErr w:type="spellEnd"/>
      <w:r w:rsidRPr="005C5EB4">
        <w:rPr>
          <w:rFonts w:ascii="Arial" w:hAnsi="Arial" w:cs="Arial"/>
        </w:rPr>
        <w:t xml:space="preserve"> </w:t>
      </w:r>
      <w:proofErr w:type="spellStart"/>
      <w:r w:rsidRPr="005C5EB4">
        <w:rPr>
          <w:rFonts w:ascii="Arial" w:hAnsi="Arial" w:cs="Arial"/>
        </w:rPr>
        <w:t>харьяаллын</w:t>
      </w:r>
      <w:proofErr w:type="spellEnd"/>
      <w:r w:rsidRPr="005C5EB4">
        <w:rPr>
          <w:rFonts w:ascii="Arial" w:hAnsi="Arial" w:cs="Arial"/>
        </w:rPr>
        <w:t xml:space="preserve"> </w:t>
      </w:r>
      <w:proofErr w:type="spellStart"/>
      <w:r w:rsidRPr="005C5EB4">
        <w:rPr>
          <w:rFonts w:ascii="Arial" w:hAnsi="Arial" w:cs="Arial"/>
        </w:rPr>
        <w:t>зохицуулалтыг</w:t>
      </w:r>
      <w:proofErr w:type="spellEnd"/>
      <w:r w:rsidRPr="005C5EB4">
        <w:rPr>
          <w:rFonts w:ascii="Arial" w:hAnsi="Arial" w:cs="Arial"/>
        </w:rPr>
        <w:t xml:space="preserve"> </w:t>
      </w:r>
      <w:proofErr w:type="spellStart"/>
      <w:r>
        <w:rPr>
          <w:rFonts w:ascii="Arial" w:hAnsi="Arial" w:cs="Arial"/>
        </w:rPr>
        <w:t>тус</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төсөлд</w:t>
      </w:r>
      <w:proofErr w:type="spellEnd"/>
      <w:r>
        <w:rPr>
          <w:rFonts w:ascii="Arial" w:hAnsi="Arial" w:cs="Arial"/>
        </w:rPr>
        <w:t xml:space="preserve"> </w:t>
      </w:r>
      <w:proofErr w:type="spellStart"/>
      <w:r w:rsidRPr="005C5EB4">
        <w:rPr>
          <w:rFonts w:ascii="Arial" w:hAnsi="Arial" w:cs="Arial"/>
        </w:rPr>
        <w:t>тусгалаа</w:t>
      </w:r>
      <w:proofErr w:type="spellEnd"/>
      <w:r w:rsidRPr="005C5EB4">
        <w:rPr>
          <w:rFonts w:ascii="Arial" w:hAnsi="Arial" w:cs="Arial"/>
        </w:rPr>
        <w:t xml:space="preserve">. </w:t>
      </w:r>
    </w:p>
    <w:p w14:paraId="70FA2917" w14:textId="77777777" w:rsidR="00781D81" w:rsidRDefault="00781D81" w:rsidP="00781D81">
      <w:pPr>
        <w:pStyle w:val="NormalWeb"/>
        <w:tabs>
          <w:tab w:val="left" w:pos="1080"/>
        </w:tabs>
        <w:spacing w:before="0" w:beforeAutospacing="0" w:after="0" w:afterAutospacing="0"/>
        <w:ind w:firstLine="720"/>
        <w:jc w:val="both"/>
        <w:rPr>
          <w:rFonts w:ascii="Arial" w:hAnsi="Arial" w:cs="Arial"/>
        </w:rPr>
      </w:pPr>
    </w:p>
    <w:p w14:paraId="4807535D" w14:textId="77777777" w:rsidR="00781D81" w:rsidRPr="001C1C9F" w:rsidRDefault="00781D81" w:rsidP="00781D81">
      <w:pPr>
        <w:pStyle w:val="NormalWeb"/>
        <w:tabs>
          <w:tab w:val="left" w:pos="1080"/>
        </w:tabs>
        <w:spacing w:before="0" w:beforeAutospacing="0" w:after="0" w:afterAutospacing="0"/>
        <w:ind w:firstLine="720"/>
        <w:jc w:val="both"/>
        <w:rPr>
          <w:rFonts w:ascii="Arial" w:hAnsi="Arial" w:cs="Arial"/>
        </w:rPr>
      </w:pPr>
      <w:proofErr w:type="spellStart"/>
      <w:r>
        <w:rPr>
          <w:rFonts w:ascii="Arial" w:hAnsi="Arial" w:cs="Arial"/>
        </w:rPr>
        <w:t>Харьяаллын</w:t>
      </w:r>
      <w:proofErr w:type="spellEnd"/>
      <w:r>
        <w:rPr>
          <w:rFonts w:ascii="Arial" w:hAnsi="Arial" w:cs="Arial"/>
        </w:rPr>
        <w:t xml:space="preserve"> </w:t>
      </w:r>
      <w:proofErr w:type="spellStart"/>
      <w:r>
        <w:rPr>
          <w:rFonts w:ascii="Arial" w:hAnsi="Arial" w:cs="Arial"/>
        </w:rPr>
        <w:t>тухайд</w:t>
      </w:r>
      <w:proofErr w:type="spellEnd"/>
      <w:r>
        <w:rPr>
          <w:rFonts w:ascii="Arial" w:hAnsi="Arial" w:cs="Arial"/>
        </w:rPr>
        <w:t xml:space="preserve"> </w:t>
      </w:r>
      <w:proofErr w:type="spellStart"/>
      <w:r>
        <w:rPr>
          <w:rFonts w:ascii="Arial" w:hAnsi="Arial" w:cs="Arial"/>
        </w:rPr>
        <w:t>цагдаагийн</w:t>
      </w:r>
      <w:proofErr w:type="spellEnd"/>
      <w:r>
        <w:rPr>
          <w:rFonts w:ascii="Arial" w:hAnsi="Arial" w:cs="Arial"/>
        </w:rPr>
        <w:t xml:space="preserve"> </w:t>
      </w:r>
      <w:proofErr w:type="spellStart"/>
      <w:r>
        <w:rPr>
          <w:rFonts w:ascii="Arial" w:hAnsi="Arial" w:cs="Arial"/>
        </w:rPr>
        <w:t>байгууллага</w:t>
      </w:r>
      <w:proofErr w:type="spellEnd"/>
      <w:r>
        <w:rPr>
          <w:rFonts w:ascii="Arial" w:hAnsi="Arial" w:cs="Arial"/>
        </w:rPr>
        <w:t xml:space="preserve"> </w:t>
      </w:r>
      <w:proofErr w:type="spellStart"/>
      <w:r>
        <w:rPr>
          <w:rFonts w:ascii="Arial" w:hAnsi="Arial" w:cs="Arial"/>
        </w:rPr>
        <w:t>болон</w:t>
      </w:r>
      <w:proofErr w:type="spellEnd"/>
      <w:r>
        <w:rPr>
          <w:rFonts w:ascii="Arial" w:hAnsi="Arial" w:cs="Arial"/>
        </w:rPr>
        <w:t xml:space="preserve"> </w:t>
      </w:r>
      <w:proofErr w:type="spellStart"/>
      <w:r>
        <w:rPr>
          <w:rFonts w:ascii="Arial" w:hAnsi="Arial" w:cs="Arial"/>
        </w:rPr>
        <w:t>харилцаа</w:t>
      </w:r>
      <w:proofErr w:type="spellEnd"/>
      <w:r>
        <w:rPr>
          <w:rFonts w:ascii="Arial" w:hAnsi="Arial" w:cs="Arial"/>
        </w:rPr>
        <w:t xml:space="preserve"> </w:t>
      </w:r>
      <w:proofErr w:type="spellStart"/>
      <w:r>
        <w:rPr>
          <w:rFonts w:ascii="Arial" w:hAnsi="Arial" w:cs="Arial"/>
        </w:rPr>
        <w:t>холбооны</w:t>
      </w:r>
      <w:proofErr w:type="spellEnd"/>
      <w:r>
        <w:rPr>
          <w:rFonts w:ascii="Arial" w:hAnsi="Arial" w:cs="Arial"/>
        </w:rPr>
        <w:t xml:space="preserve"> </w:t>
      </w:r>
      <w:proofErr w:type="spellStart"/>
      <w:r>
        <w:rPr>
          <w:rFonts w:ascii="Arial" w:hAnsi="Arial" w:cs="Arial"/>
        </w:rPr>
        <w:t>хяналтын</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байцаагчийн</w:t>
      </w:r>
      <w:proofErr w:type="spellEnd"/>
      <w:r>
        <w:rPr>
          <w:rFonts w:ascii="Arial" w:hAnsi="Arial" w:cs="Arial"/>
        </w:rPr>
        <w:t xml:space="preserve"> </w:t>
      </w:r>
      <w:proofErr w:type="spellStart"/>
      <w:r>
        <w:rPr>
          <w:rFonts w:ascii="Arial" w:hAnsi="Arial" w:cs="Arial"/>
        </w:rPr>
        <w:t>шалган</w:t>
      </w:r>
      <w:proofErr w:type="spellEnd"/>
      <w:r>
        <w:rPr>
          <w:rFonts w:ascii="Arial" w:hAnsi="Arial" w:cs="Arial"/>
        </w:rPr>
        <w:t xml:space="preserve"> </w:t>
      </w:r>
      <w:proofErr w:type="spellStart"/>
      <w:r>
        <w:rPr>
          <w:rFonts w:ascii="Arial" w:hAnsi="Arial" w:cs="Arial"/>
        </w:rPr>
        <w:t>шийдвэрлэх</w:t>
      </w:r>
      <w:proofErr w:type="spellEnd"/>
      <w:r>
        <w:rPr>
          <w:rFonts w:ascii="Arial" w:hAnsi="Arial" w:cs="Arial"/>
        </w:rPr>
        <w:t xml:space="preserve"> </w:t>
      </w:r>
      <w:proofErr w:type="spellStart"/>
      <w:r>
        <w:rPr>
          <w:rFonts w:ascii="Arial" w:hAnsi="Arial" w:cs="Arial"/>
        </w:rPr>
        <w:t>зөрчлийн</w:t>
      </w:r>
      <w:proofErr w:type="spellEnd"/>
      <w:r>
        <w:rPr>
          <w:rFonts w:ascii="Arial" w:hAnsi="Arial" w:cs="Arial"/>
        </w:rPr>
        <w:t xml:space="preserve"> </w:t>
      </w:r>
      <w:proofErr w:type="spellStart"/>
      <w:r>
        <w:rPr>
          <w:rFonts w:ascii="Arial" w:hAnsi="Arial" w:cs="Arial"/>
        </w:rPr>
        <w:t>хэргийн</w:t>
      </w:r>
      <w:proofErr w:type="spellEnd"/>
      <w:r>
        <w:rPr>
          <w:rFonts w:ascii="Arial" w:hAnsi="Arial" w:cs="Arial"/>
        </w:rPr>
        <w:t xml:space="preserve"> </w:t>
      </w:r>
      <w:proofErr w:type="spellStart"/>
      <w:r>
        <w:rPr>
          <w:rFonts w:ascii="Arial" w:hAnsi="Arial" w:cs="Arial"/>
        </w:rPr>
        <w:t>харьяаллыг</w:t>
      </w:r>
      <w:proofErr w:type="spellEnd"/>
      <w:r>
        <w:rPr>
          <w:rFonts w:ascii="Arial" w:hAnsi="Arial" w:cs="Arial"/>
        </w:rPr>
        <w:t xml:space="preserve"> </w:t>
      </w:r>
      <w:proofErr w:type="spellStart"/>
      <w:r>
        <w:rPr>
          <w:rFonts w:ascii="Arial" w:hAnsi="Arial" w:cs="Arial"/>
        </w:rPr>
        <w:t>салгаж</w:t>
      </w:r>
      <w:proofErr w:type="spellEnd"/>
      <w:r>
        <w:rPr>
          <w:rFonts w:ascii="Arial" w:hAnsi="Arial" w:cs="Arial"/>
        </w:rPr>
        <w:t xml:space="preserve">, </w:t>
      </w:r>
      <w:proofErr w:type="spellStart"/>
      <w:r>
        <w:rPr>
          <w:rFonts w:ascii="Arial" w:hAnsi="Arial" w:cs="Arial"/>
        </w:rPr>
        <w:t>тодорхой</w:t>
      </w:r>
      <w:proofErr w:type="spellEnd"/>
      <w:r>
        <w:rPr>
          <w:rFonts w:ascii="Arial" w:hAnsi="Arial" w:cs="Arial"/>
        </w:rPr>
        <w:t xml:space="preserve"> </w:t>
      </w:r>
      <w:proofErr w:type="spellStart"/>
      <w:r>
        <w:rPr>
          <w:rFonts w:ascii="Arial" w:hAnsi="Arial" w:cs="Arial"/>
        </w:rPr>
        <w:t>болголоо</w:t>
      </w:r>
      <w:proofErr w:type="spellEnd"/>
      <w:r>
        <w:rPr>
          <w:rFonts w:ascii="Arial" w:hAnsi="Arial" w:cs="Arial"/>
        </w:rPr>
        <w:t>.</w:t>
      </w:r>
    </w:p>
    <w:p w14:paraId="5C15E1F0" w14:textId="77777777" w:rsidR="00781D81" w:rsidRDefault="00781D81" w:rsidP="00090263">
      <w:pPr>
        <w:tabs>
          <w:tab w:val="left" w:pos="1080"/>
        </w:tabs>
        <w:ind w:firstLine="720"/>
        <w:jc w:val="both"/>
        <w:rPr>
          <w:rFonts w:ascii="Arial" w:hAnsi="Arial" w:cs="Arial"/>
          <w:shd w:val="clear" w:color="auto" w:fill="FFFFFF"/>
          <w:lang w:val="mn-MN"/>
        </w:rPr>
      </w:pPr>
    </w:p>
    <w:p w14:paraId="4E899525" w14:textId="77777777" w:rsidR="00781D81" w:rsidRPr="001C1C9F" w:rsidRDefault="00781D81" w:rsidP="00781D81">
      <w:pPr>
        <w:pStyle w:val="NormalWeb"/>
        <w:tabs>
          <w:tab w:val="left" w:pos="709"/>
        </w:tabs>
        <w:spacing w:before="0" w:beforeAutospacing="0" w:after="0" w:afterAutospacing="0"/>
        <w:jc w:val="both"/>
        <w:rPr>
          <w:rFonts w:ascii="Arial" w:hAnsi="Arial" w:cs="Arial"/>
          <w:b/>
          <w:bCs/>
          <w:lang w:val="mn-MN"/>
        </w:rPr>
      </w:pPr>
      <w:r>
        <w:rPr>
          <w:rFonts w:ascii="Arial" w:hAnsi="Arial" w:cs="Arial"/>
          <w:b/>
          <w:bCs/>
        </w:rPr>
        <w:tab/>
        <w:t>3/</w:t>
      </w:r>
      <w:r w:rsidRPr="00EA66ED">
        <w:rPr>
          <w:rFonts w:ascii="Arial" w:hAnsi="Arial" w:cs="Arial"/>
          <w:b/>
          <w:bCs/>
          <w:lang w:val="mn-MN"/>
        </w:rPr>
        <w:t>Эрүүгийн хэрэг хянан шийдвэрлэх тухай хуульд өөрчлөлт оруулах тухай хуулийн төслийн талаар</w:t>
      </w:r>
    </w:p>
    <w:p w14:paraId="0F2B87EF" w14:textId="77777777" w:rsidR="00781D81" w:rsidRDefault="00781D81" w:rsidP="00781D81">
      <w:pPr>
        <w:pStyle w:val="NormalWeb"/>
        <w:tabs>
          <w:tab w:val="left" w:pos="1080"/>
        </w:tabs>
        <w:spacing w:before="0" w:beforeAutospacing="0" w:after="0" w:afterAutospacing="0"/>
        <w:jc w:val="both"/>
        <w:rPr>
          <w:rFonts w:ascii="Arial" w:hAnsi="Arial" w:cs="Arial"/>
          <w:lang w:val="mn-MN"/>
        </w:rPr>
      </w:pPr>
    </w:p>
    <w:p w14:paraId="140A86FC" w14:textId="77777777" w:rsidR="00781D81" w:rsidRPr="00F60901" w:rsidRDefault="00781D81" w:rsidP="00781D81">
      <w:pPr>
        <w:pStyle w:val="NormalWeb"/>
        <w:spacing w:before="0" w:beforeAutospacing="0" w:after="0" w:afterAutospacing="0"/>
        <w:jc w:val="both"/>
        <w:rPr>
          <w:rFonts w:ascii="Arial" w:hAnsi="Arial" w:cs="Arial"/>
          <w:lang w:val="mn-MN"/>
        </w:rPr>
      </w:pPr>
      <w:r>
        <w:rPr>
          <w:rFonts w:ascii="Arial" w:hAnsi="Arial" w:cs="Arial"/>
          <w:lang w:val="mn-MN"/>
        </w:rPr>
        <w:tab/>
      </w:r>
      <w:r w:rsidRPr="003F041E">
        <w:rPr>
          <w:rFonts w:ascii="Arial" w:hAnsi="Arial" w:cs="Arial"/>
          <w:lang w:val="mn-MN"/>
        </w:rPr>
        <w:t xml:space="preserve">Монгол Улсын Их Хурлын сонгуулийн тухай хуулийн 35 дугаар </w:t>
      </w:r>
      <w:r>
        <w:rPr>
          <w:rFonts w:ascii="Arial" w:hAnsi="Arial" w:cs="Arial"/>
          <w:lang w:val="mn-MN"/>
        </w:rPr>
        <w:t xml:space="preserve">зүйлийн </w:t>
      </w:r>
      <w:r w:rsidRPr="003F041E">
        <w:rPr>
          <w:rFonts w:ascii="Arial" w:hAnsi="Arial" w:cs="Arial"/>
        </w:rPr>
        <w:t>35.2-</w:t>
      </w:r>
      <w:r w:rsidRPr="003F041E">
        <w:rPr>
          <w:rFonts w:ascii="Arial" w:hAnsi="Arial" w:cs="Arial"/>
          <w:lang w:val="mn-MN"/>
        </w:rPr>
        <w:t>т “З</w:t>
      </w:r>
      <w:proofErr w:type="spellStart"/>
      <w:r w:rsidRPr="003F041E">
        <w:rPr>
          <w:rFonts w:ascii="Arial" w:hAnsi="Arial" w:cs="Arial"/>
        </w:rPr>
        <w:t>өрчил</w:t>
      </w:r>
      <w:proofErr w:type="spellEnd"/>
      <w:r w:rsidRPr="003F041E">
        <w:rPr>
          <w:rFonts w:ascii="Arial" w:hAnsi="Arial" w:cs="Arial"/>
        </w:rPr>
        <w:t xml:space="preserve"> </w:t>
      </w:r>
      <w:proofErr w:type="spellStart"/>
      <w:r w:rsidRPr="003F041E">
        <w:rPr>
          <w:rFonts w:ascii="Arial" w:hAnsi="Arial" w:cs="Arial"/>
        </w:rPr>
        <w:t>болон</w:t>
      </w:r>
      <w:proofErr w:type="spellEnd"/>
      <w:r w:rsidRPr="003F041E">
        <w:rPr>
          <w:rFonts w:ascii="Arial" w:hAnsi="Arial" w:cs="Arial"/>
        </w:rPr>
        <w:t xml:space="preserve"> </w:t>
      </w:r>
      <w:proofErr w:type="spellStart"/>
      <w:r w:rsidRPr="003F041E">
        <w:rPr>
          <w:rFonts w:ascii="Arial" w:hAnsi="Arial" w:cs="Arial"/>
        </w:rPr>
        <w:t>гэмт</w:t>
      </w:r>
      <w:proofErr w:type="spellEnd"/>
      <w:r w:rsidRPr="003F041E">
        <w:rPr>
          <w:rFonts w:ascii="Arial" w:hAnsi="Arial" w:cs="Arial"/>
        </w:rPr>
        <w:t xml:space="preserve"> </w:t>
      </w:r>
      <w:proofErr w:type="spellStart"/>
      <w:r w:rsidRPr="003F041E">
        <w:rPr>
          <w:rFonts w:ascii="Arial" w:hAnsi="Arial" w:cs="Arial"/>
        </w:rPr>
        <w:t>үйлдлийнх</w:t>
      </w:r>
      <w:proofErr w:type="spellEnd"/>
      <w:r w:rsidRPr="003F041E">
        <w:rPr>
          <w:rFonts w:ascii="Arial" w:hAnsi="Arial" w:cs="Arial"/>
        </w:rPr>
        <w:t xml:space="preserve"> нь </w:t>
      </w:r>
      <w:proofErr w:type="spellStart"/>
      <w:r w:rsidRPr="003F041E">
        <w:rPr>
          <w:rFonts w:ascii="Arial" w:hAnsi="Arial" w:cs="Arial"/>
        </w:rPr>
        <w:t>явцад</w:t>
      </w:r>
      <w:proofErr w:type="spellEnd"/>
      <w:r w:rsidRPr="003F041E">
        <w:rPr>
          <w:rFonts w:ascii="Arial" w:hAnsi="Arial" w:cs="Arial"/>
        </w:rPr>
        <w:t xml:space="preserve">, </w:t>
      </w:r>
      <w:proofErr w:type="spellStart"/>
      <w:r w:rsidRPr="003F041E">
        <w:rPr>
          <w:rFonts w:ascii="Arial" w:hAnsi="Arial" w:cs="Arial"/>
        </w:rPr>
        <w:t>эсхүл</w:t>
      </w:r>
      <w:proofErr w:type="spellEnd"/>
      <w:r w:rsidRPr="003F041E">
        <w:rPr>
          <w:rFonts w:ascii="Arial" w:hAnsi="Arial" w:cs="Arial"/>
        </w:rPr>
        <w:t xml:space="preserve"> </w:t>
      </w:r>
      <w:proofErr w:type="spellStart"/>
      <w:r w:rsidRPr="003F041E">
        <w:rPr>
          <w:rFonts w:ascii="Arial" w:hAnsi="Arial" w:cs="Arial"/>
        </w:rPr>
        <w:t>хэргийн</w:t>
      </w:r>
      <w:proofErr w:type="spellEnd"/>
      <w:r w:rsidRPr="003F041E">
        <w:rPr>
          <w:rFonts w:ascii="Arial" w:hAnsi="Arial" w:cs="Arial"/>
        </w:rPr>
        <w:t xml:space="preserve"> </w:t>
      </w:r>
      <w:proofErr w:type="spellStart"/>
      <w:r w:rsidRPr="003F041E">
        <w:rPr>
          <w:rFonts w:ascii="Arial" w:hAnsi="Arial" w:cs="Arial"/>
        </w:rPr>
        <w:t>болон</w:t>
      </w:r>
      <w:proofErr w:type="spellEnd"/>
      <w:r w:rsidRPr="003F041E">
        <w:rPr>
          <w:rFonts w:ascii="Arial" w:hAnsi="Arial" w:cs="Arial"/>
        </w:rPr>
        <w:t xml:space="preserve"> </w:t>
      </w:r>
      <w:proofErr w:type="spellStart"/>
      <w:r w:rsidRPr="003F041E">
        <w:rPr>
          <w:rFonts w:ascii="Arial" w:hAnsi="Arial" w:cs="Arial"/>
        </w:rPr>
        <w:t>зөрчлийн</w:t>
      </w:r>
      <w:proofErr w:type="spellEnd"/>
      <w:r w:rsidRPr="003F041E">
        <w:rPr>
          <w:rFonts w:ascii="Arial" w:hAnsi="Arial" w:cs="Arial"/>
        </w:rPr>
        <w:t xml:space="preserve"> </w:t>
      </w:r>
      <w:proofErr w:type="spellStart"/>
      <w:r w:rsidRPr="003F041E">
        <w:rPr>
          <w:rFonts w:ascii="Arial" w:hAnsi="Arial" w:cs="Arial"/>
        </w:rPr>
        <w:t>газарт</w:t>
      </w:r>
      <w:proofErr w:type="spellEnd"/>
      <w:r w:rsidRPr="003F041E">
        <w:rPr>
          <w:rFonts w:ascii="Arial" w:hAnsi="Arial" w:cs="Arial"/>
        </w:rPr>
        <w:t xml:space="preserve"> </w:t>
      </w:r>
      <w:proofErr w:type="spellStart"/>
      <w:r w:rsidRPr="003F041E">
        <w:rPr>
          <w:rFonts w:ascii="Arial" w:hAnsi="Arial" w:cs="Arial"/>
        </w:rPr>
        <w:t>нотлох</w:t>
      </w:r>
      <w:proofErr w:type="spellEnd"/>
      <w:r w:rsidRPr="003F041E">
        <w:rPr>
          <w:rFonts w:ascii="Arial" w:hAnsi="Arial" w:cs="Arial"/>
        </w:rPr>
        <w:t xml:space="preserve"> </w:t>
      </w:r>
      <w:proofErr w:type="spellStart"/>
      <w:r w:rsidRPr="003F041E">
        <w:rPr>
          <w:rFonts w:ascii="Arial" w:hAnsi="Arial" w:cs="Arial"/>
        </w:rPr>
        <w:t>баримттай</w:t>
      </w:r>
      <w:proofErr w:type="spellEnd"/>
      <w:r w:rsidRPr="003F041E">
        <w:rPr>
          <w:rFonts w:ascii="Arial" w:hAnsi="Arial" w:cs="Arial"/>
        </w:rPr>
        <w:t xml:space="preserve"> нь </w:t>
      </w:r>
      <w:proofErr w:type="spellStart"/>
      <w:r w:rsidRPr="003F041E">
        <w:rPr>
          <w:rFonts w:ascii="Arial" w:hAnsi="Arial" w:cs="Arial"/>
        </w:rPr>
        <w:t>баривчилснаас</w:t>
      </w:r>
      <w:proofErr w:type="spellEnd"/>
      <w:r w:rsidRPr="003F041E">
        <w:rPr>
          <w:rFonts w:ascii="Arial" w:hAnsi="Arial" w:cs="Arial"/>
        </w:rPr>
        <w:t xml:space="preserve"> </w:t>
      </w:r>
      <w:proofErr w:type="spellStart"/>
      <w:r w:rsidRPr="003F041E">
        <w:rPr>
          <w:rFonts w:ascii="Arial" w:hAnsi="Arial" w:cs="Arial"/>
        </w:rPr>
        <w:t>бусад</w:t>
      </w:r>
      <w:proofErr w:type="spellEnd"/>
      <w:r w:rsidRPr="003F041E">
        <w:rPr>
          <w:rFonts w:ascii="Arial" w:hAnsi="Arial" w:cs="Arial"/>
        </w:rPr>
        <w:t xml:space="preserve"> </w:t>
      </w:r>
      <w:proofErr w:type="spellStart"/>
      <w:r w:rsidRPr="003F041E">
        <w:rPr>
          <w:rFonts w:ascii="Arial" w:hAnsi="Arial" w:cs="Arial"/>
        </w:rPr>
        <w:t>тохиолдолд</w:t>
      </w:r>
      <w:proofErr w:type="spellEnd"/>
      <w:r w:rsidRPr="003F041E">
        <w:rPr>
          <w:rFonts w:ascii="Arial" w:hAnsi="Arial" w:cs="Arial"/>
        </w:rPr>
        <w:t xml:space="preserve"> </w:t>
      </w:r>
      <w:proofErr w:type="spellStart"/>
      <w:r w:rsidRPr="003F041E">
        <w:rPr>
          <w:rFonts w:ascii="Arial" w:hAnsi="Arial" w:cs="Arial"/>
        </w:rPr>
        <w:t>эрүүгийн</w:t>
      </w:r>
      <w:proofErr w:type="spellEnd"/>
      <w:r w:rsidRPr="003F041E">
        <w:rPr>
          <w:rFonts w:ascii="Arial" w:hAnsi="Arial" w:cs="Arial"/>
        </w:rPr>
        <w:t xml:space="preserve"> </w:t>
      </w:r>
      <w:proofErr w:type="spellStart"/>
      <w:r w:rsidRPr="003F041E">
        <w:rPr>
          <w:rFonts w:ascii="Arial" w:hAnsi="Arial" w:cs="Arial"/>
        </w:rPr>
        <w:t>хариуцлагад</w:t>
      </w:r>
      <w:proofErr w:type="spellEnd"/>
      <w:r w:rsidRPr="003F041E">
        <w:rPr>
          <w:rFonts w:ascii="Arial" w:hAnsi="Arial" w:cs="Arial"/>
        </w:rPr>
        <w:t xml:space="preserve"> </w:t>
      </w:r>
      <w:proofErr w:type="spellStart"/>
      <w:r w:rsidRPr="003F041E">
        <w:rPr>
          <w:rFonts w:ascii="Arial" w:hAnsi="Arial" w:cs="Arial"/>
        </w:rPr>
        <w:t>татах</w:t>
      </w:r>
      <w:proofErr w:type="spellEnd"/>
      <w:r w:rsidRPr="003F041E">
        <w:rPr>
          <w:rFonts w:ascii="Arial" w:hAnsi="Arial" w:cs="Arial"/>
        </w:rPr>
        <w:t xml:space="preserve"> </w:t>
      </w:r>
      <w:proofErr w:type="spellStart"/>
      <w:r w:rsidRPr="003F041E">
        <w:rPr>
          <w:rFonts w:ascii="Arial" w:hAnsi="Arial" w:cs="Arial"/>
        </w:rPr>
        <w:t>буюу</w:t>
      </w:r>
      <w:proofErr w:type="spellEnd"/>
      <w:r w:rsidRPr="003F041E">
        <w:rPr>
          <w:rFonts w:ascii="Arial" w:hAnsi="Arial" w:cs="Arial"/>
        </w:rPr>
        <w:t xml:space="preserve"> </w:t>
      </w:r>
      <w:proofErr w:type="spellStart"/>
      <w:r w:rsidRPr="003F041E">
        <w:rPr>
          <w:rFonts w:ascii="Arial" w:hAnsi="Arial" w:cs="Arial"/>
        </w:rPr>
        <w:t>эрүүгийн</w:t>
      </w:r>
      <w:proofErr w:type="spellEnd"/>
      <w:r w:rsidRPr="003F041E">
        <w:rPr>
          <w:rFonts w:ascii="Arial" w:hAnsi="Arial" w:cs="Arial"/>
        </w:rPr>
        <w:t xml:space="preserve"> </w:t>
      </w:r>
      <w:proofErr w:type="spellStart"/>
      <w:r w:rsidRPr="003F041E">
        <w:rPr>
          <w:rFonts w:ascii="Arial" w:hAnsi="Arial" w:cs="Arial"/>
        </w:rPr>
        <w:t>хэрэг</w:t>
      </w:r>
      <w:proofErr w:type="spellEnd"/>
      <w:r w:rsidRPr="003F041E">
        <w:rPr>
          <w:rFonts w:ascii="Arial" w:hAnsi="Arial" w:cs="Arial"/>
        </w:rPr>
        <w:t xml:space="preserve"> </w:t>
      </w:r>
      <w:proofErr w:type="spellStart"/>
      <w:r w:rsidRPr="003F041E">
        <w:rPr>
          <w:rFonts w:ascii="Arial" w:hAnsi="Arial" w:cs="Arial"/>
        </w:rPr>
        <w:t>үүсгэх</w:t>
      </w:r>
      <w:proofErr w:type="spellEnd"/>
      <w:r w:rsidRPr="003F041E">
        <w:rPr>
          <w:rFonts w:ascii="Arial" w:hAnsi="Arial" w:cs="Arial"/>
        </w:rPr>
        <w:t xml:space="preserve">, </w:t>
      </w:r>
      <w:proofErr w:type="spellStart"/>
      <w:r w:rsidRPr="003F041E">
        <w:rPr>
          <w:rFonts w:ascii="Arial" w:hAnsi="Arial" w:cs="Arial"/>
        </w:rPr>
        <w:t>баривчлах</w:t>
      </w:r>
      <w:proofErr w:type="spellEnd"/>
      <w:r w:rsidRPr="003F041E">
        <w:rPr>
          <w:rFonts w:ascii="Arial" w:hAnsi="Arial" w:cs="Arial"/>
        </w:rPr>
        <w:t xml:space="preserve">, </w:t>
      </w:r>
      <w:proofErr w:type="spellStart"/>
      <w:r w:rsidRPr="003F041E">
        <w:rPr>
          <w:rFonts w:ascii="Arial" w:hAnsi="Arial" w:cs="Arial"/>
        </w:rPr>
        <w:t>цагдан</w:t>
      </w:r>
      <w:proofErr w:type="spellEnd"/>
      <w:r w:rsidRPr="003F041E">
        <w:rPr>
          <w:rFonts w:ascii="Arial" w:hAnsi="Arial" w:cs="Arial"/>
        </w:rPr>
        <w:t xml:space="preserve"> </w:t>
      </w:r>
      <w:proofErr w:type="spellStart"/>
      <w:r w:rsidRPr="003F041E">
        <w:rPr>
          <w:rFonts w:ascii="Arial" w:hAnsi="Arial" w:cs="Arial"/>
        </w:rPr>
        <w:t>хорих</w:t>
      </w:r>
      <w:proofErr w:type="spellEnd"/>
      <w:r w:rsidRPr="003F041E">
        <w:rPr>
          <w:rFonts w:ascii="Arial" w:hAnsi="Arial" w:cs="Arial"/>
          <w:lang w:val="mn-MN"/>
        </w:rPr>
        <w:t xml:space="preserve">, </w:t>
      </w:r>
      <w:proofErr w:type="spellStart"/>
      <w:r w:rsidRPr="003F041E">
        <w:rPr>
          <w:rFonts w:ascii="Arial" w:hAnsi="Arial" w:cs="Arial"/>
        </w:rPr>
        <w:t>орон</w:t>
      </w:r>
      <w:proofErr w:type="spellEnd"/>
      <w:r w:rsidRPr="003F041E">
        <w:rPr>
          <w:rFonts w:ascii="Arial" w:hAnsi="Arial" w:cs="Arial"/>
        </w:rPr>
        <w:t xml:space="preserve"> </w:t>
      </w:r>
      <w:proofErr w:type="spellStart"/>
      <w:r w:rsidRPr="003F041E">
        <w:rPr>
          <w:rFonts w:ascii="Arial" w:hAnsi="Arial" w:cs="Arial"/>
        </w:rPr>
        <w:t>байр</w:t>
      </w:r>
      <w:proofErr w:type="spellEnd"/>
      <w:r w:rsidRPr="003F041E">
        <w:rPr>
          <w:rFonts w:ascii="Arial" w:hAnsi="Arial" w:cs="Arial"/>
        </w:rPr>
        <w:t xml:space="preserve">, </w:t>
      </w:r>
      <w:proofErr w:type="spellStart"/>
      <w:r w:rsidRPr="003F041E">
        <w:rPr>
          <w:rFonts w:ascii="Arial" w:hAnsi="Arial" w:cs="Arial"/>
        </w:rPr>
        <w:t>албан</w:t>
      </w:r>
      <w:proofErr w:type="spellEnd"/>
      <w:r w:rsidRPr="003F041E">
        <w:rPr>
          <w:rFonts w:ascii="Arial" w:hAnsi="Arial" w:cs="Arial"/>
        </w:rPr>
        <w:t xml:space="preserve"> </w:t>
      </w:r>
      <w:proofErr w:type="spellStart"/>
      <w:r w:rsidRPr="003F041E">
        <w:rPr>
          <w:rFonts w:ascii="Arial" w:hAnsi="Arial" w:cs="Arial"/>
        </w:rPr>
        <w:t>тасалгаа</w:t>
      </w:r>
      <w:proofErr w:type="spellEnd"/>
      <w:r w:rsidRPr="003F041E">
        <w:rPr>
          <w:rFonts w:ascii="Arial" w:hAnsi="Arial" w:cs="Arial"/>
        </w:rPr>
        <w:t xml:space="preserve">, </w:t>
      </w:r>
      <w:proofErr w:type="spellStart"/>
      <w:r w:rsidRPr="003F041E">
        <w:rPr>
          <w:rFonts w:ascii="Arial" w:hAnsi="Arial" w:cs="Arial"/>
        </w:rPr>
        <w:t>тээврийн</w:t>
      </w:r>
      <w:proofErr w:type="spellEnd"/>
      <w:r w:rsidRPr="003F041E">
        <w:rPr>
          <w:rFonts w:ascii="Arial" w:hAnsi="Arial" w:cs="Arial"/>
        </w:rPr>
        <w:t xml:space="preserve"> </w:t>
      </w:r>
      <w:proofErr w:type="spellStart"/>
      <w:r w:rsidRPr="003F041E">
        <w:rPr>
          <w:rFonts w:ascii="Arial" w:hAnsi="Arial" w:cs="Arial"/>
        </w:rPr>
        <w:t>хэрэгсэл</w:t>
      </w:r>
      <w:proofErr w:type="spellEnd"/>
      <w:r w:rsidRPr="003F041E">
        <w:rPr>
          <w:rFonts w:ascii="Arial" w:hAnsi="Arial" w:cs="Arial"/>
        </w:rPr>
        <w:t xml:space="preserve"> </w:t>
      </w:r>
      <w:proofErr w:type="spellStart"/>
      <w:r w:rsidRPr="003F041E">
        <w:rPr>
          <w:rFonts w:ascii="Arial" w:hAnsi="Arial" w:cs="Arial"/>
        </w:rPr>
        <w:t>болон</w:t>
      </w:r>
      <w:proofErr w:type="spellEnd"/>
      <w:r w:rsidRPr="003F041E">
        <w:rPr>
          <w:rFonts w:ascii="Arial" w:hAnsi="Arial" w:cs="Arial"/>
        </w:rPr>
        <w:t xml:space="preserve"> </w:t>
      </w:r>
      <w:proofErr w:type="spellStart"/>
      <w:r w:rsidRPr="003F041E">
        <w:rPr>
          <w:rFonts w:ascii="Arial" w:hAnsi="Arial" w:cs="Arial"/>
        </w:rPr>
        <w:t>биед</w:t>
      </w:r>
      <w:proofErr w:type="spellEnd"/>
      <w:r w:rsidRPr="003F041E">
        <w:rPr>
          <w:rFonts w:ascii="Arial" w:hAnsi="Arial" w:cs="Arial"/>
        </w:rPr>
        <w:t xml:space="preserve"> нь </w:t>
      </w:r>
      <w:proofErr w:type="spellStart"/>
      <w:r w:rsidRPr="003F041E">
        <w:rPr>
          <w:rFonts w:ascii="Arial" w:hAnsi="Arial" w:cs="Arial"/>
        </w:rPr>
        <w:t>үзлэг</w:t>
      </w:r>
      <w:proofErr w:type="spellEnd"/>
      <w:r w:rsidRPr="003F041E">
        <w:rPr>
          <w:rFonts w:ascii="Arial" w:hAnsi="Arial" w:cs="Arial"/>
        </w:rPr>
        <w:t xml:space="preserve">, </w:t>
      </w:r>
      <w:proofErr w:type="spellStart"/>
      <w:r w:rsidRPr="003F041E">
        <w:rPr>
          <w:rFonts w:ascii="Arial" w:hAnsi="Arial" w:cs="Arial"/>
        </w:rPr>
        <w:t>нэгжлэг</w:t>
      </w:r>
      <w:proofErr w:type="spellEnd"/>
      <w:r w:rsidRPr="003F041E">
        <w:rPr>
          <w:rFonts w:ascii="Arial" w:hAnsi="Arial" w:cs="Arial"/>
        </w:rPr>
        <w:t xml:space="preserve"> </w:t>
      </w:r>
      <w:proofErr w:type="spellStart"/>
      <w:r w:rsidRPr="003F041E">
        <w:rPr>
          <w:rFonts w:ascii="Arial" w:hAnsi="Arial" w:cs="Arial"/>
        </w:rPr>
        <w:t>хийх</w:t>
      </w:r>
      <w:proofErr w:type="spellEnd"/>
      <w:r w:rsidRPr="003F041E">
        <w:rPr>
          <w:rFonts w:ascii="Arial" w:hAnsi="Arial" w:cs="Arial"/>
          <w:lang w:val="mn-MN"/>
        </w:rPr>
        <w:t>ийг хориглох”</w:t>
      </w:r>
      <w:r>
        <w:rPr>
          <w:rFonts w:ascii="Arial" w:hAnsi="Arial" w:cs="Arial"/>
        </w:rPr>
        <w:t>-</w:t>
      </w:r>
      <w:proofErr w:type="spellStart"/>
      <w:r>
        <w:rPr>
          <w:rFonts w:ascii="Arial" w:hAnsi="Arial" w:cs="Arial"/>
        </w:rPr>
        <w:t>оор</w:t>
      </w:r>
      <w:proofErr w:type="spellEnd"/>
      <w:r w:rsidRPr="003F041E">
        <w:rPr>
          <w:rFonts w:ascii="Arial" w:hAnsi="Arial" w:cs="Arial"/>
          <w:lang w:val="mn-MN"/>
        </w:rPr>
        <w:t xml:space="preserve"> </w:t>
      </w:r>
      <w:r>
        <w:rPr>
          <w:rFonts w:ascii="Arial" w:hAnsi="Arial" w:cs="Arial"/>
          <w:lang w:val="mn-MN"/>
        </w:rPr>
        <w:t>нэр дэвшигчийн үйл ажиллагааны баталгааны нэг хэлбэрийг хуульчилсан</w:t>
      </w:r>
      <w:r w:rsidRPr="003F041E">
        <w:rPr>
          <w:rFonts w:ascii="Arial" w:hAnsi="Arial" w:cs="Arial"/>
          <w:lang w:val="mn-MN"/>
        </w:rPr>
        <w:t xml:space="preserve">. Гэвч </w:t>
      </w:r>
      <w:r>
        <w:rPr>
          <w:rFonts w:ascii="Arial" w:hAnsi="Arial" w:cs="Arial"/>
          <w:lang w:val="mn-MN"/>
        </w:rPr>
        <w:t>Эрүүгийн хэрэг хянан шийдвэрлэх тухай хуулийн 1.8 дугаар зүйлийн 1 дэх хэсэгт “</w:t>
      </w:r>
      <w:proofErr w:type="spellStart"/>
      <w:r w:rsidRPr="009A7AB3">
        <w:rPr>
          <w:rFonts w:ascii="Arial" w:hAnsi="Arial" w:cs="Arial"/>
          <w:u w:val="single"/>
          <w:shd w:val="clear" w:color="auto" w:fill="FFFFFF"/>
        </w:rPr>
        <w:t>Энэ</w:t>
      </w:r>
      <w:proofErr w:type="spellEnd"/>
      <w:r w:rsidRPr="009A7AB3">
        <w:rPr>
          <w:rFonts w:ascii="Arial" w:hAnsi="Arial" w:cs="Arial"/>
          <w:u w:val="single"/>
          <w:shd w:val="clear" w:color="auto" w:fill="FFFFFF"/>
        </w:rPr>
        <w:t xml:space="preserve"> </w:t>
      </w:r>
      <w:proofErr w:type="spellStart"/>
      <w:r w:rsidRPr="009A7AB3">
        <w:rPr>
          <w:rFonts w:ascii="Arial" w:hAnsi="Arial" w:cs="Arial"/>
          <w:u w:val="single"/>
          <w:shd w:val="clear" w:color="auto" w:fill="FFFFFF"/>
        </w:rPr>
        <w:t>хуульд</w:t>
      </w:r>
      <w:proofErr w:type="spellEnd"/>
      <w:r w:rsidRPr="00F60901">
        <w:rPr>
          <w:rFonts w:ascii="Arial" w:hAnsi="Arial" w:cs="Arial"/>
          <w:shd w:val="clear" w:color="auto" w:fill="FFFFFF"/>
        </w:rPr>
        <w:t xml:space="preserve"> </w:t>
      </w:r>
      <w:proofErr w:type="spellStart"/>
      <w:r w:rsidRPr="00F60901">
        <w:rPr>
          <w:rFonts w:ascii="Arial" w:hAnsi="Arial" w:cs="Arial"/>
          <w:shd w:val="clear" w:color="auto" w:fill="FFFFFF"/>
        </w:rPr>
        <w:t>заасан</w:t>
      </w:r>
      <w:proofErr w:type="spellEnd"/>
      <w:r w:rsidRPr="00F60901">
        <w:rPr>
          <w:rFonts w:ascii="Arial" w:hAnsi="Arial" w:cs="Arial"/>
          <w:shd w:val="clear" w:color="auto" w:fill="FFFFFF"/>
        </w:rPr>
        <w:t xml:space="preserve"> </w:t>
      </w:r>
      <w:proofErr w:type="spellStart"/>
      <w:r w:rsidRPr="00F60901">
        <w:rPr>
          <w:rFonts w:ascii="Arial" w:hAnsi="Arial" w:cs="Arial"/>
          <w:shd w:val="clear" w:color="auto" w:fill="FFFFFF"/>
        </w:rPr>
        <w:t>үндэслэл</w:t>
      </w:r>
      <w:proofErr w:type="spellEnd"/>
      <w:r w:rsidRPr="00F60901">
        <w:rPr>
          <w:rFonts w:ascii="Arial" w:hAnsi="Arial" w:cs="Arial"/>
          <w:shd w:val="clear" w:color="auto" w:fill="FFFFFF"/>
        </w:rPr>
        <w:t xml:space="preserve">, </w:t>
      </w:r>
      <w:proofErr w:type="spellStart"/>
      <w:r w:rsidRPr="00F60901">
        <w:rPr>
          <w:rFonts w:ascii="Arial" w:hAnsi="Arial" w:cs="Arial"/>
          <w:shd w:val="clear" w:color="auto" w:fill="FFFFFF"/>
        </w:rPr>
        <w:t>журмаас</w:t>
      </w:r>
      <w:proofErr w:type="spellEnd"/>
      <w:r w:rsidRPr="00F60901">
        <w:rPr>
          <w:rFonts w:ascii="Arial" w:hAnsi="Arial" w:cs="Arial"/>
          <w:shd w:val="clear" w:color="auto" w:fill="FFFFFF"/>
        </w:rPr>
        <w:t xml:space="preserve"> </w:t>
      </w:r>
      <w:proofErr w:type="spellStart"/>
      <w:r w:rsidRPr="00F60901">
        <w:rPr>
          <w:rFonts w:ascii="Arial" w:hAnsi="Arial" w:cs="Arial"/>
          <w:shd w:val="clear" w:color="auto" w:fill="FFFFFF"/>
        </w:rPr>
        <w:t>гадуур</w:t>
      </w:r>
      <w:proofErr w:type="spellEnd"/>
      <w:r w:rsidRPr="00F60901">
        <w:rPr>
          <w:rFonts w:ascii="Arial" w:hAnsi="Arial" w:cs="Arial"/>
          <w:shd w:val="clear" w:color="auto" w:fill="FFFFFF"/>
        </w:rPr>
        <w:t xml:space="preserve"> </w:t>
      </w:r>
      <w:proofErr w:type="spellStart"/>
      <w:r w:rsidRPr="00F60901">
        <w:rPr>
          <w:rFonts w:ascii="Arial" w:hAnsi="Arial" w:cs="Arial"/>
          <w:shd w:val="clear" w:color="auto" w:fill="FFFFFF"/>
        </w:rPr>
        <w:t>хэнийг</w:t>
      </w:r>
      <w:proofErr w:type="spellEnd"/>
      <w:r w:rsidRPr="00F60901">
        <w:rPr>
          <w:rFonts w:ascii="Arial" w:hAnsi="Arial" w:cs="Arial"/>
          <w:shd w:val="clear" w:color="auto" w:fill="FFFFFF"/>
        </w:rPr>
        <w:t xml:space="preserve"> ч </w:t>
      </w:r>
      <w:proofErr w:type="spellStart"/>
      <w:r w:rsidRPr="00F60901">
        <w:rPr>
          <w:rFonts w:ascii="Arial" w:hAnsi="Arial" w:cs="Arial"/>
          <w:shd w:val="clear" w:color="auto" w:fill="FFFFFF"/>
        </w:rPr>
        <w:t>нэгжих</w:t>
      </w:r>
      <w:proofErr w:type="spellEnd"/>
      <w:r w:rsidRPr="00F60901">
        <w:rPr>
          <w:rFonts w:ascii="Arial" w:hAnsi="Arial" w:cs="Arial"/>
          <w:shd w:val="clear" w:color="auto" w:fill="FFFFFF"/>
        </w:rPr>
        <w:t xml:space="preserve">, </w:t>
      </w:r>
      <w:proofErr w:type="spellStart"/>
      <w:r w:rsidRPr="00F60901">
        <w:rPr>
          <w:rFonts w:ascii="Arial" w:hAnsi="Arial" w:cs="Arial"/>
          <w:shd w:val="clear" w:color="auto" w:fill="FFFFFF"/>
        </w:rPr>
        <w:t>баривчлах</w:t>
      </w:r>
      <w:proofErr w:type="spellEnd"/>
      <w:r w:rsidRPr="00F60901">
        <w:rPr>
          <w:rFonts w:ascii="Arial" w:hAnsi="Arial" w:cs="Arial"/>
          <w:shd w:val="clear" w:color="auto" w:fill="FFFFFF"/>
        </w:rPr>
        <w:t xml:space="preserve">, </w:t>
      </w:r>
      <w:proofErr w:type="spellStart"/>
      <w:r w:rsidRPr="00F60901">
        <w:rPr>
          <w:rFonts w:ascii="Arial" w:hAnsi="Arial" w:cs="Arial"/>
          <w:shd w:val="clear" w:color="auto" w:fill="FFFFFF"/>
        </w:rPr>
        <w:t>хорих</w:t>
      </w:r>
      <w:proofErr w:type="spellEnd"/>
      <w:r w:rsidRPr="00F60901">
        <w:rPr>
          <w:rFonts w:ascii="Arial" w:hAnsi="Arial" w:cs="Arial"/>
          <w:shd w:val="clear" w:color="auto" w:fill="FFFFFF"/>
        </w:rPr>
        <w:t xml:space="preserve">, </w:t>
      </w:r>
      <w:proofErr w:type="spellStart"/>
      <w:r w:rsidRPr="00F60901">
        <w:rPr>
          <w:rFonts w:ascii="Arial" w:hAnsi="Arial" w:cs="Arial"/>
          <w:shd w:val="clear" w:color="auto" w:fill="FFFFFF"/>
        </w:rPr>
        <w:t>мөрдөн</w:t>
      </w:r>
      <w:proofErr w:type="spellEnd"/>
      <w:r w:rsidRPr="00F60901">
        <w:rPr>
          <w:rFonts w:ascii="Arial" w:hAnsi="Arial" w:cs="Arial"/>
          <w:shd w:val="clear" w:color="auto" w:fill="FFFFFF"/>
        </w:rPr>
        <w:t xml:space="preserve"> </w:t>
      </w:r>
      <w:proofErr w:type="spellStart"/>
      <w:r w:rsidRPr="00F60901">
        <w:rPr>
          <w:rFonts w:ascii="Arial" w:hAnsi="Arial" w:cs="Arial"/>
          <w:shd w:val="clear" w:color="auto" w:fill="FFFFFF"/>
        </w:rPr>
        <w:t>мөшгих</w:t>
      </w:r>
      <w:proofErr w:type="spellEnd"/>
      <w:r w:rsidRPr="00F60901">
        <w:rPr>
          <w:rFonts w:ascii="Arial" w:hAnsi="Arial" w:cs="Arial"/>
          <w:shd w:val="clear" w:color="auto" w:fill="FFFFFF"/>
        </w:rPr>
        <w:t xml:space="preserve">, </w:t>
      </w:r>
      <w:proofErr w:type="spellStart"/>
      <w:r w:rsidRPr="00F60901">
        <w:rPr>
          <w:rFonts w:ascii="Arial" w:hAnsi="Arial" w:cs="Arial"/>
          <w:shd w:val="clear" w:color="auto" w:fill="FFFFFF"/>
        </w:rPr>
        <w:t>эрх</w:t>
      </w:r>
      <w:proofErr w:type="spellEnd"/>
      <w:r w:rsidRPr="00F60901">
        <w:rPr>
          <w:rFonts w:ascii="Arial" w:hAnsi="Arial" w:cs="Arial"/>
          <w:shd w:val="clear" w:color="auto" w:fill="FFFFFF"/>
        </w:rPr>
        <w:t xml:space="preserve"> </w:t>
      </w:r>
      <w:proofErr w:type="spellStart"/>
      <w:r w:rsidRPr="00F60901">
        <w:rPr>
          <w:rFonts w:ascii="Arial" w:hAnsi="Arial" w:cs="Arial"/>
          <w:shd w:val="clear" w:color="auto" w:fill="FFFFFF"/>
        </w:rPr>
        <w:t>чөлөөг</w:t>
      </w:r>
      <w:proofErr w:type="spellEnd"/>
      <w:r w:rsidRPr="00F60901">
        <w:rPr>
          <w:rFonts w:ascii="Arial" w:hAnsi="Arial" w:cs="Arial"/>
          <w:shd w:val="clear" w:color="auto" w:fill="FFFFFF"/>
        </w:rPr>
        <w:t xml:space="preserve"> нь </w:t>
      </w:r>
      <w:proofErr w:type="spellStart"/>
      <w:r w:rsidRPr="00F60901">
        <w:rPr>
          <w:rFonts w:ascii="Arial" w:hAnsi="Arial" w:cs="Arial"/>
          <w:shd w:val="clear" w:color="auto" w:fill="FFFFFF"/>
        </w:rPr>
        <w:t>хязгаарлах</w:t>
      </w:r>
      <w:proofErr w:type="spellEnd"/>
      <w:r w:rsidRPr="00F60901">
        <w:rPr>
          <w:rFonts w:ascii="Arial" w:hAnsi="Arial" w:cs="Arial"/>
          <w:shd w:val="clear" w:color="auto" w:fill="FFFFFF"/>
        </w:rPr>
        <w:t xml:space="preserve">, </w:t>
      </w:r>
      <w:proofErr w:type="spellStart"/>
      <w:r w:rsidRPr="00F60901">
        <w:rPr>
          <w:rFonts w:ascii="Arial" w:hAnsi="Arial" w:cs="Arial"/>
          <w:shd w:val="clear" w:color="auto" w:fill="FFFFFF"/>
        </w:rPr>
        <w:t>өмчлөх</w:t>
      </w:r>
      <w:proofErr w:type="spellEnd"/>
      <w:r w:rsidRPr="00F60901">
        <w:rPr>
          <w:rFonts w:ascii="Arial" w:hAnsi="Arial" w:cs="Arial"/>
          <w:shd w:val="clear" w:color="auto" w:fill="FFFFFF"/>
        </w:rPr>
        <w:t xml:space="preserve"> </w:t>
      </w:r>
      <w:proofErr w:type="spellStart"/>
      <w:r w:rsidRPr="00F60901">
        <w:rPr>
          <w:rFonts w:ascii="Arial" w:hAnsi="Arial" w:cs="Arial"/>
          <w:shd w:val="clear" w:color="auto" w:fill="FFFFFF"/>
        </w:rPr>
        <w:t>эрхэд</w:t>
      </w:r>
      <w:proofErr w:type="spellEnd"/>
      <w:r w:rsidRPr="00F60901">
        <w:rPr>
          <w:rFonts w:ascii="Arial" w:hAnsi="Arial" w:cs="Arial"/>
          <w:shd w:val="clear" w:color="auto" w:fill="FFFFFF"/>
        </w:rPr>
        <w:t xml:space="preserve"> нь </w:t>
      </w:r>
      <w:proofErr w:type="spellStart"/>
      <w:r w:rsidRPr="00F60901">
        <w:rPr>
          <w:rFonts w:ascii="Arial" w:hAnsi="Arial" w:cs="Arial"/>
          <w:shd w:val="clear" w:color="auto" w:fill="FFFFFF"/>
        </w:rPr>
        <w:t>халдах</w:t>
      </w:r>
      <w:proofErr w:type="spellEnd"/>
      <w:r w:rsidRPr="00F60901">
        <w:rPr>
          <w:rFonts w:ascii="Arial" w:hAnsi="Arial" w:cs="Arial"/>
          <w:shd w:val="clear" w:color="auto" w:fill="FFFFFF"/>
        </w:rPr>
        <w:t xml:space="preserve">, </w:t>
      </w:r>
      <w:proofErr w:type="spellStart"/>
      <w:r w:rsidRPr="00F60901">
        <w:rPr>
          <w:rFonts w:ascii="Arial" w:hAnsi="Arial" w:cs="Arial"/>
          <w:shd w:val="clear" w:color="auto" w:fill="FFFFFF"/>
        </w:rPr>
        <w:t>эрүүгийн</w:t>
      </w:r>
      <w:proofErr w:type="spellEnd"/>
      <w:r w:rsidRPr="00F60901">
        <w:rPr>
          <w:rFonts w:ascii="Arial" w:hAnsi="Arial" w:cs="Arial"/>
          <w:shd w:val="clear" w:color="auto" w:fill="FFFFFF"/>
        </w:rPr>
        <w:t xml:space="preserve"> </w:t>
      </w:r>
      <w:proofErr w:type="spellStart"/>
      <w:r w:rsidRPr="00F60901">
        <w:rPr>
          <w:rFonts w:ascii="Arial" w:hAnsi="Arial" w:cs="Arial"/>
          <w:shd w:val="clear" w:color="auto" w:fill="FFFFFF"/>
        </w:rPr>
        <w:t>хэрэг</w:t>
      </w:r>
      <w:proofErr w:type="spellEnd"/>
      <w:r w:rsidRPr="00F60901">
        <w:rPr>
          <w:rFonts w:ascii="Arial" w:hAnsi="Arial" w:cs="Arial"/>
          <w:shd w:val="clear" w:color="auto" w:fill="FFFFFF"/>
        </w:rPr>
        <w:t xml:space="preserve"> </w:t>
      </w:r>
      <w:proofErr w:type="spellStart"/>
      <w:r w:rsidRPr="00F60901">
        <w:rPr>
          <w:rFonts w:ascii="Arial" w:hAnsi="Arial" w:cs="Arial"/>
          <w:shd w:val="clear" w:color="auto" w:fill="FFFFFF"/>
        </w:rPr>
        <w:t>үүсгэж</w:t>
      </w:r>
      <w:proofErr w:type="spellEnd"/>
      <w:r w:rsidRPr="00F60901">
        <w:rPr>
          <w:rFonts w:ascii="Arial" w:hAnsi="Arial" w:cs="Arial"/>
          <w:shd w:val="clear" w:color="auto" w:fill="FFFFFF"/>
        </w:rPr>
        <w:t xml:space="preserve"> </w:t>
      </w:r>
      <w:proofErr w:type="spellStart"/>
      <w:r w:rsidRPr="00F60901">
        <w:rPr>
          <w:rFonts w:ascii="Arial" w:hAnsi="Arial" w:cs="Arial"/>
          <w:shd w:val="clear" w:color="auto" w:fill="FFFFFF"/>
        </w:rPr>
        <w:t>яллагдагчаар</w:t>
      </w:r>
      <w:proofErr w:type="spellEnd"/>
      <w:r w:rsidRPr="00F60901">
        <w:rPr>
          <w:rFonts w:ascii="Arial" w:hAnsi="Arial" w:cs="Arial"/>
          <w:shd w:val="clear" w:color="auto" w:fill="FFFFFF"/>
        </w:rPr>
        <w:t xml:space="preserve"> </w:t>
      </w:r>
      <w:proofErr w:type="spellStart"/>
      <w:r w:rsidRPr="00F60901">
        <w:rPr>
          <w:rFonts w:ascii="Arial" w:hAnsi="Arial" w:cs="Arial"/>
          <w:shd w:val="clear" w:color="auto" w:fill="FFFFFF"/>
        </w:rPr>
        <w:t>татах</w:t>
      </w:r>
      <w:proofErr w:type="spellEnd"/>
      <w:r w:rsidRPr="00F60901">
        <w:rPr>
          <w:rFonts w:ascii="Arial" w:hAnsi="Arial" w:cs="Arial"/>
          <w:shd w:val="clear" w:color="auto" w:fill="FFFFFF"/>
        </w:rPr>
        <w:t xml:space="preserve">, </w:t>
      </w:r>
      <w:proofErr w:type="spellStart"/>
      <w:r w:rsidRPr="00F60901">
        <w:rPr>
          <w:rFonts w:ascii="Arial" w:hAnsi="Arial" w:cs="Arial"/>
          <w:shd w:val="clear" w:color="auto" w:fill="FFFFFF"/>
        </w:rPr>
        <w:t>гэм</w:t>
      </w:r>
      <w:proofErr w:type="spellEnd"/>
      <w:r w:rsidRPr="00F60901">
        <w:rPr>
          <w:rFonts w:ascii="Arial" w:hAnsi="Arial" w:cs="Arial"/>
          <w:shd w:val="clear" w:color="auto" w:fill="FFFFFF"/>
        </w:rPr>
        <w:t xml:space="preserve"> </w:t>
      </w:r>
      <w:proofErr w:type="spellStart"/>
      <w:r w:rsidRPr="00F60901">
        <w:rPr>
          <w:rFonts w:ascii="Arial" w:hAnsi="Arial" w:cs="Arial"/>
          <w:shd w:val="clear" w:color="auto" w:fill="FFFFFF"/>
        </w:rPr>
        <w:t>буруутайд</w:t>
      </w:r>
      <w:proofErr w:type="spellEnd"/>
      <w:r w:rsidRPr="00F60901">
        <w:rPr>
          <w:rFonts w:ascii="Arial" w:hAnsi="Arial" w:cs="Arial"/>
          <w:shd w:val="clear" w:color="auto" w:fill="FFFFFF"/>
        </w:rPr>
        <w:t xml:space="preserve"> </w:t>
      </w:r>
      <w:proofErr w:type="spellStart"/>
      <w:r w:rsidRPr="00F60901">
        <w:rPr>
          <w:rFonts w:ascii="Arial" w:hAnsi="Arial" w:cs="Arial"/>
          <w:shd w:val="clear" w:color="auto" w:fill="FFFFFF"/>
        </w:rPr>
        <w:t>тооцох</w:t>
      </w:r>
      <w:proofErr w:type="spellEnd"/>
      <w:r w:rsidRPr="00F60901">
        <w:rPr>
          <w:rFonts w:ascii="Arial" w:hAnsi="Arial" w:cs="Arial"/>
          <w:shd w:val="clear" w:color="auto" w:fill="FFFFFF"/>
        </w:rPr>
        <w:t xml:space="preserve">, </w:t>
      </w:r>
      <w:proofErr w:type="spellStart"/>
      <w:r w:rsidRPr="00F60901">
        <w:rPr>
          <w:rFonts w:ascii="Arial" w:hAnsi="Arial" w:cs="Arial"/>
          <w:shd w:val="clear" w:color="auto" w:fill="FFFFFF"/>
        </w:rPr>
        <w:t>эрүүгийн</w:t>
      </w:r>
      <w:proofErr w:type="spellEnd"/>
      <w:r w:rsidRPr="00F60901">
        <w:rPr>
          <w:rFonts w:ascii="Arial" w:hAnsi="Arial" w:cs="Arial"/>
          <w:shd w:val="clear" w:color="auto" w:fill="FFFFFF"/>
        </w:rPr>
        <w:t xml:space="preserve"> </w:t>
      </w:r>
      <w:proofErr w:type="spellStart"/>
      <w:r w:rsidRPr="00F60901">
        <w:rPr>
          <w:rFonts w:ascii="Arial" w:hAnsi="Arial" w:cs="Arial"/>
          <w:shd w:val="clear" w:color="auto" w:fill="FFFFFF"/>
        </w:rPr>
        <w:t>хариуцлага</w:t>
      </w:r>
      <w:proofErr w:type="spellEnd"/>
      <w:r w:rsidRPr="00F60901">
        <w:rPr>
          <w:rFonts w:ascii="Arial" w:hAnsi="Arial" w:cs="Arial"/>
          <w:shd w:val="clear" w:color="auto" w:fill="FFFFFF"/>
        </w:rPr>
        <w:t xml:space="preserve"> </w:t>
      </w:r>
      <w:proofErr w:type="spellStart"/>
      <w:r w:rsidRPr="00F60901">
        <w:rPr>
          <w:rFonts w:ascii="Arial" w:hAnsi="Arial" w:cs="Arial"/>
          <w:shd w:val="clear" w:color="auto" w:fill="FFFFFF"/>
        </w:rPr>
        <w:t>хүлээлгэхийг</w:t>
      </w:r>
      <w:proofErr w:type="spellEnd"/>
      <w:r w:rsidRPr="00F60901">
        <w:rPr>
          <w:rFonts w:ascii="Arial" w:hAnsi="Arial" w:cs="Arial"/>
          <w:shd w:val="clear" w:color="auto" w:fill="FFFFFF"/>
        </w:rPr>
        <w:t xml:space="preserve"> </w:t>
      </w:r>
      <w:proofErr w:type="spellStart"/>
      <w:r w:rsidRPr="00F60901">
        <w:rPr>
          <w:rFonts w:ascii="Arial" w:hAnsi="Arial" w:cs="Arial"/>
          <w:shd w:val="clear" w:color="auto" w:fill="FFFFFF"/>
        </w:rPr>
        <w:t>хориглоно</w:t>
      </w:r>
      <w:proofErr w:type="spellEnd"/>
      <w:r w:rsidRPr="00F60901">
        <w:rPr>
          <w:rFonts w:ascii="Arial" w:hAnsi="Arial" w:cs="Arial"/>
          <w:shd w:val="clear" w:color="auto" w:fill="FFFFFF"/>
        </w:rPr>
        <w:t xml:space="preserve">.” </w:t>
      </w:r>
      <w:proofErr w:type="spellStart"/>
      <w:r w:rsidRPr="00F60901">
        <w:rPr>
          <w:rFonts w:ascii="Arial" w:hAnsi="Arial" w:cs="Arial"/>
          <w:shd w:val="clear" w:color="auto" w:fill="FFFFFF"/>
        </w:rPr>
        <w:t>гэж</w:t>
      </w:r>
      <w:proofErr w:type="spellEnd"/>
      <w:r w:rsidRPr="00F60901">
        <w:rPr>
          <w:rFonts w:ascii="Arial" w:hAnsi="Arial" w:cs="Arial"/>
          <w:shd w:val="clear" w:color="auto" w:fill="FFFFFF"/>
        </w:rPr>
        <w:t xml:space="preserve"> </w:t>
      </w:r>
      <w:proofErr w:type="spellStart"/>
      <w:r>
        <w:rPr>
          <w:rFonts w:ascii="Arial" w:hAnsi="Arial" w:cs="Arial"/>
          <w:shd w:val="clear" w:color="auto" w:fill="FFFFFF"/>
        </w:rPr>
        <w:t>заасан</w:t>
      </w:r>
      <w:proofErr w:type="spellEnd"/>
      <w:r>
        <w:rPr>
          <w:rFonts w:ascii="Arial" w:hAnsi="Arial" w:cs="Arial"/>
          <w:shd w:val="clear" w:color="auto" w:fill="FFFFFF"/>
        </w:rPr>
        <w:t xml:space="preserve"> нь </w:t>
      </w:r>
      <w:proofErr w:type="spellStart"/>
      <w:r>
        <w:rPr>
          <w:rFonts w:ascii="Arial" w:hAnsi="Arial" w:cs="Arial"/>
          <w:shd w:val="clear" w:color="auto" w:fill="FFFFFF"/>
        </w:rPr>
        <w:t>дээр</w:t>
      </w:r>
      <w:proofErr w:type="spellEnd"/>
      <w:r>
        <w:rPr>
          <w:rFonts w:ascii="Arial" w:hAnsi="Arial" w:cs="Arial"/>
          <w:shd w:val="clear" w:color="auto" w:fill="FFFFFF"/>
        </w:rPr>
        <w:t xml:space="preserve"> </w:t>
      </w:r>
      <w:proofErr w:type="spellStart"/>
      <w:r>
        <w:rPr>
          <w:rFonts w:ascii="Arial" w:hAnsi="Arial" w:cs="Arial"/>
          <w:shd w:val="clear" w:color="auto" w:fill="FFFFFF"/>
        </w:rPr>
        <w:t>дурдсан</w:t>
      </w:r>
      <w:proofErr w:type="spellEnd"/>
      <w:r>
        <w:rPr>
          <w:rFonts w:ascii="Arial" w:hAnsi="Arial" w:cs="Arial"/>
          <w:shd w:val="clear" w:color="auto" w:fill="FFFFFF"/>
        </w:rPr>
        <w:t xml:space="preserve"> </w:t>
      </w:r>
      <w:proofErr w:type="spellStart"/>
      <w:r>
        <w:rPr>
          <w:rFonts w:ascii="Arial" w:hAnsi="Arial" w:cs="Arial"/>
          <w:shd w:val="clear" w:color="auto" w:fill="FFFFFF"/>
        </w:rPr>
        <w:t>нэр</w:t>
      </w:r>
      <w:proofErr w:type="spellEnd"/>
      <w:r>
        <w:rPr>
          <w:rFonts w:ascii="Arial" w:hAnsi="Arial" w:cs="Arial"/>
          <w:shd w:val="clear" w:color="auto" w:fill="FFFFFF"/>
        </w:rPr>
        <w:t xml:space="preserve"> </w:t>
      </w:r>
      <w:proofErr w:type="spellStart"/>
      <w:r>
        <w:rPr>
          <w:rFonts w:ascii="Arial" w:hAnsi="Arial" w:cs="Arial"/>
          <w:shd w:val="clear" w:color="auto" w:fill="FFFFFF"/>
        </w:rPr>
        <w:t>дэвшигчийн</w:t>
      </w:r>
      <w:proofErr w:type="spellEnd"/>
      <w:r>
        <w:rPr>
          <w:rFonts w:ascii="Arial" w:hAnsi="Arial" w:cs="Arial"/>
          <w:shd w:val="clear" w:color="auto" w:fill="FFFFFF"/>
        </w:rPr>
        <w:t xml:space="preserve"> </w:t>
      </w:r>
      <w:proofErr w:type="spellStart"/>
      <w:r>
        <w:rPr>
          <w:rFonts w:ascii="Arial" w:hAnsi="Arial" w:cs="Arial"/>
          <w:shd w:val="clear" w:color="auto" w:fill="FFFFFF"/>
        </w:rPr>
        <w:t>үйл</w:t>
      </w:r>
      <w:proofErr w:type="spellEnd"/>
      <w:r>
        <w:rPr>
          <w:rFonts w:ascii="Arial" w:hAnsi="Arial" w:cs="Arial"/>
          <w:shd w:val="clear" w:color="auto" w:fill="FFFFFF"/>
        </w:rPr>
        <w:t xml:space="preserve"> </w:t>
      </w:r>
      <w:proofErr w:type="spellStart"/>
      <w:r>
        <w:rPr>
          <w:rFonts w:ascii="Arial" w:hAnsi="Arial" w:cs="Arial"/>
          <w:shd w:val="clear" w:color="auto" w:fill="FFFFFF"/>
        </w:rPr>
        <w:t>ажиллагааны</w:t>
      </w:r>
      <w:proofErr w:type="spellEnd"/>
      <w:r>
        <w:rPr>
          <w:rFonts w:ascii="Arial" w:hAnsi="Arial" w:cs="Arial"/>
          <w:shd w:val="clear" w:color="auto" w:fill="FFFFFF"/>
        </w:rPr>
        <w:t xml:space="preserve"> </w:t>
      </w:r>
      <w:proofErr w:type="spellStart"/>
      <w:r>
        <w:rPr>
          <w:rFonts w:ascii="Arial" w:hAnsi="Arial" w:cs="Arial"/>
          <w:shd w:val="clear" w:color="auto" w:fill="FFFFFF"/>
        </w:rPr>
        <w:t>баталгааг</w:t>
      </w:r>
      <w:proofErr w:type="spellEnd"/>
      <w:r>
        <w:rPr>
          <w:rFonts w:ascii="Arial" w:hAnsi="Arial" w:cs="Arial"/>
          <w:shd w:val="clear" w:color="auto" w:fill="FFFFFF"/>
        </w:rPr>
        <w:t xml:space="preserve"> </w:t>
      </w:r>
      <w:proofErr w:type="spellStart"/>
      <w:r>
        <w:rPr>
          <w:rFonts w:ascii="Arial" w:hAnsi="Arial" w:cs="Arial"/>
          <w:shd w:val="clear" w:color="auto" w:fill="FFFFFF"/>
        </w:rPr>
        <w:t>эдлүүлэх</w:t>
      </w:r>
      <w:proofErr w:type="spellEnd"/>
      <w:r>
        <w:rPr>
          <w:rFonts w:ascii="Arial" w:hAnsi="Arial" w:cs="Arial"/>
          <w:shd w:val="clear" w:color="auto" w:fill="FFFFFF"/>
        </w:rPr>
        <w:t xml:space="preserve"> </w:t>
      </w:r>
      <w:proofErr w:type="spellStart"/>
      <w:r>
        <w:rPr>
          <w:rFonts w:ascii="Arial" w:hAnsi="Arial" w:cs="Arial"/>
          <w:shd w:val="clear" w:color="auto" w:fill="FFFFFF"/>
        </w:rPr>
        <w:t>боломжгүй</w:t>
      </w:r>
      <w:proofErr w:type="spellEnd"/>
      <w:r>
        <w:rPr>
          <w:rFonts w:ascii="Arial" w:hAnsi="Arial" w:cs="Arial"/>
          <w:shd w:val="clear" w:color="auto" w:fill="FFFFFF"/>
        </w:rPr>
        <w:t xml:space="preserve"> </w:t>
      </w:r>
      <w:proofErr w:type="spellStart"/>
      <w:r>
        <w:rPr>
          <w:rFonts w:ascii="Arial" w:hAnsi="Arial" w:cs="Arial"/>
          <w:shd w:val="clear" w:color="auto" w:fill="FFFFFF"/>
        </w:rPr>
        <w:t>байдалд</w:t>
      </w:r>
      <w:proofErr w:type="spellEnd"/>
      <w:r>
        <w:rPr>
          <w:rFonts w:ascii="Arial" w:hAnsi="Arial" w:cs="Arial"/>
          <w:shd w:val="clear" w:color="auto" w:fill="FFFFFF"/>
        </w:rPr>
        <w:t xml:space="preserve"> </w:t>
      </w:r>
      <w:proofErr w:type="spellStart"/>
      <w:r>
        <w:rPr>
          <w:rFonts w:ascii="Arial" w:hAnsi="Arial" w:cs="Arial"/>
          <w:shd w:val="clear" w:color="auto" w:fill="FFFFFF"/>
        </w:rPr>
        <w:t>хүргэж</w:t>
      </w:r>
      <w:proofErr w:type="spellEnd"/>
      <w:r>
        <w:rPr>
          <w:rFonts w:ascii="Arial" w:hAnsi="Arial" w:cs="Arial"/>
          <w:shd w:val="clear" w:color="auto" w:fill="FFFFFF"/>
        </w:rPr>
        <w:t xml:space="preserve"> </w:t>
      </w:r>
      <w:proofErr w:type="spellStart"/>
      <w:r>
        <w:rPr>
          <w:rFonts w:ascii="Arial" w:hAnsi="Arial" w:cs="Arial"/>
          <w:shd w:val="clear" w:color="auto" w:fill="FFFFFF"/>
        </w:rPr>
        <w:t>байна</w:t>
      </w:r>
      <w:proofErr w:type="spellEnd"/>
      <w:r>
        <w:rPr>
          <w:rFonts w:ascii="Arial" w:hAnsi="Arial" w:cs="Arial"/>
          <w:shd w:val="clear" w:color="auto" w:fill="FFFFFF"/>
        </w:rPr>
        <w:t xml:space="preserve">. </w:t>
      </w:r>
    </w:p>
    <w:p w14:paraId="72E93CFF" w14:textId="77777777" w:rsidR="00781D81" w:rsidRDefault="00781D81" w:rsidP="00781D81">
      <w:pPr>
        <w:pStyle w:val="NormalWeb"/>
        <w:tabs>
          <w:tab w:val="left" w:pos="1080"/>
        </w:tabs>
        <w:spacing w:before="0" w:beforeAutospacing="0" w:after="0" w:afterAutospacing="0"/>
        <w:ind w:firstLine="720"/>
        <w:jc w:val="both"/>
        <w:rPr>
          <w:rFonts w:ascii="Arial" w:hAnsi="Arial" w:cs="Arial"/>
          <w:lang w:val="mn-MN"/>
        </w:rPr>
      </w:pPr>
    </w:p>
    <w:p w14:paraId="78D5FF77" w14:textId="77777777" w:rsidR="00781D81" w:rsidRDefault="00781D81" w:rsidP="00781D81">
      <w:pPr>
        <w:pStyle w:val="NormalWeb"/>
        <w:tabs>
          <w:tab w:val="left" w:pos="1080"/>
        </w:tabs>
        <w:spacing w:before="0" w:beforeAutospacing="0" w:after="0" w:afterAutospacing="0"/>
        <w:ind w:firstLine="720"/>
        <w:jc w:val="both"/>
        <w:rPr>
          <w:rFonts w:ascii="Arial" w:hAnsi="Arial" w:cs="Arial"/>
          <w:lang w:val="mn-MN"/>
        </w:rPr>
      </w:pPr>
      <w:r w:rsidRPr="003F041E">
        <w:rPr>
          <w:rFonts w:ascii="Arial" w:hAnsi="Arial" w:cs="Arial"/>
          <w:lang w:val="mn-MN"/>
        </w:rPr>
        <w:t>Иймд сонгуульд нэр дэвшигчдийг тэгш, шударгаар өрсөлдөх боломжийг бүрдүүл</w:t>
      </w:r>
      <w:r>
        <w:rPr>
          <w:rFonts w:ascii="Arial" w:hAnsi="Arial" w:cs="Arial"/>
          <w:lang w:val="mn-MN"/>
        </w:rPr>
        <w:t>ж,</w:t>
      </w:r>
      <w:r w:rsidRPr="003F041E">
        <w:rPr>
          <w:rFonts w:ascii="Arial" w:hAnsi="Arial" w:cs="Arial"/>
          <w:lang w:val="mn-MN"/>
        </w:rPr>
        <w:t xml:space="preserve"> </w:t>
      </w:r>
      <w:r>
        <w:rPr>
          <w:rFonts w:ascii="Arial" w:hAnsi="Arial" w:cs="Arial"/>
          <w:lang w:val="mn-MN"/>
        </w:rPr>
        <w:t>хууль хэрэглээний хувьд зөрчилтэй, тодорхой бус байдлыг арилгахаар Эрүүгийн хэрэг хянан шийдвэрлэх тухай хуулийн 1.8 дугаар зүйлийн 1 дэх хэсгийн “Энэ хуульд заасан үндэслэл, журмаас гадуур” гэснийг “Хуульд заасан үндэслэл, журмаас гадуур” гэж өөрчлөхөөр тусгалаа.</w:t>
      </w:r>
    </w:p>
    <w:p w14:paraId="44B669BF" w14:textId="77777777" w:rsidR="00781D81" w:rsidRDefault="00781D81" w:rsidP="00781D81">
      <w:pPr>
        <w:pStyle w:val="NormalWeb"/>
        <w:tabs>
          <w:tab w:val="left" w:pos="1080"/>
        </w:tabs>
        <w:spacing w:before="0" w:beforeAutospacing="0" w:after="0" w:afterAutospacing="0"/>
        <w:ind w:firstLine="720"/>
        <w:jc w:val="both"/>
        <w:rPr>
          <w:rFonts w:ascii="Arial" w:hAnsi="Arial" w:cs="Arial"/>
          <w:lang w:val="mn-MN"/>
        </w:rPr>
      </w:pPr>
    </w:p>
    <w:p w14:paraId="2503A56C" w14:textId="77777777" w:rsidR="00781D81" w:rsidRDefault="00781D81" w:rsidP="00781D81">
      <w:pPr>
        <w:pStyle w:val="NormalWeb"/>
        <w:tabs>
          <w:tab w:val="left" w:pos="709"/>
        </w:tabs>
        <w:spacing w:before="0" w:beforeAutospacing="0" w:after="0" w:afterAutospacing="0"/>
        <w:jc w:val="both"/>
        <w:rPr>
          <w:rFonts w:ascii="Arial" w:hAnsi="Arial" w:cs="Arial"/>
          <w:b/>
          <w:bCs/>
          <w:iCs/>
        </w:rPr>
      </w:pPr>
      <w:r>
        <w:rPr>
          <w:rFonts w:ascii="Arial" w:hAnsi="Arial" w:cs="Arial"/>
          <w:b/>
          <w:bCs/>
          <w:iCs/>
          <w:lang w:val="mn-MN"/>
        </w:rPr>
        <w:tab/>
        <w:t>4</w:t>
      </w:r>
      <w:r>
        <w:rPr>
          <w:rFonts w:ascii="Arial" w:hAnsi="Arial" w:cs="Arial"/>
          <w:b/>
          <w:bCs/>
          <w:iCs/>
        </w:rPr>
        <w:t>/</w:t>
      </w:r>
      <w:r>
        <w:rPr>
          <w:rFonts w:ascii="Arial" w:hAnsi="Arial" w:cs="Arial"/>
          <w:b/>
          <w:bCs/>
          <w:iCs/>
          <w:lang w:val="mn-MN"/>
        </w:rPr>
        <w:t xml:space="preserve">Захиргааны хэрэг </w:t>
      </w:r>
      <w:proofErr w:type="spellStart"/>
      <w:r>
        <w:rPr>
          <w:rFonts w:ascii="Arial" w:hAnsi="Arial" w:cs="Arial"/>
          <w:b/>
          <w:bCs/>
          <w:iCs/>
        </w:rPr>
        <w:t>шүүхэд</w:t>
      </w:r>
      <w:proofErr w:type="spellEnd"/>
      <w:r>
        <w:rPr>
          <w:rFonts w:ascii="Arial" w:hAnsi="Arial" w:cs="Arial"/>
          <w:b/>
          <w:bCs/>
          <w:iCs/>
        </w:rPr>
        <w:t xml:space="preserve"> </w:t>
      </w:r>
      <w:proofErr w:type="spellStart"/>
      <w:r>
        <w:rPr>
          <w:rFonts w:ascii="Arial" w:hAnsi="Arial" w:cs="Arial"/>
          <w:b/>
          <w:bCs/>
          <w:iCs/>
        </w:rPr>
        <w:t>хянан</w:t>
      </w:r>
      <w:proofErr w:type="spellEnd"/>
      <w:r>
        <w:rPr>
          <w:rFonts w:ascii="Arial" w:hAnsi="Arial" w:cs="Arial"/>
          <w:b/>
          <w:bCs/>
          <w:iCs/>
        </w:rPr>
        <w:t xml:space="preserve"> </w:t>
      </w:r>
      <w:proofErr w:type="spellStart"/>
      <w:r>
        <w:rPr>
          <w:rFonts w:ascii="Arial" w:hAnsi="Arial" w:cs="Arial"/>
          <w:b/>
          <w:bCs/>
          <w:iCs/>
        </w:rPr>
        <w:t>шийдвэрлэх</w:t>
      </w:r>
      <w:proofErr w:type="spellEnd"/>
      <w:r>
        <w:rPr>
          <w:rFonts w:ascii="Arial" w:hAnsi="Arial" w:cs="Arial"/>
          <w:b/>
          <w:bCs/>
          <w:iCs/>
        </w:rPr>
        <w:t xml:space="preserve"> </w:t>
      </w:r>
      <w:proofErr w:type="spellStart"/>
      <w:r>
        <w:rPr>
          <w:rFonts w:ascii="Arial" w:hAnsi="Arial" w:cs="Arial"/>
          <w:b/>
          <w:bCs/>
          <w:iCs/>
        </w:rPr>
        <w:t>тухай</w:t>
      </w:r>
      <w:proofErr w:type="spellEnd"/>
      <w:r>
        <w:rPr>
          <w:rFonts w:ascii="Arial" w:hAnsi="Arial" w:cs="Arial"/>
          <w:b/>
          <w:bCs/>
          <w:iCs/>
        </w:rPr>
        <w:t xml:space="preserve"> </w:t>
      </w:r>
      <w:proofErr w:type="spellStart"/>
      <w:r>
        <w:rPr>
          <w:rFonts w:ascii="Arial" w:hAnsi="Arial" w:cs="Arial"/>
          <w:b/>
          <w:bCs/>
          <w:iCs/>
        </w:rPr>
        <w:t>хуульд</w:t>
      </w:r>
      <w:proofErr w:type="spellEnd"/>
      <w:r>
        <w:rPr>
          <w:rFonts w:ascii="Arial" w:hAnsi="Arial" w:cs="Arial"/>
          <w:b/>
          <w:bCs/>
          <w:iCs/>
        </w:rPr>
        <w:t xml:space="preserve"> </w:t>
      </w:r>
      <w:proofErr w:type="spellStart"/>
      <w:r>
        <w:rPr>
          <w:rFonts w:ascii="Arial" w:hAnsi="Arial" w:cs="Arial"/>
          <w:b/>
          <w:bCs/>
          <w:iCs/>
        </w:rPr>
        <w:t>нэмэлт</w:t>
      </w:r>
      <w:proofErr w:type="spellEnd"/>
      <w:r>
        <w:rPr>
          <w:rFonts w:ascii="Arial" w:hAnsi="Arial" w:cs="Arial"/>
          <w:b/>
          <w:bCs/>
          <w:iCs/>
        </w:rPr>
        <w:t xml:space="preserve"> </w:t>
      </w:r>
      <w:proofErr w:type="spellStart"/>
      <w:r>
        <w:rPr>
          <w:rFonts w:ascii="Arial" w:hAnsi="Arial" w:cs="Arial"/>
          <w:b/>
          <w:bCs/>
          <w:iCs/>
        </w:rPr>
        <w:t>оруулах</w:t>
      </w:r>
      <w:proofErr w:type="spellEnd"/>
      <w:r>
        <w:rPr>
          <w:rFonts w:ascii="Arial" w:hAnsi="Arial" w:cs="Arial"/>
          <w:b/>
          <w:bCs/>
          <w:iCs/>
        </w:rPr>
        <w:t xml:space="preserve"> </w:t>
      </w:r>
      <w:proofErr w:type="spellStart"/>
      <w:r>
        <w:rPr>
          <w:rFonts w:ascii="Arial" w:hAnsi="Arial" w:cs="Arial"/>
          <w:b/>
          <w:bCs/>
          <w:iCs/>
        </w:rPr>
        <w:t>тухай</w:t>
      </w:r>
      <w:proofErr w:type="spellEnd"/>
      <w:r>
        <w:rPr>
          <w:rFonts w:ascii="Arial" w:hAnsi="Arial" w:cs="Arial"/>
          <w:b/>
          <w:bCs/>
          <w:iCs/>
        </w:rPr>
        <w:t xml:space="preserve"> </w:t>
      </w:r>
      <w:proofErr w:type="spellStart"/>
      <w:r>
        <w:rPr>
          <w:rFonts w:ascii="Arial" w:hAnsi="Arial" w:cs="Arial"/>
          <w:b/>
          <w:bCs/>
          <w:iCs/>
        </w:rPr>
        <w:t>хуулийн</w:t>
      </w:r>
      <w:proofErr w:type="spellEnd"/>
      <w:r>
        <w:rPr>
          <w:rFonts w:ascii="Arial" w:hAnsi="Arial" w:cs="Arial"/>
          <w:b/>
          <w:bCs/>
          <w:iCs/>
        </w:rPr>
        <w:t xml:space="preserve"> төслийн </w:t>
      </w:r>
      <w:proofErr w:type="spellStart"/>
      <w:r>
        <w:rPr>
          <w:rFonts w:ascii="Arial" w:hAnsi="Arial" w:cs="Arial"/>
          <w:b/>
          <w:bCs/>
          <w:iCs/>
        </w:rPr>
        <w:t>талаар</w:t>
      </w:r>
      <w:proofErr w:type="spellEnd"/>
    </w:p>
    <w:p w14:paraId="17EDDC54" w14:textId="77777777" w:rsidR="00781D81" w:rsidRDefault="00781D81" w:rsidP="00781D81">
      <w:pPr>
        <w:pStyle w:val="NormalWeb"/>
        <w:tabs>
          <w:tab w:val="left" w:pos="709"/>
        </w:tabs>
        <w:spacing w:before="0" w:beforeAutospacing="0" w:after="0" w:afterAutospacing="0"/>
        <w:jc w:val="both"/>
        <w:rPr>
          <w:rFonts w:ascii="Arial" w:hAnsi="Arial" w:cs="Arial"/>
          <w:b/>
          <w:bCs/>
          <w:iCs/>
        </w:rPr>
      </w:pPr>
    </w:p>
    <w:p w14:paraId="1B2A4FEB" w14:textId="77777777" w:rsidR="00781D81" w:rsidRDefault="00781D81" w:rsidP="00781D81">
      <w:pPr>
        <w:pStyle w:val="NormalWeb"/>
        <w:tabs>
          <w:tab w:val="left" w:pos="709"/>
        </w:tabs>
        <w:spacing w:before="0" w:beforeAutospacing="0" w:after="0" w:afterAutospacing="0"/>
        <w:jc w:val="both"/>
        <w:rPr>
          <w:rFonts w:ascii="Arial" w:hAnsi="Arial" w:cs="Arial"/>
          <w:shd w:val="clear" w:color="auto" w:fill="FFFFFF"/>
        </w:rPr>
      </w:pPr>
      <w:r>
        <w:rPr>
          <w:rFonts w:ascii="Arial" w:hAnsi="Arial" w:cs="Arial"/>
          <w:color w:val="333333"/>
          <w:sz w:val="20"/>
          <w:szCs w:val="20"/>
          <w:shd w:val="clear" w:color="auto" w:fill="FFFFFF"/>
        </w:rPr>
        <w:tab/>
      </w:r>
      <w:r w:rsidRPr="003F041E">
        <w:rPr>
          <w:rFonts w:ascii="Arial" w:hAnsi="Arial" w:cs="Arial"/>
          <w:shd w:val="clear" w:color="auto" w:fill="FFFFFF"/>
          <w:lang w:val="mn-MN"/>
        </w:rPr>
        <w:t>Монгол Улсын Их Хурлын сонгуулийн тухай хуульд нэмэлт, өөрчлөлт</w:t>
      </w:r>
      <w:r>
        <w:rPr>
          <w:rFonts w:ascii="Arial" w:hAnsi="Arial" w:cs="Arial"/>
          <w:shd w:val="clear" w:color="auto" w:fill="FFFFFF"/>
          <w:lang w:val="mn-MN"/>
        </w:rPr>
        <w:t xml:space="preserve"> оруулах тухай хуулиар</w:t>
      </w:r>
      <w:r>
        <w:rPr>
          <w:rFonts w:ascii="Arial" w:hAnsi="Arial" w:cs="Arial"/>
          <w:color w:val="333333"/>
          <w:sz w:val="20"/>
          <w:szCs w:val="20"/>
          <w:shd w:val="clear" w:color="auto" w:fill="FFFFFF"/>
        </w:rPr>
        <w:t xml:space="preserve"> </w:t>
      </w:r>
      <w:proofErr w:type="spellStart"/>
      <w:r w:rsidRPr="000D7840">
        <w:rPr>
          <w:rFonts w:ascii="Arial" w:hAnsi="Arial" w:cs="Arial"/>
          <w:shd w:val="clear" w:color="auto" w:fill="FFFFFF"/>
        </w:rPr>
        <w:t>Сонгуулийн</w:t>
      </w:r>
      <w:proofErr w:type="spellEnd"/>
      <w:r w:rsidRPr="000D7840">
        <w:rPr>
          <w:rFonts w:ascii="Arial" w:hAnsi="Arial" w:cs="Arial"/>
          <w:shd w:val="clear" w:color="auto" w:fill="FFFFFF"/>
        </w:rPr>
        <w:t xml:space="preserve"> </w:t>
      </w:r>
      <w:proofErr w:type="spellStart"/>
      <w:r w:rsidRPr="000D7840">
        <w:rPr>
          <w:rFonts w:ascii="Arial" w:hAnsi="Arial" w:cs="Arial"/>
          <w:shd w:val="clear" w:color="auto" w:fill="FFFFFF"/>
        </w:rPr>
        <w:t>ерөнхий</w:t>
      </w:r>
      <w:proofErr w:type="spellEnd"/>
      <w:r w:rsidRPr="000D7840">
        <w:rPr>
          <w:rFonts w:ascii="Arial" w:hAnsi="Arial" w:cs="Arial"/>
          <w:shd w:val="clear" w:color="auto" w:fill="FFFFFF"/>
        </w:rPr>
        <w:t xml:space="preserve"> </w:t>
      </w:r>
      <w:proofErr w:type="spellStart"/>
      <w:r w:rsidRPr="000D7840">
        <w:rPr>
          <w:rFonts w:ascii="Arial" w:hAnsi="Arial" w:cs="Arial"/>
          <w:shd w:val="clear" w:color="auto" w:fill="FFFFFF"/>
        </w:rPr>
        <w:t>хорооны</w:t>
      </w:r>
      <w:proofErr w:type="spellEnd"/>
      <w:r w:rsidRPr="000D7840">
        <w:rPr>
          <w:rFonts w:ascii="Arial" w:hAnsi="Arial" w:cs="Arial"/>
          <w:shd w:val="clear" w:color="auto" w:fill="FFFFFF"/>
        </w:rPr>
        <w:t xml:space="preserve"> </w:t>
      </w:r>
      <w:proofErr w:type="spellStart"/>
      <w:r w:rsidRPr="000D7840">
        <w:rPr>
          <w:rFonts w:ascii="Arial" w:hAnsi="Arial" w:cs="Arial"/>
          <w:shd w:val="clear" w:color="auto" w:fill="FFFFFF"/>
        </w:rPr>
        <w:t>шийдвэрт</w:t>
      </w:r>
      <w:proofErr w:type="spellEnd"/>
      <w:r w:rsidRPr="000D7840">
        <w:rPr>
          <w:rFonts w:ascii="Arial" w:hAnsi="Arial" w:cs="Arial"/>
          <w:shd w:val="clear" w:color="auto" w:fill="FFFFFF"/>
        </w:rPr>
        <w:t xml:space="preserve"> </w:t>
      </w:r>
      <w:proofErr w:type="spellStart"/>
      <w:r w:rsidRPr="000D7840">
        <w:rPr>
          <w:rFonts w:ascii="Arial" w:hAnsi="Arial" w:cs="Arial"/>
          <w:shd w:val="clear" w:color="auto" w:fill="FFFFFF"/>
        </w:rPr>
        <w:t>холбогдох</w:t>
      </w:r>
      <w:proofErr w:type="spellEnd"/>
      <w:r w:rsidRPr="000D7840">
        <w:rPr>
          <w:rFonts w:ascii="Arial" w:hAnsi="Arial" w:cs="Arial"/>
          <w:shd w:val="clear" w:color="auto" w:fill="FFFFFF"/>
        </w:rPr>
        <w:t xml:space="preserve"> </w:t>
      </w:r>
      <w:proofErr w:type="spellStart"/>
      <w:r w:rsidRPr="000D7840">
        <w:rPr>
          <w:rFonts w:ascii="Arial" w:hAnsi="Arial" w:cs="Arial"/>
          <w:shd w:val="clear" w:color="auto" w:fill="FFFFFF"/>
        </w:rPr>
        <w:t>маргааныг</w:t>
      </w:r>
      <w:proofErr w:type="spellEnd"/>
      <w:r w:rsidRPr="000D7840">
        <w:rPr>
          <w:rFonts w:ascii="Arial" w:hAnsi="Arial" w:cs="Arial"/>
          <w:shd w:val="clear" w:color="auto" w:fill="FFFFFF"/>
        </w:rPr>
        <w:t xml:space="preserve"> </w:t>
      </w:r>
      <w:proofErr w:type="spellStart"/>
      <w:r w:rsidRPr="000D7840">
        <w:rPr>
          <w:rFonts w:ascii="Arial" w:hAnsi="Arial" w:cs="Arial"/>
          <w:shd w:val="clear" w:color="auto" w:fill="FFFFFF"/>
        </w:rPr>
        <w:t>Захиргааны</w:t>
      </w:r>
      <w:proofErr w:type="spellEnd"/>
      <w:r w:rsidRPr="000D7840">
        <w:rPr>
          <w:rFonts w:ascii="Arial" w:hAnsi="Arial" w:cs="Arial"/>
          <w:shd w:val="clear" w:color="auto" w:fill="FFFFFF"/>
        </w:rPr>
        <w:t xml:space="preserve"> </w:t>
      </w:r>
      <w:proofErr w:type="spellStart"/>
      <w:r w:rsidRPr="000D7840">
        <w:rPr>
          <w:rFonts w:ascii="Arial" w:hAnsi="Arial" w:cs="Arial"/>
          <w:shd w:val="clear" w:color="auto" w:fill="FFFFFF"/>
        </w:rPr>
        <w:t>хэргийн</w:t>
      </w:r>
      <w:proofErr w:type="spellEnd"/>
      <w:r w:rsidRPr="000D7840">
        <w:rPr>
          <w:rFonts w:ascii="Arial" w:hAnsi="Arial" w:cs="Arial"/>
          <w:shd w:val="clear" w:color="auto" w:fill="FFFFFF"/>
        </w:rPr>
        <w:t xml:space="preserve"> </w:t>
      </w:r>
      <w:proofErr w:type="spellStart"/>
      <w:r w:rsidRPr="000D7840">
        <w:rPr>
          <w:rFonts w:ascii="Arial" w:hAnsi="Arial" w:cs="Arial"/>
          <w:shd w:val="clear" w:color="auto" w:fill="FFFFFF"/>
        </w:rPr>
        <w:t>давж</w:t>
      </w:r>
      <w:proofErr w:type="spellEnd"/>
      <w:r w:rsidRPr="000D7840">
        <w:rPr>
          <w:rFonts w:ascii="Arial" w:hAnsi="Arial" w:cs="Arial"/>
          <w:shd w:val="clear" w:color="auto" w:fill="FFFFFF"/>
        </w:rPr>
        <w:t xml:space="preserve"> </w:t>
      </w:r>
      <w:proofErr w:type="spellStart"/>
      <w:r w:rsidRPr="000D7840">
        <w:rPr>
          <w:rFonts w:ascii="Arial" w:hAnsi="Arial" w:cs="Arial"/>
          <w:shd w:val="clear" w:color="auto" w:fill="FFFFFF"/>
        </w:rPr>
        <w:t>заалдах</w:t>
      </w:r>
      <w:proofErr w:type="spellEnd"/>
      <w:r w:rsidRPr="000D7840">
        <w:rPr>
          <w:rFonts w:ascii="Arial" w:hAnsi="Arial" w:cs="Arial"/>
          <w:shd w:val="clear" w:color="auto" w:fill="FFFFFF"/>
        </w:rPr>
        <w:t xml:space="preserve"> </w:t>
      </w:r>
      <w:proofErr w:type="spellStart"/>
      <w:r w:rsidRPr="000D7840">
        <w:rPr>
          <w:rFonts w:ascii="Arial" w:hAnsi="Arial" w:cs="Arial"/>
          <w:shd w:val="clear" w:color="auto" w:fill="FFFFFF"/>
        </w:rPr>
        <w:t>шатны</w:t>
      </w:r>
      <w:proofErr w:type="spellEnd"/>
      <w:r w:rsidRPr="000D7840">
        <w:rPr>
          <w:rFonts w:ascii="Arial" w:hAnsi="Arial" w:cs="Arial"/>
          <w:shd w:val="clear" w:color="auto" w:fill="FFFFFF"/>
        </w:rPr>
        <w:t xml:space="preserve"> </w:t>
      </w:r>
      <w:proofErr w:type="spellStart"/>
      <w:r w:rsidRPr="000D7840">
        <w:rPr>
          <w:rFonts w:ascii="Arial" w:hAnsi="Arial" w:cs="Arial"/>
          <w:shd w:val="clear" w:color="auto" w:fill="FFFFFF"/>
        </w:rPr>
        <w:t>шүүх</w:t>
      </w:r>
      <w:proofErr w:type="spellEnd"/>
      <w:r w:rsidRPr="000D7840">
        <w:rPr>
          <w:rFonts w:ascii="Arial" w:hAnsi="Arial" w:cs="Arial"/>
          <w:shd w:val="clear" w:color="auto" w:fill="FFFFFF"/>
        </w:rPr>
        <w:t xml:space="preserve"> </w:t>
      </w:r>
      <w:proofErr w:type="spellStart"/>
      <w:r w:rsidRPr="000D7840">
        <w:rPr>
          <w:rFonts w:ascii="Arial" w:hAnsi="Arial" w:cs="Arial"/>
          <w:shd w:val="clear" w:color="auto" w:fill="FFFFFF"/>
        </w:rPr>
        <w:t>анхан</w:t>
      </w:r>
      <w:proofErr w:type="spellEnd"/>
      <w:r w:rsidRPr="000D7840">
        <w:rPr>
          <w:rFonts w:ascii="Arial" w:hAnsi="Arial" w:cs="Arial"/>
          <w:shd w:val="clear" w:color="auto" w:fill="FFFFFF"/>
        </w:rPr>
        <w:t xml:space="preserve"> </w:t>
      </w:r>
      <w:proofErr w:type="spellStart"/>
      <w:r w:rsidRPr="000D7840">
        <w:rPr>
          <w:rFonts w:ascii="Arial" w:hAnsi="Arial" w:cs="Arial"/>
          <w:shd w:val="clear" w:color="auto" w:fill="FFFFFF"/>
        </w:rPr>
        <w:t>шатны</w:t>
      </w:r>
      <w:proofErr w:type="spellEnd"/>
      <w:r w:rsidRPr="000D7840">
        <w:rPr>
          <w:rFonts w:ascii="Arial" w:hAnsi="Arial" w:cs="Arial"/>
          <w:shd w:val="clear" w:color="auto" w:fill="FFFFFF"/>
        </w:rPr>
        <w:t xml:space="preserve"> </w:t>
      </w:r>
      <w:proofErr w:type="spellStart"/>
      <w:r w:rsidRPr="000D7840">
        <w:rPr>
          <w:rFonts w:ascii="Arial" w:hAnsi="Arial" w:cs="Arial"/>
          <w:shd w:val="clear" w:color="auto" w:fill="FFFFFF"/>
        </w:rPr>
        <w:t>журмаар</w:t>
      </w:r>
      <w:proofErr w:type="spellEnd"/>
      <w:r w:rsidRPr="000D7840">
        <w:rPr>
          <w:rFonts w:ascii="Arial" w:hAnsi="Arial" w:cs="Arial"/>
          <w:shd w:val="clear" w:color="auto" w:fill="FFFFFF"/>
        </w:rPr>
        <w:t xml:space="preserve">, </w:t>
      </w:r>
      <w:proofErr w:type="spellStart"/>
      <w:r w:rsidRPr="000D7840">
        <w:rPr>
          <w:rFonts w:ascii="Arial" w:hAnsi="Arial" w:cs="Arial"/>
          <w:shd w:val="clear" w:color="auto" w:fill="FFFFFF"/>
        </w:rPr>
        <w:t>Улсын</w:t>
      </w:r>
      <w:proofErr w:type="spellEnd"/>
      <w:r w:rsidRPr="000D7840">
        <w:rPr>
          <w:rFonts w:ascii="Arial" w:hAnsi="Arial" w:cs="Arial"/>
          <w:shd w:val="clear" w:color="auto" w:fill="FFFFFF"/>
        </w:rPr>
        <w:t xml:space="preserve"> </w:t>
      </w:r>
      <w:proofErr w:type="spellStart"/>
      <w:r w:rsidRPr="000D7840">
        <w:rPr>
          <w:rFonts w:ascii="Arial" w:hAnsi="Arial" w:cs="Arial"/>
          <w:shd w:val="clear" w:color="auto" w:fill="FFFFFF"/>
        </w:rPr>
        <w:t>дээд</w:t>
      </w:r>
      <w:proofErr w:type="spellEnd"/>
      <w:r w:rsidRPr="000D7840">
        <w:rPr>
          <w:rFonts w:ascii="Arial" w:hAnsi="Arial" w:cs="Arial"/>
          <w:shd w:val="clear" w:color="auto" w:fill="FFFFFF"/>
        </w:rPr>
        <w:t xml:space="preserve"> </w:t>
      </w:r>
      <w:proofErr w:type="spellStart"/>
      <w:r w:rsidRPr="000D7840">
        <w:rPr>
          <w:rFonts w:ascii="Arial" w:hAnsi="Arial" w:cs="Arial"/>
          <w:shd w:val="clear" w:color="auto" w:fill="FFFFFF"/>
        </w:rPr>
        <w:t>шүүх</w:t>
      </w:r>
      <w:proofErr w:type="spellEnd"/>
      <w:r w:rsidRPr="000D7840">
        <w:rPr>
          <w:rFonts w:ascii="Arial" w:hAnsi="Arial" w:cs="Arial"/>
          <w:shd w:val="clear" w:color="auto" w:fill="FFFFFF"/>
        </w:rPr>
        <w:t xml:space="preserve"> </w:t>
      </w:r>
      <w:proofErr w:type="spellStart"/>
      <w:r w:rsidRPr="000D7840">
        <w:rPr>
          <w:rFonts w:ascii="Arial" w:hAnsi="Arial" w:cs="Arial"/>
          <w:shd w:val="clear" w:color="auto" w:fill="FFFFFF"/>
        </w:rPr>
        <w:t>давж</w:t>
      </w:r>
      <w:proofErr w:type="spellEnd"/>
      <w:r w:rsidRPr="000D7840">
        <w:rPr>
          <w:rFonts w:ascii="Arial" w:hAnsi="Arial" w:cs="Arial"/>
          <w:shd w:val="clear" w:color="auto" w:fill="FFFFFF"/>
        </w:rPr>
        <w:t xml:space="preserve"> </w:t>
      </w:r>
      <w:proofErr w:type="spellStart"/>
      <w:r w:rsidRPr="000D7840">
        <w:rPr>
          <w:rFonts w:ascii="Arial" w:hAnsi="Arial" w:cs="Arial"/>
          <w:shd w:val="clear" w:color="auto" w:fill="FFFFFF"/>
        </w:rPr>
        <w:t>заалдах</w:t>
      </w:r>
      <w:proofErr w:type="spellEnd"/>
      <w:r w:rsidRPr="000D7840">
        <w:rPr>
          <w:rFonts w:ascii="Arial" w:hAnsi="Arial" w:cs="Arial"/>
          <w:shd w:val="clear" w:color="auto" w:fill="FFFFFF"/>
        </w:rPr>
        <w:t xml:space="preserve"> </w:t>
      </w:r>
      <w:proofErr w:type="spellStart"/>
      <w:r w:rsidRPr="000D7840">
        <w:rPr>
          <w:rFonts w:ascii="Arial" w:hAnsi="Arial" w:cs="Arial"/>
          <w:shd w:val="clear" w:color="auto" w:fill="FFFFFF"/>
        </w:rPr>
        <w:t>журмаар</w:t>
      </w:r>
      <w:proofErr w:type="spellEnd"/>
      <w:r>
        <w:rPr>
          <w:rFonts w:ascii="Arial" w:hAnsi="Arial" w:cs="Arial"/>
          <w:shd w:val="clear" w:color="auto" w:fill="FFFFFF"/>
        </w:rPr>
        <w:t xml:space="preserve"> </w:t>
      </w:r>
      <w:proofErr w:type="spellStart"/>
      <w:r w:rsidRPr="000D7840">
        <w:rPr>
          <w:rFonts w:ascii="Arial" w:hAnsi="Arial" w:cs="Arial"/>
          <w:shd w:val="clear" w:color="auto" w:fill="FFFFFF"/>
        </w:rPr>
        <w:t>маргаан</w:t>
      </w:r>
      <w:proofErr w:type="spellEnd"/>
      <w:r w:rsidRPr="000D7840">
        <w:rPr>
          <w:rFonts w:ascii="Arial" w:hAnsi="Arial" w:cs="Arial"/>
          <w:shd w:val="clear" w:color="auto" w:fill="FFFFFF"/>
        </w:rPr>
        <w:t xml:space="preserve"> </w:t>
      </w:r>
      <w:proofErr w:type="spellStart"/>
      <w:r w:rsidRPr="000D7840">
        <w:rPr>
          <w:rFonts w:ascii="Arial" w:hAnsi="Arial" w:cs="Arial"/>
          <w:shd w:val="clear" w:color="auto" w:fill="FFFFFF"/>
        </w:rPr>
        <w:t>хянан</w:t>
      </w:r>
      <w:proofErr w:type="spellEnd"/>
      <w:r w:rsidRPr="000D7840">
        <w:rPr>
          <w:rFonts w:ascii="Arial" w:hAnsi="Arial" w:cs="Arial"/>
          <w:shd w:val="clear" w:color="auto" w:fill="FFFFFF"/>
        </w:rPr>
        <w:t xml:space="preserve"> </w:t>
      </w:r>
      <w:proofErr w:type="spellStart"/>
      <w:r w:rsidRPr="000D7840">
        <w:rPr>
          <w:rFonts w:ascii="Arial" w:hAnsi="Arial" w:cs="Arial"/>
          <w:shd w:val="clear" w:color="auto" w:fill="FFFFFF"/>
        </w:rPr>
        <w:t>шийдвэрлэхдээ</w:t>
      </w:r>
      <w:proofErr w:type="spellEnd"/>
      <w:r w:rsidRPr="000D7840">
        <w:rPr>
          <w:rFonts w:ascii="Arial" w:hAnsi="Arial" w:cs="Arial"/>
          <w:shd w:val="clear" w:color="auto" w:fill="FFFFFF"/>
        </w:rPr>
        <w:t xml:space="preserve"> </w:t>
      </w:r>
      <w:proofErr w:type="spellStart"/>
      <w:r w:rsidRPr="000D7840">
        <w:rPr>
          <w:rFonts w:ascii="Arial" w:hAnsi="Arial" w:cs="Arial"/>
          <w:shd w:val="clear" w:color="auto" w:fill="FFFFFF"/>
        </w:rPr>
        <w:t>захиргааны</w:t>
      </w:r>
      <w:proofErr w:type="spellEnd"/>
      <w:r w:rsidRPr="000D7840">
        <w:rPr>
          <w:rFonts w:ascii="Arial" w:hAnsi="Arial" w:cs="Arial"/>
          <w:shd w:val="clear" w:color="auto" w:fill="FFFFFF"/>
        </w:rPr>
        <w:t xml:space="preserve"> </w:t>
      </w:r>
      <w:proofErr w:type="spellStart"/>
      <w:r w:rsidRPr="000D7840">
        <w:rPr>
          <w:rFonts w:ascii="Arial" w:hAnsi="Arial" w:cs="Arial"/>
          <w:shd w:val="clear" w:color="auto" w:fill="FFFFFF"/>
        </w:rPr>
        <w:t>актын</w:t>
      </w:r>
      <w:proofErr w:type="spellEnd"/>
      <w:r w:rsidRPr="000D7840">
        <w:rPr>
          <w:rFonts w:ascii="Arial" w:hAnsi="Arial" w:cs="Arial"/>
          <w:shd w:val="clear" w:color="auto" w:fill="FFFFFF"/>
        </w:rPr>
        <w:t xml:space="preserve"> </w:t>
      </w:r>
      <w:proofErr w:type="spellStart"/>
      <w:r w:rsidRPr="000D7840">
        <w:rPr>
          <w:rFonts w:ascii="Arial" w:hAnsi="Arial" w:cs="Arial"/>
          <w:shd w:val="clear" w:color="auto" w:fill="FFFFFF"/>
        </w:rPr>
        <w:t>биелэлтийг</w:t>
      </w:r>
      <w:proofErr w:type="spellEnd"/>
      <w:r w:rsidRPr="000D7840">
        <w:rPr>
          <w:rFonts w:ascii="Arial" w:hAnsi="Arial" w:cs="Arial"/>
          <w:shd w:val="clear" w:color="auto" w:fill="FFFFFF"/>
        </w:rPr>
        <w:t xml:space="preserve"> </w:t>
      </w:r>
      <w:proofErr w:type="spellStart"/>
      <w:r w:rsidRPr="000D7840">
        <w:rPr>
          <w:rFonts w:ascii="Arial" w:hAnsi="Arial" w:cs="Arial"/>
          <w:shd w:val="clear" w:color="auto" w:fill="FFFFFF"/>
        </w:rPr>
        <w:t>түдгэлзүүлэхгүй</w:t>
      </w:r>
      <w:proofErr w:type="spellEnd"/>
      <w:r w:rsidRPr="000D7840">
        <w:rPr>
          <w:rFonts w:ascii="Arial" w:hAnsi="Arial" w:cs="Arial"/>
          <w:shd w:val="clear" w:color="auto" w:fill="FFFFFF"/>
        </w:rPr>
        <w:t xml:space="preserve"> </w:t>
      </w:r>
      <w:proofErr w:type="spellStart"/>
      <w:r w:rsidRPr="000D7840">
        <w:rPr>
          <w:rFonts w:ascii="Arial" w:hAnsi="Arial" w:cs="Arial"/>
          <w:shd w:val="clear" w:color="auto" w:fill="FFFFFF"/>
        </w:rPr>
        <w:t>байхаар</w:t>
      </w:r>
      <w:proofErr w:type="spellEnd"/>
      <w:r w:rsidRPr="000D7840">
        <w:rPr>
          <w:rFonts w:ascii="Arial" w:hAnsi="Arial" w:cs="Arial"/>
          <w:shd w:val="clear" w:color="auto" w:fill="FFFFFF"/>
        </w:rPr>
        <w:t xml:space="preserve"> </w:t>
      </w:r>
      <w:proofErr w:type="spellStart"/>
      <w:r>
        <w:rPr>
          <w:rFonts w:ascii="Arial" w:hAnsi="Arial" w:cs="Arial"/>
          <w:shd w:val="clear" w:color="auto" w:fill="FFFFFF"/>
        </w:rPr>
        <w:t>хуульчилсан</w:t>
      </w:r>
      <w:proofErr w:type="spellEnd"/>
      <w:r>
        <w:rPr>
          <w:rFonts w:ascii="Arial" w:hAnsi="Arial" w:cs="Arial"/>
          <w:shd w:val="clear" w:color="auto" w:fill="FFFFFF"/>
        </w:rPr>
        <w:t xml:space="preserve">. </w:t>
      </w:r>
    </w:p>
    <w:p w14:paraId="4148B633" w14:textId="77777777" w:rsidR="00781D81" w:rsidRDefault="00781D81" w:rsidP="00781D81">
      <w:pPr>
        <w:pStyle w:val="NormalWeb"/>
        <w:tabs>
          <w:tab w:val="left" w:pos="709"/>
        </w:tabs>
        <w:spacing w:before="0" w:beforeAutospacing="0" w:after="0" w:afterAutospacing="0"/>
        <w:jc w:val="both"/>
        <w:rPr>
          <w:rFonts w:ascii="Arial" w:hAnsi="Arial" w:cs="Arial"/>
          <w:shd w:val="clear" w:color="auto" w:fill="FFFFFF"/>
        </w:rPr>
      </w:pPr>
      <w:r>
        <w:rPr>
          <w:rFonts w:ascii="Arial" w:hAnsi="Arial" w:cs="Arial"/>
          <w:shd w:val="clear" w:color="auto" w:fill="FFFFFF"/>
        </w:rPr>
        <w:tab/>
      </w:r>
    </w:p>
    <w:p w14:paraId="1D82957A" w14:textId="77777777" w:rsidR="00781D81" w:rsidRPr="000D7840" w:rsidRDefault="00781D81" w:rsidP="00781D81">
      <w:pPr>
        <w:pStyle w:val="NormalWeb"/>
        <w:tabs>
          <w:tab w:val="left" w:pos="709"/>
        </w:tabs>
        <w:spacing w:before="0" w:beforeAutospacing="0" w:after="0" w:afterAutospacing="0"/>
        <w:jc w:val="both"/>
        <w:rPr>
          <w:rFonts w:ascii="Arial" w:hAnsi="Arial" w:cs="Arial"/>
          <w:b/>
          <w:bCs/>
          <w:iCs/>
        </w:rPr>
      </w:pPr>
      <w:r>
        <w:rPr>
          <w:rFonts w:ascii="Arial" w:hAnsi="Arial" w:cs="Arial"/>
          <w:shd w:val="clear" w:color="auto" w:fill="FFFFFF"/>
        </w:rPr>
        <w:tab/>
      </w:r>
      <w:proofErr w:type="spellStart"/>
      <w:r>
        <w:rPr>
          <w:rFonts w:ascii="Arial" w:hAnsi="Arial" w:cs="Arial"/>
          <w:shd w:val="clear" w:color="auto" w:fill="FFFFFF"/>
        </w:rPr>
        <w:t>Тус</w:t>
      </w:r>
      <w:proofErr w:type="spellEnd"/>
      <w:r>
        <w:rPr>
          <w:rFonts w:ascii="Arial" w:hAnsi="Arial" w:cs="Arial"/>
          <w:shd w:val="clear" w:color="auto" w:fill="FFFFFF"/>
        </w:rPr>
        <w:t xml:space="preserve"> </w:t>
      </w:r>
      <w:proofErr w:type="spellStart"/>
      <w:r>
        <w:rPr>
          <w:rFonts w:ascii="Arial" w:hAnsi="Arial" w:cs="Arial"/>
          <w:shd w:val="clear" w:color="auto" w:fill="FFFFFF"/>
        </w:rPr>
        <w:t>заалттай</w:t>
      </w:r>
      <w:proofErr w:type="spellEnd"/>
      <w:r>
        <w:rPr>
          <w:rFonts w:ascii="Arial" w:hAnsi="Arial" w:cs="Arial"/>
          <w:shd w:val="clear" w:color="auto" w:fill="FFFFFF"/>
        </w:rPr>
        <w:t xml:space="preserve"> </w:t>
      </w:r>
      <w:proofErr w:type="spellStart"/>
      <w:r>
        <w:rPr>
          <w:rFonts w:ascii="Arial" w:hAnsi="Arial" w:cs="Arial"/>
          <w:shd w:val="clear" w:color="auto" w:fill="FFFFFF"/>
        </w:rPr>
        <w:t>нийцүүлэн</w:t>
      </w:r>
      <w:proofErr w:type="spellEnd"/>
      <w:r>
        <w:rPr>
          <w:rFonts w:ascii="Arial" w:hAnsi="Arial" w:cs="Arial"/>
          <w:shd w:val="clear" w:color="auto" w:fill="FFFFFF"/>
        </w:rPr>
        <w:t xml:space="preserve"> </w:t>
      </w:r>
      <w:proofErr w:type="spellStart"/>
      <w:r>
        <w:rPr>
          <w:rFonts w:ascii="Arial" w:hAnsi="Arial" w:cs="Arial"/>
          <w:shd w:val="clear" w:color="auto" w:fill="FFFFFF"/>
        </w:rPr>
        <w:t>захиргааны</w:t>
      </w:r>
      <w:proofErr w:type="spellEnd"/>
      <w:r>
        <w:rPr>
          <w:rFonts w:ascii="Arial" w:hAnsi="Arial" w:cs="Arial"/>
          <w:shd w:val="clear" w:color="auto" w:fill="FFFFFF"/>
        </w:rPr>
        <w:t xml:space="preserve"> </w:t>
      </w:r>
      <w:proofErr w:type="spellStart"/>
      <w:r>
        <w:rPr>
          <w:rFonts w:ascii="Arial" w:hAnsi="Arial" w:cs="Arial"/>
          <w:shd w:val="clear" w:color="auto" w:fill="FFFFFF"/>
        </w:rPr>
        <w:t>актын</w:t>
      </w:r>
      <w:proofErr w:type="spellEnd"/>
      <w:r>
        <w:rPr>
          <w:rFonts w:ascii="Arial" w:hAnsi="Arial" w:cs="Arial"/>
          <w:shd w:val="clear" w:color="auto" w:fill="FFFFFF"/>
        </w:rPr>
        <w:t xml:space="preserve"> </w:t>
      </w:r>
      <w:proofErr w:type="spellStart"/>
      <w:r>
        <w:rPr>
          <w:rFonts w:ascii="Arial" w:hAnsi="Arial" w:cs="Arial"/>
          <w:shd w:val="clear" w:color="auto" w:fill="FFFFFF"/>
        </w:rPr>
        <w:t>биелэлтийг</w:t>
      </w:r>
      <w:proofErr w:type="spellEnd"/>
      <w:r>
        <w:rPr>
          <w:rFonts w:ascii="Arial" w:hAnsi="Arial" w:cs="Arial"/>
          <w:shd w:val="clear" w:color="auto" w:fill="FFFFFF"/>
        </w:rPr>
        <w:t xml:space="preserve"> </w:t>
      </w:r>
      <w:proofErr w:type="spellStart"/>
      <w:r>
        <w:rPr>
          <w:rFonts w:ascii="Arial" w:hAnsi="Arial" w:cs="Arial"/>
          <w:shd w:val="clear" w:color="auto" w:fill="FFFFFF"/>
        </w:rPr>
        <w:t>түдгэлзүүлж</w:t>
      </w:r>
      <w:proofErr w:type="spellEnd"/>
      <w:r>
        <w:rPr>
          <w:rFonts w:ascii="Arial" w:hAnsi="Arial" w:cs="Arial"/>
          <w:shd w:val="clear" w:color="auto" w:fill="FFFFFF"/>
        </w:rPr>
        <w:t xml:space="preserve"> </w:t>
      </w:r>
      <w:proofErr w:type="spellStart"/>
      <w:r>
        <w:rPr>
          <w:rFonts w:ascii="Arial" w:hAnsi="Arial" w:cs="Arial"/>
          <w:shd w:val="clear" w:color="auto" w:fill="FFFFFF"/>
        </w:rPr>
        <w:t>болохгүй</w:t>
      </w:r>
      <w:proofErr w:type="spellEnd"/>
      <w:r>
        <w:rPr>
          <w:rFonts w:ascii="Arial" w:hAnsi="Arial" w:cs="Arial"/>
          <w:shd w:val="clear" w:color="auto" w:fill="FFFFFF"/>
        </w:rPr>
        <w:t xml:space="preserve"> </w:t>
      </w:r>
      <w:proofErr w:type="spellStart"/>
      <w:r>
        <w:rPr>
          <w:rFonts w:ascii="Arial" w:hAnsi="Arial" w:cs="Arial"/>
          <w:shd w:val="clear" w:color="auto" w:fill="FFFFFF"/>
        </w:rPr>
        <w:t>нөхцөлд</w:t>
      </w:r>
      <w:proofErr w:type="spellEnd"/>
      <w:r>
        <w:rPr>
          <w:rFonts w:ascii="Arial" w:hAnsi="Arial" w:cs="Arial"/>
          <w:shd w:val="clear" w:color="auto" w:fill="FFFFFF"/>
        </w:rPr>
        <w:t xml:space="preserve"> </w:t>
      </w:r>
      <w:proofErr w:type="spellStart"/>
      <w:r w:rsidRPr="000D7840">
        <w:rPr>
          <w:rFonts w:ascii="Arial" w:hAnsi="Arial" w:cs="Arial"/>
          <w:shd w:val="clear" w:color="auto" w:fill="FFFFFF"/>
        </w:rPr>
        <w:t>Монгол</w:t>
      </w:r>
      <w:proofErr w:type="spellEnd"/>
      <w:r w:rsidRPr="000D7840">
        <w:rPr>
          <w:rFonts w:ascii="Arial" w:hAnsi="Arial" w:cs="Arial"/>
          <w:shd w:val="clear" w:color="auto" w:fill="FFFFFF"/>
        </w:rPr>
        <w:t xml:space="preserve"> </w:t>
      </w:r>
      <w:proofErr w:type="spellStart"/>
      <w:r w:rsidRPr="000D7840">
        <w:rPr>
          <w:rFonts w:ascii="Arial" w:hAnsi="Arial" w:cs="Arial"/>
          <w:shd w:val="clear" w:color="auto" w:fill="FFFFFF"/>
        </w:rPr>
        <w:t>Улсын</w:t>
      </w:r>
      <w:proofErr w:type="spellEnd"/>
      <w:r w:rsidRPr="000D7840">
        <w:rPr>
          <w:rFonts w:ascii="Arial" w:hAnsi="Arial" w:cs="Arial"/>
          <w:shd w:val="clear" w:color="auto" w:fill="FFFFFF"/>
        </w:rPr>
        <w:t xml:space="preserve"> </w:t>
      </w:r>
      <w:proofErr w:type="spellStart"/>
      <w:r w:rsidRPr="000D7840">
        <w:rPr>
          <w:rFonts w:ascii="Arial" w:hAnsi="Arial" w:cs="Arial"/>
          <w:shd w:val="clear" w:color="auto" w:fill="FFFFFF"/>
        </w:rPr>
        <w:t>Их</w:t>
      </w:r>
      <w:proofErr w:type="spellEnd"/>
      <w:r w:rsidRPr="000D7840">
        <w:rPr>
          <w:rFonts w:ascii="Arial" w:hAnsi="Arial" w:cs="Arial"/>
          <w:shd w:val="clear" w:color="auto" w:fill="FFFFFF"/>
        </w:rPr>
        <w:t xml:space="preserve"> </w:t>
      </w:r>
      <w:proofErr w:type="spellStart"/>
      <w:r w:rsidRPr="000D7840">
        <w:rPr>
          <w:rFonts w:ascii="Arial" w:hAnsi="Arial" w:cs="Arial"/>
          <w:shd w:val="clear" w:color="auto" w:fill="FFFFFF"/>
        </w:rPr>
        <w:t>Хурлын</w:t>
      </w:r>
      <w:proofErr w:type="spellEnd"/>
      <w:r w:rsidRPr="000D7840">
        <w:rPr>
          <w:rFonts w:ascii="Arial" w:hAnsi="Arial" w:cs="Arial"/>
          <w:shd w:val="clear" w:color="auto" w:fill="FFFFFF"/>
        </w:rPr>
        <w:t xml:space="preserve"> </w:t>
      </w:r>
      <w:proofErr w:type="spellStart"/>
      <w:r w:rsidRPr="000D7840">
        <w:rPr>
          <w:rFonts w:ascii="Arial" w:hAnsi="Arial" w:cs="Arial"/>
          <w:shd w:val="clear" w:color="auto" w:fill="FFFFFF"/>
        </w:rPr>
        <w:t>болон</w:t>
      </w:r>
      <w:proofErr w:type="spellEnd"/>
      <w:r w:rsidRPr="000D7840">
        <w:rPr>
          <w:rFonts w:ascii="Arial" w:hAnsi="Arial" w:cs="Arial"/>
          <w:shd w:val="clear" w:color="auto" w:fill="FFFFFF"/>
        </w:rPr>
        <w:t xml:space="preserve"> </w:t>
      </w:r>
      <w:proofErr w:type="spellStart"/>
      <w:r w:rsidRPr="000D7840">
        <w:rPr>
          <w:rFonts w:ascii="Arial" w:hAnsi="Arial" w:cs="Arial"/>
          <w:shd w:val="clear" w:color="auto" w:fill="FFFFFF"/>
        </w:rPr>
        <w:t>Ерөнхийлөгч</w:t>
      </w:r>
      <w:proofErr w:type="spellEnd"/>
      <w:r w:rsidRPr="000D7840">
        <w:rPr>
          <w:rFonts w:ascii="Arial" w:hAnsi="Arial" w:cs="Arial"/>
          <w:shd w:val="clear" w:color="auto" w:fill="FFFFFF"/>
        </w:rPr>
        <w:t xml:space="preserve">, </w:t>
      </w:r>
      <w:proofErr w:type="spellStart"/>
      <w:r w:rsidRPr="000D7840">
        <w:rPr>
          <w:rFonts w:ascii="Arial" w:hAnsi="Arial" w:cs="Arial"/>
          <w:shd w:val="clear" w:color="auto" w:fill="FFFFFF"/>
        </w:rPr>
        <w:t>аймаг</w:t>
      </w:r>
      <w:proofErr w:type="spellEnd"/>
      <w:r w:rsidRPr="000D7840">
        <w:rPr>
          <w:rFonts w:ascii="Arial" w:hAnsi="Arial" w:cs="Arial"/>
          <w:shd w:val="clear" w:color="auto" w:fill="FFFFFF"/>
        </w:rPr>
        <w:t xml:space="preserve">, </w:t>
      </w:r>
      <w:proofErr w:type="spellStart"/>
      <w:r w:rsidRPr="000D7840">
        <w:rPr>
          <w:rFonts w:ascii="Arial" w:hAnsi="Arial" w:cs="Arial"/>
          <w:shd w:val="clear" w:color="auto" w:fill="FFFFFF"/>
        </w:rPr>
        <w:t>сум</w:t>
      </w:r>
      <w:proofErr w:type="spellEnd"/>
      <w:r w:rsidRPr="000D7840">
        <w:rPr>
          <w:rFonts w:ascii="Arial" w:hAnsi="Arial" w:cs="Arial"/>
          <w:shd w:val="clear" w:color="auto" w:fill="FFFFFF"/>
        </w:rPr>
        <w:t xml:space="preserve">, </w:t>
      </w:r>
      <w:proofErr w:type="spellStart"/>
      <w:r w:rsidRPr="000D7840">
        <w:rPr>
          <w:rFonts w:ascii="Arial" w:hAnsi="Arial" w:cs="Arial"/>
          <w:shd w:val="clear" w:color="auto" w:fill="FFFFFF"/>
        </w:rPr>
        <w:t>нийслэл</w:t>
      </w:r>
      <w:proofErr w:type="spellEnd"/>
      <w:r w:rsidRPr="000D7840">
        <w:rPr>
          <w:rFonts w:ascii="Arial" w:hAnsi="Arial" w:cs="Arial"/>
          <w:shd w:val="clear" w:color="auto" w:fill="FFFFFF"/>
        </w:rPr>
        <w:t xml:space="preserve">, </w:t>
      </w:r>
      <w:proofErr w:type="spellStart"/>
      <w:r w:rsidRPr="000D7840">
        <w:rPr>
          <w:rFonts w:ascii="Arial" w:hAnsi="Arial" w:cs="Arial"/>
          <w:shd w:val="clear" w:color="auto" w:fill="FFFFFF"/>
        </w:rPr>
        <w:t>дүүргийн</w:t>
      </w:r>
      <w:proofErr w:type="spellEnd"/>
      <w:r w:rsidRPr="000D7840">
        <w:rPr>
          <w:rFonts w:ascii="Arial" w:hAnsi="Arial" w:cs="Arial"/>
          <w:shd w:val="clear" w:color="auto" w:fill="FFFFFF"/>
        </w:rPr>
        <w:t xml:space="preserve"> </w:t>
      </w:r>
      <w:proofErr w:type="spellStart"/>
      <w:r w:rsidRPr="000D7840">
        <w:rPr>
          <w:rFonts w:ascii="Arial" w:hAnsi="Arial" w:cs="Arial"/>
          <w:shd w:val="clear" w:color="auto" w:fill="FFFFFF"/>
        </w:rPr>
        <w:t>иргэдийн</w:t>
      </w:r>
      <w:proofErr w:type="spellEnd"/>
      <w:r w:rsidRPr="000D7840">
        <w:rPr>
          <w:rFonts w:ascii="Arial" w:hAnsi="Arial" w:cs="Arial"/>
          <w:shd w:val="clear" w:color="auto" w:fill="FFFFFF"/>
        </w:rPr>
        <w:t xml:space="preserve"> </w:t>
      </w:r>
      <w:proofErr w:type="spellStart"/>
      <w:r w:rsidRPr="000D7840">
        <w:rPr>
          <w:rFonts w:ascii="Arial" w:hAnsi="Arial" w:cs="Arial"/>
          <w:shd w:val="clear" w:color="auto" w:fill="FFFFFF"/>
        </w:rPr>
        <w:t>Төлөөлөгчдийн</w:t>
      </w:r>
      <w:proofErr w:type="spellEnd"/>
      <w:r w:rsidRPr="000D7840">
        <w:rPr>
          <w:rFonts w:ascii="Arial" w:hAnsi="Arial" w:cs="Arial"/>
          <w:shd w:val="clear" w:color="auto" w:fill="FFFFFF"/>
        </w:rPr>
        <w:t xml:space="preserve"> </w:t>
      </w:r>
      <w:proofErr w:type="spellStart"/>
      <w:r w:rsidRPr="000D7840">
        <w:rPr>
          <w:rFonts w:ascii="Arial" w:hAnsi="Arial" w:cs="Arial"/>
          <w:shd w:val="clear" w:color="auto" w:fill="FFFFFF"/>
        </w:rPr>
        <w:t>Хурлын</w:t>
      </w:r>
      <w:proofErr w:type="spellEnd"/>
      <w:r w:rsidRPr="000D7840">
        <w:rPr>
          <w:rFonts w:ascii="Arial" w:hAnsi="Arial" w:cs="Arial"/>
          <w:shd w:val="clear" w:color="auto" w:fill="FFFFFF"/>
        </w:rPr>
        <w:t xml:space="preserve"> </w:t>
      </w:r>
      <w:proofErr w:type="spellStart"/>
      <w:r w:rsidRPr="000D7840">
        <w:rPr>
          <w:rFonts w:ascii="Arial" w:hAnsi="Arial" w:cs="Arial"/>
          <w:shd w:val="clear" w:color="auto" w:fill="FFFFFF"/>
        </w:rPr>
        <w:t>сонгуулийн</w:t>
      </w:r>
      <w:proofErr w:type="spellEnd"/>
      <w:r w:rsidRPr="000D7840">
        <w:rPr>
          <w:rFonts w:ascii="Arial" w:hAnsi="Arial" w:cs="Arial"/>
          <w:shd w:val="clear" w:color="auto" w:fill="FFFFFF"/>
        </w:rPr>
        <w:t xml:space="preserve"> </w:t>
      </w:r>
      <w:proofErr w:type="spellStart"/>
      <w:r w:rsidRPr="000D7840">
        <w:rPr>
          <w:rFonts w:ascii="Arial" w:hAnsi="Arial" w:cs="Arial"/>
          <w:shd w:val="clear" w:color="auto" w:fill="FFFFFF"/>
        </w:rPr>
        <w:t>маргаан</w:t>
      </w:r>
      <w:r>
        <w:rPr>
          <w:rFonts w:ascii="Arial" w:hAnsi="Arial" w:cs="Arial"/>
          <w:shd w:val="clear" w:color="auto" w:fill="FFFFFF"/>
        </w:rPr>
        <w:t>ыг</w:t>
      </w:r>
      <w:proofErr w:type="spellEnd"/>
      <w:r>
        <w:rPr>
          <w:rFonts w:ascii="Arial" w:hAnsi="Arial" w:cs="Arial"/>
          <w:shd w:val="clear" w:color="auto" w:fill="FFFFFF"/>
        </w:rPr>
        <w:t xml:space="preserve"> </w:t>
      </w:r>
      <w:proofErr w:type="spellStart"/>
      <w:r>
        <w:rPr>
          <w:rFonts w:ascii="Arial" w:hAnsi="Arial" w:cs="Arial"/>
          <w:shd w:val="clear" w:color="auto" w:fill="FFFFFF"/>
        </w:rPr>
        <w:t>нэмэхээр</w:t>
      </w:r>
      <w:proofErr w:type="spellEnd"/>
      <w:r>
        <w:rPr>
          <w:rFonts w:ascii="Arial" w:hAnsi="Arial" w:cs="Arial"/>
          <w:shd w:val="clear" w:color="auto" w:fill="FFFFFF"/>
        </w:rPr>
        <w:t xml:space="preserve"> </w:t>
      </w:r>
      <w:proofErr w:type="spellStart"/>
      <w:r>
        <w:rPr>
          <w:rFonts w:ascii="Arial" w:hAnsi="Arial" w:cs="Arial"/>
          <w:shd w:val="clear" w:color="auto" w:fill="FFFFFF"/>
        </w:rPr>
        <w:t>Захиргааны</w:t>
      </w:r>
      <w:proofErr w:type="spellEnd"/>
      <w:r>
        <w:rPr>
          <w:rFonts w:ascii="Arial" w:hAnsi="Arial" w:cs="Arial"/>
          <w:shd w:val="clear" w:color="auto" w:fill="FFFFFF"/>
        </w:rPr>
        <w:t xml:space="preserve"> </w:t>
      </w:r>
      <w:proofErr w:type="spellStart"/>
      <w:r>
        <w:rPr>
          <w:rFonts w:ascii="Arial" w:hAnsi="Arial" w:cs="Arial"/>
          <w:shd w:val="clear" w:color="auto" w:fill="FFFFFF"/>
        </w:rPr>
        <w:t>хэрэг</w:t>
      </w:r>
      <w:proofErr w:type="spellEnd"/>
      <w:r>
        <w:rPr>
          <w:rFonts w:ascii="Arial" w:hAnsi="Arial" w:cs="Arial"/>
          <w:shd w:val="clear" w:color="auto" w:fill="FFFFFF"/>
        </w:rPr>
        <w:t xml:space="preserve"> </w:t>
      </w:r>
      <w:proofErr w:type="spellStart"/>
      <w:r>
        <w:rPr>
          <w:rFonts w:ascii="Arial" w:hAnsi="Arial" w:cs="Arial"/>
          <w:shd w:val="clear" w:color="auto" w:fill="FFFFFF"/>
        </w:rPr>
        <w:t>шүүхэд</w:t>
      </w:r>
      <w:proofErr w:type="spellEnd"/>
      <w:r>
        <w:rPr>
          <w:rFonts w:ascii="Arial" w:hAnsi="Arial" w:cs="Arial"/>
          <w:shd w:val="clear" w:color="auto" w:fill="FFFFFF"/>
        </w:rPr>
        <w:t xml:space="preserve"> </w:t>
      </w:r>
      <w:proofErr w:type="spellStart"/>
      <w:r>
        <w:rPr>
          <w:rFonts w:ascii="Arial" w:hAnsi="Arial" w:cs="Arial"/>
          <w:shd w:val="clear" w:color="auto" w:fill="FFFFFF"/>
        </w:rPr>
        <w:t>хянан</w:t>
      </w:r>
      <w:proofErr w:type="spellEnd"/>
      <w:r>
        <w:rPr>
          <w:rFonts w:ascii="Arial" w:hAnsi="Arial" w:cs="Arial"/>
          <w:shd w:val="clear" w:color="auto" w:fill="FFFFFF"/>
        </w:rPr>
        <w:t xml:space="preserve"> </w:t>
      </w:r>
      <w:proofErr w:type="spellStart"/>
      <w:r>
        <w:rPr>
          <w:rFonts w:ascii="Arial" w:hAnsi="Arial" w:cs="Arial"/>
          <w:shd w:val="clear" w:color="auto" w:fill="FFFFFF"/>
        </w:rPr>
        <w:t>шийдвэрлэх</w:t>
      </w:r>
      <w:proofErr w:type="spellEnd"/>
      <w:r>
        <w:rPr>
          <w:rFonts w:ascii="Arial" w:hAnsi="Arial" w:cs="Arial"/>
          <w:shd w:val="clear" w:color="auto" w:fill="FFFFFF"/>
        </w:rPr>
        <w:t xml:space="preserve"> </w:t>
      </w:r>
      <w:proofErr w:type="spellStart"/>
      <w:r>
        <w:rPr>
          <w:rFonts w:ascii="Arial" w:hAnsi="Arial" w:cs="Arial"/>
          <w:shd w:val="clear" w:color="auto" w:fill="FFFFFF"/>
        </w:rPr>
        <w:t>тухай</w:t>
      </w:r>
      <w:proofErr w:type="spellEnd"/>
      <w:r>
        <w:rPr>
          <w:rFonts w:ascii="Arial" w:hAnsi="Arial" w:cs="Arial"/>
          <w:shd w:val="clear" w:color="auto" w:fill="FFFFFF"/>
        </w:rPr>
        <w:t xml:space="preserve"> </w:t>
      </w:r>
      <w:proofErr w:type="spellStart"/>
      <w:r>
        <w:rPr>
          <w:rFonts w:ascii="Arial" w:hAnsi="Arial" w:cs="Arial"/>
          <w:shd w:val="clear" w:color="auto" w:fill="FFFFFF"/>
        </w:rPr>
        <w:t>хуульд</w:t>
      </w:r>
      <w:proofErr w:type="spellEnd"/>
      <w:r>
        <w:rPr>
          <w:rFonts w:ascii="Arial" w:hAnsi="Arial" w:cs="Arial"/>
          <w:shd w:val="clear" w:color="auto" w:fill="FFFFFF"/>
        </w:rPr>
        <w:t xml:space="preserve"> </w:t>
      </w:r>
      <w:proofErr w:type="spellStart"/>
      <w:r>
        <w:rPr>
          <w:rFonts w:ascii="Arial" w:hAnsi="Arial" w:cs="Arial"/>
          <w:shd w:val="clear" w:color="auto" w:fill="FFFFFF"/>
        </w:rPr>
        <w:t>нэмэлт</w:t>
      </w:r>
      <w:proofErr w:type="spellEnd"/>
      <w:r>
        <w:rPr>
          <w:rFonts w:ascii="Arial" w:hAnsi="Arial" w:cs="Arial"/>
          <w:shd w:val="clear" w:color="auto" w:fill="FFFFFF"/>
        </w:rPr>
        <w:t xml:space="preserve"> </w:t>
      </w:r>
      <w:proofErr w:type="spellStart"/>
      <w:r>
        <w:rPr>
          <w:rFonts w:ascii="Arial" w:hAnsi="Arial" w:cs="Arial"/>
          <w:shd w:val="clear" w:color="auto" w:fill="FFFFFF"/>
        </w:rPr>
        <w:t>оруулах</w:t>
      </w:r>
      <w:proofErr w:type="spellEnd"/>
      <w:r>
        <w:rPr>
          <w:rFonts w:ascii="Arial" w:hAnsi="Arial" w:cs="Arial"/>
          <w:shd w:val="clear" w:color="auto" w:fill="FFFFFF"/>
        </w:rPr>
        <w:t xml:space="preserve"> </w:t>
      </w:r>
      <w:proofErr w:type="spellStart"/>
      <w:r>
        <w:rPr>
          <w:rFonts w:ascii="Arial" w:hAnsi="Arial" w:cs="Arial"/>
          <w:shd w:val="clear" w:color="auto" w:fill="FFFFFF"/>
        </w:rPr>
        <w:t>хуулийн</w:t>
      </w:r>
      <w:proofErr w:type="spellEnd"/>
      <w:r>
        <w:rPr>
          <w:rFonts w:ascii="Arial" w:hAnsi="Arial" w:cs="Arial"/>
          <w:shd w:val="clear" w:color="auto" w:fill="FFFFFF"/>
        </w:rPr>
        <w:t xml:space="preserve"> </w:t>
      </w:r>
      <w:proofErr w:type="spellStart"/>
      <w:r>
        <w:rPr>
          <w:rFonts w:ascii="Arial" w:hAnsi="Arial" w:cs="Arial"/>
          <w:shd w:val="clear" w:color="auto" w:fill="FFFFFF"/>
        </w:rPr>
        <w:t>төслийг</w:t>
      </w:r>
      <w:proofErr w:type="spellEnd"/>
      <w:r>
        <w:rPr>
          <w:rFonts w:ascii="Arial" w:hAnsi="Arial" w:cs="Arial"/>
          <w:shd w:val="clear" w:color="auto" w:fill="FFFFFF"/>
        </w:rPr>
        <w:t xml:space="preserve"> </w:t>
      </w:r>
      <w:proofErr w:type="spellStart"/>
      <w:r>
        <w:rPr>
          <w:rFonts w:ascii="Arial" w:hAnsi="Arial" w:cs="Arial"/>
          <w:shd w:val="clear" w:color="auto" w:fill="FFFFFF"/>
        </w:rPr>
        <w:t>боловсрууллаа</w:t>
      </w:r>
      <w:proofErr w:type="spellEnd"/>
      <w:r>
        <w:rPr>
          <w:rFonts w:ascii="Arial" w:hAnsi="Arial" w:cs="Arial"/>
          <w:shd w:val="clear" w:color="auto" w:fill="FFFFFF"/>
        </w:rPr>
        <w:t>.</w:t>
      </w:r>
      <w:r w:rsidRPr="000D7840">
        <w:rPr>
          <w:rFonts w:ascii="Arial" w:hAnsi="Arial" w:cs="Arial"/>
          <w:shd w:val="clear" w:color="auto" w:fill="FFFFFF"/>
        </w:rPr>
        <w:t xml:space="preserve"> </w:t>
      </w:r>
    </w:p>
    <w:p w14:paraId="35AD1FB8" w14:textId="77777777" w:rsidR="00090263" w:rsidRPr="003F041E" w:rsidRDefault="00090263" w:rsidP="00781D81">
      <w:pPr>
        <w:pStyle w:val="NormalWeb"/>
        <w:tabs>
          <w:tab w:val="left" w:pos="1080"/>
        </w:tabs>
        <w:spacing w:before="0" w:beforeAutospacing="0" w:after="0" w:afterAutospacing="0"/>
        <w:jc w:val="both"/>
        <w:rPr>
          <w:rFonts w:ascii="Arial" w:hAnsi="Arial" w:cs="Arial"/>
          <w:iCs/>
          <w:lang w:val="mn-MN"/>
        </w:rPr>
      </w:pPr>
    </w:p>
    <w:p w14:paraId="4DA6AABD" w14:textId="77777777" w:rsidR="00781D81" w:rsidRPr="00FA78DA" w:rsidRDefault="00090263" w:rsidP="00781D81">
      <w:pPr>
        <w:pStyle w:val="NormalWeb"/>
        <w:tabs>
          <w:tab w:val="left" w:pos="709"/>
        </w:tabs>
        <w:spacing w:before="0" w:beforeAutospacing="0" w:after="0" w:afterAutospacing="0"/>
        <w:jc w:val="both"/>
        <w:rPr>
          <w:rFonts w:ascii="Arial" w:hAnsi="Arial" w:cs="Arial"/>
          <w:b/>
          <w:bCs/>
          <w:iCs/>
          <w:lang w:val="mn-MN"/>
        </w:rPr>
      </w:pPr>
      <w:r>
        <w:rPr>
          <w:rFonts w:ascii="Arial" w:hAnsi="Arial" w:cs="Arial"/>
          <w:iCs/>
          <w:lang w:val="mn-MN"/>
        </w:rPr>
        <w:tab/>
      </w:r>
      <w:r w:rsidR="00781D81">
        <w:rPr>
          <w:rFonts w:ascii="Arial" w:hAnsi="Arial" w:cs="Arial"/>
          <w:b/>
          <w:bCs/>
          <w:iCs/>
          <w:lang w:val="mn-MN"/>
        </w:rPr>
        <w:t>5</w:t>
      </w:r>
      <w:r w:rsidR="00781D81">
        <w:rPr>
          <w:rFonts w:ascii="Arial" w:hAnsi="Arial" w:cs="Arial"/>
          <w:b/>
          <w:bCs/>
          <w:iCs/>
        </w:rPr>
        <w:t>/</w:t>
      </w:r>
      <w:r w:rsidR="00781D81" w:rsidRPr="00EA66ED">
        <w:rPr>
          <w:rFonts w:ascii="Arial" w:hAnsi="Arial" w:cs="Arial"/>
          <w:b/>
          <w:bCs/>
          <w:iCs/>
          <w:lang w:val="mn-MN"/>
        </w:rPr>
        <w:t>Төрийн албаны тухай хуульд нэмэлт оруулах тухай хуулийн төслийн талаар</w:t>
      </w:r>
      <w:r w:rsidR="00781D81" w:rsidRPr="003F041E">
        <w:rPr>
          <w:rFonts w:ascii="Arial" w:hAnsi="Arial" w:cs="Arial"/>
          <w:iCs/>
          <w:lang w:val="mn-MN"/>
        </w:rPr>
        <w:t xml:space="preserve"> </w:t>
      </w:r>
    </w:p>
    <w:p w14:paraId="0DF0E6C9" w14:textId="77777777" w:rsidR="00090263" w:rsidRDefault="00090263" w:rsidP="00090263">
      <w:pPr>
        <w:pStyle w:val="NormalWeb"/>
        <w:tabs>
          <w:tab w:val="left" w:pos="709"/>
        </w:tabs>
        <w:spacing w:before="0" w:beforeAutospacing="0" w:after="0" w:afterAutospacing="0"/>
        <w:jc w:val="both"/>
        <w:rPr>
          <w:rFonts w:ascii="Arial" w:hAnsi="Arial" w:cs="Arial"/>
          <w:iCs/>
        </w:rPr>
      </w:pPr>
    </w:p>
    <w:p w14:paraId="6DD2637D" w14:textId="77777777" w:rsidR="00090263" w:rsidRDefault="00090263" w:rsidP="00090263">
      <w:pPr>
        <w:pStyle w:val="NormalWeb"/>
        <w:tabs>
          <w:tab w:val="left" w:pos="709"/>
        </w:tabs>
        <w:spacing w:before="0" w:beforeAutospacing="0" w:after="0" w:afterAutospacing="0"/>
        <w:jc w:val="both"/>
        <w:rPr>
          <w:rFonts w:ascii="Arial" w:hAnsi="Arial" w:cs="Arial"/>
          <w:iCs/>
          <w:lang w:val="mn-MN"/>
        </w:rPr>
      </w:pPr>
      <w:r>
        <w:rPr>
          <w:rFonts w:ascii="Arial" w:hAnsi="Arial" w:cs="Arial"/>
          <w:iCs/>
        </w:rPr>
        <w:tab/>
      </w:r>
      <w:r w:rsidRPr="003F041E">
        <w:rPr>
          <w:rFonts w:ascii="Arial" w:hAnsi="Arial" w:cs="Arial"/>
          <w:iCs/>
          <w:lang w:val="mn-MN"/>
        </w:rPr>
        <w:t>Монгол Улс 2012 оноос хойш бүх шатны сонгууль зохион байгуулах үйл ажиллагаанд сонгуулийн автоматжуулсан системийг хэрэглэхээс гадна сонгууль зохион байгуулах үйл ажиллагааны хариуцлагыг нэмэгдүүлэх, аливаа субьектив нөлөөл</w:t>
      </w:r>
      <w:r>
        <w:rPr>
          <w:rFonts w:ascii="Arial" w:hAnsi="Arial" w:cs="Arial"/>
          <w:iCs/>
        </w:rPr>
        <w:t>л</w:t>
      </w:r>
      <w:r w:rsidRPr="003F041E">
        <w:rPr>
          <w:rFonts w:ascii="Arial" w:hAnsi="Arial" w:cs="Arial"/>
          <w:iCs/>
          <w:lang w:val="mn-MN"/>
        </w:rPr>
        <w:t xml:space="preserve">өөс ангид </w:t>
      </w:r>
      <w:r>
        <w:rPr>
          <w:rFonts w:ascii="Arial" w:hAnsi="Arial" w:cs="Arial"/>
          <w:iCs/>
        </w:rPr>
        <w:t>ч</w:t>
      </w:r>
      <w:r w:rsidRPr="003F041E">
        <w:rPr>
          <w:rFonts w:ascii="Arial" w:hAnsi="Arial" w:cs="Arial"/>
          <w:iCs/>
          <w:lang w:val="mn-MN"/>
        </w:rPr>
        <w:t xml:space="preserve">өлөөт, </w:t>
      </w:r>
      <w:r>
        <w:rPr>
          <w:rFonts w:ascii="Arial" w:hAnsi="Arial" w:cs="Arial"/>
          <w:iCs/>
          <w:lang w:val="mn-MN"/>
        </w:rPr>
        <w:t>ш</w:t>
      </w:r>
      <w:r w:rsidRPr="003F041E">
        <w:rPr>
          <w:rFonts w:ascii="Arial" w:hAnsi="Arial" w:cs="Arial"/>
          <w:iCs/>
          <w:lang w:val="mn-MN"/>
        </w:rPr>
        <w:t>ударга сонгуулий</w:t>
      </w:r>
      <w:r>
        <w:rPr>
          <w:rFonts w:ascii="Arial" w:hAnsi="Arial" w:cs="Arial"/>
          <w:iCs/>
          <w:lang w:val="mn-MN"/>
        </w:rPr>
        <w:t>г</w:t>
      </w:r>
      <w:r w:rsidRPr="003F041E">
        <w:rPr>
          <w:rFonts w:ascii="Arial" w:hAnsi="Arial" w:cs="Arial"/>
          <w:iCs/>
          <w:lang w:val="mn-MN"/>
        </w:rPr>
        <w:t xml:space="preserve"> зохион байгуулах үүднээс бүх шатны сонгуулийн байгууллагыг гагцхүү төрийн албан хаагчдаас бүрдүүлж байна. </w:t>
      </w:r>
    </w:p>
    <w:p w14:paraId="3B3FB4A3" w14:textId="77777777" w:rsidR="00090263" w:rsidRDefault="00090263" w:rsidP="00090263">
      <w:pPr>
        <w:pStyle w:val="NormalWeb"/>
        <w:tabs>
          <w:tab w:val="left" w:pos="709"/>
        </w:tabs>
        <w:spacing w:before="0" w:beforeAutospacing="0" w:after="0" w:afterAutospacing="0"/>
        <w:jc w:val="both"/>
        <w:rPr>
          <w:rFonts w:ascii="Arial" w:hAnsi="Arial" w:cs="Arial"/>
          <w:iCs/>
          <w:lang w:val="mn-MN"/>
        </w:rPr>
      </w:pPr>
    </w:p>
    <w:p w14:paraId="16019F5E" w14:textId="77777777" w:rsidR="00090263" w:rsidRDefault="00090263" w:rsidP="00090263">
      <w:pPr>
        <w:pStyle w:val="NormalWeb"/>
        <w:tabs>
          <w:tab w:val="left" w:pos="709"/>
        </w:tabs>
        <w:spacing w:before="0" w:beforeAutospacing="0" w:after="0" w:afterAutospacing="0"/>
        <w:jc w:val="both"/>
        <w:rPr>
          <w:rFonts w:ascii="Arial" w:hAnsi="Arial" w:cs="Arial"/>
          <w:iCs/>
          <w:lang w:val="mn-MN"/>
        </w:rPr>
      </w:pPr>
      <w:r>
        <w:rPr>
          <w:rFonts w:ascii="Arial" w:hAnsi="Arial" w:cs="Arial"/>
          <w:iCs/>
          <w:lang w:val="mn-MN"/>
        </w:rPr>
        <w:tab/>
      </w:r>
      <w:r w:rsidRPr="003F041E">
        <w:rPr>
          <w:rFonts w:ascii="Arial" w:hAnsi="Arial" w:cs="Arial"/>
          <w:iCs/>
          <w:lang w:val="mn-MN"/>
        </w:rPr>
        <w:t>Ээлжит сонгуульд нийт 35</w:t>
      </w:r>
      <w:r w:rsidRPr="003F041E">
        <w:rPr>
          <w:rFonts w:ascii="Arial" w:hAnsi="Arial" w:cs="Arial"/>
          <w:iCs/>
        </w:rPr>
        <w:t>-</w:t>
      </w:r>
      <w:r w:rsidRPr="003F041E">
        <w:rPr>
          <w:rFonts w:ascii="Arial" w:hAnsi="Arial" w:cs="Arial"/>
          <w:iCs/>
          <w:lang w:val="mn-MN"/>
        </w:rPr>
        <w:t>45 мянган төрийн албан хаагч 7</w:t>
      </w:r>
      <w:r w:rsidRPr="003F041E">
        <w:rPr>
          <w:rFonts w:ascii="Arial" w:hAnsi="Arial" w:cs="Arial"/>
          <w:iCs/>
        </w:rPr>
        <w:t>-</w:t>
      </w:r>
      <w:r w:rsidRPr="003F041E">
        <w:rPr>
          <w:rFonts w:ascii="Arial" w:hAnsi="Arial" w:cs="Arial"/>
          <w:iCs/>
          <w:lang w:val="mn-MN"/>
        </w:rPr>
        <w:t xml:space="preserve">30 хоногийн хугацаанд ажилладаг бөгөөд энэ хугацаанд нь хөдөлмөрийн хөлсний доод хэмжээтэй тэнцэхүйц зөвхөн нэг удаагийн урамшуулал </w:t>
      </w:r>
      <w:r>
        <w:rPr>
          <w:rFonts w:ascii="Arial" w:hAnsi="Arial" w:cs="Arial"/>
          <w:iCs/>
          <w:lang w:val="mn-MN"/>
        </w:rPr>
        <w:t xml:space="preserve">тэдгээрт </w:t>
      </w:r>
      <w:r w:rsidRPr="003F041E">
        <w:rPr>
          <w:rFonts w:ascii="Arial" w:hAnsi="Arial" w:cs="Arial"/>
          <w:iCs/>
          <w:lang w:val="mn-MN"/>
        </w:rPr>
        <w:t>олгодог. Сонгууль зохион байгуулах үйл ажиллагааны нэг онцлог нь сонгуульд оролцогч бүх талаас тавих хяналт маш өндөр байдагтай холбоотойгоор 2016 оноос хойш бүх шатны сонгуулийн хороодыг бүрдүүлэхэд тодорхой хүндрэлүүд үүсч эхэлсэн. Өөрөөр хэлбэл</w:t>
      </w:r>
      <w:r>
        <w:rPr>
          <w:rFonts w:ascii="Arial" w:hAnsi="Arial" w:cs="Arial"/>
          <w:iCs/>
          <w:lang w:val="mn-MN"/>
        </w:rPr>
        <w:t>,</w:t>
      </w:r>
      <w:r w:rsidRPr="003F041E">
        <w:rPr>
          <w:rFonts w:ascii="Arial" w:hAnsi="Arial" w:cs="Arial"/>
          <w:iCs/>
          <w:lang w:val="mn-MN"/>
        </w:rPr>
        <w:t xml:space="preserve"> төрийн албан хаагч үндсэн ажлынхаа хажуугаар сонгуулийн хороодын бүрэлдэхүүнд өндөр ачаалалтай ажилладаг, үндэслэлтэй, үндэслэлгүй олон </w:t>
      </w:r>
      <w:r>
        <w:rPr>
          <w:rFonts w:ascii="Arial" w:hAnsi="Arial" w:cs="Arial"/>
          <w:iCs/>
          <w:lang w:val="mn-MN"/>
        </w:rPr>
        <w:t>г</w:t>
      </w:r>
      <w:r w:rsidRPr="003F041E">
        <w:rPr>
          <w:rFonts w:ascii="Arial" w:hAnsi="Arial" w:cs="Arial"/>
          <w:iCs/>
          <w:lang w:val="mn-MN"/>
        </w:rPr>
        <w:t>омдлыг сонгуульд оролцогчд</w:t>
      </w:r>
      <w:r>
        <w:rPr>
          <w:rFonts w:ascii="Arial" w:hAnsi="Arial" w:cs="Arial"/>
          <w:iCs/>
          <w:lang w:val="mn-MN"/>
        </w:rPr>
        <w:t>ы</w:t>
      </w:r>
      <w:r w:rsidRPr="003F041E">
        <w:rPr>
          <w:rFonts w:ascii="Arial" w:hAnsi="Arial" w:cs="Arial"/>
          <w:iCs/>
          <w:lang w:val="mn-MN"/>
        </w:rPr>
        <w:t>н зүгээс байнга гаргадаг, энэ нь эргээд үндсэн ажил албан тушаалтай нь холбоотой эрсдэл үүсгэдэг, бага хэмжээний урамшуулал авдаг зэрэг нөхцөл байдлаас шалтгаалан сонгуулийн хорооды</w:t>
      </w:r>
      <w:r>
        <w:rPr>
          <w:rFonts w:ascii="Arial" w:hAnsi="Arial" w:cs="Arial"/>
          <w:iCs/>
          <w:lang w:val="mn-MN"/>
        </w:rPr>
        <w:t>г</w:t>
      </w:r>
      <w:r w:rsidRPr="003F041E">
        <w:rPr>
          <w:rFonts w:ascii="Arial" w:hAnsi="Arial" w:cs="Arial"/>
          <w:iCs/>
          <w:lang w:val="mn-MN"/>
        </w:rPr>
        <w:t xml:space="preserve"> бүрдүүлэхэд хүндрэл үүсч байна. Иймд сонгуулийг хуулийн дагуу, хэвийн зохион байгуулах зорилгоор сонгуулийн хороодод ажилласан төрийн албан хаагчдад тодорхой эрх зүйн хөшүүрэг бий болгох шаардлага тулгараад байна.</w:t>
      </w:r>
    </w:p>
    <w:p w14:paraId="574B9DEE" w14:textId="77777777" w:rsidR="00781D81" w:rsidRDefault="00781D81" w:rsidP="00090263">
      <w:pPr>
        <w:pStyle w:val="NormalWeb"/>
        <w:tabs>
          <w:tab w:val="left" w:pos="709"/>
        </w:tabs>
        <w:spacing w:before="0" w:beforeAutospacing="0" w:after="0" w:afterAutospacing="0"/>
        <w:jc w:val="both"/>
        <w:rPr>
          <w:rFonts w:ascii="Arial" w:hAnsi="Arial" w:cs="Arial"/>
          <w:iCs/>
          <w:lang w:val="mn-MN"/>
        </w:rPr>
      </w:pPr>
    </w:p>
    <w:p w14:paraId="0AF6A9ED" w14:textId="77777777" w:rsidR="00781D81" w:rsidRPr="00EA66ED" w:rsidRDefault="00781D81" w:rsidP="00781D81">
      <w:pPr>
        <w:pStyle w:val="NormalWeb"/>
        <w:tabs>
          <w:tab w:val="left" w:pos="709"/>
        </w:tabs>
        <w:spacing w:before="0" w:beforeAutospacing="0" w:after="0" w:afterAutospacing="0"/>
        <w:jc w:val="both"/>
        <w:rPr>
          <w:rFonts w:ascii="Arial" w:hAnsi="Arial" w:cs="Arial"/>
          <w:b/>
          <w:bCs/>
          <w:iCs/>
          <w:lang w:val="mn-MN"/>
        </w:rPr>
      </w:pPr>
      <w:r>
        <w:rPr>
          <w:rFonts w:ascii="Arial" w:hAnsi="Arial" w:cs="Arial"/>
          <w:b/>
          <w:bCs/>
          <w:iCs/>
          <w:lang w:val="mn-MN"/>
        </w:rPr>
        <w:tab/>
        <w:t>6</w:t>
      </w:r>
      <w:r>
        <w:rPr>
          <w:rFonts w:ascii="Arial" w:hAnsi="Arial" w:cs="Arial"/>
          <w:b/>
          <w:bCs/>
          <w:iCs/>
        </w:rPr>
        <w:t>/</w:t>
      </w:r>
      <w:r>
        <w:rPr>
          <w:rFonts w:ascii="Arial" w:hAnsi="Arial" w:cs="Arial"/>
          <w:b/>
          <w:bCs/>
          <w:iCs/>
          <w:lang w:val="mn-MN"/>
        </w:rPr>
        <w:t>Сонгуулийн автоматжуулсан системийн</w:t>
      </w:r>
      <w:r w:rsidRPr="00EA66ED">
        <w:rPr>
          <w:rFonts w:ascii="Arial" w:hAnsi="Arial" w:cs="Arial"/>
          <w:b/>
          <w:bCs/>
          <w:iCs/>
          <w:lang w:val="mn-MN"/>
        </w:rPr>
        <w:t xml:space="preserve"> тухай хуульд нэмэлт</w:t>
      </w:r>
      <w:r>
        <w:rPr>
          <w:rFonts w:ascii="Arial" w:hAnsi="Arial" w:cs="Arial"/>
          <w:b/>
          <w:bCs/>
          <w:iCs/>
          <w:lang w:val="mn-MN"/>
        </w:rPr>
        <w:t>, өөрчлөлт</w:t>
      </w:r>
      <w:r w:rsidRPr="00EA66ED">
        <w:rPr>
          <w:rFonts w:ascii="Arial" w:hAnsi="Arial" w:cs="Arial"/>
          <w:b/>
          <w:bCs/>
          <w:iCs/>
          <w:lang w:val="mn-MN"/>
        </w:rPr>
        <w:t xml:space="preserve"> оруулах тухай хуулийн төслийн талаар</w:t>
      </w:r>
    </w:p>
    <w:p w14:paraId="33E1A33E" w14:textId="77777777" w:rsidR="00781D81" w:rsidRDefault="00781D81" w:rsidP="00781D81">
      <w:pPr>
        <w:pStyle w:val="NormalWeb"/>
        <w:tabs>
          <w:tab w:val="left" w:pos="709"/>
        </w:tabs>
        <w:spacing w:before="0" w:beforeAutospacing="0" w:after="0" w:afterAutospacing="0"/>
        <w:jc w:val="both"/>
        <w:rPr>
          <w:rFonts w:ascii="Arial" w:hAnsi="Arial" w:cs="Arial"/>
          <w:iCs/>
          <w:lang w:val="mn-MN"/>
        </w:rPr>
      </w:pPr>
    </w:p>
    <w:p w14:paraId="72405990" w14:textId="77777777" w:rsidR="00781D81" w:rsidRDefault="00781D81" w:rsidP="00781D81">
      <w:pPr>
        <w:pStyle w:val="NormalWeb"/>
        <w:tabs>
          <w:tab w:val="left" w:pos="709"/>
        </w:tabs>
        <w:spacing w:before="0" w:beforeAutospacing="0" w:after="0" w:afterAutospacing="0"/>
        <w:jc w:val="both"/>
        <w:rPr>
          <w:rFonts w:ascii="Arial" w:hAnsi="Arial" w:cs="Arial"/>
          <w:iCs/>
          <w:lang w:val="mn-MN"/>
        </w:rPr>
      </w:pPr>
      <w:r>
        <w:rPr>
          <w:rFonts w:ascii="Arial" w:hAnsi="Arial" w:cs="Arial"/>
          <w:iCs/>
          <w:lang w:val="mn-MN"/>
        </w:rPr>
        <w:tab/>
        <w:t>Сонгуулийн үйл ажиллагаанд сонгуулийн автоматжуулсан системийг хэрэглэхтэй холбоотой тодорхой бус зохицуулалтуудыг тодорхой болгож, мөн мэдээллийн технологийн төв, багийн орон тооны хязгаар, зохион байгуулалттай холбогдох зарим зохицуулалтыг тусгасан болно.</w:t>
      </w:r>
    </w:p>
    <w:p w14:paraId="29B8D390" w14:textId="77777777" w:rsidR="00090263" w:rsidRDefault="00090263" w:rsidP="00090263">
      <w:pPr>
        <w:pStyle w:val="NormalWeb"/>
        <w:tabs>
          <w:tab w:val="left" w:pos="709"/>
        </w:tabs>
        <w:spacing w:before="0" w:beforeAutospacing="0" w:after="0" w:afterAutospacing="0"/>
        <w:jc w:val="both"/>
        <w:rPr>
          <w:rFonts w:ascii="Arial" w:hAnsi="Arial" w:cs="Arial"/>
          <w:iCs/>
          <w:lang w:val="mn-MN"/>
        </w:rPr>
      </w:pPr>
    </w:p>
    <w:p w14:paraId="26F3DF24" w14:textId="77777777" w:rsidR="009B6B9E" w:rsidRDefault="00090263" w:rsidP="009B6B9E">
      <w:pPr>
        <w:ind w:firstLine="567"/>
        <w:jc w:val="both"/>
        <w:rPr>
          <w:rFonts w:ascii="Arial" w:hAnsi="Arial" w:cs="Arial"/>
          <w:color w:val="000000" w:themeColor="text1"/>
          <w:shd w:val="clear" w:color="auto" w:fill="FFFFFF"/>
        </w:rPr>
      </w:pPr>
      <w:r>
        <w:rPr>
          <w:rFonts w:ascii="Arial" w:hAnsi="Arial" w:cs="Arial"/>
          <w:b/>
          <w:bCs/>
          <w:lang w:val="mn-MN"/>
        </w:rPr>
        <w:tab/>
      </w:r>
      <w:r w:rsidR="009B6B9E">
        <w:rPr>
          <w:rFonts w:ascii="Arial" w:hAnsi="Arial" w:cs="Arial"/>
          <w:iCs/>
          <w:lang w:val="mn-MN"/>
        </w:rPr>
        <w:tab/>
      </w:r>
      <w:r w:rsidR="009B6B9E" w:rsidRPr="00A741B8">
        <w:rPr>
          <w:rFonts w:ascii="Arial" w:hAnsi="Arial" w:cs="Arial"/>
          <w:bCs/>
          <w:color w:val="000000" w:themeColor="text1"/>
          <w:lang w:val="mn-MN"/>
        </w:rPr>
        <w:t>Хууль тогтоомжийн тухай хуулийн 12 дугаар зүйлийн</w:t>
      </w:r>
      <w:r w:rsidR="009B6B9E" w:rsidRPr="00A741B8">
        <w:rPr>
          <w:rFonts w:ascii="Arial" w:hAnsi="Arial" w:cs="Arial"/>
          <w:b/>
          <w:color w:val="000000" w:themeColor="text1"/>
          <w:lang w:val="mn-MN"/>
        </w:rPr>
        <w:t xml:space="preserve"> </w:t>
      </w:r>
      <w:r w:rsidR="009B6B9E" w:rsidRPr="00A741B8">
        <w:rPr>
          <w:rFonts w:ascii="Arial" w:hAnsi="Arial" w:cs="Arial"/>
          <w:color w:val="000000" w:themeColor="text1"/>
          <w:shd w:val="clear" w:color="auto" w:fill="FFFFFF"/>
        </w:rPr>
        <w:t>12.2.</w:t>
      </w:r>
      <w:r w:rsidR="009B6B9E">
        <w:rPr>
          <w:rFonts w:ascii="Arial" w:hAnsi="Arial" w:cs="Arial"/>
          <w:color w:val="000000" w:themeColor="text1"/>
          <w:shd w:val="clear" w:color="auto" w:fill="FFFFFF"/>
          <w:lang w:val="mn-MN"/>
        </w:rPr>
        <w:t>24</w:t>
      </w:r>
      <w:r w:rsidR="009B6B9E">
        <w:rPr>
          <w:rFonts w:ascii="Arial" w:hAnsi="Arial" w:cs="Arial"/>
          <w:color w:val="000000" w:themeColor="text1"/>
          <w:shd w:val="clear" w:color="auto" w:fill="FFFFFF"/>
        </w:rPr>
        <w:t xml:space="preserve"> </w:t>
      </w:r>
      <w:r w:rsidR="009B6B9E">
        <w:rPr>
          <w:rFonts w:ascii="Arial" w:hAnsi="Arial" w:cs="Arial"/>
          <w:color w:val="000000" w:themeColor="text1"/>
          <w:shd w:val="clear" w:color="auto" w:fill="FFFFFF"/>
          <w:lang w:val="mn-MN"/>
        </w:rPr>
        <w:t>дэх</w:t>
      </w:r>
      <w:r w:rsidR="009B6B9E">
        <w:rPr>
          <w:rFonts w:ascii="Arial" w:hAnsi="Arial" w:cs="Arial"/>
          <w:color w:val="000000" w:themeColor="text1"/>
          <w:shd w:val="clear" w:color="auto" w:fill="FFFFFF"/>
        </w:rPr>
        <w:t xml:space="preserve"> </w:t>
      </w:r>
      <w:proofErr w:type="spellStart"/>
      <w:r w:rsidR="009B6B9E">
        <w:rPr>
          <w:rFonts w:ascii="Arial" w:hAnsi="Arial" w:cs="Arial"/>
          <w:color w:val="000000" w:themeColor="text1"/>
          <w:shd w:val="clear" w:color="auto" w:fill="FFFFFF"/>
        </w:rPr>
        <w:t>заалт</w:t>
      </w:r>
      <w:proofErr w:type="spellEnd"/>
      <w:r w:rsidR="009B6B9E">
        <w:rPr>
          <w:rFonts w:ascii="Arial" w:hAnsi="Arial" w:cs="Arial"/>
          <w:color w:val="000000" w:themeColor="text1"/>
          <w:shd w:val="clear" w:color="auto" w:fill="FFFFFF"/>
          <w:lang w:val="mn-MN"/>
        </w:rPr>
        <w:t xml:space="preserve">ад </w:t>
      </w:r>
      <w:r w:rsidR="009B6B9E">
        <w:rPr>
          <w:rFonts w:ascii="Arial" w:hAnsi="Arial" w:cs="Arial"/>
          <w:bCs/>
          <w:color w:val="000000" w:themeColor="text1"/>
          <w:lang w:val="mn-MN"/>
        </w:rPr>
        <w:t>заасны</w:t>
      </w:r>
      <w:r w:rsidR="009B6B9E">
        <w:rPr>
          <w:rFonts w:ascii="Arial" w:hAnsi="Arial" w:cs="Arial"/>
          <w:color w:val="000000" w:themeColor="text1"/>
          <w:shd w:val="clear" w:color="auto" w:fill="FFFFFF"/>
        </w:rPr>
        <w:t xml:space="preserve"> </w:t>
      </w:r>
      <w:proofErr w:type="spellStart"/>
      <w:r w:rsidR="009B6B9E">
        <w:rPr>
          <w:rFonts w:ascii="Arial" w:hAnsi="Arial" w:cs="Arial"/>
          <w:color w:val="000000" w:themeColor="text1"/>
          <w:shd w:val="clear" w:color="auto" w:fill="FFFFFF"/>
        </w:rPr>
        <w:t>дагуу</w:t>
      </w:r>
      <w:proofErr w:type="spellEnd"/>
      <w:r w:rsidR="009B6B9E">
        <w:rPr>
          <w:rFonts w:ascii="Arial" w:hAnsi="Arial" w:cs="Arial"/>
          <w:color w:val="000000" w:themeColor="text1"/>
          <w:shd w:val="clear" w:color="auto" w:fill="FFFFFF"/>
          <w:lang w:val="mn-MN"/>
        </w:rPr>
        <w:t xml:space="preserve"> хууль тогтоомжийн төслийг боловсруулахад</w:t>
      </w:r>
      <w:r w:rsidR="009B6B9E">
        <w:rPr>
          <w:rFonts w:ascii="Arial" w:hAnsi="Arial" w:cs="Arial"/>
          <w:color w:val="000000" w:themeColor="text1"/>
          <w:shd w:val="clear" w:color="auto" w:fill="FFFFFF"/>
        </w:rPr>
        <w:t xml:space="preserve"> </w:t>
      </w:r>
      <w:proofErr w:type="spellStart"/>
      <w:r w:rsidR="009B6B9E">
        <w:rPr>
          <w:rFonts w:ascii="Arial" w:hAnsi="Arial" w:cs="Arial"/>
          <w:color w:val="000000" w:themeColor="text1"/>
          <w:shd w:val="clear" w:color="auto" w:fill="FFFFFF"/>
        </w:rPr>
        <w:t>Хууль</w:t>
      </w:r>
      <w:proofErr w:type="spellEnd"/>
      <w:r w:rsidR="009B6B9E">
        <w:rPr>
          <w:rFonts w:ascii="Arial" w:hAnsi="Arial" w:cs="Arial"/>
          <w:color w:val="000000" w:themeColor="text1"/>
          <w:shd w:val="clear" w:color="auto" w:fill="FFFFFF"/>
        </w:rPr>
        <w:t xml:space="preserve"> </w:t>
      </w:r>
      <w:proofErr w:type="spellStart"/>
      <w:r w:rsidR="009B6B9E">
        <w:rPr>
          <w:rFonts w:ascii="Arial" w:hAnsi="Arial" w:cs="Arial"/>
          <w:color w:val="000000" w:themeColor="text1"/>
          <w:shd w:val="clear" w:color="auto" w:fill="FFFFFF"/>
        </w:rPr>
        <w:t>тогтоомжийн</w:t>
      </w:r>
      <w:proofErr w:type="spellEnd"/>
      <w:r w:rsidR="009B6B9E">
        <w:rPr>
          <w:rFonts w:ascii="Arial" w:hAnsi="Arial" w:cs="Arial"/>
          <w:color w:val="000000" w:themeColor="text1"/>
          <w:shd w:val="clear" w:color="auto" w:fill="FFFFFF"/>
        </w:rPr>
        <w:t xml:space="preserve"> </w:t>
      </w:r>
      <w:proofErr w:type="spellStart"/>
      <w:r w:rsidR="009B6B9E">
        <w:rPr>
          <w:rFonts w:ascii="Arial" w:hAnsi="Arial" w:cs="Arial"/>
          <w:color w:val="000000" w:themeColor="text1"/>
          <w:shd w:val="clear" w:color="auto" w:fill="FFFFFF"/>
        </w:rPr>
        <w:t>тухай</w:t>
      </w:r>
      <w:proofErr w:type="spellEnd"/>
      <w:r w:rsidR="009B6B9E" w:rsidRPr="00A741B8">
        <w:rPr>
          <w:rFonts w:ascii="Arial" w:hAnsi="Arial" w:cs="Arial"/>
          <w:color w:val="000000" w:themeColor="text1"/>
          <w:shd w:val="clear" w:color="auto" w:fill="FFFFFF"/>
        </w:rPr>
        <w:t xml:space="preserve"> </w:t>
      </w:r>
      <w:proofErr w:type="spellStart"/>
      <w:r w:rsidR="009B6B9E" w:rsidRPr="00A741B8">
        <w:rPr>
          <w:rFonts w:ascii="Arial" w:hAnsi="Arial" w:cs="Arial"/>
          <w:color w:val="000000" w:themeColor="text1"/>
          <w:shd w:val="clear" w:color="auto" w:fill="FFFFFF"/>
        </w:rPr>
        <w:t>хуульд</w:t>
      </w:r>
      <w:proofErr w:type="spellEnd"/>
      <w:r w:rsidR="009B6B9E" w:rsidRPr="00A741B8">
        <w:rPr>
          <w:rFonts w:ascii="Arial" w:hAnsi="Arial" w:cs="Arial"/>
          <w:color w:val="000000" w:themeColor="text1"/>
          <w:shd w:val="clear" w:color="auto" w:fill="FFFFFF"/>
        </w:rPr>
        <w:t xml:space="preserve"> </w:t>
      </w:r>
      <w:proofErr w:type="spellStart"/>
      <w:r w:rsidR="009B6B9E" w:rsidRPr="00A741B8">
        <w:rPr>
          <w:rFonts w:ascii="Arial" w:hAnsi="Arial" w:cs="Arial"/>
          <w:color w:val="000000" w:themeColor="text1"/>
          <w:shd w:val="clear" w:color="auto" w:fill="FFFFFF"/>
        </w:rPr>
        <w:t>заасан</w:t>
      </w:r>
      <w:proofErr w:type="spellEnd"/>
      <w:r w:rsidR="009B6B9E" w:rsidRPr="00A741B8">
        <w:rPr>
          <w:rFonts w:ascii="Arial" w:hAnsi="Arial" w:cs="Arial"/>
          <w:color w:val="000000" w:themeColor="text1"/>
          <w:shd w:val="clear" w:color="auto" w:fill="FFFFFF"/>
        </w:rPr>
        <w:t xml:space="preserve"> </w:t>
      </w:r>
      <w:proofErr w:type="spellStart"/>
      <w:r w:rsidR="009B6B9E" w:rsidRPr="00A741B8">
        <w:rPr>
          <w:rFonts w:ascii="Arial" w:hAnsi="Arial" w:cs="Arial"/>
          <w:color w:val="000000" w:themeColor="text1"/>
          <w:shd w:val="clear" w:color="auto" w:fill="FFFFFF"/>
        </w:rPr>
        <w:t>судалгаа</w:t>
      </w:r>
      <w:proofErr w:type="spellEnd"/>
      <w:r w:rsidR="009B6B9E" w:rsidRPr="00A741B8">
        <w:rPr>
          <w:rFonts w:ascii="Arial" w:hAnsi="Arial" w:cs="Arial"/>
          <w:color w:val="000000" w:themeColor="text1"/>
          <w:shd w:val="clear" w:color="auto" w:fill="FFFFFF"/>
        </w:rPr>
        <w:t xml:space="preserve">, </w:t>
      </w:r>
      <w:proofErr w:type="spellStart"/>
      <w:r w:rsidR="009B6B9E" w:rsidRPr="00A741B8">
        <w:rPr>
          <w:rFonts w:ascii="Arial" w:hAnsi="Arial" w:cs="Arial"/>
          <w:color w:val="000000" w:themeColor="text1"/>
          <w:shd w:val="clear" w:color="auto" w:fill="FFFFFF"/>
        </w:rPr>
        <w:t>үнэлгээ</w:t>
      </w:r>
      <w:proofErr w:type="spellEnd"/>
      <w:r w:rsidR="009B6B9E" w:rsidRPr="00A741B8">
        <w:rPr>
          <w:rFonts w:ascii="Arial" w:hAnsi="Arial" w:cs="Arial"/>
          <w:color w:val="000000" w:themeColor="text1"/>
          <w:shd w:val="clear" w:color="auto" w:fill="FFFFFF"/>
        </w:rPr>
        <w:t xml:space="preserve"> </w:t>
      </w:r>
      <w:proofErr w:type="spellStart"/>
      <w:r w:rsidR="009B6B9E" w:rsidRPr="00A741B8">
        <w:rPr>
          <w:rFonts w:ascii="Arial" w:hAnsi="Arial" w:cs="Arial"/>
          <w:color w:val="000000" w:themeColor="text1"/>
          <w:shd w:val="clear" w:color="auto" w:fill="FFFFFF"/>
        </w:rPr>
        <w:t>хийх</w:t>
      </w:r>
      <w:proofErr w:type="spellEnd"/>
      <w:r w:rsidR="009B6B9E" w:rsidRPr="00A741B8">
        <w:rPr>
          <w:rFonts w:ascii="Arial" w:hAnsi="Arial" w:cs="Arial"/>
          <w:color w:val="000000" w:themeColor="text1"/>
          <w:shd w:val="clear" w:color="auto" w:fill="FFFFFF"/>
        </w:rPr>
        <w:t xml:space="preserve"> </w:t>
      </w:r>
      <w:proofErr w:type="spellStart"/>
      <w:r w:rsidR="009B6B9E">
        <w:rPr>
          <w:rFonts w:ascii="Arial" w:hAnsi="Arial" w:cs="Arial"/>
          <w:color w:val="000000" w:themeColor="text1"/>
          <w:shd w:val="clear" w:color="auto" w:fill="FFFFFF"/>
        </w:rPr>
        <w:t>шаардлагагүй</w:t>
      </w:r>
      <w:proofErr w:type="spellEnd"/>
      <w:r w:rsidR="009B6B9E">
        <w:rPr>
          <w:rFonts w:ascii="Arial" w:hAnsi="Arial" w:cs="Arial"/>
          <w:color w:val="000000" w:themeColor="text1"/>
          <w:shd w:val="clear" w:color="auto" w:fill="FFFFFF"/>
          <w:lang w:val="mn-MN"/>
        </w:rPr>
        <w:t xml:space="preserve"> болно</w:t>
      </w:r>
      <w:r w:rsidR="009B6B9E">
        <w:rPr>
          <w:rFonts w:ascii="Arial" w:hAnsi="Arial" w:cs="Arial"/>
          <w:color w:val="000000" w:themeColor="text1"/>
          <w:shd w:val="clear" w:color="auto" w:fill="FFFFFF"/>
        </w:rPr>
        <w:t>.</w:t>
      </w:r>
    </w:p>
    <w:p w14:paraId="3354E74B" w14:textId="74C41E8C" w:rsidR="00090263" w:rsidRDefault="00090263" w:rsidP="009B6B9E">
      <w:pPr>
        <w:ind w:firstLine="567"/>
        <w:jc w:val="both"/>
        <w:rPr>
          <w:rFonts w:ascii="Arial" w:hAnsi="Arial" w:cs="Arial"/>
          <w:lang w:val="mn-MN"/>
        </w:rPr>
      </w:pPr>
    </w:p>
    <w:p w14:paraId="5B39F38C" w14:textId="77777777" w:rsidR="00090263" w:rsidRPr="00982483" w:rsidRDefault="00090263" w:rsidP="00090263">
      <w:pPr>
        <w:tabs>
          <w:tab w:val="left" w:pos="0"/>
        </w:tabs>
        <w:ind w:right="141"/>
        <w:rPr>
          <w:rFonts w:ascii="Arial" w:hAnsi="Arial" w:cs="Arial"/>
        </w:rPr>
      </w:pPr>
    </w:p>
    <w:p w14:paraId="594130C1" w14:textId="77777777" w:rsidR="00090263" w:rsidRDefault="00781D81" w:rsidP="00781D81">
      <w:pPr>
        <w:tabs>
          <w:tab w:val="left" w:pos="0"/>
        </w:tabs>
        <w:ind w:right="141"/>
        <w:rPr>
          <w:rFonts w:ascii="Arial" w:hAnsi="Arial" w:cs="Arial"/>
          <w:lang w:val="mn-MN"/>
        </w:rPr>
      </w:pP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sidR="00090263" w:rsidRPr="003F041E">
        <w:rPr>
          <w:rFonts w:ascii="Arial" w:hAnsi="Arial" w:cs="Arial"/>
          <w:lang w:val="mn-MN"/>
        </w:rPr>
        <w:t>-------оОо------</w:t>
      </w:r>
    </w:p>
    <w:p w14:paraId="34F82F5C" w14:textId="77777777" w:rsidR="00090263" w:rsidRDefault="00090263" w:rsidP="00090263">
      <w:pPr>
        <w:tabs>
          <w:tab w:val="left" w:pos="0"/>
        </w:tabs>
        <w:ind w:right="141"/>
        <w:jc w:val="center"/>
        <w:rPr>
          <w:rFonts w:ascii="Arial" w:hAnsi="Arial" w:cs="Arial"/>
          <w:lang w:val="mn-MN"/>
        </w:rPr>
      </w:pPr>
    </w:p>
    <w:p w14:paraId="303DAEB2" w14:textId="77777777" w:rsidR="00670539" w:rsidRDefault="00670539"/>
    <w:sectPr w:rsidR="00670539" w:rsidSect="007B45F9">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4629C"/>
    <w:multiLevelType w:val="hybridMultilevel"/>
    <w:tmpl w:val="CBCC0268"/>
    <w:lvl w:ilvl="0" w:tplc="FB2E9D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91337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263"/>
    <w:rsid w:val="00031BBF"/>
    <w:rsid w:val="00040174"/>
    <w:rsid w:val="00090263"/>
    <w:rsid w:val="001C0412"/>
    <w:rsid w:val="004A505D"/>
    <w:rsid w:val="005E4E97"/>
    <w:rsid w:val="00670539"/>
    <w:rsid w:val="00781D81"/>
    <w:rsid w:val="007B45F9"/>
    <w:rsid w:val="009B6B9E"/>
    <w:rsid w:val="00C93602"/>
    <w:rsid w:val="00D93DF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0F0D5787"/>
  <w15:chartTrackingRefBased/>
  <w15:docId w15:val="{A60C9CDD-7E95-6045-85BD-9637C7EA0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263"/>
    <w:rPr>
      <w:rFonts w:ascii="Times New Roman" w:eastAsia="Times New Roman" w:hAnsi="Times New Roman"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0263"/>
    <w:pPr>
      <w:spacing w:before="100" w:beforeAutospacing="1" w:after="100" w:afterAutospacing="1"/>
    </w:pPr>
  </w:style>
  <w:style w:type="paragraph" w:styleId="ListParagraph">
    <w:name w:val="List Paragraph"/>
    <w:basedOn w:val="Normal"/>
    <w:uiPriority w:val="34"/>
    <w:qFormat/>
    <w:rsid w:val="004A505D"/>
    <w:pPr>
      <w:spacing w:after="160" w:line="259" w:lineRule="auto"/>
      <w:ind w:left="720"/>
      <w:contextualSpacing/>
    </w:pPr>
    <w:rPr>
      <w:rFonts w:asciiTheme="minorHAnsi" w:eastAsiaTheme="minorHAnsi" w:hAnsiTheme="minorHAnsi" w:cstheme="minorBidi"/>
      <w:sz w:val="22"/>
      <w:szCs w:val="28"/>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1627</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Dulguun G</cp:lastModifiedBy>
  <cp:revision>5</cp:revision>
  <cp:lastPrinted>2024-05-15T05:24:00Z</cp:lastPrinted>
  <dcterms:created xsi:type="dcterms:W3CDTF">2024-05-09T10:09:00Z</dcterms:created>
  <dcterms:modified xsi:type="dcterms:W3CDTF">2024-05-15T05:52:00Z</dcterms:modified>
</cp:coreProperties>
</file>