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EB740" w14:textId="77777777" w:rsidR="00224CE2" w:rsidRDefault="00224CE2" w:rsidP="00B959B4">
      <w:pPr>
        <w:shd w:val="clear" w:color="auto" w:fill="FFFFFF"/>
        <w:spacing w:after="0"/>
        <w:ind w:hanging="284"/>
        <w:contextualSpacing/>
        <w:jc w:val="right"/>
        <w:rPr>
          <w:rFonts w:ascii="Arial" w:hAnsi="Arial" w:cs="Arial"/>
          <w:color w:val="000000" w:themeColor="text1"/>
          <w:lang w:val="mn-MN"/>
        </w:rPr>
      </w:pPr>
      <w:r w:rsidRPr="00EB62EC">
        <w:rPr>
          <w:rFonts w:ascii="Arial" w:hAnsi="Arial" w:cs="Arial"/>
          <w:color w:val="000000" w:themeColor="text1"/>
          <w:lang w:val="mn-MN"/>
        </w:rPr>
        <w:t>Төсөл</w:t>
      </w:r>
    </w:p>
    <w:p w14:paraId="3B78D59C" w14:textId="77777777" w:rsidR="00B959B4" w:rsidRPr="00EB62EC" w:rsidRDefault="00B959B4" w:rsidP="00B959B4">
      <w:pPr>
        <w:shd w:val="clear" w:color="auto" w:fill="FFFFFF"/>
        <w:spacing w:after="0"/>
        <w:ind w:hanging="284"/>
        <w:contextualSpacing/>
        <w:jc w:val="right"/>
        <w:rPr>
          <w:rFonts w:ascii="Arial" w:hAnsi="Arial" w:cs="Arial"/>
          <w:color w:val="000000" w:themeColor="text1"/>
          <w:lang w:val="mn-MN"/>
        </w:rPr>
      </w:pPr>
    </w:p>
    <w:p w14:paraId="25A7A6D4" w14:textId="77777777" w:rsidR="00224CE2" w:rsidRDefault="00224CE2" w:rsidP="00B959B4">
      <w:pPr>
        <w:shd w:val="clear" w:color="auto" w:fill="FFFFFF"/>
        <w:spacing w:after="0"/>
        <w:ind w:hanging="284"/>
        <w:contextualSpacing/>
        <w:jc w:val="center"/>
        <w:rPr>
          <w:rFonts w:ascii="Arial" w:hAnsi="Arial" w:cs="Arial"/>
          <w:b/>
          <w:bCs/>
          <w:color w:val="000000" w:themeColor="text1"/>
        </w:rPr>
      </w:pPr>
      <w:r w:rsidRPr="00EB62EC">
        <w:rPr>
          <w:rFonts w:ascii="Arial" w:hAnsi="Arial" w:cs="Arial"/>
          <w:b/>
          <w:bCs/>
          <w:color w:val="000000" w:themeColor="text1"/>
        </w:rPr>
        <w:t>МОНГОЛ УЛСЫН ХУУЛЬ</w:t>
      </w:r>
    </w:p>
    <w:p w14:paraId="2BB7CEBC" w14:textId="77777777" w:rsidR="00B959B4" w:rsidRPr="00EB62EC" w:rsidRDefault="00B959B4" w:rsidP="00B959B4">
      <w:pPr>
        <w:shd w:val="clear" w:color="auto" w:fill="FFFFFF"/>
        <w:spacing w:after="0"/>
        <w:ind w:hanging="284"/>
        <w:contextualSpacing/>
        <w:jc w:val="center"/>
        <w:rPr>
          <w:rFonts w:ascii="Arial" w:hAnsi="Arial" w:cs="Arial"/>
          <w:color w:val="000000" w:themeColor="text1"/>
        </w:rPr>
      </w:pPr>
    </w:p>
    <w:p w14:paraId="4582D338" w14:textId="7EA45278" w:rsidR="00224CE2" w:rsidRPr="00EB62EC" w:rsidRDefault="00224CE2" w:rsidP="00B959B4">
      <w:pPr>
        <w:shd w:val="clear" w:color="auto" w:fill="FFFFFF"/>
        <w:spacing w:after="0"/>
        <w:contextualSpacing/>
        <w:textAlignment w:val="top"/>
        <w:rPr>
          <w:rFonts w:ascii="Arial" w:hAnsi="Arial" w:cs="Arial"/>
          <w:bCs/>
          <w:color w:val="000000" w:themeColor="text1"/>
          <w:lang w:val="mn-MN" w:eastAsia="mn-MN"/>
        </w:rPr>
      </w:pPr>
      <w:r w:rsidRPr="00EB62EC">
        <w:rPr>
          <w:rFonts w:ascii="Arial" w:hAnsi="Arial" w:cs="Arial"/>
          <w:bCs/>
          <w:color w:val="000000" w:themeColor="text1"/>
          <w:lang w:eastAsia="mn-MN"/>
        </w:rPr>
        <w:t>20</w:t>
      </w:r>
      <w:r w:rsidRPr="00EB62EC">
        <w:rPr>
          <w:rFonts w:ascii="Arial" w:hAnsi="Arial" w:cs="Arial"/>
          <w:bCs/>
          <w:color w:val="000000" w:themeColor="text1"/>
          <w:lang w:val="mn-MN" w:eastAsia="mn-MN"/>
        </w:rPr>
        <w:t>24</w:t>
      </w:r>
      <w:r w:rsidRPr="00EB62EC">
        <w:rPr>
          <w:rFonts w:ascii="Arial" w:hAnsi="Arial" w:cs="Arial"/>
          <w:bCs/>
          <w:color w:val="000000" w:themeColor="text1"/>
          <w:lang w:eastAsia="mn-MN"/>
        </w:rPr>
        <w:t xml:space="preserve"> </w:t>
      </w:r>
      <w:proofErr w:type="spellStart"/>
      <w:r w:rsidRPr="00EB62EC">
        <w:rPr>
          <w:rFonts w:ascii="Arial" w:hAnsi="Arial" w:cs="Arial"/>
          <w:bCs/>
          <w:color w:val="000000" w:themeColor="text1"/>
          <w:lang w:eastAsia="mn-MN"/>
        </w:rPr>
        <w:t>оны</w:t>
      </w:r>
      <w:proofErr w:type="spellEnd"/>
      <w:r w:rsidRPr="00EB62EC">
        <w:rPr>
          <w:rFonts w:ascii="Arial" w:hAnsi="Arial" w:cs="Arial"/>
          <w:bCs/>
          <w:color w:val="000000" w:themeColor="text1"/>
          <w:lang w:eastAsia="mn-MN"/>
        </w:rPr>
        <w:t xml:space="preserve"> </w:t>
      </w:r>
      <w:r w:rsidRPr="00EB62EC">
        <w:rPr>
          <w:rFonts w:ascii="Arial" w:hAnsi="Arial" w:cs="Arial"/>
          <w:bCs/>
          <w:color w:val="000000" w:themeColor="text1"/>
          <w:lang w:val="mn-MN" w:eastAsia="mn-MN"/>
        </w:rPr>
        <w:t>…</w:t>
      </w:r>
      <w:r w:rsidRPr="00EB62EC">
        <w:rPr>
          <w:rFonts w:ascii="Arial" w:hAnsi="Arial" w:cs="Arial"/>
          <w:bCs/>
          <w:color w:val="000000" w:themeColor="text1"/>
          <w:lang w:eastAsia="mn-MN"/>
        </w:rPr>
        <w:t xml:space="preserve"> </w:t>
      </w:r>
      <w:proofErr w:type="spellStart"/>
      <w:r w:rsidRPr="00EB62EC">
        <w:rPr>
          <w:rFonts w:ascii="Arial" w:hAnsi="Arial" w:cs="Arial"/>
          <w:bCs/>
          <w:color w:val="000000" w:themeColor="text1"/>
          <w:lang w:eastAsia="mn-MN"/>
        </w:rPr>
        <w:t>дугаар</w:t>
      </w:r>
      <w:proofErr w:type="spellEnd"/>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t xml:space="preserve">       </w:t>
      </w:r>
      <w:r>
        <w:rPr>
          <w:rFonts w:ascii="Arial" w:hAnsi="Arial" w:cs="Arial"/>
          <w:bCs/>
          <w:color w:val="000000" w:themeColor="text1"/>
          <w:lang w:eastAsia="mn-MN"/>
        </w:rPr>
        <w:tab/>
      </w:r>
      <w:r>
        <w:rPr>
          <w:rFonts w:ascii="Arial" w:hAnsi="Arial" w:cs="Arial"/>
          <w:bCs/>
          <w:color w:val="000000" w:themeColor="text1"/>
          <w:lang w:eastAsia="mn-MN"/>
        </w:rPr>
        <w:tab/>
      </w:r>
      <w:r w:rsidR="00BD1E6C">
        <w:rPr>
          <w:rFonts w:ascii="Arial" w:hAnsi="Arial" w:cs="Arial"/>
          <w:bCs/>
          <w:color w:val="000000" w:themeColor="text1"/>
          <w:lang w:eastAsia="mn-MN"/>
        </w:rPr>
        <w:t xml:space="preserve">     </w:t>
      </w:r>
      <w:r w:rsidRPr="00EB62EC">
        <w:rPr>
          <w:rFonts w:ascii="Arial" w:hAnsi="Arial" w:cs="Arial"/>
          <w:bCs/>
          <w:color w:val="000000" w:themeColor="text1"/>
          <w:lang w:eastAsia="mn-MN"/>
        </w:rPr>
        <w:t xml:space="preserve"> </w:t>
      </w:r>
      <w:proofErr w:type="spellStart"/>
      <w:r w:rsidRPr="00EB62EC">
        <w:rPr>
          <w:rFonts w:ascii="Arial" w:hAnsi="Arial" w:cs="Arial"/>
          <w:bCs/>
          <w:color w:val="000000" w:themeColor="text1"/>
          <w:lang w:eastAsia="mn-MN"/>
        </w:rPr>
        <w:t>Улаанбаатар</w:t>
      </w:r>
      <w:proofErr w:type="spellEnd"/>
    </w:p>
    <w:p w14:paraId="46EDEBC7" w14:textId="3D99E472" w:rsidR="00224CE2" w:rsidRPr="00EB62EC" w:rsidRDefault="00224CE2" w:rsidP="00B959B4">
      <w:pPr>
        <w:shd w:val="clear" w:color="auto" w:fill="FFFFFF"/>
        <w:spacing w:after="0"/>
        <w:contextualSpacing/>
        <w:textAlignment w:val="top"/>
        <w:rPr>
          <w:rFonts w:ascii="Arial" w:hAnsi="Arial" w:cs="Arial"/>
          <w:bCs/>
          <w:color w:val="000000" w:themeColor="text1"/>
          <w:lang w:val="mn-MN" w:eastAsia="mn-MN"/>
        </w:rPr>
      </w:pPr>
      <w:proofErr w:type="spellStart"/>
      <w:r w:rsidRPr="00EB62EC">
        <w:rPr>
          <w:rFonts w:ascii="Arial" w:hAnsi="Arial" w:cs="Arial"/>
          <w:bCs/>
          <w:color w:val="000000" w:themeColor="text1"/>
          <w:lang w:eastAsia="mn-MN"/>
        </w:rPr>
        <w:t>сарын</w:t>
      </w:r>
      <w:proofErr w:type="spellEnd"/>
      <w:r w:rsidRPr="00EB62EC">
        <w:rPr>
          <w:rFonts w:ascii="Arial" w:hAnsi="Arial" w:cs="Arial"/>
          <w:bCs/>
          <w:color w:val="000000" w:themeColor="text1"/>
          <w:lang w:eastAsia="mn-MN"/>
        </w:rPr>
        <w:t xml:space="preserve"> …-</w:t>
      </w:r>
      <w:proofErr w:type="spellStart"/>
      <w:r w:rsidRPr="00EB62EC">
        <w:rPr>
          <w:rFonts w:ascii="Arial" w:hAnsi="Arial" w:cs="Arial"/>
          <w:bCs/>
          <w:color w:val="000000" w:themeColor="text1"/>
          <w:lang w:eastAsia="mn-MN"/>
        </w:rPr>
        <w:t>ны</w:t>
      </w:r>
      <w:proofErr w:type="spellEnd"/>
      <w:r w:rsidRPr="00EB62EC">
        <w:rPr>
          <w:rFonts w:ascii="Arial" w:hAnsi="Arial" w:cs="Arial"/>
          <w:bCs/>
          <w:color w:val="000000" w:themeColor="text1"/>
          <w:lang w:eastAsia="mn-MN"/>
        </w:rPr>
        <w:t xml:space="preserve"> </w:t>
      </w:r>
      <w:proofErr w:type="spellStart"/>
      <w:r w:rsidRPr="00EB62EC">
        <w:rPr>
          <w:rFonts w:ascii="Arial" w:hAnsi="Arial" w:cs="Arial"/>
          <w:bCs/>
          <w:color w:val="000000" w:themeColor="text1"/>
          <w:lang w:eastAsia="mn-MN"/>
        </w:rPr>
        <w:t>өдөр</w:t>
      </w:r>
      <w:proofErr w:type="spellEnd"/>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r>
      <w:r w:rsidRPr="00EB62EC">
        <w:rPr>
          <w:rFonts w:ascii="Arial" w:hAnsi="Arial" w:cs="Arial"/>
          <w:bCs/>
          <w:color w:val="000000" w:themeColor="text1"/>
          <w:lang w:eastAsia="mn-MN"/>
        </w:rPr>
        <w:tab/>
        <w:t xml:space="preserve">  </w:t>
      </w:r>
      <w:r w:rsidR="00BD1E6C">
        <w:rPr>
          <w:rFonts w:ascii="Arial" w:hAnsi="Arial" w:cs="Arial"/>
          <w:bCs/>
          <w:color w:val="000000" w:themeColor="text1"/>
          <w:lang w:eastAsia="mn-MN"/>
        </w:rPr>
        <w:t xml:space="preserve">  </w:t>
      </w:r>
      <w:r>
        <w:rPr>
          <w:rFonts w:ascii="Arial" w:hAnsi="Arial" w:cs="Arial"/>
          <w:bCs/>
          <w:color w:val="000000" w:themeColor="text1"/>
          <w:lang w:eastAsia="mn-MN"/>
        </w:rPr>
        <w:tab/>
      </w:r>
      <w:r w:rsidR="00BD1E6C">
        <w:rPr>
          <w:rFonts w:ascii="Arial" w:hAnsi="Arial" w:cs="Arial"/>
          <w:bCs/>
          <w:color w:val="000000" w:themeColor="text1"/>
          <w:lang w:eastAsia="mn-MN"/>
        </w:rPr>
        <w:t xml:space="preserve">             </w:t>
      </w:r>
      <w:r w:rsidRPr="00EB62EC">
        <w:rPr>
          <w:rFonts w:ascii="Arial" w:hAnsi="Arial" w:cs="Arial"/>
          <w:bCs/>
          <w:color w:val="000000" w:themeColor="text1"/>
          <w:lang w:eastAsia="mn-MN"/>
        </w:rPr>
        <w:t xml:space="preserve">  </w:t>
      </w:r>
      <w:r w:rsidRPr="00EB62EC">
        <w:rPr>
          <w:rFonts w:ascii="Arial" w:hAnsi="Arial" w:cs="Arial"/>
          <w:bCs/>
          <w:color w:val="000000" w:themeColor="text1"/>
          <w:lang w:val="mn-MN" w:eastAsia="mn-MN"/>
        </w:rPr>
        <w:t>хот</w:t>
      </w:r>
    </w:p>
    <w:p w14:paraId="307B025E" w14:textId="77777777" w:rsidR="00224CE2" w:rsidRPr="00EB62EC" w:rsidRDefault="00224CE2" w:rsidP="00B959B4">
      <w:pPr>
        <w:shd w:val="clear" w:color="auto" w:fill="FFFFFF"/>
        <w:spacing w:after="0"/>
        <w:contextualSpacing/>
        <w:rPr>
          <w:rFonts w:ascii="Arial" w:hAnsi="Arial" w:cs="Arial"/>
          <w:color w:val="000000" w:themeColor="text1"/>
        </w:rPr>
      </w:pPr>
    </w:p>
    <w:p w14:paraId="7A169827" w14:textId="77777777" w:rsidR="00B959B4" w:rsidRDefault="00B959B4" w:rsidP="00B959B4">
      <w:pPr>
        <w:shd w:val="clear" w:color="auto" w:fill="FFFFFF"/>
        <w:spacing w:after="0"/>
        <w:contextualSpacing/>
        <w:jc w:val="center"/>
        <w:rPr>
          <w:rFonts w:ascii="Arial" w:hAnsi="Arial" w:cs="Arial"/>
          <w:b/>
          <w:bCs/>
          <w:color w:val="000000" w:themeColor="text1"/>
          <w:lang w:val="mn-MN"/>
        </w:rPr>
      </w:pPr>
    </w:p>
    <w:p w14:paraId="4FD7FF5C" w14:textId="77777777" w:rsidR="00224CE2" w:rsidRPr="00EB62EC" w:rsidRDefault="00224CE2" w:rsidP="00B959B4">
      <w:pPr>
        <w:shd w:val="clear" w:color="auto" w:fill="FFFFFF"/>
        <w:spacing w:after="0"/>
        <w:contextualSpacing/>
        <w:jc w:val="center"/>
        <w:rPr>
          <w:rFonts w:ascii="Arial" w:hAnsi="Arial" w:cs="Arial"/>
          <w:b/>
          <w:bCs/>
          <w:color w:val="000000" w:themeColor="text1"/>
        </w:rPr>
      </w:pPr>
      <w:r w:rsidRPr="00EB62EC">
        <w:rPr>
          <w:rFonts w:ascii="Arial" w:hAnsi="Arial" w:cs="Arial"/>
          <w:b/>
          <w:bCs/>
          <w:color w:val="000000" w:themeColor="text1"/>
          <w:lang w:val="mn-MN"/>
        </w:rPr>
        <w:t>БАРААНЫ ТЭМДЭГ, ГАЗАР ЗҮЙН ЗААЛТЫН ТУХАЙ</w:t>
      </w:r>
      <w:r w:rsidRPr="00EB62EC">
        <w:rPr>
          <w:rFonts w:ascii="Arial" w:hAnsi="Arial" w:cs="Arial"/>
          <w:b/>
          <w:bCs/>
          <w:color w:val="000000" w:themeColor="text1"/>
        </w:rPr>
        <w:t xml:space="preserve"> </w:t>
      </w:r>
    </w:p>
    <w:p w14:paraId="2C6C5B8B" w14:textId="77777777" w:rsidR="00224CE2" w:rsidRPr="00EB62EC" w:rsidRDefault="00224CE2" w:rsidP="00B959B4">
      <w:pPr>
        <w:shd w:val="clear" w:color="auto" w:fill="FFFFFF"/>
        <w:spacing w:after="0"/>
        <w:contextualSpacing/>
        <w:jc w:val="center"/>
        <w:rPr>
          <w:rFonts w:ascii="Arial" w:hAnsi="Arial" w:cs="Arial"/>
          <w:b/>
          <w:bCs/>
          <w:color w:val="000000" w:themeColor="text1"/>
        </w:rPr>
      </w:pPr>
      <w:r w:rsidRPr="00EB62EC">
        <w:rPr>
          <w:rFonts w:ascii="Arial" w:hAnsi="Arial" w:cs="Arial"/>
          <w:b/>
          <w:bCs/>
          <w:color w:val="000000" w:themeColor="text1"/>
          <w:lang w:val="mn-MN"/>
        </w:rPr>
        <w:t xml:space="preserve">ХУУЛЬД ӨӨРЧЛӨЛТ ОРУУЛАХ </w:t>
      </w:r>
      <w:r w:rsidRPr="00EB62EC">
        <w:rPr>
          <w:rFonts w:ascii="Arial" w:hAnsi="Arial" w:cs="Arial"/>
          <w:b/>
          <w:bCs/>
          <w:color w:val="000000" w:themeColor="text1"/>
        </w:rPr>
        <w:t>ТУХАЙ</w:t>
      </w:r>
    </w:p>
    <w:p w14:paraId="5400A548" w14:textId="77777777" w:rsidR="00B959B4" w:rsidRDefault="00B959B4" w:rsidP="00B7058D">
      <w:pPr>
        <w:shd w:val="clear" w:color="auto" w:fill="FFFFFF"/>
        <w:spacing w:after="0"/>
        <w:contextualSpacing/>
        <w:jc w:val="both"/>
        <w:rPr>
          <w:rFonts w:ascii="Arial" w:hAnsi="Arial" w:cs="Arial"/>
          <w:b/>
          <w:bCs/>
          <w:color w:val="000000" w:themeColor="text1"/>
        </w:rPr>
      </w:pPr>
    </w:p>
    <w:p w14:paraId="0110EC80" w14:textId="4E7D902B" w:rsidR="00B7058D" w:rsidRPr="00AD4806" w:rsidRDefault="00B7058D" w:rsidP="00AD4806">
      <w:pPr>
        <w:shd w:val="clear" w:color="auto" w:fill="FFFFFF"/>
        <w:spacing w:after="120"/>
        <w:ind w:firstLine="720"/>
        <w:jc w:val="both"/>
        <w:rPr>
          <w:rFonts w:ascii="Arial" w:hAnsi="Arial" w:cs="Arial"/>
          <w:color w:val="000000" w:themeColor="text1"/>
          <w:lang w:val="mn-MN"/>
        </w:rPr>
      </w:pPr>
      <w:r w:rsidRPr="006B6E2C">
        <w:rPr>
          <w:rFonts w:ascii="Arial" w:hAnsi="Arial" w:cs="Arial"/>
          <w:b/>
          <w:bCs/>
          <w:color w:val="000000" w:themeColor="text1"/>
        </w:rPr>
        <w:t xml:space="preserve">1 </w:t>
      </w:r>
      <w:proofErr w:type="spellStart"/>
      <w:r w:rsidRPr="006B6E2C">
        <w:rPr>
          <w:rFonts w:ascii="Arial" w:hAnsi="Arial" w:cs="Arial"/>
          <w:b/>
          <w:bCs/>
          <w:color w:val="000000" w:themeColor="text1"/>
        </w:rPr>
        <w:t>дүгээр</w:t>
      </w:r>
      <w:proofErr w:type="spellEnd"/>
      <w:r w:rsidRPr="006B6E2C">
        <w:rPr>
          <w:rFonts w:ascii="Arial" w:hAnsi="Arial" w:cs="Arial"/>
          <w:b/>
          <w:bCs/>
          <w:color w:val="000000" w:themeColor="text1"/>
        </w:rPr>
        <w:t xml:space="preserve"> </w:t>
      </w:r>
      <w:proofErr w:type="spellStart"/>
      <w:proofErr w:type="gramStart"/>
      <w:r w:rsidRPr="006B6E2C">
        <w:rPr>
          <w:rFonts w:ascii="Arial" w:hAnsi="Arial" w:cs="Arial"/>
          <w:b/>
          <w:bCs/>
          <w:color w:val="000000" w:themeColor="text1"/>
        </w:rPr>
        <w:t>зүйл</w:t>
      </w:r>
      <w:proofErr w:type="spellEnd"/>
      <w:r w:rsidRPr="006B6E2C">
        <w:rPr>
          <w:rFonts w:ascii="Arial" w:hAnsi="Arial" w:cs="Arial"/>
          <w:b/>
          <w:bCs/>
          <w:color w:val="000000" w:themeColor="text1"/>
          <w:lang w:val="mn-MN"/>
        </w:rPr>
        <w:t>.</w:t>
      </w:r>
      <w:r w:rsidRPr="00B7058D">
        <w:rPr>
          <w:rFonts w:ascii="Arial" w:hAnsi="Arial" w:cs="Arial"/>
          <w:color w:val="000000" w:themeColor="text1"/>
          <w:lang w:val="mn-MN"/>
        </w:rPr>
        <w:t>Барааны</w:t>
      </w:r>
      <w:proofErr w:type="gramEnd"/>
      <w:r w:rsidRPr="00B7058D">
        <w:rPr>
          <w:rFonts w:ascii="Arial" w:hAnsi="Arial" w:cs="Arial"/>
          <w:color w:val="000000" w:themeColor="text1"/>
          <w:lang w:val="mn-MN"/>
        </w:rPr>
        <w:t xml:space="preserve"> тэмдэг, газар зүйн заалтын</w:t>
      </w:r>
      <w:r w:rsidRPr="00B7058D">
        <w:rPr>
          <w:rFonts w:ascii="Arial" w:hAnsi="Arial" w:cs="Arial"/>
          <w:color w:val="000000" w:themeColor="text1"/>
        </w:rPr>
        <w:t xml:space="preserve"> </w:t>
      </w:r>
      <w:proofErr w:type="spellStart"/>
      <w:r w:rsidRPr="00B7058D">
        <w:rPr>
          <w:rFonts w:ascii="Arial" w:hAnsi="Arial" w:cs="Arial"/>
          <w:color w:val="000000" w:themeColor="text1"/>
        </w:rPr>
        <w:t>тухай</w:t>
      </w:r>
      <w:proofErr w:type="spellEnd"/>
      <w:r w:rsidRPr="00B7058D">
        <w:rPr>
          <w:rFonts w:ascii="Arial" w:hAnsi="Arial" w:cs="Arial"/>
          <w:color w:val="000000" w:themeColor="text1"/>
        </w:rPr>
        <w:t xml:space="preserve"> </w:t>
      </w:r>
      <w:proofErr w:type="spellStart"/>
      <w:r w:rsidRPr="00B7058D">
        <w:rPr>
          <w:rFonts w:ascii="Arial" w:hAnsi="Arial" w:cs="Arial"/>
          <w:color w:val="000000" w:themeColor="text1"/>
        </w:rPr>
        <w:t>хуулийн</w:t>
      </w:r>
      <w:proofErr w:type="spellEnd"/>
      <w:r w:rsidRPr="00B7058D">
        <w:rPr>
          <w:rFonts w:ascii="Arial" w:hAnsi="Arial" w:cs="Arial"/>
          <w:color w:val="000000" w:themeColor="text1"/>
          <w:lang w:val="mn-MN"/>
        </w:rPr>
        <w:t xml:space="preserve"> 32 дугаар зүйлийн 32.3 дахь хэсгийг </w:t>
      </w:r>
      <w:proofErr w:type="spellStart"/>
      <w:r w:rsidRPr="00B7058D">
        <w:rPr>
          <w:rFonts w:ascii="Arial" w:hAnsi="Arial" w:cs="Arial"/>
          <w:color w:val="000000" w:themeColor="text1"/>
        </w:rPr>
        <w:t>до</w:t>
      </w:r>
      <w:r w:rsidR="00607746">
        <w:rPr>
          <w:rFonts w:ascii="Arial" w:hAnsi="Arial" w:cs="Arial"/>
          <w:color w:val="000000" w:themeColor="text1"/>
        </w:rPr>
        <w:t>о</w:t>
      </w:r>
      <w:r w:rsidRPr="00B7058D">
        <w:rPr>
          <w:rFonts w:ascii="Arial" w:hAnsi="Arial" w:cs="Arial"/>
          <w:color w:val="000000" w:themeColor="text1"/>
        </w:rPr>
        <w:t>р</w:t>
      </w:r>
      <w:proofErr w:type="spellEnd"/>
      <w:r w:rsidRPr="00B7058D">
        <w:rPr>
          <w:rFonts w:ascii="Arial" w:hAnsi="Arial" w:cs="Arial"/>
          <w:color w:val="000000" w:themeColor="text1"/>
        </w:rPr>
        <w:t xml:space="preserve"> </w:t>
      </w:r>
      <w:proofErr w:type="spellStart"/>
      <w:r w:rsidRPr="00B7058D">
        <w:rPr>
          <w:rFonts w:ascii="Arial" w:hAnsi="Arial" w:cs="Arial"/>
          <w:color w:val="000000" w:themeColor="text1"/>
        </w:rPr>
        <w:t>дурдсан</w:t>
      </w:r>
      <w:proofErr w:type="spellEnd"/>
      <w:r w:rsidRPr="00B7058D">
        <w:rPr>
          <w:rFonts w:ascii="Arial" w:hAnsi="Arial" w:cs="Arial"/>
          <w:color w:val="000000" w:themeColor="text1"/>
          <w:lang w:val="mn-MN"/>
        </w:rPr>
        <w:t xml:space="preserve">аар </w:t>
      </w:r>
      <w:proofErr w:type="spellStart"/>
      <w:r w:rsidRPr="00B7058D">
        <w:rPr>
          <w:rFonts w:ascii="Arial" w:hAnsi="Arial" w:cs="Arial"/>
          <w:color w:val="000000" w:themeColor="text1"/>
        </w:rPr>
        <w:t>өөрчлөн</w:t>
      </w:r>
      <w:proofErr w:type="spellEnd"/>
      <w:r w:rsidRPr="00B7058D">
        <w:rPr>
          <w:rFonts w:ascii="Arial" w:hAnsi="Arial" w:cs="Arial"/>
          <w:color w:val="000000" w:themeColor="text1"/>
        </w:rPr>
        <w:t xml:space="preserve"> </w:t>
      </w:r>
      <w:proofErr w:type="spellStart"/>
      <w:r w:rsidRPr="00B7058D">
        <w:rPr>
          <w:rFonts w:ascii="Arial" w:hAnsi="Arial" w:cs="Arial"/>
          <w:color w:val="000000" w:themeColor="text1"/>
        </w:rPr>
        <w:t>найруулсугай</w:t>
      </w:r>
      <w:proofErr w:type="spellEnd"/>
      <w:r w:rsidRPr="006B6E2C">
        <w:rPr>
          <w:rFonts w:ascii="Arial" w:hAnsi="Arial" w:cs="Arial"/>
          <w:b/>
          <w:bCs/>
          <w:color w:val="000000" w:themeColor="text1"/>
        </w:rPr>
        <w:t>:</w:t>
      </w:r>
    </w:p>
    <w:p w14:paraId="014D8D32" w14:textId="77777777" w:rsidR="00B7058D" w:rsidRPr="006B6E2C" w:rsidRDefault="00B7058D" w:rsidP="00B7058D">
      <w:pPr>
        <w:shd w:val="clear" w:color="auto" w:fill="FFFFFF"/>
        <w:spacing w:after="120"/>
        <w:ind w:firstLine="720"/>
        <w:jc w:val="both"/>
        <w:rPr>
          <w:rFonts w:ascii="Arial" w:hAnsi="Arial" w:cs="Arial"/>
          <w:color w:val="000000" w:themeColor="text1"/>
          <w:lang w:val="mn-MN"/>
        </w:rPr>
      </w:pPr>
      <w:r w:rsidRPr="006B6E2C">
        <w:rPr>
          <w:rFonts w:ascii="Arial" w:hAnsi="Arial" w:cs="Arial"/>
          <w:color w:val="000000" w:themeColor="text1"/>
          <w:lang w:val="mn-MN"/>
        </w:rPr>
        <w:t xml:space="preserve">“32.3.Энэ хуулийн 32.1.2-т заасан хүсэлт, 33.1.2-т заасан үндэслэлээр хүчингүй болгуулах тухай хүсэлтийг энэ хуулийн 3.1.14-т заасан албан ёсны тогтмол хэвлэлд хэвлэгдсэнээс хойш нэг жилийн дотор, 33.1.3-т заасан үндэслэлээр тухайн барааны тэмдэг, газар зүйн заалтыг хүчингүй болгуулах тухай хүсэлтийг бүртгэгдсэн барааны тэмдгийн анхдагч огнооноос хойш таван жил өнгөрсний дараа маргаан шийдвэрлэх </w:t>
      </w:r>
      <w:r>
        <w:rPr>
          <w:rFonts w:ascii="Arial" w:hAnsi="Arial" w:cs="Arial"/>
          <w:color w:val="000000" w:themeColor="text1"/>
          <w:lang w:val="mn-MN"/>
        </w:rPr>
        <w:t>зөвлөлд</w:t>
      </w:r>
      <w:r w:rsidRPr="006B6E2C">
        <w:rPr>
          <w:rFonts w:ascii="Arial" w:hAnsi="Arial" w:cs="Arial"/>
          <w:color w:val="000000" w:themeColor="text1"/>
          <w:lang w:val="mn-MN"/>
        </w:rPr>
        <w:t xml:space="preserve"> гаргана.”</w:t>
      </w:r>
    </w:p>
    <w:p w14:paraId="172E6E77" w14:textId="67016567" w:rsidR="00B7058D" w:rsidRPr="003D6FAC" w:rsidRDefault="00B7058D" w:rsidP="00B7058D">
      <w:pPr>
        <w:shd w:val="clear" w:color="auto" w:fill="FFFFFF"/>
        <w:spacing w:after="120"/>
        <w:ind w:firstLine="720"/>
        <w:contextualSpacing/>
        <w:jc w:val="both"/>
        <w:rPr>
          <w:rFonts w:ascii="Arial" w:hAnsi="Arial" w:cs="Arial"/>
          <w:color w:val="000000" w:themeColor="text1"/>
          <w:lang w:val="mn-MN"/>
        </w:rPr>
      </w:pPr>
      <w:r w:rsidRPr="006B6E2C">
        <w:rPr>
          <w:rFonts w:ascii="Arial" w:hAnsi="Arial" w:cs="Arial"/>
          <w:b/>
          <w:bCs/>
          <w:color w:val="000000" w:themeColor="text1"/>
          <w:lang w:val="mn-MN"/>
        </w:rPr>
        <w:t>2</w:t>
      </w:r>
      <w:r w:rsidRPr="006B6E2C">
        <w:rPr>
          <w:rFonts w:ascii="Arial" w:hAnsi="Arial" w:cs="Arial"/>
          <w:b/>
          <w:bCs/>
          <w:color w:val="000000" w:themeColor="text1"/>
        </w:rPr>
        <w:t xml:space="preserve"> </w:t>
      </w:r>
      <w:proofErr w:type="spellStart"/>
      <w:r w:rsidRPr="006B6E2C">
        <w:rPr>
          <w:rFonts w:ascii="Arial" w:hAnsi="Arial" w:cs="Arial"/>
          <w:b/>
          <w:bCs/>
          <w:color w:val="000000" w:themeColor="text1"/>
        </w:rPr>
        <w:t>дугаар</w:t>
      </w:r>
      <w:proofErr w:type="spellEnd"/>
      <w:r w:rsidRPr="006B6E2C">
        <w:rPr>
          <w:rFonts w:ascii="Arial" w:hAnsi="Arial" w:cs="Arial"/>
          <w:b/>
          <w:bCs/>
          <w:color w:val="000000" w:themeColor="text1"/>
        </w:rPr>
        <w:t xml:space="preserve"> </w:t>
      </w:r>
      <w:proofErr w:type="spellStart"/>
      <w:r w:rsidRPr="006B6E2C">
        <w:rPr>
          <w:rFonts w:ascii="Arial" w:hAnsi="Arial" w:cs="Arial"/>
          <w:b/>
          <w:bCs/>
          <w:color w:val="000000" w:themeColor="text1"/>
        </w:rPr>
        <w:t>зүйл</w:t>
      </w:r>
      <w:proofErr w:type="spellEnd"/>
      <w:r w:rsidRPr="006B6E2C">
        <w:rPr>
          <w:rFonts w:ascii="Arial" w:hAnsi="Arial" w:cs="Arial"/>
          <w:b/>
          <w:bCs/>
          <w:color w:val="000000" w:themeColor="text1"/>
          <w:lang w:val="mn-MN"/>
        </w:rPr>
        <w:t>.</w:t>
      </w:r>
      <w:r w:rsidRPr="006B6E2C">
        <w:rPr>
          <w:rFonts w:ascii="Arial" w:hAnsi="Arial" w:cs="Arial"/>
          <w:color w:val="000000" w:themeColor="text1"/>
          <w:lang w:val="mn-MN"/>
        </w:rPr>
        <w:t>Барааны тэмдэг, газар зүйн заалтын</w:t>
      </w:r>
      <w:r w:rsidRPr="006B6E2C">
        <w:rPr>
          <w:rFonts w:ascii="Arial" w:hAnsi="Arial" w:cs="Arial"/>
          <w:color w:val="000000" w:themeColor="text1"/>
        </w:rPr>
        <w:t xml:space="preserve"> </w:t>
      </w:r>
      <w:proofErr w:type="spellStart"/>
      <w:r w:rsidRPr="006B6E2C">
        <w:rPr>
          <w:rFonts w:ascii="Arial" w:hAnsi="Arial" w:cs="Arial"/>
          <w:color w:val="000000" w:themeColor="text1"/>
        </w:rPr>
        <w:t>тухай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хуулийн</w:t>
      </w:r>
      <w:proofErr w:type="spellEnd"/>
      <w:r w:rsidRPr="006B6E2C">
        <w:rPr>
          <w:rFonts w:ascii="Arial" w:hAnsi="Arial" w:cs="Arial"/>
          <w:color w:val="000000" w:themeColor="text1"/>
          <w:lang w:val="mn-MN"/>
        </w:rPr>
        <w:t xml:space="preserve"> 5 дугаар зүйлийн 5.4 дэх хэсгийн “</w:t>
      </w:r>
      <w:proofErr w:type="spellStart"/>
      <w:r w:rsidRPr="006B6E2C">
        <w:rPr>
          <w:rFonts w:ascii="Arial" w:hAnsi="Arial" w:cs="Arial"/>
          <w:color w:val="000000" w:themeColor="text1"/>
          <w:shd w:val="clear" w:color="auto" w:fill="FFFFFF"/>
        </w:rPr>
        <w:t>хийх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журмыг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асуудал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эрхэлсэн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төрийн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захиргааны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байгууллага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цаашид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төрийн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захиргааны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байгууллага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баталж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мөрдүүлнэ</w:t>
      </w:r>
      <w:proofErr w:type="spellEnd"/>
      <w:r w:rsidRPr="006B6E2C">
        <w:rPr>
          <w:rFonts w:ascii="Arial" w:hAnsi="Arial" w:cs="Arial"/>
          <w:color w:val="000000" w:themeColor="text1"/>
          <w:lang w:val="mn-MN"/>
        </w:rPr>
        <w:t>.” гэснийг “хийхдээ энэ хуулийн 29.1.1-д заасан журмыг дагаж мөрдөнө.” гэж</w:t>
      </w:r>
      <w:r>
        <w:rPr>
          <w:rFonts w:ascii="Arial" w:hAnsi="Arial" w:cs="Arial"/>
          <w:color w:val="000000" w:themeColor="text1"/>
          <w:lang w:val="mn-MN"/>
        </w:rPr>
        <w:t>, 32 дугаар зүйлийн 32.1, 32.4 дэх хэсэг, 33 дугаар зүйлийн 33.3</w:t>
      </w:r>
      <w:r w:rsidR="00627BDC">
        <w:rPr>
          <w:rFonts w:ascii="Arial" w:hAnsi="Arial" w:cs="Arial"/>
          <w:color w:val="000000" w:themeColor="text1"/>
          <w:lang w:val="mn-MN"/>
        </w:rPr>
        <w:t xml:space="preserve"> дахь хэс</w:t>
      </w:r>
      <w:proofErr w:type="spellStart"/>
      <w:r w:rsidR="00BD1E6C">
        <w:rPr>
          <w:rFonts w:ascii="Arial" w:hAnsi="Arial" w:cs="Arial"/>
          <w:color w:val="000000" w:themeColor="text1"/>
        </w:rPr>
        <w:t>гийн</w:t>
      </w:r>
      <w:proofErr w:type="spellEnd"/>
      <w:r>
        <w:rPr>
          <w:rFonts w:ascii="Arial" w:hAnsi="Arial" w:cs="Arial"/>
          <w:color w:val="000000" w:themeColor="text1"/>
          <w:lang w:val="mn-MN"/>
        </w:rPr>
        <w:t xml:space="preserve"> “комисс” гэснийг “зөвлөл” гэж, 32 дугаар зүйлийн 32.2 дахь хэсэг, 33 дугаар зүйлийн 33.2 дахь хэс</w:t>
      </w:r>
      <w:r w:rsidR="002A2BEC">
        <w:rPr>
          <w:rFonts w:ascii="Arial" w:hAnsi="Arial" w:cs="Arial"/>
          <w:color w:val="000000" w:themeColor="text1"/>
          <w:lang w:val="mn-MN"/>
        </w:rPr>
        <w:t>гийн</w:t>
      </w:r>
      <w:r>
        <w:rPr>
          <w:rFonts w:ascii="Arial" w:hAnsi="Arial" w:cs="Arial"/>
          <w:color w:val="000000" w:themeColor="text1"/>
          <w:lang w:val="mn-MN"/>
        </w:rPr>
        <w:t xml:space="preserve"> “комисст” гэснийг “зөвлөлд” гэж </w:t>
      </w:r>
      <w:r w:rsidR="00627BDC">
        <w:rPr>
          <w:rFonts w:ascii="Arial" w:hAnsi="Arial" w:cs="Arial"/>
          <w:color w:val="000000" w:themeColor="text1"/>
          <w:lang w:val="mn-MN"/>
        </w:rPr>
        <w:t xml:space="preserve">тус тус </w:t>
      </w:r>
      <w:r w:rsidRPr="006B6E2C">
        <w:rPr>
          <w:rFonts w:ascii="Arial" w:hAnsi="Arial" w:cs="Arial"/>
          <w:color w:val="000000" w:themeColor="text1"/>
          <w:lang w:val="mn-MN"/>
        </w:rPr>
        <w:t>өөрчилсүгэй</w:t>
      </w:r>
      <w:r w:rsidRPr="006B6E2C">
        <w:rPr>
          <w:rFonts w:ascii="Arial" w:hAnsi="Arial" w:cs="Arial"/>
          <w:color w:val="000000" w:themeColor="text1"/>
          <w:shd w:val="clear" w:color="auto" w:fill="FFFFFF"/>
        </w:rPr>
        <w:t>.</w:t>
      </w:r>
    </w:p>
    <w:p w14:paraId="6B508C27" w14:textId="77777777" w:rsidR="00B7058D" w:rsidRPr="006B6E2C" w:rsidRDefault="00B7058D" w:rsidP="00B7058D">
      <w:pPr>
        <w:shd w:val="clear" w:color="auto" w:fill="FFFFFF"/>
        <w:spacing w:after="120"/>
        <w:ind w:firstLine="720"/>
        <w:contextualSpacing/>
        <w:jc w:val="both"/>
        <w:rPr>
          <w:rFonts w:ascii="Arial" w:hAnsi="Arial" w:cs="Arial"/>
          <w:color w:val="000000" w:themeColor="text1"/>
        </w:rPr>
      </w:pPr>
      <w:r w:rsidRPr="006B6E2C">
        <w:rPr>
          <w:rFonts w:ascii="Arial" w:hAnsi="Arial" w:cs="Arial"/>
          <w:color w:val="000000" w:themeColor="text1"/>
          <w:shd w:val="clear" w:color="auto" w:fill="FFFFFF"/>
        </w:rPr>
        <w:t xml:space="preserve"> </w:t>
      </w:r>
    </w:p>
    <w:p w14:paraId="0C1D9936" w14:textId="77777777" w:rsidR="00B7058D" w:rsidRPr="006B6E2C" w:rsidRDefault="00B7058D" w:rsidP="00B7058D">
      <w:pPr>
        <w:ind w:firstLine="720"/>
        <w:contextualSpacing/>
        <w:jc w:val="both"/>
        <w:rPr>
          <w:rFonts w:ascii="Arial" w:hAnsi="Arial" w:cs="Arial"/>
          <w:bCs/>
          <w:color w:val="000000" w:themeColor="text1"/>
          <w:lang w:val="mn-MN"/>
        </w:rPr>
      </w:pPr>
      <w:r w:rsidRPr="006B6E2C">
        <w:rPr>
          <w:rFonts w:ascii="Arial" w:hAnsi="Arial" w:cs="Arial"/>
          <w:b/>
          <w:color w:val="000000" w:themeColor="text1"/>
          <w:lang w:val="mn-MN"/>
        </w:rPr>
        <w:t>3 дугаар зүйл.</w:t>
      </w:r>
      <w:r w:rsidRPr="006B6E2C">
        <w:rPr>
          <w:rFonts w:ascii="Arial" w:hAnsi="Arial" w:cs="Arial"/>
          <w:bCs/>
          <w:color w:val="000000" w:themeColor="text1"/>
          <w:lang w:val="mn-MN"/>
        </w:rPr>
        <w:t>Барааны тэмдэг, газар зүйн заалтын тухай хуулийн 2</w:t>
      </w:r>
      <w:r w:rsidRPr="006B6E2C">
        <w:rPr>
          <w:rFonts w:ascii="Arial" w:hAnsi="Arial" w:cs="Arial"/>
          <w:bCs/>
          <w:color w:val="000000" w:themeColor="text1"/>
        </w:rPr>
        <w:t>9</w:t>
      </w:r>
      <w:r w:rsidRPr="006B6E2C">
        <w:rPr>
          <w:rFonts w:ascii="Arial" w:hAnsi="Arial" w:cs="Arial"/>
          <w:bCs/>
          <w:color w:val="000000" w:themeColor="text1"/>
          <w:lang w:val="mn-MN"/>
        </w:rPr>
        <w:t xml:space="preserve"> дүгээр зүйлийн</w:t>
      </w:r>
      <w:r w:rsidRPr="006B6E2C">
        <w:rPr>
          <w:rFonts w:ascii="Arial" w:hAnsi="Arial" w:cs="Arial"/>
          <w:b/>
          <w:color w:val="000000" w:themeColor="text1"/>
          <w:lang w:val="mn-MN"/>
        </w:rPr>
        <w:t xml:space="preserve"> </w:t>
      </w:r>
      <w:r w:rsidRPr="006B6E2C">
        <w:rPr>
          <w:rFonts w:ascii="Arial" w:hAnsi="Arial" w:cs="Arial"/>
          <w:bCs/>
          <w:color w:val="000000" w:themeColor="text1"/>
          <w:lang w:val="mn-MN"/>
        </w:rPr>
        <w:t>29.2</w:t>
      </w:r>
      <w:r w:rsidRPr="006B6E2C">
        <w:rPr>
          <w:rFonts w:ascii="Arial" w:hAnsi="Arial" w:cs="Arial"/>
          <w:b/>
          <w:color w:val="000000" w:themeColor="text1"/>
          <w:lang w:val="mn-MN"/>
        </w:rPr>
        <w:t xml:space="preserve"> </w:t>
      </w:r>
      <w:r w:rsidRPr="006B6E2C">
        <w:rPr>
          <w:rFonts w:ascii="Arial" w:hAnsi="Arial" w:cs="Arial"/>
          <w:bCs/>
          <w:color w:val="000000" w:themeColor="text1"/>
          <w:lang w:val="mn-MN"/>
        </w:rPr>
        <w:t>дахь хэсгийг хүчингүй болсонд тооцсугай.</w:t>
      </w:r>
    </w:p>
    <w:p w14:paraId="668B712D" w14:textId="77777777" w:rsidR="00B7058D" w:rsidRPr="006B6E2C" w:rsidRDefault="00B7058D" w:rsidP="00B7058D">
      <w:pPr>
        <w:contextualSpacing/>
        <w:jc w:val="both"/>
        <w:rPr>
          <w:rFonts w:ascii="Arial" w:hAnsi="Arial" w:cs="Arial"/>
          <w:bCs/>
          <w:color w:val="000000" w:themeColor="text1"/>
          <w:lang w:val="mn-MN"/>
        </w:rPr>
      </w:pPr>
    </w:p>
    <w:p w14:paraId="1D875F0D" w14:textId="6B8CC458" w:rsidR="00627BDC" w:rsidRPr="004C26C1" w:rsidRDefault="00B7058D" w:rsidP="00627BDC">
      <w:pPr>
        <w:ind w:firstLine="720"/>
        <w:jc w:val="both"/>
        <w:rPr>
          <w:rFonts w:ascii="Arial" w:hAnsi="Arial" w:cs="Arial"/>
          <w:color w:val="000000" w:themeColor="text1"/>
          <w:lang w:val="mn-MN"/>
        </w:rPr>
      </w:pPr>
      <w:r w:rsidRPr="006B6E2C">
        <w:rPr>
          <w:rFonts w:ascii="Arial" w:hAnsi="Arial" w:cs="Arial"/>
          <w:b/>
          <w:bCs/>
          <w:color w:val="000000" w:themeColor="text1"/>
          <w:lang w:val="mn-MN"/>
        </w:rPr>
        <w:t>4 дүгээр зүйл</w:t>
      </w:r>
      <w:r w:rsidRPr="006B6E2C">
        <w:rPr>
          <w:rFonts w:ascii="Arial" w:hAnsi="Arial" w:cs="Arial"/>
          <w:color w:val="000000" w:themeColor="text1"/>
          <w:lang w:val="mn-MN"/>
        </w:rPr>
        <w:t>.</w:t>
      </w:r>
      <w:r w:rsidR="00627BDC" w:rsidRPr="004C26C1">
        <w:rPr>
          <w:rFonts w:ascii="Arial" w:hAnsi="Arial" w:cs="Arial"/>
          <w:color w:val="000000" w:themeColor="text1"/>
          <w:lang w:val="mn-MN"/>
        </w:rPr>
        <w:t>Энэ хуулийг 2024 оны ... сарын ...</w:t>
      </w:r>
      <w:r w:rsidR="00627BDC">
        <w:rPr>
          <w:rFonts w:ascii="Arial" w:hAnsi="Arial" w:cs="Arial"/>
          <w:color w:val="000000" w:themeColor="text1"/>
          <w:lang w:val="mn-MN"/>
        </w:rPr>
        <w:t>-</w:t>
      </w:r>
      <w:r w:rsidR="00627BDC" w:rsidRPr="004C26C1">
        <w:rPr>
          <w:rFonts w:ascii="Arial" w:hAnsi="Arial" w:cs="Arial"/>
          <w:color w:val="000000" w:themeColor="text1"/>
          <w:lang w:val="mn-MN"/>
        </w:rPr>
        <w:t>ны өдрөөс эхлэн</w:t>
      </w:r>
      <w:r w:rsidR="00627BDC">
        <w:rPr>
          <w:rFonts w:ascii="Arial" w:hAnsi="Arial" w:cs="Arial"/>
          <w:color w:val="000000" w:themeColor="text1"/>
          <w:lang w:val="mn-MN"/>
        </w:rPr>
        <w:t xml:space="preserve"> </w:t>
      </w:r>
      <w:r w:rsidR="00627BDC" w:rsidRPr="004C26C1">
        <w:rPr>
          <w:rFonts w:ascii="Arial" w:hAnsi="Arial" w:cs="Arial"/>
          <w:color w:val="000000" w:themeColor="text1"/>
          <w:lang w:val="mn-MN"/>
        </w:rPr>
        <w:t>дагаж мөрдөнө.</w:t>
      </w:r>
    </w:p>
    <w:p w14:paraId="7DB84A4C" w14:textId="77777777" w:rsidR="00B7058D" w:rsidRPr="006B6E2C" w:rsidRDefault="00B7058D" w:rsidP="00B7058D">
      <w:pPr>
        <w:contextualSpacing/>
        <w:jc w:val="both"/>
        <w:rPr>
          <w:rFonts w:ascii="Arial" w:hAnsi="Arial" w:cs="Arial"/>
          <w:color w:val="000000" w:themeColor="text1"/>
          <w:lang w:val="mn-MN"/>
        </w:rPr>
      </w:pPr>
    </w:p>
    <w:p w14:paraId="0A5921F8" w14:textId="77777777" w:rsidR="00224CE2" w:rsidRPr="00EB62EC" w:rsidRDefault="00224CE2" w:rsidP="00B959B4">
      <w:pPr>
        <w:spacing w:after="0"/>
        <w:contextualSpacing/>
        <w:rPr>
          <w:rFonts w:ascii="Arial" w:hAnsi="Arial" w:cs="Arial"/>
          <w:color w:val="000000" w:themeColor="text1"/>
        </w:rPr>
      </w:pPr>
    </w:p>
    <w:p w14:paraId="1878EDAE" w14:textId="77777777" w:rsidR="00224CE2" w:rsidRPr="00EB62EC" w:rsidRDefault="00224CE2" w:rsidP="00B959B4">
      <w:pPr>
        <w:spacing w:after="0"/>
        <w:ind w:firstLine="720"/>
        <w:contextualSpacing/>
        <w:jc w:val="center"/>
        <w:rPr>
          <w:rFonts w:ascii="Arial" w:hAnsi="Arial" w:cs="Arial"/>
          <w:color w:val="000000" w:themeColor="text1"/>
          <w:lang w:val="mn-MN"/>
        </w:rPr>
      </w:pPr>
      <w:r w:rsidRPr="00EB62EC">
        <w:rPr>
          <w:rFonts w:ascii="Arial" w:hAnsi="Arial" w:cs="Arial"/>
          <w:color w:val="000000" w:themeColor="text1"/>
          <w:lang w:val="mn-MN"/>
        </w:rPr>
        <w:t>Гарын үсэг</w:t>
      </w:r>
    </w:p>
    <w:p w14:paraId="7242E3BB" w14:textId="77777777" w:rsidR="00224CE2" w:rsidRPr="00EB62EC" w:rsidRDefault="00224CE2" w:rsidP="00B959B4">
      <w:pPr>
        <w:spacing w:after="0"/>
        <w:contextualSpacing/>
        <w:rPr>
          <w:rFonts w:ascii="Arial" w:hAnsi="Arial" w:cs="Arial"/>
          <w:color w:val="000000" w:themeColor="text1"/>
        </w:rPr>
      </w:pPr>
    </w:p>
    <w:p w14:paraId="0B276DA1" w14:textId="77777777" w:rsidR="00224CE2" w:rsidRPr="00EB62EC" w:rsidRDefault="00224CE2" w:rsidP="00B959B4">
      <w:pPr>
        <w:spacing w:after="0"/>
        <w:contextualSpacing/>
        <w:rPr>
          <w:rFonts w:ascii="Arial" w:hAnsi="Arial" w:cs="Arial"/>
          <w:color w:val="000000" w:themeColor="text1"/>
        </w:rPr>
      </w:pPr>
    </w:p>
    <w:p w14:paraId="02A57429" w14:textId="77777777" w:rsidR="00224CE2" w:rsidRPr="00EB62EC" w:rsidRDefault="00224CE2" w:rsidP="00B959B4">
      <w:pPr>
        <w:spacing w:after="0"/>
        <w:contextualSpacing/>
        <w:rPr>
          <w:rFonts w:ascii="Arial" w:hAnsi="Arial" w:cs="Arial"/>
          <w:color w:val="000000" w:themeColor="text1"/>
        </w:rPr>
      </w:pPr>
    </w:p>
    <w:p w14:paraId="206604FD" w14:textId="77777777" w:rsidR="00224CE2" w:rsidRPr="00EB62EC" w:rsidRDefault="00224CE2" w:rsidP="00B959B4">
      <w:pPr>
        <w:spacing w:after="0"/>
        <w:contextualSpacing/>
        <w:rPr>
          <w:rFonts w:ascii="Arial" w:hAnsi="Arial" w:cs="Arial"/>
          <w:color w:val="000000" w:themeColor="text1"/>
        </w:rPr>
      </w:pPr>
    </w:p>
    <w:p w14:paraId="04DA2B51" w14:textId="77777777" w:rsidR="00224CE2" w:rsidRPr="00EB62EC" w:rsidRDefault="00224CE2" w:rsidP="00B959B4">
      <w:pPr>
        <w:spacing w:after="0"/>
        <w:contextualSpacing/>
        <w:rPr>
          <w:rFonts w:ascii="Arial" w:hAnsi="Arial" w:cs="Arial"/>
          <w:color w:val="000000" w:themeColor="text1"/>
        </w:rPr>
      </w:pPr>
    </w:p>
    <w:p w14:paraId="40BC7EE5" w14:textId="77777777" w:rsidR="00224CE2" w:rsidRPr="00EB62EC" w:rsidRDefault="00224CE2" w:rsidP="00B959B4">
      <w:pPr>
        <w:spacing w:after="0"/>
        <w:contextualSpacing/>
        <w:rPr>
          <w:rFonts w:ascii="Arial" w:hAnsi="Arial" w:cs="Arial"/>
          <w:color w:val="000000" w:themeColor="text1"/>
        </w:rPr>
      </w:pPr>
    </w:p>
    <w:p w14:paraId="1A5CE113" w14:textId="77777777" w:rsidR="00224CE2" w:rsidRPr="00EB62EC" w:rsidRDefault="00224CE2" w:rsidP="00B959B4">
      <w:pPr>
        <w:spacing w:after="0"/>
        <w:contextualSpacing/>
        <w:rPr>
          <w:rFonts w:ascii="Arial" w:hAnsi="Arial" w:cs="Arial"/>
          <w:color w:val="000000" w:themeColor="text1"/>
        </w:rPr>
      </w:pPr>
    </w:p>
    <w:p w14:paraId="78334D1F" w14:textId="77777777" w:rsidR="00224CE2" w:rsidRDefault="00224CE2" w:rsidP="00B959B4">
      <w:pPr>
        <w:spacing w:after="0"/>
        <w:contextualSpacing/>
        <w:rPr>
          <w:rFonts w:ascii="Arial" w:hAnsi="Arial" w:cs="Arial"/>
          <w:color w:val="000000" w:themeColor="text1"/>
        </w:rPr>
      </w:pPr>
    </w:p>
    <w:p w14:paraId="63229971" w14:textId="77777777" w:rsidR="000A4BD9" w:rsidRDefault="000A4BD9" w:rsidP="00B959B4">
      <w:pPr>
        <w:spacing w:after="0"/>
        <w:contextualSpacing/>
        <w:rPr>
          <w:rFonts w:ascii="Arial" w:hAnsi="Arial" w:cs="Arial"/>
          <w:color w:val="000000" w:themeColor="text1"/>
        </w:rPr>
      </w:pPr>
    </w:p>
    <w:p w14:paraId="41657591" w14:textId="77777777" w:rsidR="000A4BD9" w:rsidRDefault="000A4BD9" w:rsidP="00B959B4">
      <w:pPr>
        <w:spacing w:after="0"/>
        <w:contextualSpacing/>
        <w:rPr>
          <w:rFonts w:ascii="Arial" w:hAnsi="Arial" w:cs="Arial"/>
          <w:color w:val="000000" w:themeColor="text1"/>
        </w:rPr>
      </w:pPr>
    </w:p>
    <w:p w14:paraId="6C5C1CA1" w14:textId="11FD196F" w:rsidR="000A4BD9" w:rsidRDefault="000A4BD9" w:rsidP="00B959B4">
      <w:pPr>
        <w:spacing w:after="0"/>
        <w:contextualSpacing/>
        <w:rPr>
          <w:rFonts w:ascii="Arial" w:hAnsi="Arial" w:cs="Arial"/>
          <w:color w:val="000000" w:themeColor="text1"/>
        </w:rPr>
      </w:pPr>
    </w:p>
    <w:p w14:paraId="35C56A5A" w14:textId="4210B3D0" w:rsidR="002A2BEC" w:rsidRDefault="002A2BEC" w:rsidP="00B959B4">
      <w:pPr>
        <w:spacing w:after="0"/>
        <w:contextualSpacing/>
        <w:rPr>
          <w:rFonts w:ascii="Arial" w:hAnsi="Arial" w:cs="Arial"/>
          <w:color w:val="000000" w:themeColor="text1"/>
        </w:rPr>
      </w:pPr>
    </w:p>
    <w:p w14:paraId="15CF0583" w14:textId="77777777" w:rsidR="00AD4806" w:rsidRDefault="00AD4806" w:rsidP="00B959B4">
      <w:pPr>
        <w:spacing w:after="0"/>
        <w:contextualSpacing/>
        <w:rPr>
          <w:rFonts w:ascii="Arial" w:hAnsi="Arial" w:cs="Arial"/>
          <w:color w:val="000000" w:themeColor="text1"/>
        </w:rPr>
      </w:pPr>
    </w:p>
    <w:p w14:paraId="67FB457C" w14:textId="77777777" w:rsidR="002A2BEC" w:rsidRDefault="002A2BEC" w:rsidP="00B959B4">
      <w:pPr>
        <w:spacing w:after="0"/>
        <w:contextualSpacing/>
        <w:rPr>
          <w:rFonts w:ascii="Arial" w:hAnsi="Arial" w:cs="Arial"/>
          <w:color w:val="000000" w:themeColor="text1"/>
        </w:rPr>
      </w:pPr>
    </w:p>
    <w:p w14:paraId="24C34E57" w14:textId="77777777" w:rsidR="000A4BD9" w:rsidRDefault="000A4BD9" w:rsidP="00B959B4">
      <w:pPr>
        <w:spacing w:after="0"/>
        <w:contextualSpacing/>
        <w:rPr>
          <w:rFonts w:ascii="Arial" w:hAnsi="Arial" w:cs="Arial"/>
          <w:color w:val="000000" w:themeColor="text1"/>
        </w:rPr>
      </w:pPr>
    </w:p>
    <w:p w14:paraId="73A13133" w14:textId="77777777" w:rsidR="00607746" w:rsidRDefault="00607746" w:rsidP="00B959B4">
      <w:pPr>
        <w:spacing w:after="0"/>
        <w:contextualSpacing/>
        <w:rPr>
          <w:rFonts w:ascii="Arial" w:hAnsi="Arial" w:cs="Arial"/>
          <w:color w:val="000000" w:themeColor="text1"/>
        </w:rPr>
      </w:pPr>
    </w:p>
    <w:p w14:paraId="09E96A51" w14:textId="4C31D58A" w:rsidR="00B7058D" w:rsidRDefault="002A2BEC" w:rsidP="00B7058D">
      <w:pPr>
        <w:pStyle w:val="NoSpacing"/>
        <w:jc w:val="center"/>
        <w:rPr>
          <w:rFonts w:ascii="Arial" w:hAnsi="Arial" w:cs="Arial"/>
          <w:b/>
          <w:color w:val="000000" w:themeColor="text1"/>
          <w:lang w:val="mn-MN"/>
        </w:rPr>
      </w:pPr>
      <w:r>
        <w:rPr>
          <w:rFonts w:ascii="Arial" w:hAnsi="Arial" w:cs="Arial"/>
          <w:b/>
          <w:color w:val="000000" w:themeColor="text1"/>
          <w:lang w:val="mn-MN"/>
        </w:rPr>
        <w:lastRenderedPageBreak/>
        <w:t>ДЭЛГЭРЭНГҮЙ</w:t>
      </w:r>
      <w:r w:rsidRPr="006B6E2C">
        <w:rPr>
          <w:rFonts w:ascii="Arial" w:hAnsi="Arial" w:cs="Arial"/>
          <w:b/>
          <w:color w:val="000000" w:themeColor="text1"/>
          <w:lang w:val="mn-MN"/>
        </w:rPr>
        <w:t xml:space="preserve"> </w:t>
      </w:r>
      <w:r w:rsidR="00B7058D" w:rsidRPr="006B6E2C">
        <w:rPr>
          <w:rFonts w:ascii="Arial" w:hAnsi="Arial" w:cs="Arial"/>
          <w:b/>
          <w:color w:val="000000" w:themeColor="text1"/>
          <w:lang w:val="mn-MN"/>
        </w:rPr>
        <w:t>ТАНИЛЦУУЛГА</w:t>
      </w:r>
    </w:p>
    <w:p w14:paraId="07C9B03B" w14:textId="77777777" w:rsidR="00781AFB" w:rsidRPr="00B7058D" w:rsidRDefault="00781AFB" w:rsidP="00B7058D">
      <w:pPr>
        <w:pStyle w:val="NoSpacing"/>
        <w:jc w:val="center"/>
        <w:rPr>
          <w:rFonts w:ascii="Arial" w:hAnsi="Arial" w:cs="Arial"/>
          <w:b/>
          <w:color w:val="000000" w:themeColor="text1"/>
          <w:lang w:val="mn-MN"/>
        </w:rPr>
      </w:pPr>
    </w:p>
    <w:p w14:paraId="5AA05168" w14:textId="5F7A74C3" w:rsidR="00B7058D" w:rsidRDefault="00B7058D" w:rsidP="00607746">
      <w:pPr>
        <w:pStyle w:val="NoSpacing"/>
        <w:ind w:left="5103"/>
        <w:jc w:val="both"/>
        <w:rPr>
          <w:rFonts w:ascii="Arial" w:hAnsi="Arial" w:cs="Arial"/>
          <w:color w:val="000000" w:themeColor="text1"/>
          <w:lang w:val="mn-MN"/>
        </w:rPr>
      </w:pPr>
      <w:r w:rsidRPr="006B6E2C">
        <w:rPr>
          <w:rFonts w:ascii="Arial" w:hAnsi="Arial" w:cs="Arial"/>
          <w:color w:val="000000" w:themeColor="text1"/>
          <w:lang w:val="mn-MN"/>
        </w:rPr>
        <w:t>Барааны тэмдэг, газар зүйн заалтын тухай хуульд өөрчлөлт оруулах тухай хуулийн төслийн талаар</w:t>
      </w:r>
    </w:p>
    <w:p w14:paraId="77DE58EB" w14:textId="77777777" w:rsidR="00781AFB" w:rsidRPr="006B6E2C" w:rsidRDefault="00781AFB" w:rsidP="00607746">
      <w:pPr>
        <w:pStyle w:val="NoSpacing"/>
        <w:ind w:left="5103"/>
        <w:jc w:val="both"/>
        <w:rPr>
          <w:rFonts w:ascii="Arial" w:hAnsi="Arial" w:cs="Arial"/>
          <w:color w:val="000000" w:themeColor="text1"/>
          <w:lang w:val="mn-MN"/>
        </w:rPr>
      </w:pPr>
    </w:p>
    <w:p w14:paraId="535FF486" w14:textId="77777777" w:rsidR="00B7058D" w:rsidRPr="00B7058D" w:rsidRDefault="00B7058D" w:rsidP="00B7058D">
      <w:pPr>
        <w:shd w:val="clear" w:color="auto" w:fill="FFFFFF"/>
        <w:ind w:firstLine="720"/>
        <w:jc w:val="both"/>
        <w:rPr>
          <w:rFonts w:ascii="Arial" w:hAnsi="Arial" w:cs="Arial"/>
          <w:color w:val="000000" w:themeColor="text1"/>
          <w:lang w:val="mn-MN"/>
        </w:rPr>
      </w:pPr>
      <w:r w:rsidRPr="006B6E2C">
        <w:rPr>
          <w:rFonts w:ascii="Arial" w:hAnsi="Arial" w:cs="Arial"/>
          <w:color w:val="000000" w:themeColor="text1"/>
          <w:lang w:val="mn-MN"/>
        </w:rPr>
        <w:t>Монгол Улсын Их Хурлаас Барааны тэмдэг, газар зүйн заалтын тухай хуулийг 2010 оны 06 дугаар сарын 10-ны өдөр шинэчлэн баталсан.</w:t>
      </w:r>
    </w:p>
    <w:p w14:paraId="2334882E" w14:textId="77777777" w:rsidR="00B7058D" w:rsidRPr="006B6E2C" w:rsidRDefault="00B7058D" w:rsidP="00B7058D">
      <w:pPr>
        <w:ind w:firstLine="720"/>
        <w:jc w:val="both"/>
        <w:rPr>
          <w:rFonts w:ascii="Arial" w:hAnsi="Arial" w:cs="Arial"/>
          <w:color w:val="000000" w:themeColor="text1"/>
          <w:lang w:val="mn-MN"/>
        </w:rPr>
      </w:pPr>
      <w:r w:rsidRPr="006B6E2C">
        <w:rPr>
          <w:rFonts w:ascii="Arial" w:hAnsi="Arial" w:cs="Arial"/>
          <w:color w:val="000000" w:themeColor="text1"/>
          <w:lang w:val="mn-MN"/>
        </w:rPr>
        <w:t>Монгол Улсын Засгийн газрын 2023 оны 11 дүгээр сарын 29-ний өдрийн хуралдаанаас Засгийн газар, төрийн захиргааны төв байгууллага, төрийн захиргааны байгууллагад тус тус эрх олгогдсон заалтыг 2 дахин багасгах чиглэлийг баримтлан холбогдох хуулийн төсөл боловсруулж, танилцуулах чиг үүрэг бүхий ажлын хэсгийг Монгол Улсын Ерөнхий сайдын 2023 оны 191 дүгээр “Ажлын хэсэг байгуулах тухай” захирамжаар байгуулсан.</w:t>
      </w:r>
    </w:p>
    <w:p w14:paraId="31591BD6" w14:textId="77777777" w:rsidR="00B7058D" w:rsidRPr="006B6E2C" w:rsidRDefault="00B7058D" w:rsidP="00B7058D">
      <w:pPr>
        <w:ind w:firstLine="720"/>
        <w:jc w:val="both"/>
        <w:rPr>
          <w:rFonts w:ascii="Arial" w:hAnsi="Arial" w:cs="Arial"/>
          <w:color w:val="000000" w:themeColor="text1"/>
          <w:lang w:val="mn-MN"/>
        </w:rPr>
      </w:pPr>
      <w:r w:rsidRPr="006B6E2C">
        <w:rPr>
          <w:rFonts w:ascii="Arial" w:hAnsi="Arial" w:cs="Arial"/>
          <w:color w:val="000000" w:themeColor="text1"/>
          <w:lang w:val="mn-MN"/>
        </w:rPr>
        <w:t>Тус баримт бичгийн хүрээнд өөрийн байгууллагын эрхлэх асуудлын хүрээний хуулиар тусгайлан эрх олгогдсон захиргааны хэм хэмжээний актыг Барааны тэмдэг, газар зүйн заалтын тухай хуульд нэмэлт, өөрчлөлт оруулах замаар шийдвэрлэх боломжтой гэж үзэж хуулийн төслийг боловсруулсан. Үүнд:</w:t>
      </w:r>
    </w:p>
    <w:p w14:paraId="428DB363" w14:textId="77777777" w:rsidR="00B7058D" w:rsidRPr="00B7058D" w:rsidRDefault="00B7058D" w:rsidP="00B7058D">
      <w:pPr>
        <w:pStyle w:val="BodyText1"/>
        <w:spacing w:after="0" w:line="240" w:lineRule="auto"/>
        <w:ind w:right="14" w:firstLine="720"/>
        <w:rPr>
          <w:rFonts w:ascii="Arial" w:hAnsi="Arial" w:cs="Arial"/>
          <w:b/>
          <w:bCs/>
          <w:color w:val="000000" w:themeColor="text1"/>
          <w:lang w:val="mn-MN"/>
        </w:rPr>
      </w:pPr>
      <w:r w:rsidRPr="006B6E2C">
        <w:rPr>
          <w:rFonts w:ascii="Arial" w:hAnsi="Arial" w:cs="Arial"/>
          <w:b/>
          <w:bCs/>
          <w:color w:val="000000" w:themeColor="text1"/>
          <w:lang w:val="mn-MN"/>
        </w:rPr>
        <w:t xml:space="preserve">Нэг. </w:t>
      </w:r>
      <w:r w:rsidRPr="006B6E2C">
        <w:rPr>
          <w:rFonts w:ascii="Arial" w:hAnsi="Arial" w:cs="Arial"/>
          <w:color w:val="000000" w:themeColor="text1"/>
          <w:lang w:val="mn-MN"/>
        </w:rPr>
        <w:t xml:space="preserve">Барааны тэмдэг, газар зүйн заалтын тухай хуулийн 29 дүгээр зүйлийн </w:t>
      </w:r>
      <w:r w:rsidRPr="006B6E2C">
        <w:rPr>
          <w:rFonts w:ascii="Arial" w:hAnsi="Arial" w:cs="Arial"/>
          <w:color w:val="000000" w:themeColor="text1"/>
          <w:shd w:val="clear" w:color="auto" w:fill="FFFFFF"/>
        </w:rPr>
        <w:t>29.1.1</w:t>
      </w:r>
      <w:r w:rsidRPr="006B6E2C">
        <w:rPr>
          <w:rFonts w:ascii="Arial" w:hAnsi="Arial" w:cs="Arial"/>
          <w:color w:val="000000" w:themeColor="text1"/>
          <w:shd w:val="clear" w:color="auto" w:fill="FFFFFF"/>
          <w:lang w:val="mn-MN"/>
        </w:rPr>
        <w:t xml:space="preserve"> дэх заалтад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мэдүүлэг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гаргах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шүүлт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хийх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тэдгээрийг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бүртгэх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улсын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бүртгэл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хөтлөх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тэдгээрт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өөрчлөлт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оруулах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нийтэд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түгээмэл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болсонд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тооцох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бүртгэгдсэнийг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илэрхийлэх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таних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хэрэглэхтэй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холбоотой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журам</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дүрмийг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боловсруулж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батлах</w:t>
      </w:r>
      <w:proofErr w:type="spellEnd"/>
      <w:r w:rsidRPr="006B6E2C">
        <w:rPr>
          <w:rFonts w:ascii="Arial" w:hAnsi="Arial" w:cs="Arial"/>
          <w:color w:val="000000" w:themeColor="text1"/>
          <w:shd w:val="clear" w:color="auto" w:fill="FFFFFF"/>
        </w:rPr>
        <w:t>;</w:t>
      </w:r>
      <w:r w:rsidRPr="006B6E2C">
        <w:rPr>
          <w:rFonts w:ascii="Arial" w:hAnsi="Arial" w:cs="Arial"/>
          <w:color w:val="000000" w:themeColor="text1"/>
          <w:shd w:val="clear" w:color="auto" w:fill="FFFFFF"/>
          <w:lang w:val="mn-MN"/>
        </w:rPr>
        <w:t>” чиг үүргийг</w:t>
      </w:r>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асуудал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хариуцсан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төрийн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захиргааны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байгууллаг</w:t>
      </w:r>
      <w:proofErr w:type="spellEnd"/>
      <w:r w:rsidRPr="006B6E2C">
        <w:rPr>
          <w:rFonts w:ascii="Arial" w:hAnsi="Arial" w:cs="Arial"/>
          <w:color w:val="000000" w:themeColor="text1"/>
          <w:shd w:val="clear" w:color="auto" w:fill="FFFFFF"/>
          <w:lang w:val="mn-MN"/>
        </w:rPr>
        <w:t>а хэрэгжүүлнэ гэж заасны дагуу Оюуны өмчийн газрын даргын 2021 оны 10 дугаар сарын 19-ний өдрийн А</w:t>
      </w:r>
      <w:r w:rsidRPr="006B6E2C">
        <w:rPr>
          <w:rFonts w:ascii="Arial" w:hAnsi="Arial" w:cs="Arial"/>
          <w:color w:val="000000" w:themeColor="text1"/>
          <w:shd w:val="clear" w:color="auto" w:fill="FFFFFF"/>
        </w:rPr>
        <w:t>/122 д</w:t>
      </w:r>
      <w:r w:rsidRPr="006B6E2C">
        <w:rPr>
          <w:rFonts w:ascii="Arial" w:hAnsi="Arial" w:cs="Arial"/>
          <w:color w:val="000000" w:themeColor="text1"/>
          <w:shd w:val="clear" w:color="auto" w:fill="FFFFFF"/>
          <w:lang w:val="mn-MN"/>
        </w:rPr>
        <w:t xml:space="preserve">угаар тушаалаар </w:t>
      </w:r>
      <w:r w:rsidRPr="006B6E2C">
        <w:rPr>
          <w:rFonts w:ascii="Arial" w:hAnsi="Arial" w:cs="Arial"/>
          <w:color w:val="000000" w:themeColor="text1"/>
          <w:lang w:val="mn-MN"/>
        </w:rPr>
        <w:t>Барааны тэмдэг, газар зүйн заалтын мэдүүлэг гаргах, шүүлт хийх, тэдгээрийг бүртгэх, улсын бүртгэл хөтлөх, тэдгээрт өөрчлөлт оруулах журмыг баталж мөрдөн ажиллаж байна.</w:t>
      </w:r>
    </w:p>
    <w:p w14:paraId="5127C437" w14:textId="77777777" w:rsidR="00B7058D" w:rsidRPr="006B6E2C" w:rsidRDefault="00B7058D" w:rsidP="00B7058D">
      <w:pPr>
        <w:pStyle w:val="BodyText1"/>
        <w:spacing w:after="0" w:line="240" w:lineRule="auto"/>
        <w:ind w:right="14" w:firstLine="720"/>
        <w:rPr>
          <w:rFonts w:ascii="Arial" w:hAnsi="Arial" w:cs="Arial"/>
          <w:color w:val="000000" w:themeColor="text1"/>
          <w:lang w:val="mn-MN"/>
        </w:rPr>
      </w:pPr>
      <w:r w:rsidRPr="006B6E2C">
        <w:rPr>
          <w:rFonts w:ascii="Arial" w:hAnsi="Arial" w:cs="Arial"/>
          <w:color w:val="000000" w:themeColor="text1"/>
          <w:lang w:val="mn-MN"/>
        </w:rPr>
        <w:t xml:space="preserve">Барааны тэмдэг, газар зүйн заалтын тухай хуулийн 5 дугаар зүйлийн </w:t>
      </w:r>
      <w:r w:rsidRPr="006B6E2C">
        <w:rPr>
          <w:rFonts w:ascii="Arial" w:hAnsi="Arial" w:cs="Arial"/>
          <w:color w:val="000000" w:themeColor="text1"/>
          <w:shd w:val="clear" w:color="auto" w:fill="FFFFFF"/>
        </w:rPr>
        <w:t>5.4</w:t>
      </w:r>
      <w:r w:rsidRPr="006B6E2C">
        <w:rPr>
          <w:rFonts w:ascii="Arial" w:hAnsi="Arial" w:cs="Arial"/>
          <w:color w:val="000000" w:themeColor="text1"/>
          <w:shd w:val="clear" w:color="auto" w:fill="FFFFFF"/>
          <w:lang w:val="mn-MN"/>
        </w:rPr>
        <w:t xml:space="preserve"> дэх хэсэгт заасан “</w:t>
      </w:r>
      <w:proofErr w:type="spellStart"/>
      <w:r w:rsidRPr="006B6E2C">
        <w:rPr>
          <w:rFonts w:ascii="Arial" w:hAnsi="Arial" w:cs="Arial"/>
          <w:color w:val="000000" w:themeColor="text1"/>
          <w:shd w:val="clear" w:color="auto" w:fill="FFFFFF"/>
        </w:rPr>
        <w:t>Энэ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5.1.5, 5.2.2-т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Монгол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Улсын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түүхэн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нэрд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гарсан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хүмүүсийг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тодорхойлох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мэдүүлэг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гаргах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шүүлт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хийх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журмыг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асуудал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эрхэлсэн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төрийн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захиргааны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байгууллага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цаашид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төрийн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захиргааны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байгууллага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баталж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мөрдүүлнэ</w:t>
      </w:r>
      <w:proofErr w:type="spellEnd"/>
      <w:r w:rsidRPr="006B6E2C">
        <w:rPr>
          <w:rFonts w:ascii="Arial" w:hAnsi="Arial" w:cs="Arial"/>
          <w:color w:val="000000" w:themeColor="text1"/>
          <w:shd w:val="clear" w:color="auto" w:fill="FFFFFF"/>
        </w:rPr>
        <w:t>.</w:t>
      </w:r>
      <w:r w:rsidRPr="006B6E2C">
        <w:rPr>
          <w:rFonts w:ascii="Arial" w:hAnsi="Arial" w:cs="Arial"/>
          <w:color w:val="000000" w:themeColor="text1"/>
          <w:shd w:val="clear" w:color="auto" w:fill="FFFFFF"/>
          <w:lang w:val="mn-MN"/>
        </w:rPr>
        <w:t>” гэж заасан харилцаа Оюуны өмчийн газрын даргын 2021 оны 10 дугаар сарын 19-ний өдрийн А</w:t>
      </w:r>
      <w:r w:rsidRPr="006B6E2C">
        <w:rPr>
          <w:rFonts w:ascii="Arial" w:hAnsi="Arial" w:cs="Arial"/>
          <w:color w:val="000000" w:themeColor="text1"/>
          <w:shd w:val="clear" w:color="auto" w:fill="FFFFFF"/>
        </w:rPr>
        <w:t>/122 д</w:t>
      </w:r>
      <w:r w:rsidRPr="006B6E2C">
        <w:rPr>
          <w:rFonts w:ascii="Arial" w:hAnsi="Arial" w:cs="Arial"/>
          <w:color w:val="000000" w:themeColor="text1"/>
          <w:shd w:val="clear" w:color="auto" w:fill="FFFFFF"/>
          <w:lang w:val="mn-MN"/>
        </w:rPr>
        <w:t xml:space="preserve">угаар тушаалаар батлагдсан </w:t>
      </w:r>
      <w:r w:rsidRPr="006B6E2C">
        <w:rPr>
          <w:rFonts w:ascii="Arial" w:hAnsi="Arial" w:cs="Arial"/>
          <w:color w:val="000000" w:themeColor="text1"/>
          <w:lang w:val="mn-MN"/>
        </w:rPr>
        <w:t>Барааны тэмдэг, газар зүйн заалтын мэдүүлэг гаргах, шүүлт хийх, тэдгээрийг бүртгэх, улсын бүртгэл хөтлөх, тэдгээрт өөрчлөлт оруулах журмаар зохицуулж байна.</w:t>
      </w:r>
    </w:p>
    <w:p w14:paraId="7D9F575B" w14:textId="77777777" w:rsidR="00B7058D" w:rsidRPr="006B6E2C" w:rsidRDefault="00B7058D" w:rsidP="00B7058D">
      <w:pPr>
        <w:pStyle w:val="BodyText1"/>
        <w:spacing w:after="0" w:line="240" w:lineRule="auto"/>
        <w:ind w:right="14" w:firstLine="720"/>
        <w:rPr>
          <w:rFonts w:ascii="Arial" w:hAnsi="Arial" w:cs="Arial"/>
          <w:color w:val="000000" w:themeColor="text1"/>
          <w:lang w:val="mn-MN"/>
        </w:rPr>
      </w:pPr>
      <w:bookmarkStart w:id="0" w:name="_Hlk77845810"/>
      <w:r w:rsidRPr="006B6E2C">
        <w:rPr>
          <w:rFonts w:ascii="Arial" w:hAnsi="Arial" w:cs="Arial"/>
          <w:color w:val="000000" w:themeColor="text1"/>
          <w:lang w:val="mn-MN"/>
        </w:rPr>
        <w:t xml:space="preserve">Барааны тэмдэг, газар зүйн заалтын мэдүүлэг гаргах, шүүлт хийх, тэдгээрийг бүртгэх, улсын бүртгэл хөтлөх, тэдгээрт өөрчлөлт оруулах журмаар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дагуу</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мэдүүлэг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гаргах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шүүлт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хийх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тэдгээрийг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бүртгэх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улсын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бүртгэл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хөтлөх</w:t>
      </w:r>
      <w:proofErr w:type="spellEnd"/>
      <w:r w:rsidRPr="006B6E2C">
        <w:rPr>
          <w:rFonts w:ascii="Arial" w:hAnsi="Arial" w:cs="Arial"/>
          <w:color w:val="000000" w:themeColor="text1"/>
          <w:shd w:val="clear" w:color="auto" w:fill="FFFFFF"/>
        </w:rPr>
        <w:t>, </w:t>
      </w:r>
      <w:proofErr w:type="spellStart"/>
      <w:r w:rsidRPr="006B6E2C">
        <w:rPr>
          <w:rFonts w:ascii="Arial" w:hAnsi="Arial" w:cs="Arial"/>
          <w:color w:val="000000" w:themeColor="text1"/>
          <w:shd w:val="clear" w:color="auto" w:fill="FFFFFF"/>
        </w:rPr>
        <w:t>улсын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бүртгэлд</w:t>
      </w:r>
      <w:proofErr w:type="spellEnd"/>
      <w:r w:rsidRPr="006B6E2C">
        <w:rPr>
          <w:rFonts w:ascii="Arial" w:hAnsi="Arial" w:cs="Arial"/>
          <w:color w:val="000000" w:themeColor="text1"/>
          <w:shd w:val="clear" w:color="auto" w:fill="FFFFFF"/>
        </w:rPr>
        <w:t> </w:t>
      </w:r>
      <w:proofErr w:type="spellStart"/>
      <w:r w:rsidRPr="006B6E2C">
        <w:rPr>
          <w:rFonts w:ascii="Arial" w:hAnsi="Arial" w:cs="Arial"/>
          <w:color w:val="000000" w:themeColor="text1"/>
          <w:shd w:val="clear" w:color="auto" w:fill="FFFFFF"/>
        </w:rPr>
        <w:t>өөрчлөлт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оруулах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ажиллагааг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зохицуу</w:t>
      </w:r>
      <w:bookmarkEnd w:id="0"/>
      <w:r w:rsidRPr="006B6E2C">
        <w:rPr>
          <w:rFonts w:ascii="Arial" w:hAnsi="Arial" w:cs="Arial"/>
          <w:color w:val="000000" w:themeColor="text1"/>
          <w:shd w:val="clear" w:color="auto" w:fill="FFFFFF"/>
        </w:rPr>
        <w:t>лж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байгаа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бөгөөд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мөн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журмын</w:t>
      </w:r>
      <w:proofErr w:type="spellEnd"/>
      <w:r w:rsidRPr="006B6E2C">
        <w:rPr>
          <w:rFonts w:ascii="Arial" w:hAnsi="Arial" w:cs="Arial"/>
          <w:color w:val="000000" w:themeColor="text1"/>
          <w:shd w:val="clear" w:color="auto" w:fill="FFFFFF"/>
        </w:rPr>
        <w:t xml:space="preserve"> </w:t>
      </w:r>
      <w:r w:rsidRPr="006B6E2C">
        <w:rPr>
          <w:rFonts w:ascii="Arial" w:hAnsi="Arial" w:cs="Arial"/>
          <w:color w:val="000000" w:themeColor="text1"/>
        </w:rPr>
        <w:t>5.16.5-д “</w:t>
      </w:r>
      <w:proofErr w:type="spellStart"/>
      <w:r w:rsidRPr="006B6E2C">
        <w:rPr>
          <w:rFonts w:ascii="Arial" w:hAnsi="Arial" w:cs="Arial"/>
          <w:color w:val="000000" w:themeColor="text1"/>
        </w:rPr>
        <w:t>Монгол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Улсын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түүхэн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буюу</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Монгол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Улсын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түүхийн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тодорхой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цаг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үе</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түүхэн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үйл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явдлын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төлөөлөл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бүхий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хүмүүсийн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бүтэн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нэр</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зохиомол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нэр</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хөрөг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зураг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тэдгээрт</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шууд</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хамаарах</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төсөөллийн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нэр</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дангаараа</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эсхүл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мэдүүлж</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буй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тэмдгийн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дийлэнх</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хэсгийг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эзэлж</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байвал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Монгол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улсын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түүхэн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хүн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гэдгийг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шинжээч</w:t>
      </w:r>
      <w:proofErr w:type="spellEnd"/>
      <w:r w:rsidRPr="006B6E2C">
        <w:rPr>
          <w:rFonts w:ascii="Arial" w:hAnsi="Arial" w:cs="Arial"/>
          <w:color w:val="000000" w:themeColor="text1"/>
        </w:rPr>
        <w:t xml:space="preserve"> ШУА-</w:t>
      </w:r>
      <w:proofErr w:type="spellStart"/>
      <w:r w:rsidRPr="006B6E2C">
        <w:rPr>
          <w:rFonts w:ascii="Arial" w:hAnsi="Arial" w:cs="Arial"/>
          <w:color w:val="000000" w:themeColor="text1"/>
        </w:rPr>
        <w:t>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Түүх</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археологийн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хүрээлэнгээс</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эрхлэн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гаргасан</w:t>
      </w:r>
      <w:proofErr w:type="spellEnd"/>
      <w:r w:rsidRPr="006B6E2C">
        <w:rPr>
          <w:rFonts w:ascii="Arial" w:hAnsi="Arial" w:cs="Arial"/>
          <w:color w:val="000000" w:themeColor="text1"/>
        </w:rPr>
        <w:t> </w:t>
      </w:r>
      <w:proofErr w:type="spellStart"/>
      <w:r w:rsidRPr="006B6E2C">
        <w:rPr>
          <w:rFonts w:ascii="Arial" w:hAnsi="Arial" w:cs="Arial"/>
          <w:color w:val="000000" w:themeColor="text1"/>
        </w:rPr>
        <w:t>Монголын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түүхийн</w:t>
      </w:r>
      <w:proofErr w:type="spellEnd"/>
      <w:r w:rsidRPr="006B6E2C">
        <w:rPr>
          <w:rFonts w:ascii="Arial" w:hAnsi="Arial" w:cs="Arial"/>
          <w:color w:val="000000" w:themeColor="text1"/>
        </w:rPr>
        <w:t> </w:t>
      </w:r>
      <w:proofErr w:type="spellStart"/>
      <w:r w:rsidRPr="006B6E2C">
        <w:rPr>
          <w:rFonts w:ascii="Arial" w:hAnsi="Arial" w:cs="Arial"/>
          <w:color w:val="000000" w:themeColor="text1"/>
        </w:rPr>
        <w:t>цахим</w:t>
      </w:r>
      <w:proofErr w:type="spellEnd"/>
      <w:r w:rsidRPr="006B6E2C">
        <w:rPr>
          <w:rFonts w:ascii="Arial" w:hAnsi="Arial" w:cs="Arial"/>
          <w:color w:val="000000" w:themeColor="text1"/>
        </w:rPr>
        <w:t> </w:t>
      </w:r>
      <w:proofErr w:type="spellStart"/>
      <w:r w:rsidRPr="006B6E2C">
        <w:rPr>
          <w:rFonts w:ascii="Arial" w:hAnsi="Arial" w:cs="Arial"/>
          <w:color w:val="000000" w:themeColor="text1"/>
        </w:rPr>
        <w:t>тайлбар</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толь</w:t>
      </w:r>
      <w:proofErr w:type="spellEnd"/>
      <w:r w:rsidRPr="006B6E2C">
        <w:rPr>
          <w:rFonts w:ascii="Arial" w:hAnsi="Arial" w:cs="Arial"/>
          <w:color w:val="000000" w:themeColor="text1"/>
        </w:rPr>
        <w:t xml:space="preserve"> /mongoltoli.mn/history/-д </w:t>
      </w:r>
      <w:proofErr w:type="spellStart"/>
      <w:r w:rsidRPr="006B6E2C">
        <w:rPr>
          <w:rFonts w:ascii="Arial" w:hAnsi="Arial" w:cs="Arial"/>
          <w:color w:val="000000" w:themeColor="text1"/>
        </w:rPr>
        <w:t>хайлт</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хийж</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тогтооно</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харин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Монгол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Улсын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нэрд</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гарсан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буюу</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урлаг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соёл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спорт</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улс</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төрийн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салбарын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нийтэд</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танигдсан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хүний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бүтэн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нэр</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эсхүл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зохиомол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нэр</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тайзны</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нэр</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хөрөг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зургаас</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бүрдсэн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илэрхийллийг</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тухайн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lastRenderedPageBreak/>
        <w:t>хүний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буюу</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түүний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өв</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залгамжлагчийн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зөвшөөрөлгүй</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ашигласан</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бол</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шүүлт</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хийнэ</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гэж</w:t>
      </w:r>
      <w:proofErr w:type="spellEnd"/>
      <w:r w:rsidRPr="006B6E2C">
        <w:rPr>
          <w:rFonts w:ascii="Arial" w:hAnsi="Arial" w:cs="Arial"/>
          <w:color w:val="000000" w:themeColor="text1"/>
        </w:rPr>
        <w:t xml:space="preserve"> </w:t>
      </w:r>
      <w:proofErr w:type="spellStart"/>
      <w:r w:rsidRPr="006B6E2C">
        <w:rPr>
          <w:rFonts w:ascii="Arial" w:hAnsi="Arial" w:cs="Arial"/>
          <w:color w:val="000000" w:themeColor="text1"/>
        </w:rPr>
        <w:t>заасан</w:t>
      </w:r>
      <w:proofErr w:type="spellEnd"/>
      <w:r w:rsidRPr="006B6E2C">
        <w:rPr>
          <w:rFonts w:ascii="Arial" w:hAnsi="Arial" w:cs="Arial"/>
          <w:color w:val="000000" w:themeColor="text1"/>
        </w:rPr>
        <w:t xml:space="preserve">. </w:t>
      </w:r>
    </w:p>
    <w:p w14:paraId="64E7350B" w14:textId="77777777" w:rsidR="00B7058D" w:rsidRPr="006B6E2C" w:rsidRDefault="00B7058D" w:rsidP="00607746">
      <w:pPr>
        <w:pStyle w:val="BodyText1"/>
        <w:spacing w:after="120" w:line="240" w:lineRule="auto"/>
        <w:ind w:right="11" w:firstLine="720"/>
        <w:rPr>
          <w:rFonts w:ascii="Arial" w:hAnsi="Arial" w:cs="Arial"/>
          <w:color w:val="000000" w:themeColor="text1"/>
          <w:shd w:val="clear" w:color="auto" w:fill="FFFFFF"/>
        </w:rPr>
      </w:pPr>
      <w:r w:rsidRPr="006B6E2C">
        <w:rPr>
          <w:rFonts w:ascii="Arial" w:hAnsi="Arial" w:cs="Arial"/>
          <w:bCs/>
          <w:color w:val="000000" w:themeColor="text1"/>
          <w:lang w:val="mn-MN"/>
        </w:rPr>
        <w:t xml:space="preserve">Иймд </w:t>
      </w:r>
      <w:proofErr w:type="spellStart"/>
      <w:r w:rsidRPr="006B6E2C">
        <w:rPr>
          <w:rFonts w:ascii="Arial" w:hAnsi="Arial" w:cs="Arial"/>
          <w:color w:val="000000" w:themeColor="text1"/>
          <w:shd w:val="clear" w:color="auto" w:fill="FFFFFF"/>
        </w:rPr>
        <w:t>Монгол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Улсын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түүхэн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нэрд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гарсан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хүмүүсийг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тодорхойлох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мэдүүлэг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гаргах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харилцааг</w:t>
      </w:r>
      <w:proofErr w:type="spellEnd"/>
      <w:r w:rsidRPr="006B6E2C">
        <w:rPr>
          <w:rFonts w:ascii="Arial" w:hAnsi="Arial" w:cs="Arial"/>
          <w:color w:val="000000" w:themeColor="text1"/>
          <w:shd w:val="clear" w:color="auto" w:fill="FFFFFF"/>
        </w:rPr>
        <w:t xml:space="preserve"> </w:t>
      </w:r>
      <w:r w:rsidRPr="006B6E2C">
        <w:rPr>
          <w:rFonts w:ascii="Arial" w:hAnsi="Arial" w:cs="Arial"/>
          <w:bCs/>
          <w:color w:val="000000" w:themeColor="text1"/>
          <w:lang w:val="mn-MN"/>
        </w:rPr>
        <w:t xml:space="preserve">Барааны тэмдэг, газар зүйн заалтын тухай хуулийн </w:t>
      </w:r>
      <w:r w:rsidRPr="006B6E2C">
        <w:rPr>
          <w:rFonts w:ascii="Arial" w:hAnsi="Arial" w:cs="Arial"/>
          <w:color w:val="000000" w:themeColor="text1"/>
          <w:lang w:val="mn-MN"/>
        </w:rPr>
        <w:t xml:space="preserve">29 дүгээр зүйлийн </w:t>
      </w:r>
      <w:r w:rsidRPr="006B6E2C">
        <w:rPr>
          <w:rFonts w:ascii="Arial" w:hAnsi="Arial" w:cs="Arial"/>
          <w:color w:val="000000" w:themeColor="text1"/>
          <w:shd w:val="clear" w:color="auto" w:fill="FFFFFF"/>
        </w:rPr>
        <w:t xml:space="preserve">29.1.1-д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журмаар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зохицуулах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боломжтой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тул</w:t>
      </w:r>
      <w:proofErr w:type="spellEnd"/>
      <w:r w:rsidRPr="006B6E2C">
        <w:rPr>
          <w:rFonts w:ascii="Arial" w:hAnsi="Arial" w:cs="Arial"/>
          <w:color w:val="000000" w:themeColor="text1"/>
          <w:shd w:val="clear" w:color="auto" w:fill="FFFFFF"/>
        </w:rPr>
        <w:t xml:space="preserve"> </w:t>
      </w:r>
      <w:r w:rsidRPr="006B6E2C">
        <w:rPr>
          <w:rFonts w:ascii="Arial" w:hAnsi="Arial" w:cs="Arial"/>
          <w:color w:val="000000" w:themeColor="text1"/>
          <w:lang w:val="mn-MN"/>
        </w:rPr>
        <w:t>Барааны тэмдэг, газар зүйн заалтын тухай хуулийн 5 дугаар зүйлийн</w:t>
      </w:r>
      <w:r w:rsidRPr="006B6E2C">
        <w:rPr>
          <w:rFonts w:ascii="Arial" w:hAnsi="Arial" w:cs="Arial"/>
          <w:color w:val="000000" w:themeColor="text1"/>
          <w:shd w:val="clear" w:color="auto" w:fill="FFFFFF"/>
        </w:rPr>
        <w:t xml:space="preserve"> 5.4 </w:t>
      </w:r>
      <w:proofErr w:type="spellStart"/>
      <w:r w:rsidRPr="006B6E2C">
        <w:rPr>
          <w:rFonts w:ascii="Arial" w:hAnsi="Arial" w:cs="Arial"/>
          <w:color w:val="000000" w:themeColor="text1"/>
          <w:shd w:val="clear" w:color="auto" w:fill="FFFFFF"/>
        </w:rPr>
        <w:t>дэх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хэсэгт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өөрчлөлт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оруулах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төслийг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боловсруулсан</w:t>
      </w:r>
      <w:proofErr w:type="spellEnd"/>
      <w:r w:rsidRPr="006B6E2C">
        <w:rPr>
          <w:rFonts w:ascii="Arial" w:hAnsi="Arial" w:cs="Arial"/>
          <w:color w:val="000000" w:themeColor="text1"/>
          <w:shd w:val="clear" w:color="auto" w:fill="FFFFFF"/>
        </w:rPr>
        <w:t>.</w:t>
      </w:r>
    </w:p>
    <w:p w14:paraId="14EAD1EC" w14:textId="77777777" w:rsidR="00B7058D" w:rsidRPr="006B6E2C" w:rsidRDefault="00B7058D" w:rsidP="00B7058D">
      <w:pPr>
        <w:pStyle w:val="BodyText1"/>
        <w:spacing w:after="0" w:line="240" w:lineRule="auto"/>
        <w:ind w:right="14" w:firstLine="720"/>
        <w:rPr>
          <w:rFonts w:ascii="Arial" w:hAnsi="Arial" w:cs="Arial"/>
          <w:color w:val="000000" w:themeColor="text1"/>
          <w:shd w:val="clear" w:color="auto" w:fill="FFFFFF"/>
        </w:rPr>
      </w:pPr>
      <w:proofErr w:type="spellStart"/>
      <w:r w:rsidRPr="006B6E2C">
        <w:rPr>
          <w:rFonts w:ascii="Arial" w:hAnsi="Arial" w:cs="Arial"/>
          <w:b/>
          <w:bCs/>
          <w:color w:val="000000" w:themeColor="text1"/>
        </w:rPr>
        <w:t>Хоёр</w:t>
      </w:r>
      <w:proofErr w:type="spellEnd"/>
      <w:r w:rsidRPr="006B6E2C">
        <w:rPr>
          <w:rFonts w:ascii="Arial" w:hAnsi="Arial" w:cs="Arial"/>
          <w:b/>
          <w:bCs/>
          <w:color w:val="000000" w:themeColor="text1"/>
        </w:rPr>
        <w:t>.</w:t>
      </w:r>
      <w:r w:rsidRPr="006B6E2C">
        <w:rPr>
          <w:rFonts w:ascii="Arial" w:hAnsi="Arial" w:cs="Arial"/>
          <w:color w:val="000000" w:themeColor="text1"/>
          <w:shd w:val="clear" w:color="auto" w:fill="FFFFFF"/>
          <w:lang w:val="mn-MN"/>
        </w:rPr>
        <w:t>Оюуны өмчийн тухай хуулийн 24 дүгээр зүйлд</w:t>
      </w:r>
      <w:r w:rsidRPr="006B6E2C">
        <w:rPr>
          <w:rFonts w:ascii="Arial" w:hAnsi="Arial" w:cs="Arial"/>
          <w:b/>
          <w:bCs/>
          <w:color w:val="000000" w:themeColor="text1"/>
          <w:shd w:val="clear" w:color="auto" w:fill="FFFFFF"/>
          <w:lang w:val="mn-MN"/>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байгууллагаас</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үзүүлэх</w:t>
      </w:r>
      <w:proofErr w:type="spellEnd"/>
      <w:r w:rsidRPr="006B6E2C">
        <w:rPr>
          <w:rFonts w:ascii="Arial" w:hAnsi="Arial" w:cs="Arial"/>
          <w:color w:val="000000" w:themeColor="text1"/>
          <w:shd w:val="clear" w:color="auto" w:fill="FFFFFF"/>
        </w:rPr>
        <w:t xml:space="preserve"> 8 </w:t>
      </w:r>
      <w:proofErr w:type="spellStart"/>
      <w:r w:rsidRPr="006B6E2C">
        <w:rPr>
          <w:rFonts w:ascii="Arial" w:hAnsi="Arial" w:cs="Arial"/>
          <w:color w:val="000000" w:themeColor="text1"/>
          <w:shd w:val="clear" w:color="auto" w:fill="FFFFFF"/>
        </w:rPr>
        <w:t>төрлийн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буюу</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Зохиогчийн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эрхийн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хуульд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Патентийн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хуульд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хуульд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Маргаан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шийдвэрлэх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зөвлөлийн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Зохиогчийн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эрх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түүнд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хамаарах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эрхийн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зөвлөлийн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итгэмжлэгдсэн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төлөөлөгчийг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сонгон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шалгаруулж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тусгай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зөвшөөрөл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олгох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үнэлгээчин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зуучлагчийн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бүртгэлийн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мэдээллийн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төвийн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хөлсний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хэмжээг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Засгийн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тогтооно</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гэж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тусгайлан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
    <w:p w14:paraId="0F8405EE" w14:textId="77777777" w:rsidR="00B7058D" w:rsidRPr="006B6E2C" w:rsidRDefault="00B7058D" w:rsidP="00B7058D">
      <w:pPr>
        <w:pStyle w:val="BodyText1"/>
        <w:spacing w:after="0" w:line="240" w:lineRule="auto"/>
        <w:ind w:right="14" w:firstLine="720"/>
        <w:rPr>
          <w:rFonts w:ascii="Arial" w:hAnsi="Arial" w:cs="Arial"/>
          <w:color w:val="000000" w:themeColor="text1"/>
          <w:shd w:val="clear" w:color="auto" w:fill="FFFFFF"/>
        </w:rPr>
      </w:pPr>
      <w:proofErr w:type="spellStart"/>
      <w:r w:rsidRPr="006B6E2C">
        <w:rPr>
          <w:rFonts w:ascii="Arial" w:hAnsi="Arial" w:cs="Arial"/>
          <w:color w:val="000000" w:themeColor="text1"/>
          <w:shd w:val="clear" w:color="auto" w:fill="FFFFFF"/>
        </w:rPr>
        <w:t>Энэ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хүрээнд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Засгийн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газраас</w:t>
      </w:r>
      <w:proofErr w:type="spellEnd"/>
      <w:r w:rsidRPr="006B6E2C">
        <w:rPr>
          <w:rFonts w:ascii="Arial" w:hAnsi="Arial" w:cs="Arial"/>
          <w:color w:val="000000" w:themeColor="text1"/>
          <w:shd w:val="clear" w:color="auto" w:fill="FFFFFF"/>
        </w:rPr>
        <w:t xml:space="preserve"> 2021 </w:t>
      </w:r>
      <w:proofErr w:type="spellStart"/>
      <w:r w:rsidRPr="006B6E2C">
        <w:rPr>
          <w:rFonts w:ascii="Arial" w:hAnsi="Arial" w:cs="Arial"/>
          <w:color w:val="000000" w:themeColor="text1"/>
          <w:shd w:val="clear" w:color="auto" w:fill="FFFFFF"/>
        </w:rPr>
        <w:t>оны</w:t>
      </w:r>
      <w:proofErr w:type="spellEnd"/>
      <w:r w:rsidRPr="006B6E2C">
        <w:rPr>
          <w:rFonts w:ascii="Arial" w:hAnsi="Arial" w:cs="Arial"/>
          <w:color w:val="000000" w:themeColor="text1"/>
          <w:shd w:val="clear" w:color="auto" w:fill="FFFFFF"/>
        </w:rPr>
        <w:t xml:space="preserve"> 05 </w:t>
      </w:r>
      <w:proofErr w:type="spellStart"/>
      <w:r w:rsidRPr="006B6E2C">
        <w:rPr>
          <w:rFonts w:ascii="Arial" w:hAnsi="Arial" w:cs="Arial"/>
          <w:color w:val="000000" w:themeColor="text1"/>
          <w:shd w:val="clear" w:color="auto" w:fill="FFFFFF"/>
        </w:rPr>
        <w:t>дугаар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сарын</w:t>
      </w:r>
      <w:proofErr w:type="spellEnd"/>
      <w:r w:rsidRPr="006B6E2C">
        <w:rPr>
          <w:rFonts w:ascii="Arial" w:hAnsi="Arial" w:cs="Arial"/>
          <w:color w:val="000000" w:themeColor="text1"/>
          <w:shd w:val="clear" w:color="auto" w:fill="FFFFFF"/>
        </w:rPr>
        <w:t xml:space="preserve"> 19-ний </w:t>
      </w:r>
      <w:proofErr w:type="spellStart"/>
      <w:r w:rsidRPr="006B6E2C">
        <w:rPr>
          <w:rFonts w:ascii="Arial" w:hAnsi="Arial" w:cs="Arial"/>
          <w:color w:val="000000" w:themeColor="text1"/>
          <w:shd w:val="clear" w:color="auto" w:fill="FFFFFF"/>
        </w:rPr>
        <w:t>өдрийн</w:t>
      </w:r>
      <w:proofErr w:type="spellEnd"/>
      <w:r w:rsidRPr="006B6E2C">
        <w:rPr>
          <w:rFonts w:ascii="Arial" w:hAnsi="Arial" w:cs="Arial"/>
          <w:color w:val="000000" w:themeColor="text1"/>
          <w:shd w:val="clear" w:color="auto" w:fill="FFFFFF"/>
        </w:rPr>
        <w:t xml:space="preserve"> 151 </w:t>
      </w:r>
      <w:proofErr w:type="spellStart"/>
      <w:r w:rsidRPr="006B6E2C">
        <w:rPr>
          <w:rFonts w:ascii="Arial" w:hAnsi="Arial" w:cs="Arial"/>
          <w:color w:val="000000" w:themeColor="text1"/>
          <w:shd w:val="clear" w:color="auto" w:fill="FFFFFF"/>
        </w:rPr>
        <w:t>дүгээр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тогтоолоор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байгууллагаас</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үзүүлэх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хөлсний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хэмжээ</w:t>
      </w:r>
      <w:proofErr w:type="spellEnd"/>
      <w:r w:rsidRPr="006B6E2C">
        <w:rPr>
          <w:rFonts w:ascii="Arial" w:hAnsi="Arial" w:cs="Arial"/>
          <w:color w:val="000000" w:themeColor="text1"/>
          <w:shd w:val="clear" w:color="auto" w:fill="FFFFFF"/>
        </w:rPr>
        <w:t xml:space="preserve">"-г </w:t>
      </w:r>
      <w:proofErr w:type="spellStart"/>
      <w:r w:rsidRPr="006B6E2C">
        <w:rPr>
          <w:rFonts w:ascii="Arial" w:hAnsi="Arial" w:cs="Arial"/>
          <w:color w:val="000000" w:themeColor="text1"/>
          <w:shd w:val="clear" w:color="auto" w:fill="FFFFFF"/>
        </w:rPr>
        <w:t>тогтоосон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бөгөөд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тогтоолд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нийтэд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түгээмэл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болсонд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тооцуулах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хүсэлт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хүлээн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авч</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хянан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шийдвэрлэх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хөлсний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хэмжээ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нийтэд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түгээмэл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болсонд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тооцож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гэрчилгээ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олгох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хөлсний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хэмжээ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w:t>
      </w:r>
      <w:proofErr w:type="spellEnd"/>
      <w:r w:rsidRPr="006B6E2C">
        <w:rPr>
          <w:rFonts w:ascii="Arial" w:hAnsi="Arial" w:cs="Arial"/>
          <w:color w:val="000000" w:themeColor="text1"/>
          <w:shd w:val="clear" w:color="auto" w:fill="FFFFFF"/>
        </w:rPr>
        <w:t xml:space="preserve"> 5 </w:t>
      </w:r>
      <w:proofErr w:type="spellStart"/>
      <w:r w:rsidRPr="006B6E2C">
        <w:rPr>
          <w:rFonts w:ascii="Arial" w:hAnsi="Arial" w:cs="Arial"/>
          <w:color w:val="000000" w:themeColor="text1"/>
          <w:shd w:val="clear" w:color="auto" w:fill="FFFFFF"/>
        </w:rPr>
        <w:t>сая</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төгрөг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байхаар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w:t>
      </w:r>
    </w:p>
    <w:p w14:paraId="56E441F8" w14:textId="77777777" w:rsidR="00B7058D" w:rsidRPr="006B6E2C" w:rsidRDefault="00B7058D" w:rsidP="00607746">
      <w:pPr>
        <w:pStyle w:val="BodyText1"/>
        <w:spacing w:after="120" w:line="240" w:lineRule="auto"/>
        <w:ind w:right="11" w:firstLine="720"/>
        <w:rPr>
          <w:rFonts w:ascii="Arial" w:hAnsi="Arial" w:cs="Arial"/>
          <w:color w:val="000000" w:themeColor="text1"/>
          <w:shd w:val="clear" w:color="auto" w:fill="FFFFFF"/>
        </w:rPr>
      </w:pPr>
      <w:proofErr w:type="spellStart"/>
      <w:r w:rsidRPr="006B6E2C">
        <w:rPr>
          <w:rFonts w:ascii="Arial" w:hAnsi="Arial" w:cs="Arial"/>
          <w:color w:val="000000" w:themeColor="text1"/>
          <w:shd w:val="clear" w:color="auto" w:fill="FFFFFF"/>
        </w:rPr>
        <w:t>Гэтэл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29 </w:t>
      </w:r>
      <w:proofErr w:type="spellStart"/>
      <w:r w:rsidRPr="006B6E2C">
        <w:rPr>
          <w:rFonts w:ascii="Arial" w:hAnsi="Arial" w:cs="Arial"/>
          <w:color w:val="000000" w:themeColor="text1"/>
          <w:shd w:val="clear" w:color="auto" w:fill="FFFFFF"/>
        </w:rPr>
        <w:t>дүгээр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зүйлийн</w:t>
      </w:r>
      <w:proofErr w:type="spellEnd"/>
      <w:r w:rsidRPr="006B6E2C">
        <w:rPr>
          <w:rFonts w:ascii="Arial" w:hAnsi="Arial" w:cs="Arial"/>
          <w:color w:val="000000" w:themeColor="text1"/>
          <w:shd w:val="clear" w:color="auto" w:fill="FFFFFF"/>
        </w:rPr>
        <w:t xml:space="preserve"> 29.2-т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нийтэд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түгээмэл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болсонд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тооцоход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төлөх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хөлсний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хэмжээг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асуудал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эрхэлсэн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Засгийн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газрын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гишүүн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тогтооно</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гэж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нь</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Оюуны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өмчийн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24 </w:t>
      </w:r>
      <w:proofErr w:type="spellStart"/>
      <w:r w:rsidRPr="006B6E2C">
        <w:rPr>
          <w:rFonts w:ascii="Arial" w:hAnsi="Arial" w:cs="Arial"/>
          <w:color w:val="000000" w:themeColor="text1"/>
          <w:shd w:val="clear" w:color="auto" w:fill="FFFFFF"/>
        </w:rPr>
        <w:t>дүгээр</w:t>
      </w:r>
      <w:proofErr w:type="spellEnd"/>
      <w:r w:rsidRPr="006B6E2C">
        <w:rPr>
          <w:rFonts w:ascii="Arial" w:hAnsi="Arial" w:cs="Arial"/>
          <w:color w:val="000000" w:themeColor="text1"/>
          <w:shd w:val="clear" w:color="auto" w:fill="FFFFFF"/>
        </w:rPr>
        <w:t xml:space="preserve"> 24.2.3 </w:t>
      </w:r>
      <w:proofErr w:type="spellStart"/>
      <w:r w:rsidRPr="006B6E2C">
        <w:rPr>
          <w:rFonts w:ascii="Arial" w:hAnsi="Arial" w:cs="Arial"/>
          <w:color w:val="000000" w:themeColor="text1"/>
          <w:shd w:val="clear" w:color="auto" w:fill="FFFFFF"/>
        </w:rPr>
        <w:t>дахь</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заалтад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хуульд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w:t>
      </w:r>
      <w:proofErr w:type="spellEnd"/>
      <w:r w:rsidRPr="006B6E2C">
        <w:rPr>
          <w:rFonts w:ascii="Arial" w:hAnsi="Arial" w:cs="Arial"/>
          <w:color w:val="000000" w:themeColor="text1"/>
          <w:shd w:val="clear" w:color="auto" w:fill="FFFFFF"/>
        </w:rPr>
        <w:t xml:space="preserve">”-г </w:t>
      </w:r>
      <w:proofErr w:type="spellStart"/>
      <w:r w:rsidRPr="006B6E2C">
        <w:rPr>
          <w:rFonts w:ascii="Arial" w:hAnsi="Arial" w:cs="Arial"/>
          <w:color w:val="000000" w:themeColor="text1"/>
          <w:shd w:val="clear" w:color="auto" w:fill="FFFFFF"/>
        </w:rPr>
        <w:t>Засгийн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тогтоох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заалттай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зөрчилдсөн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мөн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нийтэд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түгээмэл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болсонд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тооцоход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төлөх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хөлсний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хэмжээг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Засгийн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газраас</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тогтоосон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газар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заалтын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29 </w:t>
      </w:r>
      <w:proofErr w:type="spellStart"/>
      <w:r w:rsidRPr="006B6E2C">
        <w:rPr>
          <w:rFonts w:ascii="Arial" w:hAnsi="Arial" w:cs="Arial"/>
          <w:color w:val="000000" w:themeColor="text1"/>
          <w:shd w:val="clear" w:color="auto" w:fill="FFFFFF"/>
        </w:rPr>
        <w:t>дүгээр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зүйлийн</w:t>
      </w:r>
      <w:proofErr w:type="spellEnd"/>
      <w:r w:rsidRPr="006B6E2C">
        <w:rPr>
          <w:rFonts w:ascii="Arial" w:hAnsi="Arial" w:cs="Arial"/>
          <w:color w:val="000000" w:themeColor="text1"/>
          <w:shd w:val="clear" w:color="auto" w:fill="FFFFFF"/>
        </w:rPr>
        <w:t xml:space="preserve"> 29.2 </w:t>
      </w:r>
      <w:proofErr w:type="spellStart"/>
      <w:r w:rsidRPr="006B6E2C">
        <w:rPr>
          <w:rFonts w:ascii="Arial" w:hAnsi="Arial" w:cs="Arial"/>
          <w:color w:val="000000" w:themeColor="text1"/>
          <w:shd w:val="clear" w:color="auto" w:fill="FFFFFF"/>
        </w:rPr>
        <w:t>дахь</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хэсгийг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хүчингүй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болгох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төсөл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боловсруулсан</w:t>
      </w:r>
      <w:proofErr w:type="spellEnd"/>
      <w:r w:rsidRPr="006B6E2C">
        <w:rPr>
          <w:rFonts w:ascii="Arial" w:hAnsi="Arial" w:cs="Arial"/>
          <w:color w:val="000000" w:themeColor="text1"/>
          <w:shd w:val="clear" w:color="auto" w:fill="FFFFFF"/>
        </w:rPr>
        <w:t>.</w:t>
      </w:r>
    </w:p>
    <w:p w14:paraId="0DC39E04" w14:textId="77777777" w:rsidR="00B7058D" w:rsidRPr="00B7058D" w:rsidRDefault="00B7058D" w:rsidP="00B7058D">
      <w:pPr>
        <w:pStyle w:val="BodyText1"/>
        <w:spacing w:after="0" w:line="240" w:lineRule="auto"/>
        <w:ind w:right="14" w:firstLine="720"/>
        <w:rPr>
          <w:rFonts w:ascii="Arial" w:hAnsi="Arial" w:cs="Arial"/>
          <w:color w:val="000000" w:themeColor="text1"/>
          <w:shd w:val="clear" w:color="auto" w:fill="FFFFFF"/>
        </w:rPr>
      </w:pPr>
      <w:r w:rsidRPr="006B6E2C">
        <w:rPr>
          <w:rFonts w:ascii="Arial" w:hAnsi="Arial" w:cs="Arial"/>
          <w:b/>
          <w:bCs/>
          <w:color w:val="000000" w:themeColor="text1"/>
          <w:lang w:val="mn-MN"/>
        </w:rPr>
        <w:t>Гурав.</w:t>
      </w:r>
      <w:r w:rsidRPr="006B6E2C">
        <w:rPr>
          <w:rFonts w:ascii="Arial" w:hAnsi="Arial" w:cs="Arial"/>
          <w:color w:val="000000" w:themeColor="text1"/>
          <w:lang w:val="mn-MN"/>
        </w:rPr>
        <w:t>Барааны тэмдэг, газар зүйн заалтын тухай хуулийн 32 дугаар зүйлд Оюуны өмчийн тухай хуулийн 25 дугаар зүйлд заасан Маргаан шийдвэрлэх зөвлөлөөр шийдвэрлүүлэх  гомдол, хүсэлт, маргааныг хэрхэн гаргах зохицуулалтыг тусгасан ба Барааны тэмдэг, газар зүйн заалтын тухай хуулийн 33 дугаар зүйлийн 33.1.3 дахь заалтад заасан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тэмдэг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эзэмшигч</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хүндэтгэн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үзэх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шалтгаангүйгээр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барааны</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тэмдгийг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таван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жилийн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турш</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ашиглаагүй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ашиглаагүй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бараа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үйлчилгээний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төрөл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ангиллын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хувьд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хучингүй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болгуулах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тухай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хүсэлтийг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гаргах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хугацааг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хуулийн</w:t>
      </w:r>
      <w:proofErr w:type="spellEnd"/>
      <w:r w:rsidRPr="006B6E2C">
        <w:rPr>
          <w:rFonts w:ascii="Arial" w:hAnsi="Arial" w:cs="Arial"/>
          <w:color w:val="000000" w:themeColor="text1"/>
          <w:shd w:val="clear" w:color="auto" w:fill="FFFFFF"/>
        </w:rPr>
        <w:t xml:space="preserve"> 32 </w:t>
      </w:r>
      <w:proofErr w:type="spellStart"/>
      <w:r w:rsidRPr="006B6E2C">
        <w:rPr>
          <w:rFonts w:ascii="Arial" w:hAnsi="Arial" w:cs="Arial"/>
          <w:color w:val="000000" w:themeColor="text1"/>
          <w:shd w:val="clear" w:color="auto" w:fill="FFFFFF"/>
        </w:rPr>
        <w:t>дугаар</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зүйлийн</w:t>
      </w:r>
      <w:proofErr w:type="spellEnd"/>
      <w:r w:rsidRPr="006B6E2C">
        <w:rPr>
          <w:rFonts w:ascii="Arial" w:hAnsi="Arial" w:cs="Arial"/>
          <w:color w:val="000000" w:themeColor="text1"/>
          <w:shd w:val="clear" w:color="auto" w:fill="FFFFFF"/>
        </w:rPr>
        <w:t xml:space="preserve"> 32.3 </w:t>
      </w:r>
      <w:proofErr w:type="spellStart"/>
      <w:r w:rsidRPr="006B6E2C">
        <w:rPr>
          <w:rFonts w:ascii="Arial" w:hAnsi="Arial" w:cs="Arial"/>
          <w:color w:val="000000" w:themeColor="text1"/>
          <w:shd w:val="clear" w:color="auto" w:fill="FFFFFF"/>
        </w:rPr>
        <w:t>дахь</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хэсэгт</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зөрүүтэй</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тусгасан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байгаа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нь</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Маргаан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шийдвэрлэх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зөвлөлийн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хэвийн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үйл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ажиллагаа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явуулахад</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хүндрэл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учруулж</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байгаа</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тул</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энэ</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хэсгийг</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өөрчлөн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найруулсан</w:t>
      </w:r>
      <w:proofErr w:type="spellEnd"/>
      <w:r w:rsidRPr="006B6E2C">
        <w:rPr>
          <w:rFonts w:ascii="Arial" w:hAnsi="Arial" w:cs="Arial"/>
          <w:color w:val="000000" w:themeColor="text1"/>
          <w:shd w:val="clear" w:color="auto" w:fill="FFFFFF"/>
        </w:rPr>
        <w:t>.</w:t>
      </w:r>
    </w:p>
    <w:p w14:paraId="2491A78B" w14:textId="77777777" w:rsidR="00B7058D" w:rsidRPr="003D6FAC" w:rsidRDefault="00B7058D" w:rsidP="00B7058D">
      <w:pPr>
        <w:shd w:val="clear" w:color="auto" w:fill="FFFFFF"/>
        <w:spacing w:after="120"/>
        <w:ind w:firstLine="720"/>
        <w:contextualSpacing/>
        <w:jc w:val="both"/>
        <w:rPr>
          <w:rFonts w:ascii="Arial" w:hAnsi="Arial" w:cs="Arial"/>
          <w:color w:val="000000" w:themeColor="text1"/>
          <w:lang w:val="mn-MN"/>
        </w:rPr>
      </w:pPr>
      <w:proofErr w:type="spellStart"/>
      <w:r>
        <w:rPr>
          <w:rFonts w:ascii="Arial" w:hAnsi="Arial" w:cs="Arial"/>
          <w:color w:val="000000" w:themeColor="text1"/>
        </w:rPr>
        <w:t>Мөн</w:t>
      </w:r>
      <w:proofErr w:type="spellEnd"/>
      <w:r>
        <w:rPr>
          <w:rFonts w:ascii="Arial" w:hAnsi="Arial" w:cs="Arial"/>
          <w:color w:val="000000" w:themeColor="text1"/>
        </w:rPr>
        <w:t xml:space="preserve"> </w:t>
      </w:r>
      <w:proofErr w:type="spellStart"/>
      <w:r w:rsidRPr="006B6E2C">
        <w:rPr>
          <w:rFonts w:ascii="Arial" w:hAnsi="Arial" w:cs="Arial"/>
          <w:color w:val="000000" w:themeColor="text1"/>
          <w:shd w:val="clear" w:color="auto" w:fill="FFFFFF"/>
        </w:rPr>
        <w:t>Маргаан</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шийдвэрлэх</w:t>
      </w:r>
      <w:proofErr w:type="spellEnd"/>
      <w:r w:rsidRPr="006B6E2C">
        <w:rPr>
          <w:rFonts w:ascii="Arial" w:hAnsi="Arial" w:cs="Arial"/>
          <w:color w:val="000000" w:themeColor="text1"/>
          <w:shd w:val="clear" w:color="auto" w:fill="FFFFFF"/>
        </w:rPr>
        <w:t xml:space="preserve"> </w:t>
      </w:r>
      <w:proofErr w:type="spellStart"/>
      <w:r w:rsidRPr="006B6E2C">
        <w:rPr>
          <w:rFonts w:ascii="Arial" w:hAnsi="Arial" w:cs="Arial"/>
          <w:color w:val="000000" w:themeColor="text1"/>
          <w:shd w:val="clear" w:color="auto" w:fill="FFFFFF"/>
        </w:rPr>
        <w:t>зөвлөлийн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нэрийг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Барааны</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тэмдэг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газар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заалтын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хуульд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комисс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гэсэн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хуучин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нэршлээр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байгаа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тул</w:t>
      </w:r>
      <w:proofErr w:type="spellEnd"/>
      <w:r w:rsidRPr="00293579">
        <w:rPr>
          <w:rFonts w:ascii="Arial" w:hAnsi="Arial" w:cs="Arial"/>
          <w:color w:val="000000" w:themeColor="text1"/>
        </w:rPr>
        <w:t xml:space="preserve"> </w:t>
      </w:r>
      <w:proofErr w:type="spellStart"/>
      <w:r>
        <w:rPr>
          <w:rFonts w:ascii="Arial" w:hAnsi="Arial" w:cs="Arial"/>
          <w:color w:val="000000" w:themeColor="text1"/>
        </w:rPr>
        <w:t>Оюуны</w:t>
      </w:r>
      <w:proofErr w:type="spellEnd"/>
      <w:r>
        <w:rPr>
          <w:rFonts w:ascii="Arial" w:hAnsi="Arial" w:cs="Arial"/>
          <w:color w:val="000000" w:themeColor="text1"/>
        </w:rPr>
        <w:t xml:space="preserve"> </w:t>
      </w:r>
      <w:proofErr w:type="spellStart"/>
      <w:r>
        <w:rPr>
          <w:rFonts w:ascii="Arial" w:hAnsi="Arial" w:cs="Arial"/>
          <w:color w:val="000000" w:themeColor="text1"/>
        </w:rPr>
        <w:t>өмчийн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хуульд</w:t>
      </w:r>
      <w:proofErr w:type="spellEnd"/>
      <w:r>
        <w:rPr>
          <w:rFonts w:ascii="Arial" w:hAnsi="Arial" w:cs="Arial"/>
          <w:color w:val="000000" w:themeColor="text1"/>
        </w:rPr>
        <w:t xml:space="preserve"> </w:t>
      </w:r>
      <w:proofErr w:type="spellStart"/>
      <w:r>
        <w:rPr>
          <w:rFonts w:ascii="Arial" w:hAnsi="Arial" w:cs="Arial"/>
          <w:color w:val="000000" w:themeColor="text1"/>
        </w:rPr>
        <w:t>нийцүүлэн</w:t>
      </w:r>
      <w:proofErr w:type="spellEnd"/>
      <w:r>
        <w:rPr>
          <w:rFonts w:ascii="Arial" w:hAnsi="Arial" w:cs="Arial"/>
          <w:color w:val="000000" w:themeColor="text1"/>
        </w:rPr>
        <w:t xml:space="preserve"> </w:t>
      </w:r>
      <w:proofErr w:type="spellStart"/>
      <w:r>
        <w:rPr>
          <w:rFonts w:ascii="Arial" w:hAnsi="Arial" w:cs="Arial"/>
          <w:color w:val="000000" w:themeColor="text1"/>
        </w:rPr>
        <w:t>Барааны</w:t>
      </w:r>
      <w:proofErr w:type="spellEnd"/>
      <w:r>
        <w:rPr>
          <w:rFonts w:ascii="Arial" w:hAnsi="Arial" w:cs="Arial"/>
          <w:color w:val="000000" w:themeColor="text1"/>
        </w:rPr>
        <w:t xml:space="preserve"> </w:t>
      </w:r>
      <w:proofErr w:type="spellStart"/>
      <w:r>
        <w:rPr>
          <w:rFonts w:ascii="Arial" w:hAnsi="Arial" w:cs="Arial"/>
          <w:color w:val="000000" w:themeColor="text1"/>
        </w:rPr>
        <w:t>тэмдэг</w:t>
      </w:r>
      <w:proofErr w:type="spellEnd"/>
      <w:r>
        <w:rPr>
          <w:rFonts w:ascii="Arial" w:hAnsi="Arial" w:cs="Arial"/>
          <w:color w:val="000000" w:themeColor="text1"/>
        </w:rPr>
        <w:t xml:space="preserve">, </w:t>
      </w:r>
      <w:proofErr w:type="spellStart"/>
      <w:r>
        <w:rPr>
          <w:rFonts w:ascii="Arial" w:hAnsi="Arial" w:cs="Arial"/>
          <w:color w:val="000000" w:themeColor="text1"/>
        </w:rPr>
        <w:t>газар</w:t>
      </w:r>
      <w:proofErr w:type="spellEnd"/>
      <w:r>
        <w:rPr>
          <w:rFonts w:ascii="Arial" w:hAnsi="Arial" w:cs="Arial"/>
          <w:color w:val="000000" w:themeColor="text1"/>
        </w:rPr>
        <w:t xml:space="preserve"> </w:t>
      </w:r>
      <w:proofErr w:type="spellStart"/>
      <w:r>
        <w:rPr>
          <w:rFonts w:ascii="Arial" w:hAnsi="Arial" w:cs="Arial"/>
          <w:color w:val="000000" w:themeColor="text1"/>
        </w:rPr>
        <w:t>зүйн</w:t>
      </w:r>
      <w:proofErr w:type="spellEnd"/>
      <w:r>
        <w:rPr>
          <w:rFonts w:ascii="Arial" w:hAnsi="Arial" w:cs="Arial"/>
          <w:color w:val="000000" w:themeColor="text1"/>
        </w:rPr>
        <w:t xml:space="preserve"> </w:t>
      </w:r>
      <w:proofErr w:type="spellStart"/>
      <w:r>
        <w:rPr>
          <w:rFonts w:ascii="Arial" w:hAnsi="Arial" w:cs="Arial"/>
          <w:color w:val="000000" w:themeColor="text1"/>
        </w:rPr>
        <w:t>заалтын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r>
        <w:rPr>
          <w:rFonts w:ascii="Arial" w:hAnsi="Arial" w:cs="Arial"/>
          <w:color w:val="000000" w:themeColor="text1"/>
          <w:lang w:val="mn-MN"/>
        </w:rPr>
        <w:t xml:space="preserve">32 дугаар зүйлийн 32.1, 32.4 дэх хэсэг, 33 дугаар зүйлийн 33.3-т заасан “комисс” гэснийг “зөвлөл” гэж, 32 дугаар зүйлийн 32.2 дахь хэсэг, 33 дугаар зүйлийн 33.2 дахь хэсэгт заасан “комисст” гэснийг “зөвлөлд” гэж </w:t>
      </w:r>
      <w:r w:rsidRPr="006B6E2C">
        <w:rPr>
          <w:rFonts w:ascii="Arial" w:hAnsi="Arial" w:cs="Arial"/>
          <w:color w:val="000000" w:themeColor="text1"/>
          <w:lang w:val="mn-MN"/>
        </w:rPr>
        <w:t>өөрчил</w:t>
      </w:r>
      <w:r>
        <w:rPr>
          <w:rFonts w:ascii="Arial" w:hAnsi="Arial" w:cs="Arial"/>
          <w:color w:val="000000" w:themeColor="text1"/>
          <w:lang w:val="mn-MN"/>
        </w:rPr>
        <w:t>сөн.</w:t>
      </w:r>
    </w:p>
    <w:p w14:paraId="02D539CB" w14:textId="77777777" w:rsidR="000A4BD9" w:rsidRPr="000A4BD9" w:rsidRDefault="000A4BD9" w:rsidP="000A4BD9">
      <w:pPr>
        <w:rPr>
          <w:rFonts w:ascii="Arial" w:hAnsi="Arial" w:cs="Arial"/>
        </w:rPr>
      </w:pPr>
    </w:p>
    <w:p w14:paraId="4916E05C" w14:textId="77777777" w:rsidR="000A4BD9" w:rsidRPr="000A4BD9" w:rsidRDefault="000A4BD9" w:rsidP="000A4BD9">
      <w:pPr>
        <w:rPr>
          <w:rFonts w:ascii="Arial" w:hAnsi="Arial" w:cs="Arial"/>
        </w:rPr>
      </w:pPr>
    </w:p>
    <w:p w14:paraId="0DAA0B6F" w14:textId="280627C8" w:rsidR="000A4BD9" w:rsidRPr="000A4BD9" w:rsidRDefault="000A4BD9" w:rsidP="00B7058D">
      <w:pPr>
        <w:spacing w:before="40" w:after="40" w:line="276" w:lineRule="auto"/>
        <w:jc w:val="center"/>
        <w:rPr>
          <w:rFonts w:ascii="Arial" w:hAnsi="Arial" w:cs="Arial"/>
          <w:color w:val="000000" w:themeColor="text1"/>
        </w:rPr>
      </w:pPr>
    </w:p>
    <w:p w14:paraId="4A2421DC" w14:textId="77777777" w:rsidR="000A4BD9" w:rsidRPr="000A4BD9" w:rsidRDefault="000A4BD9">
      <w:pPr>
        <w:spacing w:after="0"/>
        <w:contextualSpacing/>
        <w:rPr>
          <w:rFonts w:ascii="Arial" w:hAnsi="Arial" w:cs="Arial"/>
        </w:rPr>
      </w:pPr>
    </w:p>
    <w:sectPr w:rsidR="000A4BD9" w:rsidRPr="000A4BD9" w:rsidSect="00BD1E6C">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A1"/>
    <w:rsid w:val="000A4BD9"/>
    <w:rsid w:val="00123C2F"/>
    <w:rsid w:val="001A194A"/>
    <w:rsid w:val="001E0500"/>
    <w:rsid w:val="002204E9"/>
    <w:rsid w:val="00224CE2"/>
    <w:rsid w:val="002A2BEC"/>
    <w:rsid w:val="003107EB"/>
    <w:rsid w:val="003147A7"/>
    <w:rsid w:val="004642C4"/>
    <w:rsid w:val="004B2BCA"/>
    <w:rsid w:val="005129A1"/>
    <w:rsid w:val="00574C40"/>
    <w:rsid w:val="00607746"/>
    <w:rsid w:val="0061322E"/>
    <w:rsid w:val="00627BDC"/>
    <w:rsid w:val="00637A11"/>
    <w:rsid w:val="006B7A56"/>
    <w:rsid w:val="00781AFB"/>
    <w:rsid w:val="009C22B2"/>
    <w:rsid w:val="00AD4806"/>
    <w:rsid w:val="00B24665"/>
    <w:rsid w:val="00B7058D"/>
    <w:rsid w:val="00B959B4"/>
    <w:rsid w:val="00BB7FDB"/>
    <w:rsid w:val="00B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CEDE"/>
  <w15:chartTrackingRefBased/>
  <w15:docId w15:val="{64E0377E-83A8-4F48-95F9-AB98884E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link w:val="NoSpacingChar"/>
    <w:uiPriority w:val="1"/>
    <w:qFormat/>
    <w:rsid w:val="001A194A"/>
  </w:style>
  <w:style w:type="character" w:customStyle="1" w:styleId="Bodytext">
    <w:name w:val="Body text_"/>
    <w:link w:val="BodyText1"/>
    <w:rsid w:val="005129A1"/>
    <w:rPr>
      <w:rFonts w:eastAsia="Arial"/>
      <w:shd w:val="clear" w:color="auto" w:fill="FFFFFF"/>
    </w:rPr>
  </w:style>
  <w:style w:type="paragraph" w:customStyle="1" w:styleId="BodyText1">
    <w:name w:val="Body Text1"/>
    <w:basedOn w:val="Normal"/>
    <w:link w:val="Bodytext"/>
    <w:rsid w:val="005129A1"/>
    <w:pPr>
      <w:widowControl w:val="0"/>
      <w:shd w:val="clear" w:color="auto" w:fill="FFFFFF"/>
      <w:spacing w:after="240" w:line="269" w:lineRule="exact"/>
      <w:jc w:val="both"/>
    </w:pPr>
    <w:rPr>
      <w:rFonts w:eastAsia="Arial"/>
    </w:rPr>
  </w:style>
  <w:style w:type="character" w:customStyle="1" w:styleId="NoSpacingChar">
    <w:name w:val="No Spacing Char"/>
    <w:link w:val="NoSpacing"/>
    <w:uiPriority w:val="1"/>
    <w:rsid w:val="0051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2024-04-05T07:45:00Z</cp:lastPrinted>
  <dcterms:created xsi:type="dcterms:W3CDTF">2024-05-07T23:52:00Z</dcterms:created>
  <dcterms:modified xsi:type="dcterms:W3CDTF">2024-05-14T01:20:00Z</dcterms:modified>
</cp:coreProperties>
</file>