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1E147C" w14:textId="77777777" w:rsidR="004F4AB9" w:rsidRPr="006B307D" w:rsidRDefault="00451DF9" w:rsidP="00A63ED5">
      <w:pPr>
        <w:spacing w:after="0" w:line="240" w:lineRule="auto"/>
        <w:ind w:right="49"/>
        <w:jc w:val="right"/>
        <w:rPr>
          <w:rFonts w:ascii="Arial" w:hAnsi="Arial" w:cs="Arial"/>
          <w:color w:val="000000" w:themeColor="text1"/>
          <w:sz w:val="24"/>
          <w:szCs w:val="24"/>
          <w:lang w:val="mn-MN"/>
        </w:rPr>
      </w:pPr>
      <w:r w:rsidRPr="006B307D">
        <w:rPr>
          <w:rFonts w:ascii="Arial" w:hAnsi="Arial" w:cs="Arial"/>
          <w:color w:val="000000" w:themeColor="text1"/>
          <w:sz w:val="24"/>
          <w:szCs w:val="24"/>
          <w:lang w:val="mn-MN"/>
        </w:rPr>
        <w:t xml:space="preserve">                                     </w:t>
      </w:r>
      <w:r w:rsidR="004F4AB9" w:rsidRPr="006B307D">
        <w:rPr>
          <w:rFonts w:ascii="Arial" w:hAnsi="Arial" w:cs="Arial"/>
          <w:color w:val="000000" w:themeColor="text1"/>
          <w:sz w:val="24"/>
          <w:szCs w:val="24"/>
          <w:lang w:val="mn-MN"/>
        </w:rPr>
        <w:t>Төсөл</w:t>
      </w:r>
    </w:p>
    <w:p w14:paraId="5F04AA0B" w14:textId="77777777" w:rsidR="004F4AB9" w:rsidRPr="006B307D" w:rsidRDefault="004F4AB9" w:rsidP="00A63ED5">
      <w:pPr>
        <w:spacing w:after="0" w:line="240" w:lineRule="auto"/>
        <w:ind w:right="49"/>
        <w:jc w:val="right"/>
        <w:rPr>
          <w:rFonts w:ascii="Arial" w:hAnsi="Arial" w:cs="Arial"/>
          <w:b/>
          <w:bCs/>
          <w:color w:val="000000" w:themeColor="text1"/>
          <w:sz w:val="24"/>
          <w:szCs w:val="24"/>
          <w:lang w:val="mn-MN"/>
        </w:rPr>
      </w:pPr>
    </w:p>
    <w:p w14:paraId="50FC4F65" w14:textId="77777777" w:rsidR="004F4AB9" w:rsidRPr="006B307D" w:rsidRDefault="004F4AB9" w:rsidP="00A63ED5">
      <w:pPr>
        <w:spacing w:after="0" w:line="240" w:lineRule="auto"/>
        <w:ind w:right="49"/>
        <w:jc w:val="center"/>
        <w:rPr>
          <w:rFonts w:ascii="Arial" w:hAnsi="Arial" w:cs="Arial"/>
          <w:b/>
          <w:bCs/>
          <w:color w:val="000000" w:themeColor="text1"/>
          <w:sz w:val="24"/>
          <w:szCs w:val="24"/>
          <w:lang w:val="mn-MN"/>
        </w:rPr>
      </w:pPr>
      <w:r w:rsidRPr="006B307D">
        <w:rPr>
          <w:rFonts w:ascii="Arial" w:hAnsi="Arial" w:cs="Arial"/>
          <w:b/>
          <w:bCs/>
          <w:color w:val="000000" w:themeColor="text1"/>
          <w:sz w:val="24"/>
          <w:szCs w:val="24"/>
          <w:lang w:val="mn-MN"/>
        </w:rPr>
        <w:t>МОНГОЛ УЛСЫН ХУУЛЬ</w:t>
      </w:r>
    </w:p>
    <w:p w14:paraId="7A7EC901" w14:textId="77777777" w:rsidR="004F4AB9" w:rsidRPr="006B307D" w:rsidRDefault="004F4AB9" w:rsidP="00A63ED5">
      <w:pPr>
        <w:spacing w:after="0" w:line="240" w:lineRule="auto"/>
        <w:ind w:right="49"/>
        <w:jc w:val="center"/>
        <w:rPr>
          <w:rFonts w:ascii="Arial" w:hAnsi="Arial" w:cs="Arial"/>
          <w:b/>
          <w:bCs/>
          <w:color w:val="000000" w:themeColor="text1"/>
          <w:sz w:val="24"/>
          <w:szCs w:val="24"/>
          <w:lang w:val="mn-MN"/>
        </w:rPr>
      </w:pPr>
    </w:p>
    <w:p w14:paraId="6CF21A1B" w14:textId="77777777" w:rsidR="004F4AB9" w:rsidRPr="006B307D" w:rsidRDefault="004F4AB9" w:rsidP="00A63ED5">
      <w:pPr>
        <w:spacing w:after="0" w:line="240" w:lineRule="auto"/>
        <w:ind w:right="49"/>
        <w:jc w:val="both"/>
        <w:rPr>
          <w:rFonts w:ascii="Arial" w:hAnsi="Arial" w:cs="Arial"/>
          <w:color w:val="000000" w:themeColor="text1"/>
          <w:sz w:val="24"/>
          <w:szCs w:val="24"/>
          <w:lang w:val="mn-MN"/>
        </w:rPr>
      </w:pPr>
      <w:r w:rsidRPr="006B307D">
        <w:rPr>
          <w:rFonts w:ascii="Arial" w:hAnsi="Arial" w:cs="Arial"/>
          <w:color w:val="000000" w:themeColor="text1"/>
          <w:sz w:val="24"/>
          <w:szCs w:val="24"/>
        </w:rPr>
        <w:t>202</w:t>
      </w:r>
      <w:r w:rsidR="000E5DB3">
        <w:rPr>
          <w:rFonts w:ascii="Arial" w:hAnsi="Arial" w:cs="Arial"/>
          <w:color w:val="000000" w:themeColor="text1"/>
          <w:sz w:val="24"/>
          <w:szCs w:val="24"/>
        </w:rPr>
        <w:t>4</w:t>
      </w:r>
      <w:r w:rsidRPr="006B307D">
        <w:rPr>
          <w:rFonts w:ascii="Arial" w:hAnsi="Arial" w:cs="Arial"/>
          <w:color w:val="000000" w:themeColor="text1"/>
          <w:sz w:val="24"/>
          <w:szCs w:val="24"/>
          <w:lang w:val="mn-MN"/>
        </w:rPr>
        <w:t xml:space="preserve"> оны ... дугаар                                                                                            Улаанбаатар</w:t>
      </w:r>
    </w:p>
    <w:p w14:paraId="1EE069A2" w14:textId="77777777" w:rsidR="004F4AB9" w:rsidRPr="006B307D" w:rsidRDefault="004F4AB9" w:rsidP="00A63ED5">
      <w:pPr>
        <w:spacing w:after="0" w:line="240" w:lineRule="auto"/>
        <w:ind w:right="49"/>
        <w:jc w:val="both"/>
        <w:rPr>
          <w:rFonts w:ascii="Arial" w:hAnsi="Arial" w:cs="Arial"/>
          <w:color w:val="000000" w:themeColor="text1"/>
          <w:sz w:val="24"/>
          <w:szCs w:val="24"/>
          <w:lang w:val="mn-MN"/>
        </w:rPr>
      </w:pPr>
      <w:r w:rsidRPr="006B307D">
        <w:rPr>
          <w:rFonts w:ascii="Arial" w:hAnsi="Arial" w:cs="Arial"/>
          <w:color w:val="000000" w:themeColor="text1"/>
          <w:sz w:val="24"/>
          <w:szCs w:val="24"/>
          <w:lang w:val="mn-MN"/>
        </w:rPr>
        <w:t xml:space="preserve">сарын ...-ны өдөр                                   </w:t>
      </w:r>
      <w:r w:rsidR="005560F8">
        <w:rPr>
          <w:rFonts w:ascii="Arial" w:hAnsi="Arial" w:cs="Arial"/>
          <w:color w:val="000000" w:themeColor="text1"/>
          <w:sz w:val="24"/>
          <w:szCs w:val="24"/>
          <w:lang w:val="mn-MN"/>
        </w:rPr>
        <w:t xml:space="preserve">               </w:t>
      </w:r>
      <w:r w:rsidRPr="006B307D">
        <w:rPr>
          <w:rFonts w:ascii="Arial" w:hAnsi="Arial" w:cs="Arial"/>
          <w:color w:val="000000" w:themeColor="text1"/>
          <w:sz w:val="24"/>
          <w:szCs w:val="24"/>
          <w:lang w:val="mn-MN"/>
        </w:rPr>
        <w:t xml:space="preserve">                                               хот</w:t>
      </w:r>
    </w:p>
    <w:p w14:paraId="22412E04" w14:textId="77777777" w:rsidR="004F4AB9" w:rsidRPr="006B307D" w:rsidRDefault="004F4AB9" w:rsidP="00A63ED5">
      <w:pPr>
        <w:spacing w:after="0" w:line="240" w:lineRule="auto"/>
        <w:ind w:right="49"/>
        <w:jc w:val="both"/>
        <w:rPr>
          <w:rFonts w:ascii="Arial" w:hAnsi="Arial" w:cs="Arial"/>
          <w:color w:val="000000" w:themeColor="text1"/>
          <w:sz w:val="24"/>
          <w:szCs w:val="24"/>
          <w:lang w:val="mn-MN"/>
        </w:rPr>
      </w:pPr>
    </w:p>
    <w:p w14:paraId="398F11D7" w14:textId="77777777" w:rsidR="004F4AB9" w:rsidRPr="006B307D" w:rsidRDefault="004F4AB9" w:rsidP="00A63ED5">
      <w:pPr>
        <w:spacing w:after="0" w:line="240" w:lineRule="auto"/>
        <w:ind w:right="49"/>
        <w:jc w:val="both"/>
        <w:rPr>
          <w:rFonts w:ascii="Arial" w:hAnsi="Arial" w:cs="Arial"/>
          <w:color w:val="000000" w:themeColor="text1"/>
          <w:sz w:val="24"/>
          <w:szCs w:val="24"/>
          <w:lang w:val="mn-MN"/>
        </w:rPr>
      </w:pPr>
    </w:p>
    <w:p w14:paraId="40AC3C66" w14:textId="77777777" w:rsidR="00186238" w:rsidRDefault="000E5DB3" w:rsidP="00A63ED5">
      <w:pPr>
        <w:spacing w:after="0" w:line="240" w:lineRule="auto"/>
        <w:ind w:right="49"/>
        <w:jc w:val="center"/>
        <w:rPr>
          <w:rFonts w:ascii="Arial" w:hAnsi="Arial" w:cs="Arial"/>
          <w:b/>
          <w:bCs/>
          <w:color w:val="000000" w:themeColor="text1"/>
          <w:sz w:val="24"/>
          <w:szCs w:val="24"/>
          <w:lang w:val="mn-MN"/>
        </w:rPr>
      </w:pPr>
      <w:r>
        <w:rPr>
          <w:rFonts w:ascii="Arial" w:hAnsi="Arial" w:cs="Arial"/>
          <w:b/>
          <w:bCs/>
          <w:color w:val="000000" w:themeColor="text1"/>
          <w:sz w:val="24"/>
          <w:szCs w:val="24"/>
        </w:rPr>
        <w:t xml:space="preserve">ТӨРИЙН БЭЛГЭ ТЭМДГИЙН </w:t>
      </w:r>
      <w:r w:rsidR="004F4AB9" w:rsidRPr="006B307D">
        <w:rPr>
          <w:rFonts w:ascii="Arial" w:hAnsi="Arial" w:cs="Arial"/>
          <w:b/>
          <w:bCs/>
          <w:color w:val="000000" w:themeColor="text1"/>
          <w:sz w:val="24"/>
          <w:szCs w:val="24"/>
          <w:lang w:val="mn-MN"/>
        </w:rPr>
        <w:t>ТУХАЙ ХУУЛЬД</w:t>
      </w:r>
      <w:r w:rsidR="00186238">
        <w:rPr>
          <w:rFonts w:ascii="Arial" w:hAnsi="Arial" w:cs="Arial"/>
          <w:b/>
          <w:bCs/>
          <w:color w:val="000000" w:themeColor="text1"/>
          <w:sz w:val="24"/>
          <w:szCs w:val="24"/>
          <w:lang w:val="mn-MN"/>
        </w:rPr>
        <w:t xml:space="preserve"> </w:t>
      </w:r>
    </w:p>
    <w:p w14:paraId="2A95DFFC" w14:textId="77777777" w:rsidR="004F4AB9" w:rsidRPr="006B307D" w:rsidRDefault="004F4AB9" w:rsidP="00A63ED5">
      <w:pPr>
        <w:spacing w:after="0" w:line="240" w:lineRule="auto"/>
        <w:ind w:right="49"/>
        <w:jc w:val="center"/>
        <w:rPr>
          <w:rFonts w:ascii="Arial" w:hAnsi="Arial" w:cs="Arial"/>
          <w:b/>
          <w:bCs/>
          <w:color w:val="000000" w:themeColor="text1"/>
          <w:sz w:val="24"/>
          <w:szCs w:val="24"/>
          <w:lang w:val="mn-MN"/>
        </w:rPr>
      </w:pPr>
      <w:r w:rsidRPr="006B307D">
        <w:rPr>
          <w:rFonts w:ascii="Arial" w:hAnsi="Arial" w:cs="Arial"/>
          <w:b/>
          <w:bCs/>
          <w:color w:val="000000" w:themeColor="text1"/>
          <w:sz w:val="24"/>
          <w:szCs w:val="24"/>
          <w:lang w:val="mn-MN"/>
        </w:rPr>
        <w:t>ӨӨРЧЛӨЛТ ОРУУЛАХ ТУХАЙ</w:t>
      </w:r>
    </w:p>
    <w:p w14:paraId="52BE9299" w14:textId="77777777" w:rsidR="004F4AB9" w:rsidRPr="006B307D" w:rsidRDefault="004F4AB9" w:rsidP="00A63ED5">
      <w:pPr>
        <w:spacing w:after="0" w:line="240" w:lineRule="auto"/>
        <w:ind w:right="49"/>
        <w:jc w:val="center"/>
        <w:rPr>
          <w:rFonts w:ascii="Arial" w:hAnsi="Arial" w:cs="Arial"/>
          <w:b/>
          <w:bCs/>
          <w:color w:val="000000" w:themeColor="text1"/>
          <w:sz w:val="24"/>
          <w:szCs w:val="24"/>
          <w:lang w:val="mn-MN"/>
        </w:rPr>
      </w:pPr>
    </w:p>
    <w:p w14:paraId="57F3104C" w14:textId="28A4C5AF" w:rsidR="004F4AB9" w:rsidRPr="006A6FF0" w:rsidRDefault="004F4AB9" w:rsidP="006A6FF0">
      <w:pPr>
        <w:spacing w:after="0" w:line="240" w:lineRule="auto"/>
        <w:ind w:right="49"/>
        <w:jc w:val="both"/>
        <w:rPr>
          <w:rFonts w:ascii="Arial" w:hAnsi="Arial" w:cs="Arial"/>
          <w:b/>
          <w:bCs/>
          <w:color w:val="000000" w:themeColor="text1"/>
          <w:sz w:val="24"/>
          <w:szCs w:val="24"/>
          <w:lang w:val="mn-MN"/>
        </w:rPr>
      </w:pPr>
      <w:r w:rsidRPr="006B307D">
        <w:rPr>
          <w:rFonts w:ascii="Arial" w:hAnsi="Arial" w:cs="Arial"/>
          <w:b/>
          <w:bCs/>
          <w:color w:val="000000" w:themeColor="text1"/>
          <w:sz w:val="24"/>
          <w:szCs w:val="24"/>
          <w:lang w:val="mn-MN"/>
        </w:rPr>
        <w:tab/>
        <w:t>1 дүгээр зүйл.</w:t>
      </w:r>
      <w:r w:rsidR="007A2941" w:rsidRPr="007A2941">
        <w:rPr>
          <w:rFonts w:ascii="Arial" w:hAnsi="Arial" w:cs="Arial"/>
          <w:color w:val="000000" w:themeColor="text1"/>
          <w:sz w:val="24"/>
          <w:szCs w:val="24"/>
          <w:lang w:val="mn-MN"/>
        </w:rPr>
        <w:t>Төрийн</w:t>
      </w:r>
      <w:r w:rsidR="007A2941">
        <w:rPr>
          <w:rFonts w:ascii="Arial" w:hAnsi="Arial" w:cs="Arial"/>
          <w:color w:val="000000" w:themeColor="text1"/>
          <w:sz w:val="24"/>
          <w:szCs w:val="24"/>
          <w:lang w:val="mn-MN"/>
        </w:rPr>
        <w:t xml:space="preserve"> бэлгэ тэмдгийн </w:t>
      </w:r>
      <w:r w:rsidR="007A2941" w:rsidRPr="007A2941">
        <w:rPr>
          <w:rFonts w:ascii="Arial" w:hAnsi="Arial" w:cs="Arial"/>
          <w:color w:val="000000" w:themeColor="text1"/>
          <w:sz w:val="24"/>
          <w:szCs w:val="24"/>
          <w:lang w:val="mn-MN"/>
        </w:rPr>
        <w:t xml:space="preserve">тухай хуулийн </w:t>
      </w:r>
      <w:r w:rsidR="006A6FF0">
        <w:rPr>
          <w:rFonts w:ascii="Arial" w:hAnsi="Arial" w:cs="Arial"/>
          <w:color w:val="000000" w:themeColor="text1"/>
          <w:sz w:val="24"/>
          <w:szCs w:val="24"/>
          <w:lang w:val="mn-MN"/>
        </w:rPr>
        <w:t>23 дугаар</w:t>
      </w:r>
      <w:r w:rsidR="007A2941" w:rsidRPr="007A2941">
        <w:rPr>
          <w:rFonts w:ascii="Arial" w:hAnsi="Arial" w:cs="Arial"/>
          <w:color w:val="000000" w:themeColor="text1"/>
          <w:sz w:val="24"/>
          <w:szCs w:val="24"/>
          <w:lang w:val="mn-MN"/>
        </w:rPr>
        <w:t xml:space="preserve"> зүйл</w:t>
      </w:r>
      <w:r w:rsidR="007A2941">
        <w:rPr>
          <w:rFonts w:ascii="Arial" w:hAnsi="Arial" w:cs="Arial"/>
          <w:color w:val="000000" w:themeColor="text1"/>
          <w:sz w:val="24"/>
          <w:szCs w:val="24"/>
          <w:lang w:val="mn-MN"/>
        </w:rPr>
        <w:t xml:space="preserve">ийг </w:t>
      </w:r>
      <w:r w:rsidR="007A2941" w:rsidRPr="007A2941">
        <w:rPr>
          <w:rFonts w:ascii="Arial" w:hAnsi="Arial" w:cs="Arial"/>
          <w:color w:val="000000" w:themeColor="text1"/>
          <w:sz w:val="24"/>
          <w:szCs w:val="24"/>
          <w:lang w:val="mn-MN"/>
        </w:rPr>
        <w:t>д</w:t>
      </w:r>
      <w:r w:rsidR="005560F8">
        <w:rPr>
          <w:rFonts w:ascii="Arial" w:hAnsi="Arial" w:cs="Arial"/>
          <w:color w:val="000000" w:themeColor="text1"/>
          <w:sz w:val="24"/>
          <w:szCs w:val="24"/>
          <w:lang w:val="mn-MN"/>
        </w:rPr>
        <w:t>о</w:t>
      </w:r>
      <w:r w:rsidR="007A2941" w:rsidRPr="007A2941">
        <w:rPr>
          <w:rFonts w:ascii="Arial" w:hAnsi="Arial" w:cs="Arial"/>
          <w:color w:val="000000" w:themeColor="text1"/>
          <w:sz w:val="24"/>
          <w:szCs w:val="24"/>
          <w:lang w:val="mn-MN"/>
        </w:rPr>
        <w:t>ор дурдсанаар өөрчлөн найруулсугай:</w:t>
      </w:r>
    </w:p>
    <w:p w14:paraId="22C52880" w14:textId="77777777" w:rsidR="004F4AB9" w:rsidRPr="006B307D" w:rsidRDefault="004F4AB9" w:rsidP="00A63ED5">
      <w:pPr>
        <w:pStyle w:val="NormalWeb"/>
        <w:shd w:val="clear" w:color="auto" w:fill="FFFFFF"/>
        <w:spacing w:before="0" w:beforeAutospacing="0" w:after="0" w:afterAutospacing="0"/>
        <w:ind w:right="49" w:firstLine="720"/>
        <w:jc w:val="both"/>
        <w:rPr>
          <w:rFonts w:ascii="Arial" w:hAnsi="Arial" w:cs="Arial"/>
          <w:b/>
          <w:bCs/>
          <w:noProof/>
          <w:color w:val="000000" w:themeColor="text1"/>
        </w:rPr>
      </w:pPr>
    </w:p>
    <w:p w14:paraId="00AF77C4" w14:textId="77777777" w:rsidR="0015712D" w:rsidRPr="00AC6D19" w:rsidRDefault="00F51948" w:rsidP="0011293C">
      <w:pPr>
        <w:spacing w:line="240" w:lineRule="auto"/>
        <w:ind w:right="49" w:firstLine="720"/>
        <w:jc w:val="both"/>
        <w:rPr>
          <w:rFonts w:ascii="Arial" w:hAnsi="Arial" w:cs="Arial"/>
          <w:noProof/>
          <w:color w:val="000000" w:themeColor="text1"/>
          <w:sz w:val="24"/>
          <w:szCs w:val="24"/>
        </w:rPr>
      </w:pPr>
      <w:r>
        <w:rPr>
          <w:rFonts w:ascii="Arial" w:hAnsi="Arial" w:cs="Arial"/>
          <w:noProof/>
          <w:color w:val="000000" w:themeColor="text1"/>
          <w:sz w:val="24"/>
          <w:szCs w:val="24"/>
        </w:rPr>
        <w:tab/>
      </w:r>
      <w:r w:rsidR="004F4AB9" w:rsidRPr="00AC6D19">
        <w:rPr>
          <w:rFonts w:ascii="Arial" w:hAnsi="Arial" w:cs="Arial"/>
          <w:noProof/>
          <w:color w:val="000000" w:themeColor="text1"/>
          <w:sz w:val="24"/>
          <w:szCs w:val="24"/>
        </w:rPr>
        <w:t>“</w:t>
      </w:r>
      <w:r w:rsidR="0015712D" w:rsidRPr="00AC6D19">
        <w:rPr>
          <w:rFonts w:ascii="Arial" w:hAnsi="Arial" w:cs="Arial"/>
          <w:b/>
          <w:bCs/>
          <w:color w:val="000000" w:themeColor="text1"/>
          <w:sz w:val="24"/>
          <w:szCs w:val="24"/>
          <w:lang w:val="mn-MN"/>
        </w:rPr>
        <w:t xml:space="preserve">23 дугаар </w:t>
      </w:r>
      <w:proofErr w:type="gramStart"/>
      <w:r w:rsidR="0015712D" w:rsidRPr="00AC6D19">
        <w:rPr>
          <w:rFonts w:ascii="Arial" w:hAnsi="Arial" w:cs="Arial"/>
          <w:b/>
          <w:bCs/>
          <w:color w:val="000000" w:themeColor="text1"/>
          <w:sz w:val="24"/>
          <w:szCs w:val="24"/>
          <w:lang w:val="mn-MN"/>
        </w:rPr>
        <w:t>зүйл</w:t>
      </w:r>
      <w:r w:rsidR="0015712D" w:rsidRPr="00AC6D19">
        <w:rPr>
          <w:rFonts w:ascii="Arial" w:hAnsi="Arial" w:cs="Arial"/>
          <w:b/>
          <w:bCs/>
          <w:color w:val="000000" w:themeColor="text1"/>
          <w:sz w:val="24"/>
          <w:szCs w:val="24"/>
        </w:rPr>
        <w:t>.</w:t>
      </w:r>
      <w:proofErr w:type="spellStart"/>
      <w:r w:rsidR="002D65FA" w:rsidRPr="00AC6D19">
        <w:rPr>
          <w:rFonts w:ascii="Arial" w:hAnsi="Arial" w:cs="Arial"/>
          <w:b/>
          <w:bCs/>
          <w:color w:val="000000" w:themeColor="text1"/>
          <w:sz w:val="24"/>
          <w:szCs w:val="24"/>
        </w:rPr>
        <w:t>Төрийн</w:t>
      </w:r>
      <w:proofErr w:type="spellEnd"/>
      <w:proofErr w:type="gramEnd"/>
      <w:r w:rsidR="002D65FA" w:rsidRPr="00AC6D19">
        <w:rPr>
          <w:rFonts w:ascii="Arial" w:hAnsi="Arial" w:cs="Arial"/>
          <w:b/>
          <w:bCs/>
          <w:color w:val="000000" w:themeColor="text1"/>
          <w:sz w:val="24"/>
          <w:szCs w:val="24"/>
        </w:rPr>
        <w:t xml:space="preserve"> </w:t>
      </w:r>
      <w:proofErr w:type="spellStart"/>
      <w:r w:rsidR="002D65FA" w:rsidRPr="00AC6D19">
        <w:rPr>
          <w:rFonts w:ascii="Arial" w:hAnsi="Arial" w:cs="Arial"/>
          <w:b/>
          <w:bCs/>
          <w:color w:val="000000" w:themeColor="text1"/>
          <w:sz w:val="24"/>
          <w:szCs w:val="24"/>
        </w:rPr>
        <w:t>бэлгэ</w:t>
      </w:r>
      <w:proofErr w:type="spellEnd"/>
      <w:r w:rsidR="002D65FA" w:rsidRPr="00AC6D19">
        <w:rPr>
          <w:rFonts w:ascii="Arial" w:hAnsi="Arial" w:cs="Arial"/>
          <w:b/>
          <w:bCs/>
          <w:color w:val="000000" w:themeColor="text1"/>
          <w:sz w:val="24"/>
          <w:szCs w:val="24"/>
        </w:rPr>
        <w:t xml:space="preserve"> </w:t>
      </w:r>
      <w:proofErr w:type="spellStart"/>
      <w:r w:rsidR="002D65FA" w:rsidRPr="00AC6D19">
        <w:rPr>
          <w:rFonts w:ascii="Arial" w:hAnsi="Arial" w:cs="Arial"/>
          <w:b/>
          <w:bCs/>
          <w:color w:val="000000" w:themeColor="text1"/>
          <w:sz w:val="24"/>
          <w:szCs w:val="24"/>
        </w:rPr>
        <w:t>тэмдгийг</w:t>
      </w:r>
      <w:proofErr w:type="spellEnd"/>
      <w:r w:rsidR="002D65FA" w:rsidRPr="00AC6D19">
        <w:rPr>
          <w:rFonts w:ascii="Arial" w:hAnsi="Arial" w:cs="Arial"/>
          <w:b/>
          <w:bCs/>
          <w:color w:val="000000" w:themeColor="text1"/>
          <w:sz w:val="24"/>
          <w:szCs w:val="24"/>
        </w:rPr>
        <w:t xml:space="preserve"> </w:t>
      </w:r>
      <w:proofErr w:type="spellStart"/>
      <w:r w:rsidR="002D65FA" w:rsidRPr="00AC6D19">
        <w:rPr>
          <w:rFonts w:ascii="Arial" w:hAnsi="Arial" w:cs="Arial"/>
          <w:b/>
          <w:bCs/>
          <w:color w:val="000000" w:themeColor="text1"/>
          <w:sz w:val="24"/>
          <w:szCs w:val="24"/>
        </w:rPr>
        <w:t>дүрслэх</w:t>
      </w:r>
      <w:proofErr w:type="spellEnd"/>
    </w:p>
    <w:p w14:paraId="669255B2" w14:textId="77777777" w:rsidR="00C0663D" w:rsidRPr="00C0663D" w:rsidRDefault="00625091" w:rsidP="0011293C">
      <w:pPr>
        <w:spacing w:line="240" w:lineRule="auto"/>
        <w:ind w:right="49" w:firstLine="720"/>
        <w:jc w:val="both"/>
        <w:rPr>
          <w:rFonts w:ascii="Arial" w:hAnsi="Arial" w:cs="Arial"/>
          <w:noProof/>
          <w:color w:val="000000" w:themeColor="text1"/>
          <w:sz w:val="24"/>
          <w:szCs w:val="24"/>
        </w:rPr>
      </w:pPr>
      <w:r>
        <w:rPr>
          <w:rFonts w:ascii="Arial" w:hAnsi="Arial" w:cs="Arial"/>
          <w:noProof/>
          <w:color w:val="000000" w:themeColor="text1"/>
          <w:sz w:val="24"/>
          <w:szCs w:val="24"/>
        </w:rPr>
        <w:t>1</w:t>
      </w:r>
      <w:r w:rsidR="0011293C">
        <w:rPr>
          <w:rFonts w:ascii="Arial" w:hAnsi="Arial" w:cs="Arial"/>
          <w:noProof/>
          <w:color w:val="000000" w:themeColor="text1"/>
          <w:sz w:val="24"/>
          <w:szCs w:val="24"/>
        </w:rPr>
        <w:t>.</w:t>
      </w:r>
      <w:r w:rsidR="00C0663D" w:rsidRPr="00C0663D">
        <w:rPr>
          <w:rFonts w:ascii="Arial" w:hAnsi="Arial" w:cs="Arial"/>
          <w:noProof/>
          <w:color w:val="000000" w:themeColor="text1"/>
          <w:sz w:val="24"/>
          <w:szCs w:val="24"/>
        </w:rPr>
        <w:t>Иргэд, аж ахуйн нэгж, байгууллагад төрийн сүлд, туг, далбааг энгэрийн болон дурсгалын тэмдэг, зурагт хуудас, төрөл бүрийн шошго, бусад зүйлд дээр дүрслэх зөвшөөрлийг аймаг, нийслэлийн Засаг дарга тухай бүр олгоно.</w:t>
      </w:r>
    </w:p>
    <w:p w14:paraId="16EE700D" w14:textId="77777777" w:rsidR="00C0663D" w:rsidRPr="00C0663D" w:rsidRDefault="00C0663D" w:rsidP="00C0663D">
      <w:pPr>
        <w:spacing w:line="240" w:lineRule="auto"/>
        <w:ind w:right="49" w:firstLine="720"/>
        <w:jc w:val="both"/>
        <w:rPr>
          <w:rFonts w:ascii="Arial" w:hAnsi="Arial" w:cs="Arial"/>
          <w:noProof/>
          <w:color w:val="000000" w:themeColor="text1"/>
          <w:sz w:val="24"/>
          <w:szCs w:val="24"/>
        </w:rPr>
      </w:pPr>
      <w:r w:rsidRPr="00C0663D">
        <w:rPr>
          <w:rFonts w:ascii="Arial" w:hAnsi="Arial" w:cs="Arial"/>
          <w:noProof/>
          <w:color w:val="000000" w:themeColor="text1"/>
          <w:sz w:val="24"/>
          <w:szCs w:val="24"/>
        </w:rPr>
        <w:t xml:space="preserve"> </w:t>
      </w:r>
      <w:r w:rsidR="00625091">
        <w:rPr>
          <w:rFonts w:ascii="Arial" w:hAnsi="Arial" w:cs="Arial"/>
          <w:noProof/>
          <w:color w:val="000000" w:themeColor="text1"/>
          <w:sz w:val="24"/>
          <w:szCs w:val="24"/>
        </w:rPr>
        <w:t>2</w:t>
      </w:r>
      <w:r w:rsidRPr="00C0663D">
        <w:rPr>
          <w:rFonts w:ascii="Arial" w:hAnsi="Arial" w:cs="Arial"/>
          <w:noProof/>
          <w:color w:val="000000" w:themeColor="text1"/>
          <w:sz w:val="24"/>
          <w:szCs w:val="24"/>
        </w:rPr>
        <w:t>.Төрийн сүлд, туг, далбааг энгэрийн болон дурсгалын тэмдэг, зурагт хуудас, төрөл бүрийн шошго, бусад зүйл дээр зураглал, дүрслэл, дардас, оёдол зэрэг хэлбэрээр дүрсэлж болно. Гэхдээ төрийн сүлдийг өнгө ялгах буюу ялгахгүйгээр, төрийн тугийг зөвхөн Монгол Улсын Үндсэн хуулийн</w:t>
      </w:r>
      <w:r w:rsidR="00C856DA">
        <w:rPr>
          <w:rFonts w:ascii="Arial" w:hAnsi="Arial" w:cs="Arial"/>
          <w:noProof/>
          <w:color w:val="000000" w:themeColor="text1"/>
          <w:sz w:val="24"/>
          <w:szCs w:val="24"/>
        </w:rPr>
        <w:t xml:space="preserve"> Арван хоёрдугаар</w:t>
      </w:r>
      <w:r w:rsidRPr="00C0663D">
        <w:rPr>
          <w:rFonts w:ascii="Arial" w:hAnsi="Arial" w:cs="Arial"/>
          <w:noProof/>
          <w:color w:val="000000" w:themeColor="text1"/>
          <w:sz w:val="24"/>
          <w:szCs w:val="24"/>
        </w:rPr>
        <w:t xml:space="preserve"> зүйлийн 4 дэх хэсэгт,</w:t>
      </w:r>
      <w:r w:rsidR="005732AC">
        <w:rPr>
          <w:rFonts w:ascii="Arial" w:hAnsi="Arial" w:cs="Arial"/>
          <w:noProof/>
          <w:color w:val="000000" w:themeColor="text1"/>
          <w:sz w:val="24"/>
          <w:szCs w:val="24"/>
        </w:rPr>
        <w:t xml:space="preserve"> энэ</w:t>
      </w:r>
      <w:r w:rsidRPr="00C0663D">
        <w:rPr>
          <w:rFonts w:ascii="Arial" w:hAnsi="Arial" w:cs="Arial"/>
          <w:noProof/>
          <w:color w:val="000000" w:themeColor="text1"/>
          <w:sz w:val="24"/>
          <w:szCs w:val="24"/>
        </w:rPr>
        <w:t xml:space="preserve"> хуулийн 8 дугаар зүйлд, Төрийн далбааг зөвхөн Үндсэн хуулийн</w:t>
      </w:r>
      <w:r w:rsidR="00DA6D0D">
        <w:rPr>
          <w:rFonts w:ascii="Arial" w:hAnsi="Arial" w:cs="Arial"/>
          <w:noProof/>
          <w:color w:val="000000" w:themeColor="text1"/>
          <w:sz w:val="24"/>
          <w:szCs w:val="24"/>
        </w:rPr>
        <w:t xml:space="preserve"> Арван</w:t>
      </w:r>
      <w:r w:rsidRPr="00C0663D">
        <w:rPr>
          <w:rFonts w:ascii="Arial" w:hAnsi="Arial" w:cs="Arial"/>
          <w:noProof/>
          <w:color w:val="000000" w:themeColor="text1"/>
          <w:sz w:val="24"/>
          <w:szCs w:val="24"/>
        </w:rPr>
        <w:t xml:space="preserve"> </w:t>
      </w:r>
      <w:r w:rsidR="00DA6D0D">
        <w:rPr>
          <w:rFonts w:ascii="Arial" w:hAnsi="Arial" w:cs="Arial"/>
          <w:noProof/>
          <w:color w:val="000000" w:themeColor="text1"/>
          <w:sz w:val="24"/>
          <w:szCs w:val="24"/>
        </w:rPr>
        <w:t>хоёр</w:t>
      </w:r>
      <w:r w:rsidRPr="00C0663D">
        <w:rPr>
          <w:rFonts w:ascii="Arial" w:hAnsi="Arial" w:cs="Arial"/>
          <w:noProof/>
          <w:color w:val="000000" w:themeColor="text1"/>
          <w:sz w:val="24"/>
          <w:szCs w:val="24"/>
        </w:rPr>
        <w:t>дугаар зүйлийн 5 дахь хэсэгт заасан өнгөөр тус тус дүрсэлнэ.</w:t>
      </w:r>
    </w:p>
    <w:p w14:paraId="544D4E41" w14:textId="77777777" w:rsidR="00C0663D" w:rsidRPr="00C0663D" w:rsidRDefault="00C0663D" w:rsidP="00C0663D">
      <w:pPr>
        <w:spacing w:line="240" w:lineRule="auto"/>
        <w:ind w:right="49" w:firstLine="720"/>
        <w:jc w:val="both"/>
        <w:rPr>
          <w:rFonts w:ascii="Arial" w:hAnsi="Arial" w:cs="Arial"/>
          <w:noProof/>
          <w:color w:val="000000" w:themeColor="text1"/>
          <w:sz w:val="24"/>
          <w:szCs w:val="24"/>
        </w:rPr>
      </w:pPr>
      <w:r w:rsidRPr="00C0663D">
        <w:rPr>
          <w:rFonts w:ascii="Arial" w:hAnsi="Arial" w:cs="Arial"/>
          <w:noProof/>
          <w:color w:val="000000" w:themeColor="text1"/>
          <w:sz w:val="24"/>
          <w:szCs w:val="24"/>
        </w:rPr>
        <w:t xml:space="preserve"> </w:t>
      </w:r>
      <w:r w:rsidR="00625091">
        <w:rPr>
          <w:rFonts w:ascii="Arial" w:hAnsi="Arial" w:cs="Arial"/>
          <w:noProof/>
          <w:color w:val="000000" w:themeColor="text1"/>
          <w:sz w:val="24"/>
          <w:szCs w:val="24"/>
        </w:rPr>
        <w:t>3</w:t>
      </w:r>
      <w:r w:rsidRPr="00C0663D">
        <w:rPr>
          <w:rFonts w:ascii="Arial" w:hAnsi="Arial" w:cs="Arial"/>
          <w:noProof/>
          <w:color w:val="000000" w:themeColor="text1"/>
          <w:sz w:val="24"/>
          <w:szCs w:val="24"/>
        </w:rPr>
        <w:t>.Төрийн сүлдийг энгэрийн болон дурсгалын тэмдэг, зурагт хуудас, төрөл бүрийн шошго, бусад зүйл дээр өнгө ялган дүрслэхэд Монгол Улсын Үндсэн хуулийн</w:t>
      </w:r>
      <w:r w:rsidR="00356DD7">
        <w:rPr>
          <w:rFonts w:ascii="Arial" w:hAnsi="Arial" w:cs="Arial"/>
          <w:noProof/>
          <w:color w:val="000000" w:themeColor="text1"/>
          <w:sz w:val="24"/>
          <w:szCs w:val="24"/>
        </w:rPr>
        <w:t xml:space="preserve"> Арван</w:t>
      </w:r>
      <w:r w:rsidR="00B31A47">
        <w:rPr>
          <w:rFonts w:ascii="Arial" w:hAnsi="Arial" w:cs="Arial"/>
          <w:noProof/>
          <w:color w:val="000000" w:themeColor="text1"/>
          <w:sz w:val="24"/>
          <w:szCs w:val="24"/>
        </w:rPr>
        <w:t xml:space="preserve"> </w:t>
      </w:r>
      <w:r w:rsidR="00356DD7">
        <w:rPr>
          <w:rFonts w:ascii="Arial" w:hAnsi="Arial" w:cs="Arial"/>
          <w:noProof/>
          <w:color w:val="000000" w:themeColor="text1"/>
          <w:sz w:val="24"/>
          <w:szCs w:val="24"/>
        </w:rPr>
        <w:t>хоёр</w:t>
      </w:r>
      <w:r w:rsidRPr="00C0663D">
        <w:rPr>
          <w:rFonts w:ascii="Arial" w:hAnsi="Arial" w:cs="Arial"/>
          <w:noProof/>
          <w:color w:val="000000" w:themeColor="text1"/>
          <w:sz w:val="24"/>
          <w:szCs w:val="24"/>
        </w:rPr>
        <w:t>дугаар зүйлийн 3 дахь хэсэг,</w:t>
      </w:r>
      <w:r w:rsidR="00073D1E">
        <w:rPr>
          <w:rFonts w:ascii="Arial" w:hAnsi="Arial" w:cs="Arial"/>
          <w:noProof/>
          <w:color w:val="000000" w:themeColor="text1"/>
          <w:sz w:val="24"/>
          <w:szCs w:val="24"/>
        </w:rPr>
        <w:t xml:space="preserve"> энэ</w:t>
      </w:r>
      <w:r w:rsidRPr="00C0663D">
        <w:rPr>
          <w:rFonts w:ascii="Arial" w:hAnsi="Arial" w:cs="Arial"/>
          <w:noProof/>
          <w:color w:val="000000" w:themeColor="text1"/>
          <w:sz w:val="24"/>
          <w:szCs w:val="24"/>
        </w:rPr>
        <w:t xml:space="preserve"> хуулийн 5 дугаар зүйлийн 2 дахь хэсэгт заасныг баримтална.</w:t>
      </w:r>
    </w:p>
    <w:p w14:paraId="34C001E9" w14:textId="77777777" w:rsidR="00C0663D" w:rsidRPr="00C0663D" w:rsidRDefault="00625091" w:rsidP="00C0663D">
      <w:pPr>
        <w:spacing w:line="240" w:lineRule="auto"/>
        <w:ind w:right="49" w:firstLine="720"/>
        <w:jc w:val="both"/>
        <w:rPr>
          <w:rFonts w:ascii="Arial" w:hAnsi="Arial" w:cs="Arial"/>
          <w:noProof/>
          <w:color w:val="000000" w:themeColor="text1"/>
          <w:sz w:val="24"/>
          <w:szCs w:val="24"/>
        </w:rPr>
      </w:pPr>
      <w:r>
        <w:rPr>
          <w:rFonts w:ascii="Arial" w:hAnsi="Arial" w:cs="Arial"/>
          <w:noProof/>
          <w:color w:val="000000" w:themeColor="text1"/>
          <w:sz w:val="24"/>
          <w:szCs w:val="24"/>
        </w:rPr>
        <w:t>4</w:t>
      </w:r>
      <w:r w:rsidR="00C0663D" w:rsidRPr="00C0663D">
        <w:rPr>
          <w:rFonts w:ascii="Arial" w:hAnsi="Arial" w:cs="Arial"/>
          <w:noProof/>
          <w:color w:val="000000" w:themeColor="text1"/>
          <w:sz w:val="24"/>
          <w:szCs w:val="24"/>
        </w:rPr>
        <w:t>.Төрийн сүлд, туг, далбааг энгэрийн болон дурсгалын тэмдэг, зурагт хуудас, төрөл бүрийн шошго, бусад зүйл дээр зохих зөвшөөрлийн дагуу дүрслэхдээ түүний хэмжээнээс үл хамааран Үндсэн хуульд хавсаргасан эх загварт заасан тэг, харьцааг чанд баримтална.</w:t>
      </w:r>
    </w:p>
    <w:p w14:paraId="45160982" w14:textId="77777777" w:rsidR="00C0663D" w:rsidRPr="00C0663D" w:rsidRDefault="00C0663D" w:rsidP="00C0663D">
      <w:pPr>
        <w:spacing w:line="240" w:lineRule="auto"/>
        <w:ind w:right="49" w:firstLine="720"/>
        <w:jc w:val="both"/>
        <w:rPr>
          <w:rFonts w:ascii="Arial" w:hAnsi="Arial" w:cs="Arial"/>
          <w:noProof/>
          <w:color w:val="000000" w:themeColor="text1"/>
          <w:sz w:val="24"/>
          <w:szCs w:val="24"/>
        </w:rPr>
      </w:pPr>
      <w:r w:rsidRPr="00C0663D">
        <w:rPr>
          <w:rFonts w:ascii="Arial" w:hAnsi="Arial" w:cs="Arial"/>
          <w:noProof/>
          <w:color w:val="000000" w:themeColor="text1"/>
          <w:sz w:val="24"/>
          <w:szCs w:val="24"/>
        </w:rPr>
        <w:t xml:space="preserve"> </w:t>
      </w:r>
      <w:r w:rsidR="005D1516">
        <w:rPr>
          <w:rFonts w:ascii="Arial" w:hAnsi="Arial" w:cs="Arial"/>
          <w:noProof/>
          <w:color w:val="000000" w:themeColor="text1"/>
          <w:sz w:val="24"/>
          <w:szCs w:val="24"/>
        </w:rPr>
        <w:t>5</w:t>
      </w:r>
      <w:r w:rsidRPr="00C0663D">
        <w:rPr>
          <w:rFonts w:ascii="Arial" w:hAnsi="Arial" w:cs="Arial"/>
          <w:noProof/>
          <w:color w:val="000000" w:themeColor="text1"/>
          <w:sz w:val="24"/>
          <w:szCs w:val="24"/>
        </w:rPr>
        <w:t>.Иргэд, аж ахуйн нэгж, байгууллага нь дор дурдсан материалыг бүрдүүлсний үндсэн дээр төрийн сүлд, туг, далбааг энгэрийн болон дурсгалын тэмдэг, зурагт хуудас, төрөл бүрийн шошго, бусад зүйл дээр дүрслэх хүсэлтээ эх загварын хамт тухайн аймаг, нийслэлийн Засаг даргад ирүүлж хянуулан зөвшөөрөл авна:</w:t>
      </w:r>
    </w:p>
    <w:p w14:paraId="79778D1A" w14:textId="77777777" w:rsidR="00C0663D" w:rsidRPr="00E539A8" w:rsidRDefault="00C0663D" w:rsidP="00C0663D">
      <w:pPr>
        <w:spacing w:line="240" w:lineRule="auto"/>
        <w:ind w:right="49" w:firstLine="720"/>
        <w:jc w:val="both"/>
        <w:rPr>
          <w:rFonts w:ascii="Arial" w:hAnsi="Arial" w:cs="Arial"/>
          <w:noProof/>
          <w:color w:val="000000" w:themeColor="text1"/>
          <w:sz w:val="24"/>
          <w:szCs w:val="24"/>
        </w:rPr>
      </w:pPr>
      <w:r w:rsidRPr="00E539A8">
        <w:rPr>
          <w:rFonts w:ascii="Arial" w:hAnsi="Arial" w:cs="Arial"/>
          <w:noProof/>
          <w:color w:val="000000" w:themeColor="text1"/>
          <w:sz w:val="24"/>
          <w:szCs w:val="24"/>
        </w:rPr>
        <w:t xml:space="preserve">     </w:t>
      </w:r>
      <w:r w:rsidR="007A4408">
        <w:rPr>
          <w:rFonts w:ascii="Arial" w:hAnsi="Arial" w:cs="Arial"/>
          <w:noProof/>
          <w:color w:val="000000" w:themeColor="text1"/>
          <w:sz w:val="24"/>
          <w:szCs w:val="24"/>
        </w:rPr>
        <w:t>5.1.</w:t>
      </w:r>
      <w:r w:rsidRPr="00E539A8">
        <w:rPr>
          <w:rFonts w:ascii="Arial" w:hAnsi="Arial" w:cs="Arial"/>
          <w:noProof/>
          <w:color w:val="000000" w:themeColor="text1"/>
          <w:sz w:val="24"/>
          <w:szCs w:val="24"/>
        </w:rPr>
        <w:t xml:space="preserve">Монгол Улсын Үндсэн хууль, </w:t>
      </w:r>
      <w:r w:rsidR="00E539A8" w:rsidRPr="00E539A8">
        <w:rPr>
          <w:rFonts w:ascii="Arial" w:hAnsi="Arial" w:cs="Arial"/>
          <w:noProof/>
          <w:color w:val="000000" w:themeColor="text1"/>
          <w:sz w:val="24"/>
          <w:szCs w:val="24"/>
        </w:rPr>
        <w:t xml:space="preserve">энэ </w:t>
      </w:r>
      <w:r w:rsidRPr="00E539A8">
        <w:rPr>
          <w:rFonts w:ascii="Arial" w:hAnsi="Arial" w:cs="Arial"/>
          <w:noProof/>
          <w:color w:val="000000" w:themeColor="text1"/>
          <w:sz w:val="24"/>
          <w:szCs w:val="24"/>
        </w:rPr>
        <w:t>хуул</w:t>
      </w:r>
      <w:r w:rsidR="00CF251B" w:rsidRPr="00E539A8">
        <w:rPr>
          <w:rFonts w:ascii="Arial" w:hAnsi="Arial" w:cs="Arial"/>
          <w:noProof/>
          <w:color w:val="000000" w:themeColor="text1"/>
          <w:sz w:val="24"/>
          <w:szCs w:val="24"/>
        </w:rPr>
        <w:t xml:space="preserve">ьд </w:t>
      </w:r>
      <w:r w:rsidRPr="00E539A8">
        <w:rPr>
          <w:rFonts w:ascii="Arial" w:hAnsi="Arial" w:cs="Arial"/>
          <w:noProof/>
          <w:color w:val="000000" w:themeColor="text1"/>
          <w:sz w:val="24"/>
          <w:szCs w:val="24"/>
        </w:rPr>
        <w:t>нийцүүлэн үйлдсэн эх загвар /биетээр буюу зургаар/;</w:t>
      </w:r>
    </w:p>
    <w:p w14:paraId="7A6D0638" w14:textId="77777777" w:rsidR="00CE2A99" w:rsidRDefault="00C0663D" w:rsidP="00C0663D">
      <w:pPr>
        <w:spacing w:line="240" w:lineRule="auto"/>
        <w:ind w:right="49" w:firstLine="720"/>
        <w:jc w:val="both"/>
        <w:rPr>
          <w:rFonts w:ascii="Arial" w:hAnsi="Arial" w:cs="Arial"/>
          <w:noProof/>
          <w:color w:val="000000" w:themeColor="text1"/>
          <w:sz w:val="24"/>
          <w:szCs w:val="24"/>
        </w:rPr>
      </w:pPr>
      <w:r w:rsidRPr="00C0663D">
        <w:rPr>
          <w:rFonts w:ascii="Arial" w:hAnsi="Arial" w:cs="Arial"/>
          <w:noProof/>
          <w:color w:val="000000" w:themeColor="text1"/>
          <w:sz w:val="24"/>
          <w:szCs w:val="24"/>
        </w:rPr>
        <w:t xml:space="preserve">     </w:t>
      </w:r>
      <w:r w:rsidR="007A4408">
        <w:rPr>
          <w:rFonts w:ascii="Arial" w:hAnsi="Arial" w:cs="Arial"/>
          <w:noProof/>
          <w:color w:val="000000" w:themeColor="text1"/>
          <w:sz w:val="24"/>
          <w:szCs w:val="24"/>
        </w:rPr>
        <w:t>5.2.</w:t>
      </w:r>
      <w:r w:rsidRPr="00C0663D">
        <w:rPr>
          <w:rFonts w:ascii="Arial" w:hAnsi="Arial" w:cs="Arial"/>
          <w:noProof/>
          <w:color w:val="000000" w:themeColor="text1"/>
          <w:sz w:val="24"/>
          <w:szCs w:val="24"/>
        </w:rPr>
        <w:t>төрийн сүлд, туг, далбааг энгэрийн болон дурсгалын тэмдэг, зурагт хуудас, төрөл бүрийн шошго, бусад зүйл дээр дүрслэх шаардлага, ач холбогдол, дүрслэх арга хэлбэр, хэмжээ, үйлдэх материал, ур хийцийг тодорхойлсон танилцуулга.</w:t>
      </w:r>
    </w:p>
    <w:p w14:paraId="43948236" w14:textId="77777777" w:rsidR="00460D21" w:rsidRDefault="00FC6E64" w:rsidP="00FC6E64">
      <w:pPr>
        <w:spacing w:line="240" w:lineRule="auto"/>
        <w:ind w:right="49" w:firstLine="720"/>
        <w:jc w:val="both"/>
        <w:rPr>
          <w:rFonts w:ascii="Arial" w:hAnsi="Arial" w:cs="Arial"/>
          <w:noProof/>
          <w:color w:val="000000" w:themeColor="text1"/>
          <w:sz w:val="24"/>
          <w:szCs w:val="24"/>
        </w:rPr>
      </w:pPr>
      <w:r>
        <w:rPr>
          <w:rFonts w:ascii="Arial" w:hAnsi="Arial" w:cs="Arial"/>
          <w:noProof/>
          <w:color w:val="000000" w:themeColor="text1"/>
          <w:sz w:val="24"/>
          <w:szCs w:val="24"/>
        </w:rPr>
        <w:t>6</w:t>
      </w:r>
      <w:r w:rsidR="00C0663D" w:rsidRPr="00C0663D">
        <w:rPr>
          <w:rFonts w:ascii="Arial" w:hAnsi="Arial" w:cs="Arial"/>
          <w:noProof/>
          <w:color w:val="000000" w:themeColor="text1"/>
          <w:sz w:val="24"/>
          <w:szCs w:val="24"/>
        </w:rPr>
        <w:t>.Аймаг, нийслэлийн Засаг дарга нь төрийн сүлд, туг, далбааг дээр нь дүрслэх энгэрийн болон дурсгалын тэмдэг, зурагт хуудас, төрөл бүрийн шошго, бусад зүйлийн эх загварыг Монгол Улсын Үндсэн хууль,</w:t>
      </w:r>
      <w:r w:rsidR="00CE2A99">
        <w:rPr>
          <w:rFonts w:ascii="Arial" w:hAnsi="Arial" w:cs="Arial"/>
          <w:noProof/>
          <w:color w:val="000000" w:themeColor="text1"/>
          <w:sz w:val="24"/>
          <w:szCs w:val="24"/>
        </w:rPr>
        <w:t xml:space="preserve"> энэ </w:t>
      </w:r>
      <w:r w:rsidR="00C0663D" w:rsidRPr="00C0663D">
        <w:rPr>
          <w:rFonts w:ascii="Arial" w:hAnsi="Arial" w:cs="Arial"/>
          <w:noProof/>
          <w:color w:val="000000" w:themeColor="text1"/>
          <w:sz w:val="24"/>
          <w:szCs w:val="24"/>
        </w:rPr>
        <w:t>хууль</w:t>
      </w:r>
      <w:r w:rsidR="00392EBC">
        <w:rPr>
          <w:rFonts w:ascii="Arial" w:hAnsi="Arial" w:cs="Arial"/>
          <w:noProof/>
          <w:color w:val="000000" w:themeColor="text1"/>
          <w:sz w:val="24"/>
          <w:szCs w:val="24"/>
        </w:rPr>
        <w:t>д</w:t>
      </w:r>
      <w:r w:rsidR="00C0663D" w:rsidRPr="00C0663D">
        <w:rPr>
          <w:rFonts w:ascii="Arial" w:hAnsi="Arial" w:cs="Arial"/>
          <w:noProof/>
          <w:color w:val="000000" w:themeColor="text1"/>
          <w:sz w:val="24"/>
          <w:szCs w:val="24"/>
        </w:rPr>
        <w:t xml:space="preserve"> заасан шаардлагын дагуу хянаж тухайн иргэн, аж ахуйн нэгж, байгууллагад уг хүсэлтийг </w:t>
      </w:r>
      <w:r w:rsidR="00C0663D" w:rsidRPr="00C0663D">
        <w:rPr>
          <w:rFonts w:ascii="Arial" w:hAnsi="Arial" w:cs="Arial"/>
          <w:noProof/>
          <w:color w:val="000000" w:themeColor="text1"/>
          <w:sz w:val="24"/>
          <w:szCs w:val="24"/>
        </w:rPr>
        <w:lastRenderedPageBreak/>
        <w:t xml:space="preserve">хүлээн авснаас хойш </w:t>
      </w:r>
      <w:r w:rsidR="00CE2A99">
        <w:rPr>
          <w:rFonts w:ascii="Arial" w:hAnsi="Arial" w:cs="Arial"/>
          <w:noProof/>
          <w:color w:val="000000" w:themeColor="text1"/>
          <w:sz w:val="24"/>
          <w:szCs w:val="24"/>
        </w:rPr>
        <w:t>хоёр</w:t>
      </w:r>
      <w:r w:rsidR="00C0663D" w:rsidRPr="00C0663D">
        <w:rPr>
          <w:rFonts w:ascii="Arial" w:hAnsi="Arial" w:cs="Arial"/>
          <w:noProof/>
          <w:color w:val="000000" w:themeColor="text1"/>
          <w:sz w:val="24"/>
          <w:szCs w:val="24"/>
        </w:rPr>
        <w:t xml:space="preserve"> долоо хоногт багтаан зөвшөөрөл олгох буюу зохих хариу өгнө.</w:t>
      </w:r>
    </w:p>
    <w:p w14:paraId="335432CD" w14:textId="77777777" w:rsidR="00460D21" w:rsidRDefault="00FC6E64" w:rsidP="00FC6E64">
      <w:pPr>
        <w:spacing w:line="240" w:lineRule="auto"/>
        <w:ind w:right="49" w:firstLine="720"/>
        <w:jc w:val="both"/>
        <w:rPr>
          <w:rFonts w:ascii="Arial" w:hAnsi="Arial" w:cs="Arial"/>
          <w:noProof/>
          <w:color w:val="000000" w:themeColor="text1"/>
          <w:sz w:val="24"/>
          <w:szCs w:val="24"/>
        </w:rPr>
      </w:pPr>
      <w:r>
        <w:rPr>
          <w:rFonts w:ascii="Arial" w:hAnsi="Arial" w:cs="Arial"/>
          <w:noProof/>
          <w:color w:val="000000" w:themeColor="text1"/>
          <w:sz w:val="24"/>
          <w:szCs w:val="24"/>
        </w:rPr>
        <w:t>7</w:t>
      </w:r>
      <w:r w:rsidR="00C0663D" w:rsidRPr="00C0663D">
        <w:rPr>
          <w:rFonts w:ascii="Arial" w:hAnsi="Arial" w:cs="Arial"/>
          <w:noProof/>
          <w:color w:val="000000" w:themeColor="text1"/>
          <w:sz w:val="24"/>
          <w:szCs w:val="24"/>
        </w:rPr>
        <w:t>.Төрийн сүлд, туг, далбааг зохих зөвшөөрөлгүйгээр энгэрийн болон дурсгалын тэмдэг, зурагт хуудас, шошго, бусад зүйл дээр дүрслэх, эсвэл эрх бүхий байгууллагаас зөвшөөрсөн эх загварыг өөрчлөн дүрслэхийг хориглоно.</w:t>
      </w:r>
    </w:p>
    <w:p w14:paraId="402DAC81" w14:textId="77777777" w:rsidR="005C772E" w:rsidRDefault="00FC6E64" w:rsidP="004B63AA">
      <w:pPr>
        <w:spacing w:line="240" w:lineRule="auto"/>
        <w:ind w:right="49" w:firstLine="720"/>
        <w:jc w:val="both"/>
        <w:rPr>
          <w:rFonts w:ascii="Arial" w:hAnsi="Arial" w:cs="Arial"/>
          <w:noProof/>
          <w:color w:val="000000" w:themeColor="text1"/>
          <w:sz w:val="24"/>
          <w:szCs w:val="24"/>
        </w:rPr>
      </w:pPr>
      <w:r>
        <w:rPr>
          <w:rFonts w:ascii="Arial" w:hAnsi="Arial" w:cs="Arial"/>
          <w:noProof/>
          <w:color w:val="000000" w:themeColor="text1"/>
          <w:sz w:val="24"/>
          <w:szCs w:val="24"/>
        </w:rPr>
        <w:t>8.</w:t>
      </w:r>
      <w:r w:rsidR="00C0663D" w:rsidRPr="00C0663D">
        <w:rPr>
          <w:rFonts w:ascii="Arial" w:hAnsi="Arial" w:cs="Arial"/>
          <w:noProof/>
          <w:color w:val="000000" w:themeColor="text1"/>
          <w:sz w:val="24"/>
          <w:szCs w:val="24"/>
        </w:rPr>
        <w:t>Батлагдсан эх загварыг өөрчлөх шаардлагатай гэж үзвэл дахин хянуулж зөвшөөрөл авна.</w:t>
      </w:r>
    </w:p>
    <w:p w14:paraId="333F9606" w14:textId="77777777" w:rsidR="009C557E" w:rsidRPr="00CC2163" w:rsidRDefault="004B63AA" w:rsidP="00CC2163">
      <w:pPr>
        <w:spacing w:line="240" w:lineRule="auto"/>
        <w:ind w:right="49" w:firstLine="720"/>
        <w:jc w:val="both"/>
        <w:rPr>
          <w:rFonts w:ascii="Arial" w:hAnsi="Arial" w:cs="Arial"/>
          <w:noProof/>
          <w:color w:val="000000" w:themeColor="text1"/>
          <w:sz w:val="24"/>
          <w:szCs w:val="24"/>
        </w:rPr>
      </w:pPr>
      <w:r>
        <w:rPr>
          <w:rFonts w:ascii="Arial" w:hAnsi="Arial" w:cs="Arial"/>
          <w:noProof/>
          <w:color w:val="000000" w:themeColor="text1"/>
          <w:sz w:val="24"/>
          <w:szCs w:val="24"/>
        </w:rPr>
        <w:t>9</w:t>
      </w:r>
      <w:r w:rsidR="00C0663D" w:rsidRPr="009431E6">
        <w:rPr>
          <w:rFonts w:ascii="Arial" w:hAnsi="Arial" w:cs="Arial"/>
          <w:noProof/>
          <w:color w:val="000000" w:themeColor="text1"/>
          <w:sz w:val="24"/>
          <w:szCs w:val="24"/>
        </w:rPr>
        <w:t>.Гадаадын байгууллага, иргэн, харьяалалгүй хүн төрийн сүлд, туг, далбааг энгэрийн болон дурсгалын тэмдэг, зурагт хуудас, төрөл бүрийн шошго, бусад зүйл дээр дүрслэх зөвшөөрөл авахдаа энэ</w:t>
      </w:r>
      <w:r w:rsidR="008E0487" w:rsidRPr="009431E6">
        <w:rPr>
          <w:rFonts w:ascii="Arial" w:hAnsi="Arial" w:cs="Arial"/>
          <w:noProof/>
          <w:color w:val="000000" w:themeColor="text1"/>
          <w:sz w:val="24"/>
          <w:szCs w:val="24"/>
        </w:rPr>
        <w:t xml:space="preserve"> хуульд заасан журмыг баримтална</w:t>
      </w:r>
      <w:r w:rsidR="00C0663D" w:rsidRPr="009431E6">
        <w:rPr>
          <w:rFonts w:ascii="Arial" w:hAnsi="Arial" w:cs="Arial"/>
          <w:noProof/>
          <w:color w:val="000000" w:themeColor="text1"/>
          <w:sz w:val="24"/>
          <w:szCs w:val="24"/>
        </w:rPr>
        <w:t>.</w:t>
      </w:r>
      <w:r w:rsidR="00E83F6C" w:rsidRPr="009431E6">
        <w:rPr>
          <w:rFonts w:ascii="Arial" w:hAnsi="Arial" w:cs="Arial"/>
          <w:noProof/>
          <w:color w:val="000000" w:themeColor="text1"/>
          <w:sz w:val="24"/>
          <w:szCs w:val="24"/>
        </w:rPr>
        <w:t>”</w:t>
      </w:r>
    </w:p>
    <w:p w14:paraId="296B30C2" w14:textId="2A92D18F" w:rsidR="009C557E" w:rsidRPr="002C3675" w:rsidRDefault="000B4611" w:rsidP="008E6ADA">
      <w:pPr>
        <w:spacing w:line="240" w:lineRule="auto"/>
        <w:ind w:firstLine="720"/>
        <w:jc w:val="both"/>
        <w:rPr>
          <w:rFonts w:ascii="Arial" w:hAnsi="Arial" w:cs="Arial"/>
          <w:noProof/>
          <w:color w:val="000000" w:themeColor="text1"/>
          <w:sz w:val="24"/>
          <w:szCs w:val="24"/>
        </w:rPr>
      </w:pPr>
      <w:r>
        <w:rPr>
          <w:rFonts w:ascii="Arial" w:hAnsi="Arial" w:cs="Arial"/>
          <w:b/>
          <w:bCs/>
          <w:color w:val="000000" w:themeColor="text1"/>
          <w:sz w:val="24"/>
          <w:szCs w:val="24"/>
          <w:lang w:val="mn-MN"/>
        </w:rPr>
        <w:t>2</w:t>
      </w:r>
      <w:r w:rsidR="00AE6218">
        <w:rPr>
          <w:rFonts w:ascii="Arial" w:hAnsi="Arial" w:cs="Arial"/>
          <w:b/>
          <w:bCs/>
          <w:color w:val="000000" w:themeColor="text1"/>
          <w:sz w:val="24"/>
          <w:szCs w:val="24"/>
          <w:lang w:val="mn-MN"/>
        </w:rPr>
        <w:t xml:space="preserve"> </w:t>
      </w:r>
      <w:r w:rsidR="009C557E" w:rsidRPr="006B307D">
        <w:rPr>
          <w:rFonts w:ascii="Arial" w:hAnsi="Arial" w:cs="Arial"/>
          <w:b/>
          <w:bCs/>
          <w:color w:val="000000" w:themeColor="text1"/>
          <w:sz w:val="24"/>
          <w:szCs w:val="24"/>
          <w:lang w:val="mn-MN"/>
        </w:rPr>
        <w:t>дугаар зүйл</w:t>
      </w:r>
      <w:r w:rsidR="009C557E" w:rsidRPr="002C3675">
        <w:rPr>
          <w:rFonts w:ascii="Arial" w:hAnsi="Arial" w:cs="Arial"/>
          <w:color w:val="000000" w:themeColor="text1"/>
          <w:sz w:val="24"/>
          <w:szCs w:val="24"/>
          <w:lang w:val="mn-MN"/>
        </w:rPr>
        <w:t>.</w:t>
      </w:r>
      <w:r w:rsidR="002C3675" w:rsidRPr="002C3675">
        <w:rPr>
          <w:rFonts w:ascii="Arial" w:hAnsi="Arial" w:cs="Arial"/>
          <w:color w:val="000000" w:themeColor="text1"/>
          <w:sz w:val="24"/>
          <w:szCs w:val="24"/>
          <w:lang w:val="mn-MN"/>
        </w:rPr>
        <w:t>Энэ хуулийг 2024 оны ... сарын ...-ны өдрөөс эхлэн дагаж мөрдөнө.</w:t>
      </w:r>
    </w:p>
    <w:p w14:paraId="27DDB927" w14:textId="77777777" w:rsidR="004F4AB9" w:rsidRPr="006B307D" w:rsidRDefault="004F4AB9" w:rsidP="00C55975">
      <w:pPr>
        <w:pStyle w:val="NormalWeb"/>
        <w:shd w:val="clear" w:color="auto" w:fill="FFFFFF"/>
        <w:spacing w:before="0" w:beforeAutospacing="0" w:after="0" w:afterAutospacing="0"/>
        <w:ind w:right="49"/>
        <w:jc w:val="both"/>
        <w:textAlignment w:val="top"/>
        <w:rPr>
          <w:rFonts w:ascii="Arial" w:eastAsia="Arial" w:hAnsi="Arial" w:cs="Arial"/>
          <w:iCs/>
          <w:noProof/>
          <w:color w:val="000000" w:themeColor="text1"/>
          <w:shd w:val="clear" w:color="auto" w:fill="FFFFFF"/>
          <w:lang w:val="mn-MN" w:eastAsia="mn-MN"/>
        </w:rPr>
      </w:pPr>
    </w:p>
    <w:p w14:paraId="0014E5D0" w14:textId="77777777" w:rsidR="004F4AB9" w:rsidRPr="006B307D" w:rsidRDefault="004F4AB9" w:rsidP="00A63ED5">
      <w:pPr>
        <w:spacing w:after="0" w:line="240" w:lineRule="auto"/>
        <w:ind w:left="2880" w:right="49" w:firstLine="720"/>
        <w:rPr>
          <w:rFonts w:ascii="Arial" w:hAnsi="Arial" w:cs="Arial"/>
          <w:color w:val="000000" w:themeColor="text1"/>
          <w:sz w:val="24"/>
          <w:szCs w:val="24"/>
          <w:lang w:val="mn-MN"/>
        </w:rPr>
      </w:pPr>
    </w:p>
    <w:p w14:paraId="3CC10B78" w14:textId="77777777" w:rsidR="004F4AB9" w:rsidRPr="006B307D" w:rsidRDefault="004F4AB9" w:rsidP="00A63ED5">
      <w:pPr>
        <w:spacing w:after="0" w:line="240" w:lineRule="auto"/>
        <w:ind w:left="2880" w:right="49" w:firstLine="720"/>
        <w:rPr>
          <w:rFonts w:ascii="Arial" w:hAnsi="Arial" w:cs="Arial"/>
          <w:color w:val="000000" w:themeColor="text1"/>
          <w:sz w:val="24"/>
          <w:szCs w:val="24"/>
        </w:rPr>
      </w:pPr>
      <w:r w:rsidRPr="006B307D">
        <w:rPr>
          <w:rFonts w:ascii="Arial" w:hAnsi="Arial" w:cs="Arial"/>
          <w:color w:val="000000" w:themeColor="text1"/>
          <w:sz w:val="24"/>
          <w:szCs w:val="24"/>
          <w:lang w:val="mn-MN"/>
        </w:rPr>
        <w:t>Гарын үсэг</w:t>
      </w:r>
    </w:p>
    <w:p w14:paraId="54E1C932" w14:textId="77777777" w:rsidR="004F4AB9" w:rsidRPr="006B307D" w:rsidRDefault="004F4AB9" w:rsidP="00A63ED5">
      <w:pPr>
        <w:spacing w:after="0" w:line="240" w:lineRule="auto"/>
        <w:ind w:right="49"/>
        <w:jc w:val="center"/>
        <w:rPr>
          <w:rFonts w:ascii="Arial" w:hAnsi="Arial" w:cs="Arial"/>
          <w:color w:val="000000" w:themeColor="text1"/>
          <w:sz w:val="24"/>
          <w:szCs w:val="24"/>
          <w:lang w:val="mn-MN"/>
        </w:rPr>
      </w:pPr>
    </w:p>
    <w:p w14:paraId="74F05907" w14:textId="77777777" w:rsidR="004F4AB9" w:rsidRPr="006B307D" w:rsidRDefault="004F4AB9" w:rsidP="00A63ED5">
      <w:pPr>
        <w:spacing w:line="240" w:lineRule="auto"/>
        <w:ind w:right="49" w:firstLine="720"/>
        <w:jc w:val="both"/>
        <w:rPr>
          <w:rFonts w:ascii="Arial" w:hAnsi="Arial" w:cs="Arial"/>
          <w:color w:val="000000" w:themeColor="text1"/>
          <w:sz w:val="24"/>
          <w:szCs w:val="24"/>
          <w:lang w:val="mn-MN"/>
        </w:rPr>
      </w:pPr>
    </w:p>
    <w:p w14:paraId="439467E4" w14:textId="77777777" w:rsidR="004F4AB9" w:rsidRPr="006B307D" w:rsidRDefault="004F4AB9" w:rsidP="00A63ED5">
      <w:pPr>
        <w:spacing w:line="240" w:lineRule="auto"/>
        <w:ind w:right="49" w:firstLine="720"/>
        <w:jc w:val="both"/>
        <w:rPr>
          <w:rFonts w:ascii="Arial" w:hAnsi="Arial" w:cs="Arial"/>
          <w:color w:val="000000" w:themeColor="text1"/>
          <w:sz w:val="24"/>
          <w:szCs w:val="24"/>
        </w:rPr>
      </w:pPr>
    </w:p>
    <w:p w14:paraId="2F626388" w14:textId="77777777" w:rsidR="004F4AB9" w:rsidRPr="006B307D" w:rsidRDefault="004F4AB9" w:rsidP="00A63ED5">
      <w:pPr>
        <w:spacing w:line="240" w:lineRule="auto"/>
        <w:ind w:right="49" w:firstLine="720"/>
        <w:jc w:val="both"/>
        <w:rPr>
          <w:rFonts w:ascii="Arial" w:hAnsi="Arial" w:cs="Arial"/>
          <w:color w:val="000000" w:themeColor="text1"/>
          <w:sz w:val="24"/>
          <w:szCs w:val="24"/>
        </w:rPr>
      </w:pPr>
    </w:p>
    <w:p w14:paraId="6C9119BE" w14:textId="77777777" w:rsidR="004F4AB9" w:rsidRPr="006B307D" w:rsidRDefault="004F4AB9" w:rsidP="00A63ED5">
      <w:pPr>
        <w:spacing w:line="240" w:lineRule="auto"/>
        <w:ind w:right="49"/>
        <w:rPr>
          <w:rFonts w:ascii="Arial" w:hAnsi="Arial" w:cs="Arial"/>
          <w:color w:val="000000" w:themeColor="text1"/>
          <w:sz w:val="24"/>
          <w:szCs w:val="24"/>
        </w:rPr>
      </w:pPr>
    </w:p>
    <w:p w14:paraId="159576DA" w14:textId="77777777" w:rsidR="004F4AB9" w:rsidRPr="006B307D" w:rsidRDefault="004F4AB9" w:rsidP="00A63ED5">
      <w:pPr>
        <w:spacing w:line="240" w:lineRule="auto"/>
        <w:ind w:right="49"/>
        <w:jc w:val="both"/>
        <w:rPr>
          <w:rFonts w:ascii="Arial" w:hAnsi="Arial" w:cs="Arial"/>
          <w:color w:val="000000" w:themeColor="text1"/>
          <w:sz w:val="24"/>
          <w:szCs w:val="24"/>
        </w:rPr>
      </w:pPr>
    </w:p>
    <w:p w14:paraId="21FD412B" w14:textId="77777777" w:rsidR="004F4AB9" w:rsidRPr="006B307D" w:rsidRDefault="004F4AB9" w:rsidP="00A63ED5">
      <w:pPr>
        <w:spacing w:line="240" w:lineRule="auto"/>
        <w:ind w:right="49"/>
        <w:rPr>
          <w:rFonts w:ascii="Arial" w:hAnsi="Arial" w:cs="Arial"/>
          <w:color w:val="000000" w:themeColor="text1"/>
          <w:sz w:val="24"/>
          <w:szCs w:val="24"/>
        </w:rPr>
      </w:pPr>
    </w:p>
    <w:p w14:paraId="0BB9DC66" w14:textId="77777777" w:rsidR="004F4AB9" w:rsidRPr="006B307D" w:rsidRDefault="004F4AB9" w:rsidP="00A63ED5">
      <w:pPr>
        <w:spacing w:line="240" w:lineRule="auto"/>
        <w:ind w:right="49"/>
        <w:rPr>
          <w:rFonts w:ascii="Arial" w:hAnsi="Arial" w:cs="Arial"/>
          <w:color w:val="000000" w:themeColor="text1"/>
          <w:sz w:val="24"/>
          <w:szCs w:val="24"/>
        </w:rPr>
      </w:pPr>
    </w:p>
    <w:p w14:paraId="7448FD5C" w14:textId="77777777" w:rsidR="004F4AB9" w:rsidRPr="006B307D" w:rsidRDefault="004F4AB9" w:rsidP="00A63ED5">
      <w:pPr>
        <w:ind w:right="49"/>
        <w:jc w:val="both"/>
        <w:rPr>
          <w:rFonts w:ascii="Arial" w:hAnsi="Arial" w:cs="Arial"/>
          <w:color w:val="000000" w:themeColor="text1"/>
          <w:sz w:val="24"/>
          <w:szCs w:val="24"/>
        </w:rPr>
      </w:pPr>
    </w:p>
    <w:p w14:paraId="2F2C9720" w14:textId="77777777" w:rsidR="00A63ED5" w:rsidRDefault="00A63ED5">
      <w:pPr>
        <w:ind w:right="49"/>
        <w:jc w:val="both"/>
        <w:rPr>
          <w:rFonts w:ascii="Arial" w:hAnsi="Arial" w:cs="Arial"/>
          <w:color w:val="000000" w:themeColor="text1"/>
          <w:sz w:val="24"/>
          <w:szCs w:val="24"/>
        </w:rPr>
      </w:pPr>
    </w:p>
    <w:p w14:paraId="5CAE8542" w14:textId="77777777" w:rsidR="00CC2163" w:rsidRDefault="00CC2163">
      <w:pPr>
        <w:ind w:right="49"/>
        <w:jc w:val="both"/>
        <w:rPr>
          <w:rFonts w:ascii="Arial" w:hAnsi="Arial" w:cs="Arial"/>
          <w:color w:val="000000" w:themeColor="text1"/>
          <w:sz w:val="24"/>
          <w:szCs w:val="24"/>
        </w:rPr>
      </w:pPr>
    </w:p>
    <w:p w14:paraId="2E3B1EA0" w14:textId="77777777" w:rsidR="00CC2163" w:rsidRDefault="00CC2163">
      <w:pPr>
        <w:ind w:right="49"/>
        <w:jc w:val="both"/>
        <w:rPr>
          <w:rFonts w:ascii="Arial" w:hAnsi="Arial" w:cs="Arial"/>
          <w:color w:val="000000" w:themeColor="text1"/>
          <w:sz w:val="24"/>
          <w:szCs w:val="24"/>
        </w:rPr>
      </w:pPr>
    </w:p>
    <w:p w14:paraId="2D12BE50" w14:textId="77777777" w:rsidR="00CC2163" w:rsidRDefault="00CC2163">
      <w:pPr>
        <w:ind w:right="49"/>
        <w:jc w:val="both"/>
        <w:rPr>
          <w:rFonts w:ascii="Arial" w:hAnsi="Arial" w:cs="Arial"/>
          <w:color w:val="000000" w:themeColor="text1"/>
          <w:sz w:val="24"/>
          <w:szCs w:val="24"/>
        </w:rPr>
      </w:pPr>
    </w:p>
    <w:p w14:paraId="431BC2E7" w14:textId="77777777" w:rsidR="00CC2163" w:rsidRDefault="00CC2163">
      <w:pPr>
        <w:ind w:right="49"/>
        <w:jc w:val="both"/>
        <w:rPr>
          <w:rFonts w:ascii="Arial" w:hAnsi="Arial" w:cs="Arial"/>
          <w:color w:val="000000" w:themeColor="text1"/>
          <w:sz w:val="24"/>
          <w:szCs w:val="24"/>
        </w:rPr>
      </w:pPr>
    </w:p>
    <w:p w14:paraId="1B10E878" w14:textId="77777777" w:rsidR="00CC2163" w:rsidRDefault="00CC2163">
      <w:pPr>
        <w:ind w:right="49"/>
        <w:jc w:val="both"/>
        <w:rPr>
          <w:rFonts w:ascii="Arial" w:hAnsi="Arial" w:cs="Arial"/>
          <w:color w:val="000000" w:themeColor="text1"/>
          <w:sz w:val="24"/>
          <w:szCs w:val="24"/>
        </w:rPr>
      </w:pPr>
    </w:p>
    <w:p w14:paraId="72B3012F" w14:textId="77777777" w:rsidR="00CC2163" w:rsidRDefault="00CC2163">
      <w:pPr>
        <w:ind w:right="49"/>
        <w:jc w:val="both"/>
        <w:rPr>
          <w:rFonts w:ascii="Arial" w:hAnsi="Arial" w:cs="Arial"/>
          <w:color w:val="000000" w:themeColor="text1"/>
          <w:sz w:val="24"/>
          <w:szCs w:val="24"/>
        </w:rPr>
      </w:pPr>
    </w:p>
    <w:p w14:paraId="58414DC0" w14:textId="77777777" w:rsidR="00CC2163" w:rsidRDefault="00CC2163">
      <w:pPr>
        <w:ind w:right="49"/>
        <w:jc w:val="both"/>
        <w:rPr>
          <w:rFonts w:ascii="Arial" w:hAnsi="Arial" w:cs="Arial"/>
          <w:color w:val="000000" w:themeColor="text1"/>
          <w:sz w:val="24"/>
          <w:szCs w:val="24"/>
        </w:rPr>
      </w:pPr>
    </w:p>
    <w:p w14:paraId="5C50AB52" w14:textId="77777777" w:rsidR="00CC2163" w:rsidRDefault="00CC2163">
      <w:pPr>
        <w:ind w:right="49"/>
        <w:jc w:val="both"/>
        <w:rPr>
          <w:rFonts w:ascii="Arial" w:hAnsi="Arial" w:cs="Arial"/>
          <w:color w:val="000000" w:themeColor="text1"/>
          <w:sz w:val="24"/>
          <w:szCs w:val="24"/>
        </w:rPr>
      </w:pPr>
    </w:p>
    <w:p w14:paraId="1DC94A33" w14:textId="5440A4C9" w:rsidR="00CC2163" w:rsidRDefault="00CC2163">
      <w:pPr>
        <w:ind w:right="49"/>
        <w:jc w:val="both"/>
        <w:rPr>
          <w:rFonts w:ascii="Arial" w:hAnsi="Arial" w:cs="Arial"/>
          <w:color w:val="000000" w:themeColor="text1"/>
          <w:sz w:val="24"/>
          <w:szCs w:val="24"/>
        </w:rPr>
      </w:pPr>
    </w:p>
    <w:p w14:paraId="4EFEA788" w14:textId="1A6DF78E" w:rsidR="006A6FF0" w:rsidRDefault="006A6FF0">
      <w:pPr>
        <w:ind w:right="49"/>
        <w:jc w:val="both"/>
        <w:rPr>
          <w:rFonts w:ascii="Arial" w:hAnsi="Arial" w:cs="Arial"/>
          <w:color w:val="000000" w:themeColor="text1"/>
          <w:sz w:val="24"/>
          <w:szCs w:val="24"/>
        </w:rPr>
      </w:pPr>
    </w:p>
    <w:p w14:paraId="07BED2B0" w14:textId="77777777" w:rsidR="006A6FF0" w:rsidRDefault="006A6FF0">
      <w:pPr>
        <w:ind w:right="49"/>
        <w:jc w:val="both"/>
        <w:rPr>
          <w:rFonts w:ascii="Arial" w:hAnsi="Arial" w:cs="Arial"/>
          <w:color w:val="000000" w:themeColor="text1"/>
          <w:sz w:val="24"/>
          <w:szCs w:val="24"/>
        </w:rPr>
      </w:pPr>
    </w:p>
    <w:p w14:paraId="4E303F19" w14:textId="77777777" w:rsidR="00CC2163" w:rsidRDefault="00CC2163">
      <w:pPr>
        <w:ind w:right="49"/>
        <w:jc w:val="both"/>
        <w:rPr>
          <w:rFonts w:ascii="Arial" w:hAnsi="Arial" w:cs="Arial"/>
          <w:color w:val="000000" w:themeColor="text1"/>
          <w:sz w:val="24"/>
          <w:szCs w:val="24"/>
        </w:rPr>
      </w:pPr>
    </w:p>
    <w:p w14:paraId="2BF1813E" w14:textId="5827E340" w:rsidR="00CC2163" w:rsidRDefault="00B758CB" w:rsidP="00CC2163">
      <w:pPr>
        <w:spacing w:after="120" w:line="240" w:lineRule="auto"/>
        <w:ind w:right="-113"/>
        <w:jc w:val="center"/>
        <w:rPr>
          <w:rFonts w:ascii="Arial" w:hAnsi="Arial" w:cs="Arial"/>
          <w:b/>
          <w:color w:val="000000" w:themeColor="text1"/>
          <w:sz w:val="24"/>
          <w:szCs w:val="24"/>
          <w:lang w:val="mn-MN"/>
        </w:rPr>
      </w:pPr>
      <w:r>
        <w:rPr>
          <w:rFonts w:ascii="Arial" w:hAnsi="Arial" w:cs="Arial"/>
          <w:b/>
          <w:color w:val="000000" w:themeColor="text1"/>
          <w:sz w:val="24"/>
          <w:szCs w:val="24"/>
          <w:lang w:val="mn-MN"/>
        </w:rPr>
        <w:lastRenderedPageBreak/>
        <w:t xml:space="preserve">ДЭЛГЭРЭНГҮЙ </w:t>
      </w:r>
      <w:r w:rsidR="00CC2163" w:rsidRPr="00B614FB">
        <w:rPr>
          <w:rFonts w:ascii="Arial" w:hAnsi="Arial" w:cs="Arial"/>
          <w:b/>
          <w:color w:val="000000" w:themeColor="text1"/>
          <w:sz w:val="24"/>
          <w:szCs w:val="24"/>
          <w:lang w:val="mn-MN"/>
        </w:rPr>
        <w:t>ТАНИЛЦУУЛГА</w:t>
      </w:r>
    </w:p>
    <w:p w14:paraId="4ABF5D74" w14:textId="77777777" w:rsidR="002C3675" w:rsidRPr="00B614FB" w:rsidRDefault="002C3675" w:rsidP="00CC2163">
      <w:pPr>
        <w:spacing w:after="120" w:line="240" w:lineRule="auto"/>
        <w:ind w:right="-113"/>
        <w:jc w:val="center"/>
        <w:rPr>
          <w:rFonts w:ascii="Arial" w:hAnsi="Arial" w:cs="Arial"/>
          <w:b/>
          <w:color w:val="000000" w:themeColor="text1"/>
          <w:sz w:val="24"/>
          <w:szCs w:val="24"/>
          <w:lang w:val="mn-MN"/>
        </w:rPr>
      </w:pPr>
    </w:p>
    <w:p w14:paraId="6AF7F539" w14:textId="77777777" w:rsidR="00CC2163" w:rsidRPr="00B614FB" w:rsidRDefault="00CC2163" w:rsidP="00CC2163">
      <w:pPr>
        <w:spacing w:after="120" w:line="240" w:lineRule="auto"/>
        <w:ind w:left="5103" w:right="134"/>
        <w:jc w:val="both"/>
        <w:rPr>
          <w:rFonts w:ascii="Arial" w:hAnsi="Arial" w:cs="Arial"/>
          <w:bCs/>
          <w:color w:val="000000" w:themeColor="text1"/>
          <w:sz w:val="24"/>
          <w:szCs w:val="24"/>
          <w:lang w:val="mn-MN"/>
        </w:rPr>
      </w:pPr>
      <w:r w:rsidRPr="00B614FB">
        <w:rPr>
          <w:rFonts w:ascii="Arial" w:hAnsi="Arial" w:cs="Arial"/>
          <w:bCs/>
          <w:color w:val="000000" w:themeColor="text1"/>
          <w:sz w:val="24"/>
          <w:szCs w:val="24"/>
          <w:lang w:val="mn-MN"/>
        </w:rPr>
        <w:t>Төрийн бэлгэ тэмдгийн тухай хуульд    өөрчлөлт оруулах тухай хуулийн төслийн талаар</w:t>
      </w:r>
    </w:p>
    <w:p w14:paraId="45877368" w14:textId="77777777" w:rsidR="00CC2163" w:rsidRPr="00B614FB" w:rsidRDefault="00CC2163" w:rsidP="00CC2163">
      <w:pPr>
        <w:spacing w:after="120" w:line="240" w:lineRule="auto"/>
        <w:ind w:right="51"/>
        <w:jc w:val="both"/>
        <w:rPr>
          <w:rFonts w:ascii="Arial" w:hAnsi="Arial" w:cs="Arial"/>
          <w:color w:val="000000" w:themeColor="text1"/>
          <w:sz w:val="24"/>
          <w:szCs w:val="24"/>
          <w:lang w:val="mn-MN"/>
        </w:rPr>
      </w:pPr>
      <w:r w:rsidRPr="00B614FB">
        <w:rPr>
          <w:rFonts w:ascii="Arial" w:hAnsi="Arial" w:cs="Arial"/>
          <w:color w:val="000000" w:themeColor="text1"/>
          <w:sz w:val="24"/>
          <w:szCs w:val="24"/>
          <w:lang w:val="mn-MN"/>
        </w:rPr>
        <w:tab/>
        <w:t>Төрийн бэлгэ тэмдэг хэмээх нэр томъёонд хамаарч буй төрийн сүлд, туг, далбаа, тамга, дуулал гэсэн зүйл</w:t>
      </w:r>
      <w:r>
        <w:rPr>
          <w:rFonts w:ascii="Arial" w:hAnsi="Arial" w:cs="Arial"/>
          <w:color w:val="000000" w:themeColor="text1"/>
          <w:sz w:val="24"/>
          <w:szCs w:val="24"/>
          <w:lang w:val="mn-MN"/>
        </w:rPr>
        <w:t>с</w:t>
      </w:r>
      <w:r w:rsidRPr="00B614FB">
        <w:rPr>
          <w:rFonts w:ascii="Arial" w:hAnsi="Arial" w:cs="Arial"/>
          <w:color w:val="000000" w:themeColor="text1"/>
          <w:sz w:val="24"/>
          <w:szCs w:val="24"/>
          <w:lang w:val="mn-MN"/>
        </w:rPr>
        <w:t xml:space="preserve"> нь 1992 онд батлагдсан Монгол Улсын Үндсэн хуулийн нэгэн бүрэлдэхүүн хэсэг билээ. </w:t>
      </w:r>
    </w:p>
    <w:p w14:paraId="7863459A" w14:textId="77777777" w:rsidR="00CC2163" w:rsidRPr="00B614FB" w:rsidRDefault="00CC2163" w:rsidP="00CC2163">
      <w:pPr>
        <w:spacing w:after="120" w:line="240" w:lineRule="auto"/>
        <w:ind w:right="51"/>
        <w:jc w:val="both"/>
        <w:rPr>
          <w:rFonts w:ascii="Arial" w:hAnsi="Arial" w:cs="Arial"/>
          <w:color w:val="000000" w:themeColor="text1"/>
          <w:sz w:val="24"/>
          <w:szCs w:val="24"/>
        </w:rPr>
      </w:pPr>
      <w:r w:rsidRPr="00B614FB">
        <w:rPr>
          <w:rFonts w:ascii="Arial" w:hAnsi="Arial" w:cs="Arial"/>
          <w:color w:val="000000" w:themeColor="text1"/>
          <w:sz w:val="24"/>
          <w:szCs w:val="24"/>
          <w:lang w:val="mn-MN"/>
        </w:rPr>
        <w:tab/>
        <w:t>Монгол Улсын Үндсэн</w:t>
      </w:r>
      <w:r w:rsidRPr="00B614FB">
        <w:rPr>
          <w:rFonts w:ascii="Arial" w:hAnsi="Arial" w:cs="Arial"/>
          <w:color w:val="000000" w:themeColor="text1"/>
          <w:sz w:val="24"/>
          <w:szCs w:val="24"/>
        </w:rPr>
        <w:t xml:space="preserve"> </w:t>
      </w:r>
      <w:r w:rsidRPr="00B614FB">
        <w:rPr>
          <w:rFonts w:ascii="Arial" w:hAnsi="Arial" w:cs="Arial"/>
          <w:color w:val="000000" w:themeColor="text1"/>
          <w:sz w:val="24"/>
          <w:szCs w:val="24"/>
          <w:lang w:val="mn-MN"/>
        </w:rPr>
        <w:t>хуулийн</w:t>
      </w:r>
      <w:r w:rsidRPr="00B614FB">
        <w:rPr>
          <w:rFonts w:ascii="Arial" w:hAnsi="Arial" w:cs="Arial"/>
          <w:color w:val="000000" w:themeColor="text1"/>
          <w:sz w:val="24"/>
          <w:szCs w:val="24"/>
        </w:rPr>
        <w:t xml:space="preserve"> </w:t>
      </w:r>
      <w:r w:rsidRPr="00B614FB">
        <w:rPr>
          <w:rFonts w:ascii="Arial" w:hAnsi="Arial" w:cs="Arial"/>
          <w:color w:val="000000" w:themeColor="text1"/>
          <w:sz w:val="24"/>
          <w:szCs w:val="24"/>
          <w:lang w:val="mn-MN"/>
        </w:rPr>
        <w:t>Арван хоёрдугаар зүйлд</w:t>
      </w:r>
      <w:r w:rsidRPr="00B614FB">
        <w:rPr>
          <w:rFonts w:ascii="Arial" w:hAnsi="Arial" w:cs="Arial"/>
          <w:color w:val="000000" w:themeColor="text1"/>
          <w:sz w:val="24"/>
          <w:szCs w:val="24"/>
        </w:rPr>
        <w:t xml:space="preserve"> </w:t>
      </w:r>
      <w:r w:rsidRPr="00B614FB">
        <w:rPr>
          <w:rFonts w:ascii="Arial" w:hAnsi="Arial" w:cs="Arial"/>
          <w:color w:val="000000" w:themeColor="text1"/>
          <w:sz w:val="24"/>
          <w:szCs w:val="24"/>
          <w:lang w:val="mn-MN"/>
        </w:rPr>
        <w:t xml:space="preserve">Төрийн бэлгэ тэмдгийн талаарх нийтлэг зохицуулалтыг тусгасан бөгөөд мөн зүйлийн 1 дэх хэсэгт </w:t>
      </w:r>
      <w:r w:rsidRPr="00B614FB">
        <w:rPr>
          <w:rFonts w:ascii="Arial" w:hAnsi="Arial" w:cs="Arial"/>
          <w:color w:val="000000" w:themeColor="text1"/>
          <w:sz w:val="24"/>
          <w:szCs w:val="24"/>
        </w:rPr>
        <w:t>“</w:t>
      </w:r>
      <w:r w:rsidRPr="00B614FB">
        <w:rPr>
          <w:rFonts w:ascii="Arial" w:hAnsi="Arial" w:cs="Arial"/>
          <w:color w:val="000000" w:themeColor="text1"/>
          <w:sz w:val="24"/>
          <w:szCs w:val="24"/>
          <w:lang w:val="mn-MN"/>
        </w:rPr>
        <w:t>Монгол Улсын тусгаар тогтнол, бүрэн эрхт байдлын бэлгэ тэмдэг нь Төрийн сүлд, туг, далбаа, тамга, дуулал мөн.</w:t>
      </w:r>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гэж</w:t>
      </w:r>
      <w:proofErr w:type="spellEnd"/>
      <w:r w:rsidRPr="00B614FB">
        <w:rPr>
          <w:rFonts w:ascii="Arial" w:hAnsi="Arial" w:cs="Arial"/>
          <w:color w:val="000000" w:themeColor="text1"/>
          <w:sz w:val="24"/>
          <w:szCs w:val="24"/>
        </w:rPr>
        <w:t xml:space="preserve">, 2 </w:t>
      </w:r>
      <w:proofErr w:type="spellStart"/>
      <w:r w:rsidRPr="00B614FB">
        <w:rPr>
          <w:rFonts w:ascii="Arial" w:hAnsi="Arial" w:cs="Arial"/>
          <w:color w:val="000000" w:themeColor="text1"/>
          <w:sz w:val="24"/>
          <w:szCs w:val="24"/>
        </w:rPr>
        <w:t>дахь</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хэсэгт</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shd w:val="clear" w:color="auto" w:fill="FFFFFF"/>
        </w:rPr>
        <w:t>Төрийн</w:t>
      </w:r>
      <w:proofErr w:type="spellEnd"/>
      <w:r w:rsidRPr="00B614FB">
        <w:rPr>
          <w:rFonts w:ascii="Arial" w:hAnsi="Arial" w:cs="Arial"/>
          <w:color w:val="000000" w:themeColor="text1"/>
          <w:sz w:val="24"/>
          <w:szCs w:val="24"/>
          <w:shd w:val="clear" w:color="auto" w:fill="FFFFFF"/>
        </w:rPr>
        <w:t xml:space="preserve"> </w:t>
      </w:r>
      <w:proofErr w:type="spellStart"/>
      <w:r w:rsidRPr="00B614FB">
        <w:rPr>
          <w:rFonts w:ascii="Arial" w:hAnsi="Arial" w:cs="Arial"/>
          <w:color w:val="000000" w:themeColor="text1"/>
          <w:sz w:val="24"/>
          <w:szCs w:val="24"/>
          <w:shd w:val="clear" w:color="auto" w:fill="FFFFFF"/>
        </w:rPr>
        <w:t>сүлд</w:t>
      </w:r>
      <w:proofErr w:type="spellEnd"/>
      <w:r w:rsidRPr="00B614FB">
        <w:rPr>
          <w:rFonts w:ascii="Arial" w:hAnsi="Arial" w:cs="Arial"/>
          <w:color w:val="000000" w:themeColor="text1"/>
          <w:sz w:val="24"/>
          <w:szCs w:val="24"/>
          <w:shd w:val="clear" w:color="auto" w:fill="FFFFFF"/>
        </w:rPr>
        <w:t xml:space="preserve">, </w:t>
      </w:r>
      <w:proofErr w:type="spellStart"/>
      <w:r w:rsidRPr="00B614FB">
        <w:rPr>
          <w:rFonts w:ascii="Arial" w:hAnsi="Arial" w:cs="Arial"/>
          <w:color w:val="000000" w:themeColor="text1"/>
          <w:sz w:val="24"/>
          <w:szCs w:val="24"/>
          <w:shd w:val="clear" w:color="auto" w:fill="FFFFFF"/>
        </w:rPr>
        <w:t>туг</w:t>
      </w:r>
      <w:proofErr w:type="spellEnd"/>
      <w:r w:rsidRPr="00B614FB">
        <w:rPr>
          <w:rFonts w:ascii="Arial" w:hAnsi="Arial" w:cs="Arial"/>
          <w:color w:val="000000" w:themeColor="text1"/>
          <w:sz w:val="24"/>
          <w:szCs w:val="24"/>
          <w:shd w:val="clear" w:color="auto" w:fill="FFFFFF"/>
        </w:rPr>
        <w:t xml:space="preserve">, </w:t>
      </w:r>
      <w:proofErr w:type="spellStart"/>
      <w:r w:rsidRPr="00B614FB">
        <w:rPr>
          <w:rFonts w:ascii="Arial" w:hAnsi="Arial" w:cs="Arial"/>
          <w:color w:val="000000" w:themeColor="text1"/>
          <w:sz w:val="24"/>
          <w:szCs w:val="24"/>
          <w:shd w:val="clear" w:color="auto" w:fill="FFFFFF"/>
        </w:rPr>
        <w:t>далбаа</w:t>
      </w:r>
      <w:proofErr w:type="spellEnd"/>
      <w:r w:rsidRPr="00B614FB">
        <w:rPr>
          <w:rFonts w:ascii="Arial" w:hAnsi="Arial" w:cs="Arial"/>
          <w:color w:val="000000" w:themeColor="text1"/>
          <w:sz w:val="24"/>
          <w:szCs w:val="24"/>
          <w:shd w:val="clear" w:color="auto" w:fill="FFFFFF"/>
        </w:rPr>
        <w:t xml:space="preserve">, </w:t>
      </w:r>
      <w:proofErr w:type="spellStart"/>
      <w:r w:rsidRPr="00B614FB">
        <w:rPr>
          <w:rFonts w:ascii="Arial" w:hAnsi="Arial" w:cs="Arial"/>
          <w:color w:val="000000" w:themeColor="text1"/>
          <w:sz w:val="24"/>
          <w:szCs w:val="24"/>
          <w:shd w:val="clear" w:color="auto" w:fill="FFFFFF"/>
        </w:rPr>
        <w:t>дуулал</w:t>
      </w:r>
      <w:proofErr w:type="spellEnd"/>
      <w:r w:rsidRPr="00B614FB">
        <w:rPr>
          <w:rFonts w:ascii="Arial" w:hAnsi="Arial" w:cs="Arial"/>
          <w:color w:val="000000" w:themeColor="text1"/>
          <w:sz w:val="24"/>
          <w:szCs w:val="24"/>
          <w:shd w:val="clear" w:color="auto" w:fill="FFFFFF"/>
        </w:rPr>
        <w:t xml:space="preserve"> </w:t>
      </w:r>
      <w:proofErr w:type="spellStart"/>
      <w:r w:rsidRPr="00B614FB">
        <w:rPr>
          <w:rFonts w:ascii="Arial" w:hAnsi="Arial" w:cs="Arial"/>
          <w:color w:val="000000" w:themeColor="text1"/>
          <w:sz w:val="24"/>
          <w:szCs w:val="24"/>
          <w:shd w:val="clear" w:color="auto" w:fill="FFFFFF"/>
        </w:rPr>
        <w:t>нь</w:t>
      </w:r>
      <w:proofErr w:type="spellEnd"/>
      <w:r w:rsidRPr="00B614FB">
        <w:rPr>
          <w:rFonts w:ascii="Arial" w:hAnsi="Arial" w:cs="Arial"/>
          <w:color w:val="000000" w:themeColor="text1"/>
          <w:sz w:val="24"/>
          <w:szCs w:val="24"/>
          <w:shd w:val="clear" w:color="auto" w:fill="FFFFFF"/>
        </w:rPr>
        <w:t xml:space="preserve"> </w:t>
      </w:r>
      <w:proofErr w:type="spellStart"/>
      <w:r w:rsidRPr="00B614FB">
        <w:rPr>
          <w:rFonts w:ascii="Arial" w:hAnsi="Arial" w:cs="Arial"/>
          <w:color w:val="000000" w:themeColor="text1"/>
          <w:sz w:val="24"/>
          <w:szCs w:val="24"/>
          <w:shd w:val="clear" w:color="auto" w:fill="FFFFFF"/>
        </w:rPr>
        <w:t>Монголын</w:t>
      </w:r>
      <w:proofErr w:type="spellEnd"/>
      <w:r w:rsidRPr="00B614FB">
        <w:rPr>
          <w:rFonts w:ascii="Arial" w:hAnsi="Arial" w:cs="Arial"/>
          <w:color w:val="000000" w:themeColor="text1"/>
          <w:sz w:val="24"/>
          <w:szCs w:val="24"/>
          <w:shd w:val="clear" w:color="auto" w:fill="FFFFFF"/>
        </w:rPr>
        <w:t xml:space="preserve"> </w:t>
      </w:r>
      <w:proofErr w:type="spellStart"/>
      <w:r w:rsidRPr="00B614FB">
        <w:rPr>
          <w:rFonts w:ascii="Arial" w:hAnsi="Arial" w:cs="Arial"/>
          <w:color w:val="000000" w:themeColor="text1"/>
          <w:sz w:val="24"/>
          <w:szCs w:val="24"/>
          <w:shd w:val="clear" w:color="auto" w:fill="FFFFFF"/>
        </w:rPr>
        <w:t>ард</w:t>
      </w:r>
      <w:proofErr w:type="spellEnd"/>
      <w:r w:rsidRPr="00B614FB">
        <w:rPr>
          <w:rFonts w:ascii="Arial" w:hAnsi="Arial" w:cs="Arial"/>
          <w:color w:val="000000" w:themeColor="text1"/>
          <w:sz w:val="24"/>
          <w:szCs w:val="24"/>
          <w:shd w:val="clear" w:color="auto" w:fill="FFFFFF"/>
        </w:rPr>
        <w:t xml:space="preserve"> </w:t>
      </w:r>
      <w:proofErr w:type="spellStart"/>
      <w:r w:rsidRPr="00B614FB">
        <w:rPr>
          <w:rFonts w:ascii="Arial" w:hAnsi="Arial" w:cs="Arial"/>
          <w:color w:val="000000" w:themeColor="text1"/>
          <w:sz w:val="24"/>
          <w:szCs w:val="24"/>
          <w:shd w:val="clear" w:color="auto" w:fill="FFFFFF"/>
        </w:rPr>
        <w:t>түмний</w:t>
      </w:r>
      <w:proofErr w:type="spellEnd"/>
      <w:r w:rsidRPr="00B614FB">
        <w:rPr>
          <w:rFonts w:ascii="Arial" w:hAnsi="Arial" w:cs="Arial"/>
          <w:color w:val="000000" w:themeColor="text1"/>
          <w:sz w:val="24"/>
          <w:szCs w:val="24"/>
          <w:shd w:val="clear" w:color="auto" w:fill="FFFFFF"/>
        </w:rPr>
        <w:t xml:space="preserve"> </w:t>
      </w:r>
      <w:proofErr w:type="spellStart"/>
      <w:r w:rsidRPr="00B614FB">
        <w:rPr>
          <w:rFonts w:ascii="Arial" w:hAnsi="Arial" w:cs="Arial"/>
          <w:color w:val="000000" w:themeColor="text1"/>
          <w:sz w:val="24"/>
          <w:szCs w:val="24"/>
          <w:shd w:val="clear" w:color="auto" w:fill="FFFFFF"/>
        </w:rPr>
        <w:t>түүхэн</w:t>
      </w:r>
      <w:proofErr w:type="spellEnd"/>
      <w:r w:rsidRPr="00B614FB">
        <w:rPr>
          <w:rFonts w:ascii="Arial" w:hAnsi="Arial" w:cs="Arial"/>
          <w:color w:val="000000" w:themeColor="text1"/>
          <w:sz w:val="24"/>
          <w:szCs w:val="24"/>
          <w:shd w:val="clear" w:color="auto" w:fill="FFFFFF"/>
        </w:rPr>
        <w:t xml:space="preserve"> </w:t>
      </w:r>
      <w:proofErr w:type="spellStart"/>
      <w:r w:rsidRPr="00B614FB">
        <w:rPr>
          <w:rFonts w:ascii="Arial" w:hAnsi="Arial" w:cs="Arial"/>
          <w:color w:val="000000" w:themeColor="text1"/>
          <w:sz w:val="24"/>
          <w:szCs w:val="24"/>
          <w:shd w:val="clear" w:color="auto" w:fill="FFFFFF"/>
        </w:rPr>
        <w:t>уламжлал</w:t>
      </w:r>
      <w:proofErr w:type="spellEnd"/>
      <w:r w:rsidRPr="00B614FB">
        <w:rPr>
          <w:rFonts w:ascii="Arial" w:hAnsi="Arial" w:cs="Arial"/>
          <w:color w:val="000000" w:themeColor="text1"/>
          <w:sz w:val="24"/>
          <w:szCs w:val="24"/>
          <w:shd w:val="clear" w:color="auto" w:fill="FFFFFF"/>
        </w:rPr>
        <w:t xml:space="preserve">, </w:t>
      </w:r>
      <w:proofErr w:type="spellStart"/>
      <w:r w:rsidRPr="00B614FB">
        <w:rPr>
          <w:rFonts w:ascii="Arial" w:hAnsi="Arial" w:cs="Arial"/>
          <w:color w:val="000000" w:themeColor="text1"/>
          <w:sz w:val="24"/>
          <w:szCs w:val="24"/>
          <w:shd w:val="clear" w:color="auto" w:fill="FFFFFF"/>
        </w:rPr>
        <w:t>хүсэл</w:t>
      </w:r>
      <w:proofErr w:type="spellEnd"/>
      <w:r w:rsidRPr="00B614FB">
        <w:rPr>
          <w:rFonts w:ascii="Arial" w:hAnsi="Arial" w:cs="Arial"/>
          <w:color w:val="000000" w:themeColor="text1"/>
          <w:sz w:val="24"/>
          <w:szCs w:val="24"/>
          <w:shd w:val="clear" w:color="auto" w:fill="FFFFFF"/>
        </w:rPr>
        <w:t xml:space="preserve"> </w:t>
      </w:r>
      <w:proofErr w:type="spellStart"/>
      <w:r w:rsidRPr="00B614FB">
        <w:rPr>
          <w:rFonts w:ascii="Arial" w:hAnsi="Arial" w:cs="Arial"/>
          <w:color w:val="000000" w:themeColor="text1"/>
          <w:sz w:val="24"/>
          <w:szCs w:val="24"/>
          <w:shd w:val="clear" w:color="auto" w:fill="FFFFFF"/>
        </w:rPr>
        <w:t>тэмүүлэл</w:t>
      </w:r>
      <w:proofErr w:type="spellEnd"/>
      <w:r w:rsidRPr="00B614FB">
        <w:rPr>
          <w:rFonts w:ascii="Arial" w:hAnsi="Arial" w:cs="Arial"/>
          <w:color w:val="000000" w:themeColor="text1"/>
          <w:sz w:val="24"/>
          <w:szCs w:val="24"/>
          <w:shd w:val="clear" w:color="auto" w:fill="FFFFFF"/>
        </w:rPr>
        <w:t xml:space="preserve">, </w:t>
      </w:r>
      <w:proofErr w:type="spellStart"/>
      <w:r w:rsidRPr="00B614FB">
        <w:rPr>
          <w:rFonts w:ascii="Arial" w:hAnsi="Arial" w:cs="Arial"/>
          <w:color w:val="000000" w:themeColor="text1"/>
          <w:sz w:val="24"/>
          <w:szCs w:val="24"/>
          <w:shd w:val="clear" w:color="auto" w:fill="FFFFFF"/>
        </w:rPr>
        <w:t>эв</w:t>
      </w:r>
      <w:proofErr w:type="spellEnd"/>
      <w:r w:rsidRPr="00B614FB">
        <w:rPr>
          <w:rFonts w:ascii="Arial" w:hAnsi="Arial" w:cs="Arial"/>
          <w:color w:val="000000" w:themeColor="text1"/>
          <w:sz w:val="24"/>
          <w:szCs w:val="24"/>
          <w:shd w:val="clear" w:color="auto" w:fill="FFFFFF"/>
        </w:rPr>
        <w:t xml:space="preserve"> </w:t>
      </w:r>
      <w:proofErr w:type="spellStart"/>
      <w:r w:rsidRPr="00B614FB">
        <w:rPr>
          <w:rFonts w:ascii="Arial" w:hAnsi="Arial" w:cs="Arial"/>
          <w:color w:val="000000" w:themeColor="text1"/>
          <w:sz w:val="24"/>
          <w:szCs w:val="24"/>
          <w:shd w:val="clear" w:color="auto" w:fill="FFFFFF"/>
        </w:rPr>
        <w:t>нэгдэл</w:t>
      </w:r>
      <w:proofErr w:type="spellEnd"/>
      <w:r w:rsidRPr="00B614FB">
        <w:rPr>
          <w:rFonts w:ascii="Arial" w:hAnsi="Arial" w:cs="Arial"/>
          <w:color w:val="000000" w:themeColor="text1"/>
          <w:sz w:val="24"/>
          <w:szCs w:val="24"/>
          <w:shd w:val="clear" w:color="auto" w:fill="FFFFFF"/>
        </w:rPr>
        <w:t xml:space="preserve">, </w:t>
      </w:r>
      <w:proofErr w:type="spellStart"/>
      <w:r w:rsidRPr="00B614FB">
        <w:rPr>
          <w:rFonts w:ascii="Arial" w:hAnsi="Arial" w:cs="Arial"/>
          <w:color w:val="000000" w:themeColor="text1"/>
          <w:sz w:val="24"/>
          <w:szCs w:val="24"/>
          <w:shd w:val="clear" w:color="auto" w:fill="FFFFFF"/>
        </w:rPr>
        <w:t>шударга</w:t>
      </w:r>
      <w:proofErr w:type="spellEnd"/>
      <w:r w:rsidRPr="00B614FB">
        <w:rPr>
          <w:rFonts w:ascii="Arial" w:hAnsi="Arial" w:cs="Arial"/>
          <w:color w:val="000000" w:themeColor="text1"/>
          <w:sz w:val="24"/>
          <w:szCs w:val="24"/>
          <w:shd w:val="clear" w:color="auto" w:fill="FFFFFF"/>
        </w:rPr>
        <w:t xml:space="preserve"> </w:t>
      </w:r>
      <w:proofErr w:type="spellStart"/>
      <w:r w:rsidRPr="00B614FB">
        <w:rPr>
          <w:rFonts w:ascii="Arial" w:hAnsi="Arial" w:cs="Arial"/>
          <w:color w:val="000000" w:themeColor="text1"/>
          <w:sz w:val="24"/>
          <w:szCs w:val="24"/>
          <w:shd w:val="clear" w:color="auto" w:fill="FFFFFF"/>
        </w:rPr>
        <w:t>ёс</w:t>
      </w:r>
      <w:proofErr w:type="spellEnd"/>
      <w:r w:rsidRPr="00B614FB">
        <w:rPr>
          <w:rFonts w:ascii="Arial" w:hAnsi="Arial" w:cs="Arial"/>
          <w:color w:val="000000" w:themeColor="text1"/>
          <w:sz w:val="24"/>
          <w:szCs w:val="24"/>
          <w:shd w:val="clear" w:color="auto" w:fill="FFFFFF"/>
        </w:rPr>
        <w:t xml:space="preserve">, </w:t>
      </w:r>
      <w:proofErr w:type="spellStart"/>
      <w:r w:rsidRPr="00B614FB">
        <w:rPr>
          <w:rFonts w:ascii="Arial" w:hAnsi="Arial" w:cs="Arial"/>
          <w:color w:val="000000" w:themeColor="text1"/>
          <w:sz w:val="24"/>
          <w:szCs w:val="24"/>
          <w:shd w:val="clear" w:color="auto" w:fill="FFFFFF"/>
        </w:rPr>
        <w:t>цог</w:t>
      </w:r>
      <w:proofErr w:type="spellEnd"/>
      <w:r w:rsidRPr="00B614FB">
        <w:rPr>
          <w:rFonts w:ascii="Arial" w:hAnsi="Arial" w:cs="Arial"/>
          <w:color w:val="000000" w:themeColor="text1"/>
          <w:sz w:val="24"/>
          <w:szCs w:val="24"/>
          <w:shd w:val="clear" w:color="auto" w:fill="FFFFFF"/>
        </w:rPr>
        <w:t xml:space="preserve"> </w:t>
      </w:r>
      <w:proofErr w:type="spellStart"/>
      <w:r w:rsidRPr="00B614FB">
        <w:rPr>
          <w:rFonts w:ascii="Arial" w:hAnsi="Arial" w:cs="Arial"/>
          <w:color w:val="000000" w:themeColor="text1"/>
          <w:sz w:val="24"/>
          <w:szCs w:val="24"/>
          <w:shd w:val="clear" w:color="auto" w:fill="FFFFFF"/>
        </w:rPr>
        <w:t>хийморийг</w:t>
      </w:r>
      <w:proofErr w:type="spellEnd"/>
      <w:r w:rsidRPr="00B614FB">
        <w:rPr>
          <w:rFonts w:ascii="Arial" w:hAnsi="Arial" w:cs="Arial"/>
          <w:color w:val="000000" w:themeColor="text1"/>
          <w:sz w:val="24"/>
          <w:szCs w:val="24"/>
          <w:shd w:val="clear" w:color="auto" w:fill="FFFFFF"/>
        </w:rPr>
        <w:t xml:space="preserve"> </w:t>
      </w:r>
      <w:proofErr w:type="spellStart"/>
      <w:r w:rsidRPr="00B614FB">
        <w:rPr>
          <w:rFonts w:ascii="Arial" w:hAnsi="Arial" w:cs="Arial"/>
          <w:color w:val="000000" w:themeColor="text1"/>
          <w:sz w:val="24"/>
          <w:szCs w:val="24"/>
          <w:shd w:val="clear" w:color="auto" w:fill="FFFFFF"/>
        </w:rPr>
        <w:t>илэрхийлнэ</w:t>
      </w:r>
      <w:proofErr w:type="spellEnd"/>
      <w:r w:rsidRPr="00B614FB">
        <w:rPr>
          <w:rFonts w:ascii="Arial" w:hAnsi="Arial" w:cs="Arial"/>
          <w:color w:val="000000" w:themeColor="text1"/>
          <w:sz w:val="24"/>
          <w:szCs w:val="24"/>
          <w:shd w:val="clear" w:color="auto" w:fill="FFFFFF"/>
        </w:rPr>
        <w:t>.</w:t>
      </w:r>
      <w:r w:rsidRPr="00B614FB">
        <w:rPr>
          <w:rFonts w:ascii="Arial" w:hAnsi="Arial" w:cs="Arial"/>
          <w:color w:val="000000" w:themeColor="text1"/>
          <w:sz w:val="24"/>
          <w:szCs w:val="24"/>
        </w:rPr>
        <w:t xml:space="preserve">” </w:t>
      </w:r>
      <w:proofErr w:type="spellStart"/>
      <w:r>
        <w:rPr>
          <w:rFonts w:ascii="Arial" w:hAnsi="Arial" w:cs="Arial"/>
          <w:color w:val="000000" w:themeColor="text1"/>
          <w:sz w:val="24"/>
          <w:szCs w:val="24"/>
        </w:rPr>
        <w:t>г</w:t>
      </w:r>
      <w:r w:rsidRPr="00B614FB">
        <w:rPr>
          <w:rFonts w:ascii="Arial" w:hAnsi="Arial" w:cs="Arial"/>
          <w:color w:val="000000" w:themeColor="text1"/>
          <w:sz w:val="24"/>
          <w:szCs w:val="24"/>
        </w:rPr>
        <w:t>эж</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Арван</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хоёрдугаар</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зүйлийн</w:t>
      </w:r>
      <w:proofErr w:type="spellEnd"/>
      <w:r>
        <w:rPr>
          <w:rFonts w:ascii="Arial" w:hAnsi="Arial" w:cs="Arial"/>
          <w:color w:val="000000" w:themeColor="text1"/>
          <w:sz w:val="24"/>
          <w:szCs w:val="24"/>
        </w:rPr>
        <w:t xml:space="preserve"> 7 </w:t>
      </w:r>
      <w:proofErr w:type="spellStart"/>
      <w:r>
        <w:rPr>
          <w:rFonts w:ascii="Arial" w:hAnsi="Arial" w:cs="Arial"/>
          <w:color w:val="000000" w:themeColor="text1"/>
          <w:sz w:val="24"/>
          <w:szCs w:val="24"/>
        </w:rPr>
        <w:t>дахь</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хэсэгт</w:t>
      </w:r>
      <w:proofErr w:type="spellEnd"/>
      <w:r>
        <w:rPr>
          <w:rFonts w:ascii="Arial" w:hAnsi="Arial" w:cs="Arial"/>
          <w:color w:val="000000" w:themeColor="text1"/>
          <w:sz w:val="24"/>
          <w:szCs w:val="24"/>
        </w:rPr>
        <w:t xml:space="preserve"> “</w:t>
      </w:r>
      <w:proofErr w:type="gramStart"/>
      <w:r w:rsidRPr="00CC2163">
        <w:rPr>
          <w:rFonts w:ascii="Arial" w:hAnsi="Arial" w:cs="Arial"/>
          <w:color w:val="000000" w:themeColor="text1"/>
          <w:sz w:val="24"/>
          <w:szCs w:val="24"/>
          <w:shd w:val="clear" w:color="auto" w:fill="FFFFFF"/>
        </w:rPr>
        <w:t>7</w:t>
      </w:r>
      <w:r>
        <w:rPr>
          <w:rFonts w:ascii="Arial" w:hAnsi="Arial" w:cs="Arial"/>
          <w:color w:val="000000" w:themeColor="text1"/>
          <w:sz w:val="24"/>
          <w:szCs w:val="24"/>
          <w:shd w:val="clear" w:color="auto" w:fill="FFFFFF"/>
        </w:rPr>
        <w:t>.Төрийн</w:t>
      </w:r>
      <w:proofErr w:type="gram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бэлгэ</w:t>
      </w:r>
      <w:proofErr w:type="spellEnd"/>
      <w:r w:rsidRPr="00CC2163">
        <w:rPr>
          <w:rFonts w:ascii="Arial" w:hAnsi="Arial" w:cs="Arial"/>
          <w:color w:val="000000" w:themeColor="text1"/>
          <w:sz w:val="24"/>
          <w:szCs w:val="24"/>
          <w:shd w:val="clear" w:color="auto" w:fill="FFFFFF"/>
        </w:rPr>
        <w:t> </w:t>
      </w:r>
      <w:proofErr w:type="spellStart"/>
      <w:r w:rsidRPr="00CC2163">
        <w:rPr>
          <w:rFonts w:ascii="Arial" w:hAnsi="Arial" w:cs="Arial"/>
          <w:color w:val="000000" w:themeColor="text1"/>
          <w:sz w:val="24"/>
          <w:szCs w:val="24"/>
          <w:shd w:val="clear" w:color="auto" w:fill="FFFFFF"/>
        </w:rPr>
        <w:t>тэмдгийг</w:t>
      </w:r>
      <w:proofErr w:type="spellEnd"/>
      <w:r w:rsidRPr="00CC2163">
        <w:rPr>
          <w:rFonts w:ascii="Arial" w:hAnsi="Arial" w:cs="Arial"/>
          <w:color w:val="000000" w:themeColor="text1"/>
          <w:sz w:val="24"/>
          <w:szCs w:val="24"/>
          <w:shd w:val="clear" w:color="auto" w:fill="FFFFFF"/>
        </w:rPr>
        <w:t xml:space="preserve"> </w:t>
      </w:r>
      <w:proofErr w:type="spellStart"/>
      <w:r w:rsidRPr="00CC2163">
        <w:rPr>
          <w:rFonts w:ascii="Arial" w:hAnsi="Arial" w:cs="Arial"/>
          <w:color w:val="000000" w:themeColor="text1"/>
          <w:sz w:val="24"/>
          <w:szCs w:val="24"/>
          <w:shd w:val="clear" w:color="auto" w:fill="FFFFFF"/>
        </w:rPr>
        <w:t>дээдлэн</w:t>
      </w:r>
      <w:proofErr w:type="spellEnd"/>
      <w:r w:rsidRPr="00CC2163">
        <w:rPr>
          <w:rFonts w:ascii="Arial" w:hAnsi="Arial" w:cs="Arial"/>
          <w:color w:val="000000" w:themeColor="text1"/>
          <w:sz w:val="24"/>
          <w:szCs w:val="24"/>
          <w:shd w:val="clear" w:color="auto" w:fill="FFFFFF"/>
        </w:rPr>
        <w:t xml:space="preserve"> </w:t>
      </w:r>
      <w:proofErr w:type="spellStart"/>
      <w:r w:rsidRPr="00CC2163">
        <w:rPr>
          <w:rFonts w:ascii="Arial" w:hAnsi="Arial" w:cs="Arial"/>
          <w:color w:val="000000" w:themeColor="text1"/>
          <w:sz w:val="24"/>
          <w:szCs w:val="24"/>
          <w:shd w:val="clear" w:color="auto" w:fill="FFFFFF"/>
        </w:rPr>
        <w:t>хэрэглэх</w:t>
      </w:r>
      <w:proofErr w:type="spellEnd"/>
      <w:r w:rsidRPr="00CC2163">
        <w:rPr>
          <w:rFonts w:ascii="Arial" w:hAnsi="Arial" w:cs="Arial"/>
          <w:color w:val="000000" w:themeColor="text1"/>
          <w:sz w:val="24"/>
          <w:szCs w:val="24"/>
          <w:shd w:val="clear" w:color="auto" w:fill="FFFFFF"/>
        </w:rPr>
        <w:t xml:space="preserve"> </w:t>
      </w:r>
      <w:proofErr w:type="spellStart"/>
      <w:r w:rsidRPr="00CC2163">
        <w:rPr>
          <w:rFonts w:ascii="Arial" w:hAnsi="Arial" w:cs="Arial"/>
          <w:color w:val="000000" w:themeColor="text1"/>
          <w:sz w:val="24"/>
          <w:szCs w:val="24"/>
          <w:shd w:val="clear" w:color="auto" w:fill="FFFFFF"/>
        </w:rPr>
        <w:t>журам</w:t>
      </w:r>
      <w:proofErr w:type="spellEnd"/>
      <w:r w:rsidRPr="00CC2163">
        <w:rPr>
          <w:rFonts w:ascii="Arial" w:hAnsi="Arial" w:cs="Arial"/>
          <w:color w:val="000000" w:themeColor="text1"/>
          <w:sz w:val="24"/>
          <w:szCs w:val="24"/>
          <w:shd w:val="clear" w:color="auto" w:fill="FFFFFF"/>
        </w:rPr>
        <w:t xml:space="preserve">, </w:t>
      </w:r>
      <w:proofErr w:type="spellStart"/>
      <w:r w:rsidRPr="00CC2163">
        <w:rPr>
          <w:rFonts w:ascii="Arial" w:hAnsi="Arial" w:cs="Arial"/>
          <w:color w:val="000000" w:themeColor="text1"/>
          <w:sz w:val="24"/>
          <w:szCs w:val="24"/>
          <w:shd w:val="clear" w:color="auto" w:fill="FFFFFF"/>
        </w:rPr>
        <w:t>төрийн</w:t>
      </w:r>
      <w:proofErr w:type="spellEnd"/>
      <w:r w:rsidRPr="00CC2163">
        <w:rPr>
          <w:rFonts w:ascii="Arial" w:hAnsi="Arial" w:cs="Arial"/>
          <w:color w:val="000000" w:themeColor="text1"/>
          <w:sz w:val="24"/>
          <w:szCs w:val="24"/>
          <w:shd w:val="clear" w:color="auto" w:fill="FFFFFF"/>
        </w:rPr>
        <w:t xml:space="preserve"> </w:t>
      </w:r>
      <w:proofErr w:type="spellStart"/>
      <w:r w:rsidRPr="00CC2163">
        <w:rPr>
          <w:rFonts w:ascii="Arial" w:hAnsi="Arial" w:cs="Arial"/>
          <w:color w:val="000000" w:themeColor="text1"/>
          <w:sz w:val="24"/>
          <w:szCs w:val="24"/>
          <w:shd w:val="clear" w:color="auto" w:fill="FFFFFF"/>
        </w:rPr>
        <w:t>дууллын</w:t>
      </w:r>
      <w:proofErr w:type="spellEnd"/>
      <w:r w:rsidRPr="00CC2163">
        <w:rPr>
          <w:rFonts w:ascii="Arial" w:hAnsi="Arial" w:cs="Arial"/>
          <w:color w:val="000000" w:themeColor="text1"/>
          <w:sz w:val="24"/>
          <w:szCs w:val="24"/>
          <w:shd w:val="clear" w:color="auto" w:fill="FFFFFF"/>
        </w:rPr>
        <w:t xml:space="preserve"> </w:t>
      </w:r>
      <w:proofErr w:type="spellStart"/>
      <w:r w:rsidRPr="00CC2163">
        <w:rPr>
          <w:rFonts w:ascii="Arial" w:hAnsi="Arial" w:cs="Arial"/>
          <w:color w:val="000000" w:themeColor="text1"/>
          <w:sz w:val="24"/>
          <w:szCs w:val="24"/>
          <w:shd w:val="clear" w:color="auto" w:fill="FFFFFF"/>
        </w:rPr>
        <w:t>үг</w:t>
      </w:r>
      <w:proofErr w:type="spellEnd"/>
      <w:r w:rsidRPr="00CC2163">
        <w:rPr>
          <w:rFonts w:ascii="Arial" w:hAnsi="Arial" w:cs="Arial"/>
          <w:color w:val="000000" w:themeColor="text1"/>
          <w:sz w:val="24"/>
          <w:szCs w:val="24"/>
          <w:shd w:val="clear" w:color="auto" w:fill="FFFFFF"/>
        </w:rPr>
        <w:t xml:space="preserve">, </w:t>
      </w:r>
      <w:proofErr w:type="spellStart"/>
      <w:r w:rsidRPr="00CC2163">
        <w:rPr>
          <w:rFonts w:ascii="Arial" w:hAnsi="Arial" w:cs="Arial"/>
          <w:color w:val="000000" w:themeColor="text1"/>
          <w:sz w:val="24"/>
          <w:szCs w:val="24"/>
          <w:shd w:val="clear" w:color="auto" w:fill="FFFFFF"/>
        </w:rPr>
        <w:t>аяыг</w:t>
      </w:r>
      <w:proofErr w:type="spellEnd"/>
      <w:r w:rsidRPr="00CC2163">
        <w:rPr>
          <w:rFonts w:ascii="Arial" w:hAnsi="Arial" w:cs="Arial"/>
          <w:color w:val="000000" w:themeColor="text1"/>
          <w:sz w:val="24"/>
          <w:szCs w:val="24"/>
          <w:shd w:val="clear" w:color="auto" w:fill="FFFFFF"/>
        </w:rPr>
        <w:t xml:space="preserve"> </w:t>
      </w:r>
      <w:proofErr w:type="spellStart"/>
      <w:r w:rsidRPr="00CC2163">
        <w:rPr>
          <w:rFonts w:ascii="Arial" w:hAnsi="Arial" w:cs="Arial"/>
          <w:color w:val="000000" w:themeColor="text1"/>
          <w:sz w:val="24"/>
          <w:szCs w:val="24"/>
          <w:shd w:val="clear" w:color="auto" w:fill="FFFFFF"/>
        </w:rPr>
        <w:t>хуулиар</w:t>
      </w:r>
      <w:proofErr w:type="spellEnd"/>
      <w:r w:rsidRPr="00CC2163">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б</w:t>
      </w:r>
      <w:r w:rsidRPr="00CC2163">
        <w:rPr>
          <w:rFonts w:ascii="Arial" w:hAnsi="Arial" w:cs="Arial"/>
          <w:color w:val="000000" w:themeColor="text1"/>
          <w:sz w:val="24"/>
          <w:szCs w:val="24"/>
          <w:shd w:val="clear" w:color="auto" w:fill="FFFFFF"/>
        </w:rPr>
        <w:t>ататгана</w:t>
      </w:r>
      <w:proofErr w:type="spellEnd"/>
      <w:r w:rsidRPr="00CC2163">
        <w:rPr>
          <w:rFonts w:ascii="Arial" w:hAnsi="Arial" w:cs="Arial"/>
          <w:color w:val="000000" w:themeColor="text1"/>
          <w:sz w:val="24"/>
          <w:szCs w:val="24"/>
          <w:shd w:val="clear" w:color="auto" w:fill="FFFFFF"/>
        </w:rPr>
        <w:t>.</w:t>
      </w:r>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гэж</w:t>
      </w:r>
      <w:proofErr w:type="spellEnd"/>
      <w:r w:rsidRPr="00CC2163">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тус</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тус</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заажээ</w:t>
      </w:r>
      <w:proofErr w:type="spellEnd"/>
      <w:r w:rsidRPr="00B614FB">
        <w:rPr>
          <w:rFonts w:ascii="Arial" w:hAnsi="Arial" w:cs="Arial"/>
          <w:color w:val="000000" w:themeColor="text1"/>
          <w:sz w:val="24"/>
          <w:szCs w:val="24"/>
        </w:rPr>
        <w:t>.</w:t>
      </w:r>
    </w:p>
    <w:p w14:paraId="13722992" w14:textId="77777777" w:rsidR="00CC2163" w:rsidRPr="00B614FB" w:rsidRDefault="00CC2163" w:rsidP="00CC2163">
      <w:pPr>
        <w:spacing w:after="120" w:line="240" w:lineRule="auto"/>
        <w:ind w:right="51"/>
        <w:jc w:val="both"/>
        <w:rPr>
          <w:rFonts w:ascii="Arial" w:hAnsi="Arial" w:cs="Arial"/>
          <w:color w:val="000000" w:themeColor="text1"/>
          <w:sz w:val="24"/>
          <w:szCs w:val="24"/>
        </w:rPr>
      </w:pPr>
      <w:r w:rsidRPr="00B614FB">
        <w:rPr>
          <w:rFonts w:ascii="Arial" w:hAnsi="Arial" w:cs="Arial"/>
          <w:color w:val="000000" w:themeColor="text1"/>
          <w:sz w:val="24"/>
          <w:szCs w:val="24"/>
        </w:rPr>
        <w:tab/>
      </w:r>
      <w:proofErr w:type="spellStart"/>
      <w:r>
        <w:rPr>
          <w:rFonts w:ascii="Arial" w:hAnsi="Arial" w:cs="Arial"/>
          <w:color w:val="000000" w:themeColor="text1"/>
          <w:sz w:val="24"/>
          <w:szCs w:val="24"/>
        </w:rPr>
        <w:t>Үүний</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дагуу</w:t>
      </w:r>
      <w:proofErr w:type="spellEnd"/>
      <w:r>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Төрийн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бэлгэ</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тэмдгийн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тухай</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хууль</w:t>
      </w:r>
      <w:proofErr w:type="spellEnd"/>
      <w:r w:rsidRPr="00B614FB">
        <w:rPr>
          <w:rFonts w:ascii="Arial" w:hAnsi="Arial" w:cs="Arial"/>
          <w:color w:val="000000" w:themeColor="text1"/>
          <w:sz w:val="24"/>
          <w:szCs w:val="24"/>
        </w:rPr>
        <w:t xml:space="preserve"> 1994 </w:t>
      </w:r>
      <w:proofErr w:type="spellStart"/>
      <w:r w:rsidRPr="00B614FB">
        <w:rPr>
          <w:rFonts w:ascii="Arial" w:hAnsi="Arial" w:cs="Arial"/>
          <w:color w:val="000000" w:themeColor="text1"/>
          <w:sz w:val="24"/>
          <w:szCs w:val="24"/>
        </w:rPr>
        <w:t>оны</w:t>
      </w:r>
      <w:proofErr w:type="spellEnd"/>
      <w:r w:rsidRPr="00B614FB">
        <w:rPr>
          <w:rFonts w:ascii="Arial" w:hAnsi="Arial" w:cs="Arial"/>
          <w:color w:val="000000" w:themeColor="text1"/>
          <w:sz w:val="24"/>
          <w:szCs w:val="24"/>
        </w:rPr>
        <w:t xml:space="preserve"> 05 </w:t>
      </w:r>
      <w:proofErr w:type="spellStart"/>
      <w:r w:rsidRPr="00B614FB">
        <w:rPr>
          <w:rFonts w:ascii="Arial" w:hAnsi="Arial" w:cs="Arial"/>
          <w:color w:val="000000" w:themeColor="text1"/>
          <w:sz w:val="24"/>
          <w:szCs w:val="24"/>
        </w:rPr>
        <w:t>дугаар</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сарын</w:t>
      </w:r>
      <w:proofErr w:type="spellEnd"/>
      <w:r w:rsidRPr="00B614FB">
        <w:rPr>
          <w:rFonts w:ascii="Arial" w:hAnsi="Arial" w:cs="Arial"/>
          <w:color w:val="000000" w:themeColor="text1"/>
          <w:sz w:val="24"/>
          <w:szCs w:val="24"/>
        </w:rPr>
        <w:t xml:space="preserve"> 20-ны </w:t>
      </w:r>
      <w:proofErr w:type="spellStart"/>
      <w:r w:rsidRPr="00B614FB">
        <w:rPr>
          <w:rFonts w:ascii="Arial" w:hAnsi="Arial" w:cs="Arial"/>
          <w:color w:val="000000" w:themeColor="text1"/>
          <w:sz w:val="24"/>
          <w:szCs w:val="24"/>
        </w:rPr>
        <w:t>өдөр</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батлагдсан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бөгөөд</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тус</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хуулиар</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Монгол</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Улсын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Төрийн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сүлд</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туг</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далбаа</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тамгыг</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үйлдэх</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дүрслэх</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дээдлэн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хэрэглэх</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журам</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болон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Төрийн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дууллыг</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хуульчлан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бататгахтай</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холбогдсон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харилцааг</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зохицуулсан</w:t>
      </w:r>
      <w:proofErr w:type="spellEnd"/>
      <w:r w:rsidRPr="00B614FB">
        <w:rPr>
          <w:rFonts w:ascii="Arial" w:hAnsi="Arial" w:cs="Arial"/>
          <w:color w:val="000000" w:themeColor="text1"/>
          <w:sz w:val="24"/>
          <w:szCs w:val="24"/>
        </w:rPr>
        <w:t>.</w:t>
      </w:r>
      <w:r>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Тус</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хуульд</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Монгол</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Улсын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төрийн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сүлдийг</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дүрслэх</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байрлуулах</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Их</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цагаан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тугийг</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дүрслэх</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үйлдэх</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хүндэтгэн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дээдлэх</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Төрийн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далбааг</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дүрслэх</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мандуулах</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Төрийн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тамгыг</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үйлдэх</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хэрэглэх</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Төрийн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дууллыг</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эгшиглүүлэх</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тохиолдол</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бүрийг</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заасны</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дээр</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Төрийн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бэлгэ</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тэмдгийг</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хэрэглэх</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бусад</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тохиолдлыг</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хуулийн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шаардлагыг</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баримтлан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тогтоосон</w:t>
      </w:r>
      <w:proofErr w:type="spellEnd"/>
      <w:r w:rsidRPr="00B614FB">
        <w:rPr>
          <w:rFonts w:ascii="Arial" w:hAnsi="Arial" w:cs="Arial"/>
          <w:color w:val="000000" w:themeColor="text1"/>
          <w:sz w:val="24"/>
          <w:szCs w:val="24"/>
        </w:rPr>
        <w:t>.</w:t>
      </w:r>
    </w:p>
    <w:p w14:paraId="1DB18D00" w14:textId="77777777" w:rsidR="00CC2163" w:rsidRPr="00B614FB" w:rsidRDefault="00CC2163" w:rsidP="00CC2163">
      <w:pPr>
        <w:spacing w:after="120" w:line="240" w:lineRule="auto"/>
        <w:ind w:right="51"/>
        <w:jc w:val="both"/>
        <w:rPr>
          <w:rFonts w:ascii="Arial" w:hAnsi="Arial" w:cs="Arial"/>
          <w:color w:val="000000" w:themeColor="text1"/>
          <w:sz w:val="24"/>
          <w:szCs w:val="24"/>
        </w:rPr>
      </w:pPr>
      <w:r w:rsidRPr="00B614FB">
        <w:rPr>
          <w:rFonts w:ascii="Arial" w:hAnsi="Arial" w:cs="Arial"/>
          <w:color w:val="000000" w:themeColor="text1"/>
          <w:sz w:val="24"/>
          <w:szCs w:val="24"/>
        </w:rPr>
        <w:tab/>
      </w:r>
      <w:proofErr w:type="spellStart"/>
      <w:r w:rsidRPr="00B614FB">
        <w:rPr>
          <w:rFonts w:ascii="Arial" w:hAnsi="Arial" w:cs="Arial"/>
          <w:color w:val="000000" w:themeColor="text1"/>
          <w:sz w:val="24"/>
          <w:szCs w:val="24"/>
        </w:rPr>
        <w:t>Мөн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Төрийн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бэлгэ</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тэмдгийг</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хэрэглэх</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үед</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хуулийн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биелэлтэд</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хяналт</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тавих</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байгууллага</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албан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тушаалтныг</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тодорхойлж</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бэлгэ</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тэмдгийг</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гутаан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доромжлохыг</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хориглож</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хуулийг</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зөрчсөн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хүн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хуулийн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этгээдэд</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Эрүүгийн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хууль</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эсхүл</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Зөрчлийн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тухай</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хуульд</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заасан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хариуцлага</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хүлээлгэхээр</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заасан</w:t>
      </w:r>
      <w:proofErr w:type="spellEnd"/>
      <w:r w:rsidRPr="00B614FB">
        <w:rPr>
          <w:rFonts w:ascii="Arial" w:hAnsi="Arial" w:cs="Arial"/>
          <w:color w:val="000000" w:themeColor="text1"/>
          <w:sz w:val="24"/>
          <w:szCs w:val="24"/>
        </w:rPr>
        <w:t>.</w:t>
      </w:r>
    </w:p>
    <w:p w14:paraId="3F7AED00" w14:textId="77777777" w:rsidR="00CC2163" w:rsidRPr="00B614FB" w:rsidRDefault="00CC2163" w:rsidP="00CC2163">
      <w:pPr>
        <w:spacing w:after="120" w:line="240" w:lineRule="auto"/>
        <w:ind w:right="51"/>
        <w:jc w:val="both"/>
        <w:rPr>
          <w:rFonts w:ascii="Arial" w:hAnsi="Arial" w:cs="Arial"/>
          <w:color w:val="000000" w:themeColor="text1"/>
          <w:sz w:val="24"/>
          <w:szCs w:val="24"/>
        </w:rPr>
      </w:pPr>
      <w:r w:rsidRPr="00B614FB">
        <w:rPr>
          <w:rFonts w:ascii="Arial" w:hAnsi="Arial" w:cs="Arial"/>
          <w:color w:val="000000" w:themeColor="text1"/>
          <w:sz w:val="24"/>
          <w:szCs w:val="24"/>
        </w:rPr>
        <w:tab/>
      </w:r>
      <w:proofErr w:type="spellStart"/>
      <w:r>
        <w:rPr>
          <w:rFonts w:ascii="Arial" w:hAnsi="Arial" w:cs="Arial"/>
          <w:color w:val="000000" w:themeColor="text1"/>
          <w:sz w:val="24"/>
          <w:szCs w:val="24"/>
        </w:rPr>
        <w:t>Харин</w:t>
      </w:r>
      <w:proofErr w:type="spellEnd"/>
      <w:r>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Төрийн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бэлгэ</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тэмдгийн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тухай</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хуулийн</w:t>
      </w:r>
      <w:proofErr w:type="spellEnd"/>
      <w:r w:rsidRPr="00B614FB">
        <w:rPr>
          <w:rFonts w:ascii="Arial" w:hAnsi="Arial" w:cs="Arial"/>
          <w:color w:val="000000" w:themeColor="text1"/>
          <w:sz w:val="24"/>
          <w:szCs w:val="24"/>
        </w:rPr>
        <w:t xml:space="preserve"> 2З </w:t>
      </w:r>
      <w:proofErr w:type="spellStart"/>
      <w:r w:rsidRPr="00B614FB">
        <w:rPr>
          <w:rFonts w:ascii="Arial" w:hAnsi="Arial" w:cs="Arial"/>
          <w:color w:val="000000" w:themeColor="text1"/>
          <w:sz w:val="24"/>
          <w:szCs w:val="24"/>
        </w:rPr>
        <w:t>дугаар</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зүйлийн</w:t>
      </w:r>
      <w:proofErr w:type="spellEnd"/>
      <w:r w:rsidRPr="00B614FB">
        <w:rPr>
          <w:rFonts w:ascii="Arial" w:hAnsi="Arial" w:cs="Arial"/>
          <w:color w:val="000000" w:themeColor="text1"/>
          <w:sz w:val="24"/>
          <w:szCs w:val="24"/>
          <w:lang w:val="x-none"/>
        </w:rPr>
        <w:t xml:space="preserve"> 1 </w:t>
      </w:r>
      <w:proofErr w:type="spellStart"/>
      <w:r w:rsidRPr="00B614FB">
        <w:rPr>
          <w:rFonts w:ascii="Arial" w:hAnsi="Arial" w:cs="Arial"/>
          <w:color w:val="000000" w:themeColor="text1"/>
          <w:sz w:val="24"/>
          <w:szCs w:val="24"/>
          <w:lang w:val="x-none"/>
        </w:rPr>
        <w:t>дэх</w:t>
      </w:r>
      <w:proofErr w:type="spellEnd"/>
      <w:r w:rsidRPr="00B614FB">
        <w:rPr>
          <w:rFonts w:ascii="Arial" w:hAnsi="Arial" w:cs="Arial"/>
          <w:color w:val="000000" w:themeColor="text1"/>
          <w:sz w:val="24"/>
          <w:szCs w:val="24"/>
          <w:lang w:val="x-none"/>
        </w:rPr>
        <w:t xml:space="preserve"> </w:t>
      </w:r>
      <w:proofErr w:type="spellStart"/>
      <w:r w:rsidRPr="00B614FB">
        <w:rPr>
          <w:rFonts w:ascii="Arial" w:hAnsi="Arial" w:cs="Arial"/>
          <w:color w:val="000000" w:themeColor="text1"/>
          <w:sz w:val="24"/>
          <w:szCs w:val="24"/>
          <w:lang w:val="x-none"/>
        </w:rPr>
        <w:t>хэсэгт</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Төрийн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сүлд</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туг</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далбааг</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энгэрийн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болон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дурсгалын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тэмдэг</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зурагт</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хуудас</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төрөл</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бүрийн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шошго</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бусад</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зүйл</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дээр</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дүрслэх</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журмыг</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Засгийн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газар</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тогтооно</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гэж</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заас</w:t>
      </w:r>
      <w:r>
        <w:rPr>
          <w:rFonts w:ascii="Arial" w:hAnsi="Arial" w:cs="Arial"/>
          <w:color w:val="000000" w:themeColor="text1"/>
          <w:sz w:val="24"/>
          <w:szCs w:val="24"/>
        </w:rPr>
        <w:t>н</w:t>
      </w:r>
      <w:r w:rsidRPr="00B614FB">
        <w:rPr>
          <w:rFonts w:ascii="Arial" w:hAnsi="Arial" w:cs="Arial"/>
          <w:color w:val="000000" w:themeColor="text1"/>
          <w:sz w:val="24"/>
          <w:szCs w:val="24"/>
        </w:rPr>
        <w:t>ы</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дагуу</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Засгийн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газрын</w:t>
      </w:r>
      <w:proofErr w:type="spellEnd"/>
      <w:r w:rsidRPr="00B614FB">
        <w:rPr>
          <w:rFonts w:ascii="Arial" w:hAnsi="Arial" w:cs="Arial"/>
          <w:color w:val="000000" w:themeColor="text1"/>
          <w:sz w:val="24"/>
          <w:szCs w:val="24"/>
        </w:rPr>
        <w:t xml:space="preserve"> 1994 </w:t>
      </w:r>
      <w:proofErr w:type="spellStart"/>
      <w:r w:rsidRPr="00B614FB">
        <w:rPr>
          <w:rFonts w:ascii="Arial" w:hAnsi="Arial" w:cs="Arial"/>
          <w:color w:val="000000" w:themeColor="text1"/>
          <w:sz w:val="24"/>
          <w:szCs w:val="24"/>
        </w:rPr>
        <w:t>оны</w:t>
      </w:r>
      <w:proofErr w:type="spellEnd"/>
      <w:r w:rsidRPr="00B614FB">
        <w:rPr>
          <w:rFonts w:ascii="Arial" w:hAnsi="Arial" w:cs="Arial"/>
          <w:color w:val="000000" w:themeColor="text1"/>
          <w:sz w:val="24"/>
          <w:szCs w:val="24"/>
        </w:rPr>
        <w:t xml:space="preserve"> 152 </w:t>
      </w:r>
      <w:proofErr w:type="spellStart"/>
      <w:r w:rsidRPr="00B614FB">
        <w:rPr>
          <w:rFonts w:ascii="Arial" w:hAnsi="Arial" w:cs="Arial"/>
          <w:color w:val="000000" w:themeColor="text1"/>
          <w:sz w:val="24"/>
          <w:szCs w:val="24"/>
        </w:rPr>
        <w:t>дугаар</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тогтоолоор</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Төрийн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сүлд</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туг</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далбааг</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энгэрийн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болон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дурсгалын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тэмдэг</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зурагт</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хуудас</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төрөл</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бүрийн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шошго</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бусад</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зүйл</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дээр</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дүрслэх</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зөвшөөрөл</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олгох</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журам</w:t>
      </w:r>
      <w:proofErr w:type="spellEnd"/>
      <w:r w:rsidRPr="00B614FB">
        <w:rPr>
          <w:rFonts w:ascii="Arial" w:hAnsi="Arial" w:cs="Arial"/>
          <w:color w:val="000000" w:themeColor="text1"/>
          <w:sz w:val="24"/>
          <w:szCs w:val="24"/>
        </w:rPr>
        <w:t>”-</w:t>
      </w:r>
      <w:proofErr w:type="spellStart"/>
      <w:r w:rsidRPr="00B614FB">
        <w:rPr>
          <w:rFonts w:ascii="Arial" w:hAnsi="Arial" w:cs="Arial"/>
          <w:color w:val="000000" w:themeColor="text1"/>
          <w:sz w:val="24"/>
          <w:szCs w:val="24"/>
        </w:rPr>
        <w:t>ыг</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баталсан</w:t>
      </w:r>
      <w:proofErr w:type="spellEnd"/>
      <w:r w:rsidRPr="00B614FB">
        <w:rPr>
          <w:rFonts w:ascii="Arial" w:hAnsi="Arial" w:cs="Arial"/>
          <w:color w:val="000000" w:themeColor="text1"/>
          <w:sz w:val="24"/>
          <w:szCs w:val="24"/>
        </w:rPr>
        <w:t>.</w:t>
      </w:r>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Энэ</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нь</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Үндсэн</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хуульд</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заасан</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гагцхүү</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хуулиар</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зохицуулахаар</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заасан</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харилцааг</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гүйцэтгэх</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эрх</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мэдэлд</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журам</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гаргах</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замаар</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шилжүүлэхээр</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эрх</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олгосон</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тохиолдол</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юм</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Иймд</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уг</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журамд</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тусгасан</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зохицуулалтыг</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Төрийн</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бэлгэ</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тэмдгийн</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тухай</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хуульд</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тусгах</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нь</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зүйтэй</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гэж</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үзэж</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хуулийн</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төслийг</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боловсрууллаа</w:t>
      </w:r>
      <w:proofErr w:type="spellEnd"/>
      <w:r>
        <w:rPr>
          <w:rFonts w:ascii="Arial" w:hAnsi="Arial" w:cs="Arial"/>
          <w:color w:val="000000" w:themeColor="text1"/>
          <w:sz w:val="24"/>
          <w:szCs w:val="24"/>
        </w:rPr>
        <w:t>.</w:t>
      </w:r>
    </w:p>
    <w:p w14:paraId="69E2F516" w14:textId="77777777" w:rsidR="00CC2163" w:rsidRPr="00B614FB" w:rsidRDefault="00CC2163" w:rsidP="00CC2163">
      <w:pPr>
        <w:spacing w:after="120" w:line="240" w:lineRule="auto"/>
        <w:ind w:firstLine="720"/>
        <w:jc w:val="both"/>
        <w:rPr>
          <w:rFonts w:ascii="Arial" w:hAnsi="Arial" w:cs="Arial"/>
          <w:noProof/>
          <w:color w:val="000000" w:themeColor="text1"/>
          <w:sz w:val="24"/>
          <w:szCs w:val="24"/>
        </w:rPr>
      </w:pPr>
      <w:r w:rsidRPr="00B614FB">
        <w:rPr>
          <w:rFonts w:ascii="Arial" w:hAnsi="Arial" w:cs="Arial"/>
          <w:noProof/>
          <w:color w:val="000000" w:themeColor="text1"/>
          <w:sz w:val="24"/>
          <w:szCs w:val="24"/>
        </w:rPr>
        <w:t xml:space="preserve">Тус журмаар иргэд, аж ахуйн нэгж, байгууллага нь төрийн бэлгэ тэмдгийг </w:t>
      </w:r>
      <w:r w:rsidRPr="00B614FB">
        <w:rPr>
          <w:rFonts w:ascii="Arial" w:hAnsi="Arial" w:cs="Arial"/>
          <w:noProof/>
          <w:color w:val="000000" w:themeColor="text1"/>
          <w:sz w:val="24"/>
          <w:szCs w:val="24"/>
          <w:lang w:val="mn-MN"/>
        </w:rPr>
        <w:t>энгэрийн болон дурсгалын тэмдэг, зурагт хуудас, төрөл бүрийн шошго, бусад зүйл дээр дүрслэхдээ энэ тухай хүсэлтээ</w:t>
      </w:r>
      <w:r w:rsidRPr="00B614FB">
        <w:rPr>
          <w:rFonts w:ascii="Arial" w:hAnsi="Arial" w:cs="Arial"/>
          <w:noProof/>
          <w:color w:val="000000" w:themeColor="text1"/>
          <w:sz w:val="24"/>
          <w:szCs w:val="24"/>
        </w:rPr>
        <w:t>, эх загварын хамт</w:t>
      </w:r>
      <w:r w:rsidRPr="00B614FB">
        <w:rPr>
          <w:rFonts w:ascii="Arial" w:hAnsi="Arial" w:cs="Arial"/>
          <w:noProof/>
          <w:color w:val="000000" w:themeColor="text1"/>
          <w:sz w:val="24"/>
          <w:szCs w:val="24"/>
          <w:lang w:val="mn-MN"/>
        </w:rPr>
        <w:t xml:space="preserve"> </w:t>
      </w:r>
      <w:r w:rsidRPr="00B614FB">
        <w:rPr>
          <w:rFonts w:ascii="Arial" w:hAnsi="Arial" w:cs="Arial"/>
          <w:noProof/>
          <w:color w:val="000000" w:themeColor="text1"/>
          <w:sz w:val="24"/>
          <w:szCs w:val="24"/>
        </w:rPr>
        <w:t>аймаг, нийслэлийн Засаг даргад ирүүлж хянуулах бөгөөд аймаг, нийслэлийн Засаг дарга нь уг хүсэлтийг хүлээн авснаас хойш хоёр долоо хоногт багтаан зөвшөөрөл олгох буюу зохих хариуг өгөхөөр зохицуулсан байна.</w:t>
      </w:r>
      <w:r>
        <w:rPr>
          <w:rFonts w:ascii="Arial" w:hAnsi="Arial" w:cs="Arial"/>
          <w:noProof/>
          <w:color w:val="000000" w:themeColor="text1"/>
          <w:sz w:val="24"/>
          <w:szCs w:val="24"/>
        </w:rPr>
        <w:t xml:space="preserve"> </w:t>
      </w:r>
      <w:proofErr w:type="spellStart"/>
      <w:r w:rsidRPr="00B614FB">
        <w:rPr>
          <w:rFonts w:ascii="Arial" w:hAnsi="Arial" w:cs="Arial"/>
          <w:color w:val="000000" w:themeColor="text1"/>
          <w:sz w:val="24"/>
          <w:szCs w:val="24"/>
        </w:rPr>
        <w:t>Өөрөөр</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хэлбэл</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иргэд</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аж</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ахуйн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нэгж</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байгууллага</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төрийн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сүлд</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туг</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далбааг</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энгэрийн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болон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дурсгалын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тэмдэг</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зурагт</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хуудас</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төрөл</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бүрийн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шошго</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бусад</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зүйл</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дээр</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дүрсэлж</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болох</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бөгөөд</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холбогдох</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хууль</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тогтоомжид</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заасан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стандарт</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шаардлагын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дагуу</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дүрсэлсэн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эсэхийг</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хянаж</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зохих</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зөвшөөрлийг</w:t>
      </w:r>
      <w:proofErr w:type="spellEnd"/>
      <w:r w:rsidRPr="00B614FB">
        <w:rPr>
          <w:rFonts w:ascii="Arial" w:hAnsi="Arial" w:cs="Arial"/>
          <w:color w:val="000000" w:themeColor="text1"/>
          <w:sz w:val="24"/>
          <w:szCs w:val="24"/>
        </w:rPr>
        <w:t xml:space="preserve"> </w:t>
      </w:r>
      <w:r w:rsidRPr="00B614FB">
        <w:rPr>
          <w:rFonts w:ascii="Arial" w:hAnsi="Arial" w:cs="Arial"/>
          <w:noProof/>
          <w:color w:val="000000" w:themeColor="text1"/>
          <w:sz w:val="24"/>
          <w:szCs w:val="24"/>
        </w:rPr>
        <w:t>аймаг, нийслэлийн Засаг дарга олгохоор тусгасан байна.</w:t>
      </w:r>
    </w:p>
    <w:p w14:paraId="42E12FE6" w14:textId="77777777" w:rsidR="00CC2163" w:rsidRPr="00B614FB" w:rsidRDefault="00CC2163" w:rsidP="00CC2163">
      <w:pPr>
        <w:spacing w:after="120" w:line="240" w:lineRule="auto"/>
        <w:ind w:firstLine="720"/>
        <w:jc w:val="both"/>
        <w:rPr>
          <w:rFonts w:ascii="Arial" w:hAnsi="Arial" w:cs="Arial"/>
          <w:noProof/>
          <w:color w:val="000000" w:themeColor="text1"/>
          <w:sz w:val="24"/>
          <w:szCs w:val="24"/>
        </w:rPr>
      </w:pPr>
      <w:r w:rsidRPr="00B614FB">
        <w:rPr>
          <w:rFonts w:ascii="Arial" w:hAnsi="Arial" w:cs="Arial"/>
          <w:noProof/>
          <w:color w:val="000000" w:themeColor="text1"/>
          <w:sz w:val="24"/>
          <w:szCs w:val="24"/>
        </w:rPr>
        <w:lastRenderedPageBreak/>
        <w:t>Сүүлийн жилүүдэд Монгол Улсын Үндсэн хууль, Төрийн бэлгэ тэмдгийн тухай хууль болон холбогдох бусад хууль тогтоомжид заасан стандарт, шаардлагыг зөрчиж, төрийн бэлгэ тэмдгийн үндсэн хэмжээ, өнгө, харьцааг гуйвуулан дүрслэх тохиолдол нийгэмд гарсаар хэвийн үзэгдэл болсон байна.</w:t>
      </w:r>
    </w:p>
    <w:p w14:paraId="53F75B67" w14:textId="77777777" w:rsidR="00CC2163" w:rsidRPr="00B614FB" w:rsidRDefault="00CC2163" w:rsidP="00CC2163">
      <w:pPr>
        <w:spacing w:after="120" w:line="240" w:lineRule="auto"/>
        <w:ind w:firstLine="720"/>
        <w:jc w:val="both"/>
        <w:rPr>
          <w:rFonts w:ascii="Arial" w:hAnsi="Arial" w:cs="Arial"/>
          <w:sz w:val="24"/>
          <w:szCs w:val="24"/>
        </w:rPr>
      </w:pPr>
      <w:r w:rsidRPr="00B614FB">
        <w:rPr>
          <w:rFonts w:ascii="Arial" w:hAnsi="Arial" w:cs="Arial"/>
          <w:noProof/>
          <w:color w:val="000000" w:themeColor="text1"/>
          <w:sz w:val="24"/>
          <w:szCs w:val="24"/>
        </w:rPr>
        <w:t xml:space="preserve">Тухайлбал, </w:t>
      </w:r>
      <w:proofErr w:type="spellStart"/>
      <w:r w:rsidRPr="00B614FB">
        <w:rPr>
          <w:rFonts w:ascii="Arial" w:hAnsi="Arial" w:cs="Arial"/>
          <w:sz w:val="24"/>
          <w:szCs w:val="24"/>
        </w:rPr>
        <w:t>Монгол</w:t>
      </w:r>
      <w:proofErr w:type="spellEnd"/>
      <w:r w:rsidRPr="00B614FB">
        <w:rPr>
          <w:rFonts w:ascii="Arial" w:hAnsi="Arial" w:cs="Arial"/>
          <w:sz w:val="24"/>
          <w:szCs w:val="24"/>
        </w:rPr>
        <w:t xml:space="preserve"> </w:t>
      </w:r>
      <w:proofErr w:type="spellStart"/>
      <w:r w:rsidRPr="00B614FB">
        <w:rPr>
          <w:rFonts w:ascii="Arial" w:hAnsi="Arial" w:cs="Arial"/>
          <w:sz w:val="24"/>
          <w:szCs w:val="24"/>
        </w:rPr>
        <w:t>Улсын</w:t>
      </w:r>
      <w:proofErr w:type="spellEnd"/>
      <w:r w:rsidRPr="00B614FB">
        <w:rPr>
          <w:rFonts w:ascii="Arial" w:hAnsi="Arial" w:cs="Arial"/>
          <w:sz w:val="24"/>
          <w:szCs w:val="24"/>
        </w:rPr>
        <w:t xml:space="preserve"> </w:t>
      </w:r>
      <w:proofErr w:type="spellStart"/>
      <w:r w:rsidRPr="00B614FB">
        <w:rPr>
          <w:rFonts w:ascii="Arial" w:hAnsi="Arial" w:cs="Arial"/>
          <w:sz w:val="24"/>
          <w:szCs w:val="24"/>
        </w:rPr>
        <w:t>Үндсэн</w:t>
      </w:r>
      <w:proofErr w:type="spellEnd"/>
      <w:r w:rsidRPr="00B614FB">
        <w:rPr>
          <w:rFonts w:ascii="Arial" w:hAnsi="Arial" w:cs="Arial"/>
          <w:sz w:val="24"/>
          <w:szCs w:val="24"/>
        </w:rPr>
        <w:t xml:space="preserve"> </w:t>
      </w:r>
      <w:proofErr w:type="spellStart"/>
      <w:r w:rsidRPr="00B614FB">
        <w:rPr>
          <w:rFonts w:ascii="Arial" w:hAnsi="Arial" w:cs="Arial"/>
          <w:sz w:val="24"/>
          <w:szCs w:val="24"/>
        </w:rPr>
        <w:t>хуулийн</w:t>
      </w:r>
      <w:proofErr w:type="spellEnd"/>
      <w:r w:rsidRPr="00B614FB">
        <w:rPr>
          <w:rFonts w:ascii="Arial" w:hAnsi="Arial" w:cs="Arial"/>
          <w:sz w:val="24"/>
          <w:szCs w:val="24"/>
        </w:rPr>
        <w:t xml:space="preserve"> </w:t>
      </w:r>
      <w:proofErr w:type="spellStart"/>
      <w:r w:rsidRPr="00B614FB">
        <w:rPr>
          <w:rFonts w:ascii="Arial" w:hAnsi="Arial" w:cs="Arial"/>
          <w:sz w:val="24"/>
          <w:szCs w:val="24"/>
        </w:rPr>
        <w:t>Арван</w:t>
      </w:r>
      <w:proofErr w:type="spellEnd"/>
      <w:r w:rsidRPr="00B614FB">
        <w:rPr>
          <w:rFonts w:ascii="Arial" w:hAnsi="Arial" w:cs="Arial"/>
          <w:sz w:val="24"/>
          <w:szCs w:val="24"/>
        </w:rPr>
        <w:t xml:space="preserve"> </w:t>
      </w:r>
      <w:proofErr w:type="spellStart"/>
      <w:r w:rsidRPr="00B614FB">
        <w:rPr>
          <w:rFonts w:ascii="Arial" w:hAnsi="Arial" w:cs="Arial"/>
          <w:sz w:val="24"/>
          <w:szCs w:val="24"/>
        </w:rPr>
        <w:t>хоёрдугаар</w:t>
      </w:r>
      <w:proofErr w:type="spellEnd"/>
      <w:r w:rsidRPr="00B614FB">
        <w:rPr>
          <w:rFonts w:ascii="Arial" w:hAnsi="Arial" w:cs="Arial"/>
          <w:sz w:val="24"/>
          <w:szCs w:val="24"/>
        </w:rPr>
        <w:t xml:space="preserve"> </w:t>
      </w:r>
      <w:proofErr w:type="spellStart"/>
      <w:r w:rsidRPr="00B614FB">
        <w:rPr>
          <w:rFonts w:ascii="Arial" w:hAnsi="Arial" w:cs="Arial"/>
          <w:sz w:val="24"/>
          <w:szCs w:val="24"/>
        </w:rPr>
        <w:t>зүйлийн</w:t>
      </w:r>
      <w:proofErr w:type="spellEnd"/>
      <w:r w:rsidRPr="00B614FB">
        <w:rPr>
          <w:rFonts w:ascii="Arial" w:hAnsi="Arial" w:cs="Arial"/>
          <w:sz w:val="24"/>
          <w:szCs w:val="24"/>
        </w:rPr>
        <w:t xml:space="preserve"> 5 </w:t>
      </w:r>
      <w:proofErr w:type="spellStart"/>
      <w:r w:rsidRPr="00B614FB">
        <w:rPr>
          <w:rFonts w:ascii="Arial" w:hAnsi="Arial" w:cs="Arial"/>
          <w:sz w:val="24"/>
          <w:szCs w:val="24"/>
        </w:rPr>
        <w:t>дахь</w:t>
      </w:r>
      <w:proofErr w:type="spellEnd"/>
      <w:r w:rsidRPr="00B614FB">
        <w:rPr>
          <w:rFonts w:ascii="Arial" w:hAnsi="Arial" w:cs="Arial"/>
          <w:sz w:val="24"/>
          <w:szCs w:val="24"/>
        </w:rPr>
        <w:t xml:space="preserve"> </w:t>
      </w:r>
      <w:proofErr w:type="spellStart"/>
      <w:r w:rsidRPr="00B614FB">
        <w:rPr>
          <w:rFonts w:ascii="Arial" w:hAnsi="Arial" w:cs="Arial"/>
          <w:sz w:val="24"/>
          <w:szCs w:val="24"/>
        </w:rPr>
        <w:t>хэсэгт</w:t>
      </w:r>
      <w:proofErr w:type="spellEnd"/>
      <w:r w:rsidRPr="00B614FB">
        <w:rPr>
          <w:rFonts w:ascii="Arial" w:hAnsi="Arial" w:cs="Arial"/>
          <w:sz w:val="24"/>
          <w:szCs w:val="24"/>
        </w:rPr>
        <w:t xml:space="preserve"> “</w:t>
      </w:r>
      <w:proofErr w:type="spellStart"/>
      <w:r w:rsidRPr="00B614FB">
        <w:rPr>
          <w:rFonts w:ascii="Arial" w:hAnsi="Arial" w:cs="Arial"/>
          <w:sz w:val="24"/>
          <w:szCs w:val="24"/>
        </w:rPr>
        <w:t>Монгол</w:t>
      </w:r>
      <w:proofErr w:type="spellEnd"/>
      <w:r w:rsidRPr="00B614FB">
        <w:rPr>
          <w:rFonts w:ascii="Arial" w:hAnsi="Arial" w:cs="Arial"/>
          <w:sz w:val="24"/>
          <w:szCs w:val="24"/>
        </w:rPr>
        <w:t xml:space="preserve"> </w:t>
      </w:r>
      <w:proofErr w:type="spellStart"/>
      <w:r w:rsidRPr="00B614FB">
        <w:rPr>
          <w:rFonts w:ascii="Arial" w:hAnsi="Arial" w:cs="Arial"/>
          <w:sz w:val="24"/>
          <w:szCs w:val="24"/>
        </w:rPr>
        <w:t>Улсын</w:t>
      </w:r>
      <w:proofErr w:type="spellEnd"/>
      <w:r w:rsidRPr="00B614FB">
        <w:rPr>
          <w:rFonts w:ascii="Arial" w:hAnsi="Arial" w:cs="Arial"/>
          <w:sz w:val="24"/>
          <w:szCs w:val="24"/>
        </w:rPr>
        <w:t xml:space="preserve"> </w:t>
      </w:r>
      <w:proofErr w:type="spellStart"/>
      <w:r w:rsidRPr="00B614FB">
        <w:rPr>
          <w:rFonts w:ascii="Arial" w:hAnsi="Arial" w:cs="Arial"/>
          <w:sz w:val="24"/>
          <w:szCs w:val="24"/>
        </w:rPr>
        <w:t>төрийн</w:t>
      </w:r>
      <w:proofErr w:type="spellEnd"/>
      <w:r w:rsidRPr="00B614FB">
        <w:rPr>
          <w:rFonts w:ascii="Arial" w:hAnsi="Arial" w:cs="Arial"/>
          <w:sz w:val="24"/>
          <w:szCs w:val="24"/>
        </w:rPr>
        <w:t xml:space="preserve"> </w:t>
      </w:r>
      <w:proofErr w:type="spellStart"/>
      <w:r w:rsidRPr="00B614FB">
        <w:rPr>
          <w:rFonts w:ascii="Arial" w:hAnsi="Arial" w:cs="Arial"/>
          <w:sz w:val="24"/>
          <w:szCs w:val="24"/>
        </w:rPr>
        <w:t>далбаа</w:t>
      </w:r>
      <w:proofErr w:type="spellEnd"/>
      <w:r w:rsidRPr="00B614FB">
        <w:rPr>
          <w:rFonts w:ascii="Arial" w:hAnsi="Arial" w:cs="Arial"/>
          <w:sz w:val="24"/>
          <w:szCs w:val="24"/>
        </w:rPr>
        <w:t xml:space="preserve"> </w:t>
      </w:r>
      <w:proofErr w:type="spellStart"/>
      <w:r w:rsidRPr="00B614FB">
        <w:rPr>
          <w:rFonts w:ascii="Arial" w:hAnsi="Arial" w:cs="Arial"/>
          <w:sz w:val="24"/>
          <w:szCs w:val="24"/>
        </w:rPr>
        <w:t>нь</w:t>
      </w:r>
      <w:proofErr w:type="spellEnd"/>
      <w:r w:rsidRPr="00B614FB">
        <w:rPr>
          <w:rFonts w:ascii="Arial" w:hAnsi="Arial" w:cs="Arial"/>
          <w:sz w:val="24"/>
          <w:szCs w:val="24"/>
        </w:rPr>
        <w:t xml:space="preserve"> </w:t>
      </w:r>
      <w:proofErr w:type="spellStart"/>
      <w:r w:rsidRPr="00B614FB">
        <w:rPr>
          <w:rFonts w:ascii="Arial" w:hAnsi="Arial" w:cs="Arial"/>
          <w:sz w:val="24"/>
          <w:szCs w:val="24"/>
        </w:rPr>
        <w:t>улаан</w:t>
      </w:r>
      <w:proofErr w:type="spellEnd"/>
      <w:r w:rsidRPr="00B614FB">
        <w:rPr>
          <w:rFonts w:ascii="Arial" w:hAnsi="Arial" w:cs="Arial"/>
          <w:sz w:val="24"/>
          <w:szCs w:val="24"/>
        </w:rPr>
        <w:t xml:space="preserve">, </w:t>
      </w:r>
      <w:proofErr w:type="spellStart"/>
      <w:r w:rsidRPr="00B614FB">
        <w:rPr>
          <w:rFonts w:ascii="Arial" w:hAnsi="Arial" w:cs="Arial"/>
          <w:sz w:val="24"/>
          <w:szCs w:val="24"/>
        </w:rPr>
        <w:t>хөх</w:t>
      </w:r>
      <w:proofErr w:type="spellEnd"/>
      <w:r w:rsidRPr="00B614FB">
        <w:rPr>
          <w:rFonts w:ascii="Arial" w:hAnsi="Arial" w:cs="Arial"/>
          <w:sz w:val="24"/>
          <w:szCs w:val="24"/>
        </w:rPr>
        <w:t xml:space="preserve">, </w:t>
      </w:r>
      <w:proofErr w:type="spellStart"/>
      <w:r w:rsidRPr="00B614FB">
        <w:rPr>
          <w:rFonts w:ascii="Arial" w:hAnsi="Arial" w:cs="Arial"/>
          <w:sz w:val="24"/>
          <w:szCs w:val="24"/>
        </w:rPr>
        <w:t>улаан</w:t>
      </w:r>
      <w:proofErr w:type="spellEnd"/>
      <w:r w:rsidRPr="00B614FB">
        <w:rPr>
          <w:rFonts w:ascii="Arial" w:hAnsi="Arial" w:cs="Arial"/>
          <w:sz w:val="24"/>
          <w:szCs w:val="24"/>
        </w:rPr>
        <w:t xml:space="preserve"> </w:t>
      </w:r>
      <w:proofErr w:type="spellStart"/>
      <w:r w:rsidRPr="00B614FB">
        <w:rPr>
          <w:rFonts w:ascii="Arial" w:hAnsi="Arial" w:cs="Arial"/>
          <w:sz w:val="24"/>
          <w:szCs w:val="24"/>
        </w:rPr>
        <w:t>хосолсон</w:t>
      </w:r>
      <w:proofErr w:type="spellEnd"/>
      <w:r w:rsidRPr="00B614FB">
        <w:rPr>
          <w:rFonts w:ascii="Arial" w:hAnsi="Arial" w:cs="Arial"/>
          <w:sz w:val="24"/>
          <w:szCs w:val="24"/>
        </w:rPr>
        <w:t xml:space="preserve"> </w:t>
      </w:r>
      <w:proofErr w:type="spellStart"/>
      <w:r w:rsidRPr="00B614FB">
        <w:rPr>
          <w:rFonts w:ascii="Arial" w:hAnsi="Arial" w:cs="Arial"/>
          <w:sz w:val="24"/>
          <w:szCs w:val="24"/>
        </w:rPr>
        <w:t>өнгөтэй</w:t>
      </w:r>
      <w:proofErr w:type="spellEnd"/>
      <w:r w:rsidRPr="00B614FB">
        <w:rPr>
          <w:rFonts w:ascii="Arial" w:hAnsi="Arial" w:cs="Arial"/>
          <w:sz w:val="24"/>
          <w:szCs w:val="24"/>
        </w:rPr>
        <w:t xml:space="preserve"> </w:t>
      </w:r>
      <w:proofErr w:type="spellStart"/>
      <w:r w:rsidRPr="00B614FB">
        <w:rPr>
          <w:rFonts w:ascii="Arial" w:hAnsi="Arial" w:cs="Arial"/>
          <w:sz w:val="24"/>
          <w:szCs w:val="24"/>
        </w:rPr>
        <w:t>байна</w:t>
      </w:r>
      <w:proofErr w:type="spellEnd"/>
      <w:r w:rsidRPr="00B614FB">
        <w:rPr>
          <w:rFonts w:ascii="Arial" w:hAnsi="Arial" w:cs="Arial"/>
          <w:sz w:val="24"/>
          <w:szCs w:val="24"/>
        </w:rPr>
        <w:t xml:space="preserve">. </w:t>
      </w:r>
      <w:proofErr w:type="spellStart"/>
      <w:r w:rsidRPr="00B614FB">
        <w:rPr>
          <w:rFonts w:ascii="Arial" w:hAnsi="Arial" w:cs="Arial"/>
          <w:sz w:val="24"/>
          <w:szCs w:val="24"/>
        </w:rPr>
        <w:t>Далбааны</w:t>
      </w:r>
      <w:proofErr w:type="spellEnd"/>
      <w:r w:rsidRPr="00B614FB">
        <w:rPr>
          <w:rFonts w:ascii="Arial" w:hAnsi="Arial" w:cs="Arial"/>
          <w:sz w:val="24"/>
          <w:szCs w:val="24"/>
        </w:rPr>
        <w:t xml:space="preserve"> </w:t>
      </w:r>
      <w:proofErr w:type="spellStart"/>
      <w:r w:rsidRPr="00B614FB">
        <w:rPr>
          <w:rFonts w:ascii="Arial" w:hAnsi="Arial" w:cs="Arial"/>
          <w:sz w:val="24"/>
          <w:szCs w:val="24"/>
        </w:rPr>
        <w:t>гурав</w:t>
      </w:r>
      <w:proofErr w:type="spellEnd"/>
      <w:r w:rsidRPr="00B614FB">
        <w:rPr>
          <w:rFonts w:ascii="Arial" w:hAnsi="Arial" w:cs="Arial"/>
          <w:sz w:val="24"/>
          <w:szCs w:val="24"/>
        </w:rPr>
        <w:t xml:space="preserve"> </w:t>
      </w:r>
      <w:proofErr w:type="spellStart"/>
      <w:r w:rsidRPr="00B614FB">
        <w:rPr>
          <w:rFonts w:ascii="Arial" w:hAnsi="Arial" w:cs="Arial"/>
          <w:sz w:val="24"/>
          <w:szCs w:val="24"/>
        </w:rPr>
        <w:t>хуваасны</w:t>
      </w:r>
      <w:proofErr w:type="spellEnd"/>
      <w:r w:rsidRPr="00B614FB">
        <w:rPr>
          <w:rFonts w:ascii="Arial" w:hAnsi="Arial" w:cs="Arial"/>
          <w:sz w:val="24"/>
          <w:szCs w:val="24"/>
        </w:rPr>
        <w:t xml:space="preserve"> </w:t>
      </w:r>
      <w:proofErr w:type="spellStart"/>
      <w:r w:rsidRPr="00B614FB">
        <w:rPr>
          <w:rFonts w:ascii="Arial" w:hAnsi="Arial" w:cs="Arial"/>
          <w:sz w:val="24"/>
          <w:szCs w:val="24"/>
        </w:rPr>
        <w:t>нэгийн</w:t>
      </w:r>
      <w:proofErr w:type="spellEnd"/>
      <w:r w:rsidRPr="00B614FB">
        <w:rPr>
          <w:rFonts w:ascii="Arial" w:hAnsi="Arial" w:cs="Arial"/>
          <w:sz w:val="24"/>
          <w:szCs w:val="24"/>
        </w:rPr>
        <w:t xml:space="preserve"> </w:t>
      </w:r>
      <w:proofErr w:type="spellStart"/>
      <w:r w:rsidRPr="00B614FB">
        <w:rPr>
          <w:rFonts w:ascii="Arial" w:hAnsi="Arial" w:cs="Arial"/>
          <w:sz w:val="24"/>
          <w:szCs w:val="24"/>
        </w:rPr>
        <w:t>хэмжээтэй</w:t>
      </w:r>
      <w:proofErr w:type="spellEnd"/>
      <w:r w:rsidRPr="00B614FB">
        <w:rPr>
          <w:rFonts w:ascii="Arial" w:hAnsi="Arial" w:cs="Arial"/>
          <w:sz w:val="24"/>
          <w:szCs w:val="24"/>
        </w:rPr>
        <w:t xml:space="preserve"> </w:t>
      </w:r>
      <w:proofErr w:type="spellStart"/>
      <w:r w:rsidRPr="00B614FB">
        <w:rPr>
          <w:rFonts w:ascii="Arial" w:hAnsi="Arial" w:cs="Arial"/>
          <w:sz w:val="24"/>
          <w:szCs w:val="24"/>
        </w:rPr>
        <w:t>дундах</w:t>
      </w:r>
      <w:proofErr w:type="spellEnd"/>
      <w:r w:rsidRPr="00B614FB">
        <w:rPr>
          <w:rFonts w:ascii="Arial" w:hAnsi="Arial" w:cs="Arial"/>
          <w:sz w:val="24"/>
          <w:szCs w:val="24"/>
        </w:rPr>
        <w:t xml:space="preserve"> </w:t>
      </w:r>
      <w:proofErr w:type="spellStart"/>
      <w:r w:rsidRPr="00B614FB">
        <w:rPr>
          <w:rFonts w:ascii="Arial" w:hAnsi="Arial" w:cs="Arial"/>
          <w:sz w:val="24"/>
          <w:szCs w:val="24"/>
        </w:rPr>
        <w:t>хэсэг</w:t>
      </w:r>
      <w:proofErr w:type="spellEnd"/>
      <w:r w:rsidRPr="00B614FB">
        <w:rPr>
          <w:rFonts w:ascii="Arial" w:hAnsi="Arial" w:cs="Arial"/>
          <w:sz w:val="24"/>
          <w:szCs w:val="24"/>
        </w:rPr>
        <w:t xml:space="preserve"> </w:t>
      </w:r>
      <w:proofErr w:type="spellStart"/>
      <w:r w:rsidRPr="00B614FB">
        <w:rPr>
          <w:rFonts w:ascii="Arial" w:hAnsi="Arial" w:cs="Arial"/>
          <w:sz w:val="24"/>
          <w:szCs w:val="24"/>
        </w:rPr>
        <w:t>нь</w:t>
      </w:r>
      <w:proofErr w:type="spellEnd"/>
      <w:r w:rsidRPr="00B614FB">
        <w:rPr>
          <w:rFonts w:ascii="Arial" w:hAnsi="Arial" w:cs="Arial"/>
          <w:sz w:val="24"/>
          <w:szCs w:val="24"/>
        </w:rPr>
        <w:t xml:space="preserve"> </w:t>
      </w:r>
      <w:proofErr w:type="spellStart"/>
      <w:r w:rsidRPr="00B614FB">
        <w:rPr>
          <w:rFonts w:ascii="Arial" w:hAnsi="Arial" w:cs="Arial"/>
          <w:sz w:val="24"/>
          <w:szCs w:val="24"/>
        </w:rPr>
        <w:t>мөнх</w:t>
      </w:r>
      <w:proofErr w:type="spellEnd"/>
      <w:r w:rsidRPr="00B614FB">
        <w:rPr>
          <w:rFonts w:ascii="Arial" w:hAnsi="Arial" w:cs="Arial"/>
          <w:sz w:val="24"/>
          <w:szCs w:val="24"/>
        </w:rPr>
        <w:t xml:space="preserve"> </w:t>
      </w:r>
      <w:proofErr w:type="spellStart"/>
      <w:r w:rsidRPr="00B614FB">
        <w:rPr>
          <w:rFonts w:ascii="Arial" w:hAnsi="Arial" w:cs="Arial"/>
          <w:sz w:val="24"/>
          <w:szCs w:val="24"/>
        </w:rPr>
        <w:t>тэнгэрийн</w:t>
      </w:r>
      <w:proofErr w:type="spellEnd"/>
      <w:r w:rsidRPr="00B614FB">
        <w:rPr>
          <w:rFonts w:ascii="Arial" w:hAnsi="Arial" w:cs="Arial"/>
          <w:sz w:val="24"/>
          <w:szCs w:val="24"/>
        </w:rPr>
        <w:t xml:space="preserve"> </w:t>
      </w:r>
      <w:proofErr w:type="spellStart"/>
      <w:r w:rsidRPr="00B614FB">
        <w:rPr>
          <w:rFonts w:ascii="Arial" w:hAnsi="Arial" w:cs="Arial"/>
          <w:sz w:val="24"/>
          <w:szCs w:val="24"/>
        </w:rPr>
        <w:t>хөх</w:t>
      </w:r>
      <w:proofErr w:type="spellEnd"/>
      <w:r w:rsidRPr="00B614FB">
        <w:rPr>
          <w:rFonts w:ascii="Arial" w:hAnsi="Arial" w:cs="Arial"/>
          <w:sz w:val="24"/>
          <w:szCs w:val="24"/>
        </w:rPr>
        <w:t xml:space="preserve">, </w:t>
      </w:r>
      <w:proofErr w:type="spellStart"/>
      <w:r w:rsidRPr="00B614FB">
        <w:rPr>
          <w:rFonts w:ascii="Arial" w:hAnsi="Arial" w:cs="Arial"/>
          <w:sz w:val="24"/>
          <w:szCs w:val="24"/>
        </w:rPr>
        <w:t>түүний</w:t>
      </w:r>
      <w:proofErr w:type="spellEnd"/>
      <w:r w:rsidRPr="00B614FB">
        <w:rPr>
          <w:rFonts w:ascii="Arial" w:hAnsi="Arial" w:cs="Arial"/>
          <w:sz w:val="24"/>
          <w:szCs w:val="24"/>
        </w:rPr>
        <w:t xml:space="preserve"> </w:t>
      </w:r>
      <w:proofErr w:type="spellStart"/>
      <w:r w:rsidRPr="00B614FB">
        <w:rPr>
          <w:rFonts w:ascii="Arial" w:hAnsi="Arial" w:cs="Arial"/>
          <w:sz w:val="24"/>
          <w:szCs w:val="24"/>
        </w:rPr>
        <w:t>хоёр</w:t>
      </w:r>
      <w:proofErr w:type="spellEnd"/>
      <w:r w:rsidRPr="00B614FB">
        <w:rPr>
          <w:rFonts w:ascii="Arial" w:hAnsi="Arial" w:cs="Arial"/>
          <w:sz w:val="24"/>
          <w:szCs w:val="24"/>
        </w:rPr>
        <w:t xml:space="preserve"> </w:t>
      </w:r>
      <w:proofErr w:type="spellStart"/>
      <w:r w:rsidRPr="00B614FB">
        <w:rPr>
          <w:rFonts w:ascii="Arial" w:hAnsi="Arial" w:cs="Arial"/>
          <w:sz w:val="24"/>
          <w:szCs w:val="24"/>
        </w:rPr>
        <w:t>тал</w:t>
      </w:r>
      <w:proofErr w:type="spellEnd"/>
      <w:r w:rsidRPr="00B614FB">
        <w:rPr>
          <w:rFonts w:ascii="Arial" w:hAnsi="Arial" w:cs="Arial"/>
          <w:sz w:val="24"/>
          <w:szCs w:val="24"/>
        </w:rPr>
        <w:t xml:space="preserve"> </w:t>
      </w:r>
      <w:proofErr w:type="spellStart"/>
      <w:r w:rsidRPr="00B614FB">
        <w:rPr>
          <w:rFonts w:ascii="Arial" w:hAnsi="Arial" w:cs="Arial"/>
          <w:sz w:val="24"/>
          <w:szCs w:val="24"/>
        </w:rPr>
        <w:t>нь</w:t>
      </w:r>
      <w:proofErr w:type="spellEnd"/>
      <w:r w:rsidRPr="00B614FB">
        <w:rPr>
          <w:rFonts w:ascii="Arial" w:hAnsi="Arial" w:cs="Arial"/>
          <w:sz w:val="24"/>
          <w:szCs w:val="24"/>
        </w:rPr>
        <w:t xml:space="preserve"> </w:t>
      </w:r>
      <w:proofErr w:type="spellStart"/>
      <w:r w:rsidRPr="00B614FB">
        <w:rPr>
          <w:rFonts w:ascii="Arial" w:hAnsi="Arial" w:cs="Arial"/>
          <w:sz w:val="24"/>
          <w:szCs w:val="24"/>
        </w:rPr>
        <w:t>мандан</w:t>
      </w:r>
      <w:proofErr w:type="spellEnd"/>
      <w:r w:rsidRPr="00B614FB">
        <w:rPr>
          <w:rFonts w:ascii="Arial" w:hAnsi="Arial" w:cs="Arial"/>
          <w:sz w:val="24"/>
          <w:szCs w:val="24"/>
        </w:rPr>
        <w:t xml:space="preserve"> </w:t>
      </w:r>
      <w:proofErr w:type="spellStart"/>
      <w:r w:rsidRPr="00B614FB">
        <w:rPr>
          <w:rFonts w:ascii="Arial" w:hAnsi="Arial" w:cs="Arial"/>
          <w:sz w:val="24"/>
          <w:szCs w:val="24"/>
        </w:rPr>
        <w:t>бадрахын</w:t>
      </w:r>
      <w:proofErr w:type="spellEnd"/>
      <w:r w:rsidRPr="00B614FB">
        <w:rPr>
          <w:rFonts w:ascii="Arial" w:hAnsi="Arial" w:cs="Arial"/>
          <w:sz w:val="24"/>
          <w:szCs w:val="24"/>
        </w:rPr>
        <w:t xml:space="preserve"> </w:t>
      </w:r>
      <w:proofErr w:type="spellStart"/>
      <w:r w:rsidRPr="00B614FB">
        <w:rPr>
          <w:rFonts w:ascii="Arial" w:hAnsi="Arial" w:cs="Arial"/>
          <w:sz w:val="24"/>
          <w:szCs w:val="24"/>
        </w:rPr>
        <w:t>бэлгэдэл</w:t>
      </w:r>
      <w:proofErr w:type="spellEnd"/>
      <w:r w:rsidRPr="00B614FB">
        <w:rPr>
          <w:rFonts w:ascii="Arial" w:hAnsi="Arial" w:cs="Arial"/>
          <w:sz w:val="24"/>
          <w:szCs w:val="24"/>
        </w:rPr>
        <w:t xml:space="preserve"> </w:t>
      </w:r>
      <w:proofErr w:type="spellStart"/>
      <w:r w:rsidRPr="00B614FB">
        <w:rPr>
          <w:rFonts w:ascii="Arial" w:hAnsi="Arial" w:cs="Arial"/>
          <w:sz w:val="24"/>
          <w:szCs w:val="24"/>
        </w:rPr>
        <w:t>улаан</w:t>
      </w:r>
      <w:proofErr w:type="spellEnd"/>
      <w:r w:rsidRPr="00B614FB">
        <w:rPr>
          <w:rFonts w:ascii="Arial" w:hAnsi="Arial" w:cs="Arial"/>
          <w:sz w:val="24"/>
          <w:szCs w:val="24"/>
        </w:rPr>
        <w:t xml:space="preserve"> </w:t>
      </w:r>
      <w:proofErr w:type="spellStart"/>
      <w:r w:rsidRPr="00B614FB">
        <w:rPr>
          <w:rFonts w:ascii="Arial" w:hAnsi="Arial" w:cs="Arial"/>
          <w:sz w:val="24"/>
          <w:szCs w:val="24"/>
        </w:rPr>
        <w:t>өнгөтэй</w:t>
      </w:r>
      <w:proofErr w:type="spellEnd"/>
      <w:r w:rsidRPr="00B614FB">
        <w:rPr>
          <w:rFonts w:ascii="Arial" w:hAnsi="Arial" w:cs="Arial"/>
          <w:sz w:val="24"/>
          <w:szCs w:val="24"/>
        </w:rPr>
        <w:t xml:space="preserve"> </w:t>
      </w:r>
      <w:proofErr w:type="spellStart"/>
      <w:r w:rsidRPr="00B614FB">
        <w:rPr>
          <w:rFonts w:ascii="Arial" w:hAnsi="Arial" w:cs="Arial"/>
          <w:sz w:val="24"/>
          <w:szCs w:val="24"/>
        </w:rPr>
        <w:t>байна</w:t>
      </w:r>
      <w:proofErr w:type="spellEnd"/>
      <w:r w:rsidRPr="00B614FB">
        <w:rPr>
          <w:rFonts w:ascii="Arial" w:hAnsi="Arial" w:cs="Arial"/>
          <w:sz w:val="24"/>
          <w:szCs w:val="24"/>
        </w:rPr>
        <w:t xml:space="preserve">. </w:t>
      </w:r>
      <w:proofErr w:type="spellStart"/>
      <w:r w:rsidRPr="00B614FB">
        <w:rPr>
          <w:rFonts w:ascii="Arial" w:hAnsi="Arial" w:cs="Arial"/>
          <w:sz w:val="24"/>
          <w:szCs w:val="24"/>
        </w:rPr>
        <w:t>Далбааны</w:t>
      </w:r>
      <w:proofErr w:type="spellEnd"/>
      <w:r w:rsidRPr="00B614FB">
        <w:rPr>
          <w:rFonts w:ascii="Arial" w:hAnsi="Arial" w:cs="Arial"/>
          <w:sz w:val="24"/>
          <w:szCs w:val="24"/>
        </w:rPr>
        <w:t xml:space="preserve"> </w:t>
      </w:r>
      <w:proofErr w:type="spellStart"/>
      <w:r w:rsidRPr="00B614FB">
        <w:rPr>
          <w:rFonts w:ascii="Arial" w:hAnsi="Arial" w:cs="Arial"/>
          <w:sz w:val="24"/>
          <w:szCs w:val="24"/>
        </w:rPr>
        <w:t>ишин</w:t>
      </w:r>
      <w:proofErr w:type="spellEnd"/>
      <w:r w:rsidRPr="00B614FB">
        <w:rPr>
          <w:rFonts w:ascii="Arial" w:hAnsi="Arial" w:cs="Arial"/>
          <w:sz w:val="24"/>
          <w:szCs w:val="24"/>
        </w:rPr>
        <w:t xml:space="preserve"> </w:t>
      </w:r>
      <w:proofErr w:type="spellStart"/>
      <w:r w:rsidRPr="00B614FB">
        <w:rPr>
          <w:rFonts w:ascii="Arial" w:hAnsi="Arial" w:cs="Arial"/>
          <w:sz w:val="24"/>
          <w:szCs w:val="24"/>
        </w:rPr>
        <w:t>талын</w:t>
      </w:r>
      <w:proofErr w:type="spellEnd"/>
      <w:r w:rsidRPr="00B614FB">
        <w:rPr>
          <w:rFonts w:ascii="Arial" w:hAnsi="Arial" w:cs="Arial"/>
          <w:sz w:val="24"/>
          <w:szCs w:val="24"/>
        </w:rPr>
        <w:t xml:space="preserve"> </w:t>
      </w:r>
      <w:proofErr w:type="spellStart"/>
      <w:r w:rsidRPr="00B614FB">
        <w:rPr>
          <w:rFonts w:ascii="Arial" w:hAnsi="Arial" w:cs="Arial"/>
          <w:sz w:val="24"/>
          <w:szCs w:val="24"/>
        </w:rPr>
        <w:t>улаан</w:t>
      </w:r>
      <w:proofErr w:type="spellEnd"/>
      <w:r w:rsidRPr="00B614FB">
        <w:rPr>
          <w:rFonts w:ascii="Arial" w:hAnsi="Arial" w:cs="Arial"/>
          <w:sz w:val="24"/>
          <w:szCs w:val="24"/>
        </w:rPr>
        <w:t xml:space="preserve"> </w:t>
      </w:r>
      <w:proofErr w:type="spellStart"/>
      <w:r w:rsidRPr="00B614FB">
        <w:rPr>
          <w:rFonts w:ascii="Arial" w:hAnsi="Arial" w:cs="Arial"/>
          <w:sz w:val="24"/>
          <w:szCs w:val="24"/>
        </w:rPr>
        <w:t>дэвсгэрийн</w:t>
      </w:r>
      <w:proofErr w:type="spellEnd"/>
      <w:r w:rsidRPr="00B614FB">
        <w:rPr>
          <w:rFonts w:ascii="Arial" w:hAnsi="Arial" w:cs="Arial"/>
          <w:sz w:val="24"/>
          <w:szCs w:val="24"/>
        </w:rPr>
        <w:t xml:space="preserve"> </w:t>
      </w:r>
      <w:proofErr w:type="spellStart"/>
      <w:r w:rsidRPr="00B614FB">
        <w:rPr>
          <w:rFonts w:ascii="Arial" w:hAnsi="Arial" w:cs="Arial"/>
          <w:sz w:val="24"/>
          <w:szCs w:val="24"/>
        </w:rPr>
        <w:t>төв</w:t>
      </w:r>
      <w:proofErr w:type="spellEnd"/>
      <w:r w:rsidRPr="00B614FB">
        <w:rPr>
          <w:rFonts w:ascii="Arial" w:hAnsi="Arial" w:cs="Arial"/>
          <w:sz w:val="24"/>
          <w:szCs w:val="24"/>
        </w:rPr>
        <w:t xml:space="preserve"> </w:t>
      </w:r>
      <w:proofErr w:type="spellStart"/>
      <w:r w:rsidRPr="00B614FB">
        <w:rPr>
          <w:rFonts w:ascii="Arial" w:hAnsi="Arial" w:cs="Arial"/>
          <w:sz w:val="24"/>
          <w:szCs w:val="24"/>
        </w:rPr>
        <w:t>хэсэгт</w:t>
      </w:r>
      <w:proofErr w:type="spellEnd"/>
      <w:r w:rsidRPr="00B614FB">
        <w:rPr>
          <w:rFonts w:ascii="Arial" w:hAnsi="Arial" w:cs="Arial"/>
          <w:sz w:val="24"/>
          <w:szCs w:val="24"/>
        </w:rPr>
        <w:t xml:space="preserve"> </w:t>
      </w:r>
      <w:proofErr w:type="spellStart"/>
      <w:r w:rsidRPr="00B614FB">
        <w:rPr>
          <w:rFonts w:ascii="Arial" w:hAnsi="Arial" w:cs="Arial"/>
          <w:sz w:val="24"/>
          <w:szCs w:val="24"/>
        </w:rPr>
        <w:t>алтан</w:t>
      </w:r>
      <w:proofErr w:type="spellEnd"/>
      <w:r w:rsidRPr="00B614FB">
        <w:rPr>
          <w:rFonts w:ascii="Arial" w:hAnsi="Arial" w:cs="Arial"/>
          <w:sz w:val="24"/>
          <w:szCs w:val="24"/>
        </w:rPr>
        <w:t xml:space="preserve"> </w:t>
      </w:r>
      <w:proofErr w:type="spellStart"/>
      <w:r w:rsidRPr="00B614FB">
        <w:rPr>
          <w:rFonts w:ascii="Arial" w:hAnsi="Arial" w:cs="Arial"/>
          <w:sz w:val="24"/>
          <w:szCs w:val="24"/>
        </w:rPr>
        <w:t>соёмбо</w:t>
      </w:r>
      <w:proofErr w:type="spellEnd"/>
      <w:r w:rsidRPr="00B614FB">
        <w:rPr>
          <w:rFonts w:ascii="Arial" w:hAnsi="Arial" w:cs="Arial"/>
          <w:sz w:val="24"/>
          <w:szCs w:val="24"/>
        </w:rPr>
        <w:t xml:space="preserve"> </w:t>
      </w:r>
      <w:proofErr w:type="spellStart"/>
      <w:r w:rsidRPr="00B614FB">
        <w:rPr>
          <w:rFonts w:ascii="Arial" w:hAnsi="Arial" w:cs="Arial"/>
          <w:sz w:val="24"/>
          <w:szCs w:val="24"/>
        </w:rPr>
        <w:t>байрлуулна</w:t>
      </w:r>
      <w:proofErr w:type="spellEnd"/>
      <w:r w:rsidRPr="00B614FB">
        <w:rPr>
          <w:rFonts w:ascii="Arial" w:hAnsi="Arial" w:cs="Arial"/>
          <w:sz w:val="24"/>
          <w:szCs w:val="24"/>
        </w:rPr>
        <w:t xml:space="preserve">. </w:t>
      </w:r>
      <w:proofErr w:type="spellStart"/>
      <w:r w:rsidRPr="00B614FB">
        <w:rPr>
          <w:rFonts w:ascii="Arial" w:hAnsi="Arial" w:cs="Arial"/>
          <w:sz w:val="24"/>
          <w:szCs w:val="24"/>
        </w:rPr>
        <w:t>Далбааны</w:t>
      </w:r>
      <w:proofErr w:type="spellEnd"/>
      <w:r w:rsidRPr="00B614FB">
        <w:rPr>
          <w:rFonts w:ascii="Arial" w:hAnsi="Arial" w:cs="Arial"/>
          <w:sz w:val="24"/>
          <w:szCs w:val="24"/>
        </w:rPr>
        <w:t xml:space="preserve"> </w:t>
      </w:r>
      <w:proofErr w:type="spellStart"/>
      <w:r w:rsidRPr="00B614FB">
        <w:rPr>
          <w:rFonts w:ascii="Arial" w:hAnsi="Arial" w:cs="Arial"/>
          <w:sz w:val="24"/>
          <w:szCs w:val="24"/>
        </w:rPr>
        <w:t>өргөн</w:t>
      </w:r>
      <w:proofErr w:type="spellEnd"/>
      <w:r w:rsidRPr="00B614FB">
        <w:rPr>
          <w:rFonts w:ascii="Arial" w:hAnsi="Arial" w:cs="Arial"/>
          <w:sz w:val="24"/>
          <w:szCs w:val="24"/>
        </w:rPr>
        <w:t xml:space="preserve">, </w:t>
      </w:r>
      <w:proofErr w:type="spellStart"/>
      <w:r w:rsidRPr="00B614FB">
        <w:rPr>
          <w:rFonts w:ascii="Arial" w:hAnsi="Arial" w:cs="Arial"/>
          <w:sz w:val="24"/>
          <w:szCs w:val="24"/>
        </w:rPr>
        <w:t>урт</w:t>
      </w:r>
      <w:proofErr w:type="spellEnd"/>
      <w:r w:rsidRPr="00B614FB">
        <w:rPr>
          <w:rFonts w:ascii="Arial" w:hAnsi="Arial" w:cs="Arial"/>
          <w:sz w:val="24"/>
          <w:szCs w:val="24"/>
        </w:rPr>
        <w:t xml:space="preserve"> </w:t>
      </w:r>
      <w:proofErr w:type="spellStart"/>
      <w:r w:rsidRPr="00B614FB">
        <w:rPr>
          <w:rFonts w:ascii="Arial" w:hAnsi="Arial" w:cs="Arial"/>
          <w:sz w:val="24"/>
          <w:szCs w:val="24"/>
        </w:rPr>
        <w:t>нь</w:t>
      </w:r>
      <w:proofErr w:type="spellEnd"/>
      <w:r w:rsidRPr="00B614FB">
        <w:rPr>
          <w:rFonts w:ascii="Arial" w:hAnsi="Arial" w:cs="Arial"/>
          <w:sz w:val="24"/>
          <w:szCs w:val="24"/>
        </w:rPr>
        <w:t xml:space="preserve"> 1:2-ын </w:t>
      </w:r>
      <w:proofErr w:type="spellStart"/>
      <w:r w:rsidRPr="00B614FB">
        <w:rPr>
          <w:rFonts w:ascii="Arial" w:hAnsi="Arial" w:cs="Arial"/>
          <w:sz w:val="24"/>
          <w:szCs w:val="24"/>
        </w:rPr>
        <w:t>харьцаатай</w:t>
      </w:r>
      <w:proofErr w:type="spellEnd"/>
      <w:r w:rsidRPr="00B614FB">
        <w:rPr>
          <w:rFonts w:ascii="Arial" w:hAnsi="Arial" w:cs="Arial"/>
          <w:sz w:val="24"/>
          <w:szCs w:val="24"/>
        </w:rPr>
        <w:t xml:space="preserve"> </w:t>
      </w:r>
      <w:proofErr w:type="spellStart"/>
      <w:r w:rsidRPr="00B614FB">
        <w:rPr>
          <w:rFonts w:ascii="Arial" w:hAnsi="Arial" w:cs="Arial"/>
          <w:sz w:val="24"/>
          <w:szCs w:val="24"/>
        </w:rPr>
        <w:t>байна</w:t>
      </w:r>
      <w:proofErr w:type="spellEnd"/>
      <w:r w:rsidRPr="00B614FB">
        <w:rPr>
          <w:rFonts w:ascii="Arial" w:hAnsi="Arial" w:cs="Arial"/>
          <w:sz w:val="24"/>
          <w:szCs w:val="24"/>
        </w:rPr>
        <w:t xml:space="preserve">.”  </w:t>
      </w:r>
      <w:proofErr w:type="spellStart"/>
      <w:r w:rsidRPr="00B614FB">
        <w:rPr>
          <w:rFonts w:ascii="Arial" w:hAnsi="Arial" w:cs="Arial"/>
          <w:sz w:val="24"/>
          <w:szCs w:val="24"/>
        </w:rPr>
        <w:t>гэж</w:t>
      </w:r>
      <w:proofErr w:type="spellEnd"/>
      <w:r w:rsidRPr="00B614FB">
        <w:rPr>
          <w:rFonts w:ascii="Arial" w:hAnsi="Arial" w:cs="Arial"/>
          <w:sz w:val="24"/>
          <w:szCs w:val="24"/>
        </w:rPr>
        <w:t xml:space="preserve"> </w:t>
      </w:r>
      <w:proofErr w:type="spellStart"/>
      <w:r w:rsidRPr="00B614FB">
        <w:rPr>
          <w:rFonts w:ascii="Arial" w:hAnsi="Arial" w:cs="Arial"/>
          <w:sz w:val="24"/>
          <w:szCs w:val="24"/>
        </w:rPr>
        <w:t>заасан</w:t>
      </w:r>
      <w:proofErr w:type="spellEnd"/>
      <w:r w:rsidRPr="00B614FB">
        <w:rPr>
          <w:rFonts w:ascii="Arial" w:hAnsi="Arial" w:cs="Arial"/>
          <w:sz w:val="24"/>
          <w:szCs w:val="24"/>
        </w:rPr>
        <w:t xml:space="preserve">. </w:t>
      </w:r>
    </w:p>
    <w:p w14:paraId="537A57E2" w14:textId="77777777" w:rsidR="00CC2163" w:rsidRPr="00B614FB" w:rsidRDefault="00CC2163" w:rsidP="00CC2163">
      <w:pPr>
        <w:spacing w:after="120" w:line="240" w:lineRule="auto"/>
        <w:ind w:firstLine="720"/>
        <w:jc w:val="both"/>
        <w:rPr>
          <w:rFonts w:ascii="Arial" w:hAnsi="Arial" w:cs="Arial"/>
          <w:sz w:val="24"/>
          <w:szCs w:val="24"/>
        </w:rPr>
      </w:pPr>
      <w:r w:rsidRPr="00B614FB">
        <w:rPr>
          <w:rFonts w:ascii="Arial" w:hAnsi="Arial" w:cs="Arial"/>
          <w:noProof/>
          <w:color w:val="000000" w:themeColor="text1"/>
          <w:sz w:val="24"/>
          <w:szCs w:val="24"/>
        </w:rPr>
        <w:t>Монгол Улсын Төрийн ёслолын албанаас 2010 онд санаачилсаны дагуу Стандарт хэмжил зүйн газар 2012 оны 2 дугаар сарын 22-ноос MNS 6262:2011 стандарт (Монгол Улсын Төрийн далбаа. Ерөнхий шаардлага) (Mongolian State Flag. General requirements)- баталж мөрдөж эхэлсэн байна. Энэхүү стандарт нь төрийн далбааг Монгол Улсын Үндсэн хууль, Төрийн бэлгэ тэмдгийн тухай хуульд заасны дагуу бүх ард түмний баяр наадам, ёслол, хүндэтгэлийн арга хэмжээ болон бусад үед мандуулах, байрлуулах, төрийн ёслол хүндэтгэлийн бүхий л арга хэмжээний үед дээдлэн хэрэглэх, энгэрийн болон дурсгалын тэмдэг, зурагт хуудас, шошго бусад зүйл дээр дүрслэх, бэлэг, дурсгалын зориулалтаар үйлдэхэд (оёх, зурах, сийлэх, хэвлэх, хатгах, наах, цоолборлох, барлах) хамаарна.</w:t>
      </w:r>
      <w:r w:rsidRPr="00B614FB">
        <w:rPr>
          <w:rFonts w:ascii="Arial" w:hAnsi="Arial" w:cs="Arial"/>
          <w:sz w:val="24"/>
          <w:szCs w:val="24"/>
        </w:rPr>
        <w:t xml:space="preserve"> </w:t>
      </w:r>
    </w:p>
    <w:p w14:paraId="178A4E4C" w14:textId="77777777" w:rsidR="00CC2163" w:rsidRPr="00B614FB" w:rsidRDefault="00CC2163" w:rsidP="00CC2163">
      <w:pPr>
        <w:spacing w:after="120" w:line="240" w:lineRule="auto"/>
        <w:ind w:firstLine="720"/>
        <w:jc w:val="both"/>
        <w:rPr>
          <w:rFonts w:ascii="Arial" w:hAnsi="Arial" w:cs="Arial"/>
          <w:noProof/>
          <w:color w:val="000000" w:themeColor="text1"/>
          <w:sz w:val="24"/>
          <w:szCs w:val="24"/>
        </w:rPr>
      </w:pPr>
      <w:proofErr w:type="spellStart"/>
      <w:r w:rsidRPr="00B614FB">
        <w:rPr>
          <w:rFonts w:ascii="Arial" w:hAnsi="Arial" w:cs="Arial"/>
          <w:sz w:val="24"/>
          <w:szCs w:val="24"/>
        </w:rPr>
        <w:t>Гэтэл</w:t>
      </w:r>
      <w:proofErr w:type="spellEnd"/>
      <w:r w:rsidRPr="00B614FB">
        <w:rPr>
          <w:rFonts w:ascii="Arial" w:hAnsi="Arial" w:cs="Arial"/>
          <w:sz w:val="24"/>
          <w:szCs w:val="24"/>
        </w:rPr>
        <w:t xml:space="preserve"> </w:t>
      </w:r>
      <w:proofErr w:type="spellStart"/>
      <w:r w:rsidRPr="00B614FB">
        <w:rPr>
          <w:rFonts w:ascii="Arial" w:hAnsi="Arial" w:cs="Arial"/>
          <w:sz w:val="24"/>
          <w:szCs w:val="24"/>
        </w:rPr>
        <w:t>одоог</w:t>
      </w:r>
      <w:proofErr w:type="spellEnd"/>
      <w:r w:rsidRPr="00B614FB">
        <w:rPr>
          <w:rFonts w:ascii="Arial" w:hAnsi="Arial" w:cs="Arial"/>
          <w:sz w:val="24"/>
          <w:szCs w:val="24"/>
        </w:rPr>
        <w:t xml:space="preserve"> </w:t>
      </w:r>
      <w:proofErr w:type="spellStart"/>
      <w:r w:rsidRPr="00B614FB">
        <w:rPr>
          <w:rFonts w:ascii="Arial" w:hAnsi="Arial" w:cs="Arial"/>
          <w:sz w:val="24"/>
          <w:szCs w:val="24"/>
        </w:rPr>
        <w:t>хүртэл</w:t>
      </w:r>
      <w:proofErr w:type="spellEnd"/>
      <w:r w:rsidRPr="00B614FB">
        <w:rPr>
          <w:rFonts w:ascii="Arial" w:hAnsi="Arial" w:cs="Arial"/>
          <w:sz w:val="24"/>
          <w:szCs w:val="24"/>
        </w:rPr>
        <w:t xml:space="preserve"> </w:t>
      </w:r>
      <w:proofErr w:type="spellStart"/>
      <w:r w:rsidRPr="00B614FB">
        <w:rPr>
          <w:rFonts w:ascii="Arial" w:hAnsi="Arial" w:cs="Arial"/>
          <w:sz w:val="24"/>
          <w:szCs w:val="24"/>
        </w:rPr>
        <w:t>Үндсэн</w:t>
      </w:r>
      <w:proofErr w:type="spellEnd"/>
      <w:r w:rsidRPr="00B614FB">
        <w:rPr>
          <w:rFonts w:ascii="Arial" w:hAnsi="Arial" w:cs="Arial"/>
          <w:sz w:val="24"/>
          <w:szCs w:val="24"/>
        </w:rPr>
        <w:t xml:space="preserve"> </w:t>
      </w:r>
      <w:proofErr w:type="spellStart"/>
      <w:r w:rsidRPr="00B614FB">
        <w:rPr>
          <w:rFonts w:ascii="Arial" w:hAnsi="Arial" w:cs="Arial"/>
          <w:sz w:val="24"/>
          <w:szCs w:val="24"/>
        </w:rPr>
        <w:t>хууль</w:t>
      </w:r>
      <w:proofErr w:type="spellEnd"/>
      <w:r w:rsidRPr="00B614FB">
        <w:rPr>
          <w:rFonts w:ascii="Arial" w:hAnsi="Arial" w:cs="Arial"/>
          <w:sz w:val="24"/>
          <w:szCs w:val="24"/>
        </w:rPr>
        <w:t xml:space="preserve">, </w:t>
      </w:r>
      <w:proofErr w:type="spellStart"/>
      <w:r w:rsidRPr="00B614FB">
        <w:rPr>
          <w:rFonts w:ascii="Arial" w:hAnsi="Arial" w:cs="Arial"/>
          <w:sz w:val="24"/>
          <w:szCs w:val="24"/>
        </w:rPr>
        <w:t>Төрийн</w:t>
      </w:r>
      <w:proofErr w:type="spellEnd"/>
      <w:r w:rsidRPr="00B614FB">
        <w:rPr>
          <w:rFonts w:ascii="Arial" w:hAnsi="Arial" w:cs="Arial"/>
          <w:sz w:val="24"/>
          <w:szCs w:val="24"/>
        </w:rPr>
        <w:t xml:space="preserve"> </w:t>
      </w:r>
      <w:proofErr w:type="spellStart"/>
      <w:r w:rsidRPr="00B614FB">
        <w:rPr>
          <w:rFonts w:ascii="Arial" w:hAnsi="Arial" w:cs="Arial"/>
          <w:sz w:val="24"/>
          <w:szCs w:val="24"/>
        </w:rPr>
        <w:t>бэлгэ</w:t>
      </w:r>
      <w:proofErr w:type="spellEnd"/>
      <w:r w:rsidRPr="00B614FB">
        <w:rPr>
          <w:rFonts w:ascii="Arial" w:hAnsi="Arial" w:cs="Arial"/>
          <w:sz w:val="24"/>
          <w:szCs w:val="24"/>
        </w:rPr>
        <w:t xml:space="preserve"> </w:t>
      </w:r>
      <w:proofErr w:type="spellStart"/>
      <w:r w:rsidRPr="00B614FB">
        <w:rPr>
          <w:rFonts w:ascii="Arial" w:hAnsi="Arial" w:cs="Arial"/>
          <w:sz w:val="24"/>
          <w:szCs w:val="24"/>
        </w:rPr>
        <w:t>тэмдгийн</w:t>
      </w:r>
      <w:proofErr w:type="spellEnd"/>
      <w:r w:rsidRPr="00B614FB">
        <w:rPr>
          <w:rFonts w:ascii="Arial" w:hAnsi="Arial" w:cs="Arial"/>
          <w:sz w:val="24"/>
          <w:szCs w:val="24"/>
        </w:rPr>
        <w:t xml:space="preserve"> </w:t>
      </w:r>
      <w:proofErr w:type="spellStart"/>
      <w:r w:rsidRPr="00B614FB">
        <w:rPr>
          <w:rFonts w:ascii="Arial" w:hAnsi="Arial" w:cs="Arial"/>
          <w:sz w:val="24"/>
          <w:szCs w:val="24"/>
        </w:rPr>
        <w:t>тухай</w:t>
      </w:r>
      <w:proofErr w:type="spellEnd"/>
      <w:r w:rsidRPr="00B614FB">
        <w:rPr>
          <w:rFonts w:ascii="Arial" w:hAnsi="Arial" w:cs="Arial"/>
          <w:sz w:val="24"/>
          <w:szCs w:val="24"/>
        </w:rPr>
        <w:t xml:space="preserve"> </w:t>
      </w:r>
      <w:proofErr w:type="spellStart"/>
      <w:r w:rsidRPr="00B614FB">
        <w:rPr>
          <w:rFonts w:ascii="Arial" w:hAnsi="Arial" w:cs="Arial"/>
          <w:sz w:val="24"/>
          <w:szCs w:val="24"/>
        </w:rPr>
        <w:t>хууль</w:t>
      </w:r>
      <w:proofErr w:type="spellEnd"/>
      <w:r w:rsidRPr="00B614FB">
        <w:rPr>
          <w:rFonts w:ascii="Arial" w:hAnsi="Arial" w:cs="Arial"/>
          <w:sz w:val="24"/>
          <w:szCs w:val="24"/>
        </w:rPr>
        <w:t xml:space="preserve"> </w:t>
      </w:r>
      <w:proofErr w:type="spellStart"/>
      <w:r w:rsidRPr="00B614FB">
        <w:rPr>
          <w:rFonts w:ascii="Arial" w:hAnsi="Arial" w:cs="Arial"/>
          <w:sz w:val="24"/>
          <w:szCs w:val="24"/>
        </w:rPr>
        <w:t>болон</w:t>
      </w:r>
      <w:proofErr w:type="spellEnd"/>
      <w:r w:rsidRPr="00B614FB">
        <w:rPr>
          <w:rFonts w:ascii="Arial" w:hAnsi="Arial" w:cs="Arial"/>
          <w:sz w:val="24"/>
          <w:szCs w:val="24"/>
        </w:rPr>
        <w:t xml:space="preserve"> </w:t>
      </w:r>
      <w:proofErr w:type="spellStart"/>
      <w:r w:rsidRPr="00B614FB">
        <w:rPr>
          <w:rFonts w:ascii="Arial" w:hAnsi="Arial" w:cs="Arial"/>
          <w:sz w:val="24"/>
          <w:szCs w:val="24"/>
        </w:rPr>
        <w:t>стандартад</w:t>
      </w:r>
      <w:proofErr w:type="spellEnd"/>
      <w:r w:rsidRPr="00B614FB">
        <w:rPr>
          <w:rFonts w:ascii="Arial" w:hAnsi="Arial" w:cs="Arial"/>
          <w:sz w:val="24"/>
          <w:szCs w:val="24"/>
        </w:rPr>
        <w:t xml:space="preserve"> </w:t>
      </w:r>
      <w:proofErr w:type="spellStart"/>
      <w:r w:rsidRPr="00B614FB">
        <w:rPr>
          <w:rFonts w:ascii="Arial" w:hAnsi="Arial" w:cs="Arial"/>
          <w:sz w:val="24"/>
          <w:szCs w:val="24"/>
        </w:rPr>
        <w:t>заасан</w:t>
      </w:r>
      <w:proofErr w:type="spellEnd"/>
      <w:r w:rsidRPr="00B614FB">
        <w:rPr>
          <w:rFonts w:ascii="Arial" w:hAnsi="Arial" w:cs="Arial"/>
          <w:sz w:val="24"/>
          <w:szCs w:val="24"/>
        </w:rPr>
        <w:t xml:space="preserve"> </w:t>
      </w:r>
      <w:proofErr w:type="spellStart"/>
      <w:r w:rsidRPr="00B614FB">
        <w:rPr>
          <w:rFonts w:ascii="Arial" w:hAnsi="Arial" w:cs="Arial"/>
          <w:sz w:val="24"/>
          <w:szCs w:val="24"/>
        </w:rPr>
        <w:t>хэлбэр</w:t>
      </w:r>
      <w:proofErr w:type="spellEnd"/>
      <w:r w:rsidRPr="00B614FB">
        <w:rPr>
          <w:rFonts w:ascii="Arial" w:hAnsi="Arial" w:cs="Arial"/>
          <w:sz w:val="24"/>
          <w:szCs w:val="24"/>
        </w:rPr>
        <w:t xml:space="preserve">, </w:t>
      </w:r>
      <w:proofErr w:type="spellStart"/>
      <w:r w:rsidRPr="00B614FB">
        <w:rPr>
          <w:rFonts w:ascii="Arial" w:hAnsi="Arial" w:cs="Arial"/>
          <w:sz w:val="24"/>
          <w:szCs w:val="24"/>
        </w:rPr>
        <w:t>хэмжээ</w:t>
      </w:r>
      <w:proofErr w:type="spellEnd"/>
      <w:r w:rsidRPr="00B614FB">
        <w:rPr>
          <w:rFonts w:ascii="Arial" w:hAnsi="Arial" w:cs="Arial"/>
          <w:sz w:val="24"/>
          <w:szCs w:val="24"/>
        </w:rPr>
        <w:t xml:space="preserve">, </w:t>
      </w:r>
      <w:proofErr w:type="spellStart"/>
      <w:r w:rsidRPr="00B614FB">
        <w:rPr>
          <w:rFonts w:ascii="Arial" w:hAnsi="Arial" w:cs="Arial"/>
          <w:sz w:val="24"/>
          <w:szCs w:val="24"/>
        </w:rPr>
        <w:t>харьцааг</w:t>
      </w:r>
      <w:proofErr w:type="spellEnd"/>
      <w:r w:rsidRPr="00B614FB">
        <w:rPr>
          <w:rFonts w:ascii="Arial" w:hAnsi="Arial" w:cs="Arial"/>
          <w:sz w:val="24"/>
          <w:szCs w:val="24"/>
        </w:rPr>
        <w:t xml:space="preserve"> </w:t>
      </w:r>
      <w:proofErr w:type="spellStart"/>
      <w:r w:rsidRPr="00B614FB">
        <w:rPr>
          <w:rFonts w:ascii="Arial" w:hAnsi="Arial" w:cs="Arial"/>
          <w:sz w:val="24"/>
          <w:szCs w:val="24"/>
        </w:rPr>
        <w:t>алдагдуулсан</w:t>
      </w:r>
      <w:proofErr w:type="spellEnd"/>
      <w:r w:rsidRPr="00B614FB">
        <w:rPr>
          <w:rFonts w:ascii="Arial" w:hAnsi="Arial" w:cs="Arial"/>
          <w:sz w:val="24"/>
          <w:szCs w:val="24"/>
        </w:rPr>
        <w:t xml:space="preserve"> </w:t>
      </w:r>
      <w:proofErr w:type="spellStart"/>
      <w:r w:rsidRPr="00B614FB">
        <w:rPr>
          <w:rFonts w:ascii="Arial" w:hAnsi="Arial" w:cs="Arial"/>
          <w:sz w:val="24"/>
          <w:szCs w:val="24"/>
        </w:rPr>
        <w:t>далбаа</w:t>
      </w:r>
      <w:proofErr w:type="spellEnd"/>
      <w:r w:rsidRPr="00B614FB">
        <w:rPr>
          <w:rFonts w:ascii="Arial" w:hAnsi="Arial" w:cs="Arial"/>
          <w:sz w:val="24"/>
          <w:szCs w:val="24"/>
        </w:rPr>
        <w:t xml:space="preserve"> </w:t>
      </w:r>
      <w:proofErr w:type="spellStart"/>
      <w:r w:rsidRPr="00B614FB">
        <w:rPr>
          <w:rFonts w:ascii="Arial" w:hAnsi="Arial" w:cs="Arial"/>
          <w:sz w:val="24"/>
          <w:szCs w:val="24"/>
        </w:rPr>
        <w:t>хэрэглэх</w:t>
      </w:r>
      <w:proofErr w:type="spellEnd"/>
      <w:r w:rsidRPr="00B614FB">
        <w:rPr>
          <w:rFonts w:ascii="Arial" w:hAnsi="Arial" w:cs="Arial"/>
          <w:sz w:val="24"/>
          <w:szCs w:val="24"/>
        </w:rPr>
        <w:t xml:space="preserve"> </w:t>
      </w:r>
      <w:proofErr w:type="spellStart"/>
      <w:r w:rsidRPr="00B614FB">
        <w:rPr>
          <w:rFonts w:ascii="Arial" w:hAnsi="Arial" w:cs="Arial"/>
          <w:sz w:val="24"/>
          <w:szCs w:val="24"/>
        </w:rPr>
        <w:t>тохиолдол</w:t>
      </w:r>
      <w:proofErr w:type="spellEnd"/>
      <w:r w:rsidRPr="00B614FB">
        <w:rPr>
          <w:rFonts w:ascii="Arial" w:hAnsi="Arial" w:cs="Arial"/>
          <w:sz w:val="24"/>
          <w:szCs w:val="24"/>
        </w:rPr>
        <w:t xml:space="preserve"> </w:t>
      </w:r>
      <w:proofErr w:type="spellStart"/>
      <w:r w:rsidRPr="00B614FB">
        <w:rPr>
          <w:rFonts w:ascii="Arial" w:hAnsi="Arial" w:cs="Arial"/>
          <w:sz w:val="24"/>
          <w:szCs w:val="24"/>
        </w:rPr>
        <w:t>гарсаар</w:t>
      </w:r>
      <w:proofErr w:type="spellEnd"/>
      <w:r w:rsidRPr="00B614FB">
        <w:rPr>
          <w:rFonts w:ascii="Arial" w:hAnsi="Arial" w:cs="Arial"/>
          <w:sz w:val="24"/>
          <w:szCs w:val="24"/>
        </w:rPr>
        <w:t xml:space="preserve"> </w:t>
      </w:r>
      <w:proofErr w:type="spellStart"/>
      <w:r w:rsidRPr="00B614FB">
        <w:rPr>
          <w:rFonts w:ascii="Arial" w:hAnsi="Arial" w:cs="Arial"/>
          <w:sz w:val="24"/>
          <w:szCs w:val="24"/>
        </w:rPr>
        <w:t>байна</w:t>
      </w:r>
      <w:proofErr w:type="spellEnd"/>
      <w:r w:rsidRPr="00B614FB">
        <w:rPr>
          <w:rFonts w:ascii="Arial" w:hAnsi="Arial" w:cs="Arial"/>
          <w:sz w:val="24"/>
          <w:szCs w:val="24"/>
        </w:rPr>
        <w:t xml:space="preserve">. </w:t>
      </w:r>
      <w:proofErr w:type="spellStart"/>
      <w:r w:rsidRPr="00B614FB">
        <w:rPr>
          <w:rFonts w:ascii="Arial" w:hAnsi="Arial" w:cs="Arial"/>
          <w:sz w:val="24"/>
          <w:szCs w:val="24"/>
        </w:rPr>
        <w:t>Үүнээс</w:t>
      </w:r>
      <w:proofErr w:type="spellEnd"/>
      <w:r w:rsidRPr="00B614FB">
        <w:rPr>
          <w:rFonts w:ascii="Arial" w:hAnsi="Arial" w:cs="Arial"/>
          <w:sz w:val="24"/>
          <w:szCs w:val="24"/>
        </w:rPr>
        <w:t xml:space="preserve"> </w:t>
      </w:r>
      <w:proofErr w:type="spellStart"/>
      <w:r w:rsidRPr="00B614FB">
        <w:rPr>
          <w:rFonts w:ascii="Arial" w:hAnsi="Arial" w:cs="Arial"/>
          <w:sz w:val="24"/>
          <w:szCs w:val="24"/>
        </w:rPr>
        <w:t>үзэхэд</w:t>
      </w:r>
      <w:proofErr w:type="spellEnd"/>
      <w:r w:rsidRPr="00B614FB">
        <w:rPr>
          <w:rFonts w:ascii="Arial" w:hAnsi="Arial" w:cs="Arial"/>
          <w:sz w:val="24"/>
          <w:szCs w:val="24"/>
        </w:rPr>
        <w:t xml:space="preserve">, </w:t>
      </w:r>
      <w:r w:rsidRPr="00B614FB">
        <w:rPr>
          <w:rFonts w:ascii="Arial" w:hAnsi="Arial" w:cs="Arial"/>
          <w:noProof/>
          <w:color w:val="000000" w:themeColor="text1"/>
          <w:sz w:val="24"/>
          <w:szCs w:val="24"/>
        </w:rPr>
        <w:t xml:space="preserve">иргэд, аж ахуйн нэгж, байгууллага нь төрийн бэлгэ тэмдгийг </w:t>
      </w:r>
      <w:r w:rsidRPr="00B614FB">
        <w:rPr>
          <w:rFonts w:ascii="Arial" w:hAnsi="Arial" w:cs="Arial"/>
          <w:noProof/>
          <w:color w:val="000000" w:themeColor="text1"/>
          <w:sz w:val="24"/>
          <w:szCs w:val="24"/>
          <w:lang w:val="mn-MN"/>
        </w:rPr>
        <w:t>энгэрийн болон дурсгалын тэмдэг, зурагт хуудас, төрөл бүрийн шошго, бусад зүйл дээр дүрслэхдээ</w:t>
      </w:r>
      <w:r w:rsidRPr="00B614FB">
        <w:rPr>
          <w:rFonts w:ascii="Arial" w:hAnsi="Arial" w:cs="Arial"/>
          <w:noProof/>
          <w:color w:val="000000" w:themeColor="text1"/>
          <w:sz w:val="24"/>
          <w:szCs w:val="24"/>
        </w:rPr>
        <w:t xml:space="preserve"> хуульд заасан стандарт, шаардлагыг хангах, холбогдох байгууллагаас зөвшөөрөл авах журмыг баримталдаггүй, үүнийг хянах механизм хангалтгүй байна.</w:t>
      </w:r>
    </w:p>
    <w:p w14:paraId="2FEA813E" w14:textId="77777777" w:rsidR="00CC2163" w:rsidRPr="00B614FB" w:rsidRDefault="00CC2163" w:rsidP="00CC2163">
      <w:pPr>
        <w:spacing w:after="120" w:line="240" w:lineRule="auto"/>
        <w:ind w:firstLine="720"/>
        <w:jc w:val="both"/>
        <w:rPr>
          <w:rFonts w:ascii="Arial" w:hAnsi="Arial" w:cs="Arial"/>
          <w:color w:val="000000" w:themeColor="text1"/>
          <w:sz w:val="24"/>
          <w:szCs w:val="24"/>
        </w:rPr>
      </w:pPr>
      <w:r w:rsidRPr="00B614FB">
        <w:rPr>
          <w:rFonts w:ascii="Arial" w:hAnsi="Arial" w:cs="Arial"/>
          <w:noProof/>
          <w:color w:val="000000" w:themeColor="text1"/>
          <w:sz w:val="24"/>
          <w:szCs w:val="24"/>
        </w:rPr>
        <w:t>Иймд Төрийн сүлд, туг, далбааг энгэрийн болон дурсгалын тэмдэг, зурагт хуудас, төрөл бүрийн шошго, бусад зүйл дээр дүрслэхдээ иргэн, аж ахуйн нэгж байгууллага хуульд заасан стандарт, шаардлагыг хангах, үүнийг хянан баталгаажуулж, зөвшөөрөл олгох эрх бүхий Аймаг, нийслэлийн Засаг даргын эрх, үүргийг хуульчлах зайлшгүй шаардлага үүсээд байх тул Төрийн бэлгэ тэмдгийн тухай хуульд Т</w:t>
      </w:r>
      <w:proofErr w:type="spellStart"/>
      <w:r w:rsidRPr="00B614FB">
        <w:rPr>
          <w:rFonts w:ascii="Arial" w:hAnsi="Arial" w:cs="Arial"/>
          <w:color w:val="000000" w:themeColor="text1"/>
          <w:sz w:val="24"/>
          <w:szCs w:val="24"/>
        </w:rPr>
        <w:t>өрийн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сүлд</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туг</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далбааг</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энгэрийн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болон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дурсгалын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тэмдэг</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зурагт</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хуудас</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төрөл</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бүрийн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шошго</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бусад</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зүйл</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дээр</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дүрслэх</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зохицуулалтыг</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тус</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хуульд</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өөрчлөлт</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оруулах</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замаар</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тодорхой</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болгож</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тусгалаа</w:t>
      </w:r>
      <w:proofErr w:type="spellEnd"/>
      <w:r w:rsidRPr="00B614FB">
        <w:rPr>
          <w:rFonts w:ascii="Arial" w:hAnsi="Arial" w:cs="Arial"/>
          <w:color w:val="000000" w:themeColor="text1"/>
          <w:sz w:val="24"/>
          <w:szCs w:val="24"/>
        </w:rPr>
        <w:t>.</w:t>
      </w:r>
    </w:p>
    <w:p w14:paraId="526CF3E0" w14:textId="77777777" w:rsidR="00CC2163" w:rsidRPr="007D616C" w:rsidRDefault="00CC2163" w:rsidP="00CC2163">
      <w:pPr>
        <w:spacing w:line="240" w:lineRule="auto"/>
        <w:ind w:firstLine="720"/>
        <w:jc w:val="both"/>
        <w:rPr>
          <w:rFonts w:ascii="Arial" w:hAnsi="Arial" w:cs="Arial"/>
          <w:color w:val="000000" w:themeColor="text1"/>
          <w:sz w:val="24"/>
          <w:szCs w:val="24"/>
        </w:rPr>
      </w:pPr>
      <w:proofErr w:type="spellStart"/>
      <w:r w:rsidRPr="00B614FB">
        <w:rPr>
          <w:rFonts w:ascii="Arial" w:hAnsi="Arial" w:cs="Arial"/>
          <w:color w:val="000000" w:themeColor="text1"/>
          <w:sz w:val="24"/>
          <w:szCs w:val="24"/>
        </w:rPr>
        <w:t>Түүнчлэн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Засгийн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газрын</w:t>
      </w:r>
      <w:proofErr w:type="spellEnd"/>
      <w:r w:rsidRPr="00B614FB">
        <w:rPr>
          <w:rFonts w:ascii="Arial" w:hAnsi="Arial" w:cs="Arial"/>
          <w:color w:val="000000" w:themeColor="text1"/>
          <w:sz w:val="24"/>
          <w:szCs w:val="24"/>
        </w:rPr>
        <w:t xml:space="preserve"> 1994 </w:t>
      </w:r>
      <w:proofErr w:type="spellStart"/>
      <w:r w:rsidRPr="00B614FB">
        <w:rPr>
          <w:rFonts w:ascii="Arial" w:hAnsi="Arial" w:cs="Arial"/>
          <w:color w:val="000000" w:themeColor="text1"/>
          <w:sz w:val="24"/>
          <w:szCs w:val="24"/>
        </w:rPr>
        <w:t>оны</w:t>
      </w:r>
      <w:proofErr w:type="spellEnd"/>
      <w:r w:rsidRPr="00B614FB">
        <w:rPr>
          <w:rFonts w:ascii="Arial" w:hAnsi="Arial" w:cs="Arial"/>
          <w:color w:val="000000" w:themeColor="text1"/>
          <w:sz w:val="24"/>
          <w:szCs w:val="24"/>
        </w:rPr>
        <w:t xml:space="preserve"> 152 </w:t>
      </w:r>
      <w:proofErr w:type="spellStart"/>
      <w:r w:rsidRPr="00B614FB">
        <w:rPr>
          <w:rFonts w:ascii="Arial" w:hAnsi="Arial" w:cs="Arial"/>
          <w:color w:val="000000" w:themeColor="text1"/>
          <w:sz w:val="24"/>
          <w:szCs w:val="24"/>
        </w:rPr>
        <w:t>дугаар</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тогтоолоор</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баталсан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Төрийн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сүлд</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туг</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далбааг</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энгэрийн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болон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дурсгалын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тэмдэг</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зурагт</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хуудас</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төрөл</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бүрийн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шошго</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бусад</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зүйл</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дээр</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дүрслэх</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зөвшөөрөл</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олгох</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журам</w:t>
      </w:r>
      <w:proofErr w:type="spellEnd"/>
      <w:r w:rsidRPr="00B614FB">
        <w:rPr>
          <w:rFonts w:ascii="Arial" w:hAnsi="Arial" w:cs="Arial"/>
          <w:color w:val="000000" w:themeColor="text1"/>
          <w:sz w:val="24"/>
          <w:szCs w:val="24"/>
        </w:rPr>
        <w:t>”-</w:t>
      </w:r>
      <w:proofErr w:type="spellStart"/>
      <w:r w:rsidRPr="00B614FB">
        <w:rPr>
          <w:rFonts w:ascii="Arial" w:hAnsi="Arial" w:cs="Arial"/>
          <w:color w:val="000000" w:themeColor="text1"/>
          <w:sz w:val="24"/>
          <w:szCs w:val="24"/>
        </w:rPr>
        <w:t>ын</w:t>
      </w:r>
      <w:proofErr w:type="spellEnd"/>
      <w:r w:rsidRPr="00B614FB">
        <w:rPr>
          <w:rFonts w:ascii="Arial" w:hAnsi="Arial" w:cs="Arial"/>
          <w:color w:val="000000" w:themeColor="text1"/>
          <w:sz w:val="24"/>
          <w:szCs w:val="24"/>
        </w:rPr>
        <w:t xml:space="preserve"> 10-т “</w:t>
      </w:r>
      <w:proofErr w:type="spellStart"/>
      <w:r w:rsidRPr="00B614FB">
        <w:rPr>
          <w:rFonts w:ascii="Arial" w:hAnsi="Arial" w:cs="Arial"/>
          <w:color w:val="000000" w:themeColor="text1"/>
          <w:sz w:val="24"/>
          <w:szCs w:val="24"/>
        </w:rPr>
        <w:t>Төрийн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сүлд</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туг</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далбааг</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барааны</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тэмдэг</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төрөл</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бүрийн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бараа</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хувцас</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сав</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суулга</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гэр</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ахуйн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болон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албан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конторын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тавилга</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өрөө</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тасалгааны</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хана</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урилга</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гудамжны</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чимэглэл</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зам</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талбай</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барилга</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байшин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гэр</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хашаан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дээр</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болон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агуулга</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зориулалттай</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нь</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шууд</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холбоогүй</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ном</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хэвлэл</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дээр</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дүрслэхийг</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хориглоно</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Түүнчлэн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төрийн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сүлд</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туг</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далбааг</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орлого</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олох</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зорилгоор</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дүрслэхийг</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хориглоно</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гэж</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заасан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нь</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Төрийн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бэлгэ</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тэмдгийн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тухай</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хуулиар</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хориглоогүй</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үйл</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ажиллагааг</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хориглосон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хуулиас</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давсан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шинжтэй</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зохицуулалт</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байсныг</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хуулийн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төсөл</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боловсруулах</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явцад</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хассан</w:t>
      </w:r>
      <w:proofErr w:type="spellEnd"/>
      <w:r w:rsidRPr="00B614FB">
        <w:rPr>
          <w:rFonts w:ascii="Arial" w:hAnsi="Arial" w:cs="Arial"/>
          <w:color w:val="000000" w:themeColor="text1"/>
          <w:sz w:val="24"/>
          <w:szCs w:val="24"/>
        </w:rPr>
        <w:t xml:space="preserve"> </w:t>
      </w:r>
      <w:proofErr w:type="spellStart"/>
      <w:r w:rsidRPr="00B614FB">
        <w:rPr>
          <w:rFonts w:ascii="Arial" w:hAnsi="Arial" w:cs="Arial"/>
          <w:color w:val="000000" w:themeColor="text1"/>
          <w:sz w:val="24"/>
          <w:szCs w:val="24"/>
        </w:rPr>
        <w:t>болно</w:t>
      </w:r>
      <w:proofErr w:type="spellEnd"/>
      <w:r>
        <w:rPr>
          <w:rFonts w:ascii="Arial" w:hAnsi="Arial" w:cs="Arial"/>
          <w:color w:val="000000" w:themeColor="text1"/>
          <w:sz w:val="24"/>
          <w:szCs w:val="24"/>
        </w:rPr>
        <w:t>.</w:t>
      </w:r>
    </w:p>
    <w:p w14:paraId="38D4B5BD" w14:textId="77777777" w:rsidR="00CC2163" w:rsidRPr="00B614FB" w:rsidRDefault="00CC2163" w:rsidP="00CC2163">
      <w:pPr>
        <w:spacing w:line="240" w:lineRule="auto"/>
        <w:ind w:firstLine="720"/>
        <w:jc w:val="both"/>
        <w:rPr>
          <w:sz w:val="24"/>
          <w:szCs w:val="24"/>
        </w:rPr>
      </w:pPr>
    </w:p>
    <w:p w14:paraId="534CD393" w14:textId="77777777" w:rsidR="00CC2163" w:rsidRDefault="00CC2163" w:rsidP="00CC2163">
      <w:pPr>
        <w:pStyle w:val="NormalWeb"/>
        <w:spacing w:before="0" w:beforeAutospacing="0" w:after="160" w:afterAutospacing="0"/>
        <w:ind w:right="-113"/>
        <w:jc w:val="center"/>
        <w:rPr>
          <w:rFonts w:ascii="Arial" w:eastAsia="Arial Unicode MS" w:hAnsi="Arial" w:cs="Arial"/>
          <w:color w:val="000000"/>
          <w:lang w:val="mn-MN"/>
        </w:rPr>
      </w:pPr>
    </w:p>
    <w:p w14:paraId="2FE76835" w14:textId="77777777" w:rsidR="00CC2163" w:rsidRPr="006B307D" w:rsidRDefault="00CC2163">
      <w:pPr>
        <w:ind w:right="49"/>
        <w:jc w:val="both"/>
        <w:rPr>
          <w:rFonts w:ascii="Arial" w:hAnsi="Arial" w:cs="Arial"/>
          <w:color w:val="000000" w:themeColor="text1"/>
          <w:sz w:val="24"/>
          <w:szCs w:val="24"/>
        </w:rPr>
      </w:pPr>
    </w:p>
    <w:sectPr w:rsidR="00CC2163" w:rsidRPr="006B307D" w:rsidSect="007B7DF9">
      <w:pgSz w:w="11900" w:h="16840"/>
      <w:pgMar w:top="1134" w:right="851" w:bottom="1134" w:left="1701"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19D603" w14:textId="77777777" w:rsidR="001560A5" w:rsidRDefault="001560A5">
      <w:pPr>
        <w:spacing w:after="0" w:line="240" w:lineRule="auto"/>
      </w:pPr>
      <w:r>
        <w:separator/>
      </w:r>
    </w:p>
  </w:endnote>
  <w:endnote w:type="continuationSeparator" w:id="0">
    <w:p w14:paraId="76131AF8" w14:textId="77777777" w:rsidR="001560A5" w:rsidRDefault="00156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B0604020202020204"/>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28156B" w14:textId="77777777" w:rsidR="001560A5" w:rsidRDefault="001560A5">
      <w:pPr>
        <w:spacing w:after="0" w:line="240" w:lineRule="auto"/>
      </w:pPr>
      <w:r>
        <w:separator/>
      </w:r>
    </w:p>
  </w:footnote>
  <w:footnote w:type="continuationSeparator" w:id="0">
    <w:p w14:paraId="11484224" w14:textId="77777777" w:rsidR="001560A5" w:rsidRDefault="001560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AB9"/>
    <w:rsid w:val="00073D1E"/>
    <w:rsid w:val="000B4611"/>
    <w:rsid w:val="000E5DB3"/>
    <w:rsid w:val="00104F6F"/>
    <w:rsid w:val="0011293C"/>
    <w:rsid w:val="001542C8"/>
    <w:rsid w:val="001560A5"/>
    <w:rsid w:val="00156E53"/>
    <w:rsid w:val="0015712D"/>
    <w:rsid w:val="00162C34"/>
    <w:rsid w:val="00166264"/>
    <w:rsid w:val="001827C2"/>
    <w:rsid w:val="00186238"/>
    <w:rsid w:val="001A4F5F"/>
    <w:rsid w:val="002B7D0C"/>
    <w:rsid w:val="002C3675"/>
    <w:rsid w:val="002D0EB3"/>
    <w:rsid w:val="002D65FA"/>
    <w:rsid w:val="002F4B1C"/>
    <w:rsid w:val="002F4D3E"/>
    <w:rsid w:val="00314981"/>
    <w:rsid w:val="00347CB9"/>
    <w:rsid w:val="00356DD7"/>
    <w:rsid w:val="00392EBC"/>
    <w:rsid w:val="003B1C94"/>
    <w:rsid w:val="003C1876"/>
    <w:rsid w:val="003D3A1D"/>
    <w:rsid w:val="003F3668"/>
    <w:rsid w:val="00407051"/>
    <w:rsid w:val="00441E98"/>
    <w:rsid w:val="00451DF9"/>
    <w:rsid w:val="00460D21"/>
    <w:rsid w:val="004A36A7"/>
    <w:rsid w:val="004B63AA"/>
    <w:rsid w:val="004F4AB9"/>
    <w:rsid w:val="00504161"/>
    <w:rsid w:val="005300A8"/>
    <w:rsid w:val="0053243B"/>
    <w:rsid w:val="005560F8"/>
    <w:rsid w:val="005732AC"/>
    <w:rsid w:val="005834F8"/>
    <w:rsid w:val="005A37F9"/>
    <w:rsid w:val="005C772E"/>
    <w:rsid w:val="005D1516"/>
    <w:rsid w:val="0060171D"/>
    <w:rsid w:val="00625091"/>
    <w:rsid w:val="0069561F"/>
    <w:rsid w:val="006A6FF0"/>
    <w:rsid w:val="006B1F0E"/>
    <w:rsid w:val="006B307D"/>
    <w:rsid w:val="006D251D"/>
    <w:rsid w:val="00733275"/>
    <w:rsid w:val="00734A12"/>
    <w:rsid w:val="007A2941"/>
    <w:rsid w:val="007A4408"/>
    <w:rsid w:val="007B7DF9"/>
    <w:rsid w:val="007D3F85"/>
    <w:rsid w:val="008073E6"/>
    <w:rsid w:val="00820FD0"/>
    <w:rsid w:val="008353A5"/>
    <w:rsid w:val="008B57BF"/>
    <w:rsid w:val="008E0487"/>
    <w:rsid w:val="008E6ADA"/>
    <w:rsid w:val="009431E6"/>
    <w:rsid w:val="009466BC"/>
    <w:rsid w:val="0096064B"/>
    <w:rsid w:val="009C557E"/>
    <w:rsid w:val="00A455A9"/>
    <w:rsid w:val="00A463CE"/>
    <w:rsid w:val="00A53CF4"/>
    <w:rsid w:val="00A57B24"/>
    <w:rsid w:val="00A63ED5"/>
    <w:rsid w:val="00A837CE"/>
    <w:rsid w:val="00AC3FB6"/>
    <w:rsid w:val="00AC6D19"/>
    <w:rsid w:val="00AE2F5B"/>
    <w:rsid w:val="00AE6218"/>
    <w:rsid w:val="00B1269C"/>
    <w:rsid w:val="00B31A47"/>
    <w:rsid w:val="00B33F62"/>
    <w:rsid w:val="00B47CD1"/>
    <w:rsid w:val="00B61435"/>
    <w:rsid w:val="00B758CB"/>
    <w:rsid w:val="00B76A11"/>
    <w:rsid w:val="00BF33FD"/>
    <w:rsid w:val="00C041AA"/>
    <w:rsid w:val="00C0663D"/>
    <w:rsid w:val="00C14A64"/>
    <w:rsid w:val="00C55975"/>
    <w:rsid w:val="00C856DA"/>
    <w:rsid w:val="00CC2163"/>
    <w:rsid w:val="00CE01CB"/>
    <w:rsid w:val="00CE2A99"/>
    <w:rsid w:val="00CF251B"/>
    <w:rsid w:val="00CF563D"/>
    <w:rsid w:val="00D319BD"/>
    <w:rsid w:val="00D80DC0"/>
    <w:rsid w:val="00D841F3"/>
    <w:rsid w:val="00D9449D"/>
    <w:rsid w:val="00DA6D0D"/>
    <w:rsid w:val="00DB799B"/>
    <w:rsid w:val="00DE5A57"/>
    <w:rsid w:val="00DF4005"/>
    <w:rsid w:val="00E07C2F"/>
    <w:rsid w:val="00E539A8"/>
    <w:rsid w:val="00E57B47"/>
    <w:rsid w:val="00E83F6C"/>
    <w:rsid w:val="00EA72D7"/>
    <w:rsid w:val="00EB7AE4"/>
    <w:rsid w:val="00EC394F"/>
    <w:rsid w:val="00EC58CE"/>
    <w:rsid w:val="00F0092B"/>
    <w:rsid w:val="00F02152"/>
    <w:rsid w:val="00F51948"/>
    <w:rsid w:val="00F55788"/>
    <w:rsid w:val="00F9755E"/>
    <w:rsid w:val="00FC6E64"/>
    <w:rsid w:val="00FF18A8"/>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C1089"/>
  <w15:chartTrackingRefBased/>
  <w15:docId w15:val="{75AB09E8-8170-0E4C-B931-FE1FB96FB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AB9"/>
    <w:pPr>
      <w:spacing w:after="160"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4F4AB9"/>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F4A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AB9"/>
    <w:rPr>
      <w:sz w:val="22"/>
      <w:szCs w:val="22"/>
      <w:lang w:val="en-US"/>
    </w:rPr>
  </w:style>
  <w:style w:type="character" w:customStyle="1" w:styleId="Bodytext2">
    <w:name w:val="Body text (2)_"/>
    <w:link w:val="Bodytext20"/>
    <w:uiPriority w:val="99"/>
    <w:rsid w:val="004F4AB9"/>
    <w:rPr>
      <w:rFonts w:ascii="Arial" w:eastAsia="Arial" w:hAnsi="Arial" w:cs="Arial"/>
      <w:shd w:val="clear" w:color="auto" w:fill="FFFFFF"/>
    </w:rPr>
  </w:style>
  <w:style w:type="paragraph" w:customStyle="1" w:styleId="Bodytext20">
    <w:name w:val="Body text (2)"/>
    <w:basedOn w:val="Normal"/>
    <w:link w:val="Bodytext2"/>
    <w:uiPriority w:val="99"/>
    <w:rsid w:val="004F4AB9"/>
    <w:pPr>
      <w:widowControl w:val="0"/>
      <w:shd w:val="clear" w:color="auto" w:fill="FFFFFF"/>
      <w:spacing w:after="540" w:line="281" w:lineRule="exact"/>
      <w:jc w:val="center"/>
    </w:pPr>
    <w:rPr>
      <w:rFonts w:ascii="Arial" w:eastAsia="Arial" w:hAnsi="Arial" w:cs="Arial"/>
      <w:sz w:val="24"/>
      <w:szCs w:val="24"/>
      <w:lang w:val="en-MN"/>
    </w:rPr>
  </w:style>
  <w:style w:type="paragraph" w:customStyle="1" w:styleId="msghead">
    <w:name w:val="msg_head"/>
    <w:basedOn w:val="Normal"/>
    <w:qFormat/>
    <w:rsid w:val="004F4AB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4F4AB9"/>
    <w:rPr>
      <w:b/>
      <w:bCs/>
    </w:rPr>
  </w:style>
  <w:style w:type="character" w:customStyle="1" w:styleId="NormalWebChar">
    <w:name w:val="Normal (Web) Char"/>
    <w:link w:val="NormalWeb"/>
    <w:uiPriority w:val="99"/>
    <w:locked/>
    <w:rsid w:val="004F4AB9"/>
    <w:rPr>
      <w:rFonts w:ascii="Times New Roman" w:eastAsia="Times New Roman" w:hAnsi="Times New Roman" w:cs="Times New Roman"/>
      <w:lang w:val="en-US"/>
    </w:rPr>
  </w:style>
  <w:style w:type="paragraph" w:styleId="BodyText">
    <w:name w:val="Body Text"/>
    <w:basedOn w:val="Normal"/>
    <w:link w:val="BodyTextChar"/>
    <w:rsid w:val="004F4AB9"/>
    <w:pPr>
      <w:widowControl w:val="0"/>
      <w:suppressAutoHyphens/>
      <w:spacing w:after="140" w:line="288" w:lineRule="auto"/>
    </w:pPr>
    <w:rPr>
      <w:rFonts w:ascii="Liberation Serif" w:eastAsia="SimSun" w:hAnsi="Liberation Serif" w:cs="Mangal"/>
      <w:kern w:val="1"/>
      <w:sz w:val="24"/>
      <w:szCs w:val="24"/>
      <w:lang w:val="lv-LV" w:eastAsia="zh-CN" w:bidi="hi-IN"/>
    </w:rPr>
  </w:style>
  <w:style w:type="character" w:customStyle="1" w:styleId="BodyTextChar">
    <w:name w:val="Body Text Char"/>
    <w:basedOn w:val="DefaultParagraphFont"/>
    <w:link w:val="BodyText"/>
    <w:rsid w:val="004F4AB9"/>
    <w:rPr>
      <w:rFonts w:ascii="Liberation Serif" w:eastAsia="SimSun" w:hAnsi="Liberation Serif" w:cs="Mangal"/>
      <w:kern w:val="1"/>
      <w:lang w:val="lv-LV" w:eastAsia="zh-CN" w:bidi="hi-IN"/>
    </w:rPr>
  </w:style>
  <w:style w:type="paragraph" w:styleId="Header">
    <w:name w:val="header"/>
    <w:basedOn w:val="Normal"/>
    <w:link w:val="HeaderChar"/>
    <w:uiPriority w:val="99"/>
    <w:unhideWhenUsed/>
    <w:rsid w:val="005324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43B"/>
    <w:rPr>
      <w:sz w:val="22"/>
      <w:szCs w:val="22"/>
      <w:lang w:val="en-US"/>
    </w:rPr>
  </w:style>
  <w:style w:type="character" w:customStyle="1" w:styleId="highlight2">
    <w:name w:val="highlight2"/>
    <w:basedOn w:val="DefaultParagraphFont"/>
    <w:rsid w:val="00CC21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637808">
      <w:bodyDiv w:val="1"/>
      <w:marLeft w:val="0"/>
      <w:marRight w:val="0"/>
      <w:marTop w:val="0"/>
      <w:marBottom w:val="0"/>
      <w:divBdr>
        <w:top w:val="none" w:sz="0" w:space="0" w:color="auto"/>
        <w:left w:val="none" w:sz="0" w:space="0" w:color="auto"/>
        <w:bottom w:val="none" w:sz="0" w:space="0" w:color="auto"/>
        <w:right w:val="none" w:sz="0" w:space="0" w:color="auto"/>
      </w:divBdr>
      <w:divsChild>
        <w:div w:id="1088889703">
          <w:marLeft w:val="0"/>
          <w:marRight w:val="0"/>
          <w:marTop w:val="0"/>
          <w:marBottom w:val="0"/>
          <w:divBdr>
            <w:top w:val="none" w:sz="0" w:space="0" w:color="auto"/>
            <w:left w:val="none" w:sz="0" w:space="0" w:color="auto"/>
            <w:bottom w:val="none" w:sz="0" w:space="0" w:color="auto"/>
            <w:right w:val="none" w:sz="0" w:space="0" w:color="auto"/>
          </w:divBdr>
        </w:div>
        <w:div w:id="1137338419">
          <w:marLeft w:val="0"/>
          <w:marRight w:val="0"/>
          <w:marTop w:val="0"/>
          <w:marBottom w:val="0"/>
          <w:divBdr>
            <w:top w:val="none" w:sz="0" w:space="0" w:color="auto"/>
            <w:left w:val="none" w:sz="0" w:space="0" w:color="auto"/>
            <w:bottom w:val="none" w:sz="0" w:space="0" w:color="auto"/>
            <w:right w:val="none" w:sz="0" w:space="0" w:color="auto"/>
          </w:divBdr>
        </w:div>
        <w:div w:id="161043755">
          <w:marLeft w:val="0"/>
          <w:marRight w:val="0"/>
          <w:marTop w:val="0"/>
          <w:marBottom w:val="0"/>
          <w:divBdr>
            <w:top w:val="none" w:sz="0" w:space="0" w:color="auto"/>
            <w:left w:val="none" w:sz="0" w:space="0" w:color="auto"/>
            <w:bottom w:val="none" w:sz="0" w:space="0" w:color="auto"/>
            <w:right w:val="none" w:sz="0" w:space="0" w:color="auto"/>
          </w:divBdr>
        </w:div>
        <w:div w:id="52394972">
          <w:marLeft w:val="0"/>
          <w:marRight w:val="0"/>
          <w:marTop w:val="0"/>
          <w:marBottom w:val="0"/>
          <w:divBdr>
            <w:top w:val="none" w:sz="0" w:space="0" w:color="auto"/>
            <w:left w:val="none" w:sz="0" w:space="0" w:color="auto"/>
            <w:bottom w:val="none" w:sz="0" w:space="0" w:color="auto"/>
            <w:right w:val="none" w:sz="0" w:space="0" w:color="auto"/>
          </w:divBdr>
        </w:div>
        <w:div w:id="1688094785">
          <w:marLeft w:val="0"/>
          <w:marRight w:val="0"/>
          <w:marTop w:val="0"/>
          <w:marBottom w:val="0"/>
          <w:divBdr>
            <w:top w:val="none" w:sz="0" w:space="0" w:color="auto"/>
            <w:left w:val="none" w:sz="0" w:space="0" w:color="auto"/>
            <w:bottom w:val="none" w:sz="0" w:space="0" w:color="auto"/>
            <w:right w:val="none" w:sz="0" w:space="0" w:color="auto"/>
          </w:divBdr>
        </w:div>
        <w:div w:id="14229898">
          <w:marLeft w:val="0"/>
          <w:marRight w:val="0"/>
          <w:marTop w:val="0"/>
          <w:marBottom w:val="0"/>
          <w:divBdr>
            <w:top w:val="none" w:sz="0" w:space="0" w:color="auto"/>
            <w:left w:val="none" w:sz="0" w:space="0" w:color="auto"/>
            <w:bottom w:val="none" w:sz="0" w:space="0" w:color="auto"/>
            <w:right w:val="none" w:sz="0" w:space="0" w:color="auto"/>
          </w:divBdr>
        </w:div>
        <w:div w:id="1043360625">
          <w:marLeft w:val="0"/>
          <w:marRight w:val="0"/>
          <w:marTop w:val="0"/>
          <w:marBottom w:val="0"/>
          <w:divBdr>
            <w:top w:val="none" w:sz="0" w:space="0" w:color="auto"/>
            <w:left w:val="none" w:sz="0" w:space="0" w:color="auto"/>
            <w:bottom w:val="none" w:sz="0" w:space="0" w:color="auto"/>
            <w:right w:val="none" w:sz="0" w:space="0" w:color="auto"/>
          </w:divBdr>
        </w:div>
        <w:div w:id="113015914">
          <w:marLeft w:val="0"/>
          <w:marRight w:val="0"/>
          <w:marTop w:val="0"/>
          <w:marBottom w:val="0"/>
          <w:divBdr>
            <w:top w:val="none" w:sz="0" w:space="0" w:color="auto"/>
            <w:left w:val="none" w:sz="0" w:space="0" w:color="auto"/>
            <w:bottom w:val="none" w:sz="0" w:space="0" w:color="auto"/>
            <w:right w:val="none" w:sz="0" w:space="0" w:color="auto"/>
          </w:divBdr>
        </w:div>
        <w:div w:id="333799323">
          <w:marLeft w:val="0"/>
          <w:marRight w:val="0"/>
          <w:marTop w:val="0"/>
          <w:marBottom w:val="0"/>
          <w:divBdr>
            <w:top w:val="none" w:sz="0" w:space="0" w:color="auto"/>
            <w:left w:val="none" w:sz="0" w:space="0" w:color="auto"/>
            <w:bottom w:val="none" w:sz="0" w:space="0" w:color="auto"/>
            <w:right w:val="none" w:sz="0" w:space="0" w:color="auto"/>
          </w:divBdr>
        </w:div>
        <w:div w:id="1610164188">
          <w:marLeft w:val="0"/>
          <w:marRight w:val="0"/>
          <w:marTop w:val="0"/>
          <w:marBottom w:val="0"/>
          <w:divBdr>
            <w:top w:val="none" w:sz="0" w:space="0" w:color="auto"/>
            <w:left w:val="none" w:sz="0" w:space="0" w:color="auto"/>
            <w:bottom w:val="none" w:sz="0" w:space="0" w:color="auto"/>
            <w:right w:val="none" w:sz="0" w:space="0" w:color="auto"/>
          </w:divBdr>
        </w:div>
        <w:div w:id="841969654">
          <w:marLeft w:val="0"/>
          <w:marRight w:val="0"/>
          <w:marTop w:val="0"/>
          <w:marBottom w:val="0"/>
          <w:divBdr>
            <w:top w:val="none" w:sz="0" w:space="0" w:color="auto"/>
            <w:left w:val="none" w:sz="0" w:space="0" w:color="auto"/>
            <w:bottom w:val="none" w:sz="0" w:space="0" w:color="auto"/>
            <w:right w:val="none" w:sz="0" w:space="0" w:color="auto"/>
          </w:divBdr>
        </w:div>
        <w:div w:id="1657415794">
          <w:marLeft w:val="0"/>
          <w:marRight w:val="0"/>
          <w:marTop w:val="0"/>
          <w:marBottom w:val="0"/>
          <w:divBdr>
            <w:top w:val="none" w:sz="0" w:space="0" w:color="auto"/>
            <w:left w:val="none" w:sz="0" w:space="0" w:color="auto"/>
            <w:bottom w:val="none" w:sz="0" w:space="0" w:color="auto"/>
            <w:right w:val="none" w:sz="0" w:space="0" w:color="auto"/>
          </w:divBdr>
        </w:div>
        <w:div w:id="971983122">
          <w:marLeft w:val="0"/>
          <w:marRight w:val="0"/>
          <w:marTop w:val="0"/>
          <w:marBottom w:val="0"/>
          <w:divBdr>
            <w:top w:val="none" w:sz="0" w:space="0" w:color="auto"/>
            <w:left w:val="none" w:sz="0" w:space="0" w:color="auto"/>
            <w:bottom w:val="none" w:sz="0" w:space="0" w:color="auto"/>
            <w:right w:val="none" w:sz="0" w:space="0" w:color="auto"/>
          </w:divBdr>
        </w:div>
        <w:div w:id="1678533901">
          <w:marLeft w:val="0"/>
          <w:marRight w:val="0"/>
          <w:marTop w:val="0"/>
          <w:marBottom w:val="0"/>
          <w:divBdr>
            <w:top w:val="none" w:sz="0" w:space="0" w:color="auto"/>
            <w:left w:val="none" w:sz="0" w:space="0" w:color="auto"/>
            <w:bottom w:val="none" w:sz="0" w:space="0" w:color="auto"/>
            <w:right w:val="none" w:sz="0" w:space="0" w:color="auto"/>
          </w:divBdr>
        </w:div>
        <w:div w:id="1465849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1471</Words>
  <Characters>8387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cp:lastPrinted>2024-03-01T02:54:00Z</cp:lastPrinted>
  <dcterms:created xsi:type="dcterms:W3CDTF">2024-05-07T23:57:00Z</dcterms:created>
  <dcterms:modified xsi:type="dcterms:W3CDTF">2024-05-13T10:34:00Z</dcterms:modified>
</cp:coreProperties>
</file>