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9D96C" w14:textId="55AB635D" w:rsidR="00110F4B" w:rsidRPr="00F31532" w:rsidRDefault="00067121" w:rsidP="00C13791">
      <w:pPr>
        <w:spacing w:after="0" w:line="240" w:lineRule="auto"/>
        <w:ind w:left="5040"/>
        <w:rPr>
          <w:rFonts w:cs="Arial"/>
          <w:color w:val="auto"/>
          <w:lang w:val="mn-MN"/>
        </w:rPr>
      </w:pPr>
      <w:r w:rsidRPr="00F31532">
        <w:rPr>
          <w:rFonts w:cs="Arial"/>
          <w:color w:val="auto"/>
          <w:lang w:val="mn-MN"/>
        </w:rPr>
        <w:t>Монгол Улсын Их Хурлын 2024 оны ... дугаар тогтоолын 1 дүгээр хавсрал</w:t>
      </w:r>
      <w:r w:rsidR="00251AF4" w:rsidRPr="00F31532">
        <w:rPr>
          <w:rFonts w:cs="Arial"/>
          <w:color w:val="auto"/>
          <w:lang w:val="mn-MN"/>
        </w:rPr>
        <w:t>т</w:t>
      </w:r>
    </w:p>
    <w:p w14:paraId="3F1CD1C0" w14:textId="77777777" w:rsidR="00251AF4" w:rsidRPr="00F31532" w:rsidRDefault="00251AF4" w:rsidP="00BE6715">
      <w:pPr>
        <w:spacing w:after="0"/>
        <w:jc w:val="center"/>
        <w:rPr>
          <w:rFonts w:cs="Arial"/>
          <w:b/>
          <w:color w:val="auto"/>
          <w:lang w:val="mn-MN"/>
        </w:rPr>
      </w:pPr>
    </w:p>
    <w:p w14:paraId="1A7F7B88" w14:textId="0F498445" w:rsidR="004867FF" w:rsidRPr="00F31532" w:rsidRDefault="004867FF" w:rsidP="00402393">
      <w:pPr>
        <w:spacing w:after="0" w:line="240" w:lineRule="auto"/>
        <w:jc w:val="center"/>
        <w:rPr>
          <w:rFonts w:cs="Arial"/>
          <w:b/>
          <w:color w:val="auto"/>
          <w:lang w:val="mn-MN"/>
        </w:rPr>
      </w:pPr>
      <w:r w:rsidRPr="00F31532">
        <w:rPr>
          <w:rFonts w:cs="Arial"/>
          <w:b/>
          <w:color w:val="auto"/>
          <w:lang w:val="mn-MN"/>
        </w:rPr>
        <w:t xml:space="preserve">МОНГОЛ УЛСЫН ЗАСГИЙН ГАЗРЫН 2024-2028 ОНЫ </w:t>
      </w:r>
    </w:p>
    <w:p w14:paraId="4F57AD38" w14:textId="0750875A" w:rsidR="00C05956" w:rsidRPr="00F31532" w:rsidRDefault="004867FF" w:rsidP="00402393">
      <w:pPr>
        <w:spacing w:after="0" w:line="240" w:lineRule="auto"/>
        <w:jc w:val="center"/>
        <w:rPr>
          <w:rFonts w:cs="Arial"/>
          <w:b/>
          <w:color w:val="auto"/>
          <w:lang w:val="mn-MN"/>
        </w:rPr>
      </w:pPr>
      <w:r w:rsidRPr="00F31532">
        <w:rPr>
          <w:rFonts w:cs="Arial"/>
          <w:b/>
          <w:color w:val="auto"/>
          <w:lang w:val="mn-MN"/>
        </w:rPr>
        <w:t>ҮЙЛ АЖИЛЛАГААНЫ ХӨТӨЛБӨР</w:t>
      </w:r>
    </w:p>
    <w:bookmarkStart w:id="0" w:name="_Toc174113827" w:displacedByCustomXml="next"/>
    <w:sdt>
      <w:sdtPr>
        <w:rPr>
          <w:rFonts w:ascii="Arial" w:eastAsiaTheme="minorEastAsia" w:hAnsi="Arial" w:cstheme="minorBidi"/>
          <w:color w:val="000000" w:themeColor="text1"/>
          <w:szCs w:val="24"/>
          <w:lang w:val="mn-MN" w:eastAsia="ja-JP"/>
        </w:rPr>
        <w:id w:val="-707488473"/>
        <w:docPartObj>
          <w:docPartGallery w:val="Table of Contents"/>
          <w:docPartUnique/>
        </w:docPartObj>
      </w:sdtPr>
      <w:sdtEndPr>
        <w:rPr>
          <w:b/>
          <w:bCs/>
          <w:noProof/>
        </w:rPr>
      </w:sdtEndPr>
      <w:sdtContent>
        <w:p w14:paraId="1D4C2E90" w14:textId="25747CE8" w:rsidR="009478CD" w:rsidRPr="00F31532" w:rsidRDefault="009478CD" w:rsidP="00211012">
          <w:pPr>
            <w:pStyle w:val="TOCHeading"/>
            <w:spacing w:line="240" w:lineRule="auto"/>
            <w:rPr>
              <w:rFonts w:ascii="Arial" w:hAnsi="Arial" w:cs="Arial"/>
              <w:szCs w:val="24"/>
              <w:lang w:val="mn-MN"/>
            </w:rPr>
          </w:pPr>
        </w:p>
        <w:p w14:paraId="7354887F" w14:textId="23DE4C10" w:rsidR="002905D2" w:rsidRDefault="009478CD">
          <w:pPr>
            <w:pStyle w:val="TOC1"/>
            <w:rPr>
              <w:rFonts w:asciiTheme="minorHAnsi" w:hAnsiTheme="minorHAnsi"/>
              <w:b w:val="0"/>
              <w:bCs w:val="0"/>
              <w:sz w:val="22"/>
              <w:szCs w:val="22"/>
              <w:lang w:val="en-US" w:eastAsia="en-US"/>
            </w:rPr>
          </w:pPr>
          <w:r w:rsidRPr="00F31532">
            <w:fldChar w:fldCharType="begin"/>
          </w:r>
          <w:r w:rsidRPr="00F31532">
            <w:instrText xml:space="preserve"> TOC \o "1-3" \h \z \u </w:instrText>
          </w:r>
          <w:r w:rsidRPr="00F31532">
            <w:fldChar w:fldCharType="separate"/>
          </w:r>
          <w:hyperlink w:anchor="_Toc174373586" w:history="1">
            <w:r w:rsidR="002905D2" w:rsidRPr="00113823">
              <w:rPr>
                <w:rStyle w:val="Hyperlink"/>
              </w:rPr>
              <w:t>НЭГ. БҮСЧИЛСЭН ХӨГЖЛИЙН БОДЛОГО</w:t>
            </w:r>
            <w:r w:rsidR="002905D2">
              <w:rPr>
                <w:webHidden/>
              </w:rPr>
              <w:tab/>
            </w:r>
            <w:r w:rsidR="002905D2">
              <w:rPr>
                <w:webHidden/>
              </w:rPr>
              <w:fldChar w:fldCharType="begin"/>
            </w:r>
            <w:r w:rsidR="002905D2">
              <w:rPr>
                <w:webHidden/>
              </w:rPr>
              <w:instrText xml:space="preserve"> PAGEREF _Toc174373586 \h </w:instrText>
            </w:r>
            <w:r w:rsidR="002905D2">
              <w:rPr>
                <w:webHidden/>
              </w:rPr>
            </w:r>
            <w:r w:rsidR="002905D2">
              <w:rPr>
                <w:webHidden/>
              </w:rPr>
              <w:fldChar w:fldCharType="separate"/>
            </w:r>
            <w:r w:rsidR="002905D2">
              <w:rPr>
                <w:webHidden/>
              </w:rPr>
              <w:t>14</w:t>
            </w:r>
            <w:r w:rsidR="002905D2">
              <w:rPr>
                <w:webHidden/>
              </w:rPr>
              <w:fldChar w:fldCharType="end"/>
            </w:r>
          </w:hyperlink>
        </w:p>
        <w:p w14:paraId="0D057390" w14:textId="5626FDAF"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587" w:history="1">
            <w:r w:rsidR="002905D2" w:rsidRPr="00113823">
              <w:rPr>
                <w:rStyle w:val="Hyperlink"/>
              </w:rPr>
              <w:t>1.1.</w:t>
            </w:r>
            <w:r w:rsidR="002905D2">
              <w:rPr>
                <w:rFonts w:asciiTheme="minorHAnsi" w:eastAsiaTheme="minorEastAsia" w:hAnsiTheme="minorHAnsi"/>
                <w:b w:val="0"/>
                <w:bCs w:val="0"/>
                <w:sz w:val="22"/>
                <w:szCs w:val="22"/>
                <w:lang w:val="en-US"/>
              </w:rPr>
              <w:tab/>
            </w:r>
            <w:r w:rsidR="002905D2" w:rsidRPr="00113823">
              <w:rPr>
                <w:rStyle w:val="Hyperlink"/>
              </w:rPr>
              <w:t>Улаанбаатар хот - “20 минутын хот” стандарт</w:t>
            </w:r>
            <w:r w:rsidR="002905D2">
              <w:rPr>
                <w:webHidden/>
              </w:rPr>
              <w:tab/>
            </w:r>
            <w:r w:rsidR="002905D2">
              <w:rPr>
                <w:webHidden/>
              </w:rPr>
              <w:fldChar w:fldCharType="begin"/>
            </w:r>
            <w:r w:rsidR="002905D2">
              <w:rPr>
                <w:webHidden/>
              </w:rPr>
              <w:instrText xml:space="preserve"> PAGEREF _Toc174373587 \h </w:instrText>
            </w:r>
            <w:r w:rsidR="002905D2">
              <w:rPr>
                <w:webHidden/>
              </w:rPr>
            </w:r>
            <w:r w:rsidR="002905D2">
              <w:rPr>
                <w:webHidden/>
              </w:rPr>
              <w:fldChar w:fldCharType="separate"/>
            </w:r>
            <w:r w:rsidR="002905D2">
              <w:rPr>
                <w:webHidden/>
              </w:rPr>
              <w:t>14</w:t>
            </w:r>
            <w:r w:rsidR="002905D2">
              <w:rPr>
                <w:webHidden/>
              </w:rPr>
              <w:fldChar w:fldCharType="end"/>
            </w:r>
          </w:hyperlink>
        </w:p>
        <w:p w14:paraId="252F25DE" w14:textId="0D33341B"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88" w:history="1">
            <w:r w:rsidR="002905D2" w:rsidRPr="00113823">
              <w:rPr>
                <w:rStyle w:val="Hyperlink"/>
                <w:noProof/>
                <w:lang w:val="mn-MN"/>
              </w:rPr>
              <w:t>1.1.1.</w:t>
            </w:r>
            <w:r w:rsidR="002905D2">
              <w:rPr>
                <w:rFonts w:asciiTheme="minorHAnsi" w:hAnsiTheme="minorHAnsi"/>
                <w:noProof/>
                <w:color w:val="auto"/>
                <w:sz w:val="22"/>
                <w:szCs w:val="22"/>
                <w:lang w:eastAsia="en-US"/>
              </w:rPr>
              <w:tab/>
            </w:r>
            <w:r w:rsidR="002905D2" w:rsidRPr="00113823">
              <w:rPr>
                <w:rStyle w:val="Hyperlink"/>
                <w:noProof/>
                <w:lang w:val="mn-MN"/>
              </w:rPr>
              <w:t>Хот төлөвлөлт, засаглалын реформ</w:t>
            </w:r>
            <w:r w:rsidR="002905D2">
              <w:rPr>
                <w:noProof/>
                <w:webHidden/>
              </w:rPr>
              <w:tab/>
            </w:r>
            <w:r w:rsidR="002905D2">
              <w:rPr>
                <w:noProof/>
                <w:webHidden/>
              </w:rPr>
              <w:fldChar w:fldCharType="begin"/>
            </w:r>
            <w:r w:rsidR="002905D2">
              <w:rPr>
                <w:noProof/>
                <w:webHidden/>
              </w:rPr>
              <w:instrText xml:space="preserve"> PAGEREF _Toc174373588 \h </w:instrText>
            </w:r>
            <w:r w:rsidR="002905D2">
              <w:rPr>
                <w:noProof/>
                <w:webHidden/>
              </w:rPr>
            </w:r>
            <w:r w:rsidR="002905D2">
              <w:rPr>
                <w:noProof/>
                <w:webHidden/>
              </w:rPr>
              <w:fldChar w:fldCharType="separate"/>
            </w:r>
            <w:r w:rsidR="002905D2">
              <w:rPr>
                <w:noProof/>
                <w:webHidden/>
              </w:rPr>
              <w:t>14</w:t>
            </w:r>
            <w:r w:rsidR="002905D2">
              <w:rPr>
                <w:noProof/>
                <w:webHidden/>
              </w:rPr>
              <w:fldChar w:fldCharType="end"/>
            </w:r>
          </w:hyperlink>
        </w:p>
        <w:p w14:paraId="1CCC853A" w14:textId="3AFFC43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89" w:history="1">
            <w:r w:rsidR="002905D2" w:rsidRPr="00113823">
              <w:rPr>
                <w:rStyle w:val="Hyperlink"/>
                <w:noProof/>
                <w:lang w:val="mn-MN"/>
              </w:rPr>
              <w:t>1.1.2.</w:t>
            </w:r>
            <w:r w:rsidR="002905D2">
              <w:rPr>
                <w:rFonts w:asciiTheme="minorHAnsi" w:hAnsiTheme="minorHAnsi"/>
                <w:noProof/>
                <w:color w:val="auto"/>
                <w:sz w:val="22"/>
                <w:szCs w:val="22"/>
                <w:lang w:eastAsia="en-US"/>
              </w:rPr>
              <w:tab/>
            </w:r>
            <w:r w:rsidR="002905D2" w:rsidRPr="00113823">
              <w:rPr>
                <w:rStyle w:val="Hyperlink"/>
                <w:noProof/>
                <w:lang w:val="mn-MN"/>
              </w:rPr>
              <w:t>Эрчим хүчээр хангагдсан хот</w:t>
            </w:r>
            <w:r w:rsidR="002905D2">
              <w:rPr>
                <w:noProof/>
                <w:webHidden/>
              </w:rPr>
              <w:tab/>
            </w:r>
            <w:r w:rsidR="002905D2">
              <w:rPr>
                <w:noProof/>
                <w:webHidden/>
              </w:rPr>
              <w:fldChar w:fldCharType="begin"/>
            </w:r>
            <w:r w:rsidR="002905D2">
              <w:rPr>
                <w:noProof/>
                <w:webHidden/>
              </w:rPr>
              <w:instrText xml:space="preserve"> PAGEREF _Toc174373589 \h </w:instrText>
            </w:r>
            <w:r w:rsidR="002905D2">
              <w:rPr>
                <w:noProof/>
                <w:webHidden/>
              </w:rPr>
            </w:r>
            <w:r w:rsidR="002905D2">
              <w:rPr>
                <w:noProof/>
                <w:webHidden/>
              </w:rPr>
              <w:fldChar w:fldCharType="separate"/>
            </w:r>
            <w:r w:rsidR="002905D2">
              <w:rPr>
                <w:noProof/>
                <w:webHidden/>
              </w:rPr>
              <w:t>14</w:t>
            </w:r>
            <w:r w:rsidR="002905D2">
              <w:rPr>
                <w:noProof/>
                <w:webHidden/>
              </w:rPr>
              <w:fldChar w:fldCharType="end"/>
            </w:r>
          </w:hyperlink>
        </w:p>
        <w:p w14:paraId="6D1FB1CC" w14:textId="0483BA8A"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0" w:history="1">
            <w:r w:rsidR="002905D2" w:rsidRPr="00113823">
              <w:rPr>
                <w:rStyle w:val="Hyperlink"/>
                <w:noProof/>
                <w:lang w:val="mn-MN"/>
              </w:rPr>
              <w:t>1.1.3.</w:t>
            </w:r>
            <w:r w:rsidR="002905D2">
              <w:rPr>
                <w:rFonts w:asciiTheme="minorHAnsi" w:hAnsiTheme="minorHAnsi"/>
                <w:noProof/>
                <w:color w:val="auto"/>
                <w:sz w:val="22"/>
                <w:szCs w:val="22"/>
                <w:lang w:eastAsia="en-US"/>
              </w:rPr>
              <w:tab/>
            </w:r>
            <w:r w:rsidR="002905D2" w:rsidRPr="00113823">
              <w:rPr>
                <w:rStyle w:val="Hyperlink"/>
                <w:noProof/>
                <w:lang w:val="mn-MN"/>
              </w:rPr>
              <w:t>Гэр хорооллын дахин төлөвлөлт, орон сууцжуулалт</w:t>
            </w:r>
            <w:r w:rsidR="002905D2">
              <w:rPr>
                <w:noProof/>
                <w:webHidden/>
              </w:rPr>
              <w:tab/>
            </w:r>
            <w:r w:rsidR="002905D2">
              <w:rPr>
                <w:noProof/>
                <w:webHidden/>
              </w:rPr>
              <w:fldChar w:fldCharType="begin"/>
            </w:r>
            <w:r w:rsidR="002905D2">
              <w:rPr>
                <w:noProof/>
                <w:webHidden/>
              </w:rPr>
              <w:instrText xml:space="preserve"> PAGEREF _Toc174373590 \h </w:instrText>
            </w:r>
            <w:r w:rsidR="002905D2">
              <w:rPr>
                <w:noProof/>
                <w:webHidden/>
              </w:rPr>
            </w:r>
            <w:r w:rsidR="002905D2">
              <w:rPr>
                <w:noProof/>
                <w:webHidden/>
              </w:rPr>
              <w:fldChar w:fldCharType="separate"/>
            </w:r>
            <w:r w:rsidR="002905D2">
              <w:rPr>
                <w:noProof/>
                <w:webHidden/>
              </w:rPr>
              <w:t>15</w:t>
            </w:r>
            <w:r w:rsidR="002905D2">
              <w:rPr>
                <w:noProof/>
                <w:webHidden/>
              </w:rPr>
              <w:fldChar w:fldCharType="end"/>
            </w:r>
          </w:hyperlink>
        </w:p>
        <w:p w14:paraId="73F4D3FF" w14:textId="61EF8FE1"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1" w:history="1">
            <w:r w:rsidR="002905D2" w:rsidRPr="00113823">
              <w:rPr>
                <w:rStyle w:val="Hyperlink"/>
                <w:noProof/>
                <w:lang w:val="mn-MN"/>
              </w:rPr>
              <w:t>1.1.4.</w:t>
            </w:r>
            <w:r w:rsidR="002905D2">
              <w:rPr>
                <w:rFonts w:asciiTheme="minorHAnsi" w:hAnsiTheme="minorHAnsi"/>
                <w:noProof/>
                <w:color w:val="auto"/>
                <w:sz w:val="22"/>
                <w:szCs w:val="22"/>
                <w:lang w:eastAsia="en-US"/>
              </w:rPr>
              <w:tab/>
            </w:r>
            <w:r w:rsidR="002905D2" w:rsidRPr="00113823">
              <w:rPr>
                <w:rStyle w:val="Hyperlink"/>
                <w:noProof/>
                <w:lang w:val="mn-MN"/>
              </w:rPr>
              <w:t>Ногоон - ухаалаг хот</w:t>
            </w:r>
            <w:r w:rsidR="002905D2">
              <w:rPr>
                <w:noProof/>
                <w:webHidden/>
              </w:rPr>
              <w:tab/>
            </w:r>
            <w:r w:rsidR="002905D2">
              <w:rPr>
                <w:noProof/>
                <w:webHidden/>
              </w:rPr>
              <w:fldChar w:fldCharType="begin"/>
            </w:r>
            <w:r w:rsidR="002905D2">
              <w:rPr>
                <w:noProof/>
                <w:webHidden/>
              </w:rPr>
              <w:instrText xml:space="preserve"> PAGEREF _Toc174373591 \h </w:instrText>
            </w:r>
            <w:r w:rsidR="002905D2">
              <w:rPr>
                <w:noProof/>
                <w:webHidden/>
              </w:rPr>
            </w:r>
            <w:r w:rsidR="002905D2">
              <w:rPr>
                <w:noProof/>
                <w:webHidden/>
              </w:rPr>
              <w:fldChar w:fldCharType="separate"/>
            </w:r>
            <w:r w:rsidR="002905D2">
              <w:rPr>
                <w:noProof/>
                <w:webHidden/>
              </w:rPr>
              <w:t>15</w:t>
            </w:r>
            <w:r w:rsidR="002905D2">
              <w:rPr>
                <w:noProof/>
                <w:webHidden/>
              </w:rPr>
              <w:fldChar w:fldCharType="end"/>
            </w:r>
          </w:hyperlink>
        </w:p>
        <w:p w14:paraId="1275C544" w14:textId="4F9C0BCE"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2" w:history="1">
            <w:r w:rsidR="002905D2" w:rsidRPr="00113823">
              <w:rPr>
                <w:rStyle w:val="Hyperlink"/>
                <w:noProof/>
                <w:lang w:val="mn-MN"/>
              </w:rPr>
              <w:t>1.1.5.</w:t>
            </w:r>
            <w:r w:rsidR="002905D2">
              <w:rPr>
                <w:rFonts w:asciiTheme="minorHAnsi" w:hAnsiTheme="minorHAnsi"/>
                <w:noProof/>
                <w:color w:val="auto"/>
                <w:sz w:val="22"/>
                <w:szCs w:val="22"/>
                <w:lang w:eastAsia="en-US"/>
              </w:rPr>
              <w:tab/>
            </w:r>
            <w:r w:rsidR="002905D2" w:rsidRPr="00113823">
              <w:rPr>
                <w:rStyle w:val="Hyperlink"/>
                <w:noProof/>
                <w:lang w:val="mn-MN"/>
              </w:rPr>
              <w:t>Олон төрөлт нийтийн тээвэр, авто зам</w:t>
            </w:r>
            <w:r w:rsidR="002905D2">
              <w:rPr>
                <w:noProof/>
                <w:webHidden/>
              </w:rPr>
              <w:tab/>
            </w:r>
            <w:r w:rsidR="002905D2">
              <w:rPr>
                <w:noProof/>
                <w:webHidden/>
              </w:rPr>
              <w:fldChar w:fldCharType="begin"/>
            </w:r>
            <w:r w:rsidR="002905D2">
              <w:rPr>
                <w:noProof/>
                <w:webHidden/>
              </w:rPr>
              <w:instrText xml:space="preserve"> PAGEREF _Toc174373592 \h </w:instrText>
            </w:r>
            <w:r w:rsidR="002905D2">
              <w:rPr>
                <w:noProof/>
                <w:webHidden/>
              </w:rPr>
            </w:r>
            <w:r w:rsidR="002905D2">
              <w:rPr>
                <w:noProof/>
                <w:webHidden/>
              </w:rPr>
              <w:fldChar w:fldCharType="separate"/>
            </w:r>
            <w:r w:rsidR="002905D2">
              <w:rPr>
                <w:noProof/>
                <w:webHidden/>
              </w:rPr>
              <w:t>16</w:t>
            </w:r>
            <w:r w:rsidR="002905D2">
              <w:rPr>
                <w:noProof/>
                <w:webHidden/>
              </w:rPr>
              <w:fldChar w:fldCharType="end"/>
            </w:r>
          </w:hyperlink>
        </w:p>
        <w:p w14:paraId="4B1D7D45" w14:textId="4C4EA15C"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593" w:history="1">
            <w:r w:rsidR="002905D2" w:rsidRPr="00113823">
              <w:rPr>
                <w:rStyle w:val="Hyperlink"/>
              </w:rPr>
              <w:t>1.2.</w:t>
            </w:r>
            <w:r w:rsidR="002905D2">
              <w:rPr>
                <w:rFonts w:asciiTheme="minorHAnsi" w:eastAsiaTheme="minorEastAsia" w:hAnsiTheme="minorHAnsi"/>
                <w:b w:val="0"/>
                <w:bCs w:val="0"/>
                <w:sz w:val="22"/>
                <w:szCs w:val="22"/>
                <w:lang w:val="en-US"/>
              </w:rPr>
              <w:tab/>
            </w:r>
            <w:r w:rsidR="002905D2" w:rsidRPr="00113823">
              <w:rPr>
                <w:rStyle w:val="Hyperlink"/>
              </w:rPr>
              <w:t>Бие даасан эдийн засаг бүхий дагуул хот</w:t>
            </w:r>
            <w:r w:rsidR="002905D2">
              <w:rPr>
                <w:webHidden/>
              </w:rPr>
              <w:tab/>
            </w:r>
            <w:r w:rsidR="002905D2">
              <w:rPr>
                <w:webHidden/>
              </w:rPr>
              <w:fldChar w:fldCharType="begin"/>
            </w:r>
            <w:r w:rsidR="002905D2">
              <w:rPr>
                <w:webHidden/>
              </w:rPr>
              <w:instrText xml:space="preserve"> PAGEREF _Toc174373593 \h </w:instrText>
            </w:r>
            <w:r w:rsidR="002905D2">
              <w:rPr>
                <w:webHidden/>
              </w:rPr>
            </w:r>
            <w:r w:rsidR="002905D2">
              <w:rPr>
                <w:webHidden/>
              </w:rPr>
              <w:fldChar w:fldCharType="separate"/>
            </w:r>
            <w:r w:rsidR="002905D2">
              <w:rPr>
                <w:webHidden/>
              </w:rPr>
              <w:t>16</w:t>
            </w:r>
            <w:r w:rsidR="002905D2">
              <w:rPr>
                <w:webHidden/>
              </w:rPr>
              <w:fldChar w:fldCharType="end"/>
            </w:r>
          </w:hyperlink>
        </w:p>
        <w:p w14:paraId="455BA96A" w14:textId="0C74B38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4" w:history="1">
            <w:r w:rsidR="002905D2" w:rsidRPr="00113823">
              <w:rPr>
                <w:rStyle w:val="Hyperlink"/>
                <w:noProof/>
                <w:lang w:val="mn-MN"/>
              </w:rPr>
              <w:t>1.2.1.</w:t>
            </w:r>
            <w:r w:rsidR="002905D2">
              <w:rPr>
                <w:rFonts w:asciiTheme="minorHAnsi" w:hAnsiTheme="minorHAnsi"/>
                <w:noProof/>
                <w:color w:val="auto"/>
                <w:sz w:val="22"/>
                <w:szCs w:val="22"/>
                <w:lang w:eastAsia="en-US"/>
              </w:rPr>
              <w:tab/>
            </w:r>
            <w:r w:rsidR="002905D2" w:rsidRPr="00113823">
              <w:rPr>
                <w:rStyle w:val="Hyperlink"/>
                <w:noProof/>
                <w:lang w:val="mn-MN"/>
              </w:rPr>
              <w:t>Дагуул хотуудын дэд бүтэц</w:t>
            </w:r>
            <w:r w:rsidR="002905D2">
              <w:rPr>
                <w:noProof/>
                <w:webHidden/>
              </w:rPr>
              <w:tab/>
            </w:r>
            <w:r w:rsidR="002905D2">
              <w:rPr>
                <w:noProof/>
                <w:webHidden/>
              </w:rPr>
              <w:fldChar w:fldCharType="begin"/>
            </w:r>
            <w:r w:rsidR="002905D2">
              <w:rPr>
                <w:noProof/>
                <w:webHidden/>
              </w:rPr>
              <w:instrText xml:space="preserve"> PAGEREF _Toc174373594 \h </w:instrText>
            </w:r>
            <w:r w:rsidR="002905D2">
              <w:rPr>
                <w:noProof/>
                <w:webHidden/>
              </w:rPr>
            </w:r>
            <w:r w:rsidR="002905D2">
              <w:rPr>
                <w:noProof/>
                <w:webHidden/>
              </w:rPr>
              <w:fldChar w:fldCharType="separate"/>
            </w:r>
            <w:r w:rsidR="002905D2">
              <w:rPr>
                <w:noProof/>
                <w:webHidden/>
              </w:rPr>
              <w:t>16</w:t>
            </w:r>
            <w:r w:rsidR="002905D2">
              <w:rPr>
                <w:noProof/>
                <w:webHidden/>
              </w:rPr>
              <w:fldChar w:fldCharType="end"/>
            </w:r>
          </w:hyperlink>
        </w:p>
        <w:p w14:paraId="687F302E" w14:textId="3C7424A9"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5" w:history="1">
            <w:r w:rsidR="002905D2" w:rsidRPr="00113823">
              <w:rPr>
                <w:rStyle w:val="Hyperlink"/>
                <w:noProof/>
                <w:lang w:val="mn-MN"/>
              </w:rPr>
              <w:t>1.2.2.</w:t>
            </w:r>
            <w:r w:rsidR="002905D2">
              <w:rPr>
                <w:rFonts w:asciiTheme="minorHAnsi" w:hAnsiTheme="minorHAnsi"/>
                <w:noProof/>
                <w:color w:val="auto"/>
                <w:sz w:val="22"/>
                <w:szCs w:val="22"/>
                <w:lang w:eastAsia="en-US"/>
              </w:rPr>
              <w:tab/>
            </w:r>
            <w:r w:rsidR="002905D2" w:rsidRPr="00113823">
              <w:rPr>
                <w:rStyle w:val="Hyperlink"/>
                <w:noProof/>
                <w:lang w:val="mn-MN"/>
              </w:rPr>
              <w:t>Дагуул хотуудын хөгжил</w:t>
            </w:r>
            <w:r w:rsidR="002905D2">
              <w:rPr>
                <w:noProof/>
                <w:webHidden/>
              </w:rPr>
              <w:tab/>
            </w:r>
            <w:r w:rsidR="002905D2">
              <w:rPr>
                <w:noProof/>
                <w:webHidden/>
              </w:rPr>
              <w:fldChar w:fldCharType="begin"/>
            </w:r>
            <w:r w:rsidR="002905D2">
              <w:rPr>
                <w:noProof/>
                <w:webHidden/>
              </w:rPr>
              <w:instrText xml:space="preserve"> PAGEREF _Toc174373595 \h </w:instrText>
            </w:r>
            <w:r w:rsidR="002905D2">
              <w:rPr>
                <w:noProof/>
                <w:webHidden/>
              </w:rPr>
            </w:r>
            <w:r w:rsidR="002905D2">
              <w:rPr>
                <w:noProof/>
                <w:webHidden/>
              </w:rPr>
              <w:fldChar w:fldCharType="separate"/>
            </w:r>
            <w:r w:rsidR="002905D2">
              <w:rPr>
                <w:noProof/>
                <w:webHidden/>
              </w:rPr>
              <w:t>16</w:t>
            </w:r>
            <w:r w:rsidR="002905D2">
              <w:rPr>
                <w:noProof/>
                <w:webHidden/>
              </w:rPr>
              <w:fldChar w:fldCharType="end"/>
            </w:r>
          </w:hyperlink>
        </w:p>
        <w:p w14:paraId="72684B65" w14:textId="58DBCD9A"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596" w:history="1">
            <w:r w:rsidR="002905D2" w:rsidRPr="00113823">
              <w:rPr>
                <w:rStyle w:val="Hyperlink"/>
              </w:rPr>
              <w:t>1.3.</w:t>
            </w:r>
            <w:r w:rsidR="002905D2">
              <w:rPr>
                <w:rFonts w:asciiTheme="minorHAnsi" w:eastAsiaTheme="minorEastAsia" w:hAnsiTheme="minorHAnsi"/>
                <w:b w:val="0"/>
                <w:bCs w:val="0"/>
                <w:sz w:val="22"/>
                <w:szCs w:val="22"/>
                <w:lang w:val="en-US"/>
              </w:rPr>
              <w:tab/>
            </w:r>
            <w:r w:rsidR="002905D2" w:rsidRPr="00113823">
              <w:rPr>
                <w:rStyle w:val="Hyperlink"/>
              </w:rPr>
              <w:t>Бүсийн төрөлжсөн хөгжил</w:t>
            </w:r>
            <w:r w:rsidR="002905D2">
              <w:rPr>
                <w:webHidden/>
              </w:rPr>
              <w:tab/>
            </w:r>
            <w:r w:rsidR="002905D2">
              <w:rPr>
                <w:webHidden/>
              </w:rPr>
              <w:fldChar w:fldCharType="begin"/>
            </w:r>
            <w:r w:rsidR="002905D2">
              <w:rPr>
                <w:webHidden/>
              </w:rPr>
              <w:instrText xml:space="preserve"> PAGEREF _Toc174373596 \h </w:instrText>
            </w:r>
            <w:r w:rsidR="002905D2">
              <w:rPr>
                <w:webHidden/>
              </w:rPr>
            </w:r>
            <w:r w:rsidR="002905D2">
              <w:rPr>
                <w:webHidden/>
              </w:rPr>
              <w:fldChar w:fldCharType="separate"/>
            </w:r>
            <w:r w:rsidR="002905D2">
              <w:rPr>
                <w:webHidden/>
              </w:rPr>
              <w:t>17</w:t>
            </w:r>
            <w:r w:rsidR="002905D2">
              <w:rPr>
                <w:webHidden/>
              </w:rPr>
              <w:fldChar w:fldCharType="end"/>
            </w:r>
          </w:hyperlink>
        </w:p>
        <w:p w14:paraId="2621571B" w14:textId="137D0895"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7" w:history="1">
            <w:r w:rsidR="002905D2" w:rsidRPr="00113823">
              <w:rPr>
                <w:rStyle w:val="Hyperlink"/>
                <w:noProof/>
                <w:lang w:val="mn-MN"/>
              </w:rPr>
              <w:t>1.3.1.</w:t>
            </w:r>
            <w:r w:rsidR="002905D2">
              <w:rPr>
                <w:rFonts w:asciiTheme="minorHAnsi" w:hAnsiTheme="minorHAnsi"/>
                <w:noProof/>
                <w:color w:val="auto"/>
                <w:sz w:val="22"/>
                <w:szCs w:val="22"/>
                <w:lang w:eastAsia="en-US"/>
              </w:rPr>
              <w:tab/>
            </w:r>
            <w:r w:rsidR="002905D2" w:rsidRPr="00113823">
              <w:rPr>
                <w:rStyle w:val="Hyperlink"/>
                <w:noProof/>
                <w:lang w:val="mn-MN"/>
              </w:rPr>
              <w:t>Хангайн бүс - “Уламжлалт мал аж ахуйн төрөлжсөн, хот байгуулалтын дэд бүс”</w:t>
            </w:r>
            <w:r w:rsidR="002905D2">
              <w:rPr>
                <w:noProof/>
                <w:webHidden/>
              </w:rPr>
              <w:tab/>
            </w:r>
            <w:r w:rsidR="002905D2">
              <w:rPr>
                <w:noProof/>
                <w:webHidden/>
              </w:rPr>
              <w:fldChar w:fldCharType="begin"/>
            </w:r>
            <w:r w:rsidR="002905D2">
              <w:rPr>
                <w:noProof/>
                <w:webHidden/>
              </w:rPr>
              <w:instrText xml:space="preserve"> PAGEREF _Toc174373597 \h </w:instrText>
            </w:r>
            <w:r w:rsidR="002905D2">
              <w:rPr>
                <w:noProof/>
                <w:webHidden/>
              </w:rPr>
            </w:r>
            <w:r w:rsidR="002905D2">
              <w:rPr>
                <w:noProof/>
                <w:webHidden/>
              </w:rPr>
              <w:fldChar w:fldCharType="separate"/>
            </w:r>
            <w:r w:rsidR="002905D2">
              <w:rPr>
                <w:noProof/>
                <w:webHidden/>
              </w:rPr>
              <w:t>17</w:t>
            </w:r>
            <w:r w:rsidR="002905D2">
              <w:rPr>
                <w:noProof/>
                <w:webHidden/>
              </w:rPr>
              <w:fldChar w:fldCharType="end"/>
            </w:r>
          </w:hyperlink>
        </w:p>
        <w:p w14:paraId="6817728F" w14:textId="7F8086C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8" w:history="1">
            <w:r w:rsidR="002905D2" w:rsidRPr="00113823">
              <w:rPr>
                <w:rStyle w:val="Hyperlink"/>
                <w:noProof/>
                <w:lang w:val="mn-MN"/>
              </w:rPr>
              <w:t>1.3.2.</w:t>
            </w:r>
            <w:r w:rsidR="002905D2">
              <w:rPr>
                <w:rFonts w:asciiTheme="minorHAnsi" w:hAnsiTheme="minorHAnsi"/>
                <w:noProof/>
                <w:color w:val="auto"/>
                <w:sz w:val="22"/>
                <w:szCs w:val="22"/>
                <w:lang w:eastAsia="en-US"/>
              </w:rPr>
              <w:tab/>
            </w:r>
            <w:r w:rsidR="002905D2" w:rsidRPr="00113823">
              <w:rPr>
                <w:rStyle w:val="Hyperlink"/>
                <w:noProof/>
                <w:lang w:val="mn-MN"/>
              </w:rPr>
              <w:t>Баруун бүс - “Эрчим хүчний төрөлжсөн, байгалийн аялал жуулчлалын дэд бүс”</w:t>
            </w:r>
            <w:r w:rsidR="002905D2">
              <w:rPr>
                <w:noProof/>
                <w:webHidden/>
              </w:rPr>
              <w:tab/>
            </w:r>
            <w:r w:rsidR="002905D2">
              <w:rPr>
                <w:noProof/>
                <w:webHidden/>
              </w:rPr>
              <w:fldChar w:fldCharType="begin"/>
            </w:r>
            <w:r w:rsidR="002905D2">
              <w:rPr>
                <w:noProof/>
                <w:webHidden/>
              </w:rPr>
              <w:instrText xml:space="preserve"> PAGEREF _Toc174373598 \h </w:instrText>
            </w:r>
            <w:r w:rsidR="002905D2">
              <w:rPr>
                <w:noProof/>
                <w:webHidden/>
              </w:rPr>
            </w:r>
            <w:r w:rsidR="002905D2">
              <w:rPr>
                <w:noProof/>
                <w:webHidden/>
              </w:rPr>
              <w:fldChar w:fldCharType="separate"/>
            </w:r>
            <w:r w:rsidR="002905D2">
              <w:rPr>
                <w:noProof/>
                <w:webHidden/>
              </w:rPr>
              <w:t>17</w:t>
            </w:r>
            <w:r w:rsidR="002905D2">
              <w:rPr>
                <w:noProof/>
                <w:webHidden/>
              </w:rPr>
              <w:fldChar w:fldCharType="end"/>
            </w:r>
          </w:hyperlink>
        </w:p>
        <w:p w14:paraId="6692CA4A" w14:textId="181EC92F"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599" w:history="1">
            <w:r w:rsidR="002905D2" w:rsidRPr="00113823">
              <w:rPr>
                <w:rStyle w:val="Hyperlink"/>
                <w:noProof/>
                <w:lang w:val="mn-MN"/>
              </w:rPr>
              <w:t>1.3.3.</w:t>
            </w:r>
            <w:r w:rsidR="002905D2">
              <w:rPr>
                <w:rFonts w:asciiTheme="minorHAnsi" w:hAnsiTheme="minorHAnsi"/>
                <w:noProof/>
                <w:color w:val="auto"/>
                <w:sz w:val="22"/>
                <w:szCs w:val="22"/>
                <w:lang w:eastAsia="en-US"/>
              </w:rPr>
              <w:tab/>
            </w:r>
            <w:r w:rsidR="002905D2" w:rsidRPr="00113823">
              <w:rPr>
                <w:rStyle w:val="Hyperlink"/>
                <w:noProof/>
                <w:lang w:val="mn-MN"/>
              </w:rPr>
              <w:t>Хойд бүс - “Байгалийн аялал жуулчлалын төрөлжсөн, аж үйлдвэрийн  дэд бүс”</w:t>
            </w:r>
            <w:r w:rsidR="002905D2">
              <w:rPr>
                <w:noProof/>
                <w:webHidden/>
              </w:rPr>
              <w:tab/>
            </w:r>
            <w:r w:rsidR="002905D2">
              <w:rPr>
                <w:noProof/>
                <w:webHidden/>
              </w:rPr>
              <w:fldChar w:fldCharType="begin"/>
            </w:r>
            <w:r w:rsidR="002905D2">
              <w:rPr>
                <w:noProof/>
                <w:webHidden/>
              </w:rPr>
              <w:instrText xml:space="preserve"> PAGEREF _Toc174373599 \h </w:instrText>
            </w:r>
            <w:r w:rsidR="002905D2">
              <w:rPr>
                <w:noProof/>
                <w:webHidden/>
              </w:rPr>
            </w:r>
            <w:r w:rsidR="002905D2">
              <w:rPr>
                <w:noProof/>
                <w:webHidden/>
              </w:rPr>
              <w:fldChar w:fldCharType="separate"/>
            </w:r>
            <w:r w:rsidR="002905D2">
              <w:rPr>
                <w:noProof/>
                <w:webHidden/>
              </w:rPr>
              <w:t>18</w:t>
            </w:r>
            <w:r w:rsidR="002905D2">
              <w:rPr>
                <w:noProof/>
                <w:webHidden/>
              </w:rPr>
              <w:fldChar w:fldCharType="end"/>
            </w:r>
          </w:hyperlink>
        </w:p>
        <w:p w14:paraId="286759C4" w14:textId="36CE064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0" w:history="1">
            <w:r w:rsidR="002905D2" w:rsidRPr="00113823">
              <w:rPr>
                <w:rStyle w:val="Hyperlink"/>
                <w:noProof/>
                <w:lang w:val="mn-MN"/>
              </w:rPr>
              <w:t>1.3.4.</w:t>
            </w:r>
            <w:r w:rsidR="002905D2">
              <w:rPr>
                <w:rFonts w:asciiTheme="minorHAnsi" w:hAnsiTheme="minorHAnsi"/>
                <w:noProof/>
                <w:color w:val="auto"/>
                <w:sz w:val="22"/>
                <w:szCs w:val="22"/>
                <w:lang w:eastAsia="en-US"/>
              </w:rPr>
              <w:tab/>
            </w:r>
            <w:r w:rsidR="002905D2" w:rsidRPr="00113823">
              <w:rPr>
                <w:rStyle w:val="Hyperlink"/>
                <w:noProof/>
                <w:lang w:val="mn-MN"/>
              </w:rPr>
              <w:t>Говийн бүс - “Аж үйлдвэрийн төрөлжсөн, ногоон эрчим хүчний дэд бүс”</w:t>
            </w:r>
            <w:r w:rsidR="002905D2">
              <w:rPr>
                <w:noProof/>
                <w:webHidden/>
              </w:rPr>
              <w:tab/>
            </w:r>
            <w:r w:rsidR="002905D2">
              <w:rPr>
                <w:noProof/>
                <w:webHidden/>
              </w:rPr>
              <w:fldChar w:fldCharType="begin"/>
            </w:r>
            <w:r w:rsidR="002905D2">
              <w:rPr>
                <w:noProof/>
                <w:webHidden/>
              </w:rPr>
              <w:instrText xml:space="preserve"> PAGEREF _Toc174373600 \h </w:instrText>
            </w:r>
            <w:r w:rsidR="002905D2">
              <w:rPr>
                <w:noProof/>
                <w:webHidden/>
              </w:rPr>
            </w:r>
            <w:r w:rsidR="002905D2">
              <w:rPr>
                <w:noProof/>
                <w:webHidden/>
              </w:rPr>
              <w:fldChar w:fldCharType="separate"/>
            </w:r>
            <w:r w:rsidR="002905D2">
              <w:rPr>
                <w:noProof/>
                <w:webHidden/>
              </w:rPr>
              <w:t>18</w:t>
            </w:r>
            <w:r w:rsidR="002905D2">
              <w:rPr>
                <w:noProof/>
                <w:webHidden/>
              </w:rPr>
              <w:fldChar w:fldCharType="end"/>
            </w:r>
          </w:hyperlink>
        </w:p>
        <w:p w14:paraId="1FEB88B9" w14:textId="0F442034"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1" w:history="1">
            <w:r w:rsidR="002905D2" w:rsidRPr="00113823">
              <w:rPr>
                <w:rStyle w:val="Hyperlink"/>
                <w:noProof/>
                <w:lang w:val="mn-MN"/>
              </w:rPr>
              <w:t>1.3.5.</w:t>
            </w:r>
            <w:r w:rsidR="002905D2">
              <w:rPr>
                <w:rFonts w:asciiTheme="minorHAnsi" w:hAnsiTheme="minorHAnsi"/>
                <w:noProof/>
                <w:color w:val="auto"/>
                <w:sz w:val="22"/>
                <w:szCs w:val="22"/>
                <w:lang w:eastAsia="en-US"/>
              </w:rPr>
              <w:tab/>
            </w:r>
            <w:r w:rsidR="002905D2" w:rsidRPr="00113823">
              <w:rPr>
                <w:rStyle w:val="Hyperlink"/>
                <w:noProof/>
                <w:lang w:val="mn-MN"/>
              </w:rPr>
              <w:t>Төвийн бүс - “Хөдөө аж ахуйн төрөлжсөн, аж үйлдвэрийн дэд бүс”</w:t>
            </w:r>
            <w:r w:rsidR="002905D2">
              <w:rPr>
                <w:noProof/>
                <w:webHidden/>
              </w:rPr>
              <w:tab/>
            </w:r>
            <w:r w:rsidR="002905D2">
              <w:rPr>
                <w:noProof/>
                <w:webHidden/>
              </w:rPr>
              <w:fldChar w:fldCharType="begin"/>
            </w:r>
            <w:r w:rsidR="002905D2">
              <w:rPr>
                <w:noProof/>
                <w:webHidden/>
              </w:rPr>
              <w:instrText xml:space="preserve"> PAGEREF _Toc174373601 \h </w:instrText>
            </w:r>
            <w:r w:rsidR="002905D2">
              <w:rPr>
                <w:noProof/>
                <w:webHidden/>
              </w:rPr>
            </w:r>
            <w:r w:rsidR="002905D2">
              <w:rPr>
                <w:noProof/>
                <w:webHidden/>
              </w:rPr>
              <w:fldChar w:fldCharType="separate"/>
            </w:r>
            <w:r w:rsidR="002905D2">
              <w:rPr>
                <w:noProof/>
                <w:webHidden/>
              </w:rPr>
              <w:t>19</w:t>
            </w:r>
            <w:r w:rsidR="002905D2">
              <w:rPr>
                <w:noProof/>
                <w:webHidden/>
              </w:rPr>
              <w:fldChar w:fldCharType="end"/>
            </w:r>
          </w:hyperlink>
        </w:p>
        <w:p w14:paraId="29E8F6DA" w14:textId="47D039F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2" w:history="1">
            <w:r w:rsidR="002905D2" w:rsidRPr="00113823">
              <w:rPr>
                <w:rStyle w:val="Hyperlink"/>
                <w:noProof/>
                <w:lang w:val="mn-MN"/>
              </w:rPr>
              <w:t>1.3.6.</w:t>
            </w:r>
            <w:r w:rsidR="002905D2">
              <w:rPr>
                <w:rFonts w:asciiTheme="minorHAnsi" w:hAnsiTheme="minorHAnsi"/>
                <w:noProof/>
                <w:color w:val="auto"/>
                <w:sz w:val="22"/>
                <w:szCs w:val="22"/>
                <w:lang w:eastAsia="en-US"/>
              </w:rPr>
              <w:tab/>
            </w:r>
            <w:r w:rsidR="002905D2" w:rsidRPr="00113823">
              <w:rPr>
                <w:rStyle w:val="Hyperlink"/>
                <w:noProof/>
                <w:lang w:val="mn-MN"/>
              </w:rPr>
              <w:t>Зүүн бүс - “Түүхэн аялал жуулчлалын төрөлжсөн, эрчимжсэн хөдөө аж ахуйн дэд бүс”</w:t>
            </w:r>
            <w:r w:rsidR="002905D2">
              <w:rPr>
                <w:noProof/>
                <w:webHidden/>
              </w:rPr>
              <w:tab/>
            </w:r>
            <w:r w:rsidR="002905D2">
              <w:rPr>
                <w:noProof/>
                <w:webHidden/>
              </w:rPr>
              <w:fldChar w:fldCharType="begin"/>
            </w:r>
            <w:r w:rsidR="002905D2">
              <w:rPr>
                <w:noProof/>
                <w:webHidden/>
              </w:rPr>
              <w:instrText xml:space="preserve"> PAGEREF _Toc174373602 \h </w:instrText>
            </w:r>
            <w:r w:rsidR="002905D2">
              <w:rPr>
                <w:noProof/>
                <w:webHidden/>
              </w:rPr>
            </w:r>
            <w:r w:rsidR="002905D2">
              <w:rPr>
                <w:noProof/>
                <w:webHidden/>
              </w:rPr>
              <w:fldChar w:fldCharType="separate"/>
            </w:r>
            <w:r w:rsidR="002905D2">
              <w:rPr>
                <w:noProof/>
                <w:webHidden/>
              </w:rPr>
              <w:t>19</w:t>
            </w:r>
            <w:r w:rsidR="002905D2">
              <w:rPr>
                <w:noProof/>
                <w:webHidden/>
              </w:rPr>
              <w:fldChar w:fldCharType="end"/>
            </w:r>
          </w:hyperlink>
        </w:p>
        <w:p w14:paraId="6952D445" w14:textId="2310266A"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03" w:history="1">
            <w:r w:rsidR="002905D2" w:rsidRPr="00113823">
              <w:rPr>
                <w:rStyle w:val="Hyperlink"/>
              </w:rPr>
              <w:t>1.4.</w:t>
            </w:r>
            <w:r w:rsidR="002905D2">
              <w:rPr>
                <w:rFonts w:asciiTheme="minorHAnsi" w:eastAsiaTheme="minorEastAsia" w:hAnsiTheme="minorHAnsi"/>
                <w:b w:val="0"/>
                <w:bCs w:val="0"/>
                <w:sz w:val="22"/>
                <w:szCs w:val="22"/>
                <w:lang w:val="en-US"/>
              </w:rPr>
              <w:tab/>
            </w:r>
            <w:r w:rsidR="002905D2" w:rsidRPr="00113823">
              <w:rPr>
                <w:rStyle w:val="Hyperlink"/>
              </w:rPr>
              <w:t>Орон нутгийн хөгжил</w:t>
            </w:r>
            <w:r w:rsidR="002905D2">
              <w:rPr>
                <w:webHidden/>
              </w:rPr>
              <w:tab/>
            </w:r>
            <w:r w:rsidR="002905D2">
              <w:rPr>
                <w:webHidden/>
              </w:rPr>
              <w:fldChar w:fldCharType="begin"/>
            </w:r>
            <w:r w:rsidR="002905D2">
              <w:rPr>
                <w:webHidden/>
              </w:rPr>
              <w:instrText xml:space="preserve"> PAGEREF _Toc174373603 \h </w:instrText>
            </w:r>
            <w:r w:rsidR="002905D2">
              <w:rPr>
                <w:webHidden/>
              </w:rPr>
            </w:r>
            <w:r w:rsidR="002905D2">
              <w:rPr>
                <w:webHidden/>
              </w:rPr>
              <w:fldChar w:fldCharType="separate"/>
            </w:r>
            <w:r w:rsidR="002905D2">
              <w:rPr>
                <w:webHidden/>
              </w:rPr>
              <w:t>20</w:t>
            </w:r>
            <w:r w:rsidR="002905D2">
              <w:rPr>
                <w:webHidden/>
              </w:rPr>
              <w:fldChar w:fldCharType="end"/>
            </w:r>
          </w:hyperlink>
        </w:p>
        <w:p w14:paraId="29A65B6C" w14:textId="0486C09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4" w:history="1">
            <w:r w:rsidR="002905D2" w:rsidRPr="00113823">
              <w:rPr>
                <w:rStyle w:val="Hyperlink"/>
                <w:noProof/>
                <w:lang w:val="mn-MN"/>
              </w:rPr>
              <w:t>1.4.1.</w:t>
            </w:r>
            <w:r w:rsidR="002905D2">
              <w:rPr>
                <w:rFonts w:asciiTheme="minorHAnsi" w:hAnsiTheme="minorHAnsi"/>
                <w:noProof/>
                <w:color w:val="auto"/>
                <w:sz w:val="22"/>
                <w:szCs w:val="22"/>
                <w:lang w:eastAsia="en-US"/>
              </w:rPr>
              <w:tab/>
            </w:r>
            <w:r w:rsidR="002905D2" w:rsidRPr="00113823">
              <w:rPr>
                <w:rStyle w:val="Hyperlink"/>
                <w:noProof/>
                <w:lang w:val="mn-MN"/>
              </w:rPr>
              <w:t>Шилжилт хөдөлгөөн</w:t>
            </w:r>
            <w:r w:rsidR="002905D2">
              <w:rPr>
                <w:noProof/>
                <w:webHidden/>
              </w:rPr>
              <w:tab/>
            </w:r>
            <w:r w:rsidR="002905D2">
              <w:rPr>
                <w:noProof/>
                <w:webHidden/>
              </w:rPr>
              <w:fldChar w:fldCharType="begin"/>
            </w:r>
            <w:r w:rsidR="002905D2">
              <w:rPr>
                <w:noProof/>
                <w:webHidden/>
              </w:rPr>
              <w:instrText xml:space="preserve"> PAGEREF _Toc174373604 \h </w:instrText>
            </w:r>
            <w:r w:rsidR="002905D2">
              <w:rPr>
                <w:noProof/>
                <w:webHidden/>
              </w:rPr>
            </w:r>
            <w:r w:rsidR="002905D2">
              <w:rPr>
                <w:noProof/>
                <w:webHidden/>
              </w:rPr>
              <w:fldChar w:fldCharType="separate"/>
            </w:r>
            <w:r w:rsidR="002905D2">
              <w:rPr>
                <w:noProof/>
                <w:webHidden/>
              </w:rPr>
              <w:t>20</w:t>
            </w:r>
            <w:r w:rsidR="002905D2">
              <w:rPr>
                <w:noProof/>
                <w:webHidden/>
              </w:rPr>
              <w:fldChar w:fldCharType="end"/>
            </w:r>
          </w:hyperlink>
        </w:p>
        <w:p w14:paraId="6E0DF77A" w14:textId="32FB1A3B"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5" w:history="1">
            <w:r w:rsidR="002905D2" w:rsidRPr="00113823">
              <w:rPr>
                <w:rStyle w:val="Hyperlink"/>
                <w:rFonts w:cs="Arial"/>
                <w:noProof/>
                <w:lang w:val="mn-MN"/>
              </w:rPr>
              <w:t>1.4.2.</w:t>
            </w:r>
            <w:r w:rsidR="002905D2">
              <w:rPr>
                <w:rFonts w:asciiTheme="minorHAnsi" w:hAnsiTheme="minorHAnsi"/>
                <w:noProof/>
                <w:color w:val="auto"/>
                <w:sz w:val="22"/>
                <w:szCs w:val="22"/>
                <w:lang w:eastAsia="en-US"/>
              </w:rPr>
              <w:tab/>
            </w:r>
            <w:r w:rsidR="002905D2" w:rsidRPr="00113823">
              <w:rPr>
                <w:rStyle w:val="Hyperlink"/>
                <w:noProof/>
                <w:lang w:val="mn-MN"/>
              </w:rPr>
              <w:t>Орон нутгийн хөгжлийн нийтлэг зорилт</w:t>
            </w:r>
            <w:r w:rsidR="002905D2">
              <w:rPr>
                <w:noProof/>
                <w:webHidden/>
              </w:rPr>
              <w:tab/>
            </w:r>
            <w:r w:rsidR="002905D2">
              <w:rPr>
                <w:noProof/>
                <w:webHidden/>
              </w:rPr>
              <w:fldChar w:fldCharType="begin"/>
            </w:r>
            <w:r w:rsidR="002905D2">
              <w:rPr>
                <w:noProof/>
                <w:webHidden/>
              </w:rPr>
              <w:instrText xml:space="preserve"> PAGEREF _Toc174373605 \h </w:instrText>
            </w:r>
            <w:r w:rsidR="002905D2">
              <w:rPr>
                <w:noProof/>
                <w:webHidden/>
              </w:rPr>
            </w:r>
            <w:r w:rsidR="002905D2">
              <w:rPr>
                <w:noProof/>
                <w:webHidden/>
              </w:rPr>
              <w:fldChar w:fldCharType="separate"/>
            </w:r>
            <w:r w:rsidR="002905D2">
              <w:rPr>
                <w:noProof/>
                <w:webHidden/>
              </w:rPr>
              <w:t>20</w:t>
            </w:r>
            <w:r w:rsidR="002905D2">
              <w:rPr>
                <w:noProof/>
                <w:webHidden/>
              </w:rPr>
              <w:fldChar w:fldCharType="end"/>
            </w:r>
          </w:hyperlink>
        </w:p>
        <w:p w14:paraId="28DBFAD5" w14:textId="0F66A913" w:rsidR="002905D2" w:rsidRDefault="00000000">
          <w:pPr>
            <w:pStyle w:val="TOC1"/>
            <w:rPr>
              <w:rFonts w:asciiTheme="minorHAnsi" w:hAnsiTheme="minorHAnsi"/>
              <w:b w:val="0"/>
              <w:bCs w:val="0"/>
              <w:sz w:val="22"/>
              <w:szCs w:val="22"/>
              <w:lang w:val="en-US" w:eastAsia="en-US"/>
            </w:rPr>
          </w:pPr>
          <w:hyperlink w:anchor="_Toc174373606" w:history="1">
            <w:r w:rsidR="002905D2" w:rsidRPr="00113823">
              <w:rPr>
                <w:rStyle w:val="Hyperlink"/>
              </w:rPr>
              <w:t>ХОЁР. ХҮНИЙ ХӨГЖЛИЙН БОДЛОГО</w:t>
            </w:r>
            <w:r w:rsidR="002905D2">
              <w:rPr>
                <w:webHidden/>
              </w:rPr>
              <w:tab/>
            </w:r>
            <w:r w:rsidR="002905D2">
              <w:rPr>
                <w:webHidden/>
              </w:rPr>
              <w:fldChar w:fldCharType="begin"/>
            </w:r>
            <w:r w:rsidR="002905D2">
              <w:rPr>
                <w:webHidden/>
              </w:rPr>
              <w:instrText xml:space="preserve"> PAGEREF _Toc174373606 \h </w:instrText>
            </w:r>
            <w:r w:rsidR="002905D2">
              <w:rPr>
                <w:webHidden/>
              </w:rPr>
            </w:r>
            <w:r w:rsidR="002905D2">
              <w:rPr>
                <w:webHidden/>
              </w:rPr>
              <w:fldChar w:fldCharType="separate"/>
            </w:r>
            <w:r w:rsidR="002905D2">
              <w:rPr>
                <w:webHidden/>
              </w:rPr>
              <w:t>22</w:t>
            </w:r>
            <w:r w:rsidR="002905D2">
              <w:rPr>
                <w:webHidden/>
              </w:rPr>
              <w:fldChar w:fldCharType="end"/>
            </w:r>
          </w:hyperlink>
        </w:p>
        <w:p w14:paraId="1A328C6E" w14:textId="22A80C43"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07" w:history="1">
            <w:r w:rsidR="002905D2" w:rsidRPr="00113823">
              <w:rPr>
                <w:rStyle w:val="Hyperlink"/>
              </w:rPr>
              <w:t>2.1.</w:t>
            </w:r>
            <w:r w:rsidR="002905D2">
              <w:rPr>
                <w:rFonts w:asciiTheme="minorHAnsi" w:eastAsiaTheme="minorEastAsia" w:hAnsiTheme="minorHAnsi"/>
                <w:b w:val="0"/>
                <w:bCs w:val="0"/>
                <w:sz w:val="22"/>
                <w:szCs w:val="22"/>
                <w:lang w:val="en-US"/>
              </w:rPr>
              <w:tab/>
            </w:r>
            <w:r w:rsidR="002905D2" w:rsidRPr="00113823">
              <w:rPr>
                <w:rStyle w:val="Hyperlink"/>
              </w:rPr>
              <w:t>Чинээлэг монгол хүн</w:t>
            </w:r>
            <w:r w:rsidR="002905D2">
              <w:rPr>
                <w:webHidden/>
              </w:rPr>
              <w:tab/>
            </w:r>
            <w:r w:rsidR="002905D2">
              <w:rPr>
                <w:webHidden/>
              </w:rPr>
              <w:fldChar w:fldCharType="begin"/>
            </w:r>
            <w:r w:rsidR="002905D2">
              <w:rPr>
                <w:webHidden/>
              </w:rPr>
              <w:instrText xml:space="preserve"> PAGEREF _Toc174373607 \h </w:instrText>
            </w:r>
            <w:r w:rsidR="002905D2">
              <w:rPr>
                <w:webHidden/>
              </w:rPr>
            </w:r>
            <w:r w:rsidR="002905D2">
              <w:rPr>
                <w:webHidden/>
              </w:rPr>
              <w:fldChar w:fldCharType="separate"/>
            </w:r>
            <w:r w:rsidR="002905D2">
              <w:rPr>
                <w:webHidden/>
              </w:rPr>
              <w:t>22</w:t>
            </w:r>
            <w:r w:rsidR="002905D2">
              <w:rPr>
                <w:webHidden/>
              </w:rPr>
              <w:fldChar w:fldCharType="end"/>
            </w:r>
          </w:hyperlink>
        </w:p>
        <w:p w14:paraId="204223A4" w14:textId="3BD8FC2F"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8" w:history="1">
            <w:r w:rsidR="002905D2" w:rsidRPr="00113823">
              <w:rPr>
                <w:rStyle w:val="Hyperlink"/>
                <w:noProof/>
                <w:lang w:val="mn-MN"/>
              </w:rPr>
              <w:t>2.1.1.</w:t>
            </w:r>
            <w:r w:rsidR="002905D2">
              <w:rPr>
                <w:rFonts w:asciiTheme="minorHAnsi" w:hAnsiTheme="minorHAnsi"/>
                <w:noProof/>
                <w:color w:val="auto"/>
                <w:sz w:val="22"/>
                <w:szCs w:val="22"/>
                <w:lang w:eastAsia="en-US"/>
              </w:rPr>
              <w:tab/>
            </w:r>
            <w:r w:rsidR="002905D2" w:rsidRPr="00113823">
              <w:rPr>
                <w:rStyle w:val="Hyperlink"/>
                <w:noProof/>
                <w:lang w:val="mn-MN"/>
              </w:rPr>
              <w:t>Гэр бүл, хүн амын онцлогт нийцсэн бодлого</w:t>
            </w:r>
            <w:r w:rsidR="002905D2">
              <w:rPr>
                <w:noProof/>
                <w:webHidden/>
              </w:rPr>
              <w:tab/>
            </w:r>
            <w:r w:rsidR="002905D2">
              <w:rPr>
                <w:noProof/>
                <w:webHidden/>
              </w:rPr>
              <w:fldChar w:fldCharType="begin"/>
            </w:r>
            <w:r w:rsidR="002905D2">
              <w:rPr>
                <w:noProof/>
                <w:webHidden/>
              </w:rPr>
              <w:instrText xml:space="preserve"> PAGEREF _Toc174373608 \h </w:instrText>
            </w:r>
            <w:r w:rsidR="002905D2">
              <w:rPr>
                <w:noProof/>
                <w:webHidden/>
              </w:rPr>
            </w:r>
            <w:r w:rsidR="002905D2">
              <w:rPr>
                <w:noProof/>
                <w:webHidden/>
              </w:rPr>
              <w:fldChar w:fldCharType="separate"/>
            </w:r>
            <w:r w:rsidR="002905D2">
              <w:rPr>
                <w:noProof/>
                <w:webHidden/>
              </w:rPr>
              <w:t>22</w:t>
            </w:r>
            <w:r w:rsidR="002905D2">
              <w:rPr>
                <w:noProof/>
                <w:webHidden/>
              </w:rPr>
              <w:fldChar w:fldCharType="end"/>
            </w:r>
          </w:hyperlink>
        </w:p>
        <w:p w14:paraId="245E0F97" w14:textId="57BE7F0F"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09" w:history="1">
            <w:r w:rsidR="002905D2" w:rsidRPr="00113823">
              <w:rPr>
                <w:rStyle w:val="Hyperlink"/>
                <w:noProof/>
                <w:lang w:val="mn-MN"/>
              </w:rPr>
              <w:t>2.1.2.</w:t>
            </w:r>
            <w:r w:rsidR="002905D2">
              <w:rPr>
                <w:rFonts w:asciiTheme="minorHAnsi" w:hAnsiTheme="minorHAnsi"/>
                <w:noProof/>
                <w:color w:val="auto"/>
                <w:sz w:val="22"/>
                <w:szCs w:val="22"/>
                <w:lang w:eastAsia="en-US"/>
              </w:rPr>
              <w:tab/>
            </w:r>
            <w:r w:rsidR="002905D2" w:rsidRPr="00113823">
              <w:rPr>
                <w:rStyle w:val="Hyperlink"/>
                <w:noProof/>
                <w:lang w:val="mn-MN"/>
              </w:rPr>
              <w:t>Хөдөлмөр эрхлэлт</w:t>
            </w:r>
            <w:r w:rsidR="002905D2">
              <w:rPr>
                <w:noProof/>
                <w:webHidden/>
              </w:rPr>
              <w:tab/>
            </w:r>
            <w:r w:rsidR="002905D2">
              <w:rPr>
                <w:noProof/>
                <w:webHidden/>
              </w:rPr>
              <w:fldChar w:fldCharType="begin"/>
            </w:r>
            <w:r w:rsidR="002905D2">
              <w:rPr>
                <w:noProof/>
                <w:webHidden/>
              </w:rPr>
              <w:instrText xml:space="preserve"> PAGEREF _Toc174373609 \h </w:instrText>
            </w:r>
            <w:r w:rsidR="002905D2">
              <w:rPr>
                <w:noProof/>
                <w:webHidden/>
              </w:rPr>
            </w:r>
            <w:r w:rsidR="002905D2">
              <w:rPr>
                <w:noProof/>
                <w:webHidden/>
              </w:rPr>
              <w:fldChar w:fldCharType="separate"/>
            </w:r>
            <w:r w:rsidR="002905D2">
              <w:rPr>
                <w:noProof/>
                <w:webHidden/>
              </w:rPr>
              <w:t>24</w:t>
            </w:r>
            <w:r w:rsidR="002905D2">
              <w:rPr>
                <w:noProof/>
                <w:webHidden/>
              </w:rPr>
              <w:fldChar w:fldCharType="end"/>
            </w:r>
          </w:hyperlink>
        </w:p>
        <w:p w14:paraId="4788D27F" w14:textId="2AB1D0F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0" w:history="1">
            <w:r w:rsidR="002905D2" w:rsidRPr="00113823">
              <w:rPr>
                <w:rStyle w:val="Hyperlink"/>
                <w:noProof/>
                <w:lang w:val="mn-MN"/>
              </w:rPr>
              <w:t>2.1.3.</w:t>
            </w:r>
            <w:r w:rsidR="002905D2">
              <w:rPr>
                <w:rFonts w:asciiTheme="minorHAnsi" w:hAnsiTheme="minorHAnsi"/>
                <w:noProof/>
                <w:color w:val="auto"/>
                <w:sz w:val="22"/>
                <w:szCs w:val="22"/>
                <w:lang w:eastAsia="en-US"/>
              </w:rPr>
              <w:tab/>
            </w:r>
            <w:r w:rsidR="002905D2" w:rsidRPr="00113823">
              <w:rPr>
                <w:rStyle w:val="Hyperlink"/>
                <w:noProof/>
                <w:lang w:val="mn-MN"/>
              </w:rPr>
              <w:t>Нийгмийн баталгаа</w:t>
            </w:r>
            <w:r w:rsidR="002905D2">
              <w:rPr>
                <w:noProof/>
                <w:webHidden/>
              </w:rPr>
              <w:tab/>
            </w:r>
            <w:r w:rsidR="002905D2">
              <w:rPr>
                <w:noProof/>
                <w:webHidden/>
              </w:rPr>
              <w:fldChar w:fldCharType="begin"/>
            </w:r>
            <w:r w:rsidR="002905D2">
              <w:rPr>
                <w:noProof/>
                <w:webHidden/>
              </w:rPr>
              <w:instrText xml:space="preserve"> PAGEREF _Toc174373610 \h </w:instrText>
            </w:r>
            <w:r w:rsidR="002905D2">
              <w:rPr>
                <w:noProof/>
                <w:webHidden/>
              </w:rPr>
            </w:r>
            <w:r w:rsidR="002905D2">
              <w:rPr>
                <w:noProof/>
                <w:webHidden/>
              </w:rPr>
              <w:fldChar w:fldCharType="separate"/>
            </w:r>
            <w:r w:rsidR="002905D2">
              <w:rPr>
                <w:noProof/>
                <w:webHidden/>
              </w:rPr>
              <w:t>25</w:t>
            </w:r>
            <w:r w:rsidR="002905D2">
              <w:rPr>
                <w:noProof/>
                <w:webHidden/>
              </w:rPr>
              <w:fldChar w:fldCharType="end"/>
            </w:r>
          </w:hyperlink>
        </w:p>
        <w:p w14:paraId="67002647" w14:textId="09C455CE"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1" w:history="1">
            <w:r w:rsidR="002905D2" w:rsidRPr="00113823">
              <w:rPr>
                <w:rStyle w:val="Hyperlink"/>
                <w:noProof/>
                <w:lang w:val="mn-MN"/>
              </w:rPr>
              <w:t>2.1.4.</w:t>
            </w:r>
            <w:r w:rsidR="002905D2">
              <w:rPr>
                <w:rFonts w:asciiTheme="minorHAnsi" w:hAnsiTheme="minorHAnsi"/>
                <w:noProof/>
                <w:color w:val="auto"/>
                <w:sz w:val="22"/>
                <w:szCs w:val="22"/>
                <w:lang w:eastAsia="en-US"/>
              </w:rPr>
              <w:tab/>
            </w:r>
            <w:r w:rsidR="002905D2" w:rsidRPr="00113823">
              <w:rPr>
                <w:rStyle w:val="Hyperlink"/>
                <w:noProof/>
                <w:lang w:val="mn-MN"/>
              </w:rPr>
              <w:t>Эрүүл, идэвхтэй амьдралын хэв маяг</w:t>
            </w:r>
            <w:r w:rsidR="002905D2">
              <w:rPr>
                <w:noProof/>
                <w:webHidden/>
              </w:rPr>
              <w:tab/>
            </w:r>
            <w:r w:rsidR="002905D2">
              <w:rPr>
                <w:noProof/>
                <w:webHidden/>
              </w:rPr>
              <w:fldChar w:fldCharType="begin"/>
            </w:r>
            <w:r w:rsidR="002905D2">
              <w:rPr>
                <w:noProof/>
                <w:webHidden/>
              </w:rPr>
              <w:instrText xml:space="preserve"> PAGEREF _Toc174373611 \h </w:instrText>
            </w:r>
            <w:r w:rsidR="002905D2">
              <w:rPr>
                <w:noProof/>
                <w:webHidden/>
              </w:rPr>
            </w:r>
            <w:r w:rsidR="002905D2">
              <w:rPr>
                <w:noProof/>
                <w:webHidden/>
              </w:rPr>
              <w:fldChar w:fldCharType="separate"/>
            </w:r>
            <w:r w:rsidR="002905D2">
              <w:rPr>
                <w:noProof/>
                <w:webHidden/>
              </w:rPr>
              <w:t>26</w:t>
            </w:r>
            <w:r w:rsidR="002905D2">
              <w:rPr>
                <w:noProof/>
                <w:webHidden/>
              </w:rPr>
              <w:fldChar w:fldCharType="end"/>
            </w:r>
          </w:hyperlink>
        </w:p>
        <w:p w14:paraId="0BC97153" w14:textId="5ECAA3C7"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12" w:history="1">
            <w:r w:rsidR="002905D2" w:rsidRPr="00113823">
              <w:rPr>
                <w:rStyle w:val="Hyperlink"/>
              </w:rPr>
              <w:t>2.2.</w:t>
            </w:r>
            <w:r w:rsidR="002905D2">
              <w:rPr>
                <w:rFonts w:asciiTheme="minorHAnsi" w:eastAsiaTheme="minorEastAsia" w:hAnsiTheme="minorHAnsi"/>
                <w:b w:val="0"/>
                <w:bCs w:val="0"/>
                <w:sz w:val="22"/>
                <w:szCs w:val="22"/>
                <w:lang w:val="en-US"/>
              </w:rPr>
              <w:tab/>
            </w:r>
            <w:r w:rsidR="002905D2" w:rsidRPr="00113823">
              <w:rPr>
                <w:rStyle w:val="Hyperlink"/>
              </w:rPr>
              <w:t>Эрдэм боловсролтой монгол хүн</w:t>
            </w:r>
            <w:r w:rsidR="002905D2">
              <w:rPr>
                <w:webHidden/>
              </w:rPr>
              <w:tab/>
            </w:r>
            <w:r w:rsidR="002905D2">
              <w:rPr>
                <w:webHidden/>
              </w:rPr>
              <w:fldChar w:fldCharType="begin"/>
            </w:r>
            <w:r w:rsidR="002905D2">
              <w:rPr>
                <w:webHidden/>
              </w:rPr>
              <w:instrText xml:space="preserve"> PAGEREF _Toc174373612 \h </w:instrText>
            </w:r>
            <w:r w:rsidR="002905D2">
              <w:rPr>
                <w:webHidden/>
              </w:rPr>
            </w:r>
            <w:r w:rsidR="002905D2">
              <w:rPr>
                <w:webHidden/>
              </w:rPr>
              <w:fldChar w:fldCharType="separate"/>
            </w:r>
            <w:r w:rsidR="002905D2">
              <w:rPr>
                <w:webHidden/>
              </w:rPr>
              <w:t>26</w:t>
            </w:r>
            <w:r w:rsidR="002905D2">
              <w:rPr>
                <w:webHidden/>
              </w:rPr>
              <w:fldChar w:fldCharType="end"/>
            </w:r>
          </w:hyperlink>
        </w:p>
        <w:p w14:paraId="4A0D3679" w14:textId="79DDA24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3" w:history="1">
            <w:r w:rsidR="002905D2" w:rsidRPr="00113823">
              <w:rPr>
                <w:rStyle w:val="Hyperlink"/>
                <w:noProof/>
                <w:lang w:val="mn-MN"/>
              </w:rPr>
              <w:t>2.2.1.</w:t>
            </w:r>
            <w:r w:rsidR="002905D2">
              <w:rPr>
                <w:rFonts w:asciiTheme="minorHAnsi" w:hAnsiTheme="minorHAnsi"/>
                <w:noProof/>
                <w:color w:val="auto"/>
                <w:sz w:val="22"/>
                <w:szCs w:val="22"/>
                <w:lang w:eastAsia="en-US"/>
              </w:rPr>
              <w:tab/>
            </w:r>
            <w:r w:rsidR="002905D2" w:rsidRPr="00113823">
              <w:rPr>
                <w:rStyle w:val="Hyperlink"/>
                <w:noProof/>
                <w:lang w:val="mn-MN"/>
              </w:rPr>
              <w:t>Тэгш, хүртээмжтэй, чанартай боловсрол</w:t>
            </w:r>
            <w:r w:rsidR="002905D2">
              <w:rPr>
                <w:noProof/>
                <w:webHidden/>
              </w:rPr>
              <w:tab/>
            </w:r>
            <w:r w:rsidR="002905D2">
              <w:rPr>
                <w:noProof/>
                <w:webHidden/>
              </w:rPr>
              <w:fldChar w:fldCharType="begin"/>
            </w:r>
            <w:r w:rsidR="002905D2">
              <w:rPr>
                <w:noProof/>
                <w:webHidden/>
              </w:rPr>
              <w:instrText xml:space="preserve"> PAGEREF _Toc174373613 \h </w:instrText>
            </w:r>
            <w:r w:rsidR="002905D2">
              <w:rPr>
                <w:noProof/>
                <w:webHidden/>
              </w:rPr>
            </w:r>
            <w:r w:rsidR="002905D2">
              <w:rPr>
                <w:noProof/>
                <w:webHidden/>
              </w:rPr>
              <w:fldChar w:fldCharType="separate"/>
            </w:r>
            <w:r w:rsidR="002905D2">
              <w:rPr>
                <w:noProof/>
                <w:webHidden/>
              </w:rPr>
              <w:t>26</w:t>
            </w:r>
            <w:r w:rsidR="002905D2">
              <w:rPr>
                <w:noProof/>
                <w:webHidden/>
              </w:rPr>
              <w:fldChar w:fldCharType="end"/>
            </w:r>
          </w:hyperlink>
        </w:p>
        <w:p w14:paraId="77EF9812" w14:textId="2DF0F44F"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4" w:history="1">
            <w:r w:rsidR="002905D2" w:rsidRPr="00113823">
              <w:rPr>
                <w:rStyle w:val="Hyperlink"/>
                <w:noProof/>
                <w:lang w:val="mn-MN"/>
              </w:rPr>
              <w:t>2.2.2.</w:t>
            </w:r>
            <w:r w:rsidR="002905D2">
              <w:rPr>
                <w:rFonts w:asciiTheme="minorHAnsi" w:hAnsiTheme="minorHAnsi"/>
                <w:noProof/>
                <w:color w:val="auto"/>
                <w:sz w:val="22"/>
                <w:szCs w:val="22"/>
                <w:lang w:eastAsia="en-US"/>
              </w:rPr>
              <w:tab/>
            </w:r>
            <w:r w:rsidR="002905D2" w:rsidRPr="00113823">
              <w:rPr>
                <w:rStyle w:val="Hyperlink"/>
                <w:noProof/>
                <w:lang w:val="mn-MN"/>
              </w:rPr>
              <w:t>Мэдлэг чадвартай мэргэжилтэн</w:t>
            </w:r>
            <w:r w:rsidR="002905D2">
              <w:rPr>
                <w:noProof/>
                <w:webHidden/>
              </w:rPr>
              <w:tab/>
            </w:r>
            <w:r w:rsidR="002905D2">
              <w:rPr>
                <w:noProof/>
                <w:webHidden/>
              </w:rPr>
              <w:fldChar w:fldCharType="begin"/>
            </w:r>
            <w:r w:rsidR="002905D2">
              <w:rPr>
                <w:noProof/>
                <w:webHidden/>
              </w:rPr>
              <w:instrText xml:space="preserve"> PAGEREF _Toc174373614 \h </w:instrText>
            </w:r>
            <w:r w:rsidR="002905D2">
              <w:rPr>
                <w:noProof/>
                <w:webHidden/>
              </w:rPr>
            </w:r>
            <w:r w:rsidR="002905D2">
              <w:rPr>
                <w:noProof/>
                <w:webHidden/>
              </w:rPr>
              <w:fldChar w:fldCharType="separate"/>
            </w:r>
            <w:r w:rsidR="002905D2">
              <w:rPr>
                <w:noProof/>
                <w:webHidden/>
              </w:rPr>
              <w:t>27</w:t>
            </w:r>
            <w:r w:rsidR="002905D2">
              <w:rPr>
                <w:noProof/>
                <w:webHidden/>
              </w:rPr>
              <w:fldChar w:fldCharType="end"/>
            </w:r>
          </w:hyperlink>
        </w:p>
        <w:p w14:paraId="3DA9DBC2" w14:textId="4AD37F2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5" w:history="1">
            <w:r w:rsidR="002905D2" w:rsidRPr="00113823">
              <w:rPr>
                <w:rStyle w:val="Hyperlink"/>
                <w:noProof/>
                <w:lang w:val="mn-MN"/>
              </w:rPr>
              <w:t>2.2.3.</w:t>
            </w:r>
            <w:r w:rsidR="002905D2">
              <w:rPr>
                <w:rFonts w:asciiTheme="minorHAnsi" w:hAnsiTheme="minorHAnsi"/>
                <w:noProof/>
                <w:color w:val="auto"/>
                <w:sz w:val="22"/>
                <w:szCs w:val="22"/>
                <w:lang w:eastAsia="en-US"/>
              </w:rPr>
              <w:tab/>
            </w:r>
            <w:r w:rsidR="002905D2" w:rsidRPr="00113823">
              <w:rPr>
                <w:rStyle w:val="Hyperlink"/>
                <w:noProof/>
                <w:lang w:val="mn-MN"/>
              </w:rPr>
              <w:t>Багшлах хүний нөөц</w:t>
            </w:r>
            <w:r w:rsidR="002905D2">
              <w:rPr>
                <w:noProof/>
                <w:webHidden/>
              </w:rPr>
              <w:tab/>
            </w:r>
            <w:r w:rsidR="002905D2">
              <w:rPr>
                <w:noProof/>
                <w:webHidden/>
              </w:rPr>
              <w:fldChar w:fldCharType="begin"/>
            </w:r>
            <w:r w:rsidR="002905D2">
              <w:rPr>
                <w:noProof/>
                <w:webHidden/>
              </w:rPr>
              <w:instrText xml:space="preserve"> PAGEREF _Toc174373615 \h </w:instrText>
            </w:r>
            <w:r w:rsidR="002905D2">
              <w:rPr>
                <w:noProof/>
                <w:webHidden/>
              </w:rPr>
            </w:r>
            <w:r w:rsidR="002905D2">
              <w:rPr>
                <w:noProof/>
                <w:webHidden/>
              </w:rPr>
              <w:fldChar w:fldCharType="separate"/>
            </w:r>
            <w:r w:rsidR="002905D2">
              <w:rPr>
                <w:noProof/>
                <w:webHidden/>
              </w:rPr>
              <w:t>29</w:t>
            </w:r>
            <w:r w:rsidR="002905D2">
              <w:rPr>
                <w:noProof/>
                <w:webHidden/>
              </w:rPr>
              <w:fldChar w:fldCharType="end"/>
            </w:r>
          </w:hyperlink>
        </w:p>
        <w:p w14:paraId="386066A3" w14:textId="06D7375A"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6" w:history="1">
            <w:r w:rsidR="002905D2" w:rsidRPr="00113823">
              <w:rPr>
                <w:rStyle w:val="Hyperlink"/>
                <w:noProof/>
                <w:lang w:val="mn-MN"/>
              </w:rPr>
              <w:t>2.2.4.</w:t>
            </w:r>
            <w:r w:rsidR="002905D2">
              <w:rPr>
                <w:rFonts w:asciiTheme="minorHAnsi" w:hAnsiTheme="minorHAnsi"/>
                <w:noProof/>
                <w:color w:val="auto"/>
                <w:sz w:val="22"/>
                <w:szCs w:val="22"/>
                <w:lang w:eastAsia="en-US"/>
              </w:rPr>
              <w:tab/>
            </w:r>
            <w:r w:rsidR="002905D2" w:rsidRPr="00113823">
              <w:rPr>
                <w:rStyle w:val="Hyperlink"/>
                <w:noProof/>
                <w:lang w:val="mn-MN"/>
              </w:rPr>
              <w:t>Цахимжсан боловсрол</w:t>
            </w:r>
            <w:r w:rsidR="002905D2">
              <w:rPr>
                <w:noProof/>
                <w:webHidden/>
              </w:rPr>
              <w:tab/>
            </w:r>
            <w:r w:rsidR="002905D2">
              <w:rPr>
                <w:noProof/>
                <w:webHidden/>
              </w:rPr>
              <w:fldChar w:fldCharType="begin"/>
            </w:r>
            <w:r w:rsidR="002905D2">
              <w:rPr>
                <w:noProof/>
                <w:webHidden/>
              </w:rPr>
              <w:instrText xml:space="preserve"> PAGEREF _Toc174373616 \h </w:instrText>
            </w:r>
            <w:r w:rsidR="002905D2">
              <w:rPr>
                <w:noProof/>
                <w:webHidden/>
              </w:rPr>
            </w:r>
            <w:r w:rsidR="002905D2">
              <w:rPr>
                <w:noProof/>
                <w:webHidden/>
              </w:rPr>
              <w:fldChar w:fldCharType="separate"/>
            </w:r>
            <w:r w:rsidR="002905D2">
              <w:rPr>
                <w:noProof/>
                <w:webHidden/>
              </w:rPr>
              <w:t>29</w:t>
            </w:r>
            <w:r w:rsidR="002905D2">
              <w:rPr>
                <w:noProof/>
                <w:webHidden/>
              </w:rPr>
              <w:fldChar w:fldCharType="end"/>
            </w:r>
          </w:hyperlink>
        </w:p>
        <w:p w14:paraId="654E47CA" w14:textId="6D9BE7A3"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17" w:history="1">
            <w:r w:rsidR="002905D2" w:rsidRPr="00113823">
              <w:rPr>
                <w:rStyle w:val="Hyperlink"/>
              </w:rPr>
              <w:t>2.3.</w:t>
            </w:r>
            <w:r w:rsidR="002905D2">
              <w:rPr>
                <w:rFonts w:asciiTheme="minorHAnsi" w:eastAsiaTheme="minorEastAsia" w:hAnsiTheme="minorHAnsi"/>
                <w:b w:val="0"/>
                <w:bCs w:val="0"/>
                <w:sz w:val="22"/>
                <w:szCs w:val="22"/>
                <w:lang w:val="en-US"/>
              </w:rPr>
              <w:tab/>
            </w:r>
            <w:r w:rsidR="002905D2" w:rsidRPr="00113823">
              <w:rPr>
                <w:rStyle w:val="Hyperlink"/>
              </w:rPr>
              <w:t>Эрүүл монгол хүн</w:t>
            </w:r>
            <w:r w:rsidR="002905D2">
              <w:rPr>
                <w:webHidden/>
              </w:rPr>
              <w:tab/>
            </w:r>
            <w:r w:rsidR="002905D2">
              <w:rPr>
                <w:webHidden/>
              </w:rPr>
              <w:fldChar w:fldCharType="begin"/>
            </w:r>
            <w:r w:rsidR="002905D2">
              <w:rPr>
                <w:webHidden/>
              </w:rPr>
              <w:instrText xml:space="preserve"> PAGEREF _Toc174373617 \h </w:instrText>
            </w:r>
            <w:r w:rsidR="002905D2">
              <w:rPr>
                <w:webHidden/>
              </w:rPr>
            </w:r>
            <w:r w:rsidR="002905D2">
              <w:rPr>
                <w:webHidden/>
              </w:rPr>
              <w:fldChar w:fldCharType="separate"/>
            </w:r>
            <w:r w:rsidR="002905D2">
              <w:rPr>
                <w:webHidden/>
              </w:rPr>
              <w:t>29</w:t>
            </w:r>
            <w:r w:rsidR="002905D2">
              <w:rPr>
                <w:webHidden/>
              </w:rPr>
              <w:fldChar w:fldCharType="end"/>
            </w:r>
          </w:hyperlink>
        </w:p>
        <w:p w14:paraId="072502A7" w14:textId="593ED687"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8" w:history="1">
            <w:r w:rsidR="002905D2" w:rsidRPr="00113823">
              <w:rPr>
                <w:rStyle w:val="Hyperlink"/>
                <w:noProof/>
                <w:lang w:val="mn-MN"/>
              </w:rPr>
              <w:t>2.3.1.</w:t>
            </w:r>
            <w:r w:rsidR="002905D2">
              <w:rPr>
                <w:rFonts w:asciiTheme="minorHAnsi" w:hAnsiTheme="minorHAnsi"/>
                <w:noProof/>
                <w:color w:val="auto"/>
                <w:sz w:val="22"/>
                <w:szCs w:val="22"/>
                <w:lang w:eastAsia="en-US"/>
              </w:rPr>
              <w:tab/>
            </w:r>
            <w:r w:rsidR="002905D2" w:rsidRPr="00113823">
              <w:rPr>
                <w:rStyle w:val="Hyperlink"/>
                <w:noProof/>
                <w:lang w:val="mn-MN"/>
              </w:rPr>
              <w:t>Нийгмийн эрүүл мэнд</w:t>
            </w:r>
            <w:r w:rsidR="002905D2">
              <w:rPr>
                <w:noProof/>
                <w:webHidden/>
              </w:rPr>
              <w:tab/>
            </w:r>
            <w:r w:rsidR="002905D2">
              <w:rPr>
                <w:noProof/>
                <w:webHidden/>
              </w:rPr>
              <w:fldChar w:fldCharType="begin"/>
            </w:r>
            <w:r w:rsidR="002905D2">
              <w:rPr>
                <w:noProof/>
                <w:webHidden/>
              </w:rPr>
              <w:instrText xml:space="preserve"> PAGEREF _Toc174373618 \h </w:instrText>
            </w:r>
            <w:r w:rsidR="002905D2">
              <w:rPr>
                <w:noProof/>
                <w:webHidden/>
              </w:rPr>
            </w:r>
            <w:r w:rsidR="002905D2">
              <w:rPr>
                <w:noProof/>
                <w:webHidden/>
              </w:rPr>
              <w:fldChar w:fldCharType="separate"/>
            </w:r>
            <w:r w:rsidR="002905D2">
              <w:rPr>
                <w:noProof/>
                <w:webHidden/>
              </w:rPr>
              <w:t>29</w:t>
            </w:r>
            <w:r w:rsidR="002905D2">
              <w:rPr>
                <w:noProof/>
                <w:webHidden/>
              </w:rPr>
              <w:fldChar w:fldCharType="end"/>
            </w:r>
          </w:hyperlink>
        </w:p>
        <w:p w14:paraId="31E37438" w14:textId="20D605C6"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19" w:history="1">
            <w:r w:rsidR="002905D2" w:rsidRPr="00113823">
              <w:rPr>
                <w:rStyle w:val="Hyperlink"/>
                <w:noProof/>
                <w:lang w:val="mn-MN"/>
              </w:rPr>
              <w:t>2.3.2.</w:t>
            </w:r>
            <w:r w:rsidR="002905D2">
              <w:rPr>
                <w:rFonts w:asciiTheme="minorHAnsi" w:hAnsiTheme="minorHAnsi"/>
                <w:noProof/>
                <w:color w:val="auto"/>
                <w:sz w:val="22"/>
                <w:szCs w:val="22"/>
                <w:lang w:eastAsia="en-US"/>
              </w:rPr>
              <w:tab/>
            </w:r>
            <w:r w:rsidR="002905D2" w:rsidRPr="00113823">
              <w:rPr>
                <w:rStyle w:val="Hyperlink"/>
                <w:noProof/>
                <w:lang w:val="mn-MN"/>
              </w:rPr>
              <w:t>Эмнэлгийн тусламж, үйлчилгээний чанар, хүртээмж</w:t>
            </w:r>
            <w:r w:rsidR="002905D2">
              <w:rPr>
                <w:noProof/>
                <w:webHidden/>
              </w:rPr>
              <w:tab/>
            </w:r>
            <w:r w:rsidR="002905D2">
              <w:rPr>
                <w:noProof/>
                <w:webHidden/>
              </w:rPr>
              <w:fldChar w:fldCharType="begin"/>
            </w:r>
            <w:r w:rsidR="002905D2">
              <w:rPr>
                <w:noProof/>
                <w:webHidden/>
              </w:rPr>
              <w:instrText xml:space="preserve"> PAGEREF _Toc174373619 \h </w:instrText>
            </w:r>
            <w:r w:rsidR="002905D2">
              <w:rPr>
                <w:noProof/>
                <w:webHidden/>
              </w:rPr>
            </w:r>
            <w:r w:rsidR="002905D2">
              <w:rPr>
                <w:noProof/>
                <w:webHidden/>
              </w:rPr>
              <w:fldChar w:fldCharType="separate"/>
            </w:r>
            <w:r w:rsidR="002905D2">
              <w:rPr>
                <w:noProof/>
                <w:webHidden/>
              </w:rPr>
              <w:t>30</w:t>
            </w:r>
            <w:r w:rsidR="002905D2">
              <w:rPr>
                <w:noProof/>
                <w:webHidden/>
              </w:rPr>
              <w:fldChar w:fldCharType="end"/>
            </w:r>
          </w:hyperlink>
        </w:p>
        <w:p w14:paraId="7DEE60FB" w14:textId="6D96D0B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0" w:history="1">
            <w:r w:rsidR="002905D2" w:rsidRPr="00113823">
              <w:rPr>
                <w:rStyle w:val="Hyperlink"/>
                <w:noProof/>
                <w:lang w:val="mn-MN"/>
              </w:rPr>
              <w:t>2.3.3.</w:t>
            </w:r>
            <w:r w:rsidR="002905D2">
              <w:rPr>
                <w:rFonts w:asciiTheme="minorHAnsi" w:hAnsiTheme="minorHAnsi"/>
                <w:noProof/>
                <w:color w:val="auto"/>
                <w:sz w:val="22"/>
                <w:szCs w:val="22"/>
                <w:lang w:eastAsia="en-US"/>
              </w:rPr>
              <w:tab/>
            </w:r>
            <w:r w:rsidR="002905D2" w:rsidRPr="00113823">
              <w:rPr>
                <w:rStyle w:val="Hyperlink"/>
                <w:noProof/>
                <w:lang w:val="mn-MN"/>
              </w:rPr>
              <w:t>Эм, эмнэлгийн хэрэгслийн чанар, хүртээмж</w:t>
            </w:r>
            <w:r w:rsidR="002905D2">
              <w:rPr>
                <w:noProof/>
                <w:webHidden/>
              </w:rPr>
              <w:tab/>
            </w:r>
            <w:r w:rsidR="002905D2">
              <w:rPr>
                <w:noProof/>
                <w:webHidden/>
              </w:rPr>
              <w:fldChar w:fldCharType="begin"/>
            </w:r>
            <w:r w:rsidR="002905D2">
              <w:rPr>
                <w:noProof/>
                <w:webHidden/>
              </w:rPr>
              <w:instrText xml:space="preserve"> PAGEREF _Toc174373620 \h </w:instrText>
            </w:r>
            <w:r w:rsidR="002905D2">
              <w:rPr>
                <w:noProof/>
                <w:webHidden/>
              </w:rPr>
            </w:r>
            <w:r w:rsidR="002905D2">
              <w:rPr>
                <w:noProof/>
                <w:webHidden/>
              </w:rPr>
              <w:fldChar w:fldCharType="separate"/>
            </w:r>
            <w:r w:rsidR="002905D2">
              <w:rPr>
                <w:noProof/>
                <w:webHidden/>
              </w:rPr>
              <w:t>30</w:t>
            </w:r>
            <w:r w:rsidR="002905D2">
              <w:rPr>
                <w:noProof/>
                <w:webHidden/>
              </w:rPr>
              <w:fldChar w:fldCharType="end"/>
            </w:r>
          </w:hyperlink>
        </w:p>
        <w:p w14:paraId="3D0B78D1" w14:textId="32AF5C53"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1" w:history="1">
            <w:r w:rsidR="002905D2" w:rsidRPr="00113823">
              <w:rPr>
                <w:rStyle w:val="Hyperlink"/>
                <w:noProof/>
                <w:lang w:val="mn-MN"/>
              </w:rPr>
              <w:t>2.3.4.</w:t>
            </w:r>
            <w:r w:rsidR="002905D2">
              <w:rPr>
                <w:rFonts w:asciiTheme="minorHAnsi" w:hAnsiTheme="minorHAnsi"/>
                <w:noProof/>
                <w:color w:val="auto"/>
                <w:sz w:val="22"/>
                <w:szCs w:val="22"/>
                <w:lang w:eastAsia="en-US"/>
              </w:rPr>
              <w:tab/>
            </w:r>
            <w:r w:rsidR="002905D2" w:rsidRPr="00113823">
              <w:rPr>
                <w:rStyle w:val="Hyperlink"/>
                <w:noProof/>
                <w:lang w:val="mn-MN"/>
              </w:rPr>
              <w:t>Эрүүл мэндийн салбарын хүний нөөц</w:t>
            </w:r>
            <w:r w:rsidR="002905D2">
              <w:rPr>
                <w:noProof/>
                <w:webHidden/>
              </w:rPr>
              <w:tab/>
            </w:r>
            <w:r w:rsidR="002905D2">
              <w:rPr>
                <w:noProof/>
                <w:webHidden/>
              </w:rPr>
              <w:fldChar w:fldCharType="begin"/>
            </w:r>
            <w:r w:rsidR="002905D2">
              <w:rPr>
                <w:noProof/>
                <w:webHidden/>
              </w:rPr>
              <w:instrText xml:space="preserve"> PAGEREF _Toc174373621 \h </w:instrText>
            </w:r>
            <w:r w:rsidR="002905D2">
              <w:rPr>
                <w:noProof/>
                <w:webHidden/>
              </w:rPr>
            </w:r>
            <w:r w:rsidR="002905D2">
              <w:rPr>
                <w:noProof/>
                <w:webHidden/>
              </w:rPr>
              <w:fldChar w:fldCharType="separate"/>
            </w:r>
            <w:r w:rsidR="002905D2">
              <w:rPr>
                <w:noProof/>
                <w:webHidden/>
              </w:rPr>
              <w:t>31</w:t>
            </w:r>
            <w:r w:rsidR="002905D2">
              <w:rPr>
                <w:noProof/>
                <w:webHidden/>
              </w:rPr>
              <w:fldChar w:fldCharType="end"/>
            </w:r>
          </w:hyperlink>
        </w:p>
        <w:p w14:paraId="7C26B8AC" w14:textId="1ECFC690"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22" w:history="1">
            <w:r w:rsidR="002905D2" w:rsidRPr="00113823">
              <w:rPr>
                <w:rStyle w:val="Hyperlink"/>
              </w:rPr>
              <w:t>2.4.</w:t>
            </w:r>
            <w:r w:rsidR="002905D2">
              <w:rPr>
                <w:rFonts w:asciiTheme="minorHAnsi" w:eastAsiaTheme="minorEastAsia" w:hAnsiTheme="minorHAnsi"/>
                <w:b w:val="0"/>
                <w:bCs w:val="0"/>
                <w:sz w:val="22"/>
                <w:szCs w:val="22"/>
                <w:lang w:val="en-US"/>
              </w:rPr>
              <w:tab/>
            </w:r>
            <w:r w:rsidR="002905D2" w:rsidRPr="00113823">
              <w:rPr>
                <w:rStyle w:val="Hyperlink"/>
              </w:rPr>
              <w:t>Баялагтаа эзэн монгол хүн</w:t>
            </w:r>
            <w:r w:rsidR="002905D2">
              <w:rPr>
                <w:webHidden/>
              </w:rPr>
              <w:tab/>
            </w:r>
            <w:r w:rsidR="002905D2">
              <w:rPr>
                <w:webHidden/>
              </w:rPr>
              <w:fldChar w:fldCharType="begin"/>
            </w:r>
            <w:r w:rsidR="002905D2">
              <w:rPr>
                <w:webHidden/>
              </w:rPr>
              <w:instrText xml:space="preserve"> PAGEREF _Toc174373622 \h </w:instrText>
            </w:r>
            <w:r w:rsidR="002905D2">
              <w:rPr>
                <w:webHidden/>
              </w:rPr>
            </w:r>
            <w:r w:rsidR="002905D2">
              <w:rPr>
                <w:webHidden/>
              </w:rPr>
              <w:fldChar w:fldCharType="separate"/>
            </w:r>
            <w:r w:rsidR="002905D2">
              <w:rPr>
                <w:webHidden/>
              </w:rPr>
              <w:t>31</w:t>
            </w:r>
            <w:r w:rsidR="002905D2">
              <w:rPr>
                <w:webHidden/>
              </w:rPr>
              <w:fldChar w:fldCharType="end"/>
            </w:r>
          </w:hyperlink>
        </w:p>
        <w:p w14:paraId="74879B03" w14:textId="0503D3DE"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3" w:history="1">
            <w:r w:rsidR="002905D2" w:rsidRPr="00113823">
              <w:rPr>
                <w:rStyle w:val="Hyperlink"/>
                <w:noProof/>
                <w:lang w:val="mn-MN"/>
              </w:rPr>
              <w:t>2.4.1.</w:t>
            </w:r>
            <w:r w:rsidR="002905D2">
              <w:rPr>
                <w:rFonts w:asciiTheme="minorHAnsi" w:hAnsiTheme="minorHAnsi"/>
                <w:noProof/>
                <w:color w:val="auto"/>
                <w:sz w:val="22"/>
                <w:szCs w:val="22"/>
                <w:lang w:eastAsia="en-US"/>
              </w:rPr>
              <w:tab/>
            </w:r>
            <w:r w:rsidR="002905D2" w:rsidRPr="00113823">
              <w:rPr>
                <w:rStyle w:val="Hyperlink"/>
                <w:noProof/>
                <w:lang w:val="mn-MN"/>
              </w:rPr>
              <w:t>Үндэсний баялгийн сан, төлбөрийн чадварт нийцсэн орон сууцжуулалт</w:t>
            </w:r>
            <w:r w:rsidR="002905D2">
              <w:rPr>
                <w:noProof/>
                <w:webHidden/>
              </w:rPr>
              <w:tab/>
            </w:r>
            <w:r w:rsidR="002905D2">
              <w:rPr>
                <w:noProof/>
                <w:webHidden/>
              </w:rPr>
              <w:fldChar w:fldCharType="begin"/>
            </w:r>
            <w:r w:rsidR="002905D2">
              <w:rPr>
                <w:noProof/>
                <w:webHidden/>
              </w:rPr>
              <w:instrText xml:space="preserve"> PAGEREF _Toc174373623 \h </w:instrText>
            </w:r>
            <w:r w:rsidR="002905D2">
              <w:rPr>
                <w:noProof/>
                <w:webHidden/>
              </w:rPr>
            </w:r>
            <w:r w:rsidR="002905D2">
              <w:rPr>
                <w:noProof/>
                <w:webHidden/>
              </w:rPr>
              <w:fldChar w:fldCharType="separate"/>
            </w:r>
            <w:r w:rsidR="002905D2">
              <w:rPr>
                <w:noProof/>
                <w:webHidden/>
              </w:rPr>
              <w:t>31</w:t>
            </w:r>
            <w:r w:rsidR="002905D2">
              <w:rPr>
                <w:noProof/>
                <w:webHidden/>
              </w:rPr>
              <w:fldChar w:fldCharType="end"/>
            </w:r>
          </w:hyperlink>
        </w:p>
        <w:p w14:paraId="1152BE19" w14:textId="2ACEA233"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4" w:history="1">
            <w:r w:rsidR="002905D2" w:rsidRPr="00113823">
              <w:rPr>
                <w:rStyle w:val="Hyperlink"/>
                <w:noProof/>
                <w:lang w:val="mn-MN"/>
              </w:rPr>
              <w:t>2.4.2.</w:t>
            </w:r>
            <w:r w:rsidR="002905D2">
              <w:rPr>
                <w:rFonts w:asciiTheme="minorHAnsi" w:hAnsiTheme="minorHAnsi"/>
                <w:noProof/>
                <w:color w:val="auto"/>
                <w:sz w:val="22"/>
                <w:szCs w:val="22"/>
                <w:lang w:eastAsia="en-US"/>
              </w:rPr>
              <w:tab/>
            </w:r>
            <w:r w:rsidR="002905D2" w:rsidRPr="00113823">
              <w:rPr>
                <w:rStyle w:val="Hyperlink"/>
                <w:noProof/>
                <w:lang w:val="mn-MN"/>
              </w:rPr>
              <w:t>Барилга, барилгын материалын үйлдвэрлэл</w:t>
            </w:r>
            <w:r w:rsidR="002905D2">
              <w:rPr>
                <w:noProof/>
                <w:webHidden/>
              </w:rPr>
              <w:tab/>
            </w:r>
            <w:r w:rsidR="002905D2">
              <w:rPr>
                <w:noProof/>
                <w:webHidden/>
              </w:rPr>
              <w:fldChar w:fldCharType="begin"/>
            </w:r>
            <w:r w:rsidR="002905D2">
              <w:rPr>
                <w:noProof/>
                <w:webHidden/>
              </w:rPr>
              <w:instrText xml:space="preserve"> PAGEREF _Toc174373624 \h </w:instrText>
            </w:r>
            <w:r w:rsidR="002905D2">
              <w:rPr>
                <w:noProof/>
                <w:webHidden/>
              </w:rPr>
            </w:r>
            <w:r w:rsidR="002905D2">
              <w:rPr>
                <w:noProof/>
                <w:webHidden/>
              </w:rPr>
              <w:fldChar w:fldCharType="separate"/>
            </w:r>
            <w:r w:rsidR="002905D2">
              <w:rPr>
                <w:noProof/>
                <w:webHidden/>
              </w:rPr>
              <w:t>32</w:t>
            </w:r>
            <w:r w:rsidR="002905D2">
              <w:rPr>
                <w:noProof/>
                <w:webHidden/>
              </w:rPr>
              <w:fldChar w:fldCharType="end"/>
            </w:r>
          </w:hyperlink>
        </w:p>
        <w:p w14:paraId="2E53903D" w14:textId="31261B5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5" w:history="1">
            <w:r w:rsidR="002905D2" w:rsidRPr="00113823">
              <w:rPr>
                <w:rStyle w:val="Hyperlink"/>
                <w:noProof/>
                <w:lang w:val="mn-MN"/>
              </w:rPr>
              <w:t>2.4.3.</w:t>
            </w:r>
            <w:r w:rsidR="002905D2">
              <w:rPr>
                <w:rFonts w:asciiTheme="minorHAnsi" w:hAnsiTheme="minorHAnsi"/>
                <w:noProof/>
                <w:color w:val="auto"/>
                <w:sz w:val="22"/>
                <w:szCs w:val="22"/>
                <w:lang w:eastAsia="en-US"/>
              </w:rPr>
              <w:tab/>
            </w:r>
            <w:r w:rsidR="002905D2" w:rsidRPr="00113823">
              <w:rPr>
                <w:rStyle w:val="Hyperlink"/>
                <w:noProof/>
                <w:lang w:val="mn-MN"/>
              </w:rPr>
              <w:t>Нийтийн аж ахуй, инженерийн дэд бүтэц</w:t>
            </w:r>
            <w:r w:rsidR="002905D2">
              <w:rPr>
                <w:noProof/>
                <w:webHidden/>
              </w:rPr>
              <w:tab/>
            </w:r>
            <w:r w:rsidR="002905D2">
              <w:rPr>
                <w:noProof/>
                <w:webHidden/>
              </w:rPr>
              <w:fldChar w:fldCharType="begin"/>
            </w:r>
            <w:r w:rsidR="002905D2">
              <w:rPr>
                <w:noProof/>
                <w:webHidden/>
              </w:rPr>
              <w:instrText xml:space="preserve"> PAGEREF _Toc174373625 \h </w:instrText>
            </w:r>
            <w:r w:rsidR="002905D2">
              <w:rPr>
                <w:noProof/>
                <w:webHidden/>
              </w:rPr>
            </w:r>
            <w:r w:rsidR="002905D2">
              <w:rPr>
                <w:noProof/>
                <w:webHidden/>
              </w:rPr>
              <w:fldChar w:fldCharType="separate"/>
            </w:r>
            <w:r w:rsidR="002905D2">
              <w:rPr>
                <w:noProof/>
                <w:webHidden/>
              </w:rPr>
              <w:t>32</w:t>
            </w:r>
            <w:r w:rsidR="002905D2">
              <w:rPr>
                <w:noProof/>
                <w:webHidden/>
              </w:rPr>
              <w:fldChar w:fldCharType="end"/>
            </w:r>
          </w:hyperlink>
        </w:p>
        <w:p w14:paraId="56D12EC1" w14:textId="4C32D530" w:rsidR="002905D2" w:rsidRDefault="00000000">
          <w:pPr>
            <w:pStyle w:val="TOC1"/>
            <w:rPr>
              <w:rFonts w:asciiTheme="minorHAnsi" w:hAnsiTheme="minorHAnsi"/>
              <w:b w:val="0"/>
              <w:bCs w:val="0"/>
              <w:sz w:val="22"/>
              <w:szCs w:val="22"/>
              <w:lang w:val="en-US" w:eastAsia="en-US"/>
            </w:rPr>
          </w:pPr>
          <w:hyperlink w:anchor="_Toc174373626" w:history="1">
            <w:r w:rsidR="002905D2" w:rsidRPr="00113823">
              <w:rPr>
                <w:rStyle w:val="Hyperlink"/>
              </w:rPr>
              <w:t>ГУРАВ. ЭДИЙН ЗАСГИЙН БОДЛОГО</w:t>
            </w:r>
            <w:r w:rsidR="002905D2">
              <w:rPr>
                <w:webHidden/>
              </w:rPr>
              <w:tab/>
            </w:r>
            <w:r w:rsidR="002905D2">
              <w:rPr>
                <w:webHidden/>
              </w:rPr>
              <w:fldChar w:fldCharType="begin"/>
            </w:r>
            <w:r w:rsidR="002905D2">
              <w:rPr>
                <w:webHidden/>
              </w:rPr>
              <w:instrText xml:space="preserve"> PAGEREF _Toc174373626 \h </w:instrText>
            </w:r>
            <w:r w:rsidR="002905D2">
              <w:rPr>
                <w:webHidden/>
              </w:rPr>
            </w:r>
            <w:r w:rsidR="002905D2">
              <w:rPr>
                <w:webHidden/>
              </w:rPr>
              <w:fldChar w:fldCharType="separate"/>
            </w:r>
            <w:r w:rsidR="002905D2">
              <w:rPr>
                <w:webHidden/>
              </w:rPr>
              <w:t>34</w:t>
            </w:r>
            <w:r w:rsidR="002905D2">
              <w:rPr>
                <w:webHidden/>
              </w:rPr>
              <w:fldChar w:fldCharType="end"/>
            </w:r>
          </w:hyperlink>
        </w:p>
        <w:p w14:paraId="31FB7D9A" w14:textId="5D2D049A"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27" w:history="1">
            <w:r w:rsidR="002905D2" w:rsidRPr="00113823">
              <w:rPr>
                <w:rStyle w:val="Hyperlink"/>
              </w:rPr>
              <w:t>3.1.</w:t>
            </w:r>
            <w:r w:rsidR="002905D2">
              <w:rPr>
                <w:rFonts w:asciiTheme="minorHAnsi" w:eastAsiaTheme="minorEastAsia" w:hAnsiTheme="minorHAnsi"/>
                <w:b w:val="0"/>
                <w:bCs w:val="0"/>
                <w:sz w:val="22"/>
                <w:szCs w:val="22"/>
                <w:lang w:val="en-US"/>
              </w:rPr>
              <w:tab/>
            </w:r>
            <w:r w:rsidR="002905D2" w:rsidRPr="00113823">
              <w:rPr>
                <w:rStyle w:val="Hyperlink"/>
              </w:rPr>
              <w:t>Эдийн засгийн эрх чөлөө</w:t>
            </w:r>
            <w:r w:rsidR="002905D2">
              <w:rPr>
                <w:webHidden/>
              </w:rPr>
              <w:tab/>
            </w:r>
            <w:r w:rsidR="002905D2">
              <w:rPr>
                <w:webHidden/>
              </w:rPr>
              <w:fldChar w:fldCharType="begin"/>
            </w:r>
            <w:r w:rsidR="002905D2">
              <w:rPr>
                <w:webHidden/>
              </w:rPr>
              <w:instrText xml:space="preserve"> PAGEREF _Toc174373627 \h </w:instrText>
            </w:r>
            <w:r w:rsidR="002905D2">
              <w:rPr>
                <w:webHidden/>
              </w:rPr>
            </w:r>
            <w:r w:rsidR="002905D2">
              <w:rPr>
                <w:webHidden/>
              </w:rPr>
              <w:fldChar w:fldCharType="separate"/>
            </w:r>
            <w:r w:rsidR="002905D2">
              <w:rPr>
                <w:webHidden/>
              </w:rPr>
              <w:t>34</w:t>
            </w:r>
            <w:r w:rsidR="002905D2">
              <w:rPr>
                <w:webHidden/>
              </w:rPr>
              <w:fldChar w:fldCharType="end"/>
            </w:r>
          </w:hyperlink>
        </w:p>
        <w:p w14:paraId="180E4E78" w14:textId="7C7D921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8" w:history="1">
            <w:r w:rsidR="002905D2" w:rsidRPr="00113823">
              <w:rPr>
                <w:rStyle w:val="Hyperlink"/>
                <w:bCs/>
                <w:noProof/>
                <w:lang w:val="mn-MN"/>
              </w:rPr>
              <w:t>3.1.1.</w:t>
            </w:r>
            <w:r w:rsidR="002905D2">
              <w:rPr>
                <w:rFonts w:asciiTheme="minorHAnsi" w:hAnsiTheme="minorHAnsi"/>
                <w:noProof/>
                <w:color w:val="auto"/>
                <w:sz w:val="22"/>
                <w:szCs w:val="22"/>
                <w:lang w:eastAsia="en-US"/>
              </w:rPr>
              <w:tab/>
            </w:r>
            <w:r w:rsidR="002905D2" w:rsidRPr="00113823">
              <w:rPr>
                <w:rStyle w:val="Hyperlink"/>
                <w:noProof/>
                <w:lang w:val="mn-MN"/>
              </w:rPr>
              <w:t>Макро эдийн засгийн тогтвортой байдал</w:t>
            </w:r>
            <w:r w:rsidR="002905D2">
              <w:rPr>
                <w:noProof/>
                <w:webHidden/>
              </w:rPr>
              <w:tab/>
            </w:r>
            <w:r w:rsidR="002905D2">
              <w:rPr>
                <w:noProof/>
                <w:webHidden/>
              </w:rPr>
              <w:fldChar w:fldCharType="begin"/>
            </w:r>
            <w:r w:rsidR="002905D2">
              <w:rPr>
                <w:noProof/>
                <w:webHidden/>
              </w:rPr>
              <w:instrText xml:space="preserve"> PAGEREF _Toc174373628 \h </w:instrText>
            </w:r>
            <w:r w:rsidR="002905D2">
              <w:rPr>
                <w:noProof/>
                <w:webHidden/>
              </w:rPr>
            </w:r>
            <w:r w:rsidR="002905D2">
              <w:rPr>
                <w:noProof/>
                <w:webHidden/>
              </w:rPr>
              <w:fldChar w:fldCharType="separate"/>
            </w:r>
            <w:r w:rsidR="002905D2">
              <w:rPr>
                <w:noProof/>
                <w:webHidden/>
              </w:rPr>
              <w:t>34</w:t>
            </w:r>
            <w:r w:rsidR="002905D2">
              <w:rPr>
                <w:noProof/>
                <w:webHidden/>
              </w:rPr>
              <w:fldChar w:fldCharType="end"/>
            </w:r>
          </w:hyperlink>
        </w:p>
        <w:p w14:paraId="77E51D0B" w14:textId="12C51B3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29" w:history="1">
            <w:r w:rsidR="002905D2" w:rsidRPr="00113823">
              <w:rPr>
                <w:rStyle w:val="Hyperlink"/>
                <w:bCs/>
                <w:noProof/>
                <w:lang w:val="mn-MN"/>
              </w:rPr>
              <w:t>3.1.2.</w:t>
            </w:r>
            <w:r w:rsidR="002905D2">
              <w:rPr>
                <w:rFonts w:asciiTheme="minorHAnsi" w:hAnsiTheme="minorHAnsi"/>
                <w:noProof/>
                <w:color w:val="auto"/>
                <w:sz w:val="22"/>
                <w:szCs w:val="22"/>
                <w:lang w:eastAsia="en-US"/>
              </w:rPr>
              <w:tab/>
            </w:r>
            <w:r w:rsidR="002905D2" w:rsidRPr="00113823">
              <w:rPr>
                <w:rStyle w:val="Hyperlink"/>
                <w:noProof/>
                <w:lang w:val="mn-MN"/>
              </w:rPr>
              <w:t>Төр,</w:t>
            </w:r>
            <w:r w:rsidR="002905D2" w:rsidRPr="00113823">
              <w:rPr>
                <w:rStyle w:val="Hyperlink"/>
                <w:noProof/>
                <w:rtl/>
                <w:lang w:val="mn-MN"/>
              </w:rPr>
              <w:t xml:space="preserve"> </w:t>
            </w:r>
            <w:r w:rsidR="002905D2" w:rsidRPr="00113823">
              <w:rPr>
                <w:rStyle w:val="Hyperlink"/>
                <w:noProof/>
                <w:lang w:val="mn-MN"/>
              </w:rPr>
              <w:t>хувийн хэвшлийн хамтын ажиллагаа</w:t>
            </w:r>
            <w:r w:rsidR="002905D2">
              <w:rPr>
                <w:noProof/>
                <w:webHidden/>
              </w:rPr>
              <w:tab/>
            </w:r>
            <w:r w:rsidR="002905D2">
              <w:rPr>
                <w:noProof/>
                <w:webHidden/>
              </w:rPr>
              <w:fldChar w:fldCharType="begin"/>
            </w:r>
            <w:r w:rsidR="002905D2">
              <w:rPr>
                <w:noProof/>
                <w:webHidden/>
              </w:rPr>
              <w:instrText xml:space="preserve"> PAGEREF _Toc174373629 \h </w:instrText>
            </w:r>
            <w:r w:rsidR="002905D2">
              <w:rPr>
                <w:noProof/>
                <w:webHidden/>
              </w:rPr>
            </w:r>
            <w:r w:rsidR="002905D2">
              <w:rPr>
                <w:noProof/>
                <w:webHidden/>
              </w:rPr>
              <w:fldChar w:fldCharType="separate"/>
            </w:r>
            <w:r w:rsidR="002905D2">
              <w:rPr>
                <w:noProof/>
                <w:webHidden/>
              </w:rPr>
              <w:t>34</w:t>
            </w:r>
            <w:r w:rsidR="002905D2">
              <w:rPr>
                <w:noProof/>
                <w:webHidden/>
              </w:rPr>
              <w:fldChar w:fldCharType="end"/>
            </w:r>
          </w:hyperlink>
        </w:p>
        <w:p w14:paraId="2B982BD4" w14:textId="2477B886"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0" w:history="1">
            <w:r w:rsidR="002905D2" w:rsidRPr="00113823">
              <w:rPr>
                <w:rStyle w:val="Hyperlink"/>
                <w:bCs/>
                <w:noProof/>
                <w:lang w:val="mn-MN"/>
              </w:rPr>
              <w:t>3.1.3.</w:t>
            </w:r>
            <w:r w:rsidR="002905D2">
              <w:rPr>
                <w:rFonts w:asciiTheme="minorHAnsi" w:hAnsiTheme="minorHAnsi"/>
                <w:noProof/>
                <w:color w:val="auto"/>
                <w:sz w:val="22"/>
                <w:szCs w:val="22"/>
                <w:lang w:eastAsia="en-US"/>
              </w:rPr>
              <w:tab/>
            </w:r>
            <w:r w:rsidR="002905D2" w:rsidRPr="00113823">
              <w:rPr>
                <w:rStyle w:val="Hyperlink"/>
                <w:noProof/>
                <w:lang w:val="mn-MN"/>
              </w:rPr>
              <w:t>Банк, санхүү, даатгалын салбарын реформ</w:t>
            </w:r>
            <w:r w:rsidR="002905D2">
              <w:rPr>
                <w:noProof/>
                <w:webHidden/>
              </w:rPr>
              <w:tab/>
            </w:r>
            <w:r w:rsidR="002905D2">
              <w:rPr>
                <w:noProof/>
                <w:webHidden/>
              </w:rPr>
              <w:fldChar w:fldCharType="begin"/>
            </w:r>
            <w:r w:rsidR="002905D2">
              <w:rPr>
                <w:noProof/>
                <w:webHidden/>
              </w:rPr>
              <w:instrText xml:space="preserve"> PAGEREF _Toc174373630 \h </w:instrText>
            </w:r>
            <w:r w:rsidR="002905D2">
              <w:rPr>
                <w:noProof/>
                <w:webHidden/>
              </w:rPr>
            </w:r>
            <w:r w:rsidR="002905D2">
              <w:rPr>
                <w:noProof/>
                <w:webHidden/>
              </w:rPr>
              <w:fldChar w:fldCharType="separate"/>
            </w:r>
            <w:r w:rsidR="002905D2">
              <w:rPr>
                <w:noProof/>
                <w:webHidden/>
              </w:rPr>
              <w:t>34</w:t>
            </w:r>
            <w:r w:rsidR="002905D2">
              <w:rPr>
                <w:noProof/>
                <w:webHidden/>
              </w:rPr>
              <w:fldChar w:fldCharType="end"/>
            </w:r>
          </w:hyperlink>
        </w:p>
        <w:p w14:paraId="07D62F2C" w14:textId="1F1AD32B"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31" w:history="1">
            <w:r w:rsidR="002905D2" w:rsidRPr="00113823">
              <w:rPr>
                <w:rStyle w:val="Hyperlink"/>
              </w:rPr>
              <w:t>3.2.</w:t>
            </w:r>
            <w:r w:rsidR="002905D2">
              <w:rPr>
                <w:rFonts w:asciiTheme="minorHAnsi" w:eastAsiaTheme="minorEastAsia" w:hAnsiTheme="minorHAnsi"/>
                <w:b w:val="0"/>
                <w:bCs w:val="0"/>
                <w:sz w:val="22"/>
                <w:szCs w:val="22"/>
                <w:lang w:val="en-US"/>
              </w:rPr>
              <w:tab/>
            </w:r>
            <w:r w:rsidR="002905D2" w:rsidRPr="00113823">
              <w:rPr>
                <w:rStyle w:val="Hyperlink"/>
              </w:rPr>
              <w:t>Бизнес, хөрөнгө оруулалтын орчин</w:t>
            </w:r>
            <w:r w:rsidR="002905D2">
              <w:rPr>
                <w:webHidden/>
              </w:rPr>
              <w:tab/>
            </w:r>
            <w:r w:rsidR="002905D2">
              <w:rPr>
                <w:webHidden/>
              </w:rPr>
              <w:fldChar w:fldCharType="begin"/>
            </w:r>
            <w:r w:rsidR="002905D2">
              <w:rPr>
                <w:webHidden/>
              </w:rPr>
              <w:instrText xml:space="preserve"> PAGEREF _Toc174373631 \h </w:instrText>
            </w:r>
            <w:r w:rsidR="002905D2">
              <w:rPr>
                <w:webHidden/>
              </w:rPr>
            </w:r>
            <w:r w:rsidR="002905D2">
              <w:rPr>
                <w:webHidden/>
              </w:rPr>
              <w:fldChar w:fldCharType="separate"/>
            </w:r>
            <w:r w:rsidR="002905D2">
              <w:rPr>
                <w:webHidden/>
              </w:rPr>
              <w:t>35</w:t>
            </w:r>
            <w:r w:rsidR="002905D2">
              <w:rPr>
                <w:webHidden/>
              </w:rPr>
              <w:fldChar w:fldCharType="end"/>
            </w:r>
          </w:hyperlink>
        </w:p>
        <w:p w14:paraId="3EDC6594" w14:textId="624358A4"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2" w:history="1">
            <w:r w:rsidR="002905D2" w:rsidRPr="00113823">
              <w:rPr>
                <w:rStyle w:val="Hyperlink"/>
                <w:bCs/>
                <w:noProof/>
                <w:lang w:val="mn-MN"/>
              </w:rPr>
              <w:t>3.2.1.</w:t>
            </w:r>
            <w:r w:rsidR="002905D2">
              <w:rPr>
                <w:rFonts w:asciiTheme="minorHAnsi" w:hAnsiTheme="minorHAnsi"/>
                <w:noProof/>
                <w:color w:val="auto"/>
                <w:sz w:val="22"/>
                <w:szCs w:val="22"/>
                <w:lang w:eastAsia="en-US"/>
              </w:rPr>
              <w:tab/>
            </w:r>
            <w:r w:rsidR="002905D2" w:rsidRPr="00113823">
              <w:rPr>
                <w:rStyle w:val="Hyperlink"/>
                <w:noProof/>
                <w:lang w:val="mn-MN"/>
              </w:rPr>
              <w:t>Татвар, нийгмийн даатгалын реформ</w:t>
            </w:r>
            <w:r w:rsidR="002905D2">
              <w:rPr>
                <w:noProof/>
                <w:webHidden/>
              </w:rPr>
              <w:tab/>
            </w:r>
            <w:r w:rsidR="002905D2">
              <w:rPr>
                <w:noProof/>
                <w:webHidden/>
              </w:rPr>
              <w:fldChar w:fldCharType="begin"/>
            </w:r>
            <w:r w:rsidR="002905D2">
              <w:rPr>
                <w:noProof/>
                <w:webHidden/>
              </w:rPr>
              <w:instrText xml:space="preserve"> PAGEREF _Toc174373632 \h </w:instrText>
            </w:r>
            <w:r w:rsidR="002905D2">
              <w:rPr>
                <w:noProof/>
                <w:webHidden/>
              </w:rPr>
            </w:r>
            <w:r w:rsidR="002905D2">
              <w:rPr>
                <w:noProof/>
                <w:webHidden/>
              </w:rPr>
              <w:fldChar w:fldCharType="separate"/>
            </w:r>
            <w:r w:rsidR="002905D2">
              <w:rPr>
                <w:noProof/>
                <w:webHidden/>
              </w:rPr>
              <w:t>35</w:t>
            </w:r>
            <w:r w:rsidR="002905D2">
              <w:rPr>
                <w:noProof/>
                <w:webHidden/>
              </w:rPr>
              <w:fldChar w:fldCharType="end"/>
            </w:r>
          </w:hyperlink>
        </w:p>
        <w:p w14:paraId="2831BA41" w14:textId="4D0CCF4E"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3" w:history="1">
            <w:r w:rsidR="002905D2" w:rsidRPr="00113823">
              <w:rPr>
                <w:rStyle w:val="Hyperlink"/>
                <w:bCs/>
                <w:noProof/>
                <w:lang w:val="mn-MN"/>
              </w:rPr>
              <w:t>3.2.2.</w:t>
            </w:r>
            <w:r w:rsidR="002905D2">
              <w:rPr>
                <w:rFonts w:asciiTheme="minorHAnsi" w:hAnsiTheme="minorHAnsi"/>
                <w:noProof/>
                <w:color w:val="auto"/>
                <w:sz w:val="22"/>
                <w:szCs w:val="22"/>
                <w:lang w:eastAsia="en-US"/>
              </w:rPr>
              <w:tab/>
            </w:r>
            <w:r w:rsidR="002905D2" w:rsidRPr="00113823">
              <w:rPr>
                <w:rStyle w:val="Hyperlink"/>
                <w:noProof/>
                <w:lang w:val="mn-MN"/>
              </w:rPr>
              <w:t>Бизнес, хөрөнгө оруулалтын таатай орчин</w:t>
            </w:r>
            <w:r w:rsidR="002905D2">
              <w:rPr>
                <w:noProof/>
                <w:webHidden/>
              </w:rPr>
              <w:tab/>
            </w:r>
            <w:r w:rsidR="002905D2">
              <w:rPr>
                <w:noProof/>
                <w:webHidden/>
              </w:rPr>
              <w:fldChar w:fldCharType="begin"/>
            </w:r>
            <w:r w:rsidR="002905D2">
              <w:rPr>
                <w:noProof/>
                <w:webHidden/>
              </w:rPr>
              <w:instrText xml:space="preserve"> PAGEREF _Toc174373633 \h </w:instrText>
            </w:r>
            <w:r w:rsidR="002905D2">
              <w:rPr>
                <w:noProof/>
                <w:webHidden/>
              </w:rPr>
            </w:r>
            <w:r w:rsidR="002905D2">
              <w:rPr>
                <w:noProof/>
                <w:webHidden/>
              </w:rPr>
              <w:fldChar w:fldCharType="separate"/>
            </w:r>
            <w:r w:rsidR="002905D2">
              <w:rPr>
                <w:noProof/>
                <w:webHidden/>
              </w:rPr>
              <w:t>35</w:t>
            </w:r>
            <w:r w:rsidR="002905D2">
              <w:rPr>
                <w:noProof/>
                <w:webHidden/>
              </w:rPr>
              <w:fldChar w:fldCharType="end"/>
            </w:r>
          </w:hyperlink>
        </w:p>
        <w:p w14:paraId="16C32123" w14:textId="682C4299"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34" w:history="1">
            <w:r w:rsidR="002905D2" w:rsidRPr="00113823">
              <w:rPr>
                <w:rStyle w:val="Hyperlink"/>
              </w:rPr>
              <w:t>3.3.</w:t>
            </w:r>
            <w:r w:rsidR="002905D2">
              <w:rPr>
                <w:rFonts w:asciiTheme="minorHAnsi" w:eastAsiaTheme="minorEastAsia" w:hAnsiTheme="minorHAnsi"/>
                <w:b w:val="0"/>
                <w:bCs w:val="0"/>
                <w:sz w:val="22"/>
                <w:szCs w:val="22"/>
                <w:lang w:val="en-US"/>
              </w:rPr>
              <w:tab/>
            </w:r>
            <w:r w:rsidR="002905D2" w:rsidRPr="00113823">
              <w:rPr>
                <w:rStyle w:val="Hyperlink"/>
              </w:rPr>
              <w:t>Эдийн засгийн төрөлжилт, либералчлал</w:t>
            </w:r>
            <w:r w:rsidR="002905D2">
              <w:rPr>
                <w:webHidden/>
              </w:rPr>
              <w:tab/>
            </w:r>
            <w:r w:rsidR="002905D2">
              <w:rPr>
                <w:webHidden/>
              </w:rPr>
              <w:fldChar w:fldCharType="begin"/>
            </w:r>
            <w:r w:rsidR="002905D2">
              <w:rPr>
                <w:webHidden/>
              </w:rPr>
              <w:instrText xml:space="preserve"> PAGEREF _Toc174373634 \h </w:instrText>
            </w:r>
            <w:r w:rsidR="002905D2">
              <w:rPr>
                <w:webHidden/>
              </w:rPr>
            </w:r>
            <w:r w:rsidR="002905D2">
              <w:rPr>
                <w:webHidden/>
              </w:rPr>
              <w:fldChar w:fldCharType="separate"/>
            </w:r>
            <w:r w:rsidR="002905D2">
              <w:rPr>
                <w:webHidden/>
              </w:rPr>
              <w:t>36</w:t>
            </w:r>
            <w:r w:rsidR="002905D2">
              <w:rPr>
                <w:webHidden/>
              </w:rPr>
              <w:fldChar w:fldCharType="end"/>
            </w:r>
          </w:hyperlink>
        </w:p>
        <w:p w14:paraId="56DB072B" w14:textId="541094AA"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5" w:history="1">
            <w:r w:rsidR="002905D2" w:rsidRPr="00113823">
              <w:rPr>
                <w:rStyle w:val="Hyperlink"/>
                <w:bCs/>
                <w:noProof/>
                <w:lang w:val="mn-MN"/>
              </w:rPr>
              <w:t>3.3.1.</w:t>
            </w:r>
            <w:r w:rsidR="002905D2">
              <w:rPr>
                <w:rFonts w:asciiTheme="minorHAnsi" w:hAnsiTheme="minorHAnsi"/>
                <w:noProof/>
                <w:color w:val="auto"/>
                <w:sz w:val="22"/>
                <w:szCs w:val="22"/>
                <w:lang w:eastAsia="en-US"/>
              </w:rPr>
              <w:tab/>
            </w:r>
            <w:r w:rsidR="002905D2" w:rsidRPr="00113823">
              <w:rPr>
                <w:rStyle w:val="Hyperlink"/>
                <w:noProof/>
                <w:lang w:val="mn-MN"/>
              </w:rPr>
              <w:t>Уул уурхай</w:t>
            </w:r>
            <w:r w:rsidR="002905D2">
              <w:rPr>
                <w:noProof/>
                <w:webHidden/>
              </w:rPr>
              <w:tab/>
            </w:r>
            <w:r w:rsidR="002905D2">
              <w:rPr>
                <w:noProof/>
                <w:webHidden/>
              </w:rPr>
              <w:fldChar w:fldCharType="begin"/>
            </w:r>
            <w:r w:rsidR="002905D2">
              <w:rPr>
                <w:noProof/>
                <w:webHidden/>
              </w:rPr>
              <w:instrText xml:space="preserve"> PAGEREF _Toc174373635 \h </w:instrText>
            </w:r>
            <w:r w:rsidR="002905D2">
              <w:rPr>
                <w:noProof/>
                <w:webHidden/>
              </w:rPr>
            </w:r>
            <w:r w:rsidR="002905D2">
              <w:rPr>
                <w:noProof/>
                <w:webHidden/>
              </w:rPr>
              <w:fldChar w:fldCharType="separate"/>
            </w:r>
            <w:r w:rsidR="002905D2">
              <w:rPr>
                <w:noProof/>
                <w:webHidden/>
              </w:rPr>
              <w:t>36</w:t>
            </w:r>
            <w:r w:rsidR="002905D2">
              <w:rPr>
                <w:noProof/>
                <w:webHidden/>
              </w:rPr>
              <w:fldChar w:fldCharType="end"/>
            </w:r>
          </w:hyperlink>
        </w:p>
        <w:p w14:paraId="2BAED317" w14:textId="20D41226"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6" w:history="1">
            <w:r w:rsidR="002905D2" w:rsidRPr="00113823">
              <w:rPr>
                <w:rStyle w:val="Hyperlink"/>
                <w:bCs/>
                <w:noProof/>
                <w:lang w:val="mn-MN"/>
              </w:rPr>
              <w:t>3.3.2.</w:t>
            </w:r>
            <w:r w:rsidR="002905D2">
              <w:rPr>
                <w:rFonts w:asciiTheme="minorHAnsi" w:hAnsiTheme="minorHAnsi"/>
                <w:noProof/>
                <w:color w:val="auto"/>
                <w:sz w:val="22"/>
                <w:szCs w:val="22"/>
                <w:lang w:eastAsia="en-US"/>
              </w:rPr>
              <w:tab/>
            </w:r>
            <w:r w:rsidR="002905D2" w:rsidRPr="00113823">
              <w:rPr>
                <w:rStyle w:val="Hyperlink"/>
                <w:noProof/>
                <w:lang w:val="mn-MN"/>
              </w:rPr>
              <w:t>Боомтын шинэчлэл, тээвэр логистик</w:t>
            </w:r>
            <w:r w:rsidR="002905D2">
              <w:rPr>
                <w:noProof/>
                <w:webHidden/>
              </w:rPr>
              <w:tab/>
            </w:r>
            <w:r w:rsidR="002905D2">
              <w:rPr>
                <w:noProof/>
                <w:webHidden/>
              </w:rPr>
              <w:fldChar w:fldCharType="begin"/>
            </w:r>
            <w:r w:rsidR="002905D2">
              <w:rPr>
                <w:noProof/>
                <w:webHidden/>
              </w:rPr>
              <w:instrText xml:space="preserve"> PAGEREF _Toc174373636 \h </w:instrText>
            </w:r>
            <w:r w:rsidR="002905D2">
              <w:rPr>
                <w:noProof/>
                <w:webHidden/>
              </w:rPr>
            </w:r>
            <w:r w:rsidR="002905D2">
              <w:rPr>
                <w:noProof/>
                <w:webHidden/>
              </w:rPr>
              <w:fldChar w:fldCharType="separate"/>
            </w:r>
            <w:r w:rsidR="002905D2">
              <w:rPr>
                <w:noProof/>
                <w:webHidden/>
              </w:rPr>
              <w:t>37</w:t>
            </w:r>
            <w:r w:rsidR="002905D2">
              <w:rPr>
                <w:noProof/>
                <w:webHidden/>
              </w:rPr>
              <w:fldChar w:fldCharType="end"/>
            </w:r>
          </w:hyperlink>
        </w:p>
        <w:p w14:paraId="6CE4E45B" w14:textId="72F86295"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7" w:history="1">
            <w:r w:rsidR="002905D2" w:rsidRPr="00113823">
              <w:rPr>
                <w:rStyle w:val="Hyperlink"/>
                <w:bCs/>
                <w:noProof/>
                <w:lang w:val="mn-MN"/>
              </w:rPr>
              <w:t>3.3.3.</w:t>
            </w:r>
            <w:r w:rsidR="002905D2">
              <w:rPr>
                <w:rFonts w:asciiTheme="minorHAnsi" w:hAnsiTheme="minorHAnsi"/>
                <w:noProof/>
                <w:color w:val="auto"/>
                <w:sz w:val="22"/>
                <w:szCs w:val="22"/>
                <w:lang w:eastAsia="en-US"/>
              </w:rPr>
              <w:tab/>
            </w:r>
            <w:r w:rsidR="002905D2" w:rsidRPr="00113823">
              <w:rPr>
                <w:rStyle w:val="Hyperlink"/>
                <w:noProof/>
                <w:lang w:val="mn-MN"/>
              </w:rPr>
              <w:t>Эрчим хүчний салбарын өсөлт, либералчлал</w:t>
            </w:r>
            <w:r w:rsidR="002905D2">
              <w:rPr>
                <w:noProof/>
                <w:webHidden/>
              </w:rPr>
              <w:tab/>
            </w:r>
            <w:r w:rsidR="002905D2">
              <w:rPr>
                <w:noProof/>
                <w:webHidden/>
              </w:rPr>
              <w:fldChar w:fldCharType="begin"/>
            </w:r>
            <w:r w:rsidR="002905D2">
              <w:rPr>
                <w:noProof/>
                <w:webHidden/>
              </w:rPr>
              <w:instrText xml:space="preserve"> PAGEREF _Toc174373637 \h </w:instrText>
            </w:r>
            <w:r w:rsidR="002905D2">
              <w:rPr>
                <w:noProof/>
                <w:webHidden/>
              </w:rPr>
            </w:r>
            <w:r w:rsidR="002905D2">
              <w:rPr>
                <w:noProof/>
                <w:webHidden/>
              </w:rPr>
              <w:fldChar w:fldCharType="separate"/>
            </w:r>
            <w:r w:rsidR="002905D2">
              <w:rPr>
                <w:noProof/>
                <w:webHidden/>
              </w:rPr>
              <w:t>39</w:t>
            </w:r>
            <w:r w:rsidR="002905D2">
              <w:rPr>
                <w:noProof/>
                <w:webHidden/>
              </w:rPr>
              <w:fldChar w:fldCharType="end"/>
            </w:r>
          </w:hyperlink>
        </w:p>
        <w:p w14:paraId="24197072" w14:textId="705C790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8" w:history="1">
            <w:r w:rsidR="002905D2" w:rsidRPr="00113823">
              <w:rPr>
                <w:rStyle w:val="Hyperlink"/>
                <w:bCs/>
                <w:noProof/>
                <w:lang w:val="mn-MN"/>
              </w:rPr>
              <w:t>3.3.4.</w:t>
            </w:r>
            <w:r w:rsidR="002905D2">
              <w:rPr>
                <w:rFonts w:asciiTheme="minorHAnsi" w:hAnsiTheme="minorHAnsi"/>
                <w:noProof/>
                <w:color w:val="auto"/>
                <w:sz w:val="22"/>
                <w:szCs w:val="22"/>
                <w:lang w:eastAsia="en-US"/>
              </w:rPr>
              <w:tab/>
            </w:r>
            <w:r w:rsidR="002905D2" w:rsidRPr="00113823">
              <w:rPr>
                <w:rStyle w:val="Hyperlink"/>
                <w:noProof/>
                <w:lang w:val="mn-MN"/>
              </w:rPr>
              <w:t>Хөдөө аж ахуй-Шинэ хоршоо хөдөлгөөн, Чинээлэг малчин хөтөлбөр</w:t>
            </w:r>
            <w:r w:rsidR="002905D2">
              <w:rPr>
                <w:noProof/>
                <w:webHidden/>
              </w:rPr>
              <w:tab/>
            </w:r>
            <w:r w:rsidR="002905D2">
              <w:rPr>
                <w:noProof/>
                <w:webHidden/>
              </w:rPr>
              <w:fldChar w:fldCharType="begin"/>
            </w:r>
            <w:r w:rsidR="002905D2">
              <w:rPr>
                <w:noProof/>
                <w:webHidden/>
              </w:rPr>
              <w:instrText xml:space="preserve"> PAGEREF _Toc174373638 \h </w:instrText>
            </w:r>
            <w:r w:rsidR="002905D2">
              <w:rPr>
                <w:noProof/>
                <w:webHidden/>
              </w:rPr>
            </w:r>
            <w:r w:rsidR="002905D2">
              <w:rPr>
                <w:noProof/>
                <w:webHidden/>
              </w:rPr>
              <w:fldChar w:fldCharType="separate"/>
            </w:r>
            <w:r w:rsidR="002905D2">
              <w:rPr>
                <w:noProof/>
                <w:webHidden/>
              </w:rPr>
              <w:t>41</w:t>
            </w:r>
            <w:r w:rsidR="002905D2">
              <w:rPr>
                <w:noProof/>
                <w:webHidden/>
              </w:rPr>
              <w:fldChar w:fldCharType="end"/>
            </w:r>
          </w:hyperlink>
        </w:p>
        <w:p w14:paraId="7EFB82C7" w14:textId="531482C0"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39" w:history="1">
            <w:r w:rsidR="002905D2" w:rsidRPr="00113823">
              <w:rPr>
                <w:rStyle w:val="Hyperlink"/>
                <w:bCs/>
                <w:noProof/>
                <w:lang w:val="mn-MN"/>
              </w:rPr>
              <w:t>3.3.5.</w:t>
            </w:r>
            <w:r w:rsidR="002905D2">
              <w:rPr>
                <w:rFonts w:asciiTheme="minorHAnsi" w:hAnsiTheme="minorHAnsi"/>
                <w:noProof/>
                <w:color w:val="auto"/>
                <w:sz w:val="22"/>
                <w:szCs w:val="22"/>
                <w:lang w:eastAsia="en-US"/>
              </w:rPr>
              <w:tab/>
            </w:r>
            <w:r w:rsidR="002905D2" w:rsidRPr="00113823">
              <w:rPr>
                <w:rStyle w:val="Hyperlink"/>
                <w:noProof/>
                <w:lang w:val="mn-MN"/>
              </w:rPr>
              <w:t>Дөрвөн улирлын аялал жуулчлал</w:t>
            </w:r>
            <w:r w:rsidR="002905D2">
              <w:rPr>
                <w:noProof/>
                <w:webHidden/>
              </w:rPr>
              <w:tab/>
            </w:r>
            <w:r w:rsidR="002905D2">
              <w:rPr>
                <w:noProof/>
                <w:webHidden/>
              </w:rPr>
              <w:fldChar w:fldCharType="begin"/>
            </w:r>
            <w:r w:rsidR="002905D2">
              <w:rPr>
                <w:noProof/>
                <w:webHidden/>
              </w:rPr>
              <w:instrText xml:space="preserve"> PAGEREF _Toc174373639 \h </w:instrText>
            </w:r>
            <w:r w:rsidR="002905D2">
              <w:rPr>
                <w:noProof/>
                <w:webHidden/>
              </w:rPr>
            </w:r>
            <w:r w:rsidR="002905D2">
              <w:rPr>
                <w:noProof/>
                <w:webHidden/>
              </w:rPr>
              <w:fldChar w:fldCharType="separate"/>
            </w:r>
            <w:r w:rsidR="002905D2">
              <w:rPr>
                <w:noProof/>
                <w:webHidden/>
              </w:rPr>
              <w:t>42</w:t>
            </w:r>
            <w:r w:rsidR="002905D2">
              <w:rPr>
                <w:noProof/>
                <w:webHidden/>
              </w:rPr>
              <w:fldChar w:fldCharType="end"/>
            </w:r>
          </w:hyperlink>
        </w:p>
        <w:p w14:paraId="11D5036F" w14:textId="2F28B8DB"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0" w:history="1">
            <w:r w:rsidR="002905D2" w:rsidRPr="00113823">
              <w:rPr>
                <w:rStyle w:val="Hyperlink"/>
                <w:rFonts w:eastAsiaTheme="minorHAnsi" w:cs="Arial"/>
                <w:bCs/>
                <w:noProof/>
                <w:kern w:val="2"/>
                <w:lang w:val="mn-MN" w:eastAsia="en-US"/>
                <w14:ligatures w14:val="standardContextual"/>
              </w:rPr>
              <w:t>3.3.6.</w:t>
            </w:r>
            <w:r w:rsidR="002905D2">
              <w:rPr>
                <w:rFonts w:asciiTheme="minorHAnsi" w:hAnsiTheme="minorHAnsi"/>
                <w:noProof/>
                <w:color w:val="auto"/>
                <w:sz w:val="22"/>
                <w:szCs w:val="22"/>
                <w:lang w:eastAsia="en-US"/>
              </w:rPr>
              <w:tab/>
            </w:r>
            <w:r w:rsidR="002905D2" w:rsidRPr="00113823">
              <w:rPr>
                <w:rStyle w:val="Hyperlink"/>
                <w:noProof/>
                <w:lang w:val="mn-MN"/>
              </w:rPr>
              <w:t>Соёлын бүтээлч үйлдвэрлэл</w:t>
            </w:r>
            <w:r w:rsidR="002905D2">
              <w:rPr>
                <w:noProof/>
                <w:webHidden/>
              </w:rPr>
              <w:tab/>
            </w:r>
            <w:r w:rsidR="002905D2">
              <w:rPr>
                <w:noProof/>
                <w:webHidden/>
              </w:rPr>
              <w:fldChar w:fldCharType="begin"/>
            </w:r>
            <w:r w:rsidR="002905D2">
              <w:rPr>
                <w:noProof/>
                <w:webHidden/>
              </w:rPr>
              <w:instrText xml:space="preserve"> PAGEREF _Toc174373640 \h </w:instrText>
            </w:r>
            <w:r w:rsidR="002905D2">
              <w:rPr>
                <w:noProof/>
                <w:webHidden/>
              </w:rPr>
            </w:r>
            <w:r w:rsidR="002905D2">
              <w:rPr>
                <w:noProof/>
                <w:webHidden/>
              </w:rPr>
              <w:fldChar w:fldCharType="separate"/>
            </w:r>
            <w:r w:rsidR="002905D2">
              <w:rPr>
                <w:noProof/>
                <w:webHidden/>
              </w:rPr>
              <w:t>43</w:t>
            </w:r>
            <w:r w:rsidR="002905D2">
              <w:rPr>
                <w:noProof/>
                <w:webHidden/>
              </w:rPr>
              <w:fldChar w:fldCharType="end"/>
            </w:r>
          </w:hyperlink>
        </w:p>
        <w:p w14:paraId="33F1659C" w14:textId="6F818A09"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1" w:history="1">
            <w:r w:rsidR="002905D2" w:rsidRPr="00113823">
              <w:rPr>
                <w:rStyle w:val="Hyperlink"/>
                <w:rFonts w:eastAsia="Arial" w:cs="Arial"/>
                <w:bCs/>
                <w:noProof/>
                <w:lang w:val="mn-MN"/>
              </w:rPr>
              <w:t>3.3.7.</w:t>
            </w:r>
            <w:r w:rsidR="002905D2">
              <w:rPr>
                <w:rFonts w:asciiTheme="minorHAnsi" w:hAnsiTheme="minorHAnsi"/>
                <w:noProof/>
                <w:color w:val="auto"/>
                <w:sz w:val="22"/>
                <w:szCs w:val="22"/>
                <w:lang w:eastAsia="en-US"/>
              </w:rPr>
              <w:tab/>
            </w:r>
            <w:r w:rsidR="002905D2" w:rsidRPr="00113823">
              <w:rPr>
                <w:rStyle w:val="Hyperlink"/>
                <w:noProof/>
                <w:lang w:val="mn-MN"/>
              </w:rPr>
              <w:t>Шинжлэх ухаан, технологи, инновац</w:t>
            </w:r>
            <w:r w:rsidR="002905D2">
              <w:rPr>
                <w:noProof/>
                <w:webHidden/>
              </w:rPr>
              <w:tab/>
            </w:r>
            <w:r w:rsidR="002905D2">
              <w:rPr>
                <w:noProof/>
                <w:webHidden/>
              </w:rPr>
              <w:fldChar w:fldCharType="begin"/>
            </w:r>
            <w:r w:rsidR="002905D2">
              <w:rPr>
                <w:noProof/>
                <w:webHidden/>
              </w:rPr>
              <w:instrText xml:space="preserve"> PAGEREF _Toc174373641 \h </w:instrText>
            </w:r>
            <w:r w:rsidR="002905D2">
              <w:rPr>
                <w:noProof/>
                <w:webHidden/>
              </w:rPr>
            </w:r>
            <w:r w:rsidR="002905D2">
              <w:rPr>
                <w:noProof/>
                <w:webHidden/>
              </w:rPr>
              <w:fldChar w:fldCharType="separate"/>
            </w:r>
            <w:r w:rsidR="002905D2">
              <w:rPr>
                <w:noProof/>
                <w:webHidden/>
              </w:rPr>
              <w:t>44</w:t>
            </w:r>
            <w:r w:rsidR="002905D2">
              <w:rPr>
                <w:noProof/>
                <w:webHidden/>
              </w:rPr>
              <w:fldChar w:fldCharType="end"/>
            </w:r>
          </w:hyperlink>
        </w:p>
        <w:p w14:paraId="4ED3D28F" w14:textId="022EA5C9"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42" w:history="1">
            <w:r w:rsidR="002905D2" w:rsidRPr="00113823">
              <w:rPr>
                <w:rStyle w:val="Hyperlink"/>
              </w:rPr>
              <w:t>3.4.</w:t>
            </w:r>
            <w:r w:rsidR="002905D2">
              <w:rPr>
                <w:rFonts w:asciiTheme="minorHAnsi" w:eastAsiaTheme="minorEastAsia" w:hAnsiTheme="minorHAnsi"/>
                <w:b w:val="0"/>
                <w:bCs w:val="0"/>
                <w:sz w:val="22"/>
                <w:szCs w:val="22"/>
                <w:lang w:val="en-US"/>
              </w:rPr>
              <w:tab/>
            </w:r>
            <w:r w:rsidR="002905D2" w:rsidRPr="00113823">
              <w:rPr>
                <w:rStyle w:val="Hyperlink"/>
              </w:rPr>
              <w:t>Байгаль орчин, уур амьсгалын өөрчлөлт, ногоон санхүүжилт</w:t>
            </w:r>
            <w:r w:rsidR="002905D2">
              <w:rPr>
                <w:webHidden/>
              </w:rPr>
              <w:tab/>
            </w:r>
            <w:r w:rsidR="002905D2">
              <w:rPr>
                <w:webHidden/>
              </w:rPr>
              <w:fldChar w:fldCharType="begin"/>
            </w:r>
            <w:r w:rsidR="002905D2">
              <w:rPr>
                <w:webHidden/>
              </w:rPr>
              <w:instrText xml:space="preserve"> PAGEREF _Toc174373642 \h </w:instrText>
            </w:r>
            <w:r w:rsidR="002905D2">
              <w:rPr>
                <w:webHidden/>
              </w:rPr>
            </w:r>
            <w:r w:rsidR="002905D2">
              <w:rPr>
                <w:webHidden/>
              </w:rPr>
              <w:fldChar w:fldCharType="separate"/>
            </w:r>
            <w:r w:rsidR="002905D2">
              <w:rPr>
                <w:webHidden/>
              </w:rPr>
              <w:t>44</w:t>
            </w:r>
            <w:r w:rsidR="002905D2">
              <w:rPr>
                <w:webHidden/>
              </w:rPr>
              <w:fldChar w:fldCharType="end"/>
            </w:r>
          </w:hyperlink>
        </w:p>
        <w:p w14:paraId="2F419D54" w14:textId="08639163"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3" w:history="1">
            <w:r w:rsidR="002905D2" w:rsidRPr="00113823">
              <w:rPr>
                <w:rStyle w:val="Hyperlink"/>
                <w:bCs/>
                <w:noProof/>
                <w:lang w:val="mn-MN"/>
              </w:rPr>
              <w:t>3.4.1.</w:t>
            </w:r>
            <w:r w:rsidR="002905D2">
              <w:rPr>
                <w:rFonts w:asciiTheme="minorHAnsi" w:hAnsiTheme="minorHAnsi"/>
                <w:noProof/>
                <w:color w:val="auto"/>
                <w:sz w:val="22"/>
                <w:szCs w:val="22"/>
                <w:lang w:eastAsia="en-US"/>
              </w:rPr>
              <w:tab/>
            </w:r>
            <w:r w:rsidR="002905D2" w:rsidRPr="00113823">
              <w:rPr>
                <w:rStyle w:val="Hyperlink"/>
                <w:noProof/>
                <w:lang w:val="mn-MN"/>
              </w:rPr>
              <w:t>Биологийн олон янз байдал, тусгай хамгаалалттай газар нутгийн менежмент</w:t>
            </w:r>
            <w:r w:rsidR="002905D2">
              <w:rPr>
                <w:noProof/>
                <w:webHidden/>
              </w:rPr>
              <w:tab/>
            </w:r>
            <w:r w:rsidR="002905D2">
              <w:rPr>
                <w:noProof/>
                <w:webHidden/>
              </w:rPr>
              <w:fldChar w:fldCharType="begin"/>
            </w:r>
            <w:r w:rsidR="002905D2">
              <w:rPr>
                <w:noProof/>
                <w:webHidden/>
              </w:rPr>
              <w:instrText xml:space="preserve"> PAGEREF _Toc174373643 \h </w:instrText>
            </w:r>
            <w:r w:rsidR="002905D2">
              <w:rPr>
                <w:noProof/>
                <w:webHidden/>
              </w:rPr>
            </w:r>
            <w:r w:rsidR="002905D2">
              <w:rPr>
                <w:noProof/>
                <w:webHidden/>
              </w:rPr>
              <w:fldChar w:fldCharType="separate"/>
            </w:r>
            <w:r w:rsidR="002905D2">
              <w:rPr>
                <w:noProof/>
                <w:webHidden/>
              </w:rPr>
              <w:t>44</w:t>
            </w:r>
            <w:r w:rsidR="002905D2">
              <w:rPr>
                <w:noProof/>
                <w:webHidden/>
              </w:rPr>
              <w:fldChar w:fldCharType="end"/>
            </w:r>
          </w:hyperlink>
        </w:p>
        <w:p w14:paraId="033D7024" w14:textId="4E16134F"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4" w:history="1">
            <w:r w:rsidR="002905D2" w:rsidRPr="00113823">
              <w:rPr>
                <w:rStyle w:val="Hyperlink"/>
                <w:bCs/>
                <w:noProof/>
                <w:lang w:val="mn-MN"/>
              </w:rPr>
              <w:t>3.4.2.</w:t>
            </w:r>
            <w:r w:rsidR="002905D2">
              <w:rPr>
                <w:rFonts w:asciiTheme="minorHAnsi" w:hAnsiTheme="minorHAnsi"/>
                <w:noProof/>
                <w:color w:val="auto"/>
                <w:sz w:val="22"/>
                <w:szCs w:val="22"/>
                <w:lang w:eastAsia="en-US"/>
              </w:rPr>
              <w:tab/>
            </w:r>
            <w:r w:rsidR="002905D2" w:rsidRPr="00113823">
              <w:rPr>
                <w:rStyle w:val="Hyperlink"/>
                <w:noProof/>
                <w:lang w:val="mn-MN"/>
              </w:rPr>
              <w:t>Уур амьсгалын өөрчлөлт</w:t>
            </w:r>
            <w:r w:rsidR="002905D2">
              <w:rPr>
                <w:noProof/>
                <w:webHidden/>
              </w:rPr>
              <w:tab/>
            </w:r>
            <w:r w:rsidR="002905D2">
              <w:rPr>
                <w:noProof/>
                <w:webHidden/>
              </w:rPr>
              <w:fldChar w:fldCharType="begin"/>
            </w:r>
            <w:r w:rsidR="002905D2">
              <w:rPr>
                <w:noProof/>
                <w:webHidden/>
              </w:rPr>
              <w:instrText xml:space="preserve"> PAGEREF _Toc174373644 \h </w:instrText>
            </w:r>
            <w:r w:rsidR="002905D2">
              <w:rPr>
                <w:noProof/>
                <w:webHidden/>
              </w:rPr>
            </w:r>
            <w:r w:rsidR="002905D2">
              <w:rPr>
                <w:noProof/>
                <w:webHidden/>
              </w:rPr>
              <w:fldChar w:fldCharType="separate"/>
            </w:r>
            <w:r w:rsidR="002905D2">
              <w:rPr>
                <w:noProof/>
                <w:webHidden/>
              </w:rPr>
              <w:t>45</w:t>
            </w:r>
            <w:r w:rsidR="002905D2">
              <w:rPr>
                <w:noProof/>
                <w:webHidden/>
              </w:rPr>
              <w:fldChar w:fldCharType="end"/>
            </w:r>
          </w:hyperlink>
        </w:p>
        <w:p w14:paraId="6703D9A3" w14:textId="6FCBA14B"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5" w:history="1">
            <w:r w:rsidR="002905D2" w:rsidRPr="00113823">
              <w:rPr>
                <w:rStyle w:val="Hyperlink"/>
                <w:bCs/>
                <w:noProof/>
                <w:lang w:val="mn-MN"/>
              </w:rPr>
              <w:t>3.4.3.</w:t>
            </w:r>
            <w:r w:rsidR="002905D2">
              <w:rPr>
                <w:rFonts w:asciiTheme="minorHAnsi" w:hAnsiTheme="minorHAnsi"/>
                <w:noProof/>
                <w:color w:val="auto"/>
                <w:sz w:val="22"/>
                <w:szCs w:val="22"/>
                <w:lang w:eastAsia="en-US"/>
              </w:rPr>
              <w:tab/>
            </w:r>
            <w:r w:rsidR="002905D2" w:rsidRPr="00113823">
              <w:rPr>
                <w:rStyle w:val="Hyperlink"/>
                <w:noProof/>
                <w:lang w:val="mn-MN"/>
              </w:rPr>
              <w:t>Ногоон эдийн засаг, ногоон хөгжлийн загвар</w:t>
            </w:r>
            <w:r w:rsidR="002905D2">
              <w:rPr>
                <w:noProof/>
                <w:webHidden/>
              </w:rPr>
              <w:tab/>
            </w:r>
            <w:r w:rsidR="002905D2">
              <w:rPr>
                <w:noProof/>
                <w:webHidden/>
              </w:rPr>
              <w:fldChar w:fldCharType="begin"/>
            </w:r>
            <w:r w:rsidR="002905D2">
              <w:rPr>
                <w:noProof/>
                <w:webHidden/>
              </w:rPr>
              <w:instrText xml:space="preserve"> PAGEREF _Toc174373645 \h </w:instrText>
            </w:r>
            <w:r w:rsidR="002905D2">
              <w:rPr>
                <w:noProof/>
                <w:webHidden/>
              </w:rPr>
            </w:r>
            <w:r w:rsidR="002905D2">
              <w:rPr>
                <w:noProof/>
                <w:webHidden/>
              </w:rPr>
              <w:fldChar w:fldCharType="separate"/>
            </w:r>
            <w:r w:rsidR="002905D2">
              <w:rPr>
                <w:noProof/>
                <w:webHidden/>
              </w:rPr>
              <w:t>45</w:t>
            </w:r>
            <w:r w:rsidR="002905D2">
              <w:rPr>
                <w:noProof/>
                <w:webHidden/>
              </w:rPr>
              <w:fldChar w:fldCharType="end"/>
            </w:r>
          </w:hyperlink>
        </w:p>
        <w:p w14:paraId="19C123C7" w14:textId="7BE263F0" w:rsidR="002905D2" w:rsidRDefault="00000000">
          <w:pPr>
            <w:pStyle w:val="TOC1"/>
            <w:rPr>
              <w:rFonts w:asciiTheme="minorHAnsi" w:hAnsiTheme="minorHAnsi"/>
              <w:b w:val="0"/>
              <w:bCs w:val="0"/>
              <w:sz w:val="22"/>
              <w:szCs w:val="22"/>
              <w:lang w:val="en-US" w:eastAsia="en-US"/>
            </w:rPr>
          </w:pPr>
          <w:hyperlink w:anchor="_Toc174373646" w:history="1">
            <w:r w:rsidR="002905D2" w:rsidRPr="00113823">
              <w:rPr>
                <w:rStyle w:val="Hyperlink"/>
              </w:rPr>
              <w:t>ДӨРӨВ. ХҮНИЙ ЭРХИЙГ ДЭЭДЭЛСЭН ЗАСАГЛАЛЫН БОДЛОГО</w:t>
            </w:r>
            <w:r w:rsidR="002905D2">
              <w:rPr>
                <w:webHidden/>
              </w:rPr>
              <w:tab/>
            </w:r>
            <w:r w:rsidR="002905D2">
              <w:rPr>
                <w:webHidden/>
              </w:rPr>
              <w:fldChar w:fldCharType="begin"/>
            </w:r>
            <w:r w:rsidR="002905D2">
              <w:rPr>
                <w:webHidden/>
              </w:rPr>
              <w:instrText xml:space="preserve"> PAGEREF _Toc174373646 \h </w:instrText>
            </w:r>
            <w:r w:rsidR="002905D2">
              <w:rPr>
                <w:webHidden/>
              </w:rPr>
            </w:r>
            <w:r w:rsidR="002905D2">
              <w:rPr>
                <w:webHidden/>
              </w:rPr>
              <w:fldChar w:fldCharType="separate"/>
            </w:r>
            <w:r w:rsidR="002905D2">
              <w:rPr>
                <w:webHidden/>
              </w:rPr>
              <w:t>47</w:t>
            </w:r>
            <w:r w:rsidR="002905D2">
              <w:rPr>
                <w:webHidden/>
              </w:rPr>
              <w:fldChar w:fldCharType="end"/>
            </w:r>
          </w:hyperlink>
        </w:p>
        <w:p w14:paraId="21864071" w14:textId="0B92386D"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47" w:history="1">
            <w:r w:rsidR="002905D2" w:rsidRPr="00113823">
              <w:rPr>
                <w:rStyle w:val="Hyperlink"/>
              </w:rPr>
              <w:t>4.1.</w:t>
            </w:r>
            <w:r w:rsidR="002905D2">
              <w:rPr>
                <w:rFonts w:asciiTheme="minorHAnsi" w:eastAsiaTheme="minorEastAsia" w:hAnsiTheme="minorHAnsi"/>
                <w:b w:val="0"/>
                <w:bCs w:val="0"/>
                <w:sz w:val="22"/>
                <w:szCs w:val="22"/>
                <w:lang w:val="en-US"/>
              </w:rPr>
              <w:tab/>
            </w:r>
            <w:r w:rsidR="002905D2" w:rsidRPr="00113823">
              <w:rPr>
                <w:rStyle w:val="Hyperlink"/>
              </w:rPr>
              <w:t>Хүний эрх, эрх чөлөө</w:t>
            </w:r>
            <w:r w:rsidR="002905D2">
              <w:rPr>
                <w:webHidden/>
              </w:rPr>
              <w:tab/>
            </w:r>
            <w:r w:rsidR="002905D2">
              <w:rPr>
                <w:webHidden/>
              </w:rPr>
              <w:fldChar w:fldCharType="begin"/>
            </w:r>
            <w:r w:rsidR="002905D2">
              <w:rPr>
                <w:webHidden/>
              </w:rPr>
              <w:instrText xml:space="preserve"> PAGEREF _Toc174373647 \h </w:instrText>
            </w:r>
            <w:r w:rsidR="002905D2">
              <w:rPr>
                <w:webHidden/>
              </w:rPr>
            </w:r>
            <w:r w:rsidR="002905D2">
              <w:rPr>
                <w:webHidden/>
              </w:rPr>
              <w:fldChar w:fldCharType="separate"/>
            </w:r>
            <w:r w:rsidR="002905D2">
              <w:rPr>
                <w:webHidden/>
              </w:rPr>
              <w:t>47</w:t>
            </w:r>
            <w:r w:rsidR="002905D2">
              <w:rPr>
                <w:webHidden/>
              </w:rPr>
              <w:fldChar w:fldCharType="end"/>
            </w:r>
          </w:hyperlink>
        </w:p>
        <w:p w14:paraId="3662FCE7" w14:textId="6209B6D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8" w:history="1">
            <w:r w:rsidR="002905D2" w:rsidRPr="00113823">
              <w:rPr>
                <w:rStyle w:val="Hyperlink"/>
                <w:noProof/>
                <w:lang w:val="mn-MN"/>
              </w:rPr>
              <w:t>4.1.1.</w:t>
            </w:r>
            <w:r w:rsidR="002905D2">
              <w:rPr>
                <w:rFonts w:asciiTheme="minorHAnsi" w:hAnsiTheme="minorHAnsi"/>
                <w:noProof/>
                <w:color w:val="auto"/>
                <w:sz w:val="22"/>
                <w:szCs w:val="22"/>
                <w:lang w:eastAsia="en-US"/>
              </w:rPr>
              <w:tab/>
            </w:r>
            <w:r w:rsidR="002905D2" w:rsidRPr="00113823">
              <w:rPr>
                <w:rStyle w:val="Hyperlink"/>
                <w:noProof/>
                <w:lang w:val="mn-MN"/>
              </w:rPr>
              <w:t>Хүний эрх</w:t>
            </w:r>
            <w:r w:rsidR="002905D2">
              <w:rPr>
                <w:noProof/>
                <w:webHidden/>
              </w:rPr>
              <w:tab/>
            </w:r>
            <w:r w:rsidR="002905D2">
              <w:rPr>
                <w:noProof/>
                <w:webHidden/>
              </w:rPr>
              <w:fldChar w:fldCharType="begin"/>
            </w:r>
            <w:r w:rsidR="002905D2">
              <w:rPr>
                <w:noProof/>
                <w:webHidden/>
              </w:rPr>
              <w:instrText xml:space="preserve"> PAGEREF _Toc174373648 \h </w:instrText>
            </w:r>
            <w:r w:rsidR="002905D2">
              <w:rPr>
                <w:noProof/>
                <w:webHidden/>
              </w:rPr>
            </w:r>
            <w:r w:rsidR="002905D2">
              <w:rPr>
                <w:noProof/>
                <w:webHidden/>
              </w:rPr>
              <w:fldChar w:fldCharType="separate"/>
            </w:r>
            <w:r w:rsidR="002905D2">
              <w:rPr>
                <w:noProof/>
                <w:webHidden/>
              </w:rPr>
              <w:t>47</w:t>
            </w:r>
            <w:r w:rsidR="002905D2">
              <w:rPr>
                <w:noProof/>
                <w:webHidden/>
              </w:rPr>
              <w:fldChar w:fldCharType="end"/>
            </w:r>
          </w:hyperlink>
        </w:p>
        <w:p w14:paraId="0E8CF932" w14:textId="1AF33951"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49" w:history="1">
            <w:r w:rsidR="002905D2" w:rsidRPr="00113823">
              <w:rPr>
                <w:rStyle w:val="Hyperlink"/>
                <w:bCs/>
                <w:noProof/>
                <w:lang w:val="mn-MN"/>
              </w:rPr>
              <w:t>4.1.2.</w:t>
            </w:r>
            <w:r w:rsidR="002905D2">
              <w:rPr>
                <w:rFonts w:asciiTheme="minorHAnsi" w:hAnsiTheme="minorHAnsi"/>
                <w:noProof/>
                <w:color w:val="auto"/>
                <w:sz w:val="22"/>
                <w:szCs w:val="22"/>
                <w:lang w:eastAsia="en-US"/>
              </w:rPr>
              <w:tab/>
            </w:r>
            <w:r w:rsidR="002905D2" w:rsidRPr="00113823">
              <w:rPr>
                <w:rStyle w:val="Hyperlink"/>
                <w:noProof/>
                <w:lang w:val="mn-MN"/>
              </w:rPr>
              <w:t>Хэвлэлийн эрх чөлөө</w:t>
            </w:r>
            <w:r w:rsidR="002905D2">
              <w:rPr>
                <w:noProof/>
                <w:webHidden/>
              </w:rPr>
              <w:tab/>
            </w:r>
            <w:r w:rsidR="002905D2">
              <w:rPr>
                <w:noProof/>
                <w:webHidden/>
              </w:rPr>
              <w:fldChar w:fldCharType="begin"/>
            </w:r>
            <w:r w:rsidR="002905D2">
              <w:rPr>
                <w:noProof/>
                <w:webHidden/>
              </w:rPr>
              <w:instrText xml:space="preserve"> PAGEREF _Toc174373649 \h </w:instrText>
            </w:r>
            <w:r w:rsidR="002905D2">
              <w:rPr>
                <w:noProof/>
                <w:webHidden/>
              </w:rPr>
            </w:r>
            <w:r w:rsidR="002905D2">
              <w:rPr>
                <w:noProof/>
                <w:webHidden/>
              </w:rPr>
              <w:fldChar w:fldCharType="separate"/>
            </w:r>
            <w:r w:rsidR="002905D2">
              <w:rPr>
                <w:noProof/>
                <w:webHidden/>
              </w:rPr>
              <w:t>48</w:t>
            </w:r>
            <w:r w:rsidR="002905D2">
              <w:rPr>
                <w:noProof/>
                <w:webHidden/>
              </w:rPr>
              <w:fldChar w:fldCharType="end"/>
            </w:r>
          </w:hyperlink>
        </w:p>
        <w:p w14:paraId="5140AD62" w14:textId="3BD3947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0" w:history="1">
            <w:r w:rsidR="002905D2" w:rsidRPr="00113823">
              <w:rPr>
                <w:rStyle w:val="Hyperlink"/>
                <w:rFonts w:cs="Arial"/>
                <w:bCs/>
                <w:noProof/>
                <w:lang w:val="mn-MN"/>
              </w:rPr>
              <w:t>4.1.3.</w:t>
            </w:r>
            <w:r w:rsidR="002905D2">
              <w:rPr>
                <w:rFonts w:asciiTheme="minorHAnsi" w:hAnsiTheme="minorHAnsi"/>
                <w:noProof/>
                <w:color w:val="auto"/>
                <w:sz w:val="22"/>
                <w:szCs w:val="22"/>
                <w:lang w:eastAsia="en-US"/>
              </w:rPr>
              <w:tab/>
            </w:r>
            <w:r w:rsidR="002905D2" w:rsidRPr="00113823">
              <w:rPr>
                <w:rStyle w:val="Hyperlink"/>
                <w:noProof/>
                <w:lang w:val="mn-MN"/>
              </w:rPr>
              <w:t>Иргэний нийгэм, хувийн хэвшил, төрийн түншлэл, хамтын ажиллагаа</w:t>
            </w:r>
            <w:r w:rsidR="002905D2">
              <w:rPr>
                <w:noProof/>
                <w:webHidden/>
              </w:rPr>
              <w:tab/>
            </w:r>
            <w:r w:rsidR="002905D2">
              <w:rPr>
                <w:noProof/>
                <w:webHidden/>
              </w:rPr>
              <w:fldChar w:fldCharType="begin"/>
            </w:r>
            <w:r w:rsidR="002905D2">
              <w:rPr>
                <w:noProof/>
                <w:webHidden/>
              </w:rPr>
              <w:instrText xml:space="preserve"> PAGEREF _Toc174373650 \h </w:instrText>
            </w:r>
            <w:r w:rsidR="002905D2">
              <w:rPr>
                <w:noProof/>
                <w:webHidden/>
              </w:rPr>
            </w:r>
            <w:r w:rsidR="002905D2">
              <w:rPr>
                <w:noProof/>
                <w:webHidden/>
              </w:rPr>
              <w:fldChar w:fldCharType="separate"/>
            </w:r>
            <w:r w:rsidR="002905D2">
              <w:rPr>
                <w:noProof/>
                <w:webHidden/>
              </w:rPr>
              <w:t>48</w:t>
            </w:r>
            <w:r w:rsidR="002905D2">
              <w:rPr>
                <w:noProof/>
                <w:webHidden/>
              </w:rPr>
              <w:fldChar w:fldCharType="end"/>
            </w:r>
          </w:hyperlink>
        </w:p>
        <w:p w14:paraId="3948679D" w14:textId="442BEAB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1" w:history="1">
            <w:r w:rsidR="002905D2" w:rsidRPr="00113823">
              <w:rPr>
                <w:rStyle w:val="Hyperlink"/>
                <w:bCs/>
                <w:noProof/>
                <w:lang w:val="mn-MN"/>
              </w:rPr>
              <w:t>4.1.4.</w:t>
            </w:r>
            <w:r w:rsidR="002905D2">
              <w:rPr>
                <w:rFonts w:asciiTheme="minorHAnsi" w:hAnsiTheme="minorHAnsi"/>
                <w:noProof/>
                <w:color w:val="auto"/>
                <w:sz w:val="22"/>
                <w:szCs w:val="22"/>
                <w:lang w:eastAsia="en-US"/>
              </w:rPr>
              <w:tab/>
            </w:r>
            <w:r w:rsidR="002905D2" w:rsidRPr="00113823">
              <w:rPr>
                <w:rStyle w:val="Hyperlink"/>
                <w:noProof/>
                <w:lang w:val="mn-MN"/>
              </w:rPr>
              <w:t>Ил тод байдал ба хяналт</w:t>
            </w:r>
            <w:r w:rsidR="002905D2">
              <w:rPr>
                <w:noProof/>
                <w:webHidden/>
              </w:rPr>
              <w:tab/>
            </w:r>
            <w:r w:rsidR="002905D2">
              <w:rPr>
                <w:noProof/>
                <w:webHidden/>
              </w:rPr>
              <w:fldChar w:fldCharType="begin"/>
            </w:r>
            <w:r w:rsidR="002905D2">
              <w:rPr>
                <w:noProof/>
                <w:webHidden/>
              </w:rPr>
              <w:instrText xml:space="preserve"> PAGEREF _Toc174373651 \h </w:instrText>
            </w:r>
            <w:r w:rsidR="002905D2">
              <w:rPr>
                <w:noProof/>
                <w:webHidden/>
              </w:rPr>
            </w:r>
            <w:r w:rsidR="002905D2">
              <w:rPr>
                <w:noProof/>
                <w:webHidden/>
              </w:rPr>
              <w:fldChar w:fldCharType="separate"/>
            </w:r>
            <w:r w:rsidR="002905D2">
              <w:rPr>
                <w:noProof/>
                <w:webHidden/>
              </w:rPr>
              <w:t>49</w:t>
            </w:r>
            <w:r w:rsidR="002905D2">
              <w:rPr>
                <w:noProof/>
                <w:webHidden/>
              </w:rPr>
              <w:fldChar w:fldCharType="end"/>
            </w:r>
          </w:hyperlink>
        </w:p>
        <w:p w14:paraId="29BBB1CD" w14:textId="551AD3A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2" w:history="1">
            <w:r w:rsidR="002905D2" w:rsidRPr="00113823">
              <w:rPr>
                <w:rStyle w:val="Hyperlink"/>
                <w:bCs/>
                <w:noProof/>
                <w:lang w:val="mn-MN"/>
              </w:rPr>
              <w:t>4.1.5.</w:t>
            </w:r>
            <w:r w:rsidR="002905D2">
              <w:rPr>
                <w:rFonts w:asciiTheme="minorHAnsi" w:hAnsiTheme="minorHAnsi"/>
                <w:noProof/>
                <w:color w:val="auto"/>
                <w:sz w:val="22"/>
                <w:szCs w:val="22"/>
                <w:lang w:eastAsia="en-US"/>
              </w:rPr>
              <w:tab/>
            </w:r>
            <w:r w:rsidR="002905D2" w:rsidRPr="00113823">
              <w:rPr>
                <w:rStyle w:val="Hyperlink"/>
                <w:noProof/>
                <w:lang w:val="mn-MN"/>
              </w:rPr>
              <w:t>Парламентын засаглал ба эрх мэдлийн хяналт, тэнцэл</w:t>
            </w:r>
            <w:r w:rsidR="002905D2">
              <w:rPr>
                <w:noProof/>
                <w:webHidden/>
              </w:rPr>
              <w:tab/>
            </w:r>
            <w:r w:rsidR="002905D2">
              <w:rPr>
                <w:noProof/>
                <w:webHidden/>
              </w:rPr>
              <w:fldChar w:fldCharType="begin"/>
            </w:r>
            <w:r w:rsidR="002905D2">
              <w:rPr>
                <w:noProof/>
                <w:webHidden/>
              </w:rPr>
              <w:instrText xml:space="preserve"> PAGEREF _Toc174373652 \h </w:instrText>
            </w:r>
            <w:r w:rsidR="002905D2">
              <w:rPr>
                <w:noProof/>
                <w:webHidden/>
              </w:rPr>
            </w:r>
            <w:r w:rsidR="002905D2">
              <w:rPr>
                <w:noProof/>
                <w:webHidden/>
              </w:rPr>
              <w:fldChar w:fldCharType="separate"/>
            </w:r>
            <w:r w:rsidR="002905D2">
              <w:rPr>
                <w:noProof/>
                <w:webHidden/>
              </w:rPr>
              <w:t>49</w:t>
            </w:r>
            <w:r w:rsidR="002905D2">
              <w:rPr>
                <w:noProof/>
                <w:webHidden/>
              </w:rPr>
              <w:fldChar w:fldCharType="end"/>
            </w:r>
          </w:hyperlink>
        </w:p>
        <w:p w14:paraId="20A0CF0E" w14:textId="32D20CEC"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3" w:history="1">
            <w:r w:rsidR="002905D2" w:rsidRPr="00113823">
              <w:rPr>
                <w:rStyle w:val="Hyperlink"/>
                <w:bCs/>
                <w:noProof/>
                <w:lang w:val="mn-MN"/>
              </w:rPr>
              <w:t>4.1.6.</w:t>
            </w:r>
            <w:r w:rsidR="002905D2">
              <w:rPr>
                <w:rFonts w:asciiTheme="minorHAnsi" w:hAnsiTheme="minorHAnsi"/>
                <w:noProof/>
                <w:color w:val="auto"/>
                <w:sz w:val="22"/>
                <w:szCs w:val="22"/>
                <w:lang w:eastAsia="en-US"/>
              </w:rPr>
              <w:tab/>
            </w:r>
            <w:r w:rsidR="002905D2" w:rsidRPr="00113823">
              <w:rPr>
                <w:rStyle w:val="Hyperlink"/>
                <w:noProof/>
                <w:lang w:val="mn-MN"/>
              </w:rPr>
              <w:t>Шүүх засаглал</w:t>
            </w:r>
            <w:r w:rsidR="002905D2">
              <w:rPr>
                <w:noProof/>
                <w:webHidden/>
              </w:rPr>
              <w:tab/>
            </w:r>
            <w:r w:rsidR="002905D2">
              <w:rPr>
                <w:noProof/>
                <w:webHidden/>
              </w:rPr>
              <w:fldChar w:fldCharType="begin"/>
            </w:r>
            <w:r w:rsidR="002905D2">
              <w:rPr>
                <w:noProof/>
                <w:webHidden/>
              </w:rPr>
              <w:instrText xml:space="preserve"> PAGEREF _Toc174373653 \h </w:instrText>
            </w:r>
            <w:r w:rsidR="002905D2">
              <w:rPr>
                <w:noProof/>
                <w:webHidden/>
              </w:rPr>
            </w:r>
            <w:r w:rsidR="002905D2">
              <w:rPr>
                <w:noProof/>
                <w:webHidden/>
              </w:rPr>
              <w:fldChar w:fldCharType="separate"/>
            </w:r>
            <w:r w:rsidR="002905D2">
              <w:rPr>
                <w:noProof/>
                <w:webHidden/>
              </w:rPr>
              <w:t>49</w:t>
            </w:r>
            <w:r w:rsidR="002905D2">
              <w:rPr>
                <w:noProof/>
                <w:webHidden/>
              </w:rPr>
              <w:fldChar w:fldCharType="end"/>
            </w:r>
          </w:hyperlink>
        </w:p>
        <w:p w14:paraId="54340DCC" w14:textId="4394A56D"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54" w:history="1">
            <w:r w:rsidR="002905D2" w:rsidRPr="00113823">
              <w:rPr>
                <w:rStyle w:val="Hyperlink"/>
                <w:rFonts w:cs="Arial"/>
              </w:rPr>
              <w:t>4.2.</w:t>
            </w:r>
            <w:r w:rsidR="002905D2">
              <w:rPr>
                <w:rFonts w:asciiTheme="minorHAnsi" w:eastAsiaTheme="minorEastAsia" w:hAnsiTheme="minorHAnsi"/>
                <w:b w:val="0"/>
                <w:bCs w:val="0"/>
                <w:sz w:val="22"/>
                <w:szCs w:val="22"/>
                <w:lang w:val="en-US"/>
              </w:rPr>
              <w:tab/>
            </w:r>
            <w:r w:rsidR="002905D2" w:rsidRPr="00113823">
              <w:rPr>
                <w:rStyle w:val="Hyperlink"/>
                <w:rFonts w:cs="Arial"/>
              </w:rPr>
              <w:t>Авлигагүй засаглал</w:t>
            </w:r>
            <w:r w:rsidR="002905D2">
              <w:rPr>
                <w:webHidden/>
              </w:rPr>
              <w:tab/>
            </w:r>
            <w:r w:rsidR="002905D2">
              <w:rPr>
                <w:webHidden/>
              </w:rPr>
              <w:fldChar w:fldCharType="begin"/>
            </w:r>
            <w:r w:rsidR="002905D2">
              <w:rPr>
                <w:webHidden/>
              </w:rPr>
              <w:instrText xml:space="preserve"> PAGEREF _Toc174373654 \h </w:instrText>
            </w:r>
            <w:r w:rsidR="002905D2">
              <w:rPr>
                <w:webHidden/>
              </w:rPr>
            </w:r>
            <w:r w:rsidR="002905D2">
              <w:rPr>
                <w:webHidden/>
              </w:rPr>
              <w:fldChar w:fldCharType="separate"/>
            </w:r>
            <w:r w:rsidR="002905D2">
              <w:rPr>
                <w:webHidden/>
              </w:rPr>
              <w:t>49</w:t>
            </w:r>
            <w:r w:rsidR="002905D2">
              <w:rPr>
                <w:webHidden/>
              </w:rPr>
              <w:fldChar w:fldCharType="end"/>
            </w:r>
          </w:hyperlink>
        </w:p>
        <w:p w14:paraId="6C023069" w14:textId="30DBEA57"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5" w:history="1">
            <w:r w:rsidR="002905D2" w:rsidRPr="00113823">
              <w:rPr>
                <w:rStyle w:val="Hyperlink"/>
                <w:bCs/>
                <w:noProof/>
                <w:lang w:val="mn-MN"/>
              </w:rPr>
              <w:t>4.2.1.</w:t>
            </w:r>
            <w:r w:rsidR="002905D2">
              <w:rPr>
                <w:rFonts w:asciiTheme="minorHAnsi" w:hAnsiTheme="minorHAnsi"/>
                <w:noProof/>
                <w:color w:val="auto"/>
                <w:sz w:val="22"/>
                <w:szCs w:val="22"/>
                <w:lang w:eastAsia="en-US"/>
              </w:rPr>
              <w:tab/>
            </w:r>
            <w:r w:rsidR="002905D2" w:rsidRPr="00113823">
              <w:rPr>
                <w:rStyle w:val="Hyperlink"/>
                <w:noProof/>
                <w:lang w:val="mn-MN"/>
              </w:rPr>
              <w:t>Авлига, гэмт хэрэгтэй тэмцэх, хууль сахиулах үйл ажиллагаа</w:t>
            </w:r>
            <w:r w:rsidR="002905D2">
              <w:rPr>
                <w:noProof/>
                <w:webHidden/>
              </w:rPr>
              <w:tab/>
            </w:r>
            <w:r w:rsidR="002905D2">
              <w:rPr>
                <w:noProof/>
                <w:webHidden/>
              </w:rPr>
              <w:fldChar w:fldCharType="begin"/>
            </w:r>
            <w:r w:rsidR="002905D2">
              <w:rPr>
                <w:noProof/>
                <w:webHidden/>
              </w:rPr>
              <w:instrText xml:space="preserve"> PAGEREF _Toc174373655 \h </w:instrText>
            </w:r>
            <w:r w:rsidR="002905D2">
              <w:rPr>
                <w:noProof/>
                <w:webHidden/>
              </w:rPr>
            </w:r>
            <w:r w:rsidR="002905D2">
              <w:rPr>
                <w:noProof/>
                <w:webHidden/>
              </w:rPr>
              <w:fldChar w:fldCharType="separate"/>
            </w:r>
            <w:r w:rsidR="002905D2">
              <w:rPr>
                <w:noProof/>
                <w:webHidden/>
              </w:rPr>
              <w:t>49</w:t>
            </w:r>
            <w:r w:rsidR="002905D2">
              <w:rPr>
                <w:noProof/>
                <w:webHidden/>
              </w:rPr>
              <w:fldChar w:fldCharType="end"/>
            </w:r>
          </w:hyperlink>
        </w:p>
        <w:p w14:paraId="2B081C2A" w14:textId="2D94CBB4"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6" w:history="1">
            <w:r w:rsidR="002905D2" w:rsidRPr="00113823">
              <w:rPr>
                <w:rStyle w:val="Hyperlink"/>
                <w:bCs/>
                <w:noProof/>
                <w:lang w:val="mn-MN"/>
              </w:rPr>
              <w:t>4.2.2.</w:t>
            </w:r>
            <w:r w:rsidR="002905D2">
              <w:rPr>
                <w:rFonts w:asciiTheme="minorHAnsi" w:hAnsiTheme="minorHAnsi"/>
                <w:noProof/>
                <w:color w:val="auto"/>
                <w:sz w:val="22"/>
                <w:szCs w:val="22"/>
                <w:lang w:eastAsia="en-US"/>
              </w:rPr>
              <w:tab/>
            </w:r>
            <w:r w:rsidR="002905D2" w:rsidRPr="00113823">
              <w:rPr>
                <w:rStyle w:val="Hyperlink"/>
                <w:noProof/>
                <w:lang w:val="mn-MN"/>
              </w:rPr>
              <w:t>Дэвшилтэт технологид суурилсан цахим засаглал</w:t>
            </w:r>
            <w:r w:rsidR="002905D2">
              <w:rPr>
                <w:noProof/>
                <w:webHidden/>
              </w:rPr>
              <w:tab/>
            </w:r>
            <w:r w:rsidR="002905D2">
              <w:rPr>
                <w:noProof/>
                <w:webHidden/>
              </w:rPr>
              <w:fldChar w:fldCharType="begin"/>
            </w:r>
            <w:r w:rsidR="002905D2">
              <w:rPr>
                <w:noProof/>
                <w:webHidden/>
              </w:rPr>
              <w:instrText xml:space="preserve"> PAGEREF _Toc174373656 \h </w:instrText>
            </w:r>
            <w:r w:rsidR="002905D2">
              <w:rPr>
                <w:noProof/>
                <w:webHidden/>
              </w:rPr>
            </w:r>
            <w:r w:rsidR="002905D2">
              <w:rPr>
                <w:noProof/>
                <w:webHidden/>
              </w:rPr>
              <w:fldChar w:fldCharType="separate"/>
            </w:r>
            <w:r w:rsidR="002905D2">
              <w:rPr>
                <w:noProof/>
                <w:webHidden/>
              </w:rPr>
              <w:t>51</w:t>
            </w:r>
            <w:r w:rsidR="002905D2">
              <w:rPr>
                <w:noProof/>
                <w:webHidden/>
              </w:rPr>
              <w:fldChar w:fldCharType="end"/>
            </w:r>
          </w:hyperlink>
        </w:p>
        <w:p w14:paraId="712D4003" w14:textId="70D0CBB9"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7" w:history="1">
            <w:r w:rsidR="002905D2" w:rsidRPr="00113823">
              <w:rPr>
                <w:rStyle w:val="Hyperlink"/>
                <w:bCs/>
                <w:noProof/>
                <w:lang w:val="mn-MN"/>
              </w:rPr>
              <w:t>4.2.3.</w:t>
            </w:r>
            <w:r w:rsidR="002905D2">
              <w:rPr>
                <w:rFonts w:asciiTheme="minorHAnsi" w:hAnsiTheme="minorHAnsi"/>
                <w:noProof/>
                <w:color w:val="auto"/>
                <w:sz w:val="22"/>
                <w:szCs w:val="22"/>
                <w:lang w:eastAsia="en-US"/>
              </w:rPr>
              <w:tab/>
            </w:r>
            <w:r w:rsidR="002905D2" w:rsidRPr="00113823">
              <w:rPr>
                <w:rStyle w:val="Hyperlink"/>
                <w:noProof/>
                <w:lang w:val="mn-MN"/>
              </w:rPr>
              <w:t>Төрийн албаны реформ</w:t>
            </w:r>
            <w:r w:rsidR="002905D2">
              <w:rPr>
                <w:noProof/>
                <w:webHidden/>
              </w:rPr>
              <w:tab/>
            </w:r>
            <w:r w:rsidR="002905D2">
              <w:rPr>
                <w:noProof/>
                <w:webHidden/>
              </w:rPr>
              <w:fldChar w:fldCharType="begin"/>
            </w:r>
            <w:r w:rsidR="002905D2">
              <w:rPr>
                <w:noProof/>
                <w:webHidden/>
              </w:rPr>
              <w:instrText xml:space="preserve"> PAGEREF _Toc174373657 \h </w:instrText>
            </w:r>
            <w:r w:rsidR="002905D2">
              <w:rPr>
                <w:noProof/>
                <w:webHidden/>
              </w:rPr>
            </w:r>
            <w:r w:rsidR="002905D2">
              <w:rPr>
                <w:noProof/>
                <w:webHidden/>
              </w:rPr>
              <w:fldChar w:fldCharType="separate"/>
            </w:r>
            <w:r w:rsidR="002905D2">
              <w:rPr>
                <w:noProof/>
                <w:webHidden/>
              </w:rPr>
              <w:t>51</w:t>
            </w:r>
            <w:r w:rsidR="002905D2">
              <w:rPr>
                <w:noProof/>
                <w:webHidden/>
              </w:rPr>
              <w:fldChar w:fldCharType="end"/>
            </w:r>
          </w:hyperlink>
        </w:p>
        <w:p w14:paraId="6FFD9B3D" w14:textId="68577E55"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58" w:history="1">
            <w:r w:rsidR="002905D2" w:rsidRPr="00113823">
              <w:rPr>
                <w:rStyle w:val="Hyperlink"/>
                <w:bCs/>
                <w:noProof/>
                <w:lang w:val="mn-MN"/>
              </w:rPr>
              <w:t>4.2.4.</w:t>
            </w:r>
            <w:r w:rsidR="002905D2">
              <w:rPr>
                <w:rFonts w:asciiTheme="minorHAnsi" w:hAnsiTheme="minorHAnsi"/>
                <w:noProof/>
                <w:color w:val="auto"/>
                <w:sz w:val="22"/>
                <w:szCs w:val="22"/>
                <w:lang w:eastAsia="en-US"/>
              </w:rPr>
              <w:tab/>
            </w:r>
            <w:r w:rsidR="002905D2" w:rsidRPr="00113823">
              <w:rPr>
                <w:rStyle w:val="Hyperlink"/>
                <w:noProof/>
                <w:lang w:val="mn-MN"/>
              </w:rPr>
              <w:t>Орон нутгийн засаглалын бие даасан байдал</w:t>
            </w:r>
            <w:r w:rsidR="002905D2">
              <w:rPr>
                <w:noProof/>
                <w:webHidden/>
              </w:rPr>
              <w:tab/>
            </w:r>
            <w:r w:rsidR="002905D2">
              <w:rPr>
                <w:noProof/>
                <w:webHidden/>
              </w:rPr>
              <w:fldChar w:fldCharType="begin"/>
            </w:r>
            <w:r w:rsidR="002905D2">
              <w:rPr>
                <w:noProof/>
                <w:webHidden/>
              </w:rPr>
              <w:instrText xml:space="preserve"> PAGEREF _Toc174373658 \h </w:instrText>
            </w:r>
            <w:r w:rsidR="002905D2">
              <w:rPr>
                <w:noProof/>
                <w:webHidden/>
              </w:rPr>
            </w:r>
            <w:r w:rsidR="002905D2">
              <w:rPr>
                <w:noProof/>
                <w:webHidden/>
              </w:rPr>
              <w:fldChar w:fldCharType="separate"/>
            </w:r>
            <w:r w:rsidR="002905D2">
              <w:rPr>
                <w:noProof/>
                <w:webHidden/>
              </w:rPr>
              <w:t>52</w:t>
            </w:r>
            <w:r w:rsidR="002905D2">
              <w:rPr>
                <w:noProof/>
                <w:webHidden/>
              </w:rPr>
              <w:fldChar w:fldCharType="end"/>
            </w:r>
          </w:hyperlink>
        </w:p>
        <w:p w14:paraId="6F395F94" w14:textId="7618FEBB"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59" w:history="1">
            <w:r w:rsidR="002905D2" w:rsidRPr="00113823">
              <w:rPr>
                <w:rStyle w:val="Hyperlink"/>
              </w:rPr>
              <w:t>4.3.</w:t>
            </w:r>
            <w:r w:rsidR="002905D2">
              <w:rPr>
                <w:rFonts w:asciiTheme="minorHAnsi" w:eastAsiaTheme="minorEastAsia" w:hAnsiTheme="minorHAnsi"/>
                <w:b w:val="0"/>
                <w:bCs w:val="0"/>
                <w:sz w:val="22"/>
                <w:szCs w:val="22"/>
                <w:lang w:val="en-US"/>
              </w:rPr>
              <w:tab/>
            </w:r>
            <w:r w:rsidR="002905D2" w:rsidRPr="00113823">
              <w:rPr>
                <w:rStyle w:val="Hyperlink"/>
              </w:rPr>
              <w:t>Цахим засаглал, төрийн бүтээмжийн дахин инженерчлэл</w:t>
            </w:r>
            <w:r w:rsidR="002905D2">
              <w:rPr>
                <w:webHidden/>
              </w:rPr>
              <w:tab/>
            </w:r>
            <w:r w:rsidR="002905D2">
              <w:rPr>
                <w:webHidden/>
              </w:rPr>
              <w:fldChar w:fldCharType="begin"/>
            </w:r>
            <w:r w:rsidR="002905D2">
              <w:rPr>
                <w:webHidden/>
              </w:rPr>
              <w:instrText xml:space="preserve"> PAGEREF _Toc174373659 \h </w:instrText>
            </w:r>
            <w:r w:rsidR="002905D2">
              <w:rPr>
                <w:webHidden/>
              </w:rPr>
            </w:r>
            <w:r w:rsidR="002905D2">
              <w:rPr>
                <w:webHidden/>
              </w:rPr>
              <w:fldChar w:fldCharType="separate"/>
            </w:r>
            <w:r w:rsidR="002905D2">
              <w:rPr>
                <w:webHidden/>
              </w:rPr>
              <w:t>52</w:t>
            </w:r>
            <w:r w:rsidR="002905D2">
              <w:rPr>
                <w:webHidden/>
              </w:rPr>
              <w:fldChar w:fldCharType="end"/>
            </w:r>
          </w:hyperlink>
        </w:p>
        <w:p w14:paraId="0714AAAE" w14:textId="3B3C81EE"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0" w:history="1">
            <w:r w:rsidR="002905D2" w:rsidRPr="00113823">
              <w:rPr>
                <w:rStyle w:val="Hyperlink"/>
                <w:bCs/>
                <w:noProof/>
                <w:lang w:val="mn-MN"/>
              </w:rPr>
              <w:t>4.3.1.</w:t>
            </w:r>
            <w:r w:rsidR="002905D2">
              <w:rPr>
                <w:rFonts w:asciiTheme="minorHAnsi" w:hAnsiTheme="minorHAnsi"/>
                <w:noProof/>
                <w:color w:val="auto"/>
                <w:sz w:val="22"/>
                <w:szCs w:val="22"/>
                <w:lang w:eastAsia="en-US"/>
              </w:rPr>
              <w:tab/>
            </w:r>
            <w:r w:rsidR="002905D2" w:rsidRPr="00113823">
              <w:rPr>
                <w:rStyle w:val="Hyperlink"/>
                <w:noProof/>
                <w:lang w:val="mn-MN"/>
              </w:rPr>
              <w:t>“E-Mongolia”-блок чейн-Цахим засаглал</w:t>
            </w:r>
            <w:r w:rsidR="002905D2">
              <w:rPr>
                <w:noProof/>
                <w:webHidden/>
              </w:rPr>
              <w:tab/>
            </w:r>
            <w:r w:rsidR="002905D2">
              <w:rPr>
                <w:noProof/>
                <w:webHidden/>
              </w:rPr>
              <w:fldChar w:fldCharType="begin"/>
            </w:r>
            <w:r w:rsidR="002905D2">
              <w:rPr>
                <w:noProof/>
                <w:webHidden/>
              </w:rPr>
              <w:instrText xml:space="preserve"> PAGEREF _Toc174373660 \h </w:instrText>
            </w:r>
            <w:r w:rsidR="002905D2">
              <w:rPr>
                <w:noProof/>
                <w:webHidden/>
              </w:rPr>
            </w:r>
            <w:r w:rsidR="002905D2">
              <w:rPr>
                <w:noProof/>
                <w:webHidden/>
              </w:rPr>
              <w:fldChar w:fldCharType="separate"/>
            </w:r>
            <w:r w:rsidR="002905D2">
              <w:rPr>
                <w:noProof/>
                <w:webHidden/>
              </w:rPr>
              <w:t>52</w:t>
            </w:r>
            <w:r w:rsidR="002905D2">
              <w:rPr>
                <w:noProof/>
                <w:webHidden/>
              </w:rPr>
              <w:fldChar w:fldCharType="end"/>
            </w:r>
          </w:hyperlink>
        </w:p>
        <w:p w14:paraId="3EE476B4" w14:textId="2E984F61"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1" w:history="1">
            <w:r w:rsidR="002905D2" w:rsidRPr="00113823">
              <w:rPr>
                <w:rStyle w:val="Hyperlink"/>
                <w:bCs/>
                <w:noProof/>
                <w:lang w:val="mn-MN"/>
              </w:rPr>
              <w:t>4.3.2.</w:t>
            </w:r>
            <w:r w:rsidR="002905D2">
              <w:rPr>
                <w:rFonts w:asciiTheme="minorHAnsi" w:hAnsiTheme="minorHAnsi"/>
                <w:noProof/>
                <w:color w:val="auto"/>
                <w:sz w:val="22"/>
                <w:szCs w:val="22"/>
                <w:lang w:eastAsia="en-US"/>
              </w:rPr>
              <w:tab/>
            </w:r>
            <w:r w:rsidR="002905D2" w:rsidRPr="00113823">
              <w:rPr>
                <w:rStyle w:val="Hyperlink"/>
                <w:noProof/>
                <w:lang w:val="mn-MN"/>
              </w:rPr>
              <w:t>Сансар судлал, харилцаа холбоо, мэдээлэл технологи</w:t>
            </w:r>
            <w:r w:rsidR="002905D2">
              <w:rPr>
                <w:noProof/>
                <w:webHidden/>
              </w:rPr>
              <w:tab/>
            </w:r>
            <w:r w:rsidR="002905D2">
              <w:rPr>
                <w:noProof/>
                <w:webHidden/>
              </w:rPr>
              <w:fldChar w:fldCharType="begin"/>
            </w:r>
            <w:r w:rsidR="002905D2">
              <w:rPr>
                <w:noProof/>
                <w:webHidden/>
              </w:rPr>
              <w:instrText xml:space="preserve"> PAGEREF _Toc174373661 \h </w:instrText>
            </w:r>
            <w:r w:rsidR="002905D2">
              <w:rPr>
                <w:noProof/>
                <w:webHidden/>
              </w:rPr>
            </w:r>
            <w:r w:rsidR="002905D2">
              <w:rPr>
                <w:noProof/>
                <w:webHidden/>
              </w:rPr>
              <w:fldChar w:fldCharType="separate"/>
            </w:r>
            <w:r w:rsidR="002905D2">
              <w:rPr>
                <w:noProof/>
                <w:webHidden/>
              </w:rPr>
              <w:t>53</w:t>
            </w:r>
            <w:r w:rsidR="002905D2">
              <w:rPr>
                <w:noProof/>
                <w:webHidden/>
              </w:rPr>
              <w:fldChar w:fldCharType="end"/>
            </w:r>
          </w:hyperlink>
        </w:p>
        <w:p w14:paraId="5DAAB8A5" w14:textId="512E75A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2" w:history="1">
            <w:r w:rsidR="002905D2" w:rsidRPr="00113823">
              <w:rPr>
                <w:rStyle w:val="Hyperlink"/>
                <w:bCs/>
                <w:noProof/>
                <w:lang w:val="mn-MN"/>
              </w:rPr>
              <w:t>4.3.3.</w:t>
            </w:r>
            <w:r w:rsidR="002905D2">
              <w:rPr>
                <w:rFonts w:asciiTheme="minorHAnsi" w:hAnsiTheme="minorHAnsi"/>
                <w:noProof/>
                <w:color w:val="auto"/>
                <w:sz w:val="22"/>
                <w:szCs w:val="22"/>
                <w:lang w:eastAsia="en-US"/>
              </w:rPr>
              <w:tab/>
            </w:r>
            <w:r w:rsidR="002905D2" w:rsidRPr="00113823">
              <w:rPr>
                <w:rStyle w:val="Hyperlink"/>
                <w:noProof/>
                <w:lang w:val="mn-MN"/>
              </w:rPr>
              <w:t>Цахим орчин дахь хүний эрх, кибер аюулгүй байдал</w:t>
            </w:r>
            <w:r w:rsidR="002905D2">
              <w:rPr>
                <w:noProof/>
                <w:webHidden/>
              </w:rPr>
              <w:tab/>
            </w:r>
            <w:r w:rsidR="002905D2">
              <w:rPr>
                <w:noProof/>
                <w:webHidden/>
              </w:rPr>
              <w:fldChar w:fldCharType="begin"/>
            </w:r>
            <w:r w:rsidR="002905D2">
              <w:rPr>
                <w:noProof/>
                <w:webHidden/>
              </w:rPr>
              <w:instrText xml:space="preserve"> PAGEREF _Toc174373662 \h </w:instrText>
            </w:r>
            <w:r w:rsidR="002905D2">
              <w:rPr>
                <w:noProof/>
                <w:webHidden/>
              </w:rPr>
            </w:r>
            <w:r w:rsidR="002905D2">
              <w:rPr>
                <w:noProof/>
                <w:webHidden/>
              </w:rPr>
              <w:fldChar w:fldCharType="separate"/>
            </w:r>
            <w:r w:rsidR="002905D2">
              <w:rPr>
                <w:noProof/>
                <w:webHidden/>
              </w:rPr>
              <w:t>53</w:t>
            </w:r>
            <w:r w:rsidR="002905D2">
              <w:rPr>
                <w:noProof/>
                <w:webHidden/>
              </w:rPr>
              <w:fldChar w:fldCharType="end"/>
            </w:r>
          </w:hyperlink>
        </w:p>
        <w:p w14:paraId="797A894D" w14:textId="723261B9" w:rsidR="002905D2" w:rsidRDefault="00000000" w:rsidP="002905D2">
          <w:pPr>
            <w:pStyle w:val="TOC2"/>
            <w:numPr>
              <w:ilvl w:val="0"/>
              <w:numId w:val="0"/>
            </w:numPr>
            <w:tabs>
              <w:tab w:val="left" w:pos="1100"/>
            </w:tabs>
            <w:ind w:left="720" w:hanging="360"/>
            <w:rPr>
              <w:rFonts w:asciiTheme="minorHAnsi" w:eastAsiaTheme="minorEastAsia" w:hAnsiTheme="minorHAnsi"/>
              <w:b w:val="0"/>
              <w:bCs w:val="0"/>
              <w:sz w:val="22"/>
              <w:szCs w:val="22"/>
              <w:lang w:val="en-US"/>
            </w:rPr>
          </w:pPr>
          <w:hyperlink w:anchor="_Toc174373663" w:history="1">
            <w:r w:rsidR="002905D2" w:rsidRPr="00113823">
              <w:rPr>
                <w:rStyle w:val="Hyperlink"/>
              </w:rPr>
              <w:t>4.4.</w:t>
            </w:r>
            <w:r w:rsidR="002905D2">
              <w:rPr>
                <w:rFonts w:asciiTheme="minorHAnsi" w:eastAsiaTheme="minorEastAsia" w:hAnsiTheme="minorHAnsi"/>
                <w:b w:val="0"/>
                <w:bCs w:val="0"/>
                <w:sz w:val="22"/>
                <w:szCs w:val="22"/>
                <w:lang w:val="en-US"/>
              </w:rPr>
              <w:tab/>
            </w:r>
            <w:r w:rsidR="002905D2" w:rsidRPr="00113823">
              <w:rPr>
                <w:rStyle w:val="Hyperlink"/>
              </w:rPr>
              <w:t>Үндэсний сөрөн тэсвэрлэх чадавх ба амар тайван нийгэм</w:t>
            </w:r>
            <w:r w:rsidR="002905D2">
              <w:rPr>
                <w:webHidden/>
              </w:rPr>
              <w:tab/>
            </w:r>
            <w:r w:rsidR="002905D2">
              <w:rPr>
                <w:webHidden/>
              </w:rPr>
              <w:fldChar w:fldCharType="begin"/>
            </w:r>
            <w:r w:rsidR="002905D2">
              <w:rPr>
                <w:webHidden/>
              </w:rPr>
              <w:instrText xml:space="preserve"> PAGEREF _Toc174373663 \h </w:instrText>
            </w:r>
            <w:r w:rsidR="002905D2">
              <w:rPr>
                <w:webHidden/>
              </w:rPr>
            </w:r>
            <w:r w:rsidR="002905D2">
              <w:rPr>
                <w:webHidden/>
              </w:rPr>
              <w:fldChar w:fldCharType="separate"/>
            </w:r>
            <w:r w:rsidR="002905D2">
              <w:rPr>
                <w:webHidden/>
              </w:rPr>
              <w:t>54</w:t>
            </w:r>
            <w:r w:rsidR="002905D2">
              <w:rPr>
                <w:webHidden/>
              </w:rPr>
              <w:fldChar w:fldCharType="end"/>
            </w:r>
          </w:hyperlink>
        </w:p>
        <w:p w14:paraId="6CF2365F" w14:textId="44E1E1A2"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4" w:history="1">
            <w:r w:rsidR="002905D2" w:rsidRPr="00113823">
              <w:rPr>
                <w:rStyle w:val="Hyperlink"/>
                <w:bCs/>
                <w:noProof/>
                <w:lang w:val="mn-MN"/>
              </w:rPr>
              <w:t>4.4.1.</w:t>
            </w:r>
            <w:r w:rsidR="002905D2">
              <w:rPr>
                <w:rFonts w:asciiTheme="minorHAnsi" w:hAnsiTheme="minorHAnsi"/>
                <w:noProof/>
                <w:color w:val="auto"/>
                <w:sz w:val="22"/>
                <w:szCs w:val="22"/>
                <w:lang w:eastAsia="en-US"/>
              </w:rPr>
              <w:tab/>
            </w:r>
            <w:r w:rsidR="002905D2" w:rsidRPr="00113823">
              <w:rPr>
                <w:rStyle w:val="Hyperlink"/>
                <w:noProof/>
                <w:lang w:val="mn-MN"/>
              </w:rPr>
              <w:t>Үндэсний эв нэгдэл</w:t>
            </w:r>
            <w:r w:rsidR="002905D2">
              <w:rPr>
                <w:noProof/>
                <w:webHidden/>
              </w:rPr>
              <w:tab/>
            </w:r>
            <w:r w:rsidR="002905D2">
              <w:rPr>
                <w:noProof/>
                <w:webHidden/>
              </w:rPr>
              <w:fldChar w:fldCharType="begin"/>
            </w:r>
            <w:r w:rsidR="002905D2">
              <w:rPr>
                <w:noProof/>
                <w:webHidden/>
              </w:rPr>
              <w:instrText xml:space="preserve"> PAGEREF _Toc174373664 \h </w:instrText>
            </w:r>
            <w:r w:rsidR="002905D2">
              <w:rPr>
                <w:noProof/>
                <w:webHidden/>
              </w:rPr>
            </w:r>
            <w:r w:rsidR="002905D2">
              <w:rPr>
                <w:noProof/>
                <w:webHidden/>
              </w:rPr>
              <w:fldChar w:fldCharType="separate"/>
            </w:r>
            <w:r w:rsidR="002905D2">
              <w:rPr>
                <w:noProof/>
                <w:webHidden/>
              </w:rPr>
              <w:t>54</w:t>
            </w:r>
            <w:r w:rsidR="002905D2">
              <w:rPr>
                <w:noProof/>
                <w:webHidden/>
              </w:rPr>
              <w:fldChar w:fldCharType="end"/>
            </w:r>
          </w:hyperlink>
        </w:p>
        <w:p w14:paraId="231CCDD4" w14:textId="4572D08D"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5" w:history="1">
            <w:r w:rsidR="002905D2" w:rsidRPr="00113823">
              <w:rPr>
                <w:rStyle w:val="Hyperlink"/>
                <w:bCs/>
                <w:noProof/>
                <w:lang w:val="mn-MN"/>
              </w:rPr>
              <w:t>4.4.2.</w:t>
            </w:r>
            <w:r w:rsidR="002905D2">
              <w:rPr>
                <w:rFonts w:asciiTheme="minorHAnsi" w:hAnsiTheme="minorHAnsi"/>
                <w:noProof/>
                <w:color w:val="auto"/>
                <w:sz w:val="22"/>
                <w:szCs w:val="22"/>
                <w:lang w:eastAsia="en-US"/>
              </w:rPr>
              <w:tab/>
            </w:r>
            <w:r w:rsidR="002905D2" w:rsidRPr="00113823">
              <w:rPr>
                <w:rStyle w:val="Hyperlink"/>
                <w:noProof/>
                <w:lang w:val="mn-MN"/>
              </w:rPr>
              <w:t>Гадаад бодлого</w:t>
            </w:r>
            <w:r w:rsidR="002905D2">
              <w:rPr>
                <w:noProof/>
                <w:webHidden/>
              </w:rPr>
              <w:tab/>
            </w:r>
            <w:r w:rsidR="002905D2">
              <w:rPr>
                <w:noProof/>
                <w:webHidden/>
              </w:rPr>
              <w:fldChar w:fldCharType="begin"/>
            </w:r>
            <w:r w:rsidR="002905D2">
              <w:rPr>
                <w:noProof/>
                <w:webHidden/>
              </w:rPr>
              <w:instrText xml:space="preserve"> PAGEREF _Toc174373665 \h </w:instrText>
            </w:r>
            <w:r w:rsidR="002905D2">
              <w:rPr>
                <w:noProof/>
                <w:webHidden/>
              </w:rPr>
            </w:r>
            <w:r w:rsidR="002905D2">
              <w:rPr>
                <w:noProof/>
                <w:webHidden/>
              </w:rPr>
              <w:fldChar w:fldCharType="separate"/>
            </w:r>
            <w:r w:rsidR="002905D2">
              <w:rPr>
                <w:noProof/>
                <w:webHidden/>
              </w:rPr>
              <w:t>55</w:t>
            </w:r>
            <w:r w:rsidR="002905D2">
              <w:rPr>
                <w:noProof/>
                <w:webHidden/>
              </w:rPr>
              <w:fldChar w:fldCharType="end"/>
            </w:r>
          </w:hyperlink>
        </w:p>
        <w:p w14:paraId="23110679" w14:textId="3B4042D5"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6" w:history="1">
            <w:r w:rsidR="002905D2" w:rsidRPr="00113823">
              <w:rPr>
                <w:rStyle w:val="Hyperlink"/>
                <w:bCs/>
                <w:noProof/>
                <w:lang w:val="mn-MN"/>
              </w:rPr>
              <w:t>4.4.3.</w:t>
            </w:r>
            <w:r w:rsidR="002905D2">
              <w:rPr>
                <w:rFonts w:asciiTheme="minorHAnsi" w:hAnsiTheme="minorHAnsi"/>
                <w:noProof/>
                <w:color w:val="auto"/>
                <w:sz w:val="22"/>
                <w:szCs w:val="22"/>
                <w:lang w:eastAsia="en-US"/>
              </w:rPr>
              <w:tab/>
            </w:r>
            <w:r w:rsidR="002905D2" w:rsidRPr="00113823">
              <w:rPr>
                <w:rStyle w:val="Hyperlink"/>
                <w:noProof/>
                <w:lang w:val="mn-MN"/>
              </w:rPr>
              <w:t>Үндэсний аюулгүй байдал, батлан хамгаалах тогтолцоо</w:t>
            </w:r>
            <w:r w:rsidR="002905D2">
              <w:rPr>
                <w:noProof/>
                <w:webHidden/>
              </w:rPr>
              <w:tab/>
            </w:r>
            <w:r w:rsidR="002905D2">
              <w:rPr>
                <w:noProof/>
                <w:webHidden/>
              </w:rPr>
              <w:fldChar w:fldCharType="begin"/>
            </w:r>
            <w:r w:rsidR="002905D2">
              <w:rPr>
                <w:noProof/>
                <w:webHidden/>
              </w:rPr>
              <w:instrText xml:space="preserve"> PAGEREF _Toc174373666 \h </w:instrText>
            </w:r>
            <w:r w:rsidR="002905D2">
              <w:rPr>
                <w:noProof/>
                <w:webHidden/>
              </w:rPr>
            </w:r>
            <w:r w:rsidR="002905D2">
              <w:rPr>
                <w:noProof/>
                <w:webHidden/>
              </w:rPr>
              <w:fldChar w:fldCharType="separate"/>
            </w:r>
            <w:r w:rsidR="002905D2">
              <w:rPr>
                <w:noProof/>
                <w:webHidden/>
              </w:rPr>
              <w:t>57</w:t>
            </w:r>
            <w:r w:rsidR="002905D2">
              <w:rPr>
                <w:noProof/>
                <w:webHidden/>
              </w:rPr>
              <w:fldChar w:fldCharType="end"/>
            </w:r>
          </w:hyperlink>
        </w:p>
        <w:p w14:paraId="5F321C3C" w14:textId="75E5EAF1" w:rsidR="002905D2" w:rsidRDefault="00000000">
          <w:pPr>
            <w:pStyle w:val="TOC3"/>
            <w:tabs>
              <w:tab w:val="left" w:pos="1320"/>
              <w:tab w:val="right" w:leader="dot" w:pos="9678"/>
            </w:tabs>
            <w:rPr>
              <w:rFonts w:asciiTheme="minorHAnsi" w:hAnsiTheme="minorHAnsi"/>
              <w:noProof/>
              <w:color w:val="auto"/>
              <w:sz w:val="22"/>
              <w:szCs w:val="22"/>
              <w:lang w:eastAsia="en-US"/>
            </w:rPr>
          </w:pPr>
          <w:hyperlink w:anchor="_Toc174373667" w:history="1">
            <w:r w:rsidR="002905D2" w:rsidRPr="00113823">
              <w:rPr>
                <w:rStyle w:val="Hyperlink"/>
                <w:bCs/>
                <w:noProof/>
                <w:lang w:val="mn-MN"/>
              </w:rPr>
              <w:t>4.4.4.</w:t>
            </w:r>
            <w:r w:rsidR="002905D2">
              <w:rPr>
                <w:rFonts w:asciiTheme="minorHAnsi" w:hAnsiTheme="minorHAnsi"/>
                <w:noProof/>
                <w:color w:val="auto"/>
                <w:sz w:val="22"/>
                <w:szCs w:val="22"/>
                <w:lang w:eastAsia="en-US"/>
              </w:rPr>
              <w:tab/>
            </w:r>
            <w:r w:rsidR="002905D2" w:rsidRPr="00113823">
              <w:rPr>
                <w:rStyle w:val="Hyperlink"/>
                <w:noProof/>
                <w:lang w:val="mn-MN"/>
              </w:rPr>
              <w:t>Гамшгийн үеийн бэлэн байдал, эрсдэлийн удирдлага</w:t>
            </w:r>
            <w:r w:rsidR="002905D2">
              <w:rPr>
                <w:noProof/>
                <w:webHidden/>
              </w:rPr>
              <w:tab/>
            </w:r>
            <w:r w:rsidR="002905D2">
              <w:rPr>
                <w:noProof/>
                <w:webHidden/>
              </w:rPr>
              <w:fldChar w:fldCharType="begin"/>
            </w:r>
            <w:r w:rsidR="002905D2">
              <w:rPr>
                <w:noProof/>
                <w:webHidden/>
              </w:rPr>
              <w:instrText xml:space="preserve"> PAGEREF _Toc174373667 \h </w:instrText>
            </w:r>
            <w:r w:rsidR="002905D2">
              <w:rPr>
                <w:noProof/>
                <w:webHidden/>
              </w:rPr>
            </w:r>
            <w:r w:rsidR="002905D2">
              <w:rPr>
                <w:noProof/>
                <w:webHidden/>
              </w:rPr>
              <w:fldChar w:fldCharType="separate"/>
            </w:r>
            <w:r w:rsidR="002905D2">
              <w:rPr>
                <w:noProof/>
                <w:webHidden/>
              </w:rPr>
              <w:t>58</w:t>
            </w:r>
            <w:r w:rsidR="002905D2">
              <w:rPr>
                <w:noProof/>
                <w:webHidden/>
              </w:rPr>
              <w:fldChar w:fldCharType="end"/>
            </w:r>
          </w:hyperlink>
        </w:p>
        <w:p w14:paraId="20720031" w14:textId="12874998" w:rsidR="002905D2" w:rsidRDefault="00000000">
          <w:pPr>
            <w:pStyle w:val="TOC1"/>
            <w:rPr>
              <w:rFonts w:asciiTheme="minorHAnsi" w:hAnsiTheme="minorHAnsi"/>
              <w:b w:val="0"/>
              <w:bCs w:val="0"/>
              <w:sz w:val="22"/>
              <w:szCs w:val="22"/>
              <w:lang w:val="en-US" w:eastAsia="en-US"/>
            </w:rPr>
          </w:pPr>
          <w:hyperlink w:anchor="_Toc174373668" w:history="1">
            <w:r w:rsidR="002905D2" w:rsidRPr="00113823">
              <w:rPr>
                <w:rStyle w:val="Hyperlink"/>
              </w:rPr>
              <w:t>ЭРСДЭЛИЙН УДИРДЛАГА</w:t>
            </w:r>
            <w:r w:rsidR="002905D2">
              <w:rPr>
                <w:webHidden/>
              </w:rPr>
              <w:tab/>
            </w:r>
            <w:r w:rsidR="002905D2">
              <w:rPr>
                <w:webHidden/>
              </w:rPr>
              <w:fldChar w:fldCharType="begin"/>
            </w:r>
            <w:r w:rsidR="002905D2">
              <w:rPr>
                <w:webHidden/>
              </w:rPr>
              <w:instrText xml:space="preserve"> PAGEREF _Toc174373668 \h </w:instrText>
            </w:r>
            <w:r w:rsidR="002905D2">
              <w:rPr>
                <w:webHidden/>
              </w:rPr>
            </w:r>
            <w:r w:rsidR="002905D2">
              <w:rPr>
                <w:webHidden/>
              </w:rPr>
              <w:fldChar w:fldCharType="separate"/>
            </w:r>
            <w:r w:rsidR="002905D2">
              <w:rPr>
                <w:webHidden/>
              </w:rPr>
              <w:t>60</w:t>
            </w:r>
            <w:r w:rsidR="002905D2">
              <w:rPr>
                <w:webHidden/>
              </w:rPr>
              <w:fldChar w:fldCharType="end"/>
            </w:r>
          </w:hyperlink>
        </w:p>
        <w:p w14:paraId="3AF0C9AC" w14:textId="507E1BD6" w:rsidR="009478CD" w:rsidRPr="00F31532" w:rsidRDefault="009478CD" w:rsidP="001E3715">
          <w:pPr>
            <w:spacing w:line="240" w:lineRule="auto"/>
            <w:rPr>
              <w:rStyle w:val="Hyperlink"/>
              <w:color w:val="000000" w:themeColor="text1"/>
              <w:u w:val="none"/>
              <w:lang w:val="mn-MN"/>
            </w:rPr>
          </w:pPr>
          <w:r w:rsidRPr="00F31532">
            <w:rPr>
              <w:b/>
              <w:lang w:val="mn-MN"/>
            </w:rPr>
            <w:fldChar w:fldCharType="end"/>
          </w:r>
        </w:p>
      </w:sdtContent>
    </w:sdt>
    <w:p w14:paraId="63F2598E" w14:textId="77777777" w:rsidR="004D737F" w:rsidRPr="00F31532" w:rsidRDefault="004D737F" w:rsidP="009478CD">
      <w:pPr>
        <w:pStyle w:val="Heading1"/>
        <w:rPr>
          <w:rStyle w:val="Hyperlink"/>
          <w:color w:val="000000" w:themeColor="text1"/>
          <w:u w:val="none"/>
          <w:lang w:val="mn-MN"/>
        </w:rPr>
      </w:pPr>
      <w:r w:rsidRPr="00F31532">
        <w:rPr>
          <w:rStyle w:val="Hyperlink"/>
          <w:color w:val="000000" w:themeColor="text1"/>
          <w:u w:val="none"/>
          <w:lang w:val="mn-MN"/>
        </w:rPr>
        <w:br w:type="page"/>
      </w:r>
    </w:p>
    <w:p w14:paraId="1D48ED0F" w14:textId="77777777" w:rsidR="003869DD" w:rsidRPr="00F31532" w:rsidRDefault="003869DD" w:rsidP="009478CD">
      <w:pPr>
        <w:pStyle w:val="Heading1"/>
        <w:rPr>
          <w:rStyle w:val="Hyperlink"/>
          <w:color w:val="000000" w:themeColor="text1"/>
          <w:u w:val="none"/>
          <w:lang w:val="mn-MN"/>
        </w:rPr>
        <w:sectPr w:rsidR="003869DD" w:rsidRPr="00F31532" w:rsidSect="00773A57">
          <w:headerReference w:type="default" r:id="rId11"/>
          <w:pgSz w:w="12240" w:h="15840"/>
          <w:pgMar w:top="1134" w:right="851" w:bottom="1134" w:left="1701" w:header="720" w:footer="720" w:gutter="0"/>
          <w:cols w:space="720"/>
          <w:docGrid w:linePitch="360"/>
        </w:sectPr>
      </w:pPr>
    </w:p>
    <w:bookmarkEnd w:id="0"/>
    <w:p w14:paraId="682465F9" w14:textId="77777777" w:rsidR="00464421" w:rsidRPr="00F31532" w:rsidRDefault="00464421" w:rsidP="00464421">
      <w:pPr>
        <w:spacing w:after="0" w:line="240" w:lineRule="auto"/>
        <w:contextualSpacing/>
        <w:jc w:val="center"/>
        <w:rPr>
          <w:rFonts w:cs="Arial"/>
          <w:bCs/>
          <w:lang w:val="mn-MN"/>
        </w:rPr>
      </w:pPr>
      <w:r w:rsidRPr="00F31532">
        <w:rPr>
          <w:rFonts w:cs="Arial"/>
          <w:b/>
          <w:lang w:val="mn-MN"/>
        </w:rPr>
        <w:lastRenderedPageBreak/>
        <w:t>ӨМНӨТГӨЛ</w:t>
      </w:r>
    </w:p>
    <w:p w14:paraId="5768F4B2" w14:textId="77777777" w:rsidR="00464421" w:rsidRPr="00F31532" w:rsidRDefault="00464421" w:rsidP="00464421">
      <w:pPr>
        <w:spacing w:after="0" w:line="240" w:lineRule="auto"/>
        <w:contextualSpacing/>
        <w:rPr>
          <w:rFonts w:cs="Arial"/>
          <w:bCs/>
          <w:lang w:val="mn-MN"/>
        </w:rPr>
      </w:pPr>
    </w:p>
    <w:p w14:paraId="70803870" w14:textId="1A26CE97" w:rsidR="00464421" w:rsidRPr="00F31532" w:rsidRDefault="00464421" w:rsidP="00464421">
      <w:pPr>
        <w:spacing w:after="0" w:line="240" w:lineRule="auto"/>
        <w:ind w:firstLine="720"/>
        <w:contextualSpacing/>
        <w:rPr>
          <w:rFonts w:cs="Arial"/>
          <w:lang w:val="mn-MN"/>
        </w:rPr>
      </w:pPr>
      <w:r w:rsidRPr="00F31532">
        <w:rPr>
          <w:rFonts w:cs="Arial"/>
          <w:lang w:val="mn-MN"/>
        </w:rPr>
        <w:t>Дэлхий дахиныг хамарсан цар тахлын нөлөө багасаж, улс орнуудын мөнгөний хатуу бодлогын нөлөөгөөр инфляц</w:t>
      </w:r>
      <w:r w:rsidR="000F5D5A">
        <w:rPr>
          <w:rFonts w:cs="Arial"/>
          <w:lang w:val="mn-MN"/>
        </w:rPr>
        <w:t>ын түвшин буурахад нөлөөлж,</w:t>
      </w:r>
      <w:r w:rsidRPr="00F31532">
        <w:rPr>
          <w:rFonts w:cs="Arial"/>
          <w:lang w:val="mn-MN"/>
        </w:rPr>
        <w:t xml:space="preserve"> саарсан нь ажил эрхлэлт, өрхийн хэрэглээ</w:t>
      </w:r>
      <w:r w:rsidR="000F5D5A">
        <w:rPr>
          <w:rFonts w:cs="Arial"/>
          <w:lang w:val="mn-MN"/>
        </w:rPr>
        <w:t xml:space="preserve">нд дэмжлэг болсноор </w:t>
      </w:r>
      <w:r w:rsidRPr="00F31532">
        <w:rPr>
          <w:rFonts w:cs="Arial"/>
          <w:lang w:val="mn-MN"/>
        </w:rPr>
        <w:t>дэлхийн эдийн засаг 2023 онд 3.3 хувиар өслөө. Дэлхийн эдийн засгийн өсөлтийг Олон улсын валютын сан 2024 онд 3.2 хувь, 2025 онд 3.3 хувь орчимд тогтвортой байхаар тооцож байна.</w:t>
      </w:r>
      <w:r w:rsidRPr="00F31532">
        <w:rPr>
          <w:rStyle w:val="FootnoteReference"/>
          <w:rFonts w:cs="Arial"/>
          <w:lang w:val="mn-MN"/>
        </w:rPr>
        <w:footnoteReference w:id="2"/>
      </w:r>
      <w:r w:rsidRPr="00F31532">
        <w:rPr>
          <w:rFonts w:cs="Arial"/>
          <w:lang w:val="mn-MN"/>
        </w:rPr>
        <w:t xml:space="preserve"> Инфляцын бууралт нь мөнгөний бодлогын төлөвийг сулруулах орон зайг бий болгож, эдийн засгийн идэвхжлийг дэмжихээр байна.</w:t>
      </w:r>
    </w:p>
    <w:p w14:paraId="0202107C" w14:textId="77777777" w:rsidR="00464421" w:rsidRPr="00F31532" w:rsidRDefault="00464421" w:rsidP="00464421">
      <w:pPr>
        <w:spacing w:after="0" w:line="240" w:lineRule="auto"/>
        <w:contextualSpacing/>
        <w:rPr>
          <w:rFonts w:cs="Arial"/>
          <w:lang w:val="mn-MN"/>
        </w:rPr>
      </w:pPr>
    </w:p>
    <w:p w14:paraId="243F18D3" w14:textId="77777777" w:rsidR="00464421" w:rsidRPr="00F31532" w:rsidRDefault="00464421" w:rsidP="00464421">
      <w:pPr>
        <w:spacing w:after="0" w:line="240" w:lineRule="auto"/>
        <w:ind w:firstLine="720"/>
        <w:contextualSpacing/>
        <w:rPr>
          <w:rFonts w:cs="Arial"/>
          <w:lang w:val="mn-MN"/>
        </w:rPr>
      </w:pPr>
      <w:r w:rsidRPr="00F31532">
        <w:rPr>
          <w:rFonts w:cs="Arial"/>
          <w:b/>
          <w:lang w:val="mn-MN"/>
        </w:rPr>
        <w:t>Зүүн Ази, Номхон далайн бүс нутгийн</w:t>
      </w:r>
      <w:r w:rsidRPr="00F31532">
        <w:rPr>
          <w:rFonts w:cs="Arial"/>
          <w:lang w:val="mn-MN"/>
        </w:rPr>
        <w:t xml:space="preserve"> эдийн засаг цар тахлын дараа сэргэж, 2023 онд 5.1 хувиар өссөн бол 2024 онд 4.8 хувь болж саарах төлөвтэй байна. БНХАУ-ын эдийн засгийн удаашрал бүс нутгийн орнуудын эдийн засгийн өсөлтөд сөргөөр нөлөөлөхөөр байна.</w:t>
      </w:r>
    </w:p>
    <w:p w14:paraId="23A81DD7" w14:textId="77777777" w:rsidR="00464421" w:rsidRPr="00F31532" w:rsidRDefault="00464421" w:rsidP="00464421">
      <w:pPr>
        <w:spacing w:after="0" w:line="240" w:lineRule="auto"/>
        <w:contextualSpacing/>
        <w:rPr>
          <w:rFonts w:cs="Arial"/>
          <w:lang w:val="mn-MN"/>
        </w:rPr>
      </w:pPr>
    </w:p>
    <w:p w14:paraId="038D7AA8"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Дэлхийн санхүүгийн зах зээл дэх тодорхой бус байдал нэмэгдэж, байгалийн гамшигт үзэгдлийн тоо нэмэгдэж байгаа нь бүс нутгийн эдийн засагт томоохон эрсдэлийг дагуулж байна. Геополитикийн тогтворгүй нөхцөл байдал хурцдах, голлох эдийн засгийнн өсөлт удаашрах, инфляц төсөөллөөс удаан хугацаанд өндөр түвшинд хадгалагдах зэрэг эрсдэл нь дэлхийн эдийн засгийн өсөлтийг сааруулж болзошгүй байна.</w:t>
      </w:r>
    </w:p>
    <w:p w14:paraId="65A71F53" w14:textId="77777777" w:rsidR="00464421" w:rsidRPr="00F31532" w:rsidRDefault="00464421" w:rsidP="00464421">
      <w:pPr>
        <w:spacing w:after="0" w:line="240" w:lineRule="auto"/>
        <w:contextualSpacing/>
        <w:rPr>
          <w:rFonts w:cs="Arial"/>
          <w:lang w:val="mn-MN"/>
        </w:rPr>
      </w:pPr>
    </w:p>
    <w:p w14:paraId="57699801"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Харин олон улсын худалдаа, аялал жуулчлал сэргэсэнтэй холбоотойгоор тээвэр, худалдаа эрчимжиж, инфляц тогтворжсоноор хувийн хэрэглээ нэмэгдэж байгаа нь бүс нутгийн эдийн засгийн өсөлтөд эерэг нөлөө үзүүлж байна.</w:t>
      </w:r>
    </w:p>
    <w:p w14:paraId="08F94AF0" w14:textId="77777777" w:rsidR="00464421" w:rsidRPr="00F31532" w:rsidRDefault="00464421" w:rsidP="00464421">
      <w:pPr>
        <w:spacing w:after="0" w:line="240" w:lineRule="auto"/>
        <w:contextualSpacing/>
        <w:rPr>
          <w:rFonts w:cs="Arial"/>
          <w:lang w:val="mn-MN"/>
        </w:rPr>
      </w:pPr>
    </w:p>
    <w:p w14:paraId="5EBC943B"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Монгол улсын хувьд уул уурхайн салбарын экспортын сэргэлт 2023 онд үргэлжилж, төсөв, төлбөрийн тэнцэл түүхэнд байгаагүй ашигтай гарсан нь эдийн засаг 7.4 хувиар өсөх нөхцөл болсон. 2024 оны эхний улирлын байдлаар эдийн засаг 7.8 хувиар өссөн ба энэ онд 5.6 хувиар өсөх төлөвтэй байна. Үүнд зудын улмаас 8.1 сая толгой мал хорогдсон, хөдөө аж ахуйн салбарт агшилт үүссэн зэрэг нь сөргөөр нөлөөлж байгаа ч уул уурхайн салбарын сэргэлт бодит өсөлтийг тэтгэх үндсэн хүчин зүйл болж байна.</w:t>
      </w:r>
    </w:p>
    <w:p w14:paraId="038F7A5F" w14:textId="77777777" w:rsidR="00464421" w:rsidRPr="00F31532" w:rsidRDefault="00464421" w:rsidP="00464421">
      <w:pPr>
        <w:spacing w:after="0" w:line="240" w:lineRule="auto"/>
        <w:contextualSpacing/>
        <w:rPr>
          <w:rFonts w:cs="Arial"/>
          <w:lang w:val="mn-MN"/>
        </w:rPr>
      </w:pPr>
    </w:p>
    <w:p w14:paraId="3256474F"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 xml:space="preserve">2024 оны эхний 7 сард нүүрсний экспорт 47.5 сая тн-д хүрч, өмнөх оноос 34 хувиар өсөж, оны эцэст 78 сая тн-д хүрэх төлөвтэй байна. Мөн Оюутолгой төслийн гүний уурхайн олборлолт эхэлсэн зэрэг хүчин зүйлийн нөлөөгөөр уул уурхайн салбар энэ онд 13.5 хувиар өсөх хүлээлттэй байна. </w:t>
      </w:r>
    </w:p>
    <w:p w14:paraId="32FA6F67"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 xml:space="preserve">Уул уурхайн салбарын дам нөлөөгөөр ачаа тээвэр өсөлттэй байх бол жуулчдыг татахад чиглэсэн арга хэмжээнүүдийн нөлөөгөөр аялал жуулчлал, үйлчилгээний салбар өсөх хүлээлттэй байна. </w:t>
      </w:r>
    </w:p>
    <w:p w14:paraId="4C9083C1"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2024 оны 2 дугаар улирлаас цалин, тэтгэвэр, тэтгэмж нэмэгдсэн нь өрхийн хэрэглээг дэмжиж, дотоод эрэлтийг урамшуулснаар худалдаа, үйлчилгээний борлуулалт нэмэгдэн эдийн засгийн өсөлтөд эерэг нөлөө үзүүлэхээр байна.</w:t>
      </w:r>
    </w:p>
    <w:p w14:paraId="5F1B6BF0" w14:textId="77777777" w:rsidR="00464421" w:rsidRPr="00F31532" w:rsidRDefault="00464421" w:rsidP="00464421">
      <w:pPr>
        <w:spacing w:after="0" w:line="240" w:lineRule="auto"/>
        <w:contextualSpacing/>
        <w:rPr>
          <w:rFonts w:cs="Arial"/>
          <w:lang w:val="mn-MN"/>
        </w:rPr>
      </w:pPr>
    </w:p>
    <w:p w14:paraId="3A08B473"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lastRenderedPageBreak/>
        <w:t>Импортын инфляцын нийт инфляцад үзүүлэх нөлөө 2023 оноос алгуур буурч тогтворжсоноор инфляцын түвшин саарч, 2024 оны 6 дугаар сард 5.1 хувь буюу мөнгөний бодлогын зорилтот түвшинд хүрээд байна.</w:t>
      </w:r>
    </w:p>
    <w:p w14:paraId="7AFF6695" w14:textId="77777777" w:rsidR="00464421" w:rsidRPr="00F31532" w:rsidRDefault="00464421" w:rsidP="00464421">
      <w:pPr>
        <w:spacing w:after="0" w:line="240" w:lineRule="auto"/>
        <w:contextualSpacing/>
        <w:rPr>
          <w:rFonts w:cs="Arial"/>
          <w:lang w:val="mn-MN"/>
        </w:rPr>
      </w:pPr>
    </w:p>
    <w:p w14:paraId="330F54EC"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Хөдөлмөрийн зах зээлд ажиллагсдын тоо 37.8 мянгаар нэмэгдэж, 1.3 саяд хүрсэн ба ажиллах хүчний оролцооны түвшин 2024 оны эхний улиралд өмнөх оны мөн үеэс 0.8 нэгж хувиар өсөж 59.4 хувь, ажилгүйдлийн түвшин 5.2 хувь байна.</w:t>
      </w:r>
    </w:p>
    <w:p w14:paraId="6E399FB3" w14:textId="77777777" w:rsidR="00464421" w:rsidRPr="00F31532" w:rsidRDefault="00464421" w:rsidP="00464421">
      <w:pPr>
        <w:spacing w:after="0" w:line="240" w:lineRule="auto"/>
        <w:contextualSpacing/>
        <w:rPr>
          <w:rFonts w:cs="Arial"/>
          <w:lang w:val="mn-MN"/>
        </w:rPr>
      </w:pPr>
    </w:p>
    <w:p w14:paraId="33B0782F"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Олон улсын байгууллагууд манай улсын эдийн засгийг дунд хугацаанд            6-8 хувиар өсөх төлөвтэй гэж үзэж байгаа ч дэлхийн болон бүсийн эдийн засагт үүсээд буй тодорхой бус байдлаас шалтгаалсан уул уурхайн голлох бүтээгдэхүүний үнийн хэлбэлзэл, зудаас үүдэн хөдөө аж ахуйн салбарт тулгарах сорилт, мөн эдийн засгийн хурдтай өсөлтөөс үүдэн инфляцын түвшин өндөр хадгалагдах эрсдэл байгааг анхааруулж байна.</w:t>
      </w:r>
    </w:p>
    <w:p w14:paraId="13FF7AF8" w14:textId="77777777" w:rsidR="00464421" w:rsidRPr="00F31532" w:rsidRDefault="00464421" w:rsidP="00464421">
      <w:pPr>
        <w:spacing w:after="0" w:line="240" w:lineRule="auto"/>
        <w:contextualSpacing/>
        <w:rPr>
          <w:rFonts w:cs="Arial"/>
          <w:color w:val="FF0000"/>
          <w:lang w:val="mn-MN"/>
        </w:rPr>
      </w:pPr>
    </w:p>
    <w:p w14:paraId="4B1D320B"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Дэлхийн эдийн засгийн идэвхжил саарах, түүхий эдийн үнийн тогтворгүй байдал үүсэх нь манай улсад орох хөрөнгийн урсгалыг бууруулах, уул уурхайн гол нэр төрлийн бүтээгдэхүүний эрэлт болон үнэд сөргөөр нөлөөлөх эрсдэлтэй. Мөн хөрш орнуудыг хамарсан геополитикийн хүндрэлтэй асуудлууд өрнөж буй энэ үед зээлжих зэрэглэл буурч, аливаа хоригт орсон тохиолдолд гадаадын хөрөнгө оруулалт, гадаад зээлийн урсгал буурах, төлбөр тооцоо саатах зэрэг эрсдэлүүд үүсэж болзошгүй байна.</w:t>
      </w:r>
    </w:p>
    <w:p w14:paraId="3A15A172" w14:textId="77777777" w:rsidR="00464421" w:rsidRPr="00F31532" w:rsidRDefault="00464421" w:rsidP="00464421">
      <w:pPr>
        <w:spacing w:after="0" w:line="240" w:lineRule="auto"/>
        <w:contextualSpacing/>
        <w:rPr>
          <w:rFonts w:cs="Arial"/>
          <w:color w:val="FF0000"/>
          <w:lang w:val="mn-MN"/>
        </w:rPr>
      </w:pPr>
    </w:p>
    <w:p w14:paraId="6ADF56E5" w14:textId="77777777" w:rsidR="00464421" w:rsidRPr="00F31532" w:rsidRDefault="00464421" w:rsidP="00464421">
      <w:pPr>
        <w:spacing w:after="0" w:line="240" w:lineRule="auto"/>
        <w:ind w:firstLine="720"/>
        <w:contextualSpacing/>
        <w:rPr>
          <w:rFonts w:cs="Arial"/>
        </w:rPr>
      </w:pPr>
      <w:r w:rsidRPr="00F31532">
        <w:rPr>
          <w:rFonts w:cs="Arial"/>
        </w:rPr>
        <w:t>Боомтуудын ачаалал нэмэгдэж, тээврийн зардал, импортын барааны үнэ өсөж байгаа нь инфляц өсөхөд шууд нөлөөлж, үйлдвэрлэлийн салбарын түүхий эд, бараа бүтээгдэхүүний хангамжийг тасалдуулахад хүргэж байна.</w:t>
      </w:r>
    </w:p>
    <w:p w14:paraId="15159025" w14:textId="77777777" w:rsidR="00464421" w:rsidRPr="00F31532" w:rsidRDefault="00464421" w:rsidP="00464421">
      <w:pPr>
        <w:spacing w:after="0" w:line="240" w:lineRule="auto"/>
        <w:contextualSpacing/>
        <w:rPr>
          <w:rFonts w:cs="Arial"/>
        </w:rPr>
      </w:pPr>
    </w:p>
    <w:p w14:paraId="7747A624" w14:textId="77777777" w:rsidR="00464421" w:rsidRPr="00F31532" w:rsidRDefault="00464421" w:rsidP="00464421">
      <w:pPr>
        <w:spacing w:after="0" w:line="240" w:lineRule="auto"/>
        <w:ind w:firstLine="720"/>
        <w:contextualSpacing/>
        <w:rPr>
          <w:rFonts w:cs="Arial"/>
        </w:rPr>
      </w:pPr>
      <w:r w:rsidRPr="00F31532">
        <w:rPr>
          <w:rFonts w:cs="Arial"/>
        </w:rPr>
        <w:t>Нийслэл Улаанбаатар хотын хэмжээнд газар олголт, хот байгуулалтын төлөвлөлтгүй байдлаас үүдсэн хүн амын төвлөрөл, орчны бохирдол, авто замын түгжрэл, дэд бүтцийн хүртээмжгүй байдал, эрх мэдлийн төвлөрөл, гамшгийн эрсдэл зэрэг асуудал нь хүн амын эрүүл мэнд, амьдралын чанарт сөргөөр нөлөөлж байна.</w:t>
      </w:r>
    </w:p>
    <w:p w14:paraId="12BDB6F4" w14:textId="77777777" w:rsidR="00464421" w:rsidRPr="00F31532" w:rsidRDefault="00464421" w:rsidP="00464421">
      <w:pPr>
        <w:spacing w:after="0" w:line="240" w:lineRule="auto"/>
        <w:contextualSpacing/>
        <w:rPr>
          <w:rFonts w:cs="Arial"/>
        </w:rPr>
      </w:pPr>
    </w:p>
    <w:p w14:paraId="13207C7F"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Уур амьсгалын өөрчлөлт нь улс орны нийгэм, эдийн засгийн тогтвортой хөгжил, үндэсний аюулгүй байдалд сөргөөр нөлөөлж, улмаар өрхийн бодит орлогыг бууруулах, нийлүүлэлтийн гаралтай инфляцын дарамт, ажилгүйдлийн түвшин, тэгш бус байдлыг нэмэгдүүлэхэд нөлөөлж байна.</w:t>
      </w:r>
    </w:p>
    <w:p w14:paraId="6054BD0C" w14:textId="77777777" w:rsidR="00464421" w:rsidRPr="00F31532" w:rsidRDefault="00464421" w:rsidP="00464421">
      <w:pPr>
        <w:spacing w:after="0" w:line="240" w:lineRule="auto"/>
        <w:contextualSpacing/>
        <w:rPr>
          <w:rFonts w:cs="Arial"/>
          <w:lang w:val="mn-MN"/>
        </w:rPr>
      </w:pPr>
    </w:p>
    <w:p w14:paraId="2DE555F2" w14:textId="77777777" w:rsidR="00464421" w:rsidRPr="00F31532" w:rsidRDefault="00464421" w:rsidP="00464421">
      <w:pPr>
        <w:spacing w:after="0" w:line="240" w:lineRule="auto"/>
        <w:ind w:firstLine="720"/>
        <w:contextualSpacing/>
        <w:rPr>
          <w:rFonts w:cs="Arial"/>
          <w:lang w:val="mn-MN"/>
        </w:rPr>
      </w:pPr>
      <w:r w:rsidRPr="00F31532">
        <w:rPr>
          <w:rFonts w:cs="Arial"/>
        </w:rPr>
        <w:t>Эрчим хүчний салбарын хөрөнгө оруулалтын бодлогын оновчгүй, тогтворгүй байдал, үнийн зохицуулалтаас шалтгаалсан системийн хэмжээнд их хэмжээний өр төлбөр бий болж, хөрөнгө оруулалтын хязгаарлагдмал байдлаас тоног төхөөрөмж, техник хэрэгслийн шинэчлэл, засвар, үйлчилгээ хийгдээгүйгээс доголдох, гэмтэх, эвдрэх асуудал сүүлийн жилүүдэд тасралтгүй гарч байна.</w:t>
      </w:r>
    </w:p>
    <w:p w14:paraId="521EDD8F" w14:textId="77777777" w:rsidR="00464421" w:rsidRPr="00F31532" w:rsidRDefault="00464421" w:rsidP="00464421">
      <w:pPr>
        <w:spacing w:after="0" w:line="240" w:lineRule="auto"/>
        <w:contextualSpacing/>
        <w:rPr>
          <w:rFonts w:cs="Arial"/>
          <w:lang w:val="mn-MN"/>
        </w:rPr>
      </w:pPr>
    </w:p>
    <w:p w14:paraId="05269D15" w14:textId="77777777" w:rsidR="00464421" w:rsidRPr="00F31532" w:rsidRDefault="00464421" w:rsidP="00464421">
      <w:pPr>
        <w:spacing w:after="0" w:line="240" w:lineRule="auto"/>
        <w:ind w:firstLine="720"/>
        <w:contextualSpacing/>
        <w:rPr>
          <w:rFonts w:cs="Arial"/>
          <w:lang w:val="mn-MN"/>
        </w:rPr>
      </w:pPr>
      <w:r w:rsidRPr="00F31532">
        <w:rPr>
          <w:rFonts w:cs="Arial"/>
        </w:rPr>
        <w:t>Төр аж ахуйн шинжтэй үйл ажиллагааг хувийн хэвшилтэй зэрэгцэн төрийн өмчит компани, үйлдвэрийн газар байгуулах замаар эрхэлж байгаа нь үр ашиггүй ажиллах, авлига, ашиг сонирхлын зөрчил үүсэх, төрийн болон орон нутгийн өмчийн хөрөнгө үнэгүйдэх, төрд үүсэх зардлыг нэмэгдүүлэх шалтгаан болж байна.</w:t>
      </w:r>
    </w:p>
    <w:p w14:paraId="3564D1D9" w14:textId="77777777" w:rsidR="00464421" w:rsidRPr="00F31532" w:rsidRDefault="00464421" w:rsidP="00464421">
      <w:pPr>
        <w:spacing w:after="0" w:line="240" w:lineRule="auto"/>
        <w:contextualSpacing/>
        <w:rPr>
          <w:rFonts w:cs="Arial"/>
          <w:lang w:val="mn-MN"/>
        </w:rPr>
      </w:pPr>
    </w:p>
    <w:p w14:paraId="77D3338B" w14:textId="77777777" w:rsidR="00464421" w:rsidRPr="00F31532" w:rsidRDefault="00464421" w:rsidP="00464421">
      <w:pPr>
        <w:spacing w:after="0" w:line="240" w:lineRule="auto"/>
        <w:ind w:firstLine="720"/>
        <w:contextualSpacing/>
        <w:rPr>
          <w:rFonts w:cs="Arial"/>
          <w:lang w:val="mn-MN"/>
        </w:rPr>
      </w:pPr>
      <w:r w:rsidRPr="00F31532">
        <w:rPr>
          <w:rFonts w:cs="Arial"/>
        </w:rPr>
        <w:lastRenderedPageBreak/>
        <w:t>Улс төрийн тогтворгүй байдал, авлига, хээл хахуультай холбоотой засаглалын сорилт нь урт хугацааны хөгжлийн бодлогыг үр дүнтэй хэрэгжүүлэхэд саад болж байна.</w:t>
      </w:r>
    </w:p>
    <w:p w14:paraId="7C6D40CC" w14:textId="77777777" w:rsidR="00464421" w:rsidRPr="00F31532" w:rsidRDefault="00464421" w:rsidP="00464421">
      <w:pPr>
        <w:spacing w:after="0" w:line="240" w:lineRule="auto"/>
        <w:contextualSpacing/>
        <w:rPr>
          <w:rFonts w:cs="Arial"/>
          <w:lang w:val="mn-MN"/>
        </w:rPr>
      </w:pPr>
    </w:p>
    <w:p w14:paraId="065BC222" w14:textId="77777777" w:rsidR="00464421" w:rsidRPr="00F31532" w:rsidRDefault="00464421" w:rsidP="00464421">
      <w:pPr>
        <w:spacing w:after="0" w:line="240" w:lineRule="auto"/>
        <w:ind w:firstLine="720"/>
        <w:contextualSpacing/>
        <w:rPr>
          <w:rFonts w:cs="Arial"/>
          <w:lang w:val="mn-MN"/>
        </w:rPr>
      </w:pPr>
      <w:r w:rsidRPr="00F31532">
        <w:rPr>
          <w:rFonts w:cs="Arial"/>
        </w:rPr>
        <w:t>Дэлхий дахиныг хамарсан цар тахлын дараах хямрал, геополитикийн тогтворгүй байд</w:t>
      </w:r>
      <w:r w:rsidRPr="00F31532">
        <w:rPr>
          <w:rFonts w:cs="Arial"/>
          <w:lang w:val="mn-MN"/>
        </w:rPr>
        <w:t xml:space="preserve">лын үед </w:t>
      </w:r>
      <w:r w:rsidRPr="00F31532">
        <w:rPr>
          <w:rFonts w:cs="Arial"/>
        </w:rPr>
        <w:t>манай улс эдийн засгийн өсөлтөө тогтвортой хадгалах, бүс нутгийн хамтын ажиллагааг өргөжүүлэх, улс төрийн тогтвортой байдлыг хангаж, үндэсний зөвшилцлийн хэмжээнд томоохон төслүүдээ урагшлуулах зайлшгүй шаардлагатай тулгарч байна.</w:t>
      </w:r>
    </w:p>
    <w:p w14:paraId="093334BF" w14:textId="77777777" w:rsidR="00464421" w:rsidRPr="00F31532" w:rsidRDefault="00464421" w:rsidP="00464421">
      <w:pPr>
        <w:spacing w:after="0" w:line="240" w:lineRule="auto"/>
        <w:contextualSpacing/>
        <w:rPr>
          <w:rFonts w:cs="Arial"/>
        </w:rPr>
      </w:pPr>
    </w:p>
    <w:p w14:paraId="0C7B452D" w14:textId="77777777" w:rsidR="00464421" w:rsidRPr="00F31532" w:rsidRDefault="00464421" w:rsidP="00464421">
      <w:pPr>
        <w:spacing w:after="0" w:line="240" w:lineRule="auto"/>
        <w:ind w:firstLine="709"/>
        <w:contextualSpacing/>
        <w:rPr>
          <w:rFonts w:cs="Arial"/>
        </w:rPr>
      </w:pPr>
      <w:r w:rsidRPr="00F31532">
        <w:rPr>
          <w:rFonts w:cs="Arial"/>
        </w:rPr>
        <w:t>Иймд энэ хүнд сорилтын цаг үеийг даван туулахад өмнөх Засгийн газраас авч хэрэгжүүлсэн эдийн засгийг тогтворжуулах, төрийн хэмнэлтийг бий болгох, төсвийн сахилга батыг дээшлүүлэх, авлигатай тэмцэх, далд эдийн засгийг ил болгох, төрийн өмчит компаниудын засаглал, үр ашгийг сайжруулах зэрэг арга хэмжээг үргэлжлүүлэн хэрэгжүүлж,</w:t>
      </w:r>
    </w:p>
    <w:p w14:paraId="70199541" w14:textId="77777777" w:rsidR="00464421" w:rsidRPr="00F31532" w:rsidRDefault="00464421" w:rsidP="00464421">
      <w:pPr>
        <w:spacing w:after="0" w:line="240" w:lineRule="auto"/>
        <w:contextualSpacing/>
        <w:rPr>
          <w:rFonts w:cs="Arial"/>
        </w:rPr>
      </w:pPr>
    </w:p>
    <w:p w14:paraId="207FCA83" w14:textId="77777777" w:rsidR="00464421" w:rsidRPr="00F31532" w:rsidRDefault="00464421" w:rsidP="00464421">
      <w:pPr>
        <w:spacing w:after="0" w:line="240" w:lineRule="auto"/>
        <w:ind w:firstLine="709"/>
        <w:contextualSpacing/>
        <w:rPr>
          <w:rFonts w:cs="Arial"/>
          <w:i/>
          <w:iCs/>
        </w:rPr>
      </w:pPr>
      <w:r w:rsidRPr="00F31532">
        <w:rPr>
          <w:rFonts w:cs="Arial"/>
          <w:i/>
          <w:iCs/>
        </w:rPr>
        <w:t xml:space="preserve">Улсын эрх ашиг нэгдүгээрт, улс төрийн намын эрх ашиг хоёрдугаарт, эцэст нь хувийн эрх ашиг байх зарчмыг үнэт зүйлээ болгон, </w:t>
      </w:r>
    </w:p>
    <w:p w14:paraId="6188CCA5" w14:textId="77777777" w:rsidR="00464421" w:rsidRPr="00F31532" w:rsidRDefault="00464421" w:rsidP="00464421">
      <w:pPr>
        <w:tabs>
          <w:tab w:val="left" w:pos="0"/>
        </w:tabs>
        <w:spacing w:after="0" w:line="240" w:lineRule="auto"/>
        <w:contextualSpacing/>
        <w:rPr>
          <w:rFonts w:cs="Arial"/>
          <w:i/>
          <w:iCs/>
        </w:rPr>
      </w:pPr>
    </w:p>
    <w:p w14:paraId="581FB39A" w14:textId="77777777" w:rsidR="00464421" w:rsidRPr="00F31532" w:rsidRDefault="00464421" w:rsidP="00464421">
      <w:pPr>
        <w:spacing w:after="0" w:line="240" w:lineRule="auto"/>
        <w:ind w:firstLine="720"/>
        <w:contextualSpacing/>
        <w:rPr>
          <w:rFonts w:cs="Arial"/>
          <w:i/>
          <w:iCs/>
        </w:rPr>
      </w:pPr>
      <w:r w:rsidRPr="00F31532">
        <w:rPr>
          <w:rFonts w:cs="Arial"/>
          <w:i/>
          <w:iCs/>
        </w:rPr>
        <w:t>“Алсын хараа-2050”, “Шинэ сэргэлтийн бодлого” Монгол Улсын урт, дунд хугацааны хөгжлийн бодлогыг тогтвортой хэрэгжүүлж, хөгжлийн тулгамдсан асуудлыг цаг алдалгүй, хурдтай шийдвэрлэхийг зорин,</w:t>
      </w:r>
    </w:p>
    <w:p w14:paraId="5339F6BB" w14:textId="77777777" w:rsidR="00464421" w:rsidRPr="00F31532" w:rsidRDefault="00464421" w:rsidP="00464421">
      <w:pPr>
        <w:spacing w:after="0" w:line="240" w:lineRule="auto"/>
        <w:contextualSpacing/>
        <w:rPr>
          <w:rFonts w:cs="Arial"/>
          <w:i/>
          <w:iCs/>
        </w:rPr>
      </w:pPr>
    </w:p>
    <w:p w14:paraId="71BB5154" w14:textId="77777777" w:rsidR="00464421" w:rsidRPr="00F31532" w:rsidRDefault="00464421" w:rsidP="00464421">
      <w:pPr>
        <w:spacing w:after="0" w:line="240" w:lineRule="auto"/>
        <w:ind w:firstLine="720"/>
        <w:contextualSpacing/>
        <w:rPr>
          <w:rFonts w:cs="Arial"/>
          <w:i/>
          <w:iCs/>
        </w:rPr>
      </w:pPr>
      <w:r w:rsidRPr="00F31532">
        <w:rPr>
          <w:rFonts w:cs="Arial"/>
          <w:i/>
          <w:iCs/>
        </w:rPr>
        <w:t>Үндэсний эв нэгдэл, үндэсний эрх ашгийг эрхэмлэж, эрх зүйт төрийн үндсэн зарчмуудыг удирдлага болгон,</w:t>
      </w:r>
    </w:p>
    <w:p w14:paraId="3A2BE4D9" w14:textId="77777777" w:rsidR="00464421" w:rsidRPr="00F31532" w:rsidRDefault="00464421" w:rsidP="00464421">
      <w:pPr>
        <w:spacing w:after="0" w:line="240" w:lineRule="auto"/>
        <w:contextualSpacing/>
        <w:rPr>
          <w:rFonts w:cs="Arial"/>
          <w:i/>
          <w:iCs/>
        </w:rPr>
      </w:pPr>
    </w:p>
    <w:p w14:paraId="40F730DF" w14:textId="7AE113B4" w:rsidR="00464421" w:rsidRPr="00F31532" w:rsidRDefault="00464421" w:rsidP="00464421">
      <w:pPr>
        <w:spacing w:after="0" w:line="240" w:lineRule="auto"/>
        <w:ind w:firstLine="720"/>
        <w:contextualSpacing/>
        <w:rPr>
          <w:rFonts w:cs="Arial"/>
          <w:i/>
          <w:iCs/>
        </w:rPr>
      </w:pPr>
      <w:r w:rsidRPr="00F31532">
        <w:rPr>
          <w:rFonts w:cs="Arial"/>
          <w:i/>
          <w:iCs/>
        </w:rPr>
        <w:t xml:space="preserve">Монгол Улсын Үндсэн хуульд </w:t>
      </w:r>
      <w:r w:rsidR="000F5D5A">
        <w:rPr>
          <w:rFonts w:cs="Arial"/>
          <w:i/>
          <w:iCs/>
          <w:lang w:val="mn-MN"/>
        </w:rPr>
        <w:t xml:space="preserve">оруулсан </w:t>
      </w:r>
      <w:r w:rsidRPr="00F31532">
        <w:rPr>
          <w:rFonts w:cs="Arial"/>
          <w:i/>
          <w:iCs/>
        </w:rPr>
        <w:t>өөрчлөлт</w:t>
      </w:r>
      <w:r w:rsidRPr="00F31532">
        <w:rPr>
          <w:rFonts w:cs="Arial"/>
          <w:i/>
          <w:iCs/>
          <w:lang w:val="mn-MN"/>
        </w:rPr>
        <w:t>ийн дагуу</w:t>
      </w:r>
      <w:r w:rsidRPr="00F31532">
        <w:rPr>
          <w:rFonts w:cs="Arial"/>
          <w:i/>
          <w:iCs/>
        </w:rPr>
        <w:t xml:space="preserve"> сонгуулийн холимог тогтолцоогоор бүрдсэн 126 төлөөлөл бүхий Улсын Их Хурлын 2024 оны ээлжит сонгуулийн дүнг хүндэтгэж, парламентад ард түмний дэмжлэг авсан улс төрийн намуудад өгсөн иргэдийн саналыг гээхгүй байх суурь зарчимд үндэслэн,</w:t>
      </w:r>
    </w:p>
    <w:p w14:paraId="661AC542" w14:textId="77777777" w:rsidR="00464421" w:rsidRPr="00F31532" w:rsidRDefault="00464421" w:rsidP="00464421">
      <w:pPr>
        <w:spacing w:after="0" w:line="240" w:lineRule="auto"/>
        <w:contextualSpacing/>
        <w:rPr>
          <w:rFonts w:cs="Arial"/>
        </w:rPr>
      </w:pPr>
    </w:p>
    <w:p w14:paraId="2C0E648C" w14:textId="77777777" w:rsidR="00464421" w:rsidRPr="00F31532" w:rsidRDefault="00464421" w:rsidP="00464421">
      <w:pPr>
        <w:spacing w:after="0" w:line="240" w:lineRule="auto"/>
        <w:ind w:firstLine="720"/>
        <w:contextualSpacing/>
        <w:rPr>
          <w:rFonts w:cs="Arial"/>
        </w:rPr>
      </w:pPr>
      <w:r w:rsidRPr="00F31532">
        <w:rPr>
          <w:rFonts w:cs="Arial"/>
        </w:rPr>
        <w:t>Олонхыг бүрдүүлсэн Монгол Ардын намаас Засгийн газрын бүрэлдэхүүнд Ардчилсан нам, ХҮН намыг урьж ажиллуулах улс төрийн манлайллыг хэрэгжүүлж, хамтарсан Засгийн газрыг байгуулсан билээ.</w:t>
      </w:r>
    </w:p>
    <w:p w14:paraId="3F341418" w14:textId="77777777" w:rsidR="00464421" w:rsidRPr="00F31532" w:rsidRDefault="00464421" w:rsidP="00464421">
      <w:pPr>
        <w:spacing w:after="0" w:line="240" w:lineRule="auto"/>
        <w:contextualSpacing/>
        <w:rPr>
          <w:rFonts w:cs="Arial"/>
        </w:rPr>
      </w:pPr>
    </w:p>
    <w:p w14:paraId="4BF3B043" w14:textId="77777777" w:rsidR="00464421" w:rsidRPr="00F31532" w:rsidRDefault="00464421" w:rsidP="00464421">
      <w:pPr>
        <w:spacing w:after="0" w:line="240" w:lineRule="auto"/>
        <w:ind w:firstLine="720"/>
        <w:contextualSpacing/>
        <w:rPr>
          <w:rFonts w:cs="Arial"/>
        </w:rPr>
      </w:pPr>
      <w:r w:rsidRPr="00F31532">
        <w:rPr>
          <w:rFonts w:cs="Arial"/>
        </w:rPr>
        <w:t>Хамтарсан Засгийн газар хөгжлийн тулгамдсан асуудал, тулгарч буй сорилтуудыг илүү хурдан, үр дүнтэйгээр шийдвэрлэх, бүрэн эрхийнхээ хугацаанд бүтээлчээр, тогтвортой хамтран ажиллах зорилгоор ХБНГУ, Шинэ Зеланд, Австрали зэрэг улсын туршлагыг судалж, “ХУРДТАЙ ХӨГЖЛИЙН ТӨЛӨӨХ ЗОРИГ” хамтарсан Засгийн газрын гэрээг байгуулсан.</w:t>
      </w:r>
    </w:p>
    <w:p w14:paraId="5EBDE87C" w14:textId="77777777" w:rsidR="00464421" w:rsidRPr="00F31532" w:rsidRDefault="00464421" w:rsidP="00464421">
      <w:pPr>
        <w:spacing w:after="0" w:line="240" w:lineRule="auto"/>
        <w:contextualSpacing/>
        <w:rPr>
          <w:rFonts w:cs="Arial"/>
        </w:rPr>
      </w:pPr>
    </w:p>
    <w:p w14:paraId="368CB756" w14:textId="77777777" w:rsidR="00464421" w:rsidRPr="00F31532" w:rsidRDefault="00464421" w:rsidP="00464421">
      <w:pPr>
        <w:spacing w:after="0" w:line="240" w:lineRule="auto"/>
        <w:ind w:firstLine="720"/>
        <w:contextualSpacing/>
        <w:rPr>
          <w:rFonts w:cs="Arial"/>
        </w:rPr>
      </w:pPr>
      <w:r w:rsidRPr="00F31532">
        <w:rPr>
          <w:rFonts w:cs="Arial"/>
        </w:rPr>
        <w:t xml:space="preserve">Дээрх гэрээг удирдлага болгон 2024 оны Улсын Их Хурлын сонгуульд дэвшүүлсэн Монгол Ардын нам, Ардчилсан нам, ХҮН намын мөрийн хөтөлбөрт суурилсан Засгийн газрын үйл ажиллагааны хөтөлбөрийн төслийг боловсрууллаа. </w:t>
      </w:r>
    </w:p>
    <w:p w14:paraId="4F62335C" w14:textId="77777777" w:rsidR="00464421" w:rsidRPr="00F31532" w:rsidRDefault="00464421" w:rsidP="00464421">
      <w:pPr>
        <w:spacing w:after="0" w:line="240" w:lineRule="auto"/>
        <w:contextualSpacing/>
        <w:rPr>
          <w:rFonts w:cs="Arial"/>
        </w:rPr>
      </w:pPr>
    </w:p>
    <w:p w14:paraId="05593774" w14:textId="77777777" w:rsidR="00464421" w:rsidRPr="00F31532" w:rsidRDefault="00464421" w:rsidP="00464421">
      <w:pPr>
        <w:spacing w:after="0" w:line="240" w:lineRule="auto"/>
        <w:ind w:firstLine="720"/>
        <w:contextualSpacing/>
        <w:rPr>
          <w:rFonts w:cs="Arial"/>
        </w:rPr>
      </w:pPr>
      <w:r w:rsidRPr="00F31532">
        <w:rPr>
          <w:rFonts w:cs="Arial"/>
        </w:rPr>
        <w:t xml:space="preserve">Засгийн газрын үйл ажиллагааны хөтөлбөрийн төсөлд Монгол Ардын намын мөрийн хөтөлбөрт туссан нийгмийн бодлогын шинэчлэл, бүсчилсэн хөгжлийн бодлого, авлигагүй төр, шударга ёсыг бэхжүүлэх цахим засаглал, эхлүүлсэн томоохон төсөл, арга хэмжээг үргэлжлүүлэн хэрэгжүүлэх зорилтууд, Ардчилсан намын мөрийн </w:t>
      </w:r>
      <w:r w:rsidRPr="00F31532">
        <w:rPr>
          <w:rFonts w:cs="Arial"/>
        </w:rPr>
        <w:lastRenderedPageBreak/>
        <w:t>хөтөлбөрт туссан хүний хөгжил, хувийн өмчийн эрхийн хамгаалалт, технологи суурьтай мэдлэгийн эдийн засаг, бизнес, хөрөнгө оруулалтын орчин, эдийн засгийн эрх чөлөөг баталгаажуулах, шударга төрийн зорилтууд, ХҮН намын мөрийн хөтөлбөрт туссан эрчим хүчний болон боловсролын салбарын реформ, гадаад худалдаа, хөрөнгө оруулалт, төрийн худалдан авах ажиллагааны бодлогыг шинэчлэх, төрийн өмчит компанийн засаглалыг сайжруулах зорилтуудыг тэргүүлэх чиглэл болгон тусгалаа.</w:t>
      </w:r>
    </w:p>
    <w:p w14:paraId="4AB10740" w14:textId="77777777" w:rsidR="00464421" w:rsidRPr="00F31532" w:rsidRDefault="00464421" w:rsidP="00464421">
      <w:pPr>
        <w:spacing w:after="0" w:line="240" w:lineRule="auto"/>
        <w:contextualSpacing/>
        <w:rPr>
          <w:rFonts w:cs="Arial"/>
        </w:rPr>
      </w:pPr>
    </w:p>
    <w:p w14:paraId="046FFF3D" w14:textId="77777777" w:rsidR="00464421" w:rsidRPr="00F31532" w:rsidRDefault="00464421" w:rsidP="00464421">
      <w:pPr>
        <w:spacing w:after="0" w:line="240" w:lineRule="auto"/>
        <w:ind w:firstLine="720"/>
        <w:contextualSpacing/>
        <w:rPr>
          <w:rFonts w:cs="Arial"/>
        </w:rPr>
      </w:pPr>
      <w:r w:rsidRPr="00F31532">
        <w:rPr>
          <w:rFonts w:cs="Arial"/>
        </w:rPr>
        <w:t>Түүнчлэн, уг хөтөлбөрийн бодлогын зорилго, зорилтыг тодорхой, бодитой, хэмжигдэхүйц, хүрэхүйц, цаг хугацаатай байх /SMART/ шаардлагад нийцүүлэн, хөтөлбөрийн хэрэгжилт, үр дүнг олон улсад хэрэглэгддэг индексүүдээр хэмжиж үнэлэхээр боловсрууллаа.</w:t>
      </w:r>
    </w:p>
    <w:p w14:paraId="579F8A98" w14:textId="77777777" w:rsidR="00464421" w:rsidRPr="00F31532" w:rsidRDefault="00464421" w:rsidP="00464421">
      <w:pPr>
        <w:spacing w:before="240"/>
        <w:ind w:firstLine="720"/>
        <w:rPr>
          <w:rFonts w:cs="Arial"/>
        </w:rPr>
      </w:pPr>
      <w:r w:rsidRPr="00F31532">
        <w:rPr>
          <w:rFonts w:cs="Arial"/>
        </w:rPr>
        <w:t xml:space="preserve">Энэ удаагийн Засгийн газрын үйл ажиллагааны хөтөлбөр шинэ 30 жилийн эхлэлийг зөв тавих нийгэм, эдийн засгийн хөгжлийн суурь реформын эхлэл цэг юм. </w:t>
      </w:r>
    </w:p>
    <w:p w14:paraId="1E94D558"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Засгийн газрын үйл ажиллагааны хөтөлбөрт бодлогын үндсэн 4 чиглэлийг тодорхойлж, тэдгээрийн хүрээнд тус бүр 4 зорилго, нийт 593 үйл ажиллагааг хэрэгжүүлэхээр тусгалаа. Тухайлбал,</w:t>
      </w:r>
    </w:p>
    <w:p w14:paraId="4EC94891" w14:textId="77777777" w:rsidR="00464421" w:rsidRPr="00F31532" w:rsidRDefault="00464421" w:rsidP="00464421">
      <w:pPr>
        <w:spacing w:after="0" w:line="240" w:lineRule="auto"/>
        <w:contextualSpacing/>
        <w:rPr>
          <w:rFonts w:cs="Arial"/>
          <w:color w:val="FF0000"/>
          <w:lang w:val="mn-MN"/>
        </w:rPr>
      </w:pPr>
    </w:p>
    <w:p w14:paraId="1AF1B3FA" w14:textId="77777777" w:rsidR="00464421" w:rsidRPr="00F31532" w:rsidRDefault="00464421" w:rsidP="00464421">
      <w:pPr>
        <w:spacing w:after="0" w:line="240" w:lineRule="auto"/>
        <w:contextualSpacing/>
        <w:rPr>
          <w:rFonts w:cs="Arial"/>
          <w:color w:val="FF0000"/>
          <w:lang w:val="mn-MN"/>
        </w:rPr>
      </w:pPr>
    </w:p>
    <w:p w14:paraId="4592345E" w14:textId="77777777" w:rsidR="00464421" w:rsidRPr="00F31532" w:rsidRDefault="00464421" w:rsidP="00464421">
      <w:pPr>
        <w:pStyle w:val="NormalWeb"/>
        <w:shd w:val="clear" w:color="auto" w:fill="FFFFFF"/>
        <w:spacing w:after="0"/>
        <w:ind w:firstLine="709"/>
        <w:contextualSpacing/>
        <w:textAlignment w:val="baseline"/>
        <w:rPr>
          <w:rFonts w:ascii="Arial" w:hAnsi="Arial" w:cs="Arial"/>
        </w:rPr>
      </w:pPr>
      <w:r w:rsidRPr="00F31532">
        <w:rPr>
          <w:rFonts w:ascii="Arial" w:hAnsi="Arial" w:cs="Arial"/>
          <w:b/>
          <w:bCs/>
        </w:rPr>
        <w:t>Нэг.Бүсчилсэн хөгжлийн бодлогын хүрээнд</w:t>
      </w:r>
      <w:r w:rsidRPr="00F31532">
        <w:rPr>
          <w:rFonts w:ascii="Arial" w:hAnsi="Arial" w:cs="Arial"/>
        </w:rPr>
        <w:t>:</w:t>
      </w:r>
    </w:p>
    <w:p w14:paraId="14EFDCFB" w14:textId="77777777" w:rsidR="00464421" w:rsidRPr="00F31532" w:rsidRDefault="00464421" w:rsidP="00464421">
      <w:pPr>
        <w:pStyle w:val="NormalWeb"/>
        <w:shd w:val="clear" w:color="auto" w:fill="FFFFFF"/>
        <w:spacing w:after="0"/>
        <w:contextualSpacing/>
        <w:textAlignment w:val="baseline"/>
        <w:rPr>
          <w:rFonts w:ascii="Arial" w:hAnsi="Arial" w:cs="Arial"/>
        </w:rPr>
      </w:pPr>
    </w:p>
    <w:p w14:paraId="50FD5310" w14:textId="1C83C186" w:rsidR="00464421" w:rsidRPr="00F31532" w:rsidRDefault="00464421" w:rsidP="00464421">
      <w:pPr>
        <w:spacing w:after="0" w:line="240" w:lineRule="auto"/>
        <w:ind w:firstLine="709"/>
        <w:contextualSpacing/>
        <w:rPr>
          <w:rFonts w:cs="Arial"/>
          <w:lang w:val="mn-MN"/>
        </w:rPr>
      </w:pPr>
      <w:r w:rsidRPr="00F31532">
        <w:rPr>
          <w:rFonts w:cs="Arial"/>
        </w:rPr>
        <w:t xml:space="preserve">Нийслэлийн их, бага тойруу буюу 770 га газарт төвлөрсөн төрийн эрх мэдлийн хэт төвлөрлийг задалж, </w:t>
      </w:r>
      <w:r w:rsidRPr="00F31532">
        <w:rPr>
          <w:rFonts w:cs="Arial"/>
          <w:lang w:val="mn-MN"/>
        </w:rPr>
        <w:t>“Өөдөө тэмүүлэх Монгол” буюу “Go Mongolia” ган татлагат гүүрийн төсөл, Хөшигийн хөндийн туннелын төслийг хэрэгжүүлнэ.</w:t>
      </w:r>
    </w:p>
    <w:p w14:paraId="21686A66" w14:textId="29314B52" w:rsidR="00464421" w:rsidRPr="00F31532" w:rsidRDefault="00166B9A" w:rsidP="00464421">
      <w:pPr>
        <w:spacing w:after="0" w:line="240" w:lineRule="auto"/>
        <w:ind w:firstLine="709"/>
        <w:contextualSpacing/>
        <w:rPr>
          <w:rFonts w:cs="Arial"/>
          <w:lang w:val="mn-MN"/>
        </w:rPr>
      </w:pPr>
      <w:r w:rsidRPr="00F31532">
        <w:rPr>
          <w:rFonts w:cs="Arial"/>
          <w:lang w:val="mn-MN"/>
        </w:rPr>
        <w:t>Хөшигийн хөндийд</w:t>
      </w:r>
      <w:r w:rsidR="00464421" w:rsidRPr="00F31532">
        <w:rPr>
          <w:rFonts w:cs="Arial"/>
          <w:lang w:val="mn-MN"/>
        </w:rPr>
        <w:t xml:space="preserve"> төр, захиргааны нэгдсэн байрыг барьж ашиглалтад оруулна.</w:t>
      </w:r>
    </w:p>
    <w:p w14:paraId="3DC69FE0"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Хөшигийн хөндийд шилжин суурьших төрийн албан хаагчдыг орон сууцжуулах төсөл хэрэгжүүлнэ.</w:t>
      </w:r>
    </w:p>
    <w:p w14:paraId="07F01F88"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Шинэ Зуунмод хотын бүтээн байгуулалтын хөрөнгө оруулалтын эх үүсвэрийг үе шаттайгаар шийдвэрлэж, дулааны станц, цэвэрлэх байгууламжийн дэд бүтцийг барьж байгуулна.</w:t>
      </w:r>
    </w:p>
    <w:p w14:paraId="21F65F01" w14:textId="77777777" w:rsidR="00464421" w:rsidRPr="00F31532" w:rsidRDefault="00464421" w:rsidP="00464421">
      <w:pPr>
        <w:spacing w:before="240"/>
        <w:ind w:firstLine="709"/>
        <w:rPr>
          <w:rFonts w:cs="Arial"/>
          <w:lang w:val="mn-MN"/>
        </w:rPr>
      </w:pPr>
      <w:r w:rsidRPr="00F31532">
        <w:rPr>
          <w:rFonts w:cs="Arial"/>
        </w:rPr>
        <w:t xml:space="preserve">Хүнд ээлтэй, эмнэлэг, сургууль, цэцэрлэг, эрүүл аюулгүй ногоон байгууламж, үзвэр үйлчилгээ, соёл, спортын үйлчилгээг 20 минут дотор авах хүний төлөө шинэ стандарт бүхий “амьд” хот төлөвлөлтийг цогцоор нь дахин хийж, </w:t>
      </w:r>
      <w:r w:rsidRPr="00F31532">
        <w:rPr>
          <w:rFonts w:cs="Arial"/>
          <w:lang w:val="mn-MN"/>
        </w:rPr>
        <w:t>“Нийслэл хотын хөгжлийн ерөнхий төлөвлөгөө 2040”-г боловсруулж, батлуулна.</w:t>
      </w:r>
    </w:p>
    <w:p w14:paraId="03A75E7E"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Улаанбаатар хотын Сэлбэ, Баянхошуу дэд төв орчмын газрыг үргэлжлүүлэн чөлөөлж, нийгмийн болон инженерийн дэд бүтцийг барих, 20,000 айлыг орон сууцжуулах үйл ажиллагааг төр, хувийн хэвшлийн түншлэлээр хэрэгжүүлж, Толгойт, Шархад, Дэнжийн 1000, Дамбадаржаа, Яармаг дэд төвүүдийн инженерийн дэд бүтцийг барьж байгуулна.</w:t>
      </w:r>
    </w:p>
    <w:p w14:paraId="46E0B2EF"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Ипотекийн зээлийн санхүүжилтийн 50-аас багагүй хувийг дэд төв, дагуул хот, гэр хорооллын өрхөд олгоно.</w:t>
      </w:r>
    </w:p>
    <w:p w14:paraId="353D4647"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 xml:space="preserve">Толгойтоос Амгалан хүртэл Энхтайваны өргөн чөлөө дагуу 17.7 км “Их багтаамжийн нийтийн тээвэр Метро шугам-1”, Ард Аюушийн өргөн чөлөө-Их тойруу-Намъянжүгийн гудамж-Нийслэл хүрээ өргөн чөлөө дагуу 11.9 км урт тусгай замын автобус “BRT Шугам-1”, Яармагаас Хархорин хүртэл Туул гол дээгүүр 4.2 км урт </w:t>
      </w:r>
      <w:r w:rsidRPr="00F31532">
        <w:rPr>
          <w:rFonts w:cs="Arial"/>
          <w:lang w:val="mn-MN"/>
        </w:rPr>
        <w:lastRenderedPageBreak/>
        <w:t>“Дүүжин тээвэр шугам-1” бүхий олон төрөлт их багтаамжийн нийтийн тээврийн системүүдийн уялдаа холбоог хангаж, үе шаттай барьж байгуулна.</w:t>
      </w:r>
    </w:p>
    <w:p w14:paraId="32841D58" w14:textId="4FDE0FC7" w:rsidR="00464421" w:rsidRPr="00F31532" w:rsidRDefault="00464421" w:rsidP="00DB427C">
      <w:pPr>
        <w:spacing w:after="0" w:line="240" w:lineRule="auto"/>
        <w:ind w:firstLine="709"/>
        <w:contextualSpacing/>
        <w:rPr>
          <w:rFonts w:cs="Arial"/>
          <w:lang w:val="mn-MN"/>
        </w:rPr>
      </w:pPr>
      <w:r w:rsidRPr="00F31532">
        <w:rPr>
          <w:rFonts w:cs="Arial"/>
          <w:lang w:val="mn-MN"/>
        </w:rPr>
        <w:t>Олон улсын чанартай 88 км “Шинэ тойрог зам”, Туулын хурдны замыг барьж, ачаа тээврийн хөдөлгөөнийг хотын гадуур тойруулна</w:t>
      </w:r>
      <w:r w:rsidR="00DB427C" w:rsidRPr="00F31532">
        <w:rPr>
          <w:rFonts w:cs="Arial"/>
          <w:lang w:val="mn-MN"/>
        </w:rPr>
        <w:t>.</w:t>
      </w:r>
    </w:p>
    <w:p w14:paraId="11668BFE" w14:textId="77777777" w:rsidR="00464421" w:rsidRPr="00F31532" w:rsidRDefault="00464421" w:rsidP="00DB427C">
      <w:pPr>
        <w:spacing w:before="240"/>
        <w:ind w:firstLine="709"/>
        <w:rPr>
          <w:rFonts w:cs="Arial"/>
        </w:rPr>
      </w:pPr>
      <w:r w:rsidRPr="00F31532">
        <w:rPr>
          <w:rFonts w:cs="Arial"/>
        </w:rPr>
        <w:t xml:space="preserve">Бид хамтдаа улс орноо бүсчлэн хөгжүүлж, Хархорум, Шинэ Зуунмод зэрэг шинэ хотууд, аймгийн төвүүдийг хооронд нь болон хилийн боомтуудтай холбох “ТАВАН ТОЙРОГ” дэд бүтцийн мега төслийн их бүтээн байгуулалтыг яаралтай хэрэгжүүлж дуусгах шаардлагатай. </w:t>
      </w:r>
    </w:p>
    <w:p w14:paraId="26154CA4" w14:textId="77777777" w:rsidR="00464421" w:rsidRPr="00F31532" w:rsidRDefault="00464421" w:rsidP="00DB427C">
      <w:pPr>
        <w:spacing w:before="240"/>
        <w:ind w:firstLine="709"/>
        <w:rPr>
          <w:rFonts w:cs="Arial"/>
        </w:rPr>
      </w:pPr>
      <w:r w:rsidRPr="00F31532">
        <w:rPr>
          <w:rFonts w:cs="Arial"/>
        </w:rPr>
        <w:t>Бүсүүдийг төрөлжүүлэн хөгжүүлж, бүс бүхэнд ялгаатай татварын бодлого хэрэгжүүлэх шаардлагатай байна.</w:t>
      </w:r>
    </w:p>
    <w:p w14:paraId="1A2A005A" w14:textId="01A1C57D" w:rsidR="00464421" w:rsidRPr="00F31532" w:rsidRDefault="00464421" w:rsidP="00464421">
      <w:pPr>
        <w:pStyle w:val="NormalWeb"/>
        <w:shd w:val="clear" w:color="auto" w:fill="FFFFFF"/>
        <w:spacing w:after="0"/>
        <w:ind w:firstLine="709"/>
        <w:contextualSpacing/>
        <w:textAlignment w:val="baseline"/>
        <w:rPr>
          <w:rFonts w:ascii="Arial" w:hAnsi="Arial" w:cs="Arial"/>
        </w:rPr>
      </w:pPr>
      <w:r w:rsidRPr="00F31532">
        <w:rPr>
          <w:rFonts w:ascii="Arial" w:hAnsi="Arial" w:cs="Arial"/>
        </w:rPr>
        <w:t xml:space="preserve">Иймд </w:t>
      </w:r>
      <w:r w:rsidRPr="00F31532">
        <w:rPr>
          <w:rFonts w:ascii="Arial" w:hAnsi="Arial" w:cs="Arial"/>
          <w:b/>
          <w:bCs/>
        </w:rPr>
        <w:t>Хангайн</w:t>
      </w:r>
      <w:r w:rsidRPr="00F31532">
        <w:rPr>
          <w:rFonts w:ascii="Arial" w:hAnsi="Arial" w:cs="Arial"/>
        </w:rPr>
        <w:t xml:space="preserve"> бүсийг </w:t>
      </w:r>
      <w:r w:rsidRPr="005472FE">
        <w:rPr>
          <w:rFonts w:ascii="Arial" w:hAnsi="Arial" w:cs="Arial"/>
        </w:rPr>
        <w:t xml:space="preserve">“Уламжлалт мал аж ахуйн </w:t>
      </w:r>
      <w:r w:rsidR="0032365E" w:rsidRPr="005472FE">
        <w:rPr>
          <w:rFonts w:ascii="Arial" w:hAnsi="Arial" w:cs="Arial"/>
        </w:rPr>
        <w:t xml:space="preserve">төрөлжсөн, </w:t>
      </w:r>
      <w:r w:rsidRPr="005472FE">
        <w:rPr>
          <w:rFonts w:ascii="Arial" w:hAnsi="Arial" w:cs="Arial"/>
        </w:rPr>
        <w:t xml:space="preserve">хот байгуулалтын </w:t>
      </w:r>
      <w:r w:rsidR="002D6202" w:rsidRPr="005472FE">
        <w:rPr>
          <w:rFonts w:ascii="Arial" w:hAnsi="Arial" w:cs="Arial"/>
        </w:rPr>
        <w:t xml:space="preserve">дэд </w:t>
      </w:r>
      <w:r w:rsidRPr="005472FE">
        <w:rPr>
          <w:rFonts w:ascii="Arial" w:hAnsi="Arial" w:cs="Arial"/>
        </w:rPr>
        <w:t>бүс”</w:t>
      </w:r>
      <w:r w:rsidRPr="00F31532">
        <w:rPr>
          <w:rFonts w:ascii="Arial" w:hAnsi="Arial" w:cs="Arial"/>
        </w:rPr>
        <w:t xml:space="preserve">, </w:t>
      </w:r>
      <w:r w:rsidRPr="00F31532">
        <w:rPr>
          <w:rFonts w:ascii="Arial" w:hAnsi="Arial" w:cs="Arial"/>
          <w:b/>
          <w:bCs/>
        </w:rPr>
        <w:t>Баруун</w:t>
      </w:r>
      <w:r w:rsidRPr="00F31532">
        <w:rPr>
          <w:rFonts w:ascii="Arial" w:hAnsi="Arial" w:cs="Arial"/>
        </w:rPr>
        <w:t xml:space="preserve"> бүсийг “Эрчим хүчний</w:t>
      </w:r>
      <w:r w:rsidR="005472FE">
        <w:rPr>
          <w:rFonts w:ascii="Arial" w:hAnsi="Arial" w:cs="Arial"/>
        </w:rPr>
        <w:t xml:space="preserve"> төрөлжсөн</w:t>
      </w:r>
      <w:r w:rsidR="0032365E" w:rsidRPr="00F31532">
        <w:rPr>
          <w:rFonts w:ascii="Arial" w:hAnsi="Arial" w:cs="Arial"/>
        </w:rPr>
        <w:t>,</w:t>
      </w:r>
      <w:r w:rsidRPr="00F31532">
        <w:rPr>
          <w:rFonts w:ascii="Arial" w:hAnsi="Arial" w:cs="Arial"/>
        </w:rPr>
        <w:t xml:space="preserve"> байгалийн аялал жуулчлалын дэд бүс” болгон, </w:t>
      </w:r>
      <w:r w:rsidRPr="00F31532">
        <w:rPr>
          <w:rFonts w:ascii="Arial" w:hAnsi="Arial" w:cs="Arial"/>
          <w:b/>
          <w:bCs/>
        </w:rPr>
        <w:t>Хойд</w:t>
      </w:r>
      <w:r w:rsidRPr="00F31532">
        <w:rPr>
          <w:rFonts w:ascii="Arial" w:hAnsi="Arial" w:cs="Arial"/>
        </w:rPr>
        <w:t xml:space="preserve"> бүсийг “Байгалийн аялалын жуулчлалын </w:t>
      </w:r>
      <w:r w:rsidR="005472FE">
        <w:rPr>
          <w:rFonts w:ascii="Arial" w:hAnsi="Arial" w:cs="Arial"/>
        </w:rPr>
        <w:t xml:space="preserve">төрөлжсөн, </w:t>
      </w:r>
      <w:r w:rsidRPr="00F31532">
        <w:rPr>
          <w:rFonts w:ascii="Arial" w:hAnsi="Arial" w:cs="Arial"/>
        </w:rPr>
        <w:t xml:space="preserve">аж үйлдвэрийн дэд бүс” болгон, </w:t>
      </w:r>
      <w:r w:rsidRPr="00F31532">
        <w:rPr>
          <w:rFonts w:ascii="Arial" w:hAnsi="Arial" w:cs="Arial"/>
          <w:b/>
          <w:bCs/>
        </w:rPr>
        <w:t>Говийн</w:t>
      </w:r>
      <w:r w:rsidRPr="00F31532">
        <w:rPr>
          <w:rFonts w:ascii="Arial" w:hAnsi="Arial" w:cs="Arial"/>
        </w:rPr>
        <w:t xml:space="preserve"> бүсийг “Аж үйлдвэрийн</w:t>
      </w:r>
      <w:r w:rsidR="005472FE">
        <w:rPr>
          <w:rFonts w:ascii="Arial" w:hAnsi="Arial" w:cs="Arial"/>
        </w:rPr>
        <w:t xml:space="preserve"> төрөлжсөн</w:t>
      </w:r>
      <w:r w:rsidRPr="00F31532">
        <w:rPr>
          <w:rFonts w:ascii="Arial" w:hAnsi="Arial" w:cs="Arial"/>
        </w:rPr>
        <w:t xml:space="preserve">, ногоон эрчим хүчний дэд бүс” болгон, </w:t>
      </w:r>
      <w:r w:rsidRPr="00F31532">
        <w:rPr>
          <w:rFonts w:ascii="Arial" w:hAnsi="Arial" w:cs="Arial"/>
          <w:b/>
          <w:bCs/>
        </w:rPr>
        <w:t>Төвийн</w:t>
      </w:r>
      <w:r w:rsidRPr="00F31532">
        <w:rPr>
          <w:rFonts w:ascii="Arial" w:hAnsi="Arial" w:cs="Arial"/>
        </w:rPr>
        <w:t xml:space="preserve"> бүсийг “Хөдөө аж ахуйн </w:t>
      </w:r>
      <w:r w:rsidR="005472FE">
        <w:rPr>
          <w:rFonts w:ascii="Arial" w:hAnsi="Arial" w:cs="Arial"/>
        </w:rPr>
        <w:t>төрөлжсөн</w:t>
      </w:r>
      <w:r w:rsidRPr="00F31532">
        <w:rPr>
          <w:rFonts w:ascii="Arial" w:hAnsi="Arial" w:cs="Arial"/>
        </w:rPr>
        <w:t xml:space="preserve">, аж үйлдвэрийн дэд бүс” болгон, </w:t>
      </w:r>
      <w:r w:rsidRPr="00F31532">
        <w:rPr>
          <w:rFonts w:ascii="Arial" w:hAnsi="Arial" w:cs="Arial"/>
          <w:b/>
          <w:bCs/>
        </w:rPr>
        <w:t>Зүүн</w:t>
      </w:r>
      <w:r w:rsidRPr="00F31532">
        <w:rPr>
          <w:rFonts w:ascii="Arial" w:hAnsi="Arial" w:cs="Arial"/>
        </w:rPr>
        <w:t xml:space="preserve"> бүсийг “Түүхэн аялал жуулчлалын </w:t>
      </w:r>
      <w:r w:rsidR="005472FE">
        <w:rPr>
          <w:rFonts w:ascii="Arial" w:hAnsi="Arial" w:cs="Arial"/>
        </w:rPr>
        <w:t>төрөлжсөн</w:t>
      </w:r>
      <w:r w:rsidRPr="00F31532">
        <w:rPr>
          <w:rFonts w:ascii="Arial" w:hAnsi="Arial" w:cs="Arial"/>
        </w:rPr>
        <w:t>, эрчимжсэн хөдөө аж ахуйн дэд бүс” болгон төрөлжүүлэн хөгжүүлнэ.</w:t>
      </w:r>
    </w:p>
    <w:p w14:paraId="585C4F31" w14:textId="77777777" w:rsidR="00464421" w:rsidRPr="00F31532" w:rsidRDefault="00464421" w:rsidP="00464421">
      <w:pPr>
        <w:spacing w:after="0" w:line="240" w:lineRule="auto"/>
        <w:contextualSpacing/>
        <w:rPr>
          <w:rFonts w:cs="Arial"/>
          <w:lang w:val="mn-MN"/>
        </w:rPr>
      </w:pPr>
    </w:p>
    <w:p w14:paraId="6856E41D" w14:textId="77777777" w:rsidR="00464421" w:rsidRPr="00F31532" w:rsidRDefault="00464421" w:rsidP="00464421">
      <w:pPr>
        <w:spacing w:after="0" w:line="240" w:lineRule="auto"/>
        <w:ind w:firstLine="709"/>
        <w:contextualSpacing/>
        <w:rPr>
          <w:rFonts w:cs="Arial"/>
          <w:lang w:val="mn-MN"/>
        </w:rPr>
      </w:pPr>
      <w:r w:rsidRPr="00F31532">
        <w:rPr>
          <w:rFonts w:cs="Arial"/>
          <w:b/>
          <w:bCs/>
          <w:lang w:val="mn-MN"/>
        </w:rPr>
        <w:t>Хоёр.Хүний хөгжлийн бодлогын хүрээнд</w:t>
      </w:r>
      <w:r w:rsidRPr="00F31532">
        <w:rPr>
          <w:rFonts w:cs="Arial"/>
          <w:lang w:val="mn-MN"/>
        </w:rPr>
        <w:t>:</w:t>
      </w:r>
    </w:p>
    <w:p w14:paraId="687A1A27" w14:textId="77777777" w:rsidR="00464421" w:rsidRPr="00F31532" w:rsidRDefault="00464421" w:rsidP="00464421">
      <w:pPr>
        <w:spacing w:after="0" w:line="240" w:lineRule="auto"/>
        <w:contextualSpacing/>
        <w:rPr>
          <w:rFonts w:cs="Arial"/>
          <w:lang w:val="mn-MN"/>
        </w:rPr>
      </w:pPr>
    </w:p>
    <w:p w14:paraId="2F4A4068" w14:textId="77777777" w:rsidR="00464421" w:rsidRPr="00F31532" w:rsidRDefault="00464421" w:rsidP="00464421">
      <w:pPr>
        <w:spacing w:before="240"/>
        <w:ind w:firstLine="709"/>
        <w:rPr>
          <w:rFonts w:cs="Arial"/>
        </w:rPr>
      </w:pPr>
      <w:r w:rsidRPr="00F31532">
        <w:rPr>
          <w:rFonts w:cs="Arial"/>
        </w:rPr>
        <w:t xml:space="preserve">Үндэсний баялгийн сангийн тогтолцоог бэхжүүлж, Үндэсний баялгийн сангаар дамжуулан эрүүл мэнд, боловсрол, орон сууцжуулалт, хуримтлалын хөтөлбөрийг хэрэгжүүлж, </w:t>
      </w:r>
      <w:r w:rsidRPr="00F31532">
        <w:rPr>
          <w:rFonts w:cs="Arial"/>
          <w:lang w:val="mn-MN"/>
        </w:rPr>
        <w:t xml:space="preserve">“И-Монгол” платформоор дамжуулан иргэн бүрд хуримтлалын данс нээнэ. </w:t>
      </w:r>
    </w:p>
    <w:p w14:paraId="7CA8E8F0" w14:textId="77777777" w:rsidR="009B3B41" w:rsidRPr="00F31532" w:rsidRDefault="009B3B41" w:rsidP="00464421">
      <w:pPr>
        <w:spacing w:after="0" w:line="240" w:lineRule="auto"/>
        <w:ind w:firstLine="709"/>
        <w:contextualSpacing/>
        <w:rPr>
          <w:rFonts w:cs="Arial"/>
          <w:lang w:val="mn-MN"/>
        </w:rPr>
      </w:pPr>
      <w:r w:rsidRPr="00F31532">
        <w:rPr>
          <w:rFonts w:cs="Arial"/>
          <w:lang w:val="mn-MN"/>
        </w:rPr>
        <w:t xml:space="preserve">Дижитал шилжилт, технологийн өөрчлөлт шинэчлэлийн сорилтыг даван туулах чадвартай, монголын түүх, хэл, соёл, үндэсний өв уламжлал, зан заншил, эх оронч хүмүүжлийг олгох боловсролын үндэсний хөтөлбөрийг хөгжүүлнэ. </w:t>
      </w:r>
    </w:p>
    <w:p w14:paraId="2B446CF5" w14:textId="35A90E5F" w:rsidR="00984F23" w:rsidRPr="00F31532" w:rsidRDefault="009B3B41" w:rsidP="00464421">
      <w:pPr>
        <w:spacing w:after="0" w:line="240" w:lineRule="auto"/>
        <w:ind w:firstLine="709"/>
        <w:contextualSpacing/>
        <w:rPr>
          <w:rFonts w:cs="Arial"/>
          <w:lang w:val="mn-MN"/>
        </w:rPr>
      </w:pPr>
      <w:r w:rsidRPr="00F31532">
        <w:rPr>
          <w:rFonts w:cs="Arial"/>
          <w:lang w:val="mn-MN"/>
        </w:rPr>
        <w:t xml:space="preserve">Шинжлэх ухаанч сэтгэлгээ, зөөлөн ур чадвар (soft skills), асуудалд суурилсан </w:t>
      </w:r>
      <w:r w:rsidRPr="00F31532">
        <w:rPr>
          <w:rFonts w:cs="Arial"/>
        </w:rPr>
        <w:t xml:space="preserve">(Problem based learning) </w:t>
      </w:r>
      <w:r w:rsidRPr="00F31532">
        <w:rPr>
          <w:rFonts w:cs="Arial"/>
          <w:lang w:val="mn-MN"/>
        </w:rPr>
        <w:t xml:space="preserve">шүүмжлэн эргэцүүлэх чадамжтай </w:t>
      </w:r>
      <w:r w:rsidRPr="00F31532">
        <w:rPr>
          <w:rFonts w:cs="Arial"/>
        </w:rPr>
        <w:t>(critical thinking), эрүүл чийрэг, эрдэм боловсролтой, хариуцлагатай гэр бүлийн гишүүн байх дэлхийн Монгол иргэнийг бэлтгэх боловсролын тогтолцоог бэхжүүлнэ.</w:t>
      </w:r>
    </w:p>
    <w:p w14:paraId="4F9EB3CC" w14:textId="727EB768" w:rsidR="00140756" w:rsidRPr="00F31532" w:rsidRDefault="00B01807" w:rsidP="00F151F5">
      <w:pPr>
        <w:ind w:firstLine="709"/>
        <w:rPr>
          <w:rFonts w:cs="Arial"/>
          <w:lang w:val="mn-MN"/>
        </w:rPr>
      </w:pPr>
      <w:r w:rsidRPr="00F31532">
        <w:rPr>
          <w:rFonts w:cs="Arial"/>
          <w:lang w:val="mn-MN"/>
        </w:rPr>
        <w:t>Хөдөлмөрийн зах зээлийн эрэлтийг их өгөгдөлд суурилан тооцоолж, шаардлагатай хүний нөөцийг бэлтгэнэ.</w:t>
      </w:r>
    </w:p>
    <w:p w14:paraId="0C8BCFDE" w14:textId="4AF348EA" w:rsidR="008C16D3" w:rsidRPr="00F31532" w:rsidRDefault="008C16D3" w:rsidP="00F151F5">
      <w:pPr>
        <w:ind w:firstLine="709"/>
        <w:rPr>
          <w:rFonts w:cs="Arial"/>
          <w:lang w:val="mn-MN"/>
        </w:rPr>
      </w:pPr>
      <w:r w:rsidRPr="00F31532">
        <w:rPr>
          <w:rFonts w:cs="Arial"/>
          <w:lang w:val="mn-MN"/>
        </w:rPr>
        <w:t xml:space="preserve">Хүн амын өвчлөл, нас баралтын тэргүүлэх шалтгааныг бууруулах, эрүүл мэндэд эрсдэл үүсгэж буй хүчин зүйлс, архи, тамхины хэрэглээг бууруулж, гар утсанд суурилсан стратеги </w:t>
      </w:r>
      <w:r w:rsidRPr="00F31532">
        <w:rPr>
          <w:rFonts w:cs="Arial"/>
        </w:rPr>
        <w:t>(one or two way messaging)-ийн</w:t>
      </w:r>
      <w:r w:rsidRPr="00F31532">
        <w:rPr>
          <w:rFonts w:cs="Arial"/>
          <w:lang w:val="mn-MN"/>
        </w:rPr>
        <w:t xml:space="preserve"> тусламжтайгаар иргэдийн эрүүл мэндийг хамгаалж, идэвхтэй хөдөлгөөн, эрүүл хооллолтыг</w:t>
      </w:r>
      <w:r w:rsidR="007854E8" w:rsidRPr="00F31532">
        <w:rPr>
          <w:rFonts w:cs="Arial"/>
          <w:lang w:val="mn-MN"/>
        </w:rPr>
        <w:t xml:space="preserve"> дэмжих боловсрол олгоно</w:t>
      </w:r>
      <w:r w:rsidRPr="00F31532">
        <w:rPr>
          <w:rFonts w:cs="Arial"/>
          <w:lang w:val="mn-MN"/>
        </w:rPr>
        <w:t>.</w:t>
      </w:r>
    </w:p>
    <w:p w14:paraId="706F8F6D" w14:textId="77777777" w:rsidR="00733AA0" w:rsidRPr="00F31532" w:rsidRDefault="00733AA0" w:rsidP="00F151F5">
      <w:pPr>
        <w:ind w:firstLine="709"/>
        <w:rPr>
          <w:rFonts w:cs="Arial"/>
          <w:lang w:val="mn-MN"/>
        </w:rPr>
      </w:pPr>
      <w:r w:rsidRPr="00F31532">
        <w:rPr>
          <w:rFonts w:cs="Arial"/>
          <w:lang w:val="mn-MN"/>
        </w:rPr>
        <w:t>Олон улсын зохистой дадал, стандартыг бүрэн нэвтрүүлэхийн зэрэгцээ эм, эмнэлгийн хэрэгслийн  салбар дундын мэдээллийн нэгдсэн тогтолцоог бүрдүүлж, эмийн импортыг бүрэн цахимжуулна.</w:t>
      </w:r>
    </w:p>
    <w:p w14:paraId="5D5D1101"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lastRenderedPageBreak/>
        <w:t>Иргэн эрүүл мэндийн тусламж, үйлчилгээг орон зай, цаг хугацаанаас үл хамааран авах боломжийг нэмэгдүүлж, цахим эрүүл мэндийн дэвшилтэт технологи телемедицин, хиймэл оюун ухааныг эмчилгээ, оношилгоо, хяналтад нэвтрүүлнэ.</w:t>
      </w:r>
    </w:p>
    <w:p w14:paraId="56623C7D"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2025 оныг “Залуучуудын жил” болгон зарлаж, оюутан, залуучуудын чөлөөт цагаараа ажил, хөдөлмөр эрхлэх, гарааны бизнес эрхлэх эрх зүйн орчныг сайжруулж, нийгмийн идэвх, оролцоог дэмжинэ.</w:t>
      </w:r>
    </w:p>
    <w:p w14:paraId="11B75B2F"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Хүн амын бие бялдрын хөгжлийг хянах цахим технологи, өгөгдлийн системийг хөгжүүлж, нийтийн биеийн тамир, спортын орчны хүртээмжийг сайжруулна.</w:t>
      </w:r>
    </w:p>
    <w:p w14:paraId="0C14A6FC" w14:textId="77777777" w:rsidR="00464421" w:rsidRPr="00F31532" w:rsidRDefault="00464421" w:rsidP="00464421">
      <w:pPr>
        <w:spacing w:after="0" w:line="240" w:lineRule="auto"/>
        <w:contextualSpacing/>
        <w:rPr>
          <w:rFonts w:cs="Arial"/>
          <w:lang w:val="mn-MN"/>
        </w:rPr>
      </w:pPr>
    </w:p>
    <w:p w14:paraId="0F56C16E" w14:textId="77777777" w:rsidR="00464421" w:rsidRPr="00F31532" w:rsidRDefault="00464421" w:rsidP="00464421">
      <w:pPr>
        <w:spacing w:after="0" w:line="240" w:lineRule="auto"/>
        <w:contextualSpacing/>
        <w:rPr>
          <w:rFonts w:cs="Arial"/>
          <w:lang w:val="mn-MN"/>
        </w:rPr>
      </w:pPr>
    </w:p>
    <w:p w14:paraId="0E474F10" w14:textId="77777777" w:rsidR="00464421" w:rsidRPr="00F31532" w:rsidRDefault="00464421" w:rsidP="00464421">
      <w:pPr>
        <w:spacing w:after="0" w:line="240" w:lineRule="auto"/>
        <w:ind w:firstLine="709"/>
        <w:contextualSpacing/>
        <w:rPr>
          <w:rFonts w:cs="Arial"/>
          <w:lang w:val="mn-MN"/>
        </w:rPr>
      </w:pPr>
      <w:r w:rsidRPr="00F31532">
        <w:rPr>
          <w:rFonts w:cs="Arial"/>
          <w:b/>
          <w:bCs/>
          <w:lang w:val="mn-MN"/>
        </w:rPr>
        <w:t>Гурав.Эдийн засгийн бодлогын хүрээнд</w:t>
      </w:r>
      <w:r w:rsidRPr="00F31532">
        <w:rPr>
          <w:rFonts w:cs="Arial"/>
          <w:lang w:val="mn-MN"/>
        </w:rPr>
        <w:t>:</w:t>
      </w:r>
    </w:p>
    <w:p w14:paraId="60B0D1D5" w14:textId="77777777" w:rsidR="00464421" w:rsidRPr="00F31532" w:rsidRDefault="00464421" w:rsidP="00464421">
      <w:pPr>
        <w:spacing w:after="0" w:line="240" w:lineRule="auto"/>
        <w:contextualSpacing/>
        <w:rPr>
          <w:rFonts w:cs="Arial"/>
          <w:lang w:val="mn-MN"/>
        </w:rPr>
      </w:pPr>
    </w:p>
    <w:p w14:paraId="7A6EBAFB"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Боомтын шинэчлэлийг эрчимжүүлж, боомтын тоог нэмэгдүүлэх, үйл ажиллагааг нь бүрэн цахимжуулж, төмөр замын хил дамнасан холболтыг гүйцээж, нүүрсний экспортын хэмжээг жилд 100 сая тоннд хүргэнэ.</w:t>
      </w:r>
    </w:p>
    <w:p w14:paraId="050830E3" w14:textId="77777777" w:rsidR="00464421" w:rsidRPr="00F31532" w:rsidRDefault="00464421" w:rsidP="00464421">
      <w:pPr>
        <w:spacing w:after="0" w:line="240" w:lineRule="auto"/>
        <w:ind w:firstLine="709"/>
        <w:contextualSpacing/>
        <w:rPr>
          <w:rFonts w:cs="Arial"/>
          <w:lang w:val="mn-MN"/>
        </w:rPr>
      </w:pPr>
      <w:r w:rsidRPr="00F31532">
        <w:rPr>
          <w:rFonts w:cs="Arial"/>
        </w:rPr>
        <w:t xml:space="preserve">Эрчээ алдсан эрчим хүчний салбарыг эргэн сэргээхгүйгээр хот байгуулах, эдийн засгийг тэлэх боломжгүй. </w:t>
      </w:r>
      <w:r w:rsidRPr="00F31532">
        <w:rPr>
          <w:rFonts w:cs="Arial"/>
          <w:lang w:val="mn-MN"/>
        </w:rPr>
        <w:t xml:space="preserve">Иймд эрчим хүчний салбарыг либералчилж, эх үүсвэр нэмэгдүүлэх төслүүд хэрэгжүүлнэ. </w:t>
      </w:r>
    </w:p>
    <w:p w14:paraId="26483821" w14:textId="77777777" w:rsidR="00464421" w:rsidRPr="00F31532" w:rsidRDefault="00464421" w:rsidP="00464421">
      <w:pPr>
        <w:spacing w:after="0" w:line="240" w:lineRule="auto"/>
        <w:ind w:firstLine="709"/>
        <w:contextualSpacing/>
        <w:rPr>
          <w:rFonts w:cs="Arial"/>
          <w:lang w:val="mn-MN"/>
        </w:rPr>
      </w:pPr>
      <w:r w:rsidRPr="00F31532">
        <w:rPr>
          <w:rFonts w:cs="Arial"/>
        </w:rPr>
        <w:t xml:space="preserve">Хувийн хэвшлийн жам ёсны бизнесийн орчныг бүрдүүлж, татварын реформ хийж, </w:t>
      </w:r>
      <w:r w:rsidRPr="00F31532">
        <w:rPr>
          <w:rFonts w:cs="Arial"/>
          <w:lang w:val="mn-MN"/>
        </w:rPr>
        <w:t>Төр хувийн хэвшилтэй өрсөлдөхгүй байх зарчмыг баримталж, зах зээл дэх төрийн зохицуулалтыг багасгаж, төрийн зарим чиг үүргийг мэргэжлийн холбоодод шилжүүлнэ.</w:t>
      </w:r>
    </w:p>
    <w:p w14:paraId="3B9DFE4A" w14:textId="5BF7E868" w:rsidR="00464421" w:rsidRPr="00F31532" w:rsidRDefault="00464421" w:rsidP="00464421">
      <w:pPr>
        <w:spacing w:after="0" w:line="240" w:lineRule="auto"/>
        <w:ind w:firstLine="709"/>
        <w:contextualSpacing/>
        <w:rPr>
          <w:rFonts w:cs="Arial"/>
          <w:lang w:val="mn-MN"/>
        </w:rPr>
      </w:pPr>
      <w:r w:rsidRPr="00F31532">
        <w:rPr>
          <w:rFonts w:cs="Arial"/>
          <w:lang w:val="mn-MN"/>
        </w:rPr>
        <w:t>Хөрөнгө оруулалт</w:t>
      </w:r>
      <w:r w:rsidR="000F5D5A">
        <w:rPr>
          <w:rFonts w:cs="Arial"/>
          <w:lang w:val="mn-MN"/>
        </w:rPr>
        <w:t xml:space="preserve">, худалдаа, </w:t>
      </w:r>
      <w:r w:rsidRPr="00F31532">
        <w:rPr>
          <w:rFonts w:cs="Arial"/>
          <w:lang w:val="mn-MN"/>
        </w:rPr>
        <w:t xml:space="preserve">дампуурлын </w:t>
      </w:r>
      <w:r w:rsidR="000F5D5A">
        <w:rPr>
          <w:rFonts w:cs="Arial"/>
          <w:lang w:val="mn-MN"/>
        </w:rPr>
        <w:t xml:space="preserve">тухай </w:t>
      </w:r>
      <w:r w:rsidRPr="00F31532">
        <w:rPr>
          <w:rFonts w:cs="Arial"/>
          <w:lang w:val="mn-MN"/>
        </w:rPr>
        <w:t>хууль болон бизнесийн үйл ажиллагааг зохицуулж байгаа багц хуулиудыг шинэчилж, хөрөнгө оруулагч</w:t>
      </w:r>
      <w:r w:rsidR="000F5D5A">
        <w:rPr>
          <w:rFonts w:cs="Arial"/>
          <w:lang w:val="mn-MN"/>
        </w:rPr>
        <w:t>дын эрх ашгийг хамгаалж, бизнес эрхлэгчдийн үйл ажиллагааг дэмжих бодлого хэрэгжүүлнэ</w:t>
      </w:r>
      <w:r w:rsidRPr="00F31532">
        <w:rPr>
          <w:rFonts w:cs="Arial"/>
          <w:lang w:val="mn-MN"/>
        </w:rPr>
        <w:t xml:space="preserve">. </w:t>
      </w:r>
    </w:p>
    <w:p w14:paraId="37312E7B"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Төсвийн хөрөнгө оруулалтыг их өгөгдөлд суурилан төлөвлөнө.</w:t>
      </w:r>
    </w:p>
    <w:p w14:paraId="74D0F71A"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Төрийн худалдан авах ажиллагааг хиймэл оюун ухааныг ашиглан зохион байгуулна.</w:t>
      </w:r>
    </w:p>
    <w:p w14:paraId="0FA49928"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Нийгмийн даатгалын сангийн чөлөөт үлдэгдэл, тэтгэврийн нөөц сан, хувийн нэмэлт тэтгэврийн сангийн хөрөнгийн тодорхой хэсгийг эрх бүхий мэргэжлийн байгууллагын менежментээр хөрөнгийн зах зээлд хөрөнгө оруулах эрх зүйн орчныг бүрдүүлж, хөрөнгийн зах зээлийг хөгжүүлнэ.</w:t>
      </w:r>
    </w:p>
    <w:p w14:paraId="38945EFC"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Гадаадын банкны салбар нэгжийг дотоодын зах зээлд нэвтрүүлж, гадаадын хөрөнгө оруулалттай банк, санхүүгийн байгууллагыг байгуулна.</w:t>
      </w:r>
    </w:p>
    <w:p w14:paraId="2F0CC004"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“Go Mongolia” аялал жуулчлалын хөтөлбөрийг  үргэлжлүүлж, гадаад жуулчдын тоог жилд 2 саяд хүргэнэ.</w:t>
      </w:r>
    </w:p>
    <w:p w14:paraId="172F2476"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“Тэрбум мод” үндэсний хөдөлгөөнийг эрчимжүүлж, ойгоор бүрхэгдсэн талбайн хэмжээг нийт газар нутгийн 8.8 хувьд хүргэнэ.</w:t>
      </w:r>
    </w:p>
    <w:p w14:paraId="06966F87" w14:textId="77777777" w:rsidR="00464421" w:rsidRPr="00F31532" w:rsidRDefault="00464421" w:rsidP="00464421">
      <w:pPr>
        <w:spacing w:after="0" w:line="240" w:lineRule="auto"/>
        <w:ind w:firstLine="709"/>
        <w:contextualSpacing/>
        <w:rPr>
          <w:rFonts w:cs="Arial"/>
        </w:rPr>
      </w:pPr>
      <w:r w:rsidRPr="00F31532">
        <w:rPr>
          <w:rFonts w:cs="Arial"/>
          <w:lang w:val="mn-MN"/>
        </w:rPr>
        <w:t xml:space="preserve">Хүлэмжийн хийн тайлагналын тогтолцоог бэхжүүлж, нүүрстөрөгчийн кредит тооцох, арилжаанд оролцох нөхцөлийг бүрдүүлэн ногоон санхүүжилт, хөрөнгө оруулалтыг нэмэгдүүлнэ. </w:t>
      </w:r>
    </w:p>
    <w:p w14:paraId="23CC61A1" w14:textId="77777777" w:rsidR="00A234E9" w:rsidRPr="00F31532" w:rsidRDefault="00A234E9" w:rsidP="00A234E9">
      <w:pPr>
        <w:spacing w:after="0" w:line="240" w:lineRule="auto"/>
        <w:ind w:firstLine="709"/>
        <w:contextualSpacing/>
        <w:rPr>
          <w:rFonts w:cs="Arial"/>
          <w:lang w:val="mn-MN"/>
        </w:rPr>
      </w:pPr>
    </w:p>
    <w:p w14:paraId="1EC7B662" w14:textId="464A19CB" w:rsidR="00A234E9" w:rsidRPr="00F31532" w:rsidRDefault="00A234E9" w:rsidP="00A234E9">
      <w:pPr>
        <w:spacing w:after="0" w:line="240" w:lineRule="auto"/>
        <w:ind w:firstLine="709"/>
        <w:contextualSpacing/>
        <w:rPr>
          <w:rFonts w:cs="Arial"/>
          <w:lang w:val="mn-MN"/>
        </w:rPr>
      </w:pPr>
      <w:r w:rsidRPr="00F31532">
        <w:rPr>
          <w:rFonts w:cs="Arial"/>
          <w:lang w:val="mn-MN"/>
        </w:rPr>
        <w:t>30 жил хүлээгдсэн эрчим хүчний салбарын реформыг цаг алдалгүй эхлүүлж, эрчим хүчний дотоодын үйлдвэрлэлийг нэмэгдүүлж, аж үйлдвэржилт, бүсчилсэн хөгжил, шинэ хотын бүтээн байгуулалт зэрэг эдийн засгийг тэлэх дараах мега төслүүдийг хэрэгжүүлнэ:</w:t>
      </w:r>
    </w:p>
    <w:p w14:paraId="6EAC80A0" w14:textId="77777777" w:rsidR="00A234E9" w:rsidRPr="00F31532" w:rsidRDefault="00A234E9" w:rsidP="00A234E9">
      <w:pPr>
        <w:spacing w:after="0" w:line="240" w:lineRule="auto"/>
        <w:contextualSpacing/>
        <w:rPr>
          <w:rFonts w:cs="Arial"/>
          <w:lang w:val="mn-MN"/>
        </w:rPr>
      </w:pPr>
    </w:p>
    <w:tbl>
      <w:tblPr>
        <w:tblStyle w:val="TableGrid"/>
        <w:tblW w:w="0" w:type="auto"/>
        <w:tblLayout w:type="fixed"/>
        <w:tblLook w:val="04A0" w:firstRow="1" w:lastRow="0" w:firstColumn="1" w:lastColumn="0" w:noHBand="0" w:noVBand="1"/>
      </w:tblPr>
      <w:tblGrid>
        <w:gridCol w:w="606"/>
        <w:gridCol w:w="2508"/>
        <w:gridCol w:w="6224"/>
      </w:tblGrid>
      <w:tr w:rsidR="00A234E9" w:rsidRPr="00F31532" w14:paraId="47D68FAF" w14:textId="77777777" w:rsidTr="00401755">
        <w:tc>
          <w:tcPr>
            <w:tcW w:w="606" w:type="dxa"/>
          </w:tcPr>
          <w:p w14:paraId="6ACF6EB6" w14:textId="77777777" w:rsidR="00A234E9" w:rsidRPr="00F31532" w:rsidRDefault="00A234E9" w:rsidP="00401755">
            <w:pPr>
              <w:contextualSpacing/>
              <w:jc w:val="center"/>
              <w:rPr>
                <w:b/>
                <w:bCs/>
              </w:rPr>
            </w:pPr>
            <w:r w:rsidRPr="00F31532">
              <w:rPr>
                <w:b/>
                <w:bCs/>
              </w:rPr>
              <w:t>Д/д</w:t>
            </w:r>
          </w:p>
        </w:tc>
        <w:tc>
          <w:tcPr>
            <w:tcW w:w="2508" w:type="dxa"/>
          </w:tcPr>
          <w:p w14:paraId="32D72E3C" w14:textId="77777777" w:rsidR="00A234E9" w:rsidRPr="00F31532" w:rsidRDefault="00A234E9" w:rsidP="00401755">
            <w:pPr>
              <w:contextualSpacing/>
              <w:jc w:val="center"/>
              <w:rPr>
                <w:b/>
                <w:bCs/>
              </w:rPr>
            </w:pPr>
            <w:r w:rsidRPr="00F31532">
              <w:rPr>
                <w:b/>
                <w:bCs/>
              </w:rPr>
              <w:t>Төслийн нэр</w:t>
            </w:r>
          </w:p>
        </w:tc>
        <w:tc>
          <w:tcPr>
            <w:tcW w:w="6224" w:type="dxa"/>
          </w:tcPr>
          <w:p w14:paraId="04157FDA" w14:textId="77777777" w:rsidR="00A234E9" w:rsidRPr="00F31532" w:rsidRDefault="00A234E9" w:rsidP="00401755">
            <w:pPr>
              <w:contextualSpacing/>
              <w:jc w:val="center"/>
              <w:rPr>
                <w:b/>
                <w:bCs/>
              </w:rPr>
            </w:pPr>
            <w:r w:rsidRPr="00F31532">
              <w:rPr>
                <w:b/>
                <w:bCs/>
              </w:rPr>
              <w:t>Хүрэх үр дүн</w:t>
            </w:r>
          </w:p>
        </w:tc>
      </w:tr>
      <w:tr w:rsidR="00A234E9" w:rsidRPr="00F31532" w14:paraId="4FA5CEED" w14:textId="77777777" w:rsidTr="00401755">
        <w:tc>
          <w:tcPr>
            <w:tcW w:w="606" w:type="dxa"/>
          </w:tcPr>
          <w:p w14:paraId="0D52FCFA" w14:textId="77777777" w:rsidR="00A234E9" w:rsidRPr="00F31532" w:rsidRDefault="00A234E9" w:rsidP="00401755">
            <w:pPr>
              <w:contextualSpacing/>
              <w:jc w:val="center"/>
            </w:pPr>
            <w:r w:rsidRPr="00F31532">
              <w:lastRenderedPageBreak/>
              <w:t>1.</w:t>
            </w:r>
          </w:p>
        </w:tc>
        <w:tc>
          <w:tcPr>
            <w:tcW w:w="2508" w:type="dxa"/>
          </w:tcPr>
          <w:p w14:paraId="43BFB27A" w14:textId="77777777" w:rsidR="00A234E9" w:rsidRPr="00F31532" w:rsidRDefault="00A234E9" w:rsidP="00401755">
            <w:pPr>
              <w:contextualSpacing/>
            </w:pPr>
            <w:r w:rsidRPr="00F31532">
              <w:t>“Гашуунсухайт-Ганцмод”,“Ханги-Мандал”, "Шивээхүрэн-Сэхээ" хилийн боомтуудын хил дамнасан холболтын төмөр зам, ачаа тээврийн шилжүүлэн ачих терминал</w:t>
            </w:r>
          </w:p>
        </w:tc>
        <w:tc>
          <w:tcPr>
            <w:tcW w:w="6224" w:type="dxa"/>
          </w:tcPr>
          <w:p w14:paraId="2C2EB9E1" w14:textId="77777777" w:rsidR="00A234E9" w:rsidRPr="00F31532" w:rsidRDefault="00A234E9" w:rsidP="00401755">
            <w:pPr>
              <w:contextualSpacing/>
            </w:pPr>
            <w:r w:rsidRPr="00F31532">
              <w:t>-Экспортын хүчин чадал 40 сая.тн хүртэл нэмэгдэнэ. (Гашуунсухайт-Ганцмод 20 сая.тн, Ханги-Мандал 10 сая.тн, Шивээхүрэн-Сэхээ 10 сая.тн)</w:t>
            </w:r>
          </w:p>
          <w:p w14:paraId="179DB220" w14:textId="77777777" w:rsidR="00A234E9" w:rsidRPr="00F31532" w:rsidRDefault="00A234E9" w:rsidP="00401755">
            <w:pPr>
              <w:contextualSpacing/>
            </w:pPr>
          </w:p>
          <w:p w14:paraId="17C730BF" w14:textId="77777777" w:rsidR="00A234E9" w:rsidRPr="00F31532" w:rsidRDefault="00A234E9" w:rsidP="00401755">
            <w:pPr>
              <w:contextualSpacing/>
            </w:pPr>
            <w:r w:rsidRPr="00F31532">
              <w:t>-Экспортын орлого 2 дахин, төмөр замаар нүүрс экспортлох хүчин чадал 3 дахин, зорчигч болон ачаа тээврийн нэвтрэх хүчин чадал 2 дахин нэмэгдэж, тээврийн хэрэгсэл хилийн боомтоор түргэн шуурхай нэвтрэх, зорчигчид ая тухтай үйлчлүүлэх боломж бүрдэнэ.</w:t>
            </w:r>
          </w:p>
        </w:tc>
      </w:tr>
      <w:tr w:rsidR="00A234E9" w:rsidRPr="00F31532" w14:paraId="12071D28" w14:textId="77777777" w:rsidTr="00401755">
        <w:tc>
          <w:tcPr>
            <w:tcW w:w="606" w:type="dxa"/>
          </w:tcPr>
          <w:p w14:paraId="27003523" w14:textId="77777777" w:rsidR="00A234E9" w:rsidRPr="00F31532" w:rsidRDefault="00A234E9" w:rsidP="00401755">
            <w:pPr>
              <w:contextualSpacing/>
              <w:jc w:val="center"/>
            </w:pPr>
            <w:r w:rsidRPr="00F31532">
              <w:t>2.</w:t>
            </w:r>
          </w:p>
        </w:tc>
        <w:tc>
          <w:tcPr>
            <w:tcW w:w="2508" w:type="dxa"/>
          </w:tcPr>
          <w:p w14:paraId="4E034DCA" w14:textId="77777777" w:rsidR="00A234E9" w:rsidRPr="00F31532" w:rsidRDefault="00A234E9" w:rsidP="00401755">
            <w:pPr>
              <w:contextualSpacing/>
            </w:pPr>
            <w:r w:rsidRPr="00F31532">
              <w:t>Тавантолгойн 450 МВт-ын дулааны цахилгаан станц</w:t>
            </w:r>
          </w:p>
        </w:tc>
        <w:tc>
          <w:tcPr>
            <w:tcW w:w="6224" w:type="dxa"/>
          </w:tcPr>
          <w:p w14:paraId="6FCC228F" w14:textId="77777777" w:rsidR="00A234E9" w:rsidRPr="00F31532" w:rsidRDefault="00A234E9" w:rsidP="00401755">
            <w:pPr>
              <w:contextualSpacing/>
            </w:pPr>
            <w:r w:rsidRPr="00F31532">
              <w:t>-Жилд 3150.0 сая кВт.ц цахилгаан эрчим хүч үйлдвэрлэж, Оюутолгойн өсөн нэмэгдэх 2,242.5 сая кВт.ц хэрэглээ болон Тавантолгойн орд газрууд, бусад стратегийн ач холбогдолтой өмнөд бүсийн уул уурхайн төслийн цахилгаан эрчим хүчний хэрэглээг дотоодоос хангах боломж бүрдэнэ.</w:t>
            </w:r>
          </w:p>
          <w:p w14:paraId="0556C289" w14:textId="77777777" w:rsidR="00A234E9" w:rsidRPr="00F31532" w:rsidRDefault="00A234E9" w:rsidP="00401755">
            <w:pPr>
              <w:contextualSpacing/>
            </w:pPr>
            <w:r w:rsidRPr="00F31532">
              <w:t>-Оюутолгой ХХК-ийн БНХАУ-аас импортолж байгаа 110-120 сая ам.долларын вальютын урсгалыг зогсооно.</w:t>
            </w:r>
          </w:p>
          <w:p w14:paraId="6C71BB89" w14:textId="77777777" w:rsidR="00A234E9" w:rsidRPr="00F31532" w:rsidRDefault="00A234E9" w:rsidP="00401755">
            <w:pPr>
              <w:contextualSpacing/>
            </w:pPr>
          </w:p>
          <w:p w14:paraId="623478B2" w14:textId="77777777" w:rsidR="00A234E9" w:rsidRPr="00F31532" w:rsidRDefault="00A234E9" w:rsidP="00401755">
            <w:pPr>
              <w:contextualSpacing/>
            </w:pPr>
            <w:r w:rsidRPr="00F31532">
              <w:t>-Барилга угсралтын явцад давхардсан тоогоор 2000, ашиглалтад орсноор 300 байнгын ажлын байр шинээр бий болно.</w:t>
            </w:r>
          </w:p>
        </w:tc>
      </w:tr>
      <w:tr w:rsidR="00A234E9" w:rsidRPr="00F31532" w14:paraId="4992A331" w14:textId="77777777" w:rsidTr="00401755">
        <w:tc>
          <w:tcPr>
            <w:tcW w:w="606" w:type="dxa"/>
          </w:tcPr>
          <w:p w14:paraId="35F64EDD" w14:textId="77777777" w:rsidR="00A234E9" w:rsidRPr="00F31532" w:rsidRDefault="00A234E9" w:rsidP="00401755">
            <w:pPr>
              <w:contextualSpacing/>
              <w:jc w:val="center"/>
            </w:pPr>
            <w:r w:rsidRPr="00F31532">
              <w:t>3.</w:t>
            </w:r>
          </w:p>
        </w:tc>
        <w:tc>
          <w:tcPr>
            <w:tcW w:w="2508" w:type="dxa"/>
          </w:tcPr>
          <w:p w14:paraId="453C4B21" w14:textId="77777777" w:rsidR="00A234E9" w:rsidRPr="00F31532" w:rsidRDefault="00A234E9" w:rsidP="00401755">
            <w:pPr>
              <w:contextualSpacing/>
            </w:pPr>
            <w:r w:rsidRPr="00F31532">
              <w:t>Эрдэнэбүрэнгийн 90 МВт-ын усан цахилгаан станц</w:t>
            </w:r>
          </w:p>
        </w:tc>
        <w:tc>
          <w:tcPr>
            <w:tcW w:w="6224" w:type="dxa"/>
          </w:tcPr>
          <w:p w14:paraId="351AF879" w14:textId="77777777" w:rsidR="00A234E9" w:rsidRPr="00F31532" w:rsidRDefault="00A234E9" w:rsidP="00401755">
            <w:pPr>
              <w:contextualSpacing/>
            </w:pPr>
            <w:r w:rsidRPr="00F31532">
              <w:t>-Жилд 366 сая кВт.ц цахилгаан эрчим хүч үйлдвэрлэх ба баруун бүсийн цахилгаан эрчим хүчний хэрэглээг 2027 оноос эхлэн 100 хувь найдвартай, тасралтгүй хангах боломж бүрдэнэ.</w:t>
            </w:r>
          </w:p>
          <w:p w14:paraId="66BAF85F" w14:textId="77777777" w:rsidR="00A234E9" w:rsidRPr="00F31532" w:rsidRDefault="00A234E9" w:rsidP="00401755">
            <w:pPr>
              <w:contextualSpacing/>
            </w:pPr>
          </w:p>
          <w:p w14:paraId="2DD73A1E" w14:textId="77777777" w:rsidR="00A234E9" w:rsidRPr="00F31532" w:rsidRDefault="00A234E9" w:rsidP="00401755">
            <w:pPr>
              <w:contextualSpacing/>
            </w:pPr>
            <w:r w:rsidRPr="00F31532">
              <w:t>-52,000 ахуйн хэрэглэгчийг хангах эрчим хүчний шинэ эх үүсвэр бий болж, баруун аймгуудын 4,430 аж ахуйн нэгж, 5,400 орон сууц, 36,000 гаруй гэр хорооллын хэрэглэгчийг дотоодын цахилгаан эрчим хүчээр бүрэн хангана.</w:t>
            </w:r>
          </w:p>
          <w:p w14:paraId="34DD5010" w14:textId="77777777" w:rsidR="00A234E9" w:rsidRPr="00F31532" w:rsidRDefault="00A234E9" w:rsidP="00401755">
            <w:pPr>
              <w:contextualSpacing/>
            </w:pPr>
          </w:p>
          <w:p w14:paraId="29555460" w14:textId="77777777" w:rsidR="00A234E9" w:rsidRPr="00F31532" w:rsidRDefault="00A234E9" w:rsidP="00401755">
            <w:pPr>
              <w:contextualSpacing/>
            </w:pPr>
            <w:r w:rsidRPr="00F31532">
              <w:t>-ОХУ, БНХАУ-аас жил бүр импортоор авч байгаа 17.5 тэрбум төгрөгийг хэмнэнэ.</w:t>
            </w:r>
          </w:p>
        </w:tc>
      </w:tr>
      <w:tr w:rsidR="00A234E9" w:rsidRPr="00F31532" w14:paraId="3F630E7A" w14:textId="77777777" w:rsidTr="00401755">
        <w:tc>
          <w:tcPr>
            <w:tcW w:w="606" w:type="dxa"/>
          </w:tcPr>
          <w:p w14:paraId="198B711C" w14:textId="77777777" w:rsidR="00A234E9" w:rsidRPr="00F31532" w:rsidRDefault="00A234E9" w:rsidP="00401755">
            <w:pPr>
              <w:contextualSpacing/>
              <w:jc w:val="center"/>
            </w:pPr>
            <w:r w:rsidRPr="00F31532">
              <w:t>4</w:t>
            </w:r>
          </w:p>
        </w:tc>
        <w:tc>
          <w:tcPr>
            <w:tcW w:w="2508" w:type="dxa"/>
          </w:tcPr>
          <w:p w14:paraId="157EFEA4" w14:textId="77777777" w:rsidR="00A234E9" w:rsidRPr="00F31532" w:rsidRDefault="00A234E9" w:rsidP="00401755">
            <w:pPr>
              <w:contextualSpacing/>
            </w:pPr>
            <w:r w:rsidRPr="00F31532">
              <w:t>Эгийн голын 310 МВт-ын усан цахилгаан станц</w:t>
            </w:r>
          </w:p>
        </w:tc>
        <w:tc>
          <w:tcPr>
            <w:tcW w:w="6224" w:type="dxa"/>
          </w:tcPr>
          <w:p w14:paraId="43FB8749" w14:textId="77777777" w:rsidR="00A234E9" w:rsidRPr="00F31532" w:rsidRDefault="00A234E9" w:rsidP="00401755">
            <w:pPr>
              <w:contextualSpacing/>
            </w:pPr>
            <w:r w:rsidRPr="00F31532">
              <w:t>-Эрчим хүчний системийн найдвартай, тогтвортой, шуурхай ажиллагааг хангаж, системийн эх үүсвэрийн зохистой харьцааг бүрдүүлнэ.</w:t>
            </w:r>
          </w:p>
          <w:p w14:paraId="2381CDB8" w14:textId="77777777" w:rsidR="00A234E9" w:rsidRPr="00F31532" w:rsidRDefault="00A234E9" w:rsidP="00401755">
            <w:pPr>
              <w:contextualSpacing/>
            </w:pPr>
          </w:p>
          <w:p w14:paraId="45BDC949" w14:textId="77777777" w:rsidR="00A234E9" w:rsidRPr="00F31532" w:rsidRDefault="00A234E9" w:rsidP="00401755">
            <w:pPr>
              <w:contextualSpacing/>
            </w:pPr>
            <w:r w:rsidRPr="00F31532">
              <w:t>-ОХУ-д жил бүр төлдөг 25 сая ам.долларын импортын төлбөрийг хэмнэнэ.</w:t>
            </w:r>
          </w:p>
          <w:p w14:paraId="1CDFCD43" w14:textId="77777777" w:rsidR="00A234E9" w:rsidRPr="00F31532" w:rsidRDefault="00A234E9" w:rsidP="00401755">
            <w:pPr>
              <w:contextualSpacing/>
            </w:pPr>
          </w:p>
          <w:p w14:paraId="50D251B7" w14:textId="77777777" w:rsidR="00A234E9" w:rsidRPr="00F31532" w:rsidRDefault="00A234E9" w:rsidP="00401755">
            <w:pPr>
              <w:contextualSpacing/>
            </w:pPr>
            <w:r w:rsidRPr="00F31532">
              <w:t>-Түүхий нүүрсний хэрэглээг жил бүр 438,7 мянган тонноор, хүлэмжийн хийн ялгаруулалтыг 709 мянган тонноор бууруулна.</w:t>
            </w:r>
          </w:p>
          <w:p w14:paraId="2F95B32C" w14:textId="77777777" w:rsidR="00A234E9" w:rsidRPr="00F31532" w:rsidRDefault="00A234E9" w:rsidP="00401755">
            <w:pPr>
              <w:contextualSpacing/>
            </w:pPr>
          </w:p>
          <w:p w14:paraId="1D0762B9" w14:textId="77777777" w:rsidR="00A234E9" w:rsidRPr="00F31532" w:rsidRDefault="00A234E9" w:rsidP="00401755">
            <w:pPr>
              <w:contextualSpacing/>
            </w:pPr>
            <w:r w:rsidRPr="00F31532">
              <w:lastRenderedPageBreak/>
              <w:t>-5.7 тэрбум шоо метр цэвэр усны нөөц бүрдүүлж, Монгол Улсын усан хангамжийн аюулгүй байдлыг хангана.</w:t>
            </w:r>
          </w:p>
        </w:tc>
      </w:tr>
      <w:tr w:rsidR="00A234E9" w:rsidRPr="00F31532" w14:paraId="3F48CF58" w14:textId="77777777" w:rsidTr="00401755">
        <w:tc>
          <w:tcPr>
            <w:tcW w:w="606" w:type="dxa"/>
          </w:tcPr>
          <w:p w14:paraId="562F2BCC" w14:textId="77777777" w:rsidR="00A234E9" w:rsidRPr="00F31532" w:rsidRDefault="00A234E9" w:rsidP="00401755">
            <w:pPr>
              <w:contextualSpacing/>
              <w:jc w:val="center"/>
            </w:pPr>
            <w:r w:rsidRPr="00F31532">
              <w:lastRenderedPageBreak/>
              <w:t>5.</w:t>
            </w:r>
          </w:p>
        </w:tc>
        <w:tc>
          <w:tcPr>
            <w:tcW w:w="2508" w:type="dxa"/>
          </w:tcPr>
          <w:p w14:paraId="6AB003E7" w14:textId="77777777" w:rsidR="00A234E9" w:rsidRPr="00F31532" w:rsidRDefault="00A234E9" w:rsidP="00401755">
            <w:pPr>
              <w:contextualSpacing/>
            </w:pPr>
            <w:r w:rsidRPr="00F31532">
              <w:t xml:space="preserve">Сэргээгдэх эрчим хүч ба тархмал эх үүсвэр </w:t>
            </w:r>
          </w:p>
        </w:tc>
        <w:tc>
          <w:tcPr>
            <w:tcW w:w="6224" w:type="dxa"/>
          </w:tcPr>
          <w:p w14:paraId="7D92AA1A" w14:textId="77777777" w:rsidR="00A234E9" w:rsidRPr="00F31532" w:rsidRDefault="00A234E9" w:rsidP="00401755">
            <w:pPr>
              <w:contextualSpacing/>
            </w:pPr>
            <w:r w:rsidRPr="00F31532">
              <w:t>-Монгол Улс нь судалгаагаар 2,600 гВт сэргээгдэх эрчим хүчний нөөцтэй болох нь тогтоогдсон бөгөөд шинээр эх үүсвэрүүдийг бий болгох замаар өсөн нэмэгдэж буй дотоодын цахилгаан эрчим хүчний дутагдлыг нөхөх, бусад улс руу экспортлох боломжтой.</w:t>
            </w:r>
          </w:p>
          <w:p w14:paraId="7E94AAF1" w14:textId="77777777" w:rsidR="00A234E9" w:rsidRPr="00F31532" w:rsidRDefault="00A234E9" w:rsidP="00401755">
            <w:pPr>
              <w:contextualSpacing/>
            </w:pPr>
          </w:p>
          <w:p w14:paraId="286ED75D" w14:textId="77777777" w:rsidR="00A234E9" w:rsidRPr="00F31532" w:rsidRDefault="00A234E9" w:rsidP="00401755">
            <w:pPr>
              <w:contextualSpacing/>
            </w:pPr>
            <w:r w:rsidRPr="00F31532">
              <w:t>-Сэргээгдэх эрчим хүчний салбарыг эдийн засгийн эргэлтэд оруулснаар уул уурхайн бус экспортыг нэмэгдүүлэх, эдийн засгийг төрөлжүүлэх боломж бүрдэхээс гадна хүлэмжийн хийн ялгарлыг бууруулах, нүүрс хүчлийн хийн (carbon credit) арилжаанд оролцож, нэмэлт орлого олох боломж нээгдэнэ.</w:t>
            </w:r>
          </w:p>
        </w:tc>
      </w:tr>
      <w:tr w:rsidR="00A234E9" w:rsidRPr="00F31532" w14:paraId="58F050CB" w14:textId="77777777" w:rsidTr="00401755">
        <w:tc>
          <w:tcPr>
            <w:tcW w:w="606" w:type="dxa"/>
          </w:tcPr>
          <w:p w14:paraId="67474486" w14:textId="77777777" w:rsidR="00A234E9" w:rsidRPr="00F31532" w:rsidRDefault="00A234E9" w:rsidP="00401755">
            <w:pPr>
              <w:contextualSpacing/>
              <w:jc w:val="center"/>
            </w:pPr>
            <w:r w:rsidRPr="00F31532">
              <w:t>6.</w:t>
            </w:r>
          </w:p>
        </w:tc>
        <w:tc>
          <w:tcPr>
            <w:tcW w:w="2508" w:type="dxa"/>
          </w:tcPr>
          <w:p w14:paraId="341CB58D" w14:textId="77777777" w:rsidR="00A234E9" w:rsidRPr="00F31532" w:rsidRDefault="00A234E9" w:rsidP="00401755">
            <w:pPr>
              <w:contextualSpacing/>
            </w:pPr>
            <w:r w:rsidRPr="00F31532">
              <w:t>Хэрлэн-Тооно, Орхон-Онги ус дамжуулах шугам</w:t>
            </w:r>
          </w:p>
        </w:tc>
        <w:tc>
          <w:tcPr>
            <w:tcW w:w="6224" w:type="dxa"/>
          </w:tcPr>
          <w:p w14:paraId="4C6DB924" w14:textId="77777777" w:rsidR="00A234E9" w:rsidRPr="00F31532" w:rsidRDefault="00A234E9" w:rsidP="00401755">
            <w:pPr>
              <w:contextualSpacing/>
              <w:rPr>
                <w:u w:val="single"/>
              </w:rPr>
            </w:pPr>
            <w:r w:rsidRPr="00F31532">
              <w:rPr>
                <w:u w:val="single"/>
              </w:rPr>
              <w:t>Хэрлэн-Тооно усан цогцолбор:</w:t>
            </w:r>
          </w:p>
          <w:p w14:paraId="28646888" w14:textId="77777777" w:rsidR="00A234E9" w:rsidRPr="00F31532" w:rsidRDefault="00A234E9" w:rsidP="00401755">
            <w:pPr>
              <w:contextualSpacing/>
              <w:rPr>
                <w:u w:val="single"/>
              </w:rPr>
            </w:pPr>
          </w:p>
          <w:p w14:paraId="2F0AE3B4" w14:textId="77777777" w:rsidR="00A234E9" w:rsidRPr="00F31532" w:rsidRDefault="00A234E9" w:rsidP="00401755">
            <w:pPr>
              <w:contextualSpacing/>
            </w:pPr>
            <w:r w:rsidRPr="00F31532">
              <w:t>-Хэрлэн голын олон жилийн дундаж урсацын 5-9%-ийг битүү хоолойгоор дамжуулан Хэнтий, Чойр, Дорноговь, Өмнөговь аймгийн хүн ам, мал аж ахуй, үйлдвэр, уул уурхайн усны хэрэгцээг бүрэн хангана.</w:t>
            </w:r>
          </w:p>
          <w:p w14:paraId="4FCE3001" w14:textId="77777777" w:rsidR="00A234E9" w:rsidRPr="00F31532" w:rsidRDefault="00A234E9" w:rsidP="00401755">
            <w:pPr>
              <w:contextualSpacing/>
            </w:pPr>
          </w:p>
          <w:p w14:paraId="3414785F" w14:textId="77777777" w:rsidR="00A234E9" w:rsidRPr="00F31532" w:rsidRDefault="00A234E9" w:rsidP="00401755">
            <w:pPr>
              <w:contextualSpacing/>
            </w:pPr>
            <w:r w:rsidRPr="00F31532">
              <w:t xml:space="preserve">- Жилдээ 30 мян.тн хүлэмжийн хийг бууруулна. </w:t>
            </w:r>
          </w:p>
          <w:p w14:paraId="105A9E78" w14:textId="77777777" w:rsidR="00A234E9" w:rsidRPr="00F31532" w:rsidRDefault="00A234E9" w:rsidP="00401755">
            <w:pPr>
              <w:contextualSpacing/>
            </w:pPr>
          </w:p>
          <w:p w14:paraId="7F7E1FC8" w14:textId="77777777" w:rsidR="00A234E9" w:rsidRPr="00F31532" w:rsidRDefault="00A234E9" w:rsidP="00401755">
            <w:pPr>
              <w:contextualSpacing/>
            </w:pPr>
            <w:r w:rsidRPr="00F31532">
              <w:t>-“Тэрбум мод үндэсний хөдөлгөөн”-ий хүрээнд усны асуудлыг шийдвэрлэж, цөлжилт, хуурайшилтыг сааруулна.</w:t>
            </w:r>
          </w:p>
          <w:p w14:paraId="249632B8" w14:textId="77777777" w:rsidR="00A234E9" w:rsidRPr="00F31532" w:rsidRDefault="00A234E9" w:rsidP="00401755">
            <w:pPr>
              <w:contextualSpacing/>
            </w:pPr>
          </w:p>
          <w:p w14:paraId="31248873" w14:textId="77777777" w:rsidR="00A234E9" w:rsidRPr="00F31532" w:rsidRDefault="00A234E9" w:rsidP="00401755">
            <w:pPr>
              <w:contextualSpacing/>
              <w:rPr>
                <w:u w:val="single"/>
              </w:rPr>
            </w:pPr>
            <w:r w:rsidRPr="00F31532">
              <w:rPr>
                <w:u w:val="single"/>
              </w:rPr>
              <w:t>Орхон-Онги усан цогцолбор:</w:t>
            </w:r>
          </w:p>
          <w:p w14:paraId="619361D1" w14:textId="77777777" w:rsidR="00A234E9" w:rsidRPr="00F31532" w:rsidRDefault="00A234E9" w:rsidP="00401755">
            <w:pPr>
              <w:contextualSpacing/>
              <w:rPr>
                <w:u w:val="single"/>
              </w:rPr>
            </w:pPr>
          </w:p>
          <w:p w14:paraId="6E1C780C" w14:textId="77777777" w:rsidR="00A234E9" w:rsidRPr="00F31532" w:rsidRDefault="00A234E9" w:rsidP="00401755">
            <w:pPr>
              <w:contextualSpacing/>
            </w:pPr>
            <w:r w:rsidRPr="00F31532">
              <w:t xml:space="preserve">-Онги гол болон Улаан нуурыг сэргээж, усны төвшин тогтворжиж, нийгмийн хувьд Онги голын дагууд оршин сууж буй 29.2 мянган хүн ам, 230 гаруй мянган толгой мал сүргийг гадаргын усаар хангах нөхцөл бүрдэнэ. </w:t>
            </w:r>
          </w:p>
          <w:p w14:paraId="55365E7E" w14:textId="77777777" w:rsidR="00A234E9" w:rsidRPr="00F31532" w:rsidRDefault="00A234E9" w:rsidP="00401755">
            <w:pPr>
              <w:contextualSpacing/>
            </w:pPr>
          </w:p>
          <w:p w14:paraId="21D3E476" w14:textId="77777777" w:rsidR="00A234E9" w:rsidRPr="00F31532" w:rsidRDefault="00A234E9" w:rsidP="00401755">
            <w:pPr>
              <w:contextualSpacing/>
            </w:pPr>
            <w:r w:rsidRPr="00F31532">
              <w:t>-Агаар, хөрсний чийгшил, газрын доорх усны тэжээгдэл нэмэгдэж, нуурын орчны бүсийн экосистем, биологийн олон янз байдал сэргэж, хөрсний элэгдэл эвдрэлд орох нөхцөл багасаж, цөлжилтийг бууруулна.</w:t>
            </w:r>
          </w:p>
        </w:tc>
      </w:tr>
      <w:tr w:rsidR="00A234E9" w:rsidRPr="00F31532" w14:paraId="3D170DCC" w14:textId="77777777" w:rsidTr="00401755">
        <w:tc>
          <w:tcPr>
            <w:tcW w:w="606" w:type="dxa"/>
          </w:tcPr>
          <w:p w14:paraId="165851FE" w14:textId="77777777" w:rsidR="00A234E9" w:rsidRPr="00F31532" w:rsidRDefault="00A234E9" w:rsidP="00401755">
            <w:pPr>
              <w:contextualSpacing/>
              <w:jc w:val="center"/>
            </w:pPr>
            <w:r w:rsidRPr="00F31532">
              <w:t>7.</w:t>
            </w:r>
          </w:p>
        </w:tc>
        <w:tc>
          <w:tcPr>
            <w:tcW w:w="2508" w:type="dxa"/>
          </w:tcPr>
          <w:p w14:paraId="554E335F" w14:textId="77777777" w:rsidR="00A234E9" w:rsidRPr="00F31532" w:rsidRDefault="00A234E9" w:rsidP="00401755">
            <w:pPr>
              <w:contextualSpacing/>
            </w:pPr>
            <w:r w:rsidRPr="00F31532">
              <w:t>Эрээнцав-Чойбалсан-Баруун Урт-Бичигт чиглэлийн босоо тэнхлэгийн авто зам</w:t>
            </w:r>
          </w:p>
        </w:tc>
        <w:tc>
          <w:tcPr>
            <w:tcW w:w="6224" w:type="dxa"/>
          </w:tcPr>
          <w:p w14:paraId="3415A2E6" w14:textId="77777777" w:rsidR="00A234E9" w:rsidRPr="00F31532" w:rsidRDefault="00A234E9" w:rsidP="00401755">
            <w:pPr>
              <w:contextualSpacing/>
            </w:pPr>
            <w:r w:rsidRPr="00F31532">
              <w:t>Худалдааны эргэлтийг нэмэгдүүлэх, тээврийн зардлыг бууруулах ач холбогдолтой.</w:t>
            </w:r>
          </w:p>
        </w:tc>
      </w:tr>
      <w:tr w:rsidR="00A234E9" w:rsidRPr="00F31532" w14:paraId="2000B4CE" w14:textId="77777777" w:rsidTr="00401755">
        <w:tc>
          <w:tcPr>
            <w:tcW w:w="606" w:type="dxa"/>
          </w:tcPr>
          <w:p w14:paraId="38792673" w14:textId="77777777" w:rsidR="00A234E9" w:rsidRPr="00F31532" w:rsidRDefault="00A234E9" w:rsidP="00401755">
            <w:pPr>
              <w:contextualSpacing/>
              <w:jc w:val="center"/>
            </w:pPr>
            <w:r w:rsidRPr="00F31532">
              <w:t>8.</w:t>
            </w:r>
          </w:p>
        </w:tc>
        <w:tc>
          <w:tcPr>
            <w:tcW w:w="2508" w:type="dxa"/>
          </w:tcPr>
          <w:p w14:paraId="1AC4CD5E" w14:textId="77777777" w:rsidR="00A234E9" w:rsidRPr="00F31532" w:rsidRDefault="00A234E9" w:rsidP="00401755">
            <w:pPr>
              <w:contextualSpacing/>
            </w:pPr>
            <w:r w:rsidRPr="00F31532">
              <w:t xml:space="preserve">Монгол, Францын хамтарсан уран, </w:t>
            </w:r>
            <w:r w:rsidRPr="00F31532">
              <w:lastRenderedPageBreak/>
              <w:t>атомын цахилгаан станц</w:t>
            </w:r>
          </w:p>
        </w:tc>
        <w:tc>
          <w:tcPr>
            <w:tcW w:w="6224" w:type="dxa"/>
          </w:tcPr>
          <w:p w14:paraId="0B073C7C" w14:textId="77777777" w:rsidR="00A234E9" w:rsidRPr="00F31532" w:rsidRDefault="00A234E9" w:rsidP="00401755">
            <w:pPr>
              <w:contextualSpacing/>
            </w:pPr>
            <w:r w:rsidRPr="00F31532">
              <w:lastRenderedPageBreak/>
              <w:t>-Үйлдвэрлэл бүрэн хүчин чадлаараа ажиллавал жилд 2,500 тонн ураныг олборлож экспортолно.</w:t>
            </w:r>
          </w:p>
          <w:p w14:paraId="2FA81067" w14:textId="77777777" w:rsidR="00A234E9" w:rsidRPr="00F31532" w:rsidRDefault="00A234E9" w:rsidP="00401755">
            <w:pPr>
              <w:contextualSpacing/>
            </w:pPr>
          </w:p>
          <w:p w14:paraId="5D8A1177" w14:textId="77777777" w:rsidR="00A234E9" w:rsidRPr="00F31532" w:rsidRDefault="00A234E9" w:rsidP="00401755">
            <w:pPr>
              <w:contextualSpacing/>
            </w:pPr>
            <w:r w:rsidRPr="00F31532">
              <w:t>-Төсөл хэрэгжих хугацаанд улс, орон нутгийн төсөвт нэг тэрбум гаруй ам.долларын татвар төлөх тооцоотой.</w:t>
            </w:r>
          </w:p>
          <w:p w14:paraId="14CCD81A" w14:textId="77777777" w:rsidR="00A234E9" w:rsidRPr="00F31532" w:rsidRDefault="00A234E9" w:rsidP="00401755">
            <w:pPr>
              <w:contextualSpacing/>
            </w:pPr>
          </w:p>
          <w:p w14:paraId="118B1711" w14:textId="77777777" w:rsidR="00A234E9" w:rsidRPr="00F31532" w:rsidRDefault="00A234E9" w:rsidP="00401755">
            <w:pPr>
              <w:contextualSpacing/>
            </w:pPr>
            <w:r w:rsidRPr="00F31532">
              <w:t>-Үйлдвэрлэлийн туршилтын төсөл дээр үндсэн үйлдвэрлэлийн олборлолт эхлэхэд 1,000 гаруй ажлын байр бий болно. Улс, орон нутгийн хэмжээнд томоохон хэмжээний худалдан авалт хийж, бизнесийн боломж нэмэгдэнэ.</w:t>
            </w:r>
          </w:p>
        </w:tc>
      </w:tr>
      <w:tr w:rsidR="00A234E9" w:rsidRPr="00F31532" w14:paraId="582C6FD7" w14:textId="77777777" w:rsidTr="00401755">
        <w:tc>
          <w:tcPr>
            <w:tcW w:w="606" w:type="dxa"/>
          </w:tcPr>
          <w:p w14:paraId="5624FD34" w14:textId="77777777" w:rsidR="00A234E9" w:rsidRPr="00F31532" w:rsidRDefault="00A234E9" w:rsidP="00401755">
            <w:pPr>
              <w:contextualSpacing/>
              <w:jc w:val="center"/>
            </w:pPr>
            <w:r w:rsidRPr="00F31532">
              <w:lastRenderedPageBreak/>
              <w:t>9.</w:t>
            </w:r>
          </w:p>
        </w:tc>
        <w:tc>
          <w:tcPr>
            <w:tcW w:w="2508" w:type="dxa"/>
          </w:tcPr>
          <w:p w14:paraId="6412A0D6" w14:textId="77777777" w:rsidR="00A234E9" w:rsidRPr="00F31532" w:rsidRDefault="00A234E9" w:rsidP="00401755">
            <w:pPr>
              <w:contextualSpacing/>
            </w:pPr>
            <w:r w:rsidRPr="00F31532">
              <w:t>Нүүрс-хими, Кокс-химийн цогцолбор</w:t>
            </w:r>
          </w:p>
        </w:tc>
        <w:tc>
          <w:tcPr>
            <w:tcW w:w="6224" w:type="dxa"/>
          </w:tcPr>
          <w:p w14:paraId="39B10FA1" w14:textId="77777777" w:rsidR="00A234E9" w:rsidRPr="00F31532" w:rsidRDefault="00A234E9" w:rsidP="00401755">
            <w:pPr>
              <w:contextualSpacing/>
            </w:pPr>
            <w:r w:rsidRPr="00F31532">
              <w:t xml:space="preserve">-Нэмүү өртөг шингэсэн хүнд үйлдвэрлэлийг хөгжүүлж, боловсруулах үйлдвэрлэлийг нэг шат ахиулснаар экспортын орлогыг нэмэгдүүлэх, олон улсын түүхийн эдийн үнээс хараат байдлыг бууруулах боломж бүрдэнэ. </w:t>
            </w:r>
          </w:p>
          <w:p w14:paraId="58B15DD1" w14:textId="77777777" w:rsidR="00A234E9" w:rsidRPr="00F31532" w:rsidRDefault="00A234E9" w:rsidP="00401755">
            <w:pPr>
              <w:contextualSpacing/>
            </w:pPr>
          </w:p>
          <w:p w14:paraId="2768FBF6" w14:textId="77777777" w:rsidR="00A234E9" w:rsidRPr="00F31532" w:rsidRDefault="00A234E9" w:rsidP="00401755">
            <w:pPr>
              <w:contextualSpacing/>
              <w:rPr>
                <w:u w:val="single"/>
              </w:rPr>
            </w:pPr>
            <w:r w:rsidRPr="00F31532">
              <w:rPr>
                <w:u w:val="single"/>
              </w:rPr>
              <w:t>Кокс-химийн үйлдвэр:</w:t>
            </w:r>
          </w:p>
          <w:p w14:paraId="0196C877" w14:textId="509BC7A7" w:rsidR="00A234E9" w:rsidRPr="00F31532" w:rsidRDefault="00A234E9" w:rsidP="00401755">
            <w:pPr>
              <w:contextualSpacing/>
            </w:pPr>
            <w:r w:rsidRPr="00F31532">
              <w:t>-Нүүрс баяжуулах үйлдвэрийн 1 дүгээр шата</w:t>
            </w:r>
            <w:r w:rsidR="000F5D5A">
              <w:rPr>
                <w:lang w:val="mn-MN"/>
              </w:rPr>
              <w:t>н</w:t>
            </w:r>
            <w:r w:rsidRPr="00F31532">
              <w:t xml:space="preserve">д 10 сая тонн коксжих нүүрсийг угааж, 5.4 сая тонн баяжуулсан нүүрс, 3 сая тонн завсрын бүтээгдэхүүн (мидлинг) үйлдвэрлэнэ. </w:t>
            </w:r>
          </w:p>
          <w:p w14:paraId="10952445" w14:textId="77777777" w:rsidR="00A234E9" w:rsidRPr="00F31532" w:rsidRDefault="00A234E9" w:rsidP="00401755">
            <w:pPr>
              <w:contextualSpacing/>
            </w:pPr>
          </w:p>
          <w:p w14:paraId="449D36E5" w14:textId="77777777" w:rsidR="00A234E9" w:rsidRPr="00F31532" w:rsidRDefault="00A234E9" w:rsidP="00401755">
            <w:pPr>
              <w:contextualSpacing/>
            </w:pPr>
            <w:r w:rsidRPr="00F31532">
              <w:t>-2.7 сая тонн баяжуулсан нүүрсийг боловсруулж, 2 сая тонн хатуу кокс, 107 МВт цахилгаан эрчим хүч үйлдвэрлэнэ.</w:t>
            </w:r>
          </w:p>
          <w:p w14:paraId="5E4FCDA3" w14:textId="77777777" w:rsidR="00A234E9" w:rsidRPr="00F31532" w:rsidRDefault="00A234E9" w:rsidP="00401755">
            <w:pPr>
              <w:contextualSpacing/>
            </w:pPr>
          </w:p>
          <w:p w14:paraId="3690D1AA" w14:textId="77777777" w:rsidR="00A234E9" w:rsidRPr="00F31532" w:rsidRDefault="00A234E9" w:rsidP="00401755">
            <w:pPr>
              <w:contextualSpacing/>
            </w:pPr>
            <w:r w:rsidRPr="00F31532">
              <w:t>-Дотоодын хэрэглээнээс илүү гарсан 1.5 сая тонн коксын бүтээгдэхүүнийг экспортолно.</w:t>
            </w:r>
          </w:p>
          <w:p w14:paraId="6CC82C5D" w14:textId="77777777" w:rsidR="00A234E9" w:rsidRPr="00F31532" w:rsidRDefault="00A234E9" w:rsidP="00401755">
            <w:pPr>
              <w:contextualSpacing/>
            </w:pPr>
          </w:p>
          <w:p w14:paraId="565AE22C" w14:textId="77777777" w:rsidR="00A234E9" w:rsidRPr="00F31532" w:rsidRDefault="00A234E9" w:rsidP="00401755">
            <w:pPr>
              <w:contextualSpacing/>
              <w:rPr>
                <w:u w:val="single"/>
              </w:rPr>
            </w:pPr>
            <w:r w:rsidRPr="00F31532">
              <w:rPr>
                <w:u w:val="single"/>
              </w:rPr>
              <w:t>Алтанширээт ҮТП:</w:t>
            </w:r>
          </w:p>
          <w:p w14:paraId="77A38B85" w14:textId="77777777" w:rsidR="00A234E9" w:rsidRPr="00F31532" w:rsidRDefault="00A234E9" w:rsidP="00401755">
            <w:pPr>
              <w:contextualSpacing/>
            </w:pPr>
            <w:r w:rsidRPr="00F31532">
              <w:t>140 га талбайд төмрийн хүдрийн нойтон баяжуулах үйлдвэр, нүүрс угаах үйлдвэр, коксын үйлдвэр, төмрийн хүдрийн хорголжийн гэх мэт дагалдах үйлдвэрүүд бүхий 500 мян.тн/жил ширэм үйлдвэрлэх хүчин чадалтай үйлдвэр ашиглалтад орно.</w:t>
            </w:r>
          </w:p>
        </w:tc>
      </w:tr>
      <w:tr w:rsidR="00A234E9" w:rsidRPr="00F31532" w14:paraId="7FE0B0CC" w14:textId="77777777" w:rsidTr="00401755">
        <w:tc>
          <w:tcPr>
            <w:tcW w:w="606" w:type="dxa"/>
          </w:tcPr>
          <w:p w14:paraId="3BCB74FB" w14:textId="77777777" w:rsidR="00A234E9" w:rsidRPr="00F31532" w:rsidRDefault="00A234E9" w:rsidP="00401755">
            <w:pPr>
              <w:contextualSpacing/>
              <w:jc w:val="center"/>
            </w:pPr>
            <w:r w:rsidRPr="00F31532">
              <w:t>10.</w:t>
            </w:r>
          </w:p>
        </w:tc>
        <w:tc>
          <w:tcPr>
            <w:tcW w:w="2508" w:type="dxa"/>
          </w:tcPr>
          <w:p w14:paraId="07538DEA" w14:textId="77777777" w:rsidR="00A234E9" w:rsidRPr="00F31532" w:rsidRDefault="00A234E9" w:rsidP="00401755">
            <w:pPr>
              <w:contextualSpacing/>
            </w:pPr>
            <w:r w:rsidRPr="00F31532">
              <w:t>Зэс боловсруулах цогцолбор</w:t>
            </w:r>
          </w:p>
        </w:tc>
        <w:tc>
          <w:tcPr>
            <w:tcW w:w="6224" w:type="dxa"/>
          </w:tcPr>
          <w:p w14:paraId="2B77FD7C" w14:textId="77777777" w:rsidR="00A234E9" w:rsidRPr="00F31532" w:rsidRDefault="00A234E9" w:rsidP="00401755">
            <w:pPr>
              <w:contextualSpacing/>
            </w:pPr>
            <w:r w:rsidRPr="00F31532">
              <w:t>-Жилд 560 мян.тн зэсийн баяжмал боловсруулж, 125 мян.тн катодын зэс, 72 кг алт, 38.2 тн мөнгөн гулдмай болон 182 мян.тн элементийн хүхэр үйлдвэрлэж, 1.1 тэрбум ам долларын борлуулалтын орлогыг бүрдүүлнэ.</w:t>
            </w:r>
          </w:p>
          <w:p w14:paraId="35444FB8" w14:textId="77777777" w:rsidR="00A234E9" w:rsidRPr="00F31532" w:rsidRDefault="00A234E9" w:rsidP="00401755">
            <w:pPr>
              <w:contextualSpacing/>
            </w:pPr>
          </w:p>
          <w:p w14:paraId="18B31F3C" w14:textId="77777777" w:rsidR="00A234E9" w:rsidRPr="00F31532" w:rsidRDefault="00A234E9" w:rsidP="00401755">
            <w:pPr>
              <w:contextualSpacing/>
            </w:pPr>
            <w:r w:rsidRPr="00F31532">
              <w:t>-Катодын зэсийн үйлдвэр нь дотоодын зэс утас, кабель, цахилгаан тоног төхөөрөмж үйлдвэрлэх салбарыг хөгжүүлэхэд томоохон түлхэц үзүүлнэ.</w:t>
            </w:r>
          </w:p>
          <w:p w14:paraId="2AC20F06" w14:textId="77777777" w:rsidR="00A234E9" w:rsidRPr="00F31532" w:rsidRDefault="00A234E9" w:rsidP="00401755">
            <w:pPr>
              <w:contextualSpacing/>
            </w:pPr>
          </w:p>
          <w:p w14:paraId="71C724EE" w14:textId="77777777" w:rsidR="00A234E9" w:rsidRPr="00F31532" w:rsidRDefault="00A234E9" w:rsidP="00401755">
            <w:pPr>
              <w:contextualSpacing/>
            </w:pPr>
            <w:r w:rsidRPr="00F31532">
              <w:t xml:space="preserve">-Үйлдвэрээс гарган авах 182 мянган тонн элементийн хүхэр нь химийн болон бордооны үйлдвэрлэлд өргөн </w:t>
            </w:r>
            <w:r w:rsidRPr="00F31532">
              <w:lastRenderedPageBreak/>
              <w:t>ашиглагдах тул нэмүү өртөг шингэсэн бүтээгдэхүүн үйлдвэрлэх боломжийг нэмэгдүүлнэ.</w:t>
            </w:r>
          </w:p>
        </w:tc>
      </w:tr>
      <w:tr w:rsidR="00A234E9" w:rsidRPr="00F31532" w14:paraId="5EA3C1A4" w14:textId="77777777" w:rsidTr="00401755">
        <w:tc>
          <w:tcPr>
            <w:tcW w:w="606" w:type="dxa"/>
          </w:tcPr>
          <w:p w14:paraId="69EB895A" w14:textId="77777777" w:rsidR="00A234E9" w:rsidRPr="00F31532" w:rsidRDefault="00A234E9" w:rsidP="00401755">
            <w:pPr>
              <w:contextualSpacing/>
              <w:jc w:val="center"/>
            </w:pPr>
            <w:r w:rsidRPr="00F31532">
              <w:lastRenderedPageBreak/>
              <w:t>11.</w:t>
            </w:r>
          </w:p>
        </w:tc>
        <w:tc>
          <w:tcPr>
            <w:tcW w:w="2508" w:type="dxa"/>
          </w:tcPr>
          <w:p w14:paraId="0C013CA8" w14:textId="77777777" w:rsidR="00A234E9" w:rsidRPr="00F31532" w:rsidRDefault="00A234E9" w:rsidP="00401755">
            <w:pPr>
              <w:contextualSpacing/>
            </w:pPr>
            <w:r w:rsidRPr="00F31532">
              <w:t>Гангийн үйлдвэр</w:t>
            </w:r>
          </w:p>
        </w:tc>
        <w:tc>
          <w:tcPr>
            <w:tcW w:w="6224" w:type="dxa"/>
          </w:tcPr>
          <w:p w14:paraId="2680AF48" w14:textId="77777777" w:rsidR="00A234E9" w:rsidRPr="00F31532" w:rsidRDefault="00A234E9" w:rsidP="00401755">
            <w:pPr>
              <w:contextualSpacing/>
            </w:pPr>
            <w:r w:rsidRPr="00F31532">
              <w:t>-Дотоодын тасралтгүй нэмэгдэж буй ган арматур болон бусад ган бүтээгдэхүүний хэрэгцээг дотооддоо бүрэн хангах зорилтын хүрээнд 1.0 сая тонн ган бэлдэц, бүтээгдэхүүн үйлдвэрлэнэ.</w:t>
            </w:r>
          </w:p>
          <w:p w14:paraId="31D1241D" w14:textId="77777777" w:rsidR="00A234E9" w:rsidRPr="00F31532" w:rsidRDefault="00A234E9" w:rsidP="00401755">
            <w:pPr>
              <w:contextualSpacing/>
            </w:pPr>
          </w:p>
          <w:p w14:paraId="3F6346E6" w14:textId="77777777" w:rsidR="00A234E9" w:rsidRPr="00F31532" w:rsidRDefault="00A234E9" w:rsidP="00401755">
            <w:pPr>
              <w:contextualSpacing/>
            </w:pPr>
            <w:r w:rsidRPr="00F31532">
              <w:t>-Гангийн үйлдвэрийг ашиглалтад оруулж эхний ээлжид 500 мян.тн ширэм, 500 мян.тн ган бэлдэц үйлдвэрлэж, ган бэлдцээс барилгын арматур, булан төмөр, төмөр утас зэрэг ган бүтээгдэхүүнийг үйлдвэрлэж, дотоодын барилгын арматурын хэрэгцээг бүрэн хангана.</w:t>
            </w:r>
          </w:p>
        </w:tc>
      </w:tr>
      <w:tr w:rsidR="00A234E9" w:rsidRPr="00F31532" w14:paraId="23FE703A" w14:textId="77777777" w:rsidTr="00401755">
        <w:tc>
          <w:tcPr>
            <w:tcW w:w="606" w:type="dxa"/>
          </w:tcPr>
          <w:p w14:paraId="4B48937C" w14:textId="77777777" w:rsidR="00A234E9" w:rsidRPr="00F31532" w:rsidRDefault="00A234E9" w:rsidP="00401755">
            <w:pPr>
              <w:contextualSpacing/>
              <w:jc w:val="center"/>
            </w:pPr>
            <w:r w:rsidRPr="00F31532">
              <w:t>12.</w:t>
            </w:r>
          </w:p>
        </w:tc>
        <w:tc>
          <w:tcPr>
            <w:tcW w:w="2508" w:type="dxa"/>
          </w:tcPr>
          <w:p w14:paraId="3A4ECCE5" w14:textId="77777777" w:rsidR="00A234E9" w:rsidRPr="00F31532" w:rsidRDefault="00A234E9" w:rsidP="00401755">
            <w:pPr>
              <w:contextualSpacing/>
            </w:pPr>
            <w:r w:rsidRPr="00F31532">
              <w:t>Газрын тос боловсруулах цогцолбор</w:t>
            </w:r>
          </w:p>
        </w:tc>
        <w:tc>
          <w:tcPr>
            <w:tcW w:w="6224" w:type="dxa"/>
          </w:tcPr>
          <w:p w14:paraId="7C1746A7" w14:textId="77777777" w:rsidR="00A234E9" w:rsidRPr="00F31532" w:rsidRDefault="00A234E9" w:rsidP="00401755">
            <w:pPr>
              <w:contextualSpacing/>
            </w:pPr>
            <w:r w:rsidRPr="00F31532">
              <w:t>Жилд 1.5 сая.тн түүхий тосноос 1.3 сая.тн бүтээгдэхүүн гарган авч, дотоодын газрын тосны хэрэглээний 55 орчим хувийг бүрэн хангах боломж бүрдэнэ. Ингэснээр импортын хараат байдлыг бууруулах, шатахууны үнийг бие даан уян хатан зохицуулах боломж бүрдэнэ.</w:t>
            </w:r>
          </w:p>
        </w:tc>
      </w:tr>
      <w:tr w:rsidR="00A234E9" w:rsidRPr="00F31532" w14:paraId="53DC5B5A" w14:textId="77777777" w:rsidTr="00401755">
        <w:tc>
          <w:tcPr>
            <w:tcW w:w="606" w:type="dxa"/>
          </w:tcPr>
          <w:p w14:paraId="732428C6" w14:textId="77777777" w:rsidR="00A234E9" w:rsidRPr="00F31532" w:rsidRDefault="00A234E9" w:rsidP="00401755">
            <w:pPr>
              <w:contextualSpacing/>
              <w:jc w:val="center"/>
            </w:pPr>
            <w:r w:rsidRPr="00F31532">
              <w:t>13.</w:t>
            </w:r>
          </w:p>
        </w:tc>
        <w:tc>
          <w:tcPr>
            <w:tcW w:w="2508" w:type="dxa"/>
          </w:tcPr>
          <w:p w14:paraId="4D3D2D9D" w14:textId="77777777" w:rsidR="00A234E9" w:rsidRPr="00F31532" w:rsidRDefault="00A234E9" w:rsidP="00401755">
            <w:pPr>
              <w:contextualSpacing/>
            </w:pPr>
            <w:r w:rsidRPr="00F31532">
              <w:t>Оюу толгой төсөлд түшиглэсэн алт цэвэршүүлэх үйлдвэр</w:t>
            </w:r>
          </w:p>
        </w:tc>
        <w:tc>
          <w:tcPr>
            <w:tcW w:w="6224" w:type="dxa"/>
          </w:tcPr>
          <w:p w14:paraId="73154DC6" w14:textId="29CBC1A1" w:rsidR="00D60CC9" w:rsidRPr="00F31532" w:rsidRDefault="00A234E9" w:rsidP="00401755">
            <w:pPr>
              <w:contextualSpacing/>
            </w:pPr>
            <w:r w:rsidRPr="00F31532">
              <w:t>-</w:t>
            </w:r>
            <w:r w:rsidR="00D60CC9" w:rsidRPr="00F31532">
              <w:t xml:space="preserve"> Жилд гадаад орны алт цэвэршүүлэх үйлдвэрт цэвэршүүлж, мөнгөжүүлдэг алтны </w:t>
            </w:r>
            <w:r w:rsidR="00A95168" w:rsidRPr="00F31532">
              <w:t>7</w:t>
            </w:r>
            <w:r w:rsidR="00D60CC9" w:rsidRPr="00F31532">
              <w:t>0 хувийг дотооддоо цэвэршүүлэх боломж бүрдэнэ.</w:t>
            </w:r>
          </w:p>
          <w:p w14:paraId="3F0BB946" w14:textId="13559EC4" w:rsidR="00A234E9" w:rsidRPr="00F31532" w:rsidRDefault="00D60CC9" w:rsidP="00401755">
            <w:pPr>
              <w:contextualSpacing/>
            </w:pPr>
            <w:r w:rsidRPr="00F31532">
              <w:t>-</w:t>
            </w:r>
            <w:r w:rsidR="00A234E9" w:rsidRPr="00F31532">
              <w:t>Баяжуулсан алтны хувийг нэмэгдүүлж, олон улсын зах зээлд борлуулж, валютын орлогыг нэмэгдүүлэх боломжтой.</w:t>
            </w:r>
          </w:p>
          <w:p w14:paraId="1A308EA0" w14:textId="3A8B6408" w:rsidR="00D60CC9" w:rsidRPr="00F31532" w:rsidRDefault="00A234E9" w:rsidP="00D60CC9">
            <w:pPr>
              <w:contextualSpacing/>
            </w:pPr>
            <w:r w:rsidRPr="00F31532">
              <w:t>-Монгол Улс алтаа одоог хүртэл гадаад орнуудад цэвэршүүлж байгаа бөгөөд үйлдвэр ашиглалтад орсноор үүнтэй холбогдон гарах тээвэр, даатгал, хамгаалалтын зардал хэмнэгдэнэ.</w:t>
            </w:r>
          </w:p>
        </w:tc>
      </w:tr>
      <w:tr w:rsidR="00A234E9" w:rsidRPr="00F31532" w14:paraId="1D475FAA" w14:textId="77777777" w:rsidTr="00401755">
        <w:tc>
          <w:tcPr>
            <w:tcW w:w="606" w:type="dxa"/>
          </w:tcPr>
          <w:p w14:paraId="47A9739F" w14:textId="77777777" w:rsidR="00A234E9" w:rsidRPr="00F31532" w:rsidRDefault="00A234E9" w:rsidP="00401755">
            <w:pPr>
              <w:contextualSpacing/>
              <w:jc w:val="center"/>
            </w:pPr>
            <w:r w:rsidRPr="00F31532">
              <w:t>14.</w:t>
            </w:r>
          </w:p>
        </w:tc>
        <w:tc>
          <w:tcPr>
            <w:tcW w:w="2508" w:type="dxa"/>
          </w:tcPr>
          <w:p w14:paraId="4AC57221" w14:textId="77777777" w:rsidR="00A234E9" w:rsidRPr="00F31532" w:rsidRDefault="00A234E9" w:rsidP="00401755">
            <w:pPr>
              <w:contextualSpacing/>
            </w:pPr>
            <w:r w:rsidRPr="00F31532">
              <w:t>Үндэсний хиймэл дагуул</w:t>
            </w:r>
          </w:p>
        </w:tc>
        <w:tc>
          <w:tcPr>
            <w:tcW w:w="6224" w:type="dxa"/>
          </w:tcPr>
          <w:p w14:paraId="1BC52566" w14:textId="68367886" w:rsidR="00A234E9" w:rsidRPr="00F31532" w:rsidRDefault="00973CB6" w:rsidP="00401755">
            <w:pPr>
              <w:contextualSpacing/>
              <w:rPr>
                <w:lang w:val="mn-MN"/>
              </w:rPr>
            </w:pPr>
            <w:r w:rsidRPr="00F31532">
              <w:t>-</w:t>
            </w:r>
            <w:r w:rsidRPr="00F31532">
              <w:rPr>
                <w:lang w:val="mn-MN"/>
              </w:rPr>
              <w:t xml:space="preserve">Монгол орны нийт газар нутгийн 26.8 хувьд </w:t>
            </w:r>
            <w:r w:rsidRPr="00F31532">
              <w:t xml:space="preserve">4G </w:t>
            </w:r>
            <w:r w:rsidRPr="00F31532">
              <w:rPr>
                <w:lang w:val="mn-MN"/>
              </w:rPr>
              <w:t xml:space="preserve">сүлжээ нэвтэрсэн. Үлдсэн </w:t>
            </w:r>
            <w:r w:rsidR="00C711EF" w:rsidRPr="00F31532">
              <w:rPr>
                <w:b/>
                <w:bCs/>
                <w:lang w:val="mn-MN"/>
              </w:rPr>
              <w:t>73.2</w:t>
            </w:r>
            <w:r w:rsidRPr="00F31532">
              <w:rPr>
                <w:lang w:val="mn-MN"/>
              </w:rPr>
              <w:t xml:space="preserve"> хувь буюу</w:t>
            </w:r>
            <w:r w:rsidR="00C711EF" w:rsidRPr="00F31532">
              <w:rPr>
                <w:lang w:val="mn-MN"/>
              </w:rPr>
              <w:t xml:space="preserve"> орон нутгийн иргэд,</w:t>
            </w:r>
            <w:r w:rsidRPr="00F31532">
              <w:rPr>
                <w:lang w:val="mn-MN"/>
              </w:rPr>
              <w:t xml:space="preserve"> малчин айл өрхийг шилэн кабелиар интернет сүлжээнд холбоход шаардлагатай 29.0 их наяд төгрөгийг хэмнэж, улс орны өнцөг булан бүр</w:t>
            </w:r>
            <w:r w:rsidR="005A6429" w:rsidRPr="00F31532">
              <w:rPr>
                <w:lang w:val="mn-MN"/>
              </w:rPr>
              <w:t>д</w:t>
            </w:r>
            <w:r w:rsidRPr="00F31532">
              <w:rPr>
                <w:lang w:val="mn-MN"/>
              </w:rPr>
              <w:t xml:space="preserve"> интернетийн сүлжээ нэвтэрнэ. </w:t>
            </w:r>
          </w:p>
          <w:p w14:paraId="75387BEA" w14:textId="77777777" w:rsidR="00A234E9" w:rsidRPr="00F31532" w:rsidRDefault="00A234E9" w:rsidP="00401755">
            <w:pPr>
              <w:contextualSpacing/>
            </w:pPr>
          </w:p>
          <w:p w14:paraId="12F6B340" w14:textId="77777777" w:rsidR="00A234E9" w:rsidRPr="00F31532" w:rsidRDefault="00A234E9" w:rsidP="00401755">
            <w:pPr>
              <w:contextualSpacing/>
            </w:pPr>
            <w:r w:rsidRPr="00F31532">
              <w:t>-Байгалийн гамшиг, гэнэтийн аюул, ослын үед газрын сүлжээнд саад доголдол гарсан тохиолдолд сансрын холбооны сүлжээ нь найдвартай холбооны сүлжээ болно.</w:t>
            </w:r>
          </w:p>
        </w:tc>
      </w:tr>
    </w:tbl>
    <w:p w14:paraId="562DC630" w14:textId="77777777" w:rsidR="00A234E9" w:rsidRPr="00F31532" w:rsidRDefault="00A234E9" w:rsidP="00A234E9">
      <w:pPr>
        <w:spacing w:after="0" w:line="240" w:lineRule="auto"/>
        <w:contextualSpacing/>
        <w:rPr>
          <w:rFonts w:cs="Arial"/>
          <w:lang w:val="mn-MN"/>
        </w:rPr>
      </w:pPr>
    </w:p>
    <w:p w14:paraId="2548C55C" w14:textId="51CA22C6" w:rsidR="00447CBD" w:rsidRPr="00F31532" w:rsidRDefault="00447CBD" w:rsidP="00447CBD">
      <w:pPr>
        <w:spacing w:after="0" w:line="240" w:lineRule="auto"/>
        <w:ind w:firstLine="709"/>
        <w:contextualSpacing/>
        <w:rPr>
          <w:rFonts w:cs="Arial"/>
          <w:lang w:val="mn-MN"/>
        </w:rPr>
      </w:pPr>
      <w:r w:rsidRPr="00F31532">
        <w:rPr>
          <w:rFonts w:cs="Arial"/>
          <w:lang w:val="mn-MN"/>
        </w:rPr>
        <w:t>Дээрх төслүүдийг амжилттай хэрэгжүүлснээр эдийн засгийн өсөлтийг 5-6 ба түүнээс дээш хувьд, инфляцыг нэг оронтой тоонд, зээлжих зэрэглэлийг тогтвортой түвшинд хадгалах нөхцөлийг бүрдүүлнэ. Түүнчлэн, Эдийн засгийн эрх чөлөөний байдлын үзүүлэлт, Дэлхийн инновацын үзүүлэлтийг тус тус 10 байраар ахиулна.</w:t>
      </w:r>
    </w:p>
    <w:p w14:paraId="1B622239" w14:textId="77777777" w:rsidR="00A234E9" w:rsidRPr="00F31532" w:rsidRDefault="00A234E9" w:rsidP="00447CBD">
      <w:pPr>
        <w:spacing w:after="0" w:line="240" w:lineRule="auto"/>
        <w:contextualSpacing/>
        <w:rPr>
          <w:rFonts w:cs="Arial"/>
          <w:lang w:val="mn-MN"/>
        </w:rPr>
      </w:pPr>
    </w:p>
    <w:p w14:paraId="72C94913" w14:textId="20264965" w:rsidR="00414A57" w:rsidRPr="00F31532" w:rsidRDefault="00447CBD" w:rsidP="00623DD2">
      <w:pPr>
        <w:spacing w:after="0" w:line="240" w:lineRule="auto"/>
        <w:ind w:firstLine="709"/>
        <w:contextualSpacing/>
        <w:rPr>
          <w:rFonts w:cs="Arial"/>
          <w:b/>
          <w:bCs/>
          <w:lang w:val="mn-MN"/>
        </w:rPr>
      </w:pPr>
      <w:r w:rsidRPr="00F31532">
        <w:rPr>
          <w:rFonts w:cs="Arial"/>
          <w:lang w:val="mn-MN"/>
        </w:rPr>
        <w:lastRenderedPageBreak/>
        <w:t xml:space="preserve">Нэг хүнд ногдох дотоодын нийт бүтээгдэхүүнийг 8,000-10,000 ам.долларт хүргэнэ. Хүний хөгжлийн үзүүлэлтийг 10 байраар ахиулж, ядуурлын түвшинг 2 дахин бууруулна. </w:t>
      </w:r>
      <w:r w:rsidR="00414A57" w:rsidRPr="00F31532">
        <w:rPr>
          <w:rFonts w:cs="Arial"/>
          <w:b/>
          <w:bCs/>
          <w:lang w:val="mn-MN"/>
        </w:rPr>
        <w:br w:type="page"/>
      </w:r>
    </w:p>
    <w:p w14:paraId="67F6CBEA" w14:textId="3D153CC6" w:rsidR="00464421" w:rsidRPr="00F31532" w:rsidRDefault="00464421" w:rsidP="00464421">
      <w:pPr>
        <w:spacing w:after="0" w:line="240" w:lineRule="auto"/>
        <w:ind w:firstLine="709"/>
        <w:contextualSpacing/>
        <w:rPr>
          <w:rFonts w:cs="Arial"/>
          <w:lang w:val="mn-MN"/>
        </w:rPr>
      </w:pPr>
      <w:r w:rsidRPr="00F31532">
        <w:rPr>
          <w:rFonts w:cs="Arial"/>
          <w:b/>
          <w:bCs/>
          <w:lang w:val="mn-MN"/>
        </w:rPr>
        <w:lastRenderedPageBreak/>
        <w:t>Дөрөв.Хүний эрхийг дээдэлсэн засаглалын бодлогын хүрээнд</w:t>
      </w:r>
      <w:r w:rsidRPr="00F31532">
        <w:rPr>
          <w:rFonts w:cs="Arial"/>
          <w:lang w:val="mn-MN"/>
        </w:rPr>
        <w:t>:</w:t>
      </w:r>
    </w:p>
    <w:p w14:paraId="01F9C8DF" w14:textId="77777777" w:rsidR="00464421" w:rsidRPr="00F31532" w:rsidRDefault="00464421" w:rsidP="00464421">
      <w:pPr>
        <w:spacing w:after="0" w:line="240" w:lineRule="auto"/>
        <w:contextualSpacing/>
        <w:rPr>
          <w:rFonts w:cs="Arial"/>
          <w:lang w:val="mn-MN"/>
        </w:rPr>
      </w:pPr>
    </w:p>
    <w:p w14:paraId="669BC5F6"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Хүний эрх, эрх чөлөөг хамгаалах, зөрчигдөхөөс урьдчилан сэргийлэх, үндэсний хууль тогтоомжийг хүний эрхийн олон улсын гэрээ, конвенцид нийцүүлэх ажлыг үе шаттайгаар хэрэгжүүлнэ. Хуулиас давсан зохицуулалт бүхий дүрэм, журмуудад дүн шинжилгээ хийж, цэгцлэх арга хэмжээ авна.</w:t>
      </w:r>
    </w:p>
    <w:p w14:paraId="01065BFE"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Авлигатай тэмцэх 5Ш ажиллагааг үргэлжлүүлж, авлига, ашиг сонирхлын зөрчлийг мэдээлэх тогтолцоог хялбаршуулах, энэ төрлийн гэмт хэргийн эсрэг шүгэл үлээгчийг хамгаалах, дэмжих хууль, эрх зүйн орчныг бүрдүүлнэ.</w:t>
      </w:r>
    </w:p>
    <w:p w14:paraId="6C03DFC9" w14:textId="5BAAFF1D" w:rsidR="00464421" w:rsidRPr="00F31532" w:rsidRDefault="00464421" w:rsidP="00464421">
      <w:pPr>
        <w:spacing w:after="0" w:line="240" w:lineRule="auto"/>
        <w:ind w:firstLine="709"/>
        <w:contextualSpacing/>
        <w:rPr>
          <w:rFonts w:cs="Arial"/>
          <w:lang w:val="mn-MN"/>
        </w:rPr>
      </w:pPr>
      <w:r w:rsidRPr="00F31532">
        <w:rPr>
          <w:rFonts w:cs="Arial"/>
          <w:lang w:val="mn-MN"/>
        </w:rPr>
        <w:t xml:space="preserve">Шүүхийн процессыг цахимжуулж, хэрэг хянан шийдвэрлэх ажиллагааны явцыг ил тод болгож, хэрэг, маргааныг түргэн шуурхай, үр дүнтэй шийдвэрлэх боломжийг бүрдүүлж, иргэдийн </w:t>
      </w:r>
      <w:r w:rsidR="00530525" w:rsidRPr="00F31532">
        <w:rPr>
          <w:rFonts w:cs="Arial"/>
          <w:lang w:val="mn-MN"/>
        </w:rPr>
        <w:t>шүүх засаглалд</w:t>
      </w:r>
      <w:r w:rsidRPr="00F31532">
        <w:rPr>
          <w:rFonts w:cs="Arial"/>
          <w:lang w:val="mn-MN"/>
        </w:rPr>
        <w:t xml:space="preserve"> итгэх итгэлийг нэмэгдүүлнэ.</w:t>
      </w:r>
    </w:p>
    <w:p w14:paraId="6BAD0AEB"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Цахим засаглалын бодлогыг үргэлжлүүлэн хэрэгжүүлж, төрийн үйл ажиллагааны ил тод байдал, хүртээмжийг нэмэгдүүлэн, хүний оролцоогүй, хиймэл оюун ухаанд суурилсан төрийн үйлчилгээний ухаалаг “E-Mongolia” нэгдсэн системийг нэвтрүүлж, бүртгэл нэртэй зөвшөөрлүүдийг цуцалж, зөвшөөрлүүдийг бүрэн цахимжуулна.</w:t>
      </w:r>
    </w:p>
    <w:p w14:paraId="6888CA23"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Төрийн болон орон нутгийн өмчит компанийг улс төрөөс хараат бус, нээлттэй, ил тод, зах зээлийн зарчмаар үйл ажиллагаа явуулах тогтолцоог бүрдүүлж, уул уурхайн төрийн өмчит компаниудыг олон улсын менежментийн багаар удирдуулж, үр ашгийг дээшлүүлнэ.</w:t>
      </w:r>
    </w:p>
    <w:p w14:paraId="62BF88CA"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Төрийн үйлчилгээний чанар, хүртээмжийг нэмэгдүүлэх зорилгоор олон улсын зөвлөх үйлчилгээ авч, цомхон, чадварлаг төрийн албыг бий болгох реформ хэрэгжүүлнэ. Төрийн албаны хяналт шалгалтын тогтолцоог сайжруулж , олон улсын үнэлгээний цогц систем (DME-Design, Monitoring Evaluation)-ийг хөгжүүлж гүйцэтгэлийг үнэлнэ.</w:t>
      </w:r>
    </w:p>
    <w:p w14:paraId="68EF92AF"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Төрийн албаны хүний нөөцийн чадавхыг бэхжүүлэх, төрийн албан хаагчдыг мэргэшүүлэх, хөгжүүлэх тогтолцоог сайжруулж, төрийн албанд таваас дээш жил үр бүтээлтэй ажиллаж, сүүлийн гурван жилд нь “маш сайн” үнэлэгдсэн төрийн албан хаагчийг “1+2” буюу гадаадад хэлний болон ахисан түвшний сургалтад хамруулна.</w:t>
      </w:r>
    </w:p>
    <w:p w14:paraId="235110B7" w14:textId="77777777" w:rsidR="00414A57" w:rsidRPr="00F31532" w:rsidRDefault="00414A57" w:rsidP="00414A57">
      <w:pPr>
        <w:spacing w:after="0" w:line="240" w:lineRule="auto"/>
        <w:ind w:firstLine="709"/>
        <w:contextualSpacing/>
        <w:rPr>
          <w:rFonts w:cs="Arial"/>
          <w:lang w:val="mn-MN"/>
        </w:rPr>
      </w:pPr>
    </w:p>
    <w:p w14:paraId="1A11AB25" w14:textId="77777777" w:rsidR="00FC6C88" w:rsidRPr="00F31532" w:rsidRDefault="00FC6C88" w:rsidP="00FC6C88">
      <w:pPr>
        <w:spacing w:after="0" w:line="240" w:lineRule="auto"/>
        <w:ind w:firstLine="709"/>
        <w:contextualSpacing/>
        <w:rPr>
          <w:rFonts w:cs="Arial"/>
          <w:lang w:val="mn-MN"/>
        </w:rPr>
      </w:pPr>
      <w:r w:rsidRPr="00F31532">
        <w:rPr>
          <w:rFonts w:cs="Arial"/>
          <w:lang w:val="mn-MN"/>
        </w:rPr>
        <w:t>Засгийн газрын тусгай сангуудын санхүүжилт, сонгон шалгаруулалтыг цахимжуулж ил тод, шударга болгоно.</w:t>
      </w:r>
    </w:p>
    <w:p w14:paraId="56807B93" w14:textId="77777777" w:rsidR="00FC6C88" w:rsidRPr="00F31532" w:rsidRDefault="00FC6C88" w:rsidP="00414A57">
      <w:pPr>
        <w:spacing w:after="0" w:line="240" w:lineRule="auto"/>
        <w:ind w:firstLine="709"/>
        <w:contextualSpacing/>
        <w:rPr>
          <w:rFonts w:cs="Arial"/>
          <w:lang w:val="mn-MN"/>
        </w:rPr>
      </w:pPr>
    </w:p>
    <w:p w14:paraId="12E5262A" w14:textId="1B3189CF" w:rsidR="00414A57" w:rsidRPr="00F31532" w:rsidRDefault="00414A57" w:rsidP="00414A57">
      <w:pPr>
        <w:spacing w:after="0" w:line="240" w:lineRule="auto"/>
        <w:ind w:firstLine="709"/>
        <w:contextualSpacing/>
        <w:rPr>
          <w:rFonts w:cs="Arial"/>
          <w:lang w:val="mn-MN"/>
        </w:rPr>
      </w:pPr>
      <w:r w:rsidRPr="00F31532">
        <w:rPr>
          <w:rFonts w:cs="Arial"/>
          <w:lang w:val="mn-MN"/>
        </w:rPr>
        <w:t xml:space="preserve">Дээрх засаглалын бодлогыг хэрэгжүүлснээр засаглалын үзүүлэлтийн индекс болон Дэлхийн сайн орны үзүүлэлтийг тус бүр 10 байраар, Авлигын индексийг 30 байраар тус тус урагшлуулна. </w:t>
      </w:r>
    </w:p>
    <w:p w14:paraId="49DB3397" w14:textId="77777777" w:rsidR="00464421" w:rsidRPr="00F31532" w:rsidRDefault="00464421" w:rsidP="00464421">
      <w:pPr>
        <w:spacing w:after="0" w:line="240" w:lineRule="auto"/>
        <w:contextualSpacing/>
        <w:rPr>
          <w:rFonts w:cs="Arial"/>
          <w:lang w:val="mn-MN"/>
        </w:rPr>
      </w:pPr>
    </w:p>
    <w:p w14:paraId="795716E5" w14:textId="1F65B760" w:rsidR="00464421" w:rsidRPr="00F31532" w:rsidRDefault="005A3028" w:rsidP="005A3028">
      <w:pPr>
        <w:spacing w:after="0" w:line="240" w:lineRule="auto"/>
        <w:contextualSpacing/>
        <w:rPr>
          <w:rFonts w:cs="Arial"/>
          <w:lang w:val="mn-MN"/>
        </w:rPr>
      </w:pPr>
      <w:r w:rsidRPr="00F31532">
        <w:rPr>
          <w:rFonts w:cs="Arial"/>
          <w:lang w:val="mn-MN"/>
        </w:rPr>
        <w:t xml:space="preserve">Засгийн газрын үйл ажиллагааны хөтөлбөрт туссан </w:t>
      </w:r>
      <w:r w:rsidR="00464421" w:rsidRPr="00F31532">
        <w:rPr>
          <w:rFonts w:cs="Arial"/>
          <w:lang w:val="mn-MN"/>
        </w:rPr>
        <w:t xml:space="preserve">бодлого, зорилтын хүрээнд бүтээн байгуулалтын үндэсний хэмжээний томоохон </w:t>
      </w:r>
      <w:r w:rsidR="00464421" w:rsidRPr="00F31532">
        <w:rPr>
          <w:rFonts w:cs="Arial"/>
          <w:b/>
          <w:bCs/>
          <w:lang w:val="mn-MN"/>
        </w:rPr>
        <w:t>149 төслийг</w:t>
      </w:r>
      <w:r w:rsidR="00464421" w:rsidRPr="00F31532">
        <w:rPr>
          <w:rFonts w:cs="Arial"/>
          <w:lang w:val="mn-MN"/>
        </w:rPr>
        <w:t xml:space="preserve"> хэрэгжүүлэхээр төлөвлөж байна.</w:t>
      </w:r>
    </w:p>
    <w:p w14:paraId="1D1656BD" w14:textId="77777777" w:rsidR="00464421" w:rsidRPr="00F31532" w:rsidRDefault="00464421" w:rsidP="00464421">
      <w:pPr>
        <w:spacing w:after="0" w:line="240" w:lineRule="auto"/>
        <w:contextualSpacing/>
        <w:rPr>
          <w:rFonts w:cs="Arial"/>
          <w:lang w:val="mn-MN"/>
        </w:rPr>
      </w:pPr>
    </w:p>
    <w:p w14:paraId="7D0A5AC3"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Эдгээр төслийг хэрэгжүүлэхэд хувийн хэвшлийн чадавх, манлайлал нэн тэргүүнд тавигдах бөгөөд нийт төслийн 54.1 хувь нь дэд бүтцийг хөгжүүлж, эдийн засгийн үр ашгийг нэмэгдүүлэхэд, 18 хувь нь аж үйлдвэрийг хөгжүүлэхэд, 27.8 хувь нь төрийн үйлчилгээний чанар, хүртээмжийг дээшлүүлэхэд тус тус чиглэгдэж байна.</w:t>
      </w:r>
    </w:p>
    <w:p w14:paraId="1148DD55"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 xml:space="preserve">Засгийн газрын үйл ажиллагааны хөтөлбөрт туссан </w:t>
      </w:r>
      <w:r w:rsidRPr="00F31532">
        <w:rPr>
          <w:rFonts w:cs="Arial"/>
          <w:b/>
          <w:bCs/>
          <w:lang w:val="mn-MN"/>
        </w:rPr>
        <w:t>нийт 149 төслийг</w:t>
      </w:r>
      <w:r w:rsidRPr="00F31532">
        <w:rPr>
          <w:rFonts w:cs="Arial"/>
          <w:lang w:val="mn-MN"/>
        </w:rPr>
        <w:t xml:space="preserve"> үр дүнтэй хэрэгжүүлэхэд эдийн засгийн өсөлтийг жил бүр 5 хувиас доошгүй түвшинд хадгалах </w:t>
      </w:r>
      <w:r w:rsidRPr="00F31532">
        <w:rPr>
          <w:rFonts w:cs="Arial"/>
          <w:lang w:val="mn-MN"/>
        </w:rPr>
        <w:lastRenderedPageBreak/>
        <w:t xml:space="preserve">бодлогыг баримтлах шаардлагатай бөгөөд </w:t>
      </w:r>
      <w:r w:rsidRPr="00F31532">
        <w:rPr>
          <w:rFonts w:cs="Arial"/>
          <w:b/>
          <w:bCs/>
          <w:lang w:val="mn-MN"/>
        </w:rPr>
        <w:t>нийт 120 орчим их наяд</w:t>
      </w:r>
      <w:r w:rsidRPr="00F31532">
        <w:rPr>
          <w:rFonts w:cs="Arial"/>
          <w:lang w:val="mn-MN"/>
        </w:rPr>
        <w:t xml:space="preserve"> төгрөгийн хөрөнгө оруулалтын эх үүсвэр шаардлагатай гэсэн санхүүгийн урьдчилсан тооцоо гарсан.</w:t>
      </w:r>
    </w:p>
    <w:p w14:paraId="335FCE56" w14:textId="77777777" w:rsidR="00464421" w:rsidRPr="00F31532" w:rsidRDefault="00464421" w:rsidP="00464421">
      <w:pPr>
        <w:spacing w:after="0" w:line="240" w:lineRule="auto"/>
        <w:contextualSpacing/>
        <w:rPr>
          <w:rFonts w:cs="Arial"/>
          <w:lang w:val="mn-MN"/>
        </w:rPr>
      </w:pPr>
    </w:p>
    <w:p w14:paraId="7D7B8584" w14:textId="77777777" w:rsidR="00464421" w:rsidRPr="00F31532" w:rsidRDefault="00464421" w:rsidP="00464421">
      <w:pPr>
        <w:spacing w:after="0" w:line="240" w:lineRule="auto"/>
        <w:ind w:firstLine="720"/>
        <w:contextualSpacing/>
        <w:rPr>
          <w:rFonts w:cs="Arial"/>
          <w:lang w:val="mn-MN"/>
        </w:rPr>
      </w:pPr>
      <w:r w:rsidRPr="00F31532">
        <w:rPr>
          <w:rFonts w:cs="Arial"/>
          <w:lang w:val="mn-MN"/>
        </w:rPr>
        <w:t xml:space="preserve">Эдгээрээс улсын болон орон нутгийн төсвийн хөрөнгө оруулалтаар               </w:t>
      </w:r>
      <w:r w:rsidRPr="00F31532">
        <w:rPr>
          <w:rFonts w:cs="Arial"/>
          <w:b/>
          <w:bCs/>
          <w:lang w:val="mn-MN"/>
        </w:rPr>
        <w:t>12.3 хувийг</w:t>
      </w:r>
      <w:r w:rsidRPr="00F31532">
        <w:rPr>
          <w:rFonts w:cs="Arial"/>
          <w:lang w:val="mn-MN"/>
        </w:rPr>
        <w:t xml:space="preserve"> санхүүжүүлэх боломжтой бөгөөд төр, хувийн хэвшлийн түншлэлээр  </w:t>
      </w:r>
      <w:r w:rsidRPr="00F31532">
        <w:rPr>
          <w:rFonts w:cs="Arial"/>
          <w:b/>
          <w:bCs/>
          <w:lang w:val="mn-MN"/>
        </w:rPr>
        <w:t>24.4 хувь</w:t>
      </w:r>
      <w:r w:rsidRPr="00F31532">
        <w:rPr>
          <w:rFonts w:cs="Arial"/>
          <w:lang w:val="mn-MN"/>
        </w:rPr>
        <w:t xml:space="preserve">, гадаад, дотоодын зээл, тусламжийн хөрөнгөөр </w:t>
      </w:r>
      <w:r w:rsidRPr="00F31532">
        <w:rPr>
          <w:rFonts w:cs="Arial"/>
          <w:b/>
          <w:bCs/>
          <w:lang w:val="mn-MN"/>
        </w:rPr>
        <w:t>17.3 хувийг</w:t>
      </w:r>
      <w:r w:rsidRPr="00F31532">
        <w:rPr>
          <w:rFonts w:cs="Arial"/>
          <w:lang w:val="mn-MN"/>
        </w:rPr>
        <w:t xml:space="preserve"> тус тус хэрэгжүүлж, үлдсэн </w:t>
      </w:r>
      <w:r w:rsidRPr="00F31532">
        <w:rPr>
          <w:rFonts w:cs="Arial"/>
          <w:b/>
          <w:bCs/>
          <w:lang w:val="mn-MN"/>
        </w:rPr>
        <w:t>46 хувийг</w:t>
      </w:r>
      <w:r w:rsidRPr="00F31532">
        <w:rPr>
          <w:rFonts w:cs="Arial"/>
          <w:lang w:val="mn-MN"/>
        </w:rPr>
        <w:t xml:space="preserve"> бусад эх үүсвэрийн хүрээнд шийдвэрлэх шаардлагатай байна. Иймээс төр, хувийн хэвшлийн түншлэлийг дэмжих, гадаадын хөрөнгө оруулалтыг нэмэгдүүлэх, бизнесийн таатай орчныг бүрдүүлэх, төсөв, мөнгөний бодлогын уялдааг сайжруулахад чиглэсэн эрх зүйн шинэчлэлийг авч хэрэгжүүлнэ.</w:t>
      </w:r>
    </w:p>
    <w:p w14:paraId="690B8D95" w14:textId="77777777" w:rsidR="00464421" w:rsidRPr="00F31532" w:rsidRDefault="00464421" w:rsidP="00464421">
      <w:pPr>
        <w:spacing w:after="0" w:line="240" w:lineRule="auto"/>
        <w:contextualSpacing/>
        <w:rPr>
          <w:rFonts w:cs="Arial"/>
          <w:lang w:val="mn-MN"/>
        </w:rPr>
      </w:pPr>
    </w:p>
    <w:p w14:paraId="7B4370B5" w14:textId="61FA0247" w:rsidR="00464421" w:rsidRPr="00F31532" w:rsidRDefault="00464421" w:rsidP="00464421">
      <w:pPr>
        <w:spacing w:after="0" w:line="240" w:lineRule="auto"/>
        <w:ind w:firstLine="709"/>
        <w:contextualSpacing/>
        <w:rPr>
          <w:rFonts w:cs="Arial"/>
          <w:lang w:val="mn-MN"/>
        </w:rPr>
      </w:pPr>
      <w:r w:rsidRPr="00F31532">
        <w:rPr>
          <w:rFonts w:cs="Arial"/>
          <w:lang w:val="mn-MN"/>
        </w:rPr>
        <w:t xml:space="preserve">Дэлхийн дахиныг хамарсан геополитикийн тогтворгүй байдал, цар тахлын дараах эдийн засгийн хямрал, эрчим хүчний дутагдал, тээвэр логистикийн доголдол, санхүүгийн эх үүсвэрийн хүрэлцээгүй байдал, байгаль, цаг уур, уур амьсгалын өөрчлөлт, байгалийн давагдашгүй хүчин зүйлс зэрэг гадаад, дотоод хүчин зүйлсийн нөлөөнөөс үүдэн </w:t>
      </w:r>
      <w:r w:rsidR="000F5D5A">
        <w:rPr>
          <w:rFonts w:cs="Arial"/>
          <w:lang w:val="mn-MN"/>
        </w:rPr>
        <w:t xml:space="preserve">Засгийн газрын үйл ажиллагааны </w:t>
      </w:r>
      <w:r w:rsidRPr="00F31532">
        <w:rPr>
          <w:rFonts w:cs="Arial"/>
          <w:lang w:val="mn-MN"/>
        </w:rPr>
        <w:t xml:space="preserve">хөтөлбөрийн хэрэгжилтэд учирч болзошгүй эрсдэлийг тооцон үзэж, шаардлагатай тохиолдолд холбогдох хууль тогтоомж, бодлогын баримт бичигт өөрчлөлт оруулах, төсөв, мөнгөний бодлогын уялдааг хангаж, эрсдэлийн удирдлагын төлөвлөгөө гарган хэрэгжүүлнэ. </w:t>
      </w:r>
    </w:p>
    <w:p w14:paraId="6547B8F4" w14:textId="77777777" w:rsidR="00464421" w:rsidRPr="00F31532" w:rsidRDefault="00464421" w:rsidP="00464421">
      <w:pPr>
        <w:spacing w:after="0" w:line="240" w:lineRule="auto"/>
        <w:ind w:firstLine="709"/>
        <w:contextualSpacing/>
        <w:rPr>
          <w:rFonts w:cs="Arial"/>
          <w:lang w:val="mn-MN"/>
        </w:rPr>
      </w:pPr>
      <w:r w:rsidRPr="00F31532">
        <w:rPr>
          <w:rFonts w:cs="Arial"/>
          <w:lang w:val="mn-MN"/>
        </w:rPr>
        <w:t>Мөн эрсдэлийн үнэлгээг тогтмол хийж, удирдлагын төлөвлөгөөг сайжруулан шинээр үүсэж болзошгүй нөхцөл байдал, хямралын дараах сорилтын бэлэн байдлыг хангаж ажиллана.</w:t>
      </w:r>
    </w:p>
    <w:p w14:paraId="32DE6270" w14:textId="0F2CB4AC" w:rsidR="00464421" w:rsidRPr="00F31532" w:rsidRDefault="00464421" w:rsidP="00447CBD">
      <w:pPr>
        <w:rPr>
          <w:rFonts w:cs="Arial"/>
          <w:b/>
          <w:bCs/>
          <w:lang w:val="mn-MN"/>
        </w:rPr>
      </w:pPr>
    </w:p>
    <w:p w14:paraId="431A01FB" w14:textId="3A079A53" w:rsidR="00120F0F" w:rsidRPr="00F31532" w:rsidRDefault="00464421" w:rsidP="00D725E1">
      <w:pPr>
        <w:spacing w:after="0" w:line="240" w:lineRule="auto"/>
        <w:contextualSpacing/>
        <w:jc w:val="center"/>
        <w:rPr>
          <w:rStyle w:val="Hyperlink"/>
          <w:color w:val="000000" w:themeColor="text1"/>
          <w:u w:val="none"/>
          <w:lang w:val="mn-MN"/>
        </w:rPr>
      </w:pPr>
      <w:r w:rsidRPr="00F31532">
        <w:rPr>
          <w:rFonts w:cs="Arial"/>
          <w:lang w:val="mn-MN"/>
        </w:rPr>
        <w:t>--оо00оо--</w:t>
      </w:r>
      <w:bookmarkStart w:id="1" w:name="_Toc174133720"/>
      <w:r w:rsidR="00120F0F" w:rsidRPr="00F31532">
        <w:rPr>
          <w:rStyle w:val="Hyperlink"/>
          <w:color w:val="000000" w:themeColor="text1"/>
          <w:u w:val="none"/>
          <w:lang w:val="mn-MN"/>
        </w:rPr>
        <w:br w:type="page"/>
      </w:r>
    </w:p>
    <w:p w14:paraId="1272EB5C" w14:textId="6CEC5F89" w:rsidR="004867FF" w:rsidRPr="00F31532" w:rsidRDefault="00D24758" w:rsidP="004B3D12">
      <w:pPr>
        <w:pStyle w:val="Heading1"/>
        <w:rPr>
          <w:rStyle w:val="Hyperlink"/>
          <w:color w:val="000000" w:themeColor="text1"/>
          <w:u w:val="none"/>
          <w:lang w:val="mn-MN"/>
        </w:rPr>
      </w:pPr>
      <w:bookmarkStart w:id="2" w:name="_Toc174373586"/>
      <w:r w:rsidRPr="00F31532">
        <w:rPr>
          <w:rStyle w:val="Hyperlink"/>
          <w:color w:val="000000" w:themeColor="text1"/>
          <w:u w:val="none"/>
          <w:lang w:val="mn-MN"/>
        </w:rPr>
        <w:lastRenderedPageBreak/>
        <w:t>НЭГ. БҮСЧИЛСЭН ХӨГЖЛИЙН БОДЛОГО</w:t>
      </w:r>
      <w:bookmarkEnd w:id="1"/>
      <w:bookmarkEnd w:id="2"/>
    </w:p>
    <w:p w14:paraId="70FF9265" w14:textId="72BED96C" w:rsidR="00416397" w:rsidRPr="00F31532" w:rsidRDefault="00FE353D" w:rsidP="005E21FA">
      <w:pPr>
        <w:spacing w:after="0" w:line="240" w:lineRule="auto"/>
        <w:ind w:firstLine="720"/>
        <w:rPr>
          <w:rFonts w:eastAsia="Arial" w:cs="Arial"/>
          <w:lang w:val="mn-MN"/>
        </w:rPr>
      </w:pPr>
      <w:r w:rsidRPr="00F31532">
        <w:rPr>
          <w:rFonts w:cs="Arial"/>
          <w:i/>
          <w:color w:val="auto"/>
          <w:lang w:val="mn-MN"/>
        </w:rPr>
        <w:t>Бүс нутагт амьдрахад таатай нөхцөлийг бий болгох</w:t>
      </w:r>
      <w:r w:rsidR="00CB33ED" w:rsidRPr="00F31532">
        <w:rPr>
          <w:rFonts w:cs="Arial"/>
          <w:i/>
          <w:color w:val="auto"/>
          <w:lang w:val="mn-MN"/>
        </w:rPr>
        <w:t xml:space="preserve">, </w:t>
      </w:r>
      <w:r w:rsidRPr="00F31532">
        <w:rPr>
          <w:rFonts w:cs="Arial"/>
          <w:i/>
          <w:color w:val="auto"/>
          <w:lang w:val="mn-MN"/>
        </w:rPr>
        <w:t>хот, хөдөөгийн тэнцвэрийг хангах бүсчилсэн хөгжлийн бодлогыг хэрэгжүүл</w:t>
      </w:r>
      <w:r w:rsidR="00315495" w:rsidRPr="00F31532">
        <w:rPr>
          <w:rFonts w:cs="Arial"/>
          <w:i/>
          <w:color w:val="auto"/>
          <w:lang w:val="mn-MN"/>
        </w:rPr>
        <w:t>ж</w:t>
      </w:r>
      <w:r w:rsidR="00155F71" w:rsidRPr="00F31532">
        <w:rPr>
          <w:rFonts w:cs="Arial"/>
          <w:i/>
          <w:color w:val="auto"/>
          <w:lang w:val="mn-MN"/>
        </w:rPr>
        <w:t>,</w:t>
      </w:r>
      <w:r w:rsidR="009A5D84" w:rsidRPr="00F31532">
        <w:rPr>
          <w:lang w:val="mn-MN"/>
        </w:rPr>
        <w:t xml:space="preserve"> </w:t>
      </w:r>
      <w:r w:rsidR="00D459EE" w:rsidRPr="00F31532">
        <w:rPr>
          <w:rFonts w:cs="Arial"/>
          <w:i/>
          <w:color w:val="auto"/>
          <w:lang w:val="mn-MN"/>
        </w:rPr>
        <w:t>иргэдэ</w:t>
      </w:r>
      <w:r w:rsidR="009A5D84" w:rsidRPr="00F31532">
        <w:rPr>
          <w:rFonts w:cs="Arial"/>
          <w:i/>
          <w:color w:val="auto"/>
          <w:lang w:val="mn-MN"/>
        </w:rPr>
        <w:t xml:space="preserve">д таатай, </w:t>
      </w:r>
      <w:r w:rsidR="0017779D" w:rsidRPr="00F31532">
        <w:rPr>
          <w:rFonts w:cs="Arial"/>
          <w:i/>
          <w:color w:val="auto"/>
          <w:lang w:val="mn-MN"/>
        </w:rPr>
        <w:t>эрүүл, аюулгүй, байгаль орчинд ээлтэй дэд бүтэц бүхий хотуудыг хөгжүүлнэ.</w:t>
      </w:r>
    </w:p>
    <w:p w14:paraId="67E1C6B6" w14:textId="7C4D3CA6" w:rsidR="00416397" w:rsidRPr="00F31532" w:rsidRDefault="00416397" w:rsidP="003830A7">
      <w:pPr>
        <w:spacing w:after="0" w:line="240" w:lineRule="auto"/>
        <w:ind w:firstLine="720"/>
        <w:rPr>
          <w:rFonts w:cs="Arial"/>
          <w:i/>
          <w:color w:val="auto"/>
          <w:lang w:val="mn-MN"/>
        </w:rPr>
      </w:pPr>
    </w:p>
    <w:p w14:paraId="395E4BF2" w14:textId="2D064BE2" w:rsidR="00CC0A2D" w:rsidRPr="00F31532" w:rsidRDefault="00CC0A2D" w:rsidP="00AD7D7F">
      <w:pPr>
        <w:pStyle w:val="Heading2"/>
        <w:numPr>
          <w:ilvl w:val="1"/>
          <w:numId w:val="3"/>
        </w:numPr>
        <w:rPr>
          <w:lang w:val="mn-MN"/>
        </w:rPr>
      </w:pPr>
      <w:bookmarkStart w:id="3" w:name="_Toc174113830"/>
      <w:bookmarkStart w:id="4" w:name="_Toc174133730"/>
      <w:bookmarkStart w:id="5" w:name="_Toc174373587"/>
      <w:r w:rsidRPr="00F31532">
        <w:rPr>
          <w:lang w:val="mn-MN"/>
        </w:rPr>
        <w:t>Улаанбаатар хот</w:t>
      </w:r>
      <w:r w:rsidR="00AE1DCD" w:rsidRPr="00F31532">
        <w:rPr>
          <w:lang w:val="mn-MN"/>
        </w:rPr>
        <w:t xml:space="preserve"> - </w:t>
      </w:r>
      <w:r w:rsidRPr="00F31532">
        <w:rPr>
          <w:lang w:val="mn-MN"/>
        </w:rPr>
        <w:t>“20 минутын хот”</w:t>
      </w:r>
      <w:bookmarkEnd w:id="3"/>
      <w:bookmarkEnd w:id="4"/>
      <w:r w:rsidR="004B02D2" w:rsidRPr="00F31532">
        <w:rPr>
          <w:lang w:val="mn-MN"/>
        </w:rPr>
        <w:t xml:space="preserve"> стандарт</w:t>
      </w:r>
      <w:bookmarkEnd w:id="5"/>
      <w:r w:rsidRPr="00F31532">
        <w:rPr>
          <w:lang w:val="mn-MN"/>
        </w:rPr>
        <w:tab/>
      </w:r>
    </w:p>
    <w:p w14:paraId="71944A9E" w14:textId="44F67313" w:rsidR="00CC0A2D" w:rsidRPr="00F31532" w:rsidRDefault="00CC0A2D" w:rsidP="00AD7D7F">
      <w:pPr>
        <w:pStyle w:val="Heading3"/>
        <w:numPr>
          <w:ilvl w:val="2"/>
          <w:numId w:val="3"/>
        </w:numPr>
        <w:rPr>
          <w:cs/>
          <w:lang w:val="mn-MN"/>
        </w:rPr>
      </w:pPr>
      <w:bookmarkStart w:id="6" w:name="_Toc174133731"/>
      <w:bookmarkStart w:id="7" w:name="_Toc174373588"/>
      <w:r w:rsidRPr="00F31532">
        <w:rPr>
          <w:lang w:val="mn-MN"/>
        </w:rPr>
        <w:t>Хот төлөвлөлт, засаглалын реформ</w:t>
      </w:r>
      <w:bookmarkEnd w:id="6"/>
      <w:bookmarkEnd w:id="7"/>
      <w:r w:rsidRPr="00F31532">
        <w:rPr>
          <w:lang w:val="mn-MN"/>
        </w:rPr>
        <w:t xml:space="preserve"> </w:t>
      </w:r>
    </w:p>
    <w:p w14:paraId="5A64DE22" w14:textId="77777777" w:rsidR="00D95714" w:rsidRPr="00F31532" w:rsidRDefault="00CC0A2D" w:rsidP="00D95714">
      <w:pPr>
        <w:pStyle w:val="ListParagraph"/>
        <w:numPr>
          <w:ilvl w:val="3"/>
          <w:numId w:val="3"/>
        </w:numPr>
        <w:rPr>
          <w:lang w:val="mn-MN"/>
        </w:rPr>
      </w:pPr>
      <w:r w:rsidRPr="00F31532">
        <w:rPr>
          <w:lang w:val="mn-MN"/>
        </w:rPr>
        <w:t>“20 минутын хот” буюу иргэн оршин суугаа газраасаа 300-500 метрт цэцэрлэг, сургууль, цэцэрлэгт хүрээлэн, эмнэлэг, эмийн сан, тоглоомын талбай, спортын талбай, худалдаа, үзвэр үйлчилгээ, цагдаа зэрэг төрийн үйлчилгээг авах бололцоог бүрдүүлсэн “Нийслэл хотын хөгжлийн ерөнхий төлөвлөгөө 2040”-г боловсруулж, батлуулна</w:t>
      </w:r>
      <w:r w:rsidR="00D95714" w:rsidRPr="00F31532">
        <w:rPr>
          <w:lang w:val="mn-MN"/>
        </w:rPr>
        <w:t>.</w:t>
      </w:r>
    </w:p>
    <w:p w14:paraId="13565053" w14:textId="3069801E" w:rsidR="00CC0A2D" w:rsidRPr="00F31532" w:rsidRDefault="00CC0A2D" w:rsidP="00D95714">
      <w:pPr>
        <w:pStyle w:val="ListParagraph"/>
        <w:numPr>
          <w:ilvl w:val="3"/>
          <w:numId w:val="3"/>
        </w:numPr>
        <w:rPr>
          <w:lang w:val="mn-MN"/>
        </w:rPr>
      </w:pPr>
      <w:r w:rsidRPr="00F31532">
        <w:rPr>
          <w:lang w:val="mn-MN"/>
        </w:rPr>
        <w:t>Хот төлөвлөлт, орчны стандарт алдагдсан орон сууцны хорооллуудад газар чөлөөлөлт хийж, орчны төлөвлөлтийг стандартад нийцүүлнэ.</w:t>
      </w:r>
    </w:p>
    <w:p w14:paraId="4869E0D9" w14:textId="37631B18" w:rsidR="00CC0A2D" w:rsidRPr="00F31532" w:rsidRDefault="00CC0A2D" w:rsidP="00AD7D7F">
      <w:pPr>
        <w:pStyle w:val="Heading3"/>
        <w:numPr>
          <w:ilvl w:val="2"/>
          <w:numId w:val="3"/>
        </w:numPr>
        <w:rPr>
          <w:cs/>
          <w:lang w:val="mn-MN"/>
        </w:rPr>
      </w:pPr>
      <w:bookmarkStart w:id="8" w:name="_Toc174133732"/>
      <w:bookmarkStart w:id="9" w:name="_Toc174373589"/>
      <w:r w:rsidRPr="00F31532">
        <w:rPr>
          <w:lang w:val="mn-MN"/>
        </w:rPr>
        <w:t>Эрчим хүчээр хангагдсан хот</w:t>
      </w:r>
      <w:bookmarkEnd w:id="8"/>
      <w:bookmarkEnd w:id="9"/>
    </w:p>
    <w:p w14:paraId="20E3B6E1" w14:textId="6A46A299" w:rsidR="00CC0A2D" w:rsidRPr="00F31532" w:rsidRDefault="00CC0A2D" w:rsidP="00CC0A2D">
      <w:pPr>
        <w:pStyle w:val="ListParagraph"/>
        <w:numPr>
          <w:ilvl w:val="3"/>
          <w:numId w:val="3"/>
        </w:numPr>
        <w:rPr>
          <w:rFonts w:cs="Arial"/>
          <w:lang w:val="mn-MN"/>
        </w:rPr>
      </w:pPr>
      <w:r w:rsidRPr="00F31532">
        <w:rPr>
          <w:rFonts w:cs="Arial"/>
          <w:lang w:val="mn-MN"/>
        </w:rPr>
        <w:t>Улаанбаатар хотын төвлөрсөн дулаан хангамжийн системийн оргил ачааллын горимд ажиллах хийн дулааны станцууд болон хотын дэд төвүүдийн дулааны станцуудыг үе шаттайгаар барина.</w:t>
      </w:r>
    </w:p>
    <w:p w14:paraId="5AEBAB9B" w14:textId="77777777" w:rsidR="00CC0A2D" w:rsidRPr="00F31532" w:rsidRDefault="00CC0A2D" w:rsidP="00CC0A2D">
      <w:pPr>
        <w:pStyle w:val="ListParagraph"/>
        <w:numPr>
          <w:ilvl w:val="3"/>
          <w:numId w:val="3"/>
        </w:numPr>
        <w:rPr>
          <w:rFonts w:cs="Arial"/>
          <w:lang w:val="mn-MN"/>
        </w:rPr>
      </w:pPr>
      <w:r w:rsidRPr="00F31532">
        <w:rPr>
          <w:rFonts w:cs="Arial"/>
          <w:lang w:val="mn-MN"/>
        </w:rPr>
        <w:t>Нийслэл хотод бие даасан, тархмал цахилгаан, дулааны эх үүсвэрийг байгуулж, суурилагдсан хүчин чадлыг нэмэгдүүлнэ.</w:t>
      </w:r>
    </w:p>
    <w:p w14:paraId="1E23394B" w14:textId="501C645F" w:rsidR="00CC0A2D" w:rsidRPr="00F31532" w:rsidRDefault="007049BE" w:rsidP="00CC0A2D">
      <w:pPr>
        <w:pStyle w:val="ListParagraph"/>
        <w:numPr>
          <w:ilvl w:val="3"/>
          <w:numId w:val="3"/>
        </w:numPr>
        <w:rPr>
          <w:rFonts w:cs="Arial"/>
          <w:lang w:val="mn-MN"/>
        </w:rPr>
      </w:pPr>
      <w:r w:rsidRPr="00F31532">
        <w:rPr>
          <w:rFonts w:cs="Arial"/>
          <w:lang w:val="mn-MN"/>
        </w:rPr>
        <w:t>Х</w:t>
      </w:r>
      <w:r w:rsidR="00CC0A2D" w:rsidRPr="00F31532">
        <w:rPr>
          <w:rFonts w:cs="Arial"/>
          <w:lang w:val="mn-MN"/>
        </w:rPr>
        <w:t>үрэн нүүрсний ордыг түшиглэсэн 300МВт-ын хүчин чадал бүхий дулааны цахилгаан станцыг төр, хувийн хэвшлийн түншлэлийн хүрээнд барьж байгуулна.</w:t>
      </w:r>
    </w:p>
    <w:p w14:paraId="4859BFDF" w14:textId="71A9CC45" w:rsidR="00CC0A2D" w:rsidRPr="00F31532" w:rsidRDefault="00CC0A2D" w:rsidP="00CC0A2D">
      <w:pPr>
        <w:pStyle w:val="ListParagraph"/>
        <w:numPr>
          <w:ilvl w:val="3"/>
          <w:numId w:val="3"/>
        </w:numPr>
        <w:rPr>
          <w:rFonts w:cs="Arial"/>
          <w:lang w:val="mn-MN"/>
        </w:rPr>
      </w:pPr>
      <w:r w:rsidRPr="00F31532">
        <w:rPr>
          <w:rFonts w:cs="Arial"/>
          <w:lang w:val="mn-MN"/>
        </w:rPr>
        <w:t>Хог шатаах аргаар эрчим хүч үйлдвэрлэх үйлдвэрийн төслийг дэмжинэ.</w:t>
      </w:r>
    </w:p>
    <w:p w14:paraId="3622AEBF" w14:textId="77777777" w:rsidR="00CC0A2D" w:rsidRPr="00F31532" w:rsidRDefault="00CC0A2D" w:rsidP="00CC0A2D">
      <w:pPr>
        <w:pStyle w:val="ListParagraph"/>
        <w:numPr>
          <w:ilvl w:val="3"/>
          <w:numId w:val="3"/>
        </w:numPr>
        <w:rPr>
          <w:rFonts w:cs="Arial"/>
          <w:lang w:val="mn-MN"/>
        </w:rPr>
      </w:pPr>
      <w:r w:rsidRPr="00F31532">
        <w:rPr>
          <w:rFonts w:cs="Arial"/>
          <w:lang w:val="mn-MN"/>
        </w:rPr>
        <w:t>“Парк”, “Дамбадаржаа”, “Баянхошуу”, “Их наран” дэд станц, 110 кВ-ын цахилгаан дамжуулах агаарын шугамуудыг барина.</w:t>
      </w:r>
    </w:p>
    <w:p w14:paraId="6B969BF8" w14:textId="638127F4" w:rsidR="00CC0A2D" w:rsidRPr="00F31532" w:rsidRDefault="00CC0A2D" w:rsidP="00CC0A2D">
      <w:pPr>
        <w:pStyle w:val="ListParagraph"/>
        <w:numPr>
          <w:ilvl w:val="3"/>
          <w:numId w:val="3"/>
        </w:numPr>
        <w:rPr>
          <w:rFonts w:cs="Arial"/>
          <w:lang w:val="mn-MN"/>
        </w:rPr>
      </w:pPr>
      <w:r w:rsidRPr="00F31532">
        <w:rPr>
          <w:rFonts w:cs="Arial"/>
          <w:lang w:val="mn-MN"/>
        </w:rPr>
        <w:t>“ДЦС 2”, “ДЦС 3”-ын дэд бүтцийг түшиглэн станцуудын хүчин чадлыг өргөтгөх төслийг хэрэгжүүлнэ.</w:t>
      </w:r>
    </w:p>
    <w:p w14:paraId="0BEA56FB" w14:textId="656C84FD" w:rsidR="00CC0A2D" w:rsidRPr="00F31532" w:rsidRDefault="00CC0A2D" w:rsidP="00CC0A2D">
      <w:pPr>
        <w:pStyle w:val="ListParagraph"/>
        <w:numPr>
          <w:ilvl w:val="3"/>
          <w:numId w:val="3"/>
        </w:numPr>
        <w:rPr>
          <w:rFonts w:cs="Arial"/>
          <w:lang w:val="mn-MN"/>
        </w:rPr>
      </w:pPr>
      <w:r w:rsidRPr="00F31532">
        <w:rPr>
          <w:rFonts w:cs="Arial"/>
          <w:lang w:val="mn-MN"/>
        </w:rPr>
        <w:t>Багануур дүүрэгт 50 МВт буюу 200 МВт/цаг батарей хуримтлуурын төслийг барьж</w:t>
      </w:r>
      <w:r w:rsidR="00123CDD" w:rsidRPr="00F31532">
        <w:rPr>
          <w:rFonts w:cs="Arial"/>
          <w:lang w:val="mn-MN"/>
        </w:rPr>
        <w:t>,</w:t>
      </w:r>
      <w:r w:rsidRPr="00F31532">
        <w:rPr>
          <w:rFonts w:cs="Arial"/>
          <w:lang w:val="mn-MN"/>
        </w:rPr>
        <w:t xml:space="preserve"> оргил ачааллыг бууруулна.</w:t>
      </w:r>
    </w:p>
    <w:p w14:paraId="51E7E71B" w14:textId="77777777" w:rsidR="00CC0A2D" w:rsidRPr="00F31532" w:rsidRDefault="00CC0A2D" w:rsidP="00CC0A2D">
      <w:pPr>
        <w:pStyle w:val="ListParagraph"/>
        <w:numPr>
          <w:ilvl w:val="3"/>
          <w:numId w:val="3"/>
        </w:numPr>
        <w:rPr>
          <w:rFonts w:eastAsia="Arial" w:cs="Arial"/>
          <w:lang w:val="mn-MN"/>
        </w:rPr>
      </w:pPr>
      <w:r w:rsidRPr="00F31532">
        <w:rPr>
          <w:rFonts w:eastAsia="Arial" w:cs="Arial"/>
          <w:lang w:val="mn-MN"/>
        </w:rPr>
        <w:t>Ердийн ачааллын үеийн цахилгааныг хуримтлуулж, оргил ачааллын үед төвийн системд нийлүүлэх төслүүдийг дэмжинэ.</w:t>
      </w:r>
    </w:p>
    <w:p w14:paraId="4899EB06" w14:textId="0CA5F5C6" w:rsidR="00CC0A2D" w:rsidRPr="00F31532" w:rsidRDefault="00CC0A2D" w:rsidP="00CC0A2D">
      <w:pPr>
        <w:pStyle w:val="ListParagraph"/>
        <w:numPr>
          <w:ilvl w:val="3"/>
          <w:numId w:val="3"/>
        </w:numPr>
        <w:rPr>
          <w:rFonts w:eastAsia="Arial" w:cs="Arial"/>
          <w:lang w:val="mn-MN"/>
        </w:rPr>
      </w:pPr>
      <w:r w:rsidRPr="00F31532">
        <w:rPr>
          <w:rFonts w:eastAsia="Arial" w:cs="Arial"/>
          <w:lang w:val="mn-MN"/>
        </w:rPr>
        <w:t>“ДЦС-4” 500 т</w:t>
      </w:r>
      <w:r w:rsidR="005574AB" w:rsidRPr="00F31532">
        <w:rPr>
          <w:rFonts w:eastAsia="Arial" w:cs="Arial"/>
          <w:lang w:val="mn-MN"/>
        </w:rPr>
        <w:t>онн</w:t>
      </w:r>
      <w:r w:rsidRPr="00F31532">
        <w:rPr>
          <w:rFonts w:eastAsia="Arial" w:cs="Arial"/>
          <w:lang w:val="mn-MN"/>
        </w:rPr>
        <w:t>/ц</w:t>
      </w:r>
      <w:r w:rsidR="005574AB" w:rsidRPr="00F31532">
        <w:rPr>
          <w:rFonts w:eastAsia="Arial" w:cs="Arial"/>
          <w:lang w:val="mn-MN"/>
        </w:rPr>
        <w:t>агийн</w:t>
      </w:r>
      <w:r w:rsidRPr="00F31532">
        <w:rPr>
          <w:rFonts w:eastAsia="Arial" w:cs="Arial"/>
          <w:lang w:val="mn-MN"/>
        </w:rPr>
        <w:t xml:space="preserve"> уур үйлдвэрлэх хүчин чадалтай нэг зуухаар өргөтгөнө.</w:t>
      </w:r>
    </w:p>
    <w:p w14:paraId="53DA1474" w14:textId="465BD66E" w:rsidR="00CC0A2D" w:rsidRPr="00F31532" w:rsidRDefault="00CC0A2D" w:rsidP="00CC0A2D">
      <w:pPr>
        <w:pStyle w:val="ListParagraph"/>
        <w:numPr>
          <w:ilvl w:val="3"/>
          <w:numId w:val="3"/>
        </w:numPr>
        <w:rPr>
          <w:rFonts w:eastAsia="Arial" w:cs="Arial"/>
          <w:lang w:val="mn-MN"/>
        </w:rPr>
      </w:pPr>
      <w:r w:rsidRPr="00F31532">
        <w:rPr>
          <w:rFonts w:eastAsia="Arial" w:cs="Arial"/>
          <w:lang w:val="mn-MN"/>
        </w:rPr>
        <w:t xml:space="preserve">Налайх дүүргийн </w:t>
      </w:r>
      <w:r w:rsidR="00F17D81" w:rsidRPr="00F31532">
        <w:rPr>
          <w:rFonts w:eastAsia="Arial" w:cs="Arial"/>
          <w:lang w:val="mn-MN"/>
        </w:rPr>
        <w:t>д</w:t>
      </w:r>
      <w:r w:rsidRPr="00F31532">
        <w:rPr>
          <w:rFonts w:eastAsia="Arial" w:cs="Arial"/>
          <w:lang w:val="mn-MN"/>
        </w:rPr>
        <w:t>улааны станцын шинэ эх үүсвэрийг барьж, дулааны хүчин чадлыг 216 МВт-аар нэмэгдүүлэх төсөлд дэмжлэг үзүүлнэ.</w:t>
      </w:r>
    </w:p>
    <w:p w14:paraId="704F86B8" w14:textId="77777777" w:rsidR="00CC0A2D" w:rsidRPr="00F31532" w:rsidRDefault="00CC0A2D" w:rsidP="00CC0A2D">
      <w:pPr>
        <w:pStyle w:val="ListParagraph"/>
        <w:numPr>
          <w:ilvl w:val="3"/>
          <w:numId w:val="3"/>
        </w:numPr>
        <w:rPr>
          <w:rFonts w:cs="Arial"/>
          <w:lang w:val="mn-MN"/>
        </w:rPr>
      </w:pPr>
      <w:r w:rsidRPr="00F31532">
        <w:rPr>
          <w:rFonts w:cs="Arial"/>
          <w:lang w:val="mn-MN"/>
        </w:rPr>
        <w:t>Гэр хорооллын айл өрхүүдийн дулаан алдагдлыг бууруулж, эрчим хүчний хэмнэлт бий болгох дулаалгын төслийг хэрэгжүүлнэ.</w:t>
      </w:r>
    </w:p>
    <w:p w14:paraId="35F04638" w14:textId="1FC2DD5A" w:rsidR="00CC0A2D" w:rsidRPr="00F31532" w:rsidRDefault="00CC0A2D" w:rsidP="00AD7D7F">
      <w:pPr>
        <w:pStyle w:val="Heading3"/>
        <w:numPr>
          <w:ilvl w:val="2"/>
          <w:numId w:val="3"/>
        </w:numPr>
        <w:rPr>
          <w:cs/>
          <w:lang w:val="mn-MN"/>
        </w:rPr>
      </w:pPr>
      <w:bookmarkStart w:id="10" w:name="_Toc174133733"/>
      <w:bookmarkStart w:id="11" w:name="_Toc174373590"/>
      <w:r w:rsidRPr="00F31532">
        <w:rPr>
          <w:lang w:val="mn-MN"/>
        </w:rPr>
        <w:lastRenderedPageBreak/>
        <w:t>Гэр хорооллын дахин төлөвлөлт, орон сууцжуулалт</w:t>
      </w:r>
      <w:bookmarkEnd w:id="10"/>
      <w:bookmarkEnd w:id="11"/>
    </w:p>
    <w:p w14:paraId="5DC2921B" w14:textId="77777777" w:rsidR="00CC0A2D" w:rsidRPr="00F31532" w:rsidRDefault="00CC0A2D" w:rsidP="00CC0A2D">
      <w:pPr>
        <w:pStyle w:val="ListParagraph"/>
        <w:numPr>
          <w:ilvl w:val="3"/>
          <w:numId w:val="3"/>
        </w:numPr>
        <w:rPr>
          <w:rFonts w:cs="Arial"/>
          <w:lang w:val="mn-MN"/>
        </w:rPr>
      </w:pPr>
      <w:r w:rsidRPr="00F31532">
        <w:rPr>
          <w:rFonts w:cs="Arial"/>
          <w:lang w:val="mn-MN"/>
        </w:rPr>
        <w:t>Улаанбаатар хотын Сэлбэ, Баянхошуу дэд төв орчмын газрыг үргэлжлүүлэн чөлөөлж, нийгмийн болон инженерийн дэд бүтцийг барих, 20,000 айлыг орон сууцжуулах үйл ажиллагааг төр, хувийн хэвшлийн түншлэлээр хэрэгжүүлж, Толгойт, Шархад, Дэнжийн 1000, Дамбадаржаа, Яармаг дэд төвүүдийн инженерийн дэд бүтцийг барьж байгуулна.</w:t>
      </w:r>
    </w:p>
    <w:p w14:paraId="0C6C05C1" w14:textId="77777777" w:rsidR="00CC0A2D" w:rsidRPr="00F31532" w:rsidRDefault="00CC0A2D" w:rsidP="00CC0A2D">
      <w:pPr>
        <w:pStyle w:val="ListParagraph"/>
        <w:numPr>
          <w:ilvl w:val="3"/>
          <w:numId w:val="3"/>
        </w:numPr>
        <w:rPr>
          <w:rFonts w:cs="Arial"/>
          <w:lang w:val="mn-MN"/>
        </w:rPr>
      </w:pPr>
      <w:r w:rsidRPr="00F31532">
        <w:rPr>
          <w:rFonts w:cs="Arial"/>
          <w:lang w:val="mn-MN"/>
        </w:rPr>
        <w:t xml:space="preserve">Цэвэрлэх байгууламжийн тархмал дэд төвүүдийг шинээр байгуулах замаар нүхэн жорлонгийн тоог 2 дахин бууруулж, хөрсний бохирдлыг бууруулна. </w:t>
      </w:r>
    </w:p>
    <w:p w14:paraId="27257ED4" w14:textId="1E5A9733" w:rsidR="00CC0A2D" w:rsidRPr="00F31532" w:rsidRDefault="00CC0A2D" w:rsidP="00CC0A2D">
      <w:pPr>
        <w:pStyle w:val="ListParagraph"/>
        <w:numPr>
          <w:ilvl w:val="3"/>
          <w:numId w:val="3"/>
        </w:numPr>
        <w:rPr>
          <w:rFonts w:cs="Arial"/>
          <w:lang w:val="mn-MN"/>
        </w:rPr>
      </w:pPr>
      <w:r w:rsidRPr="00F31532">
        <w:rPr>
          <w:rFonts w:cs="Arial"/>
          <w:lang w:val="mn-MN"/>
        </w:rPr>
        <w:t>Ипотекийн зээлийн 50-</w:t>
      </w:r>
      <w:r w:rsidR="003830C8" w:rsidRPr="00F31532">
        <w:rPr>
          <w:rFonts w:cs="Arial"/>
          <w:lang w:val="mn-MN"/>
        </w:rPr>
        <w:t>и</w:t>
      </w:r>
      <w:r w:rsidRPr="00F31532">
        <w:rPr>
          <w:rFonts w:cs="Arial"/>
          <w:lang w:val="mn-MN"/>
        </w:rPr>
        <w:t xml:space="preserve">ас багагүй хувийг дэд төв, дагуул хот, гэр хорооллын өрхөд олгоно. </w:t>
      </w:r>
    </w:p>
    <w:p w14:paraId="647F49F4" w14:textId="77777777" w:rsidR="00CC0A2D" w:rsidRPr="00F31532" w:rsidRDefault="00CC0A2D" w:rsidP="00CC0A2D">
      <w:pPr>
        <w:pStyle w:val="ListParagraph"/>
        <w:numPr>
          <w:ilvl w:val="3"/>
          <w:numId w:val="3"/>
        </w:numPr>
        <w:rPr>
          <w:rFonts w:cs="Arial"/>
          <w:lang w:val="mn-MN"/>
        </w:rPr>
      </w:pPr>
      <w:r w:rsidRPr="00F31532">
        <w:rPr>
          <w:rFonts w:cs="Arial"/>
          <w:lang w:val="mn-MN"/>
        </w:rPr>
        <w:t>Хот, суурин газрыг дахин төлөвлөн хөгжүүлэх үйл ажиллагааг эрчимжүүлнэ.</w:t>
      </w:r>
    </w:p>
    <w:p w14:paraId="024505AA" w14:textId="77777777" w:rsidR="00CC0A2D" w:rsidRPr="00F31532" w:rsidRDefault="00CC0A2D" w:rsidP="00CC0A2D">
      <w:pPr>
        <w:pStyle w:val="ListParagraph"/>
        <w:numPr>
          <w:ilvl w:val="3"/>
          <w:numId w:val="3"/>
        </w:numPr>
        <w:rPr>
          <w:rFonts w:cs="Arial"/>
          <w:lang w:val="mn-MN"/>
        </w:rPr>
      </w:pPr>
      <w:r w:rsidRPr="00F31532">
        <w:rPr>
          <w:rFonts w:cs="Arial"/>
          <w:lang w:val="mn-MN"/>
        </w:rPr>
        <w:t xml:space="preserve">Гэр хороолол, дэд төв, дагуул хотуудад орон сууц барьсан аж ахуйн нэгжид татварын хөнгөлөлт үзүүлэх бодлого баримтална. </w:t>
      </w:r>
    </w:p>
    <w:p w14:paraId="2CF6ED14" w14:textId="77777777" w:rsidR="00CC0A2D" w:rsidRPr="00F31532" w:rsidRDefault="00CC0A2D" w:rsidP="00CC0A2D">
      <w:pPr>
        <w:pStyle w:val="ListParagraph"/>
        <w:numPr>
          <w:ilvl w:val="3"/>
          <w:numId w:val="3"/>
        </w:numPr>
        <w:rPr>
          <w:rFonts w:cs="Arial"/>
          <w:lang w:val="mn-MN"/>
        </w:rPr>
      </w:pPr>
      <w:r w:rsidRPr="00F31532">
        <w:rPr>
          <w:rFonts w:cs="Arial"/>
          <w:lang w:val="mn-MN"/>
        </w:rPr>
        <w:t>Улаанбаатар хотын инженерийн дэд бүтцийг шинээр болон өргөтгөн шинэчилж, хүчин чадлыг нэмэгдүүлнэ.</w:t>
      </w:r>
    </w:p>
    <w:p w14:paraId="17F1D317" w14:textId="7393AE29" w:rsidR="00CC0A2D" w:rsidRPr="00F31532" w:rsidRDefault="00CC0A2D" w:rsidP="00123702">
      <w:pPr>
        <w:pStyle w:val="Heading3"/>
        <w:numPr>
          <w:ilvl w:val="2"/>
          <w:numId w:val="3"/>
        </w:numPr>
        <w:rPr>
          <w:cs/>
          <w:lang w:val="mn-MN"/>
        </w:rPr>
      </w:pPr>
      <w:bookmarkStart w:id="12" w:name="_Toc174133734"/>
      <w:bookmarkStart w:id="13" w:name="_Toc174373591"/>
      <w:r w:rsidRPr="00F31532">
        <w:rPr>
          <w:lang w:val="mn-MN"/>
        </w:rPr>
        <w:t xml:space="preserve">Ногоон </w:t>
      </w:r>
      <w:r w:rsidR="00D101AC" w:rsidRPr="00F31532">
        <w:rPr>
          <w:lang w:val="mn-MN"/>
        </w:rPr>
        <w:t xml:space="preserve">- </w:t>
      </w:r>
      <w:r w:rsidRPr="00F31532">
        <w:rPr>
          <w:lang w:val="mn-MN"/>
        </w:rPr>
        <w:t>ухаалаг хот</w:t>
      </w:r>
      <w:bookmarkEnd w:id="12"/>
      <w:bookmarkEnd w:id="13"/>
    </w:p>
    <w:p w14:paraId="333BD407" w14:textId="77777777" w:rsidR="00CC0A2D" w:rsidRPr="00F31532" w:rsidRDefault="00CC0A2D" w:rsidP="00CC0A2D">
      <w:pPr>
        <w:pStyle w:val="ListParagraph"/>
        <w:numPr>
          <w:ilvl w:val="3"/>
          <w:numId w:val="3"/>
        </w:numPr>
        <w:rPr>
          <w:rFonts w:cs="Arial"/>
          <w:lang w:val="mn-MN"/>
        </w:rPr>
      </w:pPr>
      <w:r w:rsidRPr="00F31532">
        <w:rPr>
          <w:rFonts w:cs="Arial"/>
          <w:lang w:val="mn-MN"/>
        </w:rPr>
        <w:t>Хууль бусаар олгосон газрыг нийтийн эзэмшлийн газар болгож, уг газарт ногоон байгууламж, цэцэрлэгт хүрээлэн барьж, хотын иргэн оршин суугаа газраасаа 400 метр дотор амарч, тухлах нөхцөлийг бүрдүүлнэ.</w:t>
      </w:r>
    </w:p>
    <w:p w14:paraId="0C54569F" w14:textId="1A032AA3" w:rsidR="00CC0A2D" w:rsidRPr="00F31532" w:rsidRDefault="00CC0A2D" w:rsidP="00CC0A2D">
      <w:pPr>
        <w:pStyle w:val="ListParagraph"/>
        <w:numPr>
          <w:ilvl w:val="3"/>
          <w:numId w:val="3"/>
        </w:numPr>
        <w:rPr>
          <w:rFonts w:cs="Arial"/>
          <w:lang w:val="mn-MN"/>
        </w:rPr>
      </w:pPr>
      <w:r w:rsidRPr="00F31532">
        <w:rPr>
          <w:rFonts w:cs="Arial"/>
          <w:lang w:val="mn-MN"/>
        </w:rPr>
        <w:t xml:space="preserve">Тээврийн хэрэгслийн насжилт, түүнээс гарах бохирдолд тавих стандартыг дээшлүүлж мөрдүүлэх, нийтийн тээвэр, явган зорчигчдод ээлтэй дэд бүтцийг бий болгон алхах, дугуй унахад аюулгүй тав, тухтай байдлыг ханган автомашины хэрэглээг бууруулж, автомашинаас гарах бохирдлын хэмжээг хоёр дахин бууруулна. </w:t>
      </w:r>
    </w:p>
    <w:p w14:paraId="1A8BB73A" w14:textId="77777777" w:rsidR="00CC0A2D" w:rsidRPr="00F31532" w:rsidRDefault="00CC0A2D" w:rsidP="00CC0A2D">
      <w:pPr>
        <w:pStyle w:val="ListParagraph"/>
        <w:numPr>
          <w:ilvl w:val="3"/>
          <w:numId w:val="3"/>
        </w:numPr>
        <w:rPr>
          <w:rFonts w:cs="Arial"/>
          <w:lang w:val="mn-MN"/>
        </w:rPr>
      </w:pPr>
      <w:r w:rsidRPr="00F31532">
        <w:rPr>
          <w:rFonts w:cs="Arial"/>
          <w:lang w:val="mn-MN"/>
        </w:rPr>
        <w:t>Улаанбаатар хотын төв, хүн ам ихээр төвлөрсөн бүсүүдээр аюултай ачаа тээвэрлэхгүй байх зохицуулалтыг хийнэ.</w:t>
      </w:r>
    </w:p>
    <w:p w14:paraId="5D321093" w14:textId="126891C5" w:rsidR="004C6AE5" w:rsidRPr="00F31532" w:rsidRDefault="00CC0A2D" w:rsidP="004C6AE5">
      <w:pPr>
        <w:pStyle w:val="ListParagraph"/>
        <w:numPr>
          <w:ilvl w:val="3"/>
          <w:numId w:val="3"/>
        </w:numPr>
        <w:rPr>
          <w:rFonts w:cs="Arial"/>
          <w:lang w:val="mn-MN"/>
        </w:rPr>
      </w:pPr>
      <w:r w:rsidRPr="00F31532">
        <w:rPr>
          <w:rFonts w:cs="Arial"/>
          <w:lang w:val="mn-MN"/>
        </w:rPr>
        <w:t>Улаанбаатар хоты</w:t>
      </w:r>
      <w:r w:rsidR="0042285B" w:rsidRPr="00F31532">
        <w:rPr>
          <w:rFonts w:cs="Arial"/>
          <w:lang w:val="mn-MN"/>
        </w:rPr>
        <w:t xml:space="preserve">н </w:t>
      </w:r>
      <w:r w:rsidRPr="00F31532">
        <w:rPr>
          <w:rFonts w:cs="Arial"/>
          <w:lang w:val="mn-MN"/>
        </w:rPr>
        <w:t>хөдөлгөөн удирдлагын төвийн системд хиймэл оюун ухаа</w:t>
      </w:r>
      <w:r w:rsidR="00CC6B6E" w:rsidRPr="00F31532">
        <w:rPr>
          <w:rFonts w:cs="Arial"/>
          <w:lang w:val="mn-MN"/>
        </w:rPr>
        <w:t>н,</w:t>
      </w:r>
      <w:r w:rsidR="004D7BD8" w:rsidRPr="00F31532">
        <w:rPr>
          <w:rFonts w:cs="Arial"/>
          <w:lang w:val="mn-MN"/>
        </w:rPr>
        <w:t xml:space="preserve"> дэвшилтэ</w:t>
      </w:r>
      <w:r w:rsidR="00CC6B6E" w:rsidRPr="00F31532">
        <w:rPr>
          <w:rFonts w:cs="Arial"/>
          <w:lang w:val="mn-MN"/>
        </w:rPr>
        <w:t xml:space="preserve">т </w:t>
      </w:r>
      <w:r w:rsidR="004D7BD8" w:rsidRPr="00F31532">
        <w:rPr>
          <w:rFonts w:cs="Arial"/>
          <w:lang w:val="mn-MN"/>
        </w:rPr>
        <w:t xml:space="preserve">технологийг нэвтрүүлж </w:t>
      </w:r>
      <w:r w:rsidRPr="00F31532">
        <w:rPr>
          <w:rFonts w:cs="Arial"/>
          <w:lang w:val="mn-MN"/>
        </w:rPr>
        <w:t>гэрлэн дохионы зохицуулалтыг хөдөлгөөний урсгалаас хамаарч ухаалгаар зохицуулах боломжийг бүрдүүл</w:t>
      </w:r>
      <w:r w:rsidR="00FC5123" w:rsidRPr="00F31532">
        <w:rPr>
          <w:rFonts w:cs="Arial"/>
          <w:lang w:val="mn-MN"/>
        </w:rPr>
        <w:t>нэ.</w:t>
      </w:r>
    </w:p>
    <w:p w14:paraId="7D00FF03" w14:textId="7B26D779" w:rsidR="00CC0A2D" w:rsidRPr="00F31532" w:rsidRDefault="001C7CAF" w:rsidP="004C6AE5">
      <w:pPr>
        <w:pStyle w:val="ListParagraph"/>
        <w:numPr>
          <w:ilvl w:val="3"/>
          <w:numId w:val="3"/>
        </w:numPr>
        <w:rPr>
          <w:rFonts w:cs="Arial"/>
          <w:lang w:val="mn-MN"/>
        </w:rPr>
      </w:pPr>
      <w:r w:rsidRPr="00F31532">
        <w:rPr>
          <w:rFonts w:cs="Arial"/>
          <w:lang w:val="mn-MN"/>
        </w:rPr>
        <w:t>Х</w:t>
      </w:r>
      <w:r w:rsidR="00CC0A2D" w:rsidRPr="00F31532">
        <w:rPr>
          <w:rFonts w:cs="Arial"/>
          <w:lang w:val="mn-MN"/>
        </w:rPr>
        <w:t>яналтын камер, урсгал мэдрэгч төхөөрөмжүүдийг иж бүрэн суурилуулан, хотын хөдөлгөөн, бохирдол, эрчим хүчний хэрэглээ, аюулгүй байдлын мэдээллийг цаг алдалгүй авч анализ хийдэг, зохицуулах арга хэмжээ авдаг системийг нэвтрүүлж, хиймэл оюун ухаанд суурилсан гамшгийн эрсдэлийн удирдлага, менежментийг хөгжүүлнэ.</w:t>
      </w:r>
    </w:p>
    <w:p w14:paraId="2A441937" w14:textId="77777777" w:rsidR="00CC0A2D" w:rsidRPr="00F31532" w:rsidRDefault="00CC0A2D" w:rsidP="00CC0A2D">
      <w:pPr>
        <w:pStyle w:val="ListParagraph"/>
        <w:numPr>
          <w:ilvl w:val="3"/>
          <w:numId w:val="3"/>
        </w:numPr>
        <w:rPr>
          <w:rFonts w:cs="Arial"/>
          <w:lang w:val="mn-MN"/>
        </w:rPr>
      </w:pPr>
      <w:r w:rsidRPr="00F31532">
        <w:rPr>
          <w:rFonts w:cs="Arial"/>
          <w:lang w:val="mn-MN"/>
        </w:rPr>
        <w:t xml:space="preserve">Туул, Сэлбэ, Улиастай, Нарангийн голын эргийн хамгаалалтын 30 км далан болон ус зайлуулах 100 км суваг шинээр барьж, дөрвөн байршилд усан сан, хөв, цөөрөм байгуулж хот доторх гол, горхины урсцад тохируулга хийдэг болно. </w:t>
      </w:r>
    </w:p>
    <w:p w14:paraId="11882807" w14:textId="1FA32036" w:rsidR="00CC0A2D" w:rsidRPr="00F31532" w:rsidRDefault="00CC0A2D" w:rsidP="00CC0A2D">
      <w:pPr>
        <w:pStyle w:val="ListParagraph"/>
        <w:numPr>
          <w:ilvl w:val="3"/>
          <w:numId w:val="3"/>
        </w:numPr>
        <w:rPr>
          <w:rFonts w:cs="Arial"/>
          <w:lang w:val="mn-MN"/>
        </w:rPr>
      </w:pPr>
      <w:r w:rsidRPr="00F31532">
        <w:rPr>
          <w:rFonts w:cs="Arial"/>
          <w:lang w:val="mn-MN"/>
        </w:rPr>
        <w:t>“Туул усан цогцолбор төсөл”-ийг хэрэгжүүлж, үерийн эрсдэлээс урьдчилан сэргийлж, ундны ус, ахуйн ус</w:t>
      </w:r>
      <w:r w:rsidR="008D41CE" w:rsidRPr="00F31532">
        <w:rPr>
          <w:rFonts w:cs="Arial"/>
          <w:lang w:val="mn-MN"/>
        </w:rPr>
        <w:t>ан</w:t>
      </w:r>
      <w:r w:rsidRPr="00F31532">
        <w:rPr>
          <w:rFonts w:cs="Arial"/>
          <w:lang w:val="mn-MN"/>
        </w:rPr>
        <w:t xml:space="preserve"> хангамжийг нэмэгдүүлнэ.</w:t>
      </w:r>
    </w:p>
    <w:p w14:paraId="1BEA4EC2" w14:textId="07D0F070" w:rsidR="00CC0A2D" w:rsidRPr="00F31532" w:rsidRDefault="00CC0A2D" w:rsidP="00123702">
      <w:pPr>
        <w:pStyle w:val="Heading3"/>
        <w:numPr>
          <w:ilvl w:val="2"/>
          <w:numId w:val="3"/>
        </w:numPr>
        <w:rPr>
          <w:cs/>
          <w:lang w:val="mn-MN"/>
        </w:rPr>
      </w:pPr>
      <w:bookmarkStart w:id="14" w:name="_Toc174133735"/>
      <w:bookmarkStart w:id="15" w:name="_Toc174373592"/>
      <w:r w:rsidRPr="00F31532">
        <w:rPr>
          <w:lang w:val="mn-MN"/>
        </w:rPr>
        <w:lastRenderedPageBreak/>
        <w:t>Олон төрөлт нийтийн тээвэр, авто зам</w:t>
      </w:r>
      <w:bookmarkEnd w:id="14"/>
      <w:bookmarkEnd w:id="15"/>
    </w:p>
    <w:p w14:paraId="20406177" w14:textId="77777777" w:rsidR="00E83ADE" w:rsidRDefault="00E83ADE" w:rsidP="00CC0A2D">
      <w:pPr>
        <w:pStyle w:val="ListParagraph"/>
        <w:numPr>
          <w:ilvl w:val="3"/>
          <w:numId w:val="3"/>
        </w:numPr>
        <w:rPr>
          <w:rFonts w:cs="Arial"/>
          <w:lang w:val="mn-MN"/>
        </w:rPr>
      </w:pPr>
      <w:r w:rsidRPr="00E83ADE">
        <w:rPr>
          <w:rFonts w:cs="Arial"/>
          <w:lang w:val="mn-MN"/>
        </w:rPr>
        <w:t>Нийслэлийн их, бага тойруу буюу 770 га газарт төвлөрсөн төрийн эрх мэдлийн хэт төвлөрлийг задалж, “Өөдөө тэмүүлэх Монгол” буюу “Go Mongolia” ган татлагат гүүрийн төсөл, Хөшигийн хөндийн туннелын төслийг хэрэгжүүлнэ.</w:t>
      </w:r>
    </w:p>
    <w:p w14:paraId="6273FEDE" w14:textId="46DCD0BB" w:rsidR="00CC0A2D" w:rsidRPr="00F31532" w:rsidRDefault="00CC0A2D" w:rsidP="00CC0A2D">
      <w:pPr>
        <w:pStyle w:val="ListParagraph"/>
        <w:numPr>
          <w:ilvl w:val="3"/>
          <w:numId w:val="3"/>
        </w:numPr>
        <w:rPr>
          <w:rFonts w:cs="Arial"/>
          <w:lang w:val="mn-MN"/>
        </w:rPr>
      </w:pPr>
      <w:r w:rsidRPr="00F31532">
        <w:rPr>
          <w:rFonts w:cs="Arial"/>
          <w:lang w:val="mn-MN"/>
        </w:rPr>
        <w:t>Туулын замыг Нисэхийн хурдны авто замтай холбож</w:t>
      </w:r>
      <w:r w:rsidR="00166EB2" w:rsidRPr="00F31532">
        <w:rPr>
          <w:rFonts w:cs="Arial"/>
          <w:lang w:val="mn-MN"/>
        </w:rPr>
        <w:t>,</w:t>
      </w:r>
      <w:r w:rsidRPr="00F31532">
        <w:rPr>
          <w:rFonts w:cs="Arial"/>
          <w:lang w:val="mn-MN"/>
        </w:rPr>
        <w:t xml:space="preserve"> наадамчдын авто зам дээгүүр гүүрэн байгууламж барина.</w:t>
      </w:r>
    </w:p>
    <w:p w14:paraId="4648B16F" w14:textId="77777777" w:rsidR="00CC0A2D" w:rsidRPr="00F31532" w:rsidRDefault="00CC0A2D" w:rsidP="00CC0A2D">
      <w:pPr>
        <w:pStyle w:val="ListParagraph"/>
        <w:numPr>
          <w:ilvl w:val="3"/>
          <w:numId w:val="3"/>
        </w:numPr>
        <w:rPr>
          <w:rFonts w:cs="Arial"/>
          <w:lang w:val="mn-MN"/>
        </w:rPr>
      </w:pPr>
      <w:r w:rsidRPr="00F31532">
        <w:rPr>
          <w:rFonts w:cs="Arial"/>
          <w:lang w:val="mn-MN"/>
        </w:rPr>
        <w:t xml:space="preserve">Толгойтоос Амгалан хүртэл Энхтайваны өргөн чөлөө дагуу 17.7 км “Их багтаамжийн нийтийн тээвэр Метро шугам-1”, Ард Аюушийн өргөн чөлөө-Их тойруу-Намъянжүгийн гудамж-Нийслэл хүрээ өргөн чөлөө дагуу 11.9 км урт тусгай замын автобус “BRT Шугам-1”, Яармагаас Хархорин хүртэл Туул гол дээгүүр 4.2 км урт “Дүүжин тээвэр шугам-1” бүхий олон төрөлт их багтаамжийн нийтийн тээврийн системүүдийн уялдаа холбоог хангаж, үе шаттай барьж байгуулна. </w:t>
      </w:r>
    </w:p>
    <w:p w14:paraId="3DE2C294" w14:textId="77777777" w:rsidR="00CC0A2D" w:rsidRPr="00F31532" w:rsidRDefault="00CC0A2D" w:rsidP="00CC0A2D">
      <w:pPr>
        <w:pStyle w:val="ListParagraph"/>
        <w:numPr>
          <w:ilvl w:val="3"/>
          <w:numId w:val="3"/>
        </w:numPr>
        <w:rPr>
          <w:rFonts w:cs="Arial"/>
          <w:lang w:val="mn-MN"/>
        </w:rPr>
      </w:pPr>
      <w:r w:rsidRPr="00F31532">
        <w:rPr>
          <w:rFonts w:cs="Arial"/>
          <w:lang w:val="mn-MN"/>
        </w:rPr>
        <w:t xml:space="preserve">Олон улсын чанартай 88 км “Шинэ тойрог зам”, Туулын хурдны замыг барьж, ачаа тээврийн хөдөлгөөнийг хотын гадуур тойруулна. </w:t>
      </w:r>
    </w:p>
    <w:p w14:paraId="3F4F6F79" w14:textId="6D97C673" w:rsidR="00CC0A2D" w:rsidRPr="00F31532" w:rsidRDefault="00CC0A2D" w:rsidP="00CC0A2D">
      <w:pPr>
        <w:pStyle w:val="ListParagraph"/>
        <w:numPr>
          <w:ilvl w:val="3"/>
          <w:numId w:val="3"/>
        </w:numPr>
        <w:rPr>
          <w:rFonts w:cs="Arial"/>
          <w:lang w:val="mn-MN"/>
        </w:rPr>
      </w:pPr>
      <w:r w:rsidRPr="00F31532">
        <w:rPr>
          <w:rFonts w:cs="Arial"/>
          <w:lang w:val="mn-MN"/>
        </w:rPr>
        <w:t>Улаанбаатар хотод тойрог замын зохион байгуулалт хийж, замын хөдөлгөөний эрчмийг 30 хувиар нэмэгдүүлж, их өгөгдөлд үндэслэн автобусны сүлжээ, чиглэлийг оновчилж, төлбөрийн системийг хялбарчилж, хүн амын нягтаршилд тохируулж</w:t>
      </w:r>
      <w:r w:rsidR="00CC2D30" w:rsidRPr="00F31532">
        <w:rPr>
          <w:rFonts w:cs="Arial"/>
          <w:lang w:val="mn-MN"/>
        </w:rPr>
        <w:t>,</w:t>
      </w:r>
      <w:r w:rsidRPr="00F31532">
        <w:rPr>
          <w:rFonts w:cs="Arial"/>
          <w:lang w:val="mn-MN"/>
        </w:rPr>
        <w:t xml:space="preserve"> нийтийн тээврийн хэрэгслийг оршин суугчдад хүртээмжтэй байдлаар дахин төлөвлөнө.</w:t>
      </w:r>
    </w:p>
    <w:p w14:paraId="47361E61" w14:textId="77777777" w:rsidR="00A956EB" w:rsidRPr="00F31532" w:rsidRDefault="00A956EB" w:rsidP="00A956EB">
      <w:pPr>
        <w:pStyle w:val="Heading2"/>
        <w:numPr>
          <w:ilvl w:val="1"/>
          <w:numId w:val="3"/>
        </w:numPr>
        <w:rPr>
          <w:lang w:val="mn-MN"/>
        </w:rPr>
      </w:pPr>
      <w:bookmarkStart w:id="16" w:name="_Toc174373593"/>
      <w:r w:rsidRPr="00F31532">
        <w:rPr>
          <w:lang w:val="mn-MN"/>
        </w:rPr>
        <w:t>Бие даасан эдийн засаг бүхий дагуул хот</w:t>
      </w:r>
      <w:bookmarkEnd w:id="16"/>
    </w:p>
    <w:p w14:paraId="023842F0" w14:textId="77777777" w:rsidR="00A956EB" w:rsidRPr="00F31532" w:rsidRDefault="00A956EB" w:rsidP="00A956EB">
      <w:pPr>
        <w:pStyle w:val="Heading3"/>
        <w:numPr>
          <w:ilvl w:val="2"/>
          <w:numId w:val="3"/>
        </w:numPr>
        <w:rPr>
          <w:lang w:val="mn-MN"/>
        </w:rPr>
      </w:pPr>
      <w:bookmarkStart w:id="17" w:name="_Toc174373594"/>
      <w:r w:rsidRPr="00F31532">
        <w:rPr>
          <w:lang w:val="mn-MN"/>
        </w:rPr>
        <w:t>Дагуул хотуудын дэд бүтэц</w:t>
      </w:r>
      <w:bookmarkEnd w:id="17"/>
    </w:p>
    <w:p w14:paraId="436CA08B" w14:textId="77777777" w:rsidR="00A956EB" w:rsidRPr="00F31532" w:rsidRDefault="00A956EB" w:rsidP="00A956EB">
      <w:pPr>
        <w:pStyle w:val="ListParagraph"/>
        <w:numPr>
          <w:ilvl w:val="3"/>
          <w:numId w:val="3"/>
        </w:numPr>
        <w:rPr>
          <w:rFonts w:cs="Arial"/>
          <w:lang w:val="mn-MN"/>
        </w:rPr>
      </w:pPr>
      <w:r w:rsidRPr="00F31532">
        <w:rPr>
          <w:rFonts w:cs="Arial"/>
          <w:lang w:val="mn-MN"/>
        </w:rPr>
        <w:t>Шинэ Зуунмод хотод төрийн байгууллагуудыг үе шаттайгаар шилжүүлэн байршуулж, олон улсын хурал, зөвлөгөөн, үзэсгэлэн, аялал жуулчлалын цогцолбор, ачаа тээврийн нэгдсэн логистикийн төв, сургалт, эрдэм шинжилгээ, үйлдвэрлэлийн цогцолбор, их сургуулийн хотхон бүхий аялал жуулчлал, олон улсын бизнес, санхүүгийн төрөлжсөн эдийн засгийн тусгай бүс болгон хөгжүүлнэ.</w:t>
      </w:r>
    </w:p>
    <w:p w14:paraId="7768AF5D" w14:textId="77777777" w:rsidR="00A956EB" w:rsidRPr="00F31532" w:rsidRDefault="00A956EB" w:rsidP="00A956EB">
      <w:pPr>
        <w:pStyle w:val="ListParagraph"/>
        <w:numPr>
          <w:ilvl w:val="3"/>
          <w:numId w:val="3"/>
        </w:numPr>
        <w:rPr>
          <w:rFonts w:cs="Arial"/>
          <w:lang w:val="mn-MN"/>
        </w:rPr>
      </w:pPr>
      <w:r w:rsidRPr="00F31532">
        <w:rPr>
          <w:rFonts w:cs="Arial"/>
          <w:lang w:val="mn-MN"/>
        </w:rPr>
        <w:t xml:space="preserve">Аялал, жуулчлал, тээвэр логистик, олон улсын санхүүгийн төв, эдийн засгийн чөлөөт бүс бүхий эко-ухаалаг Шинэ Зуунмод дагуул хотын бүтээн байгуулалтын хөрөнгө оруулалтын эх үүсвэрийг үе шаттайгаар шийдвэрлэж, дулааны станц, цэвэрлэх байгууламжийн дэд бүтцийг барьж байгуулна. </w:t>
      </w:r>
    </w:p>
    <w:p w14:paraId="061C8012" w14:textId="77777777" w:rsidR="00A956EB" w:rsidRPr="00F31532" w:rsidRDefault="00A956EB" w:rsidP="00A956EB">
      <w:pPr>
        <w:pStyle w:val="ListParagraph"/>
        <w:numPr>
          <w:ilvl w:val="3"/>
          <w:numId w:val="3"/>
        </w:numPr>
        <w:rPr>
          <w:rFonts w:cs="Arial"/>
          <w:lang w:val="mn-MN"/>
        </w:rPr>
      </w:pPr>
      <w:r w:rsidRPr="00F31532">
        <w:rPr>
          <w:rFonts w:cs="Arial"/>
          <w:lang w:val="mn-MN"/>
        </w:rPr>
        <w:t>Багануур, Багахангайн үйлдвэрлэл, технологийн парк, Налайхын барилгын материалын үйлдвэрлэл, технологийн парк, Эмээлт эко аж үйлдвэрийн паркийн бүтээн байгуулалтыг дуусгана.</w:t>
      </w:r>
    </w:p>
    <w:p w14:paraId="0CF83AA3" w14:textId="77777777" w:rsidR="00A956EB" w:rsidRPr="00F31532" w:rsidRDefault="00A956EB" w:rsidP="00A956EB">
      <w:pPr>
        <w:pStyle w:val="ListParagraph"/>
        <w:numPr>
          <w:ilvl w:val="3"/>
          <w:numId w:val="3"/>
        </w:numPr>
        <w:rPr>
          <w:rFonts w:cs="Arial"/>
          <w:lang w:val="mn-MN"/>
        </w:rPr>
      </w:pPr>
      <w:r w:rsidRPr="00F31532">
        <w:rPr>
          <w:rFonts w:cs="Arial"/>
          <w:lang w:val="mn-MN"/>
        </w:rPr>
        <w:t>Худалдаа, үйлчилгээ, аялал жуулчлалын зориулалт бүхий төрөлжсөн гудамжийг дүүрэг бүрд байгуулна.</w:t>
      </w:r>
    </w:p>
    <w:p w14:paraId="29EE3ADC" w14:textId="77777777" w:rsidR="00A956EB" w:rsidRPr="00F31532" w:rsidRDefault="00A956EB" w:rsidP="00A956EB">
      <w:pPr>
        <w:pStyle w:val="ListParagraph"/>
        <w:numPr>
          <w:ilvl w:val="3"/>
          <w:numId w:val="3"/>
        </w:numPr>
        <w:rPr>
          <w:rFonts w:cs="Arial"/>
          <w:lang w:val="mn-MN"/>
        </w:rPr>
      </w:pPr>
      <w:r w:rsidRPr="00F31532">
        <w:rPr>
          <w:rFonts w:cs="Arial"/>
          <w:lang w:val="mn-MN"/>
        </w:rPr>
        <w:t>Шинжлэх ухааны хүрээлэнгүүдийн нэгдсэн цогцолборыг ашиглалтад оруулна.</w:t>
      </w:r>
    </w:p>
    <w:p w14:paraId="3354D3E1" w14:textId="77777777" w:rsidR="00A956EB" w:rsidRPr="00F31532" w:rsidRDefault="00A956EB" w:rsidP="00A956EB">
      <w:pPr>
        <w:pStyle w:val="Heading3"/>
        <w:numPr>
          <w:ilvl w:val="2"/>
          <w:numId w:val="3"/>
        </w:numPr>
        <w:rPr>
          <w:lang w:val="mn-MN"/>
        </w:rPr>
      </w:pPr>
      <w:bookmarkStart w:id="18" w:name="_Toc174373595"/>
      <w:r w:rsidRPr="00F31532">
        <w:rPr>
          <w:lang w:val="mn-MN"/>
        </w:rPr>
        <w:t>Дагуул хотуудын хөгжил</w:t>
      </w:r>
      <w:bookmarkEnd w:id="18"/>
    </w:p>
    <w:p w14:paraId="409DE618" w14:textId="7496655D" w:rsidR="000E5270" w:rsidRPr="00F31532" w:rsidRDefault="000E5270" w:rsidP="000E5270">
      <w:pPr>
        <w:pStyle w:val="ListParagraph"/>
        <w:numPr>
          <w:ilvl w:val="3"/>
          <w:numId w:val="3"/>
        </w:numPr>
        <w:rPr>
          <w:rFonts w:cs="Arial"/>
          <w:lang w:val="mn-MN"/>
        </w:rPr>
      </w:pPr>
      <w:r w:rsidRPr="00F31532">
        <w:rPr>
          <w:rFonts w:cs="Arial"/>
          <w:lang w:val="mn-MN"/>
        </w:rPr>
        <w:t>Номтын аманд төр захиргааны нэгдсэн байрыг барьж байгуулна.</w:t>
      </w:r>
    </w:p>
    <w:p w14:paraId="58511CED" w14:textId="3624E625" w:rsidR="00A956EB" w:rsidRPr="00F31532" w:rsidRDefault="00A956EB" w:rsidP="00A956EB">
      <w:pPr>
        <w:pStyle w:val="ListParagraph"/>
        <w:numPr>
          <w:ilvl w:val="3"/>
          <w:numId w:val="3"/>
        </w:numPr>
        <w:rPr>
          <w:rFonts w:cs="Arial"/>
          <w:lang w:val="mn-MN"/>
        </w:rPr>
      </w:pPr>
      <w:r w:rsidRPr="00F31532">
        <w:rPr>
          <w:rFonts w:cs="Arial"/>
          <w:lang w:val="mn-MN" w:eastAsia="mn-MN" w:bidi="mn-MN"/>
        </w:rPr>
        <w:lastRenderedPageBreak/>
        <w:t>Улаанбаатар хотоос орон нутагт шилжин суух иргэдийн амьдрах таатай орчныг бүрдүүлэх зорилгоор орон сууц, амины орон сууц, хөдөө аж ахуйн үйлдвэрлэл, туслах аж ахуй эрхлэхэд газар олгох, хөрөнгө оруулалтаар дэмжих, ипотекийн зээлд хамрагдахад дэмжлэг үзүүлнэ.</w:t>
      </w:r>
    </w:p>
    <w:p w14:paraId="3ACFA729" w14:textId="277A3FD4" w:rsidR="00A956EB" w:rsidRPr="00F31532" w:rsidRDefault="00A956EB" w:rsidP="00A956EB">
      <w:pPr>
        <w:pStyle w:val="ListParagraph"/>
        <w:numPr>
          <w:ilvl w:val="3"/>
          <w:numId w:val="3"/>
        </w:numPr>
        <w:rPr>
          <w:rFonts w:cs="Arial"/>
          <w:lang w:val="mn-MN"/>
        </w:rPr>
      </w:pPr>
      <w:r w:rsidRPr="00F31532">
        <w:rPr>
          <w:rFonts w:cs="Arial"/>
          <w:lang w:val="mn-MN"/>
        </w:rPr>
        <w:t xml:space="preserve">Налайх, Багануур зэрэг улсын зэрэглэлтэй хотын дэд бүтцийг эрчимжүүлж, эдийн засаг, санхүүгийн хувьд бие даасан байх </w:t>
      </w:r>
      <w:r w:rsidR="00D510F7" w:rsidRPr="00F31532">
        <w:rPr>
          <w:rFonts w:cs="Arial"/>
          <w:lang w:val="mn-MN"/>
        </w:rPr>
        <w:t>нөхцөлийг</w:t>
      </w:r>
      <w:r w:rsidRPr="00F31532">
        <w:rPr>
          <w:rFonts w:cs="Arial"/>
          <w:lang w:val="mn-MN"/>
        </w:rPr>
        <w:t xml:space="preserve"> бүрдүүлнэ.</w:t>
      </w:r>
    </w:p>
    <w:p w14:paraId="4B4C9B6C" w14:textId="77777777" w:rsidR="00A956EB" w:rsidRPr="00F31532" w:rsidRDefault="00A956EB" w:rsidP="00A956EB">
      <w:pPr>
        <w:pStyle w:val="ListParagraph"/>
        <w:numPr>
          <w:ilvl w:val="3"/>
          <w:numId w:val="3"/>
        </w:numPr>
        <w:rPr>
          <w:rFonts w:cs="Arial"/>
          <w:lang w:val="mn-MN"/>
        </w:rPr>
      </w:pPr>
      <w:r w:rsidRPr="00F31532">
        <w:rPr>
          <w:rFonts w:cs="Arial"/>
          <w:lang w:val="mn-MN"/>
        </w:rPr>
        <w:t>Хөшигийн хөндийд шинээр бий болох сургалт, эрдэм шинжилгээний цогцолборыг түшиглэн “Кино, контент үйлдвэрлэлийн цогцолбор” байгуулна.</w:t>
      </w:r>
    </w:p>
    <w:p w14:paraId="17109C5F" w14:textId="77777777" w:rsidR="00A956EB" w:rsidRPr="00F31532" w:rsidRDefault="00A956EB" w:rsidP="00A956EB">
      <w:pPr>
        <w:pStyle w:val="ListParagraph"/>
        <w:numPr>
          <w:ilvl w:val="3"/>
          <w:numId w:val="3"/>
        </w:numPr>
        <w:rPr>
          <w:rFonts w:cs="Arial"/>
          <w:lang w:val="mn-MN"/>
        </w:rPr>
      </w:pPr>
      <w:r w:rsidRPr="00F31532">
        <w:rPr>
          <w:rFonts w:cs="Arial"/>
          <w:lang w:val="mn-MN"/>
        </w:rPr>
        <w:t xml:space="preserve">Шинэ Зуунмод хот дахь чөлөөт бүсийг тулгуурлан “Цахиурын хөндий”, дата төв, хүлэмжийн болон сэргээгдэх эрчим хүчний хосолсон загвар аж ахуйг хөгжүүлнэ. </w:t>
      </w:r>
    </w:p>
    <w:p w14:paraId="734B958A" w14:textId="77777777" w:rsidR="00A956EB" w:rsidRPr="00F31532" w:rsidRDefault="00A956EB" w:rsidP="00A956EB">
      <w:pPr>
        <w:pStyle w:val="ListParagraph"/>
        <w:numPr>
          <w:ilvl w:val="3"/>
          <w:numId w:val="3"/>
        </w:numPr>
        <w:rPr>
          <w:rFonts w:cs="Arial"/>
          <w:lang w:val="mn-MN"/>
        </w:rPr>
      </w:pPr>
      <w:r w:rsidRPr="00F31532">
        <w:rPr>
          <w:rFonts w:cs="Arial"/>
          <w:lang w:val="mn-MN"/>
        </w:rPr>
        <w:t>45,000 тонн нарийн ногоо хураах өвлийн хүлэмжийн кластер бүхий Агросити эдийн засгийн тусгай бүсийн үйл ажиллагааг эхлүүлнэ.</w:t>
      </w:r>
    </w:p>
    <w:p w14:paraId="7631E1D6" w14:textId="70DD6381" w:rsidR="00A956EB" w:rsidRPr="00F31532" w:rsidRDefault="00A956EB" w:rsidP="00A956EB">
      <w:pPr>
        <w:pStyle w:val="ListParagraph"/>
        <w:numPr>
          <w:ilvl w:val="3"/>
          <w:numId w:val="3"/>
        </w:numPr>
        <w:rPr>
          <w:rFonts w:cs="Arial"/>
          <w:lang w:val="mn-MN"/>
        </w:rPr>
      </w:pPr>
      <w:r w:rsidRPr="00F31532">
        <w:rPr>
          <w:rFonts w:cs="Arial"/>
          <w:lang w:val="mn-MN"/>
        </w:rPr>
        <w:t>Олон улсын санхүүгийн төв байгуулах хууль, эрх зүйн орчныг бүрдүүлнэ.</w:t>
      </w:r>
    </w:p>
    <w:p w14:paraId="6F78378E" w14:textId="77777777" w:rsidR="00E130D3" w:rsidRPr="00F31532" w:rsidRDefault="00E130D3" w:rsidP="00E130D3">
      <w:pPr>
        <w:pStyle w:val="Heading2"/>
        <w:numPr>
          <w:ilvl w:val="1"/>
          <w:numId w:val="3"/>
        </w:numPr>
        <w:rPr>
          <w:lang w:val="mn-MN"/>
        </w:rPr>
      </w:pPr>
      <w:bookmarkStart w:id="19" w:name="_Toc1705521148"/>
      <w:bookmarkStart w:id="20" w:name="_Toc174373596"/>
      <w:bookmarkStart w:id="21" w:name="_Toc174113828"/>
      <w:bookmarkStart w:id="22" w:name="_Toc174133721"/>
      <w:bookmarkStart w:id="23" w:name="_Toc174133727"/>
      <w:r w:rsidRPr="00F31532">
        <w:rPr>
          <w:lang w:val="mn-MN"/>
        </w:rPr>
        <w:t>Бүсийн төрөлжсөн хөгжил</w:t>
      </w:r>
      <w:bookmarkEnd w:id="19"/>
      <w:bookmarkEnd w:id="20"/>
      <w:r w:rsidRPr="00F31532">
        <w:rPr>
          <w:lang w:val="mn-MN"/>
        </w:rPr>
        <w:t xml:space="preserve"> </w:t>
      </w:r>
      <w:bookmarkEnd w:id="21"/>
      <w:bookmarkEnd w:id="22"/>
    </w:p>
    <w:p w14:paraId="71F82BEF" w14:textId="77777777" w:rsidR="00E130D3" w:rsidRPr="00F31532" w:rsidRDefault="00E130D3" w:rsidP="00E130D3">
      <w:pPr>
        <w:pStyle w:val="Heading3"/>
        <w:numPr>
          <w:ilvl w:val="2"/>
          <w:numId w:val="3"/>
        </w:numPr>
        <w:rPr>
          <w:lang w:val="mn-MN"/>
        </w:rPr>
      </w:pPr>
      <w:bookmarkStart w:id="24" w:name="_Toc174133722"/>
      <w:bookmarkStart w:id="25" w:name="_Toc1918155265"/>
      <w:bookmarkStart w:id="26" w:name="_Toc174373597"/>
      <w:r w:rsidRPr="00F31532">
        <w:rPr>
          <w:lang w:val="mn-MN"/>
        </w:rPr>
        <w:t>Хангайн</w:t>
      </w:r>
      <w:bookmarkEnd w:id="24"/>
      <w:r w:rsidRPr="00F31532">
        <w:rPr>
          <w:lang w:val="mn-MN"/>
        </w:rPr>
        <w:t xml:space="preserve"> бүс - “Уламжлалт мал аж ахуйн төрөлжсөн, хот байгуулалтын дэд бүс”</w:t>
      </w:r>
      <w:bookmarkEnd w:id="25"/>
      <w:bookmarkEnd w:id="26"/>
    </w:p>
    <w:p w14:paraId="58BA587F" w14:textId="77777777" w:rsidR="00E130D3" w:rsidRPr="00F31532" w:rsidRDefault="00E130D3" w:rsidP="00E130D3">
      <w:pPr>
        <w:pStyle w:val="ListParagraph"/>
        <w:numPr>
          <w:ilvl w:val="3"/>
          <w:numId w:val="3"/>
        </w:numPr>
        <w:rPr>
          <w:rFonts w:cs="Arial"/>
          <w:lang w:val="mn-MN"/>
        </w:rPr>
      </w:pPr>
      <w:r w:rsidRPr="00F31532">
        <w:rPr>
          <w:rFonts w:cs="Arial"/>
          <w:lang w:val="mn-MN"/>
        </w:rPr>
        <w:t>Шинэ Хархорум хотын бүтээн байгуулалтад шаардлагатай суурь судалгаа, иж бүрэн хөгжлийн ерөнхий төлөвлөгөөг боловсруулж дуусган, дэд бүтэц, бүтээн байгуулалтын эхний ээлжийн ажлыг эхлүүлнэ.</w:t>
      </w:r>
      <w:r w:rsidRPr="00F31532">
        <w:rPr>
          <w:rFonts w:eastAsia="Arial" w:cs="Arial"/>
          <w:lang w:val="mn-MN"/>
        </w:rPr>
        <w:t xml:space="preserve"> </w:t>
      </w:r>
    </w:p>
    <w:p w14:paraId="7FE1F6E5" w14:textId="77777777" w:rsidR="00E130D3" w:rsidRPr="00F31532" w:rsidRDefault="00E130D3" w:rsidP="00E130D3">
      <w:pPr>
        <w:pStyle w:val="ListParagraph"/>
        <w:numPr>
          <w:ilvl w:val="3"/>
          <w:numId w:val="3"/>
        </w:numPr>
        <w:rPr>
          <w:rFonts w:cs="Arial"/>
          <w:lang w:val="mn-MN"/>
        </w:rPr>
      </w:pPr>
      <w:r w:rsidRPr="00F31532">
        <w:rPr>
          <w:rFonts w:cs="Arial"/>
          <w:lang w:val="mn-MN"/>
        </w:rPr>
        <w:t xml:space="preserve">Шинэ Хархорум хотын усны хэрэгцээг хангах бүтээн байгуулалтыг эхлүүлж, Орхон голд </w:t>
      </w:r>
      <w:r w:rsidRPr="00F31532">
        <w:rPr>
          <w:rFonts w:cs="Arial"/>
          <w:bCs/>
          <w:lang w:val="mn-MN"/>
        </w:rPr>
        <w:t>урсцын</w:t>
      </w:r>
      <w:r w:rsidRPr="00F31532">
        <w:rPr>
          <w:rFonts w:cs="Arial"/>
          <w:lang w:val="mn-MN"/>
        </w:rPr>
        <w:t xml:space="preserve"> тохиргоо хийж</w:t>
      </w:r>
      <w:r w:rsidRPr="00F31532">
        <w:rPr>
          <w:rFonts w:cs="Arial"/>
          <w:bCs/>
          <w:lang w:val="mn-MN"/>
        </w:rPr>
        <w:t>,</w:t>
      </w:r>
      <w:r w:rsidRPr="00F31532">
        <w:rPr>
          <w:rFonts w:cs="Arial"/>
          <w:lang w:val="mn-MN"/>
        </w:rPr>
        <w:t xml:space="preserve"> усан хангамжийг нэмэгдүүлэх төслүүдийг хэрэгжүүлнэ.</w:t>
      </w:r>
      <w:r w:rsidRPr="00F31532">
        <w:rPr>
          <w:rFonts w:cs="Arial"/>
          <w:lang w:val="mn-MN" w:eastAsia="mn-MN" w:bidi="mn-MN"/>
        </w:rPr>
        <w:t xml:space="preserve"> </w:t>
      </w:r>
    </w:p>
    <w:p w14:paraId="1AC9AB93" w14:textId="77777777" w:rsidR="00E130D3" w:rsidRPr="00F31532" w:rsidRDefault="00E130D3" w:rsidP="00E130D3">
      <w:pPr>
        <w:pStyle w:val="ListParagraph"/>
        <w:numPr>
          <w:ilvl w:val="3"/>
          <w:numId w:val="3"/>
        </w:numPr>
        <w:rPr>
          <w:rFonts w:cs="Arial"/>
          <w:lang w:val="mn-MN"/>
        </w:rPr>
      </w:pPr>
      <w:r w:rsidRPr="00F31532">
        <w:rPr>
          <w:rFonts w:cs="Arial"/>
          <w:lang w:val="mn-MN"/>
        </w:rPr>
        <w:t xml:space="preserve">Орхон голын сав, Хангай нурууны экосистемд түшиглэсэн рашаан сувилал, адал явдалт, түүх соёлын аяллыг хөгжүүлж, археологийн нөөцөд тулгуурласан “Төв Азийн түүх, соёлын  голомт” соёлын аялал жуулчлалын цогцолборыг төр, хувийн хэвшлийн түншлэлийн хүрээнд байгуулна. </w:t>
      </w:r>
    </w:p>
    <w:p w14:paraId="45C7EDF5" w14:textId="77777777" w:rsidR="00E130D3" w:rsidRPr="00F31532" w:rsidRDefault="00E130D3" w:rsidP="00E130D3">
      <w:pPr>
        <w:pStyle w:val="ListParagraph"/>
        <w:numPr>
          <w:ilvl w:val="3"/>
          <w:numId w:val="3"/>
        </w:numPr>
        <w:rPr>
          <w:rFonts w:cs="Arial"/>
          <w:lang w:val="mn-MN" w:eastAsia="mn-MN" w:bidi="mn-MN"/>
        </w:rPr>
      </w:pPr>
      <w:r w:rsidRPr="00F31532">
        <w:rPr>
          <w:rFonts w:cs="Arial"/>
          <w:lang w:val="mn-MN" w:eastAsia="mn-MN" w:bidi="mn-MN"/>
        </w:rPr>
        <w:t>Б</w:t>
      </w:r>
      <w:r w:rsidRPr="00F31532">
        <w:rPr>
          <w:rFonts w:eastAsia="Arial" w:cs="Arial"/>
          <w:lang w:val="mn-MN"/>
        </w:rPr>
        <w:t>үс нутгийн онцлогт тохирсон мал үржүүлэг, үржлийн цөм сүрэг бий болгож, о</w:t>
      </w:r>
      <w:r w:rsidRPr="00F31532">
        <w:rPr>
          <w:rFonts w:cs="Arial"/>
          <w:lang w:val="mn-MN" w:eastAsia="mn-MN" w:bidi="mn-MN"/>
        </w:rPr>
        <w:t xml:space="preserve">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тэргүүн ээлжид дэмжинэ.  </w:t>
      </w:r>
    </w:p>
    <w:p w14:paraId="2200BBC1"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 xml:space="preserve">Байдрагийн усан цахилгаан станцын төслийг хэрэгжүүлнэ. </w:t>
      </w:r>
    </w:p>
    <w:p w14:paraId="112F963C" w14:textId="77777777" w:rsidR="00E130D3" w:rsidRPr="00F31532" w:rsidRDefault="00E130D3" w:rsidP="00E130D3">
      <w:pPr>
        <w:pStyle w:val="Heading3"/>
        <w:numPr>
          <w:ilvl w:val="2"/>
          <w:numId w:val="3"/>
        </w:numPr>
        <w:rPr>
          <w:lang w:val="mn-MN"/>
        </w:rPr>
      </w:pPr>
      <w:bookmarkStart w:id="27" w:name="_Toc174133723"/>
      <w:bookmarkStart w:id="28" w:name="_Toc613043551"/>
      <w:bookmarkStart w:id="29" w:name="_Toc174373598"/>
      <w:r w:rsidRPr="00F31532">
        <w:rPr>
          <w:lang w:val="mn-MN"/>
        </w:rPr>
        <w:t xml:space="preserve">Баруун </w:t>
      </w:r>
      <w:bookmarkEnd w:id="27"/>
      <w:r w:rsidRPr="00F31532">
        <w:rPr>
          <w:lang w:val="mn-MN"/>
        </w:rPr>
        <w:t>бүс - “Эрчим хүчний төрөлжсөн, байгалийн аялал жуулчлалын дэд бүс”</w:t>
      </w:r>
      <w:bookmarkEnd w:id="28"/>
      <w:bookmarkEnd w:id="29"/>
    </w:p>
    <w:p w14:paraId="49141357" w14:textId="296EDB31" w:rsidR="002D08AB" w:rsidRPr="00F31532" w:rsidRDefault="002D08AB" w:rsidP="00E130D3">
      <w:pPr>
        <w:pStyle w:val="ListParagraph"/>
        <w:numPr>
          <w:ilvl w:val="3"/>
          <w:numId w:val="3"/>
        </w:numPr>
        <w:rPr>
          <w:rFonts w:cs="Arial"/>
          <w:lang w:val="mn-MN"/>
        </w:rPr>
      </w:pPr>
      <w:r w:rsidRPr="002D08AB">
        <w:rPr>
          <w:rFonts w:cs="Arial"/>
          <w:lang w:val="mn-MN"/>
        </w:rPr>
        <w:t xml:space="preserve">Алтайн нуруу, байгаль, газарзүйн онцлогт түшиглэсэн адал явдалт, тусгай сонирхол, хил орчмын болон хил дамнасан аяллыг хөгжүүлж, Их нуурууд, Отгонтэнгэр хайрханд тулгуурласан аялал жуулчлалын </w:t>
      </w:r>
      <w:r w:rsidRPr="002D08AB">
        <w:rPr>
          <w:rFonts w:cs="Arial"/>
          <w:lang w:val="mn-MN"/>
        </w:rPr>
        <w:lastRenderedPageBreak/>
        <w:t>тусгай бүсийг төр, хувийн хэвшлийн түншлэлийн хүрээнд байгуулна.</w:t>
      </w:r>
    </w:p>
    <w:p w14:paraId="36282D48"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Асгатын мөнгөний ордын нөөцийг тогтоож эргэлтэд оруулна.</w:t>
      </w:r>
    </w:p>
    <w:p w14:paraId="3E5DF13B" w14:textId="77777777" w:rsidR="00E130D3" w:rsidRPr="00F31532" w:rsidRDefault="00E130D3" w:rsidP="00E130D3">
      <w:pPr>
        <w:pStyle w:val="ListParagraph"/>
        <w:numPr>
          <w:ilvl w:val="3"/>
          <w:numId w:val="3"/>
        </w:numPr>
        <w:rPr>
          <w:rFonts w:cs="Arial"/>
          <w:lang w:val="mn-MN"/>
        </w:rPr>
      </w:pPr>
      <w:r w:rsidRPr="00F31532">
        <w:rPr>
          <w:rFonts w:cs="Arial"/>
          <w:lang w:val="mn-MN"/>
        </w:rPr>
        <w:t>Хөнгөн үйлдвэрлэл, технологийн парк, эрдэс-түүхий эдийн нөөцөд тулгуурлан дэвшилтэт технологийн шохойн үйлдвэр, Алтайн нурууны байгаль, соёлын өвийг түшиглэсэн эко парк, цогцолбор байгуулахыг төр хувийн хэвшлийн хүрээнд хамтран хэрэгжүүлнэ.</w:t>
      </w:r>
    </w:p>
    <w:p w14:paraId="34FC489D"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Эрдэнэбүрэнгийн 90 МВт-ын усан цахилгаан станцын төсөл, Эрдэнэбүрэн-Мянгад-Улиастай чиглэлийн 220 кВ</w:t>
      </w:r>
      <w:r w:rsidRPr="00F31532">
        <w:rPr>
          <w:rFonts w:eastAsia="Arial" w:cs="Arial"/>
          <w:bCs/>
          <w:lang w:val="mn-MN"/>
        </w:rPr>
        <w:t>-ын цахилгаан дамжуулах агаарын шугамын</w:t>
      </w:r>
      <w:r w:rsidRPr="00F31532">
        <w:rPr>
          <w:rFonts w:eastAsia="Arial" w:cs="Arial"/>
          <w:lang w:val="mn-MN"/>
        </w:rPr>
        <w:t xml:space="preserve"> төслийг хэрэгжүүлнэ.</w:t>
      </w:r>
    </w:p>
    <w:p w14:paraId="4D7A8341" w14:textId="77777777" w:rsidR="00E130D3" w:rsidRPr="00F31532" w:rsidRDefault="00E130D3" w:rsidP="00E130D3">
      <w:pPr>
        <w:pStyle w:val="ListParagraph"/>
        <w:numPr>
          <w:ilvl w:val="3"/>
          <w:numId w:val="3"/>
        </w:numPr>
        <w:rPr>
          <w:rFonts w:cs="Arial"/>
          <w:lang w:val="mn-MN"/>
        </w:rPr>
      </w:pPr>
      <w:r w:rsidRPr="00F31532">
        <w:rPr>
          <w:rFonts w:cs="Arial"/>
          <w:lang w:val="mn-MN"/>
        </w:rPr>
        <w:t>Дээд боловсролын сургалт-эрдэм шинжилгээ-үйлдвэрлэлийн цогцолборыг төрөлжүүлэн хөгжүүлэх чиглэлээр Монгол Улсын Их сургуулийн хотхоныг баруун бүсэд байгуулна.</w:t>
      </w:r>
    </w:p>
    <w:p w14:paraId="52965EF3" w14:textId="77777777" w:rsidR="00E130D3" w:rsidRPr="00F31532" w:rsidRDefault="00E130D3" w:rsidP="00E130D3">
      <w:pPr>
        <w:pStyle w:val="Heading3"/>
        <w:numPr>
          <w:ilvl w:val="2"/>
          <w:numId w:val="3"/>
        </w:numPr>
        <w:rPr>
          <w:lang w:val="mn-MN"/>
        </w:rPr>
      </w:pPr>
      <w:bookmarkStart w:id="30" w:name="_Toc174133724"/>
      <w:bookmarkStart w:id="31" w:name="_Toc287958311"/>
      <w:bookmarkStart w:id="32" w:name="_Toc174373599"/>
      <w:r w:rsidRPr="00F31532">
        <w:rPr>
          <w:lang w:val="mn-MN"/>
        </w:rPr>
        <w:t>Хойд</w:t>
      </w:r>
      <w:bookmarkEnd w:id="30"/>
      <w:r w:rsidRPr="00F31532">
        <w:rPr>
          <w:lang w:val="mn-MN"/>
        </w:rPr>
        <w:t xml:space="preserve"> бүс - “Байгалийн аялал жуулчлалын төрөлжсөн, аж үйлдвэрийн  дэд бүс”</w:t>
      </w:r>
      <w:bookmarkEnd w:id="31"/>
      <w:bookmarkEnd w:id="32"/>
    </w:p>
    <w:p w14:paraId="6DC568C4" w14:textId="77777777" w:rsidR="00E130D3" w:rsidRPr="00F31532" w:rsidRDefault="00E130D3" w:rsidP="00E130D3">
      <w:pPr>
        <w:pStyle w:val="ListParagraph"/>
        <w:numPr>
          <w:ilvl w:val="3"/>
          <w:numId w:val="3"/>
        </w:numPr>
        <w:rPr>
          <w:rFonts w:cs="Arial"/>
          <w:lang w:val="mn-MN"/>
        </w:rPr>
      </w:pPr>
      <w:r w:rsidRPr="00F31532">
        <w:rPr>
          <w:rFonts w:cs="Arial"/>
          <w:lang w:val="mn-MN"/>
        </w:rPr>
        <w:t>Бүсийн байгаль, газарзүйн онцлогт түшиглэсэн хил орчмын болон хил дамнасан аяллыг хөгжүүлж, Хөвсгөл нуурт тулгуурласан аялал жуулчлалын тусгай бүсийг төр, хувийн хэвшлийн түншлэлийн хүрээнд байгуулна.</w:t>
      </w:r>
    </w:p>
    <w:p w14:paraId="495114E6"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“Эрдэнэт үйлдвэр” ТӨҮГ-ыг түшиглэсэн үйлдвэрлэл, технологийн паркийн хүрээнд зэсийн баяжмал хайлуулах, боловсруулах үйлдвэр байгуулна.</w:t>
      </w:r>
    </w:p>
    <w:p w14:paraId="469B9266"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Эгийн голд эрчим хүчний нэгдсэн системийн горим тохируулгын үндсэн эх үүсвэр 310 МВт-ын хүчин чадалтай усан цахилгаан станц барина.</w:t>
      </w:r>
    </w:p>
    <w:p w14:paraId="594C1A89" w14:textId="1765D4A2" w:rsidR="00E130D3" w:rsidRPr="00F31532" w:rsidRDefault="001A6911" w:rsidP="00E130D3">
      <w:pPr>
        <w:pStyle w:val="ListParagraph"/>
        <w:numPr>
          <w:ilvl w:val="3"/>
          <w:numId w:val="3"/>
        </w:numPr>
        <w:rPr>
          <w:rFonts w:cs="Arial"/>
          <w:lang w:val="mn-MN"/>
        </w:rPr>
      </w:pPr>
      <w:r w:rsidRPr="001A6911">
        <w:rPr>
          <w:rFonts w:cs="Arial"/>
          <w:lang w:val="mn-MN"/>
        </w:rPr>
        <w:t>Босоо тэнхлэгийн Бага- Илэнх боомт - Хутаг-Өндөр чиглэлийн 137 км авто замыг барина</w:t>
      </w:r>
      <w:r w:rsidR="00E130D3" w:rsidRPr="00F31532">
        <w:rPr>
          <w:rFonts w:cs="Arial"/>
          <w:lang w:val="mn-MN"/>
        </w:rPr>
        <w:t>.</w:t>
      </w:r>
    </w:p>
    <w:p w14:paraId="57A2DE8C" w14:textId="77777777" w:rsidR="00E130D3" w:rsidRPr="00F31532" w:rsidRDefault="00E130D3" w:rsidP="00E130D3">
      <w:pPr>
        <w:pStyle w:val="ListParagraph"/>
        <w:numPr>
          <w:ilvl w:val="3"/>
          <w:numId w:val="3"/>
        </w:numPr>
        <w:rPr>
          <w:rFonts w:cs="Arial"/>
          <w:lang w:val="mn-MN"/>
        </w:rPr>
      </w:pPr>
      <w:bookmarkStart w:id="33" w:name="_Toc174133725"/>
      <w:r w:rsidRPr="00F31532">
        <w:rPr>
          <w:rFonts w:cs="Arial"/>
          <w:lang w:val="mn-MN"/>
        </w:rPr>
        <w:t>Бүсийн эдийн засгийн тэргүүлэх чиглэл, хөдөлмөрийн зах зээлийн эрэлттэй уялдуулан аймгуудын мэргэжлийн болон техникийн боловсролын сургалтын байгууллагыг төрөлжүүлэх, 2 аймагт салбар дундын дадлага, үйлдвэрлэлийн баазыг байгуулна.</w:t>
      </w:r>
    </w:p>
    <w:p w14:paraId="1E408677" w14:textId="77777777" w:rsidR="00E130D3" w:rsidRPr="00F31532" w:rsidRDefault="00E130D3" w:rsidP="00E130D3">
      <w:pPr>
        <w:pStyle w:val="Heading3"/>
        <w:numPr>
          <w:ilvl w:val="2"/>
          <w:numId w:val="3"/>
        </w:numPr>
        <w:rPr>
          <w:lang w:val="mn-MN"/>
        </w:rPr>
      </w:pPr>
      <w:bookmarkStart w:id="34" w:name="_Toc65950391"/>
      <w:bookmarkStart w:id="35" w:name="_Toc174373600"/>
      <w:r w:rsidRPr="00F31532">
        <w:rPr>
          <w:lang w:val="mn-MN"/>
        </w:rPr>
        <w:t xml:space="preserve">Говийн </w:t>
      </w:r>
      <w:bookmarkEnd w:id="33"/>
      <w:r w:rsidRPr="00F31532">
        <w:rPr>
          <w:lang w:val="mn-MN"/>
        </w:rPr>
        <w:t>бүс - “Аж үйлдвэрийн төрөлжсөн, ногоон эрчим хүчний дэд бүс”</w:t>
      </w:r>
      <w:bookmarkEnd w:id="34"/>
      <w:bookmarkEnd w:id="35"/>
    </w:p>
    <w:p w14:paraId="2C734266" w14:textId="77777777" w:rsidR="00E130D3" w:rsidRPr="00F31532" w:rsidRDefault="00E130D3" w:rsidP="00E130D3">
      <w:pPr>
        <w:pStyle w:val="ListParagraph"/>
        <w:numPr>
          <w:ilvl w:val="3"/>
          <w:numId w:val="3"/>
        </w:numPr>
        <w:rPr>
          <w:rFonts w:eastAsia="Arial" w:cs="Arial"/>
          <w:lang w:val="mn-MN"/>
        </w:rPr>
      </w:pPr>
      <w:r w:rsidRPr="00F31532">
        <w:rPr>
          <w:rFonts w:eastAsia="Arial" w:cs="Arial"/>
          <w:lang w:val="mn-MN"/>
        </w:rPr>
        <w:t>“Тавантолгой” ҮТП-ийг түшиглэсэн Кокс-химийн цогцолбор барих ажлыг эхлүүлнэ.</w:t>
      </w:r>
    </w:p>
    <w:p w14:paraId="5CC6FB40" w14:textId="77777777" w:rsidR="00E130D3" w:rsidRPr="00F31532" w:rsidRDefault="00E130D3" w:rsidP="00E130D3">
      <w:pPr>
        <w:pStyle w:val="ListParagraph"/>
        <w:numPr>
          <w:ilvl w:val="3"/>
          <w:numId w:val="3"/>
        </w:numPr>
        <w:rPr>
          <w:rFonts w:cs="Arial"/>
          <w:lang w:val="mn-MN"/>
        </w:rPr>
      </w:pPr>
      <w:r w:rsidRPr="00F31532">
        <w:rPr>
          <w:rFonts w:cs="Arial"/>
          <w:lang w:val="mn-MN"/>
        </w:rPr>
        <w:t>Тавантолгойн бүлэг ордыг түшиглэн хүнд үйлдвэрлэлийн “Үйлдвэр технологийн парк” байгуулах, “Алтанширээт” үйлдвэрлэл технологийн парк, “Гэрэлт говь" үйлдвэрлэл, технологийн паркийг дагалдах бусад үйлдвэрийн хамт байгуулахыг төр хувийн хэвшлийн хүрээнд хэрэгжүүлнэ.</w:t>
      </w:r>
    </w:p>
    <w:p w14:paraId="4CDA94C4" w14:textId="77777777" w:rsidR="00E130D3" w:rsidRPr="00F31532" w:rsidRDefault="00E130D3" w:rsidP="00E130D3">
      <w:pPr>
        <w:pStyle w:val="ListParagraph"/>
        <w:numPr>
          <w:ilvl w:val="3"/>
          <w:numId w:val="3"/>
        </w:numPr>
        <w:rPr>
          <w:rFonts w:cs="Arial"/>
          <w:lang w:val="mn-MN"/>
        </w:rPr>
      </w:pPr>
      <w:r w:rsidRPr="00F31532">
        <w:rPr>
          <w:rFonts w:cs="Arial"/>
          <w:lang w:val="mn-MN"/>
        </w:rPr>
        <w:t>Говийн бүсэд нар, салхины тус бүр 100 МВт хүртэл хүчин чадалтай цахилгаан станц барина.</w:t>
      </w:r>
    </w:p>
    <w:p w14:paraId="48348804" w14:textId="77777777" w:rsidR="00E130D3" w:rsidRPr="00F31532" w:rsidRDefault="00E130D3" w:rsidP="00E130D3">
      <w:pPr>
        <w:pStyle w:val="ListParagraph"/>
        <w:numPr>
          <w:ilvl w:val="3"/>
          <w:numId w:val="3"/>
        </w:numPr>
        <w:rPr>
          <w:rFonts w:cs="Arial"/>
          <w:lang w:val="mn-MN"/>
        </w:rPr>
      </w:pPr>
      <w:r w:rsidRPr="00F31532">
        <w:rPr>
          <w:rFonts w:cs="Arial"/>
          <w:lang w:val="mn-MN"/>
        </w:rPr>
        <w:t>Тавантолгойн 450 МВт-ын хүчин чадалтай дулааны цахилгаан  станц барина.</w:t>
      </w:r>
    </w:p>
    <w:p w14:paraId="2252E542" w14:textId="77777777" w:rsidR="00E130D3" w:rsidRPr="00F31532" w:rsidRDefault="00E130D3" w:rsidP="00E130D3">
      <w:pPr>
        <w:pStyle w:val="ListParagraph"/>
        <w:numPr>
          <w:ilvl w:val="3"/>
          <w:numId w:val="3"/>
        </w:numPr>
        <w:rPr>
          <w:rFonts w:cs="Arial"/>
          <w:lang w:val="mn-MN"/>
        </w:rPr>
      </w:pPr>
      <w:r w:rsidRPr="00F31532">
        <w:rPr>
          <w:rFonts w:cs="Arial"/>
          <w:lang w:val="mn-MN"/>
        </w:rPr>
        <w:t>Бага-Илэнх боомт-Шивээхүрэн боомт чиглэлийн босоо тэнхлэгийн авто замын говийн бүсэд ногдох хэсгийг барина.</w:t>
      </w:r>
    </w:p>
    <w:p w14:paraId="6131ECB7" w14:textId="77777777" w:rsidR="00E130D3" w:rsidRPr="00F31532" w:rsidRDefault="00E130D3" w:rsidP="00E130D3">
      <w:pPr>
        <w:rPr>
          <w:rFonts w:cs="Arial"/>
          <w:lang w:val="mn-MN"/>
        </w:rPr>
      </w:pPr>
    </w:p>
    <w:p w14:paraId="53531D38" w14:textId="77777777" w:rsidR="00E130D3" w:rsidRPr="00F31532" w:rsidRDefault="00E130D3" w:rsidP="00E130D3">
      <w:pPr>
        <w:pStyle w:val="Heading3"/>
        <w:numPr>
          <w:ilvl w:val="2"/>
          <w:numId w:val="3"/>
        </w:numPr>
        <w:rPr>
          <w:lang w:val="mn-MN"/>
        </w:rPr>
      </w:pPr>
      <w:bookmarkStart w:id="36" w:name="_Toc174133726"/>
      <w:bookmarkStart w:id="37" w:name="_Toc1177041960"/>
      <w:bookmarkStart w:id="38" w:name="_Toc174373601"/>
      <w:r w:rsidRPr="00F31532">
        <w:rPr>
          <w:lang w:val="mn-MN"/>
        </w:rPr>
        <w:t xml:space="preserve">Төвийн </w:t>
      </w:r>
      <w:bookmarkEnd w:id="36"/>
      <w:r w:rsidRPr="00F31532">
        <w:rPr>
          <w:lang w:val="mn-MN"/>
        </w:rPr>
        <w:t>бүс - “Хөдөө аж ахуйн төрөлжсөн, аж үйлдвэрийн дэд бүс”</w:t>
      </w:r>
      <w:bookmarkEnd w:id="37"/>
      <w:bookmarkEnd w:id="38"/>
    </w:p>
    <w:p w14:paraId="3694C709" w14:textId="05D3DC85" w:rsidR="00E130D3" w:rsidRDefault="00E130D3" w:rsidP="00E130D3">
      <w:pPr>
        <w:pStyle w:val="ListParagraph"/>
        <w:numPr>
          <w:ilvl w:val="3"/>
          <w:numId w:val="3"/>
        </w:numPr>
        <w:rPr>
          <w:rFonts w:cs="Arial"/>
          <w:lang w:val="mn-MN"/>
        </w:rPr>
      </w:pPr>
      <w:r w:rsidRPr="00F31532">
        <w:rPr>
          <w:rFonts w:cs="Arial"/>
          <w:lang w:val="mn-MN"/>
        </w:rPr>
        <w:t xml:space="preserve">Орон нутгийн хөгжлийн төвүүдэд хөдөө аж ахуй, хүнсний үйлдвэрлэл, </w:t>
      </w:r>
      <w:r w:rsidRPr="002A61D0">
        <w:rPr>
          <w:rFonts w:cs="Arial"/>
          <w:lang w:val="mn-MN"/>
        </w:rPr>
        <w:t>үйлчилгээ, худалдаа, бирж, тээвэр логистикийн цогцолбор</w:t>
      </w:r>
      <w:r w:rsidR="002A61D0" w:rsidRPr="002A61D0">
        <w:rPr>
          <w:rFonts w:cs="Arial"/>
          <w:lang w:val="mn-MN"/>
        </w:rPr>
        <w:t>, “Үйлдвэр технологийн парк”-ууды</w:t>
      </w:r>
      <w:r w:rsidRPr="002A61D0">
        <w:rPr>
          <w:rFonts w:cs="Arial"/>
          <w:lang w:val="mn-MN"/>
        </w:rPr>
        <w:t>г хөгжүүлэх хувийн хэвшил</w:t>
      </w:r>
      <w:r w:rsidRPr="00F31532">
        <w:rPr>
          <w:rFonts w:cs="Arial"/>
          <w:lang w:val="mn-MN"/>
        </w:rPr>
        <w:t>, хоршоодыг тэргүүн ээлжид дэмжин хөгжүүлнэ.</w:t>
      </w:r>
    </w:p>
    <w:p w14:paraId="04A46802" w14:textId="77777777" w:rsidR="00E130D3" w:rsidRPr="00F31532" w:rsidRDefault="00E130D3" w:rsidP="00E130D3">
      <w:pPr>
        <w:pStyle w:val="ListParagraph"/>
        <w:numPr>
          <w:ilvl w:val="3"/>
          <w:numId w:val="3"/>
        </w:numPr>
        <w:rPr>
          <w:rFonts w:cs="Arial"/>
          <w:lang w:val="mn-MN"/>
        </w:rPr>
      </w:pPr>
      <w:r w:rsidRPr="00F31532">
        <w:rPr>
          <w:rFonts w:cs="Arial"/>
          <w:lang w:val="mn-MN"/>
        </w:rPr>
        <w:t>Дархан-Сэлэнгийн бүсэд металл боловсруулах болон металл бүтээгдэхүүний үйлдвэр, дагалдах үйлдвэр бүхий үйлдвэрлэл, технологийн парк байгуулна.</w:t>
      </w:r>
    </w:p>
    <w:p w14:paraId="3236CFFF" w14:textId="77777777" w:rsidR="00E130D3" w:rsidRPr="00F31532" w:rsidRDefault="00E130D3" w:rsidP="00E130D3">
      <w:pPr>
        <w:pStyle w:val="ListParagraph"/>
        <w:numPr>
          <w:ilvl w:val="3"/>
          <w:numId w:val="3"/>
        </w:numPr>
        <w:rPr>
          <w:rFonts w:cs="Arial"/>
          <w:lang w:val="mn-MN"/>
        </w:rPr>
      </w:pPr>
      <w:r w:rsidRPr="00F31532">
        <w:rPr>
          <w:rFonts w:cs="Arial"/>
          <w:lang w:val="mn-MN"/>
        </w:rPr>
        <w:t>Шүрэнгийн усан цахилгаан станц барина.</w:t>
      </w:r>
    </w:p>
    <w:p w14:paraId="7BD6371C" w14:textId="77777777" w:rsidR="00E130D3" w:rsidRPr="00F31532" w:rsidRDefault="00E130D3" w:rsidP="00E130D3">
      <w:pPr>
        <w:pStyle w:val="ListParagraph"/>
        <w:numPr>
          <w:ilvl w:val="3"/>
          <w:numId w:val="3"/>
        </w:numPr>
        <w:rPr>
          <w:rFonts w:cs="Arial"/>
          <w:lang w:val="mn-MN"/>
        </w:rPr>
      </w:pPr>
      <w:r w:rsidRPr="00F31532">
        <w:rPr>
          <w:rFonts w:cs="Arial"/>
          <w:lang w:val="mn-MN" w:eastAsia="mn-MN" w:bidi="mn-MN"/>
        </w:rPr>
        <w:t>Төвийн бүсэд Хөдөө аж ахуйн их сургуулийн нэгдсэн хотхон (кампус) байгуулна.</w:t>
      </w:r>
    </w:p>
    <w:p w14:paraId="640D2654" w14:textId="67E82104" w:rsidR="00E130D3" w:rsidRPr="00F31532" w:rsidRDefault="00E130D3" w:rsidP="00E130D3">
      <w:pPr>
        <w:pStyle w:val="ListParagraph"/>
        <w:numPr>
          <w:ilvl w:val="3"/>
          <w:numId w:val="3"/>
        </w:numPr>
        <w:rPr>
          <w:rFonts w:cs="Arial"/>
          <w:lang w:val="mn-MN"/>
        </w:rPr>
      </w:pPr>
      <w:r w:rsidRPr="00F31532">
        <w:rPr>
          <w:rFonts w:cs="Arial"/>
          <w:lang w:val="mn-MN"/>
        </w:rPr>
        <w:t>Хөшигийн хөндий болон Алтанбулаг чөлөөт бүсэд ачаа тээвэр, барилгын материалын логистикийн төв байгуулна.</w:t>
      </w:r>
    </w:p>
    <w:p w14:paraId="6A5EFE78" w14:textId="760E3665" w:rsidR="00E130D3" w:rsidRPr="00F31532" w:rsidRDefault="001A6911" w:rsidP="00E130D3">
      <w:pPr>
        <w:pStyle w:val="ListParagraph"/>
        <w:numPr>
          <w:ilvl w:val="3"/>
          <w:numId w:val="3"/>
        </w:numPr>
        <w:rPr>
          <w:rFonts w:cs="Arial"/>
          <w:lang w:val="mn-MN"/>
        </w:rPr>
      </w:pPr>
      <w:r w:rsidRPr="001A6911">
        <w:rPr>
          <w:rFonts w:cs="Arial"/>
          <w:lang w:val="mn-MN"/>
        </w:rPr>
        <w:t>“Хүнс, хөдөө, аж ахуй, хөнгөн үйлдвэрийн салбарын шинжлэх ухаан, судалгаа, хөгжлийн төв”-ийг байгуулж, хүнс, хөдөө аж ахуй, хөнгөн үйлдвэрийн салбарыг үе шаттайгаар нүүлгэнэ</w:t>
      </w:r>
      <w:r w:rsidR="00E130D3" w:rsidRPr="00F31532">
        <w:rPr>
          <w:rFonts w:cs="Arial"/>
          <w:lang w:val="mn-MN"/>
        </w:rPr>
        <w:t>.</w:t>
      </w:r>
    </w:p>
    <w:p w14:paraId="4FD47B51" w14:textId="3D13C9B6" w:rsidR="004B52C9" w:rsidRPr="00F31532" w:rsidRDefault="00EC3D35" w:rsidP="00123702">
      <w:pPr>
        <w:pStyle w:val="Heading3"/>
        <w:numPr>
          <w:ilvl w:val="2"/>
          <w:numId w:val="3"/>
        </w:numPr>
        <w:rPr>
          <w:lang w:val="mn-MN"/>
        </w:rPr>
      </w:pPr>
      <w:bookmarkStart w:id="39" w:name="_Toc174373602"/>
      <w:r w:rsidRPr="00F31532">
        <w:rPr>
          <w:lang w:val="mn-MN"/>
        </w:rPr>
        <w:t>Зүүн бүс</w:t>
      </w:r>
      <w:r w:rsidR="00597D22" w:rsidRPr="00F31532">
        <w:rPr>
          <w:lang w:val="mn-MN"/>
        </w:rPr>
        <w:t xml:space="preserve"> </w:t>
      </w:r>
      <w:r w:rsidR="002376DE" w:rsidRPr="00F31532">
        <w:rPr>
          <w:lang w:val="mn-MN"/>
        </w:rPr>
        <w:t>-</w:t>
      </w:r>
      <w:r w:rsidR="00597D22" w:rsidRPr="00F31532">
        <w:rPr>
          <w:lang w:val="mn-MN"/>
        </w:rPr>
        <w:t xml:space="preserve"> </w:t>
      </w:r>
      <w:r w:rsidR="00605763" w:rsidRPr="00F31532">
        <w:rPr>
          <w:lang w:val="mn-MN"/>
        </w:rPr>
        <w:t>“</w:t>
      </w:r>
      <w:r w:rsidR="009936A6" w:rsidRPr="00F31532">
        <w:rPr>
          <w:lang w:val="mn-MN"/>
        </w:rPr>
        <w:t>Түүхэн аялал жуулчлал</w:t>
      </w:r>
      <w:r w:rsidR="001E2077" w:rsidRPr="00F31532">
        <w:rPr>
          <w:lang w:val="mn-MN"/>
        </w:rPr>
        <w:t>ын төрөлжсөн</w:t>
      </w:r>
      <w:r w:rsidR="00BE4551" w:rsidRPr="00F31532">
        <w:rPr>
          <w:lang w:val="mn-MN"/>
        </w:rPr>
        <w:t>,</w:t>
      </w:r>
      <w:bookmarkEnd w:id="23"/>
      <w:r w:rsidR="00ED13DC" w:rsidRPr="00F31532">
        <w:rPr>
          <w:lang w:val="mn-MN"/>
        </w:rPr>
        <w:t xml:space="preserve"> эрчимжсэн хөдөө аж ахуйн </w:t>
      </w:r>
      <w:r w:rsidR="00A30949" w:rsidRPr="00F31532">
        <w:rPr>
          <w:lang w:val="mn-MN"/>
        </w:rPr>
        <w:t xml:space="preserve">дэд </w:t>
      </w:r>
      <w:r w:rsidR="00ED13DC" w:rsidRPr="00F31532">
        <w:rPr>
          <w:lang w:val="mn-MN"/>
        </w:rPr>
        <w:t>бүс</w:t>
      </w:r>
      <w:r w:rsidR="002376DE" w:rsidRPr="00F31532">
        <w:rPr>
          <w:lang w:val="mn-MN"/>
        </w:rPr>
        <w:t>”</w:t>
      </w:r>
      <w:bookmarkEnd w:id="39"/>
      <w:r w:rsidR="00BB5815" w:rsidRPr="00F31532">
        <w:rPr>
          <w:lang w:val="mn-MN"/>
        </w:rPr>
        <w:t xml:space="preserve"> </w:t>
      </w:r>
    </w:p>
    <w:p w14:paraId="0BFE42B9" w14:textId="30B19898" w:rsidR="00E81077" w:rsidRPr="00F31532" w:rsidRDefault="00A226FB" w:rsidP="00586963">
      <w:pPr>
        <w:pStyle w:val="ListParagraph"/>
        <w:numPr>
          <w:ilvl w:val="3"/>
          <w:numId w:val="3"/>
        </w:numPr>
        <w:rPr>
          <w:rFonts w:cs="Arial"/>
          <w:lang w:val="mn-MN"/>
        </w:rPr>
      </w:pPr>
      <w:r w:rsidRPr="00F31532">
        <w:rPr>
          <w:rFonts w:cs="Arial"/>
          <w:lang w:val="mn-MN"/>
        </w:rPr>
        <w:t xml:space="preserve">Зүүн бүсийг түүхэн аялал жуулчлалын төрөлжсөн бүс болгон хөгжүүлэх хүрээнд </w:t>
      </w:r>
      <w:r w:rsidR="00E81077" w:rsidRPr="00F31532">
        <w:rPr>
          <w:rFonts w:cs="Arial"/>
          <w:lang w:val="mn-MN"/>
        </w:rPr>
        <w:t xml:space="preserve">Бурхан халдун, Дэлүүн болдог, Буйр нуур, Халх гол, Алтай овоо, түүхэн аялал жуулчлалын газар нутгийг дэд бүтцээр холбох, усан боомт болон олон улсын 4C нисэх буудал байгуулна. </w:t>
      </w:r>
    </w:p>
    <w:p w14:paraId="57B8BF11" w14:textId="0796F3B1" w:rsidR="00E81077" w:rsidRPr="00F31532" w:rsidRDefault="00A226FB" w:rsidP="7F6CD13C">
      <w:pPr>
        <w:pStyle w:val="ListParagraph"/>
        <w:numPr>
          <w:ilvl w:val="3"/>
          <w:numId w:val="3"/>
        </w:numPr>
        <w:rPr>
          <w:rFonts w:cs="Arial"/>
          <w:lang w:val="mn-MN"/>
        </w:rPr>
      </w:pPr>
      <w:r w:rsidRPr="00F31532">
        <w:rPr>
          <w:rFonts w:cs="Arial"/>
          <w:lang w:val="mn-MN"/>
        </w:rPr>
        <w:t>Зүүн бүсийг э</w:t>
      </w:r>
      <w:r w:rsidR="00B4361D" w:rsidRPr="00F31532">
        <w:rPr>
          <w:rFonts w:cs="Arial"/>
          <w:lang w:val="mn-MN"/>
        </w:rPr>
        <w:t xml:space="preserve">рчимжсэн хөдөө аж ахуйн дэд бүсийн хувьд хөдөө аж ахуйн экспортыг дэмжих, хөрөнгө оруулалтыг нэмэгдүүлэх эрх зүйн орчин бүрдүүлнэ. </w:t>
      </w:r>
    </w:p>
    <w:p w14:paraId="33C17B0A" w14:textId="2F5AE15E" w:rsidR="76F1FA9B" w:rsidRPr="00F31532" w:rsidRDefault="00B4361D" w:rsidP="006E2A00">
      <w:pPr>
        <w:pStyle w:val="ListParagraph"/>
        <w:numPr>
          <w:ilvl w:val="3"/>
          <w:numId w:val="3"/>
        </w:numPr>
        <w:rPr>
          <w:rFonts w:cs="Arial"/>
          <w:lang w:val="mn-MN"/>
        </w:rPr>
      </w:pPr>
      <w:r w:rsidRPr="00F31532">
        <w:rPr>
          <w:rFonts w:cs="Arial"/>
          <w:lang w:val="mn-MN"/>
        </w:rPr>
        <w:t>Зүүн бүс</w:t>
      </w:r>
      <w:r w:rsidR="00C12E95" w:rsidRPr="00F31532">
        <w:rPr>
          <w:rFonts w:cs="Arial"/>
          <w:lang w:val="mn-MN"/>
        </w:rPr>
        <w:t xml:space="preserve">ийг </w:t>
      </w:r>
      <w:r w:rsidRPr="00F31532">
        <w:rPr>
          <w:rFonts w:cs="Arial"/>
          <w:lang w:val="mn-MN"/>
        </w:rPr>
        <w:t>Говийн бүс</w:t>
      </w:r>
      <w:r w:rsidR="00C12E95" w:rsidRPr="00F31532">
        <w:rPr>
          <w:rFonts w:cs="Arial"/>
          <w:lang w:val="mn-MN"/>
        </w:rPr>
        <w:t>тэй интеграцчил</w:t>
      </w:r>
      <w:r w:rsidR="007B3261" w:rsidRPr="00F31532">
        <w:rPr>
          <w:rFonts w:cs="Arial"/>
          <w:lang w:val="mn-MN"/>
        </w:rPr>
        <w:t>ан</w:t>
      </w:r>
      <w:r w:rsidR="00C12E95" w:rsidRPr="00F31532">
        <w:rPr>
          <w:rFonts w:cs="Arial"/>
          <w:lang w:val="mn-MN"/>
        </w:rPr>
        <w:t xml:space="preserve"> хөгжүүлж, </w:t>
      </w:r>
      <w:r w:rsidR="76F1FA9B" w:rsidRPr="00F31532">
        <w:rPr>
          <w:rFonts w:cs="Arial"/>
          <w:lang w:val="mn-MN"/>
        </w:rPr>
        <w:t>кокс, химийн бүтээгдэхүүн болон нүүрс-эрчим хүчний үйлдвэр, бусад дагалдах үйлдвэр бүхий үйлдвэрлэл, технологийн парк</w:t>
      </w:r>
      <w:r w:rsidR="007B3261" w:rsidRPr="00F31532">
        <w:rPr>
          <w:rFonts w:cs="Arial"/>
          <w:lang w:val="mn-MN"/>
        </w:rPr>
        <w:t>ийг төр-хувийн хэвшлийн түншлэлээр</w:t>
      </w:r>
      <w:r w:rsidR="76F1FA9B" w:rsidRPr="00F31532">
        <w:rPr>
          <w:rFonts w:cs="Arial"/>
          <w:lang w:val="mn-MN"/>
        </w:rPr>
        <w:t xml:space="preserve"> байгуул</w:t>
      </w:r>
      <w:r w:rsidR="007B3261" w:rsidRPr="00F31532">
        <w:rPr>
          <w:rFonts w:cs="Arial"/>
          <w:lang w:val="mn-MN"/>
        </w:rPr>
        <w:t>на</w:t>
      </w:r>
      <w:r w:rsidR="76F1FA9B" w:rsidRPr="00F31532">
        <w:rPr>
          <w:rFonts w:cs="Arial"/>
          <w:lang w:val="mn-MN"/>
        </w:rPr>
        <w:t>.</w:t>
      </w:r>
    </w:p>
    <w:p w14:paraId="6D946AB2" w14:textId="68C05A9E" w:rsidR="00A01D3D" w:rsidRPr="00F31532" w:rsidRDefault="006F256D" w:rsidP="000F7B65">
      <w:pPr>
        <w:pStyle w:val="Heading2"/>
        <w:numPr>
          <w:ilvl w:val="1"/>
          <w:numId w:val="3"/>
        </w:numPr>
        <w:rPr>
          <w:lang w:val="mn-MN"/>
        </w:rPr>
      </w:pPr>
      <w:bookmarkStart w:id="40" w:name="_Toc174373603"/>
      <w:bookmarkStart w:id="41" w:name="_Toc174133729"/>
      <w:r w:rsidRPr="00F31532">
        <w:rPr>
          <w:lang w:val="mn-MN"/>
        </w:rPr>
        <w:t>Орон нутгийн хөгжил</w:t>
      </w:r>
      <w:bookmarkEnd w:id="40"/>
    </w:p>
    <w:p w14:paraId="5FBB4306" w14:textId="7D447D70" w:rsidR="00CD3A29" w:rsidRPr="00F31532" w:rsidRDefault="00CD3A29" w:rsidP="00CD3A29">
      <w:pPr>
        <w:pStyle w:val="Heading3"/>
        <w:numPr>
          <w:ilvl w:val="2"/>
          <w:numId w:val="3"/>
        </w:numPr>
        <w:rPr>
          <w:lang w:val="mn-MN"/>
        </w:rPr>
      </w:pPr>
      <w:bookmarkStart w:id="42" w:name="_Toc174373604"/>
      <w:r w:rsidRPr="00F31532">
        <w:rPr>
          <w:lang w:val="mn-MN"/>
        </w:rPr>
        <w:t>Шилжилт хөдөлгөөн</w:t>
      </w:r>
      <w:bookmarkEnd w:id="42"/>
    </w:p>
    <w:p w14:paraId="1567C589" w14:textId="0CE0BB21" w:rsidR="002E5E5B" w:rsidRPr="00F31532" w:rsidRDefault="003D143F" w:rsidP="002E5E5B">
      <w:pPr>
        <w:pStyle w:val="ListParagraph"/>
        <w:numPr>
          <w:ilvl w:val="3"/>
          <w:numId w:val="3"/>
        </w:numPr>
        <w:rPr>
          <w:rFonts w:cs="Arial"/>
          <w:lang w:val="mn-MN"/>
        </w:rPr>
      </w:pPr>
      <w:r w:rsidRPr="00F31532">
        <w:rPr>
          <w:rFonts w:cs="Arial"/>
          <w:lang w:val="mn-MN"/>
        </w:rPr>
        <w:t>Орон нутгийн нэмэгдлийг т</w:t>
      </w:r>
      <w:r w:rsidR="008109AD" w:rsidRPr="00F31532">
        <w:rPr>
          <w:rFonts w:cs="Arial"/>
          <w:lang w:val="mn-MN"/>
        </w:rPr>
        <w:t>өрийн албан хаагчид албан тушаалын сарын үндсэн цалингийн 20</w:t>
      </w:r>
      <w:r w:rsidR="00CC517C" w:rsidRPr="00F31532">
        <w:rPr>
          <w:rFonts w:cs="Arial"/>
          <w:lang w:val="mn-MN"/>
        </w:rPr>
        <w:t xml:space="preserve"> хуви</w:t>
      </w:r>
      <w:r w:rsidR="008109AD" w:rsidRPr="00F31532">
        <w:rPr>
          <w:rFonts w:cs="Arial"/>
          <w:lang w:val="mn-MN"/>
        </w:rPr>
        <w:t>ар тооцож улсын төсвөөс, төрийн захиргааны албан хаагчид 80</w:t>
      </w:r>
      <w:r w:rsidR="00D35255" w:rsidRPr="00F31532">
        <w:rPr>
          <w:rFonts w:cs="Arial"/>
          <w:lang w:val="mn-MN"/>
        </w:rPr>
        <w:t xml:space="preserve"> хувь</w:t>
      </w:r>
      <w:r w:rsidR="008109AD" w:rsidRPr="00F31532">
        <w:rPr>
          <w:rFonts w:cs="Arial"/>
          <w:lang w:val="mn-MN"/>
        </w:rPr>
        <w:t xml:space="preserve"> хүртэл нэмэгдүүлэх эрхийг аймаг, сумын </w:t>
      </w:r>
      <w:r w:rsidR="000025A0" w:rsidRPr="00F31532">
        <w:rPr>
          <w:rFonts w:cs="Arial"/>
          <w:lang w:val="mn-MN"/>
        </w:rPr>
        <w:t>иргэдийн төлөөлөгчдийн</w:t>
      </w:r>
      <w:r w:rsidR="00A771F2" w:rsidRPr="00F31532">
        <w:rPr>
          <w:rFonts w:cs="Arial"/>
          <w:lang w:val="mn-MN"/>
        </w:rPr>
        <w:t xml:space="preserve"> хуралд олго</w:t>
      </w:r>
      <w:r w:rsidRPr="00F31532">
        <w:rPr>
          <w:rFonts w:cs="Arial"/>
          <w:lang w:val="mn-MN"/>
        </w:rPr>
        <w:t>х</w:t>
      </w:r>
      <w:r w:rsidR="00385C35" w:rsidRPr="00F31532">
        <w:rPr>
          <w:rFonts w:cs="Arial"/>
          <w:lang w:val="mn-MN"/>
        </w:rPr>
        <w:t xml:space="preserve"> бодлогыг үргэлжлүүлэн хэрэгжүүлнэ.</w:t>
      </w:r>
    </w:p>
    <w:p w14:paraId="78E6F8F5" w14:textId="7379CEDA" w:rsidR="002E5E5B" w:rsidRPr="00F31532" w:rsidRDefault="00152710" w:rsidP="002E5E5B">
      <w:pPr>
        <w:pStyle w:val="ListParagraph"/>
        <w:numPr>
          <w:ilvl w:val="3"/>
          <w:numId w:val="3"/>
        </w:numPr>
        <w:rPr>
          <w:rFonts w:cs="Arial"/>
          <w:lang w:val="mn-MN"/>
        </w:rPr>
      </w:pPr>
      <w:r w:rsidRPr="00F31532">
        <w:rPr>
          <w:rFonts w:cs="Arial"/>
          <w:lang w:val="mn-MN"/>
        </w:rPr>
        <w:t>Улаанбаатар хотоос орон нутагт шилжин суурьшсан болон аймаг, сум Улаанбаатар хотын алслагдсан дүүрэгт анх удаа орон сууц худалдан авах иргэдэд арилжааны банкнаас олгох ипотекийн зээлийг 3</w:t>
      </w:r>
      <w:r w:rsidR="00AE2664" w:rsidRPr="00F31532">
        <w:rPr>
          <w:rFonts w:cs="Arial"/>
          <w:lang w:val="mn-MN"/>
        </w:rPr>
        <w:t xml:space="preserve"> хув</w:t>
      </w:r>
      <w:r w:rsidRPr="00F31532">
        <w:rPr>
          <w:rFonts w:cs="Arial"/>
          <w:lang w:val="mn-MN"/>
        </w:rPr>
        <w:t xml:space="preserve">ийн хүүтэй хөнгөлөлттэй </w:t>
      </w:r>
      <w:r w:rsidR="00B460D9" w:rsidRPr="00F31532">
        <w:rPr>
          <w:rFonts w:cs="Arial"/>
          <w:lang w:val="mn-MN"/>
        </w:rPr>
        <w:t>нөхцөлөөр</w:t>
      </w:r>
      <w:r w:rsidRPr="00F31532">
        <w:rPr>
          <w:rFonts w:cs="Arial"/>
          <w:lang w:val="mn-MN"/>
        </w:rPr>
        <w:t xml:space="preserve"> зээл олгох</w:t>
      </w:r>
      <w:r w:rsidR="00385C35" w:rsidRPr="00F31532">
        <w:rPr>
          <w:rFonts w:cs="Arial"/>
          <w:lang w:val="mn-MN"/>
        </w:rPr>
        <w:t xml:space="preserve"> бодлогыг үргэлжлүүлэн хэрэгжүүлнэ.</w:t>
      </w:r>
    </w:p>
    <w:p w14:paraId="172302C2" w14:textId="770C0EF2" w:rsidR="002E5E5B" w:rsidRPr="00F31532" w:rsidRDefault="00D13E09" w:rsidP="002E5E5B">
      <w:pPr>
        <w:pStyle w:val="ListParagraph"/>
        <w:numPr>
          <w:ilvl w:val="3"/>
          <w:numId w:val="3"/>
        </w:numPr>
        <w:rPr>
          <w:rFonts w:cs="Arial"/>
          <w:lang w:val="mn-MN"/>
        </w:rPr>
      </w:pPr>
      <w:r w:rsidRPr="00F31532">
        <w:rPr>
          <w:rFonts w:cs="Arial"/>
          <w:lang w:val="mn-MN"/>
        </w:rPr>
        <w:lastRenderedPageBreak/>
        <w:t xml:space="preserve">Улаанбаатар хотод үйл ажиллагаа явуулж байгаа харьяа төсөвт байгууллага, </w:t>
      </w:r>
      <w:r w:rsidR="00AE2664" w:rsidRPr="00F31532">
        <w:rPr>
          <w:rFonts w:cs="Arial"/>
          <w:lang w:val="mn-MN"/>
        </w:rPr>
        <w:t>төрийн өмчит үйлдвэрийн газар</w:t>
      </w:r>
      <w:r w:rsidRPr="00F31532">
        <w:rPr>
          <w:rFonts w:cs="Arial"/>
          <w:lang w:val="mn-MN"/>
        </w:rPr>
        <w:t xml:space="preserve">, төрийн өмчийн оролцоотой компани, түүний салбар нэгж, болон салбарын нийт албан хаагчдынхаа </w:t>
      </w:r>
      <w:r w:rsidR="00AE2664" w:rsidRPr="00F31532">
        <w:rPr>
          <w:rFonts w:cs="Arial"/>
          <w:lang w:val="mn-MN"/>
        </w:rPr>
        <w:t>арваас</w:t>
      </w:r>
      <w:r w:rsidRPr="00F31532">
        <w:rPr>
          <w:rFonts w:cs="Arial"/>
          <w:lang w:val="mn-MN"/>
        </w:rPr>
        <w:t xml:space="preserve"> доошгүй хувийг орон нутаг руу шилжүүлэх</w:t>
      </w:r>
      <w:r w:rsidR="00385C35" w:rsidRPr="00F31532">
        <w:rPr>
          <w:rFonts w:cs="Arial"/>
          <w:lang w:val="mn-MN"/>
        </w:rPr>
        <w:t xml:space="preserve"> бодлогыг үргэлжлүүлэн хэрэгжүүлнэ.</w:t>
      </w:r>
    </w:p>
    <w:p w14:paraId="400901D8" w14:textId="0D2081F2" w:rsidR="002E5E5B" w:rsidRPr="00F31532" w:rsidRDefault="00AC0F6D" w:rsidP="002E5E5B">
      <w:pPr>
        <w:pStyle w:val="ListParagraph"/>
        <w:numPr>
          <w:ilvl w:val="3"/>
          <w:numId w:val="3"/>
        </w:numPr>
        <w:rPr>
          <w:rFonts w:cs="Arial"/>
          <w:lang w:val="mn-MN"/>
        </w:rPr>
      </w:pPr>
      <w:r w:rsidRPr="00F31532">
        <w:rPr>
          <w:rFonts w:cs="Arial"/>
          <w:lang w:val="mn-MN"/>
        </w:rPr>
        <w:t xml:space="preserve">Төвлөрлийг сааруулах хүрээнд Улаанбаатар хотоос орон нутагт шилжин үйл ажиллагаа эрхэлж байгаа </w:t>
      </w:r>
      <w:r w:rsidR="00AE2664" w:rsidRPr="00F31532">
        <w:rPr>
          <w:rFonts w:cs="Arial"/>
          <w:lang w:val="mn-MN"/>
        </w:rPr>
        <w:t>аж ахуйн нэгж</w:t>
      </w:r>
      <w:r w:rsidRPr="00F31532">
        <w:rPr>
          <w:rFonts w:cs="Arial"/>
          <w:lang w:val="mn-MN"/>
        </w:rPr>
        <w:t xml:space="preserve">үүдийг дэмжих </w:t>
      </w:r>
      <w:r w:rsidR="00AE2664" w:rsidRPr="00F31532">
        <w:rPr>
          <w:rFonts w:cs="Arial"/>
          <w:lang w:val="mn-MN"/>
        </w:rPr>
        <w:t>нэг хув</w:t>
      </w:r>
      <w:r w:rsidRPr="00F31532">
        <w:rPr>
          <w:rFonts w:cs="Arial"/>
          <w:lang w:val="mn-MN"/>
        </w:rPr>
        <w:t>ийн хүүтэй 500 сая хүртэлх зээл олгох</w:t>
      </w:r>
      <w:r w:rsidR="00385C35" w:rsidRPr="00F31532">
        <w:rPr>
          <w:rFonts w:cs="Arial"/>
          <w:lang w:val="mn-MN"/>
        </w:rPr>
        <w:t xml:space="preserve"> бодлогыг үргэлжлүүлэн хэрэгжүүлнэ.</w:t>
      </w:r>
    </w:p>
    <w:p w14:paraId="1AE7427E" w14:textId="7D878B8B" w:rsidR="002E5E5B" w:rsidRPr="00F31532" w:rsidRDefault="00916538" w:rsidP="002E5E5B">
      <w:pPr>
        <w:pStyle w:val="ListParagraph"/>
        <w:numPr>
          <w:ilvl w:val="3"/>
          <w:numId w:val="3"/>
        </w:numPr>
        <w:rPr>
          <w:rFonts w:cs="Arial"/>
          <w:lang w:val="mn-MN"/>
        </w:rPr>
      </w:pPr>
      <w:r w:rsidRPr="00F31532">
        <w:rPr>
          <w:rFonts w:cs="Arial"/>
          <w:lang w:val="mn-MN"/>
        </w:rPr>
        <w:t>Бүсийн хүний нөөцийн бодлого, нийгмийн баталгааг хангах төсөл, арга хэмжээ, түрээсийн орон сууц хөтөлбөрийг хэрэгжүүлнэ.</w:t>
      </w:r>
    </w:p>
    <w:p w14:paraId="26241266" w14:textId="2B0A88F4" w:rsidR="002E5E5B" w:rsidRPr="00F31532" w:rsidRDefault="000A6132" w:rsidP="002E5E5B">
      <w:pPr>
        <w:pStyle w:val="ListParagraph"/>
        <w:numPr>
          <w:ilvl w:val="3"/>
          <w:numId w:val="3"/>
        </w:numPr>
        <w:rPr>
          <w:rFonts w:cs="Arial"/>
          <w:lang w:val="mn-MN"/>
        </w:rPr>
      </w:pPr>
      <w:r w:rsidRPr="00F31532">
        <w:rPr>
          <w:rFonts w:cs="Arial"/>
          <w:lang w:val="mn-MN"/>
        </w:rPr>
        <w:t>Орон нутагт чөлөөт бүс</w:t>
      </w:r>
      <w:r w:rsidR="00F7171D" w:rsidRPr="00F31532">
        <w:rPr>
          <w:rFonts w:cs="Arial"/>
          <w:lang w:val="mn-MN"/>
        </w:rPr>
        <w:t xml:space="preserve"> тусгай бүс аж үйлдвэрийн парк байгуулж боомт, хөрш орны хотуудтай холбоно.</w:t>
      </w:r>
    </w:p>
    <w:p w14:paraId="527B71CD" w14:textId="40EA9456" w:rsidR="00F7171D" w:rsidRPr="00F31532" w:rsidRDefault="00EE4D68" w:rsidP="002E5E5B">
      <w:pPr>
        <w:pStyle w:val="ListParagraph"/>
        <w:numPr>
          <w:ilvl w:val="3"/>
          <w:numId w:val="3"/>
        </w:numPr>
        <w:rPr>
          <w:rFonts w:cs="Arial"/>
          <w:lang w:val="mn-MN"/>
        </w:rPr>
      </w:pPr>
      <w:r w:rsidRPr="00F31532">
        <w:rPr>
          <w:rFonts w:cs="Arial"/>
          <w:lang w:val="mn-MN"/>
        </w:rPr>
        <w:t>Орон нутгийн ялгаатай татварын бодлого хэрэгжүүлнэ.</w:t>
      </w:r>
    </w:p>
    <w:p w14:paraId="1B71A9C4" w14:textId="3532E7FC" w:rsidR="00EB4DA5" w:rsidRPr="00F31532" w:rsidRDefault="00EB4DA5" w:rsidP="002E5E5B">
      <w:pPr>
        <w:pStyle w:val="ListParagraph"/>
        <w:numPr>
          <w:ilvl w:val="3"/>
          <w:numId w:val="3"/>
        </w:numPr>
        <w:rPr>
          <w:rFonts w:cs="Arial"/>
          <w:lang w:val="mn-MN"/>
        </w:rPr>
      </w:pPr>
      <w:r w:rsidRPr="00F31532">
        <w:rPr>
          <w:rFonts w:cs="Arial"/>
          <w:lang w:val="mn-MN"/>
        </w:rPr>
        <w:t>Аймаг, нийслэл, сумын хот байгуулалтын баримт бичгийг бүсүүдийн эдийн засагт гүйцэтгэх чиг үүрэгтэй уялдуулан шинэчлэн боловсруулж, хэрэгжүүлнэ.</w:t>
      </w:r>
    </w:p>
    <w:p w14:paraId="7A438B9F" w14:textId="193A12C7" w:rsidR="00D923F9" w:rsidRPr="00F31532" w:rsidRDefault="002E3EC7" w:rsidP="00123702">
      <w:pPr>
        <w:pStyle w:val="Heading3"/>
        <w:numPr>
          <w:ilvl w:val="2"/>
          <w:numId w:val="3"/>
        </w:numPr>
        <w:rPr>
          <w:rFonts w:cs="Arial"/>
          <w:lang w:val="mn-MN"/>
        </w:rPr>
      </w:pPr>
      <w:bookmarkStart w:id="43" w:name="_Toc174373605"/>
      <w:bookmarkEnd w:id="41"/>
      <w:r w:rsidRPr="00F31532">
        <w:rPr>
          <w:lang w:val="mn-MN"/>
        </w:rPr>
        <w:t>О</w:t>
      </w:r>
      <w:r w:rsidR="00446D6C" w:rsidRPr="00F31532">
        <w:rPr>
          <w:lang w:val="mn-MN"/>
        </w:rPr>
        <w:t>рон нутгийн хөгжлийн нийтлэг зорил</w:t>
      </w:r>
      <w:r w:rsidR="001764F7" w:rsidRPr="00F31532">
        <w:rPr>
          <w:lang w:val="mn-MN"/>
        </w:rPr>
        <w:t>т</w:t>
      </w:r>
      <w:bookmarkEnd w:id="43"/>
    </w:p>
    <w:p w14:paraId="4A22DC79" w14:textId="12AC5E83" w:rsidR="00A50CDA" w:rsidRPr="00F31532" w:rsidRDefault="00A50CDA" w:rsidP="00A95445">
      <w:pPr>
        <w:pStyle w:val="ListParagraph"/>
        <w:numPr>
          <w:ilvl w:val="3"/>
          <w:numId w:val="3"/>
        </w:numPr>
        <w:rPr>
          <w:rFonts w:cs="Arial"/>
          <w:lang w:val="mn-MN"/>
        </w:rPr>
      </w:pPr>
      <w:r w:rsidRPr="00F31532">
        <w:rPr>
          <w:rFonts w:cs="Arial"/>
          <w:lang w:val="mn-MN"/>
        </w:rPr>
        <w:t>Орон нутгийн хөгжлийн төвүүдэд хөдөө аж ахуй, хүнсний үйлдвэрлэл, үйлчилгээ, худалдаа, бирж, тээвэр логистикийн цогцолборыг кластераар хөгжүүлэх хувийн хэвшил, хоршоодыг дэмжинэ.</w:t>
      </w:r>
    </w:p>
    <w:p w14:paraId="01F5368D" w14:textId="77777777" w:rsidR="00D923F9" w:rsidRPr="00F31532" w:rsidRDefault="00D923F9" w:rsidP="00D923F9">
      <w:pPr>
        <w:pStyle w:val="ListParagraph"/>
        <w:numPr>
          <w:ilvl w:val="3"/>
          <w:numId w:val="3"/>
        </w:numPr>
        <w:rPr>
          <w:rFonts w:cs="Arial"/>
          <w:lang w:val="mn-MN"/>
        </w:rPr>
      </w:pPr>
      <w:r w:rsidRPr="00F31532">
        <w:rPr>
          <w:rFonts w:cs="Arial"/>
          <w:lang w:val="mn-MN"/>
        </w:rPr>
        <w:t>Стандартын шаардлага хангасан хүнс, эм, хүрээлэн буй орчны бүсчилсэн лабораторийн нэгдсэн тогтолцоог бий болгож хөгжүүлнэ.</w:t>
      </w:r>
    </w:p>
    <w:p w14:paraId="373A8236" w14:textId="2A10FDBC" w:rsidR="00D923F9" w:rsidRPr="00F31532" w:rsidRDefault="00D923F9" w:rsidP="00D923F9">
      <w:pPr>
        <w:pStyle w:val="ListParagraph"/>
        <w:numPr>
          <w:ilvl w:val="3"/>
          <w:numId w:val="3"/>
        </w:numPr>
        <w:rPr>
          <w:rFonts w:cs="Arial"/>
          <w:lang w:val="mn-MN"/>
        </w:rPr>
      </w:pPr>
      <w:r w:rsidRPr="00F31532">
        <w:rPr>
          <w:rFonts w:cs="Arial"/>
          <w:lang w:val="mn-MN"/>
        </w:rPr>
        <w:t>Бүсүүдийн эдийн засгийн тэргүүлэх чиглэл, хөдөлмөрийн зах зээлийн эрэлттэй уялдуулан аймгуудын мэргэжлийн болон техникийн боловсролын сургалтын байгууллагуудыг</w:t>
      </w:r>
      <w:r w:rsidR="001C1F1B" w:rsidRPr="00F31532">
        <w:rPr>
          <w:rFonts w:cs="Arial"/>
          <w:lang w:val="mn-MN"/>
        </w:rPr>
        <w:t xml:space="preserve"> </w:t>
      </w:r>
      <w:r w:rsidRPr="00F31532">
        <w:rPr>
          <w:rFonts w:cs="Arial"/>
          <w:lang w:val="mn-MN"/>
        </w:rPr>
        <w:t>төрөлжүүлэн хөгжүүлнэ.</w:t>
      </w:r>
    </w:p>
    <w:p w14:paraId="5AA213EE" w14:textId="77777777" w:rsidR="00D923F9" w:rsidRPr="00F31532" w:rsidRDefault="00D923F9" w:rsidP="00D923F9">
      <w:pPr>
        <w:pStyle w:val="ListParagraph"/>
        <w:numPr>
          <w:ilvl w:val="3"/>
          <w:numId w:val="3"/>
        </w:numPr>
        <w:rPr>
          <w:rFonts w:cs="Arial"/>
          <w:lang w:val="mn-MN"/>
        </w:rPr>
      </w:pPr>
      <w:r w:rsidRPr="00F31532">
        <w:rPr>
          <w:rFonts w:cs="Arial"/>
          <w:lang w:val="mn-MN"/>
        </w:rPr>
        <w:t xml:space="preserve">Бүсийн эдийн засгийн тэргүүлэх чиглэл, хөдөлмөрийн зах зээлийн эрэлттэй уялдуулан орон нутгийн иргэдэд нарийн мэргэжил эзэмшүүлэх сургалтын байгууллагыг төрөлжүүлнэ. </w:t>
      </w:r>
    </w:p>
    <w:p w14:paraId="16E378CA" w14:textId="77777777" w:rsidR="00D923F9" w:rsidRPr="00F31532" w:rsidRDefault="00D923F9" w:rsidP="00D923F9">
      <w:pPr>
        <w:pStyle w:val="ListParagraph"/>
        <w:numPr>
          <w:ilvl w:val="3"/>
          <w:numId w:val="3"/>
        </w:numPr>
        <w:rPr>
          <w:rFonts w:cs="Arial"/>
          <w:lang w:val="mn-MN"/>
        </w:rPr>
      </w:pPr>
      <w:r w:rsidRPr="00F31532">
        <w:rPr>
          <w:rFonts w:cs="Arial"/>
          <w:lang w:val="mn-MN"/>
        </w:rPr>
        <w:t xml:space="preserve">Орчин үеийн эрүүл мэндийн оношилгоо, эмчилгээний төвийг бий болгох, эм, эмнэлгийн хэрэгслийг тогтвортой хүргэх зорилгоор нөөцийн агуулах байгуулна. </w:t>
      </w:r>
    </w:p>
    <w:p w14:paraId="254EFF45" w14:textId="763A74A6" w:rsidR="00024DB8" w:rsidRPr="00F31532" w:rsidRDefault="00D923F9" w:rsidP="00024DB8">
      <w:pPr>
        <w:pStyle w:val="ListParagraph"/>
        <w:numPr>
          <w:ilvl w:val="3"/>
          <w:numId w:val="3"/>
        </w:numPr>
        <w:rPr>
          <w:rFonts w:cs="Arial"/>
          <w:lang w:val="mn-MN"/>
        </w:rPr>
      </w:pPr>
      <w:r w:rsidRPr="00F31532">
        <w:rPr>
          <w:rFonts w:cs="Arial"/>
          <w:lang w:val="mn-MN" w:eastAsia="mn-MN" w:bidi="mn-MN"/>
        </w:rPr>
        <w:t>Хот, суурин газруудын хүн амын ундны цэвэр усны шугамыг зэс шугамаар сольж ундны усны чанар, аюулгүй байдлыг хангана.</w:t>
      </w:r>
    </w:p>
    <w:p w14:paraId="0CD049CC" w14:textId="77777777" w:rsidR="00D23F28" w:rsidRPr="00F31532" w:rsidRDefault="00D23F28" w:rsidP="00E059EE">
      <w:pPr>
        <w:pStyle w:val="Heading1"/>
        <w:rPr>
          <w:rFonts w:cs="Arial"/>
          <w:color w:val="auto"/>
          <w:szCs w:val="24"/>
          <w:lang w:val="mn-MN"/>
        </w:rPr>
      </w:pPr>
      <w:r w:rsidRPr="00F31532">
        <w:rPr>
          <w:rFonts w:cs="Arial"/>
          <w:color w:val="auto"/>
          <w:szCs w:val="24"/>
          <w:lang w:val="mn-MN"/>
        </w:rPr>
        <w:br w:type="page"/>
      </w:r>
    </w:p>
    <w:p w14:paraId="38E3A7D6" w14:textId="2EE47A90" w:rsidR="001D673E" w:rsidRPr="00F31532" w:rsidRDefault="001D673E" w:rsidP="00123702">
      <w:pPr>
        <w:pStyle w:val="Heading1"/>
        <w:rPr>
          <w:rStyle w:val="Hyperlink"/>
          <w:color w:val="000000" w:themeColor="text1"/>
          <w:u w:val="none"/>
          <w:lang w:val="mn-MN"/>
        </w:rPr>
      </w:pPr>
      <w:bookmarkStart w:id="44" w:name="_Toc174113837"/>
      <w:bookmarkStart w:id="45" w:name="_Toc174133738"/>
      <w:bookmarkStart w:id="46" w:name="_Toc174373606"/>
      <w:bookmarkStart w:id="47" w:name="_Toc174113832"/>
      <w:r w:rsidRPr="00F31532">
        <w:rPr>
          <w:rStyle w:val="Hyperlink"/>
          <w:color w:val="000000" w:themeColor="text1"/>
          <w:u w:val="none"/>
          <w:lang w:val="mn-MN"/>
        </w:rPr>
        <w:lastRenderedPageBreak/>
        <w:t>ХОЁР. ХҮНИЙ ХӨГЖЛИЙН БОДЛОГО</w:t>
      </w:r>
      <w:bookmarkEnd w:id="44"/>
      <w:bookmarkEnd w:id="45"/>
      <w:bookmarkEnd w:id="46"/>
    </w:p>
    <w:p w14:paraId="5937B59B" w14:textId="7F3DE06B" w:rsidR="00E93180" w:rsidRPr="00F31532" w:rsidRDefault="00C01893" w:rsidP="001D673E">
      <w:pPr>
        <w:spacing w:after="0" w:line="240" w:lineRule="auto"/>
        <w:ind w:firstLine="720"/>
        <w:rPr>
          <w:rFonts w:cs="Arial"/>
          <w:i/>
          <w:color w:val="auto"/>
          <w:cs/>
          <w:lang w:val="mn-MN"/>
        </w:rPr>
      </w:pPr>
      <w:r w:rsidRPr="00F31532">
        <w:rPr>
          <w:rFonts w:eastAsia="Arial" w:cs="Arial"/>
          <w:i/>
          <w:iCs/>
          <w:lang w:val="mn-MN"/>
        </w:rPr>
        <w:t xml:space="preserve">Хөгжлөөс хэнийг ч орхигдуулахгүй </w:t>
      </w:r>
      <w:r w:rsidR="00340E49" w:rsidRPr="00F31532">
        <w:rPr>
          <w:rFonts w:eastAsia="Arial" w:cs="Arial"/>
          <w:i/>
          <w:iCs/>
          <w:lang w:val="mn-MN"/>
        </w:rPr>
        <w:t xml:space="preserve">байх зарчмыг баримтлан </w:t>
      </w:r>
      <w:r w:rsidR="00951537" w:rsidRPr="00F31532">
        <w:rPr>
          <w:rFonts w:cs="Arial"/>
          <w:i/>
          <w:color w:val="auto"/>
          <w:lang w:val="mn-MN"/>
        </w:rPr>
        <w:t xml:space="preserve">хөгжих, суралцах, </w:t>
      </w:r>
      <w:r w:rsidR="00CD3558" w:rsidRPr="00F31532">
        <w:rPr>
          <w:rFonts w:cs="Arial"/>
          <w:i/>
          <w:color w:val="auto"/>
          <w:lang w:val="mn-MN"/>
        </w:rPr>
        <w:t xml:space="preserve">ая тухтай </w:t>
      </w:r>
      <w:r w:rsidR="00D004D3" w:rsidRPr="00F31532">
        <w:rPr>
          <w:rFonts w:cs="Arial"/>
          <w:i/>
          <w:color w:val="auto"/>
          <w:lang w:val="mn-MN"/>
        </w:rPr>
        <w:t>амьдрах орчн</w:t>
      </w:r>
      <w:r w:rsidR="00951537" w:rsidRPr="00F31532">
        <w:rPr>
          <w:rFonts w:cs="Arial"/>
          <w:i/>
          <w:color w:val="auto"/>
          <w:lang w:val="mn-MN"/>
        </w:rPr>
        <w:t>ыг бүрдүүлж</w:t>
      </w:r>
      <w:r w:rsidR="00D004D3" w:rsidRPr="00F31532">
        <w:rPr>
          <w:rFonts w:cs="Arial"/>
          <w:i/>
          <w:color w:val="auto"/>
          <w:cs/>
          <w:lang w:val="mn-MN"/>
        </w:rPr>
        <w:t xml:space="preserve">, </w:t>
      </w:r>
      <w:r w:rsidR="00E93180" w:rsidRPr="00F31532">
        <w:rPr>
          <w:rFonts w:eastAsia="Arial" w:cs="Arial"/>
          <w:i/>
          <w:iCs/>
          <w:cs/>
          <w:lang w:val="mn-MN"/>
        </w:rPr>
        <w:t xml:space="preserve">чинээлэг, баялагтаа эзэн, эрдэм боловсролтой, эрүүл монгол хүнийг хөгжүүлнэ. </w:t>
      </w:r>
    </w:p>
    <w:p w14:paraId="7896C3DF" w14:textId="2FA4CF33" w:rsidR="001D673E" w:rsidRPr="00F31532" w:rsidRDefault="001D673E" w:rsidP="00123702">
      <w:pPr>
        <w:pStyle w:val="Heading2"/>
        <w:numPr>
          <w:ilvl w:val="1"/>
          <w:numId w:val="27"/>
        </w:numPr>
        <w:rPr>
          <w:rStyle w:val="Hyperlink"/>
          <w:color w:val="000000" w:themeColor="text1"/>
          <w:u w:val="none"/>
          <w:lang w:val="mn-MN"/>
        </w:rPr>
      </w:pPr>
      <w:bookmarkStart w:id="48" w:name="_Toc174113838"/>
      <w:bookmarkStart w:id="49" w:name="_Toc174133739"/>
      <w:bookmarkStart w:id="50" w:name="_Toc174373607"/>
      <w:r w:rsidRPr="00F31532">
        <w:rPr>
          <w:rStyle w:val="Hyperlink"/>
          <w:color w:val="000000" w:themeColor="text1"/>
          <w:u w:val="none"/>
          <w:lang w:val="mn-MN"/>
        </w:rPr>
        <w:t>Чинээлэг монгол хүн</w:t>
      </w:r>
      <w:bookmarkEnd w:id="48"/>
      <w:bookmarkEnd w:id="49"/>
      <w:bookmarkEnd w:id="50"/>
      <w:r w:rsidRPr="00F31532">
        <w:rPr>
          <w:rStyle w:val="Hyperlink"/>
          <w:color w:val="000000" w:themeColor="text1"/>
          <w:u w:val="none"/>
          <w:lang w:val="mn-MN"/>
        </w:rPr>
        <w:t xml:space="preserve"> </w:t>
      </w:r>
    </w:p>
    <w:p w14:paraId="4AE533FA" w14:textId="4CC5E6B5" w:rsidR="001D673E" w:rsidRPr="00F31532" w:rsidRDefault="001D673E" w:rsidP="00123702">
      <w:pPr>
        <w:pStyle w:val="Heading3"/>
        <w:numPr>
          <w:ilvl w:val="2"/>
          <w:numId w:val="27"/>
        </w:numPr>
        <w:rPr>
          <w:cs/>
          <w:lang w:val="mn-MN"/>
        </w:rPr>
      </w:pPr>
      <w:bookmarkStart w:id="51" w:name="_Toc174133740"/>
      <w:bookmarkStart w:id="52" w:name="_Toc174373608"/>
      <w:r w:rsidRPr="00F31532">
        <w:rPr>
          <w:lang w:val="mn-MN"/>
        </w:rPr>
        <w:t>Гэр бүл, хүн амын онцлогт нийцсэн бодлого</w:t>
      </w:r>
      <w:bookmarkEnd w:id="51"/>
      <w:bookmarkEnd w:id="52"/>
    </w:p>
    <w:p w14:paraId="5607E24C" w14:textId="77777777" w:rsidR="001D673E" w:rsidRPr="00F31532" w:rsidRDefault="001D673E" w:rsidP="00E95D23">
      <w:pPr>
        <w:ind w:left="414" w:firstLine="720"/>
        <w:rPr>
          <w:rFonts w:cs="Arial"/>
          <w:b/>
          <w:i/>
          <w:color w:val="auto"/>
          <w:u w:val="single"/>
          <w:lang w:val="mn-MN"/>
        </w:rPr>
      </w:pPr>
      <w:r w:rsidRPr="00F31532">
        <w:rPr>
          <w:rFonts w:cs="Arial"/>
          <w:i/>
          <w:color w:val="auto"/>
          <w:u w:val="single"/>
          <w:lang w:val="mn-MN"/>
        </w:rPr>
        <w:t>Гэр бүл</w:t>
      </w:r>
    </w:p>
    <w:p w14:paraId="07816DB5" w14:textId="35591C1A" w:rsidR="001D673E" w:rsidRPr="00F31532" w:rsidRDefault="001D673E" w:rsidP="00F90A8E">
      <w:pPr>
        <w:pStyle w:val="ListParagraph"/>
        <w:numPr>
          <w:ilvl w:val="3"/>
          <w:numId w:val="27"/>
        </w:numPr>
        <w:rPr>
          <w:rFonts w:cs="Arial"/>
          <w:lang w:val="mn-MN"/>
        </w:rPr>
      </w:pPr>
      <w:r w:rsidRPr="00F31532">
        <w:rPr>
          <w:rFonts w:cs="Arial"/>
          <w:lang w:val="mn-MN"/>
        </w:rPr>
        <w:t>Нийгмийн даатгалын тогтолцоог сайжруулж, иргэн бүрд хуримтлалын сан бүрдүүлж</w:t>
      </w:r>
      <w:r w:rsidRPr="00F31532" w:rsidDel="00F4662E">
        <w:rPr>
          <w:rFonts w:cs="Arial"/>
          <w:lang w:val="mn-MN"/>
        </w:rPr>
        <w:t xml:space="preserve"> </w:t>
      </w:r>
      <w:r w:rsidRPr="00F31532">
        <w:rPr>
          <w:rFonts w:cs="Arial"/>
          <w:lang w:val="mn-MN"/>
        </w:rPr>
        <w:t>эрүүл мэнд, боловсрол, орон сууцны зориулалтаар ашиглах,</w:t>
      </w:r>
      <w:r w:rsidR="00BF4D7B" w:rsidRPr="00F31532">
        <w:rPr>
          <w:rFonts w:cs="Arial"/>
          <w:lang w:val="mn-MN"/>
        </w:rPr>
        <w:t xml:space="preserve"> </w:t>
      </w:r>
      <w:r w:rsidRPr="00F31532">
        <w:rPr>
          <w:rFonts w:cs="Arial"/>
          <w:lang w:val="mn-MN"/>
        </w:rPr>
        <w:t>тэтгэврээ өвлүүлэх, урьдчилан ашиглах боломжийг бүрдүүлнэ.</w:t>
      </w:r>
    </w:p>
    <w:p w14:paraId="0B5A620B"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Гэр бүлийн тухай хуулийг шинэчлэн батлуулж, </w:t>
      </w:r>
      <w:r w:rsidRPr="00F31532">
        <w:rPr>
          <w:rFonts w:cs="Arial"/>
          <w:lang w:val="mn-MN" w:bidi="mn-Mong-CN"/>
        </w:rPr>
        <w:t>“</w:t>
      </w:r>
      <w:r w:rsidRPr="00F31532">
        <w:rPr>
          <w:rFonts w:cs="Arial"/>
          <w:lang w:val="mn-MN"/>
        </w:rPr>
        <w:t>Чанартай</w:t>
      </w:r>
      <w:r w:rsidRPr="00F31532">
        <w:rPr>
          <w:rFonts w:cs="Arial"/>
          <w:lang w:val="mn-MN" w:bidi="mn-Mong-CN"/>
        </w:rPr>
        <w:t xml:space="preserve"> </w:t>
      </w:r>
      <w:r w:rsidRPr="00F31532">
        <w:rPr>
          <w:rFonts w:cs="Arial"/>
          <w:lang w:val="mn-MN"/>
        </w:rPr>
        <w:t>амьдрал-гэр</w:t>
      </w:r>
      <w:r w:rsidRPr="00F31532">
        <w:rPr>
          <w:rFonts w:cs="Arial"/>
          <w:lang w:val="mn-MN" w:bidi="mn-Mong-CN"/>
        </w:rPr>
        <w:t xml:space="preserve"> </w:t>
      </w:r>
      <w:r w:rsidRPr="00F31532">
        <w:rPr>
          <w:rFonts w:cs="Arial"/>
          <w:lang w:val="mn-MN"/>
        </w:rPr>
        <w:t>бүлийн</w:t>
      </w:r>
      <w:r w:rsidRPr="00F31532">
        <w:rPr>
          <w:rFonts w:cs="Arial"/>
          <w:lang w:val="mn-MN" w:bidi="mn-Mong-CN"/>
        </w:rPr>
        <w:t xml:space="preserve"> </w:t>
      </w:r>
      <w:r w:rsidRPr="00F31532">
        <w:rPr>
          <w:rFonts w:cs="Arial"/>
          <w:lang w:val="mn-MN"/>
        </w:rPr>
        <w:t>гишүүдийн</w:t>
      </w:r>
      <w:r w:rsidRPr="00F31532">
        <w:rPr>
          <w:rFonts w:cs="Arial"/>
          <w:lang w:val="mn-MN" w:bidi="mn-Mong-CN"/>
        </w:rPr>
        <w:t xml:space="preserve"> </w:t>
      </w:r>
      <w:r w:rsidRPr="00F31532">
        <w:rPr>
          <w:rFonts w:cs="Arial"/>
          <w:lang w:val="mn-MN"/>
        </w:rPr>
        <w:t>оролцоо”</w:t>
      </w:r>
      <w:r w:rsidRPr="00F31532">
        <w:rPr>
          <w:rFonts w:cs="Arial"/>
          <w:lang w:val="mn-MN" w:bidi="mn-Mong-CN"/>
        </w:rPr>
        <w:t xml:space="preserve"> </w:t>
      </w:r>
      <w:r w:rsidRPr="00F31532">
        <w:rPr>
          <w:rFonts w:cs="Arial"/>
          <w:lang w:val="mn-MN"/>
        </w:rPr>
        <w:t>хөтөлбөрийг</w:t>
      </w:r>
      <w:r w:rsidRPr="00F31532">
        <w:rPr>
          <w:rFonts w:cs="Arial"/>
          <w:lang w:val="mn-MN" w:bidi="mn-Mong-CN"/>
        </w:rPr>
        <w:t xml:space="preserve"> </w:t>
      </w:r>
      <w:r w:rsidRPr="00F31532">
        <w:rPr>
          <w:rFonts w:cs="Arial"/>
          <w:lang w:val="mn-MN"/>
        </w:rPr>
        <w:t>хэрэгжүүлнэ.</w:t>
      </w:r>
    </w:p>
    <w:p w14:paraId="256FF6B2" w14:textId="77777777" w:rsidR="001D673E" w:rsidRPr="00F31532" w:rsidRDefault="001D673E" w:rsidP="00F90A8E">
      <w:pPr>
        <w:pStyle w:val="ListParagraph"/>
        <w:numPr>
          <w:ilvl w:val="3"/>
          <w:numId w:val="27"/>
        </w:numPr>
        <w:rPr>
          <w:rFonts w:cs="Arial"/>
          <w:lang w:val="mn-MN"/>
        </w:rPr>
      </w:pPr>
      <w:r w:rsidRPr="00F31532">
        <w:rPr>
          <w:rFonts w:cs="Arial"/>
          <w:lang w:val="mn-MN"/>
        </w:rPr>
        <w:t>Хиймэл оюун ухаан ашиглан иргэн бүрийн хэрэгцээ шаардлагад нийцсэн нийгмийн үйлчилгээг нэвтрүүлнэ.</w:t>
      </w:r>
    </w:p>
    <w:p w14:paraId="5357D511" w14:textId="77777777" w:rsidR="001D673E" w:rsidRPr="00F31532" w:rsidRDefault="001D673E" w:rsidP="00F90A8E">
      <w:pPr>
        <w:pStyle w:val="ListParagraph"/>
        <w:numPr>
          <w:ilvl w:val="3"/>
          <w:numId w:val="27"/>
        </w:numPr>
        <w:rPr>
          <w:rFonts w:cs="Arial"/>
          <w:lang w:val="mn-MN"/>
        </w:rPr>
      </w:pPr>
      <w:r w:rsidRPr="00F31532">
        <w:rPr>
          <w:rFonts w:cs="Arial"/>
          <w:lang w:val="mn-MN"/>
        </w:rPr>
        <w:t>Гэр</w:t>
      </w:r>
      <w:r w:rsidRPr="00F31532" w:rsidDel="003D0B8F">
        <w:rPr>
          <w:rFonts w:cs="Arial"/>
          <w:lang w:val="mn-MN"/>
        </w:rPr>
        <w:t xml:space="preserve"> бүлийн </w:t>
      </w:r>
      <w:r w:rsidRPr="00F31532">
        <w:rPr>
          <w:rFonts w:cs="Arial"/>
          <w:lang w:val="mn-MN"/>
        </w:rPr>
        <w:t>хөгжлийн цогц үйлчилгээний төвийг төр, хувийн хэвшлийн түншлэлээр бүх аймаг, дүүрэгт ажиллуулна.</w:t>
      </w:r>
    </w:p>
    <w:p w14:paraId="6B95D52D"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Хүүхэд</w:t>
      </w:r>
    </w:p>
    <w:p w14:paraId="6E1FFDAE" w14:textId="77777777" w:rsidR="001D673E" w:rsidRPr="00F31532" w:rsidRDefault="001D673E" w:rsidP="00F90A8E">
      <w:pPr>
        <w:pStyle w:val="ListParagraph"/>
        <w:numPr>
          <w:ilvl w:val="3"/>
          <w:numId w:val="27"/>
        </w:numPr>
        <w:rPr>
          <w:rFonts w:cs="Arial"/>
          <w:lang w:val="mn-MN"/>
        </w:rPr>
      </w:pPr>
      <w:r w:rsidRPr="00F31532">
        <w:rPr>
          <w:rFonts w:cs="Arial"/>
          <w:lang w:val="mn-MN"/>
        </w:rPr>
        <w:t>Нийгмийн бүхий л орчинд хүүхдийн сайн сайхан байдлыг хангаж, гэр бүл төвтэй, салбар дундын хүүхэд хамгааллын үндэсний тогтолцоог бэхжүүлнэ.</w:t>
      </w:r>
    </w:p>
    <w:p w14:paraId="5704894A"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Хүүхдийг болзошгүй эрсдэл, хүчирхийллээс урьдчилан сэргийлэх тогтолцоог иргэд, олон нийтийн оролцоотой бүрдүүлж, гэр бүл, нийгмийн орчин дахь хүүхэд хамгааллыг сайжруулна. </w:t>
      </w:r>
    </w:p>
    <w:p w14:paraId="1B3B54F3" w14:textId="77777777" w:rsidR="001D673E" w:rsidRPr="00F31532" w:rsidRDefault="001D673E" w:rsidP="00F90A8E">
      <w:pPr>
        <w:pStyle w:val="ListParagraph"/>
        <w:numPr>
          <w:ilvl w:val="3"/>
          <w:numId w:val="27"/>
        </w:numPr>
        <w:rPr>
          <w:rFonts w:cs="Arial"/>
          <w:lang w:val="mn-MN"/>
        </w:rPr>
      </w:pPr>
      <w:r w:rsidRPr="00F31532">
        <w:rPr>
          <w:rFonts w:cs="Arial"/>
          <w:lang w:val="mn-MN"/>
        </w:rPr>
        <w:t>Сум, хороо бүрд хүүхэд гэр бүл, хүүхэд хөгжил, хамгааллын нийгмийн ажилтан ажиллуулж</w:t>
      </w:r>
      <w:r w:rsidRPr="00F31532" w:rsidDel="00633B76">
        <w:rPr>
          <w:rFonts w:cs="Arial"/>
          <w:lang w:val="mn-MN"/>
        </w:rPr>
        <w:t xml:space="preserve">, </w:t>
      </w:r>
      <w:r w:rsidRPr="00F31532">
        <w:rPr>
          <w:rFonts w:cs="Arial"/>
          <w:lang w:val="mn-MN"/>
        </w:rPr>
        <w:t>хүүхдийн хөгжих таатай орчныг бүрдүүлж, эрүүл мэнд, боловсрол, хөгжил, хамгааллын үйлчилгээг чанартай, хүртээмжтэй хүргэнэ.</w:t>
      </w:r>
    </w:p>
    <w:p w14:paraId="4E36AF77" w14:textId="3FECF5DB" w:rsidR="001D673E" w:rsidRPr="00F31532" w:rsidRDefault="001D673E" w:rsidP="00F90A8E">
      <w:pPr>
        <w:pStyle w:val="ListParagraph"/>
        <w:numPr>
          <w:ilvl w:val="3"/>
          <w:numId w:val="27"/>
        </w:numPr>
        <w:rPr>
          <w:rFonts w:cs="Arial"/>
          <w:lang w:val="mn-MN"/>
        </w:rPr>
      </w:pPr>
      <w:r w:rsidRPr="00F31532">
        <w:rPr>
          <w:rFonts w:cs="Arial"/>
          <w:lang w:val="mn-MN"/>
        </w:rPr>
        <w:t xml:space="preserve">Хүүхэд харах үйлчилгээ, өдөр өнжүүлэх үйлчилгээний хууль, эрх зүйн орчныг бүрдүүлж, </w:t>
      </w:r>
      <w:r w:rsidR="00C470CE" w:rsidRPr="00F31532">
        <w:rPr>
          <w:rFonts w:cs="Arial"/>
          <w:lang w:val="mn-MN"/>
        </w:rPr>
        <w:t>э</w:t>
      </w:r>
      <w:r w:rsidRPr="00F31532">
        <w:rPr>
          <w:rFonts w:cs="Arial"/>
          <w:lang w:val="mn-MN"/>
        </w:rPr>
        <w:t>мэгтэйчүүдийн болон ганц бие эх, эцгийн хөдөлмөр эрхлэлт, асрахуйн эдийн засгийг дэмжих бодлого баримтална</w:t>
      </w:r>
      <w:r w:rsidRPr="00F31532" w:rsidDel="00D51EAA">
        <w:rPr>
          <w:rFonts w:cs="Arial"/>
          <w:lang w:val="mn-MN"/>
        </w:rPr>
        <w:t>.</w:t>
      </w:r>
    </w:p>
    <w:p w14:paraId="22F6431F"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Эхчүүд, эмэгтэйчүүд</w:t>
      </w:r>
    </w:p>
    <w:p w14:paraId="5C79BC66" w14:textId="77777777" w:rsidR="001D673E" w:rsidRPr="00F31532" w:rsidRDefault="001D673E" w:rsidP="00F90A8E">
      <w:pPr>
        <w:pStyle w:val="ListParagraph"/>
        <w:numPr>
          <w:ilvl w:val="3"/>
          <w:numId w:val="27"/>
        </w:numPr>
        <w:rPr>
          <w:rFonts w:cs="Arial"/>
          <w:lang w:val="mn-MN"/>
        </w:rPr>
      </w:pPr>
      <w:r w:rsidRPr="00F31532">
        <w:rPr>
          <w:rFonts w:cs="Arial"/>
          <w:lang w:val="mn-MN"/>
        </w:rPr>
        <w:t>“Цалинтай эх, эцэг” нийгмийн хамгааллын бодлогыг олон улсын жишигт нийцүүлэн боловсронгуй болгоно.</w:t>
      </w:r>
    </w:p>
    <w:p w14:paraId="453D817A" w14:textId="77777777" w:rsidR="001D673E" w:rsidRPr="00F31532" w:rsidRDefault="001D673E" w:rsidP="00F90A8E">
      <w:pPr>
        <w:pStyle w:val="ListParagraph"/>
        <w:numPr>
          <w:ilvl w:val="3"/>
          <w:numId w:val="27"/>
        </w:numPr>
        <w:rPr>
          <w:rFonts w:cs="Arial"/>
          <w:lang w:val="mn-MN"/>
        </w:rPr>
      </w:pPr>
      <w:r w:rsidRPr="00F31532">
        <w:rPr>
          <w:rFonts w:cs="Arial"/>
          <w:lang w:val="mn-MN"/>
        </w:rPr>
        <w:t>Эхчүүдэд зориулсан төрөлжсөн нийгмийн цогц үйлчилгээг төр, хувийн хэвшилтэй хамтран хэрэгжүүлнэ.</w:t>
      </w:r>
    </w:p>
    <w:p w14:paraId="639CF8CA"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Эрэгтэйчүүд</w:t>
      </w:r>
    </w:p>
    <w:p w14:paraId="18014490" w14:textId="5EC3FED0" w:rsidR="001D673E" w:rsidRPr="00F31532" w:rsidRDefault="001D673E" w:rsidP="00F90A8E">
      <w:pPr>
        <w:pStyle w:val="ListParagraph"/>
        <w:numPr>
          <w:ilvl w:val="3"/>
          <w:numId w:val="27"/>
        </w:numPr>
        <w:rPr>
          <w:rFonts w:cs="Arial"/>
          <w:lang w:val="mn-MN"/>
        </w:rPr>
      </w:pPr>
      <w:r w:rsidRPr="00F31532">
        <w:rPr>
          <w:rFonts w:cs="Arial"/>
          <w:lang w:val="mn-MN"/>
        </w:rPr>
        <w:t>Эрэгтэйчүүдийн дундаж наслалтыг нэмэгдүүлэх чиглэлээр нийгмийн эрүүл мэндийн бодлогыг хэрэгжүүлнэ.</w:t>
      </w:r>
    </w:p>
    <w:p w14:paraId="03B0005D" w14:textId="4B2E9B76" w:rsidR="001D673E" w:rsidRPr="00F31532" w:rsidRDefault="001D673E" w:rsidP="00F90A8E">
      <w:pPr>
        <w:pStyle w:val="ListParagraph"/>
        <w:numPr>
          <w:ilvl w:val="3"/>
          <w:numId w:val="27"/>
        </w:numPr>
        <w:rPr>
          <w:rFonts w:cs="Arial"/>
          <w:lang w:val="mn-MN"/>
        </w:rPr>
      </w:pPr>
      <w:r w:rsidRPr="00F31532">
        <w:rPr>
          <w:rFonts w:cs="Arial"/>
          <w:lang w:val="mn-MN"/>
        </w:rPr>
        <w:t>Гэр бүлийн хөгжлийн цогц төвөөр дамжуулан эрэгтэйчүүдэд зориулсан хөгжил, нийгмийн үйлчилгээг үзүүлнэ.</w:t>
      </w:r>
    </w:p>
    <w:p w14:paraId="4D98E2FB" w14:textId="2BCB00F7" w:rsidR="008A29DE" w:rsidRPr="00F31532" w:rsidRDefault="001D673E" w:rsidP="008A2C31">
      <w:pPr>
        <w:pStyle w:val="ListParagraph"/>
        <w:numPr>
          <w:ilvl w:val="3"/>
          <w:numId w:val="27"/>
        </w:numPr>
        <w:rPr>
          <w:rFonts w:cs="Arial"/>
          <w:lang w:val="mn-MN"/>
        </w:rPr>
      </w:pPr>
      <w:r w:rsidRPr="00F31532">
        <w:rPr>
          <w:rFonts w:cs="Arial"/>
          <w:lang w:val="mn-MN"/>
        </w:rPr>
        <w:lastRenderedPageBreak/>
        <w:t>Эрэгтэйчүүдийн зонхилон ажилладаг салбарт хөдөлмөрийн аюулгүй байдал, эрүүл ахуйн урьдчилан сэргийлэх тогтолцоог бүрдүүлж, үйлдвэрлэлийн осол, мэргэжлээс шалтгаалах өвчлөлийг бууруулна.</w:t>
      </w:r>
    </w:p>
    <w:p w14:paraId="3C629BCE" w14:textId="77777777" w:rsidR="001D673E" w:rsidRPr="00F31532" w:rsidRDefault="001D673E" w:rsidP="00F90A8E">
      <w:pPr>
        <w:pStyle w:val="ListParagraph"/>
        <w:numPr>
          <w:ilvl w:val="3"/>
          <w:numId w:val="27"/>
        </w:numPr>
        <w:rPr>
          <w:rFonts w:cs="Arial"/>
          <w:lang w:val="mn-MN"/>
        </w:rPr>
      </w:pPr>
      <w:r w:rsidRPr="00F31532">
        <w:rPr>
          <w:rFonts w:cs="Arial"/>
          <w:lang w:val="mn-MN"/>
        </w:rPr>
        <w:t>Эрэгтэйчүүдийн гэр бүлдээ зарцуулах цаг, оролцоо, үүрэг, хариуцлагыг нэмэгдүүлж, ажил-амьдралын тэнцвэрт байдлыг хангасан хөдөлмөр эрхлэлтийн бодлогыг хэрэгжүүлнэ.</w:t>
      </w:r>
    </w:p>
    <w:p w14:paraId="2E0012EA"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Ахмад настан</w:t>
      </w:r>
    </w:p>
    <w:p w14:paraId="53E2761F" w14:textId="77777777" w:rsidR="001D673E" w:rsidRPr="00F31532" w:rsidRDefault="001D673E" w:rsidP="00F90A8E">
      <w:pPr>
        <w:pStyle w:val="ListParagraph"/>
        <w:numPr>
          <w:ilvl w:val="3"/>
          <w:numId w:val="27"/>
        </w:numPr>
        <w:rPr>
          <w:rFonts w:cs="Arial"/>
          <w:lang w:val="mn-MN"/>
        </w:rPr>
      </w:pPr>
      <w:r w:rsidRPr="00F31532">
        <w:rPr>
          <w:rFonts w:cs="Arial"/>
          <w:lang w:val="mn-MN"/>
        </w:rPr>
        <w:t>Ахмад настанд Гэр бүлийн хөгжлийн цогц төвөөр дамжуулан тэдний эрэлт, хэрэгцээнд нийцсэн хөгжлийн болон нийгмийн үйлчилгээ үзүүлж, идэвхтэй насжилтыг дэмжинэ.</w:t>
      </w:r>
    </w:p>
    <w:p w14:paraId="31DA584E" w14:textId="20135020" w:rsidR="001D673E" w:rsidRPr="00F31532" w:rsidRDefault="001D673E" w:rsidP="00F90A8E">
      <w:pPr>
        <w:pStyle w:val="ListParagraph"/>
        <w:numPr>
          <w:ilvl w:val="3"/>
          <w:numId w:val="27"/>
        </w:numPr>
        <w:rPr>
          <w:rFonts w:cs="Arial"/>
          <w:lang w:val="mn-MN"/>
        </w:rPr>
      </w:pPr>
      <w:r w:rsidRPr="00F31532">
        <w:rPr>
          <w:rFonts w:cs="Arial"/>
          <w:lang w:val="mn-MN"/>
        </w:rPr>
        <w:t>Өмчийн төрөл, хэлбэрээс үл хамаарч 50 ба түүнээс дээш ажилтантай аж ахуйн нэгж, байгууллага нийт ажлын байрныхаа 2 хувиас доошгүй орон тоонд ахмад настныг газрын доор болон хөдөлмөрийн хортой, халуун, хүнд нөхцөлтэй ажлын байрнаас бусад ажлын байранд ажиллуулах хуулийн хэрэгжилтийг хангуулна</w:t>
      </w:r>
      <w:r w:rsidRPr="00F31532" w:rsidDel="003D696F">
        <w:rPr>
          <w:rFonts w:cs="Arial"/>
          <w:lang w:val="mn-MN"/>
        </w:rPr>
        <w:t>.</w:t>
      </w:r>
    </w:p>
    <w:p w14:paraId="207A8865" w14:textId="1FF597F2" w:rsidR="001D673E" w:rsidRPr="00F31532" w:rsidRDefault="001D673E" w:rsidP="00F90A8E">
      <w:pPr>
        <w:pStyle w:val="ListParagraph"/>
        <w:numPr>
          <w:ilvl w:val="3"/>
          <w:numId w:val="27"/>
        </w:numPr>
        <w:rPr>
          <w:rFonts w:cs="Arial"/>
          <w:lang w:val="mn-MN"/>
        </w:rPr>
      </w:pPr>
      <w:r w:rsidRPr="00F31532">
        <w:rPr>
          <w:rFonts w:cs="Arial"/>
          <w:lang w:val="mn-MN"/>
        </w:rPr>
        <w:t>Ахмад настныг шинэ ур чадварт сургах, ажил, хөдөлмөр эрхлэх, орлогоо нэмэгдүүлэх боломжийг бүрдүүлнэ.</w:t>
      </w:r>
    </w:p>
    <w:p w14:paraId="17CF5F4A" w14:textId="77777777" w:rsidR="001D673E" w:rsidRPr="00F31532" w:rsidRDefault="001D673E" w:rsidP="00F90A8E">
      <w:pPr>
        <w:pStyle w:val="ListParagraph"/>
        <w:numPr>
          <w:ilvl w:val="3"/>
          <w:numId w:val="27"/>
        </w:numPr>
        <w:rPr>
          <w:rFonts w:cs="Arial"/>
          <w:lang w:val="mn-MN"/>
        </w:rPr>
      </w:pPr>
      <w:r w:rsidRPr="00F31532">
        <w:rPr>
          <w:rFonts w:cs="Arial"/>
          <w:lang w:val="mn-MN"/>
        </w:rPr>
        <w:t>Ахмад настны асаргааны хувилбарт үйлчилгээг хөгжүүлж, хувийн хэвшил, төрийн бус байгууллагын оролцоог дэмжинэ.</w:t>
      </w:r>
    </w:p>
    <w:p w14:paraId="2719EF4F" w14:textId="589155B7" w:rsidR="001D673E" w:rsidRPr="00F31532" w:rsidRDefault="001D673E" w:rsidP="00E95D23">
      <w:pPr>
        <w:pStyle w:val="ListParagraph"/>
        <w:numPr>
          <w:ilvl w:val="3"/>
          <w:numId w:val="27"/>
        </w:numPr>
        <w:rPr>
          <w:rFonts w:cs="Arial"/>
          <w:lang w:val="mn-MN"/>
        </w:rPr>
      </w:pPr>
      <w:r w:rsidRPr="00F31532">
        <w:rPr>
          <w:rFonts w:cs="Arial"/>
          <w:lang w:val="mn-MN"/>
        </w:rPr>
        <w:t>Тэтгэврийн хэмжээг инфляц, хүн амын амьжиргааны доод түвшинтэй уялдуулан жил бүр нэмэгдүүлнэ.</w:t>
      </w:r>
    </w:p>
    <w:p w14:paraId="28FE8411"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Хөгжлийн бэрхшээлтэй хүн</w:t>
      </w:r>
    </w:p>
    <w:p w14:paraId="471D35E6" w14:textId="77777777" w:rsidR="001D673E" w:rsidRPr="00F31532" w:rsidRDefault="001D673E" w:rsidP="00F90A8E">
      <w:pPr>
        <w:pStyle w:val="ListParagraph"/>
        <w:numPr>
          <w:ilvl w:val="3"/>
          <w:numId w:val="27"/>
        </w:numPr>
        <w:rPr>
          <w:rFonts w:cs="Arial"/>
          <w:lang w:val="mn-MN"/>
        </w:rPr>
      </w:pPr>
      <w:r w:rsidRPr="00F31532">
        <w:rPr>
          <w:rFonts w:cs="Arial"/>
          <w:lang w:val="mn-MN"/>
        </w:rPr>
        <w:t>Хөгжлийн бэрхшээлтэй хүний эрхийн талаарх зөв ойлголт, хандлагыг нийгэмд төлөвшүүлэх цогц төлөвлөгөөг хэрэгжүүлж, нийгмийн харилцаанд оролцох тэгш эрхийг хангах эрх зүйн орчныг сайжруулна.</w:t>
      </w:r>
    </w:p>
    <w:p w14:paraId="46A99B76" w14:textId="77777777" w:rsidR="001D673E" w:rsidRPr="00F31532" w:rsidRDefault="001D673E" w:rsidP="00F90A8E">
      <w:pPr>
        <w:pStyle w:val="ListParagraph"/>
        <w:numPr>
          <w:ilvl w:val="3"/>
          <w:numId w:val="27"/>
        </w:numPr>
        <w:rPr>
          <w:rFonts w:cs="Arial"/>
          <w:lang w:val="mn-MN"/>
        </w:rPr>
      </w:pPr>
      <w:r w:rsidRPr="00F31532">
        <w:rPr>
          <w:rFonts w:cs="Arial"/>
          <w:lang w:val="mn-MN"/>
        </w:rPr>
        <w:t>Саадгүй байдал, хүртээмжийн тухай хуулийг батлуулж, хөгжлийн бэрхшээлтэй хүний тэгш, хүртээмжтэй дэд бүтцийн стандартыг бүх төрлийн орон сууц, худалдаа, үйлчилгээний байгууллагуудад мөрдүүлнэ.</w:t>
      </w:r>
    </w:p>
    <w:p w14:paraId="73BDCEB6" w14:textId="77777777" w:rsidR="001D673E" w:rsidRPr="00F31532" w:rsidRDefault="001D673E" w:rsidP="00F90A8E">
      <w:pPr>
        <w:pStyle w:val="ListParagraph"/>
        <w:numPr>
          <w:ilvl w:val="3"/>
          <w:numId w:val="27"/>
        </w:numPr>
        <w:rPr>
          <w:rFonts w:cs="Arial"/>
          <w:lang w:val="mn-MN"/>
        </w:rPr>
      </w:pPr>
      <w:r w:rsidRPr="00F31532">
        <w:rPr>
          <w:rFonts w:cs="Arial"/>
          <w:lang w:val="mn-MN"/>
        </w:rPr>
        <w:t>Хөгжлийн бэрхшээлийн үйлдлийн чадамжийг тогтоох олон улсын аргачлалыг үе шаттай нэвтрүүлж, салбар дундын нийгмийн үйлчилгээний нэр төрөл, хүртээмжийг нэмэгдүүлж, мэдээллийн тэгш байдлыг хангана.</w:t>
      </w:r>
    </w:p>
    <w:p w14:paraId="53B01BF2" w14:textId="77777777" w:rsidR="001D673E" w:rsidRPr="00F31532" w:rsidRDefault="001D673E" w:rsidP="00F90A8E">
      <w:pPr>
        <w:pStyle w:val="ListParagraph"/>
        <w:numPr>
          <w:ilvl w:val="3"/>
          <w:numId w:val="27"/>
        </w:numPr>
        <w:rPr>
          <w:rFonts w:cs="Arial"/>
          <w:lang w:val="mn-MN"/>
        </w:rPr>
      </w:pPr>
      <w:r w:rsidRPr="00F31532">
        <w:rPr>
          <w:rFonts w:cs="Arial"/>
          <w:lang w:val="mn-MN"/>
        </w:rPr>
        <w:t>Хөгжлийн бэрхшээлтэй хүний нийгмийн халамж, үйлчилгээний чанарыг сайжруулж, Хөгжлийн</w:t>
      </w:r>
      <w:r w:rsidRPr="00F31532">
        <w:rPr>
          <w:rFonts w:cs="Arial"/>
          <w:lang w:val="mn-MN" w:bidi="mn-Mong-CN"/>
        </w:rPr>
        <w:t xml:space="preserve"> </w:t>
      </w:r>
      <w:r w:rsidRPr="00F31532">
        <w:rPr>
          <w:rFonts w:cs="Arial"/>
          <w:lang w:val="mn-MN"/>
        </w:rPr>
        <w:t>бэрхшээлтэй</w:t>
      </w:r>
      <w:r w:rsidRPr="00F31532">
        <w:rPr>
          <w:rFonts w:cs="Arial"/>
          <w:lang w:val="mn-MN" w:bidi="mn-Mong-CN"/>
        </w:rPr>
        <w:t xml:space="preserve"> </w:t>
      </w:r>
      <w:r w:rsidRPr="00F31532">
        <w:rPr>
          <w:rFonts w:cs="Arial"/>
          <w:lang w:val="mn-MN"/>
        </w:rPr>
        <w:t>хүний</w:t>
      </w:r>
      <w:r w:rsidRPr="00F31532">
        <w:rPr>
          <w:rFonts w:cs="Arial"/>
          <w:lang w:val="mn-MN" w:bidi="mn-Mong-CN"/>
        </w:rPr>
        <w:t xml:space="preserve"> </w:t>
      </w:r>
      <w:r w:rsidRPr="00F31532">
        <w:rPr>
          <w:rFonts w:cs="Arial"/>
          <w:lang w:val="mn-MN"/>
        </w:rPr>
        <w:t>хөгжлийн</w:t>
      </w:r>
      <w:r w:rsidRPr="00F31532">
        <w:rPr>
          <w:rFonts w:cs="Arial"/>
          <w:lang w:val="mn-MN" w:bidi="mn-Mong-CN"/>
        </w:rPr>
        <w:t xml:space="preserve"> </w:t>
      </w:r>
      <w:r w:rsidRPr="00F31532">
        <w:rPr>
          <w:rFonts w:cs="Arial"/>
          <w:lang w:val="mn-MN"/>
        </w:rPr>
        <w:t>төвийг</w:t>
      </w:r>
      <w:r w:rsidRPr="00F31532">
        <w:rPr>
          <w:rFonts w:cs="Arial"/>
          <w:lang w:val="mn-MN" w:bidi="mn-Mong-CN"/>
        </w:rPr>
        <w:t xml:space="preserve"> </w:t>
      </w:r>
      <w:r w:rsidRPr="00F31532">
        <w:rPr>
          <w:rFonts w:cs="Arial"/>
          <w:lang w:val="mn-MN"/>
        </w:rPr>
        <w:t>төр,</w:t>
      </w:r>
      <w:r w:rsidRPr="00F31532">
        <w:rPr>
          <w:rFonts w:cs="Arial"/>
          <w:lang w:val="mn-MN" w:bidi="mn-Mong-CN"/>
        </w:rPr>
        <w:t xml:space="preserve"> </w:t>
      </w:r>
      <w:r w:rsidRPr="00F31532">
        <w:rPr>
          <w:rFonts w:cs="Arial"/>
          <w:lang w:val="mn-MN"/>
        </w:rPr>
        <w:t>хувийн</w:t>
      </w:r>
      <w:r w:rsidRPr="00F31532">
        <w:rPr>
          <w:rFonts w:cs="Arial"/>
          <w:lang w:val="mn-MN" w:bidi="mn-Mong-CN"/>
        </w:rPr>
        <w:t xml:space="preserve"> </w:t>
      </w:r>
      <w:r w:rsidRPr="00F31532">
        <w:rPr>
          <w:rFonts w:cs="Arial"/>
          <w:lang w:val="mn-MN"/>
        </w:rPr>
        <w:t>хэвшлийн</w:t>
      </w:r>
      <w:r w:rsidRPr="00F31532">
        <w:rPr>
          <w:rFonts w:cs="Arial"/>
          <w:lang w:val="mn-MN" w:bidi="mn-Mong-CN"/>
        </w:rPr>
        <w:t xml:space="preserve"> </w:t>
      </w:r>
      <w:r w:rsidRPr="00F31532">
        <w:rPr>
          <w:rFonts w:cs="Arial"/>
          <w:lang w:val="mn-MN"/>
        </w:rPr>
        <w:t>түншлэлийн</w:t>
      </w:r>
      <w:r w:rsidRPr="00F31532">
        <w:rPr>
          <w:rFonts w:cs="Arial"/>
          <w:lang w:val="mn-MN" w:bidi="mn-Mong-CN"/>
        </w:rPr>
        <w:t xml:space="preserve"> </w:t>
      </w:r>
      <w:r w:rsidRPr="00F31532">
        <w:rPr>
          <w:rFonts w:cs="Arial"/>
          <w:lang w:val="mn-MN"/>
        </w:rPr>
        <w:t>хүрээнд</w:t>
      </w:r>
      <w:r w:rsidRPr="00F31532">
        <w:rPr>
          <w:rFonts w:cs="Arial"/>
          <w:lang w:val="mn-MN" w:bidi="mn-Mong-CN"/>
        </w:rPr>
        <w:t xml:space="preserve"> </w:t>
      </w:r>
      <w:r w:rsidRPr="00F31532">
        <w:rPr>
          <w:rFonts w:cs="Arial"/>
          <w:lang w:val="mn-MN"/>
        </w:rPr>
        <w:t>бүх</w:t>
      </w:r>
      <w:r w:rsidRPr="00F31532">
        <w:rPr>
          <w:rFonts w:cs="Arial"/>
          <w:lang w:val="mn-MN" w:bidi="mn-Mong-CN"/>
        </w:rPr>
        <w:t xml:space="preserve"> </w:t>
      </w:r>
      <w:r w:rsidRPr="00F31532">
        <w:rPr>
          <w:rFonts w:cs="Arial"/>
          <w:lang w:val="mn-MN"/>
        </w:rPr>
        <w:t>аймаг,</w:t>
      </w:r>
      <w:r w:rsidRPr="00F31532">
        <w:rPr>
          <w:rFonts w:cs="Arial"/>
          <w:lang w:val="mn-MN" w:bidi="mn-Mong-CN"/>
        </w:rPr>
        <w:t xml:space="preserve"> </w:t>
      </w:r>
      <w:r w:rsidRPr="00F31532">
        <w:rPr>
          <w:rFonts w:cs="Arial"/>
          <w:lang w:val="mn-MN"/>
        </w:rPr>
        <w:t>дүүрэгт</w:t>
      </w:r>
      <w:r w:rsidRPr="00F31532">
        <w:rPr>
          <w:rFonts w:cs="Arial"/>
          <w:lang w:val="mn-MN" w:bidi="mn-Mong-CN"/>
        </w:rPr>
        <w:t xml:space="preserve"> </w:t>
      </w:r>
      <w:r w:rsidRPr="00F31532">
        <w:rPr>
          <w:rFonts w:cs="Arial"/>
          <w:lang w:val="mn-MN"/>
        </w:rPr>
        <w:t>байгуулна.</w:t>
      </w:r>
    </w:p>
    <w:p w14:paraId="262CE842" w14:textId="60B91561" w:rsidR="001D673E" w:rsidRPr="00F31532" w:rsidRDefault="001D673E" w:rsidP="00F90A8E">
      <w:pPr>
        <w:pStyle w:val="ListParagraph"/>
        <w:numPr>
          <w:ilvl w:val="3"/>
          <w:numId w:val="27"/>
        </w:numPr>
        <w:rPr>
          <w:rFonts w:cs="Arial"/>
          <w:lang w:val="mn-MN"/>
        </w:rPr>
      </w:pPr>
      <w:r w:rsidRPr="00F31532">
        <w:rPr>
          <w:rFonts w:cs="Arial"/>
          <w:lang w:val="mn-MN"/>
        </w:rPr>
        <w:t>Хөгжлийн бэрхшээлтэй иргэдийн хөдөлмөр эрхлэлтийг дэмжих зорилтын хүрээнд өмчийн төрөл, хэлбэрээс үл хамаарч 25 ба түүнээс дээш ажилтантай аж ахуйн нэгж, байгууллага нийт ажлын байрныхаа дөрвөн хувиас доошгүй орон тоонд хөгжлийн бэрхшээлтэй хүнийг ажиллуулах хуулийн хэрэгжилтийг хангуулна.</w:t>
      </w:r>
    </w:p>
    <w:p w14:paraId="0A631BF9" w14:textId="1A6A1E23" w:rsidR="001D673E" w:rsidRPr="00F31532" w:rsidRDefault="001D673E" w:rsidP="00E95D23">
      <w:pPr>
        <w:pStyle w:val="ListParagraph"/>
        <w:numPr>
          <w:ilvl w:val="3"/>
          <w:numId w:val="27"/>
        </w:numPr>
        <w:rPr>
          <w:rFonts w:cs="Arial"/>
          <w:lang w:val="mn-MN"/>
        </w:rPr>
      </w:pPr>
      <w:r w:rsidRPr="00F31532">
        <w:rPr>
          <w:rFonts w:cs="Arial"/>
          <w:lang w:val="mn-MN"/>
        </w:rPr>
        <w:lastRenderedPageBreak/>
        <w:t>Хөгжлийн бэрхшээлтэй иргэдийн хөдөлмөрлөх</w:t>
      </w:r>
      <w:r w:rsidRPr="00F31532">
        <w:rPr>
          <w:rFonts w:cs="Arial"/>
          <w:lang w:val="mn-MN" w:bidi="mn-Mong-CN"/>
        </w:rPr>
        <w:t xml:space="preserve"> </w:t>
      </w:r>
      <w:r w:rsidRPr="00F31532">
        <w:rPr>
          <w:rFonts w:cs="Arial"/>
          <w:lang w:val="mn-MN"/>
        </w:rPr>
        <w:t>эрхийг</w:t>
      </w:r>
      <w:r w:rsidRPr="00F31532">
        <w:rPr>
          <w:rFonts w:cs="Arial"/>
          <w:lang w:val="mn-MN" w:bidi="mn-Mong-CN"/>
        </w:rPr>
        <w:t xml:space="preserve"> </w:t>
      </w:r>
      <w:r w:rsidRPr="00F31532">
        <w:rPr>
          <w:rFonts w:cs="Arial"/>
          <w:lang w:val="mn-MN"/>
        </w:rPr>
        <w:t>хангаж, цахимаар, зайнаас, цагаар болон богино хугацааны хөдөлмөр</w:t>
      </w:r>
      <w:r w:rsidRPr="00F31532">
        <w:rPr>
          <w:rFonts w:cs="Arial"/>
          <w:lang w:val="mn-MN" w:bidi="mn-Mong-CN"/>
        </w:rPr>
        <w:t xml:space="preserve"> </w:t>
      </w:r>
      <w:r w:rsidRPr="00F31532">
        <w:rPr>
          <w:rFonts w:cs="Arial"/>
          <w:lang w:val="mn-MN"/>
        </w:rPr>
        <w:t>эрхлэх,</w:t>
      </w:r>
      <w:r w:rsidRPr="00F31532">
        <w:rPr>
          <w:rFonts w:cs="Arial"/>
          <w:lang w:val="mn-MN" w:bidi="mn-Mong-CN"/>
        </w:rPr>
        <w:t xml:space="preserve"> </w:t>
      </w:r>
      <w:r w:rsidRPr="00F31532">
        <w:rPr>
          <w:rFonts w:cs="Arial"/>
          <w:lang w:val="mn-MN"/>
        </w:rPr>
        <w:t>орлого</w:t>
      </w:r>
      <w:r w:rsidRPr="00F31532">
        <w:rPr>
          <w:rFonts w:cs="Arial"/>
          <w:lang w:val="mn-MN" w:bidi="mn-Mong-CN"/>
        </w:rPr>
        <w:t xml:space="preserve"> </w:t>
      </w:r>
      <w:r w:rsidRPr="00F31532">
        <w:rPr>
          <w:rFonts w:cs="Arial"/>
          <w:lang w:val="mn-MN"/>
        </w:rPr>
        <w:t>олох</w:t>
      </w:r>
      <w:r w:rsidRPr="00F31532">
        <w:rPr>
          <w:rFonts w:cs="Arial"/>
          <w:lang w:val="mn-MN" w:bidi="mn-Mong-CN"/>
        </w:rPr>
        <w:t xml:space="preserve"> </w:t>
      </w:r>
      <w:r w:rsidRPr="00F31532">
        <w:rPr>
          <w:rFonts w:cs="Arial"/>
          <w:lang w:val="mn-MN"/>
        </w:rPr>
        <w:t>боломжийг</w:t>
      </w:r>
      <w:r w:rsidRPr="00F31532">
        <w:rPr>
          <w:rFonts w:cs="Arial"/>
          <w:lang w:val="mn-MN" w:bidi="mn-Mong-CN"/>
        </w:rPr>
        <w:t xml:space="preserve"> </w:t>
      </w:r>
      <w:r w:rsidRPr="00F31532">
        <w:rPr>
          <w:rFonts w:cs="Arial"/>
          <w:lang w:val="mn-MN"/>
        </w:rPr>
        <w:t>нэмэгдүүлнэ.</w:t>
      </w:r>
    </w:p>
    <w:p w14:paraId="1734D735"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Оюутан, залуучууд</w:t>
      </w:r>
    </w:p>
    <w:p w14:paraId="6130C51F" w14:textId="77777777" w:rsidR="001D673E" w:rsidRPr="00F31532" w:rsidRDefault="001D673E" w:rsidP="00F90A8E">
      <w:pPr>
        <w:pStyle w:val="ListParagraph"/>
        <w:numPr>
          <w:ilvl w:val="3"/>
          <w:numId w:val="27"/>
        </w:numPr>
        <w:rPr>
          <w:rFonts w:cs="Arial"/>
          <w:lang w:val="mn-MN"/>
        </w:rPr>
      </w:pPr>
      <w:r w:rsidRPr="00F31532">
        <w:rPr>
          <w:rFonts w:cs="Arial"/>
          <w:lang w:val="mn-MN"/>
        </w:rPr>
        <w:t>2025 оныг “Залуучуудын жил” болгон зарлаж, оюутан, залуучуудын чөлөөт цагаараа ажил, хөдөлмөр эрхлэх, гарааны бизнес эрхлэх эрх зүйн орчныг сайжруулж, нийгмийн идэвх, оролцоог дэмжинэ.</w:t>
      </w:r>
    </w:p>
    <w:p w14:paraId="2707314C" w14:textId="77777777" w:rsidR="001D673E" w:rsidRPr="00F31532" w:rsidRDefault="001D673E" w:rsidP="00F90A8E">
      <w:pPr>
        <w:pStyle w:val="ListParagraph"/>
        <w:numPr>
          <w:ilvl w:val="3"/>
          <w:numId w:val="27"/>
        </w:numPr>
        <w:rPr>
          <w:rFonts w:cs="Arial"/>
          <w:lang w:val="mn-MN"/>
        </w:rPr>
      </w:pPr>
      <w:r w:rsidRPr="00F31532">
        <w:rPr>
          <w:rFonts w:cs="Arial"/>
          <w:lang w:val="mn-MN"/>
        </w:rPr>
        <w:t>Залуучуудын боловсролын болон мэргэжлийн хөгжилд дэмжлэг үзүүлэх, олон</w:t>
      </w:r>
      <w:r w:rsidRPr="00F31532">
        <w:rPr>
          <w:rFonts w:cs="Arial"/>
          <w:lang w:val="mn-MN" w:bidi="mn-Mong-CN"/>
        </w:rPr>
        <w:t xml:space="preserve"> </w:t>
      </w:r>
      <w:r w:rsidRPr="00F31532">
        <w:rPr>
          <w:rFonts w:cs="Arial"/>
          <w:lang w:val="mn-MN"/>
        </w:rPr>
        <w:t>нийтийн</w:t>
      </w:r>
      <w:r w:rsidRPr="00F31532">
        <w:rPr>
          <w:rFonts w:cs="Arial"/>
          <w:lang w:val="mn-MN" w:bidi="mn-Mong-CN"/>
        </w:rPr>
        <w:t xml:space="preserve"> </w:t>
      </w:r>
      <w:r w:rsidRPr="00F31532">
        <w:rPr>
          <w:rFonts w:cs="Arial"/>
          <w:lang w:val="mn-MN"/>
        </w:rPr>
        <w:t>үйл</w:t>
      </w:r>
      <w:r w:rsidRPr="00F31532">
        <w:rPr>
          <w:rFonts w:cs="Arial"/>
          <w:lang w:val="mn-MN" w:bidi="mn-Mong-CN"/>
        </w:rPr>
        <w:t xml:space="preserve"> </w:t>
      </w:r>
      <w:r w:rsidRPr="00F31532">
        <w:rPr>
          <w:rFonts w:cs="Arial"/>
          <w:lang w:val="mn-MN"/>
        </w:rPr>
        <w:t>ажиллагаанд</w:t>
      </w:r>
      <w:r w:rsidRPr="00F31532">
        <w:rPr>
          <w:rFonts w:cs="Arial"/>
          <w:lang w:val="mn-MN" w:bidi="mn-Mong-CN"/>
        </w:rPr>
        <w:t xml:space="preserve"> </w:t>
      </w:r>
      <w:r w:rsidRPr="00F31532">
        <w:rPr>
          <w:rFonts w:cs="Arial"/>
          <w:lang w:val="mn-MN"/>
        </w:rPr>
        <w:t xml:space="preserve">оролцоог дэмжих </w:t>
      </w:r>
      <w:r w:rsidRPr="00F31532">
        <w:rPr>
          <w:rFonts w:cs="Arial"/>
          <w:lang w:val="mn-MN" w:bidi="mn-Mong-CN"/>
        </w:rPr>
        <w:t>“</w:t>
      </w:r>
      <w:r w:rsidRPr="00F31532">
        <w:rPr>
          <w:rFonts w:cs="Arial"/>
          <w:lang w:val="mn-MN"/>
        </w:rPr>
        <w:t>Залуусын</w:t>
      </w:r>
      <w:r w:rsidRPr="00F31532">
        <w:rPr>
          <w:rFonts w:cs="Arial"/>
          <w:lang w:val="mn-MN" w:bidi="mn-Mong-CN"/>
        </w:rPr>
        <w:t xml:space="preserve"> </w:t>
      </w:r>
      <w:r w:rsidRPr="00F31532">
        <w:rPr>
          <w:rFonts w:cs="Arial"/>
          <w:lang w:val="mn-MN"/>
        </w:rPr>
        <w:t>оролцоо</w:t>
      </w:r>
      <w:r w:rsidRPr="00F31532">
        <w:rPr>
          <w:rFonts w:cs="Arial"/>
          <w:lang w:val="mn-MN" w:bidi="mn-Mong-CN"/>
        </w:rPr>
        <w:t xml:space="preserve"> </w:t>
      </w:r>
      <w:r w:rsidRPr="00F31532">
        <w:rPr>
          <w:rFonts w:cs="Arial"/>
          <w:lang w:val="mn-MN"/>
        </w:rPr>
        <w:t>хөтөлбөр”-ийг</w:t>
      </w:r>
      <w:r w:rsidRPr="00F31532">
        <w:rPr>
          <w:rFonts w:cs="Arial"/>
          <w:lang w:val="mn-MN" w:bidi="mn-Mong-CN"/>
        </w:rPr>
        <w:t xml:space="preserve"> </w:t>
      </w:r>
      <w:r w:rsidRPr="00F31532">
        <w:rPr>
          <w:rFonts w:cs="Arial"/>
          <w:lang w:val="mn-MN"/>
        </w:rPr>
        <w:t>хэрэгжүүлнэ.</w:t>
      </w:r>
    </w:p>
    <w:p w14:paraId="59FAEDD3" w14:textId="77777777" w:rsidR="001D673E" w:rsidRPr="00F31532" w:rsidRDefault="001D673E" w:rsidP="00F90A8E">
      <w:pPr>
        <w:pStyle w:val="ListParagraph"/>
        <w:numPr>
          <w:ilvl w:val="3"/>
          <w:numId w:val="27"/>
        </w:numPr>
        <w:rPr>
          <w:rFonts w:cs="Arial"/>
          <w:lang w:val="mn-MN"/>
        </w:rPr>
      </w:pPr>
      <w:r w:rsidRPr="00F31532">
        <w:rPr>
          <w:rFonts w:cs="Arial"/>
          <w:lang w:val="mn-MN"/>
        </w:rPr>
        <w:t>Залуучуудад чиглэсэн спорт, соёл урлагийн арга хэмжээнд соёлын бүтээгдэхүүн, үйлчилгээ худалдан авах эрхийн бичгийг ашиглан оролцох боломжийг бүрдүүлнэ.</w:t>
      </w:r>
    </w:p>
    <w:p w14:paraId="0A82A0DB" w14:textId="3776201A" w:rsidR="001D673E" w:rsidRPr="00F31532" w:rsidRDefault="001D673E" w:rsidP="00F90A8E">
      <w:pPr>
        <w:pStyle w:val="ListParagraph"/>
        <w:numPr>
          <w:ilvl w:val="3"/>
          <w:numId w:val="27"/>
        </w:numPr>
        <w:rPr>
          <w:rFonts w:cs="Arial"/>
          <w:lang w:val="mn-MN"/>
        </w:rPr>
      </w:pPr>
      <w:r w:rsidRPr="00F31532">
        <w:rPr>
          <w:rFonts w:cs="Arial"/>
          <w:lang w:val="mn-MN"/>
        </w:rPr>
        <w:t>Их, дээд сургуулийн хөтөлбөрт өөрчлөлт оруулж, Зэвсэгт хүчний анги, байгууллагад хугацаат цэргийн алба хаах хугацаандаа цахимаар, зайнаас суралцах орчин нөхцөлийг бүрдүүлнэ.</w:t>
      </w:r>
    </w:p>
    <w:p w14:paraId="5061A5EF" w14:textId="0903039E" w:rsidR="001D673E" w:rsidRPr="00F31532" w:rsidRDefault="001D673E" w:rsidP="00123702">
      <w:pPr>
        <w:pStyle w:val="Heading3"/>
        <w:numPr>
          <w:ilvl w:val="2"/>
          <w:numId w:val="27"/>
        </w:numPr>
        <w:rPr>
          <w:cs/>
          <w:lang w:val="mn-MN"/>
        </w:rPr>
      </w:pPr>
      <w:bookmarkStart w:id="53" w:name="_Toc174133741"/>
      <w:bookmarkStart w:id="54" w:name="_Toc174373609"/>
      <w:r w:rsidRPr="00F31532">
        <w:rPr>
          <w:lang w:val="mn-MN"/>
        </w:rPr>
        <w:t>Хөдөлмөр эрхлэлт</w:t>
      </w:r>
      <w:bookmarkEnd w:id="53"/>
      <w:bookmarkEnd w:id="54"/>
    </w:p>
    <w:p w14:paraId="4D279A64" w14:textId="49BA5492" w:rsidR="001D673E" w:rsidRPr="00F31532" w:rsidRDefault="001D673E" w:rsidP="00F90A8E">
      <w:pPr>
        <w:pStyle w:val="ListParagraph"/>
        <w:numPr>
          <w:ilvl w:val="3"/>
          <w:numId w:val="27"/>
        </w:numPr>
        <w:rPr>
          <w:rFonts w:cs="Arial"/>
          <w:lang w:val="mn-MN"/>
        </w:rPr>
      </w:pPr>
      <w:r w:rsidRPr="00F31532">
        <w:rPr>
          <w:rFonts w:cs="Arial"/>
          <w:lang w:val="mn-MN"/>
        </w:rPr>
        <w:t>Хөдөлмөр эрхлэлтийн үндэсний нэгдсэн бодлогыг хөдөлмөрийн зах зээлийн эрэлт нийлүүлэлт, хэрэгцээ шаардлагад нийцүүлэн хөдөлмөр эрхлэлтийг дэмжих эрх зүйн орчныг шинэчилж, салбар хоорондын хамтын ажиллагаа, бодлогын уялдааг хангана.</w:t>
      </w:r>
    </w:p>
    <w:p w14:paraId="035ABCA2" w14:textId="2C3E92E3" w:rsidR="001D673E" w:rsidRDefault="001D673E" w:rsidP="00F90A8E">
      <w:pPr>
        <w:pStyle w:val="ListParagraph"/>
        <w:numPr>
          <w:ilvl w:val="3"/>
          <w:numId w:val="27"/>
        </w:numPr>
        <w:rPr>
          <w:rFonts w:cs="Arial"/>
          <w:lang w:val="mn-MN"/>
        </w:rPr>
      </w:pPr>
      <w:r w:rsidRPr="00F31532">
        <w:rPr>
          <w:rFonts w:cs="Arial"/>
          <w:lang w:val="mn-MN"/>
        </w:rPr>
        <w:t>Бүс, орон нутгийн хөдөлмөрийн зах зээлийн онцлогт нийцсэн хөдөлмөр эрхлэлтийг дэмжиж инновацад суурилсан гарааны бизнесийн хөрөнгө оруулалт, санхүүжилт (венчур сан, matching хөтөлбөр)-</w:t>
      </w:r>
      <w:r w:rsidR="003C7CA8" w:rsidRPr="00F31532">
        <w:rPr>
          <w:rFonts w:cs="Arial"/>
          <w:lang w:val="mn-MN"/>
        </w:rPr>
        <w:t>ий</w:t>
      </w:r>
      <w:r w:rsidRPr="00F31532">
        <w:rPr>
          <w:rFonts w:cs="Arial"/>
          <w:lang w:val="mn-MN"/>
        </w:rPr>
        <w:t>н орчныг сайжруулна.</w:t>
      </w:r>
    </w:p>
    <w:p w14:paraId="4B033F35" w14:textId="25FF6BE6" w:rsidR="001D673E" w:rsidRPr="00F31532" w:rsidRDefault="001D673E" w:rsidP="00F90A8E">
      <w:pPr>
        <w:pStyle w:val="ListParagraph"/>
        <w:numPr>
          <w:ilvl w:val="3"/>
          <w:numId w:val="27"/>
        </w:numPr>
        <w:rPr>
          <w:rFonts w:cs="Arial"/>
          <w:lang w:val="mn-MN"/>
        </w:rPr>
      </w:pPr>
      <w:r w:rsidRPr="00F31532">
        <w:rPr>
          <w:rFonts w:eastAsia="Arial" w:cs="Arial"/>
          <w:lang w:val="mn-MN"/>
        </w:rPr>
        <w:t xml:space="preserve">Оюуны хөдөлмөрийг дэмжсэн цахим болон зайн ажлын байрыг нэмэгдүүлэх </w:t>
      </w:r>
      <w:r w:rsidRPr="00F31532">
        <w:rPr>
          <w:rFonts w:cs="Arial"/>
          <w:lang w:val="mn-MN"/>
        </w:rPr>
        <w:t>“Бүтээмжийн хувьсгал” санаачилгыг бүх түвшинд өрнүүлж, ажилгүйдлийн түвш</w:t>
      </w:r>
      <w:r w:rsidR="003C7CA8" w:rsidRPr="00F31532">
        <w:rPr>
          <w:rFonts w:cs="Arial"/>
          <w:lang w:val="mn-MN"/>
        </w:rPr>
        <w:t xml:space="preserve">нийг </w:t>
      </w:r>
      <w:r w:rsidRPr="00F31532">
        <w:rPr>
          <w:rFonts w:cs="Arial"/>
          <w:lang w:val="mn-MN"/>
        </w:rPr>
        <w:t xml:space="preserve">тууштай бууруулах бодлого баримтална. </w:t>
      </w:r>
    </w:p>
    <w:p w14:paraId="569CC279"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Гадаадад ажиллаж амьдарч </w:t>
      </w:r>
      <w:r w:rsidRPr="00F31532" w:rsidDel="0010625E">
        <w:rPr>
          <w:rFonts w:cs="Arial"/>
          <w:lang w:val="mn-MN"/>
        </w:rPr>
        <w:t>буй</w:t>
      </w:r>
      <w:r w:rsidRPr="00F31532">
        <w:rPr>
          <w:rFonts w:cs="Arial"/>
          <w:lang w:val="mn-MN"/>
        </w:rPr>
        <w:t xml:space="preserve"> монгол иргэдийг эх орондоо</w:t>
      </w:r>
      <w:r w:rsidRPr="00F31532" w:rsidDel="002C395E">
        <w:rPr>
          <w:rFonts w:cs="Arial"/>
          <w:lang w:val="mn-MN"/>
        </w:rPr>
        <w:t xml:space="preserve"> </w:t>
      </w:r>
      <w:r w:rsidRPr="00F31532">
        <w:rPr>
          <w:rFonts w:cs="Arial"/>
          <w:lang w:val="mn-MN"/>
        </w:rPr>
        <w:t>эргэн суурьшихад чиглэсэн цогц арга хэмжээг хэрэгжүүлж, бизнес эрхлэх, зөвлөгөө өгөх үйлчилгээг хөгжүүлнэ.</w:t>
      </w:r>
    </w:p>
    <w:p w14:paraId="56DD7D36" w14:textId="57B715B3" w:rsidR="001D673E" w:rsidRPr="00F31532" w:rsidRDefault="001D673E" w:rsidP="00F90A8E">
      <w:pPr>
        <w:pStyle w:val="ListParagraph"/>
        <w:numPr>
          <w:ilvl w:val="3"/>
          <w:numId w:val="27"/>
        </w:numPr>
        <w:rPr>
          <w:rFonts w:cs="Arial"/>
          <w:lang w:val="mn-MN"/>
        </w:rPr>
      </w:pPr>
      <w:r w:rsidRPr="00F31532">
        <w:rPr>
          <w:rFonts w:cs="Arial"/>
          <w:lang w:val="mn-MN"/>
        </w:rPr>
        <w:t>Ядуурал, ажилгүйдэл болон хүн амын амьжиргааны түвшн</w:t>
      </w:r>
      <w:r w:rsidR="007D37F4" w:rsidRPr="00F31532">
        <w:rPr>
          <w:rFonts w:cs="Arial"/>
          <w:lang w:val="mn-MN"/>
        </w:rPr>
        <w:t>ийг</w:t>
      </w:r>
      <w:r w:rsidRPr="00F31532">
        <w:rPr>
          <w:rFonts w:cs="Arial"/>
          <w:lang w:val="mn-MN"/>
        </w:rPr>
        <w:t xml:space="preserve"> тооцох аргачлалыг үндэсний онцлогт нийцүүлж, их өгөгдөл, хиймэл оюун ухаанд суурилан шинэчилнэ.</w:t>
      </w:r>
    </w:p>
    <w:p w14:paraId="0A1977FB" w14:textId="77777777" w:rsidR="001D673E" w:rsidRPr="00F31532" w:rsidRDefault="001D673E" w:rsidP="00F90A8E">
      <w:pPr>
        <w:pStyle w:val="ListParagraph"/>
        <w:numPr>
          <w:ilvl w:val="3"/>
          <w:numId w:val="27"/>
        </w:numPr>
        <w:rPr>
          <w:rFonts w:cs="Arial"/>
          <w:lang w:val="mn-MN"/>
        </w:rPr>
      </w:pPr>
      <w:r w:rsidRPr="00F31532">
        <w:rPr>
          <w:rFonts w:cs="Arial"/>
          <w:lang w:val="mn-MN"/>
        </w:rPr>
        <w:t>Монгол хүний хөдөлмөрийн бүтээмж, цалин хөлсийг нэмэгдүүлнэ.</w:t>
      </w:r>
    </w:p>
    <w:p w14:paraId="0E1C993A" w14:textId="77777777" w:rsidR="001D673E" w:rsidRPr="00F31532" w:rsidRDefault="001D673E" w:rsidP="00F90A8E">
      <w:pPr>
        <w:pStyle w:val="ListParagraph"/>
        <w:numPr>
          <w:ilvl w:val="3"/>
          <w:numId w:val="27"/>
        </w:numPr>
        <w:rPr>
          <w:rFonts w:cs="Arial"/>
          <w:lang w:val="mn-MN"/>
        </w:rPr>
      </w:pPr>
      <w:r w:rsidRPr="00F31532">
        <w:rPr>
          <w:rFonts w:cs="Arial"/>
          <w:lang w:val="mn-MN"/>
        </w:rPr>
        <w:t>Олон улсын жишигт нийцсэн хөдөлмөрийн бирж, нийгмийн үйлчилгээний үндэсний платформыг нэвтрүүлж, төр, хувийн хэвшлийн түншлэлээр дамжуулан хөдөлмөр эрхлэлтийн үйлчилгээг хүртээмжтэй болгоно.</w:t>
      </w:r>
    </w:p>
    <w:p w14:paraId="7A2EECA8" w14:textId="77777777" w:rsidR="001D673E" w:rsidRPr="00F31532" w:rsidRDefault="001D673E" w:rsidP="00F90A8E">
      <w:pPr>
        <w:pStyle w:val="ListParagraph"/>
        <w:numPr>
          <w:ilvl w:val="3"/>
          <w:numId w:val="27"/>
        </w:numPr>
        <w:rPr>
          <w:rFonts w:cs="Arial"/>
          <w:lang w:val="mn-MN"/>
        </w:rPr>
      </w:pPr>
      <w:r w:rsidRPr="00F31532">
        <w:rPr>
          <w:rFonts w:cs="Arial"/>
          <w:lang w:val="mn-MN"/>
        </w:rPr>
        <w:t>Зайнаас, цахимаар, цагаар ажиллах хөдөлмөр эрхлэлтийг дэмжиж, эрх зүйн орчныг сайжруулна.</w:t>
      </w:r>
    </w:p>
    <w:p w14:paraId="7539D7C6"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Тогтвортой ажлын байрыг шинээр бий болгосон жижиг, дунд, хувиараа хөдөлмөр эрхлэгчдийг татвар, эдийн засгийн бодлогоор дэмжинэ. </w:t>
      </w:r>
    </w:p>
    <w:p w14:paraId="4717B2C0" w14:textId="07217444" w:rsidR="001D673E" w:rsidRPr="00F31532" w:rsidRDefault="001D673E" w:rsidP="00123702">
      <w:pPr>
        <w:pStyle w:val="Heading3"/>
        <w:numPr>
          <w:ilvl w:val="2"/>
          <w:numId w:val="27"/>
        </w:numPr>
        <w:rPr>
          <w:lang w:val="mn-MN"/>
        </w:rPr>
      </w:pPr>
      <w:bookmarkStart w:id="55" w:name="_Toc174133742"/>
      <w:bookmarkStart w:id="56" w:name="_Toc174373610"/>
      <w:r w:rsidRPr="00F31532">
        <w:rPr>
          <w:lang w:val="mn-MN"/>
        </w:rPr>
        <w:lastRenderedPageBreak/>
        <w:t>Нийгмийн баталгаа</w:t>
      </w:r>
      <w:bookmarkEnd w:id="55"/>
      <w:bookmarkEnd w:id="56"/>
    </w:p>
    <w:p w14:paraId="73315846" w14:textId="77777777" w:rsidR="001D673E" w:rsidRPr="00F31532" w:rsidRDefault="001D673E" w:rsidP="001D673E">
      <w:pPr>
        <w:ind w:left="425" w:firstLine="720"/>
        <w:rPr>
          <w:rFonts w:cs="Arial"/>
          <w:i/>
          <w:color w:val="auto"/>
          <w:u w:val="single"/>
          <w:lang w:val="mn-MN"/>
        </w:rPr>
      </w:pPr>
      <w:r w:rsidRPr="00F31532">
        <w:rPr>
          <w:rFonts w:cs="Arial"/>
          <w:i/>
          <w:color w:val="auto"/>
          <w:u w:val="single"/>
          <w:lang w:val="mn-MN"/>
        </w:rPr>
        <w:t>Нийгмийн даатгал</w:t>
      </w:r>
    </w:p>
    <w:p w14:paraId="47145E2E" w14:textId="33E61A2D" w:rsidR="001D673E" w:rsidRPr="00F31532" w:rsidRDefault="00540DC2" w:rsidP="00F90A8E">
      <w:pPr>
        <w:pStyle w:val="ListParagraph"/>
        <w:numPr>
          <w:ilvl w:val="3"/>
          <w:numId w:val="27"/>
        </w:numPr>
        <w:rPr>
          <w:rFonts w:cs="Arial"/>
          <w:lang w:val="mn-MN"/>
        </w:rPr>
      </w:pPr>
      <w:r w:rsidRPr="00540DC2">
        <w:rPr>
          <w:rFonts w:cs="Arial"/>
          <w:lang w:val="mn-MN"/>
        </w:rPr>
        <w:t>Үндэсний баялгийн сангийн тогтолцоог бэхжүүлж, Үндэсний баялгийн сангаар дамжуулан эрүүл мэнд, боловсрол, орон сууцжуулалт, хуримтлалын хөтөлбөрийг хэрэгжүүлж, “И-Монгол” платформоор дамжуулан иргэн бүрд хуримтлалын данс нээнэ</w:t>
      </w:r>
      <w:r w:rsidR="001D673E" w:rsidRPr="00F31532">
        <w:rPr>
          <w:rFonts w:cs="Arial"/>
          <w:lang w:val="mn-MN"/>
        </w:rPr>
        <w:t>.</w:t>
      </w:r>
    </w:p>
    <w:p w14:paraId="736DE226" w14:textId="77777777" w:rsidR="001D673E" w:rsidRPr="00F31532" w:rsidRDefault="001D673E" w:rsidP="00F90A8E">
      <w:pPr>
        <w:pStyle w:val="ListParagraph"/>
        <w:numPr>
          <w:ilvl w:val="3"/>
          <w:numId w:val="27"/>
        </w:numPr>
        <w:rPr>
          <w:rFonts w:cs="Arial"/>
          <w:lang w:val="mn-MN"/>
        </w:rPr>
      </w:pPr>
      <w:r w:rsidRPr="00F31532">
        <w:rPr>
          <w:rFonts w:cs="Arial"/>
          <w:lang w:val="mn-MN"/>
        </w:rPr>
        <w:t>Нийгмийн даатгалын хамрах хүрээг өргөтгөж, нийгмийн даатгалын үйлчилгээг даатгуулагчийн эрэлт, хэрэгцээнд нийцүүлэн, их өгөгдөлд тулгуурлан, цаг хугацаа, орон зайнаас үл хамааран цахимаар авах боломжийг бүрдүүлнэ.</w:t>
      </w:r>
    </w:p>
    <w:p w14:paraId="5989CB08"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Нийгмийн даатгалын шимтгэл төлсөн даатгуулагч бүрийг “Миний тэтгэврийн мөнгөн хуримтлал”-тай болгож, тэтгэврийн шинэчлэлийг үргэлжлүүлнэ. </w:t>
      </w:r>
    </w:p>
    <w:p w14:paraId="163EDC3B" w14:textId="77777777" w:rsidR="001D673E" w:rsidRPr="00F31532" w:rsidRDefault="001D673E" w:rsidP="00F90A8E">
      <w:pPr>
        <w:pStyle w:val="ListParagraph"/>
        <w:numPr>
          <w:ilvl w:val="3"/>
          <w:numId w:val="27"/>
        </w:numPr>
        <w:rPr>
          <w:rFonts w:cs="Arial"/>
          <w:lang w:val="mn-MN"/>
        </w:rPr>
      </w:pPr>
      <w:r w:rsidRPr="00F31532">
        <w:rPr>
          <w:rFonts w:cs="Arial"/>
          <w:lang w:val="mn-MN"/>
        </w:rPr>
        <w:t>Хагас хуримтлалын тогтолцоонд шилжиж, тэтгэврээ өвлүүлэх, урьдчилан ашиглах хуулийн</w:t>
      </w:r>
      <w:r w:rsidRPr="00F31532" w:rsidDel="00C0542A">
        <w:rPr>
          <w:rFonts w:cs="Arial"/>
          <w:lang w:val="mn-MN"/>
        </w:rPr>
        <w:t xml:space="preserve"> </w:t>
      </w:r>
      <w:r w:rsidRPr="00F31532">
        <w:rPr>
          <w:rFonts w:cs="Arial"/>
          <w:lang w:val="mn-MN"/>
        </w:rPr>
        <w:t xml:space="preserve">зохицуулалтыг үе шаттай </w:t>
      </w:r>
      <w:r w:rsidRPr="00F31532" w:rsidDel="00C0542A">
        <w:rPr>
          <w:rFonts w:cs="Arial"/>
          <w:lang w:val="mn-MN"/>
        </w:rPr>
        <w:t>хэрэгжүүлнэ</w:t>
      </w:r>
      <w:r w:rsidRPr="00F31532">
        <w:rPr>
          <w:rFonts w:cs="Arial"/>
          <w:lang w:val="mn-MN"/>
        </w:rPr>
        <w:t xml:space="preserve">. </w:t>
      </w:r>
    </w:p>
    <w:p w14:paraId="0493939C" w14:textId="77777777" w:rsidR="001D673E" w:rsidRPr="00F31532" w:rsidRDefault="001D673E" w:rsidP="00F90A8E">
      <w:pPr>
        <w:pStyle w:val="ListParagraph"/>
        <w:numPr>
          <w:ilvl w:val="3"/>
          <w:numId w:val="27"/>
        </w:numPr>
        <w:rPr>
          <w:rFonts w:cs="Arial"/>
          <w:lang w:val="mn-MN"/>
        </w:rPr>
      </w:pPr>
      <w:r w:rsidRPr="00F31532">
        <w:rPr>
          <w:rFonts w:cs="Arial"/>
          <w:lang w:val="mn-MN"/>
        </w:rPr>
        <w:t>Хувийн нэмэлт тэтгэврийн тогтолцоог бий болгох хууль, эрх зүйн орчныг бүрдүүлж, ирээдүйд ахмад настнууд олон эх үүсвэрээс тэтгэвэр авах боломжийг бүрдүүлнэ.</w:t>
      </w:r>
    </w:p>
    <w:p w14:paraId="2C9288C9" w14:textId="77777777" w:rsidR="001D673E" w:rsidRPr="00F31532" w:rsidRDefault="001D673E" w:rsidP="00F90A8E">
      <w:pPr>
        <w:pStyle w:val="ListParagraph"/>
        <w:numPr>
          <w:ilvl w:val="3"/>
          <w:numId w:val="27"/>
        </w:numPr>
        <w:rPr>
          <w:rFonts w:cs="Arial"/>
          <w:lang w:val="mn-MN"/>
        </w:rPr>
      </w:pPr>
      <w:r w:rsidRPr="00F31532">
        <w:rPr>
          <w:rFonts w:cs="Arial"/>
          <w:lang w:val="mn-MN"/>
        </w:rPr>
        <w:t>Гадаад улсад ажиллаж, амьдарч байгаа Монгол Улсын иргэний нийгмийн баталгааг хангах үүднээс нийгмийн хамгааллын хэлэлцээрийг үргэлжлүүлэн байгуулна.</w:t>
      </w:r>
    </w:p>
    <w:p w14:paraId="7F2B93CF" w14:textId="2BD46769" w:rsidR="001D673E" w:rsidRPr="00F31532" w:rsidRDefault="001D673E" w:rsidP="00E95D23">
      <w:pPr>
        <w:pStyle w:val="ListParagraph"/>
        <w:numPr>
          <w:ilvl w:val="3"/>
          <w:numId w:val="27"/>
        </w:numPr>
        <w:rPr>
          <w:rFonts w:cs="Arial"/>
          <w:lang w:val="mn-MN"/>
        </w:rPr>
      </w:pPr>
      <w:r w:rsidRPr="00F31532">
        <w:rPr>
          <w:rFonts w:cs="Arial"/>
          <w:lang w:val="mn-MN"/>
        </w:rPr>
        <w:t>Нийгмийн даатгалын сангуудын засаглалыг сайжруулж, санхүүгийн тогтвортой байдлыг бэхжүүлж, хөрөнгийн менежментийг ил тод, шилэн болгоно.</w:t>
      </w:r>
    </w:p>
    <w:p w14:paraId="45D2583F" w14:textId="77777777" w:rsidR="001D673E" w:rsidRPr="00F31532" w:rsidRDefault="001D673E" w:rsidP="00E95D23">
      <w:pPr>
        <w:ind w:left="414" w:firstLine="720"/>
        <w:rPr>
          <w:rFonts w:cs="Arial"/>
          <w:i/>
          <w:color w:val="auto"/>
          <w:u w:val="single"/>
          <w:lang w:val="mn-MN"/>
        </w:rPr>
      </w:pPr>
      <w:r w:rsidRPr="00F31532">
        <w:rPr>
          <w:rFonts w:cs="Arial"/>
          <w:i/>
          <w:color w:val="auto"/>
          <w:u w:val="single"/>
          <w:lang w:val="mn-MN"/>
        </w:rPr>
        <w:t>Нийгмийн үйлчилгээ</w:t>
      </w:r>
    </w:p>
    <w:p w14:paraId="31904008" w14:textId="77777777" w:rsidR="001D673E" w:rsidRPr="00F31532" w:rsidRDefault="001D673E" w:rsidP="00F90A8E">
      <w:pPr>
        <w:pStyle w:val="ListParagraph"/>
        <w:numPr>
          <w:ilvl w:val="3"/>
          <w:numId w:val="27"/>
        </w:numPr>
        <w:rPr>
          <w:rFonts w:cs="Arial"/>
          <w:lang w:val="mn-MN"/>
        </w:rPr>
      </w:pPr>
      <w:r w:rsidRPr="00F31532">
        <w:rPr>
          <w:rFonts w:cs="Arial"/>
          <w:lang w:val="mn-MN"/>
        </w:rPr>
        <w:t>Халамжаас хөдөлмөрт шилжих бодлоготой уялдуулан хөдөлмөр эрхлэлт, нийгмийн үйлчилгээний эрх зүйн орчныг шинэчилж, ядуурлыг бууруулах бодлого баримтална.</w:t>
      </w:r>
    </w:p>
    <w:p w14:paraId="05F52FE7" w14:textId="77777777" w:rsidR="001D673E" w:rsidRPr="00F31532" w:rsidRDefault="001D673E" w:rsidP="00F90A8E">
      <w:pPr>
        <w:pStyle w:val="ListParagraph"/>
        <w:numPr>
          <w:ilvl w:val="3"/>
          <w:numId w:val="27"/>
        </w:numPr>
        <w:rPr>
          <w:rFonts w:cs="Arial"/>
          <w:lang w:val="mn-MN"/>
        </w:rPr>
      </w:pPr>
      <w:r w:rsidRPr="00F31532">
        <w:rPr>
          <w:rFonts w:cs="Arial"/>
          <w:lang w:val="mn-MN"/>
        </w:rPr>
        <w:t>Төрөөс үзүүлж буй нийгмийн халамж, тусламж, үйлчилгээг зөвхөн зорилтот бүлэгт чиглүүлнэ.</w:t>
      </w:r>
    </w:p>
    <w:p w14:paraId="42B291EF" w14:textId="161EBB37" w:rsidR="001D673E" w:rsidRPr="00F31532" w:rsidRDefault="001D673E" w:rsidP="00F90A8E">
      <w:pPr>
        <w:pStyle w:val="ListParagraph"/>
        <w:numPr>
          <w:ilvl w:val="3"/>
          <w:numId w:val="27"/>
        </w:numPr>
        <w:rPr>
          <w:rFonts w:cs="Arial"/>
          <w:lang w:val="mn-MN"/>
        </w:rPr>
      </w:pPr>
      <w:r w:rsidRPr="00F31532">
        <w:rPr>
          <w:rFonts w:cs="Arial"/>
          <w:lang w:val="mn-MN"/>
        </w:rPr>
        <w:t>“Хүүхдийн мөнгө” хөтөлбөрийг үргэлжлүүлэн хэрэгжүүлнэ.</w:t>
      </w:r>
    </w:p>
    <w:p w14:paraId="57955544" w14:textId="77777777" w:rsidR="001D673E" w:rsidRPr="00F31532" w:rsidRDefault="001D673E" w:rsidP="00F90A8E">
      <w:pPr>
        <w:pStyle w:val="ListParagraph"/>
        <w:numPr>
          <w:ilvl w:val="3"/>
          <w:numId w:val="27"/>
        </w:numPr>
        <w:rPr>
          <w:rFonts w:cs="Arial"/>
          <w:lang w:val="mn-MN"/>
        </w:rPr>
      </w:pPr>
      <w:r w:rsidRPr="00F31532">
        <w:rPr>
          <w:rFonts w:cs="Arial"/>
          <w:lang w:val="mn-MN"/>
        </w:rPr>
        <w:t>Орлого багатай иргэдийн нэмэлт орлогын эх үүсвэрээс авах татварыг бодлогоор бууруулна.</w:t>
      </w:r>
    </w:p>
    <w:p w14:paraId="16F4EA92" w14:textId="77777777" w:rsidR="001D673E" w:rsidRPr="00F31532" w:rsidRDefault="001D673E" w:rsidP="00F90A8E">
      <w:pPr>
        <w:pStyle w:val="ListParagraph"/>
        <w:numPr>
          <w:ilvl w:val="3"/>
          <w:numId w:val="27"/>
        </w:numPr>
        <w:rPr>
          <w:rFonts w:cs="Arial"/>
          <w:lang w:val="mn-MN"/>
        </w:rPr>
      </w:pPr>
      <w:r w:rsidRPr="00F31532">
        <w:rPr>
          <w:rFonts w:cs="Arial"/>
          <w:lang w:val="mn-MN"/>
        </w:rPr>
        <w:t>Жижиг, дунд, бичил бизнесийг дэмжих урт хугацаатай, хүү багатай зээлийн бүтээгдэхүүний төрөл, хүртээмжийг нэмэгдүүлнэ.</w:t>
      </w:r>
    </w:p>
    <w:p w14:paraId="4CD7A6D9" w14:textId="7D420C82" w:rsidR="001D673E" w:rsidRPr="00F31532" w:rsidRDefault="001D673E" w:rsidP="00F90A8E">
      <w:pPr>
        <w:pStyle w:val="ListParagraph"/>
        <w:numPr>
          <w:ilvl w:val="3"/>
          <w:numId w:val="27"/>
        </w:numPr>
        <w:rPr>
          <w:rFonts w:cs="Arial"/>
          <w:lang w:val="mn-MN"/>
        </w:rPr>
      </w:pPr>
      <w:r w:rsidRPr="00F31532">
        <w:rPr>
          <w:rFonts w:cs="Arial"/>
          <w:lang w:val="mn-MN"/>
        </w:rPr>
        <w:t xml:space="preserve">Жижиг, дунд үйлдвэрийн бүтээгдэхүүний борлуулалтыг төрийн худалдан авалтаар дэмжиж, худалдан авах бүтээгдэхүүний төсөвт </w:t>
      </w:r>
      <w:r w:rsidR="00E73823" w:rsidRPr="00F31532">
        <w:rPr>
          <w:rFonts w:cs="Arial"/>
          <w:lang w:val="mn-MN"/>
        </w:rPr>
        <w:t>өртгийг</w:t>
      </w:r>
      <w:r w:rsidRPr="00F31532">
        <w:rPr>
          <w:rFonts w:cs="Arial"/>
          <w:lang w:val="mn-MN"/>
        </w:rPr>
        <w:t xml:space="preserve"> зах зээлийн үнэлгээнд нийцүүлнэ. </w:t>
      </w:r>
    </w:p>
    <w:p w14:paraId="0828BB70" w14:textId="77777777" w:rsidR="001D673E" w:rsidRPr="00F31532" w:rsidRDefault="001D673E" w:rsidP="00F90A8E">
      <w:pPr>
        <w:pStyle w:val="ListParagraph"/>
        <w:numPr>
          <w:ilvl w:val="3"/>
          <w:numId w:val="27"/>
        </w:numPr>
        <w:rPr>
          <w:rFonts w:cs="Arial"/>
          <w:lang w:val="mn-MN"/>
        </w:rPr>
      </w:pPr>
      <w:r w:rsidRPr="00F31532">
        <w:rPr>
          <w:rFonts w:cs="Arial"/>
          <w:lang w:val="mn-MN"/>
        </w:rPr>
        <w:t>Жижиг, дунд бизнес эрхлэгчдийг бизнес инкубацын үйлчилгээгээр бойжуулан хөгжүүлнэ.</w:t>
      </w:r>
    </w:p>
    <w:p w14:paraId="1DAB5AAE" w14:textId="77777777" w:rsidR="001D673E" w:rsidRPr="00F31532" w:rsidRDefault="001D673E" w:rsidP="00F90A8E">
      <w:pPr>
        <w:pStyle w:val="ListParagraph"/>
        <w:numPr>
          <w:ilvl w:val="3"/>
          <w:numId w:val="27"/>
        </w:numPr>
        <w:rPr>
          <w:rFonts w:cs="Arial"/>
          <w:lang w:val="mn-MN"/>
        </w:rPr>
      </w:pPr>
      <w:r w:rsidRPr="00F31532">
        <w:rPr>
          <w:rFonts w:cs="Arial"/>
          <w:lang w:val="mn-MN"/>
        </w:rPr>
        <w:t>Гарааны бизнес эрхлэгч, инновац, судалгаа хөгжүүлэгчдэд зориулсан хөнгөлөлттэй санхүүжилтийг нэмэгдүүлнэ.</w:t>
      </w:r>
    </w:p>
    <w:p w14:paraId="51C29861" w14:textId="77777777" w:rsidR="001D673E" w:rsidRPr="00F31532" w:rsidRDefault="001D673E" w:rsidP="00F90A8E">
      <w:pPr>
        <w:pStyle w:val="ListParagraph"/>
        <w:numPr>
          <w:ilvl w:val="3"/>
          <w:numId w:val="27"/>
        </w:numPr>
        <w:rPr>
          <w:rFonts w:cs="Arial"/>
          <w:lang w:val="mn-MN"/>
        </w:rPr>
      </w:pPr>
      <w:r w:rsidRPr="00F31532">
        <w:rPr>
          <w:rFonts w:cs="Arial"/>
          <w:lang w:val="mn-MN"/>
        </w:rPr>
        <w:t>Зохистой болон өндөр технологийн ажлын байрыг бий болгож, дэмжих бодлогыг хэрэгжүүлнэ.</w:t>
      </w:r>
    </w:p>
    <w:p w14:paraId="315CB2E8" w14:textId="2D45FA57" w:rsidR="001D673E" w:rsidRPr="00F31532" w:rsidRDefault="001D673E" w:rsidP="0081503F">
      <w:pPr>
        <w:pStyle w:val="Heading3"/>
        <w:numPr>
          <w:ilvl w:val="2"/>
          <w:numId w:val="27"/>
        </w:numPr>
        <w:rPr>
          <w:cs/>
          <w:lang w:val="mn-MN"/>
        </w:rPr>
      </w:pPr>
      <w:bookmarkStart w:id="57" w:name="_Toc174133743"/>
      <w:bookmarkStart w:id="58" w:name="_Toc174373611"/>
      <w:r w:rsidRPr="00F31532">
        <w:rPr>
          <w:lang w:val="mn-MN"/>
        </w:rPr>
        <w:lastRenderedPageBreak/>
        <w:t>Эрүүл, идэвхтэй амьдралын хэв маяг</w:t>
      </w:r>
      <w:bookmarkEnd w:id="57"/>
      <w:bookmarkEnd w:id="58"/>
    </w:p>
    <w:p w14:paraId="4C4836D0" w14:textId="77777777" w:rsidR="001D673E" w:rsidRPr="00F31532" w:rsidRDefault="001D673E" w:rsidP="00F90A8E">
      <w:pPr>
        <w:pStyle w:val="ListParagraph"/>
        <w:numPr>
          <w:ilvl w:val="3"/>
          <w:numId w:val="27"/>
        </w:numPr>
        <w:spacing w:after="120"/>
        <w:rPr>
          <w:rFonts w:cs="Arial"/>
          <w:lang w:val="mn-MN"/>
        </w:rPr>
      </w:pPr>
      <w:r w:rsidRPr="00F31532">
        <w:rPr>
          <w:rFonts w:cs="Arial"/>
          <w:lang w:val="mn-MN"/>
        </w:rPr>
        <w:t>Хүн амын бие бялдрын хөгжлийг хянах цахим технологи, өгөгдлийн системийг хөгжүүлж, нийтийн биеийн тамир, спортын орчны хүртээмжийг сайжруулна.</w:t>
      </w:r>
    </w:p>
    <w:p w14:paraId="096B9CD0" w14:textId="77777777" w:rsidR="001D673E" w:rsidRPr="00F31532" w:rsidRDefault="001D673E" w:rsidP="00F90A8E">
      <w:pPr>
        <w:pStyle w:val="ListParagraph"/>
        <w:numPr>
          <w:ilvl w:val="3"/>
          <w:numId w:val="27"/>
        </w:numPr>
        <w:spacing w:after="120"/>
        <w:rPr>
          <w:rFonts w:cs="Arial"/>
          <w:lang w:val="mn-MN"/>
        </w:rPr>
      </w:pPr>
      <w:r w:rsidRPr="00F31532">
        <w:rPr>
          <w:rFonts w:cs="Arial"/>
          <w:lang w:val="mn-MN"/>
        </w:rPr>
        <w:t xml:space="preserve">Спортын сургалт-дасгалжуулалтыг сайжруулж, шигшээ багийн нөөц тамирчдыг бэлтгэн, Дэлхийн аварга шалгаруулах тэмцээн болон олимпын наадамд гаргасан амжилтыг хадгалж, Азийн наадамд улсын дүнгээр эхний 15-р байрт орох алхмыг үе шаттай хэрэгжүүлнэ. </w:t>
      </w:r>
    </w:p>
    <w:p w14:paraId="379F7D5E" w14:textId="53601DCF" w:rsidR="001D673E" w:rsidRPr="00F31532" w:rsidRDefault="001D673E" w:rsidP="00F90A8E">
      <w:pPr>
        <w:pStyle w:val="ListParagraph"/>
        <w:numPr>
          <w:ilvl w:val="3"/>
          <w:numId w:val="27"/>
        </w:numPr>
        <w:spacing w:after="120"/>
        <w:rPr>
          <w:rFonts w:cs="Arial"/>
          <w:lang w:val="mn-MN"/>
        </w:rPr>
      </w:pPr>
      <w:r w:rsidRPr="00F31532">
        <w:rPr>
          <w:rFonts w:cs="Arial"/>
          <w:lang w:val="mn-MN"/>
        </w:rPr>
        <w:t>Спортын авьяасыг нээн илрүүлэх, тэдэнд дэмжлэг үзүүлж, хөгжих боломжийг олгоно.</w:t>
      </w:r>
    </w:p>
    <w:p w14:paraId="7C9952C4" w14:textId="5D567578" w:rsidR="001D673E" w:rsidRPr="00F31532" w:rsidRDefault="001D673E" w:rsidP="00F90A8E">
      <w:pPr>
        <w:pStyle w:val="ListParagraph"/>
        <w:numPr>
          <w:ilvl w:val="3"/>
          <w:numId w:val="27"/>
        </w:numPr>
        <w:rPr>
          <w:rFonts w:cs="Arial"/>
          <w:lang w:val="mn-MN"/>
        </w:rPr>
      </w:pPr>
      <w:r w:rsidRPr="00F31532">
        <w:rPr>
          <w:rFonts w:cs="Arial"/>
          <w:lang w:val="mn-MN"/>
        </w:rPr>
        <w:t>Спортын санаачилга, олон нийтийн мэдлэгийг нэмэгдүүлэх компанит ажлуудаар идэвхтэй хөдөлгөөн болон эрүүл амьдралын хэв маягийг дэмжинэ.</w:t>
      </w:r>
    </w:p>
    <w:p w14:paraId="210929C8" w14:textId="163AC977" w:rsidR="001D673E" w:rsidRPr="00F31532" w:rsidRDefault="001D673E" w:rsidP="0081503F">
      <w:pPr>
        <w:pStyle w:val="Heading2"/>
        <w:numPr>
          <w:ilvl w:val="1"/>
          <w:numId w:val="27"/>
        </w:numPr>
        <w:rPr>
          <w:rStyle w:val="Hyperlink"/>
          <w:color w:val="auto"/>
          <w:u w:val="none"/>
          <w:lang w:val="mn-MN"/>
        </w:rPr>
      </w:pPr>
      <w:bookmarkStart w:id="59" w:name="_Toc174113839"/>
      <w:bookmarkStart w:id="60" w:name="_Toc174133744"/>
      <w:bookmarkStart w:id="61" w:name="_Toc174373612"/>
      <w:r w:rsidRPr="00F31532">
        <w:rPr>
          <w:rStyle w:val="Hyperlink"/>
          <w:color w:val="auto"/>
          <w:u w:val="none"/>
          <w:lang w:val="mn-MN"/>
        </w:rPr>
        <w:t>Эрдэм боловсролтой монгол хүн</w:t>
      </w:r>
      <w:bookmarkEnd w:id="59"/>
      <w:bookmarkEnd w:id="60"/>
      <w:bookmarkEnd w:id="61"/>
      <w:r w:rsidRPr="00F31532">
        <w:rPr>
          <w:rStyle w:val="Hyperlink"/>
          <w:color w:val="auto"/>
          <w:u w:val="none"/>
          <w:lang w:val="mn-MN"/>
        </w:rPr>
        <w:t xml:space="preserve"> </w:t>
      </w:r>
    </w:p>
    <w:p w14:paraId="7794ABCE" w14:textId="49033E9C" w:rsidR="001D673E" w:rsidRPr="00F31532" w:rsidRDefault="001D673E" w:rsidP="0081503F">
      <w:pPr>
        <w:pStyle w:val="Heading3"/>
        <w:numPr>
          <w:ilvl w:val="2"/>
          <w:numId w:val="27"/>
        </w:numPr>
        <w:rPr>
          <w:cs/>
          <w:lang w:val="mn-MN"/>
        </w:rPr>
      </w:pPr>
      <w:bookmarkStart w:id="62" w:name="_Toc174133745"/>
      <w:bookmarkStart w:id="63" w:name="_Toc174373613"/>
      <w:r w:rsidRPr="00F31532">
        <w:rPr>
          <w:lang w:val="mn-MN"/>
        </w:rPr>
        <w:t>Тэгш, хүртээмжтэй, чанартай боловсрол</w:t>
      </w:r>
      <w:bookmarkEnd w:id="62"/>
      <w:bookmarkEnd w:id="63"/>
    </w:p>
    <w:p w14:paraId="01DCB1EF" w14:textId="252FF5A6" w:rsidR="001812FB" w:rsidRDefault="00A00274" w:rsidP="001812FB">
      <w:pPr>
        <w:pStyle w:val="ListParagraph"/>
        <w:numPr>
          <w:ilvl w:val="3"/>
          <w:numId w:val="27"/>
        </w:numPr>
        <w:rPr>
          <w:rFonts w:cs="Arial"/>
          <w:lang w:val="mn-MN"/>
        </w:rPr>
      </w:pPr>
      <w:r w:rsidRPr="00A00274">
        <w:rPr>
          <w:rFonts w:cs="Arial"/>
          <w:lang w:val="mn-MN"/>
        </w:rPr>
        <w:t>Дижитал шилжилт, технологийн өөрчлөлт шинэчлэлийн сорилтыг даван туулах чадвартай, монголын түүх, хэл, соёл, үндэсний өв уламжлал, зан заншил, эх оронч хүмүүжлийг олгох боловсролын үндэсний хөтөлбөрийг хөгжүүлн</w:t>
      </w:r>
      <w:r>
        <w:rPr>
          <w:rFonts w:cs="Arial"/>
          <w:lang w:val="mn-MN"/>
        </w:rPr>
        <w:t>э</w:t>
      </w:r>
      <w:r w:rsidR="00637A0C" w:rsidRPr="00F31532">
        <w:rPr>
          <w:rFonts w:cs="Arial"/>
          <w:lang w:val="mn-MN"/>
        </w:rPr>
        <w:t>.</w:t>
      </w:r>
    </w:p>
    <w:p w14:paraId="6815EE41" w14:textId="77777777" w:rsidR="00A00274" w:rsidRPr="00A00274" w:rsidRDefault="00A00274" w:rsidP="00A00274">
      <w:pPr>
        <w:pStyle w:val="ListParagraph"/>
        <w:numPr>
          <w:ilvl w:val="3"/>
          <w:numId w:val="27"/>
        </w:numPr>
        <w:rPr>
          <w:rFonts w:cs="Arial"/>
          <w:lang w:val="mn-MN"/>
        </w:rPr>
      </w:pPr>
      <w:r w:rsidRPr="00A00274">
        <w:rPr>
          <w:rFonts w:cs="Arial"/>
          <w:lang w:val="mn-MN"/>
        </w:rPr>
        <w:t xml:space="preserve">Шинжлэх ухаанч сэтгэлгээ, зөөлөн ур чадвар (soft skills), асуудалд суурилсан </w:t>
      </w:r>
      <w:r w:rsidRPr="00A00274">
        <w:rPr>
          <w:rFonts w:cs="Arial"/>
        </w:rPr>
        <w:t xml:space="preserve">(Problem based learning) </w:t>
      </w:r>
      <w:r w:rsidRPr="00A00274">
        <w:rPr>
          <w:rFonts w:cs="Arial"/>
          <w:lang w:val="mn-MN"/>
        </w:rPr>
        <w:t xml:space="preserve">шүүмжлэн эргэцүүлэх чадамжтай </w:t>
      </w:r>
      <w:r w:rsidRPr="00A00274">
        <w:rPr>
          <w:rFonts w:cs="Arial"/>
        </w:rPr>
        <w:t>(critical thinking), эрүүл чийрэг, эрдэм боловсролтой, хариуцлагатай гэр бүлийн гишүүн байх дэлхийн Монгол иргэнийг бэлтгэх боловсролын тогтолцоог бэхжүүлнэ.</w:t>
      </w:r>
    </w:p>
    <w:p w14:paraId="3BEFAA6F" w14:textId="71F216F6" w:rsidR="00A00274" w:rsidRPr="00F31532" w:rsidRDefault="00A00274" w:rsidP="001812FB">
      <w:pPr>
        <w:pStyle w:val="ListParagraph"/>
        <w:numPr>
          <w:ilvl w:val="3"/>
          <w:numId w:val="27"/>
        </w:numPr>
        <w:rPr>
          <w:rFonts w:cs="Arial"/>
          <w:lang w:val="mn-MN"/>
        </w:rPr>
      </w:pPr>
      <w:r w:rsidRPr="00A00274">
        <w:rPr>
          <w:rFonts w:cs="Arial"/>
          <w:lang w:val="mn-MN"/>
        </w:rPr>
        <w:t>Хөдөлмөрийн зах зээлийн эрэлтийг их өгөгдөлд суурилан тооцоолж, шаардлагатай хүний нөөцийг бэлтгэнэ</w:t>
      </w:r>
      <w:r>
        <w:rPr>
          <w:rFonts w:cs="Arial"/>
          <w:lang w:val="mn-MN"/>
        </w:rPr>
        <w:t>.</w:t>
      </w:r>
    </w:p>
    <w:p w14:paraId="1D8FE8FC" w14:textId="42B93C1D" w:rsidR="001D673E" w:rsidRPr="00F31532" w:rsidRDefault="001812FB" w:rsidP="00F90A8E">
      <w:pPr>
        <w:pStyle w:val="ListParagraph"/>
        <w:numPr>
          <w:ilvl w:val="3"/>
          <w:numId w:val="27"/>
        </w:numPr>
        <w:rPr>
          <w:rFonts w:cs="Arial"/>
          <w:lang w:val="mn-MN"/>
        </w:rPr>
      </w:pPr>
      <w:r w:rsidRPr="00F31532">
        <w:rPr>
          <w:rFonts w:cs="Arial"/>
          <w:lang w:val="mn-MN"/>
        </w:rPr>
        <w:t>Боловсролд</w:t>
      </w:r>
      <w:r w:rsidR="001D673E" w:rsidRPr="00F31532">
        <w:rPr>
          <w:rFonts w:cs="Arial"/>
          <w:lang w:val="mn-MN"/>
        </w:rPr>
        <w:t xml:space="preserve"> бүх хүүхэд, залуучуудыг тэгш хамруулах зарчмыг баримталж, ялгаатай хэрэгцээтэй хүүхэд, залуучуудыг хамруулсан, тэдний гэр бүл, орон нутгийн онцлог байдалд нийцсэн, </w:t>
      </w:r>
      <w:r w:rsidR="00B460D9" w:rsidRPr="00F31532">
        <w:rPr>
          <w:rFonts w:cs="Arial"/>
          <w:lang w:val="mn-MN"/>
        </w:rPr>
        <w:t>тохируулгад</w:t>
      </w:r>
      <w:r w:rsidR="001D673E" w:rsidRPr="00F31532">
        <w:rPr>
          <w:rFonts w:cs="Arial"/>
          <w:lang w:val="mn-MN"/>
        </w:rPr>
        <w:t xml:space="preserve"> орчин, дэд бүтэцтэй, хувилбартай, гэрийн сургалттай боловсролын үйлчилгээг бүх түвшинд бий болгоно.</w:t>
      </w:r>
    </w:p>
    <w:p w14:paraId="34E9DBCC" w14:textId="57BDAC12" w:rsidR="001D673E" w:rsidRPr="00F31532" w:rsidRDefault="001D673E" w:rsidP="00F90A8E">
      <w:pPr>
        <w:pStyle w:val="ListParagraph"/>
        <w:numPr>
          <w:ilvl w:val="3"/>
          <w:numId w:val="27"/>
        </w:numPr>
        <w:rPr>
          <w:rFonts w:cs="Arial"/>
          <w:lang w:val="mn-MN"/>
        </w:rPr>
      </w:pPr>
      <w:r w:rsidRPr="00F31532">
        <w:rPr>
          <w:rFonts w:cs="Arial"/>
          <w:lang w:val="mn-MN"/>
        </w:rPr>
        <w:t xml:space="preserve">Хот, суурин газрын сургууль, цэцэрлэгийн бүлэг дүүргэлтийг стандартын түвшинд хүргэх </w:t>
      </w:r>
      <w:r w:rsidR="00467C5B" w:rsidRPr="00F31532">
        <w:rPr>
          <w:rFonts w:cs="Arial"/>
          <w:lang w:val="mn-MN"/>
        </w:rPr>
        <w:t>“</w:t>
      </w:r>
      <w:r w:rsidRPr="00F31532">
        <w:rPr>
          <w:rFonts w:cs="Arial"/>
          <w:lang w:val="mn-MN"/>
        </w:rPr>
        <w:t>Нэг ээлж, цөөн хүүхэдтэй анги</w:t>
      </w:r>
      <w:r w:rsidR="00467C5B" w:rsidRPr="00F31532">
        <w:rPr>
          <w:rFonts w:cs="Arial"/>
          <w:lang w:val="mn-MN"/>
        </w:rPr>
        <w:t>”</w:t>
      </w:r>
      <w:r w:rsidRPr="00F31532">
        <w:rPr>
          <w:rFonts w:cs="Arial"/>
          <w:lang w:val="mn-MN"/>
        </w:rPr>
        <w:t>,</w:t>
      </w:r>
      <w:r w:rsidRPr="00F31532" w:rsidDel="00D67A23">
        <w:rPr>
          <w:rFonts w:cs="Arial"/>
          <w:lang w:val="mn-MN"/>
        </w:rPr>
        <w:t xml:space="preserve"> </w:t>
      </w:r>
      <w:r w:rsidR="00467C5B" w:rsidRPr="00F31532">
        <w:rPr>
          <w:rFonts w:cs="Arial"/>
          <w:lang w:val="mn-MN"/>
        </w:rPr>
        <w:t>“</w:t>
      </w:r>
      <w:r w:rsidRPr="00F31532">
        <w:rPr>
          <w:rFonts w:cs="Arial"/>
          <w:lang w:val="mn-MN"/>
        </w:rPr>
        <w:t>Гэрт ойр сургууль/цэцэрлэг-хамгийн сайн сургууль/цэцэрлэг</w:t>
      </w:r>
      <w:r w:rsidR="00467C5B" w:rsidRPr="00F31532">
        <w:rPr>
          <w:rFonts w:cs="Arial"/>
          <w:lang w:val="mn-MN"/>
        </w:rPr>
        <w:t>”</w:t>
      </w:r>
      <w:r w:rsidRPr="00F31532">
        <w:rPr>
          <w:rFonts w:cs="Arial"/>
          <w:lang w:val="mn-MN"/>
        </w:rPr>
        <w:t xml:space="preserve"> арга хэмжээг хэрэгжүүлнэ. </w:t>
      </w:r>
    </w:p>
    <w:p w14:paraId="0AA1E932" w14:textId="77777777" w:rsidR="001D673E" w:rsidRPr="00F31532" w:rsidRDefault="001D673E" w:rsidP="00F90A8E">
      <w:pPr>
        <w:pStyle w:val="ListParagraph"/>
        <w:numPr>
          <w:ilvl w:val="3"/>
          <w:numId w:val="27"/>
        </w:numPr>
        <w:rPr>
          <w:rFonts w:cs="Arial"/>
          <w:lang w:val="mn-MN"/>
        </w:rPr>
      </w:pPr>
      <w:r w:rsidRPr="00F31532">
        <w:rPr>
          <w:rFonts w:cs="Arial"/>
          <w:lang w:val="mn-MN"/>
        </w:rPr>
        <w:t>Хот, хөдөөгийн болон нийгэм, эдийн засгийн ялгаатай бүлгийн хүүхэд, залуучуудын боловсролын чанарын ялгааг арилгаж, малчин эцэг, эх, асран хамгаалагчийн дэргэд бага боловсрол эзэмших боломжийг бүрдүүлнэ</w:t>
      </w:r>
      <w:r w:rsidRPr="00F31532" w:rsidDel="001F75D3">
        <w:rPr>
          <w:rFonts w:cs="Arial"/>
          <w:lang w:val="mn-MN"/>
        </w:rPr>
        <w:t>.</w:t>
      </w:r>
    </w:p>
    <w:p w14:paraId="2864F495" w14:textId="5FD7A082" w:rsidR="001D673E" w:rsidRPr="00F31532" w:rsidRDefault="001D673E" w:rsidP="00793A1D">
      <w:pPr>
        <w:pStyle w:val="ListParagraph"/>
        <w:numPr>
          <w:ilvl w:val="3"/>
          <w:numId w:val="27"/>
        </w:numPr>
        <w:rPr>
          <w:rFonts w:cs="Arial"/>
          <w:lang w:val="mn-MN"/>
        </w:rPr>
      </w:pPr>
      <w:r w:rsidRPr="00F31532">
        <w:rPr>
          <w:rFonts w:cs="Arial"/>
          <w:lang w:val="mn-MN"/>
        </w:rPr>
        <w:t xml:space="preserve">Хүүхдийн тооны өсөлт, ахлах сургуулийн төрөлжилт, сургалтын байгууллагыг цогцолбороор хөгжүүлэхтэй уялдуулан цэцэрлэг, ерөнхий боловсролын сургууль, мэргэжлийн боловсролын сургууль, политехник коллежийг өргөтгөж, шинээр барина. Сургууль, цэцэрлэгийн барилгын гамшиг, газар хөдлөлт, эрүүл </w:t>
      </w:r>
      <w:r w:rsidRPr="00F31532">
        <w:rPr>
          <w:rFonts w:cs="Arial"/>
          <w:lang w:val="mn-MN"/>
        </w:rPr>
        <w:lastRenderedPageBreak/>
        <w:t>ахуй, аюулгүй байдлын стандартыг дээд зэргээр хангасан ижил загварын зурагтай болно.</w:t>
      </w:r>
    </w:p>
    <w:p w14:paraId="68D30740" w14:textId="77777777" w:rsidR="001D673E" w:rsidRPr="00F31532" w:rsidRDefault="001D673E" w:rsidP="00F90A8E">
      <w:pPr>
        <w:pStyle w:val="ListParagraph"/>
        <w:numPr>
          <w:ilvl w:val="3"/>
          <w:numId w:val="27"/>
        </w:numPr>
        <w:rPr>
          <w:rFonts w:cs="Arial"/>
          <w:lang w:val="mn-MN"/>
        </w:rPr>
      </w:pPr>
      <w:r w:rsidRPr="00F31532">
        <w:rPr>
          <w:rFonts w:cs="Arial"/>
          <w:lang w:val="mn-MN"/>
        </w:rPr>
        <w:t>Хүүхэд харах үйлчилгээний хүрээнд нялх балчир насны (2 хүртэл) хүүхдийн цогц хөгжлийг дэмжих хөтөлбөр, арга хэмжээг төр, хувийн хэвшилтэй хамтран хэрэгжүүлэх, 1-2 насны хүүхдийн яслийн үйлчилгээний хувилбарыг бий болгоно.</w:t>
      </w:r>
    </w:p>
    <w:p w14:paraId="02CA23A8" w14:textId="77777777" w:rsidR="001D673E" w:rsidRPr="00F31532" w:rsidRDefault="001D673E" w:rsidP="00F90A8E">
      <w:pPr>
        <w:pStyle w:val="ListParagraph"/>
        <w:numPr>
          <w:ilvl w:val="3"/>
          <w:numId w:val="27"/>
        </w:numPr>
        <w:rPr>
          <w:rFonts w:cs="Arial"/>
          <w:lang w:val="mn-MN"/>
        </w:rPr>
      </w:pPr>
      <w:r w:rsidRPr="00F31532">
        <w:rPr>
          <w:rFonts w:cs="Arial"/>
          <w:lang w:val="mn-MN"/>
        </w:rPr>
        <w:t>Сургуулийн өмнөх боловсролыг академик мэдлэг олгоход бус хүүхдийг сургуульд бэлтгэх, зөв хүмүүжлийн хандлага төлөвшүүлэх, зөв хооллолт болон өөрийгөө арчилж чаддаг чадварт сургахад чиглэнэ.</w:t>
      </w:r>
    </w:p>
    <w:p w14:paraId="1FC68BBF" w14:textId="77777777" w:rsidR="001D673E" w:rsidRPr="00F31532" w:rsidRDefault="001D673E" w:rsidP="00F90A8E">
      <w:pPr>
        <w:pStyle w:val="ListParagraph"/>
        <w:numPr>
          <w:ilvl w:val="3"/>
          <w:numId w:val="27"/>
        </w:numPr>
        <w:rPr>
          <w:rFonts w:cs="Arial"/>
          <w:lang w:val="mn-MN"/>
        </w:rPr>
      </w:pPr>
      <w:r w:rsidRPr="00F31532">
        <w:rPr>
          <w:rFonts w:cs="Arial"/>
          <w:lang w:val="mn-MN"/>
        </w:rPr>
        <w:t>Ерөнхий боловсролын сургуулийн 3 дугаар ангиас эхлэн англи хэл, кодчилол, роботик болон хиймэл оюуны ур чадварыг хөгжүүлэх сургалтыг нэвтрүүлнэ. Бүх түвшинд англи хэлний сургалтын чанарыг сайжруулж, ахлах сургууль, мэргэжлийн болон техникийн боловсрол, дээд боловсролын сургалтын байгууллагад зарим хичээлийг англи хэлээр заах боломжийг бүрдүүлнэ.</w:t>
      </w:r>
    </w:p>
    <w:p w14:paraId="29A2D64C" w14:textId="366EE45A" w:rsidR="001D673E" w:rsidRPr="00F31532" w:rsidRDefault="001D673E" w:rsidP="00E12185">
      <w:pPr>
        <w:pStyle w:val="ListParagraph"/>
        <w:numPr>
          <w:ilvl w:val="3"/>
          <w:numId w:val="27"/>
        </w:numPr>
        <w:rPr>
          <w:rFonts w:cs="Arial"/>
          <w:lang w:val="mn-MN"/>
        </w:rPr>
      </w:pPr>
      <w:r w:rsidRPr="00F31532">
        <w:rPr>
          <w:rFonts w:eastAsia="Times New Roman" w:cs="Arial"/>
          <w:kern w:val="0"/>
          <w:lang w:val="mn-MN"/>
          <w14:ligatures w14:val="none"/>
        </w:rPr>
        <w:t>Дунд, ахлах сургуулийн боловсролын агуулгыг дэлхийн ирээдүйн хөгжлийн чиг баримжаанд нийцүүлж, өндөр технологи, байгаль орчин, сансар судлалын мэдлэг, мэдээллээр баяжуулан сургалтын хөтөлбөрийг шинэчилнэ.</w:t>
      </w:r>
    </w:p>
    <w:p w14:paraId="6703E1F9"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Албан боловсролын сургалтад хамрагдах боломжгүй суралцагчдад зориулсан алтернатив сургалтыг хэрэгжүүлэх “Боловсролын чөлөөт бүс” бодлогын арга хэмжээг хэрэгжүүлнэ. </w:t>
      </w:r>
    </w:p>
    <w:p w14:paraId="1B00E86C"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Цахим сургалтын байгууллагыг байгуулж, суралцагчийн эзэмшсэн мэдлэг, ур чадварыг албан боловсролын сургалтад дүйцүүлэн дэвшин суралцаж, төгсдөг боломжийг бүрдүүлнэ. </w:t>
      </w:r>
    </w:p>
    <w:p w14:paraId="382177E8" w14:textId="77777777" w:rsidR="001D673E" w:rsidRPr="00F31532" w:rsidRDefault="001D673E" w:rsidP="00F90A8E">
      <w:pPr>
        <w:pStyle w:val="ListParagraph"/>
        <w:numPr>
          <w:ilvl w:val="3"/>
          <w:numId w:val="27"/>
        </w:numPr>
        <w:rPr>
          <w:rFonts w:cs="Arial"/>
          <w:lang w:val="mn-MN"/>
        </w:rPr>
      </w:pPr>
      <w:r w:rsidRPr="00F31532">
        <w:rPr>
          <w:rFonts w:cs="Arial"/>
          <w:lang w:val="mn-MN"/>
        </w:rPr>
        <w:t>Сургуульд суурилсан хүүхдийн эрүүл мэндийн эрт илрүүлгийн үндэсний тогтолцоог бий болгоно.</w:t>
      </w:r>
    </w:p>
    <w:p w14:paraId="46B3D21C"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Цэцэрлэг, сургуулийн хүүхдийн хоолны зардлыг хувьсах зардлаар санхүүжүүлэх эрх зүйн орчныг бүрдүүлж, шаардлагатай шим тэжээлийн хэмжээ, инфляцын түвшинтэй уялдуулан тухай бүр нэмэгдүүлнэ. </w:t>
      </w:r>
    </w:p>
    <w:p w14:paraId="7B9060B9" w14:textId="77777777" w:rsidR="001D673E" w:rsidRPr="00F31532" w:rsidRDefault="001D673E" w:rsidP="00F90A8E">
      <w:pPr>
        <w:pStyle w:val="ListParagraph"/>
        <w:numPr>
          <w:ilvl w:val="3"/>
          <w:numId w:val="27"/>
        </w:numPr>
        <w:rPr>
          <w:rFonts w:cs="Arial"/>
          <w:lang w:val="mn-MN"/>
        </w:rPr>
      </w:pPr>
      <w:r w:rsidRPr="00F31532">
        <w:rPr>
          <w:rFonts w:cs="Arial"/>
          <w:lang w:val="mn-MN"/>
        </w:rPr>
        <w:t>Бүх түвшний боловсролын сургалтын байгууллагын дотуур байрны хүртээмж, орчин, үйлчилгээний чанарыг сайжруулж, хүний эрхэд ээлтэй дотуур байрыг бий болгоно.</w:t>
      </w:r>
    </w:p>
    <w:p w14:paraId="6CDB9044"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Боловсролын хөрөнгө оруулалтыг үе шаттай нэмэгдүүлж, төсвийг Тогтвортой хөгжлийн зорилгын зорилтот түвшинд хүргэж, эх үүсвэрийг нэмэгдүүлнэ. </w:t>
      </w:r>
    </w:p>
    <w:p w14:paraId="3E3A72AB" w14:textId="77777777" w:rsidR="001D673E" w:rsidRPr="00F31532" w:rsidRDefault="001D673E" w:rsidP="00F90A8E">
      <w:pPr>
        <w:pStyle w:val="ListParagraph"/>
        <w:numPr>
          <w:ilvl w:val="3"/>
          <w:numId w:val="27"/>
        </w:numPr>
        <w:rPr>
          <w:rFonts w:cs="Arial"/>
          <w:lang w:val="mn-MN"/>
        </w:rPr>
      </w:pPr>
      <w:r w:rsidRPr="00F31532">
        <w:rPr>
          <w:rFonts w:eastAsia="Times New Roman" w:cs="Arial"/>
          <w:kern w:val="0"/>
          <w:lang w:val="mn-MN"/>
          <w14:ligatures w14:val="none"/>
        </w:rPr>
        <w:t>Боловсролын даатгалын тогтолцоог бий болгон хөгжүүлж, эрсдэлээс хамгаална.</w:t>
      </w:r>
    </w:p>
    <w:p w14:paraId="634DEE99" w14:textId="30439C1D" w:rsidR="001D673E" w:rsidRPr="00A00274" w:rsidRDefault="001D673E" w:rsidP="00F90A8E">
      <w:pPr>
        <w:pStyle w:val="ListParagraph"/>
        <w:numPr>
          <w:ilvl w:val="3"/>
          <w:numId w:val="27"/>
        </w:numPr>
        <w:rPr>
          <w:rFonts w:cs="Arial"/>
          <w:lang w:val="mn-MN"/>
        </w:rPr>
      </w:pPr>
      <w:r w:rsidRPr="00F31532">
        <w:rPr>
          <w:rFonts w:cs="Arial"/>
          <w:lang w:val="mn-MN"/>
        </w:rPr>
        <w:t xml:space="preserve">Боловсролыг дэмжих </w:t>
      </w:r>
      <w:r w:rsidRPr="00A00274">
        <w:rPr>
          <w:rFonts w:cs="Arial"/>
          <w:lang w:val="mn-MN"/>
        </w:rPr>
        <w:t>сангийн эрх зүйн орчныг шинэчилж, сангийн санхүүжилт, хөрөнгө оруулалт, тайлан, боловсролын тэтгэлгийн сонгон шалгаруулалтыг ил тод болгож цахимжуулан, хяналтыг тогтмолжуулна.</w:t>
      </w:r>
    </w:p>
    <w:p w14:paraId="3FC753AD" w14:textId="5345AF0F" w:rsidR="001D673E" w:rsidRPr="00F31532" w:rsidRDefault="001D673E" w:rsidP="0081503F">
      <w:pPr>
        <w:pStyle w:val="Heading3"/>
        <w:numPr>
          <w:ilvl w:val="2"/>
          <w:numId w:val="27"/>
        </w:numPr>
        <w:rPr>
          <w:cs/>
          <w:lang w:val="mn-MN"/>
        </w:rPr>
      </w:pPr>
      <w:bookmarkStart w:id="64" w:name="_Toc174133746"/>
      <w:bookmarkStart w:id="65" w:name="_Toc174373614"/>
      <w:r w:rsidRPr="00F31532">
        <w:rPr>
          <w:lang w:val="mn-MN"/>
        </w:rPr>
        <w:t>Мэдлэг чадвартай мэргэжилтэн</w:t>
      </w:r>
      <w:bookmarkEnd w:id="64"/>
      <w:bookmarkEnd w:id="65"/>
    </w:p>
    <w:p w14:paraId="5CE1E37F" w14:textId="77777777" w:rsidR="001D673E" w:rsidRPr="00F31532" w:rsidRDefault="001D673E" w:rsidP="00F90A8E">
      <w:pPr>
        <w:pStyle w:val="ListParagraph"/>
        <w:numPr>
          <w:ilvl w:val="3"/>
          <w:numId w:val="27"/>
        </w:numPr>
        <w:rPr>
          <w:rFonts w:cs="Arial"/>
          <w:lang w:val="mn-MN"/>
        </w:rPr>
      </w:pPr>
      <w:r w:rsidRPr="00F31532">
        <w:rPr>
          <w:rFonts w:cs="Arial"/>
          <w:lang w:val="mn-MN"/>
        </w:rPr>
        <w:t>Мэргэжлийн ур чадвартай ажилтан, мэргэжилтнийг ахлах сургуулиас эхлэн бэлтгэнэ.</w:t>
      </w:r>
    </w:p>
    <w:p w14:paraId="60E15C32" w14:textId="2D7CD4C2" w:rsidR="001D673E" w:rsidRPr="00F31532" w:rsidRDefault="001D673E" w:rsidP="00F90A8E">
      <w:pPr>
        <w:pStyle w:val="ListParagraph"/>
        <w:numPr>
          <w:ilvl w:val="3"/>
          <w:numId w:val="27"/>
        </w:numPr>
        <w:rPr>
          <w:rFonts w:cs="Arial"/>
          <w:lang w:val="mn-MN"/>
        </w:rPr>
      </w:pPr>
      <w:r w:rsidRPr="00F31532">
        <w:rPr>
          <w:rFonts w:cs="Arial"/>
          <w:lang w:val="mn-MN"/>
        </w:rPr>
        <w:lastRenderedPageBreak/>
        <w:t>Боловсролын эрс хувирган өөрчлөлтий</w:t>
      </w:r>
      <w:r w:rsidR="00823BB7" w:rsidRPr="00F31532">
        <w:rPr>
          <w:rFonts w:cs="Arial"/>
          <w:lang w:val="mn-MN"/>
        </w:rPr>
        <w:t>н</w:t>
      </w:r>
      <w:r w:rsidRPr="00F31532">
        <w:rPr>
          <w:rFonts w:cs="Arial"/>
          <w:lang w:val="mn-MN"/>
        </w:rPr>
        <w:t xml:space="preserve"> туршилт, судалгааны “Боловсрол XXI” төслийг сонгогдсон 5 хүрт</w:t>
      </w:r>
      <w:r w:rsidR="00620BEC" w:rsidRPr="00F31532">
        <w:rPr>
          <w:rFonts w:cs="Arial"/>
          <w:lang w:val="mn-MN"/>
        </w:rPr>
        <w:t>э</w:t>
      </w:r>
      <w:r w:rsidRPr="00F31532">
        <w:rPr>
          <w:rFonts w:cs="Arial"/>
          <w:lang w:val="mn-MN"/>
        </w:rPr>
        <w:t xml:space="preserve">лх ЕБС дээр тусгай </w:t>
      </w:r>
      <w:r w:rsidR="00E73823" w:rsidRPr="00F31532">
        <w:rPr>
          <w:rFonts w:cs="Arial"/>
          <w:lang w:val="mn-MN"/>
        </w:rPr>
        <w:t>нөхцөлтэйгөөр</w:t>
      </w:r>
      <w:r w:rsidRPr="00F31532">
        <w:rPr>
          <w:rFonts w:cs="Arial"/>
          <w:lang w:val="mn-MN"/>
        </w:rPr>
        <w:t xml:space="preserve"> хэрэгжүүлнэ.</w:t>
      </w:r>
    </w:p>
    <w:p w14:paraId="409ADAEE"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Суралцагчдад ажил мэргэжлийн чиг баримжааг олгож, мэргэжлийн эрх олгох, сонгох боломжтой төрөлжсөн ахлах сургуулийг аймаг, дүүрэг бүрд байгуулна. </w:t>
      </w:r>
    </w:p>
    <w:p w14:paraId="0FCDC477" w14:textId="77777777" w:rsidR="001D673E" w:rsidRPr="00F31532" w:rsidRDefault="001D673E" w:rsidP="00F90A8E">
      <w:pPr>
        <w:pStyle w:val="ListParagraph"/>
        <w:numPr>
          <w:ilvl w:val="3"/>
          <w:numId w:val="27"/>
        </w:numPr>
        <w:rPr>
          <w:rFonts w:cs="Arial"/>
          <w:lang w:val="mn-MN"/>
        </w:rPr>
      </w:pPr>
      <w:r w:rsidRPr="00F31532">
        <w:rPr>
          <w:rFonts w:cs="Arial"/>
          <w:lang w:val="mn-MN"/>
        </w:rPr>
        <w:t>Төрийн өмчийн зарим их сургууль, политехник коллежийг түшиглэн, техникийн болон дээд боловсролын шаталсан тогтолцоо бүхий “сургалт-эрдэм шинжилгээ-үйлдвэрлэлийн цогцолбор” их сургууль, төрөлжсөн коллежийг бүсүүдэд хотхон хэлбэрээр хөгжүүлнэ.</w:t>
      </w:r>
    </w:p>
    <w:p w14:paraId="63F6C133" w14:textId="77777777" w:rsidR="001D673E" w:rsidRPr="00F31532" w:rsidRDefault="001D673E" w:rsidP="00F90A8E">
      <w:pPr>
        <w:pStyle w:val="ListParagraph"/>
        <w:numPr>
          <w:ilvl w:val="3"/>
          <w:numId w:val="27"/>
        </w:numPr>
        <w:rPr>
          <w:rFonts w:cs="Arial"/>
          <w:lang w:val="mn-MN"/>
        </w:rPr>
      </w:pPr>
      <w:r w:rsidRPr="00F31532">
        <w:rPr>
          <w:rFonts w:cs="Arial"/>
          <w:lang w:val="mn-MN"/>
        </w:rPr>
        <w:t>Дээд боловсролын сургалтын байгууллагын элсэлтийн хувийг эрэлттэй нийцүүлж, элсэлтийн шалгалтын босго оноог нэмэгдүүлж, элсэгчийн чанарыг сайжруулна.</w:t>
      </w:r>
    </w:p>
    <w:p w14:paraId="0C5EB5AB"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Эдийн засгийн тэргүүлэх чиглэл, орон нутгийн хөгжлийн зорилттой уялдуулан мэргэжлийн болон техникийн боловсрол, сургалтыг ажил олгогчийн шаардлага болон хөдөлмөрийн зах зээлийн эрэлт хэрэгцээнд нийцүүлэн, иргэдийг ажиллангаа суралцах, суралцангаа хөдөлмөр эрхлэх боломжийг бүрдүүлэн, хосмог, ажлын байрны сургалтыг нэвтрүүлнэ. </w:t>
      </w:r>
    </w:p>
    <w:p w14:paraId="286C296E" w14:textId="1FCEDCBA" w:rsidR="001D673E" w:rsidRPr="00F31532" w:rsidRDefault="001D673E" w:rsidP="00F90A8E">
      <w:pPr>
        <w:pStyle w:val="ListParagraph"/>
        <w:numPr>
          <w:ilvl w:val="3"/>
          <w:numId w:val="27"/>
        </w:numPr>
        <w:rPr>
          <w:rFonts w:cs="Arial"/>
          <w:lang w:val="mn-MN"/>
        </w:rPr>
      </w:pPr>
      <w:r w:rsidRPr="00F31532">
        <w:rPr>
          <w:rFonts w:cs="Arial"/>
          <w:lang w:val="mn-MN"/>
        </w:rPr>
        <w:t>Төрийн өмчийн их сургуулиудыг сургалтын их сургуулиас-Судалгааны их сургууль болгож хөгжүүл</w:t>
      </w:r>
      <w:r w:rsidR="00012E64" w:rsidRPr="00F31532">
        <w:rPr>
          <w:rFonts w:cs="Arial"/>
          <w:lang w:val="mn-MN"/>
        </w:rPr>
        <w:t>ж</w:t>
      </w:r>
      <w:r w:rsidRPr="00F31532">
        <w:rPr>
          <w:rFonts w:cs="Arial"/>
          <w:lang w:val="mn-MN"/>
        </w:rPr>
        <w:t>, академик эрх чөлөөг ханг</w:t>
      </w:r>
      <w:r w:rsidR="005E308B" w:rsidRPr="00F31532">
        <w:rPr>
          <w:rFonts w:cs="Arial"/>
          <w:lang w:val="mn-MN"/>
        </w:rPr>
        <w:t xml:space="preserve">ан </w:t>
      </w:r>
      <w:r w:rsidRPr="00F31532">
        <w:rPr>
          <w:rFonts w:cs="Arial"/>
          <w:lang w:val="mn-MN"/>
        </w:rPr>
        <w:t>инновацын эко-системийг бүрдүүлнэ.</w:t>
      </w:r>
    </w:p>
    <w:p w14:paraId="7983AB9B" w14:textId="77777777" w:rsidR="001D673E" w:rsidRPr="00F31532" w:rsidRDefault="001D673E" w:rsidP="00F90A8E">
      <w:pPr>
        <w:pStyle w:val="ListParagraph"/>
        <w:numPr>
          <w:ilvl w:val="3"/>
          <w:numId w:val="27"/>
        </w:numPr>
        <w:rPr>
          <w:rFonts w:cs="Arial"/>
          <w:lang w:val="mn-MN"/>
        </w:rPr>
      </w:pPr>
      <w:r w:rsidRPr="00F31532">
        <w:rPr>
          <w:rFonts w:cs="Arial"/>
          <w:lang w:val="mn-MN"/>
        </w:rPr>
        <w:t>"Ерөнхийлөгчийн илгээлт 2100" тэтгэлэгт хөтөлбөрийг үргэлжлүүлнэ.</w:t>
      </w:r>
    </w:p>
    <w:p w14:paraId="4B5B42F5" w14:textId="77777777" w:rsidR="001D673E" w:rsidRPr="00F31532" w:rsidRDefault="001D673E" w:rsidP="00F90A8E">
      <w:pPr>
        <w:pStyle w:val="ListParagraph"/>
        <w:numPr>
          <w:ilvl w:val="3"/>
          <w:numId w:val="27"/>
        </w:numPr>
        <w:rPr>
          <w:rFonts w:cs="Arial"/>
          <w:lang w:val="mn-MN"/>
        </w:rPr>
      </w:pPr>
      <w:r w:rsidRPr="00F31532">
        <w:rPr>
          <w:rFonts w:cs="Arial"/>
          <w:lang w:val="mn-MN"/>
        </w:rPr>
        <w:t>Боловсролын салбарыг улс төрөөс ангид байлгаж, сургуулийн захирал, цэцэрлэгийн эрхлэгчийг мэдлэг чадвар, ажлын гүйцэтгэл, туршлагад нь үндэслэн сонгон шалгаруулж томилно.</w:t>
      </w:r>
    </w:p>
    <w:p w14:paraId="07248F58" w14:textId="77777777" w:rsidR="001D673E" w:rsidRPr="00F31532" w:rsidRDefault="001D673E" w:rsidP="00F90A8E">
      <w:pPr>
        <w:pStyle w:val="ListParagraph"/>
        <w:numPr>
          <w:ilvl w:val="3"/>
          <w:numId w:val="27"/>
        </w:numPr>
        <w:rPr>
          <w:rFonts w:cs="Arial"/>
          <w:lang w:val="mn-MN"/>
        </w:rPr>
      </w:pPr>
      <w:r w:rsidRPr="00F31532">
        <w:rPr>
          <w:rFonts w:cs="Arial"/>
          <w:lang w:val="mn-MN"/>
        </w:rPr>
        <w:t>Хөдөлмөрийн зах зээлд хүлээн зөвшөөрөгдөхүйц мэдлэг, ур чадвартай  төгсөгчдийг бэлтгэх, бүс, орон нутгийн хөгжлийн тэргүүлэх чиглэлтэй уялдуулан 5 жилийн сургалттай КООСЭН сургалтыг коллежийг түшиглэн нэвтрүүлнэ.</w:t>
      </w:r>
    </w:p>
    <w:p w14:paraId="209BCA62" w14:textId="77777777" w:rsidR="001D673E" w:rsidRPr="00F31532" w:rsidRDefault="001D673E" w:rsidP="00F90A8E">
      <w:pPr>
        <w:pStyle w:val="ListParagraph"/>
        <w:numPr>
          <w:ilvl w:val="3"/>
          <w:numId w:val="27"/>
        </w:numPr>
        <w:rPr>
          <w:rFonts w:cs="Arial"/>
          <w:lang w:val="mn-MN"/>
        </w:rPr>
      </w:pPr>
      <w:r w:rsidRPr="00F31532">
        <w:rPr>
          <w:rFonts w:cs="Arial"/>
          <w:lang w:val="mn-MN"/>
        </w:rPr>
        <w:t>Суралцагчдад олон улсад хүлээн зөвшөөрөгдсөн хөтөлбөрөөр суралцах, дараагийн түвшний сургалтад кредит шилжүүлэн сурах, зарим мэргэжлийн дээд боловсролын сургалтын байгууллагыг 3 жилд төгсөх боломжийг олгох зорилгоор мэргэжлийн эрхтэй ахлах сургууль, мэргэжлийн боловсролын сургууль, политехник коллеж, технологийн коллеж, их сургуулийг төрөлжүүлэн хөгжүүлнэ.</w:t>
      </w:r>
    </w:p>
    <w:p w14:paraId="13AFD9E9" w14:textId="77777777" w:rsidR="001D673E" w:rsidRPr="00F31532" w:rsidRDefault="001D673E" w:rsidP="00F90A8E">
      <w:pPr>
        <w:pStyle w:val="ListParagraph"/>
        <w:numPr>
          <w:ilvl w:val="3"/>
          <w:numId w:val="27"/>
        </w:numPr>
        <w:rPr>
          <w:rFonts w:cs="Arial"/>
          <w:lang w:val="mn-MN"/>
        </w:rPr>
      </w:pPr>
      <w:r w:rsidRPr="00F31532">
        <w:rPr>
          <w:rFonts w:cs="Arial"/>
          <w:lang w:val="mn-MN"/>
        </w:rPr>
        <w:t>Монгол Улсын их, дээд сургуулиуд дэлхийн шилдэг их сургуулиудтай хамтарсан хөтөлбөр хэрэгжүүлэхэд дэмжлэг үзүүлж, гадаадын нэр хүнд бүхий судлаач, эрдэмтдийг урьж ажиллуулах, оюутнуудыг гадаад улсад зуны сургалтад хамруулах бодлого хэрэгжүүлнэ.</w:t>
      </w:r>
    </w:p>
    <w:p w14:paraId="5C477DFC" w14:textId="77777777" w:rsidR="001D673E" w:rsidRPr="00F31532" w:rsidRDefault="001D673E" w:rsidP="00F90A8E">
      <w:pPr>
        <w:pStyle w:val="ListParagraph"/>
        <w:numPr>
          <w:ilvl w:val="3"/>
          <w:numId w:val="27"/>
        </w:numPr>
        <w:rPr>
          <w:rFonts w:cs="Arial"/>
          <w:lang w:val="mn-MN"/>
        </w:rPr>
      </w:pPr>
      <w:r w:rsidRPr="00F31532">
        <w:rPr>
          <w:rFonts w:cs="Arial"/>
          <w:lang w:val="mn-MN"/>
        </w:rPr>
        <w:t>Цэцэрлэг, ерөнхий боловсролын сургуулийн хүүхдийг үдийн сүүгээр хангах “Өдөр бүр нэг аяга сүү” хөтөлбөрийг хэрэгжүүлнэ.</w:t>
      </w:r>
    </w:p>
    <w:p w14:paraId="3DB90B2F" w14:textId="7569AE24" w:rsidR="001D673E" w:rsidRPr="00F31532" w:rsidRDefault="001D673E" w:rsidP="0081503F">
      <w:pPr>
        <w:pStyle w:val="Heading3"/>
        <w:numPr>
          <w:ilvl w:val="2"/>
          <w:numId w:val="27"/>
        </w:numPr>
        <w:rPr>
          <w:cs/>
          <w:lang w:val="mn-MN"/>
        </w:rPr>
      </w:pPr>
      <w:bookmarkStart w:id="66" w:name="_Toc174133747"/>
      <w:bookmarkStart w:id="67" w:name="_Toc174373615"/>
      <w:r w:rsidRPr="00F31532">
        <w:rPr>
          <w:lang w:val="mn-MN"/>
        </w:rPr>
        <w:lastRenderedPageBreak/>
        <w:t>Багшлах хүний нөөц</w:t>
      </w:r>
      <w:bookmarkEnd w:id="66"/>
      <w:bookmarkEnd w:id="67"/>
    </w:p>
    <w:p w14:paraId="7EEECD5B" w14:textId="77777777" w:rsidR="001D673E" w:rsidRPr="00F31532" w:rsidRDefault="001D673E" w:rsidP="00F90A8E">
      <w:pPr>
        <w:pStyle w:val="ListParagraph"/>
        <w:numPr>
          <w:ilvl w:val="3"/>
          <w:numId w:val="27"/>
        </w:numPr>
        <w:rPr>
          <w:rFonts w:cs="Arial"/>
          <w:lang w:val="mn-MN"/>
        </w:rPr>
      </w:pPr>
      <w:r w:rsidRPr="00F31532">
        <w:rPr>
          <w:rFonts w:cs="Arial"/>
          <w:lang w:val="mn-MN"/>
        </w:rPr>
        <w:t xml:space="preserve">Багшийн чанар, үнэлэмж, гүйцэтгэл, менежментийг сайжруулах “Сайн багшийг таны дэргэд” цогц арга хэмжээг Багшийн 3 тулгуурт бодлогын хүрээнд хэрэгжүүлнэ. </w:t>
      </w:r>
    </w:p>
    <w:p w14:paraId="2A49209C" w14:textId="77777777" w:rsidR="001D673E" w:rsidRPr="00F31532" w:rsidRDefault="001D673E" w:rsidP="00F90A8E">
      <w:pPr>
        <w:pStyle w:val="ListParagraph"/>
        <w:numPr>
          <w:ilvl w:val="3"/>
          <w:numId w:val="27"/>
        </w:numPr>
        <w:rPr>
          <w:rFonts w:cs="Arial"/>
          <w:lang w:val="mn-MN"/>
        </w:rPr>
      </w:pPr>
      <w:r w:rsidRPr="00F31532">
        <w:rPr>
          <w:rFonts w:cs="Arial"/>
          <w:lang w:val="mn-MN"/>
        </w:rPr>
        <w:t>Багшлах эрх олгох хялбаршуулсан сургалтын тогтолцоог бий болгож, багш бус мэргэжилтэй шилдэг боловсон хүчнийг багшаар бэлтгэх замаар багшийн хомсдолыг бууруулна.</w:t>
      </w:r>
    </w:p>
    <w:p w14:paraId="5274C096" w14:textId="77777777" w:rsidR="001D673E" w:rsidRPr="00F31532" w:rsidRDefault="001D673E" w:rsidP="00F90A8E">
      <w:pPr>
        <w:pStyle w:val="ListParagraph"/>
        <w:numPr>
          <w:ilvl w:val="3"/>
          <w:numId w:val="27"/>
        </w:numPr>
        <w:rPr>
          <w:rFonts w:cs="Arial"/>
          <w:lang w:val="mn-MN"/>
        </w:rPr>
      </w:pPr>
      <w:r w:rsidRPr="00F31532">
        <w:rPr>
          <w:rFonts w:cs="Arial"/>
          <w:lang w:val="mn-MN"/>
        </w:rPr>
        <w:t>Багшийн</w:t>
      </w:r>
      <w:r w:rsidRPr="00F31532" w:rsidDel="00E64ACA">
        <w:rPr>
          <w:rFonts w:cs="Arial"/>
          <w:lang w:val="mn-MN"/>
        </w:rPr>
        <w:t xml:space="preserve"> </w:t>
      </w:r>
      <w:r w:rsidRPr="00F31532">
        <w:rPr>
          <w:rFonts w:cs="Arial"/>
          <w:lang w:val="mn-MN"/>
        </w:rPr>
        <w:t>хөдөлмөрийн бүтээмжийг бодитоор үнэлж, багш, ажилчдын цалин, хөдөлмөрийн хөлсний хэмжээг мөнгө, төсвийн бодлоготой уялдуулан, үе шаттайгаар нэмэгдүүлж, улсын дундаж хэмжээнд хүргэж, нийгмийн баталгааг хангана.</w:t>
      </w:r>
    </w:p>
    <w:p w14:paraId="640D1202" w14:textId="77777777" w:rsidR="001D673E" w:rsidRPr="00F31532" w:rsidRDefault="001D673E" w:rsidP="00F90A8E">
      <w:pPr>
        <w:pStyle w:val="ListParagraph"/>
        <w:numPr>
          <w:ilvl w:val="3"/>
          <w:numId w:val="27"/>
        </w:numPr>
        <w:rPr>
          <w:rFonts w:cs="Arial"/>
          <w:lang w:val="mn-MN"/>
        </w:rPr>
      </w:pPr>
      <w:r w:rsidRPr="00F31532">
        <w:rPr>
          <w:rFonts w:cs="Arial"/>
          <w:lang w:val="mn-MN"/>
        </w:rPr>
        <w:t>Багшлах хүний нөөцийг чадавхжуулж цэцэрлэгийн багш 10,000, бага ангийн багш 2,000, ЕБС-ийн багш 11,000, англи хэлний 2,000, МСҮТ-ийн 2,000 багшийг гадаад, дотоодод бэлтгэнэ.</w:t>
      </w:r>
    </w:p>
    <w:p w14:paraId="06007201" w14:textId="6D49446C" w:rsidR="001D673E" w:rsidRPr="00F31532" w:rsidRDefault="001D673E" w:rsidP="0081503F">
      <w:pPr>
        <w:pStyle w:val="Heading3"/>
        <w:numPr>
          <w:ilvl w:val="2"/>
          <w:numId w:val="27"/>
        </w:numPr>
        <w:rPr>
          <w:cs/>
          <w:lang w:val="mn-MN"/>
        </w:rPr>
      </w:pPr>
      <w:bookmarkStart w:id="68" w:name="_Toc174133748"/>
      <w:bookmarkStart w:id="69" w:name="_Toc174373616"/>
      <w:r w:rsidRPr="00F31532">
        <w:rPr>
          <w:lang w:val="mn-MN"/>
        </w:rPr>
        <w:t>Цахимжсан боловсрол</w:t>
      </w:r>
      <w:bookmarkEnd w:id="68"/>
      <w:bookmarkEnd w:id="69"/>
    </w:p>
    <w:p w14:paraId="5A2252F9" w14:textId="77777777" w:rsidR="001D673E" w:rsidRPr="00F31532" w:rsidRDefault="001D673E" w:rsidP="00F90A8E">
      <w:pPr>
        <w:pStyle w:val="ListParagraph"/>
        <w:numPr>
          <w:ilvl w:val="3"/>
          <w:numId w:val="27"/>
        </w:numPr>
        <w:rPr>
          <w:rFonts w:cs="Arial"/>
          <w:lang w:val="mn-MN"/>
        </w:rPr>
      </w:pPr>
      <w:r w:rsidRPr="00F31532">
        <w:rPr>
          <w:rFonts w:cs="Arial"/>
          <w:lang w:val="mn-MN"/>
        </w:rPr>
        <w:t>Боловсролын бодлого, санхүүжилт, хөрөнгө оруулалтын төлөвлөлтөд хүн ам, орон зай их өгөгдөлд тулгуурласан хиймэл оюун ухааныг ашиглах замаар үр ашиг, оновчтой байдлыг сайжруулна.</w:t>
      </w:r>
    </w:p>
    <w:p w14:paraId="71D606A7" w14:textId="724CB2A8" w:rsidR="001D673E" w:rsidRPr="00F31532" w:rsidRDefault="001D673E" w:rsidP="00F90A8E">
      <w:pPr>
        <w:pStyle w:val="ListParagraph"/>
        <w:numPr>
          <w:ilvl w:val="3"/>
          <w:numId w:val="27"/>
        </w:numPr>
        <w:rPr>
          <w:rFonts w:cs="Arial"/>
          <w:lang w:val="mn-MN"/>
        </w:rPr>
      </w:pPr>
      <w:r w:rsidRPr="00F31532">
        <w:rPr>
          <w:rFonts w:cs="Arial"/>
          <w:lang w:val="mn-MN"/>
        </w:rPr>
        <w:t xml:space="preserve">Боловсрол сургалтын үйл ажиллагаанд хиймэл оюун ухаан, дэвшилтэт технологи нэвтрүүлэх, багш, суралцагч, эцэг эх асран хамгаалагч нарт зориулсан контент, сургалтын сан, платформ, мэдээллийн технологийн хөтөлбөр, агуулгыг боловсруулж, хиймэл оюунд суурилсан цахим/дижитал сурах бичгийг хөгжүүлж, хүүхэд бүрд </w:t>
      </w:r>
      <w:r w:rsidR="00D923F9" w:rsidRPr="00F31532">
        <w:rPr>
          <w:rFonts w:cs="Arial"/>
          <w:lang w:val="mn-MN"/>
        </w:rPr>
        <w:t>цахим төхөөрөмж олгоно.</w:t>
      </w:r>
    </w:p>
    <w:p w14:paraId="3ACA1999" w14:textId="77777777" w:rsidR="001D673E" w:rsidRPr="00F31532" w:rsidRDefault="001D673E" w:rsidP="00F90A8E">
      <w:pPr>
        <w:pStyle w:val="ListParagraph"/>
        <w:numPr>
          <w:ilvl w:val="3"/>
          <w:numId w:val="27"/>
        </w:numPr>
        <w:rPr>
          <w:rFonts w:cs="Arial"/>
          <w:lang w:val="mn-MN"/>
        </w:rPr>
      </w:pPr>
      <w:r w:rsidRPr="00F31532">
        <w:rPr>
          <w:rFonts w:cs="Arial"/>
          <w:lang w:val="mn-MN"/>
        </w:rPr>
        <w:t>Иргэдэд насан туршдаа суралцах тэгш боломжийг бүрдүүлж, нээлттэй боловсролын тогтолцоог хөгжүүлж, хүн бүрд орон зай, цаг хугацаанаас үл хамааран суралцах, боловсрол эзэмших тэгш хүртээмжтэй сургалтын контент, мэдээллийн системийг нэвтрүүлж, ур чадвар, чадамжийг дэмжсэн сургалтын хөтөлбөр хэрэгжүүлж, гэрчилгээ олгох, микро кредитийн сургалтыг холбогдох талуудтай хамтран хэрэгжүүлнэ.</w:t>
      </w:r>
    </w:p>
    <w:p w14:paraId="48E602A2" w14:textId="77777777" w:rsidR="001D673E" w:rsidRPr="00F31532" w:rsidRDefault="001D673E" w:rsidP="00F90A8E">
      <w:pPr>
        <w:pStyle w:val="ListParagraph"/>
        <w:numPr>
          <w:ilvl w:val="3"/>
          <w:numId w:val="27"/>
        </w:numPr>
        <w:rPr>
          <w:rFonts w:cs="Arial"/>
          <w:lang w:val="mn-MN"/>
        </w:rPr>
      </w:pPr>
      <w:r w:rsidRPr="00F31532">
        <w:rPr>
          <w:rFonts w:cs="Arial"/>
          <w:lang w:val="mn-MN"/>
        </w:rPr>
        <w:t>Хүүхэд, залуучуудыг сургалтын байгууллагын орчинд цахим эрсдэлээс хамгаалах, аюулгүй байдлыг хангах чиглэлээр стандарт боловсруулж, мөрдөнө.</w:t>
      </w:r>
    </w:p>
    <w:p w14:paraId="3AFFDC31" w14:textId="6E852465" w:rsidR="001D673E" w:rsidRPr="00F31532" w:rsidRDefault="001D673E" w:rsidP="0081503F">
      <w:pPr>
        <w:pStyle w:val="Heading2"/>
        <w:numPr>
          <w:ilvl w:val="1"/>
          <w:numId w:val="27"/>
        </w:numPr>
        <w:rPr>
          <w:rStyle w:val="Hyperlink"/>
          <w:color w:val="auto"/>
          <w:u w:val="none"/>
          <w:lang w:val="mn-MN"/>
        </w:rPr>
      </w:pPr>
      <w:bookmarkStart w:id="70" w:name="_Toc174113840"/>
      <w:bookmarkStart w:id="71" w:name="_Toc174133749"/>
      <w:bookmarkStart w:id="72" w:name="_Toc174373617"/>
      <w:r w:rsidRPr="00F31532">
        <w:rPr>
          <w:rStyle w:val="Hyperlink"/>
          <w:color w:val="auto"/>
          <w:u w:val="none"/>
          <w:lang w:val="mn-MN"/>
        </w:rPr>
        <w:t>Эрүүл монгол хүн</w:t>
      </w:r>
      <w:bookmarkEnd w:id="70"/>
      <w:bookmarkEnd w:id="71"/>
      <w:bookmarkEnd w:id="72"/>
      <w:r w:rsidRPr="00F31532">
        <w:rPr>
          <w:rStyle w:val="Hyperlink"/>
          <w:color w:val="auto"/>
          <w:u w:val="none"/>
          <w:lang w:val="mn-MN"/>
        </w:rPr>
        <w:tab/>
      </w:r>
    </w:p>
    <w:p w14:paraId="04AF0764" w14:textId="7648469D" w:rsidR="001D673E" w:rsidRPr="00F31532" w:rsidRDefault="001D673E" w:rsidP="0081503F">
      <w:pPr>
        <w:pStyle w:val="Heading3"/>
        <w:numPr>
          <w:ilvl w:val="2"/>
          <w:numId w:val="27"/>
        </w:numPr>
        <w:rPr>
          <w:lang w:val="mn-MN"/>
        </w:rPr>
      </w:pPr>
      <w:bookmarkStart w:id="73" w:name="_Toc174133750"/>
      <w:bookmarkStart w:id="74" w:name="_Toc174373618"/>
      <w:r w:rsidRPr="00F31532">
        <w:rPr>
          <w:lang w:val="mn-MN"/>
        </w:rPr>
        <w:t>Нийгмийн эрүүл мэнд</w:t>
      </w:r>
      <w:bookmarkEnd w:id="73"/>
      <w:bookmarkEnd w:id="74"/>
    </w:p>
    <w:p w14:paraId="49BB34A9" w14:textId="77777777" w:rsidR="001D673E" w:rsidRPr="00F31532" w:rsidRDefault="001D673E" w:rsidP="00F90A8E">
      <w:pPr>
        <w:pStyle w:val="ListParagraph"/>
        <w:numPr>
          <w:ilvl w:val="3"/>
          <w:numId w:val="27"/>
        </w:numPr>
        <w:rPr>
          <w:rFonts w:cs="Arial"/>
          <w:lang w:val="mn-MN"/>
        </w:rPr>
      </w:pPr>
      <w:r w:rsidRPr="00F31532">
        <w:rPr>
          <w:rFonts w:cs="Arial"/>
          <w:lang w:val="mn-MN"/>
        </w:rPr>
        <w:t>Эрүүл амьдралын хэв маяг, урьдчилан сэргийлэлт, эрт илрүүлгийг дэмжсэн нийгмийн эрүүл мэндийн тогтолцоог бүрдүүлж, санхүүжилт, хөрөнгө оруулалтыг нэмэгдүүлнэ.</w:t>
      </w:r>
    </w:p>
    <w:p w14:paraId="2DE00D1D" w14:textId="10B29ED0" w:rsidR="001D673E" w:rsidRPr="00F31532" w:rsidRDefault="001D673E" w:rsidP="00F90A8E">
      <w:pPr>
        <w:pStyle w:val="ListParagraph"/>
        <w:numPr>
          <w:ilvl w:val="3"/>
          <w:numId w:val="27"/>
        </w:numPr>
        <w:rPr>
          <w:rFonts w:cs="Arial"/>
          <w:lang w:val="mn-MN"/>
        </w:rPr>
      </w:pPr>
      <w:r w:rsidRPr="00F31532">
        <w:rPr>
          <w:rFonts w:cs="Arial"/>
          <w:lang w:val="mn-MN"/>
        </w:rPr>
        <w:t>Хүн амын өвчлөл, нас баралтын тэргүүлэх шалтгааныг бууруулах, эрүүл мэндэд эрсдэл үүсгэж буй хүчин зүйлс, архи, тамхины хэрэглээг бууруул</w:t>
      </w:r>
      <w:r w:rsidR="00447585" w:rsidRPr="00F31532">
        <w:rPr>
          <w:rFonts w:cs="Arial"/>
          <w:lang w:val="mn-MN"/>
        </w:rPr>
        <w:t xml:space="preserve">ж, гар утсанд суурилсан стратеги </w:t>
      </w:r>
      <w:r w:rsidR="00447585" w:rsidRPr="00F31532">
        <w:rPr>
          <w:rFonts w:cs="Arial"/>
          <w:lang w:val="en-US"/>
        </w:rPr>
        <w:t>(one or two way messaging)</w:t>
      </w:r>
      <w:r w:rsidR="008C16D3" w:rsidRPr="00F31532">
        <w:rPr>
          <w:rFonts w:cs="Arial"/>
          <w:lang w:val="en-US"/>
        </w:rPr>
        <w:t>-ийн</w:t>
      </w:r>
      <w:r w:rsidR="008C16D3" w:rsidRPr="00F31532">
        <w:rPr>
          <w:rFonts w:cs="Arial"/>
          <w:lang w:val="mn-MN"/>
        </w:rPr>
        <w:t xml:space="preserve"> тусламжтайгаар иргэдийн эрүүл мэндийг хамгаалж,</w:t>
      </w:r>
      <w:r w:rsidRPr="00F31532">
        <w:rPr>
          <w:rFonts w:cs="Arial"/>
          <w:lang w:val="mn-MN"/>
        </w:rPr>
        <w:t xml:space="preserve"> идэвхтэй хөдөлгөөн, эрүүл хооллолтыг дэмжинэ.</w:t>
      </w:r>
    </w:p>
    <w:p w14:paraId="0763E396" w14:textId="71F92671" w:rsidR="001D673E" w:rsidRPr="00F31532" w:rsidRDefault="001D673E" w:rsidP="00F90A8E">
      <w:pPr>
        <w:pStyle w:val="ListParagraph"/>
        <w:numPr>
          <w:ilvl w:val="3"/>
          <w:numId w:val="27"/>
        </w:numPr>
        <w:rPr>
          <w:rFonts w:cs="Arial"/>
          <w:lang w:val="mn-MN"/>
        </w:rPr>
      </w:pPr>
      <w:r w:rsidRPr="00F31532">
        <w:rPr>
          <w:rFonts w:cs="Arial"/>
          <w:lang w:val="mn-MN"/>
        </w:rPr>
        <w:lastRenderedPageBreak/>
        <w:t>“Эрүүл шүд", “Хорт хавдраас сэргийлэх, хянах”, “Зонхилон тохиолдох халдварт бус өвчнөөс сэргийлэх “Эрүүл Монгол” хөтөлбөрийг  хэрэгжүүлж, иргэдийн эрүүл мэндийн боловсролыг дээшлүүлэн, эрүүл амьдралын хэв маягийг төлөвшүүлнэ.</w:t>
      </w:r>
    </w:p>
    <w:p w14:paraId="1E1EA100" w14:textId="09F5FB49" w:rsidR="001D673E" w:rsidRPr="00F31532" w:rsidRDefault="001D673E" w:rsidP="00F90A8E">
      <w:pPr>
        <w:pStyle w:val="ListParagraph"/>
        <w:numPr>
          <w:ilvl w:val="3"/>
          <w:numId w:val="27"/>
        </w:numPr>
        <w:rPr>
          <w:rFonts w:cs="Arial"/>
          <w:lang w:val="mn-MN"/>
        </w:rPr>
      </w:pPr>
      <w:r w:rsidRPr="00F31532">
        <w:rPr>
          <w:rFonts w:cs="Arial"/>
          <w:lang w:val="mn-MN"/>
        </w:rPr>
        <w:t>Нийгмийн эрүүл мэндийн тусламж, үйлчилгээ үзүүлэх дэд төвийг бүс бүрт байгуулна.</w:t>
      </w:r>
    </w:p>
    <w:p w14:paraId="1813369F" w14:textId="3EFACA9F" w:rsidR="001D673E" w:rsidRPr="00F31532" w:rsidRDefault="001D673E" w:rsidP="0081503F">
      <w:pPr>
        <w:pStyle w:val="Heading3"/>
        <w:numPr>
          <w:ilvl w:val="2"/>
          <w:numId w:val="27"/>
        </w:numPr>
        <w:rPr>
          <w:lang w:val="mn-MN"/>
        </w:rPr>
      </w:pPr>
      <w:bookmarkStart w:id="75" w:name="_Toc174133751"/>
      <w:bookmarkStart w:id="76" w:name="_Toc174373619"/>
      <w:r w:rsidRPr="00F31532">
        <w:rPr>
          <w:lang w:val="mn-MN"/>
        </w:rPr>
        <w:t>Эмнэлгийн тусламж, үйлчилгээний чанар, хүртээмж</w:t>
      </w:r>
      <w:bookmarkEnd w:id="75"/>
      <w:bookmarkEnd w:id="76"/>
    </w:p>
    <w:p w14:paraId="5C66DC47" w14:textId="62AD4F82" w:rsidR="001D673E" w:rsidRPr="00F31532" w:rsidRDefault="001D673E" w:rsidP="00B1205B">
      <w:pPr>
        <w:pStyle w:val="ListParagraph"/>
        <w:numPr>
          <w:ilvl w:val="3"/>
          <w:numId w:val="27"/>
        </w:numPr>
        <w:rPr>
          <w:rFonts w:cs="Arial"/>
          <w:lang w:val="mn-MN"/>
        </w:rPr>
      </w:pPr>
      <w:r w:rsidRPr="00F31532">
        <w:rPr>
          <w:rFonts w:cs="Arial"/>
          <w:lang w:val="mn-MN"/>
        </w:rPr>
        <w:t>Эмнэлгийн тусламж, үйлчилгээний төвлөрлийг сааруулж, орон нутгийн нэгдсэн эмнэлгийн чадавхыг бэхжүүлж, зарим тусламж, үйлчилгээний төвүүдийг төрөлжүүлэн байгуулна.</w:t>
      </w:r>
      <w:r w:rsidR="00B1205B" w:rsidRPr="00F31532">
        <w:rPr>
          <w:rFonts w:cs="Arial"/>
          <w:lang w:val="mn-MN"/>
        </w:rPr>
        <w:t xml:space="preserve"> /</w:t>
      </w:r>
      <w:r w:rsidRPr="00F31532">
        <w:rPr>
          <w:rFonts w:cs="Arial"/>
          <w:lang w:val="mn-MN"/>
        </w:rPr>
        <w:t>Эс, эд, эрхтэн шилжүүлэн суулгах төв</w:t>
      </w:r>
      <w:r w:rsidR="00B1205B" w:rsidRPr="00F31532">
        <w:rPr>
          <w:rFonts w:cs="Arial"/>
          <w:lang w:val="mn-MN"/>
        </w:rPr>
        <w:t xml:space="preserve">, </w:t>
      </w:r>
      <w:r w:rsidRPr="00F31532">
        <w:rPr>
          <w:rFonts w:cs="Arial"/>
          <w:lang w:val="mn-MN"/>
        </w:rPr>
        <w:t>Хавдар судлалын үндэсний төв-2</w:t>
      </w:r>
      <w:r w:rsidR="00B1205B" w:rsidRPr="00F31532">
        <w:rPr>
          <w:rFonts w:cs="Arial"/>
          <w:lang w:val="mn-MN"/>
        </w:rPr>
        <w:t xml:space="preserve">, </w:t>
      </w:r>
      <w:r w:rsidRPr="00F31532">
        <w:rPr>
          <w:rFonts w:cs="Arial"/>
          <w:lang w:val="mn-MN"/>
        </w:rPr>
        <w:t>Халдварт өвчин судлалын үндэсний төв-2</w:t>
      </w:r>
      <w:r w:rsidR="00B1205B" w:rsidRPr="00F31532">
        <w:rPr>
          <w:rFonts w:cs="Arial"/>
          <w:lang w:val="mn-MN"/>
        </w:rPr>
        <w:t xml:space="preserve">, </w:t>
      </w:r>
      <w:r w:rsidRPr="00F31532">
        <w:rPr>
          <w:rFonts w:cs="Arial"/>
          <w:lang w:val="mn-MN"/>
        </w:rPr>
        <w:t>Зүрх судасны үндэсний төв</w:t>
      </w:r>
      <w:r w:rsidR="00B1205B" w:rsidRPr="00F31532">
        <w:rPr>
          <w:rFonts w:cs="Arial"/>
          <w:lang w:val="mn-MN"/>
        </w:rPr>
        <w:t>/</w:t>
      </w:r>
    </w:p>
    <w:p w14:paraId="711D70D3" w14:textId="20C75190" w:rsidR="001D673E" w:rsidRPr="00F31532" w:rsidRDefault="001D673E" w:rsidP="00F90A8E">
      <w:pPr>
        <w:pStyle w:val="ListParagraph"/>
        <w:numPr>
          <w:ilvl w:val="3"/>
          <w:numId w:val="27"/>
        </w:numPr>
        <w:rPr>
          <w:rFonts w:cs="Arial"/>
          <w:lang w:val="mn-MN"/>
        </w:rPr>
      </w:pPr>
      <w:r w:rsidRPr="00F31532">
        <w:rPr>
          <w:rFonts w:cs="Arial"/>
          <w:lang w:val="mn-MN"/>
        </w:rPr>
        <w:t>Эрүүл мэндийн анхан шатны тусламж, үйлчилгээ, эмнэлгийн яаралтай тусламж үзүүлэх тогтолцоог бэхжүүлж, хүртээмжийг нэмэгдүүлнэ.</w:t>
      </w:r>
    </w:p>
    <w:p w14:paraId="1990B5EA" w14:textId="40AC9951" w:rsidR="00D67334" w:rsidRPr="00F31532" w:rsidRDefault="00D67334" w:rsidP="00D67334">
      <w:pPr>
        <w:pStyle w:val="ListParagraph"/>
        <w:numPr>
          <w:ilvl w:val="3"/>
          <w:numId w:val="27"/>
        </w:numPr>
        <w:rPr>
          <w:rFonts w:cs="Arial"/>
          <w:lang w:val="mn-MN"/>
        </w:rPr>
      </w:pPr>
      <w:r w:rsidRPr="00F31532">
        <w:rPr>
          <w:rFonts w:cs="Arial"/>
          <w:lang w:val="mn-MN"/>
        </w:rPr>
        <w:t>Эрүүл мэндийн тусламж үйлчилгээний чанар, үр дүнд суурилсан санхүүжилтийн механизмыг боловсронгуй болгож, эрүүл мэндийн даатгалын санхүүжилтийн эх үүсвэрийг нэмэгдүүлж, зарцуулалтыг оновчтой болгон</w:t>
      </w:r>
      <w:r w:rsidRPr="00F31532" w:rsidDel="001C1644">
        <w:rPr>
          <w:rFonts w:cs="Arial"/>
          <w:lang w:val="mn-MN"/>
        </w:rPr>
        <w:t xml:space="preserve"> </w:t>
      </w:r>
      <w:r w:rsidRPr="00F31532">
        <w:rPr>
          <w:rFonts w:cs="Arial"/>
          <w:lang w:val="mn-MN"/>
        </w:rPr>
        <w:t xml:space="preserve">иргэн эрүүл мэндийн тусламж, үйлчилгээ авахад төлөх төлбөрийн хэмжээг бууруулна. </w:t>
      </w:r>
    </w:p>
    <w:p w14:paraId="312ECCB9" w14:textId="77777777" w:rsidR="001D673E" w:rsidRPr="00F31532" w:rsidRDefault="001D673E" w:rsidP="00F90A8E">
      <w:pPr>
        <w:pStyle w:val="ListParagraph"/>
        <w:numPr>
          <w:ilvl w:val="3"/>
          <w:numId w:val="27"/>
        </w:numPr>
        <w:rPr>
          <w:rFonts w:cs="Arial"/>
          <w:lang w:val="mn-MN"/>
        </w:rPr>
      </w:pPr>
      <w:r w:rsidRPr="00F31532">
        <w:rPr>
          <w:rFonts w:cs="Arial"/>
          <w:lang w:val="mn-MN"/>
        </w:rPr>
        <w:t>Маш цөөн хийгддэг, зардлын хувьд өндөр тусламж үйлчилгээг гадаад улс орны эмнэлэгтэй хамтын гэрээ байгуулан тусламж үйлчилгээ үзүүлэх боломжийг бүрдүүлнэ.</w:t>
      </w:r>
    </w:p>
    <w:p w14:paraId="6B70AEF8" w14:textId="77777777" w:rsidR="001D673E" w:rsidRPr="00F31532" w:rsidRDefault="001D673E" w:rsidP="00F90A8E">
      <w:pPr>
        <w:pStyle w:val="ListParagraph"/>
        <w:numPr>
          <w:ilvl w:val="3"/>
          <w:numId w:val="27"/>
        </w:numPr>
        <w:rPr>
          <w:rFonts w:cs="Arial"/>
          <w:lang w:val="mn-MN"/>
        </w:rPr>
      </w:pPr>
      <w:r w:rsidRPr="00F31532">
        <w:rPr>
          <w:rFonts w:cs="Arial"/>
          <w:lang w:val="mn-MN"/>
        </w:rPr>
        <w:t>Уламжлалт анагаах ухааныг орчин үеийн анагаах ухаантай хослуулан хөгжүүлж, уламжлалт эмийн үйлдвэрлэлийг олон улсын түвшинд хүргэн экспортод гарах гарцыг нэмэгдүүлнэ.</w:t>
      </w:r>
    </w:p>
    <w:p w14:paraId="25A9A51C" w14:textId="77777777" w:rsidR="006A7E72" w:rsidRPr="00F31532" w:rsidRDefault="006A7E72" w:rsidP="006A7E72">
      <w:pPr>
        <w:pStyle w:val="ListParagraph"/>
        <w:numPr>
          <w:ilvl w:val="3"/>
          <w:numId w:val="27"/>
        </w:numPr>
        <w:rPr>
          <w:rFonts w:cs="Arial"/>
          <w:lang w:val="mn-MN"/>
        </w:rPr>
      </w:pPr>
      <w:r w:rsidRPr="00F31532">
        <w:rPr>
          <w:rFonts w:cs="Arial"/>
          <w:lang w:val="mn-MN"/>
        </w:rPr>
        <w:t>Иргэн эрүүл мэндийн тусламж, үйлчилгээг орон зай, цаг хугацаанаас үл хамааран авах боломжийг нэмэгдүүлж,</w:t>
      </w:r>
      <w:r w:rsidRPr="00F31532" w:rsidDel="00A26129">
        <w:rPr>
          <w:rFonts w:cs="Arial"/>
          <w:lang w:val="mn-MN"/>
        </w:rPr>
        <w:t xml:space="preserve"> </w:t>
      </w:r>
      <w:r w:rsidRPr="00F31532">
        <w:rPr>
          <w:rFonts w:cs="Arial"/>
          <w:lang w:val="mn-MN"/>
        </w:rPr>
        <w:t>цахим эрүүл мэндийн дэвшилтэт технологи телемедицин, хиймэл оюун ухааныг эмчилгээ, оношилгоо, хяналтад нэвтрүүлнэ.</w:t>
      </w:r>
    </w:p>
    <w:p w14:paraId="6272AD50" w14:textId="41DF2F35" w:rsidR="006A7E72" w:rsidRPr="00F31532" w:rsidRDefault="006A7E72" w:rsidP="006A7E72">
      <w:pPr>
        <w:pStyle w:val="ListParagraph"/>
        <w:numPr>
          <w:ilvl w:val="3"/>
          <w:numId w:val="27"/>
        </w:numPr>
        <w:rPr>
          <w:rFonts w:cs="Arial"/>
          <w:lang w:val="mn-MN"/>
        </w:rPr>
      </w:pPr>
      <w:r w:rsidRPr="00F31532">
        <w:rPr>
          <w:rFonts w:cs="Arial"/>
          <w:lang w:val="mn-MN"/>
        </w:rPr>
        <w:t>Эрүүл мэндийн мэдээллийн нэгдсэн санг олон улсын стандартын дагуу  бүрдүүлж, их өгөгдөл үүсгэнэ.</w:t>
      </w:r>
    </w:p>
    <w:p w14:paraId="4A376F7B" w14:textId="652FE5ED" w:rsidR="001D673E" w:rsidRPr="00F31532" w:rsidRDefault="001D673E" w:rsidP="0081503F">
      <w:pPr>
        <w:pStyle w:val="Heading3"/>
        <w:numPr>
          <w:ilvl w:val="2"/>
          <w:numId w:val="27"/>
        </w:numPr>
        <w:rPr>
          <w:lang w:val="mn-MN"/>
        </w:rPr>
      </w:pPr>
      <w:bookmarkStart w:id="77" w:name="_Toc174133752"/>
      <w:bookmarkStart w:id="78" w:name="_Toc174373620"/>
      <w:r w:rsidRPr="00F31532">
        <w:rPr>
          <w:lang w:val="mn-MN"/>
        </w:rPr>
        <w:t>Эм, эмнэлгийн хэрэгслийн чанар, хүртээмж</w:t>
      </w:r>
      <w:bookmarkEnd w:id="77"/>
      <w:bookmarkEnd w:id="78"/>
    </w:p>
    <w:p w14:paraId="4BBC9681" w14:textId="6364BB3C" w:rsidR="001D673E" w:rsidRPr="00F31532" w:rsidRDefault="00D67334" w:rsidP="00F90A8E">
      <w:pPr>
        <w:pStyle w:val="ListParagraph"/>
        <w:numPr>
          <w:ilvl w:val="3"/>
          <w:numId w:val="27"/>
        </w:numPr>
        <w:rPr>
          <w:rFonts w:cs="Arial"/>
          <w:lang w:val="mn-MN"/>
        </w:rPr>
      </w:pPr>
      <w:r w:rsidRPr="00F31532">
        <w:rPr>
          <w:rFonts w:cs="Arial"/>
          <w:lang w:val="mn-MN"/>
        </w:rPr>
        <w:t>О</w:t>
      </w:r>
      <w:r w:rsidR="001D673E" w:rsidRPr="00F31532">
        <w:rPr>
          <w:rFonts w:cs="Arial"/>
          <w:lang w:val="mn-MN"/>
        </w:rPr>
        <w:t>лон улсын зохистой дадал, стандартыг бүрэн нэвтрүүлэхийн зэрэгцээ эм, эмнэлгийн хэрэгслийн  салбар дундын мэдээллийн нэгдсэн тогтолцоог бүрдүүл</w:t>
      </w:r>
      <w:r w:rsidR="004E2AE5" w:rsidRPr="00F31532">
        <w:rPr>
          <w:rFonts w:cs="Arial"/>
          <w:lang w:val="mn-MN"/>
        </w:rPr>
        <w:t>ж, эмийн импортыг бүрэн цахимжуулна.</w:t>
      </w:r>
    </w:p>
    <w:p w14:paraId="1CE69E05" w14:textId="77777777" w:rsidR="001D673E" w:rsidRPr="00F31532" w:rsidRDefault="001D673E" w:rsidP="00F90A8E">
      <w:pPr>
        <w:pStyle w:val="ListParagraph"/>
        <w:numPr>
          <w:ilvl w:val="3"/>
          <w:numId w:val="27"/>
        </w:numPr>
        <w:rPr>
          <w:rFonts w:cs="Arial"/>
          <w:lang w:val="mn-MN"/>
        </w:rPr>
      </w:pPr>
      <w:r w:rsidRPr="00F31532">
        <w:rPr>
          <w:rFonts w:cs="Arial"/>
          <w:lang w:val="mn-MN"/>
        </w:rPr>
        <w:t>Эм, эмнэлгийн хэрэгслийн чанарыг хянах лабораторийг үндэсний түвшинд бэхжүүлэх, дотоодын эмнэлгийн хэрэгслийн үйлдвэрлэлийг олон улсын түвшинд хүргэж, экспортод гаргах боломжийг нэмэгдүүлнэ.</w:t>
      </w:r>
    </w:p>
    <w:p w14:paraId="5648E069" w14:textId="77777777" w:rsidR="001D673E" w:rsidRPr="00F31532" w:rsidRDefault="001D673E" w:rsidP="00F90A8E">
      <w:pPr>
        <w:pStyle w:val="ListParagraph"/>
        <w:numPr>
          <w:ilvl w:val="3"/>
          <w:numId w:val="27"/>
        </w:numPr>
        <w:rPr>
          <w:rFonts w:cs="Arial"/>
          <w:lang w:val="mn-MN"/>
        </w:rPr>
      </w:pPr>
      <w:r w:rsidRPr="00F31532">
        <w:rPr>
          <w:rFonts w:cs="Arial"/>
          <w:lang w:val="mn-MN"/>
        </w:rPr>
        <w:t>Эмийн худалдан авалтад үнийн хэлцэл хийх, олон улсын байгууллагаар дамжуулан худалдан авах, ДЭМБ-аас хүлээн зөвшөөрөгдсөн эмийн зохицуулалтын эрх бүхий байгууллагатай гадаадын улс орноос эм, эмнэлгийн хэрэгсэл шууд худалдан авах тогтолцоог бүрдүүлнэ.</w:t>
      </w:r>
    </w:p>
    <w:p w14:paraId="457ED554" w14:textId="2F90071A" w:rsidR="001D673E" w:rsidRPr="00F31532" w:rsidRDefault="001D673E" w:rsidP="0081503F">
      <w:pPr>
        <w:pStyle w:val="Heading3"/>
        <w:numPr>
          <w:ilvl w:val="2"/>
          <w:numId w:val="27"/>
        </w:numPr>
        <w:rPr>
          <w:lang w:val="mn-MN"/>
        </w:rPr>
      </w:pPr>
      <w:bookmarkStart w:id="79" w:name="_Toc174133754"/>
      <w:bookmarkStart w:id="80" w:name="_Toc174373621"/>
      <w:r w:rsidRPr="00F31532">
        <w:rPr>
          <w:lang w:val="mn-MN"/>
        </w:rPr>
        <w:lastRenderedPageBreak/>
        <w:t>Эрүүл мэндийн салбарын хүний нөөц</w:t>
      </w:r>
      <w:bookmarkEnd w:id="79"/>
      <w:bookmarkEnd w:id="80"/>
    </w:p>
    <w:p w14:paraId="723C027B" w14:textId="7425D43F" w:rsidR="002B220C" w:rsidRPr="00F31532" w:rsidRDefault="002B220C" w:rsidP="002B220C">
      <w:pPr>
        <w:pStyle w:val="ListParagraph"/>
        <w:numPr>
          <w:ilvl w:val="3"/>
          <w:numId w:val="27"/>
        </w:numPr>
        <w:rPr>
          <w:rFonts w:cs="Arial"/>
          <w:lang w:val="mn-MN"/>
        </w:rPr>
      </w:pPr>
      <w:r w:rsidRPr="00F31532">
        <w:rPr>
          <w:rFonts w:cs="Arial"/>
          <w:lang w:val="mn-MN"/>
        </w:rPr>
        <w:t>Монгол Улсад оношлогдож, эмчлэгдэх боломжгүй өвчин, эмгэгийг оношлох, эмчлэх зорилгоор шинэ дэвшилтэт технологи, арга, аргачлал нэвтрүүлэх, хүний нөөцийг бэлтгэх, сургах, гадаадын ур чадвар бүхий мэргэжлийн багийг эх орондоо урьж, туршлага солилцуулах арга хэмжээг хэрэгжүүлнэ.</w:t>
      </w:r>
    </w:p>
    <w:p w14:paraId="2DCACDFC" w14:textId="3C570A89" w:rsidR="001D673E" w:rsidRPr="00F31532" w:rsidRDefault="001D673E" w:rsidP="00F90A8E">
      <w:pPr>
        <w:pStyle w:val="ListParagraph"/>
        <w:numPr>
          <w:ilvl w:val="3"/>
          <w:numId w:val="27"/>
        </w:numPr>
        <w:rPr>
          <w:rFonts w:cs="Arial"/>
          <w:lang w:val="mn-MN"/>
        </w:rPr>
      </w:pPr>
      <w:r w:rsidRPr="00F31532">
        <w:rPr>
          <w:rFonts w:cs="Arial"/>
          <w:lang w:val="mn-MN"/>
        </w:rPr>
        <w:t>Эмнэлгийн болон нийгмийн эрүүл мэндийн мэргэжилтэн бэлтгэж байгаа их, дээд сургуулийн сургалтын чанарыг олон улсын жишигт нийцүүлнэ. Анхан шатны эрүүл мэндийн байгууллагад ажиллах эмч, нийгмийн эрүүл мэндийн ажилтан, сувилагч нарыг түлхүү бэлтгэнэ.</w:t>
      </w:r>
    </w:p>
    <w:p w14:paraId="7C3C5373" w14:textId="4FCCACB9" w:rsidR="001D673E" w:rsidRPr="00F31532" w:rsidRDefault="001D673E" w:rsidP="001D673E">
      <w:pPr>
        <w:pStyle w:val="ListParagraph"/>
        <w:numPr>
          <w:ilvl w:val="3"/>
          <w:numId w:val="27"/>
        </w:numPr>
        <w:spacing w:after="120"/>
        <w:rPr>
          <w:rFonts w:cs="Arial"/>
          <w:lang w:val="mn-MN"/>
        </w:rPr>
      </w:pPr>
      <w:r w:rsidRPr="00F31532">
        <w:rPr>
          <w:rFonts w:cs="Arial"/>
          <w:lang w:val="mn-MN"/>
        </w:rPr>
        <w:t>Эрүүл мэндийн ажилтны нийгмийн баталгааг сайжруулж, алслагдсан орон нутагт ажиллаж байгаа эрүүл мэндийн ажилтанд олгох төрийн дэмжлэг, хөнгөлөлт, урамшууллыг нэмэгдүүлнэ.</w:t>
      </w:r>
    </w:p>
    <w:p w14:paraId="315A6AB3" w14:textId="6BB92E25" w:rsidR="001D673E" w:rsidRPr="00F31532" w:rsidRDefault="001D673E" w:rsidP="00D665EF">
      <w:pPr>
        <w:pStyle w:val="Heading2"/>
        <w:numPr>
          <w:ilvl w:val="1"/>
          <w:numId w:val="27"/>
        </w:numPr>
        <w:rPr>
          <w:rStyle w:val="Hyperlink"/>
          <w:color w:val="auto"/>
          <w:u w:val="none"/>
          <w:lang w:val="mn-MN"/>
        </w:rPr>
      </w:pPr>
      <w:bookmarkStart w:id="81" w:name="_Toc174113841"/>
      <w:bookmarkStart w:id="82" w:name="_Toc174133757"/>
      <w:bookmarkStart w:id="83" w:name="_Toc174373622"/>
      <w:r w:rsidRPr="00F31532">
        <w:rPr>
          <w:rStyle w:val="Hyperlink"/>
          <w:color w:val="auto"/>
          <w:u w:val="none"/>
          <w:lang w:val="mn-MN"/>
        </w:rPr>
        <w:t>Баялагтаа эзэн монгол хүн</w:t>
      </w:r>
      <w:bookmarkEnd w:id="81"/>
      <w:bookmarkEnd w:id="82"/>
      <w:bookmarkEnd w:id="83"/>
    </w:p>
    <w:p w14:paraId="74BC1BAF" w14:textId="1CBE94F1" w:rsidR="001D673E" w:rsidRPr="00F31532" w:rsidRDefault="001D673E" w:rsidP="00EF644C">
      <w:pPr>
        <w:pStyle w:val="Heading3"/>
        <w:numPr>
          <w:ilvl w:val="2"/>
          <w:numId w:val="27"/>
        </w:numPr>
        <w:rPr>
          <w:lang w:val="mn-MN"/>
        </w:rPr>
      </w:pPr>
      <w:bookmarkStart w:id="84" w:name="_Toc174133758"/>
      <w:bookmarkStart w:id="85" w:name="_Toc174373623"/>
      <w:r w:rsidRPr="00F31532">
        <w:rPr>
          <w:lang w:val="mn-MN"/>
        </w:rPr>
        <w:t>Үндэсний баялгийн сан, төлбөрийн чадварт нийцсэн орон сууцжуулалт</w:t>
      </w:r>
      <w:bookmarkEnd w:id="84"/>
      <w:bookmarkEnd w:id="85"/>
    </w:p>
    <w:p w14:paraId="6F7EED6D" w14:textId="77777777" w:rsidR="001D673E" w:rsidRPr="00F31532" w:rsidRDefault="001D673E" w:rsidP="00F90A8E">
      <w:pPr>
        <w:pStyle w:val="ListParagraph"/>
        <w:numPr>
          <w:ilvl w:val="3"/>
          <w:numId w:val="27"/>
        </w:numPr>
        <w:rPr>
          <w:rFonts w:cs="Arial"/>
          <w:lang w:val="mn-MN"/>
        </w:rPr>
      </w:pPr>
      <w:r w:rsidRPr="00F31532">
        <w:rPr>
          <w:rFonts w:cs="Arial"/>
          <w:lang w:val="mn-MN"/>
        </w:rPr>
        <w:t>Үндэсний баялгийн сангаар дамжуулан иргэдийг орон сууцтай болоход дэмжлэг үзүүлж, төр, хувийн хэвшлийн хамтын ажиллагааны хүрээнд орлогод нийцсэн орон сууцны нийлүүлэлтийг нэмэгдүүлж, орон сууцжуулалтыг эрчимжүүлнэ.</w:t>
      </w:r>
    </w:p>
    <w:p w14:paraId="73675B51" w14:textId="77777777" w:rsidR="001D673E" w:rsidRPr="00F31532" w:rsidRDefault="001D673E" w:rsidP="00F90A8E">
      <w:pPr>
        <w:pStyle w:val="ListParagraph"/>
        <w:numPr>
          <w:ilvl w:val="3"/>
          <w:numId w:val="27"/>
        </w:numPr>
        <w:rPr>
          <w:rFonts w:cs="Arial"/>
          <w:lang w:val="mn-MN"/>
        </w:rPr>
      </w:pPr>
      <w:r w:rsidRPr="00F31532">
        <w:rPr>
          <w:rFonts w:cs="Arial"/>
          <w:lang w:val="mn-MN"/>
        </w:rPr>
        <w:t>Өрхийн төлбөрийн чадварт нийцүүлж ипотекийн хөнгөлөлттэй зээлийн бүтээгдэхүүнийг төрөлжүүлж, хүртээмжийг нэмэгдүүлнэ.</w:t>
      </w:r>
    </w:p>
    <w:p w14:paraId="5F2721D8" w14:textId="71E95153" w:rsidR="001D673E" w:rsidRPr="00F31532" w:rsidRDefault="00A75483" w:rsidP="00A75483">
      <w:pPr>
        <w:pStyle w:val="ListParagraph"/>
        <w:numPr>
          <w:ilvl w:val="3"/>
          <w:numId w:val="27"/>
        </w:numPr>
        <w:rPr>
          <w:rFonts w:cs="Arial"/>
          <w:lang w:val="mn-MN"/>
        </w:rPr>
      </w:pPr>
      <w:r w:rsidRPr="00F31532">
        <w:rPr>
          <w:rFonts w:cs="Arial"/>
          <w:lang w:val="mn-MN"/>
        </w:rPr>
        <w:t xml:space="preserve">Үндэсний орон сууцны корпорац байгуулж, орон сууцны ипотекийн хөтөлбөрийг үе шаттайгаар Засгийн газарт шилжүүлэх ажлыг зохион байгуулна. </w:t>
      </w:r>
    </w:p>
    <w:p w14:paraId="7B4A3933" w14:textId="59CA1D2C" w:rsidR="001D673E" w:rsidRPr="00F31532" w:rsidRDefault="001D673E" w:rsidP="00F90A8E">
      <w:pPr>
        <w:pStyle w:val="ListParagraph"/>
        <w:numPr>
          <w:ilvl w:val="3"/>
          <w:numId w:val="27"/>
        </w:numPr>
        <w:rPr>
          <w:rFonts w:cs="Arial"/>
          <w:lang w:val="mn-MN"/>
        </w:rPr>
      </w:pPr>
      <w:r w:rsidRPr="00F31532">
        <w:rPr>
          <w:rFonts w:cs="Arial"/>
          <w:lang w:val="mn-MN"/>
        </w:rPr>
        <w:t xml:space="preserve">“Миний түрээсийн орон сууц” хөтөлбөрийг хэрэгжүүлж, </w:t>
      </w:r>
      <w:r w:rsidR="00E447C0" w:rsidRPr="00F31532">
        <w:rPr>
          <w:rFonts w:cs="Arial"/>
          <w:lang w:val="mn-MN"/>
        </w:rPr>
        <w:t xml:space="preserve">Ипотекийн хөнгөлөлттэй зээлийн бүтээгдэхүүнийг </w:t>
      </w:r>
      <w:r w:rsidR="00975DC6" w:rsidRPr="00F31532">
        <w:rPr>
          <w:rFonts w:cs="Arial"/>
          <w:lang w:val="mn-MN"/>
        </w:rPr>
        <w:t>өмчлөх</w:t>
      </w:r>
      <w:r w:rsidRPr="00F31532">
        <w:rPr>
          <w:rFonts w:cs="Arial"/>
          <w:lang w:val="mn-MN"/>
        </w:rPr>
        <w:t xml:space="preserve"> хэлбэрийг орон сууцны төслүүдийг хэрэгжүүлнэ.</w:t>
      </w:r>
    </w:p>
    <w:p w14:paraId="698162A5" w14:textId="77777777" w:rsidR="001D673E" w:rsidRPr="00F31532" w:rsidRDefault="001D673E" w:rsidP="00F90A8E">
      <w:pPr>
        <w:pStyle w:val="ListParagraph"/>
        <w:numPr>
          <w:ilvl w:val="3"/>
          <w:numId w:val="27"/>
        </w:numPr>
        <w:rPr>
          <w:rFonts w:cs="Arial"/>
          <w:lang w:val="mn-MN"/>
        </w:rPr>
      </w:pPr>
      <w:r w:rsidRPr="00F31532">
        <w:rPr>
          <w:rFonts w:cs="Arial"/>
          <w:lang w:val="mn-MN"/>
        </w:rPr>
        <w:t>“Хашаандаа сайхан амьдаръя” хөтөлбөрийг хэрэгжүүлж, эрчим хүчний хэмнэлттэй, байгаль орчинд ээлтэй амины орон сууц шинээр барих, засварлахад хөнгөлөлттэй зээл болон бусад дэмжлэг үзүүлэх эрх зүйн орчныг бүрдүүлнэ.</w:t>
      </w:r>
    </w:p>
    <w:p w14:paraId="23B23D5E" w14:textId="77777777" w:rsidR="001D673E" w:rsidRPr="00F31532" w:rsidRDefault="001D673E" w:rsidP="00F90A8E">
      <w:pPr>
        <w:pStyle w:val="ListParagraph"/>
        <w:numPr>
          <w:ilvl w:val="3"/>
          <w:numId w:val="27"/>
        </w:numPr>
        <w:rPr>
          <w:rFonts w:cs="Arial"/>
          <w:lang w:val="mn-MN"/>
        </w:rPr>
      </w:pPr>
      <w:r w:rsidRPr="00F31532">
        <w:rPr>
          <w:rFonts w:cs="Arial"/>
          <w:lang w:val="mn-MN"/>
        </w:rPr>
        <w:t>Эх үүсвэрээ бие даасан болон хэсэгчилсэн байдлаар шийдвэрлэсэн, байгаль орчинд ээлтэй, эрчим хүчний хэмнэлттэй</w:t>
      </w:r>
      <w:r w:rsidRPr="00F31532" w:rsidDel="00AA739C">
        <w:rPr>
          <w:rFonts w:cs="Arial"/>
          <w:lang w:val="mn-MN"/>
        </w:rPr>
        <w:t xml:space="preserve"> </w:t>
      </w:r>
      <w:r w:rsidRPr="00F31532">
        <w:rPr>
          <w:rFonts w:cs="Arial"/>
          <w:lang w:val="mn-MN"/>
        </w:rPr>
        <w:t>амины орон сууцны нийлүүлэлтийг нэмэгдүүлэхэд чиглэсэн бодлого хэрэгжүүлж, дэмжлэг үзүүлнэ.</w:t>
      </w:r>
    </w:p>
    <w:p w14:paraId="55AE2B61" w14:textId="7708ACBC" w:rsidR="006A7E72" w:rsidRPr="00F31532" w:rsidRDefault="006A7E72" w:rsidP="006A7E72">
      <w:pPr>
        <w:pStyle w:val="ListParagraph"/>
        <w:numPr>
          <w:ilvl w:val="3"/>
          <w:numId w:val="27"/>
        </w:numPr>
        <w:rPr>
          <w:rFonts w:cs="Arial"/>
          <w:lang w:val="mn-MN"/>
        </w:rPr>
      </w:pPr>
      <w:r w:rsidRPr="00F31532">
        <w:rPr>
          <w:rFonts w:cs="Arial"/>
          <w:lang w:val="mn-MN"/>
        </w:rPr>
        <w:t xml:space="preserve">Гэр хорооллын иргэдэд эрчим хүчний хэмнэлттэй амины орон сууц барьсан тохиолдолд 30 сая төгрөгийн </w:t>
      </w:r>
      <w:r w:rsidR="001528A9" w:rsidRPr="00F31532">
        <w:rPr>
          <w:rFonts w:cs="Arial"/>
          <w:lang w:val="mn-MN"/>
        </w:rPr>
        <w:t xml:space="preserve">санхүүжилтийн </w:t>
      </w:r>
      <w:r w:rsidRPr="00F31532">
        <w:rPr>
          <w:rFonts w:cs="Arial"/>
          <w:lang w:val="mn-MN"/>
        </w:rPr>
        <w:t>дэмжлэг үзүүлнэ.</w:t>
      </w:r>
    </w:p>
    <w:p w14:paraId="06458AB0" w14:textId="72E7180C" w:rsidR="001D673E" w:rsidRPr="00F31532" w:rsidRDefault="001D673E" w:rsidP="00F90A8E">
      <w:pPr>
        <w:pStyle w:val="ListParagraph"/>
        <w:numPr>
          <w:ilvl w:val="3"/>
          <w:numId w:val="27"/>
        </w:numPr>
        <w:rPr>
          <w:rFonts w:cs="Arial"/>
          <w:lang w:val="mn-MN"/>
        </w:rPr>
      </w:pPr>
      <w:r w:rsidRPr="00F31532">
        <w:rPr>
          <w:rFonts w:cs="Arial"/>
          <w:lang w:val="mn-MN"/>
        </w:rPr>
        <w:t>Хөдөөгийн сэргэлтийн хүрээнд хэрэгжүүлж буй 3 хувийн хүүтэй ипотекийн зээлийн хөтөлбөрийг эхний 3 жилд хэрэгжүүлж, хүртээмжийг нэмэгдүүлнэ.</w:t>
      </w:r>
    </w:p>
    <w:p w14:paraId="34E623BB" w14:textId="233B6AFD" w:rsidR="001D673E" w:rsidRPr="00F31532" w:rsidRDefault="001D673E" w:rsidP="00EF644C">
      <w:pPr>
        <w:pStyle w:val="Heading3"/>
        <w:numPr>
          <w:ilvl w:val="2"/>
          <w:numId w:val="27"/>
        </w:numPr>
        <w:rPr>
          <w:lang w:val="mn-MN"/>
        </w:rPr>
      </w:pPr>
      <w:bookmarkStart w:id="86" w:name="_Toc174133759"/>
      <w:bookmarkStart w:id="87" w:name="_Toc174373624"/>
      <w:r w:rsidRPr="00F31532">
        <w:rPr>
          <w:lang w:val="mn-MN"/>
        </w:rPr>
        <w:lastRenderedPageBreak/>
        <w:t>Барилга</w:t>
      </w:r>
      <w:bookmarkEnd w:id="86"/>
      <w:r w:rsidR="00B1205B" w:rsidRPr="00F31532">
        <w:rPr>
          <w:lang w:val="mn-MN"/>
        </w:rPr>
        <w:t>, барилгын материалын үйлдвэрлэл</w:t>
      </w:r>
      <w:bookmarkEnd w:id="87"/>
    </w:p>
    <w:p w14:paraId="35E68C10" w14:textId="0351C42E" w:rsidR="00645484" w:rsidRPr="00F31532" w:rsidRDefault="001D673E" w:rsidP="00645484">
      <w:pPr>
        <w:pStyle w:val="ListParagraph"/>
        <w:numPr>
          <w:ilvl w:val="3"/>
          <w:numId w:val="27"/>
        </w:numPr>
        <w:rPr>
          <w:rFonts w:cs="Arial"/>
          <w:lang w:val="mn-MN"/>
        </w:rPr>
      </w:pPr>
      <w:r w:rsidRPr="00F31532">
        <w:rPr>
          <w:rFonts w:cs="Arial"/>
          <w:lang w:val="mn-MN"/>
        </w:rPr>
        <w:t>Эрчим хүчний хэмнэлттэй, хүртээмжтэй ногоон барилг</w:t>
      </w:r>
      <w:r w:rsidR="00645484" w:rsidRPr="00F31532">
        <w:rPr>
          <w:rFonts w:cs="Arial"/>
          <w:lang w:val="mn-MN"/>
        </w:rPr>
        <w:t xml:space="preserve">а, барилгын материалын үйлдвэрлэлийн </w:t>
      </w:r>
      <w:r w:rsidRPr="00F31532">
        <w:rPr>
          <w:rFonts w:cs="Arial"/>
          <w:lang w:val="mn-MN"/>
        </w:rPr>
        <w:t>санхүүжилт, төр, хувийн хэвшлийн оролцоог нэмэгдүүлнэ.</w:t>
      </w:r>
    </w:p>
    <w:p w14:paraId="173020E8" w14:textId="5A9878EC" w:rsidR="001D673E" w:rsidRPr="00F31532" w:rsidRDefault="001D673E" w:rsidP="00F90A8E">
      <w:pPr>
        <w:pStyle w:val="ListParagraph"/>
        <w:numPr>
          <w:ilvl w:val="3"/>
          <w:numId w:val="27"/>
        </w:numPr>
        <w:rPr>
          <w:rFonts w:cs="Arial"/>
          <w:lang w:val="mn-MN"/>
        </w:rPr>
      </w:pPr>
      <w:r w:rsidRPr="00F31532">
        <w:rPr>
          <w:rFonts w:cs="Arial"/>
          <w:lang w:val="mn-MN"/>
        </w:rPr>
        <w:t>Нийслэл, орон нутагт эрчим хүчний хэмнэлттэй, байгальд ээлтэй амины болон олон нийтийн зориулалттай орон сууцыг барих хөрөнгө оруулалтын таатай орчин бүрдүүлнэ.</w:t>
      </w:r>
      <w:r w:rsidR="00B1660A" w:rsidRPr="00F31532">
        <w:rPr>
          <w:rFonts w:cs="Arial"/>
          <w:lang w:val="mn-MN"/>
        </w:rPr>
        <w:t xml:space="preserve"> </w:t>
      </w:r>
    </w:p>
    <w:p w14:paraId="2C6B26E5" w14:textId="77777777" w:rsidR="001D673E" w:rsidRPr="00F31532" w:rsidRDefault="001D673E" w:rsidP="00F90A8E">
      <w:pPr>
        <w:pStyle w:val="ListParagraph"/>
        <w:numPr>
          <w:ilvl w:val="3"/>
          <w:numId w:val="27"/>
        </w:numPr>
        <w:rPr>
          <w:rFonts w:cs="Arial"/>
          <w:lang w:val="mn-MN"/>
        </w:rPr>
      </w:pPr>
      <w:r w:rsidRPr="00F31532">
        <w:rPr>
          <w:rFonts w:cs="Arial"/>
          <w:lang w:val="mn-MN"/>
        </w:rPr>
        <w:t>Хөгжлийн бэрхшээлтэй хүүхэд, иргэдэд зориулсан дэд бүтцийг сайжруулахад хууль, эрх зүй, стандартыг боловсронгуй болгож, ээлтэй хот, барилга байгууламжид тэгш хүртээмжийг нэмэгдүүлнэ.</w:t>
      </w:r>
    </w:p>
    <w:p w14:paraId="25BFE507" w14:textId="4561E6CD" w:rsidR="001D673E" w:rsidRPr="00F31532" w:rsidRDefault="001D673E" w:rsidP="00F90A8E">
      <w:pPr>
        <w:pStyle w:val="ListParagraph"/>
        <w:numPr>
          <w:ilvl w:val="3"/>
          <w:numId w:val="27"/>
        </w:numPr>
        <w:rPr>
          <w:rFonts w:cs="Arial"/>
          <w:lang w:val="mn-MN"/>
        </w:rPr>
      </w:pPr>
      <w:r w:rsidRPr="00F31532">
        <w:rPr>
          <w:rFonts w:cs="Arial"/>
          <w:lang w:val="mn-MN"/>
        </w:rPr>
        <w:t>Барилгын үйлдвэрлэлд хэрэглэгдэх гол нэр төрлийн материал болох ган туйван, цемент, хавтгай шилийг эрдэс, түүхий эдээр дотооддоо үйлдвэрлэж,</w:t>
      </w:r>
      <w:r w:rsidRPr="00F31532" w:rsidDel="007E1631">
        <w:rPr>
          <w:rFonts w:cs="Arial"/>
          <w:lang w:val="mn-MN"/>
        </w:rPr>
        <w:t xml:space="preserve"> </w:t>
      </w:r>
      <w:r w:rsidRPr="00F31532">
        <w:rPr>
          <w:rFonts w:cs="Arial"/>
          <w:lang w:val="mn-MN"/>
        </w:rPr>
        <w:t>импортыг бууруул</w:t>
      </w:r>
      <w:r w:rsidR="00A608A7" w:rsidRPr="00F31532">
        <w:rPr>
          <w:rFonts w:cs="Arial"/>
          <w:lang w:val="mn-MN"/>
        </w:rPr>
        <w:t xml:space="preserve">на. </w:t>
      </w:r>
    </w:p>
    <w:p w14:paraId="4DC1FC1C" w14:textId="77777777" w:rsidR="001D673E" w:rsidRPr="00F31532" w:rsidRDefault="001D673E" w:rsidP="00F90A8E">
      <w:pPr>
        <w:pStyle w:val="ListParagraph"/>
        <w:numPr>
          <w:ilvl w:val="3"/>
          <w:numId w:val="27"/>
        </w:numPr>
        <w:rPr>
          <w:rFonts w:cs="Arial"/>
          <w:lang w:val="mn-MN"/>
        </w:rPr>
      </w:pPr>
      <w:r w:rsidRPr="00F31532">
        <w:rPr>
          <w:rFonts w:cs="Arial"/>
          <w:lang w:val="mn-MN"/>
        </w:rPr>
        <w:t>Импортын барилгын материалын чанар, хяналт, шинжилгээний лабораториудын хүчин чадлыг үе шаттай нэмэгдүүлнэ.</w:t>
      </w:r>
    </w:p>
    <w:p w14:paraId="25F18B5A" w14:textId="0E8DFF3A" w:rsidR="001D673E" w:rsidRPr="00F31532" w:rsidRDefault="001D673E" w:rsidP="00F90A8E">
      <w:pPr>
        <w:pStyle w:val="ListParagraph"/>
        <w:numPr>
          <w:ilvl w:val="3"/>
          <w:numId w:val="27"/>
        </w:numPr>
        <w:rPr>
          <w:rFonts w:cs="Arial"/>
          <w:lang w:val="mn-MN"/>
        </w:rPr>
      </w:pPr>
      <w:r w:rsidRPr="00F31532">
        <w:rPr>
          <w:rFonts w:cs="Arial"/>
          <w:lang w:val="mn-MN"/>
        </w:rPr>
        <w:t>Түгээмэл тархацтай ашигт малтмалын орд, цементийн үйлдвэрүүдийг түшиглэн барилгын материалын үйлдвэрлэлийг хөгжүүлнэ.</w:t>
      </w:r>
    </w:p>
    <w:p w14:paraId="78850898" w14:textId="31CA3201" w:rsidR="00123A3D" w:rsidRPr="00F31532" w:rsidRDefault="00123A3D" w:rsidP="00123A3D">
      <w:pPr>
        <w:pStyle w:val="ListParagraph"/>
        <w:numPr>
          <w:ilvl w:val="3"/>
          <w:numId w:val="27"/>
        </w:numPr>
        <w:rPr>
          <w:rFonts w:cs="Arial"/>
          <w:lang w:val="mn-MN"/>
        </w:rPr>
      </w:pPr>
      <w:r w:rsidRPr="00F31532">
        <w:rPr>
          <w:rFonts w:cs="Arial"/>
          <w:lang w:val="mn-MN"/>
        </w:rPr>
        <w:t>Үл хөдлөх салбарын хамтын хөрөнгө оруулалтын сан (REIT)-ийн хуулийг батална.</w:t>
      </w:r>
    </w:p>
    <w:p w14:paraId="43DB3D2E" w14:textId="458EC4B2" w:rsidR="00123A3D" w:rsidRPr="00F31532" w:rsidRDefault="00123A3D" w:rsidP="00123A3D">
      <w:pPr>
        <w:pStyle w:val="ListParagraph"/>
        <w:numPr>
          <w:ilvl w:val="3"/>
          <w:numId w:val="27"/>
        </w:numPr>
        <w:rPr>
          <w:rFonts w:cs="Arial"/>
          <w:lang w:val="mn-MN"/>
        </w:rPr>
      </w:pPr>
      <w:r w:rsidRPr="00F31532">
        <w:rPr>
          <w:rFonts w:cs="Arial"/>
          <w:lang w:val="mn-MN"/>
        </w:rPr>
        <w:t xml:space="preserve">Үйлдвэрлэлийн процесс дэх төрийн оролцоог багасгах зорилгоор барилгын салбарын төрийн зарим чиг үүргийг мэргэжлийн холбоодод үе шаттайгаар шилжүүлж,  дагалдах хариуцлагын тогтолцоог бэхжүүлнэ. </w:t>
      </w:r>
    </w:p>
    <w:p w14:paraId="3E7BB29E" w14:textId="2C466394" w:rsidR="001D673E" w:rsidRPr="00F31532" w:rsidRDefault="001D673E" w:rsidP="00EF644C">
      <w:pPr>
        <w:pStyle w:val="Heading3"/>
        <w:numPr>
          <w:ilvl w:val="2"/>
          <w:numId w:val="27"/>
        </w:numPr>
        <w:rPr>
          <w:lang w:val="mn-MN"/>
        </w:rPr>
      </w:pPr>
      <w:bookmarkStart w:id="88" w:name="_Toc174133760"/>
      <w:bookmarkStart w:id="89" w:name="_Toc174373625"/>
      <w:r w:rsidRPr="00F31532">
        <w:rPr>
          <w:lang w:val="mn-MN"/>
        </w:rPr>
        <w:t>Нийтийн аж ахуй, инженерийн дэд бүтэц</w:t>
      </w:r>
      <w:bookmarkEnd w:id="88"/>
      <w:bookmarkEnd w:id="89"/>
    </w:p>
    <w:p w14:paraId="2A8036B5" w14:textId="394CEE35" w:rsidR="001D673E" w:rsidRPr="00F31532" w:rsidRDefault="001D673E" w:rsidP="00F90A8E">
      <w:pPr>
        <w:pStyle w:val="ListParagraph"/>
        <w:numPr>
          <w:ilvl w:val="3"/>
          <w:numId w:val="27"/>
        </w:numPr>
        <w:rPr>
          <w:rFonts w:cs="Arial"/>
          <w:lang w:val="mn-MN"/>
        </w:rPr>
      </w:pPr>
      <w:r w:rsidRPr="00F31532">
        <w:rPr>
          <w:rFonts w:cs="Arial"/>
          <w:lang w:val="mn-MN"/>
        </w:rPr>
        <w:t>Барилга, орон сууцны ашиглалтын эрх зүйн орчныг шинэчилж, орон сууц ашиглалтын контор болон сууц өмчлөгчдийн холбооны үйл ажилл</w:t>
      </w:r>
      <w:r w:rsidR="00645484" w:rsidRPr="00F31532">
        <w:rPr>
          <w:rFonts w:cs="Arial"/>
          <w:lang w:val="mn-MN"/>
        </w:rPr>
        <w:t>а</w:t>
      </w:r>
      <w:r w:rsidRPr="00F31532">
        <w:rPr>
          <w:rFonts w:cs="Arial"/>
          <w:lang w:val="mn-MN"/>
        </w:rPr>
        <w:t>гааны эрх зүйн орчныг сайжруулна.</w:t>
      </w:r>
    </w:p>
    <w:p w14:paraId="13BF9965" w14:textId="21EED0F5" w:rsidR="001D673E" w:rsidRPr="00F31532" w:rsidRDefault="001D673E" w:rsidP="00F90A8E">
      <w:pPr>
        <w:pStyle w:val="ListParagraph"/>
        <w:numPr>
          <w:ilvl w:val="3"/>
          <w:numId w:val="27"/>
        </w:numPr>
        <w:rPr>
          <w:rFonts w:cs="Arial"/>
          <w:lang w:val="mn-MN"/>
        </w:rPr>
      </w:pPr>
      <w:r w:rsidRPr="00F31532">
        <w:rPr>
          <w:rFonts w:cs="Arial"/>
          <w:lang w:val="mn-MN"/>
        </w:rPr>
        <w:t xml:space="preserve">Хүн амын ус хангамж, ариутгах татуургын үйлчилгээг хүртээмжтэй, тогтвортой, чанартай үзүүлэх эрх зүйн орчныг бүрдүүлнэ. </w:t>
      </w:r>
    </w:p>
    <w:p w14:paraId="61D316E0" w14:textId="0096CD1B" w:rsidR="00583D21" w:rsidRPr="00F31532" w:rsidRDefault="00583D21" w:rsidP="00583D21">
      <w:pPr>
        <w:pStyle w:val="ListParagraph"/>
        <w:numPr>
          <w:ilvl w:val="3"/>
          <w:numId w:val="27"/>
        </w:numPr>
        <w:rPr>
          <w:rFonts w:cs="Arial"/>
          <w:lang w:val="mn-MN"/>
        </w:rPr>
      </w:pPr>
      <w:r w:rsidRPr="00F31532">
        <w:rPr>
          <w:rFonts w:cs="Arial"/>
          <w:lang w:val="mn-MN"/>
        </w:rPr>
        <w:t>Ус хангамж, ариутгах татуурга, орон сууц нийтийн аж ахуйн салбарын мастер төлөвлөгөөг аймаг, нийслэл бүрээр гаргаж, бодлогын түвшинд хэрэгжүүлнэ.</w:t>
      </w:r>
    </w:p>
    <w:p w14:paraId="386C70CA" w14:textId="5C70F33F" w:rsidR="001D673E" w:rsidRPr="00F31532" w:rsidRDefault="001D673E" w:rsidP="00F90A8E">
      <w:pPr>
        <w:pStyle w:val="ListParagraph"/>
        <w:numPr>
          <w:ilvl w:val="3"/>
          <w:numId w:val="27"/>
        </w:numPr>
        <w:rPr>
          <w:rFonts w:cs="Arial"/>
          <w:lang w:val="mn-MN"/>
        </w:rPr>
      </w:pPr>
      <w:r w:rsidRPr="00F31532">
        <w:rPr>
          <w:rFonts w:cs="Arial"/>
          <w:lang w:val="mn-MN"/>
        </w:rPr>
        <w:t>Орон сууц, нийтийн аж ахуйн инженерийн шугам сүлжээ, барилга байгууламжийг өргөтгөн шинэчлэх, дэвшилтэт техник тоног төхөөрөмж суурилуулах төсөл, хөтөлбөрийг хэрэгжүүлж, ашиглалтын түвшн</w:t>
      </w:r>
      <w:r w:rsidR="00CE272B" w:rsidRPr="00F31532">
        <w:rPr>
          <w:rFonts w:cs="Arial"/>
          <w:lang w:val="mn-MN"/>
        </w:rPr>
        <w:t>ий</w:t>
      </w:r>
      <w:r w:rsidRPr="00F31532">
        <w:rPr>
          <w:rFonts w:cs="Arial"/>
          <w:lang w:val="mn-MN"/>
        </w:rPr>
        <w:t>г сайжруулна.</w:t>
      </w:r>
    </w:p>
    <w:p w14:paraId="332FB898" w14:textId="77777777" w:rsidR="001D673E" w:rsidRPr="00F31532" w:rsidRDefault="001D673E" w:rsidP="00F90A8E">
      <w:pPr>
        <w:pStyle w:val="ListParagraph"/>
        <w:numPr>
          <w:ilvl w:val="3"/>
          <w:numId w:val="27"/>
        </w:numPr>
        <w:rPr>
          <w:rFonts w:cs="Arial"/>
          <w:lang w:val="mn-MN"/>
        </w:rPr>
      </w:pPr>
      <w:r w:rsidRPr="00F31532">
        <w:rPr>
          <w:rFonts w:cs="Arial"/>
          <w:lang w:val="mn-MN"/>
        </w:rPr>
        <w:t>Үерийн эрсдэл, хохирлын үнэлгээг бүс, орон нутаг тус бүрээр нарийвчлан гаргаж, инженерийн бэлтгэл арга хэмжээг салбарын уялдаатай хангаж, арга хэмжээний барилга байгууламжийг хот байгуулалт, дэд бүтцийн бүтээн байгуулалтыг хэрэгжүүлэхийн өмнө болон уялдуулан хэрэгжүүлэхийг салбар бүрд бодлогоор хэрэгжүүлж, үер, усны эрсдэл, хор хохирлоос урьдчилан сэргийлнэ.</w:t>
      </w:r>
    </w:p>
    <w:p w14:paraId="48C9766F" w14:textId="11D64ACA" w:rsidR="001D673E" w:rsidRPr="00F31532" w:rsidRDefault="001D673E" w:rsidP="00F90A8E">
      <w:pPr>
        <w:pStyle w:val="ListParagraph"/>
        <w:numPr>
          <w:ilvl w:val="3"/>
          <w:numId w:val="27"/>
        </w:numPr>
        <w:rPr>
          <w:rFonts w:cs="Arial"/>
          <w:lang w:val="mn-MN"/>
        </w:rPr>
      </w:pPr>
      <w:r w:rsidRPr="00F31532">
        <w:rPr>
          <w:rFonts w:cs="Arial"/>
          <w:lang w:val="mn-MN"/>
        </w:rPr>
        <w:t>Саарал усыг дахин ашигла</w:t>
      </w:r>
      <w:r w:rsidR="007821E9" w:rsidRPr="00F31532">
        <w:rPr>
          <w:rFonts w:cs="Arial"/>
          <w:lang w:val="mn-MN"/>
        </w:rPr>
        <w:t>на</w:t>
      </w:r>
      <w:r w:rsidRPr="00F31532">
        <w:rPr>
          <w:rFonts w:cs="Arial"/>
          <w:lang w:val="mn-MN"/>
        </w:rPr>
        <w:t>.</w:t>
      </w:r>
    </w:p>
    <w:p w14:paraId="73D16AA5" w14:textId="77777777" w:rsidR="001D673E" w:rsidRPr="00F31532" w:rsidRDefault="001D673E" w:rsidP="00F90A8E">
      <w:pPr>
        <w:pStyle w:val="ListParagraph"/>
        <w:numPr>
          <w:ilvl w:val="3"/>
          <w:numId w:val="27"/>
        </w:numPr>
        <w:rPr>
          <w:rFonts w:cs="Arial"/>
          <w:lang w:val="mn-MN"/>
        </w:rPr>
      </w:pPr>
      <w:r w:rsidRPr="00F31532">
        <w:rPr>
          <w:rFonts w:cs="Arial"/>
          <w:lang w:val="mn-MN"/>
        </w:rPr>
        <w:t>Бохирдуулагч үйлдвэр, үйлчилгээний салбарын хаягдал усны хяналтыг сайжруулна.</w:t>
      </w:r>
    </w:p>
    <w:p w14:paraId="27227106" w14:textId="77777777" w:rsidR="00123A3D" w:rsidRPr="00F31532" w:rsidRDefault="001D673E" w:rsidP="001D673E">
      <w:pPr>
        <w:pStyle w:val="ListParagraph"/>
        <w:numPr>
          <w:ilvl w:val="3"/>
          <w:numId w:val="27"/>
        </w:numPr>
        <w:rPr>
          <w:rFonts w:cs="Arial"/>
          <w:lang w:val="mn-MN"/>
        </w:rPr>
      </w:pPr>
      <w:r w:rsidRPr="00F31532">
        <w:rPr>
          <w:rFonts w:cs="Arial"/>
          <w:lang w:val="mn-MN"/>
        </w:rPr>
        <w:lastRenderedPageBreak/>
        <w:t>Зам, замын байгууламжийг хотын инженерийн бэлтгэл арга хэмжээний нэгдсэн төлөвлөлттэй уялдуулж, ус зайлуулах шугам сүлжээг барьж, байгуулна.</w:t>
      </w:r>
    </w:p>
    <w:p w14:paraId="7D978559" w14:textId="6F56B830" w:rsidR="001D673E" w:rsidRPr="00F31532" w:rsidRDefault="00123A3D" w:rsidP="001D673E">
      <w:pPr>
        <w:pStyle w:val="ListParagraph"/>
        <w:numPr>
          <w:ilvl w:val="3"/>
          <w:numId w:val="27"/>
        </w:numPr>
        <w:rPr>
          <w:rFonts w:cs="Arial"/>
          <w:lang w:val="mn-MN"/>
        </w:rPr>
      </w:pPr>
      <w:r w:rsidRPr="00F31532">
        <w:rPr>
          <w:rStyle w:val="Hyperlink"/>
          <w:rFonts w:cs="Arial"/>
          <w:color w:val="auto"/>
          <w:u w:val="none"/>
          <w:lang w:val="mn-MN"/>
        </w:rPr>
        <w:t>Хэрэглээний халуун, хүйтэн ус, дулаан, цахилгаан түгээх болон нийлүүлэх ажлыг гүйцэтгэж буй төрийн өмчит компаниудад менежментийн шинэчлэл хийж, томоохон хөрөнгө оруулагчдыг оруулах замаар хуучин дэд бүтцийн шугам, хоолой засварлах болон өргөтгөх ажлуудыг гүйцэтгэнэ.</w:t>
      </w:r>
      <w:r w:rsidR="001D673E" w:rsidRPr="00F31532">
        <w:rPr>
          <w:rStyle w:val="Hyperlink"/>
          <w:rFonts w:cs="Arial"/>
          <w:color w:val="auto"/>
          <w:u w:val="none"/>
          <w:lang w:val="mn-MN"/>
        </w:rPr>
        <w:br w:type="page"/>
      </w:r>
    </w:p>
    <w:p w14:paraId="1508EA10" w14:textId="13C5937C" w:rsidR="004867FF" w:rsidRPr="00F31532" w:rsidRDefault="00251AF4" w:rsidP="00EF644C">
      <w:pPr>
        <w:pStyle w:val="Heading1"/>
        <w:rPr>
          <w:lang w:val="mn-MN"/>
        </w:rPr>
      </w:pPr>
      <w:bookmarkStart w:id="90" w:name="_Toc174133761"/>
      <w:bookmarkStart w:id="91" w:name="_Toc174373626"/>
      <w:r w:rsidRPr="00F31532">
        <w:rPr>
          <w:lang w:val="mn-MN"/>
        </w:rPr>
        <w:lastRenderedPageBreak/>
        <w:t>ГУРАВ</w:t>
      </w:r>
      <w:r w:rsidR="00D24758" w:rsidRPr="00F31532">
        <w:rPr>
          <w:lang w:val="mn-MN"/>
        </w:rPr>
        <w:t>. ЭДИЙН ЗАСГИЙН БОДЛОГО</w:t>
      </w:r>
      <w:bookmarkEnd w:id="47"/>
      <w:bookmarkEnd w:id="90"/>
      <w:bookmarkEnd w:id="91"/>
    </w:p>
    <w:p w14:paraId="12715C89" w14:textId="162C939A" w:rsidR="743DBB94" w:rsidRPr="00F31532" w:rsidRDefault="0090367F" w:rsidP="743DBB94">
      <w:pPr>
        <w:spacing w:after="0" w:line="240" w:lineRule="auto"/>
        <w:ind w:firstLine="720"/>
        <w:rPr>
          <w:rFonts w:cs="Arial"/>
          <w:i/>
          <w:iCs/>
          <w:color w:val="auto"/>
          <w:lang w:val="mn-MN"/>
        </w:rPr>
      </w:pPr>
      <w:r w:rsidRPr="00F31532">
        <w:rPr>
          <w:rFonts w:cs="Arial"/>
          <w:i/>
          <w:color w:val="auto"/>
          <w:lang w:val="mn-MN"/>
        </w:rPr>
        <w:t>За</w:t>
      </w:r>
      <w:r w:rsidR="00966AE6" w:rsidRPr="00F31532">
        <w:rPr>
          <w:rFonts w:cs="Arial"/>
          <w:i/>
          <w:color w:val="auto"/>
          <w:lang w:val="mn-MN"/>
        </w:rPr>
        <w:t xml:space="preserve">х зээл дэх төрийн оролцоог бууруулж, </w:t>
      </w:r>
      <w:r w:rsidR="00E43F96" w:rsidRPr="00F31532">
        <w:rPr>
          <w:rFonts w:cs="Arial"/>
          <w:i/>
          <w:color w:val="auto"/>
          <w:lang w:val="mn-MN"/>
        </w:rPr>
        <w:t>бизнес</w:t>
      </w:r>
      <w:r w:rsidR="00966AE6" w:rsidRPr="00F31532">
        <w:rPr>
          <w:rFonts w:cs="Arial"/>
          <w:i/>
          <w:color w:val="auto"/>
          <w:lang w:val="mn-MN"/>
        </w:rPr>
        <w:t xml:space="preserve">, хөрөнгө оруулалтын </w:t>
      </w:r>
      <w:r w:rsidRPr="00F31532">
        <w:rPr>
          <w:rFonts w:cs="Arial"/>
          <w:i/>
          <w:color w:val="auto"/>
          <w:lang w:val="mn-MN"/>
        </w:rPr>
        <w:t>орчныг сайжруул</w:t>
      </w:r>
      <w:r w:rsidR="00D66528" w:rsidRPr="00F31532">
        <w:rPr>
          <w:rFonts w:cs="Arial"/>
          <w:i/>
          <w:color w:val="auto"/>
          <w:lang w:val="mn-MN"/>
        </w:rPr>
        <w:t>ан</w:t>
      </w:r>
      <w:r w:rsidR="00966AE6" w:rsidRPr="00F31532">
        <w:rPr>
          <w:rFonts w:cs="Arial"/>
          <w:i/>
          <w:color w:val="auto"/>
          <w:lang w:val="mn-MN"/>
        </w:rPr>
        <w:t xml:space="preserve">, төр, хувийн хэвшлийн түншлэлийг </w:t>
      </w:r>
      <w:r w:rsidRPr="00F31532">
        <w:rPr>
          <w:rFonts w:cs="Arial"/>
          <w:i/>
          <w:color w:val="auto"/>
          <w:lang w:val="mn-MN"/>
        </w:rPr>
        <w:t>бэхжүүл</w:t>
      </w:r>
      <w:r w:rsidR="00D66528" w:rsidRPr="00F31532">
        <w:rPr>
          <w:rFonts w:cs="Arial"/>
          <w:i/>
          <w:color w:val="auto"/>
          <w:lang w:val="mn-MN"/>
        </w:rPr>
        <w:t>ж</w:t>
      </w:r>
      <w:r w:rsidR="00547A26" w:rsidRPr="00F31532">
        <w:rPr>
          <w:rFonts w:cs="Arial"/>
          <w:i/>
          <w:color w:val="auto"/>
          <w:lang w:val="mn-MN"/>
        </w:rPr>
        <w:t>,</w:t>
      </w:r>
      <w:r w:rsidRPr="00F31532">
        <w:rPr>
          <w:rFonts w:cs="Arial"/>
          <w:i/>
          <w:color w:val="auto"/>
          <w:lang w:val="mn-MN"/>
        </w:rPr>
        <w:t xml:space="preserve"> </w:t>
      </w:r>
      <w:r w:rsidR="00864B14" w:rsidRPr="00F31532">
        <w:rPr>
          <w:rFonts w:cs="Arial"/>
          <w:i/>
          <w:color w:val="auto"/>
          <w:lang w:val="mn-MN"/>
        </w:rPr>
        <w:t>олон тулгуурт, хүртээмжтэй</w:t>
      </w:r>
      <w:r w:rsidRPr="00F31532">
        <w:rPr>
          <w:rFonts w:cs="Arial"/>
          <w:i/>
          <w:color w:val="auto"/>
          <w:lang w:val="mn-MN"/>
        </w:rPr>
        <w:t xml:space="preserve">, </w:t>
      </w:r>
      <w:r w:rsidR="00864B14" w:rsidRPr="00F31532">
        <w:rPr>
          <w:rFonts w:cs="Arial"/>
          <w:i/>
          <w:color w:val="auto"/>
          <w:lang w:val="mn-MN"/>
        </w:rPr>
        <w:t>экспортын баримжаатай</w:t>
      </w:r>
      <w:r w:rsidR="00DA1461" w:rsidRPr="00F31532">
        <w:rPr>
          <w:rFonts w:cs="Arial"/>
          <w:i/>
          <w:color w:val="auto"/>
          <w:lang w:val="mn-MN"/>
        </w:rPr>
        <w:t xml:space="preserve"> эдийн засгийг</w:t>
      </w:r>
      <w:r w:rsidR="00A63FA7" w:rsidRPr="00F31532">
        <w:rPr>
          <w:rFonts w:cs="Arial"/>
          <w:i/>
          <w:color w:val="auto"/>
          <w:lang w:val="mn-MN"/>
        </w:rPr>
        <w:t xml:space="preserve"> бэхжүүлнэ. У</w:t>
      </w:r>
      <w:r w:rsidR="00D66528" w:rsidRPr="00F31532">
        <w:rPr>
          <w:rFonts w:cs="Arial"/>
          <w:i/>
          <w:color w:val="auto"/>
          <w:lang w:val="mn-MN"/>
        </w:rPr>
        <w:t>ур амьсгалын өөрчлөлт</w:t>
      </w:r>
      <w:r w:rsidR="00E26938" w:rsidRPr="00F31532">
        <w:rPr>
          <w:rFonts w:cs="Arial"/>
          <w:i/>
          <w:color w:val="auto"/>
          <w:lang w:val="mn-MN"/>
        </w:rPr>
        <w:t>ийг сааруулах, дасан зохицох чадам</w:t>
      </w:r>
      <w:r w:rsidR="008378BD" w:rsidRPr="00F31532">
        <w:rPr>
          <w:rFonts w:cs="Arial"/>
          <w:i/>
          <w:color w:val="auto"/>
          <w:lang w:val="mn-MN"/>
        </w:rPr>
        <w:t>ж бүхий</w:t>
      </w:r>
      <w:r w:rsidR="00D66528" w:rsidRPr="00F31532">
        <w:rPr>
          <w:rFonts w:cs="Arial"/>
          <w:i/>
          <w:color w:val="auto"/>
          <w:lang w:val="mn-MN"/>
        </w:rPr>
        <w:t xml:space="preserve"> </w:t>
      </w:r>
      <w:r w:rsidR="00DA1461" w:rsidRPr="00F31532">
        <w:rPr>
          <w:rFonts w:cs="Arial"/>
          <w:i/>
          <w:color w:val="auto"/>
          <w:lang w:val="mn-MN"/>
        </w:rPr>
        <w:t>ногоон хөгжлий</w:t>
      </w:r>
      <w:r w:rsidR="008378BD" w:rsidRPr="00F31532">
        <w:rPr>
          <w:rFonts w:cs="Arial"/>
          <w:i/>
          <w:color w:val="auto"/>
          <w:lang w:val="mn-MN"/>
        </w:rPr>
        <w:t xml:space="preserve">г </w:t>
      </w:r>
      <w:r w:rsidR="00DA1461" w:rsidRPr="00F31532">
        <w:rPr>
          <w:rFonts w:cs="Arial"/>
          <w:i/>
          <w:color w:val="auto"/>
          <w:lang w:val="mn-MN"/>
        </w:rPr>
        <w:t>цогцлооно</w:t>
      </w:r>
      <w:r w:rsidRPr="00F31532">
        <w:rPr>
          <w:rFonts w:cs="Arial"/>
          <w:i/>
          <w:color w:val="auto"/>
          <w:lang w:val="mn-MN"/>
        </w:rPr>
        <w:t>.</w:t>
      </w:r>
    </w:p>
    <w:p w14:paraId="2110633F" w14:textId="1EB4852F" w:rsidR="743DBB94" w:rsidRPr="00F31532" w:rsidRDefault="743DBB94" w:rsidP="743DBB94">
      <w:pPr>
        <w:spacing w:after="0" w:line="240" w:lineRule="auto"/>
        <w:ind w:firstLine="720"/>
        <w:rPr>
          <w:rFonts w:cs="Arial"/>
          <w:i/>
          <w:iCs/>
          <w:color w:val="auto"/>
          <w:lang w:val="mn-MN"/>
        </w:rPr>
      </w:pPr>
    </w:p>
    <w:p w14:paraId="120830A5" w14:textId="5CFA68FA" w:rsidR="004867FF" w:rsidRPr="00F31532" w:rsidRDefault="004867FF" w:rsidP="00EF644C">
      <w:pPr>
        <w:pStyle w:val="Heading2"/>
        <w:numPr>
          <w:ilvl w:val="1"/>
          <w:numId w:val="28"/>
        </w:numPr>
        <w:rPr>
          <w:lang w:val="mn-MN"/>
        </w:rPr>
      </w:pPr>
      <w:bookmarkStart w:id="92" w:name="_Toc174113833"/>
      <w:bookmarkStart w:id="93" w:name="_Toc174133762"/>
      <w:bookmarkStart w:id="94" w:name="_Toc174373627"/>
      <w:r w:rsidRPr="00F31532">
        <w:rPr>
          <w:lang w:val="mn-MN"/>
        </w:rPr>
        <w:t>Эдийн засгийн эрх чөлөө</w:t>
      </w:r>
      <w:bookmarkEnd w:id="92"/>
      <w:bookmarkEnd w:id="93"/>
      <w:bookmarkEnd w:id="94"/>
    </w:p>
    <w:p w14:paraId="47DB999B" w14:textId="5A950A94" w:rsidR="00000BC2" w:rsidRPr="00F31532" w:rsidRDefault="00F45EC3" w:rsidP="001E3715">
      <w:pPr>
        <w:pStyle w:val="Heading3"/>
        <w:numPr>
          <w:ilvl w:val="2"/>
          <w:numId w:val="28"/>
        </w:numPr>
        <w:rPr>
          <w:cs/>
          <w:lang w:val="mn-MN"/>
        </w:rPr>
      </w:pPr>
      <w:bookmarkStart w:id="95" w:name="_Toc174133763"/>
      <w:bookmarkStart w:id="96" w:name="_Toc174373628"/>
      <w:r w:rsidRPr="00F31532">
        <w:rPr>
          <w:lang w:val="mn-MN"/>
        </w:rPr>
        <w:t>Макро эдийн засгийн тогтвортой байдал</w:t>
      </w:r>
      <w:bookmarkEnd w:id="95"/>
      <w:bookmarkEnd w:id="96"/>
    </w:p>
    <w:p w14:paraId="1BC2D667" w14:textId="77777777" w:rsidR="00DE60D6" w:rsidRPr="00F31532" w:rsidRDefault="00DE60D6" w:rsidP="00251AF4">
      <w:pPr>
        <w:pStyle w:val="ListParagraph"/>
        <w:numPr>
          <w:ilvl w:val="3"/>
          <w:numId w:val="28"/>
        </w:numPr>
        <w:rPr>
          <w:rFonts w:cs="Arial"/>
          <w:lang w:val="mn-MN"/>
        </w:rPr>
      </w:pPr>
      <w:r w:rsidRPr="00F31532">
        <w:rPr>
          <w:rFonts w:cs="Arial"/>
          <w:lang w:val="mn-MN"/>
        </w:rPr>
        <w:t xml:space="preserve">Эдийн засгийн өсөлтийг жил бүр 6 ба түүнээс дээш хувьд тогтвортой байлгах, инфляцыг 5 хувиас бага түвшинд хадгалах бодлогыг баримталж, гадаад валютын нөөцийг 10 тэрбум ам.доллар хүртэл нэмэгдүүлнэ. </w:t>
      </w:r>
    </w:p>
    <w:p w14:paraId="1CA7F74D" w14:textId="7D60D7D8" w:rsidR="00DE60D6" w:rsidRPr="00F31532" w:rsidRDefault="00DE60D6" w:rsidP="00251AF4">
      <w:pPr>
        <w:pStyle w:val="ListParagraph"/>
        <w:numPr>
          <w:ilvl w:val="3"/>
          <w:numId w:val="28"/>
        </w:numPr>
        <w:rPr>
          <w:rFonts w:cs="Arial"/>
          <w:lang w:val="mn-MN"/>
        </w:rPr>
      </w:pPr>
      <w:r w:rsidRPr="00F31532">
        <w:rPr>
          <w:rFonts w:cs="Arial"/>
          <w:lang w:val="mn-MN"/>
        </w:rPr>
        <w:t>Төсвийн урсгал зардлын тэлэлтийг хязгаарлаж, төсвийн алдагдал, Засгийн газрын өрийн тусгай шаардлагыг хангана.</w:t>
      </w:r>
    </w:p>
    <w:p w14:paraId="3AF0DCEB" w14:textId="2AFC6AD7" w:rsidR="002C5E41" w:rsidRPr="00F31532" w:rsidRDefault="002C5E41" w:rsidP="00251AF4">
      <w:pPr>
        <w:pStyle w:val="ListParagraph"/>
        <w:numPr>
          <w:ilvl w:val="3"/>
          <w:numId w:val="28"/>
        </w:numPr>
        <w:rPr>
          <w:rFonts w:cs="Arial"/>
          <w:cs/>
          <w:lang w:val="mn-MN"/>
        </w:rPr>
      </w:pPr>
      <w:r w:rsidRPr="00F31532">
        <w:rPr>
          <w:rFonts w:cs="Arial"/>
          <w:lang w:val="mn-MN"/>
        </w:rPr>
        <w:t xml:space="preserve">Монгол Улсын Үндсэн хуульд заасан байгалийн баялгийн үр өгөөжийг Үндэсний баялгийн санд төвлөрүүлж, “Ирээдүйн өв сан”-д ирээдүй үедээ хуримтлал үүсгэж, </w:t>
      </w:r>
      <w:r w:rsidR="007C46D7" w:rsidRPr="00F31532">
        <w:rPr>
          <w:rFonts w:cs="Arial"/>
          <w:lang w:val="mn-MN"/>
        </w:rPr>
        <w:t xml:space="preserve">зээлжих зэрэглэл өндөртэй Засгийн газруудын үнэт цаасанд хөрөнгө оруулалт хийн, </w:t>
      </w:r>
      <w:r w:rsidRPr="00F31532">
        <w:rPr>
          <w:rFonts w:cs="Arial"/>
          <w:lang w:val="mn-MN"/>
        </w:rPr>
        <w:t>Хөгжлийн сангаар улс орны эдийн засгийн өсөлтийг эрчимжүүлэх томоохон төслүүдийг санхүүжүүлнэ.</w:t>
      </w:r>
    </w:p>
    <w:p w14:paraId="44EDD789" w14:textId="19D5E008" w:rsidR="00C128DD" w:rsidRPr="00F31532" w:rsidRDefault="00C128DD" w:rsidP="00EF644C">
      <w:pPr>
        <w:pStyle w:val="Heading3"/>
        <w:numPr>
          <w:ilvl w:val="2"/>
          <w:numId w:val="28"/>
        </w:numPr>
        <w:rPr>
          <w:lang w:val="mn-MN"/>
        </w:rPr>
      </w:pPr>
      <w:bookmarkStart w:id="97" w:name="_Toc174133764"/>
      <w:bookmarkStart w:id="98" w:name="_Toc174373629"/>
      <w:r w:rsidRPr="00F31532">
        <w:rPr>
          <w:lang w:val="mn-MN"/>
        </w:rPr>
        <w:t>Тө</w:t>
      </w:r>
      <w:r w:rsidR="009A7F11" w:rsidRPr="00F31532">
        <w:rPr>
          <w:lang w:val="mn-MN"/>
        </w:rPr>
        <w:t>р,</w:t>
      </w:r>
      <w:r w:rsidRPr="00F31532">
        <w:rPr>
          <w:rtl/>
          <w:lang w:val="mn-MN"/>
        </w:rPr>
        <w:t xml:space="preserve"> </w:t>
      </w:r>
      <w:r w:rsidRPr="00F31532">
        <w:rPr>
          <w:lang w:val="mn-MN"/>
        </w:rPr>
        <w:t>хувийн хэвшлийн хамтын ажиллага</w:t>
      </w:r>
      <w:r w:rsidR="0044074B" w:rsidRPr="00F31532">
        <w:rPr>
          <w:lang w:val="mn-MN"/>
        </w:rPr>
        <w:t>а</w:t>
      </w:r>
      <w:bookmarkEnd w:id="97"/>
      <w:bookmarkEnd w:id="98"/>
    </w:p>
    <w:p w14:paraId="2268C771" w14:textId="513EF455" w:rsidR="002029D8" w:rsidRPr="00F31532" w:rsidRDefault="002029D8" w:rsidP="00251AF4">
      <w:pPr>
        <w:pStyle w:val="ListParagraph"/>
        <w:numPr>
          <w:ilvl w:val="3"/>
          <w:numId w:val="28"/>
        </w:numPr>
        <w:rPr>
          <w:rFonts w:cs="Arial"/>
          <w:lang w:val="mn-MN"/>
        </w:rPr>
      </w:pPr>
      <w:r w:rsidRPr="00F31532">
        <w:rPr>
          <w:rFonts w:cs="Arial"/>
          <w:lang w:val="mn-MN"/>
        </w:rPr>
        <w:t>Зах зээл дэх төрийн оролцоог бууруул</w:t>
      </w:r>
      <w:r w:rsidR="005063AD" w:rsidRPr="00F31532">
        <w:rPr>
          <w:rFonts w:cs="Arial"/>
          <w:lang w:val="mn-MN"/>
        </w:rPr>
        <w:t>ж</w:t>
      </w:r>
      <w:r w:rsidRPr="00F31532">
        <w:rPr>
          <w:rFonts w:cs="Arial"/>
          <w:lang w:val="mn-MN"/>
        </w:rPr>
        <w:t>, зохицуулалтыг хялбарчла</w:t>
      </w:r>
      <w:r w:rsidR="005063AD" w:rsidRPr="00F31532">
        <w:rPr>
          <w:rFonts w:cs="Arial"/>
          <w:lang w:val="mn-MN"/>
        </w:rPr>
        <w:t>н</w:t>
      </w:r>
      <w:r w:rsidRPr="00F31532">
        <w:rPr>
          <w:rFonts w:cs="Arial"/>
          <w:lang w:val="mn-MN"/>
        </w:rPr>
        <w:t>, салбаруудын болон хувийн секторын чөлөөт өрсөлдөөнийг дэмжи</w:t>
      </w:r>
      <w:r w:rsidR="00305336" w:rsidRPr="00F31532">
        <w:rPr>
          <w:rFonts w:cs="Arial"/>
          <w:lang w:val="mn-MN"/>
        </w:rPr>
        <w:t xml:space="preserve">нэ. </w:t>
      </w:r>
    </w:p>
    <w:p w14:paraId="3AA197D8" w14:textId="77777777" w:rsidR="007C46D7" w:rsidRPr="00F31532" w:rsidRDefault="007C46D7" w:rsidP="007C46D7">
      <w:pPr>
        <w:pStyle w:val="ListParagraph"/>
        <w:numPr>
          <w:ilvl w:val="3"/>
          <w:numId w:val="28"/>
        </w:numPr>
        <w:rPr>
          <w:rFonts w:cs="Arial"/>
          <w:lang w:val="mn-MN"/>
        </w:rPr>
      </w:pPr>
      <w:r w:rsidRPr="00F31532">
        <w:rPr>
          <w:rFonts w:cs="Arial"/>
          <w:lang w:val="mn-MN"/>
        </w:rPr>
        <w:t>Эдийн засгийн нийт нөөц, улирлын онцлогтой нийцүүлэн, т</w:t>
      </w:r>
      <w:r w:rsidR="002029D8" w:rsidRPr="00F31532">
        <w:rPr>
          <w:rFonts w:cs="Arial"/>
          <w:lang w:val="mn-MN"/>
        </w:rPr>
        <w:t xml:space="preserve">өсвийн хөрөнгө оруулалтын эрэмбэ, дарааллыг оновчилж, нийгэм, эдийн засгийн салбарт оролцох хүрээ, хязгаарыг хуулиар тогтоож, </w:t>
      </w:r>
      <w:r w:rsidRPr="00F31532">
        <w:rPr>
          <w:rFonts w:cs="Arial"/>
          <w:lang w:val="mn-MN"/>
        </w:rPr>
        <w:t xml:space="preserve">төрийн өмчийн хөрөнгөөр бараа, үйлчилгээ худалдан авах тогтолцоог оновчтой болгож, хиймэл оюун ухааныг ашиглана. </w:t>
      </w:r>
    </w:p>
    <w:p w14:paraId="751B7DD3" w14:textId="7F376EDB" w:rsidR="002029D8" w:rsidRPr="00F31532" w:rsidRDefault="008D4F83" w:rsidP="00251AF4">
      <w:pPr>
        <w:pStyle w:val="ListParagraph"/>
        <w:numPr>
          <w:ilvl w:val="3"/>
          <w:numId w:val="28"/>
        </w:numPr>
        <w:rPr>
          <w:rFonts w:cs="Arial"/>
          <w:lang w:val="mn-MN"/>
        </w:rPr>
      </w:pPr>
      <w:r w:rsidRPr="00F31532">
        <w:rPr>
          <w:rFonts w:cs="Arial"/>
          <w:lang w:val="mn-MN"/>
        </w:rPr>
        <w:t>Төр хувийн хэвшилтэй өрсөлдөхгүй байх зарчмыг баримталж</w:t>
      </w:r>
      <w:r w:rsidR="003110EC" w:rsidRPr="00F31532">
        <w:rPr>
          <w:rFonts w:cs="Arial"/>
          <w:lang w:val="mn-MN"/>
        </w:rPr>
        <w:t>,</w:t>
      </w:r>
      <w:r w:rsidRPr="00F31532">
        <w:rPr>
          <w:rFonts w:cs="Arial"/>
          <w:lang w:val="mn-MN"/>
        </w:rPr>
        <w:t xml:space="preserve"> төрийн зарим чиг үүргийг мэргэжлийн холбоодод шилжүүлнэ</w:t>
      </w:r>
      <w:r w:rsidR="002029D8" w:rsidRPr="00F31532">
        <w:rPr>
          <w:rFonts w:cs="Arial"/>
          <w:lang w:val="mn-MN"/>
        </w:rPr>
        <w:t>.</w:t>
      </w:r>
    </w:p>
    <w:p w14:paraId="2021F00C" w14:textId="70ADB866" w:rsidR="001B7D67" w:rsidRPr="00F31532" w:rsidRDefault="006160E6" w:rsidP="00251AF4">
      <w:pPr>
        <w:pStyle w:val="ListParagraph"/>
        <w:numPr>
          <w:ilvl w:val="3"/>
          <w:numId w:val="28"/>
        </w:numPr>
        <w:rPr>
          <w:rFonts w:cs="Arial"/>
          <w:lang w:val="mn-MN"/>
        </w:rPr>
      </w:pPr>
      <w:r w:rsidRPr="00F31532">
        <w:rPr>
          <w:rFonts w:cs="Arial"/>
          <w:lang w:val="mn-MN"/>
        </w:rPr>
        <w:t>Т</w:t>
      </w:r>
      <w:r w:rsidR="005E402D" w:rsidRPr="00F31532">
        <w:rPr>
          <w:rFonts w:cs="Arial"/>
          <w:lang w:val="mn-MN"/>
        </w:rPr>
        <w:t xml:space="preserve">өрийн болон орон нутгийн өмчит </w:t>
      </w:r>
      <w:r w:rsidR="002029D8" w:rsidRPr="00F31532">
        <w:rPr>
          <w:rFonts w:cs="Arial"/>
          <w:lang w:val="mn-MN"/>
        </w:rPr>
        <w:t>компаниуды</w:t>
      </w:r>
      <w:r w:rsidR="006017EA" w:rsidRPr="00F31532">
        <w:rPr>
          <w:rFonts w:cs="Arial"/>
          <w:lang w:val="mn-MN"/>
        </w:rPr>
        <w:t xml:space="preserve">н засаглал, ил тод байдлыг сайжруулж, </w:t>
      </w:r>
      <w:r w:rsidR="00F26E6A" w:rsidRPr="00F31532">
        <w:rPr>
          <w:rFonts w:cs="Arial"/>
          <w:lang w:val="mn-MN"/>
        </w:rPr>
        <w:t xml:space="preserve">олон улсын менежментийн багаар удирдуулж, </w:t>
      </w:r>
      <w:r w:rsidR="006017EA" w:rsidRPr="00F31532">
        <w:rPr>
          <w:rFonts w:cs="Arial"/>
          <w:lang w:val="mn-MN"/>
        </w:rPr>
        <w:t xml:space="preserve">нээлттэй </w:t>
      </w:r>
      <w:r w:rsidR="002029D8" w:rsidRPr="00F31532">
        <w:rPr>
          <w:rFonts w:cs="Arial"/>
          <w:lang w:val="mn-MN"/>
        </w:rPr>
        <w:t xml:space="preserve"> </w:t>
      </w:r>
      <w:r w:rsidR="006017EA" w:rsidRPr="00F31532">
        <w:rPr>
          <w:rFonts w:cs="Arial"/>
          <w:lang w:val="mn-MN"/>
        </w:rPr>
        <w:t xml:space="preserve">хувьцаат компани болгон, үр ашиг, </w:t>
      </w:r>
      <w:r w:rsidR="002029D8" w:rsidRPr="00F31532">
        <w:rPr>
          <w:rFonts w:cs="Arial"/>
          <w:lang w:val="mn-MN"/>
        </w:rPr>
        <w:t>баялгийн тэгш хуваарилалтыг нэмэгдүүл</w:t>
      </w:r>
      <w:r w:rsidR="001B7D67" w:rsidRPr="00F31532">
        <w:rPr>
          <w:rFonts w:cs="Arial"/>
          <w:lang w:val="mn-MN"/>
        </w:rPr>
        <w:t>нэ.</w:t>
      </w:r>
    </w:p>
    <w:p w14:paraId="1165FE5C" w14:textId="00347DC0" w:rsidR="00F45EC3" w:rsidRPr="00F31532" w:rsidRDefault="0034586D" w:rsidP="001E3715">
      <w:pPr>
        <w:pStyle w:val="Heading3"/>
        <w:numPr>
          <w:ilvl w:val="2"/>
          <w:numId w:val="28"/>
        </w:numPr>
        <w:rPr>
          <w:cs/>
          <w:lang w:val="mn-MN"/>
        </w:rPr>
      </w:pPr>
      <w:bookmarkStart w:id="99" w:name="_Toc174133765"/>
      <w:bookmarkStart w:id="100" w:name="_Toc174373630"/>
      <w:r w:rsidRPr="00F31532">
        <w:rPr>
          <w:lang w:val="mn-MN"/>
        </w:rPr>
        <w:t>Банк, санхүү, даатгалын салбарын реформ</w:t>
      </w:r>
      <w:bookmarkEnd w:id="99"/>
      <w:bookmarkEnd w:id="100"/>
    </w:p>
    <w:p w14:paraId="2E10CB6E" w14:textId="1AF314A2" w:rsidR="00D32863" w:rsidRPr="00F31532" w:rsidRDefault="00684B8D" w:rsidP="00251AF4">
      <w:pPr>
        <w:pStyle w:val="ListParagraph"/>
        <w:numPr>
          <w:ilvl w:val="3"/>
          <w:numId w:val="28"/>
        </w:numPr>
        <w:rPr>
          <w:rFonts w:cs="Arial"/>
          <w:lang w:val="mn-MN"/>
        </w:rPr>
      </w:pPr>
      <w:r w:rsidRPr="00F31532">
        <w:rPr>
          <w:rFonts w:cs="Arial"/>
          <w:lang w:val="mn-MN"/>
        </w:rPr>
        <w:t>Санхүү, даатгал, хөрөнгийн зах зээлийн хууль</w:t>
      </w:r>
      <w:r w:rsidR="008C6D56" w:rsidRPr="00F31532">
        <w:rPr>
          <w:rFonts w:cs="Arial"/>
          <w:lang w:val="mn-MN"/>
        </w:rPr>
        <w:t>,</w:t>
      </w:r>
      <w:r w:rsidRPr="00F31532">
        <w:rPr>
          <w:rFonts w:cs="Arial"/>
          <w:lang w:val="mn-MN"/>
        </w:rPr>
        <w:t xml:space="preserve"> эрх зүйн орчныг олон улсын жишигт нийцүүлэн шинэчил</w:t>
      </w:r>
      <w:r w:rsidR="008C6D56" w:rsidRPr="00F31532">
        <w:rPr>
          <w:rFonts w:cs="Arial"/>
          <w:lang w:val="mn-MN"/>
        </w:rPr>
        <w:t xml:space="preserve">нэ. </w:t>
      </w:r>
    </w:p>
    <w:p w14:paraId="601A341A" w14:textId="15E3F380" w:rsidR="00D32863" w:rsidRPr="00F31532" w:rsidRDefault="008C6D56" w:rsidP="00251AF4">
      <w:pPr>
        <w:pStyle w:val="ListParagraph"/>
        <w:numPr>
          <w:ilvl w:val="3"/>
          <w:numId w:val="28"/>
        </w:numPr>
        <w:rPr>
          <w:rFonts w:cs="Arial"/>
          <w:lang w:val="mn-MN"/>
        </w:rPr>
      </w:pPr>
      <w:r w:rsidRPr="00F31532">
        <w:rPr>
          <w:rFonts w:cs="Arial"/>
          <w:lang w:val="mn-MN"/>
        </w:rPr>
        <w:t>Б</w:t>
      </w:r>
      <w:r w:rsidR="00D32863" w:rsidRPr="00F31532">
        <w:rPr>
          <w:rFonts w:cs="Arial"/>
          <w:lang w:val="mn-MN"/>
        </w:rPr>
        <w:t xml:space="preserve">ичил, жижиг, дунд, бизнес эрхлэгчдэд таатай нөхцөлөөр санал болгох санхүүгийн бүтээгдэхүүнийг дэмжинэ. </w:t>
      </w:r>
    </w:p>
    <w:p w14:paraId="05A91741" w14:textId="4CB0C5E1" w:rsidR="00D32863" w:rsidRPr="00F31532" w:rsidRDefault="00D32863" w:rsidP="00251AF4">
      <w:pPr>
        <w:pStyle w:val="ListParagraph"/>
        <w:numPr>
          <w:ilvl w:val="3"/>
          <w:numId w:val="28"/>
        </w:numPr>
        <w:rPr>
          <w:rFonts w:cs="Arial"/>
          <w:lang w:val="mn-MN"/>
        </w:rPr>
      </w:pPr>
      <w:r w:rsidRPr="00F31532">
        <w:rPr>
          <w:rFonts w:cs="Arial"/>
          <w:lang w:val="mn-MN"/>
        </w:rPr>
        <w:t xml:space="preserve">Банкны </w:t>
      </w:r>
      <w:r w:rsidR="000E2C85" w:rsidRPr="00F31532">
        <w:rPr>
          <w:rFonts w:cs="Arial"/>
          <w:lang w:val="mn-MN"/>
        </w:rPr>
        <w:t xml:space="preserve">салбарын </w:t>
      </w:r>
      <w:r w:rsidRPr="00F31532">
        <w:rPr>
          <w:rFonts w:cs="Arial"/>
          <w:lang w:val="mn-MN"/>
        </w:rPr>
        <w:t>реформыг үргэлжлүүл</w:t>
      </w:r>
      <w:r w:rsidR="00F50213" w:rsidRPr="00F31532">
        <w:rPr>
          <w:rFonts w:cs="Arial"/>
          <w:lang w:val="mn-MN"/>
        </w:rPr>
        <w:t>нэ.</w:t>
      </w:r>
    </w:p>
    <w:p w14:paraId="6CB58383" w14:textId="28445F63" w:rsidR="00C80234" w:rsidRPr="00F31532" w:rsidRDefault="00C80234" w:rsidP="00251AF4">
      <w:pPr>
        <w:pStyle w:val="ListParagraph"/>
        <w:numPr>
          <w:ilvl w:val="3"/>
          <w:numId w:val="28"/>
        </w:numPr>
        <w:rPr>
          <w:rFonts w:cs="Arial"/>
          <w:lang w:val="mn-MN"/>
        </w:rPr>
      </w:pPr>
      <w:r w:rsidRPr="00F31532">
        <w:rPr>
          <w:rFonts w:cs="Arial"/>
          <w:lang w:val="mn-MN"/>
        </w:rPr>
        <w:t>Гадаадын банкны салбар нэгжийг дотоодын зах зээлд нэвтрүүл</w:t>
      </w:r>
      <w:r w:rsidR="003C4BD7" w:rsidRPr="00F31532">
        <w:rPr>
          <w:rFonts w:cs="Arial"/>
          <w:lang w:val="mn-MN"/>
        </w:rPr>
        <w:t>ж</w:t>
      </w:r>
      <w:r w:rsidRPr="00F31532">
        <w:rPr>
          <w:rFonts w:cs="Arial"/>
          <w:lang w:val="mn-MN"/>
        </w:rPr>
        <w:t xml:space="preserve">, гадаадын хөрөнгө оруулалттай банк, санхүүгийн байгууллагыг байгуулна. </w:t>
      </w:r>
    </w:p>
    <w:p w14:paraId="4D759AD4" w14:textId="0E69C110" w:rsidR="00D32863" w:rsidRPr="00F31532" w:rsidRDefault="00D32863" w:rsidP="00251AF4">
      <w:pPr>
        <w:pStyle w:val="ListParagraph"/>
        <w:numPr>
          <w:ilvl w:val="3"/>
          <w:numId w:val="28"/>
        </w:numPr>
        <w:rPr>
          <w:rFonts w:cs="Arial"/>
          <w:lang w:val="mn-MN"/>
        </w:rPr>
      </w:pPr>
      <w:r w:rsidRPr="00F31532">
        <w:rPr>
          <w:rFonts w:cs="Arial"/>
          <w:lang w:val="mn-MN"/>
        </w:rPr>
        <w:lastRenderedPageBreak/>
        <w:t>Хөрөнгийн зах зээлд мэргэжлийн оролцогчдын хүрээг тэлэх бодлого хэрэгжүүлж, гадаадын хөрөнгө оруулагчдыг татах татварын таатай орчин бүрдүүл</w:t>
      </w:r>
      <w:r w:rsidR="00F36748" w:rsidRPr="00F31532">
        <w:rPr>
          <w:rFonts w:cs="Arial"/>
          <w:lang w:val="mn-MN"/>
        </w:rPr>
        <w:t xml:space="preserve">нэ. </w:t>
      </w:r>
    </w:p>
    <w:p w14:paraId="27378CB1" w14:textId="31E30A3C" w:rsidR="00D32863" w:rsidRPr="00F31532" w:rsidRDefault="00D32863" w:rsidP="00251AF4">
      <w:pPr>
        <w:pStyle w:val="ListParagraph"/>
        <w:numPr>
          <w:ilvl w:val="3"/>
          <w:numId w:val="28"/>
        </w:numPr>
        <w:rPr>
          <w:rFonts w:cs="Arial"/>
          <w:lang w:val="mn-MN"/>
        </w:rPr>
      </w:pPr>
      <w:r w:rsidRPr="00F31532">
        <w:rPr>
          <w:rFonts w:cs="Arial"/>
          <w:lang w:val="mn-MN"/>
        </w:rPr>
        <w:t>Нийгмийн даатгалын сангийн чөлөөт үлдэгдэл, тэтгэврийн нөөц сан, хувийн нэмэлт тэтгэврийн сангийн хөрөнгийн тодорхой хэсгийг эрх бүхий мэргэжлийн байгууллагын менежментээр хөрөнгийн зах зээлд хөрөнгө оруулах эрх зүйн орчныг бүрдүүлнэ.</w:t>
      </w:r>
    </w:p>
    <w:p w14:paraId="44D3C5DF" w14:textId="77777777" w:rsidR="00D32863" w:rsidRPr="00F31532" w:rsidRDefault="00D32863" w:rsidP="00251AF4">
      <w:pPr>
        <w:pStyle w:val="ListParagraph"/>
        <w:numPr>
          <w:ilvl w:val="3"/>
          <w:numId w:val="28"/>
        </w:numPr>
        <w:rPr>
          <w:rFonts w:cs="Arial"/>
          <w:lang w:val="mn-MN"/>
        </w:rPr>
      </w:pPr>
      <w:r w:rsidRPr="00F31532">
        <w:rPr>
          <w:rFonts w:cs="Arial"/>
          <w:lang w:val="mn-MN"/>
        </w:rPr>
        <w:t>Олон улсын цахим төлбөрийн системүүдийг нэвтрүүлж, төлбөр тооцоог саадгүй хүлээн авах боломжийг бүрдүүлэн цахим худалдааг дэмжинэ.</w:t>
      </w:r>
    </w:p>
    <w:p w14:paraId="727134A8" w14:textId="01B1C7CF" w:rsidR="00581C70" w:rsidRPr="00F31532" w:rsidRDefault="00D32863" w:rsidP="00581C70">
      <w:pPr>
        <w:pStyle w:val="ListParagraph"/>
        <w:numPr>
          <w:ilvl w:val="3"/>
          <w:numId w:val="28"/>
        </w:numPr>
        <w:rPr>
          <w:rFonts w:cs="Arial"/>
          <w:lang w:val="mn-MN"/>
        </w:rPr>
      </w:pPr>
      <w:r w:rsidRPr="00F31532">
        <w:rPr>
          <w:rFonts w:cs="Arial"/>
          <w:lang w:val="mn-MN"/>
        </w:rPr>
        <w:t xml:space="preserve">Хөгжлийн банкны үйл ажиллагааг </w:t>
      </w:r>
      <w:r w:rsidR="00A33320" w:rsidRPr="00F31532">
        <w:rPr>
          <w:rFonts w:cs="Arial"/>
          <w:lang w:val="mn-MN"/>
        </w:rPr>
        <w:t>э</w:t>
      </w:r>
      <w:r w:rsidRPr="00F31532">
        <w:rPr>
          <w:rFonts w:cs="Arial"/>
          <w:lang w:val="mn-MN"/>
        </w:rPr>
        <w:t>кспорт</w:t>
      </w:r>
      <w:r w:rsidR="00247977" w:rsidRPr="00F31532">
        <w:rPr>
          <w:rFonts w:cs="Arial"/>
          <w:lang w:val="mn-MN"/>
        </w:rPr>
        <w:t>-импорты</w:t>
      </w:r>
      <w:r w:rsidRPr="00F31532">
        <w:rPr>
          <w:rFonts w:cs="Arial"/>
          <w:lang w:val="mn-MN"/>
        </w:rPr>
        <w:t>н банк болгон өргөжүүлж,</w:t>
      </w:r>
      <w:r w:rsidR="00581C70" w:rsidRPr="00F31532">
        <w:rPr>
          <w:rFonts w:cs="Arial"/>
          <w:lang w:val="mn-MN"/>
        </w:rPr>
        <w:t xml:space="preserve"> засаглалыг сайжруулан, ногоон орон сууцны санхүүжилтийн хөрөнгө оруулалтын сан байгуулна</w:t>
      </w:r>
      <w:r w:rsidRPr="00F31532">
        <w:rPr>
          <w:rFonts w:cs="Arial"/>
          <w:lang w:val="mn-MN"/>
        </w:rPr>
        <w:t>.</w:t>
      </w:r>
    </w:p>
    <w:p w14:paraId="547E7BD0" w14:textId="32D638E6" w:rsidR="00564867" w:rsidRPr="00F31532" w:rsidRDefault="00D41C98" w:rsidP="00251AF4">
      <w:pPr>
        <w:pStyle w:val="ListParagraph"/>
        <w:numPr>
          <w:ilvl w:val="3"/>
          <w:numId w:val="28"/>
        </w:numPr>
        <w:rPr>
          <w:rFonts w:cs="Arial"/>
          <w:lang w:val="mn-MN"/>
        </w:rPr>
      </w:pPr>
      <w:r w:rsidRPr="00F31532">
        <w:rPr>
          <w:rFonts w:cs="Arial"/>
          <w:lang w:val="mn-MN"/>
        </w:rPr>
        <w:t>Х</w:t>
      </w:r>
      <w:r w:rsidR="00D32863" w:rsidRPr="00F31532">
        <w:rPr>
          <w:rFonts w:cs="Arial"/>
          <w:lang w:val="mn-MN"/>
        </w:rPr>
        <w:t>өрөнгийн зах зээлийн дэд бүтцийн байгууллагуудын системийн цогц шинэчлэлийг хэрэгжүүлж, олон улсын стандарт бүхий нэгдсэн шийдлийг зах зээлд нэвтрүүлнэ.</w:t>
      </w:r>
    </w:p>
    <w:p w14:paraId="606E0F3A" w14:textId="3B8F6BB7" w:rsidR="00B76194" w:rsidRPr="00F31532" w:rsidRDefault="00B76194" w:rsidP="00B76194">
      <w:pPr>
        <w:pStyle w:val="ListParagraph"/>
        <w:numPr>
          <w:ilvl w:val="3"/>
          <w:numId w:val="28"/>
        </w:numPr>
        <w:rPr>
          <w:rFonts w:cs="Arial"/>
          <w:lang w:val="mn-MN"/>
        </w:rPr>
      </w:pPr>
      <w:r w:rsidRPr="00F31532">
        <w:rPr>
          <w:rFonts w:cs="Arial"/>
          <w:lang w:val="mn-MN"/>
        </w:rPr>
        <w:t>Хөрөнгийн зах зээлийн зохицуулалттай этгээдийн үйл ажиллагаанд шударга өрсөлдөөнийг бий болгож, жижиг хувьцаа эзэмшигчдийн эрх ашгийг хамгаалах тогтолцоог бүрдүүлнэ.</w:t>
      </w:r>
    </w:p>
    <w:p w14:paraId="5F3EF2B2" w14:textId="44369A65" w:rsidR="004867FF" w:rsidRPr="00F31532" w:rsidRDefault="004867FF" w:rsidP="00EF644C">
      <w:pPr>
        <w:pStyle w:val="Heading2"/>
        <w:numPr>
          <w:ilvl w:val="1"/>
          <w:numId w:val="28"/>
        </w:numPr>
        <w:rPr>
          <w:lang w:val="mn-MN"/>
        </w:rPr>
      </w:pPr>
      <w:bookmarkStart w:id="101" w:name="_Toc174113834"/>
      <w:bookmarkStart w:id="102" w:name="_Toc174133766"/>
      <w:bookmarkStart w:id="103" w:name="_Toc174373631"/>
      <w:r w:rsidRPr="00F31532">
        <w:rPr>
          <w:lang w:val="mn-MN"/>
        </w:rPr>
        <w:t>Бизнес, хөрөнгө оруулалтын орчин</w:t>
      </w:r>
      <w:bookmarkEnd w:id="101"/>
      <w:bookmarkEnd w:id="102"/>
      <w:bookmarkEnd w:id="103"/>
    </w:p>
    <w:p w14:paraId="5576C2CD" w14:textId="5E578FF3" w:rsidR="001736D4" w:rsidRPr="00F31532" w:rsidRDefault="001736D4" w:rsidP="001E3715">
      <w:pPr>
        <w:pStyle w:val="Heading3"/>
        <w:numPr>
          <w:ilvl w:val="2"/>
          <w:numId w:val="28"/>
        </w:numPr>
        <w:rPr>
          <w:cs/>
          <w:lang w:val="mn-MN"/>
        </w:rPr>
      </w:pPr>
      <w:bookmarkStart w:id="104" w:name="_Toc174133767"/>
      <w:bookmarkStart w:id="105" w:name="_Toc174373632"/>
      <w:r w:rsidRPr="00F31532">
        <w:rPr>
          <w:lang w:val="mn-MN"/>
        </w:rPr>
        <w:t>Татва</w:t>
      </w:r>
      <w:r w:rsidR="002024E8" w:rsidRPr="00F31532">
        <w:rPr>
          <w:lang w:val="mn-MN"/>
        </w:rPr>
        <w:t>р</w:t>
      </w:r>
      <w:r w:rsidRPr="00F31532">
        <w:rPr>
          <w:lang w:val="mn-MN"/>
        </w:rPr>
        <w:t>, нийгмийн даатгалын реформ</w:t>
      </w:r>
      <w:bookmarkEnd w:id="104"/>
      <w:bookmarkEnd w:id="105"/>
    </w:p>
    <w:p w14:paraId="5C04D8E2" w14:textId="296249C7" w:rsidR="00A23421" w:rsidRPr="00F31532" w:rsidRDefault="00F85087" w:rsidP="00251AF4">
      <w:pPr>
        <w:pStyle w:val="ListParagraph"/>
        <w:numPr>
          <w:ilvl w:val="3"/>
          <w:numId w:val="28"/>
        </w:numPr>
        <w:rPr>
          <w:rFonts w:cs="Arial"/>
          <w:lang w:val="mn-MN"/>
        </w:rPr>
      </w:pPr>
      <w:r w:rsidRPr="00F31532">
        <w:rPr>
          <w:rFonts w:cs="Arial"/>
          <w:lang w:val="mn-MN"/>
        </w:rPr>
        <w:t>Татварын суурь тогтолцооны тогтвортой байдлыг хангах зарчим баримталж, б</w:t>
      </w:r>
      <w:r w:rsidR="00A23421" w:rsidRPr="00F31532">
        <w:rPr>
          <w:rFonts w:cs="Arial"/>
          <w:lang w:val="mn-MN"/>
        </w:rPr>
        <w:t>үсийн тэргүүлэх чиглэлд нийцсэн томоохон төсөл, арга хэмжээ, хөрөнгө оруулалт, боловсруулах үйлдвэрлэлийг дэмжи</w:t>
      </w:r>
      <w:r w:rsidRPr="00F31532">
        <w:rPr>
          <w:rFonts w:cs="Arial"/>
          <w:lang w:val="mn-MN"/>
        </w:rPr>
        <w:t>нэ.</w:t>
      </w:r>
    </w:p>
    <w:p w14:paraId="1DF5AE95" w14:textId="4CBC27F4" w:rsidR="00935B1B" w:rsidRPr="00F31532" w:rsidRDefault="00935B1B" w:rsidP="00251AF4">
      <w:pPr>
        <w:pStyle w:val="ListParagraph"/>
        <w:numPr>
          <w:ilvl w:val="3"/>
          <w:numId w:val="28"/>
        </w:numPr>
        <w:rPr>
          <w:rFonts w:cs="Arial"/>
          <w:lang w:val="mn-MN"/>
        </w:rPr>
      </w:pPr>
      <w:r w:rsidRPr="00F31532">
        <w:rPr>
          <w:rFonts w:cs="Arial"/>
          <w:lang w:val="mn-MN"/>
        </w:rPr>
        <w:t>Татварын орчныг олон улсын стандартад үе шаттайгаар нийцүүл</w:t>
      </w:r>
      <w:r w:rsidR="00706025" w:rsidRPr="00F31532">
        <w:rPr>
          <w:rFonts w:cs="Arial"/>
          <w:lang w:val="mn-MN"/>
        </w:rPr>
        <w:t xml:space="preserve">ж, </w:t>
      </w:r>
      <w:r w:rsidRPr="00F31532">
        <w:rPr>
          <w:rFonts w:cs="Arial"/>
          <w:lang w:val="mn-MN"/>
        </w:rPr>
        <w:t>цахим татварын</w:t>
      </w:r>
      <w:r w:rsidR="009301FE" w:rsidRPr="00F31532">
        <w:rPr>
          <w:rFonts w:cs="Arial"/>
          <w:lang w:val="mn-MN"/>
        </w:rPr>
        <w:t xml:space="preserve"> тогтолцоог</w:t>
      </w:r>
      <w:r w:rsidRPr="00F31532">
        <w:rPr>
          <w:rFonts w:cs="Arial"/>
          <w:lang w:val="mn-MN"/>
        </w:rPr>
        <w:t xml:space="preserve"> сайжруулна.</w:t>
      </w:r>
    </w:p>
    <w:p w14:paraId="41014F56" w14:textId="156A3FEA" w:rsidR="00A23421" w:rsidRPr="00F31532" w:rsidRDefault="004B6184" w:rsidP="00251AF4">
      <w:pPr>
        <w:pStyle w:val="ListParagraph"/>
        <w:numPr>
          <w:ilvl w:val="3"/>
          <w:numId w:val="28"/>
        </w:numPr>
        <w:rPr>
          <w:rFonts w:cs="Arial"/>
          <w:lang w:val="mn-MN"/>
        </w:rPr>
      </w:pPr>
      <w:r w:rsidRPr="00F31532">
        <w:rPr>
          <w:rFonts w:cs="Arial"/>
          <w:lang w:val="mn-MN"/>
        </w:rPr>
        <w:t xml:space="preserve">Жижиг, дунд болон гарааны бизнес эрхлэгчдийн татварын </w:t>
      </w:r>
      <w:r w:rsidR="001143C2" w:rsidRPr="00F31532">
        <w:rPr>
          <w:rFonts w:cs="Arial"/>
          <w:lang w:val="mn-MN"/>
        </w:rPr>
        <w:t xml:space="preserve">дэмжлэгийг </w:t>
      </w:r>
      <w:r w:rsidR="00A23421" w:rsidRPr="00F31532">
        <w:rPr>
          <w:rFonts w:cs="Arial"/>
          <w:lang w:val="mn-MN"/>
        </w:rPr>
        <w:t>оновчтой</w:t>
      </w:r>
      <w:r w:rsidR="004524B8" w:rsidRPr="00F31532">
        <w:rPr>
          <w:rFonts w:cs="Arial"/>
          <w:lang w:val="mn-MN"/>
        </w:rPr>
        <w:t xml:space="preserve"> </w:t>
      </w:r>
      <w:r w:rsidR="00A23421" w:rsidRPr="00F31532">
        <w:rPr>
          <w:rFonts w:cs="Arial"/>
          <w:lang w:val="mn-MN"/>
        </w:rPr>
        <w:t>болгож,</w:t>
      </w:r>
      <w:r w:rsidR="001143C2" w:rsidRPr="00F31532">
        <w:rPr>
          <w:rFonts w:cs="Arial"/>
          <w:lang w:val="mn-MN"/>
        </w:rPr>
        <w:t xml:space="preserve"> татварын орчныг сайжруулна</w:t>
      </w:r>
      <w:r w:rsidR="00A23421" w:rsidRPr="00F31532">
        <w:rPr>
          <w:rFonts w:cs="Arial"/>
          <w:lang w:val="mn-MN"/>
        </w:rPr>
        <w:t>.</w:t>
      </w:r>
    </w:p>
    <w:p w14:paraId="6A4D6C08" w14:textId="0E005AFF" w:rsidR="00A23421" w:rsidRPr="00F31532" w:rsidRDefault="001143C2" w:rsidP="00251AF4">
      <w:pPr>
        <w:pStyle w:val="ListParagraph"/>
        <w:numPr>
          <w:ilvl w:val="3"/>
          <w:numId w:val="28"/>
        </w:numPr>
        <w:rPr>
          <w:rFonts w:cs="Arial"/>
          <w:lang w:val="mn-MN"/>
        </w:rPr>
      </w:pPr>
      <w:r w:rsidRPr="00F31532">
        <w:rPr>
          <w:rFonts w:cs="Arial"/>
          <w:lang w:val="mn-MN"/>
        </w:rPr>
        <w:t>Б</w:t>
      </w:r>
      <w:r w:rsidR="00A23421" w:rsidRPr="00F31532">
        <w:rPr>
          <w:rFonts w:cs="Arial"/>
          <w:lang w:val="mn-MN"/>
        </w:rPr>
        <w:t>ага, дунд орлоготой иргэдийн татварын ачааллыг бууруулах бодлого баримтална.</w:t>
      </w:r>
    </w:p>
    <w:p w14:paraId="3E31B844" w14:textId="2AD7AD71" w:rsidR="00A23421" w:rsidRPr="00F31532" w:rsidRDefault="00A23421" w:rsidP="00251AF4">
      <w:pPr>
        <w:pStyle w:val="ListParagraph"/>
        <w:numPr>
          <w:ilvl w:val="3"/>
          <w:numId w:val="28"/>
        </w:numPr>
        <w:rPr>
          <w:rFonts w:cs="Arial"/>
          <w:lang w:val="mn-MN"/>
        </w:rPr>
      </w:pPr>
      <w:r w:rsidRPr="00F31532">
        <w:rPr>
          <w:rFonts w:cs="Arial"/>
          <w:lang w:val="mn-MN"/>
        </w:rPr>
        <w:t xml:space="preserve">Нийгмийн даатгалын тогтолцооны шинэчлэлийг үргэлжлүүлэн ажил олгогч, даатгуулагчид харилцан өгөөжтэй байх эрх зүйн зохицуулалтыг нэвтрүүлнэ. </w:t>
      </w:r>
    </w:p>
    <w:p w14:paraId="6310077F" w14:textId="77777777" w:rsidR="00A23421" w:rsidRPr="00F31532" w:rsidRDefault="00A23421" w:rsidP="00251AF4">
      <w:pPr>
        <w:pStyle w:val="ListParagraph"/>
        <w:numPr>
          <w:ilvl w:val="3"/>
          <w:numId w:val="28"/>
        </w:numPr>
        <w:rPr>
          <w:rFonts w:cs="Arial"/>
          <w:lang w:val="mn-MN"/>
        </w:rPr>
      </w:pPr>
      <w:r w:rsidRPr="00F31532">
        <w:rPr>
          <w:rFonts w:cs="Arial"/>
          <w:lang w:val="mn-MN"/>
        </w:rPr>
        <w:t>Ажил гүйцэтгэх, хөлсөөр ажиллах гэрээгээр тохирсон хөдөлмөрийн хөлсөнд нийгмийн даатгалын шимтгэл ногдуулахдаа уян хатан, хөнгөлөлттэй байх нөхцөлийг бүрдүүлнэ.</w:t>
      </w:r>
    </w:p>
    <w:p w14:paraId="6F2D4B2E" w14:textId="315B9C2C" w:rsidR="006155E6" w:rsidRPr="00F31532" w:rsidRDefault="005A66B7" w:rsidP="00251AF4">
      <w:pPr>
        <w:pStyle w:val="ListParagraph"/>
        <w:numPr>
          <w:ilvl w:val="3"/>
          <w:numId w:val="28"/>
        </w:numPr>
        <w:rPr>
          <w:rFonts w:cs="Arial"/>
          <w:lang w:val="mn-MN"/>
        </w:rPr>
      </w:pPr>
      <w:r w:rsidRPr="00F31532">
        <w:rPr>
          <w:rFonts w:cs="Arial"/>
          <w:lang w:val="mn-MN"/>
        </w:rPr>
        <w:t>Б</w:t>
      </w:r>
      <w:r w:rsidR="00A23421" w:rsidRPr="00F31532">
        <w:rPr>
          <w:rFonts w:cs="Arial"/>
          <w:lang w:val="mn-MN"/>
        </w:rPr>
        <w:t>оловсруулах үйлдвэрий</w:t>
      </w:r>
      <w:r w:rsidRPr="00F31532">
        <w:rPr>
          <w:rFonts w:cs="Arial"/>
          <w:lang w:val="mn-MN"/>
        </w:rPr>
        <w:t xml:space="preserve">н </w:t>
      </w:r>
      <w:r w:rsidR="00A23421" w:rsidRPr="00F31532">
        <w:rPr>
          <w:rFonts w:cs="Arial"/>
          <w:lang w:val="mn-MN"/>
        </w:rPr>
        <w:t>тоног төхөөрөмжийн импортыг дэмжих татварын таатай орчин бүрдүүлнэ</w:t>
      </w:r>
      <w:r w:rsidR="006155E6" w:rsidRPr="00F31532">
        <w:rPr>
          <w:rFonts w:cs="Arial"/>
          <w:lang w:val="mn-MN"/>
        </w:rPr>
        <w:t>.</w:t>
      </w:r>
    </w:p>
    <w:p w14:paraId="377E98E5" w14:textId="4C1AE51D" w:rsidR="00BA3734" w:rsidRPr="00F31532" w:rsidRDefault="00C1440D" w:rsidP="00C1440D">
      <w:pPr>
        <w:pStyle w:val="Heading3"/>
        <w:numPr>
          <w:ilvl w:val="2"/>
          <w:numId w:val="28"/>
        </w:numPr>
        <w:rPr>
          <w:lang w:val="mn-MN"/>
        </w:rPr>
      </w:pPr>
      <w:bookmarkStart w:id="106" w:name="_Toc174373633"/>
      <w:r w:rsidRPr="00F31532">
        <w:rPr>
          <w:lang w:val="mn-MN"/>
        </w:rPr>
        <w:t>Бизнес, хөрөнгө оруулалтын таатай орчин</w:t>
      </w:r>
      <w:bookmarkEnd w:id="106"/>
    </w:p>
    <w:p w14:paraId="49D696E0" w14:textId="004F87CF" w:rsidR="00652C8A" w:rsidRPr="00F31532" w:rsidRDefault="00652C8A" w:rsidP="00251AF4">
      <w:pPr>
        <w:pStyle w:val="ListParagraph"/>
        <w:numPr>
          <w:ilvl w:val="3"/>
          <w:numId w:val="28"/>
        </w:numPr>
        <w:rPr>
          <w:rFonts w:cs="Arial"/>
          <w:lang w:val="mn-MN"/>
        </w:rPr>
      </w:pPr>
      <w:r w:rsidRPr="00F31532">
        <w:rPr>
          <w:rFonts w:cs="Arial"/>
          <w:lang w:val="mn-MN"/>
        </w:rPr>
        <w:t>Иргэн, хуулийн этгээдийн хувийн өмчийг хамгаалах эрх зүйн орчныг сайжруулна.</w:t>
      </w:r>
    </w:p>
    <w:p w14:paraId="7F5F5BBF" w14:textId="4F9FC1ED" w:rsidR="00F34E6E" w:rsidRPr="00F31532" w:rsidRDefault="00F34E6E" w:rsidP="00251AF4">
      <w:pPr>
        <w:pStyle w:val="ListParagraph"/>
        <w:numPr>
          <w:ilvl w:val="3"/>
          <w:numId w:val="28"/>
        </w:numPr>
        <w:rPr>
          <w:rFonts w:cs="Arial"/>
          <w:lang w:val="mn-MN"/>
        </w:rPr>
      </w:pPr>
      <w:r w:rsidRPr="00F31532">
        <w:rPr>
          <w:rFonts w:cs="Arial"/>
          <w:lang w:val="mn-MN"/>
        </w:rPr>
        <w:t>Хөрөнгө оруулалтын тухай хууль болон бизнесийн үйл ажиллагааг зохицуулж б</w:t>
      </w:r>
      <w:r w:rsidR="00022397" w:rsidRPr="00F31532">
        <w:rPr>
          <w:rFonts w:cs="Arial"/>
          <w:lang w:val="mn-MN"/>
        </w:rPr>
        <w:t>айгаа</w:t>
      </w:r>
      <w:r w:rsidRPr="00F31532">
        <w:rPr>
          <w:rFonts w:cs="Arial"/>
          <w:lang w:val="mn-MN"/>
        </w:rPr>
        <w:t xml:space="preserve"> багц хуулиудыг шинэчилж, </w:t>
      </w:r>
      <w:r w:rsidR="002A57E7" w:rsidRPr="00F31532">
        <w:rPr>
          <w:rFonts w:cs="Arial"/>
          <w:lang w:val="mn-MN"/>
        </w:rPr>
        <w:t>хөрөнгө оруулагчдын эрх ашгийг хамгаалах</w:t>
      </w:r>
      <w:r w:rsidR="005456AF" w:rsidRPr="00F31532">
        <w:rPr>
          <w:rFonts w:cs="Arial"/>
          <w:lang w:val="mn-MN"/>
        </w:rPr>
        <w:t>, бизнес эрхлэгчийг дэмжих</w:t>
      </w:r>
      <w:r w:rsidR="002A57E7" w:rsidRPr="00F31532">
        <w:rPr>
          <w:rFonts w:cs="Arial"/>
          <w:lang w:val="mn-MN"/>
        </w:rPr>
        <w:t xml:space="preserve"> эрх зүйн орчныг боловсронгуй болгоно.</w:t>
      </w:r>
    </w:p>
    <w:p w14:paraId="725A1A80" w14:textId="094F9D9C" w:rsidR="00F34E6E" w:rsidRPr="00F31532" w:rsidRDefault="00F34E6E" w:rsidP="00251AF4">
      <w:pPr>
        <w:pStyle w:val="ListParagraph"/>
        <w:numPr>
          <w:ilvl w:val="3"/>
          <w:numId w:val="28"/>
        </w:numPr>
        <w:rPr>
          <w:rFonts w:cs="Arial"/>
          <w:lang w:val="mn-MN"/>
        </w:rPr>
      </w:pPr>
      <w:r w:rsidRPr="00F31532">
        <w:rPr>
          <w:rFonts w:cs="Arial"/>
          <w:lang w:val="mn-MN"/>
        </w:rPr>
        <w:lastRenderedPageBreak/>
        <w:t xml:space="preserve">Шинэ аж ахуйн нэгжүүдийн зах зээлд нэвтрэхэд тулгардаг саад хоригийг арилгаж, старт-ап компаниудын гарааны бизнесийг дэмжих эко системийг бүрдүүлэх, зах зээлийн чөлөөт өрсөлдөөнийг дэмжих, монополын эсрэг арга хэмжээг авч хэрэгжүүлнэ. </w:t>
      </w:r>
    </w:p>
    <w:p w14:paraId="05B79DA2" w14:textId="562427FA" w:rsidR="00F34E6E" w:rsidRPr="00F31532" w:rsidRDefault="00E30216" w:rsidP="00251AF4">
      <w:pPr>
        <w:pStyle w:val="ListParagraph"/>
        <w:numPr>
          <w:ilvl w:val="3"/>
          <w:numId w:val="28"/>
        </w:numPr>
        <w:rPr>
          <w:rFonts w:cs="Arial"/>
          <w:lang w:val="mn-MN"/>
        </w:rPr>
      </w:pPr>
      <w:r w:rsidRPr="00F31532">
        <w:rPr>
          <w:rFonts w:cs="Arial"/>
          <w:lang w:val="mn-MN"/>
        </w:rPr>
        <w:t>Т</w:t>
      </w:r>
      <w:r w:rsidR="00F34E6E" w:rsidRPr="00F31532">
        <w:rPr>
          <w:rFonts w:cs="Arial"/>
          <w:lang w:val="mn-MN"/>
        </w:rPr>
        <w:t>өрийн байгууллагуудаас зөвшөө</w:t>
      </w:r>
      <w:r w:rsidR="00B8617E" w:rsidRPr="00F31532">
        <w:rPr>
          <w:rFonts w:cs="Arial"/>
          <w:lang w:val="mn-MN"/>
        </w:rPr>
        <w:t xml:space="preserve">рөл олгох үйл ажиллагааг </w:t>
      </w:r>
      <w:r w:rsidR="00F34E6E" w:rsidRPr="00F31532">
        <w:rPr>
          <w:rFonts w:cs="Arial"/>
          <w:lang w:val="mn-MN"/>
        </w:rPr>
        <w:t xml:space="preserve">бүрэн цахим </w:t>
      </w:r>
      <w:r w:rsidR="00B8617E" w:rsidRPr="00F31532">
        <w:rPr>
          <w:rFonts w:cs="Arial"/>
          <w:lang w:val="mn-MN"/>
        </w:rPr>
        <w:t>цахимжуулж</w:t>
      </w:r>
      <w:r w:rsidR="00F34E6E" w:rsidRPr="00F31532">
        <w:rPr>
          <w:rFonts w:cs="Arial"/>
          <w:lang w:val="mn-MN"/>
        </w:rPr>
        <w:t>, “Зөвшөөрөл 2.0”-г эхлүүлнэ.</w:t>
      </w:r>
    </w:p>
    <w:p w14:paraId="70271083" w14:textId="3337D3D5" w:rsidR="00F34E6E" w:rsidRPr="00F31532" w:rsidRDefault="00186883" w:rsidP="00251AF4">
      <w:pPr>
        <w:pStyle w:val="ListParagraph"/>
        <w:numPr>
          <w:ilvl w:val="3"/>
          <w:numId w:val="28"/>
        </w:numPr>
        <w:rPr>
          <w:rFonts w:cs="Arial"/>
          <w:lang w:val="mn-MN"/>
        </w:rPr>
      </w:pPr>
      <w:r w:rsidRPr="00F31532">
        <w:rPr>
          <w:rFonts w:cs="Arial"/>
          <w:lang w:val="mn-MN"/>
        </w:rPr>
        <w:t>Өндөр мэдлэг, ур чадвар бүхий нарийн мэргэжлийн ажиллах хүч болон хөдөлмөрийн зах зээлийн эрэлтийг хангах зорилгоор гадаадаас авах ажиллах хүчний тоонд тавих хязгаарлалтыг уян хатан болгох, төлбөрөөс бүрэн чөлөөлөх бодлого баримтална</w:t>
      </w:r>
      <w:r w:rsidR="00F34E6E" w:rsidRPr="00F31532">
        <w:rPr>
          <w:rFonts w:cs="Arial"/>
          <w:lang w:val="mn-MN"/>
        </w:rPr>
        <w:t>.</w:t>
      </w:r>
    </w:p>
    <w:p w14:paraId="25B1686E" w14:textId="77777777" w:rsidR="00F34E6E" w:rsidRPr="00F31532" w:rsidRDefault="00F34E6E" w:rsidP="00251AF4">
      <w:pPr>
        <w:pStyle w:val="ListParagraph"/>
        <w:numPr>
          <w:ilvl w:val="3"/>
          <w:numId w:val="28"/>
        </w:numPr>
        <w:rPr>
          <w:rFonts w:cs="Arial"/>
          <w:lang w:val="mn-MN"/>
        </w:rPr>
      </w:pPr>
      <w:r w:rsidRPr="00F31532">
        <w:rPr>
          <w:rFonts w:cs="Arial"/>
          <w:lang w:val="mn-MN"/>
        </w:rPr>
        <w:t>Арилжаа, бизнес эрхлэгчдийн хоорондын маргааныг шүүхийн бус журмаар шуурхай шийдвэрлэх эрх зүйн тогтолцоог сайжруулна.</w:t>
      </w:r>
    </w:p>
    <w:p w14:paraId="21FFFABC" w14:textId="7482A55D" w:rsidR="00F34E6E" w:rsidRPr="00F31532" w:rsidRDefault="00030FE3" w:rsidP="00251AF4">
      <w:pPr>
        <w:pStyle w:val="ListParagraph"/>
        <w:numPr>
          <w:ilvl w:val="3"/>
          <w:numId w:val="28"/>
        </w:numPr>
        <w:rPr>
          <w:rFonts w:cs="Arial"/>
          <w:lang w:val="mn-MN"/>
        </w:rPr>
      </w:pPr>
      <w:r w:rsidRPr="00F31532">
        <w:rPr>
          <w:rFonts w:cs="Arial"/>
          <w:lang w:val="mn-MN"/>
        </w:rPr>
        <w:t>И</w:t>
      </w:r>
      <w:r w:rsidR="00F34E6E" w:rsidRPr="00F31532">
        <w:rPr>
          <w:rFonts w:cs="Arial"/>
          <w:lang w:val="mn-MN"/>
        </w:rPr>
        <w:t xml:space="preserve">ргэний хэрэг хянан шийдвэрлэх, иргэний шүүхийн шийдвэр гүйцэтгэл, компани, шударга өрсөлдөөн, </w:t>
      </w:r>
      <w:r w:rsidR="002D7D6B" w:rsidRPr="00F31532">
        <w:rPr>
          <w:rFonts w:cs="Arial"/>
          <w:lang w:val="mn-MN"/>
        </w:rPr>
        <w:t>монопол</w:t>
      </w:r>
      <w:r w:rsidR="00F34E6E" w:rsidRPr="00F31532">
        <w:rPr>
          <w:rFonts w:cs="Arial"/>
          <w:lang w:val="mn-MN"/>
        </w:rPr>
        <w:t>, хэрэглэгчийн эрх</w:t>
      </w:r>
      <w:r w:rsidR="007F35F0" w:rsidRPr="00F31532">
        <w:rPr>
          <w:rFonts w:cs="Arial"/>
          <w:lang w:val="mn-MN"/>
        </w:rPr>
        <w:t xml:space="preserve">ийг хамгаалах </w:t>
      </w:r>
      <w:r w:rsidR="00F34E6E" w:rsidRPr="00F31532">
        <w:rPr>
          <w:rFonts w:cs="Arial"/>
          <w:lang w:val="mn-MN"/>
        </w:rPr>
        <w:t xml:space="preserve">эрх зүйн орчныг боловсронгуй болгоно. </w:t>
      </w:r>
    </w:p>
    <w:p w14:paraId="7F661106" w14:textId="41323299" w:rsidR="001B3A56" w:rsidRPr="00F31532" w:rsidRDefault="001B3A56" w:rsidP="00251AF4">
      <w:pPr>
        <w:pStyle w:val="ListParagraph"/>
        <w:numPr>
          <w:ilvl w:val="3"/>
          <w:numId w:val="28"/>
        </w:numPr>
        <w:rPr>
          <w:rFonts w:cs="Arial"/>
          <w:lang w:val="mn-MN"/>
        </w:rPr>
      </w:pPr>
      <w:r w:rsidRPr="00F31532">
        <w:rPr>
          <w:rFonts w:cs="Arial"/>
          <w:lang w:val="mn-MN"/>
        </w:rPr>
        <w:t>Татварын өр хураах, хөрөнгө битүүмжлэх үйл ажиллагааг татвар төлөгчийн үйл ажиллагааны эрсдэлийн түвшингээс хамаарч уян хатан зохицуулдаг болж хариуцлагатай татвар төлөгчийг дэмжинэ.</w:t>
      </w:r>
    </w:p>
    <w:p w14:paraId="4225B700" w14:textId="1BDF6D8F" w:rsidR="00F34E6E" w:rsidRPr="00F31532" w:rsidRDefault="00BD515A" w:rsidP="00251AF4">
      <w:pPr>
        <w:pStyle w:val="ListParagraph"/>
        <w:numPr>
          <w:ilvl w:val="3"/>
          <w:numId w:val="28"/>
        </w:numPr>
        <w:rPr>
          <w:rFonts w:cs="Arial"/>
          <w:lang w:val="mn-MN"/>
        </w:rPr>
      </w:pPr>
      <w:r w:rsidRPr="00F31532">
        <w:rPr>
          <w:rFonts w:cs="Arial"/>
          <w:lang w:val="mn-MN"/>
        </w:rPr>
        <w:t>Арилжааны хуулийг баталж, бизнес эрхлэгчдийн ашгийн төлөөх зорилгыг дэмжих, бизнесийн харилцааны шуурхай байдлыг сайжруулах, эдийн засгийн эргэлтийг эрчимжүүлэх суурь нөхцөлийг бүрдүүлнэ</w:t>
      </w:r>
      <w:r w:rsidR="00FD691F" w:rsidRPr="00F31532">
        <w:rPr>
          <w:rFonts w:cs="Arial"/>
          <w:lang w:val="mn-MN"/>
        </w:rPr>
        <w:t xml:space="preserve">. </w:t>
      </w:r>
    </w:p>
    <w:p w14:paraId="55C94889" w14:textId="701D352A" w:rsidR="00C839F1" w:rsidRPr="00F31532" w:rsidRDefault="00C839F1" w:rsidP="00251AF4">
      <w:pPr>
        <w:pStyle w:val="ListParagraph"/>
        <w:numPr>
          <w:ilvl w:val="3"/>
          <w:numId w:val="28"/>
        </w:numPr>
        <w:rPr>
          <w:rFonts w:cs="Arial"/>
          <w:lang w:val="mn-MN"/>
        </w:rPr>
      </w:pPr>
      <w:r w:rsidRPr="00F31532">
        <w:rPr>
          <w:rFonts w:cs="Arial"/>
          <w:lang w:val="mn-MN"/>
        </w:rPr>
        <w:t>Худалдааны хуулийг баталж, Дэлхийн худалдааны байгууллагын хэлэлцээрээр Монгол Улсад олгогдсон боломжийг бүрэн ашиглаж дотоодын үйлдвэрлэлийг хамгаалах, гадаад худалдаанд үүсэх эрсдэл, саад тотгорыг бууруулна.</w:t>
      </w:r>
    </w:p>
    <w:p w14:paraId="3B5469AE" w14:textId="031AE136" w:rsidR="00280713" w:rsidRPr="00F31532" w:rsidRDefault="00F34E6E" w:rsidP="00280713">
      <w:pPr>
        <w:pStyle w:val="ListParagraph"/>
        <w:numPr>
          <w:ilvl w:val="3"/>
          <w:numId w:val="28"/>
        </w:numPr>
        <w:rPr>
          <w:rFonts w:cs="Arial"/>
          <w:lang w:val="mn-MN"/>
        </w:rPr>
      </w:pPr>
      <w:r w:rsidRPr="00F31532">
        <w:rPr>
          <w:rFonts w:cs="Arial"/>
          <w:lang w:val="mn-MN"/>
        </w:rPr>
        <w:t>Бүсүүдийн тэргүүлэх чиглэл, онцлог, нөөц, байршлын давуу талд тулгуурлан эдийн засгийн тусгай бүсийг байгуулж, одоо байгаа татварын хөнгөлөлт бүхий чөлөөт бүсүүдийг бүрэн ашиглалтад оруулна.</w:t>
      </w:r>
    </w:p>
    <w:p w14:paraId="56FB3CFB" w14:textId="5DF8E536" w:rsidR="00F34E6E" w:rsidRPr="00F31532" w:rsidRDefault="00F34E6E" w:rsidP="00251AF4">
      <w:pPr>
        <w:pStyle w:val="ListParagraph"/>
        <w:numPr>
          <w:ilvl w:val="3"/>
          <w:numId w:val="28"/>
        </w:numPr>
        <w:rPr>
          <w:rFonts w:cs="Arial"/>
          <w:lang w:val="mn-MN"/>
        </w:rPr>
      </w:pPr>
      <w:r w:rsidRPr="00F31532">
        <w:rPr>
          <w:rFonts w:cs="Arial"/>
          <w:lang w:val="mn-MN"/>
        </w:rPr>
        <w:t>Чөлөөт бүсүүдийн хөгжлийн ерөнхий төлөвлөгөө, хэсэгчилсэн болон нарийвчилсан төлөвлөгөөнүүдэд тодотгол хийж, дэд бүтцийн бүтээн байгуулалтын ажлыг үе шаттайгаар хийж, чөлөөт бүсийн хууль, эрх зүйн орчн</w:t>
      </w:r>
      <w:r w:rsidR="00D93ED7" w:rsidRPr="00F31532">
        <w:rPr>
          <w:rFonts w:cs="Arial"/>
          <w:lang w:val="mn-MN"/>
        </w:rPr>
        <w:t>ы</w:t>
      </w:r>
      <w:r w:rsidRPr="00F31532">
        <w:rPr>
          <w:rFonts w:cs="Arial"/>
          <w:lang w:val="mn-MN"/>
        </w:rPr>
        <w:t>г шинэч</w:t>
      </w:r>
      <w:r w:rsidR="00D93ED7" w:rsidRPr="00F31532">
        <w:rPr>
          <w:rFonts w:cs="Arial"/>
          <w:lang w:val="mn-MN"/>
        </w:rPr>
        <w:t xml:space="preserve">илнэ. </w:t>
      </w:r>
    </w:p>
    <w:p w14:paraId="44CD9B62" w14:textId="77777777" w:rsidR="00E1730C" w:rsidRPr="00F31532" w:rsidRDefault="00E1730C" w:rsidP="00251AF4">
      <w:pPr>
        <w:pStyle w:val="ListParagraph"/>
        <w:numPr>
          <w:ilvl w:val="3"/>
          <w:numId w:val="28"/>
        </w:numPr>
        <w:rPr>
          <w:rFonts w:cs="Arial"/>
          <w:lang w:val="mn-MN"/>
        </w:rPr>
      </w:pPr>
      <w:r w:rsidRPr="00F31532">
        <w:rPr>
          <w:rFonts w:cs="Arial"/>
          <w:lang w:val="mn-MN"/>
        </w:rPr>
        <w:t xml:space="preserve">Байгаль орчинд нөлөөлөх байдлын үнэлгээний тухай хуульд өөрчлөлт оруулж, бизнес дэх байгаль орчны үнэлгээний ангиллыг цөөрүүлж, төрийн оролцоог бууруулна. </w:t>
      </w:r>
    </w:p>
    <w:p w14:paraId="0CF17ED1" w14:textId="04C96BB7" w:rsidR="004867FF" w:rsidRPr="00F31532" w:rsidRDefault="00F47350" w:rsidP="00EF644C">
      <w:pPr>
        <w:pStyle w:val="Heading2"/>
        <w:numPr>
          <w:ilvl w:val="1"/>
          <w:numId w:val="28"/>
        </w:numPr>
        <w:rPr>
          <w:lang w:val="mn-MN"/>
        </w:rPr>
      </w:pPr>
      <w:bookmarkStart w:id="107" w:name="_Toc174113835"/>
      <w:bookmarkStart w:id="108" w:name="_Toc174133769"/>
      <w:bookmarkStart w:id="109" w:name="_Toc174373634"/>
      <w:r w:rsidRPr="00F31532">
        <w:rPr>
          <w:lang w:val="mn-MN"/>
        </w:rPr>
        <w:t>Э</w:t>
      </w:r>
      <w:r w:rsidR="004867FF" w:rsidRPr="00F31532">
        <w:rPr>
          <w:lang w:val="mn-MN"/>
        </w:rPr>
        <w:t>дийн засгийн төрөлжилт</w:t>
      </w:r>
      <w:bookmarkEnd w:id="107"/>
      <w:bookmarkEnd w:id="108"/>
      <w:r w:rsidR="00FD691F" w:rsidRPr="00F31532">
        <w:rPr>
          <w:lang w:val="mn-MN"/>
        </w:rPr>
        <w:t>, либералчлал</w:t>
      </w:r>
      <w:bookmarkEnd w:id="109"/>
    </w:p>
    <w:p w14:paraId="264E100A" w14:textId="537E8300" w:rsidR="002C3CE1" w:rsidRPr="00F31532" w:rsidRDefault="002C3CE1" w:rsidP="00EF644C">
      <w:pPr>
        <w:pStyle w:val="Heading3"/>
        <w:numPr>
          <w:ilvl w:val="2"/>
          <w:numId w:val="28"/>
        </w:numPr>
        <w:rPr>
          <w:lang w:val="mn-MN"/>
        </w:rPr>
      </w:pPr>
      <w:bookmarkStart w:id="110" w:name="_Toc174373635"/>
      <w:bookmarkStart w:id="111" w:name="_Toc174133770"/>
      <w:r w:rsidRPr="00F31532">
        <w:rPr>
          <w:lang w:val="mn-MN"/>
        </w:rPr>
        <w:t>Уул уурхай</w:t>
      </w:r>
      <w:bookmarkEnd w:id="110"/>
    </w:p>
    <w:p w14:paraId="1BCA225B" w14:textId="77777777" w:rsidR="002C3CE1" w:rsidRPr="00F31532" w:rsidRDefault="002C3CE1" w:rsidP="002C3CE1">
      <w:pPr>
        <w:pStyle w:val="ListParagraph"/>
        <w:numPr>
          <w:ilvl w:val="3"/>
          <w:numId w:val="28"/>
        </w:numPr>
        <w:rPr>
          <w:rFonts w:cs="Arial"/>
          <w:lang w:val="mn-MN"/>
        </w:rPr>
      </w:pPr>
      <w:r w:rsidRPr="00F31532">
        <w:rPr>
          <w:rFonts w:cs="Arial"/>
          <w:lang w:val="mn-MN"/>
        </w:rPr>
        <w:t>Боловсруулах үйлдвэрлэлийг эрчимтэй дэмжиж, экспортын орлогыг нэмэгдүүлнэ.</w:t>
      </w:r>
    </w:p>
    <w:p w14:paraId="612DF3EB" w14:textId="77777777" w:rsidR="004930EA" w:rsidRPr="00F31532" w:rsidRDefault="004930EA" w:rsidP="004930EA">
      <w:pPr>
        <w:pStyle w:val="ListParagraph"/>
        <w:numPr>
          <w:ilvl w:val="3"/>
          <w:numId w:val="28"/>
        </w:numPr>
        <w:rPr>
          <w:rFonts w:eastAsia="Arial" w:cs="Arial"/>
          <w:lang w:val="mn-MN"/>
        </w:rPr>
      </w:pPr>
      <w:r w:rsidRPr="00F31532">
        <w:rPr>
          <w:rFonts w:eastAsia="Arial" w:cs="Arial"/>
          <w:lang w:val="mn-MN"/>
        </w:rPr>
        <w:t>Геологийн эрэл хайгуулын ажлыг эрчимжүүлэн, шинэ орд газруудыг нээж, газрын хэвлийн нэгдсэн геомэдээллийн санг бүрдүүлнэ.</w:t>
      </w:r>
    </w:p>
    <w:p w14:paraId="3494C4EA" w14:textId="1D15DB25" w:rsidR="002C3CE1" w:rsidRPr="00F31532" w:rsidRDefault="002C3CE1" w:rsidP="002C3CE1">
      <w:pPr>
        <w:pStyle w:val="ListParagraph"/>
        <w:numPr>
          <w:ilvl w:val="3"/>
          <w:numId w:val="28"/>
        </w:numPr>
        <w:rPr>
          <w:rFonts w:cs="Arial"/>
          <w:lang w:val="mn-MN"/>
        </w:rPr>
      </w:pPr>
      <w:r w:rsidRPr="00F31532">
        <w:rPr>
          <w:rFonts w:cs="Arial"/>
          <w:lang w:val="mn-MN"/>
        </w:rPr>
        <w:t xml:space="preserve">Оюутолгойн </w:t>
      </w:r>
      <w:r w:rsidR="00697AE1" w:rsidRPr="00F31532">
        <w:rPr>
          <w:rFonts w:cs="Arial"/>
          <w:lang w:val="mn-MN"/>
        </w:rPr>
        <w:t>түш</w:t>
      </w:r>
      <w:r w:rsidR="009E2685" w:rsidRPr="00F31532">
        <w:rPr>
          <w:rFonts w:cs="Arial"/>
          <w:lang w:val="mn-MN"/>
        </w:rPr>
        <w:t xml:space="preserve">иглэж алт, </w:t>
      </w:r>
      <w:r w:rsidRPr="00F31532">
        <w:rPr>
          <w:rFonts w:cs="Arial"/>
          <w:lang w:val="mn-MN"/>
        </w:rPr>
        <w:t>зэс боловсруулах үйлдвэр байгуулах ажлыг эхлүүлнэ.</w:t>
      </w:r>
    </w:p>
    <w:p w14:paraId="4A532644" w14:textId="77777777" w:rsidR="002C3CE1" w:rsidRPr="00F31532" w:rsidRDefault="002C3CE1" w:rsidP="002C3CE1">
      <w:pPr>
        <w:pStyle w:val="ListParagraph"/>
        <w:numPr>
          <w:ilvl w:val="3"/>
          <w:numId w:val="28"/>
        </w:numPr>
        <w:rPr>
          <w:rFonts w:cs="Arial"/>
          <w:lang w:val="mn-MN"/>
        </w:rPr>
      </w:pPr>
      <w:r w:rsidRPr="00F31532">
        <w:rPr>
          <w:rFonts w:cs="Arial"/>
          <w:lang w:val="mn-MN"/>
        </w:rPr>
        <w:lastRenderedPageBreak/>
        <w:t xml:space="preserve">Оюутолгойтой дүйцэхүйц дараагийн стратегийн бүтээн байгуулалтыг эхлүүлнэ. </w:t>
      </w:r>
    </w:p>
    <w:p w14:paraId="72EFCFB3" w14:textId="77C8A94B" w:rsidR="002C3CE1" w:rsidRPr="00F31532" w:rsidRDefault="002C3CE1" w:rsidP="002C3CE1">
      <w:pPr>
        <w:pStyle w:val="ListParagraph"/>
        <w:numPr>
          <w:ilvl w:val="3"/>
          <w:numId w:val="28"/>
        </w:numPr>
        <w:rPr>
          <w:rFonts w:cs="Arial"/>
          <w:lang w:val="mn-MN"/>
        </w:rPr>
      </w:pPr>
      <w:r w:rsidRPr="00F31532">
        <w:rPr>
          <w:rFonts w:cs="Arial"/>
          <w:lang w:val="mn-MN"/>
        </w:rPr>
        <w:t>Түүхий эд, бүтээгдэхүүнийг анхан шатнаас гүн боловсруулах Кокс-химийн цогцолбор, Нүүрс-Химийн цогцолбор, Зэс</w:t>
      </w:r>
      <w:r w:rsidR="001F571A" w:rsidRPr="00F31532">
        <w:rPr>
          <w:rFonts w:cs="Arial"/>
          <w:lang w:val="mn-MN"/>
        </w:rPr>
        <w:t xml:space="preserve"> </w:t>
      </w:r>
      <w:r w:rsidRPr="00F31532">
        <w:rPr>
          <w:rFonts w:cs="Arial"/>
          <w:lang w:val="mn-MN"/>
        </w:rPr>
        <w:t>боловсруулах цогцолбор, Ган үйлдвэрлэлийн цогцолбор, Жоншны хүдэр боловсруулах цогцолбор, Барилгын материал үйлдвэрлэлийн цогцолбор зэрэг хүнд үйлдвэрүүдийг ашиглалтад оруулж, нэмүү өртөг шингээсэн бүтээгдэхүүн боловсруулна.</w:t>
      </w:r>
    </w:p>
    <w:p w14:paraId="74FFED6D" w14:textId="77777777" w:rsidR="002C3CE1" w:rsidRPr="00F31532" w:rsidRDefault="002C3CE1" w:rsidP="002C3CE1">
      <w:pPr>
        <w:pStyle w:val="ListParagraph"/>
        <w:numPr>
          <w:ilvl w:val="3"/>
          <w:numId w:val="28"/>
        </w:numPr>
        <w:rPr>
          <w:rFonts w:cs="Arial"/>
          <w:lang w:val="mn-MN"/>
        </w:rPr>
      </w:pPr>
      <w:r w:rsidRPr="00F31532">
        <w:rPr>
          <w:rFonts w:cs="Arial"/>
          <w:lang w:val="mn-MN"/>
        </w:rPr>
        <w:t>Газрын тос боловсруулах үйлдвэрийг ашиглалтад оруулж, олон улсын стандартын шаардлага хангасан авто бензин, түлшийг дотоодоосоо хангах нөхцөлийг бүрдүүлнэ.</w:t>
      </w:r>
    </w:p>
    <w:p w14:paraId="194461EA" w14:textId="77777777" w:rsidR="002C3CE1" w:rsidRPr="00F31532" w:rsidRDefault="002C3CE1" w:rsidP="002C3CE1">
      <w:pPr>
        <w:pStyle w:val="ListParagraph"/>
        <w:numPr>
          <w:ilvl w:val="3"/>
          <w:numId w:val="28"/>
        </w:numPr>
        <w:rPr>
          <w:rFonts w:cs="Arial"/>
          <w:lang w:val="mn-MN"/>
        </w:rPr>
      </w:pPr>
      <w:r w:rsidRPr="00F31532">
        <w:rPr>
          <w:rFonts w:eastAsia="Arial" w:cs="Arial"/>
          <w:lang w:val="mn-MN"/>
        </w:rPr>
        <w:t>Уул уурхайн салбарын түүхий эдийн боловсруулалтын түвшин болон хүнд үйлдвэрлэлийн хүчин чадлыг нэмэгдүүлнэ.</w:t>
      </w:r>
    </w:p>
    <w:p w14:paraId="6F6D1676" w14:textId="77777777" w:rsidR="002C3CE1" w:rsidRPr="00F31532" w:rsidRDefault="002C3CE1" w:rsidP="002C3CE1">
      <w:pPr>
        <w:pStyle w:val="ListParagraph"/>
        <w:numPr>
          <w:ilvl w:val="3"/>
          <w:numId w:val="28"/>
        </w:numPr>
        <w:rPr>
          <w:rFonts w:eastAsia="Arial" w:cs="Arial"/>
          <w:lang w:val="mn-MN"/>
        </w:rPr>
      </w:pPr>
      <w:r w:rsidRPr="00F31532">
        <w:rPr>
          <w:rFonts w:eastAsia="Arial" w:cs="Arial"/>
          <w:lang w:val="mn-MN"/>
        </w:rPr>
        <w:t>Газрын ховор элемент боловсруулах үйлдвэрийн төслүүдийг бодлогоор дэмжинэ.</w:t>
      </w:r>
    </w:p>
    <w:p w14:paraId="47039F82" w14:textId="77777777" w:rsidR="002C3CE1" w:rsidRPr="00F31532" w:rsidRDefault="002C3CE1" w:rsidP="002C3CE1">
      <w:pPr>
        <w:pStyle w:val="ListParagraph"/>
        <w:numPr>
          <w:ilvl w:val="3"/>
          <w:numId w:val="28"/>
        </w:numPr>
        <w:rPr>
          <w:rFonts w:eastAsia="Arial" w:cs="Arial"/>
          <w:lang w:val="mn-MN"/>
        </w:rPr>
      </w:pPr>
      <w:r w:rsidRPr="00F31532">
        <w:rPr>
          <w:rFonts w:eastAsia="Arial" w:cs="Arial"/>
          <w:lang w:val="mn-MN"/>
        </w:rPr>
        <w:t>Багануур, Налайх, Багахангай дүүрэгт хүнд үйлдвэрийн үйлдвэрлэл, технологийн паркийг дагалдах бусад үйлдвэрийн хамт байгуулах хувийн хэвшлийг дэмжинэ.</w:t>
      </w:r>
    </w:p>
    <w:p w14:paraId="0E0329A0" w14:textId="643FDD13" w:rsidR="00924E67" w:rsidRPr="00F31532" w:rsidRDefault="002C3CE1" w:rsidP="00B07467">
      <w:pPr>
        <w:pStyle w:val="ListParagraph"/>
        <w:numPr>
          <w:ilvl w:val="3"/>
          <w:numId w:val="28"/>
        </w:numPr>
        <w:rPr>
          <w:lang w:val="mn-MN"/>
        </w:rPr>
      </w:pPr>
      <w:r w:rsidRPr="00F31532">
        <w:rPr>
          <w:rFonts w:eastAsia="Arial" w:cs="Arial"/>
          <w:lang w:val="mn-MN"/>
        </w:rPr>
        <w:t>Газрын тосны бүтээгдэхүүний 3-6 сарын хэрэглээний нөөц бүрдүүлэхэд шаардлагатай улсын нөөцийн шатахууны агуулахын барилга байгууламжийг ашиглалтад оруулна.</w:t>
      </w:r>
    </w:p>
    <w:p w14:paraId="13E9E26A" w14:textId="5FB7E269" w:rsidR="00F14174" w:rsidRPr="00F31532" w:rsidRDefault="00F14174" w:rsidP="00B07467">
      <w:pPr>
        <w:pStyle w:val="ListParagraph"/>
        <w:numPr>
          <w:ilvl w:val="3"/>
          <w:numId w:val="28"/>
        </w:numPr>
        <w:rPr>
          <w:lang w:val="mn-MN"/>
        </w:rPr>
      </w:pPr>
      <w:r w:rsidRPr="00F31532">
        <w:rPr>
          <w:lang w:val="mn-MN"/>
        </w:rPr>
        <w:t>Алтны олборлолтыг нэмэгдүүлэх ба алт цэвэршүүлэх үйлдвэр барина.</w:t>
      </w:r>
    </w:p>
    <w:p w14:paraId="63DC3073" w14:textId="4D41593E" w:rsidR="009E554F" w:rsidRPr="00F31532" w:rsidRDefault="009E554F" w:rsidP="009E554F">
      <w:pPr>
        <w:pStyle w:val="ListParagraph"/>
        <w:numPr>
          <w:ilvl w:val="3"/>
          <w:numId w:val="28"/>
        </w:numPr>
        <w:rPr>
          <w:rFonts w:cs="Arial"/>
          <w:lang w:val="mn-MN"/>
        </w:rPr>
      </w:pPr>
      <w:r w:rsidRPr="00F31532">
        <w:rPr>
          <w:rFonts w:cs="Arial"/>
          <w:lang w:val="mn-MN"/>
        </w:rPr>
        <w:t>Дорноговь аймагт дотоодын түүхий эдэд түшиглэсэн газрын тос боловсруулах үйлдвэрийг ашиглалтад оруулна.</w:t>
      </w:r>
    </w:p>
    <w:p w14:paraId="6FB2DE02" w14:textId="230488BB" w:rsidR="009E554F" w:rsidRPr="00F31532" w:rsidRDefault="009E554F" w:rsidP="009E554F">
      <w:pPr>
        <w:pStyle w:val="ListParagraph"/>
        <w:numPr>
          <w:ilvl w:val="3"/>
          <w:numId w:val="28"/>
        </w:numPr>
        <w:rPr>
          <w:rFonts w:cs="Arial"/>
          <w:lang w:val="mn-MN"/>
        </w:rPr>
      </w:pPr>
      <w:r w:rsidRPr="00F31532">
        <w:rPr>
          <w:rFonts w:cs="Arial"/>
          <w:lang w:val="mn-MN"/>
        </w:rPr>
        <w:t>“Сайншанд-Баруун-Урт-Хөөт-Бичигт” чиглэлийн төмөр замын төслийг хэрэгжүүлнэ.</w:t>
      </w:r>
    </w:p>
    <w:p w14:paraId="5B0D6C15" w14:textId="4997C32C" w:rsidR="003C4F3C" w:rsidRPr="00F31532" w:rsidRDefault="003C4F3C" w:rsidP="003C4F3C">
      <w:pPr>
        <w:pStyle w:val="ListParagraph"/>
        <w:numPr>
          <w:ilvl w:val="3"/>
          <w:numId w:val="28"/>
        </w:numPr>
        <w:rPr>
          <w:rFonts w:eastAsia="Arial" w:cs="Arial"/>
          <w:lang w:val="mn-MN"/>
        </w:rPr>
      </w:pPr>
      <w:r w:rsidRPr="00F31532">
        <w:rPr>
          <w:rFonts w:eastAsia="Arial" w:cs="Arial"/>
          <w:lang w:val="mn-MN"/>
        </w:rPr>
        <w:t>Зөөвч-Овоо, Дулаан уулын ураны ордыг ашиглах хөрөнгө оруулалтын гэрээг байгуулна.</w:t>
      </w:r>
    </w:p>
    <w:p w14:paraId="3E0ED6E1" w14:textId="338B5FCD" w:rsidR="00564867" w:rsidRPr="00F31532" w:rsidRDefault="002E1BCC" w:rsidP="001E3715">
      <w:pPr>
        <w:pStyle w:val="Heading3"/>
        <w:numPr>
          <w:ilvl w:val="2"/>
          <w:numId w:val="28"/>
        </w:numPr>
        <w:rPr>
          <w:cs/>
          <w:lang w:val="mn-MN"/>
        </w:rPr>
      </w:pPr>
      <w:bookmarkStart w:id="112" w:name="_Toc174373636"/>
      <w:r w:rsidRPr="00F31532">
        <w:rPr>
          <w:lang w:val="mn-MN"/>
        </w:rPr>
        <w:t xml:space="preserve">Боомтын </w:t>
      </w:r>
      <w:r w:rsidR="001C4088" w:rsidRPr="00F31532">
        <w:rPr>
          <w:lang w:val="mn-MN"/>
        </w:rPr>
        <w:t>шинэчлэл</w:t>
      </w:r>
      <w:bookmarkEnd w:id="111"/>
      <w:r w:rsidR="008D7D55" w:rsidRPr="00F31532">
        <w:rPr>
          <w:lang w:val="mn-MN"/>
        </w:rPr>
        <w:t xml:space="preserve">, </w:t>
      </w:r>
      <w:bookmarkStart w:id="113" w:name="_Toc174133771"/>
      <w:r w:rsidR="008D7D55" w:rsidRPr="00F31532">
        <w:rPr>
          <w:lang w:val="mn-MN"/>
        </w:rPr>
        <w:t>тээвэр логистик</w:t>
      </w:r>
      <w:bookmarkEnd w:id="112"/>
      <w:bookmarkEnd w:id="113"/>
    </w:p>
    <w:p w14:paraId="24741EB9" w14:textId="3BD0CFAE" w:rsidR="000D00E2" w:rsidRPr="00F31532" w:rsidRDefault="000D00E2" w:rsidP="00251AF4">
      <w:pPr>
        <w:pStyle w:val="ListParagraph"/>
        <w:numPr>
          <w:ilvl w:val="3"/>
          <w:numId w:val="28"/>
        </w:numPr>
        <w:rPr>
          <w:rFonts w:cs="Arial"/>
          <w:lang w:val="mn-MN"/>
        </w:rPr>
      </w:pPr>
      <w:r w:rsidRPr="00F31532">
        <w:rPr>
          <w:rFonts w:cs="Arial"/>
          <w:lang w:val="mn-MN"/>
        </w:rPr>
        <w:t xml:space="preserve">Боомтын шинэчлэлийг үргэлжлүүлж, боомтын </w:t>
      </w:r>
      <w:r w:rsidR="00654153" w:rsidRPr="00F31532">
        <w:rPr>
          <w:rFonts w:cs="Arial"/>
          <w:lang w:val="mn-MN"/>
        </w:rPr>
        <w:t xml:space="preserve">үйл ажиллагааг цахимжуулах замаар </w:t>
      </w:r>
      <w:r w:rsidRPr="00F31532">
        <w:rPr>
          <w:rFonts w:cs="Arial"/>
          <w:lang w:val="mn-MN"/>
        </w:rPr>
        <w:t xml:space="preserve">“Ухаалаг гарц”-ыг бүрэн ашиглалтад оруулна. </w:t>
      </w:r>
    </w:p>
    <w:p w14:paraId="15CB53BC" w14:textId="6A9F2792" w:rsidR="000D00E2" w:rsidRPr="00F31532" w:rsidRDefault="008A054C" w:rsidP="00251AF4">
      <w:pPr>
        <w:pStyle w:val="ListParagraph"/>
        <w:numPr>
          <w:ilvl w:val="3"/>
          <w:numId w:val="28"/>
        </w:numPr>
        <w:rPr>
          <w:rFonts w:cs="Arial"/>
          <w:lang w:val="mn-MN"/>
        </w:rPr>
      </w:pPr>
      <w:r w:rsidRPr="00F31532">
        <w:rPr>
          <w:rFonts w:cs="Arial"/>
          <w:lang w:val="mn-MN"/>
        </w:rPr>
        <w:t xml:space="preserve">Хил дамнасан </w:t>
      </w:r>
      <w:r w:rsidR="000102D4" w:rsidRPr="00F31532">
        <w:rPr>
          <w:rFonts w:cs="Arial"/>
          <w:lang w:val="mn-MN"/>
        </w:rPr>
        <w:t xml:space="preserve">төмөр замын холболтыг барьж, </w:t>
      </w:r>
      <w:r w:rsidR="000D00E2" w:rsidRPr="00F31532">
        <w:rPr>
          <w:rFonts w:cs="Arial"/>
          <w:lang w:val="mn-MN"/>
        </w:rPr>
        <w:t>хилийн боомтууды</w:t>
      </w:r>
      <w:r w:rsidR="00A36836" w:rsidRPr="00F31532">
        <w:rPr>
          <w:rFonts w:cs="Arial"/>
          <w:lang w:val="mn-MN"/>
        </w:rPr>
        <w:t xml:space="preserve">г </w:t>
      </w:r>
      <w:r w:rsidRPr="00F31532">
        <w:rPr>
          <w:rFonts w:cs="Arial"/>
          <w:lang w:val="mn-MN"/>
        </w:rPr>
        <w:t xml:space="preserve">хатуу хучилттай </w:t>
      </w:r>
      <w:r w:rsidR="000D00E2" w:rsidRPr="00F31532">
        <w:rPr>
          <w:rFonts w:cs="Arial"/>
          <w:lang w:val="mn-MN"/>
        </w:rPr>
        <w:t>авто зам</w:t>
      </w:r>
      <w:r w:rsidR="00A36836" w:rsidRPr="00F31532">
        <w:rPr>
          <w:rFonts w:cs="Arial"/>
          <w:lang w:val="mn-MN"/>
        </w:rPr>
        <w:t xml:space="preserve">аар холбож, </w:t>
      </w:r>
      <w:r w:rsidR="000D00E2" w:rsidRPr="00F31532">
        <w:rPr>
          <w:rFonts w:cs="Arial"/>
          <w:lang w:val="mn-MN"/>
        </w:rPr>
        <w:t>ачаа тээврийн терминалуудыг байгуул</w:t>
      </w:r>
      <w:r w:rsidR="001F78B8" w:rsidRPr="00F31532">
        <w:rPr>
          <w:rFonts w:cs="Arial"/>
          <w:lang w:val="mn-MN"/>
        </w:rPr>
        <w:t>ж</w:t>
      </w:r>
      <w:r w:rsidR="000102D4" w:rsidRPr="00F31532">
        <w:rPr>
          <w:rFonts w:cs="Arial"/>
          <w:lang w:val="mn-MN"/>
        </w:rPr>
        <w:t xml:space="preserve">, </w:t>
      </w:r>
      <w:r w:rsidR="00177E16" w:rsidRPr="00F31532">
        <w:rPr>
          <w:rFonts w:cs="Arial"/>
          <w:lang w:val="mn-MN"/>
        </w:rPr>
        <w:t xml:space="preserve">уул уурхайн </w:t>
      </w:r>
      <w:r w:rsidR="006D57CE" w:rsidRPr="00F31532">
        <w:rPr>
          <w:rFonts w:cs="Arial"/>
          <w:lang w:val="mn-MN"/>
        </w:rPr>
        <w:t xml:space="preserve">бүтээгдэхүүний </w:t>
      </w:r>
      <w:r w:rsidR="000D00E2" w:rsidRPr="00F31532">
        <w:rPr>
          <w:rFonts w:cs="Arial"/>
          <w:lang w:val="mn-MN"/>
        </w:rPr>
        <w:t>экспортыг</w:t>
      </w:r>
      <w:r w:rsidR="001F78B8" w:rsidRPr="00F31532">
        <w:rPr>
          <w:rFonts w:cs="Arial"/>
          <w:lang w:val="mn-MN"/>
        </w:rPr>
        <w:t xml:space="preserve"> жилд</w:t>
      </w:r>
      <w:r w:rsidR="000D00E2" w:rsidRPr="00F31532">
        <w:rPr>
          <w:rFonts w:cs="Arial"/>
          <w:lang w:val="mn-MN"/>
        </w:rPr>
        <w:t xml:space="preserve"> 100.0 сая тоннд хүргэнэ. </w:t>
      </w:r>
    </w:p>
    <w:p w14:paraId="133C37F7" w14:textId="782FEA65" w:rsidR="005C11B1" w:rsidRPr="00F31532" w:rsidRDefault="005C11B1" w:rsidP="00251AF4">
      <w:pPr>
        <w:pStyle w:val="ListParagraph"/>
        <w:numPr>
          <w:ilvl w:val="3"/>
          <w:numId w:val="28"/>
        </w:numPr>
        <w:rPr>
          <w:rFonts w:cs="Arial"/>
          <w:lang w:val="mn-MN"/>
        </w:rPr>
      </w:pPr>
      <w:r w:rsidRPr="00F31532">
        <w:rPr>
          <w:rFonts w:cs="Arial"/>
          <w:lang w:val="mn-MN"/>
        </w:rPr>
        <w:t>“Гашуунсухайт-Ганцмод”, “Ханги-Мандал”, “Бичигт-Зүүнхатавч” хилийн боомтуудын хил дамнасан холболтын төмөр зам, ачаа тээврийн шилжүүлэн ачих терминалыг барина.</w:t>
      </w:r>
    </w:p>
    <w:p w14:paraId="7A7BB591" w14:textId="6C0AE696" w:rsidR="006A5FD4" w:rsidRPr="00F31532" w:rsidRDefault="000D00E2" w:rsidP="00251AF4">
      <w:pPr>
        <w:pStyle w:val="ListParagraph"/>
        <w:numPr>
          <w:ilvl w:val="3"/>
          <w:numId w:val="28"/>
        </w:numPr>
        <w:rPr>
          <w:rFonts w:eastAsia="Arial" w:cs="Arial"/>
          <w:lang w:val="mn-MN"/>
        </w:rPr>
      </w:pPr>
      <w:r w:rsidRPr="00F31532">
        <w:rPr>
          <w:rFonts w:eastAsia="Arial" w:cs="Arial"/>
          <w:lang w:val="mn-MN"/>
        </w:rPr>
        <w:t>Идэвхтэй ажиллагаатай боомтын тоог нэмэгдүүлж, ажлын цагийг уртасган, зарим боомтын тээвэрлэлтийг 24 цагийн горимд шилжүүлнэ.</w:t>
      </w:r>
    </w:p>
    <w:p w14:paraId="760EC507" w14:textId="37A79704" w:rsidR="0064790A" w:rsidRPr="00F31532" w:rsidRDefault="0064790A" w:rsidP="00251AF4">
      <w:pPr>
        <w:pStyle w:val="ListParagraph"/>
        <w:numPr>
          <w:ilvl w:val="3"/>
          <w:numId w:val="28"/>
        </w:numPr>
        <w:rPr>
          <w:rFonts w:cs="Arial"/>
          <w:lang w:val="mn-MN"/>
        </w:rPr>
      </w:pPr>
      <w:r w:rsidRPr="00F31532">
        <w:rPr>
          <w:rFonts w:cs="Arial"/>
          <w:lang w:val="mn-MN"/>
        </w:rPr>
        <w:t xml:space="preserve">Тээврийн ерөнхий хууль, зам тээврийн салбарын стратеги төлөвлөлтийг далайд гарцгүй орны онцлог болон бүсчилсэн хөгжлийн төлөвлөлттэй нийцүүлэн боловсруулж, үндэсний тээвэр логистикийн нэгдсэн тогтолцоог хөгжүүлнэ. </w:t>
      </w:r>
    </w:p>
    <w:p w14:paraId="2FA9A28B" w14:textId="77777777" w:rsidR="0064790A" w:rsidRPr="00F31532" w:rsidRDefault="0064790A" w:rsidP="00251AF4">
      <w:pPr>
        <w:pStyle w:val="ListParagraph"/>
        <w:numPr>
          <w:ilvl w:val="3"/>
          <w:numId w:val="28"/>
        </w:numPr>
        <w:rPr>
          <w:rFonts w:cs="Arial"/>
          <w:lang w:val="mn-MN"/>
        </w:rPr>
      </w:pPr>
      <w:r w:rsidRPr="00F31532">
        <w:rPr>
          <w:rFonts w:cs="Arial"/>
          <w:lang w:val="mn-MN"/>
        </w:rPr>
        <w:t>Зам, тээврийн салбарт дэвшилтэт техник технологи, инновац, дижитал шилжилтийг нэвтрүүлж, тээвэрлэлтийн аюулгүй, найдвартай байдлыг хангасан тээврийн мэдээллийн нэгдсэн цахим систем хөгжүүлнэ.</w:t>
      </w:r>
    </w:p>
    <w:p w14:paraId="19CD71DC" w14:textId="654AD0E3" w:rsidR="0064790A" w:rsidRPr="00F31532" w:rsidRDefault="0064790A" w:rsidP="00251AF4">
      <w:pPr>
        <w:pStyle w:val="ListParagraph"/>
        <w:numPr>
          <w:ilvl w:val="3"/>
          <w:numId w:val="28"/>
        </w:numPr>
        <w:rPr>
          <w:rFonts w:eastAsia="Arial" w:cs="Arial"/>
          <w:lang w:val="mn-MN"/>
        </w:rPr>
      </w:pPr>
      <w:r w:rsidRPr="00F31532">
        <w:rPr>
          <w:rFonts w:cs="Arial"/>
          <w:lang w:val="mn-MN"/>
        </w:rPr>
        <w:lastRenderedPageBreak/>
        <w:t>Ханги-Номгон-Хөшигийн хөндий-Сүхбаатар чиглэлийн хоёр дахь төмөр зам, Арцсуурь-Нарийнсухайт-Шивээхүрэн, Чойбалсан-Бичигт чиглэлийн босоо тэнхлэгийн төмөр зам</w:t>
      </w:r>
      <w:r w:rsidR="00325A18" w:rsidRPr="00F31532">
        <w:rPr>
          <w:rFonts w:cs="Arial"/>
          <w:lang w:val="mn-MN"/>
        </w:rPr>
        <w:t xml:space="preserve"> болон </w:t>
      </w:r>
      <w:r w:rsidRPr="00F31532">
        <w:rPr>
          <w:rFonts w:cs="Arial"/>
          <w:lang w:val="mn-MN"/>
        </w:rPr>
        <w:t xml:space="preserve">Улаанбаатар-Шинэ Хархорум хот чиглэлийн ачаа, зорчигч тээврийн 1 </w:t>
      </w:r>
      <w:r w:rsidR="00110437" w:rsidRPr="00F31532">
        <w:rPr>
          <w:rFonts w:cs="Arial"/>
          <w:lang w:val="mn-MN"/>
        </w:rPr>
        <w:t xml:space="preserve">дүгээр </w:t>
      </w:r>
      <w:r w:rsidRPr="00F31532">
        <w:rPr>
          <w:rFonts w:cs="Arial"/>
          <w:lang w:val="mn-MN"/>
        </w:rPr>
        <w:t>зэрэглэлийн төмөр зам</w:t>
      </w:r>
      <w:r w:rsidR="00596B87" w:rsidRPr="00F31532">
        <w:rPr>
          <w:rFonts w:cs="Arial"/>
          <w:lang w:val="mn-MN"/>
        </w:rPr>
        <w:t xml:space="preserve"> бар</w:t>
      </w:r>
      <w:r w:rsidR="00B74633" w:rsidRPr="00F31532">
        <w:rPr>
          <w:rFonts w:cs="Arial"/>
          <w:lang w:val="mn-MN"/>
        </w:rPr>
        <w:t>ьж</w:t>
      </w:r>
      <w:r w:rsidR="00596B87" w:rsidRPr="00F31532">
        <w:rPr>
          <w:rFonts w:cs="Arial"/>
          <w:lang w:val="mn-MN"/>
        </w:rPr>
        <w:t xml:space="preserve">, </w:t>
      </w:r>
      <w:r w:rsidRPr="00F31532">
        <w:rPr>
          <w:rFonts w:cs="Arial"/>
          <w:lang w:val="mn-MN"/>
        </w:rPr>
        <w:t xml:space="preserve">төмөр замын сүлжээг </w:t>
      </w:r>
      <w:r w:rsidR="00121646" w:rsidRPr="00F31532">
        <w:rPr>
          <w:rFonts w:cs="Arial"/>
          <w:lang w:val="mn-MN"/>
        </w:rPr>
        <w:t xml:space="preserve">өргөтгөж, </w:t>
      </w:r>
      <w:r w:rsidRPr="00F31532">
        <w:rPr>
          <w:rFonts w:cs="Arial"/>
          <w:lang w:val="mn-MN"/>
        </w:rPr>
        <w:t>3</w:t>
      </w:r>
      <w:r w:rsidR="00BF7E22" w:rsidRPr="00F31532">
        <w:rPr>
          <w:rFonts w:cs="Arial"/>
          <w:lang w:val="mn-MN"/>
        </w:rPr>
        <w:t>,</w:t>
      </w:r>
      <w:r w:rsidRPr="00F31532">
        <w:rPr>
          <w:rFonts w:cs="Arial"/>
          <w:lang w:val="mn-MN"/>
        </w:rPr>
        <w:t xml:space="preserve">200 км орчим төмөр замын бүтээн байгуулалтыг эхлүүлнэ. </w:t>
      </w:r>
    </w:p>
    <w:p w14:paraId="30149935" w14:textId="77777777" w:rsidR="00123A3D" w:rsidRPr="00F31532" w:rsidRDefault="00123A3D" w:rsidP="00123A3D">
      <w:pPr>
        <w:pStyle w:val="ListParagraph"/>
        <w:numPr>
          <w:ilvl w:val="3"/>
          <w:numId w:val="28"/>
        </w:numPr>
        <w:rPr>
          <w:rFonts w:cs="Arial"/>
          <w:lang w:val="mn-MN"/>
        </w:rPr>
      </w:pPr>
      <w:r w:rsidRPr="00F31532">
        <w:rPr>
          <w:rFonts w:cs="Arial"/>
          <w:lang w:val="mn-MN"/>
        </w:rPr>
        <w:t>Нарансэвстэйн боомтыг сэргээж, нээнэ.</w:t>
      </w:r>
    </w:p>
    <w:p w14:paraId="023C8B88" w14:textId="1B326D22" w:rsidR="00123A3D" w:rsidRPr="00F31532" w:rsidRDefault="00123A3D" w:rsidP="00123A3D">
      <w:pPr>
        <w:pStyle w:val="ListParagraph"/>
        <w:numPr>
          <w:ilvl w:val="3"/>
          <w:numId w:val="28"/>
        </w:numPr>
        <w:rPr>
          <w:rFonts w:eastAsia="Arial" w:cs="Arial"/>
          <w:lang w:val="mn-MN"/>
        </w:rPr>
      </w:pPr>
      <w:r w:rsidRPr="00F31532">
        <w:rPr>
          <w:rFonts w:cs="Arial"/>
          <w:lang w:val="mn-MN"/>
        </w:rPr>
        <w:t>Улаанбаатар хотыг Шивээхүрэн боомттой холбосон автозамын төслийг хэрэгжүүлнэ.</w:t>
      </w:r>
    </w:p>
    <w:p w14:paraId="0181FF34" w14:textId="44E52FE8" w:rsidR="0064790A" w:rsidRPr="00F31532" w:rsidRDefault="0064790A" w:rsidP="00251AF4">
      <w:pPr>
        <w:pStyle w:val="ListParagraph"/>
        <w:numPr>
          <w:ilvl w:val="3"/>
          <w:numId w:val="28"/>
        </w:numPr>
        <w:rPr>
          <w:rFonts w:eastAsia="Arial" w:cs="Arial"/>
          <w:lang w:val="mn-MN"/>
        </w:rPr>
      </w:pPr>
      <w:r w:rsidRPr="00F31532">
        <w:rPr>
          <w:rFonts w:eastAsia="Arial" w:cs="Arial"/>
          <w:lang w:val="mn-MN"/>
        </w:rPr>
        <w:t>Аялал жуулчлалын гол замуудыг хатуу хучилттай авто замаар холбоно.</w:t>
      </w:r>
    </w:p>
    <w:p w14:paraId="73281886" w14:textId="69E9D4B9" w:rsidR="0064790A" w:rsidRPr="00F31532" w:rsidRDefault="0064790A" w:rsidP="00251AF4">
      <w:pPr>
        <w:pStyle w:val="ListParagraph"/>
        <w:numPr>
          <w:ilvl w:val="3"/>
          <w:numId w:val="28"/>
        </w:numPr>
        <w:rPr>
          <w:rFonts w:eastAsia="Arial" w:cs="Arial"/>
          <w:lang w:val="mn-MN"/>
        </w:rPr>
      </w:pPr>
      <w:r w:rsidRPr="00F31532">
        <w:rPr>
          <w:rFonts w:eastAsia="Arial" w:cs="Arial"/>
          <w:lang w:val="mn-MN"/>
        </w:rPr>
        <w:t xml:space="preserve">Орон нутгийн нисэх буудлуудыг </w:t>
      </w:r>
      <w:r w:rsidRPr="00F31532">
        <w:rPr>
          <w:rFonts w:cs="Arial"/>
          <w:lang w:val="mn-MN"/>
        </w:rPr>
        <w:t>4С, 4D ангиллын шаардлагад нийцүүлэн өргөтгөх, хүчин чадлыг нэмэгдүүлэх ажлыг төр, хувийн хэвшлийн түншлэл</w:t>
      </w:r>
      <w:r w:rsidR="00CC6567" w:rsidRPr="00F31532">
        <w:rPr>
          <w:rFonts w:cs="Arial"/>
          <w:lang w:val="mn-MN"/>
        </w:rPr>
        <w:t xml:space="preserve">ээр </w:t>
      </w:r>
      <w:r w:rsidRPr="00F31532">
        <w:rPr>
          <w:rFonts w:cs="Arial"/>
          <w:lang w:val="mn-MN"/>
        </w:rPr>
        <w:t>хэрэгжүүл</w:t>
      </w:r>
      <w:r w:rsidR="00CC6567" w:rsidRPr="00F31532">
        <w:rPr>
          <w:rFonts w:cs="Arial"/>
          <w:lang w:val="mn-MN"/>
        </w:rPr>
        <w:t>нэ.</w:t>
      </w:r>
      <w:r w:rsidR="00CC6567" w:rsidRPr="00F31532">
        <w:rPr>
          <w:rFonts w:eastAsia="Arial" w:cs="Arial"/>
          <w:lang w:val="mn-MN"/>
        </w:rPr>
        <w:t xml:space="preserve"> </w:t>
      </w:r>
    </w:p>
    <w:p w14:paraId="6441B414" w14:textId="6C79A72B" w:rsidR="0064790A" w:rsidRPr="00F31532" w:rsidRDefault="0064790A" w:rsidP="00251AF4">
      <w:pPr>
        <w:pStyle w:val="ListParagraph"/>
        <w:numPr>
          <w:ilvl w:val="3"/>
          <w:numId w:val="28"/>
        </w:numPr>
        <w:rPr>
          <w:rFonts w:eastAsia="Arial" w:cs="Arial"/>
          <w:lang w:val="mn-MN"/>
        </w:rPr>
      </w:pPr>
      <w:r w:rsidRPr="00F31532">
        <w:rPr>
          <w:rFonts w:cs="Arial"/>
          <w:lang w:val="mn-MN"/>
        </w:rPr>
        <w:t>Авто замын засвар арчлалтын компаниуды</w:t>
      </w:r>
      <w:r w:rsidR="006A51C3" w:rsidRPr="00F31532">
        <w:rPr>
          <w:rFonts w:cs="Arial"/>
          <w:lang w:val="mn-MN"/>
        </w:rPr>
        <w:t>н</w:t>
      </w:r>
      <w:r w:rsidRPr="00F31532">
        <w:rPr>
          <w:rFonts w:cs="Arial"/>
          <w:lang w:val="mn-MN"/>
        </w:rPr>
        <w:t xml:space="preserve"> үйл ажиллагааг зах зээлийн зарчимд нийцүүлэн шинэчилж, засвар арчлалтад шаардагдах хөрөнгийг төвлөрүүлэх үйл ажиллагааг боловсронгуй болго</w:t>
      </w:r>
      <w:r w:rsidR="000C6648" w:rsidRPr="00F31532">
        <w:rPr>
          <w:rFonts w:cs="Arial"/>
          <w:lang w:val="mn-MN"/>
        </w:rPr>
        <w:t xml:space="preserve">ж, </w:t>
      </w:r>
      <w:r w:rsidRPr="00F31532">
        <w:rPr>
          <w:rFonts w:cs="Arial"/>
          <w:lang w:val="mn-MN"/>
        </w:rPr>
        <w:t>авто замын сүлжээний ашиглалтын бэлэн байдлыг ханга</w:t>
      </w:r>
      <w:r w:rsidR="000C6648" w:rsidRPr="00F31532">
        <w:rPr>
          <w:rFonts w:cs="Arial"/>
          <w:lang w:val="mn-MN"/>
        </w:rPr>
        <w:t>на</w:t>
      </w:r>
      <w:r w:rsidRPr="00F31532">
        <w:rPr>
          <w:rFonts w:cs="Arial"/>
          <w:lang w:val="mn-MN"/>
        </w:rPr>
        <w:t>.</w:t>
      </w:r>
    </w:p>
    <w:p w14:paraId="550F0698" w14:textId="0D082E49" w:rsidR="0064790A" w:rsidRPr="00F31532" w:rsidRDefault="0064790A" w:rsidP="00251AF4">
      <w:pPr>
        <w:pStyle w:val="ListParagraph"/>
        <w:numPr>
          <w:ilvl w:val="3"/>
          <w:numId w:val="28"/>
        </w:numPr>
        <w:rPr>
          <w:rFonts w:eastAsia="Arial" w:cs="Arial"/>
          <w:lang w:val="mn-MN"/>
        </w:rPr>
      </w:pPr>
      <w:r w:rsidRPr="00F31532">
        <w:rPr>
          <w:rFonts w:eastAsia="Arial" w:cs="Arial"/>
          <w:lang w:val="mn-MN"/>
        </w:rPr>
        <w:t>Төмөр замын тээврийн үнэ, тарифыг зах зээлийн зарчимд нийц</w:t>
      </w:r>
      <w:r w:rsidR="007B4C10" w:rsidRPr="00F31532">
        <w:rPr>
          <w:rFonts w:eastAsia="Arial" w:cs="Arial"/>
          <w:lang w:val="mn-MN"/>
        </w:rPr>
        <w:t>үүлнэ</w:t>
      </w:r>
      <w:r w:rsidRPr="00F31532">
        <w:rPr>
          <w:rFonts w:eastAsia="Arial" w:cs="Arial"/>
          <w:lang w:val="mn-MN"/>
        </w:rPr>
        <w:t xml:space="preserve">. </w:t>
      </w:r>
    </w:p>
    <w:p w14:paraId="3C7CCC10" w14:textId="0FB85C91" w:rsidR="0064790A" w:rsidRPr="00F31532" w:rsidRDefault="0064790A" w:rsidP="00251AF4">
      <w:pPr>
        <w:pStyle w:val="ListParagraph"/>
        <w:numPr>
          <w:ilvl w:val="3"/>
          <w:numId w:val="28"/>
        </w:numPr>
        <w:rPr>
          <w:rFonts w:cs="Arial"/>
          <w:lang w:val="mn-MN"/>
        </w:rPr>
      </w:pPr>
      <w:r w:rsidRPr="00F31532">
        <w:rPr>
          <w:rFonts w:cs="Arial"/>
          <w:lang w:val="mn-MN"/>
        </w:rPr>
        <w:t>Агаарын тээврий</w:t>
      </w:r>
      <w:r w:rsidR="0033265C" w:rsidRPr="00F31532">
        <w:rPr>
          <w:rFonts w:cs="Arial"/>
          <w:lang w:val="mn-MN"/>
        </w:rPr>
        <w:t>н</w:t>
      </w:r>
      <w:r w:rsidRPr="00F31532">
        <w:rPr>
          <w:rFonts w:cs="Arial"/>
          <w:lang w:val="mn-MN"/>
        </w:rPr>
        <w:t xml:space="preserve"> </w:t>
      </w:r>
      <w:r w:rsidR="00295445" w:rsidRPr="00F31532">
        <w:rPr>
          <w:rFonts w:cs="Arial"/>
          <w:lang w:val="mn-MN"/>
        </w:rPr>
        <w:t xml:space="preserve">салбарын </w:t>
      </w:r>
      <w:r w:rsidRPr="00F31532">
        <w:rPr>
          <w:rFonts w:cs="Arial"/>
          <w:lang w:val="mn-MN"/>
        </w:rPr>
        <w:t>либералчлалыг үргэлжлүүлж</w:t>
      </w:r>
      <w:r w:rsidR="00295445" w:rsidRPr="00F31532">
        <w:rPr>
          <w:rFonts w:cs="Arial"/>
          <w:lang w:val="mn-MN"/>
        </w:rPr>
        <w:t xml:space="preserve">, </w:t>
      </w:r>
      <w:r w:rsidRPr="00F31532">
        <w:rPr>
          <w:rFonts w:cs="Arial"/>
          <w:lang w:val="mn-MN"/>
        </w:rPr>
        <w:t>нислэгийн тоо, давтамжийг нэмэгдүүл</w:t>
      </w:r>
      <w:r w:rsidR="00295445" w:rsidRPr="00F31532">
        <w:rPr>
          <w:rFonts w:cs="Arial"/>
          <w:lang w:val="mn-MN"/>
        </w:rPr>
        <w:t xml:space="preserve">нэ. </w:t>
      </w:r>
    </w:p>
    <w:p w14:paraId="2AE4667E" w14:textId="2C1E805D" w:rsidR="00536434" w:rsidRPr="00F31532" w:rsidRDefault="0064790A" w:rsidP="00251AF4">
      <w:pPr>
        <w:pStyle w:val="ListParagraph"/>
        <w:numPr>
          <w:ilvl w:val="3"/>
          <w:numId w:val="28"/>
        </w:numPr>
        <w:rPr>
          <w:rFonts w:eastAsia="Arial" w:cs="Arial"/>
          <w:lang w:val="mn-MN"/>
        </w:rPr>
      </w:pPr>
      <w:r w:rsidRPr="00F31532">
        <w:rPr>
          <w:rFonts w:cs="Arial"/>
          <w:lang w:val="mn-MN"/>
        </w:rPr>
        <w:t>Арцсуурь-Нарийнсухайт-Шивээхүрэн, Чойбалсан-Бичигт чиглэлийн төмөр зам</w:t>
      </w:r>
      <w:r w:rsidR="00536434" w:rsidRPr="00F31532">
        <w:rPr>
          <w:rFonts w:cs="Arial"/>
          <w:lang w:val="mn-MN"/>
        </w:rPr>
        <w:t xml:space="preserve">ын төслийг үргэлжлүүлнэ. </w:t>
      </w:r>
    </w:p>
    <w:p w14:paraId="1AAD494C" w14:textId="50344C37" w:rsidR="0064790A" w:rsidRPr="00F31532" w:rsidRDefault="0064790A" w:rsidP="00251AF4">
      <w:pPr>
        <w:pStyle w:val="ListParagraph"/>
        <w:numPr>
          <w:ilvl w:val="3"/>
          <w:numId w:val="28"/>
        </w:numPr>
        <w:rPr>
          <w:rFonts w:eastAsia="Arial" w:cs="Arial"/>
          <w:lang w:val="mn-MN"/>
        </w:rPr>
      </w:pPr>
      <w:r w:rsidRPr="00F31532">
        <w:rPr>
          <w:rFonts w:cs="Arial"/>
          <w:lang w:val="mn-MN"/>
        </w:rPr>
        <w:t xml:space="preserve">Замын-Үүд-Алтанбулаг </w:t>
      </w:r>
      <w:r w:rsidR="00957700" w:rsidRPr="00F31532">
        <w:rPr>
          <w:rFonts w:cs="Arial"/>
          <w:lang w:val="mn-MN"/>
        </w:rPr>
        <w:t>болон</w:t>
      </w:r>
      <w:r w:rsidR="00951243" w:rsidRPr="00F31532">
        <w:rPr>
          <w:rFonts w:cs="Arial"/>
          <w:lang w:val="mn-MN"/>
        </w:rPr>
        <w:t xml:space="preserve"> </w:t>
      </w:r>
      <w:r w:rsidR="00951243" w:rsidRPr="00F31532">
        <w:rPr>
          <w:rFonts w:eastAsia="Arial" w:cs="Arial"/>
          <w:lang w:val="mn-MN"/>
        </w:rPr>
        <w:t>Улаанбаатар-Мандалговь-Даланзадгад чиглэлийн авто зам</w:t>
      </w:r>
      <w:r w:rsidR="00957700" w:rsidRPr="00F31532">
        <w:rPr>
          <w:rFonts w:eastAsia="Arial" w:cs="Arial"/>
          <w:lang w:val="mn-MN"/>
        </w:rPr>
        <w:t>ыг 4 эгнээ</w:t>
      </w:r>
      <w:r w:rsidRPr="00F31532">
        <w:rPr>
          <w:rFonts w:cs="Arial"/>
          <w:lang w:val="mn-MN"/>
        </w:rPr>
        <w:t xml:space="preserve"> болгон өргөтгө</w:t>
      </w:r>
      <w:r w:rsidR="00536434" w:rsidRPr="00F31532">
        <w:rPr>
          <w:rFonts w:cs="Arial"/>
          <w:lang w:val="mn-MN"/>
        </w:rPr>
        <w:t>ж</w:t>
      </w:r>
      <w:r w:rsidRPr="00F31532">
        <w:rPr>
          <w:rFonts w:cs="Arial"/>
          <w:lang w:val="mn-MN"/>
        </w:rPr>
        <w:t>, Хөшигийн хөндий-Чойр-Замын-Үүд чиглэлийн 2 эгнээ тусгай зориулалтын авто зам, Улаанбаатар-Лүн чиглэлийн 6 эгнээ авто зам</w:t>
      </w:r>
      <w:r w:rsidR="00536434" w:rsidRPr="00F31532">
        <w:rPr>
          <w:rFonts w:cs="Arial"/>
          <w:lang w:val="mn-MN"/>
        </w:rPr>
        <w:t xml:space="preserve">ын </w:t>
      </w:r>
      <w:r w:rsidRPr="00F31532">
        <w:rPr>
          <w:rFonts w:cs="Arial"/>
          <w:lang w:val="mn-MN"/>
        </w:rPr>
        <w:t>төсл</w:t>
      </w:r>
      <w:r w:rsidR="00536434" w:rsidRPr="00F31532">
        <w:rPr>
          <w:rFonts w:cs="Arial"/>
          <w:lang w:val="mn-MN"/>
        </w:rPr>
        <w:t xml:space="preserve">ийг </w:t>
      </w:r>
      <w:r w:rsidRPr="00F31532">
        <w:rPr>
          <w:rFonts w:cs="Arial"/>
          <w:lang w:val="mn-MN"/>
        </w:rPr>
        <w:t xml:space="preserve">эхлүүлж, </w:t>
      </w:r>
      <w:r w:rsidRPr="00F31532">
        <w:rPr>
          <w:rFonts w:eastAsia="Arial" w:cs="Arial"/>
          <w:lang w:val="mn-MN"/>
        </w:rPr>
        <w:t>Чойр-Мандалговь-Арвайхээр чиглэлийн авто</w:t>
      </w:r>
      <w:r w:rsidR="00536434" w:rsidRPr="00F31532">
        <w:rPr>
          <w:rFonts w:eastAsia="Arial" w:cs="Arial"/>
          <w:lang w:val="mn-MN"/>
        </w:rPr>
        <w:t xml:space="preserve"> </w:t>
      </w:r>
      <w:r w:rsidRPr="00F31532">
        <w:rPr>
          <w:rFonts w:eastAsia="Arial" w:cs="Arial"/>
          <w:lang w:val="mn-MN"/>
        </w:rPr>
        <w:t xml:space="preserve">замыг бүрэн ашиглалтад оруулна. </w:t>
      </w:r>
    </w:p>
    <w:p w14:paraId="18863DA7" w14:textId="3695C139" w:rsidR="00913684" w:rsidRPr="00F31532" w:rsidRDefault="00913684" w:rsidP="00913684">
      <w:pPr>
        <w:pStyle w:val="ListParagraph"/>
        <w:numPr>
          <w:ilvl w:val="3"/>
          <w:numId w:val="28"/>
        </w:numPr>
        <w:rPr>
          <w:rFonts w:cs="Arial"/>
          <w:lang w:val="mn-MN"/>
        </w:rPr>
      </w:pPr>
      <w:r w:rsidRPr="00F31532">
        <w:rPr>
          <w:rFonts w:cs="Arial"/>
          <w:lang w:val="mn-MN"/>
        </w:rPr>
        <w:t>“Сайншанд-Баруун-Урт-Хөөт-Бичигт” чиглэлийн төмөр замын төслийг хэрэгжүүлнэ.</w:t>
      </w:r>
    </w:p>
    <w:p w14:paraId="1D2C53D8" w14:textId="0FACB0A5" w:rsidR="006F3C81" w:rsidRPr="00F31532" w:rsidRDefault="006F3C81" w:rsidP="006F3C81">
      <w:pPr>
        <w:pStyle w:val="ListParagraph"/>
        <w:numPr>
          <w:ilvl w:val="3"/>
          <w:numId w:val="28"/>
        </w:numPr>
        <w:rPr>
          <w:rFonts w:eastAsia="Arial" w:cs="Arial"/>
          <w:lang w:val="mn-MN"/>
        </w:rPr>
      </w:pPr>
      <w:r w:rsidRPr="00F31532">
        <w:rPr>
          <w:rFonts w:eastAsia="Arial" w:cs="Arial"/>
          <w:lang w:val="mn-MN"/>
        </w:rPr>
        <w:t>Гашуунсухайт-Ганцмод, Шивээхүрэн-Сэхэ</w:t>
      </w:r>
      <w:r w:rsidR="00AD60AF" w:rsidRPr="00F31532">
        <w:rPr>
          <w:rFonts w:eastAsia="Arial" w:cs="Arial"/>
          <w:lang w:val="mn-MN"/>
        </w:rPr>
        <w:t>э</w:t>
      </w:r>
      <w:r w:rsidRPr="00F31532">
        <w:rPr>
          <w:rFonts w:eastAsia="Arial" w:cs="Arial"/>
          <w:lang w:val="mn-MN"/>
        </w:rPr>
        <w:t>, Ханги-Мандал боомтуудын хил дамнасан төмөр замуудыг барьж хөрш орны төмөр замтай холбоно.</w:t>
      </w:r>
    </w:p>
    <w:p w14:paraId="0CD47160" w14:textId="77777777" w:rsidR="001F1997" w:rsidRPr="00F31532" w:rsidRDefault="001F1997" w:rsidP="001F1997">
      <w:pPr>
        <w:pStyle w:val="ListParagraph"/>
        <w:numPr>
          <w:ilvl w:val="3"/>
          <w:numId w:val="28"/>
        </w:numPr>
        <w:rPr>
          <w:rFonts w:eastAsia="Arial" w:cs="Arial"/>
          <w:lang w:val="mn-MN"/>
        </w:rPr>
      </w:pPr>
      <w:r w:rsidRPr="00F31532">
        <w:rPr>
          <w:rFonts w:eastAsia="Arial" w:cs="Arial"/>
          <w:lang w:val="mn-MN"/>
        </w:rPr>
        <w:t xml:space="preserve">Хавиргын хилийн боомтыг хатуу хучилттай авто замаар холбож, Сүмбэр хилийн боомтыг хатуу хучилттай авто замаар холбох бүтээн байгуулалтыг эхлүүлнэ. </w:t>
      </w:r>
    </w:p>
    <w:p w14:paraId="4D0E150A" w14:textId="77777777" w:rsidR="001F1997" w:rsidRPr="00F31532" w:rsidRDefault="001F1997" w:rsidP="001F1997">
      <w:pPr>
        <w:pStyle w:val="ListParagraph"/>
        <w:numPr>
          <w:ilvl w:val="3"/>
          <w:numId w:val="28"/>
        </w:numPr>
        <w:rPr>
          <w:rFonts w:eastAsia="Arial" w:cs="Arial"/>
          <w:lang w:val="mn-MN"/>
        </w:rPr>
      </w:pPr>
      <w:r w:rsidRPr="00F31532">
        <w:rPr>
          <w:rFonts w:eastAsia="Arial" w:cs="Arial"/>
          <w:lang w:val="mn-MN"/>
        </w:rPr>
        <w:t xml:space="preserve">Бичигт-Зүүнхатавч боомтын </w:t>
      </w:r>
      <w:r w:rsidRPr="00F31532">
        <w:rPr>
          <w:rFonts w:cs="Arial"/>
          <w:lang w:val="mn-MN"/>
        </w:rPr>
        <w:t>хил дамнасан төмөр замыг барьж хөрш орны төмөр замтай холбоно.</w:t>
      </w:r>
    </w:p>
    <w:p w14:paraId="2393CB89" w14:textId="08D44B21" w:rsidR="0089137C" w:rsidRPr="00F31532" w:rsidRDefault="001F1997" w:rsidP="006F3C81">
      <w:pPr>
        <w:pStyle w:val="ListParagraph"/>
        <w:numPr>
          <w:ilvl w:val="3"/>
          <w:numId w:val="28"/>
        </w:numPr>
        <w:rPr>
          <w:rFonts w:eastAsia="Arial" w:cs="Arial"/>
          <w:lang w:val="mn-MN"/>
        </w:rPr>
      </w:pPr>
      <w:r w:rsidRPr="00F31532">
        <w:rPr>
          <w:rFonts w:cs="Arial"/>
          <w:lang w:val="mn-MN"/>
        </w:rPr>
        <w:t>Бичигт боомтыг холбох авто замын төслийг хэрэгжүүлнэ.</w:t>
      </w:r>
    </w:p>
    <w:p w14:paraId="14437D17" w14:textId="77777777" w:rsidR="005C2023" w:rsidRPr="00F31532" w:rsidRDefault="005C2023" w:rsidP="005C2023">
      <w:pPr>
        <w:pStyle w:val="ListParagraph"/>
        <w:numPr>
          <w:ilvl w:val="3"/>
          <w:numId w:val="28"/>
        </w:numPr>
        <w:rPr>
          <w:rFonts w:cs="Arial"/>
          <w:lang w:val="mn-MN"/>
        </w:rPr>
      </w:pPr>
      <w:r w:rsidRPr="00F31532">
        <w:rPr>
          <w:rFonts w:cs="Arial"/>
          <w:lang w:val="mn-MN"/>
        </w:rPr>
        <w:t>Бүсүүдийн үйлдвэрлэл, үйлчилгээ, худалдаа, тээвэр логистикийн сүлжээг сайжруулах,  улсын болон орон нутгийн чанартай авто зам, төмөр замын дэд бүтцийг бүтээн байгуулж, боомтуудын хүчин чадлыг нэмэгдүүлнэ.</w:t>
      </w:r>
    </w:p>
    <w:p w14:paraId="0F56E95E" w14:textId="691CA62F" w:rsidR="005C2023" w:rsidRPr="00F31532" w:rsidRDefault="005C2023" w:rsidP="005C2023">
      <w:pPr>
        <w:pStyle w:val="ListParagraph"/>
        <w:numPr>
          <w:ilvl w:val="3"/>
          <w:numId w:val="28"/>
        </w:numPr>
        <w:rPr>
          <w:rFonts w:cs="Arial"/>
          <w:lang w:val="mn-MN"/>
        </w:rPr>
      </w:pPr>
      <w:r w:rsidRPr="00F31532">
        <w:rPr>
          <w:rFonts w:cs="Arial"/>
          <w:lang w:val="mn-MN"/>
        </w:rPr>
        <w:t>Бүсүүдийн хөгжлийг дэмжих, олон улсын авто замын шинэ коридор байгуулах, хилийн боомтууд болон аймгийн төв, сумдыг холбох “Шинэ сэргэлтийн таван тойрог” авто замын төслийг хэрэгжүүлж, олон улсын, улсын болон орон нутгийн чанартай хатуу хучилттай авто замын сүлжээг өргөжүүлнэ.</w:t>
      </w:r>
    </w:p>
    <w:p w14:paraId="3BB09884" w14:textId="4B241FC6" w:rsidR="002E1BCC" w:rsidRPr="00F31532" w:rsidRDefault="002E1BCC" w:rsidP="001E3715">
      <w:pPr>
        <w:pStyle w:val="Heading3"/>
        <w:numPr>
          <w:ilvl w:val="2"/>
          <w:numId w:val="28"/>
        </w:numPr>
        <w:rPr>
          <w:cs/>
          <w:lang w:val="mn-MN"/>
        </w:rPr>
      </w:pPr>
      <w:bookmarkStart w:id="114" w:name="_Toc174133772"/>
      <w:bookmarkStart w:id="115" w:name="_Toc174373637"/>
      <w:r w:rsidRPr="00F31532">
        <w:rPr>
          <w:lang w:val="mn-MN"/>
        </w:rPr>
        <w:lastRenderedPageBreak/>
        <w:t>Эрчим хүчний салбарын өсөлт, либералчлал</w:t>
      </w:r>
      <w:bookmarkEnd w:id="114"/>
      <w:bookmarkEnd w:id="115"/>
    </w:p>
    <w:p w14:paraId="18F6B360" w14:textId="270028F3" w:rsidR="00596928" w:rsidRPr="00F31532" w:rsidRDefault="00A4151D" w:rsidP="00251AF4">
      <w:pPr>
        <w:pStyle w:val="ListParagraph"/>
        <w:numPr>
          <w:ilvl w:val="3"/>
          <w:numId w:val="28"/>
        </w:numPr>
        <w:rPr>
          <w:rFonts w:cs="Arial"/>
          <w:lang w:val="mn-MN" w:bidi="mn-Mong-CN"/>
        </w:rPr>
      </w:pPr>
      <w:r w:rsidRPr="00F31532">
        <w:rPr>
          <w:rFonts w:cs="Arial"/>
          <w:lang w:val="mn-MN" w:bidi="mn-Mong-CN"/>
        </w:rPr>
        <w:t>Эрчим хүчний салбарыг чөлөөт зах зээлийн зарчимд шилжүүл</w:t>
      </w:r>
      <w:r w:rsidR="00A41E9D" w:rsidRPr="00F31532">
        <w:rPr>
          <w:rFonts w:cs="Arial"/>
          <w:lang w:val="mn-MN" w:bidi="mn-Mong-CN"/>
        </w:rPr>
        <w:t>ж,</w:t>
      </w:r>
      <w:r w:rsidRPr="00F31532">
        <w:rPr>
          <w:rFonts w:cs="Arial"/>
          <w:lang w:val="mn-MN" w:bidi="mn-Mong-CN"/>
        </w:rPr>
        <w:t xml:space="preserve"> </w:t>
      </w:r>
      <w:r w:rsidR="0061055B" w:rsidRPr="00F31532">
        <w:rPr>
          <w:rFonts w:cs="Arial"/>
          <w:lang w:val="mn-MN" w:bidi="mn-Mong-CN"/>
        </w:rPr>
        <w:t>үнэ тарифыг зохистой түвшинд хүргэ</w:t>
      </w:r>
      <w:r w:rsidR="00A41E9D" w:rsidRPr="00F31532">
        <w:rPr>
          <w:rFonts w:cs="Arial"/>
          <w:lang w:val="mn-MN" w:bidi="mn-Mong-CN"/>
        </w:rPr>
        <w:t>н</w:t>
      </w:r>
      <w:r w:rsidRPr="00F31532">
        <w:rPr>
          <w:rFonts w:cs="Arial"/>
          <w:lang w:val="mn-MN" w:bidi="mn-Mong-CN"/>
        </w:rPr>
        <w:t>, цаашид тогтмол индексжүүлэх механизмыг нэвтрүүл</w:t>
      </w:r>
      <w:r w:rsidR="00596928" w:rsidRPr="00F31532">
        <w:rPr>
          <w:rFonts w:cs="Arial"/>
          <w:lang w:val="mn-MN" w:bidi="mn-Mong-CN"/>
        </w:rPr>
        <w:t>ж, с</w:t>
      </w:r>
      <w:r w:rsidRPr="00F31532">
        <w:rPr>
          <w:rFonts w:cs="Arial"/>
          <w:lang w:val="mn-MN" w:bidi="mn-Mong-CN"/>
        </w:rPr>
        <w:t>албарын эрх зүйн орчн</w:t>
      </w:r>
      <w:r w:rsidR="00257D0E" w:rsidRPr="00F31532">
        <w:rPr>
          <w:rFonts w:cs="Arial"/>
          <w:lang w:val="mn-MN" w:bidi="mn-Mong-CN"/>
        </w:rPr>
        <w:t>ы</w:t>
      </w:r>
      <w:r w:rsidRPr="00F31532">
        <w:rPr>
          <w:rFonts w:cs="Arial"/>
          <w:lang w:val="mn-MN" w:bidi="mn-Mong-CN"/>
        </w:rPr>
        <w:t>г шинэч</w:t>
      </w:r>
      <w:r w:rsidR="00257D0E" w:rsidRPr="00F31532">
        <w:rPr>
          <w:rFonts w:cs="Arial"/>
          <w:lang w:val="mn-MN" w:bidi="mn-Mong-CN"/>
        </w:rPr>
        <w:t>ил</w:t>
      </w:r>
      <w:r w:rsidR="00596928" w:rsidRPr="00F31532">
        <w:rPr>
          <w:rFonts w:cs="Arial"/>
          <w:lang w:val="mn-MN" w:bidi="mn-Mong-CN"/>
        </w:rPr>
        <w:t>нэ.</w:t>
      </w:r>
    </w:p>
    <w:p w14:paraId="01989A7B" w14:textId="3A936F79" w:rsidR="00A4151D" w:rsidRPr="00F31532" w:rsidRDefault="00A4151D" w:rsidP="00251AF4">
      <w:pPr>
        <w:pStyle w:val="ListParagraph"/>
        <w:numPr>
          <w:ilvl w:val="3"/>
          <w:numId w:val="28"/>
        </w:numPr>
        <w:rPr>
          <w:rFonts w:cs="Arial"/>
          <w:lang w:val="mn-MN" w:bidi="mn-Mong-CN"/>
        </w:rPr>
      </w:pPr>
      <w:r w:rsidRPr="00F31532">
        <w:rPr>
          <w:rFonts w:cs="Arial"/>
          <w:lang w:val="mn-MN" w:bidi="mn-Mong-CN"/>
        </w:rPr>
        <w:t>Утаа багатай түлшний стандартыг мөрдүүлж, шахмал түлшний зах зээлийг либералчилж</w:t>
      </w:r>
      <w:r w:rsidR="00596928" w:rsidRPr="00F31532">
        <w:rPr>
          <w:rFonts w:cs="Arial"/>
          <w:lang w:val="mn-MN" w:bidi="mn-Mong-CN"/>
        </w:rPr>
        <w:t>,</w:t>
      </w:r>
      <w:r w:rsidRPr="00F31532">
        <w:rPr>
          <w:rFonts w:cs="Arial"/>
          <w:lang w:val="mn-MN" w:bidi="mn-Mong-CN"/>
        </w:rPr>
        <w:t xml:space="preserve"> үнийг </w:t>
      </w:r>
      <w:r w:rsidR="004E3A33" w:rsidRPr="00F31532">
        <w:rPr>
          <w:rFonts w:cs="Arial"/>
          <w:lang w:val="mn-MN" w:bidi="mn-Mong-CN"/>
        </w:rPr>
        <w:t xml:space="preserve">үе шаттай </w:t>
      </w:r>
      <w:r w:rsidRPr="00F31532">
        <w:rPr>
          <w:rFonts w:cs="Arial"/>
          <w:lang w:val="mn-MN" w:bidi="mn-Mong-CN"/>
        </w:rPr>
        <w:t>чөлөөлнө.</w:t>
      </w:r>
    </w:p>
    <w:p w14:paraId="566B1462" w14:textId="383D5B85" w:rsidR="00A4151D" w:rsidRPr="00F31532" w:rsidRDefault="00A4151D" w:rsidP="00251AF4">
      <w:pPr>
        <w:pStyle w:val="ListParagraph"/>
        <w:numPr>
          <w:ilvl w:val="3"/>
          <w:numId w:val="28"/>
        </w:numPr>
        <w:rPr>
          <w:rFonts w:cs="Arial"/>
          <w:lang w:val="mn-MN" w:bidi="mn-Mong-CN"/>
        </w:rPr>
      </w:pPr>
      <w:r w:rsidRPr="00F31532">
        <w:rPr>
          <w:rFonts w:cs="Arial"/>
          <w:lang w:val="mn-MN" w:bidi="mn-Mong-CN"/>
        </w:rPr>
        <w:t>Урсгал зардал өндөртэй нийгмийн үйлчилгээний байгууллагууд</w:t>
      </w:r>
      <w:r w:rsidR="007B1DDA" w:rsidRPr="00F31532">
        <w:rPr>
          <w:rFonts w:cs="Arial"/>
          <w:lang w:val="mn-MN" w:bidi="mn-Mong-CN"/>
        </w:rPr>
        <w:t>ад</w:t>
      </w:r>
      <w:r w:rsidRPr="00F31532">
        <w:rPr>
          <w:rFonts w:cs="Arial"/>
          <w:lang w:val="mn-MN" w:bidi="mn-Mong-CN"/>
        </w:rPr>
        <w:t xml:space="preserve"> эрчим хүчний хэмнэлттэй технологи </w:t>
      </w:r>
      <w:r w:rsidR="007B1DDA" w:rsidRPr="00F31532">
        <w:rPr>
          <w:rFonts w:cs="Arial"/>
          <w:lang w:val="mn-MN" w:bidi="mn-Mong-CN"/>
        </w:rPr>
        <w:t>нэвтрүүлнэ</w:t>
      </w:r>
      <w:r w:rsidRPr="00F31532">
        <w:rPr>
          <w:rFonts w:cs="Arial"/>
          <w:lang w:val="mn-MN" w:bidi="mn-Mong-CN"/>
        </w:rPr>
        <w:t>.</w:t>
      </w:r>
    </w:p>
    <w:p w14:paraId="6CF3BB1E" w14:textId="73A4C2C6" w:rsidR="00DE137E" w:rsidRPr="00F31532" w:rsidRDefault="00DE137E" w:rsidP="00251AF4">
      <w:pPr>
        <w:pStyle w:val="ListParagraph"/>
        <w:numPr>
          <w:ilvl w:val="3"/>
          <w:numId w:val="28"/>
        </w:numPr>
        <w:rPr>
          <w:rFonts w:cs="Arial"/>
          <w:lang w:val="mn-MN" w:bidi="mn-Mong-CN"/>
        </w:rPr>
      </w:pPr>
      <w:r w:rsidRPr="00F31532">
        <w:rPr>
          <w:rFonts w:cs="Arial"/>
          <w:lang w:val="mn-MN" w:bidi="mn-Mong-CN"/>
        </w:rPr>
        <w:t xml:space="preserve">Иргэн, аж ахуй нэгж сэргээгдэх эрчим хүчийг жижиг, дунд төхөөрөмжөөр үйлдвэрлэж хэрэглэх, хэрэгцээнээс давсан хэсгийг </w:t>
      </w:r>
      <w:r w:rsidR="003513A3" w:rsidRPr="00F31532">
        <w:rPr>
          <w:rFonts w:cs="Arial"/>
          <w:lang w:val="mn-MN" w:bidi="mn-Mong-CN"/>
        </w:rPr>
        <w:t>түгээх</w:t>
      </w:r>
      <w:r w:rsidRPr="00F31532">
        <w:rPr>
          <w:rFonts w:cs="Arial"/>
          <w:lang w:val="mn-MN" w:bidi="mn-Mong-CN"/>
        </w:rPr>
        <w:t xml:space="preserve"> сүлжээнд нийлүүлэх, худалдах боломжоор хангана.</w:t>
      </w:r>
    </w:p>
    <w:p w14:paraId="2955482C" w14:textId="6A1F59AA" w:rsidR="00A4151D" w:rsidRPr="00F31532" w:rsidRDefault="00A4151D" w:rsidP="00251AF4">
      <w:pPr>
        <w:pStyle w:val="ListParagraph"/>
        <w:numPr>
          <w:ilvl w:val="3"/>
          <w:numId w:val="28"/>
        </w:numPr>
        <w:rPr>
          <w:rFonts w:cs="Arial"/>
          <w:lang w:val="mn-MN" w:bidi="mn-Mong-CN"/>
        </w:rPr>
      </w:pPr>
      <w:r w:rsidRPr="00F31532">
        <w:rPr>
          <w:rFonts w:cs="Arial"/>
          <w:lang w:val="mn-MN" w:bidi="mn-Mong-CN"/>
        </w:rPr>
        <w:t>Дэд станц, шугам сүлжээ</w:t>
      </w:r>
      <w:r w:rsidR="00066762" w:rsidRPr="00F31532">
        <w:rPr>
          <w:rFonts w:cs="Arial"/>
          <w:lang w:val="mn-MN" w:bidi="mn-Mong-CN"/>
        </w:rPr>
        <w:t xml:space="preserve">г </w:t>
      </w:r>
      <w:r w:rsidR="00365A81" w:rsidRPr="00F31532">
        <w:rPr>
          <w:rFonts w:cs="Arial"/>
          <w:lang w:val="mn-MN" w:bidi="mn-Mong-CN"/>
        </w:rPr>
        <w:t>өргөтгө</w:t>
      </w:r>
      <w:r w:rsidR="00D81E15" w:rsidRPr="00F31532">
        <w:rPr>
          <w:rFonts w:cs="Arial"/>
          <w:lang w:val="mn-MN" w:bidi="mn-Mong-CN"/>
        </w:rPr>
        <w:t xml:space="preserve">ж, </w:t>
      </w:r>
      <w:r w:rsidRPr="00F31532">
        <w:rPr>
          <w:rFonts w:cs="Arial"/>
          <w:lang w:val="mn-MN" w:bidi="mn-Mong-CN"/>
        </w:rPr>
        <w:t xml:space="preserve">ухаалаг удирдлагын систем </w:t>
      </w:r>
      <w:r w:rsidR="00DB5E0C" w:rsidRPr="00F31532">
        <w:rPr>
          <w:rFonts w:cs="Arial"/>
          <w:lang w:val="mn-MN" w:bidi="mn-Mong-CN"/>
        </w:rPr>
        <w:t>нэвтрүүл</w:t>
      </w:r>
      <w:r w:rsidR="005F1830" w:rsidRPr="00F31532">
        <w:rPr>
          <w:rFonts w:cs="Arial"/>
          <w:lang w:val="mn-MN" w:bidi="mn-Mong-CN"/>
        </w:rPr>
        <w:t>эн</w:t>
      </w:r>
      <w:r w:rsidRPr="00F31532">
        <w:rPr>
          <w:rFonts w:cs="Arial"/>
          <w:lang w:val="mn-MN" w:bidi="mn-Mong-CN"/>
        </w:rPr>
        <w:t xml:space="preserve">, шугамын алдагдлыг </w:t>
      </w:r>
      <w:r w:rsidR="00DB5E0C" w:rsidRPr="00F31532">
        <w:rPr>
          <w:rFonts w:cs="Arial"/>
          <w:lang w:val="mn-MN" w:bidi="mn-Mong-CN"/>
        </w:rPr>
        <w:t>бууруу</w:t>
      </w:r>
      <w:r w:rsidR="00D81E15" w:rsidRPr="00F31532">
        <w:rPr>
          <w:rFonts w:cs="Arial"/>
          <w:lang w:val="mn-MN" w:bidi="mn-Mong-CN"/>
        </w:rPr>
        <w:t>лна</w:t>
      </w:r>
      <w:r w:rsidRPr="00F31532">
        <w:rPr>
          <w:rFonts w:cs="Arial"/>
          <w:lang w:val="mn-MN" w:bidi="mn-Mong-CN"/>
        </w:rPr>
        <w:t>.</w:t>
      </w:r>
      <w:r w:rsidR="009B6BEB" w:rsidRPr="00F31532">
        <w:rPr>
          <w:rFonts w:cs="Arial"/>
          <w:lang w:val="mn-MN" w:bidi="mn-Mong-CN"/>
        </w:rPr>
        <w:t xml:space="preserve"> </w:t>
      </w:r>
    </w:p>
    <w:p w14:paraId="0E1E6701" w14:textId="5A4BA0B3" w:rsidR="00AF3D25" w:rsidRPr="00F31532" w:rsidRDefault="00AF3D25" w:rsidP="00251AF4">
      <w:pPr>
        <w:pStyle w:val="ListParagraph"/>
        <w:numPr>
          <w:ilvl w:val="3"/>
          <w:numId w:val="28"/>
        </w:numPr>
        <w:rPr>
          <w:rFonts w:cs="Arial"/>
          <w:lang w:val="mn-MN" w:bidi="mn-Mong-CN"/>
        </w:rPr>
      </w:pPr>
      <w:r w:rsidRPr="00F31532">
        <w:rPr>
          <w:rFonts w:cs="Arial"/>
          <w:lang w:val="mn-MN" w:bidi="mn-Mong-CN"/>
        </w:rPr>
        <w:t>Сэргээгдэх эрчим хүчний үйлдвэрлэлийг хөгжүүлж, үйлдвэрлэлийн өрт</w:t>
      </w:r>
      <w:r w:rsidR="00F405F8" w:rsidRPr="00F31532">
        <w:rPr>
          <w:rFonts w:cs="Arial"/>
          <w:lang w:val="mn-MN" w:bidi="mn-Mong-CN"/>
        </w:rPr>
        <w:t xml:space="preserve">гийг бууруулна. </w:t>
      </w:r>
    </w:p>
    <w:p w14:paraId="1497D237" w14:textId="77777777"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Ураны нөөцийг түшиглэн атомын цахилгаан станц барих бодлого хэрэгжүүлж, суурь судалгааг хийнэ.</w:t>
      </w:r>
    </w:p>
    <w:p w14:paraId="1F685469" w14:textId="02E315CD"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Газрын дунд</w:t>
      </w:r>
      <w:r w:rsidR="00564FC5" w:rsidRPr="00F31532">
        <w:rPr>
          <w:rFonts w:cs="Arial"/>
          <w:lang w:val="mn-MN" w:bidi="mn-Mong-CN"/>
        </w:rPr>
        <w:t>,</w:t>
      </w:r>
      <w:r w:rsidRPr="00F31532">
        <w:rPr>
          <w:rFonts w:cs="Arial"/>
          <w:lang w:val="mn-MN" w:bidi="mn-Mong-CN"/>
        </w:rPr>
        <w:t xml:space="preserve"> гүн болон хөрсний дулаан хангамжийн төслийг хэрэгжүүлнэ.</w:t>
      </w:r>
    </w:p>
    <w:p w14:paraId="007AFE1D" w14:textId="77777777"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Нарны дулааны станц бүхий хэсэгчилсэн дулаан хангамжийн жишиг төслийг эхлүүлнэ.</w:t>
      </w:r>
    </w:p>
    <w:p w14:paraId="295D2069" w14:textId="77777777"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Өндөр түрэлтийн болон ус хуримтлуурт усан цахилгаан станцын төслүүдийн суурь судалгааны ажлыг хийнэ.</w:t>
      </w:r>
    </w:p>
    <w:p w14:paraId="74B11D97" w14:textId="77777777"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Шинээр барьж байгуулах нар, салхины эх үүсвэрийн төслүүдтэй уялдуулан 200 МВт-аас дээш хүчин чадалтай горим тохируулгын батарей хуримтлуурын системүүдийг барьж байгуулна.</w:t>
      </w:r>
    </w:p>
    <w:p w14:paraId="45641260" w14:textId="3E10EA86" w:rsidR="00E7375A" w:rsidRPr="00F31532" w:rsidRDefault="00E7375A" w:rsidP="00251AF4">
      <w:pPr>
        <w:pStyle w:val="ListParagraph"/>
        <w:numPr>
          <w:ilvl w:val="3"/>
          <w:numId w:val="28"/>
        </w:numPr>
        <w:rPr>
          <w:rFonts w:cs="Arial"/>
          <w:lang w:val="mn-MN" w:bidi="mn-Mong-CN"/>
        </w:rPr>
      </w:pPr>
      <w:r w:rsidRPr="00F31532">
        <w:rPr>
          <w:rFonts w:cs="Arial"/>
          <w:lang w:val="mn-MN" w:bidi="mn-Mong-CN"/>
        </w:rPr>
        <w:t>Хувийн</w:t>
      </w:r>
      <w:r w:rsidR="0001355D" w:rsidRPr="00F31532" w:rsidDel="00E7375A">
        <w:rPr>
          <w:rFonts w:cs="Arial"/>
          <w:lang w:val="mn-MN" w:bidi="mn-Mong-CN"/>
        </w:rPr>
        <w:t xml:space="preserve"> </w:t>
      </w:r>
      <w:r w:rsidRPr="00F31532">
        <w:rPr>
          <w:rFonts w:cs="Arial"/>
          <w:lang w:val="mn-MN" w:bidi="mn-Mong-CN"/>
        </w:rPr>
        <w:t>хэвшлийн хөрөнгө оруулалтаар системийн суурь горимд ажиллах дулааны цахилгаан станцын төслүүдэд дэмжлэг үзүүлж, хэрэгжүүлнэ. /Тосонцэнгэлийн 30 МВт, Төв аймгийн Баян суманд баригдах 660 МВт, нүүрсний хийн 300 МВт, Сүхбаатарын 70 МВт, Бөөрөлжүүтийн хоёрдугаар үе шат 300 МВт, Шивээ-Овоо 200 МВт/</w:t>
      </w:r>
    </w:p>
    <w:p w14:paraId="6EC3641F" w14:textId="7A0F575F" w:rsidR="00FF6F0E" w:rsidRPr="00F31532" w:rsidRDefault="00AB64C8" w:rsidP="00251AF4">
      <w:pPr>
        <w:pStyle w:val="ListParagraph"/>
        <w:numPr>
          <w:ilvl w:val="3"/>
          <w:numId w:val="28"/>
        </w:numPr>
        <w:rPr>
          <w:rFonts w:cs="Arial"/>
          <w:lang w:val="mn-MN" w:bidi="mn-Mong-CN"/>
        </w:rPr>
      </w:pPr>
      <w:r w:rsidRPr="00F31532">
        <w:rPr>
          <w:rFonts w:cs="Arial"/>
          <w:lang w:val="mn-MN" w:bidi="mn-Mong-CN"/>
        </w:rPr>
        <w:t>У</w:t>
      </w:r>
      <w:r w:rsidR="00FF6F0E" w:rsidRPr="00F31532">
        <w:rPr>
          <w:rFonts w:cs="Arial"/>
          <w:lang w:val="mn-MN" w:bidi="mn-Mong-CN"/>
        </w:rPr>
        <w:t>с хуримтлуурт усан цахилгаан станц болон дотоодын урсгалтай голуудад усан цахилгаан станц барих төслүүдэд дэмжлэг үзүүл</w:t>
      </w:r>
      <w:r w:rsidRPr="00F31532">
        <w:rPr>
          <w:rFonts w:cs="Arial"/>
          <w:lang w:val="mn-MN" w:bidi="mn-Mong-CN"/>
        </w:rPr>
        <w:t xml:space="preserve">ж, хувийн </w:t>
      </w:r>
      <w:r w:rsidR="008E0DCA" w:rsidRPr="00F31532">
        <w:rPr>
          <w:rFonts w:cs="Arial"/>
          <w:lang w:val="mn-MN" w:bidi="mn-Mong-CN"/>
        </w:rPr>
        <w:t xml:space="preserve">хэвшлийн </w:t>
      </w:r>
      <w:r w:rsidRPr="00F31532">
        <w:rPr>
          <w:rFonts w:cs="Arial"/>
          <w:lang w:val="mn-MN" w:bidi="mn-Mong-CN"/>
        </w:rPr>
        <w:t>хөрөнгө оруулалтаар хэрэгжүүлнэ.</w:t>
      </w:r>
    </w:p>
    <w:p w14:paraId="6D007F53" w14:textId="0380B172"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Эрчим хүчний аюулгүй байдал, чухал ашигт малтмалын салбарт Монгол Улсын байр суурь, оролцоо</w:t>
      </w:r>
      <w:r w:rsidR="00E32A3C" w:rsidRPr="00F31532">
        <w:rPr>
          <w:rFonts w:cs="Arial"/>
          <w:lang w:val="mn-MN" w:bidi="mn-Mong-CN"/>
        </w:rPr>
        <w:t xml:space="preserve">, </w:t>
      </w:r>
      <w:r w:rsidRPr="00F31532">
        <w:rPr>
          <w:rFonts w:cs="Arial"/>
          <w:lang w:val="mn-MN" w:bidi="mn-Mong-CN"/>
        </w:rPr>
        <w:t>хамтран ажиллах хоёр</w:t>
      </w:r>
      <w:r w:rsidR="0050726E" w:rsidRPr="00F31532">
        <w:rPr>
          <w:rFonts w:cs="Arial"/>
          <w:lang w:val="mn-MN" w:bidi="mn-Mong-CN"/>
        </w:rPr>
        <w:t xml:space="preserve"> болон </w:t>
      </w:r>
      <w:r w:rsidRPr="00F31532">
        <w:rPr>
          <w:rFonts w:cs="Arial"/>
          <w:lang w:val="mn-MN" w:bidi="mn-Mong-CN"/>
        </w:rPr>
        <w:t>гурван талт механизмыг хөгжүүлнэ.</w:t>
      </w:r>
    </w:p>
    <w:p w14:paraId="47218DA9" w14:textId="3F585776"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Төвлөрсөн дулаан</w:t>
      </w:r>
      <w:r w:rsidR="00E026DC" w:rsidRPr="00F31532">
        <w:rPr>
          <w:rFonts w:cs="Arial"/>
          <w:lang w:val="mn-MN" w:bidi="mn-Mong-CN"/>
        </w:rPr>
        <w:t xml:space="preserve"> </w:t>
      </w:r>
      <w:r w:rsidRPr="00F31532">
        <w:rPr>
          <w:rFonts w:cs="Arial"/>
          <w:lang w:val="mn-MN" w:bidi="mn-Mong-CN"/>
        </w:rPr>
        <w:t>хангам</w:t>
      </w:r>
      <w:r w:rsidR="00E026DC" w:rsidRPr="00F31532">
        <w:rPr>
          <w:rFonts w:cs="Arial"/>
          <w:lang w:val="mn-MN" w:bidi="mn-Mong-CN"/>
        </w:rPr>
        <w:t xml:space="preserve">жийн системгүй </w:t>
      </w:r>
      <w:r w:rsidRPr="00F31532">
        <w:rPr>
          <w:rFonts w:cs="Arial"/>
          <w:lang w:val="mn-MN" w:bidi="mn-Mong-CN"/>
        </w:rPr>
        <w:t>аймгийн төвүүд</w:t>
      </w:r>
      <w:r w:rsidR="00694EEF" w:rsidRPr="00F31532">
        <w:rPr>
          <w:rFonts w:cs="Arial"/>
          <w:lang w:val="mn-MN" w:bidi="mn-Mong-CN"/>
        </w:rPr>
        <w:t xml:space="preserve">эд </w:t>
      </w:r>
      <w:r w:rsidRPr="00F31532">
        <w:rPr>
          <w:rFonts w:cs="Arial"/>
          <w:lang w:val="mn-MN" w:bidi="mn-Mong-CN"/>
        </w:rPr>
        <w:t>дулааны станц</w:t>
      </w:r>
      <w:r w:rsidR="00694EEF" w:rsidRPr="00F31532">
        <w:rPr>
          <w:rFonts w:cs="Arial"/>
          <w:lang w:val="mn-MN" w:bidi="mn-Mong-CN"/>
        </w:rPr>
        <w:t xml:space="preserve"> </w:t>
      </w:r>
      <w:r w:rsidRPr="00F31532">
        <w:rPr>
          <w:rFonts w:cs="Arial"/>
          <w:lang w:val="mn-MN" w:bidi="mn-Mong-CN"/>
        </w:rPr>
        <w:t>барина.</w:t>
      </w:r>
    </w:p>
    <w:p w14:paraId="38263EFC" w14:textId="2268F164" w:rsidR="004305B1" w:rsidRPr="00F31532" w:rsidRDefault="004305B1" w:rsidP="00251AF4">
      <w:pPr>
        <w:pStyle w:val="ListParagraph"/>
        <w:numPr>
          <w:ilvl w:val="3"/>
          <w:numId w:val="28"/>
        </w:numPr>
        <w:rPr>
          <w:rFonts w:cs="Arial"/>
          <w:lang w:val="mn-MN" w:bidi="mn-Mong-CN"/>
        </w:rPr>
      </w:pPr>
      <w:r w:rsidRPr="00F31532">
        <w:rPr>
          <w:rFonts w:cs="Arial"/>
          <w:lang w:val="mn-MN" w:bidi="mn-Mong-CN"/>
        </w:rPr>
        <w:t>300 МВт хүртэл</w:t>
      </w:r>
      <w:r w:rsidR="00010F45" w:rsidRPr="00F31532">
        <w:rPr>
          <w:rFonts w:cs="Arial"/>
          <w:lang w:val="mn-MN" w:bidi="mn-Mong-CN"/>
        </w:rPr>
        <w:t>х салхи</w:t>
      </w:r>
      <w:r w:rsidRPr="00F31532">
        <w:rPr>
          <w:rFonts w:cs="Arial"/>
          <w:lang w:val="mn-MN" w:bidi="mn-Mong-CN"/>
        </w:rPr>
        <w:t xml:space="preserve">, </w:t>
      </w:r>
      <w:r w:rsidR="00010F45" w:rsidRPr="00F31532">
        <w:rPr>
          <w:rFonts w:cs="Arial"/>
          <w:lang w:val="mn-MN" w:bidi="mn-Mong-CN"/>
        </w:rPr>
        <w:t xml:space="preserve">200 МВт хүртэлх </w:t>
      </w:r>
      <w:r w:rsidRPr="00F31532">
        <w:rPr>
          <w:rFonts w:cs="Arial"/>
          <w:lang w:val="mn-MN" w:bidi="mn-Mong-CN"/>
        </w:rPr>
        <w:t>нарны цахилгаан станцын төслүүдийг тархмал хэлбэрээр, хувийн хөрөнгө оруулалтаар үе шаттайгаар хэрэгжүүлнэ.</w:t>
      </w:r>
    </w:p>
    <w:p w14:paraId="3DD97438" w14:textId="51BC10C9" w:rsidR="00564867" w:rsidRPr="00F31532" w:rsidRDefault="00BE09E5" w:rsidP="00251AF4">
      <w:pPr>
        <w:pStyle w:val="ListParagraph"/>
        <w:numPr>
          <w:ilvl w:val="3"/>
          <w:numId w:val="28"/>
        </w:numPr>
        <w:rPr>
          <w:rFonts w:cs="Arial"/>
          <w:cs/>
          <w:lang w:val="mn-MN" w:bidi="mn-Mong-CN"/>
        </w:rPr>
      </w:pPr>
      <w:r w:rsidRPr="00F31532">
        <w:rPr>
          <w:rFonts w:cs="Arial"/>
          <w:lang w:val="mn-MN" w:bidi="mn-Mong-CN"/>
        </w:rPr>
        <w:t>Э</w:t>
      </w:r>
      <w:r w:rsidR="004305B1" w:rsidRPr="00F31532">
        <w:rPr>
          <w:rFonts w:cs="Arial"/>
          <w:lang w:val="mn-MN" w:bidi="mn-Mong-CN"/>
        </w:rPr>
        <w:t>рчим хүчний хэрэглээний хамгийн бага гүйцэтгэлийн стандарт, урамшууллын тогтолцоог нэвтрүүлнэ.</w:t>
      </w:r>
    </w:p>
    <w:p w14:paraId="6787466F" w14:textId="45D0EBF8" w:rsidR="00535B0E" w:rsidRPr="00F31532" w:rsidRDefault="005F76F5" w:rsidP="00251AF4">
      <w:pPr>
        <w:pStyle w:val="ListParagraph"/>
        <w:numPr>
          <w:ilvl w:val="3"/>
          <w:numId w:val="28"/>
        </w:numPr>
        <w:rPr>
          <w:rFonts w:cs="Arial"/>
          <w:lang w:val="mn-MN" w:bidi="mn-Mong-CN"/>
        </w:rPr>
      </w:pPr>
      <w:r w:rsidRPr="00F31532">
        <w:rPr>
          <w:rFonts w:cs="Arial"/>
          <w:lang w:val="mn-MN" w:bidi="mn-Mong-CN"/>
        </w:rPr>
        <w:t xml:space="preserve">Цахилгаан эрчим </w:t>
      </w:r>
      <w:r w:rsidR="0013491B" w:rsidRPr="00F31532">
        <w:rPr>
          <w:rFonts w:cs="Arial"/>
          <w:lang w:val="mn-MN" w:bidi="mn-Mong-CN"/>
        </w:rPr>
        <w:t>хүчнээс үүдэлтэй ойн хээрийн түймэр, ахуйн осол гэмт</w:t>
      </w:r>
      <w:r w:rsidR="00DF49D1" w:rsidRPr="00F31532">
        <w:rPr>
          <w:rFonts w:cs="Arial"/>
          <w:lang w:val="mn-MN" w:bidi="mn-Mong-CN"/>
        </w:rPr>
        <w:t>л</w:t>
      </w:r>
      <w:r w:rsidR="0013491B" w:rsidRPr="00F31532">
        <w:rPr>
          <w:rFonts w:cs="Arial"/>
          <w:lang w:val="mn-MN" w:bidi="mn-Mong-CN"/>
        </w:rPr>
        <w:t>ээ</w:t>
      </w:r>
      <w:r w:rsidR="00DF49D1" w:rsidRPr="00F31532">
        <w:rPr>
          <w:rFonts w:cs="Arial"/>
          <w:lang w:val="mn-MN" w:bidi="mn-Mong-CN"/>
        </w:rPr>
        <w:t>с</w:t>
      </w:r>
      <w:r w:rsidR="0013491B" w:rsidRPr="00F31532">
        <w:rPr>
          <w:rFonts w:cs="Arial"/>
          <w:lang w:val="mn-MN" w:bidi="mn-Mong-CN"/>
        </w:rPr>
        <w:t xml:space="preserve"> </w:t>
      </w:r>
      <w:r w:rsidR="0062493A" w:rsidRPr="00F31532">
        <w:rPr>
          <w:rFonts w:cs="Arial"/>
          <w:lang w:val="mn-MN" w:bidi="mn-Mong-CN"/>
        </w:rPr>
        <w:t>урьдчилан сэрг</w:t>
      </w:r>
      <w:r w:rsidR="006D272C" w:rsidRPr="00F31532">
        <w:rPr>
          <w:rFonts w:cs="Arial"/>
          <w:lang w:val="mn-MN" w:bidi="mn-Mong-CN"/>
        </w:rPr>
        <w:t>ий</w:t>
      </w:r>
      <w:r w:rsidR="0062493A" w:rsidRPr="00F31532">
        <w:rPr>
          <w:rFonts w:cs="Arial"/>
          <w:lang w:val="mn-MN" w:bidi="mn-Mong-CN"/>
        </w:rPr>
        <w:t>лэх тогтолцоог бий болно.</w:t>
      </w:r>
    </w:p>
    <w:p w14:paraId="34F5743D" w14:textId="5F2DF05E" w:rsidR="0062493A" w:rsidRPr="00F31532" w:rsidRDefault="00F93323" w:rsidP="00251AF4">
      <w:pPr>
        <w:pStyle w:val="ListParagraph"/>
        <w:numPr>
          <w:ilvl w:val="3"/>
          <w:numId w:val="28"/>
        </w:numPr>
        <w:rPr>
          <w:rFonts w:cs="Arial"/>
          <w:cs/>
          <w:lang w:val="mn-MN" w:bidi="mn-Mong-CN"/>
        </w:rPr>
      </w:pPr>
      <w:r w:rsidRPr="00F31532">
        <w:rPr>
          <w:rFonts w:cs="Arial"/>
          <w:lang w:val="mn-MN" w:bidi="mn-Mong-CN"/>
        </w:rPr>
        <w:lastRenderedPageBreak/>
        <w:t>Эрчим хүчний тогт</w:t>
      </w:r>
      <w:r w:rsidR="00AF40D5" w:rsidRPr="00F31532">
        <w:rPr>
          <w:rFonts w:cs="Arial"/>
          <w:lang w:val="mn-MN" w:bidi="mn-Mong-CN"/>
        </w:rPr>
        <w:t>воржилт</w:t>
      </w:r>
      <w:r w:rsidR="009E4EAA" w:rsidRPr="00F31532">
        <w:rPr>
          <w:rFonts w:cs="Arial"/>
          <w:lang w:val="mn-MN" w:bidi="mn-Mong-CN"/>
        </w:rPr>
        <w:t>ыг</w:t>
      </w:r>
      <w:r w:rsidR="00AF40D5" w:rsidRPr="00F31532">
        <w:rPr>
          <w:rFonts w:cs="Arial"/>
          <w:lang w:val="mn-MN" w:bidi="mn-Mong-CN"/>
        </w:rPr>
        <w:t xml:space="preserve"> </w:t>
      </w:r>
      <w:r w:rsidR="000A64C1" w:rsidRPr="00F31532">
        <w:rPr>
          <w:rFonts w:cs="Arial"/>
          <w:lang w:val="mn-MN" w:bidi="mn-Mong-CN"/>
        </w:rPr>
        <w:t>хангах, сэргээгдэх эрчим хү</w:t>
      </w:r>
      <w:r w:rsidR="0084690C" w:rsidRPr="00F31532">
        <w:rPr>
          <w:rFonts w:cs="Arial"/>
          <w:lang w:val="mn-MN" w:bidi="mn-Mong-CN"/>
        </w:rPr>
        <w:t xml:space="preserve">чийг зөв, зохистой хөгжүүлэх үндсэн баримт бичиг </w:t>
      </w:r>
      <w:r w:rsidR="00773183" w:rsidRPr="00F31532">
        <w:rPr>
          <w:rFonts w:cs="Arial"/>
          <w:lang w:val="mn-MN" w:bidi="mn-Mong-CN"/>
        </w:rPr>
        <w:t>болох нэгдсэн сүлжээний дүрэм, менежментийн тогтолцоог бий болно.</w:t>
      </w:r>
    </w:p>
    <w:p w14:paraId="4148263B" w14:textId="77777777" w:rsidR="00743B56" w:rsidRPr="00F31532" w:rsidRDefault="00743B56" w:rsidP="00743B56">
      <w:pPr>
        <w:pStyle w:val="ListParagraph"/>
        <w:numPr>
          <w:ilvl w:val="3"/>
          <w:numId w:val="28"/>
        </w:numPr>
        <w:rPr>
          <w:rFonts w:cs="Arial"/>
          <w:lang w:val="mn-MN" w:bidi="mn-Mong-CN"/>
        </w:rPr>
      </w:pPr>
      <w:r w:rsidRPr="00F31532">
        <w:rPr>
          <w:rFonts w:cs="Arial"/>
          <w:lang w:val="mn-MN" w:bidi="mn-Mong-CN"/>
        </w:rPr>
        <w:t xml:space="preserve">Байдрагийн усан цахилгаан станцын төслийг хэрэгжүүлнэ. </w:t>
      </w:r>
    </w:p>
    <w:p w14:paraId="5FF431F0" w14:textId="77777777" w:rsidR="0004577D" w:rsidRPr="00F31532" w:rsidRDefault="0004577D" w:rsidP="0004577D">
      <w:pPr>
        <w:pStyle w:val="ListParagraph"/>
        <w:numPr>
          <w:ilvl w:val="3"/>
          <w:numId w:val="28"/>
        </w:numPr>
        <w:rPr>
          <w:rFonts w:cs="Arial"/>
          <w:lang w:val="mn-MN"/>
        </w:rPr>
      </w:pPr>
      <w:r w:rsidRPr="00F31532">
        <w:rPr>
          <w:rFonts w:cs="Arial"/>
          <w:lang w:val="mn-MN"/>
        </w:rPr>
        <w:t>Баруун бүсийн цахилгаан эрчим хүчний  нэгдсэн системийг бүрдүүлэх усан цахилгаан станц болон бусад сэргээгдэх эрчим хүчний тархмал эх үүсвэрийг хөгжүүлнэ.</w:t>
      </w:r>
    </w:p>
    <w:p w14:paraId="74E8958B" w14:textId="77777777" w:rsidR="007B0553" w:rsidRPr="00F31532" w:rsidRDefault="007B0553" w:rsidP="007B0553">
      <w:pPr>
        <w:pStyle w:val="ListParagraph"/>
        <w:numPr>
          <w:ilvl w:val="3"/>
          <w:numId w:val="28"/>
        </w:numPr>
        <w:rPr>
          <w:rFonts w:cs="Arial"/>
          <w:lang w:val="mn-MN"/>
        </w:rPr>
      </w:pPr>
      <w:r w:rsidRPr="00F31532">
        <w:rPr>
          <w:rFonts w:eastAsia="Arial" w:cs="Arial"/>
          <w:lang w:val="mn-MN"/>
        </w:rPr>
        <w:t>Тавантолгойн 450 МВт-ын дулааны цахилгаан станц барина.</w:t>
      </w:r>
    </w:p>
    <w:p w14:paraId="19BDED3C" w14:textId="0B45712E" w:rsidR="007B0553" w:rsidRPr="00F31532" w:rsidRDefault="007B0553" w:rsidP="007B0553">
      <w:pPr>
        <w:pStyle w:val="ListParagraph"/>
        <w:numPr>
          <w:ilvl w:val="3"/>
          <w:numId w:val="28"/>
        </w:numPr>
        <w:rPr>
          <w:rFonts w:cs="Arial"/>
          <w:lang w:val="mn-MN"/>
        </w:rPr>
      </w:pPr>
      <w:r w:rsidRPr="00F31532">
        <w:rPr>
          <w:rFonts w:cs="Arial"/>
          <w:lang w:val="mn-MN"/>
        </w:rPr>
        <w:t>Эрчим хүчний найдвартай, аюулгүй, тогтвортой байдлыг хангах, говийн бүсэд эхний ээлжид 300 МВт болон түүнээс дээш хүчин чадалтай цахилгаан станц барьж, ашиглалтад оруулан дотоодын хэрэгцээг бүрэн хангана.</w:t>
      </w:r>
    </w:p>
    <w:p w14:paraId="2642D477" w14:textId="77777777" w:rsidR="007B0553" w:rsidRPr="00F31532" w:rsidRDefault="007B0553" w:rsidP="007B0553">
      <w:pPr>
        <w:pStyle w:val="ListParagraph"/>
        <w:numPr>
          <w:ilvl w:val="3"/>
          <w:numId w:val="28"/>
        </w:numPr>
        <w:rPr>
          <w:rFonts w:eastAsia="Arial" w:cs="Arial"/>
          <w:lang w:val="mn-MN"/>
        </w:rPr>
      </w:pPr>
      <w:r w:rsidRPr="00F31532">
        <w:rPr>
          <w:rFonts w:eastAsia="Arial" w:cs="Arial"/>
          <w:lang w:val="mn-MN"/>
        </w:rPr>
        <w:t>Өмнөговь аймгийн нутаг дэвсгэрт нар, салхины нөөцийн давхцалын бүсүүдийг түшиглэн 3 ГВт-ын нар, салхины сэргээгдэх эрчим хүчний үүсгүүрийг барьж байгуулах, экспортлох төслүүдийг дэмжинэ.</w:t>
      </w:r>
    </w:p>
    <w:p w14:paraId="2130B683" w14:textId="77777777" w:rsidR="009C5B78" w:rsidRPr="00F31532" w:rsidRDefault="009C5B78" w:rsidP="009C5B78">
      <w:pPr>
        <w:pStyle w:val="ListParagraph"/>
        <w:numPr>
          <w:ilvl w:val="3"/>
          <w:numId w:val="28"/>
        </w:numPr>
        <w:rPr>
          <w:rFonts w:cs="Arial"/>
          <w:lang w:val="mn-MN"/>
        </w:rPr>
      </w:pPr>
      <w:r w:rsidRPr="00F31532">
        <w:rPr>
          <w:rFonts w:cs="Arial"/>
          <w:lang w:val="mn-MN"/>
        </w:rPr>
        <w:t xml:space="preserve">Чойрт 100 МВт салхи, 40 МВт цэнэг хураагуурын төслийг хэрэгжүүлнэ. </w:t>
      </w:r>
    </w:p>
    <w:p w14:paraId="64D676CF" w14:textId="77777777" w:rsidR="009C5B78" w:rsidRPr="00F31532" w:rsidRDefault="009C5B78" w:rsidP="009C5B78">
      <w:pPr>
        <w:pStyle w:val="ListParagraph"/>
        <w:numPr>
          <w:ilvl w:val="3"/>
          <w:numId w:val="28"/>
        </w:numPr>
        <w:rPr>
          <w:rFonts w:cs="Arial"/>
          <w:lang w:val="mn-MN"/>
        </w:rPr>
      </w:pPr>
      <w:r w:rsidRPr="00F31532">
        <w:rPr>
          <w:rFonts w:cs="Arial"/>
          <w:lang w:val="mn-MN"/>
        </w:rPr>
        <w:t>Мандалговь 200 МВт нарны цахилгаан станц, 100 МВт цэнэг хураагуурын төслийг хэрэгжүүлнэ.</w:t>
      </w:r>
    </w:p>
    <w:p w14:paraId="1298DE62" w14:textId="77777777" w:rsidR="009C5B78" w:rsidRPr="00F31532" w:rsidRDefault="009C5B78" w:rsidP="009C5B78">
      <w:pPr>
        <w:pStyle w:val="ListParagraph"/>
        <w:numPr>
          <w:ilvl w:val="3"/>
          <w:numId w:val="28"/>
        </w:numPr>
        <w:rPr>
          <w:rFonts w:cs="Arial"/>
          <w:lang w:val="mn-MN"/>
        </w:rPr>
      </w:pPr>
      <w:r w:rsidRPr="00F31532">
        <w:rPr>
          <w:rFonts w:cs="Arial"/>
          <w:lang w:val="mn-MN"/>
        </w:rPr>
        <w:t>Нарийнсухайт 30 МВт цахилгаан станц төслийг хэрэгжүүлнэ.</w:t>
      </w:r>
    </w:p>
    <w:p w14:paraId="0D9820C2" w14:textId="77777777" w:rsidR="009C5B78" w:rsidRPr="00F31532" w:rsidRDefault="009C5B78" w:rsidP="009C5B78">
      <w:pPr>
        <w:pStyle w:val="ListParagraph"/>
        <w:numPr>
          <w:ilvl w:val="3"/>
          <w:numId w:val="28"/>
        </w:numPr>
        <w:rPr>
          <w:rFonts w:eastAsia="Arial" w:cs="Arial"/>
          <w:lang w:val="mn-MN"/>
        </w:rPr>
      </w:pPr>
      <w:r w:rsidRPr="00F31532">
        <w:rPr>
          <w:rFonts w:eastAsia="Arial" w:cs="Arial"/>
          <w:lang w:val="mn-MN"/>
        </w:rPr>
        <w:t>Говьсүмбэр, Дундговь аймгийн төвүүдэд шинэ дулааны станц барина.</w:t>
      </w:r>
    </w:p>
    <w:p w14:paraId="202D6D13" w14:textId="77777777" w:rsidR="009C5B78" w:rsidRPr="00F31532" w:rsidRDefault="009C5B78" w:rsidP="009C5B78">
      <w:pPr>
        <w:pStyle w:val="ListParagraph"/>
        <w:numPr>
          <w:ilvl w:val="3"/>
          <w:numId w:val="28"/>
        </w:numPr>
        <w:rPr>
          <w:rFonts w:cs="Arial"/>
          <w:lang w:val="mn-MN"/>
        </w:rPr>
      </w:pPr>
      <w:r w:rsidRPr="00F31532">
        <w:rPr>
          <w:rFonts w:cs="Arial"/>
          <w:lang w:val="mn-MN"/>
        </w:rPr>
        <w:t>Говийн бүсийн нар, салхины нөөцийг ашиглан, нар, салхины сэргээгдэх эрчим хүчний станцуудыг байгуулна.</w:t>
      </w:r>
    </w:p>
    <w:p w14:paraId="09BE2708" w14:textId="77777777" w:rsidR="009C5B78" w:rsidRPr="00F31532" w:rsidRDefault="009C5B78" w:rsidP="009C5B78">
      <w:pPr>
        <w:pStyle w:val="ListParagraph"/>
        <w:numPr>
          <w:ilvl w:val="3"/>
          <w:numId w:val="28"/>
        </w:numPr>
        <w:rPr>
          <w:rFonts w:eastAsia="Arial" w:cs="Arial"/>
          <w:lang w:val="mn-MN"/>
        </w:rPr>
      </w:pPr>
      <w:r w:rsidRPr="00F31532">
        <w:rPr>
          <w:rFonts w:eastAsia="Arial" w:cs="Arial"/>
          <w:lang w:val="mn-MN"/>
        </w:rPr>
        <w:t xml:space="preserve">Багануур-Чойр чиглэлийн 220 кВ, Чойр-Сайншанд чиглэлийн 220 кВ, Мандалговь-Арвайхээр чиглэлийн 220 кВ-ын цахилгаан дамжуулах агаарын шугам, дэд станцыг барьж, Сайншанд-Цагаансуварга чиглэлийн 220 кВ-ын цахилгаан дамжуулах агаарын шугам, дэд станцын төслийн бэлтгэл ажлыг хангана. </w:t>
      </w:r>
    </w:p>
    <w:p w14:paraId="2530121B" w14:textId="5AD82AD1" w:rsidR="00892B93" w:rsidRPr="00F31532" w:rsidRDefault="00892B93" w:rsidP="00892B93">
      <w:pPr>
        <w:pStyle w:val="ListParagraph"/>
        <w:numPr>
          <w:ilvl w:val="3"/>
          <w:numId w:val="28"/>
        </w:numPr>
        <w:rPr>
          <w:rFonts w:cs="Arial"/>
          <w:lang w:val="mn-MN"/>
        </w:rPr>
      </w:pPr>
      <w:r w:rsidRPr="00F31532">
        <w:rPr>
          <w:rFonts w:cs="Arial"/>
          <w:lang w:val="mn-MN"/>
        </w:rPr>
        <w:t>Мандалговийн 2</w:t>
      </w:r>
      <w:r w:rsidR="00E4559B" w:rsidRPr="00F31532">
        <w:rPr>
          <w:rFonts w:cs="Arial"/>
          <w:lang w:val="mn-MN"/>
        </w:rPr>
        <w:t>,</w:t>
      </w:r>
      <w:r w:rsidRPr="00F31532">
        <w:rPr>
          <w:rFonts w:cs="Arial"/>
          <w:lang w:val="mn-MN"/>
        </w:rPr>
        <w:t>000 Мвт нар-салхины эрчим хүчний паркийн төслийг хэрэгжүүлнэ.</w:t>
      </w:r>
    </w:p>
    <w:p w14:paraId="6B71B6B8" w14:textId="77777777" w:rsidR="00892B93" w:rsidRPr="00F31532" w:rsidRDefault="00892B93" w:rsidP="00892B93">
      <w:pPr>
        <w:pStyle w:val="ListParagraph"/>
        <w:numPr>
          <w:ilvl w:val="3"/>
          <w:numId w:val="28"/>
        </w:numPr>
        <w:rPr>
          <w:rFonts w:cs="Arial"/>
          <w:lang w:val="mn-MN"/>
        </w:rPr>
      </w:pPr>
      <w:r w:rsidRPr="00F31532">
        <w:rPr>
          <w:rFonts w:cs="Arial"/>
          <w:lang w:val="mn-MN"/>
        </w:rPr>
        <w:t>Сэлэнгэ аймгийн төвд 70 МВт-ын дулааны цахилгаан станцыг барих хувийн хэвшлийг дэмжинэ.</w:t>
      </w:r>
    </w:p>
    <w:p w14:paraId="047BAC41" w14:textId="77777777" w:rsidR="00892B93" w:rsidRPr="00F31532" w:rsidRDefault="00892B93" w:rsidP="00892B93">
      <w:pPr>
        <w:pStyle w:val="ListParagraph"/>
        <w:numPr>
          <w:ilvl w:val="3"/>
          <w:numId w:val="28"/>
        </w:numPr>
        <w:rPr>
          <w:rFonts w:cs="Arial"/>
          <w:lang w:val="mn-MN"/>
        </w:rPr>
      </w:pPr>
      <w:r w:rsidRPr="00F31532">
        <w:rPr>
          <w:rFonts w:cs="Arial"/>
          <w:lang w:val="mn-MN"/>
        </w:rPr>
        <w:t>Бөөрөлжүүт-Сэргэлэн чиглэлийн 220 кВ-ын цахилгаан дамжуулах агаарын шугам, дэд станцыг барина.</w:t>
      </w:r>
    </w:p>
    <w:p w14:paraId="178BF363" w14:textId="77777777" w:rsidR="00892B93" w:rsidRPr="00F31532" w:rsidRDefault="00892B93" w:rsidP="00892B93">
      <w:pPr>
        <w:pStyle w:val="ListParagraph"/>
        <w:numPr>
          <w:ilvl w:val="3"/>
          <w:numId w:val="28"/>
        </w:numPr>
        <w:rPr>
          <w:rFonts w:cs="Arial"/>
          <w:lang w:val="mn-MN"/>
        </w:rPr>
      </w:pPr>
      <w:r w:rsidRPr="00F31532">
        <w:rPr>
          <w:rFonts w:cs="Arial"/>
          <w:lang w:val="mn-MN"/>
        </w:rPr>
        <w:t>Төвийн бүсийн нэгдсэн сүлжээнд ажиллах 100 МВт-ын ус хуримтлуурт усан цахилгаан станцын төслийн барилга угсралтын ажлыг эхлүүлнэ.</w:t>
      </w:r>
    </w:p>
    <w:p w14:paraId="6F04D229" w14:textId="77777777" w:rsidR="00892B93" w:rsidRPr="00F31532" w:rsidRDefault="00892B93" w:rsidP="00892B93">
      <w:pPr>
        <w:pStyle w:val="ListParagraph"/>
        <w:numPr>
          <w:ilvl w:val="3"/>
          <w:numId w:val="28"/>
        </w:numPr>
        <w:rPr>
          <w:rFonts w:cs="Arial"/>
          <w:lang w:val="mn-MN"/>
        </w:rPr>
      </w:pPr>
      <w:r w:rsidRPr="00F31532">
        <w:rPr>
          <w:rFonts w:cs="Arial"/>
          <w:lang w:val="mn-MN"/>
        </w:rPr>
        <w:t>Дархан УХУЦС 100 МВт төслийг хэрэгжүүлнэ.</w:t>
      </w:r>
    </w:p>
    <w:p w14:paraId="26FF6DC0" w14:textId="555FB9F7" w:rsidR="00892B93" w:rsidRPr="00F31532" w:rsidRDefault="00892B93" w:rsidP="00892B93">
      <w:pPr>
        <w:pStyle w:val="ListParagraph"/>
        <w:numPr>
          <w:ilvl w:val="3"/>
          <w:numId w:val="28"/>
        </w:numPr>
        <w:rPr>
          <w:rFonts w:cs="Arial"/>
          <w:lang w:val="mn-MN"/>
        </w:rPr>
      </w:pPr>
      <w:r w:rsidRPr="00F31532">
        <w:rPr>
          <w:rFonts w:cs="Arial"/>
          <w:lang w:val="mn-MN"/>
        </w:rPr>
        <w:t>Нэгдсэн сүлжээний горим тохируулах үүрэг бүхий 100 МВт хүртэл хүчин чадал бүхий усан цэнэгт цахилгаан станц барина.</w:t>
      </w:r>
    </w:p>
    <w:p w14:paraId="16C15554" w14:textId="0854FE21" w:rsidR="007067A7" w:rsidRPr="00F31532" w:rsidRDefault="007067A7" w:rsidP="007067A7">
      <w:pPr>
        <w:pStyle w:val="ListParagraph"/>
        <w:numPr>
          <w:ilvl w:val="3"/>
          <w:numId w:val="28"/>
        </w:numPr>
        <w:rPr>
          <w:rFonts w:cs="Arial"/>
          <w:lang w:val="mn-MN"/>
        </w:rPr>
      </w:pPr>
      <w:r w:rsidRPr="00F31532">
        <w:rPr>
          <w:rFonts w:cs="Arial"/>
          <w:lang w:val="mn-MN"/>
        </w:rPr>
        <w:t xml:space="preserve">Бүсүүдийг холбох өндөр хүчдэлийн цахилгаан дамжуулах агаарын шугам, дэд станцуудыг барих төслийг эхлүүлэх бэлтгэл ажлыг хангана. /Багануур-Налайх-Улаанбаатар, Чойр-Мандалговь, Сонгино-Дархан, Тавантолгойн ДЦС-Оюутолгой, Багануур-Чингис-Чойбалсан чиглэлийн 220 кВ-ын, Улаанбаатар-Шинэ Хархорум чиглэлийн 500 кВ-ын </w:t>
      </w:r>
      <w:r w:rsidR="00702A5C" w:rsidRPr="00F31532">
        <w:rPr>
          <w:rFonts w:cs="Arial"/>
          <w:lang w:val="mn-MN"/>
        </w:rPr>
        <w:t>цахилгаан дамжуулах агаарын шугам</w:t>
      </w:r>
      <w:r w:rsidRPr="00F31532">
        <w:rPr>
          <w:rFonts w:cs="Arial"/>
          <w:lang w:val="mn-MN"/>
        </w:rPr>
        <w:t>/</w:t>
      </w:r>
    </w:p>
    <w:p w14:paraId="2A97976A" w14:textId="3D7342F4" w:rsidR="00CA0DC1" w:rsidRPr="00F31532" w:rsidRDefault="008E1610" w:rsidP="00CA0DC1">
      <w:pPr>
        <w:pStyle w:val="ListParagraph"/>
        <w:numPr>
          <w:ilvl w:val="3"/>
          <w:numId w:val="28"/>
        </w:numPr>
        <w:rPr>
          <w:rFonts w:cs="Arial"/>
          <w:cs/>
          <w:lang w:val="mn-MN"/>
        </w:rPr>
      </w:pPr>
      <w:r w:rsidRPr="00F31532">
        <w:rPr>
          <w:rFonts w:cs="Arial"/>
          <w:lang w:val="mn-MN"/>
        </w:rPr>
        <w:t>Аймгийн төвүүд, сум суурин газруудын дулаан хангамжийн дэд бүтцийг сайжруулах, үр ашиг өндөртэй нүүрс, сэргээгдэх эрчим хүчний технологийг ашигласан станцуудыг байгуулах суурь судалгааг хийх, төслүүдийг эхлүүлнэ.</w:t>
      </w:r>
    </w:p>
    <w:p w14:paraId="6167691F" w14:textId="3E739D19" w:rsidR="005C2023" w:rsidRPr="00F31532" w:rsidRDefault="005C2023" w:rsidP="005C2023">
      <w:pPr>
        <w:pStyle w:val="ListParagraph"/>
        <w:numPr>
          <w:ilvl w:val="3"/>
          <w:numId w:val="28"/>
        </w:numPr>
        <w:rPr>
          <w:rFonts w:cs="Arial"/>
          <w:lang w:val="mn-MN"/>
        </w:rPr>
      </w:pPr>
      <w:r w:rsidRPr="00F31532">
        <w:rPr>
          <w:rFonts w:cs="Arial"/>
          <w:lang w:val="mn-MN"/>
        </w:rPr>
        <w:lastRenderedPageBreak/>
        <w:t>Аймгуудын төв болон сум суурин газруудын дулаан хангамжийн дэд бүтцийг сайжруулах, үр ашиг өндөртэй нүүрс, сэргээгдэх эрчим хүч технологийг ашигласан станцуудыг байгуулах суурь судалгааг хийж, төслүүдийг эхлүүлнэ.</w:t>
      </w:r>
    </w:p>
    <w:p w14:paraId="745E8E70" w14:textId="296E8C5D" w:rsidR="00D56D30" w:rsidRPr="00F31532" w:rsidRDefault="00D56D30" w:rsidP="005C2023">
      <w:pPr>
        <w:pStyle w:val="ListParagraph"/>
        <w:numPr>
          <w:ilvl w:val="3"/>
          <w:numId w:val="28"/>
        </w:numPr>
        <w:rPr>
          <w:rFonts w:cs="Arial"/>
          <w:lang w:val="mn-MN"/>
        </w:rPr>
      </w:pPr>
      <w:r w:rsidRPr="00F31532">
        <w:rPr>
          <w:rFonts w:cs="Arial"/>
          <w:lang w:val="mn-MN"/>
        </w:rPr>
        <w:t>Цахилгаанаас үүдэлтэй гал түймэр гарах, цахилгаанд хүн цохиулахаас урьдчилан сэргийлэх тогтолцоог бий болгох реформ хийнэ.</w:t>
      </w:r>
    </w:p>
    <w:p w14:paraId="110B98F7" w14:textId="3EBB576D" w:rsidR="00D56D30" w:rsidRPr="00F31532" w:rsidRDefault="00D56D30" w:rsidP="005C2023">
      <w:pPr>
        <w:pStyle w:val="ListParagraph"/>
        <w:numPr>
          <w:ilvl w:val="3"/>
          <w:numId w:val="28"/>
        </w:numPr>
        <w:rPr>
          <w:rFonts w:cs="Arial"/>
          <w:lang w:val="mn-MN"/>
        </w:rPr>
      </w:pPr>
      <w:r w:rsidRPr="00F31532">
        <w:rPr>
          <w:rFonts w:cs="Arial"/>
          <w:lang w:val="mn-MN"/>
        </w:rPr>
        <w:t>Төрийн байгууллагуудын эрхлэх асуудал, чиг үүрэг, үзүүлэх үйлчилгээ, үйл ажиллагааны хамрах хүрээг нь харгалзан нийслэл Улаанбаатар хотоос үе шаттайгаар нүүлгэн шилжүүлэх бодлогын хүрээнд Хүнс, хөдөө, аж ахуй, хөнгөн үйлдвэрийн яамыг холбогдох харьяа байгууллагуудын хамт Дархан-Уул аймагт нүүлгэн шилжүүлнэ</w:t>
      </w:r>
      <w:r w:rsidRPr="00F31532">
        <w:rPr>
          <w:rFonts w:cs="Arial"/>
          <w:lang w:val="en-US"/>
        </w:rPr>
        <w:t>.</w:t>
      </w:r>
    </w:p>
    <w:p w14:paraId="68712CF3" w14:textId="6214FF17" w:rsidR="00564867" w:rsidRPr="00F31532" w:rsidRDefault="002E1BCC" w:rsidP="001E3715">
      <w:pPr>
        <w:pStyle w:val="Heading3"/>
        <w:numPr>
          <w:ilvl w:val="2"/>
          <w:numId w:val="28"/>
        </w:numPr>
        <w:rPr>
          <w:cs/>
          <w:lang w:val="mn-MN"/>
        </w:rPr>
      </w:pPr>
      <w:bookmarkStart w:id="116" w:name="_Toc174133773"/>
      <w:bookmarkStart w:id="117" w:name="_Toc174373638"/>
      <w:r w:rsidRPr="00F31532">
        <w:rPr>
          <w:lang w:val="mn-MN"/>
        </w:rPr>
        <w:t>Хөдөө аж ахуй-Шинэ хоршоо хөдөлгөөн</w:t>
      </w:r>
      <w:bookmarkEnd w:id="116"/>
      <w:r w:rsidR="00276AFC" w:rsidRPr="00F31532">
        <w:rPr>
          <w:lang w:val="mn-MN"/>
        </w:rPr>
        <w:t>, Чинээлэг малчин</w:t>
      </w:r>
      <w:r w:rsidR="00D038A7" w:rsidRPr="00F31532">
        <w:rPr>
          <w:lang w:val="mn-MN"/>
        </w:rPr>
        <w:t xml:space="preserve"> хөтөлбөр</w:t>
      </w:r>
      <w:bookmarkEnd w:id="117"/>
    </w:p>
    <w:p w14:paraId="525ABBF0" w14:textId="66286797" w:rsidR="00157EAA" w:rsidRPr="00F31532" w:rsidRDefault="000F5D5A" w:rsidP="00251AF4">
      <w:pPr>
        <w:pStyle w:val="ListParagraph"/>
        <w:numPr>
          <w:ilvl w:val="3"/>
          <w:numId w:val="28"/>
        </w:numPr>
        <w:rPr>
          <w:rFonts w:cs="Arial"/>
          <w:lang w:val="mn-MN"/>
        </w:rPr>
      </w:pPr>
      <w:r>
        <w:rPr>
          <w:rFonts w:cs="Arial"/>
          <w:lang w:val="mn-MN"/>
        </w:rPr>
        <w:t>“</w:t>
      </w:r>
      <w:r w:rsidR="0005697C" w:rsidRPr="00F31532">
        <w:rPr>
          <w:rFonts w:cs="Arial"/>
          <w:lang w:val="mn-MN"/>
        </w:rPr>
        <w:t>Шинэ хоршоо хөдөлгөөн</w:t>
      </w:r>
      <w:r>
        <w:rPr>
          <w:rFonts w:cs="Arial"/>
          <w:lang w:val="mn-MN"/>
        </w:rPr>
        <w:t>”-</w:t>
      </w:r>
      <w:r w:rsidR="0005697C" w:rsidRPr="00F31532">
        <w:rPr>
          <w:rFonts w:cs="Arial"/>
          <w:lang w:val="mn-MN"/>
        </w:rPr>
        <w:t>ийг үргэлжлүүл</w:t>
      </w:r>
      <w:r w:rsidR="00822076" w:rsidRPr="00F31532">
        <w:rPr>
          <w:rFonts w:cs="Arial"/>
          <w:lang w:val="mn-MN"/>
        </w:rPr>
        <w:t>ж, “Чинээлэг малчин” хөтөлбөрийг хэрэгжүүлнэ.</w:t>
      </w:r>
    </w:p>
    <w:p w14:paraId="73E3876F" w14:textId="6A9F87E7" w:rsidR="00BD0970" w:rsidRPr="00F31532" w:rsidRDefault="00BD0970" w:rsidP="00251AF4">
      <w:pPr>
        <w:pStyle w:val="ListParagraph"/>
        <w:numPr>
          <w:ilvl w:val="3"/>
          <w:numId w:val="28"/>
        </w:numPr>
        <w:rPr>
          <w:rFonts w:cs="Arial"/>
          <w:lang w:val="mn-MN"/>
        </w:rPr>
      </w:pPr>
      <w:r w:rsidRPr="00F31532">
        <w:rPr>
          <w:rFonts w:cs="Arial"/>
          <w:lang w:val="mn-MN"/>
        </w:rPr>
        <w:t>“Хүнсний хангамж аюулгүй байдал” үндэсний хөдөлгөөний хүрээнд гол нэр</w:t>
      </w:r>
      <w:r w:rsidR="00C32484" w:rsidRPr="00F31532">
        <w:rPr>
          <w:rFonts w:cs="Arial"/>
          <w:lang w:val="mn-MN"/>
        </w:rPr>
        <w:t xml:space="preserve"> төрлийн</w:t>
      </w:r>
      <w:r w:rsidRPr="00F31532">
        <w:rPr>
          <w:rFonts w:cs="Arial"/>
          <w:lang w:val="mn-MN"/>
        </w:rPr>
        <w:t xml:space="preserve"> хүнсний </w:t>
      </w:r>
      <w:r w:rsidR="00C32484" w:rsidRPr="00F31532">
        <w:rPr>
          <w:rFonts w:cs="Arial"/>
          <w:lang w:val="mn-MN"/>
        </w:rPr>
        <w:t xml:space="preserve">бүтээгдэхүүний </w:t>
      </w:r>
      <w:r w:rsidRPr="00F31532">
        <w:rPr>
          <w:rFonts w:cs="Arial"/>
          <w:lang w:val="mn-MN"/>
        </w:rPr>
        <w:t>хэрэгцээг дотоод</w:t>
      </w:r>
      <w:r w:rsidR="00B36E45" w:rsidRPr="00F31532">
        <w:rPr>
          <w:rFonts w:cs="Arial"/>
          <w:lang w:val="mn-MN"/>
        </w:rPr>
        <w:t>доо бүрэн хангаж</w:t>
      </w:r>
      <w:r w:rsidRPr="00F31532">
        <w:rPr>
          <w:rFonts w:cs="Arial"/>
          <w:lang w:val="mn-MN"/>
        </w:rPr>
        <w:t xml:space="preserve">, </w:t>
      </w:r>
      <w:r w:rsidR="00736920" w:rsidRPr="00F31532">
        <w:rPr>
          <w:rFonts w:cs="Arial"/>
          <w:lang w:val="mn-MN"/>
        </w:rPr>
        <w:t>экспортод гаргах чиглэл баримтална.</w:t>
      </w:r>
    </w:p>
    <w:p w14:paraId="5F967E5E" w14:textId="6446CAD7" w:rsidR="0005697C" w:rsidRPr="00F31532" w:rsidRDefault="0005697C" w:rsidP="00251AF4">
      <w:pPr>
        <w:pStyle w:val="ListParagraph"/>
        <w:numPr>
          <w:ilvl w:val="3"/>
          <w:numId w:val="28"/>
        </w:numPr>
        <w:rPr>
          <w:rFonts w:eastAsia="Arial" w:cs="Arial"/>
          <w:lang w:val="mn-MN"/>
        </w:rPr>
      </w:pPr>
      <w:r w:rsidRPr="00F31532">
        <w:rPr>
          <w:rFonts w:cs="Arial"/>
          <w:lang w:val="mn-MN" w:eastAsia="mn-MN" w:bidi="mn-MN"/>
        </w:rPr>
        <w:t>Малын гаралтай түүхий эд бэлтгэх, анхан шатны боловсруулалт хийх дундын хоршоог сумдаар бүсчлэн байгуул</w:t>
      </w:r>
      <w:r w:rsidR="00720F49" w:rsidRPr="00F31532">
        <w:rPr>
          <w:rFonts w:cs="Arial"/>
          <w:lang w:val="mn-MN" w:eastAsia="mn-MN" w:bidi="mn-MN"/>
        </w:rPr>
        <w:t>на</w:t>
      </w:r>
      <w:r w:rsidRPr="00F31532">
        <w:rPr>
          <w:rFonts w:cs="Arial"/>
          <w:lang w:val="mn-MN" w:eastAsia="mn-MN" w:bidi="mn-MN"/>
        </w:rPr>
        <w:t>.</w:t>
      </w:r>
    </w:p>
    <w:p w14:paraId="0B7D2057" w14:textId="19576DDC" w:rsidR="0069178B" w:rsidRPr="00F31532" w:rsidRDefault="0069178B" w:rsidP="00251AF4">
      <w:pPr>
        <w:pStyle w:val="ListParagraph"/>
        <w:numPr>
          <w:ilvl w:val="3"/>
          <w:numId w:val="28"/>
        </w:numPr>
        <w:rPr>
          <w:rFonts w:eastAsia="Arial" w:cs="Arial"/>
          <w:lang w:val="mn-MN"/>
        </w:rPr>
      </w:pPr>
      <w:r w:rsidRPr="00F31532">
        <w:rPr>
          <w:rFonts w:eastAsia="Arial" w:cs="Arial"/>
          <w:lang w:val="mn-MN"/>
        </w:rPr>
        <w:t>Ноос боловсруулах үйлдвэрийг сэргээж, ноосон эдлэл, бүтээгдэхүүн, ялангуяа шинэ бүтээгдэхүүн болох ноосон бордоо, ноосоор хийсэн барилгын дулаалга бүтээгдэхүүнийг экспортлоход анхаарна.</w:t>
      </w:r>
    </w:p>
    <w:p w14:paraId="5F6280EF" w14:textId="008E85CE" w:rsidR="0005697C" w:rsidRPr="00F31532" w:rsidRDefault="0005697C" w:rsidP="00251AF4">
      <w:pPr>
        <w:pStyle w:val="ListParagraph"/>
        <w:numPr>
          <w:ilvl w:val="3"/>
          <w:numId w:val="28"/>
        </w:numPr>
        <w:rPr>
          <w:rFonts w:eastAsia="Arial" w:cs="Arial"/>
          <w:lang w:val="mn-MN"/>
        </w:rPr>
      </w:pPr>
      <w:r w:rsidRPr="00F31532">
        <w:rPr>
          <w:rFonts w:cs="Arial"/>
          <w:lang w:val="mn-MN" w:eastAsia="mn-MN" w:bidi="mn-MN"/>
        </w:rPr>
        <w:t>Хөдөө аж ахуйн бүтээгдэхүүнийг жилийн дөрвөн улиралд бэлтгэн нийлүүлэх, хадгалах иж бүрэн механикжсан агуулахын нэгдсэн цогцолборыг байгуул</w:t>
      </w:r>
      <w:r w:rsidR="00E062B9" w:rsidRPr="00F31532">
        <w:rPr>
          <w:rFonts w:cs="Arial"/>
          <w:lang w:val="mn-MN" w:eastAsia="mn-MN" w:bidi="mn-MN"/>
        </w:rPr>
        <w:t>на</w:t>
      </w:r>
      <w:r w:rsidRPr="00F31532">
        <w:rPr>
          <w:rFonts w:cs="Arial"/>
          <w:lang w:val="mn-MN" w:eastAsia="mn-MN" w:bidi="mn-MN"/>
        </w:rPr>
        <w:t>.</w:t>
      </w:r>
    </w:p>
    <w:p w14:paraId="60F92737" w14:textId="77777777" w:rsidR="0005697C" w:rsidRPr="00F31532" w:rsidRDefault="0005697C" w:rsidP="00251AF4">
      <w:pPr>
        <w:pStyle w:val="ListParagraph"/>
        <w:numPr>
          <w:ilvl w:val="3"/>
          <w:numId w:val="28"/>
        </w:numPr>
        <w:rPr>
          <w:rFonts w:cs="Arial"/>
          <w:lang w:val="mn-MN"/>
        </w:rPr>
      </w:pPr>
      <w:r w:rsidRPr="00F31532">
        <w:rPr>
          <w:rFonts w:eastAsia="Arial" w:cs="Arial"/>
          <w:lang w:val="mn-MN"/>
        </w:rPr>
        <w:t>Малчдад өвөлжөө, хаваржааны газрыг урт хугацаатай эзэмших, ашиглах, тэжээлийн ургамал тариалах боломжийг олгох эрх зүйн орчныг бий болгоно.</w:t>
      </w:r>
    </w:p>
    <w:p w14:paraId="51625361" w14:textId="375A031D" w:rsidR="0005697C" w:rsidRPr="00F31532" w:rsidRDefault="0005697C" w:rsidP="00251AF4">
      <w:pPr>
        <w:pStyle w:val="ListParagraph"/>
        <w:numPr>
          <w:ilvl w:val="3"/>
          <w:numId w:val="28"/>
        </w:numPr>
        <w:rPr>
          <w:rFonts w:cs="Arial"/>
          <w:lang w:val="mn-MN"/>
        </w:rPr>
      </w:pPr>
      <w:r w:rsidRPr="00F31532">
        <w:rPr>
          <w:rFonts w:eastAsia="Arial" w:cs="Arial"/>
          <w:lang w:val="mn-MN"/>
        </w:rPr>
        <w:t>Малын тэжээлийн үйлдвэрийг бүсчлэн байгуул</w:t>
      </w:r>
      <w:r w:rsidR="00D96B85" w:rsidRPr="00F31532">
        <w:rPr>
          <w:rFonts w:eastAsia="Arial" w:cs="Arial"/>
          <w:lang w:val="mn-MN"/>
        </w:rPr>
        <w:t xml:space="preserve">ж, </w:t>
      </w:r>
      <w:r w:rsidRPr="00F31532">
        <w:rPr>
          <w:rFonts w:eastAsia="Arial" w:cs="Arial"/>
          <w:lang w:val="mn-MN"/>
        </w:rPr>
        <w:t xml:space="preserve">өвс тэжээлийн нөөцийг нэмэгдүүлэх </w:t>
      </w:r>
      <w:r w:rsidR="00D96B85" w:rsidRPr="00F31532">
        <w:rPr>
          <w:rFonts w:eastAsia="Arial" w:cs="Arial"/>
          <w:lang w:val="mn-MN"/>
        </w:rPr>
        <w:t xml:space="preserve">чиглэлээр </w:t>
      </w:r>
      <w:r w:rsidRPr="00F31532">
        <w:rPr>
          <w:rFonts w:eastAsia="Arial" w:cs="Arial"/>
          <w:lang w:val="mn-MN"/>
        </w:rPr>
        <w:t>хувийн хэвшилтэй хамтран ажиллана.</w:t>
      </w:r>
    </w:p>
    <w:p w14:paraId="6EC77797" w14:textId="71DFEFDF" w:rsidR="0005697C" w:rsidRPr="00F31532" w:rsidRDefault="0005697C" w:rsidP="00251AF4">
      <w:pPr>
        <w:pStyle w:val="ListParagraph"/>
        <w:numPr>
          <w:ilvl w:val="3"/>
          <w:numId w:val="28"/>
        </w:numPr>
        <w:rPr>
          <w:rFonts w:cs="Arial"/>
          <w:lang w:val="mn-MN"/>
        </w:rPr>
      </w:pPr>
      <w:r w:rsidRPr="00F31532">
        <w:rPr>
          <w:rFonts w:cs="Arial"/>
          <w:lang w:val="mn-MN" w:eastAsia="mn-MN" w:bidi="mn-MN"/>
        </w:rPr>
        <w:t xml:space="preserve">Байгаль, цаг уурын </w:t>
      </w:r>
      <w:r w:rsidR="00B30B55" w:rsidRPr="00F31532">
        <w:rPr>
          <w:rFonts w:cs="Arial"/>
          <w:lang w:val="mn-MN" w:eastAsia="mn-MN" w:bidi="mn-MN"/>
        </w:rPr>
        <w:t>эрсдэлээс</w:t>
      </w:r>
      <w:r w:rsidRPr="00F31532">
        <w:rPr>
          <w:rFonts w:cs="Arial"/>
          <w:lang w:val="mn-MN" w:eastAsia="mn-MN" w:bidi="mn-MN"/>
        </w:rPr>
        <w:t xml:space="preserve"> хамгаалах хөдөө аж ахуйн даатгалын </w:t>
      </w:r>
      <w:r w:rsidR="00CB0E58" w:rsidRPr="00F31532">
        <w:rPr>
          <w:rFonts w:cs="Arial"/>
          <w:lang w:val="mn-MN" w:eastAsia="mn-MN" w:bidi="mn-MN"/>
        </w:rPr>
        <w:t xml:space="preserve">тогтолцоог </w:t>
      </w:r>
      <w:r w:rsidR="00CF55CD" w:rsidRPr="00F31532">
        <w:rPr>
          <w:rFonts w:cs="Arial"/>
          <w:lang w:val="mn-MN" w:eastAsia="mn-MN" w:bidi="mn-MN"/>
        </w:rPr>
        <w:t>сайжруулна</w:t>
      </w:r>
      <w:r w:rsidR="00CB0E58" w:rsidRPr="00F31532">
        <w:rPr>
          <w:rFonts w:cs="Arial"/>
          <w:lang w:val="mn-MN" w:eastAsia="mn-MN" w:bidi="mn-MN"/>
        </w:rPr>
        <w:t xml:space="preserve">. </w:t>
      </w:r>
    </w:p>
    <w:p w14:paraId="4512448E" w14:textId="394D9062" w:rsidR="0005697C" w:rsidRPr="00F31532" w:rsidRDefault="0068596E" w:rsidP="00251AF4">
      <w:pPr>
        <w:pStyle w:val="ListParagraph"/>
        <w:numPr>
          <w:ilvl w:val="3"/>
          <w:numId w:val="28"/>
        </w:numPr>
        <w:rPr>
          <w:rFonts w:cs="Arial"/>
          <w:lang w:val="mn-MN"/>
        </w:rPr>
      </w:pPr>
      <w:r w:rsidRPr="00F31532">
        <w:rPr>
          <w:rFonts w:cs="Arial"/>
          <w:lang w:val="mn-MN"/>
        </w:rPr>
        <w:t>О</w:t>
      </w:r>
      <w:r w:rsidR="0005697C" w:rsidRPr="00F31532">
        <w:rPr>
          <w:rFonts w:cs="Arial"/>
          <w:lang w:val="mn-MN"/>
        </w:rPr>
        <w:t xml:space="preserve">лон улсын стандартад нийцсэн </w:t>
      </w:r>
      <w:r w:rsidRPr="00F31532">
        <w:rPr>
          <w:rFonts w:cs="Arial"/>
          <w:lang w:val="mn-MN"/>
        </w:rPr>
        <w:t xml:space="preserve">малын </w:t>
      </w:r>
      <w:r w:rsidR="0005697C" w:rsidRPr="00F31532">
        <w:rPr>
          <w:rFonts w:cs="Arial"/>
          <w:lang w:val="mn-MN"/>
        </w:rPr>
        <w:t>вакциныг дотооддоо үйлдвэрлэ</w:t>
      </w:r>
      <w:r w:rsidR="00904262" w:rsidRPr="00F31532">
        <w:rPr>
          <w:rFonts w:cs="Arial"/>
          <w:lang w:val="mn-MN"/>
        </w:rPr>
        <w:t>ж</w:t>
      </w:r>
      <w:r w:rsidR="0005697C" w:rsidRPr="00F31532">
        <w:rPr>
          <w:rFonts w:cs="Arial"/>
          <w:lang w:val="mn-MN"/>
        </w:rPr>
        <w:t>, мал эмнэлгийн лабораторийн чадавх</w:t>
      </w:r>
      <w:r w:rsidR="00A3611F" w:rsidRPr="00F31532">
        <w:rPr>
          <w:rFonts w:cs="Arial"/>
          <w:lang w:val="mn-MN"/>
        </w:rPr>
        <w:t>ы</w:t>
      </w:r>
      <w:r w:rsidR="0005697C" w:rsidRPr="00F31532">
        <w:rPr>
          <w:rFonts w:cs="Arial"/>
          <w:lang w:val="mn-MN"/>
        </w:rPr>
        <w:t>г сайжруул</w:t>
      </w:r>
      <w:r w:rsidR="009671CD" w:rsidRPr="00F31532">
        <w:rPr>
          <w:rFonts w:cs="Arial"/>
          <w:lang w:val="mn-MN"/>
        </w:rPr>
        <w:t>на.</w:t>
      </w:r>
    </w:p>
    <w:p w14:paraId="17B2278B" w14:textId="77777777" w:rsidR="0005697C" w:rsidRPr="00F31532" w:rsidRDefault="0005697C" w:rsidP="00251AF4">
      <w:pPr>
        <w:pStyle w:val="ListParagraph"/>
        <w:numPr>
          <w:ilvl w:val="3"/>
          <w:numId w:val="28"/>
        </w:numPr>
        <w:rPr>
          <w:rFonts w:cs="Arial"/>
          <w:lang w:val="mn-MN"/>
        </w:rPr>
      </w:pPr>
      <w:r w:rsidRPr="00F31532">
        <w:rPr>
          <w:rFonts w:eastAsia="Arial" w:cs="Arial"/>
          <w:lang w:val="mn-MN"/>
        </w:rPr>
        <w:t>Нийт мал сүрэгт өндөр ашиг шимт малын эзлэх хувийг нэмэгдүүлж, малын генийн санг хамгаалах, биотехнологийн ололтыг нэвтрүүлнэ.</w:t>
      </w:r>
    </w:p>
    <w:p w14:paraId="2D54B244" w14:textId="77777777" w:rsidR="0005697C" w:rsidRPr="00F31532" w:rsidRDefault="0005697C" w:rsidP="00251AF4">
      <w:pPr>
        <w:pStyle w:val="ListParagraph"/>
        <w:numPr>
          <w:ilvl w:val="3"/>
          <w:numId w:val="28"/>
        </w:numPr>
        <w:rPr>
          <w:rFonts w:cs="Arial"/>
          <w:lang w:val="mn-MN"/>
        </w:rPr>
      </w:pPr>
      <w:r w:rsidRPr="00F31532">
        <w:rPr>
          <w:rFonts w:eastAsia="Arial" w:cs="Arial"/>
          <w:lang w:val="mn-MN"/>
        </w:rPr>
        <w:t xml:space="preserve">Орон нутгийн онцлогт тохирсон үржлийн цөм сүрэг бий болгох ажлыг шинжлэх ухааны үндэслэлтэй, хүртээмжтэй зохион байгуулж, үржлийн аж ахуйг бүсүүдэд байгуулахыг дэмжинэ. </w:t>
      </w:r>
    </w:p>
    <w:p w14:paraId="2FEE53F9" w14:textId="77777777" w:rsidR="00937F01" w:rsidRPr="00F31532" w:rsidRDefault="00937F01" w:rsidP="00937F01">
      <w:pPr>
        <w:pStyle w:val="ListParagraph"/>
        <w:numPr>
          <w:ilvl w:val="3"/>
          <w:numId w:val="28"/>
        </w:numPr>
        <w:rPr>
          <w:rFonts w:cs="Arial"/>
          <w:lang w:val="mn-MN"/>
        </w:rPr>
      </w:pPr>
      <w:r w:rsidRPr="00F31532">
        <w:rPr>
          <w:rStyle w:val="eop"/>
          <w:rFonts w:cs="Arial"/>
          <w:lang w:val="mn-MN"/>
        </w:rPr>
        <w:t xml:space="preserve">Хүн амын өсөн нэмэгдэж буй хүнсний хэрэгцээг хангах зорилгоор </w:t>
      </w:r>
      <w:r w:rsidRPr="00F31532">
        <w:rPr>
          <w:rFonts w:eastAsia="Arial" w:cs="Arial"/>
          <w:lang w:val="mn-MN"/>
        </w:rPr>
        <w:t xml:space="preserve">“Атар IV” аяныг хэрэгжүүлж, газар тариалангийн </w:t>
      </w:r>
      <w:r w:rsidRPr="00F31532">
        <w:rPr>
          <w:rStyle w:val="eop"/>
          <w:rFonts w:cs="Arial"/>
          <w:lang w:val="mn-MN"/>
        </w:rPr>
        <w:t>нийт эргэлтийн талбайг 200 мянган га-гаар нэмэгдүүлнэ.</w:t>
      </w:r>
    </w:p>
    <w:p w14:paraId="6B5702E7" w14:textId="1DB9C0C5" w:rsidR="00EB27CF" w:rsidRPr="00F31532" w:rsidRDefault="00EB27CF" w:rsidP="00251AF4">
      <w:pPr>
        <w:pStyle w:val="ListParagraph"/>
        <w:numPr>
          <w:ilvl w:val="3"/>
          <w:numId w:val="28"/>
        </w:numPr>
        <w:rPr>
          <w:rFonts w:cs="Arial"/>
          <w:lang w:val="mn-MN"/>
        </w:rPr>
      </w:pPr>
      <w:r w:rsidRPr="00F31532">
        <w:rPr>
          <w:rFonts w:cs="Arial"/>
          <w:lang w:val="mn-MN"/>
        </w:rPr>
        <w:t>“Цагаан алт” үндэсний хөдөлгөөний хүрээнд малын гаралтай түүхий эдийн инновац шингэсэн эцсийн бүтээгдэхүүний үйлдвэрлэл, экспортыг дэмжих бодлогыг төр, хувийн хэвшлийн түншлэлээр хэрэгжүүлнэ.</w:t>
      </w:r>
    </w:p>
    <w:p w14:paraId="568355DB" w14:textId="5525FF6D" w:rsidR="0022732D" w:rsidRPr="00F31532" w:rsidRDefault="0022732D" w:rsidP="00251AF4">
      <w:pPr>
        <w:pStyle w:val="ListParagraph"/>
        <w:numPr>
          <w:ilvl w:val="3"/>
          <w:numId w:val="28"/>
        </w:numPr>
        <w:rPr>
          <w:rFonts w:cs="Arial"/>
          <w:lang w:val="mn-MN"/>
        </w:rPr>
      </w:pPr>
      <w:r w:rsidRPr="00F31532">
        <w:rPr>
          <w:rFonts w:cs="Arial"/>
          <w:lang w:val="mn-MN"/>
        </w:rPr>
        <w:lastRenderedPageBreak/>
        <w:t>Малын гаралтай дайвар бүтээгдэхүүнийг хаягдалгүй боловсруулж, уургийн агууламж өндөртэй түүхий эд бэлтгэх, эцсийн бүтээгдэхүүн үйлдвэрлэх чиглэлд хөрөнгө оруулалтыг дэмжинэ.</w:t>
      </w:r>
    </w:p>
    <w:p w14:paraId="5F400D18" w14:textId="6A304ABC" w:rsidR="00937F01" w:rsidRPr="00F31532" w:rsidRDefault="00937F01" w:rsidP="00937F01">
      <w:pPr>
        <w:pStyle w:val="ListParagraph"/>
        <w:numPr>
          <w:ilvl w:val="3"/>
          <w:numId w:val="28"/>
        </w:numPr>
        <w:rPr>
          <w:rFonts w:cs="Arial"/>
          <w:lang w:val="mn-MN"/>
        </w:rPr>
      </w:pPr>
      <w:r w:rsidRPr="00F31532">
        <w:rPr>
          <w:rFonts w:cs="Arial"/>
          <w:lang w:val="mn-MN"/>
        </w:rPr>
        <w:t>Экспортын түүхий махны мал эмнэлэг, хорио цээрийн олон улсын шаардлагыг хангасан “Монгол мах” брэндийг хөгжүүлж, махны үнийг зах зээлийн зарчимд шилжүүлнэ.</w:t>
      </w:r>
    </w:p>
    <w:p w14:paraId="66CE9113" w14:textId="117AE524" w:rsidR="0022732D" w:rsidRPr="00F31532" w:rsidRDefault="0022732D" w:rsidP="00251AF4">
      <w:pPr>
        <w:pStyle w:val="ListParagraph"/>
        <w:numPr>
          <w:ilvl w:val="3"/>
          <w:numId w:val="28"/>
        </w:numPr>
        <w:rPr>
          <w:rFonts w:cs="Arial"/>
          <w:lang w:val="mn-MN"/>
        </w:rPr>
      </w:pPr>
      <w:r w:rsidRPr="00F31532">
        <w:rPr>
          <w:rFonts w:cs="Arial"/>
          <w:lang w:val="mn-MN"/>
        </w:rPr>
        <w:t>Хөдөө аж ахуйн гаралтай бүтээгдэхүүний эрүүл ахуй, хорио цээрийн олон улсын стандартыг нутагшуулж, гадаад худалдааны хориг, хязгаарлалтыг арилгаж, сүү, цагаан идээ, мах, ноолуур, арьс ширийг дотоод, гадаадын зах зээлд борлуулах боломжийг бүрдүүлнэ.</w:t>
      </w:r>
    </w:p>
    <w:p w14:paraId="0B72579F" w14:textId="1944DB76" w:rsidR="0005697C" w:rsidRPr="00F31532" w:rsidRDefault="0005697C" w:rsidP="00251AF4">
      <w:pPr>
        <w:pStyle w:val="ListParagraph"/>
        <w:numPr>
          <w:ilvl w:val="3"/>
          <w:numId w:val="28"/>
        </w:numPr>
        <w:rPr>
          <w:rFonts w:cs="Arial"/>
          <w:lang w:val="mn-MN"/>
        </w:rPr>
      </w:pPr>
      <w:r w:rsidRPr="00F31532">
        <w:rPr>
          <w:rFonts w:cs="Arial"/>
          <w:lang w:val="mn-MN" w:eastAsia="mn-MN" w:bidi="mn-MN"/>
        </w:rPr>
        <w:t>Хөдөө аж ахуйн гаралтай бүтээгдэхүүний гарал үүслийн мөшгөлт, чанарын хяналтыг сайжруулж, биржээр дамжуулан экспортолно.</w:t>
      </w:r>
    </w:p>
    <w:p w14:paraId="350CDCD2" w14:textId="2347FFBE" w:rsidR="0005697C" w:rsidRPr="00F31532" w:rsidRDefault="0005697C" w:rsidP="00251AF4">
      <w:pPr>
        <w:pStyle w:val="ListParagraph"/>
        <w:numPr>
          <w:ilvl w:val="3"/>
          <w:numId w:val="28"/>
        </w:numPr>
        <w:rPr>
          <w:rFonts w:cs="Arial"/>
          <w:lang w:val="mn-MN"/>
        </w:rPr>
      </w:pPr>
      <w:r w:rsidRPr="00F31532">
        <w:rPr>
          <w:rFonts w:cs="Arial"/>
          <w:lang w:val="mn-MN"/>
        </w:rPr>
        <w:t>Стратегийн хүнсний хангамж, нөөцийн тогтвортой байдлыг бэхжүүл</w:t>
      </w:r>
      <w:r w:rsidR="002517B7" w:rsidRPr="00F31532">
        <w:rPr>
          <w:rFonts w:cs="Arial"/>
          <w:lang w:val="mn-MN"/>
        </w:rPr>
        <w:t xml:space="preserve">нэ. </w:t>
      </w:r>
    </w:p>
    <w:p w14:paraId="498045B2" w14:textId="0DAFE399" w:rsidR="0005697C" w:rsidRPr="00F31532" w:rsidRDefault="0005697C" w:rsidP="00251AF4">
      <w:pPr>
        <w:pStyle w:val="ListParagraph"/>
        <w:numPr>
          <w:ilvl w:val="3"/>
          <w:numId w:val="28"/>
        </w:numPr>
        <w:rPr>
          <w:rFonts w:cs="Arial"/>
          <w:lang w:val="mn-MN"/>
        </w:rPr>
      </w:pPr>
      <w:r w:rsidRPr="00F31532">
        <w:rPr>
          <w:rFonts w:cs="Arial"/>
          <w:lang w:val="mn-MN"/>
        </w:rPr>
        <w:t>Өвлийн хүлэмжийн агро паркийн цогцолборыг 50 га талбайд байгуулж, хүн амыг шинэ ургацын хүнсний ногоогоор бүрэн ханга</w:t>
      </w:r>
      <w:r w:rsidR="00A0731E" w:rsidRPr="00F31532">
        <w:rPr>
          <w:rFonts w:cs="Arial"/>
          <w:lang w:val="mn-MN"/>
        </w:rPr>
        <w:t xml:space="preserve">на. </w:t>
      </w:r>
    </w:p>
    <w:p w14:paraId="427C1B1B" w14:textId="413005CC" w:rsidR="0005697C" w:rsidRPr="00F31532" w:rsidRDefault="0005697C" w:rsidP="00251AF4">
      <w:pPr>
        <w:pStyle w:val="ListParagraph"/>
        <w:numPr>
          <w:ilvl w:val="3"/>
          <w:numId w:val="28"/>
        </w:numPr>
        <w:rPr>
          <w:rFonts w:cs="Arial"/>
          <w:lang w:val="mn-MN"/>
        </w:rPr>
      </w:pPr>
      <w:r w:rsidRPr="00F31532">
        <w:rPr>
          <w:rFonts w:cs="Arial"/>
          <w:lang w:val="mn-MN"/>
        </w:rPr>
        <w:t>Бэлчээрийг нөхөн сэргээх, сэлгэх, тарималжуулах, хамгаалах, усжуулах, ургамал хамгааллыг сайжруулах</w:t>
      </w:r>
      <w:r w:rsidR="002232BA" w:rsidRPr="00F31532">
        <w:rPr>
          <w:rFonts w:cs="Arial"/>
          <w:lang w:val="mn-MN"/>
        </w:rPr>
        <w:t xml:space="preserve"> арга хэмжээг хэрэгжүүл</w:t>
      </w:r>
      <w:r w:rsidR="002975E3" w:rsidRPr="00F31532">
        <w:rPr>
          <w:rFonts w:cs="Arial"/>
          <w:lang w:val="mn-MN"/>
        </w:rPr>
        <w:t>нэ.</w:t>
      </w:r>
    </w:p>
    <w:p w14:paraId="7982EECD" w14:textId="5ADC59D7" w:rsidR="0005697C" w:rsidRPr="00F31532" w:rsidRDefault="002975E3" w:rsidP="009F74D1">
      <w:pPr>
        <w:pStyle w:val="ListParagraph"/>
        <w:numPr>
          <w:ilvl w:val="3"/>
          <w:numId w:val="28"/>
        </w:numPr>
        <w:rPr>
          <w:rFonts w:cs="Arial"/>
          <w:lang w:val="mn-MN"/>
        </w:rPr>
      </w:pPr>
      <w:r w:rsidRPr="00F31532">
        <w:rPr>
          <w:rFonts w:cs="Arial"/>
          <w:lang w:val="mn-MN" w:eastAsia="mn-MN" w:bidi="mn-MN"/>
        </w:rPr>
        <w:t>Т</w:t>
      </w:r>
      <w:r w:rsidR="0005697C" w:rsidRPr="00F31532">
        <w:rPr>
          <w:rFonts w:cs="Arial"/>
          <w:lang w:val="mn-MN" w:eastAsia="mn-MN" w:bidi="mn-MN"/>
        </w:rPr>
        <w:t>ариалангийн газрын хөрсний үржил шимийг хамгаал</w:t>
      </w:r>
      <w:r w:rsidR="009F74D1" w:rsidRPr="00F31532">
        <w:rPr>
          <w:rFonts w:cs="Arial"/>
          <w:lang w:val="mn-MN" w:eastAsia="mn-MN" w:bidi="mn-MN"/>
        </w:rPr>
        <w:t xml:space="preserve">ан </w:t>
      </w:r>
      <w:r w:rsidR="0005697C" w:rsidRPr="00F31532">
        <w:rPr>
          <w:rFonts w:cs="Arial"/>
          <w:lang w:val="mn-MN" w:eastAsia="mn-MN" w:bidi="mn-MN"/>
        </w:rPr>
        <w:t>сайжруул</w:t>
      </w:r>
      <w:r w:rsidR="004C7EC2" w:rsidRPr="00F31532">
        <w:rPr>
          <w:rFonts w:cs="Arial"/>
          <w:lang w:val="mn-MN" w:eastAsia="mn-MN" w:bidi="mn-MN"/>
        </w:rPr>
        <w:t xml:space="preserve">ж, </w:t>
      </w:r>
      <w:r w:rsidR="003269B8" w:rsidRPr="00F31532">
        <w:rPr>
          <w:rFonts w:cs="Arial"/>
          <w:lang w:val="mn-MN" w:eastAsia="mn-MN" w:bidi="mn-MN"/>
        </w:rPr>
        <w:t xml:space="preserve"> </w:t>
      </w:r>
      <w:r w:rsidR="009F74D1" w:rsidRPr="00F31532">
        <w:rPr>
          <w:rFonts w:cs="Arial"/>
          <w:lang w:val="mn-MN" w:eastAsia="mn-MN" w:bidi="mn-MN"/>
        </w:rPr>
        <w:t xml:space="preserve"> у</w:t>
      </w:r>
      <w:r w:rsidR="0005697C" w:rsidRPr="00F31532">
        <w:rPr>
          <w:rFonts w:cs="Arial"/>
          <w:lang w:val="mn-MN" w:eastAsia="mn-MN" w:bidi="mn-MN"/>
        </w:rPr>
        <w:t>салгаатай газар тариаланг нэмэгдүүлэх хөв цөөрөм байгуул</w:t>
      </w:r>
      <w:r w:rsidR="009F74D1" w:rsidRPr="00F31532">
        <w:rPr>
          <w:rFonts w:cs="Arial"/>
          <w:lang w:val="mn-MN" w:eastAsia="mn-MN" w:bidi="mn-MN"/>
        </w:rPr>
        <w:t>на.</w:t>
      </w:r>
      <w:r w:rsidR="003269B8" w:rsidRPr="00F31532">
        <w:rPr>
          <w:rFonts w:cs="Arial"/>
          <w:lang w:val="mn-MN" w:eastAsia="mn-MN" w:bidi="mn-MN"/>
        </w:rPr>
        <w:t xml:space="preserve"> </w:t>
      </w:r>
    </w:p>
    <w:p w14:paraId="72D30798" w14:textId="1E9EA34C" w:rsidR="00D70BA8" w:rsidRPr="00F31532" w:rsidRDefault="00532208" w:rsidP="00251AF4">
      <w:pPr>
        <w:pStyle w:val="ListParagraph"/>
        <w:numPr>
          <w:ilvl w:val="3"/>
          <w:numId w:val="28"/>
        </w:numPr>
        <w:rPr>
          <w:rFonts w:cs="Arial"/>
          <w:rtl/>
          <w:lang w:val="mn-MN"/>
        </w:rPr>
      </w:pPr>
      <w:r w:rsidRPr="00F31532">
        <w:rPr>
          <w:rFonts w:cs="Arial"/>
          <w:lang w:val="mn-MN"/>
        </w:rPr>
        <w:t>Ч</w:t>
      </w:r>
      <w:r w:rsidR="0005697C" w:rsidRPr="00F31532">
        <w:rPr>
          <w:rFonts w:cs="Arial"/>
          <w:lang w:val="mn-MN"/>
        </w:rPr>
        <w:t>анар стандартын шаардлага хангасан бордооны үйлдвэрлэлийг хөгжүүл</w:t>
      </w:r>
      <w:r w:rsidR="00024292" w:rsidRPr="00F31532">
        <w:rPr>
          <w:rFonts w:cs="Arial"/>
          <w:lang w:val="mn-MN"/>
        </w:rPr>
        <w:t xml:space="preserve">нэ. </w:t>
      </w:r>
      <w:r w:rsidR="00241E52" w:rsidRPr="00F31532">
        <w:rPr>
          <w:rFonts w:cs="Arial"/>
          <w:lang w:val="mn-MN"/>
        </w:rPr>
        <w:t xml:space="preserve"> </w:t>
      </w:r>
    </w:p>
    <w:p w14:paraId="429B4253" w14:textId="6B53AA58" w:rsidR="001311CF" w:rsidRPr="00F31532" w:rsidRDefault="001311CF" w:rsidP="00251AF4">
      <w:pPr>
        <w:pStyle w:val="paragraph"/>
        <w:numPr>
          <w:ilvl w:val="3"/>
          <w:numId w:val="28"/>
        </w:numPr>
        <w:spacing w:before="0" w:beforeAutospacing="0" w:after="0" w:afterAutospacing="0"/>
        <w:jc w:val="both"/>
        <w:textAlignment w:val="baseline"/>
        <w:rPr>
          <w:rStyle w:val="normaltextrun"/>
          <w:rFonts w:ascii="Arial" w:eastAsiaTheme="minorEastAsia" w:hAnsi="Arial" w:cs="Arial"/>
          <w:lang w:val="mn-MN"/>
        </w:rPr>
      </w:pPr>
      <w:r w:rsidRPr="00F31532">
        <w:rPr>
          <w:rStyle w:val="normaltextrun"/>
          <w:rFonts w:ascii="Arial" w:hAnsi="Arial" w:cs="Arial"/>
          <w:lang w:val="mn-MN"/>
        </w:rPr>
        <w:t>Арьс ширний үйлдвэрийн бүсүүдэд дундын хаягдал ус цэвэрлэх байгууламж байгуулна.</w:t>
      </w:r>
    </w:p>
    <w:p w14:paraId="36620E4D" w14:textId="77777777" w:rsidR="002B220C" w:rsidRPr="00F31532" w:rsidRDefault="002B220C" w:rsidP="002B220C">
      <w:pPr>
        <w:pStyle w:val="ListParagraph"/>
        <w:numPr>
          <w:ilvl w:val="3"/>
          <w:numId w:val="28"/>
        </w:numPr>
        <w:rPr>
          <w:rFonts w:cs="Arial"/>
          <w:lang w:val="mn-MN"/>
        </w:rPr>
      </w:pPr>
      <w:r w:rsidRPr="00F31532">
        <w:rPr>
          <w:rFonts w:cs="Arial"/>
          <w:lang w:val="mn-MN"/>
        </w:rPr>
        <w:t>Итгэмжлэгдсэн лабораториудыг лабораторийн мэдээллийн удирдлагын тогтолцоонд нэгтгэн,  мэдээллийн нэгдсэн санг бий болгож, лабораторийн хүний нөөцийг чадавхжуулж, хүчин чадлыг нэмэгдүүлж, олон улсын жишигт нийцсэн лабораторийг хөгжүүлнэ.</w:t>
      </w:r>
    </w:p>
    <w:p w14:paraId="6ACB6CB2" w14:textId="77777777" w:rsidR="002B220C" w:rsidRPr="00F31532" w:rsidRDefault="002B220C" w:rsidP="002B220C">
      <w:pPr>
        <w:pStyle w:val="ListParagraph"/>
        <w:numPr>
          <w:ilvl w:val="3"/>
          <w:numId w:val="28"/>
        </w:numPr>
        <w:rPr>
          <w:rFonts w:cs="Arial"/>
          <w:lang w:val="mn-MN"/>
        </w:rPr>
      </w:pPr>
      <w:r w:rsidRPr="00F31532">
        <w:rPr>
          <w:rFonts w:cs="Arial"/>
          <w:lang w:val="mn-MN"/>
        </w:rPr>
        <w:t>Хүнсний аюулгүй байдлын эрсдэлийн үнэлгээ, тандалт судалгаанд олон улсын стандартад нийцсэн арга зүйг нэвтрүүлэн, хүнсний аюулгүй байдлын эрсдэлийн үнэлгээг сайжруулна.</w:t>
      </w:r>
    </w:p>
    <w:p w14:paraId="7A9AE346" w14:textId="77777777" w:rsidR="00CE01A4" w:rsidRPr="00F31532" w:rsidRDefault="002B220C" w:rsidP="002B220C">
      <w:pPr>
        <w:pStyle w:val="ListParagraph"/>
        <w:numPr>
          <w:ilvl w:val="3"/>
          <w:numId w:val="28"/>
        </w:numPr>
        <w:rPr>
          <w:rFonts w:cs="Arial"/>
          <w:lang w:val="mn-MN"/>
        </w:rPr>
      </w:pPr>
      <w:r w:rsidRPr="00F31532">
        <w:rPr>
          <w:rFonts w:cs="Arial"/>
          <w:lang w:val="mn-MN"/>
        </w:rPr>
        <w:t>Хүн амын эрүүл мэндийг хамгаалах зорилгоор хүнсний зориулалтын бус савны хэрэглээг бууруулна.</w:t>
      </w:r>
    </w:p>
    <w:p w14:paraId="5BE953A3" w14:textId="19E9EB7B" w:rsidR="00CE01A4" w:rsidRPr="00F31532" w:rsidRDefault="00CE01A4" w:rsidP="00CE01A4">
      <w:pPr>
        <w:pStyle w:val="ListParagraph"/>
        <w:numPr>
          <w:ilvl w:val="3"/>
          <w:numId w:val="28"/>
        </w:numPr>
        <w:rPr>
          <w:rFonts w:cs="Arial"/>
          <w:lang w:val="mn-MN"/>
        </w:rPr>
      </w:pPr>
      <w:r w:rsidRPr="00F31532">
        <w:rPr>
          <w:rFonts w:cs="Arial"/>
          <w:lang w:val="mn-MN"/>
        </w:rPr>
        <w:t>Биокомбинат ТӨХК-ийн өргөтгөл, шинэчлэлийг эхлүүлж, олон улсын стандартад нийцсэн  малын халдварт, гоц халдварт өвчний  вакциныг үйлдвэрлэнэ.</w:t>
      </w:r>
    </w:p>
    <w:p w14:paraId="03BAF552" w14:textId="052E16CB" w:rsidR="002B220C" w:rsidRPr="00F31532" w:rsidRDefault="00CE01A4" w:rsidP="00CE01A4">
      <w:pPr>
        <w:pStyle w:val="ListParagraph"/>
        <w:numPr>
          <w:ilvl w:val="3"/>
          <w:numId w:val="28"/>
        </w:numPr>
        <w:rPr>
          <w:rStyle w:val="eop"/>
          <w:rFonts w:cs="Arial"/>
          <w:lang w:val="mn-MN"/>
        </w:rPr>
      </w:pPr>
      <w:r w:rsidRPr="00F31532">
        <w:rPr>
          <w:rFonts w:cs="Arial"/>
          <w:lang w:val="mn-MN"/>
        </w:rPr>
        <w:t xml:space="preserve">Малын генийн санг хамгаалах, биотехнологийн ололтыг нэвтрүүлж, өндөр ашиг шимт үхэр сүргийн тоо толгойг нэмэгдүүлж 200 мянгад хүргэнэ. </w:t>
      </w:r>
    </w:p>
    <w:p w14:paraId="00D7DB38" w14:textId="740CF9E4" w:rsidR="002E1BCC" w:rsidRPr="00F31532" w:rsidRDefault="00A81C78" w:rsidP="001E3715">
      <w:pPr>
        <w:pStyle w:val="Heading3"/>
        <w:numPr>
          <w:ilvl w:val="2"/>
          <w:numId w:val="28"/>
        </w:numPr>
        <w:rPr>
          <w:cs/>
          <w:lang w:val="mn-MN"/>
        </w:rPr>
      </w:pPr>
      <w:bookmarkStart w:id="118" w:name="_Toc174133774"/>
      <w:bookmarkStart w:id="119" w:name="_Toc174373639"/>
      <w:r w:rsidRPr="00F31532">
        <w:rPr>
          <w:lang w:val="mn-MN"/>
        </w:rPr>
        <w:t>Дөрвөн улирлын аялал жуулчлал</w:t>
      </w:r>
      <w:bookmarkEnd w:id="118"/>
      <w:bookmarkEnd w:id="119"/>
    </w:p>
    <w:p w14:paraId="53331D26" w14:textId="4D753935" w:rsidR="00E57B34" w:rsidRPr="00F31532" w:rsidRDefault="0051004B" w:rsidP="00251AF4">
      <w:pPr>
        <w:pStyle w:val="ListParagraph"/>
        <w:numPr>
          <w:ilvl w:val="3"/>
          <w:numId w:val="28"/>
        </w:numPr>
        <w:rPr>
          <w:rFonts w:cs="Arial"/>
          <w:lang w:val="mn-MN"/>
        </w:rPr>
      </w:pPr>
      <w:r w:rsidRPr="00F31532">
        <w:rPr>
          <w:rFonts w:cs="Arial"/>
          <w:lang w:val="mn-MN"/>
        </w:rPr>
        <w:t>“</w:t>
      </w:r>
      <w:r w:rsidR="00E57B34" w:rsidRPr="00F31532">
        <w:rPr>
          <w:rFonts w:cs="Arial"/>
          <w:lang w:val="mn-MN"/>
        </w:rPr>
        <w:t>Go Mongolia</w:t>
      </w:r>
      <w:r w:rsidRPr="00F31532">
        <w:rPr>
          <w:rFonts w:cs="Arial"/>
          <w:lang w:val="mn-MN"/>
        </w:rPr>
        <w:t>”</w:t>
      </w:r>
      <w:r w:rsidR="00E57B34" w:rsidRPr="00F31532">
        <w:rPr>
          <w:rFonts w:cs="Arial"/>
          <w:lang w:val="mn-MN"/>
        </w:rPr>
        <w:t xml:space="preserve"> арга хэмжээг үргэлжлүүлж, гадаад жуулчдын тоог жилд 2 саяд хүргэнэ.</w:t>
      </w:r>
    </w:p>
    <w:p w14:paraId="6AF21C5C" w14:textId="7A4781D9" w:rsidR="00E57B34" w:rsidRPr="00F31532" w:rsidRDefault="00BC0236" w:rsidP="00251AF4">
      <w:pPr>
        <w:pStyle w:val="ListParagraph"/>
        <w:numPr>
          <w:ilvl w:val="3"/>
          <w:numId w:val="28"/>
        </w:numPr>
        <w:rPr>
          <w:rFonts w:cs="Arial"/>
          <w:lang w:val="mn-MN"/>
        </w:rPr>
      </w:pPr>
      <w:r w:rsidRPr="00F31532">
        <w:rPr>
          <w:rFonts w:cs="Arial"/>
          <w:lang w:val="mn-MN"/>
        </w:rPr>
        <w:t>А</w:t>
      </w:r>
      <w:r w:rsidR="00E57B34" w:rsidRPr="00F31532">
        <w:rPr>
          <w:rFonts w:cs="Arial"/>
          <w:lang w:val="mn-MN"/>
        </w:rPr>
        <w:t>ялал жуулчлалын томоохон парк, цогцолборыг бүсчилсэн хөгжлийн хүрээнд байгуулж, шашин, соёл, спорт, адал явдалт аялал зэрэг дөрвөн улирлын  аялал жуулчлалыг хөгжүү</w:t>
      </w:r>
      <w:r w:rsidRPr="00F31532">
        <w:rPr>
          <w:rFonts w:cs="Arial"/>
          <w:lang w:val="mn-MN"/>
        </w:rPr>
        <w:t>лнэ</w:t>
      </w:r>
      <w:r w:rsidR="00E57B34" w:rsidRPr="00F31532">
        <w:rPr>
          <w:rFonts w:cs="Arial"/>
          <w:lang w:val="mn-MN"/>
        </w:rPr>
        <w:t>.</w:t>
      </w:r>
    </w:p>
    <w:p w14:paraId="6536E24A" w14:textId="0A18A2CD" w:rsidR="00E57B34" w:rsidRPr="00F31532" w:rsidRDefault="00E57B34" w:rsidP="00251AF4">
      <w:pPr>
        <w:pStyle w:val="ListParagraph"/>
        <w:numPr>
          <w:ilvl w:val="3"/>
          <w:numId w:val="28"/>
        </w:numPr>
        <w:rPr>
          <w:rFonts w:cs="Arial"/>
          <w:lang w:val="mn-MN"/>
        </w:rPr>
      </w:pPr>
      <w:r w:rsidRPr="00F31532">
        <w:rPr>
          <w:rFonts w:cs="Arial"/>
          <w:lang w:val="mn-MN"/>
        </w:rPr>
        <w:t>Монгол орны онцлог, өв уламжлалыг дэлхийд сурталчилна.</w:t>
      </w:r>
    </w:p>
    <w:p w14:paraId="05942E3E" w14:textId="489723C2" w:rsidR="00E57B34" w:rsidRPr="00F31532" w:rsidRDefault="00E57B34" w:rsidP="00251AF4">
      <w:pPr>
        <w:pStyle w:val="ListParagraph"/>
        <w:numPr>
          <w:ilvl w:val="3"/>
          <w:numId w:val="28"/>
        </w:numPr>
        <w:rPr>
          <w:rFonts w:cs="Arial"/>
          <w:lang w:val="mn-MN"/>
        </w:rPr>
      </w:pPr>
      <w:r w:rsidRPr="00F31532">
        <w:rPr>
          <w:rFonts w:cs="Arial"/>
          <w:lang w:val="mn-MN"/>
        </w:rPr>
        <w:t>Аялал жуулчлалын салбарын стандарт, үйлчилгээний чанар, визний шаардлагыг хөнгөвч</w:t>
      </w:r>
      <w:r w:rsidR="000A7EF7" w:rsidRPr="00F31532">
        <w:rPr>
          <w:rFonts w:cs="Arial"/>
          <w:lang w:val="mn-MN"/>
        </w:rPr>
        <w:t>илнө.</w:t>
      </w:r>
    </w:p>
    <w:p w14:paraId="20BEAF95" w14:textId="77777777" w:rsidR="00E57B34" w:rsidRPr="00F31532" w:rsidRDefault="00E57B34" w:rsidP="00251AF4">
      <w:pPr>
        <w:pStyle w:val="ListParagraph"/>
        <w:numPr>
          <w:ilvl w:val="3"/>
          <w:numId w:val="28"/>
        </w:numPr>
        <w:rPr>
          <w:rFonts w:eastAsia="Arial" w:cs="Arial"/>
          <w:lang w:val="mn-MN"/>
        </w:rPr>
      </w:pPr>
      <w:r w:rsidRPr="00F31532">
        <w:rPr>
          <w:rFonts w:eastAsia="Arial" w:cs="Arial"/>
          <w:lang w:val="mn-MN"/>
        </w:rPr>
        <w:lastRenderedPageBreak/>
        <w:t>Түүх, соёл, байгалийн үзэсгэлэнт газрын нөөц, археологи, палеонтологийн нөөцөд тулгуурласан аялал жуулчлалын чөлөөт бүс байгуулж, жуулчдын нэвтрэх урсгалыг нэмэгдүүлнэ.</w:t>
      </w:r>
    </w:p>
    <w:p w14:paraId="4E629D4D" w14:textId="765BA672" w:rsidR="00E57B34" w:rsidRPr="00F31532" w:rsidRDefault="00E57B34" w:rsidP="00251AF4">
      <w:pPr>
        <w:pStyle w:val="ListParagraph"/>
        <w:numPr>
          <w:ilvl w:val="3"/>
          <w:numId w:val="28"/>
        </w:numPr>
        <w:rPr>
          <w:rFonts w:cs="Arial"/>
          <w:lang w:val="mn-MN"/>
        </w:rPr>
      </w:pPr>
      <w:r w:rsidRPr="00F31532">
        <w:rPr>
          <w:rFonts w:eastAsia="Arial" w:cs="Arial"/>
          <w:lang w:val="mn-MN"/>
        </w:rPr>
        <w:t>Аялал жуулчлалын бүс дэх хоршоо, нөхөрлөлийн бүтээгдэхүүн, үйлчилгээг худалдааны сувгуудаар дэмжи</w:t>
      </w:r>
      <w:r w:rsidR="00CD7383" w:rsidRPr="00F31532">
        <w:rPr>
          <w:rFonts w:eastAsia="Arial" w:cs="Arial"/>
          <w:lang w:val="mn-MN"/>
        </w:rPr>
        <w:t>нэ.</w:t>
      </w:r>
    </w:p>
    <w:p w14:paraId="0FF043A4" w14:textId="77777777" w:rsidR="00E57B34" w:rsidRPr="00F31532" w:rsidRDefault="00E57B34" w:rsidP="00251AF4">
      <w:pPr>
        <w:pStyle w:val="ListParagraph"/>
        <w:numPr>
          <w:ilvl w:val="3"/>
          <w:numId w:val="28"/>
        </w:numPr>
        <w:rPr>
          <w:rFonts w:cs="Arial"/>
          <w:lang w:val="mn-MN"/>
        </w:rPr>
      </w:pPr>
      <w:r w:rsidRPr="00F31532">
        <w:rPr>
          <w:rFonts w:cs="Arial"/>
          <w:lang w:val="mn-MN"/>
        </w:rPr>
        <w:t xml:space="preserve">Аялал жуулчлалын гол зам дагуу амрах өртөө, түр отоглох цэг, </w:t>
      </w:r>
      <w:r w:rsidRPr="00F31532">
        <w:rPr>
          <w:rFonts w:eastAsia="Arial" w:cs="Arial"/>
          <w:lang w:val="mn-MN"/>
        </w:rPr>
        <w:t>зорин очих газруудад ариун цэврийн байгууламж бүхий түр буудаллах цэг, үйлчилгээний цогцолбор байгуулна.</w:t>
      </w:r>
      <w:r w:rsidRPr="00F31532">
        <w:rPr>
          <w:rFonts w:cs="Arial"/>
          <w:lang w:val="mn-MN"/>
        </w:rPr>
        <w:t xml:space="preserve"> </w:t>
      </w:r>
    </w:p>
    <w:p w14:paraId="0F5F9FEE" w14:textId="0CD7CA6D" w:rsidR="00E57B34" w:rsidRPr="00F31532" w:rsidRDefault="00F742A6" w:rsidP="00251AF4">
      <w:pPr>
        <w:pStyle w:val="ListParagraph"/>
        <w:numPr>
          <w:ilvl w:val="3"/>
          <w:numId w:val="28"/>
        </w:numPr>
        <w:spacing w:before="240" w:after="100"/>
        <w:rPr>
          <w:rFonts w:eastAsia="Arial" w:cs="Arial"/>
          <w:lang w:val="mn-MN"/>
        </w:rPr>
      </w:pPr>
      <w:r w:rsidRPr="00F31532">
        <w:rPr>
          <w:rFonts w:eastAsia="Arial" w:cs="Arial"/>
          <w:lang w:val="mn-MN"/>
        </w:rPr>
        <w:t xml:space="preserve">Монголын нүүдлийн соёл, орон нутгийн онцлогт тохирсон </w:t>
      </w:r>
      <w:r w:rsidR="00E57B34" w:rsidRPr="00F31532">
        <w:rPr>
          <w:rFonts w:eastAsia="Arial" w:cs="Arial"/>
          <w:lang w:val="mn-MN"/>
        </w:rPr>
        <w:t>бүтээгдэхүүн, үйлчилгээ</w:t>
      </w:r>
      <w:r w:rsidR="00490D60" w:rsidRPr="00F31532">
        <w:rPr>
          <w:rFonts w:eastAsia="Arial" w:cs="Arial"/>
          <w:lang w:val="mn-MN"/>
        </w:rPr>
        <w:t>, брэндийг</w:t>
      </w:r>
      <w:r w:rsidR="00E57B34" w:rsidRPr="00F31532">
        <w:rPr>
          <w:rFonts w:eastAsia="Arial" w:cs="Arial"/>
          <w:lang w:val="mn-MN"/>
        </w:rPr>
        <w:t xml:space="preserve"> хөгжүүлж</w:t>
      </w:r>
      <w:r w:rsidR="001A4DD2" w:rsidRPr="00F31532">
        <w:rPr>
          <w:rFonts w:eastAsia="Arial" w:cs="Arial"/>
          <w:lang w:val="mn-MN"/>
        </w:rPr>
        <w:t xml:space="preserve">, </w:t>
      </w:r>
      <w:r w:rsidR="00E57B34" w:rsidRPr="00F31532">
        <w:rPr>
          <w:rFonts w:eastAsia="Arial" w:cs="Arial"/>
          <w:lang w:val="mn-MN"/>
        </w:rPr>
        <w:t>үйлчилгээний стандартыг олон улсын жишигт нийцүүл</w:t>
      </w:r>
      <w:r w:rsidR="0060720A" w:rsidRPr="00F31532">
        <w:rPr>
          <w:rFonts w:eastAsia="Arial" w:cs="Arial"/>
          <w:lang w:val="mn-MN"/>
        </w:rPr>
        <w:t>нэ</w:t>
      </w:r>
      <w:r w:rsidR="00E57B34" w:rsidRPr="00F31532">
        <w:rPr>
          <w:rFonts w:eastAsia="Arial" w:cs="Arial"/>
          <w:lang w:val="mn-MN"/>
        </w:rPr>
        <w:t xml:space="preserve">. </w:t>
      </w:r>
    </w:p>
    <w:p w14:paraId="6471026D" w14:textId="77777777" w:rsidR="00E57B34" w:rsidRPr="00F31532" w:rsidRDefault="00E57B34" w:rsidP="00251AF4">
      <w:pPr>
        <w:pStyle w:val="ListParagraph"/>
        <w:numPr>
          <w:ilvl w:val="3"/>
          <w:numId w:val="28"/>
        </w:numPr>
        <w:spacing w:before="240" w:after="100"/>
        <w:rPr>
          <w:rFonts w:eastAsia="Arial" w:cs="Arial"/>
          <w:lang w:val="mn-MN"/>
        </w:rPr>
      </w:pPr>
      <w:r w:rsidRPr="00F31532">
        <w:rPr>
          <w:rFonts w:eastAsia="Arial" w:cs="Arial"/>
          <w:lang w:val="mn-MN"/>
        </w:rPr>
        <w:t>Бүсчилсэн хөгжлийн бодлогод тулгуурлан соёлын орон зай, хүртээмжийг нэмэгдүүлж, өөрийн орны иргэд, гадаадын жуулчдад үзүүлэх, борлуулах нөөцтэй болно.</w:t>
      </w:r>
    </w:p>
    <w:p w14:paraId="31260B4B" w14:textId="77777777" w:rsidR="00E02808" w:rsidRPr="00F31532" w:rsidRDefault="00E57B34" w:rsidP="00251AF4">
      <w:pPr>
        <w:pStyle w:val="ListParagraph"/>
        <w:numPr>
          <w:ilvl w:val="3"/>
          <w:numId w:val="28"/>
        </w:numPr>
        <w:spacing w:before="240" w:after="100"/>
        <w:rPr>
          <w:rFonts w:eastAsia="Arial" w:cs="Arial"/>
          <w:lang w:val="mn-MN" w:bidi="mn-Mong-CN"/>
        </w:rPr>
      </w:pPr>
      <w:r w:rsidRPr="00F31532">
        <w:rPr>
          <w:rFonts w:eastAsia="Arial" w:cs="Arial"/>
          <w:lang w:val="mn-MN"/>
        </w:rPr>
        <w:t>Говийн бүсийн марс гарагт төсөөтэй онцлогийг шинжлэх ухаан, инновац шингэсэн технологиор баяжуулж</w:t>
      </w:r>
      <w:r w:rsidR="00F270CD" w:rsidRPr="00F31532">
        <w:rPr>
          <w:rFonts w:eastAsia="Arial" w:cs="Arial"/>
          <w:lang w:val="mn-MN"/>
        </w:rPr>
        <w:t xml:space="preserve">, </w:t>
      </w:r>
      <w:r w:rsidRPr="00F31532">
        <w:rPr>
          <w:rFonts w:eastAsia="Arial" w:cs="Arial"/>
          <w:lang w:val="mn-MN"/>
        </w:rPr>
        <w:t xml:space="preserve">байгаль орчинд ээлтэй дөрвөн улирлын тусгай сонирхлын аялал жуулчлалыг </w:t>
      </w:r>
      <w:r w:rsidR="00F270CD" w:rsidRPr="00F31532">
        <w:rPr>
          <w:rFonts w:eastAsia="Arial" w:cs="Arial"/>
          <w:lang w:val="mn-MN"/>
        </w:rPr>
        <w:t>хөгжүүлнэ</w:t>
      </w:r>
      <w:r w:rsidRPr="00F31532">
        <w:rPr>
          <w:rFonts w:eastAsia="Arial" w:cs="Arial"/>
          <w:lang w:val="mn-MN"/>
        </w:rPr>
        <w:t>.</w:t>
      </w:r>
    </w:p>
    <w:p w14:paraId="6B262C51" w14:textId="10D6AB77" w:rsidR="00E02808" w:rsidRPr="00F31532" w:rsidRDefault="00E02808" w:rsidP="00251AF4">
      <w:pPr>
        <w:pStyle w:val="ListParagraph"/>
        <w:numPr>
          <w:ilvl w:val="3"/>
          <w:numId w:val="28"/>
        </w:numPr>
        <w:spacing w:before="240" w:after="100"/>
        <w:rPr>
          <w:rFonts w:eastAsia="Arial" w:cs="Arial"/>
          <w:lang w:val="mn-MN" w:bidi="mn-Mong-CN"/>
        </w:rPr>
      </w:pPr>
      <w:r w:rsidRPr="00F31532">
        <w:rPr>
          <w:rFonts w:cs="Arial"/>
          <w:lang w:val="mn-MN"/>
        </w:rPr>
        <w:t xml:space="preserve">Үндэсний болон олон улсын спортын арга хэмжээг зохион байгуулах, дэмжих замаар аялал жуулчлалыг хөгжүүлнэ. </w:t>
      </w:r>
    </w:p>
    <w:p w14:paraId="3192BBA9" w14:textId="7A782FB4" w:rsidR="00C05060" w:rsidRPr="00F31532" w:rsidRDefault="00C05060" w:rsidP="00C05060">
      <w:pPr>
        <w:pStyle w:val="Heading3"/>
        <w:numPr>
          <w:ilvl w:val="2"/>
          <w:numId w:val="28"/>
        </w:numPr>
        <w:rPr>
          <w:rFonts w:eastAsiaTheme="minorHAnsi" w:cs="Arial"/>
          <w:color w:val="auto"/>
          <w:kern w:val="2"/>
          <w:lang w:val="mn-MN" w:eastAsia="en-US"/>
          <w14:ligatures w14:val="standardContextual"/>
        </w:rPr>
      </w:pPr>
      <w:bookmarkStart w:id="120" w:name="_Toc174373640"/>
      <w:r w:rsidRPr="00F31532">
        <w:rPr>
          <w:lang w:val="mn-MN"/>
        </w:rPr>
        <w:t>Соёл</w:t>
      </w:r>
      <w:r w:rsidR="004C5230" w:rsidRPr="00F31532">
        <w:rPr>
          <w:lang w:val="mn-MN"/>
        </w:rPr>
        <w:t>ын бүтээлч үйлдвэрлэл</w:t>
      </w:r>
      <w:bookmarkEnd w:id="120"/>
    </w:p>
    <w:p w14:paraId="42E38250" w14:textId="69F68680" w:rsidR="00CC27B4" w:rsidRPr="00F31532" w:rsidRDefault="00CC27B4" w:rsidP="00251AF4">
      <w:pPr>
        <w:pStyle w:val="ListParagraph"/>
        <w:numPr>
          <w:ilvl w:val="3"/>
          <w:numId w:val="28"/>
        </w:numPr>
        <w:rPr>
          <w:rFonts w:cs="Arial"/>
          <w:lang w:val="mn-MN"/>
        </w:rPr>
      </w:pPr>
      <w:r w:rsidRPr="00F31532">
        <w:rPr>
          <w:rFonts w:cs="Arial"/>
          <w:lang w:val="mn-MN"/>
        </w:rPr>
        <w:t>Үндэсний соёлын өвийн баялаг байдлыг олон талт агуулгаар баяжуулж, дэлхий дахинд сурталчлан таниул</w:t>
      </w:r>
      <w:r w:rsidR="00EE290E" w:rsidRPr="00F31532">
        <w:rPr>
          <w:rFonts w:cs="Arial"/>
          <w:lang w:val="mn-MN"/>
        </w:rPr>
        <w:t>на</w:t>
      </w:r>
      <w:r w:rsidRPr="00F31532">
        <w:rPr>
          <w:rFonts w:cs="Arial"/>
          <w:lang w:val="mn-MN"/>
        </w:rPr>
        <w:t>.</w:t>
      </w:r>
    </w:p>
    <w:p w14:paraId="61584C10" w14:textId="4AA79D22" w:rsidR="005E5046" w:rsidRPr="00F31532" w:rsidRDefault="005E5046" w:rsidP="00251AF4">
      <w:pPr>
        <w:pStyle w:val="ListParagraph"/>
        <w:numPr>
          <w:ilvl w:val="3"/>
          <w:numId w:val="28"/>
        </w:numPr>
        <w:rPr>
          <w:rFonts w:cs="Arial"/>
          <w:lang w:val="mn-MN"/>
        </w:rPr>
      </w:pPr>
      <w:r w:rsidRPr="00F31532">
        <w:rPr>
          <w:rFonts w:cs="Arial"/>
          <w:lang w:val="mn-MN"/>
        </w:rPr>
        <w:t>Монгол үндэстний бахархал, өв соёл, нүүдлийн соёлыг дэлхий</w:t>
      </w:r>
      <w:r w:rsidR="00190150" w:rsidRPr="00F31532">
        <w:rPr>
          <w:rFonts w:cs="Arial"/>
          <w:lang w:val="mn-MN"/>
        </w:rPr>
        <w:t>н</w:t>
      </w:r>
      <w:r w:rsidRPr="00F31532">
        <w:rPr>
          <w:rFonts w:cs="Arial"/>
          <w:lang w:val="mn-MN"/>
        </w:rPr>
        <w:t xml:space="preserve"> хөгжлийн </w:t>
      </w:r>
      <w:r w:rsidR="00190150" w:rsidRPr="00F31532">
        <w:rPr>
          <w:rFonts w:cs="Arial"/>
          <w:lang w:val="mn-MN"/>
        </w:rPr>
        <w:t xml:space="preserve">чиг </w:t>
      </w:r>
      <w:r w:rsidRPr="00F31532">
        <w:rPr>
          <w:rFonts w:cs="Arial"/>
          <w:lang w:val="mn-MN"/>
        </w:rPr>
        <w:t xml:space="preserve">хандлагатай </w:t>
      </w:r>
      <w:r w:rsidR="00190150" w:rsidRPr="00F31532">
        <w:rPr>
          <w:rFonts w:cs="Arial"/>
          <w:lang w:val="mn-MN"/>
        </w:rPr>
        <w:t xml:space="preserve">нийцүүлэн </w:t>
      </w:r>
      <w:r w:rsidRPr="00F31532">
        <w:rPr>
          <w:rFonts w:cs="Arial"/>
          <w:lang w:val="mn-MN"/>
        </w:rPr>
        <w:t>түүх, орчин цагийг хослуулах замаар шинэ үеийн монгол бахархал бий болгоно.</w:t>
      </w:r>
    </w:p>
    <w:p w14:paraId="2D0B006B" w14:textId="77777777" w:rsidR="00CC27B4" w:rsidRPr="00F31532" w:rsidRDefault="00CC27B4" w:rsidP="00251AF4">
      <w:pPr>
        <w:pStyle w:val="ListParagraph"/>
        <w:numPr>
          <w:ilvl w:val="3"/>
          <w:numId w:val="28"/>
        </w:numPr>
        <w:rPr>
          <w:rFonts w:cs="Arial"/>
          <w:lang w:val="mn-MN"/>
        </w:rPr>
      </w:pPr>
      <w:r w:rsidRPr="00F31532">
        <w:rPr>
          <w:rFonts w:cs="Arial"/>
          <w:lang w:val="mn-MN"/>
        </w:rPr>
        <w:t>Төр-иргэний хамтын ажиллагааны түншлэлд үндэслэн соёлын өвийн эх төрх, бүрэн бүтэн байдал, оршин тогтнох чадварыг хамгаалан хөгжүүлж, эдийн засаг,  нийгмийн үр өгөөжийг дээшлүүлнэ.</w:t>
      </w:r>
    </w:p>
    <w:p w14:paraId="1A1BDC0B" w14:textId="6E58F946" w:rsidR="00CC27B4" w:rsidRPr="00F31532" w:rsidRDefault="00CC27B4" w:rsidP="00251AF4">
      <w:pPr>
        <w:pStyle w:val="ListParagraph"/>
        <w:numPr>
          <w:ilvl w:val="3"/>
          <w:numId w:val="28"/>
        </w:numPr>
        <w:rPr>
          <w:rFonts w:cs="Arial"/>
          <w:lang w:val="mn-MN"/>
        </w:rPr>
      </w:pPr>
      <w:r w:rsidRPr="00F31532">
        <w:rPr>
          <w:rFonts w:cs="Arial"/>
          <w:lang w:val="mn-MN"/>
        </w:rPr>
        <w:t>Үндэсний түүхэн болон уран барилгын дурсгалуудыг сэргээн шинэчилж, “Соёлын өвийг сэргээн засварлах хөтөлбөр” хэрэгжүүлнэ.</w:t>
      </w:r>
    </w:p>
    <w:p w14:paraId="39D55D4D" w14:textId="6C4952CB" w:rsidR="00CC27B4" w:rsidRPr="00F31532" w:rsidRDefault="00CC27B4" w:rsidP="00251AF4">
      <w:pPr>
        <w:pStyle w:val="ListParagraph"/>
        <w:numPr>
          <w:ilvl w:val="3"/>
          <w:numId w:val="28"/>
        </w:numPr>
        <w:rPr>
          <w:rFonts w:cs="Arial"/>
          <w:lang w:val="mn-MN"/>
        </w:rPr>
      </w:pPr>
      <w:r w:rsidRPr="00F31532">
        <w:rPr>
          <w:rFonts w:cs="Arial"/>
          <w:lang w:val="mn-MN"/>
        </w:rPr>
        <w:t>Соёлын биет болон биет бус өвийг эдийн засгийн эргэлтэд оруулах</w:t>
      </w:r>
      <w:r w:rsidR="00A66E58" w:rsidRPr="00F31532">
        <w:rPr>
          <w:rFonts w:cs="Arial"/>
          <w:lang w:val="mn-MN"/>
        </w:rPr>
        <w:t xml:space="preserve"> </w:t>
      </w:r>
      <w:r w:rsidRPr="00F31532">
        <w:rPr>
          <w:rFonts w:cs="Arial"/>
          <w:lang w:val="mn-MN"/>
        </w:rPr>
        <w:t>хатуу, зөөлөн дэд бүтэц, эрх зүйн орчныг бүрдүүлнэ.</w:t>
      </w:r>
    </w:p>
    <w:p w14:paraId="49691B81" w14:textId="77777777" w:rsidR="00CC27B4" w:rsidRPr="00F31532" w:rsidRDefault="00CC27B4" w:rsidP="00251AF4">
      <w:pPr>
        <w:pStyle w:val="ListParagraph"/>
        <w:numPr>
          <w:ilvl w:val="3"/>
          <w:numId w:val="28"/>
        </w:numPr>
        <w:rPr>
          <w:rFonts w:cs="Arial"/>
          <w:lang w:val="mn-MN"/>
        </w:rPr>
      </w:pPr>
      <w:r w:rsidRPr="00F31532">
        <w:rPr>
          <w:rFonts w:cs="Arial"/>
          <w:lang w:val="mn-MN"/>
        </w:rPr>
        <w:t>Төв Азийн нүүдэлчдийн соёлын их наадмыг ЮНЕСКО-той хамтран зохион байгуулна.</w:t>
      </w:r>
    </w:p>
    <w:p w14:paraId="6050F71B" w14:textId="77777777" w:rsidR="00CC27B4" w:rsidRPr="00F31532" w:rsidRDefault="00CC27B4" w:rsidP="00251AF4">
      <w:pPr>
        <w:pStyle w:val="ListParagraph"/>
        <w:numPr>
          <w:ilvl w:val="3"/>
          <w:numId w:val="28"/>
        </w:numPr>
        <w:rPr>
          <w:rFonts w:cs="Arial"/>
          <w:lang w:val="mn-MN"/>
        </w:rPr>
      </w:pPr>
      <w:r w:rsidRPr="00F31532">
        <w:rPr>
          <w:rFonts w:cs="Arial"/>
          <w:lang w:val="mn-MN"/>
        </w:rPr>
        <w:t>Гандантэгчэнлин хийд орчмын орон зайг “Далх, Тасганы дэнжийн Үндэсний соёлын өвийн дурсгалт газар” концепцоор хөгжүүлж “Буддын шашны соёлын өвийн цогцолбор” болгоно.</w:t>
      </w:r>
    </w:p>
    <w:p w14:paraId="1D24BF72" w14:textId="6EEB1620" w:rsidR="00CC27B4" w:rsidRPr="00F31532" w:rsidRDefault="00CC27B4" w:rsidP="00251AF4">
      <w:pPr>
        <w:pStyle w:val="ListParagraph"/>
        <w:numPr>
          <w:ilvl w:val="3"/>
          <w:numId w:val="28"/>
        </w:numPr>
        <w:rPr>
          <w:rFonts w:cs="Arial"/>
          <w:lang w:val="mn-MN"/>
        </w:rPr>
      </w:pPr>
      <w:r w:rsidRPr="00F31532">
        <w:rPr>
          <w:rFonts w:cs="Arial"/>
          <w:lang w:val="mn-MN"/>
        </w:rPr>
        <w:t>Богд хааны ордон музейн орчмыг VIII Богд Жавзандамба хутагтын амьдарч ирсэн түүх, соёлд тулгуурлан төрөлжүүл</w:t>
      </w:r>
      <w:r w:rsidR="00380D9E" w:rsidRPr="00F31532">
        <w:rPr>
          <w:rFonts w:cs="Arial"/>
          <w:lang w:val="mn-MN"/>
        </w:rPr>
        <w:t xml:space="preserve">ж, </w:t>
      </w:r>
      <w:r w:rsidRPr="00F31532">
        <w:rPr>
          <w:rFonts w:cs="Arial"/>
          <w:lang w:val="mn-MN"/>
        </w:rPr>
        <w:t>хөгжүүлнэ.</w:t>
      </w:r>
    </w:p>
    <w:p w14:paraId="1A06E80E" w14:textId="7FA8FBBD" w:rsidR="000408C9" w:rsidRPr="00F31532" w:rsidRDefault="00CC27B4" w:rsidP="002739E9">
      <w:pPr>
        <w:pStyle w:val="ListParagraph"/>
        <w:numPr>
          <w:ilvl w:val="3"/>
          <w:numId w:val="28"/>
        </w:numPr>
        <w:rPr>
          <w:rFonts w:cs="Arial"/>
          <w:lang w:val="mn-MN"/>
        </w:rPr>
      </w:pPr>
      <w:r w:rsidRPr="00F31532">
        <w:rPr>
          <w:rFonts w:cs="Arial"/>
          <w:lang w:val="mn-MN"/>
        </w:rPr>
        <w:t>“Кино үйлдвэр” орчмыг “Монгол киноны түүх соёл”-д тулгуурлан төрөлжүүл</w:t>
      </w:r>
      <w:r w:rsidR="008E0000" w:rsidRPr="00F31532">
        <w:rPr>
          <w:rFonts w:cs="Arial"/>
          <w:lang w:val="mn-MN"/>
        </w:rPr>
        <w:t xml:space="preserve">ж, </w:t>
      </w:r>
      <w:r w:rsidRPr="00F31532">
        <w:rPr>
          <w:rFonts w:cs="Arial"/>
          <w:lang w:val="mn-MN"/>
        </w:rPr>
        <w:t>хөгжүүлнэ.</w:t>
      </w:r>
    </w:p>
    <w:p w14:paraId="60BF97DF" w14:textId="0A154471" w:rsidR="009C306C" w:rsidRPr="00F31532" w:rsidRDefault="00CC27B4" w:rsidP="00251AF4">
      <w:pPr>
        <w:pStyle w:val="ListParagraph"/>
        <w:numPr>
          <w:ilvl w:val="3"/>
          <w:numId w:val="28"/>
        </w:numPr>
        <w:rPr>
          <w:rFonts w:cs="Arial"/>
          <w:lang w:val="mn-MN"/>
        </w:rPr>
      </w:pPr>
      <w:r w:rsidRPr="00F31532">
        <w:rPr>
          <w:rFonts w:cs="Arial"/>
          <w:lang w:val="mn-MN"/>
        </w:rPr>
        <w:t>Үндэсний өв уламжлал, түүх уран зохиол, нүүдлийн ахуй соёлыг шингээсэн хөтөлбөр, уран бүтээл, дижитал контент бүтээгчдийг дэмжиж, соёлын боловсролтой, эерэг хандлагатай, бүтээлч иргэдийг төлөвшүүл</w:t>
      </w:r>
      <w:r w:rsidR="008727E9" w:rsidRPr="00F31532">
        <w:rPr>
          <w:rFonts w:cs="Arial"/>
          <w:lang w:val="mn-MN"/>
        </w:rPr>
        <w:t xml:space="preserve">нэ. </w:t>
      </w:r>
    </w:p>
    <w:p w14:paraId="7A21ACB6" w14:textId="712BCC46" w:rsidR="00CC27B4" w:rsidRPr="00F31532" w:rsidRDefault="00CC27B4" w:rsidP="00251AF4">
      <w:pPr>
        <w:pStyle w:val="ListParagraph"/>
        <w:numPr>
          <w:ilvl w:val="3"/>
          <w:numId w:val="28"/>
        </w:numPr>
        <w:rPr>
          <w:rFonts w:cs="Arial"/>
          <w:lang w:val="mn-MN"/>
        </w:rPr>
      </w:pPr>
      <w:r w:rsidRPr="00F31532">
        <w:rPr>
          <w:rFonts w:cs="Arial"/>
          <w:lang w:val="mn-MN"/>
        </w:rPr>
        <w:lastRenderedPageBreak/>
        <w:t>Нүүдлийн соёлын онцлог, ялгарлыг дэлхийд таниулах кино, контентыг олон улсын мэргэжлийн агентлагуудтай хамтран бүтээж, сурталч</w:t>
      </w:r>
      <w:r w:rsidR="001C7D9A" w:rsidRPr="00F31532">
        <w:rPr>
          <w:rFonts w:cs="Arial"/>
          <w:lang w:val="mn-MN"/>
        </w:rPr>
        <w:t xml:space="preserve">лан, </w:t>
      </w:r>
      <w:r w:rsidRPr="00F31532">
        <w:rPr>
          <w:rFonts w:cs="Arial"/>
          <w:lang w:val="mn-MN"/>
        </w:rPr>
        <w:t>гадаад зах зээл дэх Монгол Улсын талаарх сонирхлыг нэмэгдүүлнэ.</w:t>
      </w:r>
    </w:p>
    <w:p w14:paraId="040BCCAE" w14:textId="2E16EB06" w:rsidR="00CC27B4" w:rsidRPr="00F31532" w:rsidRDefault="00CC27B4" w:rsidP="00251AF4">
      <w:pPr>
        <w:pStyle w:val="ListParagraph"/>
        <w:numPr>
          <w:ilvl w:val="3"/>
          <w:numId w:val="28"/>
        </w:numPr>
        <w:rPr>
          <w:rFonts w:cs="Arial"/>
          <w:lang w:val="mn-MN"/>
        </w:rPr>
      </w:pPr>
      <w:r w:rsidRPr="00F31532">
        <w:rPr>
          <w:rFonts w:cs="Arial"/>
          <w:lang w:val="mn-MN"/>
        </w:rPr>
        <w:t>Соёлын бүтээлч үйлдвэрлэлийг эдийн засгийн бие даасан салбар болгон хөгжүүл</w:t>
      </w:r>
      <w:r w:rsidR="00876AA1" w:rsidRPr="00F31532">
        <w:rPr>
          <w:rFonts w:cs="Arial"/>
          <w:lang w:val="mn-MN"/>
        </w:rPr>
        <w:t xml:space="preserve">нэ. </w:t>
      </w:r>
    </w:p>
    <w:p w14:paraId="53B7D0C7" w14:textId="2A42986E" w:rsidR="00CC27B4" w:rsidRPr="00F31532" w:rsidRDefault="00CC27B4" w:rsidP="00251AF4">
      <w:pPr>
        <w:pStyle w:val="ListParagraph"/>
        <w:numPr>
          <w:ilvl w:val="3"/>
          <w:numId w:val="28"/>
        </w:numPr>
        <w:rPr>
          <w:rFonts w:cs="Arial"/>
          <w:lang w:val="mn-MN"/>
        </w:rPr>
      </w:pPr>
      <w:r w:rsidRPr="00F31532">
        <w:rPr>
          <w:rFonts w:cs="Arial"/>
          <w:lang w:val="mn-MN"/>
        </w:rPr>
        <w:t>“Соёлын бүтээлч үйлдвэрлэл III” хөтөлбөрийг хэрэгжүүлнэ.</w:t>
      </w:r>
    </w:p>
    <w:p w14:paraId="4DD14A85" w14:textId="72C79164" w:rsidR="00CC27B4" w:rsidRPr="00F31532" w:rsidRDefault="00CC27B4" w:rsidP="00251AF4">
      <w:pPr>
        <w:pStyle w:val="ListParagraph"/>
        <w:numPr>
          <w:ilvl w:val="3"/>
          <w:numId w:val="28"/>
        </w:numPr>
        <w:rPr>
          <w:rFonts w:cs="Arial"/>
          <w:lang w:val="mn-MN"/>
        </w:rPr>
      </w:pPr>
      <w:r w:rsidRPr="00F31532">
        <w:rPr>
          <w:rFonts w:cs="Arial"/>
          <w:lang w:val="mn-MN"/>
        </w:rPr>
        <w:t xml:space="preserve">Соёлын бүтээгдэхүүн, үйлчилгээний түгээлтийн цахим шилжилтийн хүрээнд дэвшилтэт технологийг ашиглаж, </w:t>
      </w:r>
      <w:r w:rsidR="00EC135E" w:rsidRPr="00F31532">
        <w:rPr>
          <w:rFonts w:cs="Arial"/>
          <w:lang w:val="mn-MN"/>
        </w:rPr>
        <w:t>“</w:t>
      </w:r>
      <w:r w:rsidRPr="00F31532">
        <w:rPr>
          <w:rFonts w:cs="Arial"/>
          <w:lang w:val="mn-MN"/>
        </w:rPr>
        <w:t>Цахим соёл II</w:t>
      </w:r>
      <w:r w:rsidR="00EC135E" w:rsidRPr="00F31532">
        <w:rPr>
          <w:rFonts w:cs="Arial"/>
          <w:lang w:val="mn-MN"/>
        </w:rPr>
        <w:t>”</w:t>
      </w:r>
      <w:r w:rsidRPr="00F31532">
        <w:rPr>
          <w:rFonts w:cs="Arial"/>
          <w:lang w:val="mn-MN"/>
        </w:rPr>
        <w:t xml:space="preserve">, </w:t>
      </w:r>
      <w:r w:rsidR="00EC135E" w:rsidRPr="00F31532">
        <w:rPr>
          <w:rFonts w:cs="Arial"/>
          <w:lang w:val="mn-MN"/>
        </w:rPr>
        <w:t>“</w:t>
      </w:r>
      <w:r w:rsidRPr="00F31532">
        <w:rPr>
          <w:rFonts w:cs="Arial"/>
          <w:lang w:val="mn-MN"/>
        </w:rPr>
        <w:t>Соёлын эрхийн бичиг</w:t>
      </w:r>
      <w:r w:rsidR="00EC135E" w:rsidRPr="00F31532">
        <w:rPr>
          <w:rFonts w:cs="Arial"/>
          <w:lang w:val="mn-MN"/>
        </w:rPr>
        <w:t>”</w:t>
      </w:r>
      <w:r w:rsidRPr="00F31532">
        <w:rPr>
          <w:rFonts w:cs="Arial"/>
          <w:lang w:val="mn-MN"/>
        </w:rPr>
        <w:t xml:space="preserve"> системийг нэвтрүү</w:t>
      </w:r>
      <w:r w:rsidR="00EC135E" w:rsidRPr="00F31532">
        <w:rPr>
          <w:rFonts w:cs="Arial"/>
          <w:lang w:val="mn-MN"/>
        </w:rPr>
        <w:t>лэх ажлыг үргэлжлүүлнэ.</w:t>
      </w:r>
    </w:p>
    <w:p w14:paraId="5178E594" w14:textId="3851C5B1" w:rsidR="00564867" w:rsidRPr="00F31532" w:rsidRDefault="00CC27B4" w:rsidP="00315AD4">
      <w:pPr>
        <w:pStyle w:val="ListParagraph"/>
        <w:numPr>
          <w:ilvl w:val="3"/>
          <w:numId w:val="28"/>
        </w:numPr>
        <w:rPr>
          <w:rFonts w:cs="Arial"/>
          <w:lang w:val="mn-MN"/>
        </w:rPr>
      </w:pPr>
      <w:r w:rsidRPr="00F31532">
        <w:rPr>
          <w:rFonts w:cs="Arial"/>
          <w:lang w:val="mn-MN"/>
        </w:rPr>
        <w:t>Соёлын бүтээгдэхүүн, контентыг аялал жуулчлалтай хослуулан хөгжүүлж, соёл, аялал жуулчлалын салбарыг 1 тэрбум ам.долларын орлого бүхий салбар болгон хөгжүүлнэ.</w:t>
      </w:r>
    </w:p>
    <w:p w14:paraId="7B0E8CBC" w14:textId="6A86A679" w:rsidR="009A1245" w:rsidRPr="00F31532" w:rsidRDefault="009A1245" w:rsidP="00315AD4">
      <w:pPr>
        <w:pStyle w:val="Heading3"/>
        <w:numPr>
          <w:ilvl w:val="2"/>
          <w:numId w:val="28"/>
        </w:numPr>
        <w:rPr>
          <w:rFonts w:eastAsia="Arial" w:cs="Arial"/>
          <w:lang w:val="mn-MN"/>
        </w:rPr>
      </w:pPr>
      <w:bookmarkStart w:id="121" w:name="_Toc174133777"/>
      <w:bookmarkStart w:id="122" w:name="_Toc174373641"/>
      <w:r w:rsidRPr="00F31532">
        <w:rPr>
          <w:lang w:val="mn-MN"/>
        </w:rPr>
        <w:t>Шинжлэх ухаан, технологи</w:t>
      </w:r>
      <w:bookmarkEnd w:id="121"/>
      <w:r w:rsidR="006D1A33" w:rsidRPr="00F31532">
        <w:rPr>
          <w:lang w:val="mn-MN"/>
        </w:rPr>
        <w:t>, инновац</w:t>
      </w:r>
      <w:bookmarkEnd w:id="122"/>
    </w:p>
    <w:p w14:paraId="3689B076" w14:textId="3799EC4C" w:rsidR="00F60494" w:rsidRPr="00F31532" w:rsidRDefault="00481978" w:rsidP="00F60494">
      <w:pPr>
        <w:pStyle w:val="ListParagraph"/>
        <w:numPr>
          <w:ilvl w:val="3"/>
          <w:numId w:val="28"/>
        </w:numPr>
        <w:rPr>
          <w:rFonts w:eastAsia="Arial" w:cs="Arial"/>
          <w:lang w:val="mn-MN"/>
        </w:rPr>
      </w:pPr>
      <w:r w:rsidRPr="00F31532">
        <w:rPr>
          <w:rFonts w:eastAsia="Arial" w:cs="Arial"/>
          <w:lang w:val="mn-MN"/>
        </w:rPr>
        <w:t xml:space="preserve">Шинжлэх ухаан, инновац, технологид суурилсан мэдлэгийн </w:t>
      </w:r>
      <w:r w:rsidR="00F60494" w:rsidRPr="00F31532">
        <w:rPr>
          <w:rFonts w:eastAsia="Arial" w:cs="Arial"/>
          <w:lang w:val="mn-MN"/>
        </w:rPr>
        <w:t xml:space="preserve">эдийн засгийн суурийг бэхжүүлнэ. </w:t>
      </w:r>
    </w:p>
    <w:p w14:paraId="783A044D" w14:textId="6FB2B9AA"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Оюуны бүтээлийн үнэлэмжийг нэмэгдүүлж, шинэ бүтээл, оюуны өмч, судалгаа шинжилгээ, шинэ технологийг эдийн засгийн эргэлтэд оруулж, салбаруудын бүтээмжийг нэмэгдүүл</w:t>
      </w:r>
      <w:r w:rsidR="00D65861" w:rsidRPr="00F31532">
        <w:rPr>
          <w:rFonts w:eastAsia="Arial" w:cs="Arial"/>
          <w:lang w:val="mn-MN"/>
        </w:rPr>
        <w:t xml:space="preserve">нэ. </w:t>
      </w:r>
    </w:p>
    <w:p w14:paraId="3D0B2482" w14:textId="76EB5875"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Шинжлэх ухаан, технологийн салбарт төр, хувийн хэвшлийн түншлэл бүхий адилтгах санхүүжилт (Matching fund)-ийн хөтөлбөр хэрэгжүүлнэ.</w:t>
      </w:r>
    </w:p>
    <w:p w14:paraId="43E25851" w14:textId="1C153608"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Мэдээллийн технологи, судалгаа хөгжүүлэлт, инновацын үйл ажиллагаа эрхлэх татварын хөнгөлөлттэй чөлөөт бүс, шинжлэх ухааны паркийг хөгжүүлнэ.</w:t>
      </w:r>
    </w:p>
    <w:p w14:paraId="20585347" w14:textId="590CD2C2"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w:t>
      </w:r>
      <w:r w:rsidR="00E0446C" w:rsidRPr="00F31532">
        <w:rPr>
          <w:rFonts w:eastAsia="Arial" w:cs="Arial"/>
          <w:lang w:val="mn-MN"/>
        </w:rPr>
        <w:t xml:space="preserve"> </w:t>
      </w:r>
      <w:r w:rsidRPr="00F31532">
        <w:rPr>
          <w:rFonts w:eastAsia="Arial" w:cs="Arial"/>
          <w:lang w:val="mn-MN"/>
        </w:rPr>
        <w:t>салбарт нэвтрүүлж, бүтээмжийг нэмэгдүүлнэ.</w:t>
      </w:r>
    </w:p>
    <w:p w14:paraId="777F8143" w14:textId="7B59099F"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 xml:space="preserve">Инновацын хөрөнгө оруулалтын сан, технологийн парк байгуулан шинжлэх ухаан, хиймэл оюун ухаан, дижитал бизнес, ногоон төсөл, бүтээмжийн зах зээлийг дэмжих гарааны хөрөнгө оруулалт, техникийн туслалцааны инкубатор санг хөгжүүлнэ. </w:t>
      </w:r>
    </w:p>
    <w:p w14:paraId="6806B2A5" w14:textId="77777777" w:rsidR="009A1245" w:rsidRPr="00F31532" w:rsidRDefault="00CF62BB" w:rsidP="00251AF4">
      <w:pPr>
        <w:pStyle w:val="ListParagraph"/>
        <w:numPr>
          <w:ilvl w:val="3"/>
          <w:numId w:val="28"/>
        </w:numPr>
        <w:rPr>
          <w:rFonts w:eastAsia="Arial" w:cs="Arial"/>
          <w:lang w:val="mn-MN"/>
        </w:rPr>
      </w:pPr>
      <w:r w:rsidRPr="00F31532">
        <w:rPr>
          <w:rFonts w:eastAsia="Arial" w:cs="Arial"/>
          <w:lang w:val="mn-MN"/>
        </w:rPr>
        <w:t>Эрдэм шинжилгээний бүтээлийн нэгдсэн санг шинээр бий болгож, дотоодын бүх эрдэм шинжилгээний ажлыг нэг платформоос үзэх боломжийг бүрдүүлнэ.</w:t>
      </w:r>
    </w:p>
    <w:p w14:paraId="6B910FA2" w14:textId="5173B369" w:rsidR="00CF62BB" w:rsidRPr="00F31532" w:rsidRDefault="00CF62BB" w:rsidP="00251AF4">
      <w:pPr>
        <w:pStyle w:val="ListParagraph"/>
        <w:numPr>
          <w:ilvl w:val="3"/>
          <w:numId w:val="28"/>
        </w:numPr>
        <w:rPr>
          <w:rFonts w:eastAsia="Arial" w:cs="Arial"/>
          <w:lang w:val="mn-MN"/>
        </w:rPr>
      </w:pPr>
      <w:r w:rsidRPr="00F31532">
        <w:rPr>
          <w:rFonts w:eastAsia="Arial" w:cs="Arial"/>
          <w:lang w:val="mn-MN"/>
        </w:rPr>
        <w:t>Их сургууль, эрдэм шинжилгээний байгууллагуудын судалгааны лабораториудыг шинжлэх ухааны салбараар төрөлжүүл</w:t>
      </w:r>
      <w:r w:rsidR="009777B9" w:rsidRPr="00F31532">
        <w:rPr>
          <w:rFonts w:eastAsia="Arial" w:cs="Arial"/>
          <w:lang w:val="mn-MN"/>
        </w:rPr>
        <w:t>ж</w:t>
      </w:r>
      <w:r w:rsidRPr="00F31532">
        <w:rPr>
          <w:rFonts w:eastAsia="Arial" w:cs="Arial"/>
          <w:lang w:val="mn-MN"/>
        </w:rPr>
        <w:t>, салбарын бодлого, үйл ажиллагаатай уялдуулан хөгжүүлнэ.</w:t>
      </w:r>
    </w:p>
    <w:p w14:paraId="1F01B31A" w14:textId="039698B4" w:rsidR="0054665A" w:rsidRPr="00F31532" w:rsidRDefault="0054665A" w:rsidP="00DC0900">
      <w:pPr>
        <w:pStyle w:val="Heading2"/>
        <w:numPr>
          <w:ilvl w:val="1"/>
          <w:numId w:val="28"/>
        </w:numPr>
        <w:rPr>
          <w:lang w:val="mn-MN"/>
        </w:rPr>
      </w:pPr>
      <w:bookmarkStart w:id="123" w:name="_Toc174113836"/>
      <w:bookmarkStart w:id="124" w:name="_Toc174133778"/>
      <w:bookmarkStart w:id="125" w:name="_Toc174373642"/>
      <w:r w:rsidRPr="00F31532">
        <w:rPr>
          <w:lang w:val="mn-MN"/>
        </w:rPr>
        <w:t>Байгаль орчин, уур амьсгалын өөрчлөлт, ногоон санхүүжилт</w:t>
      </w:r>
      <w:bookmarkEnd w:id="123"/>
      <w:bookmarkEnd w:id="124"/>
      <w:bookmarkEnd w:id="125"/>
      <w:r w:rsidRPr="00F31532">
        <w:rPr>
          <w:lang w:val="mn-MN"/>
        </w:rPr>
        <w:tab/>
      </w:r>
    </w:p>
    <w:p w14:paraId="53C97E21" w14:textId="179E6A8A" w:rsidR="00564867" w:rsidRPr="00F31532" w:rsidRDefault="0054665A" w:rsidP="00DC0900">
      <w:pPr>
        <w:pStyle w:val="Heading3"/>
        <w:numPr>
          <w:ilvl w:val="2"/>
          <w:numId w:val="28"/>
        </w:numPr>
        <w:rPr>
          <w:rStyle w:val="Hyperlink"/>
          <w:b w:val="0"/>
          <w:color w:val="auto"/>
          <w:u w:val="none"/>
          <w:lang w:val="mn-MN"/>
        </w:rPr>
      </w:pPr>
      <w:bookmarkStart w:id="126" w:name="_Toc174133779"/>
      <w:bookmarkStart w:id="127" w:name="_Toc174373643"/>
      <w:r w:rsidRPr="00F31532">
        <w:rPr>
          <w:lang w:val="mn-MN"/>
        </w:rPr>
        <w:t>Биологийн олон янз байдал, тусгай хамгаалалт</w:t>
      </w:r>
      <w:r w:rsidR="009C0B18" w:rsidRPr="00F31532">
        <w:rPr>
          <w:lang w:val="mn-MN"/>
        </w:rPr>
        <w:t>тай</w:t>
      </w:r>
      <w:r w:rsidRPr="00F31532">
        <w:rPr>
          <w:lang w:val="mn-MN"/>
        </w:rPr>
        <w:t xml:space="preserve"> газар нутгийн менежмент</w:t>
      </w:r>
      <w:bookmarkEnd w:id="126"/>
      <w:bookmarkEnd w:id="127"/>
      <w:r w:rsidR="008F1F19" w:rsidRPr="00F31532">
        <w:rPr>
          <w:rStyle w:val="Hyperlink"/>
          <w:b w:val="0"/>
          <w:color w:val="auto"/>
          <w:u w:val="none"/>
          <w:lang w:val="mn-MN"/>
        </w:rPr>
        <w:t xml:space="preserve"> </w:t>
      </w:r>
    </w:p>
    <w:p w14:paraId="01F4801E" w14:textId="04A5F22F" w:rsidR="008F796A" w:rsidRPr="00F31532" w:rsidRDefault="008F796A" w:rsidP="00251AF4">
      <w:pPr>
        <w:pStyle w:val="ListParagraph"/>
        <w:numPr>
          <w:ilvl w:val="3"/>
          <w:numId w:val="28"/>
        </w:numPr>
        <w:rPr>
          <w:rFonts w:cs="Arial"/>
          <w:lang w:val="mn-MN"/>
        </w:rPr>
      </w:pPr>
      <w:r w:rsidRPr="00F31532">
        <w:rPr>
          <w:rFonts w:cs="Arial"/>
          <w:lang w:val="mn-MN"/>
        </w:rPr>
        <w:t>Байгалийн төрхийг хадгалж</w:t>
      </w:r>
      <w:r w:rsidR="00F60494" w:rsidRPr="00F31532">
        <w:rPr>
          <w:rFonts w:cs="Arial"/>
          <w:lang w:val="mn-MN"/>
        </w:rPr>
        <w:t>,</w:t>
      </w:r>
      <w:r w:rsidRPr="00F31532">
        <w:rPr>
          <w:rFonts w:cs="Arial"/>
          <w:lang w:val="mn-MN"/>
        </w:rPr>
        <w:t xml:space="preserve"> тусгай хамгаалалттай газар нутгийг өргөтгөн, хамгаалалтын менежментийг сайжруул</w:t>
      </w:r>
      <w:r w:rsidR="002C22D9" w:rsidRPr="00F31532">
        <w:rPr>
          <w:rFonts w:cs="Arial"/>
          <w:lang w:val="mn-MN"/>
        </w:rPr>
        <w:t xml:space="preserve">на. </w:t>
      </w:r>
    </w:p>
    <w:p w14:paraId="1BE3A125" w14:textId="49B9056C" w:rsidR="008F796A" w:rsidRPr="00F31532" w:rsidRDefault="008F796A" w:rsidP="00251AF4">
      <w:pPr>
        <w:pStyle w:val="ListParagraph"/>
        <w:numPr>
          <w:ilvl w:val="3"/>
          <w:numId w:val="28"/>
        </w:numPr>
        <w:rPr>
          <w:rFonts w:cs="Arial"/>
          <w:lang w:val="mn-MN"/>
        </w:rPr>
      </w:pPr>
      <w:r w:rsidRPr="00F31532">
        <w:rPr>
          <w:rFonts w:cs="Arial"/>
          <w:lang w:val="mn-MN"/>
        </w:rPr>
        <w:t>Биологийн олон янз байдлын алдагдлыг зогсоо</w:t>
      </w:r>
      <w:r w:rsidR="00ED3DB2" w:rsidRPr="00F31532">
        <w:rPr>
          <w:rFonts w:cs="Arial"/>
          <w:lang w:val="mn-MN"/>
        </w:rPr>
        <w:t>ж</w:t>
      </w:r>
      <w:r w:rsidRPr="00F31532">
        <w:rPr>
          <w:rFonts w:cs="Arial"/>
          <w:lang w:val="mn-MN"/>
        </w:rPr>
        <w:t>, генетик нөөцийг нэмэгдүүл</w:t>
      </w:r>
      <w:r w:rsidR="00ED3DB2" w:rsidRPr="00F31532">
        <w:rPr>
          <w:rFonts w:cs="Arial"/>
          <w:lang w:val="mn-MN"/>
        </w:rPr>
        <w:t xml:space="preserve">эн </w:t>
      </w:r>
      <w:r w:rsidRPr="00F31532">
        <w:rPr>
          <w:rFonts w:cs="Arial"/>
          <w:lang w:val="mn-MN"/>
        </w:rPr>
        <w:t>тогтвортой ашигла</w:t>
      </w:r>
      <w:r w:rsidR="00ED3DB2" w:rsidRPr="00F31532">
        <w:rPr>
          <w:rFonts w:cs="Arial"/>
          <w:lang w:val="mn-MN"/>
        </w:rPr>
        <w:t>ж</w:t>
      </w:r>
      <w:r w:rsidRPr="00F31532">
        <w:rPr>
          <w:rFonts w:cs="Arial"/>
          <w:lang w:val="mn-MN"/>
        </w:rPr>
        <w:t>, байгалийн нөөцийг хамгаалж экологи-эдийн засгийн үнэлгээг тогтоо</w:t>
      </w:r>
      <w:r w:rsidR="00ED3DB2" w:rsidRPr="00F31532">
        <w:rPr>
          <w:rFonts w:cs="Arial"/>
          <w:lang w:val="mn-MN"/>
        </w:rPr>
        <w:t>н</w:t>
      </w:r>
      <w:r w:rsidRPr="00F31532">
        <w:rPr>
          <w:rFonts w:cs="Arial"/>
          <w:lang w:val="mn-MN"/>
        </w:rPr>
        <w:t>, биоаюулгүй байдлыг ханга</w:t>
      </w:r>
      <w:r w:rsidR="00ED3DB2" w:rsidRPr="00F31532">
        <w:rPr>
          <w:rFonts w:cs="Arial"/>
          <w:lang w:val="mn-MN"/>
        </w:rPr>
        <w:t>на.</w:t>
      </w:r>
    </w:p>
    <w:p w14:paraId="06A9BC4C" w14:textId="3E02FB2C" w:rsidR="008F796A" w:rsidRPr="00F31532" w:rsidRDefault="008F796A" w:rsidP="00251AF4">
      <w:pPr>
        <w:pStyle w:val="ListParagraph"/>
        <w:numPr>
          <w:ilvl w:val="3"/>
          <w:numId w:val="28"/>
        </w:numPr>
        <w:rPr>
          <w:rFonts w:cs="Arial"/>
          <w:lang w:val="mn-MN"/>
        </w:rPr>
      </w:pPr>
      <w:r w:rsidRPr="00F31532">
        <w:rPr>
          <w:rFonts w:cs="Arial"/>
          <w:lang w:val="mn-MN"/>
        </w:rPr>
        <w:lastRenderedPageBreak/>
        <w:t>Байгалийн нөөцийн хамтын менежментийг хэрэгжүүл</w:t>
      </w:r>
      <w:r w:rsidR="00C43E1A" w:rsidRPr="00F31532">
        <w:rPr>
          <w:rFonts w:cs="Arial"/>
          <w:lang w:val="mn-MN"/>
        </w:rPr>
        <w:t xml:space="preserve">ж, </w:t>
      </w:r>
      <w:r w:rsidRPr="00F31532">
        <w:rPr>
          <w:rFonts w:cs="Arial"/>
          <w:lang w:val="mn-MN"/>
        </w:rPr>
        <w:t>байгаль хамгааллын тогтвортой санхүүжилтийн механизмыг бүрдүүлнэ.</w:t>
      </w:r>
    </w:p>
    <w:p w14:paraId="38A96E66" w14:textId="0327AAA3" w:rsidR="008F796A" w:rsidRPr="00F31532" w:rsidRDefault="008F796A" w:rsidP="00251AF4">
      <w:pPr>
        <w:pStyle w:val="ListParagraph"/>
        <w:numPr>
          <w:ilvl w:val="3"/>
          <w:numId w:val="28"/>
        </w:numPr>
        <w:rPr>
          <w:rFonts w:cs="Arial"/>
          <w:lang w:val="mn-MN"/>
        </w:rPr>
      </w:pPr>
      <w:r w:rsidRPr="00F31532">
        <w:rPr>
          <w:rFonts w:cs="Arial"/>
          <w:lang w:val="mn-MN"/>
        </w:rPr>
        <w:t>“Тэрбум мод” үндэсний хөдөлгөөнийг эрчимжүүл</w:t>
      </w:r>
      <w:r w:rsidR="007C4384" w:rsidRPr="00F31532">
        <w:rPr>
          <w:rFonts w:cs="Arial"/>
          <w:lang w:val="mn-MN"/>
        </w:rPr>
        <w:t xml:space="preserve">ж, </w:t>
      </w:r>
      <w:r w:rsidRPr="00F31532">
        <w:rPr>
          <w:rFonts w:cs="Arial"/>
          <w:lang w:val="mn-MN"/>
        </w:rPr>
        <w:t>ойгоор бүрхэгдсэн талбайн хэмжээг нийт газар нутгийн 8.8 хувьд хүргэнэ.</w:t>
      </w:r>
    </w:p>
    <w:p w14:paraId="56FD2122" w14:textId="42369C8F" w:rsidR="008F796A" w:rsidRPr="00F31532" w:rsidRDefault="008F796A" w:rsidP="00251AF4">
      <w:pPr>
        <w:pStyle w:val="ListParagraph"/>
        <w:numPr>
          <w:ilvl w:val="3"/>
          <w:numId w:val="28"/>
        </w:numPr>
        <w:rPr>
          <w:rFonts w:eastAsia="Arial" w:cs="Arial"/>
          <w:lang w:val="mn-MN"/>
        </w:rPr>
      </w:pPr>
      <w:r w:rsidRPr="00F31532">
        <w:rPr>
          <w:rFonts w:eastAsia="Arial" w:cs="Arial"/>
          <w:lang w:val="mn-MN"/>
        </w:rPr>
        <w:t>Ойн хөнөөлт шавжтай тэмцэх, ойн түймрээс урьдчилан сэргийлэх, хамгаалах менежментийг сайжруул</w:t>
      </w:r>
      <w:r w:rsidR="007C4384" w:rsidRPr="00F31532">
        <w:rPr>
          <w:rFonts w:eastAsia="Arial" w:cs="Arial"/>
          <w:lang w:val="mn-MN"/>
        </w:rPr>
        <w:t>ж</w:t>
      </w:r>
      <w:r w:rsidRPr="00F31532">
        <w:rPr>
          <w:rFonts w:eastAsia="Arial" w:cs="Arial"/>
          <w:lang w:val="mn-MN"/>
        </w:rPr>
        <w:t xml:space="preserve">, ойн хомсдол, доройтлыг бууруулахад ухаалаг, дэвшилтэт технологийг нэвтрүүлнэ. </w:t>
      </w:r>
    </w:p>
    <w:p w14:paraId="47ED0CA3" w14:textId="57B92D29" w:rsidR="008F796A" w:rsidRPr="00F31532" w:rsidRDefault="008F796A" w:rsidP="00251AF4">
      <w:pPr>
        <w:pStyle w:val="ListParagraph"/>
        <w:numPr>
          <w:ilvl w:val="3"/>
          <w:numId w:val="28"/>
        </w:numPr>
        <w:rPr>
          <w:rFonts w:eastAsia="Arial" w:cs="Arial"/>
          <w:lang w:val="mn-MN"/>
        </w:rPr>
      </w:pPr>
      <w:r w:rsidRPr="00F31532">
        <w:rPr>
          <w:rFonts w:eastAsia="Arial" w:cs="Arial"/>
          <w:lang w:val="mn-MN"/>
        </w:rPr>
        <w:t>Байгаль орчинд үзүүлэх сөрөг нөлөөллийг бууруулах, экосистемийн тэнцвэртэй байдлыг хадгалахад хувь нэмэр оруулсан иргэн, аж ахуйн нэгжийг төрөөс урамшуулах тогтолцоог бүрдүүлнэ.</w:t>
      </w:r>
    </w:p>
    <w:p w14:paraId="701B1660" w14:textId="77777777" w:rsidR="008F796A" w:rsidRPr="00F31532" w:rsidRDefault="008F796A" w:rsidP="00251AF4">
      <w:pPr>
        <w:pStyle w:val="ListParagraph"/>
        <w:numPr>
          <w:ilvl w:val="3"/>
          <w:numId w:val="28"/>
        </w:numPr>
        <w:rPr>
          <w:rFonts w:eastAsia="Arial" w:cs="Arial"/>
          <w:lang w:val="mn-MN"/>
        </w:rPr>
      </w:pPr>
      <w:r w:rsidRPr="00F31532">
        <w:rPr>
          <w:rFonts w:eastAsia="Arial" w:cs="Arial"/>
          <w:lang w:val="mn-MN"/>
        </w:rPr>
        <w:t xml:space="preserve">Усны нөөцийн нэгдсэн менежментийг хэрэгжүүлж, усны үнэ цэн, үнэлэмжийг нэмэгдүүлэн ашиглалт, хэрэглээнд хэмнэлт, дахин ашиглалтыг дэмжинэ. </w:t>
      </w:r>
    </w:p>
    <w:p w14:paraId="22676651" w14:textId="60FD1F35" w:rsidR="006E4EA7" w:rsidRPr="00F31532" w:rsidRDefault="00F6062A" w:rsidP="001E3715">
      <w:pPr>
        <w:pStyle w:val="Heading3"/>
        <w:numPr>
          <w:ilvl w:val="2"/>
          <w:numId w:val="28"/>
        </w:numPr>
        <w:rPr>
          <w:rStyle w:val="Hyperlink"/>
          <w:color w:val="000000" w:themeColor="text1"/>
          <w:szCs w:val="24"/>
          <w:cs/>
          <w:lang w:val="mn-MN"/>
        </w:rPr>
      </w:pPr>
      <w:bookmarkStart w:id="128" w:name="_Toc174133780"/>
      <w:bookmarkStart w:id="129" w:name="_Toc174373644"/>
      <w:r w:rsidRPr="00F31532">
        <w:rPr>
          <w:rStyle w:val="Hyperlink"/>
          <w:color w:val="000000" w:themeColor="text1"/>
          <w:lang w:val="mn-MN"/>
        </w:rPr>
        <w:t>Уур амьсгалын өөрчлөлт</w:t>
      </w:r>
      <w:bookmarkEnd w:id="128"/>
      <w:bookmarkEnd w:id="129"/>
    </w:p>
    <w:p w14:paraId="4BF096D3" w14:textId="77777777" w:rsidR="00AC63FB" w:rsidRPr="00F31532" w:rsidRDefault="00D86E1D" w:rsidP="00251AF4">
      <w:pPr>
        <w:pStyle w:val="ListParagraph"/>
        <w:numPr>
          <w:ilvl w:val="3"/>
          <w:numId w:val="28"/>
        </w:numPr>
        <w:rPr>
          <w:rFonts w:cs="Arial"/>
          <w:lang w:val="mn-MN"/>
        </w:rPr>
      </w:pPr>
      <w:r w:rsidRPr="00F31532">
        <w:rPr>
          <w:rFonts w:eastAsia="Arial" w:cs="Arial"/>
          <w:lang w:val="mn-MN"/>
        </w:rPr>
        <w:t>Хүлэмжийн хийн тайлагналын тогтолцоог бэхжүүлж, нүүрстөрөгчийн кредит тооцох, арилжаанд оролцох нөхцөлийг бүрдүүлэн ногоон санхүүжилт, хөрөнгө оруулалтыг нэмэгдүүлэхэд чиглэсэн салбар дундын зохицуулалтаар хангах эрх зүйн орчныг сайжруул</w:t>
      </w:r>
      <w:r w:rsidR="00AC63FB" w:rsidRPr="00F31532">
        <w:rPr>
          <w:rFonts w:eastAsia="Arial" w:cs="Arial"/>
          <w:lang w:val="mn-MN"/>
        </w:rPr>
        <w:t xml:space="preserve">на. </w:t>
      </w:r>
    </w:p>
    <w:p w14:paraId="297F08EC" w14:textId="791E0401" w:rsidR="00BC5F92" w:rsidRPr="00F31532" w:rsidRDefault="00AC63FB" w:rsidP="00251AF4">
      <w:pPr>
        <w:pStyle w:val="ListParagraph"/>
        <w:numPr>
          <w:ilvl w:val="3"/>
          <w:numId w:val="28"/>
        </w:numPr>
        <w:rPr>
          <w:rFonts w:cs="Arial"/>
          <w:lang w:val="mn-MN"/>
        </w:rPr>
      </w:pPr>
      <w:r w:rsidRPr="00F31532">
        <w:rPr>
          <w:rFonts w:eastAsia="Arial" w:cs="Arial"/>
          <w:lang w:val="mn-MN"/>
        </w:rPr>
        <w:t xml:space="preserve">Уур амьсгалын өөрчлөлтийн </w:t>
      </w:r>
      <w:r w:rsidR="00BC5F92" w:rsidRPr="00F31532">
        <w:rPr>
          <w:rFonts w:cs="Arial"/>
          <w:lang w:val="mn-MN"/>
        </w:rPr>
        <w:t>олон улсын хүчин чармайлтад хувь нэмэр оруулах, хувийн хэвшлийн үйл ажиллагааг өргөжүүлэх зах зээлийн болон зах зээлийн бус хэрэгслийг ил тод, байгаль орчны үр нөлөөг тооцож</w:t>
      </w:r>
      <w:r w:rsidRPr="00F31532">
        <w:rPr>
          <w:rFonts w:cs="Arial"/>
          <w:lang w:val="mn-MN"/>
        </w:rPr>
        <w:t>,</w:t>
      </w:r>
      <w:r w:rsidR="00BC5F92" w:rsidRPr="00F31532">
        <w:rPr>
          <w:rFonts w:cs="Arial"/>
          <w:lang w:val="mn-MN"/>
        </w:rPr>
        <w:t xml:space="preserve"> үр дүнтэй хэрэгжүүлэх нөхц</w:t>
      </w:r>
      <w:r w:rsidR="00DE7123" w:rsidRPr="00F31532">
        <w:rPr>
          <w:rFonts w:cs="Arial"/>
          <w:lang w:val="mn-MN"/>
        </w:rPr>
        <w:t>ө</w:t>
      </w:r>
      <w:r w:rsidR="00BC5F92" w:rsidRPr="00F31532">
        <w:rPr>
          <w:rFonts w:cs="Arial"/>
          <w:lang w:val="mn-MN"/>
        </w:rPr>
        <w:t>лийг бүрдүүлнэ.</w:t>
      </w:r>
    </w:p>
    <w:p w14:paraId="0A3AB67C" w14:textId="45F29E38" w:rsidR="00C24037" w:rsidRPr="00F31532" w:rsidRDefault="00E852C7" w:rsidP="00251AF4">
      <w:pPr>
        <w:pStyle w:val="ListParagraph"/>
        <w:numPr>
          <w:ilvl w:val="3"/>
          <w:numId w:val="28"/>
        </w:numPr>
        <w:rPr>
          <w:rFonts w:cs="Arial"/>
          <w:lang w:val="mn-MN"/>
        </w:rPr>
      </w:pPr>
      <w:r w:rsidRPr="00F31532">
        <w:rPr>
          <w:rFonts w:cs="Arial"/>
          <w:lang w:val="mn-MN"/>
        </w:rPr>
        <w:t>Х</w:t>
      </w:r>
      <w:r w:rsidR="00C24037" w:rsidRPr="00F31532">
        <w:rPr>
          <w:rFonts w:cs="Arial"/>
          <w:lang w:val="mn-MN"/>
        </w:rPr>
        <w:t>өдөө аж ахуй, газар тариалангийн бүс нутагт байгальд ээлтэй технологи нэвтрүүлж</w:t>
      </w:r>
      <w:r w:rsidRPr="00F31532">
        <w:rPr>
          <w:rFonts w:cs="Arial"/>
          <w:lang w:val="mn-MN"/>
        </w:rPr>
        <w:t xml:space="preserve">, </w:t>
      </w:r>
      <w:r w:rsidR="00C24037" w:rsidRPr="00F31532">
        <w:rPr>
          <w:rFonts w:cs="Arial"/>
          <w:lang w:val="mn-MN"/>
        </w:rPr>
        <w:t>нөхөн сэргээх, газар тариалангийн хамгаалалтын зурвасыг нэмэгдүүлэх байгальд түшиглэсэн арга хэмжээг авч хэрэгжүүлнэ.</w:t>
      </w:r>
    </w:p>
    <w:p w14:paraId="0977652D" w14:textId="6975D421" w:rsidR="00C24037" w:rsidRPr="00F31532" w:rsidRDefault="00C24037" w:rsidP="00251AF4">
      <w:pPr>
        <w:pStyle w:val="ListParagraph"/>
        <w:numPr>
          <w:ilvl w:val="3"/>
          <w:numId w:val="28"/>
        </w:numPr>
        <w:rPr>
          <w:rFonts w:cs="Arial"/>
          <w:lang w:val="mn-MN"/>
        </w:rPr>
      </w:pPr>
      <w:r w:rsidRPr="00F31532">
        <w:rPr>
          <w:rFonts w:cs="Arial"/>
          <w:lang w:val="mn-MN"/>
        </w:rPr>
        <w:t>Говийн болон ус хангамжийн дутагдалтай бүс нутгийн ус хангамжийг нэмэгдүүлэх төслүүдийг хэрэгжүүлнэ.</w:t>
      </w:r>
    </w:p>
    <w:p w14:paraId="447136AE" w14:textId="6FF4F70A" w:rsidR="00C24037" w:rsidRPr="00F31532" w:rsidRDefault="00C24037" w:rsidP="00251AF4">
      <w:pPr>
        <w:pStyle w:val="ListParagraph"/>
        <w:numPr>
          <w:ilvl w:val="3"/>
          <w:numId w:val="28"/>
        </w:numPr>
        <w:rPr>
          <w:rFonts w:cs="Arial"/>
          <w:lang w:val="mn-MN"/>
        </w:rPr>
      </w:pPr>
      <w:r w:rsidRPr="00F31532">
        <w:rPr>
          <w:rFonts w:cs="Arial"/>
          <w:lang w:val="mn-MN"/>
        </w:rPr>
        <w:t xml:space="preserve">Усны чанар, аюулгүй байдлыг хангах үйл ажиллагааг эрчимжүүлж, экологийн чухал ач холбогдолтой Хөвсгөл нуур, Ганга нуур, Өгий нуур, Хэрлэн гол зэрэг усны сан бүхий газрыг </w:t>
      </w:r>
      <w:r w:rsidR="006A55FE" w:rsidRPr="00F31532">
        <w:rPr>
          <w:rFonts w:cs="Arial"/>
          <w:lang w:val="mn-MN"/>
        </w:rPr>
        <w:t xml:space="preserve">нөхөн сэргээж, </w:t>
      </w:r>
      <w:r w:rsidRPr="00F31532">
        <w:rPr>
          <w:rFonts w:cs="Arial"/>
          <w:lang w:val="mn-MN"/>
        </w:rPr>
        <w:t>хамгаална.</w:t>
      </w:r>
    </w:p>
    <w:p w14:paraId="55352CC3" w14:textId="77777777" w:rsidR="006F277C" w:rsidRPr="00F31532" w:rsidRDefault="006647E9" w:rsidP="00251AF4">
      <w:pPr>
        <w:pStyle w:val="ListParagraph"/>
        <w:numPr>
          <w:ilvl w:val="3"/>
          <w:numId w:val="28"/>
        </w:numPr>
        <w:rPr>
          <w:rFonts w:cs="Arial"/>
          <w:lang w:val="mn-MN"/>
        </w:rPr>
      </w:pPr>
      <w:r w:rsidRPr="00F31532">
        <w:rPr>
          <w:rFonts w:cs="Arial"/>
          <w:lang w:val="mn-MN"/>
        </w:rPr>
        <w:t>Б</w:t>
      </w:r>
      <w:r w:rsidR="00C24037" w:rsidRPr="00F31532">
        <w:rPr>
          <w:rFonts w:cs="Arial"/>
          <w:lang w:val="mn-MN"/>
        </w:rPr>
        <w:t>айгалийн гамшигт үзэгдлээс урьдчилан сэргийлэх, болзошгүй гарз хохирлын эрсдэлийг бууруулах, даван туулах чадавхыг б</w:t>
      </w:r>
      <w:r w:rsidRPr="00F31532">
        <w:rPr>
          <w:rFonts w:cs="Arial"/>
          <w:lang w:val="mn-MN"/>
        </w:rPr>
        <w:t>эхжүүл</w:t>
      </w:r>
      <w:r w:rsidR="006F277C" w:rsidRPr="00F31532">
        <w:rPr>
          <w:rFonts w:cs="Arial"/>
          <w:lang w:val="mn-MN"/>
        </w:rPr>
        <w:t>нэ.</w:t>
      </w:r>
    </w:p>
    <w:p w14:paraId="464B880E" w14:textId="543F08A5" w:rsidR="00C24037" w:rsidRPr="00F31532" w:rsidRDefault="006F277C" w:rsidP="00251AF4">
      <w:pPr>
        <w:pStyle w:val="ListParagraph"/>
        <w:numPr>
          <w:ilvl w:val="3"/>
          <w:numId w:val="28"/>
        </w:numPr>
        <w:rPr>
          <w:rFonts w:cs="Arial"/>
          <w:lang w:val="mn-MN"/>
        </w:rPr>
      </w:pPr>
      <w:r w:rsidRPr="00F31532">
        <w:rPr>
          <w:rFonts w:cs="Arial"/>
          <w:lang w:val="mn-MN"/>
        </w:rPr>
        <w:t>Б</w:t>
      </w:r>
      <w:r w:rsidR="00C24037" w:rsidRPr="00F31532">
        <w:rPr>
          <w:rFonts w:cs="Arial"/>
          <w:lang w:val="mn-MN"/>
        </w:rPr>
        <w:t>айгальд ээлтэй, нөөцийн хэмнэлттэй амьдралын хэв маяг, хандлага, дадлыг хэвшүүл</w:t>
      </w:r>
      <w:r w:rsidRPr="00F31532">
        <w:rPr>
          <w:rFonts w:cs="Arial"/>
          <w:lang w:val="mn-MN"/>
        </w:rPr>
        <w:t>нэ</w:t>
      </w:r>
      <w:r w:rsidR="00C24037" w:rsidRPr="00F31532">
        <w:rPr>
          <w:rFonts w:cs="Arial"/>
          <w:lang w:val="mn-MN"/>
        </w:rPr>
        <w:t>.</w:t>
      </w:r>
    </w:p>
    <w:p w14:paraId="5AAF4891" w14:textId="77777777" w:rsidR="00C24037" w:rsidRPr="00F31532" w:rsidRDefault="00C24037" w:rsidP="00251AF4">
      <w:pPr>
        <w:pStyle w:val="ListParagraph"/>
        <w:numPr>
          <w:ilvl w:val="3"/>
          <w:numId w:val="28"/>
        </w:numPr>
        <w:rPr>
          <w:rFonts w:eastAsia="Arial" w:cs="Arial"/>
          <w:lang w:val="mn-MN"/>
        </w:rPr>
      </w:pPr>
      <w:r w:rsidRPr="00F31532">
        <w:rPr>
          <w:rFonts w:eastAsia="Arial" w:cs="Arial"/>
          <w:lang w:val="mn-MN"/>
        </w:rPr>
        <w:t>Уул уурхайн нөхөн сэргээлтийн чанар, хяналтыг сайжруулж, нөхөн сэргээлт хийгээгүй хуулийн этгээдэд ногдуулах хариуцлагыг чангатгана.</w:t>
      </w:r>
    </w:p>
    <w:p w14:paraId="52D118E4" w14:textId="16729D6B" w:rsidR="00EF644C" w:rsidRPr="00F31532" w:rsidRDefault="00EF644C" w:rsidP="001E3715">
      <w:pPr>
        <w:pStyle w:val="Heading3"/>
        <w:numPr>
          <w:ilvl w:val="2"/>
          <w:numId w:val="28"/>
        </w:numPr>
        <w:rPr>
          <w:rStyle w:val="Hyperlink"/>
          <w:color w:val="000000" w:themeColor="text1"/>
          <w:szCs w:val="24"/>
          <w:cs/>
          <w:lang w:val="mn-MN"/>
        </w:rPr>
      </w:pPr>
      <w:bookmarkStart w:id="130" w:name="_Toc174133781"/>
      <w:bookmarkStart w:id="131" w:name="_Toc174373645"/>
      <w:bookmarkStart w:id="132" w:name="_Toc174113842"/>
      <w:bookmarkStart w:id="133" w:name="_Toc174133782"/>
      <w:r w:rsidRPr="00F31532">
        <w:rPr>
          <w:rStyle w:val="Hyperlink"/>
          <w:color w:val="000000" w:themeColor="text1"/>
          <w:lang w:val="mn-MN"/>
        </w:rPr>
        <w:t>Ногоон эдийн засаг, ногоон хөгжлийн загвар</w:t>
      </w:r>
      <w:bookmarkEnd w:id="130"/>
      <w:bookmarkEnd w:id="131"/>
    </w:p>
    <w:p w14:paraId="3AB4B9BF" w14:textId="77777777" w:rsidR="00EF644C" w:rsidRPr="00F31532" w:rsidRDefault="00EF644C" w:rsidP="00EF644C">
      <w:pPr>
        <w:pStyle w:val="ListParagraph"/>
        <w:numPr>
          <w:ilvl w:val="3"/>
          <w:numId w:val="28"/>
        </w:numPr>
        <w:rPr>
          <w:rFonts w:cs="Arial"/>
          <w:lang w:val="mn-MN"/>
        </w:rPr>
      </w:pPr>
      <w:r w:rsidRPr="00F31532">
        <w:rPr>
          <w:rFonts w:cs="Arial"/>
          <w:lang w:val="mn-MN"/>
        </w:rPr>
        <w:t xml:space="preserve">Төр, хувийн хэвшил, иргэний нийгмийн байгууллагын түншлэлд тулгуурласан “Стандарттай байгаль орчны салбар” хөтөлбөрийг хэрэгжүүлнэ. </w:t>
      </w:r>
    </w:p>
    <w:p w14:paraId="4246A2D6" w14:textId="77777777" w:rsidR="00EF644C" w:rsidRPr="00F31532" w:rsidRDefault="00EF644C" w:rsidP="00EF644C">
      <w:pPr>
        <w:pStyle w:val="ListParagraph"/>
        <w:numPr>
          <w:ilvl w:val="3"/>
          <w:numId w:val="28"/>
        </w:numPr>
        <w:rPr>
          <w:rFonts w:cs="Arial"/>
          <w:lang w:val="mn-MN"/>
        </w:rPr>
      </w:pPr>
      <w:r w:rsidRPr="00F31532">
        <w:rPr>
          <w:rFonts w:cs="Arial"/>
          <w:lang w:val="mn-MN"/>
        </w:rPr>
        <w:t>Байгаль орчинд нөлөөлөх байдлын үнэлгээ, аудитын үр дүнд суурилсан, хүрээлэн буй орчин, хүнд ээлтэй орчныг төлөвлөж, нийгэм, эдийн засгийн ногоон хөгжлийн загварыг бий болгоно.</w:t>
      </w:r>
    </w:p>
    <w:p w14:paraId="2AE1CC67" w14:textId="77777777" w:rsidR="00EF644C" w:rsidRPr="00F31532" w:rsidRDefault="00EF644C" w:rsidP="00EF644C">
      <w:pPr>
        <w:pStyle w:val="ListParagraph"/>
        <w:numPr>
          <w:ilvl w:val="3"/>
          <w:numId w:val="28"/>
        </w:numPr>
        <w:rPr>
          <w:rFonts w:cs="Arial"/>
          <w:lang w:val="mn-MN"/>
        </w:rPr>
      </w:pPr>
      <w:r w:rsidRPr="00F31532">
        <w:rPr>
          <w:rFonts w:cs="Arial"/>
          <w:lang w:val="mn-MN"/>
        </w:rPr>
        <w:lastRenderedPageBreak/>
        <w:t>Орчны бохирдлоос урьдчилан сэргийлэх, бууруулах, хамгаалах цогц арга хэмжээг  хэрэгжүүлнэ.</w:t>
      </w:r>
    </w:p>
    <w:p w14:paraId="336B4B08" w14:textId="77777777" w:rsidR="00EF644C" w:rsidRPr="00F31532" w:rsidRDefault="00EF644C" w:rsidP="00EF644C">
      <w:pPr>
        <w:pStyle w:val="ListParagraph"/>
        <w:numPr>
          <w:ilvl w:val="3"/>
          <w:numId w:val="28"/>
        </w:numPr>
        <w:rPr>
          <w:rFonts w:cs="Arial"/>
          <w:lang w:val="mn-MN"/>
        </w:rPr>
      </w:pPr>
      <w:r w:rsidRPr="00F31532">
        <w:rPr>
          <w:rFonts w:cs="Arial"/>
          <w:lang w:val="mn-MN"/>
        </w:rPr>
        <w:t>Хаягдал бохир ус цэвэрлэх байгууламжийг өргөтгөж, шинээр барьж, стандартын шаардлага хангасан ариун цэврийн байгууламжийг нэмэгдүүлнэ.</w:t>
      </w:r>
    </w:p>
    <w:p w14:paraId="362A53EA" w14:textId="77777777" w:rsidR="00EF644C" w:rsidRPr="00F31532" w:rsidRDefault="00EF644C" w:rsidP="00EF644C">
      <w:pPr>
        <w:pStyle w:val="ListParagraph"/>
        <w:numPr>
          <w:ilvl w:val="3"/>
          <w:numId w:val="28"/>
        </w:numPr>
        <w:rPr>
          <w:rFonts w:cs="Arial"/>
          <w:lang w:val="mn-MN"/>
        </w:rPr>
      </w:pPr>
      <w:r w:rsidRPr="00F31532">
        <w:rPr>
          <w:rFonts w:cs="Arial"/>
          <w:lang w:val="mn-MN"/>
        </w:rPr>
        <w:t>Цэвэрлэх байгууламж, гэр хорооллын ариун цэврийн байгууламжийн лагийг байгальд ээлтэй аргаар устгах туршилтын төсөл хэрэгжүүлнэ.</w:t>
      </w:r>
    </w:p>
    <w:p w14:paraId="10E201F7" w14:textId="77777777" w:rsidR="00EF644C" w:rsidRPr="00F31532" w:rsidRDefault="00EF644C" w:rsidP="00EF644C">
      <w:pPr>
        <w:pStyle w:val="ListParagraph"/>
        <w:numPr>
          <w:ilvl w:val="3"/>
          <w:numId w:val="28"/>
        </w:numPr>
        <w:rPr>
          <w:rFonts w:eastAsia="Arial" w:cs="Arial"/>
          <w:lang w:val="mn-MN"/>
        </w:rPr>
      </w:pPr>
      <w:r w:rsidRPr="00F31532">
        <w:rPr>
          <w:rFonts w:eastAsia="Arial" w:cs="Arial"/>
          <w:lang w:val="mn-MN"/>
        </w:rPr>
        <w:t xml:space="preserve">Генийн санг хамгаалах, түүнийг баяжуулах биотехнологийн бүтээгдэхүүн хөгжүүлэлтийг бодлогоор дэмжинэ. </w:t>
      </w:r>
    </w:p>
    <w:p w14:paraId="49721EEC" w14:textId="77777777" w:rsidR="00EF644C" w:rsidRPr="00F31532" w:rsidRDefault="00EF644C" w:rsidP="00EF644C">
      <w:pPr>
        <w:pStyle w:val="ListParagraph"/>
        <w:numPr>
          <w:ilvl w:val="3"/>
          <w:numId w:val="28"/>
        </w:numPr>
        <w:rPr>
          <w:rFonts w:eastAsia="Arial" w:cs="Arial"/>
          <w:lang w:val="mn-MN"/>
        </w:rPr>
      </w:pPr>
      <w:r w:rsidRPr="00F31532">
        <w:rPr>
          <w:rFonts w:eastAsia="Arial" w:cs="Arial"/>
          <w:lang w:val="mn-MN"/>
        </w:rPr>
        <w:t xml:space="preserve">Тогтвортой ногоон хот, ногоон барилга, амьдралын ногоон хэв маяг, нөөцийн хэмнэлт зэрэг байгальд ээлтэй, хэмнэлттэй ногоон үзэл санаа, хандлага, дадлыг нэвтрүүлж байгаа иргэн, аж ахуйн нэгжийн үйл ажиллагааг дэмжин хөгжүүлнэ. </w:t>
      </w:r>
    </w:p>
    <w:p w14:paraId="3A19146F" w14:textId="77777777" w:rsidR="00EF644C" w:rsidRPr="00F31532" w:rsidRDefault="00EF644C" w:rsidP="00EF644C">
      <w:pPr>
        <w:pStyle w:val="ListParagraph"/>
        <w:numPr>
          <w:ilvl w:val="3"/>
          <w:numId w:val="28"/>
        </w:numPr>
        <w:rPr>
          <w:rFonts w:cs="Arial"/>
          <w:lang w:val="mn-MN"/>
        </w:rPr>
      </w:pPr>
      <w:r w:rsidRPr="00F31532">
        <w:rPr>
          <w:rFonts w:cs="Arial"/>
          <w:lang w:val="mn-MN"/>
        </w:rPr>
        <w:t>Энгийн болон аюултай хог хаягдлыг хүний эрүүл мэнд, байгаль орчинд сөрөг нөлөөлөлгүйгээр цуглуулах, хадгалах, тээвэрлэх, устгах оновчтой менежментийн тогтолцоог бүрдүүлнэ.</w:t>
      </w:r>
    </w:p>
    <w:p w14:paraId="6F31B1D9" w14:textId="77777777" w:rsidR="00EF644C" w:rsidRPr="00F31532" w:rsidRDefault="00EF644C" w:rsidP="00EF644C">
      <w:pPr>
        <w:pStyle w:val="ListParagraph"/>
        <w:numPr>
          <w:ilvl w:val="3"/>
          <w:numId w:val="28"/>
        </w:numPr>
        <w:rPr>
          <w:rFonts w:eastAsia="Arial" w:cs="Arial"/>
          <w:lang w:val="mn-MN"/>
        </w:rPr>
      </w:pPr>
      <w:r w:rsidRPr="00F31532">
        <w:rPr>
          <w:rFonts w:eastAsia="Arial" w:cs="Arial"/>
          <w:lang w:val="mn-MN"/>
        </w:rPr>
        <w:t xml:space="preserve">Хог хаягдлаас үүдэн байгаль орчинд нөлөөлөх сөрөг нөлөөллийг бууруулж, хог хаягдлыг ангилах, дахин боловсруулах, эдийн засгийн эргэлтэд оруулах үйл ажиллагаа эрхлэгч иргэн, аж ахуйн нэгж байгууллагад урамшуулал олгон, татварын бодлогоор дэмжин ажиллана.  </w:t>
      </w:r>
    </w:p>
    <w:p w14:paraId="6080D5A1" w14:textId="77777777" w:rsidR="00EF644C" w:rsidRPr="00F31532" w:rsidRDefault="00EF644C" w:rsidP="00EF644C">
      <w:pPr>
        <w:pStyle w:val="ListParagraph"/>
        <w:numPr>
          <w:ilvl w:val="3"/>
          <w:numId w:val="28"/>
        </w:numPr>
        <w:rPr>
          <w:rFonts w:eastAsia="Arial" w:cs="Arial"/>
          <w:lang w:val="mn-MN"/>
        </w:rPr>
      </w:pPr>
      <w:r w:rsidRPr="00F31532">
        <w:rPr>
          <w:rFonts w:eastAsia="Arial" w:cs="Arial"/>
          <w:lang w:val="mn-MN"/>
        </w:rPr>
        <w:t>Хүлэмжийн хийн ялгарлыг бууруулах, уур амьсгалын өөрчлөлтөд дасан зохицох зорилгоор эрчим хүч, ус, бохирын хувьд бие даасан, байгальд ээлтэй, зөөврийн орон сууцны технологийн судалгаанд хөрөнгө оруулалт хийнэ.</w:t>
      </w:r>
    </w:p>
    <w:p w14:paraId="49906ECF" w14:textId="40E6046E" w:rsidR="008D5419" w:rsidRPr="00F31532" w:rsidRDefault="008D5419" w:rsidP="008D5419">
      <w:pPr>
        <w:ind w:left="709"/>
        <w:rPr>
          <w:rFonts w:eastAsia="Arial" w:cs="Arial"/>
          <w:lang w:val="mn-MN"/>
        </w:rPr>
      </w:pPr>
    </w:p>
    <w:p w14:paraId="3C5E6855" w14:textId="77777777" w:rsidR="001E3715" w:rsidRPr="00F31532" w:rsidRDefault="001E3715" w:rsidP="008D5419">
      <w:pPr>
        <w:pStyle w:val="Heading1"/>
        <w:rPr>
          <w:rStyle w:val="Hyperlink"/>
          <w:color w:val="000000" w:themeColor="text1"/>
          <w:u w:val="none"/>
          <w:lang w:val="mn-MN"/>
        </w:rPr>
      </w:pPr>
      <w:r w:rsidRPr="00F31532">
        <w:rPr>
          <w:rStyle w:val="Hyperlink"/>
          <w:color w:val="000000" w:themeColor="text1"/>
          <w:u w:val="none"/>
          <w:lang w:val="mn-MN"/>
        </w:rPr>
        <w:br w:type="page"/>
      </w:r>
    </w:p>
    <w:p w14:paraId="473AF565" w14:textId="1F1E61F1" w:rsidR="008D5419" w:rsidRPr="00F31532" w:rsidRDefault="008D5419" w:rsidP="008D5419">
      <w:pPr>
        <w:pStyle w:val="Heading1"/>
        <w:rPr>
          <w:rStyle w:val="Hyperlink"/>
          <w:color w:val="000000" w:themeColor="text1"/>
          <w:u w:val="none"/>
          <w:lang w:val="mn-MN"/>
        </w:rPr>
      </w:pPr>
      <w:bookmarkStart w:id="134" w:name="_Toc174373646"/>
      <w:r w:rsidRPr="00F31532">
        <w:rPr>
          <w:rStyle w:val="Hyperlink"/>
          <w:color w:val="000000" w:themeColor="text1"/>
          <w:u w:val="none"/>
          <w:lang w:val="mn-MN"/>
        </w:rPr>
        <w:lastRenderedPageBreak/>
        <w:t>ДӨРӨВ. ХҮНИЙ ЭРХИЙГ ДЭЭДЭЛСЭН ЗАСАГЛАЛЫН БОДЛОГО</w:t>
      </w:r>
      <w:bookmarkEnd w:id="134"/>
    </w:p>
    <w:p w14:paraId="44B13A09" w14:textId="683AB060" w:rsidR="000F1B2D" w:rsidRPr="00F31532" w:rsidRDefault="00373DEC" w:rsidP="000F1B2D">
      <w:pPr>
        <w:spacing w:after="0" w:line="240" w:lineRule="auto"/>
        <w:ind w:firstLine="720"/>
        <w:rPr>
          <w:rFonts w:cs="Arial"/>
          <w:i/>
          <w:color w:val="auto"/>
          <w:lang w:val="mn-MN"/>
        </w:rPr>
      </w:pPr>
      <w:r w:rsidRPr="00F31532">
        <w:rPr>
          <w:rFonts w:eastAsia="Arial" w:cs="Arial"/>
          <w:i/>
          <w:iCs/>
          <w:color w:val="auto"/>
          <w:lang w:val="mn-MN"/>
        </w:rPr>
        <w:t>Төрийн үйлчилгээг цахимжуулж, үр ашиг, хүртээмж, ил тод байдлыг нэмэгдүүлэ</w:t>
      </w:r>
      <w:r w:rsidRPr="00F31532">
        <w:rPr>
          <w:rFonts w:eastAsia="Arial" w:cs="Arial"/>
          <w:i/>
          <w:iCs/>
          <w:color w:val="auto"/>
          <w:rtl/>
          <w:lang w:val="mn-MN"/>
        </w:rPr>
        <w:t>н</w:t>
      </w:r>
      <w:r w:rsidRPr="00F31532">
        <w:rPr>
          <w:rFonts w:eastAsia="Arial" w:cs="Arial"/>
          <w:i/>
          <w:iCs/>
          <w:color w:val="auto"/>
          <w:lang w:val="mn-MN"/>
        </w:rPr>
        <w:t xml:space="preserve">, чадварлаг, ухаалаг </w:t>
      </w:r>
      <w:r w:rsidR="008D5419" w:rsidRPr="00F31532">
        <w:rPr>
          <w:rFonts w:eastAsia="Arial" w:cs="Arial"/>
          <w:i/>
          <w:iCs/>
          <w:color w:val="auto"/>
          <w:lang w:val="mn-MN"/>
        </w:rPr>
        <w:t>төрийн</w:t>
      </w:r>
      <w:r w:rsidRPr="00F31532">
        <w:rPr>
          <w:color w:val="auto"/>
          <w:lang w:val="mn-MN"/>
        </w:rPr>
        <w:t xml:space="preserve"> </w:t>
      </w:r>
      <w:r w:rsidRPr="00F31532">
        <w:rPr>
          <w:rFonts w:eastAsia="Arial" w:cs="Arial"/>
          <w:i/>
          <w:iCs/>
          <w:color w:val="auto"/>
          <w:lang w:val="mn-MN"/>
        </w:rPr>
        <w:t xml:space="preserve">албыг төлөвшүүлж, хүний эрхийг дээдэлсэн, </w:t>
      </w:r>
      <w:r w:rsidR="00A74D00" w:rsidRPr="00F31532">
        <w:rPr>
          <w:rFonts w:eastAsia="Arial" w:cs="Arial"/>
          <w:i/>
          <w:iCs/>
          <w:color w:val="auto"/>
          <w:lang w:val="mn-MN"/>
        </w:rPr>
        <w:t>авлигагүй төрийн бодлогыг хэрэгжүүлнэ.</w:t>
      </w:r>
      <w:r w:rsidR="00A74D00" w:rsidRPr="00F31532">
        <w:rPr>
          <w:rFonts w:eastAsia="Arial" w:cs="Arial"/>
          <w:i/>
          <w:iCs/>
          <w:color w:val="auto"/>
          <w:rtl/>
          <w:lang w:val="mn-MN"/>
        </w:rPr>
        <w:t xml:space="preserve"> </w:t>
      </w:r>
      <w:r w:rsidR="000F1B2D" w:rsidRPr="00F31532">
        <w:rPr>
          <w:rFonts w:cs="Arial"/>
          <w:i/>
          <w:color w:val="auto"/>
          <w:lang w:val="mn-MN"/>
        </w:rPr>
        <w:t>Монгол үндэсний үнэлэмжийг нэмэгдүүлж, эх оронч сэтгэлгээг бий болгох цогц арга хэмжээг хэрэгжүүлж, гадаад бодлогын нээлттэй олон тулгуурт зарчмыг баримтална.</w:t>
      </w:r>
    </w:p>
    <w:p w14:paraId="487ECFF0" w14:textId="5E0C35F9" w:rsidR="008D5419" w:rsidRPr="00F31532" w:rsidRDefault="008D5419" w:rsidP="008D5419">
      <w:pPr>
        <w:spacing w:after="0"/>
        <w:ind w:firstLine="720"/>
        <w:rPr>
          <w:cs/>
          <w:lang w:val="mn-MN"/>
        </w:rPr>
      </w:pPr>
    </w:p>
    <w:p w14:paraId="3BE4F883" w14:textId="5BFFB678" w:rsidR="008D5419" w:rsidRPr="00F31532" w:rsidRDefault="008D5419" w:rsidP="008D5419">
      <w:pPr>
        <w:pStyle w:val="Heading2"/>
        <w:numPr>
          <w:ilvl w:val="1"/>
          <w:numId w:val="43"/>
        </w:numPr>
        <w:rPr>
          <w:rStyle w:val="Hyperlink"/>
          <w:color w:val="auto"/>
          <w:u w:val="none"/>
          <w:lang w:val="mn-MN"/>
        </w:rPr>
      </w:pPr>
      <w:bookmarkStart w:id="135" w:name="_Toc174113843"/>
      <w:bookmarkStart w:id="136" w:name="_Toc174133783"/>
      <w:bookmarkStart w:id="137" w:name="_Toc174373647"/>
      <w:r w:rsidRPr="00F31532">
        <w:rPr>
          <w:rStyle w:val="Hyperlink"/>
          <w:color w:val="auto"/>
          <w:u w:val="none"/>
          <w:lang w:val="mn-MN"/>
        </w:rPr>
        <w:t>Хүний эрх, эрх чөлөө</w:t>
      </w:r>
      <w:bookmarkEnd w:id="135"/>
      <w:bookmarkEnd w:id="136"/>
      <w:bookmarkEnd w:id="137"/>
    </w:p>
    <w:p w14:paraId="26B37440" w14:textId="77777777" w:rsidR="008D5419" w:rsidRPr="00F31532" w:rsidRDefault="008D5419" w:rsidP="008D5419">
      <w:pPr>
        <w:pStyle w:val="Heading3"/>
        <w:numPr>
          <w:ilvl w:val="2"/>
          <w:numId w:val="43"/>
        </w:numPr>
        <w:rPr>
          <w:lang w:val="mn-MN"/>
        </w:rPr>
      </w:pPr>
      <w:bookmarkStart w:id="138" w:name="_Toc174133784"/>
      <w:bookmarkStart w:id="139" w:name="_Toc174373648"/>
      <w:r w:rsidRPr="00F31532">
        <w:rPr>
          <w:lang w:val="mn-MN"/>
        </w:rPr>
        <w:t>Хүний эрх</w:t>
      </w:r>
      <w:bookmarkEnd w:id="138"/>
      <w:bookmarkEnd w:id="139"/>
    </w:p>
    <w:p w14:paraId="126E7E98" w14:textId="77777777" w:rsidR="008D5419" w:rsidRPr="00F31532" w:rsidRDefault="008D5419" w:rsidP="008D5419">
      <w:pPr>
        <w:ind w:left="709"/>
        <w:rPr>
          <w:rFonts w:eastAsia="Arial" w:cs="Arial"/>
          <w:lang w:val="mn-MN"/>
        </w:rPr>
      </w:pPr>
    </w:p>
    <w:p w14:paraId="4181F7BD" w14:textId="77777777" w:rsidR="008D5419" w:rsidRPr="00F31532" w:rsidRDefault="008D5419" w:rsidP="008D5419">
      <w:pPr>
        <w:pStyle w:val="ListParagraph"/>
        <w:numPr>
          <w:ilvl w:val="0"/>
          <w:numId w:val="28"/>
        </w:numPr>
        <w:rPr>
          <w:rFonts w:eastAsia="Arial" w:cs="Arial"/>
          <w:vanish/>
          <w:lang w:val="mn-MN"/>
        </w:rPr>
      </w:pPr>
    </w:p>
    <w:p w14:paraId="4175E600" w14:textId="77777777" w:rsidR="008D5419" w:rsidRPr="00F31532" w:rsidRDefault="008D5419" w:rsidP="008D5419">
      <w:pPr>
        <w:pStyle w:val="ListParagraph"/>
        <w:numPr>
          <w:ilvl w:val="1"/>
          <w:numId w:val="28"/>
        </w:numPr>
        <w:rPr>
          <w:rFonts w:eastAsia="Arial" w:cs="Arial"/>
          <w:vanish/>
          <w:lang w:val="mn-MN"/>
        </w:rPr>
      </w:pPr>
    </w:p>
    <w:p w14:paraId="7A43C0C3" w14:textId="1CF2AF4C" w:rsidR="008D5419" w:rsidRPr="00F31532" w:rsidRDefault="008D5419" w:rsidP="008D5419">
      <w:pPr>
        <w:pStyle w:val="ListParagraph"/>
        <w:numPr>
          <w:ilvl w:val="2"/>
          <w:numId w:val="28"/>
        </w:numPr>
        <w:rPr>
          <w:rFonts w:eastAsia="Arial" w:cs="Arial"/>
          <w:vanish/>
          <w:lang w:val="mn-MN"/>
        </w:rPr>
      </w:pPr>
    </w:p>
    <w:bookmarkEnd w:id="132"/>
    <w:bookmarkEnd w:id="133"/>
    <w:p w14:paraId="414DC81B" w14:textId="2D729F6E" w:rsidR="008D5419" w:rsidRPr="00F31532" w:rsidRDefault="007042BB" w:rsidP="008D5419">
      <w:pPr>
        <w:pStyle w:val="ListParagraph"/>
        <w:numPr>
          <w:ilvl w:val="3"/>
          <w:numId w:val="28"/>
        </w:numPr>
        <w:rPr>
          <w:rFonts w:cs="Arial"/>
          <w:lang w:val="mn-MN"/>
        </w:rPr>
      </w:pPr>
      <w:r w:rsidRPr="00F31532">
        <w:rPr>
          <w:rFonts w:cs="Arial"/>
          <w:lang w:val="mn-MN"/>
        </w:rPr>
        <w:t>Иргэний үндсэн эрхийн маргааныг шийдвэрлэх, эрх мэдэл хуваарилалтын хяналт, тэнцлийг хангуулах чиглэлээр Үндсэн хуулийн цэцийн бүрэн эрхийг тодотгоно.</w:t>
      </w:r>
    </w:p>
    <w:p w14:paraId="600288B3" w14:textId="7D4FC33A" w:rsidR="008D5419" w:rsidRPr="00F31532" w:rsidRDefault="00B75839" w:rsidP="008D5419">
      <w:pPr>
        <w:pStyle w:val="ListParagraph"/>
        <w:numPr>
          <w:ilvl w:val="3"/>
          <w:numId w:val="28"/>
        </w:numPr>
        <w:rPr>
          <w:rFonts w:cs="Arial"/>
          <w:lang w:val="mn-MN"/>
        </w:rPr>
      </w:pPr>
      <w:r w:rsidRPr="00F31532">
        <w:rPr>
          <w:rFonts w:cs="Arial"/>
          <w:lang w:val="mn-MN"/>
        </w:rPr>
        <w:t xml:space="preserve">“Монгол Улсад Хүний эрхийг хангах үндэсний II хөтөлбөр” </w:t>
      </w:r>
      <w:r w:rsidR="00261968" w:rsidRPr="00F31532">
        <w:rPr>
          <w:rFonts w:cs="Arial"/>
          <w:lang w:val="mn-MN"/>
        </w:rPr>
        <w:t>батлуулж</w:t>
      </w:r>
      <w:r w:rsidRPr="00F31532">
        <w:rPr>
          <w:rFonts w:cs="Arial"/>
          <w:lang w:val="mn-MN"/>
        </w:rPr>
        <w:t>, хэрэгжүүлнэ.</w:t>
      </w:r>
    </w:p>
    <w:p w14:paraId="191C056E" w14:textId="78905326" w:rsidR="008D5419" w:rsidRPr="00F31532" w:rsidRDefault="00B02FFE" w:rsidP="008D5419">
      <w:pPr>
        <w:pStyle w:val="ListParagraph"/>
        <w:numPr>
          <w:ilvl w:val="3"/>
          <w:numId w:val="28"/>
        </w:numPr>
        <w:rPr>
          <w:rFonts w:cs="Arial"/>
          <w:lang w:val="mn-MN"/>
        </w:rPr>
      </w:pPr>
      <w:r w:rsidRPr="00F31532">
        <w:rPr>
          <w:rFonts w:cs="Arial"/>
          <w:lang w:val="mn-MN"/>
        </w:rPr>
        <w:t>Иргэний улс төрийн эрх, эрх чөлөөг бүрэн хангах баталгааг бүрдүүлж, жагсаал, цуглаан хийхэд зөвшөөрөл олгох тогтолцоог хална. Жагсаал, цуглааны төрөл, хэлбэрүүдийг хүлээн зөвшөөрч, уг эрхээ эдэлсний төлөө хууль бусаар мөрдөн хавчигддаг, үндэслэлгүйгээр хууль зүйн хариуцлагад татагддаггүй байх эрх зүйн орчныг бүрдүүлнэ.</w:t>
      </w:r>
    </w:p>
    <w:p w14:paraId="63090275" w14:textId="19A7B853" w:rsidR="008D5419" w:rsidRPr="00F31532" w:rsidRDefault="00261968" w:rsidP="008D5419">
      <w:pPr>
        <w:pStyle w:val="ListParagraph"/>
        <w:numPr>
          <w:ilvl w:val="3"/>
          <w:numId w:val="28"/>
        </w:numPr>
        <w:rPr>
          <w:rFonts w:cs="Arial"/>
          <w:lang w:val="mn-MN"/>
        </w:rPr>
      </w:pPr>
      <w:r w:rsidRPr="00F31532">
        <w:rPr>
          <w:rFonts w:cs="Arial"/>
          <w:lang w:val="mn-MN"/>
        </w:rPr>
        <w:t xml:space="preserve">Бүх нийтэд хүний эрх, </w:t>
      </w:r>
      <w:r w:rsidR="00B460D9" w:rsidRPr="00F31532">
        <w:rPr>
          <w:rFonts w:cs="Arial"/>
          <w:lang w:val="mn-MN"/>
        </w:rPr>
        <w:t>жендерийн</w:t>
      </w:r>
      <w:r w:rsidRPr="00F31532">
        <w:rPr>
          <w:rFonts w:cs="Arial"/>
          <w:lang w:val="mn-MN"/>
        </w:rPr>
        <w:t xml:space="preserve"> боловсрол олгох үндэсний тогтолцоог хөгжүүлж, цахим орчин дахь ялгаварлал, хүчирхийллээс хамгаалах тогтолцоог бэхжүүлнэ.</w:t>
      </w:r>
    </w:p>
    <w:p w14:paraId="6BB036DD" w14:textId="6FFCEA44" w:rsidR="008D5419" w:rsidRPr="00F31532" w:rsidRDefault="00B460D9" w:rsidP="008D5419">
      <w:pPr>
        <w:pStyle w:val="ListParagraph"/>
        <w:numPr>
          <w:ilvl w:val="3"/>
          <w:numId w:val="28"/>
        </w:numPr>
        <w:rPr>
          <w:rFonts w:cs="Arial"/>
          <w:lang w:val="mn-MN"/>
        </w:rPr>
      </w:pPr>
      <w:r w:rsidRPr="00F31532">
        <w:rPr>
          <w:rFonts w:cs="Arial"/>
          <w:lang w:val="mn-MN"/>
        </w:rPr>
        <w:t>Жендерт</w:t>
      </w:r>
      <w:r w:rsidR="00B75839" w:rsidRPr="00F31532">
        <w:rPr>
          <w:rFonts w:cs="Arial"/>
          <w:lang w:val="mn-MN"/>
        </w:rPr>
        <w:t xml:space="preserve"> суурилсан хүчирхийллээс урьдчилан сэргийлэх ажлыг эрчимжүүлж, хувийн хэвшил болон иргэний нийгмийн байгууллагыг тус арга хэмжээнд татан оролцуулж үйл ажиллагааг өргөн хүрээнд зохион байгуулна.</w:t>
      </w:r>
    </w:p>
    <w:p w14:paraId="6235BFDC" w14:textId="77777777" w:rsidR="008D5419" w:rsidRPr="00F31532" w:rsidRDefault="00B75839" w:rsidP="008D5419">
      <w:pPr>
        <w:pStyle w:val="ListParagraph"/>
        <w:numPr>
          <w:ilvl w:val="3"/>
          <w:numId w:val="28"/>
        </w:numPr>
        <w:rPr>
          <w:rFonts w:cs="Arial"/>
          <w:lang w:val="mn-MN"/>
        </w:rPr>
      </w:pPr>
      <w:r w:rsidRPr="00F31532">
        <w:rPr>
          <w:rFonts w:cs="Arial"/>
          <w:lang w:val="mn-MN"/>
        </w:rPr>
        <w:t>Төрөөс шийдвэр гаргахдаа хүний эрхэд суурилсан хандлагыг удирдлага болгон хүний эрхийн зөрчлөөс сэргийлж ажиллана.</w:t>
      </w:r>
    </w:p>
    <w:p w14:paraId="430E3343" w14:textId="2D0001B5" w:rsidR="008D5419" w:rsidRPr="00F31532" w:rsidRDefault="00A44035" w:rsidP="008D5419">
      <w:pPr>
        <w:pStyle w:val="ListParagraph"/>
        <w:numPr>
          <w:ilvl w:val="3"/>
          <w:numId w:val="28"/>
        </w:numPr>
        <w:rPr>
          <w:rFonts w:cs="Arial"/>
          <w:lang w:val="mn-MN"/>
        </w:rPr>
      </w:pPr>
      <w:r w:rsidRPr="00F31532">
        <w:rPr>
          <w:rFonts w:cs="Arial"/>
          <w:lang w:val="mn-MN"/>
        </w:rPr>
        <w:t>Хүний халдашгүй чөлөөтэй байх эрхийг баталгаажуулж, шүүхийн шийдвэргүйгээр баривчлах, цагдан хорих, иргэний эрхийг хязгаарлах ажиллагааг зогсоон, хүний эрхийг хамгаалах, процессын шударга ёсыг хангах, мэргэжлийн байлгах чиглэлд Эрүүгийн хэрэг хянан шийдвэрлэх ажиллагааны тухай, Хууль сахиулах ажиллагааны тухай, Таслан сэргийлэх ажиллагааны тухай, Шүүхийн шинжилгээний тухай</w:t>
      </w:r>
      <w:r w:rsidR="00D05547" w:rsidRPr="00F31532">
        <w:rPr>
          <w:rFonts w:cs="Arial"/>
          <w:lang w:val="mn-MN"/>
        </w:rPr>
        <w:t xml:space="preserve">, Шүүхийн </w:t>
      </w:r>
      <w:r w:rsidRPr="00F31532">
        <w:rPr>
          <w:rFonts w:cs="Arial"/>
          <w:lang w:val="mn-MN"/>
        </w:rPr>
        <w:t>шийдвэр гүйцэтгэх ажиллагааны тухай хуулиудыг бүрэн процессжуулан хуульчилна.</w:t>
      </w:r>
    </w:p>
    <w:p w14:paraId="12D1711A" w14:textId="77777777" w:rsidR="008D5419" w:rsidRPr="00F31532" w:rsidRDefault="00B75839" w:rsidP="008D5419">
      <w:pPr>
        <w:pStyle w:val="ListParagraph"/>
        <w:numPr>
          <w:ilvl w:val="3"/>
          <w:numId w:val="28"/>
        </w:numPr>
        <w:rPr>
          <w:rFonts w:cs="Arial"/>
          <w:lang w:val="mn-MN"/>
        </w:rPr>
      </w:pPr>
      <w:r w:rsidRPr="00F31532">
        <w:rPr>
          <w:rFonts w:cs="Arial"/>
          <w:lang w:val="mn-MN"/>
        </w:rPr>
        <w:t>Хувь хүний орон байрны халдашгүй байдлыг хамгаалах эрх зүйн орчныг олон улсын сайн жишигт нийцүүлэн сайжруулна.</w:t>
      </w:r>
    </w:p>
    <w:p w14:paraId="07ECAB2B" w14:textId="77777777" w:rsidR="008D5419" w:rsidRPr="00F31532" w:rsidRDefault="00B75839" w:rsidP="008D5419">
      <w:pPr>
        <w:pStyle w:val="ListParagraph"/>
        <w:numPr>
          <w:ilvl w:val="3"/>
          <w:numId w:val="28"/>
        </w:numPr>
        <w:rPr>
          <w:rFonts w:cs="Arial"/>
          <w:lang w:val="mn-MN"/>
        </w:rPr>
      </w:pPr>
      <w:r w:rsidRPr="00F31532">
        <w:rPr>
          <w:rFonts w:eastAsia="Arial" w:cs="Arial"/>
          <w:lang w:val="mn-MN"/>
        </w:rPr>
        <w:t>Эрүү шүүлтээс урьдчилан сэргийлэх ажлыг үр дүнтэй хэрэгжүүлнэ.</w:t>
      </w:r>
    </w:p>
    <w:p w14:paraId="1D6F575B" w14:textId="2178EF59" w:rsidR="008D5419" w:rsidRPr="00F31532" w:rsidRDefault="00B75839" w:rsidP="008D5419">
      <w:pPr>
        <w:pStyle w:val="ListParagraph"/>
        <w:numPr>
          <w:ilvl w:val="3"/>
          <w:numId w:val="28"/>
        </w:numPr>
        <w:rPr>
          <w:rFonts w:cs="Arial"/>
          <w:lang w:val="mn-MN"/>
        </w:rPr>
      </w:pPr>
      <w:r w:rsidRPr="00F31532">
        <w:rPr>
          <w:rFonts w:eastAsia="Arial" w:cs="Arial"/>
          <w:lang w:val="mn-MN"/>
        </w:rPr>
        <w:t>Визийн зөрчилтэй гадаад иргэдийн тоог бууруул</w:t>
      </w:r>
      <w:r w:rsidR="008F2579" w:rsidRPr="00F31532">
        <w:rPr>
          <w:rFonts w:eastAsia="Arial" w:cs="Arial"/>
          <w:lang w:val="mn-MN"/>
        </w:rPr>
        <w:t>ж</w:t>
      </w:r>
      <w:r w:rsidR="006D45AE" w:rsidRPr="00F31532">
        <w:rPr>
          <w:rFonts w:eastAsia="Arial" w:cs="Arial"/>
          <w:lang w:val="mn-MN"/>
        </w:rPr>
        <w:t>, г</w:t>
      </w:r>
      <w:r w:rsidR="008F2579" w:rsidRPr="00F31532">
        <w:rPr>
          <w:rFonts w:cs="Arial"/>
          <w:lang w:val="mn-MN"/>
        </w:rPr>
        <w:t>адаадын иргэн, харьяалалгүй хүний бүртгэл, мэдээлэл, хяналтын тогтолцоог боловсронгуй болгоно</w:t>
      </w:r>
      <w:r w:rsidR="008D5419" w:rsidRPr="00F31532">
        <w:rPr>
          <w:rFonts w:cs="Arial"/>
          <w:lang w:val="mn-MN"/>
        </w:rPr>
        <w:t>.</w:t>
      </w:r>
    </w:p>
    <w:p w14:paraId="72C49C32" w14:textId="77777777" w:rsidR="008D5419" w:rsidRPr="00F31532" w:rsidRDefault="00B75839" w:rsidP="008D5419">
      <w:pPr>
        <w:pStyle w:val="ListParagraph"/>
        <w:numPr>
          <w:ilvl w:val="3"/>
          <w:numId w:val="28"/>
        </w:numPr>
        <w:rPr>
          <w:rFonts w:cs="Arial"/>
          <w:lang w:val="mn-MN"/>
        </w:rPr>
      </w:pPr>
      <w:r w:rsidRPr="00F31532">
        <w:rPr>
          <w:rFonts w:eastAsia="Arial" w:cs="Arial"/>
          <w:lang w:val="mn-MN"/>
        </w:rPr>
        <w:t>Ази тивийн хүний эрхийн төвийг Монгол Улсад байгуулна.</w:t>
      </w:r>
    </w:p>
    <w:p w14:paraId="7BA92BF0" w14:textId="2620FFEA" w:rsidR="008D5419" w:rsidRPr="00F31532" w:rsidRDefault="00B75839" w:rsidP="008D5419">
      <w:pPr>
        <w:pStyle w:val="ListParagraph"/>
        <w:numPr>
          <w:ilvl w:val="3"/>
          <w:numId w:val="28"/>
        </w:numPr>
        <w:rPr>
          <w:rFonts w:cs="Arial"/>
          <w:lang w:val="mn-MN"/>
        </w:rPr>
      </w:pPr>
      <w:r w:rsidRPr="00F31532">
        <w:rPr>
          <w:rFonts w:cs="Arial"/>
          <w:lang w:val="mn-MN"/>
        </w:rPr>
        <w:lastRenderedPageBreak/>
        <w:t>Ашигт малтмалын тухай хууль тогтоомж</w:t>
      </w:r>
      <w:r w:rsidR="00D70F12" w:rsidRPr="00F31532">
        <w:rPr>
          <w:rFonts w:cs="Arial"/>
          <w:lang w:val="mn-MN"/>
        </w:rPr>
        <w:t xml:space="preserve">ийг </w:t>
      </w:r>
      <w:r w:rsidRPr="00F31532">
        <w:rPr>
          <w:rFonts w:cs="Arial"/>
          <w:lang w:val="mn-MN"/>
        </w:rPr>
        <w:t>хэрэгжүүлэхтэй холбогдуулан гаргах шийдвэрт тухайн харьяалах нутаг дэвсгэрийн иргэдийн саналыг тусгана.</w:t>
      </w:r>
    </w:p>
    <w:p w14:paraId="2407871B" w14:textId="50AA7C27" w:rsidR="008D5419" w:rsidRPr="00F31532" w:rsidRDefault="00B75839" w:rsidP="008D5419">
      <w:pPr>
        <w:pStyle w:val="ListParagraph"/>
        <w:numPr>
          <w:ilvl w:val="3"/>
          <w:numId w:val="28"/>
        </w:numPr>
        <w:rPr>
          <w:rFonts w:cs="Arial"/>
          <w:lang w:val="mn-MN"/>
        </w:rPr>
      </w:pPr>
      <w:r w:rsidRPr="00F31532">
        <w:rPr>
          <w:rFonts w:cs="Arial"/>
          <w:lang w:val="mn-MN"/>
        </w:rPr>
        <w:t>Хүний эрх, эрх чөлөөг хамгаалах, зөрчигдөхөөс урьдчилан сэргийлэх, үндэсний хууль тогтоомжийг хүний эрхийн олон улсын гэрээ, конвенц</w:t>
      </w:r>
      <w:r w:rsidR="00F61E44" w:rsidRPr="00F31532">
        <w:rPr>
          <w:rFonts w:cs="Arial"/>
          <w:lang w:val="mn-MN"/>
        </w:rPr>
        <w:t>о</w:t>
      </w:r>
      <w:r w:rsidRPr="00F31532">
        <w:rPr>
          <w:rFonts w:cs="Arial"/>
          <w:lang w:val="mn-MN"/>
        </w:rPr>
        <w:t>д нийцүүлэх ажлыг үе шаттайгаар хэрэгжүүл</w:t>
      </w:r>
      <w:r w:rsidR="00F618EC" w:rsidRPr="00F31532">
        <w:rPr>
          <w:rFonts w:cs="Arial"/>
          <w:lang w:val="mn-MN"/>
        </w:rPr>
        <w:t xml:space="preserve">ж, </w:t>
      </w:r>
      <w:r w:rsidR="00DB30C0" w:rsidRPr="00F31532">
        <w:rPr>
          <w:rFonts w:cs="Arial"/>
          <w:lang w:val="mn-MN"/>
        </w:rPr>
        <w:t>хуулиас давсан зохицуулалт бүхий дүрэм, журмуудад дүн шинжилгээ хийж, цэгцлэх арга хэмжээ авна.</w:t>
      </w:r>
    </w:p>
    <w:p w14:paraId="687050C0" w14:textId="774ABD01" w:rsidR="00A92ECB" w:rsidRPr="00F31532" w:rsidRDefault="00B75839" w:rsidP="008D5419">
      <w:pPr>
        <w:pStyle w:val="ListParagraph"/>
        <w:numPr>
          <w:ilvl w:val="3"/>
          <w:numId w:val="28"/>
        </w:numPr>
        <w:rPr>
          <w:rFonts w:cs="Arial"/>
          <w:lang w:val="mn-MN"/>
        </w:rPr>
      </w:pPr>
      <w:r w:rsidRPr="00F31532">
        <w:rPr>
          <w:rFonts w:cs="Arial"/>
          <w:lang w:val="mn-MN"/>
        </w:rPr>
        <w:t>Орон нутаг дахь цагдан хорих байрнуудыг үе шаттай шинэчлэх, хорих ял эдлүүлэх байрны цогцолборын барилгыг ашиглалтад оруулна.</w:t>
      </w:r>
    </w:p>
    <w:p w14:paraId="135AB15F" w14:textId="77777777" w:rsidR="00937F01" w:rsidRPr="00F31532" w:rsidRDefault="00937F01" w:rsidP="00937F01">
      <w:pPr>
        <w:pStyle w:val="ListParagraph"/>
        <w:numPr>
          <w:ilvl w:val="3"/>
          <w:numId w:val="28"/>
        </w:numPr>
        <w:rPr>
          <w:rFonts w:cs="Arial"/>
          <w:lang w:val="mn-MN"/>
        </w:rPr>
      </w:pPr>
      <w:r w:rsidRPr="00F31532">
        <w:rPr>
          <w:rFonts w:cs="Arial"/>
          <w:lang w:val="mn-MN"/>
        </w:rPr>
        <w:t>Монгол Улсын Үндсэн хууль, хууль, хөгжлийн бодлогын баримт бичгийг хэрэгжилтийг хангах хүрээнд төрийн байгууллагын захиалгаар хууль тогтоомжийн төсөл боловсруулах, Улсын Их Хурлын хяналт шалгалтын үйл ажиллагааг гэрээний үндсэн дээр гүйцэтгэх чиг үүрэг бүхий Хууль судлалын институтыг байгуулна.</w:t>
      </w:r>
    </w:p>
    <w:p w14:paraId="19534109" w14:textId="77777777" w:rsidR="00937F01" w:rsidRPr="00F31532" w:rsidRDefault="00937F01" w:rsidP="00937F01">
      <w:pPr>
        <w:pStyle w:val="ListParagraph"/>
        <w:numPr>
          <w:ilvl w:val="3"/>
          <w:numId w:val="28"/>
        </w:numPr>
        <w:rPr>
          <w:rFonts w:cs="Arial"/>
          <w:lang w:val="mn-MN"/>
        </w:rPr>
      </w:pPr>
      <w:r w:rsidRPr="00F31532">
        <w:rPr>
          <w:rFonts w:cs="Arial"/>
          <w:lang w:val="mn-MN"/>
        </w:rPr>
        <w:t>”Эрх зүйн шинэтгэлийн II хөтөлбөр”-ийг батлуулан хэрэгжүүлнэ.</w:t>
      </w:r>
    </w:p>
    <w:p w14:paraId="29F2C09A" w14:textId="77777777" w:rsidR="00937F01" w:rsidRPr="00F31532" w:rsidRDefault="00937F01" w:rsidP="00937F01">
      <w:pPr>
        <w:pStyle w:val="ListParagraph"/>
        <w:numPr>
          <w:ilvl w:val="3"/>
          <w:numId w:val="28"/>
        </w:numPr>
        <w:rPr>
          <w:rFonts w:cs="Arial"/>
          <w:lang w:val="mn-MN"/>
        </w:rPr>
      </w:pPr>
      <w:r w:rsidRPr="00F31532">
        <w:rPr>
          <w:rFonts w:cs="Arial"/>
          <w:lang w:val="mn-MN"/>
        </w:rPr>
        <w:t>Үйлдвэрлэлийг өргөжүүлэх замаар хоригдлын ажлын байрыг нэмэгдүүлж, эдийн засгийн үр ашгийг сайжруулан, улсын төсвийн ачааллыг бууруулна.</w:t>
      </w:r>
    </w:p>
    <w:p w14:paraId="60D38E9D" w14:textId="77777777" w:rsidR="00937F01" w:rsidRPr="00F31532" w:rsidRDefault="00937F01" w:rsidP="00937F01">
      <w:pPr>
        <w:pStyle w:val="ListParagraph"/>
        <w:numPr>
          <w:ilvl w:val="3"/>
          <w:numId w:val="28"/>
        </w:numPr>
        <w:rPr>
          <w:rFonts w:cs="Arial"/>
          <w:lang w:val="mn-MN"/>
        </w:rPr>
      </w:pPr>
      <w:r w:rsidRPr="00F31532">
        <w:rPr>
          <w:rFonts w:cs="Arial"/>
          <w:lang w:val="mn-MN"/>
        </w:rPr>
        <w:t>Хорих ял эдлүүлэх орчин, нөхцөлийг сайжруулах зорилгоор "Сургалт, хүмүүжлийн тусгай байгууллага"-ын цогцолбор барилгыг ашиглалтад оруулж хүний эрхийг хангана.</w:t>
      </w:r>
    </w:p>
    <w:p w14:paraId="0941B7E4" w14:textId="45610A6B" w:rsidR="00937F01" w:rsidRPr="00F31532" w:rsidRDefault="00937F01" w:rsidP="00937F01">
      <w:pPr>
        <w:pStyle w:val="ListParagraph"/>
        <w:numPr>
          <w:ilvl w:val="3"/>
          <w:numId w:val="28"/>
        </w:numPr>
        <w:rPr>
          <w:rFonts w:cs="Arial"/>
          <w:lang w:val="mn-MN"/>
        </w:rPr>
      </w:pPr>
      <w:r w:rsidRPr="00F31532">
        <w:rPr>
          <w:rFonts w:cs="Arial"/>
          <w:lang w:val="mn-MN"/>
        </w:rPr>
        <w:t>Прокурорын байгууллагын томилгоо, үйл ажиллагааны ил тод байдлыг хангах замаар хараат бус байдлыг нэмэгдүүлнэ.</w:t>
      </w:r>
    </w:p>
    <w:p w14:paraId="2F649F01" w14:textId="600BCF14" w:rsidR="00937F01" w:rsidRPr="00F31532" w:rsidRDefault="00937F01" w:rsidP="00937F01">
      <w:pPr>
        <w:pStyle w:val="ListParagraph"/>
        <w:numPr>
          <w:ilvl w:val="3"/>
          <w:numId w:val="28"/>
        </w:numPr>
        <w:rPr>
          <w:rFonts w:cs="Arial"/>
          <w:lang w:val="mn-MN"/>
        </w:rPr>
      </w:pPr>
      <w:r w:rsidRPr="00F31532">
        <w:rPr>
          <w:rFonts w:cs="Arial"/>
          <w:lang w:val="mn-MN"/>
        </w:rPr>
        <w:t>Иргэний боловсролыг дэмжих хүрээнд хувь хүний эрх чөлөө, ардчилал, чөлөөт эдийн засаг, хуулийн засаглал, Үндсэн хуулийн байгуулалтын ач холбогдлыг таниулах хөтөлбөр хэрэгжүүлнэ.</w:t>
      </w:r>
    </w:p>
    <w:p w14:paraId="0C4355E6" w14:textId="58A40A53" w:rsidR="00C80129" w:rsidRPr="00F31532" w:rsidRDefault="00C80129" w:rsidP="008D5419">
      <w:pPr>
        <w:pStyle w:val="Heading3"/>
        <w:numPr>
          <w:ilvl w:val="2"/>
          <w:numId w:val="28"/>
        </w:numPr>
        <w:rPr>
          <w:lang w:val="mn-MN"/>
        </w:rPr>
      </w:pPr>
      <w:bookmarkStart w:id="140" w:name="_Toc174133785"/>
      <w:bookmarkStart w:id="141" w:name="_Toc174373649"/>
      <w:r w:rsidRPr="00F31532">
        <w:rPr>
          <w:lang w:val="mn-MN"/>
        </w:rPr>
        <w:t>Хэвлэлийн эрх чөлөө</w:t>
      </w:r>
      <w:bookmarkEnd w:id="140"/>
      <w:bookmarkEnd w:id="141"/>
    </w:p>
    <w:p w14:paraId="128A3D4A" w14:textId="31DEDAEB" w:rsidR="001B725B" w:rsidRPr="00F31532" w:rsidRDefault="00884D56" w:rsidP="008D5419">
      <w:pPr>
        <w:pStyle w:val="ListParagraph"/>
        <w:numPr>
          <w:ilvl w:val="3"/>
          <w:numId w:val="28"/>
        </w:numPr>
        <w:rPr>
          <w:rFonts w:cs="Arial"/>
          <w:lang w:val="mn-MN"/>
        </w:rPr>
      </w:pPr>
      <w:r w:rsidRPr="00F31532">
        <w:rPr>
          <w:rFonts w:cs="Arial"/>
          <w:lang w:val="mn-MN"/>
        </w:rPr>
        <w:t>Хэвлэл мэдээллийн хэрэгслийн чөлөөт, хараат бус, бие даасан байдлыг хангах, тэдгээрийн редакцыг эздийн нөлөөллөөс гаргах, сэтгүүлчийн хэвлэн нийтлэх эрх чөлөө болон мэргэжлийн ёс зүй, хариуцлагатай ажиллах эрх зүйн орчныг бүрдүүл</w:t>
      </w:r>
      <w:r w:rsidR="00F54CCF" w:rsidRPr="00F31532">
        <w:rPr>
          <w:rFonts w:cs="Arial"/>
          <w:lang w:val="mn-MN"/>
        </w:rPr>
        <w:t>нэ.</w:t>
      </w:r>
    </w:p>
    <w:p w14:paraId="1FBCA2EA" w14:textId="7CD65C79" w:rsidR="00371008" w:rsidRPr="00F31532" w:rsidRDefault="00371008" w:rsidP="008D5419">
      <w:pPr>
        <w:pStyle w:val="Heading3"/>
        <w:numPr>
          <w:ilvl w:val="2"/>
          <w:numId w:val="28"/>
        </w:numPr>
        <w:rPr>
          <w:rFonts w:cs="Arial"/>
          <w:lang w:val="mn-MN"/>
        </w:rPr>
      </w:pPr>
      <w:bookmarkStart w:id="142" w:name="_Toc174133786"/>
      <w:bookmarkStart w:id="143" w:name="_Toc174373650"/>
      <w:r w:rsidRPr="00F31532">
        <w:rPr>
          <w:lang w:val="mn-MN"/>
        </w:rPr>
        <w:t>Иргэний нийгэм, хувийн хэвшил, төрийн түншлэл, хамтын ажиллагаа</w:t>
      </w:r>
      <w:bookmarkEnd w:id="142"/>
      <w:bookmarkEnd w:id="143"/>
    </w:p>
    <w:p w14:paraId="28B47303" w14:textId="46CBC1A5" w:rsidR="00E2397F" w:rsidRPr="00F31532" w:rsidRDefault="00C9522B" w:rsidP="008D5419">
      <w:pPr>
        <w:pStyle w:val="ListParagraph"/>
        <w:numPr>
          <w:ilvl w:val="3"/>
          <w:numId w:val="28"/>
        </w:numPr>
        <w:rPr>
          <w:rFonts w:cs="Arial"/>
          <w:lang w:val="mn-MN"/>
        </w:rPr>
      </w:pPr>
      <w:r w:rsidRPr="00F31532">
        <w:rPr>
          <w:rFonts w:cs="Arial"/>
          <w:lang w:val="mn-MN"/>
        </w:rPr>
        <w:t>Иргэний нийгэм, төр, хувийн хэвш</w:t>
      </w:r>
      <w:r w:rsidR="00932569" w:rsidRPr="00F31532">
        <w:rPr>
          <w:rFonts w:cs="Arial"/>
          <w:lang w:val="mn-MN"/>
        </w:rPr>
        <w:t>лийн</w:t>
      </w:r>
      <w:r w:rsidR="008049CB" w:rsidRPr="00F31532">
        <w:rPr>
          <w:rFonts w:cs="Arial"/>
          <w:lang w:val="mn-MN"/>
        </w:rPr>
        <w:t xml:space="preserve"> </w:t>
      </w:r>
      <w:r w:rsidRPr="00F31532">
        <w:rPr>
          <w:rFonts w:cs="Arial"/>
          <w:lang w:val="mn-MN"/>
        </w:rPr>
        <w:t>түншлэл, хамтын ажиллагаа, оролцоо, санаачилгыг дэмжих бодлогыг баримтлах бөгөөд төрийн зарим чиг үүргийг иргэний нийгэм, мэргэжлийн холбоодод шилжүүлнэ.</w:t>
      </w:r>
    </w:p>
    <w:p w14:paraId="2DAD0BFD" w14:textId="77777777" w:rsidR="00E2397F" w:rsidRPr="00F31532" w:rsidRDefault="00E2397F" w:rsidP="008D5419">
      <w:pPr>
        <w:pStyle w:val="ListParagraph"/>
        <w:numPr>
          <w:ilvl w:val="3"/>
          <w:numId w:val="28"/>
        </w:numPr>
        <w:rPr>
          <w:rFonts w:cs="Arial"/>
          <w:lang w:val="mn-MN"/>
        </w:rPr>
      </w:pPr>
      <w:r w:rsidRPr="00F31532">
        <w:rPr>
          <w:rFonts w:cs="Arial"/>
          <w:lang w:val="mn-MN"/>
        </w:rPr>
        <w:t xml:space="preserve">Улс төр, нийгэм, эдийн засаг, бизнесийн бүхий л харилцаа, засаглалын бүх шатанд гурван талт болон олон талт түншлэлийг оновчтой, үр дүнтэй нэвтрүүлнэ. </w:t>
      </w:r>
    </w:p>
    <w:p w14:paraId="1126671A" w14:textId="6B3CECAE" w:rsidR="00A92ECB" w:rsidRPr="00F31532" w:rsidRDefault="00E2397F" w:rsidP="008D5419">
      <w:pPr>
        <w:pStyle w:val="ListParagraph"/>
        <w:numPr>
          <w:ilvl w:val="3"/>
          <w:numId w:val="28"/>
        </w:numPr>
        <w:rPr>
          <w:rFonts w:cs="Arial"/>
          <w:lang w:val="mn-MN"/>
        </w:rPr>
      </w:pPr>
      <w:r w:rsidRPr="00F31532">
        <w:rPr>
          <w:rFonts w:cs="Arial"/>
          <w:lang w:val="mn-MN"/>
        </w:rPr>
        <w:t xml:space="preserve">Нийгмийн зөвшилцөлд үндэслэн шийдвэр гаргах </w:t>
      </w:r>
      <w:r w:rsidR="008C3A33" w:rsidRPr="00F31532">
        <w:rPr>
          <w:rFonts w:cs="Arial"/>
          <w:lang w:val="mn-MN"/>
        </w:rPr>
        <w:t>түвшинд</w:t>
      </w:r>
      <w:r w:rsidRPr="00F31532">
        <w:rPr>
          <w:rFonts w:cs="Arial"/>
          <w:lang w:val="mn-MN"/>
        </w:rPr>
        <w:t xml:space="preserve"> иргэний нийгмийн байгууллага, мэргэжлийн холбоод, хувийн хэвш</w:t>
      </w:r>
      <w:r w:rsidR="008C3A33" w:rsidRPr="00F31532">
        <w:rPr>
          <w:rFonts w:cs="Arial"/>
          <w:lang w:val="mn-MN"/>
        </w:rPr>
        <w:t>и</w:t>
      </w:r>
      <w:r w:rsidR="00F35634" w:rsidRPr="00F31532">
        <w:rPr>
          <w:rFonts w:cs="Arial"/>
          <w:lang w:val="mn-MN"/>
        </w:rPr>
        <w:t>лтэй</w:t>
      </w:r>
      <w:r w:rsidRPr="00F31532">
        <w:rPr>
          <w:rFonts w:cs="Arial"/>
          <w:lang w:val="mn-MN"/>
        </w:rPr>
        <w:t xml:space="preserve"> зөвлөлдөх, санал авах, гар</w:t>
      </w:r>
      <w:r w:rsidR="005917C7" w:rsidRPr="00F31532">
        <w:rPr>
          <w:rFonts w:cs="Arial"/>
          <w:lang w:val="mn-MN"/>
        </w:rPr>
        <w:t>сан</w:t>
      </w:r>
      <w:r w:rsidRPr="00F31532">
        <w:rPr>
          <w:rFonts w:cs="Arial"/>
          <w:lang w:val="mn-MN"/>
        </w:rPr>
        <w:t xml:space="preserve"> шийдвэрийн биелэлтэд хяналт тавихад оролцдог оновчтой тогтолцоог бүрдүүлнэ.</w:t>
      </w:r>
    </w:p>
    <w:p w14:paraId="5680D5D9" w14:textId="682471AA" w:rsidR="00A117E8" w:rsidRPr="00F31532" w:rsidRDefault="00A117E8" w:rsidP="008D5419">
      <w:pPr>
        <w:pStyle w:val="Heading3"/>
        <w:numPr>
          <w:ilvl w:val="2"/>
          <w:numId w:val="28"/>
        </w:numPr>
        <w:rPr>
          <w:lang w:val="mn-MN"/>
        </w:rPr>
      </w:pPr>
      <w:bookmarkStart w:id="144" w:name="_Toc174133787"/>
      <w:bookmarkStart w:id="145" w:name="_Toc174373651"/>
      <w:r w:rsidRPr="00F31532">
        <w:rPr>
          <w:lang w:val="mn-MN"/>
        </w:rPr>
        <w:lastRenderedPageBreak/>
        <w:t>Ил тод байдал ба хяналт</w:t>
      </w:r>
      <w:bookmarkEnd w:id="144"/>
      <w:bookmarkEnd w:id="145"/>
    </w:p>
    <w:p w14:paraId="671BFC05" w14:textId="77777777" w:rsidR="00037E4A" w:rsidRPr="00F31532" w:rsidRDefault="00037E4A" w:rsidP="008D5419">
      <w:pPr>
        <w:pStyle w:val="ListParagraph"/>
        <w:numPr>
          <w:ilvl w:val="3"/>
          <w:numId w:val="28"/>
        </w:numPr>
        <w:rPr>
          <w:rFonts w:cs="Arial"/>
          <w:lang w:val="mn-MN"/>
        </w:rPr>
      </w:pPr>
      <w:r w:rsidRPr="00F31532">
        <w:rPr>
          <w:rFonts w:cs="Arial"/>
          <w:lang w:val="mn-MN"/>
        </w:rPr>
        <w:t>Төрийн үйл ажиллагаанд иргэдийн хяналт тавих тогтолцоог технологийн шийдлээр сайжруулж, шилэн ажиллагааг үргэлжлүүлж, төрийн нууцад хамаарахаас бусад бүх шийдвэр, тогтоол, гэрээ, хэлцэл, мэдээллийн санг олон нийтэд нээлттэй, ил тод болгоно.</w:t>
      </w:r>
    </w:p>
    <w:p w14:paraId="37A04906" w14:textId="3915EDFA" w:rsidR="00037E4A" w:rsidRPr="00F31532" w:rsidRDefault="00037E4A" w:rsidP="008D5419">
      <w:pPr>
        <w:pStyle w:val="ListParagraph"/>
        <w:numPr>
          <w:ilvl w:val="3"/>
          <w:numId w:val="28"/>
        </w:numPr>
        <w:rPr>
          <w:rFonts w:cs="Arial"/>
          <w:lang w:val="mn-MN"/>
        </w:rPr>
      </w:pPr>
      <w:r w:rsidRPr="00F31532">
        <w:rPr>
          <w:rFonts w:cs="Arial"/>
          <w:lang w:val="mn-MN"/>
        </w:rPr>
        <w:t>Төрийн болон орон нутгийн өмчийн удирдлагын нэгдмэл байдлыг хангах, төрийн болон орон нутгийн өмчит аж ахуйн нэгжийг улс төрөөс хараат бус, нээлттэй, ил тод, зах зээлийн зарчмаар үйл ажиллагаа явуулах тогтолцоог бүрдүүлэх, төрийн өмчийн бүртгэл ашиглалт, үр өгөөж, хяналтыг  сайжруулах зорилгоор Төрийн болон орон нутгийн өмчийн тухай хуулий</w:t>
      </w:r>
      <w:r w:rsidR="006F2386" w:rsidRPr="00F31532">
        <w:rPr>
          <w:rFonts w:cs="Arial"/>
          <w:lang w:val="mn-MN"/>
        </w:rPr>
        <w:t xml:space="preserve">г </w:t>
      </w:r>
      <w:r w:rsidR="004F2880" w:rsidRPr="00F31532">
        <w:rPr>
          <w:rFonts w:cs="Arial"/>
          <w:lang w:val="mn-MN"/>
        </w:rPr>
        <w:t>шинэчилнэ</w:t>
      </w:r>
      <w:r w:rsidR="006F2386" w:rsidRPr="00F31532">
        <w:rPr>
          <w:rFonts w:cs="Arial"/>
          <w:lang w:val="mn-MN"/>
        </w:rPr>
        <w:t>.</w:t>
      </w:r>
    </w:p>
    <w:p w14:paraId="544551E9" w14:textId="451838F8" w:rsidR="00E62C63" w:rsidRPr="00F31532" w:rsidRDefault="006F2386" w:rsidP="008D5419">
      <w:pPr>
        <w:pStyle w:val="Heading3"/>
        <w:numPr>
          <w:ilvl w:val="2"/>
          <w:numId w:val="28"/>
        </w:numPr>
        <w:rPr>
          <w:lang w:val="mn-MN"/>
        </w:rPr>
      </w:pPr>
      <w:bookmarkStart w:id="146" w:name="_Toc174133788"/>
      <w:bookmarkStart w:id="147" w:name="_Toc174373652"/>
      <w:r w:rsidRPr="00F31532">
        <w:rPr>
          <w:lang w:val="mn-MN"/>
        </w:rPr>
        <w:t>П</w:t>
      </w:r>
      <w:r w:rsidR="00E62C63" w:rsidRPr="00F31532">
        <w:rPr>
          <w:lang w:val="mn-MN"/>
        </w:rPr>
        <w:t>арламентын засаглал ба эрх мэдлийн хяналт, тэнцэл</w:t>
      </w:r>
      <w:bookmarkEnd w:id="146"/>
      <w:bookmarkEnd w:id="147"/>
    </w:p>
    <w:p w14:paraId="2564D538" w14:textId="2288D3C5" w:rsidR="00A64D51" w:rsidRPr="00F31532" w:rsidRDefault="007367BF" w:rsidP="008D5419">
      <w:pPr>
        <w:pStyle w:val="ListParagraph"/>
        <w:numPr>
          <w:ilvl w:val="3"/>
          <w:numId w:val="28"/>
        </w:numPr>
        <w:rPr>
          <w:rFonts w:cs="Arial"/>
          <w:lang w:val="mn-MN"/>
        </w:rPr>
      </w:pPr>
      <w:r w:rsidRPr="00F31532">
        <w:rPr>
          <w:rFonts w:cs="Arial"/>
          <w:lang w:val="mn-MN"/>
        </w:rPr>
        <w:t xml:space="preserve">Улс орны хөгжлийн амин чухал асуудлаар </w:t>
      </w:r>
      <w:r w:rsidR="00B93629" w:rsidRPr="00F31532">
        <w:rPr>
          <w:rFonts w:cs="Arial"/>
          <w:lang w:val="mn-MN"/>
        </w:rPr>
        <w:t>ү</w:t>
      </w:r>
      <w:r w:rsidRPr="00F31532">
        <w:rPr>
          <w:rFonts w:cs="Arial"/>
          <w:lang w:val="mn-MN"/>
        </w:rPr>
        <w:t xml:space="preserve">ндэсний зөвшилцөлд хүрч, төрийн залгамж чанар, бодлогын тогтвортой байдлыг хангах бөгөөд улс төрийн намуудыг нийтийн эрх ашгийн төлөө үйлчилдэг бодлогын институц болгох эрх зүйн орчныг </w:t>
      </w:r>
      <w:r w:rsidR="00BE7C00" w:rsidRPr="00F31532">
        <w:rPr>
          <w:rFonts w:cs="Arial"/>
          <w:lang w:val="mn-MN"/>
        </w:rPr>
        <w:t>бүрдүүлж, хатуу гишүүнчлэлээс татгалзаж, санхүүжилтийг ил тод болгоно.</w:t>
      </w:r>
    </w:p>
    <w:p w14:paraId="28547F44" w14:textId="77777777" w:rsidR="00A64D51" w:rsidRPr="00F31532" w:rsidRDefault="00A64D51" w:rsidP="008D5419">
      <w:pPr>
        <w:pStyle w:val="ListParagraph"/>
        <w:numPr>
          <w:ilvl w:val="3"/>
          <w:numId w:val="28"/>
        </w:numPr>
        <w:rPr>
          <w:rFonts w:cs="Arial"/>
          <w:lang w:val="mn-MN"/>
        </w:rPr>
      </w:pPr>
      <w:r w:rsidRPr="00F31532">
        <w:rPr>
          <w:rFonts w:cs="Arial"/>
          <w:lang w:val="mn-MN"/>
        </w:rPr>
        <w:t>Шийдвэр гаргах түвшин дэх эмэгтэйчүүдийн оролцоо, манлайллыг нэмэгдүүлнэ.</w:t>
      </w:r>
    </w:p>
    <w:p w14:paraId="782EFB9F" w14:textId="33887861" w:rsidR="0043546A" w:rsidRPr="00F31532" w:rsidRDefault="0043546A" w:rsidP="008D5419">
      <w:pPr>
        <w:pStyle w:val="Heading3"/>
        <w:numPr>
          <w:ilvl w:val="2"/>
          <w:numId w:val="28"/>
        </w:numPr>
        <w:rPr>
          <w:lang w:val="mn-MN"/>
        </w:rPr>
      </w:pPr>
      <w:bookmarkStart w:id="148" w:name="_Toc174133789"/>
      <w:bookmarkStart w:id="149" w:name="_Toc174373653"/>
      <w:r w:rsidRPr="00F31532">
        <w:rPr>
          <w:lang w:val="mn-MN"/>
        </w:rPr>
        <w:t>Шүүх засаглал</w:t>
      </w:r>
      <w:bookmarkEnd w:id="148"/>
      <w:bookmarkEnd w:id="149"/>
    </w:p>
    <w:p w14:paraId="1750E55E" w14:textId="04A7167E" w:rsidR="00680A1A" w:rsidRPr="00F31532" w:rsidRDefault="0084767F" w:rsidP="008D5419">
      <w:pPr>
        <w:pStyle w:val="ListParagraph"/>
        <w:numPr>
          <w:ilvl w:val="3"/>
          <w:numId w:val="28"/>
        </w:numPr>
        <w:rPr>
          <w:rFonts w:cs="Arial"/>
          <w:lang w:val="mn-MN"/>
        </w:rPr>
      </w:pPr>
      <w:r w:rsidRPr="00F31532">
        <w:rPr>
          <w:rFonts w:cs="Arial"/>
          <w:lang w:val="mn-MN"/>
        </w:rPr>
        <w:t>Шүүхэд итгэх иргэдийн итгэлийг нэмэгдүүлж, хэрэг хянан шийдвэрлэх ажиллагааг нээлттэй, шуурхай, үр дүнтэй, хариуцлагатай болгоно.</w:t>
      </w:r>
    </w:p>
    <w:p w14:paraId="157C1022" w14:textId="77777777" w:rsidR="00680A1A" w:rsidRPr="00F31532" w:rsidRDefault="00680A1A" w:rsidP="008D5419">
      <w:pPr>
        <w:pStyle w:val="ListParagraph"/>
        <w:numPr>
          <w:ilvl w:val="3"/>
          <w:numId w:val="28"/>
        </w:numPr>
        <w:rPr>
          <w:rFonts w:cs="Arial"/>
          <w:lang w:val="mn-MN"/>
        </w:rPr>
      </w:pPr>
      <w:r w:rsidRPr="00F31532">
        <w:rPr>
          <w:rFonts w:cs="Arial"/>
          <w:lang w:val="mn-MN"/>
        </w:rPr>
        <w:t xml:space="preserve">Шүүхийн үйлчилгээний чанар, хүртээмж, орчныг сайжруулах, хараат бус, бие даасан байдлын баталгааг нэмэгдүүлж, шүүгчийн мэргэжлийн ёс зүй, сахилга, хариуцлагыг дээшлүүлнэ. </w:t>
      </w:r>
    </w:p>
    <w:p w14:paraId="538398AE" w14:textId="77777777" w:rsidR="00680A1A" w:rsidRPr="00F31532" w:rsidRDefault="00680A1A" w:rsidP="008D5419">
      <w:pPr>
        <w:pStyle w:val="ListParagraph"/>
        <w:numPr>
          <w:ilvl w:val="3"/>
          <w:numId w:val="28"/>
        </w:numPr>
        <w:rPr>
          <w:rFonts w:cs="Arial"/>
          <w:lang w:val="mn-MN"/>
        </w:rPr>
      </w:pPr>
      <w:r w:rsidRPr="00F31532">
        <w:rPr>
          <w:rFonts w:cs="Arial"/>
          <w:lang w:val="mn-MN"/>
        </w:rPr>
        <w:t>Шүүхийн процессыг цахимжуулж, хэрэг хянан шийдвэрлэх ажиллагааны явцыг ил тод болгож, хэрэг, маргааныг түргэн шуурхай, үр дүнтэй, шийдвэрлэнэ.</w:t>
      </w:r>
    </w:p>
    <w:p w14:paraId="7A852B1E" w14:textId="77777777" w:rsidR="00680A1A" w:rsidRPr="00F31532" w:rsidRDefault="00680A1A" w:rsidP="008D5419">
      <w:pPr>
        <w:pStyle w:val="ListParagraph"/>
        <w:numPr>
          <w:ilvl w:val="3"/>
          <w:numId w:val="28"/>
        </w:numPr>
        <w:rPr>
          <w:rFonts w:cs="Arial"/>
          <w:lang w:val="mn-MN"/>
        </w:rPr>
      </w:pPr>
      <w:r w:rsidRPr="00F31532">
        <w:rPr>
          <w:rFonts w:cs="Arial"/>
          <w:lang w:val="mn-MN"/>
        </w:rPr>
        <w:t>Шүүхийн шийдвэр биелүүлэх ажиллагааг олон улсын сайн жишигт хүргэнэ.</w:t>
      </w:r>
    </w:p>
    <w:p w14:paraId="1EB3BE4D" w14:textId="0882A93B" w:rsidR="00680A1A" w:rsidRPr="00F31532" w:rsidRDefault="00680A1A" w:rsidP="008D5419">
      <w:pPr>
        <w:pStyle w:val="ListParagraph"/>
        <w:numPr>
          <w:ilvl w:val="3"/>
          <w:numId w:val="28"/>
        </w:numPr>
        <w:rPr>
          <w:rFonts w:eastAsia="Arial" w:cs="Arial"/>
          <w:lang w:val="mn-MN"/>
        </w:rPr>
      </w:pPr>
      <w:r w:rsidRPr="00F31532">
        <w:rPr>
          <w:rFonts w:eastAsia="Arial" w:cs="Arial"/>
          <w:lang w:val="mn-MN"/>
        </w:rPr>
        <w:t>Хуульчдын холбоог шүүгч, прокурор, өмгөөлөгчдийн холбоо болон бусад хуульчдын холбооны гишүүнчлэлтэй, гишүүддээ үйлчилдэг мэргэжлийн холбоо байхаар өөрчлөн зохион байгуул</w:t>
      </w:r>
      <w:r w:rsidR="002A5FD6" w:rsidRPr="00F31532">
        <w:rPr>
          <w:rFonts w:eastAsia="Arial" w:cs="Arial"/>
          <w:lang w:val="mn-MN"/>
        </w:rPr>
        <w:t>на.</w:t>
      </w:r>
    </w:p>
    <w:p w14:paraId="1068A310" w14:textId="5C47A875" w:rsidR="002F2AED" w:rsidRPr="00F31532" w:rsidRDefault="00680A1A" w:rsidP="008D5419">
      <w:pPr>
        <w:pStyle w:val="ListParagraph"/>
        <w:numPr>
          <w:ilvl w:val="3"/>
          <w:numId w:val="28"/>
        </w:numPr>
        <w:rPr>
          <w:rFonts w:cs="Arial"/>
          <w:lang w:val="mn-MN"/>
        </w:rPr>
      </w:pPr>
      <w:r w:rsidRPr="00F31532">
        <w:rPr>
          <w:rFonts w:eastAsia="Arial" w:cs="Arial"/>
          <w:lang w:val="mn-MN"/>
        </w:rPr>
        <w:t>Шүүх шинжилгээний үйл ажиллагаанд судалгаа, техник, технологийн ололтыг нэвтрүүлж, шинэ төрлийн шинжилгээний чанар, үр дүнг олон улсын жишигт хүргэж, шүүх шинжилгээний байгууллагын бие даасан, хараат бус байдлыг хангах, хүний эрх, эрх чөлөө, хууль ёсны ашиг сонирхлыг хамгаална</w:t>
      </w:r>
      <w:r w:rsidR="002F2AED" w:rsidRPr="00F31532">
        <w:rPr>
          <w:rFonts w:eastAsia="Arial" w:cs="Arial"/>
          <w:lang w:val="mn-MN"/>
        </w:rPr>
        <w:t>.</w:t>
      </w:r>
    </w:p>
    <w:p w14:paraId="5A1E84BE" w14:textId="6894C493" w:rsidR="004867FF" w:rsidRPr="00F31532" w:rsidRDefault="004867FF" w:rsidP="008D5419">
      <w:pPr>
        <w:pStyle w:val="Heading2"/>
        <w:numPr>
          <w:ilvl w:val="1"/>
          <w:numId w:val="28"/>
        </w:numPr>
        <w:rPr>
          <w:rStyle w:val="Hyperlink"/>
          <w:rFonts w:cs="Arial"/>
          <w:color w:val="auto"/>
          <w:szCs w:val="24"/>
          <w:u w:val="none"/>
          <w:lang w:val="mn-MN"/>
        </w:rPr>
      </w:pPr>
      <w:bookmarkStart w:id="150" w:name="_Toc174113844"/>
      <w:bookmarkStart w:id="151" w:name="_Toc174133790"/>
      <w:bookmarkStart w:id="152" w:name="_Toc174373654"/>
      <w:r w:rsidRPr="00F31532">
        <w:rPr>
          <w:rStyle w:val="Hyperlink"/>
          <w:rFonts w:cs="Arial"/>
          <w:color w:val="auto"/>
          <w:szCs w:val="24"/>
          <w:u w:val="none"/>
          <w:lang w:val="mn-MN"/>
        </w:rPr>
        <w:t>Авлигагүй засаглал</w:t>
      </w:r>
      <w:bookmarkEnd w:id="150"/>
      <w:bookmarkEnd w:id="151"/>
      <w:bookmarkEnd w:id="152"/>
    </w:p>
    <w:p w14:paraId="2A41747D" w14:textId="0FA69F96" w:rsidR="00754B46" w:rsidRPr="00F31532" w:rsidRDefault="00754B46" w:rsidP="008D5419">
      <w:pPr>
        <w:pStyle w:val="Heading3"/>
        <w:numPr>
          <w:ilvl w:val="2"/>
          <w:numId w:val="28"/>
        </w:numPr>
        <w:rPr>
          <w:lang w:val="mn-MN"/>
        </w:rPr>
      </w:pPr>
      <w:bookmarkStart w:id="153" w:name="_Toc174133791"/>
      <w:bookmarkStart w:id="154" w:name="_Toc174373655"/>
      <w:r w:rsidRPr="00F31532">
        <w:rPr>
          <w:lang w:val="mn-MN"/>
        </w:rPr>
        <w:t>Авлига, гэмт хэрэгтэй тэмцэх, хууль сахиулах үйл ажиллагаа</w:t>
      </w:r>
      <w:bookmarkEnd w:id="153"/>
      <w:bookmarkEnd w:id="154"/>
    </w:p>
    <w:p w14:paraId="586EBB06" w14:textId="655F93C9" w:rsidR="001711B5" w:rsidRPr="00F31532" w:rsidRDefault="001711B5" w:rsidP="008253B5">
      <w:pPr>
        <w:ind w:left="130" w:firstLine="720"/>
        <w:rPr>
          <w:rFonts w:cs="Arial"/>
          <w:i/>
          <w:color w:val="auto"/>
          <w:u w:val="single"/>
          <w:lang w:val="mn-MN"/>
        </w:rPr>
      </w:pPr>
      <w:r w:rsidRPr="00F31532">
        <w:rPr>
          <w:rFonts w:cs="Arial"/>
          <w:i/>
          <w:color w:val="auto"/>
          <w:u w:val="single"/>
          <w:lang w:val="mn-MN"/>
        </w:rPr>
        <w:t xml:space="preserve">Авлигатай тэмцэх </w:t>
      </w:r>
      <w:r w:rsidR="008253B5" w:rsidRPr="00F31532">
        <w:rPr>
          <w:rFonts w:cs="Arial"/>
          <w:i/>
          <w:color w:val="auto"/>
          <w:u w:val="single"/>
          <w:lang w:val="mn-MN"/>
        </w:rPr>
        <w:t>ажиллагаа</w:t>
      </w:r>
    </w:p>
    <w:p w14:paraId="2B09C2F4" w14:textId="3CA1BB65" w:rsidR="001711B5" w:rsidRPr="00F31532" w:rsidRDefault="00D01BA5" w:rsidP="008D5419">
      <w:pPr>
        <w:pStyle w:val="ListParagraph"/>
        <w:numPr>
          <w:ilvl w:val="3"/>
          <w:numId w:val="28"/>
        </w:numPr>
        <w:rPr>
          <w:rFonts w:cs="Arial"/>
          <w:lang w:val="mn-MN"/>
        </w:rPr>
      </w:pPr>
      <w:r w:rsidRPr="00F31532">
        <w:rPr>
          <w:rFonts w:cs="Arial"/>
          <w:lang w:val="mn-MN"/>
        </w:rPr>
        <w:lastRenderedPageBreak/>
        <w:t>Авлига, албан тушаалын гэмт хэргээс урьдчилан сэргийлэх, энэ төрлийн гэмт хэрэгтэй тэмцэх бодлого, эрх зүйн шинэчлэлийг эрчимжүүл</w:t>
      </w:r>
      <w:r w:rsidR="00AB4412" w:rsidRPr="00F31532">
        <w:rPr>
          <w:rFonts w:cs="Arial"/>
          <w:lang w:val="mn-MN"/>
        </w:rPr>
        <w:t>нэ.</w:t>
      </w:r>
    </w:p>
    <w:p w14:paraId="3088C217" w14:textId="77777777" w:rsidR="001711B5" w:rsidRPr="00F31532" w:rsidRDefault="001711B5" w:rsidP="008D5419">
      <w:pPr>
        <w:pStyle w:val="ListParagraph"/>
        <w:numPr>
          <w:ilvl w:val="3"/>
          <w:numId w:val="28"/>
        </w:numPr>
        <w:rPr>
          <w:rFonts w:cs="Arial"/>
          <w:lang w:val="mn-MN"/>
        </w:rPr>
      </w:pPr>
      <w:r w:rsidRPr="00F31532">
        <w:rPr>
          <w:rFonts w:cs="Arial"/>
          <w:lang w:val="mn-MN"/>
        </w:rPr>
        <w:t>Төрийн өндөр албан тушаалтны зарлага, орлогын албан татвар төлөлтийг ил болгох, хянах тогтолцоог бүрдүүлнэ.</w:t>
      </w:r>
    </w:p>
    <w:p w14:paraId="2883E4A3" w14:textId="11AE0288" w:rsidR="001711B5" w:rsidRPr="00F31532" w:rsidRDefault="006F395F" w:rsidP="008D5419">
      <w:pPr>
        <w:pStyle w:val="ListParagraph"/>
        <w:numPr>
          <w:ilvl w:val="3"/>
          <w:numId w:val="28"/>
        </w:numPr>
        <w:rPr>
          <w:rFonts w:cs="Arial"/>
          <w:lang w:val="mn-MN"/>
        </w:rPr>
      </w:pPr>
      <w:r w:rsidRPr="00F31532">
        <w:rPr>
          <w:rFonts w:cs="Arial"/>
          <w:lang w:val="mn-MN"/>
        </w:rPr>
        <w:t>Авлига, ашиг сонирхлын зөрчлийг мэдээлэх тогтолцоог хялбаршуулах, энэ төрлийн гэмт хэргийн эсрэг шүгэл үлээгчийг хамгаалах, дэмжих хууль, эрх зүйн орчныг бүрдүүлнэ.</w:t>
      </w:r>
    </w:p>
    <w:p w14:paraId="66E6FCEE" w14:textId="4CB45889" w:rsidR="001711B5" w:rsidRPr="00F31532" w:rsidRDefault="000D45A1" w:rsidP="008D5419">
      <w:pPr>
        <w:pStyle w:val="ListParagraph"/>
        <w:numPr>
          <w:ilvl w:val="3"/>
          <w:numId w:val="28"/>
        </w:numPr>
        <w:rPr>
          <w:rFonts w:cs="Arial"/>
          <w:lang w:val="mn-MN"/>
        </w:rPr>
      </w:pPr>
      <w:r w:rsidRPr="00F31532">
        <w:rPr>
          <w:rFonts w:cs="Arial"/>
          <w:lang w:val="mn-MN"/>
        </w:rPr>
        <w:t>Авлигаас олсон орлогыг хураан авч, тухайн орлогыг гэмт хэргийн хохирлыг барагдуулах, хууль сахиулах байгууллагын чадавхыг нэмэгдүүлэх болон нийгмийн тулгамдсан асуудлыг шийдвэрлэхэд зарцуулах эрх зүйн орчныг бүрдүүлнэ.</w:t>
      </w:r>
    </w:p>
    <w:p w14:paraId="46822DBF" w14:textId="259B96A2" w:rsidR="001711B5" w:rsidRPr="00F31532" w:rsidRDefault="00CE5B78" w:rsidP="008D5419">
      <w:pPr>
        <w:pStyle w:val="ListParagraph"/>
        <w:numPr>
          <w:ilvl w:val="3"/>
          <w:numId w:val="28"/>
        </w:numPr>
        <w:rPr>
          <w:rFonts w:cs="Arial"/>
          <w:lang w:val="mn-MN"/>
        </w:rPr>
      </w:pPr>
      <w:r w:rsidRPr="00F31532">
        <w:rPr>
          <w:rFonts w:cs="Arial"/>
          <w:lang w:val="mn-MN"/>
        </w:rPr>
        <w:t>Улс төрийн хүрээнд авлигатай тэмцэх хүсэл зориг, хүчин чармайлт, манлайлал, ил тод байдлыг төгөлдөршүүлж, улс төрийн намын санхүүжилтийн талаарх эрх зүйн зохицуулалтыг сайжруулна.</w:t>
      </w:r>
    </w:p>
    <w:p w14:paraId="0B21D8D3" w14:textId="45A71329" w:rsidR="001711B5" w:rsidRPr="00F31532" w:rsidRDefault="00D950CF" w:rsidP="008D5419">
      <w:pPr>
        <w:pStyle w:val="ListParagraph"/>
        <w:numPr>
          <w:ilvl w:val="3"/>
          <w:numId w:val="28"/>
        </w:numPr>
        <w:rPr>
          <w:rFonts w:cs="Arial"/>
          <w:lang w:val="mn-MN"/>
        </w:rPr>
      </w:pPr>
      <w:r w:rsidRPr="00F31532">
        <w:rPr>
          <w:rFonts w:cs="Arial"/>
          <w:lang w:val="mn-MN"/>
        </w:rPr>
        <w:t>Олон нийтийг авлигаас ангид байлгах, шударга ёсыг шаардах, авлигыг үл тэвчих сэтгэлгээ, хандлагыг иргэн бүрд төлөвшүүлэхийг эрмэлзэх бөгөөд авлига, ашиг сонирхлын зөрчилтэй тэмцэх, төрийн үйл ажиллагаанд хяналт тавих, хариуцлага нэхэхэд иргэдийн оролцоог нэмэгдүүлнэ.</w:t>
      </w:r>
    </w:p>
    <w:p w14:paraId="2C87C15D" w14:textId="555A0B0E" w:rsidR="001711B5" w:rsidRPr="00F31532" w:rsidRDefault="001711B5" w:rsidP="008D5419">
      <w:pPr>
        <w:pStyle w:val="ListParagraph"/>
        <w:numPr>
          <w:ilvl w:val="3"/>
          <w:numId w:val="28"/>
        </w:numPr>
        <w:rPr>
          <w:rFonts w:cs="Arial"/>
          <w:lang w:val="mn-MN"/>
        </w:rPr>
      </w:pPr>
      <w:r w:rsidRPr="00F31532">
        <w:rPr>
          <w:rFonts w:cs="Arial"/>
          <w:lang w:val="mn-MN"/>
        </w:rPr>
        <w:t xml:space="preserve">Авлигажих, хүнд суртал, дур зорго үүсэх, хүний эрхэд халдах шалтгаан, нөхцөлийг </w:t>
      </w:r>
      <w:r w:rsidR="00B97887" w:rsidRPr="00F31532">
        <w:rPr>
          <w:rFonts w:cs="Arial"/>
          <w:lang w:val="mn-MN"/>
        </w:rPr>
        <w:t>бүрдүүлж байгаа</w:t>
      </w:r>
      <w:r w:rsidR="00780D9D" w:rsidRPr="00F31532">
        <w:rPr>
          <w:rFonts w:cs="Arial"/>
          <w:lang w:val="mn-MN"/>
        </w:rPr>
        <w:t xml:space="preserve"> </w:t>
      </w:r>
      <w:r w:rsidRPr="00F31532">
        <w:rPr>
          <w:rFonts w:cs="Arial"/>
          <w:lang w:val="mn-MN"/>
        </w:rPr>
        <w:t xml:space="preserve">журам батлах эрх олгосон </w:t>
      </w:r>
      <w:r w:rsidR="00780D9D" w:rsidRPr="00F31532">
        <w:rPr>
          <w:rFonts w:cs="Arial"/>
          <w:lang w:val="mn-MN"/>
        </w:rPr>
        <w:t xml:space="preserve">хуулийн </w:t>
      </w:r>
      <w:r w:rsidRPr="00F31532">
        <w:rPr>
          <w:rFonts w:cs="Arial"/>
          <w:lang w:val="mn-MN"/>
        </w:rPr>
        <w:t>зохицуулалтаас татгал</w:t>
      </w:r>
      <w:r w:rsidR="00A34039" w:rsidRPr="00F31532">
        <w:rPr>
          <w:rFonts w:cs="Arial"/>
          <w:lang w:val="mn-MN"/>
        </w:rPr>
        <w:t>зана.</w:t>
      </w:r>
    </w:p>
    <w:p w14:paraId="6F11D4CA" w14:textId="77777777" w:rsidR="001711B5" w:rsidRPr="00F31532" w:rsidRDefault="001711B5" w:rsidP="008253B5">
      <w:pPr>
        <w:ind w:left="130" w:firstLine="720"/>
        <w:rPr>
          <w:rFonts w:cs="Arial"/>
          <w:i/>
          <w:color w:val="auto"/>
          <w:u w:val="single"/>
          <w:lang w:val="mn-MN"/>
        </w:rPr>
      </w:pPr>
      <w:r w:rsidRPr="00F31532">
        <w:rPr>
          <w:rFonts w:cs="Arial"/>
          <w:i/>
          <w:color w:val="auto"/>
          <w:u w:val="single"/>
          <w:lang w:val="mn-MN"/>
        </w:rPr>
        <w:t>Гэмт хэрэгтэй тэмцэх ажиллагаа</w:t>
      </w:r>
    </w:p>
    <w:p w14:paraId="6E104E85" w14:textId="435AE34C" w:rsidR="001711B5" w:rsidRPr="00F31532" w:rsidRDefault="001711B5" w:rsidP="008D5419">
      <w:pPr>
        <w:pStyle w:val="ListParagraph"/>
        <w:numPr>
          <w:ilvl w:val="3"/>
          <w:numId w:val="28"/>
        </w:numPr>
        <w:rPr>
          <w:rFonts w:cs="Arial"/>
          <w:lang w:val="mn-MN"/>
        </w:rPr>
      </w:pPr>
      <w:r w:rsidRPr="00F31532">
        <w:rPr>
          <w:rFonts w:cs="Arial"/>
          <w:lang w:val="mn-MN"/>
        </w:rPr>
        <w:t>Улс дамнасан</w:t>
      </w:r>
      <w:r w:rsidR="00B07155" w:rsidRPr="00F31532">
        <w:rPr>
          <w:rFonts w:cs="Arial"/>
          <w:lang w:val="mn-MN"/>
        </w:rPr>
        <w:t>, зохион байгуулалт</w:t>
      </w:r>
      <w:r w:rsidR="00A144EC" w:rsidRPr="00F31532">
        <w:rPr>
          <w:rFonts w:cs="Arial"/>
          <w:lang w:val="mn-MN"/>
        </w:rPr>
        <w:t>т</w:t>
      </w:r>
      <w:r w:rsidR="00B07155" w:rsidRPr="00F31532">
        <w:rPr>
          <w:rFonts w:cs="Arial"/>
          <w:lang w:val="mn-MN"/>
        </w:rPr>
        <w:t>ай</w:t>
      </w:r>
      <w:r w:rsidRPr="00F31532">
        <w:rPr>
          <w:rFonts w:cs="Arial"/>
          <w:lang w:val="mn-MN"/>
        </w:rPr>
        <w:t xml:space="preserve"> гэмт хэрэгтэй тэмцэх үндэсний чадавхыг дээшлүүлж, энэ төрлийн гэмт хэрэгтэй тэмцэх мөрдөх албыг байгуулан мэргэшүүлж, гадаад хамтын ажиллагааг сайжруулна.</w:t>
      </w:r>
    </w:p>
    <w:p w14:paraId="02A12C79" w14:textId="77777777" w:rsidR="001711B5" w:rsidRPr="00F31532" w:rsidRDefault="001711B5" w:rsidP="008D5419">
      <w:pPr>
        <w:pStyle w:val="ListParagraph"/>
        <w:numPr>
          <w:ilvl w:val="3"/>
          <w:numId w:val="28"/>
        </w:numPr>
        <w:rPr>
          <w:rFonts w:cs="Arial"/>
          <w:lang w:val="mn-MN"/>
        </w:rPr>
      </w:pPr>
      <w:r w:rsidRPr="00F31532">
        <w:rPr>
          <w:rFonts w:cs="Arial"/>
          <w:lang w:val="mn-MN"/>
        </w:rPr>
        <w:t>Цахимаар үйлдэгдэж байгаа гэмт хэрэгтэй тэмцэх албаны чадавхыг дээшлүүлж, иргэдийг энэ төрлийн гэмт хэрэг, гэмт халдлагаас хамгаална.</w:t>
      </w:r>
    </w:p>
    <w:p w14:paraId="34E707BB" w14:textId="0515D1D8" w:rsidR="009A436C" w:rsidRPr="00F31532" w:rsidRDefault="001711B5" w:rsidP="008D5419">
      <w:pPr>
        <w:pStyle w:val="ListParagraph"/>
        <w:numPr>
          <w:ilvl w:val="3"/>
          <w:numId w:val="28"/>
        </w:numPr>
        <w:rPr>
          <w:rFonts w:cs="Arial"/>
          <w:lang w:val="mn-MN"/>
        </w:rPr>
      </w:pPr>
      <w:r w:rsidRPr="00F31532">
        <w:rPr>
          <w:rFonts w:cs="Arial"/>
          <w:lang w:val="mn-MN"/>
        </w:rPr>
        <w:t>Төрийн байгууллага, албан тушаалтны буруутай үйлдлээс хохирсон иргэд, бизнес эрхлэгчдийн хохирлыг барагдуулах механизмыг бүрдүүлнэ.</w:t>
      </w:r>
    </w:p>
    <w:p w14:paraId="1BE357A5" w14:textId="69F0A5F0" w:rsidR="001626DE" w:rsidRPr="00F31532" w:rsidRDefault="001626DE" w:rsidP="008D5419">
      <w:pPr>
        <w:pStyle w:val="ListParagraph"/>
        <w:numPr>
          <w:ilvl w:val="3"/>
          <w:numId w:val="28"/>
        </w:numPr>
        <w:rPr>
          <w:rFonts w:cs="Arial"/>
          <w:lang w:val="mn-MN"/>
        </w:rPr>
      </w:pPr>
      <w:r w:rsidRPr="00F31532">
        <w:rPr>
          <w:rFonts w:cs="Arial"/>
          <w:lang w:val="mn-MN"/>
        </w:rPr>
        <w:t>Ялын бодлогыг нийгмийн хөгжлийн чиг хандлагатай уялдуулах, ялтныг хөдөлмөрлөх нөхцөлөөр ханга</w:t>
      </w:r>
      <w:r w:rsidR="00B56679" w:rsidRPr="00F31532">
        <w:rPr>
          <w:rFonts w:cs="Arial"/>
          <w:lang w:val="mn-MN"/>
        </w:rPr>
        <w:t>ж,</w:t>
      </w:r>
      <w:r w:rsidRPr="00F31532">
        <w:rPr>
          <w:rFonts w:cs="Arial"/>
          <w:lang w:val="mn-MN"/>
        </w:rPr>
        <w:t xml:space="preserve"> гэмт хэргийн улмаас бусдад учруулсан хохирол барагдуулалтыг нэмэгдүүлэх, ялтныг нийгэмшүүлэх арга хэмжээг авч хэрэгжүүлнэ.</w:t>
      </w:r>
    </w:p>
    <w:p w14:paraId="2E191D33" w14:textId="10E422A3" w:rsidR="00DD53C9" w:rsidRPr="00F31532" w:rsidRDefault="00DD53C9" w:rsidP="008D5419">
      <w:pPr>
        <w:pStyle w:val="ListParagraph"/>
        <w:numPr>
          <w:ilvl w:val="3"/>
          <w:numId w:val="28"/>
        </w:numPr>
        <w:rPr>
          <w:rFonts w:cs="Arial"/>
          <w:lang w:val="mn-MN"/>
        </w:rPr>
      </w:pPr>
      <w:r w:rsidRPr="00F31532">
        <w:rPr>
          <w:rFonts w:cs="Arial"/>
          <w:lang w:val="mn-MN"/>
        </w:rPr>
        <w:t>Эрүүл, аюулгүй орчныг бий болгох зорилгоор камерын нэгдсэн системийг суурьшлын бүсийн 80 хувьд хүргэнэ.</w:t>
      </w:r>
    </w:p>
    <w:p w14:paraId="03C69AD4" w14:textId="77777777" w:rsidR="00200CA7" w:rsidRPr="00F31532" w:rsidRDefault="00200CA7" w:rsidP="00200CA7">
      <w:pPr>
        <w:pStyle w:val="ListParagraph"/>
        <w:numPr>
          <w:ilvl w:val="3"/>
          <w:numId w:val="28"/>
        </w:numPr>
        <w:rPr>
          <w:rFonts w:cs="Arial"/>
          <w:lang w:val="mn-MN"/>
        </w:rPr>
      </w:pPr>
      <w:r w:rsidRPr="00F31532">
        <w:rPr>
          <w:rFonts w:cs="Arial"/>
          <w:lang w:val="mn-MN"/>
        </w:rPr>
        <w:t>Нууц мөрдөн шалгах ажиллагааны хүрээнд авагдсан мэдээ, баримтыг процессын төгсгөлд шүүхэд, эсвэл тус ажиллагаанд өртсөн иргэнд хүргүүлэх механизмыг хуульчилна.</w:t>
      </w:r>
    </w:p>
    <w:p w14:paraId="752E665E" w14:textId="77777777" w:rsidR="00200CA7" w:rsidRPr="00F31532" w:rsidRDefault="00200CA7" w:rsidP="00200CA7">
      <w:pPr>
        <w:pStyle w:val="ListParagraph"/>
        <w:numPr>
          <w:ilvl w:val="3"/>
          <w:numId w:val="28"/>
        </w:numPr>
        <w:rPr>
          <w:rFonts w:cs="Arial"/>
          <w:lang w:val="mn-MN"/>
        </w:rPr>
      </w:pPr>
      <w:r w:rsidRPr="00F31532">
        <w:rPr>
          <w:rFonts w:cs="Arial"/>
          <w:lang w:val="mn-MN"/>
        </w:rPr>
        <w:t>Гэрч, хохирогчийг хамгаалах, хэрэг хянан шийдвэрлэх ажилгааны эсрэг гэмт хэргийг мөрдөн шалгах алба шинээр байгуулж, хохирогчийн эрхийг хангах, хохирол барагдуулах үйл ажиллагааг шинэ шатанд гаргана.</w:t>
      </w:r>
    </w:p>
    <w:p w14:paraId="101A1C90" w14:textId="77777777" w:rsidR="00200CA7" w:rsidRPr="00F31532" w:rsidRDefault="00200CA7" w:rsidP="00200CA7">
      <w:pPr>
        <w:pStyle w:val="ListParagraph"/>
        <w:numPr>
          <w:ilvl w:val="3"/>
          <w:numId w:val="28"/>
        </w:numPr>
        <w:rPr>
          <w:rFonts w:cs="Arial"/>
          <w:lang w:val="mn-MN"/>
        </w:rPr>
      </w:pPr>
      <w:r w:rsidRPr="00F31532">
        <w:rPr>
          <w:rFonts w:cs="Arial"/>
          <w:lang w:val="mn-MN"/>
        </w:rPr>
        <w:lastRenderedPageBreak/>
        <w:t>Гүйцэтгэх ажлын тухай хуулийг хүчингүй болгож, тагнуулын үйл ажиллагааг тусдаа хуулиар, нууц мөрдөн шалгах ажиллагааг Эрүүгийн хэрэг хянан шийдвэрлэх ажиллагааны болон Хууль сахиулах ажиллагааны тухай хуулиар зохицуулж, шүүхийн хяналтад оруулна.</w:t>
      </w:r>
    </w:p>
    <w:p w14:paraId="1B1171C7" w14:textId="54C66FE4" w:rsidR="00200CA7" w:rsidRPr="00F31532" w:rsidRDefault="00200CA7" w:rsidP="00200CA7">
      <w:pPr>
        <w:pStyle w:val="ListParagraph"/>
        <w:numPr>
          <w:ilvl w:val="3"/>
          <w:numId w:val="28"/>
        </w:numPr>
        <w:rPr>
          <w:rFonts w:cs="Arial"/>
          <w:lang w:val="mn-MN"/>
        </w:rPr>
      </w:pPr>
      <w:r w:rsidRPr="00F31532">
        <w:rPr>
          <w:rFonts w:cs="Arial"/>
          <w:lang w:val="mn-MN"/>
        </w:rPr>
        <w:t>Иргэдийг чадавхжуулах, гамшиг, аюулаас сэргийлэх сургалт, авран хамгаалах зохион байгуулалтыг дэмжин ажиллах, орон нутгийн хамгаалалт, олон нийтийн аюулгүй байдлыг хангах, хууль сахиулах болон үндэсний сөрөн тэсвэрлэх чадавхид дэмжлэг үзүүлэх чиг үүрэг бүхий үндэсний тогтолцоо бий болгоно.</w:t>
      </w:r>
    </w:p>
    <w:p w14:paraId="3EED62AC" w14:textId="450EED06" w:rsidR="00573A44" w:rsidRPr="00F31532" w:rsidRDefault="001564A3" w:rsidP="008D5419">
      <w:pPr>
        <w:pStyle w:val="Heading3"/>
        <w:numPr>
          <w:ilvl w:val="2"/>
          <w:numId w:val="28"/>
        </w:numPr>
        <w:rPr>
          <w:lang w:val="mn-MN"/>
        </w:rPr>
      </w:pPr>
      <w:bookmarkStart w:id="155" w:name="_Toc174133792"/>
      <w:bookmarkStart w:id="156" w:name="_Toc174373656"/>
      <w:r w:rsidRPr="00F31532">
        <w:rPr>
          <w:lang w:val="mn-MN"/>
        </w:rPr>
        <w:t>Дэвшилтэт технологид суурилсан цахим засаглал</w:t>
      </w:r>
      <w:bookmarkEnd w:id="155"/>
      <w:bookmarkEnd w:id="156"/>
    </w:p>
    <w:p w14:paraId="65BA4A81" w14:textId="77777777" w:rsidR="00FF249A" w:rsidRPr="00F31532" w:rsidRDefault="00FF249A" w:rsidP="008D5419">
      <w:pPr>
        <w:pStyle w:val="ListParagraph"/>
        <w:numPr>
          <w:ilvl w:val="3"/>
          <w:numId w:val="28"/>
        </w:numPr>
        <w:spacing w:after="160" w:line="276" w:lineRule="auto"/>
        <w:rPr>
          <w:rFonts w:cs="Arial"/>
          <w:u w:val="single"/>
          <w:lang w:val="mn-MN"/>
        </w:rPr>
      </w:pPr>
      <w:r w:rsidRPr="00F31532">
        <w:rPr>
          <w:rFonts w:cs="Arial"/>
          <w:lang w:val="mn-MN"/>
        </w:rPr>
        <w:t>Төрийн үйлчилгээний шат дамжлагыг цөөн үе шаттай байхаар дахин инженерчлэл хийж, төрийн үйлчилгээг иргэнд шуурхай, чирэгдэлгүй хүргэнэ.</w:t>
      </w:r>
    </w:p>
    <w:p w14:paraId="36C91EA4" w14:textId="77777777" w:rsidR="00FF249A" w:rsidRPr="00F31532" w:rsidRDefault="00FF249A" w:rsidP="008D5419">
      <w:pPr>
        <w:pStyle w:val="ListParagraph"/>
        <w:numPr>
          <w:ilvl w:val="3"/>
          <w:numId w:val="28"/>
        </w:numPr>
        <w:rPr>
          <w:rFonts w:cs="Arial"/>
          <w:lang w:val="mn-MN"/>
        </w:rPr>
      </w:pPr>
      <w:r w:rsidRPr="00F31532">
        <w:rPr>
          <w:rFonts w:cs="Arial"/>
          <w:lang w:val="mn-MN"/>
        </w:rPr>
        <w:t>Төрийн үйл ажиллагааны хурд, бүтээмжийг дээшлүүлж, иргэдэд түргэн шуурхай, хялбар үйлчилгээ үзүүлэх цахим төрийн тогтолцоонд шилжинэ.</w:t>
      </w:r>
    </w:p>
    <w:p w14:paraId="5CA94302" w14:textId="77777777" w:rsidR="00FF249A" w:rsidRPr="00F31532" w:rsidRDefault="00FF249A" w:rsidP="008D5419">
      <w:pPr>
        <w:pStyle w:val="ListParagraph"/>
        <w:numPr>
          <w:ilvl w:val="3"/>
          <w:numId w:val="28"/>
        </w:numPr>
        <w:rPr>
          <w:rFonts w:cs="Arial"/>
          <w:lang w:val="mn-MN"/>
        </w:rPr>
      </w:pPr>
      <w:r w:rsidRPr="00F31532">
        <w:rPr>
          <w:rFonts w:cs="Arial"/>
          <w:lang w:val="mn-MN"/>
        </w:rPr>
        <w:t xml:space="preserve">Төр хувийн хэвшил, иргэний нийгэмтэй хамтран ажиллахыг эрэлхийлдэг, тэдгээрийн оролцоог шийдвэр гаргах үйл явцдаа хангаж, ил тод байдлыг бий болгосон төрийн шинэ тогтолцоог бий болгоно. </w:t>
      </w:r>
    </w:p>
    <w:p w14:paraId="647C7DDD" w14:textId="77777777" w:rsidR="00FF249A" w:rsidRPr="00F31532" w:rsidRDefault="00FF249A" w:rsidP="008D5419">
      <w:pPr>
        <w:pStyle w:val="ListParagraph"/>
        <w:numPr>
          <w:ilvl w:val="3"/>
          <w:numId w:val="28"/>
        </w:numPr>
        <w:rPr>
          <w:rFonts w:cs="Arial"/>
          <w:lang w:val="mn-MN"/>
        </w:rPr>
      </w:pPr>
      <w:r w:rsidRPr="00F31532">
        <w:rPr>
          <w:rFonts w:cs="Arial"/>
          <w:lang w:val="mn-MN"/>
        </w:rPr>
        <w:t xml:space="preserve">Төрийн тогтолцооны цахим дэд бүтцийг хөгжүүлж, шийдвэр гаргах үйл явцыг мэдэгдэхүйц хурдан, ил тод, нээлттэй болгоно. </w:t>
      </w:r>
    </w:p>
    <w:p w14:paraId="450A7E79" w14:textId="42749B64" w:rsidR="001564A3" w:rsidRPr="00F31532" w:rsidRDefault="00FF249A" w:rsidP="008D5419">
      <w:pPr>
        <w:pStyle w:val="ListParagraph"/>
        <w:numPr>
          <w:ilvl w:val="3"/>
          <w:numId w:val="28"/>
        </w:numPr>
        <w:rPr>
          <w:rFonts w:cs="Arial"/>
          <w:lang w:val="mn-MN"/>
        </w:rPr>
      </w:pPr>
      <w:r w:rsidRPr="00F31532">
        <w:rPr>
          <w:rFonts w:cs="Arial"/>
          <w:lang w:val="mn-MN"/>
        </w:rPr>
        <w:t xml:space="preserve">Төлөвлөлт, хэрэгжилт, хяналт, зөвшөөрлийн тогтолцоог шинэчилж, бүрэн цахимжуулан төрийн захиргааны үйл ажиллагааг идэвхжүүлэх ба төрийн албан хаагчдыг тогтмол чадавхжуулна. </w:t>
      </w:r>
    </w:p>
    <w:p w14:paraId="2183BCBE" w14:textId="7621F540" w:rsidR="00DB0C71" w:rsidRPr="00F31532" w:rsidRDefault="00DB0C71" w:rsidP="008D5419">
      <w:pPr>
        <w:pStyle w:val="Heading3"/>
        <w:numPr>
          <w:ilvl w:val="2"/>
          <w:numId w:val="28"/>
        </w:numPr>
        <w:rPr>
          <w:lang w:val="mn-MN"/>
        </w:rPr>
      </w:pPr>
      <w:bookmarkStart w:id="157" w:name="_Toc174373657"/>
      <w:r w:rsidRPr="00F31532">
        <w:rPr>
          <w:lang w:val="mn-MN"/>
        </w:rPr>
        <w:t>Төрийн албаны реформ</w:t>
      </w:r>
      <w:bookmarkEnd w:id="157"/>
    </w:p>
    <w:p w14:paraId="55EC767A" w14:textId="77777777" w:rsidR="00DB0C71" w:rsidRPr="00F31532" w:rsidRDefault="00DB0C71" w:rsidP="008D5419">
      <w:pPr>
        <w:pStyle w:val="ListParagraph"/>
        <w:numPr>
          <w:ilvl w:val="3"/>
          <w:numId w:val="28"/>
        </w:numPr>
        <w:rPr>
          <w:rFonts w:cs="Arial"/>
          <w:lang w:val="mn-MN"/>
        </w:rPr>
      </w:pPr>
      <w:r w:rsidRPr="00F31532">
        <w:rPr>
          <w:rFonts w:cs="Arial"/>
          <w:lang w:val="mn-MN"/>
        </w:rPr>
        <w:t>Чадварлаг, цомхон, чадахуйн зарчимд суурилсан төрийн албыг бэхжүүлэх, төрийн албан хаагчийн ажлын бүтээмжийг нэмэгдүүлэх улмаар төрийн үйлчилгээний чанар, хүртээмжийг нэмэгдүүлэх зорилгоор төрийн албаны бүтэц, зохион байгуулалт, төрийн байгууллагын чиг үүрэг, үйлчилгээний төрлийг оновчилж, төрийн албан хаагчийн ажлын гүйцэтгэлийн үнэлгээний менежментийг сайжруулан төрийн захиргааны албан хаагчдын тоог зохистой хэмжээнд хүргэнэ.</w:t>
      </w:r>
    </w:p>
    <w:p w14:paraId="42C18A4E" w14:textId="6C446657" w:rsidR="000376AB" w:rsidRPr="00F31532" w:rsidRDefault="000376AB" w:rsidP="008D5419">
      <w:pPr>
        <w:pStyle w:val="ListParagraph"/>
        <w:numPr>
          <w:ilvl w:val="3"/>
          <w:numId w:val="28"/>
        </w:numPr>
        <w:rPr>
          <w:rFonts w:cs="Arial"/>
          <w:lang w:val="mn-MN"/>
        </w:rPr>
      </w:pPr>
      <w:r w:rsidRPr="00F31532">
        <w:rPr>
          <w:rFonts w:cs="Arial"/>
          <w:lang w:val="mn-MN"/>
        </w:rPr>
        <w:t>Хяналт шалгалтын тогтолцоог сайжруулж , олон улсын үнэлгээний цогц систем (DME-Design, Monitoring Evaluation)-ийг хөгжүүл</w:t>
      </w:r>
      <w:r w:rsidR="00B61192" w:rsidRPr="00F31532">
        <w:rPr>
          <w:rFonts w:cs="Arial"/>
          <w:lang w:val="mn-MN"/>
        </w:rPr>
        <w:t>ж</w:t>
      </w:r>
      <w:r w:rsidRPr="00F31532">
        <w:rPr>
          <w:rFonts w:cs="Arial"/>
          <w:lang w:val="mn-MN"/>
        </w:rPr>
        <w:t>,  бодлогын баримт бичгүүдийн хэрэгжилтийн үнэлгээг боловсронгуй болго</w:t>
      </w:r>
      <w:r w:rsidR="00B61192" w:rsidRPr="00F31532">
        <w:rPr>
          <w:rFonts w:cs="Arial"/>
          <w:lang w:val="mn-MN"/>
        </w:rPr>
        <w:t>но.</w:t>
      </w:r>
    </w:p>
    <w:p w14:paraId="6B89FBA9" w14:textId="77777777" w:rsidR="00DB0C71" w:rsidRPr="00F31532" w:rsidRDefault="00DB0C71" w:rsidP="008D5419">
      <w:pPr>
        <w:pStyle w:val="ListParagraph"/>
        <w:numPr>
          <w:ilvl w:val="3"/>
          <w:numId w:val="28"/>
        </w:numPr>
        <w:rPr>
          <w:rFonts w:cs="Arial"/>
          <w:lang w:val="mn-MN"/>
        </w:rPr>
      </w:pPr>
      <w:r w:rsidRPr="00F31532">
        <w:rPr>
          <w:rFonts w:cs="Arial"/>
          <w:lang w:val="mn-MN"/>
        </w:rPr>
        <w:t>Төрийн үйлчилгээнд процессын дахин инженерчлэл хийх ажлыг үргэлжлүүлэн төрд байгаа мэдээллийг иргэн, аж ахуйн нэгжээс шаарддаг байдлыг бүрэн халах, иргэн, хуулийн этгээд нэг удаа бүртгүүлээд төрийн цахим үйлчилгээг шуурхай, чирэгдэлгүй авах нөхцөлийг бүрдүүлнэ.</w:t>
      </w:r>
    </w:p>
    <w:p w14:paraId="27887E54" w14:textId="77777777" w:rsidR="00DB0C71" w:rsidRPr="00F31532" w:rsidRDefault="00DB0C71" w:rsidP="008D5419">
      <w:pPr>
        <w:pStyle w:val="ListParagraph"/>
        <w:numPr>
          <w:ilvl w:val="3"/>
          <w:numId w:val="28"/>
        </w:numPr>
        <w:rPr>
          <w:rFonts w:cs="Arial"/>
          <w:lang w:val="mn-MN"/>
        </w:rPr>
      </w:pPr>
      <w:r w:rsidRPr="00F31532">
        <w:rPr>
          <w:rFonts w:cs="Arial"/>
          <w:lang w:val="mn-MN"/>
        </w:rPr>
        <w:t>Даргын эрх мэдлийг баталгаажуулсан байгууллагын хуулийг халж, иргэнд үйлчлэх албаны хууль болгоно.</w:t>
      </w:r>
    </w:p>
    <w:p w14:paraId="3A6320C7" w14:textId="77777777" w:rsidR="00DB0C71" w:rsidRPr="00F31532" w:rsidRDefault="00DB0C71" w:rsidP="008D5419">
      <w:pPr>
        <w:pStyle w:val="ListParagraph"/>
        <w:numPr>
          <w:ilvl w:val="3"/>
          <w:numId w:val="28"/>
        </w:numPr>
        <w:rPr>
          <w:rFonts w:cs="Arial"/>
          <w:lang w:val="mn-MN"/>
        </w:rPr>
      </w:pPr>
      <w:r w:rsidRPr="00F31532">
        <w:rPr>
          <w:rFonts w:cs="Arial"/>
          <w:lang w:val="mn-MN"/>
        </w:rPr>
        <w:t xml:space="preserve">Төрийн албанд ёс зүйн төлөвшлийг бэхжүүлж ёс зүйн зөрчлийг үл тэвчих сэтгэлгээг бий болгох, зөрчлөөс урьдчилан сэргийлэх, соён гэгээрүүлэх арга хэмжээг төрийн бүх шатны байгууллагад хэрэгжүүлэх, төрийн албаны чадамжид суурилсан хүний нөөцийн бодлогын </w:t>
      </w:r>
      <w:r w:rsidRPr="00F31532">
        <w:rPr>
          <w:rFonts w:cs="Arial"/>
          <w:lang w:val="mn-MN"/>
        </w:rPr>
        <w:lastRenderedPageBreak/>
        <w:t>хэрэгжилтэд ёс зүйн хэм хэмжээ, шалгуур үзүүлэлтийг  суурь болгон оруулна.</w:t>
      </w:r>
    </w:p>
    <w:p w14:paraId="07ED37FB" w14:textId="77777777" w:rsidR="00DB0C71" w:rsidRPr="00F31532" w:rsidRDefault="00DB0C71" w:rsidP="008D5419">
      <w:pPr>
        <w:pStyle w:val="ListParagraph"/>
        <w:numPr>
          <w:ilvl w:val="3"/>
          <w:numId w:val="28"/>
        </w:numPr>
        <w:rPr>
          <w:rFonts w:cs="Arial"/>
          <w:lang w:val="mn-MN"/>
        </w:rPr>
      </w:pPr>
      <w:r w:rsidRPr="00F31532">
        <w:rPr>
          <w:lang w:val="mn-MN"/>
        </w:rPr>
        <w:t>Төрийн албан хаагчийг улс төрчийн болон удирдлагын хууль бус шийдвэр, аливаа дарамт шахалтаас ангид байлгах, эвлэлдэн нэгдэж, эрх ашгаа хамтран хамгаалах боломжийг бүрдүүлж, тогтвортой ажиллах нөхцөлөөр хангана.</w:t>
      </w:r>
      <w:r w:rsidRPr="00F31532">
        <w:rPr>
          <w:rFonts w:cs="Arial"/>
          <w:lang w:val="mn-MN"/>
        </w:rPr>
        <w:t xml:space="preserve"> </w:t>
      </w:r>
    </w:p>
    <w:p w14:paraId="328948D0" w14:textId="77777777" w:rsidR="00DB0C71" w:rsidRPr="00F31532" w:rsidRDefault="00DB0C71" w:rsidP="008D5419">
      <w:pPr>
        <w:pStyle w:val="ListParagraph"/>
        <w:numPr>
          <w:ilvl w:val="3"/>
          <w:numId w:val="28"/>
        </w:numPr>
        <w:rPr>
          <w:rFonts w:cs="Arial"/>
          <w:lang w:val="mn-MN"/>
        </w:rPr>
      </w:pPr>
      <w:r w:rsidRPr="00F31532">
        <w:rPr>
          <w:rFonts w:cs="Arial"/>
          <w:lang w:val="mn-MN"/>
        </w:rPr>
        <w:t xml:space="preserve">Төрийн албаны хүний нөөцийн чадавхыг бэхжүүлэх, төрийн албан хаагчдыг мэргэшүүлэх, хөгжүүлэх тогтолцоог сайжруулж, Төрийн албанд таваас дээш жил үр бүтээлтэй ажиллаж, сүүлийн гурван жилд нь “маш сайн” үнэлэгдсэн төрийн албан хаагчийг “1+2” буюу гадаадад хэлний болон ахисан түвшний сургалтад хамруулах бодлого баримтална. </w:t>
      </w:r>
    </w:p>
    <w:p w14:paraId="57BB28FB" w14:textId="77777777" w:rsidR="00DB0C71" w:rsidRPr="00F31532" w:rsidRDefault="00DB0C71" w:rsidP="008D5419">
      <w:pPr>
        <w:pStyle w:val="ListParagraph"/>
        <w:numPr>
          <w:ilvl w:val="3"/>
          <w:numId w:val="28"/>
        </w:numPr>
        <w:rPr>
          <w:rFonts w:cs="Arial"/>
          <w:lang w:val="mn-MN"/>
        </w:rPr>
      </w:pPr>
      <w:r w:rsidRPr="00F31532">
        <w:rPr>
          <w:rFonts w:cs="Arial"/>
          <w:lang w:val="mn-MN"/>
        </w:rPr>
        <w:t xml:space="preserve">Төрийн албаны сургалтын байгууллагын хөтөлбөрийг олон улсын жишигт нийцүүлж, сургалт, хөгжлийн үйл ажиллагаанд хувийн хэвшлийн оролцоог нэмэгдүүлнэ. </w:t>
      </w:r>
    </w:p>
    <w:p w14:paraId="7737E816" w14:textId="279AA6C2" w:rsidR="00DB0C71" w:rsidRPr="00F31532" w:rsidRDefault="00DB0C71" w:rsidP="008D5419">
      <w:pPr>
        <w:pStyle w:val="ListParagraph"/>
        <w:numPr>
          <w:ilvl w:val="3"/>
          <w:numId w:val="28"/>
        </w:numPr>
        <w:rPr>
          <w:rFonts w:cs="Arial"/>
          <w:lang w:val="mn-MN"/>
        </w:rPr>
      </w:pPr>
      <w:r w:rsidRPr="00F31532">
        <w:rPr>
          <w:rFonts w:cs="Arial"/>
          <w:lang w:val="mn-MN"/>
        </w:rPr>
        <w:t xml:space="preserve">Төрийн албан хаагчдын нийгмийн баталгааны зохистой бодлогыг баримтлан  орон сууцны хүртээмжийг нэмэгдүүлнэ. Төрийн албанаас эрт тэтгэвэрт гарч буй иргэд хөдөлмөр эрхлэх, жижиг, дунд, бичил бизнесийн салбарт ажиллах, орлого олох, баялаг бүтээх боломжийг бүрдүүлнэ. </w:t>
      </w:r>
    </w:p>
    <w:p w14:paraId="06363FFF" w14:textId="77777777" w:rsidR="00571BBD" w:rsidRPr="00F31532" w:rsidRDefault="00571BBD" w:rsidP="00571BBD">
      <w:pPr>
        <w:pStyle w:val="ListParagraph"/>
        <w:numPr>
          <w:ilvl w:val="3"/>
          <w:numId w:val="28"/>
        </w:numPr>
        <w:rPr>
          <w:rFonts w:cs="Arial"/>
          <w:lang w:val="mn-MN"/>
        </w:rPr>
      </w:pPr>
      <w:r w:rsidRPr="00F31532">
        <w:rPr>
          <w:rFonts w:cs="Arial"/>
          <w:lang w:val="mn-MN"/>
        </w:rPr>
        <w:t>Төрийн албан хаагчдын цахим мэдээллийг өөрт нь нээлттэй болгох замаар төрийн албан хаагчийн иж бүрэн цахим платформыг хөгжүүлж, мэдээллийн үнэн зөв, бүрэн гүйцэд байдлыг сайжруулна.</w:t>
      </w:r>
    </w:p>
    <w:p w14:paraId="72FC2BED" w14:textId="7890E495" w:rsidR="00571BBD" w:rsidRPr="00F31532" w:rsidRDefault="00571BBD" w:rsidP="00571BBD">
      <w:pPr>
        <w:pStyle w:val="ListParagraph"/>
        <w:numPr>
          <w:ilvl w:val="3"/>
          <w:numId w:val="28"/>
        </w:numPr>
        <w:rPr>
          <w:rFonts w:cs="Arial"/>
          <w:lang w:val="mn-MN"/>
        </w:rPr>
      </w:pPr>
      <w:r w:rsidRPr="00F31532">
        <w:rPr>
          <w:rFonts w:cs="Arial"/>
          <w:lang w:val="mn-MN"/>
        </w:rPr>
        <w:t>Төрийн албан хаагчдын цахим мэдээллийг өөрт нь нээлттэй болгох замаар төрийн албан хаагчийн иж бүрэн цахим платформыг хөгжүүлж, мэдээллийн үнэн зөв, бүрэн гүйцэд байдлыг сайжруулна.</w:t>
      </w:r>
    </w:p>
    <w:p w14:paraId="0079B871" w14:textId="3FEE81AA" w:rsidR="002E5E5B" w:rsidRPr="00F31532" w:rsidRDefault="002E5E5B" w:rsidP="00140807">
      <w:pPr>
        <w:pStyle w:val="Heading3"/>
        <w:numPr>
          <w:ilvl w:val="2"/>
          <w:numId w:val="28"/>
        </w:numPr>
        <w:rPr>
          <w:lang w:val="mn-MN"/>
        </w:rPr>
      </w:pPr>
      <w:bookmarkStart w:id="158" w:name="_Toc174373658"/>
      <w:r w:rsidRPr="00F31532">
        <w:rPr>
          <w:lang w:val="mn-MN"/>
        </w:rPr>
        <w:t>Орон нутгийн засаглалын бие даасан байдал</w:t>
      </w:r>
      <w:bookmarkEnd w:id="158"/>
    </w:p>
    <w:p w14:paraId="58A58072" w14:textId="77777777" w:rsidR="002E5E5B" w:rsidRPr="00F31532" w:rsidRDefault="002E5E5B" w:rsidP="008D5419">
      <w:pPr>
        <w:pStyle w:val="ListParagraph"/>
        <w:numPr>
          <w:ilvl w:val="3"/>
          <w:numId w:val="28"/>
        </w:numPr>
        <w:tabs>
          <w:tab w:val="left" w:pos="4111"/>
        </w:tabs>
        <w:rPr>
          <w:rFonts w:cs="Arial"/>
          <w:lang w:val="mn-MN"/>
        </w:rPr>
      </w:pPr>
      <w:r w:rsidRPr="00F31532">
        <w:rPr>
          <w:rFonts w:cs="Arial"/>
          <w:lang w:val="mn-MN"/>
        </w:rPr>
        <w:t>Шинээр байгуулсан хотын ерөнхий болон хэсэгчилсэн ерөнхий төлөвлөгөөг оршин суугч, хувийн хэвшлийн саналыг харгалзан боловсруулан батлуулж, түүнтэй уялдсан төсвийн хөрөнгө оруулалтын бодлогыг хэрэгжүүлнэ.</w:t>
      </w:r>
    </w:p>
    <w:p w14:paraId="603D747F" w14:textId="77777777" w:rsidR="002E5E5B" w:rsidRPr="00F31532" w:rsidRDefault="002E5E5B" w:rsidP="008D5419">
      <w:pPr>
        <w:pStyle w:val="ListParagraph"/>
        <w:numPr>
          <w:ilvl w:val="3"/>
          <w:numId w:val="28"/>
        </w:numPr>
        <w:rPr>
          <w:rFonts w:cs="Arial"/>
          <w:lang w:val="mn-MN"/>
        </w:rPr>
      </w:pPr>
      <w:r w:rsidRPr="00F31532">
        <w:rPr>
          <w:rFonts w:cs="Arial"/>
          <w:lang w:val="mn-MN"/>
        </w:rPr>
        <w:t>Хот, тосгоны эрх зүйн байдлын тухай хуулийн хүрээнд хотын Зөвлөл, Захирагчийн сонгуулийг цахимаар явуулж, оршин суугчдаас шууд сонгох эрх зүйн орчныг бүрдүүлж, шинээр байгуулсан хотуудыг зохион байгуулна.</w:t>
      </w:r>
    </w:p>
    <w:p w14:paraId="7671789B" w14:textId="55E0729F" w:rsidR="002E5E5B" w:rsidRPr="00F31532" w:rsidRDefault="002E5E5B" w:rsidP="008D5419">
      <w:pPr>
        <w:pStyle w:val="ListParagraph"/>
        <w:numPr>
          <w:ilvl w:val="3"/>
          <w:numId w:val="28"/>
        </w:numPr>
        <w:rPr>
          <w:rFonts w:cs="Arial"/>
          <w:lang w:val="mn-MN"/>
        </w:rPr>
      </w:pPr>
      <w:r w:rsidRPr="00F31532">
        <w:rPr>
          <w:rFonts w:cs="Arial"/>
          <w:lang w:val="mn-MN"/>
        </w:rPr>
        <w:t>Хот байгуулалтын болон газрын багц хуулийг шинэчлэн баталж, Ерөнхий төлөвлөгөөний дагуу газрын зөвшөөрлийг олгож, зөрчсөн тохиолдолд хүлээлгэх хуулийн хариуцлагыг чангатгана.</w:t>
      </w:r>
    </w:p>
    <w:p w14:paraId="5FD74DFB" w14:textId="35428EAB" w:rsidR="004867FF" w:rsidRPr="00F31532" w:rsidRDefault="004867FF" w:rsidP="008D5419">
      <w:pPr>
        <w:pStyle w:val="Heading2"/>
        <w:numPr>
          <w:ilvl w:val="1"/>
          <w:numId w:val="28"/>
        </w:numPr>
        <w:rPr>
          <w:rStyle w:val="Hyperlink"/>
          <w:color w:val="auto"/>
          <w:u w:val="none"/>
          <w:lang w:val="mn-MN"/>
        </w:rPr>
      </w:pPr>
      <w:bookmarkStart w:id="159" w:name="_Toc174113845"/>
      <w:bookmarkStart w:id="160" w:name="_Toc174133793"/>
      <w:bookmarkStart w:id="161" w:name="_Toc174373659"/>
      <w:r w:rsidRPr="00F31532">
        <w:rPr>
          <w:rStyle w:val="Hyperlink"/>
          <w:color w:val="auto"/>
          <w:u w:val="none"/>
          <w:lang w:val="mn-MN"/>
        </w:rPr>
        <w:t>Цахим засаглал, төрийн бүтээмжийн дахин инженерчлэл</w:t>
      </w:r>
      <w:bookmarkEnd w:id="159"/>
      <w:bookmarkEnd w:id="160"/>
      <w:bookmarkEnd w:id="161"/>
    </w:p>
    <w:p w14:paraId="18674A64" w14:textId="5E1354A3" w:rsidR="00573A44" w:rsidRPr="00F31532" w:rsidRDefault="009A568B" w:rsidP="00C64738">
      <w:pPr>
        <w:pStyle w:val="Heading3"/>
        <w:numPr>
          <w:ilvl w:val="2"/>
          <w:numId w:val="28"/>
        </w:numPr>
        <w:rPr>
          <w:cs/>
          <w:lang w:val="mn-MN"/>
        </w:rPr>
      </w:pPr>
      <w:bookmarkStart w:id="162" w:name="_Toc174133794"/>
      <w:bookmarkStart w:id="163" w:name="_Toc174373660"/>
      <w:r w:rsidRPr="00F31532">
        <w:rPr>
          <w:lang w:val="mn-MN"/>
        </w:rPr>
        <w:t>“E-Mongolia”-</w:t>
      </w:r>
      <w:r w:rsidR="003C0538" w:rsidRPr="00F31532">
        <w:rPr>
          <w:lang w:val="mn-MN"/>
        </w:rPr>
        <w:t>блок чейн-</w:t>
      </w:r>
      <w:r w:rsidRPr="00F31532">
        <w:rPr>
          <w:lang w:val="mn-MN"/>
        </w:rPr>
        <w:t>Цахим засаглал</w:t>
      </w:r>
      <w:bookmarkEnd w:id="162"/>
      <w:bookmarkEnd w:id="163"/>
    </w:p>
    <w:p w14:paraId="0A00D36A" w14:textId="7EEF52EB" w:rsidR="00F2645F" w:rsidRPr="00F31532" w:rsidRDefault="00F2645F" w:rsidP="008D5419">
      <w:pPr>
        <w:pStyle w:val="ListParagraph"/>
        <w:numPr>
          <w:ilvl w:val="3"/>
          <w:numId w:val="28"/>
        </w:numPr>
        <w:rPr>
          <w:rFonts w:cs="Arial"/>
          <w:lang w:val="mn-MN"/>
        </w:rPr>
      </w:pPr>
      <w:r w:rsidRPr="00F31532">
        <w:rPr>
          <w:rFonts w:cs="Arial"/>
          <w:lang w:val="mn-MN"/>
        </w:rPr>
        <w:t xml:space="preserve">Төрийн бүх үйлчилгээг хиймэл юуны тусламжтайгаар хүсэлт шийдвэрлэх чадавх бүхий “Ухаалаг E-Mongolia” системийг хөгжүүлнэ. </w:t>
      </w:r>
    </w:p>
    <w:p w14:paraId="174A53C6" w14:textId="121CF7C3" w:rsidR="00F2645F" w:rsidRPr="00F31532" w:rsidRDefault="00F2645F" w:rsidP="008D5419">
      <w:pPr>
        <w:pStyle w:val="ListParagraph"/>
        <w:numPr>
          <w:ilvl w:val="3"/>
          <w:numId w:val="28"/>
        </w:numPr>
        <w:rPr>
          <w:rFonts w:cs="Arial"/>
          <w:lang w:val="mn-MN"/>
        </w:rPr>
      </w:pPr>
      <w:r w:rsidRPr="00F31532">
        <w:rPr>
          <w:rFonts w:cs="Arial"/>
          <w:lang w:val="mn-MN"/>
        </w:rPr>
        <w:t>Үндэсний баялгийн сангийн нэгээс доошгүй хувийг инновац, технологийн салбарт зориулж, эдийн засгийн салбаруудын бүтээмж, экспортын хэмжээг нэмэгдүүлнэ.</w:t>
      </w:r>
    </w:p>
    <w:p w14:paraId="582EE19C" w14:textId="4E0554CC" w:rsidR="00F2645F" w:rsidRPr="00F31532" w:rsidRDefault="00F2645F" w:rsidP="008D5419">
      <w:pPr>
        <w:pStyle w:val="ListParagraph"/>
        <w:numPr>
          <w:ilvl w:val="3"/>
          <w:numId w:val="28"/>
        </w:numPr>
        <w:rPr>
          <w:rFonts w:cs="Arial"/>
          <w:lang w:val="mn-MN"/>
        </w:rPr>
      </w:pPr>
      <w:r w:rsidRPr="00F31532">
        <w:rPr>
          <w:rFonts w:cs="Arial"/>
          <w:lang w:val="mn-MN"/>
        </w:rPr>
        <w:lastRenderedPageBreak/>
        <w:t xml:space="preserve">Мэдээлэл харилцаа холбоо, хиймэл оюун ухаан, шинэ технологийг уул уурхай, боловсруулах аж үйлдвэр, эрчим хүч, зам тээвэр, логистик, эрүүл мэнд, хөдөө аж ахуй зэрэг бүх салбарт өргөнөөр нэвтрүүлж, бүтээмжийг нэмэгдүүлнэ. </w:t>
      </w:r>
    </w:p>
    <w:p w14:paraId="104FA893" w14:textId="41F84FD3" w:rsidR="00F2645F" w:rsidRPr="00F31532" w:rsidRDefault="00F2645F" w:rsidP="008D5419">
      <w:pPr>
        <w:pStyle w:val="ListParagraph"/>
        <w:numPr>
          <w:ilvl w:val="3"/>
          <w:numId w:val="28"/>
        </w:numPr>
        <w:rPr>
          <w:rFonts w:cs="Arial"/>
          <w:lang w:val="mn-MN"/>
        </w:rPr>
      </w:pPr>
      <w:r w:rsidRPr="00F31532">
        <w:rPr>
          <w:rFonts w:cs="Arial"/>
          <w:lang w:val="mn-MN"/>
        </w:rPr>
        <w:t>Төрөөс иргэн, бизнест үзүүлж байгаа үйлчилгээнүүдэд процессын шинжилгээ хийж бүрэн цахимжуулах, хиймэл оюун ухаан ашиглах, автоматжуулах боломжийг тодорхойлж, үйлчилгээ авах хугацаа болон үе шатыг 2 дахин бууруулна.</w:t>
      </w:r>
    </w:p>
    <w:p w14:paraId="785E0819" w14:textId="216E2411" w:rsidR="002E5F55" w:rsidRPr="00F31532" w:rsidRDefault="00F2645F" w:rsidP="008D5419">
      <w:pPr>
        <w:pStyle w:val="ListParagraph"/>
        <w:numPr>
          <w:ilvl w:val="3"/>
          <w:numId w:val="28"/>
        </w:numPr>
        <w:rPr>
          <w:rFonts w:cs="Arial"/>
          <w:lang w:val="mn-MN"/>
        </w:rPr>
      </w:pPr>
      <w:r w:rsidRPr="00F31532">
        <w:rPr>
          <w:rFonts w:cs="Arial"/>
          <w:lang w:val="mn-MN"/>
        </w:rPr>
        <w:t>Иргэний бүртгэл,</w:t>
      </w:r>
      <w:r w:rsidR="00DF72E9" w:rsidRPr="00F31532">
        <w:rPr>
          <w:rFonts w:cs="Arial"/>
          <w:lang w:val="mn-MN"/>
        </w:rPr>
        <w:t xml:space="preserve"> үл хөдлөх хөрөнгө, төрийн өмчийн бүртгэл</w:t>
      </w:r>
      <w:r w:rsidRPr="00F31532">
        <w:rPr>
          <w:rFonts w:cs="Arial"/>
          <w:lang w:val="mn-MN"/>
        </w:rPr>
        <w:t>, газрын</w:t>
      </w:r>
      <w:r w:rsidR="00DF72E9" w:rsidRPr="00F31532">
        <w:rPr>
          <w:rFonts w:cs="Arial"/>
          <w:lang w:val="mn-MN"/>
        </w:rPr>
        <w:t xml:space="preserve"> хэвлийн баялаг болон газар дээрх баялгийн</w:t>
      </w:r>
      <w:r w:rsidRPr="00F31532">
        <w:rPr>
          <w:rFonts w:cs="Arial"/>
          <w:lang w:val="mn-MN"/>
        </w:rPr>
        <w:t xml:space="preserve"> бүртгэл</w:t>
      </w:r>
      <w:r w:rsidR="007E5D5A" w:rsidRPr="00F31532">
        <w:rPr>
          <w:rFonts w:cs="Arial"/>
          <w:lang w:val="mn-MN"/>
        </w:rPr>
        <w:t>ий</w:t>
      </w:r>
      <w:r w:rsidR="0052559C" w:rsidRPr="00F31532">
        <w:rPr>
          <w:rFonts w:cs="Arial"/>
          <w:lang w:val="mn-MN"/>
        </w:rPr>
        <w:t xml:space="preserve">г </w:t>
      </w:r>
      <w:r w:rsidRPr="00F31532">
        <w:rPr>
          <w:rFonts w:cs="Arial"/>
          <w:lang w:val="mn-MN"/>
        </w:rPr>
        <w:t xml:space="preserve">“блокчейн” технологийг ашиглан </w:t>
      </w:r>
      <w:r w:rsidR="0052559C" w:rsidRPr="00F31532">
        <w:rPr>
          <w:rFonts w:cs="Arial"/>
          <w:lang w:val="mn-MN"/>
        </w:rPr>
        <w:t>гүйцэтгэх боломжийг бүрдүүлнэ.</w:t>
      </w:r>
    </w:p>
    <w:p w14:paraId="74218550" w14:textId="6E9125A4" w:rsidR="00161558" w:rsidRPr="00F31532" w:rsidRDefault="00F0473A" w:rsidP="00C64738">
      <w:pPr>
        <w:pStyle w:val="Heading3"/>
        <w:numPr>
          <w:ilvl w:val="2"/>
          <w:numId w:val="28"/>
        </w:numPr>
        <w:rPr>
          <w:cs/>
          <w:lang w:val="mn-MN"/>
        </w:rPr>
      </w:pPr>
      <w:bookmarkStart w:id="164" w:name="_Toc174133795"/>
      <w:bookmarkStart w:id="165" w:name="_Toc174373661"/>
      <w:r w:rsidRPr="00F31532">
        <w:rPr>
          <w:lang w:val="mn-MN"/>
        </w:rPr>
        <w:t>Сансар судлал, х</w:t>
      </w:r>
      <w:r w:rsidR="00F4088D" w:rsidRPr="00F31532">
        <w:rPr>
          <w:lang w:val="mn-MN"/>
        </w:rPr>
        <w:t>арилцаа холбоо, мэдээл</w:t>
      </w:r>
      <w:r w:rsidR="00DB0C71" w:rsidRPr="00F31532">
        <w:rPr>
          <w:lang w:val="mn-MN"/>
        </w:rPr>
        <w:t xml:space="preserve">эл </w:t>
      </w:r>
      <w:r w:rsidR="00F4088D" w:rsidRPr="00F31532">
        <w:rPr>
          <w:lang w:val="mn-MN"/>
        </w:rPr>
        <w:t>технологи</w:t>
      </w:r>
      <w:bookmarkEnd w:id="164"/>
      <w:bookmarkEnd w:id="165"/>
    </w:p>
    <w:p w14:paraId="6A6C12E7" w14:textId="5BCE11C4" w:rsidR="003A3534" w:rsidRPr="00F31532" w:rsidRDefault="003A3534" w:rsidP="008D5419">
      <w:pPr>
        <w:pStyle w:val="ListParagraph"/>
        <w:numPr>
          <w:ilvl w:val="3"/>
          <w:numId w:val="28"/>
        </w:numPr>
        <w:rPr>
          <w:rFonts w:cs="Arial"/>
          <w:lang w:val="mn-MN"/>
        </w:rPr>
      </w:pPr>
      <w:r w:rsidRPr="00F31532">
        <w:rPr>
          <w:rFonts w:cs="Arial"/>
          <w:lang w:val="mn-MN"/>
        </w:rPr>
        <w:t>Үндэсний хиймэл дагуул хөөргөж, нам орбитын хиймэл дагуулын үйлчилгээ үзүүлэгчдийг дэмжинэ.</w:t>
      </w:r>
    </w:p>
    <w:p w14:paraId="4DCBBA6C" w14:textId="551FD1F4" w:rsidR="003A3534" w:rsidRPr="00F31532" w:rsidRDefault="003A3534" w:rsidP="008D5419">
      <w:pPr>
        <w:pStyle w:val="ListParagraph"/>
        <w:numPr>
          <w:ilvl w:val="3"/>
          <w:numId w:val="28"/>
        </w:numPr>
        <w:rPr>
          <w:rFonts w:cs="Arial"/>
          <w:lang w:val="mn-MN"/>
        </w:rPr>
      </w:pPr>
      <w:r w:rsidRPr="00F31532">
        <w:rPr>
          <w:rFonts w:cs="Arial"/>
          <w:lang w:val="mn-MN"/>
        </w:rPr>
        <w:t>Мэдээллийн технологи, харилцаа холбооны хамрах хүрээг тэлэн орон нутагт өндөр хурдны интернэтийн сүлжээг хүртээмжтэй болгож, интернэтийн орон нутгийн тарифыг эрс бууруулж, Улаанбаатар хотын тарифтай ойртуулж төрийн үйлчилгээг цаг алдалгүй, шуурхай авах боломжийг бүрдүүлнэ.</w:t>
      </w:r>
    </w:p>
    <w:p w14:paraId="09891EF0" w14:textId="345E128B" w:rsidR="003A3534" w:rsidRPr="00F31532" w:rsidRDefault="003A3534" w:rsidP="008D5419">
      <w:pPr>
        <w:pStyle w:val="ListParagraph"/>
        <w:numPr>
          <w:ilvl w:val="3"/>
          <w:numId w:val="28"/>
        </w:numPr>
        <w:rPr>
          <w:rFonts w:cs="Arial"/>
          <w:lang w:val="mn-MN"/>
        </w:rPr>
      </w:pPr>
      <w:r w:rsidRPr="00F31532">
        <w:rPr>
          <w:rFonts w:cs="Arial"/>
          <w:lang w:val="mn-MN"/>
        </w:rPr>
        <w:t>Мэдээллийн технологийн үйлдвэрлэлийг дэмжих татварын хөнгөлөлттэй виртуал бүсийг байгуулж, “венч” зэрэг хөрөнгө оруулалтын тогтолцоог хөгжүүлж, төр, хувийн хэвшлийн түншлэлээр нийтийн мэдээллийн системүүдийг хөгжүүлнэ.</w:t>
      </w:r>
    </w:p>
    <w:p w14:paraId="4E0FA4BE" w14:textId="7590B4AE" w:rsidR="003A3534" w:rsidRPr="00F31532" w:rsidRDefault="003A3534" w:rsidP="008D5419">
      <w:pPr>
        <w:pStyle w:val="ListParagraph"/>
        <w:numPr>
          <w:ilvl w:val="3"/>
          <w:numId w:val="28"/>
        </w:numPr>
        <w:rPr>
          <w:rFonts w:cs="Arial"/>
          <w:lang w:val="mn-MN"/>
        </w:rPr>
      </w:pPr>
      <w:r w:rsidRPr="00F31532">
        <w:rPr>
          <w:rFonts w:cs="Arial"/>
          <w:lang w:val="mn-MN"/>
        </w:rPr>
        <w:t>Хиймэл оюун ухаан, их өгөгдөл, үүлэн тооцоолуур, “блокчейн”, IoT-ийг төрийн үйл ажиллагаа, үйлчилгээнд хэрэглэж болох чиглэлүүдийг тодорхойлох, судалгааны ажлуудыг санхүүжүүлэх, үе шаттай туршилтын төслүүдийг эхлүүлнэ. Төр, хувийн хэвшил, судалгааны байгууллагуудын хамтын ажиллагааг дэмжинэ.</w:t>
      </w:r>
    </w:p>
    <w:p w14:paraId="4C261010" w14:textId="03CEAE4E" w:rsidR="003A3534" w:rsidRPr="00F31532" w:rsidRDefault="003A3534" w:rsidP="008D5419">
      <w:pPr>
        <w:pStyle w:val="ListParagraph"/>
        <w:numPr>
          <w:ilvl w:val="3"/>
          <w:numId w:val="28"/>
        </w:numPr>
        <w:rPr>
          <w:rFonts w:cs="Arial"/>
          <w:lang w:val="mn-MN"/>
        </w:rPr>
      </w:pPr>
      <w:r w:rsidRPr="00F31532">
        <w:rPr>
          <w:rFonts w:cs="Arial"/>
          <w:lang w:val="mn-MN"/>
        </w:rPr>
        <w:t xml:space="preserve">Аливаа контентын жинхэнэ эсвэл хиймэл оюун ухаанаар бүтээгдсэн эсэхийг тодорхойлох, байгууллагын болон иргэдийн нэр хүндэд халдах аливаа эрсдэлээс урьдчилан сэргийлэх системийг бүрдүүлнэ. </w:t>
      </w:r>
    </w:p>
    <w:p w14:paraId="06E48988" w14:textId="61DD8CA7" w:rsidR="003A3534" w:rsidRPr="00F31532" w:rsidRDefault="003A3534" w:rsidP="008D5419">
      <w:pPr>
        <w:pStyle w:val="ListParagraph"/>
        <w:numPr>
          <w:ilvl w:val="3"/>
          <w:numId w:val="28"/>
        </w:numPr>
        <w:rPr>
          <w:rFonts w:cs="Arial"/>
          <w:lang w:val="mn-MN"/>
        </w:rPr>
      </w:pPr>
      <w:r w:rsidRPr="00F31532">
        <w:rPr>
          <w:rFonts w:cs="Arial"/>
          <w:lang w:val="mn-MN"/>
        </w:rPr>
        <w:t>Дэлхийд өрсөлдөх чадвартай, технологийн тэргүүлэх байгууллагын сертификаттай 1</w:t>
      </w:r>
      <w:r w:rsidR="00486FD6" w:rsidRPr="00F31532">
        <w:rPr>
          <w:rFonts w:cs="Arial"/>
          <w:lang w:val="mn-MN"/>
        </w:rPr>
        <w:t>,</w:t>
      </w:r>
      <w:r w:rsidRPr="00F31532">
        <w:rPr>
          <w:rFonts w:cs="Arial"/>
          <w:lang w:val="mn-MN"/>
        </w:rPr>
        <w:t>000 мэргэжилтэн бэлтгэж, 1</w:t>
      </w:r>
      <w:r w:rsidR="00486FD6" w:rsidRPr="00F31532">
        <w:rPr>
          <w:rFonts w:cs="Arial"/>
          <w:lang w:val="mn-MN"/>
        </w:rPr>
        <w:t>,</w:t>
      </w:r>
      <w:r w:rsidRPr="00F31532">
        <w:rPr>
          <w:rFonts w:cs="Arial"/>
          <w:lang w:val="mn-MN"/>
        </w:rPr>
        <w:t>000 өндөр технологийн ажлын байр бий болгох үйл ажиллагааг үргэлжлүүлнэ.</w:t>
      </w:r>
    </w:p>
    <w:p w14:paraId="26959772" w14:textId="27002B04" w:rsidR="003A3534" w:rsidRPr="00F31532" w:rsidRDefault="003A3534" w:rsidP="008D5419">
      <w:pPr>
        <w:pStyle w:val="ListParagraph"/>
        <w:numPr>
          <w:ilvl w:val="3"/>
          <w:numId w:val="28"/>
        </w:numPr>
        <w:rPr>
          <w:rFonts w:cs="Arial"/>
          <w:cs/>
          <w:lang w:val="mn-MN"/>
        </w:rPr>
      </w:pPr>
      <w:r w:rsidRPr="00F31532">
        <w:rPr>
          <w:rFonts w:cs="Arial"/>
          <w:lang w:val="mn-MN"/>
        </w:rPr>
        <w:t>Олон улсын цахим төлбөрийн системүүдийг нэвтрүүлж, төлбөр тооцоог саадгүй хүлээн авах боломжийг бүрдүүлэн цахим худалдааг дэмжинэ.</w:t>
      </w:r>
    </w:p>
    <w:p w14:paraId="3AC0F62F" w14:textId="542ECEC8" w:rsidR="00A92ECB" w:rsidRPr="00F31532" w:rsidRDefault="00A92ECB" w:rsidP="00C64738">
      <w:pPr>
        <w:pStyle w:val="Heading3"/>
        <w:numPr>
          <w:ilvl w:val="2"/>
          <w:numId w:val="28"/>
        </w:numPr>
        <w:rPr>
          <w:cs/>
          <w:lang w:val="mn-MN"/>
        </w:rPr>
      </w:pPr>
      <w:bookmarkStart w:id="166" w:name="_Toc174133796"/>
      <w:bookmarkStart w:id="167" w:name="_Toc174373662"/>
      <w:r w:rsidRPr="00F31532">
        <w:rPr>
          <w:lang w:val="mn-MN"/>
        </w:rPr>
        <w:t>Цахим орчин дахь хүний эрх</w:t>
      </w:r>
      <w:r w:rsidR="00DB0C71" w:rsidRPr="00F31532">
        <w:rPr>
          <w:lang w:val="mn-MN"/>
        </w:rPr>
        <w:t>, к</w:t>
      </w:r>
      <w:r w:rsidRPr="00F31532">
        <w:rPr>
          <w:lang w:val="mn-MN"/>
        </w:rPr>
        <w:t>ибер аюулгүй байдал</w:t>
      </w:r>
      <w:bookmarkEnd w:id="166"/>
      <w:bookmarkEnd w:id="167"/>
    </w:p>
    <w:p w14:paraId="2BFDBFE2" w14:textId="4B9A81EF" w:rsidR="000E7667" w:rsidRPr="00F31532" w:rsidRDefault="000E7667" w:rsidP="008D5419">
      <w:pPr>
        <w:pStyle w:val="ListParagraph"/>
        <w:numPr>
          <w:ilvl w:val="3"/>
          <w:numId w:val="28"/>
        </w:numPr>
        <w:rPr>
          <w:rFonts w:cs="Arial"/>
          <w:lang w:val="mn-MN"/>
        </w:rPr>
      </w:pPr>
      <w:r w:rsidRPr="00F31532">
        <w:rPr>
          <w:rFonts w:cs="Arial"/>
          <w:lang w:val="mn-MN"/>
        </w:rPr>
        <w:t xml:space="preserve">Хиймэл оюун ухаан, их өгөгдөл, мэдээллийн аюулгүй байдлын талаар төрөөс баримтлах бодлого, зохистой хэрэглээний талаар хууль, эрх зүйн орчныг боловсронгуй болгоно. </w:t>
      </w:r>
    </w:p>
    <w:p w14:paraId="4B8E815A" w14:textId="6D07FD64" w:rsidR="000E7667" w:rsidRPr="00F31532" w:rsidRDefault="000E7667" w:rsidP="008D5419">
      <w:pPr>
        <w:pStyle w:val="ListParagraph"/>
        <w:numPr>
          <w:ilvl w:val="3"/>
          <w:numId w:val="28"/>
        </w:numPr>
        <w:rPr>
          <w:rFonts w:cs="Arial"/>
          <w:lang w:val="mn-MN"/>
        </w:rPr>
      </w:pPr>
      <w:r w:rsidRPr="00F31532">
        <w:rPr>
          <w:rFonts w:cs="Arial"/>
          <w:lang w:val="mn-MN"/>
        </w:rPr>
        <w:t>Кибер аюулгүй байдлын үндэсний стратегийг хэрэгжүүлнэ. Их өгөгдөл, хиймэл оюун ухаанд суурилан кибер аюулгүй байдлын тогтолцоог олон улсын түвшинд хүргэн бэхжүүлнэ</w:t>
      </w:r>
    </w:p>
    <w:p w14:paraId="2423BA1B" w14:textId="4045588E" w:rsidR="000E7667" w:rsidRPr="00F31532" w:rsidRDefault="000E7667" w:rsidP="008D5419">
      <w:pPr>
        <w:pStyle w:val="ListParagraph"/>
        <w:numPr>
          <w:ilvl w:val="3"/>
          <w:numId w:val="28"/>
        </w:numPr>
        <w:rPr>
          <w:rFonts w:cs="Arial"/>
          <w:lang w:val="mn-MN"/>
        </w:rPr>
      </w:pPr>
      <w:r w:rsidRPr="00F31532">
        <w:rPr>
          <w:rFonts w:cs="Arial"/>
          <w:lang w:val="mn-MN"/>
        </w:rPr>
        <w:t>Кибер аюулгүй байдлыг хамгаалах тогтолцоог олон улсын түвшинд хүргэн бэхжүүлж, төр, иргэний цахим мэдээллийн аюулгүй байдлыг хамгаалах бодлого хэрэгжүүлнэ.</w:t>
      </w:r>
    </w:p>
    <w:p w14:paraId="53B8B9A0" w14:textId="3BA12407" w:rsidR="000E7667" w:rsidRPr="00F31532" w:rsidRDefault="000E7667" w:rsidP="008D5419">
      <w:pPr>
        <w:pStyle w:val="ListParagraph"/>
        <w:numPr>
          <w:ilvl w:val="3"/>
          <w:numId w:val="28"/>
        </w:numPr>
        <w:rPr>
          <w:rFonts w:cs="Arial"/>
          <w:lang w:val="mn-MN"/>
        </w:rPr>
      </w:pPr>
      <w:r w:rsidRPr="00F31532">
        <w:rPr>
          <w:rFonts w:cs="Arial"/>
          <w:lang w:val="mn-MN"/>
        </w:rPr>
        <w:lastRenderedPageBreak/>
        <w:t xml:space="preserve">Хувь хүний мэдээллийн аюулгүй байдал, цахим болон тоон гарын үсэг, мэдээллийн сангийн аюулгүй байдлыг хангах цахим засаглалын хууль, эрх зүйн орчныг боловсронгуй болгоно. </w:t>
      </w:r>
    </w:p>
    <w:p w14:paraId="145A2832" w14:textId="0A6A1E3B" w:rsidR="000E7667" w:rsidRPr="00F31532" w:rsidRDefault="000E7667" w:rsidP="008D5419">
      <w:pPr>
        <w:pStyle w:val="ListParagraph"/>
        <w:numPr>
          <w:ilvl w:val="3"/>
          <w:numId w:val="28"/>
        </w:numPr>
        <w:rPr>
          <w:rFonts w:cs="Arial"/>
          <w:lang w:val="mn-MN"/>
        </w:rPr>
      </w:pPr>
      <w:r w:rsidRPr="00F31532">
        <w:rPr>
          <w:rFonts w:cs="Arial"/>
          <w:lang w:val="mn-MN"/>
        </w:rPr>
        <w:t xml:space="preserve">Бүх салбарын цахим шилжилтийн үйл ажиллагааг интеграцчлагдсан кибер аюулгүй байдлын тогтолцоогоор хангана. Үүний хүрээнд төрийн мэдээллийн нэгдсэн сүлжээг улсын хэмжээнд өргөжүүлнэ. </w:t>
      </w:r>
    </w:p>
    <w:p w14:paraId="7D1D1D1F" w14:textId="46162A8E" w:rsidR="00A92ECB" w:rsidRPr="00F31532" w:rsidRDefault="000E7667" w:rsidP="008D5419">
      <w:pPr>
        <w:pStyle w:val="ListParagraph"/>
        <w:numPr>
          <w:ilvl w:val="3"/>
          <w:numId w:val="28"/>
        </w:numPr>
        <w:rPr>
          <w:rFonts w:cs="Arial"/>
          <w:cs/>
          <w:lang w:val="mn-MN"/>
        </w:rPr>
      </w:pPr>
      <w:r w:rsidRPr="00F31532">
        <w:rPr>
          <w:rFonts w:cs="Arial"/>
          <w:lang w:val="mn-MN"/>
        </w:rPr>
        <w:t xml:space="preserve">Кибер аюулгүй байдлын мэргэшсэн хүний нөөцийг чадавхжуулж, бүх нийтийн кибер аюулгүй байдлын мэдлэг ойлголтыг дээшлүүлнэ. </w:t>
      </w:r>
    </w:p>
    <w:p w14:paraId="2C078E63" w14:textId="7C9AFB91" w:rsidR="008F20F8" w:rsidRPr="00F31532" w:rsidRDefault="004867FF" w:rsidP="008D5419">
      <w:pPr>
        <w:pStyle w:val="Heading2"/>
        <w:numPr>
          <w:ilvl w:val="1"/>
          <w:numId w:val="28"/>
        </w:numPr>
        <w:rPr>
          <w:rStyle w:val="Hyperlink"/>
          <w:color w:val="auto"/>
          <w:u w:val="none"/>
          <w:lang w:val="mn-MN"/>
        </w:rPr>
      </w:pPr>
      <w:bookmarkStart w:id="168" w:name="_Toc174113846"/>
      <w:bookmarkStart w:id="169" w:name="_Toc174133798"/>
      <w:bookmarkStart w:id="170" w:name="_Toc174373663"/>
      <w:r w:rsidRPr="00F31532">
        <w:rPr>
          <w:rStyle w:val="Hyperlink"/>
          <w:color w:val="auto"/>
          <w:u w:val="none"/>
          <w:lang w:val="mn-MN"/>
        </w:rPr>
        <w:t xml:space="preserve">Үндэсний сөрөн тэсвэрлэх чадавх ба </w:t>
      </w:r>
      <w:bookmarkEnd w:id="168"/>
      <w:bookmarkEnd w:id="169"/>
      <w:r w:rsidR="00DB0C71" w:rsidRPr="00F31532">
        <w:rPr>
          <w:rStyle w:val="Hyperlink"/>
          <w:color w:val="auto"/>
          <w:u w:val="none"/>
          <w:lang w:val="mn-MN"/>
        </w:rPr>
        <w:t>амар тайван нийгэм</w:t>
      </w:r>
      <w:bookmarkEnd w:id="170"/>
    </w:p>
    <w:p w14:paraId="6EBBF7C4" w14:textId="39593457" w:rsidR="00B073FF" w:rsidRPr="00F31532" w:rsidRDefault="003F7C8B" w:rsidP="00C64738">
      <w:pPr>
        <w:pStyle w:val="Heading3"/>
        <w:numPr>
          <w:ilvl w:val="2"/>
          <w:numId w:val="28"/>
        </w:numPr>
        <w:rPr>
          <w:cs/>
          <w:lang w:val="mn-MN"/>
        </w:rPr>
      </w:pPr>
      <w:bookmarkStart w:id="171" w:name="_Toc174133799"/>
      <w:bookmarkStart w:id="172" w:name="_Toc174373664"/>
      <w:r w:rsidRPr="00F31532">
        <w:rPr>
          <w:lang w:val="mn-MN"/>
        </w:rPr>
        <w:t>Үндэсний эв нэгдэл</w:t>
      </w:r>
      <w:bookmarkEnd w:id="171"/>
      <w:bookmarkEnd w:id="172"/>
    </w:p>
    <w:p w14:paraId="313FD842" w14:textId="77777777" w:rsidR="006B504A" w:rsidRPr="00F31532" w:rsidRDefault="006B504A" w:rsidP="008D5419">
      <w:pPr>
        <w:pStyle w:val="ListParagraph"/>
        <w:numPr>
          <w:ilvl w:val="3"/>
          <w:numId w:val="28"/>
        </w:numPr>
        <w:rPr>
          <w:rFonts w:cs="Arial"/>
          <w:lang w:val="mn-MN"/>
        </w:rPr>
      </w:pPr>
      <w:r w:rsidRPr="00F31532">
        <w:rPr>
          <w:rFonts w:cs="Arial"/>
          <w:lang w:val="mn-MN"/>
        </w:rPr>
        <w:t xml:space="preserve">Монгол хүний бахархал, өв соёл, нүүдлийн соёлыг дэмжих үндэсний соёлын үнэт зүйлд суурилсан нийгмийн соён гэгээрлийн бодлого баримталж, үндэсний нэгдмэл үнэт зүйлийг бэхжүүлнэ.  </w:t>
      </w:r>
    </w:p>
    <w:p w14:paraId="795830B8" w14:textId="77777777" w:rsidR="006B504A" w:rsidRPr="00F31532" w:rsidRDefault="006B504A" w:rsidP="008D5419">
      <w:pPr>
        <w:pStyle w:val="ListParagraph"/>
        <w:numPr>
          <w:ilvl w:val="3"/>
          <w:numId w:val="28"/>
        </w:numPr>
        <w:rPr>
          <w:rFonts w:cs="Arial"/>
          <w:lang w:val="mn-MN"/>
        </w:rPr>
      </w:pPr>
      <w:r w:rsidRPr="00F31532">
        <w:rPr>
          <w:rFonts w:cs="Arial"/>
          <w:lang w:val="mn-MN"/>
        </w:rPr>
        <w:t xml:space="preserve">Улс, үндэстний эх орон, газар нутаг, тусгаар тогтнолоороо бахархах үзлийг сэргээж, залуучуудад эх оронч үзлийг төлөвшүүлэх цогц арга хэмжээ хэрэгжүүлнэ. </w:t>
      </w:r>
    </w:p>
    <w:p w14:paraId="4751ED64" w14:textId="6886F519" w:rsidR="006B504A" w:rsidRPr="00F31532" w:rsidRDefault="003E01A6" w:rsidP="008D5419">
      <w:pPr>
        <w:pStyle w:val="ListParagraph"/>
        <w:numPr>
          <w:ilvl w:val="3"/>
          <w:numId w:val="28"/>
        </w:numPr>
        <w:rPr>
          <w:rFonts w:cs="Arial"/>
          <w:lang w:val="mn-MN"/>
        </w:rPr>
      </w:pPr>
      <w:r w:rsidRPr="00F31532">
        <w:rPr>
          <w:rFonts w:cs="Arial"/>
          <w:lang w:val="mn-MN"/>
        </w:rPr>
        <w:t>Монгол Улсын үндэсний эв нэгдэлд сөргөөр нөлөөлж буй хүчин зүйлс, аливаа талцал, хуваагдал, Үндсэн хуульт ёсны эсрэг үзэл, хандлага, ёс суртахууны доголдол, гаднын зөөлөн хүчний бодлогын нөлөөнд орох эрсдэлээс хамгаалах, үндэсний эрх ашгийг нэгдүгээрт эрэмбэлэх ойлголт, хандлага, соёлыг нийгэмд төлөвшүүлэх арга хэмжээг хэрэгжүүлнэ.</w:t>
      </w:r>
    </w:p>
    <w:p w14:paraId="2D0CFA8F" w14:textId="77777777" w:rsidR="006B504A" w:rsidRPr="00F31532" w:rsidRDefault="006B504A" w:rsidP="008D5419">
      <w:pPr>
        <w:pStyle w:val="ListParagraph"/>
        <w:numPr>
          <w:ilvl w:val="3"/>
          <w:numId w:val="28"/>
        </w:numPr>
        <w:rPr>
          <w:rFonts w:cs="Arial"/>
          <w:lang w:val="mn-MN"/>
        </w:rPr>
      </w:pPr>
      <w:r w:rsidRPr="00F31532">
        <w:rPr>
          <w:rFonts w:cs="Arial"/>
          <w:lang w:val="mn-MN"/>
        </w:rPr>
        <w:t>Эрүүл чийрэг, эх оронч, ёс зүйтэй иргэнийг төлөвшүүлэх “Эх оронч монгол” хөтөлбөрийг хэрэгжүүлнэ.</w:t>
      </w:r>
    </w:p>
    <w:p w14:paraId="2FC70EC8" w14:textId="76FEFFDA" w:rsidR="0033557E" w:rsidRPr="00F31532" w:rsidRDefault="006B504A" w:rsidP="008D5419">
      <w:pPr>
        <w:pStyle w:val="ListParagraph"/>
        <w:numPr>
          <w:ilvl w:val="3"/>
          <w:numId w:val="28"/>
        </w:numPr>
        <w:rPr>
          <w:rFonts w:cs="Arial"/>
          <w:lang w:val="mn-MN"/>
        </w:rPr>
      </w:pPr>
      <w:r w:rsidRPr="00F31532">
        <w:rPr>
          <w:rFonts w:cs="Arial"/>
          <w:lang w:val="mn-MN"/>
        </w:rPr>
        <w:t>Хилийн чанадад амьдарч буй гэр бүл, хүүхдүүдэд зориулсан монгол хэл, соёлд суралцах хөтөлбөр хэрэгжүүлж, цахим сургалтын агуулгыг нэмэгдүүлнэ.</w:t>
      </w:r>
    </w:p>
    <w:p w14:paraId="17D26586" w14:textId="77777777" w:rsidR="00714A17" w:rsidRPr="00F31532" w:rsidRDefault="00714A17" w:rsidP="00714A17">
      <w:pPr>
        <w:pStyle w:val="ListParagraph"/>
        <w:numPr>
          <w:ilvl w:val="3"/>
          <w:numId w:val="28"/>
        </w:numPr>
        <w:rPr>
          <w:rFonts w:cs="Arial"/>
          <w:lang w:val="mn-MN"/>
        </w:rPr>
      </w:pPr>
      <w:r w:rsidRPr="00F31532">
        <w:rPr>
          <w:rFonts w:cs="Arial"/>
          <w:noProof/>
          <w:lang w:val="mn-MN"/>
        </w:rPr>
        <w:t>Хилийн асуудлаар байгуулсан Монгол Улсын олон улсын гэрээ хэлэлцээрүүд, төрөөс хилийн талаар баримтлах бодлого, Монгол Улсын хилийн тухай хуульд нэмэлт, өөрчлөлт оруулах замаар улсын хил хамгаалалтын нэгдмэл тогтолцоог бүрдүүлнэ.</w:t>
      </w:r>
    </w:p>
    <w:p w14:paraId="7D8D7854" w14:textId="77777777" w:rsidR="00714A17" w:rsidRPr="00F31532" w:rsidRDefault="00714A17" w:rsidP="00714A17">
      <w:pPr>
        <w:pStyle w:val="ListParagraph"/>
        <w:numPr>
          <w:ilvl w:val="3"/>
          <w:numId w:val="28"/>
        </w:numPr>
        <w:rPr>
          <w:rFonts w:cs="Arial"/>
          <w:lang w:val="mn-MN"/>
        </w:rPr>
      </w:pPr>
      <w:r w:rsidRPr="00F31532">
        <w:rPr>
          <w:rFonts w:cs="Arial"/>
          <w:noProof/>
          <w:lang w:val="mn-MN"/>
        </w:rPr>
        <w:t>Хилийн цэргийн байгуулалтыг хөгжүүлэх, анги, салбарт хяналт, удирдлагын төвийг байгуулах, мэргэшсэн хилчин, технологид суурилсан хил хамгаалах албыг бэхжүүлэн, зэвсэглэл, инженер, дохиолол хамгаалалт, тоон радио релейн болон хяналтын систем, цэргийн холбоо, техник, дрон, тусгай хэрэгслээр бүрэн хангаж, хилийн аюулгүй байдлыг сахиулах арга хэмжээ авна.</w:t>
      </w:r>
    </w:p>
    <w:p w14:paraId="374E26A0" w14:textId="77777777" w:rsidR="00714A17" w:rsidRPr="00F31532" w:rsidRDefault="00714A17" w:rsidP="00714A17">
      <w:pPr>
        <w:pStyle w:val="ListParagraph"/>
        <w:numPr>
          <w:ilvl w:val="3"/>
          <w:numId w:val="28"/>
        </w:numPr>
        <w:rPr>
          <w:rFonts w:cs="Arial"/>
          <w:lang w:val="mn-MN"/>
        </w:rPr>
      </w:pPr>
      <w:r w:rsidRPr="00F31532">
        <w:rPr>
          <w:rFonts w:cs="Arial"/>
          <w:noProof/>
          <w:lang w:val="mn-MN"/>
        </w:rPr>
        <w:t>Улсын хилээр зорчигч, тээврийн хэрэгслийг шуурхай шалган нэвтрүүлэх хүрээнд ухаалаг цахим гарцыг нэмэгдүүлэх, хилийн боомтуудыг дохиолол хяналт, хамгаалалтын нэгдсэн системээр төхөөрөмжлөх, шалгалтын техник хэрэгслээр ханган, боомтын сэргэлтийн бодлогыг хэрэгжүүлнэ.</w:t>
      </w:r>
    </w:p>
    <w:p w14:paraId="4C2CA88F" w14:textId="77777777" w:rsidR="00714A17" w:rsidRPr="00F31532" w:rsidRDefault="00714A17" w:rsidP="00714A17">
      <w:pPr>
        <w:pStyle w:val="ListParagraph"/>
        <w:numPr>
          <w:ilvl w:val="3"/>
          <w:numId w:val="28"/>
        </w:numPr>
        <w:rPr>
          <w:rFonts w:cs="Arial"/>
          <w:lang w:val="mn-MN"/>
        </w:rPr>
      </w:pPr>
      <w:r w:rsidRPr="00F31532">
        <w:rPr>
          <w:rFonts w:cs="Arial"/>
          <w:noProof/>
          <w:lang w:val="mn-MN"/>
        </w:rPr>
        <w:t>Улсын хил хамгаалалтын зориулалттай инженер, техникийн байгууламж, барилга, дэд бүтцийн 50-аас доошгүй хувийг шинэчилж, хилийн заставт жишиг орон сууц барих, байнгын цахилгааны эх үүсвэрт холбох ажлыг үргэлжлүүлнэ.</w:t>
      </w:r>
    </w:p>
    <w:p w14:paraId="684B4705" w14:textId="77777777" w:rsidR="00714A17" w:rsidRPr="00F31532" w:rsidRDefault="00714A17" w:rsidP="00714A17">
      <w:pPr>
        <w:pStyle w:val="ListParagraph"/>
        <w:numPr>
          <w:ilvl w:val="3"/>
          <w:numId w:val="28"/>
        </w:numPr>
        <w:rPr>
          <w:rFonts w:cs="Arial"/>
          <w:lang w:val="mn-MN"/>
        </w:rPr>
      </w:pPr>
      <w:r w:rsidRPr="00F31532">
        <w:rPr>
          <w:rFonts w:cs="Arial"/>
          <w:noProof/>
          <w:lang w:val="mn-MN"/>
        </w:rPr>
        <w:lastRenderedPageBreak/>
        <w:t>Хил хамгаалах байгууллагын алба хаагчдын нийгмийн баталгааг хангах, албаны аюулгүй байдал, эрүүл мэнд, сэтгэл зүйн үйлчилгээг сайжруулах, хилчдийн орон сууцны хүрэлцээг нэмэгдүүлэх цогц арга хэмжээг авна.</w:t>
      </w:r>
    </w:p>
    <w:p w14:paraId="2AF07930" w14:textId="77777777" w:rsidR="00714A17" w:rsidRPr="00F31532" w:rsidRDefault="00714A17" w:rsidP="00714A17">
      <w:pPr>
        <w:pStyle w:val="ListParagraph"/>
        <w:numPr>
          <w:ilvl w:val="3"/>
          <w:numId w:val="28"/>
        </w:numPr>
        <w:rPr>
          <w:rFonts w:cs="Arial"/>
          <w:lang w:val="mn-MN"/>
        </w:rPr>
      </w:pPr>
      <w:r w:rsidRPr="00F31532">
        <w:rPr>
          <w:rFonts w:cs="Arial"/>
          <w:noProof/>
          <w:lang w:val="mn-MN"/>
        </w:rPr>
        <w:t>Хилийн нисэх албыг өргөжүүлэн, хилийн цэргийн нисэх анги байгуулан, улсын хил хамгаалалтын зориулалттай нисдэг тэрэг, агаарын хөлөг, нисгэгчгүй нисэх хэрэгслийг ашиглах замаар хил хамгаалалтын үр дүнг дээшлүүлнэ.</w:t>
      </w:r>
    </w:p>
    <w:p w14:paraId="2FAA39B8" w14:textId="50FEC065" w:rsidR="00714A17" w:rsidRPr="00F31532" w:rsidRDefault="00714A17" w:rsidP="00714A17">
      <w:pPr>
        <w:pStyle w:val="ListParagraph"/>
        <w:numPr>
          <w:ilvl w:val="3"/>
          <w:numId w:val="28"/>
        </w:numPr>
        <w:rPr>
          <w:rFonts w:cs="Arial"/>
          <w:lang w:val="mn-MN"/>
        </w:rPr>
      </w:pPr>
      <w:r w:rsidRPr="00F31532">
        <w:rPr>
          <w:rFonts w:cs="Arial"/>
          <w:lang w:val="mn-MN"/>
        </w:rPr>
        <w:t xml:space="preserve">Мансууруулах эм, сэтгэцэд нөлөөт бодисын эргэлтэд хяналт тавих, хууль бус эргэлт, хэрэглээтэй тэмцэх, урьдчилан сэргийлэх ажлыг эрчимжүүлэх, хууль бус эргэлттэй тэмцэхэд төрөөс баримтлах бодлого, </w:t>
      </w:r>
      <w:r w:rsidRPr="00F31532">
        <w:rPr>
          <w:rFonts w:cs="Arial"/>
          <w:shd w:val="clear" w:color="auto" w:fill="FFFFFF"/>
          <w:lang w:val="mn-MN"/>
        </w:rPr>
        <w:t>төрийн байгууллагуудын үйл ажиллагааны уялдаа холбоо, нэгдмэл байдлыг хангах,</w:t>
      </w:r>
      <w:r w:rsidRPr="00F31532">
        <w:rPr>
          <w:rFonts w:cs="Arial"/>
          <w:lang w:val="mn-MN"/>
        </w:rPr>
        <w:t xml:space="preserve"> </w:t>
      </w:r>
      <w:r w:rsidRPr="00F31532">
        <w:rPr>
          <w:rFonts w:cs="Arial"/>
          <w:shd w:val="clear" w:color="auto" w:fill="FFFFFF"/>
          <w:lang w:val="mn-MN"/>
        </w:rPr>
        <w:t>мэргэжлийн холбоо, төрийн бус байгууллага, хувийн хэвшлийн оролцоог нэмэгдүүлэх,</w:t>
      </w:r>
      <w:r w:rsidRPr="00F31532">
        <w:rPr>
          <w:rFonts w:cs="Arial"/>
          <w:lang w:val="mn-MN"/>
        </w:rPr>
        <w:t xml:space="preserve"> мансууруулах эм, сэтгэцэд нөлөөт бодистой холбоотой бүхий л үйл ажиллагааг төрийн хяналтад авч, уг үйл ажиллагааг зөвхөн тусгай зөвшөөрлийн үндсэн дээр эрхлүүлэх, </w:t>
      </w:r>
      <w:r w:rsidRPr="00F31532">
        <w:rPr>
          <w:rFonts w:cs="Arial"/>
          <w:shd w:val="clear" w:color="auto" w:fill="FFFFFF"/>
          <w:lang w:val="mn-MN"/>
        </w:rPr>
        <w:t xml:space="preserve">мансуурах донтой хүнд олон улсын стандартад нийцсэн эрүүл мэнд, нийгэм хамгааллын тусламж, үйлчилгээ үзүүлэх, мансуурах донг эрт илрүүлэх, эмчлэх, хяналтад авах, нийгэмшүүлэхэд чиглэсэн </w:t>
      </w:r>
      <w:r w:rsidRPr="00F31532">
        <w:rPr>
          <w:rFonts w:cs="Arial"/>
          <w:lang w:val="mn-MN"/>
        </w:rPr>
        <w:t>эрх зүйн орчныг боловсронгуй болгоно.</w:t>
      </w:r>
    </w:p>
    <w:p w14:paraId="0A8C1BA5" w14:textId="77777777" w:rsidR="00714A17" w:rsidRPr="00F31532" w:rsidRDefault="00714A17" w:rsidP="00714A17">
      <w:pPr>
        <w:pStyle w:val="ListParagraph"/>
        <w:numPr>
          <w:ilvl w:val="3"/>
          <w:numId w:val="28"/>
        </w:numPr>
        <w:rPr>
          <w:rFonts w:cs="Arial"/>
          <w:lang w:val="mn-MN"/>
        </w:rPr>
      </w:pPr>
      <w:r w:rsidRPr="00F31532">
        <w:rPr>
          <w:rFonts w:cs="Arial"/>
        </w:rPr>
        <w:t>Мөнгө угаах болон терроризмыг санхүүжүүлэхтэй тэмцэх тогтолцоог боловсронгуй болгож, олон улсын санхүүгийн зах зээлтэй холбогдсон санхүүгийн системийг хөгжүүлнэ.</w:t>
      </w:r>
      <w:bookmarkStart w:id="173" w:name="_Hlk174355451"/>
    </w:p>
    <w:p w14:paraId="5827D10F" w14:textId="21417501" w:rsidR="00714A17" w:rsidRPr="00F31532" w:rsidRDefault="00714A17" w:rsidP="00714A17">
      <w:pPr>
        <w:pStyle w:val="ListParagraph"/>
        <w:numPr>
          <w:ilvl w:val="3"/>
          <w:numId w:val="28"/>
        </w:numPr>
        <w:rPr>
          <w:rFonts w:cs="Arial"/>
          <w:cs/>
          <w:lang w:val="mn-MN"/>
        </w:rPr>
      </w:pPr>
      <w:r w:rsidRPr="00F31532">
        <w:rPr>
          <w:rFonts w:cs="Arial"/>
        </w:rPr>
        <w:t>Согтууруулах ундааны эргэлтэд тавих хяналтыг сайжруулж, архидан согтуурахтай тэмцэх, урьдчилан сэргийлэх сангийн үр өгөөжийг нэмэгдүүлнэ.</w:t>
      </w:r>
      <w:bookmarkEnd w:id="173"/>
    </w:p>
    <w:p w14:paraId="39ABFEFA" w14:textId="6C861A2E" w:rsidR="00B073FF" w:rsidRPr="00F31532" w:rsidRDefault="00B073FF" w:rsidP="008D5419">
      <w:pPr>
        <w:pStyle w:val="Heading3"/>
        <w:numPr>
          <w:ilvl w:val="2"/>
          <w:numId w:val="28"/>
        </w:numPr>
        <w:rPr>
          <w:lang w:val="mn-MN"/>
        </w:rPr>
      </w:pPr>
      <w:bookmarkStart w:id="174" w:name="_Toc174133800"/>
      <w:bookmarkStart w:id="175" w:name="_Toc174373665"/>
      <w:r w:rsidRPr="00F31532">
        <w:rPr>
          <w:lang w:val="mn-MN"/>
        </w:rPr>
        <w:t>Гадаад бодлого</w:t>
      </w:r>
      <w:bookmarkEnd w:id="174"/>
      <w:bookmarkEnd w:id="175"/>
    </w:p>
    <w:p w14:paraId="106D7105" w14:textId="77777777" w:rsidR="0000430F" w:rsidRPr="00F31532" w:rsidRDefault="0000430F" w:rsidP="008D5419">
      <w:pPr>
        <w:pStyle w:val="ListParagraph"/>
        <w:numPr>
          <w:ilvl w:val="3"/>
          <w:numId w:val="28"/>
        </w:numPr>
        <w:rPr>
          <w:rFonts w:cs="Arial"/>
          <w:lang w:val="mn-MN"/>
        </w:rPr>
      </w:pPr>
      <w:r w:rsidRPr="00F31532">
        <w:rPr>
          <w:rFonts w:cs="Arial"/>
          <w:lang w:val="mn-MN"/>
        </w:rPr>
        <w:t>“Энхийг эрхэмлэсэн, нээлттэй, бие даасан, олон тулгуурт” суурь зарчмыг тууштай баримталж, хоёр хөрш болон гуравдагч хөрш улсуудад таниулан, харилцааны тэнцвэр, байр сууриа хадгалж, гадаад бодлого, үйл ажиллагааны нэгдмэл байдлыг ханган, олон улсад Монгол Улсын нэр хүнд, эзлэх байр суурь, нөлөөг нэмэгдүүлэх замаар хөгжлийн гадаад таатай орчныг бүрдүүлнэ.</w:t>
      </w:r>
    </w:p>
    <w:p w14:paraId="51958277" w14:textId="07B70761" w:rsidR="0000430F" w:rsidRPr="00F31532" w:rsidRDefault="0000430F" w:rsidP="008D5419">
      <w:pPr>
        <w:pStyle w:val="ListParagraph"/>
        <w:numPr>
          <w:ilvl w:val="3"/>
          <w:numId w:val="28"/>
        </w:numPr>
        <w:rPr>
          <w:rFonts w:cs="Arial"/>
          <w:lang w:val="mn-MN"/>
        </w:rPr>
      </w:pPr>
      <w:r w:rsidRPr="00F31532">
        <w:rPr>
          <w:rFonts w:cs="Arial"/>
          <w:lang w:val="mn-MN"/>
        </w:rPr>
        <w:t xml:space="preserve">Монгол Улсын гадаад бодлогын </w:t>
      </w:r>
      <w:r w:rsidR="004E0167" w:rsidRPr="00F31532">
        <w:rPr>
          <w:rFonts w:cs="Arial"/>
          <w:lang w:val="mn-MN"/>
        </w:rPr>
        <w:t>залгамж чанар</w:t>
      </w:r>
      <w:r w:rsidR="00752652" w:rsidRPr="00F31532">
        <w:rPr>
          <w:rFonts w:cs="Arial"/>
          <w:lang w:val="mn-MN"/>
        </w:rPr>
        <w:t xml:space="preserve">, </w:t>
      </w:r>
      <w:r w:rsidRPr="00F31532">
        <w:rPr>
          <w:rFonts w:cs="Arial"/>
          <w:lang w:val="mn-MN"/>
        </w:rPr>
        <w:t xml:space="preserve">нэгдмэл байдлыг ханган үндэсний аюулгүй байдал, хөгжил дэвшлийг хангах гадаад таатай орчин бүрдүүлэх, эдийн засгийн аюулгүй байдлыг бэхжүүлэх ажлыг үргэлжлүүлнэ. </w:t>
      </w:r>
    </w:p>
    <w:p w14:paraId="6FBAEB2A" w14:textId="17BA29F5" w:rsidR="0000430F" w:rsidRPr="00F31532" w:rsidRDefault="0000430F" w:rsidP="008D5419">
      <w:pPr>
        <w:pStyle w:val="ListParagraph"/>
        <w:numPr>
          <w:ilvl w:val="3"/>
          <w:numId w:val="28"/>
        </w:numPr>
        <w:rPr>
          <w:rFonts w:cs="Arial"/>
          <w:lang w:val="mn-MN"/>
        </w:rPr>
      </w:pPr>
      <w:r w:rsidRPr="00F31532">
        <w:rPr>
          <w:rFonts w:cs="Arial"/>
          <w:lang w:val="mn-MN"/>
        </w:rPr>
        <w:t>Оросын Холбооны Улс, Бүгд Найрамдах Хятад Ард Улстай найрсаг харилцаатай байх нь Монгол Улсын гадаад харилцааны бодлогын нэн тэргүүний зорилт мөн бөгөөд тэдгээр улстай бүхэлдээ тэнцвэртэй харилцаж, сайн хөршийн ёсоор иж бүрэн стратегийн түншлэлийн харилцааны хүрээнд улс төр, эдийн засаг, батлан хамгаалах, худалдаа, соёл, хүмүүнлэг</w:t>
      </w:r>
      <w:r w:rsidR="00AE795A" w:rsidRPr="00F31532">
        <w:rPr>
          <w:rFonts w:cs="Arial"/>
          <w:lang w:val="mn-MN"/>
        </w:rPr>
        <w:t>,</w:t>
      </w:r>
      <w:r w:rsidR="0084299C" w:rsidRPr="00F31532">
        <w:rPr>
          <w:rFonts w:cs="Arial"/>
          <w:lang w:val="mn-MN"/>
        </w:rPr>
        <w:t xml:space="preserve"> </w:t>
      </w:r>
      <w:r w:rsidR="00663D6D" w:rsidRPr="00F31532">
        <w:rPr>
          <w:rFonts w:cs="Arial"/>
          <w:lang w:val="mn-MN"/>
        </w:rPr>
        <w:t xml:space="preserve">гурван </w:t>
      </w:r>
      <w:r w:rsidR="007B0C27" w:rsidRPr="00F31532">
        <w:rPr>
          <w:rFonts w:cs="Arial"/>
          <w:lang w:val="mn-MN"/>
        </w:rPr>
        <w:t xml:space="preserve">улсын </w:t>
      </w:r>
      <w:r w:rsidR="0084299C" w:rsidRPr="00F31532">
        <w:rPr>
          <w:rFonts w:cs="Arial"/>
          <w:lang w:val="mn-MN"/>
        </w:rPr>
        <w:t>эдийн зас</w:t>
      </w:r>
      <w:r w:rsidR="00A80718" w:rsidRPr="00F31532">
        <w:rPr>
          <w:rFonts w:cs="Arial"/>
          <w:lang w:val="mn-MN"/>
        </w:rPr>
        <w:t xml:space="preserve">гийн </w:t>
      </w:r>
      <w:r w:rsidR="0084299C" w:rsidRPr="00F31532">
        <w:rPr>
          <w:rFonts w:cs="Arial"/>
          <w:lang w:val="mn-MN"/>
        </w:rPr>
        <w:t>коридорын төслүүд</w:t>
      </w:r>
      <w:r w:rsidRPr="00F31532">
        <w:rPr>
          <w:rFonts w:cs="Arial"/>
          <w:lang w:val="mn-MN"/>
        </w:rPr>
        <w:t xml:space="preserve"> зэрэг бүх салбарт өргөн хүрээтэй хамтын ажиллагааг</w:t>
      </w:r>
      <w:r w:rsidR="000A479E" w:rsidRPr="00F31532">
        <w:rPr>
          <w:rFonts w:cs="Arial"/>
          <w:lang w:val="mn-MN"/>
        </w:rPr>
        <w:t xml:space="preserve"> </w:t>
      </w:r>
      <w:r w:rsidRPr="00F31532">
        <w:rPr>
          <w:rFonts w:cs="Arial"/>
          <w:lang w:val="mn-MN"/>
        </w:rPr>
        <w:t>гүнзгийрүүлэн хөгжүүлнэ.</w:t>
      </w:r>
    </w:p>
    <w:p w14:paraId="70DCA596" w14:textId="6A2E89C2" w:rsidR="0000430F" w:rsidRPr="00F31532" w:rsidRDefault="0000430F" w:rsidP="008D5419">
      <w:pPr>
        <w:pStyle w:val="ListParagraph"/>
        <w:numPr>
          <w:ilvl w:val="3"/>
          <w:numId w:val="28"/>
        </w:numPr>
        <w:rPr>
          <w:rFonts w:cs="Arial"/>
          <w:lang w:val="mn-MN"/>
        </w:rPr>
      </w:pPr>
      <w:r w:rsidRPr="00F31532">
        <w:rPr>
          <w:rFonts w:cs="Arial"/>
          <w:lang w:val="mn-MN"/>
        </w:rPr>
        <w:lastRenderedPageBreak/>
        <w:t>Гадаад бодлогын үзэл баримтлалыг сансар судлал, шинжлэх ухаан, технологийн салбар дахь дэлхийн чиг хандлагатай нийцүүлэн шин</w:t>
      </w:r>
      <w:r w:rsidR="0006507D" w:rsidRPr="00F31532">
        <w:rPr>
          <w:rFonts w:cs="Arial"/>
          <w:lang w:val="mn-MN"/>
        </w:rPr>
        <w:t>эчилнэ.</w:t>
      </w:r>
    </w:p>
    <w:p w14:paraId="5BC96B18" w14:textId="1E99A365" w:rsidR="0000430F" w:rsidRPr="00F31532" w:rsidRDefault="00264F75" w:rsidP="008D5419">
      <w:pPr>
        <w:pStyle w:val="ListParagraph"/>
        <w:numPr>
          <w:ilvl w:val="3"/>
          <w:numId w:val="28"/>
        </w:numPr>
        <w:rPr>
          <w:rFonts w:cs="Arial"/>
          <w:lang w:val="mn-MN"/>
        </w:rPr>
      </w:pPr>
      <w:r w:rsidRPr="00F31532">
        <w:rPr>
          <w:rFonts w:cs="Arial"/>
          <w:lang w:val="mn-MN"/>
        </w:rPr>
        <w:t>“Гуравдагч хөрш”-ийн бодлогын хүрээнд түншлэлийн харилцааг өргөжүүлэн, эдийн засгийн хамтын ажиллагааг бэхжүүлж, бусад улстай харилцан ашигтай хамтын ажиллагааг хөгжүүлэх чиглэлээр идэвхтэй ажиллана.</w:t>
      </w:r>
    </w:p>
    <w:p w14:paraId="4D1EB3A5" w14:textId="73E79D1E" w:rsidR="006C0713" w:rsidRPr="00F31532" w:rsidRDefault="00E770A4" w:rsidP="008D5419">
      <w:pPr>
        <w:pStyle w:val="ListParagraph"/>
        <w:numPr>
          <w:ilvl w:val="3"/>
          <w:numId w:val="28"/>
        </w:numPr>
        <w:rPr>
          <w:rFonts w:cs="Arial"/>
          <w:lang w:val="mn-MN"/>
        </w:rPr>
      </w:pPr>
      <w:r w:rsidRPr="00F31532">
        <w:rPr>
          <w:rFonts w:cs="Arial"/>
          <w:lang w:val="mn-MN"/>
        </w:rPr>
        <w:t>Монгол Улс бусад улстай харилцахдаа тусгаар тогтнол, бүрэн эрх, нутаг дэвсгэрийн бүрэн бүтэн байдал, хилийн халдашгүй байдлыг хүндэтгэх, дотоод хэрэгт үл оролцох, энхийг эрхэмлэсэн, хүний эрх, эрх чөлөөг дээдэлсэн, НҮБ-ын дүрэмд тодорхойлж, нийтээр хүлээн зөвшөөрсөн олон улсын эрх зүйн зарчим, хэм хэмжээг удирдлага болгоно.</w:t>
      </w:r>
    </w:p>
    <w:p w14:paraId="17837825" w14:textId="55FF914C" w:rsidR="00714A17" w:rsidRPr="00F31532" w:rsidRDefault="00714A17" w:rsidP="00714A17">
      <w:pPr>
        <w:pStyle w:val="ListParagraph"/>
        <w:numPr>
          <w:ilvl w:val="3"/>
          <w:numId w:val="28"/>
        </w:numPr>
        <w:rPr>
          <w:rFonts w:cs="Arial"/>
          <w:lang w:val="mn-MN"/>
        </w:rPr>
      </w:pPr>
      <w:r w:rsidRPr="00F31532">
        <w:rPr>
          <w:rFonts w:cs="Arial"/>
        </w:rPr>
        <w:t>Монгол Улсын түүх соёлд холбогдох гадаад улсад хадгалагдаж байгаа баримтыг эх нутагт нь байршуулж, үндэсний санах ой болох архивын баримтын хадгалалт, хамгаалалтын нөхцөлийг сайжруулж, архивын баримтыг эдийн засгийн эргэлтэд оруулна.</w:t>
      </w:r>
    </w:p>
    <w:p w14:paraId="02047330" w14:textId="77777777" w:rsidR="00371008" w:rsidRPr="00F31532" w:rsidRDefault="00371008" w:rsidP="00371008">
      <w:pPr>
        <w:pStyle w:val="ListParagraph"/>
        <w:ind w:left="1930"/>
        <w:rPr>
          <w:rFonts w:cs="Arial"/>
          <w:lang w:val="mn-MN"/>
        </w:rPr>
      </w:pPr>
    </w:p>
    <w:p w14:paraId="591E5E72" w14:textId="77777777" w:rsidR="0000430F" w:rsidRPr="00F31532" w:rsidRDefault="0000430F" w:rsidP="008253B5">
      <w:pPr>
        <w:ind w:left="130" w:firstLine="720"/>
        <w:rPr>
          <w:rFonts w:cs="Arial"/>
          <w:i/>
          <w:color w:val="auto"/>
          <w:u w:val="single"/>
          <w:lang w:val="mn-MN"/>
        </w:rPr>
      </w:pPr>
      <w:r w:rsidRPr="00F31532">
        <w:rPr>
          <w:rFonts w:cs="Arial"/>
          <w:i/>
          <w:color w:val="auto"/>
          <w:u w:val="single"/>
          <w:lang w:val="mn-MN"/>
        </w:rPr>
        <w:t>Олон талт хамтын ажиллагаа</w:t>
      </w:r>
    </w:p>
    <w:p w14:paraId="7D1A1660" w14:textId="77777777" w:rsidR="0000430F" w:rsidRPr="00F31532" w:rsidRDefault="0000430F" w:rsidP="008D5419">
      <w:pPr>
        <w:pStyle w:val="ListParagraph"/>
        <w:numPr>
          <w:ilvl w:val="3"/>
          <w:numId w:val="28"/>
        </w:numPr>
        <w:rPr>
          <w:rFonts w:cs="Arial"/>
          <w:lang w:val="mn-MN"/>
        </w:rPr>
      </w:pPr>
      <w:r w:rsidRPr="00F31532">
        <w:rPr>
          <w:rFonts w:cs="Arial"/>
          <w:lang w:val="mn-MN"/>
        </w:rPr>
        <w:t>Нэгдсэн Үндэстний Байгууллага, түүний системийн байгууллагууд, олон улсын болон бүс нутгийн түвшинд хамтын ажиллагааг идэвхтэй үргэлжлүүлж, тогтвортой хөгжлийн зорилтуудыг хэрэгжүүлэхэд дэмжлэг үзүүлнэ.</w:t>
      </w:r>
    </w:p>
    <w:p w14:paraId="6CD94E58" w14:textId="1B156F44" w:rsidR="003150AB" w:rsidRPr="00F31532" w:rsidRDefault="0000430F" w:rsidP="008D5419">
      <w:pPr>
        <w:pStyle w:val="ListParagraph"/>
        <w:numPr>
          <w:ilvl w:val="3"/>
          <w:numId w:val="28"/>
        </w:numPr>
        <w:rPr>
          <w:rFonts w:cs="Arial"/>
          <w:lang w:val="mn-MN"/>
        </w:rPr>
      </w:pPr>
      <w:r w:rsidRPr="00F31532">
        <w:rPr>
          <w:rFonts w:cs="Arial"/>
          <w:lang w:val="mn-MN"/>
        </w:rPr>
        <w:t xml:space="preserve">Олон </w:t>
      </w:r>
      <w:r w:rsidR="00DC3D4E" w:rsidRPr="00F31532">
        <w:rPr>
          <w:rFonts w:cs="Arial"/>
          <w:lang w:val="mn-MN"/>
        </w:rPr>
        <w:t>у</w:t>
      </w:r>
      <w:r w:rsidRPr="00F31532">
        <w:rPr>
          <w:rFonts w:cs="Arial"/>
          <w:lang w:val="mn-MN"/>
        </w:rPr>
        <w:t>лсын сансар судлалын хамтын судалгааны уулзвар цэг байх, хамтын ажиллагааны таатай орчин бүрдүүлэх бодлого баримтална.</w:t>
      </w:r>
    </w:p>
    <w:p w14:paraId="118CF757" w14:textId="180D7707" w:rsidR="00371008" w:rsidRPr="00F31532" w:rsidRDefault="0000430F" w:rsidP="008D5419">
      <w:pPr>
        <w:pStyle w:val="ListParagraph"/>
        <w:numPr>
          <w:ilvl w:val="3"/>
          <w:numId w:val="28"/>
        </w:numPr>
        <w:rPr>
          <w:rFonts w:cs="Arial"/>
          <w:lang w:val="mn-MN"/>
        </w:rPr>
      </w:pPr>
      <w:r w:rsidRPr="00F31532">
        <w:rPr>
          <w:rFonts w:cs="Arial"/>
          <w:lang w:val="mn-MN"/>
        </w:rPr>
        <w:t>Олон улсын харилцаа, геополитикийн нөхцөл байдал хурцдаж,  мөргөлдөөн, сөргөлдөөний голомт олширч, улс гүрэн хоорондын талцал гүнзгийрч буйг харгалзан гадаад бодлогын үйл ажиллагааны механизм, арга барилыг боловсронгуй болгох, гадаад харилцааны хүний нөөцийг бэхжүүл</w:t>
      </w:r>
      <w:r w:rsidR="007D715A" w:rsidRPr="00F31532">
        <w:rPr>
          <w:rFonts w:cs="Arial"/>
          <w:lang w:val="mn-MN"/>
        </w:rPr>
        <w:t>нэ.</w:t>
      </w:r>
    </w:p>
    <w:p w14:paraId="7AF1ED91" w14:textId="77777777" w:rsidR="00463F7B" w:rsidRPr="00F31532" w:rsidRDefault="00463F7B" w:rsidP="00463F7B">
      <w:pPr>
        <w:pStyle w:val="ListParagraph"/>
        <w:ind w:left="1930"/>
        <w:rPr>
          <w:rFonts w:cs="Arial"/>
          <w:lang w:val="mn-MN"/>
        </w:rPr>
      </w:pPr>
    </w:p>
    <w:p w14:paraId="7F2FBE17" w14:textId="77777777" w:rsidR="0000430F" w:rsidRPr="00F31532" w:rsidRDefault="0000430F" w:rsidP="008253B5">
      <w:pPr>
        <w:ind w:left="130" w:firstLine="720"/>
        <w:rPr>
          <w:rFonts w:cs="Arial"/>
          <w:i/>
          <w:color w:val="auto"/>
          <w:u w:val="single"/>
          <w:lang w:val="mn-MN"/>
        </w:rPr>
      </w:pPr>
      <w:r w:rsidRPr="00F31532">
        <w:rPr>
          <w:rFonts w:cs="Arial"/>
          <w:i/>
          <w:color w:val="auto"/>
          <w:u w:val="single"/>
          <w:lang w:val="mn-MN"/>
        </w:rPr>
        <w:t>Бүс нутгийн эдийн засгийн интеграци</w:t>
      </w:r>
    </w:p>
    <w:p w14:paraId="3D76A6F5" w14:textId="21D17CE7" w:rsidR="0000430F" w:rsidRPr="00F31532" w:rsidRDefault="00F40186" w:rsidP="008D5419">
      <w:pPr>
        <w:pStyle w:val="ListParagraph"/>
        <w:numPr>
          <w:ilvl w:val="3"/>
          <w:numId w:val="28"/>
        </w:numPr>
        <w:rPr>
          <w:rFonts w:cs="Arial"/>
          <w:lang w:val="mn-MN"/>
        </w:rPr>
      </w:pPr>
      <w:r w:rsidRPr="00F31532">
        <w:rPr>
          <w:rFonts w:cs="Arial"/>
          <w:lang w:val="mn-MN"/>
        </w:rPr>
        <w:t>Бүгд Найрамдах Солонгос Улс</w:t>
      </w:r>
      <w:r w:rsidR="0000430F" w:rsidRPr="00F31532">
        <w:rPr>
          <w:rFonts w:cs="Arial"/>
          <w:lang w:val="mn-MN"/>
        </w:rPr>
        <w:t xml:space="preserve"> болон </w:t>
      </w:r>
      <w:r w:rsidR="00D12F6B" w:rsidRPr="00F31532">
        <w:rPr>
          <w:rFonts w:cs="Arial"/>
          <w:lang w:val="mn-MN"/>
        </w:rPr>
        <w:t xml:space="preserve">Евро-Азийн эдийн засгийн холбоо, Бүгд Найрамдах Хятад Ард Улстай </w:t>
      </w:r>
      <w:r w:rsidR="0000430F" w:rsidRPr="00F31532">
        <w:rPr>
          <w:rFonts w:cs="Arial"/>
          <w:lang w:val="mn-MN"/>
        </w:rPr>
        <w:t>эдийн засгийн түншлэл, чөлөөт худалдааны хэлэлцээрийг байгуулж, худалдааны түнш улс орнуудтай хамтран ажиллах эдийн засгийн чиглэлийг нарийвчлан тодорхойлж, хөрөнгө оруулалт, экспорт, бизнесийг дэмжсэн харилцааг хөгжүүлнэ.</w:t>
      </w:r>
    </w:p>
    <w:p w14:paraId="0B61C05C" w14:textId="77777777" w:rsidR="0000430F" w:rsidRPr="00F31532" w:rsidRDefault="0000430F" w:rsidP="008D5419">
      <w:pPr>
        <w:pStyle w:val="ListParagraph"/>
        <w:numPr>
          <w:ilvl w:val="3"/>
          <w:numId w:val="28"/>
        </w:numPr>
        <w:rPr>
          <w:rFonts w:cs="Arial"/>
          <w:lang w:val="mn-MN"/>
        </w:rPr>
      </w:pPr>
      <w:r w:rsidRPr="00F31532">
        <w:rPr>
          <w:rFonts w:cs="Arial"/>
          <w:lang w:val="mn-MN"/>
        </w:rPr>
        <w:t xml:space="preserve">Эдийн засгийн хамтын ажиллагааны бүсүүдийг хөрш орнуудын төлөвлөлттэй харилцан уялдуулж хөгжүүлнэ. </w:t>
      </w:r>
    </w:p>
    <w:p w14:paraId="401D4F1B" w14:textId="77777777" w:rsidR="0000430F" w:rsidRPr="00F31532" w:rsidRDefault="0000430F" w:rsidP="008D5419">
      <w:pPr>
        <w:pStyle w:val="ListParagraph"/>
        <w:numPr>
          <w:ilvl w:val="3"/>
          <w:numId w:val="28"/>
        </w:numPr>
        <w:rPr>
          <w:rFonts w:cs="Arial"/>
          <w:lang w:val="mn-MN"/>
        </w:rPr>
      </w:pPr>
      <w:r w:rsidRPr="00F31532">
        <w:rPr>
          <w:rFonts w:cs="Arial"/>
          <w:lang w:val="mn-MN"/>
        </w:rPr>
        <w:t>Эдийн засгийн хамтын ажиллагааны бүсэд гадаад, дотоодын хөрөнгө оруулалтыг татаж, төр хувийн хэвшлийн түншлэлийг дэмжин хамтран ажиллана.</w:t>
      </w:r>
    </w:p>
    <w:p w14:paraId="3F7095CD" w14:textId="77777777" w:rsidR="0000430F" w:rsidRPr="00F31532" w:rsidRDefault="0000430F" w:rsidP="008D5419">
      <w:pPr>
        <w:pStyle w:val="ListParagraph"/>
        <w:numPr>
          <w:ilvl w:val="3"/>
          <w:numId w:val="28"/>
        </w:numPr>
        <w:rPr>
          <w:rFonts w:cs="Arial"/>
          <w:lang w:val="mn-MN"/>
        </w:rPr>
      </w:pPr>
      <w:r w:rsidRPr="00F31532">
        <w:rPr>
          <w:rFonts w:cs="Arial"/>
          <w:lang w:val="mn-MN"/>
        </w:rPr>
        <w:t>Чөлөөт бүсүүдэд бизнес инкубатор төвийг байгуулж, гадаад худалдааны түүхий эд, технологийн солилцоогоор аж ахуй эрхлэгчдийг дэмжинэ.</w:t>
      </w:r>
    </w:p>
    <w:p w14:paraId="75FB6E8C" w14:textId="77777777" w:rsidR="00F239B9" w:rsidRPr="00F31532" w:rsidRDefault="00F239B9" w:rsidP="008D5419">
      <w:pPr>
        <w:pStyle w:val="ListParagraph"/>
        <w:numPr>
          <w:ilvl w:val="3"/>
          <w:numId w:val="28"/>
        </w:numPr>
        <w:rPr>
          <w:rFonts w:cs="Arial"/>
          <w:lang w:val="mn-MN"/>
        </w:rPr>
      </w:pPr>
      <w:r w:rsidRPr="00F31532">
        <w:rPr>
          <w:rFonts w:cs="Arial"/>
          <w:lang w:val="mn-MN"/>
        </w:rPr>
        <w:lastRenderedPageBreak/>
        <w:t>Монгол Улсын хөгжлийн бодит хэрэгцээ, шаардлагыг хангахуйц эдийн засаг, нийгмийн ач холбогдол бүхий томоохон төсөл, хөтөлбөрийг хэрэгжүүлэхэд эдийн засгийн гадаад харилцаа, гадаадын хөрөнгө оруулалтын чиглэлд төрийн бодлого, үйл ажиллагааг уялдуулан зохицуулах, үр өгөөжийг нь дээшлүүлэх шаардлага улам нэмэгдэж байна.</w:t>
      </w:r>
    </w:p>
    <w:p w14:paraId="5D2FAEE4" w14:textId="3874DAD2" w:rsidR="0000430F" w:rsidRPr="00F31532" w:rsidRDefault="00F239B9" w:rsidP="008D5419">
      <w:pPr>
        <w:pStyle w:val="ListParagraph"/>
        <w:numPr>
          <w:ilvl w:val="3"/>
          <w:numId w:val="28"/>
        </w:numPr>
        <w:rPr>
          <w:rFonts w:cs="Arial"/>
          <w:lang w:val="mn-MN"/>
        </w:rPr>
      </w:pPr>
      <w:r w:rsidRPr="00F31532">
        <w:rPr>
          <w:rFonts w:cs="Arial"/>
          <w:lang w:val="mn-MN"/>
        </w:rPr>
        <w:t>Бүс нутгийн эдийн засгийн интеграцид нэгдэж, экспортыг нэмэгдүүлэх, төрөлжүүлэх, гадаад худалдаанд тулгарч байгаа хүндрэлүүдийг багасгах, хөнгөвчлөх бодлогыг үргэлжлүүлнэ.</w:t>
      </w:r>
    </w:p>
    <w:p w14:paraId="09553D5E" w14:textId="77777777" w:rsidR="0000430F" w:rsidRPr="00F31532" w:rsidRDefault="0000430F" w:rsidP="008253B5">
      <w:pPr>
        <w:ind w:left="130" w:firstLine="720"/>
        <w:rPr>
          <w:rFonts w:cs="Arial"/>
          <w:i/>
          <w:color w:val="auto"/>
          <w:u w:val="single"/>
          <w:lang w:val="mn-MN"/>
        </w:rPr>
      </w:pPr>
      <w:r w:rsidRPr="00F31532">
        <w:rPr>
          <w:rFonts w:cs="Arial"/>
          <w:i/>
          <w:color w:val="auto"/>
          <w:u w:val="single"/>
          <w:lang w:val="mn-MN"/>
        </w:rPr>
        <w:t>Гадаад харилцааны салбар</w:t>
      </w:r>
    </w:p>
    <w:p w14:paraId="38E85D0E" w14:textId="52F917E0" w:rsidR="00D92F22" w:rsidRPr="00F31532" w:rsidRDefault="00D92F22" w:rsidP="008D5419">
      <w:pPr>
        <w:pStyle w:val="ListParagraph"/>
        <w:numPr>
          <w:ilvl w:val="3"/>
          <w:numId w:val="28"/>
        </w:numPr>
        <w:rPr>
          <w:rFonts w:cs="Arial"/>
          <w:lang w:val="mn-MN"/>
        </w:rPr>
      </w:pPr>
      <w:r w:rsidRPr="00F31532">
        <w:rPr>
          <w:rFonts w:cs="Arial"/>
          <w:lang w:val="mn-MN"/>
        </w:rPr>
        <w:t xml:space="preserve">Улс төр, эдийн засгийн харилцааны түвшин, ач холбогдол, тухайн улсад оршин суугаа монгол иргэд болон харилцан зорчиж байгаа иргэдийн тоо зэргийг харгалзан дипломат төлөөлөгчийн газруудын байршил, бүтэц, орон тоог оновчтой болгоно. </w:t>
      </w:r>
    </w:p>
    <w:p w14:paraId="5817E677" w14:textId="4546A4B2" w:rsidR="00D92F22" w:rsidRPr="00F31532" w:rsidRDefault="00D92F22" w:rsidP="008D5419">
      <w:pPr>
        <w:pStyle w:val="ListParagraph"/>
        <w:numPr>
          <w:ilvl w:val="3"/>
          <w:numId w:val="28"/>
        </w:numPr>
        <w:rPr>
          <w:rFonts w:cs="Arial"/>
          <w:lang w:val="mn-MN"/>
        </w:rPr>
      </w:pPr>
      <w:r w:rsidRPr="00F31532">
        <w:rPr>
          <w:rFonts w:cs="Arial"/>
          <w:lang w:val="mn-MN"/>
        </w:rPr>
        <w:t>Үндэсний аюулгүй байдал, язгуур ашиг сонирхлыг олон улсын эрх зүйн хүрээнд улс төр-дипломатын аргаар хангах, дүн шинжилгээг сайжруулах, гадаад бодлогын нэг цонхны зарчмыг хэрэгжүүлэх, дипломат албыг бэхжүүлэхэд чиглэгдсэн зохицуулалтыг боловсронгуй болгоно.</w:t>
      </w:r>
    </w:p>
    <w:p w14:paraId="687ACF8F" w14:textId="77777777" w:rsidR="00371008" w:rsidRPr="00F31532" w:rsidRDefault="00371008" w:rsidP="00371008">
      <w:pPr>
        <w:pStyle w:val="ListParagraph"/>
        <w:ind w:left="1930"/>
        <w:rPr>
          <w:rFonts w:cs="Arial"/>
          <w:lang w:val="mn-MN"/>
        </w:rPr>
      </w:pPr>
    </w:p>
    <w:p w14:paraId="7059403D" w14:textId="77777777" w:rsidR="0000430F" w:rsidRPr="00F31532" w:rsidRDefault="0000430F" w:rsidP="008253B5">
      <w:pPr>
        <w:ind w:left="130" w:firstLine="720"/>
        <w:rPr>
          <w:rFonts w:cs="Arial"/>
          <w:i/>
          <w:color w:val="auto"/>
          <w:u w:val="single"/>
          <w:lang w:val="mn-MN"/>
        </w:rPr>
      </w:pPr>
      <w:r w:rsidRPr="00F31532">
        <w:rPr>
          <w:rFonts w:cs="Arial"/>
          <w:i/>
          <w:color w:val="auto"/>
          <w:u w:val="single"/>
          <w:lang w:val="mn-MN"/>
        </w:rPr>
        <w:t>Гадаадад сурч, хөдөлмөрлөж, амьдарч буй иргэд</w:t>
      </w:r>
    </w:p>
    <w:p w14:paraId="2B024A97" w14:textId="5132F6E3" w:rsidR="0000430F" w:rsidRPr="00F31532" w:rsidRDefault="0000430F" w:rsidP="008D5419">
      <w:pPr>
        <w:pStyle w:val="ListParagraph"/>
        <w:numPr>
          <w:ilvl w:val="3"/>
          <w:numId w:val="28"/>
        </w:numPr>
        <w:rPr>
          <w:rFonts w:cs="Arial"/>
          <w:lang w:val="mn-MN"/>
        </w:rPr>
      </w:pPr>
      <w:r w:rsidRPr="00F31532">
        <w:rPr>
          <w:rFonts w:cs="Arial"/>
          <w:lang w:val="mn-MN"/>
        </w:rPr>
        <w:t>Хилийн чанадад байгаа Монгол Улсын иргэн, аж ахуйн нэгжийн хууль ёсны эрх ашгийг тууштай хамгаалж, эрх зүйн туслалцаа үзүүлэх үйлчилгээний чанар хүртээмжийг сайжруулна.</w:t>
      </w:r>
    </w:p>
    <w:p w14:paraId="11F44206" w14:textId="4BA36E9F" w:rsidR="0000430F" w:rsidRPr="00F31532" w:rsidRDefault="0000430F" w:rsidP="008D5419">
      <w:pPr>
        <w:pStyle w:val="ListParagraph"/>
        <w:numPr>
          <w:ilvl w:val="3"/>
          <w:numId w:val="28"/>
        </w:numPr>
        <w:rPr>
          <w:rFonts w:cs="Arial"/>
          <w:lang w:val="mn-MN"/>
        </w:rPr>
      </w:pPr>
      <w:r w:rsidRPr="00F31532">
        <w:rPr>
          <w:rFonts w:cs="Arial"/>
          <w:lang w:val="mn-MN"/>
        </w:rPr>
        <w:t>Хилийн чанад дахь Монгол Улсын иргэд гэмт хэрэг, зөрчилд өртөхөөс урьдчилан сэргийлж, хууль</w:t>
      </w:r>
      <w:r w:rsidR="00AD3B16" w:rsidRPr="00F31532">
        <w:rPr>
          <w:rFonts w:cs="Arial"/>
          <w:lang w:val="mn-MN"/>
        </w:rPr>
        <w:t>,</w:t>
      </w:r>
      <w:r w:rsidRPr="00F31532">
        <w:rPr>
          <w:rFonts w:cs="Arial"/>
          <w:lang w:val="mn-MN"/>
        </w:rPr>
        <w:t xml:space="preserve"> хяналтын байгууллагатай хамтран ажилла</w:t>
      </w:r>
      <w:r w:rsidR="00374183" w:rsidRPr="00F31532">
        <w:rPr>
          <w:rFonts w:cs="Arial"/>
          <w:lang w:val="mn-MN"/>
        </w:rPr>
        <w:t>на.</w:t>
      </w:r>
    </w:p>
    <w:p w14:paraId="62959860" w14:textId="77777777" w:rsidR="0000430F" w:rsidRPr="00F31532" w:rsidRDefault="0000430F" w:rsidP="008D5419">
      <w:pPr>
        <w:pStyle w:val="ListParagraph"/>
        <w:numPr>
          <w:ilvl w:val="3"/>
          <w:numId w:val="28"/>
        </w:numPr>
        <w:rPr>
          <w:rFonts w:cs="Arial"/>
          <w:lang w:val="mn-MN"/>
        </w:rPr>
      </w:pPr>
      <w:r w:rsidRPr="00F31532">
        <w:rPr>
          <w:rFonts w:cs="Arial"/>
          <w:lang w:val="mn-MN"/>
        </w:rPr>
        <w:t>Бусад улстай хоёр талт болон олон талт олон улсын гэрээ байгуулах замаар хилийн чанадад зорчих иргэдийн визийн нөхцөлийг хөнгөвчилнө.</w:t>
      </w:r>
    </w:p>
    <w:p w14:paraId="3D18BD3A" w14:textId="012E3973" w:rsidR="0033557E" w:rsidRPr="00F31532" w:rsidRDefault="0000430F" w:rsidP="008D5419">
      <w:pPr>
        <w:pStyle w:val="ListParagraph"/>
        <w:numPr>
          <w:ilvl w:val="3"/>
          <w:numId w:val="28"/>
        </w:numPr>
        <w:rPr>
          <w:rFonts w:cs="Arial"/>
          <w:lang w:val="mn-MN"/>
        </w:rPr>
      </w:pPr>
      <w:r w:rsidRPr="00F31532">
        <w:rPr>
          <w:rFonts w:cs="Arial"/>
          <w:lang w:val="mn-MN"/>
        </w:rPr>
        <w:t xml:space="preserve">“Хүчирхэг Монгол паспорт” зорилтын хүрээнд Монгол Улсын иргэд визгүй зорчих улсын тоог нэмэгдүүлнэ. </w:t>
      </w:r>
    </w:p>
    <w:p w14:paraId="73935201" w14:textId="1FCD6FF5" w:rsidR="006861D1" w:rsidRPr="00F31532" w:rsidRDefault="006861D1" w:rsidP="00C64738">
      <w:pPr>
        <w:pStyle w:val="Heading3"/>
        <w:numPr>
          <w:ilvl w:val="2"/>
          <w:numId w:val="28"/>
        </w:numPr>
        <w:rPr>
          <w:cs/>
          <w:lang w:val="mn-MN"/>
        </w:rPr>
      </w:pPr>
      <w:bookmarkStart w:id="176" w:name="_Toc174133801"/>
      <w:bookmarkStart w:id="177" w:name="_Toc174373666"/>
      <w:r w:rsidRPr="00F31532">
        <w:rPr>
          <w:lang w:val="mn-MN"/>
        </w:rPr>
        <w:t>Үндэсний аюулгүй байдал, батлан хамгаалах тогтолцоо</w:t>
      </w:r>
      <w:bookmarkEnd w:id="176"/>
      <w:bookmarkEnd w:id="177"/>
    </w:p>
    <w:p w14:paraId="4C1250AD" w14:textId="77777777" w:rsidR="002F3243" w:rsidRPr="00F31532" w:rsidRDefault="0093418C" w:rsidP="008D5419">
      <w:pPr>
        <w:pStyle w:val="ListParagraph"/>
        <w:numPr>
          <w:ilvl w:val="3"/>
          <w:numId w:val="28"/>
        </w:numPr>
        <w:rPr>
          <w:rFonts w:cs="Arial"/>
          <w:lang w:val="mn-MN"/>
        </w:rPr>
      </w:pPr>
      <w:r w:rsidRPr="00F31532">
        <w:rPr>
          <w:rFonts w:cs="Arial"/>
          <w:lang w:val="mn-MN"/>
        </w:rPr>
        <w:t>Монгол Улсын урт, дунд хугацааны хөгжлийн бодлогын баримт бичигт нийцүүлэн батлан хамгаалах бодлого, үйл ажиллагааны харилцааг зохицуулах хууль, эрх зүйг шинэчилж, цогц байдлыг хангана</w:t>
      </w:r>
      <w:r w:rsidR="002F3243" w:rsidRPr="00F31532">
        <w:rPr>
          <w:rFonts w:cs="Arial"/>
          <w:lang w:val="mn-MN"/>
        </w:rPr>
        <w:t>.</w:t>
      </w:r>
    </w:p>
    <w:p w14:paraId="673A468E" w14:textId="5795595D" w:rsidR="001B7E10" w:rsidRPr="00F31532" w:rsidRDefault="001B7E10" w:rsidP="008D5419">
      <w:pPr>
        <w:pStyle w:val="ListParagraph"/>
        <w:numPr>
          <w:ilvl w:val="3"/>
          <w:numId w:val="28"/>
        </w:numPr>
        <w:rPr>
          <w:rFonts w:cs="Arial"/>
          <w:lang w:val="mn-MN"/>
        </w:rPr>
      </w:pPr>
      <w:r w:rsidRPr="00F31532">
        <w:rPr>
          <w:rFonts w:cs="Arial"/>
          <w:lang w:val="mn-MN"/>
        </w:rPr>
        <w:t xml:space="preserve">“Технологийн дэвшил - </w:t>
      </w:r>
      <w:r w:rsidR="002A3234" w:rsidRPr="00F31532">
        <w:rPr>
          <w:rFonts w:cs="Arial"/>
          <w:lang w:val="mn-MN"/>
        </w:rPr>
        <w:t>З</w:t>
      </w:r>
      <w:r w:rsidRPr="00F31532">
        <w:rPr>
          <w:rFonts w:cs="Arial"/>
          <w:lang w:val="mn-MN"/>
        </w:rPr>
        <w:t xml:space="preserve">эвсэг техникийн шинэчлэл”-д нийцүүлэн </w:t>
      </w:r>
      <w:r w:rsidR="004652D5" w:rsidRPr="00F31532">
        <w:rPr>
          <w:rFonts w:cs="Arial"/>
          <w:lang w:val="mn-MN"/>
        </w:rPr>
        <w:t>З</w:t>
      </w:r>
      <w:r w:rsidRPr="00F31532">
        <w:rPr>
          <w:rFonts w:cs="Arial"/>
          <w:lang w:val="mn-MN"/>
        </w:rPr>
        <w:t>эвсэгт хүчний зэвсэг, техникийг шинэчлэх, сэргээн сайжруулах төрийн бодлогыг хэрэгжүүлж, орчин үеийн дэвшилтэт техник, хэрэгслээр хангана</w:t>
      </w:r>
      <w:r w:rsidR="00F114B8" w:rsidRPr="00F31532">
        <w:rPr>
          <w:rFonts w:cs="Arial"/>
          <w:lang w:val="mn-MN"/>
        </w:rPr>
        <w:t>.</w:t>
      </w:r>
    </w:p>
    <w:p w14:paraId="1A66E9B8" w14:textId="2D609F41" w:rsidR="00C34166" w:rsidRPr="00F31532" w:rsidRDefault="00C34166" w:rsidP="008D5419">
      <w:pPr>
        <w:pStyle w:val="ListParagraph"/>
        <w:numPr>
          <w:ilvl w:val="3"/>
          <w:numId w:val="28"/>
        </w:numPr>
        <w:rPr>
          <w:rFonts w:cs="Arial"/>
          <w:bCs/>
          <w:lang w:val="mn-MN"/>
        </w:rPr>
      </w:pPr>
      <w:r w:rsidRPr="00F31532">
        <w:rPr>
          <w:rFonts w:cs="Arial"/>
          <w:bCs/>
          <w:lang w:val="mn-MN"/>
        </w:rPr>
        <w:t xml:space="preserve">“Сөрөн тэсвэрлэх чадавх - </w:t>
      </w:r>
      <w:r w:rsidR="002A3234" w:rsidRPr="00F31532">
        <w:rPr>
          <w:rFonts w:cs="Arial"/>
          <w:bCs/>
          <w:lang w:val="mn-MN"/>
        </w:rPr>
        <w:t>Б</w:t>
      </w:r>
      <w:r w:rsidRPr="00F31532">
        <w:rPr>
          <w:rFonts w:cs="Arial"/>
          <w:bCs/>
          <w:lang w:val="mn-MN"/>
        </w:rPr>
        <w:t>атлан хамгаалах тогтолцоо” -ны хүрээнд б</w:t>
      </w:r>
      <w:r w:rsidRPr="00F31532">
        <w:rPr>
          <w:rFonts w:eastAsia="Times New Roman" w:cs="Arial"/>
          <w:bCs/>
          <w:noProof/>
          <w:lang w:val="mn-MN"/>
        </w:rPr>
        <w:t>атлан хамгаалах тогтолцоог бэхжүүлж, орон нутгийн хамгаалалтын томилгоот нэгжүүдийн бэлэн байдлыг хангаж, дайчилгааны төлөвлөлтийг боловсронгуй болгож, иргэдийн эх орноо хамгаалах бэлтгэлжилтийг дээшлүүлнэ</w:t>
      </w:r>
      <w:r w:rsidR="0063146F" w:rsidRPr="00F31532">
        <w:rPr>
          <w:rFonts w:eastAsia="Times New Roman" w:cs="Arial"/>
          <w:bCs/>
          <w:noProof/>
          <w:lang w:val="mn-MN"/>
        </w:rPr>
        <w:t>.</w:t>
      </w:r>
    </w:p>
    <w:p w14:paraId="186193C8" w14:textId="5EC14E5C" w:rsidR="00042417" w:rsidRPr="00F31532" w:rsidRDefault="0063146F" w:rsidP="00042417">
      <w:pPr>
        <w:pStyle w:val="ListParagraph"/>
        <w:numPr>
          <w:ilvl w:val="3"/>
          <w:numId w:val="28"/>
        </w:numPr>
        <w:rPr>
          <w:rFonts w:cs="Arial"/>
          <w:lang w:val="mn-MN"/>
        </w:rPr>
      </w:pPr>
      <w:r w:rsidRPr="00F31532">
        <w:rPr>
          <w:rFonts w:cs="Arial"/>
          <w:lang w:val="mn-MN"/>
        </w:rPr>
        <w:lastRenderedPageBreak/>
        <w:t>“</w:t>
      </w:r>
      <w:r w:rsidR="00D314D9" w:rsidRPr="00F31532">
        <w:rPr>
          <w:rFonts w:cs="Arial"/>
          <w:lang w:val="mn-MN"/>
        </w:rPr>
        <w:t xml:space="preserve">Хүртээмжтэй төсөв - </w:t>
      </w:r>
      <w:r w:rsidRPr="00F31532">
        <w:rPr>
          <w:rFonts w:cs="Arial"/>
          <w:lang w:val="mn-MN"/>
        </w:rPr>
        <w:t>Т</w:t>
      </w:r>
      <w:r w:rsidR="00D314D9" w:rsidRPr="00F31532">
        <w:rPr>
          <w:rFonts w:cs="Arial"/>
          <w:lang w:val="mn-MN"/>
        </w:rPr>
        <w:t>огтвортой өсөл</w:t>
      </w:r>
      <w:r w:rsidRPr="00F31532">
        <w:rPr>
          <w:rFonts w:cs="Arial"/>
          <w:lang w:val="mn-MN"/>
        </w:rPr>
        <w:t>т</w:t>
      </w:r>
      <w:r w:rsidR="00D314D9" w:rsidRPr="00F31532">
        <w:rPr>
          <w:rFonts w:cs="Arial"/>
          <w:lang w:val="mn-MN"/>
        </w:rPr>
        <w:t xml:space="preserve">”-ийн хүрээнд </w:t>
      </w:r>
      <w:r w:rsidR="004652D5" w:rsidRPr="00F31532">
        <w:rPr>
          <w:rFonts w:cs="Arial"/>
          <w:lang w:val="mn-MN"/>
        </w:rPr>
        <w:t>З</w:t>
      </w:r>
      <w:r w:rsidR="00D314D9" w:rsidRPr="00F31532">
        <w:rPr>
          <w:rFonts w:cs="Arial"/>
          <w:lang w:val="mn-MN"/>
        </w:rPr>
        <w:t>эвсэгт хүчний бэлэн байдал, үүрэг гүйцэтгэх чадавхыг нэмэгдүүлж, төрлийн цэргийг хөгжүүлж, бэхжүүлнэ.</w:t>
      </w:r>
    </w:p>
    <w:p w14:paraId="1BC46097" w14:textId="4F334CE5" w:rsidR="00042417" w:rsidRPr="00F31532" w:rsidRDefault="00293A69" w:rsidP="00042417">
      <w:pPr>
        <w:pStyle w:val="ListParagraph"/>
        <w:numPr>
          <w:ilvl w:val="3"/>
          <w:numId w:val="28"/>
        </w:numPr>
        <w:rPr>
          <w:rFonts w:cs="Arial"/>
          <w:lang w:val="mn-MN"/>
        </w:rPr>
      </w:pPr>
      <w:r w:rsidRPr="00F31532">
        <w:rPr>
          <w:rFonts w:cs="Arial"/>
          <w:lang w:val="mn-MN"/>
        </w:rPr>
        <w:t xml:space="preserve">“Дэлхийн монгол цэрэг – </w:t>
      </w:r>
      <w:r w:rsidR="004652D5" w:rsidRPr="00F31532">
        <w:rPr>
          <w:rFonts w:cs="Arial"/>
          <w:lang w:val="mn-MN"/>
        </w:rPr>
        <w:t>Г</w:t>
      </w:r>
      <w:r w:rsidRPr="00F31532">
        <w:rPr>
          <w:rFonts w:cs="Arial"/>
          <w:lang w:val="mn-MN"/>
        </w:rPr>
        <w:t>адаад харилцаа”-ны хүрээнд батлан</w:t>
      </w:r>
      <w:r w:rsidR="008C0FDE" w:rsidRPr="00F31532">
        <w:rPr>
          <w:rFonts w:cs="Arial"/>
          <w:lang w:val="mn-MN"/>
        </w:rPr>
        <w:t xml:space="preserve"> хамгаалах гадаад харилцаа, хамтын ажиллагааг өргөжүүлж, шинжлэх ухаан, инновац, техник, технологи, аж үйлдвэрлэлийг хөгжүүлж, цэргийн алба </w:t>
      </w:r>
      <w:r w:rsidRPr="00F31532">
        <w:rPr>
          <w:rFonts w:cs="Arial"/>
          <w:lang w:val="mn-MN"/>
        </w:rPr>
        <w:t>хаа</w:t>
      </w:r>
      <w:r w:rsidR="007769EF" w:rsidRPr="00F31532">
        <w:rPr>
          <w:rFonts w:cs="Arial"/>
          <w:lang w:val="mn-MN"/>
        </w:rPr>
        <w:t>г</w:t>
      </w:r>
      <w:r w:rsidRPr="00F31532">
        <w:rPr>
          <w:rFonts w:cs="Arial"/>
          <w:lang w:val="mn-MN"/>
        </w:rPr>
        <w:t>чдыг</w:t>
      </w:r>
      <w:r w:rsidR="008C0FDE" w:rsidRPr="00F31532">
        <w:rPr>
          <w:rFonts w:cs="Arial"/>
          <w:lang w:val="mn-MN"/>
        </w:rPr>
        <w:t xml:space="preserve"> сургаж бэлтгэнэ.</w:t>
      </w:r>
    </w:p>
    <w:p w14:paraId="57C6397F" w14:textId="5F29F238" w:rsidR="00042417" w:rsidRPr="00F31532" w:rsidRDefault="004D12EC" w:rsidP="00042417">
      <w:pPr>
        <w:pStyle w:val="ListParagraph"/>
        <w:numPr>
          <w:ilvl w:val="3"/>
          <w:numId w:val="28"/>
        </w:numPr>
        <w:rPr>
          <w:rFonts w:cs="Arial"/>
          <w:lang w:val="mn-MN"/>
        </w:rPr>
      </w:pPr>
      <w:r w:rsidRPr="00F31532">
        <w:rPr>
          <w:rFonts w:cs="Arial"/>
          <w:bCs/>
          <w:lang w:val="mn-MN"/>
        </w:rPr>
        <w:t xml:space="preserve">“Цэнхэр дуулга, хар сүлд – </w:t>
      </w:r>
      <w:r w:rsidR="004652D5" w:rsidRPr="00F31532">
        <w:rPr>
          <w:rFonts w:cs="Arial"/>
          <w:bCs/>
          <w:lang w:val="mn-MN"/>
        </w:rPr>
        <w:t>Б</w:t>
      </w:r>
      <w:r w:rsidRPr="00F31532">
        <w:rPr>
          <w:rFonts w:cs="Arial"/>
          <w:bCs/>
          <w:lang w:val="mn-MN"/>
        </w:rPr>
        <w:t>үтээн байгуулалт”-ын</w:t>
      </w:r>
      <w:r w:rsidRPr="00F31532">
        <w:rPr>
          <w:rFonts w:cs="Arial"/>
          <w:lang w:val="mn-MN"/>
        </w:rPr>
        <w:t xml:space="preserve"> хүрээнд </w:t>
      </w:r>
      <w:r w:rsidRPr="00F31532">
        <w:rPr>
          <w:rFonts w:eastAsia="Times New Roman" w:cs="Arial"/>
          <w:bCs/>
          <w:noProof/>
          <w:lang w:val="mn-MN"/>
        </w:rPr>
        <w:t>энхийг</w:t>
      </w:r>
      <w:r w:rsidR="00B272DF" w:rsidRPr="00F31532">
        <w:rPr>
          <w:rFonts w:cs="Arial"/>
          <w:lang w:val="mn-MN"/>
        </w:rPr>
        <w:t xml:space="preserve"> дэмжих ажиллагаа болон улс орныг хөгжүүлэх стратегийн бүтээн байгуулалтад Зэвсэгт хүчний оролцоог нэмэгдүүлж, үүрэг гүйцэтгэх чадавхыг дээшлүүлнэ.</w:t>
      </w:r>
    </w:p>
    <w:p w14:paraId="562873EB" w14:textId="3982AC49" w:rsidR="00042417" w:rsidRPr="00F31532" w:rsidRDefault="006E4D0D" w:rsidP="00042417">
      <w:pPr>
        <w:pStyle w:val="ListParagraph"/>
        <w:numPr>
          <w:ilvl w:val="3"/>
          <w:numId w:val="28"/>
        </w:numPr>
        <w:rPr>
          <w:rFonts w:cs="Arial"/>
          <w:lang w:val="mn-MN"/>
        </w:rPr>
      </w:pPr>
      <w:r w:rsidRPr="00F31532">
        <w:rPr>
          <w:rFonts w:cs="Arial"/>
          <w:lang w:val="mn-MN"/>
        </w:rPr>
        <w:t>“</w:t>
      </w:r>
      <w:r w:rsidRPr="00F31532">
        <w:rPr>
          <w:rFonts w:cs="Arial"/>
          <w:bCs/>
          <w:lang w:val="mn-MN"/>
        </w:rPr>
        <w:t xml:space="preserve">Эх орны дуудлага - </w:t>
      </w:r>
      <w:r w:rsidR="004652D5" w:rsidRPr="00F31532">
        <w:rPr>
          <w:rFonts w:cs="Arial"/>
          <w:bCs/>
          <w:lang w:val="mn-MN"/>
        </w:rPr>
        <w:t>Э</w:t>
      </w:r>
      <w:r w:rsidRPr="00F31532">
        <w:rPr>
          <w:rFonts w:cs="Arial"/>
          <w:bCs/>
          <w:lang w:val="mn-MN"/>
        </w:rPr>
        <w:t>р цэргийн алба</w:t>
      </w:r>
      <w:r w:rsidRPr="00F31532">
        <w:rPr>
          <w:rFonts w:cs="Arial"/>
          <w:lang w:val="mn-MN"/>
        </w:rPr>
        <w:t>”-ны хүрээнд</w:t>
      </w:r>
      <w:r w:rsidRPr="00F31532">
        <w:rPr>
          <w:rFonts w:cs="Arial"/>
          <w:b/>
          <w:lang w:val="mn-MN"/>
        </w:rPr>
        <w:t xml:space="preserve"> </w:t>
      </w:r>
      <w:r w:rsidRPr="00F31532">
        <w:rPr>
          <w:rFonts w:cs="Arial"/>
          <w:lang w:val="mn-MN"/>
        </w:rPr>
        <w:t>и</w:t>
      </w:r>
      <w:r w:rsidRPr="00F31532">
        <w:rPr>
          <w:rFonts w:cs="Arial"/>
          <w:bCs/>
          <w:lang w:val="mn-MN"/>
        </w:rPr>
        <w:t>ргэдэд</w:t>
      </w:r>
      <w:r w:rsidR="005420EA" w:rsidRPr="00F31532">
        <w:rPr>
          <w:rFonts w:cs="Arial"/>
          <w:lang w:val="mn-MN"/>
        </w:rPr>
        <w:t xml:space="preserve"> эх оронч үзлийг төлөвшүүлэх, цэргийн алба, алба хаагчийн нийгэмд эзлэх байр суурийг нэмэгдүүлнэ.</w:t>
      </w:r>
    </w:p>
    <w:p w14:paraId="24FF9824" w14:textId="4B8D552B" w:rsidR="00042417" w:rsidRPr="00F31532" w:rsidRDefault="00865766" w:rsidP="00042417">
      <w:pPr>
        <w:pStyle w:val="ListParagraph"/>
        <w:numPr>
          <w:ilvl w:val="3"/>
          <w:numId w:val="28"/>
        </w:numPr>
        <w:rPr>
          <w:rFonts w:cs="Arial"/>
          <w:lang w:val="mn-MN"/>
        </w:rPr>
      </w:pPr>
      <w:r w:rsidRPr="00F31532">
        <w:rPr>
          <w:rFonts w:cs="Arial"/>
          <w:lang w:val="mn-MN"/>
        </w:rPr>
        <w:t xml:space="preserve">“Салбарын хүний нөөц - </w:t>
      </w:r>
      <w:r w:rsidR="004D1FDA" w:rsidRPr="00F31532">
        <w:rPr>
          <w:rFonts w:cs="Arial"/>
          <w:lang w:val="mn-MN"/>
        </w:rPr>
        <w:t>Н</w:t>
      </w:r>
      <w:r w:rsidRPr="00F31532">
        <w:rPr>
          <w:rFonts w:cs="Arial"/>
          <w:lang w:val="mn-MN"/>
        </w:rPr>
        <w:t>ийгмийн хамгаалал”-ын хүрээнд</w:t>
      </w:r>
      <w:r w:rsidR="003E5FF3" w:rsidRPr="00F31532">
        <w:rPr>
          <w:rFonts w:cs="Arial"/>
          <w:lang w:val="mn-MN"/>
        </w:rPr>
        <w:t xml:space="preserve"> алба хаагчдын цалин хөлсийг нэмэгдүүлж, орон сууцжуулах хөтөлбөр хэрэгжүүлж, тогтвор суурьшилтай ажиллах баталгааг дээшлүүлнэ.</w:t>
      </w:r>
    </w:p>
    <w:p w14:paraId="101EBA0D" w14:textId="77777777" w:rsidR="00042417" w:rsidRPr="00F31532" w:rsidRDefault="00210054" w:rsidP="00042417">
      <w:pPr>
        <w:pStyle w:val="ListParagraph"/>
        <w:numPr>
          <w:ilvl w:val="3"/>
          <w:numId w:val="28"/>
        </w:numPr>
        <w:rPr>
          <w:rFonts w:cs="Arial"/>
          <w:lang w:val="mn-MN"/>
        </w:rPr>
      </w:pPr>
      <w:r w:rsidRPr="00F31532">
        <w:rPr>
          <w:rFonts w:cs="Arial"/>
          <w:lang w:val="mn-MN"/>
        </w:rPr>
        <w:t>Бүсийн сургалтын төвүүдийг шинээр байгуулж “Оюутан цэрэг” сургалтад хамрагдах суралцагчдын тоог шат дараатай нэмэгдүүлэн улс орны батлан хамгаалах чадавхыг дээшлүүлнэ.</w:t>
      </w:r>
    </w:p>
    <w:p w14:paraId="79F322F9" w14:textId="2D617DAA" w:rsidR="00210054" w:rsidRPr="00F31532" w:rsidRDefault="00831418" w:rsidP="00042417">
      <w:pPr>
        <w:pStyle w:val="ListParagraph"/>
        <w:numPr>
          <w:ilvl w:val="3"/>
          <w:numId w:val="28"/>
        </w:numPr>
        <w:rPr>
          <w:rFonts w:cs="Arial"/>
          <w:lang w:val="mn-MN"/>
        </w:rPr>
      </w:pPr>
      <w:r w:rsidRPr="00F31532">
        <w:rPr>
          <w:rFonts w:cs="Arial"/>
          <w:lang w:val="mn-MN"/>
        </w:rPr>
        <w:t>Батлан хамгаалах материаллаг нөөцийг бүрдүүлэх, түүний хадгалалт, хамгаалалтыг сайжруулах шат дараатай арга хэмжээг хэрэгжүүлнэ.</w:t>
      </w:r>
    </w:p>
    <w:p w14:paraId="32935B9B" w14:textId="5C9D8580" w:rsidR="00371008" w:rsidRPr="00F31532" w:rsidRDefault="006907D2" w:rsidP="008D5419">
      <w:pPr>
        <w:pStyle w:val="Heading3"/>
        <w:numPr>
          <w:ilvl w:val="2"/>
          <w:numId w:val="28"/>
        </w:numPr>
        <w:rPr>
          <w:lang w:val="mn-MN"/>
        </w:rPr>
      </w:pPr>
      <w:bookmarkStart w:id="178" w:name="_Toc174133802"/>
      <w:bookmarkStart w:id="179" w:name="_Toc174373667"/>
      <w:r w:rsidRPr="00F31532">
        <w:rPr>
          <w:lang w:val="mn-MN"/>
        </w:rPr>
        <w:t>Гамшгийн үеийн бэлэн байдал</w:t>
      </w:r>
      <w:bookmarkEnd w:id="178"/>
      <w:r w:rsidR="007334AC" w:rsidRPr="00F31532">
        <w:rPr>
          <w:lang w:val="mn-MN"/>
        </w:rPr>
        <w:t>, эрсдэлийн удирдлага</w:t>
      </w:r>
      <w:bookmarkEnd w:id="179"/>
    </w:p>
    <w:p w14:paraId="51DD6BCA" w14:textId="77777777" w:rsidR="006B6BC8" w:rsidRPr="00F31532" w:rsidRDefault="006B6BC8" w:rsidP="00042417">
      <w:pPr>
        <w:ind w:firstLine="709"/>
        <w:rPr>
          <w:rFonts w:cs="Arial"/>
          <w:i/>
          <w:color w:val="auto"/>
          <w:u w:val="single"/>
          <w:lang w:val="mn-MN"/>
        </w:rPr>
      </w:pPr>
      <w:r w:rsidRPr="00F31532">
        <w:rPr>
          <w:rFonts w:cs="Arial"/>
          <w:i/>
          <w:color w:val="auto"/>
          <w:u w:val="single"/>
          <w:lang w:val="mn-MN"/>
        </w:rPr>
        <w:t>Гамшгийн үеийн бэлэн байдал, иргэний хамгааллын тогтолцоо</w:t>
      </w:r>
    </w:p>
    <w:p w14:paraId="367D13F4" w14:textId="77777777" w:rsidR="006B6BC8" w:rsidRPr="00F31532" w:rsidRDefault="006B6BC8" w:rsidP="008D5419">
      <w:pPr>
        <w:pStyle w:val="ListParagraph"/>
        <w:numPr>
          <w:ilvl w:val="3"/>
          <w:numId w:val="28"/>
        </w:numPr>
        <w:rPr>
          <w:rFonts w:cs="Arial"/>
          <w:lang w:val="mn-MN"/>
        </w:rPr>
      </w:pPr>
      <w:r w:rsidRPr="00F31532">
        <w:rPr>
          <w:rFonts w:cs="Arial"/>
          <w:lang w:val="mn-MN"/>
        </w:rPr>
        <w:t xml:space="preserve">Гамшгийн үеийн бэлэн байдал, холбоо, зарлан мэдээллийн тогтолцоонд дэвшилтэт технологи, инновацыг шингээн шинэ шатанд гаргана. </w:t>
      </w:r>
    </w:p>
    <w:p w14:paraId="1AF330EC" w14:textId="3C5AB967" w:rsidR="006B6BC8" w:rsidRPr="00F31532" w:rsidRDefault="006B6BC8" w:rsidP="008D5419">
      <w:pPr>
        <w:pStyle w:val="ListParagraph"/>
        <w:numPr>
          <w:ilvl w:val="3"/>
          <w:numId w:val="28"/>
        </w:numPr>
        <w:rPr>
          <w:rFonts w:cs="Arial"/>
          <w:lang w:val="mn-MN"/>
        </w:rPr>
      </w:pPr>
      <w:r w:rsidRPr="00F31532">
        <w:rPr>
          <w:rFonts w:cs="Arial"/>
          <w:lang w:val="mn-MN"/>
        </w:rPr>
        <w:t xml:space="preserve">Гамшиг, аюулт үзэгдэл, ослыг зарлан мэдээлэх системийг өргөжүүлж, хүртээмжийг нэмэгдүүлнэ. </w:t>
      </w:r>
    </w:p>
    <w:p w14:paraId="7EA89596" w14:textId="77777777" w:rsidR="006B6BC8" w:rsidRPr="00F31532" w:rsidRDefault="006B6BC8" w:rsidP="008D5419">
      <w:pPr>
        <w:pStyle w:val="ListParagraph"/>
        <w:numPr>
          <w:ilvl w:val="3"/>
          <w:numId w:val="28"/>
        </w:numPr>
        <w:rPr>
          <w:rFonts w:cs="Arial"/>
          <w:lang w:val="mn-MN"/>
        </w:rPr>
      </w:pPr>
      <w:r w:rsidRPr="00F31532">
        <w:rPr>
          <w:rFonts w:cs="Arial"/>
          <w:lang w:val="mn-MN"/>
        </w:rPr>
        <w:t xml:space="preserve">Онцгой байдлын байгууллагын харилцаа холбооны бэлтгэл бэлэн байдлыг дээшлүүлэн, сансрын хиймэл дагуулын болон цаг агаарын мэдээллийг шуурхай боловсруулж хэрэглэгчдэд хүргэх, гамшгийн удирдлагын нэгдсэн төвтэй болно. </w:t>
      </w:r>
    </w:p>
    <w:p w14:paraId="247FA31D" w14:textId="77777777" w:rsidR="006B6BC8" w:rsidRPr="00F31532" w:rsidRDefault="006B6BC8" w:rsidP="008D5419">
      <w:pPr>
        <w:pStyle w:val="ListParagraph"/>
        <w:numPr>
          <w:ilvl w:val="3"/>
          <w:numId w:val="28"/>
        </w:numPr>
        <w:rPr>
          <w:rFonts w:cs="Arial"/>
          <w:lang w:val="mn-MN"/>
        </w:rPr>
      </w:pPr>
      <w:r w:rsidRPr="00F31532">
        <w:rPr>
          <w:rFonts w:cs="Arial"/>
          <w:lang w:val="mn-MN"/>
        </w:rPr>
        <w:t>Гал түймэр унтраах болон эрэн хайх, аврах нэгжийг орон нутагт өргөтгөж, тусгай зориулалтын автомашин, техник хэрэгслийн хангалтыг нэмэгдүүлэх төсөл, хөтөлбөрүүдийг хэрэгжүүлнэ.</w:t>
      </w:r>
    </w:p>
    <w:p w14:paraId="4FA160AF" w14:textId="77777777" w:rsidR="006B6BC8" w:rsidRPr="00F31532" w:rsidRDefault="006B6BC8" w:rsidP="008D5419">
      <w:pPr>
        <w:pStyle w:val="ListParagraph"/>
        <w:numPr>
          <w:ilvl w:val="3"/>
          <w:numId w:val="28"/>
        </w:numPr>
        <w:rPr>
          <w:rFonts w:cs="Arial"/>
          <w:lang w:val="mn-MN"/>
        </w:rPr>
      </w:pPr>
      <w:r w:rsidRPr="00F31532">
        <w:rPr>
          <w:rFonts w:cs="Arial"/>
          <w:lang w:val="mn-MN"/>
        </w:rPr>
        <w:t>Хүн амын нягтаршил ихтэй болон алслагдсан байршилд гал түймэр унтраах, аврах анги шинээр байгуулна.</w:t>
      </w:r>
    </w:p>
    <w:p w14:paraId="7D06E88C" w14:textId="77777777" w:rsidR="006B6BC8" w:rsidRPr="00F31532" w:rsidRDefault="006B6BC8" w:rsidP="008D5419">
      <w:pPr>
        <w:pStyle w:val="ListParagraph"/>
        <w:numPr>
          <w:ilvl w:val="3"/>
          <w:numId w:val="28"/>
        </w:numPr>
        <w:rPr>
          <w:rFonts w:cs="Arial"/>
          <w:lang w:val="mn-MN"/>
        </w:rPr>
      </w:pPr>
      <w:r w:rsidRPr="00F31532">
        <w:rPr>
          <w:rFonts w:cs="Arial"/>
          <w:lang w:val="mn-MN"/>
        </w:rPr>
        <w:t>Улсын нөөц, хүмүүнлэгийн тусламжийн зохицуулалт, хүч хэрэгсэл, агуулахын аж ахуйн технологийг хөгжүүлж, гамшгийн үеийн болон стратегийн зориулалттай бараа материалын нөөц, хангамжийн хэмжээг нэмэгдүүлнэ.</w:t>
      </w:r>
    </w:p>
    <w:p w14:paraId="6FA23F23" w14:textId="76D5B180" w:rsidR="006B6BC8" w:rsidRPr="00F31532" w:rsidRDefault="006B6BC8" w:rsidP="008D5419">
      <w:pPr>
        <w:pStyle w:val="ListParagraph"/>
        <w:numPr>
          <w:ilvl w:val="3"/>
          <w:numId w:val="28"/>
        </w:numPr>
        <w:rPr>
          <w:rFonts w:cs="Arial"/>
          <w:lang w:val="mn-MN"/>
        </w:rPr>
      </w:pPr>
      <w:r w:rsidRPr="00F31532">
        <w:rPr>
          <w:rFonts w:cs="Arial"/>
          <w:lang w:val="mn-MN"/>
        </w:rPr>
        <w:t>Хүнсний бүтээгдэхүүн хадгалах зориулалт бүхий иж бүрэн механикжуулсан агуулах бар</w:t>
      </w:r>
      <w:r w:rsidR="0004521F" w:rsidRPr="00F31532">
        <w:rPr>
          <w:rFonts w:cs="Arial"/>
          <w:lang w:val="mn-MN"/>
        </w:rPr>
        <w:t>ьж, х</w:t>
      </w:r>
      <w:r w:rsidRPr="00F31532">
        <w:rPr>
          <w:rFonts w:cs="Arial"/>
          <w:lang w:val="mn-MN"/>
        </w:rPr>
        <w:t>үнсний гол нэрийн бүтээгдэхүүний хангамжийн тогтвортой байдлыг ханга</w:t>
      </w:r>
      <w:r w:rsidR="008A1D46" w:rsidRPr="00F31532">
        <w:rPr>
          <w:rFonts w:cs="Arial"/>
          <w:lang w:val="mn-MN"/>
        </w:rPr>
        <w:t>на.</w:t>
      </w:r>
    </w:p>
    <w:p w14:paraId="35F906A2" w14:textId="37C068BC" w:rsidR="00371008" w:rsidRPr="00F31532" w:rsidRDefault="006B6BC8" w:rsidP="008D5419">
      <w:pPr>
        <w:pStyle w:val="ListParagraph"/>
        <w:numPr>
          <w:ilvl w:val="3"/>
          <w:numId w:val="28"/>
        </w:numPr>
        <w:rPr>
          <w:rFonts w:cs="Arial"/>
          <w:lang w:val="mn-MN"/>
        </w:rPr>
      </w:pPr>
      <w:r w:rsidRPr="00F31532">
        <w:rPr>
          <w:rFonts w:cs="Arial"/>
          <w:lang w:val="mn-MN"/>
        </w:rPr>
        <w:lastRenderedPageBreak/>
        <w:t>Шатахуун, шатах тослох материалын бүтээгдэхүүнийг хадгалах зориулалттай агуулах барина.</w:t>
      </w:r>
    </w:p>
    <w:p w14:paraId="14F990FC" w14:textId="77777777" w:rsidR="006B6BC8" w:rsidRPr="00F31532" w:rsidRDefault="006B6BC8" w:rsidP="00042417">
      <w:pPr>
        <w:ind w:firstLine="709"/>
        <w:rPr>
          <w:rFonts w:cs="Arial"/>
          <w:i/>
          <w:color w:val="auto"/>
          <w:u w:val="single"/>
          <w:lang w:val="mn-MN"/>
        </w:rPr>
      </w:pPr>
      <w:r w:rsidRPr="00F31532">
        <w:rPr>
          <w:rFonts w:cs="Arial"/>
          <w:i/>
          <w:color w:val="auto"/>
          <w:u w:val="single"/>
          <w:lang w:val="mn-MN"/>
        </w:rPr>
        <w:t>Стандарттай гамшгийн удирдлага</w:t>
      </w:r>
    </w:p>
    <w:p w14:paraId="453BCE71" w14:textId="0AC468C3" w:rsidR="006B6BC8" w:rsidRPr="00F31532" w:rsidRDefault="006B6BC8" w:rsidP="008D5419">
      <w:pPr>
        <w:pStyle w:val="ListParagraph"/>
        <w:numPr>
          <w:ilvl w:val="3"/>
          <w:numId w:val="28"/>
        </w:numPr>
        <w:rPr>
          <w:rFonts w:cs="Arial"/>
          <w:lang w:val="mn-MN"/>
        </w:rPr>
      </w:pPr>
      <w:r w:rsidRPr="00F31532">
        <w:rPr>
          <w:rFonts w:cs="Arial"/>
          <w:lang w:val="mn-MN"/>
        </w:rPr>
        <w:t>Цаг агаарын болон биологийн гаралтай аюулт үзэгдэл, техник технологийн горим зөрчли</w:t>
      </w:r>
      <w:r w:rsidR="00097D7E" w:rsidRPr="00F31532">
        <w:rPr>
          <w:rFonts w:cs="Arial"/>
          <w:lang w:val="mn-MN"/>
        </w:rPr>
        <w:t>йн</w:t>
      </w:r>
      <w:r w:rsidRPr="00F31532">
        <w:rPr>
          <w:rFonts w:cs="Arial"/>
          <w:lang w:val="mn-MN"/>
        </w:rPr>
        <w:t xml:space="preserve"> эрсдэлийг бууруул</w:t>
      </w:r>
      <w:r w:rsidR="001A429F" w:rsidRPr="00F31532">
        <w:rPr>
          <w:rFonts w:cs="Arial"/>
          <w:lang w:val="mn-MN"/>
        </w:rPr>
        <w:t>на</w:t>
      </w:r>
      <w:r w:rsidRPr="00F31532">
        <w:rPr>
          <w:rFonts w:cs="Arial"/>
          <w:lang w:val="mn-MN"/>
        </w:rPr>
        <w:t>.</w:t>
      </w:r>
    </w:p>
    <w:p w14:paraId="146831C3" w14:textId="0BE8D79F" w:rsidR="006B6BC8" w:rsidRPr="00F31532" w:rsidRDefault="00D0749D" w:rsidP="008D5419">
      <w:pPr>
        <w:pStyle w:val="ListParagraph"/>
        <w:numPr>
          <w:ilvl w:val="3"/>
          <w:numId w:val="28"/>
        </w:numPr>
        <w:rPr>
          <w:rFonts w:cs="Arial"/>
          <w:lang w:val="mn-MN"/>
        </w:rPr>
      </w:pPr>
      <w:r w:rsidRPr="00F31532">
        <w:rPr>
          <w:rFonts w:cs="Arial"/>
          <w:lang w:val="mn-MN"/>
        </w:rPr>
        <w:t>Э</w:t>
      </w:r>
      <w:r w:rsidR="006B6BC8" w:rsidRPr="00F31532">
        <w:rPr>
          <w:rFonts w:cs="Arial"/>
          <w:lang w:val="mn-MN"/>
        </w:rPr>
        <w:t>рсдэлийн мэдээлэлд суурилсан гамшгаас хамгаалах удирдлага, үйл ажиллагааг оновчтой хэрэгжүүлэх чиг үүрэг бүхий Гамшгийн зураглал, эрсдэлийн мэдээллийн сан, гамшгийн эрсдэл хуваалцах механизмыг хөгжүүлнэ.</w:t>
      </w:r>
    </w:p>
    <w:p w14:paraId="7C49D2CA" w14:textId="20AD393D" w:rsidR="006B6BC8" w:rsidRPr="00F31532" w:rsidRDefault="006B6BC8" w:rsidP="008D5419">
      <w:pPr>
        <w:pStyle w:val="ListParagraph"/>
        <w:numPr>
          <w:ilvl w:val="3"/>
          <w:numId w:val="28"/>
        </w:numPr>
        <w:rPr>
          <w:rFonts w:cs="Arial"/>
          <w:lang w:val="mn-MN"/>
        </w:rPr>
      </w:pPr>
      <w:r w:rsidRPr="00F31532">
        <w:rPr>
          <w:rFonts w:cs="Arial"/>
          <w:lang w:val="mn-MN"/>
        </w:rPr>
        <w:t>Гамшгийн эрсдэлийн тухай ойлголт</w:t>
      </w:r>
      <w:r w:rsidR="00223A0C" w:rsidRPr="00F31532">
        <w:rPr>
          <w:rFonts w:cs="Arial"/>
          <w:lang w:val="mn-MN"/>
        </w:rPr>
        <w:t>,</w:t>
      </w:r>
      <w:r w:rsidRPr="00F31532">
        <w:rPr>
          <w:rFonts w:cs="Arial"/>
          <w:lang w:val="mn-MN"/>
        </w:rPr>
        <w:t xml:space="preserve"> мэдлэгийг олон нийтэд хүртээмжтэй </w:t>
      </w:r>
      <w:r w:rsidR="00123A9D" w:rsidRPr="00F31532">
        <w:rPr>
          <w:rFonts w:cs="Arial"/>
          <w:lang w:val="mn-MN"/>
        </w:rPr>
        <w:t>хүргэх</w:t>
      </w:r>
      <w:r w:rsidRPr="00F31532">
        <w:rPr>
          <w:rFonts w:cs="Arial"/>
          <w:lang w:val="mn-MN"/>
        </w:rPr>
        <w:t>, урьдчилан сэргийлэх, эрсдэлийг бууруулахад хөрөнгө оруулалтыг бодитойгоор нэмэгдүүл</w:t>
      </w:r>
      <w:r w:rsidR="002B2A34" w:rsidRPr="00F31532">
        <w:rPr>
          <w:rFonts w:cs="Arial"/>
          <w:lang w:val="mn-MN"/>
        </w:rPr>
        <w:t>нэ</w:t>
      </w:r>
      <w:r w:rsidRPr="00F31532">
        <w:rPr>
          <w:rFonts w:cs="Arial"/>
          <w:lang w:val="mn-MN"/>
        </w:rPr>
        <w:t>.</w:t>
      </w:r>
    </w:p>
    <w:p w14:paraId="37287E21" w14:textId="77777777" w:rsidR="006B6BC8" w:rsidRPr="00F31532" w:rsidRDefault="006B6BC8" w:rsidP="008D5419">
      <w:pPr>
        <w:pStyle w:val="ListParagraph"/>
        <w:numPr>
          <w:ilvl w:val="3"/>
          <w:numId w:val="28"/>
        </w:numPr>
        <w:rPr>
          <w:rFonts w:cs="Arial"/>
          <w:lang w:val="mn-MN"/>
        </w:rPr>
      </w:pPr>
      <w:r w:rsidRPr="00F31532">
        <w:rPr>
          <w:rFonts w:cs="Arial"/>
          <w:lang w:val="mn-MN"/>
        </w:rPr>
        <w:t>Гамшгийн эрсдэлийг бууруулах хамтын ажиллагааг өргөжүүлэх, олон нийтийн оролцоог дэмжиж ажиллана.</w:t>
      </w:r>
    </w:p>
    <w:p w14:paraId="3AC229A8" w14:textId="2905493D" w:rsidR="009F38D1" w:rsidRPr="00F31532" w:rsidRDefault="009F38D1" w:rsidP="008D5419">
      <w:pPr>
        <w:pStyle w:val="ListParagraph"/>
        <w:numPr>
          <w:ilvl w:val="3"/>
          <w:numId w:val="28"/>
        </w:numPr>
        <w:rPr>
          <w:rFonts w:cs="Arial"/>
          <w:lang w:val="mn-MN"/>
        </w:rPr>
      </w:pPr>
      <w:r w:rsidRPr="00F31532">
        <w:rPr>
          <w:rFonts w:cs="Arial"/>
          <w:lang w:val="mn-MN"/>
        </w:rPr>
        <w:t>Нэг улс, нэгдсэн стандарт хөтөлбөрийг хэрэгжүүлнэ.</w:t>
      </w:r>
    </w:p>
    <w:p w14:paraId="2ED62849" w14:textId="77777777" w:rsidR="00371008" w:rsidRPr="00F31532" w:rsidRDefault="00371008" w:rsidP="00371008">
      <w:pPr>
        <w:pStyle w:val="ListParagraph"/>
        <w:ind w:left="1930"/>
        <w:rPr>
          <w:rFonts w:cs="Arial"/>
          <w:lang w:val="mn-MN"/>
        </w:rPr>
      </w:pPr>
    </w:p>
    <w:p w14:paraId="277B7D73" w14:textId="77777777" w:rsidR="006B6BC8" w:rsidRPr="00F31532" w:rsidRDefault="006B6BC8" w:rsidP="00042417">
      <w:pPr>
        <w:ind w:firstLine="709"/>
        <w:rPr>
          <w:rFonts w:cs="Arial"/>
          <w:i/>
          <w:color w:val="auto"/>
          <w:u w:val="single"/>
          <w:lang w:val="mn-MN"/>
        </w:rPr>
      </w:pPr>
      <w:r w:rsidRPr="00F31532">
        <w:rPr>
          <w:rFonts w:cs="Arial"/>
          <w:i/>
          <w:color w:val="auto"/>
          <w:u w:val="single"/>
          <w:lang w:val="mn-MN"/>
        </w:rPr>
        <w:t>Гамшгаас хамгаалах үйл ажиллагаа</w:t>
      </w:r>
    </w:p>
    <w:p w14:paraId="478866DD" w14:textId="679B757E" w:rsidR="006B6BC8" w:rsidRPr="00F31532" w:rsidRDefault="00022248" w:rsidP="008D5419">
      <w:pPr>
        <w:pStyle w:val="ListParagraph"/>
        <w:numPr>
          <w:ilvl w:val="3"/>
          <w:numId w:val="28"/>
        </w:numPr>
        <w:rPr>
          <w:rFonts w:cs="Arial"/>
          <w:lang w:val="mn-MN"/>
        </w:rPr>
      </w:pPr>
      <w:r w:rsidRPr="00F31532">
        <w:rPr>
          <w:rFonts w:cs="Arial"/>
          <w:lang w:val="mn-MN"/>
        </w:rPr>
        <w:t>Г</w:t>
      </w:r>
      <w:r w:rsidR="006B6BC8" w:rsidRPr="00F31532">
        <w:rPr>
          <w:rFonts w:cs="Arial"/>
          <w:lang w:val="mn-MN"/>
        </w:rPr>
        <w:t>амшгийн шуурхай удирдлага, зохион байгуулалтыг оновчтой болгож, гамшгийн улмаас иргэд, аж ахуйн нэгж, байгууллага, нийгэм, эдийн засагт учирч болзошгүй хүндрэлийг шийдвэрлэх эрх зүйн орчныг сайжруулна.</w:t>
      </w:r>
    </w:p>
    <w:p w14:paraId="56DF0E11" w14:textId="1BFD84B7" w:rsidR="006B6BC8" w:rsidRPr="00F31532" w:rsidRDefault="006B6BC8" w:rsidP="008D5419">
      <w:pPr>
        <w:pStyle w:val="ListParagraph"/>
        <w:numPr>
          <w:ilvl w:val="3"/>
          <w:numId w:val="28"/>
        </w:numPr>
        <w:rPr>
          <w:rFonts w:cs="Arial"/>
          <w:lang w:val="mn-MN"/>
        </w:rPr>
      </w:pPr>
      <w:r w:rsidRPr="00F31532">
        <w:rPr>
          <w:rFonts w:cs="Arial"/>
          <w:lang w:val="mn-MN"/>
        </w:rPr>
        <w:t>Онцгой байдлын байгууллагын алба хаагчдын нийгмийн баталгааг хангах, хөдөлмөрийн аюулгүй байдал, эрүүл мэнд, бие бялдар, сэтгэлзүйн үйлчилгээ, мэргэжлийн сургалтын орчин нөхцөлийг сайжруулна.</w:t>
      </w:r>
    </w:p>
    <w:p w14:paraId="49560868" w14:textId="6DB14AD0" w:rsidR="0033557E" w:rsidRPr="00F31532" w:rsidRDefault="006B6BC8" w:rsidP="008D5419">
      <w:pPr>
        <w:pStyle w:val="ListParagraph"/>
        <w:numPr>
          <w:ilvl w:val="3"/>
          <w:numId w:val="28"/>
        </w:numPr>
        <w:rPr>
          <w:rFonts w:cs="Arial"/>
          <w:lang w:val="mn-MN"/>
        </w:rPr>
      </w:pPr>
      <w:r w:rsidRPr="00F31532">
        <w:rPr>
          <w:rFonts w:cs="Arial"/>
          <w:lang w:val="mn-MN"/>
        </w:rPr>
        <w:t>Гамшгийн үед хариу арга хэмжээ авах үндэсний чадавхыг сайжруулж, Олон улсын эрэн хайх, аврах зөвлөлдөх бүлэг (INSARAG)-ийн стандартад нийцсэн дунд түвшний ангиллын багтай болж, аврах ажиллагааны дэвшилтэт арга технологи, шинэ техник, багаж төхөөрөмжийг нэвтрүүлнэ.</w:t>
      </w:r>
    </w:p>
    <w:p w14:paraId="63972004" w14:textId="44BBFBD1" w:rsidR="009C640D" w:rsidRPr="00F31532" w:rsidRDefault="009C640D" w:rsidP="009C640D">
      <w:pPr>
        <w:rPr>
          <w:rFonts w:cs="Arial"/>
          <w:color w:val="auto"/>
          <w:lang w:val="mn-MN"/>
        </w:rPr>
      </w:pPr>
    </w:p>
    <w:p w14:paraId="6B146B12" w14:textId="77777777" w:rsidR="00134CD6" w:rsidRPr="00F31532" w:rsidRDefault="00134CD6" w:rsidP="00EF644C">
      <w:pPr>
        <w:pStyle w:val="Heading1"/>
        <w:rPr>
          <w:lang w:val="mn-MN"/>
        </w:rPr>
      </w:pPr>
      <w:r w:rsidRPr="00F31532">
        <w:rPr>
          <w:lang w:val="mn-MN"/>
        </w:rPr>
        <w:br w:type="page"/>
      </w:r>
    </w:p>
    <w:p w14:paraId="3FACB67A" w14:textId="06D3168A" w:rsidR="00CC4004" w:rsidRPr="00F31532" w:rsidRDefault="00EF644C" w:rsidP="00EF644C">
      <w:pPr>
        <w:pStyle w:val="Heading1"/>
        <w:rPr>
          <w:lang w:val="mn-MN"/>
        </w:rPr>
      </w:pPr>
      <w:bookmarkStart w:id="180" w:name="_Toc174373668"/>
      <w:r w:rsidRPr="00F31532">
        <w:rPr>
          <w:lang w:val="mn-MN"/>
        </w:rPr>
        <w:lastRenderedPageBreak/>
        <w:t xml:space="preserve">ЭРСДЭЛИЙН </w:t>
      </w:r>
      <w:r w:rsidR="00192679" w:rsidRPr="00F31532">
        <w:rPr>
          <w:lang w:val="mn-MN"/>
        </w:rPr>
        <w:t>УДИРДЛАГА</w:t>
      </w:r>
      <w:bookmarkEnd w:id="180"/>
    </w:p>
    <w:p w14:paraId="34E71F95" w14:textId="77777777" w:rsidR="008A317F" w:rsidRPr="00F31532" w:rsidRDefault="008A317F" w:rsidP="008A317F">
      <w:pPr>
        <w:ind w:firstLine="720"/>
        <w:contextualSpacing/>
        <w:rPr>
          <w:lang w:val="mn-MN"/>
        </w:rPr>
      </w:pPr>
    </w:p>
    <w:p w14:paraId="53CA251B" w14:textId="14B3D8E7" w:rsidR="001526CB" w:rsidRPr="00F31532" w:rsidRDefault="002C1FCB" w:rsidP="00CB6B33">
      <w:pPr>
        <w:spacing w:after="0" w:line="240" w:lineRule="auto"/>
        <w:ind w:firstLine="720"/>
        <w:contextualSpacing/>
        <w:rPr>
          <w:lang w:val="mn-MN"/>
        </w:rPr>
      </w:pPr>
      <w:r w:rsidRPr="00F31532">
        <w:rPr>
          <w:lang w:val="mn-MN"/>
        </w:rPr>
        <w:t xml:space="preserve">Дэлхийн дахиныг хамарсан </w:t>
      </w:r>
      <w:r w:rsidR="00FD1F71" w:rsidRPr="00F31532">
        <w:rPr>
          <w:lang w:val="mn-MN"/>
        </w:rPr>
        <w:t xml:space="preserve">геополитикийн тогтворгүй байдал, </w:t>
      </w:r>
      <w:r w:rsidRPr="00F31532">
        <w:rPr>
          <w:lang w:val="mn-MN"/>
        </w:rPr>
        <w:t xml:space="preserve">цар тахлын дараах </w:t>
      </w:r>
      <w:r w:rsidR="004A4642" w:rsidRPr="00F31532">
        <w:rPr>
          <w:lang w:val="mn-MN"/>
        </w:rPr>
        <w:t xml:space="preserve">эдийн засгийн </w:t>
      </w:r>
      <w:r w:rsidRPr="00F31532">
        <w:rPr>
          <w:lang w:val="mn-MN"/>
        </w:rPr>
        <w:t xml:space="preserve">хямрал, </w:t>
      </w:r>
      <w:r w:rsidR="007A660F" w:rsidRPr="00F31532">
        <w:rPr>
          <w:lang w:val="mn-MN"/>
        </w:rPr>
        <w:t>эрчим хүчний дутагдал</w:t>
      </w:r>
      <w:r w:rsidR="005E61AD" w:rsidRPr="00F31532">
        <w:rPr>
          <w:lang w:val="mn-MN"/>
        </w:rPr>
        <w:t xml:space="preserve">, </w:t>
      </w:r>
      <w:r w:rsidR="00EF34EB" w:rsidRPr="00F31532">
        <w:rPr>
          <w:lang w:val="mn-MN"/>
        </w:rPr>
        <w:t xml:space="preserve">тээвэр логистикийн </w:t>
      </w:r>
      <w:r w:rsidR="00E9411B" w:rsidRPr="00F31532">
        <w:rPr>
          <w:lang w:val="mn-MN"/>
        </w:rPr>
        <w:t>доголдол,</w:t>
      </w:r>
      <w:r w:rsidR="008F210F" w:rsidRPr="00F31532">
        <w:rPr>
          <w:lang w:val="mn-MN"/>
        </w:rPr>
        <w:t xml:space="preserve"> хиймэл оюун ухаан, кибер аюулгүй байдал ба дэвшилтэт технологийн хурдацтай шилжилт</w:t>
      </w:r>
      <w:r w:rsidR="00100BB8" w:rsidRPr="00F31532">
        <w:rPr>
          <w:lang w:val="mn-MN"/>
        </w:rPr>
        <w:t>ийн тодорхой бус байдал</w:t>
      </w:r>
      <w:r w:rsidR="008F210F" w:rsidRPr="00F31532">
        <w:rPr>
          <w:lang w:val="mn-MN"/>
        </w:rPr>
        <w:t xml:space="preserve">, </w:t>
      </w:r>
      <w:r w:rsidR="005E61AD" w:rsidRPr="00F31532">
        <w:rPr>
          <w:lang w:val="mn-MN"/>
        </w:rPr>
        <w:t>санхүүгийн эх үүсвэрийн хүрэлцээгүй байдал</w:t>
      </w:r>
      <w:r w:rsidR="00536174" w:rsidRPr="00F31532">
        <w:rPr>
          <w:lang w:val="mn-MN"/>
        </w:rPr>
        <w:t>, уур амьсгалын өөрчлөлт, байгаль, цаг уурын нөлөөлөл</w:t>
      </w:r>
      <w:r w:rsidR="005E61AD" w:rsidRPr="00F31532">
        <w:rPr>
          <w:lang w:val="mn-MN"/>
        </w:rPr>
        <w:t xml:space="preserve"> </w:t>
      </w:r>
      <w:r w:rsidR="00E9411B" w:rsidRPr="00F31532">
        <w:rPr>
          <w:lang w:val="mn-MN"/>
        </w:rPr>
        <w:t xml:space="preserve">зэрэг гадаад, дотоод хүчин </w:t>
      </w:r>
      <w:r w:rsidRPr="00F31532">
        <w:rPr>
          <w:lang w:val="mn-MN"/>
        </w:rPr>
        <w:t>зүйлсийн нөлөө</w:t>
      </w:r>
      <w:r w:rsidR="00B814C9" w:rsidRPr="00F31532">
        <w:rPr>
          <w:lang w:val="mn-MN"/>
        </w:rPr>
        <w:t>нөөс үүдэн</w:t>
      </w:r>
      <w:r w:rsidR="005E61AD" w:rsidRPr="00F31532">
        <w:rPr>
          <w:lang w:val="mn-MN"/>
        </w:rPr>
        <w:t xml:space="preserve"> дараах эрсдэлүүд учирч болзошгүй байна.</w:t>
      </w:r>
      <w:r w:rsidRPr="00F31532">
        <w:rPr>
          <w:lang w:val="mn-MN"/>
        </w:rPr>
        <w:t xml:space="preserve"> </w:t>
      </w:r>
    </w:p>
    <w:p w14:paraId="6524C664" w14:textId="77777777" w:rsidR="00AC7E49" w:rsidRPr="00F31532" w:rsidRDefault="00AC7E49" w:rsidP="00CB6B33">
      <w:pPr>
        <w:spacing w:after="0" w:line="240" w:lineRule="auto"/>
        <w:ind w:firstLine="720"/>
        <w:contextualSpacing/>
        <w:rPr>
          <w:lang w:val="mn-MN"/>
        </w:rPr>
      </w:pPr>
    </w:p>
    <w:p w14:paraId="0DC48EBD" w14:textId="1C484F82" w:rsidR="00A26280" w:rsidRPr="00F31532" w:rsidRDefault="00A26280" w:rsidP="00CB6B33">
      <w:pPr>
        <w:spacing w:after="0" w:line="240" w:lineRule="auto"/>
        <w:ind w:firstLine="720"/>
        <w:contextualSpacing/>
        <w:rPr>
          <w:lang w:val="mn-MN"/>
        </w:rPr>
      </w:pPr>
      <w:r w:rsidRPr="00F31532">
        <w:rPr>
          <w:lang w:val="mn-MN"/>
        </w:rPr>
        <w:t>ОХУ-Украйны дайн, Ойрх Дорнодод өрнөж буй мөргөлдөөн, БНХАУ-Тайван</w:t>
      </w:r>
      <w:r w:rsidR="00346396" w:rsidRPr="00F31532">
        <w:rPr>
          <w:lang w:val="mn-MN"/>
        </w:rPr>
        <w:t>ы</w:t>
      </w:r>
      <w:r w:rsidRPr="00F31532">
        <w:rPr>
          <w:lang w:val="mn-MN"/>
        </w:rPr>
        <w:t xml:space="preserve"> сөргөлдөөн зэрэг геополитикийн тогтвортгүй нөхцөл байдал үргэлжилсэн хэвээр байгаа нь түүхий эдийн үнэ хэлбэлзэх, үнийн өсөлт үргэлжлэх эрсдэлийг дагуулж байна. Түүнчлэн</w:t>
      </w:r>
      <w:r w:rsidR="004E7394" w:rsidRPr="00F31532">
        <w:rPr>
          <w:lang w:val="mn-MN"/>
        </w:rPr>
        <w:t>,</w:t>
      </w:r>
      <w:r w:rsidRPr="00F31532">
        <w:rPr>
          <w:lang w:val="mn-MN"/>
        </w:rPr>
        <w:t xml:space="preserve"> АНУ зэрэг бусад өндөр хөгжилтэй улс орнуудад үйлчилгээний салбарын инфляц өндөр хэвээр байгаа </w:t>
      </w:r>
      <w:r w:rsidR="003C56FE" w:rsidRPr="00F31532">
        <w:rPr>
          <w:lang w:val="mn-MN"/>
        </w:rPr>
        <w:t>бөгөөд м</w:t>
      </w:r>
      <w:r w:rsidRPr="00F31532">
        <w:rPr>
          <w:lang w:val="mn-MN"/>
        </w:rPr>
        <w:t xml:space="preserve">өнгөний хатуу бодлого үргэлжилснээр олон улсын санхүүгийн зах зээл тогтворгүй байдалд орж дэлхийн эдийн засгийн идэвхжилийг хязгаарлаж болзошгүй юм. Дэлхийн эдийн засгийн идэвхжил саарах, түүхий эдийн үнийн тогтворгүй байдал үүсэх нь манай улсад орох хөрөнгийн урсгалыг бууруулах, уул уурхайн гол нэр төрлийн бүтээгдэхүүнүүдийн эрэлт болон үнэд сөргөөр нөлөөлөх эрсдэлтэй. </w:t>
      </w:r>
      <w:r w:rsidR="004E7394" w:rsidRPr="00F31532">
        <w:rPr>
          <w:lang w:val="mn-MN"/>
        </w:rPr>
        <w:t>Мөн хөрш орнуудыг хамарсан геополитикийн</w:t>
      </w:r>
      <w:r w:rsidR="006C079D" w:rsidRPr="00F31532">
        <w:rPr>
          <w:lang w:val="mn-MN"/>
        </w:rPr>
        <w:t xml:space="preserve"> хүндрэлтэй асуудлууд </w:t>
      </w:r>
      <w:r w:rsidR="004E7394" w:rsidRPr="00F31532">
        <w:rPr>
          <w:lang w:val="mn-MN"/>
        </w:rPr>
        <w:t>өрнөж буй энэ үед зээлжих зэрэглэл буурч, аливаа хоригт орсон тохиолдолд гадаадын хөрөнгө оруулалт, гадаад зээлийн урсгал буурах, төлбөр тооцоо саатах зэрэг эрсдэлүүд үүсэж болзошгүй.</w:t>
      </w:r>
    </w:p>
    <w:p w14:paraId="4068C118" w14:textId="77777777" w:rsidR="00A26280" w:rsidRPr="00F31532" w:rsidRDefault="00A26280" w:rsidP="00CB6B33">
      <w:pPr>
        <w:spacing w:after="0" w:line="240" w:lineRule="auto"/>
        <w:ind w:firstLine="720"/>
        <w:contextualSpacing/>
        <w:rPr>
          <w:lang w:val="mn-MN"/>
        </w:rPr>
      </w:pPr>
    </w:p>
    <w:p w14:paraId="389F0D96" w14:textId="7128702C" w:rsidR="008A317F" w:rsidRPr="00F31532" w:rsidRDefault="008A317F" w:rsidP="00CB6B33">
      <w:pPr>
        <w:spacing w:after="0" w:line="240" w:lineRule="auto"/>
        <w:ind w:firstLine="720"/>
        <w:contextualSpacing/>
        <w:rPr>
          <w:lang w:val="mn-MN"/>
        </w:rPr>
      </w:pPr>
      <w:r w:rsidRPr="00F31532">
        <w:rPr>
          <w:lang w:val="mn-MN"/>
        </w:rPr>
        <w:t xml:space="preserve">Манай экспортын бүтээгдэхүүний гол худалдан авагч болох БНХАУ-ын үл хөдлөх хөрөнгийн салбарт уналт үргэлжилж, </w:t>
      </w:r>
      <w:r w:rsidR="00AF00AB" w:rsidRPr="00F31532">
        <w:rPr>
          <w:lang w:val="mn-MN"/>
        </w:rPr>
        <w:t>ү</w:t>
      </w:r>
      <w:r w:rsidRPr="00F31532">
        <w:rPr>
          <w:lang w:val="mn-MN"/>
        </w:rPr>
        <w:t>л хөдлөх хөрөнгө болон барилгын салбар</w:t>
      </w:r>
      <w:r w:rsidR="00AB12C5" w:rsidRPr="00F31532">
        <w:rPr>
          <w:lang w:val="mn-MN"/>
        </w:rPr>
        <w:t>ын</w:t>
      </w:r>
      <w:r w:rsidRPr="00F31532">
        <w:rPr>
          <w:lang w:val="mn-MN"/>
        </w:rPr>
        <w:t xml:space="preserve"> бууралт нь гангийн эрэлтэд цаашлаад бүтээгдэхүүний эрэлтэд сөргөөр нөлөөлж болзошгүй байна. Ингэснээр дэлхийн зах зээл дээрх зэс, нүүрс зэрэг голлох уул уурхайн бүтээгдэхүүний үнэ буурах</w:t>
      </w:r>
      <w:r w:rsidR="00035215" w:rsidRPr="00F31532">
        <w:rPr>
          <w:lang w:val="mn-MN"/>
        </w:rPr>
        <w:t xml:space="preserve">, </w:t>
      </w:r>
      <w:r w:rsidR="00AF00AB" w:rsidRPr="00F31532">
        <w:rPr>
          <w:lang w:val="mn-MN"/>
        </w:rPr>
        <w:t>эдийн засгийн өсөлт саар</w:t>
      </w:r>
      <w:r w:rsidR="00B070A2" w:rsidRPr="00F31532">
        <w:rPr>
          <w:lang w:val="mn-MN"/>
        </w:rPr>
        <w:t xml:space="preserve">ах </w:t>
      </w:r>
      <w:r w:rsidR="00AF00AB" w:rsidRPr="00F31532">
        <w:rPr>
          <w:lang w:val="mn-MN"/>
        </w:rPr>
        <w:t>эрсдэлтэй байна.</w:t>
      </w:r>
    </w:p>
    <w:p w14:paraId="4ADB5C4D" w14:textId="77777777" w:rsidR="008A317F" w:rsidRPr="00F31532" w:rsidRDefault="008A317F" w:rsidP="00CB6B33">
      <w:pPr>
        <w:spacing w:after="0" w:line="240" w:lineRule="auto"/>
        <w:ind w:firstLine="720"/>
        <w:contextualSpacing/>
        <w:rPr>
          <w:lang w:val="mn-MN"/>
        </w:rPr>
      </w:pPr>
    </w:p>
    <w:p w14:paraId="7FB70CB7" w14:textId="77777777" w:rsidR="008A317F" w:rsidRPr="00F31532" w:rsidRDefault="008A317F" w:rsidP="00CB6B33">
      <w:pPr>
        <w:spacing w:after="0" w:line="240" w:lineRule="auto"/>
        <w:ind w:firstLine="720"/>
        <w:contextualSpacing/>
        <w:rPr>
          <w:lang w:val="mn-MN"/>
        </w:rPr>
      </w:pPr>
      <w:r w:rsidRPr="00F31532">
        <w:rPr>
          <w:lang w:val="mn-MN"/>
        </w:rPr>
        <w:t>Энэ онд өвөлжилт, хаваржилт хүндэрсний улмаас эхний хагас жилийн байдлаар том малын зүй бус хорогдол 8.1 сая буюу нийт малын 13 хувьд хүр</w:t>
      </w:r>
      <w:r w:rsidR="00D41F71" w:rsidRPr="00F31532">
        <w:rPr>
          <w:lang w:val="mn-MN"/>
        </w:rPr>
        <w:t>сэн нь</w:t>
      </w:r>
      <w:r w:rsidRPr="00F31532">
        <w:rPr>
          <w:lang w:val="mn-MN"/>
        </w:rPr>
        <w:t xml:space="preserve"> хөдөө аж ахуйн салбарын нийлүүлэлтэд сөргөөр нөлөөлж, </w:t>
      </w:r>
      <w:r w:rsidR="00E129E3" w:rsidRPr="00F31532">
        <w:rPr>
          <w:lang w:val="mn-MN"/>
        </w:rPr>
        <w:t>өрхийн бодит орлогыг бууруулах,</w:t>
      </w:r>
      <w:r w:rsidRPr="00F31532">
        <w:rPr>
          <w:lang w:val="mn-MN"/>
        </w:rPr>
        <w:t xml:space="preserve"> нийлүүлэлтийн гаралтай инфляцын дарамт</w:t>
      </w:r>
      <w:r w:rsidR="00E129E3" w:rsidRPr="00F31532">
        <w:rPr>
          <w:lang w:val="mn-MN"/>
        </w:rPr>
        <w:t>,</w:t>
      </w:r>
      <w:r w:rsidRPr="00F31532">
        <w:rPr>
          <w:lang w:val="mn-MN"/>
        </w:rPr>
        <w:t xml:space="preserve"> </w:t>
      </w:r>
      <w:r w:rsidR="00CC21BC" w:rsidRPr="00F31532">
        <w:rPr>
          <w:lang w:val="mn-MN"/>
        </w:rPr>
        <w:t>ажилгүйдлийн түвшин,</w:t>
      </w:r>
      <w:r w:rsidRPr="00F31532">
        <w:rPr>
          <w:lang w:val="mn-MN"/>
        </w:rPr>
        <w:t xml:space="preserve"> тэгш бус байдлыг нэмэгдүүл</w:t>
      </w:r>
      <w:r w:rsidR="00A72A8D" w:rsidRPr="00F31532">
        <w:rPr>
          <w:lang w:val="mn-MN"/>
        </w:rPr>
        <w:t xml:space="preserve">ж </w:t>
      </w:r>
      <w:r w:rsidRPr="00F31532">
        <w:rPr>
          <w:lang w:val="mn-MN"/>
        </w:rPr>
        <w:t>байна.</w:t>
      </w:r>
    </w:p>
    <w:p w14:paraId="56140319" w14:textId="77777777" w:rsidR="00F934BC" w:rsidRPr="00F31532" w:rsidRDefault="00F934BC" w:rsidP="00CB6B33">
      <w:pPr>
        <w:spacing w:after="0" w:line="240" w:lineRule="auto"/>
        <w:ind w:firstLine="720"/>
        <w:contextualSpacing/>
        <w:rPr>
          <w:lang w:val="mn-MN"/>
        </w:rPr>
      </w:pPr>
    </w:p>
    <w:p w14:paraId="6CD327E6" w14:textId="64BFF2A3" w:rsidR="008A317F" w:rsidRPr="00F31532" w:rsidRDefault="00B42F93" w:rsidP="00CB6B33">
      <w:pPr>
        <w:spacing w:after="0" w:line="240" w:lineRule="auto"/>
        <w:ind w:firstLine="720"/>
        <w:contextualSpacing/>
        <w:rPr>
          <w:lang w:val="mn-MN"/>
        </w:rPr>
      </w:pPr>
      <w:r w:rsidRPr="00F31532">
        <w:rPr>
          <w:lang w:val="mn-MN"/>
        </w:rPr>
        <w:t>Цахилгаан станц, дамжуулах шугам, дэд станц, түгээх шугам</w:t>
      </w:r>
      <w:r w:rsidR="001508F0" w:rsidRPr="00F31532">
        <w:rPr>
          <w:lang w:val="mn-MN"/>
        </w:rPr>
        <w:t xml:space="preserve">уудад </w:t>
      </w:r>
      <w:r w:rsidR="00595343" w:rsidRPr="00F31532">
        <w:rPr>
          <w:lang w:val="mn-MN"/>
        </w:rPr>
        <w:t>үүсэх</w:t>
      </w:r>
      <w:r w:rsidRPr="00F31532">
        <w:rPr>
          <w:lang w:val="mn-MN"/>
        </w:rPr>
        <w:t xml:space="preserve"> </w:t>
      </w:r>
      <w:r w:rsidR="00E21349" w:rsidRPr="00F31532">
        <w:rPr>
          <w:lang w:val="mn-MN"/>
        </w:rPr>
        <w:t>гэмтэл,</w:t>
      </w:r>
      <w:r w:rsidRPr="00F31532">
        <w:rPr>
          <w:lang w:val="mn-MN"/>
        </w:rPr>
        <w:t xml:space="preserve"> байгалийн гамшиг болон хүний алдаанаас гарах осол, эвдрэл, тасалдал, хангамжийн тогтворгүй байдал үүсэх аюултай. Ийм</w:t>
      </w:r>
      <w:r w:rsidR="007C2708" w:rsidRPr="00F31532">
        <w:rPr>
          <w:lang w:val="mn-MN"/>
        </w:rPr>
        <w:t>д,</w:t>
      </w:r>
      <w:r w:rsidRPr="00F31532">
        <w:rPr>
          <w:lang w:val="mn-MN"/>
        </w:rPr>
        <w:t xml:space="preserve"> цахилгаан станцуудыг нэмж барьж байгуулах, нийслэлд дулааны төвлөрсөн бус эх үүсвэрүүдийг бий болгох, хийн цахилгаан, дулааны станцыг барих, эрчим хүчний нэгдсэн тогтолцоог бүрдүүлэх </w:t>
      </w:r>
      <w:r w:rsidR="00515E2E" w:rsidRPr="00F31532">
        <w:rPr>
          <w:lang w:val="mn-MN"/>
        </w:rPr>
        <w:t xml:space="preserve">шаардлагатай байна. </w:t>
      </w:r>
    </w:p>
    <w:p w14:paraId="5C0657B3" w14:textId="77777777" w:rsidR="008A317F" w:rsidRPr="00F31532" w:rsidRDefault="008A317F" w:rsidP="00CB6B33">
      <w:pPr>
        <w:spacing w:after="0" w:line="240" w:lineRule="auto"/>
        <w:ind w:firstLine="720"/>
        <w:contextualSpacing/>
        <w:rPr>
          <w:lang w:val="mn-MN"/>
        </w:rPr>
      </w:pPr>
    </w:p>
    <w:p w14:paraId="11CEC824" w14:textId="410A1C51" w:rsidR="00C83C18" w:rsidRPr="00F31532" w:rsidRDefault="00C83C18" w:rsidP="00CB6B33">
      <w:pPr>
        <w:spacing w:after="0" w:line="240" w:lineRule="auto"/>
        <w:ind w:firstLine="720"/>
        <w:contextualSpacing/>
        <w:rPr>
          <w:lang w:val="mn-MN"/>
        </w:rPr>
      </w:pPr>
      <w:r w:rsidRPr="00F31532">
        <w:rPr>
          <w:lang w:val="mn-MN"/>
        </w:rPr>
        <w:t>Дээр дурдсан эрсд</w:t>
      </w:r>
      <w:r w:rsidR="00F500E9" w:rsidRPr="00F31532">
        <w:rPr>
          <w:lang w:val="mn-MN"/>
        </w:rPr>
        <w:t>э</w:t>
      </w:r>
      <w:r w:rsidR="002460E3" w:rsidRPr="00F31532">
        <w:rPr>
          <w:lang w:val="mn-MN"/>
        </w:rPr>
        <w:t>лийг даван туулах</w:t>
      </w:r>
      <w:r w:rsidR="007B688F" w:rsidRPr="00F31532">
        <w:rPr>
          <w:lang w:val="mn-MN"/>
        </w:rPr>
        <w:t>, хариу бэлтгэл арга хэмжээг шуурхай авах</w:t>
      </w:r>
      <w:r w:rsidR="00DB60F3" w:rsidRPr="00F31532">
        <w:rPr>
          <w:lang w:val="mn-MN"/>
        </w:rPr>
        <w:t xml:space="preserve"> </w:t>
      </w:r>
      <w:r w:rsidR="00DD2E0D" w:rsidRPr="00F31532">
        <w:rPr>
          <w:lang w:val="mn-MN"/>
        </w:rPr>
        <w:t>хүрээнд</w:t>
      </w:r>
      <w:r w:rsidR="00DB60F3" w:rsidRPr="00F31532">
        <w:rPr>
          <w:lang w:val="mn-MN"/>
        </w:rPr>
        <w:t xml:space="preserve"> </w:t>
      </w:r>
      <w:r w:rsidR="00AA3612" w:rsidRPr="00F31532">
        <w:rPr>
          <w:lang w:val="mn-MN"/>
        </w:rPr>
        <w:t>үүс</w:t>
      </w:r>
      <w:r w:rsidR="00587121" w:rsidRPr="00F31532">
        <w:rPr>
          <w:lang w:val="mn-MN"/>
        </w:rPr>
        <w:t xml:space="preserve">эж </w:t>
      </w:r>
      <w:r w:rsidR="00B43DFE" w:rsidRPr="00F31532">
        <w:rPr>
          <w:lang w:val="mn-MN"/>
        </w:rPr>
        <w:t>болзошгүй</w:t>
      </w:r>
      <w:r w:rsidR="00AA3612" w:rsidRPr="00F31532">
        <w:rPr>
          <w:lang w:val="mn-MN"/>
        </w:rPr>
        <w:t xml:space="preserve"> нөхцөл байдалтай уялдуулан</w:t>
      </w:r>
      <w:r w:rsidR="00DB60F3" w:rsidRPr="00F31532">
        <w:rPr>
          <w:lang w:val="mn-MN"/>
        </w:rPr>
        <w:t xml:space="preserve"> холбогдох </w:t>
      </w:r>
      <w:r w:rsidR="007B688F" w:rsidRPr="00F31532">
        <w:rPr>
          <w:lang w:val="mn-MN"/>
        </w:rPr>
        <w:t>хууль тогтоомж, бодлогын</w:t>
      </w:r>
      <w:r w:rsidR="00DB60F3" w:rsidRPr="00F31532">
        <w:rPr>
          <w:lang w:val="mn-MN"/>
        </w:rPr>
        <w:t xml:space="preserve"> баримт бич</w:t>
      </w:r>
      <w:r w:rsidR="007B688F" w:rsidRPr="00F31532">
        <w:rPr>
          <w:lang w:val="mn-MN"/>
        </w:rPr>
        <w:t>игт</w:t>
      </w:r>
      <w:r w:rsidR="00DB60F3" w:rsidRPr="00F31532">
        <w:rPr>
          <w:lang w:val="mn-MN"/>
        </w:rPr>
        <w:t xml:space="preserve"> өөрчлөлт оруулах, төсөв, мөнгөний бодлог</w:t>
      </w:r>
      <w:r w:rsidR="0025631C" w:rsidRPr="00F31532">
        <w:rPr>
          <w:lang w:val="mn-MN"/>
        </w:rPr>
        <w:t>ын</w:t>
      </w:r>
      <w:r w:rsidR="00DB60F3" w:rsidRPr="00F31532">
        <w:rPr>
          <w:lang w:val="mn-MN"/>
        </w:rPr>
        <w:t xml:space="preserve"> уялдаа</w:t>
      </w:r>
      <w:r w:rsidR="00FD11BC" w:rsidRPr="00F31532">
        <w:rPr>
          <w:lang w:val="mn-MN"/>
        </w:rPr>
        <w:t xml:space="preserve">г </w:t>
      </w:r>
      <w:r w:rsidR="00DB60F3" w:rsidRPr="00F31532">
        <w:rPr>
          <w:lang w:val="mn-MN"/>
        </w:rPr>
        <w:t xml:space="preserve">хангах, </w:t>
      </w:r>
      <w:r w:rsidR="007B688F" w:rsidRPr="00F31532">
        <w:rPr>
          <w:lang w:val="mn-MN"/>
        </w:rPr>
        <w:t>богино, дунд, урт хугацааны эрсдэлийн удирдлагын цогц бодлого, төлөвлөгөө гарган хэрэгжүүлнэ.</w:t>
      </w:r>
    </w:p>
    <w:p w14:paraId="3DBF5F48" w14:textId="77777777" w:rsidR="007B688F" w:rsidRPr="00F31532" w:rsidRDefault="007B688F" w:rsidP="00CB6B33">
      <w:pPr>
        <w:spacing w:after="0" w:line="240" w:lineRule="auto"/>
        <w:contextualSpacing/>
        <w:rPr>
          <w:lang w:val="mn-MN"/>
        </w:rPr>
      </w:pPr>
    </w:p>
    <w:p w14:paraId="6CDFE175" w14:textId="133C1D27" w:rsidR="00FD57CA" w:rsidRPr="00F31532" w:rsidRDefault="00FD11BC" w:rsidP="00CB6B33">
      <w:pPr>
        <w:spacing w:after="0" w:line="240" w:lineRule="auto"/>
        <w:ind w:firstLine="720"/>
        <w:contextualSpacing/>
        <w:rPr>
          <w:lang w:val="mn-MN"/>
        </w:rPr>
      </w:pPr>
      <w:r w:rsidRPr="00F31532">
        <w:rPr>
          <w:lang w:val="mn-MN"/>
        </w:rPr>
        <w:lastRenderedPageBreak/>
        <w:t>Үүний тулд э</w:t>
      </w:r>
      <w:r w:rsidR="00415F25" w:rsidRPr="00F31532">
        <w:rPr>
          <w:lang w:val="mn-MN"/>
        </w:rPr>
        <w:t>дийн засаг, байгаль орчин, аюулгүй байдал болон бусад эрсдэлийг урьдчилан сэрэмжлүүлэх, эрт таних, илрүүлэх систем</w:t>
      </w:r>
      <w:r w:rsidR="00B6381E" w:rsidRPr="00F31532">
        <w:rPr>
          <w:lang w:val="mn-MN"/>
        </w:rPr>
        <w:t xml:space="preserve">ийг хөгжүүлэх, </w:t>
      </w:r>
      <w:r w:rsidR="00415F25" w:rsidRPr="00F31532">
        <w:rPr>
          <w:lang w:val="mn-MN"/>
        </w:rPr>
        <w:t>цаг алдалгүй менежмент</w:t>
      </w:r>
      <w:r w:rsidR="00B6381E" w:rsidRPr="00F31532">
        <w:rPr>
          <w:lang w:val="mn-MN"/>
        </w:rPr>
        <w:t>ийн шинэчлэлийг эхлүүлнэ. Түүнчлэн,</w:t>
      </w:r>
      <w:r w:rsidR="00415F25" w:rsidRPr="00F31532">
        <w:rPr>
          <w:lang w:val="mn-MN"/>
        </w:rPr>
        <w:t xml:space="preserve"> </w:t>
      </w:r>
      <w:r w:rsidR="00B6381E" w:rsidRPr="00F31532">
        <w:rPr>
          <w:lang w:val="mn-MN"/>
        </w:rPr>
        <w:t>ү</w:t>
      </w:r>
      <w:r w:rsidR="00415F25" w:rsidRPr="00F31532">
        <w:rPr>
          <w:lang w:val="mn-MN"/>
        </w:rPr>
        <w:t>ндэсний түвшинд монитор</w:t>
      </w:r>
      <w:r w:rsidR="00477C3A" w:rsidRPr="00F31532">
        <w:rPr>
          <w:lang w:val="mn-MN"/>
        </w:rPr>
        <w:t>инг</w:t>
      </w:r>
      <w:r w:rsidR="00415F25" w:rsidRPr="00F31532">
        <w:rPr>
          <w:lang w:val="mn-MN"/>
        </w:rPr>
        <w:t xml:space="preserve"> хийх, үнэлэх, </w:t>
      </w:r>
      <w:r w:rsidR="00FD57CA" w:rsidRPr="00F31532">
        <w:rPr>
          <w:lang w:val="mn-MN"/>
        </w:rPr>
        <w:t xml:space="preserve">эрсдэлийн </w:t>
      </w:r>
      <w:r w:rsidR="00415F25" w:rsidRPr="00F31532">
        <w:rPr>
          <w:lang w:val="mn-MN"/>
        </w:rPr>
        <w:t>удирд</w:t>
      </w:r>
      <w:r w:rsidR="00FD57CA" w:rsidRPr="00F31532">
        <w:rPr>
          <w:lang w:val="mn-MN"/>
        </w:rPr>
        <w:t>лагыг</w:t>
      </w:r>
      <w:r w:rsidR="00415F25" w:rsidRPr="00F31532">
        <w:rPr>
          <w:lang w:val="mn-MN"/>
        </w:rPr>
        <w:t xml:space="preserve"> нэгдсэн байдлаар </w:t>
      </w:r>
      <w:r w:rsidR="00FD57CA" w:rsidRPr="00F31532">
        <w:rPr>
          <w:lang w:val="mn-MN"/>
        </w:rPr>
        <w:t>хэрэгжүүлэх</w:t>
      </w:r>
      <w:r w:rsidR="00415F25" w:rsidRPr="00F31532">
        <w:rPr>
          <w:lang w:val="mn-MN"/>
        </w:rPr>
        <w:t xml:space="preserve"> тогтолцоо</w:t>
      </w:r>
      <w:r w:rsidR="00FD57CA" w:rsidRPr="00F31532">
        <w:rPr>
          <w:lang w:val="mn-MN"/>
        </w:rPr>
        <w:t>г бүрдүүлнэ.</w:t>
      </w:r>
    </w:p>
    <w:p w14:paraId="1EE43EA4" w14:textId="77777777" w:rsidR="00FD57CA" w:rsidRPr="00F31532" w:rsidRDefault="00FD57CA" w:rsidP="00CB6B33">
      <w:pPr>
        <w:spacing w:after="0" w:line="240" w:lineRule="auto"/>
        <w:ind w:firstLine="720"/>
        <w:contextualSpacing/>
        <w:rPr>
          <w:lang w:val="mn-MN"/>
        </w:rPr>
      </w:pPr>
    </w:p>
    <w:p w14:paraId="0240FE9B" w14:textId="04B464D5" w:rsidR="00B70DE8" w:rsidRPr="00F31532" w:rsidRDefault="002272B2" w:rsidP="00CB6B33">
      <w:pPr>
        <w:spacing w:after="0" w:line="240" w:lineRule="auto"/>
        <w:ind w:firstLine="720"/>
        <w:contextualSpacing/>
        <w:rPr>
          <w:lang w:val="mn-MN"/>
        </w:rPr>
      </w:pPr>
      <w:r w:rsidRPr="00F31532">
        <w:rPr>
          <w:lang w:val="mn-MN"/>
        </w:rPr>
        <w:t>Мөн</w:t>
      </w:r>
      <w:r w:rsidR="00544395" w:rsidRPr="00F31532">
        <w:rPr>
          <w:lang w:val="mn-MN"/>
        </w:rPr>
        <w:t xml:space="preserve"> б</w:t>
      </w:r>
      <w:r w:rsidR="00415F25" w:rsidRPr="00F31532">
        <w:rPr>
          <w:lang w:val="mn-MN"/>
        </w:rPr>
        <w:t>айгаль, цаг уур, эдийн засаг, кибер аюулгүй байдал болон бусад эрсдэлийг тэсвэрлэх, дав</w:t>
      </w:r>
      <w:r w:rsidR="008C192E" w:rsidRPr="00F31532">
        <w:rPr>
          <w:lang w:val="mn-MN"/>
        </w:rPr>
        <w:t>ан</w:t>
      </w:r>
      <w:r w:rsidR="00415F25" w:rsidRPr="00F31532">
        <w:rPr>
          <w:lang w:val="mn-MN"/>
        </w:rPr>
        <w:t xml:space="preserve"> туулах дэд бүтцийн бүтээн байгуулалтад хөрөнгө оруул</w:t>
      </w:r>
      <w:r w:rsidR="00397769" w:rsidRPr="00F31532">
        <w:rPr>
          <w:lang w:val="mn-MN"/>
        </w:rPr>
        <w:t>ж,</w:t>
      </w:r>
      <w:r w:rsidR="00415F25" w:rsidRPr="00F31532">
        <w:rPr>
          <w:lang w:val="mn-MN"/>
        </w:rPr>
        <w:t xml:space="preserve"> </w:t>
      </w:r>
      <w:r w:rsidR="00397769" w:rsidRPr="00F31532">
        <w:rPr>
          <w:lang w:val="mn-MN"/>
        </w:rPr>
        <w:t>э</w:t>
      </w:r>
      <w:r w:rsidR="00415F25" w:rsidRPr="00F31532">
        <w:rPr>
          <w:lang w:val="mn-MN"/>
        </w:rPr>
        <w:t>рсдэлийн удирдлага, шийдлийг төр</w:t>
      </w:r>
      <w:r w:rsidR="00397769" w:rsidRPr="00F31532">
        <w:rPr>
          <w:lang w:val="mn-MN"/>
        </w:rPr>
        <w:t>,</w:t>
      </w:r>
      <w:r w:rsidR="00415F25" w:rsidRPr="00F31532">
        <w:rPr>
          <w:lang w:val="mn-MN"/>
        </w:rPr>
        <w:t xml:space="preserve"> хувийн хэвшлийн хамтын ажиллагаагаар хангах </w:t>
      </w:r>
      <w:r w:rsidR="00B70DE8" w:rsidRPr="00F31532">
        <w:rPr>
          <w:lang w:val="mn-MN"/>
        </w:rPr>
        <w:t>бодлого</w:t>
      </w:r>
      <w:r w:rsidR="00415F25" w:rsidRPr="00F31532">
        <w:rPr>
          <w:lang w:val="mn-MN"/>
        </w:rPr>
        <w:t xml:space="preserve"> баримт</w:t>
      </w:r>
      <w:r w:rsidR="00397769" w:rsidRPr="00F31532">
        <w:rPr>
          <w:lang w:val="mn-MN"/>
        </w:rPr>
        <w:t>ална.</w:t>
      </w:r>
    </w:p>
    <w:p w14:paraId="111B5EDE" w14:textId="77777777" w:rsidR="00B70DE8" w:rsidRPr="00F31532" w:rsidRDefault="00B70DE8" w:rsidP="00CB6B33">
      <w:pPr>
        <w:spacing w:after="0" w:line="240" w:lineRule="auto"/>
        <w:ind w:firstLine="720"/>
        <w:contextualSpacing/>
        <w:rPr>
          <w:lang w:val="mn-MN"/>
        </w:rPr>
      </w:pPr>
    </w:p>
    <w:p w14:paraId="166395B9" w14:textId="52ADF01B" w:rsidR="00415F25" w:rsidRPr="00F31532" w:rsidRDefault="00415F25" w:rsidP="00CB6B33">
      <w:pPr>
        <w:spacing w:after="0" w:line="240" w:lineRule="auto"/>
        <w:ind w:firstLine="720"/>
        <w:contextualSpacing/>
        <w:rPr>
          <w:lang w:val="mn-MN"/>
        </w:rPr>
      </w:pPr>
      <w:r w:rsidRPr="00F31532">
        <w:rPr>
          <w:lang w:val="mn-MN"/>
        </w:rPr>
        <w:t>Эрсдэлийн үнэлгээг тогтмол хийж, удирдлагын төлөвлөгөөг сайжруул</w:t>
      </w:r>
      <w:r w:rsidR="00B70DE8" w:rsidRPr="00F31532">
        <w:rPr>
          <w:lang w:val="mn-MN"/>
        </w:rPr>
        <w:t>ан</w:t>
      </w:r>
      <w:r w:rsidRPr="00F31532">
        <w:rPr>
          <w:lang w:val="mn-MN"/>
        </w:rPr>
        <w:t xml:space="preserve"> шинээр үүс</w:t>
      </w:r>
      <w:r w:rsidR="001B3392" w:rsidRPr="00F31532">
        <w:rPr>
          <w:lang w:val="mn-MN"/>
        </w:rPr>
        <w:t>эж болзошгүй</w:t>
      </w:r>
      <w:r w:rsidRPr="00F31532">
        <w:rPr>
          <w:lang w:val="mn-MN"/>
        </w:rPr>
        <w:t xml:space="preserve"> нөхцөл байдал</w:t>
      </w:r>
      <w:r w:rsidR="00F24B2D" w:rsidRPr="00F31532">
        <w:rPr>
          <w:lang w:val="mn-MN"/>
        </w:rPr>
        <w:t xml:space="preserve">, </w:t>
      </w:r>
      <w:r w:rsidR="00B70DE8" w:rsidRPr="00F31532">
        <w:rPr>
          <w:lang w:val="mn-MN"/>
        </w:rPr>
        <w:t xml:space="preserve">хямралын дараах </w:t>
      </w:r>
      <w:r w:rsidRPr="00F31532">
        <w:rPr>
          <w:lang w:val="mn-MN"/>
        </w:rPr>
        <w:t>сорилт</w:t>
      </w:r>
      <w:r w:rsidR="00B70DE8" w:rsidRPr="00F31532">
        <w:rPr>
          <w:lang w:val="mn-MN"/>
        </w:rPr>
        <w:t>ын</w:t>
      </w:r>
      <w:r w:rsidRPr="00F31532">
        <w:rPr>
          <w:lang w:val="mn-MN"/>
        </w:rPr>
        <w:t xml:space="preserve"> бэлэн байдлыг ханга</w:t>
      </w:r>
      <w:r w:rsidR="00E16028" w:rsidRPr="00F31532">
        <w:rPr>
          <w:lang w:val="mn-MN"/>
        </w:rPr>
        <w:t>на.</w:t>
      </w:r>
      <w:r w:rsidR="008C192E" w:rsidRPr="00F31532">
        <w:rPr>
          <w:lang w:val="mn-MN"/>
        </w:rPr>
        <w:t xml:space="preserve"> </w:t>
      </w:r>
      <w:r w:rsidR="00954D86" w:rsidRPr="00F31532">
        <w:rPr>
          <w:lang w:val="mn-MN"/>
        </w:rPr>
        <w:t>Хамтрагч, түншлэгч талууд болон олон нийт</w:t>
      </w:r>
      <w:r w:rsidR="003D72D6" w:rsidRPr="00F31532">
        <w:rPr>
          <w:lang w:val="mn-MN"/>
        </w:rPr>
        <w:t>эд мэдээллийг түргэн шуурхай хүргэх,</w:t>
      </w:r>
      <w:r w:rsidR="00954D86" w:rsidRPr="00F31532">
        <w:rPr>
          <w:lang w:val="mn-MN"/>
        </w:rPr>
        <w:t xml:space="preserve"> солилцо</w:t>
      </w:r>
      <w:r w:rsidR="005C6AFF" w:rsidRPr="00F31532">
        <w:rPr>
          <w:lang w:val="mn-MN"/>
        </w:rPr>
        <w:t>х нөхцөлийг бүрдүүлж</w:t>
      </w:r>
      <w:r w:rsidR="00954D86" w:rsidRPr="00F31532">
        <w:rPr>
          <w:lang w:val="mn-MN"/>
        </w:rPr>
        <w:t xml:space="preserve">, </w:t>
      </w:r>
      <w:r w:rsidR="00193AEE" w:rsidRPr="00F31532">
        <w:rPr>
          <w:lang w:val="mn-MN"/>
        </w:rPr>
        <w:t xml:space="preserve">хамтын </w:t>
      </w:r>
      <w:r w:rsidR="00954D86" w:rsidRPr="00F31532">
        <w:rPr>
          <w:lang w:val="mn-MN"/>
        </w:rPr>
        <w:t>итгэлц</w:t>
      </w:r>
      <w:r w:rsidR="00193AEE" w:rsidRPr="00F31532">
        <w:rPr>
          <w:lang w:val="mn-MN"/>
        </w:rPr>
        <w:t>лийг</w:t>
      </w:r>
      <w:r w:rsidR="00954D86" w:rsidRPr="00F31532">
        <w:rPr>
          <w:lang w:val="mn-MN"/>
        </w:rPr>
        <w:t xml:space="preserve"> </w:t>
      </w:r>
      <w:r w:rsidR="005C6AFF" w:rsidRPr="00F31532">
        <w:rPr>
          <w:lang w:val="mn-MN"/>
        </w:rPr>
        <w:t>нэмэгдүүлэх</w:t>
      </w:r>
      <w:r w:rsidR="00954D86" w:rsidRPr="00F31532">
        <w:rPr>
          <w:lang w:val="mn-MN"/>
        </w:rPr>
        <w:t xml:space="preserve">, </w:t>
      </w:r>
      <w:r w:rsidR="00B70DE8" w:rsidRPr="00F31532">
        <w:rPr>
          <w:lang w:val="mn-MN"/>
        </w:rPr>
        <w:t>э</w:t>
      </w:r>
      <w:r w:rsidRPr="00F31532">
        <w:rPr>
          <w:lang w:val="mn-MN"/>
        </w:rPr>
        <w:t>рсдэлийн удирдлаг</w:t>
      </w:r>
      <w:r w:rsidR="004C2A3B" w:rsidRPr="00F31532">
        <w:rPr>
          <w:lang w:val="mn-MN"/>
        </w:rPr>
        <w:t>ын менежмент</w:t>
      </w:r>
      <w:r w:rsidR="00E16028" w:rsidRPr="00F31532">
        <w:rPr>
          <w:lang w:val="mn-MN"/>
        </w:rPr>
        <w:t>, түүнийг үр дүнтэй хэрэгжүүлэх</w:t>
      </w:r>
      <w:r w:rsidRPr="00F31532">
        <w:rPr>
          <w:lang w:val="mn-MN"/>
        </w:rPr>
        <w:t xml:space="preserve"> </w:t>
      </w:r>
      <w:r w:rsidR="002C258B" w:rsidRPr="00F31532">
        <w:rPr>
          <w:lang w:val="mn-MN"/>
        </w:rPr>
        <w:t>хүрээнд</w:t>
      </w:r>
      <w:r w:rsidRPr="00F31532">
        <w:rPr>
          <w:lang w:val="mn-MN"/>
        </w:rPr>
        <w:t xml:space="preserve"> </w:t>
      </w:r>
      <w:r w:rsidR="00515E48" w:rsidRPr="00F31532">
        <w:rPr>
          <w:lang w:val="mn-MN"/>
        </w:rPr>
        <w:t xml:space="preserve">гадаад болон олон </w:t>
      </w:r>
      <w:r w:rsidR="002C258B" w:rsidRPr="00F31532">
        <w:rPr>
          <w:lang w:val="mn-MN"/>
        </w:rPr>
        <w:t>улс</w:t>
      </w:r>
      <w:r w:rsidR="00515E48" w:rsidRPr="00F31532">
        <w:rPr>
          <w:lang w:val="mn-MN"/>
        </w:rPr>
        <w:t>ын</w:t>
      </w:r>
      <w:r w:rsidRPr="00F31532">
        <w:rPr>
          <w:lang w:val="mn-MN"/>
        </w:rPr>
        <w:t xml:space="preserve"> </w:t>
      </w:r>
      <w:r w:rsidR="008C192E" w:rsidRPr="00F31532">
        <w:rPr>
          <w:lang w:val="mn-MN"/>
        </w:rPr>
        <w:t>хамтын ажиллагааг өргөжүүлнэ</w:t>
      </w:r>
      <w:r w:rsidRPr="00F31532">
        <w:rPr>
          <w:lang w:val="mn-MN"/>
        </w:rPr>
        <w:t>.</w:t>
      </w:r>
    </w:p>
    <w:p w14:paraId="24A5C999" w14:textId="77777777" w:rsidR="00823836" w:rsidRPr="00F31532" w:rsidRDefault="00823836" w:rsidP="00823836">
      <w:pPr>
        <w:ind w:firstLine="720"/>
        <w:contextualSpacing/>
        <w:rPr>
          <w:lang w:val="mn-MN"/>
        </w:rPr>
      </w:pPr>
    </w:p>
    <w:p w14:paraId="2FDDE8B1" w14:textId="4E3418EA" w:rsidR="0033557E" w:rsidRPr="00F31532" w:rsidRDefault="00CC4004" w:rsidP="00CC4004">
      <w:pPr>
        <w:jc w:val="center"/>
        <w:rPr>
          <w:rFonts w:cs="Arial"/>
          <w:color w:val="auto"/>
          <w:lang w:val="mn-MN"/>
        </w:rPr>
      </w:pPr>
      <w:r w:rsidRPr="00F31532">
        <w:rPr>
          <w:rFonts w:cs="Arial"/>
          <w:color w:val="auto"/>
          <w:lang w:val="mn-MN"/>
        </w:rPr>
        <w:t>----o0o----</w:t>
      </w:r>
    </w:p>
    <w:sectPr w:rsidR="0033557E" w:rsidRPr="00F31532" w:rsidSect="003A4088">
      <w:footerReference w:type="default" r:id="rId12"/>
      <w:pgSz w:w="12240" w:h="15840"/>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E3A502" w14:textId="77777777" w:rsidR="00F5049B" w:rsidRDefault="00F5049B" w:rsidP="00E65B2D">
      <w:pPr>
        <w:spacing w:after="0" w:line="240" w:lineRule="auto"/>
      </w:pPr>
      <w:r>
        <w:separator/>
      </w:r>
    </w:p>
  </w:endnote>
  <w:endnote w:type="continuationSeparator" w:id="0">
    <w:p w14:paraId="017660AF" w14:textId="77777777" w:rsidR="00F5049B" w:rsidRDefault="00F5049B" w:rsidP="00E65B2D">
      <w:pPr>
        <w:spacing w:after="0" w:line="240" w:lineRule="auto"/>
      </w:pPr>
      <w:r>
        <w:continuationSeparator/>
      </w:r>
    </w:p>
  </w:endnote>
  <w:endnote w:type="continuationNotice" w:id="1">
    <w:p w14:paraId="6971A60F" w14:textId="77777777" w:rsidR="00F5049B" w:rsidRDefault="00F50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Mongolian Baiti">
    <w:panose1 w:val="03000500000000000000"/>
    <w:charset w:val="00"/>
    <w:family w:val="script"/>
    <w:pitch w:val="variable"/>
    <w:sig w:usb0="80000023" w:usb1="00000000" w:usb2="0002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118478"/>
      <w:docPartObj>
        <w:docPartGallery w:val="Page Numbers (Bottom of Page)"/>
        <w:docPartUnique/>
      </w:docPartObj>
    </w:sdtPr>
    <w:sdtEndPr>
      <w:rPr>
        <w:noProof/>
      </w:rPr>
    </w:sdtEndPr>
    <w:sdtContent>
      <w:p w14:paraId="290CF058" w14:textId="77777777" w:rsidR="003A4088" w:rsidRDefault="003A408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6D27AC" w14:textId="77777777" w:rsidR="003A4088" w:rsidRDefault="003A4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1147A2" w14:textId="77777777" w:rsidR="00F5049B" w:rsidRDefault="00F5049B" w:rsidP="00E65B2D">
      <w:pPr>
        <w:spacing w:after="0" w:line="240" w:lineRule="auto"/>
      </w:pPr>
      <w:r>
        <w:separator/>
      </w:r>
    </w:p>
  </w:footnote>
  <w:footnote w:type="continuationSeparator" w:id="0">
    <w:p w14:paraId="6C76B5F0" w14:textId="77777777" w:rsidR="00F5049B" w:rsidRDefault="00F5049B" w:rsidP="00E65B2D">
      <w:pPr>
        <w:spacing w:after="0" w:line="240" w:lineRule="auto"/>
      </w:pPr>
      <w:r>
        <w:continuationSeparator/>
      </w:r>
    </w:p>
  </w:footnote>
  <w:footnote w:type="continuationNotice" w:id="1">
    <w:p w14:paraId="13629FC2" w14:textId="77777777" w:rsidR="00F5049B" w:rsidRDefault="00F5049B">
      <w:pPr>
        <w:spacing w:after="0" w:line="240" w:lineRule="auto"/>
      </w:pPr>
    </w:p>
  </w:footnote>
  <w:footnote w:id="2">
    <w:p w14:paraId="11D2E0C7" w14:textId="77777777" w:rsidR="00464421" w:rsidRPr="00E1546B" w:rsidRDefault="00464421" w:rsidP="00464421">
      <w:pPr>
        <w:pStyle w:val="FootnoteText"/>
        <w:rPr>
          <w:rFonts w:ascii="Arial" w:hAnsi="Arial" w:cs="Arial"/>
          <w:i/>
          <w:iCs/>
          <w:lang w:val="mn-MN"/>
        </w:rPr>
      </w:pPr>
      <w:r w:rsidRPr="00E1546B">
        <w:rPr>
          <w:rStyle w:val="FootnoteReference"/>
          <w:rFonts w:cs="Arial"/>
          <w:i/>
          <w:iCs/>
        </w:rPr>
        <w:footnoteRef/>
      </w:r>
      <w:r w:rsidRPr="00E1546B">
        <w:rPr>
          <w:rFonts w:ascii="Arial" w:hAnsi="Arial" w:cs="Arial"/>
          <w:i/>
          <w:iCs/>
        </w:rPr>
        <w:t xml:space="preserve"> </w:t>
      </w:r>
      <w:r w:rsidRPr="00E1546B">
        <w:rPr>
          <w:rFonts w:ascii="Arial" w:hAnsi="Arial" w:cs="Arial"/>
          <w:i/>
          <w:iCs/>
          <w:lang w:val="mn-MN"/>
        </w:rPr>
        <w:t>ОУВС-ийн 2024 оны 7 дугаар сарын тооцоолол</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7BC9A9" w14:textId="77777777" w:rsidR="00E65B2D" w:rsidRPr="00E65B2D" w:rsidRDefault="00E65B2D" w:rsidP="00E65B2D">
    <w:pPr>
      <w:pStyle w:val="Header"/>
      <w:jc w:val="right"/>
      <w:rPr>
        <w:u w:val="single"/>
        <w:lang w:val="mn-MN"/>
      </w:rPr>
    </w:pPr>
    <w:r w:rsidRPr="00E65B2D">
      <w:rPr>
        <w:u w:val="single"/>
        <w:lang w:val="mn-MN"/>
      </w:rPr>
      <w:t>Төсөл</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415DB"/>
    <w:multiLevelType w:val="hybridMultilevel"/>
    <w:tmpl w:val="5D6EC55C"/>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674AA0"/>
    <w:multiLevelType w:val="multilevel"/>
    <w:tmpl w:val="91000FE8"/>
    <w:lvl w:ilvl="0">
      <w:start w:val="1"/>
      <w:numFmt w:val="bullet"/>
      <w:lvlText w:val=""/>
      <w:lvlJc w:val="left"/>
      <w:pPr>
        <w:ind w:left="480" w:hanging="480"/>
      </w:pPr>
      <w:rPr>
        <w:rFonts w:ascii="Symbol" w:hAnsi="Symbol"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06DF4DF6"/>
    <w:multiLevelType w:val="hybridMultilevel"/>
    <w:tmpl w:val="2A58C728"/>
    <w:lvl w:ilvl="0" w:tplc="B3789C3A">
      <w:start w:val="1"/>
      <w:numFmt w:val="bullet"/>
      <w:lvlText w:val=""/>
      <w:lvlJc w:val="left"/>
      <w:pPr>
        <w:ind w:left="644"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7BF5F39"/>
    <w:multiLevelType w:val="multilevel"/>
    <w:tmpl w:val="CC9639DA"/>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215"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8DF7502"/>
    <w:multiLevelType w:val="hybridMultilevel"/>
    <w:tmpl w:val="284EAF00"/>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52070E"/>
    <w:multiLevelType w:val="multilevel"/>
    <w:tmpl w:val="DAD6F97E"/>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0D297F82"/>
    <w:multiLevelType w:val="hybridMultilevel"/>
    <w:tmpl w:val="005C16B0"/>
    <w:lvl w:ilvl="0" w:tplc="88F250EC">
      <w:numFmt w:val="bullet"/>
      <w:suff w:val="space"/>
      <w:lvlText w:val="-"/>
      <w:lvlJc w:val="left"/>
      <w:pPr>
        <w:ind w:left="0" w:firstLine="726"/>
      </w:pPr>
      <w:rPr>
        <w:rFonts w:ascii="Arial" w:eastAsiaTheme="minorEastAsia" w:hAnsi="Arial"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9C7474"/>
    <w:multiLevelType w:val="multilevel"/>
    <w:tmpl w:val="E424E70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1789"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0A415A6"/>
    <w:multiLevelType w:val="multilevel"/>
    <w:tmpl w:val="7D92BF3A"/>
    <w:lvl w:ilvl="0">
      <w:start w:val="1"/>
      <w:numFmt w:val="decimal"/>
      <w:pStyle w:val="TOC2"/>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1130019E"/>
    <w:multiLevelType w:val="multilevel"/>
    <w:tmpl w:val="CA42CCCA"/>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Roboto" w:hAnsi="Roboto"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2CB2E26"/>
    <w:multiLevelType w:val="multilevel"/>
    <w:tmpl w:val="4FE678D4"/>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3306015"/>
    <w:multiLevelType w:val="hybridMultilevel"/>
    <w:tmpl w:val="FFFFFFFF"/>
    <w:lvl w:ilvl="0" w:tplc="34389E2C">
      <w:start w:val="1"/>
      <w:numFmt w:val="bullet"/>
      <w:lvlText w:val="-"/>
      <w:lvlJc w:val="left"/>
      <w:pPr>
        <w:ind w:left="1440" w:hanging="360"/>
      </w:pPr>
      <w:rPr>
        <w:rFonts w:ascii="Calibri" w:hAnsi="Calibri" w:hint="default"/>
      </w:rPr>
    </w:lvl>
    <w:lvl w:ilvl="1" w:tplc="9CB2EE16">
      <w:start w:val="1"/>
      <w:numFmt w:val="bullet"/>
      <w:lvlText w:val="o"/>
      <w:lvlJc w:val="left"/>
      <w:pPr>
        <w:ind w:left="2160" w:hanging="360"/>
      </w:pPr>
      <w:rPr>
        <w:rFonts w:ascii="Courier New" w:hAnsi="Courier New" w:hint="default"/>
      </w:rPr>
    </w:lvl>
    <w:lvl w:ilvl="2" w:tplc="593CB3C2">
      <w:start w:val="1"/>
      <w:numFmt w:val="bullet"/>
      <w:lvlText w:val=""/>
      <w:lvlJc w:val="left"/>
      <w:pPr>
        <w:ind w:left="2880" w:hanging="360"/>
      </w:pPr>
      <w:rPr>
        <w:rFonts w:ascii="Wingdings" w:hAnsi="Wingdings" w:hint="default"/>
      </w:rPr>
    </w:lvl>
    <w:lvl w:ilvl="3" w:tplc="AF5A9DDE">
      <w:start w:val="1"/>
      <w:numFmt w:val="bullet"/>
      <w:lvlText w:val=""/>
      <w:lvlJc w:val="left"/>
      <w:pPr>
        <w:ind w:left="3600" w:hanging="360"/>
      </w:pPr>
      <w:rPr>
        <w:rFonts w:ascii="Symbol" w:hAnsi="Symbol" w:hint="default"/>
      </w:rPr>
    </w:lvl>
    <w:lvl w:ilvl="4" w:tplc="BF967CD0">
      <w:start w:val="1"/>
      <w:numFmt w:val="bullet"/>
      <w:lvlText w:val="o"/>
      <w:lvlJc w:val="left"/>
      <w:pPr>
        <w:ind w:left="4320" w:hanging="360"/>
      </w:pPr>
      <w:rPr>
        <w:rFonts w:ascii="Courier New" w:hAnsi="Courier New" w:hint="default"/>
      </w:rPr>
    </w:lvl>
    <w:lvl w:ilvl="5" w:tplc="A51C8BF4">
      <w:start w:val="1"/>
      <w:numFmt w:val="bullet"/>
      <w:lvlText w:val=""/>
      <w:lvlJc w:val="left"/>
      <w:pPr>
        <w:ind w:left="5040" w:hanging="360"/>
      </w:pPr>
      <w:rPr>
        <w:rFonts w:ascii="Wingdings" w:hAnsi="Wingdings" w:hint="default"/>
      </w:rPr>
    </w:lvl>
    <w:lvl w:ilvl="6" w:tplc="7C228912">
      <w:start w:val="1"/>
      <w:numFmt w:val="bullet"/>
      <w:lvlText w:val=""/>
      <w:lvlJc w:val="left"/>
      <w:pPr>
        <w:ind w:left="5760" w:hanging="360"/>
      </w:pPr>
      <w:rPr>
        <w:rFonts w:ascii="Symbol" w:hAnsi="Symbol" w:hint="default"/>
      </w:rPr>
    </w:lvl>
    <w:lvl w:ilvl="7" w:tplc="D89432C6">
      <w:start w:val="1"/>
      <w:numFmt w:val="bullet"/>
      <w:lvlText w:val="o"/>
      <w:lvlJc w:val="left"/>
      <w:pPr>
        <w:ind w:left="6480" w:hanging="360"/>
      </w:pPr>
      <w:rPr>
        <w:rFonts w:ascii="Courier New" w:hAnsi="Courier New" w:hint="default"/>
      </w:rPr>
    </w:lvl>
    <w:lvl w:ilvl="8" w:tplc="42B20F84">
      <w:start w:val="1"/>
      <w:numFmt w:val="bullet"/>
      <w:lvlText w:val=""/>
      <w:lvlJc w:val="left"/>
      <w:pPr>
        <w:ind w:left="7200" w:hanging="360"/>
      </w:pPr>
      <w:rPr>
        <w:rFonts w:ascii="Wingdings" w:hAnsi="Wingdings" w:hint="default"/>
      </w:rPr>
    </w:lvl>
  </w:abstractNum>
  <w:abstractNum w:abstractNumId="12" w15:restartNumberingAfterBreak="0">
    <w:nsid w:val="183A2E2C"/>
    <w:multiLevelType w:val="multilevel"/>
    <w:tmpl w:val="F432A568"/>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946E8C7"/>
    <w:multiLevelType w:val="hybridMultilevel"/>
    <w:tmpl w:val="FFFFFFFF"/>
    <w:lvl w:ilvl="0" w:tplc="71B236A6">
      <w:start w:val="1"/>
      <w:numFmt w:val="bullet"/>
      <w:lvlText w:val="-"/>
      <w:lvlJc w:val="left"/>
      <w:pPr>
        <w:ind w:left="1440" w:hanging="360"/>
      </w:pPr>
      <w:rPr>
        <w:rFonts w:ascii="Calibri" w:hAnsi="Calibri" w:hint="default"/>
      </w:rPr>
    </w:lvl>
    <w:lvl w:ilvl="1" w:tplc="E98C2958">
      <w:start w:val="1"/>
      <w:numFmt w:val="bullet"/>
      <w:lvlText w:val="o"/>
      <w:lvlJc w:val="left"/>
      <w:pPr>
        <w:ind w:left="2160" w:hanging="360"/>
      </w:pPr>
      <w:rPr>
        <w:rFonts w:ascii="Courier New" w:hAnsi="Courier New" w:hint="default"/>
      </w:rPr>
    </w:lvl>
    <w:lvl w:ilvl="2" w:tplc="5F8CFF12">
      <w:start w:val="1"/>
      <w:numFmt w:val="bullet"/>
      <w:lvlText w:val=""/>
      <w:lvlJc w:val="left"/>
      <w:pPr>
        <w:ind w:left="2880" w:hanging="360"/>
      </w:pPr>
      <w:rPr>
        <w:rFonts w:ascii="Wingdings" w:hAnsi="Wingdings" w:hint="default"/>
      </w:rPr>
    </w:lvl>
    <w:lvl w:ilvl="3" w:tplc="05944A06">
      <w:start w:val="1"/>
      <w:numFmt w:val="bullet"/>
      <w:lvlText w:val=""/>
      <w:lvlJc w:val="left"/>
      <w:pPr>
        <w:ind w:left="3600" w:hanging="360"/>
      </w:pPr>
      <w:rPr>
        <w:rFonts w:ascii="Symbol" w:hAnsi="Symbol" w:hint="default"/>
      </w:rPr>
    </w:lvl>
    <w:lvl w:ilvl="4" w:tplc="4F026024">
      <w:start w:val="1"/>
      <w:numFmt w:val="bullet"/>
      <w:lvlText w:val="o"/>
      <w:lvlJc w:val="left"/>
      <w:pPr>
        <w:ind w:left="4320" w:hanging="360"/>
      </w:pPr>
      <w:rPr>
        <w:rFonts w:ascii="Courier New" w:hAnsi="Courier New" w:hint="default"/>
      </w:rPr>
    </w:lvl>
    <w:lvl w:ilvl="5" w:tplc="9B1C0634">
      <w:start w:val="1"/>
      <w:numFmt w:val="bullet"/>
      <w:lvlText w:val=""/>
      <w:lvlJc w:val="left"/>
      <w:pPr>
        <w:ind w:left="5040" w:hanging="360"/>
      </w:pPr>
      <w:rPr>
        <w:rFonts w:ascii="Wingdings" w:hAnsi="Wingdings" w:hint="default"/>
      </w:rPr>
    </w:lvl>
    <w:lvl w:ilvl="6" w:tplc="77709046">
      <w:start w:val="1"/>
      <w:numFmt w:val="bullet"/>
      <w:lvlText w:val=""/>
      <w:lvlJc w:val="left"/>
      <w:pPr>
        <w:ind w:left="5760" w:hanging="360"/>
      </w:pPr>
      <w:rPr>
        <w:rFonts w:ascii="Symbol" w:hAnsi="Symbol" w:hint="default"/>
      </w:rPr>
    </w:lvl>
    <w:lvl w:ilvl="7" w:tplc="7794E7AA">
      <w:start w:val="1"/>
      <w:numFmt w:val="bullet"/>
      <w:lvlText w:val="o"/>
      <w:lvlJc w:val="left"/>
      <w:pPr>
        <w:ind w:left="6480" w:hanging="360"/>
      </w:pPr>
      <w:rPr>
        <w:rFonts w:ascii="Courier New" w:hAnsi="Courier New" w:hint="default"/>
      </w:rPr>
    </w:lvl>
    <w:lvl w:ilvl="8" w:tplc="0778FD88">
      <w:start w:val="1"/>
      <w:numFmt w:val="bullet"/>
      <w:lvlText w:val=""/>
      <w:lvlJc w:val="left"/>
      <w:pPr>
        <w:ind w:left="7200" w:hanging="360"/>
      </w:pPr>
      <w:rPr>
        <w:rFonts w:ascii="Wingdings" w:hAnsi="Wingdings" w:hint="default"/>
      </w:rPr>
    </w:lvl>
  </w:abstractNum>
  <w:abstractNum w:abstractNumId="14" w15:restartNumberingAfterBreak="0">
    <w:nsid w:val="1B5542CD"/>
    <w:multiLevelType w:val="hybridMultilevel"/>
    <w:tmpl w:val="EBF4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1BF129B3"/>
    <w:multiLevelType w:val="multilevel"/>
    <w:tmpl w:val="7F6A6528"/>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22C0604C"/>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7" w15:restartNumberingAfterBreak="0">
    <w:nsid w:val="2412745B"/>
    <w:multiLevelType w:val="multilevel"/>
    <w:tmpl w:val="BC56B8D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decimal"/>
      <w:lvlText w:val="%1.%2.%3.%4.%5.%6.%7.%8.%9."/>
      <w:lvlJc w:val="left"/>
      <w:pPr>
        <w:ind w:left="4800" w:hanging="2160"/>
      </w:pPr>
      <w:rPr>
        <w:rFonts w:hint="default"/>
      </w:rPr>
    </w:lvl>
  </w:abstractNum>
  <w:abstractNum w:abstractNumId="18" w15:restartNumberingAfterBreak="0">
    <w:nsid w:val="26D867A9"/>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214"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2B0B71BC"/>
    <w:multiLevelType w:val="multilevel"/>
    <w:tmpl w:val="08586380"/>
    <w:lvl w:ilvl="0">
      <w:start w:val="1"/>
      <w:numFmt w:val="decimal"/>
      <w:lvlText w:val="%1."/>
      <w:lvlJc w:val="left"/>
      <w:pPr>
        <w:ind w:left="810" w:hanging="810"/>
      </w:pPr>
      <w:rPr>
        <w:rFonts w:hint="default"/>
      </w:rPr>
    </w:lvl>
    <w:lvl w:ilvl="1">
      <w:start w:val="1"/>
      <w:numFmt w:val="decimal"/>
      <w:lvlText w:val="%1.%2."/>
      <w:lvlJc w:val="left"/>
      <w:pPr>
        <w:ind w:left="1093" w:hanging="810"/>
      </w:pPr>
      <w:rPr>
        <w:rFonts w:hint="default"/>
      </w:rPr>
    </w:lvl>
    <w:lvl w:ilvl="2">
      <w:start w:val="1"/>
      <w:numFmt w:val="decimal"/>
      <w:lvlText w:val="%1.%2.%3."/>
      <w:lvlJc w:val="left"/>
      <w:pPr>
        <w:ind w:left="1518" w:hanging="81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0" w15:restartNumberingAfterBreak="0">
    <w:nsid w:val="2F051D23"/>
    <w:multiLevelType w:val="multilevel"/>
    <w:tmpl w:val="07023D70"/>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01B3E36"/>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31F65C6D"/>
    <w:multiLevelType w:val="hybridMultilevel"/>
    <w:tmpl w:val="73FCF4F8"/>
    <w:lvl w:ilvl="0" w:tplc="30045FA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68C5167"/>
    <w:multiLevelType w:val="hybridMultilevel"/>
    <w:tmpl w:val="85602F3C"/>
    <w:lvl w:ilvl="0" w:tplc="A1B66AD4">
      <w:start w:val="1"/>
      <w:numFmt w:val="bullet"/>
      <w:suff w:val="space"/>
      <w:lvlText w:val="-"/>
      <w:lvlJc w:val="left"/>
      <w:pPr>
        <w:ind w:left="0" w:firstLine="644"/>
      </w:pPr>
      <w:rPr>
        <w:rFonts w:ascii="Arial" w:eastAsiaTheme="minorEastAsia" w:hAnsi="Arial" w:hint="default"/>
        <w:b w:val="0"/>
        <w:bCs/>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3DCB5B31"/>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3E49402E"/>
    <w:multiLevelType w:val="hybridMultilevel"/>
    <w:tmpl w:val="D7766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43A3F"/>
    <w:multiLevelType w:val="hybridMultilevel"/>
    <w:tmpl w:val="9A7C2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595E7E"/>
    <w:multiLevelType w:val="multilevel"/>
    <w:tmpl w:val="B94078E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bullet"/>
      <w:lvlText w:val=""/>
      <w:lvlJc w:val="left"/>
      <w:pPr>
        <w:ind w:left="1210" w:hanging="360"/>
      </w:pPr>
      <w:rPr>
        <w:rFonts w:ascii="Symbol" w:hAnsi="Symbol"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7CB0816"/>
    <w:multiLevelType w:val="multilevel"/>
    <w:tmpl w:val="D1E49A2C"/>
    <w:lvl w:ilvl="0">
      <w:start w:val="1"/>
      <w:numFmt w:val="bullet"/>
      <w:lvlText w:val="‐"/>
      <w:lvlJc w:val="left"/>
      <w:pPr>
        <w:ind w:left="3120" w:hanging="480"/>
      </w:pPr>
      <w:rPr>
        <w:rFonts w:ascii="Roboto" w:hAnsi="Roboto" w:hint="default"/>
      </w:rPr>
    </w:lvl>
    <w:lvl w:ilvl="1">
      <w:start w:val="1"/>
      <w:numFmt w:val="decimal"/>
      <w:lvlText w:val="%1.%2."/>
      <w:lvlJc w:val="left"/>
      <w:pPr>
        <w:ind w:left="3360" w:hanging="720"/>
      </w:pPr>
      <w:rPr>
        <w:rFonts w:hint="default"/>
      </w:rPr>
    </w:lvl>
    <w:lvl w:ilvl="2">
      <w:start w:val="1"/>
      <w:numFmt w:val="decimal"/>
      <w:lvlText w:val="%1.%2.%3."/>
      <w:lvlJc w:val="left"/>
      <w:pPr>
        <w:ind w:left="3785" w:hanging="720"/>
      </w:pPr>
      <w:rPr>
        <w:rFonts w:hint="default"/>
      </w:rPr>
    </w:lvl>
    <w:lvl w:ilvl="3">
      <w:start w:val="1"/>
      <w:numFmt w:val="bullet"/>
      <w:lvlText w:val="‐"/>
      <w:lvlJc w:val="left"/>
      <w:pPr>
        <w:ind w:left="3850" w:hanging="360"/>
      </w:pPr>
      <w:rPr>
        <w:rFonts w:ascii="Roboto" w:hAnsi="Roboto" w:hint="default"/>
      </w:rPr>
    </w:lvl>
    <w:lvl w:ilvl="4">
      <w:start w:val="1"/>
      <w:numFmt w:val="decimal"/>
      <w:lvlText w:val="%1.%2.%3.%4.%5."/>
      <w:lvlJc w:val="left"/>
      <w:pPr>
        <w:ind w:left="4080" w:hanging="1440"/>
      </w:pPr>
      <w:rPr>
        <w:rFonts w:hint="default"/>
      </w:rPr>
    </w:lvl>
    <w:lvl w:ilvl="5">
      <w:start w:val="1"/>
      <w:numFmt w:val="decimal"/>
      <w:lvlText w:val="%1.%2.%3.%4.%5.%6."/>
      <w:lvlJc w:val="left"/>
      <w:pPr>
        <w:ind w:left="408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00" w:hanging="2160"/>
      </w:pPr>
      <w:rPr>
        <w:rFonts w:hint="default"/>
      </w:rPr>
    </w:lvl>
    <w:lvl w:ilvl="8">
      <w:start w:val="1"/>
      <w:numFmt w:val="bullet"/>
      <w:lvlText w:val="‐"/>
      <w:lvlJc w:val="left"/>
      <w:pPr>
        <w:ind w:left="3000" w:hanging="360"/>
      </w:pPr>
      <w:rPr>
        <w:rFonts w:ascii="Roboto" w:hAnsi="Roboto" w:hint="default"/>
      </w:rPr>
    </w:lvl>
  </w:abstractNum>
  <w:abstractNum w:abstractNumId="29" w15:restartNumberingAfterBreak="0">
    <w:nsid w:val="4D626212"/>
    <w:multiLevelType w:val="multilevel"/>
    <w:tmpl w:val="10341040"/>
    <w:lvl w:ilvl="0">
      <w:start w:val="3"/>
      <w:numFmt w:val="decimal"/>
      <w:lvlText w:val="%1."/>
      <w:lvlJc w:val="left"/>
      <w:pPr>
        <w:ind w:left="585" w:hanging="58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07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BB23BA"/>
    <w:multiLevelType w:val="hybridMultilevel"/>
    <w:tmpl w:val="7B84049E"/>
    <w:lvl w:ilvl="0" w:tplc="234A59BA">
      <w:start w:val="1"/>
      <w:numFmt w:val="decimal"/>
      <w:lvlText w:val="1.2.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18D5CC8"/>
    <w:multiLevelType w:val="multilevel"/>
    <w:tmpl w:val="7F6A6528"/>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583A77C3"/>
    <w:multiLevelType w:val="multilevel"/>
    <w:tmpl w:val="E9AC11E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1080" w:hanging="1080"/>
      </w:pPr>
      <w:rPr>
        <w:rFonts w:hint="default"/>
        <w:strike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5BD96D1C"/>
    <w:multiLevelType w:val="multilevel"/>
    <w:tmpl w:val="3CD29596"/>
    <w:lvl w:ilvl="0">
      <w:start w:val="2"/>
      <w:numFmt w:val="decimal"/>
      <w:lvlText w:val="%1."/>
      <w:lvlJc w:val="left"/>
      <w:pPr>
        <w:ind w:left="360" w:hanging="360"/>
      </w:pPr>
      <w:rPr>
        <w:rFonts w:hint="default"/>
        <w:sz w:val="26"/>
      </w:rPr>
    </w:lvl>
    <w:lvl w:ilvl="1">
      <w:start w:val="1"/>
      <w:numFmt w:val="decimal"/>
      <w:lvlText w:val="%1.%2."/>
      <w:lvlJc w:val="left"/>
      <w:pPr>
        <w:ind w:left="720" w:hanging="720"/>
      </w:pPr>
      <w:rPr>
        <w:rFonts w:hint="default"/>
        <w:sz w:val="26"/>
      </w:rPr>
    </w:lvl>
    <w:lvl w:ilvl="2">
      <w:start w:val="1"/>
      <w:numFmt w:val="decimal"/>
      <w:lvlText w:val="%1.%2.%3."/>
      <w:lvlJc w:val="left"/>
      <w:pPr>
        <w:ind w:left="720" w:hanging="720"/>
      </w:pPr>
      <w:rPr>
        <w:rFonts w:hint="default"/>
        <w:sz w:val="26"/>
      </w:rPr>
    </w:lvl>
    <w:lvl w:ilvl="3">
      <w:start w:val="1"/>
      <w:numFmt w:val="decimal"/>
      <w:lvlText w:val="%1.%2.%3.%4."/>
      <w:lvlJc w:val="left"/>
      <w:pPr>
        <w:ind w:left="1080" w:hanging="1080"/>
      </w:pPr>
      <w:rPr>
        <w:rFonts w:hint="default"/>
        <w:sz w:val="26"/>
      </w:rPr>
    </w:lvl>
    <w:lvl w:ilvl="4">
      <w:start w:val="1"/>
      <w:numFmt w:val="decimal"/>
      <w:lvlText w:val="%1.%2.%3.%4.%5."/>
      <w:lvlJc w:val="left"/>
      <w:pPr>
        <w:ind w:left="1440" w:hanging="1440"/>
      </w:pPr>
      <w:rPr>
        <w:rFonts w:hint="default"/>
        <w:sz w:val="26"/>
      </w:rPr>
    </w:lvl>
    <w:lvl w:ilvl="5">
      <w:start w:val="1"/>
      <w:numFmt w:val="decimal"/>
      <w:lvlText w:val="%1.%2.%3.%4.%5.%6."/>
      <w:lvlJc w:val="left"/>
      <w:pPr>
        <w:ind w:left="1440" w:hanging="1440"/>
      </w:pPr>
      <w:rPr>
        <w:rFonts w:hint="default"/>
        <w:sz w:val="26"/>
      </w:rPr>
    </w:lvl>
    <w:lvl w:ilvl="6">
      <w:start w:val="1"/>
      <w:numFmt w:val="decimal"/>
      <w:lvlText w:val="%1.%2.%3.%4.%5.%6.%7."/>
      <w:lvlJc w:val="left"/>
      <w:pPr>
        <w:ind w:left="1800" w:hanging="1800"/>
      </w:pPr>
      <w:rPr>
        <w:rFonts w:hint="default"/>
        <w:sz w:val="26"/>
      </w:rPr>
    </w:lvl>
    <w:lvl w:ilvl="7">
      <w:start w:val="1"/>
      <w:numFmt w:val="decimal"/>
      <w:lvlText w:val="%1.%2.%3.%4.%5.%6.%7.%8."/>
      <w:lvlJc w:val="left"/>
      <w:pPr>
        <w:ind w:left="2160" w:hanging="2160"/>
      </w:pPr>
      <w:rPr>
        <w:rFonts w:hint="default"/>
        <w:sz w:val="26"/>
      </w:rPr>
    </w:lvl>
    <w:lvl w:ilvl="8">
      <w:start w:val="1"/>
      <w:numFmt w:val="decimal"/>
      <w:lvlText w:val="%1.%2.%3.%4.%5.%6.%7.%8.%9."/>
      <w:lvlJc w:val="left"/>
      <w:pPr>
        <w:ind w:left="2160" w:hanging="2160"/>
      </w:pPr>
      <w:rPr>
        <w:rFonts w:hint="default"/>
        <w:sz w:val="26"/>
      </w:rPr>
    </w:lvl>
  </w:abstractNum>
  <w:abstractNum w:abstractNumId="34" w15:restartNumberingAfterBreak="0">
    <w:nsid w:val="5CA03B2F"/>
    <w:multiLevelType w:val="multilevel"/>
    <w:tmpl w:val="7F6A6528"/>
    <w:lvl w:ilvl="0">
      <w:start w:val="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5E523158"/>
    <w:multiLevelType w:val="multilevel"/>
    <w:tmpl w:val="DAD6F97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621756B7"/>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621B01C3"/>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8" w15:restartNumberingAfterBreak="0">
    <w:nsid w:val="63D4080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5EC6E98"/>
    <w:multiLevelType w:val="multilevel"/>
    <w:tmpl w:val="DAD6F97E"/>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145" w:hanging="720"/>
      </w:pPr>
      <w:rPr>
        <w:rFonts w:hint="default"/>
      </w:rPr>
    </w:lvl>
    <w:lvl w:ilvl="3">
      <w:start w:val="1"/>
      <w:numFmt w:val="decimal"/>
      <w:lvlText w:val="%1.%2.%3.%4."/>
      <w:lvlJc w:val="left"/>
      <w:pPr>
        <w:ind w:left="193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0" w15:restartNumberingAfterBreak="0">
    <w:nsid w:val="71A75EB8"/>
    <w:multiLevelType w:val="multilevel"/>
    <w:tmpl w:val="DAD6F97E"/>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73600177"/>
    <w:multiLevelType w:val="hybridMultilevel"/>
    <w:tmpl w:val="D7A67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A70464"/>
    <w:multiLevelType w:val="hybridMultilevel"/>
    <w:tmpl w:val="2C700940"/>
    <w:lvl w:ilvl="0" w:tplc="8548AADC">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C2314F1"/>
    <w:multiLevelType w:val="multilevel"/>
    <w:tmpl w:val="252C8DFE"/>
    <w:lvl w:ilvl="0">
      <w:start w:val="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E8762C3"/>
    <w:multiLevelType w:val="hybridMultilevel"/>
    <w:tmpl w:val="4ECC47FC"/>
    <w:lvl w:ilvl="0" w:tplc="B3789C3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8232881">
    <w:abstractNumId w:val="8"/>
  </w:num>
  <w:num w:numId="2" w16cid:durableId="16433465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89907873">
    <w:abstractNumId w:val="36"/>
  </w:num>
  <w:num w:numId="4" w16cid:durableId="1433478825">
    <w:abstractNumId w:val="37"/>
  </w:num>
  <w:num w:numId="5" w16cid:durableId="692346252">
    <w:abstractNumId w:val="39"/>
  </w:num>
  <w:num w:numId="6" w16cid:durableId="703096222">
    <w:abstractNumId w:val="21"/>
  </w:num>
  <w:num w:numId="7" w16cid:durableId="505293620">
    <w:abstractNumId w:val="5"/>
  </w:num>
  <w:num w:numId="8" w16cid:durableId="1167861192">
    <w:abstractNumId w:val="40"/>
  </w:num>
  <w:num w:numId="9" w16cid:durableId="869340504">
    <w:abstractNumId w:val="35"/>
  </w:num>
  <w:num w:numId="10" w16cid:durableId="747189938">
    <w:abstractNumId w:val="15"/>
  </w:num>
  <w:num w:numId="11" w16cid:durableId="313341989">
    <w:abstractNumId w:val="32"/>
  </w:num>
  <w:num w:numId="12" w16cid:durableId="1198853102">
    <w:abstractNumId w:val="24"/>
  </w:num>
  <w:num w:numId="13" w16cid:durableId="1734041854">
    <w:abstractNumId w:val="29"/>
  </w:num>
  <w:num w:numId="14" w16cid:durableId="535199203">
    <w:abstractNumId w:val="43"/>
  </w:num>
  <w:num w:numId="15" w16cid:durableId="416749205">
    <w:abstractNumId w:val="13"/>
  </w:num>
  <w:num w:numId="16" w16cid:durableId="1024400685">
    <w:abstractNumId w:val="27"/>
  </w:num>
  <w:num w:numId="17" w16cid:durableId="856235692">
    <w:abstractNumId w:val="9"/>
  </w:num>
  <w:num w:numId="18" w16cid:durableId="822239310">
    <w:abstractNumId w:val="31"/>
  </w:num>
  <w:num w:numId="19" w16cid:durableId="66459676">
    <w:abstractNumId w:val="33"/>
  </w:num>
  <w:num w:numId="20" w16cid:durableId="282998293">
    <w:abstractNumId w:val="17"/>
  </w:num>
  <w:num w:numId="21" w16cid:durableId="187256804">
    <w:abstractNumId w:val="34"/>
  </w:num>
  <w:num w:numId="22" w16cid:durableId="2010794330">
    <w:abstractNumId w:val="11"/>
  </w:num>
  <w:num w:numId="23" w16cid:durableId="1393849765">
    <w:abstractNumId w:val="20"/>
  </w:num>
  <w:num w:numId="24" w16cid:durableId="76942785">
    <w:abstractNumId w:val="1"/>
  </w:num>
  <w:num w:numId="25" w16cid:durableId="177474288">
    <w:abstractNumId w:val="16"/>
  </w:num>
  <w:num w:numId="26" w16cid:durableId="666976264">
    <w:abstractNumId w:val="28"/>
  </w:num>
  <w:num w:numId="27" w16cid:durableId="1118254330">
    <w:abstractNumId w:val="12"/>
  </w:num>
  <w:num w:numId="28" w16cid:durableId="944849806">
    <w:abstractNumId w:val="7"/>
  </w:num>
  <w:num w:numId="29" w16cid:durableId="1771271671">
    <w:abstractNumId w:val="19"/>
  </w:num>
  <w:num w:numId="30" w16cid:durableId="1110511786">
    <w:abstractNumId w:val="18"/>
  </w:num>
  <w:num w:numId="31" w16cid:durableId="1767337947">
    <w:abstractNumId w:val="25"/>
  </w:num>
  <w:num w:numId="32" w16cid:durableId="896818490">
    <w:abstractNumId w:val="30"/>
  </w:num>
  <w:num w:numId="33" w16cid:durableId="1780758669">
    <w:abstractNumId w:val="42"/>
  </w:num>
  <w:num w:numId="34" w16cid:durableId="14349347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53884605">
    <w:abstractNumId w:val="14"/>
  </w:num>
  <w:num w:numId="36" w16cid:durableId="1799833071">
    <w:abstractNumId w:val="2"/>
  </w:num>
  <w:num w:numId="37" w16cid:durableId="1202550121">
    <w:abstractNumId w:val="0"/>
  </w:num>
  <w:num w:numId="38" w16cid:durableId="528228495">
    <w:abstractNumId w:val="41"/>
  </w:num>
  <w:num w:numId="39" w16cid:durableId="1258446075">
    <w:abstractNumId w:val="4"/>
  </w:num>
  <w:num w:numId="40" w16cid:durableId="1141118828">
    <w:abstractNumId w:val="44"/>
  </w:num>
  <w:num w:numId="41" w16cid:durableId="1011182388">
    <w:abstractNumId w:val="23"/>
  </w:num>
  <w:num w:numId="42" w16cid:durableId="1348361803">
    <w:abstractNumId w:val="38"/>
  </w:num>
  <w:num w:numId="43" w16cid:durableId="184100708">
    <w:abstractNumId w:val="3"/>
  </w:num>
  <w:num w:numId="44" w16cid:durableId="1235428468">
    <w:abstractNumId w:val="10"/>
  </w:num>
  <w:num w:numId="45" w16cid:durableId="234558959">
    <w:abstractNumId w:val="26"/>
  </w:num>
  <w:num w:numId="46" w16cid:durableId="768624219">
    <w:abstractNumId w:val="6"/>
  </w:num>
  <w:num w:numId="47" w16cid:durableId="209859610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1"/>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DE3D34C"/>
    <w:rsid w:val="00000450"/>
    <w:rsid w:val="00000618"/>
    <w:rsid w:val="00000634"/>
    <w:rsid w:val="00000B47"/>
    <w:rsid w:val="00000BC2"/>
    <w:rsid w:val="00000D5E"/>
    <w:rsid w:val="00000F58"/>
    <w:rsid w:val="0000150F"/>
    <w:rsid w:val="00001D6A"/>
    <w:rsid w:val="000021DC"/>
    <w:rsid w:val="000025A0"/>
    <w:rsid w:val="0000264C"/>
    <w:rsid w:val="000026E8"/>
    <w:rsid w:val="00002921"/>
    <w:rsid w:val="000031CA"/>
    <w:rsid w:val="000032B8"/>
    <w:rsid w:val="000033B3"/>
    <w:rsid w:val="0000361B"/>
    <w:rsid w:val="00003902"/>
    <w:rsid w:val="000041D4"/>
    <w:rsid w:val="000041D6"/>
    <w:rsid w:val="0000430F"/>
    <w:rsid w:val="000047EF"/>
    <w:rsid w:val="000049B3"/>
    <w:rsid w:val="00004D06"/>
    <w:rsid w:val="0000566F"/>
    <w:rsid w:val="00005695"/>
    <w:rsid w:val="000057F1"/>
    <w:rsid w:val="00005C31"/>
    <w:rsid w:val="00005DD2"/>
    <w:rsid w:val="00005E09"/>
    <w:rsid w:val="00005F26"/>
    <w:rsid w:val="00006275"/>
    <w:rsid w:val="0000637E"/>
    <w:rsid w:val="000065B9"/>
    <w:rsid w:val="00006653"/>
    <w:rsid w:val="000069D4"/>
    <w:rsid w:val="00006A62"/>
    <w:rsid w:val="00006AEB"/>
    <w:rsid w:val="000073A1"/>
    <w:rsid w:val="00007800"/>
    <w:rsid w:val="00007B79"/>
    <w:rsid w:val="000102D4"/>
    <w:rsid w:val="000108F2"/>
    <w:rsid w:val="00010B44"/>
    <w:rsid w:val="00010EDA"/>
    <w:rsid w:val="00010F45"/>
    <w:rsid w:val="000111DC"/>
    <w:rsid w:val="00011CF9"/>
    <w:rsid w:val="00012801"/>
    <w:rsid w:val="00012A80"/>
    <w:rsid w:val="00012AA0"/>
    <w:rsid w:val="00012B41"/>
    <w:rsid w:val="00012CCC"/>
    <w:rsid w:val="00012E64"/>
    <w:rsid w:val="000130DF"/>
    <w:rsid w:val="00013423"/>
    <w:rsid w:val="000134C6"/>
    <w:rsid w:val="0001355D"/>
    <w:rsid w:val="00013598"/>
    <w:rsid w:val="000135E7"/>
    <w:rsid w:val="00013734"/>
    <w:rsid w:val="000137B2"/>
    <w:rsid w:val="00013A2C"/>
    <w:rsid w:val="00013B19"/>
    <w:rsid w:val="000145BD"/>
    <w:rsid w:val="00014AFE"/>
    <w:rsid w:val="00014C2C"/>
    <w:rsid w:val="00014E8B"/>
    <w:rsid w:val="00015221"/>
    <w:rsid w:val="00015248"/>
    <w:rsid w:val="000152F1"/>
    <w:rsid w:val="0001560A"/>
    <w:rsid w:val="0001592C"/>
    <w:rsid w:val="00015D2C"/>
    <w:rsid w:val="00015E49"/>
    <w:rsid w:val="00015E89"/>
    <w:rsid w:val="0001627A"/>
    <w:rsid w:val="00016DC1"/>
    <w:rsid w:val="00017140"/>
    <w:rsid w:val="0001793F"/>
    <w:rsid w:val="000179E1"/>
    <w:rsid w:val="000200FC"/>
    <w:rsid w:val="00020557"/>
    <w:rsid w:val="000205FA"/>
    <w:rsid w:val="00020631"/>
    <w:rsid w:val="000207A7"/>
    <w:rsid w:val="0002080E"/>
    <w:rsid w:val="00021C57"/>
    <w:rsid w:val="00022248"/>
    <w:rsid w:val="00022397"/>
    <w:rsid w:val="000224BC"/>
    <w:rsid w:val="000227A6"/>
    <w:rsid w:val="00022B11"/>
    <w:rsid w:val="00022D3C"/>
    <w:rsid w:val="00022E83"/>
    <w:rsid w:val="0002357B"/>
    <w:rsid w:val="00023613"/>
    <w:rsid w:val="00023B2D"/>
    <w:rsid w:val="000240BE"/>
    <w:rsid w:val="00024292"/>
    <w:rsid w:val="0002447B"/>
    <w:rsid w:val="000248BA"/>
    <w:rsid w:val="00024B5C"/>
    <w:rsid w:val="00024DB8"/>
    <w:rsid w:val="00025489"/>
    <w:rsid w:val="00025E5C"/>
    <w:rsid w:val="0002648F"/>
    <w:rsid w:val="0002677C"/>
    <w:rsid w:val="000268FD"/>
    <w:rsid w:val="00026CD4"/>
    <w:rsid w:val="00026E51"/>
    <w:rsid w:val="00027327"/>
    <w:rsid w:val="000301C0"/>
    <w:rsid w:val="00030249"/>
    <w:rsid w:val="000309E2"/>
    <w:rsid w:val="00030A7D"/>
    <w:rsid w:val="00030B1E"/>
    <w:rsid w:val="00030C6A"/>
    <w:rsid w:val="00030CE9"/>
    <w:rsid w:val="00030FE3"/>
    <w:rsid w:val="00031045"/>
    <w:rsid w:val="00031A7E"/>
    <w:rsid w:val="00031C68"/>
    <w:rsid w:val="00031E1B"/>
    <w:rsid w:val="000320E4"/>
    <w:rsid w:val="00032151"/>
    <w:rsid w:val="00032450"/>
    <w:rsid w:val="0003330A"/>
    <w:rsid w:val="000335FB"/>
    <w:rsid w:val="000336DE"/>
    <w:rsid w:val="000337EB"/>
    <w:rsid w:val="000339AA"/>
    <w:rsid w:val="00033CC2"/>
    <w:rsid w:val="00033F64"/>
    <w:rsid w:val="0003403A"/>
    <w:rsid w:val="000341E0"/>
    <w:rsid w:val="00034431"/>
    <w:rsid w:val="00034F13"/>
    <w:rsid w:val="000351D5"/>
    <w:rsid w:val="00035215"/>
    <w:rsid w:val="000354A9"/>
    <w:rsid w:val="0003557A"/>
    <w:rsid w:val="000359E5"/>
    <w:rsid w:val="00035AC4"/>
    <w:rsid w:val="00035F60"/>
    <w:rsid w:val="00036462"/>
    <w:rsid w:val="00036D6E"/>
    <w:rsid w:val="00036D9C"/>
    <w:rsid w:val="00036FA2"/>
    <w:rsid w:val="0003701F"/>
    <w:rsid w:val="00037468"/>
    <w:rsid w:val="0003761F"/>
    <w:rsid w:val="000376A4"/>
    <w:rsid w:val="000376AB"/>
    <w:rsid w:val="00037B86"/>
    <w:rsid w:val="00037E4A"/>
    <w:rsid w:val="00040293"/>
    <w:rsid w:val="000404BF"/>
    <w:rsid w:val="0004073C"/>
    <w:rsid w:val="000408C9"/>
    <w:rsid w:val="000408DA"/>
    <w:rsid w:val="000409C5"/>
    <w:rsid w:val="00040A8E"/>
    <w:rsid w:val="00040C41"/>
    <w:rsid w:val="00040F5C"/>
    <w:rsid w:val="00041096"/>
    <w:rsid w:val="0004182A"/>
    <w:rsid w:val="00041CA4"/>
    <w:rsid w:val="00042417"/>
    <w:rsid w:val="00042910"/>
    <w:rsid w:val="00042BC1"/>
    <w:rsid w:val="0004369B"/>
    <w:rsid w:val="000437FF"/>
    <w:rsid w:val="00043BC1"/>
    <w:rsid w:val="00044053"/>
    <w:rsid w:val="00044147"/>
    <w:rsid w:val="00044419"/>
    <w:rsid w:val="000447CE"/>
    <w:rsid w:val="00044C8E"/>
    <w:rsid w:val="00045113"/>
    <w:rsid w:val="0004521F"/>
    <w:rsid w:val="00045481"/>
    <w:rsid w:val="00045627"/>
    <w:rsid w:val="000456CC"/>
    <w:rsid w:val="00045703"/>
    <w:rsid w:val="0004577D"/>
    <w:rsid w:val="0004585A"/>
    <w:rsid w:val="000465A8"/>
    <w:rsid w:val="0004677A"/>
    <w:rsid w:val="0004684C"/>
    <w:rsid w:val="00046BC7"/>
    <w:rsid w:val="00047031"/>
    <w:rsid w:val="00047280"/>
    <w:rsid w:val="00047387"/>
    <w:rsid w:val="00047664"/>
    <w:rsid w:val="00047B3E"/>
    <w:rsid w:val="00047BA6"/>
    <w:rsid w:val="00047CA2"/>
    <w:rsid w:val="00047F1A"/>
    <w:rsid w:val="00047FBC"/>
    <w:rsid w:val="00050016"/>
    <w:rsid w:val="0005021F"/>
    <w:rsid w:val="0005023A"/>
    <w:rsid w:val="00050687"/>
    <w:rsid w:val="00050E9E"/>
    <w:rsid w:val="00051324"/>
    <w:rsid w:val="00051572"/>
    <w:rsid w:val="00051762"/>
    <w:rsid w:val="00051E84"/>
    <w:rsid w:val="00051FB6"/>
    <w:rsid w:val="00052051"/>
    <w:rsid w:val="0005292A"/>
    <w:rsid w:val="00052D43"/>
    <w:rsid w:val="000530D0"/>
    <w:rsid w:val="00053264"/>
    <w:rsid w:val="000536E2"/>
    <w:rsid w:val="000538E9"/>
    <w:rsid w:val="0005420F"/>
    <w:rsid w:val="0005431D"/>
    <w:rsid w:val="000543D1"/>
    <w:rsid w:val="000548F7"/>
    <w:rsid w:val="00054D47"/>
    <w:rsid w:val="00054E2E"/>
    <w:rsid w:val="00055605"/>
    <w:rsid w:val="000557F0"/>
    <w:rsid w:val="00055B92"/>
    <w:rsid w:val="00055C16"/>
    <w:rsid w:val="00055DEA"/>
    <w:rsid w:val="00055E6D"/>
    <w:rsid w:val="00055EDF"/>
    <w:rsid w:val="0005647F"/>
    <w:rsid w:val="0005675C"/>
    <w:rsid w:val="0005697C"/>
    <w:rsid w:val="00057037"/>
    <w:rsid w:val="000574CA"/>
    <w:rsid w:val="000575BE"/>
    <w:rsid w:val="00057F1A"/>
    <w:rsid w:val="00060118"/>
    <w:rsid w:val="00060320"/>
    <w:rsid w:val="0006070F"/>
    <w:rsid w:val="000607C0"/>
    <w:rsid w:val="0006088F"/>
    <w:rsid w:val="000611DE"/>
    <w:rsid w:val="00061890"/>
    <w:rsid w:val="00061AB7"/>
    <w:rsid w:val="00061DA0"/>
    <w:rsid w:val="00061FB1"/>
    <w:rsid w:val="000633D6"/>
    <w:rsid w:val="00063457"/>
    <w:rsid w:val="000635A5"/>
    <w:rsid w:val="00063C0C"/>
    <w:rsid w:val="00064371"/>
    <w:rsid w:val="00064588"/>
    <w:rsid w:val="0006472E"/>
    <w:rsid w:val="000648F1"/>
    <w:rsid w:val="00064A63"/>
    <w:rsid w:val="00064C6E"/>
    <w:rsid w:val="00064F33"/>
    <w:rsid w:val="0006507D"/>
    <w:rsid w:val="00065121"/>
    <w:rsid w:val="00065403"/>
    <w:rsid w:val="000657C9"/>
    <w:rsid w:val="00065848"/>
    <w:rsid w:val="00065995"/>
    <w:rsid w:val="00065AFD"/>
    <w:rsid w:val="00065C79"/>
    <w:rsid w:val="00066265"/>
    <w:rsid w:val="000663CB"/>
    <w:rsid w:val="00066762"/>
    <w:rsid w:val="0006689F"/>
    <w:rsid w:val="00066E3E"/>
    <w:rsid w:val="00067121"/>
    <w:rsid w:val="00067379"/>
    <w:rsid w:val="000674B2"/>
    <w:rsid w:val="00067810"/>
    <w:rsid w:val="00067A7C"/>
    <w:rsid w:val="00067E04"/>
    <w:rsid w:val="0007011F"/>
    <w:rsid w:val="00070584"/>
    <w:rsid w:val="0007067D"/>
    <w:rsid w:val="000709B2"/>
    <w:rsid w:val="00070A3B"/>
    <w:rsid w:val="00070C10"/>
    <w:rsid w:val="00071365"/>
    <w:rsid w:val="000714F0"/>
    <w:rsid w:val="00071FD4"/>
    <w:rsid w:val="00072D9C"/>
    <w:rsid w:val="00072DB2"/>
    <w:rsid w:val="00072F8C"/>
    <w:rsid w:val="000737F6"/>
    <w:rsid w:val="00073A55"/>
    <w:rsid w:val="00073D59"/>
    <w:rsid w:val="00073F3B"/>
    <w:rsid w:val="00074262"/>
    <w:rsid w:val="00074592"/>
    <w:rsid w:val="00074B06"/>
    <w:rsid w:val="00074B4C"/>
    <w:rsid w:val="00074D10"/>
    <w:rsid w:val="000752EE"/>
    <w:rsid w:val="0007532C"/>
    <w:rsid w:val="00075466"/>
    <w:rsid w:val="00075545"/>
    <w:rsid w:val="00075C4D"/>
    <w:rsid w:val="00076109"/>
    <w:rsid w:val="0007626A"/>
    <w:rsid w:val="00076295"/>
    <w:rsid w:val="00076613"/>
    <w:rsid w:val="00076959"/>
    <w:rsid w:val="00076BDE"/>
    <w:rsid w:val="000771AB"/>
    <w:rsid w:val="000775BC"/>
    <w:rsid w:val="00077642"/>
    <w:rsid w:val="00080039"/>
    <w:rsid w:val="000800DC"/>
    <w:rsid w:val="00080718"/>
    <w:rsid w:val="00080851"/>
    <w:rsid w:val="000808AE"/>
    <w:rsid w:val="000808DD"/>
    <w:rsid w:val="000817D5"/>
    <w:rsid w:val="00081ABB"/>
    <w:rsid w:val="00081BE0"/>
    <w:rsid w:val="00081ED2"/>
    <w:rsid w:val="00081F1C"/>
    <w:rsid w:val="0008243D"/>
    <w:rsid w:val="00082504"/>
    <w:rsid w:val="000825C9"/>
    <w:rsid w:val="000826B2"/>
    <w:rsid w:val="00082706"/>
    <w:rsid w:val="000828B6"/>
    <w:rsid w:val="00082A4E"/>
    <w:rsid w:val="00082A6F"/>
    <w:rsid w:val="00082E70"/>
    <w:rsid w:val="00082FD0"/>
    <w:rsid w:val="00083199"/>
    <w:rsid w:val="000836C9"/>
    <w:rsid w:val="00083AB6"/>
    <w:rsid w:val="00084B11"/>
    <w:rsid w:val="0008546D"/>
    <w:rsid w:val="000855E6"/>
    <w:rsid w:val="000857C9"/>
    <w:rsid w:val="00086565"/>
    <w:rsid w:val="000865D4"/>
    <w:rsid w:val="00086DBF"/>
    <w:rsid w:val="000871A0"/>
    <w:rsid w:val="00087495"/>
    <w:rsid w:val="00087809"/>
    <w:rsid w:val="0009027E"/>
    <w:rsid w:val="00090326"/>
    <w:rsid w:val="0009089A"/>
    <w:rsid w:val="000909E7"/>
    <w:rsid w:val="00090AB0"/>
    <w:rsid w:val="00090ECE"/>
    <w:rsid w:val="00091159"/>
    <w:rsid w:val="000911DE"/>
    <w:rsid w:val="00091228"/>
    <w:rsid w:val="00091DA6"/>
    <w:rsid w:val="000920D5"/>
    <w:rsid w:val="0009237B"/>
    <w:rsid w:val="0009246B"/>
    <w:rsid w:val="000925CB"/>
    <w:rsid w:val="0009266F"/>
    <w:rsid w:val="00093433"/>
    <w:rsid w:val="000937B6"/>
    <w:rsid w:val="00093EA0"/>
    <w:rsid w:val="00093F80"/>
    <w:rsid w:val="0009410F"/>
    <w:rsid w:val="000943E4"/>
    <w:rsid w:val="000948FA"/>
    <w:rsid w:val="0009494D"/>
    <w:rsid w:val="00094BFC"/>
    <w:rsid w:val="0009531B"/>
    <w:rsid w:val="000954E9"/>
    <w:rsid w:val="00095506"/>
    <w:rsid w:val="00095BD2"/>
    <w:rsid w:val="00095BF7"/>
    <w:rsid w:val="000965E1"/>
    <w:rsid w:val="0009684C"/>
    <w:rsid w:val="00096D4F"/>
    <w:rsid w:val="00096E77"/>
    <w:rsid w:val="00097495"/>
    <w:rsid w:val="00097A97"/>
    <w:rsid w:val="00097D0B"/>
    <w:rsid w:val="00097D7E"/>
    <w:rsid w:val="00097D9A"/>
    <w:rsid w:val="00097E78"/>
    <w:rsid w:val="000A0027"/>
    <w:rsid w:val="000A06DB"/>
    <w:rsid w:val="000A0B9E"/>
    <w:rsid w:val="000A15F7"/>
    <w:rsid w:val="000A17AA"/>
    <w:rsid w:val="000A1A8D"/>
    <w:rsid w:val="000A1E79"/>
    <w:rsid w:val="000A2148"/>
    <w:rsid w:val="000A2263"/>
    <w:rsid w:val="000A2335"/>
    <w:rsid w:val="000A277C"/>
    <w:rsid w:val="000A2F26"/>
    <w:rsid w:val="000A31DD"/>
    <w:rsid w:val="000A34A2"/>
    <w:rsid w:val="000A35D2"/>
    <w:rsid w:val="000A3773"/>
    <w:rsid w:val="000A3D01"/>
    <w:rsid w:val="000A3F66"/>
    <w:rsid w:val="000A45CD"/>
    <w:rsid w:val="000A479E"/>
    <w:rsid w:val="000A49C5"/>
    <w:rsid w:val="000A49FC"/>
    <w:rsid w:val="000A4FA7"/>
    <w:rsid w:val="000A5154"/>
    <w:rsid w:val="000A5276"/>
    <w:rsid w:val="000A5488"/>
    <w:rsid w:val="000A5B20"/>
    <w:rsid w:val="000A6132"/>
    <w:rsid w:val="000A64C1"/>
    <w:rsid w:val="000A64CF"/>
    <w:rsid w:val="000A665C"/>
    <w:rsid w:val="000A6768"/>
    <w:rsid w:val="000A676D"/>
    <w:rsid w:val="000A67CC"/>
    <w:rsid w:val="000A6904"/>
    <w:rsid w:val="000A6987"/>
    <w:rsid w:val="000A69E5"/>
    <w:rsid w:val="000A6F7E"/>
    <w:rsid w:val="000A7062"/>
    <w:rsid w:val="000A71E8"/>
    <w:rsid w:val="000A7A5E"/>
    <w:rsid w:val="000A7EC4"/>
    <w:rsid w:val="000A7EF7"/>
    <w:rsid w:val="000B00E5"/>
    <w:rsid w:val="000B04D8"/>
    <w:rsid w:val="000B098F"/>
    <w:rsid w:val="000B0A09"/>
    <w:rsid w:val="000B0BDB"/>
    <w:rsid w:val="000B0E4F"/>
    <w:rsid w:val="000B0FD8"/>
    <w:rsid w:val="000B17AD"/>
    <w:rsid w:val="000B2393"/>
    <w:rsid w:val="000B23EF"/>
    <w:rsid w:val="000B246F"/>
    <w:rsid w:val="000B2770"/>
    <w:rsid w:val="000B28AC"/>
    <w:rsid w:val="000B2A07"/>
    <w:rsid w:val="000B321B"/>
    <w:rsid w:val="000B3605"/>
    <w:rsid w:val="000B360E"/>
    <w:rsid w:val="000B36B1"/>
    <w:rsid w:val="000B383D"/>
    <w:rsid w:val="000B393F"/>
    <w:rsid w:val="000B3D5E"/>
    <w:rsid w:val="000B3E86"/>
    <w:rsid w:val="000B4065"/>
    <w:rsid w:val="000B4944"/>
    <w:rsid w:val="000B4AD6"/>
    <w:rsid w:val="000B5252"/>
    <w:rsid w:val="000B567B"/>
    <w:rsid w:val="000B587C"/>
    <w:rsid w:val="000B5D4B"/>
    <w:rsid w:val="000B5EAB"/>
    <w:rsid w:val="000B6856"/>
    <w:rsid w:val="000B6876"/>
    <w:rsid w:val="000B6DD5"/>
    <w:rsid w:val="000B756C"/>
    <w:rsid w:val="000B7A3D"/>
    <w:rsid w:val="000C029A"/>
    <w:rsid w:val="000C0461"/>
    <w:rsid w:val="000C0E62"/>
    <w:rsid w:val="000C10CF"/>
    <w:rsid w:val="000C179D"/>
    <w:rsid w:val="000C220C"/>
    <w:rsid w:val="000C236A"/>
    <w:rsid w:val="000C2905"/>
    <w:rsid w:val="000C2A7D"/>
    <w:rsid w:val="000C2B95"/>
    <w:rsid w:val="000C2E54"/>
    <w:rsid w:val="000C2F2D"/>
    <w:rsid w:val="000C31F2"/>
    <w:rsid w:val="000C32ED"/>
    <w:rsid w:val="000C408D"/>
    <w:rsid w:val="000C413D"/>
    <w:rsid w:val="000C42E0"/>
    <w:rsid w:val="000C4340"/>
    <w:rsid w:val="000C455B"/>
    <w:rsid w:val="000C45D4"/>
    <w:rsid w:val="000C46AC"/>
    <w:rsid w:val="000C4B35"/>
    <w:rsid w:val="000C4B6F"/>
    <w:rsid w:val="000C4DFD"/>
    <w:rsid w:val="000C4E82"/>
    <w:rsid w:val="000C58E1"/>
    <w:rsid w:val="000C5AC8"/>
    <w:rsid w:val="000C5B1A"/>
    <w:rsid w:val="000C5CD9"/>
    <w:rsid w:val="000C5E4F"/>
    <w:rsid w:val="000C6207"/>
    <w:rsid w:val="000C6648"/>
    <w:rsid w:val="000C664B"/>
    <w:rsid w:val="000C6B64"/>
    <w:rsid w:val="000C6BEB"/>
    <w:rsid w:val="000C6C4C"/>
    <w:rsid w:val="000C748A"/>
    <w:rsid w:val="000C74E1"/>
    <w:rsid w:val="000C753A"/>
    <w:rsid w:val="000C797B"/>
    <w:rsid w:val="000C7D6B"/>
    <w:rsid w:val="000D00E2"/>
    <w:rsid w:val="000D01A6"/>
    <w:rsid w:val="000D0B22"/>
    <w:rsid w:val="000D0B82"/>
    <w:rsid w:val="000D0BE1"/>
    <w:rsid w:val="000D0D57"/>
    <w:rsid w:val="000D0DA7"/>
    <w:rsid w:val="000D0FDB"/>
    <w:rsid w:val="000D11F2"/>
    <w:rsid w:val="000D1342"/>
    <w:rsid w:val="000D1851"/>
    <w:rsid w:val="000D1B89"/>
    <w:rsid w:val="000D1DF4"/>
    <w:rsid w:val="000D2023"/>
    <w:rsid w:val="000D2BF9"/>
    <w:rsid w:val="000D33AE"/>
    <w:rsid w:val="000D37C9"/>
    <w:rsid w:val="000D38EC"/>
    <w:rsid w:val="000D3B26"/>
    <w:rsid w:val="000D3C70"/>
    <w:rsid w:val="000D3E57"/>
    <w:rsid w:val="000D439C"/>
    <w:rsid w:val="000D45A1"/>
    <w:rsid w:val="000D463F"/>
    <w:rsid w:val="000D4954"/>
    <w:rsid w:val="000D49F0"/>
    <w:rsid w:val="000D4A3B"/>
    <w:rsid w:val="000D4D15"/>
    <w:rsid w:val="000D4EC4"/>
    <w:rsid w:val="000D528E"/>
    <w:rsid w:val="000D5782"/>
    <w:rsid w:val="000D5CF3"/>
    <w:rsid w:val="000D5E60"/>
    <w:rsid w:val="000D5F80"/>
    <w:rsid w:val="000D608C"/>
    <w:rsid w:val="000D62B5"/>
    <w:rsid w:val="000D636C"/>
    <w:rsid w:val="000D63AF"/>
    <w:rsid w:val="000D65B4"/>
    <w:rsid w:val="000D6993"/>
    <w:rsid w:val="000D6A31"/>
    <w:rsid w:val="000D6E64"/>
    <w:rsid w:val="000D7375"/>
    <w:rsid w:val="000D753E"/>
    <w:rsid w:val="000D7576"/>
    <w:rsid w:val="000D7589"/>
    <w:rsid w:val="000D75BA"/>
    <w:rsid w:val="000D785F"/>
    <w:rsid w:val="000D7900"/>
    <w:rsid w:val="000D7A15"/>
    <w:rsid w:val="000D7D8A"/>
    <w:rsid w:val="000D7DBE"/>
    <w:rsid w:val="000D7DE7"/>
    <w:rsid w:val="000D7F8D"/>
    <w:rsid w:val="000D7FB0"/>
    <w:rsid w:val="000E0050"/>
    <w:rsid w:val="000E0D49"/>
    <w:rsid w:val="000E135F"/>
    <w:rsid w:val="000E1476"/>
    <w:rsid w:val="000E1583"/>
    <w:rsid w:val="000E18C9"/>
    <w:rsid w:val="000E19BB"/>
    <w:rsid w:val="000E1C03"/>
    <w:rsid w:val="000E1C33"/>
    <w:rsid w:val="000E1F54"/>
    <w:rsid w:val="000E2241"/>
    <w:rsid w:val="000E250C"/>
    <w:rsid w:val="000E2907"/>
    <w:rsid w:val="000E2C5E"/>
    <w:rsid w:val="000E2C85"/>
    <w:rsid w:val="000E2CB8"/>
    <w:rsid w:val="000E2D62"/>
    <w:rsid w:val="000E31A3"/>
    <w:rsid w:val="000E35F5"/>
    <w:rsid w:val="000E3697"/>
    <w:rsid w:val="000E3B66"/>
    <w:rsid w:val="000E3C3D"/>
    <w:rsid w:val="000E3CDB"/>
    <w:rsid w:val="000E3D39"/>
    <w:rsid w:val="000E4000"/>
    <w:rsid w:val="000E479A"/>
    <w:rsid w:val="000E4B85"/>
    <w:rsid w:val="000E4BC7"/>
    <w:rsid w:val="000E4C88"/>
    <w:rsid w:val="000E4C8D"/>
    <w:rsid w:val="000E4E6B"/>
    <w:rsid w:val="000E4FE7"/>
    <w:rsid w:val="000E5270"/>
    <w:rsid w:val="000E5300"/>
    <w:rsid w:val="000E5613"/>
    <w:rsid w:val="000E57D4"/>
    <w:rsid w:val="000E58CF"/>
    <w:rsid w:val="000E5AF5"/>
    <w:rsid w:val="000E5BB8"/>
    <w:rsid w:val="000E606D"/>
    <w:rsid w:val="000E6115"/>
    <w:rsid w:val="000E6412"/>
    <w:rsid w:val="000E661C"/>
    <w:rsid w:val="000E6675"/>
    <w:rsid w:val="000E717D"/>
    <w:rsid w:val="000E72AD"/>
    <w:rsid w:val="000E7667"/>
    <w:rsid w:val="000E7C42"/>
    <w:rsid w:val="000E7CC5"/>
    <w:rsid w:val="000E7DDC"/>
    <w:rsid w:val="000F12E6"/>
    <w:rsid w:val="000F1615"/>
    <w:rsid w:val="000F16D5"/>
    <w:rsid w:val="000F1821"/>
    <w:rsid w:val="000F1ABD"/>
    <w:rsid w:val="000F1B2D"/>
    <w:rsid w:val="000F1D80"/>
    <w:rsid w:val="000F1ECC"/>
    <w:rsid w:val="000F21D0"/>
    <w:rsid w:val="000F226F"/>
    <w:rsid w:val="000F25F0"/>
    <w:rsid w:val="000F27A6"/>
    <w:rsid w:val="000F28AF"/>
    <w:rsid w:val="000F2B6B"/>
    <w:rsid w:val="000F31D3"/>
    <w:rsid w:val="000F3285"/>
    <w:rsid w:val="000F3525"/>
    <w:rsid w:val="000F35D2"/>
    <w:rsid w:val="000F35D7"/>
    <w:rsid w:val="000F35DD"/>
    <w:rsid w:val="000F37D7"/>
    <w:rsid w:val="000F3DE1"/>
    <w:rsid w:val="000F41FC"/>
    <w:rsid w:val="000F4376"/>
    <w:rsid w:val="000F448D"/>
    <w:rsid w:val="000F483B"/>
    <w:rsid w:val="000F4B55"/>
    <w:rsid w:val="000F50C5"/>
    <w:rsid w:val="000F5275"/>
    <w:rsid w:val="000F5282"/>
    <w:rsid w:val="000F53BE"/>
    <w:rsid w:val="000F5439"/>
    <w:rsid w:val="000F54D2"/>
    <w:rsid w:val="000F55A5"/>
    <w:rsid w:val="000F55E2"/>
    <w:rsid w:val="000F5759"/>
    <w:rsid w:val="000F5B69"/>
    <w:rsid w:val="000F5D5A"/>
    <w:rsid w:val="000F634E"/>
    <w:rsid w:val="000F64F5"/>
    <w:rsid w:val="000F677E"/>
    <w:rsid w:val="000F6B2E"/>
    <w:rsid w:val="000F6E8D"/>
    <w:rsid w:val="000F707F"/>
    <w:rsid w:val="000F70A2"/>
    <w:rsid w:val="000F7306"/>
    <w:rsid w:val="000F735C"/>
    <w:rsid w:val="000F745C"/>
    <w:rsid w:val="000F792D"/>
    <w:rsid w:val="000F7B65"/>
    <w:rsid w:val="0010059D"/>
    <w:rsid w:val="00100BB8"/>
    <w:rsid w:val="00100DBE"/>
    <w:rsid w:val="00100E9C"/>
    <w:rsid w:val="001013F9"/>
    <w:rsid w:val="00101534"/>
    <w:rsid w:val="0010166E"/>
    <w:rsid w:val="001016D8"/>
    <w:rsid w:val="001016E4"/>
    <w:rsid w:val="00101C29"/>
    <w:rsid w:val="001022F7"/>
    <w:rsid w:val="0010251B"/>
    <w:rsid w:val="0010299E"/>
    <w:rsid w:val="00102A99"/>
    <w:rsid w:val="00102D43"/>
    <w:rsid w:val="00102F75"/>
    <w:rsid w:val="00103165"/>
    <w:rsid w:val="00103A0B"/>
    <w:rsid w:val="00103C9B"/>
    <w:rsid w:val="001041A9"/>
    <w:rsid w:val="00104234"/>
    <w:rsid w:val="00104452"/>
    <w:rsid w:val="001045E5"/>
    <w:rsid w:val="001046D3"/>
    <w:rsid w:val="001046E8"/>
    <w:rsid w:val="00104A60"/>
    <w:rsid w:val="00104DB5"/>
    <w:rsid w:val="0010535B"/>
    <w:rsid w:val="00105678"/>
    <w:rsid w:val="001056D5"/>
    <w:rsid w:val="00105837"/>
    <w:rsid w:val="00105B9E"/>
    <w:rsid w:val="00105D3F"/>
    <w:rsid w:val="0010625E"/>
    <w:rsid w:val="00106323"/>
    <w:rsid w:val="001064B5"/>
    <w:rsid w:val="001065DE"/>
    <w:rsid w:val="0010679E"/>
    <w:rsid w:val="00106859"/>
    <w:rsid w:val="00106AE6"/>
    <w:rsid w:val="00106B6A"/>
    <w:rsid w:val="00106C6F"/>
    <w:rsid w:val="00106E38"/>
    <w:rsid w:val="00106E71"/>
    <w:rsid w:val="00106F7A"/>
    <w:rsid w:val="0010713A"/>
    <w:rsid w:val="001073FC"/>
    <w:rsid w:val="001077E7"/>
    <w:rsid w:val="00107A60"/>
    <w:rsid w:val="00107A92"/>
    <w:rsid w:val="00107FD6"/>
    <w:rsid w:val="001102BC"/>
    <w:rsid w:val="00110437"/>
    <w:rsid w:val="00110B8B"/>
    <w:rsid w:val="00110F4B"/>
    <w:rsid w:val="00110FC9"/>
    <w:rsid w:val="00111418"/>
    <w:rsid w:val="00111421"/>
    <w:rsid w:val="0011189B"/>
    <w:rsid w:val="0011193A"/>
    <w:rsid w:val="00112034"/>
    <w:rsid w:val="001122CF"/>
    <w:rsid w:val="001123EE"/>
    <w:rsid w:val="00112698"/>
    <w:rsid w:val="001126A5"/>
    <w:rsid w:val="001128E4"/>
    <w:rsid w:val="00112AF6"/>
    <w:rsid w:val="00113338"/>
    <w:rsid w:val="001134A8"/>
    <w:rsid w:val="001135BA"/>
    <w:rsid w:val="0011364E"/>
    <w:rsid w:val="00113791"/>
    <w:rsid w:val="001139E2"/>
    <w:rsid w:val="00113D90"/>
    <w:rsid w:val="001143C2"/>
    <w:rsid w:val="001144B7"/>
    <w:rsid w:val="00114672"/>
    <w:rsid w:val="001147C0"/>
    <w:rsid w:val="001148B4"/>
    <w:rsid w:val="00114944"/>
    <w:rsid w:val="001155AC"/>
    <w:rsid w:val="001159D9"/>
    <w:rsid w:val="00116337"/>
    <w:rsid w:val="001163C5"/>
    <w:rsid w:val="001168BF"/>
    <w:rsid w:val="00116A17"/>
    <w:rsid w:val="00116B7C"/>
    <w:rsid w:val="0011717D"/>
    <w:rsid w:val="001174A8"/>
    <w:rsid w:val="001174B9"/>
    <w:rsid w:val="00117D3A"/>
    <w:rsid w:val="00117D48"/>
    <w:rsid w:val="00117EE2"/>
    <w:rsid w:val="00120040"/>
    <w:rsid w:val="001200D2"/>
    <w:rsid w:val="001203CD"/>
    <w:rsid w:val="00120425"/>
    <w:rsid w:val="001205B7"/>
    <w:rsid w:val="00120926"/>
    <w:rsid w:val="00120988"/>
    <w:rsid w:val="00120A1B"/>
    <w:rsid w:val="00120F0F"/>
    <w:rsid w:val="00120F74"/>
    <w:rsid w:val="00120FDA"/>
    <w:rsid w:val="00121427"/>
    <w:rsid w:val="00121518"/>
    <w:rsid w:val="00121646"/>
    <w:rsid w:val="001217B9"/>
    <w:rsid w:val="00121E3F"/>
    <w:rsid w:val="00121F5B"/>
    <w:rsid w:val="001220DB"/>
    <w:rsid w:val="0012218D"/>
    <w:rsid w:val="0012222D"/>
    <w:rsid w:val="001224CE"/>
    <w:rsid w:val="0012256F"/>
    <w:rsid w:val="0012263C"/>
    <w:rsid w:val="001228C5"/>
    <w:rsid w:val="001228E8"/>
    <w:rsid w:val="001229FE"/>
    <w:rsid w:val="00122AF5"/>
    <w:rsid w:val="00122BF5"/>
    <w:rsid w:val="0012301C"/>
    <w:rsid w:val="00123196"/>
    <w:rsid w:val="0012367F"/>
    <w:rsid w:val="00123702"/>
    <w:rsid w:val="0012382E"/>
    <w:rsid w:val="001239B0"/>
    <w:rsid w:val="00123A3D"/>
    <w:rsid w:val="00123A9D"/>
    <w:rsid w:val="00123C3A"/>
    <w:rsid w:val="00123CDD"/>
    <w:rsid w:val="00123FEF"/>
    <w:rsid w:val="001243BF"/>
    <w:rsid w:val="0012496E"/>
    <w:rsid w:val="00125021"/>
    <w:rsid w:val="001253DC"/>
    <w:rsid w:val="00125C82"/>
    <w:rsid w:val="00125FD5"/>
    <w:rsid w:val="001260C1"/>
    <w:rsid w:val="0012666F"/>
    <w:rsid w:val="00126C6B"/>
    <w:rsid w:val="00126CEF"/>
    <w:rsid w:val="00127241"/>
    <w:rsid w:val="0012726B"/>
    <w:rsid w:val="001274FD"/>
    <w:rsid w:val="001275DC"/>
    <w:rsid w:val="001279E0"/>
    <w:rsid w:val="00127C38"/>
    <w:rsid w:val="00127DBB"/>
    <w:rsid w:val="00127EF6"/>
    <w:rsid w:val="00130858"/>
    <w:rsid w:val="00130989"/>
    <w:rsid w:val="00130F9B"/>
    <w:rsid w:val="001311CF"/>
    <w:rsid w:val="001317C1"/>
    <w:rsid w:val="00131B5C"/>
    <w:rsid w:val="00131E5A"/>
    <w:rsid w:val="001327C4"/>
    <w:rsid w:val="00132A96"/>
    <w:rsid w:val="00132AF6"/>
    <w:rsid w:val="00133113"/>
    <w:rsid w:val="0013319B"/>
    <w:rsid w:val="001331D6"/>
    <w:rsid w:val="00133392"/>
    <w:rsid w:val="001335B4"/>
    <w:rsid w:val="001336F8"/>
    <w:rsid w:val="0013396C"/>
    <w:rsid w:val="00133B15"/>
    <w:rsid w:val="00133B8E"/>
    <w:rsid w:val="00133C5C"/>
    <w:rsid w:val="00133EBE"/>
    <w:rsid w:val="00134103"/>
    <w:rsid w:val="0013429B"/>
    <w:rsid w:val="001343AD"/>
    <w:rsid w:val="00134572"/>
    <w:rsid w:val="001345B8"/>
    <w:rsid w:val="0013466D"/>
    <w:rsid w:val="0013491B"/>
    <w:rsid w:val="00134972"/>
    <w:rsid w:val="00134C34"/>
    <w:rsid w:val="00134CD6"/>
    <w:rsid w:val="0013554B"/>
    <w:rsid w:val="001355A1"/>
    <w:rsid w:val="001355EE"/>
    <w:rsid w:val="0013591C"/>
    <w:rsid w:val="00135AA7"/>
    <w:rsid w:val="00135AD2"/>
    <w:rsid w:val="0013603C"/>
    <w:rsid w:val="00136598"/>
    <w:rsid w:val="00136842"/>
    <w:rsid w:val="00136908"/>
    <w:rsid w:val="00136AAD"/>
    <w:rsid w:val="001379D1"/>
    <w:rsid w:val="00137BBA"/>
    <w:rsid w:val="00137BEA"/>
    <w:rsid w:val="0014048E"/>
    <w:rsid w:val="00140756"/>
    <w:rsid w:val="00140807"/>
    <w:rsid w:val="00140C45"/>
    <w:rsid w:val="00141116"/>
    <w:rsid w:val="0014117F"/>
    <w:rsid w:val="001412F4"/>
    <w:rsid w:val="00141422"/>
    <w:rsid w:val="0014193B"/>
    <w:rsid w:val="00141EE1"/>
    <w:rsid w:val="001421AA"/>
    <w:rsid w:val="001421F2"/>
    <w:rsid w:val="00142628"/>
    <w:rsid w:val="001428AE"/>
    <w:rsid w:val="001429F4"/>
    <w:rsid w:val="001433AA"/>
    <w:rsid w:val="0014387A"/>
    <w:rsid w:val="00143C30"/>
    <w:rsid w:val="00143E14"/>
    <w:rsid w:val="00143F1E"/>
    <w:rsid w:val="001442AB"/>
    <w:rsid w:val="00144321"/>
    <w:rsid w:val="00144579"/>
    <w:rsid w:val="0014458D"/>
    <w:rsid w:val="00144636"/>
    <w:rsid w:val="001447BC"/>
    <w:rsid w:val="0014491C"/>
    <w:rsid w:val="00144CE4"/>
    <w:rsid w:val="00144EB6"/>
    <w:rsid w:val="00145288"/>
    <w:rsid w:val="0014577E"/>
    <w:rsid w:val="00145A7D"/>
    <w:rsid w:val="00145CC8"/>
    <w:rsid w:val="0014640B"/>
    <w:rsid w:val="001467CA"/>
    <w:rsid w:val="00146847"/>
    <w:rsid w:val="00146A1A"/>
    <w:rsid w:val="00146A3E"/>
    <w:rsid w:val="0014729E"/>
    <w:rsid w:val="001472C3"/>
    <w:rsid w:val="001474FB"/>
    <w:rsid w:val="0014772A"/>
    <w:rsid w:val="001479F0"/>
    <w:rsid w:val="00147B72"/>
    <w:rsid w:val="00147FC8"/>
    <w:rsid w:val="0015003F"/>
    <w:rsid w:val="00150294"/>
    <w:rsid w:val="00150522"/>
    <w:rsid w:val="00150560"/>
    <w:rsid w:val="001508A5"/>
    <w:rsid w:val="001508F0"/>
    <w:rsid w:val="0015091E"/>
    <w:rsid w:val="00150B7C"/>
    <w:rsid w:val="00150EBF"/>
    <w:rsid w:val="0015124B"/>
    <w:rsid w:val="00151306"/>
    <w:rsid w:val="00151B54"/>
    <w:rsid w:val="00151CE7"/>
    <w:rsid w:val="00151E83"/>
    <w:rsid w:val="001520AC"/>
    <w:rsid w:val="00152192"/>
    <w:rsid w:val="00152204"/>
    <w:rsid w:val="00152236"/>
    <w:rsid w:val="00152434"/>
    <w:rsid w:val="001526CB"/>
    <w:rsid w:val="00152710"/>
    <w:rsid w:val="0015277C"/>
    <w:rsid w:val="001528A9"/>
    <w:rsid w:val="001528B4"/>
    <w:rsid w:val="001528D4"/>
    <w:rsid w:val="00152958"/>
    <w:rsid w:val="00152E2B"/>
    <w:rsid w:val="001531D2"/>
    <w:rsid w:val="00153249"/>
    <w:rsid w:val="00153875"/>
    <w:rsid w:val="001539F9"/>
    <w:rsid w:val="00153ACF"/>
    <w:rsid w:val="00153CE3"/>
    <w:rsid w:val="00153FFC"/>
    <w:rsid w:val="0015454D"/>
    <w:rsid w:val="001547AE"/>
    <w:rsid w:val="00154899"/>
    <w:rsid w:val="00154CB9"/>
    <w:rsid w:val="00154CE4"/>
    <w:rsid w:val="00155137"/>
    <w:rsid w:val="00155895"/>
    <w:rsid w:val="0015596D"/>
    <w:rsid w:val="00155F71"/>
    <w:rsid w:val="0015617E"/>
    <w:rsid w:val="001562E9"/>
    <w:rsid w:val="001564A3"/>
    <w:rsid w:val="00156847"/>
    <w:rsid w:val="0015783F"/>
    <w:rsid w:val="00157EAA"/>
    <w:rsid w:val="00160690"/>
    <w:rsid w:val="00160A1C"/>
    <w:rsid w:val="00160E42"/>
    <w:rsid w:val="00161558"/>
    <w:rsid w:val="00161C41"/>
    <w:rsid w:val="00161F3B"/>
    <w:rsid w:val="001623A7"/>
    <w:rsid w:val="001626DE"/>
    <w:rsid w:val="0016291F"/>
    <w:rsid w:val="00162EBE"/>
    <w:rsid w:val="00163019"/>
    <w:rsid w:val="00163B00"/>
    <w:rsid w:val="00164176"/>
    <w:rsid w:val="0016504C"/>
    <w:rsid w:val="00165227"/>
    <w:rsid w:val="001659B6"/>
    <w:rsid w:val="00165B01"/>
    <w:rsid w:val="00165B78"/>
    <w:rsid w:val="00165B9D"/>
    <w:rsid w:val="00165C3D"/>
    <w:rsid w:val="00165CEF"/>
    <w:rsid w:val="00166120"/>
    <w:rsid w:val="001661F8"/>
    <w:rsid w:val="001662F4"/>
    <w:rsid w:val="00166425"/>
    <w:rsid w:val="0016698D"/>
    <w:rsid w:val="00166A53"/>
    <w:rsid w:val="00166B9A"/>
    <w:rsid w:val="00166D52"/>
    <w:rsid w:val="00166D57"/>
    <w:rsid w:val="00166E77"/>
    <w:rsid w:val="00166EB2"/>
    <w:rsid w:val="00166ECD"/>
    <w:rsid w:val="00166FF8"/>
    <w:rsid w:val="00167208"/>
    <w:rsid w:val="001674E1"/>
    <w:rsid w:val="001677EE"/>
    <w:rsid w:val="0016798C"/>
    <w:rsid w:val="00167E9E"/>
    <w:rsid w:val="001702D3"/>
    <w:rsid w:val="001705E8"/>
    <w:rsid w:val="0017063E"/>
    <w:rsid w:val="001707C6"/>
    <w:rsid w:val="00170B38"/>
    <w:rsid w:val="00170CBB"/>
    <w:rsid w:val="00170D73"/>
    <w:rsid w:val="00170E4C"/>
    <w:rsid w:val="001711B5"/>
    <w:rsid w:val="001714D8"/>
    <w:rsid w:val="001714E8"/>
    <w:rsid w:val="0017162D"/>
    <w:rsid w:val="00171A89"/>
    <w:rsid w:val="00171B0D"/>
    <w:rsid w:val="00171F3C"/>
    <w:rsid w:val="001727AF"/>
    <w:rsid w:val="00172B51"/>
    <w:rsid w:val="00172CC6"/>
    <w:rsid w:val="00172D1D"/>
    <w:rsid w:val="00172DF2"/>
    <w:rsid w:val="0017314B"/>
    <w:rsid w:val="001731B0"/>
    <w:rsid w:val="001736D4"/>
    <w:rsid w:val="00173B3B"/>
    <w:rsid w:val="00173CC0"/>
    <w:rsid w:val="00173F3C"/>
    <w:rsid w:val="00173FFA"/>
    <w:rsid w:val="00174460"/>
    <w:rsid w:val="00174503"/>
    <w:rsid w:val="001745E3"/>
    <w:rsid w:val="001747F6"/>
    <w:rsid w:val="00174C30"/>
    <w:rsid w:val="00174D97"/>
    <w:rsid w:val="00174F19"/>
    <w:rsid w:val="00174F97"/>
    <w:rsid w:val="0017540A"/>
    <w:rsid w:val="00175682"/>
    <w:rsid w:val="0017569D"/>
    <w:rsid w:val="001757D6"/>
    <w:rsid w:val="0017606D"/>
    <w:rsid w:val="001764F7"/>
    <w:rsid w:val="00176855"/>
    <w:rsid w:val="00176DA2"/>
    <w:rsid w:val="0017705B"/>
    <w:rsid w:val="0017779D"/>
    <w:rsid w:val="00177A6F"/>
    <w:rsid w:val="00177AE2"/>
    <w:rsid w:val="00177E0A"/>
    <w:rsid w:val="00177E16"/>
    <w:rsid w:val="00180FFC"/>
    <w:rsid w:val="001811BE"/>
    <w:rsid w:val="001812FB"/>
    <w:rsid w:val="00181870"/>
    <w:rsid w:val="001818CF"/>
    <w:rsid w:val="00182063"/>
    <w:rsid w:val="001820BE"/>
    <w:rsid w:val="001821C6"/>
    <w:rsid w:val="0018248B"/>
    <w:rsid w:val="00182E16"/>
    <w:rsid w:val="0018310C"/>
    <w:rsid w:val="0018330F"/>
    <w:rsid w:val="00183405"/>
    <w:rsid w:val="0018368F"/>
    <w:rsid w:val="00183AB8"/>
    <w:rsid w:val="00184438"/>
    <w:rsid w:val="001844A4"/>
    <w:rsid w:val="001845E5"/>
    <w:rsid w:val="001848D6"/>
    <w:rsid w:val="0018494C"/>
    <w:rsid w:val="00185509"/>
    <w:rsid w:val="0018593F"/>
    <w:rsid w:val="00185F7E"/>
    <w:rsid w:val="00185FA7"/>
    <w:rsid w:val="001862CC"/>
    <w:rsid w:val="00186614"/>
    <w:rsid w:val="00186883"/>
    <w:rsid w:val="001868AB"/>
    <w:rsid w:val="00186A82"/>
    <w:rsid w:val="00186B7C"/>
    <w:rsid w:val="00186C15"/>
    <w:rsid w:val="0018700B"/>
    <w:rsid w:val="00187230"/>
    <w:rsid w:val="001873CC"/>
    <w:rsid w:val="00187CB2"/>
    <w:rsid w:val="00187E75"/>
    <w:rsid w:val="00190150"/>
    <w:rsid w:val="00190883"/>
    <w:rsid w:val="00190B0C"/>
    <w:rsid w:val="00190E93"/>
    <w:rsid w:val="0019188D"/>
    <w:rsid w:val="00191AB8"/>
    <w:rsid w:val="00191BB7"/>
    <w:rsid w:val="00192219"/>
    <w:rsid w:val="0019236D"/>
    <w:rsid w:val="00192503"/>
    <w:rsid w:val="00192679"/>
    <w:rsid w:val="00192A09"/>
    <w:rsid w:val="001930FE"/>
    <w:rsid w:val="00193508"/>
    <w:rsid w:val="00193A9C"/>
    <w:rsid w:val="00193AEE"/>
    <w:rsid w:val="00193BCF"/>
    <w:rsid w:val="0019469F"/>
    <w:rsid w:val="00194A6A"/>
    <w:rsid w:val="00194C2D"/>
    <w:rsid w:val="00194C42"/>
    <w:rsid w:val="00195431"/>
    <w:rsid w:val="00195605"/>
    <w:rsid w:val="001957F2"/>
    <w:rsid w:val="00195A22"/>
    <w:rsid w:val="00195C55"/>
    <w:rsid w:val="00195E67"/>
    <w:rsid w:val="00196249"/>
    <w:rsid w:val="00196417"/>
    <w:rsid w:val="00196ACF"/>
    <w:rsid w:val="00196E03"/>
    <w:rsid w:val="001976EC"/>
    <w:rsid w:val="00197B4A"/>
    <w:rsid w:val="00197ED9"/>
    <w:rsid w:val="001A00E5"/>
    <w:rsid w:val="001A067E"/>
    <w:rsid w:val="001A0A53"/>
    <w:rsid w:val="001A0E39"/>
    <w:rsid w:val="001A0EBB"/>
    <w:rsid w:val="001A1519"/>
    <w:rsid w:val="001A16AD"/>
    <w:rsid w:val="001A17CE"/>
    <w:rsid w:val="001A19B4"/>
    <w:rsid w:val="001A227F"/>
    <w:rsid w:val="001A22B5"/>
    <w:rsid w:val="001A2421"/>
    <w:rsid w:val="001A2E3F"/>
    <w:rsid w:val="001A3B2E"/>
    <w:rsid w:val="001A429F"/>
    <w:rsid w:val="001A4370"/>
    <w:rsid w:val="001A4B45"/>
    <w:rsid w:val="001A4BA4"/>
    <w:rsid w:val="001A4D10"/>
    <w:rsid w:val="001A4DD2"/>
    <w:rsid w:val="001A513B"/>
    <w:rsid w:val="001A5759"/>
    <w:rsid w:val="001A5B42"/>
    <w:rsid w:val="001A5CB4"/>
    <w:rsid w:val="001A5E33"/>
    <w:rsid w:val="001A6119"/>
    <w:rsid w:val="001A64F5"/>
    <w:rsid w:val="001A671B"/>
    <w:rsid w:val="001A68B5"/>
    <w:rsid w:val="001A6911"/>
    <w:rsid w:val="001A6BCE"/>
    <w:rsid w:val="001A6C0C"/>
    <w:rsid w:val="001A6F48"/>
    <w:rsid w:val="001A72D2"/>
    <w:rsid w:val="001A73A0"/>
    <w:rsid w:val="001A74C0"/>
    <w:rsid w:val="001A7648"/>
    <w:rsid w:val="001A7AB0"/>
    <w:rsid w:val="001A7AF0"/>
    <w:rsid w:val="001A7BB9"/>
    <w:rsid w:val="001B0809"/>
    <w:rsid w:val="001B0832"/>
    <w:rsid w:val="001B0EFE"/>
    <w:rsid w:val="001B1972"/>
    <w:rsid w:val="001B1DA4"/>
    <w:rsid w:val="001B2171"/>
    <w:rsid w:val="001B259B"/>
    <w:rsid w:val="001B2711"/>
    <w:rsid w:val="001B27B7"/>
    <w:rsid w:val="001B2823"/>
    <w:rsid w:val="001B29D3"/>
    <w:rsid w:val="001B3392"/>
    <w:rsid w:val="001B3437"/>
    <w:rsid w:val="001B34BF"/>
    <w:rsid w:val="001B3609"/>
    <w:rsid w:val="001B3A56"/>
    <w:rsid w:val="001B3B62"/>
    <w:rsid w:val="001B40EB"/>
    <w:rsid w:val="001B43CC"/>
    <w:rsid w:val="001B445E"/>
    <w:rsid w:val="001B46D8"/>
    <w:rsid w:val="001B48E5"/>
    <w:rsid w:val="001B4B0F"/>
    <w:rsid w:val="001B4C8B"/>
    <w:rsid w:val="001B4CE9"/>
    <w:rsid w:val="001B4D3F"/>
    <w:rsid w:val="001B5059"/>
    <w:rsid w:val="001B5293"/>
    <w:rsid w:val="001B56A8"/>
    <w:rsid w:val="001B56C3"/>
    <w:rsid w:val="001B57AD"/>
    <w:rsid w:val="001B5D9C"/>
    <w:rsid w:val="001B621D"/>
    <w:rsid w:val="001B65ED"/>
    <w:rsid w:val="001B6C28"/>
    <w:rsid w:val="001B6E31"/>
    <w:rsid w:val="001B6EE0"/>
    <w:rsid w:val="001B6FA1"/>
    <w:rsid w:val="001B7058"/>
    <w:rsid w:val="001B7126"/>
    <w:rsid w:val="001B725B"/>
    <w:rsid w:val="001B772D"/>
    <w:rsid w:val="001B7AD9"/>
    <w:rsid w:val="001B7AE1"/>
    <w:rsid w:val="001B7BBB"/>
    <w:rsid w:val="001B7C04"/>
    <w:rsid w:val="001B7CA3"/>
    <w:rsid w:val="001B7D67"/>
    <w:rsid w:val="001B7E10"/>
    <w:rsid w:val="001B7FE6"/>
    <w:rsid w:val="001C008E"/>
    <w:rsid w:val="001C0111"/>
    <w:rsid w:val="001C0CE6"/>
    <w:rsid w:val="001C1644"/>
    <w:rsid w:val="001C1664"/>
    <w:rsid w:val="001C169F"/>
    <w:rsid w:val="001C19A5"/>
    <w:rsid w:val="001C1B55"/>
    <w:rsid w:val="001C1F1B"/>
    <w:rsid w:val="001C2886"/>
    <w:rsid w:val="001C2C5A"/>
    <w:rsid w:val="001C2C7A"/>
    <w:rsid w:val="001C35A3"/>
    <w:rsid w:val="001C36BC"/>
    <w:rsid w:val="001C3A3C"/>
    <w:rsid w:val="001C3A9D"/>
    <w:rsid w:val="001C3BDA"/>
    <w:rsid w:val="001C3C8F"/>
    <w:rsid w:val="001C4088"/>
    <w:rsid w:val="001C4141"/>
    <w:rsid w:val="001C41AF"/>
    <w:rsid w:val="001C4801"/>
    <w:rsid w:val="001C4835"/>
    <w:rsid w:val="001C4D66"/>
    <w:rsid w:val="001C51E7"/>
    <w:rsid w:val="001C557C"/>
    <w:rsid w:val="001C59A2"/>
    <w:rsid w:val="001C5BC5"/>
    <w:rsid w:val="001C5CFA"/>
    <w:rsid w:val="001C5E80"/>
    <w:rsid w:val="001C5F0B"/>
    <w:rsid w:val="001C601A"/>
    <w:rsid w:val="001C611B"/>
    <w:rsid w:val="001C6D57"/>
    <w:rsid w:val="001C6D5E"/>
    <w:rsid w:val="001C6E78"/>
    <w:rsid w:val="001C71B2"/>
    <w:rsid w:val="001C71BF"/>
    <w:rsid w:val="001C72D2"/>
    <w:rsid w:val="001C738C"/>
    <w:rsid w:val="001C7887"/>
    <w:rsid w:val="001C7CAF"/>
    <w:rsid w:val="001C7D20"/>
    <w:rsid w:val="001C7D9A"/>
    <w:rsid w:val="001C7F85"/>
    <w:rsid w:val="001D006F"/>
    <w:rsid w:val="001D032C"/>
    <w:rsid w:val="001D0356"/>
    <w:rsid w:val="001D0370"/>
    <w:rsid w:val="001D05ED"/>
    <w:rsid w:val="001D07C0"/>
    <w:rsid w:val="001D0A5C"/>
    <w:rsid w:val="001D0B7E"/>
    <w:rsid w:val="001D0FC8"/>
    <w:rsid w:val="001D17C7"/>
    <w:rsid w:val="001D2180"/>
    <w:rsid w:val="001D2657"/>
    <w:rsid w:val="001D2673"/>
    <w:rsid w:val="001D26A9"/>
    <w:rsid w:val="001D2789"/>
    <w:rsid w:val="001D2A6C"/>
    <w:rsid w:val="001D2AB0"/>
    <w:rsid w:val="001D2C04"/>
    <w:rsid w:val="001D2E28"/>
    <w:rsid w:val="001D2E54"/>
    <w:rsid w:val="001D3247"/>
    <w:rsid w:val="001D3292"/>
    <w:rsid w:val="001D3449"/>
    <w:rsid w:val="001D35D3"/>
    <w:rsid w:val="001D3DA9"/>
    <w:rsid w:val="001D3E70"/>
    <w:rsid w:val="001D3F4A"/>
    <w:rsid w:val="001D40C1"/>
    <w:rsid w:val="001D43D8"/>
    <w:rsid w:val="001D44F7"/>
    <w:rsid w:val="001D47B9"/>
    <w:rsid w:val="001D4975"/>
    <w:rsid w:val="001D49C5"/>
    <w:rsid w:val="001D4BAD"/>
    <w:rsid w:val="001D4CD2"/>
    <w:rsid w:val="001D4EB5"/>
    <w:rsid w:val="001D5400"/>
    <w:rsid w:val="001D565B"/>
    <w:rsid w:val="001D5669"/>
    <w:rsid w:val="001D5B55"/>
    <w:rsid w:val="001D5BA5"/>
    <w:rsid w:val="001D5D0A"/>
    <w:rsid w:val="001D6288"/>
    <w:rsid w:val="001D62E7"/>
    <w:rsid w:val="001D64E9"/>
    <w:rsid w:val="001D673E"/>
    <w:rsid w:val="001D682D"/>
    <w:rsid w:val="001D6870"/>
    <w:rsid w:val="001D6B85"/>
    <w:rsid w:val="001D6E13"/>
    <w:rsid w:val="001D6FCD"/>
    <w:rsid w:val="001D7A2D"/>
    <w:rsid w:val="001D7A46"/>
    <w:rsid w:val="001D7A8C"/>
    <w:rsid w:val="001D7D59"/>
    <w:rsid w:val="001D7F07"/>
    <w:rsid w:val="001E004A"/>
    <w:rsid w:val="001E0179"/>
    <w:rsid w:val="001E03E3"/>
    <w:rsid w:val="001E0531"/>
    <w:rsid w:val="001E0683"/>
    <w:rsid w:val="001E068F"/>
    <w:rsid w:val="001E06F9"/>
    <w:rsid w:val="001E07E2"/>
    <w:rsid w:val="001E0A94"/>
    <w:rsid w:val="001E0DEC"/>
    <w:rsid w:val="001E0F5D"/>
    <w:rsid w:val="001E1A20"/>
    <w:rsid w:val="001E1A85"/>
    <w:rsid w:val="001E1AA8"/>
    <w:rsid w:val="001E1CBB"/>
    <w:rsid w:val="001E2077"/>
    <w:rsid w:val="001E32FE"/>
    <w:rsid w:val="001E34FC"/>
    <w:rsid w:val="001E36F1"/>
    <w:rsid w:val="001E3715"/>
    <w:rsid w:val="001E371B"/>
    <w:rsid w:val="001E3772"/>
    <w:rsid w:val="001E3A04"/>
    <w:rsid w:val="001E3A66"/>
    <w:rsid w:val="001E3F4A"/>
    <w:rsid w:val="001E4346"/>
    <w:rsid w:val="001E44B8"/>
    <w:rsid w:val="001E4A7B"/>
    <w:rsid w:val="001E4BD5"/>
    <w:rsid w:val="001E4C06"/>
    <w:rsid w:val="001E5321"/>
    <w:rsid w:val="001E543D"/>
    <w:rsid w:val="001E5447"/>
    <w:rsid w:val="001E5740"/>
    <w:rsid w:val="001E5CDA"/>
    <w:rsid w:val="001E5D56"/>
    <w:rsid w:val="001E5ECD"/>
    <w:rsid w:val="001E6646"/>
    <w:rsid w:val="001E6675"/>
    <w:rsid w:val="001E6840"/>
    <w:rsid w:val="001E69C6"/>
    <w:rsid w:val="001E6BFA"/>
    <w:rsid w:val="001E749A"/>
    <w:rsid w:val="001E76B4"/>
    <w:rsid w:val="001E7E58"/>
    <w:rsid w:val="001E7F43"/>
    <w:rsid w:val="001F02F8"/>
    <w:rsid w:val="001F0424"/>
    <w:rsid w:val="001F05A1"/>
    <w:rsid w:val="001F06F6"/>
    <w:rsid w:val="001F0840"/>
    <w:rsid w:val="001F0952"/>
    <w:rsid w:val="001F0DBF"/>
    <w:rsid w:val="001F1997"/>
    <w:rsid w:val="001F1B4F"/>
    <w:rsid w:val="001F1EE5"/>
    <w:rsid w:val="001F232C"/>
    <w:rsid w:val="001F332E"/>
    <w:rsid w:val="001F3674"/>
    <w:rsid w:val="001F389F"/>
    <w:rsid w:val="001F3B26"/>
    <w:rsid w:val="001F3D0F"/>
    <w:rsid w:val="001F420B"/>
    <w:rsid w:val="001F49ED"/>
    <w:rsid w:val="001F4F87"/>
    <w:rsid w:val="001F5433"/>
    <w:rsid w:val="001F571A"/>
    <w:rsid w:val="001F5743"/>
    <w:rsid w:val="001F5CC3"/>
    <w:rsid w:val="001F5F3A"/>
    <w:rsid w:val="001F5F63"/>
    <w:rsid w:val="001F6117"/>
    <w:rsid w:val="001F6819"/>
    <w:rsid w:val="001F69A3"/>
    <w:rsid w:val="001F6D88"/>
    <w:rsid w:val="001F7334"/>
    <w:rsid w:val="001F75A4"/>
    <w:rsid w:val="001F75D3"/>
    <w:rsid w:val="001F78B8"/>
    <w:rsid w:val="001F7C0B"/>
    <w:rsid w:val="001F7EB3"/>
    <w:rsid w:val="00200416"/>
    <w:rsid w:val="002008BF"/>
    <w:rsid w:val="002009B9"/>
    <w:rsid w:val="00200CA7"/>
    <w:rsid w:val="0020134F"/>
    <w:rsid w:val="0020166F"/>
    <w:rsid w:val="00201BB0"/>
    <w:rsid w:val="002024E8"/>
    <w:rsid w:val="002029D8"/>
    <w:rsid w:val="00202A2F"/>
    <w:rsid w:val="00202C98"/>
    <w:rsid w:val="00202F7E"/>
    <w:rsid w:val="00203109"/>
    <w:rsid w:val="002033A2"/>
    <w:rsid w:val="00203BC5"/>
    <w:rsid w:val="002042B1"/>
    <w:rsid w:val="00204C2D"/>
    <w:rsid w:val="00205E4B"/>
    <w:rsid w:val="002060BE"/>
    <w:rsid w:val="002062A1"/>
    <w:rsid w:val="00206302"/>
    <w:rsid w:val="002063E4"/>
    <w:rsid w:val="00206870"/>
    <w:rsid w:val="00206957"/>
    <w:rsid w:val="002069F9"/>
    <w:rsid w:val="00206D67"/>
    <w:rsid w:val="00206EF0"/>
    <w:rsid w:val="00207151"/>
    <w:rsid w:val="002073B8"/>
    <w:rsid w:val="00207B87"/>
    <w:rsid w:val="00207C81"/>
    <w:rsid w:val="00207D5E"/>
    <w:rsid w:val="00210054"/>
    <w:rsid w:val="002100CC"/>
    <w:rsid w:val="0021041C"/>
    <w:rsid w:val="00210430"/>
    <w:rsid w:val="002107EA"/>
    <w:rsid w:val="002109E0"/>
    <w:rsid w:val="00210EBB"/>
    <w:rsid w:val="00210FBB"/>
    <w:rsid w:val="00210FDB"/>
    <w:rsid w:val="00211012"/>
    <w:rsid w:val="002110BF"/>
    <w:rsid w:val="00211CB2"/>
    <w:rsid w:val="00211D82"/>
    <w:rsid w:val="00211D95"/>
    <w:rsid w:val="00212012"/>
    <w:rsid w:val="0021256F"/>
    <w:rsid w:val="002128C1"/>
    <w:rsid w:val="00212925"/>
    <w:rsid w:val="00212C42"/>
    <w:rsid w:val="00212C80"/>
    <w:rsid w:val="00212CEF"/>
    <w:rsid w:val="00213127"/>
    <w:rsid w:val="002132CF"/>
    <w:rsid w:val="00213315"/>
    <w:rsid w:val="002133E1"/>
    <w:rsid w:val="00213B97"/>
    <w:rsid w:val="002141CC"/>
    <w:rsid w:val="00214BA4"/>
    <w:rsid w:val="00215CCA"/>
    <w:rsid w:val="00215EB3"/>
    <w:rsid w:val="00216584"/>
    <w:rsid w:val="00216A09"/>
    <w:rsid w:val="00216A36"/>
    <w:rsid w:val="00216B20"/>
    <w:rsid w:val="00216B2F"/>
    <w:rsid w:val="00216B3A"/>
    <w:rsid w:val="00216BB2"/>
    <w:rsid w:val="00216DC0"/>
    <w:rsid w:val="00216E0F"/>
    <w:rsid w:val="00216FAB"/>
    <w:rsid w:val="002173BD"/>
    <w:rsid w:val="00217A99"/>
    <w:rsid w:val="00217D16"/>
    <w:rsid w:val="00220045"/>
    <w:rsid w:val="00220088"/>
    <w:rsid w:val="00220177"/>
    <w:rsid w:val="00220569"/>
    <w:rsid w:val="00220786"/>
    <w:rsid w:val="00220951"/>
    <w:rsid w:val="00220983"/>
    <w:rsid w:val="00220B1C"/>
    <w:rsid w:val="002213DF"/>
    <w:rsid w:val="002216A6"/>
    <w:rsid w:val="002218F4"/>
    <w:rsid w:val="00221E19"/>
    <w:rsid w:val="002226FE"/>
    <w:rsid w:val="0022291F"/>
    <w:rsid w:val="00222DBB"/>
    <w:rsid w:val="00223105"/>
    <w:rsid w:val="002232BA"/>
    <w:rsid w:val="00223523"/>
    <w:rsid w:val="00223833"/>
    <w:rsid w:val="002238B1"/>
    <w:rsid w:val="00223A0C"/>
    <w:rsid w:val="00223F82"/>
    <w:rsid w:val="00224555"/>
    <w:rsid w:val="0022474A"/>
    <w:rsid w:val="002248EE"/>
    <w:rsid w:val="0022573F"/>
    <w:rsid w:val="00225DC6"/>
    <w:rsid w:val="00225E22"/>
    <w:rsid w:val="00225EF6"/>
    <w:rsid w:val="0022622B"/>
    <w:rsid w:val="002264C6"/>
    <w:rsid w:val="002265FB"/>
    <w:rsid w:val="002267FE"/>
    <w:rsid w:val="00226A13"/>
    <w:rsid w:val="00226CFA"/>
    <w:rsid w:val="002272B2"/>
    <w:rsid w:val="0022732D"/>
    <w:rsid w:val="002277D6"/>
    <w:rsid w:val="00227B42"/>
    <w:rsid w:val="00227B62"/>
    <w:rsid w:val="002301B9"/>
    <w:rsid w:val="002303B3"/>
    <w:rsid w:val="002312FF"/>
    <w:rsid w:val="002320E0"/>
    <w:rsid w:val="00232419"/>
    <w:rsid w:val="00232542"/>
    <w:rsid w:val="00232B12"/>
    <w:rsid w:val="00232DD3"/>
    <w:rsid w:val="00232F0C"/>
    <w:rsid w:val="0023390B"/>
    <w:rsid w:val="00233BAF"/>
    <w:rsid w:val="00234851"/>
    <w:rsid w:val="00234DB1"/>
    <w:rsid w:val="00234F47"/>
    <w:rsid w:val="00234F94"/>
    <w:rsid w:val="00234FDE"/>
    <w:rsid w:val="002351EC"/>
    <w:rsid w:val="00235589"/>
    <w:rsid w:val="0023563C"/>
    <w:rsid w:val="00235761"/>
    <w:rsid w:val="00236097"/>
    <w:rsid w:val="002360CA"/>
    <w:rsid w:val="00236527"/>
    <w:rsid w:val="00236CD7"/>
    <w:rsid w:val="0023721F"/>
    <w:rsid w:val="00237632"/>
    <w:rsid w:val="002376DE"/>
    <w:rsid w:val="00237925"/>
    <w:rsid w:val="00237C0A"/>
    <w:rsid w:val="00237C4D"/>
    <w:rsid w:val="0024005C"/>
    <w:rsid w:val="00240FF9"/>
    <w:rsid w:val="0024145E"/>
    <w:rsid w:val="0024163B"/>
    <w:rsid w:val="00241822"/>
    <w:rsid w:val="00241A97"/>
    <w:rsid w:val="00241D0D"/>
    <w:rsid w:val="00241E52"/>
    <w:rsid w:val="00241FED"/>
    <w:rsid w:val="002421A4"/>
    <w:rsid w:val="0024226F"/>
    <w:rsid w:val="0024228E"/>
    <w:rsid w:val="002426D9"/>
    <w:rsid w:val="002427E6"/>
    <w:rsid w:val="00242928"/>
    <w:rsid w:val="00242A8F"/>
    <w:rsid w:val="00242D2A"/>
    <w:rsid w:val="00243029"/>
    <w:rsid w:val="0024316B"/>
    <w:rsid w:val="00243281"/>
    <w:rsid w:val="00243ACC"/>
    <w:rsid w:val="00243BEB"/>
    <w:rsid w:val="00243C71"/>
    <w:rsid w:val="00243E75"/>
    <w:rsid w:val="002440DD"/>
    <w:rsid w:val="0024420F"/>
    <w:rsid w:val="00244324"/>
    <w:rsid w:val="002443D4"/>
    <w:rsid w:val="00244657"/>
    <w:rsid w:val="00244714"/>
    <w:rsid w:val="0024499F"/>
    <w:rsid w:val="00245100"/>
    <w:rsid w:val="0024552C"/>
    <w:rsid w:val="0024570B"/>
    <w:rsid w:val="00245758"/>
    <w:rsid w:val="0024608F"/>
    <w:rsid w:val="002460E3"/>
    <w:rsid w:val="0024654E"/>
    <w:rsid w:val="00246854"/>
    <w:rsid w:val="00246A33"/>
    <w:rsid w:val="00246E30"/>
    <w:rsid w:val="00246EA9"/>
    <w:rsid w:val="00246EDE"/>
    <w:rsid w:val="00246F58"/>
    <w:rsid w:val="00247104"/>
    <w:rsid w:val="00247537"/>
    <w:rsid w:val="00247977"/>
    <w:rsid w:val="00247FBF"/>
    <w:rsid w:val="00250373"/>
    <w:rsid w:val="0025059E"/>
    <w:rsid w:val="002507ED"/>
    <w:rsid w:val="00250BF3"/>
    <w:rsid w:val="002511EF"/>
    <w:rsid w:val="002517B7"/>
    <w:rsid w:val="00251AF4"/>
    <w:rsid w:val="002520A4"/>
    <w:rsid w:val="002528D5"/>
    <w:rsid w:val="00252A28"/>
    <w:rsid w:val="00252A3C"/>
    <w:rsid w:val="002531CA"/>
    <w:rsid w:val="0025362C"/>
    <w:rsid w:val="0025365F"/>
    <w:rsid w:val="002536B8"/>
    <w:rsid w:val="00253BAB"/>
    <w:rsid w:val="00254AA3"/>
    <w:rsid w:val="00254D27"/>
    <w:rsid w:val="002553A1"/>
    <w:rsid w:val="00255760"/>
    <w:rsid w:val="00255A38"/>
    <w:rsid w:val="00256059"/>
    <w:rsid w:val="0025613D"/>
    <w:rsid w:val="0025631C"/>
    <w:rsid w:val="00256559"/>
    <w:rsid w:val="00256DC7"/>
    <w:rsid w:val="00256FED"/>
    <w:rsid w:val="00256FFD"/>
    <w:rsid w:val="00257066"/>
    <w:rsid w:val="002570B3"/>
    <w:rsid w:val="0025712F"/>
    <w:rsid w:val="0025780A"/>
    <w:rsid w:val="002578BE"/>
    <w:rsid w:val="002579D6"/>
    <w:rsid w:val="00257AF8"/>
    <w:rsid w:val="00257D0E"/>
    <w:rsid w:val="00257FE0"/>
    <w:rsid w:val="002602D9"/>
    <w:rsid w:val="00260A5A"/>
    <w:rsid w:val="00260BD9"/>
    <w:rsid w:val="00260D33"/>
    <w:rsid w:val="00261474"/>
    <w:rsid w:val="00261678"/>
    <w:rsid w:val="002618BF"/>
    <w:rsid w:val="002618C6"/>
    <w:rsid w:val="00261968"/>
    <w:rsid w:val="00261B23"/>
    <w:rsid w:val="00261DA2"/>
    <w:rsid w:val="00261FA3"/>
    <w:rsid w:val="00262118"/>
    <w:rsid w:val="002621B9"/>
    <w:rsid w:val="0026237A"/>
    <w:rsid w:val="00262686"/>
    <w:rsid w:val="00262B76"/>
    <w:rsid w:val="00262CDC"/>
    <w:rsid w:val="00262EFD"/>
    <w:rsid w:val="00263085"/>
    <w:rsid w:val="0026354C"/>
    <w:rsid w:val="00263810"/>
    <w:rsid w:val="00263B4D"/>
    <w:rsid w:val="00263B73"/>
    <w:rsid w:val="00263F3C"/>
    <w:rsid w:val="00264206"/>
    <w:rsid w:val="00264AB0"/>
    <w:rsid w:val="00264B6C"/>
    <w:rsid w:val="00264CCB"/>
    <w:rsid w:val="00264F75"/>
    <w:rsid w:val="00264FE8"/>
    <w:rsid w:val="00265655"/>
    <w:rsid w:val="002656EF"/>
    <w:rsid w:val="002658BB"/>
    <w:rsid w:val="00265962"/>
    <w:rsid w:val="0026619D"/>
    <w:rsid w:val="002662F0"/>
    <w:rsid w:val="002668AA"/>
    <w:rsid w:val="00266B97"/>
    <w:rsid w:val="00266CAF"/>
    <w:rsid w:val="002670DD"/>
    <w:rsid w:val="002671C4"/>
    <w:rsid w:val="002673FE"/>
    <w:rsid w:val="00267709"/>
    <w:rsid w:val="00267854"/>
    <w:rsid w:val="002678CF"/>
    <w:rsid w:val="00267E3D"/>
    <w:rsid w:val="002703C9"/>
    <w:rsid w:val="00270D63"/>
    <w:rsid w:val="00271249"/>
    <w:rsid w:val="00271253"/>
    <w:rsid w:val="0027163B"/>
    <w:rsid w:val="00271721"/>
    <w:rsid w:val="0027195A"/>
    <w:rsid w:val="002721BE"/>
    <w:rsid w:val="002722BD"/>
    <w:rsid w:val="00272745"/>
    <w:rsid w:val="00272764"/>
    <w:rsid w:val="00272A22"/>
    <w:rsid w:val="00272AD6"/>
    <w:rsid w:val="00273109"/>
    <w:rsid w:val="002739C2"/>
    <w:rsid w:val="002739E9"/>
    <w:rsid w:val="00273FC8"/>
    <w:rsid w:val="00273FD7"/>
    <w:rsid w:val="00273FDE"/>
    <w:rsid w:val="002745F2"/>
    <w:rsid w:val="002749C3"/>
    <w:rsid w:val="00274D66"/>
    <w:rsid w:val="00274F14"/>
    <w:rsid w:val="002750A5"/>
    <w:rsid w:val="00275105"/>
    <w:rsid w:val="002752EE"/>
    <w:rsid w:val="0027560A"/>
    <w:rsid w:val="002756D7"/>
    <w:rsid w:val="00275C65"/>
    <w:rsid w:val="00275F6E"/>
    <w:rsid w:val="00276178"/>
    <w:rsid w:val="00276589"/>
    <w:rsid w:val="00276AFC"/>
    <w:rsid w:val="00276C75"/>
    <w:rsid w:val="00276CB4"/>
    <w:rsid w:val="002775A7"/>
    <w:rsid w:val="002778E9"/>
    <w:rsid w:val="00277F80"/>
    <w:rsid w:val="002802AC"/>
    <w:rsid w:val="00280328"/>
    <w:rsid w:val="002804F9"/>
    <w:rsid w:val="00280713"/>
    <w:rsid w:val="0028085C"/>
    <w:rsid w:val="002809E4"/>
    <w:rsid w:val="00280A73"/>
    <w:rsid w:val="00281196"/>
    <w:rsid w:val="0028141E"/>
    <w:rsid w:val="0028159F"/>
    <w:rsid w:val="00281E79"/>
    <w:rsid w:val="0028214C"/>
    <w:rsid w:val="00282434"/>
    <w:rsid w:val="0028252B"/>
    <w:rsid w:val="002825C8"/>
    <w:rsid w:val="0028277E"/>
    <w:rsid w:val="00282933"/>
    <w:rsid w:val="00282C71"/>
    <w:rsid w:val="00283011"/>
    <w:rsid w:val="002831BD"/>
    <w:rsid w:val="00283DD8"/>
    <w:rsid w:val="00283E5C"/>
    <w:rsid w:val="00283F96"/>
    <w:rsid w:val="0028481C"/>
    <w:rsid w:val="0028507A"/>
    <w:rsid w:val="0028510E"/>
    <w:rsid w:val="00285180"/>
    <w:rsid w:val="0028528C"/>
    <w:rsid w:val="002854AB"/>
    <w:rsid w:val="002855C4"/>
    <w:rsid w:val="002855FC"/>
    <w:rsid w:val="002856FE"/>
    <w:rsid w:val="00285B8C"/>
    <w:rsid w:val="00285CE6"/>
    <w:rsid w:val="00285F0D"/>
    <w:rsid w:val="002860D5"/>
    <w:rsid w:val="00286251"/>
    <w:rsid w:val="00286A96"/>
    <w:rsid w:val="00286C30"/>
    <w:rsid w:val="00286C99"/>
    <w:rsid w:val="002872D0"/>
    <w:rsid w:val="0028792B"/>
    <w:rsid w:val="00287EBF"/>
    <w:rsid w:val="002901FB"/>
    <w:rsid w:val="0029029F"/>
    <w:rsid w:val="00290344"/>
    <w:rsid w:val="0029044B"/>
    <w:rsid w:val="002905D2"/>
    <w:rsid w:val="002909ED"/>
    <w:rsid w:val="00290B0B"/>
    <w:rsid w:val="00290BE6"/>
    <w:rsid w:val="0029123B"/>
    <w:rsid w:val="00291534"/>
    <w:rsid w:val="0029162A"/>
    <w:rsid w:val="00291878"/>
    <w:rsid w:val="0029245C"/>
    <w:rsid w:val="002928EC"/>
    <w:rsid w:val="00292B29"/>
    <w:rsid w:val="0029315D"/>
    <w:rsid w:val="0029328B"/>
    <w:rsid w:val="002937AC"/>
    <w:rsid w:val="002938BF"/>
    <w:rsid w:val="00293A69"/>
    <w:rsid w:val="00293B4D"/>
    <w:rsid w:val="00293BDC"/>
    <w:rsid w:val="00293D94"/>
    <w:rsid w:val="00293DA4"/>
    <w:rsid w:val="002943C1"/>
    <w:rsid w:val="00295445"/>
    <w:rsid w:val="002954F1"/>
    <w:rsid w:val="0029558F"/>
    <w:rsid w:val="00295F2A"/>
    <w:rsid w:val="0029681C"/>
    <w:rsid w:val="002968F0"/>
    <w:rsid w:val="00296D86"/>
    <w:rsid w:val="0029707F"/>
    <w:rsid w:val="002975E3"/>
    <w:rsid w:val="002977D6"/>
    <w:rsid w:val="00297A4C"/>
    <w:rsid w:val="00297D59"/>
    <w:rsid w:val="002A0248"/>
    <w:rsid w:val="002A0916"/>
    <w:rsid w:val="002A0ADA"/>
    <w:rsid w:val="002A0BC1"/>
    <w:rsid w:val="002A0D69"/>
    <w:rsid w:val="002A0F35"/>
    <w:rsid w:val="002A10AF"/>
    <w:rsid w:val="002A1378"/>
    <w:rsid w:val="002A1438"/>
    <w:rsid w:val="002A18AB"/>
    <w:rsid w:val="002A1B84"/>
    <w:rsid w:val="002A1D93"/>
    <w:rsid w:val="002A238E"/>
    <w:rsid w:val="002A242D"/>
    <w:rsid w:val="002A25A2"/>
    <w:rsid w:val="002A2ACA"/>
    <w:rsid w:val="002A2CCF"/>
    <w:rsid w:val="002A2EB5"/>
    <w:rsid w:val="002A3234"/>
    <w:rsid w:val="002A33FA"/>
    <w:rsid w:val="002A3A60"/>
    <w:rsid w:val="002A3CF2"/>
    <w:rsid w:val="002A4172"/>
    <w:rsid w:val="002A4C46"/>
    <w:rsid w:val="002A4F82"/>
    <w:rsid w:val="002A5661"/>
    <w:rsid w:val="002A578A"/>
    <w:rsid w:val="002A57E7"/>
    <w:rsid w:val="002A5876"/>
    <w:rsid w:val="002A59A5"/>
    <w:rsid w:val="002A59EF"/>
    <w:rsid w:val="002A5B44"/>
    <w:rsid w:val="002A5B72"/>
    <w:rsid w:val="002A5FD6"/>
    <w:rsid w:val="002A61D0"/>
    <w:rsid w:val="002A63B2"/>
    <w:rsid w:val="002A6913"/>
    <w:rsid w:val="002A6C50"/>
    <w:rsid w:val="002A751D"/>
    <w:rsid w:val="002A79CF"/>
    <w:rsid w:val="002A7B06"/>
    <w:rsid w:val="002A7C91"/>
    <w:rsid w:val="002A7D2A"/>
    <w:rsid w:val="002A7E75"/>
    <w:rsid w:val="002B0174"/>
    <w:rsid w:val="002B058C"/>
    <w:rsid w:val="002B05EE"/>
    <w:rsid w:val="002B06C7"/>
    <w:rsid w:val="002B09DB"/>
    <w:rsid w:val="002B0CA6"/>
    <w:rsid w:val="002B0D73"/>
    <w:rsid w:val="002B102B"/>
    <w:rsid w:val="002B16E0"/>
    <w:rsid w:val="002B1D54"/>
    <w:rsid w:val="002B204A"/>
    <w:rsid w:val="002B220C"/>
    <w:rsid w:val="002B2796"/>
    <w:rsid w:val="002B2942"/>
    <w:rsid w:val="002B29D4"/>
    <w:rsid w:val="002B2A34"/>
    <w:rsid w:val="002B2BE5"/>
    <w:rsid w:val="002B2FE1"/>
    <w:rsid w:val="002B320B"/>
    <w:rsid w:val="002B359E"/>
    <w:rsid w:val="002B360F"/>
    <w:rsid w:val="002B43FB"/>
    <w:rsid w:val="002B4804"/>
    <w:rsid w:val="002B48D6"/>
    <w:rsid w:val="002B4C89"/>
    <w:rsid w:val="002B4FF5"/>
    <w:rsid w:val="002B549E"/>
    <w:rsid w:val="002B5DB0"/>
    <w:rsid w:val="002B6094"/>
    <w:rsid w:val="002B60BE"/>
    <w:rsid w:val="002B649A"/>
    <w:rsid w:val="002B68F1"/>
    <w:rsid w:val="002B6CA3"/>
    <w:rsid w:val="002B6F80"/>
    <w:rsid w:val="002B74FF"/>
    <w:rsid w:val="002B7CE1"/>
    <w:rsid w:val="002B7DE1"/>
    <w:rsid w:val="002B7E1D"/>
    <w:rsid w:val="002B7EDF"/>
    <w:rsid w:val="002C05EA"/>
    <w:rsid w:val="002C06E4"/>
    <w:rsid w:val="002C0ADE"/>
    <w:rsid w:val="002C12FD"/>
    <w:rsid w:val="002C1753"/>
    <w:rsid w:val="002C1831"/>
    <w:rsid w:val="002C1CA7"/>
    <w:rsid w:val="002C1D23"/>
    <w:rsid w:val="002C1E04"/>
    <w:rsid w:val="002C1FCB"/>
    <w:rsid w:val="002C2045"/>
    <w:rsid w:val="002C22D9"/>
    <w:rsid w:val="002C2411"/>
    <w:rsid w:val="002C258B"/>
    <w:rsid w:val="002C2964"/>
    <w:rsid w:val="002C2D1F"/>
    <w:rsid w:val="002C3366"/>
    <w:rsid w:val="002C395E"/>
    <w:rsid w:val="002C3A12"/>
    <w:rsid w:val="002C3A1A"/>
    <w:rsid w:val="002C3A3D"/>
    <w:rsid w:val="002C3B5D"/>
    <w:rsid w:val="002C3CE1"/>
    <w:rsid w:val="002C3FE2"/>
    <w:rsid w:val="002C431B"/>
    <w:rsid w:val="002C4AE9"/>
    <w:rsid w:val="002C4CFF"/>
    <w:rsid w:val="002C5553"/>
    <w:rsid w:val="002C559E"/>
    <w:rsid w:val="002C570E"/>
    <w:rsid w:val="002C5A17"/>
    <w:rsid w:val="002C5E41"/>
    <w:rsid w:val="002C62F3"/>
    <w:rsid w:val="002C6460"/>
    <w:rsid w:val="002C6B70"/>
    <w:rsid w:val="002C6E7A"/>
    <w:rsid w:val="002C7278"/>
    <w:rsid w:val="002C78CA"/>
    <w:rsid w:val="002C7A1E"/>
    <w:rsid w:val="002C7ED4"/>
    <w:rsid w:val="002C7FD1"/>
    <w:rsid w:val="002D00F5"/>
    <w:rsid w:val="002D08AB"/>
    <w:rsid w:val="002D0C6A"/>
    <w:rsid w:val="002D0CB1"/>
    <w:rsid w:val="002D16A8"/>
    <w:rsid w:val="002D170A"/>
    <w:rsid w:val="002D214D"/>
    <w:rsid w:val="002D2532"/>
    <w:rsid w:val="002D2563"/>
    <w:rsid w:val="002D25DA"/>
    <w:rsid w:val="002D2A86"/>
    <w:rsid w:val="002D2D2C"/>
    <w:rsid w:val="002D30A9"/>
    <w:rsid w:val="002D36EF"/>
    <w:rsid w:val="002D3AF3"/>
    <w:rsid w:val="002D3CCE"/>
    <w:rsid w:val="002D3DA9"/>
    <w:rsid w:val="002D3F02"/>
    <w:rsid w:val="002D3F39"/>
    <w:rsid w:val="002D42D3"/>
    <w:rsid w:val="002D4864"/>
    <w:rsid w:val="002D49F3"/>
    <w:rsid w:val="002D5124"/>
    <w:rsid w:val="002D5569"/>
    <w:rsid w:val="002D56EE"/>
    <w:rsid w:val="002D5779"/>
    <w:rsid w:val="002D5FBA"/>
    <w:rsid w:val="002D6202"/>
    <w:rsid w:val="002D69F2"/>
    <w:rsid w:val="002D6A24"/>
    <w:rsid w:val="002D6E59"/>
    <w:rsid w:val="002D701E"/>
    <w:rsid w:val="002D735E"/>
    <w:rsid w:val="002D7860"/>
    <w:rsid w:val="002D7906"/>
    <w:rsid w:val="002D79C2"/>
    <w:rsid w:val="002D7D06"/>
    <w:rsid w:val="002D7D6B"/>
    <w:rsid w:val="002E00F0"/>
    <w:rsid w:val="002E067B"/>
    <w:rsid w:val="002E0B7A"/>
    <w:rsid w:val="002E11D2"/>
    <w:rsid w:val="002E1591"/>
    <w:rsid w:val="002E1945"/>
    <w:rsid w:val="002E1BCC"/>
    <w:rsid w:val="002E1E1A"/>
    <w:rsid w:val="002E2189"/>
    <w:rsid w:val="002E24F9"/>
    <w:rsid w:val="002E26C2"/>
    <w:rsid w:val="002E271E"/>
    <w:rsid w:val="002E2AF2"/>
    <w:rsid w:val="002E2E39"/>
    <w:rsid w:val="002E330B"/>
    <w:rsid w:val="002E35DB"/>
    <w:rsid w:val="002E3EC7"/>
    <w:rsid w:val="002E3F55"/>
    <w:rsid w:val="002E439F"/>
    <w:rsid w:val="002E443B"/>
    <w:rsid w:val="002E44DB"/>
    <w:rsid w:val="002E48A7"/>
    <w:rsid w:val="002E5163"/>
    <w:rsid w:val="002E5171"/>
    <w:rsid w:val="002E5453"/>
    <w:rsid w:val="002E576A"/>
    <w:rsid w:val="002E5BE0"/>
    <w:rsid w:val="002E5E5B"/>
    <w:rsid w:val="002E5F55"/>
    <w:rsid w:val="002E6148"/>
    <w:rsid w:val="002E65EB"/>
    <w:rsid w:val="002E707A"/>
    <w:rsid w:val="002E70D7"/>
    <w:rsid w:val="002E75E0"/>
    <w:rsid w:val="002E763D"/>
    <w:rsid w:val="002E7C94"/>
    <w:rsid w:val="002F018B"/>
    <w:rsid w:val="002F01E6"/>
    <w:rsid w:val="002F0232"/>
    <w:rsid w:val="002F0397"/>
    <w:rsid w:val="002F06AA"/>
    <w:rsid w:val="002F07ED"/>
    <w:rsid w:val="002F0A4B"/>
    <w:rsid w:val="002F0A4F"/>
    <w:rsid w:val="002F145B"/>
    <w:rsid w:val="002F149F"/>
    <w:rsid w:val="002F1F7E"/>
    <w:rsid w:val="002F2031"/>
    <w:rsid w:val="002F24F5"/>
    <w:rsid w:val="002F27F8"/>
    <w:rsid w:val="002F2AED"/>
    <w:rsid w:val="002F2F65"/>
    <w:rsid w:val="002F30DE"/>
    <w:rsid w:val="002F31E6"/>
    <w:rsid w:val="002F3243"/>
    <w:rsid w:val="002F3A30"/>
    <w:rsid w:val="002F3AED"/>
    <w:rsid w:val="002F3C53"/>
    <w:rsid w:val="002F41E8"/>
    <w:rsid w:val="002F430A"/>
    <w:rsid w:val="002F43E8"/>
    <w:rsid w:val="002F48E6"/>
    <w:rsid w:val="002F495D"/>
    <w:rsid w:val="002F4B6C"/>
    <w:rsid w:val="002F4C19"/>
    <w:rsid w:val="002F4CC3"/>
    <w:rsid w:val="002F518C"/>
    <w:rsid w:val="002F5329"/>
    <w:rsid w:val="002F54E4"/>
    <w:rsid w:val="002F5D00"/>
    <w:rsid w:val="002F5DC0"/>
    <w:rsid w:val="002F5E6A"/>
    <w:rsid w:val="002F5E7B"/>
    <w:rsid w:val="002F697A"/>
    <w:rsid w:val="002F6AD8"/>
    <w:rsid w:val="002F7092"/>
    <w:rsid w:val="002F7146"/>
    <w:rsid w:val="002F750B"/>
    <w:rsid w:val="002F755C"/>
    <w:rsid w:val="002F76F2"/>
    <w:rsid w:val="002F78E4"/>
    <w:rsid w:val="002F7903"/>
    <w:rsid w:val="002F7D8E"/>
    <w:rsid w:val="002F7FA8"/>
    <w:rsid w:val="00300235"/>
    <w:rsid w:val="0030067C"/>
    <w:rsid w:val="00300864"/>
    <w:rsid w:val="00300988"/>
    <w:rsid w:val="00300ADF"/>
    <w:rsid w:val="00300E85"/>
    <w:rsid w:val="003010DB"/>
    <w:rsid w:val="00301641"/>
    <w:rsid w:val="00301E4D"/>
    <w:rsid w:val="00302216"/>
    <w:rsid w:val="003022E9"/>
    <w:rsid w:val="00302385"/>
    <w:rsid w:val="003029B6"/>
    <w:rsid w:val="00302A64"/>
    <w:rsid w:val="00303292"/>
    <w:rsid w:val="00303473"/>
    <w:rsid w:val="0030361E"/>
    <w:rsid w:val="003036CF"/>
    <w:rsid w:val="00303739"/>
    <w:rsid w:val="00303877"/>
    <w:rsid w:val="00303B73"/>
    <w:rsid w:val="00303EED"/>
    <w:rsid w:val="00304184"/>
    <w:rsid w:val="003044EE"/>
    <w:rsid w:val="003047D6"/>
    <w:rsid w:val="003049E4"/>
    <w:rsid w:val="00305074"/>
    <w:rsid w:val="00305336"/>
    <w:rsid w:val="003055FE"/>
    <w:rsid w:val="003056CB"/>
    <w:rsid w:val="003057D7"/>
    <w:rsid w:val="00305EA7"/>
    <w:rsid w:val="00306127"/>
    <w:rsid w:val="00306219"/>
    <w:rsid w:val="0030654D"/>
    <w:rsid w:val="00306B7F"/>
    <w:rsid w:val="00306CEC"/>
    <w:rsid w:val="00306DE6"/>
    <w:rsid w:val="0030751D"/>
    <w:rsid w:val="0030751F"/>
    <w:rsid w:val="003077FB"/>
    <w:rsid w:val="00307E15"/>
    <w:rsid w:val="003102FE"/>
    <w:rsid w:val="00310974"/>
    <w:rsid w:val="00310AE7"/>
    <w:rsid w:val="00310BB1"/>
    <w:rsid w:val="00310C8A"/>
    <w:rsid w:val="00310EC0"/>
    <w:rsid w:val="003110EC"/>
    <w:rsid w:val="00311F5F"/>
    <w:rsid w:val="00312AE7"/>
    <w:rsid w:val="00312AF9"/>
    <w:rsid w:val="00313138"/>
    <w:rsid w:val="003134BF"/>
    <w:rsid w:val="0031352C"/>
    <w:rsid w:val="003139F4"/>
    <w:rsid w:val="00313A3C"/>
    <w:rsid w:val="00313B84"/>
    <w:rsid w:val="00313D35"/>
    <w:rsid w:val="0031408C"/>
    <w:rsid w:val="00314264"/>
    <w:rsid w:val="00314385"/>
    <w:rsid w:val="00314471"/>
    <w:rsid w:val="00314677"/>
    <w:rsid w:val="003147AE"/>
    <w:rsid w:val="003147C6"/>
    <w:rsid w:val="003149C3"/>
    <w:rsid w:val="00314C9A"/>
    <w:rsid w:val="00314D7F"/>
    <w:rsid w:val="00314EDB"/>
    <w:rsid w:val="003150AB"/>
    <w:rsid w:val="0031544D"/>
    <w:rsid w:val="00315495"/>
    <w:rsid w:val="00315AD4"/>
    <w:rsid w:val="00315B2C"/>
    <w:rsid w:val="00315BFF"/>
    <w:rsid w:val="00315C69"/>
    <w:rsid w:val="00315CBE"/>
    <w:rsid w:val="00315F07"/>
    <w:rsid w:val="00316011"/>
    <w:rsid w:val="0031621E"/>
    <w:rsid w:val="00316864"/>
    <w:rsid w:val="00316D31"/>
    <w:rsid w:val="00316DA3"/>
    <w:rsid w:val="00316E75"/>
    <w:rsid w:val="00316FA2"/>
    <w:rsid w:val="0031718B"/>
    <w:rsid w:val="003172A6"/>
    <w:rsid w:val="003173BD"/>
    <w:rsid w:val="00317E9D"/>
    <w:rsid w:val="0032053B"/>
    <w:rsid w:val="00320C3A"/>
    <w:rsid w:val="00320C9F"/>
    <w:rsid w:val="00320D40"/>
    <w:rsid w:val="00320D57"/>
    <w:rsid w:val="00320E7D"/>
    <w:rsid w:val="00321B96"/>
    <w:rsid w:val="00321C2B"/>
    <w:rsid w:val="00321CF3"/>
    <w:rsid w:val="00321EF6"/>
    <w:rsid w:val="00321F9B"/>
    <w:rsid w:val="00321FFF"/>
    <w:rsid w:val="0032201D"/>
    <w:rsid w:val="003222D5"/>
    <w:rsid w:val="0032234D"/>
    <w:rsid w:val="003226B0"/>
    <w:rsid w:val="00322E9C"/>
    <w:rsid w:val="00323280"/>
    <w:rsid w:val="0032365E"/>
    <w:rsid w:val="00324548"/>
    <w:rsid w:val="00324CAA"/>
    <w:rsid w:val="00324DD4"/>
    <w:rsid w:val="003257EF"/>
    <w:rsid w:val="00325A18"/>
    <w:rsid w:val="00325B50"/>
    <w:rsid w:val="003268AE"/>
    <w:rsid w:val="003269B8"/>
    <w:rsid w:val="00326BA3"/>
    <w:rsid w:val="00326CFC"/>
    <w:rsid w:val="003270B1"/>
    <w:rsid w:val="00327B6A"/>
    <w:rsid w:val="00327EF6"/>
    <w:rsid w:val="003300D9"/>
    <w:rsid w:val="0033028C"/>
    <w:rsid w:val="003304A6"/>
    <w:rsid w:val="00330B32"/>
    <w:rsid w:val="00330F70"/>
    <w:rsid w:val="003315C9"/>
    <w:rsid w:val="003318EE"/>
    <w:rsid w:val="00331A47"/>
    <w:rsid w:val="00331A53"/>
    <w:rsid w:val="00331AF4"/>
    <w:rsid w:val="00331EF8"/>
    <w:rsid w:val="003323BD"/>
    <w:rsid w:val="0033265C"/>
    <w:rsid w:val="00332CCD"/>
    <w:rsid w:val="00332CF8"/>
    <w:rsid w:val="003331B9"/>
    <w:rsid w:val="00333A1C"/>
    <w:rsid w:val="00334984"/>
    <w:rsid w:val="003349DA"/>
    <w:rsid w:val="00334AA7"/>
    <w:rsid w:val="00334C8D"/>
    <w:rsid w:val="0033501F"/>
    <w:rsid w:val="0033506C"/>
    <w:rsid w:val="00335191"/>
    <w:rsid w:val="003352F8"/>
    <w:rsid w:val="0033557E"/>
    <w:rsid w:val="003355E8"/>
    <w:rsid w:val="003356B4"/>
    <w:rsid w:val="00335B85"/>
    <w:rsid w:val="00335BE4"/>
    <w:rsid w:val="00335CEF"/>
    <w:rsid w:val="00335D99"/>
    <w:rsid w:val="003363F8"/>
    <w:rsid w:val="00336826"/>
    <w:rsid w:val="0033686E"/>
    <w:rsid w:val="00336BC5"/>
    <w:rsid w:val="00337162"/>
    <w:rsid w:val="003404F2"/>
    <w:rsid w:val="00340E49"/>
    <w:rsid w:val="003410A5"/>
    <w:rsid w:val="0034164A"/>
    <w:rsid w:val="0034196A"/>
    <w:rsid w:val="0034229B"/>
    <w:rsid w:val="0034270F"/>
    <w:rsid w:val="0034307E"/>
    <w:rsid w:val="003432EB"/>
    <w:rsid w:val="00343393"/>
    <w:rsid w:val="0034426A"/>
    <w:rsid w:val="003447F4"/>
    <w:rsid w:val="00344865"/>
    <w:rsid w:val="00344C60"/>
    <w:rsid w:val="00344F14"/>
    <w:rsid w:val="0034522C"/>
    <w:rsid w:val="003453C4"/>
    <w:rsid w:val="00345707"/>
    <w:rsid w:val="0034586D"/>
    <w:rsid w:val="003458E3"/>
    <w:rsid w:val="00345AAA"/>
    <w:rsid w:val="00345BB4"/>
    <w:rsid w:val="00345FE6"/>
    <w:rsid w:val="00346396"/>
    <w:rsid w:val="003463C8"/>
    <w:rsid w:val="00346A41"/>
    <w:rsid w:val="00346C35"/>
    <w:rsid w:val="003470F3"/>
    <w:rsid w:val="00347393"/>
    <w:rsid w:val="00347656"/>
    <w:rsid w:val="00347675"/>
    <w:rsid w:val="003477C6"/>
    <w:rsid w:val="003479FD"/>
    <w:rsid w:val="00347DA8"/>
    <w:rsid w:val="003506EB"/>
    <w:rsid w:val="003509E4"/>
    <w:rsid w:val="00350CC0"/>
    <w:rsid w:val="00350E3F"/>
    <w:rsid w:val="00350E4D"/>
    <w:rsid w:val="00351153"/>
    <w:rsid w:val="003513A3"/>
    <w:rsid w:val="00351717"/>
    <w:rsid w:val="00351ED2"/>
    <w:rsid w:val="003522D6"/>
    <w:rsid w:val="0035243B"/>
    <w:rsid w:val="0035296A"/>
    <w:rsid w:val="003529B9"/>
    <w:rsid w:val="00352DB7"/>
    <w:rsid w:val="00352F05"/>
    <w:rsid w:val="00352F79"/>
    <w:rsid w:val="00352F93"/>
    <w:rsid w:val="00353072"/>
    <w:rsid w:val="0035335E"/>
    <w:rsid w:val="00353446"/>
    <w:rsid w:val="00353C40"/>
    <w:rsid w:val="00354398"/>
    <w:rsid w:val="003547AB"/>
    <w:rsid w:val="00354A91"/>
    <w:rsid w:val="00354EA3"/>
    <w:rsid w:val="00355559"/>
    <w:rsid w:val="00355574"/>
    <w:rsid w:val="00355834"/>
    <w:rsid w:val="003558AE"/>
    <w:rsid w:val="0035596C"/>
    <w:rsid w:val="00355A30"/>
    <w:rsid w:val="00355A68"/>
    <w:rsid w:val="00355C5F"/>
    <w:rsid w:val="00355FEE"/>
    <w:rsid w:val="00356159"/>
    <w:rsid w:val="00356207"/>
    <w:rsid w:val="00356236"/>
    <w:rsid w:val="003562A2"/>
    <w:rsid w:val="00356535"/>
    <w:rsid w:val="003565B7"/>
    <w:rsid w:val="00356A83"/>
    <w:rsid w:val="00356D7B"/>
    <w:rsid w:val="00357CAD"/>
    <w:rsid w:val="0036008D"/>
    <w:rsid w:val="00360AA0"/>
    <w:rsid w:val="00360E74"/>
    <w:rsid w:val="00361430"/>
    <w:rsid w:val="003614E9"/>
    <w:rsid w:val="00361723"/>
    <w:rsid w:val="00361B63"/>
    <w:rsid w:val="00362583"/>
    <w:rsid w:val="0036268D"/>
    <w:rsid w:val="003627E5"/>
    <w:rsid w:val="00362933"/>
    <w:rsid w:val="00362D9A"/>
    <w:rsid w:val="00362F51"/>
    <w:rsid w:val="003631DF"/>
    <w:rsid w:val="00363744"/>
    <w:rsid w:val="003637DE"/>
    <w:rsid w:val="00363DB3"/>
    <w:rsid w:val="00363DEF"/>
    <w:rsid w:val="00363F13"/>
    <w:rsid w:val="00365306"/>
    <w:rsid w:val="00365497"/>
    <w:rsid w:val="0036550D"/>
    <w:rsid w:val="003656A2"/>
    <w:rsid w:val="0036593A"/>
    <w:rsid w:val="00365A81"/>
    <w:rsid w:val="003661D0"/>
    <w:rsid w:val="003661FB"/>
    <w:rsid w:val="003662E8"/>
    <w:rsid w:val="003669FD"/>
    <w:rsid w:val="0036741E"/>
    <w:rsid w:val="003677B2"/>
    <w:rsid w:val="003679F4"/>
    <w:rsid w:val="00367C1E"/>
    <w:rsid w:val="0037009B"/>
    <w:rsid w:val="0037043B"/>
    <w:rsid w:val="0037043F"/>
    <w:rsid w:val="00370443"/>
    <w:rsid w:val="003705DA"/>
    <w:rsid w:val="00370BAB"/>
    <w:rsid w:val="00370C51"/>
    <w:rsid w:val="00370CE2"/>
    <w:rsid w:val="00370D80"/>
    <w:rsid w:val="00371008"/>
    <w:rsid w:val="0037138C"/>
    <w:rsid w:val="003715C1"/>
    <w:rsid w:val="00371827"/>
    <w:rsid w:val="00371D7D"/>
    <w:rsid w:val="003721C5"/>
    <w:rsid w:val="003721E0"/>
    <w:rsid w:val="00372304"/>
    <w:rsid w:val="00372392"/>
    <w:rsid w:val="00372AD9"/>
    <w:rsid w:val="00372D17"/>
    <w:rsid w:val="00372F19"/>
    <w:rsid w:val="00372F31"/>
    <w:rsid w:val="0037328E"/>
    <w:rsid w:val="003739E7"/>
    <w:rsid w:val="00373D8E"/>
    <w:rsid w:val="00373DEC"/>
    <w:rsid w:val="00374183"/>
    <w:rsid w:val="00374607"/>
    <w:rsid w:val="00374A6A"/>
    <w:rsid w:val="00374ABC"/>
    <w:rsid w:val="00374C59"/>
    <w:rsid w:val="00375097"/>
    <w:rsid w:val="00375262"/>
    <w:rsid w:val="003752F6"/>
    <w:rsid w:val="0037552F"/>
    <w:rsid w:val="00375888"/>
    <w:rsid w:val="00375963"/>
    <w:rsid w:val="00375BEC"/>
    <w:rsid w:val="00375C35"/>
    <w:rsid w:val="00375F1E"/>
    <w:rsid w:val="00376D38"/>
    <w:rsid w:val="0037758B"/>
    <w:rsid w:val="003775CE"/>
    <w:rsid w:val="0037765B"/>
    <w:rsid w:val="00377681"/>
    <w:rsid w:val="00380053"/>
    <w:rsid w:val="00380595"/>
    <w:rsid w:val="003807D1"/>
    <w:rsid w:val="00380D3E"/>
    <w:rsid w:val="00380D9E"/>
    <w:rsid w:val="003811F8"/>
    <w:rsid w:val="0038139B"/>
    <w:rsid w:val="00381523"/>
    <w:rsid w:val="0038159D"/>
    <w:rsid w:val="00381842"/>
    <w:rsid w:val="00381D74"/>
    <w:rsid w:val="00381DA2"/>
    <w:rsid w:val="00381DDA"/>
    <w:rsid w:val="003830A7"/>
    <w:rsid w:val="003830C8"/>
    <w:rsid w:val="003834B6"/>
    <w:rsid w:val="0038395E"/>
    <w:rsid w:val="00383BE1"/>
    <w:rsid w:val="0038403C"/>
    <w:rsid w:val="00384157"/>
    <w:rsid w:val="0038464E"/>
    <w:rsid w:val="00384958"/>
    <w:rsid w:val="00384AF3"/>
    <w:rsid w:val="00384CA1"/>
    <w:rsid w:val="0038527C"/>
    <w:rsid w:val="00385C35"/>
    <w:rsid w:val="00385D17"/>
    <w:rsid w:val="0038613D"/>
    <w:rsid w:val="003866A5"/>
    <w:rsid w:val="003866B8"/>
    <w:rsid w:val="003869DD"/>
    <w:rsid w:val="00386D4A"/>
    <w:rsid w:val="00386E8D"/>
    <w:rsid w:val="00387575"/>
    <w:rsid w:val="003875AB"/>
    <w:rsid w:val="003879B4"/>
    <w:rsid w:val="00390165"/>
    <w:rsid w:val="003901AC"/>
    <w:rsid w:val="00390742"/>
    <w:rsid w:val="003908C8"/>
    <w:rsid w:val="00390A7C"/>
    <w:rsid w:val="00390F61"/>
    <w:rsid w:val="0039110A"/>
    <w:rsid w:val="003918A0"/>
    <w:rsid w:val="00391AA9"/>
    <w:rsid w:val="00391D41"/>
    <w:rsid w:val="00392026"/>
    <w:rsid w:val="00392278"/>
    <w:rsid w:val="00392443"/>
    <w:rsid w:val="003928E1"/>
    <w:rsid w:val="003931D8"/>
    <w:rsid w:val="00393340"/>
    <w:rsid w:val="0039350C"/>
    <w:rsid w:val="00393B43"/>
    <w:rsid w:val="00393F9C"/>
    <w:rsid w:val="003945D7"/>
    <w:rsid w:val="003948FD"/>
    <w:rsid w:val="00394DFF"/>
    <w:rsid w:val="0039686B"/>
    <w:rsid w:val="00396AFB"/>
    <w:rsid w:val="00396B25"/>
    <w:rsid w:val="00396C44"/>
    <w:rsid w:val="00396D92"/>
    <w:rsid w:val="00397769"/>
    <w:rsid w:val="00397E47"/>
    <w:rsid w:val="003A0449"/>
    <w:rsid w:val="003A09DA"/>
    <w:rsid w:val="003A0EE0"/>
    <w:rsid w:val="003A1188"/>
    <w:rsid w:val="003A1243"/>
    <w:rsid w:val="003A1248"/>
    <w:rsid w:val="003A1556"/>
    <w:rsid w:val="003A1FB6"/>
    <w:rsid w:val="003A2047"/>
    <w:rsid w:val="003A21FA"/>
    <w:rsid w:val="003A2236"/>
    <w:rsid w:val="003A2441"/>
    <w:rsid w:val="003A2B62"/>
    <w:rsid w:val="003A2C80"/>
    <w:rsid w:val="003A2D61"/>
    <w:rsid w:val="003A2DEF"/>
    <w:rsid w:val="003A2E3E"/>
    <w:rsid w:val="003A2F01"/>
    <w:rsid w:val="003A3017"/>
    <w:rsid w:val="003A3534"/>
    <w:rsid w:val="003A364A"/>
    <w:rsid w:val="003A3AFB"/>
    <w:rsid w:val="003A3C27"/>
    <w:rsid w:val="003A3FD0"/>
    <w:rsid w:val="003A4088"/>
    <w:rsid w:val="003A42D6"/>
    <w:rsid w:val="003A448A"/>
    <w:rsid w:val="003A458C"/>
    <w:rsid w:val="003A46D4"/>
    <w:rsid w:val="003A4D72"/>
    <w:rsid w:val="003A4F8E"/>
    <w:rsid w:val="003A50EC"/>
    <w:rsid w:val="003A5213"/>
    <w:rsid w:val="003A550E"/>
    <w:rsid w:val="003A5555"/>
    <w:rsid w:val="003A597C"/>
    <w:rsid w:val="003A61EE"/>
    <w:rsid w:val="003A6271"/>
    <w:rsid w:val="003A681F"/>
    <w:rsid w:val="003A6A7D"/>
    <w:rsid w:val="003A6D49"/>
    <w:rsid w:val="003A7186"/>
    <w:rsid w:val="003A74B0"/>
    <w:rsid w:val="003B007C"/>
    <w:rsid w:val="003B0543"/>
    <w:rsid w:val="003B0CD6"/>
    <w:rsid w:val="003B0E40"/>
    <w:rsid w:val="003B0E6B"/>
    <w:rsid w:val="003B1114"/>
    <w:rsid w:val="003B1282"/>
    <w:rsid w:val="003B13DC"/>
    <w:rsid w:val="003B14F6"/>
    <w:rsid w:val="003B1A5C"/>
    <w:rsid w:val="003B1D58"/>
    <w:rsid w:val="003B208F"/>
    <w:rsid w:val="003B2195"/>
    <w:rsid w:val="003B2429"/>
    <w:rsid w:val="003B2446"/>
    <w:rsid w:val="003B2D56"/>
    <w:rsid w:val="003B2F5D"/>
    <w:rsid w:val="003B30F3"/>
    <w:rsid w:val="003B3D57"/>
    <w:rsid w:val="003B3FB9"/>
    <w:rsid w:val="003B4109"/>
    <w:rsid w:val="003B41C8"/>
    <w:rsid w:val="003B4283"/>
    <w:rsid w:val="003B43A9"/>
    <w:rsid w:val="003B45A4"/>
    <w:rsid w:val="003B4A84"/>
    <w:rsid w:val="003B4D8C"/>
    <w:rsid w:val="003B4E26"/>
    <w:rsid w:val="003B5018"/>
    <w:rsid w:val="003B5FD6"/>
    <w:rsid w:val="003B65C9"/>
    <w:rsid w:val="003B67E0"/>
    <w:rsid w:val="003B6B78"/>
    <w:rsid w:val="003B6CF0"/>
    <w:rsid w:val="003B7363"/>
    <w:rsid w:val="003B7406"/>
    <w:rsid w:val="003B7932"/>
    <w:rsid w:val="003C0538"/>
    <w:rsid w:val="003C095D"/>
    <w:rsid w:val="003C0993"/>
    <w:rsid w:val="003C0997"/>
    <w:rsid w:val="003C0AE5"/>
    <w:rsid w:val="003C0D03"/>
    <w:rsid w:val="003C0DF2"/>
    <w:rsid w:val="003C0F95"/>
    <w:rsid w:val="003C1319"/>
    <w:rsid w:val="003C15D5"/>
    <w:rsid w:val="003C1705"/>
    <w:rsid w:val="003C1B3F"/>
    <w:rsid w:val="003C1C3D"/>
    <w:rsid w:val="003C2192"/>
    <w:rsid w:val="003C21E0"/>
    <w:rsid w:val="003C2203"/>
    <w:rsid w:val="003C24C9"/>
    <w:rsid w:val="003C286D"/>
    <w:rsid w:val="003C2FCE"/>
    <w:rsid w:val="003C3294"/>
    <w:rsid w:val="003C32F1"/>
    <w:rsid w:val="003C3690"/>
    <w:rsid w:val="003C3A74"/>
    <w:rsid w:val="003C3B1E"/>
    <w:rsid w:val="003C3C7D"/>
    <w:rsid w:val="003C453A"/>
    <w:rsid w:val="003C45C1"/>
    <w:rsid w:val="003C4BD7"/>
    <w:rsid w:val="003C4C5B"/>
    <w:rsid w:val="003C4E2A"/>
    <w:rsid w:val="003C4E62"/>
    <w:rsid w:val="003C4F3C"/>
    <w:rsid w:val="003C4F82"/>
    <w:rsid w:val="003C5077"/>
    <w:rsid w:val="003C5118"/>
    <w:rsid w:val="003C545A"/>
    <w:rsid w:val="003C5610"/>
    <w:rsid w:val="003C561C"/>
    <w:rsid w:val="003C56FE"/>
    <w:rsid w:val="003C589D"/>
    <w:rsid w:val="003C59F7"/>
    <w:rsid w:val="003C5AAF"/>
    <w:rsid w:val="003C5B61"/>
    <w:rsid w:val="003C5BAC"/>
    <w:rsid w:val="003C6435"/>
    <w:rsid w:val="003C659C"/>
    <w:rsid w:val="003C684F"/>
    <w:rsid w:val="003C72A0"/>
    <w:rsid w:val="003C732D"/>
    <w:rsid w:val="003C7583"/>
    <w:rsid w:val="003C763E"/>
    <w:rsid w:val="003C779A"/>
    <w:rsid w:val="003C796B"/>
    <w:rsid w:val="003C7B2E"/>
    <w:rsid w:val="003C7CA8"/>
    <w:rsid w:val="003C7E0F"/>
    <w:rsid w:val="003C7F1F"/>
    <w:rsid w:val="003D0261"/>
    <w:rsid w:val="003D0487"/>
    <w:rsid w:val="003D0696"/>
    <w:rsid w:val="003D06B5"/>
    <w:rsid w:val="003D0B8F"/>
    <w:rsid w:val="003D101D"/>
    <w:rsid w:val="003D1089"/>
    <w:rsid w:val="003D10B8"/>
    <w:rsid w:val="003D1204"/>
    <w:rsid w:val="003D136D"/>
    <w:rsid w:val="003D143F"/>
    <w:rsid w:val="003D173C"/>
    <w:rsid w:val="003D1C72"/>
    <w:rsid w:val="003D1D76"/>
    <w:rsid w:val="003D1F53"/>
    <w:rsid w:val="003D289C"/>
    <w:rsid w:val="003D2CA7"/>
    <w:rsid w:val="003D3B85"/>
    <w:rsid w:val="003D3DC3"/>
    <w:rsid w:val="003D4097"/>
    <w:rsid w:val="003D421C"/>
    <w:rsid w:val="003D42B6"/>
    <w:rsid w:val="003D4526"/>
    <w:rsid w:val="003D4536"/>
    <w:rsid w:val="003D482E"/>
    <w:rsid w:val="003D48D0"/>
    <w:rsid w:val="003D4AC2"/>
    <w:rsid w:val="003D4C8A"/>
    <w:rsid w:val="003D4E3B"/>
    <w:rsid w:val="003D4F38"/>
    <w:rsid w:val="003D4F92"/>
    <w:rsid w:val="003D50FE"/>
    <w:rsid w:val="003D53E7"/>
    <w:rsid w:val="003D5566"/>
    <w:rsid w:val="003D574A"/>
    <w:rsid w:val="003D58F0"/>
    <w:rsid w:val="003D5AC8"/>
    <w:rsid w:val="003D5BD1"/>
    <w:rsid w:val="003D6301"/>
    <w:rsid w:val="003D696F"/>
    <w:rsid w:val="003D7025"/>
    <w:rsid w:val="003D70AB"/>
    <w:rsid w:val="003D72D6"/>
    <w:rsid w:val="003D7639"/>
    <w:rsid w:val="003D7925"/>
    <w:rsid w:val="003D7BD0"/>
    <w:rsid w:val="003D7BE9"/>
    <w:rsid w:val="003D7C24"/>
    <w:rsid w:val="003D7CA2"/>
    <w:rsid w:val="003D7CED"/>
    <w:rsid w:val="003D7F59"/>
    <w:rsid w:val="003E002B"/>
    <w:rsid w:val="003E00CB"/>
    <w:rsid w:val="003E01A6"/>
    <w:rsid w:val="003E0234"/>
    <w:rsid w:val="003E0377"/>
    <w:rsid w:val="003E065A"/>
    <w:rsid w:val="003E068D"/>
    <w:rsid w:val="003E1428"/>
    <w:rsid w:val="003E14DB"/>
    <w:rsid w:val="003E21DC"/>
    <w:rsid w:val="003E2785"/>
    <w:rsid w:val="003E2846"/>
    <w:rsid w:val="003E3346"/>
    <w:rsid w:val="003E37D8"/>
    <w:rsid w:val="003E3C3B"/>
    <w:rsid w:val="003E3C9B"/>
    <w:rsid w:val="003E3F17"/>
    <w:rsid w:val="003E43F3"/>
    <w:rsid w:val="003E4A5C"/>
    <w:rsid w:val="003E4CC2"/>
    <w:rsid w:val="003E4E83"/>
    <w:rsid w:val="003E5324"/>
    <w:rsid w:val="003E58A7"/>
    <w:rsid w:val="003E5900"/>
    <w:rsid w:val="003E5FF3"/>
    <w:rsid w:val="003E6065"/>
    <w:rsid w:val="003E61B2"/>
    <w:rsid w:val="003E6E6C"/>
    <w:rsid w:val="003E7135"/>
    <w:rsid w:val="003E73B9"/>
    <w:rsid w:val="003E7741"/>
    <w:rsid w:val="003E7839"/>
    <w:rsid w:val="003E790A"/>
    <w:rsid w:val="003E7B8E"/>
    <w:rsid w:val="003E7C92"/>
    <w:rsid w:val="003F0115"/>
    <w:rsid w:val="003F014A"/>
    <w:rsid w:val="003F0152"/>
    <w:rsid w:val="003F0170"/>
    <w:rsid w:val="003F0213"/>
    <w:rsid w:val="003F043C"/>
    <w:rsid w:val="003F098C"/>
    <w:rsid w:val="003F0A01"/>
    <w:rsid w:val="003F0B20"/>
    <w:rsid w:val="003F160C"/>
    <w:rsid w:val="003F179A"/>
    <w:rsid w:val="003F1BA0"/>
    <w:rsid w:val="003F1D44"/>
    <w:rsid w:val="003F1F47"/>
    <w:rsid w:val="003F24CA"/>
    <w:rsid w:val="003F3424"/>
    <w:rsid w:val="003F3A4F"/>
    <w:rsid w:val="003F3E22"/>
    <w:rsid w:val="003F3F39"/>
    <w:rsid w:val="003F408D"/>
    <w:rsid w:val="003F41CC"/>
    <w:rsid w:val="003F4543"/>
    <w:rsid w:val="003F4782"/>
    <w:rsid w:val="003F4787"/>
    <w:rsid w:val="003F485E"/>
    <w:rsid w:val="003F4D31"/>
    <w:rsid w:val="003F4EF4"/>
    <w:rsid w:val="003F5076"/>
    <w:rsid w:val="003F57D8"/>
    <w:rsid w:val="003F615F"/>
    <w:rsid w:val="003F629B"/>
    <w:rsid w:val="003F6494"/>
    <w:rsid w:val="003F65B5"/>
    <w:rsid w:val="003F680F"/>
    <w:rsid w:val="003F6A45"/>
    <w:rsid w:val="003F6B5F"/>
    <w:rsid w:val="003F6C60"/>
    <w:rsid w:val="003F736B"/>
    <w:rsid w:val="003F778F"/>
    <w:rsid w:val="003F78C2"/>
    <w:rsid w:val="003F7C8B"/>
    <w:rsid w:val="0040022B"/>
    <w:rsid w:val="00400390"/>
    <w:rsid w:val="004007A9"/>
    <w:rsid w:val="00400A30"/>
    <w:rsid w:val="00400C34"/>
    <w:rsid w:val="004013BF"/>
    <w:rsid w:val="00401724"/>
    <w:rsid w:val="00401845"/>
    <w:rsid w:val="00401C41"/>
    <w:rsid w:val="00401D1F"/>
    <w:rsid w:val="00402393"/>
    <w:rsid w:val="004029AB"/>
    <w:rsid w:val="00402B56"/>
    <w:rsid w:val="00402F01"/>
    <w:rsid w:val="004035CB"/>
    <w:rsid w:val="00403749"/>
    <w:rsid w:val="0040381C"/>
    <w:rsid w:val="0040396C"/>
    <w:rsid w:val="0040397E"/>
    <w:rsid w:val="00403AB6"/>
    <w:rsid w:val="004041FD"/>
    <w:rsid w:val="00404329"/>
    <w:rsid w:val="00404693"/>
    <w:rsid w:val="00404DCF"/>
    <w:rsid w:val="00404EC9"/>
    <w:rsid w:val="0040589D"/>
    <w:rsid w:val="004058E2"/>
    <w:rsid w:val="00405CF1"/>
    <w:rsid w:val="00406188"/>
    <w:rsid w:val="004065C2"/>
    <w:rsid w:val="00406805"/>
    <w:rsid w:val="00406B03"/>
    <w:rsid w:val="00406BF2"/>
    <w:rsid w:val="00406E8A"/>
    <w:rsid w:val="004071C2"/>
    <w:rsid w:val="00407384"/>
    <w:rsid w:val="0040765F"/>
    <w:rsid w:val="00407DF3"/>
    <w:rsid w:val="00407F15"/>
    <w:rsid w:val="004107CD"/>
    <w:rsid w:val="004108DE"/>
    <w:rsid w:val="00410BBB"/>
    <w:rsid w:val="00410E73"/>
    <w:rsid w:val="00411880"/>
    <w:rsid w:val="004122EB"/>
    <w:rsid w:val="004124AC"/>
    <w:rsid w:val="00412FE5"/>
    <w:rsid w:val="004132A8"/>
    <w:rsid w:val="00413A87"/>
    <w:rsid w:val="00413A96"/>
    <w:rsid w:val="00413BF7"/>
    <w:rsid w:val="00413DEA"/>
    <w:rsid w:val="004144DB"/>
    <w:rsid w:val="00414534"/>
    <w:rsid w:val="00414698"/>
    <w:rsid w:val="0041474C"/>
    <w:rsid w:val="004149F7"/>
    <w:rsid w:val="00414A57"/>
    <w:rsid w:val="00414D58"/>
    <w:rsid w:val="00414D7F"/>
    <w:rsid w:val="00414FC0"/>
    <w:rsid w:val="0041511D"/>
    <w:rsid w:val="0041530F"/>
    <w:rsid w:val="0041580A"/>
    <w:rsid w:val="00415977"/>
    <w:rsid w:val="00415DD2"/>
    <w:rsid w:val="00415E71"/>
    <w:rsid w:val="00415ED5"/>
    <w:rsid w:val="00415F25"/>
    <w:rsid w:val="00416397"/>
    <w:rsid w:val="004164EB"/>
    <w:rsid w:val="0041669D"/>
    <w:rsid w:val="00416B50"/>
    <w:rsid w:val="00416D3E"/>
    <w:rsid w:val="00416D67"/>
    <w:rsid w:val="00416ECA"/>
    <w:rsid w:val="00416F82"/>
    <w:rsid w:val="00417777"/>
    <w:rsid w:val="00417D55"/>
    <w:rsid w:val="00417FDA"/>
    <w:rsid w:val="00417FF9"/>
    <w:rsid w:val="00420467"/>
    <w:rsid w:val="004204B9"/>
    <w:rsid w:val="00420787"/>
    <w:rsid w:val="00420997"/>
    <w:rsid w:val="00420D74"/>
    <w:rsid w:val="00420E0C"/>
    <w:rsid w:val="0042128F"/>
    <w:rsid w:val="00421BA1"/>
    <w:rsid w:val="00421F1C"/>
    <w:rsid w:val="00421F3E"/>
    <w:rsid w:val="00421F6F"/>
    <w:rsid w:val="004223F8"/>
    <w:rsid w:val="0042285B"/>
    <w:rsid w:val="004229C6"/>
    <w:rsid w:val="00422AE4"/>
    <w:rsid w:val="00422CD3"/>
    <w:rsid w:val="00422DB6"/>
    <w:rsid w:val="00422FF4"/>
    <w:rsid w:val="0042305C"/>
    <w:rsid w:val="0042314A"/>
    <w:rsid w:val="004236B0"/>
    <w:rsid w:val="00424168"/>
    <w:rsid w:val="004244F5"/>
    <w:rsid w:val="00424993"/>
    <w:rsid w:val="00424E35"/>
    <w:rsid w:val="0042525F"/>
    <w:rsid w:val="004254C9"/>
    <w:rsid w:val="00425661"/>
    <w:rsid w:val="00425A22"/>
    <w:rsid w:val="00426030"/>
    <w:rsid w:val="004261BB"/>
    <w:rsid w:val="00426360"/>
    <w:rsid w:val="00426392"/>
    <w:rsid w:val="00426A07"/>
    <w:rsid w:val="00426A0C"/>
    <w:rsid w:val="00426C2F"/>
    <w:rsid w:val="00426E69"/>
    <w:rsid w:val="00427A80"/>
    <w:rsid w:val="00427CD1"/>
    <w:rsid w:val="00427D7B"/>
    <w:rsid w:val="00427DEF"/>
    <w:rsid w:val="004300B1"/>
    <w:rsid w:val="004300E0"/>
    <w:rsid w:val="0043028F"/>
    <w:rsid w:val="004305B1"/>
    <w:rsid w:val="00430B67"/>
    <w:rsid w:val="00430F14"/>
    <w:rsid w:val="00431033"/>
    <w:rsid w:val="00431051"/>
    <w:rsid w:val="004312DE"/>
    <w:rsid w:val="0043141A"/>
    <w:rsid w:val="00431609"/>
    <w:rsid w:val="004317C0"/>
    <w:rsid w:val="00431E12"/>
    <w:rsid w:val="004321B9"/>
    <w:rsid w:val="00432ADA"/>
    <w:rsid w:val="00432D62"/>
    <w:rsid w:val="00432E4A"/>
    <w:rsid w:val="00432FE5"/>
    <w:rsid w:val="004334ED"/>
    <w:rsid w:val="004335E0"/>
    <w:rsid w:val="00433834"/>
    <w:rsid w:val="00433BBC"/>
    <w:rsid w:val="00433FF1"/>
    <w:rsid w:val="0043413F"/>
    <w:rsid w:val="00434739"/>
    <w:rsid w:val="0043476F"/>
    <w:rsid w:val="00434BB0"/>
    <w:rsid w:val="00434F69"/>
    <w:rsid w:val="004351CD"/>
    <w:rsid w:val="0043546A"/>
    <w:rsid w:val="0043596C"/>
    <w:rsid w:val="00435A37"/>
    <w:rsid w:val="00435A3E"/>
    <w:rsid w:val="00435BE2"/>
    <w:rsid w:val="00435E65"/>
    <w:rsid w:val="00435E91"/>
    <w:rsid w:val="0043620F"/>
    <w:rsid w:val="00436309"/>
    <w:rsid w:val="004363DD"/>
    <w:rsid w:val="004364ED"/>
    <w:rsid w:val="00436B7B"/>
    <w:rsid w:val="00436EC4"/>
    <w:rsid w:val="004370D5"/>
    <w:rsid w:val="004373B7"/>
    <w:rsid w:val="0043743E"/>
    <w:rsid w:val="0043785D"/>
    <w:rsid w:val="00437A2C"/>
    <w:rsid w:val="00437BB7"/>
    <w:rsid w:val="00437F52"/>
    <w:rsid w:val="004400B9"/>
    <w:rsid w:val="0044038B"/>
    <w:rsid w:val="004404F9"/>
    <w:rsid w:val="0044074B"/>
    <w:rsid w:val="00441003"/>
    <w:rsid w:val="004410C5"/>
    <w:rsid w:val="00441BFE"/>
    <w:rsid w:val="00441FC5"/>
    <w:rsid w:val="00441FCB"/>
    <w:rsid w:val="004420CB"/>
    <w:rsid w:val="00442561"/>
    <w:rsid w:val="0044257F"/>
    <w:rsid w:val="0044261A"/>
    <w:rsid w:val="0044264E"/>
    <w:rsid w:val="0044275A"/>
    <w:rsid w:val="00442A01"/>
    <w:rsid w:val="00442BA7"/>
    <w:rsid w:val="00442E28"/>
    <w:rsid w:val="00443228"/>
    <w:rsid w:val="00443B1E"/>
    <w:rsid w:val="00443B50"/>
    <w:rsid w:val="004443EA"/>
    <w:rsid w:val="004445C7"/>
    <w:rsid w:val="004446CD"/>
    <w:rsid w:val="004450F5"/>
    <w:rsid w:val="004451B7"/>
    <w:rsid w:val="004457DE"/>
    <w:rsid w:val="0044597F"/>
    <w:rsid w:val="00445B10"/>
    <w:rsid w:val="00446778"/>
    <w:rsid w:val="00446876"/>
    <w:rsid w:val="00446A4F"/>
    <w:rsid w:val="00446D6C"/>
    <w:rsid w:val="004471AE"/>
    <w:rsid w:val="0044721F"/>
    <w:rsid w:val="00447585"/>
    <w:rsid w:val="00447A54"/>
    <w:rsid w:val="00447CBD"/>
    <w:rsid w:val="00447D4B"/>
    <w:rsid w:val="00447DAD"/>
    <w:rsid w:val="00447FB2"/>
    <w:rsid w:val="004500AA"/>
    <w:rsid w:val="00450351"/>
    <w:rsid w:val="0045041B"/>
    <w:rsid w:val="00450709"/>
    <w:rsid w:val="00450996"/>
    <w:rsid w:val="00450997"/>
    <w:rsid w:val="00450B75"/>
    <w:rsid w:val="00451914"/>
    <w:rsid w:val="00451B44"/>
    <w:rsid w:val="00451C80"/>
    <w:rsid w:val="004520F2"/>
    <w:rsid w:val="004521EA"/>
    <w:rsid w:val="004524B8"/>
    <w:rsid w:val="004527CB"/>
    <w:rsid w:val="00452A9D"/>
    <w:rsid w:val="0045312F"/>
    <w:rsid w:val="0045316C"/>
    <w:rsid w:val="00453E15"/>
    <w:rsid w:val="004540C2"/>
    <w:rsid w:val="0045428C"/>
    <w:rsid w:val="004546A0"/>
    <w:rsid w:val="0045489E"/>
    <w:rsid w:val="00454DF6"/>
    <w:rsid w:val="00454E9C"/>
    <w:rsid w:val="004551D2"/>
    <w:rsid w:val="00455372"/>
    <w:rsid w:val="004559F6"/>
    <w:rsid w:val="00455A10"/>
    <w:rsid w:val="00455B1F"/>
    <w:rsid w:val="00455BA8"/>
    <w:rsid w:val="0045631C"/>
    <w:rsid w:val="004563B1"/>
    <w:rsid w:val="004567A8"/>
    <w:rsid w:val="00456BD4"/>
    <w:rsid w:val="0045742C"/>
    <w:rsid w:val="00457451"/>
    <w:rsid w:val="00457663"/>
    <w:rsid w:val="00457CC6"/>
    <w:rsid w:val="0046061C"/>
    <w:rsid w:val="0046062E"/>
    <w:rsid w:val="004606C0"/>
    <w:rsid w:val="00460BBE"/>
    <w:rsid w:val="004611A0"/>
    <w:rsid w:val="004613E4"/>
    <w:rsid w:val="004614A5"/>
    <w:rsid w:val="004616E8"/>
    <w:rsid w:val="004617F2"/>
    <w:rsid w:val="00461BFD"/>
    <w:rsid w:val="00461C44"/>
    <w:rsid w:val="00461F4C"/>
    <w:rsid w:val="004621BD"/>
    <w:rsid w:val="00462342"/>
    <w:rsid w:val="004626D7"/>
    <w:rsid w:val="00462C3D"/>
    <w:rsid w:val="00463017"/>
    <w:rsid w:val="00463B69"/>
    <w:rsid w:val="00463DA5"/>
    <w:rsid w:val="00463F42"/>
    <w:rsid w:val="00463F7B"/>
    <w:rsid w:val="00464421"/>
    <w:rsid w:val="0046487D"/>
    <w:rsid w:val="00464B3D"/>
    <w:rsid w:val="00464CF9"/>
    <w:rsid w:val="004652D5"/>
    <w:rsid w:val="0046541D"/>
    <w:rsid w:val="0046551E"/>
    <w:rsid w:val="00465524"/>
    <w:rsid w:val="004655FA"/>
    <w:rsid w:val="004657A1"/>
    <w:rsid w:val="00465C9B"/>
    <w:rsid w:val="00465EF9"/>
    <w:rsid w:val="00465FF2"/>
    <w:rsid w:val="0046680A"/>
    <w:rsid w:val="004668B6"/>
    <w:rsid w:val="00466FAC"/>
    <w:rsid w:val="00467627"/>
    <w:rsid w:val="004676EA"/>
    <w:rsid w:val="004678D2"/>
    <w:rsid w:val="00467AA8"/>
    <w:rsid w:val="00467C5B"/>
    <w:rsid w:val="004701AE"/>
    <w:rsid w:val="00470C88"/>
    <w:rsid w:val="00470DBF"/>
    <w:rsid w:val="00470EC0"/>
    <w:rsid w:val="00470F78"/>
    <w:rsid w:val="00471859"/>
    <w:rsid w:val="0047188C"/>
    <w:rsid w:val="00471A81"/>
    <w:rsid w:val="00471D1B"/>
    <w:rsid w:val="00472132"/>
    <w:rsid w:val="004725A1"/>
    <w:rsid w:val="00472A1B"/>
    <w:rsid w:val="0047338D"/>
    <w:rsid w:val="004734AC"/>
    <w:rsid w:val="004738A6"/>
    <w:rsid w:val="004739A3"/>
    <w:rsid w:val="00473E57"/>
    <w:rsid w:val="0047430C"/>
    <w:rsid w:val="00474C11"/>
    <w:rsid w:val="00474CA1"/>
    <w:rsid w:val="00474F87"/>
    <w:rsid w:val="00475007"/>
    <w:rsid w:val="00475213"/>
    <w:rsid w:val="00475827"/>
    <w:rsid w:val="00475F5D"/>
    <w:rsid w:val="00476423"/>
    <w:rsid w:val="00476478"/>
    <w:rsid w:val="00476621"/>
    <w:rsid w:val="00476708"/>
    <w:rsid w:val="004768A7"/>
    <w:rsid w:val="004768BC"/>
    <w:rsid w:val="00476985"/>
    <w:rsid w:val="00476C5F"/>
    <w:rsid w:val="00476DE6"/>
    <w:rsid w:val="00476E20"/>
    <w:rsid w:val="004775EE"/>
    <w:rsid w:val="004776CA"/>
    <w:rsid w:val="00477C3A"/>
    <w:rsid w:val="00480854"/>
    <w:rsid w:val="00480A89"/>
    <w:rsid w:val="00480DE2"/>
    <w:rsid w:val="00481113"/>
    <w:rsid w:val="00481464"/>
    <w:rsid w:val="004817A0"/>
    <w:rsid w:val="00481978"/>
    <w:rsid w:val="004822E7"/>
    <w:rsid w:val="00482BA4"/>
    <w:rsid w:val="00482DD8"/>
    <w:rsid w:val="00482ED1"/>
    <w:rsid w:val="0048352B"/>
    <w:rsid w:val="00483569"/>
    <w:rsid w:val="0048367A"/>
    <w:rsid w:val="004836A5"/>
    <w:rsid w:val="00483A6A"/>
    <w:rsid w:val="00483C30"/>
    <w:rsid w:val="00483C71"/>
    <w:rsid w:val="00483C7A"/>
    <w:rsid w:val="0048407C"/>
    <w:rsid w:val="00484475"/>
    <w:rsid w:val="004847ED"/>
    <w:rsid w:val="00484940"/>
    <w:rsid w:val="00484AFF"/>
    <w:rsid w:val="0048502C"/>
    <w:rsid w:val="0048547D"/>
    <w:rsid w:val="00486320"/>
    <w:rsid w:val="004867FF"/>
    <w:rsid w:val="00486AAB"/>
    <w:rsid w:val="00486D9C"/>
    <w:rsid w:val="00486FD6"/>
    <w:rsid w:val="0048727B"/>
    <w:rsid w:val="00487320"/>
    <w:rsid w:val="0048747D"/>
    <w:rsid w:val="0048765F"/>
    <w:rsid w:val="00487BD4"/>
    <w:rsid w:val="00487CFF"/>
    <w:rsid w:val="0049056E"/>
    <w:rsid w:val="0049088B"/>
    <w:rsid w:val="00490923"/>
    <w:rsid w:val="00490D60"/>
    <w:rsid w:val="00490EB7"/>
    <w:rsid w:val="00491303"/>
    <w:rsid w:val="0049162B"/>
    <w:rsid w:val="00491FF6"/>
    <w:rsid w:val="0049238A"/>
    <w:rsid w:val="0049245A"/>
    <w:rsid w:val="0049290D"/>
    <w:rsid w:val="0049295B"/>
    <w:rsid w:val="00492BCC"/>
    <w:rsid w:val="00492E13"/>
    <w:rsid w:val="004930EA"/>
    <w:rsid w:val="004932CE"/>
    <w:rsid w:val="004936B2"/>
    <w:rsid w:val="00493B71"/>
    <w:rsid w:val="00493ED4"/>
    <w:rsid w:val="00493F00"/>
    <w:rsid w:val="0049430E"/>
    <w:rsid w:val="0049432F"/>
    <w:rsid w:val="004945F4"/>
    <w:rsid w:val="00494BAB"/>
    <w:rsid w:val="00494D2A"/>
    <w:rsid w:val="00494F66"/>
    <w:rsid w:val="00495779"/>
    <w:rsid w:val="00495BE6"/>
    <w:rsid w:val="00495CCE"/>
    <w:rsid w:val="00496050"/>
    <w:rsid w:val="004964D1"/>
    <w:rsid w:val="00496944"/>
    <w:rsid w:val="00496991"/>
    <w:rsid w:val="00496F52"/>
    <w:rsid w:val="00497494"/>
    <w:rsid w:val="00497FC5"/>
    <w:rsid w:val="004A05FD"/>
    <w:rsid w:val="004A0D3F"/>
    <w:rsid w:val="004A12C4"/>
    <w:rsid w:val="004A1A63"/>
    <w:rsid w:val="004A1DC1"/>
    <w:rsid w:val="004A1E51"/>
    <w:rsid w:val="004A2060"/>
    <w:rsid w:val="004A2398"/>
    <w:rsid w:val="004A246C"/>
    <w:rsid w:val="004A272E"/>
    <w:rsid w:val="004A28F2"/>
    <w:rsid w:val="004A2C7B"/>
    <w:rsid w:val="004A335F"/>
    <w:rsid w:val="004A38DF"/>
    <w:rsid w:val="004A3ACE"/>
    <w:rsid w:val="004A3BAB"/>
    <w:rsid w:val="004A3C5D"/>
    <w:rsid w:val="004A3CCB"/>
    <w:rsid w:val="004A4315"/>
    <w:rsid w:val="004A456D"/>
    <w:rsid w:val="004A4642"/>
    <w:rsid w:val="004A49A9"/>
    <w:rsid w:val="004A4AFD"/>
    <w:rsid w:val="004A4B8A"/>
    <w:rsid w:val="004A527A"/>
    <w:rsid w:val="004A5567"/>
    <w:rsid w:val="004A57A9"/>
    <w:rsid w:val="004A5871"/>
    <w:rsid w:val="004A59C1"/>
    <w:rsid w:val="004A5E20"/>
    <w:rsid w:val="004A66E9"/>
    <w:rsid w:val="004A69F2"/>
    <w:rsid w:val="004A6AB5"/>
    <w:rsid w:val="004A6B32"/>
    <w:rsid w:val="004A6BDE"/>
    <w:rsid w:val="004A71EC"/>
    <w:rsid w:val="004A77D4"/>
    <w:rsid w:val="004A7B96"/>
    <w:rsid w:val="004A7BBD"/>
    <w:rsid w:val="004A7BDA"/>
    <w:rsid w:val="004A7E9D"/>
    <w:rsid w:val="004B00F0"/>
    <w:rsid w:val="004B02D2"/>
    <w:rsid w:val="004B0337"/>
    <w:rsid w:val="004B0834"/>
    <w:rsid w:val="004B12A1"/>
    <w:rsid w:val="004B13E0"/>
    <w:rsid w:val="004B17C2"/>
    <w:rsid w:val="004B1AA7"/>
    <w:rsid w:val="004B1C7D"/>
    <w:rsid w:val="004B1D21"/>
    <w:rsid w:val="004B1F91"/>
    <w:rsid w:val="004B20EF"/>
    <w:rsid w:val="004B22AE"/>
    <w:rsid w:val="004B268A"/>
    <w:rsid w:val="004B26A8"/>
    <w:rsid w:val="004B2810"/>
    <w:rsid w:val="004B2A37"/>
    <w:rsid w:val="004B3458"/>
    <w:rsid w:val="004B3CBC"/>
    <w:rsid w:val="004B3D12"/>
    <w:rsid w:val="004B44E1"/>
    <w:rsid w:val="004B466E"/>
    <w:rsid w:val="004B4772"/>
    <w:rsid w:val="004B482B"/>
    <w:rsid w:val="004B48B1"/>
    <w:rsid w:val="004B4A90"/>
    <w:rsid w:val="004B4CBA"/>
    <w:rsid w:val="004B4CE7"/>
    <w:rsid w:val="004B52C9"/>
    <w:rsid w:val="004B53F1"/>
    <w:rsid w:val="004B563D"/>
    <w:rsid w:val="004B56BC"/>
    <w:rsid w:val="004B59F5"/>
    <w:rsid w:val="004B5A83"/>
    <w:rsid w:val="004B6124"/>
    <w:rsid w:val="004B6184"/>
    <w:rsid w:val="004B640D"/>
    <w:rsid w:val="004B687B"/>
    <w:rsid w:val="004B6B72"/>
    <w:rsid w:val="004B6D59"/>
    <w:rsid w:val="004B7501"/>
    <w:rsid w:val="004B7D2C"/>
    <w:rsid w:val="004B7FB4"/>
    <w:rsid w:val="004C01AD"/>
    <w:rsid w:val="004C083A"/>
    <w:rsid w:val="004C0D7F"/>
    <w:rsid w:val="004C0F60"/>
    <w:rsid w:val="004C10B6"/>
    <w:rsid w:val="004C1414"/>
    <w:rsid w:val="004C147C"/>
    <w:rsid w:val="004C1A07"/>
    <w:rsid w:val="004C1D36"/>
    <w:rsid w:val="004C1DDB"/>
    <w:rsid w:val="004C1F8F"/>
    <w:rsid w:val="004C245D"/>
    <w:rsid w:val="004C250C"/>
    <w:rsid w:val="004C2A3B"/>
    <w:rsid w:val="004C2A68"/>
    <w:rsid w:val="004C2DD1"/>
    <w:rsid w:val="004C3081"/>
    <w:rsid w:val="004C3367"/>
    <w:rsid w:val="004C3735"/>
    <w:rsid w:val="004C3999"/>
    <w:rsid w:val="004C39AF"/>
    <w:rsid w:val="004C3B11"/>
    <w:rsid w:val="004C3F06"/>
    <w:rsid w:val="004C42D6"/>
    <w:rsid w:val="004C4B41"/>
    <w:rsid w:val="004C4B78"/>
    <w:rsid w:val="004C4C75"/>
    <w:rsid w:val="004C4D1F"/>
    <w:rsid w:val="004C5230"/>
    <w:rsid w:val="004C535A"/>
    <w:rsid w:val="004C560C"/>
    <w:rsid w:val="004C5A56"/>
    <w:rsid w:val="004C6696"/>
    <w:rsid w:val="004C6AE5"/>
    <w:rsid w:val="004C6D06"/>
    <w:rsid w:val="004C7112"/>
    <w:rsid w:val="004C720C"/>
    <w:rsid w:val="004C72FE"/>
    <w:rsid w:val="004C7A31"/>
    <w:rsid w:val="004C7B8B"/>
    <w:rsid w:val="004C7DFC"/>
    <w:rsid w:val="004C7EC2"/>
    <w:rsid w:val="004D015F"/>
    <w:rsid w:val="004D01BE"/>
    <w:rsid w:val="004D0597"/>
    <w:rsid w:val="004D08BE"/>
    <w:rsid w:val="004D0D66"/>
    <w:rsid w:val="004D0E56"/>
    <w:rsid w:val="004D12E9"/>
    <w:rsid w:val="004D12EC"/>
    <w:rsid w:val="004D131B"/>
    <w:rsid w:val="004D14FD"/>
    <w:rsid w:val="004D1757"/>
    <w:rsid w:val="004D1ADA"/>
    <w:rsid w:val="004D1C98"/>
    <w:rsid w:val="004D1E22"/>
    <w:rsid w:val="004D1EF5"/>
    <w:rsid w:val="004D1FDA"/>
    <w:rsid w:val="004D2E31"/>
    <w:rsid w:val="004D38E1"/>
    <w:rsid w:val="004D39FC"/>
    <w:rsid w:val="004D44D0"/>
    <w:rsid w:val="004D4715"/>
    <w:rsid w:val="004D4755"/>
    <w:rsid w:val="004D4B16"/>
    <w:rsid w:val="004D4C90"/>
    <w:rsid w:val="004D4D9A"/>
    <w:rsid w:val="004D4EA9"/>
    <w:rsid w:val="004D4F9C"/>
    <w:rsid w:val="004D52A0"/>
    <w:rsid w:val="004D5CE9"/>
    <w:rsid w:val="004D5E71"/>
    <w:rsid w:val="004D6235"/>
    <w:rsid w:val="004D6342"/>
    <w:rsid w:val="004D65C6"/>
    <w:rsid w:val="004D68B1"/>
    <w:rsid w:val="004D6B12"/>
    <w:rsid w:val="004D72E7"/>
    <w:rsid w:val="004D737F"/>
    <w:rsid w:val="004D764A"/>
    <w:rsid w:val="004D78B8"/>
    <w:rsid w:val="004D7BD8"/>
    <w:rsid w:val="004E0167"/>
    <w:rsid w:val="004E047C"/>
    <w:rsid w:val="004E0EBC"/>
    <w:rsid w:val="004E1AFB"/>
    <w:rsid w:val="004E2049"/>
    <w:rsid w:val="004E21B1"/>
    <w:rsid w:val="004E2520"/>
    <w:rsid w:val="004E2588"/>
    <w:rsid w:val="004E2AE5"/>
    <w:rsid w:val="004E2B95"/>
    <w:rsid w:val="004E2D97"/>
    <w:rsid w:val="004E3111"/>
    <w:rsid w:val="004E3438"/>
    <w:rsid w:val="004E35C4"/>
    <w:rsid w:val="004E3A33"/>
    <w:rsid w:val="004E3B23"/>
    <w:rsid w:val="004E5328"/>
    <w:rsid w:val="004E55D0"/>
    <w:rsid w:val="004E597A"/>
    <w:rsid w:val="004E59ED"/>
    <w:rsid w:val="004E5C8E"/>
    <w:rsid w:val="004E5CB5"/>
    <w:rsid w:val="004E61AD"/>
    <w:rsid w:val="004E61E5"/>
    <w:rsid w:val="004E69A7"/>
    <w:rsid w:val="004E69D5"/>
    <w:rsid w:val="004E6AED"/>
    <w:rsid w:val="004E6F2F"/>
    <w:rsid w:val="004E71D5"/>
    <w:rsid w:val="004E7394"/>
    <w:rsid w:val="004E73D4"/>
    <w:rsid w:val="004E7660"/>
    <w:rsid w:val="004E7A07"/>
    <w:rsid w:val="004F04C6"/>
    <w:rsid w:val="004F0772"/>
    <w:rsid w:val="004F0D68"/>
    <w:rsid w:val="004F101F"/>
    <w:rsid w:val="004F130C"/>
    <w:rsid w:val="004F2880"/>
    <w:rsid w:val="004F29E1"/>
    <w:rsid w:val="004F2CB5"/>
    <w:rsid w:val="004F30D0"/>
    <w:rsid w:val="004F3270"/>
    <w:rsid w:val="004F3643"/>
    <w:rsid w:val="004F3736"/>
    <w:rsid w:val="004F39DD"/>
    <w:rsid w:val="004F3BAA"/>
    <w:rsid w:val="004F3C40"/>
    <w:rsid w:val="004F3E97"/>
    <w:rsid w:val="004F3F88"/>
    <w:rsid w:val="004F4171"/>
    <w:rsid w:val="004F41CC"/>
    <w:rsid w:val="004F4547"/>
    <w:rsid w:val="004F4BD7"/>
    <w:rsid w:val="004F4F24"/>
    <w:rsid w:val="004F52F5"/>
    <w:rsid w:val="004F580A"/>
    <w:rsid w:val="004F59EB"/>
    <w:rsid w:val="004F5ACF"/>
    <w:rsid w:val="004F5B93"/>
    <w:rsid w:val="004F5C20"/>
    <w:rsid w:val="004F5C86"/>
    <w:rsid w:val="004F5D88"/>
    <w:rsid w:val="004F5F61"/>
    <w:rsid w:val="004F6126"/>
    <w:rsid w:val="004F618C"/>
    <w:rsid w:val="004F63CA"/>
    <w:rsid w:val="004F6563"/>
    <w:rsid w:val="004F65DA"/>
    <w:rsid w:val="004F6603"/>
    <w:rsid w:val="004F6768"/>
    <w:rsid w:val="004F6B36"/>
    <w:rsid w:val="004F6BC9"/>
    <w:rsid w:val="004F6C16"/>
    <w:rsid w:val="004F6E9B"/>
    <w:rsid w:val="004F7178"/>
    <w:rsid w:val="004F7434"/>
    <w:rsid w:val="004F7C3C"/>
    <w:rsid w:val="005002F0"/>
    <w:rsid w:val="00500383"/>
    <w:rsid w:val="005005CF"/>
    <w:rsid w:val="00500809"/>
    <w:rsid w:val="0050090D"/>
    <w:rsid w:val="00500B51"/>
    <w:rsid w:val="00500BC2"/>
    <w:rsid w:val="00500DFC"/>
    <w:rsid w:val="00500E39"/>
    <w:rsid w:val="0050152E"/>
    <w:rsid w:val="0050187D"/>
    <w:rsid w:val="00501DF5"/>
    <w:rsid w:val="00501FD6"/>
    <w:rsid w:val="005020CD"/>
    <w:rsid w:val="0050260F"/>
    <w:rsid w:val="00502B8B"/>
    <w:rsid w:val="00502F11"/>
    <w:rsid w:val="00503637"/>
    <w:rsid w:val="00504007"/>
    <w:rsid w:val="0050409E"/>
    <w:rsid w:val="0050416B"/>
    <w:rsid w:val="005041C5"/>
    <w:rsid w:val="005044A7"/>
    <w:rsid w:val="00504618"/>
    <w:rsid w:val="0050483E"/>
    <w:rsid w:val="00504A63"/>
    <w:rsid w:val="00504B13"/>
    <w:rsid w:val="00505002"/>
    <w:rsid w:val="00505134"/>
    <w:rsid w:val="005054AE"/>
    <w:rsid w:val="005054D6"/>
    <w:rsid w:val="005057B1"/>
    <w:rsid w:val="00505EA0"/>
    <w:rsid w:val="00505FFF"/>
    <w:rsid w:val="00506207"/>
    <w:rsid w:val="005063AD"/>
    <w:rsid w:val="00506AFC"/>
    <w:rsid w:val="00506C08"/>
    <w:rsid w:val="00506E0C"/>
    <w:rsid w:val="00506E37"/>
    <w:rsid w:val="00506EAB"/>
    <w:rsid w:val="00507042"/>
    <w:rsid w:val="0050714B"/>
    <w:rsid w:val="0050726E"/>
    <w:rsid w:val="00507407"/>
    <w:rsid w:val="005078E0"/>
    <w:rsid w:val="00507B2E"/>
    <w:rsid w:val="00507EAD"/>
    <w:rsid w:val="0051004B"/>
    <w:rsid w:val="00510641"/>
    <w:rsid w:val="00510BEC"/>
    <w:rsid w:val="00510CDE"/>
    <w:rsid w:val="0051106C"/>
    <w:rsid w:val="00511763"/>
    <w:rsid w:val="00511D3A"/>
    <w:rsid w:val="00512CA5"/>
    <w:rsid w:val="005133DA"/>
    <w:rsid w:val="005134E3"/>
    <w:rsid w:val="0051368B"/>
    <w:rsid w:val="005136A3"/>
    <w:rsid w:val="00513E6E"/>
    <w:rsid w:val="005144AF"/>
    <w:rsid w:val="0051456F"/>
    <w:rsid w:val="005146D3"/>
    <w:rsid w:val="0051498C"/>
    <w:rsid w:val="00514EB0"/>
    <w:rsid w:val="00515845"/>
    <w:rsid w:val="005158B8"/>
    <w:rsid w:val="00515921"/>
    <w:rsid w:val="00515D05"/>
    <w:rsid w:val="00515E2E"/>
    <w:rsid w:val="00515E48"/>
    <w:rsid w:val="00515E53"/>
    <w:rsid w:val="00516854"/>
    <w:rsid w:val="00516ABC"/>
    <w:rsid w:val="00516E6D"/>
    <w:rsid w:val="00517000"/>
    <w:rsid w:val="0051707F"/>
    <w:rsid w:val="00517330"/>
    <w:rsid w:val="00517641"/>
    <w:rsid w:val="00520764"/>
    <w:rsid w:val="00520AC1"/>
    <w:rsid w:val="00520E5C"/>
    <w:rsid w:val="005212AE"/>
    <w:rsid w:val="005215C3"/>
    <w:rsid w:val="00521A7F"/>
    <w:rsid w:val="00522221"/>
    <w:rsid w:val="00522230"/>
    <w:rsid w:val="005225A2"/>
    <w:rsid w:val="0052274C"/>
    <w:rsid w:val="00522C31"/>
    <w:rsid w:val="00522D9D"/>
    <w:rsid w:val="00523047"/>
    <w:rsid w:val="00523411"/>
    <w:rsid w:val="005238AF"/>
    <w:rsid w:val="00523A7C"/>
    <w:rsid w:val="00523B2F"/>
    <w:rsid w:val="00523C83"/>
    <w:rsid w:val="005241B5"/>
    <w:rsid w:val="00524216"/>
    <w:rsid w:val="00524A16"/>
    <w:rsid w:val="00524B4E"/>
    <w:rsid w:val="00524BBF"/>
    <w:rsid w:val="00524CA1"/>
    <w:rsid w:val="00524F80"/>
    <w:rsid w:val="00524FAD"/>
    <w:rsid w:val="005252EB"/>
    <w:rsid w:val="0052559C"/>
    <w:rsid w:val="005255CA"/>
    <w:rsid w:val="00525771"/>
    <w:rsid w:val="00525B0F"/>
    <w:rsid w:val="00525B25"/>
    <w:rsid w:val="0052620E"/>
    <w:rsid w:val="00526238"/>
    <w:rsid w:val="00526517"/>
    <w:rsid w:val="00526708"/>
    <w:rsid w:val="00526B23"/>
    <w:rsid w:val="00526CF5"/>
    <w:rsid w:val="00527061"/>
    <w:rsid w:val="00527356"/>
    <w:rsid w:val="005277B6"/>
    <w:rsid w:val="005300E0"/>
    <w:rsid w:val="00530154"/>
    <w:rsid w:val="0053022E"/>
    <w:rsid w:val="00530525"/>
    <w:rsid w:val="00530C5C"/>
    <w:rsid w:val="00530D41"/>
    <w:rsid w:val="00530ED1"/>
    <w:rsid w:val="00531152"/>
    <w:rsid w:val="00531368"/>
    <w:rsid w:val="005315BD"/>
    <w:rsid w:val="0053184D"/>
    <w:rsid w:val="005318FA"/>
    <w:rsid w:val="00531961"/>
    <w:rsid w:val="00531AA0"/>
    <w:rsid w:val="00531AED"/>
    <w:rsid w:val="00531C97"/>
    <w:rsid w:val="00532007"/>
    <w:rsid w:val="00532208"/>
    <w:rsid w:val="0053253B"/>
    <w:rsid w:val="005325E5"/>
    <w:rsid w:val="0053294B"/>
    <w:rsid w:val="00532F58"/>
    <w:rsid w:val="005336CE"/>
    <w:rsid w:val="005337A8"/>
    <w:rsid w:val="00533946"/>
    <w:rsid w:val="0053408A"/>
    <w:rsid w:val="00534238"/>
    <w:rsid w:val="00534D5E"/>
    <w:rsid w:val="005353A7"/>
    <w:rsid w:val="00535725"/>
    <w:rsid w:val="0053578C"/>
    <w:rsid w:val="00535B0E"/>
    <w:rsid w:val="00535FB4"/>
    <w:rsid w:val="00535FF6"/>
    <w:rsid w:val="00536174"/>
    <w:rsid w:val="005363B0"/>
    <w:rsid w:val="005363D2"/>
    <w:rsid w:val="0053640F"/>
    <w:rsid w:val="00536434"/>
    <w:rsid w:val="005364F1"/>
    <w:rsid w:val="005365DF"/>
    <w:rsid w:val="00536663"/>
    <w:rsid w:val="005366CB"/>
    <w:rsid w:val="00536719"/>
    <w:rsid w:val="005367C7"/>
    <w:rsid w:val="00536D92"/>
    <w:rsid w:val="005374B2"/>
    <w:rsid w:val="00537857"/>
    <w:rsid w:val="0054003E"/>
    <w:rsid w:val="005403D7"/>
    <w:rsid w:val="00540918"/>
    <w:rsid w:val="00540D99"/>
    <w:rsid w:val="00540DC2"/>
    <w:rsid w:val="005412B5"/>
    <w:rsid w:val="0054134F"/>
    <w:rsid w:val="0054149B"/>
    <w:rsid w:val="00541B74"/>
    <w:rsid w:val="005420EA"/>
    <w:rsid w:val="0054258C"/>
    <w:rsid w:val="00542E4D"/>
    <w:rsid w:val="0054390F"/>
    <w:rsid w:val="00543E2D"/>
    <w:rsid w:val="00543F5C"/>
    <w:rsid w:val="0054408A"/>
    <w:rsid w:val="00544130"/>
    <w:rsid w:val="00544395"/>
    <w:rsid w:val="005444DA"/>
    <w:rsid w:val="00544A71"/>
    <w:rsid w:val="00544B00"/>
    <w:rsid w:val="00544B0F"/>
    <w:rsid w:val="00544D70"/>
    <w:rsid w:val="00545196"/>
    <w:rsid w:val="0054523E"/>
    <w:rsid w:val="00545294"/>
    <w:rsid w:val="0054530E"/>
    <w:rsid w:val="00545582"/>
    <w:rsid w:val="005456AF"/>
    <w:rsid w:val="005456D1"/>
    <w:rsid w:val="00545AA9"/>
    <w:rsid w:val="0054665A"/>
    <w:rsid w:val="00546860"/>
    <w:rsid w:val="005468C8"/>
    <w:rsid w:val="00546AE7"/>
    <w:rsid w:val="00546CE0"/>
    <w:rsid w:val="00547257"/>
    <w:rsid w:val="005472FE"/>
    <w:rsid w:val="005473E1"/>
    <w:rsid w:val="00547A26"/>
    <w:rsid w:val="00547B92"/>
    <w:rsid w:val="00547C30"/>
    <w:rsid w:val="00547D79"/>
    <w:rsid w:val="00547EAE"/>
    <w:rsid w:val="005504BF"/>
    <w:rsid w:val="00550DEE"/>
    <w:rsid w:val="00552382"/>
    <w:rsid w:val="005527EB"/>
    <w:rsid w:val="005532F0"/>
    <w:rsid w:val="005534B4"/>
    <w:rsid w:val="00553756"/>
    <w:rsid w:val="00553836"/>
    <w:rsid w:val="00553A71"/>
    <w:rsid w:val="00553F5A"/>
    <w:rsid w:val="0055440B"/>
    <w:rsid w:val="005549CB"/>
    <w:rsid w:val="00554B09"/>
    <w:rsid w:val="00554CDD"/>
    <w:rsid w:val="00554EF7"/>
    <w:rsid w:val="005550DB"/>
    <w:rsid w:val="005551C9"/>
    <w:rsid w:val="0055577B"/>
    <w:rsid w:val="005560F9"/>
    <w:rsid w:val="0055653E"/>
    <w:rsid w:val="005566AF"/>
    <w:rsid w:val="005567E8"/>
    <w:rsid w:val="00556A52"/>
    <w:rsid w:val="00556BC3"/>
    <w:rsid w:val="005574AB"/>
    <w:rsid w:val="00557526"/>
    <w:rsid w:val="00557991"/>
    <w:rsid w:val="005579D6"/>
    <w:rsid w:val="00557CF8"/>
    <w:rsid w:val="00557E80"/>
    <w:rsid w:val="00557E89"/>
    <w:rsid w:val="00557FB1"/>
    <w:rsid w:val="00560086"/>
    <w:rsid w:val="00560329"/>
    <w:rsid w:val="005607B3"/>
    <w:rsid w:val="00560E34"/>
    <w:rsid w:val="0056117C"/>
    <w:rsid w:val="005611E5"/>
    <w:rsid w:val="005614D9"/>
    <w:rsid w:val="005617E5"/>
    <w:rsid w:val="00561B43"/>
    <w:rsid w:val="00561D8A"/>
    <w:rsid w:val="0056215C"/>
    <w:rsid w:val="00562352"/>
    <w:rsid w:val="00562518"/>
    <w:rsid w:val="00562AE8"/>
    <w:rsid w:val="00562B19"/>
    <w:rsid w:val="00562BF4"/>
    <w:rsid w:val="00562DC3"/>
    <w:rsid w:val="00562E9C"/>
    <w:rsid w:val="00563538"/>
    <w:rsid w:val="0056384D"/>
    <w:rsid w:val="00563A12"/>
    <w:rsid w:val="00563BC0"/>
    <w:rsid w:val="005643D8"/>
    <w:rsid w:val="00564513"/>
    <w:rsid w:val="005647D9"/>
    <w:rsid w:val="00564867"/>
    <w:rsid w:val="00564A05"/>
    <w:rsid w:val="00564ED8"/>
    <w:rsid w:val="00564F4B"/>
    <w:rsid w:val="00564FC5"/>
    <w:rsid w:val="005652EC"/>
    <w:rsid w:val="005654F7"/>
    <w:rsid w:val="005659A6"/>
    <w:rsid w:val="00565A72"/>
    <w:rsid w:val="00565AF8"/>
    <w:rsid w:val="00565D4D"/>
    <w:rsid w:val="00565FB9"/>
    <w:rsid w:val="0056600E"/>
    <w:rsid w:val="005662C6"/>
    <w:rsid w:val="00566387"/>
    <w:rsid w:val="005665E9"/>
    <w:rsid w:val="00566A81"/>
    <w:rsid w:val="00567149"/>
    <w:rsid w:val="00567795"/>
    <w:rsid w:val="0056796A"/>
    <w:rsid w:val="005679F3"/>
    <w:rsid w:val="00567A96"/>
    <w:rsid w:val="00567B62"/>
    <w:rsid w:val="00567D25"/>
    <w:rsid w:val="00570999"/>
    <w:rsid w:val="00570BB6"/>
    <w:rsid w:val="00570BC8"/>
    <w:rsid w:val="00570BF3"/>
    <w:rsid w:val="00570DA1"/>
    <w:rsid w:val="005710A6"/>
    <w:rsid w:val="00571144"/>
    <w:rsid w:val="005714DC"/>
    <w:rsid w:val="00571616"/>
    <w:rsid w:val="00571662"/>
    <w:rsid w:val="0057180D"/>
    <w:rsid w:val="00571A93"/>
    <w:rsid w:val="00571AB9"/>
    <w:rsid w:val="00571BBD"/>
    <w:rsid w:val="00571EFE"/>
    <w:rsid w:val="00571FB4"/>
    <w:rsid w:val="00571FEC"/>
    <w:rsid w:val="00572865"/>
    <w:rsid w:val="005728CE"/>
    <w:rsid w:val="00572BC9"/>
    <w:rsid w:val="0057304A"/>
    <w:rsid w:val="00573295"/>
    <w:rsid w:val="0057350D"/>
    <w:rsid w:val="0057365C"/>
    <w:rsid w:val="00573A17"/>
    <w:rsid w:val="00573A44"/>
    <w:rsid w:val="00573BC4"/>
    <w:rsid w:val="00573C43"/>
    <w:rsid w:val="00573CEC"/>
    <w:rsid w:val="00573E6F"/>
    <w:rsid w:val="00573EA7"/>
    <w:rsid w:val="0057431A"/>
    <w:rsid w:val="00574769"/>
    <w:rsid w:val="00574DE0"/>
    <w:rsid w:val="005755E3"/>
    <w:rsid w:val="005755FE"/>
    <w:rsid w:val="0057592C"/>
    <w:rsid w:val="00575976"/>
    <w:rsid w:val="00575A73"/>
    <w:rsid w:val="00575AFE"/>
    <w:rsid w:val="00575BDB"/>
    <w:rsid w:val="00575C1E"/>
    <w:rsid w:val="00576842"/>
    <w:rsid w:val="00577383"/>
    <w:rsid w:val="005775AB"/>
    <w:rsid w:val="0057777F"/>
    <w:rsid w:val="005778A6"/>
    <w:rsid w:val="00577FEB"/>
    <w:rsid w:val="00580133"/>
    <w:rsid w:val="00580493"/>
    <w:rsid w:val="0058064D"/>
    <w:rsid w:val="005806F5"/>
    <w:rsid w:val="00580D3B"/>
    <w:rsid w:val="005815B8"/>
    <w:rsid w:val="005815D8"/>
    <w:rsid w:val="0058190C"/>
    <w:rsid w:val="00581C70"/>
    <w:rsid w:val="00582454"/>
    <w:rsid w:val="005826F9"/>
    <w:rsid w:val="00582FC2"/>
    <w:rsid w:val="00583209"/>
    <w:rsid w:val="005838A3"/>
    <w:rsid w:val="00583D21"/>
    <w:rsid w:val="00584356"/>
    <w:rsid w:val="00584F20"/>
    <w:rsid w:val="0058569A"/>
    <w:rsid w:val="00585F95"/>
    <w:rsid w:val="005860BF"/>
    <w:rsid w:val="00586152"/>
    <w:rsid w:val="00586236"/>
    <w:rsid w:val="005862EB"/>
    <w:rsid w:val="00586733"/>
    <w:rsid w:val="00586A60"/>
    <w:rsid w:val="00586BC8"/>
    <w:rsid w:val="00586BFA"/>
    <w:rsid w:val="00586F6C"/>
    <w:rsid w:val="00586FC0"/>
    <w:rsid w:val="00587004"/>
    <w:rsid w:val="00587121"/>
    <w:rsid w:val="005871DB"/>
    <w:rsid w:val="005875FD"/>
    <w:rsid w:val="00587BB4"/>
    <w:rsid w:val="00587C28"/>
    <w:rsid w:val="0059014D"/>
    <w:rsid w:val="00590692"/>
    <w:rsid w:val="0059078E"/>
    <w:rsid w:val="00590A0A"/>
    <w:rsid w:val="00590ADB"/>
    <w:rsid w:val="005911F0"/>
    <w:rsid w:val="005917C7"/>
    <w:rsid w:val="00591B2A"/>
    <w:rsid w:val="005925E5"/>
    <w:rsid w:val="00592DE6"/>
    <w:rsid w:val="00593CE3"/>
    <w:rsid w:val="00594302"/>
    <w:rsid w:val="005943C5"/>
    <w:rsid w:val="00594882"/>
    <w:rsid w:val="00595343"/>
    <w:rsid w:val="005959D7"/>
    <w:rsid w:val="00595B0F"/>
    <w:rsid w:val="00595BC5"/>
    <w:rsid w:val="00595D9D"/>
    <w:rsid w:val="00596396"/>
    <w:rsid w:val="00596830"/>
    <w:rsid w:val="00596928"/>
    <w:rsid w:val="00596B87"/>
    <w:rsid w:val="005972DB"/>
    <w:rsid w:val="005976D3"/>
    <w:rsid w:val="00597784"/>
    <w:rsid w:val="00597D22"/>
    <w:rsid w:val="005A015F"/>
    <w:rsid w:val="005A0492"/>
    <w:rsid w:val="005A072F"/>
    <w:rsid w:val="005A0E02"/>
    <w:rsid w:val="005A0E77"/>
    <w:rsid w:val="005A0F86"/>
    <w:rsid w:val="005A103F"/>
    <w:rsid w:val="005A1830"/>
    <w:rsid w:val="005A1A46"/>
    <w:rsid w:val="005A25CE"/>
    <w:rsid w:val="005A2842"/>
    <w:rsid w:val="005A297B"/>
    <w:rsid w:val="005A3028"/>
    <w:rsid w:val="005A32CC"/>
    <w:rsid w:val="005A35DB"/>
    <w:rsid w:val="005A38F3"/>
    <w:rsid w:val="005A3F48"/>
    <w:rsid w:val="005A4825"/>
    <w:rsid w:val="005A4BDF"/>
    <w:rsid w:val="005A4E7B"/>
    <w:rsid w:val="005A4F37"/>
    <w:rsid w:val="005A57AF"/>
    <w:rsid w:val="005A5B96"/>
    <w:rsid w:val="005A5CB3"/>
    <w:rsid w:val="005A61C4"/>
    <w:rsid w:val="005A637C"/>
    <w:rsid w:val="005A6429"/>
    <w:rsid w:val="005A66B7"/>
    <w:rsid w:val="005A6A2E"/>
    <w:rsid w:val="005A6ADD"/>
    <w:rsid w:val="005A6AE3"/>
    <w:rsid w:val="005A6E1F"/>
    <w:rsid w:val="005A702F"/>
    <w:rsid w:val="005A7406"/>
    <w:rsid w:val="005A7CEB"/>
    <w:rsid w:val="005B0477"/>
    <w:rsid w:val="005B060B"/>
    <w:rsid w:val="005B070C"/>
    <w:rsid w:val="005B074F"/>
    <w:rsid w:val="005B0899"/>
    <w:rsid w:val="005B0B39"/>
    <w:rsid w:val="005B0DF8"/>
    <w:rsid w:val="005B12D3"/>
    <w:rsid w:val="005B1CB3"/>
    <w:rsid w:val="005B1D29"/>
    <w:rsid w:val="005B2089"/>
    <w:rsid w:val="005B217B"/>
    <w:rsid w:val="005B2399"/>
    <w:rsid w:val="005B23C7"/>
    <w:rsid w:val="005B248A"/>
    <w:rsid w:val="005B2671"/>
    <w:rsid w:val="005B27BF"/>
    <w:rsid w:val="005B28AA"/>
    <w:rsid w:val="005B28D6"/>
    <w:rsid w:val="005B2D3A"/>
    <w:rsid w:val="005B337D"/>
    <w:rsid w:val="005B36A4"/>
    <w:rsid w:val="005B4885"/>
    <w:rsid w:val="005B50E3"/>
    <w:rsid w:val="005B56C7"/>
    <w:rsid w:val="005B5B1C"/>
    <w:rsid w:val="005B5BB5"/>
    <w:rsid w:val="005B5FC4"/>
    <w:rsid w:val="005B6179"/>
    <w:rsid w:val="005B68B5"/>
    <w:rsid w:val="005B69E1"/>
    <w:rsid w:val="005B6A6E"/>
    <w:rsid w:val="005B6B14"/>
    <w:rsid w:val="005B72CC"/>
    <w:rsid w:val="005B7479"/>
    <w:rsid w:val="005B781A"/>
    <w:rsid w:val="005B7898"/>
    <w:rsid w:val="005B789A"/>
    <w:rsid w:val="005B7C85"/>
    <w:rsid w:val="005B7FE6"/>
    <w:rsid w:val="005C01B9"/>
    <w:rsid w:val="005C035A"/>
    <w:rsid w:val="005C0622"/>
    <w:rsid w:val="005C0720"/>
    <w:rsid w:val="005C0732"/>
    <w:rsid w:val="005C0907"/>
    <w:rsid w:val="005C0C23"/>
    <w:rsid w:val="005C0FA3"/>
    <w:rsid w:val="005C11B1"/>
    <w:rsid w:val="005C1266"/>
    <w:rsid w:val="005C141D"/>
    <w:rsid w:val="005C1787"/>
    <w:rsid w:val="005C1851"/>
    <w:rsid w:val="005C1F9C"/>
    <w:rsid w:val="005C2023"/>
    <w:rsid w:val="005C2100"/>
    <w:rsid w:val="005C225C"/>
    <w:rsid w:val="005C2533"/>
    <w:rsid w:val="005C281E"/>
    <w:rsid w:val="005C2B5E"/>
    <w:rsid w:val="005C2CE8"/>
    <w:rsid w:val="005C2F75"/>
    <w:rsid w:val="005C31E7"/>
    <w:rsid w:val="005C33D2"/>
    <w:rsid w:val="005C3606"/>
    <w:rsid w:val="005C37C1"/>
    <w:rsid w:val="005C3F95"/>
    <w:rsid w:val="005C4146"/>
    <w:rsid w:val="005C4434"/>
    <w:rsid w:val="005C46A8"/>
    <w:rsid w:val="005C49C9"/>
    <w:rsid w:val="005C4B88"/>
    <w:rsid w:val="005C4D59"/>
    <w:rsid w:val="005C4E91"/>
    <w:rsid w:val="005C50F3"/>
    <w:rsid w:val="005C534F"/>
    <w:rsid w:val="005C561E"/>
    <w:rsid w:val="005C5ACD"/>
    <w:rsid w:val="005C5C4A"/>
    <w:rsid w:val="005C5CB0"/>
    <w:rsid w:val="005C5DD3"/>
    <w:rsid w:val="005C60CC"/>
    <w:rsid w:val="005C6374"/>
    <w:rsid w:val="005C6398"/>
    <w:rsid w:val="005C677E"/>
    <w:rsid w:val="005C6997"/>
    <w:rsid w:val="005C6AFF"/>
    <w:rsid w:val="005C6B44"/>
    <w:rsid w:val="005C7445"/>
    <w:rsid w:val="005C7987"/>
    <w:rsid w:val="005C7BA1"/>
    <w:rsid w:val="005C7FFC"/>
    <w:rsid w:val="005D039C"/>
    <w:rsid w:val="005D07F2"/>
    <w:rsid w:val="005D0A78"/>
    <w:rsid w:val="005D1299"/>
    <w:rsid w:val="005D1E28"/>
    <w:rsid w:val="005D1EF6"/>
    <w:rsid w:val="005D2118"/>
    <w:rsid w:val="005D23EA"/>
    <w:rsid w:val="005D283B"/>
    <w:rsid w:val="005D2B07"/>
    <w:rsid w:val="005D2E97"/>
    <w:rsid w:val="005D3178"/>
    <w:rsid w:val="005D3333"/>
    <w:rsid w:val="005D3615"/>
    <w:rsid w:val="005D36D5"/>
    <w:rsid w:val="005D37F7"/>
    <w:rsid w:val="005D3862"/>
    <w:rsid w:val="005D38C6"/>
    <w:rsid w:val="005D3E45"/>
    <w:rsid w:val="005D3E98"/>
    <w:rsid w:val="005D3EAD"/>
    <w:rsid w:val="005D3EC1"/>
    <w:rsid w:val="005D4061"/>
    <w:rsid w:val="005D414C"/>
    <w:rsid w:val="005D46B3"/>
    <w:rsid w:val="005D46D1"/>
    <w:rsid w:val="005D4A26"/>
    <w:rsid w:val="005D4A40"/>
    <w:rsid w:val="005D4A9E"/>
    <w:rsid w:val="005D4BBF"/>
    <w:rsid w:val="005D4BD7"/>
    <w:rsid w:val="005D4C89"/>
    <w:rsid w:val="005D4D16"/>
    <w:rsid w:val="005D5313"/>
    <w:rsid w:val="005D5329"/>
    <w:rsid w:val="005D56BD"/>
    <w:rsid w:val="005D5BB5"/>
    <w:rsid w:val="005D5EBC"/>
    <w:rsid w:val="005D6556"/>
    <w:rsid w:val="005D6649"/>
    <w:rsid w:val="005D68A2"/>
    <w:rsid w:val="005D6E31"/>
    <w:rsid w:val="005D6F7F"/>
    <w:rsid w:val="005D727D"/>
    <w:rsid w:val="005D7921"/>
    <w:rsid w:val="005D7B29"/>
    <w:rsid w:val="005D7D6A"/>
    <w:rsid w:val="005E0632"/>
    <w:rsid w:val="005E0E1F"/>
    <w:rsid w:val="005E0EC7"/>
    <w:rsid w:val="005E136A"/>
    <w:rsid w:val="005E17D2"/>
    <w:rsid w:val="005E1C60"/>
    <w:rsid w:val="005E1D57"/>
    <w:rsid w:val="005E1F60"/>
    <w:rsid w:val="005E2061"/>
    <w:rsid w:val="005E21C0"/>
    <w:rsid w:val="005E21FA"/>
    <w:rsid w:val="005E294B"/>
    <w:rsid w:val="005E2978"/>
    <w:rsid w:val="005E308B"/>
    <w:rsid w:val="005E319F"/>
    <w:rsid w:val="005E31B9"/>
    <w:rsid w:val="005E349D"/>
    <w:rsid w:val="005E35B8"/>
    <w:rsid w:val="005E402D"/>
    <w:rsid w:val="005E40B6"/>
    <w:rsid w:val="005E40DF"/>
    <w:rsid w:val="005E40ED"/>
    <w:rsid w:val="005E4257"/>
    <w:rsid w:val="005E49A2"/>
    <w:rsid w:val="005E4E79"/>
    <w:rsid w:val="005E5046"/>
    <w:rsid w:val="005E5644"/>
    <w:rsid w:val="005E59C4"/>
    <w:rsid w:val="005E5E06"/>
    <w:rsid w:val="005E60C1"/>
    <w:rsid w:val="005E61AD"/>
    <w:rsid w:val="005E62D1"/>
    <w:rsid w:val="005E66E2"/>
    <w:rsid w:val="005E69BA"/>
    <w:rsid w:val="005E6C53"/>
    <w:rsid w:val="005E6F2E"/>
    <w:rsid w:val="005E72E0"/>
    <w:rsid w:val="005E740D"/>
    <w:rsid w:val="005E74CD"/>
    <w:rsid w:val="005E787C"/>
    <w:rsid w:val="005E7BA7"/>
    <w:rsid w:val="005E7C4C"/>
    <w:rsid w:val="005E7CF5"/>
    <w:rsid w:val="005E7D87"/>
    <w:rsid w:val="005F001B"/>
    <w:rsid w:val="005F00C5"/>
    <w:rsid w:val="005F0596"/>
    <w:rsid w:val="005F0614"/>
    <w:rsid w:val="005F0980"/>
    <w:rsid w:val="005F0999"/>
    <w:rsid w:val="005F0BE8"/>
    <w:rsid w:val="005F0C22"/>
    <w:rsid w:val="005F0DA7"/>
    <w:rsid w:val="005F0F8E"/>
    <w:rsid w:val="005F1323"/>
    <w:rsid w:val="005F14D1"/>
    <w:rsid w:val="005F1703"/>
    <w:rsid w:val="005F17DF"/>
    <w:rsid w:val="005F1830"/>
    <w:rsid w:val="005F1D65"/>
    <w:rsid w:val="005F22FF"/>
    <w:rsid w:val="005F244D"/>
    <w:rsid w:val="005F24C1"/>
    <w:rsid w:val="005F2980"/>
    <w:rsid w:val="005F392F"/>
    <w:rsid w:val="005F3A4F"/>
    <w:rsid w:val="005F47BD"/>
    <w:rsid w:val="005F511D"/>
    <w:rsid w:val="005F5319"/>
    <w:rsid w:val="005F5840"/>
    <w:rsid w:val="005F5869"/>
    <w:rsid w:val="005F5959"/>
    <w:rsid w:val="005F5AD5"/>
    <w:rsid w:val="005F5C50"/>
    <w:rsid w:val="005F6232"/>
    <w:rsid w:val="005F6AE9"/>
    <w:rsid w:val="005F6EAB"/>
    <w:rsid w:val="005F71F4"/>
    <w:rsid w:val="005F72D8"/>
    <w:rsid w:val="005F73B1"/>
    <w:rsid w:val="005F76F5"/>
    <w:rsid w:val="005F787F"/>
    <w:rsid w:val="005F792D"/>
    <w:rsid w:val="005F7D3A"/>
    <w:rsid w:val="005F7DDF"/>
    <w:rsid w:val="005F7E74"/>
    <w:rsid w:val="0060012C"/>
    <w:rsid w:val="006001D2"/>
    <w:rsid w:val="006002E6"/>
    <w:rsid w:val="006008B8"/>
    <w:rsid w:val="00600E40"/>
    <w:rsid w:val="00601067"/>
    <w:rsid w:val="006012EF"/>
    <w:rsid w:val="00601319"/>
    <w:rsid w:val="006017EA"/>
    <w:rsid w:val="00601AF0"/>
    <w:rsid w:val="00601D8F"/>
    <w:rsid w:val="0060223F"/>
    <w:rsid w:val="00602580"/>
    <w:rsid w:val="00602598"/>
    <w:rsid w:val="006026D6"/>
    <w:rsid w:val="006026FA"/>
    <w:rsid w:val="006027EB"/>
    <w:rsid w:val="00602B64"/>
    <w:rsid w:val="006034DC"/>
    <w:rsid w:val="00603917"/>
    <w:rsid w:val="00603B1C"/>
    <w:rsid w:val="00603DA4"/>
    <w:rsid w:val="00603E36"/>
    <w:rsid w:val="006041C6"/>
    <w:rsid w:val="0060449C"/>
    <w:rsid w:val="0060460A"/>
    <w:rsid w:val="00604684"/>
    <w:rsid w:val="00604B5E"/>
    <w:rsid w:val="00604DC7"/>
    <w:rsid w:val="00604DCE"/>
    <w:rsid w:val="0060551C"/>
    <w:rsid w:val="00605763"/>
    <w:rsid w:val="0060601D"/>
    <w:rsid w:val="0060655A"/>
    <w:rsid w:val="00606B1F"/>
    <w:rsid w:val="00606BD3"/>
    <w:rsid w:val="00606C58"/>
    <w:rsid w:val="0060720A"/>
    <w:rsid w:val="0060727C"/>
    <w:rsid w:val="006072DD"/>
    <w:rsid w:val="00607689"/>
    <w:rsid w:val="00607A17"/>
    <w:rsid w:val="00607D04"/>
    <w:rsid w:val="00607D82"/>
    <w:rsid w:val="006100E0"/>
    <w:rsid w:val="00610125"/>
    <w:rsid w:val="00610163"/>
    <w:rsid w:val="00610250"/>
    <w:rsid w:val="0061055B"/>
    <w:rsid w:val="00610650"/>
    <w:rsid w:val="00610EE3"/>
    <w:rsid w:val="00611163"/>
    <w:rsid w:val="00611345"/>
    <w:rsid w:val="00611A32"/>
    <w:rsid w:val="00611ABB"/>
    <w:rsid w:val="00611CF8"/>
    <w:rsid w:val="0061210D"/>
    <w:rsid w:val="0061218B"/>
    <w:rsid w:val="0061222C"/>
    <w:rsid w:val="0061252F"/>
    <w:rsid w:val="00612947"/>
    <w:rsid w:val="006129D6"/>
    <w:rsid w:val="00612ECC"/>
    <w:rsid w:val="00613777"/>
    <w:rsid w:val="00614587"/>
    <w:rsid w:val="0061462A"/>
    <w:rsid w:val="00614E30"/>
    <w:rsid w:val="00614EB4"/>
    <w:rsid w:val="006155E6"/>
    <w:rsid w:val="0061584D"/>
    <w:rsid w:val="00615A07"/>
    <w:rsid w:val="00615D30"/>
    <w:rsid w:val="00615D76"/>
    <w:rsid w:val="006160E6"/>
    <w:rsid w:val="00616A9A"/>
    <w:rsid w:val="00616C2C"/>
    <w:rsid w:val="00616CDB"/>
    <w:rsid w:val="00617510"/>
    <w:rsid w:val="00617618"/>
    <w:rsid w:val="006177FE"/>
    <w:rsid w:val="00617803"/>
    <w:rsid w:val="0061788D"/>
    <w:rsid w:val="006202E0"/>
    <w:rsid w:val="00620536"/>
    <w:rsid w:val="0062058B"/>
    <w:rsid w:val="00620795"/>
    <w:rsid w:val="00620911"/>
    <w:rsid w:val="0062093A"/>
    <w:rsid w:val="00620960"/>
    <w:rsid w:val="006209A8"/>
    <w:rsid w:val="00620BE3"/>
    <w:rsid w:val="00620BEC"/>
    <w:rsid w:val="00620CC0"/>
    <w:rsid w:val="00620E70"/>
    <w:rsid w:val="00620F63"/>
    <w:rsid w:val="00621594"/>
    <w:rsid w:val="006216CF"/>
    <w:rsid w:val="006218EA"/>
    <w:rsid w:val="00621C6D"/>
    <w:rsid w:val="00622009"/>
    <w:rsid w:val="006221CA"/>
    <w:rsid w:val="00622362"/>
    <w:rsid w:val="006223A5"/>
    <w:rsid w:val="006226DF"/>
    <w:rsid w:val="00622AA5"/>
    <w:rsid w:val="00622E05"/>
    <w:rsid w:val="00622EC1"/>
    <w:rsid w:val="00622F3A"/>
    <w:rsid w:val="006231F1"/>
    <w:rsid w:val="00623695"/>
    <w:rsid w:val="006237AF"/>
    <w:rsid w:val="00623875"/>
    <w:rsid w:val="006238E3"/>
    <w:rsid w:val="00623DD2"/>
    <w:rsid w:val="00623F87"/>
    <w:rsid w:val="00624817"/>
    <w:rsid w:val="00624863"/>
    <w:rsid w:val="0062493A"/>
    <w:rsid w:val="00624A82"/>
    <w:rsid w:val="00624CA3"/>
    <w:rsid w:val="00624E7B"/>
    <w:rsid w:val="00625116"/>
    <w:rsid w:val="0062576B"/>
    <w:rsid w:val="006258F6"/>
    <w:rsid w:val="00625F73"/>
    <w:rsid w:val="006262A2"/>
    <w:rsid w:val="006266D4"/>
    <w:rsid w:val="0062678F"/>
    <w:rsid w:val="00626850"/>
    <w:rsid w:val="00626FAF"/>
    <w:rsid w:val="00626FF9"/>
    <w:rsid w:val="00627126"/>
    <w:rsid w:val="0062724F"/>
    <w:rsid w:val="00627D60"/>
    <w:rsid w:val="00627E2C"/>
    <w:rsid w:val="00627E34"/>
    <w:rsid w:val="00627E49"/>
    <w:rsid w:val="00627EE7"/>
    <w:rsid w:val="0063010F"/>
    <w:rsid w:val="00630792"/>
    <w:rsid w:val="006307C5"/>
    <w:rsid w:val="00630A5B"/>
    <w:rsid w:val="00630BAE"/>
    <w:rsid w:val="00630CEB"/>
    <w:rsid w:val="0063146F"/>
    <w:rsid w:val="0063152A"/>
    <w:rsid w:val="006315AC"/>
    <w:rsid w:val="006316B9"/>
    <w:rsid w:val="00632140"/>
    <w:rsid w:val="00633044"/>
    <w:rsid w:val="006330C7"/>
    <w:rsid w:val="00633AB9"/>
    <w:rsid w:val="00633B76"/>
    <w:rsid w:val="00633BBB"/>
    <w:rsid w:val="00633D0D"/>
    <w:rsid w:val="00633DA1"/>
    <w:rsid w:val="00633DA2"/>
    <w:rsid w:val="0063407F"/>
    <w:rsid w:val="006346E5"/>
    <w:rsid w:val="006356EF"/>
    <w:rsid w:val="006358FC"/>
    <w:rsid w:val="00635A75"/>
    <w:rsid w:val="00635A8C"/>
    <w:rsid w:val="00635ED1"/>
    <w:rsid w:val="00635F34"/>
    <w:rsid w:val="0063652E"/>
    <w:rsid w:val="006371C0"/>
    <w:rsid w:val="006375B3"/>
    <w:rsid w:val="006379BE"/>
    <w:rsid w:val="00637A0C"/>
    <w:rsid w:val="00637A86"/>
    <w:rsid w:val="00637D57"/>
    <w:rsid w:val="00637E8D"/>
    <w:rsid w:val="00637FE9"/>
    <w:rsid w:val="006400BD"/>
    <w:rsid w:val="00640248"/>
    <w:rsid w:val="00640AB2"/>
    <w:rsid w:val="00640B62"/>
    <w:rsid w:val="00640E23"/>
    <w:rsid w:val="00640FBC"/>
    <w:rsid w:val="006412B9"/>
    <w:rsid w:val="0064132B"/>
    <w:rsid w:val="00641AE7"/>
    <w:rsid w:val="00641CA0"/>
    <w:rsid w:val="006421FF"/>
    <w:rsid w:val="00642335"/>
    <w:rsid w:val="006427F1"/>
    <w:rsid w:val="00642C47"/>
    <w:rsid w:val="00642F15"/>
    <w:rsid w:val="006431EE"/>
    <w:rsid w:val="00643525"/>
    <w:rsid w:val="0064367B"/>
    <w:rsid w:val="00643FCD"/>
    <w:rsid w:val="0064439B"/>
    <w:rsid w:val="00644A88"/>
    <w:rsid w:val="00645322"/>
    <w:rsid w:val="00645383"/>
    <w:rsid w:val="00645484"/>
    <w:rsid w:val="0064556F"/>
    <w:rsid w:val="00645C8F"/>
    <w:rsid w:val="00646822"/>
    <w:rsid w:val="00646D43"/>
    <w:rsid w:val="006471B3"/>
    <w:rsid w:val="0064741C"/>
    <w:rsid w:val="0064790A"/>
    <w:rsid w:val="00647AB1"/>
    <w:rsid w:val="00647AFC"/>
    <w:rsid w:val="00650007"/>
    <w:rsid w:val="00650125"/>
    <w:rsid w:val="00650555"/>
    <w:rsid w:val="00650805"/>
    <w:rsid w:val="00650BB1"/>
    <w:rsid w:val="00650C3A"/>
    <w:rsid w:val="006512C7"/>
    <w:rsid w:val="006514DA"/>
    <w:rsid w:val="006515AD"/>
    <w:rsid w:val="00651B81"/>
    <w:rsid w:val="00652171"/>
    <w:rsid w:val="006525F0"/>
    <w:rsid w:val="00652987"/>
    <w:rsid w:val="00652B9A"/>
    <w:rsid w:val="00652C8A"/>
    <w:rsid w:val="00652EFB"/>
    <w:rsid w:val="0065307C"/>
    <w:rsid w:val="00653297"/>
    <w:rsid w:val="00653A9C"/>
    <w:rsid w:val="00653B52"/>
    <w:rsid w:val="00654153"/>
    <w:rsid w:val="00654781"/>
    <w:rsid w:val="00654AD8"/>
    <w:rsid w:val="00654E35"/>
    <w:rsid w:val="00655082"/>
    <w:rsid w:val="00655769"/>
    <w:rsid w:val="00655B7A"/>
    <w:rsid w:val="00655F66"/>
    <w:rsid w:val="0065616A"/>
    <w:rsid w:val="00656394"/>
    <w:rsid w:val="006563A3"/>
    <w:rsid w:val="0065640A"/>
    <w:rsid w:val="0065757C"/>
    <w:rsid w:val="00657BF3"/>
    <w:rsid w:val="00657DC6"/>
    <w:rsid w:val="0066083A"/>
    <w:rsid w:val="00660C33"/>
    <w:rsid w:val="00660D19"/>
    <w:rsid w:val="00660EF3"/>
    <w:rsid w:val="00660F41"/>
    <w:rsid w:val="006615C7"/>
    <w:rsid w:val="00661672"/>
    <w:rsid w:val="0066184C"/>
    <w:rsid w:val="00661A6C"/>
    <w:rsid w:val="00661E33"/>
    <w:rsid w:val="00661EF6"/>
    <w:rsid w:val="006621FF"/>
    <w:rsid w:val="00662CFC"/>
    <w:rsid w:val="00663D6D"/>
    <w:rsid w:val="006640D2"/>
    <w:rsid w:val="006647E9"/>
    <w:rsid w:val="00664B3C"/>
    <w:rsid w:val="00664C31"/>
    <w:rsid w:val="00664FFB"/>
    <w:rsid w:val="00665327"/>
    <w:rsid w:val="00665423"/>
    <w:rsid w:val="00665466"/>
    <w:rsid w:val="0066582C"/>
    <w:rsid w:val="00665C27"/>
    <w:rsid w:val="00665C58"/>
    <w:rsid w:val="0066652F"/>
    <w:rsid w:val="0066688F"/>
    <w:rsid w:val="0066705B"/>
    <w:rsid w:val="006672A2"/>
    <w:rsid w:val="00667986"/>
    <w:rsid w:val="00667C8B"/>
    <w:rsid w:val="00667DB3"/>
    <w:rsid w:val="00667E72"/>
    <w:rsid w:val="00667F03"/>
    <w:rsid w:val="006700C7"/>
    <w:rsid w:val="0067010B"/>
    <w:rsid w:val="00670723"/>
    <w:rsid w:val="0067095B"/>
    <w:rsid w:val="00670E77"/>
    <w:rsid w:val="00670F2E"/>
    <w:rsid w:val="00671317"/>
    <w:rsid w:val="006715D5"/>
    <w:rsid w:val="0067187E"/>
    <w:rsid w:val="00671A94"/>
    <w:rsid w:val="00671C07"/>
    <w:rsid w:val="00672046"/>
    <w:rsid w:val="00672171"/>
    <w:rsid w:val="0067229C"/>
    <w:rsid w:val="00672D85"/>
    <w:rsid w:val="0067303E"/>
    <w:rsid w:val="00673242"/>
    <w:rsid w:val="006735F5"/>
    <w:rsid w:val="0067367C"/>
    <w:rsid w:val="0067450A"/>
    <w:rsid w:val="00674592"/>
    <w:rsid w:val="00674A87"/>
    <w:rsid w:val="006750CE"/>
    <w:rsid w:val="00675512"/>
    <w:rsid w:val="006759DE"/>
    <w:rsid w:val="00675A30"/>
    <w:rsid w:val="00675AC0"/>
    <w:rsid w:val="00675AFB"/>
    <w:rsid w:val="00675B66"/>
    <w:rsid w:val="006761B9"/>
    <w:rsid w:val="0067701A"/>
    <w:rsid w:val="0067748C"/>
    <w:rsid w:val="00677BFF"/>
    <w:rsid w:val="00677D26"/>
    <w:rsid w:val="006803BF"/>
    <w:rsid w:val="00680544"/>
    <w:rsid w:val="00680740"/>
    <w:rsid w:val="00680A1A"/>
    <w:rsid w:val="00680B0D"/>
    <w:rsid w:val="00680C3B"/>
    <w:rsid w:val="00680FD9"/>
    <w:rsid w:val="00680FEE"/>
    <w:rsid w:val="006811C9"/>
    <w:rsid w:val="00681295"/>
    <w:rsid w:val="00681319"/>
    <w:rsid w:val="006816A6"/>
    <w:rsid w:val="00681703"/>
    <w:rsid w:val="006817D6"/>
    <w:rsid w:val="00681A45"/>
    <w:rsid w:val="00682020"/>
    <w:rsid w:val="00682B50"/>
    <w:rsid w:val="00682D02"/>
    <w:rsid w:val="0068303B"/>
    <w:rsid w:val="0068326A"/>
    <w:rsid w:val="0068345A"/>
    <w:rsid w:val="006836B0"/>
    <w:rsid w:val="0068399F"/>
    <w:rsid w:val="00683DE6"/>
    <w:rsid w:val="00683E8C"/>
    <w:rsid w:val="00684409"/>
    <w:rsid w:val="006847F4"/>
    <w:rsid w:val="00684B8D"/>
    <w:rsid w:val="00684F3D"/>
    <w:rsid w:val="00685022"/>
    <w:rsid w:val="0068526E"/>
    <w:rsid w:val="00685554"/>
    <w:rsid w:val="00685730"/>
    <w:rsid w:val="0068596E"/>
    <w:rsid w:val="00685C4D"/>
    <w:rsid w:val="00685E75"/>
    <w:rsid w:val="00686061"/>
    <w:rsid w:val="006861D1"/>
    <w:rsid w:val="006865E9"/>
    <w:rsid w:val="006869FB"/>
    <w:rsid w:val="00686C63"/>
    <w:rsid w:val="00686DE6"/>
    <w:rsid w:val="00686F68"/>
    <w:rsid w:val="00686FA2"/>
    <w:rsid w:val="0068709F"/>
    <w:rsid w:val="0068732B"/>
    <w:rsid w:val="00687590"/>
    <w:rsid w:val="006875E1"/>
    <w:rsid w:val="0068769E"/>
    <w:rsid w:val="00687824"/>
    <w:rsid w:val="00687A71"/>
    <w:rsid w:val="0069007F"/>
    <w:rsid w:val="006900F5"/>
    <w:rsid w:val="0069010F"/>
    <w:rsid w:val="00690645"/>
    <w:rsid w:val="006907A4"/>
    <w:rsid w:val="006907D2"/>
    <w:rsid w:val="006909C0"/>
    <w:rsid w:val="0069108F"/>
    <w:rsid w:val="0069123E"/>
    <w:rsid w:val="00691282"/>
    <w:rsid w:val="006914DB"/>
    <w:rsid w:val="0069178B"/>
    <w:rsid w:val="006917A8"/>
    <w:rsid w:val="00691FCC"/>
    <w:rsid w:val="006923CE"/>
    <w:rsid w:val="00692A7F"/>
    <w:rsid w:val="00693E60"/>
    <w:rsid w:val="0069450B"/>
    <w:rsid w:val="00694765"/>
    <w:rsid w:val="0069489F"/>
    <w:rsid w:val="00694ACD"/>
    <w:rsid w:val="00694AFA"/>
    <w:rsid w:val="00694B51"/>
    <w:rsid w:val="00694EEF"/>
    <w:rsid w:val="0069550E"/>
    <w:rsid w:val="00695562"/>
    <w:rsid w:val="00695563"/>
    <w:rsid w:val="006957BF"/>
    <w:rsid w:val="00695A37"/>
    <w:rsid w:val="00695AC7"/>
    <w:rsid w:val="00695FB2"/>
    <w:rsid w:val="00695FCF"/>
    <w:rsid w:val="00696253"/>
    <w:rsid w:val="0069680F"/>
    <w:rsid w:val="006968F6"/>
    <w:rsid w:val="006969DC"/>
    <w:rsid w:val="00696B39"/>
    <w:rsid w:val="0069705F"/>
    <w:rsid w:val="00697109"/>
    <w:rsid w:val="00697373"/>
    <w:rsid w:val="0069776E"/>
    <w:rsid w:val="0069799D"/>
    <w:rsid w:val="00697A7B"/>
    <w:rsid w:val="00697AE1"/>
    <w:rsid w:val="006A02D5"/>
    <w:rsid w:val="006A031C"/>
    <w:rsid w:val="006A058D"/>
    <w:rsid w:val="006A0B98"/>
    <w:rsid w:val="006A0D99"/>
    <w:rsid w:val="006A0F2E"/>
    <w:rsid w:val="006A10C3"/>
    <w:rsid w:val="006A173E"/>
    <w:rsid w:val="006A1797"/>
    <w:rsid w:val="006A17AE"/>
    <w:rsid w:val="006A1A42"/>
    <w:rsid w:val="006A1AA6"/>
    <w:rsid w:val="006A1ED8"/>
    <w:rsid w:val="006A1F0F"/>
    <w:rsid w:val="006A2029"/>
    <w:rsid w:val="006A207B"/>
    <w:rsid w:val="006A240D"/>
    <w:rsid w:val="006A2526"/>
    <w:rsid w:val="006A2799"/>
    <w:rsid w:val="006A3121"/>
    <w:rsid w:val="006A31BA"/>
    <w:rsid w:val="006A32EA"/>
    <w:rsid w:val="006A35CD"/>
    <w:rsid w:val="006A37D7"/>
    <w:rsid w:val="006A390B"/>
    <w:rsid w:val="006A43B5"/>
    <w:rsid w:val="006A4BC9"/>
    <w:rsid w:val="006A4E3C"/>
    <w:rsid w:val="006A4FCB"/>
    <w:rsid w:val="006A51C3"/>
    <w:rsid w:val="006A54FC"/>
    <w:rsid w:val="006A55AB"/>
    <w:rsid w:val="006A55FE"/>
    <w:rsid w:val="006A59F5"/>
    <w:rsid w:val="006A5B72"/>
    <w:rsid w:val="006A5BFF"/>
    <w:rsid w:val="006A5EEF"/>
    <w:rsid w:val="006A5F1B"/>
    <w:rsid w:val="006A5FD4"/>
    <w:rsid w:val="006A6AF5"/>
    <w:rsid w:val="006A6C9D"/>
    <w:rsid w:val="006A6E7F"/>
    <w:rsid w:val="006A72E7"/>
    <w:rsid w:val="006A73D9"/>
    <w:rsid w:val="006A788A"/>
    <w:rsid w:val="006A7B7C"/>
    <w:rsid w:val="006A7C58"/>
    <w:rsid w:val="006A7E72"/>
    <w:rsid w:val="006A7F68"/>
    <w:rsid w:val="006A7F9B"/>
    <w:rsid w:val="006B0133"/>
    <w:rsid w:val="006B07DD"/>
    <w:rsid w:val="006B0A4A"/>
    <w:rsid w:val="006B0D11"/>
    <w:rsid w:val="006B1149"/>
    <w:rsid w:val="006B1194"/>
    <w:rsid w:val="006B17FD"/>
    <w:rsid w:val="006B195E"/>
    <w:rsid w:val="006B19AD"/>
    <w:rsid w:val="006B21E7"/>
    <w:rsid w:val="006B2402"/>
    <w:rsid w:val="006B24BD"/>
    <w:rsid w:val="006B277F"/>
    <w:rsid w:val="006B28E8"/>
    <w:rsid w:val="006B2B99"/>
    <w:rsid w:val="006B3092"/>
    <w:rsid w:val="006B38C5"/>
    <w:rsid w:val="006B4728"/>
    <w:rsid w:val="006B482A"/>
    <w:rsid w:val="006B4906"/>
    <w:rsid w:val="006B490C"/>
    <w:rsid w:val="006B49E8"/>
    <w:rsid w:val="006B4BF1"/>
    <w:rsid w:val="006B504A"/>
    <w:rsid w:val="006B5289"/>
    <w:rsid w:val="006B541A"/>
    <w:rsid w:val="006B5555"/>
    <w:rsid w:val="006B6BC8"/>
    <w:rsid w:val="006B6DF4"/>
    <w:rsid w:val="006B6E8C"/>
    <w:rsid w:val="006B7171"/>
    <w:rsid w:val="006B7417"/>
    <w:rsid w:val="006B759A"/>
    <w:rsid w:val="006B77BB"/>
    <w:rsid w:val="006B791A"/>
    <w:rsid w:val="006B7DBF"/>
    <w:rsid w:val="006C0339"/>
    <w:rsid w:val="006C04C6"/>
    <w:rsid w:val="006C0510"/>
    <w:rsid w:val="006C0713"/>
    <w:rsid w:val="006C079D"/>
    <w:rsid w:val="006C096A"/>
    <w:rsid w:val="006C0A9A"/>
    <w:rsid w:val="006C0E78"/>
    <w:rsid w:val="006C10AD"/>
    <w:rsid w:val="006C1922"/>
    <w:rsid w:val="006C197B"/>
    <w:rsid w:val="006C21DF"/>
    <w:rsid w:val="006C387F"/>
    <w:rsid w:val="006C38E3"/>
    <w:rsid w:val="006C3C49"/>
    <w:rsid w:val="006C42FC"/>
    <w:rsid w:val="006C472F"/>
    <w:rsid w:val="006C4884"/>
    <w:rsid w:val="006C4A3B"/>
    <w:rsid w:val="006C4C5B"/>
    <w:rsid w:val="006C4E38"/>
    <w:rsid w:val="006C50A2"/>
    <w:rsid w:val="006C5514"/>
    <w:rsid w:val="006C559B"/>
    <w:rsid w:val="006C56F7"/>
    <w:rsid w:val="006C5888"/>
    <w:rsid w:val="006C6416"/>
    <w:rsid w:val="006C657D"/>
    <w:rsid w:val="006C6972"/>
    <w:rsid w:val="006C6C0C"/>
    <w:rsid w:val="006C6D8E"/>
    <w:rsid w:val="006C6D9C"/>
    <w:rsid w:val="006C6F84"/>
    <w:rsid w:val="006C77A0"/>
    <w:rsid w:val="006C7B77"/>
    <w:rsid w:val="006C7CA4"/>
    <w:rsid w:val="006C7EB4"/>
    <w:rsid w:val="006C7F54"/>
    <w:rsid w:val="006D0103"/>
    <w:rsid w:val="006D028B"/>
    <w:rsid w:val="006D04EC"/>
    <w:rsid w:val="006D0729"/>
    <w:rsid w:val="006D07C5"/>
    <w:rsid w:val="006D0BD6"/>
    <w:rsid w:val="006D172E"/>
    <w:rsid w:val="006D1780"/>
    <w:rsid w:val="006D1A33"/>
    <w:rsid w:val="006D2452"/>
    <w:rsid w:val="006D272C"/>
    <w:rsid w:val="006D28D7"/>
    <w:rsid w:val="006D2D6C"/>
    <w:rsid w:val="006D2DB8"/>
    <w:rsid w:val="006D2F3D"/>
    <w:rsid w:val="006D36C3"/>
    <w:rsid w:val="006D36DA"/>
    <w:rsid w:val="006D38C7"/>
    <w:rsid w:val="006D3BAE"/>
    <w:rsid w:val="006D3DA0"/>
    <w:rsid w:val="006D3E02"/>
    <w:rsid w:val="006D3E4D"/>
    <w:rsid w:val="006D413E"/>
    <w:rsid w:val="006D45AE"/>
    <w:rsid w:val="006D47F4"/>
    <w:rsid w:val="006D4F38"/>
    <w:rsid w:val="006D57CE"/>
    <w:rsid w:val="006D5EA6"/>
    <w:rsid w:val="006D60BB"/>
    <w:rsid w:val="006D6585"/>
    <w:rsid w:val="006D6883"/>
    <w:rsid w:val="006D6C7D"/>
    <w:rsid w:val="006D6D95"/>
    <w:rsid w:val="006D6F7A"/>
    <w:rsid w:val="006D7416"/>
    <w:rsid w:val="006D7494"/>
    <w:rsid w:val="006D75E2"/>
    <w:rsid w:val="006D78B7"/>
    <w:rsid w:val="006D7B2B"/>
    <w:rsid w:val="006E04BD"/>
    <w:rsid w:val="006E0571"/>
    <w:rsid w:val="006E05FB"/>
    <w:rsid w:val="006E06CC"/>
    <w:rsid w:val="006E09B9"/>
    <w:rsid w:val="006E0A08"/>
    <w:rsid w:val="006E0ABF"/>
    <w:rsid w:val="006E0CB9"/>
    <w:rsid w:val="006E0F88"/>
    <w:rsid w:val="006E1164"/>
    <w:rsid w:val="006E14C7"/>
    <w:rsid w:val="006E1829"/>
    <w:rsid w:val="006E1913"/>
    <w:rsid w:val="006E1962"/>
    <w:rsid w:val="006E1DB3"/>
    <w:rsid w:val="006E1EE4"/>
    <w:rsid w:val="006E2205"/>
    <w:rsid w:val="006E227D"/>
    <w:rsid w:val="006E26B4"/>
    <w:rsid w:val="006E2708"/>
    <w:rsid w:val="006E2B9F"/>
    <w:rsid w:val="006E33FB"/>
    <w:rsid w:val="006E34DD"/>
    <w:rsid w:val="006E3935"/>
    <w:rsid w:val="006E3BFD"/>
    <w:rsid w:val="006E482E"/>
    <w:rsid w:val="006E4881"/>
    <w:rsid w:val="006E4A81"/>
    <w:rsid w:val="006E4D0D"/>
    <w:rsid w:val="006E4D99"/>
    <w:rsid w:val="006E4EA7"/>
    <w:rsid w:val="006E4EDB"/>
    <w:rsid w:val="006E5309"/>
    <w:rsid w:val="006E5650"/>
    <w:rsid w:val="006E586A"/>
    <w:rsid w:val="006E5A62"/>
    <w:rsid w:val="006E61F6"/>
    <w:rsid w:val="006E67A4"/>
    <w:rsid w:val="006E6882"/>
    <w:rsid w:val="006E68ED"/>
    <w:rsid w:val="006E6941"/>
    <w:rsid w:val="006E6A1B"/>
    <w:rsid w:val="006E6A75"/>
    <w:rsid w:val="006E6C89"/>
    <w:rsid w:val="006E7AE5"/>
    <w:rsid w:val="006E7CD5"/>
    <w:rsid w:val="006E7CE5"/>
    <w:rsid w:val="006E7EFD"/>
    <w:rsid w:val="006F0413"/>
    <w:rsid w:val="006F0525"/>
    <w:rsid w:val="006F0A67"/>
    <w:rsid w:val="006F1048"/>
    <w:rsid w:val="006F114B"/>
    <w:rsid w:val="006F121E"/>
    <w:rsid w:val="006F14D8"/>
    <w:rsid w:val="006F17BC"/>
    <w:rsid w:val="006F183F"/>
    <w:rsid w:val="006F21AE"/>
    <w:rsid w:val="006F2386"/>
    <w:rsid w:val="006F256D"/>
    <w:rsid w:val="006F267F"/>
    <w:rsid w:val="006F277C"/>
    <w:rsid w:val="006F27B1"/>
    <w:rsid w:val="006F28FA"/>
    <w:rsid w:val="006F2A48"/>
    <w:rsid w:val="006F2A4A"/>
    <w:rsid w:val="006F2AE7"/>
    <w:rsid w:val="006F2C22"/>
    <w:rsid w:val="006F330A"/>
    <w:rsid w:val="006F353E"/>
    <w:rsid w:val="006F358E"/>
    <w:rsid w:val="006F3593"/>
    <w:rsid w:val="006F35F9"/>
    <w:rsid w:val="006F38B4"/>
    <w:rsid w:val="006F395F"/>
    <w:rsid w:val="006F3C81"/>
    <w:rsid w:val="006F43FF"/>
    <w:rsid w:val="006F451F"/>
    <w:rsid w:val="006F45F1"/>
    <w:rsid w:val="006F54DE"/>
    <w:rsid w:val="006F5677"/>
    <w:rsid w:val="006F5B12"/>
    <w:rsid w:val="006F5B66"/>
    <w:rsid w:val="006F5F78"/>
    <w:rsid w:val="006F5F86"/>
    <w:rsid w:val="006F6041"/>
    <w:rsid w:val="006F6230"/>
    <w:rsid w:val="006F644C"/>
    <w:rsid w:val="006F698F"/>
    <w:rsid w:val="006F6AA0"/>
    <w:rsid w:val="006F7153"/>
    <w:rsid w:val="006F7C7C"/>
    <w:rsid w:val="007003ED"/>
    <w:rsid w:val="0070059A"/>
    <w:rsid w:val="007005EF"/>
    <w:rsid w:val="007006BB"/>
    <w:rsid w:val="00700770"/>
    <w:rsid w:val="00700A51"/>
    <w:rsid w:val="00700F12"/>
    <w:rsid w:val="00700F8E"/>
    <w:rsid w:val="007014B2"/>
    <w:rsid w:val="00701AA3"/>
    <w:rsid w:val="00701AAC"/>
    <w:rsid w:val="00702085"/>
    <w:rsid w:val="007020B3"/>
    <w:rsid w:val="0070216D"/>
    <w:rsid w:val="00702182"/>
    <w:rsid w:val="00702604"/>
    <w:rsid w:val="007027D8"/>
    <w:rsid w:val="00702A5C"/>
    <w:rsid w:val="00702B6E"/>
    <w:rsid w:val="00702E9C"/>
    <w:rsid w:val="00702F8A"/>
    <w:rsid w:val="00703308"/>
    <w:rsid w:val="007035EE"/>
    <w:rsid w:val="00703EB9"/>
    <w:rsid w:val="00703ED8"/>
    <w:rsid w:val="00704092"/>
    <w:rsid w:val="007040D3"/>
    <w:rsid w:val="00704212"/>
    <w:rsid w:val="007042BB"/>
    <w:rsid w:val="00704330"/>
    <w:rsid w:val="00704334"/>
    <w:rsid w:val="007046F9"/>
    <w:rsid w:val="007047D8"/>
    <w:rsid w:val="007049BE"/>
    <w:rsid w:val="00704FE3"/>
    <w:rsid w:val="00705B3C"/>
    <w:rsid w:val="00705B85"/>
    <w:rsid w:val="00705EAB"/>
    <w:rsid w:val="00706025"/>
    <w:rsid w:val="007067A7"/>
    <w:rsid w:val="00706E1E"/>
    <w:rsid w:val="007071CC"/>
    <w:rsid w:val="0070731C"/>
    <w:rsid w:val="0070735F"/>
    <w:rsid w:val="007078EF"/>
    <w:rsid w:val="00707A6B"/>
    <w:rsid w:val="00707DD5"/>
    <w:rsid w:val="00710288"/>
    <w:rsid w:val="00710795"/>
    <w:rsid w:val="007109D5"/>
    <w:rsid w:val="00710C59"/>
    <w:rsid w:val="007111A8"/>
    <w:rsid w:val="0071152E"/>
    <w:rsid w:val="007115CE"/>
    <w:rsid w:val="00711CBE"/>
    <w:rsid w:val="00711CBF"/>
    <w:rsid w:val="00711EB2"/>
    <w:rsid w:val="00711FAE"/>
    <w:rsid w:val="007123B7"/>
    <w:rsid w:val="0071271E"/>
    <w:rsid w:val="007128EF"/>
    <w:rsid w:val="00712EAF"/>
    <w:rsid w:val="0071315E"/>
    <w:rsid w:val="007131B5"/>
    <w:rsid w:val="007132A7"/>
    <w:rsid w:val="007136A1"/>
    <w:rsid w:val="00713779"/>
    <w:rsid w:val="0071399B"/>
    <w:rsid w:val="00713BCF"/>
    <w:rsid w:val="00713CED"/>
    <w:rsid w:val="00713E4B"/>
    <w:rsid w:val="0071412D"/>
    <w:rsid w:val="00714A17"/>
    <w:rsid w:val="00714A84"/>
    <w:rsid w:val="00714AE4"/>
    <w:rsid w:val="00714BA7"/>
    <w:rsid w:val="00714D60"/>
    <w:rsid w:val="00714F26"/>
    <w:rsid w:val="0071504A"/>
    <w:rsid w:val="00715171"/>
    <w:rsid w:val="00715516"/>
    <w:rsid w:val="00715636"/>
    <w:rsid w:val="007157BD"/>
    <w:rsid w:val="007157DA"/>
    <w:rsid w:val="00715DA9"/>
    <w:rsid w:val="00715FB7"/>
    <w:rsid w:val="0071632D"/>
    <w:rsid w:val="007164A6"/>
    <w:rsid w:val="007165D4"/>
    <w:rsid w:val="00716A8D"/>
    <w:rsid w:val="00716E01"/>
    <w:rsid w:val="0071716E"/>
    <w:rsid w:val="007172A4"/>
    <w:rsid w:val="007173F9"/>
    <w:rsid w:val="007175AA"/>
    <w:rsid w:val="00717AF2"/>
    <w:rsid w:val="00717C01"/>
    <w:rsid w:val="00717EC5"/>
    <w:rsid w:val="00720D88"/>
    <w:rsid w:val="00720F2E"/>
    <w:rsid w:val="00720F49"/>
    <w:rsid w:val="00721096"/>
    <w:rsid w:val="007213A4"/>
    <w:rsid w:val="00721698"/>
    <w:rsid w:val="00721747"/>
    <w:rsid w:val="00721765"/>
    <w:rsid w:val="0072182F"/>
    <w:rsid w:val="00721F6C"/>
    <w:rsid w:val="007222E2"/>
    <w:rsid w:val="00722605"/>
    <w:rsid w:val="0072270F"/>
    <w:rsid w:val="007231B7"/>
    <w:rsid w:val="0072344A"/>
    <w:rsid w:val="00723B9F"/>
    <w:rsid w:val="0072420D"/>
    <w:rsid w:val="00724327"/>
    <w:rsid w:val="0072461E"/>
    <w:rsid w:val="00724761"/>
    <w:rsid w:val="00724A80"/>
    <w:rsid w:val="0072509D"/>
    <w:rsid w:val="007253A9"/>
    <w:rsid w:val="00725479"/>
    <w:rsid w:val="00725619"/>
    <w:rsid w:val="007256F9"/>
    <w:rsid w:val="00725A3B"/>
    <w:rsid w:val="00725BE6"/>
    <w:rsid w:val="00725C4B"/>
    <w:rsid w:val="00726080"/>
    <w:rsid w:val="007260E7"/>
    <w:rsid w:val="00726584"/>
    <w:rsid w:val="007267C3"/>
    <w:rsid w:val="007268AC"/>
    <w:rsid w:val="00726A47"/>
    <w:rsid w:val="00726F88"/>
    <w:rsid w:val="0072726F"/>
    <w:rsid w:val="007277B0"/>
    <w:rsid w:val="00727930"/>
    <w:rsid w:val="007279F0"/>
    <w:rsid w:val="007300A9"/>
    <w:rsid w:val="007301DF"/>
    <w:rsid w:val="00730B3B"/>
    <w:rsid w:val="00731340"/>
    <w:rsid w:val="00731DA7"/>
    <w:rsid w:val="00732551"/>
    <w:rsid w:val="007325C2"/>
    <w:rsid w:val="00732663"/>
    <w:rsid w:val="00732719"/>
    <w:rsid w:val="00732875"/>
    <w:rsid w:val="0073294C"/>
    <w:rsid w:val="00732D86"/>
    <w:rsid w:val="00732EB8"/>
    <w:rsid w:val="007330B9"/>
    <w:rsid w:val="007330C1"/>
    <w:rsid w:val="007334AC"/>
    <w:rsid w:val="00733546"/>
    <w:rsid w:val="007337A5"/>
    <w:rsid w:val="00733A38"/>
    <w:rsid w:val="00733AA0"/>
    <w:rsid w:val="00733AC5"/>
    <w:rsid w:val="00733EB7"/>
    <w:rsid w:val="00733F66"/>
    <w:rsid w:val="007349DD"/>
    <w:rsid w:val="007349FC"/>
    <w:rsid w:val="00734D6E"/>
    <w:rsid w:val="00734EDC"/>
    <w:rsid w:val="00735227"/>
    <w:rsid w:val="007352AF"/>
    <w:rsid w:val="0073573B"/>
    <w:rsid w:val="00735B56"/>
    <w:rsid w:val="00735C0D"/>
    <w:rsid w:val="00735D53"/>
    <w:rsid w:val="007363BA"/>
    <w:rsid w:val="007367BF"/>
    <w:rsid w:val="00736920"/>
    <w:rsid w:val="00736C10"/>
    <w:rsid w:val="00736C19"/>
    <w:rsid w:val="00736D64"/>
    <w:rsid w:val="00737183"/>
    <w:rsid w:val="007374CC"/>
    <w:rsid w:val="007378EE"/>
    <w:rsid w:val="00737C9A"/>
    <w:rsid w:val="00737F6B"/>
    <w:rsid w:val="00740203"/>
    <w:rsid w:val="00740268"/>
    <w:rsid w:val="007402B9"/>
    <w:rsid w:val="007402BE"/>
    <w:rsid w:val="007403C9"/>
    <w:rsid w:val="00740612"/>
    <w:rsid w:val="00740858"/>
    <w:rsid w:val="0074086D"/>
    <w:rsid w:val="00740C65"/>
    <w:rsid w:val="007413D5"/>
    <w:rsid w:val="007418EE"/>
    <w:rsid w:val="00741AFE"/>
    <w:rsid w:val="00741D13"/>
    <w:rsid w:val="00742430"/>
    <w:rsid w:val="00742636"/>
    <w:rsid w:val="00742ADF"/>
    <w:rsid w:val="00742E26"/>
    <w:rsid w:val="00742FF3"/>
    <w:rsid w:val="007433B3"/>
    <w:rsid w:val="007433ED"/>
    <w:rsid w:val="0074351A"/>
    <w:rsid w:val="00743694"/>
    <w:rsid w:val="00743794"/>
    <w:rsid w:val="00743841"/>
    <w:rsid w:val="007439AA"/>
    <w:rsid w:val="00743B56"/>
    <w:rsid w:val="00743C78"/>
    <w:rsid w:val="00743CF5"/>
    <w:rsid w:val="00744016"/>
    <w:rsid w:val="00744379"/>
    <w:rsid w:val="0074453B"/>
    <w:rsid w:val="00744BAD"/>
    <w:rsid w:val="00744E99"/>
    <w:rsid w:val="00745127"/>
    <w:rsid w:val="00745157"/>
    <w:rsid w:val="007452EA"/>
    <w:rsid w:val="00745357"/>
    <w:rsid w:val="007455EF"/>
    <w:rsid w:val="00745663"/>
    <w:rsid w:val="007459BA"/>
    <w:rsid w:val="00745BE2"/>
    <w:rsid w:val="00745F0B"/>
    <w:rsid w:val="0074617D"/>
    <w:rsid w:val="00746417"/>
    <w:rsid w:val="0074680C"/>
    <w:rsid w:val="00746C82"/>
    <w:rsid w:val="00746FCC"/>
    <w:rsid w:val="007473A0"/>
    <w:rsid w:val="007473F6"/>
    <w:rsid w:val="007476DA"/>
    <w:rsid w:val="00747784"/>
    <w:rsid w:val="00747953"/>
    <w:rsid w:val="00747E6A"/>
    <w:rsid w:val="00750091"/>
    <w:rsid w:val="0075026C"/>
    <w:rsid w:val="00750753"/>
    <w:rsid w:val="007508B7"/>
    <w:rsid w:val="00750915"/>
    <w:rsid w:val="00750AEA"/>
    <w:rsid w:val="00750D1A"/>
    <w:rsid w:val="00750D9D"/>
    <w:rsid w:val="00750FB0"/>
    <w:rsid w:val="00751732"/>
    <w:rsid w:val="0075203E"/>
    <w:rsid w:val="0075244C"/>
    <w:rsid w:val="007525DA"/>
    <w:rsid w:val="00752652"/>
    <w:rsid w:val="00752D45"/>
    <w:rsid w:val="00752D79"/>
    <w:rsid w:val="00753292"/>
    <w:rsid w:val="00754A1C"/>
    <w:rsid w:val="00754B46"/>
    <w:rsid w:val="00754D30"/>
    <w:rsid w:val="00756103"/>
    <w:rsid w:val="007567FB"/>
    <w:rsid w:val="00756A61"/>
    <w:rsid w:val="00756AA6"/>
    <w:rsid w:val="00757689"/>
    <w:rsid w:val="00757884"/>
    <w:rsid w:val="00757D83"/>
    <w:rsid w:val="00757DB7"/>
    <w:rsid w:val="00757EC3"/>
    <w:rsid w:val="00757FC2"/>
    <w:rsid w:val="0076096E"/>
    <w:rsid w:val="00760981"/>
    <w:rsid w:val="00760C21"/>
    <w:rsid w:val="007614D0"/>
    <w:rsid w:val="00761635"/>
    <w:rsid w:val="00761727"/>
    <w:rsid w:val="00761884"/>
    <w:rsid w:val="0076222F"/>
    <w:rsid w:val="00762ADB"/>
    <w:rsid w:val="0076320B"/>
    <w:rsid w:val="00763287"/>
    <w:rsid w:val="007635C5"/>
    <w:rsid w:val="00763621"/>
    <w:rsid w:val="0076394D"/>
    <w:rsid w:val="00763D10"/>
    <w:rsid w:val="00763F65"/>
    <w:rsid w:val="007640CD"/>
    <w:rsid w:val="00764380"/>
    <w:rsid w:val="007646A1"/>
    <w:rsid w:val="0076474D"/>
    <w:rsid w:val="007647BA"/>
    <w:rsid w:val="007648F7"/>
    <w:rsid w:val="00764921"/>
    <w:rsid w:val="00764A97"/>
    <w:rsid w:val="00764AED"/>
    <w:rsid w:val="00764BA4"/>
    <w:rsid w:val="00764CC8"/>
    <w:rsid w:val="00764FA7"/>
    <w:rsid w:val="00765B20"/>
    <w:rsid w:val="00765C78"/>
    <w:rsid w:val="00765CD4"/>
    <w:rsid w:val="00766154"/>
    <w:rsid w:val="00766247"/>
    <w:rsid w:val="007667D6"/>
    <w:rsid w:val="00766CF8"/>
    <w:rsid w:val="007675B0"/>
    <w:rsid w:val="007675DD"/>
    <w:rsid w:val="00767835"/>
    <w:rsid w:val="007702A9"/>
    <w:rsid w:val="00770365"/>
    <w:rsid w:val="00770483"/>
    <w:rsid w:val="007704F5"/>
    <w:rsid w:val="00770640"/>
    <w:rsid w:val="007709F9"/>
    <w:rsid w:val="00770F91"/>
    <w:rsid w:val="00770FF1"/>
    <w:rsid w:val="00771222"/>
    <w:rsid w:val="00771455"/>
    <w:rsid w:val="00771D2A"/>
    <w:rsid w:val="0077242B"/>
    <w:rsid w:val="007724DB"/>
    <w:rsid w:val="007724EB"/>
    <w:rsid w:val="007725E7"/>
    <w:rsid w:val="00772AE0"/>
    <w:rsid w:val="00772B20"/>
    <w:rsid w:val="00772F0F"/>
    <w:rsid w:val="0077309A"/>
    <w:rsid w:val="007730D6"/>
    <w:rsid w:val="0077310F"/>
    <w:rsid w:val="00773183"/>
    <w:rsid w:val="00773315"/>
    <w:rsid w:val="00773886"/>
    <w:rsid w:val="00773A57"/>
    <w:rsid w:val="00773D0E"/>
    <w:rsid w:val="00773FBD"/>
    <w:rsid w:val="00774210"/>
    <w:rsid w:val="0077481E"/>
    <w:rsid w:val="007748A4"/>
    <w:rsid w:val="00774AAF"/>
    <w:rsid w:val="00774D88"/>
    <w:rsid w:val="00774FC0"/>
    <w:rsid w:val="007752BC"/>
    <w:rsid w:val="00775350"/>
    <w:rsid w:val="0077565E"/>
    <w:rsid w:val="00775BC9"/>
    <w:rsid w:val="00775E3F"/>
    <w:rsid w:val="00775FE9"/>
    <w:rsid w:val="00776009"/>
    <w:rsid w:val="007765F4"/>
    <w:rsid w:val="007766C0"/>
    <w:rsid w:val="007769EF"/>
    <w:rsid w:val="00777660"/>
    <w:rsid w:val="00777766"/>
    <w:rsid w:val="00777787"/>
    <w:rsid w:val="007777FC"/>
    <w:rsid w:val="00780042"/>
    <w:rsid w:val="007806DB"/>
    <w:rsid w:val="00780D00"/>
    <w:rsid w:val="00780D9D"/>
    <w:rsid w:val="00780DC2"/>
    <w:rsid w:val="007812E5"/>
    <w:rsid w:val="007815BF"/>
    <w:rsid w:val="00781AFB"/>
    <w:rsid w:val="007821E9"/>
    <w:rsid w:val="0078286E"/>
    <w:rsid w:val="007829C4"/>
    <w:rsid w:val="00782B2F"/>
    <w:rsid w:val="00782DC6"/>
    <w:rsid w:val="007831BD"/>
    <w:rsid w:val="0078339A"/>
    <w:rsid w:val="007833F5"/>
    <w:rsid w:val="00783602"/>
    <w:rsid w:val="00783A03"/>
    <w:rsid w:val="00783DDB"/>
    <w:rsid w:val="00784109"/>
    <w:rsid w:val="00784B83"/>
    <w:rsid w:val="00784EA8"/>
    <w:rsid w:val="00785039"/>
    <w:rsid w:val="00785370"/>
    <w:rsid w:val="007854E8"/>
    <w:rsid w:val="007855BA"/>
    <w:rsid w:val="007856E0"/>
    <w:rsid w:val="00785BD5"/>
    <w:rsid w:val="00785E46"/>
    <w:rsid w:val="0078621A"/>
    <w:rsid w:val="00786640"/>
    <w:rsid w:val="00786F84"/>
    <w:rsid w:val="007877C1"/>
    <w:rsid w:val="00787A08"/>
    <w:rsid w:val="0079056C"/>
    <w:rsid w:val="007905F5"/>
    <w:rsid w:val="00790704"/>
    <w:rsid w:val="00790A03"/>
    <w:rsid w:val="00790B59"/>
    <w:rsid w:val="00790C5E"/>
    <w:rsid w:val="00790CB0"/>
    <w:rsid w:val="00790D18"/>
    <w:rsid w:val="00790E1C"/>
    <w:rsid w:val="00790E37"/>
    <w:rsid w:val="00791030"/>
    <w:rsid w:val="00791477"/>
    <w:rsid w:val="00791BA7"/>
    <w:rsid w:val="00791CA2"/>
    <w:rsid w:val="00791D66"/>
    <w:rsid w:val="00791E92"/>
    <w:rsid w:val="007921CF"/>
    <w:rsid w:val="00792597"/>
    <w:rsid w:val="00792E00"/>
    <w:rsid w:val="0079329A"/>
    <w:rsid w:val="00793831"/>
    <w:rsid w:val="00793A1D"/>
    <w:rsid w:val="00793C2F"/>
    <w:rsid w:val="0079475B"/>
    <w:rsid w:val="00794C9F"/>
    <w:rsid w:val="007955C5"/>
    <w:rsid w:val="00795AB1"/>
    <w:rsid w:val="00795B47"/>
    <w:rsid w:val="00795E42"/>
    <w:rsid w:val="00797661"/>
    <w:rsid w:val="00797A60"/>
    <w:rsid w:val="00797B46"/>
    <w:rsid w:val="00797E7A"/>
    <w:rsid w:val="00797F23"/>
    <w:rsid w:val="007A0455"/>
    <w:rsid w:val="007A1152"/>
    <w:rsid w:val="007A14F8"/>
    <w:rsid w:val="007A2098"/>
    <w:rsid w:val="007A26E3"/>
    <w:rsid w:val="007A2AB3"/>
    <w:rsid w:val="007A357B"/>
    <w:rsid w:val="007A3682"/>
    <w:rsid w:val="007A3B2F"/>
    <w:rsid w:val="007A434F"/>
    <w:rsid w:val="007A440D"/>
    <w:rsid w:val="007A4571"/>
    <w:rsid w:val="007A4A41"/>
    <w:rsid w:val="007A4A8D"/>
    <w:rsid w:val="007A4E05"/>
    <w:rsid w:val="007A4FAD"/>
    <w:rsid w:val="007A519B"/>
    <w:rsid w:val="007A529F"/>
    <w:rsid w:val="007A61ED"/>
    <w:rsid w:val="007A620E"/>
    <w:rsid w:val="007A6553"/>
    <w:rsid w:val="007A660F"/>
    <w:rsid w:val="007A6657"/>
    <w:rsid w:val="007A6EBB"/>
    <w:rsid w:val="007A6ED1"/>
    <w:rsid w:val="007A6FEB"/>
    <w:rsid w:val="007A71DA"/>
    <w:rsid w:val="007A73FB"/>
    <w:rsid w:val="007A7765"/>
    <w:rsid w:val="007A7AC6"/>
    <w:rsid w:val="007B0553"/>
    <w:rsid w:val="007B0B1E"/>
    <w:rsid w:val="007B0C0F"/>
    <w:rsid w:val="007B0C27"/>
    <w:rsid w:val="007B0C58"/>
    <w:rsid w:val="007B1829"/>
    <w:rsid w:val="007B1A05"/>
    <w:rsid w:val="007B1CD0"/>
    <w:rsid w:val="007B1DDA"/>
    <w:rsid w:val="007B22A9"/>
    <w:rsid w:val="007B260A"/>
    <w:rsid w:val="007B2734"/>
    <w:rsid w:val="007B3245"/>
    <w:rsid w:val="007B3261"/>
    <w:rsid w:val="007B3748"/>
    <w:rsid w:val="007B3BAA"/>
    <w:rsid w:val="007B3C9B"/>
    <w:rsid w:val="007B403A"/>
    <w:rsid w:val="007B40CE"/>
    <w:rsid w:val="007B442B"/>
    <w:rsid w:val="007B4973"/>
    <w:rsid w:val="007B4A42"/>
    <w:rsid w:val="007B4AB2"/>
    <w:rsid w:val="007B4C10"/>
    <w:rsid w:val="007B5212"/>
    <w:rsid w:val="007B56C1"/>
    <w:rsid w:val="007B5B2A"/>
    <w:rsid w:val="007B6266"/>
    <w:rsid w:val="007B6417"/>
    <w:rsid w:val="007B6627"/>
    <w:rsid w:val="007B688F"/>
    <w:rsid w:val="007B6FA5"/>
    <w:rsid w:val="007B72B3"/>
    <w:rsid w:val="007C0237"/>
    <w:rsid w:val="007C0670"/>
    <w:rsid w:val="007C0960"/>
    <w:rsid w:val="007C0980"/>
    <w:rsid w:val="007C0B40"/>
    <w:rsid w:val="007C0CCD"/>
    <w:rsid w:val="007C0CEE"/>
    <w:rsid w:val="007C0E3E"/>
    <w:rsid w:val="007C1183"/>
    <w:rsid w:val="007C146A"/>
    <w:rsid w:val="007C14EE"/>
    <w:rsid w:val="007C1B55"/>
    <w:rsid w:val="007C1D40"/>
    <w:rsid w:val="007C1DE3"/>
    <w:rsid w:val="007C1EA4"/>
    <w:rsid w:val="007C239C"/>
    <w:rsid w:val="007C2480"/>
    <w:rsid w:val="007C24FF"/>
    <w:rsid w:val="007C2708"/>
    <w:rsid w:val="007C28BD"/>
    <w:rsid w:val="007C2A10"/>
    <w:rsid w:val="007C2BBC"/>
    <w:rsid w:val="007C2D0F"/>
    <w:rsid w:val="007C304C"/>
    <w:rsid w:val="007C3333"/>
    <w:rsid w:val="007C3D7D"/>
    <w:rsid w:val="007C3ED4"/>
    <w:rsid w:val="007C4384"/>
    <w:rsid w:val="007C44F7"/>
    <w:rsid w:val="007C4690"/>
    <w:rsid w:val="007C46D7"/>
    <w:rsid w:val="007C4A2C"/>
    <w:rsid w:val="007C534A"/>
    <w:rsid w:val="007C5429"/>
    <w:rsid w:val="007C574E"/>
    <w:rsid w:val="007C58AD"/>
    <w:rsid w:val="007C5DEA"/>
    <w:rsid w:val="007C6003"/>
    <w:rsid w:val="007C703F"/>
    <w:rsid w:val="007C73C8"/>
    <w:rsid w:val="007C755F"/>
    <w:rsid w:val="007C7941"/>
    <w:rsid w:val="007D01CE"/>
    <w:rsid w:val="007D0269"/>
    <w:rsid w:val="007D07A9"/>
    <w:rsid w:val="007D0A1D"/>
    <w:rsid w:val="007D0AAA"/>
    <w:rsid w:val="007D124F"/>
    <w:rsid w:val="007D12CF"/>
    <w:rsid w:val="007D142A"/>
    <w:rsid w:val="007D170B"/>
    <w:rsid w:val="007D19DC"/>
    <w:rsid w:val="007D1AF4"/>
    <w:rsid w:val="007D1C12"/>
    <w:rsid w:val="007D24B5"/>
    <w:rsid w:val="007D2E41"/>
    <w:rsid w:val="007D320A"/>
    <w:rsid w:val="007D3425"/>
    <w:rsid w:val="007D36FB"/>
    <w:rsid w:val="007D37F4"/>
    <w:rsid w:val="007D38D3"/>
    <w:rsid w:val="007D3E4E"/>
    <w:rsid w:val="007D406C"/>
    <w:rsid w:val="007D4098"/>
    <w:rsid w:val="007D40B3"/>
    <w:rsid w:val="007D4866"/>
    <w:rsid w:val="007D48D0"/>
    <w:rsid w:val="007D4A81"/>
    <w:rsid w:val="007D52B5"/>
    <w:rsid w:val="007D5714"/>
    <w:rsid w:val="007D5A51"/>
    <w:rsid w:val="007D5C35"/>
    <w:rsid w:val="007D5DED"/>
    <w:rsid w:val="007D5F5C"/>
    <w:rsid w:val="007D6000"/>
    <w:rsid w:val="007D6383"/>
    <w:rsid w:val="007D6624"/>
    <w:rsid w:val="007D66FA"/>
    <w:rsid w:val="007D6859"/>
    <w:rsid w:val="007D6B63"/>
    <w:rsid w:val="007D6D80"/>
    <w:rsid w:val="007D6E65"/>
    <w:rsid w:val="007D70A3"/>
    <w:rsid w:val="007D715A"/>
    <w:rsid w:val="007D76EB"/>
    <w:rsid w:val="007D796E"/>
    <w:rsid w:val="007D7A84"/>
    <w:rsid w:val="007D7AB5"/>
    <w:rsid w:val="007D7B4E"/>
    <w:rsid w:val="007D7B5B"/>
    <w:rsid w:val="007D7CBA"/>
    <w:rsid w:val="007E015B"/>
    <w:rsid w:val="007E0722"/>
    <w:rsid w:val="007E0868"/>
    <w:rsid w:val="007E09BE"/>
    <w:rsid w:val="007E0CBE"/>
    <w:rsid w:val="007E0DB5"/>
    <w:rsid w:val="007E1198"/>
    <w:rsid w:val="007E1402"/>
    <w:rsid w:val="007E151C"/>
    <w:rsid w:val="007E1631"/>
    <w:rsid w:val="007E1C45"/>
    <w:rsid w:val="007E1CBC"/>
    <w:rsid w:val="007E1D7C"/>
    <w:rsid w:val="007E1FEE"/>
    <w:rsid w:val="007E2040"/>
    <w:rsid w:val="007E223D"/>
    <w:rsid w:val="007E22EA"/>
    <w:rsid w:val="007E240B"/>
    <w:rsid w:val="007E2937"/>
    <w:rsid w:val="007E2A48"/>
    <w:rsid w:val="007E2C11"/>
    <w:rsid w:val="007E31BF"/>
    <w:rsid w:val="007E342C"/>
    <w:rsid w:val="007E364D"/>
    <w:rsid w:val="007E372B"/>
    <w:rsid w:val="007E3B76"/>
    <w:rsid w:val="007E3ED0"/>
    <w:rsid w:val="007E40A4"/>
    <w:rsid w:val="007E4834"/>
    <w:rsid w:val="007E4D4F"/>
    <w:rsid w:val="007E4D5D"/>
    <w:rsid w:val="007E4D68"/>
    <w:rsid w:val="007E547D"/>
    <w:rsid w:val="007E55A9"/>
    <w:rsid w:val="007E5D5A"/>
    <w:rsid w:val="007E5DEE"/>
    <w:rsid w:val="007E5E99"/>
    <w:rsid w:val="007E648E"/>
    <w:rsid w:val="007E6799"/>
    <w:rsid w:val="007E6811"/>
    <w:rsid w:val="007E6E4A"/>
    <w:rsid w:val="007E7325"/>
    <w:rsid w:val="007E73F2"/>
    <w:rsid w:val="007E74F1"/>
    <w:rsid w:val="007E757D"/>
    <w:rsid w:val="007E7F5C"/>
    <w:rsid w:val="007E7F9D"/>
    <w:rsid w:val="007F045D"/>
    <w:rsid w:val="007F0910"/>
    <w:rsid w:val="007F0971"/>
    <w:rsid w:val="007F0A22"/>
    <w:rsid w:val="007F0AF0"/>
    <w:rsid w:val="007F1100"/>
    <w:rsid w:val="007F1141"/>
    <w:rsid w:val="007F1433"/>
    <w:rsid w:val="007F18E4"/>
    <w:rsid w:val="007F19DD"/>
    <w:rsid w:val="007F227D"/>
    <w:rsid w:val="007F28DA"/>
    <w:rsid w:val="007F28F5"/>
    <w:rsid w:val="007F2AF5"/>
    <w:rsid w:val="007F2C24"/>
    <w:rsid w:val="007F2D13"/>
    <w:rsid w:val="007F2EA4"/>
    <w:rsid w:val="007F3593"/>
    <w:rsid w:val="007F35F0"/>
    <w:rsid w:val="007F3A12"/>
    <w:rsid w:val="007F3AF8"/>
    <w:rsid w:val="007F3B31"/>
    <w:rsid w:val="007F4136"/>
    <w:rsid w:val="007F4281"/>
    <w:rsid w:val="007F4395"/>
    <w:rsid w:val="007F446D"/>
    <w:rsid w:val="007F467E"/>
    <w:rsid w:val="007F5100"/>
    <w:rsid w:val="007F523E"/>
    <w:rsid w:val="007F52C3"/>
    <w:rsid w:val="007F5457"/>
    <w:rsid w:val="007F5FB9"/>
    <w:rsid w:val="007F63B0"/>
    <w:rsid w:val="007F6420"/>
    <w:rsid w:val="007F66AC"/>
    <w:rsid w:val="007F6D5B"/>
    <w:rsid w:val="007F6FDB"/>
    <w:rsid w:val="007F7071"/>
    <w:rsid w:val="007F71E5"/>
    <w:rsid w:val="007F7278"/>
    <w:rsid w:val="007F7689"/>
    <w:rsid w:val="00800098"/>
    <w:rsid w:val="008002F6"/>
    <w:rsid w:val="00800438"/>
    <w:rsid w:val="00800687"/>
    <w:rsid w:val="00800918"/>
    <w:rsid w:val="00800A07"/>
    <w:rsid w:val="00801336"/>
    <w:rsid w:val="008014AC"/>
    <w:rsid w:val="008016F5"/>
    <w:rsid w:val="0080240E"/>
    <w:rsid w:val="00803533"/>
    <w:rsid w:val="00803CD1"/>
    <w:rsid w:val="0080471E"/>
    <w:rsid w:val="008048AF"/>
    <w:rsid w:val="008048FD"/>
    <w:rsid w:val="008049CB"/>
    <w:rsid w:val="00804BFC"/>
    <w:rsid w:val="008051AF"/>
    <w:rsid w:val="0080568A"/>
    <w:rsid w:val="00805B28"/>
    <w:rsid w:val="00805D26"/>
    <w:rsid w:val="00805D6B"/>
    <w:rsid w:val="008062F2"/>
    <w:rsid w:val="008069DC"/>
    <w:rsid w:val="00806F18"/>
    <w:rsid w:val="00807631"/>
    <w:rsid w:val="00807E9B"/>
    <w:rsid w:val="00807F48"/>
    <w:rsid w:val="00810487"/>
    <w:rsid w:val="00810808"/>
    <w:rsid w:val="008109AD"/>
    <w:rsid w:val="00810A91"/>
    <w:rsid w:val="00810C13"/>
    <w:rsid w:val="008117CE"/>
    <w:rsid w:val="008119D4"/>
    <w:rsid w:val="00811C93"/>
    <w:rsid w:val="00811F5D"/>
    <w:rsid w:val="008128D8"/>
    <w:rsid w:val="00812D6B"/>
    <w:rsid w:val="0081305D"/>
    <w:rsid w:val="008133B2"/>
    <w:rsid w:val="00813718"/>
    <w:rsid w:val="008138DD"/>
    <w:rsid w:val="008138F0"/>
    <w:rsid w:val="008139A3"/>
    <w:rsid w:val="00813A63"/>
    <w:rsid w:val="00813C76"/>
    <w:rsid w:val="008140DF"/>
    <w:rsid w:val="0081412D"/>
    <w:rsid w:val="008144D2"/>
    <w:rsid w:val="0081459D"/>
    <w:rsid w:val="008147A1"/>
    <w:rsid w:val="008147C5"/>
    <w:rsid w:val="00814D40"/>
    <w:rsid w:val="0081503F"/>
    <w:rsid w:val="00815160"/>
    <w:rsid w:val="008152DA"/>
    <w:rsid w:val="008158C4"/>
    <w:rsid w:val="0081596E"/>
    <w:rsid w:val="00815B19"/>
    <w:rsid w:val="008161A6"/>
    <w:rsid w:val="00816244"/>
    <w:rsid w:val="0081648E"/>
    <w:rsid w:val="00816639"/>
    <w:rsid w:val="008168CD"/>
    <w:rsid w:val="00817201"/>
    <w:rsid w:val="0081720C"/>
    <w:rsid w:val="00817350"/>
    <w:rsid w:val="0081742A"/>
    <w:rsid w:val="00817DB0"/>
    <w:rsid w:val="00817DB9"/>
    <w:rsid w:val="0082009F"/>
    <w:rsid w:val="00820485"/>
    <w:rsid w:val="0082082D"/>
    <w:rsid w:val="00820B01"/>
    <w:rsid w:val="00820FED"/>
    <w:rsid w:val="008211C8"/>
    <w:rsid w:val="008213C9"/>
    <w:rsid w:val="00821BD1"/>
    <w:rsid w:val="00821C17"/>
    <w:rsid w:val="00821CAC"/>
    <w:rsid w:val="00822076"/>
    <w:rsid w:val="00822A1F"/>
    <w:rsid w:val="00823026"/>
    <w:rsid w:val="0082330A"/>
    <w:rsid w:val="008234D2"/>
    <w:rsid w:val="00823836"/>
    <w:rsid w:val="0082388B"/>
    <w:rsid w:val="00823BB7"/>
    <w:rsid w:val="00823D40"/>
    <w:rsid w:val="008240DC"/>
    <w:rsid w:val="00824101"/>
    <w:rsid w:val="00824AC2"/>
    <w:rsid w:val="00824E5C"/>
    <w:rsid w:val="00825128"/>
    <w:rsid w:val="00825221"/>
    <w:rsid w:val="008253B5"/>
    <w:rsid w:val="00825912"/>
    <w:rsid w:val="008259AD"/>
    <w:rsid w:val="008259B1"/>
    <w:rsid w:val="00825A13"/>
    <w:rsid w:val="00825E01"/>
    <w:rsid w:val="0082611D"/>
    <w:rsid w:val="0082612D"/>
    <w:rsid w:val="008265B9"/>
    <w:rsid w:val="008268AB"/>
    <w:rsid w:val="00826AA2"/>
    <w:rsid w:val="00826CE9"/>
    <w:rsid w:val="00826F68"/>
    <w:rsid w:val="00827572"/>
    <w:rsid w:val="008277B9"/>
    <w:rsid w:val="008277CC"/>
    <w:rsid w:val="00827A73"/>
    <w:rsid w:val="00827F0B"/>
    <w:rsid w:val="00830577"/>
    <w:rsid w:val="008305A4"/>
    <w:rsid w:val="0083092E"/>
    <w:rsid w:val="00831418"/>
    <w:rsid w:val="00832463"/>
    <w:rsid w:val="008324AF"/>
    <w:rsid w:val="008324CC"/>
    <w:rsid w:val="008325D8"/>
    <w:rsid w:val="00832741"/>
    <w:rsid w:val="008327A1"/>
    <w:rsid w:val="00832DE9"/>
    <w:rsid w:val="00833104"/>
    <w:rsid w:val="0083388A"/>
    <w:rsid w:val="0083399D"/>
    <w:rsid w:val="00833CF1"/>
    <w:rsid w:val="00833F40"/>
    <w:rsid w:val="00834001"/>
    <w:rsid w:val="00834275"/>
    <w:rsid w:val="0083435D"/>
    <w:rsid w:val="0083453D"/>
    <w:rsid w:val="00834790"/>
    <w:rsid w:val="008347F6"/>
    <w:rsid w:val="00834921"/>
    <w:rsid w:val="00834DA4"/>
    <w:rsid w:val="008354CA"/>
    <w:rsid w:val="008357E8"/>
    <w:rsid w:val="008359E6"/>
    <w:rsid w:val="00835C2B"/>
    <w:rsid w:val="00835E54"/>
    <w:rsid w:val="00836531"/>
    <w:rsid w:val="00836538"/>
    <w:rsid w:val="008369DF"/>
    <w:rsid w:val="00836BC4"/>
    <w:rsid w:val="00836BF6"/>
    <w:rsid w:val="008370EA"/>
    <w:rsid w:val="00837539"/>
    <w:rsid w:val="008378BD"/>
    <w:rsid w:val="00837916"/>
    <w:rsid w:val="00837995"/>
    <w:rsid w:val="00837A4D"/>
    <w:rsid w:val="00837D79"/>
    <w:rsid w:val="0084015C"/>
    <w:rsid w:val="008404C0"/>
    <w:rsid w:val="00840761"/>
    <w:rsid w:val="008409E3"/>
    <w:rsid w:val="00840A32"/>
    <w:rsid w:val="00840A8D"/>
    <w:rsid w:val="00841078"/>
    <w:rsid w:val="008414E0"/>
    <w:rsid w:val="0084170B"/>
    <w:rsid w:val="00841DF6"/>
    <w:rsid w:val="00841E60"/>
    <w:rsid w:val="00841E89"/>
    <w:rsid w:val="00842121"/>
    <w:rsid w:val="00842495"/>
    <w:rsid w:val="00842953"/>
    <w:rsid w:val="0084299C"/>
    <w:rsid w:val="00842B31"/>
    <w:rsid w:val="00842C60"/>
    <w:rsid w:val="0084315B"/>
    <w:rsid w:val="0084382B"/>
    <w:rsid w:val="00843AED"/>
    <w:rsid w:val="00843DD5"/>
    <w:rsid w:val="008440AC"/>
    <w:rsid w:val="008443C6"/>
    <w:rsid w:val="0084455B"/>
    <w:rsid w:val="00844E58"/>
    <w:rsid w:val="00845284"/>
    <w:rsid w:val="0084528B"/>
    <w:rsid w:val="0084532B"/>
    <w:rsid w:val="00845750"/>
    <w:rsid w:val="0084577D"/>
    <w:rsid w:val="00845BDB"/>
    <w:rsid w:val="00845C53"/>
    <w:rsid w:val="00845CDB"/>
    <w:rsid w:val="00845D2A"/>
    <w:rsid w:val="00845FF1"/>
    <w:rsid w:val="008465A6"/>
    <w:rsid w:val="0084690C"/>
    <w:rsid w:val="00846DDD"/>
    <w:rsid w:val="00846EA6"/>
    <w:rsid w:val="00847633"/>
    <w:rsid w:val="0084767F"/>
    <w:rsid w:val="008478BD"/>
    <w:rsid w:val="0085037C"/>
    <w:rsid w:val="00850563"/>
    <w:rsid w:val="0085091D"/>
    <w:rsid w:val="00850D95"/>
    <w:rsid w:val="00850DF9"/>
    <w:rsid w:val="00850FC0"/>
    <w:rsid w:val="008512DE"/>
    <w:rsid w:val="00851372"/>
    <w:rsid w:val="00851383"/>
    <w:rsid w:val="00851B95"/>
    <w:rsid w:val="00851D11"/>
    <w:rsid w:val="0085204D"/>
    <w:rsid w:val="00852634"/>
    <w:rsid w:val="00852A40"/>
    <w:rsid w:val="0085365D"/>
    <w:rsid w:val="00853A8F"/>
    <w:rsid w:val="00853CC9"/>
    <w:rsid w:val="00853F5B"/>
    <w:rsid w:val="0085442F"/>
    <w:rsid w:val="00854D75"/>
    <w:rsid w:val="00854E3E"/>
    <w:rsid w:val="008553BA"/>
    <w:rsid w:val="008554AC"/>
    <w:rsid w:val="00855DE6"/>
    <w:rsid w:val="00856072"/>
    <w:rsid w:val="00856173"/>
    <w:rsid w:val="0085641D"/>
    <w:rsid w:val="008567D3"/>
    <w:rsid w:val="00856CBF"/>
    <w:rsid w:val="00857038"/>
    <w:rsid w:val="008571B6"/>
    <w:rsid w:val="00857FEE"/>
    <w:rsid w:val="00860443"/>
    <w:rsid w:val="00860614"/>
    <w:rsid w:val="008607D3"/>
    <w:rsid w:val="0086098B"/>
    <w:rsid w:val="00860A37"/>
    <w:rsid w:val="00861245"/>
    <w:rsid w:val="00861419"/>
    <w:rsid w:val="00861463"/>
    <w:rsid w:val="00861755"/>
    <w:rsid w:val="008617F6"/>
    <w:rsid w:val="0086187C"/>
    <w:rsid w:val="00861D4A"/>
    <w:rsid w:val="00861E37"/>
    <w:rsid w:val="0086277D"/>
    <w:rsid w:val="00862A4A"/>
    <w:rsid w:val="00862A59"/>
    <w:rsid w:val="00863276"/>
    <w:rsid w:val="008632A8"/>
    <w:rsid w:val="00863872"/>
    <w:rsid w:val="00863A5F"/>
    <w:rsid w:val="00863EEF"/>
    <w:rsid w:val="00863F4A"/>
    <w:rsid w:val="008642BF"/>
    <w:rsid w:val="0086490E"/>
    <w:rsid w:val="00864B14"/>
    <w:rsid w:val="00864B99"/>
    <w:rsid w:val="00865175"/>
    <w:rsid w:val="00865766"/>
    <w:rsid w:val="00865890"/>
    <w:rsid w:val="0086627E"/>
    <w:rsid w:val="00866591"/>
    <w:rsid w:val="0086685A"/>
    <w:rsid w:val="00866DC5"/>
    <w:rsid w:val="008670C3"/>
    <w:rsid w:val="00867145"/>
    <w:rsid w:val="008673B1"/>
    <w:rsid w:val="008675F3"/>
    <w:rsid w:val="00867896"/>
    <w:rsid w:val="00867B8A"/>
    <w:rsid w:val="00867DFA"/>
    <w:rsid w:val="00867F32"/>
    <w:rsid w:val="00870831"/>
    <w:rsid w:val="00870E32"/>
    <w:rsid w:val="0087127E"/>
    <w:rsid w:val="008713C9"/>
    <w:rsid w:val="008715AE"/>
    <w:rsid w:val="008716B7"/>
    <w:rsid w:val="00871C75"/>
    <w:rsid w:val="00871DC4"/>
    <w:rsid w:val="008725E8"/>
    <w:rsid w:val="0087262E"/>
    <w:rsid w:val="008727E9"/>
    <w:rsid w:val="00872B42"/>
    <w:rsid w:val="00872C9B"/>
    <w:rsid w:val="00873560"/>
    <w:rsid w:val="00873614"/>
    <w:rsid w:val="008737F6"/>
    <w:rsid w:val="008738AA"/>
    <w:rsid w:val="00873AE1"/>
    <w:rsid w:val="00874735"/>
    <w:rsid w:val="00874E4E"/>
    <w:rsid w:val="00874EF0"/>
    <w:rsid w:val="00874FAF"/>
    <w:rsid w:val="00874FD9"/>
    <w:rsid w:val="008754B9"/>
    <w:rsid w:val="00875DF8"/>
    <w:rsid w:val="00875E7F"/>
    <w:rsid w:val="00875FC6"/>
    <w:rsid w:val="00876241"/>
    <w:rsid w:val="0087687E"/>
    <w:rsid w:val="00876AA1"/>
    <w:rsid w:val="00876BF5"/>
    <w:rsid w:val="00876E90"/>
    <w:rsid w:val="00876EAF"/>
    <w:rsid w:val="0087728C"/>
    <w:rsid w:val="008774ED"/>
    <w:rsid w:val="00877C43"/>
    <w:rsid w:val="0088023A"/>
    <w:rsid w:val="00880304"/>
    <w:rsid w:val="00880385"/>
    <w:rsid w:val="008803FB"/>
    <w:rsid w:val="00880512"/>
    <w:rsid w:val="00880616"/>
    <w:rsid w:val="008806D4"/>
    <w:rsid w:val="008808B5"/>
    <w:rsid w:val="0088093D"/>
    <w:rsid w:val="00880AEA"/>
    <w:rsid w:val="00880BFC"/>
    <w:rsid w:val="00880E5A"/>
    <w:rsid w:val="00881146"/>
    <w:rsid w:val="008811D2"/>
    <w:rsid w:val="008811F6"/>
    <w:rsid w:val="00881E25"/>
    <w:rsid w:val="00881F99"/>
    <w:rsid w:val="00881FF4"/>
    <w:rsid w:val="008826E4"/>
    <w:rsid w:val="008828CD"/>
    <w:rsid w:val="00882E3E"/>
    <w:rsid w:val="008835BE"/>
    <w:rsid w:val="00884026"/>
    <w:rsid w:val="00884451"/>
    <w:rsid w:val="00884AE4"/>
    <w:rsid w:val="00884B34"/>
    <w:rsid w:val="00884D56"/>
    <w:rsid w:val="00884FA2"/>
    <w:rsid w:val="0088514F"/>
    <w:rsid w:val="008851DF"/>
    <w:rsid w:val="00885491"/>
    <w:rsid w:val="008859D0"/>
    <w:rsid w:val="00885E8D"/>
    <w:rsid w:val="00885EFC"/>
    <w:rsid w:val="00885F80"/>
    <w:rsid w:val="00885F8A"/>
    <w:rsid w:val="0088639D"/>
    <w:rsid w:val="008867F9"/>
    <w:rsid w:val="008868C8"/>
    <w:rsid w:val="00886D56"/>
    <w:rsid w:val="00887550"/>
    <w:rsid w:val="008878E7"/>
    <w:rsid w:val="00887C55"/>
    <w:rsid w:val="00887D90"/>
    <w:rsid w:val="00890143"/>
    <w:rsid w:val="00890313"/>
    <w:rsid w:val="00890577"/>
    <w:rsid w:val="0089066B"/>
    <w:rsid w:val="008907E6"/>
    <w:rsid w:val="008909E7"/>
    <w:rsid w:val="0089137C"/>
    <w:rsid w:val="008914F0"/>
    <w:rsid w:val="0089176B"/>
    <w:rsid w:val="00891DB9"/>
    <w:rsid w:val="008921E6"/>
    <w:rsid w:val="008922C2"/>
    <w:rsid w:val="008925AE"/>
    <w:rsid w:val="00892970"/>
    <w:rsid w:val="00892B93"/>
    <w:rsid w:val="00892EF5"/>
    <w:rsid w:val="0089335D"/>
    <w:rsid w:val="008933C6"/>
    <w:rsid w:val="00893A50"/>
    <w:rsid w:val="00893EA2"/>
    <w:rsid w:val="00893F23"/>
    <w:rsid w:val="00893F26"/>
    <w:rsid w:val="00893F8E"/>
    <w:rsid w:val="00894487"/>
    <w:rsid w:val="00894674"/>
    <w:rsid w:val="00894CCC"/>
    <w:rsid w:val="00894E73"/>
    <w:rsid w:val="008951C3"/>
    <w:rsid w:val="008957AE"/>
    <w:rsid w:val="00895921"/>
    <w:rsid w:val="00895B21"/>
    <w:rsid w:val="00895D86"/>
    <w:rsid w:val="008965F6"/>
    <w:rsid w:val="0089684A"/>
    <w:rsid w:val="00896A4B"/>
    <w:rsid w:val="00897199"/>
    <w:rsid w:val="008972C4"/>
    <w:rsid w:val="00897458"/>
    <w:rsid w:val="00897696"/>
    <w:rsid w:val="0089784C"/>
    <w:rsid w:val="00897953"/>
    <w:rsid w:val="00897F33"/>
    <w:rsid w:val="008A0477"/>
    <w:rsid w:val="008A0513"/>
    <w:rsid w:val="008A054C"/>
    <w:rsid w:val="008A06B6"/>
    <w:rsid w:val="008A07C4"/>
    <w:rsid w:val="008A09C1"/>
    <w:rsid w:val="008A137B"/>
    <w:rsid w:val="008A159B"/>
    <w:rsid w:val="008A1BC0"/>
    <w:rsid w:val="008A1D0B"/>
    <w:rsid w:val="008A1D46"/>
    <w:rsid w:val="008A1D6F"/>
    <w:rsid w:val="008A1F5F"/>
    <w:rsid w:val="008A255C"/>
    <w:rsid w:val="008A2961"/>
    <w:rsid w:val="008A29DE"/>
    <w:rsid w:val="008A2B37"/>
    <w:rsid w:val="008A2C31"/>
    <w:rsid w:val="008A2D88"/>
    <w:rsid w:val="008A317F"/>
    <w:rsid w:val="008A34EB"/>
    <w:rsid w:val="008A389C"/>
    <w:rsid w:val="008A3BCF"/>
    <w:rsid w:val="008A3EE9"/>
    <w:rsid w:val="008A47B6"/>
    <w:rsid w:val="008A4B7A"/>
    <w:rsid w:val="008A4B80"/>
    <w:rsid w:val="008A5206"/>
    <w:rsid w:val="008A5230"/>
    <w:rsid w:val="008A5236"/>
    <w:rsid w:val="008A5435"/>
    <w:rsid w:val="008A56DB"/>
    <w:rsid w:val="008A59A8"/>
    <w:rsid w:val="008A5B53"/>
    <w:rsid w:val="008A5BD3"/>
    <w:rsid w:val="008A6155"/>
    <w:rsid w:val="008A655A"/>
    <w:rsid w:val="008A684D"/>
    <w:rsid w:val="008A6982"/>
    <w:rsid w:val="008A6B43"/>
    <w:rsid w:val="008A6E3D"/>
    <w:rsid w:val="008A6E50"/>
    <w:rsid w:val="008A6EBB"/>
    <w:rsid w:val="008A6F1E"/>
    <w:rsid w:val="008A7192"/>
    <w:rsid w:val="008A762B"/>
    <w:rsid w:val="008A7C83"/>
    <w:rsid w:val="008A7EF0"/>
    <w:rsid w:val="008B04B7"/>
    <w:rsid w:val="008B04F3"/>
    <w:rsid w:val="008B0B70"/>
    <w:rsid w:val="008B0E3D"/>
    <w:rsid w:val="008B114D"/>
    <w:rsid w:val="008B142E"/>
    <w:rsid w:val="008B1659"/>
    <w:rsid w:val="008B1740"/>
    <w:rsid w:val="008B17CD"/>
    <w:rsid w:val="008B19BF"/>
    <w:rsid w:val="008B1E64"/>
    <w:rsid w:val="008B221F"/>
    <w:rsid w:val="008B294C"/>
    <w:rsid w:val="008B2BC7"/>
    <w:rsid w:val="008B2D1F"/>
    <w:rsid w:val="008B2E32"/>
    <w:rsid w:val="008B2E72"/>
    <w:rsid w:val="008B3190"/>
    <w:rsid w:val="008B32A3"/>
    <w:rsid w:val="008B342D"/>
    <w:rsid w:val="008B34DE"/>
    <w:rsid w:val="008B3503"/>
    <w:rsid w:val="008B36C2"/>
    <w:rsid w:val="008B3B1C"/>
    <w:rsid w:val="008B3CF0"/>
    <w:rsid w:val="008B3E5B"/>
    <w:rsid w:val="008B464A"/>
    <w:rsid w:val="008B4D07"/>
    <w:rsid w:val="008B4FE8"/>
    <w:rsid w:val="008B5213"/>
    <w:rsid w:val="008B5A37"/>
    <w:rsid w:val="008B5BF6"/>
    <w:rsid w:val="008B6190"/>
    <w:rsid w:val="008B66D1"/>
    <w:rsid w:val="008B67F3"/>
    <w:rsid w:val="008B702E"/>
    <w:rsid w:val="008B7176"/>
    <w:rsid w:val="008B719B"/>
    <w:rsid w:val="008B75EF"/>
    <w:rsid w:val="008B7732"/>
    <w:rsid w:val="008B7AE7"/>
    <w:rsid w:val="008C0144"/>
    <w:rsid w:val="008C04B6"/>
    <w:rsid w:val="008C0715"/>
    <w:rsid w:val="008C0761"/>
    <w:rsid w:val="008C0C49"/>
    <w:rsid w:val="008C0FB8"/>
    <w:rsid w:val="008C0FDE"/>
    <w:rsid w:val="008C16D3"/>
    <w:rsid w:val="008C192E"/>
    <w:rsid w:val="008C1C83"/>
    <w:rsid w:val="008C22FA"/>
    <w:rsid w:val="008C233B"/>
    <w:rsid w:val="008C247B"/>
    <w:rsid w:val="008C277E"/>
    <w:rsid w:val="008C2F91"/>
    <w:rsid w:val="008C300C"/>
    <w:rsid w:val="008C34A9"/>
    <w:rsid w:val="008C3845"/>
    <w:rsid w:val="008C3A33"/>
    <w:rsid w:val="008C3AC7"/>
    <w:rsid w:val="008C3B68"/>
    <w:rsid w:val="008C3BE4"/>
    <w:rsid w:val="008C3E1A"/>
    <w:rsid w:val="008C3F30"/>
    <w:rsid w:val="008C40BE"/>
    <w:rsid w:val="008C4658"/>
    <w:rsid w:val="008C48DC"/>
    <w:rsid w:val="008C498D"/>
    <w:rsid w:val="008C4ACF"/>
    <w:rsid w:val="008C4B81"/>
    <w:rsid w:val="008C4FDE"/>
    <w:rsid w:val="008C519A"/>
    <w:rsid w:val="008C571A"/>
    <w:rsid w:val="008C5DA2"/>
    <w:rsid w:val="008C60FA"/>
    <w:rsid w:val="008C652B"/>
    <w:rsid w:val="008C6CF8"/>
    <w:rsid w:val="008C6D56"/>
    <w:rsid w:val="008C719E"/>
    <w:rsid w:val="008C72AB"/>
    <w:rsid w:val="008C7707"/>
    <w:rsid w:val="008C7A74"/>
    <w:rsid w:val="008C7E19"/>
    <w:rsid w:val="008C7EE8"/>
    <w:rsid w:val="008D0023"/>
    <w:rsid w:val="008D09BA"/>
    <w:rsid w:val="008D0C51"/>
    <w:rsid w:val="008D0D1D"/>
    <w:rsid w:val="008D0D78"/>
    <w:rsid w:val="008D109B"/>
    <w:rsid w:val="008D12CC"/>
    <w:rsid w:val="008D145E"/>
    <w:rsid w:val="008D16F0"/>
    <w:rsid w:val="008D1B33"/>
    <w:rsid w:val="008D1B5F"/>
    <w:rsid w:val="008D1D1B"/>
    <w:rsid w:val="008D2213"/>
    <w:rsid w:val="008D2912"/>
    <w:rsid w:val="008D30C8"/>
    <w:rsid w:val="008D33B8"/>
    <w:rsid w:val="008D3675"/>
    <w:rsid w:val="008D3892"/>
    <w:rsid w:val="008D3F71"/>
    <w:rsid w:val="008D41CE"/>
    <w:rsid w:val="008D4357"/>
    <w:rsid w:val="008D436E"/>
    <w:rsid w:val="008D492C"/>
    <w:rsid w:val="008D4A7F"/>
    <w:rsid w:val="008D4F83"/>
    <w:rsid w:val="008D5419"/>
    <w:rsid w:val="008D5610"/>
    <w:rsid w:val="008D5C45"/>
    <w:rsid w:val="008D5D33"/>
    <w:rsid w:val="008D5F64"/>
    <w:rsid w:val="008D6092"/>
    <w:rsid w:val="008D65A3"/>
    <w:rsid w:val="008D6910"/>
    <w:rsid w:val="008D6B53"/>
    <w:rsid w:val="008D6CAF"/>
    <w:rsid w:val="008D6E18"/>
    <w:rsid w:val="008D6EF6"/>
    <w:rsid w:val="008D7083"/>
    <w:rsid w:val="008D7154"/>
    <w:rsid w:val="008D71D0"/>
    <w:rsid w:val="008D76D1"/>
    <w:rsid w:val="008D7823"/>
    <w:rsid w:val="008D7A24"/>
    <w:rsid w:val="008D7A81"/>
    <w:rsid w:val="008D7D55"/>
    <w:rsid w:val="008D7E82"/>
    <w:rsid w:val="008E0000"/>
    <w:rsid w:val="008E0861"/>
    <w:rsid w:val="008E087A"/>
    <w:rsid w:val="008E09FB"/>
    <w:rsid w:val="008E0A41"/>
    <w:rsid w:val="008E0DCA"/>
    <w:rsid w:val="008E0EFC"/>
    <w:rsid w:val="008E1013"/>
    <w:rsid w:val="008E1300"/>
    <w:rsid w:val="008E1610"/>
    <w:rsid w:val="008E1788"/>
    <w:rsid w:val="008E18B0"/>
    <w:rsid w:val="008E1A9F"/>
    <w:rsid w:val="008E1FDA"/>
    <w:rsid w:val="008E2407"/>
    <w:rsid w:val="008E24B0"/>
    <w:rsid w:val="008E35B4"/>
    <w:rsid w:val="008E3C41"/>
    <w:rsid w:val="008E3F58"/>
    <w:rsid w:val="008E4327"/>
    <w:rsid w:val="008E444E"/>
    <w:rsid w:val="008E4AEE"/>
    <w:rsid w:val="008E4B06"/>
    <w:rsid w:val="008E5089"/>
    <w:rsid w:val="008E5270"/>
    <w:rsid w:val="008E569D"/>
    <w:rsid w:val="008E5825"/>
    <w:rsid w:val="008E595E"/>
    <w:rsid w:val="008E633C"/>
    <w:rsid w:val="008E6640"/>
    <w:rsid w:val="008E668C"/>
    <w:rsid w:val="008E69C3"/>
    <w:rsid w:val="008E6A75"/>
    <w:rsid w:val="008E6B7D"/>
    <w:rsid w:val="008E6DFF"/>
    <w:rsid w:val="008E6F44"/>
    <w:rsid w:val="008E71A8"/>
    <w:rsid w:val="008E7289"/>
    <w:rsid w:val="008E7348"/>
    <w:rsid w:val="008E76D3"/>
    <w:rsid w:val="008E76FE"/>
    <w:rsid w:val="008E7D6B"/>
    <w:rsid w:val="008E7FE1"/>
    <w:rsid w:val="008F00C8"/>
    <w:rsid w:val="008F00E4"/>
    <w:rsid w:val="008F00F0"/>
    <w:rsid w:val="008F061C"/>
    <w:rsid w:val="008F06B8"/>
    <w:rsid w:val="008F098F"/>
    <w:rsid w:val="008F1246"/>
    <w:rsid w:val="008F12BE"/>
    <w:rsid w:val="008F1424"/>
    <w:rsid w:val="008F1A47"/>
    <w:rsid w:val="008F1DB8"/>
    <w:rsid w:val="008F1EDA"/>
    <w:rsid w:val="008F1F19"/>
    <w:rsid w:val="008F20F8"/>
    <w:rsid w:val="008F210F"/>
    <w:rsid w:val="008F2579"/>
    <w:rsid w:val="008F2839"/>
    <w:rsid w:val="008F28D6"/>
    <w:rsid w:val="008F2B03"/>
    <w:rsid w:val="008F2B94"/>
    <w:rsid w:val="008F2FB0"/>
    <w:rsid w:val="008F2FC4"/>
    <w:rsid w:val="008F3374"/>
    <w:rsid w:val="008F3423"/>
    <w:rsid w:val="008F3753"/>
    <w:rsid w:val="008F38FF"/>
    <w:rsid w:val="008F3E40"/>
    <w:rsid w:val="008F3EE0"/>
    <w:rsid w:val="008F41EC"/>
    <w:rsid w:val="008F4426"/>
    <w:rsid w:val="008F4CF8"/>
    <w:rsid w:val="008F4D94"/>
    <w:rsid w:val="008F4E4D"/>
    <w:rsid w:val="008F4E4F"/>
    <w:rsid w:val="008F4E5A"/>
    <w:rsid w:val="008F5792"/>
    <w:rsid w:val="008F5F3B"/>
    <w:rsid w:val="008F5F69"/>
    <w:rsid w:val="008F6091"/>
    <w:rsid w:val="008F61AC"/>
    <w:rsid w:val="008F67AB"/>
    <w:rsid w:val="008F67F4"/>
    <w:rsid w:val="008F68D4"/>
    <w:rsid w:val="008F71A6"/>
    <w:rsid w:val="008F76DF"/>
    <w:rsid w:val="008F7950"/>
    <w:rsid w:val="008F796A"/>
    <w:rsid w:val="008F7BAE"/>
    <w:rsid w:val="008F7C51"/>
    <w:rsid w:val="00900601"/>
    <w:rsid w:val="0090062E"/>
    <w:rsid w:val="00900647"/>
    <w:rsid w:val="00900C68"/>
    <w:rsid w:val="00900CC4"/>
    <w:rsid w:val="00900EE3"/>
    <w:rsid w:val="00902147"/>
    <w:rsid w:val="00902192"/>
    <w:rsid w:val="009021CC"/>
    <w:rsid w:val="00902301"/>
    <w:rsid w:val="009027CE"/>
    <w:rsid w:val="00902824"/>
    <w:rsid w:val="009033F2"/>
    <w:rsid w:val="0090366F"/>
    <w:rsid w:val="0090367F"/>
    <w:rsid w:val="00903995"/>
    <w:rsid w:val="00903BF8"/>
    <w:rsid w:val="00903C5A"/>
    <w:rsid w:val="00903DC5"/>
    <w:rsid w:val="009040F3"/>
    <w:rsid w:val="00904231"/>
    <w:rsid w:val="00904262"/>
    <w:rsid w:val="00904287"/>
    <w:rsid w:val="00904345"/>
    <w:rsid w:val="00904380"/>
    <w:rsid w:val="00904552"/>
    <w:rsid w:val="0090466E"/>
    <w:rsid w:val="0090471A"/>
    <w:rsid w:val="009049FC"/>
    <w:rsid w:val="00904A8D"/>
    <w:rsid w:val="00904ADB"/>
    <w:rsid w:val="00904B2E"/>
    <w:rsid w:val="00904C32"/>
    <w:rsid w:val="00905027"/>
    <w:rsid w:val="00905BDE"/>
    <w:rsid w:val="00905F06"/>
    <w:rsid w:val="00906083"/>
    <w:rsid w:val="00906114"/>
    <w:rsid w:val="0090675F"/>
    <w:rsid w:val="00906B46"/>
    <w:rsid w:val="00906C78"/>
    <w:rsid w:val="00906EEF"/>
    <w:rsid w:val="0090767F"/>
    <w:rsid w:val="00907CD1"/>
    <w:rsid w:val="00907E95"/>
    <w:rsid w:val="009100D2"/>
    <w:rsid w:val="009106A2"/>
    <w:rsid w:val="00910720"/>
    <w:rsid w:val="00910732"/>
    <w:rsid w:val="00910BB7"/>
    <w:rsid w:val="0091106B"/>
    <w:rsid w:val="00911137"/>
    <w:rsid w:val="00911B3F"/>
    <w:rsid w:val="00912407"/>
    <w:rsid w:val="00912CF1"/>
    <w:rsid w:val="00912DE0"/>
    <w:rsid w:val="00912FA7"/>
    <w:rsid w:val="009131D7"/>
    <w:rsid w:val="00913201"/>
    <w:rsid w:val="009135E8"/>
    <w:rsid w:val="00913684"/>
    <w:rsid w:val="00913C7C"/>
    <w:rsid w:val="00913FCB"/>
    <w:rsid w:val="0091496B"/>
    <w:rsid w:val="00914F78"/>
    <w:rsid w:val="009150E4"/>
    <w:rsid w:val="009155C4"/>
    <w:rsid w:val="00915A4A"/>
    <w:rsid w:val="00915F8B"/>
    <w:rsid w:val="00916273"/>
    <w:rsid w:val="00916538"/>
    <w:rsid w:val="00916568"/>
    <w:rsid w:val="0091716B"/>
    <w:rsid w:val="009173FC"/>
    <w:rsid w:val="00917F69"/>
    <w:rsid w:val="00917FFC"/>
    <w:rsid w:val="0092072A"/>
    <w:rsid w:val="00920C61"/>
    <w:rsid w:val="00920E47"/>
    <w:rsid w:val="00921148"/>
    <w:rsid w:val="009211D9"/>
    <w:rsid w:val="009213BA"/>
    <w:rsid w:val="0092149E"/>
    <w:rsid w:val="009214F7"/>
    <w:rsid w:val="009216AD"/>
    <w:rsid w:val="00921902"/>
    <w:rsid w:val="00921D68"/>
    <w:rsid w:val="00921EEC"/>
    <w:rsid w:val="00921F8F"/>
    <w:rsid w:val="00922006"/>
    <w:rsid w:val="00922028"/>
    <w:rsid w:val="00922122"/>
    <w:rsid w:val="009221F0"/>
    <w:rsid w:val="009225B5"/>
    <w:rsid w:val="00922807"/>
    <w:rsid w:val="00922816"/>
    <w:rsid w:val="00922BF1"/>
    <w:rsid w:val="0092319C"/>
    <w:rsid w:val="009238E8"/>
    <w:rsid w:val="00923D5E"/>
    <w:rsid w:val="0092457B"/>
    <w:rsid w:val="009245E5"/>
    <w:rsid w:val="0092467B"/>
    <w:rsid w:val="009247DD"/>
    <w:rsid w:val="00924D96"/>
    <w:rsid w:val="00924E67"/>
    <w:rsid w:val="00925058"/>
    <w:rsid w:val="00925228"/>
    <w:rsid w:val="0092549A"/>
    <w:rsid w:val="0092567E"/>
    <w:rsid w:val="009256A8"/>
    <w:rsid w:val="0092571B"/>
    <w:rsid w:val="00925B94"/>
    <w:rsid w:val="00925FB6"/>
    <w:rsid w:val="00926716"/>
    <w:rsid w:val="0092699A"/>
    <w:rsid w:val="00926B94"/>
    <w:rsid w:val="00926CCC"/>
    <w:rsid w:val="009274C6"/>
    <w:rsid w:val="0092751B"/>
    <w:rsid w:val="00927E76"/>
    <w:rsid w:val="0093002E"/>
    <w:rsid w:val="00930131"/>
    <w:rsid w:val="009301FE"/>
    <w:rsid w:val="00930565"/>
    <w:rsid w:val="009305E7"/>
    <w:rsid w:val="0093075B"/>
    <w:rsid w:val="0093083E"/>
    <w:rsid w:val="0093089F"/>
    <w:rsid w:val="00930DCF"/>
    <w:rsid w:val="00930EC6"/>
    <w:rsid w:val="00931224"/>
    <w:rsid w:val="00931691"/>
    <w:rsid w:val="00931921"/>
    <w:rsid w:val="00931A2B"/>
    <w:rsid w:val="00931CB3"/>
    <w:rsid w:val="00931EC9"/>
    <w:rsid w:val="00931F6D"/>
    <w:rsid w:val="009320F8"/>
    <w:rsid w:val="00932569"/>
    <w:rsid w:val="00932928"/>
    <w:rsid w:val="00932C94"/>
    <w:rsid w:val="0093320A"/>
    <w:rsid w:val="00933616"/>
    <w:rsid w:val="00933648"/>
    <w:rsid w:val="009336D8"/>
    <w:rsid w:val="009337B0"/>
    <w:rsid w:val="00933BA2"/>
    <w:rsid w:val="00933CC8"/>
    <w:rsid w:val="00933D2D"/>
    <w:rsid w:val="00933D43"/>
    <w:rsid w:val="009340F2"/>
    <w:rsid w:val="0093418C"/>
    <w:rsid w:val="00934A01"/>
    <w:rsid w:val="00934AA4"/>
    <w:rsid w:val="00934F78"/>
    <w:rsid w:val="00934F8A"/>
    <w:rsid w:val="00934FBC"/>
    <w:rsid w:val="009350FB"/>
    <w:rsid w:val="00935B1B"/>
    <w:rsid w:val="00935DD6"/>
    <w:rsid w:val="00935FCB"/>
    <w:rsid w:val="0093601B"/>
    <w:rsid w:val="009360FE"/>
    <w:rsid w:val="0093626D"/>
    <w:rsid w:val="00936539"/>
    <w:rsid w:val="00936B9F"/>
    <w:rsid w:val="00936C30"/>
    <w:rsid w:val="00936C44"/>
    <w:rsid w:val="00936CE8"/>
    <w:rsid w:val="009377C9"/>
    <w:rsid w:val="009378C3"/>
    <w:rsid w:val="009379CC"/>
    <w:rsid w:val="00937C1E"/>
    <w:rsid w:val="00937D32"/>
    <w:rsid w:val="00937F01"/>
    <w:rsid w:val="0094014E"/>
    <w:rsid w:val="0094059E"/>
    <w:rsid w:val="00940B96"/>
    <w:rsid w:val="00941358"/>
    <w:rsid w:val="0094147D"/>
    <w:rsid w:val="0094192E"/>
    <w:rsid w:val="00941A67"/>
    <w:rsid w:val="00941C7C"/>
    <w:rsid w:val="00941CA3"/>
    <w:rsid w:val="009420D8"/>
    <w:rsid w:val="00942535"/>
    <w:rsid w:val="00942716"/>
    <w:rsid w:val="00942BA0"/>
    <w:rsid w:val="00943275"/>
    <w:rsid w:val="00943B1D"/>
    <w:rsid w:val="00943DE0"/>
    <w:rsid w:val="00943E8C"/>
    <w:rsid w:val="00944388"/>
    <w:rsid w:val="009443BD"/>
    <w:rsid w:val="00944972"/>
    <w:rsid w:val="00944AE4"/>
    <w:rsid w:val="00944C42"/>
    <w:rsid w:val="00944DC5"/>
    <w:rsid w:val="00945044"/>
    <w:rsid w:val="009453EC"/>
    <w:rsid w:val="0094541C"/>
    <w:rsid w:val="009454A7"/>
    <w:rsid w:val="00945634"/>
    <w:rsid w:val="00945795"/>
    <w:rsid w:val="0094584A"/>
    <w:rsid w:val="009459D3"/>
    <w:rsid w:val="00945AAB"/>
    <w:rsid w:val="00945C0D"/>
    <w:rsid w:val="00945E53"/>
    <w:rsid w:val="009467B5"/>
    <w:rsid w:val="00946A67"/>
    <w:rsid w:val="00946AFB"/>
    <w:rsid w:val="009472A9"/>
    <w:rsid w:val="009478CD"/>
    <w:rsid w:val="0094797D"/>
    <w:rsid w:val="009479FC"/>
    <w:rsid w:val="009506E7"/>
    <w:rsid w:val="009506ED"/>
    <w:rsid w:val="00951243"/>
    <w:rsid w:val="0095147C"/>
    <w:rsid w:val="00951537"/>
    <w:rsid w:val="009517AD"/>
    <w:rsid w:val="0095189C"/>
    <w:rsid w:val="009518FA"/>
    <w:rsid w:val="00951D9C"/>
    <w:rsid w:val="00951E5A"/>
    <w:rsid w:val="00952145"/>
    <w:rsid w:val="009521C0"/>
    <w:rsid w:val="009524DD"/>
    <w:rsid w:val="00952B8D"/>
    <w:rsid w:val="00952C6B"/>
    <w:rsid w:val="00952DC1"/>
    <w:rsid w:val="00953243"/>
    <w:rsid w:val="00953288"/>
    <w:rsid w:val="009534F9"/>
    <w:rsid w:val="00953533"/>
    <w:rsid w:val="009538BC"/>
    <w:rsid w:val="00953DBC"/>
    <w:rsid w:val="009541FB"/>
    <w:rsid w:val="00954D86"/>
    <w:rsid w:val="00954E6D"/>
    <w:rsid w:val="009550F4"/>
    <w:rsid w:val="00955C25"/>
    <w:rsid w:val="00955D16"/>
    <w:rsid w:val="00956113"/>
    <w:rsid w:val="00956578"/>
    <w:rsid w:val="00956A6F"/>
    <w:rsid w:val="00957700"/>
    <w:rsid w:val="0095778F"/>
    <w:rsid w:val="00957822"/>
    <w:rsid w:val="00957AAF"/>
    <w:rsid w:val="00957E0D"/>
    <w:rsid w:val="009605B6"/>
    <w:rsid w:val="009607DC"/>
    <w:rsid w:val="0096104B"/>
    <w:rsid w:val="00961272"/>
    <w:rsid w:val="00962226"/>
    <w:rsid w:val="009628FF"/>
    <w:rsid w:val="00963046"/>
    <w:rsid w:val="00963119"/>
    <w:rsid w:val="0096313D"/>
    <w:rsid w:val="00963141"/>
    <w:rsid w:val="00963314"/>
    <w:rsid w:val="0096331E"/>
    <w:rsid w:val="00963944"/>
    <w:rsid w:val="009641B6"/>
    <w:rsid w:val="00964C19"/>
    <w:rsid w:val="00964C99"/>
    <w:rsid w:val="00964E56"/>
    <w:rsid w:val="00964EF8"/>
    <w:rsid w:val="009650A4"/>
    <w:rsid w:val="00965219"/>
    <w:rsid w:val="00965CF4"/>
    <w:rsid w:val="00965FE1"/>
    <w:rsid w:val="00966105"/>
    <w:rsid w:val="009663FD"/>
    <w:rsid w:val="00966499"/>
    <w:rsid w:val="0096680F"/>
    <w:rsid w:val="00966AE6"/>
    <w:rsid w:val="009671B6"/>
    <w:rsid w:val="009671CD"/>
    <w:rsid w:val="00967809"/>
    <w:rsid w:val="009702F8"/>
    <w:rsid w:val="009704F5"/>
    <w:rsid w:val="009705F4"/>
    <w:rsid w:val="00970BE2"/>
    <w:rsid w:val="00970CC4"/>
    <w:rsid w:val="00970D83"/>
    <w:rsid w:val="00971008"/>
    <w:rsid w:val="00971D60"/>
    <w:rsid w:val="00973491"/>
    <w:rsid w:val="009735F5"/>
    <w:rsid w:val="00973685"/>
    <w:rsid w:val="009737E7"/>
    <w:rsid w:val="0097383D"/>
    <w:rsid w:val="00973905"/>
    <w:rsid w:val="009739F5"/>
    <w:rsid w:val="00973B52"/>
    <w:rsid w:val="00973CB6"/>
    <w:rsid w:val="00974085"/>
    <w:rsid w:val="00974A92"/>
    <w:rsid w:val="00974B38"/>
    <w:rsid w:val="00974EE2"/>
    <w:rsid w:val="0097548A"/>
    <w:rsid w:val="0097574F"/>
    <w:rsid w:val="00975AFB"/>
    <w:rsid w:val="00975BEE"/>
    <w:rsid w:val="00975DC6"/>
    <w:rsid w:val="00975E4E"/>
    <w:rsid w:val="009762DA"/>
    <w:rsid w:val="00976E85"/>
    <w:rsid w:val="00976ECB"/>
    <w:rsid w:val="00976EEF"/>
    <w:rsid w:val="00977008"/>
    <w:rsid w:val="009775A8"/>
    <w:rsid w:val="009777B9"/>
    <w:rsid w:val="00977FD0"/>
    <w:rsid w:val="009800F3"/>
    <w:rsid w:val="0098144D"/>
    <w:rsid w:val="009815B1"/>
    <w:rsid w:val="009815E8"/>
    <w:rsid w:val="00981A0A"/>
    <w:rsid w:val="00981AD1"/>
    <w:rsid w:val="00981B3E"/>
    <w:rsid w:val="00981F00"/>
    <w:rsid w:val="0098230D"/>
    <w:rsid w:val="00982482"/>
    <w:rsid w:val="00982602"/>
    <w:rsid w:val="00982728"/>
    <w:rsid w:val="009828F1"/>
    <w:rsid w:val="0098290C"/>
    <w:rsid w:val="00982EBC"/>
    <w:rsid w:val="00982FE6"/>
    <w:rsid w:val="0098335A"/>
    <w:rsid w:val="0098379B"/>
    <w:rsid w:val="00983AFB"/>
    <w:rsid w:val="00983C5C"/>
    <w:rsid w:val="00983D6E"/>
    <w:rsid w:val="0098405F"/>
    <w:rsid w:val="0098447F"/>
    <w:rsid w:val="009845F2"/>
    <w:rsid w:val="00984CE4"/>
    <w:rsid w:val="00984DFA"/>
    <w:rsid w:val="00984F23"/>
    <w:rsid w:val="00985423"/>
    <w:rsid w:val="009855F0"/>
    <w:rsid w:val="009856EA"/>
    <w:rsid w:val="00985786"/>
    <w:rsid w:val="009857D6"/>
    <w:rsid w:val="00985AB4"/>
    <w:rsid w:val="00985AD1"/>
    <w:rsid w:val="00985D0A"/>
    <w:rsid w:val="009863A4"/>
    <w:rsid w:val="0098649F"/>
    <w:rsid w:val="0098651E"/>
    <w:rsid w:val="00986945"/>
    <w:rsid w:val="00986F1A"/>
    <w:rsid w:val="0098716F"/>
    <w:rsid w:val="00987A19"/>
    <w:rsid w:val="00987B11"/>
    <w:rsid w:val="00987F66"/>
    <w:rsid w:val="00987FAB"/>
    <w:rsid w:val="009902C5"/>
    <w:rsid w:val="0099068E"/>
    <w:rsid w:val="00990716"/>
    <w:rsid w:val="00990BDB"/>
    <w:rsid w:val="00991A18"/>
    <w:rsid w:val="00992603"/>
    <w:rsid w:val="00992A47"/>
    <w:rsid w:val="00992C07"/>
    <w:rsid w:val="00992C10"/>
    <w:rsid w:val="0099305A"/>
    <w:rsid w:val="00993063"/>
    <w:rsid w:val="0099338D"/>
    <w:rsid w:val="009936A6"/>
    <w:rsid w:val="00993903"/>
    <w:rsid w:val="00993C51"/>
    <w:rsid w:val="00993D75"/>
    <w:rsid w:val="0099425D"/>
    <w:rsid w:val="009949AA"/>
    <w:rsid w:val="00994D7C"/>
    <w:rsid w:val="00994EF3"/>
    <w:rsid w:val="00995161"/>
    <w:rsid w:val="00995300"/>
    <w:rsid w:val="00995337"/>
    <w:rsid w:val="009953C7"/>
    <w:rsid w:val="009959F5"/>
    <w:rsid w:val="009962EE"/>
    <w:rsid w:val="009967A8"/>
    <w:rsid w:val="009975E5"/>
    <w:rsid w:val="00997B02"/>
    <w:rsid w:val="009A05A1"/>
    <w:rsid w:val="009A05D4"/>
    <w:rsid w:val="009A06A0"/>
    <w:rsid w:val="009A0B73"/>
    <w:rsid w:val="009A0BC2"/>
    <w:rsid w:val="009A0CF2"/>
    <w:rsid w:val="009A0E09"/>
    <w:rsid w:val="009A1245"/>
    <w:rsid w:val="009A17F9"/>
    <w:rsid w:val="009A1A26"/>
    <w:rsid w:val="009A1C62"/>
    <w:rsid w:val="009A21A9"/>
    <w:rsid w:val="009A24BF"/>
    <w:rsid w:val="009A29DF"/>
    <w:rsid w:val="009A2A13"/>
    <w:rsid w:val="009A2A7F"/>
    <w:rsid w:val="009A30C3"/>
    <w:rsid w:val="009A3155"/>
    <w:rsid w:val="009A31B8"/>
    <w:rsid w:val="009A3AD5"/>
    <w:rsid w:val="009A3CB4"/>
    <w:rsid w:val="009A436C"/>
    <w:rsid w:val="009A5083"/>
    <w:rsid w:val="009A5135"/>
    <w:rsid w:val="009A5286"/>
    <w:rsid w:val="009A568B"/>
    <w:rsid w:val="009A56D0"/>
    <w:rsid w:val="009A5722"/>
    <w:rsid w:val="009A5CB0"/>
    <w:rsid w:val="009A5D4E"/>
    <w:rsid w:val="009A5D84"/>
    <w:rsid w:val="009A5FF9"/>
    <w:rsid w:val="009A621F"/>
    <w:rsid w:val="009A645B"/>
    <w:rsid w:val="009A665C"/>
    <w:rsid w:val="009A6B2E"/>
    <w:rsid w:val="009A7409"/>
    <w:rsid w:val="009A7728"/>
    <w:rsid w:val="009A787D"/>
    <w:rsid w:val="009A7A72"/>
    <w:rsid w:val="009A7F03"/>
    <w:rsid w:val="009A7F11"/>
    <w:rsid w:val="009B036D"/>
    <w:rsid w:val="009B0395"/>
    <w:rsid w:val="009B0A4A"/>
    <w:rsid w:val="009B0AEB"/>
    <w:rsid w:val="009B0FC5"/>
    <w:rsid w:val="009B15CD"/>
    <w:rsid w:val="009B1738"/>
    <w:rsid w:val="009B18AC"/>
    <w:rsid w:val="009B1A49"/>
    <w:rsid w:val="009B20AB"/>
    <w:rsid w:val="009B22D5"/>
    <w:rsid w:val="009B2F7C"/>
    <w:rsid w:val="009B2FFF"/>
    <w:rsid w:val="009B3098"/>
    <w:rsid w:val="009B3635"/>
    <w:rsid w:val="009B3823"/>
    <w:rsid w:val="009B3A89"/>
    <w:rsid w:val="009B3B14"/>
    <w:rsid w:val="009B3B41"/>
    <w:rsid w:val="009B4023"/>
    <w:rsid w:val="009B40E8"/>
    <w:rsid w:val="009B4292"/>
    <w:rsid w:val="009B4853"/>
    <w:rsid w:val="009B4E2A"/>
    <w:rsid w:val="009B5097"/>
    <w:rsid w:val="009B5343"/>
    <w:rsid w:val="009B53C4"/>
    <w:rsid w:val="009B59CE"/>
    <w:rsid w:val="009B5A64"/>
    <w:rsid w:val="009B612F"/>
    <w:rsid w:val="009B643A"/>
    <w:rsid w:val="009B6528"/>
    <w:rsid w:val="009B6610"/>
    <w:rsid w:val="009B68C6"/>
    <w:rsid w:val="009B6BEB"/>
    <w:rsid w:val="009B6D0F"/>
    <w:rsid w:val="009B70A0"/>
    <w:rsid w:val="009B7B59"/>
    <w:rsid w:val="009C010A"/>
    <w:rsid w:val="009C0752"/>
    <w:rsid w:val="009C07E1"/>
    <w:rsid w:val="009C0B13"/>
    <w:rsid w:val="009C0B18"/>
    <w:rsid w:val="009C1080"/>
    <w:rsid w:val="009C10D3"/>
    <w:rsid w:val="009C1688"/>
    <w:rsid w:val="009C1890"/>
    <w:rsid w:val="009C20E7"/>
    <w:rsid w:val="009C2355"/>
    <w:rsid w:val="009C249F"/>
    <w:rsid w:val="009C2B30"/>
    <w:rsid w:val="009C2BFC"/>
    <w:rsid w:val="009C2C74"/>
    <w:rsid w:val="009C2CB2"/>
    <w:rsid w:val="009C306C"/>
    <w:rsid w:val="009C3DFE"/>
    <w:rsid w:val="009C43D0"/>
    <w:rsid w:val="009C4513"/>
    <w:rsid w:val="009C5B78"/>
    <w:rsid w:val="009C5C1A"/>
    <w:rsid w:val="009C6053"/>
    <w:rsid w:val="009C640D"/>
    <w:rsid w:val="009C654E"/>
    <w:rsid w:val="009C660A"/>
    <w:rsid w:val="009C677A"/>
    <w:rsid w:val="009C6A4C"/>
    <w:rsid w:val="009C6C2C"/>
    <w:rsid w:val="009C6E4A"/>
    <w:rsid w:val="009C70AA"/>
    <w:rsid w:val="009C71B4"/>
    <w:rsid w:val="009C736C"/>
    <w:rsid w:val="009C78C5"/>
    <w:rsid w:val="009C793D"/>
    <w:rsid w:val="009C7A4B"/>
    <w:rsid w:val="009C7B76"/>
    <w:rsid w:val="009D0241"/>
    <w:rsid w:val="009D0355"/>
    <w:rsid w:val="009D0562"/>
    <w:rsid w:val="009D0857"/>
    <w:rsid w:val="009D22EF"/>
    <w:rsid w:val="009D2341"/>
    <w:rsid w:val="009D277C"/>
    <w:rsid w:val="009D3109"/>
    <w:rsid w:val="009D3260"/>
    <w:rsid w:val="009D3627"/>
    <w:rsid w:val="009D3713"/>
    <w:rsid w:val="009D3B86"/>
    <w:rsid w:val="009D3D27"/>
    <w:rsid w:val="009D3FBE"/>
    <w:rsid w:val="009D40BC"/>
    <w:rsid w:val="009D46C9"/>
    <w:rsid w:val="009D4BB5"/>
    <w:rsid w:val="009D51E8"/>
    <w:rsid w:val="009D591A"/>
    <w:rsid w:val="009D5B3F"/>
    <w:rsid w:val="009D5BB7"/>
    <w:rsid w:val="009D5D27"/>
    <w:rsid w:val="009D5E5F"/>
    <w:rsid w:val="009D5FD3"/>
    <w:rsid w:val="009D6412"/>
    <w:rsid w:val="009D697B"/>
    <w:rsid w:val="009D6B62"/>
    <w:rsid w:val="009D6CC3"/>
    <w:rsid w:val="009D6CC7"/>
    <w:rsid w:val="009D6E7B"/>
    <w:rsid w:val="009D6EDC"/>
    <w:rsid w:val="009D78EF"/>
    <w:rsid w:val="009D7F90"/>
    <w:rsid w:val="009E0225"/>
    <w:rsid w:val="009E06B5"/>
    <w:rsid w:val="009E06FA"/>
    <w:rsid w:val="009E0A24"/>
    <w:rsid w:val="009E0CB9"/>
    <w:rsid w:val="009E185F"/>
    <w:rsid w:val="009E193C"/>
    <w:rsid w:val="009E1979"/>
    <w:rsid w:val="009E1B7D"/>
    <w:rsid w:val="009E20FB"/>
    <w:rsid w:val="009E2119"/>
    <w:rsid w:val="009E246F"/>
    <w:rsid w:val="009E24C3"/>
    <w:rsid w:val="009E2685"/>
    <w:rsid w:val="009E2703"/>
    <w:rsid w:val="009E2756"/>
    <w:rsid w:val="009E2891"/>
    <w:rsid w:val="009E2B4E"/>
    <w:rsid w:val="009E2C24"/>
    <w:rsid w:val="009E3848"/>
    <w:rsid w:val="009E38AB"/>
    <w:rsid w:val="009E38B0"/>
    <w:rsid w:val="009E3D20"/>
    <w:rsid w:val="009E4295"/>
    <w:rsid w:val="009E4615"/>
    <w:rsid w:val="009E46A7"/>
    <w:rsid w:val="009E47D8"/>
    <w:rsid w:val="009E4C70"/>
    <w:rsid w:val="009E4CAE"/>
    <w:rsid w:val="009E4EAA"/>
    <w:rsid w:val="009E5322"/>
    <w:rsid w:val="009E53CF"/>
    <w:rsid w:val="009E554F"/>
    <w:rsid w:val="009E5758"/>
    <w:rsid w:val="009E5AC8"/>
    <w:rsid w:val="009E5AD3"/>
    <w:rsid w:val="009E5D01"/>
    <w:rsid w:val="009E61B4"/>
    <w:rsid w:val="009E6403"/>
    <w:rsid w:val="009E66CB"/>
    <w:rsid w:val="009E689C"/>
    <w:rsid w:val="009E6FEF"/>
    <w:rsid w:val="009E7110"/>
    <w:rsid w:val="009E743C"/>
    <w:rsid w:val="009E7D27"/>
    <w:rsid w:val="009F00BB"/>
    <w:rsid w:val="009F081D"/>
    <w:rsid w:val="009F0C82"/>
    <w:rsid w:val="009F0DD5"/>
    <w:rsid w:val="009F105F"/>
    <w:rsid w:val="009F1209"/>
    <w:rsid w:val="009F1546"/>
    <w:rsid w:val="009F1A86"/>
    <w:rsid w:val="009F1B3A"/>
    <w:rsid w:val="009F1B9F"/>
    <w:rsid w:val="009F2240"/>
    <w:rsid w:val="009F2261"/>
    <w:rsid w:val="009F2638"/>
    <w:rsid w:val="009F2918"/>
    <w:rsid w:val="009F2B83"/>
    <w:rsid w:val="009F2BA2"/>
    <w:rsid w:val="009F2D8D"/>
    <w:rsid w:val="009F2F05"/>
    <w:rsid w:val="009F31CC"/>
    <w:rsid w:val="009F3237"/>
    <w:rsid w:val="009F32F0"/>
    <w:rsid w:val="009F3330"/>
    <w:rsid w:val="009F34B4"/>
    <w:rsid w:val="009F360B"/>
    <w:rsid w:val="009F3716"/>
    <w:rsid w:val="009F38D1"/>
    <w:rsid w:val="009F3AE3"/>
    <w:rsid w:val="009F3C42"/>
    <w:rsid w:val="009F43F6"/>
    <w:rsid w:val="009F4A04"/>
    <w:rsid w:val="009F4AAA"/>
    <w:rsid w:val="009F4ED8"/>
    <w:rsid w:val="009F5677"/>
    <w:rsid w:val="009F573E"/>
    <w:rsid w:val="009F5D7D"/>
    <w:rsid w:val="009F62CE"/>
    <w:rsid w:val="009F647D"/>
    <w:rsid w:val="009F6613"/>
    <w:rsid w:val="009F697F"/>
    <w:rsid w:val="009F6FB6"/>
    <w:rsid w:val="009F74D1"/>
    <w:rsid w:val="009F74EA"/>
    <w:rsid w:val="009F7838"/>
    <w:rsid w:val="009F7A01"/>
    <w:rsid w:val="009F7F13"/>
    <w:rsid w:val="00A00274"/>
    <w:rsid w:val="00A0052F"/>
    <w:rsid w:val="00A005A1"/>
    <w:rsid w:val="00A007FE"/>
    <w:rsid w:val="00A00D8C"/>
    <w:rsid w:val="00A01487"/>
    <w:rsid w:val="00A017CD"/>
    <w:rsid w:val="00A01D3D"/>
    <w:rsid w:val="00A02369"/>
    <w:rsid w:val="00A02703"/>
    <w:rsid w:val="00A028A1"/>
    <w:rsid w:val="00A02D0E"/>
    <w:rsid w:val="00A03232"/>
    <w:rsid w:val="00A03267"/>
    <w:rsid w:val="00A04094"/>
    <w:rsid w:val="00A040C3"/>
    <w:rsid w:val="00A04BDC"/>
    <w:rsid w:val="00A04C42"/>
    <w:rsid w:val="00A04DEA"/>
    <w:rsid w:val="00A0536F"/>
    <w:rsid w:val="00A053A8"/>
    <w:rsid w:val="00A05D33"/>
    <w:rsid w:val="00A066BB"/>
    <w:rsid w:val="00A066FF"/>
    <w:rsid w:val="00A06E80"/>
    <w:rsid w:val="00A07101"/>
    <w:rsid w:val="00A07160"/>
    <w:rsid w:val="00A0718D"/>
    <w:rsid w:val="00A0731E"/>
    <w:rsid w:val="00A07395"/>
    <w:rsid w:val="00A0769E"/>
    <w:rsid w:val="00A0782C"/>
    <w:rsid w:val="00A0789F"/>
    <w:rsid w:val="00A07B95"/>
    <w:rsid w:val="00A07E10"/>
    <w:rsid w:val="00A07FD3"/>
    <w:rsid w:val="00A1071D"/>
    <w:rsid w:val="00A10B19"/>
    <w:rsid w:val="00A10BD0"/>
    <w:rsid w:val="00A10CBE"/>
    <w:rsid w:val="00A10D24"/>
    <w:rsid w:val="00A10E63"/>
    <w:rsid w:val="00A11192"/>
    <w:rsid w:val="00A112C6"/>
    <w:rsid w:val="00A115F4"/>
    <w:rsid w:val="00A117E8"/>
    <w:rsid w:val="00A11B86"/>
    <w:rsid w:val="00A11CA8"/>
    <w:rsid w:val="00A12206"/>
    <w:rsid w:val="00A1246F"/>
    <w:rsid w:val="00A12A6E"/>
    <w:rsid w:val="00A12CBC"/>
    <w:rsid w:val="00A12DA0"/>
    <w:rsid w:val="00A1339A"/>
    <w:rsid w:val="00A13717"/>
    <w:rsid w:val="00A13B6A"/>
    <w:rsid w:val="00A13F14"/>
    <w:rsid w:val="00A14147"/>
    <w:rsid w:val="00A14310"/>
    <w:rsid w:val="00A144EC"/>
    <w:rsid w:val="00A14BE1"/>
    <w:rsid w:val="00A15016"/>
    <w:rsid w:val="00A15384"/>
    <w:rsid w:val="00A15765"/>
    <w:rsid w:val="00A159DF"/>
    <w:rsid w:val="00A15F5D"/>
    <w:rsid w:val="00A163FA"/>
    <w:rsid w:val="00A168BA"/>
    <w:rsid w:val="00A16BEC"/>
    <w:rsid w:val="00A170E9"/>
    <w:rsid w:val="00A17664"/>
    <w:rsid w:val="00A1776D"/>
    <w:rsid w:val="00A17A35"/>
    <w:rsid w:val="00A17C0E"/>
    <w:rsid w:val="00A21230"/>
    <w:rsid w:val="00A2140E"/>
    <w:rsid w:val="00A21A04"/>
    <w:rsid w:val="00A21BFA"/>
    <w:rsid w:val="00A21C07"/>
    <w:rsid w:val="00A225EF"/>
    <w:rsid w:val="00A226FB"/>
    <w:rsid w:val="00A22FF0"/>
    <w:rsid w:val="00A232CF"/>
    <w:rsid w:val="00A23421"/>
    <w:rsid w:val="00A234E9"/>
    <w:rsid w:val="00A240BB"/>
    <w:rsid w:val="00A2462F"/>
    <w:rsid w:val="00A24E37"/>
    <w:rsid w:val="00A2529B"/>
    <w:rsid w:val="00A2564B"/>
    <w:rsid w:val="00A257B8"/>
    <w:rsid w:val="00A258FB"/>
    <w:rsid w:val="00A25984"/>
    <w:rsid w:val="00A25D32"/>
    <w:rsid w:val="00A25EC6"/>
    <w:rsid w:val="00A25F1A"/>
    <w:rsid w:val="00A260C6"/>
    <w:rsid w:val="00A26129"/>
    <w:rsid w:val="00A26199"/>
    <w:rsid w:val="00A26280"/>
    <w:rsid w:val="00A2633A"/>
    <w:rsid w:val="00A26564"/>
    <w:rsid w:val="00A26CB5"/>
    <w:rsid w:val="00A26E9E"/>
    <w:rsid w:val="00A273D8"/>
    <w:rsid w:val="00A279BA"/>
    <w:rsid w:val="00A279E7"/>
    <w:rsid w:val="00A27ABC"/>
    <w:rsid w:val="00A27D4E"/>
    <w:rsid w:val="00A27FB6"/>
    <w:rsid w:val="00A27FD5"/>
    <w:rsid w:val="00A30063"/>
    <w:rsid w:val="00A300E3"/>
    <w:rsid w:val="00A302E6"/>
    <w:rsid w:val="00A3036F"/>
    <w:rsid w:val="00A3088B"/>
    <w:rsid w:val="00A30949"/>
    <w:rsid w:val="00A30CB9"/>
    <w:rsid w:val="00A30E42"/>
    <w:rsid w:val="00A30E83"/>
    <w:rsid w:val="00A31000"/>
    <w:rsid w:val="00A31233"/>
    <w:rsid w:val="00A3161A"/>
    <w:rsid w:val="00A31736"/>
    <w:rsid w:val="00A3187C"/>
    <w:rsid w:val="00A31D62"/>
    <w:rsid w:val="00A31EA5"/>
    <w:rsid w:val="00A320AC"/>
    <w:rsid w:val="00A32175"/>
    <w:rsid w:val="00A322FD"/>
    <w:rsid w:val="00A32924"/>
    <w:rsid w:val="00A32980"/>
    <w:rsid w:val="00A32E8F"/>
    <w:rsid w:val="00A33320"/>
    <w:rsid w:val="00A3333E"/>
    <w:rsid w:val="00A33F3A"/>
    <w:rsid w:val="00A34039"/>
    <w:rsid w:val="00A348BD"/>
    <w:rsid w:val="00A34A98"/>
    <w:rsid w:val="00A34ABB"/>
    <w:rsid w:val="00A34E5A"/>
    <w:rsid w:val="00A34FBB"/>
    <w:rsid w:val="00A354A2"/>
    <w:rsid w:val="00A355E9"/>
    <w:rsid w:val="00A3582B"/>
    <w:rsid w:val="00A358F7"/>
    <w:rsid w:val="00A35935"/>
    <w:rsid w:val="00A35C13"/>
    <w:rsid w:val="00A35DC5"/>
    <w:rsid w:val="00A35ED0"/>
    <w:rsid w:val="00A3611F"/>
    <w:rsid w:val="00A361DA"/>
    <w:rsid w:val="00A3646B"/>
    <w:rsid w:val="00A36836"/>
    <w:rsid w:val="00A3689D"/>
    <w:rsid w:val="00A36A5E"/>
    <w:rsid w:val="00A36AC5"/>
    <w:rsid w:val="00A36B99"/>
    <w:rsid w:val="00A36BE1"/>
    <w:rsid w:val="00A371E3"/>
    <w:rsid w:val="00A371F5"/>
    <w:rsid w:val="00A37435"/>
    <w:rsid w:val="00A37914"/>
    <w:rsid w:val="00A37E39"/>
    <w:rsid w:val="00A40080"/>
    <w:rsid w:val="00A40530"/>
    <w:rsid w:val="00A407D7"/>
    <w:rsid w:val="00A41050"/>
    <w:rsid w:val="00A41291"/>
    <w:rsid w:val="00A41400"/>
    <w:rsid w:val="00A4151D"/>
    <w:rsid w:val="00A418CA"/>
    <w:rsid w:val="00A41E9D"/>
    <w:rsid w:val="00A427D3"/>
    <w:rsid w:val="00A431E6"/>
    <w:rsid w:val="00A43491"/>
    <w:rsid w:val="00A43E5E"/>
    <w:rsid w:val="00A43EED"/>
    <w:rsid w:val="00A44035"/>
    <w:rsid w:val="00A44129"/>
    <w:rsid w:val="00A44844"/>
    <w:rsid w:val="00A44876"/>
    <w:rsid w:val="00A44F3F"/>
    <w:rsid w:val="00A4519A"/>
    <w:rsid w:val="00A4577F"/>
    <w:rsid w:val="00A45A5C"/>
    <w:rsid w:val="00A45A7C"/>
    <w:rsid w:val="00A45E90"/>
    <w:rsid w:val="00A45EA1"/>
    <w:rsid w:val="00A4709E"/>
    <w:rsid w:val="00A47194"/>
    <w:rsid w:val="00A471EC"/>
    <w:rsid w:val="00A473A3"/>
    <w:rsid w:val="00A47408"/>
    <w:rsid w:val="00A47AAD"/>
    <w:rsid w:val="00A47C0F"/>
    <w:rsid w:val="00A50101"/>
    <w:rsid w:val="00A50CDA"/>
    <w:rsid w:val="00A50D4B"/>
    <w:rsid w:val="00A50F4F"/>
    <w:rsid w:val="00A51099"/>
    <w:rsid w:val="00A512DE"/>
    <w:rsid w:val="00A515EF"/>
    <w:rsid w:val="00A51603"/>
    <w:rsid w:val="00A51B29"/>
    <w:rsid w:val="00A51D57"/>
    <w:rsid w:val="00A51F1A"/>
    <w:rsid w:val="00A52085"/>
    <w:rsid w:val="00A52251"/>
    <w:rsid w:val="00A528C7"/>
    <w:rsid w:val="00A52B1A"/>
    <w:rsid w:val="00A52B5E"/>
    <w:rsid w:val="00A52D5D"/>
    <w:rsid w:val="00A52E75"/>
    <w:rsid w:val="00A52EEE"/>
    <w:rsid w:val="00A52FAA"/>
    <w:rsid w:val="00A53117"/>
    <w:rsid w:val="00A53219"/>
    <w:rsid w:val="00A53280"/>
    <w:rsid w:val="00A534F8"/>
    <w:rsid w:val="00A53823"/>
    <w:rsid w:val="00A53F6E"/>
    <w:rsid w:val="00A544F2"/>
    <w:rsid w:val="00A54523"/>
    <w:rsid w:val="00A5453C"/>
    <w:rsid w:val="00A54BDD"/>
    <w:rsid w:val="00A55054"/>
    <w:rsid w:val="00A55167"/>
    <w:rsid w:val="00A551CE"/>
    <w:rsid w:val="00A552A1"/>
    <w:rsid w:val="00A552D4"/>
    <w:rsid w:val="00A554E8"/>
    <w:rsid w:val="00A55BE8"/>
    <w:rsid w:val="00A55D6F"/>
    <w:rsid w:val="00A56173"/>
    <w:rsid w:val="00A5632D"/>
    <w:rsid w:val="00A5635A"/>
    <w:rsid w:val="00A56748"/>
    <w:rsid w:val="00A5677D"/>
    <w:rsid w:val="00A569E8"/>
    <w:rsid w:val="00A56B74"/>
    <w:rsid w:val="00A5753C"/>
    <w:rsid w:val="00A57765"/>
    <w:rsid w:val="00A577F9"/>
    <w:rsid w:val="00A57994"/>
    <w:rsid w:val="00A57B5F"/>
    <w:rsid w:val="00A57B8B"/>
    <w:rsid w:val="00A60055"/>
    <w:rsid w:val="00A6012B"/>
    <w:rsid w:val="00A608A7"/>
    <w:rsid w:val="00A60A20"/>
    <w:rsid w:val="00A61032"/>
    <w:rsid w:val="00A61107"/>
    <w:rsid w:val="00A61362"/>
    <w:rsid w:val="00A619E1"/>
    <w:rsid w:val="00A61F61"/>
    <w:rsid w:val="00A62710"/>
    <w:rsid w:val="00A62AF1"/>
    <w:rsid w:val="00A62D6C"/>
    <w:rsid w:val="00A62FC2"/>
    <w:rsid w:val="00A62FE1"/>
    <w:rsid w:val="00A630A0"/>
    <w:rsid w:val="00A6394B"/>
    <w:rsid w:val="00A63C41"/>
    <w:rsid w:val="00A63FA7"/>
    <w:rsid w:val="00A647FF"/>
    <w:rsid w:val="00A64998"/>
    <w:rsid w:val="00A64D51"/>
    <w:rsid w:val="00A64DAA"/>
    <w:rsid w:val="00A64E17"/>
    <w:rsid w:val="00A64F71"/>
    <w:rsid w:val="00A656EF"/>
    <w:rsid w:val="00A65C90"/>
    <w:rsid w:val="00A660E3"/>
    <w:rsid w:val="00A6641E"/>
    <w:rsid w:val="00A66990"/>
    <w:rsid w:val="00A66B8A"/>
    <w:rsid w:val="00A66D1C"/>
    <w:rsid w:val="00A66E58"/>
    <w:rsid w:val="00A66F03"/>
    <w:rsid w:val="00A6762A"/>
    <w:rsid w:val="00A6789E"/>
    <w:rsid w:val="00A67D55"/>
    <w:rsid w:val="00A67E01"/>
    <w:rsid w:val="00A70343"/>
    <w:rsid w:val="00A70378"/>
    <w:rsid w:val="00A704C7"/>
    <w:rsid w:val="00A704F6"/>
    <w:rsid w:val="00A70522"/>
    <w:rsid w:val="00A70B49"/>
    <w:rsid w:val="00A7119C"/>
    <w:rsid w:val="00A711EE"/>
    <w:rsid w:val="00A71686"/>
    <w:rsid w:val="00A719E1"/>
    <w:rsid w:val="00A71B6C"/>
    <w:rsid w:val="00A726F1"/>
    <w:rsid w:val="00A72A8D"/>
    <w:rsid w:val="00A72AEA"/>
    <w:rsid w:val="00A72BDC"/>
    <w:rsid w:val="00A731F7"/>
    <w:rsid w:val="00A73256"/>
    <w:rsid w:val="00A734FE"/>
    <w:rsid w:val="00A740DD"/>
    <w:rsid w:val="00A74522"/>
    <w:rsid w:val="00A74718"/>
    <w:rsid w:val="00A74A8E"/>
    <w:rsid w:val="00A74D00"/>
    <w:rsid w:val="00A75483"/>
    <w:rsid w:val="00A75730"/>
    <w:rsid w:val="00A75BD5"/>
    <w:rsid w:val="00A75EA4"/>
    <w:rsid w:val="00A76427"/>
    <w:rsid w:val="00A768AC"/>
    <w:rsid w:val="00A768E8"/>
    <w:rsid w:val="00A7704B"/>
    <w:rsid w:val="00A7704C"/>
    <w:rsid w:val="00A77155"/>
    <w:rsid w:val="00A771F2"/>
    <w:rsid w:val="00A77822"/>
    <w:rsid w:val="00A778AA"/>
    <w:rsid w:val="00A779BD"/>
    <w:rsid w:val="00A77B46"/>
    <w:rsid w:val="00A802B1"/>
    <w:rsid w:val="00A80718"/>
    <w:rsid w:val="00A80861"/>
    <w:rsid w:val="00A80905"/>
    <w:rsid w:val="00A80B81"/>
    <w:rsid w:val="00A80BEE"/>
    <w:rsid w:val="00A80EBE"/>
    <w:rsid w:val="00A8122E"/>
    <w:rsid w:val="00A813A4"/>
    <w:rsid w:val="00A81423"/>
    <w:rsid w:val="00A817D3"/>
    <w:rsid w:val="00A81932"/>
    <w:rsid w:val="00A81A94"/>
    <w:rsid w:val="00A81C78"/>
    <w:rsid w:val="00A81D2F"/>
    <w:rsid w:val="00A81FF8"/>
    <w:rsid w:val="00A820B2"/>
    <w:rsid w:val="00A820E5"/>
    <w:rsid w:val="00A821C2"/>
    <w:rsid w:val="00A821DB"/>
    <w:rsid w:val="00A82407"/>
    <w:rsid w:val="00A82554"/>
    <w:rsid w:val="00A82676"/>
    <w:rsid w:val="00A8272A"/>
    <w:rsid w:val="00A82807"/>
    <w:rsid w:val="00A828FC"/>
    <w:rsid w:val="00A82DC1"/>
    <w:rsid w:val="00A82FEE"/>
    <w:rsid w:val="00A833F8"/>
    <w:rsid w:val="00A83B51"/>
    <w:rsid w:val="00A83FC2"/>
    <w:rsid w:val="00A840EC"/>
    <w:rsid w:val="00A84205"/>
    <w:rsid w:val="00A84C05"/>
    <w:rsid w:val="00A84D5E"/>
    <w:rsid w:val="00A84F17"/>
    <w:rsid w:val="00A851DB"/>
    <w:rsid w:val="00A8527B"/>
    <w:rsid w:val="00A85375"/>
    <w:rsid w:val="00A857D2"/>
    <w:rsid w:val="00A85ADA"/>
    <w:rsid w:val="00A85ED1"/>
    <w:rsid w:val="00A86387"/>
    <w:rsid w:val="00A863DC"/>
    <w:rsid w:val="00A86941"/>
    <w:rsid w:val="00A86DAB"/>
    <w:rsid w:val="00A87844"/>
    <w:rsid w:val="00A87C5E"/>
    <w:rsid w:val="00A87DD5"/>
    <w:rsid w:val="00A902AC"/>
    <w:rsid w:val="00A904AD"/>
    <w:rsid w:val="00A907CE"/>
    <w:rsid w:val="00A90A0C"/>
    <w:rsid w:val="00A90A7B"/>
    <w:rsid w:val="00A90C0C"/>
    <w:rsid w:val="00A90E01"/>
    <w:rsid w:val="00A90E95"/>
    <w:rsid w:val="00A9141E"/>
    <w:rsid w:val="00A9171B"/>
    <w:rsid w:val="00A91829"/>
    <w:rsid w:val="00A91D5E"/>
    <w:rsid w:val="00A9271E"/>
    <w:rsid w:val="00A92A3F"/>
    <w:rsid w:val="00A92A82"/>
    <w:rsid w:val="00A92C3A"/>
    <w:rsid w:val="00A92ECB"/>
    <w:rsid w:val="00A92F3B"/>
    <w:rsid w:val="00A9376B"/>
    <w:rsid w:val="00A93862"/>
    <w:rsid w:val="00A93B81"/>
    <w:rsid w:val="00A93EC4"/>
    <w:rsid w:val="00A9439C"/>
    <w:rsid w:val="00A945FA"/>
    <w:rsid w:val="00A94A1F"/>
    <w:rsid w:val="00A94BEF"/>
    <w:rsid w:val="00A95168"/>
    <w:rsid w:val="00A951AD"/>
    <w:rsid w:val="00A95445"/>
    <w:rsid w:val="00A9568B"/>
    <w:rsid w:val="00A956EB"/>
    <w:rsid w:val="00A95E0C"/>
    <w:rsid w:val="00A96086"/>
    <w:rsid w:val="00A961B0"/>
    <w:rsid w:val="00A965F3"/>
    <w:rsid w:val="00A968C3"/>
    <w:rsid w:val="00A96A23"/>
    <w:rsid w:val="00A96A65"/>
    <w:rsid w:val="00A96B53"/>
    <w:rsid w:val="00A96F4C"/>
    <w:rsid w:val="00A974FE"/>
    <w:rsid w:val="00A9756B"/>
    <w:rsid w:val="00A97865"/>
    <w:rsid w:val="00A97DF3"/>
    <w:rsid w:val="00AA006A"/>
    <w:rsid w:val="00AA060F"/>
    <w:rsid w:val="00AA0A10"/>
    <w:rsid w:val="00AA0BF6"/>
    <w:rsid w:val="00AA1408"/>
    <w:rsid w:val="00AA144C"/>
    <w:rsid w:val="00AA16AA"/>
    <w:rsid w:val="00AA1981"/>
    <w:rsid w:val="00AA1B61"/>
    <w:rsid w:val="00AA1CBC"/>
    <w:rsid w:val="00AA1F9B"/>
    <w:rsid w:val="00AA2033"/>
    <w:rsid w:val="00AA24B4"/>
    <w:rsid w:val="00AA2C19"/>
    <w:rsid w:val="00AA3612"/>
    <w:rsid w:val="00AA379B"/>
    <w:rsid w:val="00AA38F0"/>
    <w:rsid w:val="00AA3E06"/>
    <w:rsid w:val="00AA3E42"/>
    <w:rsid w:val="00AA45A9"/>
    <w:rsid w:val="00AA4A52"/>
    <w:rsid w:val="00AA5380"/>
    <w:rsid w:val="00AA5680"/>
    <w:rsid w:val="00AA58B8"/>
    <w:rsid w:val="00AA5CE1"/>
    <w:rsid w:val="00AA6481"/>
    <w:rsid w:val="00AA699D"/>
    <w:rsid w:val="00AA706B"/>
    <w:rsid w:val="00AA7178"/>
    <w:rsid w:val="00AA739C"/>
    <w:rsid w:val="00AA742E"/>
    <w:rsid w:val="00AA7536"/>
    <w:rsid w:val="00AA7782"/>
    <w:rsid w:val="00AA77BB"/>
    <w:rsid w:val="00AA7B2B"/>
    <w:rsid w:val="00AA7B57"/>
    <w:rsid w:val="00AA7D8E"/>
    <w:rsid w:val="00AB0027"/>
    <w:rsid w:val="00AB010D"/>
    <w:rsid w:val="00AB044E"/>
    <w:rsid w:val="00AB04E8"/>
    <w:rsid w:val="00AB07BA"/>
    <w:rsid w:val="00AB098A"/>
    <w:rsid w:val="00AB0B59"/>
    <w:rsid w:val="00AB0E77"/>
    <w:rsid w:val="00AB117F"/>
    <w:rsid w:val="00AB1247"/>
    <w:rsid w:val="00AB12C5"/>
    <w:rsid w:val="00AB153E"/>
    <w:rsid w:val="00AB15D9"/>
    <w:rsid w:val="00AB1A6A"/>
    <w:rsid w:val="00AB1C9A"/>
    <w:rsid w:val="00AB1E3A"/>
    <w:rsid w:val="00AB2181"/>
    <w:rsid w:val="00AB258C"/>
    <w:rsid w:val="00AB262B"/>
    <w:rsid w:val="00AB2643"/>
    <w:rsid w:val="00AB28BB"/>
    <w:rsid w:val="00AB2ACB"/>
    <w:rsid w:val="00AB2BB0"/>
    <w:rsid w:val="00AB2F5A"/>
    <w:rsid w:val="00AB32A5"/>
    <w:rsid w:val="00AB39B1"/>
    <w:rsid w:val="00AB3B2D"/>
    <w:rsid w:val="00AB3E69"/>
    <w:rsid w:val="00AB43F1"/>
    <w:rsid w:val="00AB4412"/>
    <w:rsid w:val="00AB4AE0"/>
    <w:rsid w:val="00AB4D44"/>
    <w:rsid w:val="00AB4D7D"/>
    <w:rsid w:val="00AB4DBD"/>
    <w:rsid w:val="00AB5468"/>
    <w:rsid w:val="00AB56F7"/>
    <w:rsid w:val="00AB59D5"/>
    <w:rsid w:val="00AB5D83"/>
    <w:rsid w:val="00AB620E"/>
    <w:rsid w:val="00AB64C8"/>
    <w:rsid w:val="00AB650E"/>
    <w:rsid w:val="00AB684A"/>
    <w:rsid w:val="00AB70E4"/>
    <w:rsid w:val="00AB7288"/>
    <w:rsid w:val="00AB72FC"/>
    <w:rsid w:val="00AB750E"/>
    <w:rsid w:val="00AB7E81"/>
    <w:rsid w:val="00AC0669"/>
    <w:rsid w:val="00AC0835"/>
    <w:rsid w:val="00AC0B09"/>
    <w:rsid w:val="00AC0F6D"/>
    <w:rsid w:val="00AC1170"/>
    <w:rsid w:val="00AC1173"/>
    <w:rsid w:val="00AC12D1"/>
    <w:rsid w:val="00AC1436"/>
    <w:rsid w:val="00AC1485"/>
    <w:rsid w:val="00AC1928"/>
    <w:rsid w:val="00AC1DA0"/>
    <w:rsid w:val="00AC1DA6"/>
    <w:rsid w:val="00AC21F3"/>
    <w:rsid w:val="00AC29DF"/>
    <w:rsid w:val="00AC2AEC"/>
    <w:rsid w:val="00AC310C"/>
    <w:rsid w:val="00AC3355"/>
    <w:rsid w:val="00AC35B1"/>
    <w:rsid w:val="00AC3640"/>
    <w:rsid w:val="00AC3CB7"/>
    <w:rsid w:val="00AC419D"/>
    <w:rsid w:val="00AC41B2"/>
    <w:rsid w:val="00AC461C"/>
    <w:rsid w:val="00AC462B"/>
    <w:rsid w:val="00AC5377"/>
    <w:rsid w:val="00AC55AB"/>
    <w:rsid w:val="00AC5692"/>
    <w:rsid w:val="00AC6068"/>
    <w:rsid w:val="00AC62F5"/>
    <w:rsid w:val="00AC63FB"/>
    <w:rsid w:val="00AC67C7"/>
    <w:rsid w:val="00AC67DC"/>
    <w:rsid w:val="00AC6C44"/>
    <w:rsid w:val="00AC76DD"/>
    <w:rsid w:val="00AC7AD7"/>
    <w:rsid w:val="00AC7C3C"/>
    <w:rsid w:val="00AC7DB7"/>
    <w:rsid w:val="00AC7E49"/>
    <w:rsid w:val="00AD00B8"/>
    <w:rsid w:val="00AD017D"/>
    <w:rsid w:val="00AD08D8"/>
    <w:rsid w:val="00AD0933"/>
    <w:rsid w:val="00AD0E8E"/>
    <w:rsid w:val="00AD1B3C"/>
    <w:rsid w:val="00AD1F04"/>
    <w:rsid w:val="00AD1FAA"/>
    <w:rsid w:val="00AD2248"/>
    <w:rsid w:val="00AD235D"/>
    <w:rsid w:val="00AD29F8"/>
    <w:rsid w:val="00AD2B97"/>
    <w:rsid w:val="00AD2CEE"/>
    <w:rsid w:val="00AD301D"/>
    <w:rsid w:val="00AD3230"/>
    <w:rsid w:val="00AD3238"/>
    <w:rsid w:val="00AD340E"/>
    <w:rsid w:val="00AD3AA1"/>
    <w:rsid w:val="00AD3B16"/>
    <w:rsid w:val="00AD4269"/>
    <w:rsid w:val="00AD466A"/>
    <w:rsid w:val="00AD473A"/>
    <w:rsid w:val="00AD478E"/>
    <w:rsid w:val="00AD4CFA"/>
    <w:rsid w:val="00AD4FA7"/>
    <w:rsid w:val="00AD5CDA"/>
    <w:rsid w:val="00AD5F4E"/>
    <w:rsid w:val="00AD60AF"/>
    <w:rsid w:val="00AD61A3"/>
    <w:rsid w:val="00AD6812"/>
    <w:rsid w:val="00AD6BDB"/>
    <w:rsid w:val="00AD6DD3"/>
    <w:rsid w:val="00AD6EE8"/>
    <w:rsid w:val="00AD75AE"/>
    <w:rsid w:val="00AD7A6B"/>
    <w:rsid w:val="00AD7D7F"/>
    <w:rsid w:val="00AD7E50"/>
    <w:rsid w:val="00AD7E89"/>
    <w:rsid w:val="00AE0392"/>
    <w:rsid w:val="00AE042C"/>
    <w:rsid w:val="00AE1251"/>
    <w:rsid w:val="00AE1B89"/>
    <w:rsid w:val="00AE1DCD"/>
    <w:rsid w:val="00AE20CF"/>
    <w:rsid w:val="00AE20FC"/>
    <w:rsid w:val="00AE2664"/>
    <w:rsid w:val="00AE289D"/>
    <w:rsid w:val="00AE2C34"/>
    <w:rsid w:val="00AE2CA5"/>
    <w:rsid w:val="00AE2CFE"/>
    <w:rsid w:val="00AE2F91"/>
    <w:rsid w:val="00AE30BC"/>
    <w:rsid w:val="00AE367A"/>
    <w:rsid w:val="00AE3747"/>
    <w:rsid w:val="00AE3817"/>
    <w:rsid w:val="00AE3821"/>
    <w:rsid w:val="00AE39E6"/>
    <w:rsid w:val="00AE3AB4"/>
    <w:rsid w:val="00AE3B6E"/>
    <w:rsid w:val="00AE3BCA"/>
    <w:rsid w:val="00AE3ECA"/>
    <w:rsid w:val="00AE3FAE"/>
    <w:rsid w:val="00AE421F"/>
    <w:rsid w:val="00AE43A2"/>
    <w:rsid w:val="00AE44FB"/>
    <w:rsid w:val="00AE4557"/>
    <w:rsid w:val="00AE49AB"/>
    <w:rsid w:val="00AE4A9E"/>
    <w:rsid w:val="00AE505F"/>
    <w:rsid w:val="00AE5588"/>
    <w:rsid w:val="00AE5629"/>
    <w:rsid w:val="00AE56CD"/>
    <w:rsid w:val="00AE5738"/>
    <w:rsid w:val="00AE61E9"/>
    <w:rsid w:val="00AE6411"/>
    <w:rsid w:val="00AE65CB"/>
    <w:rsid w:val="00AE6910"/>
    <w:rsid w:val="00AE693D"/>
    <w:rsid w:val="00AE6E9E"/>
    <w:rsid w:val="00AE6EE4"/>
    <w:rsid w:val="00AE6F2A"/>
    <w:rsid w:val="00AE725A"/>
    <w:rsid w:val="00AE736D"/>
    <w:rsid w:val="00AE793B"/>
    <w:rsid w:val="00AE795A"/>
    <w:rsid w:val="00AE7D88"/>
    <w:rsid w:val="00AF00AB"/>
    <w:rsid w:val="00AF0333"/>
    <w:rsid w:val="00AF0845"/>
    <w:rsid w:val="00AF0936"/>
    <w:rsid w:val="00AF0B00"/>
    <w:rsid w:val="00AF1016"/>
    <w:rsid w:val="00AF10B2"/>
    <w:rsid w:val="00AF1314"/>
    <w:rsid w:val="00AF15B1"/>
    <w:rsid w:val="00AF168D"/>
    <w:rsid w:val="00AF1841"/>
    <w:rsid w:val="00AF1E54"/>
    <w:rsid w:val="00AF205B"/>
    <w:rsid w:val="00AF25E0"/>
    <w:rsid w:val="00AF28D5"/>
    <w:rsid w:val="00AF2D52"/>
    <w:rsid w:val="00AF30DE"/>
    <w:rsid w:val="00AF3908"/>
    <w:rsid w:val="00AF3B2E"/>
    <w:rsid w:val="00AF3B3A"/>
    <w:rsid w:val="00AF3CB2"/>
    <w:rsid w:val="00AF3D25"/>
    <w:rsid w:val="00AF3DE4"/>
    <w:rsid w:val="00AF40D5"/>
    <w:rsid w:val="00AF46DE"/>
    <w:rsid w:val="00AF476F"/>
    <w:rsid w:val="00AF49E5"/>
    <w:rsid w:val="00AF4A25"/>
    <w:rsid w:val="00AF4B0F"/>
    <w:rsid w:val="00AF4E38"/>
    <w:rsid w:val="00AF503D"/>
    <w:rsid w:val="00AF5082"/>
    <w:rsid w:val="00AF5244"/>
    <w:rsid w:val="00AF5576"/>
    <w:rsid w:val="00AF56F9"/>
    <w:rsid w:val="00AF57B9"/>
    <w:rsid w:val="00AF5B32"/>
    <w:rsid w:val="00AF5BA6"/>
    <w:rsid w:val="00AF5C0E"/>
    <w:rsid w:val="00AF6C86"/>
    <w:rsid w:val="00AF7027"/>
    <w:rsid w:val="00AF7403"/>
    <w:rsid w:val="00AF749B"/>
    <w:rsid w:val="00AF75AA"/>
    <w:rsid w:val="00AF769B"/>
    <w:rsid w:val="00AF787D"/>
    <w:rsid w:val="00AF796D"/>
    <w:rsid w:val="00AF7AF7"/>
    <w:rsid w:val="00AF7F70"/>
    <w:rsid w:val="00AF7FBC"/>
    <w:rsid w:val="00B004AE"/>
    <w:rsid w:val="00B008FB"/>
    <w:rsid w:val="00B00BD9"/>
    <w:rsid w:val="00B00D9B"/>
    <w:rsid w:val="00B01012"/>
    <w:rsid w:val="00B01807"/>
    <w:rsid w:val="00B01922"/>
    <w:rsid w:val="00B01EB9"/>
    <w:rsid w:val="00B02144"/>
    <w:rsid w:val="00B023EB"/>
    <w:rsid w:val="00B02C46"/>
    <w:rsid w:val="00B02E9C"/>
    <w:rsid w:val="00B02FFE"/>
    <w:rsid w:val="00B038BD"/>
    <w:rsid w:val="00B03913"/>
    <w:rsid w:val="00B03A75"/>
    <w:rsid w:val="00B03C62"/>
    <w:rsid w:val="00B04036"/>
    <w:rsid w:val="00B0448D"/>
    <w:rsid w:val="00B0498D"/>
    <w:rsid w:val="00B05122"/>
    <w:rsid w:val="00B0518B"/>
    <w:rsid w:val="00B05384"/>
    <w:rsid w:val="00B05455"/>
    <w:rsid w:val="00B05CDF"/>
    <w:rsid w:val="00B05D39"/>
    <w:rsid w:val="00B070A2"/>
    <w:rsid w:val="00B07155"/>
    <w:rsid w:val="00B073FF"/>
    <w:rsid w:val="00B07467"/>
    <w:rsid w:val="00B0759B"/>
    <w:rsid w:val="00B07700"/>
    <w:rsid w:val="00B07B14"/>
    <w:rsid w:val="00B07CDB"/>
    <w:rsid w:val="00B07D10"/>
    <w:rsid w:val="00B1002F"/>
    <w:rsid w:val="00B101E8"/>
    <w:rsid w:val="00B1026C"/>
    <w:rsid w:val="00B10422"/>
    <w:rsid w:val="00B105CA"/>
    <w:rsid w:val="00B107A9"/>
    <w:rsid w:val="00B1087D"/>
    <w:rsid w:val="00B10B49"/>
    <w:rsid w:val="00B10B70"/>
    <w:rsid w:val="00B10C46"/>
    <w:rsid w:val="00B1110E"/>
    <w:rsid w:val="00B112BA"/>
    <w:rsid w:val="00B118EB"/>
    <w:rsid w:val="00B11A66"/>
    <w:rsid w:val="00B11A88"/>
    <w:rsid w:val="00B1205B"/>
    <w:rsid w:val="00B1219F"/>
    <w:rsid w:val="00B12778"/>
    <w:rsid w:val="00B13FB0"/>
    <w:rsid w:val="00B147A6"/>
    <w:rsid w:val="00B1482B"/>
    <w:rsid w:val="00B152F4"/>
    <w:rsid w:val="00B1540A"/>
    <w:rsid w:val="00B154F2"/>
    <w:rsid w:val="00B1551F"/>
    <w:rsid w:val="00B15541"/>
    <w:rsid w:val="00B15725"/>
    <w:rsid w:val="00B15D20"/>
    <w:rsid w:val="00B1660A"/>
    <w:rsid w:val="00B16767"/>
    <w:rsid w:val="00B16B40"/>
    <w:rsid w:val="00B16F0D"/>
    <w:rsid w:val="00B16F76"/>
    <w:rsid w:val="00B1700D"/>
    <w:rsid w:val="00B171CD"/>
    <w:rsid w:val="00B175CA"/>
    <w:rsid w:val="00B20077"/>
    <w:rsid w:val="00B20272"/>
    <w:rsid w:val="00B204CB"/>
    <w:rsid w:val="00B20906"/>
    <w:rsid w:val="00B20B96"/>
    <w:rsid w:val="00B20C1B"/>
    <w:rsid w:val="00B20F0C"/>
    <w:rsid w:val="00B216CB"/>
    <w:rsid w:val="00B2175E"/>
    <w:rsid w:val="00B217CE"/>
    <w:rsid w:val="00B21853"/>
    <w:rsid w:val="00B21DB7"/>
    <w:rsid w:val="00B21EA2"/>
    <w:rsid w:val="00B2218E"/>
    <w:rsid w:val="00B2247E"/>
    <w:rsid w:val="00B2284B"/>
    <w:rsid w:val="00B22ADB"/>
    <w:rsid w:val="00B22EC7"/>
    <w:rsid w:val="00B232BC"/>
    <w:rsid w:val="00B234C0"/>
    <w:rsid w:val="00B234CB"/>
    <w:rsid w:val="00B237D2"/>
    <w:rsid w:val="00B23B02"/>
    <w:rsid w:val="00B23CE1"/>
    <w:rsid w:val="00B23E85"/>
    <w:rsid w:val="00B24066"/>
    <w:rsid w:val="00B243F6"/>
    <w:rsid w:val="00B246ED"/>
    <w:rsid w:val="00B24AA6"/>
    <w:rsid w:val="00B24BC0"/>
    <w:rsid w:val="00B24C13"/>
    <w:rsid w:val="00B253C6"/>
    <w:rsid w:val="00B2562D"/>
    <w:rsid w:val="00B25663"/>
    <w:rsid w:val="00B25FDA"/>
    <w:rsid w:val="00B26103"/>
    <w:rsid w:val="00B2619C"/>
    <w:rsid w:val="00B26213"/>
    <w:rsid w:val="00B26A3F"/>
    <w:rsid w:val="00B26B32"/>
    <w:rsid w:val="00B26C6D"/>
    <w:rsid w:val="00B26D28"/>
    <w:rsid w:val="00B26E63"/>
    <w:rsid w:val="00B272DF"/>
    <w:rsid w:val="00B27664"/>
    <w:rsid w:val="00B2777D"/>
    <w:rsid w:val="00B27875"/>
    <w:rsid w:val="00B27CA8"/>
    <w:rsid w:val="00B30B55"/>
    <w:rsid w:val="00B30BE0"/>
    <w:rsid w:val="00B30C8B"/>
    <w:rsid w:val="00B30CF3"/>
    <w:rsid w:val="00B30D7A"/>
    <w:rsid w:val="00B310AE"/>
    <w:rsid w:val="00B312B2"/>
    <w:rsid w:val="00B313E2"/>
    <w:rsid w:val="00B31D2B"/>
    <w:rsid w:val="00B31D45"/>
    <w:rsid w:val="00B32088"/>
    <w:rsid w:val="00B32A57"/>
    <w:rsid w:val="00B32A65"/>
    <w:rsid w:val="00B32AE6"/>
    <w:rsid w:val="00B32D4B"/>
    <w:rsid w:val="00B332D2"/>
    <w:rsid w:val="00B33376"/>
    <w:rsid w:val="00B3348F"/>
    <w:rsid w:val="00B34355"/>
    <w:rsid w:val="00B345B7"/>
    <w:rsid w:val="00B34973"/>
    <w:rsid w:val="00B3501E"/>
    <w:rsid w:val="00B3539D"/>
    <w:rsid w:val="00B35D76"/>
    <w:rsid w:val="00B367CD"/>
    <w:rsid w:val="00B36C62"/>
    <w:rsid w:val="00B36E3F"/>
    <w:rsid w:val="00B36E45"/>
    <w:rsid w:val="00B37274"/>
    <w:rsid w:val="00B3756A"/>
    <w:rsid w:val="00B377C2"/>
    <w:rsid w:val="00B377C8"/>
    <w:rsid w:val="00B37ABC"/>
    <w:rsid w:val="00B37FF9"/>
    <w:rsid w:val="00B4070E"/>
    <w:rsid w:val="00B4082D"/>
    <w:rsid w:val="00B40C9D"/>
    <w:rsid w:val="00B40DEB"/>
    <w:rsid w:val="00B40F1D"/>
    <w:rsid w:val="00B410CE"/>
    <w:rsid w:val="00B41180"/>
    <w:rsid w:val="00B412A3"/>
    <w:rsid w:val="00B41410"/>
    <w:rsid w:val="00B418E6"/>
    <w:rsid w:val="00B41BC9"/>
    <w:rsid w:val="00B41C7F"/>
    <w:rsid w:val="00B422E9"/>
    <w:rsid w:val="00B423D8"/>
    <w:rsid w:val="00B425B7"/>
    <w:rsid w:val="00B429B3"/>
    <w:rsid w:val="00B42A17"/>
    <w:rsid w:val="00B42C49"/>
    <w:rsid w:val="00B42F93"/>
    <w:rsid w:val="00B430D6"/>
    <w:rsid w:val="00B4355B"/>
    <w:rsid w:val="00B43612"/>
    <w:rsid w:val="00B4361D"/>
    <w:rsid w:val="00B43881"/>
    <w:rsid w:val="00B438C8"/>
    <w:rsid w:val="00B43DFE"/>
    <w:rsid w:val="00B43E26"/>
    <w:rsid w:val="00B4465B"/>
    <w:rsid w:val="00B44A0D"/>
    <w:rsid w:val="00B44C1C"/>
    <w:rsid w:val="00B44E40"/>
    <w:rsid w:val="00B4509F"/>
    <w:rsid w:val="00B45668"/>
    <w:rsid w:val="00B45856"/>
    <w:rsid w:val="00B45965"/>
    <w:rsid w:val="00B45B03"/>
    <w:rsid w:val="00B460D9"/>
    <w:rsid w:val="00B46283"/>
    <w:rsid w:val="00B46487"/>
    <w:rsid w:val="00B46622"/>
    <w:rsid w:val="00B46862"/>
    <w:rsid w:val="00B469AB"/>
    <w:rsid w:val="00B46A47"/>
    <w:rsid w:val="00B46B9B"/>
    <w:rsid w:val="00B500B1"/>
    <w:rsid w:val="00B502F8"/>
    <w:rsid w:val="00B50ADB"/>
    <w:rsid w:val="00B50EBA"/>
    <w:rsid w:val="00B50F16"/>
    <w:rsid w:val="00B50F27"/>
    <w:rsid w:val="00B51310"/>
    <w:rsid w:val="00B5136C"/>
    <w:rsid w:val="00B52158"/>
    <w:rsid w:val="00B521D5"/>
    <w:rsid w:val="00B523DD"/>
    <w:rsid w:val="00B524F1"/>
    <w:rsid w:val="00B527D4"/>
    <w:rsid w:val="00B52986"/>
    <w:rsid w:val="00B52F49"/>
    <w:rsid w:val="00B52F70"/>
    <w:rsid w:val="00B53273"/>
    <w:rsid w:val="00B534B1"/>
    <w:rsid w:val="00B5351C"/>
    <w:rsid w:val="00B536DA"/>
    <w:rsid w:val="00B538AD"/>
    <w:rsid w:val="00B53A8D"/>
    <w:rsid w:val="00B53D20"/>
    <w:rsid w:val="00B53DB6"/>
    <w:rsid w:val="00B53FF0"/>
    <w:rsid w:val="00B53FF4"/>
    <w:rsid w:val="00B54387"/>
    <w:rsid w:val="00B544D0"/>
    <w:rsid w:val="00B5479C"/>
    <w:rsid w:val="00B547EE"/>
    <w:rsid w:val="00B54B75"/>
    <w:rsid w:val="00B54D67"/>
    <w:rsid w:val="00B54EC5"/>
    <w:rsid w:val="00B54EFB"/>
    <w:rsid w:val="00B55223"/>
    <w:rsid w:val="00B55CB9"/>
    <w:rsid w:val="00B56047"/>
    <w:rsid w:val="00B5635D"/>
    <w:rsid w:val="00B565E9"/>
    <w:rsid w:val="00B56679"/>
    <w:rsid w:val="00B56767"/>
    <w:rsid w:val="00B567AC"/>
    <w:rsid w:val="00B56925"/>
    <w:rsid w:val="00B56A26"/>
    <w:rsid w:val="00B571E5"/>
    <w:rsid w:val="00B573BE"/>
    <w:rsid w:val="00B573EF"/>
    <w:rsid w:val="00B57911"/>
    <w:rsid w:val="00B57FB4"/>
    <w:rsid w:val="00B60046"/>
    <w:rsid w:val="00B602BF"/>
    <w:rsid w:val="00B60610"/>
    <w:rsid w:val="00B60957"/>
    <w:rsid w:val="00B60F40"/>
    <w:rsid w:val="00B61045"/>
    <w:rsid w:val="00B61192"/>
    <w:rsid w:val="00B61613"/>
    <w:rsid w:val="00B6174C"/>
    <w:rsid w:val="00B6185A"/>
    <w:rsid w:val="00B61C56"/>
    <w:rsid w:val="00B61DB8"/>
    <w:rsid w:val="00B61E88"/>
    <w:rsid w:val="00B62E60"/>
    <w:rsid w:val="00B631A5"/>
    <w:rsid w:val="00B635D1"/>
    <w:rsid w:val="00B6381E"/>
    <w:rsid w:val="00B63951"/>
    <w:rsid w:val="00B63FA5"/>
    <w:rsid w:val="00B640F3"/>
    <w:rsid w:val="00B64196"/>
    <w:rsid w:val="00B6451A"/>
    <w:rsid w:val="00B64660"/>
    <w:rsid w:val="00B64783"/>
    <w:rsid w:val="00B64972"/>
    <w:rsid w:val="00B64DA7"/>
    <w:rsid w:val="00B64FF3"/>
    <w:rsid w:val="00B64FF8"/>
    <w:rsid w:val="00B65026"/>
    <w:rsid w:val="00B652E3"/>
    <w:rsid w:val="00B6570C"/>
    <w:rsid w:val="00B65B85"/>
    <w:rsid w:val="00B65F0E"/>
    <w:rsid w:val="00B666F4"/>
    <w:rsid w:val="00B6672F"/>
    <w:rsid w:val="00B6686F"/>
    <w:rsid w:val="00B66E7D"/>
    <w:rsid w:val="00B6731E"/>
    <w:rsid w:val="00B6742C"/>
    <w:rsid w:val="00B6742E"/>
    <w:rsid w:val="00B677A2"/>
    <w:rsid w:val="00B67BF5"/>
    <w:rsid w:val="00B67C0A"/>
    <w:rsid w:val="00B67D11"/>
    <w:rsid w:val="00B67ECD"/>
    <w:rsid w:val="00B7098A"/>
    <w:rsid w:val="00B70A48"/>
    <w:rsid w:val="00B70A90"/>
    <w:rsid w:val="00B70DE8"/>
    <w:rsid w:val="00B710EF"/>
    <w:rsid w:val="00B713B5"/>
    <w:rsid w:val="00B71789"/>
    <w:rsid w:val="00B71850"/>
    <w:rsid w:val="00B71EE9"/>
    <w:rsid w:val="00B72554"/>
    <w:rsid w:val="00B7276D"/>
    <w:rsid w:val="00B72C78"/>
    <w:rsid w:val="00B72D10"/>
    <w:rsid w:val="00B72DA7"/>
    <w:rsid w:val="00B735F5"/>
    <w:rsid w:val="00B73A0A"/>
    <w:rsid w:val="00B73B00"/>
    <w:rsid w:val="00B74633"/>
    <w:rsid w:val="00B749BD"/>
    <w:rsid w:val="00B753D2"/>
    <w:rsid w:val="00B75839"/>
    <w:rsid w:val="00B758A8"/>
    <w:rsid w:val="00B75992"/>
    <w:rsid w:val="00B75E27"/>
    <w:rsid w:val="00B75EA5"/>
    <w:rsid w:val="00B75F79"/>
    <w:rsid w:val="00B760A0"/>
    <w:rsid w:val="00B76194"/>
    <w:rsid w:val="00B762AA"/>
    <w:rsid w:val="00B763F5"/>
    <w:rsid w:val="00B764F3"/>
    <w:rsid w:val="00B76723"/>
    <w:rsid w:val="00B768E9"/>
    <w:rsid w:val="00B76AAD"/>
    <w:rsid w:val="00B76C8D"/>
    <w:rsid w:val="00B76D39"/>
    <w:rsid w:val="00B76E12"/>
    <w:rsid w:val="00B7710D"/>
    <w:rsid w:val="00B7735B"/>
    <w:rsid w:val="00B7735D"/>
    <w:rsid w:val="00B77963"/>
    <w:rsid w:val="00B77A19"/>
    <w:rsid w:val="00B80546"/>
    <w:rsid w:val="00B806DE"/>
    <w:rsid w:val="00B8075A"/>
    <w:rsid w:val="00B80A1B"/>
    <w:rsid w:val="00B8114E"/>
    <w:rsid w:val="00B814C9"/>
    <w:rsid w:val="00B81838"/>
    <w:rsid w:val="00B821EE"/>
    <w:rsid w:val="00B82361"/>
    <w:rsid w:val="00B8253B"/>
    <w:rsid w:val="00B82A16"/>
    <w:rsid w:val="00B82A63"/>
    <w:rsid w:val="00B83070"/>
    <w:rsid w:val="00B8311E"/>
    <w:rsid w:val="00B8340D"/>
    <w:rsid w:val="00B835F2"/>
    <w:rsid w:val="00B8381B"/>
    <w:rsid w:val="00B83A11"/>
    <w:rsid w:val="00B83DDE"/>
    <w:rsid w:val="00B83F4F"/>
    <w:rsid w:val="00B843BD"/>
    <w:rsid w:val="00B84834"/>
    <w:rsid w:val="00B8483F"/>
    <w:rsid w:val="00B84971"/>
    <w:rsid w:val="00B84AB0"/>
    <w:rsid w:val="00B84B71"/>
    <w:rsid w:val="00B85205"/>
    <w:rsid w:val="00B8521E"/>
    <w:rsid w:val="00B85645"/>
    <w:rsid w:val="00B856C1"/>
    <w:rsid w:val="00B85A06"/>
    <w:rsid w:val="00B85C20"/>
    <w:rsid w:val="00B85D04"/>
    <w:rsid w:val="00B85D31"/>
    <w:rsid w:val="00B85D9B"/>
    <w:rsid w:val="00B860B7"/>
    <w:rsid w:val="00B8614E"/>
    <w:rsid w:val="00B8617E"/>
    <w:rsid w:val="00B87D05"/>
    <w:rsid w:val="00B87EC4"/>
    <w:rsid w:val="00B90169"/>
    <w:rsid w:val="00B90221"/>
    <w:rsid w:val="00B90B33"/>
    <w:rsid w:val="00B90DC2"/>
    <w:rsid w:val="00B9130E"/>
    <w:rsid w:val="00B91491"/>
    <w:rsid w:val="00B9168F"/>
    <w:rsid w:val="00B9179A"/>
    <w:rsid w:val="00B9184E"/>
    <w:rsid w:val="00B91852"/>
    <w:rsid w:val="00B91905"/>
    <w:rsid w:val="00B91A89"/>
    <w:rsid w:val="00B91E61"/>
    <w:rsid w:val="00B923E8"/>
    <w:rsid w:val="00B923ED"/>
    <w:rsid w:val="00B92A33"/>
    <w:rsid w:val="00B92C53"/>
    <w:rsid w:val="00B92E26"/>
    <w:rsid w:val="00B93550"/>
    <w:rsid w:val="00B93629"/>
    <w:rsid w:val="00B93B03"/>
    <w:rsid w:val="00B9426B"/>
    <w:rsid w:val="00B94795"/>
    <w:rsid w:val="00B94AFC"/>
    <w:rsid w:val="00B94B7C"/>
    <w:rsid w:val="00B94B8E"/>
    <w:rsid w:val="00B94CD2"/>
    <w:rsid w:val="00B94EF8"/>
    <w:rsid w:val="00B94FA5"/>
    <w:rsid w:val="00B95071"/>
    <w:rsid w:val="00B956C3"/>
    <w:rsid w:val="00B956CD"/>
    <w:rsid w:val="00B958D6"/>
    <w:rsid w:val="00B95CBD"/>
    <w:rsid w:val="00B95FD1"/>
    <w:rsid w:val="00B9680D"/>
    <w:rsid w:val="00B9682E"/>
    <w:rsid w:val="00B971F6"/>
    <w:rsid w:val="00B97502"/>
    <w:rsid w:val="00B97550"/>
    <w:rsid w:val="00B9764F"/>
    <w:rsid w:val="00B9766B"/>
    <w:rsid w:val="00B97887"/>
    <w:rsid w:val="00B97960"/>
    <w:rsid w:val="00B97E3D"/>
    <w:rsid w:val="00BA00FC"/>
    <w:rsid w:val="00BA04C3"/>
    <w:rsid w:val="00BA06B5"/>
    <w:rsid w:val="00BA0787"/>
    <w:rsid w:val="00BA0B5F"/>
    <w:rsid w:val="00BA0C5C"/>
    <w:rsid w:val="00BA0F0C"/>
    <w:rsid w:val="00BA10B1"/>
    <w:rsid w:val="00BA212F"/>
    <w:rsid w:val="00BA2521"/>
    <w:rsid w:val="00BA29E5"/>
    <w:rsid w:val="00BA2C2B"/>
    <w:rsid w:val="00BA2EFB"/>
    <w:rsid w:val="00BA2F75"/>
    <w:rsid w:val="00BA2F9E"/>
    <w:rsid w:val="00BA3640"/>
    <w:rsid w:val="00BA3734"/>
    <w:rsid w:val="00BA4062"/>
    <w:rsid w:val="00BA4313"/>
    <w:rsid w:val="00BA451A"/>
    <w:rsid w:val="00BA4669"/>
    <w:rsid w:val="00BA47AE"/>
    <w:rsid w:val="00BA4D87"/>
    <w:rsid w:val="00BA4DE4"/>
    <w:rsid w:val="00BA4E82"/>
    <w:rsid w:val="00BA5064"/>
    <w:rsid w:val="00BA51E2"/>
    <w:rsid w:val="00BA5314"/>
    <w:rsid w:val="00BA54CE"/>
    <w:rsid w:val="00BA569D"/>
    <w:rsid w:val="00BA59E8"/>
    <w:rsid w:val="00BA5DE2"/>
    <w:rsid w:val="00BA612A"/>
    <w:rsid w:val="00BA664B"/>
    <w:rsid w:val="00BA6722"/>
    <w:rsid w:val="00BA6A1C"/>
    <w:rsid w:val="00BA6D12"/>
    <w:rsid w:val="00BA72BA"/>
    <w:rsid w:val="00BA7638"/>
    <w:rsid w:val="00BA784B"/>
    <w:rsid w:val="00BA7CAC"/>
    <w:rsid w:val="00BA7CE5"/>
    <w:rsid w:val="00BA7F9E"/>
    <w:rsid w:val="00BB1099"/>
    <w:rsid w:val="00BB1115"/>
    <w:rsid w:val="00BB197F"/>
    <w:rsid w:val="00BB1DFB"/>
    <w:rsid w:val="00BB1E0D"/>
    <w:rsid w:val="00BB1EAF"/>
    <w:rsid w:val="00BB1F14"/>
    <w:rsid w:val="00BB1F3A"/>
    <w:rsid w:val="00BB2726"/>
    <w:rsid w:val="00BB2784"/>
    <w:rsid w:val="00BB2CB4"/>
    <w:rsid w:val="00BB3018"/>
    <w:rsid w:val="00BB34F3"/>
    <w:rsid w:val="00BB3995"/>
    <w:rsid w:val="00BB3A7E"/>
    <w:rsid w:val="00BB433F"/>
    <w:rsid w:val="00BB488D"/>
    <w:rsid w:val="00BB5023"/>
    <w:rsid w:val="00BB545B"/>
    <w:rsid w:val="00BB57ED"/>
    <w:rsid w:val="00BB5815"/>
    <w:rsid w:val="00BB58B6"/>
    <w:rsid w:val="00BB5AA6"/>
    <w:rsid w:val="00BB5BE4"/>
    <w:rsid w:val="00BB5C70"/>
    <w:rsid w:val="00BB6400"/>
    <w:rsid w:val="00BB6563"/>
    <w:rsid w:val="00BB65DA"/>
    <w:rsid w:val="00BB6D3C"/>
    <w:rsid w:val="00BB6D99"/>
    <w:rsid w:val="00BB6E1D"/>
    <w:rsid w:val="00BB72A2"/>
    <w:rsid w:val="00BB7656"/>
    <w:rsid w:val="00BB78A1"/>
    <w:rsid w:val="00BB794F"/>
    <w:rsid w:val="00BB7CC0"/>
    <w:rsid w:val="00BB7E7B"/>
    <w:rsid w:val="00BB7E7F"/>
    <w:rsid w:val="00BC00D9"/>
    <w:rsid w:val="00BC0236"/>
    <w:rsid w:val="00BC0276"/>
    <w:rsid w:val="00BC0313"/>
    <w:rsid w:val="00BC0387"/>
    <w:rsid w:val="00BC0A8D"/>
    <w:rsid w:val="00BC0B38"/>
    <w:rsid w:val="00BC1C23"/>
    <w:rsid w:val="00BC2292"/>
    <w:rsid w:val="00BC2372"/>
    <w:rsid w:val="00BC27B0"/>
    <w:rsid w:val="00BC2866"/>
    <w:rsid w:val="00BC292F"/>
    <w:rsid w:val="00BC29C5"/>
    <w:rsid w:val="00BC2EFE"/>
    <w:rsid w:val="00BC3317"/>
    <w:rsid w:val="00BC35A2"/>
    <w:rsid w:val="00BC3CF6"/>
    <w:rsid w:val="00BC3D7C"/>
    <w:rsid w:val="00BC4642"/>
    <w:rsid w:val="00BC4946"/>
    <w:rsid w:val="00BC4B97"/>
    <w:rsid w:val="00BC4ECE"/>
    <w:rsid w:val="00BC5102"/>
    <w:rsid w:val="00BC55F9"/>
    <w:rsid w:val="00BC5751"/>
    <w:rsid w:val="00BC59B8"/>
    <w:rsid w:val="00BC5BE5"/>
    <w:rsid w:val="00BC5D99"/>
    <w:rsid w:val="00BC5F35"/>
    <w:rsid w:val="00BC5F92"/>
    <w:rsid w:val="00BC61B0"/>
    <w:rsid w:val="00BC6514"/>
    <w:rsid w:val="00BC65D3"/>
    <w:rsid w:val="00BC68CA"/>
    <w:rsid w:val="00BC6A9C"/>
    <w:rsid w:val="00BC7093"/>
    <w:rsid w:val="00BC71AB"/>
    <w:rsid w:val="00BC75B7"/>
    <w:rsid w:val="00BC7CBC"/>
    <w:rsid w:val="00BC7ED5"/>
    <w:rsid w:val="00BD0771"/>
    <w:rsid w:val="00BD0970"/>
    <w:rsid w:val="00BD1133"/>
    <w:rsid w:val="00BD11E4"/>
    <w:rsid w:val="00BD18F3"/>
    <w:rsid w:val="00BD1DE5"/>
    <w:rsid w:val="00BD21AE"/>
    <w:rsid w:val="00BD2244"/>
    <w:rsid w:val="00BD2727"/>
    <w:rsid w:val="00BD2739"/>
    <w:rsid w:val="00BD29A9"/>
    <w:rsid w:val="00BD2A7D"/>
    <w:rsid w:val="00BD2B0C"/>
    <w:rsid w:val="00BD3070"/>
    <w:rsid w:val="00BD32B0"/>
    <w:rsid w:val="00BD32DE"/>
    <w:rsid w:val="00BD3378"/>
    <w:rsid w:val="00BD3448"/>
    <w:rsid w:val="00BD35B6"/>
    <w:rsid w:val="00BD3843"/>
    <w:rsid w:val="00BD38F0"/>
    <w:rsid w:val="00BD3B45"/>
    <w:rsid w:val="00BD3F30"/>
    <w:rsid w:val="00BD424C"/>
    <w:rsid w:val="00BD4AC2"/>
    <w:rsid w:val="00BD4AF5"/>
    <w:rsid w:val="00BD515A"/>
    <w:rsid w:val="00BD51E2"/>
    <w:rsid w:val="00BD551F"/>
    <w:rsid w:val="00BD5CFD"/>
    <w:rsid w:val="00BD5FC0"/>
    <w:rsid w:val="00BD61BC"/>
    <w:rsid w:val="00BD69E3"/>
    <w:rsid w:val="00BD6AE3"/>
    <w:rsid w:val="00BD6F2D"/>
    <w:rsid w:val="00BD7179"/>
    <w:rsid w:val="00BD7913"/>
    <w:rsid w:val="00BD7C2C"/>
    <w:rsid w:val="00BD7CAA"/>
    <w:rsid w:val="00BE09E5"/>
    <w:rsid w:val="00BE09E8"/>
    <w:rsid w:val="00BE0B23"/>
    <w:rsid w:val="00BE0ED9"/>
    <w:rsid w:val="00BE101C"/>
    <w:rsid w:val="00BE1361"/>
    <w:rsid w:val="00BE136A"/>
    <w:rsid w:val="00BE1521"/>
    <w:rsid w:val="00BE17B8"/>
    <w:rsid w:val="00BE1B4D"/>
    <w:rsid w:val="00BE2022"/>
    <w:rsid w:val="00BE24EE"/>
    <w:rsid w:val="00BE3CAF"/>
    <w:rsid w:val="00BE434B"/>
    <w:rsid w:val="00BE4551"/>
    <w:rsid w:val="00BE4760"/>
    <w:rsid w:val="00BE4C1F"/>
    <w:rsid w:val="00BE4CCC"/>
    <w:rsid w:val="00BE4EE9"/>
    <w:rsid w:val="00BE526E"/>
    <w:rsid w:val="00BE534E"/>
    <w:rsid w:val="00BE5811"/>
    <w:rsid w:val="00BE6017"/>
    <w:rsid w:val="00BE6603"/>
    <w:rsid w:val="00BE6715"/>
    <w:rsid w:val="00BE6C63"/>
    <w:rsid w:val="00BE6D6C"/>
    <w:rsid w:val="00BE6FBB"/>
    <w:rsid w:val="00BE71B8"/>
    <w:rsid w:val="00BE736D"/>
    <w:rsid w:val="00BE7867"/>
    <w:rsid w:val="00BE7AEE"/>
    <w:rsid w:val="00BE7C00"/>
    <w:rsid w:val="00BF082C"/>
    <w:rsid w:val="00BF09D8"/>
    <w:rsid w:val="00BF0A5E"/>
    <w:rsid w:val="00BF0E02"/>
    <w:rsid w:val="00BF0E49"/>
    <w:rsid w:val="00BF0EE5"/>
    <w:rsid w:val="00BF1217"/>
    <w:rsid w:val="00BF132A"/>
    <w:rsid w:val="00BF136C"/>
    <w:rsid w:val="00BF17FC"/>
    <w:rsid w:val="00BF19DF"/>
    <w:rsid w:val="00BF22A3"/>
    <w:rsid w:val="00BF22F7"/>
    <w:rsid w:val="00BF2318"/>
    <w:rsid w:val="00BF2608"/>
    <w:rsid w:val="00BF266E"/>
    <w:rsid w:val="00BF2694"/>
    <w:rsid w:val="00BF2D25"/>
    <w:rsid w:val="00BF2E20"/>
    <w:rsid w:val="00BF2F44"/>
    <w:rsid w:val="00BF3303"/>
    <w:rsid w:val="00BF36D4"/>
    <w:rsid w:val="00BF41F3"/>
    <w:rsid w:val="00BF43C4"/>
    <w:rsid w:val="00BF444F"/>
    <w:rsid w:val="00BF492B"/>
    <w:rsid w:val="00BF49EB"/>
    <w:rsid w:val="00BF4AA5"/>
    <w:rsid w:val="00BF4B18"/>
    <w:rsid w:val="00BF4C33"/>
    <w:rsid w:val="00BF4C9B"/>
    <w:rsid w:val="00BF4D7B"/>
    <w:rsid w:val="00BF5145"/>
    <w:rsid w:val="00BF51D6"/>
    <w:rsid w:val="00BF5247"/>
    <w:rsid w:val="00BF5394"/>
    <w:rsid w:val="00BF547A"/>
    <w:rsid w:val="00BF5539"/>
    <w:rsid w:val="00BF56D4"/>
    <w:rsid w:val="00BF590D"/>
    <w:rsid w:val="00BF5B43"/>
    <w:rsid w:val="00BF60ED"/>
    <w:rsid w:val="00BF6435"/>
    <w:rsid w:val="00BF6A1F"/>
    <w:rsid w:val="00BF6FEF"/>
    <w:rsid w:val="00BF71E0"/>
    <w:rsid w:val="00BF7925"/>
    <w:rsid w:val="00BF7E22"/>
    <w:rsid w:val="00BF7E48"/>
    <w:rsid w:val="00C00EC3"/>
    <w:rsid w:val="00C00F09"/>
    <w:rsid w:val="00C00FA3"/>
    <w:rsid w:val="00C017E2"/>
    <w:rsid w:val="00C01893"/>
    <w:rsid w:val="00C018C8"/>
    <w:rsid w:val="00C019DC"/>
    <w:rsid w:val="00C01A2F"/>
    <w:rsid w:val="00C01CE0"/>
    <w:rsid w:val="00C01E14"/>
    <w:rsid w:val="00C01EB2"/>
    <w:rsid w:val="00C01F2F"/>
    <w:rsid w:val="00C0250B"/>
    <w:rsid w:val="00C0333D"/>
    <w:rsid w:val="00C034BC"/>
    <w:rsid w:val="00C0351D"/>
    <w:rsid w:val="00C03CB8"/>
    <w:rsid w:val="00C03E35"/>
    <w:rsid w:val="00C03FB5"/>
    <w:rsid w:val="00C042EC"/>
    <w:rsid w:val="00C04735"/>
    <w:rsid w:val="00C0474F"/>
    <w:rsid w:val="00C04B4C"/>
    <w:rsid w:val="00C04EBE"/>
    <w:rsid w:val="00C05060"/>
    <w:rsid w:val="00C051A1"/>
    <w:rsid w:val="00C0542A"/>
    <w:rsid w:val="00C05463"/>
    <w:rsid w:val="00C05882"/>
    <w:rsid w:val="00C05956"/>
    <w:rsid w:val="00C05A6D"/>
    <w:rsid w:val="00C05E32"/>
    <w:rsid w:val="00C06163"/>
    <w:rsid w:val="00C06281"/>
    <w:rsid w:val="00C062F8"/>
    <w:rsid w:val="00C0683E"/>
    <w:rsid w:val="00C06BE3"/>
    <w:rsid w:val="00C06D8E"/>
    <w:rsid w:val="00C06FC3"/>
    <w:rsid w:val="00C0706A"/>
    <w:rsid w:val="00C0727D"/>
    <w:rsid w:val="00C075E2"/>
    <w:rsid w:val="00C07694"/>
    <w:rsid w:val="00C0778A"/>
    <w:rsid w:val="00C07A75"/>
    <w:rsid w:val="00C10455"/>
    <w:rsid w:val="00C10E72"/>
    <w:rsid w:val="00C11053"/>
    <w:rsid w:val="00C116D9"/>
    <w:rsid w:val="00C11F60"/>
    <w:rsid w:val="00C1255E"/>
    <w:rsid w:val="00C128DD"/>
    <w:rsid w:val="00C12BF3"/>
    <w:rsid w:val="00C12E95"/>
    <w:rsid w:val="00C13270"/>
    <w:rsid w:val="00C13791"/>
    <w:rsid w:val="00C14213"/>
    <w:rsid w:val="00C1440D"/>
    <w:rsid w:val="00C1489F"/>
    <w:rsid w:val="00C14E71"/>
    <w:rsid w:val="00C1512C"/>
    <w:rsid w:val="00C15234"/>
    <w:rsid w:val="00C15441"/>
    <w:rsid w:val="00C15563"/>
    <w:rsid w:val="00C15602"/>
    <w:rsid w:val="00C15DC5"/>
    <w:rsid w:val="00C1690A"/>
    <w:rsid w:val="00C169A9"/>
    <w:rsid w:val="00C16D4B"/>
    <w:rsid w:val="00C17656"/>
    <w:rsid w:val="00C1776A"/>
    <w:rsid w:val="00C177A7"/>
    <w:rsid w:val="00C179C9"/>
    <w:rsid w:val="00C17BFE"/>
    <w:rsid w:val="00C200B0"/>
    <w:rsid w:val="00C20460"/>
    <w:rsid w:val="00C20529"/>
    <w:rsid w:val="00C205A6"/>
    <w:rsid w:val="00C20A6C"/>
    <w:rsid w:val="00C20B78"/>
    <w:rsid w:val="00C20CEB"/>
    <w:rsid w:val="00C20D98"/>
    <w:rsid w:val="00C212C4"/>
    <w:rsid w:val="00C21449"/>
    <w:rsid w:val="00C21544"/>
    <w:rsid w:val="00C215A2"/>
    <w:rsid w:val="00C21A43"/>
    <w:rsid w:val="00C21ADA"/>
    <w:rsid w:val="00C21B4E"/>
    <w:rsid w:val="00C21C94"/>
    <w:rsid w:val="00C220DB"/>
    <w:rsid w:val="00C2230C"/>
    <w:rsid w:val="00C22C61"/>
    <w:rsid w:val="00C23272"/>
    <w:rsid w:val="00C2330B"/>
    <w:rsid w:val="00C23587"/>
    <w:rsid w:val="00C23652"/>
    <w:rsid w:val="00C23A21"/>
    <w:rsid w:val="00C24037"/>
    <w:rsid w:val="00C2434D"/>
    <w:rsid w:val="00C2462B"/>
    <w:rsid w:val="00C24B8B"/>
    <w:rsid w:val="00C25506"/>
    <w:rsid w:val="00C25833"/>
    <w:rsid w:val="00C258E0"/>
    <w:rsid w:val="00C25ABE"/>
    <w:rsid w:val="00C25B4A"/>
    <w:rsid w:val="00C25B66"/>
    <w:rsid w:val="00C2635A"/>
    <w:rsid w:val="00C26764"/>
    <w:rsid w:val="00C2679B"/>
    <w:rsid w:val="00C26C2C"/>
    <w:rsid w:val="00C26D27"/>
    <w:rsid w:val="00C26DEF"/>
    <w:rsid w:val="00C26F9A"/>
    <w:rsid w:val="00C271EC"/>
    <w:rsid w:val="00C27422"/>
    <w:rsid w:val="00C27508"/>
    <w:rsid w:val="00C275F6"/>
    <w:rsid w:val="00C27A7A"/>
    <w:rsid w:val="00C27ADF"/>
    <w:rsid w:val="00C27CA4"/>
    <w:rsid w:val="00C303D3"/>
    <w:rsid w:val="00C304DC"/>
    <w:rsid w:val="00C30597"/>
    <w:rsid w:val="00C308C7"/>
    <w:rsid w:val="00C30A91"/>
    <w:rsid w:val="00C30BBC"/>
    <w:rsid w:val="00C30F51"/>
    <w:rsid w:val="00C31E94"/>
    <w:rsid w:val="00C31EA4"/>
    <w:rsid w:val="00C32183"/>
    <w:rsid w:val="00C32484"/>
    <w:rsid w:val="00C32617"/>
    <w:rsid w:val="00C32713"/>
    <w:rsid w:val="00C328F8"/>
    <w:rsid w:val="00C32E74"/>
    <w:rsid w:val="00C32EAE"/>
    <w:rsid w:val="00C33445"/>
    <w:rsid w:val="00C34166"/>
    <w:rsid w:val="00C341A3"/>
    <w:rsid w:val="00C345AC"/>
    <w:rsid w:val="00C34640"/>
    <w:rsid w:val="00C34D49"/>
    <w:rsid w:val="00C34DA8"/>
    <w:rsid w:val="00C3501E"/>
    <w:rsid w:val="00C354CB"/>
    <w:rsid w:val="00C35582"/>
    <w:rsid w:val="00C356C3"/>
    <w:rsid w:val="00C35874"/>
    <w:rsid w:val="00C35B45"/>
    <w:rsid w:val="00C35FEE"/>
    <w:rsid w:val="00C362DF"/>
    <w:rsid w:val="00C369EF"/>
    <w:rsid w:val="00C36BFE"/>
    <w:rsid w:val="00C37110"/>
    <w:rsid w:val="00C37157"/>
    <w:rsid w:val="00C37BA3"/>
    <w:rsid w:val="00C37C85"/>
    <w:rsid w:val="00C40A56"/>
    <w:rsid w:val="00C41322"/>
    <w:rsid w:val="00C415F1"/>
    <w:rsid w:val="00C415FF"/>
    <w:rsid w:val="00C417B1"/>
    <w:rsid w:val="00C418AD"/>
    <w:rsid w:val="00C41985"/>
    <w:rsid w:val="00C41CDD"/>
    <w:rsid w:val="00C41FC7"/>
    <w:rsid w:val="00C41FED"/>
    <w:rsid w:val="00C4241F"/>
    <w:rsid w:val="00C4263C"/>
    <w:rsid w:val="00C4278D"/>
    <w:rsid w:val="00C42BD7"/>
    <w:rsid w:val="00C42D76"/>
    <w:rsid w:val="00C43114"/>
    <w:rsid w:val="00C43311"/>
    <w:rsid w:val="00C43435"/>
    <w:rsid w:val="00C43582"/>
    <w:rsid w:val="00C436AA"/>
    <w:rsid w:val="00C43A3C"/>
    <w:rsid w:val="00C43E1A"/>
    <w:rsid w:val="00C445C7"/>
    <w:rsid w:val="00C448C5"/>
    <w:rsid w:val="00C44A53"/>
    <w:rsid w:val="00C44AB9"/>
    <w:rsid w:val="00C44AC1"/>
    <w:rsid w:val="00C4502C"/>
    <w:rsid w:val="00C45075"/>
    <w:rsid w:val="00C4536C"/>
    <w:rsid w:val="00C459C9"/>
    <w:rsid w:val="00C45B1C"/>
    <w:rsid w:val="00C45BC5"/>
    <w:rsid w:val="00C465B1"/>
    <w:rsid w:val="00C465B2"/>
    <w:rsid w:val="00C4673A"/>
    <w:rsid w:val="00C46A7C"/>
    <w:rsid w:val="00C46FC4"/>
    <w:rsid w:val="00C470CE"/>
    <w:rsid w:val="00C472BC"/>
    <w:rsid w:val="00C475CF"/>
    <w:rsid w:val="00C47612"/>
    <w:rsid w:val="00C478BB"/>
    <w:rsid w:val="00C47CFF"/>
    <w:rsid w:val="00C47FA9"/>
    <w:rsid w:val="00C50B9B"/>
    <w:rsid w:val="00C50EC3"/>
    <w:rsid w:val="00C510A8"/>
    <w:rsid w:val="00C51193"/>
    <w:rsid w:val="00C516E7"/>
    <w:rsid w:val="00C51EA3"/>
    <w:rsid w:val="00C520A4"/>
    <w:rsid w:val="00C52127"/>
    <w:rsid w:val="00C52699"/>
    <w:rsid w:val="00C530D0"/>
    <w:rsid w:val="00C5330D"/>
    <w:rsid w:val="00C534E3"/>
    <w:rsid w:val="00C5386C"/>
    <w:rsid w:val="00C53C86"/>
    <w:rsid w:val="00C53DDA"/>
    <w:rsid w:val="00C54176"/>
    <w:rsid w:val="00C54240"/>
    <w:rsid w:val="00C54330"/>
    <w:rsid w:val="00C54559"/>
    <w:rsid w:val="00C54AEE"/>
    <w:rsid w:val="00C54CBE"/>
    <w:rsid w:val="00C54DFE"/>
    <w:rsid w:val="00C55055"/>
    <w:rsid w:val="00C559B0"/>
    <w:rsid w:val="00C55B21"/>
    <w:rsid w:val="00C55BE3"/>
    <w:rsid w:val="00C560FF"/>
    <w:rsid w:val="00C56507"/>
    <w:rsid w:val="00C56547"/>
    <w:rsid w:val="00C56601"/>
    <w:rsid w:val="00C56604"/>
    <w:rsid w:val="00C56662"/>
    <w:rsid w:val="00C56BDC"/>
    <w:rsid w:val="00C56DF1"/>
    <w:rsid w:val="00C56F69"/>
    <w:rsid w:val="00C5744A"/>
    <w:rsid w:val="00C57AC5"/>
    <w:rsid w:val="00C57FD7"/>
    <w:rsid w:val="00C601C1"/>
    <w:rsid w:val="00C60629"/>
    <w:rsid w:val="00C60E07"/>
    <w:rsid w:val="00C61403"/>
    <w:rsid w:val="00C61615"/>
    <w:rsid w:val="00C61CC5"/>
    <w:rsid w:val="00C61D7D"/>
    <w:rsid w:val="00C6228E"/>
    <w:rsid w:val="00C6266B"/>
    <w:rsid w:val="00C627A0"/>
    <w:rsid w:val="00C62930"/>
    <w:rsid w:val="00C6295D"/>
    <w:rsid w:val="00C629DA"/>
    <w:rsid w:val="00C62D62"/>
    <w:rsid w:val="00C630E4"/>
    <w:rsid w:val="00C6316E"/>
    <w:rsid w:val="00C6334D"/>
    <w:rsid w:val="00C63C4F"/>
    <w:rsid w:val="00C63E98"/>
    <w:rsid w:val="00C641C8"/>
    <w:rsid w:val="00C64601"/>
    <w:rsid w:val="00C64738"/>
    <w:rsid w:val="00C64866"/>
    <w:rsid w:val="00C64891"/>
    <w:rsid w:val="00C64B15"/>
    <w:rsid w:val="00C64FB1"/>
    <w:rsid w:val="00C653F6"/>
    <w:rsid w:val="00C6552B"/>
    <w:rsid w:val="00C65A16"/>
    <w:rsid w:val="00C65B29"/>
    <w:rsid w:val="00C65C58"/>
    <w:rsid w:val="00C65C93"/>
    <w:rsid w:val="00C6606A"/>
    <w:rsid w:val="00C662D8"/>
    <w:rsid w:val="00C66712"/>
    <w:rsid w:val="00C6694A"/>
    <w:rsid w:val="00C66AAB"/>
    <w:rsid w:val="00C66C4A"/>
    <w:rsid w:val="00C670B0"/>
    <w:rsid w:val="00C67449"/>
    <w:rsid w:val="00C6752D"/>
    <w:rsid w:val="00C67818"/>
    <w:rsid w:val="00C67B69"/>
    <w:rsid w:val="00C67C40"/>
    <w:rsid w:val="00C711D7"/>
    <w:rsid w:val="00C711EF"/>
    <w:rsid w:val="00C71212"/>
    <w:rsid w:val="00C716BF"/>
    <w:rsid w:val="00C718BC"/>
    <w:rsid w:val="00C719F1"/>
    <w:rsid w:val="00C721C2"/>
    <w:rsid w:val="00C727B6"/>
    <w:rsid w:val="00C72942"/>
    <w:rsid w:val="00C729DB"/>
    <w:rsid w:val="00C730AA"/>
    <w:rsid w:val="00C730CF"/>
    <w:rsid w:val="00C73370"/>
    <w:rsid w:val="00C73A05"/>
    <w:rsid w:val="00C73DCB"/>
    <w:rsid w:val="00C74666"/>
    <w:rsid w:val="00C7475A"/>
    <w:rsid w:val="00C748D2"/>
    <w:rsid w:val="00C7553B"/>
    <w:rsid w:val="00C75707"/>
    <w:rsid w:val="00C75808"/>
    <w:rsid w:val="00C75838"/>
    <w:rsid w:val="00C75EEF"/>
    <w:rsid w:val="00C76125"/>
    <w:rsid w:val="00C76222"/>
    <w:rsid w:val="00C76500"/>
    <w:rsid w:val="00C76741"/>
    <w:rsid w:val="00C76867"/>
    <w:rsid w:val="00C76A95"/>
    <w:rsid w:val="00C76C28"/>
    <w:rsid w:val="00C76CAA"/>
    <w:rsid w:val="00C76DB4"/>
    <w:rsid w:val="00C770F2"/>
    <w:rsid w:val="00C7716A"/>
    <w:rsid w:val="00C77266"/>
    <w:rsid w:val="00C7742F"/>
    <w:rsid w:val="00C774D6"/>
    <w:rsid w:val="00C77AB4"/>
    <w:rsid w:val="00C77D9A"/>
    <w:rsid w:val="00C77E3C"/>
    <w:rsid w:val="00C80129"/>
    <w:rsid w:val="00C80234"/>
    <w:rsid w:val="00C802F9"/>
    <w:rsid w:val="00C80487"/>
    <w:rsid w:val="00C805C5"/>
    <w:rsid w:val="00C808E6"/>
    <w:rsid w:val="00C80B9C"/>
    <w:rsid w:val="00C80C92"/>
    <w:rsid w:val="00C80CAA"/>
    <w:rsid w:val="00C80CE9"/>
    <w:rsid w:val="00C813B4"/>
    <w:rsid w:val="00C81456"/>
    <w:rsid w:val="00C81808"/>
    <w:rsid w:val="00C8187C"/>
    <w:rsid w:val="00C821BA"/>
    <w:rsid w:val="00C826DA"/>
    <w:rsid w:val="00C828AD"/>
    <w:rsid w:val="00C829C5"/>
    <w:rsid w:val="00C82A96"/>
    <w:rsid w:val="00C82E07"/>
    <w:rsid w:val="00C83845"/>
    <w:rsid w:val="00C839E4"/>
    <w:rsid w:val="00C839F1"/>
    <w:rsid w:val="00C83A1C"/>
    <w:rsid w:val="00C83C18"/>
    <w:rsid w:val="00C83EF7"/>
    <w:rsid w:val="00C84319"/>
    <w:rsid w:val="00C84765"/>
    <w:rsid w:val="00C84BBF"/>
    <w:rsid w:val="00C84F00"/>
    <w:rsid w:val="00C850DC"/>
    <w:rsid w:val="00C85437"/>
    <w:rsid w:val="00C857EF"/>
    <w:rsid w:val="00C85E3A"/>
    <w:rsid w:val="00C8600B"/>
    <w:rsid w:val="00C86341"/>
    <w:rsid w:val="00C86483"/>
    <w:rsid w:val="00C86579"/>
    <w:rsid w:val="00C866E9"/>
    <w:rsid w:val="00C86B1C"/>
    <w:rsid w:val="00C86BE1"/>
    <w:rsid w:val="00C87B73"/>
    <w:rsid w:val="00C87CC4"/>
    <w:rsid w:val="00C87D77"/>
    <w:rsid w:val="00C87E53"/>
    <w:rsid w:val="00C90496"/>
    <w:rsid w:val="00C909CC"/>
    <w:rsid w:val="00C90D31"/>
    <w:rsid w:val="00C910A2"/>
    <w:rsid w:val="00C9126B"/>
    <w:rsid w:val="00C919F5"/>
    <w:rsid w:val="00C9246F"/>
    <w:rsid w:val="00C92ABA"/>
    <w:rsid w:val="00C92B70"/>
    <w:rsid w:val="00C93287"/>
    <w:rsid w:val="00C93308"/>
    <w:rsid w:val="00C9366B"/>
    <w:rsid w:val="00C9384C"/>
    <w:rsid w:val="00C93ABE"/>
    <w:rsid w:val="00C93ADC"/>
    <w:rsid w:val="00C93B19"/>
    <w:rsid w:val="00C93BAD"/>
    <w:rsid w:val="00C93C89"/>
    <w:rsid w:val="00C94272"/>
    <w:rsid w:val="00C94E4D"/>
    <w:rsid w:val="00C94E50"/>
    <w:rsid w:val="00C94E61"/>
    <w:rsid w:val="00C951B1"/>
    <w:rsid w:val="00C9522B"/>
    <w:rsid w:val="00C95651"/>
    <w:rsid w:val="00C95698"/>
    <w:rsid w:val="00C95B3D"/>
    <w:rsid w:val="00C95C14"/>
    <w:rsid w:val="00C95DA1"/>
    <w:rsid w:val="00C960C8"/>
    <w:rsid w:val="00C966D7"/>
    <w:rsid w:val="00C96AAA"/>
    <w:rsid w:val="00C96B04"/>
    <w:rsid w:val="00C96D21"/>
    <w:rsid w:val="00C96D29"/>
    <w:rsid w:val="00C96D94"/>
    <w:rsid w:val="00C96E7D"/>
    <w:rsid w:val="00C971F8"/>
    <w:rsid w:val="00C973FE"/>
    <w:rsid w:val="00C978E5"/>
    <w:rsid w:val="00C97D73"/>
    <w:rsid w:val="00C97FD2"/>
    <w:rsid w:val="00CA03D8"/>
    <w:rsid w:val="00CA03FA"/>
    <w:rsid w:val="00CA0653"/>
    <w:rsid w:val="00CA0D00"/>
    <w:rsid w:val="00CA0DC1"/>
    <w:rsid w:val="00CA0E8C"/>
    <w:rsid w:val="00CA1265"/>
    <w:rsid w:val="00CA13BB"/>
    <w:rsid w:val="00CA15AB"/>
    <w:rsid w:val="00CA1C34"/>
    <w:rsid w:val="00CA1CEB"/>
    <w:rsid w:val="00CA1E24"/>
    <w:rsid w:val="00CA2814"/>
    <w:rsid w:val="00CA2863"/>
    <w:rsid w:val="00CA2934"/>
    <w:rsid w:val="00CA2A69"/>
    <w:rsid w:val="00CA2B29"/>
    <w:rsid w:val="00CA2CFC"/>
    <w:rsid w:val="00CA2D47"/>
    <w:rsid w:val="00CA2F4F"/>
    <w:rsid w:val="00CA2FF6"/>
    <w:rsid w:val="00CA3432"/>
    <w:rsid w:val="00CA3B21"/>
    <w:rsid w:val="00CA3EEB"/>
    <w:rsid w:val="00CA3FBD"/>
    <w:rsid w:val="00CA420C"/>
    <w:rsid w:val="00CA4332"/>
    <w:rsid w:val="00CA44FD"/>
    <w:rsid w:val="00CA45CF"/>
    <w:rsid w:val="00CA491A"/>
    <w:rsid w:val="00CA4F46"/>
    <w:rsid w:val="00CA5013"/>
    <w:rsid w:val="00CA524B"/>
    <w:rsid w:val="00CA532A"/>
    <w:rsid w:val="00CA5AD5"/>
    <w:rsid w:val="00CA5D2C"/>
    <w:rsid w:val="00CA5E2A"/>
    <w:rsid w:val="00CA624F"/>
    <w:rsid w:val="00CA6366"/>
    <w:rsid w:val="00CA6425"/>
    <w:rsid w:val="00CA6684"/>
    <w:rsid w:val="00CA66CB"/>
    <w:rsid w:val="00CA6761"/>
    <w:rsid w:val="00CA6C3F"/>
    <w:rsid w:val="00CA6C79"/>
    <w:rsid w:val="00CA6DCD"/>
    <w:rsid w:val="00CA6E0C"/>
    <w:rsid w:val="00CA6FB9"/>
    <w:rsid w:val="00CA7863"/>
    <w:rsid w:val="00CA7B80"/>
    <w:rsid w:val="00CA7E29"/>
    <w:rsid w:val="00CA7ED1"/>
    <w:rsid w:val="00CA7FA0"/>
    <w:rsid w:val="00CB03BB"/>
    <w:rsid w:val="00CB0725"/>
    <w:rsid w:val="00CB0AB5"/>
    <w:rsid w:val="00CB0E58"/>
    <w:rsid w:val="00CB0EC2"/>
    <w:rsid w:val="00CB105B"/>
    <w:rsid w:val="00CB1152"/>
    <w:rsid w:val="00CB12EA"/>
    <w:rsid w:val="00CB14A9"/>
    <w:rsid w:val="00CB185F"/>
    <w:rsid w:val="00CB23DE"/>
    <w:rsid w:val="00CB243B"/>
    <w:rsid w:val="00CB247A"/>
    <w:rsid w:val="00CB2672"/>
    <w:rsid w:val="00CB2AD1"/>
    <w:rsid w:val="00CB2FC8"/>
    <w:rsid w:val="00CB308E"/>
    <w:rsid w:val="00CB3165"/>
    <w:rsid w:val="00CB33ED"/>
    <w:rsid w:val="00CB3EA6"/>
    <w:rsid w:val="00CB49F6"/>
    <w:rsid w:val="00CB4AE2"/>
    <w:rsid w:val="00CB4E80"/>
    <w:rsid w:val="00CB5430"/>
    <w:rsid w:val="00CB557C"/>
    <w:rsid w:val="00CB5A58"/>
    <w:rsid w:val="00CB5A60"/>
    <w:rsid w:val="00CB5D1A"/>
    <w:rsid w:val="00CB6028"/>
    <w:rsid w:val="00CB602A"/>
    <w:rsid w:val="00CB619B"/>
    <w:rsid w:val="00CB6233"/>
    <w:rsid w:val="00CB6255"/>
    <w:rsid w:val="00CB6507"/>
    <w:rsid w:val="00CB6B33"/>
    <w:rsid w:val="00CB6FA6"/>
    <w:rsid w:val="00CB702E"/>
    <w:rsid w:val="00CB71EB"/>
    <w:rsid w:val="00CB7AFA"/>
    <w:rsid w:val="00CC02B1"/>
    <w:rsid w:val="00CC05D0"/>
    <w:rsid w:val="00CC06EA"/>
    <w:rsid w:val="00CC0886"/>
    <w:rsid w:val="00CC0A2D"/>
    <w:rsid w:val="00CC11A2"/>
    <w:rsid w:val="00CC1543"/>
    <w:rsid w:val="00CC1836"/>
    <w:rsid w:val="00CC1AB9"/>
    <w:rsid w:val="00CC1AE6"/>
    <w:rsid w:val="00CC1B0D"/>
    <w:rsid w:val="00CC1B62"/>
    <w:rsid w:val="00CC217A"/>
    <w:rsid w:val="00CC21BC"/>
    <w:rsid w:val="00CC22CF"/>
    <w:rsid w:val="00CC2673"/>
    <w:rsid w:val="00CC27B4"/>
    <w:rsid w:val="00CC2B39"/>
    <w:rsid w:val="00CC2D30"/>
    <w:rsid w:val="00CC3260"/>
    <w:rsid w:val="00CC34E5"/>
    <w:rsid w:val="00CC37E6"/>
    <w:rsid w:val="00CC393B"/>
    <w:rsid w:val="00CC3A99"/>
    <w:rsid w:val="00CC3ED0"/>
    <w:rsid w:val="00CC3F5C"/>
    <w:rsid w:val="00CC4004"/>
    <w:rsid w:val="00CC41A7"/>
    <w:rsid w:val="00CC4570"/>
    <w:rsid w:val="00CC5140"/>
    <w:rsid w:val="00CC517C"/>
    <w:rsid w:val="00CC5354"/>
    <w:rsid w:val="00CC58B2"/>
    <w:rsid w:val="00CC59E8"/>
    <w:rsid w:val="00CC5B56"/>
    <w:rsid w:val="00CC60BF"/>
    <w:rsid w:val="00CC64E4"/>
    <w:rsid w:val="00CC6567"/>
    <w:rsid w:val="00CC66A7"/>
    <w:rsid w:val="00CC6B6E"/>
    <w:rsid w:val="00CC73CA"/>
    <w:rsid w:val="00CC7958"/>
    <w:rsid w:val="00CD0039"/>
    <w:rsid w:val="00CD0055"/>
    <w:rsid w:val="00CD02A3"/>
    <w:rsid w:val="00CD07B0"/>
    <w:rsid w:val="00CD07B2"/>
    <w:rsid w:val="00CD0D4A"/>
    <w:rsid w:val="00CD11F9"/>
    <w:rsid w:val="00CD1480"/>
    <w:rsid w:val="00CD17D2"/>
    <w:rsid w:val="00CD185F"/>
    <w:rsid w:val="00CD1C25"/>
    <w:rsid w:val="00CD2545"/>
    <w:rsid w:val="00CD284C"/>
    <w:rsid w:val="00CD2A80"/>
    <w:rsid w:val="00CD34EF"/>
    <w:rsid w:val="00CD3558"/>
    <w:rsid w:val="00CD36EE"/>
    <w:rsid w:val="00CD3A29"/>
    <w:rsid w:val="00CD3B56"/>
    <w:rsid w:val="00CD3D05"/>
    <w:rsid w:val="00CD3E51"/>
    <w:rsid w:val="00CD4547"/>
    <w:rsid w:val="00CD47A7"/>
    <w:rsid w:val="00CD48A0"/>
    <w:rsid w:val="00CD4D9D"/>
    <w:rsid w:val="00CD4DA0"/>
    <w:rsid w:val="00CD56A2"/>
    <w:rsid w:val="00CD585B"/>
    <w:rsid w:val="00CD5929"/>
    <w:rsid w:val="00CD5FFC"/>
    <w:rsid w:val="00CD611D"/>
    <w:rsid w:val="00CD6652"/>
    <w:rsid w:val="00CD6A82"/>
    <w:rsid w:val="00CD6AC4"/>
    <w:rsid w:val="00CD6EB4"/>
    <w:rsid w:val="00CD7383"/>
    <w:rsid w:val="00CD78B5"/>
    <w:rsid w:val="00CD7C05"/>
    <w:rsid w:val="00CE014A"/>
    <w:rsid w:val="00CE01A4"/>
    <w:rsid w:val="00CE0713"/>
    <w:rsid w:val="00CE08B8"/>
    <w:rsid w:val="00CE0A1D"/>
    <w:rsid w:val="00CE0EA0"/>
    <w:rsid w:val="00CE1022"/>
    <w:rsid w:val="00CE10ED"/>
    <w:rsid w:val="00CE15DE"/>
    <w:rsid w:val="00CE17D9"/>
    <w:rsid w:val="00CE18C6"/>
    <w:rsid w:val="00CE1912"/>
    <w:rsid w:val="00CE1B92"/>
    <w:rsid w:val="00CE272B"/>
    <w:rsid w:val="00CE289A"/>
    <w:rsid w:val="00CE2CD9"/>
    <w:rsid w:val="00CE2D21"/>
    <w:rsid w:val="00CE2E61"/>
    <w:rsid w:val="00CE2FB3"/>
    <w:rsid w:val="00CE2FCB"/>
    <w:rsid w:val="00CE315E"/>
    <w:rsid w:val="00CE318D"/>
    <w:rsid w:val="00CE338B"/>
    <w:rsid w:val="00CE3556"/>
    <w:rsid w:val="00CE3895"/>
    <w:rsid w:val="00CE38C6"/>
    <w:rsid w:val="00CE38FE"/>
    <w:rsid w:val="00CE3FF0"/>
    <w:rsid w:val="00CE427F"/>
    <w:rsid w:val="00CE42D9"/>
    <w:rsid w:val="00CE4548"/>
    <w:rsid w:val="00CE4715"/>
    <w:rsid w:val="00CE478D"/>
    <w:rsid w:val="00CE4B01"/>
    <w:rsid w:val="00CE55FA"/>
    <w:rsid w:val="00CE56A4"/>
    <w:rsid w:val="00CE596F"/>
    <w:rsid w:val="00CE5B78"/>
    <w:rsid w:val="00CE5E80"/>
    <w:rsid w:val="00CE6238"/>
    <w:rsid w:val="00CE6741"/>
    <w:rsid w:val="00CE67BE"/>
    <w:rsid w:val="00CE6A22"/>
    <w:rsid w:val="00CE6A80"/>
    <w:rsid w:val="00CE6CC8"/>
    <w:rsid w:val="00CE7BC1"/>
    <w:rsid w:val="00CE7F73"/>
    <w:rsid w:val="00CE7FC4"/>
    <w:rsid w:val="00CF035D"/>
    <w:rsid w:val="00CF06C8"/>
    <w:rsid w:val="00CF0813"/>
    <w:rsid w:val="00CF0A7F"/>
    <w:rsid w:val="00CF124D"/>
    <w:rsid w:val="00CF186E"/>
    <w:rsid w:val="00CF19A6"/>
    <w:rsid w:val="00CF19D5"/>
    <w:rsid w:val="00CF2643"/>
    <w:rsid w:val="00CF2856"/>
    <w:rsid w:val="00CF29D4"/>
    <w:rsid w:val="00CF2A15"/>
    <w:rsid w:val="00CF2D91"/>
    <w:rsid w:val="00CF2DE6"/>
    <w:rsid w:val="00CF347C"/>
    <w:rsid w:val="00CF38C1"/>
    <w:rsid w:val="00CF3B18"/>
    <w:rsid w:val="00CF3EDA"/>
    <w:rsid w:val="00CF4370"/>
    <w:rsid w:val="00CF4495"/>
    <w:rsid w:val="00CF44F0"/>
    <w:rsid w:val="00CF4896"/>
    <w:rsid w:val="00CF4D67"/>
    <w:rsid w:val="00CF5180"/>
    <w:rsid w:val="00CF55CD"/>
    <w:rsid w:val="00CF5849"/>
    <w:rsid w:val="00CF5DA2"/>
    <w:rsid w:val="00CF5E7F"/>
    <w:rsid w:val="00CF62BB"/>
    <w:rsid w:val="00CF6390"/>
    <w:rsid w:val="00CF6393"/>
    <w:rsid w:val="00CF6568"/>
    <w:rsid w:val="00CF662A"/>
    <w:rsid w:val="00CF7703"/>
    <w:rsid w:val="00CF7A44"/>
    <w:rsid w:val="00CF7EBC"/>
    <w:rsid w:val="00CF7F6B"/>
    <w:rsid w:val="00D0019D"/>
    <w:rsid w:val="00D004D3"/>
    <w:rsid w:val="00D00718"/>
    <w:rsid w:val="00D00CFA"/>
    <w:rsid w:val="00D00D19"/>
    <w:rsid w:val="00D01769"/>
    <w:rsid w:val="00D018D4"/>
    <w:rsid w:val="00D01BA5"/>
    <w:rsid w:val="00D01BCC"/>
    <w:rsid w:val="00D01BEA"/>
    <w:rsid w:val="00D01E72"/>
    <w:rsid w:val="00D01EE2"/>
    <w:rsid w:val="00D02125"/>
    <w:rsid w:val="00D0242F"/>
    <w:rsid w:val="00D0297A"/>
    <w:rsid w:val="00D02EBC"/>
    <w:rsid w:val="00D03436"/>
    <w:rsid w:val="00D0366C"/>
    <w:rsid w:val="00D037BA"/>
    <w:rsid w:val="00D038A7"/>
    <w:rsid w:val="00D039E4"/>
    <w:rsid w:val="00D03ABE"/>
    <w:rsid w:val="00D03BC6"/>
    <w:rsid w:val="00D041F6"/>
    <w:rsid w:val="00D04215"/>
    <w:rsid w:val="00D043B1"/>
    <w:rsid w:val="00D04868"/>
    <w:rsid w:val="00D04927"/>
    <w:rsid w:val="00D04F82"/>
    <w:rsid w:val="00D05154"/>
    <w:rsid w:val="00D0527C"/>
    <w:rsid w:val="00D05547"/>
    <w:rsid w:val="00D0591C"/>
    <w:rsid w:val="00D05D91"/>
    <w:rsid w:val="00D06016"/>
    <w:rsid w:val="00D06041"/>
    <w:rsid w:val="00D060FE"/>
    <w:rsid w:val="00D067DF"/>
    <w:rsid w:val="00D06A64"/>
    <w:rsid w:val="00D06B75"/>
    <w:rsid w:val="00D06FC8"/>
    <w:rsid w:val="00D0749D"/>
    <w:rsid w:val="00D07573"/>
    <w:rsid w:val="00D07BD9"/>
    <w:rsid w:val="00D07D78"/>
    <w:rsid w:val="00D10093"/>
    <w:rsid w:val="00D10146"/>
    <w:rsid w:val="00D101AC"/>
    <w:rsid w:val="00D10221"/>
    <w:rsid w:val="00D10287"/>
    <w:rsid w:val="00D10507"/>
    <w:rsid w:val="00D10E50"/>
    <w:rsid w:val="00D11057"/>
    <w:rsid w:val="00D11436"/>
    <w:rsid w:val="00D11F8E"/>
    <w:rsid w:val="00D12014"/>
    <w:rsid w:val="00D1250F"/>
    <w:rsid w:val="00D128E3"/>
    <w:rsid w:val="00D12BF8"/>
    <w:rsid w:val="00D12D35"/>
    <w:rsid w:val="00D12F6B"/>
    <w:rsid w:val="00D13218"/>
    <w:rsid w:val="00D135FE"/>
    <w:rsid w:val="00D13B6F"/>
    <w:rsid w:val="00D13D0B"/>
    <w:rsid w:val="00D13E09"/>
    <w:rsid w:val="00D13E40"/>
    <w:rsid w:val="00D13E68"/>
    <w:rsid w:val="00D141DD"/>
    <w:rsid w:val="00D146C0"/>
    <w:rsid w:val="00D1499E"/>
    <w:rsid w:val="00D14C7C"/>
    <w:rsid w:val="00D14FB1"/>
    <w:rsid w:val="00D15817"/>
    <w:rsid w:val="00D15CE4"/>
    <w:rsid w:val="00D15EB5"/>
    <w:rsid w:val="00D161CE"/>
    <w:rsid w:val="00D163B0"/>
    <w:rsid w:val="00D164AB"/>
    <w:rsid w:val="00D172A0"/>
    <w:rsid w:val="00D17441"/>
    <w:rsid w:val="00D17726"/>
    <w:rsid w:val="00D17771"/>
    <w:rsid w:val="00D177C2"/>
    <w:rsid w:val="00D178F8"/>
    <w:rsid w:val="00D17B20"/>
    <w:rsid w:val="00D17ED2"/>
    <w:rsid w:val="00D20BB9"/>
    <w:rsid w:val="00D212F2"/>
    <w:rsid w:val="00D217B0"/>
    <w:rsid w:val="00D219A3"/>
    <w:rsid w:val="00D22185"/>
    <w:rsid w:val="00D2247E"/>
    <w:rsid w:val="00D2251A"/>
    <w:rsid w:val="00D2256A"/>
    <w:rsid w:val="00D22C69"/>
    <w:rsid w:val="00D22D87"/>
    <w:rsid w:val="00D22D8C"/>
    <w:rsid w:val="00D23F28"/>
    <w:rsid w:val="00D24393"/>
    <w:rsid w:val="00D243D2"/>
    <w:rsid w:val="00D246B0"/>
    <w:rsid w:val="00D24758"/>
    <w:rsid w:val="00D24990"/>
    <w:rsid w:val="00D24F49"/>
    <w:rsid w:val="00D26179"/>
    <w:rsid w:val="00D263FC"/>
    <w:rsid w:val="00D26627"/>
    <w:rsid w:val="00D26BF3"/>
    <w:rsid w:val="00D26CF2"/>
    <w:rsid w:val="00D26F0A"/>
    <w:rsid w:val="00D27270"/>
    <w:rsid w:val="00D27393"/>
    <w:rsid w:val="00D27404"/>
    <w:rsid w:val="00D27841"/>
    <w:rsid w:val="00D27D3A"/>
    <w:rsid w:val="00D3022B"/>
    <w:rsid w:val="00D303FB"/>
    <w:rsid w:val="00D304BB"/>
    <w:rsid w:val="00D314BD"/>
    <w:rsid w:val="00D314D9"/>
    <w:rsid w:val="00D3191F"/>
    <w:rsid w:val="00D326C4"/>
    <w:rsid w:val="00D32780"/>
    <w:rsid w:val="00D32863"/>
    <w:rsid w:val="00D32B44"/>
    <w:rsid w:val="00D331A3"/>
    <w:rsid w:val="00D334C8"/>
    <w:rsid w:val="00D33574"/>
    <w:rsid w:val="00D33695"/>
    <w:rsid w:val="00D3395F"/>
    <w:rsid w:val="00D33A3A"/>
    <w:rsid w:val="00D33CDC"/>
    <w:rsid w:val="00D3463C"/>
    <w:rsid w:val="00D347E2"/>
    <w:rsid w:val="00D34BA0"/>
    <w:rsid w:val="00D34CAA"/>
    <w:rsid w:val="00D34F1F"/>
    <w:rsid w:val="00D35037"/>
    <w:rsid w:val="00D350B6"/>
    <w:rsid w:val="00D35255"/>
    <w:rsid w:val="00D35362"/>
    <w:rsid w:val="00D36C84"/>
    <w:rsid w:val="00D36C94"/>
    <w:rsid w:val="00D36DB6"/>
    <w:rsid w:val="00D36E07"/>
    <w:rsid w:val="00D36F0A"/>
    <w:rsid w:val="00D371F3"/>
    <w:rsid w:val="00D37590"/>
    <w:rsid w:val="00D3781E"/>
    <w:rsid w:val="00D37877"/>
    <w:rsid w:val="00D37B72"/>
    <w:rsid w:val="00D401B5"/>
    <w:rsid w:val="00D40206"/>
    <w:rsid w:val="00D4069C"/>
    <w:rsid w:val="00D40934"/>
    <w:rsid w:val="00D40A1A"/>
    <w:rsid w:val="00D40A86"/>
    <w:rsid w:val="00D40C41"/>
    <w:rsid w:val="00D40E37"/>
    <w:rsid w:val="00D4150A"/>
    <w:rsid w:val="00D4155E"/>
    <w:rsid w:val="00D4195A"/>
    <w:rsid w:val="00D41C98"/>
    <w:rsid w:val="00D41D40"/>
    <w:rsid w:val="00D41DF6"/>
    <w:rsid w:val="00D41F71"/>
    <w:rsid w:val="00D429E4"/>
    <w:rsid w:val="00D43007"/>
    <w:rsid w:val="00D43673"/>
    <w:rsid w:val="00D437AD"/>
    <w:rsid w:val="00D43E0D"/>
    <w:rsid w:val="00D43FA6"/>
    <w:rsid w:val="00D44C5B"/>
    <w:rsid w:val="00D44CC5"/>
    <w:rsid w:val="00D44DBE"/>
    <w:rsid w:val="00D45119"/>
    <w:rsid w:val="00D454F9"/>
    <w:rsid w:val="00D45938"/>
    <w:rsid w:val="00D459EE"/>
    <w:rsid w:val="00D45A55"/>
    <w:rsid w:val="00D45D30"/>
    <w:rsid w:val="00D45FAB"/>
    <w:rsid w:val="00D46324"/>
    <w:rsid w:val="00D46842"/>
    <w:rsid w:val="00D469F6"/>
    <w:rsid w:val="00D46A89"/>
    <w:rsid w:val="00D46B10"/>
    <w:rsid w:val="00D47036"/>
    <w:rsid w:val="00D4769B"/>
    <w:rsid w:val="00D476DB"/>
    <w:rsid w:val="00D47806"/>
    <w:rsid w:val="00D479AD"/>
    <w:rsid w:val="00D47AC8"/>
    <w:rsid w:val="00D47BDC"/>
    <w:rsid w:val="00D47F41"/>
    <w:rsid w:val="00D500F9"/>
    <w:rsid w:val="00D50459"/>
    <w:rsid w:val="00D50954"/>
    <w:rsid w:val="00D50AA2"/>
    <w:rsid w:val="00D50FBD"/>
    <w:rsid w:val="00D510F7"/>
    <w:rsid w:val="00D51338"/>
    <w:rsid w:val="00D51495"/>
    <w:rsid w:val="00D5152A"/>
    <w:rsid w:val="00D516BC"/>
    <w:rsid w:val="00D51BB8"/>
    <w:rsid w:val="00D51C42"/>
    <w:rsid w:val="00D51C75"/>
    <w:rsid w:val="00D51EAA"/>
    <w:rsid w:val="00D51F59"/>
    <w:rsid w:val="00D5202C"/>
    <w:rsid w:val="00D52131"/>
    <w:rsid w:val="00D521E4"/>
    <w:rsid w:val="00D5250D"/>
    <w:rsid w:val="00D525EE"/>
    <w:rsid w:val="00D5269A"/>
    <w:rsid w:val="00D52881"/>
    <w:rsid w:val="00D52B6C"/>
    <w:rsid w:val="00D52C55"/>
    <w:rsid w:val="00D5312D"/>
    <w:rsid w:val="00D5359E"/>
    <w:rsid w:val="00D535A7"/>
    <w:rsid w:val="00D53A95"/>
    <w:rsid w:val="00D53BF7"/>
    <w:rsid w:val="00D53C0C"/>
    <w:rsid w:val="00D54332"/>
    <w:rsid w:val="00D54388"/>
    <w:rsid w:val="00D544CB"/>
    <w:rsid w:val="00D5455E"/>
    <w:rsid w:val="00D54F25"/>
    <w:rsid w:val="00D55854"/>
    <w:rsid w:val="00D56194"/>
    <w:rsid w:val="00D56688"/>
    <w:rsid w:val="00D56BDB"/>
    <w:rsid w:val="00D56C3D"/>
    <w:rsid w:val="00D56D30"/>
    <w:rsid w:val="00D56DC2"/>
    <w:rsid w:val="00D575BE"/>
    <w:rsid w:val="00D57C8B"/>
    <w:rsid w:val="00D57EED"/>
    <w:rsid w:val="00D600A8"/>
    <w:rsid w:val="00D60501"/>
    <w:rsid w:val="00D60CC9"/>
    <w:rsid w:val="00D61079"/>
    <w:rsid w:val="00D611A6"/>
    <w:rsid w:val="00D612FC"/>
    <w:rsid w:val="00D616A2"/>
    <w:rsid w:val="00D616BD"/>
    <w:rsid w:val="00D61DC8"/>
    <w:rsid w:val="00D61FEE"/>
    <w:rsid w:val="00D62083"/>
    <w:rsid w:val="00D623FA"/>
    <w:rsid w:val="00D62B27"/>
    <w:rsid w:val="00D62C40"/>
    <w:rsid w:val="00D630B2"/>
    <w:rsid w:val="00D63175"/>
    <w:rsid w:val="00D635D9"/>
    <w:rsid w:val="00D6375B"/>
    <w:rsid w:val="00D63D66"/>
    <w:rsid w:val="00D63E1D"/>
    <w:rsid w:val="00D6410E"/>
    <w:rsid w:val="00D64782"/>
    <w:rsid w:val="00D64DF4"/>
    <w:rsid w:val="00D65058"/>
    <w:rsid w:val="00D65352"/>
    <w:rsid w:val="00D65603"/>
    <w:rsid w:val="00D65861"/>
    <w:rsid w:val="00D65CC0"/>
    <w:rsid w:val="00D65D2C"/>
    <w:rsid w:val="00D65DA8"/>
    <w:rsid w:val="00D6622C"/>
    <w:rsid w:val="00D66528"/>
    <w:rsid w:val="00D665EF"/>
    <w:rsid w:val="00D66CE7"/>
    <w:rsid w:val="00D66E57"/>
    <w:rsid w:val="00D6729C"/>
    <w:rsid w:val="00D67334"/>
    <w:rsid w:val="00D6756A"/>
    <w:rsid w:val="00D679CD"/>
    <w:rsid w:val="00D67A23"/>
    <w:rsid w:val="00D67C5D"/>
    <w:rsid w:val="00D7044B"/>
    <w:rsid w:val="00D7048D"/>
    <w:rsid w:val="00D70509"/>
    <w:rsid w:val="00D7083B"/>
    <w:rsid w:val="00D70966"/>
    <w:rsid w:val="00D70987"/>
    <w:rsid w:val="00D70BA8"/>
    <w:rsid w:val="00D70BC7"/>
    <w:rsid w:val="00D70CFE"/>
    <w:rsid w:val="00D70E50"/>
    <w:rsid w:val="00D70ED9"/>
    <w:rsid w:val="00D70F12"/>
    <w:rsid w:val="00D71086"/>
    <w:rsid w:val="00D710FE"/>
    <w:rsid w:val="00D71139"/>
    <w:rsid w:val="00D7145F"/>
    <w:rsid w:val="00D717A0"/>
    <w:rsid w:val="00D718A4"/>
    <w:rsid w:val="00D718FF"/>
    <w:rsid w:val="00D71AFF"/>
    <w:rsid w:val="00D71D3F"/>
    <w:rsid w:val="00D71D8E"/>
    <w:rsid w:val="00D71DEA"/>
    <w:rsid w:val="00D725E1"/>
    <w:rsid w:val="00D72713"/>
    <w:rsid w:val="00D72988"/>
    <w:rsid w:val="00D72D91"/>
    <w:rsid w:val="00D7303C"/>
    <w:rsid w:val="00D73091"/>
    <w:rsid w:val="00D738EF"/>
    <w:rsid w:val="00D739EF"/>
    <w:rsid w:val="00D73EEC"/>
    <w:rsid w:val="00D73F21"/>
    <w:rsid w:val="00D7407E"/>
    <w:rsid w:val="00D74308"/>
    <w:rsid w:val="00D74365"/>
    <w:rsid w:val="00D74405"/>
    <w:rsid w:val="00D74508"/>
    <w:rsid w:val="00D745DD"/>
    <w:rsid w:val="00D7480A"/>
    <w:rsid w:val="00D7483C"/>
    <w:rsid w:val="00D74D52"/>
    <w:rsid w:val="00D74E9B"/>
    <w:rsid w:val="00D758EE"/>
    <w:rsid w:val="00D75C40"/>
    <w:rsid w:val="00D762DD"/>
    <w:rsid w:val="00D76B0E"/>
    <w:rsid w:val="00D76DF8"/>
    <w:rsid w:val="00D7701D"/>
    <w:rsid w:val="00D7765E"/>
    <w:rsid w:val="00D7786B"/>
    <w:rsid w:val="00D77B53"/>
    <w:rsid w:val="00D77C4E"/>
    <w:rsid w:val="00D77D4A"/>
    <w:rsid w:val="00D77DCA"/>
    <w:rsid w:val="00D80157"/>
    <w:rsid w:val="00D80336"/>
    <w:rsid w:val="00D80B39"/>
    <w:rsid w:val="00D81017"/>
    <w:rsid w:val="00D8166B"/>
    <w:rsid w:val="00D816F1"/>
    <w:rsid w:val="00D8182B"/>
    <w:rsid w:val="00D818EE"/>
    <w:rsid w:val="00D8197A"/>
    <w:rsid w:val="00D819F7"/>
    <w:rsid w:val="00D81E15"/>
    <w:rsid w:val="00D8212F"/>
    <w:rsid w:val="00D82357"/>
    <w:rsid w:val="00D825F5"/>
    <w:rsid w:val="00D83830"/>
    <w:rsid w:val="00D83A00"/>
    <w:rsid w:val="00D83D42"/>
    <w:rsid w:val="00D83E5E"/>
    <w:rsid w:val="00D84048"/>
    <w:rsid w:val="00D84058"/>
    <w:rsid w:val="00D840C0"/>
    <w:rsid w:val="00D8411F"/>
    <w:rsid w:val="00D842FF"/>
    <w:rsid w:val="00D84448"/>
    <w:rsid w:val="00D846AB"/>
    <w:rsid w:val="00D8486E"/>
    <w:rsid w:val="00D84A30"/>
    <w:rsid w:val="00D84A9A"/>
    <w:rsid w:val="00D84DCF"/>
    <w:rsid w:val="00D85128"/>
    <w:rsid w:val="00D8528C"/>
    <w:rsid w:val="00D85404"/>
    <w:rsid w:val="00D8578C"/>
    <w:rsid w:val="00D85DD4"/>
    <w:rsid w:val="00D85DEC"/>
    <w:rsid w:val="00D86333"/>
    <w:rsid w:val="00D867DE"/>
    <w:rsid w:val="00D8696F"/>
    <w:rsid w:val="00D86E1D"/>
    <w:rsid w:val="00D8726A"/>
    <w:rsid w:val="00D8759F"/>
    <w:rsid w:val="00D87673"/>
    <w:rsid w:val="00D87AFF"/>
    <w:rsid w:val="00D87B49"/>
    <w:rsid w:val="00D87BC1"/>
    <w:rsid w:val="00D87CE8"/>
    <w:rsid w:val="00D87DC9"/>
    <w:rsid w:val="00D87E31"/>
    <w:rsid w:val="00D87E47"/>
    <w:rsid w:val="00D87EBC"/>
    <w:rsid w:val="00D9023A"/>
    <w:rsid w:val="00D904EE"/>
    <w:rsid w:val="00D90723"/>
    <w:rsid w:val="00D9075F"/>
    <w:rsid w:val="00D90778"/>
    <w:rsid w:val="00D908F5"/>
    <w:rsid w:val="00D90DBD"/>
    <w:rsid w:val="00D90E44"/>
    <w:rsid w:val="00D9121F"/>
    <w:rsid w:val="00D91345"/>
    <w:rsid w:val="00D91602"/>
    <w:rsid w:val="00D91752"/>
    <w:rsid w:val="00D91AFC"/>
    <w:rsid w:val="00D91DBC"/>
    <w:rsid w:val="00D92386"/>
    <w:rsid w:val="00D923F9"/>
    <w:rsid w:val="00D92587"/>
    <w:rsid w:val="00D92A69"/>
    <w:rsid w:val="00D92F22"/>
    <w:rsid w:val="00D930A6"/>
    <w:rsid w:val="00D930F8"/>
    <w:rsid w:val="00D9333F"/>
    <w:rsid w:val="00D93369"/>
    <w:rsid w:val="00D9339D"/>
    <w:rsid w:val="00D93A6C"/>
    <w:rsid w:val="00D93B42"/>
    <w:rsid w:val="00D93ED7"/>
    <w:rsid w:val="00D941B1"/>
    <w:rsid w:val="00D9422E"/>
    <w:rsid w:val="00D94AEF"/>
    <w:rsid w:val="00D950CF"/>
    <w:rsid w:val="00D9518B"/>
    <w:rsid w:val="00D953D5"/>
    <w:rsid w:val="00D95714"/>
    <w:rsid w:val="00D95B9C"/>
    <w:rsid w:val="00D9633F"/>
    <w:rsid w:val="00D969D8"/>
    <w:rsid w:val="00D96B85"/>
    <w:rsid w:val="00D96C1B"/>
    <w:rsid w:val="00D96C8E"/>
    <w:rsid w:val="00D96ECA"/>
    <w:rsid w:val="00D9722D"/>
    <w:rsid w:val="00D975A9"/>
    <w:rsid w:val="00D97F91"/>
    <w:rsid w:val="00DA005F"/>
    <w:rsid w:val="00DA0197"/>
    <w:rsid w:val="00DA035E"/>
    <w:rsid w:val="00DA06A6"/>
    <w:rsid w:val="00DA072A"/>
    <w:rsid w:val="00DA0864"/>
    <w:rsid w:val="00DA09C4"/>
    <w:rsid w:val="00DA0C01"/>
    <w:rsid w:val="00DA143B"/>
    <w:rsid w:val="00DA1461"/>
    <w:rsid w:val="00DA18C4"/>
    <w:rsid w:val="00DA1BC1"/>
    <w:rsid w:val="00DA225B"/>
    <w:rsid w:val="00DA2667"/>
    <w:rsid w:val="00DA2D9A"/>
    <w:rsid w:val="00DA3100"/>
    <w:rsid w:val="00DA3338"/>
    <w:rsid w:val="00DA35DB"/>
    <w:rsid w:val="00DA37D1"/>
    <w:rsid w:val="00DA39AA"/>
    <w:rsid w:val="00DA4427"/>
    <w:rsid w:val="00DA4678"/>
    <w:rsid w:val="00DA4F5D"/>
    <w:rsid w:val="00DA523A"/>
    <w:rsid w:val="00DA55D4"/>
    <w:rsid w:val="00DA5761"/>
    <w:rsid w:val="00DA5BEC"/>
    <w:rsid w:val="00DA60BA"/>
    <w:rsid w:val="00DA6235"/>
    <w:rsid w:val="00DA66F4"/>
    <w:rsid w:val="00DA6842"/>
    <w:rsid w:val="00DA6862"/>
    <w:rsid w:val="00DA6AAD"/>
    <w:rsid w:val="00DA6C98"/>
    <w:rsid w:val="00DA7673"/>
    <w:rsid w:val="00DA7712"/>
    <w:rsid w:val="00DA7B7D"/>
    <w:rsid w:val="00DA7C66"/>
    <w:rsid w:val="00DA7FB9"/>
    <w:rsid w:val="00DB0262"/>
    <w:rsid w:val="00DB02DB"/>
    <w:rsid w:val="00DB0504"/>
    <w:rsid w:val="00DB0605"/>
    <w:rsid w:val="00DB069F"/>
    <w:rsid w:val="00DB081F"/>
    <w:rsid w:val="00DB09E8"/>
    <w:rsid w:val="00DB0C71"/>
    <w:rsid w:val="00DB1013"/>
    <w:rsid w:val="00DB104A"/>
    <w:rsid w:val="00DB11FC"/>
    <w:rsid w:val="00DB19C4"/>
    <w:rsid w:val="00DB1A37"/>
    <w:rsid w:val="00DB1A4F"/>
    <w:rsid w:val="00DB209D"/>
    <w:rsid w:val="00DB2145"/>
    <w:rsid w:val="00DB251F"/>
    <w:rsid w:val="00DB2AB9"/>
    <w:rsid w:val="00DB2BFF"/>
    <w:rsid w:val="00DB30C0"/>
    <w:rsid w:val="00DB33DA"/>
    <w:rsid w:val="00DB34BC"/>
    <w:rsid w:val="00DB3B99"/>
    <w:rsid w:val="00DB3D01"/>
    <w:rsid w:val="00DB4148"/>
    <w:rsid w:val="00DB41DF"/>
    <w:rsid w:val="00DB4222"/>
    <w:rsid w:val="00DB427C"/>
    <w:rsid w:val="00DB4746"/>
    <w:rsid w:val="00DB4872"/>
    <w:rsid w:val="00DB49B7"/>
    <w:rsid w:val="00DB4E3E"/>
    <w:rsid w:val="00DB4E81"/>
    <w:rsid w:val="00DB542A"/>
    <w:rsid w:val="00DB58D3"/>
    <w:rsid w:val="00DB592E"/>
    <w:rsid w:val="00DB5991"/>
    <w:rsid w:val="00DB5C17"/>
    <w:rsid w:val="00DB5E0C"/>
    <w:rsid w:val="00DB5FA6"/>
    <w:rsid w:val="00DB60F3"/>
    <w:rsid w:val="00DB6613"/>
    <w:rsid w:val="00DB687A"/>
    <w:rsid w:val="00DB7395"/>
    <w:rsid w:val="00DB7412"/>
    <w:rsid w:val="00DB7627"/>
    <w:rsid w:val="00DB7716"/>
    <w:rsid w:val="00DB7ECF"/>
    <w:rsid w:val="00DB7F30"/>
    <w:rsid w:val="00DC063A"/>
    <w:rsid w:val="00DC07A1"/>
    <w:rsid w:val="00DC0900"/>
    <w:rsid w:val="00DC0BF3"/>
    <w:rsid w:val="00DC1583"/>
    <w:rsid w:val="00DC18D4"/>
    <w:rsid w:val="00DC1C63"/>
    <w:rsid w:val="00DC21E4"/>
    <w:rsid w:val="00DC23A0"/>
    <w:rsid w:val="00DC2636"/>
    <w:rsid w:val="00DC28A2"/>
    <w:rsid w:val="00DC2FBA"/>
    <w:rsid w:val="00DC39D2"/>
    <w:rsid w:val="00DC3B01"/>
    <w:rsid w:val="00DC3D4E"/>
    <w:rsid w:val="00DC428C"/>
    <w:rsid w:val="00DC4423"/>
    <w:rsid w:val="00DC47C8"/>
    <w:rsid w:val="00DC4C2E"/>
    <w:rsid w:val="00DC4F4C"/>
    <w:rsid w:val="00DC504A"/>
    <w:rsid w:val="00DC5F04"/>
    <w:rsid w:val="00DC6208"/>
    <w:rsid w:val="00DC6357"/>
    <w:rsid w:val="00DC642E"/>
    <w:rsid w:val="00DC66F8"/>
    <w:rsid w:val="00DC675D"/>
    <w:rsid w:val="00DC6855"/>
    <w:rsid w:val="00DC6E3F"/>
    <w:rsid w:val="00DC7094"/>
    <w:rsid w:val="00DC70F5"/>
    <w:rsid w:val="00DC7214"/>
    <w:rsid w:val="00DC7718"/>
    <w:rsid w:val="00DC793A"/>
    <w:rsid w:val="00DC7B59"/>
    <w:rsid w:val="00DC7CEF"/>
    <w:rsid w:val="00DC7EB2"/>
    <w:rsid w:val="00DC7F00"/>
    <w:rsid w:val="00DD07A6"/>
    <w:rsid w:val="00DD091B"/>
    <w:rsid w:val="00DD0923"/>
    <w:rsid w:val="00DD0A39"/>
    <w:rsid w:val="00DD0E58"/>
    <w:rsid w:val="00DD1334"/>
    <w:rsid w:val="00DD1D21"/>
    <w:rsid w:val="00DD21FE"/>
    <w:rsid w:val="00DD231F"/>
    <w:rsid w:val="00DD27E6"/>
    <w:rsid w:val="00DD29C0"/>
    <w:rsid w:val="00DD2E0D"/>
    <w:rsid w:val="00DD2FDD"/>
    <w:rsid w:val="00DD330A"/>
    <w:rsid w:val="00DD37A5"/>
    <w:rsid w:val="00DD3A4A"/>
    <w:rsid w:val="00DD3C2B"/>
    <w:rsid w:val="00DD3CDF"/>
    <w:rsid w:val="00DD3F33"/>
    <w:rsid w:val="00DD40C6"/>
    <w:rsid w:val="00DD4657"/>
    <w:rsid w:val="00DD47F8"/>
    <w:rsid w:val="00DD4927"/>
    <w:rsid w:val="00DD4C0F"/>
    <w:rsid w:val="00DD4E7A"/>
    <w:rsid w:val="00DD5101"/>
    <w:rsid w:val="00DD5356"/>
    <w:rsid w:val="00DD53C9"/>
    <w:rsid w:val="00DD541A"/>
    <w:rsid w:val="00DD55DC"/>
    <w:rsid w:val="00DD5686"/>
    <w:rsid w:val="00DD5D39"/>
    <w:rsid w:val="00DD5E8A"/>
    <w:rsid w:val="00DD6141"/>
    <w:rsid w:val="00DD632E"/>
    <w:rsid w:val="00DD69F0"/>
    <w:rsid w:val="00DD6C03"/>
    <w:rsid w:val="00DD6C9F"/>
    <w:rsid w:val="00DD6E78"/>
    <w:rsid w:val="00DD6FAA"/>
    <w:rsid w:val="00DD72DD"/>
    <w:rsid w:val="00DD7503"/>
    <w:rsid w:val="00DD7A8A"/>
    <w:rsid w:val="00DD7CC0"/>
    <w:rsid w:val="00DD7E87"/>
    <w:rsid w:val="00DE01EC"/>
    <w:rsid w:val="00DE0618"/>
    <w:rsid w:val="00DE0AC6"/>
    <w:rsid w:val="00DE0E22"/>
    <w:rsid w:val="00DE10F2"/>
    <w:rsid w:val="00DE137E"/>
    <w:rsid w:val="00DE1440"/>
    <w:rsid w:val="00DE19D5"/>
    <w:rsid w:val="00DE1A74"/>
    <w:rsid w:val="00DE2011"/>
    <w:rsid w:val="00DE2081"/>
    <w:rsid w:val="00DE2149"/>
    <w:rsid w:val="00DE2251"/>
    <w:rsid w:val="00DE2431"/>
    <w:rsid w:val="00DE2536"/>
    <w:rsid w:val="00DE29BD"/>
    <w:rsid w:val="00DE2B1F"/>
    <w:rsid w:val="00DE2D66"/>
    <w:rsid w:val="00DE2E02"/>
    <w:rsid w:val="00DE303C"/>
    <w:rsid w:val="00DE384D"/>
    <w:rsid w:val="00DE3A12"/>
    <w:rsid w:val="00DE3F3C"/>
    <w:rsid w:val="00DE4021"/>
    <w:rsid w:val="00DE4C37"/>
    <w:rsid w:val="00DE4CB5"/>
    <w:rsid w:val="00DE5011"/>
    <w:rsid w:val="00DE5167"/>
    <w:rsid w:val="00DE5211"/>
    <w:rsid w:val="00DE523E"/>
    <w:rsid w:val="00DE556C"/>
    <w:rsid w:val="00DE557B"/>
    <w:rsid w:val="00DE5607"/>
    <w:rsid w:val="00DE5D4A"/>
    <w:rsid w:val="00DE5D68"/>
    <w:rsid w:val="00DE60D6"/>
    <w:rsid w:val="00DE6336"/>
    <w:rsid w:val="00DE6CEF"/>
    <w:rsid w:val="00DE6E52"/>
    <w:rsid w:val="00DE6F76"/>
    <w:rsid w:val="00DE7123"/>
    <w:rsid w:val="00DE7354"/>
    <w:rsid w:val="00DE76A6"/>
    <w:rsid w:val="00DE7A2B"/>
    <w:rsid w:val="00DE7D7E"/>
    <w:rsid w:val="00DE7D93"/>
    <w:rsid w:val="00DF0006"/>
    <w:rsid w:val="00DF003F"/>
    <w:rsid w:val="00DF0663"/>
    <w:rsid w:val="00DF0D20"/>
    <w:rsid w:val="00DF0D93"/>
    <w:rsid w:val="00DF1370"/>
    <w:rsid w:val="00DF16A2"/>
    <w:rsid w:val="00DF1C9E"/>
    <w:rsid w:val="00DF2375"/>
    <w:rsid w:val="00DF27E5"/>
    <w:rsid w:val="00DF2EB8"/>
    <w:rsid w:val="00DF315C"/>
    <w:rsid w:val="00DF321C"/>
    <w:rsid w:val="00DF49D1"/>
    <w:rsid w:val="00DF4E17"/>
    <w:rsid w:val="00DF5A58"/>
    <w:rsid w:val="00DF5B1E"/>
    <w:rsid w:val="00DF5BB2"/>
    <w:rsid w:val="00DF5D50"/>
    <w:rsid w:val="00DF5DD7"/>
    <w:rsid w:val="00DF6832"/>
    <w:rsid w:val="00DF6948"/>
    <w:rsid w:val="00DF72E9"/>
    <w:rsid w:val="00DF7550"/>
    <w:rsid w:val="00DF76DA"/>
    <w:rsid w:val="00DF776B"/>
    <w:rsid w:val="00DF7ABB"/>
    <w:rsid w:val="00DF7AF8"/>
    <w:rsid w:val="00DF7D8C"/>
    <w:rsid w:val="00DF7FAA"/>
    <w:rsid w:val="00E00346"/>
    <w:rsid w:val="00E008ED"/>
    <w:rsid w:val="00E00BD1"/>
    <w:rsid w:val="00E00D11"/>
    <w:rsid w:val="00E00D2B"/>
    <w:rsid w:val="00E010DB"/>
    <w:rsid w:val="00E015A6"/>
    <w:rsid w:val="00E0179C"/>
    <w:rsid w:val="00E01F58"/>
    <w:rsid w:val="00E0225C"/>
    <w:rsid w:val="00E02305"/>
    <w:rsid w:val="00E024ED"/>
    <w:rsid w:val="00E026DC"/>
    <w:rsid w:val="00E02808"/>
    <w:rsid w:val="00E028DD"/>
    <w:rsid w:val="00E02EB5"/>
    <w:rsid w:val="00E02FF6"/>
    <w:rsid w:val="00E030AD"/>
    <w:rsid w:val="00E03531"/>
    <w:rsid w:val="00E0371C"/>
    <w:rsid w:val="00E03C2A"/>
    <w:rsid w:val="00E0446C"/>
    <w:rsid w:val="00E04510"/>
    <w:rsid w:val="00E0466F"/>
    <w:rsid w:val="00E047D0"/>
    <w:rsid w:val="00E0510A"/>
    <w:rsid w:val="00E051A4"/>
    <w:rsid w:val="00E05335"/>
    <w:rsid w:val="00E05648"/>
    <w:rsid w:val="00E05767"/>
    <w:rsid w:val="00E059EE"/>
    <w:rsid w:val="00E05A3B"/>
    <w:rsid w:val="00E05B79"/>
    <w:rsid w:val="00E062B9"/>
    <w:rsid w:val="00E065BB"/>
    <w:rsid w:val="00E06770"/>
    <w:rsid w:val="00E069B1"/>
    <w:rsid w:val="00E06D52"/>
    <w:rsid w:val="00E06E56"/>
    <w:rsid w:val="00E072BC"/>
    <w:rsid w:val="00E076A1"/>
    <w:rsid w:val="00E07F4A"/>
    <w:rsid w:val="00E10236"/>
    <w:rsid w:val="00E1047E"/>
    <w:rsid w:val="00E10897"/>
    <w:rsid w:val="00E10BF2"/>
    <w:rsid w:val="00E11249"/>
    <w:rsid w:val="00E11617"/>
    <w:rsid w:val="00E11B63"/>
    <w:rsid w:val="00E11C24"/>
    <w:rsid w:val="00E11CA1"/>
    <w:rsid w:val="00E11DD8"/>
    <w:rsid w:val="00E12185"/>
    <w:rsid w:val="00E128C1"/>
    <w:rsid w:val="00E129E3"/>
    <w:rsid w:val="00E12BCC"/>
    <w:rsid w:val="00E12D58"/>
    <w:rsid w:val="00E12D94"/>
    <w:rsid w:val="00E12F6E"/>
    <w:rsid w:val="00E12FF0"/>
    <w:rsid w:val="00E130D3"/>
    <w:rsid w:val="00E131A3"/>
    <w:rsid w:val="00E132A2"/>
    <w:rsid w:val="00E1344B"/>
    <w:rsid w:val="00E134C7"/>
    <w:rsid w:val="00E1396D"/>
    <w:rsid w:val="00E13A52"/>
    <w:rsid w:val="00E13B92"/>
    <w:rsid w:val="00E13BD5"/>
    <w:rsid w:val="00E140D9"/>
    <w:rsid w:val="00E14824"/>
    <w:rsid w:val="00E14BB3"/>
    <w:rsid w:val="00E14DB5"/>
    <w:rsid w:val="00E14DFC"/>
    <w:rsid w:val="00E15155"/>
    <w:rsid w:val="00E151EF"/>
    <w:rsid w:val="00E15487"/>
    <w:rsid w:val="00E15E7C"/>
    <w:rsid w:val="00E16028"/>
    <w:rsid w:val="00E16279"/>
    <w:rsid w:val="00E163D0"/>
    <w:rsid w:val="00E164CE"/>
    <w:rsid w:val="00E1651C"/>
    <w:rsid w:val="00E167FE"/>
    <w:rsid w:val="00E16C13"/>
    <w:rsid w:val="00E17092"/>
    <w:rsid w:val="00E1730C"/>
    <w:rsid w:val="00E17351"/>
    <w:rsid w:val="00E17A76"/>
    <w:rsid w:val="00E17AD0"/>
    <w:rsid w:val="00E17D78"/>
    <w:rsid w:val="00E2089C"/>
    <w:rsid w:val="00E20EFB"/>
    <w:rsid w:val="00E21349"/>
    <w:rsid w:val="00E213D1"/>
    <w:rsid w:val="00E21416"/>
    <w:rsid w:val="00E21A31"/>
    <w:rsid w:val="00E22082"/>
    <w:rsid w:val="00E224CA"/>
    <w:rsid w:val="00E22CB0"/>
    <w:rsid w:val="00E22F49"/>
    <w:rsid w:val="00E2331B"/>
    <w:rsid w:val="00E23896"/>
    <w:rsid w:val="00E2397F"/>
    <w:rsid w:val="00E24599"/>
    <w:rsid w:val="00E24605"/>
    <w:rsid w:val="00E24D04"/>
    <w:rsid w:val="00E24DC8"/>
    <w:rsid w:val="00E25108"/>
    <w:rsid w:val="00E25C17"/>
    <w:rsid w:val="00E25F0D"/>
    <w:rsid w:val="00E2673E"/>
    <w:rsid w:val="00E26809"/>
    <w:rsid w:val="00E26938"/>
    <w:rsid w:val="00E2696F"/>
    <w:rsid w:val="00E273A0"/>
    <w:rsid w:val="00E2759E"/>
    <w:rsid w:val="00E300F3"/>
    <w:rsid w:val="00E30216"/>
    <w:rsid w:val="00E3063C"/>
    <w:rsid w:val="00E30B2D"/>
    <w:rsid w:val="00E30C59"/>
    <w:rsid w:val="00E30E77"/>
    <w:rsid w:val="00E30E95"/>
    <w:rsid w:val="00E31148"/>
    <w:rsid w:val="00E31312"/>
    <w:rsid w:val="00E3140D"/>
    <w:rsid w:val="00E317DA"/>
    <w:rsid w:val="00E317E3"/>
    <w:rsid w:val="00E3188B"/>
    <w:rsid w:val="00E31BEC"/>
    <w:rsid w:val="00E31E66"/>
    <w:rsid w:val="00E31F88"/>
    <w:rsid w:val="00E320FF"/>
    <w:rsid w:val="00E32A3C"/>
    <w:rsid w:val="00E3312A"/>
    <w:rsid w:val="00E3326A"/>
    <w:rsid w:val="00E33298"/>
    <w:rsid w:val="00E33906"/>
    <w:rsid w:val="00E33E0D"/>
    <w:rsid w:val="00E341CD"/>
    <w:rsid w:val="00E343FF"/>
    <w:rsid w:val="00E346D0"/>
    <w:rsid w:val="00E34731"/>
    <w:rsid w:val="00E34763"/>
    <w:rsid w:val="00E34BF1"/>
    <w:rsid w:val="00E351A5"/>
    <w:rsid w:val="00E35493"/>
    <w:rsid w:val="00E3583A"/>
    <w:rsid w:val="00E358DC"/>
    <w:rsid w:val="00E35CFC"/>
    <w:rsid w:val="00E35E93"/>
    <w:rsid w:val="00E3605E"/>
    <w:rsid w:val="00E360A6"/>
    <w:rsid w:val="00E36500"/>
    <w:rsid w:val="00E36A07"/>
    <w:rsid w:val="00E36EB5"/>
    <w:rsid w:val="00E377D2"/>
    <w:rsid w:val="00E3786E"/>
    <w:rsid w:val="00E37B7A"/>
    <w:rsid w:val="00E37DB8"/>
    <w:rsid w:val="00E37E61"/>
    <w:rsid w:val="00E37E68"/>
    <w:rsid w:val="00E405B3"/>
    <w:rsid w:val="00E405BC"/>
    <w:rsid w:val="00E409A6"/>
    <w:rsid w:val="00E409E4"/>
    <w:rsid w:val="00E40F56"/>
    <w:rsid w:val="00E4115B"/>
    <w:rsid w:val="00E41545"/>
    <w:rsid w:val="00E41769"/>
    <w:rsid w:val="00E41C92"/>
    <w:rsid w:val="00E41FD9"/>
    <w:rsid w:val="00E422F9"/>
    <w:rsid w:val="00E4252A"/>
    <w:rsid w:val="00E4279C"/>
    <w:rsid w:val="00E42878"/>
    <w:rsid w:val="00E4297A"/>
    <w:rsid w:val="00E4387C"/>
    <w:rsid w:val="00E43A90"/>
    <w:rsid w:val="00E43DBA"/>
    <w:rsid w:val="00E43E06"/>
    <w:rsid w:val="00E43F96"/>
    <w:rsid w:val="00E440AC"/>
    <w:rsid w:val="00E44185"/>
    <w:rsid w:val="00E442DE"/>
    <w:rsid w:val="00E4445F"/>
    <w:rsid w:val="00E447C0"/>
    <w:rsid w:val="00E44915"/>
    <w:rsid w:val="00E4495D"/>
    <w:rsid w:val="00E449B0"/>
    <w:rsid w:val="00E44F71"/>
    <w:rsid w:val="00E45076"/>
    <w:rsid w:val="00E45570"/>
    <w:rsid w:val="00E4559B"/>
    <w:rsid w:val="00E45694"/>
    <w:rsid w:val="00E45977"/>
    <w:rsid w:val="00E45AC2"/>
    <w:rsid w:val="00E4605B"/>
    <w:rsid w:val="00E4694E"/>
    <w:rsid w:val="00E47184"/>
    <w:rsid w:val="00E47F49"/>
    <w:rsid w:val="00E506E4"/>
    <w:rsid w:val="00E51686"/>
    <w:rsid w:val="00E518B0"/>
    <w:rsid w:val="00E5199D"/>
    <w:rsid w:val="00E525B1"/>
    <w:rsid w:val="00E52A35"/>
    <w:rsid w:val="00E52CD6"/>
    <w:rsid w:val="00E52E83"/>
    <w:rsid w:val="00E531C9"/>
    <w:rsid w:val="00E53570"/>
    <w:rsid w:val="00E53932"/>
    <w:rsid w:val="00E53A44"/>
    <w:rsid w:val="00E53BCC"/>
    <w:rsid w:val="00E53D0D"/>
    <w:rsid w:val="00E53D78"/>
    <w:rsid w:val="00E549BB"/>
    <w:rsid w:val="00E54BF5"/>
    <w:rsid w:val="00E54EAC"/>
    <w:rsid w:val="00E5539B"/>
    <w:rsid w:val="00E558CA"/>
    <w:rsid w:val="00E55EA3"/>
    <w:rsid w:val="00E561CA"/>
    <w:rsid w:val="00E56D04"/>
    <w:rsid w:val="00E56EA6"/>
    <w:rsid w:val="00E57481"/>
    <w:rsid w:val="00E5756B"/>
    <w:rsid w:val="00E57B34"/>
    <w:rsid w:val="00E57CBB"/>
    <w:rsid w:val="00E603F3"/>
    <w:rsid w:val="00E60518"/>
    <w:rsid w:val="00E60C41"/>
    <w:rsid w:val="00E60D13"/>
    <w:rsid w:val="00E60F22"/>
    <w:rsid w:val="00E61178"/>
    <w:rsid w:val="00E61216"/>
    <w:rsid w:val="00E61703"/>
    <w:rsid w:val="00E61AE3"/>
    <w:rsid w:val="00E61D50"/>
    <w:rsid w:val="00E6219F"/>
    <w:rsid w:val="00E621FB"/>
    <w:rsid w:val="00E62796"/>
    <w:rsid w:val="00E62924"/>
    <w:rsid w:val="00E62BDA"/>
    <w:rsid w:val="00E62C63"/>
    <w:rsid w:val="00E62E1E"/>
    <w:rsid w:val="00E6320A"/>
    <w:rsid w:val="00E636B2"/>
    <w:rsid w:val="00E637AD"/>
    <w:rsid w:val="00E63844"/>
    <w:rsid w:val="00E638B7"/>
    <w:rsid w:val="00E63A56"/>
    <w:rsid w:val="00E63A65"/>
    <w:rsid w:val="00E63BEE"/>
    <w:rsid w:val="00E63F2F"/>
    <w:rsid w:val="00E64076"/>
    <w:rsid w:val="00E647DD"/>
    <w:rsid w:val="00E64ACA"/>
    <w:rsid w:val="00E64FD1"/>
    <w:rsid w:val="00E650EC"/>
    <w:rsid w:val="00E653AC"/>
    <w:rsid w:val="00E65924"/>
    <w:rsid w:val="00E65B2D"/>
    <w:rsid w:val="00E65C0A"/>
    <w:rsid w:val="00E65C9C"/>
    <w:rsid w:val="00E65E06"/>
    <w:rsid w:val="00E65EFC"/>
    <w:rsid w:val="00E660AE"/>
    <w:rsid w:val="00E66201"/>
    <w:rsid w:val="00E66258"/>
    <w:rsid w:val="00E663EB"/>
    <w:rsid w:val="00E66557"/>
    <w:rsid w:val="00E668D9"/>
    <w:rsid w:val="00E669F8"/>
    <w:rsid w:val="00E66B3B"/>
    <w:rsid w:val="00E671B1"/>
    <w:rsid w:val="00E67802"/>
    <w:rsid w:val="00E701EF"/>
    <w:rsid w:val="00E70319"/>
    <w:rsid w:val="00E7050A"/>
    <w:rsid w:val="00E709D7"/>
    <w:rsid w:val="00E70AE1"/>
    <w:rsid w:val="00E70BE6"/>
    <w:rsid w:val="00E70C1B"/>
    <w:rsid w:val="00E70C31"/>
    <w:rsid w:val="00E70D5F"/>
    <w:rsid w:val="00E71085"/>
    <w:rsid w:val="00E71159"/>
    <w:rsid w:val="00E71170"/>
    <w:rsid w:val="00E71365"/>
    <w:rsid w:val="00E71E33"/>
    <w:rsid w:val="00E72073"/>
    <w:rsid w:val="00E7287A"/>
    <w:rsid w:val="00E73026"/>
    <w:rsid w:val="00E731C5"/>
    <w:rsid w:val="00E7375A"/>
    <w:rsid w:val="00E737A1"/>
    <w:rsid w:val="00E73823"/>
    <w:rsid w:val="00E73B0E"/>
    <w:rsid w:val="00E73E49"/>
    <w:rsid w:val="00E74107"/>
    <w:rsid w:val="00E74282"/>
    <w:rsid w:val="00E74378"/>
    <w:rsid w:val="00E7490C"/>
    <w:rsid w:val="00E74C72"/>
    <w:rsid w:val="00E7543B"/>
    <w:rsid w:val="00E75755"/>
    <w:rsid w:val="00E75EFB"/>
    <w:rsid w:val="00E763D4"/>
    <w:rsid w:val="00E76435"/>
    <w:rsid w:val="00E769B9"/>
    <w:rsid w:val="00E76A15"/>
    <w:rsid w:val="00E76CB1"/>
    <w:rsid w:val="00E76FCC"/>
    <w:rsid w:val="00E77091"/>
    <w:rsid w:val="00E770A4"/>
    <w:rsid w:val="00E777A2"/>
    <w:rsid w:val="00E778C6"/>
    <w:rsid w:val="00E77906"/>
    <w:rsid w:val="00E77C5D"/>
    <w:rsid w:val="00E77E80"/>
    <w:rsid w:val="00E77F09"/>
    <w:rsid w:val="00E81077"/>
    <w:rsid w:val="00E81368"/>
    <w:rsid w:val="00E8148F"/>
    <w:rsid w:val="00E81A33"/>
    <w:rsid w:val="00E81CBA"/>
    <w:rsid w:val="00E82084"/>
    <w:rsid w:val="00E823F0"/>
    <w:rsid w:val="00E82559"/>
    <w:rsid w:val="00E82619"/>
    <w:rsid w:val="00E82655"/>
    <w:rsid w:val="00E827CC"/>
    <w:rsid w:val="00E82AE1"/>
    <w:rsid w:val="00E836FD"/>
    <w:rsid w:val="00E839DD"/>
    <w:rsid w:val="00E83ADE"/>
    <w:rsid w:val="00E83CCE"/>
    <w:rsid w:val="00E84453"/>
    <w:rsid w:val="00E84463"/>
    <w:rsid w:val="00E84669"/>
    <w:rsid w:val="00E848A2"/>
    <w:rsid w:val="00E84C26"/>
    <w:rsid w:val="00E84C30"/>
    <w:rsid w:val="00E852C7"/>
    <w:rsid w:val="00E8573A"/>
    <w:rsid w:val="00E858D7"/>
    <w:rsid w:val="00E85936"/>
    <w:rsid w:val="00E85AD6"/>
    <w:rsid w:val="00E85B31"/>
    <w:rsid w:val="00E85E4F"/>
    <w:rsid w:val="00E861F7"/>
    <w:rsid w:val="00E862B9"/>
    <w:rsid w:val="00E86313"/>
    <w:rsid w:val="00E86D0C"/>
    <w:rsid w:val="00E86D89"/>
    <w:rsid w:val="00E87021"/>
    <w:rsid w:val="00E8703E"/>
    <w:rsid w:val="00E8731D"/>
    <w:rsid w:val="00E873C6"/>
    <w:rsid w:val="00E87E5D"/>
    <w:rsid w:val="00E901F0"/>
    <w:rsid w:val="00E904C9"/>
    <w:rsid w:val="00E90534"/>
    <w:rsid w:val="00E9096C"/>
    <w:rsid w:val="00E90C3D"/>
    <w:rsid w:val="00E90DFF"/>
    <w:rsid w:val="00E91367"/>
    <w:rsid w:val="00E914BB"/>
    <w:rsid w:val="00E91576"/>
    <w:rsid w:val="00E917B4"/>
    <w:rsid w:val="00E917CC"/>
    <w:rsid w:val="00E919BF"/>
    <w:rsid w:val="00E91A54"/>
    <w:rsid w:val="00E91A9E"/>
    <w:rsid w:val="00E92233"/>
    <w:rsid w:val="00E927D9"/>
    <w:rsid w:val="00E92B30"/>
    <w:rsid w:val="00E92DA8"/>
    <w:rsid w:val="00E92FF2"/>
    <w:rsid w:val="00E93180"/>
    <w:rsid w:val="00E934A5"/>
    <w:rsid w:val="00E93516"/>
    <w:rsid w:val="00E9380D"/>
    <w:rsid w:val="00E93A6C"/>
    <w:rsid w:val="00E93D67"/>
    <w:rsid w:val="00E9411B"/>
    <w:rsid w:val="00E9413A"/>
    <w:rsid w:val="00E944E2"/>
    <w:rsid w:val="00E945C5"/>
    <w:rsid w:val="00E9487A"/>
    <w:rsid w:val="00E94A2B"/>
    <w:rsid w:val="00E94AD2"/>
    <w:rsid w:val="00E95B4F"/>
    <w:rsid w:val="00E95D23"/>
    <w:rsid w:val="00E96224"/>
    <w:rsid w:val="00E9647F"/>
    <w:rsid w:val="00E966D0"/>
    <w:rsid w:val="00E969E7"/>
    <w:rsid w:val="00E96C16"/>
    <w:rsid w:val="00E96DA6"/>
    <w:rsid w:val="00E96FBE"/>
    <w:rsid w:val="00E97D59"/>
    <w:rsid w:val="00E97DD5"/>
    <w:rsid w:val="00EA013E"/>
    <w:rsid w:val="00EA0420"/>
    <w:rsid w:val="00EA07C8"/>
    <w:rsid w:val="00EA0AD6"/>
    <w:rsid w:val="00EA0BD1"/>
    <w:rsid w:val="00EA11A9"/>
    <w:rsid w:val="00EA16E2"/>
    <w:rsid w:val="00EA1773"/>
    <w:rsid w:val="00EA18EA"/>
    <w:rsid w:val="00EA1A68"/>
    <w:rsid w:val="00EA20E5"/>
    <w:rsid w:val="00EA210B"/>
    <w:rsid w:val="00EA213D"/>
    <w:rsid w:val="00EA240A"/>
    <w:rsid w:val="00EA2481"/>
    <w:rsid w:val="00EA248D"/>
    <w:rsid w:val="00EA28CF"/>
    <w:rsid w:val="00EA291D"/>
    <w:rsid w:val="00EA2AAA"/>
    <w:rsid w:val="00EA2C3F"/>
    <w:rsid w:val="00EA37C2"/>
    <w:rsid w:val="00EA3876"/>
    <w:rsid w:val="00EA390B"/>
    <w:rsid w:val="00EA3C8C"/>
    <w:rsid w:val="00EA3CF2"/>
    <w:rsid w:val="00EA3FB3"/>
    <w:rsid w:val="00EA44EC"/>
    <w:rsid w:val="00EA4724"/>
    <w:rsid w:val="00EA4DEA"/>
    <w:rsid w:val="00EA52EE"/>
    <w:rsid w:val="00EA581F"/>
    <w:rsid w:val="00EA5A39"/>
    <w:rsid w:val="00EA5AC7"/>
    <w:rsid w:val="00EA5C40"/>
    <w:rsid w:val="00EA5CE4"/>
    <w:rsid w:val="00EA5E12"/>
    <w:rsid w:val="00EA60E6"/>
    <w:rsid w:val="00EA6111"/>
    <w:rsid w:val="00EA6B25"/>
    <w:rsid w:val="00EA6D32"/>
    <w:rsid w:val="00EA719E"/>
    <w:rsid w:val="00EA736B"/>
    <w:rsid w:val="00EA74DF"/>
    <w:rsid w:val="00EA790E"/>
    <w:rsid w:val="00EA7CD4"/>
    <w:rsid w:val="00EA7D3C"/>
    <w:rsid w:val="00EA7E3E"/>
    <w:rsid w:val="00EB007E"/>
    <w:rsid w:val="00EB00B9"/>
    <w:rsid w:val="00EB09DA"/>
    <w:rsid w:val="00EB09DD"/>
    <w:rsid w:val="00EB0BD7"/>
    <w:rsid w:val="00EB0D1D"/>
    <w:rsid w:val="00EB0D74"/>
    <w:rsid w:val="00EB15E0"/>
    <w:rsid w:val="00EB213F"/>
    <w:rsid w:val="00EB25D3"/>
    <w:rsid w:val="00EB27CF"/>
    <w:rsid w:val="00EB28BB"/>
    <w:rsid w:val="00EB28C5"/>
    <w:rsid w:val="00EB293F"/>
    <w:rsid w:val="00EB2B3F"/>
    <w:rsid w:val="00EB2C81"/>
    <w:rsid w:val="00EB3080"/>
    <w:rsid w:val="00EB30EC"/>
    <w:rsid w:val="00EB3722"/>
    <w:rsid w:val="00EB3A1D"/>
    <w:rsid w:val="00EB3B3A"/>
    <w:rsid w:val="00EB3DBB"/>
    <w:rsid w:val="00EB437C"/>
    <w:rsid w:val="00EB4479"/>
    <w:rsid w:val="00EB4B41"/>
    <w:rsid w:val="00EB4DA5"/>
    <w:rsid w:val="00EB5482"/>
    <w:rsid w:val="00EB5694"/>
    <w:rsid w:val="00EB58D8"/>
    <w:rsid w:val="00EB621C"/>
    <w:rsid w:val="00EB6765"/>
    <w:rsid w:val="00EB6AD6"/>
    <w:rsid w:val="00EB6DF8"/>
    <w:rsid w:val="00EB6F36"/>
    <w:rsid w:val="00EB72F2"/>
    <w:rsid w:val="00EB783B"/>
    <w:rsid w:val="00EB7C0B"/>
    <w:rsid w:val="00EB7F4A"/>
    <w:rsid w:val="00EC0788"/>
    <w:rsid w:val="00EC135E"/>
    <w:rsid w:val="00EC14BA"/>
    <w:rsid w:val="00EC18F3"/>
    <w:rsid w:val="00EC1C71"/>
    <w:rsid w:val="00EC1DD9"/>
    <w:rsid w:val="00EC1E31"/>
    <w:rsid w:val="00EC1FFF"/>
    <w:rsid w:val="00EC222E"/>
    <w:rsid w:val="00EC23E2"/>
    <w:rsid w:val="00EC24DF"/>
    <w:rsid w:val="00EC2E56"/>
    <w:rsid w:val="00EC2F9E"/>
    <w:rsid w:val="00EC34A1"/>
    <w:rsid w:val="00EC36CF"/>
    <w:rsid w:val="00EC3967"/>
    <w:rsid w:val="00EC3D35"/>
    <w:rsid w:val="00EC43F0"/>
    <w:rsid w:val="00EC5473"/>
    <w:rsid w:val="00EC595B"/>
    <w:rsid w:val="00EC623A"/>
    <w:rsid w:val="00EC6C33"/>
    <w:rsid w:val="00EC7DE3"/>
    <w:rsid w:val="00EC7F5D"/>
    <w:rsid w:val="00ED04D9"/>
    <w:rsid w:val="00ED0985"/>
    <w:rsid w:val="00ED0DB0"/>
    <w:rsid w:val="00ED1128"/>
    <w:rsid w:val="00ED13DC"/>
    <w:rsid w:val="00ED1C50"/>
    <w:rsid w:val="00ED1D2A"/>
    <w:rsid w:val="00ED1E80"/>
    <w:rsid w:val="00ED225A"/>
    <w:rsid w:val="00ED2BDE"/>
    <w:rsid w:val="00ED2EB9"/>
    <w:rsid w:val="00ED3595"/>
    <w:rsid w:val="00ED386A"/>
    <w:rsid w:val="00ED3A77"/>
    <w:rsid w:val="00ED3CDE"/>
    <w:rsid w:val="00ED3DB2"/>
    <w:rsid w:val="00ED4068"/>
    <w:rsid w:val="00ED41E0"/>
    <w:rsid w:val="00ED448F"/>
    <w:rsid w:val="00ED4990"/>
    <w:rsid w:val="00ED4A2D"/>
    <w:rsid w:val="00ED4BF9"/>
    <w:rsid w:val="00ED4E2D"/>
    <w:rsid w:val="00ED4EBC"/>
    <w:rsid w:val="00ED58F9"/>
    <w:rsid w:val="00ED5BCE"/>
    <w:rsid w:val="00ED5FE0"/>
    <w:rsid w:val="00ED617A"/>
    <w:rsid w:val="00ED6375"/>
    <w:rsid w:val="00ED63A2"/>
    <w:rsid w:val="00ED6472"/>
    <w:rsid w:val="00ED672A"/>
    <w:rsid w:val="00ED6930"/>
    <w:rsid w:val="00ED7303"/>
    <w:rsid w:val="00ED7544"/>
    <w:rsid w:val="00ED7829"/>
    <w:rsid w:val="00ED7B0B"/>
    <w:rsid w:val="00ED7BF9"/>
    <w:rsid w:val="00ED7D0C"/>
    <w:rsid w:val="00ED7D77"/>
    <w:rsid w:val="00ED7E2E"/>
    <w:rsid w:val="00ED7EA1"/>
    <w:rsid w:val="00EE0132"/>
    <w:rsid w:val="00EE085D"/>
    <w:rsid w:val="00EE08A5"/>
    <w:rsid w:val="00EE0AEB"/>
    <w:rsid w:val="00EE0C36"/>
    <w:rsid w:val="00EE13C5"/>
    <w:rsid w:val="00EE18C6"/>
    <w:rsid w:val="00EE1A79"/>
    <w:rsid w:val="00EE2062"/>
    <w:rsid w:val="00EE21BA"/>
    <w:rsid w:val="00EE290E"/>
    <w:rsid w:val="00EE2992"/>
    <w:rsid w:val="00EE2AA4"/>
    <w:rsid w:val="00EE3178"/>
    <w:rsid w:val="00EE3723"/>
    <w:rsid w:val="00EE385F"/>
    <w:rsid w:val="00EE3CBF"/>
    <w:rsid w:val="00EE3D72"/>
    <w:rsid w:val="00EE3FDF"/>
    <w:rsid w:val="00EE4434"/>
    <w:rsid w:val="00EE4498"/>
    <w:rsid w:val="00EE4C6B"/>
    <w:rsid w:val="00EE4D68"/>
    <w:rsid w:val="00EE5229"/>
    <w:rsid w:val="00EE58E9"/>
    <w:rsid w:val="00EE5A23"/>
    <w:rsid w:val="00EE5AE1"/>
    <w:rsid w:val="00EE6009"/>
    <w:rsid w:val="00EE610E"/>
    <w:rsid w:val="00EE63B5"/>
    <w:rsid w:val="00EE6E75"/>
    <w:rsid w:val="00EE6EC8"/>
    <w:rsid w:val="00EE6FC8"/>
    <w:rsid w:val="00EE7074"/>
    <w:rsid w:val="00EE71B5"/>
    <w:rsid w:val="00EE736A"/>
    <w:rsid w:val="00EE75F6"/>
    <w:rsid w:val="00EE7769"/>
    <w:rsid w:val="00EE78FD"/>
    <w:rsid w:val="00EE794A"/>
    <w:rsid w:val="00EE79C8"/>
    <w:rsid w:val="00EE7A12"/>
    <w:rsid w:val="00EE7DC5"/>
    <w:rsid w:val="00EE7E87"/>
    <w:rsid w:val="00EF0C6C"/>
    <w:rsid w:val="00EF12E4"/>
    <w:rsid w:val="00EF1843"/>
    <w:rsid w:val="00EF1875"/>
    <w:rsid w:val="00EF18AE"/>
    <w:rsid w:val="00EF20FE"/>
    <w:rsid w:val="00EF232F"/>
    <w:rsid w:val="00EF23FE"/>
    <w:rsid w:val="00EF2869"/>
    <w:rsid w:val="00EF28E9"/>
    <w:rsid w:val="00EF2BE2"/>
    <w:rsid w:val="00EF34DA"/>
    <w:rsid w:val="00EF34EB"/>
    <w:rsid w:val="00EF3503"/>
    <w:rsid w:val="00EF38F6"/>
    <w:rsid w:val="00EF3A15"/>
    <w:rsid w:val="00EF411F"/>
    <w:rsid w:val="00EF474B"/>
    <w:rsid w:val="00EF4953"/>
    <w:rsid w:val="00EF4B17"/>
    <w:rsid w:val="00EF4B45"/>
    <w:rsid w:val="00EF4E2F"/>
    <w:rsid w:val="00EF4EF2"/>
    <w:rsid w:val="00EF5425"/>
    <w:rsid w:val="00EF5635"/>
    <w:rsid w:val="00EF576C"/>
    <w:rsid w:val="00EF5854"/>
    <w:rsid w:val="00EF58AD"/>
    <w:rsid w:val="00EF5FBE"/>
    <w:rsid w:val="00EF644C"/>
    <w:rsid w:val="00EF647C"/>
    <w:rsid w:val="00EF6E7D"/>
    <w:rsid w:val="00EF781E"/>
    <w:rsid w:val="00EF78C6"/>
    <w:rsid w:val="00EF7D19"/>
    <w:rsid w:val="00EF7D99"/>
    <w:rsid w:val="00F00918"/>
    <w:rsid w:val="00F00CCB"/>
    <w:rsid w:val="00F00EBC"/>
    <w:rsid w:val="00F0120C"/>
    <w:rsid w:val="00F014FA"/>
    <w:rsid w:val="00F016D6"/>
    <w:rsid w:val="00F01816"/>
    <w:rsid w:val="00F0184B"/>
    <w:rsid w:val="00F0189C"/>
    <w:rsid w:val="00F01D98"/>
    <w:rsid w:val="00F02012"/>
    <w:rsid w:val="00F020B2"/>
    <w:rsid w:val="00F022A3"/>
    <w:rsid w:val="00F02583"/>
    <w:rsid w:val="00F029F4"/>
    <w:rsid w:val="00F02B4C"/>
    <w:rsid w:val="00F030E3"/>
    <w:rsid w:val="00F03573"/>
    <w:rsid w:val="00F03699"/>
    <w:rsid w:val="00F03F64"/>
    <w:rsid w:val="00F04054"/>
    <w:rsid w:val="00F0409F"/>
    <w:rsid w:val="00F0473A"/>
    <w:rsid w:val="00F0475E"/>
    <w:rsid w:val="00F04F5F"/>
    <w:rsid w:val="00F051B1"/>
    <w:rsid w:val="00F05363"/>
    <w:rsid w:val="00F055A9"/>
    <w:rsid w:val="00F05712"/>
    <w:rsid w:val="00F05872"/>
    <w:rsid w:val="00F05E0E"/>
    <w:rsid w:val="00F05FC5"/>
    <w:rsid w:val="00F06033"/>
    <w:rsid w:val="00F0630C"/>
    <w:rsid w:val="00F0691C"/>
    <w:rsid w:val="00F06C62"/>
    <w:rsid w:val="00F07060"/>
    <w:rsid w:val="00F07085"/>
    <w:rsid w:val="00F07EB5"/>
    <w:rsid w:val="00F07F3E"/>
    <w:rsid w:val="00F1003C"/>
    <w:rsid w:val="00F101B7"/>
    <w:rsid w:val="00F10C9C"/>
    <w:rsid w:val="00F11113"/>
    <w:rsid w:val="00F114B8"/>
    <w:rsid w:val="00F114BE"/>
    <w:rsid w:val="00F119A5"/>
    <w:rsid w:val="00F11B3C"/>
    <w:rsid w:val="00F11DEB"/>
    <w:rsid w:val="00F123ED"/>
    <w:rsid w:val="00F1296E"/>
    <w:rsid w:val="00F1339A"/>
    <w:rsid w:val="00F13971"/>
    <w:rsid w:val="00F13E35"/>
    <w:rsid w:val="00F14174"/>
    <w:rsid w:val="00F14C83"/>
    <w:rsid w:val="00F14CA7"/>
    <w:rsid w:val="00F14EE3"/>
    <w:rsid w:val="00F151F5"/>
    <w:rsid w:val="00F15220"/>
    <w:rsid w:val="00F1558A"/>
    <w:rsid w:val="00F1581D"/>
    <w:rsid w:val="00F15B74"/>
    <w:rsid w:val="00F15C47"/>
    <w:rsid w:val="00F15D5D"/>
    <w:rsid w:val="00F15F23"/>
    <w:rsid w:val="00F163F9"/>
    <w:rsid w:val="00F16B9C"/>
    <w:rsid w:val="00F16C50"/>
    <w:rsid w:val="00F17AFF"/>
    <w:rsid w:val="00F17B29"/>
    <w:rsid w:val="00F17D81"/>
    <w:rsid w:val="00F17F8F"/>
    <w:rsid w:val="00F2020F"/>
    <w:rsid w:val="00F20596"/>
    <w:rsid w:val="00F20678"/>
    <w:rsid w:val="00F2079D"/>
    <w:rsid w:val="00F207DF"/>
    <w:rsid w:val="00F2085F"/>
    <w:rsid w:val="00F20CEC"/>
    <w:rsid w:val="00F20D18"/>
    <w:rsid w:val="00F21212"/>
    <w:rsid w:val="00F21448"/>
    <w:rsid w:val="00F214B2"/>
    <w:rsid w:val="00F21575"/>
    <w:rsid w:val="00F21AB4"/>
    <w:rsid w:val="00F21B31"/>
    <w:rsid w:val="00F21F52"/>
    <w:rsid w:val="00F220F8"/>
    <w:rsid w:val="00F22134"/>
    <w:rsid w:val="00F222CF"/>
    <w:rsid w:val="00F222F8"/>
    <w:rsid w:val="00F2251B"/>
    <w:rsid w:val="00F22CD6"/>
    <w:rsid w:val="00F2314A"/>
    <w:rsid w:val="00F23395"/>
    <w:rsid w:val="00F2340F"/>
    <w:rsid w:val="00F23446"/>
    <w:rsid w:val="00F2346D"/>
    <w:rsid w:val="00F234CE"/>
    <w:rsid w:val="00F238DA"/>
    <w:rsid w:val="00F239A5"/>
    <w:rsid w:val="00F239B9"/>
    <w:rsid w:val="00F23A64"/>
    <w:rsid w:val="00F23BA7"/>
    <w:rsid w:val="00F245D7"/>
    <w:rsid w:val="00F2470D"/>
    <w:rsid w:val="00F24B2D"/>
    <w:rsid w:val="00F25671"/>
    <w:rsid w:val="00F259A5"/>
    <w:rsid w:val="00F25FFC"/>
    <w:rsid w:val="00F2645F"/>
    <w:rsid w:val="00F26989"/>
    <w:rsid w:val="00F26E6A"/>
    <w:rsid w:val="00F270CD"/>
    <w:rsid w:val="00F273C9"/>
    <w:rsid w:val="00F27638"/>
    <w:rsid w:val="00F30128"/>
    <w:rsid w:val="00F305A2"/>
    <w:rsid w:val="00F30706"/>
    <w:rsid w:val="00F309B7"/>
    <w:rsid w:val="00F30C3C"/>
    <w:rsid w:val="00F3130D"/>
    <w:rsid w:val="00F314C6"/>
    <w:rsid w:val="00F31532"/>
    <w:rsid w:val="00F31855"/>
    <w:rsid w:val="00F326BC"/>
    <w:rsid w:val="00F3286C"/>
    <w:rsid w:val="00F3288C"/>
    <w:rsid w:val="00F32CED"/>
    <w:rsid w:val="00F32DCD"/>
    <w:rsid w:val="00F32E72"/>
    <w:rsid w:val="00F330B0"/>
    <w:rsid w:val="00F33163"/>
    <w:rsid w:val="00F332D4"/>
    <w:rsid w:val="00F333F9"/>
    <w:rsid w:val="00F339CE"/>
    <w:rsid w:val="00F33E31"/>
    <w:rsid w:val="00F33E7F"/>
    <w:rsid w:val="00F33E8F"/>
    <w:rsid w:val="00F34193"/>
    <w:rsid w:val="00F342D9"/>
    <w:rsid w:val="00F343E7"/>
    <w:rsid w:val="00F34C82"/>
    <w:rsid w:val="00F34E6E"/>
    <w:rsid w:val="00F35610"/>
    <w:rsid w:val="00F35634"/>
    <w:rsid w:val="00F35716"/>
    <w:rsid w:val="00F3574D"/>
    <w:rsid w:val="00F35E47"/>
    <w:rsid w:val="00F35EFF"/>
    <w:rsid w:val="00F3612D"/>
    <w:rsid w:val="00F36250"/>
    <w:rsid w:val="00F364D6"/>
    <w:rsid w:val="00F3664F"/>
    <w:rsid w:val="00F36748"/>
    <w:rsid w:val="00F36AA9"/>
    <w:rsid w:val="00F36ECB"/>
    <w:rsid w:val="00F37278"/>
    <w:rsid w:val="00F378F7"/>
    <w:rsid w:val="00F37B78"/>
    <w:rsid w:val="00F37F61"/>
    <w:rsid w:val="00F40186"/>
    <w:rsid w:val="00F40308"/>
    <w:rsid w:val="00F405BB"/>
    <w:rsid w:val="00F405F8"/>
    <w:rsid w:val="00F4088D"/>
    <w:rsid w:val="00F40D36"/>
    <w:rsid w:val="00F4101E"/>
    <w:rsid w:val="00F411CE"/>
    <w:rsid w:val="00F41230"/>
    <w:rsid w:val="00F41516"/>
    <w:rsid w:val="00F416A3"/>
    <w:rsid w:val="00F419F1"/>
    <w:rsid w:val="00F41A89"/>
    <w:rsid w:val="00F41C10"/>
    <w:rsid w:val="00F41D09"/>
    <w:rsid w:val="00F41F13"/>
    <w:rsid w:val="00F42C1C"/>
    <w:rsid w:val="00F43200"/>
    <w:rsid w:val="00F438BC"/>
    <w:rsid w:val="00F43BF9"/>
    <w:rsid w:val="00F44317"/>
    <w:rsid w:val="00F446AE"/>
    <w:rsid w:val="00F4490F"/>
    <w:rsid w:val="00F44E02"/>
    <w:rsid w:val="00F453D1"/>
    <w:rsid w:val="00F45715"/>
    <w:rsid w:val="00F45DB4"/>
    <w:rsid w:val="00F45E84"/>
    <w:rsid w:val="00F45EC3"/>
    <w:rsid w:val="00F46299"/>
    <w:rsid w:val="00F4662E"/>
    <w:rsid w:val="00F4668C"/>
    <w:rsid w:val="00F466F7"/>
    <w:rsid w:val="00F46833"/>
    <w:rsid w:val="00F46E74"/>
    <w:rsid w:val="00F47100"/>
    <w:rsid w:val="00F47350"/>
    <w:rsid w:val="00F47622"/>
    <w:rsid w:val="00F476FE"/>
    <w:rsid w:val="00F47836"/>
    <w:rsid w:val="00F47974"/>
    <w:rsid w:val="00F500E9"/>
    <w:rsid w:val="00F50162"/>
    <w:rsid w:val="00F50213"/>
    <w:rsid w:val="00F5040B"/>
    <w:rsid w:val="00F5049B"/>
    <w:rsid w:val="00F50868"/>
    <w:rsid w:val="00F50E66"/>
    <w:rsid w:val="00F5103D"/>
    <w:rsid w:val="00F51044"/>
    <w:rsid w:val="00F5106F"/>
    <w:rsid w:val="00F51724"/>
    <w:rsid w:val="00F51767"/>
    <w:rsid w:val="00F51780"/>
    <w:rsid w:val="00F5185D"/>
    <w:rsid w:val="00F51B2E"/>
    <w:rsid w:val="00F522D3"/>
    <w:rsid w:val="00F52501"/>
    <w:rsid w:val="00F5292D"/>
    <w:rsid w:val="00F52CAD"/>
    <w:rsid w:val="00F53161"/>
    <w:rsid w:val="00F534BF"/>
    <w:rsid w:val="00F53530"/>
    <w:rsid w:val="00F5360F"/>
    <w:rsid w:val="00F53C52"/>
    <w:rsid w:val="00F53CEF"/>
    <w:rsid w:val="00F53FE5"/>
    <w:rsid w:val="00F54706"/>
    <w:rsid w:val="00F54CCF"/>
    <w:rsid w:val="00F55118"/>
    <w:rsid w:val="00F55315"/>
    <w:rsid w:val="00F55E50"/>
    <w:rsid w:val="00F56115"/>
    <w:rsid w:val="00F5639E"/>
    <w:rsid w:val="00F56437"/>
    <w:rsid w:val="00F5643C"/>
    <w:rsid w:val="00F564CD"/>
    <w:rsid w:val="00F5657F"/>
    <w:rsid w:val="00F565CE"/>
    <w:rsid w:val="00F56632"/>
    <w:rsid w:val="00F5672A"/>
    <w:rsid w:val="00F573A2"/>
    <w:rsid w:val="00F57418"/>
    <w:rsid w:val="00F574D5"/>
    <w:rsid w:val="00F5792B"/>
    <w:rsid w:val="00F5795F"/>
    <w:rsid w:val="00F57B79"/>
    <w:rsid w:val="00F601C9"/>
    <w:rsid w:val="00F60494"/>
    <w:rsid w:val="00F6062A"/>
    <w:rsid w:val="00F60F24"/>
    <w:rsid w:val="00F60F56"/>
    <w:rsid w:val="00F610B4"/>
    <w:rsid w:val="00F61534"/>
    <w:rsid w:val="00F618EC"/>
    <w:rsid w:val="00F61E44"/>
    <w:rsid w:val="00F62102"/>
    <w:rsid w:val="00F62690"/>
    <w:rsid w:val="00F62C51"/>
    <w:rsid w:val="00F63015"/>
    <w:rsid w:val="00F630AA"/>
    <w:rsid w:val="00F642D6"/>
    <w:rsid w:val="00F64877"/>
    <w:rsid w:val="00F64FB5"/>
    <w:rsid w:val="00F650A1"/>
    <w:rsid w:val="00F6572E"/>
    <w:rsid w:val="00F657AE"/>
    <w:rsid w:val="00F65F65"/>
    <w:rsid w:val="00F66788"/>
    <w:rsid w:val="00F66B40"/>
    <w:rsid w:val="00F66B9C"/>
    <w:rsid w:val="00F66CEE"/>
    <w:rsid w:val="00F66E70"/>
    <w:rsid w:val="00F66F33"/>
    <w:rsid w:val="00F678E8"/>
    <w:rsid w:val="00F67E0B"/>
    <w:rsid w:val="00F67FE5"/>
    <w:rsid w:val="00F7023C"/>
    <w:rsid w:val="00F70373"/>
    <w:rsid w:val="00F70C80"/>
    <w:rsid w:val="00F70CB3"/>
    <w:rsid w:val="00F70DB8"/>
    <w:rsid w:val="00F71009"/>
    <w:rsid w:val="00F7106A"/>
    <w:rsid w:val="00F7171D"/>
    <w:rsid w:val="00F71943"/>
    <w:rsid w:val="00F71AB2"/>
    <w:rsid w:val="00F71DE3"/>
    <w:rsid w:val="00F71FB0"/>
    <w:rsid w:val="00F72019"/>
    <w:rsid w:val="00F72185"/>
    <w:rsid w:val="00F7256A"/>
    <w:rsid w:val="00F72639"/>
    <w:rsid w:val="00F72696"/>
    <w:rsid w:val="00F729D8"/>
    <w:rsid w:val="00F72BD6"/>
    <w:rsid w:val="00F73B14"/>
    <w:rsid w:val="00F7426D"/>
    <w:rsid w:val="00F742A6"/>
    <w:rsid w:val="00F7462A"/>
    <w:rsid w:val="00F74774"/>
    <w:rsid w:val="00F74799"/>
    <w:rsid w:val="00F752FA"/>
    <w:rsid w:val="00F753DB"/>
    <w:rsid w:val="00F755F7"/>
    <w:rsid w:val="00F75746"/>
    <w:rsid w:val="00F75792"/>
    <w:rsid w:val="00F759D0"/>
    <w:rsid w:val="00F75ACE"/>
    <w:rsid w:val="00F75AE5"/>
    <w:rsid w:val="00F75B77"/>
    <w:rsid w:val="00F75FBB"/>
    <w:rsid w:val="00F766A4"/>
    <w:rsid w:val="00F76918"/>
    <w:rsid w:val="00F76DF0"/>
    <w:rsid w:val="00F76F03"/>
    <w:rsid w:val="00F77A44"/>
    <w:rsid w:val="00F800B2"/>
    <w:rsid w:val="00F801E6"/>
    <w:rsid w:val="00F80624"/>
    <w:rsid w:val="00F809E6"/>
    <w:rsid w:val="00F80BFD"/>
    <w:rsid w:val="00F80E2E"/>
    <w:rsid w:val="00F81092"/>
    <w:rsid w:val="00F81355"/>
    <w:rsid w:val="00F81BEB"/>
    <w:rsid w:val="00F81CC4"/>
    <w:rsid w:val="00F81CF7"/>
    <w:rsid w:val="00F8229B"/>
    <w:rsid w:val="00F8238E"/>
    <w:rsid w:val="00F82612"/>
    <w:rsid w:val="00F8282D"/>
    <w:rsid w:val="00F82B2D"/>
    <w:rsid w:val="00F82CCB"/>
    <w:rsid w:val="00F82E79"/>
    <w:rsid w:val="00F82E96"/>
    <w:rsid w:val="00F830C7"/>
    <w:rsid w:val="00F83222"/>
    <w:rsid w:val="00F83452"/>
    <w:rsid w:val="00F83B0C"/>
    <w:rsid w:val="00F83FBD"/>
    <w:rsid w:val="00F8411D"/>
    <w:rsid w:val="00F841A2"/>
    <w:rsid w:val="00F84232"/>
    <w:rsid w:val="00F848CF"/>
    <w:rsid w:val="00F84CF5"/>
    <w:rsid w:val="00F85010"/>
    <w:rsid w:val="00F85032"/>
    <w:rsid w:val="00F85087"/>
    <w:rsid w:val="00F854ED"/>
    <w:rsid w:val="00F855BA"/>
    <w:rsid w:val="00F855F4"/>
    <w:rsid w:val="00F85C3D"/>
    <w:rsid w:val="00F85F07"/>
    <w:rsid w:val="00F861A2"/>
    <w:rsid w:val="00F864C6"/>
    <w:rsid w:val="00F86696"/>
    <w:rsid w:val="00F8677B"/>
    <w:rsid w:val="00F86883"/>
    <w:rsid w:val="00F86C38"/>
    <w:rsid w:val="00F86D17"/>
    <w:rsid w:val="00F870F3"/>
    <w:rsid w:val="00F871AE"/>
    <w:rsid w:val="00F8726B"/>
    <w:rsid w:val="00F878D0"/>
    <w:rsid w:val="00F900A2"/>
    <w:rsid w:val="00F900FB"/>
    <w:rsid w:val="00F90605"/>
    <w:rsid w:val="00F906ED"/>
    <w:rsid w:val="00F90A8E"/>
    <w:rsid w:val="00F90AE9"/>
    <w:rsid w:val="00F90BC0"/>
    <w:rsid w:val="00F90E70"/>
    <w:rsid w:val="00F9102E"/>
    <w:rsid w:val="00F9142A"/>
    <w:rsid w:val="00F91EAB"/>
    <w:rsid w:val="00F91EB7"/>
    <w:rsid w:val="00F92041"/>
    <w:rsid w:val="00F922BA"/>
    <w:rsid w:val="00F9233A"/>
    <w:rsid w:val="00F923AA"/>
    <w:rsid w:val="00F9272D"/>
    <w:rsid w:val="00F92A49"/>
    <w:rsid w:val="00F92AF5"/>
    <w:rsid w:val="00F92FAD"/>
    <w:rsid w:val="00F93323"/>
    <w:rsid w:val="00F934BC"/>
    <w:rsid w:val="00F9361F"/>
    <w:rsid w:val="00F93974"/>
    <w:rsid w:val="00F93D26"/>
    <w:rsid w:val="00F93D7E"/>
    <w:rsid w:val="00F9400F"/>
    <w:rsid w:val="00F9419E"/>
    <w:rsid w:val="00F942E5"/>
    <w:rsid w:val="00F94875"/>
    <w:rsid w:val="00F950CC"/>
    <w:rsid w:val="00F951B4"/>
    <w:rsid w:val="00F951F3"/>
    <w:rsid w:val="00F95709"/>
    <w:rsid w:val="00F957CF"/>
    <w:rsid w:val="00F95908"/>
    <w:rsid w:val="00F95940"/>
    <w:rsid w:val="00F95963"/>
    <w:rsid w:val="00F960EC"/>
    <w:rsid w:val="00F96EE2"/>
    <w:rsid w:val="00F97189"/>
    <w:rsid w:val="00F97311"/>
    <w:rsid w:val="00F9731E"/>
    <w:rsid w:val="00F978BD"/>
    <w:rsid w:val="00F978F3"/>
    <w:rsid w:val="00F97910"/>
    <w:rsid w:val="00F97937"/>
    <w:rsid w:val="00F97AB1"/>
    <w:rsid w:val="00F97C02"/>
    <w:rsid w:val="00F97F6A"/>
    <w:rsid w:val="00FA0397"/>
    <w:rsid w:val="00FA04E4"/>
    <w:rsid w:val="00FA07EB"/>
    <w:rsid w:val="00FA0933"/>
    <w:rsid w:val="00FA09DA"/>
    <w:rsid w:val="00FA0A77"/>
    <w:rsid w:val="00FA13AB"/>
    <w:rsid w:val="00FA1439"/>
    <w:rsid w:val="00FA14F4"/>
    <w:rsid w:val="00FA1566"/>
    <w:rsid w:val="00FA1763"/>
    <w:rsid w:val="00FA18BF"/>
    <w:rsid w:val="00FA24E8"/>
    <w:rsid w:val="00FA2DB8"/>
    <w:rsid w:val="00FA2E18"/>
    <w:rsid w:val="00FA2FD4"/>
    <w:rsid w:val="00FA3250"/>
    <w:rsid w:val="00FA34B6"/>
    <w:rsid w:val="00FA3598"/>
    <w:rsid w:val="00FA37B6"/>
    <w:rsid w:val="00FA3BDA"/>
    <w:rsid w:val="00FA3FDF"/>
    <w:rsid w:val="00FA44A1"/>
    <w:rsid w:val="00FA4860"/>
    <w:rsid w:val="00FA4877"/>
    <w:rsid w:val="00FA4A14"/>
    <w:rsid w:val="00FA4FC9"/>
    <w:rsid w:val="00FA5EDE"/>
    <w:rsid w:val="00FA5F2F"/>
    <w:rsid w:val="00FA60AA"/>
    <w:rsid w:val="00FA620F"/>
    <w:rsid w:val="00FA6260"/>
    <w:rsid w:val="00FA67EF"/>
    <w:rsid w:val="00FA67FF"/>
    <w:rsid w:val="00FA68DC"/>
    <w:rsid w:val="00FA6B74"/>
    <w:rsid w:val="00FA70B4"/>
    <w:rsid w:val="00FA75A9"/>
    <w:rsid w:val="00FA7787"/>
    <w:rsid w:val="00FA7A41"/>
    <w:rsid w:val="00FA7D18"/>
    <w:rsid w:val="00FA7FA2"/>
    <w:rsid w:val="00FB075A"/>
    <w:rsid w:val="00FB0AFB"/>
    <w:rsid w:val="00FB10A5"/>
    <w:rsid w:val="00FB10EB"/>
    <w:rsid w:val="00FB12F6"/>
    <w:rsid w:val="00FB14D7"/>
    <w:rsid w:val="00FB15BF"/>
    <w:rsid w:val="00FB1A4F"/>
    <w:rsid w:val="00FB1A8E"/>
    <w:rsid w:val="00FB20D9"/>
    <w:rsid w:val="00FB251F"/>
    <w:rsid w:val="00FB2A01"/>
    <w:rsid w:val="00FB2AF3"/>
    <w:rsid w:val="00FB2D85"/>
    <w:rsid w:val="00FB2DD4"/>
    <w:rsid w:val="00FB38F3"/>
    <w:rsid w:val="00FB3C31"/>
    <w:rsid w:val="00FB3DD1"/>
    <w:rsid w:val="00FB3EA5"/>
    <w:rsid w:val="00FB4548"/>
    <w:rsid w:val="00FB4A08"/>
    <w:rsid w:val="00FB4B4E"/>
    <w:rsid w:val="00FB4C1F"/>
    <w:rsid w:val="00FB4F3F"/>
    <w:rsid w:val="00FB5572"/>
    <w:rsid w:val="00FB5702"/>
    <w:rsid w:val="00FB57E9"/>
    <w:rsid w:val="00FB60C9"/>
    <w:rsid w:val="00FB6134"/>
    <w:rsid w:val="00FB68A6"/>
    <w:rsid w:val="00FB6D27"/>
    <w:rsid w:val="00FB72B2"/>
    <w:rsid w:val="00FB7ACD"/>
    <w:rsid w:val="00FB7C48"/>
    <w:rsid w:val="00FC01DF"/>
    <w:rsid w:val="00FC03CC"/>
    <w:rsid w:val="00FC056A"/>
    <w:rsid w:val="00FC0868"/>
    <w:rsid w:val="00FC0985"/>
    <w:rsid w:val="00FC0AD9"/>
    <w:rsid w:val="00FC0B30"/>
    <w:rsid w:val="00FC0B89"/>
    <w:rsid w:val="00FC0BE4"/>
    <w:rsid w:val="00FC1185"/>
    <w:rsid w:val="00FC1344"/>
    <w:rsid w:val="00FC18EC"/>
    <w:rsid w:val="00FC1A05"/>
    <w:rsid w:val="00FC1AF9"/>
    <w:rsid w:val="00FC1E6E"/>
    <w:rsid w:val="00FC213A"/>
    <w:rsid w:val="00FC2165"/>
    <w:rsid w:val="00FC231C"/>
    <w:rsid w:val="00FC2496"/>
    <w:rsid w:val="00FC2536"/>
    <w:rsid w:val="00FC27B5"/>
    <w:rsid w:val="00FC2AE8"/>
    <w:rsid w:val="00FC2FBC"/>
    <w:rsid w:val="00FC3640"/>
    <w:rsid w:val="00FC3BE0"/>
    <w:rsid w:val="00FC3C30"/>
    <w:rsid w:val="00FC3F66"/>
    <w:rsid w:val="00FC4261"/>
    <w:rsid w:val="00FC44EF"/>
    <w:rsid w:val="00FC45BB"/>
    <w:rsid w:val="00FC46BC"/>
    <w:rsid w:val="00FC46F1"/>
    <w:rsid w:val="00FC4AD8"/>
    <w:rsid w:val="00FC5123"/>
    <w:rsid w:val="00FC57B7"/>
    <w:rsid w:val="00FC62AC"/>
    <w:rsid w:val="00FC65CC"/>
    <w:rsid w:val="00FC6649"/>
    <w:rsid w:val="00FC66BA"/>
    <w:rsid w:val="00FC6810"/>
    <w:rsid w:val="00FC6C88"/>
    <w:rsid w:val="00FC6DB6"/>
    <w:rsid w:val="00FC7038"/>
    <w:rsid w:val="00FC71DC"/>
    <w:rsid w:val="00FC7301"/>
    <w:rsid w:val="00FC740A"/>
    <w:rsid w:val="00FC75BD"/>
    <w:rsid w:val="00FC76C7"/>
    <w:rsid w:val="00FC7709"/>
    <w:rsid w:val="00FC77EC"/>
    <w:rsid w:val="00FC7C46"/>
    <w:rsid w:val="00FC7DD8"/>
    <w:rsid w:val="00FD05C6"/>
    <w:rsid w:val="00FD0B86"/>
    <w:rsid w:val="00FD0F35"/>
    <w:rsid w:val="00FD0FDB"/>
    <w:rsid w:val="00FD11BC"/>
    <w:rsid w:val="00FD1A13"/>
    <w:rsid w:val="00FD1AB4"/>
    <w:rsid w:val="00FD1BA4"/>
    <w:rsid w:val="00FD1C43"/>
    <w:rsid w:val="00FD1CEB"/>
    <w:rsid w:val="00FD1D25"/>
    <w:rsid w:val="00FD1F71"/>
    <w:rsid w:val="00FD2268"/>
    <w:rsid w:val="00FD26ED"/>
    <w:rsid w:val="00FD2A2B"/>
    <w:rsid w:val="00FD3333"/>
    <w:rsid w:val="00FD3398"/>
    <w:rsid w:val="00FD348B"/>
    <w:rsid w:val="00FD3BA8"/>
    <w:rsid w:val="00FD3C23"/>
    <w:rsid w:val="00FD3CC3"/>
    <w:rsid w:val="00FD3F91"/>
    <w:rsid w:val="00FD410D"/>
    <w:rsid w:val="00FD41DB"/>
    <w:rsid w:val="00FD451B"/>
    <w:rsid w:val="00FD4603"/>
    <w:rsid w:val="00FD4A93"/>
    <w:rsid w:val="00FD4FFF"/>
    <w:rsid w:val="00FD508E"/>
    <w:rsid w:val="00FD5366"/>
    <w:rsid w:val="00FD549B"/>
    <w:rsid w:val="00FD556B"/>
    <w:rsid w:val="00FD5789"/>
    <w:rsid w:val="00FD57CA"/>
    <w:rsid w:val="00FD58D3"/>
    <w:rsid w:val="00FD5929"/>
    <w:rsid w:val="00FD5CAA"/>
    <w:rsid w:val="00FD5D28"/>
    <w:rsid w:val="00FD5F5B"/>
    <w:rsid w:val="00FD6565"/>
    <w:rsid w:val="00FD691F"/>
    <w:rsid w:val="00FD6933"/>
    <w:rsid w:val="00FD6960"/>
    <w:rsid w:val="00FD6C42"/>
    <w:rsid w:val="00FD70CA"/>
    <w:rsid w:val="00FD7204"/>
    <w:rsid w:val="00FD7221"/>
    <w:rsid w:val="00FD73A5"/>
    <w:rsid w:val="00FD7421"/>
    <w:rsid w:val="00FD7748"/>
    <w:rsid w:val="00FD7C2C"/>
    <w:rsid w:val="00FE03CE"/>
    <w:rsid w:val="00FE0671"/>
    <w:rsid w:val="00FE067C"/>
    <w:rsid w:val="00FE08B3"/>
    <w:rsid w:val="00FE0942"/>
    <w:rsid w:val="00FE0AA4"/>
    <w:rsid w:val="00FE0F25"/>
    <w:rsid w:val="00FE119B"/>
    <w:rsid w:val="00FE169A"/>
    <w:rsid w:val="00FE182E"/>
    <w:rsid w:val="00FE1C57"/>
    <w:rsid w:val="00FE1F40"/>
    <w:rsid w:val="00FE228B"/>
    <w:rsid w:val="00FE22AD"/>
    <w:rsid w:val="00FE2330"/>
    <w:rsid w:val="00FE2EF0"/>
    <w:rsid w:val="00FE353D"/>
    <w:rsid w:val="00FE36DB"/>
    <w:rsid w:val="00FE3AE2"/>
    <w:rsid w:val="00FE3C3C"/>
    <w:rsid w:val="00FE3EFD"/>
    <w:rsid w:val="00FE4370"/>
    <w:rsid w:val="00FE50EB"/>
    <w:rsid w:val="00FE5259"/>
    <w:rsid w:val="00FE5A9D"/>
    <w:rsid w:val="00FE5F7B"/>
    <w:rsid w:val="00FE6033"/>
    <w:rsid w:val="00FE63E3"/>
    <w:rsid w:val="00FE641C"/>
    <w:rsid w:val="00FE66E8"/>
    <w:rsid w:val="00FE689D"/>
    <w:rsid w:val="00FE7683"/>
    <w:rsid w:val="00FE7CB5"/>
    <w:rsid w:val="00FF00CB"/>
    <w:rsid w:val="00FF0180"/>
    <w:rsid w:val="00FF04ED"/>
    <w:rsid w:val="00FF05A9"/>
    <w:rsid w:val="00FF07C9"/>
    <w:rsid w:val="00FF0B31"/>
    <w:rsid w:val="00FF0C31"/>
    <w:rsid w:val="00FF0EB1"/>
    <w:rsid w:val="00FF1061"/>
    <w:rsid w:val="00FF16DE"/>
    <w:rsid w:val="00FF19BA"/>
    <w:rsid w:val="00FF1FBA"/>
    <w:rsid w:val="00FF249A"/>
    <w:rsid w:val="00FF2548"/>
    <w:rsid w:val="00FF25E7"/>
    <w:rsid w:val="00FF292B"/>
    <w:rsid w:val="00FF2957"/>
    <w:rsid w:val="00FF2B85"/>
    <w:rsid w:val="00FF2BB6"/>
    <w:rsid w:val="00FF2CA4"/>
    <w:rsid w:val="00FF2E0D"/>
    <w:rsid w:val="00FF2F55"/>
    <w:rsid w:val="00FF3037"/>
    <w:rsid w:val="00FF34C6"/>
    <w:rsid w:val="00FF393D"/>
    <w:rsid w:val="00FF3BDE"/>
    <w:rsid w:val="00FF4339"/>
    <w:rsid w:val="00FF44A4"/>
    <w:rsid w:val="00FF46D2"/>
    <w:rsid w:val="00FF48AB"/>
    <w:rsid w:val="00FF4B32"/>
    <w:rsid w:val="00FF5110"/>
    <w:rsid w:val="00FF51C8"/>
    <w:rsid w:val="00FF5907"/>
    <w:rsid w:val="00FF5CDF"/>
    <w:rsid w:val="00FF5F7C"/>
    <w:rsid w:val="00FF617E"/>
    <w:rsid w:val="00FF639F"/>
    <w:rsid w:val="00FF651B"/>
    <w:rsid w:val="00FF6776"/>
    <w:rsid w:val="00FF6832"/>
    <w:rsid w:val="00FF6C70"/>
    <w:rsid w:val="00FF6CE6"/>
    <w:rsid w:val="00FF6F0E"/>
    <w:rsid w:val="00FF73FF"/>
    <w:rsid w:val="00FF771F"/>
    <w:rsid w:val="00FF7B47"/>
    <w:rsid w:val="00FF7B8C"/>
    <w:rsid w:val="010B368D"/>
    <w:rsid w:val="01CA9C69"/>
    <w:rsid w:val="01EFF843"/>
    <w:rsid w:val="01F4280B"/>
    <w:rsid w:val="02035EDB"/>
    <w:rsid w:val="033E02DF"/>
    <w:rsid w:val="036D3016"/>
    <w:rsid w:val="04CBEBE0"/>
    <w:rsid w:val="05AC67BA"/>
    <w:rsid w:val="060E92BA"/>
    <w:rsid w:val="071BF3A4"/>
    <w:rsid w:val="07238691"/>
    <w:rsid w:val="077B1617"/>
    <w:rsid w:val="07817454"/>
    <w:rsid w:val="079E533A"/>
    <w:rsid w:val="085E4A22"/>
    <w:rsid w:val="092BEFB6"/>
    <w:rsid w:val="094E0FF2"/>
    <w:rsid w:val="09E90ED0"/>
    <w:rsid w:val="09F987F8"/>
    <w:rsid w:val="0AFAC1B2"/>
    <w:rsid w:val="0BD21A90"/>
    <w:rsid w:val="0BE6D9BD"/>
    <w:rsid w:val="0C8EBD3D"/>
    <w:rsid w:val="0C9F7C93"/>
    <w:rsid w:val="0D0359A8"/>
    <w:rsid w:val="0D0D7DA4"/>
    <w:rsid w:val="0D6FEC9A"/>
    <w:rsid w:val="0F4D32AD"/>
    <w:rsid w:val="0FCE06AD"/>
    <w:rsid w:val="0FF0F92E"/>
    <w:rsid w:val="101F458E"/>
    <w:rsid w:val="10C087F3"/>
    <w:rsid w:val="1147AAA1"/>
    <w:rsid w:val="12223811"/>
    <w:rsid w:val="123036E8"/>
    <w:rsid w:val="125FF5E9"/>
    <w:rsid w:val="13481079"/>
    <w:rsid w:val="14C77394"/>
    <w:rsid w:val="14CD084F"/>
    <w:rsid w:val="14E083E9"/>
    <w:rsid w:val="150721C6"/>
    <w:rsid w:val="157553A9"/>
    <w:rsid w:val="16A27793"/>
    <w:rsid w:val="170C22D0"/>
    <w:rsid w:val="1936D881"/>
    <w:rsid w:val="19C72F70"/>
    <w:rsid w:val="19CF1D87"/>
    <w:rsid w:val="1AA3AE61"/>
    <w:rsid w:val="1AA880A7"/>
    <w:rsid w:val="1B41F643"/>
    <w:rsid w:val="1BFAB17F"/>
    <w:rsid w:val="1D2ADA48"/>
    <w:rsid w:val="1D68399B"/>
    <w:rsid w:val="1DA0F3AB"/>
    <w:rsid w:val="1E70A889"/>
    <w:rsid w:val="1F87B5F8"/>
    <w:rsid w:val="1FB16D17"/>
    <w:rsid w:val="20006E15"/>
    <w:rsid w:val="204B54D4"/>
    <w:rsid w:val="209D9DB2"/>
    <w:rsid w:val="20B14D39"/>
    <w:rsid w:val="2141995E"/>
    <w:rsid w:val="21581F90"/>
    <w:rsid w:val="219DEE2D"/>
    <w:rsid w:val="22AF2821"/>
    <w:rsid w:val="23538BF7"/>
    <w:rsid w:val="23F124BB"/>
    <w:rsid w:val="24613146"/>
    <w:rsid w:val="250EC36B"/>
    <w:rsid w:val="27B198F5"/>
    <w:rsid w:val="282D13A8"/>
    <w:rsid w:val="283D8660"/>
    <w:rsid w:val="288539C1"/>
    <w:rsid w:val="28896C24"/>
    <w:rsid w:val="29445ADB"/>
    <w:rsid w:val="29E203C7"/>
    <w:rsid w:val="2A26C8E2"/>
    <w:rsid w:val="2A367A83"/>
    <w:rsid w:val="2A8BDD4F"/>
    <w:rsid w:val="2BF086A1"/>
    <w:rsid w:val="2C3C26E0"/>
    <w:rsid w:val="2D7835C6"/>
    <w:rsid w:val="2E5186D1"/>
    <w:rsid w:val="2F6D38D0"/>
    <w:rsid w:val="2FCDDA2A"/>
    <w:rsid w:val="3045E524"/>
    <w:rsid w:val="306D1F2F"/>
    <w:rsid w:val="311E7AB6"/>
    <w:rsid w:val="3338A4A7"/>
    <w:rsid w:val="33BB9CF1"/>
    <w:rsid w:val="33E8890B"/>
    <w:rsid w:val="35597C83"/>
    <w:rsid w:val="356E460E"/>
    <w:rsid w:val="359D2081"/>
    <w:rsid w:val="3609B556"/>
    <w:rsid w:val="3620185B"/>
    <w:rsid w:val="3649B6D1"/>
    <w:rsid w:val="36C6F3D2"/>
    <w:rsid w:val="37146C18"/>
    <w:rsid w:val="3792F4AB"/>
    <w:rsid w:val="3988A1AA"/>
    <w:rsid w:val="3A188486"/>
    <w:rsid w:val="3AA73B21"/>
    <w:rsid w:val="3B73F29D"/>
    <w:rsid w:val="3C22E6CD"/>
    <w:rsid w:val="3C4F7B2F"/>
    <w:rsid w:val="3C7446B5"/>
    <w:rsid w:val="3CE97BCC"/>
    <w:rsid w:val="3D001984"/>
    <w:rsid w:val="3D20B94C"/>
    <w:rsid w:val="3DAFB7C9"/>
    <w:rsid w:val="3DE7A2CE"/>
    <w:rsid w:val="3EAC6A23"/>
    <w:rsid w:val="40133B14"/>
    <w:rsid w:val="40CB55CD"/>
    <w:rsid w:val="40E64405"/>
    <w:rsid w:val="40E66BB7"/>
    <w:rsid w:val="40EF46FC"/>
    <w:rsid w:val="41EFEAF9"/>
    <w:rsid w:val="42F7533F"/>
    <w:rsid w:val="4452B13F"/>
    <w:rsid w:val="447A2E1B"/>
    <w:rsid w:val="44F66F61"/>
    <w:rsid w:val="45714C1D"/>
    <w:rsid w:val="45FAA963"/>
    <w:rsid w:val="467D8C8A"/>
    <w:rsid w:val="46E62EC4"/>
    <w:rsid w:val="46FCAB8B"/>
    <w:rsid w:val="4919DC71"/>
    <w:rsid w:val="49C28D8B"/>
    <w:rsid w:val="4A9BD1C8"/>
    <w:rsid w:val="4AACA818"/>
    <w:rsid w:val="4B4242B4"/>
    <w:rsid w:val="4B7E84C7"/>
    <w:rsid w:val="4BD5DB02"/>
    <w:rsid w:val="4C25D85B"/>
    <w:rsid w:val="4C4873B8"/>
    <w:rsid w:val="4C53F4A3"/>
    <w:rsid w:val="4C65D539"/>
    <w:rsid w:val="4EDD5366"/>
    <w:rsid w:val="4F4680FA"/>
    <w:rsid w:val="4F99094C"/>
    <w:rsid w:val="508BDBE0"/>
    <w:rsid w:val="51BD8B20"/>
    <w:rsid w:val="537D4576"/>
    <w:rsid w:val="5383F3D8"/>
    <w:rsid w:val="53FF2217"/>
    <w:rsid w:val="5456FB73"/>
    <w:rsid w:val="54DC9760"/>
    <w:rsid w:val="55126829"/>
    <w:rsid w:val="5694D60F"/>
    <w:rsid w:val="56A7E5B9"/>
    <w:rsid w:val="575532B8"/>
    <w:rsid w:val="5820F370"/>
    <w:rsid w:val="58995504"/>
    <w:rsid w:val="589F9309"/>
    <w:rsid w:val="597DC887"/>
    <w:rsid w:val="59C30036"/>
    <w:rsid w:val="59E98153"/>
    <w:rsid w:val="5A54BA74"/>
    <w:rsid w:val="5B1BE6A7"/>
    <w:rsid w:val="5B46C8C9"/>
    <w:rsid w:val="5C10F1CE"/>
    <w:rsid w:val="5DD4F6B9"/>
    <w:rsid w:val="5DEED2C0"/>
    <w:rsid w:val="5E6246B6"/>
    <w:rsid w:val="600E2167"/>
    <w:rsid w:val="60438DE0"/>
    <w:rsid w:val="6099C221"/>
    <w:rsid w:val="60C5E5F5"/>
    <w:rsid w:val="61C66A2F"/>
    <w:rsid w:val="62209B9A"/>
    <w:rsid w:val="625970B4"/>
    <w:rsid w:val="631FDEB6"/>
    <w:rsid w:val="6399513A"/>
    <w:rsid w:val="63B41E04"/>
    <w:rsid w:val="6444DB3B"/>
    <w:rsid w:val="644FAC9C"/>
    <w:rsid w:val="64940281"/>
    <w:rsid w:val="65CF2BEA"/>
    <w:rsid w:val="66020908"/>
    <w:rsid w:val="663396D6"/>
    <w:rsid w:val="66718462"/>
    <w:rsid w:val="667E671F"/>
    <w:rsid w:val="668836A2"/>
    <w:rsid w:val="66EC8FD9"/>
    <w:rsid w:val="673BC15D"/>
    <w:rsid w:val="682EA814"/>
    <w:rsid w:val="691BBDEE"/>
    <w:rsid w:val="691E1C73"/>
    <w:rsid w:val="6939C811"/>
    <w:rsid w:val="69AB9F94"/>
    <w:rsid w:val="69C413D9"/>
    <w:rsid w:val="69D7D17C"/>
    <w:rsid w:val="6ABC0229"/>
    <w:rsid w:val="6ACABACD"/>
    <w:rsid w:val="6B9E2EEB"/>
    <w:rsid w:val="6BF49BF6"/>
    <w:rsid w:val="6C6FC5C3"/>
    <w:rsid w:val="6E279FDE"/>
    <w:rsid w:val="704970CA"/>
    <w:rsid w:val="70DA38AE"/>
    <w:rsid w:val="70F5694E"/>
    <w:rsid w:val="7133D3CB"/>
    <w:rsid w:val="717333D8"/>
    <w:rsid w:val="71A429EB"/>
    <w:rsid w:val="71DD90D6"/>
    <w:rsid w:val="72B86940"/>
    <w:rsid w:val="72D7C4F9"/>
    <w:rsid w:val="72EBD3B7"/>
    <w:rsid w:val="743DBB94"/>
    <w:rsid w:val="7444F782"/>
    <w:rsid w:val="745B66B4"/>
    <w:rsid w:val="74F200BF"/>
    <w:rsid w:val="7510B810"/>
    <w:rsid w:val="75478170"/>
    <w:rsid w:val="75FB6327"/>
    <w:rsid w:val="76F1FA9B"/>
    <w:rsid w:val="77426D98"/>
    <w:rsid w:val="7817D526"/>
    <w:rsid w:val="78491FDF"/>
    <w:rsid w:val="78B3180A"/>
    <w:rsid w:val="7B6B3B3E"/>
    <w:rsid w:val="7C095692"/>
    <w:rsid w:val="7C1A852F"/>
    <w:rsid w:val="7C6645EA"/>
    <w:rsid w:val="7C84B7D0"/>
    <w:rsid w:val="7CAEDB6E"/>
    <w:rsid w:val="7D26410E"/>
    <w:rsid w:val="7DE3D34C"/>
    <w:rsid w:val="7E54DE1E"/>
    <w:rsid w:val="7EA19CCA"/>
    <w:rsid w:val="7F2D46F3"/>
    <w:rsid w:val="7F6CD13C"/>
    <w:rsid w:val="7FFB64F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E3D34C"/>
  <w15:chartTrackingRefBased/>
  <w15:docId w15:val="{B80CEFBA-A6EB-429A-8B99-F06C5B2F8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7F52"/>
    <w:pPr>
      <w:jc w:val="both"/>
    </w:pPr>
    <w:rPr>
      <w:rFonts w:ascii="Arial" w:hAnsi="Arial"/>
      <w:color w:val="000000" w:themeColor="text1"/>
    </w:rPr>
  </w:style>
  <w:style w:type="paragraph" w:styleId="Heading1">
    <w:name w:val="heading 1"/>
    <w:basedOn w:val="Normal"/>
    <w:next w:val="Normal"/>
    <w:link w:val="Heading1Char"/>
    <w:uiPriority w:val="9"/>
    <w:qFormat/>
    <w:rsid w:val="00752D79"/>
    <w:pPr>
      <w:keepNext/>
      <w:keepLines/>
      <w:spacing w:before="360" w:after="80"/>
      <w:jc w:val="center"/>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4B3D12"/>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4B3D12"/>
    <w:pPr>
      <w:keepNext/>
      <w:keepLines/>
      <w:spacing w:before="160" w:after="80"/>
      <w:outlineLvl w:val="2"/>
    </w:pPr>
    <w:rPr>
      <w:rFonts w:eastAsiaTheme="majorEastAsia" w:cstheme="majorBidi"/>
      <w:b/>
      <w:i/>
      <w:szCs w:val="28"/>
      <w:u w:val="single"/>
    </w:rPr>
  </w:style>
  <w:style w:type="paragraph" w:styleId="Heading4">
    <w:name w:val="heading 4"/>
    <w:basedOn w:val="Normal"/>
    <w:next w:val="Normal"/>
    <w:link w:val="Heading4Char"/>
    <w:uiPriority w:val="9"/>
    <w:unhideWhenUsed/>
    <w:qFormat/>
    <w:rsid w:val="004B3D12"/>
    <w:pPr>
      <w:keepNext/>
      <w:keepLines/>
      <w:spacing w:before="80" w:after="40"/>
      <w:outlineLvl w:val="3"/>
    </w:pPr>
    <w:rPr>
      <w:rFonts w:eastAsiaTheme="majorEastAsia" w:cstheme="majorBidi"/>
      <w:i/>
      <w:iCs/>
      <w:u w:val="single"/>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D79"/>
    <w:rPr>
      <w:rFonts w:ascii="Arial" w:eastAsiaTheme="majorEastAsia" w:hAnsi="Arial" w:cstheme="majorBidi"/>
      <w:b/>
      <w:color w:val="000000" w:themeColor="text1"/>
      <w:szCs w:val="40"/>
    </w:rPr>
  </w:style>
  <w:style w:type="character" w:customStyle="1" w:styleId="Heading2Char">
    <w:name w:val="Heading 2 Char"/>
    <w:basedOn w:val="DefaultParagraphFont"/>
    <w:link w:val="Heading2"/>
    <w:uiPriority w:val="9"/>
    <w:rsid w:val="004B3D12"/>
    <w:rPr>
      <w:rFonts w:ascii="Arial" w:eastAsiaTheme="majorEastAsia" w:hAnsi="Arial" w:cstheme="majorBidi"/>
      <w:b/>
      <w:color w:val="000000" w:themeColor="text1"/>
      <w:szCs w:val="32"/>
    </w:rPr>
  </w:style>
  <w:style w:type="character" w:customStyle="1" w:styleId="Heading3Char">
    <w:name w:val="Heading 3 Char"/>
    <w:basedOn w:val="DefaultParagraphFont"/>
    <w:link w:val="Heading3"/>
    <w:uiPriority w:val="9"/>
    <w:rsid w:val="004B3D12"/>
    <w:rPr>
      <w:rFonts w:ascii="Arial" w:eastAsiaTheme="majorEastAsia" w:hAnsi="Arial" w:cstheme="majorBidi"/>
      <w:b/>
      <w:i/>
      <w:color w:val="000000" w:themeColor="text1"/>
      <w:szCs w:val="28"/>
      <w:u w:val="single"/>
    </w:rPr>
  </w:style>
  <w:style w:type="character" w:customStyle="1" w:styleId="Heading4Char">
    <w:name w:val="Heading 4 Char"/>
    <w:basedOn w:val="DefaultParagraphFont"/>
    <w:link w:val="Heading4"/>
    <w:uiPriority w:val="9"/>
    <w:rsid w:val="004B3D12"/>
    <w:rPr>
      <w:rFonts w:ascii="Arial" w:eastAsiaTheme="majorEastAsia" w:hAnsi="Arial" w:cstheme="majorBidi"/>
      <w:i/>
      <w:iCs/>
      <w:color w:val="000000" w:themeColor="text1"/>
      <w:u w:val="single"/>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aliases w:val="IBL List Paragraph,Heading Number,List Paragraph1,List Paragraph (numbered (a)),Numbered Paragraph,Main numbered paragraph,Bullets,References,List_Paragraph,Multilevel para_II,AusAID List Paragraph,Paragraph,List Paragraph Num,Дэд гарчиг"/>
    <w:basedOn w:val="Normal"/>
    <w:link w:val="ListParagraphChar"/>
    <w:uiPriority w:val="34"/>
    <w:qFormat/>
    <w:rsid w:val="004867FF"/>
    <w:pPr>
      <w:spacing w:after="0" w:line="240" w:lineRule="auto"/>
      <w:ind w:left="720"/>
      <w:contextualSpacing/>
    </w:pPr>
    <w:rPr>
      <w:rFonts w:eastAsiaTheme="minorHAnsi"/>
      <w:color w:val="auto"/>
      <w:kern w:val="2"/>
      <w:lang w:val="mn-Mong-CN" w:eastAsia="en-US"/>
      <w14:ligatures w14:val="standardContextual"/>
    </w:rPr>
  </w:style>
  <w:style w:type="character" w:customStyle="1" w:styleId="ListParagraphChar">
    <w:name w:val="List Paragraph Char"/>
    <w:aliases w:val="IBL List Paragraph Char,Heading Number Char,List Paragraph1 Char,List Paragraph (numbered (a)) Char,Numbered Paragraph Char,Main numbered paragraph Char,Bullets Char,References Char,List_Paragraph Char,Multilevel para_II Char"/>
    <w:basedOn w:val="DefaultParagraphFont"/>
    <w:link w:val="ListParagraph"/>
    <w:uiPriority w:val="34"/>
    <w:qFormat/>
    <w:locked/>
    <w:rsid w:val="004867FF"/>
    <w:rPr>
      <w:rFonts w:ascii="Arial" w:eastAsiaTheme="minorHAnsi" w:hAnsi="Arial"/>
      <w:kern w:val="2"/>
      <w:lang w:val="mn-Mong-CN" w:eastAsia="en-US"/>
      <w14:ligatures w14:val="standardContextual"/>
    </w:rPr>
  </w:style>
  <w:style w:type="paragraph" w:styleId="TOC2">
    <w:name w:val="toc 2"/>
    <w:basedOn w:val="Normal"/>
    <w:next w:val="Normal"/>
    <w:autoRedefine/>
    <w:uiPriority w:val="39"/>
    <w:unhideWhenUsed/>
    <w:rsid w:val="00B64DA7"/>
    <w:pPr>
      <w:numPr>
        <w:numId w:val="1"/>
      </w:numPr>
      <w:tabs>
        <w:tab w:val="left" w:pos="720"/>
        <w:tab w:val="right" w:leader="dot" w:pos="9330"/>
      </w:tabs>
      <w:spacing w:after="100" w:line="240" w:lineRule="auto"/>
    </w:pPr>
    <w:rPr>
      <w:rFonts w:eastAsiaTheme="minorHAnsi"/>
      <w:b/>
      <w:bCs/>
      <w:noProof/>
      <w:color w:val="auto"/>
      <w:lang w:val="mn-MN" w:eastAsia="en-US"/>
    </w:rPr>
  </w:style>
  <w:style w:type="character" w:styleId="Hyperlink">
    <w:name w:val="Hyperlink"/>
    <w:basedOn w:val="DefaultParagraphFont"/>
    <w:uiPriority w:val="99"/>
    <w:unhideWhenUsed/>
    <w:rsid w:val="004867FF"/>
    <w:rPr>
      <w:color w:val="467886" w:themeColor="hyperlink"/>
      <w:u w:val="single"/>
    </w:rPr>
  </w:style>
  <w:style w:type="paragraph" w:styleId="Header">
    <w:name w:val="header"/>
    <w:basedOn w:val="Normal"/>
    <w:link w:val="HeaderChar"/>
    <w:uiPriority w:val="99"/>
    <w:unhideWhenUsed/>
    <w:rsid w:val="00E65B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5B2D"/>
    <w:rPr>
      <w:rFonts w:ascii="Arial" w:hAnsi="Arial"/>
      <w:color w:val="000000" w:themeColor="text1"/>
    </w:rPr>
  </w:style>
  <w:style w:type="paragraph" w:styleId="Footer">
    <w:name w:val="footer"/>
    <w:basedOn w:val="Normal"/>
    <w:link w:val="FooterChar"/>
    <w:uiPriority w:val="99"/>
    <w:unhideWhenUsed/>
    <w:rsid w:val="00E65B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5B2D"/>
    <w:rPr>
      <w:rFonts w:ascii="Arial" w:hAnsi="Arial"/>
      <w:color w:val="000000" w:themeColor="text1"/>
    </w:rPr>
  </w:style>
  <w:style w:type="character" w:customStyle="1" w:styleId="normaltextrun">
    <w:name w:val="normaltextrun"/>
    <w:basedOn w:val="DefaultParagraphFont"/>
    <w:rsid w:val="00BF4C9B"/>
  </w:style>
  <w:style w:type="paragraph" w:customStyle="1" w:styleId="paragraph">
    <w:name w:val="paragraph"/>
    <w:basedOn w:val="Normal"/>
    <w:rsid w:val="008D6E18"/>
    <w:pPr>
      <w:spacing w:before="100" w:beforeAutospacing="1" w:after="100" w:afterAutospacing="1" w:line="240" w:lineRule="auto"/>
      <w:jc w:val="left"/>
    </w:pPr>
    <w:rPr>
      <w:rFonts w:ascii="Times New Roman" w:eastAsia="Times New Roman" w:hAnsi="Times New Roman" w:cs="Times New Roman"/>
      <w:color w:val="auto"/>
      <w:lang w:eastAsia="en-US"/>
    </w:rPr>
  </w:style>
  <w:style w:type="character" w:customStyle="1" w:styleId="BodyTextChar">
    <w:name w:val="Body Text Char"/>
    <w:basedOn w:val="DefaultParagraphFont"/>
    <w:link w:val="BodyText"/>
    <w:rsid w:val="00FF771F"/>
    <w:rPr>
      <w:rFonts w:ascii="Arial" w:hAnsi="Arial" w:cs="Mongolian Baiti"/>
      <w:szCs w:val="30"/>
      <w:lang w:val="mn-Mong-CN" w:bidi="mn-Mong-CN"/>
    </w:rPr>
  </w:style>
  <w:style w:type="paragraph" w:styleId="BodyText">
    <w:name w:val="Body Text"/>
    <w:basedOn w:val="Normal"/>
    <w:link w:val="BodyTextChar"/>
    <w:qFormat/>
    <w:rsid w:val="00FF771F"/>
    <w:rPr>
      <w:rFonts w:cs="Mongolian Baiti"/>
      <w:color w:val="auto"/>
      <w:szCs w:val="30"/>
      <w:lang w:val="mn-Mong-CN" w:bidi="mn-Mong-CN"/>
    </w:rPr>
  </w:style>
  <w:style w:type="character" w:customStyle="1" w:styleId="BodyTextChar1">
    <w:name w:val="Body Text Char1"/>
    <w:basedOn w:val="DefaultParagraphFont"/>
    <w:uiPriority w:val="99"/>
    <w:semiHidden/>
    <w:rsid w:val="008D6E18"/>
    <w:rPr>
      <w:rFonts w:ascii="Arial" w:hAnsi="Arial"/>
      <w:color w:val="000000" w:themeColor="text1"/>
    </w:rPr>
  </w:style>
  <w:style w:type="paragraph" w:styleId="NoSpacing">
    <w:name w:val="No Spacing"/>
    <w:uiPriority w:val="1"/>
    <w:qFormat/>
    <w:rsid w:val="00DB3D01"/>
    <w:pPr>
      <w:spacing w:after="0" w:line="240" w:lineRule="auto"/>
      <w:jc w:val="both"/>
    </w:pPr>
    <w:rPr>
      <w:rFonts w:ascii="Arial" w:hAnsi="Arial"/>
      <w:color w:val="000000" w:themeColor="text1"/>
    </w:rPr>
  </w:style>
  <w:style w:type="character" w:customStyle="1" w:styleId="eop">
    <w:name w:val="eop"/>
    <w:basedOn w:val="DefaultParagraphFont"/>
    <w:rsid w:val="00A821DB"/>
  </w:style>
  <w:style w:type="paragraph" w:styleId="Revision">
    <w:name w:val="Revision"/>
    <w:hidden/>
    <w:uiPriority w:val="99"/>
    <w:semiHidden/>
    <w:rsid w:val="002F750B"/>
    <w:pPr>
      <w:spacing w:after="0" w:line="240" w:lineRule="auto"/>
    </w:pPr>
    <w:rPr>
      <w:rFonts w:ascii="Arial" w:hAnsi="Arial"/>
      <w:color w:val="000000" w:themeColor="text1"/>
    </w:rPr>
  </w:style>
  <w:style w:type="character" w:styleId="CommentReference">
    <w:name w:val="annotation reference"/>
    <w:basedOn w:val="DefaultParagraphFont"/>
    <w:uiPriority w:val="99"/>
    <w:semiHidden/>
    <w:unhideWhenUsed/>
    <w:rsid w:val="00A70522"/>
    <w:rPr>
      <w:sz w:val="16"/>
      <w:szCs w:val="16"/>
    </w:rPr>
  </w:style>
  <w:style w:type="paragraph" w:styleId="CommentText">
    <w:name w:val="annotation text"/>
    <w:basedOn w:val="Normal"/>
    <w:link w:val="CommentTextChar"/>
    <w:uiPriority w:val="99"/>
    <w:unhideWhenUsed/>
    <w:rsid w:val="00A70522"/>
    <w:pPr>
      <w:spacing w:line="240" w:lineRule="auto"/>
    </w:pPr>
    <w:rPr>
      <w:sz w:val="20"/>
      <w:szCs w:val="20"/>
    </w:rPr>
  </w:style>
  <w:style w:type="character" w:customStyle="1" w:styleId="CommentTextChar">
    <w:name w:val="Comment Text Char"/>
    <w:basedOn w:val="DefaultParagraphFont"/>
    <w:link w:val="CommentText"/>
    <w:uiPriority w:val="99"/>
    <w:rsid w:val="00A70522"/>
    <w:rPr>
      <w:rFonts w:ascii="Arial" w:hAnsi="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A70522"/>
    <w:rPr>
      <w:b/>
      <w:bCs/>
    </w:rPr>
  </w:style>
  <w:style w:type="character" w:customStyle="1" w:styleId="CommentSubjectChar">
    <w:name w:val="Comment Subject Char"/>
    <w:basedOn w:val="CommentTextChar"/>
    <w:link w:val="CommentSubject"/>
    <w:uiPriority w:val="99"/>
    <w:semiHidden/>
    <w:rsid w:val="00A70522"/>
    <w:rPr>
      <w:rFonts w:ascii="Arial" w:hAnsi="Arial"/>
      <w:b/>
      <w:bCs/>
      <w:color w:val="000000" w:themeColor="text1"/>
      <w:sz w:val="20"/>
      <w:szCs w:val="20"/>
    </w:rPr>
  </w:style>
  <w:style w:type="character" w:styleId="Mention">
    <w:name w:val="Mention"/>
    <w:basedOn w:val="DefaultParagraphFont"/>
    <w:uiPriority w:val="99"/>
    <w:unhideWhenUsed/>
    <w:rsid w:val="00A70522"/>
    <w:rPr>
      <w:color w:val="2B579A"/>
      <w:shd w:val="clear" w:color="auto" w:fill="E1DFDD"/>
    </w:rPr>
  </w:style>
  <w:style w:type="paragraph" w:styleId="TOCHeading">
    <w:name w:val="TOC Heading"/>
    <w:basedOn w:val="Heading1"/>
    <w:next w:val="Normal"/>
    <w:uiPriority w:val="39"/>
    <w:unhideWhenUsed/>
    <w:qFormat/>
    <w:rsid w:val="002D2D2C"/>
    <w:pPr>
      <w:spacing w:before="240" w:after="0" w:line="259" w:lineRule="auto"/>
      <w:jc w:val="left"/>
      <w:outlineLvl w:val="9"/>
    </w:pPr>
    <w:rPr>
      <w:rFonts w:asciiTheme="majorHAnsi" w:hAnsiTheme="majorHAnsi"/>
      <w:b w:val="0"/>
      <w:color w:val="0F4761" w:themeColor="accent1" w:themeShade="BF"/>
      <w:szCs w:val="32"/>
      <w:lang w:eastAsia="en-US"/>
    </w:rPr>
  </w:style>
  <w:style w:type="paragraph" w:styleId="TOC1">
    <w:name w:val="toc 1"/>
    <w:basedOn w:val="Normal"/>
    <w:next w:val="Normal"/>
    <w:autoRedefine/>
    <w:uiPriority w:val="39"/>
    <w:unhideWhenUsed/>
    <w:rsid w:val="00E00D11"/>
    <w:pPr>
      <w:tabs>
        <w:tab w:val="right" w:leader="dot" w:pos="9678"/>
      </w:tabs>
      <w:spacing w:after="100"/>
    </w:pPr>
    <w:rPr>
      <w:b/>
      <w:bCs/>
      <w:noProof/>
      <w:color w:val="auto"/>
      <w:lang w:val="mn-MN"/>
    </w:rPr>
  </w:style>
  <w:style w:type="character" w:styleId="UnresolvedMention">
    <w:name w:val="Unresolved Mention"/>
    <w:basedOn w:val="DefaultParagraphFont"/>
    <w:uiPriority w:val="99"/>
    <w:semiHidden/>
    <w:unhideWhenUsed/>
    <w:rsid w:val="00370D80"/>
    <w:rPr>
      <w:color w:val="605E5C"/>
      <w:shd w:val="clear" w:color="auto" w:fill="E1DFDD"/>
    </w:rPr>
  </w:style>
  <w:style w:type="paragraph" w:styleId="TOC3">
    <w:name w:val="toc 3"/>
    <w:basedOn w:val="Normal"/>
    <w:next w:val="Normal"/>
    <w:autoRedefine/>
    <w:uiPriority w:val="39"/>
    <w:unhideWhenUsed/>
    <w:rsid w:val="00D24758"/>
    <w:pPr>
      <w:spacing w:after="100"/>
      <w:ind w:left="480"/>
    </w:pPr>
  </w:style>
  <w:style w:type="paragraph" w:styleId="TOC4">
    <w:name w:val="toc 4"/>
    <w:basedOn w:val="Normal"/>
    <w:next w:val="Normal"/>
    <w:autoRedefine/>
    <w:uiPriority w:val="39"/>
    <w:unhideWhenUsed/>
    <w:rsid w:val="00321B96"/>
    <w:pPr>
      <w:spacing w:after="100" w:line="259" w:lineRule="auto"/>
      <w:ind w:left="660"/>
      <w:jc w:val="left"/>
    </w:pPr>
    <w:rPr>
      <w:rFonts w:asciiTheme="minorHAnsi" w:hAnsiTheme="minorHAnsi"/>
      <w:color w:val="auto"/>
      <w:sz w:val="22"/>
      <w:szCs w:val="22"/>
      <w:lang w:eastAsia="en-US"/>
    </w:rPr>
  </w:style>
  <w:style w:type="paragraph" w:styleId="TOC5">
    <w:name w:val="toc 5"/>
    <w:basedOn w:val="Normal"/>
    <w:next w:val="Normal"/>
    <w:autoRedefine/>
    <w:uiPriority w:val="39"/>
    <w:unhideWhenUsed/>
    <w:rsid w:val="00321B96"/>
    <w:pPr>
      <w:spacing w:after="100" w:line="259" w:lineRule="auto"/>
      <w:ind w:left="880"/>
      <w:jc w:val="left"/>
    </w:pPr>
    <w:rPr>
      <w:rFonts w:asciiTheme="minorHAnsi" w:hAnsiTheme="minorHAnsi"/>
      <w:color w:val="auto"/>
      <w:sz w:val="22"/>
      <w:szCs w:val="22"/>
      <w:lang w:eastAsia="en-US"/>
    </w:rPr>
  </w:style>
  <w:style w:type="paragraph" w:styleId="TOC6">
    <w:name w:val="toc 6"/>
    <w:basedOn w:val="Normal"/>
    <w:next w:val="Normal"/>
    <w:autoRedefine/>
    <w:uiPriority w:val="39"/>
    <w:unhideWhenUsed/>
    <w:rsid w:val="00321B96"/>
    <w:pPr>
      <w:spacing w:after="100" w:line="259" w:lineRule="auto"/>
      <w:ind w:left="1100"/>
      <w:jc w:val="left"/>
    </w:pPr>
    <w:rPr>
      <w:rFonts w:asciiTheme="minorHAnsi" w:hAnsiTheme="minorHAnsi"/>
      <w:color w:val="auto"/>
      <w:sz w:val="22"/>
      <w:szCs w:val="22"/>
      <w:lang w:eastAsia="en-US"/>
    </w:rPr>
  </w:style>
  <w:style w:type="paragraph" w:styleId="TOC7">
    <w:name w:val="toc 7"/>
    <w:basedOn w:val="Normal"/>
    <w:next w:val="Normal"/>
    <w:autoRedefine/>
    <w:uiPriority w:val="39"/>
    <w:unhideWhenUsed/>
    <w:rsid w:val="00321B96"/>
    <w:pPr>
      <w:spacing w:after="100" w:line="259" w:lineRule="auto"/>
      <w:ind w:left="1320"/>
      <w:jc w:val="left"/>
    </w:pPr>
    <w:rPr>
      <w:rFonts w:asciiTheme="minorHAnsi" w:hAnsiTheme="minorHAnsi"/>
      <w:color w:val="auto"/>
      <w:sz w:val="22"/>
      <w:szCs w:val="22"/>
      <w:lang w:eastAsia="en-US"/>
    </w:rPr>
  </w:style>
  <w:style w:type="paragraph" w:styleId="TOC8">
    <w:name w:val="toc 8"/>
    <w:basedOn w:val="Normal"/>
    <w:next w:val="Normal"/>
    <w:autoRedefine/>
    <w:uiPriority w:val="39"/>
    <w:unhideWhenUsed/>
    <w:rsid w:val="00321B96"/>
    <w:pPr>
      <w:spacing w:after="100" w:line="259" w:lineRule="auto"/>
      <w:ind w:left="1540"/>
      <w:jc w:val="left"/>
    </w:pPr>
    <w:rPr>
      <w:rFonts w:asciiTheme="minorHAnsi" w:hAnsiTheme="minorHAnsi"/>
      <w:color w:val="auto"/>
      <w:sz w:val="22"/>
      <w:szCs w:val="22"/>
      <w:lang w:eastAsia="en-US"/>
    </w:rPr>
  </w:style>
  <w:style w:type="paragraph" w:styleId="TOC9">
    <w:name w:val="toc 9"/>
    <w:basedOn w:val="Normal"/>
    <w:next w:val="Normal"/>
    <w:autoRedefine/>
    <w:uiPriority w:val="39"/>
    <w:unhideWhenUsed/>
    <w:rsid w:val="00321B96"/>
    <w:pPr>
      <w:spacing w:after="100" w:line="259" w:lineRule="auto"/>
      <w:ind w:left="1760"/>
      <w:jc w:val="left"/>
    </w:pPr>
    <w:rPr>
      <w:rFonts w:asciiTheme="minorHAnsi" w:hAnsiTheme="minorHAnsi"/>
      <w:color w:val="auto"/>
      <w:sz w:val="22"/>
      <w:szCs w:val="22"/>
      <w:lang w:eastAsia="en-US"/>
    </w:rPr>
  </w:style>
  <w:style w:type="paragraph" w:styleId="BalloonText">
    <w:name w:val="Balloon Text"/>
    <w:basedOn w:val="Normal"/>
    <w:link w:val="BalloonTextChar"/>
    <w:uiPriority w:val="99"/>
    <w:semiHidden/>
    <w:unhideWhenUsed/>
    <w:rsid w:val="00D33A3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3A3A"/>
    <w:rPr>
      <w:rFonts w:ascii="Times New Roman" w:hAnsi="Times New Roman" w:cs="Times New Roman"/>
      <w:color w:val="000000" w:themeColor="text1"/>
      <w:sz w:val="18"/>
      <w:szCs w:val="18"/>
    </w:rPr>
  </w:style>
  <w:style w:type="table" w:styleId="TableGrid">
    <w:name w:val="Table Grid"/>
    <w:basedOn w:val="TableNormal"/>
    <w:uiPriority w:val="39"/>
    <w:rsid w:val="005527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530ED1"/>
    <w:pPr>
      <w:spacing w:after="0" w:line="240" w:lineRule="auto"/>
      <w:jc w:val="left"/>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530ED1"/>
    <w:rPr>
      <w:sz w:val="20"/>
      <w:szCs w:val="20"/>
    </w:rPr>
  </w:style>
  <w:style w:type="character" w:styleId="FootnoteReference">
    <w:name w:val="footnote reference"/>
    <w:basedOn w:val="DefaultParagraphFont"/>
    <w:uiPriority w:val="99"/>
    <w:semiHidden/>
    <w:unhideWhenUsed/>
    <w:rsid w:val="00530ED1"/>
    <w:rPr>
      <w:vertAlign w:val="superscript"/>
    </w:rPr>
  </w:style>
  <w:style w:type="paragraph" w:styleId="NormalWeb">
    <w:name w:val="Normal (Web)"/>
    <w:basedOn w:val="Normal"/>
    <w:uiPriority w:val="99"/>
    <w:unhideWhenUsed/>
    <w:rsid w:val="00530ED1"/>
    <w:pPr>
      <w:spacing w:after="150" w:line="240" w:lineRule="auto"/>
    </w:pPr>
    <w:rPr>
      <w:rFonts w:ascii="Times New Roman" w:hAnsi="Times New Roman" w:cs="Times New Roman"/>
      <w:color w:val="auto"/>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6633901">
      <w:bodyDiv w:val="1"/>
      <w:marLeft w:val="0"/>
      <w:marRight w:val="0"/>
      <w:marTop w:val="0"/>
      <w:marBottom w:val="0"/>
      <w:divBdr>
        <w:top w:val="none" w:sz="0" w:space="0" w:color="auto"/>
        <w:left w:val="none" w:sz="0" w:space="0" w:color="auto"/>
        <w:bottom w:val="none" w:sz="0" w:space="0" w:color="auto"/>
        <w:right w:val="none" w:sz="0" w:space="0" w:color="auto"/>
      </w:divBdr>
    </w:div>
    <w:div w:id="748427516">
      <w:bodyDiv w:val="1"/>
      <w:marLeft w:val="0"/>
      <w:marRight w:val="0"/>
      <w:marTop w:val="0"/>
      <w:marBottom w:val="0"/>
      <w:divBdr>
        <w:top w:val="none" w:sz="0" w:space="0" w:color="auto"/>
        <w:left w:val="none" w:sz="0" w:space="0" w:color="auto"/>
        <w:bottom w:val="none" w:sz="0" w:space="0" w:color="auto"/>
        <w:right w:val="none" w:sz="0" w:space="0" w:color="auto"/>
      </w:divBdr>
    </w:div>
    <w:div w:id="800614973">
      <w:bodyDiv w:val="1"/>
      <w:marLeft w:val="0"/>
      <w:marRight w:val="0"/>
      <w:marTop w:val="0"/>
      <w:marBottom w:val="0"/>
      <w:divBdr>
        <w:top w:val="none" w:sz="0" w:space="0" w:color="auto"/>
        <w:left w:val="none" w:sz="0" w:space="0" w:color="auto"/>
        <w:bottom w:val="none" w:sz="0" w:space="0" w:color="auto"/>
        <w:right w:val="none" w:sz="0" w:space="0" w:color="auto"/>
      </w:divBdr>
    </w:div>
    <w:div w:id="1080906907">
      <w:bodyDiv w:val="1"/>
      <w:marLeft w:val="0"/>
      <w:marRight w:val="0"/>
      <w:marTop w:val="0"/>
      <w:marBottom w:val="0"/>
      <w:divBdr>
        <w:top w:val="none" w:sz="0" w:space="0" w:color="auto"/>
        <w:left w:val="none" w:sz="0" w:space="0" w:color="auto"/>
        <w:bottom w:val="none" w:sz="0" w:space="0" w:color="auto"/>
        <w:right w:val="none" w:sz="0" w:space="0" w:color="auto"/>
      </w:divBdr>
    </w:div>
    <w:div w:id="206092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6ac2e82-6d58-4877-80da-2382c159e9d4" xsi:nil="true"/>
    <lcf76f155ced4ddcb4097134ff3c332f xmlns="86bdc60b-3bb4-498c-97b6-1370c6bac81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F8EA353F29CF7409B8E0AF8423AEEBF" ma:contentTypeVersion="18" ma:contentTypeDescription="Create a new document." ma:contentTypeScope="" ma:versionID="3535afa8ff7b459ce4dbc5cfc0459a60">
  <xsd:schema xmlns:xsd="http://www.w3.org/2001/XMLSchema" xmlns:xs="http://www.w3.org/2001/XMLSchema" xmlns:p="http://schemas.microsoft.com/office/2006/metadata/properties" xmlns:ns2="86bdc60b-3bb4-498c-97b6-1370c6bac81b" xmlns:ns3="a6ac2e82-6d58-4877-80da-2382c159e9d4" targetNamespace="http://schemas.microsoft.com/office/2006/metadata/properties" ma:root="true" ma:fieldsID="9e5cbf6fff118766672ca875d16d1331" ns2:_="" ns3:_="">
    <xsd:import namespace="86bdc60b-3bb4-498c-97b6-1370c6bac81b"/>
    <xsd:import namespace="a6ac2e82-6d58-4877-80da-2382c159e9d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dc60b-3bb4-498c-97b6-1370c6bac8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f3fb73c-fbf9-41a6-861c-4e3b7abe6a4c"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ac2e82-6d58-4877-80da-2382c159e9d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e45bf9-df02-4f4c-aaf3-5f3417363105}" ma:internalName="TaxCatchAll" ma:showField="CatchAllData" ma:web="a6ac2e82-6d58-4877-80da-2382c159e9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602A9D-2948-4EFB-AC13-07EA6759FF13}">
  <ds:schemaRefs>
    <ds:schemaRef ds:uri="http://schemas.microsoft.com/sharepoint/v3/contenttype/forms"/>
  </ds:schemaRefs>
</ds:datastoreItem>
</file>

<file path=customXml/itemProps2.xml><?xml version="1.0" encoding="utf-8"?>
<ds:datastoreItem xmlns:ds="http://schemas.openxmlformats.org/officeDocument/2006/customXml" ds:itemID="{56E97FA2-0E75-4EF0-AC9F-14A0AAC898A8}">
  <ds:schemaRefs>
    <ds:schemaRef ds:uri="http://schemas.microsoft.com/office/2006/metadata/properties"/>
    <ds:schemaRef ds:uri="http://schemas.microsoft.com/office/infopath/2007/PartnerControls"/>
    <ds:schemaRef ds:uri="a6ac2e82-6d58-4877-80da-2382c159e9d4"/>
    <ds:schemaRef ds:uri="86bdc60b-3bb4-498c-97b6-1370c6bac81b"/>
  </ds:schemaRefs>
</ds:datastoreItem>
</file>

<file path=customXml/itemProps3.xml><?xml version="1.0" encoding="utf-8"?>
<ds:datastoreItem xmlns:ds="http://schemas.openxmlformats.org/officeDocument/2006/customXml" ds:itemID="{71FD7830-9F96-4D94-B709-62FD6DF80D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dc60b-3bb4-498c-97b6-1370c6bac81b"/>
    <ds:schemaRef ds:uri="a6ac2e82-6d58-4877-80da-2382c159e9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041A65-BFD7-4CCB-A90C-851008E9DC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21062</Words>
  <Characters>120059</Characters>
  <Application>Microsoft Office Word</Application>
  <DocSecurity>0</DocSecurity>
  <Lines>1000</Lines>
  <Paragraphs>281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140840</CharactersWithSpaces>
  <SharedDoc>false</SharedDoc>
  <HLinks>
    <vt:vector size="504" baseType="variant">
      <vt:variant>
        <vt:i4>1114164</vt:i4>
      </vt:variant>
      <vt:variant>
        <vt:i4>500</vt:i4>
      </vt:variant>
      <vt:variant>
        <vt:i4>0</vt:i4>
      </vt:variant>
      <vt:variant>
        <vt:i4>5</vt:i4>
      </vt:variant>
      <vt:variant>
        <vt:lpwstr/>
      </vt:variant>
      <vt:variant>
        <vt:lpwstr>_Toc174343516</vt:lpwstr>
      </vt:variant>
      <vt:variant>
        <vt:i4>1114164</vt:i4>
      </vt:variant>
      <vt:variant>
        <vt:i4>494</vt:i4>
      </vt:variant>
      <vt:variant>
        <vt:i4>0</vt:i4>
      </vt:variant>
      <vt:variant>
        <vt:i4>5</vt:i4>
      </vt:variant>
      <vt:variant>
        <vt:lpwstr/>
      </vt:variant>
      <vt:variant>
        <vt:lpwstr>_Toc174343515</vt:lpwstr>
      </vt:variant>
      <vt:variant>
        <vt:i4>1114164</vt:i4>
      </vt:variant>
      <vt:variant>
        <vt:i4>488</vt:i4>
      </vt:variant>
      <vt:variant>
        <vt:i4>0</vt:i4>
      </vt:variant>
      <vt:variant>
        <vt:i4>5</vt:i4>
      </vt:variant>
      <vt:variant>
        <vt:lpwstr/>
      </vt:variant>
      <vt:variant>
        <vt:lpwstr>_Toc174343514</vt:lpwstr>
      </vt:variant>
      <vt:variant>
        <vt:i4>1114164</vt:i4>
      </vt:variant>
      <vt:variant>
        <vt:i4>482</vt:i4>
      </vt:variant>
      <vt:variant>
        <vt:i4>0</vt:i4>
      </vt:variant>
      <vt:variant>
        <vt:i4>5</vt:i4>
      </vt:variant>
      <vt:variant>
        <vt:lpwstr/>
      </vt:variant>
      <vt:variant>
        <vt:lpwstr>_Toc174343513</vt:lpwstr>
      </vt:variant>
      <vt:variant>
        <vt:i4>1114164</vt:i4>
      </vt:variant>
      <vt:variant>
        <vt:i4>476</vt:i4>
      </vt:variant>
      <vt:variant>
        <vt:i4>0</vt:i4>
      </vt:variant>
      <vt:variant>
        <vt:i4>5</vt:i4>
      </vt:variant>
      <vt:variant>
        <vt:lpwstr/>
      </vt:variant>
      <vt:variant>
        <vt:lpwstr>_Toc174343512</vt:lpwstr>
      </vt:variant>
      <vt:variant>
        <vt:i4>1114164</vt:i4>
      </vt:variant>
      <vt:variant>
        <vt:i4>470</vt:i4>
      </vt:variant>
      <vt:variant>
        <vt:i4>0</vt:i4>
      </vt:variant>
      <vt:variant>
        <vt:i4>5</vt:i4>
      </vt:variant>
      <vt:variant>
        <vt:lpwstr/>
      </vt:variant>
      <vt:variant>
        <vt:lpwstr>_Toc174343511</vt:lpwstr>
      </vt:variant>
      <vt:variant>
        <vt:i4>1114164</vt:i4>
      </vt:variant>
      <vt:variant>
        <vt:i4>464</vt:i4>
      </vt:variant>
      <vt:variant>
        <vt:i4>0</vt:i4>
      </vt:variant>
      <vt:variant>
        <vt:i4>5</vt:i4>
      </vt:variant>
      <vt:variant>
        <vt:lpwstr/>
      </vt:variant>
      <vt:variant>
        <vt:lpwstr>_Toc174343510</vt:lpwstr>
      </vt:variant>
      <vt:variant>
        <vt:i4>1048628</vt:i4>
      </vt:variant>
      <vt:variant>
        <vt:i4>458</vt:i4>
      </vt:variant>
      <vt:variant>
        <vt:i4>0</vt:i4>
      </vt:variant>
      <vt:variant>
        <vt:i4>5</vt:i4>
      </vt:variant>
      <vt:variant>
        <vt:lpwstr/>
      </vt:variant>
      <vt:variant>
        <vt:lpwstr>_Toc174343509</vt:lpwstr>
      </vt:variant>
      <vt:variant>
        <vt:i4>1048628</vt:i4>
      </vt:variant>
      <vt:variant>
        <vt:i4>452</vt:i4>
      </vt:variant>
      <vt:variant>
        <vt:i4>0</vt:i4>
      </vt:variant>
      <vt:variant>
        <vt:i4>5</vt:i4>
      </vt:variant>
      <vt:variant>
        <vt:lpwstr/>
      </vt:variant>
      <vt:variant>
        <vt:lpwstr>_Toc174343508</vt:lpwstr>
      </vt:variant>
      <vt:variant>
        <vt:i4>1048628</vt:i4>
      </vt:variant>
      <vt:variant>
        <vt:i4>446</vt:i4>
      </vt:variant>
      <vt:variant>
        <vt:i4>0</vt:i4>
      </vt:variant>
      <vt:variant>
        <vt:i4>5</vt:i4>
      </vt:variant>
      <vt:variant>
        <vt:lpwstr/>
      </vt:variant>
      <vt:variant>
        <vt:lpwstr>_Toc174343507</vt:lpwstr>
      </vt:variant>
      <vt:variant>
        <vt:i4>1048628</vt:i4>
      </vt:variant>
      <vt:variant>
        <vt:i4>440</vt:i4>
      </vt:variant>
      <vt:variant>
        <vt:i4>0</vt:i4>
      </vt:variant>
      <vt:variant>
        <vt:i4>5</vt:i4>
      </vt:variant>
      <vt:variant>
        <vt:lpwstr/>
      </vt:variant>
      <vt:variant>
        <vt:lpwstr>_Toc174343506</vt:lpwstr>
      </vt:variant>
      <vt:variant>
        <vt:i4>1048628</vt:i4>
      </vt:variant>
      <vt:variant>
        <vt:i4>434</vt:i4>
      </vt:variant>
      <vt:variant>
        <vt:i4>0</vt:i4>
      </vt:variant>
      <vt:variant>
        <vt:i4>5</vt:i4>
      </vt:variant>
      <vt:variant>
        <vt:lpwstr/>
      </vt:variant>
      <vt:variant>
        <vt:lpwstr>_Toc174343505</vt:lpwstr>
      </vt:variant>
      <vt:variant>
        <vt:i4>1048628</vt:i4>
      </vt:variant>
      <vt:variant>
        <vt:i4>428</vt:i4>
      </vt:variant>
      <vt:variant>
        <vt:i4>0</vt:i4>
      </vt:variant>
      <vt:variant>
        <vt:i4>5</vt:i4>
      </vt:variant>
      <vt:variant>
        <vt:lpwstr/>
      </vt:variant>
      <vt:variant>
        <vt:lpwstr>_Toc174343504</vt:lpwstr>
      </vt:variant>
      <vt:variant>
        <vt:i4>1048628</vt:i4>
      </vt:variant>
      <vt:variant>
        <vt:i4>422</vt:i4>
      </vt:variant>
      <vt:variant>
        <vt:i4>0</vt:i4>
      </vt:variant>
      <vt:variant>
        <vt:i4>5</vt:i4>
      </vt:variant>
      <vt:variant>
        <vt:lpwstr/>
      </vt:variant>
      <vt:variant>
        <vt:lpwstr>_Toc174343503</vt:lpwstr>
      </vt:variant>
      <vt:variant>
        <vt:i4>1048628</vt:i4>
      </vt:variant>
      <vt:variant>
        <vt:i4>416</vt:i4>
      </vt:variant>
      <vt:variant>
        <vt:i4>0</vt:i4>
      </vt:variant>
      <vt:variant>
        <vt:i4>5</vt:i4>
      </vt:variant>
      <vt:variant>
        <vt:lpwstr/>
      </vt:variant>
      <vt:variant>
        <vt:lpwstr>_Toc174343502</vt:lpwstr>
      </vt:variant>
      <vt:variant>
        <vt:i4>1048628</vt:i4>
      </vt:variant>
      <vt:variant>
        <vt:i4>410</vt:i4>
      </vt:variant>
      <vt:variant>
        <vt:i4>0</vt:i4>
      </vt:variant>
      <vt:variant>
        <vt:i4>5</vt:i4>
      </vt:variant>
      <vt:variant>
        <vt:lpwstr/>
      </vt:variant>
      <vt:variant>
        <vt:lpwstr>_Toc174343501</vt:lpwstr>
      </vt:variant>
      <vt:variant>
        <vt:i4>1048628</vt:i4>
      </vt:variant>
      <vt:variant>
        <vt:i4>404</vt:i4>
      </vt:variant>
      <vt:variant>
        <vt:i4>0</vt:i4>
      </vt:variant>
      <vt:variant>
        <vt:i4>5</vt:i4>
      </vt:variant>
      <vt:variant>
        <vt:lpwstr/>
      </vt:variant>
      <vt:variant>
        <vt:lpwstr>_Toc174343500</vt:lpwstr>
      </vt:variant>
      <vt:variant>
        <vt:i4>1638453</vt:i4>
      </vt:variant>
      <vt:variant>
        <vt:i4>398</vt:i4>
      </vt:variant>
      <vt:variant>
        <vt:i4>0</vt:i4>
      </vt:variant>
      <vt:variant>
        <vt:i4>5</vt:i4>
      </vt:variant>
      <vt:variant>
        <vt:lpwstr/>
      </vt:variant>
      <vt:variant>
        <vt:lpwstr>_Toc174343499</vt:lpwstr>
      </vt:variant>
      <vt:variant>
        <vt:i4>1638453</vt:i4>
      </vt:variant>
      <vt:variant>
        <vt:i4>392</vt:i4>
      </vt:variant>
      <vt:variant>
        <vt:i4>0</vt:i4>
      </vt:variant>
      <vt:variant>
        <vt:i4>5</vt:i4>
      </vt:variant>
      <vt:variant>
        <vt:lpwstr/>
      </vt:variant>
      <vt:variant>
        <vt:lpwstr>_Toc174343498</vt:lpwstr>
      </vt:variant>
      <vt:variant>
        <vt:i4>1638453</vt:i4>
      </vt:variant>
      <vt:variant>
        <vt:i4>386</vt:i4>
      </vt:variant>
      <vt:variant>
        <vt:i4>0</vt:i4>
      </vt:variant>
      <vt:variant>
        <vt:i4>5</vt:i4>
      </vt:variant>
      <vt:variant>
        <vt:lpwstr/>
      </vt:variant>
      <vt:variant>
        <vt:lpwstr>_Toc174343497</vt:lpwstr>
      </vt:variant>
      <vt:variant>
        <vt:i4>1638453</vt:i4>
      </vt:variant>
      <vt:variant>
        <vt:i4>380</vt:i4>
      </vt:variant>
      <vt:variant>
        <vt:i4>0</vt:i4>
      </vt:variant>
      <vt:variant>
        <vt:i4>5</vt:i4>
      </vt:variant>
      <vt:variant>
        <vt:lpwstr/>
      </vt:variant>
      <vt:variant>
        <vt:lpwstr>_Toc174343496</vt:lpwstr>
      </vt:variant>
      <vt:variant>
        <vt:i4>1638453</vt:i4>
      </vt:variant>
      <vt:variant>
        <vt:i4>374</vt:i4>
      </vt:variant>
      <vt:variant>
        <vt:i4>0</vt:i4>
      </vt:variant>
      <vt:variant>
        <vt:i4>5</vt:i4>
      </vt:variant>
      <vt:variant>
        <vt:lpwstr/>
      </vt:variant>
      <vt:variant>
        <vt:lpwstr>_Toc174343495</vt:lpwstr>
      </vt:variant>
      <vt:variant>
        <vt:i4>1638453</vt:i4>
      </vt:variant>
      <vt:variant>
        <vt:i4>368</vt:i4>
      </vt:variant>
      <vt:variant>
        <vt:i4>0</vt:i4>
      </vt:variant>
      <vt:variant>
        <vt:i4>5</vt:i4>
      </vt:variant>
      <vt:variant>
        <vt:lpwstr/>
      </vt:variant>
      <vt:variant>
        <vt:lpwstr>_Toc174343494</vt:lpwstr>
      </vt:variant>
      <vt:variant>
        <vt:i4>1638453</vt:i4>
      </vt:variant>
      <vt:variant>
        <vt:i4>362</vt:i4>
      </vt:variant>
      <vt:variant>
        <vt:i4>0</vt:i4>
      </vt:variant>
      <vt:variant>
        <vt:i4>5</vt:i4>
      </vt:variant>
      <vt:variant>
        <vt:lpwstr/>
      </vt:variant>
      <vt:variant>
        <vt:lpwstr>_Toc174343493</vt:lpwstr>
      </vt:variant>
      <vt:variant>
        <vt:i4>1638453</vt:i4>
      </vt:variant>
      <vt:variant>
        <vt:i4>356</vt:i4>
      </vt:variant>
      <vt:variant>
        <vt:i4>0</vt:i4>
      </vt:variant>
      <vt:variant>
        <vt:i4>5</vt:i4>
      </vt:variant>
      <vt:variant>
        <vt:lpwstr/>
      </vt:variant>
      <vt:variant>
        <vt:lpwstr>_Toc174343492</vt:lpwstr>
      </vt:variant>
      <vt:variant>
        <vt:i4>1638453</vt:i4>
      </vt:variant>
      <vt:variant>
        <vt:i4>350</vt:i4>
      </vt:variant>
      <vt:variant>
        <vt:i4>0</vt:i4>
      </vt:variant>
      <vt:variant>
        <vt:i4>5</vt:i4>
      </vt:variant>
      <vt:variant>
        <vt:lpwstr/>
      </vt:variant>
      <vt:variant>
        <vt:lpwstr>_Toc174343491</vt:lpwstr>
      </vt:variant>
      <vt:variant>
        <vt:i4>1638453</vt:i4>
      </vt:variant>
      <vt:variant>
        <vt:i4>344</vt:i4>
      </vt:variant>
      <vt:variant>
        <vt:i4>0</vt:i4>
      </vt:variant>
      <vt:variant>
        <vt:i4>5</vt:i4>
      </vt:variant>
      <vt:variant>
        <vt:lpwstr/>
      </vt:variant>
      <vt:variant>
        <vt:lpwstr>_Toc174343490</vt:lpwstr>
      </vt:variant>
      <vt:variant>
        <vt:i4>1572917</vt:i4>
      </vt:variant>
      <vt:variant>
        <vt:i4>338</vt:i4>
      </vt:variant>
      <vt:variant>
        <vt:i4>0</vt:i4>
      </vt:variant>
      <vt:variant>
        <vt:i4>5</vt:i4>
      </vt:variant>
      <vt:variant>
        <vt:lpwstr/>
      </vt:variant>
      <vt:variant>
        <vt:lpwstr>_Toc174343489</vt:lpwstr>
      </vt:variant>
      <vt:variant>
        <vt:i4>1572917</vt:i4>
      </vt:variant>
      <vt:variant>
        <vt:i4>332</vt:i4>
      </vt:variant>
      <vt:variant>
        <vt:i4>0</vt:i4>
      </vt:variant>
      <vt:variant>
        <vt:i4>5</vt:i4>
      </vt:variant>
      <vt:variant>
        <vt:lpwstr/>
      </vt:variant>
      <vt:variant>
        <vt:lpwstr>_Toc174343488</vt:lpwstr>
      </vt:variant>
      <vt:variant>
        <vt:i4>1572917</vt:i4>
      </vt:variant>
      <vt:variant>
        <vt:i4>326</vt:i4>
      </vt:variant>
      <vt:variant>
        <vt:i4>0</vt:i4>
      </vt:variant>
      <vt:variant>
        <vt:i4>5</vt:i4>
      </vt:variant>
      <vt:variant>
        <vt:lpwstr/>
      </vt:variant>
      <vt:variant>
        <vt:lpwstr>_Toc174343487</vt:lpwstr>
      </vt:variant>
      <vt:variant>
        <vt:i4>1572917</vt:i4>
      </vt:variant>
      <vt:variant>
        <vt:i4>320</vt:i4>
      </vt:variant>
      <vt:variant>
        <vt:i4>0</vt:i4>
      </vt:variant>
      <vt:variant>
        <vt:i4>5</vt:i4>
      </vt:variant>
      <vt:variant>
        <vt:lpwstr/>
      </vt:variant>
      <vt:variant>
        <vt:lpwstr>_Toc174343486</vt:lpwstr>
      </vt:variant>
      <vt:variant>
        <vt:i4>1572917</vt:i4>
      </vt:variant>
      <vt:variant>
        <vt:i4>314</vt:i4>
      </vt:variant>
      <vt:variant>
        <vt:i4>0</vt:i4>
      </vt:variant>
      <vt:variant>
        <vt:i4>5</vt:i4>
      </vt:variant>
      <vt:variant>
        <vt:lpwstr/>
      </vt:variant>
      <vt:variant>
        <vt:lpwstr>_Toc174343485</vt:lpwstr>
      </vt:variant>
      <vt:variant>
        <vt:i4>1572917</vt:i4>
      </vt:variant>
      <vt:variant>
        <vt:i4>308</vt:i4>
      </vt:variant>
      <vt:variant>
        <vt:i4>0</vt:i4>
      </vt:variant>
      <vt:variant>
        <vt:i4>5</vt:i4>
      </vt:variant>
      <vt:variant>
        <vt:lpwstr/>
      </vt:variant>
      <vt:variant>
        <vt:lpwstr>_Toc174343484</vt:lpwstr>
      </vt:variant>
      <vt:variant>
        <vt:i4>1572917</vt:i4>
      </vt:variant>
      <vt:variant>
        <vt:i4>302</vt:i4>
      </vt:variant>
      <vt:variant>
        <vt:i4>0</vt:i4>
      </vt:variant>
      <vt:variant>
        <vt:i4>5</vt:i4>
      </vt:variant>
      <vt:variant>
        <vt:lpwstr/>
      </vt:variant>
      <vt:variant>
        <vt:lpwstr>_Toc174343483</vt:lpwstr>
      </vt:variant>
      <vt:variant>
        <vt:i4>1572917</vt:i4>
      </vt:variant>
      <vt:variant>
        <vt:i4>296</vt:i4>
      </vt:variant>
      <vt:variant>
        <vt:i4>0</vt:i4>
      </vt:variant>
      <vt:variant>
        <vt:i4>5</vt:i4>
      </vt:variant>
      <vt:variant>
        <vt:lpwstr/>
      </vt:variant>
      <vt:variant>
        <vt:lpwstr>_Toc174343482</vt:lpwstr>
      </vt:variant>
      <vt:variant>
        <vt:i4>1572917</vt:i4>
      </vt:variant>
      <vt:variant>
        <vt:i4>290</vt:i4>
      </vt:variant>
      <vt:variant>
        <vt:i4>0</vt:i4>
      </vt:variant>
      <vt:variant>
        <vt:i4>5</vt:i4>
      </vt:variant>
      <vt:variant>
        <vt:lpwstr/>
      </vt:variant>
      <vt:variant>
        <vt:lpwstr>_Toc174343481</vt:lpwstr>
      </vt:variant>
      <vt:variant>
        <vt:i4>1572917</vt:i4>
      </vt:variant>
      <vt:variant>
        <vt:i4>284</vt:i4>
      </vt:variant>
      <vt:variant>
        <vt:i4>0</vt:i4>
      </vt:variant>
      <vt:variant>
        <vt:i4>5</vt:i4>
      </vt:variant>
      <vt:variant>
        <vt:lpwstr/>
      </vt:variant>
      <vt:variant>
        <vt:lpwstr>_Toc174343480</vt:lpwstr>
      </vt:variant>
      <vt:variant>
        <vt:i4>1507381</vt:i4>
      </vt:variant>
      <vt:variant>
        <vt:i4>278</vt:i4>
      </vt:variant>
      <vt:variant>
        <vt:i4>0</vt:i4>
      </vt:variant>
      <vt:variant>
        <vt:i4>5</vt:i4>
      </vt:variant>
      <vt:variant>
        <vt:lpwstr/>
      </vt:variant>
      <vt:variant>
        <vt:lpwstr>_Toc174343479</vt:lpwstr>
      </vt:variant>
      <vt:variant>
        <vt:i4>1507381</vt:i4>
      </vt:variant>
      <vt:variant>
        <vt:i4>272</vt:i4>
      </vt:variant>
      <vt:variant>
        <vt:i4>0</vt:i4>
      </vt:variant>
      <vt:variant>
        <vt:i4>5</vt:i4>
      </vt:variant>
      <vt:variant>
        <vt:lpwstr/>
      </vt:variant>
      <vt:variant>
        <vt:lpwstr>_Toc174343478</vt:lpwstr>
      </vt:variant>
      <vt:variant>
        <vt:i4>1507381</vt:i4>
      </vt:variant>
      <vt:variant>
        <vt:i4>266</vt:i4>
      </vt:variant>
      <vt:variant>
        <vt:i4>0</vt:i4>
      </vt:variant>
      <vt:variant>
        <vt:i4>5</vt:i4>
      </vt:variant>
      <vt:variant>
        <vt:lpwstr/>
      </vt:variant>
      <vt:variant>
        <vt:lpwstr>_Toc174343477</vt:lpwstr>
      </vt:variant>
      <vt:variant>
        <vt:i4>1507381</vt:i4>
      </vt:variant>
      <vt:variant>
        <vt:i4>260</vt:i4>
      </vt:variant>
      <vt:variant>
        <vt:i4>0</vt:i4>
      </vt:variant>
      <vt:variant>
        <vt:i4>5</vt:i4>
      </vt:variant>
      <vt:variant>
        <vt:lpwstr/>
      </vt:variant>
      <vt:variant>
        <vt:lpwstr>_Toc174343476</vt:lpwstr>
      </vt:variant>
      <vt:variant>
        <vt:i4>1507381</vt:i4>
      </vt:variant>
      <vt:variant>
        <vt:i4>254</vt:i4>
      </vt:variant>
      <vt:variant>
        <vt:i4>0</vt:i4>
      </vt:variant>
      <vt:variant>
        <vt:i4>5</vt:i4>
      </vt:variant>
      <vt:variant>
        <vt:lpwstr/>
      </vt:variant>
      <vt:variant>
        <vt:lpwstr>_Toc174343475</vt:lpwstr>
      </vt:variant>
      <vt:variant>
        <vt:i4>1507381</vt:i4>
      </vt:variant>
      <vt:variant>
        <vt:i4>248</vt:i4>
      </vt:variant>
      <vt:variant>
        <vt:i4>0</vt:i4>
      </vt:variant>
      <vt:variant>
        <vt:i4>5</vt:i4>
      </vt:variant>
      <vt:variant>
        <vt:lpwstr/>
      </vt:variant>
      <vt:variant>
        <vt:lpwstr>_Toc174343474</vt:lpwstr>
      </vt:variant>
      <vt:variant>
        <vt:i4>1507381</vt:i4>
      </vt:variant>
      <vt:variant>
        <vt:i4>242</vt:i4>
      </vt:variant>
      <vt:variant>
        <vt:i4>0</vt:i4>
      </vt:variant>
      <vt:variant>
        <vt:i4>5</vt:i4>
      </vt:variant>
      <vt:variant>
        <vt:lpwstr/>
      </vt:variant>
      <vt:variant>
        <vt:lpwstr>_Toc174343473</vt:lpwstr>
      </vt:variant>
      <vt:variant>
        <vt:i4>1507381</vt:i4>
      </vt:variant>
      <vt:variant>
        <vt:i4>236</vt:i4>
      </vt:variant>
      <vt:variant>
        <vt:i4>0</vt:i4>
      </vt:variant>
      <vt:variant>
        <vt:i4>5</vt:i4>
      </vt:variant>
      <vt:variant>
        <vt:lpwstr/>
      </vt:variant>
      <vt:variant>
        <vt:lpwstr>_Toc174343472</vt:lpwstr>
      </vt:variant>
      <vt:variant>
        <vt:i4>1507381</vt:i4>
      </vt:variant>
      <vt:variant>
        <vt:i4>230</vt:i4>
      </vt:variant>
      <vt:variant>
        <vt:i4>0</vt:i4>
      </vt:variant>
      <vt:variant>
        <vt:i4>5</vt:i4>
      </vt:variant>
      <vt:variant>
        <vt:lpwstr/>
      </vt:variant>
      <vt:variant>
        <vt:lpwstr>_Toc174343471</vt:lpwstr>
      </vt:variant>
      <vt:variant>
        <vt:i4>1507381</vt:i4>
      </vt:variant>
      <vt:variant>
        <vt:i4>224</vt:i4>
      </vt:variant>
      <vt:variant>
        <vt:i4>0</vt:i4>
      </vt:variant>
      <vt:variant>
        <vt:i4>5</vt:i4>
      </vt:variant>
      <vt:variant>
        <vt:lpwstr/>
      </vt:variant>
      <vt:variant>
        <vt:lpwstr>_Toc174343470</vt:lpwstr>
      </vt:variant>
      <vt:variant>
        <vt:i4>1441845</vt:i4>
      </vt:variant>
      <vt:variant>
        <vt:i4>218</vt:i4>
      </vt:variant>
      <vt:variant>
        <vt:i4>0</vt:i4>
      </vt:variant>
      <vt:variant>
        <vt:i4>5</vt:i4>
      </vt:variant>
      <vt:variant>
        <vt:lpwstr/>
      </vt:variant>
      <vt:variant>
        <vt:lpwstr>_Toc174343469</vt:lpwstr>
      </vt:variant>
      <vt:variant>
        <vt:i4>1441845</vt:i4>
      </vt:variant>
      <vt:variant>
        <vt:i4>212</vt:i4>
      </vt:variant>
      <vt:variant>
        <vt:i4>0</vt:i4>
      </vt:variant>
      <vt:variant>
        <vt:i4>5</vt:i4>
      </vt:variant>
      <vt:variant>
        <vt:lpwstr/>
      </vt:variant>
      <vt:variant>
        <vt:lpwstr>_Toc174343468</vt:lpwstr>
      </vt:variant>
      <vt:variant>
        <vt:i4>1441845</vt:i4>
      </vt:variant>
      <vt:variant>
        <vt:i4>206</vt:i4>
      </vt:variant>
      <vt:variant>
        <vt:i4>0</vt:i4>
      </vt:variant>
      <vt:variant>
        <vt:i4>5</vt:i4>
      </vt:variant>
      <vt:variant>
        <vt:lpwstr/>
      </vt:variant>
      <vt:variant>
        <vt:lpwstr>_Toc174343467</vt:lpwstr>
      </vt:variant>
      <vt:variant>
        <vt:i4>1441845</vt:i4>
      </vt:variant>
      <vt:variant>
        <vt:i4>200</vt:i4>
      </vt:variant>
      <vt:variant>
        <vt:i4>0</vt:i4>
      </vt:variant>
      <vt:variant>
        <vt:i4>5</vt:i4>
      </vt:variant>
      <vt:variant>
        <vt:lpwstr/>
      </vt:variant>
      <vt:variant>
        <vt:lpwstr>_Toc174343466</vt:lpwstr>
      </vt:variant>
      <vt:variant>
        <vt:i4>1441845</vt:i4>
      </vt:variant>
      <vt:variant>
        <vt:i4>194</vt:i4>
      </vt:variant>
      <vt:variant>
        <vt:i4>0</vt:i4>
      </vt:variant>
      <vt:variant>
        <vt:i4>5</vt:i4>
      </vt:variant>
      <vt:variant>
        <vt:lpwstr/>
      </vt:variant>
      <vt:variant>
        <vt:lpwstr>_Toc174343465</vt:lpwstr>
      </vt:variant>
      <vt:variant>
        <vt:i4>1441845</vt:i4>
      </vt:variant>
      <vt:variant>
        <vt:i4>188</vt:i4>
      </vt:variant>
      <vt:variant>
        <vt:i4>0</vt:i4>
      </vt:variant>
      <vt:variant>
        <vt:i4>5</vt:i4>
      </vt:variant>
      <vt:variant>
        <vt:lpwstr/>
      </vt:variant>
      <vt:variant>
        <vt:lpwstr>_Toc174343464</vt:lpwstr>
      </vt:variant>
      <vt:variant>
        <vt:i4>1441845</vt:i4>
      </vt:variant>
      <vt:variant>
        <vt:i4>182</vt:i4>
      </vt:variant>
      <vt:variant>
        <vt:i4>0</vt:i4>
      </vt:variant>
      <vt:variant>
        <vt:i4>5</vt:i4>
      </vt:variant>
      <vt:variant>
        <vt:lpwstr/>
      </vt:variant>
      <vt:variant>
        <vt:lpwstr>_Toc174343463</vt:lpwstr>
      </vt:variant>
      <vt:variant>
        <vt:i4>1441845</vt:i4>
      </vt:variant>
      <vt:variant>
        <vt:i4>176</vt:i4>
      </vt:variant>
      <vt:variant>
        <vt:i4>0</vt:i4>
      </vt:variant>
      <vt:variant>
        <vt:i4>5</vt:i4>
      </vt:variant>
      <vt:variant>
        <vt:lpwstr/>
      </vt:variant>
      <vt:variant>
        <vt:lpwstr>_Toc174343462</vt:lpwstr>
      </vt:variant>
      <vt:variant>
        <vt:i4>1441845</vt:i4>
      </vt:variant>
      <vt:variant>
        <vt:i4>170</vt:i4>
      </vt:variant>
      <vt:variant>
        <vt:i4>0</vt:i4>
      </vt:variant>
      <vt:variant>
        <vt:i4>5</vt:i4>
      </vt:variant>
      <vt:variant>
        <vt:lpwstr/>
      </vt:variant>
      <vt:variant>
        <vt:lpwstr>_Toc174343461</vt:lpwstr>
      </vt:variant>
      <vt:variant>
        <vt:i4>1441845</vt:i4>
      </vt:variant>
      <vt:variant>
        <vt:i4>164</vt:i4>
      </vt:variant>
      <vt:variant>
        <vt:i4>0</vt:i4>
      </vt:variant>
      <vt:variant>
        <vt:i4>5</vt:i4>
      </vt:variant>
      <vt:variant>
        <vt:lpwstr/>
      </vt:variant>
      <vt:variant>
        <vt:lpwstr>_Toc174343460</vt:lpwstr>
      </vt:variant>
      <vt:variant>
        <vt:i4>1376309</vt:i4>
      </vt:variant>
      <vt:variant>
        <vt:i4>158</vt:i4>
      </vt:variant>
      <vt:variant>
        <vt:i4>0</vt:i4>
      </vt:variant>
      <vt:variant>
        <vt:i4>5</vt:i4>
      </vt:variant>
      <vt:variant>
        <vt:lpwstr/>
      </vt:variant>
      <vt:variant>
        <vt:lpwstr>_Toc174343459</vt:lpwstr>
      </vt:variant>
      <vt:variant>
        <vt:i4>1376309</vt:i4>
      </vt:variant>
      <vt:variant>
        <vt:i4>152</vt:i4>
      </vt:variant>
      <vt:variant>
        <vt:i4>0</vt:i4>
      </vt:variant>
      <vt:variant>
        <vt:i4>5</vt:i4>
      </vt:variant>
      <vt:variant>
        <vt:lpwstr/>
      </vt:variant>
      <vt:variant>
        <vt:lpwstr>_Toc174343458</vt:lpwstr>
      </vt:variant>
      <vt:variant>
        <vt:i4>1376309</vt:i4>
      </vt:variant>
      <vt:variant>
        <vt:i4>146</vt:i4>
      </vt:variant>
      <vt:variant>
        <vt:i4>0</vt:i4>
      </vt:variant>
      <vt:variant>
        <vt:i4>5</vt:i4>
      </vt:variant>
      <vt:variant>
        <vt:lpwstr/>
      </vt:variant>
      <vt:variant>
        <vt:lpwstr>_Toc174343457</vt:lpwstr>
      </vt:variant>
      <vt:variant>
        <vt:i4>1376309</vt:i4>
      </vt:variant>
      <vt:variant>
        <vt:i4>140</vt:i4>
      </vt:variant>
      <vt:variant>
        <vt:i4>0</vt:i4>
      </vt:variant>
      <vt:variant>
        <vt:i4>5</vt:i4>
      </vt:variant>
      <vt:variant>
        <vt:lpwstr/>
      </vt:variant>
      <vt:variant>
        <vt:lpwstr>_Toc174343456</vt:lpwstr>
      </vt:variant>
      <vt:variant>
        <vt:i4>1376309</vt:i4>
      </vt:variant>
      <vt:variant>
        <vt:i4>134</vt:i4>
      </vt:variant>
      <vt:variant>
        <vt:i4>0</vt:i4>
      </vt:variant>
      <vt:variant>
        <vt:i4>5</vt:i4>
      </vt:variant>
      <vt:variant>
        <vt:lpwstr/>
      </vt:variant>
      <vt:variant>
        <vt:lpwstr>_Toc174343455</vt:lpwstr>
      </vt:variant>
      <vt:variant>
        <vt:i4>1376309</vt:i4>
      </vt:variant>
      <vt:variant>
        <vt:i4>128</vt:i4>
      </vt:variant>
      <vt:variant>
        <vt:i4>0</vt:i4>
      </vt:variant>
      <vt:variant>
        <vt:i4>5</vt:i4>
      </vt:variant>
      <vt:variant>
        <vt:lpwstr/>
      </vt:variant>
      <vt:variant>
        <vt:lpwstr>_Toc174343454</vt:lpwstr>
      </vt:variant>
      <vt:variant>
        <vt:i4>1376309</vt:i4>
      </vt:variant>
      <vt:variant>
        <vt:i4>122</vt:i4>
      </vt:variant>
      <vt:variant>
        <vt:i4>0</vt:i4>
      </vt:variant>
      <vt:variant>
        <vt:i4>5</vt:i4>
      </vt:variant>
      <vt:variant>
        <vt:lpwstr/>
      </vt:variant>
      <vt:variant>
        <vt:lpwstr>_Toc174343453</vt:lpwstr>
      </vt:variant>
      <vt:variant>
        <vt:i4>1376309</vt:i4>
      </vt:variant>
      <vt:variant>
        <vt:i4>116</vt:i4>
      </vt:variant>
      <vt:variant>
        <vt:i4>0</vt:i4>
      </vt:variant>
      <vt:variant>
        <vt:i4>5</vt:i4>
      </vt:variant>
      <vt:variant>
        <vt:lpwstr/>
      </vt:variant>
      <vt:variant>
        <vt:lpwstr>_Toc174343452</vt:lpwstr>
      </vt:variant>
      <vt:variant>
        <vt:i4>1376309</vt:i4>
      </vt:variant>
      <vt:variant>
        <vt:i4>110</vt:i4>
      </vt:variant>
      <vt:variant>
        <vt:i4>0</vt:i4>
      </vt:variant>
      <vt:variant>
        <vt:i4>5</vt:i4>
      </vt:variant>
      <vt:variant>
        <vt:lpwstr/>
      </vt:variant>
      <vt:variant>
        <vt:lpwstr>_Toc174343451</vt:lpwstr>
      </vt:variant>
      <vt:variant>
        <vt:i4>1376309</vt:i4>
      </vt:variant>
      <vt:variant>
        <vt:i4>104</vt:i4>
      </vt:variant>
      <vt:variant>
        <vt:i4>0</vt:i4>
      </vt:variant>
      <vt:variant>
        <vt:i4>5</vt:i4>
      </vt:variant>
      <vt:variant>
        <vt:lpwstr/>
      </vt:variant>
      <vt:variant>
        <vt:lpwstr>_Toc174343450</vt:lpwstr>
      </vt:variant>
      <vt:variant>
        <vt:i4>1310773</vt:i4>
      </vt:variant>
      <vt:variant>
        <vt:i4>98</vt:i4>
      </vt:variant>
      <vt:variant>
        <vt:i4>0</vt:i4>
      </vt:variant>
      <vt:variant>
        <vt:i4>5</vt:i4>
      </vt:variant>
      <vt:variant>
        <vt:lpwstr/>
      </vt:variant>
      <vt:variant>
        <vt:lpwstr>_Toc174343449</vt:lpwstr>
      </vt:variant>
      <vt:variant>
        <vt:i4>1310773</vt:i4>
      </vt:variant>
      <vt:variant>
        <vt:i4>92</vt:i4>
      </vt:variant>
      <vt:variant>
        <vt:i4>0</vt:i4>
      </vt:variant>
      <vt:variant>
        <vt:i4>5</vt:i4>
      </vt:variant>
      <vt:variant>
        <vt:lpwstr/>
      </vt:variant>
      <vt:variant>
        <vt:lpwstr>_Toc174343448</vt:lpwstr>
      </vt:variant>
      <vt:variant>
        <vt:i4>1310773</vt:i4>
      </vt:variant>
      <vt:variant>
        <vt:i4>86</vt:i4>
      </vt:variant>
      <vt:variant>
        <vt:i4>0</vt:i4>
      </vt:variant>
      <vt:variant>
        <vt:i4>5</vt:i4>
      </vt:variant>
      <vt:variant>
        <vt:lpwstr/>
      </vt:variant>
      <vt:variant>
        <vt:lpwstr>_Toc174343447</vt:lpwstr>
      </vt:variant>
      <vt:variant>
        <vt:i4>1310773</vt:i4>
      </vt:variant>
      <vt:variant>
        <vt:i4>80</vt:i4>
      </vt:variant>
      <vt:variant>
        <vt:i4>0</vt:i4>
      </vt:variant>
      <vt:variant>
        <vt:i4>5</vt:i4>
      </vt:variant>
      <vt:variant>
        <vt:lpwstr/>
      </vt:variant>
      <vt:variant>
        <vt:lpwstr>_Toc174343446</vt:lpwstr>
      </vt:variant>
      <vt:variant>
        <vt:i4>1310773</vt:i4>
      </vt:variant>
      <vt:variant>
        <vt:i4>74</vt:i4>
      </vt:variant>
      <vt:variant>
        <vt:i4>0</vt:i4>
      </vt:variant>
      <vt:variant>
        <vt:i4>5</vt:i4>
      </vt:variant>
      <vt:variant>
        <vt:lpwstr/>
      </vt:variant>
      <vt:variant>
        <vt:lpwstr>_Toc174343445</vt:lpwstr>
      </vt:variant>
      <vt:variant>
        <vt:i4>1310773</vt:i4>
      </vt:variant>
      <vt:variant>
        <vt:i4>68</vt:i4>
      </vt:variant>
      <vt:variant>
        <vt:i4>0</vt:i4>
      </vt:variant>
      <vt:variant>
        <vt:i4>5</vt:i4>
      </vt:variant>
      <vt:variant>
        <vt:lpwstr/>
      </vt:variant>
      <vt:variant>
        <vt:lpwstr>_Toc174343444</vt:lpwstr>
      </vt:variant>
      <vt:variant>
        <vt:i4>1310773</vt:i4>
      </vt:variant>
      <vt:variant>
        <vt:i4>62</vt:i4>
      </vt:variant>
      <vt:variant>
        <vt:i4>0</vt:i4>
      </vt:variant>
      <vt:variant>
        <vt:i4>5</vt:i4>
      </vt:variant>
      <vt:variant>
        <vt:lpwstr/>
      </vt:variant>
      <vt:variant>
        <vt:lpwstr>_Toc174343443</vt:lpwstr>
      </vt:variant>
      <vt:variant>
        <vt:i4>1310773</vt:i4>
      </vt:variant>
      <vt:variant>
        <vt:i4>56</vt:i4>
      </vt:variant>
      <vt:variant>
        <vt:i4>0</vt:i4>
      </vt:variant>
      <vt:variant>
        <vt:i4>5</vt:i4>
      </vt:variant>
      <vt:variant>
        <vt:lpwstr/>
      </vt:variant>
      <vt:variant>
        <vt:lpwstr>_Toc174343442</vt:lpwstr>
      </vt:variant>
      <vt:variant>
        <vt:i4>1310773</vt:i4>
      </vt:variant>
      <vt:variant>
        <vt:i4>50</vt:i4>
      </vt:variant>
      <vt:variant>
        <vt:i4>0</vt:i4>
      </vt:variant>
      <vt:variant>
        <vt:i4>5</vt:i4>
      </vt:variant>
      <vt:variant>
        <vt:lpwstr/>
      </vt:variant>
      <vt:variant>
        <vt:lpwstr>_Toc174343441</vt:lpwstr>
      </vt:variant>
      <vt:variant>
        <vt:i4>1310773</vt:i4>
      </vt:variant>
      <vt:variant>
        <vt:i4>44</vt:i4>
      </vt:variant>
      <vt:variant>
        <vt:i4>0</vt:i4>
      </vt:variant>
      <vt:variant>
        <vt:i4>5</vt:i4>
      </vt:variant>
      <vt:variant>
        <vt:lpwstr/>
      </vt:variant>
      <vt:variant>
        <vt:lpwstr>_Toc174343440</vt:lpwstr>
      </vt:variant>
      <vt:variant>
        <vt:i4>1245237</vt:i4>
      </vt:variant>
      <vt:variant>
        <vt:i4>38</vt:i4>
      </vt:variant>
      <vt:variant>
        <vt:i4>0</vt:i4>
      </vt:variant>
      <vt:variant>
        <vt:i4>5</vt:i4>
      </vt:variant>
      <vt:variant>
        <vt:lpwstr/>
      </vt:variant>
      <vt:variant>
        <vt:lpwstr>_Toc174343439</vt:lpwstr>
      </vt:variant>
      <vt:variant>
        <vt:i4>1245237</vt:i4>
      </vt:variant>
      <vt:variant>
        <vt:i4>32</vt:i4>
      </vt:variant>
      <vt:variant>
        <vt:i4>0</vt:i4>
      </vt:variant>
      <vt:variant>
        <vt:i4>5</vt:i4>
      </vt:variant>
      <vt:variant>
        <vt:lpwstr/>
      </vt:variant>
      <vt:variant>
        <vt:lpwstr>_Toc174343438</vt:lpwstr>
      </vt:variant>
      <vt:variant>
        <vt:i4>1245237</vt:i4>
      </vt:variant>
      <vt:variant>
        <vt:i4>26</vt:i4>
      </vt:variant>
      <vt:variant>
        <vt:i4>0</vt:i4>
      </vt:variant>
      <vt:variant>
        <vt:i4>5</vt:i4>
      </vt:variant>
      <vt:variant>
        <vt:lpwstr/>
      </vt:variant>
      <vt:variant>
        <vt:lpwstr>_Toc174343437</vt:lpwstr>
      </vt:variant>
      <vt:variant>
        <vt:i4>1245237</vt:i4>
      </vt:variant>
      <vt:variant>
        <vt:i4>20</vt:i4>
      </vt:variant>
      <vt:variant>
        <vt:i4>0</vt:i4>
      </vt:variant>
      <vt:variant>
        <vt:i4>5</vt:i4>
      </vt:variant>
      <vt:variant>
        <vt:lpwstr/>
      </vt:variant>
      <vt:variant>
        <vt:lpwstr>_Toc174343436</vt:lpwstr>
      </vt:variant>
      <vt:variant>
        <vt:i4>1245237</vt:i4>
      </vt:variant>
      <vt:variant>
        <vt:i4>14</vt:i4>
      </vt:variant>
      <vt:variant>
        <vt:i4>0</vt:i4>
      </vt:variant>
      <vt:variant>
        <vt:i4>5</vt:i4>
      </vt:variant>
      <vt:variant>
        <vt:lpwstr/>
      </vt:variant>
      <vt:variant>
        <vt:lpwstr>_Toc174343435</vt:lpwstr>
      </vt:variant>
      <vt:variant>
        <vt:i4>1245237</vt:i4>
      </vt:variant>
      <vt:variant>
        <vt:i4>8</vt:i4>
      </vt:variant>
      <vt:variant>
        <vt:i4>0</vt:i4>
      </vt:variant>
      <vt:variant>
        <vt:i4>5</vt:i4>
      </vt:variant>
      <vt:variant>
        <vt:lpwstr/>
      </vt:variant>
      <vt:variant>
        <vt:lpwstr>_Toc174343434</vt:lpwstr>
      </vt:variant>
      <vt:variant>
        <vt:i4>1245237</vt:i4>
      </vt:variant>
      <vt:variant>
        <vt:i4>2</vt:i4>
      </vt:variant>
      <vt:variant>
        <vt:i4>0</vt:i4>
      </vt:variant>
      <vt:variant>
        <vt:i4>5</vt:i4>
      </vt:variant>
      <vt:variant>
        <vt:lpwstr/>
      </vt:variant>
      <vt:variant>
        <vt:lpwstr>_Toc174343433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Энхмөнх Отгонтогтох</dc:creator>
  <cp:keywords/>
  <dc:description/>
  <cp:lastModifiedBy>Zokhikhsuren Purev</cp:lastModifiedBy>
  <cp:revision>3</cp:revision>
  <dcterms:created xsi:type="dcterms:W3CDTF">2024-08-12T08:59:00Z</dcterms:created>
  <dcterms:modified xsi:type="dcterms:W3CDTF">2024-08-12T08:59:00Z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0x0101005F8EA353F29CF7409B8E0AF8423AEEBF</vt:lpwstr>
  </property>
  <property fmtid="{D5CDD505-2E9C-101B-9397-08002B2CF9AE}" pid="3" name="GrammarlyDocumentId">
    <vt:lpwstr>9330af6f58421476e930bd471463b16d9645b3ddad06379358aabca7c35b8d6d</vt:lpwstr>
  </property>
  <property fmtid="{D5CDD505-2E9C-101B-9397-08002B2CF9AE}" pid="4" name="MediaServiceImageTags">
    <vt:lpwstr/>
  </property>
</Properties>
</file>