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3E5E3" w14:textId="66E56CE3" w:rsidR="0086185C" w:rsidRPr="00555813" w:rsidRDefault="005A710D" w:rsidP="00220576">
      <w:pPr>
        <w:pStyle w:val="Heading1"/>
        <w:spacing w:before="120"/>
        <w:jc w:val="center"/>
        <w:rPr>
          <w:rStyle w:val="eop"/>
          <w:color w:val="000000" w:themeColor="text1"/>
          <w:szCs w:val="28"/>
          <w:lang w:val="mn-MN"/>
        </w:rPr>
      </w:pPr>
      <w:r w:rsidRPr="00555813">
        <w:rPr>
          <w:rFonts w:cs="Times New Roman"/>
          <w:noProof/>
          <w:color w:val="000000" w:themeColor="text1"/>
          <w:lang w:val="mn-MN"/>
        </w:rPr>
        <mc:AlternateContent>
          <mc:Choice Requires="wpg">
            <w:drawing>
              <wp:anchor distT="0" distB="0" distL="114300" distR="114300" simplePos="0" relativeHeight="251658752" behindDoc="0" locked="0" layoutInCell="1" allowOverlap="1" wp14:anchorId="4BBF14D0" wp14:editId="47B127A2">
                <wp:simplePos x="0" y="0"/>
                <wp:positionH relativeFrom="column">
                  <wp:posOffset>-371475</wp:posOffset>
                </wp:positionH>
                <wp:positionV relativeFrom="paragraph">
                  <wp:posOffset>44450</wp:posOffset>
                </wp:positionV>
                <wp:extent cx="182880" cy="182880"/>
                <wp:effectExtent l="0" t="0" r="7620" b="7620"/>
                <wp:wrapNone/>
                <wp:docPr id="3" name="Group 2">
                  <a:extLst xmlns:a="http://schemas.openxmlformats.org/drawingml/2006/main">
                    <a:ext uri="{FF2B5EF4-FFF2-40B4-BE49-F238E27FC236}">
                      <a16:creationId xmlns:a16="http://schemas.microsoft.com/office/drawing/2014/main" id="{D44E79EF-9534-61A1-3BE6-64C05358CC1A}"/>
                    </a:ext>
                  </a:extLst>
                </wp:docPr>
                <wp:cNvGraphicFramePr/>
                <a:graphic xmlns:a="http://schemas.openxmlformats.org/drawingml/2006/main">
                  <a:graphicData uri="http://schemas.microsoft.com/office/word/2010/wordprocessingGroup">
                    <wpg:wgp>
                      <wpg:cNvGrpSpPr/>
                      <wpg:grpSpPr>
                        <a:xfrm>
                          <a:off x="0" y="0"/>
                          <a:ext cx="182880" cy="182880"/>
                          <a:chOff x="0" y="0"/>
                          <a:chExt cx="182880" cy="182880"/>
                        </a:xfrm>
                      </wpg:grpSpPr>
                      <wps:wsp>
                        <wps:cNvPr id="675030973" name="Oval 675030973">
                          <a:extLst>
                            <a:ext uri="{FF2B5EF4-FFF2-40B4-BE49-F238E27FC236}">
                              <a16:creationId xmlns:a16="http://schemas.microsoft.com/office/drawing/2014/main" id="{262A7D8C-108F-47F3-50FA-2FDBAFC7FE01}"/>
                            </a:ext>
                          </a:extLst>
                        </wps:cNvPr>
                        <wps:cNvSpPr/>
                        <wps:spPr>
                          <a:xfrm>
                            <a:off x="0" y="0"/>
                            <a:ext cx="182880" cy="182880"/>
                          </a:xfrm>
                          <a:prstGeom prst="ellipse">
                            <a:avLst/>
                          </a:prstGeom>
                          <a:solidFill>
                            <a:srgbClr val="E99080"/>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23491377" name="Oval 623491377">
                          <a:extLst>
                            <a:ext uri="{FF2B5EF4-FFF2-40B4-BE49-F238E27FC236}">
                              <a16:creationId xmlns:a16="http://schemas.microsoft.com/office/drawing/2014/main" id="{17D4C013-8525-F49F-29A1-2A4D18653503}"/>
                            </a:ext>
                          </a:extLst>
                        </wps:cNvPr>
                        <wps:cNvSpPr/>
                        <wps:spPr>
                          <a:xfrm>
                            <a:off x="45720" y="45720"/>
                            <a:ext cx="91440" cy="9144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234E6137" id="Group 2" o:spid="_x0000_s1026" style="position:absolute;margin-left:-29.25pt;margin-top:3.5pt;width:14.4pt;height:14.4pt;z-index:251658752"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wSNgwIAACUIAAAOAAAAZHJzL2Uyb0RvYy54bWzsVclu2zAQvRfoPxC811psx7ZgOYcsvhRN&#10;kLQfQFPUAlAkQTKW/fcdkpJcJ0UKOEB76YXiMu/NzNMMub4+tBztmTaNFDlOJjFGTFBZNKLK8Y/v&#10;91+WGBlLREG4FCzHR2bw9ebzp3WnMpbKWvKCaQQkwmSdynFtrcqiyNCatcRMpGICDkupW2Jhqauo&#10;0KQD9pZHaRxfRZ3UhdKSMmNg9zYc4o3nL0tG7UNZGmYRzzHEZv2o/bhzY7RZk6zSRNUN7cMgF0TR&#10;kkaA05HqlliCXnTzhqptqJZGlnZCZRvJsmwo8zlANkn8Kputli/K51JlXaVGmUDaVzpdTEu/7bda&#10;PatHDUp0qgIt/Mrlcih1674QJTp4yY6jZOxgEYXNZJkulyAshaN+7iWlNej+BkXru3dx0eA0Ogul&#10;U1Ac5pS/+Vj+zzVRzMtqMsj/UaOmyPHVYh5P49ViipEgLZTqw55wdNr1+njAqJbJDAj3ManGlEmm&#10;tLFbJlvkJjlmnDfKuEBJRvZfjYUIwHqwcttG8qa4bzj3C13tbrhGEHaO71arGP5LgJyZceGMhXSw&#10;cOx2QPAhGz+zR86cHRdPrAR94FenPhLfmWz0QyhlwibhqCYFC+6TeRyP3l0vO4QP3xM65hL8j9w9&#10;wWAZSAbuEGVv76DMN/YIjt8LLIBHhPcshR3BbSOk/h0Bh6x6z8F+EClI41TayeII1aMtv5HhfiGC&#10;1hKuF2q1B/eV61rrb5RwOp2tkulicV7C4y6k4+KAmv9zCc/mixT6Gto6zAALwvfdu0pms77pwzQI&#10;NVwYQ4leWsjnZbCrhh/xv47/eR37ixneIt/L/bvpHrtf175RTq/75icAAAD//wMAUEsDBBQABgAI&#10;AAAAIQAjuXWh3wAAAAgBAAAPAAAAZHJzL2Rvd25yZXYueG1sTI9Ba4NAFITvhf6H5RV6M6sJNsa4&#10;hhDankKhSaH09qIvKnF3xd2o+fd9PTXHYYaZb7LNpFsxUO8aaxREsxAEmcKWjakUfB3fggSE82hK&#10;bK0hBTdysMkfHzJMSzuaTxoOvhJcYlyKCmrvu1RKV9Sk0c1sR4a9s+01epZ9JcseRy7XrZyH4YvU&#10;2BheqLGjXU3F5XDVCt5HHLeL6HXYX867288x/vjeR6TU89O0XYPwNPn/MPzhMzrkzHSyV1M60SoI&#10;4iTmqIIlX2I/mK+WIE4KFnECMs/k/YH8FwAA//8DAFBLAQItABQABgAIAAAAIQC2gziS/gAAAOEB&#10;AAATAAAAAAAAAAAAAAAAAAAAAABbQ29udGVudF9UeXBlc10ueG1sUEsBAi0AFAAGAAgAAAAhADj9&#10;If/WAAAAlAEAAAsAAAAAAAAAAAAAAAAALwEAAF9yZWxzLy5yZWxzUEsBAi0AFAAGAAgAAAAhABQj&#10;BI2DAgAAJQgAAA4AAAAAAAAAAAAAAAAALgIAAGRycy9lMm9Eb2MueG1sUEsBAi0AFAAGAAgAAAAh&#10;ACO5daHfAAAACAEAAA8AAAAAAAAAAAAAAAAA3QQAAGRycy9kb3ducmV2LnhtbFBLBQYAAAAABAAE&#10;APMAAADpBQAAAAA=&#10;">
                <v:oval id="Oval 675030973" o:spid="_x0000_s1027" style="position:absolute;width:182880;height:18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yzygAAAOIAAAAPAAAAZHJzL2Rvd25yZXYueG1sRI9PSwMx&#10;FMTvQr9DeIIXsYlW+2dtWopY0B4KVun5sXluliYvSxLb7bdvBMHjMDO/YebL3jtxpJjawBruhwoE&#10;cR1My42Gr8/13RREysgGXWDScKYEy8Xgao6VCSf+oOMuN6JAOFWowebcVVKm2pLHNAwdcfG+Q/SY&#10;i4yNNBFPBe6dfFBqLD22XBYsdvRiqT7sfrwG9/i62extf56tbt/jHt1WTe1W65vrfvUMIlOf/8N/&#10;7TejYTx5UiM1m4zg91K5A3JxAQAA//8DAFBLAQItABQABgAIAAAAIQDb4fbL7gAAAIUBAAATAAAA&#10;AAAAAAAAAAAAAAAAAABbQ29udGVudF9UeXBlc10ueG1sUEsBAi0AFAAGAAgAAAAhAFr0LFu/AAAA&#10;FQEAAAsAAAAAAAAAAAAAAAAAHwEAAF9yZWxzLy5yZWxzUEsBAi0AFAAGAAgAAAAhAC0aLLPKAAAA&#10;4gAAAA8AAAAAAAAAAAAAAAAABwIAAGRycy9kb3ducmV2LnhtbFBLBQYAAAAAAwADALcAAAD+AgAA&#10;AAA=&#10;" fillcolor="#e99080" stroked="f" strokeweight="1pt">
                  <v:stroke joinstyle="miter"/>
                </v:oval>
                <v:oval id="Oval 623491377" o:spid="_x0000_s1028" style="position:absolute;left:45720;top:45720;width:91440;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wyPzQAAAOIAAAAPAAAAZHJzL2Rvd25yZXYueG1sRI9bS8NA&#10;FITfBf/DcgTf7KaNbTV2W0pvCPWCURDfDtljEpo9G3bXJv57t1DwcZiZb5jZojeNOJLztWUFw0EC&#10;griwuuZSwcf79uYOhA/IGhvLpOCXPCzmlxczzLTt+I2OeShFhLDPUEEVQptJ6YuKDPqBbYmj922d&#10;wRClK6V22EW4aeQoSSbSYM1xocKWVhUVh/zHKHj6fDmkbrxbvz5v9l2epOM6338pdX3VLx9ABOrD&#10;f/jcftQKJqP09n6YTqdwuhTvgJz/AQAA//8DAFBLAQItABQABgAIAAAAIQDb4fbL7gAAAIUBAAAT&#10;AAAAAAAAAAAAAAAAAAAAAABbQ29udGVudF9UeXBlc10ueG1sUEsBAi0AFAAGAAgAAAAhAFr0LFu/&#10;AAAAFQEAAAsAAAAAAAAAAAAAAAAAHwEAAF9yZWxzLy5yZWxzUEsBAi0AFAAGAAgAAAAhAAffDI/N&#10;AAAA4gAAAA8AAAAAAAAAAAAAAAAABwIAAGRycy9kb3ducmV2LnhtbFBLBQYAAAAAAwADALcAAAAB&#10;AwAAAAA=&#10;" fillcolor="white [3212]" stroked="f" strokeweight="1pt">
                  <v:stroke joinstyle="miter"/>
                </v:oval>
              </v:group>
            </w:pict>
          </mc:Fallback>
        </mc:AlternateContent>
      </w:r>
      <w:r w:rsidR="0086185C" w:rsidRPr="00555813">
        <w:rPr>
          <w:rStyle w:val="normaltextrun"/>
          <w:color w:val="000000" w:themeColor="text1"/>
          <w:szCs w:val="28"/>
          <w:lang w:val="mn-MN"/>
        </w:rPr>
        <w:t xml:space="preserve">ЭРҮҮЛ МЭНДИЙН ДААТГАЛЫН САНГИЙН </w:t>
      </w:r>
      <w:r w:rsidR="00035A94" w:rsidRPr="00555813">
        <w:rPr>
          <w:rStyle w:val="normaltextrun"/>
          <w:color w:val="000000" w:themeColor="text1"/>
          <w:szCs w:val="28"/>
          <w:lang w:val="mn-MN"/>
        </w:rPr>
        <w:br/>
      </w:r>
      <w:r w:rsidR="0086185C" w:rsidRPr="00555813">
        <w:rPr>
          <w:rStyle w:val="normaltextrun"/>
          <w:color w:val="000000" w:themeColor="text1"/>
          <w:szCs w:val="28"/>
          <w:lang w:val="mn-MN"/>
        </w:rPr>
        <w:t>202</w:t>
      </w:r>
      <w:r w:rsidR="00422461" w:rsidRPr="00555813">
        <w:rPr>
          <w:rStyle w:val="normaltextrun"/>
          <w:color w:val="000000" w:themeColor="text1"/>
          <w:szCs w:val="28"/>
          <w:lang w:val="mn-MN"/>
        </w:rPr>
        <w:t>5</w:t>
      </w:r>
      <w:r w:rsidR="0086185C" w:rsidRPr="00555813">
        <w:rPr>
          <w:rStyle w:val="normaltextrun"/>
          <w:color w:val="000000" w:themeColor="text1"/>
          <w:szCs w:val="28"/>
          <w:lang w:val="mn-MN"/>
        </w:rPr>
        <w:t xml:space="preserve"> ОНЫ ТӨСВИЙН </w:t>
      </w:r>
      <w:r w:rsidR="00773796" w:rsidRPr="00555813">
        <w:rPr>
          <w:rStyle w:val="normaltextrun"/>
          <w:color w:val="000000" w:themeColor="text1"/>
          <w:szCs w:val="28"/>
          <w:lang w:val="mn-MN"/>
        </w:rPr>
        <w:t xml:space="preserve">ТУХАЙ ХУУЛИЙН </w:t>
      </w:r>
      <w:r w:rsidR="00035A94" w:rsidRPr="00555813">
        <w:rPr>
          <w:rStyle w:val="normaltextrun"/>
          <w:color w:val="000000" w:themeColor="text1"/>
          <w:szCs w:val="28"/>
          <w:lang w:val="mn-MN"/>
        </w:rPr>
        <w:br/>
      </w:r>
      <w:r w:rsidR="00773796" w:rsidRPr="00555813">
        <w:rPr>
          <w:rStyle w:val="normaltextrun"/>
          <w:color w:val="000000" w:themeColor="text1"/>
          <w:szCs w:val="28"/>
          <w:lang w:val="mn-MN"/>
        </w:rPr>
        <w:t xml:space="preserve">ТӨСЛИЙН </w:t>
      </w:r>
      <w:r w:rsidR="0086185C" w:rsidRPr="00555813">
        <w:rPr>
          <w:rStyle w:val="normaltextrun"/>
          <w:color w:val="000000" w:themeColor="text1"/>
          <w:szCs w:val="28"/>
          <w:lang w:val="mn-MN"/>
        </w:rPr>
        <w:t>ТАНИЛЦУУЛГА</w:t>
      </w:r>
    </w:p>
    <w:p w14:paraId="7CE6E27E" w14:textId="6C4EA91D" w:rsidR="0086185C" w:rsidRPr="00555813" w:rsidRDefault="0086185C" w:rsidP="00220576">
      <w:pPr>
        <w:pStyle w:val="paragraph"/>
        <w:spacing w:before="120" w:beforeAutospacing="0" w:after="0" w:afterAutospacing="0"/>
        <w:jc w:val="center"/>
        <w:textAlignment w:val="baseline"/>
        <w:rPr>
          <w:rFonts w:asciiTheme="majorBidi" w:hAnsiTheme="majorBidi" w:cstheme="majorBidi"/>
          <w:color w:val="000000" w:themeColor="text1"/>
          <w:lang w:val="mn-MN"/>
        </w:rPr>
      </w:pPr>
    </w:p>
    <w:p w14:paraId="33F0F216" w14:textId="590C591A" w:rsidR="00653DD3" w:rsidRPr="00555813" w:rsidRDefault="00653DD3" w:rsidP="007700E5">
      <w:pPr>
        <w:spacing w:before="120"/>
        <w:ind w:firstLine="720"/>
        <w:jc w:val="both"/>
        <w:rPr>
          <w:rFonts w:asciiTheme="majorBidi" w:hAnsiTheme="majorBidi" w:cstheme="majorBidi"/>
          <w:color w:val="000000" w:themeColor="text1"/>
          <w:lang w:val="mn-MN"/>
        </w:rPr>
      </w:pPr>
      <w:r w:rsidRPr="00555813">
        <w:rPr>
          <w:rFonts w:asciiTheme="majorBidi" w:hAnsiTheme="majorBidi" w:cstheme="majorBidi"/>
          <w:color w:val="000000" w:themeColor="text1"/>
          <w:lang w:val="mn-MN"/>
        </w:rPr>
        <w:t>Эрүүл мэндийн даатгалын сангийн 202</w:t>
      </w:r>
      <w:r w:rsidR="0B13EE21" w:rsidRPr="00555813">
        <w:rPr>
          <w:rFonts w:asciiTheme="majorBidi" w:hAnsiTheme="majorBidi" w:cstheme="majorBidi"/>
          <w:color w:val="000000" w:themeColor="text1"/>
          <w:lang w:val="mn-MN"/>
        </w:rPr>
        <w:t>5</w:t>
      </w:r>
      <w:r w:rsidRPr="00555813">
        <w:rPr>
          <w:rFonts w:asciiTheme="majorBidi" w:hAnsiTheme="majorBidi" w:cstheme="majorBidi"/>
          <w:color w:val="000000" w:themeColor="text1"/>
          <w:lang w:val="mn-MN"/>
        </w:rPr>
        <w:t xml:space="preserve"> оны төсвийн тухай хуулийн төсөл нь 2 бүлэг, 6 зүйлтэй бөгөөд нэгдүгээр бүлэгт эрүүл мэндийн даатгалын сангийн хуулийн зорилтыг тусгасан бол хоёрдугаар бүлэгт эрүүл мэндийн даатгалын сангийн 202</w:t>
      </w:r>
      <w:r w:rsidR="00EB7D5D" w:rsidRPr="00555813">
        <w:rPr>
          <w:rFonts w:asciiTheme="majorBidi" w:hAnsiTheme="majorBidi" w:cstheme="majorBidi"/>
          <w:color w:val="000000" w:themeColor="text1"/>
          <w:lang w:val="mn-MN"/>
        </w:rPr>
        <w:t>5</w:t>
      </w:r>
      <w:r w:rsidRPr="00555813">
        <w:rPr>
          <w:rFonts w:asciiTheme="majorBidi" w:hAnsiTheme="majorBidi" w:cstheme="majorBidi"/>
          <w:color w:val="000000" w:themeColor="text1"/>
          <w:lang w:val="mn-MN"/>
        </w:rPr>
        <w:t xml:space="preserve"> оны төвлөрүүлэх орлогын хэмжээ, зарцуулах зарлагын хэмжээ болон эргэн төлөх төлбөрийн хэмжээ тус тус тусгагдсан. </w:t>
      </w:r>
    </w:p>
    <w:p w14:paraId="7B1E8B4D" w14:textId="3A3E6DC9" w:rsidR="00422461" w:rsidRPr="00555813" w:rsidRDefault="001D63A6" w:rsidP="007700E5">
      <w:pPr>
        <w:spacing w:before="120"/>
        <w:ind w:firstLine="720"/>
        <w:jc w:val="both"/>
        <w:rPr>
          <w:rFonts w:asciiTheme="majorBidi" w:hAnsiTheme="majorBidi" w:cstheme="majorBidi"/>
          <w:color w:val="000000" w:themeColor="text1"/>
          <w:lang w:val="mn-MN"/>
        </w:rPr>
      </w:pPr>
      <w:r w:rsidRPr="00555813">
        <w:rPr>
          <w:rFonts w:asciiTheme="majorBidi" w:hAnsiTheme="majorBidi" w:cstheme="majorBidi"/>
          <w:color w:val="000000" w:themeColor="text1"/>
          <w:lang w:val="mn-MN"/>
        </w:rPr>
        <w:t>Монгол Улсын Засгийн газар “Алсын хараа-2025” Монгол Улсын урт хугацааны хөгжлийн бодлого, Монгол Улсыг 2021-2025 онд хөгжүүлэх таван жилийн үндсэн чиглэлд туссан эрүүл мэндийн тусламж, үйлчилгээний чанар, хүртээмжийг сайжруулах, даатгуулагчийг өвчлөхөөс өмнө урьдчилан сэргийлэх, эрт илрүүлэх, иргэдийн эрүүл мэндээс шалтгаалсан санхүүгийн бэрхшээлийг бууруулах зорилтыг хангах хүрээнд эрүүл мэндийн байгууллагуудын төсвийг гүйцэтгэлд суурилсан хэлбэрээр санхүүжүүлэх шинэчлэлийн бодлого, арга хэмжээг үе шаттайгаар хэрэгжүүлж байна. </w:t>
      </w:r>
    </w:p>
    <w:p w14:paraId="3CFAD53D" w14:textId="473A5D52" w:rsidR="00565D4C" w:rsidRPr="00555813" w:rsidRDefault="00565D4C" w:rsidP="007700E5">
      <w:pPr>
        <w:spacing w:before="120"/>
        <w:ind w:firstLine="720"/>
        <w:jc w:val="both"/>
        <w:rPr>
          <w:rFonts w:asciiTheme="majorBidi" w:hAnsiTheme="majorBidi" w:cstheme="majorBidi"/>
          <w:color w:val="000000" w:themeColor="text1"/>
          <w:lang w:val="mn-MN"/>
        </w:rPr>
      </w:pPr>
      <w:r w:rsidRPr="00555813">
        <w:rPr>
          <w:rFonts w:asciiTheme="majorBidi" w:hAnsiTheme="majorBidi" w:cstheme="majorBidi"/>
          <w:color w:val="000000" w:themeColor="text1"/>
          <w:lang w:val="mn-MN"/>
        </w:rPr>
        <w:t>Эрүүл мэндийн даатгалын сангийн 2025 оны төсвийн төслийг</w:t>
      </w:r>
      <w:r w:rsidR="003E7D04" w:rsidRPr="00555813">
        <w:rPr>
          <w:rFonts w:asciiTheme="majorBidi" w:hAnsiTheme="majorBidi" w:cstheme="majorBidi"/>
          <w:color w:val="000000" w:themeColor="text1"/>
          <w:lang w:val="mn-MN"/>
        </w:rPr>
        <w:t xml:space="preserve"> боловсруулахдаа</w:t>
      </w:r>
      <w:r w:rsidRPr="00555813">
        <w:rPr>
          <w:rFonts w:asciiTheme="majorBidi" w:hAnsiTheme="majorBidi" w:cstheme="majorBidi"/>
          <w:color w:val="000000" w:themeColor="text1"/>
          <w:lang w:val="mn-MN"/>
        </w:rPr>
        <w:t xml:space="preserve"> салбарын гүйцэтгэл, үр дүнд суурилсан санхүүжилтийг үргэлжлүүлж, эмнэлгийн тусламж, үйлчилгээний төвлөрлийг сааруулах, эрүүл мэндийн даатгалын үр ашгийг дээшлүүлэхэд чиглэсэн байхаар </w:t>
      </w:r>
      <w:r w:rsidR="003E7D04" w:rsidRPr="00555813">
        <w:rPr>
          <w:rFonts w:asciiTheme="majorBidi" w:hAnsiTheme="majorBidi" w:cstheme="majorBidi"/>
          <w:color w:val="000000" w:themeColor="text1"/>
          <w:lang w:val="mn-MN"/>
        </w:rPr>
        <w:t>төлөвлөсөн.</w:t>
      </w:r>
      <w:r w:rsidRPr="00555813">
        <w:rPr>
          <w:rFonts w:asciiTheme="majorBidi" w:hAnsiTheme="majorBidi" w:cstheme="majorBidi"/>
          <w:color w:val="000000" w:themeColor="text1"/>
          <w:lang w:val="mn-MN"/>
        </w:rPr>
        <w:t> </w:t>
      </w:r>
    </w:p>
    <w:p w14:paraId="14F7EE5B" w14:textId="2A52C867" w:rsidR="007700E5" w:rsidRPr="00555813" w:rsidRDefault="007700E5" w:rsidP="4679E7F2">
      <w:pPr>
        <w:spacing w:before="120"/>
        <w:ind w:firstLine="720"/>
        <w:jc w:val="both"/>
        <w:rPr>
          <w:rFonts w:eastAsia="Arial"/>
          <w:lang w:val="mn-MN" w:eastAsia="ja-JP"/>
        </w:rPr>
      </w:pPr>
      <w:r w:rsidRPr="00555813">
        <w:rPr>
          <w:rFonts w:eastAsia="Arial"/>
          <w:b/>
          <w:bCs/>
          <w:i/>
          <w:iCs/>
          <w:lang w:val="mn-MN" w:eastAsia="ja-JP"/>
        </w:rPr>
        <w:t>Эрүүл мэндийн даатгалын сангийн орлого:</w:t>
      </w:r>
      <w:r w:rsidRPr="00555813">
        <w:rPr>
          <w:rFonts w:eastAsia="Arial"/>
          <w:b/>
          <w:bCs/>
          <w:lang w:val="mn-MN" w:eastAsia="ja-JP"/>
        </w:rPr>
        <w:t xml:space="preserve"> </w:t>
      </w:r>
      <w:r w:rsidR="18A005E1" w:rsidRPr="00555813">
        <w:rPr>
          <w:lang w:val="mn-MN"/>
        </w:rPr>
        <w:t>Эрүүл мэндийн даатгалын сангийн 2025 оны төсвийн нийт орлогыг  2,525.6 тэрбум төгрөг байхаар төлөвлөсөн. Үүний 1,319.4 тэрбум төгрөгийг төр хариуцах эмнэлгийн тусламж, үйлчилгээ, төрөөс эрүүл мэндийн даатгалын шимтгэлийг нь хариуцан төлөх даатгуулагчдын шимтгэлийн орлого, 1,206.2 тэрбум төгрөг нь ажил олгогч, даатгуулагчийн болон бусад даатгуулагчийн төлөх шимтгэлийн орлогоос тус тус бүрдэхээр байна.</w:t>
      </w:r>
    </w:p>
    <w:p w14:paraId="067FE078" w14:textId="41B1F95F" w:rsidR="007700E5" w:rsidRPr="00555813" w:rsidRDefault="007700E5" w:rsidP="4679E7F2">
      <w:pPr>
        <w:spacing w:before="120"/>
        <w:ind w:firstLine="720"/>
        <w:jc w:val="both"/>
        <w:rPr>
          <w:lang w:val="mn-MN"/>
        </w:rPr>
      </w:pPr>
      <w:r w:rsidRPr="00555813">
        <w:rPr>
          <w:rFonts w:eastAsia="Arial"/>
          <w:b/>
          <w:bCs/>
          <w:i/>
          <w:iCs/>
          <w:lang w:val="mn-MN" w:eastAsia="ja-JP"/>
        </w:rPr>
        <w:t>Эрүүл мэндийн даатгалын сангийн зарлага:</w:t>
      </w:r>
      <w:r w:rsidRPr="00555813">
        <w:rPr>
          <w:rFonts w:eastAsia="Arial"/>
          <w:b/>
          <w:bCs/>
          <w:lang w:val="mn-MN" w:eastAsia="ja-JP"/>
        </w:rPr>
        <w:t xml:space="preserve"> </w:t>
      </w:r>
      <w:r w:rsidR="11A6787C" w:rsidRPr="00555813">
        <w:rPr>
          <w:lang w:val="mn-MN"/>
        </w:rPr>
        <w:t>Эрүүл мэндийн даатгалын сангийн 2025 оны төсвийн нийт зарлагыг 2,293.9 тэрбум төгрөг байхаар төлөвлөлөө. Үүнээс эрүүл мэндийн байгууллагад олгох тусламж, үйлчилгээний санхүүжилтийг 2,050.8 тэрбум төгрөг, эрсдэлийн санг 53.6 тэрбум төгрөг, төр хариуцах эмийн зардлын хяналт, хүртээмжийг сайжруулах зорилгоор эмийн үнийн хөнгөлөлтөд олгох санхүүжилтийг 171.5 тэрбум төгрөг, үйл ажиллагааны зардлыг 18.0 тэрбум төгрөг байхаар тус тус тооцлоо.</w:t>
      </w:r>
    </w:p>
    <w:p w14:paraId="1C3E95E7" w14:textId="3EAE995E" w:rsidR="00685C3E" w:rsidRPr="00555813" w:rsidRDefault="00685C3E" w:rsidP="007700E5">
      <w:pPr>
        <w:spacing w:before="120"/>
        <w:ind w:firstLine="720"/>
        <w:jc w:val="both"/>
        <w:rPr>
          <w:rFonts w:asciiTheme="majorBidi" w:hAnsiTheme="majorBidi" w:cstheme="majorBidi"/>
          <w:color w:val="000000" w:themeColor="text1"/>
          <w:lang w:val="mn-MN"/>
        </w:rPr>
      </w:pPr>
      <w:r w:rsidRPr="00555813">
        <w:rPr>
          <w:rFonts w:asciiTheme="majorBidi" w:hAnsiTheme="majorBidi" w:cstheme="majorBidi"/>
          <w:color w:val="000000" w:themeColor="text1"/>
          <w:lang w:val="mn-MN"/>
        </w:rPr>
        <w:t>Тус сан</w:t>
      </w:r>
      <w:r w:rsidR="00F41208" w:rsidRPr="00555813">
        <w:rPr>
          <w:rFonts w:asciiTheme="majorBidi" w:hAnsiTheme="majorBidi" w:cstheme="majorBidi"/>
          <w:color w:val="000000" w:themeColor="text1"/>
          <w:lang w:val="mn-MN"/>
        </w:rPr>
        <w:t xml:space="preserve">гийн эргэн төлөх төлбөрийн хэмжээг 77.6 тэрбум төгрөг байхаар </w:t>
      </w:r>
      <w:r w:rsidR="00116B6A" w:rsidRPr="00555813">
        <w:rPr>
          <w:rFonts w:asciiTheme="majorBidi" w:hAnsiTheme="majorBidi" w:cstheme="majorBidi"/>
          <w:color w:val="000000" w:themeColor="text1"/>
          <w:lang w:val="mn-MN"/>
        </w:rPr>
        <w:t>төлөвлөв.</w:t>
      </w:r>
      <w:r w:rsidR="009856B8" w:rsidRPr="00555813">
        <w:rPr>
          <w:rFonts w:asciiTheme="majorBidi" w:hAnsiTheme="majorBidi" w:cstheme="majorBidi"/>
          <w:color w:val="000000" w:themeColor="text1"/>
          <w:lang w:val="mn-MN"/>
        </w:rPr>
        <w:t xml:space="preserve"> </w:t>
      </w:r>
    </w:p>
    <w:p w14:paraId="4E73C656" w14:textId="77777777" w:rsidR="00C57AD6" w:rsidRPr="00555813" w:rsidRDefault="00C57AD6" w:rsidP="00220576">
      <w:pPr>
        <w:spacing w:before="120"/>
        <w:ind w:firstLine="720"/>
        <w:jc w:val="both"/>
        <w:rPr>
          <w:rFonts w:asciiTheme="majorBidi" w:hAnsiTheme="majorBidi" w:cstheme="majorBidi"/>
          <w:color w:val="000000" w:themeColor="text1"/>
          <w:lang w:val="mn-MN"/>
        </w:rPr>
      </w:pPr>
    </w:p>
    <w:p w14:paraId="212BF442" w14:textId="7BB9BFE5" w:rsidR="00220576" w:rsidRPr="00555813" w:rsidRDefault="00220576" w:rsidP="00220576">
      <w:pPr>
        <w:spacing w:before="120"/>
        <w:ind w:firstLine="720"/>
        <w:jc w:val="center"/>
        <w:rPr>
          <w:rFonts w:asciiTheme="majorBidi" w:hAnsiTheme="majorBidi" w:cstheme="majorBidi"/>
          <w:color w:val="000000" w:themeColor="text1"/>
          <w:lang w:val="mn-MN"/>
        </w:rPr>
      </w:pPr>
      <w:r w:rsidRPr="00555813">
        <w:rPr>
          <w:rFonts w:asciiTheme="majorBidi" w:hAnsiTheme="majorBidi" w:cstheme="majorBidi"/>
          <w:color w:val="000000" w:themeColor="text1"/>
          <w:lang w:val="mn-MN"/>
        </w:rPr>
        <w:t>-</w:t>
      </w:r>
      <w:proofErr w:type="spellStart"/>
      <w:r w:rsidRPr="00555813">
        <w:rPr>
          <w:rFonts w:asciiTheme="majorBidi" w:hAnsiTheme="majorBidi" w:cstheme="majorBidi"/>
          <w:color w:val="000000" w:themeColor="text1"/>
          <w:lang w:val="mn-MN"/>
        </w:rPr>
        <w:t>оОо</w:t>
      </w:r>
      <w:proofErr w:type="spellEnd"/>
      <w:r w:rsidRPr="00555813">
        <w:rPr>
          <w:rFonts w:asciiTheme="majorBidi" w:hAnsiTheme="majorBidi" w:cstheme="majorBidi"/>
          <w:color w:val="000000" w:themeColor="text1"/>
          <w:lang w:val="mn-MN"/>
        </w:rPr>
        <w:t>-</w:t>
      </w:r>
    </w:p>
    <w:p w14:paraId="154774CF" w14:textId="77777777" w:rsidR="00CF1599" w:rsidRPr="00555813" w:rsidRDefault="00CF1599" w:rsidP="00220576">
      <w:pPr>
        <w:spacing w:before="120"/>
        <w:ind w:firstLine="720"/>
        <w:jc w:val="center"/>
        <w:rPr>
          <w:rFonts w:asciiTheme="majorBidi" w:hAnsiTheme="majorBidi" w:cstheme="majorBidi"/>
          <w:color w:val="000000" w:themeColor="text1"/>
          <w:lang w:val="mn-MN"/>
        </w:rPr>
      </w:pPr>
    </w:p>
    <w:p w14:paraId="7ADFB5F4" w14:textId="77777777" w:rsidR="00CF1599" w:rsidRPr="00555813" w:rsidRDefault="00CF1599" w:rsidP="00220576">
      <w:pPr>
        <w:spacing w:before="120"/>
        <w:ind w:firstLine="720"/>
        <w:jc w:val="center"/>
        <w:rPr>
          <w:rFonts w:asciiTheme="majorBidi" w:hAnsiTheme="majorBidi" w:cstheme="majorBidi"/>
          <w:color w:val="000000" w:themeColor="text1"/>
          <w:lang w:val="mn-MN"/>
        </w:rPr>
      </w:pPr>
    </w:p>
    <w:p w14:paraId="0450632B" w14:textId="77777777" w:rsidR="00CF1599" w:rsidRPr="00555813" w:rsidRDefault="00CF1599" w:rsidP="00220576">
      <w:pPr>
        <w:spacing w:before="120"/>
        <w:ind w:firstLine="720"/>
        <w:jc w:val="center"/>
        <w:rPr>
          <w:rFonts w:asciiTheme="majorBidi" w:hAnsiTheme="majorBidi" w:cstheme="majorBidi"/>
          <w:lang w:val="mn-MN"/>
        </w:rPr>
      </w:pPr>
    </w:p>
    <w:p w14:paraId="290011D7" w14:textId="77777777" w:rsidR="006367AD" w:rsidRPr="00555813" w:rsidRDefault="006367AD" w:rsidP="00220576">
      <w:pPr>
        <w:spacing w:before="120"/>
        <w:ind w:firstLine="720"/>
        <w:jc w:val="both"/>
        <w:rPr>
          <w:rFonts w:asciiTheme="majorBidi" w:hAnsiTheme="majorBidi" w:cstheme="majorBidi"/>
          <w:lang w:val="mn-MN"/>
        </w:rPr>
      </w:pPr>
    </w:p>
    <w:sectPr w:rsidR="006367AD" w:rsidRPr="00555813" w:rsidSect="00953DFB">
      <w:headerReference w:type="default" r:id="rId9"/>
      <w:pgSz w:w="11906" w:h="16838" w:code="9"/>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CD080" w14:textId="77777777" w:rsidR="00677696" w:rsidRDefault="00677696" w:rsidP="00F97896">
      <w:r>
        <w:separator/>
      </w:r>
    </w:p>
  </w:endnote>
  <w:endnote w:type="continuationSeparator" w:id="0">
    <w:p w14:paraId="4C0DADD9" w14:textId="77777777" w:rsidR="00677696" w:rsidRDefault="00677696" w:rsidP="00F97896">
      <w:r>
        <w:continuationSeparator/>
      </w:r>
    </w:p>
  </w:endnote>
  <w:endnote w:type="continuationNotice" w:id="1">
    <w:p w14:paraId="192571FF" w14:textId="77777777" w:rsidR="00677696" w:rsidRDefault="00677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h Freeset">
    <w:altName w:val="Arial"/>
    <w:charset w:val="00"/>
    <w:family w:val="swiss"/>
    <w:pitch w:val="variable"/>
    <w:sig w:usb0="8000020F" w:usb1="00000008"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B033C" w14:textId="77777777" w:rsidR="00677696" w:rsidRDefault="00677696" w:rsidP="00F97896">
      <w:r>
        <w:separator/>
      </w:r>
    </w:p>
  </w:footnote>
  <w:footnote w:type="continuationSeparator" w:id="0">
    <w:p w14:paraId="147A4911" w14:textId="77777777" w:rsidR="00677696" w:rsidRDefault="00677696" w:rsidP="00F97896">
      <w:r>
        <w:continuationSeparator/>
      </w:r>
    </w:p>
  </w:footnote>
  <w:footnote w:type="continuationNotice" w:id="1">
    <w:p w14:paraId="047C5D28" w14:textId="77777777" w:rsidR="00677696" w:rsidRDefault="006776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4993D" w14:textId="51F6A9E4" w:rsidR="00D4687F" w:rsidRDefault="00637A0F">
    <w:pPr>
      <w:pStyle w:val="Header"/>
    </w:pPr>
    <w:r w:rsidRPr="004275B3">
      <w:rPr>
        <w:noProof/>
      </w:rPr>
      <mc:AlternateContent>
        <mc:Choice Requires="wps">
          <w:drawing>
            <wp:anchor distT="0" distB="0" distL="114300" distR="114300" simplePos="0" relativeHeight="251659264" behindDoc="0" locked="0" layoutInCell="1" allowOverlap="1" wp14:anchorId="7EE06C36" wp14:editId="65DD4BCB">
              <wp:simplePos x="0" y="0"/>
              <wp:positionH relativeFrom="column">
                <wp:posOffset>-285750</wp:posOffset>
              </wp:positionH>
              <wp:positionV relativeFrom="paragraph">
                <wp:posOffset>438150</wp:posOffset>
              </wp:positionV>
              <wp:extent cx="0" cy="8764905"/>
              <wp:effectExtent l="19050" t="19050" r="38100" b="36195"/>
              <wp:wrapNone/>
              <wp:docPr id="9" name="Straight Connector 8">
                <a:extLst xmlns:a="http://schemas.openxmlformats.org/drawingml/2006/main">
                  <a:ext uri="{FF2B5EF4-FFF2-40B4-BE49-F238E27FC236}">
                    <a16:creationId xmlns:a16="http://schemas.microsoft.com/office/drawing/2014/main" id="{381EF5DE-8006-F35F-F6F0-7FF57E62A2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764905"/>
                      </a:xfrm>
                      <a:prstGeom prst="line">
                        <a:avLst/>
                      </a:prstGeom>
                      <a:ln w="12700">
                        <a:solidFill>
                          <a:srgbClr val="E99080"/>
                        </a:solidFill>
                        <a:headEnd type="oval" w="sm" len="s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3E22AB"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4.5pt" to="-22.5pt,7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Kn5AEAACMEAAAOAAAAZHJzL2Uyb0RvYy54bWysU8uO0zAU3SPxD5b3NGkFM23UdBbzYDOC&#10;EQMf4DrXjYVfsk2T/j3XTmKeAgmxsWL7nHPPub7Z34xakTP4IK1p6XpVUwKG206aU0s/fXx4taUk&#10;RGY6pqyBll4g0JvDyxf7wTWwsb1VHXiCIiY0g2tpH6NrqirwHjQLK+vA4KWwXrOIW3+qOs8GVNeq&#10;2tT1VTVY3zlvOYSAp3fTJT1kfSGAx/dCBIhEtRS9xbz6vB7TWh32rDl55nrJZxvsH1xoJg0WLVJ3&#10;LDLyxctfpLTk3gYr4opbXVkhJIecAdOs65/SPPfMQc6CzQmutCn8P1n+7nxrnnyyzkfz7B4t/xyw&#10;KdXgQlMu0ya4CTYKrxMcvZMxN/JSGgljJHw65Hi6vb56vavfpCZXrFmIzof4Fqwm6aOlSpqUkTXs&#10;/BjiBF0g6VgZMuBkba7rOsOCVbJ7kEqly+BPx1vlyZnh+97vdvU2PylW+wHWA+vuTUfixeEMWkTT&#10;JBo0JQpwbvFjKqzMHH1Km3PHi4LJyAcQRHaYbzM5SUMKpTzjHExcFyVEJ5pAq4U4R/gTccYnKuQB&#10;LuT136sWRq5sTSxkLY31vxOI42JZTPilA1Pu1IKj7S5PfpkKnMT8nvNfk0b9+32mf/u3D18BAAD/&#10;/wMAUEsDBBQABgAIAAAAIQDRgw9y4QAAAAsBAAAPAAAAZHJzL2Rvd25yZXYueG1sTI/BTsMwEETv&#10;SPyDtUjcWqcQqibEqVAlDnAKhVbi5sTbOCK2Q+ymhq9nKw5wWu3OaPZNsY6mZxOOvnNWwGKeAEPb&#10;ONXZVsDb6+NsBcwHaZXsnUUBX+hhXV5eFDJX7mRfcNqGllGI9bkUoEMYcs59o9FIP3cDWtIObjQy&#10;0Dq2XI3yROGm5zdJsuRGdpY+aDngRmPzsT0aAdWumuK+XmXVc784tJun+Pn+rYW4vooP98ACxvBn&#10;hjM+oUNJTLU7WuVZL2CW3lGXIGCZ0STD76EmZ5pmt8DLgv/vUP4AAAD//wMAUEsBAi0AFAAGAAgA&#10;AAAhALaDOJL+AAAA4QEAABMAAAAAAAAAAAAAAAAAAAAAAFtDb250ZW50X1R5cGVzXS54bWxQSwEC&#10;LQAUAAYACAAAACEAOP0h/9YAAACUAQAACwAAAAAAAAAAAAAAAAAvAQAAX3JlbHMvLnJlbHNQSwEC&#10;LQAUAAYACAAAACEAwPpyp+QBAAAjBAAADgAAAAAAAAAAAAAAAAAuAgAAZHJzL2Uyb0RvYy54bWxQ&#10;SwECLQAUAAYACAAAACEA0YMPcuEAAAALAQAADwAAAAAAAAAAAAAAAAA+BAAAZHJzL2Rvd25yZXYu&#10;eG1sUEsFBgAAAAAEAAQA8wAAAEwFAAAAAA==&#10;" strokecolor="#e99080" strokeweight="1pt">
              <v:stroke startarrow="oval" startarrowwidth="narrow" startarrowlength="short" joinstyle="miter"/>
              <o:lock v:ext="edit" shapetype="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5C"/>
    <w:rsid w:val="00013030"/>
    <w:rsid w:val="000260DF"/>
    <w:rsid w:val="0003457C"/>
    <w:rsid w:val="00035A94"/>
    <w:rsid w:val="000363F0"/>
    <w:rsid w:val="00041FA8"/>
    <w:rsid w:val="00047E06"/>
    <w:rsid w:val="00057CBE"/>
    <w:rsid w:val="00060E7B"/>
    <w:rsid w:val="000A0E45"/>
    <w:rsid w:val="000A54AC"/>
    <w:rsid w:val="000A57A3"/>
    <w:rsid w:val="000A7171"/>
    <w:rsid w:val="000D17CE"/>
    <w:rsid w:val="00104813"/>
    <w:rsid w:val="0011215D"/>
    <w:rsid w:val="001123EC"/>
    <w:rsid w:val="001140B8"/>
    <w:rsid w:val="00116B6A"/>
    <w:rsid w:val="00117D14"/>
    <w:rsid w:val="0012352F"/>
    <w:rsid w:val="00127465"/>
    <w:rsid w:val="0015653A"/>
    <w:rsid w:val="00160326"/>
    <w:rsid w:val="00172D01"/>
    <w:rsid w:val="0017381B"/>
    <w:rsid w:val="001A47CE"/>
    <w:rsid w:val="001C009B"/>
    <w:rsid w:val="001C259F"/>
    <w:rsid w:val="001C70C7"/>
    <w:rsid w:val="001D63A6"/>
    <w:rsid w:val="002059A5"/>
    <w:rsid w:val="0021470B"/>
    <w:rsid w:val="00215FBF"/>
    <w:rsid w:val="002167BF"/>
    <w:rsid w:val="00220576"/>
    <w:rsid w:val="002306B8"/>
    <w:rsid w:val="00242EA5"/>
    <w:rsid w:val="00271C14"/>
    <w:rsid w:val="00292C44"/>
    <w:rsid w:val="00293512"/>
    <w:rsid w:val="0029401D"/>
    <w:rsid w:val="00296D9C"/>
    <w:rsid w:val="002B5F15"/>
    <w:rsid w:val="002B71B9"/>
    <w:rsid w:val="002E046A"/>
    <w:rsid w:val="002E3C2F"/>
    <w:rsid w:val="00320F1D"/>
    <w:rsid w:val="00323367"/>
    <w:rsid w:val="00326AFE"/>
    <w:rsid w:val="00334FFA"/>
    <w:rsid w:val="00355EB3"/>
    <w:rsid w:val="003578DB"/>
    <w:rsid w:val="003676C6"/>
    <w:rsid w:val="003730EA"/>
    <w:rsid w:val="0037653E"/>
    <w:rsid w:val="0038125F"/>
    <w:rsid w:val="00384142"/>
    <w:rsid w:val="003B0755"/>
    <w:rsid w:val="003B07F6"/>
    <w:rsid w:val="003B7E1D"/>
    <w:rsid w:val="003E225A"/>
    <w:rsid w:val="003E7D04"/>
    <w:rsid w:val="003F717A"/>
    <w:rsid w:val="00402310"/>
    <w:rsid w:val="00405E48"/>
    <w:rsid w:val="00422461"/>
    <w:rsid w:val="00424E34"/>
    <w:rsid w:val="004271F9"/>
    <w:rsid w:val="004456E0"/>
    <w:rsid w:val="00451B73"/>
    <w:rsid w:val="0045650D"/>
    <w:rsid w:val="00470607"/>
    <w:rsid w:val="00474090"/>
    <w:rsid w:val="00475147"/>
    <w:rsid w:val="00480E90"/>
    <w:rsid w:val="00490949"/>
    <w:rsid w:val="004A41BE"/>
    <w:rsid w:val="004B1138"/>
    <w:rsid w:val="004C2C51"/>
    <w:rsid w:val="004E154F"/>
    <w:rsid w:val="0053261B"/>
    <w:rsid w:val="00533FF6"/>
    <w:rsid w:val="005358EE"/>
    <w:rsid w:val="00551AB3"/>
    <w:rsid w:val="00555813"/>
    <w:rsid w:val="00565D4C"/>
    <w:rsid w:val="00575F18"/>
    <w:rsid w:val="00583E9D"/>
    <w:rsid w:val="00587673"/>
    <w:rsid w:val="005A710D"/>
    <w:rsid w:val="005C6041"/>
    <w:rsid w:val="005D07F0"/>
    <w:rsid w:val="005D2842"/>
    <w:rsid w:val="005E6527"/>
    <w:rsid w:val="00601144"/>
    <w:rsid w:val="006322F6"/>
    <w:rsid w:val="006367AD"/>
    <w:rsid w:val="00637A0F"/>
    <w:rsid w:val="0064054F"/>
    <w:rsid w:val="00646F51"/>
    <w:rsid w:val="00653DD3"/>
    <w:rsid w:val="006610EA"/>
    <w:rsid w:val="00677696"/>
    <w:rsid w:val="00685C3E"/>
    <w:rsid w:val="00687CB7"/>
    <w:rsid w:val="006A1F63"/>
    <w:rsid w:val="006A289A"/>
    <w:rsid w:val="006B53E8"/>
    <w:rsid w:val="006D1354"/>
    <w:rsid w:val="006D343B"/>
    <w:rsid w:val="006E4806"/>
    <w:rsid w:val="00701F52"/>
    <w:rsid w:val="00727993"/>
    <w:rsid w:val="0073551B"/>
    <w:rsid w:val="00744A7F"/>
    <w:rsid w:val="00754F13"/>
    <w:rsid w:val="0076364D"/>
    <w:rsid w:val="007700E5"/>
    <w:rsid w:val="0077218C"/>
    <w:rsid w:val="00773796"/>
    <w:rsid w:val="007B05CA"/>
    <w:rsid w:val="007B6FBA"/>
    <w:rsid w:val="007C17A3"/>
    <w:rsid w:val="007C6F22"/>
    <w:rsid w:val="007D239F"/>
    <w:rsid w:val="007D2B72"/>
    <w:rsid w:val="007D5E36"/>
    <w:rsid w:val="007D643E"/>
    <w:rsid w:val="007E36BC"/>
    <w:rsid w:val="007F6C7F"/>
    <w:rsid w:val="00815AD8"/>
    <w:rsid w:val="00823C36"/>
    <w:rsid w:val="008268CC"/>
    <w:rsid w:val="00830E7A"/>
    <w:rsid w:val="008313C8"/>
    <w:rsid w:val="00832442"/>
    <w:rsid w:val="00840272"/>
    <w:rsid w:val="008443F6"/>
    <w:rsid w:val="00846D83"/>
    <w:rsid w:val="00851B2E"/>
    <w:rsid w:val="00855BB3"/>
    <w:rsid w:val="00857542"/>
    <w:rsid w:val="0086185C"/>
    <w:rsid w:val="0087735F"/>
    <w:rsid w:val="0089186A"/>
    <w:rsid w:val="008E217D"/>
    <w:rsid w:val="008E26C4"/>
    <w:rsid w:val="008F4459"/>
    <w:rsid w:val="00912319"/>
    <w:rsid w:val="00941369"/>
    <w:rsid w:val="00945DCA"/>
    <w:rsid w:val="00953DFB"/>
    <w:rsid w:val="009604A9"/>
    <w:rsid w:val="0097360D"/>
    <w:rsid w:val="00981DDC"/>
    <w:rsid w:val="009856B8"/>
    <w:rsid w:val="009C2FFA"/>
    <w:rsid w:val="009D11D6"/>
    <w:rsid w:val="009D5305"/>
    <w:rsid w:val="009E2521"/>
    <w:rsid w:val="009F64EC"/>
    <w:rsid w:val="00A0181F"/>
    <w:rsid w:val="00A155B0"/>
    <w:rsid w:val="00A55CF1"/>
    <w:rsid w:val="00A66BDE"/>
    <w:rsid w:val="00A706DD"/>
    <w:rsid w:val="00A75467"/>
    <w:rsid w:val="00A86173"/>
    <w:rsid w:val="00A9281F"/>
    <w:rsid w:val="00AA6997"/>
    <w:rsid w:val="00AD1882"/>
    <w:rsid w:val="00B04E5F"/>
    <w:rsid w:val="00B04FD7"/>
    <w:rsid w:val="00B13DCF"/>
    <w:rsid w:val="00B15A85"/>
    <w:rsid w:val="00B2120B"/>
    <w:rsid w:val="00B60D28"/>
    <w:rsid w:val="00B7566B"/>
    <w:rsid w:val="00B94A5E"/>
    <w:rsid w:val="00BB2CF7"/>
    <w:rsid w:val="00BC0DE6"/>
    <w:rsid w:val="00BC734E"/>
    <w:rsid w:val="00BE6697"/>
    <w:rsid w:val="00BF188A"/>
    <w:rsid w:val="00C02523"/>
    <w:rsid w:val="00C068CE"/>
    <w:rsid w:val="00C15525"/>
    <w:rsid w:val="00C50E1B"/>
    <w:rsid w:val="00C57AD6"/>
    <w:rsid w:val="00C76CC3"/>
    <w:rsid w:val="00C90B3E"/>
    <w:rsid w:val="00CC4E12"/>
    <w:rsid w:val="00CC6057"/>
    <w:rsid w:val="00CD03C0"/>
    <w:rsid w:val="00CD572A"/>
    <w:rsid w:val="00CF0A64"/>
    <w:rsid w:val="00CF1599"/>
    <w:rsid w:val="00D04897"/>
    <w:rsid w:val="00D070C9"/>
    <w:rsid w:val="00D24D0E"/>
    <w:rsid w:val="00D4113D"/>
    <w:rsid w:val="00D4687F"/>
    <w:rsid w:val="00D51D0E"/>
    <w:rsid w:val="00D55871"/>
    <w:rsid w:val="00D561D8"/>
    <w:rsid w:val="00D615B1"/>
    <w:rsid w:val="00D65752"/>
    <w:rsid w:val="00D66799"/>
    <w:rsid w:val="00D72DB1"/>
    <w:rsid w:val="00D771E7"/>
    <w:rsid w:val="00DA311C"/>
    <w:rsid w:val="00DA5E28"/>
    <w:rsid w:val="00DB7D88"/>
    <w:rsid w:val="00DC4F99"/>
    <w:rsid w:val="00DC675A"/>
    <w:rsid w:val="00DC7408"/>
    <w:rsid w:val="00E04B93"/>
    <w:rsid w:val="00E055BF"/>
    <w:rsid w:val="00E064CC"/>
    <w:rsid w:val="00E07A5C"/>
    <w:rsid w:val="00E07B4D"/>
    <w:rsid w:val="00E416D2"/>
    <w:rsid w:val="00E46C9A"/>
    <w:rsid w:val="00E547CF"/>
    <w:rsid w:val="00E664A2"/>
    <w:rsid w:val="00E72BDD"/>
    <w:rsid w:val="00E77098"/>
    <w:rsid w:val="00E83C3C"/>
    <w:rsid w:val="00E87A80"/>
    <w:rsid w:val="00E92A48"/>
    <w:rsid w:val="00E978AD"/>
    <w:rsid w:val="00EA66FD"/>
    <w:rsid w:val="00EB28FF"/>
    <w:rsid w:val="00EB52FB"/>
    <w:rsid w:val="00EB7D5D"/>
    <w:rsid w:val="00EC1AC7"/>
    <w:rsid w:val="00ED64CB"/>
    <w:rsid w:val="00EE0B44"/>
    <w:rsid w:val="00EE18D8"/>
    <w:rsid w:val="00EE627A"/>
    <w:rsid w:val="00EE7754"/>
    <w:rsid w:val="00EF23E8"/>
    <w:rsid w:val="00F01D51"/>
    <w:rsid w:val="00F02A35"/>
    <w:rsid w:val="00F04FCB"/>
    <w:rsid w:val="00F176B0"/>
    <w:rsid w:val="00F17B1F"/>
    <w:rsid w:val="00F3148C"/>
    <w:rsid w:val="00F36255"/>
    <w:rsid w:val="00F41208"/>
    <w:rsid w:val="00F43ACB"/>
    <w:rsid w:val="00F46AE2"/>
    <w:rsid w:val="00F511A2"/>
    <w:rsid w:val="00F62D42"/>
    <w:rsid w:val="00F7315E"/>
    <w:rsid w:val="00F82941"/>
    <w:rsid w:val="00F97896"/>
    <w:rsid w:val="00FB2286"/>
    <w:rsid w:val="00FC4762"/>
    <w:rsid w:val="00FD2D98"/>
    <w:rsid w:val="0203E746"/>
    <w:rsid w:val="039FB7A7"/>
    <w:rsid w:val="059F4C32"/>
    <w:rsid w:val="0AADCCAD"/>
    <w:rsid w:val="0B13EE21"/>
    <w:rsid w:val="0CA7DACB"/>
    <w:rsid w:val="11A6787C"/>
    <w:rsid w:val="17A56CD9"/>
    <w:rsid w:val="1830F137"/>
    <w:rsid w:val="18A005E1"/>
    <w:rsid w:val="19FDAF19"/>
    <w:rsid w:val="1DCB6D0B"/>
    <w:rsid w:val="2192DC1E"/>
    <w:rsid w:val="226C0A4E"/>
    <w:rsid w:val="232E6F09"/>
    <w:rsid w:val="241D534D"/>
    <w:rsid w:val="24E4E223"/>
    <w:rsid w:val="2537D76D"/>
    <w:rsid w:val="2A7F3B8F"/>
    <w:rsid w:val="2F8BAF49"/>
    <w:rsid w:val="36061114"/>
    <w:rsid w:val="369C3C14"/>
    <w:rsid w:val="3897B87D"/>
    <w:rsid w:val="3AA1F6A2"/>
    <w:rsid w:val="3C29DAA7"/>
    <w:rsid w:val="3F2FF4F8"/>
    <w:rsid w:val="40EB46AA"/>
    <w:rsid w:val="42F85D5C"/>
    <w:rsid w:val="44CAE0B4"/>
    <w:rsid w:val="4679E7F2"/>
    <w:rsid w:val="475A882E"/>
    <w:rsid w:val="4D393A2C"/>
    <w:rsid w:val="50760F34"/>
    <w:rsid w:val="50ABD476"/>
    <w:rsid w:val="538252A7"/>
    <w:rsid w:val="551E2308"/>
    <w:rsid w:val="5759182D"/>
    <w:rsid w:val="575EE5ED"/>
    <w:rsid w:val="5C00E26E"/>
    <w:rsid w:val="5D1EB7B1"/>
    <w:rsid w:val="5DEBE374"/>
    <w:rsid w:val="5FED4C09"/>
    <w:rsid w:val="60F6D914"/>
    <w:rsid w:val="61E799D4"/>
    <w:rsid w:val="62B4F675"/>
    <w:rsid w:val="63A5EAC3"/>
    <w:rsid w:val="649DCF71"/>
    <w:rsid w:val="652FBDE3"/>
    <w:rsid w:val="6533AF5A"/>
    <w:rsid w:val="660C664C"/>
    <w:rsid w:val="67358EDB"/>
    <w:rsid w:val="67C9FE16"/>
    <w:rsid w:val="6944EE93"/>
    <w:rsid w:val="6C18CD51"/>
    <w:rsid w:val="72B3AA37"/>
    <w:rsid w:val="7668CD31"/>
    <w:rsid w:val="77C26076"/>
    <w:rsid w:val="7B537474"/>
    <w:rsid w:val="7DFB70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12637"/>
  <w15:chartTrackingRefBased/>
  <w15:docId w15:val="{D273386F-3329-403C-B597-AF1C7F47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5C"/>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2059A5"/>
    <w:pPr>
      <w:keepNext/>
      <w:keepLines/>
      <w:spacing w:before="240"/>
      <w:outlineLvl w:val="0"/>
    </w:pPr>
    <w:rPr>
      <w:rFonts w:asciiTheme="majorBidi" w:eastAsiaTheme="majorEastAsia" w:hAnsiTheme="majorBidi" w:cstheme="majorBidi"/>
      <w:b/>
      <w:color w:val="173276"/>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58">
    <w:name w:val="CM58"/>
    <w:basedOn w:val="Normal"/>
    <w:next w:val="Normal"/>
    <w:uiPriority w:val="99"/>
    <w:rsid w:val="0086185C"/>
    <w:pPr>
      <w:widowControl w:val="0"/>
      <w:autoSpaceDE w:val="0"/>
      <w:autoSpaceDN w:val="0"/>
      <w:adjustRightInd w:val="0"/>
    </w:pPr>
    <w:rPr>
      <w:rFonts w:ascii="Ch Freeset" w:hAnsi="Ch Freeset"/>
      <w:lang w:val="en-US" w:eastAsia="en-US"/>
    </w:rPr>
  </w:style>
  <w:style w:type="character" w:customStyle="1" w:styleId="normaltextrun">
    <w:name w:val="normaltextrun"/>
    <w:basedOn w:val="DefaultParagraphFont"/>
    <w:rsid w:val="0086185C"/>
  </w:style>
  <w:style w:type="character" w:customStyle="1" w:styleId="eop">
    <w:name w:val="eop"/>
    <w:basedOn w:val="DefaultParagraphFont"/>
    <w:rsid w:val="0086185C"/>
  </w:style>
  <w:style w:type="paragraph" w:customStyle="1" w:styleId="paragraph">
    <w:name w:val="paragraph"/>
    <w:basedOn w:val="Normal"/>
    <w:rsid w:val="0086185C"/>
    <w:pPr>
      <w:spacing w:before="100" w:beforeAutospacing="1" w:after="100" w:afterAutospacing="1"/>
    </w:pPr>
    <w:rPr>
      <w:lang w:val="en-US" w:eastAsia="en-US"/>
    </w:rPr>
  </w:style>
  <w:style w:type="paragraph" w:styleId="Header">
    <w:name w:val="header"/>
    <w:basedOn w:val="Normal"/>
    <w:link w:val="HeaderChar"/>
    <w:uiPriority w:val="99"/>
    <w:unhideWhenUsed/>
    <w:rsid w:val="00F97896"/>
    <w:pPr>
      <w:tabs>
        <w:tab w:val="center" w:pos="4320"/>
        <w:tab w:val="right" w:pos="8640"/>
      </w:tabs>
    </w:pPr>
  </w:style>
  <w:style w:type="character" w:customStyle="1" w:styleId="HeaderChar">
    <w:name w:val="Header Char"/>
    <w:basedOn w:val="DefaultParagraphFont"/>
    <w:link w:val="Header"/>
    <w:uiPriority w:val="99"/>
    <w:rsid w:val="00F97896"/>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F97896"/>
    <w:pPr>
      <w:tabs>
        <w:tab w:val="center" w:pos="4320"/>
        <w:tab w:val="right" w:pos="8640"/>
      </w:tabs>
    </w:pPr>
  </w:style>
  <w:style w:type="character" w:customStyle="1" w:styleId="FooterChar">
    <w:name w:val="Footer Char"/>
    <w:basedOn w:val="DefaultParagraphFont"/>
    <w:link w:val="Footer"/>
    <w:uiPriority w:val="99"/>
    <w:rsid w:val="00F97896"/>
    <w:rPr>
      <w:rFonts w:ascii="Times New Roman" w:eastAsia="Times New Roman" w:hAnsi="Times New Roman" w:cs="Times New Roman"/>
      <w:sz w:val="24"/>
      <w:szCs w:val="24"/>
      <w:lang w:val="ru-RU" w:eastAsia="ru-RU"/>
    </w:rPr>
  </w:style>
  <w:style w:type="character" w:customStyle="1" w:styleId="Heading1Char">
    <w:name w:val="Heading 1 Char"/>
    <w:basedOn w:val="DefaultParagraphFont"/>
    <w:link w:val="Heading1"/>
    <w:uiPriority w:val="9"/>
    <w:rsid w:val="002059A5"/>
    <w:rPr>
      <w:rFonts w:asciiTheme="majorBidi" w:eastAsiaTheme="majorEastAsia" w:hAnsiTheme="majorBidi" w:cstheme="majorBidi"/>
      <w:b/>
      <w:color w:val="173276"/>
      <w:sz w:val="28"/>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6306FE549AC4289229DB591DE9B81" ma:contentTypeVersion="4" ma:contentTypeDescription="Create a new document." ma:contentTypeScope="" ma:versionID="ea28a521171995cca8d3dacf4fdb63fc">
  <xsd:schema xmlns:xsd="http://www.w3.org/2001/XMLSchema" xmlns:xs="http://www.w3.org/2001/XMLSchema" xmlns:p="http://schemas.microsoft.com/office/2006/metadata/properties" xmlns:ns2="bbfc0602-1270-45a7-a64f-8fa1677db8b0" targetNamespace="http://schemas.microsoft.com/office/2006/metadata/properties" ma:root="true" ma:fieldsID="a81f12031fd687d749f22588604c48b6" ns2:_="">
    <xsd:import namespace="bbfc0602-1270-45a7-a64f-8fa1677db8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c0602-1270-45a7-a64f-8fa1677db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5C2712-7075-40C1-935E-2B12EF67F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c0602-1270-45a7-a64f-8fa1677db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3BACC-41AB-4CC3-9661-7F9DAB25CD45}">
  <ds:schemaRef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 ds:uri="bbfc0602-1270-45a7-a64f-8fa1677db8b0"/>
    <ds:schemaRef ds:uri="http://purl.org/dc/terms/"/>
    <ds:schemaRef ds:uri="http://purl.org/dc/elements/1.1/"/>
  </ds:schemaRefs>
</ds:datastoreItem>
</file>

<file path=customXml/itemProps3.xml><?xml version="1.0" encoding="utf-8"?>
<ds:datastoreItem xmlns:ds="http://schemas.openxmlformats.org/officeDocument/2006/customXml" ds:itemID="{882F8EAF-99E2-4AFC-ACFC-A46D647F51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Биндэръяа Тулга</dc:creator>
  <cp:keywords/>
  <dc:description/>
  <cp:lastModifiedBy>Солонго Гаваа</cp:lastModifiedBy>
  <cp:revision>2</cp:revision>
  <cp:lastPrinted>2023-09-30T11:58:00Z</cp:lastPrinted>
  <dcterms:created xsi:type="dcterms:W3CDTF">2024-08-30T08:20:00Z</dcterms:created>
  <dcterms:modified xsi:type="dcterms:W3CDTF">2024-08-30T08:20:00Z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0x0101000996306FE549AC4289229DB591DE9B81</vt:lpwstr>
  </property>
  <property fmtid="{D5CDD505-2E9C-101B-9397-08002B2CF9AE}" pid="3" name="Order">
    <vt:r8>22500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