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2226C" w14:textId="5AE1A56A" w:rsidR="00D04C24" w:rsidRPr="005822B7" w:rsidRDefault="00941E3C" w:rsidP="0011490C">
      <w:pPr>
        <w:pStyle w:val="Heading1"/>
        <w:spacing w:before="0" w:line="276" w:lineRule="auto"/>
        <w:jc w:val="center"/>
        <w:rPr>
          <w:b w:val="0"/>
          <w:color w:val="000000" w:themeColor="text1"/>
          <w:lang w:val="mn-MN"/>
        </w:rPr>
      </w:pPr>
      <w:r w:rsidRPr="005822B7">
        <w:rPr>
          <w:rFonts w:cs="Times New Roman"/>
          <w:noProof/>
          <w:color w:val="000000" w:themeColor="text1"/>
          <w:lang w:val="mn-MN"/>
        </w:rPr>
        <mc:AlternateContent>
          <mc:Choice Requires="wpg">
            <w:drawing>
              <wp:anchor distT="0" distB="0" distL="114300" distR="114300" simplePos="0" relativeHeight="251658244" behindDoc="0" locked="0" layoutInCell="1" allowOverlap="1" wp14:anchorId="241D351E" wp14:editId="337773EF">
                <wp:simplePos x="0" y="0"/>
                <wp:positionH relativeFrom="column">
                  <wp:posOffset>-371475</wp:posOffset>
                </wp:positionH>
                <wp:positionV relativeFrom="paragraph">
                  <wp:posOffset>36830</wp:posOffset>
                </wp:positionV>
                <wp:extent cx="182880" cy="182880"/>
                <wp:effectExtent l="0" t="0" r="7620" b="7620"/>
                <wp:wrapNone/>
                <wp:docPr id="1033134074" name="Group 2"/>
                <wp:cNvGraphicFramePr/>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1661142219" name="Oval 1661142219"/>
                        <wps:cNvSpPr/>
                        <wps:spPr>
                          <a:xfrm>
                            <a:off x="0" y="0"/>
                            <a:ext cx="182880" cy="182880"/>
                          </a:xfrm>
                          <a:prstGeom prst="ellipse">
                            <a:avLst/>
                          </a:prstGeom>
                          <a:solidFill>
                            <a:srgbClr val="E9908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3855875" name="Oval 473855875"/>
                        <wps:cNvSpPr/>
                        <wps:spPr>
                          <a:xfrm>
                            <a:off x="45720" y="45720"/>
                            <a:ext cx="91440" cy="9144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87AAA28" id="Group 2" o:spid="_x0000_s1026" style="position:absolute;margin-left:-29.25pt;margin-top:2.9pt;width:14.4pt;height:14.4pt;z-index:251658244"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">
                <v:oval id="Oval 1661142219" o:spid="_x0000_s1027" style="position:absolute;width:182880;height:18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" fillcolor="#e99080" stroked="f" strokeweight="1pt">
                  <v:stroke joinstyle="miter"/>
                </v:oval>
                <v:oval id="Oval 473855875" o:spid="_x0000_s1028" style="position:absolute;left:45720;top:45720;width:91440;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" fillcolor="white [3212]" stroked="f" strokeweight="1pt">
                  <v:stroke joinstyle="miter"/>
                </v:oval>
              </v:group>
            </w:pict>
          </mc:Fallback>
        </mc:AlternateContent>
      </w:r>
      <w:r w:rsidR="00D04C24" w:rsidRPr="005822B7">
        <w:rPr>
          <w:color w:val="000000" w:themeColor="text1"/>
          <w:lang w:val="mn-MN"/>
        </w:rPr>
        <w:t xml:space="preserve">НИЙГМИЙН ДААТГАЛЫН САНГИЙН </w:t>
      </w:r>
      <w:r w:rsidR="002B1C7F" w:rsidRPr="005822B7">
        <w:rPr>
          <w:color w:val="000000" w:themeColor="text1"/>
          <w:lang w:val="mn-MN"/>
        </w:rPr>
        <w:br/>
      </w:r>
      <w:r w:rsidR="00D04C24" w:rsidRPr="005822B7">
        <w:rPr>
          <w:color w:val="000000" w:themeColor="text1"/>
          <w:lang w:val="mn-MN"/>
        </w:rPr>
        <w:t>202</w:t>
      </w:r>
      <w:r w:rsidR="002B1C7F" w:rsidRPr="005822B7">
        <w:rPr>
          <w:color w:val="000000" w:themeColor="text1"/>
          <w:lang w:val="mn-MN"/>
        </w:rPr>
        <w:t>5</w:t>
      </w:r>
      <w:r w:rsidR="00D04C24" w:rsidRPr="005822B7">
        <w:rPr>
          <w:color w:val="000000" w:themeColor="text1"/>
          <w:lang w:val="mn-MN"/>
        </w:rPr>
        <w:t xml:space="preserve"> ОНЫ ТӨСВИЙН</w:t>
      </w:r>
      <w:r w:rsidR="00354247" w:rsidRPr="005822B7">
        <w:rPr>
          <w:color w:val="000000" w:themeColor="text1"/>
          <w:lang w:val="mn-MN"/>
        </w:rPr>
        <w:t xml:space="preserve"> </w:t>
      </w:r>
      <w:r w:rsidR="00D04C24" w:rsidRPr="005822B7">
        <w:rPr>
          <w:color w:val="000000" w:themeColor="text1"/>
          <w:lang w:val="mn-MN"/>
        </w:rPr>
        <w:t xml:space="preserve">ТУХАЙ ХУУЛИЙН </w:t>
      </w:r>
      <w:r w:rsidR="002B1C7F" w:rsidRPr="005822B7">
        <w:rPr>
          <w:color w:val="000000" w:themeColor="text1"/>
          <w:lang w:val="mn-MN"/>
        </w:rPr>
        <w:br/>
      </w:r>
      <w:r w:rsidR="00D04C24" w:rsidRPr="005822B7">
        <w:rPr>
          <w:color w:val="000000" w:themeColor="text1"/>
          <w:lang w:val="mn-MN"/>
        </w:rPr>
        <w:t>ТӨСЛИЙН ТАНИЛЦУУЛГА</w:t>
      </w:r>
    </w:p>
    <w:p w14:paraId="1498F474" w14:textId="77777777" w:rsidR="0011490C" w:rsidRPr="005822B7" w:rsidRDefault="0011490C" w:rsidP="0011490C">
      <w:pPr>
        <w:spacing w:line="276" w:lineRule="auto"/>
        <w:ind w:firstLine="720"/>
        <w:jc w:val="both"/>
        <w:rPr>
          <w:rStyle w:val="eop"/>
          <w:rFonts w:asciiTheme="majorBidi" w:eastAsia="Arial" w:hAnsiTheme="majorBidi" w:cstheme="majorBidi"/>
          <w:color w:val="000000" w:themeColor="text1"/>
          <w:highlight w:val="yellow"/>
          <w:lang w:val="mn-MN"/>
        </w:rPr>
      </w:pPr>
    </w:p>
    <w:p w14:paraId="58E38170" w14:textId="15010933" w:rsidR="00760584" w:rsidRPr="005822B7" w:rsidRDefault="00E23B65" w:rsidP="0011490C">
      <w:pPr>
        <w:spacing w:line="276" w:lineRule="auto"/>
        <w:ind w:firstLine="720"/>
        <w:jc w:val="both"/>
        <w:rPr>
          <w:rFonts w:asciiTheme="majorBidi" w:hAnsiTheme="majorBidi" w:cstheme="majorBidi"/>
          <w:color w:val="000000" w:themeColor="text1"/>
          <w:lang w:val="mn-MN"/>
        </w:rPr>
      </w:pPr>
      <w:r w:rsidRPr="005822B7">
        <w:rPr>
          <w:rStyle w:val="eop"/>
          <w:rFonts w:asciiTheme="majorBidi" w:eastAsia="Arial" w:hAnsiTheme="majorBidi" w:cstheme="majorBidi"/>
          <w:color w:val="000000" w:themeColor="text1"/>
          <w:lang w:val="mn-MN"/>
        </w:rPr>
        <w:t xml:space="preserve">Нийгмийн даатгалын сангийн </w:t>
      </w:r>
      <w:r w:rsidRPr="005822B7">
        <w:rPr>
          <w:rFonts w:asciiTheme="majorBidi" w:hAnsiTheme="majorBidi" w:cstheme="majorBidi"/>
          <w:color w:val="000000" w:themeColor="text1"/>
          <w:lang w:val="mn-MN"/>
        </w:rPr>
        <w:t>202</w:t>
      </w:r>
      <w:r w:rsidR="00C71F08" w:rsidRPr="005822B7">
        <w:rPr>
          <w:rFonts w:asciiTheme="majorBidi" w:hAnsiTheme="majorBidi" w:cstheme="majorBidi"/>
          <w:color w:val="000000" w:themeColor="text1"/>
          <w:lang w:val="mn-MN"/>
        </w:rPr>
        <w:t>5</w:t>
      </w:r>
      <w:r w:rsidRPr="005822B7">
        <w:rPr>
          <w:rFonts w:asciiTheme="majorBidi" w:hAnsiTheme="majorBidi" w:cstheme="majorBidi"/>
          <w:color w:val="000000" w:themeColor="text1"/>
          <w:lang w:val="mn-MN"/>
        </w:rPr>
        <w:t xml:space="preserve"> оны төсвийн тухай хуулийн төсөл нь 2 бүлэг, 6 зүйлтэй бөгөөд нэгдүгээр бүлэгт </w:t>
      </w:r>
      <w:r w:rsidRPr="005822B7">
        <w:rPr>
          <w:rStyle w:val="eop"/>
          <w:rFonts w:asciiTheme="majorBidi" w:eastAsia="Arial" w:hAnsiTheme="majorBidi" w:cstheme="majorBidi"/>
          <w:color w:val="000000" w:themeColor="text1"/>
          <w:lang w:val="mn-MN"/>
        </w:rPr>
        <w:t xml:space="preserve">Нийгмийн даатгалын сангийн </w:t>
      </w:r>
      <w:r w:rsidRPr="005822B7">
        <w:rPr>
          <w:rFonts w:asciiTheme="majorBidi" w:hAnsiTheme="majorBidi" w:cstheme="majorBidi"/>
          <w:color w:val="000000" w:themeColor="text1"/>
          <w:lang w:val="mn-MN"/>
        </w:rPr>
        <w:t xml:space="preserve">хуулийн зорилтыг тусгасан бол хоёрдугаар бүлэгт </w:t>
      </w:r>
      <w:r w:rsidRPr="005822B7">
        <w:rPr>
          <w:rStyle w:val="eop"/>
          <w:rFonts w:asciiTheme="majorBidi" w:eastAsia="Arial" w:hAnsiTheme="majorBidi" w:cstheme="majorBidi"/>
          <w:color w:val="000000" w:themeColor="text1"/>
          <w:lang w:val="mn-MN"/>
        </w:rPr>
        <w:t xml:space="preserve">Нийгмийн даатгалын сангийн </w:t>
      </w:r>
      <w:r w:rsidRPr="005822B7">
        <w:rPr>
          <w:rFonts w:asciiTheme="majorBidi" w:hAnsiTheme="majorBidi" w:cstheme="majorBidi"/>
          <w:color w:val="000000" w:themeColor="text1"/>
          <w:lang w:val="mn-MN"/>
        </w:rPr>
        <w:t>202</w:t>
      </w:r>
      <w:r w:rsidR="00C71F08" w:rsidRPr="005822B7">
        <w:rPr>
          <w:rFonts w:asciiTheme="majorBidi" w:hAnsiTheme="majorBidi" w:cstheme="majorBidi"/>
          <w:color w:val="000000" w:themeColor="text1"/>
          <w:lang w:val="mn-MN"/>
        </w:rPr>
        <w:t>5</w:t>
      </w:r>
      <w:r w:rsidRPr="005822B7">
        <w:rPr>
          <w:rFonts w:asciiTheme="majorBidi" w:hAnsiTheme="majorBidi" w:cstheme="majorBidi"/>
          <w:color w:val="000000" w:themeColor="text1"/>
          <w:lang w:val="mn-MN"/>
        </w:rPr>
        <w:t xml:space="preserve"> оны төвлөрүүлэх орлогын хэмжээ, зарцуулах зарлагын хэмжээ, эргэн төлөх төлбөрийн хэмжээ тус тус тусгагдсан.</w:t>
      </w:r>
    </w:p>
    <w:p w14:paraId="12B339D2" w14:textId="77777777" w:rsidR="0011490C" w:rsidRPr="005822B7" w:rsidRDefault="0011490C" w:rsidP="0011490C">
      <w:pPr>
        <w:spacing w:line="276" w:lineRule="auto"/>
        <w:ind w:firstLine="720"/>
        <w:jc w:val="both"/>
        <w:rPr>
          <w:rFonts w:asciiTheme="majorBidi" w:hAnsiTheme="majorBidi" w:cstheme="majorBidi"/>
          <w:color w:val="000000" w:themeColor="text1"/>
          <w:lang w:val="mn-MN"/>
        </w:rPr>
      </w:pPr>
    </w:p>
    <w:p w14:paraId="6B657C7E" w14:textId="3E3A5F3D" w:rsidR="00760584" w:rsidRPr="005822B7" w:rsidRDefault="003D144B" w:rsidP="00EB49B2">
      <w:pPr>
        <w:spacing w:line="276" w:lineRule="auto"/>
        <w:ind w:firstLine="720"/>
        <w:rPr>
          <w:b/>
          <w:bCs/>
          <w:color w:val="000000" w:themeColor="text1"/>
          <w:lang w:val="mn-MN"/>
        </w:rPr>
      </w:pPr>
      <w:r w:rsidRPr="005822B7">
        <w:rPr>
          <w:noProof/>
          <w:color w:val="000000" w:themeColor="text1"/>
          <w:lang w:val="mn-MN"/>
        </w:rPr>
        <mc:AlternateContent>
          <mc:Choice Requires="wpg">
            <w:drawing>
              <wp:anchor distT="0" distB="0" distL="114300" distR="114300" simplePos="0" relativeHeight="251658245" behindDoc="0" locked="0" layoutInCell="1" allowOverlap="1" wp14:anchorId="003452D7" wp14:editId="7512DDFF">
                <wp:simplePos x="0" y="0"/>
                <wp:positionH relativeFrom="column">
                  <wp:posOffset>-371475</wp:posOffset>
                </wp:positionH>
                <wp:positionV relativeFrom="paragraph">
                  <wp:posOffset>13970</wp:posOffset>
                </wp:positionV>
                <wp:extent cx="182880" cy="182880"/>
                <wp:effectExtent l="0" t="0" r="7620" b="7620"/>
                <wp:wrapNone/>
                <wp:docPr id="1540711712" name="Group 1"/>
                <wp:cNvGraphicFramePr/>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1983953426" name="Oval 1983953426"/>
                        <wps:cNvSpPr/>
                        <wps:spPr>
                          <a:xfrm>
                            <a:off x="0" y="0"/>
                            <a:ext cx="182880" cy="182880"/>
                          </a:xfrm>
                          <a:prstGeom prst="ellipse">
                            <a:avLst/>
                          </a:prstGeom>
                          <a:solidFill>
                            <a:srgbClr val="4C899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78635373" name="Oval 1278635373"/>
                        <wps:cNvSpPr/>
                        <wps:spPr>
                          <a:xfrm>
                            <a:off x="45720" y="45720"/>
                            <a:ext cx="91440" cy="9144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EA15B15" id="Group 1" o:spid="_x0000_s1026" style="position:absolute;margin-left:-29.25pt;margin-top:1.1pt;width:14.4pt;height:14.4pt;z-index:251658245;mso-width-relative:margin;mso-height-relative:margin"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">
                <v:oval id="Oval 1983953426" o:spid="_x0000_s1027" style="position:absolute;width:182880;height:18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" fillcolor="#4c899e" stroked="f" strokeweight="1pt">
                  <v:stroke joinstyle="miter"/>
                </v:oval>
                <v:oval id="Oval 1278635373" o:spid="_x0000_s1028" style="position:absolute;left:45720;top:45720;width:91440;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" fillcolor="white [3212]" stroked="f" strokeweight="1pt">
                  <v:stroke joinstyle="miter"/>
                </v:oval>
              </v:group>
            </w:pict>
          </mc:Fallback>
        </mc:AlternateContent>
      </w:r>
      <w:r w:rsidR="00F932E6" w:rsidRPr="005822B7">
        <w:rPr>
          <w:b/>
          <w:bCs/>
          <w:color w:val="000000" w:themeColor="text1"/>
          <w:lang w:val="mn-MN"/>
        </w:rPr>
        <w:t>Нийгмийн даатгалын сан</w:t>
      </w:r>
    </w:p>
    <w:p w14:paraId="656F242D" w14:textId="77777777" w:rsidR="0011490C" w:rsidRPr="005822B7" w:rsidRDefault="0011490C" w:rsidP="0011490C">
      <w:pPr>
        <w:spacing w:line="276" w:lineRule="auto"/>
        <w:ind w:firstLine="720"/>
        <w:jc w:val="both"/>
        <w:rPr>
          <w:rStyle w:val="eop"/>
          <w:rFonts w:asciiTheme="majorBidi" w:eastAsia="Arial" w:hAnsiTheme="majorBidi" w:cstheme="majorBidi"/>
          <w:color w:val="000000" w:themeColor="text1"/>
          <w:lang w:val="mn-MN"/>
        </w:rPr>
      </w:pPr>
    </w:p>
    <w:p w14:paraId="2B8FD549" w14:textId="441B577B" w:rsidR="00F932E6" w:rsidRPr="005822B7" w:rsidRDefault="00F932E6" w:rsidP="0011490C">
      <w:pPr>
        <w:spacing w:line="276" w:lineRule="auto"/>
        <w:ind w:firstLine="720"/>
        <w:jc w:val="both"/>
        <w:rPr>
          <w:rStyle w:val="eop"/>
          <w:rFonts w:asciiTheme="majorBidi" w:eastAsia="Arial" w:hAnsiTheme="majorBidi" w:cstheme="majorBidi"/>
          <w:color w:val="000000" w:themeColor="text1"/>
          <w:lang w:val="mn-MN"/>
        </w:rPr>
      </w:pPr>
      <w:r w:rsidRPr="005822B7">
        <w:rPr>
          <w:rStyle w:val="eop"/>
          <w:rFonts w:asciiTheme="majorBidi" w:eastAsia="Arial" w:hAnsiTheme="majorBidi" w:cstheme="majorBidi"/>
          <w:color w:val="000000" w:themeColor="text1"/>
          <w:lang w:val="mn-MN"/>
        </w:rPr>
        <w:t>Монгол Улсын Засгийн газар бодлогын хүрээнд эдийн засгийн өсөлтийг эрчимжүүлэх, төлбөрийн тэнцлийн алдагдлыг бууруулах, гадаад валютын нөөцийг нэмэгдүүлэх,  үнийн өсөлтийг хязгаарлаж иргэдийн бодит орлогыг хамгаалах, төрийн үйлчилгээний чанар, хүртээмжийг сайжруулахад чиглэсэн бодлого, арга хэмжээг үе шаттайгаар хэрэгжүүлж байна.</w:t>
      </w:r>
    </w:p>
    <w:p w14:paraId="6B9BB0F0" w14:textId="77777777" w:rsidR="0011490C" w:rsidRPr="005822B7" w:rsidRDefault="0011490C" w:rsidP="0011490C">
      <w:pPr>
        <w:spacing w:line="276" w:lineRule="auto"/>
        <w:ind w:firstLine="720"/>
        <w:jc w:val="both"/>
        <w:rPr>
          <w:rStyle w:val="eop"/>
          <w:rFonts w:asciiTheme="majorBidi" w:eastAsia="Arial" w:hAnsiTheme="majorBidi" w:cstheme="majorBidi"/>
          <w:color w:val="000000" w:themeColor="text1"/>
          <w:lang w:val="mn-MN"/>
        </w:rPr>
      </w:pPr>
    </w:p>
    <w:p w14:paraId="47F629EF" w14:textId="37BBA2D6" w:rsidR="00F932E6" w:rsidRPr="005822B7" w:rsidRDefault="00170C30" w:rsidP="0011490C">
      <w:pPr>
        <w:spacing w:line="276" w:lineRule="auto"/>
        <w:ind w:firstLine="720"/>
        <w:jc w:val="both"/>
        <w:rPr>
          <w:rStyle w:val="eop"/>
          <w:rFonts w:asciiTheme="majorBidi" w:eastAsia="Arial" w:hAnsiTheme="majorBidi" w:cstheme="majorBidi"/>
          <w:color w:val="000000" w:themeColor="text1"/>
          <w:lang w:val="mn-MN"/>
        </w:rPr>
      </w:pPr>
      <w:r w:rsidRPr="005822B7">
        <w:rPr>
          <w:rStyle w:val="eop"/>
          <w:rFonts w:asciiTheme="majorBidi" w:eastAsia="Arial" w:hAnsiTheme="majorBidi" w:cstheme="majorBidi"/>
          <w:color w:val="000000" w:themeColor="text1"/>
          <w:lang w:val="mn-MN"/>
        </w:rPr>
        <w:t>Иргэдийн орлогыг хамгаалах чиглэлээр</w:t>
      </w:r>
      <w:r w:rsidR="00F932E6" w:rsidRPr="005822B7">
        <w:rPr>
          <w:rStyle w:val="eop"/>
          <w:rFonts w:asciiTheme="majorBidi" w:eastAsia="Arial" w:hAnsiTheme="majorBidi" w:cstheme="majorBidi"/>
          <w:color w:val="000000" w:themeColor="text1"/>
          <w:lang w:val="mn-MN"/>
        </w:rPr>
        <w:t xml:space="preserve"> 2023</w:t>
      </w:r>
      <w:r w:rsidRPr="005822B7">
        <w:rPr>
          <w:rStyle w:val="eop"/>
          <w:rFonts w:asciiTheme="majorBidi" w:eastAsia="Arial" w:hAnsiTheme="majorBidi" w:cstheme="majorBidi"/>
          <w:color w:val="000000" w:themeColor="text1"/>
          <w:lang w:val="mn-MN"/>
        </w:rPr>
        <w:t xml:space="preserve"> онд </w:t>
      </w:r>
      <w:r w:rsidR="00D87C27" w:rsidRPr="005822B7">
        <w:rPr>
          <w:rStyle w:val="eop"/>
          <w:rFonts w:asciiTheme="majorBidi" w:eastAsia="Arial" w:hAnsiTheme="majorBidi" w:cstheme="majorBidi"/>
          <w:color w:val="000000" w:themeColor="text1"/>
          <w:lang w:val="mn-MN"/>
        </w:rPr>
        <w:t xml:space="preserve">тэтгэврийг итгэлцүүр ашиглан нэмэгдүүлж </w:t>
      </w:r>
      <w:r w:rsidR="0079404A" w:rsidRPr="005822B7">
        <w:rPr>
          <w:rStyle w:val="eop"/>
          <w:rFonts w:asciiTheme="majorBidi" w:eastAsia="Arial" w:hAnsiTheme="majorBidi" w:cstheme="majorBidi"/>
          <w:color w:val="000000" w:themeColor="text1"/>
          <w:lang w:val="mn-MN"/>
        </w:rPr>
        <w:t xml:space="preserve">тэтгэврийн </w:t>
      </w:r>
      <w:r w:rsidR="00D87C27" w:rsidRPr="005822B7">
        <w:rPr>
          <w:rStyle w:val="eop"/>
          <w:rFonts w:asciiTheme="majorBidi" w:eastAsia="Arial" w:hAnsiTheme="majorBidi" w:cstheme="majorBidi"/>
          <w:color w:val="000000" w:themeColor="text1"/>
          <w:lang w:val="mn-MN"/>
        </w:rPr>
        <w:t xml:space="preserve">зөрүү </w:t>
      </w:r>
      <w:r w:rsidR="0079404A" w:rsidRPr="005822B7">
        <w:rPr>
          <w:rStyle w:val="eop"/>
          <w:rFonts w:asciiTheme="majorBidi" w:eastAsia="Arial" w:hAnsiTheme="majorBidi" w:cstheme="majorBidi"/>
          <w:color w:val="000000" w:themeColor="text1"/>
          <w:lang w:val="mn-MN"/>
        </w:rPr>
        <w:t>бууруулах</w:t>
      </w:r>
      <w:r w:rsidR="00D87C27" w:rsidRPr="005822B7">
        <w:rPr>
          <w:rStyle w:val="eop"/>
          <w:rFonts w:asciiTheme="majorBidi" w:eastAsia="Arial" w:hAnsiTheme="majorBidi" w:cstheme="majorBidi"/>
          <w:color w:val="000000" w:themeColor="text1"/>
          <w:lang w:val="mn-MN"/>
        </w:rPr>
        <w:t xml:space="preserve">, инфляцын түвшинтэй уялдуулан нэмэгдүүлэх, </w:t>
      </w:r>
      <w:r w:rsidR="00F932E6" w:rsidRPr="005822B7">
        <w:rPr>
          <w:rStyle w:val="eop"/>
          <w:rFonts w:asciiTheme="majorBidi" w:eastAsia="Arial" w:hAnsiTheme="majorBidi" w:cstheme="majorBidi"/>
          <w:color w:val="000000" w:themeColor="text1"/>
          <w:lang w:val="mn-MN"/>
        </w:rPr>
        <w:t xml:space="preserve"> </w:t>
      </w:r>
      <w:r w:rsidR="0079404A" w:rsidRPr="005822B7">
        <w:rPr>
          <w:rStyle w:val="eop"/>
          <w:rFonts w:asciiTheme="majorBidi" w:eastAsia="Arial" w:hAnsiTheme="majorBidi" w:cstheme="majorBidi"/>
          <w:color w:val="000000" w:themeColor="text1"/>
          <w:lang w:val="mn-MN"/>
        </w:rPr>
        <w:t>2024 он</w:t>
      </w:r>
      <w:r w:rsidR="00D074CC" w:rsidRPr="005822B7">
        <w:rPr>
          <w:rStyle w:val="eop"/>
          <w:rFonts w:asciiTheme="majorBidi" w:eastAsia="Arial" w:hAnsiTheme="majorBidi" w:cstheme="majorBidi"/>
          <w:color w:val="000000" w:themeColor="text1"/>
          <w:lang w:val="mn-MN"/>
        </w:rPr>
        <w:t>ы 4 дүгээр сараас</w:t>
      </w:r>
      <w:r w:rsidR="0079404A" w:rsidRPr="005822B7">
        <w:rPr>
          <w:rStyle w:val="eop"/>
          <w:rFonts w:asciiTheme="majorBidi" w:eastAsia="Arial" w:hAnsiTheme="majorBidi" w:cstheme="majorBidi"/>
          <w:color w:val="000000" w:themeColor="text1"/>
          <w:lang w:val="mn-MN"/>
        </w:rPr>
        <w:t xml:space="preserve"> </w:t>
      </w:r>
      <w:r w:rsidR="00D074CC" w:rsidRPr="005822B7">
        <w:rPr>
          <w:rStyle w:val="eop"/>
          <w:rFonts w:asciiTheme="majorBidi" w:eastAsia="Arial" w:hAnsiTheme="majorBidi" w:cstheme="majorBidi"/>
          <w:color w:val="000000" w:themeColor="text1"/>
          <w:lang w:val="mn-MN"/>
        </w:rPr>
        <w:t xml:space="preserve">100.0 мянган төгрөгөөр нэмэгдүүлэх зэрэг шат дараалсан арга хэмжээг авч хэрэгжүүлж </w:t>
      </w:r>
      <w:r w:rsidR="00AB0F05" w:rsidRPr="005822B7">
        <w:rPr>
          <w:rStyle w:val="eop"/>
          <w:rFonts w:asciiTheme="majorBidi" w:eastAsia="Arial" w:hAnsiTheme="majorBidi" w:cstheme="majorBidi"/>
          <w:color w:val="000000" w:themeColor="text1"/>
          <w:lang w:val="mn-MN"/>
        </w:rPr>
        <w:t xml:space="preserve">тэтгэвэр авагчдын </w:t>
      </w:r>
      <w:r w:rsidR="00F932E6" w:rsidRPr="005822B7">
        <w:rPr>
          <w:rStyle w:val="eop"/>
          <w:rFonts w:asciiTheme="majorBidi" w:eastAsia="Arial" w:hAnsiTheme="majorBidi" w:cstheme="majorBidi"/>
          <w:color w:val="000000" w:themeColor="text1"/>
          <w:lang w:val="mn-MN"/>
        </w:rPr>
        <w:t>бодит орлог</w:t>
      </w:r>
      <w:r w:rsidR="009E44A7" w:rsidRPr="005822B7">
        <w:rPr>
          <w:rStyle w:val="eop"/>
          <w:rFonts w:asciiTheme="majorBidi" w:eastAsia="Arial" w:hAnsiTheme="majorBidi" w:cstheme="majorBidi"/>
          <w:color w:val="000000" w:themeColor="text1"/>
          <w:lang w:val="mn-MN"/>
        </w:rPr>
        <w:t>ыг</w:t>
      </w:r>
      <w:r w:rsidR="00F932E6" w:rsidRPr="005822B7">
        <w:rPr>
          <w:rStyle w:val="eop"/>
          <w:rFonts w:asciiTheme="majorBidi" w:eastAsia="Arial" w:hAnsiTheme="majorBidi" w:cstheme="majorBidi"/>
          <w:color w:val="000000" w:themeColor="text1"/>
          <w:lang w:val="mn-MN"/>
        </w:rPr>
        <w:t xml:space="preserve"> </w:t>
      </w:r>
      <w:r w:rsidR="00626E38" w:rsidRPr="005822B7">
        <w:rPr>
          <w:rStyle w:val="eop"/>
          <w:rFonts w:asciiTheme="majorBidi" w:eastAsia="Arial" w:hAnsiTheme="majorBidi" w:cstheme="majorBidi"/>
          <w:color w:val="000000" w:themeColor="text1"/>
          <w:lang w:val="mn-MN"/>
        </w:rPr>
        <w:t>нэмэгдүүлсэн</w:t>
      </w:r>
      <w:r w:rsidR="00F932E6" w:rsidRPr="005822B7">
        <w:rPr>
          <w:rStyle w:val="eop"/>
          <w:rFonts w:asciiTheme="majorBidi" w:eastAsia="Arial" w:hAnsiTheme="majorBidi" w:cstheme="majorBidi"/>
          <w:color w:val="000000" w:themeColor="text1"/>
          <w:lang w:val="mn-MN"/>
        </w:rPr>
        <w:t>.</w:t>
      </w:r>
      <w:r w:rsidR="00887491" w:rsidRPr="005822B7">
        <w:rPr>
          <w:rStyle w:val="eop"/>
          <w:rFonts w:asciiTheme="majorBidi" w:eastAsia="Arial" w:hAnsiTheme="majorBidi" w:cstheme="majorBidi"/>
          <w:color w:val="000000" w:themeColor="text1"/>
          <w:lang w:val="mn-MN"/>
        </w:rPr>
        <w:t xml:space="preserve"> Үүний үр дүнд өндөр насны тэтгэврийн дундаж хэмжээ 826.2 мянган төгрөгт хүрээд байна.</w:t>
      </w:r>
    </w:p>
    <w:p w14:paraId="7CABD0DE" w14:textId="77777777" w:rsidR="0011490C" w:rsidRPr="005822B7" w:rsidRDefault="0011490C" w:rsidP="0011490C">
      <w:pPr>
        <w:pStyle w:val="paragraph"/>
        <w:spacing w:before="0" w:beforeAutospacing="0" w:after="0" w:afterAutospacing="0" w:line="276" w:lineRule="auto"/>
        <w:ind w:firstLine="720"/>
        <w:jc w:val="both"/>
        <w:textAlignment w:val="baseline"/>
        <w:rPr>
          <w:rStyle w:val="eop"/>
          <w:rFonts w:asciiTheme="majorBidi" w:eastAsia="Arial" w:hAnsiTheme="majorBidi" w:cstheme="majorBidi"/>
          <w:color w:val="000000" w:themeColor="text1"/>
          <w:lang w:val="mn-MN"/>
        </w:rPr>
      </w:pPr>
    </w:p>
    <w:p w14:paraId="7932187C" w14:textId="77DF0177" w:rsidR="00F97CB4" w:rsidRPr="005822B7" w:rsidRDefault="009C196F" w:rsidP="00E04A7C">
      <w:pPr>
        <w:pStyle w:val="paragraph"/>
        <w:spacing w:before="0" w:beforeAutospacing="0" w:after="0" w:afterAutospacing="0" w:line="276" w:lineRule="auto"/>
        <w:ind w:firstLine="720"/>
        <w:jc w:val="both"/>
        <w:textAlignment w:val="baseline"/>
        <w:rPr>
          <w:rStyle w:val="eop"/>
          <w:rFonts w:asciiTheme="majorBidi" w:eastAsia="Arial" w:hAnsiTheme="majorBidi" w:cstheme="majorBidi"/>
          <w:color w:val="000000" w:themeColor="text1"/>
          <w:lang w:val="mn-MN"/>
        </w:rPr>
      </w:pPr>
      <w:r w:rsidRPr="005822B7">
        <w:rPr>
          <w:rStyle w:val="eop"/>
          <w:rFonts w:asciiTheme="majorBidi" w:eastAsia="Arial" w:hAnsiTheme="majorBidi" w:cstheme="majorBidi"/>
          <w:color w:val="000000" w:themeColor="text1"/>
          <w:lang w:val="mn-MN"/>
        </w:rPr>
        <w:t>Мөн Нийгмийн даатгалын баг</w:t>
      </w:r>
      <w:r w:rsidR="00831C11" w:rsidRPr="005822B7">
        <w:rPr>
          <w:rStyle w:val="eop"/>
          <w:rFonts w:asciiTheme="majorBidi" w:eastAsia="Arial" w:hAnsiTheme="majorBidi" w:cstheme="majorBidi"/>
          <w:color w:val="000000" w:themeColor="text1"/>
          <w:lang w:val="mn-MN"/>
        </w:rPr>
        <w:t>ц</w:t>
      </w:r>
      <w:r w:rsidRPr="005822B7">
        <w:rPr>
          <w:rStyle w:val="eop"/>
          <w:rFonts w:asciiTheme="majorBidi" w:eastAsia="Arial" w:hAnsiTheme="majorBidi" w:cstheme="majorBidi"/>
          <w:color w:val="000000" w:themeColor="text1"/>
          <w:lang w:val="mn-MN"/>
        </w:rPr>
        <w:t xml:space="preserve"> хуулийн шинэчлэл</w:t>
      </w:r>
      <w:r w:rsidR="00626E38" w:rsidRPr="005822B7">
        <w:rPr>
          <w:rStyle w:val="eop"/>
          <w:rFonts w:asciiTheme="majorBidi" w:eastAsia="Arial" w:hAnsiTheme="majorBidi" w:cstheme="majorBidi"/>
          <w:color w:val="000000" w:themeColor="text1"/>
          <w:lang w:val="mn-MN"/>
        </w:rPr>
        <w:t xml:space="preserve"> Улсын Их Хурлаа</w:t>
      </w:r>
      <w:r w:rsidR="00E041F8" w:rsidRPr="005822B7">
        <w:rPr>
          <w:rStyle w:val="eop"/>
          <w:rFonts w:asciiTheme="majorBidi" w:eastAsia="Arial" w:hAnsiTheme="majorBidi" w:cstheme="majorBidi"/>
          <w:color w:val="000000" w:themeColor="text1"/>
          <w:lang w:val="mn-MN"/>
        </w:rPr>
        <w:t>р</w:t>
      </w:r>
      <w:r w:rsidR="00626E38" w:rsidRPr="005822B7">
        <w:rPr>
          <w:rStyle w:val="eop"/>
          <w:rFonts w:asciiTheme="majorBidi" w:eastAsia="Arial" w:hAnsiTheme="majorBidi" w:cstheme="majorBidi"/>
          <w:color w:val="000000" w:themeColor="text1"/>
          <w:lang w:val="mn-MN"/>
        </w:rPr>
        <w:t xml:space="preserve"> 2023</w:t>
      </w:r>
      <w:r w:rsidR="00E041F8" w:rsidRPr="005822B7">
        <w:rPr>
          <w:rStyle w:val="eop"/>
          <w:rFonts w:asciiTheme="majorBidi" w:eastAsia="Arial" w:hAnsiTheme="majorBidi" w:cstheme="majorBidi"/>
          <w:color w:val="000000" w:themeColor="text1"/>
          <w:lang w:val="mn-MN"/>
        </w:rPr>
        <w:t xml:space="preserve"> </w:t>
      </w:r>
      <w:r w:rsidRPr="005822B7">
        <w:rPr>
          <w:rStyle w:val="eop"/>
          <w:rFonts w:asciiTheme="majorBidi" w:eastAsia="Arial" w:hAnsiTheme="majorBidi" w:cstheme="majorBidi"/>
          <w:color w:val="000000" w:themeColor="text1"/>
          <w:lang w:val="mn-MN"/>
        </w:rPr>
        <w:t xml:space="preserve"> </w:t>
      </w:r>
      <w:r w:rsidR="00E041F8" w:rsidRPr="005822B7">
        <w:rPr>
          <w:rStyle w:val="eop"/>
          <w:rFonts w:asciiTheme="majorBidi" w:eastAsia="Arial" w:hAnsiTheme="majorBidi" w:cstheme="majorBidi"/>
          <w:color w:val="000000" w:themeColor="text1"/>
          <w:lang w:val="mn-MN"/>
        </w:rPr>
        <w:t xml:space="preserve">онд батлагдаж 2024 оноос хэрэгжиж эхлээд байна. </w:t>
      </w:r>
      <w:r w:rsidR="009162AE" w:rsidRPr="005822B7">
        <w:rPr>
          <w:rStyle w:val="eop"/>
          <w:rFonts w:asciiTheme="majorBidi" w:eastAsia="Arial" w:hAnsiTheme="majorBidi" w:cstheme="majorBidi"/>
          <w:color w:val="000000" w:themeColor="text1"/>
          <w:lang w:val="mn-MN"/>
        </w:rPr>
        <w:t>Хуул</w:t>
      </w:r>
      <w:r w:rsidR="004E74D8" w:rsidRPr="005822B7">
        <w:rPr>
          <w:rStyle w:val="eop"/>
          <w:rFonts w:asciiTheme="majorBidi" w:eastAsia="Arial" w:hAnsiTheme="majorBidi" w:cstheme="majorBidi"/>
          <w:color w:val="000000" w:themeColor="text1"/>
          <w:lang w:val="mn-MN"/>
        </w:rPr>
        <w:t xml:space="preserve">ьд заасан тэтгэвэр авагчдын </w:t>
      </w:r>
      <w:r w:rsidR="00843E6F" w:rsidRPr="005822B7">
        <w:rPr>
          <w:rStyle w:val="eop"/>
          <w:rFonts w:asciiTheme="majorBidi" w:eastAsia="Arial" w:hAnsiTheme="majorBidi" w:cstheme="majorBidi"/>
          <w:color w:val="000000" w:themeColor="text1"/>
          <w:lang w:val="mn-MN"/>
        </w:rPr>
        <w:t xml:space="preserve">бодит орлогыг </w:t>
      </w:r>
      <w:r w:rsidR="00B976C4" w:rsidRPr="005822B7">
        <w:rPr>
          <w:rStyle w:val="eop"/>
          <w:rFonts w:asciiTheme="majorBidi" w:eastAsia="Arial" w:hAnsiTheme="majorBidi" w:cstheme="majorBidi"/>
          <w:color w:val="000000" w:themeColor="text1"/>
          <w:lang w:val="mn-MN"/>
        </w:rPr>
        <w:t>инфляц</w:t>
      </w:r>
      <w:r w:rsidR="00843E6F" w:rsidRPr="005822B7">
        <w:rPr>
          <w:rStyle w:val="eop"/>
          <w:rFonts w:asciiTheme="majorBidi" w:eastAsia="Arial" w:hAnsiTheme="majorBidi" w:cstheme="majorBidi"/>
          <w:color w:val="000000" w:themeColor="text1"/>
          <w:lang w:val="mn-MN"/>
        </w:rPr>
        <w:t xml:space="preserve">аас хамгаалах зохицуулалт болох </w:t>
      </w:r>
      <w:r w:rsidR="00B179C0" w:rsidRPr="005822B7">
        <w:rPr>
          <w:rStyle w:val="eop"/>
          <w:rFonts w:asciiTheme="majorBidi" w:eastAsia="Arial" w:hAnsiTheme="majorBidi" w:cstheme="majorBidi"/>
          <w:color w:val="000000" w:themeColor="text1"/>
          <w:lang w:val="mn-MN"/>
        </w:rPr>
        <w:t>тэтгэврий</w:t>
      </w:r>
      <w:r w:rsidR="009F534C" w:rsidRPr="005822B7">
        <w:rPr>
          <w:rStyle w:val="eop"/>
          <w:rFonts w:asciiTheme="majorBidi" w:eastAsia="Arial" w:hAnsiTheme="majorBidi" w:cstheme="majorBidi"/>
          <w:color w:val="000000" w:themeColor="text1"/>
          <w:lang w:val="mn-MN"/>
        </w:rPr>
        <w:t>г</w:t>
      </w:r>
      <w:r w:rsidR="00B179C0" w:rsidRPr="005822B7">
        <w:rPr>
          <w:rStyle w:val="eop"/>
          <w:rFonts w:asciiTheme="majorBidi" w:eastAsia="Arial" w:hAnsiTheme="majorBidi" w:cstheme="majorBidi"/>
          <w:color w:val="000000" w:themeColor="text1"/>
          <w:lang w:val="mn-MN"/>
        </w:rPr>
        <w:t xml:space="preserve"> жил бүр инфляцын </w:t>
      </w:r>
      <w:r w:rsidR="00B976C4" w:rsidRPr="005822B7">
        <w:rPr>
          <w:rStyle w:val="eop"/>
          <w:rFonts w:asciiTheme="majorBidi" w:eastAsia="Arial" w:hAnsiTheme="majorBidi" w:cstheme="majorBidi"/>
          <w:color w:val="000000" w:themeColor="text1"/>
          <w:lang w:val="mn-MN"/>
        </w:rPr>
        <w:t xml:space="preserve"> түвшинтэй уялдуулан нэмэгдүүлэх, </w:t>
      </w:r>
      <w:r w:rsidR="00CB6BD9" w:rsidRPr="005822B7">
        <w:rPr>
          <w:rStyle w:val="eop"/>
          <w:rFonts w:asciiTheme="majorBidi" w:eastAsia="Arial" w:hAnsiTheme="majorBidi" w:cstheme="majorBidi"/>
          <w:color w:val="000000" w:themeColor="text1"/>
          <w:lang w:val="mn-MN"/>
        </w:rPr>
        <w:t xml:space="preserve">тэтгэвэр тогтооход баримтлах итгэлцүүрийг </w:t>
      </w:r>
      <w:r w:rsidR="00C126E8" w:rsidRPr="005822B7">
        <w:rPr>
          <w:rStyle w:val="eop"/>
          <w:rFonts w:asciiTheme="majorBidi" w:eastAsia="Arial" w:hAnsiTheme="majorBidi" w:cstheme="majorBidi"/>
          <w:color w:val="000000" w:themeColor="text1"/>
          <w:lang w:val="mn-MN"/>
        </w:rPr>
        <w:t>улсын дундаж цалин хөлс, и</w:t>
      </w:r>
      <w:r w:rsidR="006244A2" w:rsidRPr="005822B7">
        <w:rPr>
          <w:rStyle w:val="eop"/>
          <w:rFonts w:asciiTheme="majorBidi" w:eastAsia="Arial" w:hAnsiTheme="majorBidi" w:cstheme="majorBidi"/>
          <w:color w:val="000000" w:themeColor="text1"/>
          <w:lang w:val="mn-MN"/>
        </w:rPr>
        <w:t>нфляцын түвшинтэй уялдуулан тогтоох</w:t>
      </w:r>
      <w:r w:rsidR="003C7326" w:rsidRPr="005822B7">
        <w:rPr>
          <w:rStyle w:val="eop"/>
          <w:rFonts w:asciiTheme="majorBidi" w:eastAsia="Arial" w:hAnsiTheme="majorBidi" w:cstheme="majorBidi"/>
          <w:color w:val="000000" w:themeColor="text1"/>
          <w:lang w:val="mn-MN"/>
        </w:rPr>
        <w:t xml:space="preserve"> арга хэмжээг хэрэгжүүлэ</w:t>
      </w:r>
      <w:r w:rsidR="009F534C" w:rsidRPr="005822B7">
        <w:rPr>
          <w:rStyle w:val="eop"/>
          <w:rFonts w:asciiTheme="majorBidi" w:eastAsia="Arial" w:hAnsiTheme="majorBidi" w:cstheme="majorBidi"/>
          <w:color w:val="000000" w:themeColor="text1"/>
          <w:lang w:val="mn-MN"/>
        </w:rPr>
        <w:t>хэд шаардагдах хөрөнгийг ирэх оны төсөвт тусгасан</w:t>
      </w:r>
      <w:r w:rsidR="003C7326" w:rsidRPr="005822B7">
        <w:rPr>
          <w:rStyle w:val="eop"/>
          <w:rFonts w:asciiTheme="majorBidi" w:eastAsia="Arial" w:hAnsiTheme="majorBidi" w:cstheme="majorBidi"/>
          <w:color w:val="000000" w:themeColor="text1"/>
          <w:lang w:val="mn-MN"/>
        </w:rPr>
        <w:t>.</w:t>
      </w:r>
      <w:r w:rsidR="00E04A7C" w:rsidRPr="005822B7">
        <w:rPr>
          <w:rStyle w:val="eop"/>
          <w:rFonts w:asciiTheme="majorBidi" w:eastAsia="Arial" w:hAnsiTheme="majorBidi" w:cstheme="majorBidi"/>
          <w:color w:val="000000" w:themeColor="text1"/>
          <w:lang w:val="mn-MN"/>
        </w:rPr>
        <w:t xml:space="preserve"> </w:t>
      </w:r>
      <w:r w:rsidR="000124F7" w:rsidRPr="005822B7">
        <w:rPr>
          <w:rStyle w:val="eop"/>
          <w:rFonts w:asciiTheme="majorBidi" w:eastAsia="Arial" w:hAnsiTheme="majorBidi" w:cstheme="majorBidi"/>
          <w:color w:val="000000" w:themeColor="text1"/>
          <w:lang w:val="mn-MN"/>
        </w:rPr>
        <w:t>Нийгмийн даатгалын ерөнхий хуульд заасан</w:t>
      </w:r>
      <w:r w:rsidR="00E04A7C" w:rsidRPr="005822B7">
        <w:rPr>
          <w:rStyle w:val="eop"/>
          <w:rFonts w:asciiTheme="majorBidi" w:eastAsia="Arial" w:hAnsiTheme="majorBidi" w:cstheme="majorBidi"/>
          <w:color w:val="000000" w:themeColor="text1"/>
          <w:lang w:val="mn-MN"/>
        </w:rPr>
        <w:t xml:space="preserve"> м</w:t>
      </w:r>
      <w:r w:rsidR="00052A5E" w:rsidRPr="005822B7">
        <w:rPr>
          <w:rStyle w:val="eop"/>
          <w:rFonts w:asciiTheme="majorBidi" w:eastAsia="Arial" w:hAnsiTheme="majorBidi" w:cstheme="majorBidi"/>
          <w:color w:val="000000" w:themeColor="text1"/>
          <w:lang w:val="mn-MN"/>
        </w:rPr>
        <w:t>алчны тэтгэврийн даатгалын шимтгэлийн 50.0 хувийг төрөөс хариуцах</w:t>
      </w:r>
      <w:r w:rsidR="00E449EB" w:rsidRPr="005822B7">
        <w:rPr>
          <w:rStyle w:val="eop"/>
          <w:rFonts w:asciiTheme="majorBidi" w:eastAsia="Arial" w:hAnsiTheme="majorBidi" w:cstheme="majorBidi"/>
          <w:color w:val="000000" w:themeColor="text1"/>
          <w:lang w:val="mn-MN"/>
        </w:rPr>
        <w:t>ад</w:t>
      </w:r>
      <w:r w:rsidR="00052A5E" w:rsidRPr="005822B7">
        <w:rPr>
          <w:rStyle w:val="eop"/>
          <w:rFonts w:asciiTheme="majorBidi" w:eastAsia="Arial" w:hAnsiTheme="majorBidi" w:cstheme="majorBidi"/>
          <w:color w:val="000000" w:themeColor="text1"/>
          <w:lang w:val="mn-MN"/>
        </w:rPr>
        <w:t xml:space="preserve"> </w:t>
      </w:r>
      <w:r w:rsidR="00A212BB" w:rsidRPr="005822B7">
        <w:rPr>
          <w:rStyle w:val="eop"/>
          <w:rFonts w:asciiTheme="majorBidi" w:eastAsia="Arial" w:hAnsiTheme="majorBidi" w:cstheme="majorBidi"/>
          <w:color w:val="000000" w:themeColor="text1"/>
          <w:lang w:val="mn-MN"/>
        </w:rPr>
        <w:t xml:space="preserve">шаардагдах </w:t>
      </w:r>
      <w:r w:rsidR="00E449EB" w:rsidRPr="005822B7">
        <w:rPr>
          <w:rStyle w:val="eop"/>
          <w:rFonts w:asciiTheme="majorBidi" w:eastAsia="Arial" w:hAnsiTheme="majorBidi" w:cstheme="majorBidi"/>
          <w:color w:val="000000" w:themeColor="text1"/>
          <w:lang w:val="mn-MN"/>
        </w:rPr>
        <w:t>санхүүжилтийг мөн</w:t>
      </w:r>
      <w:r w:rsidR="00EB51DD" w:rsidRPr="005822B7">
        <w:rPr>
          <w:rStyle w:val="eop"/>
          <w:rFonts w:asciiTheme="majorBidi" w:eastAsia="Arial" w:hAnsiTheme="majorBidi" w:cstheme="majorBidi"/>
          <w:color w:val="000000" w:themeColor="text1"/>
          <w:lang w:val="mn-MN"/>
        </w:rPr>
        <w:t xml:space="preserve"> төсөвт тусгалаа</w:t>
      </w:r>
      <w:r w:rsidR="00293608" w:rsidRPr="005822B7">
        <w:rPr>
          <w:rStyle w:val="eop"/>
          <w:rFonts w:asciiTheme="majorBidi" w:eastAsia="Arial" w:hAnsiTheme="majorBidi" w:cstheme="majorBidi"/>
          <w:color w:val="000000" w:themeColor="text1"/>
          <w:lang w:val="mn-MN"/>
        </w:rPr>
        <w:t xml:space="preserve">. </w:t>
      </w:r>
    </w:p>
    <w:p w14:paraId="442BA549" w14:textId="77777777" w:rsidR="0011490C" w:rsidRPr="005822B7" w:rsidRDefault="0011490C"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highlight w:val="yellow"/>
          <w:lang w:val="mn-MN"/>
        </w:rPr>
      </w:pPr>
    </w:p>
    <w:p w14:paraId="3DE067CC" w14:textId="758100FB" w:rsidR="00A22747" w:rsidRPr="005822B7" w:rsidRDefault="00A22747" w:rsidP="00A22747">
      <w:pPr>
        <w:spacing w:after="120" w:line="276" w:lineRule="auto"/>
        <w:ind w:firstLine="720"/>
        <w:jc w:val="both"/>
        <w:textAlignment w:val="baseline"/>
        <w:rPr>
          <w:rFonts w:eastAsia="DengXian"/>
          <w:szCs w:val="20"/>
          <w:lang w:val="mn-MN"/>
        </w:rPr>
      </w:pPr>
      <w:r w:rsidRPr="005822B7">
        <w:rPr>
          <w:rFonts w:eastAsia="DengXian"/>
          <w:szCs w:val="20"/>
          <w:lang w:val="mn-MN"/>
        </w:rPr>
        <w:t>Нийгмийн даатгалын сангийн 2025 оны төсвийн нийт шимтгэлийн орлогыг 5,491.3 тэрбум төгрөг, нийт зарлагыг 5,882.8 тэрбум төгрөг</w:t>
      </w:r>
      <w:r w:rsidR="00AE330E" w:rsidRPr="005822B7">
        <w:rPr>
          <w:rFonts w:eastAsia="DengXian"/>
          <w:szCs w:val="20"/>
          <w:lang w:val="mn-MN"/>
        </w:rPr>
        <w:t>өөр тооцсон.</w:t>
      </w:r>
      <w:r w:rsidR="00426414" w:rsidRPr="005822B7">
        <w:rPr>
          <w:rFonts w:eastAsia="DengXian"/>
          <w:szCs w:val="20"/>
          <w:lang w:val="mn-MN"/>
        </w:rPr>
        <w:t xml:space="preserve"> </w:t>
      </w:r>
      <w:r w:rsidR="0090571B" w:rsidRPr="005822B7">
        <w:rPr>
          <w:rFonts w:eastAsia="DengXian"/>
          <w:szCs w:val="20"/>
          <w:lang w:val="mn-MN"/>
        </w:rPr>
        <w:t>Улсын төсвөөс т</w:t>
      </w:r>
      <w:r w:rsidRPr="005822B7">
        <w:rPr>
          <w:rFonts w:eastAsia="DengXian"/>
          <w:szCs w:val="20"/>
          <w:lang w:val="mn-MN"/>
        </w:rPr>
        <w:t>этгэврийн даатгалын сангийн 1995 оноос өмнө тэтгэвэр тогтоолгосон иргэдийн тэтгэвэр, цэргийн албан хаагчдын тэтгэвэр, Зарим иргэний тэтгэврийн хэмжээг нэмэгдүүлэх тухай хуульд заасан нэмэгдэл</w:t>
      </w:r>
      <w:r w:rsidR="00923205" w:rsidRPr="005822B7">
        <w:rPr>
          <w:rFonts w:eastAsia="DengXian"/>
          <w:szCs w:val="20"/>
          <w:lang w:val="mn-MN"/>
        </w:rPr>
        <w:t xml:space="preserve"> болон тэтгэврийн даатгалын сангийн алдагдалд</w:t>
      </w:r>
      <w:r w:rsidRPr="005822B7">
        <w:rPr>
          <w:rFonts w:eastAsia="DengXian"/>
          <w:szCs w:val="20"/>
          <w:lang w:val="mn-MN"/>
        </w:rPr>
        <w:t xml:space="preserve"> нийт 1,452.5 тэрбум төгрөгийн санхүүжилт олгохоор тооцлоо.</w:t>
      </w:r>
    </w:p>
    <w:p w14:paraId="5AF2B240" w14:textId="77777777" w:rsidR="0011490C" w:rsidRPr="005822B7" w:rsidRDefault="0011490C" w:rsidP="00702E5C">
      <w:pPr>
        <w:pStyle w:val="paragraph"/>
        <w:spacing w:before="0" w:beforeAutospacing="0" w:after="0" w:afterAutospacing="0" w:line="276" w:lineRule="auto"/>
        <w:jc w:val="both"/>
        <w:textAlignment w:val="baseline"/>
        <w:rPr>
          <w:rStyle w:val="normaltextrun"/>
          <w:rFonts w:asciiTheme="majorBidi" w:hAnsiTheme="majorBidi" w:cstheme="majorBidi"/>
          <w:color w:val="000000" w:themeColor="text1"/>
          <w:highlight w:val="yellow"/>
          <w:lang w:val="mn-MN"/>
        </w:rPr>
      </w:pPr>
    </w:p>
    <w:p w14:paraId="5DDDA02A" w14:textId="2E13D036" w:rsidR="00760584" w:rsidRPr="005822B7" w:rsidRDefault="000305D2"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lastRenderedPageBreak/>
        <w:t>Нийгмийн даатгалын сангуудаас т</w:t>
      </w:r>
      <w:r w:rsidR="00760584" w:rsidRPr="005822B7">
        <w:rPr>
          <w:rStyle w:val="normaltextrun"/>
          <w:rFonts w:asciiTheme="majorBidi" w:hAnsiTheme="majorBidi" w:cstheme="majorBidi"/>
          <w:color w:val="000000" w:themeColor="text1"/>
          <w:lang w:val="mn-MN"/>
        </w:rPr>
        <w:t>этгэмжийн даатгалын сан, үйлдвэрлэлийн осол, мэргэжлээс шалтгаалах өвчний даатгалын сан, ажилгүйдлийн даатгалын сан</w:t>
      </w:r>
      <w:r w:rsidRPr="005822B7">
        <w:rPr>
          <w:rStyle w:val="normaltextrun"/>
          <w:rFonts w:asciiTheme="majorBidi" w:hAnsiTheme="majorBidi" w:cstheme="majorBidi"/>
          <w:color w:val="000000" w:themeColor="text1"/>
          <w:lang w:val="mn-MN"/>
        </w:rPr>
        <w:t xml:space="preserve">гийн </w:t>
      </w:r>
      <w:r w:rsidR="00760584" w:rsidRPr="005822B7">
        <w:rPr>
          <w:rStyle w:val="normaltextrun"/>
          <w:rFonts w:asciiTheme="majorBidi" w:hAnsiTheme="majorBidi" w:cstheme="majorBidi"/>
          <w:color w:val="000000" w:themeColor="text1"/>
          <w:lang w:val="mn-MN"/>
        </w:rPr>
        <w:t xml:space="preserve">тэнцэл </w:t>
      </w:r>
      <w:r w:rsidR="004C4626" w:rsidRPr="005822B7">
        <w:rPr>
          <w:rStyle w:val="normaltextrun"/>
          <w:rFonts w:asciiTheme="majorBidi" w:hAnsiTheme="majorBidi" w:cstheme="majorBidi"/>
          <w:color w:val="000000" w:themeColor="text1"/>
          <w:lang w:val="mn-MN"/>
        </w:rPr>
        <w:t xml:space="preserve">тус тус </w:t>
      </w:r>
      <w:r w:rsidR="00760584" w:rsidRPr="005822B7">
        <w:rPr>
          <w:rStyle w:val="normaltextrun"/>
          <w:rFonts w:asciiTheme="majorBidi" w:hAnsiTheme="majorBidi" w:cstheme="majorBidi"/>
          <w:color w:val="000000" w:themeColor="text1"/>
          <w:lang w:val="mn-MN"/>
        </w:rPr>
        <w:t>ашигтай гарч</w:t>
      </w:r>
      <w:r w:rsidR="00624CC0" w:rsidRPr="005822B7">
        <w:rPr>
          <w:rStyle w:val="normaltextrun"/>
          <w:rFonts w:asciiTheme="majorBidi" w:hAnsiTheme="majorBidi" w:cstheme="majorBidi"/>
          <w:color w:val="000000" w:themeColor="text1"/>
          <w:lang w:val="mn-MN"/>
        </w:rPr>
        <w:t>, мөнгөн хөрөнгө нь</w:t>
      </w:r>
      <w:r w:rsidR="00760584" w:rsidRPr="005822B7">
        <w:rPr>
          <w:rStyle w:val="normaltextrun"/>
          <w:rFonts w:asciiTheme="majorBidi" w:hAnsiTheme="majorBidi" w:cstheme="majorBidi"/>
          <w:color w:val="000000" w:themeColor="text1"/>
          <w:lang w:val="mn-MN"/>
        </w:rPr>
        <w:t xml:space="preserve"> хуримтлагдахаар байна.</w:t>
      </w:r>
    </w:p>
    <w:p w14:paraId="2B904C0C" w14:textId="77777777" w:rsidR="0011490C" w:rsidRPr="005822B7" w:rsidRDefault="0011490C"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p>
    <w:p w14:paraId="4403A488" w14:textId="1C8A9FF3" w:rsidR="009F311A" w:rsidRPr="005822B7" w:rsidRDefault="009F311A" w:rsidP="0011490C">
      <w:pPr>
        <w:pStyle w:val="paragraph"/>
        <w:spacing w:before="0" w:beforeAutospacing="0" w:after="0" w:afterAutospacing="0" w:line="276" w:lineRule="auto"/>
        <w:jc w:val="both"/>
        <w:textAlignment w:val="baseline"/>
        <w:rPr>
          <w:rFonts w:asciiTheme="majorBidi" w:hAnsiTheme="majorBidi" w:cstheme="majorBidi"/>
          <w:i/>
          <w:color w:val="000000" w:themeColor="text1"/>
          <w:lang w:val="mn-MN"/>
        </w:rPr>
      </w:pPr>
      <w:r w:rsidRPr="005822B7">
        <w:rPr>
          <w:rStyle w:val="normaltextrun"/>
          <w:rFonts w:asciiTheme="majorBidi" w:hAnsiTheme="majorBidi" w:cstheme="majorBidi"/>
          <w:b/>
          <w:i/>
          <w:color w:val="000000" w:themeColor="text1"/>
          <w:lang w:val="mn-MN"/>
        </w:rPr>
        <w:t xml:space="preserve">Хүснэгт </w:t>
      </w:r>
      <w:r w:rsidR="00DB10E5" w:rsidRPr="005822B7">
        <w:rPr>
          <w:rStyle w:val="normaltextrun"/>
          <w:rFonts w:asciiTheme="majorBidi" w:hAnsiTheme="majorBidi" w:cstheme="majorBidi"/>
          <w:b/>
          <w:i/>
          <w:color w:val="000000" w:themeColor="text1"/>
          <w:shd w:val="clear" w:color="auto" w:fill="E1E3E6"/>
          <w:lang w:val="mn-MN"/>
        </w:rPr>
        <w:t>1</w:t>
      </w:r>
      <w:r w:rsidRPr="005822B7">
        <w:rPr>
          <w:rStyle w:val="normaltextrun"/>
          <w:rFonts w:asciiTheme="majorBidi" w:hAnsiTheme="majorBidi" w:cstheme="majorBidi"/>
          <w:b/>
          <w:i/>
          <w:color w:val="000000" w:themeColor="text1"/>
          <w:lang w:val="mn-MN"/>
        </w:rPr>
        <w:t>. Нийгмийн даатгалын сангийн орлого, зарлага /тэрбум ₮/ </w:t>
      </w:r>
      <w:r w:rsidRPr="005822B7">
        <w:rPr>
          <w:rStyle w:val="eop"/>
          <w:rFonts w:asciiTheme="majorBidi" w:hAnsiTheme="majorBidi" w:cstheme="majorBidi"/>
          <w:i/>
          <w:color w:val="000000" w:themeColor="text1"/>
          <w:lang w:val="mn-M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3468"/>
        <w:gridCol w:w="1335"/>
        <w:gridCol w:w="2086"/>
      </w:tblGrid>
      <w:tr w:rsidR="00EB49B2" w:rsidRPr="005822B7" w14:paraId="5ED56B9C" w14:textId="77777777" w:rsidTr="002C478C">
        <w:trPr>
          <w:trHeight w:val="375"/>
        </w:trPr>
        <w:tc>
          <w:tcPr>
            <w:tcW w:w="0" w:type="auto"/>
            <w:gridSpan w:val="2"/>
            <w:tcBorders>
              <w:top w:val="nil"/>
              <w:left w:val="nil"/>
              <w:bottom w:val="nil"/>
              <w:right w:val="nil"/>
            </w:tcBorders>
            <w:shd w:val="clear" w:color="auto" w:fill="4C899E"/>
            <w:vAlign w:val="center"/>
            <w:hideMark/>
          </w:tcPr>
          <w:p w14:paraId="5ACBD982" w14:textId="77777777" w:rsidR="009F311A" w:rsidRPr="005822B7" w:rsidRDefault="009F311A" w:rsidP="0011490C">
            <w:pPr>
              <w:spacing w:line="276" w:lineRule="auto"/>
              <w:ind w:firstLine="116"/>
              <w:rPr>
                <w:rFonts w:asciiTheme="majorBidi" w:eastAsia="SimSun" w:hAnsiTheme="majorBidi" w:cstheme="majorBidi"/>
                <w:b/>
                <w:color w:val="000000" w:themeColor="text1"/>
                <w:lang w:val="mn-MN" w:eastAsia="en-US"/>
              </w:rPr>
            </w:pPr>
            <w:r w:rsidRPr="005822B7">
              <w:rPr>
                <w:rFonts w:asciiTheme="majorBidi" w:eastAsia="SimSun" w:hAnsiTheme="majorBidi" w:cstheme="majorBidi"/>
                <w:b/>
                <w:color w:val="000000" w:themeColor="text1"/>
                <w:lang w:val="mn-MN" w:eastAsia="en-US"/>
              </w:rPr>
              <w:t>Үзүүлэлт </w:t>
            </w:r>
          </w:p>
        </w:tc>
        <w:tc>
          <w:tcPr>
            <w:tcW w:w="0" w:type="auto"/>
            <w:tcBorders>
              <w:top w:val="nil"/>
              <w:left w:val="nil"/>
              <w:bottom w:val="nil"/>
              <w:right w:val="nil"/>
            </w:tcBorders>
            <w:shd w:val="clear" w:color="auto" w:fill="4C899E"/>
            <w:vAlign w:val="center"/>
            <w:hideMark/>
          </w:tcPr>
          <w:p w14:paraId="596443D7" w14:textId="73AAB27A" w:rsidR="009F311A" w:rsidRPr="005822B7" w:rsidRDefault="009F311A" w:rsidP="0011490C">
            <w:pPr>
              <w:pStyle w:val="paragraph"/>
              <w:spacing w:before="0" w:beforeAutospacing="0" w:after="0" w:afterAutospacing="0" w:line="276" w:lineRule="auto"/>
              <w:jc w:val="center"/>
              <w:textAlignment w:val="baseline"/>
              <w:rPr>
                <w:rFonts w:asciiTheme="majorBidi" w:hAnsiTheme="majorBidi" w:cstheme="majorBidi"/>
                <w:b/>
                <w:color w:val="000000" w:themeColor="text1"/>
                <w:lang w:val="mn-MN"/>
              </w:rPr>
            </w:pPr>
            <w:r w:rsidRPr="005822B7">
              <w:rPr>
                <w:rStyle w:val="normaltextrun"/>
                <w:rFonts w:asciiTheme="majorBidi" w:hAnsiTheme="majorBidi" w:cstheme="majorBidi"/>
                <w:b/>
                <w:color w:val="000000" w:themeColor="text1"/>
                <w:lang w:val="mn-MN"/>
              </w:rPr>
              <w:t>202</w:t>
            </w:r>
            <w:r w:rsidR="00C76002" w:rsidRPr="005822B7">
              <w:rPr>
                <w:rStyle w:val="normaltextrun"/>
                <w:rFonts w:asciiTheme="majorBidi" w:hAnsiTheme="majorBidi" w:cstheme="majorBidi"/>
                <w:b/>
                <w:color w:val="000000" w:themeColor="text1"/>
                <w:lang w:val="mn-MN"/>
              </w:rPr>
              <w:t>4</w:t>
            </w:r>
            <w:r w:rsidR="002C478C" w:rsidRPr="005822B7">
              <w:rPr>
                <w:rStyle w:val="normaltextrun"/>
                <w:rFonts w:asciiTheme="majorBidi" w:hAnsiTheme="majorBidi" w:cstheme="majorBidi"/>
                <w:b/>
                <w:color w:val="000000" w:themeColor="text1"/>
                <w:lang w:val="mn-MN"/>
              </w:rPr>
              <w:t xml:space="preserve"> төсөв</w:t>
            </w:r>
          </w:p>
        </w:tc>
        <w:tc>
          <w:tcPr>
            <w:tcW w:w="2086" w:type="dxa"/>
            <w:tcBorders>
              <w:top w:val="nil"/>
              <w:left w:val="nil"/>
              <w:bottom w:val="nil"/>
              <w:right w:val="nil"/>
            </w:tcBorders>
            <w:shd w:val="clear" w:color="auto" w:fill="4C899E"/>
            <w:vAlign w:val="center"/>
            <w:hideMark/>
          </w:tcPr>
          <w:p w14:paraId="768B735B" w14:textId="3F4768DF" w:rsidR="009F311A" w:rsidRPr="005822B7" w:rsidRDefault="00B03FB9" w:rsidP="002C478C">
            <w:pPr>
              <w:pStyle w:val="paragraph"/>
              <w:spacing w:before="0" w:beforeAutospacing="0" w:after="0" w:afterAutospacing="0" w:line="276" w:lineRule="auto"/>
              <w:jc w:val="right"/>
              <w:textAlignment w:val="baseline"/>
              <w:rPr>
                <w:rFonts w:asciiTheme="majorBidi" w:hAnsiTheme="majorBidi" w:cstheme="majorBidi"/>
                <w:b/>
                <w:color w:val="000000" w:themeColor="text1"/>
                <w:lang w:val="mn-MN"/>
              </w:rPr>
            </w:pPr>
            <w:r w:rsidRPr="005822B7">
              <w:rPr>
                <w:rStyle w:val="normaltextrun"/>
                <w:rFonts w:asciiTheme="majorBidi" w:hAnsiTheme="majorBidi" w:cstheme="majorBidi"/>
                <w:b/>
                <w:bCs/>
                <w:color w:val="000000" w:themeColor="text1"/>
                <w:lang w:val="mn-MN"/>
              </w:rPr>
              <w:t xml:space="preserve">   </w:t>
            </w:r>
            <w:r w:rsidR="009F311A" w:rsidRPr="005822B7">
              <w:rPr>
                <w:rStyle w:val="normaltextrun"/>
                <w:rFonts w:asciiTheme="majorBidi" w:hAnsiTheme="majorBidi" w:cstheme="majorBidi"/>
                <w:b/>
                <w:color w:val="000000" w:themeColor="text1"/>
                <w:lang w:val="mn-MN"/>
              </w:rPr>
              <w:t xml:space="preserve"> 202</w:t>
            </w:r>
            <w:r w:rsidR="00EC31C1" w:rsidRPr="005822B7">
              <w:rPr>
                <w:rStyle w:val="normaltextrun"/>
                <w:rFonts w:asciiTheme="majorBidi" w:hAnsiTheme="majorBidi" w:cstheme="majorBidi"/>
                <w:b/>
                <w:color w:val="000000" w:themeColor="text1"/>
                <w:lang w:val="mn-MN"/>
              </w:rPr>
              <w:t>5</w:t>
            </w:r>
            <w:r w:rsidR="009F311A" w:rsidRPr="005822B7">
              <w:rPr>
                <w:rStyle w:val="normaltextrun"/>
                <w:rFonts w:asciiTheme="majorBidi" w:hAnsiTheme="majorBidi" w:cstheme="majorBidi"/>
                <w:b/>
                <w:color w:val="000000" w:themeColor="text1"/>
                <w:lang w:val="mn-MN"/>
              </w:rPr>
              <w:t xml:space="preserve">  </w:t>
            </w:r>
            <w:r w:rsidR="002C478C" w:rsidRPr="005822B7">
              <w:rPr>
                <w:rStyle w:val="normaltextrun"/>
                <w:rFonts w:asciiTheme="majorBidi" w:hAnsiTheme="majorBidi" w:cstheme="majorBidi"/>
                <w:b/>
                <w:color w:val="000000" w:themeColor="text1"/>
                <w:lang w:val="mn-MN"/>
              </w:rPr>
              <w:t>т</w:t>
            </w:r>
            <w:r w:rsidR="009F311A" w:rsidRPr="005822B7">
              <w:rPr>
                <w:rStyle w:val="normaltextrun"/>
                <w:rFonts w:asciiTheme="majorBidi" w:hAnsiTheme="majorBidi" w:cstheme="majorBidi"/>
                <w:b/>
                <w:color w:val="000000" w:themeColor="text1"/>
                <w:lang w:val="mn-MN"/>
              </w:rPr>
              <w:t>өсөл </w:t>
            </w:r>
          </w:p>
        </w:tc>
      </w:tr>
      <w:tr w:rsidR="00EB49B2" w:rsidRPr="005822B7" w14:paraId="16CC793F" w14:textId="77777777" w:rsidTr="002C478C">
        <w:trPr>
          <w:trHeight w:val="288"/>
        </w:trPr>
        <w:tc>
          <w:tcPr>
            <w:tcW w:w="0" w:type="auto"/>
            <w:gridSpan w:val="2"/>
            <w:tcBorders>
              <w:top w:val="nil"/>
              <w:left w:val="nil"/>
              <w:bottom w:val="single" w:sz="4" w:space="0" w:color="4C899E"/>
              <w:right w:val="nil"/>
            </w:tcBorders>
            <w:shd w:val="clear" w:color="auto" w:fill="auto"/>
            <w:vAlign w:val="center"/>
            <w:hideMark/>
          </w:tcPr>
          <w:p w14:paraId="3C8E1BC2" w14:textId="77777777" w:rsidR="009F311A" w:rsidRPr="005822B7" w:rsidRDefault="3CC9514F" w:rsidP="0011490C">
            <w:pPr>
              <w:pStyle w:val="paragraph"/>
              <w:spacing w:before="0" w:beforeAutospacing="0" w:after="0" w:afterAutospacing="0" w:line="276" w:lineRule="auto"/>
              <w:ind w:left="116"/>
              <w:jc w:val="both"/>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b/>
                <w:color w:val="000000" w:themeColor="text1"/>
                <w:lang w:val="mn-MN"/>
              </w:rPr>
              <w:t>ОРЛОГО</w:t>
            </w:r>
            <w:r w:rsidRPr="005822B7">
              <w:rPr>
                <w:rStyle w:val="normaltextrun"/>
                <w:rFonts w:asciiTheme="majorBidi" w:hAnsiTheme="majorBidi" w:cstheme="majorBidi"/>
                <w:color w:val="000000" w:themeColor="text1"/>
                <w:lang w:val="mn-MN"/>
              </w:rPr>
              <w:t> </w:t>
            </w:r>
            <w:r w:rsidRPr="005822B7">
              <w:rPr>
                <w:rStyle w:val="eop"/>
                <w:rFonts w:asciiTheme="majorBidi" w:hAnsiTheme="majorBidi" w:cstheme="majorBidi"/>
                <w:color w:val="000000" w:themeColor="text1"/>
                <w:lang w:val="mn-MN"/>
              </w:rPr>
              <w:t> </w:t>
            </w:r>
          </w:p>
        </w:tc>
        <w:tc>
          <w:tcPr>
            <w:tcW w:w="0" w:type="auto"/>
            <w:tcBorders>
              <w:top w:val="nil"/>
              <w:left w:val="nil"/>
              <w:bottom w:val="single" w:sz="4" w:space="0" w:color="4C899E"/>
              <w:right w:val="nil"/>
            </w:tcBorders>
            <w:shd w:val="clear" w:color="auto" w:fill="auto"/>
            <w:vAlign w:val="center"/>
            <w:hideMark/>
          </w:tcPr>
          <w:p w14:paraId="32CBC462" w14:textId="5D7444E1" w:rsidR="009F311A" w:rsidRPr="005822B7" w:rsidRDefault="00CB0500" w:rsidP="0011490C">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b/>
                <w:color w:val="000000" w:themeColor="text1"/>
                <w:lang w:val="mn-MN"/>
              </w:rPr>
              <w:t>3,400.8</w:t>
            </w:r>
          </w:p>
        </w:tc>
        <w:tc>
          <w:tcPr>
            <w:tcW w:w="2086" w:type="dxa"/>
            <w:tcBorders>
              <w:top w:val="nil"/>
              <w:left w:val="nil"/>
              <w:bottom w:val="single" w:sz="4" w:space="0" w:color="4C899E"/>
              <w:right w:val="nil"/>
            </w:tcBorders>
            <w:shd w:val="clear" w:color="auto" w:fill="auto"/>
            <w:vAlign w:val="center"/>
          </w:tcPr>
          <w:p w14:paraId="4E39B473" w14:textId="5DAD8CD8" w:rsidR="009F311A" w:rsidRPr="005822B7" w:rsidRDefault="00D06921" w:rsidP="0011490C">
            <w:pPr>
              <w:pStyle w:val="paragraph"/>
              <w:spacing w:before="0" w:beforeAutospacing="0" w:after="0" w:afterAutospacing="0" w:line="276" w:lineRule="auto"/>
              <w:ind w:left="270" w:right="285" w:firstLine="135"/>
              <w:jc w:val="right"/>
              <w:textAlignment w:val="baseline"/>
              <w:rPr>
                <w:rFonts w:asciiTheme="majorBidi" w:hAnsiTheme="majorBidi" w:cstheme="majorBidi"/>
                <w:b/>
                <w:color w:val="000000" w:themeColor="text1"/>
                <w:lang w:val="mn-MN"/>
              </w:rPr>
            </w:pPr>
            <w:r w:rsidRPr="005822B7">
              <w:rPr>
                <w:rFonts w:asciiTheme="majorBidi" w:hAnsiTheme="majorBidi" w:cstheme="majorBidi"/>
                <w:b/>
                <w:color w:val="000000" w:themeColor="text1"/>
                <w:lang w:val="mn-MN"/>
              </w:rPr>
              <w:t>4,438.8</w:t>
            </w:r>
          </w:p>
        </w:tc>
      </w:tr>
      <w:tr w:rsidR="00EB49B2" w:rsidRPr="005822B7" w14:paraId="7F5D45BE" w14:textId="77777777" w:rsidTr="002C478C">
        <w:trPr>
          <w:trHeight w:val="288"/>
        </w:trPr>
        <w:tc>
          <w:tcPr>
            <w:tcW w:w="0" w:type="auto"/>
            <w:tcBorders>
              <w:top w:val="single" w:sz="4" w:space="0" w:color="4C899E"/>
              <w:left w:val="nil"/>
              <w:bottom w:val="nil"/>
              <w:right w:val="nil"/>
            </w:tcBorders>
            <w:shd w:val="clear" w:color="auto" w:fill="auto"/>
            <w:vAlign w:val="center"/>
            <w:hideMark/>
          </w:tcPr>
          <w:p w14:paraId="3D5414B8" w14:textId="77777777" w:rsidR="009F311A" w:rsidRPr="005822B7" w:rsidRDefault="3CC9514F"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1 </w:t>
            </w:r>
            <w:r w:rsidR="009F311A" w:rsidRPr="005822B7">
              <w:rPr>
                <w:rStyle w:val="eop"/>
                <w:rFonts w:asciiTheme="majorBidi" w:hAnsiTheme="majorBidi" w:cstheme="majorBidi"/>
                <w:color w:val="000000" w:themeColor="text1"/>
                <w:lang w:val="mn-MN"/>
              </w:rPr>
              <w:t> </w:t>
            </w:r>
          </w:p>
        </w:tc>
        <w:tc>
          <w:tcPr>
            <w:tcW w:w="0" w:type="auto"/>
            <w:tcBorders>
              <w:top w:val="single" w:sz="4" w:space="0" w:color="4C899E"/>
              <w:left w:val="nil"/>
              <w:bottom w:val="nil"/>
              <w:right w:val="nil"/>
            </w:tcBorders>
            <w:shd w:val="clear" w:color="auto" w:fill="auto"/>
            <w:vAlign w:val="center"/>
            <w:hideMark/>
          </w:tcPr>
          <w:p w14:paraId="5DAB9E79" w14:textId="77777777" w:rsidR="009F311A" w:rsidRPr="005822B7"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 xml:space="preserve">Шимтгэлийн </w:t>
            </w:r>
            <w:r w:rsidR="3CC9514F" w:rsidRPr="005822B7">
              <w:rPr>
                <w:rStyle w:val="normaltextrun"/>
                <w:rFonts w:asciiTheme="majorBidi" w:hAnsiTheme="majorBidi" w:cstheme="majorBidi"/>
                <w:color w:val="000000" w:themeColor="text1"/>
                <w:lang w:val="mn-MN"/>
              </w:rPr>
              <w:t>орлого </w:t>
            </w:r>
            <w:r w:rsidRPr="005822B7">
              <w:rPr>
                <w:rStyle w:val="eop"/>
                <w:rFonts w:asciiTheme="majorBidi" w:hAnsiTheme="majorBidi" w:cstheme="majorBidi"/>
                <w:color w:val="000000" w:themeColor="text1"/>
                <w:lang w:val="mn-MN"/>
              </w:rPr>
              <w:t> </w:t>
            </w:r>
          </w:p>
        </w:tc>
        <w:tc>
          <w:tcPr>
            <w:tcW w:w="0" w:type="auto"/>
            <w:tcBorders>
              <w:top w:val="single" w:sz="4" w:space="0" w:color="4C899E"/>
              <w:left w:val="nil"/>
              <w:bottom w:val="nil"/>
              <w:right w:val="nil"/>
            </w:tcBorders>
            <w:shd w:val="clear" w:color="auto" w:fill="auto"/>
            <w:vAlign w:val="center"/>
            <w:hideMark/>
          </w:tcPr>
          <w:p w14:paraId="1BEB7AAD" w14:textId="6A4F7B54" w:rsidR="009F311A" w:rsidRPr="005822B7" w:rsidRDefault="00285592" w:rsidP="0011490C">
            <w:pPr>
              <w:pStyle w:val="paragraph"/>
              <w:spacing w:before="0" w:beforeAutospacing="0" w:after="0" w:afterAutospacing="0" w:line="276" w:lineRule="auto"/>
              <w:ind w:left="270" w:right="120" w:firstLine="165"/>
              <w:jc w:val="right"/>
              <w:textAlignment w:val="baseline"/>
              <w:rPr>
                <w:rStyle w:val="eop"/>
                <w:lang w:val="mn-MN"/>
              </w:rPr>
            </w:pPr>
            <w:r w:rsidRPr="005822B7">
              <w:rPr>
                <w:rStyle w:val="eop"/>
                <w:rFonts w:asciiTheme="majorBidi" w:hAnsiTheme="majorBidi" w:cstheme="majorBidi"/>
                <w:color w:val="000000" w:themeColor="text1"/>
                <w:lang w:val="mn-MN"/>
              </w:rPr>
              <w:t>4,684.9</w:t>
            </w:r>
          </w:p>
        </w:tc>
        <w:tc>
          <w:tcPr>
            <w:tcW w:w="2086" w:type="dxa"/>
            <w:tcBorders>
              <w:top w:val="single" w:sz="4" w:space="0" w:color="4C899E"/>
              <w:left w:val="nil"/>
              <w:bottom w:val="nil"/>
              <w:right w:val="nil"/>
            </w:tcBorders>
            <w:shd w:val="clear" w:color="auto" w:fill="auto"/>
            <w:vAlign w:val="center"/>
          </w:tcPr>
          <w:p w14:paraId="33CDF5D9" w14:textId="4FF57BF8" w:rsidR="009F311A" w:rsidRPr="005822B7" w:rsidRDefault="00285592" w:rsidP="0011490C">
            <w:pPr>
              <w:pStyle w:val="paragraph"/>
              <w:spacing w:before="0" w:beforeAutospacing="0" w:after="0" w:afterAutospacing="0" w:line="276" w:lineRule="auto"/>
              <w:ind w:left="270" w:right="285" w:firstLine="135"/>
              <w:jc w:val="right"/>
              <w:textAlignment w:val="baseline"/>
              <w:rPr>
                <w:rFonts w:asciiTheme="majorBidi" w:hAnsiTheme="majorBidi" w:cstheme="majorBidi"/>
                <w:color w:val="000000" w:themeColor="text1"/>
                <w:lang w:val="mn-MN"/>
              </w:rPr>
            </w:pPr>
            <w:r w:rsidRPr="005822B7">
              <w:rPr>
                <w:rFonts w:asciiTheme="majorBidi" w:hAnsiTheme="majorBidi" w:cstheme="majorBidi"/>
                <w:color w:val="000000" w:themeColor="text1"/>
                <w:lang w:val="mn-MN"/>
              </w:rPr>
              <w:t>5,</w:t>
            </w:r>
            <w:r w:rsidR="00467358" w:rsidRPr="005822B7">
              <w:rPr>
                <w:rFonts w:asciiTheme="majorBidi" w:hAnsiTheme="majorBidi" w:cstheme="majorBidi"/>
                <w:color w:val="000000" w:themeColor="text1"/>
                <w:lang w:val="mn-MN"/>
              </w:rPr>
              <w:t>454.5</w:t>
            </w:r>
          </w:p>
        </w:tc>
      </w:tr>
      <w:tr w:rsidR="00EB49B2" w:rsidRPr="005822B7" w14:paraId="31C7295A" w14:textId="77777777" w:rsidTr="002C478C">
        <w:trPr>
          <w:trHeight w:val="288"/>
        </w:trPr>
        <w:tc>
          <w:tcPr>
            <w:tcW w:w="0" w:type="auto"/>
            <w:tcBorders>
              <w:top w:val="nil"/>
              <w:left w:val="nil"/>
              <w:bottom w:val="nil"/>
              <w:right w:val="nil"/>
            </w:tcBorders>
            <w:shd w:val="clear" w:color="auto" w:fill="auto"/>
            <w:vAlign w:val="center"/>
            <w:hideMark/>
          </w:tcPr>
          <w:p w14:paraId="384987E7" w14:textId="77777777" w:rsidR="009F311A" w:rsidRPr="005822B7" w:rsidRDefault="3CC9514F"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2 </w:t>
            </w:r>
            <w:r w:rsidR="009F311A" w:rsidRPr="005822B7">
              <w:rPr>
                <w:rStyle w:val="eop"/>
                <w:rFonts w:asciiTheme="majorBidi" w:hAnsiTheme="majorBidi" w:cstheme="majorBidi"/>
                <w:color w:val="000000" w:themeColor="text1"/>
                <w:lang w:val="mn-MN"/>
              </w:rPr>
              <w:t> </w:t>
            </w:r>
          </w:p>
        </w:tc>
        <w:tc>
          <w:tcPr>
            <w:tcW w:w="0" w:type="auto"/>
            <w:tcBorders>
              <w:top w:val="nil"/>
              <w:left w:val="nil"/>
              <w:bottom w:val="nil"/>
              <w:right w:val="nil"/>
            </w:tcBorders>
            <w:shd w:val="clear" w:color="auto" w:fill="auto"/>
            <w:vAlign w:val="center"/>
            <w:hideMark/>
          </w:tcPr>
          <w:p w14:paraId="77EF88C0" w14:textId="77777777" w:rsidR="009F311A" w:rsidRPr="005822B7"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 xml:space="preserve">Бусад </w:t>
            </w:r>
            <w:r w:rsidR="3CC9514F" w:rsidRPr="005822B7">
              <w:rPr>
                <w:rStyle w:val="normaltextrun"/>
                <w:rFonts w:asciiTheme="majorBidi" w:hAnsiTheme="majorBidi" w:cstheme="majorBidi"/>
                <w:color w:val="000000" w:themeColor="text1"/>
                <w:lang w:val="mn-MN"/>
              </w:rPr>
              <w:t>орлого </w:t>
            </w:r>
            <w:r w:rsidRPr="005822B7">
              <w:rPr>
                <w:rStyle w:val="eop"/>
                <w:rFonts w:asciiTheme="majorBidi" w:hAnsiTheme="majorBidi" w:cstheme="majorBidi"/>
                <w:color w:val="000000" w:themeColor="text1"/>
                <w:lang w:val="mn-MN"/>
              </w:rPr>
              <w:t> </w:t>
            </w:r>
          </w:p>
        </w:tc>
        <w:tc>
          <w:tcPr>
            <w:tcW w:w="0" w:type="auto"/>
            <w:tcBorders>
              <w:top w:val="nil"/>
              <w:left w:val="nil"/>
              <w:bottom w:val="nil"/>
              <w:right w:val="nil"/>
            </w:tcBorders>
            <w:shd w:val="clear" w:color="auto" w:fill="auto"/>
            <w:vAlign w:val="center"/>
            <w:hideMark/>
          </w:tcPr>
          <w:p w14:paraId="3B5E13CE" w14:textId="7BC90622" w:rsidR="009F311A" w:rsidRPr="005822B7" w:rsidRDefault="00467358" w:rsidP="0011490C">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5822B7">
              <w:rPr>
                <w:rStyle w:val="eop"/>
                <w:rFonts w:asciiTheme="majorBidi" w:hAnsiTheme="majorBidi" w:cstheme="majorBidi"/>
                <w:color w:val="000000" w:themeColor="text1"/>
                <w:lang w:val="mn-MN"/>
              </w:rPr>
              <w:t>33</w:t>
            </w:r>
            <w:r w:rsidR="000E5691" w:rsidRPr="005822B7">
              <w:rPr>
                <w:rStyle w:val="eop"/>
                <w:rFonts w:asciiTheme="majorBidi" w:hAnsiTheme="majorBidi" w:cstheme="majorBidi"/>
                <w:color w:val="000000" w:themeColor="text1"/>
                <w:lang w:val="mn-MN"/>
              </w:rPr>
              <w:t>.</w:t>
            </w:r>
            <w:r w:rsidRPr="005822B7">
              <w:rPr>
                <w:rStyle w:val="eop"/>
                <w:rFonts w:asciiTheme="majorBidi" w:hAnsiTheme="majorBidi" w:cstheme="majorBidi"/>
                <w:color w:val="000000" w:themeColor="text1"/>
                <w:lang w:val="mn-MN"/>
              </w:rPr>
              <w:t>3</w:t>
            </w:r>
          </w:p>
        </w:tc>
        <w:tc>
          <w:tcPr>
            <w:tcW w:w="2086" w:type="dxa"/>
            <w:tcBorders>
              <w:top w:val="nil"/>
              <w:left w:val="nil"/>
              <w:bottom w:val="nil"/>
              <w:right w:val="nil"/>
            </w:tcBorders>
            <w:shd w:val="clear" w:color="auto" w:fill="auto"/>
            <w:vAlign w:val="center"/>
          </w:tcPr>
          <w:p w14:paraId="232A8899" w14:textId="21CD3391" w:rsidR="009F311A" w:rsidRPr="005822B7" w:rsidRDefault="0009363B" w:rsidP="0011490C">
            <w:pPr>
              <w:pStyle w:val="paragraph"/>
              <w:spacing w:before="0" w:beforeAutospacing="0" w:after="0" w:afterAutospacing="0" w:line="276" w:lineRule="auto"/>
              <w:ind w:left="270" w:right="285" w:firstLine="135"/>
              <w:jc w:val="right"/>
              <w:textAlignment w:val="baseline"/>
              <w:rPr>
                <w:rFonts w:asciiTheme="majorBidi" w:hAnsiTheme="majorBidi" w:cstheme="majorBidi"/>
                <w:color w:val="000000" w:themeColor="text1"/>
                <w:lang w:val="mn-MN"/>
              </w:rPr>
            </w:pPr>
            <w:r w:rsidRPr="005822B7">
              <w:rPr>
                <w:rFonts w:asciiTheme="majorBidi" w:hAnsiTheme="majorBidi" w:cstheme="majorBidi"/>
                <w:color w:val="000000" w:themeColor="text1"/>
                <w:lang w:val="mn-MN"/>
              </w:rPr>
              <w:t>3</w:t>
            </w:r>
            <w:r w:rsidR="00467358" w:rsidRPr="005822B7">
              <w:rPr>
                <w:rFonts w:asciiTheme="majorBidi" w:hAnsiTheme="majorBidi" w:cstheme="majorBidi"/>
                <w:color w:val="000000" w:themeColor="text1"/>
                <w:lang w:val="mn-MN"/>
              </w:rPr>
              <w:t>6</w:t>
            </w:r>
            <w:r w:rsidRPr="005822B7">
              <w:rPr>
                <w:rFonts w:asciiTheme="majorBidi" w:hAnsiTheme="majorBidi" w:cstheme="majorBidi"/>
                <w:color w:val="000000" w:themeColor="text1"/>
                <w:lang w:val="mn-MN"/>
              </w:rPr>
              <w:t>.</w:t>
            </w:r>
            <w:r w:rsidR="00467358" w:rsidRPr="005822B7">
              <w:rPr>
                <w:rFonts w:asciiTheme="majorBidi" w:hAnsiTheme="majorBidi" w:cstheme="majorBidi"/>
                <w:color w:val="000000" w:themeColor="text1"/>
                <w:lang w:val="mn-MN"/>
              </w:rPr>
              <w:t>7</w:t>
            </w:r>
          </w:p>
        </w:tc>
      </w:tr>
      <w:tr w:rsidR="00EB49B2" w:rsidRPr="005822B7" w14:paraId="12A254FC" w14:textId="77777777" w:rsidTr="002C478C">
        <w:trPr>
          <w:trHeight w:val="288"/>
        </w:trPr>
        <w:tc>
          <w:tcPr>
            <w:tcW w:w="0" w:type="auto"/>
            <w:gridSpan w:val="2"/>
            <w:tcBorders>
              <w:top w:val="nil"/>
              <w:left w:val="nil"/>
              <w:bottom w:val="single" w:sz="4" w:space="0" w:color="4C899E"/>
              <w:right w:val="nil"/>
            </w:tcBorders>
            <w:shd w:val="clear" w:color="auto" w:fill="auto"/>
            <w:vAlign w:val="center"/>
            <w:hideMark/>
          </w:tcPr>
          <w:p w14:paraId="408A3E62" w14:textId="2E3A6417" w:rsidR="009F311A" w:rsidRPr="005822B7" w:rsidRDefault="3CC9514F" w:rsidP="0011490C">
            <w:pPr>
              <w:pStyle w:val="paragraph"/>
              <w:spacing w:before="0" w:beforeAutospacing="0" w:after="0" w:afterAutospacing="0" w:line="276" w:lineRule="auto"/>
              <w:ind w:left="116"/>
              <w:jc w:val="both"/>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b/>
                <w:color w:val="000000" w:themeColor="text1"/>
                <w:lang w:val="mn-MN"/>
              </w:rPr>
              <w:t>ЗАРЛАГА</w:t>
            </w:r>
            <w:r w:rsidRPr="005822B7">
              <w:rPr>
                <w:rStyle w:val="normaltextrun"/>
                <w:rFonts w:asciiTheme="majorBidi" w:hAnsiTheme="majorBidi" w:cstheme="majorBidi"/>
                <w:color w:val="000000" w:themeColor="text1"/>
                <w:lang w:val="mn-MN"/>
              </w:rPr>
              <w:t> </w:t>
            </w:r>
            <w:r w:rsidRPr="005822B7">
              <w:rPr>
                <w:rStyle w:val="eop"/>
                <w:rFonts w:asciiTheme="majorBidi" w:hAnsiTheme="majorBidi" w:cstheme="majorBidi"/>
                <w:color w:val="000000" w:themeColor="text1"/>
                <w:lang w:val="mn-MN"/>
              </w:rPr>
              <w:t> </w:t>
            </w:r>
          </w:p>
        </w:tc>
        <w:tc>
          <w:tcPr>
            <w:tcW w:w="0" w:type="auto"/>
            <w:tcBorders>
              <w:top w:val="nil"/>
              <w:left w:val="nil"/>
              <w:bottom w:val="single" w:sz="4" w:space="0" w:color="4C899E"/>
              <w:right w:val="nil"/>
            </w:tcBorders>
            <w:shd w:val="clear" w:color="auto" w:fill="auto"/>
            <w:vAlign w:val="center"/>
            <w:hideMark/>
          </w:tcPr>
          <w:p w14:paraId="12880388" w14:textId="7D85ED8C" w:rsidR="009F311A" w:rsidRPr="005822B7" w:rsidRDefault="00DA0F20" w:rsidP="0011490C">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b/>
                <w:color w:val="000000" w:themeColor="text1"/>
                <w:lang w:val="mn-MN"/>
              </w:rPr>
              <w:t>5</w:t>
            </w:r>
            <w:r w:rsidR="00CB0500" w:rsidRPr="005822B7">
              <w:rPr>
                <w:rStyle w:val="normaltextrun"/>
                <w:rFonts w:asciiTheme="majorBidi" w:hAnsiTheme="majorBidi" w:cstheme="majorBidi"/>
                <w:b/>
                <w:color w:val="000000" w:themeColor="text1"/>
                <w:lang w:val="mn-MN"/>
              </w:rPr>
              <w:t>,1</w:t>
            </w:r>
            <w:r w:rsidRPr="005822B7">
              <w:rPr>
                <w:rStyle w:val="normaltextrun"/>
                <w:rFonts w:asciiTheme="majorBidi" w:hAnsiTheme="majorBidi" w:cstheme="majorBidi"/>
                <w:b/>
                <w:color w:val="000000" w:themeColor="text1"/>
                <w:lang w:val="mn-MN"/>
              </w:rPr>
              <w:t>88</w:t>
            </w:r>
            <w:r w:rsidR="00CB0500" w:rsidRPr="005822B7">
              <w:rPr>
                <w:rStyle w:val="normaltextrun"/>
                <w:rFonts w:asciiTheme="majorBidi" w:hAnsiTheme="majorBidi" w:cstheme="majorBidi"/>
                <w:b/>
                <w:color w:val="000000" w:themeColor="text1"/>
                <w:lang w:val="mn-MN"/>
              </w:rPr>
              <w:t>.</w:t>
            </w:r>
            <w:r w:rsidRPr="005822B7">
              <w:rPr>
                <w:rStyle w:val="normaltextrun"/>
                <w:rFonts w:asciiTheme="majorBidi" w:hAnsiTheme="majorBidi" w:cstheme="majorBidi"/>
                <w:b/>
                <w:color w:val="000000" w:themeColor="text1"/>
                <w:lang w:val="mn-MN"/>
              </w:rPr>
              <w:t>4</w:t>
            </w:r>
          </w:p>
        </w:tc>
        <w:tc>
          <w:tcPr>
            <w:tcW w:w="2086" w:type="dxa"/>
            <w:tcBorders>
              <w:top w:val="nil"/>
              <w:left w:val="nil"/>
              <w:bottom w:val="single" w:sz="4" w:space="0" w:color="4C899E"/>
              <w:right w:val="nil"/>
            </w:tcBorders>
            <w:shd w:val="clear" w:color="auto" w:fill="auto"/>
            <w:vAlign w:val="center"/>
          </w:tcPr>
          <w:p w14:paraId="06FC284A" w14:textId="276F8906" w:rsidR="009F311A" w:rsidRPr="005822B7" w:rsidRDefault="00D84968" w:rsidP="0011490C">
            <w:pPr>
              <w:pStyle w:val="paragraph"/>
              <w:spacing w:before="0" w:beforeAutospacing="0" w:after="0" w:afterAutospacing="0" w:line="276" w:lineRule="auto"/>
              <w:ind w:left="270" w:right="285" w:firstLine="135"/>
              <w:jc w:val="right"/>
              <w:textAlignment w:val="baseline"/>
              <w:rPr>
                <w:rFonts w:asciiTheme="majorBidi" w:hAnsiTheme="majorBidi" w:cstheme="majorBidi"/>
                <w:b/>
                <w:color w:val="000000" w:themeColor="text1"/>
                <w:lang w:val="mn-MN"/>
              </w:rPr>
            </w:pPr>
            <w:r w:rsidRPr="005822B7">
              <w:rPr>
                <w:rFonts w:asciiTheme="majorBidi" w:hAnsiTheme="majorBidi" w:cstheme="majorBidi"/>
                <w:b/>
                <w:color w:val="000000" w:themeColor="text1"/>
                <w:lang w:val="mn-MN"/>
              </w:rPr>
              <w:t>5,</w:t>
            </w:r>
            <w:r w:rsidR="00DA0F20" w:rsidRPr="005822B7">
              <w:rPr>
                <w:rFonts w:asciiTheme="majorBidi" w:hAnsiTheme="majorBidi" w:cstheme="majorBidi"/>
                <w:b/>
                <w:color w:val="000000" w:themeColor="text1"/>
                <w:lang w:val="mn-MN"/>
              </w:rPr>
              <w:t>882</w:t>
            </w:r>
            <w:r w:rsidRPr="005822B7">
              <w:rPr>
                <w:rFonts w:asciiTheme="majorBidi" w:hAnsiTheme="majorBidi" w:cstheme="majorBidi"/>
                <w:b/>
                <w:color w:val="000000" w:themeColor="text1"/>
                <w:lang w:val="mn-MN"/>
              </w:rPr>
              <w:t>.</w:t>
            </w:r>
            <w:r w:rsidR="00DA0F20" w:rsidRPr="005822B7">
              <w:rPr>
                <w:rFonts w:asciiTheme="majorBidi" w:hAnsiTheme="majorBidi" w:cstheme="majorBidi"/>
                <w:b/>
                <w:color w:val="000000" w:themeColor="text1"/>
                <w:lang w:val="mn-MN"/>
              </w:rPr>
              <w:t>8</w:t>
            </w:r>
          </w:p>
        </w:tc>
      </w:tr>
      <w:tr w:rsidR="00EB49B2" w:rsidRPr="005822B7" w14:paraId="0EA0E9E8" w14:textId="77777777" w:rsidTr="002C478C">
        <w:trPr>
          <w:trHeight w:val="288"/>
        </w:trPr>
        <w:tc>
          <w:tcPr>
            <w:tcW w:w="0" w:type="auto"/>
            <w:tcBorders>
              <w:top w:val="single" w:sz="4" w:space="0" w:color="4C899E"/>
              <w:left w:val="nil"/>
              <w:bottom w:val="nil"/>
              <w:right w:val="nil"/>
            </w:tcBorders>
            <w:shd w:val="clear" w:color="auto" w:fill="auto"/>
            <w:hideMark/>
          </w:tcPr>
          <w:p w14:paraId="78A30090" w14:textId="586515D7" w:rsidR="009F311A" w:rsidRPr="005822B7" w:rsidRDefault="009F311A"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1</w:t>
            </w:r>
            <w:r w:rsidR="3CC9514F" w:rsidRPr="005822B7">
              <w:rPr>
                <w:rStyle w:val="normaltextrun"/>
                <w:rFonts w:asciiTheme="majorBidi" w:hAnsiTheme="majorBidi" w:cstheme="majorBidi"/>
                <w:color w:val="000000" w:themeColor="text1"/>
                <w:lang w:val="mn-MN"/>
              </w:rPr>
              <w:t> </w:t>
            </w:r>
            <w:r w:rsidRPr="005822B7">
              <w:rPr>
                <w:rStyle w:val="eop"/>
                <w:rFonts w:asciiTheme="majorBidi" w:hAnsiTheme="majorBidi" w:cstheme="majorBidi"/>
                <w:color w:val="000000" w:themeColor="text1"/>
                <w:lang w:val="mn-MN"/>
              </w:rPr>
              <w:t> </w:t>
            </w:r>
          </w:p>
        </w:tc>
        <w:tc>
          <w:tcPr>
            <w:tcW w:w="0" w:type="auto"/>
            <w:tcBorders>
              <w:top w:val="single" w:sz="4" w:space="0" w:color="4C899E"/>
              <w:left w:val="nil"/>
              <w:bottom w:val="nil"/>
              <w:right w:val="nil"/>
            </w:tcBorders>
            <w:shd w:val="clear" w:color="auto" w:fill="auto"/>
            <w:hideMark/>
          </w:tcPr>
          <w:p w14:paraId="20599D49" w14:textId="77777777" w:rsidR="009F311A" w:rsidRPr="005822B7"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 xml:space="preserve">Тэтгэврийн даатгалын </w:t>
            </w:r>
            <w:r w:rsidR="3CC9514F" w:rsidRPr="005822B7">
              <w:rPr>
                <w:rStyle w:val="normaltextrun"/>
                <w:rFonts w:asciiTheme="majorBidi" w:hAnsiTheme="majorBidi" w:cstheme="majorBidi"/>
                <w:color w:val="000000" w:themeColor="text1"/>
                <w:lang w:val="mn-MN"/>
              </w:rPr>
              <w:t>сан </w:t>
            </w:r>
            <w:r w:rsidRPr="005822B7">
              <w:rPr>
                <w:rStyle w:val="eop"/>
                <w:rFonts w:asciiTheme="majorBidi" w:hAnsiTheme="majorBidi" w:cstheme="majorBidi"/>
                <w:color w:val="000000" w:themeColor="text1"/>
                <w:lang w:val="mn-MN"/>
              </w:rPr>
              <w:t> </w:t>
            </w:r>
          </w:p>
        </w:tc>
        <w:tc>
          <w:tcPr>
            <w:tcW w:w="0" w:type="auto"/>
            <w:tcBorders>
              <w:top w:val="single" w:sz="4" w:space="0" w:color="4C899E"/>
              <w:left w:val="nil"/>
              <w:bottom w:val="nil"/>
              <w:right w:val="nil"/>
            </w:tcBorders>
            <w:shd w:val="clear" w:color="auto" w:fill="auto"/>
            <w:vAlign w:val="center"/>
          </w:tcPr>
          <w:p w14:paraId="28F3AE7F" w14:textId="195EA8D8" w:rsidR="009F311A" w:rsidRPr="005822B7" w:rsidRDefault="00DA0F20" w:rsidP="0011490C">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5822B7">
              <w:rPr>
                <w:rFonts w:asciiTheme="majorBidi" w:hAnsiTheme="majorBidi" w:cstheme="majorBidi"/>
                <w:color w:val="000000" w:themeColor="text1"/>
                <w:lang w:val="mn-MN"/>
              </w:rPr>
              <w:t>4</w:t>
            </w:r>
            <w:r w:rsidR="001A038A" w:rsidRPr="005822B7">
              <w:rPr>
                <w:rFonts w:asciiTheme="majorBidi" w:hAnsiTheme="majorBidi" w:cstheme="majorBidi"/>
                <w:color w:val="000000" w:themeColor="text1"/>
                <w:lang w:val="mn-MN"/>
              </w:rPr>
              <w:t>,7</w:t>
            </w:r>
            <w:r w:rsidRPr="005822B7">
              <w:rPr>
                <w:rFonts w:asciiTheme="majorBidi" w:hAnsiTheme="majorBidi" w:cstheme="majorBidi"/>
                <w:color w:val="000000" w:themeColor="text1"/>
                <w:lang w:val="mn-MN"/>
              </w:rPr>
              <w:t>41</w:t>
            </w:r>
            <w:r w:rsidR="001A038A" w:rsidRPr="005822B7">
              <w:rPr>
                <w:rFonts w:asciiTheme="majorBidi" w:hAnsiTheme="majorBidi" w:cstheme="majorBidi"/>
                <w:color w:val="000000" w:themeColor="text1"/>
                <w:lang w:val="mn-MN"/>
              </w:rPr>
              <w:t>.</w:t>
            </w:r>
            <w:r w:rsidRPr="005822B7">
              <w:rPr>
                <w:rFonts w:asciiTheme="majorBidi" w:hAnsiTheme="majorBidi" w:cstheme="majorBidi"/>
                <w:color w:val="000000" w:themeColor="text1"/>
                <w:lang w:val="mn-MN"/>
              </w:rPr>
              <w:t>1</w:t>
            </w:r>
          </w:p>
        </w:tc>
        <w:tc>
          <w:tcPr>
            <w:tcW w:w="2086" w:type="dxa"/>
            <w:tcBorders>
              <w:top w:val="single" w:sz="4" w:space="0" w:color="4C899E"/>
              <w:left w:val="nil"/>
              <w:bottom w:val="nil"/>
              <w:right w:val="nil"/>
            </w:tcBorders>
            <w:shd w:val="clear" w:color="auto" w:fill="auto"/>
            <w:vAlign w:val="center"/>
          </w:tcPr>
          <w:p w14:paraId="277A01B9" w14:textId="58D92CAE" w:rsidR="009F311A" w:rsidRPr="005822B7" w:rsidRDefault="009B3F21" w:rsidP="0011490C">
            <w:pPr>
              <w:pStyle w:val="paragraph"/>
              <w:spacing w:before="0" w:beforeAutospacing="0" w:after="0" w:afterAutospacing="0" w:line="276" w:lineRule="auto"/>
              <w:ind w:left="270" w:right="285" w:firstLine="135"/>
              <w:jc w:val="right"/>
              <w:textAlignment w:val="baseline"/>
              <w:rPr>
                <w:rFonts w:asciiTheme="majorBidi" w:hAnsiTheme="majorBidi" w:cstheme="majorBidi"/>
                <w:color w:val="000000" w:themeColor="text1"/>
                <w:lang w:val="mn-MN"/>
              </w:rPr>
            </w:pPr>
            <w:r w:rsidRPr="005822B7">
              <w:rPr>
                <w:rFonts w:asciiTheme="majorBidi" w:hAnsiTheme="majorBidi" w:cstheme="majorBidi"/>
                <w:color w:val="000000" w:themeColor="text1"/>
                <w:lang w:val="mn-MN"/>
              </w:rPr>
              <w:t>5,391.9</w:t>
            </w:r>
          </w:p>
        </w:tc>
      </w:tr>
      <w:tr w:rsidR="00EB49B2" w:rsidRPr="005822B7" w14:paraId="1C0991CA" w14:textId="77777777" w:rsidTr="002C478C">
        <w:trPr>
          <w:trHeight w:val="288"/>
        </w:trPr>
        <w:tc>
          <w:tcPr>
            <w:tcW w:w="0" w:type="auto"/>
            <w:tcBorders>
              <w:top w:val="nil"/>
              <w:left w:val="nil"/>
              <w:bottom w:val="nil"/>
              <w:right w:val="nil"/>
            </w:tcBorders>
            <w:shd w:val="clear" w:color="auto" w:fill="auto"/>
            <w:hideMark/>
          </w:tcPr>
          <w:p w14:paraId="4E3A18A3" w14:textId="3903C6BA" w:rsidR="009F311A" w:rsidRPr="005822B7" w:rsidRDefault="009F311A"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2</w:t>
            </w:r>
            <w:r w:rsidR="3CC9514F" w:rsidRPr="005822B7">
              <w:rPr>
                <w:rStyle w:val="normaltextrun"/>
                <w:rFonts w:asciiTheme="majorBidi" w:hAnsiTheme="majorBidi" w:cstheme="majorBidi"/>
                <w:color w:val="000000" w:themeColor="text1"/>
                <w:lang w:val="mn-MN"/>
              </w:rPr>
              <w:t> </w:t>
            </w:r>
            <w:r w:rsidRPr="005822B7">
              <w:rPr>
                <w:rStyle w:val="eop"/>
                <w:rFonts w:asciiTheme="majorBidi" w:hAnsiTheme="majorBidi" w:cstheme="majorBidi"/>
                <w:color w:val="000000" w:themeColor="text1"/>
                <w:lang w:val="mn-MN"/>
              </w:rPr>
              <w:t> </w:t>
            </w:r>
          </w:p>
        </w:tc>
        <w:tc>
          <w:tcPr>
            <w:tcW w:w="0" w:type="auto"/>
            <w:tcBorders>
              <w:top w:val="nil"/>
              <w:left w:val="nil"/>
              <w:bottom w:val="nil"/>
              <w:right w:val="nil"/>
            </w:tcBorders>
            <w:shd w:val="clear" w:color="auto" w:fill="auto"/>
            <w:hideMark/>
          </w:tcPr>
          <w:p w14:paraId="25CFF743" w14:textId="77777777" w:rsidR="009F311A" w:rsidRPr="005822B7"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 xml:space="preserve">Тэтгэмжийн даатгалын </w:t>
            </w:r>
            <w:r w:rsidR="3CC9514F" w:rsidRPr="005822B7">
              <w:rPr>
                <w:rStyle w:val="normaltextrun"/>
                <w:rFonts w:asciiTheme="majorBidi" w:hAnsiTheme="majorBidi" w:cstheme="majorBidi"/>
                <w:color w:val="000000" w:themeColor="text1"/>
                <w:lang w:val="mn-MN"/>
              </w:rPr>
              <w:t>сан </w:t>
            </w:r>
            <w:r w:rsidRPr="005822B7">
              <w:rPr>
                <w:rStyle w:val="eop"/>
                <w:rFonts w:asciiTheme="majorBidi" w:hAnsiTheme="majorBidi" w:cstheme="majorBidi"/>
                <w:color w:val="000000" w:themeColor="text1"/>
                <w:lang w:val="mn-MN"/>
              </w:rPr>
              <w:t> </w:t>
            </w:r>
          </w:p>
        </w:tc>
        <w:tc>
          <w:tcPr>
            <w:tcW w:w="0" w:type="auto"/>
            <w:tcBorders>
              <w:top w:val="nil"/>
              <w:left w:val="nil"/>
              <w:bottom w:val="nil"/>
              <w:right w:val="nil"/>
            </w:tcBorders>
            <w:shd w:val="clear" w:color="auto" w:fill="auto"/>
            <w:vAlign w:val="center"/>
          </w:tcPr>
          <w:p w14:paraId="364D9B35" w14:textId="2208D088" w:rsidR="009F311A" w:rsidRPr="005822B7" w:rsidRDefault="009B3F21" w:rsidP="0011490C">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5822B7">
              <w:rPr>
                <w:rFonts w:asciiTheme="majorBidi" w:hAnsiTheme="majorBidi" w:cstheme="majorBidi"/>
                <w:color w:val="000000" w:themeColor="text1"/>
                <w:lang w:val="mn-MN"/>
              </w:rPr>
              <w:t>262</w:t>
            </w:r>
            <w:r w:rsidR="001A038A" w:rsidRPr="005822B7">
              <w:rPr>
                <w:rFonts w:asciiTheme="majorBidi" w:hAnsiTheme="majorBidi" w:cstheme="majorBidi"/>
                <w:color w:val="000000" w:themeColor="text1"/>
                <w:lang w:val="mn-MN"/>
              </w:rPr>
              <w:t>.</w:t>
            </w:r>
            <w:r w:rsidRPr="005822B7">
              <w:rPr>
                <w:rFonts w:asciiTheme="majorBidi" w:hAnsiTheme="majorBidi" w:cstheme="majorBidi"/>
                <w:color w:val="000000" w:themeColor="text1"/>
                <w:lang w:val="mn-MN"/>
              </w:rPr>
              <w:t>4</w:t>
            </w:r>
          </w:p>
        </w:tc>
        <w:tc>
          <w:tcPr>
            <w:tcW w:w="2086" w:type="dxa"/>
            <w:tcBorders>
              <w:top w:val="nil"/>
              <w:left w:val="nil"/>
              <w:bottom w:val="nil"/>
              <w:right w:val="nil"/>
            </w:tcBorders>
            <w:shd w:val="clear" w:color="auto" w:fill="auto"/>
            <w:vAlign w:val="center"/>
          </w:tcPr>
          <w:p w14:paraId="5A48203C" w14:textId="1A90295E" w:rsidR="009F311A" w:rsidRPr="005822B7" w:rsidRDefault="00021B6F" w:rsidP="0011490C">
            <w:pPr>
              <w:pStyle w:val="paragraph"/>
              <w:spacing w:before="0" w:beforeAutospacing="0" w:after="0" w:afterAutospacing="0" w:line="276" w:lineRule="auto"/>
              <w:ind w:left="270" w:right="285" w:firstLine="135"/>
              <w:jc w:val="right"/>
              <w:textAlignment w:val="baseline"/>
              <w:rPr>
                <w:rFonts w:asciiTheme="majorBidi" w:hAnsiTheme="majorBidi" w:cstheme="majorBidi"/>
                <w:color w:val="000000" w:themeColor="text1"/>
                <w:lang w:val="mn-MN"/>
              </w:rPr>
            </w:pPr>
            <w:r w:rsidRPr="005822B7">
              <w:rPr>
                <w:rFonts w:asciiTheme="majorBidi" w:hAnsiTheme="majorBidi" w:cstheme="majorBidi"/>
                <w:color w:val="000000" w:themeColor="text1"/>
                <w:lang w:val="mn-MN"/>
              </w:rPr>
              <w:t>2</w:t>
            </w:r>
            <w:r w:rsidR="009B3F21" w:rsidRPr="005822B7">
              <w:rPr>
                <w:rFonts w:asciiTheme="majorBidi" w:hAnsiTheme="majorBidi" w:cstheme="majorBidi"/>
                <w:color w:val="000000" w:themeColor="text1"/>
                <w:lang w:val="mn-MN"/>
              </w:rPr>
              <w:t>81</w:t>
            </w:r>
            <w:r w:rsidRPr="005822B7">
              <w:rPr>
                <w:rFonts w:asciiTheme="majorBidi" w:hAnsiTheme="majorBidi" w:cstheme="majorBidi"/>
                <w:color w:val="000000" w:themeColor="text1"/>
                <w:lang w:val="mn-MN"/>
              </w:rPr>
              <w:t>.</w:t>
            </w:r>
            <w:r w:rsidR="009B3F21" w:rsidRPr="005822B7">
              <w:rPr>
                <w:rFonts w:asciiTheme="majorBidi" w:hAnsiTheme="majorBidi" w:cstheme="majorBidi"/>
                <w:color w:val="000000" w:themeColor="text1"/>
                <w:lang w:val="mn-MN"/>
              </w:rPr>
              <w:t>1</w:t>
            </w:r>
          </w:p>
        </w:tc>
      </w:tr>
      <w:tr w:rsidR="00EB49B2" w:rsidRPr="005822B7" w14:paraId="2D2EA142" w14:textId="77777777" w:rsidTr="002C478C">
        <w:trPr>
          <w:trHeight w:val="288"/>
        </w:trPr>
        <w:tc>
          <w:tcPr>
            <w:tcW w:w="0" w:type="auto"/>
            <w:tcBorders>
              <w:top w:val="nil"/>
              <w:left w:val="nil"/>
              <w:bottom w:val="nil"/>
              <w:right w:val="nil"/>
            </w:tcBorders>
            <w:shd w:val="clear" w:color="auto" w:fill="auto"/>
            <w:hideMark/>
          </w:tcPr>
          <w:p w14:paraId="362AACC1" w14:textId="4EA108CF" w:rsidR="009F311A" w:rsidRPr="005822B7" w:rsidRDefault="009F311A"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3</w:t>
            </w:r>
            <w:r w:rsidR="3CC9514F" w:rsidRPr="005822B7">
              <w:rPr>
                <w:rStyle w:val="normaltextrun"/>
                <w:rFonts w:asciiTheme="majorBidi" w:hAnsiTheme="majorBidi" w:cstheme="majorBidi"/>
                <w:color w:val="000000" w:themeColor="text1"/>
                <w:lang w:val="mn-MN"/>
              </w:rPr>
              <w:t> </w:t>
            </w:r>
            <w:r w:rsidRPr="005822B7">
              <w:rPr>
                <w:rStyle w:val="eop"/>
                <w:rFonts w:asciiTheme="majorBidi" w:hAnsiTheme="majorBidi" w:cstheme="majorBidi"/>
                <w:color w:val="000000" w:themeColor="text1"/>
                <w:lang w:val="mn-MN"/>
              </w:rPr>
              <w:t> </w:t>
            </w:r>
          </w:p>
        </w:tc>
        <w:tc>
          <w:tcPr>
            <w:tcW w:w="0" w:type="auto"/>
            <w:tcBorders>
              <w:top w:val="nil"/>
              <w:left w:val="nil"/>
              <w:bottom w:val="nil"/>
              <w:right w:val="nil"/>
            </w:tcBorders>
            <w:shd w:val="clear" w:color="auto" w:fill="auto"/>
            <w:hideMark/>
          </w:tcPr>
          <w:p w14:paraId="1E322EB3" w14:textId="77777777" w:rsidR="009F311A" w:rsidRPr="005822B7"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proofErr w:type="spellStart"/>
            <w:r w:rsidRPr="005822B7">
              <w:rPr>
                <w:rStyle w:val="normaltextrun"/>
                <w:rFonts w:asciiTheme="majorBidi" w:hAnsiTheme="majorBidi" w:cstheme="majorBidi"/>
                <w:color w:val="000000" w:themeColor="text1"/>
                <w:lang w:val="mn-MN"/>
              </w:rPr>
              <w:t>ҮОМШӨ</w:t>
            </w:r>
            <w:proofErr w:type="spellEnd"/>
            <w:r w:rsidRPr="005822B7">
              <w:rPr>
                <w:rStyle w:val="normaltextrun"/>
                <w:rFonts w:asciiTheme="majorBidi" w:hAnsiTheme="majorBidi" w:cstheme="majorBidi"/>
                <w:color w:val="000000" w:themeColor="text1"/>
                <w:lang w:val="mn-MN"/>
              </w:rPr>
              <w:t xml:space="preserve">-ний даатгалын </w:t>
            </w:r>
            <w:r w:rsidR="3CC9514F" w:rsidRPr="005822B7">
              <w:rPr>
                <w:rStyle w:val="normaltextrun"/>
                <w:rFonts w:asciiTheme="majorBidi" w:hAnsiTheme="majorBidi" w:cstheme="majorBidi"/>
                <w:color w:val="000000" w:themeColor="text1"/>
                <w:lang w:val="mn-MN"/>
              </w:rPr>
              <w:t>сан </w:t>
            </w:r>
            <w:r w:rsidRPr="005822B7">
              <w:rPr>
                <w:rStyle w:val="eop"/>
                <w:rFonts w:asciiTheme="majorBidi" w:hAnsiTheme="majorBidi" w:cstheme="majorBidi"/>
                <w:color w:val="000000" w:themeColor="text1"/>
                <w:lang w:val="mn-MN"/>
              </w:rPr>
              <w:t> </w:t>
            </w:r>
          </w:p>
        </w:tc>
        <w:tc>
          <w:tcPr>
            <w:tcW w:w="0" w:type="auto"/>
            <w:tcBorders>
              <w:top w:val="nil"/>
              <w:left w:val="nil"/>
              <w:bottom w:val="nil"/>
              <w:right w:val="nil"/>
            </w:tcBorders>
            <w:shd w:val="clear" w:color="auto" w:fill="auto"/>
            <w:vAlign w:val="center"/>
          </w:tcPr>
          <w:p w14:paraId="0636408E" w14:textId="11AE721A" w:rsidR="009F311A" w:rsidRPr="005822B7" w:rsidRDefault="00EC31C1" w:rsidP="006447D9">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5822B7">
              <w:rPr>
                <w:rFonts w:asciiTheme="majorBidi" w:hAnsiTheme="majorBidi" w:cstheme="majorBidi"/>
                <w:color w:val="000000" w:themeColor="text1"/>
                <w:lang w:val="mn-MN"/>
              </w:rPr>
              <w:t>61</w:t>
            </w:r>
            <w:r w:rsidR="001A038A" w:rsidRPr="005822B7">
              <w:rPr>
                <w:rFonts w:asciiTheme="majorBidi" w:hAnsiTheme="majorBidi" w:cstheme="majorBidi"/>
                <w:color w:val="000000" w:themeColor="text1"/>
                <w:lang w:val="mn-MN"/>
              </w:rPr>
              <w:t>.</w:t>
            </w:r>
            <w:r w:rsidRPr="005822B7">
              <w:rPr>
                <w:rFonts w:asciiTheme="majorBidi" w:hAnsiTheme="majorBidi" w:cstheme="majorBidi"/>
                <w:color w:val="000000" w:themeColor="text1"/>
                <w:lang w:val="mn-MN"/>
              </w:rPr>
              <w:t>9</w:t>
            </w:r>
          </w:p>
        </w:tc>
        <w:tc>
          <w:tcPr>
            <w:tcW w:w="2086" w:type="dxa"/>
            <w:tcBorders>
              <w:top w:val="nil"/>
              <w:left w:val="nil"/>
              <w:bottom w:val="nil"/>
              <w:right w:val="nil"/>
            </w:tcBorders>
            <w:shd w:val="clear" w:color="auto" w:fill="auto"/>
            <w:vAlign w:val="center"/>
          </w:tcPr>
          <w:p w14:paraId="6A572B8D" w14:textId="5185962E" w:rsidR="009F311A" w:rsidRPr="005822B7" w:rsidRDefault="00EC31C1" w:rsidP="0011490C">
            <w:pPr>
              <w:pStyle w:val="paragraph"/>
              <w:spacing w:before="0" w:beforeAutospacing="0" w:after="0" w:afterAutospacing="0" w:line="276" w:lineRule="auto"/>
              <w:ind w:left="270" w:right="285" w:firstLine="135"/>
              <w:jc w:val="right"/>
              <w:textAlignment w:val="baseline"/>
              <w:rPr>
                <w:rFonts w:asciiTheme="majorBidi" w:hAnsiTheme="majorBidi" w:cstheme="majorBidi"/>
                <w:color w:val="000000" w:themeColor="text1"/>
                <w:lang w:val="mn-MN"/>
              </w:rPr>
            </w:pPr>
            <w:r w:rsidRPr="005822B7">
              <w:rPr>
                <w:rFonts w:asciiTheme="majorBidi" w:hAnsiTheme="majorBidi" w:cstheme="majorBidi"/>
                <w:color w:val="000000" w:themeColor="text1"/>
                <w:lang w:val="mn-MN"/>
              </w:rPr>
              <w:t>66.7</w:t>
            </w:r>
          </w:p>
        </w:tc>
      </w:tr>
      <w:tr w:rsidR="00EB49B2" w:rsidRPr="005822B7" w14:paraId="4623D6BA" w14:textId="77777777" w:rsidTr="002C478C">
        <w:trPr>
          <w:trHeight w:val="288"/>
        </w:trPr>
        <w:tc>
          <w:tcPr>
            <w:tcW w:w="0" w:type="auto"/>
            <w:tcBorders>
              <w:top w:val="nil"/>
              <w:left w:val="nil"/>
              <w:bottom w:val="nil"/>
              <w:right w:val="nil"/>
            </w:tcBorders>
            <w:shd w:val="clear" w:color="auto" w:fill="auto"/>
            <w:hideMark/>
          </w:tcPr>
          <w:p w14:paraId="70ED1D11" w14:textId="4A03EA04" w:rsidR="009F311A" w:rsidRPr="005822B7" w:rsidRDefault="009F311A"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4</w:t>
            </w:r>
          </w:p>
        </w:tc>
        <w:tc>
          <w:tcPr>
            <w:tcW w:w="0" w:type="auto"/>
            <w:tcBorders>
              <w:top w:val="nil"/>
              <w:left w:val="nil"/>
              <w:bottom w:val="nil"/>
              <w:right w:val="nil"/>
            </w:tcBorders>
            <w:shd w:val="clear" w:color="auto" w:fill="auto"/>
            <w:hideMark/>
          </w:tcPr>
          <w:p w14:paraId="538108F0" w14:textId="77777777" w:rsidR="009F311A" w:rsidRPr="005822B7"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 xml:space="preserve">Ажилгүйдлийн даатгалын </w:t>
            </w:r>
            <w:r w:rsidR="3CC9514F" w:rsidRPr="005822B7">
              <w:rPr>
                <w:rStyle w:val="normaltextrun"/>
                <w:rFonts w:asciiTheme="majorBidi" w:hAnsiTheme="majorBidi" w:cstheme="majorBidi"/>
                <w:color w:val="000000" w:themeColor="text1"/>
                <w:lang w:val="mn-MN"/>
              </w:rPr>
              <w:t>сан </w:t>
            </w:r>
            <w:r w:rsidRPr="005822B7">
              <w:rPr>
                <w:rStyle w:val="eop"/>
                <w:rFonts w:asciiTheme="majorBidi" w:hAnsiTheme="majorBidi" w:cstheme="majorBidi"/>
                <w:color w:val="000000" w:themeColor="text1"/>
                <w:lang w:val="mn-MN"/>
              </w:rPr>
              <w:t> </w:t>
            </w:r>
          </w:p>
        </w:tc>
        <w:tc>
          <w:tcPr>
            <w:tcW w:w="0" w:type="auto"/>
            <w:tcBorders>
              <w:top w:val="nil"/>
              <w:left w:val="nil"/>
              <w:bottom w:val="nil"/>
              <w:right w:val="nil"/>
            </w:tcBorders>
            <w:shd w:val="clear" w:color="auto" w:fill="auto"/>
            <w:vAlign w:val="center"/>
          </w:tcPr>
          <w:p w14:paraId="1840D175" w14:textId="6DD4CF4A" w:rsidR="009F311A" w:rsidRPr="005822B7" w:rsidRDefault="002C478C" w:rsidP="006447D9">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5822B7">
              <w:rPr>
                <w:rFonts w:asciiTheme="majorBidi" w:hAnsiTheme="majorBidi" w:cstheme="majorBidi"/>
                <w:color w:val="000000" w:themeColor="text1"/>
                <w:lang w:val="mn-MN"/>
              </w:rPr>
              <w:t>123</w:t>
            </w:r>
            <w:r w:rsidR="001A038A" w:rsidRPr="005822B7">
              <w:rPr>
                <w:rFonts w:asciiTheme="majorBidi" w:hAnsiTheme="majorBidi" w:cstheme="majorBidi"/>
                <w:color w:val="000000" w:themeColor="text1"/>
                <w:lang w:val="mn-MN"/>
              </w:rPr>
              <w:t>.</w:t>
            </w:r>
            <w:r w:rsidRPr="005822B7">
              <w:rPr>
                <w:rFonts w:asciiTheme="majorBidi" w:hAnsiTheme="majorBidi" w:cstheme="majorBidi"/>
                <w:color w:val="000000" w:themeColor="text1"/>
                <w:lang w:val="mn-MN"/>
              </w:rPr>
              <w:t>0</w:t>
            </w:r>
          </w:p>
        </w:tc>
        <w:tc>
          <w:tcPr>
            <w:tcW w:w="2086" w:type="dxa"/>
            <w:tcBorders>
              <w:top w:val="nil"/>
              <w:left w:val="nil"/>
              <w:bottom w:val="nil"/>
              <w:right w:val="nil"/>
            </w:tcBorders>
            <w:shd w:val="clear" w:color="auto" w:fill="auto"/>
            <w:vAlign w:val="center"/>
          </w:tcPr>
          <w:p w14:paraId="09B0290F" w14:textId="61F8E1C3" w:rsidR="009F311A" w:rsidRPr="005822B7" w:rsidRDefault="00021B6F" w:rsidP="0011490C">
            <w:pPr>
              <w:pStyle w:val="paragraph"/>
              <w:spacing w:before="0" w:beforeAutospacing="0" w:after="0" w:afterAutospacing="0" w:line="276" w:lineRule="auto"/>
              <w:ind w:left="270" w:right="285" w:firstLine="135"/>
              <w:jc w:val="right"/>
              <w:textAlignment w:val="baseline"/>
              <w:rPr>
                <w:rFonts w:asciiTheme="majorBidi" w:hAnsiTheme="majorBidi" w:cstheme="majorBidi"/>
                <w:color w:val="000000" w:themeColor="text1"/>
                <w:lang w:val="mn-MN"/>
              </w:rPr>
            </w:pPr>
            <w:r w:rsidRPr="005822B7">
              <w:rPr>
                <w:rFonts w:asciiTheme="majorBidi" w:hAnsiTheme="majorBidi" w:cstheme="majorBidi"/>
                <w:color w:val="000000" w:themeColor="text1"/>
                <w:lang w:val="mn-MN"/>
              </w:rPr>
              <w:t>1</w:t>
            </w:r>
            <w:r w:rsidR="002C478C" w:rsidRPr="005822B7">
              <w:rPr>
                <w:rFonts w:asciiTheme="majorBidi" w:hAnsiTheme="majorBidi" w:cstheme="majorBidi"/>
                <w:color w:val="000000" w:themeColor="text1"/>
                <w:lang w:val="mn-MN"/>
              </w:rPr>
              <w:t>4</w:t>
            </w:r>
            <w:r w:rsidRPr="005822B7">
              <w:rPr>
                <w:rFonts w:asciiTheme="majorBidi" w:hAnsiTheme="majorBidi" w:cstheme="majorBidi"/>
                <w:color w:val="000000" w:themeColor="text1"/>
                <w:lang w:val="mn-MN"/>
              </w:rPr>
              <w:t>2.</w:t>
            </w:r>
            <w:r w:rsidR="002C478C" w:rsidRPr="005822B7">
              <w:rPr>
                <w:rFonts w:asciiTheme="majorBidi" w:hAnsiTheme="majorBidi" w:cstheme="majorBidi"/>
                <w:color w:val="000000" w:themeColor="text1"/>
                <w:lang w:val="mn-MN"/>
              </w:rPr>
              <w:t>9</w:t>
            </w:r>
          </w:p>
        </w:tc>
      </w:tr>
      <w:tr w:rsidR="00EB49B2" w:rsidRPr="005822B7" w14:paraId="383708F7" w14:textId="77777777" w:rsidTr="002C478C">
        <w:trPr>
          <w:trHeight w:val="288"/>
        </w:trPr>
        <w:tc>
          <w:tcPr>
            <w:tcW w:w="0" w:type="auto"/>
            <w:gridSpan w:val="2"/>
            <w:tcBorders>
              <w:top w:val="single" w:sz="4" w:space="0" w:color="4C899E"/>
              <w:left w:val="nil"/>
              <w:bottom w:val="single" w:sz="4" w:space="0" w:color="4C899E"/>
              <w:right w:val="nil"/>
            </w:tcBorders>
            <w:shd w:val="clear" w:color="auto" w:fill="auto"/>
            <w:vAlign w:val="center"/>
            <w:hideMark/>
          </w:tcPr>
          <w:p w14:paraId="5121BA9A" w14:textId="77777777" w:rsidR="009F311A" w:rsidRPr="005822B7" w:rsidRDefault="009F311A" w:rsidP="0011490C">
            <w:pPr>
              <w:pStyle w:val="paragraph"/>
              <w:spacing w:before="0" w:beforeAutospacing="0" w:after="0" w:afterAutospacing="0" w:line="276" w:lineRule="auto"/>
              <w:ind w:left="116"/>
              <w:jc w:val="both"/>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b/>
                <w:color w:val="000000" w:themeColor="text1"/>
                <w:lang w:val="mn-MN"/>
              </w:rPr>
              <w:t xml:space="preserve">Капитал банкнаас авах </w:t>
            </w:r>
            <w:r w:rsidR="3CC9514F" w:rsidRPr="005822B7">
              <w:rPr>
                <w:rStyle w:val="normaltextrun"/>
                <w:rFonts w:asciiTheme="majorBidi" w:hAnsiTheme="majorBidi" w:cstheme="majorBidi"/>
                <w:b/>
                <w:color w:val="000000" w:themeColor="text1"/>
                <w:lang w:val="mn-MN"/>
              </w:rPr>
              <w:t>авлага</w:t>
            </w:r>
            <w:r w:rsidR="3CC9514F" w:rsidRPr="005822B7">
              <w:rPr>
                <w:rStyle w:val="normaltextrun"/>
                <w:rFonts w:asciiTheme="majorBidi" w:hAnsiTheme="majorBidi" w:cstheme="majorBidi"/>
                <w:color w:val="000000" w:themeColor="text1"/>
                <w:lang w:val="mn-MN"/>
              </w:rPr>
              <w:t> </w:t>
            </w:r>
            <w:r w:rsidRPr="005822B7">
              <w:rPr>
                <w:rStyle w:val="eop"/>
                <w:rFonts w:asciiTheme="majorBidi" w:hAnsiTheme="majorBidi" w:cstheme="majorBidi"/>
                <w:color w:val="000000" w:themeColor="text1"/>
                <w:lang w:val="mn-MN"/>
              </w:rPr>
              <w:t> </w:t>
            </w:r>
          </w:p>
        </w:tc>
        <w:tc>
          <w:tcPr>
            <w:tcW w:w="0" w:type="auto"/>
            <w:tcBorders>
              <w:top w:val="single" w:sz="4" w:space="0" w:color="4C899E"/>
              <w:left w:val="nil"/>
              <w:bottom w:val="single" w:sz="4" w:space="0" w:color="4C899E"/>
              <w:right w:val="nil"/>
            </w:tcBorders>
            <w:shd w:val="clear" w:color="auto" w:fill="auto"/>
            <w:vAlign w:val="center"/>
            <w:hideMark/>
          </w:tcPr>
          <w:p w14:paraId="1600900C" w14:textId="6FF67D48" w:rsidR="009F311A" w:rsidRPr="005822B7" w:rsidRDefault="009F311A" w:rsidP="006447D9">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b/>
                <w:color w:val="000000" w:themeColor="text1"/>
                <w:lang w:val="mn-MN"/>
              </w:rPr>
              <w:t>-</w:t>
            </w:r>
            <w:r w:rsidR="00143344" w:rsidRPr="005822B7">
              <w:rPr>
                <w:rStyle w:val="normaltextrun"/>
                <w:rFonts w:asciiTheme="majorBidi" w:hAnsiTheme="majorBidi" w:cstheme="majorBidi"/>
                <w:b/>
                <w:color w:val="000000" w:themeColor="text1"/>
                <w:lang w:val="mn-MN"/>
              </w:rPr>
              <w:t>68.4</w:t>
            </w:r>
          </w:p>
        </w:tc>
        <w:tc>
          <w:tcPr>
            <w:tcW w:w="2086" w:type="dxa"/>
            <w:tcBorders>
              <w:top w:val="single" w:sz="4" w:space="0" w:color="4C899E"/>
              <w:left w:val="nil"/>
              <w:bottom w:val="single" w:sz="4" w:space="0" w:color="4C899E"/>
              <w:right w:val="nil"/>
            </w:tcBorders>
            <w:shd w:val="clear" w:color="auto" w:fill="auto"/>
            <w:vAlign w:val="center"/>
          </w:tcPr>
          <w:p w14:paraId="2EA2D7A1" w14:textId="0A30B76A" w:rsidR="009F311A" w:rsidRPr="005822B7" w:rsidRDefault="004B2C21" w:rsidP="0011490C">
            <w:pPr>
              <w:pStyle w:val="paragraph"/>
              <w:spacing w:before="0" w:beforeAutospacing="0" w:after="0" w:afterAutospacing="0" w:line="276" w:lineRule="auto"/>
              <w:ind w:left="270" w:right="285" w:firstLine="135"/>
              <w:jc w:val="right"/>
              <w:textAlignment w:val="baseline"/>
              <w:rPr>
                <w:rFonts w:asciiTheme="majorBidi" w:hAnsiTheme="majorBidi" w:cstheme="majorBidi"/>
                <w:b/>
                <w:color w:val="000000" w:themeColor="text1"/>
                <w:lang w:val="mn-MN"/>
              </w:rPr>
            </w:pPr>
            <w:r w:rsidRPr="005822B7">
              <w:rPr>
                <w:rFonts w:asciiTheme="majorBidi" w:hAnsiTheme="majorBidi" w:cstheme="majorBidi"/>
                <w:b/>
                <w:color w:val="000000" w:themeColor="text1"/>
                <w:lang w:val="mn-MN"/>
              </w:rPr>
              <w:t>67.2</w:t>
            </w:r>
          </w:p>
        </w:tc>
      </w:tr>
      <w:tr w:rsidR="008107C4" w:rsidRPr="005822B7" w14:paraId="1DB6B465" w14:textId="77777777" w:rsidTr="002C478C">
        <w:trPr>
          <w:trHeight w:val="288"/>
        </w:trPr>
        <w:tc>
          <w:tcPr>
            <w:tcW w:w="0" w:type="auto"/>
            <w:gridSpan w:val="2"/>
            <w:tcBorders>
              <w:top w:val="single" w:sz="4" w:space="0" w:color="4C899E"/>
              <w:left w:val="nil"/>
              <w:bottom w:val="double" w:sz="4" w:space="0" w:color="4C899E"/>
              <w:right w:val="nil"/>
            </w:tcBorders>
            <w:shd w:val="clear" w:color="auto" w:fill="auto"/>
            <w:vAlign w:val="center"/>
            <w:hideMark/>
          </w:tcPr>
          <w:p w14:paraId="325FBE87" w14:textId="44795674" w:rsidR="009F311A" w:rsidRPr="005822B7" w:rsidRDefault="009F311A" w:rsidP="0011490C">
            <w:pPr>
              <w:pStyle w:val="paragraph"/>
              <w:spacing w:before="0" w:beforeAutospacing="0" w:after="0" w:afterAutospacing="0" w:line="276" w:lineRule="auto"/>
              <w:ind w:left="116"/>
              <w:jc w:val="both"/>
              <w:textAlignment w:val="baseline"/>
              <w:rPr>
                <w:rFonts w:asciiTheme="majorBidi" w:hAnsiTheme="majorBidi" w:cstheme="majorBidi"/>
                <w:color w:val="000000" w:themeColor="text1"/>
                <w:lang w:val="mn-MN"/>
              </w:rPr>
            </w:pPr>
            <w:r w:rsidRPr="005822B7">
              <w:rPr>
                <w:rStyle w:val="normaltextrun"/>
                <w:rFonts w:asciiTheme="majorBidi" w:hAnsiTheme="majorBidi" w:cstheme="majorBidi"/>
                <w:b/>
                <w:color w:val="000000" w:themeColor="text1"/>
                <w:lang w:val="mn-MN"/>
              </w:rPr>
              <w:t xml:space="preserve">Улсын төсвөөс олгох </w:t>
            </w:r>
            <w:r w:rsidR="3CC9514F" w:rsidRPr="005822B7">
              <w:rPr>
                <w:rStyle w:val="normaltextrun"/>
                <w:rFonts w:asciiTheme="majorBidi" w:hAnsiTheme="majorBidi" w:cstheme="majorBidi"/>
                <w:b/>
                <w:color w:val="000000" w:themeColor="text1"/>
                <w:lang w:val="mn-MN"/>
              </w:rPr>
              <w:t>татаас</w:t>
            </w:r>
            <w:r w:rsidR="3CC9514F" w:rsidRPr="005822B7">
              <w:rPr>
                <w:rStyle w:val="normaltextrun"/>
                <w:rFonts w:asciiTheme="majorBidi" w:hAnsiTheme="majorBidi" w:cstheme="majorBidi"/>
                <w:color w:val="000000" w:themeColor="text1"/>
                <w:lang w:val="mn-MN"/>
              </w:rPr>
              <w:t> </w:t>
            </w:r>
            <w:r w:rsidRPr="005822B7">
              <w:rPr>
                <w:rStyle w:val="eop"/>
                <w:rFonts w:asciiTheme="majorBidi" w:hAnsiTheme="majorBidi" w:cstheme="majorBidi"/>
                <w:color w:val="000000" w:themeColor="text1"/>
                <w:lang w:val="mn-MN"/>
              </w:rPr>
              <w:t> </w:t>
            </w:r>
          </w:p>
        </w:tc>
        <w:tc>
          <w:tcPr>
            <w:tcW w:w="0" w:type="auto"/>
            <w:tcBorders>
              <w:top w:val="single" w:sz="4" w:space="0" w:color="4C899E"/>
              <w:left w:val="nil"/>
              <w:bottom w:val="double" w:sz="4" w:space="0" w:color="4C899E"/>
              <w:right w:val="nil"/>
            </w:tcBorders>
            <w:shd w:val="clear" w:color="auto" w:fill="auto"/>
            <w:vAlign w:val="center"/>
            <w:hideMark/>
          </w:tcPr>
          <w:p w14:paraId="1E1D0FDF" w14:textId="231636AD" w:rsidR="009F311A" w:rsidRPr="005822B7" w:rsidRDefault="006447D9" w:rsidP="006447D9">
            <w:pPr>
              <w:pStyle w:val="paragraph"/>
              <w:spacing w:before="0" w:beforeAutospacing="0" w:after="0" w:afterAutospacing="0" w:line="276" w:lineRule="auto"/>
              <w:ind w:left="270" w:right="120" w:firstLine="165"/>
              <w:jc w:val="right"/>
              <w:textAlignment w:val="baseline"/>
              <w:rPr>
                <w:rFonts w:asciiTheme="majorBidi" w:hAnsiTheme="majorBidi" w:cstheme="majorBidi"/>
                <w:b/>
                <w:color w:val="000000" w:themeColor="text1"/>
                <w:lang w:val="mn-MN"/>
              </w:rPr>
            </w:pPr>
            <w:r w:rsidRPr="005822B7">
              <w:rPr>
                <w:rStyle w:val="normaltextrun"/>
                <w:lang w:val="mn-MN"/>
              </w:rPr>
              <w:t xml:space="preserve"> </w:t>
            </w:r>
            <w:r w:rsidR="002C478C" w:rsidRPr="005822B7">
              <w:rPr>
                <w:rStyle w:val="normaltextrun"/>
                <w:lang w:val="mn-MN"/>
              </w:rPr>
              <w:t>1,174</w:t>
            </w:r>
            <w:r w:rsidRPr="005822B7">
              <w:rPr>
                <w:rStyle w:val="normaltextrun"/>
                <w:lang w:val="mn-MN"/>
              </w:rPr>
              <w:t>.9</w:t>
            </w:r>
          </w:p>
        </w:tc>
        <w:tc>
          <w:tcPr>
            <w:tcW w:w="2086" w:type="dxa"/>
            <w:tcBorders>
              <w:top w:val="single" w:sz="4" w:space="0" w:color="4C899E"/>
              <w:left w:val="nil"/>
              <w:bottom w:val="double" w:sz="4" w:space="0" w:color="4C899E"/>
              <w:right w:val="nil"/>
            </w:tcBorders>
            <w:shd w:val="clear" w:color="auto" w:fill="auto"/>
            <w:vAlign w:val="center"/>
          </w:tcPr>
          <w:p w14:paraId="5BF694C8" w14:textId="124729C0" w:rsidR="009F311A" w:rsidRPr="005822B7" w:rsidRDefault="004B2C21" w:rsidP="0011490C">
            <w:pPr>
              <w:pStyle w:val="paragraph"/>
              <w:spacing w:before="0" w:beforeAutospacing="0" w:after="0" w:afterAutospacing="0" w:line="276" w:lineRule="auto"/>
              <w:ind w:left="270" w:right="285" w:firstLine="135"/>
              <w:jc w:val="right"/>
              <w:textAlignment w:val="baseline"/>
              <w:rPr>
                <w:rFonts w:asciiTheme="majorBidi" w:hAnsiTheme="majorBidi" w:cstheme="majorBidi"/>
                <w:b/>
                <w:color w:val="000000" w:themeColor="text1"/>
                <w:lang w:val="mn-MN"/>
              </w:rPr>
            </w:pPr>
            <w:r w:rsidRPr="005822B7">
              <w:rPr>
                <w:rFonts w:asciiTheme="majorBidi" w:hAnsiTheme="majorBidi" w:cstheme="majorBidi"/>
                <w:b/>
                <w:color w:val="000000" w:themeColor="text1"/>
                <w:lang w:val="mn-MN"/>
              </w:rPr>
              <w:t>1,</w:t>
            </w:r>
            <w:r w:rsidR="006447D9" w:rsidRPr="005822B7">
              <w:rPr>
                <w:rFonts w:asciiTheme="majorBidi" w:hAnsiTheme="majorBidi" w:cstheme="majorBidi"/>
                <w:b/>
                <w:color w:val="000000" w:themeColor="text1"/>
                <w:lang w:val="mn-MN"/>
              </w:rPr>
              <w:t>452</w:t>
            </w:r>
            <w:r w:rsidRPr="005822B7">
              <w:rPr>
                <w:rFonts w:asciiTheme="majorBidi" w:hAnsiTheme="majorBidi" w:cstheme="majorBidi"/>
                <w:b/>
                <w:color w:val="000000" w:themeColor="text1"/>
                <w:lang w:val="mn-MN"/>
              </w:rPr>
              <w:t>.</w:t>
            </w:r>
            <w:r w:rsidR="006447D9" w:rsidRPr="005822B7">
              <w:rPr>
                <w:rFonts w:asciiTheme="majorBidi" w:hAnsiTheme="majorBidi" w:cstheme="majorBidi"/>
                <w:b/>
                <w:color w:val="000000" w:themeColor="text1"/>
                <w:lang w:val="mn-MN"/>
              </w:rPr>
              <w:t>5</w:t>
            </w:r>
          </w:p>
        </w:tc>
      </w:tr>
    </w:tbl>
    <w:p w14:paraId="72B70A3E" w14:textId="77777777" w:rsidR="0011490C" w:rsidRPr="005822B7" w:rsidRDefault="0011490C" w:rsidP="0011490C">
      <w:pPr>
        <w:pStyle w:val="paragraph"/>
        <w:tabs>
          <w:tab w:val="left" w:pos="900"/>
        </w:tabs>
        <w:spacing w:before="0" w:beforeAutospacing="0" w:after="0" w:afterAutospacing="0" w:line="276" w:lineRule="auto"/>
        <w:ind w:firstLine="720"/>
        <w:jc w:val="both"/>
        <w:textAlignment w:val="baseline"/>
        <w:rPr>
          <w:rStyle w:val="normaltextrun"/>
          <w:rFonts w:asciiTheme="majorBidi" w:eastAsia="Arial" w:hAnsiTheme="majorBidi" w:cstheme="majorBidi"/>
          <w:b/>
          <w:iCs/>
          <w:color w:val="000000" w:themeColor="text1"/>
          <w:lang w:val="mn-MN"/>
        </w:rPr>
      </w:pPr>
    </w:p>
    <w:p w14:paraId="7FF49358" w14:textId="6ADB1B66" w:rsidR="00760584" w:rsidRPr="005822B7" w:rsidRDefault="00DB1737" w:rsidP="00EB49B2">
      <w:pPr>
        <w:pStyle w:val="paragraph"/>
        <w:tabs>
          <w:tab w:val="left" w:pos="900"/>
        </w:tabs>
        <w:spacing w:before="0" w:beforeAutospacing="0" w:after="0" w:afterAutospacing="0" w:line="276" w:lineRule="auto"/>
        <w:ind w:firstLine="720"/>
        <w:jc w:val="both"/>
        <w:textAlignment w:val="baseline"/>
        <w:rPr>
          <w:rFonts w:asciiTheme="majorBidi" w:eastAsia="Arial" w:hAnsiTheme="majorBidi" w:cstheme="majorBidi"/>
          <w:b/>
          <w:iCs/>
          <w:color w:val="000000" w:themeColor="text1"/>
          <w:lang w:val="mn-MN"/>
        </w:rPr>
      </w:pPr>
      <w:r w:rsidRPr="005822B7">
        <w:rPr>
          <w:noProof/>
          <w:color w:val="000000" w:themeColor="text1"/>
          <w:lang w:val="mn-MN"/>
        </w:rPr>
        <mc:AlternateContent>
          <mc:Choice Requires="wpg">
            <w:drawing>
              <wp:anchor distT="0" distB="0" distL="114300" distR="114300" simplePos="0" relativeHeight="251658242" behindDoc="0" locked="0" layoutInCell="1" allowOverlap="1" wp14:anchorId="352B1D26" wp14:editId="1C38DCD0">
                <wp:simplePos x="0" y="0"/>
                <wp:positionH relativeFrom="column">
                  <wp:posOffset>-374015</wp:posOffset>
                </wp:positionH>
                <wp:positionV relativeFrom="paragraph">
                  <wp:posOffset>175895</wp:posOffset>
                </wp:positionV>
                <wp:extent cx="182880" cy="182880"/>
                <wp:effectExtent l="0" t="0" r="7620" b="7620"/>
                <wp:wrapNone/>
                <wp:docPr id="1850994392" name="Group 1"/>
                <wp:cNvGraphicFramePr/>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1216437031" name="Oval 1216437031"/>
                        <wps:cNvSpPr/>
                        <wps:spPr>
                          <a:xfrm>
                            <a:off x="0" y="0"/>
                            <a:ext cx="182880" cy="182880"/>
                          </a:xfrm>
                          <a:prstGeom prst="ellipse">
                            <a:avLst/>
                          </a:prstGeom>
                          <a:solidFill>
                            <a:srgbClr val="4C899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71071416" name="Oval 1871071416"/>
                        <wps:cNvSpPr/>
                        <wps:spPr>
                          <a:xfrm>
                            <a:off x="45720" y="45720"/>
                            <a:ext cx="91440" cy="9144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5AC3051" id="Group 1" o:spid="_x0000_s1026" style="position:absolute;margin-left:-29.45pt;margin-top:13.85pt;width:14.4pt;height:14.4pt;z-index:251658242;mso-width-relative:margin;mso-height-relative:margin"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">
                <v:oval id="Oval 1216437031" o:spid="_x0000_s1027" style="position:absolute;width:182880;height:18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" fillcolor="#4c899e" stroked="f" strokeweight="1pt">
                  <v:stroke joinstyle="miter"/>
                </v:oval>
                <v:oval id="Oval 1871071416" o:spid="_x0000_s1028" style="position:absolute;left:45720;top:45720;width:91440;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" fillcolor="white [3212]" stroked="f" strokeweight="1pt">
                  <v:stroke joinstyle="miter"/>
                </v:oval>
              </v:group>
            </w:pict>
          </mc:Fallback>
        </mc:AlternateContent>
      </w:r>
      <w:r w:rsidR="00F932E6" w:rsidRPr="005822B7">
        <w:rPr>
          <w:rStyle w:val="normaltextrun"/>
          <w:rFonts w:asciiTheme="majorBidi" w:eastAsia="Arial" w:hAnsiTheme="majorBidi" w:cstheme="majorBidi"/>
          <w:b/>
          <w:iCs/>
          <w:color w:val="000000" w:themeColor="text1"/>
          <w:lang w:val="mn-MN"/>
        </w:rPr>
        <w:t>Нийгмийн даатгалын сангийн орлого</w:t>
      </w:r>
    </w:p>
    <w:p w14:paraId="07C6A601" w14:textId="77777777" w:rsidR="0011490C" w:rsidRPr="005822B7" w:rsidRDefault="0011490C" w:rsidP="0011490C">
      <w:pPr>
        <w:pStyle w:val="paragraph"/>
        <w:spacing w:before="0" w:beforeAutospacing="0" w:after="0" w:afterAutospacing="0" w:line="276" w:lineRule="auto"/>
        <w:ind w:firstLine="720"/>
        <w:jc w:val="both"/>
        <w:textAlignment w:val="baseline"/>
        <w:rPr>
          <w:rStyle w:val="normaltextrun"/>
          <w:rFonts w:asciiTheme="majorBidi" w:eastAsia="Arial" w:hAnsiTheme="majorBidi" w:cstheme="majorBidi"/>
          <w:color w:val="000000" w:themeColor="text1"/>
          <w:lang w:val="mn-MN"/>
        </w:rPr>
      </w:pPr>
    </w:p>
    <w:p w14:paraId="0E5D2BCA" w14:textId="665EF26E" w:rsidR="00F41B10" w:rsidRPr="005822B7" w:rsidRDefault="00F41B10" w:rsidP="00F41B10">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Нийгмийн даатгалын сангийн шимтгэлийн орлогыг эдийн засгийн идэвхжил нэмэгдэх, Нийгмийн даатгалын багц хуулийн хэрэгжилтийг хангах, нийгмийн даатгалын  хамрах хүрээг нэмэгдүүлэх, төрийн албан хаагчдын цалинг нэмэгдэх зэргийг харгалзан энэ оноос 772.9 тэрбум төгрөгөөр нэмэгдүүлж 5,491.3 тэрбум төгрөг байхаар тооцлоо. </w:t>
      </w:r>
    </w:p>
    <w:p w14:paraId="3DE18479" w14:textId="53C4DAA5" w:rsidR="00760584" w:rsidRPr="005822B7" w:rsidRDefault="00760584" w:rsidP="00F41B10">
      <w:pPr>
        <w:pStyle w:val="paragraph"/>
        <w:tabs>
          <w:tab w:val="left" w:pos="450"/>
          <w:tab w:val="left" w:pos="1260"/>
        </w:tabs>
        <w:spacing w:before="0" w:beforeAutospacing="0" w:after="0" w:afterAutospacing="0" w:line="276" w:lineRule="auto"/>
        <w:jc w:val="both"/>
        <w:textAlignment w:val="baseline"/>
        <w:rPr>
          <w:rStyle w:val="normaltextrun"/>
          <w:rFonts w:asciiTheme="majorBidi" w:hAnsiTheme="majorBidi" w:cstheme="majorBidi"/>
          <w:color w:val="000000" w:themeColor="text1"/>
          <w:lang w:val="mn-MN"/>
        </w:rPr>
      </w:pPr>
    </w:p>
    <w:p w14:paraId="7778D160" w14:textId="77777777" w:rsidR="0011490C" w:rsidRPr="005822B7" w:rsidRDefault="0011490C" w:rsidP="0011490C">
      <w:pPr>
        <w:pStyle w:val="paragraph"/>
        <w:tabs>
          <w:tab w:val="left" w:pos="900"/>
        </w:tabs>
        <w:spacing w:before="0" w:beforeAutospacing="0" w:after="0" w:afterAutospacing="0" w:line="276" w:lineRule="auto"/>
        <w:ind w:firstLine="720"/>
        <w:jc w:val="both"/>
        <w:textAlignment w:val="baseline"/>
        <w:rPr>
          <w:rStyle w:val="normaltextrun"/>
          <w:rFonts w:asciiTheme="majorBidi" w:eastAsia="Arial" w:hAnsiTheme="majorBidi" w:cstheme="majorBidi"/>
          <w:b/>
          <w:iCs/>
          <w:color w:val="000000" w:themeColor="text1"/>
          <w:lang w:val="mn-MN"/>
        </w:rPr>
      </w:pPr>
    </w:p>
    <w:p w14:paraId="68A41748" w14:textId="5469BCB2" w:rsidR="00F932E6" w:rsidRPr="005822B7" w:rsidRDefault="00DB1737" w:rsidP="00EB49B2">
      <w:pPr>
        <w:pStyle w:val="paragraph"/>
        <w:tabs>
          <w:tab w:val="left" w:pos="900"/>
        </w:tabs>
        <w:spacing w:before="0" w:beforeAutospacing="0" w:after="0" w:afterAutospacing="0" w:line="276" w:lineRule="auto"/>
        <w:ind w:firstLine="720"/>
        <w:jc w:val="both"/>
        <w:textAlignment w:val="baseline"/>
        <w:rPr>
          <w:rFonts w:asciiTheme="majorBidi" w:eastAsia="Arial" w:hAnsiTheme="majorBidi" w:cstheme="majorBidi"/>
          <w:b/>
          <w:iCs/>
          <w:color w:val="000000" w:themeColor="text1"/>
          <w:lang w:val="mn-MN"/>
        </w:rPr>
      </w:pPr>
      <w:r w:rsidRPr="005822B7">
        <w:rPr>
          <w:noProof/>
          <w:color w:val="000000" w:themeColor="text1"/>
          <w:lang w:val="mn-MN"/>
        </w:rPr>
        <mc:AlternateContent>
          <mc:Choice Requires="wpg">
            <w:drawing>
              <wp:anchor distT="0" distB="0" distL="114300" distR="114300" simplePos="0" relativeHeight="251658243" behindDoc="0" locked="0" layoutInCell="1" allowOverlap="1" wp14:anchorId="54D58868" wp14:editId="48987D39">
                <wp:simplePos x="0" y="0"/>
                <wp:positionH relativeFrom="column">
                  <wp:posOffset>-375920</wp:posOffset>
                </wp:positionH>
                <wp:positionV relativeFrom="paragraph">
                  <wp:posOffset>163830</wp:posOffset>
                </wp:positionV>
                <wp:extent cx="182880" cy="182880"/>
                <wp:effectExtent l="0" t="0" r="7620" b="7620"/>
                <wp:wrapNone/>
                <wp:docPr id="1815295032" name="Group 1"/>
                <wp:cNvGraphicFramePr/>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1250712106" name="Oval 1250712106"/>
                        <wps:cNvSpPr/>
                        <wps:spPr>
                          <a:xfrm>
                            <a:off x="0" y="0"/>
                            <a:ext cx="182880" cy="182880"/>
                          </a:xfrm>
                          <a:prstGeom prst="ellipse">
                            <a:avLst/>
                          </a:prstGeom>
                          <a:solidFill>
                            <a:srgbClr val="4C899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2968430" name="Oval 522968430"/>
                        <wps:cNvSpPr/>
                        <wps:spPr>
                          <a:xfrm>
                            <a:off x="45720" y="45720"/>
                            <a:ext cx="91440" cy="9144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B2FF9DE" id="Group 1" o:spid="_x0000_s1026" style="position:absolute;margin-left:-29.6pt;margin-top:12.9pt;width:14.4pt;height:14.4pt;z-index:251658243"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">
                <v:oval id="Oval 1250712106" o:spid="_x0000_s1027" style="position:absolute;width:182880;height:18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" fillcolor="#4c899e" stroked="f" strokeweight="1pt">
                  <v:stroke joinstyle="miter"/>
                </v:oval>
                <v:oval id="Oval 522968430" o:spid="_x0000_s1028" style="position:absolute;left:45720;top:45720;width:91440;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" fillcolor="white [3212]" stroked="f" strokeweight="1pt">
                  <v:stroke joinstyle="miter"/>
                </v:oval>
              </v:group>
            </w:pict>
          </mc:Fallback>
        </mc:AlternateContent>
      </w:r>
      <w:r w:rsidR="00F932E6" w:rsidRPr="005822B7">
        <w:rPr>
          <w:rStyle w:val="normaltextrun"/>
          <w:rFonts w:asciiTheme="majorBidi" w:eastAsia="Arial" w:hAnsiTheme="majorBidi" w:cstheme="majorBidi"/>
          <w:b/>
          <w:iCs/>
          <w:color w:val="000000" w:themeColor="text1"/>
          <w:lang w:val="mn-MN"/>
        </w:rPr>
        <w:t>Нийгмийн даатгалын сангийн зарлага</w:t>
      </w:r>
    </w:p>
    <w:p w14:paraId="506069AA" w14:textId="77777777" w:rsidR="007054D1" w:rsidRPr="005822B7" w:rsidRDefault="007054D1"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p>
    <w:p w14:paraId="2F3C9A13" w14:textId="77777777" w:rsidR="00F432A3" w:rsidRPr="005822B7" w:rsidRDefault="00D928BA"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Нийгмийн даатгалын сангийн</w:t>
      </w:r>
      <w:r w:rsidR="00A23760" w:rsidRPr="005822B7">
        <w:rPr>
          <w:rStyle w:val="normaltextrun"/>
          <w:rFonts w:asciiTheme="majorBidi" w:hAnsiTheme="majorBidi" w:cstheme="majorBidi"/>
          <w:color w:val="000000" w:themeColor="text1"/>
          <w:lang w:val="mn-MN"/>
        </w:rPr>
        <w:t xml:space="preserve"> зардал энэ оноос 694.4 тэрбум төгрөгөөр нэмэгдэж</w:t>
      </w:r>
      <w:r w:rsidRPr="005822B7">
        <w:rPr>
          <w:rStyle w:val="normaltextrun"/>
          <w:rFonts w:asciiTheme="majorBidi" w:hAnsiTheme="majorBidi" w:cstheme="majorBidi"/>
          <w:color w:val="000000" w:themeColor="text1"/>
          <w:lang w:val="mn-MN"/>
        </w:rPr>
        <w:t xml:space="preserve"> </w:t>
      </w:r>
      <w:r w:rsidR="00AF7ED2" w:rsidRPr="005822B7">
        <w:rPr>
          <w:rStyle w:val="normaltextrun"/>
          <w:rFonts w:asciiTheme="majorBidi" w:hAnsiTheme="majorBidi" w:cstheme="majorBidi"/>
          <w:color w:val="000000" w:themeColor="text1"/>
          <w:lang w:val="mn-MN"/>
        </w:rPr>
        <w:t>5,882.8</w:t>
      </w:r>
      <w:r w:rsidR="008169AE" w:rsidRPr="005822B7">
        <w:rPr>
          <w:rStyle w:val="normaltextrun"/>
          <w:rFonts w:asciiTheme="majorBidi" w:hAnsiTheme="majorBidi" w:cstheme="majorBidi"/>
          <w:color w:val="000000" w:themeColor="text1"/>
          <w:lang w:val="mn-MN"/>
        </w:rPr>
        <w:t xml:space="preserve"> тэрбум төгрөг байхаар </w:t>
      </w:r>
      <w:r w:rsidR="00ED09F1" w:rsidRPr="005822B7">
        <w:rPr>
          <w:rStyle w:val="normaltextrun"/>
          <w:rFonts w:asciiTheme="majorBidi" w:hAnsiTheme="majorBidi" w:cstheme="majorBidi"/>
          <w:color w:val="000000" w:themeColor="text1"/>
          <w:lang w:val="mn-MN"/>
        </w:rPr>
        <w:t xml:space="preserve">тооцлоо. </w:t>
      </w:r>
      <w:r w:rsidR="00364466" w:rsidRPr="005822B7">
        <w:rPr>
          <w:rStyle w:val="normaltextrun"/>
          <w:rFonts w:asciiTheme="majorBidi" w:hAnsiTheme="majorBidi" w:cstheme="majorBidi"/>
          <w:color w:val="000000" w:themeColor="text1"/>
          <w:lang w:val="mn-MN"/>
        </w:rPr>
        <w:t>Тэтгэврийн даатгалын сангийн зардал 650.6 тэрбум төгрөгөөр нэмэгдсэн нь нийт өсөлтийн 9</w:t>
      </w:r>
      <w:r w:rsidR="00103FF3" w:rsidRPr="005822B7">
        <w:rPr>
          <w:rStyle w:val="normaltextrun"/>
          <w:rFonts w:asciiTheme="majorBidi" w:hAnsiTheme="majorBidi" w:cstheme="majorBidi"/>
          <w:color w:val="000000" w:themeColor="text1"/>
          <w:lang w:val="mn-MN"/>
        </w:rPr>
        <w:t xml:space="preserve">3.7 хувь </w:t>
      </w:r>
      <w:r w:rsidR="00364466" w:rsidRPr="005822B7">
        <w:rPr>
          <w:rStyle w:val="normaltextrun"/>
          <w:rFonts w:asciiTheme="majorBidi" w:hAnsiTheme="majorBidi" w:cstheme="majorBidi"/>
          <w:color w:val="000000" w:themeColor="text1"/>
          <w:lang w:val="mn-MN"/>
        </w:rPr>
        <w:t xml:space="preserve">болж байна. </w:t>
      </w:r>
    </w:p>
    <w:p w14:paraId="75EADEA9" w14:textId="77777777" w:rsidR="003B234C" w:rsidRPr="005822B7" w:rsidRDefault="003B234C"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p>
    <w:p w14:paraId="7439DCDF" w14:textId="56F30660" w:rsidR="0011490C" w:rsidRPr="005822B7" w:rsidRDefault="00F432A3"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Н</w:t>
      </w:r>
      <w:r w:rsidR="008D787C" w:rsidRPr="005822B7">
        <w:rPr>
          <w:rStyle w:val="normaltextrun"/>
          <w:rFonts w:asciiTheme="majorBidi" w:hAnsiTheme="majorBidi" w:cstheme="majorBidi"/>
          <w:color w:val="000000" w:themeColor="text1"/>
          <w:lang w:val="mn-MN"/>
        </w:rPr>
        <w:t>ийгмийн даатгалын сангаас олгох тэтгэврийг</w:t>
      </w:r>
      <w:r w:rsidR="008A49B1" w:rsidRPr="005822B7">
        <w:rPr>
          <w:rStyle w:val="normaltextrun"/>
          <w:rFonts w:asciiTheme="majorBidi" w:hAnsiTheme="majorBidi" w:cstheme="majorBidi"/>
          <w:color w:val="000000" w:themeColor="text1"/>
          <w:lang w:val="mn-MN"/>
        </w:rPr>
        <w:t xml:space="preserve"> </w:t>
      </w:r>
      <w:r w:rsidR="001C4D64" w:rsidRPr="005822B7">
        <w:rPr>
          <w:rStyle w:val="normaltextrun"/>
          <w:rFonts w:asciiTheme="majorBidi" w:hAnsiTheme="majorBidi" w:cstheme="majorBidi"/>
          <w:color w:val="000000" w:themeColor="text1"/>
          <w:lang w:val="mn-MN"/>
        </w:rPr>
        <w:t xml:space="preserve">2024 </w:t>
      </w:r>
      <w:r w:rsidR="007054D1" w:rsidRPr="005822B7">
        <w:rPr>
          <w:rStyle w:val="normaltextrun"/>
          <w:rFonts w:asciiTheme="majorBidi" w:hAnsiTheme="majorBidi" w:cstheme="majorBidi"/>
          <w:color w:val="000000" w:themeColor="text1"/>
          <w:lang w:val="mn-MN"/>
        </w:rPr>
        <w:t>оны 4 дүгээр сарын 1-ээс</w:t>
      </w:r>
      <w:r w:rsidR="008A49B1" w:rsidRPr="005822B7">
        <w:rPr>
          <w:rStyle w:val="normaltextrun"/>
          <w:rFonts w:asciiTheme="majorBidi" w:hAnsiTheme="majorBidi" w:cstheme="majorBidi"/>
          <w:color w:val="000000" w:themeColor="text1"/>
          <w:lang w:val="mn-MN"/>
        </w:rPr>
        <w:t xml:space="preserve"> </w:t>
      </w:r>
      <w:r w:rsidR="008D787C" w:rsidRPr="005822B7">
        <w:rPr>
          <w:rStyle w:val="normaltextrun"/>
          <w:rFonts w:asciiTheme="majorBidi" w:hAnsiTheme="majorBidi" w:cstheme="majorBidi"/>
          <w:color w:val="000000" w:themeColor="text1"/>
          <w:lang w:val="mn-MN"/>
        </w:rPr>
        <w:t xml:space="preserve">100.0 </w:t>
      </w:r>
      <w:r w:rsidR="008A49B1" w:rsidRPr="005822B7">
        <w:rPr>
          <w:rStyle w:val="normaltextrun"/>
          <w:rFonts w:asciiTheme="majorBidi" w:hAnsiTheme="majorBidi" w:cstheme="majorBidi"/>
          <w:color w:val="000000" w:themeColor="text1"/>
          <w:lang w:val="mn-MN"/>
        </w:rPr>
        <w:t>мянган төгрөгөөр нэмэгдүүлсэн</w:t>
      </w:r>
      <w:r w:rsidR="006B4947" w:rsidRPr="005822B7">
        <w:rPr>
          <w:rStyle w:val="normaltextrun"/>
          <w:rFonts w:asciiTheme="majorBidi" w:hAnsiTheme="majorBidi" w:cstheme="majorBidi"/>
          <w:color w:val="000000" w:themeColor="text1"/>
          <w:lang w:val="mn-MN"/>
        </w:rPr>
        <w:t>.</w:t>
      </w:r>
      <w:r w:rsidR="00F222AF" w:rsidRPr="005822B7">
        <w:rPr>
          <w:rStyle w:val="normaltextrun"/>
          <w:rFonts w:asciiTheme="majorBidi" w:hAnsiTheme="majorBidi" w:cstheme="majorBidi"/>
          <w:color w:val="000000" w:themeColor="text1"/>
          <w:lang w:val="mn-MN"/>
        </w:rPr>
        <w:t xml:space="preserve"> </w:t>
      </w:r>
      <w:r w:rsidR="008E6B59" w:rsidRPr="005822B7">
        <w:rPr>
          <w:rStyle w:val="normaltextrun"/>
          <w:rFonts w:asciiTheme="majorBidi" w:hAnsiTheme="majorBidi" w:cstheme="majorBidi"/>
          <w:color w:val="000000" w:themeColor="text1"/>
          <w:lang w:val="mn-MN"/>
        </w:rPr>
        <w:t xml:space="preserve">Уг арга хэмжээний </w:t>
      </w:r>
      <w:r w:rsidR="00617D08" w:rsidRPr="005822B7">
        <w:rPr>
          <w:rStyle w:val="normaltextrun"/>
          <w:rFonts w:asciiTheme="majorBidi" w:hAnsiTheme="majorBidi" w:cstheme="majorBidi"/>
          <w:color w:val="000000" w:themeColor="text1"/>
          <w:lang w:val="mn-MN"/>
        </w:rPr>
        <w:t>о</w:t>
      </w:r>
      <w:r w:rsidR="00DD0978" w:rsidRPr="005822B7">
        <w:rPr>
          <w:rStyle w:val="normaltextrun"/>
          <w:rFonts w:asciiTheme="majorBidi" w:hAnsiTheme="majorBidi" w:cstheme="majorBidi"/>
          <w:color w:val="000000" w:themeColor="text1"/>
          <w:lang w:val="mn-MN"/>
        </w:rPr>
        <w:t xml:space="preserve">ны </w:t>
      </w:r>
      <w:r w:rsidR="003C2456" w:rsidRPr="005822B7">
        <w:rPr>
          <w:rStyle w:val="normaltextrun"/>
          <w:rFonts w:asciiTheme="majorBidi" w:hAnsiTheme="majorBidi" w:cstheme="majorBidi"/>
          <w:color w:val="000000" w:themeColor="text1"/>
          <w:lang w:val="mn-MN"/>
        </w:rPr>
        <w:t xml:space="preserve">эхний 3 </w:t>
      </w:r>
      <w:r w:rsidR="00DD0978" w:rsidRPr="005822B7">
        <w:rPr>
          <w:rStyle w:val="normaltextrun"/>
          <w:rFonts w:asciiTheme="majorBidi" w:hAnsiTheme="majorBidi" w:cstheme="majorBidi"/>
          <w:color w:val="000000" w:themeColor="text1"/>
          <w:lang w:val="mn-MN"/>
        </w:rPr>
        <w:t xml:space="preserve">сарын </w:t>
      </w:r>
      <w:r w:rsidR="003C2456" w:rsidRPr="005822B7">
        <w:rPr>
          <w:rStyle w:val="normaltextrun"/>
          <w:rFonts w:asciiTheme="majorBidi" w:hAnsiTheme="majorBidi" w:cstheme="majorBidi"/>
          <w:color w:val="000000" w:themeColor="text1"/>
          <w:lang w:val="mn-MN"/>
        </w:rPr>
        <w:t xml:space="preserve">нөлөөлөл </w:t>
      </w:r>
      <w:r w:rsidR="00AE41E1" w:rsidRPr="005822B7">
        <w:rPr>
          <w:rStyle w:val="normaltextrun"/>
          <w:rFonts w:asciiTheme="majorBidi" w:hAnsiTheme="majorBidi" w:cstheme="majorBidi"/>
          <w:color w:val="000000" w:themeColor="text1"/>
          <w:lang w:val="mn-MN"/>
        </w:rPr>
        <w:t xml:space="preserve">болон </w:t>
      </w:r>
      <w:r w:rsidR="009E4352" w:rsidRPr="005822B7">
        <w:rPr>
          <w:rStyle w:val="normaltextrun"/>
          <w:rFonts w:asciiTheme="majorBidi" w:hAnsiTheme="majorBidi" w:cstheme="majorBidi"/>
          <w:color w:val="000000" w:themeColor="text1"/>
          <w:lang w:val="mn-MN"/>
        </w:rPr>
        <w:t>ирэх оны тэтгэвэр авагчдын тооны өсөлт</w:t>
      </w:r>
      <w:r w:rsidR="003D3BA1" w:rsidRPr="005822B7">
        <w:rPr>
          <w:rStyle w:val="normaltextrun"/>
          <w:rFonts w:asciiTheme="majorBidi" w:hAnsiTheme="majorBidi" w:cstheme="majorBidi"/>
          <w:color w:val="000000" w:themeColor="text1"/>
          <w:lang w:val="mn-MN"/>
        </w:rPr>
        <w:t xml:space="preserve">тэй холбоотойгоор нийт </w:t>
      </w:r>
      <w:r w:rsidR="007856D8" w:rsidRPr="005822B7">
        <w:rPr>
          <w:rStyle w:val="normaltextrun"/>
          <w:rFonts w:asciiTheme="majorBidi" w:hAnsiTheme="majorBidi" w:cstheme="majorBidi"/>
          <w:color w:val="000000" w:themeColor="text1"/>
          <w:lang w:val="mn-MN"/>
        </w:rPr>
        <w:t xml:space="preserve">281.3 </w:t>
      </w:r>
      <w:r w:rsidR="00AE41E1" w:rsidRPr="005822B7">
        <w:rPr>
          <w:rStyle w:val="normaltextrun"/>
          <w:rFonts w:asciiTheme="majorBidi" w:hAnsiTheme="majorBidi" w:cstheme="majorBidi"/>
          <w:color w:val="000000" w:themeColor="text1"/>
          <w:lang w:val="mn-MN"/>
        </w:rPr>
        <w:t>тэрбум төгрөг</w:t>
      </w:r>
      <w:r w:rsidR="007856D8" w:rsidRPr="005822B7">
        <w:rPr>
          <w:rStyle w:val="normaltextrun"/>
          <w:rFonts w:asciiTheme="majorBidi" w:hAnsiTheme="majorBidi" w:cstheme="majorBidi"/>
          <w:color w:val="000000" w:themeColor="text1"/>
          <w:lang w:val="mn-MN"/>
        </w:rPr>
        <w:t xml:space="preserve"> </w:t>
      </w:r>
      <w:r w:rsidR="00DD0978" w:rsidRPr="005822B7">
        <w:rPr>
          <w:rStyle w:val="normaltextrun"/>
          <w:rFonts w:asciiTheme="majorBidi" w:hAnsiTheme="majorBidi" w:cstheme="majorBidi"/>
          <w:color w:val="000000" w:themeColor="text1"/>
          <w:lang w:val="mn-MN"/>
        </w:rPr>
        <w:t>нэмж шаардаг</w:t>
      </w:r>
      <w:r w:rsidRPr="005822B7">
        <w:rPr>
          <w:rStyle w:val="normaltextrun"/>
          <w:rFonts w:asciiTheme="majorBidi" w:hAnsiTheme="majorBidi" w:cstheme="majorBidi"/>
          <w:color w:val="000000" w:themeColor="text1"/>
          <w:lang w:val="mn-MN"/>
        </w:rPr>
        <w:t>дах</w:t>
      </w:r>
      <w:r w:rsidR="008A5D75" w:rsidRPr="005822B7">
        <w:rPr>
          <w:rStyle w:val="normaltextrun"/>
          <w:rFonts w:asciiTheme="majorBidi" w:hAnsiTheme="majorBidi" w:cstheme="majorBidi"/>
          <w:color w:val="000000" w:themeColor="text1"/>
          <w:lang w:val="mn-MN"/>
        </w:rPr>
        <w:t>аар байгааг</w:t>
      </w:r>
      <w:r w:rsidR="007856D8" w:rsidRPr="005822B7">
        <w:rPr>
          <w:rStyle w:val="normaltextrun"/>
          <w:rFonts w:asciiTheme="majorBidi" w:hAnsiTheme="majorBidi" w:cstheme="majorBidi"/>
          <w:color w:val="000000" w:themeColor="text1"/>
          <w:lang w:val="mn-MN"/>
        </w:rPr>
        <w:t xml:space="preserve"> төсөвт тусга</w:t>
      </w:r>
      <w:r w:rsidR="001C4D64" w:rsidRPr="005822B7">
        <w:rPr>
          <w:rStyle w:val="normaltextrun"/>
          <w:rFonts w:asciiTheme="majorBidi" w:hAnsiTheme="majorBidi" w:cstheme="majorBidi"/>
          <w:color w:val="000000" w:themeColor="text1"/>
          <w:lang w:val="mn-MN"/>
        </w:rPr>
        <w:t xml:space="preserve">сан. </w:t>
      </w:r>
    </w:p>
    <w:p w14:paraId="2C1B1E8F" w14:textId="2A203512" w:rsidR="007054D1" w:rsidRPr="005822B7" w:rsidRDefault="007054D1"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p>
    <w:p w14:paraId="62A2FBD1" w14:textId="77777777" w:rsidR="00927F09" w:rsidRPr="005822B7" w:rsidRDefault="00A50FBF"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Иргэдийн</w:t>
      </w:r>
      <w:r w:rsidR="00E41B19" w:rsidRPr="005822B7">
        <w:rPr>
          <w:rStyle w:val="normaltextrun"/>
          <w:rFonts w:asciiTheme="majorBidi" w:hAnsiTheme="majorBidi" w:cstheme="majorBidi"/>
          <w:color w:val="000000" w:themeColor="text1"/>
          <w:lang w:val="mn-MN"/>
        </w:rPr>
        <w:t xml:space="preserve"> бодит</w:t>
      </w:r>
      <w:r w:rsidR="00760584" w:rsidRPr="005822B7">
        <w:rPr>
          <w:rStyle w:val="normaltextrun"/>
          <w:rFonts w:asciiTheme="majorBidi" w:hAnsiTheme="majorBidi" w:cstheme="majorBidi"/>
          <w:color w:val="000000" w:themeColor="text1"/>
          <w:lang w:val="mn-MN"/>
        </w:rPr>
        <w:t xml:space="preserve"> орлогыг хамгаалах</w:t>
      </w:r>
      <w:r w:rsidR="009B4095" w:rsidRPr="005822B7">
        <w:rPr>
          <w:rStyle w:val="normaltextrun"/>
          <w:rFonts w:asciiTheme="majorBidi" w:hAnsiTheme="majorBidi" w:cstheme="majorBidi"/>
          <w:color w:val="000000" w:themeColor="text1"/>
          <w:lang w:val="mn-MN"/>
        </w:rPr>
        <w:t xml:space="preserve"> бодлог</w:t>
      </w:r>
      <w:r w:rsidR="006B0A33" w:rsidRPr="005822B7">
        <w:rPr>
          <w:rStyle w:val="normaltextrun"/>
          <w:rFonts w:asciiTheme="majorBidi" w:hAnsiTheme="majorBidi" w:cstheme="majorBidi"/>
          <w:color w:val="000000" w:themeColor="text1"/>
          <w:lang w:val="mn-MN"/>
        </w:rPr>
        <w:t>о</w:t>
      </w:r>
      <w:r w:rsidR="008F6563" w:rsidRPr="005822B7">
        <w:rPr>
          <w:rStyle w:val="normaltextrun"/>
          <w:rFonts w:asciiTheme="majorBidi" w:hAnsiTheme="majorBidi" w:cstheme="majorBidi"/>
          <w:color w:val="000000" w:themeColor="text1"/>
          <w:lang w:val="mn-MN"/>
        </w:rPr>
        <w:t xml:space="preserve"> болон</w:t>
      </w:r>
      <w:r w:rsidR="00D83F7C" w:rsidRPr="005822B7">
        <w:rPr>
          <w:rStyle w:val="normaltextrun"/>
          <w:rFonts w:asciiTheme="majorBidi" w:hAnsiTheme="majorBidi" w:cstheme="majorBidi"/>
          <w:color w:val="000000" w:themeColor="text1"/>
          <w:lang w:val="mn-MN"/>
        </w:rPr>
        <w:t xml:space="preserve"> </w:t>
      </w:r>
      <w:r w:rsidR="008F6563" w:rsidRPr="005822B7">
        <w:rPr>
          <w:rStyle w:val="normaltextrun"/>
          <w:rFonts w:asciiTheme="majorBidi" w:hAnsiTheme="majorBidi" w:cstheme="majorBidi"/>
          <w:color w:val="000000" w:themeColor="text1"/>
          <w:lang w:val="mn-MN"/>
        </w:rPr>
        <w:t>н</w:t>
      </w:r>
      <w:r w:rsidR="00D83F7C" w:rsidRPr="005822B7">
        <w:rPr>
          <w:rStyle w:val="normaltextrun"/>
          <w:rFonts w:asciiTheme="majorBidi" w:hAnsiTheme="majorBidi" w:cstheme="majorBidi"/>
          <w:color w:val="000000" w:themeColor="text1"/>
          <w:lang w:val="mn-MN"/>
        </w:rPr>
        <w:t xml:space="preserve">ийгмийн даатгалын </w:t>
      </w:r>
      <w:r w:rsidR="00760584" w:rsidRPr="005822B7">
        <w:rPr>
          <w:rStyle w:val="normaltextrun"/>
          <w:rFonts w:asciiTheme="majorBidi" w:hAnsiTheme="majorBidi" w:cstheme="majorBidi"/>
          <w:color w:val="000000" w:themeColor="text1"/>
          <w:lang w:val="mn-MN"/>
        </w:rPr>
        <w:t xml:space="preserve"> </w:t>
      </w:r>
      <w:r w:rsidR="00943AED" w:rsidRPr="005822B7">
        <w:rPr>
          <w:rStyle w:val="normaltextrun"/>
          <w:rFonts w:asciiTheme="majorBidi" w:hAnsiTheme="majorBidi" w:cstheme="majorBidi"/>
          <w:color w:val="000000" w:themeColor="text1"/>
          <w:lang w:val="mn-MN"/>
        </w:rPr>
        <w:t>хууль тогтоомжи</w:t>
      </w:r>
      <w:r w:rsidR="004929D8" w:rsidRPr="005822B7">
        <w:rPr>
          <w:rStyle w:val="normaltextrun"/>
          <w:rFonts w:asciiTheme="majorBidi" w:hAnsiTheme="majorBidi" w:cstheme="majorBidi"/>
          <w:color w:val="000000" w:themeColor="text1"/>
          <w:lang w:val="mn-MN"/>
        </w:rPr>
        <w:t>йн дагуу</w:t>
      </w:r>
      <w:r w:rsidR="00943AED" w:rsidRPr="005822B7">
        <w:rPr>
          <w:rStyle w:val="normaltextrun"/>
          <w:rFonts w:asciiTheme="majorBidi" w:hAnsiTheme="majorBidi" w:cstheme="majorBidi"/>
          <w:color w:val="000000" w:themeColor="text1"/>
          <w:lang w:val="mn-MN"/>
        </w:rPr>
        <w:t xml:space="preserve"> </w:t>
      </w:r>
      <w:r w:rsidR="005341DE" w:rsidRPr="005822B7">
        <w:rPr>
          <w:rStyle w:val="normaltextrun"/>
          <w:rFonts w:asciiTheme="majorBidi" w:hAnsiTheme="majorBidi" w:cstheme="majorBidi"/>
          <w:color w:val="000000" w:themeColor="text1"/>
          <w:lang w:val="mn-MN"/>
        </w:rPr>
        <w:t xml:space="preserve">тэтгэврийг </w:t>
      </w:r>
      <w:r w:rsidR="00943AED" w:rsidRPr="005822B7">
        <w:rPr>
          <w:rStyle w:val="normaltextrun"/>
          <w:rFonts w:asciiTheme="majorBidi" w:hAnsiTheme="majorBidi" w:cstheme="majorBidi"/>
          <w:color w:val="000000" w:themeColor="text1"/>
          <w:lang w:val="mn-MN"/>
        </w:rPr>
        <w:t xml:space="preserve">жил бүр </w:t>
      </w:r>
      <w:r w:rsidR="005341DE" w:rsidRPr="005822B7">
        <w:rPr>
          <w:rStyle w:val="normaltextrun"/>
          <w:rFonts w:asciiTheme="majorBidi" w:hAnsiTheme="majorBidi" w:cstheme="majorBidi"/>
          <w:color w:val="000000" w:themeColor="text1"/>
          <w:lang w:val="mn-MN"/>
        </w:rPr>
        <w:t>инфляцын түвшинтэй уялдуулан нэмэгдүүлэх</w:t>
      </w:r>
      <w:r w:rsidR="00760584" w:rsidRPr="005822B7">
        <w:rPr>
          <w:rStyle w:val="normaltextrun"/>
          <w:rFonts w:asciiTheme="majorBidi" w:hAnsiTheme="majorBidi" w:cstheme="majorBidi"/>
          <w:color w:val="000000" w:themeColor="text1"/>
          <w:lang w:val="mn-MN"/>
        </w:rPr>
        <w:t xml:space="preserve"> </w:t>
      </w:r>
      <w:r w:rsidR="0015297A" w:rsidRPr="005822B7">
        <w:rPr>
          <w:rStyle w:val="normaltextrun"/>
          <w:rFonts w:asciiTheme="majorBidi" w:hAnsiTheme="majorBidi" w:cstheme="majorBidi"/>
          <w:color w:val="000000" w:themeColor="text1"/>
          <w:lang w:val="mn-MN"/>
        </w:rPr>
        <w:t xml:space="preserve">зохицуулалтыг хэрэгжүүлж </w:t>
      </w:r>
      <w:r w:rsidR="00DA03CD" w:rsidRPr="005822B7">
        <w:rPr>
          <w:rStyle w:val="normaltextrun"/>
          <w:rFonts w:asciiTheme="majorBidi" w:hAnsiTheme="majorBidi" w:cstheme="majorBidi"/>
          <w:color w:val="000000" w:themeColor="text1"/>
          <w:lang w:val="mn-MN"/>
        </w:rPr>
        <w:t xml:space="preserve">ирэх онд </w:t>
      </w:r>
      <w:r w:rsidR="00BF7C0D" w:rsidRPr="005822B7">
        <w:rPr>
          <w:rStyle w:val="normaltextrun"/>
          <w:rFonts w:asciiTheme="majorBidi" w:hAnsiTheme="majorBidi" w:cstheme="majorBidi"/>
          <w:color w:val="000000" w:themeColor="text1"/>
          <w:lang w:val="mn-MN"/>
        </w:rPr>
        <w:t xml:space="preserve">нийгмийн даатгалын сангаас олгох </w:t>
      </w:r>
      <w:r w:rsidR="00DA03CD" w:rsidRPr="005822B7">
        <w:rPr>
          <w:rStyle w:val="normaltextrun"/>
          <w:rFonts w:asciiTheme="majorBidi" w:hAnsiTheme="majorBidi" w:cstheme="majorBidi"/>
          <w:color w:val="000000" w:themeColor="text1"/>
          <w:lang w:val="mn-MN"/>
        </w:rPr>
        <w:t xml:space="preserve">тэтгэврийг </w:t>
      </w:r>
      <w:r w:rsidR="00DA03CD" w:rsidRPr="005822B7">
        <w:rPr>
          <w:rStyle w:val="normaltextrun"/>
          <w:rFonts w:asciiTheme="majorBidi" w:hAnsiTheme="majorBidi" w:cstheme="majorBidi"/>
          <w:color w:val="000000" w:themeColor="text1"/>
          <w:lang w:val="mn-MN"/>
        </w:rPr>
        <w:lastRenderedPageBreak/>
        <w:t xml:space="preserve">инфляцын түвшинтэй уялдуулан </w:t>
      </w:r>
      <w:r w:rsidR="0015297A" w:rsidRPr="005822B7">
        <w:rPr>
          <w:rStyle w:val="normaltextrun"/>
          <w:rFonts w:asciiTheme="majorBidi" w:hAnsiTheme="majorBidi" w:cstheme="majorBidi"/>
          <w:color w:val="000000" w:themeColor="text1"/>
          <w:lang w:val="mn-MN"/>
        </w:rPr>
        <w:t xml:space="preserve">6.0 хувиар </w:t>
      </w:r>
      <w:r w:rsidR="006B0A33" w:rsidRPr="005822B7">
        <w:rPr>
          <w:rStyle w:val="normaltextrun"/>
          <w:rFonts w:asciiTheme="majorBidi" w:hAnsiTheme="majorBidi" w:cstheme="majorBidi"/>
          <w:color w:val="000000" w:themeColor="text1"/>
          <w:lang w:val="mn-MN"/>
        </w:rPr>
        <w:t>нэмэгдүүлэх</w:t>
      </w:r>
      <w:r w:rsidR="003A1C10" w:rsidRPr="005822B7">
        <w:rPr>
          <w:rStyle w:val="normaltextrun"/>
          <w:rFonts w:asciiTheme="majorBidi" w:hAnsiTheme="majorBidi" w:cstheme="majorBidi"/>
          <w:color w:val="000000" w:themeColor="text1"/>
          <w:lang w:val="mn-MN"/>
        </w:rPr>
        <w:t>ээр тооцож</w:t>
      </w:r>
      <w:r w:rsidR="006B0A33" w:rsidRPr="005822B7">
        <w:rPr>
          <w:rStyle w:val="normaltextrun"/>
          <w:rFonts w:asciiTheme="majorBidi" w:hAnsiTheme="majorBidi" w:cstheme="majorBidi"/>
          <w:color w:val="000000" w:themeColor="text1"/>
          <w:lang w:val="mn-MN"/>
        </w:rPr>
        <w:t xml:space="preserve"> </w:t>
      </w:r>
      <w:r w:rsidR="00681CA4" w:rsidRPr="005822B7">
        <w:rPr>
          <w:rStyle w:val="normaltextrun"/>
          <w:rFonts w:asciiTheme="majorBidi" w:hAnsiTheme="majorBidi" w:cstheme="majorBidi"/>
          <w:color w:val="000000" w:themeColor="text1"/>
          <w:lang w:val="mn-MN"/>
        </w:rPr>
        <w:t>297.4</w:t>
      </w:r>
      <w:r w:rsidR="007877FD" w:rsidRPr="005822B7">
        <w:rPr>
          <w:rStyle w:val="normaltextrun"/>
          <w:rFonts w:asciiTheme="majorBidi" w:hAnsiTheme="majorBidi" w:cstheme="majorBidi"/>
          <w:color w:val="000000" w:themeColor="text1"/>
          <w:lang w:val="mn-MN"/>
        </w:rPr>
        <w:t xml:space="preserve"> тэрбум төгрөг</w:t>
      </w:r>
      <w:r w:rsidR="00523A2C" w:rsidRPr="005822B7">
        <w:rPr>
          <w:rStyle w:val="normaltextrun"/>
          <w:rFonts w:asciiTheme="majorBidi" w:hAnsiTheme="majorBidi" w:cstheme="majorBidi"/>
          <w:color w:val="000000" w:themeColor="text1"/>
          <w:lang w:val="mn-MN"/>
        </w:rPr>
        <w:t xml:space="preserve"> </w:t>
      </w:r>
      <w:r w:rsidR="00927F09" w:rsidRPr="005822B7">
        <w:rPr>
          <w:rStyle w:val="normaltextrun"/>
          <w:rFonts w:asciiTheme="majorBidi" w:hAnsiTheme="majorBidi" w:cstheme="majorBidi"/>
          <w:color w:val="000000" w:themeColor="text1"/>
          <w:lang w:val="mn-MN"/>
        </w:rPr>
        <w:t xml:space="preserve">төсөвт нэмж </w:t>
      </w:r>
      <w:r w:rsidR="003A1C10" w:rsidRPr="005822B7">
        <w:rPr>
          <w:rStyle w:val="normaltextrun"/>
          <w:rFonts w:asciiTheme="majorBidi" w:hAnsiTheme="majorBidi" w:cstheme="majorBidi"/>
          <w:color w:val="000000" w:themeColor="text1"/>
          <w:lang w:val="mn-MN"/>
        </w:rPr>
        <w:t>тусгалаа</w:t>
      </w:r>
      <w:r w:rsidR="00927F09" w:rsidRPr="005822B7">
        <w:rPr>
          <w:rStyle w:val="normaltextrun"/>
          <w:rFonts w:asciiTheme="majorBidi" w:hAnsiTheme="majorBidi" w:cstheme="majorBidi"/>
          <w:color w:val="000000" w:themeColor="text1"/>
          <w:lang w:val="mn-MN"/>
        </w:rPr>
        <w:t xml:space="preserve">. </w:t>
      </w:r>
    </w:p>
    <w:p w14:paraId="15000A4E" w14:textId="77777777" w:rsidR="00927F09" w:rsidRPr="005822B7" w:rsidRDefault="00927F09"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p>
    <w:p w14:paraId="03DAA957" w14:textId="4C547B6F" w:rsidR="00760584" w:rsidRPr="005822B7" w:rsidRDefault="00927F09"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Нийгмийн даатгалын сангаас тэтгэвэр тогтооход хэрэглэх итгэлцүүрий</w:t>
      </w:r>
      <w:r w:rsidR="001F6B35" w:rsidRPr="005822B7">
        <w:rPr>
          <w:rStyle w:val="normaltextrun"/>
          <w:rFonts w:asciiTheme="majorBidi" w:hAnsiTheme="majorBidi" w:cstheme="majorBidi"/>
          <w:color w:val="000000" w:themeColor="text1"/>
          <w:lang w:val="mn-MN"/>
        </w:rPr>
        <w:t xml:space="preserve">г шинэчилсэнтэй холбоотойгоор 7.5 тэрбум төгрөг нэмэлтээр шаардах тул </w:t>
      </w:r>
      <w:r w:rsidR="00565F09" w:rsidRPr="005822B7">
        <w:rPr>
          <w:rStyle w:val="normaltextrun"/>
          <w:rFonts w:asciiTheme="majorBidi" w:hAnsiTheme="majorBidi" w:cstheme="majorBidi"/>
          <w:color w:val="000000" w:themeColor="text1"/>
          <w:lang w:val="mn-MN"/>
        </w:rPr>
        <w:t>сангийн төсөвт тусгасан.</w:t>
      </w:r>
    </w:p>
    <w:p w14:paraId="7EAD1E95" w14:textId="77777777" w:rsidR="0011490C" w:rsidRPr="005822B7" w:rsidRDefault="0011490C" w:rsidP="0011490C">
      <w:pPr>
        <w:pStyle w:val="paragraph"/>
        <w:spacing w:before="0" w:beforeAutospacing="0" w:after="0" w:afterAutospacing="0" w:line="276" w:lineRule="auto"/>
        <w:ind w:firstLine="720"/>
        <w:jc w:val="both"/>
        <w:textAlignment w:val="baseline"/>
        <w:rPr>
          <w:rStyle w:val="normaltextrun"/>
          <w:rFonts w:asciiTheme="majorBidi" w:eastAsia="Arial" w:hAnsiTheme="majorBidi" w:cstheme="majorBidi"/>
          <w:color w:val="000000" w:themeColor="text1"/>
          <w:lang w:val="mn-MN"/>
        </w:rPr>
      </w:pPr>
    </w:p>
    <w:p w14:paraId="6FF25075" w14:textId="78BF952D" w:rsidR="009F311A" w:rsidRPr="005822B7" w:rsidRDefault="009F311A" w:rsidP="0011490C">
      <w:pPr>
        <w:pStyle w:val="paragraph"/>
        <w:spacing w:before="0" w:beforeAutospacing="0" w:after="0" w:afterAutospacing="0" w:line="276" w:lineRule="auto"/>
        <w:ind w:firstLine="720"/>
        <w:jc w:val="both"/>
        <w:textAlignment w:val="baseline"/>
        <w:rPr>
          <w:rStyle w:val="normaltextrun"/>
          <w:rFonts w:asciiTheme="majorBidi" w:eastAsia="Arial" w:hAnsiTheme="majorBidi" w:cstheme="majorBidi"/>
          <w:color w:val="000000" w:themeColor="text1"/>
          <w:lang w:val="mn-MN"/>
        </w:rPr>
      </w:pPr>
      <w:r w:rsidRPr="005822B7">
        <w:rPr>
          <w:rStyle w:val="normaltextrun"/>
          <w:rFonts w:asciiTheme="majorBidi" w:eastAsia="Arial" w:hAnsiTheme="majorBidi" w:cstheme="majorBidi"/>
          <w:color w:val="000000" w:themeColor="text1"/>
          <w:lang w:val="mn-MN"/>
        </w:rPr>
        <w:t xml:space="preserve">Нийгмийн даатгалын санд төрөөс олгох </w:t>
      </w:r>
      <w:r w:rsidR="00565F09" w:rsidRPr="005822B7">
        <w:rPr>
          <w:rStyle w:val="normaltextrun"/>
          <w:rFonts w:asciiTheme="majorBidi" w:eastAsia="Arial" w:hAnsiTheme="majorBidi" w:cstheme="majorBidi"/>
          <w:color w:val="000000" w:themeColor="text1"/>
          <w:lang w:val="mn-MN"/>
        </w:rPr>
        <w:t xml:space="preserve">санхүүжилтийг </w:t>
      </w:r>
      <w:r w:rsidR="006D5E34" w:rsidRPr="005822B7">
        <w:rPr>
          <w:rStyle w:val="normaltextrun"/>
          <w:rFonts w:asciiTheme="majorBidi" w:eastAsia="Arial" w:hAnsiTheme="majorBidi" w:cstheme="majorBidi"/>
          <w:color w:val="000000" w:themeColor="text1"/>
          <w:lang w:val="mn-MN"/>
        </w:rPr>
        <w:t xml:space="preserve">2025 онд </w:t>
      </w:r>
      <w:r w:rsidR="00737B9F" w:rsidRPr="005822B7">
        <w:rPr>
          <w:rStyle w:val="normaltextrun"/>
          <w:rFonts w:asciiTheme="majorBidi" w:eastAsia="Arial" w:hAnsiTheme="majorBidi" w:cstheme="majorBidi"/>
          <w:color w:val="000000" w:themeColor="text1"/>
          <w:lang w:val="mn-MN"/>
        </w:rPr>
        <w:t>1,</w:t>
      </w:r>
      <w:r w:rsidR="00565F09" w:rsidRPr="005822B7">
        <w:rPr>
          <w:rStyle w:val="normaltextrun"/>
          <w:rFonts w:asciiTheme="majorBidi" w:eastAsia="Arial" w:hAnsiTheme="majorBidi" w:cstheme="majorBidi"/>
          <w:color w:val="000000" w:themeColor="text1"/>
          <w:lang w:val="mn-MN"/>
        </w:rPr>
        <w:t>447.4</w:t>
      </w:r>
      <w:r w:rsidRPr="005822B7">
        <w:rPr>
          <w:rStyle w:val="normaltextrun"/>
          <w:rFonts w:asciiTheme="majorBidi" w:eastAsia="Arial" w:hAnsiTheme="majorBidi" w:cstheme="majorBidi"/>
          <w:color w:val="000000" w:themeColor="text1"/>
          <w:lang w:val="mn-MN"/>
        </w:rPr>
        <w:t xml:space="preserve"> тэрбум төгрөг байхаар тооц</w:t>
      </w:r>
      <w:r w:rsidR="00565F09" w:rsidRPr="005822B7">
        <w:rPr>
          <w:rStyle w:val="normaltextrun"/>
          <w:rFonts w:asciiTheme="majorBidi" w:eastAsia="Arial" w:hAnsiTheme="majorBidi" w:cstheme="majorBidi"/>
          <w:color w:val="000000" w:themeColor="text1"/>
          <w:lang w:val="mn-MN"/>
        </w:rPr>
        <w:t>сон</w:t>
      </w:r>
      <w:r w:rsidRPr="005822B7">
        <w:rPr>
          <w:rStyle w:val="normaltextrun"/>
          <w:rFonts w:asciiTheme="majorBidi" w:eastAsia="Arial" w:hAnsiTheme="majorBidi" w:cstheme="majorBidi"/>
          <w:color w:val="000000" w:themeColor="text1"/>
          <w:lang w:val="mn-MN"/>
        </w:rPr>
        <w:t>.</w:t>
      </w:r>
    </w:p>
    <w:p w14:paraId="5D9BF37D" w14:textId="77777777" w:rsidR="0011490C" w:rsidRPr="005822B7" w:rsidRDefault="0011490C" w:rsidP="0011490C">
      <w:pPr>
        <w:pStyle w:val="paragraph"/>
        <w:spacing w:before="0" w:beforeAutospacing="0" w:after="0" w:afterAutospacing="0" w:line="276" w:lineRule="auto"/>
        <w:ind w:firstLine="720"/>
        <w:jc w:val="both"/>
        <w:textAlignment w:val="baseline"/>
        <w:rPr>
          <w:rFonts w:asciiTheme="majorBidi" w:hAnsiTheme="majorBidi" w:cstheme="majorBidi"/>
          <w:color w:val="000000" w:themeColor="text1"/>
          <w:lang w:val="mn-MN"/>
        </w:rPr>
      </w:pPr>
    </w:p>
    <w:p w14:paraId="7ED038FF" w14:textId="0AA19B54" w:rsidR="00CC4E12" w:rsidRPr="005822B7" w:rsidRDefault="009F311A"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lang w:val="mn-MN"/>
        </w:rPr>
      </w:pPr>
      <w:r w:rsidRPr="005822B7">
        <w:rPr>
          <w:rStyle w:val="normaltextrun"/>
          <w:rFonts w:asciiTheme="majorBidi" w:hAnsiTheme="majorBidi" w:cstheme="majorBidi"/>
          <w:color w:val="000000" w:themeColor="text1"/>
          <w:lang w:val="mn-MN"/>
        </w:rPr>
        <w:t xml:space="preserve">Нийгмийн даатгалын сангийн Капитал банкнаас авах  </w:t>
      </w:r>
      <w:r w:rsidR="00C77CFE" w:rsidRPr="005822B7">
        <w:rPr>
          <w:rStyle w:val="normaltextrun"/>
          <w:rFonts w:asciiTheme="majorBidi" w:hAnsiTheme="majorBidi" w:cstheme="majorBidi"/>
          <w:color w:val="000000" w:themeColor="text1"/>
          <w:lang w:val="mn-MN"/>
        </w:rPr>
        <w:t xml:space="preserve">авлага </w:t>
      </w:r>
      <w:r w:rsidRPr="005822B7">
        <w:rPr>
          <w:rStyle w:val="normaltextrun"/>
          <w:rFonts w:asciiTheme="majorBidi" w:hAnsiTheme="majorBidi" w:cstheme="majorBidi"/>
          <w:color w:val="000000" w:themeColor="text1"/>
          <w:lang w:val="mn-MN"/>
        </w:rPr>
        <w:t>6</w:t>
      </w:r>
      <w:r w:rsidR="00532D6C" w:rsidRPr="005822B7">
        <w:rPr>
          <w:rStyle w:val="normaltextrun"/>
          <w:rFonts w:asciiTheme="majorBidi" w:hAnsiTheme="majorBidi" w:cstheme="majorBidi"/>
          <w:color w:val="000000" w:themeColor="text1"/>
          <w:lang w:val="mn-MN"/>
        </w:rPr>
        <w:t>7</w:t>
      </w:r>
      <w:r w:rsidRPr="005822B7">
        <w:rPr>
          <w:rStyle w:val="normaltextrun"/>
          <w:rFonts w:asciiTheme="majorBidi" w:hAnsiTheme="majorBidi" w:cstheme="majorBidi"/>
          <w:color w:val="000000" w:themeColor="text1"/>
          <w:lang w:val="mn-MN"/>
        </w:rPr>
        <w:t>.</w:t>
      </w:r>
      <w:r w:rsidR="00532D6C" w:rsidRPr="005822B7">
        <w:rPr>
          <w:rStyle w:val="normaltextrun"/>
          <w:rFonts w:asciiTheme="majorBidi" w:hAnsiTheme="majorBidi" w:cstheme="majorBidi"/>
          <w:color w:val="000000" w:themeColor="text1"/>
          <w:lang w:val="mn-MN"/>
        </w:rPr>
        <w:t>2</w:t>
      </w:r>
      <w:r w:rsidRPr="005822B7">
        <w:rPr>
          <w:rStyle w:val="normaltextrun"/>
          <w:rFonts w:asciiTheme="majorBidi" w:hAnsiTheme="majorBidi" w:cstheme="majorBidi"/>
          <w:color w:val="000000" w:themeColor="text1"/>
          <w:lang w:val="mn-MN"/>
        </w:rPr>
        <w:t xml:space="preserve"> тэрбум төгрөгийн авлагыг </w:t>
      </w:r>
      <w:r w:rsidR="006D5E34" w:rsidRPr="005822B7">
        <w:rPr>
          <w:rStyle w:val="normaltextrun"/>
          <w:rFonts w:asciiTheme="majorBidi" w:hAnsiTheme="majorBidi" w:cstheme="majorBidi"/>
          <w:color w:val="000000" w:themeColor="text1"/>
          <w:lang w:val="mn-MN"/>
        </w:rPr>
        <w:t xml:space="preserve">ирэх оны төсөвт </w:t>
      </w:r>
      <w:r w:rsidRPr="005822B7">
        <w:rPr>
          <w:rStyle w:val="normaltextrun"/>
          <w:rFonts w:asciiTheme="majorBidi" w:hAnsiTheme="majorBidi" w:cstheme="majorBidi"/>
          <w:color w:val="000000" w:themeColor="text1"/>
          <w:lang w:val="mn-MN"/>
        </w:rPr>
        <w:t>тусга</w:t>
      </w:r>
      <w:r w:rsidR="006D5E34" w:rsidRPr="005822B7">
        <w:rPr>
          <w:rStyle w:val="normaltextrun"/>
          <w:rFonts w:asciiTheme="majorBidi" w:hAnsiTheme="majorBidi" w:cstheme="majorBidi"/>
          <w:color w:val="000000" w:themeColor="text1"/>
          <w:lang w:val="mn-MN"/>
        </w:rPr>
        <w:t>сан болно</w:t>
      </w:r>
      <w:r w:rsidRPr="005822B7">
        <w:rPr>
          <w:rStyle w:val="normaltextrun"/>
          <w:rFonts w:asciiTheme="majorBidi" w:hAnsiTheme="majorBidi" w:cstheme="majorBidi"/>
          <w:color w:val="000000" w:themeColor="text1"/>
          <w:lang w:val="mn-MN"/>
        </w:rPr>
        <w:t>.</w:t>
      </w:r>
    </w:p>
    <w:p w14:paraId="5355ECC1" w14:textId="77777777" w:rsidR="00D55656" w:rsidRPr="005822B7" w:rsidRDefault="00D55656" w:rsidP="0011490C">
      <w:pPr>
        <w:pStyle w:val="paragraph"/>
        <w:spacing w:before="0" w:beforeAutospacing="0" w:after="0" w:afterAutospacing="0" w:line="276" w:lineRule="auto"/>
        <w:ind w:firstLine="720"/>
        <w:jc w:val="both"/>
        <w:textAlignment w:val="baseline"/>
        <w:rPr>
          <w:rStyle w:val="eop"/>
          <w:rFonts w:asciiTheme="majorBidi" w:eastAsia="Arial" w:hAnsiTheme="majorBidi" w:cstheme="majorBidi"/>
          <w:color w:val="000000" w:themeColor="text1"/>
          <w:lang w:val="mn-MN"/>
        </w:rPr>
      </w:pPr>
    </w:p>
    <w:p w14:paraId="6C83C0DF" w14:textId="77777777" w:rsidR="0076517B" w:rsidRPr="005822B7" w:rsidRDefault="0076517B" w:rsidP="0011490C">
      <w:pPr>
        <w:spacing w:line="276" w:lineRule="auto"/>
        <w:jc w:val="center"/>
        <w:rPr>
          <w:rFonts w:asciiTheme="majorBidi" w:eastAsia="Arial" w:hAnsiTheme="majorBidi" w:cstheme="majorBidi"/>
          <w:color w:val="000000" w:themeColor="text1"/>
          <w:lang w:val="mn-MN"/>
        </w:rPr>
      </w:pPr>
    </w:p>
    <w:p w14:paraId="0365C740" w14:textId="77777777" w:rsidR="0011490C" w:rsidRPr="005822B7" w:rsidRDefault="0011490C" w:rsidP="0011490C">
      <w:pPr>
        <w:spacing w:line="276" w:lineRule="auto"/>
        <w:jc w:val="center"/>
        <w:rPr>
          <w:rFonts w:asciiTheme="majorBidi" w:eastAsia="Arial" w:hAnsiTheme="majorBidi" w:cstheme="majorBidi"/>
          <w:color w:val="000000" w:themeColor="text1"/>
          <w:lang w:val="mn-MN"/>
        </w:rPr>
      </w:pPr>
    </w:p>
    <w:p w14:paraId="158B223A" w14:textId="77777777" w:rsidR="0076517B" w:rsidRPr="005822B7" w:rsidRDefault="0076517B" w:rsidP="0011490C">
      <w:pPr>
        <w:spacing w:line="276" w:lineRule="auto"/>
        <w:jc w:val="center"/>
        <w:rPr>
          <w:rFonts w:asciiTheme="majorBidi" w:hAnsiTheme="majorBidi" w:cstheme="majorBidi"/>
          <w:color w:val="000000" w:themeColor="text1"/>
          <w:lang w:val="mn-MN"/>
        </w:rPr>
      </w:pPr>
      <w:r w:rsidRPr="005822B7">
        <w:rPr>
          <w:rFonts w:asciiTheme="majorBidi" w:eastAsia="Arial" w:hAnsiTheme="majorBidi" w:cstheme="majorBidi"/>
          <w:color w:val="000000" w:themeColor="text1"/>
          <w:lang w:val="mn-MN"/>
        </w:rPr>
        <w:t>---o0o---</w:t>
      </w:r>
    </w:p>
    <w:p w14:paraId="71A80EC9" w14:textId="77777777" w:rsidR="00CC4E12" w:rsidRPr="005822B7" w:rsidRDefault="00CC4E12" w:rsidP="0011490C">
      <w:pPr>
        <w:pStyle w:val="paragraph"/>
        <w:spacing w:before="0" w:beforeAutospacing="0" w:after="0" w:afterAutospacing="0" w:line="276" w:lineRule="auto"/>
        <w:ind w:firstLine="720"/>
        <w:jc w:val="both"/>
        <w:textAlignment w:val="baseline"/>
        <w:rPr>
          <w:rFonts w:asciiTheme="majorBidi" w:eastAsia="Arial" w:hAnsiTheme="majorBidi" w:cstheme="majorBidi"/>
          <w:color w:val="000000" w:themeColor="text1"/>
          <w:lang w:val="mn-MN"/>
        </w:rPr>
      </w:pPr>
    </w:p>
    <w:sectPr w:rsidR="00CC4E12" w:rsidRPr="005822B7" w:rsidSect="00742E01">
      <w:headerReference w:type="default" r:id="rId10"/>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07C98" w14:textId="77777777" w:rsidR="001A7A9C" w:rsidRDefault="001A7A9C" w:rsidP="00A21CBA">
      <w:r>
        <w:separator/>
      </w:r>
    </w:p>
  </w:endnote>
  <w:endnote w:type="continuationSeparator" w:id="0">
    <w:p w14:paraId="282451B2" w14:textId="77777777" w:rsidR="001A7A9C" w:rsidRDefault="001A7A9C" w:rsidP="00A21CBA">
      <w:r>
        <w:continuationSeparator/>
      </w:r>
    </w:p>
  </w:endnote>
  <w:endnote w:type="continuationNotice" w:id="1">
    <w:p w14:paraId="18E176D9" w14:textId="77777777" w:rsidR="001A7A9C" w:rsidRDefault="001A7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Ch Freeset">
    <w:altName w:val="Arial"/>
    <w:charset w:val="00"/>
    <w:family w:val="swiss"/>
    <w:pitch w:val="variable"/>
    <w:sig w:usb0="8000020F" w:usb1="00000008"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7B3E2" w14:textId="77777777" w:rsidR="001A7A9C" w:rsidRDefault="001A7A9C" w:rsidP="00A21CBA">
      <w:r>
        <w:separator/>
      </w:r>
    </w:p>
  </w:footnote>
  <w:footnote w:type="continuationSeparator" w:id="0">
    <w:p w14:paraId="7657919D" w14:textId="77777777" w:rsidR="001A7A9C" w:rsidRDefault="001A7A9C" w:rsidP="00A21CBA">
      <w:r>
        <w:continuationSeparator/>
      </w:r>
    </w:p>
  </w:footnote>
  <w:footnote w:type="continuationNotice" w:id="1">
    <w:p w14:paraId="2415EFC4" w14:textId="77777777" w:rsidR="001A7A9C" w:rsidRDefault="001A7A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597A0" w14:textId="3AB30D67" w:rsidR="006B2538" w:rsidRDefault="002B1C7F">
    <w:pPr>
      <w:pStyle w:val="Header"/>
    </w:pPr>
    <w:r w:rsidRPr="004275B3">
      <w:rPr>
        <w:noProof/>
      </w:rPr>
      <mc:AlternateContent>
        <mc:Choice Requires="wps">
          <w:drawing>
            <wp:anchor distT="0" distB="0" distL="114300" distR="114300" simplePos="0" relativeHeight="251658240" behindDoc="0" locked="0" layoutInCell="1" allowOverlap="1" wp14:anchorId="02160050" wp14:editId="54B4A5F7">
              <wp:simplePos x="0" y="0"/>
              <wp:positionH relativeFrom="column">
                <wp:posOffset>-285750</wp:posOffset>
              </wp:positionH>
              <wp:positionV relativeFrom="paragraph">
                <wp:posOffset>428625</wp:posOffset>
              </wp:positionV>
              <wp:extent cx="0" cy="8764905"/>
              <wp:effectExtent l="19050" t="19050" r="38100" b="36195"/>
              <wp:wrapNone/>
              <wp:docPr id="9" name="Straight Connector 8">
                <a:extLst xmlns:a="http://schemas.openxmlformats.org/drawingml/2006/main">
                  <a:ext uri="{FF2B5EF4-FFF2-40B4-BE49-F238E27FC236}">
                    <a16:creationId xmlns:a16="http://schemas.microsoft.com/office/drawing/2014/main" id="{381EF5DE-8006-F35F-F6F0-7FF57E62A2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64905"/>
                      </a:xfrm>
                      <a:prstGeom prst="line">
                        <a:avLst/>
                      </a:prstGeom>
                      <a:ln w="12700">
                        <a:solidFill>
                          <a:srgbClr val="E99080"/>
                        </a:solidFill>
                        <a:head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EB587"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3.75pt" to="-22.5pt,7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" strokecolor="#e99080" strokeweight="1pt">
              <v:stroke startarrow="oval" startarrowwidth="narrow" startarrowlength="short"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10F48"/>
    <w:multiLevelType w:val="multilevel"/>
    <w:tmpl w:val="FABEF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46E05"/>
    <w:multiLevelType w:val="multilevel"/>
    <w:tmpl w:val="1A56CF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60138"/>
    <w:multiLevelType w:val="hybridMultilevel"/>
    <w:tmpl w:val="CBEA6CEA"/>
    <w:lvl w:ilvl="0" w:tplc="B6D0E938">
      <w:start w:val="1"/>
      <w:numFmt w:val="decimal"/>
      <w:lvlText w:val="%1."/>
      <w:lvlJc w:val="left"/>
      <w:pPr>
        <w:ind w:left="2487"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15:restartNumberingAfterBreak="0">
    <w:nsid w:val="3AE17DC2"/>
    <w:multiLevelType w:val="multilevel"/>
    <w:tmpl w:val="A662A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0B06CD"/>
    <w:multiLevelType w:val="hybridMultilevel"/>
    <w:tmpl w:val="BB4014F6"/>
    <w:lvl w:ilvl="0" w:tplc="B6D0E93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45854BCD"/>
    <w:multiLevelType w:val="multilevel"/>
    <w:tmpl w:val="962A2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8B300E"/>
    <w:multiLevelType w:val="hybridMultilevel"/>
    <w:tmpl w:val="1CB8293E"/>
    <w:lvl w:ilvl="0" w:tplc="FFFFFFFF">
      <w:start w:val="1"/>
      <w:numFmt w:val="decimal"/>
      <w:lvlText w:val="%1."/>
      <w:lvlJc w:val="left"/>
      <w:pPr>
        <w:ind w:left="2487" w:hanging="360"/>
      </w:pPr>
      <w:rPr>
        <w:rFonts w:hint="default"/>
      </w:rPr>
    </w:lvl>
    <w:lvl w:ilvl="1" w:tplc="0409000F">
      <w:start w:val="1"/>
      <w:numFmt w:val="decimal"/>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7" w15:restartNumberingAfterBreak="0">
    <w:nsid w:val="59E4480F"/>
    <w:multiLevelType w:val="hybridMultilevel"/>
    <w:tmpl w:val="56D4755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79950F4E"/>
    <w:multiLevelType w:val="multilevel"/>
    <w:tmpl w:val="C5C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82124"/>
    <w:multiLevelType w:val="multilevel"/>
    <w:tmpl w:val="45261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875381">
    <w:abstractNumId w:val="7"/>
  </w:num>
  <w:num w:numId="2" w16cid:durableId="908423394">
    <w:abstractNumId w:val="4"/>
  </w:num>
  <w:num w:numId="3" w16cid:durableId="1876430478">
    <w:abstractNumId w:val="2"/>
  </w:num>
  <w:num w:numId="4" w16cid:durableId="153305613">
    <w:abstractNumId w:val="6"/>
  </w:num>
  <w:num w:numId="5" w16cid:durableId="860751706">
    <w:abstractNumId w:val="5"/>
  </w:num>
  <w:num w:numId="6" w16cid:durableId="1185248987">
    <w:abstractNumId w:val="9"/>
  </w:num>
  <w:num w:numId="7" w16cid:durableId="154806609">
    <w:abstractNumId w:val="3"/>
  </w:num>
  <w:num w:numId="8" w16cid:durableId="1122650097">
    <w:abstractNumId w:val="1"/>
  </w:num>
  <w:num w:numId="9" w16cid:durableId="963315033">
    <w:abstractNumId w:val="8"/>
  </w:num>
  <w:num w:numId="10" w16cid:durableId="140433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yMTUzsrQwsjA2NzdX0lEKTi0uzszPAykwrAUACBRqBCwAAAA="/>
  </w:docVars>
  <w:rsids>
    <w:rsidRoot w:val="00D04C24"/>
    <w:rsid w:val="0000260F"/>
    <w:rsid w:val="00004EEA"/>
    <w:rsid w:val="00011087"/>
    <w:rsid w:val="000114E4"/>
    <w:rsid w:val="000124F7"/>
    <w:rsid w:val="00021B6F"/>
    <w:rsid w:val="000260DF"/>
    <w:rsid w:val="000305D2"/>
    <w:rsid w:val="00041FA8"/>
    <w:rsid w:val="00052A5E"/>
    <w:rsid w:val="000717D1"/>
    <w:rsid w:val="00080480"/>
    <w:rsid w:val="00080BAC"/>
    <w:rsid w:val="000852C4"/>
    <w:rsid w:val="00086E76"/>
    <w:rsid w:val="0009363B"/>
    <w:rsid w:val="00095833"/>
    <w:rsid w:val="000A04F6"/>
    <w:rsid w:val="000B51DE"/>
    <w:rsid w:val="000B599E"/>
    <w:rsid w:val="000C6004"/>
    <w:rsid w:val="000E2F9C"/>
    <w:rsid w:val="000E3352"/>
    <w:rsid w:val="000E3DE3"/>
    <w:rsid w:val="000E5691"/>
    <w:rsid w:val="000F05DF"/>
    <w:rsid w:val="000F2504"/>
    <w:rsid w:val="00103FF3"/>
    <w:rsid w:val="001123EC"/>
    <w:rsid w:val="0011490C"/>
    <w:rsid w:val="00117094"/>
    <w:rsid w:val="0012069B"/>
    <w:rsid w:val="00121B89"/>
    <w:rsid w:val="00123241"/>
    <w:rsid w:val="00130810"/>
    <w:rsid w:val="00130EB7"/>
    <w:rsid w:val="00131C50"/>
    <w:rsid w:val="00141E36"/>
    <w:rsid w:val="00142560"/>
    <w:rsid w:val="00142753"/>
    <w:rsid w:val="00143344"/>
    <w:rsid w:val="00145D6C"/>
    <w:rsid w:val="001468D8"/>
    <w:rsid w:val="0015297A"/>
    <w:rsid w:val="00157CAA"/>
    <w:rsid w:val="00170C30"/>
    <w:rsid w:val="001835E5"/>
    <w:rsid w:val="0018748D"/>
    <w:rsid w:val="001A038A"/>
    <w:rsid w:val="001A7A9C"/>
    <w:rsid w:val="001B52F6"/>
    <w:rsid w:val="001C0D93"/>
    <w:rsid w:val="001C4D64"/>
    <w:rsid w:val="001D042F"/>
    <w:rsid w:val="001E4DE5"/>
    <w:rsid w:val="001F20F0"/>
    <w:rsid w:val="001F6B35"/>
    <w:rsid w:val="0020353B"/>
    <w:rsid w:val="00203914"/>
    <w:rsid w:val="00206890"/>
    <w:rsid w:val="00212CAB"/>
    <w:rsid w:val="0021318C"/>
    <w:rsid w:val="0021386E"/>
    <w:rsid w:val="0022394D"/>
    <w:rsid w:val="002267F4"/>
    <w:rsid w:val="00233F9D"/>
    <w:rsid w:val="00236B11"/>
    <w:rsid w:val="00236ED0"/>
    <w:rsid w:val="002418B9"/>
    <w:rsid w:val="00245C20"/>
    <w:rsid w:val="002460B6"/>
    <w:rsid w:val="002536D1"/>
    <w:rsid w:val="002562D5"/>
    <w:rsid w:val="002749E3"/>
    <w:rsid w:val="00285592"/>
    <w:rsid w:val="002908B7"/>
    <w:rsid w:val="00293512"/>
    <w:rsid w:val="00293608"/>
    <w:rsid w:val="002A3651"/>
    <w:rsid w:val="002A4384"/>
    <w:rsid w:val="002A796B"/>
    <w:rsid w:val="002B04FE"/>
    <w:rsid w:val="002B1C7F"/>
    <w:rsid w:val="002C0BB7"/>
    <w:rsid w:val="002C478C"/>
    <w:rsid w:val="002C5E26"/>
    <w:rsid w:val="002D0F90"/>
    <w:rsid w:val="002D1F57"/>
    <w:rsid w:val="002D2B00"/>
    <w:rsid w:val="002F4175"/>
    <w:rsid w:val="002F43C1"/>
    <w:rsid w:val="002F4CB6"/>
    <w:rsid w:val="00307B2F"/>
    <w:rsid w:val="00313923"/>
    <w:rsid w:val="00330AB9"/>
    <w:rsid w:val="0033118B"/>
    <w:rsid w:val="003356A3"/>
    <w:rsid w:val="00347B5E"/>
    <w:rsid w:val="00351B05"/>
    <w:rsid w:val="00354247"/>
    <w:rsid w:val="00355784"/>
    <w:rsid w:val="00361062"/>
    <w:rsid w:val="00361710"/>
    <w:rsid w:val="00364466"/>
    <w:rsid w:val="00366B08"/>
    <w:rsid w:val="00370615"/>
    <w:rsid w:val="00372A8F"/>
    <w:rsid w:val="0038013B"/>
    <w:rsid w:val="00383FDA"/>
    <w:rsid w:val="003876C4"/>
    <w:rsid w:val="00394BC0"/>
    <w:rsid w:val="003A091C"/>
    <w:rsid w:val="003A1C10"/>
    <w:rsid w:val="003A30C6"/>
    <w:rsid w:val="003B234C"/>
    <w:rsid w:val="003B33A7"/>
    <w:rsid w:val="003C2456"/>
    <w:rsid w:val="003C7326"/>
    <w:rsid w:val="003D144B"/>
    <w:rsid w:val="003D1E9B"/>
    <w:rsid w:val="003D3BA1"/>
    <w:rsid w:val="003D6788"/>
    <w:rsid w:val="003D7048"/>
    <w:rsid w:val="003E24C8"/>
    <w:rsid w:val="003E7114"/>
    <w:rsid w:val="003F09E4"/>
    <w:rsid w:val="003F266E"/>
    <w:rsid w:val="003F508E"/>
    <w:rsid w:val="00402310"/>
    <w:rsid w:val="00403CE5"/>
    <w:rsid w:val="00411496"/>
    <w:rsid w:val="00412720"/>
    <w:rsid w:val="00424274"/>
    <w:rsid w:val="00426414"/>
    <w:rsid w:val="00437299"/>
    <w:rsid w:val="0044320D"/>
    <w:rsid w:val="00444724"/>
    <w:rsid w:val="00447E9E"/>
    <w:rsid w:val="00461313"/>
    <w:rsid w:val="00467358"/>
    <w:rsid w:val="00474FC9"/>
    <w:rsid w:val="00481337"/>
    <w:rsid w:val="004820B8"/>
    <w:rsid w:val="004929D8"/>
    <w:rsid w:val="004A6ECC"/>
    <w:rsid w:val="004B2C21"/>
    <w:rsid w:val="004C4626"/>
    <w:rsid w:val="004C6EF5"/>
    <w:rsid w:val="004D0C0B"/>
    <w:rsid w:val="004D1171"/>
    <w:rsid w:val="004D36FB"/>
    <w:rsid w:val="004D41FC"/>
    <w:rsid w:val="004D723D"/>
    <w:rsid w:val="004E74D8"/>
    <w:rsid w:val="004E7891"/>
    <w:rsid w:val="004F6E58"/>
    <w:rsid w:val="00506861"/>
    <w:rsid w:val="00514478"/>
    <w:rsid w:val="0052044D"/>
    <w:rsid w:val="00522082"/>
    <w:rsid w:val="00523A2C"/>
    <w:rsid w:val="00525260"/>
    <w:rsid w:val="00532D6C"/>
    <w:rsid w:val="005341DE"/>
    <w:rsid w:val="0053751E"/>
    <w:rsid w:val="00540A17"/>
    <w:rsid w:val="00542183"/>
    <w:rsid w:val="00545CF9"/>
    <w:rsid w:val="00557780"/>
    <w:rsid w:val="00557F0D"/>
    <w:rsid w:val="00564498"/>
    <w:rsid w:val="00565F09"/>
    <w:rsid w:val="00576FD5"/>
    <w:rsid w:val="005822B7"/>
    <w:rsid w:val="005961E1"/>
    <w:rsid w:val="005A03F4"/>
    <w:rsid w:val="005A0DE6"/>
    <w:rsid w:val="005B096D"/>
    <w:rsid w:val="005B3FB1"/>
    <w:rsid w:val="005B5F86"/>
    <w:rsid w:val="005B6C2F"/>
    <w:rsid w:val="005C7280"/>
    <w:rsid w:val="005D6B9C"/>
    <w:rsid w:val="005E1593"/>
    <w:rsid w:val="005F0CAC"/>
    <w:rsid w:val="005F12D2"/>
    <w:rsid w:val="005F67FB"/>
    <w:rsid w:val="006011D0"/>
    <w:rsid w:val="006036E2"/>
    <w:rsid w:val="00617D08"/>
    <w:rsid w:val="00623CAA"/>
    <w:rsid w:val="006244A2"/>
    <w:rsid w:val="00624CC0"/>
    <w:rsid w:val="00626E38"/>
    <w:rsid w:val="0063026B"/>
    <w:rsid w:val="00631B46"/>
    <w:rsid w:val="00642294"/>
    <w:rsid w:val="0064327F"/>
    <w:rsid w:val="006447D9"/>
    <w:rsid w:val="00645CB7"/>
    <w:rsid w:val="006500CC"/>
    <w:rsid w:val="00651012"/>
    <w:rsid w:val="006512F6"/>
    <w:rsid w:val="00653AD3"/>
    <w:rsid w:val="00664273"/>
    <w:rsid w:val="00664E1C"/>
    <w:rsid w:val="006750E5"/>
    <w:rsid w:val="00681CA4"/>
    <w:rsid w:val="006966ED"/>
    <w:rsid w:val="006A289A"/>
    <w:rsid w:val="006A548D"/>
    <w:rsid w:val="006B0A33"/>
    <w:rsid w:val="006B18FF"/>
    <w:rsid w:val="006B2538"/>
    <w:rsid w:val="006B4947"/>
    <w:rsid w:val="006B6608"/>
    <w:rsid w:val="006D5E34"/>
    <w:rsid w:val="006E0FE4"/>
    <w:rsid w:val="006F1DBC"/>
    <w:rsid w:val="006F6861"/>
    <w:rsid w:val="00701498"/>
    <w:rsid w:val="0070150D"/>
    <w:rsid w:val="00702E5C"/>
    <w:rsid w:val="007054D1"/>
    <w:rsid w:val="007074CF"/>
    <w:rsid w:val="00711B5F"/>
    <w:rsid w:val="007121AE"/>
    <w:rsid w:val="007179AD"/>
    <w:rsid w:val="007378F3"/>
    <w:rsid w:val="00737B9F"/>
    <w:rsid w:val="0074029C"/>
    <w:rsid w:val="00742E01"/>
    <w:rsid w:val="007458A4"/>
    <w:rsid w:val="00745A7F"/>
    <w:rsid w:val="00755FD8"/>
    <w:rsid w:val="0075704D"/>
    <w:rsid w:val="00760584"/>
    <w:rsid w:val="0076179E"/>
    <w:rsid w:val="0076517B"/>
    <w:rsid w:val="00781CF4"/>
    <w:rsid w:val="007856D8"/>
    <w:rsid w:val="007877FD"/>
    <w:rsid w:val="0079298F"/>
    <w:rsid w:val="0079404A"/>
    <w:rsid w:val="00797C21"/>
    <w:rsid w:val="00797CEC"/>
    <w:rsid w:val="007B066F"/>
    <w:rsid w:val="007B47A8"/>
    <w:rsid w:val="007B6EA1"/>
    <w:rsid w:val="007C1047"/>
    <w:rsid w:val="007C72DB"/>
    <w:rsid w:val="007D3A8D"/>
    <w:rsid w:val="007D7C3F"/>
    <w:rsid w:val="007E3BBF"/>
    <w:rsid w:val="007E3F58"/>
    <w:rsid w:val="00804F83"/>
    <w:rsid w:val="008059F5"/>
    <w:rsid w:val="00807307"/>
    <w:rsid w:val="008107C4"/>
    <w:rsid w:val="00816503"/>
    <w:rsid w:val="008169AE"/>
    <w:rsid w:val="008268CC"/>
    <w:rsid w:val="00831C11"/>
    <w:rsid w:val="00831C7B"/>
    <w:rsid w:val="00835682"/>
    <w:rsid w:val="00836D2A"/>
    <w:rsid w:val="00843E6F"/>
    <w:rsid w:val="008478B8"/>
    <w:rsid w:val="008517DB"/>
    <w:rsid w:val="00854F54"/>
    <w:rsid w:val="00861C89"/>
    <w:rsid w:val="00861FB1"/>
    <w:rsid w:val="008649C3"/>
    <w:rsid w:val="0087068F"/>
    <w:rsid w:val="008732B4"/>
    <w:rsid w:val="008805B7"/>
    <w:rsid w:val="00884F55"/>
    <w:rsid w:val="00885684"/>
    <w:rsid w:val="00887491"/>
    <w:rsid w:val="00890620"/>
    <w:rsid w:val="00890680"/>
    <w:rsid w:val="008927A0"/>
    <w:rsid w:val="00893684"/>
    <w:rsid w:val="00895D0C"/>
    <w:rsid w:val="00896364"/>
    <w:rsid w:val="00896FB5"/>
    <w:rsid w:val="008971D4"/>
    <w:rsid w:val="008A49B1"/>
    <w:rsid w:val="008A5D75"/>
    <w:rsid w:val="008C69FA"/>
    <w:rsid w:val="008D787C"/>
    <w:rsid w:val="008E05D4"/>
    <w:rsid w:val="008E6B59"/>
    <w:rsid w:val="008F6563"/>
    <w:rsid w:val="008F68E4"/>
    <w:rsid w:val="00902A6F"/>
    <w:rsid w:val="0090571B"/>
    <w:rsid w:val="00905B9A"/>
    <w:rsid w:val="009064B5"/>
    <w:rsid w:val="009162AE"/>
    <w:rsid w:val="00920C2C"/>
    <w:rsid w:val="00923205"/>
    <w:rsid w:val="0092353A"/>
    <w:rsid w:val="00923F13"/>
    <w:rsid w:val="009259FA"/>
    <w:rsid w:val="00925A33"/>
    <w:rsid w:val="00927765"/>
    <w:rsid w:val="00927F09"/>
    <w:rsid w:val="00933C01"/>
    <w:rsid w:val="00937A67"/>
    <w:rsid w:val="009405CF"/>
    <w:rsid w:val="00940897"/>
    <w:rsid w:val="00941E3C"/>
    <w:rsid w:val="00943AED"/>
    <w:rsid w:val="00951A9F"/>
    <w:rsid w:val="00952202"/>
    <w:rsid w:val="00955724"/>
    <w:rsid w:val="00956B57"/>
    <w:rsid w:val="00960B25"/>
    <w:rsid w:val="00966B81"/>
    <w:rsid w:val="00974B78"/>
    <w:rsid w:val="009765D3"/>
    <w:rsid w:val="00986580"/>
    <w:rsid w:val="0099281E"/>
    <w:rsid w:val="009A2BA0"/>
    <w:rsid w:val="009A4A28"/>
    <w:rsid w:val="009B0504"/>
    <w:rsid w:val="009B3F21"/>
    <w:rsid w:val="009B4095"/>
    <w:rsid w:val="009B59CD"/>
    <w:rsid w:val="009C196F"/>
    <w:rsid w:val="009C219A"/>
    <w:rsid w:val="009D01AC"/>
    <w:rsid w:val="009D3D5F"/>
    <w:rsid w:val="009E4352"/>
    <w:rsid w:val="009E44A7"/>
    <w:rsid w:val="009F311A"/>
    <w:rsid w:val="009F4F0E"/>
    <w:rsid w:val="009F534C"/>
    <w:rsid w:val="00A00C49"/>
    <w:rsid w:val="00A12079"/>
    <w:rsid w:val="00A155D2"/>
    <w:rsid w:val="00A212BB"/>
    <w:rsid w:val="00A21530"/>
    <w:rsid w:val="00A21CBA"/>
    <w:rsid w:val="00A22747"/>
    <w:rsid w:val="00A229BE"/>
    <w:rsid w:val="00A23760"/>
    <w:rsid w:val="00A23C3D"/>
    <w:rsid w:val="00A24DC6"/>
    <w:rsid w:val="00A33CE8"/>
    <w:rsid w:val="00A34687"/>
    <w:rsid w:val="00A50FBF"/>
    <w:rsid w:val="00A52AED"/>
    <w:rsid w:val="00A554B3"/>
    <w:rsid w:val="00A55CF1"/>
    <w:rsid w:val="00A6577A"/>
    <w:rsid w:val="00A677FC"/>
    <w:rsid w:val="00A7091A"/>
    <w:rsid w:val="00A70F36"/>
    <w:rsid w:val="00A71E36"/>
    <w:rsid w:val="00A9124C"/>
    <w:rsid w:val="00A922CC"/>
    <w:rsid w:val="00A92B56"/>
    <w:rsid w:val="00A936CA"/>
    <w:rsid w:val="00A97607"/>
    <w:rsid w:val="00AA11C6"/>
    <w:rsid w:val="00AA3961"/>
    <w:rsid w:val="00AA5FD3"/>
    <w:rsid w:val="00AA6DB2"/>
    <w:rsid w:val="00AA771A"/>
    <w:rsid w:val="00AB0F05"/>
    <w:rsid w:val="00AB1E92"/>
    <w:rsid w:val="00AB2DE4"/>
    <w:rsid w:val="00AB6D19"/>
    <w:rsid w:val="00AC3D9E"/>
    <w:rsid w:val="00AC4157"/>
    <w:rsid w:val="00AD18F8"/>
    <w:rsid w:val="00AD62CD"/>
    <w:rsid w:val="00AD6D15"/>
    <w:rsid w:val="00AD70A0"/>
    <w:rsid w:val="00AE2534"/>
    <w:rsid w:val="00AE330E"/>
    <w:rsid w:val="00AE41E1"/>
    <w:rsid w:val="00AE428F"/>
    <w:rsid w:val="00AF5C8C"/>
    <w:rsid w:val="00AF7ED2"/>
    <w:rsid w:val="00B03FB9"/>
    <w:rsid w:val="00B052E3"/>
    <w:rsid w:val="00B05CFB"/>
    <w:rsid w:val="00B06903"/>
    <w:rsid w:val="00B10530"/>
    <w:rsid w:val="00B12663"/>
    <w:rsid w:val="00B15BD1"/>
    <w:rsid w:val="00B17461"/>
    <w:rsid w:val="00B179C0"/>
    <w:rsid w:val="00B20F99"/>
    <w:rsid w:val="00B324F3"/>
    <w:rsid w:val="00B3645F"/>
    <w:rsid w:val="00B42F70"/>
    <w:rsid w:val="00B46F46"/>
    <w:rsid w:val="00B66045"/>
    <w:rsid w:val="00B71E15"/>
    <w:rsid w:val="00B725A6"/>
    <w:rsid w:val="00B72D56"/>
    <w:rsid w:val="00B86665"/>
    <w:rsid w:val="00B93988"/>
    <w:rsid w:val="00B93C70"/>
    <w:rsid w:val="00B976C4"/>
    <w:rsid w:val="00BA1CEA"/>
    <w:rsid w:val="00BB7BEB"/>
    <w:rsid w:val="00BD4D7E"/>
    <w:rsid w:val="00BE28D6"/>
    <w:rsid w:val="00BE7F54"/>
    <w:rsid w:val="00BF0562"/>
    <w:rsid w:val="00BF7C0D"/>
    <w:rsid w:val="00C05846"/>
    <w:rsid w:val="00C126E8"/>
    <w:rsid w:val="00C14DF2"/>
    <w:rsid w:val="00C155ED"/>
    <w:rsid w:val="00C2043A"/>
    <w:rsid w:val="00C225F2"/>
    <w:rsid w:val="00C339AF"/>
    <w:rsid w:val="00C36B46"/>
    <w:rsid w:val="00C50C9E"/>
    <w:rsid w:val="00C7124A"/>
    <w:rsid w:val="00C71F08"/>
    <w:rsid w:val="00C758CE"/>
    <w:rsid w:val="00C76002"/>
    <w:rsid w:val="00C77CFE"/>
    <w:rsid w:val="00C77DCF"/>
    <w:rsid w:val="00C84F61"/>
    <w:rsid w:val="00C867AC"/>
    <w:rsid w:val="00C90326"/>
    <w:rsid w:val="00CB0500"/>
    <w:rsid w:val="00CB4DC4"/>
    <w:rsid w:val="00CB6BD9"/>
    <w:rsid w:val="00CC4E12"/>
    <w:rsid w:val="00CD23B0"/>
    <w:rsid w:val="00CD2CE4"/>
    <w:rsid w:val="00CD57DA"/>
    <w:rsid w:val="00CF758D"/>
    <w:rsid w:val="00D0157D"/>
    <w:rsid w:val="00D03426"/>
    <w:rsid w:val="00D0498A"/>
    <w:rsid w:val="00D04C24"/>
    <w:rsid w:val="00D06921"/>
    <w:rsid w:val="00D06F06"/>
    <w:rsid w:val="00D0737A"/>
    <w:rsid w:val="00D074CC"/>
    <w:rsid w:val="00D10835"/>
    <w:rsid w:val="00D115AC"/>
    <w:rsid w:val="00D3553C"/>
    <w:rsid w:val="00D37D2E"/>
    <w:rsid w:val="00D41B98"/>
    <w:rsid w:val="00D42B74"/>
    <w:rsid w:val="00D4730C"/>
    <w:rsid w:val="00D55656"/>
    <w:rsid w:val="00D57B48"/>
    <w:rsid w:val="00D61EAD"/>
    <w:rsid w:val="00D76CAB"/>
    <w:rsid w:val="00D80119"/>
    <w:rsid w:val="00D83F7C"/>
    <w:rsid w:val="00D84968"/>
    <w:rsid w:val="00D86C77"/>
    <w:rsid w:val="00D87C27"/>
    <w:rsid w:val="00D87F44"/>
    <w:rsid w:val="00D928BA"/>
    <w:rsid w:val="00DA03CD"/>
    <w:rsid w:val="00DA0F20"/>
    <w:rsid w:val="00DA2FB6"/>
    <w:rsid w:val="00DA4729"/>
    <w:rsid w:val="00DA4E6C"/>
    <w:rsid w:val="00DA5EDB"/>
    <w:rsid w:val="00DA7BA8"/>
    <w:rsid w:val="00DB10E5"/>
    <w:rsid w:val="00DB1737"/>
    <w:rsid w:val="00DC14B6"/>
    <w:rsid w:val="00DD0978"/>
    <w:rsid w:val="00DE00A4"/>
    <w:rsid w:val="00DE0E58"/>
    <w:rsid w:val="00DE5EF4"/>
    <w:rsid w:val="00DF5344"/>
    <w:rsid w:val="00DF6397"/>
    <w:rsid w:val="00E02D6D"/>
    <w:rsid w:val="00E041F8"/>
    <w:rsid w:val="00E04A7C"/>
    <w:rsid w:val="00E055BF"/>
    <w:rsid w:val="00E1488F"/>
    <w:rsid w:val="00E16D16"/>
    <w:rsid w:val="00E23B65"/>
    <w:rsid w:val="00E25F79"/>
    <w:rsid w:val="00E31A6E"/>
    <w:rsid w:val="00E41B19"/>
    <w:rsid w:val="00E449EB"/>
    <w:rsid w:val="00E517DA"/>
    <w:rsid w:val="00E52E94"/>
    <w:rsid w:val="00E538C9"/>
    <w:rsid w:val="00E53C15"/>
    <w:rsid w:val="00E64B6B"/>
    <w:rsid w:val="00E70A9C"/>
    <w:rsid w:val="00E74BC4"/>
    <w:rsid w:val="00E75E42"/>
    <w:rsid w:val="00E84A21"/>
    <w:rsid w:val="00E92A5A"/>
    <w:rsid w:val="00EA5603"/>
    <w:rsid w:val="00EA66FD"/>
    <w:rsid w:val="00EB49B2"/>
    <w:rsid w:val="00EB51DD"/>
    <w:rsid w:val="00EB667C"/>
    <w:rsid w:val="00EC31C1"/>
    <w:rsid w:val="00EC7C78"/>
    <w:rsid w:val="00ED09F1"/>
    <w:rsid w:val="00ED2897"/>
    <w:rsid w:val="00ED700A"/>
    <w:rsid w:val="00EE409E"/>
    <w:rsid w:val="00EF14FB"/>
    <w:rsid w:val="00EF30F3"/>
    <w:rsid w:val="00F0350C"/>
    <w:rsid w:val="00F04390"/>
    <w:rsid w:val="00F126DB"/>
    <w:rsid w:val="00F13A76"/>
    <w:rsid w:val="00F15F54"/>
    <w:rsid w:val="00F20B5A"/>
    <w:rsid w:val="00F222AF"/>
    <w:rsid w:val="00F25108"/>
    <w:rsid w:val="00F251EF"/>
    <w:rsid w:val="00F25E53"/>
    <w:rsid w:val="00F27C8E"/>
    <w:rsid w:val="00F3005A"/>
    <w:rsid w:val="00F355ED"/>
    <w:rsid w:val="00F368A8"/>
    <w:rsid w:val="00F418AE"/>
    <w:rsid w:val="00F41B10"/>
    <w:rsid w:val="00F432A3"/>
    <w:rsid w:val="00F43FF3"/>
    <w:rsid w:val="00F45E07"/>
    <w:rsid w:val="00F52BA4"/>
    <w:rsid w:val="00F61E51"/>
    <w:rsid w:val="00F7311D"/>
    <w:rsid w:val="00F7348C"/>
    <w:rsid w:val="00F82941"/>
    <w:rsid w:val="00F87011"/>
    <w:rsid w:val="00F932E6"/>
    <w:rsid w:val="00F97CB4"/>
    <w:rsid w:val="00FB558E"/>
    <w:rsid w:val="00FE0E8F"/>
    <w:rsid w:val="00FE1F38"/>
    <w:rsid w:val="00FF005C"/>
    <w:rsid w:val="00FF34B1"/>
    <w:rsid w:val="00FF4703"/>
    <w:rsid w:val="00FF55C9"/>
    <w:rsid w:val="00FF7764"/>
    <w:rsid w:val="01E1751B"/>
    <w:rsid w:val="04F15189"/>
    <w:rsid w:val="05B39F74"/>
    <w:rsid w:val="05D2AAA0"/>
    <w:rsid w:val="06C80044"/>
    <w:rsid w:val="07C5092F"/>
    <w:rsid w:val="07F79090"/>
    <w:rsid w:val="0815DD7A"/>
    <w:rsid w:val="09BD3AC8"/>
    <w:rsid w:val="0A4BBB32"/>
    <w:rsid w:val="0B990568"/>
    <w:rsid w:val="0C6A8905"/>
    <w:rsid w:val="0CA1A416"/>
    <w:rsid w:val="0D64CDDD"/>
    <w:rsid w:val="0DDFB4D8"/>
    <w:rsid w:val="0E3D7477"/>
    <w:rsid w:val="0EC07062"/>
    <w:rsid w:val="0F5C9B60"/>
    <w:rsid w:val="10200FEE"/>
    <w:rsid w:val="1090FC82"/>
    <w:rsid w:val="11FF9BCC"/>
    <w:rsid w:val="13BD2B27"/>
    <w:rsid w:val="1428849F"/>
    <w:rsid w:val="1491A038"/>
    <w:rsid w:val="14FBBC7B"/>
    <w:rsid w:val="16767E68"/>
    <w:rsid w:val="16B9631C"/>
    <w:rsid w:val="17562AB8"/>
    <w:rsid w:val="180026AF"/>
    <w:rsid w:val="181DCE5C"/>
    <w:rsid w:val="182B21D3"/>
    <w:rsid w:val="19F7A540"/>
    <w:rsid w:val="1A6A3C21"/>
    <w:rsid w:val="1B62C295"/>
    <w:rsid w:val="1BCE53FB"/>
    <w:rsid w:val="1D7600E9"/>
    <w:rsid w:val="1E7B5632"/>
    <w:rsid w:val="1ED89294"/>
    <w:rsid w:val="1F9705D8"/>
    <w:rsid w:val="1FC6F8B2"/>
    <w:rsid w:val="1FDEB844"/>
    <w:rsid w:val="1FFD9829"/>
    <w:rsid w:val="2019A1A3"/>
    <w:rsid w:val="204425C2"/>
    <w:rsid w:val="2055791C"/>
    <w:rsid w:val="21C9609E"/>
    <w:rsid w:val="21E2251C"/>
    <w:rsid w:val="2241EF55"/>
    <w:rsid w:val="22A2C33F"/>
    <w:rsid w:val="24CBB984"/>
    <w:rsid w:val="26479F9B"/>
    <w:rsid w:val="2799382F"/>
    <w:rsid w:val="27DDC060"/>
    <w:rsid w:val="281374B6"/>
    <w:rsid w:val="28B55C01"/>
    <w:rsid w:val="29495DF6"/>
    <w:rsid w:val="29836DDE"/>
    <w:rsid w:val="2A1A164B"/>
    <w:rsid w:val="2AC6F32D"/>
    <w:rsid w:val="2AF0B5CD"/>
    <w:rsid w:val="2B8D56E8"/>
    <w:rsid w:val="2CB0996C"/>
    <w:rsid w:val="2E1B225E"/>
    <w:rsid w:val="2EF53D80"/>
    <w:rsid w:val="30862A69"/>
    <w:rsid w:val="313E89E9"/>
    <w:rsid w:val="31934DC7"/>
    <w:rsid w:val="31D811E5"/>
    <w:rsid w:val="32DB7C18"/>
    <w:rsid w:val="33895519"/>
    <w:rsid w:val="35FDB41E"/>
    <w:rsid w:val="375F7712"/>
    <w:rsid w:val="379F02F7"/>
    <w:rsid w:val="37ADB9A8"/>
    <w:rsid w:val="389AC142"/>
    <w:rsid w:val="3A8B68D1"/>
    <w:rsid w:val="3AE090AF"/>
    <w:rsid w:val="3B6FE463"/>
    <w:rsid w:val="3B8955E7"/>
    <w:rsid w:val="3C94EE4B"/>
    <w:rsid w:val="3CC9514F"/>
    <w:rsid w:val="4023D435"/>
    <w:rsid w:val="40C72F0A"/>
    <w:rsid w:val="42E8E90E"/>
    <w:rsid w:val="43190EB9"/>
    <w:rsid w:val="43460C3B"/>
    <w:rsid w:val="438B032A"/>
    <w:rsid w:val="46553D64"/>
    <w:rsid w:val="47E1CFCF"/>
    <w:rsid w:val="48B83C80"/>
    <w:rsid w:val="48C42E36"/>
    <w:rsid w:val="48C64309"/>
    <w:rsid w:val="495919DF"/>
    <w:rsid w:val="4A921364"/>
    <w:rsid w:val="4C68F4F0"/>
    <w:rsid w:val="4E878FF2"/>
    <w:rsid w:val="508E6458"/>
    <w:rsid w:val="5179A24D"/>
    <w:rsid w:val="53238657"/>
    <w:rsid w:val="53537931"/>
    <w:rsid w:val="55867D44"/>
    <w:rsid w:val="5600949D"/>
    <w:rsid w:val="562D921F"/>
    <w:rsid w:val="567B4DAB"/>
    <w:rsid w:val="572747F7"/>
    <w:rsid w:val="576B3614"/>
    <w:rsid w:val="57CC7B7F"/>
    <w:rsid w:val="5960D7E8"/>
    <w:rsid w:val="59F643FC"/>
    <w:rsid w:val="5A40D3AD"/>
    <w:rsid w:val="5ACC7DDC"/>
    <w:rsid w:val="5BA60E38"/>
    <w:rsid w:val="5BDCA40E"/>
    <w:rsid w:val="5DEB8DB9"/>
    <w:rsid w:val="5E2834D8"/>
    <w:rsid w:val="5EEEF7EC"/>
    <w:rsid w:val="5F8E6D94"/>
    <w:rsid w:val="606E45CF"/>
    <w:rsid w:val="62FE84B9"/>
    <w:rsid w:val="6387C280"/>
    <w:rsid w:val="63E7B5F3"/>
    <w:rsid w:val="65776D74"/>
    <w:rsid w:val="663AFF15"/>
    <w:rsid w:val="66982242"/>
    <w:rsid w:val="679B8C75"/>
    <w:rsid w:val="6A010AD8"/>
    <w:rsid w:val="6D0DBCBA"/>
    <w:rsid w:val="6D2D397D"/>
    <w:rsid w:val="6D5FEFE9"/>
    <w:rsid w:val="6D73B413"/>
    <w:rsid w:val="6D7FB12B"/>
    <w:rsid w:val="6DECE1B9"/>
    <w:rsid w:val="6EC161AB"/>
    <w:rsid w:val="6F55083C"/>
    <w:rsid w:val="6F59880F"/>
    <w:rsid w:val="6F5F0502"/>
    <w:rsid w:val="6F7F2646"/>
    <w:rsid w:val="6FBE381A"/>
    <w:rsid w:val="701A2C57"/>
    <w:rsid w:val="702E947F"/>
    <w:rsid w:val="70E9E5BC"/>
    <w:rsid w:val="73EFF4C3"/>
    <w:rsid w:val="75886F47"/>
    <w:rsid w:val="759DE5CC"/>
    <w:rsid w:val="75E16603"/>
    <w:rsid w:val="77A6E642"/>
    <w:rsid w:val="783779D5"/>
    <w:rsid w:val="787C3DF3"/>
    <w:rsid w:val="78C01009"/>
    <w:rsid w:val="7997BCDB"/>
    <w:rsid w:val="79F335E7"/>
    <w:rsid w:val="7B298C30"/>
    <w:rsid w:val="7C44BCFF"/>
    <w:rsid w:val="7C80BD29"/>
    <w:rsid w:val="7E1EC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DDDBB"/>
  <w15:chartTrackingRefBased/>
  <w15:docId w15:val="{90130609-5364-4CDA-8320-E7D0E4A8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2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760584"/>
    <w:pPr>
      <w:keepNext/>
      <w:keepLines/>
      <w:spacing w:before="240"/>
      <w:outlineLvl w:val="0"/>
    </w:pPr>
    <w:rPr>
      <w:rFonts w:asciiTheme="majorBidi" w:eastAsiaTheme="majorEastAsia" w:hAnsiTheme="majorBidi" w:cstheme="majorBidi"/>
      <w:b/>
      <w:color w:val="2F5496" w:themeColor="accent1" w:themeShade="BF"/>
      <w:sz w:val="28"/>
      <w:szCs w:val="32"/>
    </w:rPr>
  </w:style>
  <w:style w:type="paragraph" w:styleId="Heading2">
    <w:name w:val="heading 2"/>
    <w:basedOn w:val="Normal"/>
    <w:next w:val="Normal"/>
    <w:link w:val="Heading2Char"/>
    <w:uiPriority w:val="9"/>
    <w:semiHidden/>
    <w:unhideWhenUsed/>
    <w:qFormat/>
    <w:rsid w:val="00F932E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8">
    <w:name w:val="CM58"/>
    <w:basedOn w:val="Normal"/>
    <w:next w:val="Normal"/>
    <w:uiPriority w:val="99"/>
    <w:rsid w:val="00D04C24"/>
    <w:pPr>
      <w:widowControl w:val="0"/>
      <w:autoSpaceDE w:val="0"/>
      <w:autoSpaceDN w:val="0"/>
      <w:adjustRightInd w:val="0"/>
    </w:pPr>
    <w:rPr>
      <w:rFonts w:ascii="Ch Freeset" w:hAnsi="Ch Freeset"/>
      <w:lang w:val="en-US" w:eastAsia="en-US"/>
    </w:rPr>
  </w:style>
  <w:style w:type="paragraph" w:customStyle="1" w:styleId="paragraph">
    <w:name w:val="paragraph"/>
    <w:basedOn w:val="Normal"/>
    <w:rsid w:val="00D04C24"/>
    <w:pPr>
      <w:spacing w:before="100" w:beforeAutospacing="1" w:after="100" w:afterAutospacing="1"/>
    </w:pPr>
    <w:rPr>
      <w:lang w:val="en-US" w:eastAsia="en-US"/>
    </w:rPr>
  </w:style>
  <w:style w:type="character" w:customStyle="1" w:styleId="normaltextrun">
    <w:name w:val="normaltextrun"/>
    <w:basedOn w:val="DefaultParagraphFont"/>
    <w:rsid w:val="00D04C24"/>
  </w:style>
  <w:style w:type="character" w:customStyle="1" w:styleId="eop">
    <w:name w:val="eop"/>
    <w:basedOn w:val="DefaultParagraphFont"/>
    <w:rsid w:val="00D04C24"/>
  </w:style>
  <w:style w:type="character" w:customStyle="1" w:styleId="scxw69484679">
    <w:name w:val="scxw69484679"/>
    <w:basedOn w:val="DefaultParagraphFont"/>
    <w:rsid w:val="00D04C24"/>
  </w:style>
  <w:style w:type="character" w:customStyle="1" w:styleId="scxw88785573">
    <w:name w:val="scxw88785573"/>
    <w:basedOn w:val="DefaultParagraphFont"/>
    <w:rsid w:val="00D04C24"/>
  </w:style>
  <w:style w:type="paragraph" w:styleId="Caption">
    <w:name w:val="caption"/>
    <w:aliases w:val="Хавсралт"/>
    <w:basedOn w:val="Normal"/>
    <w:link w:val="CaptionChar"/>
    <w:uiPriority w:val="35"/>
    <w:qFormat/>
    <w:rsid w:val="00474FC9"/>
    <w:pPr>
      <w:ind w:firstLine="720"/>
      <w:jc w:val="both"/>
    </w:pPr>
    <w:rPr>
      <w:b/>
      <w:i/>
      <w:iCs/>
      <w:sz w:val="18"/>
      <w:szCs w:val="18"/>
      <w:lang w:val="mn-MN" w:eastAsia="ja-JP"/>
    </w:rPr>
  </w:style>
  <w:style w:type="character" w:customStyle="1" w:styleId="CaptionChar">
    <w:name w:val="Caption Char"/>
    <w:aliases w:val="Хавсралт Char"/>
    <w:basedOn w:val="DefaultParagraphFont"/>
    <w:link w:val="Caption"/>
    <w:uiPriority w:val="35"/>
    <w:rsid w:val="00474FC9"/>
    <w:rPr>
      <w:rFonts w:ascii="Times New Roman" w:eastAsia="Times New Roman" w:hAnsi="Times New Roman" w:cs="Times New Roman"/>
      <w:b/>
      <w:i/>
      <w:iCs/>
      <w:sz w:val="18"/>
      <w:szCs w:val="18"/>
      <w:lang w:val="mn-MN" w:eastAsia="ja-JP"/>
    </w:rPr>
  </w:style>
  <w:style w:type="character" w:customStyle="1" w:styleId="scxw199566055">
    <w:name w:val="scxw199566055"/>
    <w:basedOn w:val="DefaultParagraphFont"/>
    <w:rsid w:val="009F311A"/>
  </w:style>
  <w:style w:type="paragraph" w:styleId="Header">
    <w:name w:val="header"/>
    <w:basedOn w:val="Normal"/>
    <w:link w:val="HeaderChar"/>
    <w:uiPriority w:val="99"/>
    <w:unhideWhenUsed/>
    <w:rsid w:val="00A21CBA"/>
    <w:pPr>
      <w:tabs>
        <w:tab w:val="center" w:pos="4320"/>
        <w:tab w:val="right" w:pos="8640"/>
      </w:tabs>
    </w:pPr>
  </w:style>
  <w:style w:type="character" w:customStyle="1" w:styleId="HeaderChar">
    <w:name w:val="Header Char"/>
    <w:basedOn w:val="DefaultParagraphFont"/>
    <w:link w:val="Header"/>
    <w:uiPriority w:val="99"/>
    <w:rsid w:val="00A21CB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A21CBA"/>
    <w:pPr>
      <w:tabs>
        <w:tab w:val="center" w:pos="4320"/>
        <w:tab w:val="right" w:pos="8640"/>
      </w:tabs>
    </w:pPr>
  </w:style>
  <w:style w:type="character" w:customStyle="1" w:styleId="FooterChar">
    <w:name w:val="Footer Char"/>
    <w:basedOn w:val="DefaultParagraphFont"/>
    <w:link w:val="Footer"/>
    <w:uiPriority w:val="99"/>
    <w:rsid w:val="00A21CBA"/>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
    <w:rsid w:val="00760584"/>
    <w:rPr>
      <w:rFonts w:asciiTheme="majorBidi" w:eastAsiaTheme="majorEastAsia" w:hAnsiTheme="majorBidi" w:cstheme="majorBidi"/>
      <w:b/>
      <w:color w:val="2F5496" w:themeColor="accent1" w:themeShade="BF"/>
      <w:sz w:val="28"/>
      <w:szCs w:val="32"/>
      <w:lang w:val="ru-RU" w:eastAsia="ru-RU"/>
    </w:rPr>
  </w:style>
  <w:style w:type="character" w:customStyle="1" w:styleId="Heading2Char">
    <w:name w:val="Heading 2 Char"/>
    <w:basedOn w:val="DefaultParagraphFont"/>
    <w:link w:val="Heading2"/>
    <w:uiPriority w:val="9"/>
    <w:rsid w:val="00F932E6"/>
    <w:rPr>
      <w:rFonts w:asciiTheme="majorHAnsi" w:eastAsiaTheme="majorEastAsia" w:hAnsiTheme="majorHAnsi" w:cstheme="majorBidi"/>
      <w:color w:val="2F5496" w:themeColor="accent1" w:themeShade="BF"/>
      <w:sz w:val="26"/>
      <w:szCs w:val="26"/>
      <w:lang w:val="ru-RU" w:eastAsia="ru-RU"/>
    </w:rPr>
  </w:style>
  <w:style w:type="paragraph" w:styleId="ListParagraph">
    <w:name w:val="List Paragraph"/>
    <w:basedOn w:val="Normal"/>
    <w:uiPriority w:val="34"/>
    <w:qFormat/>
    <w:rsid w:val="00F41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263406">
      <w:bodyDiv w:val="1"/>
      <w:marLeft w:val="0"/>
      <w:marRight w:val="0"/>
      <w:marTop w:val="0"/>
      <w:marBottom w:val="0"/>
      <w:divBdr>
        <w:top w:val="none" w:sz="0" w:space="0" w:color="auto"/>
        <w:left w:val="none" w:sz="0" w:space="0" w:color="auto"/>
        <w:bottom w:val="none" w:sz="0" w:space="0" w:color="auto"/>
        <w:right w:val="none" w:sz="0" w:space="0" w:color="auto"/>
      </w:divBdr>
      <w:divsChild>
        <w:div w:id="249504896">
          <w:marLeft w:val="0"/>
          <w:marRight w:val="0"/>
          <w:marTop w:val="0"/>
          <w:marBottom w:val="0"/>
          <w:divBdr>
            <w:top w:val="none" w:sz="0" w:space="0" w:color="auto"/>
            <w:left w:val="none" w:sz="0" w:space="0" w:color="auto"/>
            <w:bottom w:val="none" w:sz="0" w:space="0" w:color="auto"/>
            <w:right w:val="none" w:sz="0" w:space="0" w:color="auto"/>
          </w:divBdr>
          <w:divsChild>
            <w:div w:id="1223981298">
              <w:marLeft w:val="-75"/>
              <w:marRight w:val="0"/>
              <w:marTop w:val="30"/>
              <w:marBottom w:val="30"/>
              <w:divBdr>
                <w:top w:val="none" w:sz="0" w:space="0" w:color="auto"/>
                <w:left w:val="none" w:sz="0" w:space="0" w:color="auto"/>
                <w:bottom w:val="none" w:sz="0" w:space="0" w:color="auto"/>
                <w:right w:val="none" w:sz="0" w:space="0" w:color="auto"/>
              </w:divBdr>
              <w:divsChild>
                <w:div w:id="72745069">
                  <w:marLeft w:val="0"/>
                  <w:marRight w:val="0"/>
                  <w:marTop w:val="0"/>
                  <w:marBottom w:val="0"/>
                  <w:divBdr>
                    <w:top w:val="none" w:sz="0" w:space="0" w:color="auto"/>
                    <w:left w:val="none" w:sz="0" w:space="0" w:color="auto"/>
                    <w:bottom w:val="none" w:sz="0" w:space="0" w:color="auto"/>
                    <w:right w:val="none" w:sz="0" w:space="0" w:color="auto"/>
                  </w:divBdr>
                  <w:divsChild>
                    <w:div w:id="1611081971">
                      <w:marLeft w:val="0"/>
                      <w:marRight w:val="0"/>
                      <w:marTop w:val="0"/>
                      <w:marBottom w:val="0"/>
                      <w:divBdr>
                        <w:top w:val="none" w:sz="0" w:space="0" w:color="auto"/>
                        <w:left w:val="none" w:sz="0" w:space="0" w:color="auto"/>
                        <w:bottom w:val="none" w:sz="0" w:space="0" w:color="auto"/>
                        <w:right w:val="none" w:sz="0" w:space="0" w:color="auto"/>
                      </w:divBdr>
                    </w:div>
                  </w:divsChild>
                </w:div>
                <w:div w:id="301497492">
                  <w:marLeft w:val="0"/>
                  <w:marRight w:val="0"/>
                  <w:marTop w:val="0"/>
                  <w:marBottom w:val="0"/>
                  <w:divBdr>
                    <w:top w:val="none" w:sz="0" w:space="0" w:color="auto"/>
                    <w:left w:val="none" w:sz="0" w:space="0" w:color="auto"/>
                    <w:bottom w:val="none" w:sz="0" w:space="0" w:color="auto"/>
                    <w:right w:val="none" w:sz="0" w:space="0" w:color="auto"/>
                  </w:divBdr>
                  <w:divsChild>
                    <w:div w:id="309480500">
                      <w:marLeft w:val="0"/>
                      <w:marRight w:val="0"/>
                      <w:marTop w:val="0"/>
                      <w:marBottom w:val="0"/>
                      <w:divBdr>
                        <w:top w:val="none" w:sz="0" w:space="0" w:color="auto"/>
                        <w:left w:val="none" w:sz="0" w:space="0" w:color="auto"/>
                        <w:bottom w:val="none" w:sz="0" w:space="0" w:color="auto"/>
                        <w:right w:val="none" w:sz="0" w:space="0" w:color="auto"/>
                      </w:divBdr>
                    </w:div>
                  </w:divsChild>
                </w:div>
                <w:div w:id="354158533">
                  <w:marLeft w:val="0"/>
                  <w:marRight w:val="0"/>
                  <w:marTop w:val="0"/>
                  <w:marBottom w:val="0"/>
                  <w:divBdr>
                    <w:top w:val="none" w:sz="0" w:space="0" w:color="auto"/>
                    <w:left w:val="none" w:sz="0" w:space="0" w:color="auto"/>
                    <w:bottom w:val="none" w:sz="0" w:space="0" w:color="auto"/>
                    <w:right w:val="none" w:sz="0" w:space="0" w:color="auto"/>
                  </w:divBdr>
                  <w:divsChild>
                    <w:div w:id="1360738956">
                      <w:marLeft w:val="0"/>
                      <w:marRight w:val="0"/>
                      <w:marTop w:val="0"/>
                      <w:marBottom w:val="0"/>
                      <w:divBdr>
                        <w:top w:val="none" w:sz="0" w:space="0" w:color="auto"/>
                        <w:left w:val="none" w:sz="0" w:space="0" w:color="auto"/>
                        <w:bottom w:val="none" w:sz="0" w:space="0" w:color="auto"/>
                        <w:right w:val="none" w:sz="0" w:space="0" w:color="auto"/>
                      </w:divBdr>
                    </w:div>
                  </w:divsChild>
                </w:div>
                <w:div w:id="390815643">
                  <w:marLeft w:val="0"/>
                  <w:marRight w:val="0"/>
                  <w:marTop w:val="0"/>
                  <w:marBottom w:val="0"/>
                  <w:divBdr>
                    <w:top w:val="none" w:sz="0" w:space="0" w:color="auto"/>
                    <w:left w:val="none" w:sz="0" w:space="0" w:color="auto"/>
                    <w:bottom w:val="none" w:sz="0" w:space="0" w:color="auto"/>
                    <w:right w:val="none" w:sz="0" w:space="0" w:color="auto"/>
                  </w:divBdr>
                  <w:divsChild>
                    <w:div w:id="1674990752">
                      <w:marLeft w:val="0"/>
                      <w:marRight w:val="0"/>
                      <w:marTop w:val="0"/>
                      <w:marBottom w:val="0"/>
                      <w:divBdr>
                        <w:top w:val="none" w:sz="0" w:space="0" w:color="auto"/>
                        <w:left w:val="none" w:sz="0" w:space="0" w:color="auto"/>
                        <w:bottom w:val="none" w:sz="0" w:space="0" w:color="auto"/>
                        <w:right w:val="none" w:sz="0" w:space="0" w:color="auto"/>
                      </w:divBdr>
                    </w:div>
                  </w:divsChild>
                </w:div>
                <w:div w:id="443036488">
                  <w:marLeft w:val="0"/>
                  <w:marRight w:val="0"/>
                  <w:marTop w:val="0"/>
                  <w:marBottom w:val="0"/>
                  <w:divBdr>
                    <w:top w:val="none" w:sz="0" w:space="0" w:color="auto"/>
                    <w:left w:val="none" w:sz="0" w:space="0" w:color="auto"/>
                    <w:bottom w:val="none" w:sz="0" w:space="0" w:color="auto"/>
                    <w:right w:val="none" w:sz="0" w:space="0" w:color="auto"/>
                  </w:divBdr>
                  <w:divsChild>
                    <w:div w:id="897323607">
                      <w:marLeft w:val="0"/>
                      <w:marRight w:val="0"/>
                      <w:marTop w:val="0"/>
                      <w:marBottom w:val="0"/>
                      <w:divBdr>
                        <w:top w:val="none" w:sz="0" w:space="0" w:color="auto"/>
                        <w:left w:val="none" w:sz="0" w:space="0" w:color="auto"/>
                        <w:bottom w:val="none" w:sz="0" w:space="0" w:color="auto"/>
                        <w:right w:val="none" w:sz="0" w:space="0" w:color="auto"/>
                      </w:divBdr>
                    </w:div>
                  </w:divsChild>
                </w:div>
                <w:div w:id="502478730">
                  <w:marLeft w:val="0"/>
                  <w:marRight w:val="0"/>
                  <w:marTop w:val="0"/>
                  <w:marBottom w:val="0"/>
                  <w:divBdr>
                    <w:top w:val="none" w:sz="0" w:space="0" w:color="auto"/>
                    <w:left w:val="none" w:sz="0" w:space="0" w:color="auto"/>
                    <w:bottom w:val="none" w:sz="0" w:space="0" w:color="auto"/>
                    <w:right w:val="none" w:sz="0" w:space="0" w:color="auto"/>
                  </w:divBdr>
                  <w:divsChild>
                    <w:div w:id="612399206">
                      <w:marLeft w:val="0"/>
                      <w:marRight w:val="0"/>
                      <w:marTop w:val="0"/>
                      <w:marBottom w:val="0"/>
                      <w:divBdr>
                        <w:top w:val="none" w:sz="0" w:space="0" w:color="auto"/>
                        <w:left w:val="none" w:sz="0" w:space="0" w:color="auto"/>
                        <w:bottom w:val="none" w:sz="0" w:space="0" w:color="auto"/>
                        <w:right w:val="none" w:sz="0" w:space="0" w:color="auto"/>
                      </w:divBdr>
                    </w:div>
                  </w:divsChild>
                </w:div>
                <w:div w:id="537282437">
                  <w:marLeft w:val="0"/>
                  <w:marRight w:val="0"/>
                  <w:marTop w:val="0"/>
                  <w:marBottom w:val="0"/>
                  <w:divBdr>
                    <w:top w:val="none" w:sz="0" w:space="0" w:color="auto"/>
                    <w:left w:val="none" w:sz="0" w:space="0" w:color="auto"/>
                    <w:bottom w:val="none" w:sz="0" w:space="0" w:color="auto"/>
                    <w:right w:val="none" w:sz="0" w:space="0" w:color="auto"/>
                  </w:divBdr>
                  <w:divsChild>
                    <w:div w:id="1855220357">
                      <w:marLeft w:val="0"/>
                      <w:marRight w:val="0"/>
                      <w:marTop w:val="0"/>
                      <w:marBottom w:val="0"/>
                      <w:divBdr>
                        <w:top w:val="none" w:sz="0" w:space="0" w:color="auto"/>
                        <w:left w:val="none" w:sz="0" w:space="0" w:color="auto"/>
                        <w:bottom w:val="none" w:sz="0" w:space="0" w:color="auto"/>
                        <w:right w:val="none" w:sz="0" w:space="0" w:color="auto"/>
                      </w:divBdr>
                    </w:div>
                  </w:divsChild>
                </w:div>
                <w:div w:id="546649128">
                  <w:marLeft w:val="0"/>
                  <w:marRight w:val="0"/>
                  <w:marTop w:val="0"/>
                  <w:marBottom w:val="0"/>
                  <w:divBdr>
                    <w:top w:val="none" w:sz="0" w:space="0" w:color="auto"/>
                    <w:left w:val="none" w:sz="0" w:space="0" w:color="auto"/>
                    <w:bottom w:val="none" w:sz="0" w:space="0" w:color="auto"/>
                    <w:right w:val="none" w:sz="0" w:space="0" w:color="auto"/>
                  </w:divBdr>
                  <w:divsChild>
                    <w:div w:id="1464927630">
                      <w:marLeft w:val="0"/>
                      <w:marRight w:val="0"/>
                      <w:marTop w:val="0"/>
                      <w:marBottom w:val="0"/>
                      <w:divBdr>
                        <w:top w:val="none" w:sz="0" w:space="0" w:color="auto"/>
                        <w:left w:val="none" w:sz="0" w:space="0" w:color="auto"/>
                        <w:bottom w:val="none" w:sz="0" w:space="0" w:color="auto"/>
                        <w:right w:val="none" w:sz="0" w:space="0" w:color="auto"/>
                      </w:divBdr>
                    </w:div>
                  </w:divsChild>
                </w:div>
                <w:div w:id="611859274">
                  <w:marLeft w:val="0"/>
                  <w:marRight w:val="0"/>
                  <w:marTop w:val="0"/>
                  <w:marBottom w:val="0"/>
                  <w:divBdr>
                    <w:top w:val="none" w:sz="0" w:space="0" w:color="auto"/>
                    <w:left w:val="none" w:sz="0" w:space="0" w:color="auto"/>
                    <w:bottom w:val="none" w:sz="0" w:space="0" w:color="auto"/>
                    <w:right w:val="none" w:sz="0" w:space="0" w:color="auto"/>
                  </w:divBdr>
                  <w:divsChild>
                    <w:div w:id="830608610">
                      <w:marLeft w:val="0"/>
                      <w:marRight w:val="0"/>
                      <w:marTop w:val="0"/>
                      <w:marBottom w:val="0"/>
                      <w:divBdr>
                        <w:top w:val="none" w:sz="0" w:space="0" w:color="auto"/>
                        <w:left w:val="none" w:sz="0" w:space="0" w:color="auto"/>
                        <w:bottom w:val="none" w:sz="0" w:space="0" w:color="auto"/>
                        <w:right w:val="none" w:sz="0" w:space="0" w:color="auto"/>
                      </w:divBdr>
                    </w:div>
                  </w:divsChild>
                </w:div>
                <w:div w:id="615717066">
                  <w:marLeft w:val="0"/>
                  <w:marRight w:val="0"/>
                  <w:marTop w:val="0"/>
                  <w:marBottom w:val="0"/>
                  <w:divBdr>
                    <w:top w:val="none" w:sz="0" w:space="0" w:color="auto"/>
                    <w:left w:val="none" w:sz="0" w:space="0" w:color="auto"/>
                    <w:bottom w:val="none" w:sz="0" w:space="0" w:color="auto"/>
                    <w:right w:val="none" w:sz="0" w:space="0" w:color="auto"/>
                  </w:divBdr>
                  <w:divsChild>
                    <w:div w:id="884416448">
                      <w:marLeft w:val="0"/>
                      <w:marRight w:val="0"/>
                      <w:marTop w:val="0"/>
                      <w:marBottom w:val="0"/>
                      <w:divBdr>
                        <w:top w:val="none" w:sz="0" w:space="0" w:color="auto"/>
                        <w:left w:val="none" w:sz="0" w:space="0" w:color="auto"/>
                        <w:bottom w:val="none" w:sz="0" w:space="0" w:color="auto"/>
                        <w:right w:val="none" w:sz="0" w:space="0" w:color="auto"/>
                      </w:divBdr>
                    </w:div>
                  </w:divsChild>
                </w:div>
                <w:div w:id="750543361">
                  <w:marLeft w:val="0"/>
                  <w:marRight w:val="0"/>
                  <w:marTop w:val="0"/>
                  <w:marBottom w:val="0"/>
                  <w:divBdr>
                    <w:top w:val="none" w:sz="0" w:space="0" w:color="auto"/>
                    <w:left w:val="none" w:sz="0" w:space="0" w:color="auto"/>
                    <w:bottom w:val="none" w:sz="0" w:space="0" w:color="auto"/>
                    <w:right w:val="none" w:sz="0" w:space="0" w:color="auto"/>
                  </w:divBdr>
                  <w:divsChild>
                    <w:div w:id="908534721">
                      <w:marLeft w:val="0"/>
                      <w:marRight w:val="0"/>
                      <w:marTop w:val="0"/>
                      <w:marBottom w:val="0"/>
                      <w:divBdr>
                        <w:top w:val="none" w:sz="0" w:space="0" w:color="auto"/>
                        <w:left w:val="none" w:sz="0" w:space="0" w:color="auto"/>
                        <w:bottom w:val="none" w:sz="0" w:space="0" w:color="auto"/>
                        <w:right w:val="none" w:sz="0" w:space="0" w:color="auto"/>
                      </w:divBdr>
                    </w:div>
                  </w:divsChild>
                </w:div>
                <w:div w:id="773548966">
                  <w:marLeft w:val="0"/>
                  <w:marRight w:val="0"/>
                  <w:marTop w:val="0"/>
                  <w:marBottom w:val="0"/>
                  <w:divBdr>
                    <w:top w:val="none" w:sz="0" w:space="0" w:color="auto"/>
                    <w:left w:val="none" w:sz="0" w:space="0" w:color="auto"/>
                    <w:bottom w:val="none" w:sz="0" w:space="0" w:color="auto"/>
                    <w:right w:val="none" w:sz="0" w:space="0" w:color="auto"/>
                  </w:divBdr>
                  <w:divsChild>
                    <w:div w:id="672999061">
                      <w:marLeft w:val="0"/>
                      <w:marRight w:val="0"/>
                      <w:marTop w:val="0"/>
                      <w:marBottom w:val="0"/>
                      <w:divBdr>
                        <w:top w:val="none" w:sz="0" w:space="0" w:color="auto"/>
                        <w:left w:val="none" w:sz="0" w:space="0" w:color="auto"/>
                        <w:bottom w:val="none" w:sz="0" w:space="0" w:color="auto"/>
                        <w:right w:val="none" w:sz="0" w:space="0" w:color="auto"/>
                      </w:divBdr>
                    </w:div>
                  </w:divsChild>
                </w:div>
                <w:div w:id="774329526">
                  <w:marLeft w:val="0"/>
                  <w:marRight w:val="0"/>
                  <w:marTop w:val="0"/>
                  <w:marBottom w:val="0"/>
                  <w:divBdr>
                    <w:top w:val="none" w:sz="0" w:space="0" w:color="auto"/>
                    <w:left w:val="none" w:sz="0" w:space="0" w:color="auto"/>
                    <w:bottom w:val="none" w:sz="0" w:space="0" w:color="auto"/>
                    <w:right w:val="none" w:sz="0" w:space="0" w:color="auto"/>
                  </w:divBdr>
                  <w:divsChild>
                    <w:div w:id="1435131061">
                      <w:marLeft w:val="0"/>
                      <w:marRight w:val="0"/>
                      <w:marTop w:val="0"/>
                      <w:marBottom w:val="0"/>
                      <w:divBdr>
                        <w:top w:val="none" w:sz="0" w:space="0" w:color="auto"/>
                        <w:left w:val="none" w:sz="0" w:space="0" w:color="auto"/>
                        <w:bottom w:val="none" w:sz="0" w:space="0" w:color="auto"/>
                        <w:right w:val="none" w:sz="0" w:space="0" w:color="auto"/>
                      </w:divBdr>
                    </w:div>
                  </w:divsChild>
                </w:div>
                <w:div w:id="803155392">
                  <w:marLeft w:val="0"/>
                  <w:marRight w:val="0"/>
                  <w:marTop w:val="0"/>
                  <w:marBottom w:val="0"/>
                  <w:divBdr>
                    <w:top w:val="none" w:sz="0" w:space="0" w:color="auto"/>
                    <w:left w:val="none" w:sz="0" w:space="0" w:color="auto"/>
                    <w:bottom w:val="none" w:sz="0" w:space="0" w:color="auto"/>
                    <w:right w:val="none" w:sz="0" w:space="0" w:color="auto"/>
                  </w:divBdr>
                  <w:divsChild>
                    <w:div w:id="525867381">
                      <w:marLeft w:val="0"/>
                      <w:marRight w:val="0"/>
                      <w:marTop w:val="0"/>
                      <w:marBottom w:val="0"/>
                      <w:divBdr>
                        <w:top w:val="none" w:sz="0" w:space="0" w:color="auto"/>
                        <w:left w:val="none" w:sz="0" w:space="0" w:color="auto"/>
                        <w:bottom w:val="none" w:sz="0" w:space="0" w:color="auto"/>
                        <w:right w:val="none" w:sz="0" w:space="0" w:color="auto"/>
                      </w:divBdr>
                    </w:div>
                  </w:divsChild>
                </w:div>
                <w:div w:id="812450251">
                  <w:marLeft w:val="0"/>
                  <w:marRight w:val="0"/>
                  <w:marTop w:val="0"/>
                  <w:marBottom w:val="0"/>
                  <w:divBdr>
                    <w:top w:val="none" w:sz="0" w:space="0" w:color="auto"/>
                    <w:left w:val="none" w:sz="0" w:space="0" w:color="auto"/>
                    <w:bottom w:val="none" w:sz="0" w:space="0" w:color="auto"/>
                    <w:right w:val="none" w:sz="0" w:space="0" w:color="auto"/>
                  </w:divBdr>
                  <w:divsChild>
                    <w:div w:id="1831363298">
                      <w:marLeft w:val="0"/>
                      <w:marRight w:val="0"/>
                      <w:marTop w:val="0"/>
                      <w:marBottom w:val="0"/>
                      <w:divBdr>
                        <w:top w:val="none" w:sz="0" w:space="0" w:color="auto"/>
                        <w:left w:val="none" w:sz="0" w:space="0" w:color="auto"/>
                        <w:bottom w:val="none" w:sz="0" w:space="0" w:color="auto"/>
                        <w:right w:val="none" w:sz="0" w:space="0" w:color="auto"/>
                      </w:divBdr>
                    </w:div>
                  </w:divsChild>
                </w:div>
                <w:div w:id="863831242">
                  <w:marLeft w:val="0"/>
                  <w:marRight w:val="0"/>
                  <w:marTop w:val="0"/>
                  <w:marBottom w:val="0"/>
                  <w:divBdr>
                    <w:top w:val="none" w:sz="0" w:space="0" w:color="auto"/>
                    <w:left w:val="none" w:sz="0" w:space="0" w:color="auto"/>
                    <w:bottom w:val="none" w:sz="0" w:space="0" w:color="auto"/>
                    <w:right w:val="none" w:sz="0" w:space="0" w:color="auto"/>
                  </w:divBdr>
                  <w:divsChild>
                    <w:div w:id="26609435">
                      <w:marLeft w:val="0"/>
                      <w:marRight w:val="0"/>
                      <w:marTop w:val="0"/>
                      <w:marBottom w:val="0"/>
                      <w:divBdr>
                        <w:top w:val="none" w:sz="0" w:space="0" w:color="auto"/>
                        <w:left w:val="none" w:sz="0" w:space="0" w:color="auto"/>
                        <w:bottom w:val="none" w:sz="0" w:space="0" w:color="auto"/>
                        <w:right w:val="none" w:sz="0" w:space="0" w:color="auto"/>
                      </w:divBdr>
                    </w:div>
                  </w:divsChild>
                </w:div>
                <w:div w:id="881330352">
                  <w:marLeft w:val="0"/>
                  <w:marRight w:val="0"/>
                  <w:marTop w:val="0"/>
                  <w:marBottom w:val="0"/>
                  <w:divBdr>
                    <w:top w:val="none" w:sz="0" w:space="0" w:color="auto"/>
                    <w:left w:val="none" w:sz="0" w:space="0" w:color="auto"/>
                    <w:bottom w:val="none" w:sz="0" w:space="0" w:color="auto"/>
                    <w:right w:val="none" w:sz="0" w:space="0" w:color="auto"/>
                  </w:divBdr>
                  <w:divsChild>
                    <w:div w:id="545338289">
                      <w:marLeft w:val="0"/>
                      <w:marRight w:val="0"/>
                      <w:marTop w:val="0"/>
                      <w:marBottom w:val="0"/>
                      <w:divBdr>
                        <w:top w:val="none" w:sz="0" w:space="0" w:color="auto"/>
                        <w:left w:val="none" w:sz="0" w:space="0" w:color="auto"/>
                        <w:bottom w:val="none" w:sz="0" w:space="0" w:color="auto"/>
                        <w:right w:val="none" w:sz="0" w:space="0" w:color="auto"/>
                      </w:divBdr>
                    </w:div>
                  </w:divsChild>
                </w:div>
                <w:div w:id="957220375">
                  <w:marLeft w:val="0"/>
                  <w:marRight w:val="0"/>
                  <w:marTop w:val="0"/>
                  <w:marBottom w:val="0"/>
                  <w:divBdr>
                    <w:top w:val="none" w:sz="0" w:space="0" w:color="auto"/>
                    <w:left w:val="none" w:sz="0" w:space="0" w:color="auto"/>
                    <w:bottom w:val="none" w:sz="0" w:space="0" w:color="auto"/>
                    <w:right w:val="none" w:sz="0" w:space="0" w:color="auto"/>
                  </w:divBdr>
                  <w:divsChild>
                    <w:div w:id="1445032332">
                      <w:marLeft w:val="0"/>
                      <w:marRight w:val="0"/>
                      <w:marTop w:val="0"/>
                      <w:marBottom w:val="0"/>
                      <w:divBdr>
                        <w:top w:val="none" w:sz="0" w:space="0" w:color="auto"/>
                        <w:left w:val="none" w:sz="0" w:space="0" w:color="auto"/>
                        <w:bottom w:val="none" w:sz="0" w:space="0" w:color="auto"/>
                        <w:right w:val="none" w:sz="0" w:space="0" w:color="auto"/>
                      </w:divBdr>
                    </w:div>
                  </w:divsChild>
                </w:div>
                <w:div w:id="1007446592">
                  <w:marLeft w:val="0"/>
                  <w:marRight w:val="0"/>
                  <w:marTop w:val="0"/>
                  <w:marBottom w:val="0"/>
                  <w:divBdr>
                    <w:top w:val="none" w:sz="0" w:space="0" w:color="auto"/>
                    <w:left w:val="none" w:sz="0" w:space="0" w:color="auto"/>
                    <w:bottom w:val="none" w:sz="0" w:space="0" w:color="auto"/>
                    <w:right w:val="none" w:sz="0" w:space="0" w:color="auto"/>
                  </w:divBdr>
                  <w:divsChild>
                    <w:div w:id="1029405433">
                      <w:marLeft w:val="0"/>
                      <w:marRight w:val="0"/>
                      <w:marTop w:val="0"/>
                      <w:marBottom w:val="0"/>
                      <w:divBdr>
                        <w:top w:val="none" w:sz="0" w:space="0" w:color="auto"/>
                        <w:left w:val="none" w:sz="0" w:space="0" w:color="auto"/>
                        <w:bottom w:val="none" w:sz="0" w:space="0" w:color="auto"/>
                        <w:right w:val="none" w:sz="0" w:space="0" w:color="auto"/>
                      </w:divBdr>
                    </w:div>
                  </w:divsChild>
                </w:div>
                <w:div w:id="1034424605">
                  <w:marLeft w:val="0"/>
                  <w:marRight w:val="0"/>
                  <w:marTop w:val="0"/>
                  <w:marBottom w:val="0"/>
                  <w:divBdr>
                    <w:top w:val="none" w:sz="0" w:space="0" w:color="auto"/>
                    <w:left w:val="none" w:sz="0" w:space="0" w:color="auto"/>
                    <w:bottom w:val="none" w:sz="0" w:space="0" w:color="auto"/>
                    <w:right w:val="none" w:sz="0" w:space="0" w:color="auto"/>
                  </w:divBdr>
                  <w:divsChild>
                    <w:div w:id="1557474002">
                      <w:marLeft w:val="0"/>
                      <w:marRight w:val="0"/>
                      <w:marTop w:val="0"/>
                      <w:marBottom w:val="0"/>
                      <w:divBdr>
                        <w:top w:val="none" w:sz="0" w:space="0" w:color="auto"/>
                        <w:left w:val="none" w:sz="0" w:space="0" w:color="auto"/>
                        <w:bottom w:val="none" w:sz="0" w:space="0" w:color="auto"/>
                        <w:right w:val="none" w:sz="0" w:space="0" w:color="auto"/>
                      </w:divBdr>
                    </w:div>
                  </w:divsChild>
                </w:div>
                <w:div w:id="1035347771">
                  <w:marLeft w:val="0"/>
                  <w:marRight w:val="0"/>
                  <w:marTop w:val="0"/>
                  <w:marBottom w:val="0"/>
                  <w:divBdr>
                    <w:top w:val="none" w:sz="0" w:space="0" w:color="auto"/>
                    <w:left w:val="none" w:sz="0" w:space="0" w:color="auto"/>
                    <w:bottom w:val="none" w:sz="0" w:space="0" w:color="auto"/>
                    <w:right w:val="none" w:sz="0" w:space="0" w:color="auto"/>
                  </w:divBdr>
                  <w:divsChild>
                    <w:div w:id="16929659">
                      <w:marLeft w:val="0"/>
                      <w:marRight w:val="0"/>
                      <w:marTop w:val="0"/>
                      <w:marBottom w:val="0"/>
                      <w:divBdr>
                        <w:top w:val="none" w:sz="0" w:space="0" w:color="auto"/>
                        <w:left w:val="none" w:sz="0" w:space="0" w:color="auto"/>
                        <w:bottom w:val="none" w:sz="0" w:space="0" w:color="auto"/>
                        <w:right w:val="none" w:sz="0" w:space="0" w:color="auto"/>
                      </w:divBdr>
                    </w:div>
                  </w:divsChild>
                </w:div>
                <w:div w:id="1177577543">
                  <w:marLeft w:val="0"/>
                  <w:marRight w:val="0"/>
                  <w:marTop w:val="0"/>
                  <w:marBottom w:val="0"/>
                  <w:divBdr>
                    <w:top w:val="none" w:sz="0" w:space="0" w:color="auto"/>
                    <w:left w:val="none" w:sz="0" w:space="0" w:color="auto"/>
                    <w:bottom w:val="none" w:sz="0" w:space="0" w:color="auto"/>
                    <w:right w:val="none" w:sz="0" w:space="0" w:color="auto"/>
                  </w:divBdr>
                  <w:divsChild>
                    <w:div w:id="2039310722">
                      <w:marLeft w:val="0"/>
                      <w:marRight w:val="0"/>
                      <w:marTop w:val="0"/>
                      <w:marBottom w:val="0"/>
                      <w:divBdr>
                        <w:top w:val="none" w:sz="0" w:space="0" w:color="auto"/>
                        <w:left w:val="none" w:sz="0" w:space="0" w:color="auto"/>
                        <w:bottom w:val="none" w:sz="0" w:space="0" w:color="auto"/>
                        <w:right w:val="none" w:sz="0" w:space="0" w:color="auto"/>
                      </w:divBdr>
                    </w:div>
                  </w:divsChild>
                </w:div>
                <w:div w:id="1198008644">
                  <w:marLeft w:val="0"/>
                  <w:marRight w:val="0"/>
                  <w:marTop w:val="0"/>
                  <w:marBottom w:val="0"/>
                  <w:divBdr>
                    <w:top w:val="none" w:sz="0" w:space="0" w:color="auto"/>
                    <w:left w:val="none" w:sz="0" w:space="0" w:color="auto"/>
                    <w:bottom w:val="none" w:sz="0" w:space="0" w:color="auto"/>
                    <w:right w:val="none" w:sz="0" w:space="0" w:color="auto"/>
                  </w:divBdr>
                  <w:divsChild>
                    <w:div w:id="1214922581">
                      <w:marLeft w:val="0"/>
                      <w:marRight w:val="0"/>
                      <w:marTop w:val="0"/>
                      <w:marBottom w:val="0"/>
                      <w:divBdr>
                        <w:top w:val="none" w:sz="0" w:space="0" w:color="auto"/>
                        <w:left w:val="none" w:sz="0" w:space="0" w:color="auto"/>
                        <w:bottom w:val="none" w:sz="0" w:space="0" w:color="auto"/>
                        <w:right w:val="none" w:sz="0" w:space="0" w:color="auto"/>
                      </w:divBdr>
                    </w:div>
                  </w:divsChild>
                </w:div>
                <w:div w:id="1309164914">
                  <w:marLeft w:val="0"/>
                  <w:marRight w:val="0"/>
                  <w:marTop w:val="0"/>
                  <w:marBottom w:val="0"/>
                  <w:divBdr>
                    <w:top w:val="none" w:sz="0" w:space="0" w:color="auto"/>
                    <w:left w:val="none" w:sz="0" w:space="0" w:color="auto"/>
                    <w:bottom w:val="none" w:sz="0" w:space="0" w:color="auto"/>
                    <w:right w:val="none" w:sz="0" w:space="0" w:color="auto"/>
                  </w:divBdr>
                  <w:divsChild>
                    <w:div w:id="1141925530">
                      <w:marLeft w:val="0"/>
                      <w:marRight w:val="0"/>
                      <w:marTop w:val="0"/>
                      <w:marBottom w:val="0"/>
                      <w:divBdr>
                        <w:top w:val="none" w:sz="0" w:space="0" w:color="auto"/>
                        <w:left w:val="none" w:sz="0" w:space="0" w:color="auto"/>
                        <w:bottom w:val="none" w:sz="0" w:space="0" w:color="auto"/>
                        <w:right w:val="none" w:sz="0" w:space="0" w:color="auto"/>
                      </w:divBdr>
                    </w:div>
                  </w:divsChild>
                </w:div>
                <w:div w:id="1381974301">
                  <w:marLeft w:val="0"/>
                  <w:marRight w:val="0"/>
                  <w:marTop w:val="0"/>
                  <w:marBottom w:val="0"/>
                  <w:divBdr>
                    <w:top w:val="none" w:sz="0" w:space="0" w:color="auto"/>
                    <w:left w:val="none" w:sz="0" w:space="0" w:color="auto"/>
                    <w:bottom w:val="none" w:sz="0" w:space="0" w:color="auto"/>
                    <w:right w:val="none" w:sz="0" w:space="0" w:color="auto"/>
                  </w:divBdr>
                  <w:divsChild>
                    <w:div w:id="999845814">
                      <w:marLeft w:val="0"/>
                      <w:marRight w:val="0"/>
                      <w:marTop w:val="0"/>
                      <w:marBottom w:val="0"/>
                      <w:divBdr>
                        <w:top w:val="none" w:sz="0" w:space="0" w:color="auto"/>
                        <w:left w:val="none" w:sz="0" w:space="0" w:color="auto"/>
                        <w:bottom w:val="none" w:sz="0" w:space="0" w:color="auto"/>
                        <w:right w:val="none" w:sz="0" w:space="0" w:color="auto"/>
                      </w:divBdr>
                    </w:div>
                  </w:divsChild>
                </w:div>
                <w:div w:id="1382166362">
                  <w:marLeft w:val="0"/>
                  <w:marRight w:val="0"/>
                  <w:marTop w:val="0"/>
                  <w:marBottom w:val="0"/>
                  <w:divBdr>
                    <w:top w:val="none" w:sz="0" w:space="0" w:color="auto"/>
                    <w:left w:val="none" w:sz="0" w:space="0" w:color="auto"/>
                    <w:bottom w:val="none" w:sz="0" w:space="0" w:color="auto"/>
                    <w:right w:val="none" w:sz="0" w:space="0" w:color="auto"/>
                  </w:divBdr>
                  <w:divsChild>
                    <w:div w:id="1285308206">
                      <w:marLeft w:val="0"/>
                      <w:marRight w:val="0"/>
                      <w:marTop w:val="0"/>
                      <w:marBottom w:val="0"/>
                      <w:divBdr>
                        <w:top w:val="none" w:sz="0" w:space="0" w:color="auto"/>
                        <w:left w:val="none" w:sz="0" w:space="0" w:color="auto"/>
                        <w:bottom w:val="none" w:sz="0" w:space="0" w:color="auto"/>
                        <w:right w:val="none" w:sz="0" w:space="0" w:color="auto"/>
                      </w:divBdr>
                    </w:div>
                  </w:divsChild>
                </w:div>
                <w:div w:id="1382486724">
                  <w:marLeft w:val="0"/>
                  <w:marRight w:val="0"/>
                  <w:marTop w:val="0"/>
                  <w:marBottom w:val="0"/>
                  <w:divBdr>
                    <w:top w:val="none" w:sz="0" w:space="0" w:color="auto"/>
                    <w:left w:val="none" w:sz="0" w:space="0" w:color="auto"/>
                    <w:bottom w:val="none" w:sz="0" w:space="0" w:color="auto"/>
                    <w:right w:val="none" w:sz="0" w:space="0" w:color="auto"/>
                  </w:divBdr>
                  <w:divsChild>
                    <w:div w:id="1468932374">
                      <w:marLeft w:val="0"/>
                      <w:marRight w:val="0"/>
                      <w:marTop w:val="0"/>
                      <w:marBottom w:val="0"/>
                      <w:divBdr>
                        <w:top w:val="none" w:sz="0" w:space="0" w:color="auto"/>
                        <w:left w:val="none" w:sz="0" w:space="0" w:color="auto"/>
                        <w:bottom w:val="none" w:sz="0" w:space="0" w:color="auto"/>
                        <w:right w:val="none" w:sz="0" w:space="0" w:color="auto"/>
                      </w:divBdr>
                    </w:div>
                  </w:divsChild>
                </w:div>
                <w:div w:id="1399933590">
                  <w:marLeft w:val="0"/>
                  <w:marRight w:val="0"/>
                  <w:marTop w:val="0"/>
                  <w:marBottom w:val="0"/>
                  <w:divBdr>
                    <w:top w:val="none" w:sz="0" w:space="0" w:color="auto"/>
                    <w:left w:val="none" w:sz="0" w:space="0" w:color="auto"/>
                    <w:bottom w:val="none" w:sz="0" w:space="0" w:color="auto"/>
                    <w:right w:val="none" w:sz="0" w:space="0" w:color="auto"/>
                  </w:divBdr>
                  <w:divsChild>
                    <w:div w:id="345596610">
                      <w:marLeft w:val="0"/>
                      <w:marRight w:val="0"/>
                      <w:marTop w:val="0"/>
                      <w:marBottom w:val="0"/>
                      <w:divBdr>
                        <w:top w:val="none" w:sz="0" w:space="0" w:color="auto"/>
                        <w:left w:val="none" w:sz="0" w:space="0" w:color="auto"/>
                        <w:bottom w:val="none" w:sz="0" w:space="0" w:color="auto"/>
                        <w:right w:val="none" w:sz="0" w:space="0" w:color="auto"/>
                      </w:divBdr>
                    </w:div>
                  </w:divsChild>
                </w:div>
                <w:div w:id="1418019345">
                  <w:marLeft w:val="0"/>
                  <w:marRight w:val="0"/>
                  <w:marTop w:val="0"/>
                  <w:marBottom w:val="0"/>
                  <w:divBdr>
                    <w:top w:val="none" w:sz="0" w:space="0" w:color="auto"/>
                    <w:left w:val="none" w:sz="0" w:space="0" w:color="auto"/>
                    <w:bottom w:val="none" w:sz="0" w:space="0" w:color="auto"/>
                    <w:right w:val="none" w:sz="0" w:space="0" w:color="auto"/>
                  </w:divBdr>
                  <w:divsChild>
                    <w:div w:id="1353143060">
                      <w:marLeft w:val="0"/>
                      <w:marRight w:val="0"/>
                      <w:marTop w:val="0"/>
                      <w:marBottom w:val="0"/>
                      <w:divBdr>
                        <w:top w:val="none" w:sz="0" w:space="0" w:color="auto"/>
                        <w:left w:val="none" w:sz="0" w:space="0" w:color="auto"/>
                        <w:bottom w:val="none" w:sz="0" w:space="0" w:color="auto"/>
                        <w:right w:val="none" w:sz="0" w:space="0" w:color="auto"/>
                      </w:divBdr>
                    </w:div>
                  </w:divsChild>
                </w:div>
                <w:div w:id="1444031016">
                  <w:marLeft w:val="0"/>
                  <w:marRight w:val="0"/>
                  <w:marTop w:val="0"/>
                  <w:marBottom w:val="0"/>
                  <w:divBdr>
                    <w:top w:val="none" w:sz="0" w:space="0" w:color="auto"/>
                    <w:left w:val="none" w:sz="0" w:space="0" w:color="auto"/>
                    <w:bottom w:val="none" w:sz="0" w:space="0" w:color="auto"/>
                    <w:right w:val="none" w:sz="0" w:space="0" w:color="auto"/>
                  </w:divBdr>
                  <w:divsChild>
                    <w:div w:id="321203138">
                      <w:marLeft w:val="0"/>
                      <w:marRight w:val="0"/>
                      <w:marTop w:val="0"/>
                      <w:marBottom w:val="0"/>
                      <w:divBdr>
                        <w:top w:val="none" w:sz="0" w:space="0" w:color="auto"/>
                        <w:left w:val="none" w:sz="0" w:space="0" w:color="auto"/>
                        <w:bottom w:val="none" w:sz="0" w:space="0" w:color="auto"/>
                        <w:right w:val="none" w:sz="0" w:space="0" w:color="auto"/>
                      </w:divBdr>
                    </w:div>
                  </w:divsChild>
                </w:div>
                <w:div w:id="1456757537">
                  <w:marLeft w:val="0"/>
                  <w:marRight w:val="0"/>
                  <w:marTop w:val="0"/>
                  <w:marBottom w:val="0"/>
                  <w:divBdr>
                    <w:top w:val="none" w:sz="0" w:space="0" w:color="auto"/>
                    <w:left w:val="none" w:sz="0" w:space="0" w:color="auto"/>
                    <w:bottom w:val="none" w:sz="0" w:space="0" w:color="auto"/>
                    <w:right w:val="none" w:sz="0" w:space="0" w:color="auto"/>
                  </w:divBdr>
                  <w:divsChild>
                    <w:div w:id="1960841776">
                      <w:marLeft w:val="0"/>
                      <w:marRight w:val="0"/>
                      <w:marTop w:val="0"/>
                      <w:marBottom w:val="0"/>
                      <w:divBdr>
                        <w:top w:val="none" w:sz="0" w:space="0" w:color="auto"/>
                        <w:left w:val="none" w:sz="0" w:space="0" w:color="auto"/>
                        <w:bottom w:val="none" w:sz="0" w:space="0" w:color="auto"/>
                        <w:right w:val="none" w:sz="0" w:space="0" w:color="auto"/>
                      </w:divBdr>
                    </w:div>
                  </w:divsChild>
                </w:div>
                <w:div w:id="1501308111">
                  <w:marLeft w:val="0"/>
                  <w:marRight w:val="0"/>
                  <w:marTop w:val="0"/>
                  <w:marBottom w:val="0"/>
                  <w:divBdr>
                    <w:top w:val="none" w:sz="0" w:space="0" w:color="auto"/>
                    <w:left w:val="none" w:sz="0" w:space="0" w:color="auto"/>
                    <w:bottom w:val="none" w:sz="0" w:space="0" w:color="auto"/>
                    <w:right w:val="none" w:sz="0" w:space="0" w:color="auto"/>
                  </w:divBdr>
                  <w:divsChild>
                    <w:div w:id="1226724794">
                      <w:marLeft w:val="0"/>
                      <w:marRight w:val="0"/>
                      <w:marTop w:val="0"/>
                      <w:marBottom w:val="0"/>
                      <w:divBdr>
                        <w:top w:val="none" w:sz="0" w:space="0" w:color="auto"/>
                        <w:left w:val="none" w:sz="0" w:space="0" w:color="auto"/>
                        <w:bottom w:val="none" w:sz="0" w:space="0" w:color="auto"/>
                        <w:right w:val="none" w:sz="0" w:space="0" w:color="auto"/>
                      </w:divBdr>
                    </w:div>
                  </w:divsChild>
                </w:div>
                <w:div w:id="1543513460">
                  <w:marLeft w:val="0"/>
                  <w:marRight w:val="0"/>
                  <w:marTop w:val="0"/>
                  <w:marBottom w:val="0"/>
                  <w:divBdr>
                    <w:top w:val="none" w:sz="0" w:space="0" w:color="auto"/>
                    <w:left w:val="none" w:sz="0" w:space="0" w:color="auto"/>
                    <w:bottom w:val="none" w:sz="0" w:space="0" w:color="auto"/>
                    <w:right w:val="none" w:sz="0" w:space="0" w:color="auto"/>
                  </w:divBdr>
                  <w:divsChild>
                    <w:div w:id="1138185725">
                      <w:marLeft w:val="0"/>
                      <w:marRight w:val="0"/>
                      <w:marTop w:val="0"/>
                      <w:marBottom w:val="0"/>
                      <w:divBdr>
                        <w:top w:val="none" w:sz="0" w:space="0" w:color="auto"/>
                        <w:left w:val="none" w:sz="0" w:space="0" w:color="auto"/>
                        <w:bottom w:val="none" w:sz="0" w:space="0" w:color="auto"/>
                        <w:right w:val="none" w:sz="0" w:space="0" w:color="auto"/>
                      </w:divBdr>
                    </w:div>
                  </w:divsChild>
                </w:div>
                <w:div w:id="1573152847">
                  <w:marLeft w:val="0"/>
                  <w:marRight w:val="0"/>
                  <w:marTop w:val="0"/>
                  <w:marBottom w:val="0"/>
                  <w:divBdr>
                    <w:top w:val="none" w:sz="0" w:space="0" w:color="auto"/>
                    <w:left w:val="none" w:sz="0" w:space="0" w:color="auto"/>
                    <w:bottom w:val="none" w:sz="0" w:space="0" w:color="auto"/>
                    <w:right w:val="none" w:sz="0" w:space="0" w:color="auto"/>
                  </w:divBdr>
                  <w:divsChild>
                    <w:div w:id="67577761">
                      <w:marLeft w:val="0"/>
                      <w:marRight w:val="0"/>
                      <w:marTop w:val="0"/>
                      <w:marBottom w:val="0"/>
                      <w:divBdr>
                        <w:top w:val="none" w:sz="0" w:space="0" w:color="auto"/>
                        <w:left w:val="none" w:sz="0" w:space="0" w:color="auto"/>
                        <w:bottom w:val="none" w:sz="0" w:space="0" w:color="auto"/>
                        <w:right w:val="none" w:sz="0" w:space="0" w:color="auto"/>
                      </w:divBdr>
                    </w:div>
                  </w:divsChild>
                </w:div>
                <w:div w:id="1600717925">
                  <w:marLeft w:val="0"/>
                  <w:marRight w:val="0"/>
                  <w:marTop w:val="0"/>
                  <w:marBottom w:val="0"/>
                  <w:divBdr>
                    <w:top w:val="none" w:sz="0" w:space="0" w:color="auto"/>
                    <w:left w:val="none" w:sz="0" w:space="0" w:color="auto"/>
                    <w:bottom w:val="none" w:sz="0" w:space="0" w:color="auto"/>
                    <w:right w:val="none" w:sz="0" w:space="0" w:color="auto"/>
                  </w:divBdr>
                  <w:divsChild>
                    <w:div w:id="1204639002">
                      <w:marLeft w:val="0"/>
                      <w:marRight w:val="0"/>
                      <w:marTop w:val="0"/>
                      <w:marBottom w:val="0"/>
                      <w:divBdr>
                        <w:top w:val="none" w:sz="0" w:space="0" w:color="auto"/>
                        <w:left w:val="none" w:sz="0" w:space="0" w:color="auto"/>
                        <w:bottom w:val="none" w:sz="0" w:space="0" w:color="auto"/>
                        <w:right w:val="none" w:sz="0" w:space="0" w:color="auto"/>
                      </w:divBdr>
                    </w:div>
                  </w:divsChild>
                </w:div>
                <w:div w:id="1632783937">
                  <w:marLeft w:val="0"/>
                  <w:marRight w:val="0"/>
                  <w:marTop w:val="0"/>
                  <w:marBottom w:val="0"/>
                  <w:divBdr>
                    <w:top w:val="none" w:sz="0" w:space="0" w:color="auto"/>
                    <w:left w:val="none" w:sz="0" w:space="0" w:color="auto"/>
                    <w:bottom w:val="none" w:sz="0" w:space="0" w:color="auto"/>
                    <w:right w:val="none" w:sz="0" w:space="0" w:color="auto"/>
                  </w:divBdr>
                  <w:divsChild>
                    <w:div w:id="1138255758">
                      <w:marLeft w:val="0"/>
                      <w:marRight w:val="0"/>
                      <w:marTop w:val="0"/>
                      <w:marBottom w:val="0"/>
                      <w:divBdr>
                        <w:top w:val="none" w:sz="0" w:space="0" w:color="auto"/>
                        <w:left w:val="none" w:sz="0" w:space="0" w:color="auto"/>
                        <w:bottom w:val="none" w:sz="0" w:space="0" w:color="auto"/>
                        <w:right w:val="none" w:sz="0" w:space="0" w:color="auto"/>
                      </w:divBdr>
                    </w:div>
                  </w:divsChild>
                </w:div>
                <w:div w:id="1635216918">
                  <w:marLeft w:val="0"/>
                  <w:marRight w:val="0"/>
                  <w:marTop w:val="0"/>
                  <w:marBottom w:val="0"/>
                  <w:divBdr>
                    <w:top w:val="none" w:sz="0" w:space="0" w:color="auto"/>
                    <w:left w:val="none" w:sz="0" w:space="0" w:color="auto"/>
                    <w:bottom w:val="none" w:sz="0" w:space="0" w:color="auto"/>
                    <w:right w:val="none" w:sz="0" w:space="0" w:color="auto"/>
                  </w:divBdr>
                  <w:divsChild>
                    <w:div w:id="671032412">
                      <w:marLeft w:val="0"/>
                      <w:marRight w:val="0"/>
                      <w:marTop w:val="0"/>
                      <w:marBottom w:val="0"/>
                      <w:divBdr>
                        <w:top w:val="none" w:sz="0" w:space="0" w:color="auto"/>
                        <w:left w:val="none" w:sz="0" w:space="0" w:color="auto"/>
                        <w:bottom w:val="none" w:sz="0" w:space="0" w:color="auto"/>
                        <w:right w:val="none" w:sz="0" w:space="0" w:color="auto"/>
                      </w:divBdr>
                    </w:div>
                  </w:divsChild>
                </w:div>
                <w:div w:id="1696803410">
                  <w:marLeft w:val="0"/>
                  <w:marRight w:val="0"/>
                  <w:marTop w:val="0"/>
                  <w:marBottom w:val="0"/>
                  <w:divBdr>
                    <w:top w:val="none" w:sz="0" w:space="0" w:color="auto"/>
                    <w:left w:val="none" w:sz="0" w:space="0" w:color="auto"/>
                    <w:bottom w:val="none" w:sz="0" w:space="0" w:color="auto"/>
                    <w:right w:val="none" w:sz="0" w:space="0" w:color="auto"/>
                  </w:divBdr>
                  <w:divsChild>
                    <w:div w:id="2001538271">
                      <w:marLeft w:val="0"/>
                      <w:marRight w:val="0"/>
                      <w:marTop w:val="0"/>
                      <w:marBottom w:val="0"/>
                      <w:divBdr>
                        <w:top w:val="none" w:sz="0" w:space="0" w:color="auto"/>
                        <w:left w:val="none" w:sz="0" w:space="0" w:color="auto"/>
                        <w:bottom w:val="none" w:sz="0" w:space="0" w:color="auto"/>
                        <w:right w:val="none" w:sz="0" w:space="0" w:color="auto"/>
                      </w:divBdr>
                    </w:div>
                  </w:divsChild>
                </w:div>
                <w:div w:id="1726678265">
                  <w:marLeft w:val="0"/>
                  <w:marRight w:val="0"/>
                  <w:marTop w:val="0"/>
                  <w:marBottom w:val="0"/>
                  <w:divBdr>
                    <w:top w:val="none" w:sz="0" w:space="0" w:color="auto"/>
                    <w:left w:val="none" w:sz="0" w:space="0" w:color="auto"/>
                    <w:bottom w:val="none" w:sz="0" w:space="0" w:color="auto"/>
                    <w:right w:val="none" w:sz="0" w:space="0" w:color="auto"/>
                  </w:divBdr>
                  <w:divsChild>
                    <w:div w:id="556743076">
                      <w:marLeft w:val="0"/>
                      <w:marRight w:val="0"/>
                      <w:marTop w:val="0"/>
                      <w:marBottom w:val="0"/>
                      <w:divBdr>
                        <w:top w:val="none" w:sz="0" w:space="0" w:color="auto"/>
                        <w:left w:val="none" w:sz="0" w:space="0" w:color="auto"/>
                        <w:bottom w:val="none" w:sz="0" w:space="0" w:color="auto"/>
                        <w:right w:val="none" w:sz="0" w:space="0" w:color="auto"/>
                      </w:divBdr>
                    </w:div>
                  </w:divsChild>
                </w:div>
                <w:div w:id="1733120274">
                  <w:marLeft w:val="0"/>
                  <w:marRight w:val="0"/>
                  <w:marTop w:val="0"/>
                  <w:marBottom w:val="0"/>
                  <w:divBdr>
                    <w:top w:val="none" w:sz="0" w:space="0" w:color="auto"/>
                    <w:left w:val="none" w:sz="0" w:space="0" w:color="auto"/>
                    <w:bottom w:val="none" w:sz="0" w:space="0" w:color="auto"/>
                    <w:right w:val="none" w:sz="0" w:space="0" w:color="auto"/>
                  </w:divBdr>
                  <w:divsChild>
                    <w:div w:id="1869445385">
                      <w:marLeft w:val="0"/>
                      <w:marRight w:val="0"/>
                      <w:marTop w:val="0"/>
                      <w:marBottom w:val="0"/>
                      <w:divBdr>
                        <w:top w:val="none" w:sz="0" w:space="0" w:color="auto"/>
                        <w:left w:val="none" w:sz="0" w:space="0" w:color="auto"/>
                        <w:bottom w:val="none" w:sz="0" w:space="0" w:color="auto"/>
                        <w:right w:val="none" w:sz="0" w:space="0" w:color="auto"/>
                      </w:divBdr>
                    </w:div>
                  </w:divsChild>
                </w:div>
                <w:div w:id="1903129927">
                  <w:marLeft w:val="0"/>
                  <w:marRight w:val="0"/>
                  <w:marTop w:val="0"/>
                  <w:marBottom w:val="0"/>
                  <w:divBdr>
                    <w:top w:val="none" w:sz="0" w:space="0" w:color="auto"/>
                    <w:left w:val="none" w:sz="0" w:space="0" w:color="auto"/>
                    <w:bottom w:val="none" w:sz="0" w:space="0" w:color="auto"/>
                    <w:right w:val="none" w:sz="0" w:space="0" w:color="auto"/>
                  </w:divBdr>
                  <w:divsChild>
                    <w:div w:id="1735229015">
                      <w:marLeft w:val="0"/>
                      <w:marRight w:val="0"/>
                      <w:marTop w:val="0"/>
                      <w:marBottom w:val="0"/>
                      <w:divBdr>
                        <w:top w:val="none" w:sz="0" w:space="0" w:color="auto"/>
                        <w:left w:val="none" w:sz="0" w:space="0" w:color="auto"/>
                        <w:bottom w:val="none" w:sz="0" w:space="0" w:color="auto"/>
                        <w:right w:val="none" w:sz="0" w:space="0" w:color="auto"/>
                      </w:divBdr>
                    </w:div>
                  </w:divsChild>
                </w:div>
                <w:div w:id="1906646694">
                  <w:marLeft w:val="0"/>
                  <w:marRight w:val="0"/>
                  <w:marTop w:val="0"/>
                  <w:marBottom w:val="0"/>
                  <w:divBdr>
                    <w:top w:val="none" w:sz="0" w:space="0" w:color="auto"/>
                    <w:left w:val="none" w:sz="0" w:space="0" w:color="auto"/>
                    <w:bottom w:val="none" w:sz="0" w:space="0" w:color="auto"/>
                    <w:right w:val="none" w:sz="0" w:space="0" w:color="auto"/>
                  </w:divBdr>
                  <w:divsChild>
                    <w:div w:id="923420206">
                      <w:marLeft w:val="0"/>
                      <w:marRight w:val="0"/>
                      <w:marTop w:val="0"/>
                      <w:marBottom w:val="0"/>
                      <w:divBdr>
                        <w:top w:val="none" w:sz="0" w:space="0" w:color="auto"/>
                        <w:left w:val="none" w:sz="0" w:space="0" w:color="auto"/>
                        <w:bottom w:val="none" w:sz="0" w:space="0" w:color="auto"/>
                        <w:right w:val="none" w:sz="0" w:space="0" w:color="auto"/>
                      </w:divBdr>
                    </w:div>
                  </w:divsChild>
                </w:div>
                <w:div w:id="1916430916">
                  <w:marLeft w:val="0"/>
                  <w:marRight w:val="0"/>
                  <w:marTop w:val="0"/>
                  <w:marBottom w:val="0"/>
                  <w:divBdr>
                    <w:top w:val="none" w:sz="0" w:space="0" w:color="auto"/>
                    <w:left w:val="none" w:sz="0" w:space="0" w:color="auto"/>
                    <w:bottom w:val="none" w:sz="0" w:space="0" w:color="auto"/>
                    <w:right w:val="none" w:sz="0" w:space="0" w:color="auto"/>
                  </w:divBdr>
                  <w:divsChild>
                    <w:div w:id="605582717">
                      <w:marLeft w:val="0"/>
                      <w:marRight w:val="0"/>
                      <w:marTop w:val="0"/>
                      <w:marBottom w:val="0"/>
                      <w:divBdr>
                        <w:top w:val="none" w:sz="0" w:space="0" w:color="auto"/>
                        <w:left w:val="none" w:sz="0" w:space="0" w:color="auto"/>
                        <w:bottom w:val="none" w:sz="0" w:space="0" w:color="auto"/>
                        <w:right w:val="none" w:sz="0" w:space="0" w:color="auto"/>
                      </w:divBdr>
                    </w:div>
                  </w:divsChild>
                </w:div>
                <w:div w:id="1917785147">
                  <w:marLeft w:val="0"/>
                  <w:marRight w:val="0"/>
                  <w:marTop w:val="0"/>
                  <w:marBottom w:val="0"/>
                  <w:divBdr>
                    <w:top w:val="none" w:sz="0" w:space="0" w:color="auto"/>
                    <w:left w:val="none" w:sz="0" w:space="0" w:color="auto"/>
                    <w:bottom w:val="none" w:sz="0" w:space="0" w:color="auto"/>
                    <w:right w:val="none" w:sz="0" w:space="0" w:color="auto"/>
                  </w:divBdr>
                  <w:divsChild>
                    <w:div w:id="1709066231">
                      <w:marLeft w:val="0"/>
                      <w:marRight w:val="0"/>
                      <w:marTop w:val="0"/>
                      <w:marBottom w:val="0"/>
                      <w:divBdr>
                        <w:top w:val="none" w:sz="0" w:space="0" w:color="auto"/>
                        <w:left w:val="none" w:sz="0" w:space="0" w:color="auto"/>
                        <w:bottom w:val="none" w:sz="0" w:space="0" w:color="auto"/>
                        <w:right w:val="none" w:sz="0" w:space="0" w:color="auto"/>
                      </w:divBdr>
                    </w:div>
                  </w:divsChild>
                </w:div>
                <w:div w:id="2040426252">
                  <w:marLeft w:val="0"/>
                  <w:marRight w:val="0"/>
                  <w:marTop w:val="0"/>
                  <w:marBottom w:val="0"/>
                  <w:divBdr>
                    <w:top w:val="none" w:sz="0" w:space="0" w:color="auto"/>
                    <w:left w:val="none" w:sz="0" w:space="0" w:color="auto"/>
                    <w:bottom w:val="none" w:sz="0" w:space="0" w:color="auto"/>
                    <w:right w:val="none" w:sz="0" w:space="0" w:color="auto"/>
                  </w:divBdr>
                  <w:divsChild>
                    <w:div w:id="1544172324">
                      <w:marLeft w:val="0"/>
                      <w:marRight w:val="0"/>
                      <w:marTop w:val="0"/>
                      <w:marBottom w:val="0"/>
                      <w:divBdr>
                        <w:top w:val="none" w:sz="0" w:space="0" w:color="auto"/>
                        <w:left w:val="none" w:sz="0" w:space="0" w:color="auto"/>
                        <w:bottom w:val="none" w:sz="0" w:space="0" w:color="auto"/>
                        <w:right w:val="none" w:sz="0" w:space="0" w:color="auto"/>
                      </w:divBdr>
                    </w:div>
                  </w:divsChild>
                </w:div>
                <w:div w:id="2079474905">
                  <w:marLeft w:val="0"/>
                  <w:marRight w:val="0"/>
                  <w:marTop w:val="0"/>
                  <w:marBottom w:val="0"/>
                  <w:divBdr>
                    <w:top w:val="none" w:sz="0" w:space="0" w:color="auto"/>
                    <w:left w:val="none" w:sz="0" w:space="0" w:color="auto"/>
                    <w:bottom w:val="none" w:sz="0" w:space="0" w:color="auto"/>
                    <w:right w:val="none" w:sz="0" w:space="0" w:color="auto"/>
                  </w:divBdr>
                  <w:divsChild>
                    <w:div w:id="569972621">
                      <w:marLeft w:val="0"/>
                      <w:marRight w:val="0"/>
                      <w:marTop w:val="0"/>
                      <w:marBottom w:val="0"/>
                      <w:divBdr>
                        <w:top w:val="none" w:sz="0" w:space="0" w:color="auto"/>
                        <w:left w:val="none" w:sz="0" w:space="0" w:color="auto"/>
                        <w:bottom w:val="none" w:sz="0" w:space="0" w:color="auto"/>
                        <w:right w:val="none" w:sz="0" w:space="0" w:color="auto"/>
                      </w:divBdr>
                    </w:div>
                  </w:divsChild>
                </w:div>
                <w:div w:id="2115981799">
                  <w:marLeft w:val="0"/>
                  <w:marRight w:val="0"/>
                  <w:marTop w:val="0"/>
                  <w:marBottom w:val="0"/>
                  <w:divBdr>
                    <w:top w:val="none" w:sz="0" w:space="0" w:color="auto"/>
                    <w:left w:val="none" w:sz="0" w:space="0" w:color="auto"/>
                    <w:bottom w:val="none" w:sz="0" w:space="0" w:color="auto"/>
                    <w:right w:val="none" w:sz="0" w:space="0" w:color="auto"/>
                  </w:divBdr>
                  <w:divsChild>
                    <w:div w:id="8479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11367">
          <w:marLeft w:val="0"/>
          <w:marRight w:val="0"/>
          <w:marTop w:val="0"/>
          <w:marBottom w:val="0"/>
          <w:divBdr>
            <w:top w:val="none" w:sz="0" w:space="0" w:color="auto"/>
            <w:left w:val="none" w:sz="0" w:space="0" w:color="auto"/>
            <w:bottom w:val="none" w:sz="0" w:space="0" w:color="auto"/>
            <w:right w:val="none" w:sz="0" w:space="0" w:color="auto"/>
          </w:divBdr>
        </w:div>
        <w:div w:id="808598108">
          <w:marLeft w:val="0"/>
          <w:marRight w:val="0"/>
          <w:marTop w:val="0"/>
          <w:marBottom w:val="0"/>
          <w:divBdr>
            <w:top w:val="none" w:sz="0" w:space="0" w:color="auto"/>
            <w:left w:val="none" w:sz="0" w:space="0" w:color="auto"/>
            <w:bottom w:val="none" w:sz="0" w:space="0" w:color="auto"/>
            <w:right w:val="none" w:sz="0" w:space="0" w:color="auto"/>
          </w:divBdr>
        </w:div>
        <w:div w:id="1011877154">
          <w:marLeft w:val="0"/>
          <w:marRight w:val="0"/>
          <w:marTop w:val="0"/>
          <w:marBottom w:val="0"/>
          <w:divBdr>
            <w:top w:val="none" w:sz="0" w:space="0" w:color="auto"/>
            <w:left w:val="none" w:sz="0" w:space="0" w:color="auto"/>
            <w:bottom w:val="none" w:sz="0" w:space="0" w:color="auto"/>
            <w:right w:val="none" w:sz="0" w:space="0" w:color="auto"/>
          </w:divBdr>
          <w:divsChild>
            <w:div w:id="559292359">
              <w:marLeft w:val="0"/>
              <w:marRight w:val="0"/>
              <w:marTop w:val="0"/>
              <w:marBottom w:val="0"/>
              <w:divBdr>
                <w:top w:val="none" w:sz="0" w:space="0" w:color="auto"/>
                <w:left w:val="none" w:sz="0" w:space="0" w:color="auto"/>
                <w:bottom w:val="none" w:sz="0" w:space="0" w:color="auto"/>
                <w:right w:val="none" w:sz="0" w:space="0" w:color="auto"/>
              </w:divBdr>
            </w:div>
            <w:div w:id="893396717">
              <w:marLeft w:val="0"/>
              <w:marRight w:val="0"/>
              <w:marTop w:val="0"/>
              <w:marBottom w:val="0"/>
              <w:divBdr>
                <w:top w:val="none" w:sz="0" w:space="0" w:color="auto"/>
                <w:left w:val="none" w:sz="0" w:space="0" w:color="auto"/>
                <w:bottom w:val="none" w:sz="0" w:space="0" w:color="auto"/>
                <w:right w:val="none" w:sz="0" w:space="0" w:color="auto"/>
              </w:divBdr>
            </w:div>
            <w:div w:id="1712151588">
              <w:marLeft w:val="0"/>
              <w:marRight w:val="0"/>
              <w:marTop w:val="0"/>
              <w:marBottom w:val="0"/>
              <w:divBdr>
                <w:top w:val="none" w:sz="0" w:space="0" w:color="auto"/>
                <w:left w:val="none" w:sz="0" w:space="0" w:color="auto"/>
                <w:bottom w:val="none" w:sz="0" w:space="0" w:color="auto"/>
                <w:right w:val="none" w:sz="0" w:space="0" w:color="auto"/>
              </w:divBdr>
            </w:div>
            <w:div w:id="1729643239">
              <w:marLeft w:val="0"/>
              <w:marRight w:val="0"/>
              <w:marTop w:val="0"/>
              <w:marBottom w:val="0"/>
              <w:divBdr>
                <w:top w:val="none" w:sz="0" w:space="0" w:color="auto"/>
                <w:left w:val="none" w:sz="0" w:space="0" w:color="auto"/>
                <w:bottom w:val="none" w:sz="0" w:space="0" w:color="auto"/>
                <w:right w:val="none" w:sz="0" w:space="0" w:color="auto"/>
              </w:divBdr>
            </w:div>
            <w:div w:id="1798252990">
              <w:marLeft w:val="0"/>
              <w:marRight w:val="0"/>
              <w:marTop w:val="0"/>
              <w:marBottom w:val="0"/>
              <w:divBdr>
                <w:top w:val="none" w:sz="0" w:space="0" w:color="auto"/>
                <w:left w:val="none" w:sz="0" w:space="0" w:color="auto"/>
                <w:bottom w:val="none" w:sz="0" w:space="0" w:color="auto"/>
                <w:right w:val="none" w:sz="0" w:space="0" w:color="auto"/>
              </w:divBdr>
            </w:div>
          </w:divsChild>
        </w:div>
        <w:div w:id="1460414741">
          <w:marLeft w:val="0"/>
          <w:marRight w:val="0"/>
          <w:marTop w:val="0"/>
          <w:marBottom w:val="0"/>
          <w:divBdr>
            <w:top w:val="none" w:sz="0" w:space="0" w:color="auto"/>
            <w:left w:val="none" w:sz="0" w:space="0" w:color="auto"/>
            <w:bottom w:val="none" w:sz="0" w:space="0" w:color="auto"/>
            <w:right w:val="none" w:sz="0" w:space="0" w:color="auto"/>
          </w:divBdr>
          <w:divsChild>
            <w:div w:id="39866252">
              <w:marLeft w:val="0"/>
              <w:marRight w:val="0"/>
              <w:marTop w:val="0"/>
              <w:marBottom w:val="0"/>
              <w:divBdr>
                <w:top w:val="none" w:sz="0" w:space="0" w:color="auto"/>
                <w:left w:val="none" w:sz="0" w:space="0" w:color="auto"/>
                <w:bottom w:val="none" w:sz="0" w:space="0" w:color="auto"/>
                <w:right w:val="none" w:sz="0" w:space="0" w:color="auto"/>
              </w:divBdr>
            </w:div>
            <w:div w:id="431629653">
              <w:marLeft w:val="0"/>
              <w:marRight w:val="0"/>
              <w:marTop w:val="0"/>
              <w:marBottom w:val="0"/>
              <w:divBdr>
                <w:top w:val="none" w:sz="0" w:space="0" w:color="auto"/>
                <w:left w:val="none" w:sz="0" w:space="0" w:color="auto"/>
                <w:bottom w:val="none" w:sz="0" w:space="0" w:color="auto"/>
                <w:right w:val="none" w:sz="0" w:space="0" w:color="auto"/>
              </w:divBdr>
            </w:div>
            <w:div w:id="1113862407">
              <w:marLeft w:val="0"/>
              <w:marRight w:val="0"/>
              <w:marTop w:val="0"/>
              <w:marBottom w:val="0"/>
              <w:divBdr>
                <w:top w:val="none" w:sz="0" w:space="0" w:color="auto"/>
                <w:left w:val="none" w:sz="0" w:space="0" w:color="auto"/>
                <w:bottom w:val="none" w:sz="0" w:space="0" w:color="auto"/>
                <w:right w:val="none" w:sz="0" w:space="0" w:color="auto"/>
              </w:divBdr>
            </w:div>
            <w:div w:id="1381440788">
              <w:marLeft w:val="0"/>
              <w:marRight w:val="0"/>
              <w:marTop w:val="0"/>
              <w:marBottom w:val="0"/>
              <w:divBdr>
                <w:top w:val="none" w:sz="0" w:space="0" w:color="auto"/>
                <w:left w:val="none" w:sz="0" w:space="0" w:color="auto"/>
                <w:bottom w:val="none" w:sz="0" w:space="0" w:color="auto"/>
                <w:right w:val="none" w:sz="0" w:space="0" w:color="auto"/>
              </w:divBdr>
            </w:div>
            <w:div w:id="1553031080">
              <w:marLeft w:val="0"/>
              <w:marRight w:val="0"/>
              <w:marTop w:val="0"/>
              <w:marBottom w:val="0"/>
              <w:divBdr>
                <w:top w:val="none" w:sz="0" w:space="0" w:color="auto"/>
                <w:left w:val="none" w:sz="0" w:space="0" w:color="auto"/>
                <w:bottom w:val="none" w:sz="0" w:space="0" w:color="auto"/>
                <w:right w:val="none" w:sz="0" w:space="0" w:color="auto"/>
              </w:divBdr>
            </w:div>
          </w:divsChild>
        </w:div>
        <w:div w:id="1762408040">
          <w:marLeft w:val="0"/>
          <w:marRight w:val="0"/>
          <w:marTop w:val="0"/>
          <w:marBottom w:val="0"/>
          <w:divBdr>
            <w:top w:val="none" w:sz="0" w:space="0" w:color="auto"/>
            <w:left w:val="none" w:sz="0" w:space="0" w:color="auto"/>
            <w:bottom w:val="none" w:sz="0" w:space="0" w:color="auto"/>
            <w:right w:val="none" w:sz="0" w:space="0" w:color="auto"/>
          </w:divBdr>
        </w:div>
        <w:div w:id="2081437377">
          <w:marLeft w:val="0"/>
          <w:marRight w:val="0"/>
          <w:marTop w:val="0"/>
          <w:marBottom w:val="0"/>
          <w:divBdr>
            <w:top w:val="none" w:sz="0" w:space="0" w:color="auto"/>
            <w:left w:val="none" w:sz="0" w:space="0" w:color="auto"/>
            <w:bottom w:val="none" w:sz="0" w:space="0" w:color="auto"/>
            <w:right w:val="none" w:sz="0" w:space="0" w:color="auto"/>
          </w:divBdr>
          <w:divsChild>
            <w:div w:id="1029837021">
              <w:marLeft w:val="-75"/>
              <w:marRight w:val="0"/>
              <w:marTop w:val="30"/>
              <w:marBottom w:val="30"/>
              <w:divBdr>
                <w:top w:val="none" w:sz="0" w:space="0" w:color="auto"/>
                <w:left w:val="none" w:sz="0" w:space="0" w:color="auto"/>
                <w:bottom w:val="none" w:sz="0" w:space="0" w:color="auto"/>
                <w:right w:val="none" w:sz="0" w:space="0" w:color="auto"/>
              </w:divBdr>
              <w:divsChild>
                <w:div w:id="28528440">
                  <w:marLeft w:val="0"/>
                  <w:marRight w:val="0"/>
                  <w:marTop w:val="0"/>
                  <w:marBottom w:val="0"/>
                  <w:divBdr>
                    <w:top w:val="none" w:sz="0" w:space="0" w:color="auto"/>
                    <w:left w:val="none" w:sz="0" w:space="0" w:color="auto"/>
                    <w:bottom w:val="none" w:sz="0" w:space="0" w:color="auto"/>
                    <w:right w:val="none" w:sz="0" w:space="0" w:color="auto"/>
                  </w:divBdr>
                  <w:divsChild>
                    <w:div w:id="1974601668">
                      <w:marLeft w:val="0"/>
                      <w:marRight w:val="0"/>
                      <w:marTop w:val="0"/>
                      <w:marBottom w:val="0"/>
                      <w:divBdr>
                        <w:top w:val="none" w:sz="0" w:space="0" w:color="auto"/>
                        <w:left w:val="none" w:sz="0" w:space="0" w:color="auto"/>
                        <w:bottom w:val="none" w:sz="0" w:space="0" w:color="auto"/>
                        <w:right w:val="none" w:sz="0" w:space="0" w:color="auto"/>
                      </w:divBdr>
                    </w:div>
                  </w:divsChild>
                </w:div>
                <w:div w:id="155073605">
                  <w:marLeft w:val="0"/>
                  <w:marRight w:val="0"/>
                  <w:marTop w:val="0"/>
                  <w:marBottom w:val="0"/>
                  <w:divBdr>
                    <w:top w:val="none" w:sz="0" w:space="0" w:color="auto"/>
                    <w:left w:val="none" w:sz="0" w:space="0" w:color="auto"/>
                    <w:bottom w:val="none" w:sz="0" w:space="0" w:color="auto"/>
                    <w:right w:val="none" w:sz="0" w:space="0" w:color="auto"/>
                  </w:divBdr>
                  <w:divsChild>
                    <w:div w:id="908423346">
                      <w:marLeft w:val="0"/>
                      <w:marRight w:val="0"/>
                      <w:marTop w:val="0"/>
                      <w:marBottom w:val="0"/>
                      <w:divBdr>
                        <w:top w:val="none" w:sz="0" w:space="0" w:color="auto"/>
                        <w:left w:val="none" w:sz="0" w:space="0" w:color="auto"/>
                        <w:bottom w:val="none" w:sz="0" w:space="0" w:color="auto"/>
                        <w:right w:val="none" w:sz="0" w:space="0" w:color="auto"/>
                      </w:divBdr>
                    </w:div>
                  </w:divsChild>
                </w:div>
                <w:div w:id="299502372">
                  <w:marLeft w:val="0"/>
                  <w:marRight w:val="0"/>
                  <w:marTop w:val="0"/>
                  <w:marBottom w:val="0"/>
                  <w:divBdr>
                    <w:top w:val="none" w:sz="0" w:space="0" w:color="auto"/>
                    <w:left w:val="none" w:sz="0" w:space="0" w:color="auto"/>
                    <w:bottom w:val="none" w:sz="0" w:space="0" w:color="auto"/>
                    <w:right w:val="none" w:sz="0" w:space="0" w:color="auto"/>
                  </w:divBdr>
                  <w:divsChild>
                    <w:div w:id="2090341544">
                      <w:marLeft w:val="0"/>
                      <w:marRight w:val="0"/>
                      <w:marTop w:val="0"/>
                      <w:marBottom w:val="0"/>
                      <w:divBdr>
                        <w:top w:val="none" w:sz="0" w:space="0" w:color="auto"/>
                        <w:left w:val="none" w:sz="0" w:space="0" w:color="auto"/>
                        <w:bottom w:val="none" w:sz="0" w:space="0" w:color="auto"/>
                        <w:right w:val="none" w:sz="0" w:space="0" w:color="auto"/>
                      </w:divBdr>
                    </w:div>
                  </w:divsChild>
                </w:div>
                <w:div w:id="325741200">
                  <w:marLeft w:val="0"/>
                  <w:marRight w:val="0"/>
                  <w:marTop w:val="0"/>
                  <w:marBottom w:val="0"/>
                  <w:divBdr>
                    <w:top w:val="none" w:sz="0" w:space="0" w:color="auto"/>
                    <w:left w:val="none" w:sz="0" w:space="0" w:color="auto"/>
                    <w:bottom w:val="none" w:sz="0" w:space="0" w:color="auto"/>
                    <w:right w:val="none" w:sz="0" w:space="0" w:color="auto"/>
                  </w:divBdr>
                  <w:divsChild>
                    <w:div w:id="978681355">
                      <w:marLeft w:val="0"/>
                      <w:marRight w:val="0"/>
                      <w:marTop w:val="0"/>
                      <w:marBottom w:val="0"/>
                      <w:divBdr>
                        <w:top w:val="none" w:sz="0" w:space="0" w:color="auto"/>
                        <w:left w:val="none" w:sz="0" w:space="0" w:color="auto"/>
                        <w:bottom w:val="none" w:sz="0" w:space="0" w:color="auto"/>
                        <w:right w:val="none" w:sz="0" w:space="0" w:color="auto"/>
                      </w:divBdr>
                    </w:div>
                  </w:divsChild>
                </w:div>
                <w:div w:id="357782636">
                  <w:marLeft w:val="0"/>
                  <w:marRight w:val="0"/>
                  <w:marTop w:val="0"/>
                  <w:marBottom w:val="0"/>
                  <w:divBdr>
                    <w:top w:val="none" w:sz="0" w:space="0" w:color="auto"/>
                    <w:left w:val="none" w:sz="0" w:space="0" w:color="auto"/>
                    <w:bottom w:val="none" w:sz="0" w:space="0" w:color="auto"/>
                    <w:right w:val="none" w:sz="0" w:space="0" w:color="auto"/>
                  </w:divBdr>
                  <w:divsChild>
                    <w:div w:id="183714855">
                      <w:marLeft w:val="0"/>
                      <w:marRight w:val="0"/>
                      <w:marTop w:val="0"/>
                      <w:marBottom w:val="0"/>
                      <w:divBdr>
                        <w:top w:val="none" w:sz="0" w:space="0" w:color="auto"/>
                        <w:left w:val="none" w:sz="0" w:space="0" w:color="auto"/>
                        <w:bottom w:val="none" w:sz="0" w:space="0" w:color="auto"/>
                        <w:right w:val="none" w:sz="0" w:space="0" w:color="auto"/>
                      </w:divBdr>
                    </w:div>
                  </w:divsChild>
                </w:div>
                <w:div w:id="473643801">
                  <w:marLeft w:val="0"/>
                  <w:marRight w:val="0"/>
                  <w:marTop w:val="0"/>
                  <w:marBottom w:val="0"/>
                  <w:divBdr>
                    <w:top w:val="none" w:sz="0" w:space="0" w:color="auto"/>
                    <w:left w:val="none" w:sz="0" w:space="0" w:color="auto"/>
                    <w:bottom w:val="none" w:sz="0" w:space="0" w:color="auto"/>
                    <w:right w:val="none" w:sz="0" w:space="0" w:color="auto"/>
                  </w:divBdr>
                  <w:divsChild>
                    <w:div w:id="332613544">
                      <w:marLeft w:val="0"/>
                      <w:marRight w:val="0"/>
                      <w:marTop w:val="0"/>
                      <w:marBottom w:val="0"/>
                      <w:divBdr>
                        <w:top w:val="none" w:sz="0" w:space="0" w:color="auto"/>
                        <w:left w:val="none" w:sz="0" w:space="0" w:color="auto"/>
                        <w:bottom w:val="none" w:sz="0" w:space="0" w:color="auto"/>
                        <w:right w:val="none" w:sz="0" w:space="0" w:color="auto"/>
                      </w:divBdr>
                    </w:div>
                  </w:divsChild>
                </w:div>
                <w:div w:id="489174173">
                  <w:marLeft w:val="0"/>
                  <w:marRight w:val="0"/>
                  <w:marTop w:val="0"/>
                  <w:marBottom w:val="0"/>
                  <w:divBdr>
                    <w:top w:val="none" w:sz="0" w:space="0" w:color="auto"/>
                    <w:left w:val="none" w:sz="0" w:space="0" w:color="auto"/>
                    <w:bottom w:val="none" w:sz="0" w:space="0" w:color="auto"/>
                    <w:right w:val="none" w:sz="0" w:space="0" w:color="auto"/>
                  </w:divBdr>
                  <w:divsChild>
                    <w:div w:id="2014916425">
                      <w:marLeft w:val="0"/>
                      <w:marRight w:val="0"/>
                      <w:marTop w:val="0"/>
                      <w:marBottom w:val="0"/>
                      <w:divBdr>
                        <w:top w:val="none" w:sz="0" w:space="0" w:color="auto"/>
                        <w:left w:val="none" w:sz="0" w:space="0" w:color="auto"/>
                        <w:bottom w:val="none" w:sz="0" w:space="0" w:color="auto"/>
                        <w:right w:val="none" w:sz="0" w:space="0" w:color="auto"/>
                      </w:divBdr>
                    </w:div>
                  </w:divsChild>
                </w:div>
                <w:div w:id="504903445">
                  <w:marLeft w:val="0"/>
                  <w:marRight w:val="0"/>
                  <w:marTop w:val="0"/>
                  <w:marBottom w:val="0"/>
                  <w:divBdr>
                    <w:top w:val="none" w:sz="0" w:space="0" w:color="auto"/>
                    <w:left w:val="none" w:sz="0" w:space="0" w:color="auto"/>
                    <w:bottom w:val="none" w:sz="0" w:space="0" w:color="auto"/>
                    <w:right w:val="none" w:sz="0" w:space="0" w:color="auto"/>
                  </w:divBdr>
                  <w:divsChild>
                    <w:div w:id="1357151662">
                      <w:marLeft w:val="0"/>
                      <w:marRight w:val="0"/>
                      <w:marTop w:val="0"/>
                      <w:marBottom w:val="0"/>
                      <w:divBdr>
                        <w:top w:val="none" w:sz="0" w:space="0" w:color="auto"/>
                        <w:left w:val="none" w:sz="0" w:space="0" w:color="auto"/>
                        <w:bottom w:val="none" w:sz="0" w:space="0" w:color="auto"/>
                        <w:right w:val="none" w:sz="0" w:space="0" w:color="auto"/>
                      </w:divBdr>
                    </w:div>
                  </w:divsChild>
                </w:div>
                <w:div w:id="505873206">
                  <w:marLeft w:val="0"/>
                  <w:marRight w:val="0"/>
                  <w:marTop w:val="0"/>
                  <w:marBottom w:val="0"/>
                  <w:divBdr>
                    <w:top w:val="none" w:sz="0" w:space="0" w:color="auto"/>
                    <w:left w:val="none" w:sz="0" w:space="0" w:color="auto"/>
                    <w:bottom w:val="none" w:sz="0" w:space="0" w:color="auto"/>
                    <w:right w:val="none" w:sz="0" w:space="0" w:color="auto"/>
                  </w:divBdr>
                  <w:divsChild>
                    <w:div w:id="345600235">
                      <w:marLeft w:val="0"/>
                      <w:marRight w:val="0"/>
                      <w:marTop w:val="0"/>
                      <w:marBottom w:val="0"/>
                      <w:divBdr>
                        <w:top w:val="none" w:sz="0" w:space="0" w:color="auto"/>
                        <w:left w:val="none" w:sz="0" w:space="0" w:color="auto"/>
                        <w:bottom w:val="none" w:sz="0" w:space="0" w:color="auto"/>
                        <w:right w:val="none" w:sz="0" w:space="0" w:color="auto"/>
                      </w:divBdr>
                    </w:div>
                  </w:divsChild>
                </w:div>
                <w:div w:id="530799515">
                  <w:marLeft w:val="0"/>
                  <w:marRight w:val="0"/>
                  <w:marTop w:val="0"/>
                  <w:marBottom w:val="0"/>
                  <w:divBdr>
                    <w:top w:val="none" w:sz="0" w:space="0" w:color="auto"/>
                    <w:left w:val="none" w:sz="0" w:space="0" w:color="auto"/>
                    <w:bottom w:val="none" w:sz="0" w:space="0" w:color="auto"/>
                    <w:right w:val="none" w:sz="0" w:space="0" w:color="auto"/>
                  </w:divBdr>
                  <w:divsChild>
                    <w:div w:id="1289511413">
                      <w:marLeft w:val="0"/>
                      <w:marRight w:val="0"/>
                      <w:marTop w:val="0"/>
                      <w:marBottom w:val="0"/>
                      <w:divBdr>
                        <w:top w:val="none" w:sz="0" w:space="0" w:color="auto"/>
                        <w:left w:val="none" w:sz="0" w:space="0" w:color="auto"/>
                        <w:bottom w:val="none" w:sz="0" w:space="0" w:color="auto"/>
                        <w:right w:val="none" w:sz="0" w:space="0" w:color="auto"/>
                      </w:divBdr>
                    </w:div>
                  </w:divsChild>
                </w:div>
                <w:div w:id="562569513">
                  <w:marLeft w:val="0"/>
                  <w:marRight w:val="0"/>
                  <w:marTop w:val="0"/>
                  <w:marBottom w:val="0"/>
                  <w:divBdr>
                    <w:top w:val="none" w:sz="0" w:space="0" w:color="auto"/>
                    <w:left w:val="none" w:sz="0" w:space="0" w:color="auto"/>
                    <w:bottom w:val="none" w:sz="0" w:space="0" w:color="auto"/>
                    <w:right w:val="none" w:sz="0" w:space="0" w:color="auto"/>
                  </w:divBdr>
                  <w:divsChild>
                    <w:div w:id="227695710">
                      <w:marLeft w:val="0"/>
                      <w:marRight w:val="0"/>
                      <w:marTop w:val="0"/>
                      <w:marBottom w:val="0"/>
                      <w:divBdr>
                        <w:top w:val="none" w:sz="0" w:space="0" w:color="auto"/>
                        <w:left w:val="none" w:sz="0" w:space="0" w:color="auto"/>
                        <w:bottom w:val="none" w:sz="0" w:space="0" w:color="auto"/>
                        <w:right w:val="none" w:sz="0" w:space="0" w:color="auto"/>
                      </w:divBdr>
                    </w:div>
                  </w:divsChild>
                </w:div>
                <w:div w:id="670333154">
                  <w:marLeft w:val="0"/>
                  <w:marRight w:val="0"/>
                  <w:marTop w:val="0"/>
                  <w:marBottom w:val="0"/>
                  <w:divBdr>
                    <w:top w:val="none" w:sz="0" w:space="0" w:color="auto"/>
                    <w:left w:val="none" w:sz="0" w:space="0" w:color="auto"/>
                    <w:bottom w:val="none" w:sz="0" w:space="0" w:color="auto"/>
                    <w:right w:val="none" w:sz="0" w:space="0" w:color="auto"/>
                  </w:divBdr>
                  <w:divsChild>
                    <w:div w:id="2009864955">
                      <w:marLeft w:val="0"/>
                      <w:marRight w:val="0"/>
                      <w:marTop w:val="0"/>
                      <w:marBottom w:val="0"/>
                      <w:divBdr>
                        <w:top w:val="none" w:sz="0" w:space="0" w:color="auto"/>
                        <w:left w:val="none" w:sz="0" w:space="0" w:color="auto"/>
                        <w:bottom w:val="none" w:sz="0" w:space="0" w:color="auto"/>
                        <w:right w:val="none" w:sz="0" w:space="0" w:color="auto"/>
                      </w:divBdr>
                    </w:div>
                  </w:divsChild>
                </w:div>
                <w:div w:id="791289535">
                  <w:marLeft w:val="0"/>
                  <w:marRight w:val="0"/>
                  <w:marTop w:val="0"/>
                  <w:marBottom w:val="0"/>
                  <w:divBdr>
                    <w:top w:val="none" w:sz="0" w:space="0" w:color="auto"/>
                    <w:left w:val="none" w:sz="0" w:space="0" w:color="auto"/>
                    <w:bottom w:val="none" w:sz="0" w:space="0" w:color="auto"/>
                    <w:right w:val="none" w:sz="0" w:space="0" w:color="auto"/>
                  </w:divBdr>
                  <w:divsChild>
                    <w:div w:id="2101638337">
                      <w:marLeft w:val="0"/>
                      <w:marRight w:val="0"/>
                      <w:marTop w:val="0"/>
                      <w:marBottom w:val="0"/>
                      <w:divBdr>
                        <w:top w:val="none" w:sz="0" w:space="0" w:color="auto"/>
                        <w:left w:val="none" w:sz="0" w:space="0" w:color="auto"/>
                        <w:bottom w:val="none" w:sz="0" w:space="0" w:color="auto"/>
                        <w:right w:val="none" w:sz="0" w:space="0" w:color="auto"/>
                      </w:divBdr>
                    </w:div>
                  </w:divsChild>
                </w:div>
                <w:div w:id="824321175">
                  <w:marLeft w:val="0"/>
                  <w:marRight w:val="0"/>
                  <w:marTop w:val="0"/>
                  <w:marBottom w:val="0"/>
                  <w:divBdr>
                    <w:top w:val="none" w:sz="0" w:space="0" w:color="auto"/>
                    <w:left w:val="none" w:sz="0" w:space="0" w:color="auto"/>
                    <w:bottom w:val="none" w:sz="0" w:space="0" w:color="auto"/>
                    <w:right w:val="none" w:sz="0" w:space="0" w:color="auto"/>
                  </w:divBdr>
                  <w:divsChild>
                    <w:div w:id="335032992">
                      <w:marLeft w:val="0"/>
                      <w:marRight w:val="0"/>
                      <w:marTop w:val="0"/>
                      <w:marBottom w:val="0"/>
                      <w:divBdr>
                        <w:top w:val="none" w:sz="0" w:space="0" w:color="auto"/>
                        <w:left w:val="none" w:sz="0" w:space="0" w:color="auto"/>
                        <w:bottom w:val="none" w:sz="0" w:space="0" w:color="auto"/>
                        <w:right w:val="none" w:sz="0" w:space="0" w:color="auto"/>
                      </w:divBdr>
                    </w:div>
                  </w:divsChild>
                </w:div>
                <w:div w:id="830875947">
                  <w:marLeft w:val="0"/>
                  <w:marRight w:val="0"/>
                  <w:marTop w:val="0"/>
                  <w:marBottom w:val="0"/>
                  <w:divBdr>
                    <w:top w:val="none" w:sz="0" w:space="0" w:color="auto"/>
                    <w:left w:val="none" w:sz="0" w:space="0" w:color="auto"/>
                    <w:bottom w:val="none" w:sz="0" w:space="0" w:color="auto"/>
                    <w:right w:val="none" w:sz="0" w:space="0" w:color="auto"/>
                  </w:divBdr>
                  <w:divsChild>
                    <w:div w:id="1465346180">
                      <w:marLeft w:val="0"/>
                      <w:marRight w:val="0"/>
                      <w:marTop w:val="0"/>
                      <w:marBottom w:val="0"/>
                      <w:divBdr>
                        <w:top w:val="none" w:sz="0" w:space="0" w:color="auto"/>
                        <w:left w:val="none" w:sz="0" w:space="0" w:color="auto"/>
                        <w:bottom w:val="none" w:sz="0" w:space="0" w:color="auto"/>
                        <w:right w:val="none" w:sz="0" w:space="0" w:color="auto"/>
                      </w:divBdr>
                    </w:div>
                  </w:divsChild>
                </w:div>
                <w:div w:id="843473807">
                  <w:marLeft w:val="0"/>
                  <w:marRight w:val="0"/>
                  <w:marTop w:val="0"/>
                  <w:marBottom w:val="0"/>
                  <w:divBdr>
                    <w:top w:val="none" w:sz="0" w:space="0" w:color="auto"/>
                    <w:left w:val="none" w:sz="0" w:space="0" w:color="auto"/>
                    <w:bottom w:val="none" w:sz="0" w:space="0" w:color="auto"/>
                    <w:right w:val="none" w:sz="0" w:space="0" w:color="auto"/>
                  </w:divBdr>
                  <w:divsChild>
                    <w:div w:id="1180437639">
                      <w:marLeft w:val="0"/>
                      <w:marRight w:val="0"/>
                      <w:marTop w:val="0"/>
                      <w:marBottom w:val="0"/>
                      <w:divBdr>
                        <w:top w:val="none" w:sz="0" w:space="0" w:color="auto"/>
                        <w:left w:val="none" w:sz="0" w:space="0" w:color="auto"/>
                        <w:bottom w:val="none" w:sz="0" w:space="0" w:color="auto"/>
                        <w:right w:val="none" w:sz="0" w:space="0" w:color="auto"/>
                      </w:divBdr>
                    </w:div>
                  </w:divsChild>
                </w:div>
                <w:div w:id="913200387">
                  <w:marLeft w:val="0"/>
                  <w:marRight w:val="0"/>
                  <w:marTop w:val="0"/>
                  <w:marBottom w:val="0"/>
                  <w:divBdr>
                    <w:top w:val="none" w:sz="0" w:space="0" w:color="auto"/>
                    <w:left w:val="none" w:sz="0" w:space="0" w:color="auto"/>
                    <w:bottom w:val="none" w:sz="0" w:space="0" w:color="auto"/>
                    <w:right w:val="none" w:sz="0" w:space="0" w:color="auto"/>
                  </w:divBdr>
                  <w:divsChild>
                    <w:div w:id="974139300">
                      <w:marLeft w:val="0"/>
                      <w:marRight w:val="0"/>
                      <w:marTop w:val="0"/>
                      <w:marBottom w:val="0"/>
                      <w:divBdr>
                        <w:top w:val="none" w:sz="0" w:space="0" w:color="auto"/>
                        <w:left w:val="none" w:sz="0" w:space="0" w:color="auto"/>
                        <w:bottom w:val="none" w:sz="0" w:space="0" w:color="auto"/>
                        <w:right w:val="none" w:sz="0" w:space="0" w:color="auto"/>
                      </w:divBdr>
                    </w:div>
                  </w:divsChild>
                </w:div>
                <w:div w:id="984236796">
                  <w:marLeft w:val="0"/>
                  <w:marRight w:val="0"/>
                  <w:marTop w:val="0"/>
                  <w:marBottom w:val="0"/>
                  <w:divBdr>
                    <w:top w:val="none" w:sz="0" w:space="0" w:color="auto"/>
                    <w:left w:val="none" w:sz="0" w:space="0" w:color="auto"/>
                    <w:bottom w:val="none" w:sz="0" w:space="0" w:color="auto"/>
                    <w:right w:val="none" w:sz="0" w:space="0" w:color="auto"/>
                  </w:divBdr>
                  <w:divsChild>
                    <w:div w:id="6640514">
                      <w:marLeft w:val="0"/>
                      <w:marRight w:val="0"/>
                      <w:marTop w:val="0"/>
                      <w:marBottom w:val="0"/>
                      <w:divBdr>
                        <w:top w:val="none" w:sz="0" w:space="0" w:color="auto"/>
                        <w:left w:val="none" w:sz="0" w:space="0" w:color="auto"/>
                        <w:bottom w:val="none" w:sz="0" w:space="0" w:color="auto"/>
                        <w:right w:val="none" w:sz="0" w:space="0" w:color="auto"/>
                      </w:divBdr>
                    </w:div>
                  </w:divsChild>
                </w:div>
                <w:div w:id="989749960">
                  <w:marLeft w:val="0"/>
                  <w:marRight w:val="0"/>
                  <w:marTop w:val="0"/>
                  <w:marBottom w:val="0"/>
                  <w:divBdr>
                    <w:top w:val="none" w:sz="0" w:space="0" w:color="auto"/>
                    <w:left w:val="none" w:sz="0" w:space="0" w:color="auto"/>
                    <w:bottom w:val="none" w:sz="0" w:space="0" w:color="auto"/>
                    <w:right w:val="none" w:sz="0" w:space="0" w:color="auto"/>
                  </w:divBdr>
                  <w:divsChild>
                    <w:div w:id="1241331207">
                      <w:marLeft w:val="0"/>
                      <w:marRight w:val="0"/>
                      <w:marTop w:val="0"/>
                      <w:marBottom w:val="0"/>
                      <w:divBdr>
                        <w:top w:val="none" w:sz="0" w:space="0" w:color="auto"/>
                        <w:left w:val="none" w:sz="0" w:space="0" w:color="auto"/>
                        <w:bottom w:val="none" w:sz="0" w:space="0" w:color="auto"/>
                        <w:right w:val="none" w:sz="0" w:space="0" w:color="auto"/>
                      </w:divBdr>
                    </w:div>
                  </w:divsChild>
                </w:div>
                <w:div w:id="1019500738">
                  <w:marLeft w:val="0"/>
                  <w:marRight w:val="0"/>
                  <w:marTop w:val="0"/>
                  <w:marBottom w:val="0"/>
                  <w:divBdr>
                    <w:top w:val="none" w:sz="0" w:space="0" w:color="auto"/>
                    <w:left w:val="none" w:sz="0" w:space="0" w:color="auto"/>
                    <w:bottom w:val="none" w:sz="0" w:space="0" w:color="auto"/>
                    <w:right w:val="none" w:sz="0" w:space="0" w:color="auto"/>
                  </w:divBdr>
                  <w:divsChild>
                    <w:div w:id="1100445893">
                      <w:marLeft w:val="0"/>
                      <w:marRight w:val="0"/>
                      <w:marTop w:val="0"/>
                      <w:marBottom w:val="0"/>
                      <w:divBdr>
                        <w:top w:val="none" w:sz="0" w:space="0" w:color="auto"/>
                        <w:left w:val="none" w:sz="0" w:space="0" w:color="auto"/>
                        <w:bottom w:val="none" w:sz="0" w:space="0" w:color="auto"/>
                        <w:right w:val="none" w:sz="0" w:space="0" w:color="auto"/>
                      </w:divBdr>
                    </w:div>
                  </w:divsChild>
                </w:div>
                <w:div w:id="1019740347">
                  <w:marLeft w:val="0"/>
                  <w:marRight w:val="0"/>
                  <w:marTop w:val="0"/>
                  <w:marBottom w:val="0"/>
                  <w:divBdr>
                    <w:top w:val="none" w:sz="0" w:space="0" w:color="auto"/>
                    <w:left w:val="none" w:sz="0" w:space="0" w:color="auto"/>
                    <w:bottom w:val="none" w:sz="0" w:space="0" w:color="auto"/>
                    <w:right w:val="none" w:sz="0" w:space="0" w:color="auto"/>
                  </w:divBdr>
                  <w:divsChild>
                    <w:div w:id="1461461866">
                      <w:marLeft w:val="0"/>
                      <w:marRight w:val="0"/>
                      <w:marTop w:val="0"/>
                      <w:marBottom w:val="0"/>
                      <w:divBdr>
                        <w:top w:val="none" w:sz="0" w:space="0" w:color="auto"/>
                        <w:left w:val="none" w:sz="0" w:space="0" w:color="auto"/>
                        <w:bottom w:val="none" w:sz="0" w:space="0" w:color="auto"/>
                        <w:right w:val="none" w:sz="0" w:space="0" w:color="auto"/>
                      </w:divBdr>
                    </w:div>
                  </w:divsChild>
                </w:div>
                <w:div w:id="1041053059">
                  <w:marLeft w:val="0"/>
                  <w:marRight w:val="0"/>
                  <w:marTop w:val="0"/>
                  <w:marBottom w:val="0"/>
                  <w:divBdr>
                    <w:top w:val="none" w:sz="0" w:space="0" w:color="auto"/>
                    <w:left w:val="none" w:sz="0" w:space="0" w:color="auto"/>
                    <w:bottom w:val="none" w:sz="0" w:space="0" w:color="auto"/>
                    <w:right w:val="none" w:sz="0" w:space="0" w:color="auto"/>
                  </w:divBdr>
                  <w:divsChild>
                    <w:div w:id="1621062392">
                      <w:marLeft w:val="0"/>
                      <w:marRight w:val="0"/>
                      <w:marTop w:val="0"/>
                      <w:marBottom w:val="0"/>
                      <w:divBdr>
                        <w:top w:val="none" w:sz="0" w:space="0" w:color="auto"/>
                        <w:left w:val="none" w:sz="0" w:space="0" w:color="auto"/>
                        <w:bottom w:val="none" w:sz="0" w:space="0" w:color="auto"/>
                        <w:right w:val="none" w:sz="0" w:space="0" w:color="auto"/>
                      </w:divBdr>
                    </w:div>
                  </w:divsChild>
                </w:div>
                <w:div w:id="1065569979">
                  <w:marLeft w:val="0"/>
                  <w:marRight w:val="0"/>
                  <w:marTop w:val="0"/>
                  <w:marBottom w:val="0"/>
                  <w:divBdr>
                    <w:top w:val="none" w:sz="0" w:space="0" w:color="auto"/>
                    <w:left w:val="none" w:sz="0" w:space="0" w:color="auto"/>
                    <w:bottom w:val="none" w:sz="0" w:space="0" w:color="auto"/>
                    <w:right w:val="none" w:sz="0" w:space="0" w:color="auto"/>
                  </w:divBdr>
                  <w:divsChild>
                    <w:div w:id="946278406">
                      <w:marLeft w:val="0"/>
                      <w:marRight w:val="0"/>
                      <w:marTop w:val="0"/>
                      <w:marBottom w:val="0"/>
                      <w:divBdr>
                        <w:top w:val="none" w:sz="0" w:space="0" w:color="auto"/>
                        <w:left w:val="none" w:sz="0" w:space="0" w:color="auto"/>
                        <w:bottom w:val="none" w:sz="0" w:space="0" w:color="auto"/>
                        <w:right w:val="none" w:sz="0" w:space="0" w:color="auto"/>
                      </w:divBdr>
                    </w:div>
                  </w:divsChild>
                </w:div>
                <w:div w:id="1085884514">
                  <w:marLeft w:val="0"/>
                  <w:marRight w:val="0"/>
                  <w:marTop w:val="0"/>
                  <w:marBottom w:val="0"/>
                  <w:divBdr>
                    <w:top w:val="none" w:sz="0" w:space="0" w:color="auto"/>
                    <w:left w:val="none" w:sz="0" w:space="0" w:color="auto"/>
                    <w:bottom w:val="none" w:sz="0" w:space="0" w:color="auto"/>
                    <w:right w:val="none" w:sz="0" w:space="0" w:color="auto"/>
                  </w:divBdr>
                  <w:divsChild>
                    <w:div w:id="2066296640">
                      <w:marLeft w:val="0"/>
                      <w:marRight w:val="0"/>
                      <w:marTop w:val="0"/>
                      <w:marBottom w:val="0"/>
                      <w:divBdr>
                        <w:top w:val="none" w:sz="0" w:space="0" w:color="auto"/>
                        <w:left w:val="none" w:sz="0" w:space="0" w:color="auto"/>
                        <w:bottom w:val="none" w:sz="0" w:space="0" w:color="auto"/>
                        <w:right w:val="none" w:sz="0" w:space="0" w:color="auto"/>
                      </w:divBdr>
                    </w:div>
                  </w:divsChild>
                </w:div>
                <w:div w:id="1129664428">
                  <w:marLeft w:val="0"/>
                  <w:marRight w:val="0"/>
                  <w:marTop w:val="0"/>
                  <w:marBottom w:val="0"/>
                  <w:divBdr>
                    <w:top w:val="none" w:sz="0" w:space="0" w:color="auto"/>
                    <w:left w:val="none" w:sz="0" w:space="0" w:color="auto"/>
                    <w:bottom w:val="none" w:sz="0" w:space="0" w:color="auto"/>
                    <w:right w:val="none" w:sz="0" w:space="0" w:color="auto"/>
                  </w:divBdr>
                  <w:divsChild>
                    <w:div w:id="1355184672">
                      <w:marLeft w:val="0"/>
                      <w:marRight w:val="0"/>
                      <w:marTop w:val="0"/>
                      <w:marBottom w:val="0"/>
                      <w:divBdr>
                        <w:top w:val="none" w:sz="0" w:space="0" w:color="auto"/>
                        <w:left w:val="none" w:sz="0" w:space="0" w:color="auto"/>
                        <w:bottom w:val="none" w:sz="0" w:space="0" w:color="auto"/>
                        <w:right w:val="none" w:sz="0" w:space="0" w:color="auto"/>
                      </w:divBdr>
                    </w:div>
                  </w:divsChild>
                </w:div>
                <w:div w:id="1286081993">
                  <w:marLeft w:val="0"/>
                  <w:marRight w:val="0"/>
                  <w:marTop w:val="0"/>
                  <w:marBottom w:val="0"/>
                  <w:divBdr>
                    <w:top w:val="none" w:sz="0" w:space="0" w:color="auto"/>
                    <w:left w:val="none" w:sz="0" w:space="0" w:color="auto"/>
                    <w:bottom w:val="none" w:sz="0" w:space="0" w:color="auto"/>
                    <w:right w:val="none" w:sz="0" w:space="0" w:color="auto"/>
                  </w:divBdr>
                  <w:divsChild>
                    <w:div w:id="83958995">
                      <w:marLeft w:val="0"/>
                      <w:marRight w:val="0"/>
                      <w:marTop w:val="0"/>
                      <w:marBottom w:val="0"/>
                      <w:divBdr>
                        <w:top w:val="none" w:sz="0" w:space="0" w:color="auto"/>
                        <w:left w:val="none" w:sz="0" w:space="0" w:color="auto"/>
                        <w:bottom w:val="none" w:sz="0" w:space="0" w:color="auto"/>
                        <w:right w:val="none" w:sz="0" w:space="0" w:color="auto"/>
                      </w:divBdr>
                    </w:div>
                  </w:divsChild>
                </w:div>
                <w:div w:id="1288269363">
                  <w:marLeft w:val="0"/>
                  <w:marRight w:val="0"/>
                  <w:marTop w:val="0"/>
                  <w:marBottom w:val="0"/>
                  <w:divBdr>
                    <w:top w:val="none" w:sz="0" w:space="0" w:color="auto"/>
                    <w:left w:val="none" w:sz="0" w:space="0" w:color="auto"/>
                    <w:bottom w:val="none" w:sz="0" w:space="0" w:color="auto"/>
                    <w:right w:val="none" w:sz="0" w:space="0" w:color="auto"/>
                  </w:divBdr>
                  <w:divsChild>
                    <w:div w:id="870070074">
                      <w:marLeft w:val="0"/>
                      <w:marRight w:val="0"/>
                      <w:marTop w:val="0"/>
                      <w:marBottom w:val="0"/>
                      <w:divBdr>
                        <w:top w:val="none" w:sz="0" w:space="0" w:color="auto"/>
                        <w:left w:val="none" w:sz="0" w:space="0" w:color="auto"/>
                        <w:bottom w:val="none" w:sz="0" w:space="0" w:color="auto"/>
                        <w:right w:val="none" w:sz="0" w:space="0" w:color="auto"/>
                      </w:divBdr>
                    </w:div>
                  </w:divsChild>
                </w:div>
                <w:div w:id="1343970065">
                  <w:marLeft w:val="0"/>
                  <w:marRight w:val="0"/>
                  <w:marTop w:val="0"/>
                  <w:marBottom w:val="0"/>
                  <w:divBdr>
                    <w:top w:val="none" w:sz="0" w:space="0" w:color="auto"/>
                    <w:left w:val="none" w:sz="0" w:space="0" w:color="auto"/>
                    <w:bottom w:val="none" w:sz="0" w:space="0" w:color="auto"/>
                    <w:right w:val="none" w:sz="0" w:space="0" w:color="auto"/>
                  </w:divBdr>
                  <w:divsChild>
                    <w:div w:id="1489327769">
                      <w:marLeft w:val="0"/>
                      <w:marRight w:val="0"/>
                      <w:marTop w:val="0"/>
                      <w:marBottom w:val="0"/>
                      <w:divBdr>
                        <w:top w:val="none" w:sz="0" w:space="0" w:color="auto"/>
                        <w:left w:val="none" w:sz="0" w:space="0" w:color="auto"/>
                        <w:bottom w:val="none" w:sz="0" w:space="0" w:color="auto"/>
                        <w:right w:val="none" w:sz="0" w:space="0" w:color="auto"/>
                      </w:divBdr>
                    </w:div>
                  </w:divsChild>
                </w:div>
                <w:div w:id="1510487234">
                  <w:marLeft w:val="0"/>
                  <w:marRight w:val="0"/>
                  <w:marTop w:val="0"/>
                  <w:marBottom w:val="0"/>
                  <w:divBdr>
                    <w:top w:val="none" w:sz="0" w:space="0" w:color="auto"/>
                    <w:left w:val="none" w:sz="0" w:space="0" w:color="auto"/>
                    <w:bottom w:val="none" w:sz="0" w:space="0" w:color="auto"/>
                    <w:right w:val="none" w:sz="0" w:space="0" w:color="auto"/>
                  </w:divBdr>
                  <w:divsChild>
                    <w:div w:id="67769961">
                      <w:marLeft w:val="0"/>
                      <w:marRight w:val="0"/>
                      <w:marTop w:val="0"/>
                      <w:marBottom w:val="0"/>
                      <w:divBdr>
                        <w:top w:val="none" w:sz="0" w:space="0" w:color="auto"/>
                        <w:left w:val="none" w:sz="0" w:space="0" w:color="auto"/>
                        <w:bottom w:val="none" w:sz="0" w:space="0" w:color="auto"/>
                        <w:right w:val="none" w:sz="0" w:space="0" w:color="auto"/>
                      </w:divBdr>
                    </w:div>
                  </w:divsChild>
                </w:div>
                <w:div w:id="1535460335">
                  <w:marLeft w:val="0"/>
                  <w:marRight w:val="0"/>
                  <w:marTop w:val="0"/>
                  <w:marBottom w:val="0"/>
                  <w:divBdr>
                    <w:top w:val="none" w:sz="0" w:space="0" w:color="auto"/>
                    <w:left w:val="none" w:sz="0" w:space="0" w:color="auto"/>
                    <w:bottom w:val="none" w:sz="0" w:space="0" w:color="auto"/>
                    <w:right w:val="none" w:sz="0" w:space="0" w:color="auto"/>
                  </w:divBdr>
                  <w:divsChild>
                    <w:div w:id="1289244643">
                      <w:marLeft w:val="0"/>
                      <w:marRight w:val="0"/>
                      <w:marTop w:val="0"/>
                      <w:marBottom w:val="0"/>
                      <w:divBdr>
                        <w:top w:val="none" w:sz="0" w:space="0" w:color="auto"/>
                        <w:left w:val="none" w:sz="0" w:space="0" w:color="auto"/>
                        <w:bottom w:val="none" w:sz="0" w:space="0" w:color="auto"/>
                        <w:right w:val="none" w:sz="0" w:space="0" w:color="auto"/>
                      </w:divBdr>
                    </w:div>
                  </w:divsChild>
                </w:div>
                <w:div w:id="1599291099">
                  <w:marLeft w:val="0"/>
                  <w:marRight w:val="0"/>
                  <w:marTop w:val="0"/>
                  <w:marBottom w:val="0"/>
                  <w:divBdr>
                    <w:top w:val="none" w:sz="0" w:space="0" w:color="auto"/>
                    <w:left w:val="none" w:sz="0" w:space="0" w:color="auto"/>
                    <w:bottom w:val="none" w:sz="0" w:space="0" w:color="auto"/>
                    <w:right w:val="none" w:sz="0" w:space="0" w:color="auto"/>
                  </w:divBdr>
                  <w:divsChild>
                    <w:div w:id="645402738">
                      <w:marLeft w:val="0"/>
                      <w:marRight w:val="0"/>
                      <w:marTop w:val="0"/>
                      <w:marBottom w:val="0"/>
                      <w:divBdr>
                        <w:top w:val="none" w:sz="0" w:space="0" w:color="auto"/>
                        <w:left w:val="none" w:sz="0" w:space="0" w:color="auto"/>
                        <w:bottom w:val="none" w:sz="0" w:space="0" w:color="auto"/>
                        <w:right w:val="none" w:sz="0" w:space="0" w:color="auto"/>
                      </w:divBdr>
                    </w:div>
                  </w:divsChild>
                </w:div>
                <w:div w:id="1656952865">
                  <w:marLeft w:val="0"/>
                  <w:marRight w:val="0"/>
                  <w:marTop w:val="0"/>
                  <w:marBottom w:val="0"/>
                  <w:divBdr>
                    <w:top w:val="none" w:sz="0" w:space="0" w:color="auto"/>
                    <w:left w:val="none" w:sz="0" w:space="0" w:color="auto"/>
                    <w:bottom w:val="none" w:sz="0" w:space="0" w:color="auto"/>
                    <w:right w:val="none" w:sz="0" w:space="0" w:color="auto"/>
                  </w:divBdr>
                  <w:divsChild>
                    <w:div w:id="1220169679">
                      <w:marLeft w:val="0"/>
                      <w:marRight w:val="0"/>
                      <w:marTop w:val="0"/>
                      <w:marBottom w:val="0"/>
                      <w:divBdr>
                        <w:top w:val="none" w:sz="0" w:space="0" w:color="auto"/>
                        <w:left w:val="none" w:sz="0" w:space="0" w:color="auto"/>
                        <w:bottom w:val="none" w:sz="0" w:space="0" w:color="auto"/>
                        <w:right w:val="none" w:sz="0" w:space="0" w:color="auto"/>
                      </w:divBdr>
                    </w:div>
                  </w:divsChild>
                </w:div>
                <w:div w:id="1791433824">
                  <w:marLeft w:val="0"/>
                  <w:marRight w:val="0"/>
                  <w:marTop w:val="0"/>
                  <w:marBottom w:val="0"/>
                  <w:divBdr>
                    <w:top w:val="none" w:sz="0" w:space="0" w:color="auto"/>
                    <w:left w:val="none" w:sz="0" w:space="0" w:color="auto"/>
                    <w:bottom w:val="none" w:sz="0" w:space="0" w:color="auto"/>
                    <w:right w:val="none" w:sz="0" w:space="0" w:color="auto"/>
                  </w:divBdr>
                  <w:divsChild>
                    <w:div w:id="886264530">
                      <w:marLeft w:val="0"/>
                      <w:marRight w:val="0"/>
                      <w:marTop w:val="0"/>
                      <w:marBottom w:val="0"/>
                      <w:divBdr>
                        <w:top w:val="none" w:sz="0" w:space="0" w:color="auto"/>
                        <w:left w:val="none" w:sz="0" w:space="0" w:color="auto"/>
                        <w:bottom w:val="none" w:sz="0" w:space="0" w:color="auto"/>
                        <w:right w:val="none" w:sz="0" w:space="0" w:color="auto"/>
                      </w:divBdr>
                    </w:div>
                  </w:divsChild>
                </w:div>
                <w:div w:id="1793207136">
                  <w:marLeft w:val="0"/>
                  <w:marRight w:val="0"/>
                  <w:marTop w:val="0"/>
                  <w:marBottom w:val="0"/>
                  <w:divBdr>
                    <w:top w:val="none" w:sz="0" w:space="0" w:color="auto"/>
                    <w:left w:val="none" w:sz="0" w:space="0" w:color="auto"/>
                    <w:bottom w:val="none" w:sz="0" w:space="0" w:color="auto"/>
                    <w:right w:val="none" w:sz="0" w:space="0" w:color="auto"/>
                  </w:divBdr>
                  <w:divsChild>
                    <w:div w:id="727807013">
                      <w:marLeft w:val="0"/>
                      <w:marRight w:val="0"/>
                      <w:marTop w:val="0"/>
                      <w:marBottom w:val="0"/>
                      <w:divBdr>
                        <w:top w:val="none" w:sz="0" w:space="0" w:color="auto"/>
                        <w:left w:val="none" w:sz="0" w:space="0" w:color="auto"/>
                        <w:bottom w:val="none" w:sz="0" w:space="0" w:color="auto"/>
                        <w:right w:val="none" w:sz="0" w:space="0" w:color="auto"/>
                      </w:divBdr>
                    </w:div>
                  </w:divsChild>
                </w:div>
                <w:div w:id="1924531316">
                  <w:marLeft w:val="0"/>
                  <w:marRight w:val="0"/>
                  <w:marTop w:val="0"/>
                  <w:marBottom w:val="0"/>
                  <w:divBdr>
                    <w:top w:val="none" w:sz="0" w:space="0" w:color="auto"/>
                    <w:left w:val="none" w:sz="0" w:space="0" w:color="auto"/>
                    <w:bottom w:val="none" w:sz="0" w:space="0" w:color="auto"/>
                    <w:right w:val="none" w:sz="0" w:space="0" w:color="auto"/>
                  </w:divBdr>
                  <w:divsChild>
                    <w:div w:id="318266994">
                      <w:marLeft w:val="0"/>
                      <w:marRight w:val="0"/>
                      <w:marTop w:val="0"/>
                      <w:marBottom w:val="0"/>
                      <w:divBdr>
                        <w:top w:val="none" w:sz="0" w:space="0" w:color="auto"/>
                        <w:left w:val="none" w:sz="0" w:space="0" w:color="auto"/>
                        <w:bottom w:val="none" w:sz="0" w:space="0" w:color="auto"/>
                        <w:right w:val="none" w:sz="0" w:space="0" w:color="auto"/>
                      </w:divBdr>
                    </w:div>
                  </w:divsChild>
                </w:div>
                <w:div w:id="1964651447">
                  <w:marLeft w:val="0"/>
                  <w:marRight w:val="0"/>
                  <w:marTop w:val="0"/>
                  <w:marBottom w:val="0"/>
                  <w:divBdr>
                    <w:top w:val="none" w:sz="0" w:space="0" w:color="auto"/>
                    <w:left w:val="none" w:sz="0" w:space="0" w:color="auto"/>
                    <w:bottom w:val="none" w:sz="0" w:space="0" w:color="auto"/>
                    <w:right w:val="none" w:sz="0" w:space="0" w:color="auto"/>
                  </w:divBdr>
                  <w:divsChild>
                    <w:div w:id="19672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65517">
          <w:marLeft w:val="0"/>
          <w:marRight w:val="0"/>
          <w:marTop w:val="0"/>
          <w:marBottom w:val="0"/>
          <w:divBdr>
            <w:top w:val="none" w:sz="0" w:space="0" w:color="auto"/>
            <w:left w:val="none" w:sz="0" w:space="0" w:color="auto"/>
            <w:bottom w:val="none" w:sz="0" w:space="0" w:color="auto"/>
            <w:right w:val="none" w:sz="0" w:space="0" w:color="auto"/>
          </w:divBdr>
          <w:divsChild>
            <w:div w:id="228997359">
              <w:marLeft w:val="0"/>
              <w:marRight w:val="0"/>
              <w:marTop w:val="0"/>
              <w:marBottom w:val="0"/>
              <w:divBdr>
                <w:top w:val="none" w:sz="0" w:space="0" w:color="auto"/>
                <w:left w:val="none" w:sz="0" w:space="0" w:color="auto"/>
                <w:bottom w:val="none" w:sz="0" w:space="0" w:color="auto"/>
                <w:right w:val="none" w:sz="0" w:space="0" w:color="auto"/>
              </w:divBdr>
            </w:div>
            <w:div w:id="289016816">
              <w:marLeft w:val="0"/>
              <w:marRight w:val="0"/>
              <w:marTop w:val="0"/>
              <w:marBottom w:val="0"/>
              <w:divBdr>
                <w:top w:val="none" w:sz="0" w:space="0" w:color="auto"/>
                <w:left w:val="none" w:sz="0" w:space="0" w:color="auto"/>
                <w:bottom w:val="none" w:sz="0" w:space="0" w:color="auto"/>
                <w:right w:val="none" w:sz="0" w:space="0" w:color="auto"/>
              </w:divBdr>
            </w:div>
            <w:div w:id="1670475051">
              <w:marLeft w:val="0"/>
              <w:marRight w:val="0"/>
              <w:marTop w:val="0"/>
              <w:marBottom w:val="0"/>
              <w:divBdr>
                <w:top w:val="none" w:sz="0" w:space="0" w:color="auto"/>
                <w:left w:val="none" w:sz="0" w:space="0" w:color="auto"/>
                <w:bottom w:val="none" w:sz="0" w:space="0" w:color="auto"/>
                <w:right w:val="none" w:sz="0" w:space="0" w:color="auto"/>
              </w:divBdr>
            </w:div>
            <w:div w:id="1741631914">
              <w:marLeft w:val="0"/>
              <w:marRight w:val="0"/>
              <w:marTop w:val="0"/>
              <w:marBottom w:val="0"/>
              <w:divBdr>
                <w:top w:val="none" w:sz="0" w:space="0" w:color="auto"/>
                <w:left w:val="none" w:sz="0" w:space="0" w:color="auto"/>
                <w:bottom w:val="none" w:sz="0" w:space="0" w:color="auto"/>
                <w:right w:val="none" w:sz="0" w:space="0" w:color="auto"/>
              </w:divBdr>
            </w:div>
            <w:div w:id="20003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6306FE549AC4289229DB591DE9B81" ma:contentTypeVersion="4" ma:contentTypeDescription="Create a new document." ma:contentTypeScope="" ma:versionID="ea28a521171995cca8d3dacf4fdb63fc">
  <xsd:schema xmlns:xsd="http://www.w3.org/2001/XMLSchema" xmlns:xs="http://www.w3.org/2001/XMLSchema" xmlns:p="http://schemas.microsoft.com/office/2006/metadata/properties" xmlns:ns2="bbfc0602-1270-45a7-a64f-8fa1677db8b0" targetNamespace="http://schemas.microsoft.com/office/2006/metadata/properties" ma:root="true" ma:fieldsID="a81f12031fd687d749f22588604c48b6" ns2:_="">
    <xsd:import namespace="bbfc0602-1270-45a7-a64f-8fa1677db8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c0602-1270-45a7-a64f-8fa1677db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DF680-0D77-4472-8395-8F4F2D25E652}">
  <ds:schemaRefs>
    <ds:schemaRef ds:uri="http://schemas.microsoft.com/sharepoint/v3/contenttype/forms"/>
  </ds:schemaRefs>
</ds:datastoreItem>
</file>

<file path=customXml/itemProps2.xml><?xml version="1.0" encoding="utf-8"?>
<ds:datastoreItem xmlns:ds="http://schemas.openxmlformats.org/officeDocument/2006/customXml" ds:itemID="{CF5B44D4-16B4-4490-9D2A-EF25BCD60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c0602-1270-45a7-a64f-8fa1677db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635E1-7799-469B-8338-A4AF3FC87932}">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bbfc0602-1270-45a7-a64f-8fa1677db8b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Биндэръяа Тулга</dc:creator>
  <cp:keywords/>
  <dc:description/>
  <cp:lastModifiedBy>Солонго Гаваа</cp:lastModifiedBy>
  <cp:revision>2</cp:revision>
  <cp:lastPrinted>2023-10-01T17:14:00Z</cp:lastPrinted>
  <dcterms:created xsi:type="dcterms:W3CDTF">2024-08-30T08:18:00Z</dcterms:created>
  <dcterms:modified xsi:type="dcterms:W3CDTF">2024-08-30T08:18:00Z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0x0101000996306FE549AC4289229DB591DE9B81</vt:lpwstr>
  </property>
  <property fmtid="{D5CDD505-2E9C-101B-9397-08002B2CF9AE}" pid="3" name="Order">
    <vt:r8>22700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