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A6536" w14:textId="77777777" w:rsidR="00FC5C6E" w:rsidRDefault="00FC5C6E" w:rsidP="00FC5C6E">
      <w:pPr>
        <w:jc w:val="right"/>
        <w:rPr>
          <w:rFonts w:ascii="Arial" w:hAnsi="Arial" w:cs="Arial"/>
          <w:lang w:val="mn-MN"/>
        </w:rPr>
      </w:pPr>
      <w:r w:rsidRPr="00C57AE1">
        <w:rPr>
          <w:rFonts w:ascii="Arial" w:hAnsi="Arial" w:cs="Arial"/>
          <w:lang w:val="mn-MN"/>
        </w:rPr>
        <w:t xml:space="preserve">Төсөл </w:t>
      </w:r>
    </w:p>
    <w:p w14:paraId="1F0981DD" w14:textId="5444B68D" w:rsidR="00FC5C6E" w:rsidRPr="00BD5755" w:rsidRDefault="00372F99" w:rsidP="00FC5C6E">
      <w:pPr>
        <w:jc w:val="right"/>
        <w:rPr>
          <w:rFonts w:ascii="Arial" w:hAnsi="Arial" w:cs="Arial"/>
          <w:lang w:val="mn-MN"/>
        </w:rPr>
      </w:pPr>
      <w:r>
        <w:rPr>
          <w:rFonts w:ascii="Arial" w:hAnsi="Arial" w:cs="Arial"/>
          <w:lang w:val="mn-MN"/>
        </w:rPr>
        <w:t>2024.08.14</w:t>
      </w:r>
    </w:p>
    <w:p w14:paraId="4AC7CC6F" w14:textId="77777777" w:rsidR="00FC5C6E" w:rsidRPr="00D41C21" w:rsidRDefault="00FC5C6E" w:rsidP="00FC5C6E">
      <w:pPr>
        <w:jc w:val="right"/>
        <w:rPr>
          <w:rFonts w:ascii="Arial" w:hAnsi="Arial" w:cs="Arial"/>
        </w:rPr>
      </w:pPr>
    </w:p>
    <w:p w14:paraId="6DFA8D4C" w14:textId="77777777" w:rsidR="00FC5C6E" w:rsidRPr="00C57AE1" w:rsidRDefault="00FC5C6E" w:rsidP="00FC5C6E">
      <w:pPr>
        <w:contextualSpacing/>
        <w:jc w:val="center"/>
        <w:rPr>
          <w:rFonts w:ascii="Arial" w:hAnsi="Arial" w:cs="Arial"/>
          <w:b/>
          <w:lang w:val="mn-MN"/>
        </w:rPr>
      </w:pPr>
      <w:r w:rsidRPr="00C57AE1">
        <w:rPr>
          <w:rFonts w:ascii="Arial" w:hAnsi="Arial" w:cs="Arial"/>
          <w:b/>
          <w:lang w:val="mn-MN"/>
        </w:rPr>
        <w:t>МОНГОЛ УЛСЫН ХУУЛЬ</w:t>
      </w:r>
    </w:p>
    <w:p w14:paraId="400B87AF" w14:textId="77777777" w:rsidR="00FC5C6E" w:rsidRPr="00C57AE1" w:rsidRDefault="00FC5C6E" w:rsidP="00FC5C6E">
      <w:pPr>
        <w:contextualSpacing/>
        <w:jc w:val="both"/>
        <w:rPr>
          <w:rFonts w:ascii="Arial" w:hAnsi="Arial" w:cs="Arial"/>
          <w:b/>
          <w:lang w:val="mn-MN"/>
        </w:rPr>
      </w:pPr>
    </w:p>
    <w:p w14:paraId="15610DC8" w14:textId="4E23CC41" w:rsidR="00FC5C6E" w:rsidRPr="00C57AE1" w:rsidRDefault="00FC5C6E" w:rsidP="00FC5C6E">
      <w:pPr>
        <w:contextualSpacing/>
        <w:jc w:val="both"/>
        <w:rPr>
          <w:rFonts w:ascii="Arial" w:hAnsi="Arial" w:cs="Arial"/>
          <w:lang w:val="mn-MN"/>
        </w:rPr>
      </w:pPr>
      <w:r w:rsidRPr="00C57AE1">
        <w:rPr>
          <w:rFonts w:ascii="Arial" w:hAnsi="Arial" w:cs="Arial"/>
        </w:rPr>
        <w:t>202</w:t>
      </w:r>
      <w:r w:rsidR="00372F99">
        <w:rPr>
          <w:rFonts w:ascii="Arial" w:hAnsi="Arial" w:cs="Arial"/>
          <w:lang w:val="mn-MN"/>
        </w:rPr>
        <w:t>4</w:t>
      </w:r>
      <w:r w:rsidRPr="00C57AE1">
        <w:rPr>
          <w:rFonts w:ascii="Arial" w:hAnsi="Arial" w:cs="Arial"/>
        </w:rPr>
        <w:t xml:space="preserve"> </w:t>
      </w:r>
      <w:r w:rsidRPr="00C57AE1">
        <w:rPr>
          <w:rFonts w:ascii="Arial" w:hAnsi="Arial" w:cs="Arial"/>
          <w:lang w:val="mn-MN"/>
        </w:rPr>
        <w:t xml:space="preserve">оны ... дугаар </w:t>
      </w:r>
      <w:r w:rsidRPr="00C57AE1">
        <w:rPr>
          <w:rFonts w:ascii="Arial" w:hAnsi="Arial" w:cs="Arial"/>
          <w:lang w:val="mn-MN"/>
        </w:rPr>
        <w:tab/>
      </w:r>
      <w:r w:rsidRPr="00C57AE1">
        <w:rPr>
          <w:rFonts w:ascii="Arial" w:hAnsi="Arial" w:cs="Arial"/>
          <w:lang w:val="mn-MN"/>
        </w:rPr>
        <w:tab/>
      </w:r>
      <w:r w:rsidRPr="00C57AE1">
        <w:rPr>
          <w:rFonts w:ascii="Arial" w:hAnsi="Arial" w:cs="Arial"/>
          <w:lang w:val="mn-MN"/>
        </w:rPr>
        <w:tab/>
      </w:r>
      <w:r w:rsidRPr="00C57AE1">
        <w:rPr>
          <w:rFonts w:ascii="Arial" w:hAnsi="Arial" w:cs="Arial"/>
          <w:lang w:val="mn-MN"/>
        </w:rPr>
        <w:tab/>
        <w:t xml:space="preserve">    </w:t>
      </w:r>
      <w:r w:rsidRPr="00C57AE1">
        <w:rPr>
          <w:rFonts w:ascii="Arial" w:hAnsi="Arial" w:cs="Arial"/>
        </w:rPr>
        <w:tab/>
        <w:t xml:space="preserve">            </w:t>
      </w:r>
      <w:r w:rsidRPr="00C57AE1">
        <w:rPr>
          <w:rFonts w:ascii="Arial" w:hAnsi="Arial" w:cs="Arial"/>
          <w:lang w:val="mn-MN"/>
        </w:rPr>
        <w:t xml:space="preserve">                Улаанбаатар </w:t>
      </w:r>
    </w:p>
    <w:p w14:paraId="475A76E4" w14:textId="77777777" w:rsidR="00FC5C6E" w:rsidRPr="00C57AE1" w:rsidRDefault="00FC5C6E" w:rsidP="00FC5C6E">
      <w:pPr>
        <w:contextualSpacing/>
        <w:jc w:val="both"/>
        <w:rPr>
          <w:rFonts w:ascii="Arial" w:hAnsi="Arial" w:cs="Arial"/>
          <w:lang w:val="mn-MN"/>
        </w:rPr>
      </w:pPr>
      <w:r w:rsidRPr="00C57AE1">
        <w:rPr>
          <w:rFonts w:ascii="Arial" w:hAnsi="Arial" w:cs="Arial"/>
          <w:lang w:val="mn-MN"/>
        </w:rPr>
        <w:t xml:space="preserve">сарын ... –ны өдөр                                             </w:t>
      </w:r>
      <w:r w:rsidRPr="00C57AE1">
        <w:rPr>
          <w:rFonts w:ascii="Arial" w:hAnsi="Arial" w:cs="Arial"/>
          <w:lang w:val="mn-MN"/>
        </w:rPr>
        <w:tab/>
      </w:r>
      <w:r w:rsidRPr="00C57AE1">
        <w:rPr>
          <w:rFonts w:ascii="Arial" w:hAnsi="Arial" w:cs="Arial"/>
          <w:lang w:val="mn-MN"/>
        </w:rPr>
        <w:tab/>
      </w:r>
      <w:r w:rsidRPr="00C57AE1">
        <w:rPr>
          <w:rFonts w:ascii="Arial" w:hAnsi="Arial" w:cs="Arial"/>
          <w:lang w:val="mn-MN"/>
        </w:rPr>
        <w:tab/>
      </w:r>
      <w:r>
        <w:rPr>
          <w:rFonts w:ascii="Arial" w:hAnsi="Arial" w:cs="Arial"/>
          <w:lang w:val="mn-MN"/>
        </w:rPr>
        <w:tab/>
      </w:r>
      <w:r w:rsidRPr="002F1387">
        <w:rPr>
          <w:rFonts w:ascii="Arial" w:hAnsi="Arial" w:cs="Arial"/>
          <w:lang w:val="mn-MN"/>
        </w:rPr>
        <w:t xml:space="preserve">    </w:t>
      </w:r>
      <w:r w:rsidRPr="00C57AE1">
        <w:rPr>
          <w:rFonts w:ascii="Arial" w:hAnsi="Arial" w:cs="Arial"/>
          <w:lang w:val="mn-MN"/>
        </w:rPr>
        <w:t>хот</w:t>
      </w:r>
    </w:p>
    <w:p w14:paraId="748FDC5F" w14:textId="77777777" w:rsidR="00FC5C6E" w:rsidRPr="00C57AE1" w:rsidRDefault="00FC5C6E" w:rsidP="00FC5C6E">
      <w:pPr>
        <w:rPr>
          <w:rFonts w:ascii="Arial" w:hAnsi="Arial" w:cs="Arial"/>
          <w:b/>
          <w:bCs/>
          <w:lang w:val="mn-MN"/>
        </w:rPr>
      </w:pPr>
    </w:p>
    <w:p w14:paraId="4E0616A8" w14:textId="77777777" w:rsidR="00FC5C6E" w:rsidRDefault="00FC5C6E" w:rsidP="00FC5C6E">
      <w:pPr>
        <w:jc w:val="center"/>
        <w:rPr>
          <w:rFonts w:ascii="Arial" w:hAnsi="Arial" w:cs="Arial"/>
          <w:b/>
          <w:bCs/>
          <w:lang w:val="mn-MN"/>
        </w:rPr>
      </w:pPr>
    </w:p>
    <w:p w14:paraId="5AA00578" w14:textId="77777777" w:rsidR="00FC5C6E" w:rsidRPr="003F0C60" w:rsidRDefault="00FC5C6E" w:rsidP="00FC5C6E">
      <w:pPr>
        <w:jc w:val="center"/>
        <w:rPr>
          <w:rFonts w:ascii="Arial" w:hAnsi="Arial" w:cs="Arial"/>
          <w:b/>
          <w:bCs/>
          <w:lang w:val="mn-MN"/>
        </w:rPr>
      </w:pPr>
      <w:r w:rsidRPr="003F0C60">
        <w:rPr>
          <w:rFonts w:ascii="Arial" w:hAnsi="Arial" w:cs="Arial"/>
          <w:b/>
          <w:bCs/>
          <w:lang w:val="mn-MN"/>
        </w:rPr>
        <w:t>БООЦООТ Т</w:t>
      </w:r>
      <w:r>
        <w:rPr>
          <w:rFonts w:ascii="Arial" w:hAnsi="Arial" w:cs="Arial"/>
          <w:b/>
          <w:bCs/>
          <w:lang w:val="mn-MN"/>
        </w:rPr>
        <w:t>ААВАР,</w:t>
      </w:r>
      <w:r w:rsidRPr="003F0C60">
        <w:rPr>
          <w:rFonts w:ascii="Arial" w:hAnsi="Arial" w:cs="Arial"/>
          <w:b/>
          <w:bCs/>
          <w:lang w:val="mn-MN"/>
        </w:rPr>
        <w:t xml:space="preserve"> ХОНЖВОРТ СУГАЛААНЫ ТУХАЙ</w:t>
      </w:r>
    </w:p>
    <w:p w14:paraId="47FEAFA6" w14:textId="77777777" w:rsidR="00FC5C6E" w:rsidRDefault="00FC5C6E" w:rsidP="00FC5C6E">
      <w:pPr>
        <w:jc w:val="center"/>
        <w:rPr>
          <w:rFonts w:ascii="Arial" w:hAnsi="Arial" w:cs="Arial"/>
          <w:lang w:val="mn-MN"/>
        </w:rPr>
      </w:pPr>
    </w:p>
    <w:p w14:paraId="10A55218" w14:textId="77777777" w:rsidR="00FC5C6E" w:rsidRPr="00C57AE1" w:rsidRDefault="00FC5C6E" w:rsidP="00FC5C6E">
      <w:pPr>
        <w:jc w:val="center"/>
        <w:rPr>
          <w:rFonts w:ascii="Arial" w:hAnsi="Arial" w:cs="Arial"/>
          <w:b/>
          <w:bCs/>
          <w:lang w:val="mn-MN"/>
        </w:rPr>
      </w:pPr>
      <w:r w:rsidRPr="00C57AE1">
        <w:rPr>
          <w:rFonts w:ascii="Arial" w:hAnsi="Arial" w:cs="Arial"/>
          <w:b/>
          <w:bCs/>
          <w:lang w:val="mn-MN"/>
        </w:rPr>
        <w:t>НЭГДҮГЭЭР БҮЛЭГ</w:t>
      </w:r>
    </w:p>
    <w:p w14:paraId="314B0D94" w14:textId="77777777" w:rsidR="00FC5C6E" w:rsidRPr="00C57AE1" w:rsidRDefault="00FC5C6E" w:rsidP="00FC5C6E">
      <w:pPr>
        <w:jc w:val="center"/>
        <w:rPr>
          <w:rFonts w:ascii="Arial" w:hAnsi="Arial" w:cs="Arial"/>
          <w:b/>
          <w:bCs/>
          <w:lang w:val="mn-MN"/>
        </w:rPr>
      </w:pPr>
      <w:r w:rsidRPr="00C57AE1">
        <w:rPr>
          <w:rFonts w:ascii="Arial" w:hAnsi="Arial" w:cs="Arial"/>
          <w:b/>
          <w:bCs/>
          <w:lang w:val="mn-MN"/>
        </w:rPr>
        <w:t>НИЙТЛЭГ ҮНДЭСЛЭЛ</w:t>
      </w:r>
    </w:p>
    <w:p w14:paraId="2754BCB6" w14:textId="77777777" w:rsidR="00FC5C6E" w:rsidRDefault="00FC5C6E" w:rsidP="00FC5C6E">
      <w:pPr>
        <w:jc w:val="both"/>
        <w:rPr>
          <w:rFonts w:ascii="Arial" w:hAnsi="Arial" w:cs="Arial"/>
          <w:b/>
          <w:bCs/>
          <w:lang w:val="mn-MN"/>
        </w:rPr>
      </w:pPr>
    </w:p>
    <w:p w14:paraId="78D852B4" w14:textId="77777777" w:rsidR="00FC5C6E" w:rsidRPr="00C57AE1" w:rsidRDefault="00FC5C6E" w:rsidP="00FC5C6E">
      <w:pPr>
        <w:ind w:firstLine="720"/>
        <w:jc w:val="both"/>
        <w:rPr>
          <w:rFonts w:ascii="Arial" w:hAnsi="Arial" w:cs="Arial"/>
          <w:b/>
          <w:bCs/>
          <w:lang w:val="mn-MN"/>
        </w:rPr>
      </w:pPr>
      <w:r w:rsidRPr="00C57AE1">
        <w:rPr>
          <w:rFonts w:ascii="Arial" w:hAnsi="Arial" w:cs="Arial"/>
          <w:b/>
          <w:bCs/>
          <w:lang w:val="mn-MN"/>
        </w:rPr>
        <w:t xml:space="preserve">1 дүгээр зүйл.Хуулийн зорилт </w:t>
      </w:r>
    </w:p>
    <w:p w14:paraId="1DE9B343" w14:textId="77777777" w:rsidR="00FC5C6E" w:rsidRDefault="00FC5C6E" w:rsidP="00FC5C6E">
      <w:pPr>
        <w:jc w:val="both"/>
        <w:rPr>
          <w:rFonts w:ascii="Arial" w:hAnsi="Arial" w:cs="Arial"/>
          <w:b/>
          <w:bCs/>
          <w:lang w:val="mn-MN"/>
        </w:rPr>
      </w:pPr>
    </w:p>
    <w:p w14:paraId="298ECC29" w14:textId="77777777" w:rsidR="00FC5C6E" w:rsidRPr="00C57AE1" w:rsidRDefault="00FC5C6E" w:rsidP="00FC5C6E">
      <w:pPr>
        <w:ind w:firstLine="720"/>
        <w:jc w:val="both"/>
        <w:rPr>
          <w:rFonts w:ascii="Arial" w:hAnsi="Arial" w:cs="Arial"/>
          <w:lang w:val="mn-MN"/>
        </w:rPr>
      </w:pPr>
      <w:r w:rsidRPr="00C57AE1">
        <w:rPr>
          <w:rFonts w:ascii="Arial" w:hAnsi="Arial" w:cs="Arial"/>
          <w:lang w:val="mn-MN"/>
        </w:rPr>
        <w:t xml:space="preserve">1.1.Энэ хуулийн зорилт нь Монгол </w:t>
      </w:r>
      <w:r>
        <w:rPr>
          <w:rFonts w:ascii="Arial" w:hAnsi="Arial" w:cs="Arial"/>
          <w:lang w:val="mn-MN"/>
        </w:rPr>
        <w:t>У</w:t>
      </w:r>
      <w:r w:rsidRPr="00C57AE1">
        <w:rPr>
          <w:rFonts w:ascii="Arial" w:hAnsi="Arial" w:cs="Arial"/>
          <w:lang w:val="mn-MN"/>
        </w:rPr>
        <w:t xml:space="preserve">лсын нутаг дэвсгэрт </w:t>
      </w:r>
      <w:r>
        <w:rPr>
          <w:rFonts w:ascii="Arial" w:hAnsi="Arial" w:cs="Arial"/>
          <w:lang w:val="mn-MN"/>
        </w:rPr>
        <w:t>мөрийтэй тоглоомын үйл ажиллагаа эрхлэх нийтлэг зохицуулалтыг бий болгох</w:t>
      </w:r>
      <w:r w:rsidRPr="00C57AE1">
        <w:rPr>
          <w:rFonts w:ascii="Arial" w:hAnsi="Arial" w:cs="Arial"/>
          <w:lang w:val="mn-MN"/>
        </w:rPr>
        <w:t>,</w:t>
      </w:r>
      <w:r>
        <w:rPr>
          <w:rFonts w:ascii="Arial" w:hAnsi="Arial" w:cs="Arial"/>
          <w:lang w:val="mn-MN"/>
        </w:rPr>
        <w:t xml:space="preserve"> бооцоот таавар, хонжворт сугалааны үйл ажиллагаа эрхлэх тусгай зөвшөөрөл олгох,</w:t>
      </w:r>
      <w:r w:rsidRPr="00574B1C">
        <w:rPr>
          <w:rFonts w:ascii="Arial" w:hAnsi="Arial" w:cs="Arial"/>
          <w:lang w:val="mn-MN"/>
        </w:rPr>
        <w:t xml:space="preserve"> </w:t>
      </w:r>
      <w:r>
        <w:rPr>
          <w:rFonts w:ascii="Arial" w:hAnsi="Arial" w:cs="Arial"/>
          <w:lang w:val="mn-MN"/>
        </w:rPr>
        <w:t>хүчингүй болгох, үйл ажиллагааг зохицуулах</w:t>
      </w:r>
      <w:r w:rsidRPr="00C57AE1">
        <w:rPr>
          <w:rFonts w:ascii="Arial" w:hAnsi="Arial" w:cs="Arial"/>
          <w:lang w:val="mn-MN"/>
        </w:rPr>
        <w:t>, хяналт тавих</w:t>
      </w:r>
      <w:r>
        <w:rPr>
          <w:rFonts w:ascii="Arial" w:hAnsi="Arial" w:cs="Arial"/>
          <w:lang w:val="mn-MN"/>
        </w:rPr>
        <w:t>,</w:t>
      </w:r>
      <w:r w:rsidRPr="00C57AE1">
        <w:rPr>
          <w:rFonts w:ascii="Arial" w:hAnsi="Arial" w:cs="Arial"/>
          <w:lang w:val="mn-MN"/>
        </w:rPr>
        <w:t xml:space="preserve"> </w:t>
      </w:r>
      <w:r>
        <w:rPr>
          <w:rFonts w:ascii="Arial" w:hAnsi="Arial" w:cs="Arial"/>
          <w:lang w:val="mn-MN"/>
        </w:rPr>
        <w:t xml:space="preserve">бооцоот таавар, хонжворт сугалаанд оролцогчийн эрх ашгийг хамгаалахтай </w:t>
      </w:r>
      <w:r w:rsidRPr="00C57AE1">
        <w:rPr>
          <w:rFonts w:ascii="Arial" w:hAnsi="Arial" w:cs="Arial"/>
          <w:lang w:val="mn-MN"/>
        </w:rPr>
        <w:t>холбо</w:t>
      </w:r>
      <w:r>
        <w:rPr>
          <w:rFonts w:ascii="Arial" w:hAnsi="Arial" w:cs="Arial"/>
          <w:lang w:val="mn-MN"/>
        </w:rPr>
        <w:t>гдсон</w:t>
      </w:r>
      <w:r w:rsidRPr="00C57AE1">
        <w:rPr>
          <w:rFonts w:ascii="Arial" w:hAnsi="Arial" w:cs="Arial"/>
          <w:lang w:val="mn-MN"/>
        </w:rPr>
        <w:t xml:space="preserve"> харилцааг зохицуулахад оршино.</w:t>
      </w:r>
    </w:p>
    <w:p w14:paraId="663B0AEC" w14:textId="77777777" w:rsidR="00FC5C6E" w:rsidRPr="00C57AE1" w:rsidRDefault="00FC5C6E" w:rsidP="00FC5C6E">
      <w:pPr>
        <w:jc w:val="both"/>
        <w:rPr>
          <w:rFonts w:ascii="Arial" w:hAnsi="Arial" w:cs="Arial"/>
          <w:b/>
          <w:bCs/>
          <w:lang w:val="mn-MN"/>
        </w:rPr>
      </w:pPr>
    </w:p>
    <w:p w14:paraId="021EEB43" w14:textId="77777777" w:rsidR="00FC5C6E" w:rsidRPr="00C57AE1" w:rsidRDefault="00FC5C6E" w:rsidP="00FC5C6E">
      <w:pPr>
        <w:ind w:firstLine="720"/>
        <w:jc w:val="both"/>
        <w:rPr>
          <w:rFonts w:ascii="Arial" w:hAnsi="Arial" w:cs="Arial"/>
          <w:b/>
          <w:bCs/>
          <w:lang w:val="mn-MN"/>
        </w:rPr>
      </w:pPr>
      <w:r w:rsidRPr="00C57AE1">
        <w:rPr>
          <w:rFonts w:ascii="Arial" w:hAnsi="Arial" w:cs="Arial"/>
          <w:b/>
          <w:bCs/>
          <w:lang w:val="mn-MN"/>
        </w:rPr>
        <w:t>2 дугаар зүйл.</w:t>
      </w:r>
      <w:r>
        <w:rPr>
          <w:rFonts w:ascii="Arial" w:hAnsi="Arial" w:cs="Arial"/>
          <w:b/>
          <w:bCs/>
          <w:lang w:val="mn-MN"/>
        </w:rPr>
        <w:t xml:space="preserve">Бооцоот таавар, хонжворт сугалааны </w:t>
      </w:r>
      <w:r w:rsidRPr="00C57AE1">
        <w:rPr>
          <w:rFonts w:ascii="Arial" w:hAnsi="Arial" w:cs="Arial"/>
          <w:b/>
          <w:bCs/>
          <w:lang w:val="mn-MN"/>
        </w:rPr>
        <w:t>хууль тогтоомж</w:t>
      </w:r>
    </w:p>
    <w:p w14:paraId="77340F8D" w14:textId="77777777" w:rsidR="00FC5C6E" w:rsidRPr="00C57AE1" w:rsidRDefault="00FC5C6E" w:rsidP="00FC5C6E">
      <w:pPr>
        <w:jc w:val="both"/>
        <w:rPr>
          <w:rFonts w:ascii="Arial" w:hAnsi="Arial" w:cs="Arial"/>
          <w:b/>
          <w:bCs/>
          <w:lang w:val="mn-MN"/>
        </w:rPr>
      </w:pPr>
      <w:r w:rsidRPr="00C57AE1">
        <w:rPr>
          <w:rFonts w:ascii="Arial" w:hAnsi="Arial" w:cs="Arial"/>
          <w:b/>
          <w:bCs/>
          <w:lang w:val="mn-MN"/>
        </w:rPr>
        <w:tab/>
      </w:r>
    </w:p>
    <w:p w14:paraId="2345867E" w14:textId="77777777" w:rsidR="00FC5C6E" w:rsidRDefault="00FC5C6E" w:rsidP="00FC5C6E">
      <w:pPr>
        <w:ind w:firstLine="720"/>
        <w:jc w:val="both"/>
        <w:rPr>
          <w:rFonts w:ascii="Arial" w:hAnsi="Arial" w:cs="Arial"/>
          <w:lang w:val="mn-MN"/>
        </w:rPr>
      </w:pPr>
      <w:r w:rsidRPr="00C57AE1">
        <w:rPr>
          <w:rFonts w:ascii="Arial" w:hAnsi="Arial" w:cs="Arial"/>
          <w:lang w:val="mn-MN"/>
        </w:rPr>
        <w:t>2.1.</w:t>
      </w:r>
      <w:r>
        <w:rPr>
          <w:rFonts w:ascii="Arial" w:hAnsi="Arial" w:cs="Arial"/>
          <w:lang w:val="mn-MN"/>
        </w:rPr>
        <w:t xml:space="preserve">Бооцоот таавар, хонжворт сугалааны хууль тогтоомж нь </w:t>
      </w:r>
      <w:r w:rsidRPr="00C57AE1">
        <w:rPr>
          <w:rFonts w:ascii="Arial" w:hAnsi="Arial" w:cs="Arial"/>
          <w:lang w:val="mn-MN"/>
        </w:rPr>
        <w:t>Монгол Улсын Үндсэн хууль, Иргэний хууль,</w:t>
      </w:r>
      <w:r>
        <w:rPr>
          <w:rFonts w:ascii="Arial" w:hAnsi="Arial" w:cs="Arial"/>
          <w:lang w:val="mn-MN"/>
        </w:rPr>
        <w:t xml:space="preserve"> Эрүүгийн хууль, Зөрчлийн тухай хууль, </w:t>
      </w:r>
      <w:r w:rsidRPr="00BD5755">
        <w:rPr>
          <w:rFonts w:ascii="Arial" w:hAnsi="Arial" w:cs="Arial"/>
          <w:lang w:val="mn-MN"/>
        </w:rPr>
        <w:t>Зөвшөөрлийн тухай хууль,</w:t>
      </w:r>
      <w:r>
        <w:rPr>
          <w:rFonts w:ascii="Arial" w:hAnsi="Arial" w:cs="Arial"/>
          <w:b/>
          <w:bCs/>
          <w:lang w:val="mn-MN"/>
        </w:rPr>
        <w:t xml:space="preserve"> </w:t>
      </w:r>
      <w:r>
        <w:rPr>
          <w:rFonts w:ascii="Arial" w:hAnsi="Arial" w:cs="Arial"/>
          <w:lang w:val="mn-MN"/>
        </w:rPr>
        <w:t xml:space="preserve">Мөнгө угаах болон терроризмыг санхүүжүүлэхтэй тэмцэх тухай хууль, </w:t>
      </w:r>
      <w:r w:rsidRPr="00C57AE1">
        <w:rPr>
          <w:rFonts w:ascii="Arial" w:hAnsi="Arial" w:cs="Arial"/>
          <w:lang w:val="mn-MN"/>
        </w:rPr>
        <w:t xml:space="preserve">энэ хууль болон эдгээр хуультай нийцүүлэн гаргасан хууль тогтоомжийн бусад актаас бүрдэнэ. </w:t>
      </w:r>
    </w:p>
    <w:p w14:paraId="3D455A54" w14:textId="77777777" w:rsidR="00FC5C6E" w:rsidRPr="00827BEC" w:rsidRDefault="00FC5C6E" w:rsidP="00FC5C6E">
      <w:pPr>
        <w:ind w:firstLine="720"/>
        <w:jc w:val="both"/>
        <w:rPr>
          <w:rFonts w:ascii="Arial" w:hAnsi="Arial" w:cs="Arial"/>
          <w:lang w:val="mn-MN"/>
        </w:rPr>
      </w:pPr>
    </w:p>
    <w:p w14:paraId="28A71817" w14:textId="77777777" w:rsidR="00FC5C6E" w:rsidRPr="00C57AE1" w:rsidRDefault="00FC5C6E" w:rsidP="00FC5C6E">
      <w:pPr>
        <w:ind w:firstLine="720"/>
        <w:jc w:val="both"/>
        <w:rPr>
          <w:rFonts w:ascii="Arial" w:hAnsi="Arial" w:cs="Arial"/>
          <w:lang w:val="mn-MN"/>
        </w:rPr>
      </w:pPr>
      <w:r>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2D540073" w14:textId="77777777" w:rsidR="00FC5C6E" w:rsidRPr="002F1387" w:rsidRDefault="00FC5C6E" w:rsidP="00FC5C6E">
      <w:pPr>
        <w:jc w:val="both"/>
        <w:rPr>
          <w:rFonts w:ascii="Arial" w:hAnsi="Arial" w:cs="Arial"/>
          <w:lang w:val="mn-MN"/>
        </w:rPr>
      </w:pPr>
      <w:r w:rsidRPr="00C57AE1">
        <w:rPr>
          <w:rFonts w:ascii="Arial" w:hAnsi="Arial" w:cs="Arial"/>
          <w:lang w:val="mn-MN"/>
        </w:rPr>
        <w:tab/>
      </w:r>
    </w:p>
    <w:p w14:paraId="0AA20A4E" w14:textId="77777777" w:rsidR="00FC5C6E" w:rsidRPr="00C57AE1" w:rsidRDefault="00FC5C6E" w:rsidP="00FC5C6E">
      <w:pPr>
        <w:ind w:firstLine="720"/>
        <w:jc w:val="both"/>
        <w:rPr>
          <w:rFonts w:ascii="Arial" w:hAnsi="Arial" w:cs="Arial"/>
          <w:b/>
          <w:lang w:val="mn-MN"/>
        </w:rPr>
      </w:pPr>
      <w:r w:rsidRPr="00C57AE1">
        <w:rPr>
          <w:rFonts w:ascii="Arial" w:hAnsi="Arial" w:cs="Arial"/>
          <w:b/>
          <w:lang w:val="mn-MN"/>
        </w:rPr>
        <w:t>3 дугаар зүйл.Хуулийн үйлчлэх хүрээ</w:t>
      </w:r>
      <w:r w:rsidRPr="00C57AE1">
        <w:rPr>
          <w:rFonts w:ascii="Arial" w:hAnsi="Arial" w:cs="Arial"/>
          <w:b/>
          <w:lang w:val="mn-MN"/>
        </w:rPr>
        <w:tab/>
      </w:r>
    </w:p>
    <w:p w14:paraId="0572139A" w14:textId="77777777" w:rsidR="00FC5C6E" w:rsidRPr="00C57AE1" w:rsidRDefault="00FC5C6E" w:rsidP="00FC5C6E">
      <w:pPr>
        <w:jc w:val="both"/>
        <w:rPr>
          <w:rFonts w:ascii="Arial" w:hAnsi="Arial" w:cs="Arial"/>
          <w:b/>
          <w:lang w:val="mn-MN"/>
        </w:rPr>
      </w:pPr>
    </w:p>
    <w:p w14:paraId="0466B671" w14:textId="77777777" w:rsidR="00FC5C6E" w:rsidRDefault="00FC5C6E" w:rsidP="00FC5C6E">
      <w:pPr>
        <w:ind w:firstLine="720"/>
        <w:jc w:val="both"/>
        <w:rPr>
          <w:rFonts w:ascii="Arial" w:hAnsi="Arial" w:cs="Arial"/>
          <w:lang w:val="mn-MN"/>
        </w:rPr>
      </w:pPr>
      <w:r w:rsidRPr="00C57AE1">
        <w:rPr>
          <w:rFonts w:ascii="Arial" w:hAnsi="Arial" w:cs="Arial"/>
          <w:lang w:val="mn-MN"/>
        </w:rPr>
        <w:t>3.1.</w:t>
      </w:r>
      <w:r>
        <w:rPr>
          <w:rFonts w:ascii="Arial" w:hAnsi="Arial" w:cs="Arial"/>
          <w:lang w:val="mn-MN"/>
        </w:rPr>
        <w:t xml:space="preserve">Монгол Улсын нутаг дэвсгэрт </w:t>
      </w:r>
      <w:r w:rsidRPr="00C57AE1">
        <w:rPr>
          <w:rFonts w:ascii="Arial" w:hAnsi="Arial" w:cs="Arial"/>
          <w:lang w:val="mn-MN"/>
        </w:rPr>
        <w:t>бооцоот т</w:t>
      </w:r>
      <w:r>
        <w:rPr>
          <w:rFonts w:ascii="Arial" w:hAnsi="Arial" w:cs="Arial"/>
          <w:lang w:val="mn-MN"/>
        </w:rPr>
        <w:t xml:space="preserve">аавар, </w:t>
      </w:r>
      <w:r w:rsidRPr="00C57AE1">
        <w:rPr>
          <w:rFonts w:ascii="Arial" w:hAnsi="Arial" w:cs="Arial"/>
          <w:lang w:val="mn-MN"/>
        </w:rPr>
        <w:t>хонжворт сугалаан</w:t>
      </w:r>
      <w:r>
        <w:rPr>
          <w:rFonts w:ascii="Arial" w:hAnsi="Arial" w:cs="Arial"/>
          <w:lang w:val="mn-MN"/>
        </w:rPr>
        <w:t xml:space="preserve">ы үйл ажиллагаа эрхлэх, бусдад </w:t>
      </w:r>
      <w:r w:rsidRPr="00C57AE1">
        <w:rPr>
          <w:rFonts w:ascii="Arial" w:hAnsi="Arial" w:cs="Arial"/>
          <w:lang w:val="mn-MN"/>
        </w:rPr>
        <w:t>бооцоот т</w:t>
      </w:r>
      <w:r>
        <w:rPr>
          <w:rFonts w:ascii="Arial" w:hAnsi="Arial" w:cs="Arial"/>
          <w:lang w:val="mn-MN"/>
        </w:rPr>
        <w:t xml:space="preserve">аавар, </w:t>
      </w:r>
      <w:r w:rsidRPr="00C57AE1">
        <w:rPr>
          <w:rFonts w:ascii="Arial" w:hAnsi="Arial" w:cs="Arial"/>
          <w:lang w:val="mn-MN"/>
        </w:rPr>
        <w:t>хонжворт сугалаа</w:t>
      </w:r>
      <w:r>
        <w:rPr>
          <w:rFonts w:ascii="Arial" w:hAnsi="Arial" w:cs="Arial"/>
          <w:lang w:val="mn-MN"/>
        </w:rPr>
        <w:t xml:space="preserve"> санал болгоход энэ хууль үйлчилнэ</w:t>
      </w:r>
      <w:r w:rsidRPr="00C57AE1">
        <w:rPr>
          <w:rFonts w:ascii="Arial" w:hAnsi="Arial" w:cs="Arial"/>
          <w:lang w:val="mn-MN"/>
        </w:rPr>
        <w:t>.</w:t>
      </w:r>
    </w:p>
    <w:p w14:paraId="7371C911" w14:textId="77777777" w:rsidR="00FC5C6E" w:rsidRDefault="00FC5C6E" w:rsidP="00FC5C6E">
      <w:pPr>
        <w:jc w:val="both"/>
        <w:rPr>
          <w:rFonts w:ascii="Arial" w:hAnsi="Arial" w:cs="Arial"/>
          <w:lang w:val="mn-MN"/>
        </w:rPr>
      </w:pPr>
    </w:p>
    <w:p w14:paraId="6F3B7DF8" w14:textId="39108875" w:rsidR="00FC5C6E" w:rsidRDefault="00FC5C6E" w:rsidP="00FC5C6E">
      <w:pPr>
        <w:ind w:firstLine="720"/>
        <w:jc w:val="both"/>
        <w:rPr>
          <w:rFonts w:ascii="Arial" w:hAnsi="Arial" w:cs="Arial"/>
          <w:lang w:val="mn-MN"/>
        </w:rPr>
      </w:pPr>
      <w:r>
        <w:rPr>
          <w:rFonts w:ascii="Arial" w:hAnsi="Arial" w:cs="Arial"/>
          <w:lang w:val="mn-MN"/>
        </w:rPr>
        <w:t xml:space="preserve">3.2.Мөрийтэй тоглоомын үйл ажиллагаатай холбогдсон нийтлэг харилцааг энэ хуулиар, бооцоот морин уралдааны үйл ажиллагаатай холбоотой нарийвчилсан харилцааг </w:t>
      </w:r>
      <w:r w:rsidR="0057132A">
        <w:rPr>
          <w:rFonts w:ascii="Arial" w:hAnsi="Arial" w:cs="Arial"/>
          <w:lang w:val="mn-MN"/>
        </w:rPr>
        <w:t>тухайлсан</w:t>
      </w:r>
      <w:r>
        <w:rPr>
          <w:rFonts w:ascii="Arial" w:hAnsi="Arial" w:cs="Arial"/>
          <w:lang w:val="mn-MN"/>
        </w:rPr>
        <w:t xml:space="preserve"> хуулиар зохицуулна.</w:t>
      </w:r>
    </w:p>
    <w:p w14:paraId="585C8968" w14:textId="77777777" w:rsidR="00FC5C6E" w:rsidRDefault="00FC5C6E" w:rsidP="00FC5C6E">
      <w:pPr>
        <w:ind w:firstLine="720"/>
        <w:jc w:val="both"/>
        <w:rPr>
          <w:rFonts w:ascii="Arial" w:hAnsi="Arial" w:cs="Arial"/>
          <w:lang w:val="mn-MN"/>
        </w:rPr>
      </w:pPr>
    </w:p>
    <w:p w14:paraId="71102D6D" w14:textId="77777777" w:rsidR="00FC5C6E" w:rsidRDefault="00FC5C6E" w:rsidP="00FC5C6E">
      <w:pPr>
        <w:ind w:firstLine="720"/>
        <w:jc w:val="both"/>
        <w:rPr>
          <w:rFonts w:ascii="Arial" w:hAnsi="Arial" w:cs="Arial"/>
          <w:lang w:val="mn-MN"/>
        </w:rPr>
      </w:pPr>
      <w:r>
        <w:rPr>
          <w:rFonts w:ascii="Arial" w:hAnsi="Arial" w:cs="Arial"/>
          <w:lang w:val="mn-MN"/>
        </w:rPr>
        <w:t>3.3.Б</w:t>
      </w:r>
      <w:r w:rsidRPr="00E7122C">
        <w:rPr>
          <w:rFonts w:ascii="Arial" w:hAnsi="Arial" w:cs="Arial"/>
          <w:lang w:val="mn-MN"/>
        </w:rPr>
        <w:t>изнесийн үйл ажиллагаагаа идэвхжүүлэх</w:t>
      </w:r>
      <w:r>
        <w:rPr>
          <w:rFonts w:ascii="Arial" w:hAnsi="Arial" w:cs="Arial"/>
          <w:lang w:val="mn-MN"/>
        </w:rPr>
        <w:t>, хэрэглэгчээ урамшуулах</w:t>
      </w:r>
      <w:r w:rsidRPr="00E7122C">
        <w:rPr>
          <w:rFonts w:ascii="Arial" w:hAnsi="Arial" w:cs="Arial"/>
          <w:lang w:val="mn-MN"/>
        </w:rPr>
        <w:t xml:space="preserve"> зорилгоор</w:t>
      </w:r>
      <w:r>
        <w:rPr>
          <w:rFonts w:ascii="Arial" w:hAnsi="Arial" w:cs="Arial"/>
          <w:lang w:val="mn-MN"/>
        </w:rPr>
        <w:t xml:space="preserve"> хэрэглэгчдэд үнэ төлбөргүйгээр</w:t>
      </w:r>
      <w:r w:rsidRPr="00E7122C">
        <w:rPr>
          <w:rFonts w:ascii="Arial" w:hAnsi="Arial" w:cs="Arial"/>
          <w:lang w:val="mn-MN"/>
        </w:rPr>
        <w:t xml:space="preserve"> </w:t>
      </w:r>
      <w:r w:rsidRPr="00D462B0">
        <w:rPr>
          <w:rFonts w:ascii="Arial" w:hAnsi="Arial" w:cs="Arial"/>
          <w:lang w:val="mn-MN"/>
        </w:rPr>
        <w:t>сугалаа</w:t>
      </w:r>
      <w:r>
        <w:rPr>
          <w:rFonts w:ascii="Arial" w:hAnsi="Arial" w:cs="Arial"/>
          <w:lang w:val="mn-MN"/>
        </w:rPr>
        <w:t xml:space="preserve">ны эрх олгох, хонжворт сугалаа зохион байгуулж, азтан шалгаруулж, хонжвор олгох ажиллагаа нь энэ хуулийн зохицуулалтад хамаарахгүй. </w:t>
      </w:r>
    </w:p>
    <w:p w14:paraId="14AB95DA" w14:textId="77777777" w:rsidR="00FC5C6E" w:rsidRDefault="00FC5C6E" w:rsidP="00FC5C6E">
      <w:pPr>
        <w:ind w:firstLine="720"/>
        <w:jc w:val="both"/>
        <w:rPr>
          <w:rFonts w:ascii="Arial" w:hAnsi="Arial" w:cs="Arial"/>
          <w:lang w:val="mn-MN"/>
        </w:rPr>
      </w:pPr>
    </w:p>
    <w:p w14:paraId="15A08B5D" w14:textId="77777777" w:rsidR="00FC5C6E" w:rsidRPr="00C57AE1" w:rsidRDefault="00FC5C6E" w:rsidP="00FC5C6E">
      <w:pPr>
        <w:ind w:firstLine="720"/>
        <w:jc w:val="both"/>
        <w:rPr>
          <w:rFonts w:ascii="Arial" w:hAnsi="Arial" w:cs="Arial"/>
          <w:lang w:val="mn-MN"/>
        </w:rPr>
      </w:pPr>
      <w:r>
        <w:rPr>
          <w:rFonts w:ascii="Arial" w:hAnsi="Arial" w:cs="Arial"/>
          <w:lang w:val="mn-MN"/>
        </w:rPr>
        <w:lastRenderedPageBreak/>
        <w:t>3.4.Нэмэгдсэн өртгийн албан татварын тухай хуулийн 15.2.2-т заасан сугалааны тохирлоор урамшуулал олгох ажиллагаа энэ хуулийн зохицуулалтад хамаарахгүй.</w:t>
      </w:r>
    </w:p>
    <w:p w14:paraId="4B0F26FB" w14:textId="77777777" w:rsidR="00FC5C6E" w:rsidRDefault="00FC5C6E" w:rsidP="00FC5C6E">
      <w:pPr>
        <w:jc w:val="both"/>
        <w:rPr>
          <w:rFonts w:ascii="Arial" w:hAnsi="Arial" w:cs="Arial"/>
          <w:b/>
          <w:bCs/>
          <w:lang w:val="mn-MN"/>
        </w:rPr>
      </w:pPr>
    </w:p>
    <w:p w14:paraId="1F574DDE" w14:textId="77777777" w:rsidR="00FC5C6E" w:rsidRPr="00C57AE1" w:rsidRDefault="00FC5C6E" w:rsidP="00FC5C6E">
      <w:pPr>
        <w:ind w:firstLine="720"/>
        <w:jc w:val="both"/>
        <w:rPr>
          <w:rFonts w:ascii="Arial" w:hAnsi="Arial" w:cs="Arial"/>
          <w:b/>
          <w:bCs/>
          <w:lang w:val="mn-MN"/>
        </w:rPr>
      </w:pPr>
      <w:r>
        <w:rPr>
          <w:rFonts w:ascii="Arial" w:hAnsi="Arial" w:cs="Arial"/>
          <w:b/>
          <w:bCs/>
          <w:lang w:val="mn-MN"/>
        </w:rPr>
        <w:t>4 дүгээр зүйл.</w:t>
      </w:r>
      <w:r w:rsidRPr="00C57AE1">
        <w:rPr>
          <w:rFonts w:ascii="Arial" w:hAnsi="Arial" w:cs="Arial"/>
          <w:b/>
          <w:bCs/>
          <w:lang w:val="mn-MN"/>
        </w:rPr>
        <w:t xml:space="preserve">Хуулийн нэр томьёоны тодорхойлолт </w:t>
      </w:r>
    </w:p>
    <w:p w14:paraId="7352F997" w14:textId="77777777" w:rsidR="00FC5C6E" w:rsidRDefault="00FC5C6E" w:rsidP="00FC5C6E">
      <w:pPr>
        <w:pStyle w:val="NormalWeb"/>
        <w:spacing w:before="0" w:beforeAutospacing="0" w:after="0" w:afterAutospacing="0"/>
        <w:jc w:val="both"/>
        <w:rPr>
          <w:rFonts w:ascii="Arial" w:hAnsi="Arial" w:cs="Arial"/>
          <w:lang w:val="mn-MN"/>
        </w:rPr>
      </w:pPr>
    </w:p>
    <w:p w14:paraId="513DFBAF" w14:textId="77777777" w:rsidR="00FC5C6E" w:rsidRPr="00F95CA8" w:rsidRDefault="00FC5C6E" w:rsidP="00FC5C6E">
      <w:pPr>
        <w:pStyle w:val="NormalWeb"/>
        <w:spacing w:before="0" w:beforeAutospacing="0" w:after="0" w:afterAutospacing="0"/>
        <w:ind w:firstLine="720"/>
        <w:jc w:val="both"/>
        <w:rPr>
          <w:rFonts w:ascii="Arial" w:hAnsi="Arial" w:cs="Arial"/>
          <w:lang w:val="mn-MN"/>
        </w:rPr>
      </w:pPr>
      <w:r w:rsidRPr="00C57AE1">
        <w:rPr>
          <w:rFonts w:ascii="Arial" w:hAnsi="Arial" w:cs="Arial"/>
          <w:lang w:val="mn-MN"/>
        </w:rPr>
        <w:t>4.1.Энэ хуульд хэрэглэсэн дараах нэр томьёог доор дурдсан утгаар ойлгоно:</w:t>
      </w:r>
    </w:p>
    <w:p w14:paraId="51ED3CB8" w14:textId="77777777" w:rsidR="00FC5C6E" w:rsidRDefault="00FC5C6E" w:rsidP="00FC5C6E">
      <w:pPr>
        <w:ind w:firstLine="720"/>
        <w:jc w:val="both"/>
        <w:rPr>
          <w:rFonts w:ascii="Arial" w:hAnsi="Arial" w:cs="Arial"/>
          <w:b/>
          <w:bCs/>
          <w:lang w:val="mn-MN"/>
        </w:rPr>
      </w:pPr>
      <w:r>
        <w:rPr>
          <w:rFonts w:ascii="Arial" w:hAnsi="Arial" w:cs="Arial"/>
          <w:b/>
          <w:bCs/>
          <w:lang w:val="mn-MN"/>
        </w:rPr>
        <w:tab/>
      </w:r>
      <w:r>
        <w:rPr>
          <w:rFonts w:ascii="Arial" w:hAnsi="Arial" w:cs="Arial"/>
          <w:b/>
          <w:bCs/>
          <w:lang w:val="mn-MN"/>
        </w:rPr>
        <w:tab/>
      </w:r>
    </w:p>
    <w:p w14:paraId="153F3803" w14:textId="77777777" w:rsidR="00FC5C6E" w:rsidRPr="00AD14D7" w:rsidRDefault="00FC5C6E" w:rsidP="00FC5C6E">
      <w:pPr>
        <w:ind w:firstLine="1440"/>
        <w:jc w:val="both"/>
        <w:rPr>
          <w:rFonts w:ascii="Arial" w:hAnsi="Arial" w:cs="Arial"/>
          <w:lang w:val="mn-MN"/>
        </w:rPr>
      </w:pPr>
      <w:r w:rsidRPr="00AD14D7">
        <w:rPr>
          <w:rFonts w:ascii="Arial" w:hAnsi="Arial" w:cs="Arial"/>
          <w:lang w:val="mn-MN"/>
        </w:rPr>
        <w:t>4.1.</w:t>
      </w:r>
      <w:r>
        <w:rPr>
          <w:rFonts w:ascii="Arial" w:hAnsi="Arial" w:cs="Arial"/>
          <w:lang w:val="mn-MN"/>
        </w:rPr>
        <w:t>1</w:t>
      </w:r>
      <w:r w:rsidRPr="00AD14D7">
        <w:rPr>
          <w:rFonts w:ascii="Arial" w:hAnsi="Arial" w:cs="Arial"/>
          <w:lang w:val="mn-MN"/>
        </w:rPr>
        <w:t>.“азтан” гэж хонжворт сугалаан</w:t>
      </w:r>
      <w:r>
        <w:rPr>
          <w:rFonts w:ascii="Arial" w:hAnsi="Arial" w:cs="Arial"/>
          <w:lang w:val="mn-MN"/>
        </w:rPr>
        <w:t>д оролцож, азын тохирлын дагуу</w:t>
      </w:r>
      <w:r w:rsidRPr="00AD14D7">
        <w:rPr>
          <w:rFonts w:ascii="Arial" w:hAnsi="Arial" w:cs="Arial"/>
          <w:lang w:val="mn-MN"/>
        </w:rPr>
        <w:t xml:space="preserve"> </w:t>
      </w:r>
      <w:r>
        <w:rPr>
          <w:rFonts w:ascii="Arial" w:hAnsi="Arial" w:cs="Arial"/>
          <w:lang w:val="mn-MN"/>
        </w:rPr>
        <w:t>үнэ бүхий хөрөнгө</w:t>
      </w:r>
      <w:r w:rsidRPr="00AD14D7">
        <w:rPr>
          <w:rFonts w:ascii="Arial" w:hAnsi="Arial" w:cs="Arial"/>
          <w:lang w:val="mn-MN"/>
        </w:rPr>
        <w:t xml:space="preserve"> хожсон </w:t>
      </w:r>
      <w:r>
        <w:rPr>
          <w:rFonts w:ascii="Arial" w:hAnsi="Arial" w:cs="Arial"/>
          <w:lang w:val="mn-MN"/>
        </w:rPr>
        <w:t>хонжворт сугалааны оролцогчийг</w:t>
      </w:r>
      <w:r w:rsidRPr="00E831BD">
        <w:rPr>
          <w:rFonts w:ascii="Arial" w:hAnsi="Arial" w:cs="Arial"/>
          <w:lang w:val="mn-MN"/>
        </w:rPr>
        <w:t>;</w:t>
      </w:r>
      <w:r w:rsidRPr="00AD14D7">
        <w:rPr>
          <w:rFonts w:ascii="Arial" w:hAnsi="Arial" w:cs="Arial"/>
          <w:lang w:val="mn-MN"/>
        </w:rPr>
        <w:t xml:space="preserve">  </w:t>
      </w:r>
    </w:p>
    <w:p w14:paraId="35548469" w14:textId="77777777" w:rsidR="00FC5C6E" w:rsidRPr="009548E0" w:rsidRDefault="00FC5C6E" w:rsidP="00FC5C6E">
      <w:pPr>
        <w:jc w:val="both"/>
        <w:rPr>
          <w:rFonts w:ascii="Arial" w:hAnsi="Arial" w:cs="Arial"/>
          <w:b/>
          <w:bCs/>
          <w:lang w:val="mn-MN"/>
        </w:rPr>
      </w:pPr>
    </w:p>
    <w:p w14:paraId="06688844" w14:textId="77777777" w:rsidR="00FC5C6E" w:rsidRPr="00777CAB" w:rsidRDefault="00FC5C6E" w:rsidP="00FC5C6E">
      <w:pPr>
        <w:ind w:firstLine="1440"/>
        <w:jc w:val="both"/>
        <w:rPr>
          <w:rFonts w:ascii="Arial" w:hAnsi="Arial" w:cs="Arial"/>
        </w:rPr>
      </w:pPr>
      <w:r w:rsidRPr="003E68BA">
        <w:rPr>
          <w:rFonts w:ascii="Arial" w:hAnsi="Arial" w:cs="Arial"/>
          <w:lang w:val="mn-MN"/>
        </w:rPr>
        <w:t>4.1.</w:t>
      </w:r>
      <w:r>
        <w:rPr>
          <w:rFonts w:ascii="Arial" w:hAnsi="Arial" w:cs="Arial"/>
          <w:lang w:val="mn-MN"/>
        </w:rPr>
        <w:t>2</w:t>
      </w:r>
      <w:r w:rsidRPr="003E68BA">
        <w:rPr>
          <w:rFonts w:ascii="Arial" w:hAnsi="Arial" w:cs="Arial"/>
        </w:rPr>
        <w:t>.“бооцоо”</w:t>
      </w:r>
      <w:r w:rsidRPr="003E68BA">
        <w:rPr>
          <w:rFonts w:ascii="Arial" w:hAnsi="Arial" w:cs="Arial"/>
          <w:lang w:val="mn-MN"/>
        </w:rPr>
        <w:t xml:space="preserve"> </w:t>
      </w:r>
      <w:r w:rsidRPr="003E68BA">
        <w:rPr>
          <w:rFonts w:ascii="Arial" w:hAnsi="Arial" w:cs="Arial"/>
        </w:rPr>
        <w:t xml:space="preserve">гэж </w:t>
      </w:r>
      <w:r>
        <w:rPr>
          <w:rFonts w:ascii="Arial" w:hAnsi="Arial" w:cs="Arial"/>
        </w:rPr>
        <w:t>бооцоот үйл явдлын</w:t>
      </w:r>
      <w:r w:rsidRPr="003E68BA">
        <w:rPr>
          <w:rFonts w:ascii="Arial" w:hAnsi="Arial" w:cs="Arial"/>
        </w:rPr>
        <w:t xml:space="preserve"> үр дүнгээс шалтгаалж дэвшүүлсэн таавар нь таарсан тохиолдолд дүр</w:t>
      </w:r>
      <w:r>
        <w:rPr>
          <w:rFonts w:ascii="Arial" w:hAnsi="Arial" w:cs="Arial"/>
        </w:rPr>
        <w:t xml:space="preserve">эмд зааснаар </w:t>
      </w:r>
      <w:r w:rsidRPr="003E68BA">
        <w:rPr>
          <w:rFonts w:ascii="Arial" w:hAnsi="Arial" w:cs="Arial"/>
        </w:rPr>
        <w:t>өсгөж авах нөхцөлтэйгээр эрсд</w:t>
      </w:r>
      <w:r>
        <w:rPr>
          <w:rFonts w:ascii="Arial" w:hAnsi="Arial" w:cs="Arial"/>
        </w:rPr>
        <w:t>элээ өөрөө хариуцаж,</w:t>
      </w:r>
      <w:r w:rsidRPr="003E68BA">
        <w:rPr>
          <w:rFonts w:ascii="Arial" w:hAnsi="Arial" w:cs="Arial"/>
        </w:rPr>
        <w:t xml:space="preserve"> зохион байгуулагчид сайн дураараа шилжүүлсэн мөнг</w:t>
      </w:r>
      <w:r>
        <w:rPr>
          <w:rFonts w:ascii="Arial" w:hAnsi="Arial" w:cs="Arial"/>
        </w:rPr>
        <w:t>өн хөрөнг</w:t>
      </w:r>
      <w:r w:rsidRPr="003E68BA">
        <w:rPr>
          <w:rFonts w:ascii="Arial" w:hAnsi="Arial" w:cs="Arial"/>
        </w:rPr>
        <w:t>ийг</w:t>
      </w:r>
      <w:r w:rsidRPr="003E68BA">
        <w:rPr>
          <w:rFonts w:ascii="Arial" w:hAnsi="Arial" w:cs="Arial"/>
          <w:lang w:val="mn-MN"/>
        </w:rPr>
        <w:t>;</w:t>
      </w:r>
    </w:p>
    <w:p w14:paraId="73403D31" w14:textId="77777777" w:rsidR="00FC5C6E" w:rsidRDefault="00FC5C6E" w:rsidP="00FC5C6E">
      <w:pPr>
        <w:ind w:firstLine="1418"/>
        <w:jc w:val="both"/>
        <w:rPr>
          <w:rFonts w:ascii="Arial" w:hAnsi="Arial" w:cs="Arial"/>
          <w:lang w:val="mn-MN"/>
        </w:rPr>
      </w:pPr>
    </w:p>
    <w:p w14:paraId="02786C41" w14:textId="77777777" w:rsidR="00FC5C6E" w:rsidRDefault="00FC5C6E" w:rsidP="00FC5C6E">
      <w:pPr>
        <w:ind w:firstLine="1440"/>
        <w:jc w:val="both"/>
        <w:rPr>
          <w:rFonts w:ascii="Arial" w:eastAsia="Calibri" w:hAnsi="Arial" w:cs="Arial"/>
          <w:lang w:val="mn-MN"/>
        </w:rPr>
      </w:pPr>
      <w:r w:rsidRPr="004D14C2">
        <w:rPr>
          <w:rFonts w:ascii="Arial" w:eastAsia="Calibri" w:hAnsi="Arial" w:cs="Arial"/>
          <w:lang w:val="mn-MN"/>
        </w:rPr>
        <w:t>4.1.</w:t>
      </w:r>
      <w:r>
        <w:rPr>
          <w:rFonts w:ascii="Arial" w:eastAsia="Calibri" w:hAnsi="Arial" w:cs="Arial"/>
          <w:lang w:val="mn-MN"/>
        </w:rPr>
        <w:t>3</w:t>
      </w:r>
      <w:r w:rsidRPr="004D14C2">
        <w:rPr>
          <w:rFonts w:ascii="Arial" w:eastAsia="Calibri" w:hAnsi="Arial" w:cs="Arial"/>
          <w:lang w:val="mn-MN"/>
        </w:rPr>
        <w:t>.“бооцоот т</w:t>
      </w:r>
      <w:r>
        <w:rPr>
          <w:rFonts w:ascii="Arial" w:eastAsia="Calibri" w:hAnsi="Arial" w:cs="Arial"/>
          <w:lang w:val="mn-MN"/>
        </w:rPr>
        <w:t>аавар</w:t>
      </w:r>
      <w:r w:rsidRPr="004D14C2">
        <w:rPr>
          <w:rFonts w:ascii="Arial" w:eastAsia="Calibri" w:hAnsi="Arial" w:cs="Arial"/>
          <w:lang w:val="mn-MN"/>
        </w:rPr>
        <w:t xml:space="preserve">” гэж </w:t>
      </w:r>
      <w:r w:rsidRPr="00E831BD">
        <w:rPr>
          <w:rFonts w:ascii="Arial" w:eastAsia="Calibri" w:hAnsi="Arial" w:cs="Arial"/>
          <w:lang w:val="mn-MN"/>
        </w:rPr>
        <w:t>оролцогч</w:t>
      </w:r>
      <w:r>
        <w:rPr>
          <w:rFonts w:ascii="Arial" w:eastAsia="Calibri" w:hAnsi="Arial" w:cs="Arial"/>
          <w:lang w:val="mn-MN"/>
        </w:rPr>
        <w:t xml:space="preserve"> болон зохион байгуулагчийн аль аль нь үр дүнг нь урьдчилан мэдэх, эсхүл үр дүнд нь нөлөөлөх боломжгүй үйл явдлын талаар бооцоо тавигчид хоорондоо, эсхүл бооцоо тавигч болон зохион байгуулагч хоорондоо бооцоот үйл явдлын үр дүнг тааварлаж, тогтоосон дүрмийн дагуу бооцоо тавих</w:t>
      </w:r>
      <w:r w:rsidRPr="00E831BD">
        <w:rPr>
          <w:rFonts w:ascii="Arial" w:eastAsia="Calibri" w:hAnsi="Arial" w:cs="Arial"/>
          <w:lang w:val="mn-MN"/>
        </w:rPr>
        <w:t xml:space="preserve"> үйл ажиллагааг;</w:t>
      </w:r>
      <w:r>
        <w:rPr>
          <w:rFonts w:ascii="Arial" w:eastAsia="Calibri" w:hAnsi="Arial" w:cs="Arial"/>
          <w:lang w:val="mn-MN"/>
        </w:rPr>
        <w:t xml:space="preserve"> </w:t>
      </w:r>
    </w:p>
    <w:p w14:paraId="60DD9902" w14:textId="77777777" w:rsidR="00FC5C6E" w:rsidRDefault="00FC5C6E" w:rsidP="00FC5C6E">
      <w:pPr>
        <w:ind w:firstLine="1440"/>
        <w:jc w:val="both"/>
        <w:rPr>
          <w:rFonts w:ascii="Arial" w:eastAsia="Calibri" w:hAnsi="Arial" w:cs="Arial"/>
          <w:lang w:val="mn-MN"/>
        </w:rPr>
      </w:pPr>
    </w:p>
    <w:p w14:paraId="3043BFB1" w14:textId="77777777" w:rsidR="00FC5C6E" w:rsidRDefault="00FC5C6E" w:rsidP="00FC5C6E">
      <w:pPr>
        <w:ind w:firstLine="1418"/>
        <w:jc w:val="both"/>
        <w:rPr>
          <w:rFonts w:ascii="Arial" w:hAnsi="Arial" w:cs="Arial"/>
        </w:rPr>
      </w:pPr>
      <w:r w:rsidRPr="006B6CF2">
        <w:rPr>
          <w:rFonts w:ascii="Arial" w:hAnsi="Arial" w:cs="Arial"/>
        </w:rPr>
        <w:t>4.1.</w:t>
      </w:r>
      <w:r>
        <w:rPr>
          <w:rFonts w:ascii="Arial" w:hAnsi="Arial" w:cs="Arial"/>
        </w:rPr>
        <w:t>4</w:t>
      </w:r>
      <w:r w:rsidRPr="006B6CF2">
        <w:rPr>
          <w:rFonts w:ascii="Arial" w:hAnsi="Arial" w:cs="Arial"/>
        </w:rPr>
        <w:t>.“</w:t>
      </w:r>
      <w:r>
        <w:rPr>
          <w:rFonts w:ascii="Arial" w:hAnsi="Arial" w:cs="Arial"/>
        </w:rPr>
        <w:t>бооцоот</w:t>
      </w:r>
      <w:r>
        <w:rPr>
          <w:rFonts w:ascii="Arial" w:hAnsi="Arial" w:cs="Arial"/>
          <w:lang w:val="x-none"/>
        </w:rPr>
        <w:t xml:space="preserve"> таавар </w:t>
      </w:r>
      <w:r>
        <w:rPr>
          <w:rFonts w:ascii="Arial" w:hAnsi="Arial" w:cs="Arial"/>
        </w:rPr>
        <w:t>зохион байгуулах</w:t>
      </w:r>
      <w:r w:rsidRPr="006B6CF2">
        <w:rPr>
          <w:rFonts w:ascii="Arial" w:hAnsi="Arial" w:cs="Arial"/>
        </w:rPr>
        <w:t>” гэж</w:t>
      </w:r>
      <w:r>
        <w:rPr>
          <w:rFonts w:ascii="Arial" w:eastAsia="Calibri" w:hAnsi="Arial" w:cs="Arial"/>
          <w:lang w:val="mn-MN"/>
        </w:rPr>
        <w:t xml:space="preserve"> оролцогчдоос бооцоо цуглуулах, бооцоот тааврын үр дүнг гарсны дараа оролцогчдын хүртэх хонжворын хэмжээг тооцоолж оролцогчдод олгох зэргээр оролцогчид хоорондын, эсхүл оролцогч болон зохион байгуулагч хоорондын бооцоот таавар зохион байгуул</w:t>
      </w:r>
      <w:r w:rsidRPr="00E831BD">
        <w:rPr>
          <w:rFonts w:ascii="Arial" w:eastAsia="Calibri" w:hAnsi="Arial" w:cs="Arial"/>
          <w:lang w:val="mn-MN"/>
        </w:rPr>
        <w:t>ах</w:t>
      </w:r>
      <w:r>
        <w:rPr>
          <w:rFonts w:ascii="Arial" w:eastAsia="Calibri" w:hAnsi="Arial" w:cs="Arial"/>
          <w:lang w:val="mn-MN"/>
        </w:rPr>
        <w:t xml:space="preserve"> үйл ажиллагааг</w:t>
      </w:r>
      <w:r w:rsidRPr="00E831BD">
        <w:rPr>
          <w:rFonts w:ascii="Arial" w:eastAsia="Calibri" w:hAnsi="Arial" w:cs="Arial"/>
          <w:lang w:val="mn-MN"/>
        </w:rPr>
        <w:t>;</w:t>
      </w:r>
      <w:r>
        <w:rPr>
          <w:rFonts w:ascii="Arial" w:eastAsia="Calibri" w:hAnsi="Arial" w:cs="Arial"/>
          <w:lang w:val="mn-MN"/>
        </w:rPr>
        <w:t xml:space="preserve"> </w:t>
      </w:r>
    </w:p>
    <w:p w14:paraId="321DAB3D" w14:textId="77777777" w:rsidR="00FC5C6E" w:rsidRDefault="00FC5C6E" w:rsidP="00FC5C6E">
      <w:pPr>
        <w:rPr>
          <w:rFonts w:ascii="Arial" w:eastAsia="Calibri" w:hAnsi="Arial" w:cs="Arial"/>
          <w:color w:val="FF0000"/>
          <w:lang w:val="mn-MN"/>
        </w:rPr>
      </w:pPr>
    </w:p>
    <w:p w14:paraId="373F1701" w14:textId="77777777" w:rsidR="00FC5C6E" w:rsidRPr="00E831BD" w:rsidRDefault="00FC5C6E" w:rsidP="00FC5C6E">
      <w:pPr>
        <w:ind w:firstLine="1440"/>
        <w:jc w:val="both"/>
        <w:rPr>
          <w:rFonts w:ascii="Arial" w:hAnsi="Arial" w:cs="Arial"/>
          <w:b/>
          <w:bCs/>
          <w:lang w:val="mn-MN"/>
        </w:rPr>
      </w:pPr>
      <w:r w:rsidRPr="00600B17">
        <w:rPr>
          <w:rFonts w:ascii="Arial" w:eastAsia="Calibri" w:hAnsi="Arial" w:cs="Arial"/>
          <w:lang w:val="mn-MN"/>
        </w:rPr>
        <w:t>4.1.</w:t>
      </w:r>
      <w:r>
        <w:rPr>
          <w:rFonts w:ascii="Arial" w:eastAsia="Calibri" w:hAnsi="Arial" w:cs="Arial"/>
          <w:lang w:val="mn-MN"/>
        </w:rPr>
        <w:t>5.</w:t>
      </w:r>
      <w:r w:rsidRPr="00D145B3">
        <w:rPr>
          <w:rFonts w:ascii="Arial" w:eastAsia="Calibri" w:hAnsi="Arial" w:cs="Arial"/>
          <w:lang w:val="mn-MN"/>
        </w:rPr>
        <w:t>“</w:t>
      </w:r>
      <w:r>
        <w:rPr>
          <w:rFonts w:ascii="Arial" w:eastAsia="Calibri" w:hAnsi="Arial" w:cs="Arial"/>
          <w:lang w:val="mn-MN"/>
        </w:rPr>
        <w:t>зайнаас зохион байгуулах</w:t>
      </w:r>
      <w:r w:rsidRPr="00D145B3">
        <w:rPr>
          <w:rFonts w:ascii="Arial" w:eastAsia="Calibri" w:hAnsi="Arial" w:cs="Arial"/>
          <w:lang w:val="mn-MN"/>
        </w:rPr>
        <w:t>”</w:t>
      </w:r>
      <w:r>
        <w:rPr>
          <w:rFonts w:ascii="Arial" w:eastAsia="Calibri" w:hAnsi="Arial" w:cs="Arial"/>
          <w:lang w:val="mn-MN"/>
        </w:rPr>
        <w:t xml:space="preserve"> </w:t>
      </w:r>
      <w:r w:rsidRPr="006C62CA">
        <w:rPr>
          <w:rFonts w:ascii="Arial" w:eastAsia="Calibri" w:hAnsi="Arial" w:cs="Arial"/>
          <w:lang w:val="mn-MN"/>
        </w:rPr>
        <w:t xml:space="preserve">гэж </w:t>
      </w:r>
      <w:r>
        <w:rPr>
          <w:rFonts w:ascii="Arial" w:eastAsia="Calibri" w:hAnsi="Arial" w:cs="Arial"/>
          <w:lang w:val="mn-MN"/>
        </w:rPr>
        <w:t>мэдээллийн систем, цахилгаан</w:t>
      </w:r>
      <w:r w:rsidRPr="00E831BD">
        <w:rPr>
          <w:rFonts w:ascii="Arial" w:eastAsia="Calibri" w:hAnsi="Arial" w:cs="Arial"/>
          <w:lang w:val="mn-MN"/>
        </w:rPr>
        <w:t xml:space="preserve"> холбооны </w:t>
      </w:r>
      <w:r>
        <w:rPr>
          <w:rFonts w:ascii="Arial" w:eastAsia="Calibri" w:hAnsi="Arial" w:cs="Arial"/>
          <w:lang w:val="mn-MN"/>
        </w:rPr>
        <w:t>үйлчилгээ ашиглаж оролцогчтой биечлэн харилцахгүйгээр зохион байгуулахыг</w:t>
      </w:r>
      <w:r w:rsidRPr="00E831BD">
        <w:rPr>
          <w:rFonts w:ascii="Arial" w:eastAsia="Calibri" w:hAnsi="Arial" w:cs="Arial"/>
          <w:lang w:val="mn-MN"/>
        </w:rPr>
        <w:t>;</w:t>
      </w:r>
    </w:p>
    <w:p w14:paraId="0A626506" w14:textId="77777777" w:rsidR="00FC5C6E" w:rsidRDefault="00FC5C6E" w:rsidP="00FC5C6E">
      <w:pPr>
        <w:jc w:val="both"/>
        <w:rPr>
          <w:rFonts w:ascii="Arial" w:hAnsi="Arial" w:cs="Arial"/>
          <w:b/>
          <w:bCs/>
        </w:rPr>
      </w:pPr>
    </w:p>
    <w:p w14:paraId="7BCA3A9E" w14:textId="77777777" w:rsidR="00FC5C6E" w:rsidRPr="00C57AE1" w:rsidRDefault="00FC5C6E" w:rsidP="00FC5C6E">
      <w:pPr>
        <w:ind w:firstLine="1440"/>
        <w:jc w:val="both"/>
        <w:rPr>
          <w:rFonts w:ascii="Arial" w:hAnsi="Arial" w:cs="Arial"/>
          <w:shd w:val="clear" w:color="auto" w:fill="FFFFFF"/>
        </w:rPr>
      </w:pPr>
      <w:r w:rsidRPr="00CE2582">
        <w:rPr>
          <w:rFonts w:ascii="Arial" w:hAnsi="Arial" w:cs="Arial"/>
          <w:lang w:val="mn-MN"/>
        </w:rPr>
        <w:t>4.1.</w:t>
      </w:r>
      <w:r>
        <w:rPr>
          <w:rFonts w:ascii="Arial" w:hAnsi="Arial" w:cs="Arial"/>
          <w:lang w:val="mn-MN"/>
        </w:rPr>
        <w:t>6</w:t>
      </w:r>
      <w:r w:rsidRPr="00CE2582">
        <w:rPr>
          <w:rFonts w:ascii="Arial" w:hAnsi="Arial" w:cs="Arial"/>
          <w:lang w:val="mn-MN"/>
        </w:rPr>
        <w:t>.“мөрийтэй тоглоом</w:t>
      </w:r>
      <w:r>
        <w:rPr>
          <w:rFonts w:ascii="Arial" w:hAnsi="Arial" w:cs="Arial"/>
          <w:lang w:val="mn-MN"/>
        </w:rPr>
        <w:t>ын үйл ажиллагаа</w:t>
      </w:r>
      <w:r w:rsidRPr="00CE2582">
        <w:rPr>
          <w:rFonts w:ascii="Arial" w:hAnsi="Arial" w:cs="Arial"/>
          <w:lang w:val="mn-MN"/>
        </w:rPr>
        <w:t>” гэж</w:t>
      </w:r>
      <w:r w:rsidRPr="00CE2582">
        <w:rPr>
          <w:rFonts w:ascii="Arial" w:hAnsi="Arial" w:cs="Arial"/>
          <w:shd w:val="clear" w:color="auto" w:fill="FFFFFF"/>
        </w:rPr>
        <w:t xml:space="preserve"> үр дүн нь бүхэлдээ, эсхүл </w:t>
      </w:r>
      <w:r>
        <w:rPr>
          <w:rFonts w:ascii="Arial" w:hAnsi="Arial" w:cs="Arial"/>
          <w:shd w:val="clear" w:color="auto" w:fill="FFFFFF"/>
        </w:rPr>
        <w:t>зарим</w:t>
      </w:r>
      <w:r w:rsidRPr="00CE2582">
        <w:rPr>
          <w:rFonts w:ascii="Arial" w:hAnsi="Arial" w:cs="Arial"/>
          <w:shd w:val="clear" w:color="auto" w:fill="FFFFFF"/>
        </w:rPr>
        <w:t xml:space="preserve"> хэсэг нь тохиолдлын азаас шалтгаалдаг, урьдчилан мэдэх боломжгүй, </w:t>
      </w:r>
      <w:r>
        <w:rPr>
          <w:rFonts w:ascii="Arial" w:hAnsi="Arial" w:cs="Arial"/>
          <w:shd w:val="clear" w:color="auto" w:fill="FFFFFF"/>
          <w:lang w:val="mn-MN"/>
        </w:rPr>
        <w:t xml:space="preserve">оролцогч </w:t>
      </w:r>
      <w:r w:rsidRPr="00CE2582">
        <w:rPr>
          <w:rFonts w:ascii="Arial" w:hAnsi="Arial" w:cs="Arial"/>
          <w:shd w:val="clear" w:color="auto" w:fill="FFFFFF"/>
          <w:lang w:val="mn-MN"/>
        </w:rPr>
        <w:t xml:space="preserve">тодорхой дүрмийн дагуу </w:t>
      </w:r>
      <w:r>
        <w:rPr>
          <w:rFonts w:ascii="Arial" w:hAnsi="Arial" w:cs="Arial"/>
          <w:shd w:val="clear" w:color="auto" w:fill="FFFFFF"/>
          <w:lang w:val="mn-MN"/>
        </w:rPr>
        <w:t xml:space="preserve">оруулсан мөнгөө алдах, эсхүл өсгөж авах нөхцөлөөр мөрий, эсхүл бооцоо </w:t>
      </w:r>
      <w:r>
        <w:rPr>
          <w:rFonts w:ascii="Arial" w:hAnsi="Arial" w:cs="Arial"/>
          <w:shd w:val="clear" w:color="auto" w:fill="FFFFFF"/>
        </w:rPr>
        <w:t>тавих, эсхүл азтан болохоор сугалааны тасалбар худалдан авч оролцохоор зохион байгуулж байгаа</w:t>
      </w:r>
      <w:r w:rsidRPr="00CE2582">
        <w:rPr>
          <w:rFonts w:ascii="Arial" w:hAnsi="Arial" w:cs="Arial"/>
          <w:shd w:val="clear" w:color="auto" w:fill="FFFFFF"/>
        </w:rPr>
        <w:t xml:space="preserve"> бүхий л төрлийн үйл ажиллагааг</w:t>
      </w:r>
      <w:r w:rsidRPr="00CE2582">
        <w:rPr>
          <w:rFonts w:ascii="Arial" w:hAnsi="Arial" w:cs="Arial"/>
          <w:lang w:val="mn-MN"/>
        </w:rPr>
        <w:t>;</w:t>
      </w:r>
    </w:p>
    <w:p w14:paraId="1837BC62" w14:textId="77777777" w:rsidR="00FC5C6E" w:rsidRDefault="00FC5C6E" w:rsidP="00FC5C6E">
      <w:pPr>
        <w:jc w:val="both"/>
        <w:rPr>
          <w:rFonts w:ascii="Arial" w:hAnsi="Arial" w:cs="Arial"/>
          <w:b/>
          <w:bCs/>
        </w:rPr>
      </w:pPr>
    </w:p>
    <w:p w14:paraId="2D42AE2E" w14:textId="77777777" w:rsidR="00FC5C6E" w:rsidRPr="00E831BD" w:rsidRDefault="00FC5C6E" w:rsidP="00FC5C6E">
      <w:pPr>
        <w:ind w:firstLine="1440"/>
        <w:jc w:val="both"/>
        <w:rPr>
          <w:rFonts w:ascii="Arial" w:hAnsi="Arial" w:cs="Arial"/>
        </w:rPr>
      </w:pPr>
      <w:r w:rsidRPr="00C57AE1">
        <w:rPr>
          <w:rFonts w:ascii="Arial" w:hAnsi="Arial" w:cs="Arial"/>
          <w:lang w:val="mn-MN"/>
        </w:rPr>
        <w:t>4.1.</w:t>
      </w:r>
      <w:r>
        <w:rPr>
          <w:rFonts w:ascii="Arial" w:hAnsi="Arial" w:cs="Arial"/>
          <w:lang w:val="mn-MN"/>
        </w:rPr>
        <w:t>7</w:t>
      </w:r>
      <w:r w:rsidRPr="00C57AE1">
        <w:rPr>
          <w:rFonts w:ascii="Arial" w:hAnsi="Arial" w:cs="Arial"/>
          <w:lang w:val="mn-MN"/>
        </w:rPr>
        <w:t>.“</w:t>
      </w:r>
      <w:r>
        <w:rPr>
          <w:rFonts w:ascii="Arial" w:hAnsi="Arial" w:cs="Arial"/>
          <w:lang w:val="mn-MN"/>
        </w:rPr>
        <w:t>оролцогч</w:t>
      </w:r>
      <w:r w:rsidRPr="00C57AE1">
        <w:rPr>
          <w:rFonts w:ascii="Arial" w:hAnsi="Arial" w:cs="Arial"/>
          <w:lang w:val="mn-MN"/>
        </w:rPr>
        <w:t>” гэж өөрийн азыг туршиж</w:t>
      </w:r>
      <w:r>
        <w:rPr>
          <w:rFonts w:ascii="Arial" w:hAnsi="Arial" w:cs="Arial"/>
          <w:lang w:val="mn-MN"/>
        </w:rPr>
        <w:t xml:space="preserve"> сугалаан</w:t>
      </w:r>
      <w:r w:rsidRPr="00E831BD">
        <w:rPr>
          <w:rFonts w:ascii="Arial" w:hAnsi="Arial" w:cs="Arial"/>
        </w:rPr>
        <w:t>ы тасалбар худалдан авч</w:t>
      </w:r>
      <w:r>
        <w:rPr>
          <w:rFonts w:ascii="Arial" w:hAnsi="Arial" w:cs="Arial"/>
          <w:lang w:val="mn-MN"/>
        </w:rPr>
        <w:t xml:space="preserve"> байгаа</w:t>
      </w:r>
      <w:r w:rsidRPr="00C57AE1">
        <w:rPr>
          <w:rFonts w:ascii="Arial" w:hAnsi="Arial" w:cs="Arial"/>
          <w:lang w:val="mn-MN"/>
        </w:rPr>
        <w:t>,</w:t>
      </w:r>
      <w:r>
        <w:rPr>
          <w:rFonts w:ascii="Arial" w:hAnsi="Arial" w:cs="Arial"/>
          <w:lang w:val="mn-MN"/>
        </w:rPr>
        <w:t xml:space="preserve"> эсхүл бооцоот үйл явдлын үр дүнгийн талаар таавар дэвшүүлэн бооцоо тавьж </w:t>
      </w:r>
      <w:r w:rsidRPr="00C57AE1">
        <w:rPr>
          <w:rFonts w:ascii="Arial" w:hAnsi="Arial" w:cs="Arial"/>
          <w:lang w:val="mn-MN"/>
        </w:rPr>
        <w:t>байгаа хүнийг</w:t>
      </w:r>
      <w:r w:rsidRPr="00E831BD">
        <w:rPr>
          <w:rFonts w:ascii="Arial" w:hAnsi="Arial" w:cs="Arial"/>
        </w:rPr>
        <w:t>;</w:t>
      </w:r>
    </w:p>
    <w:p w14:paraId="7220E57D" w14:textId="77777777" w:rsidR="00FC5C6E" w:rsidRDefault="00FC5C6E" w:rsidP="00FC5C6E">
      <w:pPr>
        <w:jc w:val="both"/>
        <w:rPr>
          <w:rFonts w:ascii="Arial" w:hAnsi="Arial" w:cs="Arial"/>
          <w:b/>
          <w:bCs/>
        </w:rPr>
      </w:pPr>
    </w:p>
    <w:p w14:paraId="7310D0E3" w14:textId="77777777" w:rsidR="00FC5C6E" w:rsidRPr="00E831BD" w:rsidRDefault="00FC5C6E" w:rsidP="00FC5C6E">
      <w:pPr>
        <w:ind w:firstLine="1440"/>
        <w:jc w:val="both"/>
        <w:rPr>
          <w:rFonts w:ascii="Arial" w:eastAsia="Calibri" w:hAnsi="Arial" w:cs="Arial"/>
        </w:rPr>
      </w:pPr>
      <w:r w:rsidRPr="00FF2E61">
        <w:rPr>
          <w:rFonts w:ascii="Arial" w:hAnsi="Arial" w:cs="Arial"/>
        </w:rPr>
        <w:t>4.1.</w:t>
      </w:r>
      <w:r>
        <w:rPr>
          <w:rFonts w:ascii="Arial" w:hAnsi="Arial" w:cs="Arial"/>
        </w:rPr>
        <w:t>8</w:t>
      </w:r>
      <w:r w:rsidRPr="00600B17">
        <w:rPr>
          <w:rFonts w:ascii="Arial" w:eastAsia="Calibri" w:hAnsi="Arial" w:cs="Arial"/>
          <w:lang w:val="mn-MN"/>
        </w:rPr>
        <w:t>.</w:t>
      </w:r>
      <w:r>
        <w:rPr>
          <w:rFonts w:ascii="Arial" w:eastAsia="Calibri" w:hAnsi="Arial" w:cs="Arial"/>
          <w:lang w:val="mn-MN"/>
        </w:rPr>
        <w:t>“сугалааны тасалбар” гэж оролцогчийн хонжворт сугалаанд оролцох эрхийн нотолгоог</w:t>
      </w:r>
      <w:r w:rsidRPr="00E831BD">
        <w:rPr>
          <w:rFonts w:ascii="Arial" w:eastAsia="Calibri" w:hAnsi="Arial" w:cs="Arial"/>
        </w:rPr>
        <w:t>;</w:t>
      </w:r>
    </w:p>
    <w:p w14:paraId="672A84A1" w14:textId="77777777" w:rsidR="00FC5C6E" w:rsidRPr="00E831BD" w:rsidRDefault="00FC5C6E" w:rsidP="00FC5C6E">
      <w:pPr>
        <w:ind w:firstLine="1440"/>
        <w:jc w:val="both"/>
        <w:rPr>
          <w:rFonts w:ascii="Arial" w:eastAsia="Calibri" w:hAnsi="Arial" w:cs="Arial"/>
        </w:rPr>
      </w:pPr>
    </w:p>
    <w:p w14:paraId="652F118B" w14:textId="77777777" w:rsidR="00FC5C6E" w:rsidRPr="00E831BD" w:rsidRDefault="00FC5C6E" w:rsidP="00FC5C6E">
      <w:pPr>
        <w:ind w:firstLine="1440"/>
        <w:jc w:val="both"/>
        <w:rPr>
          <w:rFonts w:ascii="Arial" w:hAnsi="Arial" w:cs="Arial"/>
          <w:b/>
          <w:bCs/>
        </w:rPr>
      </w:pPr>
      <w:r w:rsidRPr="00E831BD">
        <w:rPr>
          <w:rFonts w:ascii="Arial" w:eastAsia="Calibri" w:hAnsi="Arial" w:cs="Arial"/>
        </w:rPr>
        <w:t>4.1.</w:t>
      </w:r>
      <w:r>
        <w:rPr>
          <w:rFonts w:ascii="Arial" w:eastAsia="Calibri" w:hAnsi="Arial" w:cs="Arial"/>
        </w:rPr>
        <w:t>9</w:t>
      </w:r>
      <w:r w:rsidRPr="00E831BD">
        <w:rPr>
          <w:rFonts w:ascii="Arial" w:eastAsia="Calibri" w:hAnsi="Arial" w:cs="Arial"/>
        </w:rPr>
        <w:t>.“</w:t>
      </w:r>
      <w:r w:rsidRPr="00600B17">
        <w:rPr>
          <w:rFonts w:ascii="Arial" w:eastAsia="Calibri" w:hAnsi="Arial" w:cs="Arial"/>
          <w:lang w:val="mn-MN"/>
        </w:rPr>
        <w:t xml:space="preserve">үйл явдал” гэж бооцоот таавар </w:t>
      </w:r>
      <w:r>
        <w:rPr>
          <w:rFonts w:ascii="Arial" w:eastAsia="Calibri" w:hAnsi="Arial" w:cs="Arial"/>
          <w:lang w:val="mn-MN"/>
        </w:rPr>
        <w:t xml:space="preserve">зохион байгуулах </w:t>
      </w:r>
      <w:r w:rsidRPr="00600B17">
        <w:rPr>
          <w:rFonts w:ascii="Arial" w:eastAsia="Calibri" w:hAnsi="Arial" w:cs="Arial"/>
          <w:lang w:val="mn-MN"/>
        </w:rPr>
        <w:t>спортын тэмцээн, цахим спортын тэмцээн</w:t>
      </w:r>
      <w:r>
        <w:rPr>
          <w:rFonts w:ascii="Arial" w:eastAsia="Calibri" w:hAnsi="Arial" w:cs="Arial"/>
          <w:lang w:val="mn-MN"/>
        </w:rPr>
        <w:t>,</w:t>
      </w:r>
      <w:r w:rsidRPr="00600B17">
        <w:rPr>
          <w:rFonts w:ascii="Arial" w:eastAsia="Calibri" w:hAnsi="Arial" w:cs="Arial"/>
          <w:lang w:val="mn-MN"/>
        </w:rPr>
        <w:t xml:space="preserve"> уралдаан, урлаг, соёлын наадмын шалгаруулалт зэрэг </w:t>
      </w:r>
      <w:r>
        <w:rPr>
          <w:rFonts w:ascii="Arial" w:eastAsia="Calibri" w:hAnsi="Arial" w:cs="Arial"/>
          <w:lang w:val="mn-MN"/>
        </w:rPr>
        <w:t>зохион байгуулалттай арга хэмжээг</w:t>
      </w:r>
      <w:r w:rsidRPr="00E831BD">
        <w:rPr>
          <w:rFonts w:ascii="Arial" w:eastAsia="Calibri" w:hAnsi="Arial" w:cs="Arial"/>
        </w:rPr>
        <w:t>;</w:t>
      </w:r>
    </w:p>
    <w:p w14:paraId="59C0E167" w14:textId="77777777" w:rsidR="00FC5C6E" w:rsidRDefault="00FC5C6E" w:rsidP="00FC5C6E">
      <w:pPr>
        <w:jc w:val="both"/>
        <w:rPr>
          <w:rFonts w:ascii="Arial" w:hAnsi="Arial" w:cs="Arial"/>
          <w:b/>
          <w:bCs/>
        </w:rPr>
      </w:pPr>
    </w:p>
    <w:p w14:paraId="57941970" w14:textId="77777777" w:rsidR="00FC5C6E" w:rsidRPr="00FF2E61" w:rsidRDefault="00FC5C6E" w:rsidP="00FC5C6E">
      <w:pPr>
        <w:ind w:firstLine="1418"/>
        <w:jc w:val="both"/>
        <w:rPr>
          <w:rFonts w:ascii="Arial" w:hAnsi="Arial" w:cs="Arial"/>
          <w:lang w:val="mn-MN"/>
        </w:rPr>
      </w:pPr>
      <w:r w:rsidRPr="00FF2E61">
        <w:rPr>
          <w:rFonts w:ascii="Arial" w:hAnsi="Arial" w:cs="Arial"/>
        </w:rPr>
        <w:lastRenderedPageBreak/>
        <w:t>4.1.</w:t>
      </w:r>
      <w:r w:rsidRPr="00E831BD">
        <w:rPr>
          <w:rFonts w:ascii="Arial" w:hAnsi="Arial" w:cs="Arial"/>
        </w:rPr>
        <w:t>1</w:t>
      </w:r>
      <w:r>
        <w:rPr>
          <w:rFonts w:ascii="Arial" w:hAnsi="Arial" w:cs="Arial"/>
        </w:rPr>
        <w:t>0</w:t>
      </w:r>
      <w:r w:rsidRPr="00FF2E61">
        <w:rPr>
          <w:rFonts w:ascii="Arial" w:hAnsi="Arial" w:cs="Arial"/>
        </w:rPr>
        <w:t xml:space="preserve">.“хонжвор” гэж </w:t>
      </w:r>
      <w:r>
        <w:rPr>
          <w:rFonts w:ascii="Arial" w:hAnsi="Arial" w:cs="Arial"/>
        </w:rPr>
        <w:t>дэвшүүлсэн</w:t>
      </w:r>
      <w:r w:rsidRPr="00FF2E61">
        <w:rPr>
          <w:rFonts w:ascii="Arial" w:hAnsi="Arial" w:cs="Arial"/>
        </w:rPr>
        <w:t xml:space="preserve"> </w:t>
      </w:r>
      <w:r>
        <w:rPr>
          <w:rFonts w:ascii="Arial" w:hAnsi="Arial" w:cs="Arial"/>
        </w:rPr>
        <w:t>таамаг нь таарсан оролцогчид</w:t>
      </w:r>
      <w:r w:rsidRPr="00FF2E61">
        <w:rPr>
          <w:rFonts w:ascii="Arial" w:hAnsi="Arial" w:cs="Arial"/>
        </w:rPr>
        <w:t xml:space="preserve"> бооцоот таав</w:t>
      </w:r>
      <w:r>
        <w:rPr>
          <w:rFonts w:ascii="Arial" w:hAnsi="Arial" w:cs="Arial"/>
        </w:rPr>
        <w:t>рын</w:t>
      </w:r>
      <w:r w:rsidRPr="00FF2E61">
        <w:rPr>
          <w:rFonts w:ascii="Arial" w:hAnsi="Arial" w:cs="Arial"/>
        </w:rPr>
        <w:t xml:space="preserve"> үр дүн гарсны дараа шилжүүлэх, эсхүл хонжворт сугалааны </w:t>
      </w:r>
      <w:r>
        <w:rPr>
          <w:rFonts w:ascii="Arial" w:hAnsi="Arial" w:cs="Arial"/>
        </w:rPr>
        <w:t xml:space="preserve">тохирлын дагуу </w:t>
      </w:r>
      <w:r w:rsidRPr="00FF2E61">
        <w:rPr>
          <w:rFonts w:ascii="Arial" w:hAnsi="Arial" w:cs="Arial"/>
        </w:rPr>
        <w:t>азтанд шилжүүлэх мөнг</w:t>
      </w:r>
      <w:r>
        <w:rPr>
          <w:rFonts w:ascii="Arial" w:hAnsi="Arial" w:cs="Arial"/>
        </w:rPr>
        <w:t>ө,</w:t>
      </w:r>
      <w:r w:rsidRPr="00FF2E61">
        <w:rPr>
          <w:rFonts w:ascii="Arial" w:hAnsi="Arial" w:cs="Arial"/>
        </w:rPr>
        <w:t xml:space="preserve"> эд хөрөнгийг</w:t>
      </w:r>
      <w:r w:rsidRPr="00FF2E61">
        <w:rPr>
          <w:rFonts w:ascii="Arial" w:hAnsi="Arial" w:cs="Arial"/>
          <w:lang w:val="mn-MN"/>
        </w:rPr>
        <w:t>;</w:t>
      </w:r>
    </w:p>
    <w:p w14:paraId="67A0C28A" w14:textId="77777777" w:rsidR="00FC5C6E" w:rsidRDefault="00FC5C6E" w:rsidP="00FC5C6E">
      <w:pPr>
        <w:rPr>
          <w:rFonts w:ascii="Arial" w:hAnsi="Arial" w:cs="Arial"/>
          <w:lang w:val="mn-MN"/>
        </w:rPr>
      </w:pPr>
    </w:p>
    <w:p w14:paraId="1D5414B5" w14:textId="77777777" w:rsidR="00FC5C6E" w:rsidRPr="00E831BD" w:rsidRDefault="00FC5C6E" w:rsidP="00FC5C6E">
      <w:pPr>
        <w:ind w:firstLine="1418"/>
        <w:jc w:val="both"/>
        <w:rPr>
          <w:rFonts w:ascii="Arial" w:hAnsi="Arial" w:cs="Arial"/>
          <w:lang w:val="mn-MN"/>
        </w:rPr>
      </w:pPr>
      <w:r>
        <w:rPr>
          <w:rFonts w:ascii="Arial" w:hAnsi="Arial" w:cs="Arial"/>
          <w:lang w:val="mn-MN"/>
        </w:rPr>
        <w:t>4.1.11.“хонжворт сугалаа” гэж хонжворт сугалаанд оролцогчдын дундаас тохиолдлын азаар азтан шалгаруулж худалдан авсан сугалааны тасалбарын орлогоос бүрдсэн сугалааны сангаас хонжвор олгох үйл ажиллагааг</w:t>
      </w:r>
      <w:r w:rsidRPr="00E831BD">
        <w:rPr>
          <w:rFonts w:ascii="Arial" w:hAnsi="Arial" w:cs="Arial"/>
          <w:lang w:val="mn-MN"/>
        </w:rPr>
        <w:t>;</w:t>
      </w:r>
    </w:p>
    <w:p w14:paraId="3DAB1ECC" w14:textId="77777777" w:rsidR="00FC5C6E" w:rsidRPr="00E831BD" w:rsidRDefault="00FC5C6E" w:rsidP="00FC5C6E">
      <w:pPr>
        <w:ind w:firstLine="720"/>
        <w:rPr>
          <w:rFonts w:ascii="Arial" w:hAnsi="Arial" w:cs="Arial"/>
          <w:lang w:val="mn-MN"/>
        </w:rPr>
      </w:pPr>
    </w:p>
    <w:p w14:paraId="68C9570B" w14:textId="77777777" w:rsidR="00FC5C6E" w:rsidRPr="00827BEC" w:rsidRDefault="00FC5C6E" w:rsidP="00FC5C6E">
      <w:pPr>
        <w:ind w:firstLine="1418"/>
        <w:jc w:val="both"/>
        <w:rPr>
          <w:rFonts w:ascii="Arial" w:eastAsia="Calibri" w:hAnsi="Arial" w:cs="Arial"/>
          <w:lang w:val="mn-MN"/>
        </w:rPr>
      </w:pPr>
      <w:r w:rsidRPr="00C57AE1">
        <w:rPr>
          <w:rFonts w:ascii="Arial" w:eastAsia="Calibri" w:hAnsi="Arial" w:cs="Arial"/>
          <w:lang w:val="mn-MN"/>
        </w:rPr>
        <w:t>4.1.</w:t>
      </w:r>
      <w:r>
        <w:rPr>
          <w:rFonts w:ascii="Arial" w:eastAsia="Calibri" w:hAnsi="Arial" w:cs="Arial"/>
          <w:lang w:val="mn-MN"/>
        </w:rPr>
        <w:t>12</w:t>
      </w:r>
      <w:r w:rsidRPr="00C57AE1">
        <w:rPr>
          <w:rFonts w:ascii="Arial" w:eastAsia="Calibri" w:hAnsi="Arial" w:cs="Arial"/>
        </w:rPr>
        <w:t>.</w:t>
      </w:r>
      <w:r>
        <w:rPr>
          <w:rFonts w:ascii="Arial" w:eastAsia="Calibri" w:hAnsi="Arial" w:cs="Arial"/>
        </w:rPr>
        <w:t>“хонжворт сугалаа зохион байгуулах” гэж хонжворт сугалааны тасалбар худалдаанд гаргаж, хонжворт сугалааны үйл ажиллагаа эрхлэхийг</w:t>
      </w:r>
      <w:r w:rsidRPr="00827BEC">
        <w:rPr>
          <w:rFonts w:ascii="Arial" w:eastAsia="Calibri" w:hAnsi="Arial" w:cs="Arial"/>
          <w:lang w:val="mn-MN"/>
        </w:rPr>
        <w:t>;</w:t>
      </w:r>
    </w:p>
    <w:p w14:paraId="0F1D2029" w14:textId="77777777" w:rsidR="00FC5C6E" w:rsidRDefault="00FC5C6E" w:rsidP="00FC5C6E">
      <w:pPr>
        <w:ind w:firstLine="1418"/>
        <w:jc w:val="both"/>
        <w:rPr>
          <w:rFonts w:ascii="Arial" w:eastAsia="Calibri" w:hAnsi="Arial" w:cs="Arial"/>
          <w:lang w:val="mn-MN"/>
        </w:rPr>
      </w:pPr>
    </w:p>
    <w:p w14:paraId="6B676C3B" w14:textId="77777777" w:rsidR="00FC5C6E" w:rsidRPr="00827BEC" w:rsidRDefault="00FC5C6E" w:rsidP="00FC5C6E">
      <w:pPr>
        <w:ind w:firstLine="1418"/>
        <w:jc w:val="both"/>
        <w:rPr>
          <w:rFonts w:ascii="Arial" w:eastAsia="Calibri" w:hAnsi="Arial" w:cs="Arial"/>
          <w:lang w:val="mn-MN"/>
        </w:rPr>
      </w:pPr>
      <w:r w:rsidRPr="00D36878">
        <w:rPr>
          <w:rFonts w:ascii="Arial" w:eastAsia="Calibri" w:hAnsi="Arial" w:cs="Arial"/>
          <w:lang w:val="mn-MN"/>
        </w:rPr>
        <w:t>4.1.1</w:t>
      </w:r>
      <w:r>
        <w:rPr>
          <w:rFonts w:ascii="Arial" w:eastAsia="Calibri" w:hAnsi="Arial" w:cs="Arial"/>
          <w:lang w:val="mn-MN"/>
        </w:rPr>
        <w:t>3</w:t>
      </w:r>
      <w:r w:rsidRPr="00D36878">
        <w:rPr>
          <w:rFonts w:ascii="Arial" w:eastAsia="Calibri" w:hAnsi="Arial" w:cs="Arial"/>
        </w:rPr>
        <w:t>.“эрх бүхий этгээд”</w:t>
      </w:r>
      <w:r w:rsidRPr="00827BEC">
        <w:rPr>
          <w:rFonts w:ascii="Arial" w:eastAsia="Calibri" w:hAnsi="Arial" w:cs="Arial"/>
          <w:lang w:val="mn-MN"/>
        </w:rPr>
        <w:t xml:space="preserve"> гэж Зөвшөөрлийн тухай хуулийн 1.4 дүгээр зүйлийн 1 дэх хэсгийн 1.</w:t>
      </w:r>
      <w:r>
        <w:rPr>
          <w:rFonts w:ascii="Arial" w:eastAsia="Calibri" w:hAnsi="Arial" w:cs="Arial"/>
        </w:rPr>
        <w:t>2-т</w:t>
      </w:r>
      <w:r w:rsidRPr="00827BEC">
        <w:rPr>
          <w:rFonts w:ascii="Arial" w:eastAsia="Calibri" w:hAnsi="Arial" w:cs="Arial"/>
          <w:lang w:val="mn-MN"/>
        </w:rPr>
        <w:t xml:space="preserve"> заасан этгээдийг.</w:t>
      </w:r>
    </w:p>
    <w:p w14:paraId="79AFFB22" w14:textId="77777777" w:rsidR="00FC5C6E" w:rsidRPr="00E831BD" w:rsidRDefault="00FC5C6E" w:rsidP="00FC5C6E">
      <w:pPr>
        <w:jc w:val="both"/>
        <w:rPr>
          <w:rFonts w:ascii="Arial" w:eastAsia="Calibri" w:hAnsi="Arial" w:cs="Arial"/>
          <w:lang w:val="mn-MN"/>
        </w:rPr>
      </w:pPr>
    </w:p>
    <w:p w14:paraId="6F42302C" w14:textId="77777777" w:rsidR="00FC5C6E" w:rsidRDefault="00FC5C6E" w:rsidP="00FC5C6E">
      <w:pPr>
        <w:jc w:val="center"/>
        <w:rPr>
          <w:rFonts w:ascii="Arial" w:hAnsi="Arial" w:cs="Arial"/>
          <w:b/>
          <w:bCs/>
          <w:lang w:val="mn-MN"/>
        </w:rPr>
      </w:pPr>
      <w:r w:rsidRPr="00C57AE1">
        <w:rPr>
          <w:rFonts w:ascii="Arial" w:hAnsi="Arial" w:cs="Arial"/>
          <w:b/>
          <w:bCs/>
          <w:lang w:val="mn-MN"/>
        </w:rPr>
        <w:t>ХОЁРДУГААР БҮЛЭГ</w:t>
      </w:r>
    </w:p>
    <w:p w14:paraId="593F0CAE" w14:textId="77777777" w:rsidR="00FC5C6E" w:rsidRDefault="00FC5C6E" w:rsidP="00FC5C6E">
      <w:pPr>
        <w:jc w:val="center"/>
        <w:rPr>
          <w:rFonts w:ascii="Arial" w:hAnsi="Arial" w:cs="Arial"/>
          <w:b/>
          <w:bCs/>
          <w:lang w:val="mn-MN"/>
        </w:rPr>
      </w:pPr>
      <w:r>
        <w:rPr>
          <w:rFonts w:ascii="Arial" w:hAnsi="Arial" w:cs="Arial"/>
          <w:b/>
          <w:bCs/>
          <w:lang w:val="mn-MN"/>
        </w:rPr>
        <w:t xml:space="preserve">МӨРИЙТЭЙ ТОГЛООМЫН ҮЙЛ АЖИЛЛАГААНЫ </w:t>
      </w:r>
    </w:p>
    <w:p w14:paraId="62D6636C" w14:textId="77777777" w:rsidR="00FC5C6E" w:rsidRPr="00C57AE1" w:rsidRDefault="00FC5C6E" w:rsidP="00FC5C6E">
      <w:pPr>
        <w:jc w:val="center"/>
        <w:rPr>
          <w:rFonts w:ascii="Arial" w:hAnsi="Arial" w:cs="Arial"/>
          <w:b/>
          <w:bCs/>
          <w:lang w:val="mn-MN"/>
        </w:rPr>
      </w:pPr>
      <w:r>
        <w:rPr>
          <w:rFonts w:ascii="Arial" w:hAnsi="Arial" w:cs="Arial"/>
          <w:b/>
          <w:bCs/>
          <w:lang w:val="mn-MN"/>
        </w:rPr>
        <w:t>НИЙТЛЭГ ЗОХИЦУУЛАЛТ</w:t>
      </w:r>
    </w:p>
    <w:p w14:paraId="55B11BDF" w14:textId="77777777" w:rsidR="00FC5C6E" w:rsidRDefault="00FC5C6E" w:rsidP="00FC5C6E">
      <w:pPr>
        <w:jc w:val="center"/>
        <w:rPr>
          <w:rFonts w:ascii="Arial" w:hAnsi="Arial" w:cs="Arial"/>
          <w:b/>
          <w:bCs/>
          <w:lang w:val="mn-MN"/>
        </w:rPr>
      </w:pPr>
    </w:p>
    <w:p w14:paraId="06871A99" w14:textId="77777777" w:rsidR="00FC5C6E" w:rsidRPr="00D01BB6" w:rsidRDefault="00FC5C6E" w:rsidP="00FC5C6E">
      <w:pPr>
        <w:ind w:firstLine="720"/>
        <w:rPr>
          <w:rFonts w:ascii="Arial" w:hAnsi="Arial" w:cs="Arial"/>
          <w:b/>
          <w:bCs/>
          <w:lang w:val="mn-MN"/>
        </w:rPr>
      </w:pPr>
      <w:r w:rsidRPr="00D01BB6">
        <w:rPr>
          <w:rFonts w:ascii="Arial" w:hAnsi="Arial" w:cs="Arial"/>
          <w:b/>
          <w:bCs/>
          <w:lang w:val="mn-MN"/>
        </w:rPr>
        <w:t>5 дугаар зүйл.Мөрийтэй тоглоом</w:t>
      </w:r>
      <w:r>
        <w:rPr>
          <w:rFonts w:ascii="Arial" w:hAnsi="Arial" w:cs="Arial"/>
          <w:b/>
          <w:bCs/>
          <w:lang w:val="mn-MN"/>
        </w:rPr>
        <w:t>ын үйл ажиллагаа</w:t>
      </w:r>
    </w:p>
    <w:p w14:paraId="0814183B" w14:textId="77777777" w:rsidR="00FC5C6E" w:rsidRDefault="00FC5C6E" w:rsidP="00FC5C6E">
      <w:pPr>
        <w:ind w:firstLine="720"/>
        <w:rPr>
          <w:rFonts w:ascii="Arial" w:hAnsi="Arial" w:cs="Arial"/>
          <w:lang w:val="mn-MN"/>
        </w:rPr>
      </w:pPr>
    </w:p>
    <w:p w14:paraId="05F24F34" w14:textId="77777777" w:rsidR="00FC5C6E" w:rsidRPr="00E831BD" w:rsidRDefault="00FC5C6E" w:rsidP="00FC5C6E">
      <w:pPr>
        <w:ind w:firstLine="720"/>
        <w:rPr>
          <w:rFonts w:ascii="Arial" w:hAnsi="Arial" w:cs="Arial"/>
          <w:lang w:val="mn-MN"/>
        </w:rPr>
      </w:pPr>
      <w:r>
        <w:rPr>
          <w:rFonts w:ascii="Arial" w:hAnsi="Arial" w:cs="Arial"/>
          <w:lang w:val="mn-MN"/>
        </w:rPr>
        <w:t>5.1.Мөрийтэй тоглоом гэдэгт дараах үйл ажиллагааг хамааруулна</w:t>
      </w:r>
      <w:r w:rsidRPr="00E831BD">
        <w:rPr>
          <w:rFonts w:ascii="Arial" w:hAnsi="Arial" w:cs="Arial"/>
          <w:lang w:val="mn-MN"/>
        </w:rPr>
        <w:t>:</w:t>
      </w:r>
    </w:p>
    <w:p w14:paraId="3BD5211C" w14:textId="77777777" w:rsidR="00FC5C6E" w:rsidRPr="00E831BD" w:rsidRDefault="00FC5C6E" w:rsidP="00FC5C6E">
      <w:pPr>
        <w:ind w:firstLine="720"/>
        <w:rPr>
          <w:rFonts w:ascii="Arial" w:hAnsi="Arial" w:cs="Arial"/>
          <w:lang w:val="mn-MN"/>
        </w:rPr>
      </w:pPr>
    </w:p>
    <w:p w14:paraId="671CF367" w14:textId="096E199A" w:rsidR="00FC5C6E" w:rsidRPr="003F4E0C" w:rsidRDefault="00FC5C6E" w:rsidP="0055637A">
      <w:pPr>
        <w:ind w:firstLine="720"/>
        <w:rPr>
          <w:rFonts w:ascii="Arial" w:hAnsi="Arial" w:cs="Arial"/>
          <w:lang w:val="mn-MN"/>
        </w:rPr>
      </w:pPr>
      <w:r w:rsidRPr="00E831BD">
        <w:rPr>
          <w:rFonts w:ascii="Arial" w:hAnsi="Arial" w:cs="Arial"/>
          <w:lang w:val="mn-MN"/>
        </w:rPr>
        <w:tab/>
      </w:r>
      <w:r w:rsidRPr="003F4E0C">
        <w:rPr>
          <w:rFonts w:ascii="Arial" w:hAnsi="Arial" w:cs="Arial"/>
          <w:lang w:val="mn-MN"/>
        </w:rPr>
        <w:t>5.1.1.бооцоот морин уралдаан;</w:t>
      </w:r>
    </w:p>
    <w:p w14:paraId="5CB2A66F" w14:textId="27FC3EBE" w:rsidR="00FC5C6E" w:rsidRPr="003F4E0C" w:rsidRDefault="00FC5C6E" w:rsidP="00FC5C6E">
      <w:pPr>
        <w:ind w:firstLine="720"/>
        <w:rPr>
          <w:rFonts w:ascii="Arial" w:hAnsi="Arial" w:cs="Arial"/>
          <w:lang w:val="mn-MN"/>
        </w:rPr>
      </w:pPr>
      <w:r w:rsidRPr="003F4E0C">
        <w:rPr>
          <w:rFonts w:ascii="Arial" w:hAnsi="Arial" w:cs="Arial"/>
          <w:lang w:val="mn-MN"/>
        </w:rPr>
        <w:tab/>
        <w:t>5.1.</w:t>
      </w:r>
      <w:r w:rsidR="0055637A">
        <w:rPr>
          <w:rFonts w:ascii="Arial" w:hAnsi="Arial" w:cs="Arial"/>
          <w:lang w:val="mn-MN"/>
        </w:rPr>
        <w:t>2</w:t>
      </w:r>
      <w:r w:rsidRPr="003F4E0C">
        <w:rPr>
          <w:rFonts w:ascii="Arial" w:hAnsi="Arial" w:cs="Arial"/>
          <w:lang w:val="mn-MN"/>
        </w:rPr>
        <w:t>.бооцоот таавар;</w:t>
      </w:r>
    </w:p>
    <w:p w14:paraId="4CA7DF5E" w14:textId="7B49724D" w:rsidR="00FC5C6E" w:rsidRPr="003F4E0C" w:rsidRDefault="00FC5C6E" w:rsidP="00FC5C6E">
      <w:pPr>
        <w:ind w:firstLine="720"/>
        <w:rPr>
          <w:rFonts w:ascii="Arial" w:hAnsi="Arial" w:cs="Arial"/>
          <w:lang w:val="mn-MN"/>
        </w:rPr>
      </w:pPr>
      <w:r w:rsidRPr="003F4E0C">
        <w:rPr>
          <w:rFonts w:ascii="Arial" w:hAnsi="Arial" w:cs="Arial"/>
          <w:lang w:val="mn-MN"/>
        </w:rPr>
        <w:tab/>
        <w:t>5.1.</w:t>
      </w:r>
      <w:r w:rsidR="0055637A">
        <w:rPr>
          <w:rFonts w:ascii="Arial" w:hAnsi="Arial" w:cs="Arial"/>
          <w:lang w:val="mn-MN"/>
        </w:rPr>
        <w:t>3</w:t>
      </w:r>
      <w:r w:rsidRPr="003F4E0C">
        <w:rPr>
          <w:rFonts w:ascii="Arial" w:hAnsi="Arial" w:cs="Arial"/>
          <w:lang w:val="mn-MN"/>
        </w:rPr>
        <w:t>.хонжворт сугалаа.</w:t>
      </w:r>
    </w:p>
    <w:p w14:paraId="5F30FA54" w14:textId="77777777" w:rsidR="00FC5C6E" w:rsidRPr="003F4E0C" w:rsidRDefault="00FC5C6E" w:rsidP="00FC5C6E">
      <w:pPr>
        <w:ind w:firstLine="720"/>
        <w:rPr>
          <w:rFonts w:ascii="Arial" w:hAnsi="Arial" w:cs="Arial"/>
          <w:lang w:val="mn-MN"/>
        </w:rPr>
      </w:pPr>
    </w:p>
    <w:p w14:paraId="750058E8" w14:textId="77777777" w:rsidR="00FC5C6E" w:rsidRDefault="00FC5C6E" w:rsidP="00FC5C6E">
      <w:pPr>
        <w:ind w:firstLine="720"/>
        <w:jc w:val="both"/>
        <w:rPr>
          <w:rFonts w:ascii="Arial" w:hAnsi="Arial" w:cs="Arial"/>
          <w:lang w:val="mn-MN"/>
        </w:rPr>
      </w:pPr>
      <w:r>
        <w:rPr>
          <w:rFonts w:ascii="Arial" w:hAnsi="Arial" w:cs="Arial"/>
          <w:lang w:val="mn-MN"/>
        </w:rPr>
        <w:t>5.2.Хуулиар тусгайлан эрх олгосноос бусад тохиолдолд э</w:t>
      </w:r>
      <w:r w:rsidRPr="00D36878">
        <w:rPr>
          <w:rFonts w:ascii="Arial" w:hAnsi="Arial" w:cs="Arial"/>
          <w:lang w:val="mn-MN"/>
        </w:rPr>
        <w:t>нэ хуулийн 5.1</w:t>
      </w:r>
      <w:r>
        <w:rPr>
          <w:rFonts w:ascii="Arial" w:hAnsi="Arial" w:cs="Arial"/>
          <w:lang w:val="mn-MN"/>
        </w:rPr>
        <w:t>-д</w:t>
      </w:r>
      <w:r w:rsidRPr="00D36878">
        <w:rPr>
          <w:rFonts w:ascii="Arial" w:hAnsi="Arial" w:cs="Arial"/>
          <w:lang w:val="mn-MN"/>
        </w:rPr>
        <w:t xml:space="preserve"> </w:t>
      </w:r>
      <w:r>
        <w:rPr>
          <w:rFonts w:ascii="Arial" w:hAnsi="Arial" w:cs="Arial"/>
          <w:lang w:val="mn-MN"/>
        </w:rPr>
        <w:t>заасан</w:t>
      </w:r>
      <w:r w:rsidRPr="00D36878">
        <w:rPr>
          <w:rFonts w:ascii="Arial" w:hAnsi="Arial" w:cs="Arial"/>
          <w:b/>
          <w:bCs/>
          <w:lang w:val="mn-MN"/>
        </w:rPr>
        <w:t xml:space="preserve"> </w:t>
      </w:r>
      <w:r w:rsidRPr="001B3953">
        <w:rPr>
          <w:rFonts w:ascii="Arial" w:hAnsi="Arial" w:cs="Arial"/>
          <w:lang w:val="mn-MN"/>
        </w:rPr>
        <w:t>мө</w:t>
      </w:r>
      <w:r>
        <w:rPr>
          <w:rFonts w:ascii="Arial" w:hAnsi="Arial" w:cs="Arial"/>
          <w:lang w:val="mn-MN"/>
        </w:rPr>
        <w:t>рийтэй тоглоомын үйл ажиллагааг зохих тусгай зөвшөөрөлгүй этгээд эрхлэхийг хориглоно.</w:t>
      </w:r>
    </w:p>
    <w:p w14:paraId="295FA7CE" w14:textId="77777777" w:rsidR="00FC5C6E" w:rsidRDefault="00FC5C6E" w:rsidP="00FC5C6E">
      <w:pPr>
        <w:jc w:val="both"/>
        <w:rPr>
          <w:rFonts w:ascii="Arial" w:hAnsi="Arial" w:cs="Arial"/>
          <w:lang w:val="mn-MN"/>
        </w:rPr>
      </w:pPr>
    </w:p>
    <w:p w14:paraId="55B5567D" w14:textId="628F8E45" w:rsidR="00FC5C6E" w:rsidRDefault="00FC5C6E" w:rsidP="00FC5C6E">
      <w:pPr>
        <w:ind w:firstLine="720"/>
        <w:jc w:val="both"/>
        <w:rPr>
          <w:rFonts w:ascii="Arial" w:hAnsi="Arial" w:cs="Arial"/>
          <w:lang w:val="mn-MN"/>
        </w:rPr>
      </w:pPr>
      <w:r>
        <w:rPr>
          <w:rFonts w:ascii="Arial" w:hAnsi="Arial" w:cs="Arial"/>
          <w:lang w:val="mn-MN"/>
        </w:rPr>
        <w:t>5.3</w:t>
      </w:r>
      <w:r w:rsidRPr="00827BEC">
        <w:rPr>
          <w:rFonts w:ascii="Arial" w:hAnsi="Arial" w:cs="Arial"/>
          <w:lang w:val="mn-MN"/>
        </w:rPr>
        <w:t>.</w:t>
      </w:r>
      <w:r>
        <w:rPr>
          <w:rFonts w:ascii="Arial" w:hAnsi="Arial" w:cs="Arial"/>
          <w:lang w:val="mn-MN"/>
        </w:rPr>
        <w:t>Мөрийтэй тоглоомын үйл ажиллагаа эрхлэх тусгай зөвшөөрөл хүсэгч</w:t>
      </w:r>
      <w:r w:rsidR="004C0FD3">
        <w:rPr>
          <w:rFonts w:ascii="Arial" w:hAnsi="Arial" w:cs="Arial"/>
          <w:lang w:val="mn-MN"/>
        </w:rPr>
        <w:t>, түүний хувьцаа эзэмшигч, гүйцэтгэх удирдлага</w:t>
      </w:r>
      <w:r>
        <w:rPr>
          <w:rFonts w:ascii="Arial" w:hAnsi="Arial" w:cs="Arial"/>
          <w:lang w:val="mn-MN"/>
        </w:rPr>
        <w:t xml:space="preserve"> нь</w:t>
      </w:r>
      <w:r w:rsidRPr="00E831BD">
        <w:rPr>
          <w:rFonts w:ascii="Arial" w:eastAsia="Calibri" w:hAnsi="Arial" w:cs="Arial"/>
          <w:lang w:val="mn-MN"/>
        </w:rPr>
        <w:t xml:space="preserve"> Зөвлөлөөс баталсан</w:t>
      </w:r>
      <w:r>
        <w:rPr>
          <w:rFonts w:ascii="Arial" w:eastAsia="Calibri" w:hAnsi="Arial" w:cs="Arial"/>
          <w:lang w:val="mn-MN"/>
        </w:rPr>
        <w:t xml:space="preserve"> мөрийтэй тоглоомын үйл ажиллагаа эрхлэхэд</w:t>
      </w:r>
      <w:r w:rsidRPr="00E831BD">
        <w:rPr>
          <w:rFonts w:ascii="Arial" w:eastAsia="Calibri" w:hAnsi="Arial" w:cs="Arial"/>
          <w:lang w:val="mn-MN"/>
        </w:rPr>
        <w:t xml:space="preserve"> зохимжтой этгээдийн шалгуурыг хангасан байна.</w:t>
      </w:r>
    </w:p>
    <w:p w14:paraId="28C3CC48" w14:textId="77777777" w:rsidR="00FC5C6E" w:rsidRDefault="00FC5C6E" w:rsidP="00FC5C6E">
      <w:pPr>
        <w:ind w:firstLine="720"/>
        <w:jc w:val="both"/>
        <w:rPr>
          <w:rFonts w:ascii="Arial" w:hAnsi="Arial" w:cs="Arial"/>
          <w:lang w:val="mn-MN"/>
        </w:rPr>
      </w:pPr>
    </w:p>
    <w:p w14:paraId="4B5056E4" w14:textId="00D29F58" w:rsidR="004C0FD3" w:rsidRDefault="00FC5C6E" w:rsidP="00FC5C6E">
      <w:pPr>
        <w:ind w:firstLine="720"/>
        <w:jc w:val="both"/>
        <w:rPr>
          <w:rFonts w:ascii="Arial" w:eastAsia="Calibri" w:hAnsi="Arial" w:cs="Arial"/>
          <w:lang w:val="mn-MN"/>
        </w:rPr>
      </w:pPr>
      <w:r>
        <w:rPr>
          <w:rFonts w:ascii="Arial" w:hAnsi="Arial" w:cs="Arial"/>
          <w:lang w:val="mn-MN"/>
        </w:rPr>
        <w:t>5.4.</w:t>
      </w:r>
      <w:r w:rsidR="004C0FD3">
        <w:rPr>
          <w:rFonts w:ascii="Arial" w:hAnsi="Arial" w:cs="Arial"/>
          <w:lang w:val="mn-MN"/>
        </w:rPr>
        <w:t>Мөрийтэй тоглоомын үйл ажиллагаа эрхлэх тусгай зөвшөөрөл хүсэгчийн хувьцаа эзэмшигч, гүйцэтгэх удирдлага өөрчлөгдөх бүрд тусгай зөвшөөрөл олгох эрх бүхий байгууллага</w:t>
      </w:r>
      <w:r w:rsidR="004162A4">
        <w:rPr>
          <w:rFonts w:ascii="Arial" w:hAnsi="Arial" w:cs="Arial"/>
          <w:lang w:val="mn-MN"/>
        </w:rPr>
        <w:t xml:space="preserve">д мэдэгдэж, зөвшөөрөл авах </w:t>
      </w:r>
      <w:r w:rsidR="004C0FD3">
        <w:rPr>
          <w:rFonts w:ascii="Arial" w:hAnsi="Arial" w:cs="Arial"/>
          <w:lang w:val="mn-MN"/>
        </w:rPr>
        <w:t xml:space="preserve">бөгөөд тухайн этгээд </w:t>
      </w:r>
      <w:r w:rsidR="004C0FD3" w:rsidRPr="00E831BD">
        <w:rPr>
          <w:rFonts w:ascii="Arial" w:eastAsia="Calibri" w:hAnsi="Arial" w:cs="Arial"/>
          <w:lang w:val="mn-MN"/>
        </w:rPr>
        <w:t>Зөвлөлөөс баталсан</w:t>
      </w:r>
      <w:r w:rsidR="004C0FD3">
        <w:rPr>
          <w:rFonts w:ascii="Arial" w:eastAsia="Calibri" w:hAnsi="Arial" w:cs="Arial"/>
          <w:lang w:val="mn-MN"/>
        </w:rPr>
        <w:t xml:space="preserve"> мөрийтэй тоглоомын үйл ажиллагаа эрхлэхэд</w:t>
      </w:r>
      <w:r w:rsidR="004C0FD3" w:rsidRPr="00E831BD">
        <w:rPr>
          <w:rFonts w:ascii="Arial" w:eastAsia="Calibri" w:hAnsi="Arial" w:cs="Arial"/>
          <w:lang w:val="mn-MN"/>
        </w:rPr>
        <w:t xml:space="preserve"> зохимжтой этгээдийн шалгуурыг хангасан</w:t>
      </w:r>
      <w:r w:rsidR="004C0FD3">
        <w:rPr>
          <w:rFonts w:ascii="Arial" w:eastAsia="Calibri" w:hAnsi="Arial" w:cs="Arial"/>
          <w:lang w:val="mn-MN"/>
        </w:rPr>
        <w:t xml:space="preserve"> гэдгийг нотлох үүрэгтэй.</w:t>
      </w:r>
    </w:p>
    <w:p w14:paraId="0E602624" w14:textId="77777777" w:rsidR="004C0FD3" w:rsidRDefault="004C0FD3" w:rsidP="00FC5C6E">
      <w:pPr>
        <w:ind w:firstLine="720"/>
        <w:jc w:val="both"/>
        <w:rPr>
          <w:rFonts w:ascii="Arial" w:hAnsi="Arial" w:cs="Arial"/>
          <w:lang w:val="mn-MN"/>
        </w:rPr>
      </w:pPr>
    </w:p>
    <w:p w14:paraId="7A80BBF2" w14:textId="16358778" w:rsidR="00FC5C6E" w:rsidRDefault="004C0FD3" w:rsidP="00FC5C6E">
      <w:pPr>
        <w:ind w:firstLine="720"/>
        <w:jc w:val="both"/>
        <w:rPr>
          <w:rFonts w:ascii="Arial" w:hAnsi="Arial" w:cs="Arial"/>
          <w:lang w:val="mn-MN"/>
        </w:rPr>
      </w:pPr>
      <w:r>
        <w:rPr>
          <w:rFonts w:ascii="Arial" w:hAnsi="Arial" w:cs="Arial"/>
          <w:lang w:val="mn-MN"/>
        </w:rPr>
        <w:t>5.5.</w:t>
      </w:r>
      <w:r w:rsidR="00FC5C6E">
        <w:rPr>
          <w:rFonts w:ascii="Arial" w:hAnsi="Arial" w:cs="Arial"/>
          <w:lang w:val="mn-MN"/>
        </w:rPr>
        <w:t>М</w:t>
      </w:r>
      <w:r w:rsidR="00FC5C6E" w:rsidRPr="00951F30">
        <w:rPr>
          <w:rFonts w:ascii="Arial" w:hAnsi="Arial" w:cs="Arial"/>
          <w:lang w:val="mn-MN"/>
        </w:rPr>
        <w:t>өрийтэй тоглоомын</w:t>
      </w:r>
      <w:r w:rsidR="00FC5C6E">
        <w:rPr>
          <w:rFonts w:ascii="Arial" w:hAnsi="Arial" w:cs="Arial"/>
          <w:lang w:val="mn-MN"/>
        </w:rPr>
        <w:t xml:space="preserve"> үйл ажиллагаа эрхлэх тусгай</w:t>
      </w:r>
      <w:r w:rsidR="00FC5C6E" w:rsidRPr="00767A16">
        <w:rPr>
          <w:rFonts w:ascii="Arial" w:hAnsi="Arial" w:cs="Arial"/>
          <w:lang w:val="mn-MN"/>
        </w:rPr>
        <w:t xml:space="preserve"> зөвшөөр</w:t>
      </w:r>
      <w:r w:rsidR="00FC5C6E">
        <w:rPr>
          <w:rFonts w:ascii="Arial" w:hAnsi="Arial" w:cs="Arial"/>
          <w:lang w:val="mn-MN"/>
        </w:rPr>
        <w:t>өл эзэмшигч нь холбогдох хуульд заасан тусгай зөвшөөрлийн нөхцөл, шаардлагыг хангаж ажиллана.</w:t>
      </w:r>
    </w:p>
    <w:p w14:paraId="37B7324B" w14:textId="77777777" w:rsidR="00FC5C6E" w:rsidRDefault="00FC5C6E" w:rsidP="00FC5C6E">
      <w:pPr>
        <w:ind w:firstLine="720"/>
        <w:jc w:val="both"/>
        <w:rPr>
          <w:rFonts w:ascii="Arial" w:hAnsi="Arial" w:cs="Arial"/>
          <w:lang w:val="mn-MN"/>
        </w:rPr>
      </w:pPr>
    </w:p>
    <w:p w14:paraId="0A1138FF" w14:textId="21184AF2" w:rsidR="00FC5C6E" w:rsidRDefault="00FC5C6E" w:rsidP="00FC5C6E">
      <w:pPr>
        <w:ind w:firstLine="720"/>
        <w:jc w:val="both"/>
        <w:rPr>
          <w:rFonts w:ascii="Arial" w:eastAsia="Calibri" w:hAnsi="Arial" w:cs="Arial"/>
          <w:b/>
          <w:lang w:val="mn-MN"/>
        </w:rPr>
      </w:pPr>
      <w:r>
        <w:rPr>
          <w:rFonts w:ascii="Arial" w:hAnsi="Arial" w:cs="Arial"/>
          <w:lang w:val="mn-MN"/>
        </w:rPr>
        <w:t>5.</w:t>
      </w:r>
      <w:r w:rsidR="004C0FD3">
        <w:rPr>
          <w:rFonts w:ascii="Arial" w:hAnsi="Arial" w:cs="Arial"/>
          <w:lang w:val="mn-MN"/>
        </w:rPr>
        <w:t>6</w:t>
      </w:r>
      <w:r>
        <w:rPr>
          <w:rFonts w:ascii="Arial" w:hAnsi="Arial" w:cs="Arial"/>
          <w:lang w:val="mn-MN"/>
        </w:rPr>
        <w:t>.</w:t>
      </w:r>
      <w:r w:rsidRPr="00951F30">
        <w:rPr>
          <w:rFonts w:ascii="Arial" w:hAnsi="Arial" w:cs="Arial"/>
          <w:lang w:val="mn-MN"/>
        </w:rPr>
        <w:t>Мөрийтэй тоглоомын</w:t>
      </w:r>
      <w:r>
        <w:rPr>
          <w:rFonts w:ascii="Arial" w:hAnsi="Arial" w:cs="Arial"/>
          <w:lang w:val="mn-MN"/>
        </w:rPr>
        <w:t xml:space="preserve"> үйл ажиллагаа эрхлэх тусгай</w:t>
      </w:r>
      <w:r w:rsidRPr="00767A16">
        <w:rPr>
          <w:rFonts w:ascii="Arial" w:hAnsi="Arial" w:cs="Arial"/>
          <w:lang w:val="mn-MN"/>
        </w:rPr>
        <w:t xml:space="preserve"> зөвшөөрлийг барьцаалах, худалдах, бэлэглэх</w:t>
      </w:r>
      <w:r w:rsidR="004A7178">
        <w:rPr>
          <w:rFonts w:ascii="Arial" w:hAnsi="Arial" w:cs="Arial"/>
          <w:lang w:val="mn-MN"/>
        </w:rPr>
        <w:t xml:space="preserve"> </w:t>
      </w:r>
      <w:r w:rsidRPr="00767A16">
        <w:rPr>
          <w:rFonts w:ascii="Arial" w:hAnsi="Arial" w:cs="Arial"/>
          <w:lang w:val="mn-MN"/>
        </w:rPr>
        <w:t>зэрэг аливаа хэлбэрээр бусдад шилжүүлэхийг хориглоно.</w:t>
      </w:r>
      <w:r w:rsidRPr="00C57AE1">
        <w:rPr>
          <w:rFonts w:ascii="Arial" w:hAnsi="Arial" w:cs="Arial"/>
          <w:lang w:val="mn-MN"/>
        </w:rPr>
        <w:t xml:space="preserve"> </w:t>
      </w:r>
      <w:r>
        <w:rPr>
          <w:rFonts w:ascii="Arial" w:eastAsia="Calibri" w:hAnsi="Arial" w:cs="Arial"/>
          <w:b/>
          <w:lang w:val="mn-MN"/>
        </w:rPr>
        <w:t xml:space="preserve">   </w:t>
      </w:r>
    </w:p>
    <w:p w14:paraId="51C448A1" w14:textId="77777777" w:rsidR="00FC5C6E" w:rsidRDefault="00FC5C6E" w:rsidP="00FC5C6E">
      <w:pPr>
        <w:ind w:firstLine="720"/>
        <w:jc w:val="both"/>
        <w:rPr>
          <w:rFonts w:ascii="Arial" w:eastAsia="Calibri" w:hAnsi="Arial" w:cs="Arial"/>
          <w:b/>
          <w:lang w:val="mn-MN"/>
        </w:rPr>
      </w:pPr>
    </w:p>
    <w:p w14:paraId="722338F4" w14:textId="04C6B60C" w:rsidR="00FC5C6E" w:rsidRDefault="00FC5C6E" w:rsidP="00FC5C6E">
      <w:pPr>
        <w:ind w:firstLine="720"/>
        <w:jc w:val="both"/>
        <w:rPr>
          <w:rFonts w:ascii="Arial" w:hAnsi="Arial" w:cs="Arial"/>
          <w:lang w:val="mn-MN"/>
        </w:rPr>
      </w:pPr>
      <w:r>
        <w:rPr>
          <w:rFonts w:ascii="Arial" w:hAnsi="Arial" w:cs="Arial"/>
          <w:lang w:val="mn-MN"/>
        </w:rPr>
        <w:t>5.</w:t>
      </w:r>
      <w:r w:rsidR="004C0FD3">
        <w:rPr>
          <w:rFonts w:ascii="Arial" w:hAnsi="Arial" w:cs="Arial"/>
          <w:lang w:val="mn-MN"/>
        </w:rPr>
        <w:t>7</w:t>
      </w:r>
      <w:r>
        <w:rPr>
          <w:rFonts w:ascii="Arial" w:hAnsi="Arial" w:cs="Arial"/>
          <w:lang w:val="mn-MN"/>
        </w:rPr>
        <w:t>.Мөрийтэй тоглоомын үйл ажиллагаа эрхлэгч нь татварын бүртгэл, мэдээллийн санд холбогдсон байх бөгөөд мөрий, бооцоо, хонжворт сугалаан</w:t>
      </w:r>
      <w:r w:rsidR="00A16607">
        <w:rPr>
          <w:rFonts w:ascii="Arial" w:hAnsi="Arial" w:cs="Arial"/>
          <w:lang w:val="mn-MN"/>
        </w:rPr>
        <w:t xml:space="preserve">аас </w:t>
      </w:r>
      <w:r w:rsidR="00A16607">
        <w:rPr>
          <w:rFonts w:ascii="Arial" w:hAnsi="Arial" w:cs="Arial"/>
          <w:lang w:val="mn-MN"/>
        </w:rPr>
        <w:lastRenderedPageBreak/>
        <w:t>олсон</w:t>
      </w:r>
      <w:r>
        <w:rPr>
          <w:rFonts w:ascii="Arial" w:hAnsi="Arial" w:cs="Arial"/>
          <w:lang w:val="mn-MN"/>
        </w:rPr>
        <w:t xml:space="preserve"> орлого, </w:t>
      </w:r>
      <w:r w:rsidR="00A16607">
        <w:rPr>
          <w:rFonts w:ascii="Arial" w:hAnsi="Arial" w:cs="Arial"/>
          <w:lang w:val="mn-MN"/>
        </w:rPr>
        <w:t xml:space="preserve">олгосон </w:t>
      </w:r>
      <w:r>
        <w:rPr>
          <w:rFonts w:ascii="Arial" w:hAnsi="Arial" w:cs="Arial"/>
          <w:lang w:val="mn-MN"/>
        </w:rPr>
        <w:t>хонжвор, шагналын талаарх мэдээл</w:t>
      </w:r>
      <w:r w:rsidR="00A16607">
        <w:rPr>
          <w:rFonts w:ascii="Arial" w:hAnsi="Arial" w:cs="Arial"/>
          <w:lang w:val="mn-MN"/>
        </w:rPr>
        <w:t>лийг</w:t>
      </w:r>
      <w:r>
        <w:rPr>
          <w:rFonts w:ascii="Arial" w:hAnsi="Arial" w:cs="Arial"/>
          <w:lang w:val="mn-MN"/>
        </w:rPr>
        <w:t xml:space="preserve"> нь тухай бүр бүртг</w:t>
      </w:r>
      <w:r w:rsidR="00A16607">
        <w:rPr>
          <w:rFonts w:ascii="Arial" w:hAnsi="Arial" w:cs="Arial"/>
          <w:lang w:val="mn-MN"/>
        </w:rPr>
        <w:t>үүлнэ</w:t>
      </w:r>
      <w:r>
        <w:rPr>
          <w:rFonts w:ascii="Arial" w:hAnsi="Arial" w:cs="Arial"/>
          <w:lang w:val="mn-MN"/>
        </w:rPr>
        <w:t>.</w:t>
      </w:r>
    </w:p>
    <w:p w14:paraId="4C4CDB21" w14:textId="77777777" w:rsidR="00FC5C6E" w:rsidRDefault="00FC5C6E" w:rsidP="00FC5C6E">
      <w:pPr>
        <w:ind w:firstLine="720"/>
        <w:jc w:val="both"/>
        <w:rPr>
          <w:rFonts w:ascii="Arial" w:eastAsia="Calibri" w:hAnsi="Arial" w:cs="Arial"/>
          <w:b/>
          <w:lang w:val="mn-MN"/>
        </w:rPr>
      </w:pPr>
    </w:p>
    <w:p w14:paraId="3B7F6FCF" w14:textId="55EA1E30" w:rsidR="00FC5C6E" w:rsidRPr="00CC0218" w:rsidRDefault="00FC5C6E" w:rsidP="00FC5C6E">
      <w:pPr>
        <w:ind w:firstLine="720"/>
        <w:jc w:val="both"/>
        <w:rPr>
          <w:rFonts w:ascii="Arial" w:hAnsi="Arial" w:cs="Arial"/>
          <w:bCs/>
          <w:lang w:val="mn-MN"/>
        </w:rPr>
      </w:pPr>
      <w:r w:rsidRPr="00CC0218">
        <w:rPr>
          <w:rFonts w:ascii="Arial" w:eastAsia="Calibri" w:hAnsi="Arial" w:cs="Arial"/>
          <w:bCs/>
          <w:lang w:val="mn-MN"/>
        </w:rPr>
        <w:t>5.</w:t>
      </w:r>
      <w:r w:rsidR="004C0FD3">
        <w:rPr>
          <w:rFonts w:ascii="Arial" w:eastAsia="Calibri" w:hAnsi="Arial" w:cs="Arial"/>
          <w:bCs/>
          <w:lang w:val="mn-MN"/>
        </w:rPr>
        <w:t>8</w:t>
      </w:r>
      <w:r w:rsidRPr="00CC0218">
        <w:rPr>
          <w:rFonts w:ascii="Arial" w:eastAsia="Calibri" w:hAnsi="Arial" w:cs="Arial"/>
          <w:bCs/>
          <w:lang w:val="mn-MN"/>
        </w:rPr>
        <w:t>.</w:t>
      </w:r>
      <w:r>
        <w:rPr>
          <w:rFonts w:ascii="Arial" w:eastAsia="Calibri" w:hAnsi="Arial" w:cs="Arial"/>
          <w:bCs/>
          <w:lang w:val="mn-MN"/>
        </w:rPr>
        <w:t>Мөрийтэй тоглоомын үйл ажиллагаа эрхлэх эрхгүй этгээд ц</w:t>
      </w:r>
      <w:r w:rsidRPr="00CC0218">
        <w:rPr>
          <w:rFonts w:ascii="Arial" w:eastAsia="Calibri" w:hAnsi="Arial" w:cs="Arial"/>
          <w:bCs/>
          <w:lang w:val="mn-MN"/>
        </w:rPr>
        <w:t>ахим орчинд мөрийтэй тоглоомын үйл ажиллагаа эрх</w:t>
      </w:r>
      <w:r>
        <w:rPr>
          <w:rFonts w:ascii="Arial" w:eastAsia="Calibri" w:hAnsi="Arial" w:cs="Arial"/>
          <w:bCs/>
          <w:lang w:val="mn-MN"/>
        </w:rPr>
        <w:t>элс</w:t>
      </w:r>
      <w:r>
        <w:rPr>
          <w:rFonts w:ascii="Arial" w:eastAsia="Calibri" w:hAnsi="Arial" w:cs="Arial"/>
          <w:bCs/>
        </w:rPr>
        <w:t xml:space="preserve">эн бол цагдаагийн байгууллагын шийдвэрийг үндэслэн </w:t>
      </w:r>
      <w:r>
        <w:rPr>
          <w:rFonts w:ascii="Arial" w:eastAsia="Calibri" w:hAnsi="Arial" w:cs="Arial"/>
          <w:bCs/>
          <w:lang w:val="mn-MN"/>
        </w:rPr>
        <w:t>Харилцаа холбооны зохицуулах хороо</w:t>
      </w:r>
      <w:r w:rsidRPr="00CC0218">
        <w:rPr>
          <w:rFonts w:ascii="Arial" w:eastAsia="Calibri" w:hAnsi="Arial" w:cs="Arial"/>
          <w:bCs/>
          <w:lang w:val="mn-MN"/>
        </w:rPr>
        <w:t xml:space="preserve"> </w:t>
      </w:r>
      <w:r>
        <w:rPr>
          <w:rFonts w:ascii="Arial" w:eastAsia="Calibri" w:hAnsi="Arial" w:cs="Arial"/>
          <w:bCs/>
          <w:lang w:val="mn-MN"/>
        </w:rPr>
        <w:t>тухайн цахим хуудсанд Монгол Улсын нутаг дэвсгэрээс хандахыг</w:t>
      </w:r>
      <w:r w:rsidRPr="00CC0218">
        <w:rPr>
          <w:rFonts w:ascii="Arial" w:eastAsia="Calibri" w:hAnsi="Arial" w:cs="Arial"/>
          <w:bCs/>
          <w:lang w:val="mn-MN"/>
        </w:rPr>
        <w:t xml:space="preserve"> хязгаарл</w:t>
      </w:r>
      <w:r>
        <w:rPr>
          <w:rFonts w:ascii="Arial" w:eastAsia="Calibri" w:hAnsi="Arial" w:cs="Arial"/>
          <w:bCs/>
          <w:lang w:val="mn-MN"/>
        </w:rPr>
        <w:t>ана</w:t>
      </w:r>
      <w:r w:rsidRPr="00CC0218">
        <w:rPr>
          <w:rFonts w:ascii="Arial" w:eastAsia="Calibri" w:hAnsi="Arial" w:cs="Arial"/>
          <w:bCs/>
          <w:lang w:val="mn-MN"/>
        </w:rPr>
        <w:t>.</w:t>
      </w:r>
    </w:p>
    <w:p w14:paraId="22F1247A" w14:textId="77777777" w:rsidR="00FC5C6E" w:rsidRDefault="00FC5C6E" w:rsidP="00FC5C6E">
      <w:pPr>
        <w:rPr>
          <w:rFonts w:ascii="Arial" w:hAnsi="Arial" w:cs="Arial"/>
          <w:b/>
          <w:bCs/>
          <w:lang w:val="mn-MN"/>
        </w:rPr>
      </w:pPr>
    </w:p>
    <w:p w14:paraId="181132B7" w14:textId="77777777" w:rsidR="00FC5C6E" w:rsidRDefault="00FC5C6E" w:rsidP="00FC5C6E">
      <w:pPr>
        <w:ind w:firstLine="720"/>
        <w:jc w:val="both"/>
        <w:rPr>
          <w:rFonts w:ascii="Arial" w:hAnsi="Arial" w:cs="Arial"/>
          <w:b/>
          <w:bCs/>
          <w:lang w:val="mn-MN"/>
        </w:rPr>
      </w:pPr>
      <w:r>
        <w:rPr>
          <w:rFonts w:ascii="Arial" w:hAnsi="Arial" w:cs="Arial"/>
          <w:b/>
          <w:bCs/>
          <w:lang w:val="mn-MN"/>
        </w:rPr>
        <w:t>6</w:t>
      </w:r>
      <w:r w:rsidRPr="00C57AE1">
        <w:rPr>
          <w:rFonts w:ascii="Arial" w:hAnsi="Arial" w:cs="Arial"/>
          <w:b/>
          <w:bCs/>
          <w:lang w:val="mn-MN"/>
        </w:rPr>
        <w:t xml:space="preserve"> </w:t>
      </w:r>
      <w:r>
        <w:rPr>
          <w:rFonts w:ascii="Arial" w:hAnsi="Arial" w:cs="Arial"/>
          <w:b/>
          <w:lang w:val="mn-MN"/>
        </w:rPr>
        <w:t>дугаар</w:t>
      </w:r>
      <w:r w:rsidRPr="00C57AE1">
        <w:rPr>
          <w:rFonts w:ascii="Arial" w:hAnsi="Arial" w:cs="Arial"/>
          <w:b/>
          <w:lang w:val="mn-MN"/>
        </w:rPr>
        <w:t xml:space="preserve"> </w:t>
      </w:r>
      <w:r w:rsidRPr="00C57AE1">
        <w:rPr>
          <w:rFonts w:ascii="Arial" w:hAnsi="Arial" w:cs="Arial"/>
          <w:b/>
          <w:bCs/>
          <w:lang w:val="mn-MN"/>
        </w:rPr>
        <w:t>зүйл.</w:t>
      </w:r>
      <w:r>
        <w:rPr>
          <w:rFonts w:ascii="Arial" w:hAnsi="Arial" w:cs="Arial"/>
          <w:b/>
          <w:bCs/>
          <w:lang w:val="mn-MN"/>
        </w:rPr>
        <w:t xml:space="preserve">Хуулиар зөвшөөрсөн мөрийтэй тоглоомын үйл ажиллагаа </w:t>
      </w:r>
    </w:p>
    <w:p w14:paraId="66D35A83" w14:textId="77777777" w:rsidR="00FC5C6E" w:rsidRDefault="00FC5C6E" w:rsidP="00FC5C6E">
      <w:pPr>
        <w:ind w:left="2880" w:firstLine="720"/>
        <w:jc w:val="both"/>
        <w:rPr>
          <w:rFonts w:ascii="Arial" w:hAnsi="Arial" w:cs="Arial"/>
          <w:b/>
          <w:bCs/>
          <w:lang w:val="mn-MN"/>
        </w:rPr>
      </w:pPr>
      <w:r>
        <w:rPr>
          <w:rFonts w:ascii="Arial" w:hAnsi="Arial" w:cs="Arial"/>
          <w:b/>
          <w:bCs/>
          <w:lang w:val="mn-MN"/>
        </w:rPr>
        <w:t>эрхлэхэд баримтлах зарчим</w:t>
      </w:r>
    </w:p>
    <w:p w14:paraId="55445118" w14:textId="77777777" w:rsidR="00FC5C6E" w:rsidRDefault="00FC5C6E" w:rsidP="00FC5C6E">
      <w:pPr>
        <w:ind w:firstLine="720"/>
        <w:jc w:val="both"/>
        <w:rPr>
          <w:rFonts w:ascii="Arial" w:hAnsi="Arial" w:cs="Arial"/>
          <w:b/>
          <w:bCs/>
          <w:lang w:val="mn-MN"/>
        </w:rPr>
      </w:pPr>
    </w:p>
    <w:p w14:paraId="38E7E913" w14:textId="77777777" w:rsidR="00FC5C6E" w:rsidRPr="00E831BD" w:rsidRDefault="00FC5C6E" w:rsidP="00FC5C6E">
      <w:pPr>
        <w:ind w:firstLine="720"/>
        <w:jc w:val="both"/>
        <w:rPr>
          <w:rFonts w:ascii="Arial" w:hAnsi="Arial" w:cs="Arial"/>
          <w:lang w:val="mn-MN"/>
        </w:rPr>
      </w:pPr>
      <w:r>
        <w:rPr>
          <w:rFonts w:ascii="Arial" w:hAnsi="Arial" w:cs="Arial"/>
          <w:lang w:val="mn-MN"/>
        </w:rPr>
        <w:t>6.1.Мөрийтэй тоглоомын үйл ажиллагаа эрхлэхэд дараах нийтлэг зарчмыг баримтална</w:t>
      </w:r>
      <w:r w:rsidRPr="00E831BD">
        <w:rPr>
          <w:rFonts w:ascii="Arial" w:hAnsi="Arial" w:cs="Arial"/>
          <w:lang w:val="mn-MN"/>
        </w:rPr>
        <w:t>:</w:t>
      </w:r>
    </w:p>
    <w:p w14:paraId="33E55233" w14:textId="77777777" w:rsidR="00FC5C6E" w:rsidRPr="00E831BD" w:rsidRDefault="00FC5C6E" w:rsidP="00FC5C6E">
      <w:pPr>
        <w:ind w:firstLine="720"/>
        <w:jc w:val="both"/>
        <w:rPr>
          <w:rFonts w:ascii="Arial" w:hAnsi="Arial" w:cs="Arial"/>
          <w:lang w:val="mn-MN"/>
        </w:rPr>
      </w:pPr>
    </w:p>
    <w:p w14:paraId="7F8F2F43" w14:textId="77777777" w:rsidR="00FC5C6E" w:rsidRPr="00E831BD" w:rsidRDefault="00FC5C6E" w:rsidP="00FC5C6E">
      <w:pPr>
        <w:ind w:left="720" w:firstLine="720"/>
        <w:jc w:val="both"/>
        <w:rPr>
          <w:rFonts w:ascii="Arial" w:hAnsi="Arial" w:cs="Arial"/>
          <w:lang w:val="mn-MN"/>
        </w:rPr>
      </w:pPr>
      <w:r>
        <w:rPr>
          <w:rFonts w:ascii="Arial" w:hAnsi="Arial" w:cs="Arial"/>
          <w:lang w:val="mn-MN"/>
        </w:rPr>
        <w:t>6.1.1.хууль дээдлэх</w:t>
      </w:r>
      <w:r w:rsidRPr="00E831BD">
        <w:rPr>
          <w:rFonts w:ascii="Arial" w:hAnsi="Arial" w:cs="Arial"/>
          <w:lang w:val="mn-MN"/>
        </w:rPr>
        <w:t>, нийгмийн дэг журмыг сахих;</w:t>
      </w:r>
    </w:p>
    <w:p w14:paraId="33151B25" w14:textId="77777777" w:rsidR="00FC5C6E" w:rsidRPr="00E831BD" w:rsidRDefault="00FC5C6E" w:rsidP="00FC5C6E">
      <w:pPr>
        <w:ind w:left="720" w:firstLine="720"/>
        <w:jc w:val="both"/>
        <w:rPr>
          <w:rFonts w:ascii="Arial" w:hAnsi="Arial" w:cs="Arial"/>
          <w:lang w:val="mn-MN"/>
        </w:rPr>
      </w:pPr>
      <w:r>
        <w:rPr>
          <w:rFonts w:ascii="Arial" w:hAnsi="Arial" w:cs="Arial"/>
          <w:lang w:val="mn-MN"/>
        </w:rPr>
        <w:t>6.1.2.үйл ажиллагаагаа шударгаар, ил тод, хариуцлагатай явуулах</w:t>
      </w:r>
      <w:r w:rsidRPr="00E831BD">
        <w:rPr>
          <w:rFonts w:ascii="Arial" w:hAnsi="Arial" w:cs="Arial"/>
          <w:lang w:val="mn-MN"/>
        </w:rPr>
        <w:t>;</w:t>
      </w:r>
    </w:p>
    <w:p w14:paraId="4BBF3362" w14:textId="77777777" w:rsidR="00FC5C6E" w:rsidRPr="00E831BD" w:rsidRDefault="00FC5C6E" w:rsidP="00FC5C6E">
      <w:pPr>
        <w:ind w:left="720" w:firstLine="720"/>
        <w:jc w:val="both"/>
        <w:rPr>
          <w:rFonts w:ascii="Arial" w:hAnsi="Arial" w:cs="Arial"/>
          <w:lang w:val="mn-MN"/>
        </w:rPr>
      </w:pPr>
      <w:r>
        <w:rPr>
          <w:rFonts w:ascii="Arial" w:hAnsi="Arial" w:cs="Arial"/>
          <w:lang w:val="mn-MN"/>
        </w:rPr>
        <w:t>6.1.</w:t>
      </w:r>
      <w:r w:rsidRPr="00E831BD">
        <w:rPr>
          <w:rFonts w:ascii="Arial" w:hAnsi="Arial" w:cs="Arial"/>
          <w:lang w:val="mn-MN"/>
        </w:rPr>
        <w:t>3</w:t>
      </w:r>
      <w:r>
        <w:rPr>
          <w:rFonts w:ascii="Arial" w:hAnsi="Arial" w:cs="Arial"/>
          <w:lang w:val="mn-MN"/>
        </w:rPr>
        <w:t>.хонжворыг шударгаар тооцоолж, оролцогчид олгох</w:t>
      </w:r>
      <w:r w:rsidRPr="00E831BD">
        <w:rPr>
          <w:rFonts w:ascii="Arial" w:hAnsi="Arial" w:cs="Arial"/>
          <w:lang w:val="mn-MN"/>
        </w:rPr>
        <w:t>;</w:t>
      </w:r>
    </w:p>
    <w:p w14:paraId="01230162" w14:textId="77777777" w:rsidR="00FC5C6E" w:rsidRPr="00E831BD" w:rsidRDefault="00FC5C6E" w:rsidP="00FC5C6E">
      <w:pPr>
        <w:ind w:firstLine="1440"/>
        <w:jc w:val="both"/>
        <w:rPr>
          <w:rFonts w:ascii="Arial" w:hAnsi="Arial" w:cs="Arial"/>
          <w:lang w:val="mn-MN"/>
        </w:rPr>
      </w:pPr>
      <w:r>
        <w:rPr>
          <w:rFonts w:ascii="Arial" w:hAnsi="Arial" w:cs="Arial"/>
          <w:lang w:val="mn-MN"/>
        </w:rPr>
        <w:t>6.1.</w:t>
      </w:r>
      <w:r w:rsidRPr="00E831BD">
        <w:rPr>
          <w:rFonts w:ascii="Arial" w:hAnsi="Arial" w:cs="Arial"/>
          <w:lang w:val="mn-MN"/>
        </w:rPr>
        <w:t>4</w:t>
      </w:r>
      <w:r>
        <w:rPr>
          <w:rFonts w:ascii="Arial" w:hAnsi="Arial" w:cs="Arial"/>
          <w:lang w:val="mn-MN"/>
        </w:rPr>
        <w:t>.</w:t>
      </w:r>
      <w:r w:rsidRPr="00E831BD">
        <w:rPr>
          <w:rFonts w:ascii="Arial" w:hAnsi="Arial" w:cs="Arial"/>
          <w:lang w:val="mn-MN"/>
        </w:rPr>
        <w:t>нийгэмд үүсгэж болзошгүй сөрөг үр дагавраас сэргийлэх,</w:t>
      </w:r>
      <w:r w:rsidRPr="004C7B54">
        <w:rPr>
          <w:rFonts w:ascii="Arial" w:hAnsi="Arial" w:cs="Arial"/>
          <w:lang w:val="mn-MN"/>
        </w:rPr>
        <w:t xml:space="preserve"> </w:t>
      </w:r>
      <w:r>
        <w:rPr>
          <w:rFonts w:ascii="Arial" w:hAnsi="Arial" w:cs="Arial"/>
          <w:lang w:val="mn-MN"/>
        </w:rPr>
        <w:t>олон нийтийг мөрийтэй тоглоомонд донтохоос хамгаалах</w:t>
      </w:r>
      <w:r w:rsidRPr="00E831BD">
        <w:rPr>
          <w:rFonts w:ascii="Arial" w:hAnsi="Arial" w:cs="Arial"/>
          <w:lang w:val="mn-MN"/>
        </w:rPr>
        <w:t>.</w:t>
      </w:r>
    </w:p>
    <w:p w14:paraId="36F8CAB8" w14:textId="77777777" w:rsidR="00FC5C6E" w:rsidRPr="00827BEC" w:rsidRDefault="00FC5C6E" w:rsidP="00FC5C6E">
      <w:pPr>
        <w:ind w:firstLine="720"/>
        <w:jc w:val="both"/>
        <w:rPr>
          <w:rFonts w:ascii="Arial" w:hAnsi="Arial" w:cs="Arial"/>
          <w:lang w:val="mn-MN"/>
        </w:rPr>
      </w:pPr>
    </w:p>
    <w:p w14:paraId="0185BE94" w14:textId="0AFAF576" w:rsidR="00FC5C6E" w:rsidRPr="00AA5754" w:rsidRDefault="00FC5C6E" w:rsidP="00FC5C6E">
      <w:pPr>
        <w:ind w:firstLine="720"/>
        <w:jc w:val="both"/>
        <w:rPr>
          <w:rFonts w:ascii="Arial" w:hAnsi="Arial" w:cs="Arial"/>
          <w:lang w:val="mn-MN"/>
        </w:rPr>
      </w:pPr>
      <w:r w:rsidRPr="00AA5754">
        <w:rPr>
          <w:rFonts w:ascii="Arial" w:hAnsi="Arial" w:cs="Arial"/>
          <w:lang w:val="mn-MN"/>
        </w:rPr>
        <w:t>6.2.Тусгай зөвшөөрөл эзэмшигч үйл ажиллагаандаа Мөнгө угаах</w:t>
      </w:r>
      <w:r w:rsidR="00D94564">
        <w:rPr>
          <w:rFonts w:ascii="Arial" w:hAnsi="Arial" w:cs="Arial"/>
          <w:lang w:val="mn-MN"/>
        </w:rPr>
        <w:t xml:space="preserve"> болон</w:t>
      </w:r>
      <w:r w:rsidRPr="00AA5754">
        <w:rPr>
          <w:rFonts w:ascii="Arial" w:hAnsi="Arial" w:cs="Arial"/>
          <w:lang w:val="mn-MN"/>
        </w:rPr>
        <w:t xml:space="preserve"> терроризмыг санхүүжүүлэхтэй тэмцэх тухай хуулийг дагаж мөрдөнө.</w:t>
      </w:r>
    </w:p>
    <w:p w14:paraId="02ECE885" w14:textId="77777777" w:rsidR="00FC5C6E" w:rsidRPr="00AA5754" w:rsidRDefault="00FC5C6E" w:rsidP="00FC5C6E">
      <w:pPr>
        <w:jc w:val="both"/>
        <w:rPr>
          <w:rFonts w:ascii="Arial" w:hAnsi="Arial" w:cs="Arial"/>
          <w:lang w:val="mn-MN"/>
        </w:rPr>
      </w:pPr>
    </w:p>
    <w:p w14:paraId="55A0E4FF" w14:textId="77777777" w:rsidR="00FC5C6E" w:rsidRPr="00AA5754" w:rsidRDefault="00FC5C6E" w:rsidP="00FC5C6E">
      <w:pPr>
        <w:ind w:firstLine="720"/>
        <w:jc w:val="both"/>
        <w:rPr>
          <w:rFonts w:ascii="Arial" w:hAnsi="Arial" w:cs="Arial"/>
          <w:lang w:val="mn-MN"/>
        </w:rPr>
      </w:pPr>
      <w:r w:rsidRPr="00AA5754">
        <w:rPr>
          <w:rFonts w:ascii="Arial" w:hAnsi="Arial" w:cs="Arial"/>
          <w:lang w:val="mn-MN"/>
        </w:rPr>
        <w:t>6.3.Мөрийтэй тоглоомын үйл ажиллагаа эрхлэх тусгай зөвшөөрөл эзэмшигч нь мөрийтэй тоглоомтой холбоотой дүрмийг оролцогчид нээлттэй байлгана.</w:t>
      </w:r>
    </w:p>
    <w:p w14:paraId="187DF632" w14:textId="77777777" w:rsidR="00FC5C6E" w:rsidRPr="00AA5754" w:rsidRDefault="00FC5C6E" w:rsidP="00FC5C6E">
      <w:pPr>
        <w:ind w:firstLine="720"/>
        <w:jc w:val="both"/>
        <w:rPr>
          <w:rFonts w:ascii="Arial" w:hAnsi="Arial" w:cs="Arial"/>
          <w:lang w:val="mn-MN"/>
        </w:rPr>
      </w:pPr>
    </w:p>
    <w:p w14:paraId="335AA871" w14:textId="56FF11A6" w:rsidR="00FC5C6E" w:rsidRPr="00AA5754" w:rsidRDefault="00FC5C6E" w:rsidP="00FC5C6E">
      <w:pPr>
        <w:ind w:firstLine="720"/>
        <w:jc w:val="both"/>
        <w:rPr>
          <w:rFonts w:ascii="Arial" w:eastAsia="Calibri" w:hAnsi="Arial" w:cs="Arial"/>
          <w:lang w:val="mn-MN"/>
        </w:rPr>
      </w:pPr>
      <w:r w:rsidRPr="00AA5754">
        <w:rPr>
          <w:rFonts w:ascii="Arial" w:eastAsia="Calibri" w:hAnsi="Arial" w:cs="Arial"/>
          <w:lang w:val="mn-MN"/>
        </w:rPr>
        <w:t>6.4.Мөрийтэй тоглоомын үйл ажиллагаа эрхлэх тусгай зөвшөөрөл эзэмшигч нь оролцогчдыг таньж мэдэх үүрэгтэй байх бөгөөд оролцогчдын тавьсан мөрий, бооцоо</w:t>
      </w:r>
      <w:r w:rsidR="00A16607">
        <w:rPr>
          <w:rFonts w:ascii="Arial" w:eastAsia="Calibri" w:hAnsi="Arial" w:cs="Arial"/>
          <w:lang w:val="mn-MN"/>
        </w:rPr>
        <w:t xml:space="preserve">, хонжворт сугалаанаас олсон орлогын хэмжээ </w:t>
      </w:r>
      <w:r w:rsidRPr="00AA5754">
        <w:rPr>
          <w:rFonts w:ascii="Arial" w:eastAsia="Calibri" w:hAnsi="Arial" w:cs="Arial"/>
          <w:lang w:val="mn-MN"/>
        </w:rPr>
        <w:t xml:space="preserve">болон </w:t>
      </w:r>
      <w:r w:rsidR="00A16607">
        <w:rPr>
          <w:rFonts w:ascii="Arial" w:eastAsia="Calibri" w:hAnsi="Arial" w:cs="Arial"/>
          <w:lang w:val="mn-MN"/>
        </w:rPr>
        <w:t xml:space="preserve">олгосон </w:t>
      </w:r>
      <w:r w:rsidRPr="00AA5754">
        <w:rPr>
          <w:rFonts w:ascii="Arial" w:eastAsia="Calibri" w:hAnsi="Arial" w:cs="Arial"/>
          <w:lang w:val="mn-MN"/>
        </w:rPr>
        <w:t>хонжвор</w:t>
      </w:r>
      <w:r w:rsidR="00A16607">
        <w:rPr>
          <w:rFonts w:ascii="Arial" w:eastAsia="Calibri" w:hAnsi="Arial" w:cs="Arial"/>
          <w:lang w:val="mn-MN"/>
        </w:rPr>
        <w:t>, шагнал</w:t>
      </w:r>
      <w:r w:rsidRPr="00AA5754">
        <w:rPr>
          <w:rFonts w:ascii="Arial" w:eastAsia="Calibri" w:hAnsi="Arial" w:cs="Arial"/>
          <w:lang w:val="mn-MN"/>
        </w:rPr>
        <w:t>т</w:t>
      </w:r>
      <w:r w:rsidR="00A16607">
        <w:rPr>
          <w:rFonts w:ascii="Arial" w:eastAsia="Calibri" w:hAnsi="Arial" w:cs="Arial"/>
          <w:lang w:val="mn-MN"/>
        </w:rPr>
        <w:t>а</w:t>
      </w:r>
      <w:r w:rsidRPr="00AA5754">
        <w:rPr>
          <w:rFonts w:ascii="Arial" w:eastAsia="Calibri" w:hAnsi="Arial" w:cs="Arial"/>
          <w:lang w:val="mn-MN"/>
        </w:rPr>
        <w:t>й холбоотой мэдээллийг таваас доошгүй жилийн хугацаанд хадгална.</w:t>
      </w:r>
    </w:p>
    <w:p w14:paraId="37FCCD72" w14:textId="77777777" w:rsidR="00FC5C6E" w:rsidRPr="00AA5754" w:rsidRDefault="00FC5C6E" w:rsidP="00FC5C6E">
      <w:pPr>
        <w:ind w:firstLine="720"/>
        <w:jc w:val="both"/>
        <w:rPr>
          <w:rFonts w:ascii="Arial" w:eastAsia="Calibri" w:hAnsi="Arial" w:cs="Arial"/>
          <w:lang w:val="mn-MN"/>
        </w:rPr>
      </w:pPr>
    </w:p>
    <w:p w14:paraId="78625272" w14:textId="77777777" w:rsidR="00FC5C6E" w:rsidRPr="00AA5754" w:rsidRDefault="00FC5C6E" w:rsidP="00FC5C6E">
      <w:pPr>
        <w:ind w:firstLine="720"/>
        <w:jc w:val="both"/>
        <w:rPr>
          <w:rFonts w:ascii="Arial" w:hAnsi="Arial" w:cs="Arial"/>
          <w:lang w:val="mn-MN"/>
        </w:rPr>
      </w:pPr>
      <w:r w:rsidRPr="00AA5754">
        <w:rPr>
          <w:rFonts w:ascii="Arial" w:hAnsi="Arial" w:cs="Arial"/>
          <w:lang w:val="mn-MN"/>
        </w:rPr>
        <w:t>6.5.</w:t>
      </w:r>
      <w:r w:rsidRPr="00AA5754">
        <w:rPr>
          <w:rFonts w:ascii="Arial" w:eastAsia="Calibri" w:hAnsi="Arial" w:cs="Arial"/>
          <w:lang w:val="mn-MN"/>
        </w:rPr>
        <w:t xml:space="preserve">Мөрийтэй тоглоомын үйл ажиллагаа эрхлэх тусгай зөвшөөрөл эзэмшигч нь </w:t>
      </w:r>
      <w:r>
        <w:rPr>
          <w:rFonts w:ascii="Arial" w:hAnsi="Arial" w:cs="Arial"/>
          <w:lang w:val="mn-MN"/>
        </w:rPr>
        <w:t>м</w:t>
      </w:r>
      <w:r w:rsidRPr="00AA5754">
        <w:rPr>
          <w:rFonts w:ascii="Arial" w:hAnsi="Arial" w:cs="Arial"/>
          <w:lang w:val="mn-MN"/>
        </w:rPr>
        <w:t>өрийтэй тоглоомоос шударгаар хожсон хонжворыг оролцогчид даруй олгоно.</w:t>
      </w:r>
    </w:p>
    <w:p w14:paraId="6F01DCEB" w14:textId="77777777" w:rsidR="00FC5C6E" w:rsidRPr="00AA5754" w:rsidRDefault="00FC5C6E" w:rsidP="00FC5C6E">
      <w:pPr>
        <w:jc w:val="both"/>
        <w:rPr>
          <w:rFonts w:ascii="Arial" w:eastAsia="Calibri" w:hAnsi="Arial" w:cs="Arial"/>
          <w:lang w:val="mn-MN"/>
        </w:rPr>
      </w:pPr>
    </w:p>
    <w:p w14:paraId="358506CD" w14:textId="77777777" w:rsidR="00FC5C6E" w:rsidRPr="00CB1FC4" w:rsidRDefault="00FC5C6E" w:rsidP="00FC5C6E">
      <w:pPr>
        <w:ind w:firstLine="720"/>
        <w:jc w:val="both"/>
        <w:rPr>
          <w:rFonts w:ascii="Arial" w:eastAsia="Calibri" w:hAnsi="Arial" w:cs="Arial"/>
          <w:lang w:val="mn-MN"/>
        </w:rPr>
      </w:pPr>
      <w:r w:rsidRPr="00AA5754">
        <w:rPr>
          <w:rFonts w:ascii="Arial" w:eastAsia="Calibri" w:hAnsi="Arial" w:cs="Arial"/>
          <w:lang w:val="mn-MN"/>
        </w:rPr>
        <w:t xml:space="preserve">6.6.Мөрийтэй тоглоомын үйл ажиллагаа эрхлэх тусгай зөвшөөрөл эзэмшигч нь мөрийтэй тоглоомонд оролцуулахгүй хүний </w:t>
      </w:r>
      <w:r>
        <w:rPr>
          <w:rFonts w:ascii="Arial" w:eastAsia="Calibri" w:hAnsi="Arial" w:cs="Arial"/>
          <w:lang w:val="mn-MN"/>
        </w:rPr>
        <w:t>жагсаалт</w:t>
      </w:r>
      <w:r w:rsidRPr="00AA5754">
        <w:rPr>
          <w:rFonts w:ascii="Arial" w:eastAsia="Calibri" w:hAnsi="Arial" w:cs="Arial"/>
          <w:lang w:val="mn-MN"/>
        </w:rPr>
        <w:t xml:space="preserve"> хөтөлж болох бөгөөд хариуцлагатай тоглохыг дэмжих үүднээс оролцогч өөрөө, эсхүл түүний гэр бүлийн гишүүн хүсэлт гаргасан бол түүнийг мөрийтэй тоглоомонд оролцуулахгүй хүний </w:t>
      </w:r>
      <w:r>
        <w:rPr>
          <w:rFonts w:ascii="Arial" w:eastAsia="Calibri" w:hAnsi="Arial" w:cs="Arial"/>
          <w:lang w:val="mn-MN"/>
        </w:rPr>
        <w:t>жагсаалтад</w:t>
      </w:r>
      <w:r w:rsidRPr="00AA5754">
        <w:rPr>
          <w:rFonts w:ascii="Arial" w:eastAsia="Calibri" w:hAnsi="Arial" w:cs="Arial"/>
          <w:lang w:val="mn-MN"/>
        </w:rPr>
        <w:t xml:space="preserve"> оруулна.</w:t>
      </w:r>
    </w:p>
    <w:p w14:paraId="4B62C1CF" w14:textId="77777777" w:rsidR="00FC5C6E" w:rsidRPr="00E831BD" w:rsidRDefault="00FC5C6E" w:rsidP="00FC5C6E">
      <w:pPr>
        <w:ind w:firstLine="720"/>
        <w:jc w:val="both"/>
        <w:rPr>
          <w:rFonts w:ascii="Arial" w:hAnsi="Arial" w:cs="Arial"/>
          <w:lang w:val="mn-MN"/>
        </w:rPr>
      </w:pPr>
    </w:p>
    <w:p w14:paraId="26B20C26" w14:textId="77777777" w:rsidR="00FC5C6E" w:rsidRDefault="00FC5C6E" w:rsidP="00FC5C6E">
      <w:pPr>
        <w:ind w:firstLine="720"/>
        <w:jc w:val="both"/>
        <w:rPr>
          <w:rFonts w:ascii="Arial" w:hAnsi="Arial" w:cs="Arial"/>
          <w:b/>
          <w:bCs/>
          <w:lang w:val="mn-MN"/>
        </w:rPr>
      </w:pPr>
      <w:r>
        <w:rPr>
          <w:rFonts w:ascii="Arial" w:hAnsi="Arial" w:cs="Arial"/>
          <w:b/>
          <w:bCs/>
          <w:lang w:val="mn-MN"/>
        </w:rPr>
        <w:t>7 дугаар зүйл.Мөрийтэй тоглоомын үйл ажиллагаанд хориглох зүйл</w:t>
      </w:r>
    </w:p>
    <w:p w14:paraId="1788E181" w14:textId="77777777" w:rsidR="00FC5C6E" w:rsidRDefault="00FC5C6E" w:rsidP="00FC5C6E">
      <w:pPr>
        <w:jc w:val="both"/>
        <w:rPr>
          <w:rFonts w:ascii="Arial" w:hAnsi="Arial" w:cs="Arial"/>
          <w:b/>
          <w:bCs/>
          <w:lang w:val="mn-MN"/>
        </w:rPr>
      </w:pPr>
    </w:p>
    <w:p w14:paraId="793FC137" w14:textId="77777777" w:rsidR="00FC5C6E" w:rsidRPr="00E831BD" w:rsidRDefault="00FC5C6E" w:rsidP="00FC5C6E">
      <w:pPr>
        <w:ind w:firstLine="720"/>
        <w:jc w:val="both"/>
        <w:rPr>
          <w:rFonts w:ascii="Arial" w:hAnsi="Arial" w:cs="Arial"/>
          <w:lang w:val="mn-MN"/>
        </w:rPr>
      </w:pPr>
      <w:r w:rsidRPr="005D54B8">
        <w:rPr>
          <w:rFonts w:ascii="Arial" w:hAnsi="Arial" w:cs="Arial"/>
          <w:lang w:val="mn-MN"/>
        </w:rPr>
        <w:t>7.1.Хуульд өөрөөр заагаагүй бол мөрийтэй тоглоомын үйл ажиллагаанд дараах зүйлийг хориглоно:</w:t>
      </w:r>
    </w:p>
    <w:p w14:paraId="1DE45365" w14:textId="77777777" w:rsidR="00FC5C6E" w:rsidRPr="00E831BD" w:rsidRDefault="00FC5C6E" w:rsidP="00FC5C6E">
      <w:pPr>
        <w:ind w:firstLine="720"/>
        <w:jc w:val="both"/>
        <w:rPr>
          <w:rFonts w:ascii="Arial" w:hAnsi="Arial" w:cs="Arial"/>
          <w:lang w:val="mn-MN"/>
        </w:rPr>
      </w:pPr>
      <w:r w:rsidRPr="00E831BD">
        <w:rPr>
          <w:rFonts w:ascii="Arial" w:hAnsi="Arial" w:cs="Arial"/>
          <w:lang w:val="mn-MN"/>
        </w:rPr>
        <w:t xml:space="preserve"> </w:t>
      </w:r>
    </w:p>
    <w:p w14:paraId="5B5FF945" w14:textId="77777777" w:rsidR="00FC5C6E" w:rsidRDefault="00FC5C6E" w:rsidP="00FC5C6E">
      <w:pPr>
        <w:ind w:firstLine="1440"/>
        <w:jc w:val="both"/>
        <w:rPr>
          <w:rFonts w:ascii="Arial" w:hAnsi="Arial" w:cs="Arial"/>
          <w:lang w:val="mn-MN"/>
        </w:rPr>
      </w:pPr>
      <w:r w:rsidRPr="00A241E0">
        <w:rPr>
          <w:rFonts w:ascii="Arial" w:hAnsi="Arial" w:cs="Arial"/>
          <w:lang w:val="mn-MN"/>
        </w:rPr>
        <w:t>7.1.1.18 насанд хүрээгүй хүнийг</w:t>
      </w:r>
      <w:r w:rsidRPr="00827BEC">
        <w:rPr>
          <w:rFonts w:ascii="Arial" w:hAnsi="Arial" w:cs="Arial"/>
          <w:lang w:val="mn-MN"/>
        </w:rPr>
        <w:t xml:space="preserve"> </w:t>
      </w:r>
      <w:r>
        <w:rPr>
          <w:rFonts w:ascii="Arial" w:hAnsi="Arial" w:cs="Arial"/>
          <w:lang w:val="mn-MN"/>
        </w:rPr>
        <w:t xml:space="preserve">мөрийтэй тоглоом тоглоход </w:t>
      </w:r>
      <w:r w:rsidRPr="00A241E0">
        <w:rPr>
          <w:rFonts w:ascii="Arial" w:hAnsi="Arial" w:cs="Arial"/>
          <w:lang w:val="mn-MN"/>
        </w:rPr>
        <w:t>оролцуулах;</w:t>
      </w:r>
    </w:p>
    <w:p w14:paraId="0BEAB305" w14:textId="77777777" w:rsidR="00FC5C6E" w:rsidRPr="00E831BD" w:rsidRDefault="00FC5C6E" w:rsidP="00FC5C6E">
      <w:pPr>
        <w:ind w:left="720" w:firstLine="720"/>
        <w:jc w:val="both"/>
        <w:rPr>
          <w:rFonts w:ascii="Arial" w:hAnsi="Arial" w:cs="Arial"/>
          <w:lang w:val="mn-MN"/>
        </w:rPr>
      </w:pPr>
      <w:r>
        <w:rPr>
          <w:rFonts w:ascii="Arial" w:hAnsi="Arial" w:cs="Arial"/>
          <w:lang w:val="mn-MN"/>
        </w:rPr>
        <w:t>7.1.2.мөрийтэй тоглоомыг олон нийтэд сурталчлах</w:t>
      </w:r>
      <w:r w:rsidRPr="00E831BD">
        <w:rPr>
          <w:rFonts w:ascii="Arial" w:hAnsi="Arial" w:cs="Arial"/>
          <w:lang w:val="mn-MN"/>
        </w:rPr>
        <w:t>;</w:t>
      </w:r>
    </w:p>
    <w:p w14:paraId="45E29052" w14:textId="77777777" w:rsidR="00FC5C6E" w:rsidRPr="003F4E0C" w:rsidRDefault="00FC5C6E" w:rsidP="00FC5C6E">
      <w:pPr>
        <w:ind w:firstLine="1440"/>
        <w:jc w:val="both"/>
        <w:rPr>
          <w:rFonts w:ascii="Arial" w:hAnsi="Arial" w:cs="Arial"/>
          <w:lang w:val="mn-MN"/>
        </w:rPr>
      </w:pPr>
      <w:r w:rsidRPr="003F4E0C">
        <w:rPr>
          <w:rFonts w:ascii="Arial" w:hAnsi="Arial" w:cs="Arial"/>
          <w:lang w:val="mn-MN"/>
        </w:rPr>
        <w:t xml:space="preserve">7.1.3.Зөвлөлийн </w:t>
      </w:r>
      <w:r>
        <w:rPr>
          <w:rFonts w:ascii="Arial" w:hAnsi="Arial" w:cs="Arial"/>
          <w:lang w:val="mn-MN"/>
        </w:rPr>
        <w:t xml:space="preserve">баталсан </w:t>
      </w:r>
      <w:r w:rsidRPr="003F4E0C">
        <w:rPr>
          <w:rFonts w:ascii="Arial" w:hAnsi="Arial" w:cs="Arial"/>
          <w:lang w:val="mn-MN"/>
        </w:rPr>
        <w:t>бооцоот үйл явд</w:t>
      </w:r>
      <w:r>
        <w:rPr>
          <w:rFonts w:ascii="Arial" w:hAnsi="Arial" w:cs="Arial"/>
          <w:lang w:val="mn-MN"/>
        </w:rPr>
        <w:t>лын жагсаалтад хамаарахгүй үйл явдал дээр бооцоот таавар зохион байгуулсан</w:t>
      </w:r>
      <w:r w:rsidRPr="003F4E0C">
        <w:rPr>
          <w:rFonts w:ascii="Arial" w:hAnsi="Arial" w:cs="Arial"/>
          <w:lang w:val="mn-MN"/>
        </w:rPr>
        <w:t>;</w:t>
      </w:r>
    </w:p>
    <w:p w14:paraId="1FC77AE6" w14:textId="77777777" w:rsidR="00FC5C6E" w:rsidRPr="003F4E0C" w:rsidRDefault="00FC5C6E" w:rsidP="00FC5C6E">
      <w:pPr>
        <w:ind w:firstLine="1440"/>
        <w:jc w:val="both"/>
        <w:rPr>
          <w:rFonts w:ascii="Arial" w:hAnsi="Arial" w:cs="Arial"/>
          <w:lang w:val="mn-MN"/>
        </w:rPr>
      </w:pPr>
    </w:p>
    <w:p w14:paraId="42C28C9E" w14:textId="77777777" w:rsidR="00FC5C6E" w:rsidRPr="003F4E0C" w:rsidRDefault="00FC5C6E" w:rsidP="00FC5C6E">
      <w:pPr>
        <w:ind w:left="720" w:firstLine="720"/>
        <w:jc w:val="both"/>
        <w:rPr>
          <w:rFonts w:ascii="Arial" w:hAnsi="Arial" w:cs="Arial"/>
          <w:lang w:val="mn-MN"/>
        </w:rPr>
      </w:pPr>
      <w:r>
        <w:rPr>
          <w:rFonts w:ascii="Arial" w:hAnsi="Arial" w:cs="Arial"/>
          <w:lang w:val="mn-MN"/>
        </w:rPr>
        <w:lastRenderedPageBreak/>
        <w:t>7.1.4.хуульд заасан бусад</w:t>
      </w:r>
      <w:r w:rsidRPr="003F4E0C">
        <w:rPr>
          <w:rFonts w:ascii="Arial" w:hAnsi="Arial" w:cs="Arial"/>
          <w:lang w:val="mn-MN"/>
        </w:rPr>
        <w:t>.</w:t>
      </w:r>
    </w:p>
    <w:p w14:paraId="3C9952AE" w14:textId="77777777" w:rsidR="00FC5C6E" w:rsidRDefault="00FC5C6E" w:rsidP="00FC5C6E">
      <w:pPr>
        <w:jc w:val="both"/>
        <w:rPr>
          <w:rFonts w:ascii="Arial" w:hAnsi="Arial" w:cs="Arial"/>
          <w:b/>
          <w:bCs/>
          <w:lang w:val="mn-MN"/>
        </w:rPr>
      </w:pPr>
    </w:p>
    <w:p w14:paraId="6105A969" w14:textId="77777777" w:rsidR="00FC5C6E" w:rsidRPr="00E62C0B" w:rsidRDefault="00FC5C6E" w:rsidP="00FC5C6E">
      <w:pPr>
        <w:ind w:firstLine="720"/>
        <w:jc w:val="both"/>
        <w:rPr>
          <w:rFonts w:ascii="Arial" w:eastAsia="Calibri" w:hAnsi="Arial" w:cs="Arial"/>
        </w:rPr>
      </w:pPr>
      <w:r w:rsidRPr="00E62C0B">
        <w:rPr>
          <w:rFonts w:ascii="Arial" w:eastAsia="Calibri" w:hAnsi="Arial" w:cs="Arial"/>
        </w:rPr>
        <w:t>7.2.Энэ хуулийн 5.1-д заасан үйл ажиллагааг сургууль, цэцэрлэгийн орчинд явуулахгүй.</w:t>
      </w:r>
    </w:p>
    <w:p w14:paraId="314116EF" w14:textId="77777777" w:rsidR="00FC5C6E" w:rsidRPr="00E62C0B" w:rsidRDefault="00FC5C6E" w:rsidP="00FC5C6E">
      <w:pPr>
        <w:ind w:firstLine="720"/>
        <w:jc w:val="both"/>
        <w:rPr>
          <w:rFonts w:ascii="Arial" w:eastAsia="Calibri" w:hAnsi="Arial" w:cs="Arial"/>
        </w:rPr>
      </w:pPr>
    </w:p>
    <w:p w14:paraId="291996FB" w14:textId="77777777" w:rsidR="00FC5C6E" w:rsidRDefault="00FC5C6E" w:rsidP="00FC5C6E">
      <w:pPr>
        <w:ind w:firstLine="720"/>
        <w:jc w:val="both"/>
      </w:pPr>
      <w:r w:rsidRPr="00E62C0B">
        <w:rPr>
          <w:rFonts w:ascii="Arial" w:eastAsia="Calibri" w:hAnsi="Arial" w:cs="Arial"/>
        </w:rPr>
        <w:t xml:space="preserve">Тайлбар: -Энэ хуульд заасан “сургууль, цэцэрлэгийн орчин” гэж </w:t>
      </w:r>
      <w:r w:rsidRPr="00E62C0B">
        <w:rPr>
          <w:rFonts w:ascii="Arial" w:hAnsi="Arial" w:cs="Arial"/>
          <w:shd w:val="clear" w:color="auto" w:fill="FFFFFF"/>
        </w:rPr>
        <w:t>сургууль, цэцэрлэгийн байр, дотуур байр болон Газрын тухай хуулийн 33 дугаар зүйлийн 33.1.1-д</w:t>
      </w:r>
      <w:r>
        <w:rPr>
          <w:rFonts w:ascii="Arial" w:hAnsi="Arial" w:cs="Arial"/>
          <w:shd w:val="clear" w:color="auto" w:fill="FFFFFF"/>
        </w:rPr>
        <w:t xml:space="preserve"> </w:t>
      </w:r>
      <w:r w:rsidRPr="00375F14">
        <w:rPr>
          <w:rFonts w:ascii="Arial" w:hAnsi="Arial" w:cs="Arial"/>
          <w:shd w:val="clear" w:color="auto" w:fill="FFFFFF"/>
        </w:rPr>
        <w:t>заасны дагуу сургууль</w:t>
      </w:r>
      <w:r>
        <w:rPr>
          <w:rFonts w:ascii="Arial" w:hAnsi="Arial" w:cs="Arial"/>
          <w:shd w:val="clear" w:color="auto" w:fill="FFFFFF"/>
        </w:rPr>
        <w:t>, цэцэрлэгт</w:t>
      </w:r>
      <w:r w:rsidRPr="00375F14">
        <w:rPr>
          <w:rFonts w:ascii="Arial" w:hAnsi="Arial" w:cs="Arial"/>
          <w:shd w:val="clear" w:color="auto" w:fill="FFFFFF"/>
        </w:rPr>
        <w:t xml:space="preserve"> эзэмшүүлсэн газар, түүн</w:t>
      </w:r>
      <w:r>
        <w:rPr>
          <w:rFonts w:ascii="Arial" w:hAnsi="Arial" w:cs="Arial"/>
          <w:shd w:val="clear" w:color="auto" w:fill="FFFFFF"/>
        </w:rPr>
        <w:t>ий</w:t>
      </w:r>
      <w:r w:rsidRPr="00375F14">
        <w:rPr>
          <w:rFonts w:ascii="Arial" w:hAnsi="Arial" w:cs="Arial"/>
          <w:shd w:val="clear" w:color="auto" w:fill="FFFFFF"/>
        </w:rPr>
        <w:t xml:space="preserve"> эргэн тойр</w:t>
      </w:r>
      <w:r>
        <w:rPr>
          <w:rFonts w:ascii="Arial" w:hAnsi="Arial" w:cs="Arial"/>
          <w:shd w:val="clear" w:color="auto" w:fill="FFFFFF"/>
        </w:rPr>
        <w:t>ны</w:t>
      </w:r>
      <w:r w:rsidRPr="00375F14">
        <w:rPr>
          <w:rFonts w:ascii="Arial" w:hAnsi="Arial" w:cs="Arial"/>
          <w:shd w:val="clear" w:color="auto" w:fill="FFFFFF"/>
        </w:rPr>
        <w:t xml:space="preserve"> 150 метр </w:t>
      </w:r>
      <w:r>
        <w:rPr>
          <w:rFonts w:ascii="Arial" w:hAnsi="Arial" w:cs="Arial"/>
          <w:shd w:val="clear" w:color="auto" w:fill="FFFFFF"/>
        </w:rPr>
        <w:t>доторх</w:t>
      </w:r>
      <w:r w:rsidRPr="00375F14">
        <w:rPr>
          <w:rFonts w:ascii="Arial" w:hAnsi="Arial" w:cs="Arial"/>
          <w:shd w:val="clear" w:color="auto" w:fill="FFFFFF"/>
        </w:rPr>
        <w:t xml:space="preserve"> газрыг</w:t>
      </w:r>
      <w:r w:rsidRPr="00375F14">
        <w:rPr>
          <w:rFonts w:ascii="Arial" w:hAnsi="Arial" w:cs="Arial"/>
        </w:rPr>
        <w:t xml:space="preserve"> ойлгоно.</w:t>
      </w:r>
    </w:p>
    <w:p w14:paraId="55C1F1F3" w14:textId="77777777" w:rsidR="00FC5C6E" w:rsidRDefault="00FC5C6E" w:rsidP="00FC5C6E">
      <w:pPr>
        <w:jc w:val="both"/>
        <w:rPr>
          <w:rFonts w:ascii="Arial" w:hAnsi="Arial" w:cs="Arial"/>
          <w:b/>
          <w:bCs/>
          <w:lang w:val="mn-MN"/>
        </w:rPr>
      </w:pPr>
    </w:p>
    <w:p w14:paraId="0C6BDE28" w14:textId="77777777" w:rsidR="00FC5C6E" w:rsidRPr="00E831BD" w:rsidRDefault="00FC5C6E" w:rsidP="00FC5C6E">
      <w:pPr>
        <w:jc w:val="center"/>
        <w:rPr>
          <w:rFonts w:ascii="Arial" w:hAnsi="Arial" w:cs="Arial"/>
          <w:b/>
          <w:bCs/>
          <w:lang w:val="mn-MN"/>
        </w:rPr>
      </w:pPr>
      <w:r w:rsidRPr="00E831BD">
        <w:rPr>
          <w:rFonts w:ascii="Arial" w:hAnsi="Arial" w:cs="Arial"/>
          <w:b/>
          <w:bCs/>
          <w:lang w:val="mn-MN"/>
        </w:rPr>
        <w:t>ГУРАВДУГААР БҮЛЭГ</w:t>
      </w:r>
    </w:p>
    <w:p w14:paraId="21366712" w14:textId="77777777" w:rsidR="00FC5C6E" w:rsidRPr="00C57AE1" w:rsidRDefault="00FC5C6E" w:rsidP="00FC5C6E">
      <w:pPr>
        <w:jc w:val="center"/>
        <w:rPr>
          <w:rFonts w:ascii="Arial" w:hAnsi="Arial" w:cs="Arial"/>
          <w:b/>
          <w:bCs/>
          <w:lang w:val="mn-MN"/>
        </w:rPr>
      </w:pPr>
      <w:r>
        <w:rPr>
          <w:rFonts w:ascii="Arial" w:hAnsi="Arial" w:cs="Arial"/>
          <w:b/>
          <w:bCs/>
          <w:lang w:val="mn-MN"/>
        </w:rPr>
        <w:t>БООЦООТ ТААВАР ЗОХИОН БАЙГУУЛАХ</w:t>
      </w:r>
    </w:p>
    <w:p w14:paraId="3F1CDC67" w14:textId="77777777" w:rsidR="00FC5C6E" w:rsidRDefault="00FC5C6E" w:rsidP="00FC5C6E">
      <w:pPr>
        <w:jc w:val="center"/>
        <w:rPr>
          <w:rFonts w:ascii="Arial" w:hAnsi="Arial" w:cs="Arial"/>
          <w:b/>
          <w:bCs/>
          <w:lang w:val="mn-MN"/>
        </w:rPr>
      </w:pPr>
      <w:r w:rsidRPr="00C57AE1">
        <w:rPr>
          <w:rFonts w:ascii="Arial" w:hAnsi="Arial" w:cs="Arial"/>
          <w:b/>
          <w:bCs/>
          <w:lang w:val="mn-MN"/>
        </w:rPr>
        <w:t>ТУСГАЙ ЗӨВШӨӨРӨЛ</w:t>
      </w:r>
    </w:p>
    <w:p w14:paraId="51404477" w14:textId="77777777" w:rsidR="00FC5C6E" w:rsidRDefault="00FC5C6E" w:rsidP="00FC5C6E">
      <w:pPr>
        <w:rPr>
          <w:rFonts w:ascii="Arial" w:hAnsi="Arial" w:cs="Arial"/>
          <w:b/>
          <w:bCs/>
          <w:lang w:val="mn-MN"/>
        </w:rPr>
      </w:pPr>
    </w:p>
    <w:p w14:paraId="298F7C66" w14:textId="77777777" w:rsidR="00FC5C6E" w:rsidRDefault="00FC5C6E" w:rsidP="00FC5C6E">
      <w:pPr>
        <w:ind w:firstLine="709"/>
        <w:rPr>
          <w:rFonts w:ascii="Arial" w:eastAsia="Calibri" w:hAnsi="Arial" w:cs="Arial"/>
          <w:b/>
          <w:lang w:val="mn-MN"/>
        </w:rPr>
      </w:pPr>
      <w:r>
        <w:rPr>
          <w:rFonts w:ascii="Arial" w:hAnsi="Arial" w:cs="Arial"/>
          <w:b/>
          <w:bCs/>
          <w:lang w:val="mn-MN"/>
        </w:rPr>
        <w:t xml:space="preserve">8 дугаар зүйл.Бооцоот таавар зохион байгуулах </w:t>
      </w:r>
      <w:r w:rsidRPr="00C57AE1">
        <w:rPr>
          <w:rFonts w:ascii="Arial" w:eastAsia="Calibri" w:hAnsi="Arial" w:cs="Arial"/>
          <w:b/>
          <w:lang w:val="mn-MN"/>
        </w:rPr>
        <w:t>тусгай зөвшөөрөл</w:t>
      </w:r>
    </w:p>
    <w:p w14:paraId="00A40F81" w14:textId="77777777" w:rsidR="00FC5C6E" w:rsidRPr="00025D5D" w:rsidRDefault="00FC5C6E" w:rsidP="00FC5C6E">
      <w:pPr>
        <w:ind w:left="3600" w:firstLine="720"/>
        <w:rPr>
          <w:rFonts w:ascii="Arial" w:eastAsia="Calibri" w:hAnsi="Arial" w:cs="Arial"/>
          <w:b/>
          <w:lang w:val="mn-MN"/>
        </w:rPr>
      </w:pPr>
      <w:r>
        <w:rPr>
          <w:rFonts w:ascii="Arial" w:eastAsia="Calibri" w:hAnsi="Arial" w:cs="Arial"/>
          <w:b/>
          <w:lang w:val="mn-MN"/>
        </w:rPr>
        <w:t>олгох, сунгах</w:t>
      </w:r>
    </w:p>
    <w:p w14:paraId="30F36F0D" w14:textId="77777777" w:rsidR="00FC5C6E" w:rsidRDefault="00FC5C6E" w:rsidP="00FC5C6E">
      <w:pPr>
        <w:shd w:val="clear" w:color="auto" w:fill="FFFFFF"/>
        <w:ind w:firstLine="1418"/>
        <w:jc w:val="both"/>
        <w:textAlignment w:val="top"/>
        <w:rPr>
          <w:rFonts w:ascii="ArialMT" w:hAnsi="ArialMT"/>
          <w:lang w:val="mn-MN"/>
        </w:rPr>
      </w:pPr>
    </w:p>
    <w:p w14:paraId="05F81F7E" w14:textId="77777777" w:rsidR="00FC5C6E" w:rsidRPr="00EE79FC" w:rsidRDefault="00FC5C6E" w:rsidP="00FC5C6E">
      <w:pPr>
        <w:shd w:val="clear" w:color="auto" w:fill="FFFFFF"/>
        <w:ind w:firstLine="720"/>
        <w:jc w:val="both"/>
        <w:textAlignment w:val="top"/>
        <w:rPr>
          <w:rFonts w:ascii="ArialMT" w:hAnsi="ArialMT"/>
          <w:lang w:val="mn-MN"/>
        </w:rPr>
      </w:pPr>
      <w:r w:rsidRPr="00443B00">
        <w:rPr>
          <w:rFonts w:ascii="Arial" w:hAnsi="Arial" w:cs="Arial"/>
          <w:lang w:val="mn-MN"/>
        </w:rPr>
        <w:t>8.1</w:t>
      </w:r>
      <w:r>
        <w:rPr>
          <w:rFonts w:ascii="Arial" w:hAnsi="Arial" w:cs="Arial"/>
          <w:lang w:val="mn-MN"/>
        </w:rPr>
        <w:t>.</w:t>
      </w:r>
      <w:r w:rsidRPr="00443B00">
        <w:rPr>
          <w:rFonts w:ascii="Arial" w:eastAsia="Calibri" w:hAnsi="Arial" w:cs="Arial"/>
        </w:rPr>
        <w:t>Бооцоот</w:t>
      </w:r>
      <w:r>
        <w:rPr>
          <w:rFonts w:ascii="Arial" w:eastAsia="Calibri" w:hAnsi="Arial" w:cs="Arial"/>
        </w:rPr>
        <w:t xml:space="preserve"> таавар зохион байгуулах тусгай зөвшөөрлийг </w:t>
      </w:r>
      <w:r>
        <w:rPr>
          <w:rFonts w:ascii="Arial" w:eastAsia="Calibri" w:hAnsi="Arial" w:cs="Arial"/>
          <w:lang w:val="mn-MN"/>
        </w:rPr>
        <w:t>хууль зүйн асуудал эрхэлсэн Засгийн газрын гишүүн Монгол Улсад үүсгэн байгуулагдсан хуулийн этгээдэд 10</w:t>
      </w:r>
      <w:r w:rsidRPr="00EE79FC">
        <w:rPr>
          <w:rFonts w:ascii="Arial" w:eastAsia="Calibri" w:hAnsi="Arial" w:cs="Arial"/>
          <w:lang w:val="mn-MN"/>
        </w:rPr>
        <w:t xml:space="preserve"> жилийн хугацаа</w:t>
      </w:r>
      <w:r>
        <w:rPr>
          <w:rFonts w:ascii="Arial" w:eastAsia="Calibri" w:hAnsi="Arial" w:cs="Arial"/>
          <w:lang w:val="mn-MN"/>
        </w:rPr>
        <w:t>гаар</w:t>
      </w:r>
      <w:r w:rsidRPr="00EE79FC">
        <w:rPr>
          <w:rFonts w:ascii="Arial" w:eastAsia="Calibri" w:hAnsi="Arial" w:cs="Arial"/>
          <w:lang w:val="mn-MN"/>
        </w:rPr>
        <w:t xml:space="preserve"> олгоно.</w:t>
      </w:r>
    </w:p>
    <w:p w14:paraId="1ADCD49E" w14:textId="77777777" w:rsidR="00FC5C6E" w:rsidRDefault="00FC5C6E" w:rsidP="00FC5C6E">
      <w:pPr>
        <w:jc w:val="both"/>
        <w:rPr>
          <w:rFonts w:ascii="Arial" w:hAnsi="Arial" w:cs="Arial"/>
          <w:b/>
          <w:bCs/>
          <w:lang w:val="mn-MN"/>
        </w:rPr>
      </w:pPr>
    </w:p>
    <w:p w14:paraId="24D57732" w14:textId="77777777" w:rsidR="00FC5C6E" w:rsidRPr="00F3750E" w:rsidRDefault="00FC5C6E" w:rsidP="00FC5C6E">
      <w:pPr>
        <w:ind w:firstLine="720"/>
        <w:jc w:val="both"/>
        <w:rPr>
          <w:rFonts w:ascii="Arial" w:eastAsia="Calibri" w:hAnsi="Arial" w:cs="Arial"/>
          <w:lang w:val="mn-MN"/>
        </w:rPr>
      </w:pPr>
      <w:r w:rsidRPr="00966DED">
        <w:rPr>
          <w:rFonts w:ascii="Arial" w:eastAsia="Calibri" w:hAnsi="Arial" w:cs="Arial"/>
          <w:lang w:val="mn-MN"/>
        </w:rPr>
        <w:t xml:space="preserve">8.2.Бооцоот </w:t>
      </w:r>
      <w:r w:rsidRPr="00966DED">
        <w:rPr>
          <w:rFonts w:ascii="Arial" w:eastAsia="Calibri" w:hAnsi="Arial" w:cs="Arial"/>
        </w:rPr>
        <w:t xml:space="preserve">таавар зохион байгуулах </w:t>
      </w:r>
      <w:r w:rsidRPr="00966DED">
        <w:rPr>
          <w:rFonts w:ascii="Arial" w:eastAsia="Calibri" w:hAnsi="Arial" w:cs="Arial"/>
          <w:lang w:val="mn-MN"/>
        </w:rPr>
        <w:t xml:space="preserve">тусгай зөвшөөрөл хүсэгч нь </w:t>
      </w:r>
      <w:r w:rsidRPr="00F3750E">
        <w:rPr>
          <w:rFonts w:ascii="Arial" w:hAnsi="Arial" w:cs="Arial"/>
          <w:lang w:val="mn-MN"/>
        </w:rPr>
        <w:t xml:space="preserve">дараах </w:t>
      </w:r>
      <w:r w:rsidRPr="00F3750E">
        <w:rPr>
          <w:rFonts w:ascii="Arial" w:eastAsia="Calibri" w:hAnsi="Arial" w:cs="Arial"/>
          <w:lang w:val="mn-MN"/>
        </w:rPr>
        <w:t xml:space="preserve">бичиг баримтыг ирүүлнэ: </w:t>
      </w:r>
    </w:p>
    <w:p w14:paraId="2C4A876E" w14:textId="77777777" w:rsidR="00FC5C6E" w:rsidRPr="00C57AE1" w:rsidRDefault="00FC5C6E" w:rsidP="00FC5C6E">
      <w:pPr>
        <w:jc w:val="both"/>
        <w:rPr>
          <w:rFonts w:ascii="Arial" w:eastAsia="Calibri" w:hAnsi="Arial" w:cs="Arial"/>
          <w:lang w:val="mn-MN"/>
        </w:rPr>
      </w:pPr>
    </w:p>
    <w:p w14:paraId="423A4304" w14:textId="77777777" w:rsidR="00FC5C6E" w:rsidRPr="00D36878" w:rsidRDefault="00FC5C6E" w:rsidP="00FC5C6E">
      <w:pPr>
        <w:ind w:firstLine="1440"/>
        <w:jc w:val="both"/>
        <w:rPr>
          <w:rFonts w:ascii="Arial" w:eastAsia="Calibri" w:hAnsi="Arial" w:cs="Arial"/>
          <w:highlight w:val="yellow"/>
          <w:lang w:val="mn-MN" w:eastAsia="zh-CN"/>
        </w:rPr>
      </w:pPr>
      <w:r w:rsidRPr="00966DED">
        <w:rPr>
          <w:rFonts w:ascii="Arial" w:eastAsia="Calibri" w:hAnsi="Arial" w:cs="Arial"/>
          <w:lang w:val="mn-MN"/>
        </w:rPr>
        <w:t>8.2.1.</w:t>
      </w:r>
      <w:r w:rsidRPr="00D36878">
        <w:rPr>
          <w:rFonts w:ascii="Arial" w:hAnsi="Arial" w:cs="Arial"/>
          <w:color w:val="000000" w:themeColor="text1"/>
          <w:shd w:val="clear" w:color="auto" w:fill="FFFFFF"/>
        </w:rPr>
        <w:t>тусгай зөвшөөрөл хүссэн өргөдөл;</w:t>
      </w:r>
    </w:p>
    <w:p w14:paraId="5029CD8D" w14:textId="77777777" w:rsidR="00FC5C6E" w:rsidRPr="00D36878" w:rsidRDefault="00FC5C6E" w:rsidP="00FC5C6E">
      <w:pPr>
        <w:ind w:firstLine="1440"/>
        <w:jc w:val="both"/>
        <w:rPr>
          <w:rFonts w:ascii="Arial" w:hAnsi="Arial" w:cs="Arial"/>
        </w:rPr>
      </w:pPr>
      <w:r w:rsidRPr="00D36878">
        <w:rPr>
          <w:rFonts w:ascii="Arial" w:hAnsi="Arial" w:cs="Arial"/>
        </w:rPr>
        <w:t>8.2.2.</w:t>
      </w:r>
      <w:r w:rsidRPr="00D36878">
        <w:rPr>
          <w:rFonts w:ascii="Arial" w:hAnsi="Arial" w:cs="Arial"/>
          <w:color w:val="000000" w:themeColor="text1"/>
          <w:shd w:val="clear" w:color="auto" w:fill="FFFFFF"/>
        </w:rPr>
        <w:t>улсын тэмдэгтийн хураамж төлсөн баримт;</w:t>
      </w:r>
    </w:p>
    <w:p w14:paraId="6EBF7B54" w14:textId="77777777" w:rsidR="00FC5C6E" w:rsidRPr="008E0766" w:rsidRDefault="00FC5C6E" w:rsidP="00FC5C6E">
      <w:pPr>
        <w:ind w:firstLine="1440"/>
        <w:jc w:val="both"/>
        <w:rPr>
          <w:rFonts w:ascii="Arial" w:eastAsia="Calibri" w:hAnsi="Arial" w:cs="Arial"/>
          <w:lang w:val="mn-MN"/>
        </w:rPr>
      </w:pPr>
      <w:r w:rsidRPr="008E0766">
        <w:rPr>
          <w:rFonts w:ascii="Arial" w:hAnsi="Arial" w:cs="Arial"/>
        </w:rPr>
        <w:t>8.2.3.</w:t>
      </w:r>
      <w:r w:rsidRPr="008E0766">
        <w:rPr>
          <w:rFonts w:ascii="Arial" w:eastAsia="Calibri" w:hAnsi="Arial" w:cs="Arial"/>
          <w:lang w:val="mn-MN"/>
        </w:rPr>
        <w:t>аж ахуйн нэгжийн танилцуулга</w:t>
      </w:r>
      <w:r w:rsidRPr="008E0766">
        <w:rPr>
          <w:rFonts w:ascii="Arial" w:eastAsia="Calibri" w:hAnsi="Arial" w:cs="Arial"/>
        </w:rPr>
        <w:t>;</w:t>
      </w:r>
    </w:p>
    <w:p w14:paraId="42EB2EF1"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8.2.4.хувьцаа эзэмшигчийн нэр, хаяг, эрхэлж байсан болон эрхэлж байгаа үйлдвэрлэл, үйлчилгээний танилцуулга;</w:t>
      </w:r>
    </w:p>
    <w:p w14:paraId="53749CE8" w14:textId="77777777" w:rsidR="00FC5C6E" w:rsidRPr="008E0766" w:rsidRDefault="00FC5C6E" w:rsidP="00FC5C6E">
      <w:pPr>
        <w:shd w:val="clear" w:color="auto" w:fill="FFFFFF"/>
        <w:ind w:firstLine="1440"/>
        <w:jc w:val="both"/>
        <w:textAlignment w:val="top"/>
        <w:rPr>
          <w:rFonts w:ascii="Arial" w:hAnsi="Arial" w:cs="Arial"/>
        </w:rPr>
      </w:pPr>
    </w:p>
    <w:p w14:paraId="3BB44374"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8.2.5.аж ахуйн нэгжийг удирдах, төлөөлөх эрх бүхий этгээд болон эцсийн өмчлөгчийн эцэг /эх/-ийн нэр, өөрийн нэр, хаяг, иргэний бүртгэлийн дугаар, намтар, гэмт хэрэгт холбогдож байсан эсэх талаар тодорхойлолт;</w:t>
      </w:r>
    </w:p>
    <w:p w14:paraId="0D8C8472" w14:textId="77777777" w:rsidR="00FC5C6E" w:rsidRPr="008E0766" w:rsidRDefault="00FC5C6E" w:rsidP="00FC5C6E">
      <w:pPr>
        <w:shd w:val="clear" w:color="auto" w:fill="FFFFFF"/>
        <w:ind w:firstLine="1440"/>
        <w:jc w:val="both"/>
        <w:textAlignment w:val="top"/>
        <w:rPr>
          <w:rFonts w:ascii="Arial" w:hAnsi="Arial" w:cs="Arial"/>
        </w:rPr>
      </w:pPr>
    </w:p>
    <w:p w14:paraId="62C1D1F1"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8.2.6.</w:t>
      </w:r>
      <w:r>
        <w:rPr>
          <w:rFonts w:ascii="Arial" w:hAnsi="Arial" w:cs="Arial"/>
        </w:rPr>
        <w:t>харилцагч</w:t>
      </w:r>
      <w:r w:rsidRPr="00C9448C">
        <w:rPr>
          <w:rFonts w:ascii="Arial" w:hAnsi="Arial" w:cs="Arial"/>
        </w:rPr>
        <w:t xml:space="preserve"> банкны тодорхойлолт; </w:t>
      </w:r>
    </w:p>
    <w:p w14:paraId="40A00429" w14:textId="77777777" w:rsidR="00FC5C6E" w:rsidRPr="008E0766" w:rsidRDefault="00FC5C6E" w:rsidP="00FC5C6E">
      <w:pPr>
        <w:ind w:firstLine="1440"/>
        <w:jc w:val="both"/>
        <w:rPr>
          <w:rFonts w:ascii="Arial" w:hAnsi="Arial" w:cs="Arial"/>
          <w:lang w:val="mn-MN"/>
        </w:rPr>
      </w:pPr>
      <w:r w:rsidRPr="008E0766">
        <w:rPr>
          <w:rFonts w:ascii="Arial" w:eastAsia="Calibri" w:hAnsi="Arial" w:cs="Arial"/>
          <w:lang w:val="mn-MN"/>
        </w:rPr>
        <w:t>8.2.7</w:t>
      </w:r>
      <w:r w:rsidRPr="008E0766">
        <w:rPr>
          <w:rFonts w:ascii="Arial" w:eastAsia="Calibri" w:hAnsi="Arial" w:cs="Arial"/>
        </w:rPr>
        <w:t>.</w:t>
      </w:r>
      <w:r w:rsidRPr="008E0766">
        <w:rPr>
          <w:rFonts w:ascii="Arial" w:eastAsia="Calibri" w:hAnsi="Arial" w:cs="Arial"/>
          <w:lang w:val="mn-MN"/>
        </w:rPr>
        <w:t xml:space="preserve">тусгай зөвшөөрөл хүсэгчийн энэ хуулийн </w:t>
      </w:r>
      <w:r w:rsidRPr="00F3750E">
        <w:rPr>
          <w:rFonts w:ascii="Arial" w:eastAsia="Calibri" w:hAnsi="Arial" w:cs="Arial"/>
          <w:lang w:val="mn-MN"/>
        </w:rPr>
        <w:t>8.3-т</w:t>
      </w:r>
      <w:r w:rsidRPr="008E0766">
        <w:rPr>
          <w:rFonts w:ascii="Arial" w:eastAsia="Calibri" w:hAnsi="Arial" w:cs="Arial"/>
          <w:lang w:val="mn-MN"/>
        </w:rPr>
        <w:t xml:space="preserve"> заасан шаардлагыг хангаж ажиллах баталгаа</w:t>
      </w:r>
      <w:r w:rsidRPr="008E0766">
        <w:rPr>
          <w:rFonts w:ascii="Arial" w:hAnsi="Arial" w:cs="Arial"/>
          <w:lang w:val="mn-MN"/>
        </w:rPr>
        <w:t>;</w:t>
      </w:r>
    </w:p>
    <w:p w14:paraId="55CC6B2A" w14:textId="77777777" w:rsidR="00FC5C6E" w:rsidRPr="008E0766" w:rsidRDefault="00FC5C6E" w:rsidP="00FC5C6E">
      <w:pPr>
        <w:ind w:firstLine="1440"/>
        <w:jc w:val="both"/>
        <w:rPr>
          <w:rFonts w:ascii="Arial" w:hAnsi="Arial" w:cs="Arial"/>
          <w:lang w:val="mn-MN"/>
        </w:rPr>
      </w:pPr>
    </w:p>
    <w:p w14:paraId="1E381508" w14:textId="77777777" w:rsidR="00FC5C6E" w:rsidRDefault="00FC5C6E" w:rsidP="00FC5C6E">
      <w:pPr>
        <w:ind w:firstLine="1440"/>
        <w:jc w:val="both"/>
        <w:rPr>
          <w:rFonts w:ascii="Arial" w:hAnsi="Arial" w:cs="Arial"/>
          <w:lang w:val="mn-MN"/>
        </w:rPr>
      </w:pPr>
      <w:r w:rsidRPr="008E0766">
        <w:rPr>
          <w:rFonts w:ascii="Arial" w:eastAsia="Calibri" w:hAnsi="Arial" w:cs="Arial"/>
          <w:lang w:val="mn-MN"/>
        </w:rPr>
        <w:t>8.2.</w:t>
      </w:r>
      <w:r w:rsidRPr="008E0766">
        <w:rPr>
          <w:rFonts w:ascii="Arial" w:eastAsia="Calibri" w:hAnsi="Arial" w:cs="Arial"/>
        </w:rPr>
        <w:t>8</w:t>
      </w:r>
      <w:r w:rsidRPr="008E0766">
        <w:rPr>
          <w:rFonts w:ascii="Arial" w:eastAsia="Calibri" w:hAnsi="Arial" w:cs="Arial"/>
          <w:lang w:val="mn-MN"/>
        </w:rPr>
        <w:t xml:space="preserve">.хүний нөөц, </w:t>
      </w:r>
      <w:r>
        <w:rPr>
          <w:rFonts w:ascii="Arial" w:eastAsia="Calibri" w:hAnsi="Arial" w:cs="Arial"/>
          <w:lang w:val="mn-MN"/>
        </w:rPr>
        <w:t xml:space="preserve">энэ хуулийн 9.4-т заасан шаардлагыг хангасан </w:t>
      </w:r>
      <w:r w:rsidRPr="008E0766">
        <w:rPr>
          <w:rFonts w:ascii="Arial" w:eastAsia="Calibri" w:hAnsi="Arial" w:cs="Arial"/>
          <w:lang w:val="mn-MN"/>
        </w:rPr>
        <w:t>ажлын байрны талаарх мэдээлэл</w:t>
      </w:r>
      <w:r w:rsidRPr="008E0766">
        <w:rPr>
          <w:rFonts w:ascii="Arial" w:hAnsi="Arial" w:cs="Arial"/>
          <w:lang w:val="mn-MN"/>
        </w:rPr>
        <w:t>;</w:t>
      </w:r>
    </w:p>
    <w:p w14:paraId="688BA786" w14:textId="77777777" w:rsidR="00FC5C6E" w:rsidRPr="008E0766" w:rsidRDefault="00FC5C6E" w:rsidP="00FC5C6E">
      <w:pPr>
        <w:ind w:firstLine="1440"/>
        <w:jc w:val="both"/>
        <w:rPr>
          <w:rFonts w:ascii="Arial" w:hAnsi="Arial" w:cs="Arial"/>
          <w:lang w:val="mn-MN"/>
        </w:rPr>
      </w:pPr>
    </w:p>
    <w:p w14:paraId="50A6B4CB"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8.2.9.зохион байгуулахаар төлөвлөсөн тоглоомын нэр, төрөл, тус бүрийн дүрэм;</w:t>
      </w:r>
    </w:p>
    <w:p w14:paraId="2672A5EA" w14:textId="77777777" w:rsidR="00FC5C6E" w:rsidRPr="008E0766" w:rsidRDefault="00FC5C6E" w:rsidP="00FC5C6E">
      <w:pPr>
        <w:shd w:val="clear" w:color="auto" w:fill="FFFFFF"/>
        <w:ind w:firstLine="1440"/>
        <w:jc w:val="both"/>
        <w:textAlignment w:val="top"/>
        <w:rPr>
          <w:rFonts w:ascii="Arial" w:hAnsi="Arial" w:cs="Arial"/>
        </w:rPr>
      </w:pPr>
    </w:p>
    <w:p w14:paraId="1753D781" w14:textId="77777777" w:rsidR="00FC5C6E" w:rsidRPr="00827BEC" w:rsidRDefault="00FC5C6E" w:rsidP="00FC5C6E">
      <w:pPr>
        <w:shd w:val="clear" w:color="auto" w:fill="FFFFFF"/>
        <w:ind w:firstLine="1440"/>
        <w:jc w:val="both"/>
        <w:textAlignment w:val="top"/>
        <w:rPr>
          <w:rFonts w:ascii="Arial" w:hAnsi="Arial" w:cs="Arial"/>
        </w:rPr>
      </w:pPr>
      <w:r w:rsidRPr="008E0766">
        <w:rPr>
          <w:rFonts w:ascii="Arial" w:hAnsi="Arial" w:cs="Arial"/>
        </w:rPr>
        <w:t>8.2.10.бооцооны төрөл, бооцоог өсгөх, алдах дүрэм, бооцооны хонжворыг олгох журам</w:t>
      </w:r>
      <w:r w:rsidRPr="00827BEC">
        <w:rPr>
          <w:rFonts w:ascii="Arial" w:hAnsi="Arial" w:cs="Arial"/>
        </w:rPr>
        <w:t>;</w:t>
      </w:r>
    </w:p>
    <w:p w14:paraId="067F2D02" w14:textId="77777777" w:rsidR="00FC5C6E" w:rsidRPr="008E0766" w:rsidRDefault="00FC5C6E" w:rsidP="00FC5C6E">
      <w:pPr>
        <w:shd w:val="clear" w:color="auto" w:fill="FFFFFF"/>
        <w:ind w:firstLine="1440"/>
        <w:jc w:val="both"/>
        <w:textAlignment w:val="top"/>
        <w:rPr>
          <w:rFonts w:ascii="Arial" w:hAnsi="Arial" w:cs="Arial"/>
        </w:rPr>
      </w:pPr>
    </w:p>
    <w:p w14:paraId="57EE6198" w14:textId="77777777" w:rsidR="00FC5C6E" w:rsidRPr="00D36878" w:rsidRDefault="00FC5C6E" w:rsidP="00FC5C6E">
      <w:pPr>
        <w:shd w:val="clear" w:color="auto" w:fill="FFFFFF"/>
        <w:ind w:firstLine="1440"/>
        <w:jc w:val="both"/>
        <w:textAlignment w:val="top"/>
        <w:rPr>
          <w:rFonts w:ascii="Arial" w:hAnsi="Arial" w:cs="Arial"/>
          <w:color w:val="000000" w:themeColor="text1"/>
          <w:shd w:val="clear" w:color="auto" w:fill="FFFFFF"/>
        </w:rPr>
      </w:pPr>
      <w:r w:rsidRPr="008E0766">
        <w:rPr>
          <w:rFonts w:ascii="Arial" w:hAnsi="Arial" w:cs="Arial"/>
        </w:rPr>
        <w:t>8.2.11.</w:t>
      </w:r>
      <w:r w:rsidRPr="00D36878">
        <w:rPr>
          <w:rFonts w:ascii="Arial" w:hAnsi="Arial" w:cs="Arial"/>
          <w:color w:val="000000" w:themeColor="text1"/>
          <w:shd w:val="clear" w:color="auto" w:fill="FFFFFF"/>
        </w:rPr>
        <w:t>татварын өргүй тухай татварын байгууллагын тодорхойлолт;</w:t>
      </w:r>
    </w:p>
    <w:p w14:paraId="6F22E313" w14:textId="77777777" w:rsidR="00FC5C6E" w:rsidRPr="00D36878" w:rsidRDefault="00FC5C6E" w:rsidP="00FC5C6E">
      <w:pPr>
        <w:shd w:val="clear" w:color="auto" w:fill="FFFFFF"/>
        <w:ind w:firstLine="1440"/>
        <w:jc w:val="both"/>
        <w:textAlignment w:val="top"/>
        <w:rPr>
          <w:rFonts w:ascii="Arial" w:hAnsi="Arial" w:cs="Arial"/>
          <w:highlight w:val="yellow"/>
        </w:rPr>
      </w:pPr>
      <w:r w:rsidRPr="00D36878">
        <w:rPr>
          <w:rFonts w:ascii="Arial" w:hAnsi="Arial" w:cs="Arial"/>
        </w:rPr>
        <w:lastRenderedPageBreak/>
        <w:t>8.2.1</w:t>
      </w:r>
      <w:r w:rsidRPr="00827BEC">
        <w:rPr>
          <w:rFonts w:ascii="Arial" w:hAnsi="Arial" w:cs="Arial"/>
        </w:rPr>
        <w:t>2</w:t>
      </w:r>
      <w:r w:rsidRPr="00D36878">
        <w:rPr>
          <w:rFonts w:ascii="Arial" w:hAnsi="Arial" w:cs="Arial"/>
        </w:rPr>
        <w:t>.</w:t>
      </w:r>
      <w:r w:rsidRPr="00D36878">
        <w:rPr>
          <w:rFonts w:ascii="Arial" w:hAnsi="Arial" w:cs="Arial"/>
          <w:color w:val="000000" w:themeColor="text1"/>
          <w:shd w:val="clear" w:color="auto" w:fill="FFFFFF"/>
        </w:rPr>
        <w:t xml:space="preserve">үйл ажиллагаа явуулах барилга байгууламжийн гаднах орчны аюулгүй байдлыг хангах зорилгоор </w:t>
      </w:r>
      <w:r>
        <w:rPr>
          <w:rFonts w:ascii="Arial" w:hAnsi="Arial" w:cs="Arial"/>
          <w:color w:val="000000" w:themeColor="text1"/>
          <w:shd w:val="clear" w:color="auto" w:fill="FFFFFF"/>
        </w:rPr>
        <w:t>дуу-</w:t>
      </w:r>
      <w:r w:rsidRPr="00D36878">
        <w:rPr>
          <w:rFonts w:ascii="Arial" w:hAnsi="Arial" w:cs="Arial"/>
          <w:color w:val="000000" w:themeColor="text1"/>
          <w:shd w:val="clear" w:color="auto" w:fill="FFFFFF"/>
        </w:rPr>
        <w:t xml:space="preserve">дүрс бичлэгийн </w:t>
      </w:r>
      <w:r>
        <w:rPr>
          <w:rFonts w:ascii="Arial" w:hAnsi="Arial" w:cs="Arial"/>
          <w:color w:val="000000" w:themeColor="text1"/>
          <w:shd w:val="clear" w:color="auto" w:fill="FFFFFF"/>
        </w:rPr>
        <w:t>төхөөрөмж</w:t>
      </w:r>
      <w:r w:rsidRPr="00D36878">
        <w:rPr>
          <w:rFonts w:ascii="Arial" w:hAnsi="Arial" w:cs="Arial"/>
          <w:color w:val="000000" w:themeColor="text1"/>
          <w:shd w:val="clear" w:color="auto" w:fill="FFFFFF"/>
        </w:rPr>
        <w:t xml:space="preserve"> суурилуул</w:t>
      </w:r>
      <w:r>
        <w:rPr>
          <w:rFonts w:ascii="Arial" w:hAnsi="Arial" w:cs="Arial"/>
          <w:color w:val="000000" w:themeColor="text1"/>
          <w:shd w:val="clear" w:color="auto" w:fill="FFFFFF"/>
        </w:rPr>
        <w:t>ах төлөвлөгөө</w:t>
      </w:r>
      <w:r w:rsidRPr="00D36878">
        <w:rPr>
          <w:rFonts w:ascii="Arial" w:hAnsi="Arial" w:cs="Arial"/>
          <w:color w:val="000000" w:themeColor="text1"/>
          <w:shd w:val="clear" w:color="auto" w:fill="FFFFFF"/>
        </w:rPr>
        <w:t>.</w:t>
      </w:r>
    </w:p>
    <w:p w14:paraId="286E4E75" w14:textId="77777777" w:rsidR="00FC5C6E" w:rsidRPr="00745958" w:rsidRDefault="00FC5C6E" w:rsidP="00FC5C6E">
      <w:pPr>
        <w:jc w:val="both"/>
        <w:rPr>
          <w:rFonts w:ascii="Arial" w:eastAsia="Calibri" w:hAnsi="Arial" w:cs="Arial"/>
          <w:highlight w:val="yellow"/>
        </w:rPr>
      </w:pPr>
    </w:p>
    <w:p w14:paraId="2AC4B067" w14:textId="77777777" w:rsidR="00FC5C6E" w:rsidRPr="00E12CD5" w:rsidRDefault="00FC5C6E" w:rsidP="00FC5C6E">
      <w:pPr>
        <w:ind w:firstLine="709"/>
        <w:jc w:val="both"/>
        <w:rPr>
          <w:rFonts w:ascii="Arial" w:eastAsia="Calibri" w:hAnsi="Arial" w:cs="Arial"/>
        </w:rPr>
      </w:pPr>
      <w:r w:rsidRPr="00E12CD5">
        <w:rPr>
          <w:rFonts w:ascii="Arial" w:eastAsia="Calibri" w:hAnsi="Arial" w:cs="Arial"/>
        </w:rPr>
        <w:t>8.</w:t>
      </w:r>
      <w:r>
        <w:rPr>
          <w:rFonts w:ascii="Arial" w:eastAsia="Calibri" w:hAnsi="Arial" w:cs="Arial"/>
        </w:rPr>
        <w:t>3</w:t>
      </w:r>
      <w:r w:rsidRPr="00E12CD5">
        <w:rPr>
          <w:rFonts w:ascii="Arial" w:eastAsia="Calibri" w:hAnsi="Arial" w:cs="Arial"/>
        </w:rPr>
        <w:t>.</w:t>
      </w:r>
      <w:r w:rsidRPr="008E0766">
        <w:rPr>
          <w:rFonts w:ascii="Arial" w:eastAsia="Calibri" w:hAnsi="Arial" w:cs="Arial"/>
        </w:rPr>
        <w:t xml:space="preserve">Бооцоот таавар зохион байгуулах тусгай зөвшөөрөл эзэмшигч /цаашид “бооцоот таавар зохион байгуулагч” гэх/ нь </w:t>
      </w:r>
      <w:r w:rsidRPr="00E12CD5">
        <w:rPr>
          <w:rFonts w:ascii="Arial" w:eastAsia="Calibri" w:hAnsi="Arial" w:cs="Arial"/>
        </w:rPr>
        <w:t>тусгай зөвшөөрлийн хугацаанд тусгай зөвшөөрлийн нөхцөл, шаардлагыг зөрчөөгүй</w:t>
      </w:r>
      <w:r w:rsidRPr="00617355">
        <w:rPr>
          <w:rFonts w:ascii="Arial" w:eastAsia="Calibri" w:hAnsi="Arial" w:cs="Arial"/>
        </w:rPr>
        <w:t>, зөрчил гаргаагүй</w:t>
      </w:r>
      <w:r w:rsidRPr="00E12CD5">
        <w:rPr>
          <w:rFonts w:ascii="Arial" w:eastAsia="Calibri" w:hAnsi="Arial" w:cs="Arial"/>
        </w:rPr>
        <w:t xml:space="preserve"> бол</w:t>
      </w:r>
      <w:r w:rsidRPr="00E12CD5">
        <w:rPr>
          <w:rFonts w:ascii="Arial" w:eastAsia="Calibri" w:hAnsi="Arial" w:cs="Arial"/>
          <w:lang w:val="mn-MN"/>
        </w:rPr>
        <w:t xml:space="preserve"> </w:t>
      </w:r>
      <w:r w:rsidRPr="00D36878">
        <w:rPr>
          <w:rFonts w:ascii="Arial" w:eastAsia="Calibri" w:hAnsi="Arial" w:cs="Arial"/>
        </w:rPr>
        <w:t>эрх бүхий этгээд</w:t>
      </w:r>
      <w:r>
        <w:rPr>
          <w:rFonts w:ascii="Arial" w:eastAsia="Calibri" w:hAnsi="Arial" w:cs="Arial"/>
        </w:rPr>
        <w:t xml:space="preserve"> </w:t>
      </w:r>
      <w:r w:rsidRPr="00E12CD5">
        <w:rPr>
          <w:rFonts w:ascii="Arial" w:eastAsia="Calibri" w:hAnsi="Arial" w:cs="Arial"/>
        </w:rPr>
        <w:t>тусгай зөвшөөрлийг анх олгосон хугацаагаар сунгана.</w:t>
      </w:r>
    </w:p>
    <w:p w14:paraId="56B02759" w14:textId="77777777" w:rsidR="00FC5C6E" w:rsidRDefault="00FC5C6E" w:rsidP="00FC5C6E">
      <w:pPr>
        <w:jc w:val="both"/>
        <w:rPr>
          <w:rFonts w:ascii="Arial" w:eastAsia="Calibri" w:hAnsi="Arial" w:cs="Arial"/>
          <w:highlight w:val="yellow"/>
        </w:rPr>
      </w:pPr>
    </w:p>
    <w:p w14:paraId="3EE2698F"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r w:rsidRPr="00D36878">
        <w:rPr>
          <w:rFonts w:ascii="Arial" w:hAnsi="Arial" w:cs="Arial"/>
          <w:color w:val="000000" w:themeColor="text1"/>
        </w:rPr>
        <w:t>8.</w:t>
      </w:r>
      <w:r>
        <w:rPr>
          <w:rFonts w:ascii="Arial" w:hAnsi="Arial" w:cs="Arial"/>
          <w:color w:val="000000" w:themeColor="text1"/>
        </w:rPr>
        <w:t>4</w:t>
      </w:r>
      <w:r w:rsidRPr="00D36878">
        <w:rPr>
          <w:rFonts w:ascii="Arial" w:hAnsi="Arial" w:cs="Arial"/>
          <w:color w:val="000000" w:themeColor="text1"/>
        </w:rPr>
        <w:t>.</w:t>
      </w:r>
      <w:r w:rsidRPr="00D36878">
        <w:rPr>
          <w:rFonts w:ascii="Arial" w:eastAsia="Calibri" w:hAnsi="Arial" w:cs="Arial"/>
          <w:color w:val="000000" w:themeColor="text1"/>
        </w:rPr>
        <w:t>Бооцоот таавар зохион байгуулах</w:t>
      </w:r>
      <w:r w:rsidRPr="00D36878">
        <w:rPr>
          <w:rFonts w:ascii="Arial" w:hAnsi="Arial" w:cs="Arial"/>
          <w:color w:val="000000" w:themeColor="text1"/>
        </w:rPr>
        <w:t xml:space="preserve"> тусгай зөвшөөрлийн хугацааг сунгахдаа Зөвшөөрлийн тухай хуулийн 5.5 дугаар зүйлд заасан журмыг баримтална.</w:t>
      </w:r>
    </w:p>
    <w:p w14:paraId="0EF85FD4" w14:textId="77777777" w:rsidR="00FC5C6E" w:rsidRPr="00617355" w:rsidRDefault="00FC5C6E" w:rsidP="00FC5C6E">
      <w:pPr>
        <w:jc w:val="both"/>
        <w:rPr>
          <w:rFonts w:ascii="Arial" w:eastAsia="Calibri" w:hAnsi="Arial" w:cs="Arial"/>
        </w:rPr>
      </w:pPr>
    </w:p>
    <w:p w14:paraId="6981096D" w14:textId="77777777" w:rsidR="00FC5C6E" w:rsidRPr="00E63F33" w:rsidRDefault="00FC5C6E" w:rsidP="00FC5C6E">
      <w:pPr>
        <w:ind w:firstLine="709"/>
        <w:jc w:val="both"/>
        <w:rPr>
          <w:rFonts w:ascii="Arial" w:eastAsia="Calibri" w:hAnsi="Arial" w:cs="Arial"/>
        </w:rPr>
      </w:pPr>
      <w:r w:rsidRPr="00617355">
        <w:rPr>
          <w:rFonts w:ascii="Arial" w:eastAsia="Calibri" w:hAnsi="Arial" w:cs="Arial"/>
        </w:rPr>
        <w:t>8.</w:t>
      </w:r>
      <w:r>
        <w:rPr>
          <w:rFonts w:ascii="Arial" w:eastAsia="Calibri" w:hAnsi="Arial" w:cs="Arial"/>
        </w:rPr>
        <w:t>5</w:t>
      </w:r>
      <w:r w:rsidRPr="00617355">
        <w:rPr>
          <w:rFonts w:ascii="Arial" w:eastAsia="Calibri" w:hAnsi="Arial" w:cs="Arial"/>
        </w:rPr>
        <w:t>.Бооцоот таавар зохион байгуулагч тусгай зөвшөөрлийн хугацаанд тусгай зөвшөөрлийн нөхцөл, шаардлага, үүргээ ноцтой зөрчсөн, эсхүл хяналт шалгалтаар илэрсэн зөрчлийг тогтоосон хугацаанд арилгаагүй бол тусгай зөвшөөрлийн хугацааг сунгахгүй.</w:t>
      </w:r>
    </w:p>
    <w:p w14:paraId="16538A65" w14:textId="77777777" w:rsidR="00FC5C6E" w:rsidRPr="001E19D1" w:rsidRDefault="00FC5C6E" w:rsidP="00FC5C6E">
      <w:pPr>
        <w:ind w:firstLine="720"/>
        <w:jc w:val="both"/>
        <w:rPr>
          <w:rFonts w:ascii="Arial" w:hAnsi="Arial" w:cs="Arial"/>
          <w:b/>
          <w:bCs/>
          <w:lang w:val="mn-MN"/>
        </w:rPr>
      </w:pPr>
    </w:p>
    <w:p w14:paraId="1DF0F878" w14:textId="77777777" w:rsidR="00FC5C6E" w:rsidRDefault="00FC5C6E" w:rsidP="00FC5C6E">
      <w:pPr>
        <w:ind w:firstLine="709"/>
        <w:rPr>
          <w:rFonts w:ascii="Arial" w:eastAsia="Calibri" w:hAnsi="Arial" w:cs="Arial"/>
          <w:b/>
          <w:lang w:val="mn-MN"/>
        </w:rPr>
      </w:pPr>
      <w:r>
        <w:rPr>
          <w:rFonts w:ascii="Arial" w:hAnsi="Arial" w:cs="Arial"/>
          <w:b/>
          <w:bCs/>
          <w:lang w:val="mn-MN"/>
        </w:rPr>
        <w:t>9 дүгээр зүйл.Бооцоот таавар зохион байгуулах</w:t>
      </w:r>
      <w:r>
        <w:rPr>
          <w:rFonts w:ascii="Arial" w:eastAsia="Calibri" w:hAnsi="Arial" w:cs="Arial"/>
          <w:b/>
          <w:lang w:val="mn-MN"/>
        </w:rPr>
        <w:t xml:space="preserve"> </w:t>
      </w:r>
      <w:r w:rsidRPr="00C57AE1">
        <w:rPr>
          <w:rFonts w:ascii="Arial" w:eastAsia="Calibri" w:hAnsi="Arial" w:cs="Arial"/>
          <w:b/>
          <w:lang w:val="mn-MN"/>
        </w:rPr>
        <w:t>тусгай зөвшөөрөл</w:t>
      </w:r>
    </w:p>
    <w:p w14:paraId="4078DAC7" w14:textId="77777777" w:rsidR="00FC5C6E" w:rsidRPr="00025D5D" w:rsidRDefault="00FC5C6E" w:rsidP="00FC5C6E">
      <w:pPr>
        <w:ind w:left="2160" w:firstLine="720"/>
        <w:rPr>
          <w:rFonts w:ascii="Arial" w:eastAsia="Calibri" w:hAnsi="Arial" w:cs="Arial"/>
          <w:b/>
          <w:lang w:val="mn-MN"/>
        </w:rPr>
      </w:pPr>
      <w:r>
        <w:rPr>
          <w:rFonts w:ascii="Arial" w:eastAsia="Calibri" w:hAnsi="Arial" w:cs="Arial"/>
          <w:b/>
          <w:lang w:val="mn-MN"/>
        </w:rPr>
        <w:t xml:space="preserve">эзэмшигчид тавигдах нөхцөл, шаардлага   </w:t>
      </w:r>
    </w:p>
    <w:p w14:paraId="776DCD32" w14:textId="77777777" w:rsidR="00FC5C6E" w:rsidRDefault="00FC5C6E" w:rsidP="00FC5C6E">
      <w:pPr>
        <w:rPr>
          <w:rFonts w:ascii="Arial" w:hAnsi="Arial" w:cs="Arial"/>
          <w:b/>
          <w:bCs/>
          <w:lang w:val="mn-MN"/>
        </w:rPr>
      </w:pPr>
    </w:p>
    <w:p w14:paraId="4A65ED40" w14:textId="77777777" w:rsidR="00FC5C6E" w:rsidRPr="0078513A" w:rsidRDefault="00FC5C6E" w:rsidP="00FC5C6E">
      <w:pPr>
        <w:ind w:firstLine="720"/>
        <w:jc w:val="both"/>
        <w:rPr>
          <w:rFonts w:ascii="Arial" w:eastAsia="Calibri" w:hAnsi="Arial" w:cs="Arial"/>
        </w:rPr>
      </w:pPr>
      <w:r>
        <w:rPr>
          <w:rFonts w:ascii="Arial" w:eastAsia="Calibri" w:hAnsi="Arial" w:cs="Arial"/>
        </w:rPr>
        <w:t>9</w:t>
      </w:r>
      <w:r w:rsidRPr="00515C0A">
        <w:rPr>
          <w:rFonts w:ascii="Arial" w:eastAsia="Calibri" w:hAnsi="Arial" w:cs="Arial"/>
        </w:rPr>
        <w:t>.</w:t>
      </w:r>
      <w:r>
        <w:rPr>
          <w:rFonts w:ascii="Arial" w:eastAsia="Calibri" w:hAnsi="Arial" w:cs="Arial"/>
        </w:rPr>
        <w:t>1</w:t>
      </w:r>
      <w:r w:rsidRPr="00515C0A">
        <w:rPr>
          <w:rFonts w:ascii="Arial" w:eastAsia="Calibri" w:hAnsi="Arial" w:cs="Arial"/>
        </w:rPr>
        <w:t>.</w:t>
      </w:r>
      <w:r>
        <w:rPr>
          <w:rFonts w:ascii="Arial" w:eastAsia="Calibri" w:hAnsi="Arial" w:cs="Arial"/>
        </w:rPr>
        <w:t xml:space="preserve">Бооцоот таавар </w:t>
      </w:r>
      <w:r w:rsidRPr="00E831BD">
        <w:rPr>
          <w:rFonts w:ascii="Arial" w:eastAsia="Calibri" w:hAnsi="Arial" w:cs="Arial"/>
          <w:lang w:val="mn-MN"/>
        </w:rPr>
        <w:t>зохион байгуулагч</w:t>
      </w:r>
      <w:r>
        <w:rPr>
          <w:rFonts w:ascii="Arial" w:eastAsia="Calibri" w:hAnsi="Arial" w:cs="Arial"/>
        </w:rPr>
        <w:t xml:space="preserve"> дараах шаардлагыг хангаж ажиллана</w:t>
      </w:r>
      <w:r w:rsidRPr="0078513A">
        <w:rPr>
          <w:rFonts w:ascii="Arial" w:eastAsia="Calibri" w:hAnsi="Arial" w:cs="Arial"/>
        </w:rPr>
        <w:t>:</w:t>
      </w:r>
    </w:p>
    <w:p w14:paraId="434B9448" w14:textId="77777777" w:rsidR="00FC5C6E" w:rsidRDefault="00FC5C6E" w:rsidP="00FC5C6E">
      <w:pPr>
        <w:ind w:firstLine="720"/>
        <w:jc w:val="both"/>
        <w:rPr>
          <w:rFonts w:ascii="Arial" w:eastAsia="Calibri" w:hAnsi="Arial" w:cs="Arial"/>
        </w:rPr>
      </w:pPr>
      <w:r w:rsidRPr="00E21307">
        <w:rPr>
          <w:rFonts w:ascii="Arial" w:eastAsia="Calibri" w:hAnsi="Arial" w:cs="Arial"/>
        </w:rPr>
        <w:tab/>
      </w:r>
    </w:p>
    <w:p w14:paraId="45845470" w14:textId="77777777" w:rsidR="00FC5C6E" w:rsidRPr="00E831BD" w:rsidRDefault="00FC5C6E" w:rsidP="00FC5C6E">
      <w:pPr>
        <w:ind w:firstLine="1418"/>
        <w:jc w:val="both"/>
        <w:rPr>
          <w:rFonts w:ascii="Arial" w:eastAsia="Calibri" w:hAnsi="Arial" w:cs="Arial"/>
        </w:rPr>
      </w:pPr>
      <w:r>
        <w:rPr>
          <w:rFonts w:ascii="Arial" w:eastAsia="Calibri" w:hAnsi="Arial" w:cs="Arial"/>
        </w:rPr>
        <w:t>9</w:t>
      </w:r>
      <w:r w:rsidRPr="0093036D">
        <w:rPr>
          <w:rFonts w:ascii="Arial" w:eastAsia="Calibri" w:hAnsi="Arial" w:cs="Arial"/>
        </w:rPr>
        <w:t>.1.1.</w:t>
      </w:r>
      <w:r>
        <w:rPr>
          <w:rFonts w:ascii="Arial" w:eastAsia="Calibri" w:hAnsi="Arial" w:cs="Arial"/>
        </w:rPr>
        <w:t xml:space="preserve">бооцоот таавар зохион байгуулах үйл ажиллагаа эрхлэхэд </w:t>
      </w:r>
      <w:r w:rsidRPr="00E831BD">
        <w:rPr>
          <w:rFonts w:ascii="Arial" w:eastAsia="Calibri" w:hAnsi="Arial" w:cs="Arial"/>
        </w:rPr>
        <w:t>зохимжтой этгээдийн шалгуурыг хангасан байх;</w:t>
      </w:r>
    </w:p>
    <w:p w14:paraId="00A83511" w14:textId="77777777" w:rsidR="00FC5C6E" w:rsidRDefault="00FC5C6E" w:rsidP="00FC5C6E">
      <w:pPr>
        <w:ind w:firstLine="1418"/>
        <w:jc w:val="both"/>
        <w:rPr>
          <w:rFonts w:ascii="Arial" w:eastAsia="Calibri" w:hAnsi="Arial" w:cs="Arial"/>
        </w:rPr>
      </w:pPr>
    </w:p>
    <w:p w14:paraId="500881A0" w14:textId="77777777" w:rsidR="00FC5C6E" w:rsidRPr="00A56EAD" w:rsidRDefault="00FC5C6E" w:rsidP="00FC5C6E">
      <w:pPr>
        <w:ind w:firstLine="1418"/>
        <w:jc w:val="both"/>
        <w:rPr>
          <w:rFonts w:ascii="Arial" w:eastAsia="Calibri" w:hAnsi="Arial" w:cs="Arial"/>
        </w:rPr>
      </w:pPr>
      <w:r w:rsidRPr="003F4E0C">
        <w:rPr>
          <w:rFonts w:ascii="Arial" w:eastAsia="Calibri" w:hAnsi="Arial" w:cs="Arial"/>
        </w:rPr>
        <w:t>9</w:t>
      </w:r>
      <w:r w:rsidRPr="00A56EAD">
        <w:rPr>
          <w:rFonts w:ascii="Arial" w:eastAsia="Calibri" w:hAnsi="Arial" w:cs="Arial"/>
        </w:rPr>
        <w:t xml:space="preserve">.1.2.бооцоот тоглоом </w:t>
      </w:r>
      <w:r w:rsidRPr="003F4E0C">
        <w:rPr>
          <w:rFonts w:ascii="Arial" w:eastAsia="Calibri" w:hAnsi="Arial" w:cs="Arial"/>
        </w:rPr>
        <w:t>зохион байгуулагчийн</w:t>
      </w:r>
      <w:r w:rsidRPr="00A56EAD">
        <w:rPr>
          <w:rFonts w:ascii="Arial" w:eastAsia="Calibri" w:hAnsi="Arial" w:cs="Arial"/>
        </w:rPr>
        <w:t xml:space="preserve"> хөрөнгийн эх үүсвэр хууль ёсны байх</w:t>
      </w:r>
      <w:r w:rsidRPr="00A56EAD">
        <w:rPr>
          <w:rFonts w:ascii="Arial" w:hAnsi="Arial" w:cs="Arial"/>
        </w:rPr>
        <w:t>;</w:t>
      </w:r>
    </w:p>
    <w:p w14:paraId="7161B6A8" w14:textId="77777777" w:rsidR="00FC5C6E" w:rsidRPr="003F4E0C" w:rsidRDefault="00FC5C6E" w:rsidP="00FC5C6E">
      <w:pPr>
        <w:ind w:firstLine="1418"/>
        <w:jc w:val="both"/>
        <w:rPr>
          <w:rFonts w:ascii="Arial" w:eastAsia="Calibri" w:hAnsi="Arial" w:cs="Arial"/>
        </w:rPr>
      </w:pPr>
    </w:p>
    <w:p w14:paraId="4CA9470A" w14:textId="77777777" w:rsidR="00FC5C6E" w:rsidRPr="003F4E0C" w:rsidRDefault="00FC5C6E" w:rsidP="00FC5C6E">
      <w:pPr>
        <w:ind w:firstLine="1418"/>
        <w:jc w:val="both"/>
        <w:rPr>
          <w:rFonts w:ascii="Arial" w:eastAsia="Calibri" w:hAnsi="Arial" w:cs="Arial"/>
        </w:rPr>
      </w:pPr>
      <w:r w:rsidRPr="003F4E0C">
        <w:rPr>
          <w:rFonts w:ascii="Arial" w:eastAsia="Calibri" w:hAnsi="Arial" w:cs="Arial"/>
        </w:rPr>
        <w:t>9</w:t>
      </w:r>
      <w:r>
        <w:rPr>
          <w:rFonts w:ascii="Arial" w:eastAsia="Calibri" w:hAnsi="Arial" w:cs="Arial"/>
        </w:rPr>
        <w:t xml:space="preserve">.1.3.бооцоот таавар зохион байгуулах, бооцоо тооцоолохтой холбоотой дотоод хяналтын болон мэдээллийг хадгалах системтэй байх, </w:t>
      </w:r>
      <w:r w:rsidRPr="00D36878">
        <w:rPr>
          <w:rFonts w:ascii="Arial" w:hAnsi="Arial" w:cs="Arial"/>
          <w:color w:val="000000" w:themeColor="text1"/>
          <w:shd w:val="clear" w:color="auto" w:fill="FFFFFF"/>
        </w:rPr>
        <w:t xml:space="preserve">аюулгүй байдлыг хангах зорилгоор үйл ажиллагаа явуулах </w:t>
      </w:r>
      <w:r>
        <w:rPr>
          <w:rFonts w:ascii="Arial" w:hAnsi="Arial" w:cs="Arial"/>
          <w:color w:val="000000" w:themeColor="text1"/>
          <w:shd w:val="clear" w:color="auto" w:fill="FFFFFF"/>
        </w:rPr>
        <w:t>ажлын байранд</w:t>
      </w:r>
      <w:r w:rsidRPr="00D36878">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дуу-</w:t>
      </w:r>
      <w:r w:rsidRPr="00D36878">
        <w:rPr>
          <w:rFonts w:ascii="Arial" w:hAnsi="Arial" w:cs="Arial"/>
          <w:color w:val="000000" w:themeColor="text1"/>
          <w:shd w:val="clear" w:color="auto" w:fill="FFFFFF"/>
        </w:rPr>
        <w:t xml:space="preserve">дүрс бичлэгийн </w:t>
      </w:r>
      <w:r>
        <w:rPr>
          <w:rFonts w:ascii="Arial" w:hAnsi="Arial" w:cs="Arial"/>
          <w:color w:val="000000" w:themeColor="text1"/>
          <w:shd w:val="clear" w:color="auto" w:fill="FFFFFF"/>
        </w:rPr>
        <w:t>төхөөрөмж</w:t>
      </w:r>
      <w:r w:rsidRPr="00D36878">
        <w:rPr>
          <w:rFonts w:ascii="Arial" w:hAnsi="Arial" w:cs="Arial"/>
          <w:color w:val="000000" w:themeColor="text1"/>
          <w:shd w:val="clear" w:color="auto" w:fill="FFFFFF"/>
        </w:rPr>
        <w:t xml:space="preserve"> суурилуул</w:t>
      </w:r>
      <w:r>
        <w:rPr>
          <w:rFonts w:ascii="Arial" w:hAnsi="Arial" w:cs="Arial"/>
          <w:color w:val="000000" w:themeColor="text1"/>
          <w:shd w:val="clear" w:color="auto" w:fill="FFFFFF"/>
        </w:rPr>
        <w:t>ах</w:t>
      </w:r>
      <w:r w:rsidRPr="003F4E0C">
        <w:rPr>
          <w:rFonts w:ascii="Arial" w:eastAsia="Calibri" w:hAnsi="Arial" w:cs="Arial"/>
        </w:rPr>
        <w:t xml:space="preserve">; </w:t>
      </w:r>
    </w:p>
    <w:p w14:paraId="151715CA" w14:textId="77777777" w:rsidR="00FC5C6E" w:rsidRDefault="00FC5C6E" w:rsidP="00FC5C6E">
      <w:pPr>
        <w:ind w:firstLine="1418"/>
        <w:jc w:val="both"/>
        <w:rPr>
          <w:rFonts w:ascii="Arial" w:eastAsia="Calibri" w:hAnsi="Arial" w:cs="Arial"/>
        </w:rPr>
      </w:pPr>
    </w:p>
    <w:p w14:paraId="31ABA0FA" w14:textId="77777777" w:rsidR="00FC5C6E" w:rsidRPr="00E831BD" w:rsidRDefault="00FC5C6E" w:rsidP="00FC5C6E">
      <w:pPr>
        <w:ind w:firstLine="1418"/>
        <w:jc w:val="both"/>
        <w:rPr>
          <w:rFonts w:ascii="Arial" w:eastAsia="Calibri" w:hAnsi="Arial" w:cs="Arial"/>
        </w:rPr>
      </w:pPr>
      <w:r>
        <w:rPr>
          <w:rFonts w:ascii="Arial" w:eastAsia="Calibri" w:hAnsi="Arial" w:cs="Arial"/>
          <w:lang w:val="mn-MN"/>
        </w:rPr>
        <w:t xml:space="preserve">9.1.4.бооцоот таавар </w:t>
      </w:r>
      <w:r w:rsidRPr="00E831BD">
        <w:rPr>
          <w:rFonts w:ascii="Arial" w:eastAsia="Calibri" w:hAnsi="Arial" w:cs="Arial"/>
        </w:rPr>
        <w:t>зохион байгуулагч</w:t>
      </w:r>
      <w:r w:rsidRPr="00E3232A">
        <w:rPr>
          <w:rFonts w:ascii="Arial" w:eastAsia="Calibri" w:hAnsi="Arial" w:cs="Arial"/>
          <w:lang w:val="mn-MN"/>
        </w:rPr>
        <w:t xml:space="preserve"> нь </w:t>
      </w:r>
      <w:r>
        <w:rPr>
          <w:rFonts w:ascii="Arial" w:eastAsia="Calibri" w:hAnsi="Arial" w:cs="Arial"/>
          <w:lang w:val="mn-MN"/>
        </w:rPr>
        <w:t>үйл ажиллагаагаа</w:t>
      </w:r>
      <w:r w:rsidRPr="00E3232A">
        <w:rPr>
          <w:rFonts w:ascii="Arial" w:eastAsia="Calibri" w:hAnsi="Arial" w:cs="Arial"/>
          <w:lang w:val="mn-MN"/>
        </w:rPr>
        <w:t xml:space="preserve"> эрхлэхэд </w:t>
      </w:r>
      <w:r>
        <w:rPr>
          <w:rFonts w:ascii="Arial" w:eastAsia="Calibri" w:hAnsi="Arial" w:cs="Arial"/>
          <w:lang w:val="mn-MN"/>
        </w:rPr>
        <w:t xml:space="preserve">хүрэлцэхүйц </w:t>
      </w:r>
      <w:r w:rsidRPr="00E3232A">
        <w:rPr>
          <w:rFonts w:ascii="Arial" w:eastAsia="Calibri" w:hAnsi="Arial" w:cs="Arial"/>
          <w:lang w:val="mn-MN"/>
        </w:rPr>
        <w:t>хангалттай</w:t>
      </w:r>
      <w:r>
        <w:rPr>
          <w:rFonts w:ascii="Arial" w:eastAsia="Calibri" w:hAnsi="Arial" w:cs="Arial"/>
          <w:lang w:val="mn-MN"/>
        </w:rPr>
        <w:t xml:space="preserve"> хэмжээний </w:t>
      </w:r>
      <w:r w:rsidRPr="00E3232A">
        <w:rPr>
          <w:rFonts w:ascii="Arial" w:eastAsia="Calibri" w:hAnsi="Arial" w:cs="Arial"/>
          <w:lang w:val="mn-MN"/>
        </w:rPr>
        <w:t>санхүүгийн эх үүсвэртэй бай</w:t>
      </w:r>
      <w:r>
        <w:rPr>
          <w:rFonts w:ascii="Arial" w:eastAsia="Calibri" w:hAnsi="Arial" w:cs="Arial"/>
          <w:lang w:val="mn-MN"/>
        </w:rPr>
        <w:t>х</w:t>
      </w:r>
      <w:r w:rsidRPr="00E831BD">
        <w:rPr>
          <w:rFonts w:ascii="Arial" w:eastAsia="Calibri" w:hAnsi="Arial" w:cs="Arial"/>
        </w:rPr>
        <w:t>;</w:t>
      </w:r>
    </w:p>
    <w:p w14:paraId="204B724F" w14:textId="77777777" w:rsidR="00FC5C6E" w:rsidRDefault="00FC5C6E" w:rsidP="00FC5C6E">
      <w:pPr>
        <w:ind w:firstLine="1418"/>
        <w:jc w:val="both"/>
        <w:rPr>
          <w:rFonts w:ascii="Arial" w:eastAsia="Calibri" w:hAnsi="Arial" w:cs="Arial"/>
        </w:rPr>
      </w:pPr>
    </w:p>
    <w:p w14:paraId="096D123A" w14:textId="77777777" w:rsidR="00FC5C6E" w:rsidRDefault="00FC5C6E" w:rsidP="00FC5C6E">
      <w:pPr>
        <w:ind w:firstLine="1440"/>
        <w:jc w:val="both"/>
        <w:rPr>
          <w:rFonts w:ascii="Arial" w:eastAsia="Calibri" w:hAnsi="Arial" w:cs="Arial"/>
          <w:lang w:val="mn-MN"/>
        </w:rPr>
      </w:pPr>
      <w:r>
        <w:rPr>
          <w:rFonts w:ascii="Arial" w:eastAsia="Calibri" w:hAnsi="Arial" w:cs="Arial"/>
          <w:lang w:val="mn-MN"/>
        </w:rPr>
        <w:t>9.1.5</w:t>
      </w:r>
      <w:r w:rsidRPr="00C57AE1">
        <w:rPr>
          <w:rFonts w:ascii="Arial" w:eastAsia="Calibri" w:hAnsi="Arial" w:cs="Arial"/>
          <w:lang w:val="mn-MN"/>
        </w:rPr>
        <w:t>.</w:t>
      </w:r>
      <w:r>
        <w:rPr>
          <w:rFonts w:ascii="Arial" w:eastAsia="Calibri" w:hAnsi="Arial" w:cs="Arial"/>
          <w:lang w:val="mn-MN"/>
        </w:rPr>
        <w:t xml:space="preserve">бооцоот таавар </w:t>
      </w:r>
      <w:r w:rsidRPr="00E831BD">
        <w:rPr>
          <w:rFonts w:ascii="Arial" w:eastAsia="Calibri" w:hAnsi="Arial" w:cs="Arial"/>
        </w:rPr>
        <w:t>зохион байгуулагч</w:t>
      </w:r>
      <w:r w:rsidRPr="00C57AE1">
        <w:rPr>
          <w:rFonts w:ascii="Arial" w:eastAsia="Calibri" w:hAnsi="Arial" w:cs="Arial"/>
          <w:lang w:val="mn-MN"/>
        </w:rPr>
        <w:t xml:space="preserve"> нь Монгол Улсын арилжааны банкаар төлбөр тооцоо хийж, өдөр тутмын орлогоо байршуул</w:t>
      </w:r>
      <w:r>
        <w:rPr>
          <w:rFonts w:ascii="Arial" w:eastAsia="Calibri" w:hAnsi="Arial" w:cs="Arial"/>
          <w:lang w:val="mn-MN"/>
        </w:rPr>
        <w:t>ах</w:t>
      </w:r>
      <w:r w:rsidRPr="00827BEC">
        <w:rPr>
          <w:rFonts w:ascii="Arial" w:eastAsia="Calibri" w:hAnsi="Arial" w:cs="Arial"/>
        </w:rPr>
        <w:t>;</w:t>
      </w:r>
      <w:r w:rsidRPr="00C57AE1">
        <w:rPr>
          <w:rFonts w:ascii="Arial" w:eastAsia="Calibri" w:hAnsi="Arial" w:cs="Arial"/>
          <w:lang w:val="mn-MN"/>
        </w:rPr>
        <w:t xml:space="preserve"> </w:t>
      </w:r>
    </w:p>
    <w:p w14:paraId="3860E029" w14:textId="77777777" w:rsidR="00FC5C6E" w:rsidRDefault="00FC5C6E" w:rsidP="00FC5C6E">
      <w:pPr>
        <w:ind w:firstLine="1440"/>
        <w:jc w:val="both"/>
        <w:rPr>
          <w:rFonts w:ascii="Arial" w:eastAsia="Calibri" w:hAnsi="Arial" w:cs="Arial"/>
          <w:lang w:val="mn-MN"/>
        </w:rPr>
      </w:pPr>
    </w:p>
    <w:p w14:paraId="77845B5C" w14:textId="77777777" w:rsidR="00FC5C6E" w:rsidRPr="00D36878" w:rsidRDefault="00FC5C6E" w:rsidP="00FC5C6E">
      <w:pPr>
        <w:ind w:firstLine="1440"/>
        <w:jc w:val="both"/>
        <w:rPr>
          <w:rFonts w:ascii="Arial" w:eastAsia="Calibri" w:hAnsi="Arial" w:cs="Arial"/>
          <w:lang w:val="mn-MN"/>
        </w:rPr>
      </w:pPr>
      <w:r w:rsidRPr="00D36878">
        <w:rPr>
          <w:rFonts w:ascii="Arial" w:eastAsia="Calibri" w:hAnsi="Arial" w:cs="Arial"/>
          <w:lang w:val="mn-MN"/>
        </w:rPr>
        <w:t>9.1.</w:t>
      </w:r>
      <w:r w:rsidRPr="00827BEC">
        <w:rPr>
          <w:rFonts w:ascii="Arial" w:eastAsia="Calibri" w:hAnsi="Arial" w:cs="Arial"/>
          <w:lang w:val="mn-MN"/>
        </w:rPr>
        <w:t>6</w:t>
      </w:r>
      <w:r w:rsidRPr="00D36878">
        <w:rPr>
          <w:rFonts w:ascii="Arial" w:eastAsia="Calibri" w:hAnsi="Arial" w:cs="Arial"/>
          <w:lang w:val="mn-MN"/>
        </w:rPr>
        <w:t>.</w:t>
      </w:r>
      <w:r w:rsidRPr="00D36878">
        <w:rPr>
          <w:rFonts w:ascii="Arial" w:hAnsi="Arial" w:cs="Arial"/>
          <w:color w:val="000000" w:themeColor="text1"/>
          <w:shd w:val="clear" w:color="auto" w:fill="FFFFFF"/>
        </w:rPr>
        <w:t>цахим төлбөрийн баримтын систем, татварын бүртгэл, мэдээллийн нэгдсэн санд холбогдсон байх</w:t>
      </w:r>
      <w:r w:rsidRPr="00827BEC">
        <w:rPr>
          <w:rFonts w:ascii="Arial" w:hAnsi="Arial" w:cs="Arial"/>
          <w:color w:val="000000" w:themeColor="text1"/>
          <w:shd w:val="clear" w:color="auto" w:fill="FFFFFF"/>
          <w:lang w:val="mn-MN"/>
        </w:rPr>
        <w:t>.</w:t>
      </w:r>
    </w:p>
    <w:p w14:paraId="2BB1C9CA" w14:textId="77777777" w:rsidR="00FC5C6E" w:rsidRDefault="00FC5C6E" w:rsidP="00FC5C6E">
      <w:pPr>
        <w:pStyle w:val="NormalWeb"/>
        <w:spacing w:before="0" w:beforeAutospacing="0" w:after="0" w:afterAutospacing="0"/>
        <w:jc w:val="both"/>
        <w:rPr>
          <w:rFonts w:ascii="ArialMT" w:hAnsi="ArialMT"/>
        </w:rPr>
      </w:pPr>
    </w:p>
    <w:p w14:paraId="5E971D7A" w14:textId="77777777" w:rsidR="00FC5C6E" w:rsidRPr="00E831BD" w:rsidRDefault="00FC5C6E" w:rsidP="00FC5C6E">
      <w:pPr>
        <w:pStyle w:val="NormalWeb"/>
        <w:spacing w:before="0" w:beforeAutospacing="0" w:after="0" w:afterAutospacing="0"/>
        <w:ind w:firstLine="720"/>
        <w:jc w:val="both"/>
        <w:rPr>
          <w:rFonts w:ascii="Arial" w:hAnsi="Arial" w:cs="Arial"/>
        </w:rPr>
      </w:pPr>
      <w:r w:rsidRPr="00F7038E">
        <w:rPr>
          <w:rFonts w:ascii="Arial" w:hAnsi="Arial" w:cs="Arial"/>
        </w:rPr>
        <w:t xml:space="preserve">9.2.Бооцоот тааврыг зайнаас </w:t>
      </w:r>
      <w:r w:rsidRPr="00E831BD">
        <w:rPr>
          <w:rFonts w:ascii="Arial" w:hAnsi="Arial" w:cs="Arial"/>
        </w:rPr>
        <w:t>зохион байгуулах</w:t>
      </w:r>
      <w:r w:rsidRPr="00F7038E">
        <w:rPr>
          <w:rFonts w:ascii="Arial" w:hAnsi="Arial" w:cs="Arial"/>
        </w:rPr>
        <w:t xml:space="preserve"> бол энэ хуулийн 9.1-д зааснаас гадна дараах шаардлагыг хангасан байна</w:t>
      </w:r>
      <w:r w:rsidRPr="00E831BD">
        <w:rPr>
          <w:rFonts w:ascii="Arial" w:hAnsi="Arial" w:cs="Arial"/>
        </w:rPr>
        <w:t>:</w:t>
      </w:r>
    </w:p>
    <w:p w14:paraId="6652BC04" w14:textId="77777777" w:rsidR="00FC5C6E" w:rsidRDefault="00FC5C6E" w:rsidP="00FC5C6E">
      <w:pPr>
        <w:pStyle w:val="NormalWeb"/>
        <w:spacing w:before="0" w:beforeAutospacing="0" w:after="0" w:afterAutospacing="0"/>
        <w:ind w:firstLine="720"/>
        <w:jc w:val="both"/>
        <w:rPr>
          <w:rFonts w:ascii="ArialMT" w:hAnsi="ArialMT"/>
        </w:rPr>
      </w:pPr>
    </w:p>
    <w:p w14:paraId="0F03D879" w14:textId="77777777" w:rsidR="00FC5C6E" w:rsidRPr="004B1C93" w:rsidRDefault="00FC5C6E" w:rsidP="00FC5C6E">
      <w:pPr>
        <w:ind w:firstLine="1440"/>
        <w:jc w:val="both"/>
        <w:rPr>
          <w:rFonts w:ascii="Arial" w:eastAsia="Calibri" w:hAnsi="Arial" w:cs="Arial"/>
        </w:rPr>
      </w:pPr>
      <w:r>
        <w:rPr>
          <w:rFonts w:ascii="Arial" w:eastAsia="Calibri" w:hAnsi="Arial" w:cs="Arial"/>
        </w:rPr>
        <w:t>9.2.1.</w:t>
      </w:r>
      <w:r w:rsidRPr="00A66B16">
        <w:rPr>
          <w:rFonts w:ascii="Arial" w:eastAsia="Calibri" w:hAnsi="Arial" w:cs="Arial"/>
        </w:rPr>
        <w:t xml:space="preserve">бооцоот </w:t>
      </w:r>
      <w:r>
        <w:rPr>
          <w:rFonts w:ascii="Arial" w:eastAsia="Calibri" w:hAnsi="Arial" w:cs="Arial"/>
        </w:rPr>
        <w:t xml:space="preserve">тааврыг зайнаас зохион байгуулах бол зайнаас зохион байгуулах </w:t>
      </w:r>
      <w:r w:rsidRPr="00A66B16">
        <w:rPr>
          <w:rFonts w:ascii="Arial" w:eastAsia="Calibri" w:hAnsi="Arial" w:cs="Arial"/>
        </w:rPr>
        <w:t>техникийн үзүүлэлт,</w:t>
      </w:r>
      <w:r>
        <w:rPr>
          <w:rFonts w:ascii="Arial" w:eastAsia="Calibri" w:hAnsi="Arial" w:cs="Arial"/>
        </w:rPr>
        <w:t xml:space="preserve"> вебсайтаар үйлчилгээ үзүүлэх, </w:t>
      </w:r>
      <w:r w:rsidRPr="00A66B16">
        <w:rPr>
          <w:rFonts w:ascii="Arial" w:eastAsia="Calibri" w:hAnsi="Arial" w:cs="Arial"/>
        </w:rPr>
        <w:t>хувийн дугаар бүхий техник, тоног төхөөрөмж</w:t>
      </w:r>
      <w:r>
        <w:rPr>
          <w:rFonts w:ascii="Arial" w:eastAsia="Calibri" w:hAnsi="Arial" w:cs="Arial"/>
        </w:rPr>
        <w:t>ийн талаарх мэдээллийг гаргаж өгөх</w:t>
      </w:r>
      <w:r w:rsidRPr="004B1C93">
        <w:rPr>
          <w:rFonts w:ascii="Arial" w:eastAsia="Calibri" w:hAnsi="Arial" w:cs="Arial"/>
        </w:rPr>
        <w:t>;</w:t>
      </w:r>
    </w:p>
    <w:p w14:paraId="21944677" w14:textId="77777777" w:rsidR="00FC5C6E" w:rsidRPr="00E831BD" w:rsidRDefault="00FC5C6E" w:rsidP="00FC5C6E">
      <w:pPr>
        <w:ind w:firstLine="1418"/>
        <w:jc w:val="both"/>
        <w:rPr>
          <w:rFonts w:ascii="Arial" w:eastAsia="Calibri" w:hAnsi="Arial" w:cs="Arial"/>
        </w:rPr>
      </w:pPr>
    </w:p>
    <w:p w14:paraId="50601906" w14:textId="77777777" w:rsidR="00FC5C6E" w:rsidRDefault="00FC5C6E" w:rsidP="00FC5C6E">
      <w:pPr>
        <w:ind w:firstLine="1418"/>
        <w:jc w:val="both"/>
        <w:rPr>
          <w:rFonts w:ascii="Arial" w:eastAsia="Calibri" w:hAnsi="Arial" w:cs="Arial"/>
        </w:rPr>
      </w:pPr>
      <w:r w:rsidRPr="003F4E0C">
        <w:rPr>
          <w:rFonts w:ascii="Arial" w:eastAsia="Calibri" w:hAnsi="Arial" w:cs="Arial"/>
        </w:rPr>
        <w:lastRenderedPageBreak/>
        <w:t>9</w:t>
      </w:r>
      <w:r w:rsidRPr="00A66B16">
        <w:rPr>
          <w:rFonts w:ascii="Arial" w:eastAsia="Calibri" w:hAnsi="Arial" w:cs="Arial"/>
        </w:rPr>
        <w:t>.</w:t>
      </w:r>
      <w:r>
        <w:rPr>
          <w:rFonts w:ascii="Arial" w:eastAsia="Calibri" w:hAnsi="Arial" w:cs="Arial"/>
        </w:rPr>
        <w:t>2</w:t>
      </w:r>
      <w:r w:rsidRPr="00A66B16">
        <w:rPr>
          <w:rFonts w:ascii="Arial" w:eastAsia="Calibri" w:hAnsi="Arial" w:cs="Arial"/>
        </w:rPr>
        <w:t>.</w:t>
      </w:r>
      <w:r>
        <w:rPr>
          <w:rFonts w:ascii="Arial" w:eastAsia="Calibri" w:hAnsi="Arial" w:cs="Arial"/>
        </w:rPr>
        <w:t>2.цахим бооцоот таавар зохион байгуулах сервер нь Монгол Улсад байршилтай байх, тоног төхөөрөмжийн аюулгүй байдлыг хангах мэргэшсэн хүний нөөцтэй байх</w:t>
      </w:r>
      <w:r w:rsidRPr="0085669D">
        <w:rPr>
          <w:rFonts w:ascii="Arial" w:eastAsia="Calibri" w:hAnsi="Arial" w:cs="Arial"/>
        </w:rPr>
        <w:t>;</w:t>
      </w:r>
    </w:p>
    <w:p w14:paraId="11ACD433" w14:textId="77777777" w:rsidR="00FC5C6E" w:rsidRDefault="00FC5C6E" w:rsidP="00FC5C6E">
      <w:pPr>
        <w:ind w:firstLine="1418"/>
        <w:jc w:val="both"/>
        <w:rPr>
          <w:rFonts w:ascii="Arial" w:eastAsia="Calibri" w:hAnsi="Arial" w:cs="Arial"/>
        </w:rPr>
      </w:pPr>
    </w:p>
    <w:p w14:paraId="2E5553EA" w14:textId="77777777" w:rsidR="00FC5C6E" w:rsidRDefault="00FC5C6E" w:rsidP="00FC5C6E">
      <w:pPr>
        <w:ind w:firstLine="1418"/>
        <w:jc w:val="both"/>
        <w:rPr>
          <w:rFonts w:ascii="Arial" w:eastAsia="Calibri" w:hAnsi="Arial" w:cs="Arial"/>
        </w:rPr>
      </w:pPr>
      <w:r w:rsidRPr="003E11E4">
        <w:rPr>
          <w:rFonts w:ascii="Arial" w:eastAsia="Calibri" w:hAnsi="Arial" w:cs="Arial"/>
        </w:rPr>
        <w:t xml:space="preserve">9.2.3.бооцоот </w:t>
      </w:r>
      <w:r>
        <w:rPr>
          <w:rFonts w:ascii="Arial" w:eastAsia="Calibri" w:hAnsi="Arial" w:cs="Arial"/>
        </w:rPr>
        <w:t xml:space="preserve">таавар зохион байгуулахад </w:t>
      </w:r>
      <w:r w:rsidRPr="003E11E4">
        <w:rPr>
          <w:rFonts w:ascii="Arial" w:eastAsia="Calibri" w:hAnsi="Arial" w:cs="Arial"/>
        </w:rPr>
        <w:t>ашиглах мэдээлэл, технологийн дэд бүтцийн тасралтгүй, найдвартай ажиллагаа, нууцлал, аюулгүй байдлыг хангасан бай</w:t>
      </w:r>
      <w:r>
        <w:rPr>
          <w:rFonts w:ascii="Arial" w:eastAsia="Calibri" w:hAnsi="Arial" w:cs="Arial"/>
        </w:rPr>
        <w:t>на.</w:t>
      </w:r>
    </w:p>
    <w:p w14:paraId="1A80F201" w14:textId="77777777" w:rsidR="00FC5C6E" w:rsidRDefault="00FC5C6E" w:rsidP="00FC5C6E">
      <w:pPr>
        <w:ind w:firstLine="709"/>
        <w:jc w:val="both"/>
        <w:rPr>
          <w:rFonts w:ascii="Arial" w:eastAsia="Calibri" w:hAnsi="Arial" w:cs="Arial"/>
        </w:rPr>
      </w:pPr>
    </w:p>
    <w:p w14:paraId="5FD0DA77" w14:textId="77777777" w:rsidR="00FC5C6E" w:rsidRDefault="00FC5C6E" w:rsidP="00FC5C6E">
      <w:pPr>
        <w:ind w:firstLine="709"/>
        <w:jc w:val="both"/>
        <w:rPr>
          <w:rFonts w:ascii="Arial" w:eastAsia="Calibri" w:hAnsi="Arial" w:cs="Arial"/>
        </w:rPr>
      </w:pPr>
      <w:r>
        <w:rPr>
          <w:rFonts w:ascii="Arial" w:eastAsia="Calibri" w:hAnsi="Arial" w:cs="Arial"/>
        </w:rPr>
        <w:t>9</w:t>
      </w:r>
      <w:r w:rsidRPr="008E0766">
        <w:rPr>
          <w:rFonts w:ascii="Arial" w:eastAsia="Calibri" w:hAnsi="Arial" w:cs="Arial"/>
        </w:rPr>
        <w:t>.3.Бооцоот таавар зохион байгуула</w:t>
      </w:r>
      <w:r>
        <w:rPr>
          <w:rFonts w:ascii="Arial" w:eastAsia="Calibri" w:hAnsi="Arial" w:cs="Arial"/>
        </w:rPr>
        <w:t>гч нэг</w:t>
      </w:r>
      <w:r w:rsidRPr="008E0766">
        <w:rPr>
          <w:rFonts w:ascii="Arial" w:eastAsia="Calibri" w:hAnsi="Arial" w:cs="Arial"/>
        </w:rPr>
        <w:t xml:space="preserve"> тэрбум төгрөгөөс доошгүй хэмжээний өөрийн хөрөнгөтэй байна.</w:t>
      </w:r>
      <w:r>
        <w:rPr>
          <w:rFonts w:ascii="Arial" w:eastAsia="Calibri" w:hAnsi="Arial" w:cs="Arial"/>
        </w:rPr>
        <w:t xml:space="preserve"> </w:t>
      </w:r>
    </w:p>
    <w:p w14:paraId="6A59F9B8" w14:textId="77777777" w:rsidR="00FC5C6E" w:rsidRDefault="00FC5C6E" w:rsidP="00FC5C6E">
      <w:pPr>
        <w:ind w:firstLine="709"/>
        <w:jc w:val="both"/>
        <w:rPr>
          <w:rFonts w:ascii="Arial" w:eastAsia="Calibri" w:hAnsi="Arial" w:cs="Arial"/>
        </w:rPr>
      </w:pPr>
    </w:p>
    <w:p w14:paraId="18CDF6AA" w14:textId="77777777" w:rsidR="00FC5C6E" w:rsidRPr="008E0766" w:rsidRDefault="00FC5C6E" w:rsidP="00FC5C6E">
      <w:pPr>
        <w:ind w:firstLine="709"/>
        <w:jc w:val="both"/>
        <w:rPr>
          <w:rFonts w:ascii="Arial" w:eastAsia="Calibri" w:hAnsi="Arial" w:cs="Arial"/>
        </w:rPr>
      </w:pPr>
      <w:r>
        <w:rPr>
          <w:rFonts w:ascii="Arial" w:eastAsia="Calibri" w:hAnsi="Arial" w:cs="Arial"/>
        </w:rPr>
        <w:t>9.4.</w:t>
      </w:r>
      <w:r w:rsidRPr="008E0766">
        <w:rPr>
          <w:rFonts w:ascii="Arial" w:eastAsia="Calibri" w:hAnsi="Arial" w:cs="Arial"/>
        </w:rPr>
        <w:t>Бооцоот таавар зохион байгуула</w:t>
      </w:r>
      <w:r>
        <w:rPr>
          <w:rFonts w:ascii="Arial" w:eastAsia="Calibri" w:hAnsi="Arial" w:cs="Arial"/>
        </w:rPr>
        <w:t xml:space="preserve">гч бооцоот таавар зохион байгуулах үйл ажиллагааг явуулах өөрийн өмчийн ажлын байртай байх бөгөөд тус ажлын байрыг зориулалтын дагуу тохижуулсан байна. </w:t>
      </w:r>
    </w:p>
    <w:p w14:paraId="307CA409" w14:textId="77777777" w:rsidR="00FC5C6E" w:rsidRDefault="00FC5C6E" w:rsidP="00FC5C6E">
      <w:pPr>
        <w:jc w:val="both"/>
        <w:rPr>
          <w:rFonts w:ascii="Arial" w:eastAsia="Calibri" w:hAnsi="Arial" w:cs="Arial"/>
        </w:rPr>
      </w:pPr>
    </w:p>
    <w:p w14:paraId="38ADC3AA" w14:textId="77777777" w:rsidR="00FC5C6E" w:rsidRDefault="00FC5C6E" w:rsidP="00FC5C6E">
      <w:pPr>
        <w:jc w:val="both"/>
        <w:rPr>
          <w:rFonts w:ascii="Arial" w:eastAsia="Calibri" w:hAnsi="Arial" w:cs="Arial"/>
        </w:rPr>
      </w:pPr>
      <w:r>
        <w:rPr>
          <w:rFonts w:ascii="Arial" w:eastAsia="Calibri" w:hAnsi="Arial" w:cs="Arial"/>
        </w:rPr>
        <w:tab/>
        <w:t>9.5.Бооцоот тааврыг зохион байгуулах үйл явдал нь Зөвлөлийн баталсан жагсаалтад заасан үйл явдал байна.</w:t>
      </w:r>
    </w:p>
    <w:p w14:paraId="7D3814CA" w14:textId="77777777" w:rsidR="00FC5C6E" w:rsidRDefault="00FC5C6E" w:rsidP="00FC5C6E">
      <w:pPr>
        <w:jc w:val="both"/>
        <w:rPr>
          <w:rFonts w:ascii="Arial" w:eastAsia="Calibri" w:hAnsi="Arial" w:cs="Arial"/>
        </w:rPr>
      </w:pPr>
    </w:p>
    <w:p w14:paraId="6B8286E3" w14:textId="4A22D170" w:rsidR="00FC5C6E" w:rsidRPr="00E831BD" w:rsidRDefault="00FC5C6E" w:rsidP="00FC5C6E">
      <w:pPr>
        <w:jc w:val="both"/>
        <w:rPr>
          <w:rFonts w:ascii="Arial" w:eastAsia="Calibri" w:hAnsi="Arial" w:cs="Arial"/>
        </w:rPr>
      </w:pPr>
      <w:r>
        <w:rPr>
          <w:rFonts w:ascii="Arial" w:eastAsia="Calibri" w:hAnsi="Arial" w:cs="Arial"/>
        </w:rPr>
        <w:tab/>
        <w:t>9.6.Бооцоот таавар зохион байгуулах</w:t>
      </w:r>
      <w:r w:rsidR="009960B3">
        <w:rPr>
          <w:rFonts w:ascii="Arial" w:eastAsia="Calibri" w:hAnsi="Arial" w:cs="Arial"/>
        </w:rPr>
        <w:t xml:space="preserve"> тусгай зөвшөөрөл олгох, сунгах, хүчингүй болгох болон бооцоот таавар зохион байгуулах үйл ажиллагаа явуулахад тавигдах нөхцөл, шаардлагыг тусгай зөвшөөрөл эзэмшигч хангаж байгаа эсэхэд хяналт тавих </w:t>
      </w:r>
      <w:r>
        <w:rPr>
          <w:rFonts w:ascii="Arial" w:eastAsia="Calibri" w:hAnsi="Arial" w:cs="Arial"/>
        </w:rPr>
        <w:t>журмыг хууль зүйн асуудал эрхэлсэн Засгийн газрын гишүүн батална.</w:t>
      </w:r>
    </w:p>
    <w:p w14:paraId="097D95E6" w14:textId="77777777" w:rsidR="00FC5C6E" w:rsidRDefault="00FC5C6E" w:rsidP="00FC5C6E">
      <w:pPr>
        <w:jc w:val="both"/>
        <w:rPr>
          <w:rFonts w:ascii="Arial" w:eastAsia="Calibri" w:hAnsi="Arial" w:cs="Arial"/>
        </w:rPr>
      </w:pPr>
    </w:p>
    <w:p w14:paraId="31EC4D88" w14:textId="2A946A09" w:rsidR="00FC5C6E" w:rsidRDefault="00FC5C6E" w:rsidP="00FC5C6E">
      <w:pPr>
        <w:ind w:firstLine="709"/>
        <w:jc w:val="both"/>
        <w:rPr>
          <w:rFonts w:ascii="Arial" w:eastAsia="Calibri" w:hAnsi="Arial" w:cs="Arial"/>
          <w:lang w:val="mn-MN"/>
        </w:rPr>
      </w:pPr>
      <w:r>
        <w:rPr>
          <w:rFonts w:ascii="Arial" w:eastAsia="Calibri" w:hAnsi="Arial" w:cs="Arial"/>
          <w:lang w:val="mn-MN"/>
        </w:rPr>
        <w:t>9.</w:t>
      </w:r>
      <w:r w:rsidR="00114750">
        <w:rPr>
          <w:rFonts w:ascii="Arial" w:eastAsia="Calibri" w:hAnsi="Arial" w:cs="Arial"/>
          <w:lang w:val="mn-MN"/>
        </w:rPr>
        <w:t>7</w:t>
      </w:r>
      <w:r>
        <w:rPr>
          <w:rFonts w:ascii="Arial" w:eastAsia="Calibri" w:hAnsi="Arial" w:cs="Arial"/>
          <w:lang w:val="mn-MN"/>
        </w:rPr>
        <w:t>.Монгол Улсын Их Хурал, Монгол Улсын Ерөнхийлөгч, аймаг, нийслэл, сум, дүүргийн иргэдийн Төлөөлөгчдийн Хурлын сонгуулийн үр дүн, 14 насанд хүрээгүй хүний оролцсон үйл явдал</w:t>
      </w:r>
      <w:r w:rsidRPr="00827BEC">
        <w:rPr>
          <w:rFonts w:ascii="Arial" w:eastAsia="Calibri" w:hAnsi="Arial" w:cs="Arial"/>
        </w:rPr>
        <w:t xml:space="preserve"> </w:t>
      </w:r>
      <w:r w:rsidRPr="00B22D09">
        <w:rPr>
          <w:rFonts w:ascii="Arial" w:eastAsia="Calibri" w:hAnsi="Arial" w:cs="Arial"/>
          <w:lang w:val="mn-MN"/>
        </w:rPr>
        <w:t>дээр</w:t>
      </w:r>
      <w:r>
        <w:rPr>
          <w:rFonts w:ascii="Arial" w:eastAsia="Calibri" w:hAnsi="Arial" w:cs="Arial"/>
          <w:lang w:val="mn-MN"/>
        </w:rPr>
        <w:t xml:space="preserve"> бооцоот таавар зохион байгуулахгүй.</w:t>
      </w:r>
    </w:p>
    <w:p w14:paraId="51671DFE" w14:textId="77777777" w:rsidR="00FC5C6E" w:rsidRDefault="00FC5C6E" w:rsidP="00FC5C6E">
      <w:pPr>
        <w:ind w:firstLine="709"/>
        <w:jc w:val="both"/>
        <w:rPr>
          <w:rFonts w:ascii="Arial" w:eastAsia="Calibri" w:hAnsi="Arial" w:cs="Arial"/>
          <w:lang w:val="mn-MN"/>
        </w:rPr>
      </w:pPr>
    </w:p>
    <w:p w14:paraId="7BF66CF7" w14:textId="1D02D97B" w:rsidR="00FC5C6E" w:rsidRPr="00375F14" w:rsidRDefault="00FC5C6E" w:rsidP="00FC5C6E">
      <w:pPr>
        <w:ind w:firstLine="709"/>
        <w:jc w:val="both"/>
        <w:rPr>
          <w:rFonts w:ascii="Arial" w:eastAsia="Calibri" w:hAnsi="Arial" w:cs="Arial"/>
        </w:rPr>
      </w:pPr>
      <w:r>
        <w:rPr>
          <w:rFonts w:ascii="Arial" w:eastAsia="Calibri" w:hAnsi="Arial" w:cs="Arial"/>
          <w:lang w:val="mn-MN"/>
        </w:rPr>
        <w:t>9.</w:t>
      </w:r>
      <w:r w:rsidR="00114750">
        <w:rPr>
          <w:rFonts w:ascii="Arial" w:eastAsia="Calibri" w:hAnsi="Arial" w:cs="Arial"/>
          <w:lang w:val="mn-MN"/>
        </w:rPr>
        <w:t>8</w:t>
      </w:r>
      <w:r>
        <w:rPr>
          <w:rFonts w:ascii="Arial" w:eastAsia="Calibri" w:hAnsi="Arial" w:cs="Arial"/>
          <w:lang w:val="mn-MN"/>
        </w:rPr>
        <w:t>.Бооцоот таавар зохион байгуулагч нь бусдын зохион байгуулж байгаа үйл явдлын үр дүнгийн талаар бооцоот таавар зохион байгуулах бол түүнтэй харилцан тохиролцох үүрэгтэй бөгөөд бусдын оюуны өмчийн эрхийг зөрчихгүй байх үүрэгтэй.</w:t>
      </w:r>
    </w:p>
    <w:p w14:paraId="37BF3BD0" w14:textId="77777777" w:rsidR="00FC5C6E" w:rsidRPr="00827BEC" w:rsidRDefault="00FC5C6E" w:rsidP="00FC5C6E">
      <w:pPr>
        <w:jc w:val="both"/>
        <w:rPr>
          <w:rFonts w:ascii="Arial" w:eastAsia="Calibri" w:hAnsi="Arial" w:cs="Arial"/>
        </w:rPr>
      </w:pPr>
    </w:p>
    <w:p w14:paraId="3E666C9C" w14:textId="77777777" w:rsidR="00FC5C6E" w:rsidRPr="00BE59A6" w:rsidRDefault="00FC5C6E" w:rsidP="00FC5C6E">
      <w:pPr>
        <w:ind w:firstLine="709"/>
        <w:rPr>
          <w:rFonts w:ascii="Arial" w:eastAsia="Calibri" w:hAnsi="Arial" w:cs="Arial"/>
          <w:b/>
          <w:lang w:val="mn-MN"/>
        </w:rPr>
      </w:pPr>
      <w:r w:rsidRPr="00BE59A6">
        <w:rPr>
          <w:rFonts w:ascii="Arial" w:hAnsi="Arial" w:cs="Arial"/>
          <w:b/>
          <w:bCs/>
          <w:lang w:val="mn-MN"/>
        </w:rPr>
        <w:t>10 дугаар зүйл.Бооцоот таавар зохион байгуулах</w:t>
      </w:r>
      <w:r w:rsidRPr="00BE59A6">
        <w:rPr>
          <w:rFonts w:ascii="Arial" w:eastAsia="Calibri" w:hAnsi="Arial" w:cs="Arial"/>
          <w:b/>
          <w:lang w:val="mn-MN"/>
        </w:rPr>
        <w:t xml:space="preserve"> тусгай зөвшөөрлийг</w:t>
      </w:r>
    </w:p>
    <w:p w14:paraId="7A617289" w14:textId="77777777" w:rsidR="00FC5C6E" w:rsidRPr="00BE59A6" w:rsidRDefault="00FC5C6E" w:rsidP="00FC5C6E">
      <w:pPr>
        <w:ind w:left="3600" w:firstLine="720"/>
        <w:rPr>
          <w:rFonts w:ascii="Arial" w:eastAsia="Calibri" w:hAnsi="Arial" w:cs="Arial"/>
          <w:b/>
          <w:lang w:val="mn-MN"/>
        </w:rPr>
      </w:pPr>
      <w:r w:rsidRPr="00BE59A6">
        <w:rPr>
          <w:rFonts w:ascii="Arial" w:eastAsia="Calibri" w:hAnsi="Arial" w:cs="Arial"/>
          <w:b/>
          <w:lang w:val="mn-MN"/>
        </w:rPr>
        <w:t>түдгэлзүүлэх</w:t>
      </w:r>
    </w:p>
    <w:p w14:paraId="0773F81F" w14:textId="77777777" w:rsidR="00FC5C6E" w:rsidRPr="00BE59A6" w:rsidRDefault="00FC5C6E" w:rsidP="00FC5C6E">
      <w:pPr>
        <w:jc w:val="both"/>
        <w:rPr>
          <w:rFonts w:ascii="Arial" w:eastAsia="Calibri" w:hAnsi="Arial" w:cs="Arial"/>
        </w:rPr>
      </w:pPr>
    </w:p>
    <w:p w14:paraId="0702649A" w14:textId="77777777" w:rsidR="00FC5C6E" w:rsidRPr="00BE59A6" w:rsidRDefault="00FC5C6E" w:rsidP="00FC5C6E">
      <w:pPr>
        <w:ind w:firstLine="709"/>
        <w:jc w:val="both"/>
        <w:rPr>
          <w:rFonts w:ascii="Arial" w:eastAsia="Calibri" w:hAnsi="Arial" w:cs="Arial"/>
          <w:lang w:val="mn-MN"/>
        </w:rPr>
      </w:pPr>
      <w:r w:rsidRPr="00BE59A6">
        <w:rPr>
          <w:rFonts w:ascii="Arial" w:eastAsia="Calibri" w:hAnsi="Arial" w:cs="Arial"/>
        </w:rPr>
        <w:t xml:space="preserve">10.1.Бооцоот таавар </w:t>
      </w:r>
      <w:r w:rsidRPr="00BE59A6">
        <w:rPr>
          <w:rFonts w:ascii="Arial" w:eastAsia="Calibri" w:hAnsi="Arial" w:cs="Arial"/>
          <w:lang w:val="mn-MN"/>
        </w:rPr>
        <w:t>зохион байгуулагч</w:t>
      </w:r>
      <w:r w:rsidRPr="00BE59A6">
        <w:rPr>
          <w:rFonts w:ascii="Arial" w:eastAsia="Calibri" w:hAnsi="Arial" w:cs="Arial"/>
        </w:rPr>
        <w:t xml:space="preserve"> тусгай зөвшөөрлийн </w:t>
      </w:r>
      <w:r w:rsidRPr="00BE59A6">
        <w:rPr>
          <w:rFonts w:ascii="Arial" w:eastAsia="Calibri" w:hAnsi="Arial" w:cs="Arial"/>
          <w:lang w:val="mn-MN"/>
        </w:rPr>
        <w:t xml:space="preserve">нөхцөл, шаардлага, хуульд заасан үүргээ зөрчсөн бол Зөвлөл тухайн зөрчлийг арилгуулахаар албан </w:t>
      </w:r>
      <w:r>
        <w:rPr>
          <w:rFonts w:ascii="Arial" w:eastAsia="Calibri" w:hAnsi="Arial" w:cs="Arial"/>
          <w:lang w:val="mn-MN"/>
        </w:rPr>
        <w:t>шаардлага</w:t>
      </w:r>
      <w:r w:rsidRPr="00BE59A6">
        <w:rPr>
          <w:rFonts w:ascii="Arial" w:eastAsia="Calibri" w:hAnsi="Arial" w:cs="Arial"/>
          <w:lang w:val="mn-MN"/>
        </w:rPr>
        <w:t xml:space="preserve"> </w:t>
      </w:r>
      <w:r>
        <w:rPr>
          <w:rFonts w:ascii="Arial" w:eastAsia="Calibri" w:hAnsi="Arial" w:cs="Arial"/>
          <w:lang w:val="mn-MN"/>
        </w:rPr>
        <w:t>хүргүүлнэ</w:t>
      </w:r>
      <w:r w:rsidRPr="00BE59A6">
        <w:rPr>
          <w:rFonts w:ascii="Arial" w:eastAsia="Calibri" w:hAnsi="Arial" w:cs="Arial"/>
          <w:lang w:val="mn-MN"/>
        </w:rPr>
        <w:t>.</w:t>
      </w:r>
    </w:p>
    <w:p w14:paraId="01DA2949" w14:textId="77777777" w:rsidR="00FC5C6E" w:rsidRPr="00BE59A6" w:rsidRDefault="00FC5C6E" w:rsidP="00FC5C6E">
      <w:pPr>
        <w:ind w:firstLine="709"/>
        <w:jc w:val="both"/>
        <w:rPr>
          <w:rFonts w:ascii="Arial" w:eastAsia="Calibri" w:hAnsi="Arial" w:cs="Arial"/>
          <w:strike/>
          <w:lang w:val="mn-MN"/>
        </w:rPr>
      </w:pPr>
    </w:p>
    <w:p w14:paraId="296E97FC" w14:textId="50DC242F" w:rsidR="00FC5C6E" w:rsidRDefault="00FC5C6E" w:rsidP="00FC5C6E">
      <w:pPr>
        <w:ind w:firstLine="720"/>
        <w:jc w:val="both"/>
        <w:rPr>
          <w:rFonts w:ascii="Arial" w:eastAsia="Calibri" w:hAnsi="Arial" w:cs="Arial"/>
          <w:lang w:val="mn-MN"/>
        </w:rPr>
      </w:pPr>
      <w:r w:rsidRPr="00BE59A6">
        <w:rPr>
          <w:rFonts w:ascii="Arial" w:eastAsia="Calibri" w:hAnsi="Arial" w:cs="Arial"/>
          <w:lang w:val="mn-MN"/>
        </w:rPr>
        <w:t>10.2</w:t>
      </w:r>
      <w:r>
        <w:rPr>
          <w:rFonts w:ascii="Arial" w:eastAsia="Calibri" w:hAnsi="Arial" w:cs="Arial"/>
          <w:lang w:val="mn-MN"/>
        </w:rPr>
        <w:t>.</w:t>
      </w:r>
      <w:r w:rsidRPr="00BE59A6">
        <w:rPr>
          <w:rFonts w:ascii="Arial" w:eastAsia="Calibri" w:hAnsi="Arial" w:cs="Arial"/>
        </w:rPr>
        <w:t xml:space="preserve">Бооцоот таавар </w:t>
      </w:r>
      <w:r w:rsidRPr="00BE59A6">
        <w:rPr>
          <w:rFonts w:ascii="Arial" w:eastAsia="Calibri" w:hAnsi="Arial" w:cs="Arial"/>
          <w:lang w:val="mn-MN"/>
        </w:rPr>
        <w:t>зохион байгуулагч</w:t>
      </w:r>
      <w:r w:rsidRPr="00BE59A6">
        <w:rPr>
          <w:rFonts w:ascii="Arial" w:eastAsia="Calibri" w:hAnsi="Arial" w:cs="Arial"/>
        </w:rPr>
        <w:t xml:space="preserve"> </w:t>
      </w:r>
      <w:r>
        <w:rPr>
          <w:rFonts w:ascii="Arial" w:eastAsia="Calibri" w:hAnsi="Arial" w:cs="Arial"/>
          <w:lang w:val="mn-MN"/>
        </w:rPr>
        <w:t xml:space="preserve">нь татварын өр төлөх эцсийн хугацааг нэг ба түүнээс дээш жилийн хугацаанд хэтрүүлсэн тохиолдолд татварын асуудал хариуцсан төрийн захиргааны байгууллагаас тусгай зөвшөөрлийг түдгэлзүүлэх саналыг Зөвлөлд хүргүүлнэ. Энэ тохиолдолд Зөвлөл </w:t>
      </w:r>
      <w:r w:rsidR="00F133DD">
        <w:rPr>
          <w:rFonts w:ascii="Arial" w:eastAsia="Calibri" w:hAnsi="Arial" w:cs="Arial"/>
          <w:lang w:val="mn-MN"/>
        </w:rPr>
        <w:t>бооцоот тааврын</w:t>
      </w:r>
      <w:r>
        <w:rPr>
          <w:rFonts w:ascii="Arial" w:eastAsia="Calibri" w:hAnsi="Arial" w:cs="Arial"/>
          <w:lang w:val="mn-MN"/>
        </w:rPr>
        <w:t xml:space="preserve"> тусгай зөвшөөрлийг гурван сарын хугацаагаар түдгэлзүүлнэ.</w:t>
      </w:r>
    </w:p>
    <w:p w14:paraId="12C95673" w14:textId="77777777" w:rsidR="00FC5C6E" w:rsidRDefault="00FC5C6E" w:rsidP="00FC5C6E">
      <w:pPr>
        <w:ind w:firstLine="720"/>
        <w:jc w:val="both"/>
        <w:rPr>
          <w:rFonts w:ascii="Arial" w:eastAsia="Calibri" w:hAnsi="Arial" w:cs="Arial"/>
          <w:lang w:val="mn-MN"/>
        </w:rPr>
      </w:pPr>
    </w:p>
    <w:p w14:paraId="51063139" w14:textId="77777777" w:rsidR="00FC5C6E" w:rsidRPr="00BE59A6" w:rsidRDefault="00FC5C6E" w:rsidP="00FC5C6E">
      <w:pPr>
        <w:ind w:firstLine="720"/>
        <w:jc w:val="both"/>
        <w:rPr>
          <w:rFonts w:ascii="Arial" w:eastAsia="Calibri" w:hAnsi="Arial" w:cs="Arial"/>
          <w:u w:val="single"/>
          <w:lang w:val="mn-MN"/>
        </w:rPr>
      </w:pPr>
      <w:r>
        <w:rPr>
          <w:rFonts w:ascii="Arial" w:eastAsia="Calibri" w:hAnsi="Arial" w:cs="Arial"/>
          <w:lang w:val="mn-MN"/>
        </w:rPr>
        <w:t>10.3.</w:t>
      </w:r>
      <w:r w:rsidRPr="00BE59A6">
        <w:rPr>
          <w:rFonts w:ascii="Arial" w:eastAsia="Calibri" w:hAnsi="Arial" w:cs="Arial"/>
          <w:lang w:val="mn-MN"/>
        </w:rPr>
        <w:t xml:space="preserve">Бооцоот таавар зохион байгуулагч Зөвлөлийн өгсөн албан </w:t>
      </w:r>
      <w:r>
        <w:rPr>
          <w:rFonts w:ascii="Arial" w:eastAsia="Calibri" w:hAnsi="Arial" w:cs="Arial"/>
          <w:lang w:val="mn-MN"/>
        </w:rPr>
        <w:t>шаардлагыг</w:t>
      </w:r>
      <w:r w:rsidRPr="00BE59A6">
        <w:rPr>
          <w:rFonts w:ascii="Arial" w:eastAsia="Calibri" w:hAnsi="Arial" w:cs="Arial"/>
          <w:lang w:val="mn-MN"/>
        </w:rPr>
        <w:t xml:space="preserve"> хугацаанд нь биелүүлээгүй тохиолдолд тусгай зөвшөөрлийг гурван сарын хугацаагаар түдгэлзүүлнэ. Бооцоот тааврын тусгай зөвшөөрлийг түдгэлзүүлсэн хугацаанд зөрчлийг арилгаагүй нь тусгай зөвшөөрлийг хүчингүй болгох үндэслэл болно.</w:t>
      </w:r>
    </w:p>
    <w:p w14:paraId="759B416E" w14:textId="77777777" w:rsidR="00FC5C6E" w:rsidRPr="00BE59A6" w:rsidRDefault="00FC5C6E" w:rsidP="00FC5C6E">
      <w:pPr>
        <w:jc w:val="both"/>
        <w:rPr>
          <w:rFonts w:ascii="Arial" w:eastAsia="Calibri" w:hAnsi="Arial" w:cs="Arial"/>
          <w:strike/>
          <w:lang w:val="mn-MN"/>
        </w:rPr>
      </w:pPr>
    </w:p>
    <w:p w14:paraId="6029FE1D" w14:textId="77777777" w:rsidR="00FC5C6E" w:rsidRPr="00BE59A6" w:rsidRDefault="00FC5C6E" w:rsidP="00FC5C6E">
      <w:pPr>
        <w:ind w:firstLine="720"/>
        <w:jc w:val="both"/>
        <w:rPr>
          <w:rFonts w:ascii="Arial" w:eastAsia="Calibri" w:hAnsi="Arial" w:cs="Arial"/>
          <w:lang w:val="mn-MN"/>
        </w:rPr>
      </w:pPr>
      <w:r w:rsidRPr="00BE59A6">
        <w:rPr>
          <w:rFonts w:ascii="Arial" w:eastAsia="Calibri" w:hAnsi="Arial" w:cs="Arial"/>
          <w:lang w:val="mn-MN"/>
        </w:rPr>
        <w:lastRenderedPageBreak/>
        <w:t>10.</w:t>
      </w:r>
      <w:r>
        <w:rPr>
          <w:rFonts w:ascii="Arial" w:eastAsia="Calibri" w:hAnsi="Arial" w:cs="Arial"/>
          <w:lang w:val="mn-MN"/>
        </w:rPr>
        <w:t>4</w:t>
      </w:r>
      <w:r w:rsidRPr="00BE59A6">
        <w:rPr>
          <w:rFonts w:ascii="Arial" w:eastAsia="Calibri" w:hAnsi="Arial" w:cs="Arial"/>
          <w:lang w:val="mn-MN"/>
        </w:rPr>
        <w:t xml:space="preserve">.Бооцоот </w:t>
      </w:r>
      <w:r w:rsidRPr="00BE59A6">
        <w:rPr>
          <w:rFonts w:ascii="Arial" w:eastAsia="Calibri" w:hAnsi="Arial" w:cs="Arial"/>
        </w:rPr>
        <w:t xml:space="preserve">таавар зохион байгуулах </w:t>
      </w:r>
      <w:r w:rsidRPr="00BE59A6">
        <w:rPr>
          <w:rFonts w:ascii="Arial" w:eastAsia="Calibri" w:hAnsi="Arial" w:cs="Arial"/>
          <w:lang w:val="mn-MN"/>
        </w:rPr>
        <w:t>тусгай зөвшөөрлийг түдгэлзүүлэх үндэслэл болсон зөрчлийг бооцоот таавар зохион байгуулагч тусгай зөвшөөрлийг түдгэлзүүлсэн хугацаанд арилгасан бол Зөвлөл тусгай зөвшөөрлийг сэргээнэ.</w:t>
      </w:r>
    </w:p>
    <w:p w14:paraId="460680C4" w14:textId="77777777" w:rsidR="00FC5C6E" w:rsidRPr="00BE59A6" w:rsidRDefault="00FC5C6E" w:rsidP="00FC5C6E">
      <w:pPr>
        <w:ind w:firstLine="720"/>
        <w:jc w:val="both"/>
        <w:rPr>
          <w:rFonts w:ascii="Arial" w:eastAsia="Calibri" w:hAnsi="Arial" w:cs="Arial"/>
          <w:lang w:val="mn-MN"/>
        </w:rPr>
      </w:pPr>
    </w:p>
    <w:p w14:paraId="0286BE11" w14:textId="77777777" w:rsidR="00FC5C6E" w:rsidRPr="00A77C0B" w:rsidRDefault="00FC5C6E" w:rsidP="00FC5C6E">
      <w:pPr>
        <w:ind w:firstLine="720"/>
        <w:jc w:val="both"/>
        <w:rPr>
          <w:rFonts w:ascii="Arial" w:eastAsia="Calibri" w:hAnsi="Arial" w:cs="Arial"/>
          <w:lang w:val="mn-MN"/>
        </w:rPr>
      </w:pPr>
      <w:r w:rsidRPr="00BE59A6">
        <w:rPr>
          <w:rFonts w:ascii="Arial" w:eastAsia="Calibri" w:hAnsi="Arial" w:cs="Arial"/>
          <w:lang w:val="mn-MN"/>
        </w:rPr>
        <w:t>10.</w:t>
      </w:r>
      <w:r>
        <w:rPr>
          <w:rFonts w:ascii="Arial" w:eastAsia="Calibri" w:hAnsi="Arial" w:cs="Arial"/>
          <w:lang w:val="mn-MN"/>
        </w:rPr>
        <w:t>5</w:t>
      </w:r>
      <w:r w:rsidRPr="00BE59A6">
        <w:rPr>
          <w:rFonts w:ascii="Arial" w:eastAsia="Calibri" w:hAnsi="Arial" w:cs="Arial"/>
          <w:lang w:val="mn-MN"/>
        </w:rPr>
        <w:t xml:space="preserve">.Бооцоот </w:t>
      </w:r>
      <w:r w:rsidRPr="00BE59A6">
        <w:rPr>
          <w:rFonts w:ascii="Arial" w:eastAsia="Calibri" w:hAnsi="Arial" w:cs="Arial"/>
        </w:rPr>
        <w:t xml:space="preserve">таавар зохион байгуулах </w:t>
      </w:r>
      <w:r w:rsidRPr="00BE59A6">
        <w:rPr>
          <w:rFonts w:ascii="Arial" w:eastAsia="Calibri" w:hAnsi="Arial" w:cs="Arial"/>
          <w:lang w:val="mn-MN"/>
        </w:rPr>
        <w:t>тусгай зөвшөөрлийг түдгэлзүүлсэн хугацаанд бооцоот тааврын үйл ажиллагааг зогсоох бөгөөд үүнд Зөвлөл хяналт тавина</w:t>
      </w:r>
      <w:r w:rsidRPr="00A77C0B">
        <w:rPr>
          <w:rFonts w:ascii="Arial" w:eastAsia="Calibri" w:hAnsi="Arial" w:cs="Arial"/>
          <w:lang w:val="mn-MN"/>
        </w:rPr>
        <w:t xml:space="preserve">.  </w:t>
      </w:r>
    </w:p>
    <w:p w14:paraId="06364402" w14:textId="77777777" w:rsidR="00FC5C6E" w:rsidRDefault="00FC5C6E" w:rsidP="00FC5C6E">
      <w:pPr>
        <w:jc w:val="both"/>
        <w:rPr>
          <w:rFonts w:ascii="Arial" w:eastAsia="Calibri" w:hAnsi="Arial" w:cs="Arial"/>
        </w:rPr>
      </w:pPr>
    </w:p>
    <w:p w14:paraId="6ADBAC2F" w14:textId="77777777" w:rsidR="00FC5C6E" w:rsidRDefault="00FC5C6E" w:rsidP="00FC5C6E">
      <w:pPr>
        <w:ind w:firstLine="720"/>
        <w:jc w:val="both"/>
        <w:rPr>
          <w:rFonts w:ascii="Arial" w:hAnsi="Arial" w:cs="Arial"/>
          <w:b/>
          <w:bCs/>
          <w:lang w:val="mn-MN"/>
        </w:rPr>
      </w:pPr>
      <w:r>
        <w:rPr>
          <w:rFonts w:ascii="Arial" w:eastAsia="Calibri" w:hAnsi="Arial" w:cs="Arial"/>
          <w:b/>
          <w:bCs/>
          <w:lang w:val="mn-MN"/>
        </w:rPr>
        <w:t>11</w:t>
      </w:r>
      <w:r w:rsidRPr="00C57AE1">
        <w:rPr>
          <w:rFonts w:ascii="Arial" w:eastAsia="Calibri" w:hAnsi="Arial" w:cs="Arial"/>
          <w:b/>
          <w:bCs/>
          <w:lang w:val="mn-MN"/>
        </w:rPr>
        <w:t xml:space="preserve"> </w:t>
      </w:r>
      <w:r>
        <w:rPr>
          <w:rFonts w:ascii="Arial" w:eastAsia="Calibri" w:hAnsi="Arial" w:cs="Arial"/>
          <w:b/>
          <w:bCs/>
          <w:lang w:val="mn-MN"/>
        </w:rPr>
        <w:t>дүгээр</w:t>
      </w:r>
      <w:r w:rsidRPr="00C57AE1">
        <w:rPr>
          <w:rFonts w:ascii="Arial" w:eastAsia="Calibri" w:hAnsi="Arial" w:cs="Arial"/>
          <w:b/>
          <w:bCs/>
          <w:lang w:val="mn-MN"/>
        </w:rPr>
        <w:t xml:space="preserve"> зүйл.</w:t>
      </w:r>
      <w:r>
        <w:rPr>
          <w:rFonts w:ascii="Arial" w:hAnsi="Arial" w:cs="Arial"/>
          <w:b/>
          <w:bCs/>
          <w:lang w:val="mn-MN"/>
        </w:rPr>
        <w:t>Бооцоот таавар</w:t>
      </w:r>
      <w:r>
        <w:rPr>
          <w:rFonts w:ascii="Arial" w:eastAsia="Calibri" w:hAnsi="Arial" w:cs="Arial"/>
          <w:b/>
          <w:lang w:val="mn-MN"/>
        </w:rPr>
        <w:t xml:space="preserve"> </w:t>
      </w:r>
      <w:r>
        <w:rPr>
          <w:rFonts w:ascii="Arial" w:hAnsi="Arial" w:cs="Arial"/>
          <w:b/>
          <w:bCs/>
          <w:lang w:val="mn-MN"/>
        </w:rPr>
        <w:t xml:space="preserve">зохион байгуулах </w:t>
      </w:r>
      <w:r w:rsidRPr="00E33B00">
        <w:rPr>
          <w:rFonts w:ascii="Arial" w:eastAsia="Calibri" w:hAnsi="Arial" w:cs="Arial"/>
          <w:b/>
          <w:bCs/>
          <w:lang w:val="mn-MN"/>
        </w:rPr>
        <w:t>тусгай</w:t>
      </w:r>
    </w:p>
    <w:p w14:paraId="08698566" w14:textId="77777777" w:rsidR="00FC5C6E" w:rsidRDefault="00FC5C6E" w:rsidP="00FC5C6E">
      <w:pPr>
        <w:ind w:left="2880"/>
        <w:jc w:val="both"/>
        <w:rPr>
          <w:rFonts w:ascii="Arial" w:eastAsia="Calibri" w:hAnsi="Arial" w:cs="Arial"/>
          <w:b/>
          <w:bCs/>
          <w:lang w:val="mn-MN"/>
        </w:rPr>
      </w:pPr>
      <w:r w:rsidRPr="00E33B00">
        <w:rPr>
          <w:rFonts w:ascii="Arial" w:eastAsia="Calibri" w:hAnsi="Arial" w:cs="Arial"/>
          <w:b/>
          <w:bCs/>
          <w:lang w:val="mn-MN"/>
        </w:rPr>
        <w:t xml:space="preserve">зөвшөөрлийг </w:t>
      </w:r>
      <w:r>
        <w:rPr>
          <w:rFonts w:ascii="Arial" w:eastAsia="Calibri" w:hAnsi="Arial" w:cs="Arial"/>
          <w:b/>
          <w:bCs/>
          <w:lang w:val="mn-MN"/>
        </w:rPr>
        <w:t>хүчингүй болгох</w:t>
      </w:r>
    </w:p>
    <w:p w14:paraId="532F47D6" w14:textId="77777777" w:rsidR="00FC5C6E" w:rsidRPr="00827BEC" w:rsidRDefault="00FC5C6E" w:rsidP="00FC5C6E">
      <w:pPr>
        <w:ind w:left="2880"/>
        <w:jc w:val="both"/>
        <w:rPr>
          <w:rFonts w:ascii="Arial" w:eastAsia="Calibri" w:hAnsi="Arial" w:cs="Arial"/>
          <w:b/>
          <w:bCs/>
          <w:lang w:val="mn-MN"/>
        </w:rPr>
      </w:pPr>
    </w:p>
    <w:p w14:paraId="57E3B5E8" w14:textId="77777777" w:rsidR="00FC5C6E" w:rsidRDefault="00FC5C6E" w:rsidP="00FC5C6E">
      <w:pPr>
        <w:ind w:firstLine="720"/>
        <w:jc w:val="both"/>
        <w:rPr>
          <w:rFonts w:ascii="Arial" w:eastAsia="Calibri" w:hAnsi="Arial" w:cs="Arial"/>
          <w:lang w:val="mn-MN"/>
        </w:rPr>
      </w:pPr>
      <w:r w:rsidRPr="00D36878">
        <w:rPr>
          <w:rFonts w:ascii="Arial" w:eastAsia="Calibri" w:hAnsi="Arial" w:cs="Arial"/>
          <w:lang w:val="mn-MN"/>
        </w:rPr>
        <w:t>11.1.Эрх бүхий этгээд Зөвшөөрлийн тухай хуулийн 6.2 дугаар зүйлд зааснаас гадна</w:t>
      </w:r>
      <w:r w:rsidRPr="00D36878">
        <w:rPr>
          <w:rFonts w:ascii="Arial" w:hAnsi="Arial" w:cs="Arial"/>
          <w:lang w:val="mn-MN"/>
        </w:rPr>
        <w:t xml:space="preserve"> </w:t>
      </w:r>
      <w:r w:rsidRPr="00D36878">
        <w:rPr>
          <w:rFonts w:ascii="Arial" w:eastAsia="Calibri" w:hAnsi="Arial" w:cs="Arial"/>
          <w:lang w:val="mn-MN"/>
        </w:rPr>
        <w:t xml:space="preserve">дараах тохиолдолд </w:t>
      </w:r>
      <w:r>
        <w:rPr>
          <w:rFonts w:ascii="Arial" w:eastAsia="Calibri" w:hAnsi="Arial" w:cs="Arial"/>
          <w:lang w:val="mn-MN"/>
        </w:rPr>
        <w:t>б</w:t>
      </w:r>
      <w:r w:rsidRPr="00D36878">
        <w:rPr>
          <w:rFonts w:ascii="Arial" w:eastAsia="Calibri" w:hAnsi="Arial" w:cs="Arial"/>
          <w:lang w:val="mn-MN"/>
        </w:rPr>
        <w:t xml:space="preserve">ооцоот </w:t>
      </w:r>
      <w:r w:rsidRPr="00D36878">
        <w:rPr>
          <w:rFonts w:ascii="Arial" w:eastAsia="Calibri" w:hAnsi="Arial" w:cs="Arial"/>
        </w:rPr>
        <w:t xml:space="preserve">таавар зохион байгуулах </w:t>
      </w:r>
      <w:r w:rsidRPr="00D36878">
        <w:rPr>
          <w:rFonts w:ascii="Arial" w:eastAsia="Calibri" w:hAnsi="Arial" w:cs="Arial"/>
          <w:lang w:val="mn-MN"/>
        </w:rPr>
        <w:t>тусгай зөвшөөрлийг хүчингүй болгоно:</w:t>
      </w:r>
    </w:p>
    <w:p w14:paraId="55C664F7" w14:textId="77777777" w:rsidR="00FC5C6E" w:rsidRPr="00D36878" w:rsidRDefault="00FC5C6E" w:rsidP="00FC5C6E">
      <w:pPr>
        <w:ind w:firstLine="720"/>
        <w:jc w:val="both"/>
        <w:rPr>
          <w:rFonts w:ascii="Arial" w:eastAsia="Calibri" w:hAnsi="Arial" w:cs="Arial"/>
          <w:lang w:val="mn-MN"/>
        </w:rPr>
      </w:pPr>
    </w:p>
    <w:p w14:paraId="371C2FD9" w14:textId="0A06CB68" w:rsidR="00FC5C6E" w:rsidRPr="000F630C" w:rsidRDefault="00FC5C6E" w:rsidP="00FC5C6E">
      <w:pPr>
        <w:ind w:firstLine="1440"/>
        <w:jc w:val="both"/>
        <w:rPr>
          <w:rFonts w:ascii="Arial" w:eastAsia="Calibri" w:hAnsi="Arial" w:cs="Arial"/>
        </w:rPr>
      </w:pPr>
      <w:r w:rsidRPr="007F1505">
        <w:rPr>
          <w:rFonts w:ascii="Arial" w:eastAsia="Calibri" w:hAnsi="Arial" w:cs="Arial"/>
          <w:lang w:val="mn-MN"/>
        </w:rPr>
        <w:t>11.1.</w:t>
      </w:r>
      <w:r w:rsidRPr="00827BEC">
        <w:rPr>
          <w:rFonts w:ascii="Arial" w:eastAsia="Calibri" w:hAnsi="Arial" w:cs="Arial"/>
          <w:lang w:val="mn-MN"/>
        </w:rPr>
        <w:t>1</w:t>
      </w:r>
      <w:r w:rsidRPr="007F1505">
        <w:rPr>
          <w:rFonts w:ascii="Arial" w:eastAsia="Calibri" w:hAnsi="Arial" w:cs="Arial"/>
          <w:lang w:val="mn-MN"/>
        </w:rPr>
        <w:t>.</w:t>
      </w:r>
      <w:r w:rsidR="00F133DD" w:rsidRPr="00A73242">
        <w:rPr>
          <w:rFonts w:ascii="Arial" w:eastAsia="Calibri" w:hAnsi="Arial" w:cs="Arial"/>
          <w:lang w:val="mn-MN"/>
        </w:rPr>
        <w:t>татвар</w:t>
      </w:r>
      <w:r w:rsidR="00F133DD">
        <w:rPr>
          <w:rFonts w:ascii="Arial" w:eastAsia="Calibri" w:hAnsi="Arial" w:cs="Arial"/>
          <w:lang w:val="mn-MN"/>
        </w:rPr>
        <w:t>аа</w:t>
      </w:r>
      <w:r w:rsidR="00F133DD" w:rsidRPr="00A73242">
        <w:rPr>
          <w:rFonts w:ascii="Arial" w:eastAsia="Calibri" w:hAnsi="Arial" w:cs="Arial"/>
          <w:lang w:val="mn-MN"/>
        </w:rPr>
        <w:t xml:space="preserve"> </w:t>
      </w:r>
      <w:r>
        <w:rPr>
          <w:rFonts w:ascii="Arial" w:eastAsia="Calibri" w:hAnsi="Arial" w:cs="Arial"/>
          <w:lang w:val="mn-MN"/>
        </w:rPr>
        <w:t xml:space="preserve">энэ хуулийн 10.2-т заасан хугацаанд </w:t>
      </w:r>
      <w:r w:rsidRPr="00A73242">
        <w:rPr>
          <w:rFonts w:ascii="Arial" w:eastAsia="Calibri" w:hAnsi="Arial" w:cs="Arial"/>
          <w:lang w:val="mn-MN"/>
        </w:rPr>
        <w:t>төлөөгүй</w:t>
      </w:r>
      <w:r>
        <w:rPr>
          <w:rFonts w:ascii="Arial" w:eastAsia="Calibri" w:hAnsi="Arial" w:cs="Arial"/>
        </w:rPr>
        <w:t>;</w:t>
      </w:r>
    </w:p>
    <w:p w14:paraId="4F6462AF" w14:textId="04223535" w:rsidR="00FC5C6E" w:rsidRPr="000F630C" w:rsidRDefault="00FC5C6E" w:rsidP="00FC5C6E">
      <w:pPr>
        <w:ind w:firstLine="1440"/>
        <w:jc w:val="both"/>
        <w:rPr>
          <w:rFonts w:ascii="Arial" w:eastAsia="Calibri" w:hAnsi="Arial" w:cs="Arial"/>
        </w:rPr>
      </w:pPr>
      <w:r w:rsidRPr="00E831BD">
        <w:rPr>
          <w:rFonts w:ascii="Arial" w:eastAsia="Calibri" w:hAnsi="Arial" w:cs="Arial"/>
          <w:lang w:val="mn-MN"/>
        </w:rPr>
        <w:t>11.</w:t>
      </w:r>
      <w:r w:rsidRPr="00827BEC">
        <w:rPr>
          <w:rFonts w:ascii="Arial" w:eastAsia="Calibri" w:hAnsi="Arial" w:cs="Arial"/>
        </w:rPr>
        <w:t>1</w:t>
      </w:r>
      <w:r w:rsidRPr="00E831BD">
        <w:rPr>
          <w:rFonts w:ascii="Arial" w:eastAsia="Calibri" w:hAnsi="Arial" w:cs="Arial"/>
          <w:lang w:val="mn-MN"/>
        </w:rPr>
        <w:t>.</w:t>
      </w:r>
      <w:r w:rsidRPr="00827BEC">
        <w:rPr>
          <w:rFonts w:ascii="Arial" w:eastAsia="Calibri" w:hAnsi="Arial" w:cs="Arial"/>
        </w:rPr>
        <w:t>2</w:t>
      </w:r>
      <w:r w:rsidRPr="00E831BD">
        <w:rPr>
          <w:rFonts w:ascii="Arial" w:eastAsia="Calibri" w:hAnsi="Arial" w:cs="Arial"/>
          <w:lang w:val="mn-MN"/>
        </w:rPr>
        <w:t>.</w:t>
      </w:r>
      <w:r>
        <w:rPr>
          <w:rFonts w:ascii="Arial" w:eastAsia="Calibri" w:hAnsi="Arial" w:cs="Arial"/>
          <w:lang w:val="mn-MN"/>
        </w:rPr>
        <w:t xml:space="preserve">бооцоот үйл явдал, бооцоот тааврын үр дүнд </w:t>
      </w:r>
      <w:r w:rsidR="00CA379B">
        <w:rPr>
          <w:rFonts w:ascii="Arial" w:eastAsia="Calibri" w:hAnsi="Arial" w:cs="Arial"/>
          <w:lang w:val="mn-MN"/>
        </w:rPr>
        <w:t xml:space="preserve">бооцоот таавар зохион байгуулагч </w:t>
      </w:r>
      <w:r>
        <w:rPr>
          <w:rFonts w:ascii="Arial" w:eastAsia="Calibri" w:hAnsi="Arial" w:cs="Arial"/>
          <w:lang w:val="mn-MN"/>
        </w:rPr>
        <w:t xml:space="preserve">шударга бусаар нөлөөлсөн, эсхүл оролцогчийг хууран мэхэлсний улмаас оролцогч шударга бусаар </w:t>
      </w:r>
      <w:r w:rsidRPr="00E831BD">
        <w:rPr>
          <w:rFonts w:ascii="Arial" w:eastAsia="Calibri" w:hAnsi="Arial" w:cs="Arial"/>
          <w:lang w:val="mn-MN"/>
        </w:rPr>
        <w:t>бооцоогоо алдсан</w:t>
      </w:r>
      <w:r>
        <w:rPr>
          <w:rFonts w:ascii="Arial" w:eastAsia="Calibri" w:hAnsi="Arial" w:cs="Arial"/>
          <w:lang w:val="mn-MN"/>
        </w:rPr>
        <w:t xml:space="preserve"> нь тогтоогдсон</w:t>
      </w:r>
      <w:r>
        <w:rPr>
          <w:rFonts w:ascii="Arial" w:eastAsia="Calibri" w:hAnsi="Arial" w:cs="Arial"/>
        </w:rPr>
        <w:t>.</w:t>
      </w:r>
    </w:p>
    <w:p w14:paraId="592ABF05" w14:textId="77777777" w:rsidR="00FC5C6E" w:rsidRPr="00D36878" w:rsidRDefault="00FC5C6E" w:rsidP="00FC5C6E">
      <w:pPr>
        <w:jc w:val="both"/>
        <w:rPr>
          <w:rFonts w:ascii="Arial" w:eastAsia="Calibri" w:hAnsi="Arial" w:cs="Arial"/>
          <w:lang w:val="mn-MN"/>
        </w:rPr>
      </w:pPr>
    </w:p>
    <w:p w14:paraId="57EF0EC9" w14:textId="74C3B0CC" w:rsidR="00FC5C6E" w:rsidRDefault="00FC5C6E" w:rsidP="00FC5C6E">
      <w:pPr>
        <w:ind w:firstLine="709"/>
        <w:jc w:val="both"/>
        <w:rPr>
          <w:rFonts w:ascii="Arial" w:eastAsia="Calibri" w:hAnsi="Arial" w:cs="Arial"/>
        </w:rPr>
      </w:pPr>
      <w:r w:rsidRPr="0087040F">
        <w:rPr>
          <w:rFonts w:ascii="Arial" w:eastAsia="Calibri" w:hAnsi="Arial" w:cs="Arial"/>
        </w:rPr>
        <w:t>11.</w:t>
      </w:r>
      <w:r>
        <w:rPr>
          <w:rFonts w:ascii="Arial" w:eastAsia="Calibri" w:hAnsi="Arial" w:cs="Arial"/>
        </w:rPr>
        <w:t>2</w:t>
      </w:r>
      <w:r w:rsidRPr="0087040F">
        <w:rPr>
          <w:rFonts w:ascii="Arial" w:eastAsia="Calibri" w:hAnsi="Arial" w:cs="Arial"/>
        </w:rPr>
        <w:t xml:space="preserve">.Энэ хуулийн 11.1-д заасан үндэслэлээр тусгай </w:t>
      </w:r>
      <w:r w:rsidRPr="003E5E13">
        <w:rPr>
          <w:rFonts w:ascii="Arial" w:eastAsia="Calibri" w:hAnsi="Arial" w:cs="Arial"/>
        </w:rPr>
        <w:t xml:space="preserve">зөвшөөрлийг </w:t>
      </w:r>
      <w:r w:rsidRPr="00D36878">
        <w:rPr>
          <w:rFonts w:ascii="Arial" w:eastAsia="Calibri" w:hAnsi="Arial" w:cs="Arial"/>
        </w:rPr>
        <w:t>хүчингүй болгох</w:t>
      </w:r>
      <w:r w:rsidRPr="00D36878">
        <w:rPr>
          <w:rFonts w:ascii="Arial" w:eastAsia="Calibri" w:hAnsi="Arial" w:cs="Arial"/>
          <w:b/>
          <w:bCs/>
        </w:rPr>
        <w:t xml:space="preserve"> </w:t>
      </w:r>
      <w:r w:rsidRPr="00D36878">
        <w:rPr>
          <w:rFonts w:ascii="Arial" w:eastAsia="Calibri" w:hAnsi="Arial" w:cs="Arial"/>
        </w:rPr>
        <w:t>хүсэлтийг</w:t>
      </w:r>
      <w:r w:rsidRPr="0087040F">
        <w:rPr>
          <w:rFonts w:ascii="Arial" w:eastAsia="Calibri" w:hAnsi="Arial" w:cs="Arial"/>
        </w:rPr>
        <w:t xml:space="preserve"> </w:t>
      </w:r>
      <w:r w:rsidRPr="00D36878">
        <w:rPr>
          <w:rFonts w:ascii="Arial" w:eastAsia="Calibri" w:hAnsi="Arial" w:cs="Arial"/>
        </w:rPr>
        <w:t>эрх бүхий этгээдэд</w:t>
      </w:r>
      <w:r w:rsidRPr="0087040F">
        <w:rPr>
          <w:rFonts w:ascii="Arial" w:eastAsia="Calibri" w:hAnsi="Arial" w:cs="Arial"/>
          <w:lang w:val="mn-MN"/>
        </w:rPr>
        <w:t xml:space="preserve"> хүргүүлж шийдвэрлүүлнэ.</w:t>
      </w:r>
    </w:p>
    <w:p w14:paraId="09172B69" w14:textId="77777777" w:rsidR="00FC5C6E" w:rsidRDefault="00FC5C6E" w:rsidP="00FC5C6E">
      <w:pPr>
        <w:jc w:val="both"/>
        <w:rPr>
          <w:rFonts w:ascii="Arial" w:eastAsia="Calibri" w:hAnsi="Arial" w:cs="Arial"/>
          <w:lang w:val="mn-MN"/>
        </w:rPr>
      </w:pPr>
    </w:p>
    <w:p w14:paraId="58E90E52"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r w:rsidRPr="00D36878">
        <w:rPr>
          <w:rFonts w:ascii="Arial" w:eastAsia="Calibri" w:hAnsi="Arial" w:cs="Arial"/>
        </w:rPr>
        <w:t>11.</w:t>
      </w:r>
      <w:r>
        <w:rPr>
          <w:rFonts w:ascii="Arial" w:eastAsia="Calibri" w:hAnsi="Arial" w:cs="Arial"/>
        </w:rPr>
        <w:t>3</w:t>
      </w:r>
      <w:r w:rsidRPr="00D36878">
        <w:rPr>
          <w:rFonts w:ascii="Arial" w:eastAsia="Calibri" w:hAnsi="Arial" w:cs="Arial"/>
        </w:rPr>
        <w:t>.</w:t>
      </w:r>
      <w:r w:rsidRPr="00D36878">
        <w:rPr>
          <w:rFonts w:ascii="Arial" w:eastAsia="Calibri" w:hAnsi="Arial" w:cs="Arial"/>
          <w:color w:val="000000" w:themeColor="text1"/>
        </w:rPr>
        <w:t>Бооцоот таавар зохион байгуулах</w:t>
      </w:r>
      <w:r w:rsidRPr="00D36878">
        <w:rPr>
          <w:rFonts w:ascii="Arial" w:hAnsi="Arial" w:cs="Arial"/>
          <w:color w:val="000000" w:themeColor="text1"/>
        </w:rPr>
        <w:t xml:space="preserve"> тусгай зөвшөөрлийг хүчингүй  болгоход Зөвшөөрлийн тухай хуулийн 6.3 дугаар зүйлд заасан журмыг баримтална.</w:t>
      </w:r>
    </w:p>
    <w:p w14:paraId="7FD73BF3"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p>
    <w:p w14:paraId="7F23C326" w14:textId="77777777" w:rsidR="00FC5C6E" w:rsidRDefault="00FC5C6E" w:rsidP="00FC5C6E">
      <w:pPr>
        <w:jc w:val="center"/>
        <w:rPr>
          <w:rFonts w:ascii="Arial" w:hAnsi="Arial" w:cs="Arial"/>
          <w:b/>
          <w:bCs/>
          <w:lang w:val="mn-MN"/>
        </w:rPr>
      </w:pPr>
      <w:r>
        <w:rPr>
          <w:rFonts w:ascii="Arial" w:hAnsi="Arial" w:cs="Arial"/>
          <w:b/>
          <w:bCs/>
          <w:lang w:val="mn-MN"/>
        </w:rPr>
        <w:t>ДӨРӨВДҮГЭЭР БҮЛЭГ</w:t>
      </w:r>
      <w:r>
        <w:rPr>
          <w:rFonts w:ascii="Arial" w:hAnsi="Arial" w:cs="Arial"/>
          <w:b/>
          <w:bCs/>
          <w:lang w:val="mn-MN"/>
        </w:rPr>
        <w:br/>
        <w:t>ХОНЖВОРТ СУГАЛАА ЗОХИОН БАЙГУУЛАХ</w:t>
      </w:r>
    </w:p>
    <w:p w14:paraId="1A027BF9" w14:textId="77777777" w:rsidR="00FC5C6E" w:rsidRPr="00C57AE1" w:rsidRDefault="00FC5C6E" w:rsidP="00FC5C6E">
      <w:pPr>
        <w:jc w:val="center"/>
        <w:rPr>
          <w:rFonts w:ascii="Arial" w:hAnsi="Arial" w:cs="Arial"/>
          <w:b/>
          <w:bCs/>
          <w:lang w:val="mn-MN"/>
        </w:rPr>
      </w:pPr>
      <w:r>
        <w:rPr>
          <w:rFonts w:ascii="Arial" w:hAnsi="Arial" w:cs="Arial"/>
          <w:b/>
          <w:bCs/>
          <w:lang w:val="mn-MN"/>
        </w:rPr>
        <w:t>ТУСГАЙ ЗӨВШӨӨРӨЛ</w:t>
      </w:r>
    </w:p>
    <w:p w14:paraId="6C5AB9F9" w14:textId="77777777" w:rsidR="00FC5C6E" w:rsidRDefault="00FC5C6E" w:rsidP="00FC5C6E">
      <w:pPr>
        <w:ind w:firstLine="709"/>
        <w:rPr>
          <w:rFonts w:ascii="Arial" w:eastAsia="Calibri" w:hAnsi="Arial" w:cs="Arial"/>
          <w:b/>
        </w:rPr>
      </w:pPr>
    </w:p>
    <w:p w14:paraId="6F9D8056" w14:textId="77777777" w:rsidR="00FC5C6E" w:rsidRDefault="00FC5C6E" w:rsidP="00FC5C6E">
      <w:pPr>
        <w:ind w:firstLine="720"/>
        <w:rPr>
          <w:rFonts w:ascii="Arial" w:eastAsia="Calibri" w:hAnsi="Arial" w:cs="Arial"/>
          <w:b/>
          <w:lang w:val="mn-MN"/>
        </w:rPr>
      </w:pPr>
      <w:r>
        <w:rPr>
          <w:rFonts w:ascii="Arial" w:eastAsia="Calibri" w:hAnsi="Arial" w:cs="Arial"/>
          <w:b/>
        </w:rPr>
        <w:t>12</w:t>
      </w:r>
      <w:r w:rsidRPr="00C57AE1">
        <w:rPr>
          <w:rFonts w:ascii="Arial" w:eastAsia="Calibri" w:hAnsi="Arial" w:cs="Arial"/>
          <w:b/>
          <w:lang w:val="mn-MN"/>
        </w:rPr>
        <w:t xml:space="preserve"> </w:t>
      </w:r>
      <w:r>
        <w:rPr>
          <w:rFonts w:ascii="Arial" w:eastAsia="Calibri" w:hAnsi="Arial" w:cs="Arial"/>
          <w:b/>
          <w:lang w:val="mn-MN"/>
        </w:rPr>
        <w:t>дугаар</w:t>
      </w:r>
      <w:r w:rsidRPr="00C57AE1">
        <w:rPr>
          <w:rFonts w:ascii="Arial" w:eastAsia="Calibri" w:hAnsi="Arial" w:cs="Arial"/>
          <w:b/>
          <w:lang w:val="mn-MN"/>
        </w:rPr>
        <w:t xml:space="preserve"> зүйл.</w:t>
      </w:r>
      <w:r>
        <w:rPr>
          <w:rFonts w:ascii="Arial" w:eastAsia="Calibri" w:hAnsi="Arial" w:cs="Arial"/>
          <w:b/>
          <w:lang w:val="mn-MN"/>
        </w:rPr>
        <w:t xml:space="preserve">Хонжворт сугалаа зохион байгуулах тусгай зөвшөөрөл </w:t>
      </w:r>
    </w:p>
    <w:p w14:paraId="08515F41" w14:textId="77777777" w:rsidR="00FC5C6E" w:rsidRDefault="00FC5C6E" w:rsidP="00FC5C6E">
      <w:pPr>
        <w:ind w:left="3600" w:firstLine="720"/>
        <w:rPr>
          <w:rFonts w:ascii="Arial" w:eastAsia="Calibri" w:hAnsi="Arial" w:cs="Arial"/>
          <w:b/>
          <w:lang w:val="mn-MN"/>
        </w:rPr>
      </w:pPr>
      <w:r>
        <w:rPr>
          <w:rFonts w:ascii="Arial" w:eastAsia="Calibri" w:hAnsi="Arial" w:cs="Arial"/>
          <w:b/>
          <w:lang w:val="mn-MN"/>
        </w:rPr>
        <w:t>олгох, сунгах</w:t>
      </w:r>
    </w:p>
    <w:p w14:paraId="34BFE567" w14:textId="77777777" w:rsidR="00FC5C6E" w:rsidRDefault="00FC5C6E" w:rsidP="00FC5C6E">
      <w:pPr>
        <w:rPr>
          <w:rFonts w:ascii="Arial" w:eastAsia="Calibri" w:hAnsi="Arial" w:cs="Arial"/>
          <w:b/>
          <w:lang w:val="mn-MN"/>
        </w:rPr>
      </w:pPr>
    </w:p>
    <w:p w14:paraId="40D08160" w14:textId="77777777" w:rsidR="00FC5C6E" w:rsidRPr="00EE79FC" w:rsidRDefault="00FC5C6E" w:rsidP="00FC5C6E">
      <w:pPr>
        <w:shd w:val="clear" w:color="auto" w:fill="FFFFFF"/>
        <w:ind w:firstLine="720"/>
        <w:jc w:val="both"/>
        <w:textAlignment w:val="top"/>
        <w:rPr>
          <w:rFonts w:ascii="ArialMT" w:hAnsi="ArialMT"/>
          <w:lang w:val="mn-MN"/>
        </w:rPr>
      </w:pPr>
      <w:r>
        <w:rPr>
          <w:rFonts w:ascii="Arial" w:eastAsia="Calibri" w:hAnsi="Arial" w:cs="Arial"/>
          <w:bCs/>
          <w:lang w:val="mn-MN"/>
        </w:rPr>
        <w:t>12</w:t>
      </w:r>
      <w:r w:rsidRPr="004B137D">
        <w:rPr>
          <w:rFonts w:ascii="Arial" w:eastAsia="Calibri" w:hAnsi="Arial" w:cs="Arial"/>
          <w:bCs/>
          <w:lang w:val="mn-MN"/>
        </w:rPr>
        <w:t>.1</w:t>
      </w:r>
      <w:r>
        <w:rPr>
          <w:rFonts w:ascii="Arial" w:eastAsia="Calibri" w:hAnsi="Arial" w:cs="Arial"/>
          <w:bCs/>
          <w:lang w:val="mn-MN"/>
        </w:rPr>
        <w:t>.</w:t>
      </w:r>
      <w:r>
        <w:rPr>
          <w:rFonts w:ascii="Arial" w:eastAsia="Calibri" w:hAnsi="Arial" w:cs="Arial"/>
        </w:rPr>
        <w:t xml:space="preserve">Хонжворт сугалаа зохион байгуулах тусгай зөвшөөрлийг </w:t>
      </w:r>
      <w:r>
        <w:rPr>
          <w:rFonts w:ascii="Arial" w:eastAsia="Calibri" w:hAnsi="Arial" w:cs="Arial"/>
          <w:lang w:val="mn-MN"/>
        </w:rPr>
        <w:t xml:space="preserve">хууль зүйн асуудал эрхэлсэн Засгийн газрын гишүүн Монгол Улсад үүсгэн байгуулагдсан хуулийн этгээдэд </w:t>
      </w:r>
      <w:r w:rsidRPr="006A4B18">
        <w:rPr>
          <w:rFonts w:ascii="Arial" w:eastAsia="Calibri" w:hAnsi="Arial" w:cs="Arial"/>
          <w:lang w:val="mn-MN"/>
        </w:rPr>
        <w:t>10 жилийн хугацаагаар олгоно.</w:t>
      </w:r>
    </w:p>
    <w:p w14:paraId="1A001B5D" w14:textId="77777777" w:rsidR="00FC5C6E" w:rsidRPr="00932BF0" w:rsidRDefault="00FC5C6E" w:rsidP="00FC5C6E">
      <w:pPr>
        <w:ind w:firstLine="720"/>
        <w:jc w:val="both"/>
        <w:rPr>
          <w:rFonts w:ascii="Arial" w:eastAsia="Calibri" w:hAnsi="Arial" w:cs="Arial"/>
          <w:lang w:val="mn-MN"/>
        </w:rPr>
      </w:pPr>
      <w:r>
        <w:rPr>
          <w:rFonts w:ascii="Arial" w:eastAsia="Calibri" w:hAnsi="Arial" w:cs="Arial"/>
          <w:lang w:val="mn-MN"/>
        </w:rPr>
        <w:t xml:space="preserve"> </w:t>
      </w:r>
    </w:p>
    <w:p w14:paraId="1126904F" w14:textId="77777777" w:rsidR="00FC5C6E" w:rsidRPr="00C57AE1" w:rsidRDefault="00FC5C6E" w:rsidP="00FC5C6E">
      <w:pPr>
        <w:ind w:firstLine="720"/>
        <w:jc w:val="both"/>
        <w:rPr>
          <w:rFonts w:ascii="Arial" w:eastAsia="Calibri" w:hAnsi="Arial" w:cs="Arial"/>
          <w:lang w:val="mn-MN"/>
        </w:rPr>
      </w:pPr>
      <w:r>
        <w:rPr>
          <w:rFonts w:ascii="Arial" w:eastAsia="Calibri" w:hAnsi="Arial" w:cs="Arial"/>
          <w:lang w:val="mn-MN"/>
        </w:rPr>
        <w:t>12</w:t>
      </w:r>
      <w:r w:rsidRPr="00C57AE1">
        <w:rPr>
          <w:rFonts w:ascii="Arial" w:eastAsia="Calibri" w:hAnsi="Arial" w:cs="Arial"/>
          <w:lang w:val="mn-MN"/>
        </w:rPr>
        <w:t>.2.</w:t>
      </w:r>
      <w:r>
        <w:rPr>
          <w:rFonts w:ascii="Arial" w:eastAsia="Calibri" w:hAnsi="Arial" w:cs="Arial"/>
          <w:lang w:val="mn-MN"/>
        </w:rPr>
        <w:t xml:space="preserve">Хонжворт сугалаа зохион байгуулах тусгай </w:t>
      </w:r>
      <w:r w:rsidRPr="00C57AE1">
        <w:rPr>
          <w:rFonts w:ascii="Arial" w:eastAsia="Calibri" w:hAnsi="Arial" w:cs="Arial"/>
          <w:lang w:val="mn-MN"/>
        </w:rPr>
        <w:t xml:space="preserve">зөвшөөрөл хүсэгч нь </w:t>
      </w:r>
      <w:r w:rsidRPr="00C57AE1">
        <w:rPr>
          <w:rFonts w:ascii="Arial" w:hAnsi="Arial" w:cs="Arial"/>
          <w:lang w:val="mn-MN"/>
        </w:rPr>
        <w:t xml:space="preserve">дараах </w:t>
      </w:r>
      <w:r w:rsidRPr="00C57AE1">
        <w:rPr>
          <w:rFonts w:ascii="Arial" w:eastAsia="Calibri" w:hAnsi="Arial" w:cs="Arial"/>
          <w:lang w:val="mn-MN"/>
        </w:rPr>
        <w:t xml:space="preserve">бичиг баримтыг ирүүлнэ: </w:t>
      </w:r>
    </w:p>
    <w:p w14:paraId="0F7AF228" w14:textId="77777777" w:rsidR="00FC5C6E" w:rsidRPr="00C57AE1" w:rsidRDefault="00FC5C6E" w:rsidP="00FC5C6E">
      <w:pPr>
        <w:ind w:firstLine="720"/>
        <w:jc w:val="both"/>
        <w:rPr>
          <w:rFonts w:ascii="Arial" w:eastAsia="Calibri" w:hAnsi="Arial" w:cs="Arial"/>
          <w:lang w:val="mn-MN"/>
        </w:rPr>
      </w:pPr>
    </w:p>
    <w:p w14:paraId="7AA898A2" w14:textId="77777777" w:rsidR="00FC5C6E" w:rsidRPr="00D36878" w:rsidRDefault="00FC5C6E" w:rsidP="00FC5C6E">
      <w:pPr>
        <w:ind w:firstLine="1440"/>
        <w:jc w:val="both"/>
        <w:rPr>
          <w:rFonts w:ascii="Arial" w:eastAsia="Calibri" w:hAnsi="Arial" w:cs="Arial"/>
          <w:lang w:val="mn-MN"/>
        </w:rPr>
      </w:pPr>
      <w:r>
        <w:rPr>
          <w:rFonts w:ascii="Arial" w:eastAsia="Calibri" w:hAnsi="Arial" w:cs="Arial"/>
          <w:lang w:val="mn-MN"/>
        </w:rPr>
        <w:t>12</w:t>
      </w:r>
      <w:r w:rsidRPr="00C57AE1">
        <w:rPr>
          <w:rFonts w:ascii="Arial" w:eastAsia="Calibri" w:hAnsi="Arial" w:cs="Arial"/>
          <w:lang w:val="mn-MN"/>
        </w:rPr>
        <w:t>.2</w:t>
      </w:r>
      <w:r w:rsidRPr="00D36878">
        <w:rPr>
          <w:rFonts w:ascii="Arial" w:eastAsia="Calibri" w:hAnsi="Arial" w:cs="Arial"/>
          <w:lang w:val="mn-MN"/>
        </w:rPr>
        <w:t>.1.</w:t>
      </w:r>
      <w:r w:rsidRPr="00D36878">
        <w:rPr>
          <w:rFonts w:ascii="Arial" w:hAnsi="Arial" w:cs="Arial"/>
          <w:color w:val="000000" w:themeColor="text1"/>
          <w:shd w:val="clear" w:color="auto" w:fill="FFFFFF"/>
        </w:rPr>
        <w:t>тусгай зөвшөөрөл хүссэн өргөдөл;</w:t>
      </w:r>
    </w:p>
    <w:p w14:paraId="30F47038" w14:textId="77777777" w:rsidR="00FC5C6E" w:rsidRPr="00D36878" w:rsidRDefault="00FC5C6E" w:rsidP="00FC5C6E">
      <w:pPr>
        <w:ind w:firstLine="1440"/>
        <w:jc w:val="both"/>
        <w:rPr>
          <w:rFonts w:ascii="Arial" w:hAnsi="Arial" w:cs="Arial"/>
        </w:rPr>
      </w:pPr>
      <w:r w:rsidRPr="00EB59DC">
        <w:rPr>
          <w:rFonts w:ascii="Arial" w:hAnsi="Arial" w:cs="Arial"/>
          <w:lang w:val="mn-MN"/>
        </w:rPr>
        <w:t>12</w:t>
      </w:r>
      <w:r w:rsidRPr="00D36878">
        <w:rPr>
          <w:rFonts w:ascii="Arial" w:hAnsi="Arial" w:cs="Arial"/>
        </w:rPr>
        <w:t>.2.2.</w:t>
      </w:r>
      <w:r w:rsidRPr="00D36878">
        <w:rPr>
          <w:rFonts w:ascii="Arial" w:hAnsi="Arial" w:cs="Arial"/>
          <w:color w:val="000000" w:themeColor="text1"/>
          <w:shd w:val="clear" w:color="auto" w:fill="FFFFFF"/>
        </w:rPr>
        <w:t>улсын тэмдэгтийн хураамж төлсөн баримт;</w:t>
      </w:r>
    </w:p>
    <w:p w14:paraId="2C81E771" w14:textId="4650C453" w:rsidR="00FC5C6E" w:rsidRPr="00C57AE1" w:rsidRDefault="00FC5C6E" w:rsidP="00FC5C6E">
      <w:pPr>
        <w:ind w:firstLine="1440"/>
        <w:jc w:val="both"/>
        <w:rPr>
          <w:rFonts w:ascii="Arial" w:eastAsia="Calibri" w:hAnsi="Arial" w:cs="Arial"/>
        </w:rPr>
      </w:pPr>
      <w:r>
        <w:rPr>
          <w:rFonts w:ascii="Arial" w:hAnsi="Arial" w:cs="Arial"/>
        </w:rPr>
        <w:t>12</w:t>
      </w:r>
      <w:r w:rsidRPr="00C57AE1">
        <w:rPr>
          <w:rFonts w:ascii="Arial" w:hAnsi="Arial" w:cs="Arial"/>
        </w:rPr>
        <w:t>.2.3.</w:t>
      </w:r>
      <w:r w:rsidR="00706227">
        <w:rPr>
          <w:rFonts w:ascii="Arial" w:eastAsia="Calibri" w:hAnsi="Arial" w:cs="Arial"/>
          <w:lang w:val="mn-MN"/>
        </w:rPr>
        <w:t>хуулийн этгээдийн</w:t>
      </w:r>
      <w:r w:rsidRPr="00C57AE1">
        <w:rPr>
          <w:rFonts w:ascii="Arial" w:eastAsia="Calibri" w:hAnsi="Arial" w:cs="Arial"/>
          <w:lang w:val="mn-MN"/>
        </w:rPr>
        <w:t xml:space="preserve"> танилцуулга</w:t>
      </w:r>
      <w:r w:rsidRPr="00C57AE1">
        <w:rPr>
          <w:rFonts w:ascii="Arial" w:eastAsia="Calibri" w:hAnsi="Arial" w:cs="Arial"/>
        </w:rPr>
        <w:t>;</w:t>
      </w:r>
    </w:p>
    <w:p w14:paraId="0E989E64" w14:textId="77777777"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4</w:t>
      </w:r>
      <w:r w:rsidRPr="00C57AE1">
        <w:rPr>
          <w:rFonts w:ascii="Arial" w:hAnsi="Arial" w:cs="Arial"/>
        </w:rPr>
        <w:t>.</w:t>
      </w:r>
      <w:r>
        <w:rPr>
          <w:rFonts w:ascii="Arial" w:hAnsi="Arial" w:cs="Arial"/>
        </w:rPr>
        <w:t>хонжворт сугалааны нөхцөл буюу үйл ажиллагаа эрхлэх төсөл</w:t>
      </w:r>
      <w:r w:rsidRPr="00C57AE1">
        <w:rPr>
          <w:rFonts w:ascii="Arial" w:hAnsi="Arial" w:cs="Arial"/>
        </w:rPr>
        <w:t>;</w:t>
      </w:r>
    </w:p>
    <w:p w14:paraId="1001089F" w14:textId="55D029B0"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5</w:t>
      </w:r>
      <w:r w:rsidRPr="00C57AE1">
        <w:rPr>
          <w:rFonts w:ascii="Arial" w:hAnsi="Arial" w:cs="Arial"/>
        </w:rPr>
        <w:t>.</w:t>
      </w:r>
      <w:r w:rsidR="00706227">
        <w:rPr>
          <w:rFonts w:ascii="Arial" w:hAnsi="Arial" w:cs="Arial"/>
        </w:rPr>
        <w:t>хуулийн этгээдийг</w:t>
      </w:r>
      <w:r w:rsidRPr="00C57AE1">
        <w:rPr>
          <w:rFonts w:ascii="Arial" w:hAnsi="Arial" w:cs="Arial"/>
        </w:rPr>
        <w:t xml:space="preserve"> удирдах, төлөөлөх эрх бүхий этгээдийн </w:t>
      </w:r>
      <w:r>
        <w:rPr>
          <w:rFonts w:ascii="Arial" w:hAnsi="Arial" w:cs="Arial"/>
        </w:rPr>
        <w:t>эцэг</w:t>
      </w:r>
      <w:r w:rsidRPr="002C6306">
        <w:rPr>
          <w:rFonts w:ascii="Arial" w:hAnsi="Arial" w:cs="Arial"/>
        </w:rPr>
        <w:t>/</w:t>
      </w:r>
      <w:r>
        <w:rPr>
          <w:rFonts w:ascii="Arial" w:hAnsi="Arial" w:cs="Arial"/>
        </w:rPr>
        <w:t>эх</w:t>
      </w:r>
      <w:r w:rsidRPr="00D51EA7">
        <w:rPr>
          <w:rFonts w:ascii="Arial" w:hAnsi="Arial" w:cs="Arial"/>
        </w:rPr>
        <w:t>/</w:t>
      </w:r>
      <w:r>
        <w:rPr>
          <w:rFonts w:ascii="Arial" w:hAnsi="Arial" w:cs="Arial"/>
        </w:rPr>
        <w:t>-ийн нэр</w:t>
      </w:r>
      <w:r w:rsidRPr="00C57AE1">
        <w:rPr>
          <w:rFonts w:ascii="Arial" w:hAnsi="Arial" w:cs="Arial"/>
        </w:rPr>
        <w:t>,</w:t>
      </w:r>
      <w:r>
        <w:rPr>
          <w:rFonts w:ascii="Arial" w:hAnsi="Arial" w:cs="Arial"/>
        </w:rPr>
        <w:t xml:space="preserve"> өөрийн</w:t>
      </w:r>
      <w:r w:rsidRPr="00C57AE1">
        <w:rPr>
          <w:rFonts w:ascii="Arial" w:hAnsi="Arial" w:cs="Arial"/>
        </w:rPr>
        <w:t xml:space="preserve"> нэр, хаяг, </w:t>
      </w:r>
      <w:r w:rsidRPr="005D54B8">
        <w:rPr>
          <w:rFonts w:ascii="Arial" w:hAnsi="Arial" w:cs="Arial"/>
        </w:rPr>
        <w:t>иргэний бүртгэлийн дугаар</w:t>
      </w:r>
      <w:r w:rsidRPr="00C57AE1">
        <w:rPr>
          <w:rFonts w:ascii="Arial" w:hAnsi="Arial" w:cs="Arial"/>
        </w:rPr>
        <w:t>, намтар, гэмт хэрэгт холбогдож байсан эсэх талаар тодорхойлолт;</w:t>
      </w:r>
    </w:p>
    <w:p w14:paraId="12B46846" w14:textId="77777777" w:rsidR="00FC5C6E" w:rsidRPr="00C57AE1" w:rsidRDefault="00FC5C6E" w:rsidP="00FC5C6E">
      <w:pPr>
        <w:shd w:val="clear" w:color="auto" w:fill="FFFFFF"/>
        <w:ind w:firstLine="1440"/>
        <w:jc w:val="both"/>
        <w:textAlignment w:val="top"/>
        <w:rPr>
          <w:rFonts w:ascii="Arial" w:hAnsi="Arial" w:cs="Arial"/>
        </w:rPr>
      </w:pPr>
    </w:p>
    <w:p w14:paraId="2E10F4DC" w14:textId="77777777"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6</w:t>
      </w:r>
      <w:r w:rsidRPr="00C57AE1">
        <w:rPr>
          <w:rFonts w:ascii="Arial" w:hAnsi="Arial" w:cs="Arial"/>
        </w:rPr>
        <w:t>.</w:t>
      </w:r>
      <w:r>
        <w:rPr>
          <w:rFonts w:ascii="Arial" w:hAnsi="Arial" w:cs="Arial"/>
        </w:rPr>
        <w:t>харилцагч</w:t>
      </w:r>
      <w:r w:rsidRPr="00C9448C">
        <w:rPr>
          <w:rFonts w:ascii="Arial" w:hAnsi="Arial" w:cs="Arial"/>
        </w:rPr>
        <w:t xml:space="preserve"> банкны тодорхойлолт; </w:t>
      </w:r>
    </w:p>
    <w:p w14:paraId="5B8E74EF" w14:textId="77777777" w:rsidR="00FC5C6E" w:rsidRPr="00C57AE1" w:rsidRDefault="00FC5C6E" w:rsidP="00FC5C6E">
      <w:pPr>
        <w:ind w:firstLine="1440"/>
        <w:jc w:val="both"/>
        <w:rPr>
          <w:rFonts w:ascii="Arial" w:hAnsi="Arial" w:cs="Arial"/>
          <w:lang w:val="mn-MN"/>
        </w:rPr>
      </w:pPr>
      <w:r>
        <w:rPr>
          <w:rFonts w:ascii="Arial" w:eastAsia="Calibri" w:hAnsi="Arial" w:cs="Arial"/>
          <w:lang w:val="mn-MN"/>
        </w:rPr>
        <w:lastRenderedPageBreak/>
        <w:t>12</w:t>
      </w:r>
      <w:r w:rsidRPr="00C57AE1">
        <w:rPr>
          <w:rFonts w:ascii="Arial" w:eastAsia="Calibri" w:hAnsi="Arial" w:cs="Arial"/>
          <w:lang w:val="mn-MN"/>
        </w:rPr>
        <w:t>.2.</w:t>
      </w:r>
      <w:r w:rsidRPr="00827BEC">
        <w:rPr>
          <w:rFonts w:ascii="Arial" w:eastAsia="Calibri" w:hAnsi="Arial" w:cs="Arial"/>
        </w:rPr>
        <w:t>7</w:t>
      </w:r>
      <w:r w:rsidRPr="00C57AE1">
        <w:rPr>
          <w:rFonts w:ascii="Arial" w:eastAsia="Calibri" w:hAnsi="Arial" w:cs="Arial"/>
        </w:rPr>
        <w:t>.</w:t>
      </w:r>
      <w:r>
        <w:rPr>
          <w:rFonts w:ascii="Arial" w:eastAsia="Calibri" w:hAnsi="Arial" w:cs="Arial"/>
          <w:lang w:val="mn-MN"/>
        </w:rPr>
        <w:t>тусгай зөвшөөрөл хүсэгчийн</w:t>
      </w:r>
      <w:r w:rsidRPr="00C57AE1">
        <w:rPr>
          <w:rFonts w:ascii="Arial" w:eastAsia="Calibri" w:hAnsi="Arial" w:cs="Arial"/>
          <w:lang w:val="mn-MN"/>
        </w:rPr>
        <w:t xml:space="preserve"> энэ </w:t>
      </w:r>
      <w:r w:rsidRPr="008A2D8D">
        <w:rPr>
          <w:rFonts w:ascii="Arial" w:eastAsia="Calibri" w:hAnsi="Arial" w:cs="Arial"/>
          <w:lang w:val="mn-MN"/>
        </w:rPr>
        <w:t>хуулийн 12.3-т заасан</w:t>
      </w:r>
      <w:r w:rsidRPr="00C57AE1">
        <w:rPr>
          <w:rFonts w:ascii="Arial" w:eastAsia="Calibri" w:hAnsi="Arial" w:cs="Arial"/>
          <w:lang w:val="mn-MN"/>
        </w:rPr>
        <w:t xml:space="preserve"> шаардлагыг хангаж ажиллах баталгаа</w:t>
      </w:r>
      <w:r w:rsidRPr="00C57AE1">
        <w:rPr>
          <w:rFonts w:ascii="Arial" w:hAnsi="Arial" w:cs="Arial"/>
          <w:lang w:val="mn-MN"/>
        </w:rPr>
        <w:t>;</w:t>
      </w:r>
    </w:p>
    <w:p w14:paraId="0328ECF0" w14:textId="77777777" w:rsidR="00FC5C6E" w:rsidRPr="00827BEC" w:rsidRDefault="00FC5C6E" w:rsidP="00FC5C6E">
      <w:pPr>
        <w:ind w:firstLine="1440"/>
        <w:jc w:val="both"/>
        <w:rPr>
          <w:rFonts w:ascii="Arial" w:hAnsi="Arial" w:cs="Arial"/>
        </w:rPr>
      </w:pPr>
    </w:p>
    <w:p w14:paraId="54166D2E" w14:textId="77777777" w:rsidR="00FC5C6E" w:rsidRDefault="00FC5C6E" w:rsidP="00FC5C6E">
      <w:pPr>
        <w:ind w:firstLine="1440"/>
        <w:jc w:val="both"/>
        <w:rPr>
          <w:rFonts w:ascii="Arial" w:hAnsi="Arial" w:cs="Arial"/>
          <w:lang w:val="mn-MN"/>
        </w:rPr>
      </w:pPr>
      <w:r>
        <w:rPr>
          <w:rFonts w:ascii="Arial" w:eastAsia="Calibri" w:hAnsi="Arial" w:cs="Arial"/>
          <w:lang w:val="mn-MN"/>
        </w:rPr>
        <w:t>12</w:t>
      </w:r>
      <w:r w:rsidRPr="00C57AE1">
        <w:rPr>
          <w:rFonts w:ascii="Arial" w:eastAsia="Calibri" w:hAnsi="Arial" w:cs="Arial"/>
          <w:lang w:val="mn-MN"/>
        </w:rPr>
        <w:t>.2.</w:t>
      </w:r>
      <w:r w:rsidRPr="00827BEC">
        <w:rPr>
          <w:rFonts w:ascii="Arial" w:eastAsia="Calibri" w:hAnsi="Arial" w:cs="Arial"/>
        </w:rPr>
        <w:t>8</w:t>
      </w:r>
      <w:r w:rsidRPr="00C57AE1">
        <w:rPr>
          <w:rFonts w:ascii="Arial" w:eastAsia="Calibri" w:hAnsi="Arial" w:cs="Arial"/>
          <w:lang w:val="mn-MN"/>
        </w:rPr>
        <w:t xml:space="preserve">.хүний нөөц, </w:t>
      </w:r>
      <w:r>
        <w:rPr>
          <w:rFonts w:ascii="Arial" w:eastAsia="Calibri" w:hAnsi="Arial" w:cs="Arial"/>
          <w:lang w:val="mn-MN"/>
        </w:rPr>
        <w:t xml:space="preserve">энэ хуулийн 13.4-т заасан шаардлагыг хангасан </w:t>
      </w:r>
      <w:r w:rsidRPr="00C57AE1">
        <w:rPr>
          <w:rFonts w:ascii="Arial" w:eastAsia="Calibri" w:hAnsi="Arial" w:cs="Arial"/>
          <w:lang w:val="mn-MN"/>
        </w:rPr>
        <w:t>ажлын байрны талаарх мэдээлэл</w:t>
      </w:r>
      <w:r w:rsidRPr="002F1387">
        <w:rPr>
          <w:rFonts w:ascii="Arial" w:hAnsi="Arial" w:cs="Arial"/>
          <w:lang w:val="mn-MN"/>
        </w:rPr>
        <w:t>;</w:t>
      </w:r>
    </w:p>
    <w:p w14:paraId="7B676E2D" w14:textId="77777777" w:rsidR="00FC5C6E" w:rsidRPr="005F77C3" w:rsidRDefault="00FC5C6E" w:rsidP="00FC5C6E">
      <w:pPr>
        <w:ind w:firstLine="1440"/>
        <w:jc w:val="both"/>
        <w:rPr>
          <w:rFonts w:ascii="Arial" w:hAnsi="Arial" w:cs="Arial"/>
          <w:lang w:val="mn-MN"/>
        </w:rPr>
      </w:pPr>
    </w:p>
    <w:p w14:paraId="49FABDD7" w14:textId="77777777"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lang w:val="mn-MN"/>
        </w:rPr>
        <w:t>9</w:t>
      </w:r>
      <w:r>
        <w:rPr>
          <w:rFonts w:ascii="Arial" w:hAnsi="Arial" w:cs="Arial"/>
        </w:rPr>
        <w:t>.хонжворт сугалаанаас олсон орлогыг хуваарилах норматив</w:t>
      </w:r>
      <w:r w:rsidRPr="00C57AE1">
        <w:rPr>
          <w:rFonts w:ascii="Arial" w:hAnsi="Arial" w:cs="Arial"/>
        </w:rPr>
        <w:t>;</w:t>
      </w:r>
    </w:p>
    <w:p w14:paraId="3351C6EF" w14:textId="77777777" w:rsidR="00FC5C6E" w:rsidRPr="00E831BD"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10</w:t>
      </w:r>
      <w:r w:rsidRPr="00C57AE1">
        <w:rPr>
          <w:rFonts w:ascii="Arial" w:hAnsi="Arial" w:cs="Arial"/>
        </w:rPr>
        <w:t>.</w:t>
      </w:r>
      <w:r>
        <w:rPr>
          <w:rFonts w:ascii="Arial" w:hAnsi="Arial" w:cs="Arial"/>
        </w:rPr>
        <w:t>хонжворт сугалааны тасалбар, эсхүл сугалааны нөхцөлөөр тохирсон бусад баримт бичгийн загвар, түүнд тавигдах шаардлага, түүн дээр буулгасан бичиг, тэмдгийн нууцлал, хонжворт сугалааны тасалбарыг дууриалган хуулбарлахаас сэргийлэх арга</w:t>
      </w:r>
      <w:r w:rsidRPr="00E831BD">
        <w:rPr>
          <w:rFonts w:ascii="Arial" w:hAnsi="Arial" w:cs="Arial"/>
        </w:rPr>
        <w:t>;</w:t>
      </w:r>
    </w:p>
    <w:p w14:paraId="634992E4" w14:textId="77777777" w:rsidR="00FC5C6E" w:rsidRPr="00E831BD" w:rsidRDefault="00FC5C6E" w:rsidP="00FC5C6E">
      <w:pPr>
        <w:shd w:val="clear" w:color="auto" w:fill="FFFFFF"/>
        <w:ind w:firstLine="1440"/>
        <w:jc w:val="both"/>
        <w:textAlignment w:val="top"/>
        <w:rPr>
          <w:rFonts w:ascii="Arial" w:hAnsi="Arial" w:cs="Arial"/>
        </w:rPr>
      </w:pPr>
    </w:p>
    <w:p w14:paraId="18952D64"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w:t>
      </w:r>
      <w:r w:rsidRPr="00827BEC">
        <w:rPr>
          <w:rFonts w:ascii="Arial" w:hAnsi="Arial" w:cs="Arial"/>
        </w:rPr>
        <w:t>11</w:t>
      </w:r>
      <w:r w:rsidRPr="003F4E0C">
        <w:rPr>
          <w:rFonts w:ascii="Arial" w:hAnsi="Arial" w:cs="Arial"/>
        </w:rPr>
        <w:t>.хонжворыг олгох, төлөх үед сугалааны тасалбарыг шалгах, магадлах дүрэм;</w:t>
      </w:r>
    </w:p>
    <w:p w14:paraId="2DFB12C5" w14:textId="77777777" w:rsidR="00FC5C6E" w:rsidRPr="003F4E0C" w:rsidRDefault="00FC5C6E" w:rsidP="00FC5C6E">
      <w:pPr>
        <w:shd w:val="clear" w:color="auto" w:fill="FFFFFF"/>
        <w:ind w:firstLine="1440"/>
        <w:jc w:val="both"/>
        <w:textAlignment w:val="top"/>
        <w:rPr>
          <w:rFonts w:ascii="Arial" w:hAnsi="Arial" w:cs="Arial"/>
        </w:rPr>
      </w:pPr>
    </w:p>
    <w:p w14:paraId="140BE74F"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2</w:t>
      </w:r>
      <w:r w:rsidRPr="003F4E0C">
        <w:rPr>
          <w:rFonts w:ascii="Arial" w:hAnsi="Arial" w:cs="Arial"/>
        </w:rPr>
        <w:t>.сугалааны тасалбар борлуулах зах зээлийн судалгаа, сугалааны орлогын урьдчилсан тооцоо, сугалаа зохион байгуулахтай холбогдон гарах зардлыг санхүүжүүлэх эх үүсвэрийн талаарх мэдээлэл;</w:t>
      </w:r>
    </w:p>
    <w:p w14:paraId="27B59013" w14:textId="77777777" w:rsidR="00FC5C6E" w:rsidRPr="003F4E0C" w:rsidRDefault="00FC5C6E" w:rsidP="00FC5C6E">
      <w:pPr>
        <w:shd w:val="clear" w:color="auto" w:fill="FFFFFF"/>
        <w:ind w:firstLine="1440"/>
        <w:jc w:val="both"/>
        <w:textAlignment w:val="top"/>
        <w:rPr>
          <w:rFonts w:ascii="Arial" w:hAnsi="Arial" w:cs="Arial"/>
        </w:rPr>
      </w:pPr>
    </w:p>
    <w:p w14:paraId="7B650297"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3</w:t>
      </w:r>
      <w:r w:rsidRPr="003F4E0C">
        <w:rPr>
          <w:rFonts w:ascii="Arial" w:hAnsi="Arial" w:cs="Arial"/>
        </w:rPr>
        <w:t>.хонжворт сугалаа зохион байгуулах техник, эдийн засгийн үндэслэл, сугалааны тоног төхөөрөмжийн техникийн үзүүлэлтүүдийн талаарх мэдээлэл;</w:t>
      </w:r>
    </w:p>
    <w:p w14:paraId="6D2144F4" w14:textId="77777777" w:rsidR="00FC5C6E" w:rsidRPr="003F4E0C" w:rsidRDefault="00FC5C6E" w:rsidP="00FC5C6E">
      <w:pPr>
        <w:shd w:val="clear" w:color="auto" w:fill="FFFFFF"/>
        <w:ind w:firstLine="1440"/>
        <w:jc w:val="both"/>
        <w:textAlignment w:val="top"/>
        <w:rPr>
          <w:rFonts w:ascii="Arial" w:hAnsi="Arial" w:cs="Arial"/>
        </w:rPr>
      </w:pPr>
    </w:p>
    <w:p w14:paraId="305F2646"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4</w:t>
      </w:r>
      <w:r w:rsidRPr="003F4E0C">
        <w:rPr>
          <w:rFonts w:ascii="Arial" w:hAnsi="Arial" w:cs="Arial"/>
        </w:rPr>
        <w:t>.тараагдсан болон тараагдаагүй сугалааны тасалбарыг бүртгэх журам;</w:t>
      </w:r>
    </w:p>
    <w:p w14:paraId="4D4C18FB" w14:textId="77777777" w:rsidR="00FC5C6E" w:rsidRPr="003F4E0C" w:rsidRDefault="00FC5C6E" w:rsidP="00FC5C6E">
      <w:pPr>
        <w:shd w:val="clear" w:color="auto" w:fill="FFFFFF"/>
        <w:ind w:firstLine="1440"/>
        <w:jc w:val="both"/>
        <w:textAlignment w:val="top"/>
        <w:rPr>
          <w:rFonts w:ascii="Arial" w:hAnsi="Arial" w:cs="Arial"/>
        </w:rPr>
      </w:pPr>
    </w:p>
    <w:p w14:paraId="7B672EF2"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5</w:t>
      </w:r>
      <w:r w:rsidRPr="003F4E0C">
        <w:rPr>
          <w:rFonts w:ascii="Arial" w:hAnsi="Arial" w:cs="Arial"/>
        </w:rPr>
        <w:t>.тараагдаагүй сугалааны тасалбарыг хураан авах, хадгалах, устгах журам;</w:t>
      </w:r>
    </w:p>
    <w:p w14:paraId="4080EAFB" w14:textId="77777777" w:rsidR="00FC5C6E" w:rsidRPr="003F4E0C" w:rsidRDefault="00FC5C6E" w:rsidP="00FC5C6E">
      <w:pPr>
        <w:shd w:val="clear" w:color="auto" w:fill="FFFFFF"/>
        <w:ind w:firstLine="1440"/>
        <w:jc w:val="both"/>
        <w:textAlignment w:val="top"/>
        <w:rPr>
          <w:rFonts w:ascii="Arial" w:hAnsi="Arial" w:cs="Arial"/>
        </w:rPr>
      </w:pPr>
    </w:p>
    <w:p w14:paraId="2CC37CC5"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6</w:t>
      </w:r>
      <w:r w:rsidRPr="003F4E0C">
        <w:rPr>
          <w:rFonts w:ascii="Arial" w:hAnsi="Arial" w:cs="Arial"/>
        </w:rPr>
        <w:t>.азтан тодруулах, азтанд хонжворыг хүлээлгэн өгөх журам;</w:t>
      </w:r>
    </w:p>
    <w:p w14:paraId="62966662"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7</w:t>
      </w:r>
      <w:r w:rsidRPr="003F4E0C">
        <w:rPr>
          <w:rFonts w:ascii="Arial" w:hAnsi="Arial" w:cs="Arial"/>
        </w:rPr>
        <w:t>.хонжворт сугалааг зайнаас зохион байгуулах бол энэ хуулийн 12.2.</w:t>
      </w:r>
      <w:r w:rsidRPr="00827BEC">
        <w:rPr>
          <w:rFonts w:ascii="Arial" w:hAnsi="Arial" w:cs="Arial"/>
        </w:rPr>
        <w:t>4</w:t>
      </w:r>
      <w:r w:rsidRPr="003F4E0C">
        <w:rPr>
          <w:rFonts w:ascii="Arial" w:hAnsi="Arial" w:cs="Arial"/>
        </w:rPr>
        <w:t xml:space="preserve">-т заасан төсөлд энэ талаар дэлгэрэнгүй тайлбарлаж, </w:t>
      </w:r>
      <w:r>
        <w:rPr>
          <w:rFonts w:ascii="Arial" w:hAnsi="Arial" w:cs="Arial"/>
        </w:rPr>
        <w:t>Х</w:t>
      </w:r>
      <w:r w:rsidRPr="003F4E0C">
        <w:rPr>
          <w:rFonts w:ascii="Arial" w:hAnsi="Arial" w:cs="Arial"/>
        </w:rPr>
        <w:t xml:space="preserve">арилцаа холбооны </w:t>
      </w:r>
      <w:r>
        <w:rPr>
          <w:rFonts w:ascii="Arial" w:hAnsi="Arial" w:cs="Arial"/>
        </w:rPr>
        <w:t xml:space="preserve">тухай хуулийн 3.1.5-д заасан этгээдтэй </w:t>
      </w:r>
      <w:r w:rsidRPr="003F4E0C">
        <w:rPr>
          <w:rFonts w:ascii="Arial" w:hAnsi="Arial" w:cs="Arial"/>
        </w:rPr>
        <w:t>хийсэн гэрээг хавсарга</w:t>
      </w:r>
      <w:r w:rsidRPr="00827BEC">
        <w:rPr>
          <w:rFonts w:ascii="Arial" w:hAnsi="Arial" w:cs="Arial"/>
        </w:rPr>
        <w:t>х;</w:t>
      </w:r>
    </w:p>
    <w:p w14:paraId="3EE2AF1E" w14:textId="77777777" w:rsidR="00FC5C6E" w:rsidRDefault="00FC5C6E" w:rsidP="00FC5C6E">
      <w:pPr>
        <w:shd w:val="clear" w:color="auto" w:fill="FFFFFF"/>
        <w:ind w:left="720"/>
        <w:jc w:val="both"/>
        <w:textAlignment w:val="top"/>
        <w:rPr>
          <w:rFonts w:ascii="Arial" w:hAnsi="Arial" w:cs="Arial"/>
        </w:rPr>
      </w:pPr>
    </w:p>
    <w:p w14:paraId="1964F2DC" w14:textId="77777777" w:rsidR="00FC5C6E" w:rsidRPr="00D36878" w:rsidRDefault="00FC5C6E" w:rsidP="00FC5C6E">
      <w:pPr>
        <w:shd w:val="clear" w:color="auto" w:fill="FFFFFF"/>
        <w:ind w:left="720" w:firstLine="720"/>
        <w:jc w:val="both"/>
        <w:textAlignment w:val="top"/>
        <w:rPr>
          <w:rFonts w:ascii="Arial" w:hAnsi="Arial" w:cs="Arial"/>
          <w:color w:val="000000" w:themeColor="text1"/>
          <w:shd w:val="clear" w:color="auto" w:fill="FFFFFF"/>
        </w:rPr>
      </w:pPr>
      <w:r w:rsidRPr="00D36878">
        <w:rPr>
          <w:rFonts w:ascii="Arial" w:hAnsi="Arial" w:cs="Arial"/>
        </w:rPr>
        <w:t>12.2.1</w:t>
      </w:r>
      <w:r w:rsidRPr="00827BEC">
        <w:rPr>
          <w:rFonts w:ascii="Arial" w:hAnsi="Arial" w:cs="Arial"/>
        </w:rPr>
        <w:t>8.</w:t>
      </w:r>
      <w:r w:rsidRPr="00D36878">
        <w:rPr>
          <w:rFonts w:ascii="Arial" w:hAnsi="Arial" w:cs="Arial"/>
          <w:color w:val="000000" w:themeColor="text1"/>
          <w:shd w:val="clear" w:color="auto" w:fill="FFFFFF"/>
        </w:rPr>
        <w:t>татварын өргүй тухай татварын байгууллагын тодорхойлолт;</w:t>
      </w:r>
    </w:p>
    <w:p w14:paraId="50C5970C" w14:textId="77777777" w:rsidR="00FC5C6E" w:rsidRPr="00D36878" w:rsidRDefault="00FC5C6E" w:rsidP="00FC5C6E">
      <w:pPr>
        <w:shd w:val="clear" w:color="auto" w:fill="FFFFFF"/>
        <w:ind w:firstLine="1440"/>
        <w:jc w:val="both"/>
        <w:textAlignment w:val="top"/>
        <w:rPr>
          <w:rFonts w:ascii="Arial" w:hAnsi="Arial" w:cs="Arial"/>
          <w:highlight w:val="yellow"/>
        </w:rPr>
      </w:pPr>
      <w:r w:rsidRPr="00EB59DC">
        <w:rPr>
          <w:rFonts w:ascii="Arial" w:hAnsi="Arial" w:cs="Arial"/>
        </w:rPr>
        <w:t>12</w:t>
      </w:r>
      <w:r w:rsidRPr="00D36878">
        <w:rPr>
          <w:rFonts w:ascii="Arial" w:hAnsi="Arial" w:cs="Arial"/>
        </w:rPr>
        <w:t>.2.1</w:t>
      </w:r>
      <w:r w:rsidRPr="00EB59DC">
        <w:rPr>
          <w:rFonts w:ascii="Arial" w:hAnsi="Arial" w:cs="Arial"/>
        </w:rPr>
        <w:t>9</w:t>
      </w:r>
      <w:r w:rsidRPr="00D36878">
        <w:rPr>
          <w:rFonts w:ascii="Arial" w:hAnsi="Arial" w:cs="Arial"/>
        </w:rPr>
        <w:t>.</w:t>
      </w:r>
      <w:r w:rsidRPr="00D36878">
        <w:rPr>
          <w:rFonts w:ascii="Arial" w:hAnsi="Arial" w:cs="Arial"/>
          <w:color w:val="000000" w:themeColor="text1"/>
          <w:shd w:val="clear" w:color="auto" w:fill="FFFFFF"/>
        </w:rPr>
        <w:t xml:space="preserve">үйл ажиллагаа явуулах барилга байгууламжийн гаднах орчны аюулгүй байдлыг хангах зорилгоор </w:t>
      </w:r>
      <w:r>
        <w:rPr>
          <w:rFonts w:ascii="Arial" w:hAnsi="Arial" w:cs="Arial"/>
          <w:color w:val="000000" w:themeColor="text1"/>
          <w:shd w:val="clear" w:color="auto" w:fill="FFFFFF"/>
        </w:rPr>
        <w:t>дуу-</w:t>
      </w:r>
      <w:r w:rsidRPr="00D36878">
        <w:rPr>
          <w:rFonts w:ascii="Arial" w:hAnsi="Arial" w:cs="Arial"/>
          <w:color w:val="000000" w:themeColor="text1"/>
          <w:shd w:val="clear" w:color="auto" w:fill="FFFFFF"/>
        </w:rPr>
        <w:t xml:space="preserve">дүрс бичлэгийн </w:t>
      </w:r>
      <w:r>
        <w:rPr>
          <w:rFonts w:ascii="Arial" w:hAnsi="Arial" w:cs="Arial"/>
          <w:color w:val="000000" w:themeColor="text1"/>
          <w:shd w:val="clear" w:color="auto" w:fill="FFFFFF"/>
        </w:rPr>
        <w:t>төхөөрөмж</w:t>
      </w:r>
      <w:r w:rsidRPr="00D36878">
        <w:rPr>
          <w:rFonts w:ascii="Arial" w:hAnsi="Arial" w:cs="Arial"/>
          <w:color w:val="000000" w:themeColor="text1"/>
          <w:shd w:val="clear" w:color="auto" w:fill="FFFFFF"/>
        </w:rPr>
        <w:t xml:space="preserve"> суурилуул</w:t>
      </w:r>
      <w:r>
        <w:rPr>
          <w:rFonts w:ascii="Arial" w:hAnsi="Arial" w:cs="Arial"/>
          <w:color w:val="000000" w:themeColor="text1"/>
          <w:shd w:val="clear" w:color="auto" w:fill="FFFFFF"/>
        </w:rPr>
        <w:t>ах төлөвлөгөө</w:t>
      </w:r>
      <w:r w:rsidRPr="00D36878">
        <w:rPr>
          <w:rFonts w:ascii="Arial" w:hAnsi="Arial" w:cs="Arial"/>
          <w:color w:val="000000" w:themeColor="text1"/>
          <w:shd w:val="clear" w:color="auto" w:fill="FFFFFF"/>
        </w:rPr>
        <w:t>.</w:t>
      </w:r>
    </w:p>
    <w:p w14:paraId="474078E2" w14:textId="77777777" w:rsidR="00FC5C6E" w:rsidRDefault="00FC5C6E" w:rsidP="00FC5C6E">
      <w:pPr>
        <w:jc w:val="both"/>
        <w:rPr>
          <w:rFonts w:ascii="Arial" w:eastAsia="Calibri" w:hAnsi="Arial" w:cs="Arial"/>
        </w:rPr>
      </w:pPr>
    </w:p>
    <w:p w14:paraId="0F6A418F" w14:textId="77777777" w:rsidR="00FC5C6E" w:rsidRDefault="00FC5C6E" w:rsidP="00FC5C6E">
      <w:pPr>
        <w:ind w:firstLine="709"/>
        <w:jc w:val="both"/>
        <w:rPr>
          <w:rFonts w:ascii="Arial" w:eastAsia="Calibri" w:hAnsi="Arial" w:cs="Arial"/>
        </w:rPr>
      </w:pPr>
      <w:r>
        <w:rPr>
          <w:rFonts w:ascii="Arial" w:eastAsia="Calibri" w:hAnsi="Arial" w:cs="Arial"/>
        </w:rPr>
        <w:t>12.3.</w:t>
      </w:r>
      <w:r w:rsidRPr="00C9290C">
        <w:rPr>
          <w:rFonts w:ascii="Arial" w:eastAsia="Calibri" w:hAnsi="Arial" w:cs="Arial"/>
        </w:rPr>
        <w:t xml:space="preserve"> </w:t>
      </w:r>
      <w:r>
        <w:rPr>
          <w:rFonts w:ascii="Arial" w:eastAsia="Calibri" w:hAnsi="Arial" w:cs="Arial"/>
        </w:rPr>
        <w:t xml:space="preserve">Хонжворт сугалаа зохион байгуулах тусгай зөвшөөрөл эзэмшигч </w:t>
      </w:r>
      <w:r w:rsidRPr="00E831BD">
        <w:rPr>
          <w:rFonts w:ascii="Arial" w:eastAsia="Calibri" w:hAnsi="Arial" w:cs="Arial"/>
        </w:rPr>
        <w:t xml:space="preserve">/цаашид “хонжворт сугалаа зохион байгуулагч” гэх/ </w:t>
      </w:r>
      <w:r>
        <w:rPr>
          <w:rFonts w:ascii="Arial" w:eastAsia="Calibri" w:hAnsi="Arial" w:cs="Arial"/>
        </w:rPr>
        <w:t>тусгай зөвшөөрлийн хугацаанд тусгай зөвшөөрлийн нөхцөл, шаардлагыг зөрчөөгүй, зөрчил гаргаагүй бол</w:t>
      </w:r>
      <w:r w:rsidRPr="00C25C1E">
        <w:rPr>
          <w:rFonts w:ascii="Arial" w:eastAsia="Calibri" w:hAnsi="Arial" w:cs="Arial"/>
          <w:lang w:val="mn-MN"/>
        </w:rPr>
        <w:t xml:space="preserve"> </w:t>
      </w:r>
      <w:r w:rsidRPr="00D36878">
        <w:rPr>
          <w:rFonts w:ascii="Arial" w:eastAsia="Calibri" w:hAnsi="Arial" w:cs="Arial"/>
          <w:lang w:val="mn-MN"/>
        </w:rPr>
        <w:t>эрх бүхий этгээд</w:t>
      </w:r>
      <w:r w:rsidRPr="004A7692">
        <w:rPr>
          <w:rFonts w:ascii="Arial" w:eastAsia="Calibri" w:hAnsi="Arial" w:cs="Arial"/>
          <w:u w:val="single"/>
        </w:rPr>
        <w:t xml:space="preserve"> </w:t>
      </w:r>
      <w:r>
        <w:rPr>
          <w:rFonts w:ascii="Arial" w:eastAsia="Calibri" w:hAnsi="Arial" w:cs="Arial"/>
        </w:rPr>
        <w:t>тусгай зөвшөөрлийг олгосон хугацаагаар сунгана.</w:t>
      </w:r>
    </w:p>
    <w:p w14:paraId="7A61BB0D" w14:textId="77777777" w:rsidR="00FC5C6E" w:rsidRDefault="00FC5C6E" w:rsidP="00FC5C6E">
      <w:pPr>
        <w:jc w:val="both"/>
        <w:rPr>
          <w:rFonts w:ascii="Arial" w:eastAsia="Calibri" w:hAnsi="Arial" w:cs="Arial"/>
        </w:rPr>
      </w:pPr>
    </w:p>
    <w:p w14:paraId="1251D318"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r w:rsidRPr="00D36878">
        <w:rPr>
          <w:rFonts w:ascii="Arial" w:hAnsi="Arial" w:cs="Arial"/>
          <w:color w:val="000000" w:themeColor="text1"/>
        </w:rPr>
        <w:t>12.</w:t>
      </w:r>
      <w:r>
        <w:rPr>
          <w:rFonts w:ascii="Arial" w:hAnsi="Arial" w:cs="Arial"/>
          <w:color w:val="000000" w:themeColor="text1"/>
        </w:rPr>
        <w:t>4</w:t>
      </w:r>
      <w:r w:rsidRPr="00D36878">
        <w:rPr>
          <w:rFonts w:ascii="Arial" w:hAnsi="Arial" w:cs="Arial"/>
          <w:color w:val="000000" w:themeColor="text1"/>
        </w:rPr>
        <w:t>.</w:t>
      </w:r>
      <w:r w:rsidRPr="00827BEC">
        <w:rPr>
          <w:rFonts w:ascii="Arial" w:eastAsia="Calibri" w:hAnsi="Arial" w:cs="Arial"/>
          <w:color w:val="000000" w:themeColor="text1"/>
        </w:rPr>
        <w:t>Хонжворт сугалаа</w:t>
      </w:r>
      <w:r w:rsidRPr="00D36878">
        <w:rPr>
          <w:rFonts w:ascii="Arial" w:eastAsia="Calibri" w:hAnsi="Arial" w:cs="Arial"/>
          <w:color w:val="000000" w:themeColor="text1"/>
        </w:rPr>
        <w:t xml:space="preserve"> зохион байгуулах</w:t>
      </w:r>
      <w:r w:rsidRPr="00D36878">
        <w:rPr>
          <w:rFonts w:ascii="Arial" w:hAnsi="Arial" w:cs="Arial"/>
          <w:color w:val="000000" w:themeColor="text1"/>
        </w:rPr>
        <w:t xml:space="preserve"> тусгай зөвшөөрлийн хугацааг сунгахдаа Зөвшөөрлийн тухай хуулийн 5.5 дугаар зүйлд заасан журмыг баримтална.</w:t>
      </w:r>
    </w:p>
    <w:p w14:paraId="681BEC73" w14:textId="77777777" w:rsidR="00FC5C6E" w:rsidRDefault="00FC5C6E" w:rsidP="00FC5C6E">
      <w:pPr>
        <w:jc w:val="both"/>
        <w:rPr>
          <w:rFonts w:ascii="Arial" w:eastAsia="Calibri" w:hAnsi="Arial" w:cs="Arial"/>
        </w:rPr>
      </w:pPr>
    </w:p>
    <w:p w14:paraId="124AE27A" w14:textId="77777777" w:rsidR="00FC5C6E" w:rsidRDefault="00FC5C6E" w:rsidP="00FC5C6E">
      <w:pPr>
        <w:ind w:firstLine="709"/>
        <w:jc w:val="both"/>
        <w:rPr>
          <w:rFonts w:ascii="Arial" w:eastAsia="Calibri" w:hAnsi="Arial" w:cs="Arial"/>
        </w:rPr>
      </w:pPr>
      <w:r>
        <w:rPr>
          <w:rFonts w:ascii="Arial" w:eastAsia="Calibri" w:hAnsi="Arial" w:cs="Arial"/>
        </w:rPr>
        <w:t xml:space="preserve">12.5.Хонжворт сугалаа </w:t>
      </w:r>
      <w:r w:rsidRPr="00E831BD">
        <w:rPr>
          <w:rFonts w:ascii="Arial" w:eastAsia="Calibri" w:hAnsi="Arial" w:cs="Arial"/>
        </w:rPr>
        <w:t>зохион байгуулагч</w:t>
      </w:r>
      <w:r>
        <w:rPr>
          <w:rFonts w:ascii="Arial" w:eastAsia="Calibri" w:hAnsi="Arial" w:cs="Arial"/>
        </w:rPr>
        <w:t xml:space="preserve"> тусгай зөвшөөрлийн хугацаанд тусгай зөвшөөрлийн нөхцөл, шаардлага, үүргээ ноцтой зөрчсөн, эсхүл хяналт </w:t>
      </w:r>
      <w:r>
        <w:rPr>
          <w:rFonts w:ascii="Arial" w:eastAsia="Calibri" w:hAnsi="Arial" w:cs="Arial"/>
        </w:rPr>
        <w:lastRenderedPageBreak/>
        <w:t>шалгалтаар илэрсэн зөрчлийг тогтоосон хугацаанд арилгаагүй бол тусгай зөвшөөрлийн хугацааг сунгахгүй.</w:t>
      </w:r>
    </w:p>
    <w:p w14:paraId="5DDF2EF8" w14:textId="77777777" w:rsidR="00FC5C6E" w:rsidRDefault="00FC5C6E" w:rsidP="00FC5C6E">
      <w:pPr>
        <w:ind w:firstLine="709"/>
        <w:jc w:val="both"/>
        <w:rPr>
          <w:rFonts w:ascii="Arial" w:eastAsia="Calibri" w:hAnsi="Arial" w:cs="Arial"/>
        </w:rPr>
      </w:pPr>
    </w:p>
    <w:p w14:paraId="5619D954" w14:textId="77777777" w:rsidR="00FC5C6E" w:rsidRDefault="00FC5C6E" w:rsidP="00FC5C6E">
      <w:pPr>
        <w:ind w:firstLine="709"/>
        <w:jc w:val="both"/>
        <w:rPr>
          <w:rFonts w:ascii="Arial" w:eastAsia="Calibri" w:hAnsi="Arial" w:cs="Arial"/>
          <w:b/>
          <w:bCs/>
        </w:rPr>
      </w:pPr>
      <w:r w:rsidRPr="00E831BD">
        <w:rPr>
          <w:rFonts w:ascii="Arial" w:eastAsia="Calibri" w:hAnsi="Arial" w:cs="Arial"/>
          <w:b/>
          <w:bCs/>
        </w:rPr>
        <w:t xml:space="preserve">13 дугаар зүйл.Хонжворт сугалаа зохион байгуулагчид </w:t>
      </w:r>
    </w:p>
    <w:p w14:paraId="38B3414F" w14:textId="77777777" w:rsidR="00FC5C6E" w:rsidRPr="00E831BD" w:rsidRDefault="00FC5C6E" w:rsidP="00FC5C6E">
      <w:pPr>
        <w:jc w:val="center"/>
        <w:rPr>
          <w:rFonts w:ascii="Arial" w:eastAsia="Calibri" w:hAnsi="Arial" w:cs="Arial"/>
          <w:b/>
          <w:bCs/>
        </w:rPr>
      </w:pPr>
      <w:r>
        <w:rPr>
          <w:rFonts w:ascii="Arial" w:eastAsia="Calibri" w:hAnsi="Arial" w:cs="Arial"/>
          <w:b/>
          <w:bCs/>
        </w:rPr>
        <w:t>т</w:t>
      </w:r>
      <w:r w:rsidRPr="00E831BD">
        <w:rPr>
          <w:rFonts w:ascii="Arial" w:eastAsia="Calibri" w:hAnsi="Arial" w:cs="Arial"/>
          <w:b/>
          <w:bCs/>
        </w:rPr>
        <w:t>авигдах</w:t>
      </w:r>
      <w:r>
        <w:rPr>
          <w:rFonts w:ascii="Arial" w:eastAsia="Calibri" w:hAnsi="Arial" w:cs="Arial"/>
          <w:b/>
          <w:bCs/>
        </w:rPr>
        <w:t xml:space="preserve"> нөхцөл,</w:t>
      </w:r>
      <w:r w:rsidRPr="00E831BD">
        <w:rPr>
          <w:rFonts w:ascii="Arial" w:eastAsia="Calibri" w:hAnsi="Arial" w:cs="Arial"/>
          <w:b/>
          <w:bCs/>
        </w:rPr>
        <w:t xml:space="preserve"> шаардлага</w:t>
      </w:r>
    </w:p>
    <w:p w14:paraId="4FDD4CB7" w14:textId="77777777" w:rsidR="00FC5C6E" w:rsidRDefault="00FC5C6E" w:rsidP="00FC5C6E">
      <w:pPr>
        <w:jc w:val="both"/>
        <w:rPr>
          <w:rFonts w:ascii="Arial" w:hAnsi="Arial" w:cs="Arial"/>
          <w:lang w:val="mn-MN"/>
        </w:rPr>
      </w:pPr>
    </w:p>
    <w:p w14:paraId="77D4DA39" w14:textId="77777777" w:rsidR="00FC5C6E" w:rsidRPr="00E831BD" w:rsidRDefault="00FC5C6E" w:rsidP="00FC5C6E">
      <w:pPr>
        <w:ind w:firstLine="709"/>
        <w:jc w:val="both"/>
        <w:rPr>
          <w:rFonts w:ascii="Arial" w:hAnsi="Arial" w:cs="Arial"/>
          <w:lang w:val="mn-MN"/>
        </w:rPr>
      </w:pPr>
      <w:r>
        <w:rPr>
          <w:rFonts w:ascii="Arial" w:hAnsi="Arial" w:cs="Arial"/>
          <w:lang w:val="mn-MN"/>
        </w:rPr>
        <w:t>13.1.Хонжворт сугалаа нь дараах төрөлтэй байна</w:t>
      </w:r>
      <w:r w:rsidRPr="00E831BD">
        <w:rPr>
          <w:rFonts w:ascii="Arial" w:hAnsi="Arial" w:cs="Arial"/>
          <w:lang w:val="mn-MN"/>
        </w:rPr>
        <w:t>:</w:t>
      </w:r>
    </w:p>
    <w:p w14:paraId="3BC4C36E" w14:textId="77777777" w:rsidR="00FC5C6E" w:rsidRPr="00E831BD" w:rsidRDefault="00FC5C6E" w:rsidP="00FC5C6E">
      <w:pPr>
        <w:ind w:firstLine="720"/>
        <w:jc w:val="both"/>
        <w:rPr>
          <w:rFonts w:ascii="Arial" w:hAnsi="Arial" w:cs="Arial"/>
          <w:lang w:val="mn-MN"/>
        </w:rPr>
      </w:pPr>
    </w:p>
    <w:p w14:paraId="068A1D38" w14:textId="77777777" w:rsidR="00FC5C6E" w:rsidRDefault="00FC5C6E" w:rsidP="00FC5C6E">
      <w:pPr>
        <w:ind w:firstLine="1429"/>
        <w:jc w:val="both"/>
        <w:rPr>
          <w:rFonts w:ascii="Arial" w:hAnsi="Arial" w:cs="Arial"/>
          <w:lang w:val="mn-MN"/>
        </w:rPr>
      </w:pPr>
      <w:r w:rsidRPr="003F4E0C">
        <w:rPr>
          <w:rFonts w:ascii="Arial" w:hAnsi="Arial" w:cs="Arial"/>
          <w:lang w:val="mn-MN"/>
        </w:rPr>
        <w:t xml:space="preserve">13.1.1.хонжворт </w:t>
      </w:r>
      <w:r>
        <w:rPr>
          <w:rFonts w:ascii="Arial" w:hAnsi="Arial" w:cs="Arial"/>
          <w:lang w:val="mn-MN"/>
        </w:rPr>
        <w:t>сугалаанаас азтан болсон эсэхээ сугалааны тасалбар худалдан авсан даруй мэдэж, хонжвороо авах боломжтой сугалаа</w:t>
      </w:r>
      <w:r w:rsidRPr="003F4E0C">
        <w:rPr>
          <w:rFonts w:ascii="Arial" w:hAnsi="Arial" w:cs="Arial"/>
          <w:lang w:val="mn-MN"/>
        </w:rPr>
        <w:t>;</w:t>
      </w:r>
      <w:r>
        <w:rPr>
          <w:rFonts w:ascii="Arial" w:hAnsi="Arial" w:cs="Arial"/>
          <w:lang w:val="mn-MN"/>
        </w:rPr>
        <w:t xml:space="preserve"> </w:t>
      </w:r>
    </w:p>
    <w:p w14:paraId="7B8FA10A" w14:textId="77777777" w:rsidR="00FC5C6E" w:rsidRDefault="00FC5C6E" w:rsidP="00FC5C6E">
      <w:pPr>
        <w:ind w:firstLine="1429"/>
        <w:jc w:val="both"/>
        <w:rPr>
          <w:rFonts w:ascii="Arial" w:hAnsi="Arial" w:cs="Arial"/>
          <w:lang w:val="mn-MN"/>
        </w:rPr>
      </w:pPr>
    </w:p>
    <w:p w14:paraId="50220993" w14:textId="77777777" w:rsidR="00FC5C6E" w:rsidRDefault="00FC5C6E" w:rsidP="00FC5C6E">
      <w:pPr>
        <w:ind w:firstLine="1429"/>
        <w:jc w:val="both"/>
        <w:rPr>
          <w:rFonts w:ascii="Arial" w:hAnsi="Arial" w:cs="Arial"/>
          <w:lang w:val="mn-MN"/>
        </w:rPr>
      </w:pPr>
      <w:r>
        <w:rPr>
          <w:rFonts w:ascii="Arial" w:hAnsi="Arial" w:cs="Arial"/>
          <w:lang w:val="mn-MN"/>
        </w:rPr>
        <w:t>13.1.2.тогтоосон хонжворт сугалааны тохир</w:t>
      </w:r>
      <w:r w:rsidRPr="00E831BD">
        <w:rPr>
          <w:rFonts w:ascii="Arial" w:hAnsi="Arial" w:cs="Arial"/>
          <w:lang w:val="mn-MN"/>
        </w:rPr>
        <w:t>ол болох өдөр</w:t>
      </w:r>
      <w:r>
        <w:rPr>
          <w:rFonts w:ascii="Arial" w:hAnsi="Arial" w:cs="Arial"/>
          <w:lang w:val="mn-MN"/>
        </w:rPr>
        <w:t xml:space="preserve"> сугалааны азтанг шалгаруулснаар хонжвороо авах боломжтой болох сугалаа</w:t>
      </w:r>
      <w:r w:rsidRPr="00E831BD">
        <w:rPr>
          <w:rFonts w:ascii="Arial" w:hAnsi="Arial" w:cs="Arial"/>
          <w:lang w:val="mn-MN"/>
        </w:rPr>
        <w:t>;</w:t>
      </w:r>
      <w:r>
        <w:rPr>
          <w:rFonts w:ascii="Arial" w:hAnsi="Arial" w:cs="Arial"/>
          <w:lang w:val="mn-MN"/>
        </w:rPr>
        <w:t xml:space="preserve"> </w:t>
      </w:r>
    </w:p>
    <w:p w14:paraId="44D61981" w14:textId="77777777" w:rsidR="00FC5C6E" w:rsidRDefault="00FC5C6E" w:rsidP="00FC5C6E">
      <w:pPr>
        <w:ind w:firstLine="1429"/>
        <w:jc w:val="both"/>
        <w:rPr>
          <w:rFonts w:ascii="Arial" w:hAnsi="Arial" w:cs="Arial"/>
          <w:lang w:val="mn-MN"/>
        </w:rPr>
      </w:pPr>
    </w:p>
    <w:p w14:paraId="649D402E" w14:textId="77777777" w:rsidR="00FC5C6E" w:rsidRPr="00E831BD" w:rsidRDefault="00FC5C6E" w:rsidP="00FC5C6E">
      <w:pPr>
        <w:ind w:firstLine="1429"/>
        <w:jc w:val="both"/>
        <w:rPr>
          <w:rFonts w:ascii="Arial" w:hAnsi="Arial" w:cs="Arial"/>
          <w:lang w:val="mn-MN"/>
        </w:rPr>
      </w:pPr>
      <w:r>
        <w:rPr>
          <w:rFonts w:ascii="Arial" w:hAnsi="Arial" w:cs="Arial"/>
          <w:lang w:val="mn-MN"/>
        </w:rPr>
        <w:t xml:space="preserve">13.1.3.энэ хуулийн 13.1.1 болон 13.1.2-т заасан сугалааны аль алины шинжийг агуулсан сугалаа. </w:t>
      </w:r>
    </w:p>
    <w:p w14:paraId="7FB40823" w14:textId="77777777" w:rsidR="00FC5C6E" w:rsidRDefault="00FC5C6E" w:rsidP="00FC5C6E">
      <w:pPr>
        <w:ind w:firstLine="709"/>
        <w:rPr>
          <w:rFonts w:ascii="Arial" w:eastAsia="Calibri" w:hAnsi="Arial" w:cs="Arial"/>
          <w:b/>
          <w:lang w:val="mn-MN"/>
        </w:rPr>
      </w:pPr>
    </w:p>
    <w:p w14:paraId="38A92857" w14:textId="77777777" w:rsidR="00FC5C6E" w:rsidRPr="001C6609" w:rsidRDefault="00FC5C6E" w:rsidP="00FC5C6E">
      <w:pPr>
        <w:ind w:firstLine="720"/>
        <w:jc w:val="both"/>
        <w:rPr>
          <w:rFonts w:ascii="Arial" w:eastAsia="Calibri" w:hAnsi="Arial" w:cs="Arial"/>
          <w:bCs/>
          <w:lang w:val="mn-MN"/>
        </w:rPr>
      </w:pPr>
      <w:r w:rsidRPr="00E831BD">
        <w:rPr>
          <w:rFonts w:ascii="Arial" w:eastAsia="Calibri" w:hAnsi="Arial" w:cs="Arial"/>
          <w:lang w:val="mn-MN"/>
        </w:rPr>
        <w:t>13.2</w:t>
      </w:r>
      <w:r>
        <w:rPr>
          <w:rFonts w:ascii="Arial" w:eastAsia="Calibri" w:hAnsi="Arial" w:cs="Arial"/>
          <w:lang w:val="mn-MN"/>
        </w:rPr>
        <w:t>.</w:t>
      </w:r>
      <w:r>
        <w:rPr>
          <w:rFonts w:ascii="Arial" w:eastAsia="Calibri" w:hAnsi="Arial" w:cs="Arial"/>
          <w:bCs/>
          <w:lang w:val="mn-MN"/>
        </w:rPr>
        <w:t>Хонжворт сугалаа</w:t>
      </w:r>
      <w:r w:rsidRPr="001C6609">
        <w:rPr>
          <w:rFonts w:ascii="Arial" w:eastAsia="Calibri" w:hAnsi="Arial" w:cs="Arial"/>
          <w:bCs/>
          <w:lang w:val="mn-MN"/>
        </w:rPr>
        <w:t xml:space="preserve"> </w:t>
      </w:r>
      <w:r w:rsidRPr="00E831BD">
        <w:rPr>
          <w:rFonts w:ascii="Arial" w:eastAsia="Calibri" w:hAnsi="Arial" w:cs="Arial"/>
          <w:lang w:val="mn-MN"/>
        </w:rPr>
        <w:t>зохион байгуулагч</w:t>
      </w:r>
      <w:r>
        <w:rPr>
          <w:rFonts w:ascii="Arial" w:eastAsia="Calibri" w:hAnsi="Arial" w:cs="Arial"/>
        </w:rPr>
        <w:t xml:space="preserve"> нь дараах шаардлагыг хангаж ажиллана</w:t>
      </w:r>
      <w:r w:rsidRPr="006F0FA6">
        <w:rPr>
          <w:rFonts w:ascii="Arial" w:eastAsia="Calibri" w:hAnsi="Arial" w:cs="Arial"/>
          <w:bCs/>
          <w:lang w:val="mn-MN"/>
        </w:rPr>
        <w:t>:</w:t>
      </w:r>
      <w:r w:rsidRPr="001C6609">
        <w:rPr>
          <w:rFonts w:ascii="Arial" w:eastAsia="Calibri" w:hAnsi="Arial" w:cs="Arial"/>
          <w:bCs/>
          <w:lang w:val="mn-MN"/>
        </w:rPr>
        <w:t xml:space="preserve">   </w:t>
      </w:r>
    </w:p>
    <w:p w14:paraId="4C7D74BC" w14:textId="77777777" w:rsidR="00FC5C6E" w:rsidRPr="002F1387" w:rsidRDefault="00FC5C6E" w:rsidP="00FC5C6E">
      <w:pPr>
        <w:ind w:firstLine="720"/>
        <w:jc w:val="both"/>
        <w:rPr>
          <w:rFonts w:ascii="Arial" w:eastAsia="Calibri" w:hAnsi="Arial" w:cs="Arial"/>
          <w:lang w:val="mn-MN"/>
        </w:rPr>
      </w:pPr>
    </w:p>
    <w:p w14:paraId="03F4360E" w14:textId="77777777" w:rsidR="00FC5C6E" w:rsidRPr="00E831BD" w:rsidRDefault="00FC5C6E" w:rsidP="00FC5C6E">
      <w:pPr>
        <w:ind w:firstLine="1418"/>
        <w:jc w:val="both"/>
        <w:rPr>
          <w:rFonts w:ascii="Arial" w:eastAsia="Calibri" w:hAnsi="Arial" w:cs="Arial"/>
          <w:lang w:val="mn-MN"/>
        </w:rPr>
      </w:pPr>
      <w:r>
        <w:rPr>
          <w:rFonts w:ascii="Arial" w:eastAsia="Calibri" w:hAnsi="Arial" w:cs="Arial"/>
          <w:lang w:val="mn-MN"/>
        </w:rPr>
        <w:t>13.2.1.сугалааны тасалбарын борлуулалтын нийт орлогын 55-аас доошгүй хувийг сугалааны хонжворт олгох</w:t>
      </w:r>
      <w:r w:rsidRPr="00E831BD">
        <w:rPr>
          <w:rFonts w:ascii="Arial" w:eastAsia="Calibri" w:hAnsi="Arial" w:cs="Arial"/>
          <w:lang w:val="mn-MN"/>
        </w:rPr>
        <w:t>;</w:t>
      </w:r>
    </w:p>
    <w:p w14:paraId="4ACA5DD3" w14:textId="77777777" w:rsidR="00FC5C6E" w:rsidRDefault="00FC5C6E" w:rsidP="00FC5C6E">
      <w:pPr>
        <w:ind w:firstLine="1418"/>
        <w:jc w:val="both"/>
        <w:rPr>
          <w:rFonts w:ascii="Arial" w:eastAsia="Calibri" w:hAnsi="Arial" w:cs="Arial"/>
          <w:lang w:val="mn-MN"/>
        </w:rPr>
      </w:pPr>
    </w:p>
    <w:p w14:paraId="507E3DF8" w14:textId="77777777" w:rsidR="00FC5C6E" w:rsidRDefault="00FC5C6E" w:rsidP="00FC5C6E">
      <w:pPr>
        <w:ind w:firstLine="1418"/>
        <w:jc w:val="both"/>
        <w:rPr>
          <w:rFonts w:ascii="Arial" w:eastAsia="Calibri" w:hAnsi="Arial" w:cs="Arial"/>
        </w:rPr>
      </w:pPr>
      <w:r>
        <w:rPr>
          <w:rFonts w:ascii="Arial" w:eastAsia="Calibri" w:hAnsi="Arial" w:cs="Arial"/>
          <w:lang w:val="mn-MN"/>
        </w:rPr>
        <w:t>13</w:t>
      </w:r>
      <w:r w:rsidRPr="00270AAC">
        <w:rPr>
          <w:rFonts w:ascii="Arial" w:eastAsia="Calibri" w:hAnsi="Arial" w:cs="Arial"/>
        </w:rPr>
        <w:t>.</w:t>
      </w:r>
      <w:r>
        <w:rPr>
          <w:rFonts w:ascii="Arial" w:eastAsia="Calibri" w:hAnsi="Arial" w:cs="Arial"/>
          <w:lang w:val="mn-MN"/>
        </w:rPr>
        <w:t>2</w:t>
      </w:r>
      <w:r w:rsidRPr="00270AAC">
        <w:rPr>
          <w:rFonts w:ascii="Arial" w:eastAsia="Calibri" w:hAnsi="Arial" w:cs="Arial"/>
        </w:rPr>
        <w:t>.</w:t>
      </w:r>
      <w:r w:rsidRPr="00E22C45">
        <w:rPr>
          <w:rFonts w:ascii="Arial" w:eastAsia="Calibri" w:hAnsi="Arial" w:cs="Arial"/>
          <w:lang w:val="mn-MN"/>
        </w:rPr>
        <w:t>2.</w:t>
      </w:r>
      <w:r>
        <w:rPr>
          <w:rFonts w:ascii="Arial" w:eastAsia="Calibri" w:hAnsi="Arial" w:cs="Arial"/>
          <w:lang w:val="mn-MN"/>
        </w:rPr>
        <w:t xml:space="preserve">хонжворт сугалаанд оролцогчдоос төвлөрүүлсэн орлогын 35 хувиас доошгүй мөнгөн хөрөнгийг хонжворт сугалаа </w:t>
      </w:r>
      <w:r w:rsidRPr="00E831BD">
        <w:rPr>
          <w:rFonts w:ascii="Arial" w:eastAsia="Calibri" w:hAnsi="Arial" w:cs="Arial"/>
          <w:lang w:val="mn-MN"/>
        </w:rPr>
        <w:t>зохион байгуулагч</w:t>
      </w:r>
      <w:r>
        <w:rPr>
          <w:rFonts w:ascii="Arial" w:eastAsia="Calibri" w:hAnsi="Arial" w:cs="Arial"/>
          <w:lang w:val="mn-MN"/>
        </w:rPr>
        <w:t xml:space="preserve"> хонжворт сугалааны азтан тодорч, хонжворыг олготол банкны тусгайлсан дансанд байршуулах</w:t>
      </w:r>
      <w:r w:rsidRPr="00E831BD">
        <w:rPr>
          <w:rFonts w:ascii="Arial" w:eastAsia="Calibri" w:hAnsi="Arial" w:cs="Arial"/>
          <w:lang w:val="mn-MN"/>
        </w:rPr>
        <w:t>;</w:t>
      </w:r>
      <w:r>
        <w:rPr>
          <w:rFonts w:ascii="Arial" w:eastAsia="Calibri" w:hAnsi="Arial" w:cs="Arial"/>
          <w:lang w:val="mn-MN"/>
        </w:rPr>
        <w:t xml:space="preserve"> </w:t>
      </w:r>
    </w:p>
    <w:p w14:paraId="161C3687" w14:textId="77777777" w:rsidR="00FC5C6E" w:rsidRDefault="00FC5C6E" w:rsidP="00FC5C6E">
      <w:pPr>
        <w:shd w:val="clear" w:color="auto" w:fill="FFFFFF"/>
        <w:ind w:firstLine="1418"/>
        <w:jc w:val="both"/>
        <w:textAlignment w:val="top"/>
        <w:rPr>
          <w:rFonts w:ascii="Arial" w:eastAsia="Calibri" w:hAnsi="Arial" w:cs="Arial"/>
        </w:rPr>
      </w:pPr>
    </w:p>
    <w:p w14:paraId="53648DF1" w14:textId="77777777" w:rsidR="00FC5C6E" w:rsidRPr="00AB26D0" w:rsidRDefault="00FC5C6E" w:rsidP="00FC5C6E">
      <w:pPr>
        <w:shd w:val="clear" w:color="auto" w:fill="FFFFFF"/>
        <w:ind w:firstLine="1418"/>
        <w:jc w:val="both"/>
        <w:textAlignment w:val="top"/>
        <w:rPr>
          <w:rFonts w:ascii="Arial" w:hAnsi="Arial" w:cs="Arial"/>
        </w:rPr>
      </w:pPr>
      <w:r>
        <w:rPr>
          <w:rFonts w:ascii="Arial" w:eastAsia="Calibri" w:hAnsi="Arial" w:cs="Arial"/>
        </w:rPr>
        <w:t>13</w:t>
      </w:r>
      <w:r w:rsidRPr="00270AAC">
        <w:rPr>
          <w:rFonts w:ascii="Arial" w:eastAsia="Calibri" w:hAnsi="Arial" w:cs="Arial"/>
        </w:rPr>
        <w:t>.</w:t>
      </w:r>
      <w:r>
        <w:rPr>
          <w:rFonts w:ascii="Arial" w:eastAsia="Calibri" w:hAnsi="Arial" w:cs="Arial"/>
        </w:rPr>
        <w:t>2.3</w:t>
      </w:r>
      <w:r w:rsidRPr="00E22C45">
        <w:rPr>
          <w:rFonts w:ascii="Arial" w:eastAsia="Calibri" w:hAnsi="Arial" w:cs="Arial"/>
        </w:rPr>
        <w:t>.</w:t>
      </w:r>
      <w:r w:rsidRPr="00C57AE1">
        <w:rPr>
          <w:rFonts w:ascii="Arial" w:hAnsi="Arial" w:cs="Arial"/>
        </w:rPr>
        <w:t xml:space="preserve">олон улсын стандартад нийцсэн, үйлдвэрийн баталгаа бүхий </w:t>
      </w:r>
      <w:r>
        <w:rPr>
          <w:rFonts w:ascii="Arial" w:hAnsi="Arial" w:cs="Arial"/>
        </w:rPr>
        <w:t xml:space="preserve">сугалааны азтан тодруулах </w:t>
      </w:r>
      <w:r w:rsidRPr="00C57AE1">
        <w:rPr>
          <w:rFonts w:ascii="Arial" w:hAnsi="Arial" w:cs="Arial"/>
        </w:rPr>
        <w:t xml:space="preserve">зориулалтын тоног төхөөрөмж, </w:t>
      </w:r>
      <w:r>
        <w:rPr>
          <w:rFonts w:ascii="Arial" w:hAnsi="Arial" w:cs="Arial"/>
        </w:rPr>
        <w:t>программ хангамжаар</w:t>
      </w:r>
      <w:r w:rsidRPr="00C57AE1">
        <w:rPr>
          <w:rFonts w:ascii="Arial" w:hAnsi="Arial" w:cs="Arial"/>
        </w:rPr>
        <w:t xml:space="preserve"> хангагдсан байх;</w:t>
      </w:r>
    </w:p>
    <w:p w14:paraId="53A63988" w14:textId="77777777" w:rsidR="00FC5C6E" w:rsidRDefault="00FC5C6E" w:rsidP="00FC5C6E">
      <w:pPr>
        <w:ind w:firstLine="1418"/>
        <w:jc w:val="both"/>
        <w:rPr>
          <w:rFonts w:ascii="Arial" w:eastAsia="Calibri" w:hAnsi="Arial" w:cs="Arial"/>
        </w:rPr>
      </w:pPr>
    </w:p>
    <w:p w14:paraId="2AF9EE39" w14:textId="77777777" w:rsidR="00FC5C6E" w:rsidRPr="00827BEC" w:rsidRDefault="00FC5C6E" w:rsidP="00FC5C6E">
      <w:pPr>
        <w:ind w:firstLine="1418"/>
        <w:jc w:val="both"/>
        <w:rPr>
          <w:rFonts w:ascii="Arial" w:eastAsia="Calibri" w:hAnsi="Arial" w:cs="Arial"/>
        </w:rPr>
      </w:pPr>
      <w:r>
        <w:rPr>
          <w:rFonts w:ascii="Arial" w:eastAsia="Calibri" w:hAnsi="Arial" w:cs="Arial"/>
        </w:rPr>
        <w:t>13</w:t>
      </w:r>
      <w:r w:rsidRPr="00270AAC">
        <w:rPr>
          <w:rFonts w:ascii="Arial" w:eastAsia="Calibri" w:hAnsi="Arial" w:cs="Arial"/>
        </w:rPr>
        <w:t>.</w:t>
      </w:r>
      <w:r>
        <w:rPr>
          <w:rFonts w:ascii="Arial" w:eastAsia="Calibri" w:hAnsi="Arial" w:cs="Arial"/>
        </w:rPr>
        <w:t>2.4</w:t>
      </w:r>
      <w:r w:rsidRPr="00E22C45">
        <w:rPr>
          <w:rFonts w:ascii="Arial" w:eastAsia="Calibri" w:hAnsi="Arial" w:cs="Arial"/>
        </w:rPr>
        <w:t>.</w:t>
      </w:r>
      <w:r>
        <w:rPr>
          <w:rFonts w:ascii="Arial" w:eastAsia="Calibri" w:hAnsi="Arial" w:cs="Arial"/>
        </w:rPr>
        <w:t xml:space="preserve">хонжворт сугалаа </w:t>
      </w:r>
      <w:r w:rsidRPr="00E831BD">
        <w:rPr>
          <w:rFonts w:ascii="Arial" w:eastAsia="Calibri" w:hAnsi="Arial" w:cs="Arial"/>
        </w:rPr>
        <w:t>зохион байгуулагчийн</w:t>
      </w:r>
      <w:r w:rsidRPr="00270AAC">
        <w:rPr>
          <w:rFonts w:ascii="Arial" w:eastAsia="Calibri" w:hAnsi="Arial" w:cs="Arial"/>
        </w:rPr>
        <w:t xml:space="preserve"> нэр, хаяг болон </w:t>
      </w:r>
      <w:r>
        <w:rPr>
          <w:rFonts w:ascii="Arial" w:eastAsia="Calibri" w:hAnsi="Arial" w:cs="Arial"/>
        </w:rPr>
        <w:t>сугалааны</w:t>
      </w:r>
      <w:r w:rsidRPr="00270AAC">
        <w:rPr>
          <w:rFonts w:ascii="Arial" w:eastAsia="Calibri" w:hAnsi="Arial" w:cs="Arial"/>
        </w:rPr>
        <w:t xml:space="preserve"> танилцуулга, </w:t>
      </w:r>
      <w:r>
        <w:rPr>
          <w:rFonts w:ascii="Arial" w:eastAsia="Calibri" w:hAnsi="Arial" w:cs="Arial"/>
        </w:rPr>
        <w:t xml:space="preserve">энэ хуулийн 12 дугаар зүйлд заасан </w:t>
      </w:r>
      <w:r w:rsidRPr="00270AAC">
        <w:rPr>
          <w:rFonts w:ascii="Arial" w:eastAsia="Calibri" w:hAnsi="Arial" w:cs="Arial"/>
        </w:rPr>
        <w:t>дүр</w:t>
      </w:r>
      <w:r>
        <w:rPr>
          <w:rFonts w:ascii="Arial" w:eastAsia="Calibri" w:hAnsi="Arial" w:cs="Arial"/>
        </w:rPr>
        <w:t>эм,</w:t>
      </w:r>
      <w:r w:rsidRPr="00270AAC">
        <w:rPr>
          <w:rFonts w:ascii="Arial" w:eastAsia="Calibri" w:hAnsi="Arial" w:cs="Arial"/>
        </w:rPr>
        <w:t xml:space="preserve"> </w:t>
      </w:r>
      <w:r>
        <w:rPr>
          <w:rFonts w:ascii="Arial" w:eastAsia="Calibri" w:hAnsi="Arial" w:cs="Arial"/>
        </w:rPr>
        <w:t>сугалааны тасалбарын үнэ</w:t>
      </w:r>
      <w:r w:rsidRPr="00270AAC">
        <w:rPr>
          <w:rFonts w:ascii="Arial" w:eastAsia="Calibri" w:hAnsi="Arial" w:cs="Arial"/>
        </w:rPr>
        <w:t xml:space="preserve">, </w:t>
      </w:r>
      <w:r>
        <w:rPr>
          <w:rFonts w:ascii="Arial" w:eastAsia="Calibri" w:hAnsi="Arial" w:cs="Arial"/>
        </w:rPr>
        <w:t>тоо</w:t>
      </w:r>
      <w:r w:rsidRPr="00270AAC">
        <w:rPr>
          <w:rFonts w:ascii="Arial" w:eastAsia="Calibri" w:hAnsi="Arial" w:cs="Arial"/>
        </w:rPr>
        <w:t xml:space="preserve"> </w:t>
      </w:r>
      <w:r>
        <w:rPr>
          <w:rFonts w:ascii="Arial" w:eastAsia="Calibri" w:hAnsi="Arial" w:cs="Arial"/>
        </w:rPr>
        <w:t xml:space="preserve">ширхэг </w:t>
      </w:r>
      <w:r w:rsidRPr="00270AAC">
        <w:rPr>
          <w:rFonts w:ascii="Arial" w:eastAsia="Calibri" w:hAnsi="Arial" w:cs="Arial"/>
        </w:rPr>
        <w:t xml:space="preserve">зэрэг мэдээллийг </w:t>
      </w:r>
      <w:r>
        <w:rPr>
          <w:rFonts w:ascii="Arial" w:hAnsi="Arial" w:cs="Arial"/>
        </w:rPr>
        <w:t>өөрийн үйл ажиллагаа</w:t>
      </w:r>
      <w:r w:rsidRPr="00270AAC">
        <w:rPr>
          <w:rFonts w:ascii="Arial" w:eastAsia="Calibri" w:hAnsi="Arial" w:cs="Arial"/>
        </w:rPr>
        <w:t xml:space="preserve"> явуулж байгаа газарт сонирхсон этгээд танилцаж болохуйц</w:t>
      </w:r>
      <w:r>
        <w:rPr>
          <w:rFonts w:ascii="Arial" w:eastAsia="Calibri" w:hAnsi="Arial" w:cs="Arial"/>
        </w:rPr>
        <w:t>аар</w:t>
      </w:r>
      <w:r w:rsidRPr="00270AAC">
        <w:rPr>
          <w:rFonts w:ascii="Arial" w:eastAsia="Calibri" w:hAnsi="Arial" w:cs="Arial"/>
        </w:rPr>
        <w:t xml:space="preserve"> ил байрлуул</w:t>
      </w:r>
      <w:r>
        <w:rPr>
          <w:rFonts w:ascii="Arial" w:eastAsia="Calibri" w:hAnsi="Arial" w:cs="Arial"/>
        </w:rPr>
        <w:t>ах</w:t>
      </w:r>
      <w:r w:rsidRPr="00827BEC">
        <w:rPr>
          <w:rFonts w:ascii="Arial" w:eastAsia="Calibri" w:hAnsi="Arial" w:cs="Arial"/>
        </w:rPr>
        <w:t>;</w:t>
      </w:r>
    </w:p>
    <w:p w14:paraId="5134D60D" w14:textId="77777777" w:rsidR="00FC5C6E" w:rsidRDefault="00FC5C6E" w:rsidP="00FC5C6E">
      <w:pPr>
        <w:ind w:firstLine="1418"/>
        <w:jc w:val="both"/>
        <w:rPr>
          <w:rFonts w:ascii="Arial" w:eastAsia="Calibri" w:hAnsi="Arial" w:cs="Arial"/>
        </w:rPr>
      </w:pPr>
    </w:p>
    <w:p w14:paraId="7304864A" w14:textId="77777777" w:rsidR="00FC5C6E" w:rsidRPr="00D36878" w:rsidRDefault="00FC5C6E" w:rsidP="00FC5C6E">
      <w:pPr>
        <w:ind w:firstLine="1440"/>
        <w:jc w:val="both"/>
        <w:rPr>
          <w:rFonts w:ascii="Arial" w:eastAsia="Calibri" w:hAnsi="Arial" w:cs="Arial"/>
          <w:lang w:val="mn-MN"/>
        </w:rPr>
      </w:pPr>
      <w:r w:rsidRPr="00EB59DC">
        <w:rPr>
          <w:rFonts w:ascii="Arial" w:eastAsia="Calibri" w:hAnsi="Arial" w:cs="Arial"/>
        </w:rPr>
        <w:t>13</w:t>
      </w:r>
      <w:r w:rsidRPr="00D36878">
        <w:rPr>
          <w:rFonts w:ascii="Arial" w:eastAsia="Calibri" w:hAnsi="Arial" w:cs="Arial"/>
          <w:lang w:val="mn-MN"/>
        </w:rPr>
        <w:t>.</w:t>
      </w:r>
      <w:r w:rsidRPr="00EB59DC">
        <w:rPr>
          <w:rFonts w:ascii="Arial" w:eastAsia="Calibri" w:hAnsi="Arial" w:cs="Arial"/>
        </w:rPr>
        <w:t>2</w:t>
      </w:r>
      <w:r w:rsidRPr="00D36878">
        <w:rPr>
          <w:rFonts w:ascii="Arial" w:eastAsia="Calibri" w:hAnsi="Arial" w:cs="Arial"/>
          <w:lang w:val="mn-MN"/>
        </w:rPr>
        <w:t>.</w:t>
      </w:r>
      <w:r w:rsidRPr="00EB59DC">
        <w:rPr>
          <w:rFonts w:ascii="Arial" w:eastAsia="Calibri" w:hAnsi="Arial" w:cs="Arial"/>
        </w:rPr>
        <w:t>5</w:t>
      </w:r>
      <w:r w:rsidRPr="00D36878">
        <w:rPr>
          <w:rFonts w:ascii="Arial" w:eastAsia="Calibri" w:hAnsi="Arial" w:cs="Arial"/>
          <w:lang w:val="mn-MN"/>
        </w:rPr>
        <w:t>.</w:t>
      </w:r>
      <w:r w:rsidRPr="00D36878">
        <w:rPr>
          <w:rFonts w:ascii="Arial" w:hAnsi="Arial" w:cs="Arial"/>
          <w:color w:val="000000" w:themeColor="text1"/>
          <w:shd w:val="clear" w:color="auto" w:fill="FFFFFF"/>
        </w:rPr>
        <w:t>цахим төлбөрийн баримтын систем, татварын бүртгэл, мэдээллийн нэгдсэн санд холбогдсон байх</w:t>
      </w:r>
      <w:r w:rsidRPr="00EB59DC">
        <w:rPr>
          <w:rFonts w:ascii="Arial" w:hAnsi="Arial" w:cs="Arial"/>
          <w:color w:val="000000" w:themeColor="text1"/>
          <w:shd w:val="clear" w:color="auto" w:fill="FFFFFF"/>
        </w:rPr>
        <w:t>.</w:t>
      </w:r>
    </w:p>
    <w:p w14:paraId="0FA0AF5C" w14:textId="77777777" w:rsidR="00FC5C6E" w:rsidRDefault="00FC5C6E" w:rsidP="00FC5C6E">
      <w:pPr>
        <w:jc w:val="both"/>
        <w:rPr>
          <w:rFonts w:ascii="Arial" w:eastAsia="Calibri" w:hAnsi="Arial" w:cs="Arial"/>
        </w:rPr>
      </w:pPr>
    </w:p>
    <w:p w14:paraId="2274143F" w14:textId="77777777" w:rsidR="00FC5C6E" w:rsidRDefault="00FC5C6E" w:rsidP="00FC5C6E">
      <w:pPr>
        <w:ind w:firstLine="709"/>
        <w:jc w:val="both"/>
        <w:rPr>
          <w:rFonts w:ascii="Arial" w:eastAsia="Calibri" w:hAnsi="Arial" w:cs="Arial"/>
        </w:rPr>
      </w:pPr>
      <w:r>
        <w:rPr>
          <w:rFonts w:ascii="Arial" w:eastAsia="Calibri" w:hAnsi="Arial" w:cs="Arial"/>
        </w:rPr>
        <w:tab/>
        <w:t>13</w:t>
      </w:r>
      <w:r w:rsidRPr="00767A16">
        <w:rPr>
          <w:rFonts w:ascii="Arial" w:eastAsia="Calibri" w:hAnsi="Arial" w:cs="Arial"/>
        </w:rPr>
        <w:t>.</w:t>
      </w:r>
      <w:r>
        <w:rPr>
          <w:rFonts w:ascii="Arial" w:eastAsia="Calibri" w:hAnsi="Arial" w:cs="Arial"/>
        </w:rPr>
        <w:t>3</w:t>
      </w:r>
      <w:r w:rsidRPr="00767A16">
        <w:rPr>
          <w:rFonts w:ascii="Arial" w:eastAsia="Calibri" w:hAnsi="Arial" w:cs="Arial"/>
        </w:rPr>
        <w:t>.</w:t>
      </w:r>
      <w:r>
        <w:rPr>
          <w:rFonts w:ascii="Arial" w:eastAsia="Calibri" w:hAnsi="Arial" w:cs="Arial"/>
        </w:rPr>
        <w:t xml:space="preserve">Хонжворт сугалаа зохион байгуулагч нь </w:t>
      </w:r>
      <w:r w:rsidRPr="009E27A9">
        <w:rPr>
          <w:rFonts w:ascii="Arial" w:eastAsia="Calibri" w:hAnsi="Arial" w:cs="Arial"/>
        </w:rPr>
        <w:t>500</w:t>
      </w:r>
      <w:r>
        <w:rPr>
          <w:rFonts w:ascii="Arial" w:eastAsia="Calibri" w:hAnsi="Arial" w:cs="Arial"/>
        </w:rPr>
        <w:t xml:space="preserve"> сая төгрөгөөс доошгүй хэмжээний өөрийн хөрөнгөтэй байна.</w:t>
      </w:r>
    </w:p>
    <w:p w14:paraId="5A3974B9" w14:textId="77777777" w:rsidR="00FC5C6E" w:rsidRDefault="00FC5C6E" w:rsidP="00FC5C6E">
      <w:pPr>
        <w:jc w:val="both"/>
        <w:rPr>
          <w:rFonts w:ascii="Arial" w:eastAsia="Calibri" w:hAnsi="Arial" w:cs="Arial"/>
        </w:rPr>
      </w:pPr>
    </w:p>
    <w:p w14:paraId="693FD41E" w14:textId="77777777" w:rsidR="00FC5C6E" w:rsidRPr="008E0766" w:rsidRDefault="00FC5C6E" w:rsidP="00FC5C6E">
      <w:pPr>
        <w:ind w:firstLine="709"/>
        <w:jc w:val="both"/>
        <w:rPr>
          <w:rFonts w:ascii="Arial" w:eastAsia="Calibri" w:hAnsi="Arial" w:cs="Arial"/>
        </w:rPr>
      </w:pPr>
      <w:r>
        <w:rPr>
          <w:rFonts w:ascii="Arial" w:eastAsia="Calibri" w:hAnsi="Arial" w:cs="Arial"/>
        </w:rPr>
        <w:tab/>
      </w:r>
      <w:r w:rsidRPr="00292E8D">
        <w:rPr>
          <w:rFonts w:ascii="Arial" w:eastAsia="Calibri" w:hAnsi="Arial" w:cs="Arial"/>
        </w:rPr>
        <w:t>13.</w:t>
      </w:r>
      <w:r>
        <w:rPr>
          <w:rFonts w:ascii="Arial" w:eastAsia="Calibri" w:hAnsi="Arial" w:cs="Arial"/>
        </w:rPr>
        <w:t xml:space="preserve">4.Хонжворт сугалаа </w:t>
      </w:r>
      <w:r w:rsidRPr="00E831BD">
        <w:rPr>
          <w:rFonts w:ascii="Arial" w:eastAsia="Calibri" w:hAnsi="Arial" w:cs="Arial"/>
        </w:rPr>
        <w:t>зохион байгуулагч</w:t>
      </w:r>
      <w:r>
        <w:rPr>
          <w:rFonts w:ascii="Arial" w:eastAsia="Calibri" w:hAnsi="Arial" w:cs="Arial"/>
        </w:rPr>
        <w:t xml:space="preserve"> хонжворт сугалаа зохион байгуулах үйл ажиллагааг явуулах өөрийн өмчийн ажлын байртай байх бөгөөд тус ажлын байрыг зориулалтын дагуу тохижуулсан байна. </w:t>
      </w:r>
    </w:p>
    <w:p w14:paraId="50B966DA" w14:textId="77777777" w:rsidR="00FC5C6E" w:rsidRDefault="00FC5C6E" w:rsidP="00FC5C6E">
      <w:pPr>
        <w:jc w:val="both"/>
        <w:rPr>
          <w:rFonts w:ascii="Arial" w:eastAsia="Calibri" w:hAnsi="Arial" w:cs="Arial"/>
        </w:rPr>
      </w:pPr>
    </w:p>
    <w:p w14:paraId="73AB9EDF" w14:textId="77777777" w:rsidR="00FC5C6E" w:rsidRDefault="00FC5C6E" w:rsidP="00FC5C6E">
      <w:pPr>
        <w:ind w:firstLine="709"/>
        <w:jc w:val="both"/>
        <w:rPr>
          <w:rFonts w:ascii="Arial" w:eastAsia="Calibri" w:hAnsi="Arial" w:cs="Arial"/>
        </w:rPr>
      </w:pPr>
      <w:r>
        <w:rPr>
          <w:rFonts w:ascii="Arial" w:eastAsia="Calibri" w:hAnsi="Arial" w:cs="Arial"/>
        </w:rPr>
        <w:t>13.5</w:t>
      </w:r>
      <w:r w:rsidRPr="00292E8D">
        <w:rPr>
          <w:rFonts w:ascii="Arial" w:eastAsia="Calibri" w:hAnsi="Arial" w:cs="Arial"/>
        </w:rPr>
        <w:t>.</w:t>
      </w:r>
      <w:r>
        <w:rPr>
          <w:rFonts w:ascii="Arial" w:eastAsia="Calibri" w:hAnsi="Arial" w:cs="Arial"/>
        </w:rPr>
        <w:t xml:space="preserve">Хонжворт сугалаа </w:t>
      </w:r>
      <w:r w:rsidRPr="00E831BD">
        <w:rPr>
          <w:rFonts w:ascii="Arial" w:eastAsia="Calibri" w:hAnsi="Arial" w:cs="Arial"/>
        </w:rPr>
        <w:t>зохион байгуулагч өөрөө, эсхүл</w:t>
      </w:r>
      <w:r>
        <w:rPr>
          <w:rFonts w:ascii="Arial" w:eastAsia="Calibri" w:hAnsi="Arial" w:cs="Arial"/>
        </w:rPr>
        <w:t xml:space="preserve"> хөрөнгө хариуцах чадвартай итгэмжлэгдсэн этгээдтэй байгуулсан гэрээний үндсэн дээр с</w:t>
      </w:r>
      <w:r w:rsidRPr="00292E8D">
        <w:rPr>
          <w:rFonts w:ascii="Arial" w:eastAsia="Calibri" w:hAnsi="Arial" w:cs="Arial"/>
        </w:rPr>
        <w:t>угалааны</w:t>
      </w:r>
      <w:r>
        <w:rPr>
          <w:rFonts w:ascii="Arial" w:eastAsia="Calibri" w:hAnsi="Arial" w:cs="Arial"/>
        </w:rPr>
        <w:t xml:space="preserve"> тасалбарыг борлуулна.</w:t>
      </w:r>
    </w:p>
    <w:p w14:paraId="19FABD83" w14:textId="77777777" w:rsidR="00FC5C6E" w:rsidRDefault="00FC5C6E" w:rsidP="00FC5C6E">
      <w:pPr>
        <w:jc w:val="both"/>
        <w:rPr>
          <w:rFonts w:ascii="Arial" w:eastAsia="Calibri" w:hAnsi="Arial" w:cs="Arial"/>
        </w:rPr>
      </w:pPr>
    </w:p>
    <w:p w14:paraId="4344FEAA" w14:textId="3733D72C" w:rsidR="00FC5C6E" w:rsidRDefault="00FC5C6E" w:rsidP="00FC5C6E">
      <w:pPr>
        <w:jc w:val="both"/>
        <w:rPr>
          <w:rFonts w:ascii="Arial" w:eastAsia="Calibri" w:hAnsi="Arial" w:cs="Arial"/>
        </w:rPr>
      </w:pPr>
      <w:r>
        <w:rPr>
          <w:rFonts w:ascii="Arial" w:eastAsia="Calibri" w:hAnsi="Arial" w:cs="Arial"/>
        </w:rPr>
        <w:lastRenderedPageBreak/>
        <w:tab/>
        <w:t xml:space="preserve">13.6.Хонжворт сугалаа зохион байгуулах </w:t>
      </w:r>
      <w:r w:rsidR="00D94564">
        <w:rPr>
          <w:rFonts w:ascii="Arial" w:eastAsia="Calibri" w:hAnsi="Arial" w:cs="Arial"/>
        </w:rPr>
        <w:t xml:space="preserve">тусгай зөвшөөрөл олгох, сунгах, хүчингүй болгох болон хонжворт сугалаа зохион байгуулах үйл ажиллагаа явуулахад тавигдах нөхцөл, шаардлагыг тусгай зөвшөөрөл эзэмшигч хангаж байгаа эсэхэд хяналт тавих журмыг </w:t>
      </w:r>
      <w:r>
        <w:rPr>
          <w:rFonts w:ascii="Arial" w:eastAsia="Calibri" w:hAnsi="Arial" w:cs="Arial"/>
        </w:rPr>
        <w:t>хууль зүйн асуудал эрхэлсэн Засгийн газрын гишүүн батална.</w:t>
      </w:r>
    </w:p>
    <w:p w14:paraId="56A5B809" w14:textId="77777777" w:rsidR="00D94564" w:rsidRDefault="00D94564" w:rsidP="00FC5C6E">
      <w:pPr>
        <w:ind w:firstLine="720"/>
        <w:jc w:val="both"/>
        <w:rPr>
          <w:rFonts w:ascii="Arial" w:eastAsia="Calibri" w:hAnsi="Arial" w:cs="Arial"/>
        </w:rPr>
      </w:pPr>
    </w:p>
    <w:p w14:paraId="6C74E458" w14:textId="5AD2737F" w:rsidR="00FC5C6E" w:rsidRPr="00BE59A6" w:rsidRDefault="00FC5C6E" w:rsidP="00FC5C6E">
      <w:pPr>
        <w:ind w:firstLine="720"/>
        <w:jc w:val="both"/>
        <w:rPr>
          <w:rFonts w:ascii="Arial" w:eastAsia="Calibri" w:hAnsi="Arial" w:cs="Arial"/>
          <w:b/>
          <w:bCs/>
        </w:rPr>
      </w:pPr>
      <w:r w:rsidRPr="00BE59A6">
        <w:rPr>
          <w:rFonts w:ascii="Arial" w:eastAsia="Calibri" w:hAnsi="Arial" w:cs="Arial"/>
          <w:b/>
          <w:bCs/>
        </w:rPr>
        <w:t xml:space="preserve">14 дүгээр зүйл.Хонжворт сугалаа зохион байгуулах тусгай </w:t>
      </w:r>
    </w:p>
    <w:p w14:paraId="5B68FB8E" w14:textId="77777777" w:rsidR="00FC5C6E" w:rsidRPr="00BE59A6" w:rsidRDefault="00FC5C6E" w:rsidP="00FC5C6E">
      <w:pPr>
        <w:ind w:left="3164" w:firstLine="436"/>
        <w:jc w:val="both"/>
        <w:rPr>
          <w:rFonts w:ascii="Arial" w:eastAsia="Calibri" w:hAnsi="Arial" w:cs="Arial"/>
          <w:b/>
          <w:bCs/>
        </w:rPr>
      </w:pPr>
      <w:r w:rsidRPr="00BE59A6">
        <w:rPr>
          <w:rFonts w:ascii="Arial" w:eastAsia="Calibri" w:hAnsi="Arial" w:cs="Arial"/>
          <w:b/>
          <w:bCs/>
        </w:rPr>
        <w:t>зөвшөөрлийг түдгэлзүүлэх</w:t>
      </w:r>
    </w:p>
    <w:p w14:paraId="65874C87" w14:textId="77777777" w:rsidR="00FC5C6E" w:rsidRPr="00BE59A6" w:rsidRDefault="00FC5C6E" w:rsidP="00FC5C6E">
      <w:pPr>
        <w:jc w:val="both"/>
        <w:rPr>
          <w:rFonts w:ascii="Arial" w:eastAsia="Calibri" w:hAnsi="Arial" w:cs="Arial"/>
          <w:strike/>
          <w:lang w:val="mn-MN"/>
        </w:rPr>
      </w:pPr>
    </w:p>
    <w:p w14:paraId="128FBDFF" w14:textId="51E9373F" w:rsidR="00FC5C6E" w:rsidRPr="00BE59A6" w:rsidRDefault="00FC5C6E" w:rsidP="00FC5C6E">
      <w:pPr>
        <w:ind w:firstLine="709"/>
        <w:jc w:val="both"/>
        <w:rPr>
          <w:rFonts w:ascii="Arial" w:eastAsia="Calibri" w:hAnsi="Arial" w:cs="Arial"/>
          <w:lang w:val="mn-MN"/>
        </w:rPr>
      </w:pPr>
      <w:r w:rsidRPr="00BE59A6">
        <w:rPr>
          <w:rFonts w:ascii="Arial" w:eastAsia="Calibri" w:hAnsi="Arial" w:cs="Arial"/>
        </w:rPr>
        <w:t xml:space="preserve">14.1.Хонжворт сугалаа зохион байгуулагч тусгай зөвшөөрлийн </w:t>
      </w:r>
      <w:r w:rsidRPr="00BE59A6">
        <w:rPr>
          <w:rFonts w:ascii="Arial" w:eastAsia="Calibri" w:hAnsi="Arial" w:cs="Arial"/>
          <w:lang w:val="mn-MN"/>
        </w:rPr>
        <w:t xml:space="preserve">нөхцөл, шаардлага, </w:t>
      </w:r>
      <w:r w:rsidR="006D1180">
        <w:rPr>
          <w:rFonts w:ascii="Arial" w:eastAsia="Calibri" w:hAnsi="Arial" w:cs="Arial"/>
          <w:lang w:val="mn-MN"/>
        </w:rPr>
        <w:t xml:space="preserve">хууль тогтоомжид заасан </w:t>
      </w:r>
      <w:r w:rsidRPr="00BE59A6">
        <w:rPr>
          <w:rFonts w:ascii="Arial" w:eastAsia="Calibri" w:hAnsi="Arial" w:cs="Arial"/>
          <w:lang w:val="mn-MN"/>
        </w:rPr>
        <w:t xml:space="preserve">үүргээ зөрчсөн бол Зөвлөл тухайн зөрчлийг арилгуулахаар албан </w:t>
      </w:r>
      <w:r>
        <w:rPr>
          <w:rFonts w:ascii="Arial" w:eastAsia="Calibri" w:hAnsi="Arial" w:cs="Arial"/>
          <w:lang w:val="mn-MN"/>
        </w:rPr>
        <w:t>шаардлага</w:t>
      </w:r>
      <w:r w:rsidRPr="00BE59A6">
        <w:rPr>
          <w:rFonts w:ascii="Arial" w:eastAsia="Calibri" w:hAnsi="Arial" w:cs="Arial"/>
          <w:lang w:val="mn-MN"/>
        </w:rPr>
        <w:t xml:space="preserve"> </w:t>
      </w:r>
      <w:r>
        <w:rPr>
          <w:rFonts w:ascii="Arial" w:eastAsia="Calibri" w:hAnsi="Arial" w:cs="Arial"/>
          <w:lang w:val="mn-MN"/>
        </w:rPr>
        <w:t>хүргүүлнэ</w:t>
      </w:r>
      <w:r w:rsidRPr="00BE59A6">
        <w:rPr>
          <w:rFonts w:ascii="Arial" w:eastAsia="Calibri" w:hAnsi="Arial" w:cs="Arial"/>
          <w:lang w:val="mn-MN"/>
        </w:rPr>
        <w:t>.</w:t>
      </w:r>
    </w:p>
    <w:p w14:paraId="2F78A925" w14:textId="77777777" w:rsidR="00FC5C6E" w:rsidRPr="00852385" w:rsidRDefault="00FC5C6E" w:rsidP="00FC5C6E">
      <w:pPr>
        <w:ind w:firstLine="720"/>
        <w:jc w:val="both"/>
        <w:rPr>
          <w:rFonts w:ascii="Arial" w:eastAsia="Calibri" w:hAnsi="Arial" w:cs="Arial"/>
          <w:highlight w:val="yellow"/>
          <w:lang w:val="mn-MN"/>
        </w:rPr>
      </w:pPr>
    </w:p>
    <w:p w14:paraId="4371C8E8" w14:textId="28C232B9" w:rsidR="00F133DD" w:rsidRDefault="00FC5C6E" w:rsidP="00F133DD">
      <w:pPr>
        <w:ind w:firstLine="720"/>
        <w:jc w:val="both"/>
        <w:rPr>
          <w:rFonts w:ascii="Arial" w:eastAsia="Calibri" w:hAnsi="Arial" w:cs="Arial"/>
          <w:lang w:val="mn-MN"/>
        </w:rPr>
      </w:pPr>
      <w:r w:rsidRPr="00BE59A6">
        <w:rPr>
          <w:rFonts w:ascii="Arial" w:eastAsia="Calibri" w:hAnsi="Arial" w:cs="Arial"/>
          <w:lang w:val="mn-MN"/>
        </w:rPr>
        <w:t>14.2.</w:t>
      </w:r>
      <w:r w:rsidR="00F133DD" w:rsidRPr="00BE59A6">
        <w:rPr>
          <w:rFonts w:ascii="Arial" w:eastAsia="Calibri" w:hAnsi="Arial" w:cs="Arial"/>
        </w:rPr>
        <w:t xml:space="preserve">Хонжворт сугалаа </w:t>
      </w:r>
      <w:r w:rsidR="00F133DD" w:rsidRPr="00BE59A6">
        <w:rPr>
          <w:rFonts w:ascii="Arial" w:eastAsia="Calibri" w:hAnsi="Arial" w:cs="Arial"/>
          <w:lang w:val="mn-MN"/>
        </w:rPr>
        <w:t>зохион байгуулагч</w:t>
      </w:r>
      <w:r w:rsidR="00F133DD" w:rsidRPr="00BE59A6">
        <w:rPr>
          <w:rFonts w:ascii="Arial" w:eastAsia="Calibri" w:hAnsi="Arial" w:cs="Arial"/>
        </w:rPr>
        <w:t xml:space="preserve"> </w:t>
      </w:r>
      <w:r w:rsidR="00F133DD">
        <w:rPr>
          <w:rFonts w:ascii="Arial" w:eastAsia="Calibri" w:hAnsi="Arial" w:cs="Arial"/>
          <w:lang w:val="mn-MN"/>
        </w:rPr>
        <w:t xml:space="preserve">нь татварын өр төлөх эцсийн хугацааг нэг ба түүнээс дээш жилийн хугацаанд хэтрүүлсэн тохиолдолд татварын асуудал хариуцсан төрийн захиргааны байгууллагаас тусгай зөвшөөрлийг түдгэлзүүлэх саналыг Зөвлөлд хүргүүлнэ. Энэ тохиолдолд Зөвлөл </w:t>
      </w:r>
      <w:r w:rsidR="00F133DD">
        <w:rPr>
          <w:rFonts w:ascii="Arial" w:eastAsia="Calibri" w:hAnsi="Arial" w:cs="Arial"/>
        </w:rPr>
        <w:t>х</w:t>
      </w:r>
      <w:r w:rsidR="00F133DD" w:rsidRPr="00BE59A6">
        <w:rPr>
          <w:rFonts w:ascii="Arial" w:eastAsia="Calibri" w:hAnsi="Arial" w:cs="Arial"/>
        </w:rPr>
        <w:t>онжворт сугалаа</w:t>
      </w:r>
      <w:r w:rsidR="00F133DD">
        <w:rPr>
          <w:rFonts w:ascii="Arial" w:eastAsia="Calibri" w:hAnsi="Arial" w:cs="Arial"/>
        </w:rPr>
        <w:t>ны</w:t>
      </w:r>
      <w:r w:rsidR="00F133DD" w:rsidRPr="00BE59A6">
        <w:rPr>
          <w:rFonts w:ascii="Arial" w:eastAsia="Calibri" w:hAnsi="Arial" w:cs="Arial"/>
        </w:rPr>
        <w:t xml:space="preserve"> </w:t>
      </w:r>
      <w:r w:rsidR="00F133DD">
        <w:rPr>
          <w:rFonts w:ascii="Arial" w:eastAsia="Calibri" w:hAnsi="Arial" w:cs="Arial"/>
          <w:lang w:val="mn-MN"/>
        </w:rPr>
        <w:t>тусгай зөвшөөрлийг гурван сарын хугацаагаар түдгэлзүүлнэ.</w:t>
      </w:r>
    </w:p>
    <w:p w14:paraId="0242814D" w14:textId="77777777" w:rsidR="00F133DD" w:rsidRDefault="00F133DD" w:rsidP="00FC5C6E">
      <w:pPr>
        <w:ind w:firstLine="720"/>
        <w:jc w:val="both"/>
        <w:rPr>
          <w:rFonts w:ascii="Arial" w:eastAsia="Calibri" w:hAnsi="Arial" w:cs="Arial"/>
        </w:rPr>
      </w:pPr>
    </w:p>
    <w:p w14:paraId="42FDAB2F" w14:textId="18EF7CBF" w:rsidR="00FC5C6E" w:rsidRPr="00BE59A6" w:rsidRDefault="00F133DD" w:rsidP="00FC5C6E">
      <w:pPr>
        <w:ind w:firstLine="720"/>
        <w:jc w:val="both"/>
        <w:rPr>
          <w:rFonts w:ascii="Arial" w:eastAsia="Calibri" w:hAnsi="Arial" w:cs="Arial"/>
          <w:b/>
          <w:bCs/>
          <w:u w:val="single"/>
          <w:lang w:val="mn-MN"/>
        </w:rPr>
      </w:pPr>
      <w:r>
        <w:rPr>
          <w:rFonts w:ascii="Arial" w:eastAsia="Calibri" w:hAnsi="Arial" w:cs="Arial"/>
        </w:rPr>
        <w:t>14.3.</w:t>
      </w:r>
      <w:r w:rsidR="00FC5C6E" w:rsidRPr="00BE59A6">
        <w:rPr>
          <w:rFonts w:ascii="Arial" w:eastAsia="Calibri" w:hAnsi="Arial" w:cs="Arial"/>
        </w:rPr>
        <w:t xml:space="preserve">Хонжворт сугалаа </w:t>
      </w:r>
      <w:r w:rsidR="00FC5C6E" w:rsidRPr="00BE59A6">
        <w:rPr>
          <w:rFonts w:ascii="Arial" w:eastAsia="Calibri" w:hAnsi="Arial" w:cs="Arial"/>
          <w:lang w:val="mn-MN"/>
        </w:rPr>
        <w:t xml:space="preserve">зохион байгуулагч Зөвлөлийн өгсөн албан </w:t>
      </w:r>
      <w:r w:rsidR="00FC5C6E">
        <w:rPr>
          <w:rFonts w:ascii="Arial" w:eastAsia="Calibri" w:hAnsi="Arial" w:cs="Arial"/>
          <w:lang w:val="mn-MN"/>
        </w:rPr>
        <w:t>шаардлагыг</w:t>
      </w:r>
      <w:r w:rsidR="00FC5C6E" w:rsidRPr="00BE59A6">
        <w:rPr>
          <w:rFonts w:ascii="Arial" w:eastAsia="Calibri" w:hAnsi="Arial" w:cs="Arial"/>
          <w:lang w:val="mn-MN"/>
        </w:rPr>
        <w:t xml:space="preserve"> хугацаанд нь биелүүлээгүй тохиолдолд тусгай зөвшөөрлийг гурван сарын хугацаагаар түдгэлзүүлнэ. Хонжворт сугалаа зохион байгуулах тусгай зөвшөөрлийг түдгэлзүүлсэн хугацаанд зөрчлийг арилгаагүй нь тусгай зөвшөөрлийг хүчингүй болгох үндэслэл болно.</w:t>
      </w:r>
    </w:p>
    <w:p w14:paraId="189D1380" w14:textId="77777777" w:rsidR="00FC5C6E" w:rsidRPr="00BE59A6" w:rsidRDefault="00FC5C6E" w:rsidP="00FC5C6E">
      <w:pPr>
        <w:jc w:val="both"/>
        <w:rPr>
          <w:rFonts w:ascii="Arial" w:eastAsia="Calibri" w:hAnsi="Arial" w:cs="Arial"/>
          <w:strike/>
          <w:lang w:val="mn-MN"/>
        </w:rPr>
      </w:pPr>
    </w:p>
    <w:p w14:paraId="5D01DEC7" w14:textId="03FF1E4B" w:rsidR="00FC5C6E" w:rsidRPr="00BE59A6" w:rsidRDefault="00FC5C6E" w:rsidP="00FC5C6E">
      <w:pPr>
        <w:ind w:firstLine="720"/>
        <w:jc w:val="both"/>
        <w:rPr>
          <w:rFonts w:ascii="Arial" w:eastAsia="Calibri" w:hAnsi="Arial" w:cs="Arial"/>
          <w:lang w:val="mn-MN"/>
        </w:rPr>
      </w:pPr>
      <w:r w:rsidRPr="00BE59A6">
        <w:rPr>
          <w:rFonts w:ascii="Arial" w:eastAsia="Calibri" w:hAnsi="Arial" w:cs="Arial"/>
          <w:lang w:val="mn-MN"/>
        </w:rPr>
        <w:t>14.</w:t>
      </w:r>
      <w:r w:rsidR="00F133DD">
        <w:rPr>
          <w:rFonts w:ascii="Arial" w:eastAsia="Calibri" w:hAnsi="Arial" w:cs="Arial"/>
          <w:lang w:val="mn-MN"/>
        </w:rPr>
        <w:t>4</w:t>
      </w:r>
      <w:r w:rsidRPr="00BE59A6">
        <w:rPr>
          <w:rFonts w:ascii="Arial" w:eastAsia="Calibri" w:hAnsi="Arial" w:cs="Arial"/>
          <w:lang w:val="mn-MN"/>
        </w:rPr>
        <w:t>.</w:t>
      </w:r>
      <w:r w:rsidRPr="00BE59A6">
        <w:rPr>
          <w:rFonts w:ascii="Arial" w:eastAsia="Calibri" w:hAnsi="Arial" w:cs="Arial"/>
        </w:rPr>
        <w:t>Хонжворт сугалаа зохион байгуулах</w:t>
      </w:r>
      <w:r w:rsidRPr="00BE59A6">
        <w:rPr>
          <w:rFonts w:ascii="Arial" w:eastAsia="Calibri" w:hAnsi="Arial" w:cs="Arial"/>
          <w:lang w:val="mn-MN"/>
        </w:rPr>
        <w:t xml:space="preserve"> тусгай зөвшөөрлийг түдгэлзүүлэх үндэслэл болсон зөрчлийг хонжворт сугалаа зохион байгуулагч тусгай зөвшөөрлийг түдгэлзүүлсэн хугацаанд арилгасан бол Зөвлөл тусгай зөвшөөрлийг сэргээнэ.</w:t>
      </w:r>
    </w:p>
    <w:p w14:paraId="2BCC6ADC" w14:textId="77777777" w:rsidR="00FC5C6E" w:rsidRPr="00852385" w:rsidRDefault="00FC5C6E" w:rsidP="00FC5C6E">
      <w:pPr>
        <w:ind w:firstLine="720"/>
        <w:jc w:val="both"/>
        <w:rPr>
          <w:rFonts w:ascii="Arial" w:eastAsia="Calibri" w:hAnsi="Arial" w:cs="Arial"/>
          <w:highlight w:val="yellow"/>
          <w:lang w:val="mn-MN"/>
        </w:rPr>
      </w:pPr>
    </w:p>
    <w:p w14:paraId="5C2C4958" w14:textId="60D51305" w:rsidR="00FC5C6E" w:rsidRDefault="00FC5C6E" w:rsidP="00FC5C6E">
      <w:pPr>
        <w:ind w:firstLine="720"/>
        <w:jc w:val="both"/>
        <w:rPr>
          <w:rFonts w:ascii="Arial" w:eastAsia="Calibri" w:hAnsi="Arial" w:cs="Arial"/>
          <w:lang w:val="mn-MN"/>
        </w:rPr>
      </w:pPr>
      <w:r w:rsidRPr="00BE59A6">
        <w:rPr>
          <w:rFonts w:ascii="Arial" w:eastAsia="Calibri" w:hAnsi="Arial" w:cs="Arial"/>
          <w:lang w:val="mn-MN"/>
        </w:rPr>
        <w:t>14.</w:t>
      </w:r>
      <w:r w:rsidR="00F133DD">
        <w:rPr>
          <w:rFonts w:ascii="Arial" w:eastAsia="Calibri" w:hAnsi="Arial" w:cs="Arial"/>
          <w:lang w:val="mn-MN"/>
        </w:rPr>
        <w:t>5</w:t>
      </w:r>
      <w:r w:rsidRPr="00BE59A6">
        <w:rPr>
          <w:rFonts w:ascii="Arial" w:eastAsia="Calibri" w:hAnsi="Arial" w:cs="Arial"/>
          <w:lang w:val="mn-MN"/>
        </w:rPr>
        <w:t>.</w:t>
      </w:r>
      <w:r w:rsidRPr="00BE59A6">
        <w:rPr>
          <w:rFonts w:ascii="Arial" w:eastAsia="Calibri" w:hAnsi="Arial" w:cs="Arial"/>
        </w:rPr>
        <w:t>Хонжворт сугалаа зохион байгуулах</w:t>
      </w:r>
      <w:r w:rsidRPr="00BE59A6">
        <w:rPr>
          <w:rFonts w:ascii="Arial" w:eastAsia="Calibri" w:hAnsi="Arial" w:cs="Arial"/>
          <w:lang w:val="mn-MN"/>
        </w:rPr>
        <w:t xml:space="preserve"> тусгай зөвшөөрлийг түдгэлзүүлсэн хугацаанд </w:t>
      </w:r>
      <w:r>
        <w:rPr>
          <w:rFonts w:ascii="Arial" w:eastAsia="Calibri" w:hAnsi="Arial" w:cs="Arial"/>
          <w:lang w:val="mn-MN"/>
        </w:rPr>
        <w:t>хонжворт сугалааны</w:t>
      </w:r>
      <w:r w:rsidRPr="00BE59A6">
        <w:rPr>
          <w:rFonts w:ascii="Arial" w:eastAsia="Calibri" w:hAnsi="Arial" w:cs="Arial"/>
          <w:lang w:val="mn-MN"/>
        </w:rPr>
        <w:t xml:space="preserve"> үйл ажиллагааг зогсоох бөгөөд үүнд Зөвлөл хяналт тавина.</w:t>
      </w:r>
      <w:r w:rsidRPr="00A77C0B">
        <w:rPr>
          <w:rFonts w:ascii="Arial" w:eastAsia="Calibri" w:hAnsi="Arial" w:cs="Arial"/>
          <w:lang w:val="mn-MN"/>
        </w:rPr>
        <w:t xml:space="preserve">  </w:t>
      </w:r>
    </w:p>
    <w:p w14:paraId="2A06A37D" w14:textId="77777777" w:rsidR="00FC5C6E" w:rsidRDefault="00FC5C6E" w:rsidP="00FC5C6E">
      <w:pPr>
        <w:rPr>
          <w:lang w:val="mn-MN"/>
        </w:rPr>
      </w:pPr>
    </w:p>
    <w:p w14:paraId="5BBAC92D" w14:textId="77777777" w:rsidR="00FC5C6E" w:rsidRDefault="00FC5C6E" w:rsidP="00FC5C6E">
      <w:pPr>
        <w:ind w:firstLine="720"/>
        <w:jc w:val="both"/>
        <w:rPr>
          <w:rFonts w:ascii="Arial" w:eastAsia="Calibri" w:hAnsi="Arial" w:cs="Arial"/>
          <w:b/>
          <w:bCs/>
        </w:rPr>
      </w:pPr>
      <w:r w:rsidRPr="00195842">
        <w:rPr>
          <w:rFonts w:ascii="Arial" w:eastAsia="Calibri" w:hAnsi="Arial" w:cs="Arial"/>
          <w:b/>
          <w:bCs/>
        </w:rPr>
        <w:t>1</w:t>
      </w:r>
      <w:r>
        <w:rPr>
          <w:rFonts w:ascii="Arial" w:eastAsia="Calibri" w:hAnsi="Arial" w:cs="Arial"/>
          <w:b/>
          <w:bCs/>
        </w:rPr>
        <w:t>5</w:t>
      </w:r>
      <w:r w:rsidRPr="00195842">
        <w:rPr>
          <w:rFonts w:ascii="Arial" w:eastAsia="Calibri" w:hAnsi="Arial" w:cs="Arial"/>
          <w:b/>
          <w:bCs/>
        </w:rPr>
        <w:t xml:space="preserve"> </w:t>
      </w:r>
      <w:r>
        <w:rPr>
          <w:rFonts w:ascii="Arial" w:eastAsia="Calibri" w:hAnsi="Arial" w:cs="Arial"/>
          <w:b/>
          <w:bCs/>
        </w:rPr>
        <w:t>дугаар</w:t>
      </w:r>
      <w:r w:rsidRPr="00195842">
        <w:rPr>
          <w:rFonts w:ascii="Arial" w:eastAsia="Calibri" w:hAnsi="Arial" w:cs="Arial"/>
          <w:b/>
          <w:bCs/>
        </w:rPr>
        <w:t xml:space="preserve"> зүйл.Хонжворт сугалаа зохион байгуулах тусгай зөвшөөрлийг </w:t>
      </w:r>
    </w:p>
    <w:p w14:paraId="27C4AA3A" w14:textId="77777777" w:rsidR="00FC5C6E" w:rsidRPr="00195842" w:rsidRDefault="00FC5C6E" w:rsidP="00FC5C6E">
      <w:pPr>
        <w:ind w:left="3600" w:firstLine="720"/>
        <w:jc w:val="both"/>
        <w:rPr>
          <w:rFonts w:ascii="Arial" w:eastAsia="Calibri" w:hAnsi="Arial" w:cs="Arial"/>
          <w:b/>
          <w:bCs/>
        </w:rPr>
      </w:pPr>
      <w:r w:rsidRPr="00195842">
        <w:rPr>
          <w:rFonts w:ascii="Arial" w:eastAsia="Calibri" w:hAnsi="Arial" w:cs="Arial"/>
          <w:b/>
          <w:bCs/>
        </w:rPr>
        <w:t xml:space="preserve">хүчингүй болгох </w:t>
      </w:r>
    </w:p>
    <w:p w14:paraId="3EC3359B" w14:textId="77777777" w:rsidR="00FC5C6E" w:rsidRDefault="00FC5C6E" w:rsidP="00FC5C6E">
      <w:pPr>
        <w:jc w:val="both"/>
        <w:rPr>
          <w:rFonts w:ascii="Arial" w:eastAsia="Calibri" w:hAnsi="Arial" w:cs="Arial"/>
          <w:highlight w:val="green"/>
          <w:lang w:val="mn-MN"/>
        </w:rPr>
      </w:pPr>
    </w:p>
    <w:p w14:paraId="12627427" w14:textId="7D7D11E6" w:rsidR="00F133DD" w:rsidRDefault="00F133DD" w:rsidP="00F133DD">
      <w:pPr>
        <w:ind w:firstLine="720"/>
        <w:jc w:val="both"/>
        <w:rPr>
          <w:rFonts w:ascii="Arial" w:eastAsia="Calibri" w:hAnsi="Arial" w:cs="Arial"/>
          <w:lang w:val="mn-MN"/>
        </w:rPr>
      </w:pPr>
      <w:r w:rsidRPr="00D36878">
        <w:rPr>
          <w:rFonts w:ascii="Arial" w:eastAsia="Calibri" w:hAnsi="Arial" w:cs="Arial"/>
          <w:lang w:val="mn-MN"/>
        </w:rPr>
        <w:t>1</w:t>
      </w:r>
      <w:r>
        <w:rPr>
          <w:rFonts w:ascii="Arial" w:eastAsia="Calibri" w:hAnsi="Arial" w:cs="Arial"/>
          <w:lang w:val="mn-MN"/>
        </w:rPr>
        <w:t>5</w:t>
      </w:r>
      <w:r w:rsidRPr="00D36878">
        <w:rPr>
          <w:rFonts w:ascii="Arial" w:eastAsia="Calibri" w:hAnsi="Arial" w:cs="Arial"/>
          <w:lang w:val="mn-MN"/>
        </w:rPr>
        <w:t>.1.Эрх бүхий этгээд Зөвшөөрлийн тухай хуулийн 6.2 дугаар зүйлд зааснаас гадна</w:t>
      </w:r>
      <w:r w:rsidRPr="00D36878">
        <w:rPr>
          <w:rFonts w:ascii="Arial" w:hAnsi="Arial" w:cs="Arial"/>
          <w:lang w:val="mn-MN"/>
        </w:rPr>
        <w:t xml:space="preserve"> </w:t>
      </w:r>
      <w:r w:rsidRPr="00D36878">
        <w:rPr>
          <w:rFonts w:ascii="Arial" w:eastAsia="Calibri" w:hAnsi="Arial" w:cs="Arial"/>
          <w:lang w:val="mn-MN"/>
        </w:rPr>
        <w:t xml:space="preserve">дараах тохиолдолд </w:t>
      </w:r>
      <w:r>
        <w:rPr>
          <w:rFonts w:ascii="Arial" w:eastAsia="Calibri" w:hAnsi="Arial" w:cs="Arial"/>
          <w:lang w:val="mn-MN"/>
        </w:rPr>
        <w:t>хонжворт сугалаа</w:t>
      </w:r>
      <w:r w:rsidRPr="00D36878">
        <w:rPr>
          <w:rFonts w:ascii="Arial" w:eastAsia="Calibri" w:hAnsi="Arial" w:cs="Arial"/>
        </w:rPr>
        <w:t xml:space="preserve"> зохион байгуулах </w:t>
      </w:r>
      <w:r w:rsidRPr="00D36878">
        <w:rPr>
          <w:rFonts w:ascii="Arial" w:eastAsia="Calibri" w:hAnsi="Arial" w:cs="Arial"/>
          <w:lang w:val="mn-MN"/>
        </w:rPr>
        <w:t>тусгай зөвшөөрлийг хүчингүй болгоно:</w:t>
      </w:r>
    </w:p>
    <w:p w14:paraId="660EC153" w14:textId="77777777" w:rsidR="00F133DD" w:rsidRPr="00D36878" w:rsidRDefault="00F133DD" w:rsidP="00F133DD">
      <w:pPr>
        <w:ind w:firstLine="720"/>
        <w:jc w:val="both"/>
        <w:rPr>
          <w:rFonts w:ascii="Arial" w:eastAsia="Calibri" w:hAnsi="Arial" w:cs="Arial"/>
          <w:lang w:val="mn-MN"/>
        </w:rPr>
      </w:pPr>
    </w:p>
    <w:p w14:paraId="5F1B8017" w14:textId="4EF9A45C" w:rsidR="00F133DD" w:rsidRPr="000F630C" w:rsidRDefault="00F133DD" w:rsidP="00F133DD">
      <w:pPr>
        <w:ind w:firstLine="1440"/>
        <w:jc w:val="both"/>
        <w:rPr>
          <w:rFonts w:ascii="Arial" w:eastAsia="Calibri" w:hAnsi="Arial" w:cs="Arial"/>
        </w:rPr>
      </w:pPr>
      <w:r w:rsidRPr="007F1505">
        <w:rPr>
          <w:rFonts w:ascii="Arial" w:eastAsia="Calibri" w:hAnsi="Arial" w:cs="Arial"/>
          <w:lang w:val="mn-MN"/>
        </w:rPr>
        <w:t>1</w:t>
      </w:r>
      <w:r>
        <w:rPr>
          <w:rFonts w:ascii="Arial" w:eastAsia="Calibri" w:hAnsi="Arial" w:cs="Arial"/>
          <w:lang w:val="mn-MN"/>
        </w:rPr>
        <w:t>5</w:t>
      </w:r>
      <w:r w:rsidRPr="007F1505">
        <w:rPr>
          <w:rFonts w:ascii="Arial" w:eastAsia="Calibri" w:hAnsi="Arial" w:cs="Arial"/>
          <w:lang w:val="mn-MN"/>
        </w:rPr>
        <w:t>.1.</w:t>
      </w:r>
      <w:r w:rsidRPr="00827BEC">
        <w:rPr>
          <w:rFonts w:ascii="Arial" w:eastAsia="Calibri" w:hAnsi="Arial" w:cs="Arial"/>
          <w:lang w:val="mn-MN"/>
        </w:rPr>
        <w:t>1</w:t>
      </w:r>
      <w:r w:rsidRPr="007F1505">
        <w:rPr>
          <w:rFonts w:ascii="Arial" w:eastAsia="Calibri" w:hAnsi="Arial" w:cs="Arial"/>
          <w:lang w:val="mn-MN"/>
        </w:rPr>
        <w:t>.</w:t>
      </w:r>
      <w:r>
        <w:rPr>
          <w:rFonts w:ascii="Arial" w:eastAsia="Calibri" w:hAnsi="Arial" w:cs="Arial"/>
          <w:lang w:val="mn-MN"/>
        </w:rPr>
        <w:t xml:space="preserve">татвараа энэ хуулийн 14.2-т заасан хугацаанд </w:t>
      </w:r>
      <w:r w:rsidRPr="00A73242">
        <w:rPr>
          <w:rFonts w:ascii="Arial" w:eastAsia="Calibri" w:hAnsi="Arial" w:cs="Arial"/>
          <w:lang w:val="mn-MN"/>
        </w:rPr>
        <w:t>төлөөгүй</w:t>
      </w:r>
      <w:r>
        <w:rPr>
          <w:rFonts w:ascii="Arial" w:eastAsia="Calibri" w:hAnsi="Arial" w:cs="Arial"/>
        </w:rPr>
        <w:t>;</w:t>
      </w:r>
    </w:p>
    <w:p w14:paraId="3D0DE49F" w14:textId="7F53BC71" w:rsidR="00F133DD" w:rsidRPr="000F630C" w:rsidRDefault="00F133DD" w:rsidP="00F133DD">
      <w:pPr>
        <w:ind w:firstLine="1440"/>
        <w:jc w:val="both"/>
        <w:rPr>
          <w:rFonts w:ascii="Arial" w:eastAsia="Calibri" w:hAnsi="Arial" w:cs="Arial"/>
        </w:rPr>
      </w:pPr>
      <w:r w:rsidRPr="00E831BD">
        <w:rPr>
          <w:rFonts w:ascii="Arial" w:eastAsia="Calibri" w:hAnsi="Arial" w:cs="Arial"/>
          <w:lang w:val="mn-MN"/>
        </w:rPr>
        <w:t>1</w:t>
      </w:r>
      <w:r>
        <w:rPr>
          <w:rFonts w:ascii="Arial" w:eastAsia="Calibri" w:hAnsi="Arial" w:cs="Arial"/>
          <w:lang w:val="mn-MN"/>
        </w:rPr>
        <w:t>5</w:t>
      </w:r>
      <w:r w:rsidRPr="00E831BD">
        <w:rPr>
          <w:rFonts w:ascii="Arial" w:eastAsia="Calibri" w:hAnsi="Arial" w:cs="Arial"/>
          <w:lang w:val="mn-MN"/>
        </w:rPr>
        <w:t>.</w:t>
      </w:r>
      <w:r w:rsidRPr="00827BEC">
        <w:rPr>
          <w:rFonts w:ascii="Arial" w:eastAsia="Calibri" w:hAnsi="Arial" w:cs="Arial"/>
        </w:rPr>
        <w:t>1</w:t>
      </w:r>
      <w:r w:rsidRPr="00E831BD">
        <w:rPr>
          <w:rFonts w:ascii="Arial" w:eastAsia="Calibri" w:hAnsi="Arial" w:cs="Arial"/>
          <w:lang w:val="mn-MN"/>
        </w:rPr>
        <w:t>.</w:t>
      </w:r>
      <w:r w:rsidRPr="00827BEC">
        <w:rPr>
          <w:rFonts w:ascii="Arial" w:eastAsia="Calibri" w:hAnsi="Arial" w:cs="Arial"/>
        </w:rPr>
        <w:t>2</w:t>
      </w:r>
      <w:r w:rsidRPr="00E831BD">
        <w:rPr>
          <w:rFonts w:ascii="Arial" w:eastAsia="Calibri" w:hAnsi="Arial" w:cs="Arial"/>
          <w:lang w:val="mn-MN"/>
        </w:rPr>
        <w:t>.</w:t>
      </w:r>
      <w:r>
        <w:rPr>
          <w:rFonts w:ascii="Arial" w:eastAsia="Calibri" w:hAnsi="Arial" w:cs="Arial"/>
          <w:lang w:val="mn-MN"/>
        </w:rPr>
        <w:t>хонжворт сугалааны үр дүнд хонжворт сугалаа зохион байгуулагч шударга бусаар нөлөөлсөн, эсхүл хонжворт сугалааны тохирлыг шударга бусаар шалгаруулсан нь тогтоогдсон</w:t>
      </w:r>
      <w:r>
        <w:rPr>
          <w:rFonts w:ascii="Arial" w:eastAsia="Calibri" w:hAnsi="Arial" w:cs="Arial"/>
        </w:rPr>
        <w:t>.</w:t>
      </w:r>
    </w:p>
    <w:p w14:paraId="444050D2" w14:textId="77777777" w:rsidR="00FC5C6E" w:rsidRDefault="00FC5C6E" w:rsidP="00FC5C6E">
      <w:pPr>
        <w:jc w:val="both"/>
        <w:rPr>
          <w:rFonts w:ascii="Arial" w:eastAsia="Calibri" w:hAnsi="Arial" w:cs="Arial"/>
        </w:rPr>
      </w:pPr>
    </w:p>
    <w:p w14:paraId="72695516" w14:textId="77777777" w:rsidR="00FC5C6E" w:rsidRDefault="00FC5C6E" w:rsidP="00FC5C6E">
      <w:pPr>
        <w:ind w:firstLine="709"/>
        <w:jc w:val="both"/>
        <w:rPr>
          <w:rFonts w:ascii="Arial" w:eastAsia="Calibri" w:hAnsi="Arial" w:cs="Arial"/>
        </w:rPr>
      </w:pPr>
      <w:r>
        <w:rPr>
          <w:rFonts w:ascii="Arial" w:eastAsia="Calibri" w:hAnsi="Arial" w:cs="Arial"/>
        </w:rPr>
        <w:t>15.</w:t>
      </w:r>
      <w:r w:rsidRPr="00827BEC">
        <w:rPr>
          <w:rFonts w:ascii="Arial" w:eastAsia="Calibri" w:hAnsi="Arial" w:cs="Arial"/>
        </w:rPr>
        <w:t>2</w:t>
      </w:r>
      <w:r>
        <w:rPr>
          <w:rFonts w:ascii="Arial" w:eastAsia="Calibri" w:hAnsi="Arial" w:cs="Arial"/>
        </w:rPr>
        <w:t xml:space="preserve">.Энэ хуулийн 15.1-д заасан үндэслэлээр тусгай зөвшөөрлийг </w:t>
      </w:r>
      <w:r w:rsidRPr="00D36878">
        <w:rPr>
          <w:rFonts w:ascii="Arial" w:eastAsia="Calibri" w:hAnsi="Arial" w:cs="Arial"/>
        </w:rPr>
        <w:t>хүчингүй болгох</w:t>
      </w:r>
      <w:r>
        <w:rPr>
          <w:rFonts w:ascii="Arial" w:eastAsia="Calibri" w:hAnsi="Arial" w:cs="Arial"/>
        </w:rPr>
        <w:t xml:space="preserve"> хүсэлтийг холбогдох байгууллага </w:t>
      </w:r>
      <w:r w:rsidRPr="00D36878">
        <w:rPr>
          <w:rFonts w:ascii="Arial" w:eastAsia="Calibri" w:hAnsi="Arial" w:cs="Arial"/>
          <w:lang w:val="mn-MN"/>
        </w:rPr>
        <w:t xml:space="preserve">эрх бүхий этгээдэд </w:t>
      </w:r>
      <w:r>
        <w:rPr>
          <w:rFonts w:ascii="Arial" w:eastAsia="Calibri" w:hAnsi="Arial" w:cs="Arial"/>
          <w:lang w:val="mn-MN"/>
        </w:rPr>
        <w:t>хүргүүлж шийдвэрлүүлнэ.</w:t>
      </w:r>
    </w:p>
    <w:p w14:paraId="4DF2342A" w14:textId="77777777" w:rsidR="00FC5C6E" w:rsidRDefault="00FC5C6E" w:rsidP="00FC5C6E">
      <w:pPr>
        <w:jc w:val="both"/>
        <w:rPr>
          <w:rFonts w:ascii="Arial" w:eastAsia="Calibri" w:hAnsi="Arial" w:cs="Arial"/>
          <w:lang w:val="mn-MN"/>
        </w:rPr>
      </w:pPr>
    </w:p>
    <w:p w14:paraId="5FC7FCCF" w14:textId="77777777" w:rsidR="00FC5C6E" w:rsidRPr="00FF11B4" w:rsidRDefault="00FC5C6E" w:rsidP="00FC5C6E">
      <w:pPr>
        <w:shd w:val="clear" w:color="auto" w:fill="FFFFFF"/>
        <w:spacing w:line="300" w:lineRule="atLeast"/>
        <w:ind w:firstLine="709"/>
        <w:jc w:val="both"/>
        <w:rPr>
          <w:rFonts w:ascii="Arial" w:hAnsi="Arial" w:cs="Arial"/>
          <w:color w:val="000000" w:themeColor="text1"/>
        </w:rPr>
      </w:pPr>
      <w:r w:rsidRPr="00EB59DC">
        <w:rPr>
          <w:rFonts w:ascii="Arial" w:eastAsia="Calibri" w:hAnsi="Arial" w:cs="Arial"/>
          <w:lang w:val="mn-MN"/>
        </w:rPr>
        <w:t>15</w:t>
      </w:r>
      <w:r w:rsidRPr="00D36878">
        <w:rPr>
          <w:rFonts w:ascii="Arial" w:eastAsia="Calibri" w:hAnsi="Arial" w:cs="Arial"/>
        </w:rPr>
        <w:t>.</w:t>
      </w:r>
      <w:r w:rsidRPr="00EB59DC">
        <w:rPr>
          <w:rFonts w:ascii="Arial" w:eastAsia="Calibri" w:hAnsi="Arial" w:cs="Arial"/>
          <w:lang w:val="mn-MN"/>
        </w:rPr>
        <w:t>3</w:t>
      </w:r>
      <w:r w:rsidRPr="00D36878">
        <w:rPr>
          <w:rFonts w:ascii="Arial" w:eastAsia="Calibri" w:hAnsi="Arial" w:cs="Arial"/>
        </w:rPr>
        <w:t>.</w:t>
      </w:r>
      <w:r w:rsidRPr="00D36878">
        <w:rPr>
          <w:rFonts w:ascii="Arial" w:eastAsia="Calibri" w:hAnsi="Arial" w:cs="Arial"/>
          <w:color w:val="000000" w:themeColor="text1"/>
        </w:rPr>
        <w:t>Хонжворт сугалаа зохион байгуулах</w:t>
      </w:r>
      <w:r w:rsidRPr="00D36878">
        <w:rPr>
          <w:rFonts w:ascii="Arial" w:hAnsi="Arial" w:cs="Arial"/>
          <w:color w:val="000000" w:themeColor="text1"/>
        </w:rPr>
        <w:t xml:space="preserve"> тусгай зөвшөөрлийг хүчингүй  болгоход Зөвшөөрлийн тухай хуулийн 6.3 дугаар зүйлд заасан журмыг баримтална.</w:t>
      </w:r>
    </w:p>
    <w:p w14:paraId="163A6AF7" w14:textId="77777777" w:rsidR="00FC5C6E" w:rsidRDefault="00FC5C6E" w:rsidP="00FC5C6E">
      <w:pPr>
        <w:ind w:firstLine="709"/>
        <w:jc w:val="both"/>
        <w:rPr>
          <w:rFonts w:ascii="Arial" w:eastAsia="Calibri" w:hAnsi="Arial" w:cs="Arial"/>
        </w:rPr>
      </w:pPr>
    </w:p>
    <w:p w14:paraId="5A26506F" w14:textId="77777777" w:rsidR="00FC5C6E" w:rsidRPr="00827BEC" w:rsidRDefault="00FC5C6E" w:rsidP="00FC5C6E">
      <w:pPr>
        <w:jc w:val="center"/>
        <w:rPr>
          <w:rFonts w:ascii="Arial" w:eastAsia="Calibri" w:hAnsi="Arial" w:cs="Arial"/>
          <w:b/>
          <w:bCs/>
        </w:rPr>
      </w:pPr>
      <w:r>
        <w:rPr>
          <w:rFonts w:ascii="Arial" w:eastAsia="Calibri" w:hAnsi="Arial" w:cs="Arial"/>
          <w:b/>
          <w:bCs/>
          <w:lang w:val="mn-MN"/>
        </w:rPr>
        <w:lastRenderedPageBreak/>
        <w:t>ТАВДУГААР</w:t>
      </w:r>
      <w:r w:rsidRPr="00434B10">
        <w:rPr>
          <w:rFonts w:ascii="Arial" w:eastAsia="Calibri" w:hAnsi="Arial" w:cs="Arial"/>
          <w:b/>
          <w:bCs/>
          <w:lang w:val="mn-MN"/>
        </w:rPr>
        <w:t xml:space="preserve"> БҮЛЭГ </w:t>
      </w:r>
    </w:p>
    <w:p w14:paraId="0AE88FD7" w14:textId="77777777" w:rsidR="00FC5C6E" w:rsidRPr="00434B10" w:rsidRDefault="00FC5C6E" w:rsidP="00FC5C6E">
      <w:pPr>
        <w:jc w:val="center"/>
        <w:rPr>
          <w:rFonts w:ascii="Arial" w:eastAsia="Calibri" w:hAnsi="Arial" w:cs="Arial"/>
          <w:b/>
          <w:bCs/>
          <w:lang w:val="mn-MN"/>
        </w:rPr>
      </w:pPr>
      <w:r w:rsidRPr="00434B10">
        <w:rPr>
          <w:rFonts w:ascii="Arial" w:eastAsia="Calibri" w:hAnsi="Arial" w:cs="Arial"/>
          <w:b/>
          <w:bCs/>
          <w:lang w:val="mn-MN"/>
        </w:rPr>
        <w:t>ТУСГАЙ ЗӨВШӨӨРӨЛ ЭЗЭМШИГЧ</w:t>
      </w:r>
      <w:r>
        <w:rPr>
          <w:rFonts w:ascii="Arial" w:eastAsia="Calibri" w:hAnsi="Arial" w:cs="Arial"/>
          <w:b/>
          <w:bCs/>
          <w:lang w:val="mn-MN"/>
        </w:rPr>
        <w:t>, ОРОЛЦОГЧ</w:t>
      </w:r>
    </w:p>
    <w:p w14:paraId="16E2D298" w14:textId="77777777" w:rsidR="00FC5C6E" w:rsidRPr="00C57AE1" w:rsidRDefault="00FC5C6E" w:rsidP="00FC5C6E">
      <w:pPr>
        <w:jc w:val="center"/>
        <w:rPr>
          <w:rFonts w:ascii="Arial" w:eastAsia="Calibri" w:hAnsi="Arial" w:cs="Arial"/>
          <w:lang w:val="mn-MN"/>
        </w:rPr>
      </w:pPr>
    </w:p>
    <w:p w14:paraId="16B5E07F" w14:textId="77777777" w:rsidR="00FC5C6E" w:rsidRDefault="00FC5C6E" w:rsidP="00FC5C6E">
      <w:pPr>
        <w:ind w:firstLine="720"/>
        <w:jc w:val="both"/>
        <w:rPr>
          <w:rFonts w:ascii="Arial" w:eastAsia="Calibri" w:hAnsi="Arial" w:cs="Arial"/>
          <w:b/>
          <w:bCs/>
          <w:lang w:val="mn-MN"/>
        </w:rPr>
      </w:pPr>
      <w:r w:rsidRPr="00C57AE1">
        <w:rPr>
          <w:rFonts w:ascii="Arial" w:eastAsia="Calibri" w:hAnsi="Arial" w:cs="Arial"/>
          <w:b/>
          <w:bCs/>
          <w:lang w:val="mn-MN"/>
        </w:rPr>
        <w:t>1</w:t>
      </w:r>
      <w:r>
        <w:rPr>
          <w:rFonts w:ascii="Arial" w:eastAsia="Calibri" w:hAnsi="Arial" w:cs="Arial"/>
          <w:b/>
          <w:bCs/>
          <w:lang w:val="mn-MN"/>
        </w:rPr>
        <w:t>6</w:t>
      </w:r>
      <w:r w:rsidRPr="00C57AE1">
        <w:rPr>
          <w:rFonts w:ascii="Arial" w:eastAsia="Calibri" w:hAnsi="Arial" w:cs="Arial"/>
          <w:b/>
          <w:bCs/>
          <w:lang w:val="mn-MN"/>
        </w:rPr>
        <w:t xml:space="preserve"> дугаар зүйл.</w:t>
      </w:r>
      <w:r>
        <w:rPr>
          <w:rFonts w:ascii="Arial" w:eastAsia="Calibri" w:hAnsi="Arial" w:cs="Arial"/>
          <w:b/>
          <w:bCs/>
          <w:lang w:val="mn-MN"/>
        </w:rPr>
        <w:t>Тусгай зөвшөөрөл эзэмшигчийн эрх, үүрэг</w:t>
      </w:r>
    </w:p>
    <w:p w14:paraId="5A72225B" w14:textId="77777777" w:rsidR="00FC5C6E" w:rsidRDefault="00FC5C6E" w:rsidP="00FC5C6E">
      <w:pPr>
        <w:ind w:firstLine="720"/>
        <w:jc w:val="both"/>
        <w:rPr>
          <w:rFonts w:ascii="Arial" w:eastAsia="Calibri" w:hAnsi="Arial" w:cs="Arial"/>
          <w:b/>
          <w:bCs/>
          <w:lang w:val="mn-MN"/>
        </w:rPr>
      </w:pPr>
    </w:p>
    <w:p w14:paraId="679CDC11" w14:textId="77777777" w:rsidR="00FC5C6E" w:rsidRPr="0045223E" w:rsidRDefault="00FC5C6E" w:rsidP="00FC5C6E">
      <w:pPr>
        <w:ind w:firstLine="720"/>
        <w:jc w:val="both"/>
        <w:rPr>
          <w:rFonts w:ascii="Arial" w:eastAsia="Calibri" w:hAnsi="Arial" w:cs="Arial"/>
          <w:lang w:val="mn-MN"/>
        </w:rPr>
      </w:pPr>
      <w:r w:rsidRPr="0045223E">
        <w:rPr>
          <w:rFonts w:ascii="Arial" w:eastAsia="Calibri" w:hAnsi="Arial" w:cs="Arial"/>
          <w:lang w:val="mn-MN"/>
        </w:rPr>
        <w:t>1</w:t>
      </w:r>
      <w:r>
        <w:rPr>
          <w:rFonts w:ascii="Arial" w:eastAsia="Calibri" w:hAnsi="Arial" w:cs="Arial"/>
          <w:lang w:val="mn-MN"/>
        </w:rPr>
        <w:t>6</w:t>
      </w:r>
      <w:r w:rsidRPr="0045223E">
        <w:rPr>
          <w:rFonts w:ascii="Arial" w:eastAsia="Calibri" w:hAnsi="Arial" w:cs="Arial"/>
          <w:lang w:val="mn-MN"/>
        </w:rPr>
        <w:t>.1.</w:t>
      </w:r>
      <w:r>
        <w:rPr>
          <w:rFonts w:ascii="Arial" w:eastAsia="Calibri" w:hAnsi="Arial" w:cs="Arial"/>
          <w:lang w:val="mn-MN"/>
        </w:rPr>
        <w:t>Энэ хуулийн 5.1.3, 5.1.4-т заасан үйл ажиллагаа эрхлэх т</w:t>
      </w:r>
      <w:r w:rsidRPr="0045223E">
        <w:rPr>
          <w:rFonts w:ascii="Arial" w:eastAsia="Calibri" w:hAnsi="Arial" w:cs="Arial"/>
          <w:lang w:val="mn-MN"/>
        </w:rPr>
        <w:t>усгай зөвшөөрөл эзэмшигч дараах эрх</w:t>
      </w:r>
      <w:r>
        <w:rPr>
          <w:rFonts w:ascii="Arial" w:eastAsia="Calibri" w:hAnsi="Arial" w:cs="Arial"/>
          <w:lang w:val="mn-MN"/>
        </w:rPr>
        <w:t>тэй байна</w:t>
      </w:r>
      <w:r w:rsidRPr="0045223E">
        <w:rPr>
          <w:rFonts w:ascii="Arial" w:eastAsia="Calibri" w:hAnsi="Arial" w:cs="Arial"/>
          <w:lang w:val="mn-MN"/>
        </w:rPr>
        <w:t>:</w:t>
      </w:r>
    </w:p>
    <w:p w14:paraId="07B35E4F" w14:textId="77777777" w:rsidR="00FC5C6E" w:rsidRPr="006A5B06" w:rsidRDefault="00FC5C6E" w:rsidP="00FC5C6E">
      <w:pPr>
        <w:ind w:firstLine="720"/>
        <w:jc w:val="both"/>
        <w:rPr>
          <w:rFonts w:ascii="Arial" w:eastAsia="Calibri" w:hAnsi="Arial" w:cs="Arial"/>
          <w:b/>
          <w:bCs/>
          <w:lang w:val="mn-MN"/>
        </w:rPr>
      </w:pPr>
    </w:p>
    <w:p w14:paraId="07359FEB" w14:textId="77777777" w:rsidR="00FC5C6E" w:rsidRPr="00E831BD" w:rsidRDefault="00FC5C6E" w:rsidP="00FC5C6E">
      <w:pPr>
        <w:ind w:firstLine="720"/>
        <w:jc w:val="both"/>
        <w:rPr>
          <w:rFonts w:ascii="Arial" w:eastAsia="Calibri" w:hAnsi="Arial" w:cs="Arial"/>
          <w:lang w:val="mn-MN"/>
        </w:rPr>
      </w:pPr>
      <w:r w:rsidRPr="006A5B06">
        <w:rPr>
          <w:rFonts w:ascii="Arial" w:eastAsia="Calibri" w:hAnsi="Arial" w:cs="Arial"/>
          <w:b/>
          <w:bCs/>
          <w:lang w:val="mn-MN"/>
        </w:rPr>
        <w:tab/>
      </w:r>
      <w:r w:rsidRPr="00BD4F58">
        <w:rPr>
          <w:rFonts w:ascii="Arial" w:eastAsia="Calibri" w:hAnsi="Arial" w:cs="Arial"/>
          <w:lang w:val="mn-MN"/>
        </w:rPr>
        <w:t>1</w:t>
      </w:r>
      <w:r>
        <w:rPr>
          <w:rFonts w:ascii="Arial" w:eastAsia="Calibri" w:hAnsi="Arial" w:cs="Arial"/>
          <w:lang w:val="mn-MN"/>
        </w:rPr>
        <w:t>6</w:t>
      </w:r>
      <w:r w:rsidRPr="00BD4F58">
        <w:rPr>
          <w:rFonts w:ascii="Arial" w:eastAsia="Calibri" w:hAnsi="Arial" w:cs="Arial"/>
          <w:lang w:val="mn-MN"/>
        </w:rPr>
        <w:t xml:space="preserve">.1.1.хуульд заасан нөхцөл, шаардлагыг хангаж ажилласан </w:t>
      </w:r>
      <w:r>
        <w:rPr>
          <w:rFonts w:ascii="Arial" w:eastAsia="Calibri" w:hAnsi="Arial" w:cs="Arial"/>
          <w:lang w:val="mn-MN"/>
        </w:rPr>
        <w:t>бол</w:t>
      </w:r>
      <w:r w:rsidRPr="00BD4F58">
        <w:rPr>
          <w:rFonts w:ascii="Arial" w:eastAsia="Calibri" w:hAnsi="Arial" w:cs="Arial"/>
          <w:lang w:val="mn-MN"/>
        </w:rPr>
        <w:t xml:space="preserve"> тусгай зөвшөөрл</w:t>
      </w:r>
      <w:r>
        <w:rPr>
          <w:rFonts w:ascii="Arial" w:eastAsia="Calibri" w:hAnsi="Arial" w:cs="Arial"/>
          <w:lang w:val="mn-MN"/>
        </w:rPr>
        <w:t>ийн хугацааг</w:t>
      </w:r>
      <w:r w:rsidRPr="00BD4F58">
        <w:rPr>
          <w:rFonts w:ascii="Arial" w:eastAsia="Calibri" w:hAnsi="Arial" w:cs="Arial"/>
          <w:lang w:val="mn-MN"/>
        </w:rPr>
        <w:t xml:space="preserve"> сунгуулах</w:t>
      </w:r>
      <w:r w:rsidRPr="00E831BD">
        <w:rPr>
          <w:rFonts w:ascii="Arial" w:eastAsia="Calibri" w:hAnsi="Arial" w:cs="Arial"/>
          <w:lang w:val="mn-MN"/>
        </w:rPr>
        <w:t>;</w:t>
      </w:r>
    </w:p>
    <w:p w14:paraId="2F44BC16" w14:textId="77777777" w:rsidR="00FC5C6E" w:rsidRDefault="00FC5C6E" w:rsidP="00FC5C6E">
      <w:pPr>
        <w:ind w:firstLine="720"/>
        <w:jc w:val="both"/>
        <w:rPr>
          <w:rFonts w:ascii="Arial" w:eastAsia="Calibri" w:hAnsi="Arial" w:cs="Arial"/>
          <w:lang w:val="mn-MN"/>
        </w:rPr>
      </w:pPr>
    </w:p>
    <w:p w14:paraId="7AF056EE" w14:textId="77777777" w:rsidR="00FC5C6E" w:rsidRPr="00BD4F58" w:rsidRDefault="00FC5C6E" w:rsidP="00FC5C6E">
      <w:pPr>
        <w:ind w:left="720" w:firstLine="720"/>
        <w:jc w:val="both"/>
        <w:rPr>
          <w:rFonts w:ascii="Arial" w:eastAsia="Calibri" w:hAnsi="Arial" w:cs="Arial"/>
          <w:lang w:val="mn-MN"/>
        </w:rPr>
      </w:pPr>
      <w:r>
        <w:rPr>
          <w:rFonts w:ascii="Arial" w:eastAsia="Calibri" w:hAnsi="Arial" w:cs="Arial"/>
          <w:lang w:val="mn-MN"/>
        </w:rPr>
        <w:t>16.1.2.Хөрөнгө оруулалтын тухай хуульд заасан бусад.</w:t>
      </w:r>
    </w:p>
    <w:p w14:paraId="7143D87A" w14:textId="77777777" w:rsidR="00FC5C6E" w:rsidRDefault="00FC5C6E" w:rsidP="00FC5C6E">
      <w:pPr>
        <w:ind w:firstLine="720"/>
        <w:jc w:val="both"/>
        <w:rPr>
          <w:rFonts w:ascii="Arial" w:eastAsia="Calibri" w:hAnsi="Arial" w:cs="Arial"/>
          <w:b/>
          <w:bCs/>
          <w:lang w:val="mn-MN"/>
        </w:rPr>
      </w:pPr>
      <w:r>
        <w:rPr>
          <w:rFonts w:ascii="Arial" w:eastAsia="Calibri" w:hAnsi="Arial" w:cs="Arial"/>
          <w:b/>
          <w:bCs/>
          <w:lang w:val="mn-MN"/>
        </w:rPr>
        <w:tab/>
      </w:r>
    </w:p>
    <w:p w14:paraId="52D4AF70" w14:textId="77777777" w:rsidR="00FC5C6E" w:rsidRPr="00720B40" w:rsidRDefault="00FC5C6E" w:rsidP="00FC5C6E">
      <w:pPr>
        <w:ind w:firstLine="720"/>
        <w:jc w:val="both"/>
        <w:rPr>
          <w:rFonts w:ascii="Arial" w:eastAsia="Calibri" w:hAnsi="Arial" w:cs="Arial"/>
          <w:lang w:val="mn-MN"/>
        </w:rPr>
      </w:pPr>
      <w:r w:rsidRPr="00720B40">
        <w:rPr>
          <w:rFonts w:ascii="Arial" w:eastAsia="Calibri" w:hAnsi="Arial" w:cs="Arial"/>
          <w:lang w:val="mn-MN"/>
        </w:rPr>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w:t>
      </w:r>
      <w:r>
        <w:rPr>
          <w:rFonts w:ascii="Arial" w:eastAsia="Calibri" w:hAnsi="Arial" w:cs="Arial"/>
          <w:lang w:val="mn-MN"/>
        </w:rPr>
        <w:t>Энэ хуулийн 5.1.3, 5.1.4-т заасан үйл ажиллагаа эрхлэх т</w:t>
      </w:r>
      <w:r w:rsidRPr="00720B40">
        <w:rPr>
          <w:rFonts w:ascii="Arial" w:eastAsia="Calibri" w:hAnsi="Arial" w:cs="Arial"/>
          <w:lang w:val="mn-MN"/>
        </w:rPr>
        <w:t>усгай зөвшөөрөл эзэмшигч дараах үүрэг</w:t>
      </w:r>
      <w:r>
        <w:rPr>
          <w:rFonts w:ascii="Arial" w:eastAsia="Calibri" w:hAnsi="Arial" w:cs="Arial"/>
          <w:lang w:val="mn-MN"/>
        </w:rPr>
        <w:t>тэй</w:t>
      </w:r>
      <w:r w:rsidRPr="00720B40">
        <w:rPr>
          <w:rFonts w:ascii="Arial" w:eastAsia="Calibri" w:hAnsi="Arial" w:cs="Arial"/>
          <w:lang w:val="mn-MN"/>
        </w:rPr>
        <w:t xml:space="preserve"> </w:t>
      </w:r>
      <w:r>
        <w:rPr>
          <w:rFonts w:ascii="Arial" w:eastAsia="Calibri" w:hAnsi="Arial" w:cs="Arial"/>
          <w:lang w:val="mn-MN"/>
        </w:rPr>
        <w:t>байна</w:t>
      </w:r>
      <w:r w:rsidRPr="00720B40">
        <w:rPr>
          <w:rFonts w:ascii="Arial" w:eastAsia="Calibri" w:hAnsi="Arial" w:cs="Arial"/>
          <w:lang w:val="mn-MN"/>
        </w:rPr>
        <w:t>:</w:t>
      </w:r>
    </w:p>
    <w:p w14:paraId="445B43EA" w14:textId="77777777" w:rsidR="00FC5C6E" w:rsidRPr="00720B40" w:rsidRDefault="00FC5C6E" w:rsidP="00FC5C6E">
      <w:pPr>
        <w:ind w:firstLine="720"/>
        <w:jc w:val="both"/>
        <w:rPr>
          <w:rFonts w:ascii="Arial" w:eastAsia="Calibri" w:hAnsi="Arial" w:cs="Arial"/>
          <w:lang w:val="mn-MN"/>
        </w:rPr>
      </w:pPr>
    </w:p>
    <w:p w14:paraId="7C4934E2" w14:textId="77777777" w:rsidR="00FC5C6E" w:rsidRPr="00720B40" w:rsidRDefault="00FC5C6E" w:rsidP="00FC5C6E">
      <w:pPr>
        <w:ind w:firstLine="720"/>
        <w:jc w:val="both"/>
        <w:rPr>
          <w:rFonts w:ascii="Arial" w:eastAsia="Calibri" w:hAnsi="Arial" w:cs="Arial"/>
          <w:lang w:val="mn-MN"/>
        </w:rPr>
      </w:pPr>
      <w:r w:rsidRPr="00720B40">
        <w:rPr>
          <w:rFonts w:ascii="Arial" w:eastAsia="Calibri" w:hAnsi="Arial" w:cs="Arial"/>
          <w:lang w:val="mn-MN"/>
        </w:rPr>
        <w:tab/>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.1.</w:t>
      </w:r>
      <w:r>
        <w:rPr>
          <w:rFonts w:ascii="Arial" w:eastAsia="Calibri" w:hAnsi="Arial" w:cs="Arial"/>
          <w:lang w:val="mn-MN"/>
        </w:rPr>
        <w:t>оролцогч</w:t>
      </w:r>
      <w:r w:rsidRPr="00720B40">
        <w:rPr>
          <w:rFonts w:ascii="Arial" w:eastAsia="Calibri" w:hAnsi="Arial" w:cs="Arial"/>
          <w:lang w:val="mn-MN"/>
        </w:rPr>
        <w:t xml:space="preserve">ийн эрх ашгийг зохих ёсоор хамгаалж, </w:t>
      </w:r>
      <w:r>
        <w:rPr>
          <w:rFonts w:ascii="Arial" w:eastAsia="Calibri" w:hAnsi="Arial" w:cs="Arial"/>
          <w:lang w:val="mn-MN"/>
        </w:rPr>
        <w:t>бооцоот таавар болон хонжворт сугалааг оролцогчид</w:t>
      </w:r>
      <w:r w:rsidRPr="00720B40">
        <w:rPr>
          <w:rFonts w:ascii="Arial" w:eastAsia="Calibri" w:hAnsi="Arial" w:cs="Arial"/>
          <w:lang w:val="mn-MN"/>
        </w:rPr>
        <w:t xml:space="preserve"> шударга, ойлгомжтой</w:t>
      </w:r>
      <w:r>
        <w:rPr>
          <w:rFonts w:ascii="Arial" w:eastAsia="Calibri" w:hAnsi="Arial" w:cs="Arial"/>
          <w:lang w:val="mn-MN"/>
        </w:rPr>
        <w:t>гоор</w:t>
      </w:r>
      <w:r w:rsidRPr="00720B40">
        <w:rPr>
          <w:rFonts w:ascii="Arial" w:eastAsia="Calibri" w:hAnsi="Arial" w:cs="Arial"/>
          <w:lang w:val="mn-MN"/>
        </w:rPr>
        <w:t xml:space="preserve"> </w:t>
      </w:r>
      <w:r>
        <w:rPr>
          <w:rFonts w:ascii="Arial" w:eastAsia="Calibri" w:hAnsi="Arial" w:cs="Arial"/>
          <w:lang w:val="mn-MN"/>
        </w:rPr>
        <w:t>зохион байгуулах</w:t>
      </w:r>
      <w:r w:rsidRPr="00720B40">
        <w:rPr>
          <w:rFonts w:ascii="Arial" w:eastAsia="Calibri" w:hAnsi="Arial" w:cs="Arial"/>
          <w:lang w:val="mn-MN"/>
        </w:rPr>
        <w:t>;</w:t>
      </w:r>
    </w:p>
    <w:p w14:paraId="1F7EA9E1" w14:textId="77777777" w:rsidR="00FC5C6E" w:rsidRPr="00720B40" w:rsidRDefault="00FC5C6E" w:rsidP="00FC5C6E">
      <w:pPr>
        <w:ind w:firstLine="720"/>
        <w:jc w:val="both"/>
        <w:rPr>
          <w:rFonts w:ascii="Arial" w:eastAsia="Calibri" w:hAnsi="Arial" w:cs="Arial"/>
          <w:lang w:val="mn-MN"/>
        </w:rPr>
      </w:pPr>
      <w:r w:rsidRPr="00720B40">
        <w:rPr>
          <w:rFonts w:ascii="Arial" w:eastAsia="Calibri" w:hAnsi="Arial" w:cs="Arial"/>
          <w:lang w:val="mn-MN"/>
        </w:rPr>
        <w:t xml:space="preserve"> </w:t>
      </w:r>
    </w:p>
    <w:p w14:paraId="5947E63E" w14:textId="77777777" w:rsidR="00FC5C6E" w:rsidRDefault="00FC5C6E" w:rsidP="00FC5C6E">
      <w:pPr>
        <w:ind w:firstLine="720"/>
        <w:jc w:val="both"/>
        <w:rPr>
          <w:rFonts w:ascii="Arial" w:eastAsia="Calibri" w:hAnsi="Arial" w:cs="Arial"/>
          <w:lang w:val="mn-MN"/>
        </w:rPr>
      </w:pPr>
      <w:r w:rsidRPr="00720B40">
        <w:rPr>
          <w:rFonts w:ascii="Arial" w:eastAsia="Calibri" w:hAnsi="Arial" w:cs="Arial"/>
          <w:lang w:val="mn-MN"/>
        </w:rPr>
        <w:tab/>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.2</w:t>
      </w:r>
      <w:r>
        <w:rPr>
          <w:rFonts w:ascii="Arial" w:eastAsia="Calibri" w:hAnsi="Arial" w:cs="Arial"/>
          <w:lang w:val="mn-MN"/>
        </w:rPr>
        <w:t xml:space="preserve">.оролцогчтой </w:t>
      </w:r>
      <w:r w:rsidRPr="00720B40">
        <w:rPr>
          <w:rFonts w:ascii="Arial" w:eastAsia="Calibri" w:hAnsi="Arial" w:cs="Arial"/>
          <w:lang w:val="mn-MN"/>
        </w:rPr>
        <w:t>гэрээ, хэлцэл байгуулахаас</w:t>
      </w:r>
      <w:r>
        <w:rPr>
          <w:rFonts w:ascii="Arial" w:eastAsia="Calibri" w:hAnsi="Arial" w:cs="Arial"/>
          <w:lang w:val="mn-MN"/>
        </w:rPr>
        <w:t xml:space="preserve"> </w:t>
      </w:r>
      <w:r w:rsidRPr="00720B40">
        <w:rPr>
          <w:rFonts w:ascii="Arial" w:eastAsia="Calibri" w:hAnsi="Arial" w:cs="Arial"/>
          <w:lang w:val="mn-MN"/>
        </w:rPr>
        <w:t>өмнө эрсдэлийн</w:t>
      </w:r>
      <w:r>
        <w:rPr>
          <w:rFonts w:ascii="Arial" w:eastAsia="Calibri" w:hAnsi="Arial" w:cs="Arial"/>
          <w:lang w:val="mn-MN"/>
        </w:rPr>
        <w:t xml:space="preserve"> </w:t>
      </w:r>
      <w:r w:rsidRPr="00720B40">
        <w:rPr>
          <w:rFonts w:ascii="Arial" w:eastAsia="Calibri" w:hAnsi="Arial" w:cs="Arial"/>
          <w:lang w:val="mn-MN"/>
        </w:rPr>
        <w:t xml:space="preserve">талаарх мэдээллийг </w:t>
      </w:r>
      <w:r>
        <w:rPr>
          <w:rFonts w:ascii="Arial" w:eastAsia="Calibri" w:hAnsi="Arial" w:cs="Arial"/>
          <w:lang w:val="mn-MN"/>
        </w:rPr>
        <w:t xml:space="preserve">ойлгомжтойгоор </w:t>
      </w:r>
      <w:r w:rsidRPr="00720B40">
        <w:rPr>
          <w:rFonts w:ascii="Arial" w:eastAsia="Calibri" w:hAnsi="Arial" w:cs="Arial"/>
          <w:lang w:val="mn-MN"/>
        </w:rPr>
        <w:t>мэдэгдэ</w:t>
      </w:r>
      <w:r>
        <w:rPr>
          <w:rFonts w:ascii="Arial" w:eastAsia="Calibri" w:hAnsi="Arial" w:cs="Arial"/>
          <w:lang w:val="mn-MN"/>
        </w:rPr>
        <w:t>х</w:t>
      </w:r>
      <w:r w:rsidRPr="00720B40">
        <w:rPr>
          <w:rFonts w:ascii="Arial" w:eastAsia="Calibri" w:hAnsi="Arial" w:cs="Arial"/>
          <w:lang w:val="mn-MN"/>
        </w:rPr>
        <w:t>;</w:t>
      </w:r>
    </w:p>
    <w:p w14:paraId="3658B9A2" w14:textId="77777777" w:rsidR="00FC5C6E" w:rsidRDefault="00FC5C6E" w:rsidP="00FC5C6E">
      <w:pPr>
        <w:ind w:firstLine="720"/>
        <w:jc w:val="both"/>
        <w:rPr>
          <w:rFonts w:ascii="Arial" w:eastAsia="Calibri" w:hAnsi="Arial" w:cs="Arial"/>
          <w:lang w:val="mn-MN"/>
        </w:rPr>
      </w:pPr>
      <w:r>
        <w:rPr>
          <w:rFonts w:ascii="Arial" w:eastAsia="Calibri" w:hAnsi="Arial" w:cs="Arial"/>
          <w:lang w:val="mn-MN"/>
        </w:rPr>
        <w:tab/>
      </w:r>
    </w:p>
    <w:p w14:paraId="04D63EEB" w14:textId="77777777" w:rsidR="00FC5C6E" w:rsidRPr="00C97BF1" w:rsidRDefault="00FC5C6E" w:rsidP="00FC5C6E">
      <w:pPr>
        <w:ind w:firstLine="720"/>
        <w:jc w:val="both"/>
        <w:rPr>
          <w:rFonts w:ascii="Arial" w:eastAsia="Calibri" w:hAnsi="Arial" w:cs="Arial"/>
          <w:lang w:val="mn-MN"/>
        </w:rPr>
      </w:pPr>
      <w:r>
        <w:rPr>
          <w:rFonts w:ascii="Arial" w:eastAsia="Calibri" w:hAnsi="Arial" w:cs="Arial"/>
          <w:lang w:val="mn-MN"/>
        </w:rPr>
        <w:tab/>
      </w:r>
      <w:r w:rsidRPr="00720B40">
        <w:rPr>
          <w:rFonts w:ascii="Arial" w:eastAsia="Calibri" w:hAnsi="Arial" w:cs="Arial"/>
          <w:lang w:val="mn-MN"/>
        </w:rPr>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 xml:space="preserve">.3.хонжворыг </w:t>
      </w:r>
      <w:r>
        <w:rPr>
          <w:rFonts w:ascii="Arial" w:eastAsia="Calibri" w:hAnsi="Arial" w:cs="Arial"/>
          <w:lang w:val="mn-MN"/>
        </w:rPr>
        <w:t xml:space="preserve">оролцогчид </w:t>
      </w:r>
      <w:r w:rsidRPr="00ED1497">
        <w:rPr>
          <w:rFonts w:ascii="Arial" w:eastAsia="Calibri" w:hAnsi="Arial" w:cs="Arial"/>
          <w:lang w:val="mn-MN"/>
        </w:rPr>
        <w:t>даруй</w:t>
      </w:r>
      <w:r>
        <w:rPr>
          <w:rFonts w:ascii="Arial" w:eastAsia="Calibri" w:hAnsi="Arial" w:cs="Arial"/>
          <w:lang w:val="mn-MN"/>
        </w:rPr>
        <w:t xml:space="preserve"> олгох</w:t>
      </w:r>
      <w:r w:rsidRPr="00ED1497">
        <w:rPr>
          <w:rFonts w:ascii="Arial" w:eastAsia="Calibri" w:hAnsi="Arial" w:cs="Arial"/>
          <w:lang w:val="mn-MN"/>
        </w:rPr>
        <w:t>;</w:t>
      </w:r>
      <w:r w:rsidRPr="00ED1497">
        <w:rPr>
          <w:rFonts w:ascii="Arial" w:eastAsia="Calibri" w:hAnsi="Arial" w:cs="Arial"/>
          <w:lang w:val="mn-MN"/>
        </w:rPr>
        <w:tab/>
      </w:r>
    </w:p>
    <w:p w14:paraId="2A38604A" w14:textId="77777777" w:rsidR="00FC5C6E" w:rsidRPr="00E831BD" w:rsidRDefault="00FC5C6E" w:rsidP="00FC5C6E">
      <w:pPr>
        <w:ind w:firstLine="1440"/>
        <w:jc w:val="both"/>
        <w:rPr>
          <w:rFonts w:ascii="Arial" w:eastAsia="Calibri" w:hAnsi="Arial" w:cs="Arial"/>
          <w:lang w:val="mn-MN"/>
        </w:rPr>
      </w:pPr>
      <w:r>
        <w:rPr>
          <w:rFonts w:ascii="Arial" w:eastAsia="Calibri" w:hAnsi="Arial" w:cs="Arial"/>
        </w:rPr>
        <w:t>16.2.4.</w:t>
      </w:r>
      <w:r>
        <w:rPr>
          <w:rFonts w:ascii="Arial" w:eastAsia="Calibri" w:hAnsi="Arial" w:cs="Arial"/>
          <w:lang w:val="mn-MN"/>
        </w:rPr>
        <w:t>бооцоот таавар, хонжворт сугалаанд зээлээр оролцуулахгүй байх</w:t>
      </w:r>
      <w:r w:rsidRPr="00C57AE1">
        <w:rPr>
          <w:rFonts w:ascii="Arial" w:eastAsia="Calibri" w:hAnsi="Arial" w:cs="Arial"/>
          <w:lang w:val="mn-MN"/>
        </w:rPr>
        <w:t xml:space="preserve">, </w:t>
      </w:r>
      <w:r>
        <w:rPr>
          <w:rFonts w:ascii="Arial" w:eastAsia="Calibri" w:hAnsi="Arial" w:cs="Arial"/>
          <w:lang w:val="mn-MN"/>
        </w:rPr>
        <w:t>оролцогчийн</w:t>
      </w:r>
      <w:r w:rsidRPr="00C57AE1">
        <w:rPr>
          <w:rFonts w:ascii="Arial" w:eastAsia="Calibri" w:hAnsi="Arial" w:cs="Arial"/>
          <w:lang w:val="mn-MN"/>
        </w:rPr>
        <w:t xml:space="preserve"> хөрөнгө, бичиг баримтыг барьцаалж тоглуулах</w:t>
      </w:r>
      <w:r>
        <w:rPr>
          <w:rFonts w:ascii="Arial" w:eastAsia="Calibri" w:hAnsi="Arial" w:cs="Arial"/>
          <w:lang w:val="mn-MN"/>
        </w:rPr>
        <w:t>гүй байх</w:t>
      </w:r>
      <w:r w:rsidRPr="00E831BD">
        <w:rPr>
          <w:rFonts w:ascii="Arial" w:eastAsia="Calibri" w:hAnsi="Arial" w:cs="Arial"/>
          <w:lang w:val="mn-MN"/>
        </w:rPr>
        <w:t>;</w:t>
      </w:r>
    </w:p>
    <w:p w14:paraId="4FD2C316" w14:textId="77777777" w:rsidR="00FC5C6E" w:rsidRDefault="00FC5C6E" w:rsidP="00FC5C6E">
      <w:pPr>
        <w:ind w:firstLine="1440"/>
        <w:jc w:val="both"/>
        <w:rPr>
          <w:rFonts w:ascii="Arial" w:eastAsia="Calibri" w:hAnsi="Arial" w:cs="Arial"/>
        </w:rPr>
      </w:pPr>
    </w:p>
    <w:p w14:paraId="6392F26A" w14:textId="77777777" w:rsidR="00FC5C6E" w:rsidRPr="00E831BD" w:rsidRDefault="00FC5C6E" w:rsidP="00FC5C6E">
      <w:pPr>
        <w:ind w:firstLine="1440"/>
        <w:jc w:val="both"/>
        <w:rPr>
          <w:rFonts w:ascii="Arial" w:eastAsia="Calibri" w:hAnsi="Arial" w:cs="Arial"/>
        </w:rPr>
      </w:pPr>
      <w:r>
        <w:rPr>
          <w:rFonts w:ascii="Arial" w:eastAsia="Calibri" w:hAnsi="Arial" w:cs="Arial"/>
        </w:rPr>
        <w:t>16.2.5.оролцогчийн бичиг баримтыг шалгах, таньж мэдэх</w:t>
      </w:r>
      <w:r w:rsidRPr="00E831BD">
        <w:rPr>
          <w:rFonts w:ascii="Arial" w:eastAsia="Calibri" w:hAnsi="Arial" w:cs="Arial"/>
        </w:rPr>
        <w:t>;</w:t>
      </w:r>
    </w:p>
    <w:p w14:paraId="176ABB08" w14:textId="77777777" w:rsidR="00FC5C6E" w:rsidRPr="003F4E0C" w:rsidRDefault="00FC5C6E" w:rsidP="00FC5C6E">
      <w:pPr>
        <w:ind w:firstLine="1440"/>
        <w:jc w:val="both"/>
        <w:rPr>
          <w:rFonts w:ascii="Arial" w:eastAsia="Calibri" w:hAnsi="Arial" w:cs="Arial"/>
        </w:rPr>
      </w:pPr>
      <w:r w:rsidRPr="005D54B8">
        <w:rPr>
          <w:rFonts w:ascii="Arial" w:eastAsia="Calibri" w:hAnsi="Arial" w:cs="Arial"/>
        </w:rPr>
        <w:t>16.2.6.жил бүр хөндлөнгийн аудитын байгууллагаар санхүүгийн аудит хийлгэх;</w:t>
      </w:r>
    </w:p>
    <w:p w14:paraId="7495D24F" w14:textId="77777777" w:rsidR="00FC5C6E" w:rsidRPr="003F4E0C" w:rsidRDefault="00FC5C6E" w:rsidP="00FC5C6E">
      <w:pPr>
        <w:ind w:firstLine="1440"/>
        <w:jc w:val="both"/>
        <w:rPr>
          <w:rFonts w:ascii="Arial" w:eastAsia="Calibri" w:hAnsi="Arial" w:cs="Arial"/>
        </w:rPr>
      </w:pPr>
    </w:p>
    <w:p w14:paraId="32B20794" w14:textId="77777777" w:rsidR="00FC5C6E" w:rsidRDefault="00FC5C6E" w:rsidP="00FC5C6E">
      <w:pPr>
        <w:ind w:firstLine="1440"/>
        <w:jc w:val="both"/>
        <w:rPr>
          <w:rFonts w:ascii="Arial" w:eastAsia="Calibri" w:hAnsi="Arial" w:cs="Arial"/>
        </w:rPr>
      </w:pPr>
      <w:r w:rsidRPr="003F4E0C">
        <w:rPr>
          <w:rFonts w:ascii="Arial" w:eastAsia="Calibri" w:hAnsi="Arial" w:cs="Arial"/>
        </w:rPr>
        <w:t>16.2.7.оролцогчийн гомдлыг шийдвэрлэж, хариу өгөх</w:t>
      </w:r>
      <w:r w:rsidRPr="00827BEC">
        <w:rPr>
          <w:rFonts w:ascii="Arial" w:eastAsia="Calibri" w:hAnsi="Arial" w:cs="Arial"/>
        </w:rPr>
        <w:t>;</w:t>
      </w:r>
    </w:p>
    <w:p w14:paraId="61C70E12" w14:textId="77777777" w:rsidR="006D1180" w:rsidRDefault="00FC5C6E" w:rsidP="00FC5C6E">
      <w:pPr>
        <w:ind w:firstLine="1440"/>
        <w:jc w:val="both"/>
        <w:rPr>
          <w:rFonts w:ascii="Arial" w:eastAsia="Calibri" w:hAnsi="Arial" w:cs="Arial"/>
        </w:rPr>
      </w:pPr>
      <w:r w:rsidRPr="006A4B18">
        <w:rPr>
          <w:rFonts w:ascii="Arial" w:eastAsia="Calibri" w:hAnsi="Arial" w:cs="Arial"/>
        </w:rPr>
        <w:t>16.2.8.</w:t>
      </w:r>
      <w:r>
        <w:rPr>
          <w:rFonts w:ascii="Arial" w:eastAsia="Calibri" w:hAnsi="Arial" w:cs="Arial"/>
        </w:rPr>
        <w:t>анхны хөрөнгө оруулалтаа нөхсөний дараа</w:t>
      </w:r>
      <w:r w:rsidRPr="006A4B18">
        <w:rPr>
          <w:rFonts w:ascii="Arial" w:eastAsia="Calibri" w:hAnsi="Arial" w:cs="Arial"/>
        </w:rPr>
        <w:t xml:space="preserve"> өөрийн хувьцааны 10-аас доошгүй хувийг Монголын хөрөнгийн биржээр арилжих</w:t>
      </w:r>
      <w:r w:rsidR="006D1180">
        <w:rPr>
          <w:rFonts w:ascii="Arial" w:eastAsia="Calibri" w:hAnsi="Arial" w:cs="Arial"/>
        </w:rPr>
        <w:t>;</w:t>
      </w:r>
    </w:p>
    <w:p w14:paraId="6CE3E0FE" w14:textId="77777777" w:rsidR="006D1180" w:rsidRDefault="006D1180" w:rsidP="00FC5C6E">
      <w:pPr>
        <w:ind w:firstLine="1440"/>
        <w:jc w:val="both"/>
        <w:rPr>
          <w:rFonts w:ascii="Arial" w:eastAsia="Calibri" w:hAnsi="Arial" w:cs="Arial"/>
        </w:rPr>
      </w:pPr>
    </w:p>
    <w:p w14:paraId="72D97B60" w14:textId="27D894D4" w:rsidR="00FC5C6E" w:rsidRPr="006A4B18" w:rsidRDefault="006D1180" w:rsidP="00FC5C6E">
      <w:pPr>
        <w:ind w:firstLine="1440"/>
        <w:jc w:val="both"/>
        <w:rPr>
          <w:rFonts w:ascii="Arial" w:eastAsia="Calibri" w:hAnsi="Arial" w:cs="Arial"/>
        </w:rPr>
      </w:pPr>
      <w:r>
        <w:rPr>
          <w:rFonts w:ascii="Arial" w:eastAsia="Calibri" w:hAnsi="Arial" w:cs="Arial"/>
        </w:rPr>
        <w:t>16.2.9.энэ хууль болон холбогдох хууль тогтоомжид</w:t>
      </w:r>
      <w:r>
        <w:rPr>
          <w:rFonts w:ascii="Arial" w:eastAsia="Calibri" w:hAnsi="Arial" w:cs="Arial"/>
          <w:lang w:val="x-none"/>
        </w:rPr>
        <w:t xml:space="preserve"> заасан нөхцөл шаардлагыг үйл ажиллагаандаа байнга хангаж ажиллах</w:t>
      </w:r>
      <w:r w:rsidR="00FC5C6E" w:rsidRPr="006A4B18">
        <w:rPr>
          <w:rFonts w:ascii="Arial" w:eastAsia="Calibri" w:hAnsi="Arial" w:cs="Arial"/>
        </w:rPr>
        <w:t>.</w:t>
      </w:r>
    </w:p>
    <w:p w14:paraId="1C5EFE13" w14:textId="77777777" w:rsidR="00FC5C6E" w:rsidRPr="005B0FC1" w:rsidRDefault="00FC5C6E" w:rsidP="00FC5C6E">
      <w:pPr>
        <w:ind w:firstLine="720"/>
        <w:jc w:val="both"/>
        <w:rPr>
          <w:rFonts w:ascii="Arial" w:eastAsia="Calibri" w:hAnsi="Arial" w:cs="Arial"/>
          <w:b/>
          <w:bCs/>
          <w:color w:val="FF0000"/>
        </w:rPr>
      </w:pPr>
    </w:p>
    <w:p w14:paraId="0345DD79" w14:textId="77777777" w:rsidR="00FC5C6E" w:rsidRPr="00A56EAD" w:rsidRDefault="00FC5C6E" w:rsidP="00FC5C6E">
      <w:pPr>
        <w:ind w:firstLine="720"/>
        <w:jc w:val="both"/>
        <w:rPr>
          <w:rFonts w:ascii="Arial" w:eastAsia="Calibri" w:hAnsi="Arial" w:cs="Arial"/>
          <w:b/>
          <w:bCs/>
          <w:lang w:val="mn-MN"/>
        </w:rPr>
      </w:pPr>
      <w:r>
        <w:rPr>
          <w:rFonts w:ascii="Arial" w:eastAsia="Calibri" w:hAnsi="Arial" w:cs="Arial"/>
          <w:b/>
          <w:bCs/>
          <w:lang w:val="mn-MN"/>
        </w:rPr>
        <w:t>17 дугаар зүйл.Бооцоот таавар, хонжворт сугалаанд о</w:t>
      </w:r>
      <w:r w:rsidRPr="00A56EAD">
        <w:rPr>
          <w:rFonts w:ascii="Arial" w:eastAsia="Calibri" w:hAnsi="Arial" w:cs="Arial"/>
          <w:b/>
          <w:bCs/>
          <w:lang w:val="mn-MN"/>
        </w:rPr>
        <w:t>ролцогч</w:t>
      </w:r>
    </w:p>
    <w:p w14:paraId="2A4E11C6" w14:textId="77777777" w:rsidR="00FC5C6E" w:rsidRDefault="00FC5C6E" w:rsidP="00FC5C6E">
      <w:pPr>
        <w:rPr>
          <w:rFonts w:ascii="Arial" w:eastAsia="Calibri" w:hAnsi="Arial" w:cs="Arial"/>
          <w:lang w:val="mn-MN"/>
        </w:rPr>
      </w:pPr>
    </w:p>
    <w:p w14:paraId="100C8FDC" w14:textId="77777777" w:rsidR="00FC5C6E" w:rsidRDefault="00FC5C6E" w:rsidP="00FC5C6E">
      <w:pPr>
        <w:ind w:firstLine="720"/>
        <w:jc w:val="both"/>
        <w:rPr>
          <w:rFonts w:ascii="Arial" w:eastAsia="Calibri" w:hAnsi="Arial" w:cs="Arial"/>
          <w:lang w:val="mn-MN"/>
        </w:rPr>
      </w:pPr>
      <w:r>
        <w:rPr>
          <w:rFonts w:ascii="Arial" w:eastAsia="Calibri" w:hAnsi="Arial" w:cs="Arial"/>
          <w:lang w:val="mn-MN"/>
        </w:rPr>
        <w:t>17.1.Бооцоот таавар, хонжворт сугалааны оролцогч нь 18 насанд хүрсэн байна.</w:t>
      </w:r>
    </w:p>
    <w:p w14:paraId="4CF79482" w14:textId="77777777" w:rsidR="00FC5C6E" w:rsidRDefault="00FC5C6E" w:rsidP="00FC5C6E">
      <w:pPr>
        <w:rPr>
          <w:rFonts w:ascii="Arial" w:eastAsia="Calibri" w:hAnsi="Arial" w:cs="Arial"/>
          <w:lang w:val="mn-MN"/>
        </w:rPr>
      </w:pPr>
    </w:p>
    <w:p w14:paraId="510911CC" w14:textId="310EAE16" w:rsidR="00FC5C6E" w:rsidRDefault="00FC5C6E" w:rsidP="00FC5C6E">
      <w:pPr>
        <w:jc w:val="both"/>
        <w:rPr>
          <w:rFonts w:ascii="Arial" w:eastAsia="Calibri" w:hAnsi="Arial" w:cs="Arial"/>
          <w:lang w:val="mn-MN"/>
        </w:rPr>
      </w:pPr>
      <w:r>
        <w:rPr>
          <w:rFonts w:ascii="Arial" w:eastAsia="Calibri" w:hAnsi="Arial" w:cs="Arial"/>
          <w:lang w:val="mn-MN"/>
        </w:rPr>
        <w:tab/>
        <w:t>17.2.Оролцогч нь зохион байгуулагчаас мэдээлэл, тайлбар авах, бооцоо, хонжворын талаарх гомдлоо зохион байгуулагчид</w:t>
      </w:r>
      <w:r w:rsidR="00525570">
        <w:rPr>
          <w:rFonts w:ascii="Arial" w:eastAsia="Calibri" w:hAnsi="Arial" w:cs="Arial"/>
          <w:lang w:val="mn-MN"/>
        </w:rPr>
        <w:t>, эсхүл Зөвлөлд</w:t>
      </w:r>
      <w:r>
        <w:rPr>
          <w:rFonts w:ascii="Arial" w:eastAsia="Calibri" w:hAnsi="Arial" w:cs="Arial"/>
          <w:lang w:val="mn-MN"/>
        </w:rPr>
        <w:t xml:space="preserve"> гаргаж, шийдвэрлүүлэх эрхтэй байна.</w:t>
      </w:r>
    </w:p>
    <w:p w14:paraId="63FC9F64" w14:textId="77777777" w:rsidR="00FC5C6E" w:rsidRDefault="00FC5C6E" w:rsidP="00FC5C6E">
      <w:pPr>
        <w:jc w:val="both"/>
        <w:rPr>
          <w:rFonts w:ascii="Arial" w:eastAsia="Calibri" w:hAnsi="Arial" w:cs="Arial"/>
          <w:lang w:val="mn-MN"/>
        </w:rPr>
      </w:pPr>
    </w:p>
    <w:p w14:paraId="6D7BA8D3" w14:textId="77777777" w:rsidR="00FC5C6E" w:rsidRDefault="00FC5C6E" w:rsidP="00FC5C6E">
      <w:pPr>
        <w:jc w:val="both"/>
        <w:rPr>
          <w:rFonts w:ascii="Arial" w:eastAsia="Calibri" w:hAnsi="Arial" w:cs="Arial"/>
          <w:lang w:val="mn-MN"/>
        </w:rPr>
      </w:pPr>
      <w:r>
        <w:rPr>
          <w:rFonts w:ascii="Arial" w:eastAsia="Calibri" w:hAnsi="Arial" w:cs="Arial"/>
          <w:lang w:val="mn-MN"/>
        </w:rPr>
        <w:tab/>
        <w:t>17.3.Бооцоот үйл явдлын талаар дотоод мэдээлэл эзэмшигч этгээд өөрөө, эсхүл бусад этгээдээр дамжуулан бооцоот тааварт оролцохыг хориглоно.</w:t>
      </w:r>
    </w:p>
    <w:p w14:paraId="3C089D44" w14:textId="77777777" w:rsidR="00FC5C6E" w:rsidRDefault="00FC5C6E" w:rsidP="00FC5C6E">
      <w:pPr>
        <w:jc w:val="both"/>
        <w:rPr>
          <w:rFonts w:ascii="Arial" w:eastAsia="Calibri" w:hAnsi="Arial" w:cs="Arial"/>
          <w:lang w:val="mn-MN"/>
        </w:rPr>
      </w:pPr>
    </w:p>
    <w:p w14:paraId="318601DC" w14:textId="77777777" w:rsidR="00FC5C6E" w:rsidRPr="00E831BD" w:rsidRDefault="00FC5C6E" w:rsidP="00FC5C6E">
      <w:pPr>
        <w:jc w:val="both"/>
        <w:rPr>
          <w:rFonts w:ascii="Arial" w:eastAsia="Calibri" w:hAnsi="Arial" w:cs="Arial"/>
          <w:lang w:val="mn-MN"/>
        </w:rPr>
      </w:pPr>
      <w:r>
        <w:rPr>
          <w:rFonts w:ascii="Arial" w:eastAsia="Calibri" w:hAnsi="Arial" w:cs="Arial"/>
          <w:lang w:val="mn-MN"/>
        </w:rPr>
        <w:lastRenderedPageBreak/>
        <w:tab/>
        <w:t>Тайлбар</w:t>
      </w:r>
      <w:r w:rsidRPr="00E831BD">
        <w:rPr>
          <w:rFonts w:ascii="Arial" w:eastAsia="Calibri" w:hAnsi="Arial" w:cs="Arial"/>
          <w:lang w:val="mn-MN"/>
        </w:rPr>
        <w:t>: -Энэ хуульд заасан “дотоод мэдээлэл” гэж бооцоот үйл явдлын талаар албан үүрэгтэйгээ холбоотойгоор олж мэдсэн, нийтийн хүртээл болоогүй, бооцоот тааврын бусад оролцогчдын мэдэх боломжгүй байсан мэдээллийг ойлгоно.</w:t>
      </w:r>
    </w:p>
    <w:p w14:paraId="7D022BAF" w14:textId="77777777" w:rsidR="00FC5C6E" w:rsidRPr="00E831BD" w:rsidRDefault="00FC5C6E" w:rsidP="00FC5C6E">
      <w:pPr>
        <w:jc w:val="both"/>
        <w:rPr>
          <w:rFonts w:ascii="Arial" w:eastAsia="Calibri" w:hAnsi="Arial" w:cs="Arial"/>
          <w:lang w:val="mn-MN"/>
        </w:rPr>
      </w:pPr>
    </w:p>
    <w:p w14:paraId="5752E5D0" w14:textId="77777777" w:rsidR="00FC5C6E" w:rsidRPr="003F4E0C" w:rsidRDefault="00FC5C6E" w:rsidP="00FC5C6E">
      <w:pPr>
        <w:jc w:val="both"/>
        <w:rPr>
          <w:rFonts w:ascii="Arial" w:eastAsia="Calibri" w:hAnsi="Arial" w:cs="Arial"/>
          <w:lang w:val="mn-MN"/>
        </w:rPr>
      </w:pPr>
      <w:r w:rsidRPr="00E831BD">
        <w:rPr>
          <w:rFonts w:ascii="Arial" w:eastAsia="Calibri" w:hAnsi="Arial" w:cs="Arial"/>
          <w:lang w:val="mn-MN"/>
        </w:rPr>
        <w:tab/>
      </w:r>
      <w:r w:rsidRPr="003F4E0C">
        <w:rPr>
          <w:rFonts w:ascii="Arial" w:eastAsia="Calibri" w:hAnsi="Arial" w:cs="Arial"/>
          <w:lang w:val="mn-MN"/>
        </w:rPr>
        <w:t xml:space="preserve">-“дотоод мэдээлэл эзэмшигч” гэж албан үүрэг, албан тушаалын эрх мэдлийн дагуу дотоод мэдээллийг шууд болон шууд бусаар олж авсан этгээд болон тэдгээрийн </w:t>
      </w:r>
      <w:r>
        <w:rPr>
          <w:rFonts w:ascii="Arial" w:eastAsia="Calibri" w:hAnsi="Arial" w:cs="Arial"/>
          <w:lang w:val="mn-MN"/>
        </w:rPr>
        <w:t>хамаарал бүхий болон нэгдмэл сонирхолтой</w:t>
      </w:r>
      <w:r w:rsidRPr="003F4E0C">
        <w:rPr>
          <w:rFonts w:ascii="Arial" w:eastAsia="Calibri" w:hAnsi="Arial" w:cs="Arial"/>
          <w:lang w:val="mn-MN"/>
        </w:rPr>
        <w:t xml:space="preserve"> этгээдийг ойлгоно.</w:t>
      </w:r>
    </w:p>
    <w:p w14:paraId="3C18E51A" w14:textId="1EF43C7E" w:rsidR="00FC5C6E" w:rsidRPr="00215DB2" w:rsidRDefault="00FC5C6E" w:rsidP="00FC5C6E">
      <w:r>
        <w:tab/>
      </w:r>
    </w:p>
    <w:p w14:paraId="2219EAD1" w14:textId="77777777" w:rsidR="00FC5C6E" w:rsidRPr="00C57AE1" w:rsidRDefault="00FC5C6E" w:rsidP="00FC5C6E">
      <w:pPr>
        <w:jc w:val="center"/>
        <w:rPr>
          <w:rFonts w:ascii="Arial" w:eastAsia="Calibri" w:hAnsi="Arial" w:cs="Arial"/>
          <w:b/>
          <w:bCs/>
          <w:lang w:val="mn-MN"/>
        </w:rPr>
      </w:pPr>
      <w:r>
        <w:rPr>
          <w:rFonts w:ascii="Arial" w:eastAsia="Calibri" w:hAnsi="Arial" w:cs="Arial"/>
          <w:b/>
          <w:bCs/>
          <w:lang w:val="mn-MN"/>
        </w:rPr>
        <w:t>ЗУРГААДУГААР</w:t>
      </w:r>
      <w:r w:rsidRPr="00C57AE1">
        <w:rPr>
          <w:rFonts w:ascii="Arial" w:eastAsia="Calibri" w:hAnsi="Arial" w:cs="Arial"/>
          <w:b/>
          <w:bCs/>
          <w:lang w:val="mn-MN"/>
        </w:rPr>
        <w:t xml:space="preserve"> БҮЛЭГ</w:t>
      </w:r>
    </w:p>
    <w:p w14:paraId="57521BA2" w14:textId="77777777" w:rsidR="00FC5C6E" w:rsidRPr="002F1387" w:rsidRDefault="00FC5C6E" w:rsidP="00FC5C6E">
      <w:pPr>
        <w:jc w:val="center"/>
        <w:rPr>
          <w:rFonts w:ascii="Arial" w:eastAsia="Calibri" w:hAnsi="Arial" w:cs="Arial"/>
          <w:b/>
          <w:lang w:val="mn-MN"/>
        </w:rPr>
      </w:pPr>
      <w:r>
        <w:rPr>
          <w:rFonts w:ascii="Arial" w:eastAsia="Calibri" w:hAnsi="Arial" w:cs="Arial"/>
          <w:b/>
          <w:lang w:val="mn-MN"/>
        </w:rPr>
        <w:t>МӨРИЙТЭЙ ТОГЛООМЫН АСУУДАЛ ХАРИУЦСАН ЗӨВЛӨЛ</w:t>
      </w:r>
    </w:p>
    <w:p w14:paraId="03FAE92D" w14:textId="77777777" w:rsidR="00FC5C6E" w:rsidRPr="00C57AE1" w:rsidRDefault="00FC5C6E" w:rsidP="00FC5C6E">
      <w:pPr>
        <w:jc w:val="center"/>
        <w:rPr>
          <w:rFonts w:ascii="Arial" w:eastAsia="Calibri" w:hAnsi="Arial" w:cs="Arial"/>
          <w:b/>
          <w:lang w:val="mn-MN"/>
        </w:rPr>
      </w:pPr>
    </w:p>
    <w:p w14:paraId="4BD01639" w14:textId="640098ED" w:rsidR="00FC5C6E" w:rsidRPr="00C57AE1" w:rsidRDefault="00FC5C6E" w:rsidP="00FC5C6E">
      <w:pPr>
        <w:ind w:firstLine="720"/>
        <w:jc w:val="both"/>
        <w:rPr>
          <w:rFonts w:ascii="Arial" w:eastAsia="Calibri" w:hAnsi="Arial" w:cs="Arial"/>
          <w:b/>
          <w:bCs/>
          <w:lang w:val="mn-MN"/>
        </w:rPr>
      </w:pPr>
      <w:r w:rsidRPr="00C57AE1">
        <w:rPr>
          <w:rFonts w:ascii="Arial" w:eastAsia="Calibri" w:hAnsi="Arial" w:cs="Arial"/>
          <w:b/>
          <w:bCs/>
          <w:lang w:val="mn-MN"/>
        </w:rPr>
        <w:t>1</w:t>
      </w:r>
      <w:r w:rsidR="00215DB2">
        <w:rPr>
          <w:rFonts w:ascii="Arial" w:eastAsia="Calibri" w:hAnsi="Arial" w:cs="Arial"/>
          <w:b/>
          <w:bCs/>
          <w:lang w:val="mn-MN"/>
        </w:rPr>
        <w:t>8</w:t>
      </w:r>
      <w:r w:rsidRPr="00C57AE1">
        <w:rPr>
          <w:rFonts w:ascii="Arial" w:eastAsia="Calibri" w:hAnsi="Arial" w:cs="Arial"/>
          <w:b/>
          <w:bCs/>
          <w:lang w:val="mn-MN"/>
        </w:rPr>
        <w:t xml:space="preserve"> </w:t>
      </w:r>
      <w:r w:rsidR="00215DB2">
        <w:rPr>
          <w:rFonts w:ascii="Arial" w:eastAsia="Calibri" w:hAnsi="Arial" w:cs="Arial"/>
          <w:b/>
          <w:bCs/>
          <w:lang w:val="mn-MN"/>
        </w:rPr>
        <w:t>дугаар</w:t>
      </w:r>
      <w:r w:rsidRPr="00C57AE1">
        <w:rPr>
          <w:rFonts w:ascii="Arial" w:eastAsia="Calibri" w:hAnsi="Arial" w:cs="Arial"/>
          <w:b/>
          <w:bCs/>
          <w:lang w:val="mn-MN"/>
        </w:rPr>
        <w:t xml:space="preserve"> зүйл.</w:t>
      </w:r>
      <w:r>
        <w:rPr>
          <w:rFonts w:ascii="Arial" w:eastAsia="Calibri" w:hAnsi="Arial" w:cs="Arial"/>
          <w:b/>
          <w:bCs/>
          <w:lang w:val="mn-MN"/>
        </w:rPr>
        <w:t>Мөрийтэй</w:t>
      </w:r>
      <w:r w:rsidRPr="00C57AE1">
        <w:rPr>
          <w:rFonts w:ascii="Arial" w:eastAsia="Calibri" w:hAnsi="Arial" w:cs="Arial"/>
          <w:b/>
          <w:bCs/>
          <w:lang w:val="mn-MN"/>
        </w:rPr>
        <w:t xml:space="preserve"> тоглоомын асуудал хариуцсан зөвлөл</w:t>
      </w:r>
    </w:p>
    <w:p w14:paraId="08F16F5D" w14:textId="77777777" w:rsidR="00FC5C6E" w:rsidRPr="00C57AE1" w:rsidRDefault="00FC5C6E" w:rsidP="00FC5C6E">
      <w:pPr>
        <w:jc w:val="both"/>
        <w:rPr>
          <w:rFonts w:ascii="Arial" w:eastAsia="Calibri" w:hAnsi="Arial" w:cs="Arial"/>
          <w:lang w:val="mn-MN"/>
        </w:rPr>
      </w:pPr>
    </w:p>
    <w:p w14:paraId="3149F06B" w14:textId="06CCC387" w:rsidR="00FC5C6E" w:rsidRPr="001E191E" w:rsidRDefault="00FC5C6E" w:rsidP="00FC5C6E">
      <w:pPr>
        <w:ind w:firstLine="720"/>
        <w:jc w:val="both"/>
        <w:rPr>
          <w:rFonts w:ascii="Arial" w:eastAsia="Calibri" w:hAnsi="Arial" w:cs="Arial"/>
          <w:lang w:val="mn-MN"/>
        </w:rPr>
      </w:pPr>
      <w:r w:rsidRPr="00C57AE1">
        <w:rPr>
          <w:rFonts w:ascii="Arial" w:eastAsia="Calibri" w:hAnsi="Arial" w:cs="Arial"/>
          <w:lang w:val="mn-MN"/>
        </w:rPr>
        <w:t>1</w:t>
      </w:r>
      <w:r w:rsidR="00215DB2">
        <w:rPr>
          <w:rFonts w:ascii="Arial" w:eastAsia="Calibri" w:hAnsi="Arial" w:cs="Arial"/>
          <w:lang w:val="mn-MN"/>
        </w:rPr>
        <w:t>8</w:t>
      </w:r>
      <w:r w:rsidRPr="00C57AE1">
        <w:rPr>
          <w:rFonts w:ascii="Arial" w:eastAsia="Calibri" w:hAnsi="Arial" w:cs="Arial"/>
          <w:lang w:val="mn-MN"/>
        </w:rPr>
        <w:t>.1.</w:t>
      </w:r>
      <w:r>
        <w:rPr>
          <w:rFonts w:ascii="Arial" w:eastAsia="Calibri" w:hAnsi="Arial" w:cs="Arial"/>
          <w:lang w:val="mn-MN"/>
        </w:rPr>
        <w:t>Мөрийтэй</w:t>
      </w:r>
      <w:r w:rsidRPr="00C57AE1">
        <w:rPr>
          <w:rFonts w:ascii="Arial" w:eastAsia="Calibri" w:hAnsi="Arial" w:cs="Arial"/>
          <w:lang w:val="mn-MN"/>
        </w:rPr>
        <w:t xml:space="preserve"> тоглоомын үйл ажиллагаанд хяналт тавих, зохицуулах ажлыг улсын хэмжээнд </w:t>
      </w:r>
      <w:r>
        <w:rPr>
          <w:rFonts w:ascii="Arial" w:eastAsia="Calibri" w:hAnsi="Arial" w:cs="Arial"/>
          <w:lang w:val="mn-MN"/>
        </w:rPr>
        <w:t xml:space="preserve">мөрийтэй тоглоомын асуудал хариуцсан зөвлөл </w:t>
      </w:r>
      <w:r w:rsidRPr="006A20AF">
        <w:rPr>
          <w:rFonts w:ascii="Arial" w:eastAsia="Calibri" w:hAnsi="Arial" w:cs="Arial"/>
          <w:lang w:val="mn-MN"/>
        </w:rPr>
        <w:t>/ц</w:t>
      </w:r>
      <w:r>
        <w:rPr>
          <w:rFonts w:ascii="Arial" w:eastAsia="Calibri" w:hAnsi="Arial" w:cs="Arial"/>
          <w:lang w:val="mn-MN"/>
        </w:rPr>
        <w:t xml:space="preserve">аашид </w:t>
      </w:r>
      <w:r w:rsidRPr="006A20AF">
        <w:rPr>
          <w:rFonts w:ascii="Arial" w:eastAsia="Calibri" w:hAnsi="Arial" w:cs="Arial"/>
          <w:lang w:val="mn-MN"/>
        </w:rPr>
        <w:t>“З</w:t>
      </w:r>
      <w:r>
        <w:rPr>
          <w:rFonts w:ascii="Arial" w:eastAsia="Calibri" w:hAnsi="Arial" w:cs="Arial"/>
          <w:lang w:val="mn-MN"/>
        </w:rPr>
        <w:t>өвлөл</w:t>
      </w:r>
      <w:r w:rsidRPr="006A20AF">
        <w:rPr>
          <w:rFonts w:ascii="Arial" w:eastAsia="Calibri" w:hAnsi="Arial" w:cs="Arial"/>
          <w:lang w:val="mn-MN"/>
        </w:rPr>
        <w:t>”</w:t>
      </w:r>
      <w:r>
        <w:rPr>
          <w:rFonts w:ascii="Arial" w:eastAsia="Calibri" w:hAnsi="Arial" w:cs="Arial"/>
          <w:lang w:val="mn-MN"/>
        </w:rPr>
        <w:t xml:space="preserve"> гэх</w:t>
      </w:r>
      <w:r w:rsidRPr="006A20AF">
        <w:rPr>
          <w:rFonts w:ascii="Arial" w:eastAsia="Calibri" w:hAnsi="Arial" w:cs="Arial"/>
          <w:lang w:val="mn-MN"/>
        </w:rPr>
        <w:t>/</w:t>
      </w:r>
      <w:r>
        <w:rPr>
          <w:rFonts w:ascii="Arial" w:eastAsia="Calibri" w:hAnsi="Arial" w:cs="Arial"/>
          <w:lang w:val="mn-MN"/>
        </w:rPr>
        <w:t xml:space="preserve"> </w:t>
      </w:r>
      <w:r w:rsidRPr="00C57AE1">
        <w:rPr>
          <w:rFonts w:ascii="Arial" w:eastAsia="Calibri" w:hAnsi="Arial" w:cs="Arial"/>
          <w:lang w:val="mn-MN"/>
        </w:rPr>
        <w:t>зохион байгуулна.</w:t>
      </w:r>
      <w:r>
        <w:rPr>
          <w:rFonts w:ascii="Arial" w:eastAsia="Calibri" w:hAnsi="Arial" w:cs="Arial"/>
          <w:lang w:val="mn-MN"/>
        </w:rPr>
        <w:t xml:space="preserve"> </w:t>
      </w:r>
    </w:p>
    <w:p w14:paraId="7C990419" w14:textId="77777777" w:rsidR="00FC5C6E" w:rsidRDefault="00FC5C6E" w:rsidP="00FC5C6E">
      <w:pPr>
        <w:jc w:val="both"/>
        <w:rPr>
          <w:rFonts w:ascii="Arial" w:eastAsia="Calibri" w:hAnsi="Arial" w:cs="Arial"/>
          <w:lang w:val="mn-MN"/>
        </w:rPr>
      </w:pPr>
      <w:r>
        <w:rPr>
          <w:rFonts w:ascii="Arial" w:eastAsia="Calibri" w:hAnsi="Arial" w:cs="Arial"/>
          <w:lang w:val="mn-MN"/>
        </w:rPr>
        <w:tab/>
      </w:r>
    </w:p>
    <w:p w14:paraId="153F1B03" w14:textId="57920339" w:rsidR="00FC5C6E" w:rsidRDefault="00FC5C6E" w:rsidP="00FC5C6E">
      <w:pPr>
        <w:ind w:firstLine="720"/>
        <w:jc w:val="both"/>
        <w:rPr>
          <w:rFonts w:ascii="Arial" w:eastAsia="Calibri" w:hAnsi="Arial" w:cs="Arial"/>
          <w:lang w:val="mn-MN"/>
        </w:rPr>
      </w:pPr>
      <w:r>
        <w:rPr>
          <w:rFonts w:ascii="Arial" w:eastAsia="Calibri" w:hAnsi="Arial" w:cs="Arial"/>
          <w:lang w:val="mn-MN"/>
        </w:rPr>
        <w:t>1</w:t>
      </w:r>
      <w:r w:rsidR="00215DB2">
        <w:rPr>
          <w:rFonts w:ascii="Arial" w:eastAsia="Calibri" w:hAnsi="Arial" w:cs="Arial"/>
          <w:lang w:val="mn-MN"/>
        </w:rPr>
        <w:t>8</w:t>
      </w:r>
      <w:r>
        <w:rPr>
          <w:rFonts w:ascii="Arial" w:eastAsia="Calibri" w:hAnsi="Arial" w:cs="Arial"/>
          <w:lang w:val="mn-MN"/>
        </w:rPr>
        <w:t xml:space="preserve">.2.Зөвлөл нь энэ хуулийн хэрэгжилтэд хяналт тавьж биелэлтийг нь хангуулах чиг үүрэг бүхий </w:t>
      </w:r>
      <w:r w:rsidRPr="004643A8">
        <w:rPr>
          <w:rFonts w:ascii="Arial" w:eastAsia="Calibri" w:hAnsi="Arial" w:cs="Arial"/>
          <w:lang w:val="mn-MN"/>
        </w:rPr>
        <w:t>орон тооны бус</w:t>
      </w:r>
      <w:r>
        <w:rPr>
          <w:rFonts w:ascii="Arial" w:eastAsia="Calibri" w:hAnsi="Arial" w:cs="Arial"/>
          <w:lang w:val="mn-MN"/>
        </w:rPr>
        <w:t xml:space="preserve"> байгууллага мөн. </w:t>
      </w:r>
    </w:p>
    <w:p w14:paraId="30FBF32B" w14:textId="77777777" w:rsidR="00FC5C6E" w:rsidRPr="00C57AE1" w:rsidRDefault="00FC5C6E" w:rsidP="00FC5C6E">
      <w:pPr>
        <w:jc w:val="both"/>
        <w:rPr>
          <w:rFonts w:ascii="Arial" w:eastAsia="Calibri" w:hAnsi="Arial" w:cs="Arial"/>
          <w:lang w:val="mn-MN"/>
        </w:rPr>
      </w:pPr>
    </w:p>
    <w:p w14:paraId="4CAC917C" w14:textId="1157CADE" w:rsidR="00FC5C6E" w:rsidRPr="00B72FC8" w:rsidRDefault="00FC5C6E" w:rsidP="00FC5C6E">
      <w:pPr>
        <w:ind w:firstLine="720"/>
        <w:jc w:val="both"/>
        <w:rPr>
          <w:rFonts w:ascii="Arial" w:eastAsia="Calibri" w:hAnsi="Arial" w:cs="Arial"/>
          <w:lang w:val="mn-MN"/>
        </w:rPr>
      </w:pPr>
      <w:r w:rsidRPr="002F1387">
        <w:rPr>
          <w:rFonts w:ascii="Arial" w:eastAsia="Calibri" w:hAnsi="Arial" w:cs="Arial"/>
          <w:lang w:val="mn-MN"/>
        </w:rPr>
        <w:t>1</w:t>
      </w:r>
      <w:r w:rsidR="00215DB2">
        <w:rPr>
          <w:rFonts w:ascii="Arial" w:eastAsia="Calibri" w:hAnsi="Arial" w:cs="Arial"/>
          <w:lang w:val="mn-MN"/>
        </w:rPr>
        <w:t>8</w:t>
      </w:r>
      <w:r w:rsidRPr="002F1387">
        <w:rPr>
          <w:rFonts w:ascii="Arial" w:eastAsia="Calibri" w:hAnsi="Arial" w:cs="Arial"/>
          <w:lang w:val="mn-MN"/>
        </w:rPr>
        <w:t>.</w:t>
      </w:r>
      <w:r>
        <w:rPr>
          <w:rFonts w:ascii="Arial" w:eastAsia="Calibri" w:hAnsi="Arial" w:cs="Arial"/>
          <w:lang w:val="mn-MN"/>
        </w:rPr>
        <w:t>3</w:t>
      </w:r>
      <w:r w:rsidRPr="002F1387">
        <w:rPr>
          <w:rFonts w:ascii="Arial" w:eastAsia="Calibri" w:hAnsi="Arial" w:cs="Arial"/>
          <w:lang w:val="mn-MN"/>
        </w:rPr>
        <w:t xml:space="preserve">.Зөвлөл нь </w:t>
      </w:r>
      <w:r w:rsidRPr="004643A8">
        <w:rPr>
          <w:rFonts w:ascii="Arial" w:eastAsia="Calibri" w:hAnsi="Arial" w:cs="Arial"/>
          <w:lang w:val="mn-MN"/>
        </w:rPr>
        <w:t xml:space="preserve">дарга, </w:t>
      </w:r>
      <w:r>
        <w:rPr>
          <w:rFonts w:ascii="Arial" w:eastAsia="Calibri" w:hAnsi="Arial" w:cs="Arial"/>
          <w:lang w:val="mn-MN"/>
        </w:rPr>
        <w:t>дөрвөн</w:t>
      </w:r>
      <w:r w:rsidRPr="004643A8">
        <w:rPr>
          <w:rFonts w:ascii="Arial" w:eastAsia="Calibri" w:hAnsi="Arial" w:cs="Arial"/>
          <w:lang w:val="mn-MN"/>
        </w:rPr>
        <w:t xml:space="preserve"> гишүүнтэй</w:t>
      </w:r>
      <w:r w:rsidRPr="002F1387">
        <w:rPr>
          <w:rFonts w:ascii="Arial" w:eastAsia="Calibri" w:hAnsi="Arial" w:cs="Arial"/>
          <w:lang w:val="mn-MN"/>
        </w:rPr>
        <w:t xml:space="preserve"> байх </w:t>
      </w:r>
      <w:r>
        <w:rPr>
          <w:rFonts w:ascii="Arial" w:eastAsia="Calibri" w:hAnsi="Arial" w:cs="Arial"/>
          <w:lang w:val="mn-MN"/>
        </w:rPr>
        <w:t>бөгөөд Зөвлөлийн гишүүнийг санхүүгийн, шударга өрсөлдөөн, аялал жуулчлалын болон цахим хөгжил, харилцаа холбооны асуудал эрхэлсэн Засгийн газрын гишүүний тус тус санал болгосноор Засгийн газар дөрвөн жилийн хугацаа</w:t>
      </w:r>
      <w:r w:rsidR="008A668E">
        <w:rPr>
          <w:rFonts w:ascii="Arial" w:eastAsia="Calibri" w:hAnsi="Arial" w:cs="Arial"/>
          <w:lang w:val="mn-MN"/>
        </w:rPr>
        <w:t>гаар</w:t>
      </w:r>
      <w:r>
        <w:rPr>
          <w:rFonts w:ascii="Arial" w:eastAsia="Calibri" w:hAnsi="Arial" w:cs="Arial"/>
          <w:lang w:val="mn-MN"/>
        </w:rPr>
        <w:t xml:space="preserve"> томилно. </w:t>
      </w:r>
    </w:p>
    <w:p w14:paraId="13562C39" w14:textId="77777777" w:rsidR="00FC5C6E" w:rsidRDefault="00FC5C6E" w:rsidP="00FC5C6E">
      <w:pPr>
        <w:ind w:firstLine="720"/>
        <w:jc w:val="both"/>
        <w:rPr>
          <w:rFonts w:ascii="Arial" w:eastAsia="Calibri" w:hAnsi="Arial" w:cs="Arial"/>
          <w:lang w:val="mn-MN"/>
        </w:rPr>
      </w:pPr>
    </w:p>
    <w:p w14:paraId="6BEB48F1" w14:textId="22807C87" w:rsidR="00FC5C6E" w:rsidRDefault="00FC5C6E" w:rsidP="00FC5C6E">
      <w:pPr>
        <w:ind w:firstLine="720"/>
        <w:jc w:val="both"/>
        <w:rPr>
          <w:rFonts w:ascii="Arial" w:eastAsia="Calibri" w:hAnsi="Arial" w:cs="Arial"/>
          <w:lang w:val="mn-MN"/>
        </w:rPr>
      </w:pPr>
      <w:r>
        <w:rPr>
          <w:rFonts w:ascii="Arial" w:eastAsia="Calibri" w:hAnsi="Arial" w:cs="Arial"/>
          <w:lang w:val="mn-MN"/>
        </w:rPr>
        <w:t>1</w:t>
      </w:r>
      <w:r w:rsidR="00215DB2">
        <w:rPr>
          <w:rFonts w:ascii="Arial" w:eastAsia="Calibri" w:hAnsi="Arial" w:cs="Arial"/>
          <w:lang w:val="mn-MN"/>
        </w:rPr>
        <w:t>8</w:t>
      </w:r>
      <w:r>
        <w:rPr>
          <w:rFonts w:ascii="Arial" w:eastAsia="Calibri" w:hAnsi="Arial" w:cs="Arial"/>
          <w:lang w:val="mn-MN"/>
        </w:rPr>
        <w:t xml:space="preserve">.4.Зөвлөлийн даргыг </w:t>
      </w:r>
      <w:r w:rsidRPr="00877D67">
        <w:rPr>
          <w:rFonts w:ascii="Arial" w:eastAsia="Calibri" w:hAnsi="Arial" w:cs="Arial"/>
          <w:lang w:val="mn-MN"/>
        </w:rPr>
        <w:t xml:space="preserve">хууль зүйн асуудал эрхэлсэн Засгийн газрын гишүүний санал болгосноор Засгийн газар </w:t>
      </w:r>
      <w:r w:rsidR="008A668E">
        <w:rPr>
          <w:rFonts w:ascii="Arial" w:eastAsia="Calibri" w:hAnsi="Arial" w:cs="Arial"/>
          <w:lang w:val="mn-MN"/>
        </w:rPr>
        <w:t xml:space="preserve">дөрвөн жилийн хугацаагаар </w:t>
      </w:r>
      <w:r w:rsidRPr="00877D67">
        <w:rPr>
          <w:rFonts w:ascii="Arial" w:eastAsia="Calibri" w:hAnsi="Arial" w:cs="Arial"/>
          <w:lang w:val="mn-MN"/>
        </w:rPr>
        <w:t>томилно.</w:t>
      </w:r>
      <w:r>
        <w:rPr>
          <w:rFonts w:ascii="Arial" w:eastAsia="Calibri" w:hAnsi="Arial" w:cs="Arial"/>
          <w:lang w:val="mn-MN"/>
        </w:rPr>
        <w:t xml:space="preserve"> </w:t>
      </w:r>
    </w:p>
    <w:p w14:paraId="3C5A3545" w14:textId="77777777" w:rsidR="00FC5C6E" w:rsidRDefault="00FC5C6E" w:rsidP="00FC5C6E">
      <w:pPr>
        <w:ind w:firstLine="720"/>
        <w:jc w:val="both"/>
        <w:rPr>
          <w:rFonts w:ascii="Arial" w:eastAsia="Calibri" w:hAnsi="Arial" w:cs="Arial"/>
          <w:lang w:val="mn-MN"/>
        </w:rPr>
      </w:pPr>
    </w:p>
    <w:p w14:paraId="6BBA6B4F" w14:textId="13D17111" w:rsidR="00FC5C6E" w:rsidRPr="002F1387" w:rsidRDefault="00FC5C6E" w:rsidP="00FC5C6E">
      <w:pPr>
        <w:ind w:firstLine="720"/>
        <w:jc w:val="both"/>
        <w:rPr>
          <w:rFonts w:ascii="Arial" w:eastAsia="Calibri" w:hAnsi="Arial" w:cs="Arial"/>
          <w:lang w:val="mn-MN"/>
        </w:rPr>
      </w:pPr>
      <w:r w:rsidRPr="002F1387">
        <w:rPr>
          <w:rFonts w:ascii="Arial" w:eastAsia="Calibri" w:hAnsi="Arial" w:cs="Arial"/>
          <w:lang w:val="mn-MN"/>
        </w:rPr>
        <w:t>1</w:t>
      </w:r>
      <w:r w:rsidR="00215DB2">
        <w:rPr>
          <w:rFonts w:ascii="Arial" w:eastAsia="Calibri" w:hAnsi="Arial" w:cs="Arial"/>
          <w:lang w:val="mn-MN"/>
        </w:rPr>
        <w:t>8</w:t>
      </w:r>
      <w:r w:rsidRPr="002F1387">
        <w:rPr>
          <w:rFonts w:ascii="Arial" w:eastAsia="Calibri" w:hAnsi="Arial" w:cs="Arial"/>
          <w:lang w:val="mn-MN"/>
        </w:rPr>
        <w:t>.</w:t>
      </w:r>
      <w:r>
        <w:rPr>
          <w:rFonts w:ascii="Arial" w:eastAsia="Calibri" w:hAnsi="Arial" w:cs="Arial"/>
          <w:lang w:val="mn-MN"/>
        </w:rPr>
        <w:t>5</w:t>
      </w:r>
      <w:r w:rsidRPr="002F1387">
        <w:rPr>
          <w:rFonts w:ascii="Arial" w:eastAsia="Calibri" w:hAnsi="Arial" w:cs="Arial"/>
          <w:lang w:val="mn-MN"/>
        </w:rPr>
        <w:t>.Зөвлөлийн бүрэлдэхүүн, ажиллах журмыг Засгийн газар батална.</w:t>
      </w:r>
    </w:p>
    <w:p w14:paraId="69B3AE55" w14:textId="77777777" w:rsidR="00FC5C6E" w:rsidRDefault="00FC5C6E" w:rsidP="00FC5C6E">
      <w:pPr>
        <w:ind w:firstLine="720"/>
        <w:jc w:val="both"/>
        <w:rPr>
          <w:rFonts w:ascii="Arial" w:eastAsia="Calibri" w:hAnsi="Arial" w:cs="Arial"/>
          <w:lang w:val="mn-MN"/>
        </w:rPr>
      </w:pPr>
    </w:p>
    <w:p w14:paraId="2D33DDCE" w14:textId="355DCC82" w:rsidR="00FC5C6E" w:rsidRPr="007B6D6E" w:rsidRDefault="00FC5C6E" w:rsidP="00FC5C6E">
      <w:pPr>
        <w:ind w:firstLine="720"/>
        <w:jc w:val="both"/>
      </w:pPr>
      <w:r w:rsidRPr="00C57AE1">
        <w:rPr>
          <w:rFonts w:ascii="Arial" w:eastAsia="Calibri" w:hAnsi="Arial" w:cs="Arial"/>
          <w:lang w:val="mn-MN"/>
        </w:rPr>
        <w:t>1</w:t>
      </w:r>
      <w:r w:rsidR="00215DB2">
        <w:rPr>
          <w:rFonts w:ascii="Arial" w:eastAsia="Calibri" w:hAnsi="Arial" w:cs="Arial"/>
          <w:lang w:val="mn-MN"/>
        </w:rPr>
        <w:t>8</w:t>
      </w:r>
      <w:r w:rsidRPr="00C57AE1">
        <w:rPr>
          <w:rFonts w:ascii="Arial" w:eastAsia="Calibri" w:hAnsi="Arial" w:cs="Arial"/>
          <w:lang w:val="mn-MN"/>
        </w:rPr>
        <w:t>.</w:t>
      </w:r>
      <w:r>
        <w:rPr>
          <w:rFonts w:ascii="Arial" w:eastAsia="Calibri" w:hAnsi="Arial" w:cs="Arial"/>
          <w:lang w:val="mn-MN"/>
        </w:rPr>
        <w:t>6</w:t>
      </w:r>
      <w:r w:rsidRPr="00C57AE1">
        <w:rPr>
          <w:rFonts w:ascii="Arial" w:eastAsia="Calibri" w:hAnsi="Arial" w:cs="Arial"/>
          <w:lang w:val="mn-MN"/>
        </w:rPr>
        <w:t>.Зөвлөл</w:t>
      </w:r>
      <w:r>
        <w:rPr>
          <w:rFonts w:ascii="Arial" w:eastAsia="Calibri" w:hAnsi="Arial" w:cs="Arial"/>
          <w:lang w:val="mn-MN"/>
        </w:rPr>
        <w:t>ийн дарга,</w:t>
      </w:r>
      <w:r w:rsidRPr="00C57AE1">
        <w:rPr>
          <w:rFonts w:ascii="Arial" w:eastAsia="Calibri" w:hAnsi="Arial" w:cs="Arial"/>
          <w:lang w:val="mn-MN"/>
        </w:rPr>
        <w:t xml:space="preserve"> </w:t>
      </w:r>
      <w:r w:rsidRPr="007B6D6E">
        <w:rPr>
          <w:rFonts w:ascii="Arial" w:hAnsi="Arial" w:cs="Arial"/>
          <w:shd w:val="clear" w:color="auto" w:fill="FFFFFF"/>
        </w:rPr>
        <w:t>гишүүд</w:t>
      </w:r>
      <w:r>
        <w:rPr>
          <w:rFonts w:ascii="Arial" w:hAnsi="Arial" w:cs="Arial"/>
          <w:shd w:val="clear" w:color="auto" w:fill="FFFFFF"/>
        </w:rPr>
        <w:t>ийг</w:t>
      </w:r>
      <w:r w:rsidRPr="007B6D6E">
        <w:rPr>
          <w:rFonts w:ascii="Arial" w:hAnsi="Arial" w:cs="Arial"/>
          <w:shd w:val="clear" w:color="auto" w:fill="FFFFFF"/>
        </w:rPr>
        <w:t xml:space="preserve"> үүргээ гүйцэтгэхэд нь туслалцаа үзүүлэх, </w:t>
      </w:r>
      <w:r>
        <w:rPr>
          <w:rFonts w:ascii="Arial" w:hAnsi="Arial" w:cs="Arial"/>
          <w:shd w:val="clear" w:color="auto" w:fill="FFFFFF"/>
        </w:rPr>
        <w:t>Зөвлөлийн</w:t>
      </w:r>
      <w:r w:rsidRPr="007B6D6E">
        <w:rPr>
          <w:rFonts w:ascii="Arial" w:hAnsi="Arial" w:cs="Arial"/>
          <w:shd w:val="clear" w:color="auto" w:fill="FFFFFF"/>
        </w:rPr>
        <w:t xml:space="preserve"> үйл ажиллагааг хэвийн явуулах нөхцөлийг хангах чиг үүрэг бүхий</w:t>
      </w:r>
      <w:r w:rsidRPr="007B6D6E">
        <w:rPr>
          <w:rFonts w:ascii="Arial" w:eastAsia="Calibri" w:hAnsi="Arial" w:cs="Arial"/>
          <w:lang w:val="mn-MN"/>
        </w:rPr>
        <w:t xml:space="preserve"> </w:t>
      </w:r>
      <w:r w:rsidRPr="00C57AE1">
        <w:rPr>
          <w:rFonts w:ascii="Arial" w:eastAsia="Calibri" w:hAnsi="Arial" w:cs="Arial"/>
          <w:lang w:val="mn-MN"/>
        </w:rPr>
        <w:t xml:space="preserve">орон тооны ажлын албатай байна. </w:t>
      </w:r>
      <w:r>
        <w:rPr>
          <w:rFonts w:ascii="Arial" w:eastAsia="Calibri" w:hAnsi="Arial" w:cs="Arial"/>
          <w:lang w:val="mn-MN"/>
        </w:rPr>
        <w:t>Зөвлөлийн ажлын албаны орон тооны дээд хязгаар</w:t>
      </w:r>
      <w:r w:rsidRPr="009C5007">
        <w:rPr>
          <w:rFonts w:ascii="Arial" w:eastAsia="Calibri" w:hAnsi="Arial" w:cs="Arial"/>
          <w:lang w:val="mn-MN"/>
        </w:rPr>
        <w:t xml:space="preserve">ыг </w:t>
      </w:r>
      <w:r>
        <w:rPr>
          <w:rFonts w:ascii="Arial" w:eastAsia="Calibri" w:hAnsi="Arial" w:cs="Arial"/>
          <w:lang w:val="mn-MN"/>
        </w:rPr>
        <w:t>Засгийн газар батална.</w:t>
      </w:r>
    </w:p>
    <w:p w14:paraId="39D0E308" w14:textId="77777777" w:rsidR="00FC5C6E" w:rsidRPr="00DD3164" w:rsidRDefault="00FC5C6E" w:rsidP="00FC5C6E">
      <w:pPr>
        <w:ind w:firstLine="720"/>
        <w:jc w:val="both"/>
        <w:rPr>
          <w:rFonts w:ascii="Arial" w:eastAsia="Calibri" w:hAnsi="Arial" w:cs="Arial"/>
        </w:rPr>
      </w:pPr>
    </w:p>
    <w:p w14:paraId="1DA2706B" w14:textId="1C1DB151" w:rsidR="00FC5C6E" w:rsidRPr="00C57AE1" w:rsidRDefault="00FC5C6E" w:rsidP="00FC5C6E">
      <w:pPr>
        <w:ind w:firstLine="720"/>
        <w:jc w:val="both"/>
        <w:rPr>
          <w:rFonts w:ascii="Arial" w:hAnsi="Arial" w:cs="Arial"/>
        </w:rPr>
      </w:pPr>
      <w:r w:rsidRPr="00C57AE1">
        <w:rPr>
          <w:rFonts w:ascii="Arial" w:hAnsi="Arial" w:cs="Arial"/>
          <w:lang w:val="mn-MN"/>
        </w:rPr>
        <w:t>1</w:t>
      </w:r>
      <w:r w:rsidR="00215DB2">
        <w:rPr>
          <w:rFonts w:ascii="Arial" w:hAnsi="Arial" w:cs="Arial"/>
          <w:lang w:val="mn-MN"/>
        </w:rPr>
        <w:t>8</w:t>
      </w:r>
      <w:r w:rsidRPr="00C57AE1">
        <w:rPr>
          <w:rFonts w:ascii="Arial" w:hAnsi="Arial" w:cs="Arial"/>
          <w:lang w:val="mn-MN"/>
        </w:rPr>
        <w:t>.</w:t>
      </w:r>
      <w:r>
        <w:rPr>
          <w:rFonts w:ascii="Arial" w:hAnsi="Arial" w:cs="Arial"/>
          <w:lang w:val="mn-MN"/>
        </w:rPr>
        <w:t>7</w:t>
      </w:r>
      <w:r w:rsidRPr="00C57AE1">
        <w:rPr>
          <w:rFonts w:ascii="Arial" w:hAnsi="Arial" w:cs="Arial"/>
        </w:rPr>
        <w:t>.Зөвлөлийн ажлын алба</w:t>
      </w:r>
      <w:r>
        <w:rPr>
          <w:rFonts w:ascii="Arial" w:hAnsi="Arial" w:cs="Arial"/>
        </w:rPr>
        <w:t xml:space="preserve"> </w:t>
      </w:r>
      <w:r w:rsidRPr="002F1387">
        <w:rPr>
          <w:rFonts w:ascii="Arial" w:hAnsi="Arial" w:cs="Arial"/>
          <w:lang w:val="mn-MN"/>
        </w:rPr>
        <w:t>/цаашид “</w:t>
      </w:r>
      <w:r>
        <w:rPr>
          <w:rFonts w:ascii="Arial" w:hAnsi="Arial" w:cs="Arial"/>
          <w:lang w:val="mn-MN"/>
        </w:rPr>
        <w:t>А</w:t>
      </w:r>
      <w:r w:rsidRPr="002F1387">
        <w:rPr>
          <w:rFonts w:ascii="Arial" w:hAnsi="Arial" w:cs="Arial"/>
          <w:lang w:val="mn-MN"/>
        </w:rPr>
        <w:t>жлын алба” гэх/-</w:t>
      </w:r>
      <w:r w:rsidRPr="00C57AE1">
        <w:rPr>
          <w:rFonts w:ascii="Arial" w:hAnsi="Arial" w:cs="Arial"/>
        </w:rPr>
        <w:t>ны бүтцэд  улсын ерөнхий байцаагч, улсын ахлах байцаагч, улсын байцаагч ажиллана. Зөвлөлийн дарга улсын ерөнхий байцаагч байх бөгөөд улсын ахлах байцаагч, улсын байцаагчийг томилж</w:t>
      </w:r>
      <w:r>
        <w:rPr>
          <w:rFonts w:ascii="Arial" w:hAnsi="Arial" w:cs="Arial"/>
        </w:rPr>
        <w:t>,</w:t>
      </w:r>
      <w:r w:rsidRPr="00C57AE1">
        <w:rPr>
          <w:rFonts w:ascii="Arial" w:hAnsi="Arial" w:cs="Arial"/>
        </w:rPr>
        <w:t xml:space="preserve"> чөлөөлнө.</w:t>
      </w:r>
    </w:p>
    <w:p w14:paraId="7BBF696C" w14:textId="77777777" w:rsidR="00FC5C6E" w:rsidRPr="00C57AE1" w:rsidRDefault="00FC5C6E" w:rsidP="00FC5C6E">
      <w:pPr>
        <w:ind w:firstLine="720"/>
        <w:jc w:val="both"/>
        <w:rPr>
          <w:rFonts w:ascii="Arial" w:hAnsi="Arial" w:cs="Arial"/>
          <w:lang w:val="mn-MN"/>
        </w:rPr>
      </w:pPr>
    </w:p>
    <w:p w14:paraId="793C490B" w14:textId="33070ECC" w:rsidR="00FC5C6E" w:rsidRPr="00C57AE1" w:rsidRDefault="00FC5C6E" w:rsidP="00FC5C6E">
      <w:pPr>
        <w:ind w:firstLine="720"/>
        <w:jc w:val="both"/>
        <w:rPr>
          <w:rFonts w:ascii="Arial" w:hAnsi="Arial" w:cs="Arial"/>
        </w:rPr>
      </w:pPr>
      <w:r w:rsidRPr="00C57AE1">
        <w:rPr>
          <w:rFonts w:ascii="Arial" w:hAnsi="Arial" w:cs="Arial"/>
          <w:lang w:val="mn-MN"/>
        </w:rPr>
        <w:t>1</w:t>
      </w:r>
      <w:r w:rsidR="00215DB2">
        <w:rPr>
          <w:rFonts w:ascii="Arial" w:hAnsi="Arial" w:cs="Arial"/>
          <w:lang w:val="mn-MN"/>
        </w:rPr>
        <w:t>8</w:t>
      </w:r>
      <w:r w:rsidRPr="00C57AE1">
        <w:rPr>
          <w:rFonts w:ascii="Arial" w:hAnsi="Arial" w:cs="Arial"/>
          <w:lang w:val="mn-MN"/>
        </w:rPr>
        <w:t>.</w:t>
      </w:r>
      <w:r>
        <w:rPr>
          <w:rFonts w:ascii="Arial" w:hAnsi="Arial" w:cs="Arial"/>
          <w:lang w:val="mn-MN"/>
        </w:rPr>
        <w:t>8</w:t>
      </w:r>
      <w:r w:rsidRPr="00C57AE1">
        <w:rPr>
          <w:rFonts w:ascii="Arial" w:hAnsi="Arial" w:cs="Arial"/>
          <w:lang w:val="mn-MN"/>
        </w:rPr>
        <w:t>.Улсын е</w:t>
      </w:r>
      <w:r w:rsidRPr="00C57AE1">
        <w:rPr>
          <w:rFonts w:ascii="Arial" w:hAnsi="Arial" w:cs="Arial"/>
        </w:rPr>
        <w:t>рөнхий байцаагчийн эрхийг Засгийн газар</w:t>
      </w:r>
      <w:r w:rsidRPr="00C57AE1">
        <w:rPr>
          <w:rFonts w:ascii="Arial" w:hAnsi="Arial" w:cs="Arial"/>
          <w:lang w:val="mn-MN"/>
        </w:rPr>
        <w:t xml:space="preserve">, </w:t>
      </w:r>
      <w:r w:rsidRPr="00C57AE1">
        <w:rPr>
          <w:rFonts w:ascii="Arial" w:hAnsi="Arial" w:cs="Arial"/>
        </w:rPr>
        <w:t xml:space="preserve">улсын ахлах байцаагч, улсын байцаагчийн эрхийг </w:t>
      </w:r>
      <w:r w:rsidRPr="00C57AE1">
        <w:rPr>
          <w:rFonts w:ascii="Arial" w:hAnsi="Arial" w:cs="Arial"/>
          <w:lang w:val="mn-MN"/>
        </w:rPr>
        <w:t>улсын е</w:t>
      </w:r>
      <w:r w:rsidRPr="00C57AE1">
        <w:rPr>
          <w:rFonts w:ascii="Arial" w:hAnsi="Arial" w:cs="Arial"/>
        </w:rPr>
        <w:t>рөнхий байцаагч</w:t>
      </w:r>
      <w:r w:rsidRPr="00C57AE1">
        <w:rPr>
          <w:rFonts w:ascii="Arial" w:hAnsi="Arial" w:cs="Arial"/>
          <w:lang w:val="mn-MN"/>
        </w:rPr>
        <w:t xml:space="preserve"> тус тус</w:t>
      </w:r>
      <w:r w:rsidRPr="00C57AE1">
        <w:rPr>
          <w:rFonts w:ascii="Arial" w:hAnsi="Arial" w:cs="Arial"/>
        </w:rPr>
        <w:t xml:space="preserve"> олгоно.</w:t>
      </w:r>
    </w:p>
    <w:p w14:paraId="18CB3218" w14:textId="77777777" w:rsidR="00FC5C6E" w:rsidRPr="00C57AE1" w:rsidRDefault="00FC5C6E" w:rsidP="00FC5C6E">
      <w:pPr>
        <w:ind w:firstLine="720"/>
        <w:jc w:val="both"/>
        <w:rPr>
          <w:rFonts w:ascii="Arial" w:hAnsi="Arial" w:cs="Arial"/>
        </w:rPr>
      </w:pPr>
    </w:p>
    <w:p w14:paraId="464D8960" w14:textId="1F410C6C" w:rsidR="00FC5C6E" w:rsidRPr="00C57AE1" w:rsidRDefault="00FC5C6E" w:rsidP="00FC5C6E">
      <w:pPr>
        <w:shd w:val="clear" w:color="auto" w:fill="FFFFFF"/>
        <w:ind w:firstLine="720"/>
        <w:jc w:val="both"/>
        <w:rPr>
          <w:rFonts w:ascii="Arial" w:hAnsi="Arial" w:cs="Arial"/>
        </w:rPr>
      </w:pPr>
      <w:r w:rsidRPr="00CE7D4D">
        <w:rPr>
          <w:rFonts w:ascii="Arial" w:hAnsi="Arial" w:cs="Arial"/>
        </w:rPr>
        <w:t>1</w:t>
      </w:r>
      <w:r w:rsidR="00215DB2">
        <w:rPr>
          <w:rFonts w:ascii="Arial" w:hAnsi="Arial" w:cs="Arial"/>
        </w:rPr>
        <w:t>8</w:t>
      </w:r>
      <w:r w:rsidRPr="00CE7D4D">
        <w:rPr>
          <w:rFonts w:ascii="Arial" w:hAnsi="Arial" w:cs="Arial"/>
        </w:rPr>
        <w:t>.9.Зөвлөл нь улиралд нэгээс доошгүй удаа хуралдах бөгөөд хурлын шийдвэр нь тогтоол, зөвлөмж хэлбэртэй байна</w:t>
      </w:r>
      <w:r w:rsidRPr="002D058D">
        <w:rPr>
          <w:rFonts w:ascii="Arial" w:hAnsi="Arial" w:cs="Arial"/>
        </w:rPr>
        <w:t xml:space="preserve">. </w:t>
      </w:r>
      <w:r w:rsidRPr="005D54B8">
        <w:rPr>
          <w:rFonts w:ascii="Arial" w:hAnsi="Arial" w:cs="Arial"/>
        </w:rPr>
        <w:t>Шаардлагатай тохиолдолд Зөвлөлийн дарга ээлжит бус хуралдаан зарлан хуралдуулж болно.</w:t>
      </w:r>
      <w:r>
        <w:rPr>
          <w:rFonts w:ascii="Arial" w:hAnsi="Arial" w:cs="Arial"/>
        </w:rPr>
        <w:t xml:space="preserve"> </w:t>
      </w:r>
    </w:p>
    <w:p w14:paraId="279C0CBB" w14:textId="77777777" w:rsidR="00FC5C6E" w:rsidRPr="00C57AE1" w:rsidRDefault="00FC5C6E" w:rsidP="00FC5C6E">
      <w:pPr>
        <w:shd w:val="clear" w:color="auto" w:fill="FFFFFF"/>
        <w:ind w:firstLine="720"/>
        <w:jc w:val="both"/>
        <w:rPr>
          <w:rFonts w:ascii="Arial" w:hAnsi="Arial" w:cs="Arial"/>
        </w:rPr>
      </w:pPr>
    </w:p>
    <w:p w14:paraId="28A12825" w14:textId="4664ECA5" w:rsidR="00FC5C6E" w:rsidRDefault="00FC5C6E" w:rsidP="00FC5C6E">
      <w:pPr>
        <w:ind w:firstLine="720"/>
        <w:jc w:val="both"/>
        <w:rPr>
          <w:rFonts w:ascii="Arial" w:hAnsi="Arial" w:cs="Arial"/>
          <w:shd w:val="clear" w:color="auto" w:fill="FFFFFF"/>
        </w:rPr>
      </w:pPr>
      <w:r w:rsidRPr="005D54B8">
        <w:rPr>
          <w:rFonts w:ascii="Arial" w:hAnsi="Arial" w:cs="Arial"/>
          <w:shd w:val="clear" w:color="auto" w:fill="FFFFFF"/>
        </w:rPr>
        <w:t>1</w:t>
      </w:r>
      <w:r w:rsidR="00215DB2">
        <w:rPr>
          <w:rFonts w:ascii="Arial" w:hAnsi="Arial" w:cs="Arial"/>
          <w:shd w:val="clear" w:color="auto" w:fill="FFFFFF"/>
        </w:rPr>
        <w:t>8</w:t>
      </w:r>
      <w:r w:rsidRPr="005D54B8">
        <w:rPr>
          <w:rFonts w:ascii="Arial" w:hAnsi="Arial" w:cs="Arial"/>
          <w:shd w:val="clear" w:color="auto" w:fill="FFFFFF"/>
        </w:rPr>
        <w:t>.10.Зөвлөлийн дарга, гишүүнд урамшуулал олгоно. Урамшууллын хэмжээг Засгийн газар тогтооно.</w:t>
      </w:r>
    </w:p>
    <w:p w14:paraId="498DCE7C" w14:textId="77777777" w:rsidR="00FC5C6E" w:rsidRDefault="00FC5C6E" w:rsidP="00FC5C6E">
      <w:pPr>
        <w:ind w:firstLine="720"/>
        <w:jc w:val="both"/>
        <w:rPr>
          <w:rFonts w:ascii="Arial" w:hAnsi="Arial" w:cs="Arial"/>
          <w:shd w:val="clear" w:color="auto" w:fill="FFFFFF"/>
        </w:rPr>
      </w:pPr>
    </w:p>
    <w:p w14:paraId="603749FB" w14:textId="6813B234" w:rsidR="00FC5C6E" w:rsidRDefault="00FC5C6E" w:rsidP="00FC5C6E">
      <w:pPr>
        <w:ind w:firstLine="720"/>
        <w:jc w:val="both"/>
        <w:rPr>
          <w:rFonts w:ascii="Arial" w:hAnsi="Arial" w:cs="Arial"/>
          <w:shd w:val="clear" w:color="auto" w:fill="FFFFFF"/>
        </w:rPr>
      </w:pPr>
      <w:r>
        <w:rPr>
          <w:rFonts w:ascii="Arial" w:hAnsi="Arial" w:cs="Arial"/>
          <w:shd w:val="clear" w:color="auto" w:fill="FFFFFF"/>
        </w:rPr>
        <w:lastRenderedPageBreak/>
        <w:t>1</w:t>
      </w:r>
      <w:r w:rsidR="00215DB2">
        <w:rPr>
          <w:rFonts w:ascii="Arial" w:hAnsi="Arial" w:cs="Arial"/>
          <w:shd w:val="clear" w:color="auto" w:fill="FFFFFF"/>
        </w:rPr>
        <w:t>8</w:t>
      </w:r>
      <w:r>
        <w:rPr>
          <w:rFonts w:ascii="Arial" w:hAnsi="Arial" w:cs="Arial"/>
          <w:shd w:val="clear" w:color="auto" w:fill="FFFFFF"/>
        </w:rPr>
        <w:t>.11.</w:t>
      </w:r>
      <w:r w:rsidRPr="00C57AE1">
        <w:rPr>
          <w:rFonts w:ascii="Arial" w:hAnsi="Arial" w:cs="Arial"/>
          <w:shd w:val="clear" w:color="auto" w:fill="FFFFFF"/>
        </w:rPr>
        <w:t xml:space="preserve">Зөвлөл улсын хэмжээнд </w:t>
      </w:r>
      <w:r w:rsidRPr="004569F4">
        <w:rPr>
          <w:rFonts w:ascii="Arial" w:hAnsi="Arial" w:cs="Arial"/>
          <w:shd w:val="clear" w:color="auto" w:fill="FFFFFF"/>
        </w:rPr>
        <w:t>мөрийтэй тоглоомын нөхцөл байдал, түүний сөрөг нөлөөллөөс урьдчилан сэргийлэх талаар авч хэрэгжүүлсэн арга хэмжээ, цаашдын төлөв байдлын талаар нэгдсэн тайланг Засгийн газарт</w:t>
      </w:r>
      <w:r w:rsidRPr="00C57AE1">
        <w:rPr>
          <w:rFonts w:ascii="Arial" w:hAnsi="Arial" w:cs="Arial"/>
          <w:shd w:val="clear" w:color="auto" w:fill="FFFFFF"/>
        </w:rPr>
        <w:t xml:space="preserve"> жил бүр</w:t>
      </w:r>
      <w:r>
        <w:rPr>
          <w:rFonts w:ascii="Arial" w:hAnsi="Arial" w:cs="Arial"/>
          <w:shd w:val="clear" w:color="auto" w:fill="FFFFFF"/>
        </w:rPr>
        <w:t xml:space="preserve"> </w:t>
      </w:r>
      <w:r w:rsidRPr="00876AFC">
        <w:rPr>
          <w:rFonts w:ascii="Arial" w:hAnsi="Arial" w:cs="Arial"/>
          <w:shd w:val="clear" w:color="auto" w:fill="FFFFFF"/>
        </w:rPr>
        <w:t>танилцуулна.</w:t>
      </w:r>
    </w:p>
    <w:p w14:paraId="441E0158" w14:textId="77777777" w:rsidR="00FC5C6E" w:rsidRPr="00DD3164" w:rsidRDefault="00FC5C6E" w:rsidP="00FC5C6E">
      <w:pPr>
        <w:ind w:firstLine="720"/>
        <w:jc w:val="both"/>
        <w:rPr>
          <w:rFonts w:ascii="Arial" w:hAnsi="Arial" w:cs="Arial"/>
          <w:shd w:val="clear" w:color="auto" w:fill="FFFFFF"/>
        </w:rPr>
      </w:pPr>
    </w:p>
    <w:p w14:paraId="4E265AAB" w14:textId="1630FBF2" w:rsidR="00FC5C6E" w:rsidRDefault="00FC5C6E" w:rsidP="00FC5C6E">
      <w:pPr>
        <w:jc w:val="both"/>
        <w:rPr>
          <w:rFonts w:ascii="Arial" w:hAnsi="Arial" w:cs="Arial"/>
        </w:rPr>
      </w:pPr>
      <w:r w:rsidRPr="00C57AE1">
        <w:rPr>
          <w:rFonts w:ascii="Arial" w:hAnsi="Arial" w:cs="Arial"/>
          <w:lang w:val="mn-MN"/>
        </w:rPr>
        <w:tab/>
        <w:t>1</w:t>
      </w:r>
      <w:r w:rsidR="00215DB2">
        <w:rPr>
          <w:rFonts w:ascii="Arial" w:hAnsi="Arial" w:cs="Arial"/>
          <w:lang w:val="mn-MN"/>
        </w:rPr>
        <w:t>8</w:t>
      </w:r>
      <w:r w:rsidRPr="00C57AE1">
        <w:rPr>
          <w:rFonts w:ascii="Arial" w:hAnsi="Arial" w:cs="Arial"/>
          <w:lang w:val="mn-MN"/>
        </w:rPr>
        <w:t>.</w:t>
      </w:r>
      <w:r>
        <w:rPr>
          <w:rFonts w:ascii="Arial" w:hAnsi="Arial" w:cs="Arial"/>
          <w:lang w:val="mn-MN"/>
        </w:rPr>
        <w:t>12</w:t>
      </w:r>
      <w:r w:rsidRPr="00C57AE1">
        <w:rPr>
          <w:rFonts w:ascii="Arial" w:hAnsi="Arial" w:cs="Arial"/>
          <w:lang w:val="mn-MN"/>
        </w:rPr>
        <w:t>.</w:t>
      </w:r>
      <w:r w:rsidRPr="002F1387">
        <w:rPr>
          <w:rFonts w:ascii="Arial" w:hAnsi="Arial" w:cs="Arial"/>
          <w:lang w:val="mn-MN"/>
        </w:rPr>
        <w:t>Зөвлөл</w:t>
      </w:r>
      <w:r w:rsidRPr="00C57AE1">
        <w:rPr>
          <w:rFonts w:ascii="Arial" w:hAnsi="Arial" w:cs="Arial"/>
        </w:rPr>
        <w:t xml:space="preserve"> нь тамга тэмдэг, хэвлэмэл хуудас хэрэглэнэ.</w:t>
      </w:r>
    </w:p>
    <w:p w14:paraId="307139D3" w14:textId="77777777" w:rsidR="00FC5C6E" w:rsidRPr="00C57AE1" w:rsidRDefault="00FC5C6E" w:rsidP="00FC5C6E">
      <w:pPr>
        <w:jc w:val="both"/>
        <w:rPr>
          <w:rFonts w:ascii="Arial" w:eastAsia="Calibri" w:hAnsi="Arial" w:cs="Arial"/>
          <w:lang w:val="mn-MN"/>
        </w:rPr>
      </w:pPr>
    </w:p>
    <w:p w14:paraId="02C4161E" w14:textId="6A5035F4" w:rsidR="00FC5C6E" w:rsidRPr="00E978D7" w:rsidRDefault="00215DB2" w:rsidP="00FC5C6E">
      <w:pPr>
        <w:ind w:firstLine="720"/>
        <w:jc w:val="both"/>
        <w:rPr>
          <w:rFonts w:ascii="Arial" w:eastAsia="Calibri" w:hAnsi="Arial" w:cs="Arial"/>
          <w:b/>
          <w:bCs/>
          <w:lang w:val="mn-MN"/>
        </w:rPr>
      </w:pPr>
      <w:r>
        <w:rPr>
          <w:rFonts w:ascii="Arial" w:eastAsia="Calibri" w:hAnsi="Arial" w:cs="Arial"/>
          <w:b/>
          <w:bCs/>
          <w:lang w:val="mn-MN"/>
        </w:rPr>
        <w:t>19</w:t>
      </w:r>
      <w:r w:rsidR="00FC5C6E" w:rsidRPr="00E978D7">
        <w:rPr>
          <w:rFonts w:ascii="Arial" w:eastAsia="Calibri" w:hAnsi="Arial" w:cs="Arial"/>
          <w:b/>
          <w:bCs/>
          <w:lang w:val="mn-MN"/>
        </w:rPr>
        <w:t xml:space="preserve"> </w:t>
      </w:r>
      <w:r>
        <w:rPr>
          <w:rFonts w:ascii="Arial" w:eastAsia="Calibri" w:hAnsi="Arial" w:cs="Arial"/>
          <w:b/>
          <w:bCs/>
          <w:lang w:val="mn-MN"/>
        </w:rPr>
        <w:t>дүгээр</w:t>
      </w:r>
      <w:r w:rsidR="00FC5C6E" w:rsidRPr="00E978D7">
        <w:rPr>
          <w:rFonts w:ascii="Arial" w:eastAsia="Calibri" w:hAnsi="Arial" w:cs="Arial"/>
          <w:b/>
          <w:bCs/>
          <w:lang w:val="mn-MN"/>
        </w:rPr>
        <w:t xml:space="preserve"> зүйл.Зөвлөлийн </w:t>
      </w:r>
      <w:r w:rsidR="00FC5C6E">
        <w:rPr>
          <w:rFonts w:ascii="Arial" w:eastAsia="Calibri" w:hAnsi="Arial" w:cs="Arial"/>
          <w:b/>
          <w:bCs/>
          <w:lang w:val="mn-MN"/>
        </w:rPr>
        <w:t xml:space="preserve">дарга, </w:t>
      </w:r>
      <w:r w:rsidR="00FC5C6E" w:rsidRPr="00E978D7">
        <w:rPr>
          <w:rFonts w:ascii="Arial" w:eastAsia="Calibri" w:hAnsi="Arial" w:cs="Arial"/>
          <w:b/>
          <w:bCs/>
          <w:lang w:val="mn-MN"/>
        </w:rPr>
        <w:t>гишүүнд тавигдах шаардлага</w:t>
      </w:r>
    </w:p>
    <w:p w14:paraId="379134CC" w14:textId="77777777" w:rsidR="00FC5C6E" w:rsidRPr="002F1387" w:rsidRDefault="00FC5C6E" w:rsidP="00FC5C6E">
      <w:pPr>
        <w:ind w:firstLine="720"/>
        <w:jc w:val="both"/>
        <w:rPr>
          <w:rFonts w:ascii="Arial" w:eastAsia="Calibri" w:hAnsi="Arial" w:cs="Arial"/>
          <w:lang w:val="mn-MN"/>
        </w:rPr>
      </w:pPr>
    </w:p>
    <w:p w14:paraId="58A33CEB" w14:textId="66BDAF7D" w:rsidR="00FC5C6E" w:rsidRDefault="00215DB2" w:rsidP="00FC5C6E">
      <w:pPr>
        <w:ind w:firstLine="720"/>
        <w:jc w:val="both"/>
        <w:rPr>
          <w:rFonts w:ascii="SimSun" w:eastAsia="SimSun" w:hAnsi="SimSun" w:cs="SimSun"/>
          <w:lang w:val="mn-MN"/>
        </w:rPr>
      </w:pPr>
      <w:r>
        <w:rPr>
          <w:rFonts w:ascii="Arial" w:hAnsi="Arial" w:cs="Arial"/>
          <w:lang w:val="mn-MN"/>
        </w:rPr>
        <w:t>19</w:t>
      </w:r>
      <w:r w:rsidR="00FC5C6E" w:rsidRPr="0055461C">
        <w:rPr>
          <w:rFonts w:ascii="Arial" w:hAnsi="Arial" w:cs="Arial"/>
          <w:lang w:val="mn-MN"/>
        </w:rPr>
        <w:t>.1.Зөвлөлийн дарга, гишүүн дараах шаардлагыг хангасан Монгол Улсын иргэн байна</w:t>
      </w:r>
      <w:r w:rsidR="00FC5C6E" w:rsidRPr="0055461C">
        <w:rPr>
          <w:rFonts w:ascii="SimSun" w:eastAsia="SimSun" w:hAnsi="SimSun" w:cs="SimSun"/>
          <w:lang w:val="mn-MN"/>
        </w:rPr>
        <w:t>:</w:t>
      </w:r>
    </w:p>
    <w:p w14:paraId="0964E6CE" w14:textId="77777777" w:rsidR="00FC5C6E" w:rsidRPr="0055461C" w:rsidRDefault="00FC5C6E" w:rsidP="00FC5C6E">
      <w:pPr>
        <w:ind w:firstLine="720"/>
        <w:jc w:val="both"/>
        <w:rPr>
          <w:rFonts w:ascii="SimSun" w:eastAsia="SimSun" w:hAnsi="SimSun" w:cs="SimSun"/>
          <w:lang w:val="mn-MN"/>
        </w:rPr>
      </w:pPr>
    </w:p>
    <w:p w14:paraId="7EF721BB" w14:textId="118CDC48" w:rsidR="00FC5C6E" w:rsidRPr="0055461C"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.1.1.хууль зүйн, эсхүл санхүүгийн өндөр мэргэшилтэй;</w:t>
      </w:r>
    </w:p>
    <w:p w14:paraId="69D60C46" w14:textId="27B51F28" w:rsidR="00FC5C6E" w:rsidRPr="0055461C"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.1.2.сүүлийн хоёр жил төрийн улс төрийн албан тушаал эрхлээгүй;</w:t>
      </w:r>
    </w:p>
    <w:p w14:paraId="53A1D7AF" w14:textId="34A7A8CF" w:rsidR="00FC5C6E" w:rsidRPr="0055461C"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.1.3.мөрийтэй тоглоомын үйл ажиллагаа эрхэлж байгаа аж ахуйн нэгж, байгууллагатай хамаарал бүхий этгээд биш байх, ашиг сонирхлын зөрчилгүй байх;</w:t>
      </w:r>
    </w:p>
    <w:p w14:paraId="02DC30E4" w14:textId="77777777" w:rsidR="00FC5C6E" w:rsidRPr="0055461C" w:rsidRDefault="00FC5C6E" w:rsidP="00FC5C6E">
      <w:pPr>
        <w:pStyle w:val="NormalWeb"/>
        <w:spacing w:before="0" w:beforeAutospacing="0" w:after="0" w:afterAutospacing="0"/>
        <w:ind w:firstLine="1440"/>
        <w:jc w:val="both"/>
        <w:rPr>
          <w:rFonts w:ascii="Arial" w:hAnsi="Arial" w:cs="Arial"/>
          <w:lang w:val="mn-MN"/>
        </w:rPr>
      </w:pPr>
    </w:p>
    <w:p w14:paraId="544C45E9" w14:textId="725BEC78" w:rsidR="00FC5C6E" w:rsidRPr="00FE3B98"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.1.4.сүүлийн хоёр жилийн байдлаар мөрийтэй тоглоомын үйл ажиллагаа эрхэлж байгаа аж ахуйн нэгж, байгууллагын хувьцаа эзэмшигч, ажилтан байгаагүй байх.</w:t>
      </w:r>
    </w:p>
    <w:p w14:paraId="0D22E67F" w14:textId="77777777" w:rsidR="00FC5C6E" w:rsidRDefault="00FC5C6E" w:rsidP="00FC5C6E">
      <w:pPr>
        <w:jc w:val="both"/>
        <w:rPr>
          <w:rFonts w:ascii="Arial" w:eastAsia="Calibri" w:hAnsi="Arial" w:cs="Arial"/>
        </w:rPr>
      </w:pPr>
    </w:p>
    <w:p w14:paraId="0EF1615E" w14:textId="46BB6573" w:rsidR="00FC5C6E" w:rsidRDefault="00FC5C6E" w:rsidP="00FC5C6E">
      <w:pPr>
        <w:jc w:val="both"/>
        <w:rPr>
          <w:rFonts w:ascii="Arial" w:eastAsia="Calibri" w:hAnsi="Arial" w:cs="Arial"/>
        </w:rPr>
      </w:pPr>
      <w:r>
        <w:rPr>
          <w:rFonts w:ascii="Arial" w:eastAsia="Calibri" w:hAnsi="Arial" w:cs="Arial"/>
        </w:rPr>
        <w:tab/>
      </w:r>
      <w:r w:rsidR="00215DB2">
        <w:rPr>
          <w:rFonts w:ascii="Arial" w:hAnsi="Arial" w:cs="Arial"/>
          <w:lang w:val="mn-MN"/>
        </w:rPr>
        <w:t>19</w:t>
      </w:r>
      <w:r w:rsidRPr="005D54B8">
        <w:rPr>
          <w:rFonts w:ascii="Arial" w:eastAsia="Calibri" w:hAnsi="Arial" w:cs="Arial"/>
        </w:rPr>
        <w:t>.2.Зөвлөл нь хуульд заасан чиг үүргээ хараат бусаар, бие даан хэрэгжүүлнэ.</w:t>
      </w:r>
    </w:p>
    <w:p w14:paraId="5D3114B6" w14:textId="77777777" w:rsidR="00FC5C6E" w:rsidRPr="0048024F" w:rsidRDefault="00FC5C6E" w:rsidP="00FC5C6E">
      <w:pPr>
        <w:jc w:val="both"/>
        <w:rPr>
          <w:rFonts w:ascii="Arial" w:eastAsia="Calibri" w:hAnsi="Arial" w:cs="Arial"/>
        </w:rPr>
      </w:pPr>
    </w:p>
    <w:p w14:paraId="3EF4617C" w14:textId="248F5CC0" w:rsidR="00FC5C6E" w:rsidRPr="00C57AE1" w:rsidRDefault="00FC5C6E" w:rsidP="00FC5C6E">
      <w:pPr>
        <w:ind w:firstLine="720"/>
        <w:jc w:val="both"/>
        <w:rPr>
          <w:rFonts w:ascii="Arial" w:hAnsi="Arial" w:cs="Arial"/>
          <w:b/>
          <w:bCs/>
        </w:rPr>
      </w:pPr>
      <w:r>
        <w:rPr>
          <w:rFonts w:ascii="Arial" w:hAnsi="Arial" w:cs="Arial"/>
          <w:b/>
          <w:bCs/>
        </w:rPr>
        <w:t>2</w:t>
      </w:r>
      <w:r w:rsidR="00215DB2">
        <w:rPr>
          <w:rFonts w:ascii="Arial" w:hAnsi="Arial" w:cs="Arial"/>
          <w:b/>
          <w:bCs/>
        </w:rPr>
        <w:t>0</w:t>
      </w:r>
      <w:r w:rsidRPr="00C57AE1">
        <w:rPr>
          <w:rFonts w:ascii="Arial" w:hAnsi="Arial" w:cs="Arial"/>
          <w:b/>
          <w:bCs/>
        </w:rPr>
        <w:t xml:space="preserve"> </w:t>
      </w:r>
      <w:r w:rsidR="00215DB2">
        <w:rPr>
          <w:rFonts w:ascii="Arial" w:hAnsi="Arial" w:cs="Arial"/>
          <w:b/>
          <w:bCs/>
        </w:rPr>
        <w:t>дугаар</w:t>
      </w:r>
      <w:r w:rsidRPr="00C57AE1">
        <w:rPr>
          <w:rFonts w:ascii="Arial" w:hAnsi="Arial" w:cs="Arial"/>
          <w:b/>
          <w:bCs/>
        </w:rPr>
        <w:t xml:space="preserve"> зүйл.Зөвлөлийн </w:t>
      </w:r>
      <w:r>
        <w:rPr>
          <w:rFonts w:ascii="Arial" w:hAnsi="Arial" w:cs="Arial"/>
          <w:b/>
          <w:bCs/>
        </w:rPr>
        <w:t>чиг үүрэг</w:t>
      </w:r>
    </w:p>
    <w:p w14:paraId="404CA3F2" w14:textId="77777777" w:rsidR="00FC5C6E" w:rsidRPr="00C57AE1" w:rsidRDefault="00FC5C6E" w:rsidP="00FC5C6E">
      <w:pPr>
        <w:shd w:val="clear" w:color="auto" w:fill="FFFFFF"/>
        <w:ind w:firstLine="720"/>
        <w:jc w:val="both"/>
        <w:rPr>
          <w:rFonts w:ascii="Arial" w:hAnsi="Arial" w:cs="Arial"/>
        </w:rPr>
      </w:pPr>
    </w:p>
    <w:p w14:paraId="573A42D8" w14:textId="51E244DE" w:rsidR="00FC5C6E" w:rsidRPr="00C57AE1" w:rsidRDefault="00FC5C6E" w:rsidP="00FC5C6E">
      <w:pPr>
        <w:shd w:val="clear" w:color="auto" w:fill="FFFFFF"/>
        <w:ind w:firstLine="720"/>
        <w:jc w:val="both"/>
        <w:rPr>
          <w:rFonts w:ascii="Arial" w:hAnsi="Arial" w:cs="Arial"/>
        </w:rPr>
      </w:pPr>
      <w:r>
        <w:rPr>
          <w:rFonts w:ascii="Arial" w:hAnsi="Arial" w:cs="Arial"/>
        </w:rPr>
        <w:t>2</w:t>
      </w:r>
      <w:r w:rsidR="00215DB2">
        <w:rPr>
          <w:rFonts w:ascii="Arial" w:hAnsi="Arial" w:cs="Arial"/>
        </w:rPr>
        <w:t>0</w:t>
      </w:r>
      <w:r w:rsidRPr="00C57AE1">
        <w:rPr>
          <w:rFonts w:ascii="Arial" w:hAnsi="Arial" w:cs="Arial"/>
        </w:rPr>
        <w:t xml:space="preserve">.1.Зөвлөл нь </w:t>
      </w:r>
      <w:r>
        <w:rPr>
          <w:rFonts w:ascii="Arial" w:hAnsi="Arial" w:cs="Arial"/>
          <w:lang w:val="mn-MN"/>
        </w:rPr>
        <w:t>мөрийтэй тоглоомын</w:t>
      </w:r>
      <w:r w:rsidRPr="00C57AE1">
        <w:rPr>
          <w:rFonts w:ascii="Arial" w:hAnsi="Arial" w:cs="Arial"/>
          <w:lang w:val="mn-MN"/>
        </w:rPr>
        <w:t xml:space="preserve"> үйл ажиллагаатай холбоотойгоор</w:t>
      </w:r>
      <w:r w:rsidRPr="00C57AE1">
        <w:rPr>
          <w:rFonts w:ascii="Arial" w:hAnsi="Arial" w:cs="Arial"/>
          <w:lang w:val="ru-RU"/>
        </w:rPr>
        <w:t xml:space="preserve"> </w:t>
      </w:r>
      <w:r w:rsidRPr="00C57AE1">
        <w:rPr>
          <w:rFonts w:ascii="Arial" w:hAnsi="Arial" w:cs="Arial"/>
        </w:rPr>
        <w:t xml:space="preserve">дараах </w:t>
      </w:r>
      <w:r>
        <w:rPr>
          <w:rFonts w:ascii="Arial" w:hAnsi="Arial" w:cs="Arial"/>
        </w:rPr>
        <w:t>чиг үүргийг хэрэгжүүлнэ</w:t>
      </w:r>
      <w:r w:rsidRPr="00C57AE1">
        <w:rPr>
          <w:rFonts w:ascii="Arial" w:hAnsi="Arial" w:cs="Arial"/>
        </w:rPr>
        <w:t>:</w:t>
      </w:r>
    </w:p>
    <w:p w14:paraId="712340B1" w14:textId="77777777" w:rsidR="00FC5C6E" w:rsidRPr="00C57AE1" w:rsidRDefault="00FC5C6E" w:rsidP="00FC5C6E">
      <w:pPr>
        <w:rPr>
          <w:rFonts w:ascii="Arial" w:hAnsi="Arial" w:cs="Arial"/>
        </w:rPr>
      </w:pPr>
    </w:p>
    <w:p w14:paraId="7075B98A" w14:textId="75E6B1CF" w:rsidR="00FC5C6E" w:rsidRPr="002F1387" w:rsidRDefault="00215DB2" w:rsidP="00FC5C6E">
      <w:pPr>
        <w:ind w:firstLine="1440"/>
        <w:jc w:val="both"/>
        <w:rPr>
          <w:rFonts w:ascii="Arial" w:hAnsi="Arial" w:cs="Arial"/>
        </w:rPr>
      </w:pPr>
      <w:r>
        <w:rPr>
          <w:rFonts w:ascii="Arial" w:hAnsi="Arial" w:cs="Arial"/>
        </w:rPr>
        <w:t>20</w:t>
      </w:r>
      <w:r w:rsidR="00FC5C6E" w:rsidRPr="00C57AE1">
        <w:rPr>
          <w:rFonts w:ascii="Arial" w:hAnsi="Arial" w:cs="Arial"/>
        </w:rPr>
        <w:t>.1.1.</w:t>
      </w:r>
      <w:r w:rsidR="00FC5C6E">
        <w:rPr>
          <w:rFonts w:ascii="Arial" w:hAnsi="Arial" w:cs="Arial"/>
        </w:rPr>
        <w:t xml:space="preserve">хуульд заасан бол </w:t>
      </w:r>
      <w:r w:rsidR="00FC5C6E" w:rsidRPr="00C57AE1">
        <w:rPr>
          <w:rFonts w:ascii="Arial" w:hAnsi="Arial" w:cs="Arial"/>
        </w:rPr>
        <w:t xml:space="preserve">тусгай зөвшөөрөл хүсэгч зохих </w:t>
      </w:r>
      <w:r w:rsidR="00FC5C6E">
        <w:rPr>
          <w:rFonts w:ascii="Arial" w:hAnsi="Arial" w:cs="Arial"/>
        </w:rPr>
        <w:t xml:space="preserve">шаардлага </w:t>
      </w:r>
      <w:r w:rsidR="00FC5C6E" w:rsidRPr="00C57AE1">
        <w:rPr>
          <w:rFonts w:ascii="Arial" w:hAnsi="Arial" w:cs="Arial"/>
        </w:rPr>
        <w:t>шалгуур</w:t>
      </w:r>
      <w:r w:rsidR="00FC5C6E">
        <w:rPr>
          <w:rFonts w:ascii="Arial" w:hAnsi="Arial" w:cs="Arial"/>
        </w:rPr>
        <w:t>ыг</w:t>
      </w:r>
      <w:r w:rsidR="00FC5C6E" w:rsidRPr="00C57AE1">
        <w:rPr>
          <w:rFonts w:ascii="Arial" w:hAnsi="Arial" w:cs="Arial"/>
        </w:rPr>
        <w:t xml:space="preserve"> ханга</w:t>
      </w:r>
      <w:r w:rsidR="00FC5C6E">
        <w:rPr>
          <w:rFonts w:ascii="Arial" w:hAnsi="Arial" w:cs="Arial"/>
        </w:rPr>
        <w:t>ж байгаа</w:t>
      </w:r>
      <w:r w:rsidR="00FC5C6E" w:rsidRPr="00C57AE1">
        <w:rPr>
          <w:rFonts w:ascii="Arial" w:hAnsi="Arial" w:cs="Arial"/>
        </w:rPr>
        <w:t xml:space="preserve"> эсэхийг хянаж, </w:t>
      </w:r>
      <w:r w:rsidR="00FC5C6E">
        <w:rPr>
          <w:rFonts w:ascii="Arial" w:hAnsi="Arial" w:cs="Arial"/>
        </w:rPr>
        <w:t>дүгнэлт гаргах</w:t>
      </w:r>
      <w:r w:rsidR="00FC5C6E" w:rsidRPr="002F1387">
        <w:rPr>
          <w:rFonts w:ascii="Arial" w:hAnsi="Arial" w:cs="Arial"/>
        </w:rPr>
        <w:t>;</w:t>
      </w:r>
    </w:p>
    <w:p w14:paraId="6F5BCB0E" w14:textId="77777777" w:rsidR="00FC5C6E" w:rsidRPr="00C57AE1" w:rsidRDefault="00FC5C6E" w:rsidP="00FC5C6E">
      <w:pPr>
        <w:ind w:firstLine="1440"/>
        <w:jc w:val="both"/>
        <w:rPr>
          <w:rFonts w:ascii="Arial" w:hAnsi="Arial" w:cs="Arial"/>
        </w:rPr>
      </w:pPr>
    </w:p>
    <w:p w14:paraId="2F89D5E4" w14:textId="72DFDF98" w:rsidR="00FC5C6E" w:rsidRPr="002F1387" w:rsidRDefault="00215DB2" w:rsidP="00FC5C6E">
      <w:pPr>
        <w:ind w:firstLine="1440"/>
        <w:jc w:val="both"/>
        <w:rPr>
          <w:rFonts w:ascii="Arial" w:hAnsi="Arial" w:cs="Arial"/>
        </w:rPr>
      </w:pPr>
      <w:r>
        <w:rPr>
          <w:rFonts w:ascii="Arial" w:hAnsi="Arial" w:cs="Arial"/>
        </w:rPr>
        <w:t>20</w:t>
      </w:r>
      <w:r w:rsidR="00FC5C6E" w:rsidRPr="00C57AE1">
        <w:rPr>
          <w:rFonts w:ascii="Arial" w:hAnsi="Arial" w:cs="Arial"/>
        </w:rPr>
        <w:t>.1.2.</w:t>
      </w:r>
      <w:r w:rsidR="00FC5C6E">
        <w:rPr>
          <w:rFonts w:ascii="Arial" w:hAnsi="Arial" w:cs="Arial"/>
        </w:rPr>
        <w:t>оролцогчоос</w:t>
      </w:r>
      <w:r w:rsidR="00FC5C6E" w:rsidRPr="00C57AE1">
        <w:rPr>
          <w:rFonts w:ascii="Arial" w:hAnsi="Arial" w:cs="Arial"/>
        </w:rPr>
        <w:t xml:space="preserve"> цаасаар болон цахимаар гомдол хүлээн авах, шийдвэрлэх, </w:t>
      </w:r>
      <w:r w:rsidR="00FC5C6E">
        <w:rPr>
          <w:rFonts w:ascii="Arial" w:hAnsi="Arial" w:cs="Arial"/>
        </w:rPr>
        <w:t xml:space="preserve">эсхүл </w:t>
      </w:r>
      <w:r w:rsidR="00FC5C6E" w:rsidRPr="00C57AE1">
        <w:rPr>
          <w:rFonts w:ascii="Arial" w:hAnsi="Arial" w:cs="Arial"/>
        </w:rPr>
        <w:t xml:space="preserve">харьяаллын дагуу гомдлыг </w:t>
      </w:r>
      <w:r w:rsidR="00FC5C6E" w:rsidRPr="00C57AE1">
        <w:rPr>
          <w:rFonts w:ascii="Arial" w:hAnsi="Arial" w:cs="Arial"/>
          <w:lang w:val="mn-MN"/>
        </w:rPr>
        <w:t>эрх бүхий байгууллаг</w:t>
      </w:r>
      <w:r w:rsidR="00FC5C6E">
        <w:rPr>
          <w:rFonts w:ascii="Arial" w:hAnsi="Arial" w:cs="Arial"/>
          <w:lang w:val="mn-MN"/>
        </w:rPr>
        <w:t>ад</w:t>
      </w:r>
      <w:r w:rsidR="00FC5C6E" w:rsidRPr="00C57AE1">
        <w:rPr>
          <w:rFonts w:ascii="Arial" w:hAnsi="Arial" w:cs="Arial"/>
          <w:lang w:val="mn-MN"/>
        </w:rPr>
        <w:t xml:space="preserve"> </w:t>
      </w:r>
      <w:r w:rsidR="00FC5C6E" w:rsidRPr="00C57AE1">
        <w:rPr>
          <w:rFonts w:ascii="Arial" w:hAnsi="Arial" w:cs="Arial"/>
        </w:rPr>
        <w:t>шилжүүлэх</w:t>
      </w:r>
      <w:r w:rsidR="00FC5C6E" w:rsidRPr="002F1387">
        <w:rPr>
          <w:rFonts w:ascii="Arial" w:hAnsi="Arial" w:cs="Arial"/>
        </w:rPr>
        <w:t>;</w:t>
      </w:r>
    </w:p>
    <w:p w14:paraId="55DF64C4" w14:textId="77777777" w:rsidR="00FC5C6E" w:rsidRPr="00C57AE1" w:rsidRDefault="00FC5C6E" w:rsidP="00FC5C6E">
      <w:pPr>
        <w:jc w:val="both"/>
        <w:rPr>
          <w:rFonts w:ascii="Arial" w:hAnsi="Arial" w:cs="Arial"/>
        </w:rPr>
      </w:pPr>
    </w:p>
    <w:p w14:paraId="7629A458" w14:textId="21E13978" w:rsidR="00FC5C6E" w:rsidRPr="009F4EA9" w:rsidRDefault="00215DB2" w:rsidP="00FC5C6E">
      <w:pPr>
        <w:ind w:firstLine="1440"/>
        <w:jc w:val="both"/>
        <w:rPr>
          <w:rFonts w:ascii="Arial" w:eastAsia="SimSun" w:hAnsi="Arial" w:cs="Arial"/>
        </w:rPr>
      </w:pPr>
      <w:r>
        <w:rPr>
          <w:rFonts w:ascii="Arial" w:hAnsi="Arial" w:cs="Arial"/>
        </w:rPr>
        <w:t>20</w:t>
      </w:r>
      <w:r w:rsidR="00FC5C6E" w:rsidRPr="00C57AE1">
        <w:rPr>
          <w:rFonts w:ascii="Arial" w:hAnsi="Arial" w:cs="Arial"/>
        </w:rPr>
        <w:t>.1.</w:t>
      </w:r>
      <w:r w:rsidR="00FC5C6E">
        <w:rPr>
          <w:rFonts w:ascii="Arial" w:hAnsi="Arial" w:cs="Arial"/>
        </w:rPr>
        <w:t>3</w:t>
      </w:r>
      <w:r w:rsidR="00FC5C6E" w:rsidRPr="00C57AE1">
        <w:rPr>
          <w:rFonts w:ascii="Arial" w:hAnsi="Arial" w:cs="Arial"/>
        </w:rPr>
        <w:t>.</w:t>
      </w:r>
      <w:r w:rsidR="00FC5C6E">
        <w:rPr>
          <w:rFonts w:ascii="Arial" w:hAnsi="Arial" w:cs="Arial"/>
        </w:rPr>
        <w:t xml:space="preserve">тусгай зөвшөөрөл эзэмшигч </w:t>
      </w:r>
      <w:r w:rsidR="00FC5C6E" w:rsidRPr="00C57AE1">
        <w:rPr>
          <w:rFonts w:ascii="Arial" w:hAnsi="Arial" w:cs="Arial"/>
        </w:rPr>
        <w:t>тусгай зөвшөөрлийн нөхцөл</w:t>
      </w:r>
      <w:r w:rsidR="00FC5C6E" w:rsidRPr="009F4EA9">
        <w:rPr>
          <w:rFonts w:ascii="Arial" w:hAnsi="Arial" w:cs="Arial"/>
        </w:rPr>
        <w:t xml:space="preserve">, </w:t>
      </w:r>
      <w:r w:rsidR="00FC5C6E" w:rsidRPr="00C57AE1">
        <w:rPr>
          <w:rFonts w:ascii="Arial" w:hAnsi="Arial" w:cs="Arial"/>
        </w:rPr>
        <w:t xml:space="preserve">шаардлага болон </w:t>
      </w:r>
      <w:r w:rsidR="00FC5C6E">
        <w:rPr>
          <w:rFonts w:ascii="Arial" w:hAnsi="Arial" w:cs="Arial"/>
        </w:rPr>
        <w:t>хуульд заасан</w:t>
      </w:r>
      <w:r w:rsidR="00FC5C6E" w:rsidRPr="00C57AE1">
        <w:rPr>
          <w:rFonts w:ascii="Arial" w:hAnsi="Arial" w:cs="Arial"/>
          <w:lang w:val="x-none"/>
        </w:rPr>
        <w:t xml:space="preserve"> </w:t>
      </w:r>
      <w:r w:rsidR="00FC5C6E">
        <w:rPr>
          <w:rFonts w:ascii="Arial" w:hAnsi="Arial" w:cs="Arial"/>
          <w:lang w:val="x-none"/>
        </w:rPr>
        <w:t xml:space="preserve">үүргээ биелүүлж </w:t>
      </w:r>
      <w:r w:rsidR="00FC5C6E" w:rsidRPr="00C57AE1">
        <w:rPr>
          <w:rFonts w:ascii="Arial" w:hAnsi="Arial" w:cs="Arial"/>
          <w:lang w:val="x-none"/>
        </w:rPr>
        <w:t xml:space="preserve">байгаа эсэхэд хяналт </w:t>
      </w:r>
      <w:r w:rsidR="00FC5C6E" w:rsidRPr="0099714B">
        <w:rPr>
          <w:rFonts w:ascii="Arial" w:hAnsi="Arial" w:cs="Arial"/>
          <w:lang w:val="x-none"/>
        </w:rPr>
        <w:t>тавих</w:t>
      </w:r>
      <w:r w:rsidR="00FC5C6E" w:rsidRPr="0099714B">
        <w:rPr>
          <w:rFonts w:ascii="Arial" w:eastAsia="SimSun" w:hAnsi="Arial" w:cs="Arial"/>
        </w:rPr>
        <w:t>;</w:t>
      </w:r>
    </w:p>
    <w:p w14:paraId="3692A873" w14:textId="77777777" w:rsidR="00FC5C6E" w:rsidRPr="00C57AE1" w:rsidRDefault="00FC5C6E" w:rsidP="00FC5C6E">
      <w:pPr>
        <w:ind w:firstLine="1440"/>
        <w:jc w:val="both"/>
        <w:rPr>
          <w:rFonts w:ascii="Arial" w:hAnsi="Arial" w:cs="Arial"/>
        </w:rPr>
      </w:pPr>
    </w:p>
    <w:p w14:paraId="33550D95" w14:textId="6BF16E82" w:rsidR="00FC5C6E" w:rsidRPr="00E831BD" w:rsidRDefault="00215DB2" w:rsidP="00FC5C6E">
      <w:pPr>
        <w:ind w:firstLine="1440"/>
        <w:jc w:val="both"/>
        <w:rPr>
          <w:rFonts w:ascii="Arial" w:hAnsi="Arial" w:cs="Arial"/>
        </w:rPr>
      </w:pPr>
      <w:r>
        <w:rPr>
          <w:rFonts w:ascii="Arial" w:hAnsi="Arial" w:cs="Arial"/>
        </w:rPr>
        <w:t>20</w:t>
      </w:r>
      <w:r w:rsidR="00FC5C6E">
        <w:rPr>
          <w:rFonts w:ascii="Arial" w:hAnsi="Arial" w:cs="Arial"/>
          <w:lang w:val="mn-MN"/>
        </w:rPr>
        <w:t>.1.4.ажлын албаны бүтэц, зохион байгуулалт, дүрмийг хэлэлцэж батлах</w:t>
      </w:r>
      <w:r w:rsidR="00FC5C6E" w:rsidRPr="00E831BD">
        <w:rPr>
          <w:rFonts w:ascii="Arial" w:hAnsi="Arial" w:cs="Arial"/>
        </w:rPr>
        <w:t>;</w:t>
      </w:r>
    </w:p>
    <w:p w14:paraId="60F6E3BF" w14:textId="77777777" w:rsidR="00FC5C6E" w:rsidRDefault="00FC5C6E" w:rsidP="00FC5C6E">
      <w:pPr>
        <w:ind w:firstLine="1440"/>
        <w:jc w:val="both"/>
        <w:rPr>
          <w:rFonts w:ascii="Arial" w:hAnsi="Arial" w:cs="Arial"/>
        </w:rPr>
      </w:pPr>
    </w:p>
    <w:p w14:paraId="7A8BEF53" w14:textId="79C52FA2" w:rsidR="00FC5C6E" w:rsidRPr="00EB47F3" w:rsidRDefault="00215DB2" w:rsidP="00FC5C6E">
      <w:pPr>
        <w:ind w:firstLine="1440"/>
        <w:jc w:val="both"/>
        <w:rPr>
          <w:rFonts w:ascii="Arial" w:hAnsi="Arial" w:cs="Arial"/>
        </w:rPr>
      </w:pPr>
      <w:r>
        <w:rPr>
          <w:rFonts w:ascii="Arial" w:hAnsi="Arial" w:cs="Arial"/>
        </w:rPr>
        <w:t>20</w:t>
      </w:r>
      <w:r w:rsidR="00FC5C6E" w:rsidRPr="003F4E0C">
        <w:rPr>
          <w:rFonts w:ascii="Arial" w:hAnsi="Arial" w:cs="Arial"/>
        </w:rPr>
        <w:t>.1.5.энэ хууль болон холбогдох бусад хуульд заасан дүрэм, журмыг баталж мөрдүүлэх</w:t>
      </w:r>
      <w:r w:rsidR="00FC5C6E">
        <w:rPr>
          <w:rFonts w:ascii="Arial" w:hAnsi="Arial" w:cs="Arial"/>
        </w:rPr>
        <w:t>;</w:t>
      </w:r>
    </w:p>
    <w:p w14:paraId="6569344B" w14:textId="77777777" w:rsidR="00FC5C6E" w:rsidRDefault="00FC5C6E" w:rsidP="00FC5C6E">
      <w:pPr>
        <w:ind w:firstLine="1440"/>
        <w:jc w:val="both"/>
        <w:rPr>
          <w:rFonts w:ascii="Arial" w:hAnsi="Arial" w:cs="Arial"/>
        </w:rPr>
      </w:pPr>
    </w:p>
    <w:p w14:paraId="100805E1" w14:textId="31D56BA7" w:rsidR="00FC5C6E" w:rsidRPr="00C068CB" w:rsidRDefault="00215DB2" w:rsidP="00FC5C6E">
      <w:pPr>
        <w:ind w:firstLine="1440"/>
        <w:jc w:val="both"/>
        <w:rPr>
          <w:rFonts w:ascii="Arial" w:hAnsi="Arial" w:cs="Arial"/>
          <w:lang w:val="mn-MN"/>
        </w:rPr>
      </w:pPr>
      <w:r>
        <w:rPr>
          <w:rFonts w:ascii="Arial" w:hAnsi="Arial" w:cs="Arial"/>
        </w:rPr>
        <w:t>20</w:t>
      </w:r>
      <w:r w:rsidR="00FC5C6E">
        <w:rPr>
          <w:rFonts w:ascii="Arial" w:hAnsi="Arial" w:cs="Arial"/>
        </w:rPr>
        <w:t>.1.6.хуульд заасан бусад</w:t>
      </w:r>
      <w:r w:rsidR="00FC5C6E">
        <w:rPr>
          <w:rFonts w:ascii="Arial" w:hAnsi="Arial" w:cs="Arial"/>
          <w:lang w:val="mn-MN"/>
        </w:rPr>
        <w:t xml:space="preserve">. </w:t>
      </w:r>
    </w:p>
    <w:p w14:paraId="1ED63A0B" w14:textId="77777777" w:rsidR="00FC5C6E" w:rsidRPr="003F4E0C" w:rsidRDefault="00FC5C6E" w:rsidP="00FC5C6E">
      <w:pPr>
        <w:jc w:val="both"/>
        <w:rPr>
          <w:rFonts w:ascii="Arial" w:eastAsia="Calibri" w:hAnsi="Arial" w:cs="Arial"/>
        </w:rPr>
      </w:pPr>
    </w:p>
    <w:p w14:paraId="1B7D7F68" w14:textId="1BCF9A1E" w:rsidR="00FC5C6E" w:rsidRPr="00C57AE1" w:rsidRDefault="00215DB2" w:rsidP="00FC5C6E">
      <w:pPr>
        <w:ind w:firstLine="720"/>
        <w:jc w:val="both"/>
        <w:rPr>
          <w:rFonts w:ascii="Arial" w:hAnsi="Arial" w:cs="Arial"/>
        </w:rPr>
      </w:pPr>
      <w:r>
        <w:rPr>
          <w:rFonts w:ascii="Arial" w:hAnsi="Arial" w:cs="Arial"/>
        </w:rPr>
        <w:t>20</w:t>
      </w:r>
      <w:r w:rsidR="00FC5C6E">
        <w:rPr>
          <w:rFonts w:ascii="Arial" w:eastAsia="Calibri" w:hAnsi="Arial" w:cs="Arial"/>
          <w:lang w:val="mn-MN"/>
        </w:rPr>
        <w:t>.</w:t>
      </w:r>
      <w:r w:rsidR="00FC5C6E" w:rsidRPr="003F4E0C">
        <w:rPr>
          <w:rFonts w:ascii="Arial" w:eastAsia="Calibri" w:hAnsi="Arial" w:cs="Arial"/>
        </w:rPr>
        <w:t>2</w:t>
      </w:r>
      <w:r w:rsidR="00FC5C6E">
        <w:rPr>
          <w:rFonts w:ascii="Arial" w:eastAsia="Calibri" w:hAnsi="Arial" w:cs="Arial"/>
          <w:lang w:val="mn-MN"/>
        </w:rPr>
        <w:t>.Бооцоот таавар зохион байгуулж болох үйл явдлын</w:t>
      </w:r>
      <w:r w:rsidR="00FC5C6E" w:rsidRPr="009D6B28">
        <w:rPr>
          <w:rFonts w:ascii="Arial" w:eastAsia="Calibri" w:hAnsi="Arial" w:cs="Arial"/>
          <w:lang w:val="mn-MN"/>
        </w:rPr>
        <w:t xml:space="preserve"> нэр төрлийн жагсаалт, </w:t>
      </w:r>
      <w:r w:rsidR="00FC5C6E">
        <w:rPr>
          <w:rFonts w:ascii="Arial" w:eastAsia="Calibri" w:hAnsi="Arial" w:cs="Arial"/>
          <w:lang w:val="mn-MN"/>
        </w:rPr>
        <w:t>бооцоот тааврын</w:t>
      </w:r>
      <w:r w:rsidR="00FC5C6E" w:rsidRPr="009D6B28">
        <w:rPr>
          <w:rFonts w:ascii="Arial" w:eastAsia="Calibri" w:hAnsi="Arial" w:cs="Arial"/>
          <w:lang w:val="mn-MN"/>
        </w:rPr>
        <w:t xml:space="preserve"> дүрэм</w:t>
      </w:r>
      <w:r w:rsidR="00FC5C6E">
        <w:rPr>
          <w:rFonts w:ascii="Arial" w:eastAsia="Calibri" w:hAnsi="Arial" w:cs="Arial"/>
          <w:lang w:val="mn-MN"/>
        </w:rPr>
        <w:t xml:space="preserve"> боловсруулахад баримтлах зарчим</w:t>
      </w:r>
      <w:r w:rsidR="00FC5C6E" w:rsidRPr="009D6B28">
        <w:rPr>
          <w:rFonts w:ascii="Arial" w:eastAsia="Calibri" w:hAnsi="Arial" w:cs="Arial"/>
          <w:lang w:val="mn-MN"/>
        </w:rPr>
        <w:t xml:space="preserve">, </w:t>
      </w:r>
      <w:r w:rsidR="00FC5C6E">
        <w:rPr>
          <w:rFonts w:ascii="Arial" w:eastAsia="Calibri" w:hAnsi="Arial" w:cs="Arial"/>
          <w:lang w:val="mn-MN"/>
        </w:rPr>
        <w:t>бооцооны</w:t>
      </w:r>
      <w:r w:rsidR="00FC5C6E" w:rsidRPr="009D6B28">
        <w:rPr>
          <w:rFonts w:ascii="Arial" w:eastAsia="Calibri" w:hAnsi="Arial" w:cs="Arial"/>
          <w:lang w:val="mn-MN"/>
        </w:rPr>
        <w:t xml:space="preserve"> дээд хэмжээг Зөвлөл батална.</w:t>
      </w:r>
    </w:p>
    <w:p w14:paraId="388D703B" w14:textId="77777777" w:rsidR="00FC5C6E" w:rsidRDefault="00FC5C6E" w:rsidP="00FC5C6E">
      <w:pPr>
        <w:ind w:firstLine="720"/>
        <w:jc w:val="both"/>
        <w:rPr>
          <w:rFonts w:ascii="Arial" w:hAnsi="Arial" w:cs="Arial"/>
        </w:rPr>
      </w:pPr>
    </w:p>
    <w:p w14:paraId="25174ACC" w14:textId="0132C920" w:rsidR="00FC5C6E" w:rsidRPr="00841A8F" w:rsidRDefault="00215DB2" w:rsidP="00FC5C6E">
      <w:pPr>
        <w:ind w:firstLine="720"/>
        <w:jc w:val="both"/>
        <w:rPr>
          <w:rFonts w:ascii="Arial" w:hAnsi="Arial" w:cs="Arial"/>
          <w:lang w:val="mn-MN"/>
        </w:rPr>
      </w:pPr>
      <w:r>
        <w:rPr>
          <w:rFonts w:ascii="Arial" w:hAnsi="Arial" w:cs="Arial"/>
        </w:rPr>
        <w:lastRenderedPageBreak/>
        <w:t>20</w:t>
      </w:r>
      <w:r w:rsidR="00FC5C6E" w:rsidRPr="009D6B28">
        <w:rPr>
          <w:rFonts w:ascii="Arial" w:hAnsi="Arial" w:cs="Arial"/>
        </w:rPr>
        <w:t>.</w:t>
      </w:r>
      <w:r w:rsidR="00FC5C6E" w:rsidRPr="00AA77CF">
        <w:rPr>
          <w:rFonts w:ascii="Arial" w:hAnsi="Arial" w:cs="Arial"/>
        </w:rPr>
        <w:t>3</w:t>
      </w:r>
      <w:r w:rsidR="00FC5C6E">
        <w:rPr>
          <w:rFonts w:ascii="Arial" w:hAnsi="Arial" w:cs="Arial"/>
        </w:rPr>
        <w:t>.</w:t>
      </w:r>
      <w:r w:rsidR="00FC5C6E">
        <w:rPr>
          <w:rFonts w:ascii="Arial" w:hAnsi="Arial" w:cs="Arial"/>
          <w:lang w:val="mn-MN"/>
        </w:rPr>
        <w:t xml:space="preserve">Зөвлөл нь мөрийтэй тоглоомын үйл ажиллагаа эрхлэх тусгай зөвшөөрөл хүсэгчид тавигдах </w:t>
      </w:r>
      <w:r w:rsidR="00FC5C6E" w:rsidRPr="00E831BD">
        <w:rPr>
          <w:rFonts w:ascii="Arial" w:eastAsia="Calibri" w:hAnsi="Arial" w:cs="Arial"/>
        </w:rPr>
        <w:t>зохимжтой этгээдийн шалгуурыг хууль зүйн асуудал эрхэлсэн Засгийн газрын гишүүн, санхүүгийн асуудал эрхэлсэн Засгийн газрын гишүүний саналыг үндэслэн батална.</w:t>
      </w:r>
    </w:p>
    <w:p w14:paraId="099D32E7" w14:textId="77777777" w:rsidR="00FC5C6E" w:rsidRPr="00AA77CF" w:rsidRDefault="00FC5C6E" w:rsidP="00FC5C6E">
      <w:pPr>
        <w:jc w:val="both"/>
        <w:rPr>
          <w:rFonts w:ascii="Arial" w:hAnsi="Arial" w:cs="Arial"/>
          <w:lang w:val="mn-MN"/>
        </w:rPr>
      </w:pPr>
    </w:p>
    <w:p w14:paraId="6EB683A2" w14:textId="7D1EF98A" w:rsidR="00FC5C6E" w:rsidRDefault="00FC5C6E" w:rsidP="00FC5C6E">
      <w:pPr>
        <w:tabs>
          <w:tab w:val="left" w:pos="720"/>
        </w:tabs>
        <w:jc w:val="both"/>
        <w:rPr>
          <w:rFonts w:ascii="Arial" w:eastAsia="Calibri" w:hAnsi="Arial" w:cs="Arial"/>
          <w:lang w:val="mn-MN"/>
        </w:rPr>
      </w:pPr>
      <w:r>
        <w:rPr>
          <w:rFonts w:ascii="Arial" w:eastAsia="Calibri" w:hAnsi="Arial" w:cs="Arial"/>
          <w:lang w:val="mn-MN"/>
        </w:rPr>
        <w:tab/>
      </w:r>
      <w:r w:rsidR="00215DB2">
        <w:rPr>
          <w:rFonts w:ascii="Arial" w:hAnsi="Arial" w:cs="Arial"/>
        </w:rPr>
        <w:t>20</w:t>
      </w:r>
      <w:r w:rsidRPr="00C57AE1">
        <w:rPr>
          <w:rFonts w:ascii="Arial" w:eastAsia="Calibri" w:hAnsi="Arial" w:cs="Arial"/>
          <w:lang w:val="mn-MN"/>
        </w:rPr>
        <w:t>.</w:t>
      </w:r>
      <w:r w:rsidRPr="00AA77CF">
        <w:rPr>
          <w:rFonts w:ascii="Arial" w:eastAsia="Calibri" w:hAnsi="Arial" w:cs="Arial"/>
          <w:lang w:val="mn-MN"/>
        </w:rPr>
        <w:t>4</w:t>
      </w:r>
      <w:r w:rsidRPr="00C57AE1">
        <w:rPr>
          <w:rFonts w:ascii="Arial" w:eastAsia="Calibri" w:hAnsi="Arial" w:cs="Arial"/>
          <w:lang w:val="mn-MN"/>
        </w:rPr>
        <w:t>.</w:t>
      </w:r>
      <w:r>
        <w:rPr>
          <w:rFonts w:ascii="Arial" w:eastAsia="Calibri" w:hAnsi="Arial" w:cs="Arial"/>
          <w:lang w:val="mn-MN"/>
        </w:rPr>
        <w:t>Иргэнээс өргөдөл, гомдол ирүүлсэн бол казино, бооцоот морин уралдаан, бооцоот таавар, хонжворт сугалаа зохион байгуулахад ашиглаж байгаа техник, тоног төхөөрөмж, программ хангамжид тусгай зөвшөөрөл эзэмшигчийн зардлаар хөндлөнгийн шалгалт хийлгэж болно.</w:t>
      </w:r>
    </w:p>
    <w:p w14:paraId="2858309A" w14:textId="5A4D4C1A" w:rsidR="004C3D66" w:rsidRDefault="004C3D66" w:rsidP="00FC5C6E">
      <w:pPr>
        <w:tabs>
          <w:tab w:val="left" w:pos="720"/>
        </w:tabs>
        <w:jc w:val="both"/>
        <w:rPr>
          <w:rFonts w:ascii="Arial" w:eastAsia="Calibri" w:hAnsi="Arial" w:cs="Arial"/>
          <w:lang w:val="mn-MN"/>
        </w:rPr>
      </w:pPr>
    </w:p>
    <w:p w14:paraId="626D5836" w14:textId="6E6A9397" w:rsidR="004C3D66" w:rsidRDefault="004C3D66" w:rsidP="004C3D66">
      <w:pPr>
        <w:ind w:firstLine="720"/>
        <w:jc w:val="both"/>
        <w:rPr>
          <w:rFonts w:ascii="Arial" w:eastAsia="Calibri" w:hAnsi="Arial" w:cs="Arial"/>
          <w:lang w:val="mn-MN"/>
        </w:rPr>
      </w:pPr>
      <w:r>
        <w:rPr>
          <w:rFonts w:ascii="Arial" w:eastAsia="Calibri" w:hAnsi="Arial" w:cs="Arial"/>
          <w:lang w:val="mn-MN"/>
        </w:rPr>
        <w:t>Тайлбар</w:t>
      </w:r>
      <w:r w:rsidRPr="00E831BD">
        <w:rPr>
          <w:rFonts w:ascii="Arial" w:eastAsia="Calibri" w:hAnsi="Arial" w:cs="Arial"/>
          <w:lang w:val="mn-MN"/>
        </w:rPr>
        <w:t>: -Энэ хуульд заасан “</w:t>
      </w:r>
      <w:r>
        <w:rPr>
          <w:rFonts w:ascii="Arial" w:eastAsia="Calibri" w:hAnsi="Arial" w:cs="Arial"/>
          <w:lang w:val="mn-MN"/>
        </w:rPr>
        <w:t>зохимжтой этгээдийн шалгуур</w:t>
      </w:r>
      <w:r w:rsidRPr="00E831BD">
        <w:rPr>
          <w:rFonts w:ascii="Arial" w:eastAsia="Calibri" w:hAnsi="Arial" w:cs="Arial"/>
          <w:lang w:val="mn-MN"/>
        </w:rPr>
        <w:t xml:space="preserve">” гэж </w:t>
      </w:r>
      <w:r>
        <w:rPr>
          <w:rFonts w:ascii="Arial" w:eastAsia="Calibri" w:hAnsi="Arial" w:cs="Arial"/>
          <w:lang w:val="mn-MN"/>
        </w:rPr>
        <w:t xml:space="preserve">мөрийтэй тоглоомын үйл ажиллагаа эрхлэх тусгай зөвшөөрөл хүсэгч, тусгай зөвшөөрөл эзэмшигч, түүний хувьцаа эзэмшигч, гүйцэтгэх удирдлага нь </w:t>
      </w:r>
      <w:r w:rsidR="001161FE">
        <w:rPr>
          <w:rFonts w:ascii="Arial" w:eastAsia="Calibri" w:hAnsi="Arial" w:cs="Arial"/>
          <w:lang w:val="mn-MN"/>
        </w:rPr>
        <w:t>Эрүүгийн хуульд заасан эдийн засгийн гэмт хэрэг, өмчлөх эрхийн эсрэг гэмт хэрэг, олон нийтийн аюулгүй байдал, ашиг сонирхлын эсрэг</w:t>
      </w:r>
      <w:r>
        <w:rPr>
          <w:rFonts w:ascii="Arial" w:eastAsia="Calibri" w:hAnsi="Arial" w:cs="Arial"/>
          <w:lang w:val="mn-MN"/>
        </w:rPr>
        <w:t xml:space="preserve"> гэмт хэрэгт холбогдож байгаагүй,</w:t>
      </w:r>
      <w:r w:rsidRPr="004C3D66">
        <w:rPr>
          <w:rFonts w:ascii="Arial" w:eastAsia="Calibri" w:hAnsi="Arial" w:cs="Arial"/>
          <w:lang w:val="mn-MN"/>
        </w:rPr>
        <w:t xml:space="preserve"> </w:t>
      </w:r>
      <w:r>
        <w:rPr>
          <w:rFonts w:ascii="Arial" w:eastAsia="Calibri" w:hAnsi="Arial" w:cs="Arial"/>
          <w:lang w:val="mn-MN"/>
        </w:rPr>
        <w:t>зохион байгуулалттай гэмт бүлгийн гишүүн байх зэрэг энэ төрлийн үйл ажиллагаа эрхлэхэд харшлах шалтгаангүй, бизнесийн нэр хүнд бүхий этгээд гэдгийг тодорхойлох зорилгоор</w:t>
      </w:r>
      <w:r w:rsidR="001161FE">
        <w:rPr>
          <w:rFonts w:ascii="Arial" w:eastAsia="Calibri" w:hAnsi="Arial" w:cs="Arial"/>
          <w:lang w:val="mn-MN"/>
        </w:rPr>
        <w:t xml:space="preserve"> эрх бүхий этгээдийн</w:t>
      </w:r>
      <w:r>
        <w:rPr>
          <w:rFonts w:ascii="Arial" w:eastAsia="Calibri" w:hAnsi="Arial" w:cs="Arial"/>
          <w:lang w:val="mn-MN"/>
        </w:rPr>
        <w:t xml:space="preserve"> тогтоосон шаардлагыг</w:t>
      </w:r>
      <w:r w:rsidRPr="00E831BD">
        <w:rPr>
          <w:rFonts w:ascii="Arial" w:eastAsia="Calibri" w:hAnsi="Arial" w:cs="Arial"/>
          <w:lang w:val="mn-MN"/>
        </w:rPr>
        <w:t xml:space="preserve"> ойлгоно.</w:t>
      </w:r>
    </w:p>
    <w:p w14:paraId="6AE4D523" w14:textId="77777777" w:rsidR="00FC5C6E" w:rsidRPr="0048024F" w:rsidRDefault="00FC5C6E" w:rsidP="00FC5C6E">
      <w:pPr>
        <w:jc w:val="both"/>
        <w:rPr>
          <w:rFonts w:ascii="Arial" w:hAnsi="Arial" w:cs="Arial"/>
        </w:rPr>
      </w:pPr>
    </w:p>
    <w:p w14:paraId="67D18025" w14:textId="0D44AE76" w:rsidR="00FC5C6E" w:rsidRDefault="00FC5C6E" w:rsidP="00FC5C6E">
      <w:pPr>
        <w:ind w:firstLine="720"/>
        <w:jc w:val="both"/>
        <w:rPr>
          <w:rFonts w:ascii="Arial" w:hAnsi="Arial" w:cs="Arial"/>
          <w:b/>
          <w:bCs/>
          <w:lang w:val="mn-MN"/>
        </w:rPr>
      </w:pPr>
      <w:r>
        <w:rPr>
          <w:rFonts w:ascii="Arial" w:hAnsi="Arial" w:cs="Arial"/>
          <w:b/>
          <w:bCs/>
          <w:lang w:val="mn-MN"/>
        </w:rPr>
        <w:t>2</w:t>
      </w:r>
      <w:r w:rsidR="00215DB2">
        <w:rPr>
          <w:rFonts w:ascii="Arial" w:hAnsi="Arial" w:cs="Arial"/>
          <w:b/>
          <w:bCs/>
          <w:lang w:val="mn-MN"/>
        </w:rPr>
        <w:t>1</w:t>
      </w:r>
      <w:r w:rsidRPr="00CA2D8D">
        <w:rPr>
          <w:rFonts w:ascii="Arial" w:hAnsi="Arial" w:cs="Arial"/>
          <w:b/>
          <w:bCs/>
          <w:lang w:val="mn-MN"/>
        </w:rPr>
        <w:t xml:space="preserve"> </w:t>
      </w:r>
      <w:r w:rsidR="00215DB2">
        <w:rPr>
          <w:rFonts w:ascii="Arial" w:hAnsi="Arial" w:cs="Arial"/>
          <w:b/>
          <w:bCs/>
          <w:lang w:val="mn-MN"/>
        </w:rPr>
        <w:t>дүгээр</w:t>
      </w:r>
      <w:r w:rsidRPr="00CA2D8D">
        <w:rPr>
          <w:rFonts w:ascii="Arial" w:hAnsi="Arial" w:cs="Arial"/>
          <w:b/>
          <w:bCs/>
          <w:lang w:val="mn-MN"/>
        </w:rPr>
        <w:t xml:space="preserve"> зүйл.</w:t>
      </w:r>
      <w:r>
        <w:rPr>
          <w:rFonts w:ascii="Arial" w:hAnsi="Arial" w:cs="Arial"/>
          <w:b/>
          <w:bCs/>
          <w:lang w:val="mn-MN"/>
        </w:rPr>
        <w:t xml:space="preserve">Бооцоот таавар, хонжворт сугалаа зохион байгуулах үйл </w:t>
      </w:r>
    </w:p>
    <w:p w14:paraId="6B2E02F3" w14:textId="77777777" w:rsidR="00FC5C6E" w:rsidRPr="000139A0" w:rsidRDefault="00FC5C6E" w:rsidP="00FC5C6E">
      <w:pPr>
        <w:ind w:left="2880" w:firstLine="720"/>
        <w:jc w:val="both"/>
        <w:rPr>
          <w:rFonts w:ascii="Arial" w:hAnsi="Arial" w:cs="Arial"/>
          <w:lang w:val="mn-MN"/>
        </w:rPr>
      </w:pPr>
      <w:r>
        <w:rPr>
          <w:rFonts w:ascii="Arial" w:hAnsi="Arial" w:cs="Arial"/>
          <w:b/>
          <w:bCs/>
          <w:lang w:val="mn-MN"/>
        </w:rPr>
        <w:t>ажиллагаанд хийх хяналт шалгалт</w:t>
      </w:r>
    </w:p>
    <w:p w14:paraId="5F34199D" w14:textId="77777777" w:rsidR="00FC5C6E" w:rsidRPr="005801BF" w:rsidRDefault="00FC5C6E" w:rsidP="00FC5C6E">
      <w:pPr>
        <w:ind w:firstLine="720"/>
        <w:jc w:val="both"/>
        <w:rPr>
          <w:rFonts w:ascii="Arial" w:hAnsi="Arial" w:cs="Arial"/>
          <w:lang w:val="mn-MN"/>
        </w:rPr>
      </w:pPr>
    </w:p>
    <w:p w14:paraId="6CC78741" w14:textId="6AF693D9" w:rsidR="00FC5C6E" w:rsidRPr="005801BF" w:rsidRDefault="00FC5C6E" w:rsidP="00FC5C6E">
      <w:pPr>
        <w:ind w:firstLine="720"/>
        <w:jc w:val="both"/>
        <w:rPr>
          <w:rFonts w:ascii="Arial" w:hAnsi="Arial" w:cs="Arial"/>
          <w:lang w:val="mn-MN"/>
        </w:rPr>
      </w:pPr>
      <w:r>
        <w:rPr>
          <w:rFonts w:ascii="Arial" w:hAnsi="Arial" w:cs="Arial"/>
          <w:lang w:val="mn-MN"/>
        </w:rPr>
        <w:t>2</w:t>
      </w:r>
      <w:r w:rsidR="00215DB2">
        <w:rPr>
          <w:rFonts w:ascii="Arial" w:hAnsi="Arial" w:cs="Arial"/>
          <w:lang w:val="mn-MN"/>
        </w:rPr>
        <w:t>1</w:t>
      </w:r>
      <w:r w:rsidRPr="005801BF">
        <w:rPr>
          <w:rFonts w:ascii="Arial" w:hAnsi="Arial" w:cs="Arial"/>
          <w:lang w:val="mn-MN"/>
        </w:rPr>
        <w:t>.1.</w:t>
      </w:r>
      <w:r>
        <w:rPr>
          <w:rFonts w:ascii="Arial" w:hAnsi="Arial" w:cs="Arial"/>
          <w:lang w:val="mn-MN"/>
        </w:rPr>
        <w:t>А</w:t>
      </w:r>
      <w:r w:rsidRPr="005801BF">
        <w:rPr>
          <w:rFonts w:ascii="Arial" w:hAnsi="Arial" w:cs="Arial"/>
          <w:lang w:val="mn-MN"/>
        </w:rPr>
        <w:t>жлын алба</w:t>
      </w:r>
      <w:r>
        <w:rPr>
          <w:rFonts w:ascii="Arial" w:hAnsi="Arial" w:cs="Arial"/>
          <w:lang w:val="mn-MN"/>
        </w:rPr>
        <w:t>ны бүтцэд харьяалагдах улсын байцаагч</w:t>
      </w:r>
      <w:r w:rsidRPr="005801BF">
        <w:rPr>
          <w:rFonts w:ascii="Arial" w:hAnsi="Arial" w:cs="Arial"/>
          <w:lang w:val="mn-MN"/>
        </w:rPr>
        <w:t xml:space="preserve"> </w:t>
      </w:r>
      <w:r>
        <w:rPr>
          <w:rFonts w:ascii="Arial" w:hAnsi="Arial" w:cs="Arial"/>
          <w:lang w:val="mn-MN"/>
        </w:rPr>
        <w:t>бооцоот таавар, хонжворт сугалаа зохион байгуулах</w:t>
      </w:r>
      <w:r w:rsidRPr="005801BF">
        <w:rPr>
          <w:rFonts w:ascii="Arial" w:hAnsi="Arial" w:cs="Arial"/>
          <w:lang w:val="mn-MN"/>
        </w:rPr>
        <w:t xml:space="preserve"> үйл ажиллагаанд төлөвлөгөөт бус, эсхүл гүйцэтгэлийн хяналт шалгалт хийнэ.</w:t>
      </w:r>
    </w:p>
    <w:p w14:paraId="3D9CC60B" w14:textId="77777777" w:rsidR="00FC5C6E" w:rsidRPr="005801BF" w:rsidRDefault="00FC5C6E" w:rsidP="00FC5C6E">
      <w:pPr>
        <w:ind w:firstLine="720"/>
        <w:jc w:val="both"/>
        <w:rPr>
          <w:rFonts w:ascii="Arial" w:hAnsi="Arial" w:cs="Arial"/>
          <w:lang w:val="mn-MN"/>
        </w:rPr>
      </w:pPr>
    </w:p>
    <w:p w14:paraId="42667088" w14:textId="560CDD4E" w:rsidR="00FC5C6E" w:rsidRPr="005801BF" w:rsidRDefault="00215DB2" w:rsidP="00FC5C6E">
      <w:pPr>
        <w:ind w:firstLine="720"/>
        <w:jc w:val="both"/>
        <w:rPr>
          <w:rFonts w:ascii="Arial" w:hAnsi="Arial" w:cs="Arial"/>
          <w:lang w:val="mn-MN"/>
        </w:rPr>
      </w:pPr>
      <w:r>
        <w:rPr>
          <w:rFonts w:ascii="Arial" w:hAnsi="Arial" w:cs="Arial"/>
          <w:lang w:val="mn-MN"/>
        </w:rPr>
        <w:t>21</w:t>
      </w:r>
      <w:r w:rsidR="00FC5C6E" w:rsidRPr="005801BF">
        <w:rPr>
          <w:rFonts w:ascii="Arial" w:hAnsi="Arial" w:cs="Arial"/>
          <w:lang w:val="mn-MN"/>
        </w:rPr>
        <w:t>.2.</w:t>
      </w:r>
      <w:r w:rsidR="00FC5C6E">
        <w:rPr>
          <w:rFonts w:ascii="Arial" w:hAnsi="Arial" w:cs="Arial"/>
          <w:lang w:val="mn-MN"/>
        </w:rPr>
        <w:t>Бооцоот таавар, хонжворт сугалаа зохион байгуулах</w:t>
      </w:r>
      <w:r w:rsidR="00FC5C6E" w:rsidRPr="005801BF">
        <w:rPr>
          <w:rFonts w:ascii="Arial" w:hAnsi="Arial" w:cs="Arial"/>
          <w:lang w:val="mn-MN"/>
        </w:rPr>
        <w:t xml:space="preserve"> үйл ажиллагааны талаар иргэн, хуулийн этгээдээс гомдол ирсэн тохиолдолд төлөвлөгөөт бус хяналт шалгалт хийх бөгөөд </w:t>
      </w:r>
      <w:r w:rsidR="00FC5C6E">
        <w:rPr>
          <w:rFonts w:ascii="Arial" w:hAnsi="Arial" w:cs="Arial"/>
          <w:lang w:val="mn-MN"/>
        </w:rPr>
        <w:t xml:space="preserve">тусгай зөвшөөрөл эзэмшигчид </w:t>
      </w:r>
      <w:r w:rsidR="00FC5C6E" w:rsidRPr="005801BF">
        <w:rPr>
          <w:rFonts w:ascii="Arial" w:hAnsi="Arial" w:cs="Arial"/>
          <w:lang w:val="mn-MN"/>
        </w:rPr>
        <w:t>хүргүүлсэн хугацаатай албан шаардлаг</w:t>
      </w:r>
      <w:r w:rsidR="00FC5C6E">
        <w:rPr>
          <w:rFonts w:ascii="Arial" w:hAnsi="Arial" w:cs="Arial"/>
          <w:lang w:val="mn-MN"/>
        </w:rPr>
        <w:t>ын биелэлтийг шалгах</w:t>
      </w:r>
      <w:r w:rsidR="00FC5C6E" w:rsidRPr="005801BF">
        <w:rPr>
          <w:rFonts w:ascii="Arial" w:hAnsi="Arial" w:cs="Arial"/>
          <w:lang w:val="mn-MN"/>
        </w:rPr>
        <w:t xml:space="preserve"> </w:t>
      </w:r>
      <w:r w:rsidR="00FC5C6E">
        <w:rPr>
          <w:rFonts w:ascii="Arial" w:hAnsi="Arial" w:cs="Arial"/>
          <w:lang w:val="mn-MN"/>
        </w:rPr>
        <w:t>зорилгоор</w:t>
      </w:r>
      <w:r w:rsidR="00FC5C6E" w:rsidRPr="005801BF">
        <w:rPr>
          <w:rFonts w:ascii="Arial" w:hAnsi="Arial" w:cs="Arial"/>
          <w:lang w:val="mn-MN"/>
        </w:rPr>
        <w:t xml:space="preserve"> гүйцэтгэлийн хяналт шалгалт хийнэ.</w:t>
      </w:r>
    </w:p>
    <w:p w14:paraId="6EF7F7C1" w14:textId="77777777" w:rsidR="00FC5C6E" w:rsidRDefault="00FC5C6E" w:rsidP="00FC5C6E">
      <w:pPr>
        <w:jc w:val="both"/>
        <w:rPr>
          <w:rFonts w:ascii="Arial" w:hAnsi="Arial" w:cs="Arial"/>
          <w:lang w:val="mn-MN"/>
        </w:rPr>
      </w:pPr>
    </w:p>
    <w:p w14:paraId="39E8ABF6" w14:textId="087765A3" w:rsidR="00FC5C6E" w:rsidRPr="00C57AE1" w:rsidRDefault="00215DB2" w:rsidP="00FC5C6E">
      <w:pPr>
        <w:ind w:firstLine="720"/>
        <w:jc w:val="both"/>
        <w:rPr>
          <w:rFonts w:ascii="Arial" w:hAnsi="Arial" w:cs="Arial"/>
          <w:lang w:val="mn-MN"/>
        </w:rPr>
      </w:pPr>
      <w:r>
        <w:rPr>
          <w:rFonts w:ascii="Arial" w:hAnsi="Arial" w:cs="Arial"/>
          <w:lang w:val="mn-MN"/>
        </w:rPr>
        <w:t>21</w:t>
      </w:r>
      <w:r w:rsidR="00FC5C6E" w:rsidRPr="00C57AE1">
        <w:rPr>
          <w:rFonts w:ascii="Arial" w:hAnsi="Arial" w:cs="Arial"/>
          <w:lang w:val="mn-MN"/>
        </w:rPr>
        <w:t>.</w:t>
      </w:r>
      <w:r w:rsidR="00FC5C6E">
        <w:rPr>
          <w:rFonts w:ascii="Arial" w:hAnsi="Arial" w:cs="Arial"/>
          <w:lang w:val="mn-MN"/>
        </w:rPr>
        <w:t>3</w:t>
      </w:r>
      <w:r w:rsidR="00FC5C6E" w:rsidRPr="00C57AE1">
        <w:rPr>
          <w:rFonts w:ascii="Arial" w:hAnsi="Arial" w:cs="Arial"/>
          <w:lang w:val="mn-MN"/>
        </w:rPr>
        <w:t>.Улсын байцаагч нь дараах бүрэн эрхийг хэрэгжүүлнэ:</w:t>
      </w:r>
    </w:p>
    <w:p w14:paraId="2E19D828" w14:textId="77777777" w:rsidR="00FC5C6E" w:rsidRDefault="00FC5C6E" w:rsidP="00FC5C6E">
      <w:pPr>
        <w:tabs>
          <w:tab w:val="left" w:pos="1440"/>
        </w:tabs>
        <w:jc w:val="both"/>
        <w:rPr>
          <w:rFonts w:ascii="Arial" w:hAnsi="Arial" w:cs="Arial"/>
          <w:lang w:val="mn-MN"/>
        </w:rPr>
      </w:pPr>
      <w:r w:rsidRPr="00C57AE1">
        <w:rPr>
          <w:rFonts w:ascii="Arial" w:hAnsi="Arial" w:cs="Arial"/>
          <w:lang w:val="mn-MN"/>
        </w:rPr>
        <w:tab/>
      </w:r>
    </w:p>
    <w:p w14:paraId="30863D91" w14:textId="6DF7FEEA" w:rsidR="00FC5C6E" w:rsidRDefault="00FC5C6E" w:rsidP="00FC5C6E">
      <w:pPr>
        <w:tabs>
          <w:tab w:val="left" w:pos="1440"/>
        </w:tabs>
        <w:jc w:val="both"/>
        <w:rPr>
          <w:rFonts w:ascii="Arial" w:hAnsi="Arial" w:cs="Arial"/>
          <w:lang w:val="mn-MN"/>
        </w:rPr>
      </w:pPr>
      <w:r>
        <w:rPr>
          <w:rFonts w:ascii="Arial" w:hAnsi="Arial" w:cs="Arial"/>
          <w:lang w:val="mn-MN"/>
        </w:rPr>
        <w:tab/>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.1.</w:t>
      </w:r>
      <w:r w:rsidR="006D1180">
        <w:rPr>
          <w:rFonts w:ascii="Arial" w:hAnsi="Arial" w:cs="Arial"/>
          <w:lang w:val="mn-MN"/>
        </w:rPr>
        <w:t xml:space="preserve">энэ хууль болон </w:t>
      </w:r>
      <w:r>
        <w:rPr>
          <w:rFonts w:ascii="Arial" w:hAnsi="Arial" w:cs="Arial"/>
          <w:lang w:val="mn-MN"/>
        </w:rPr>
        <w:t xml:space="preserve">холбогдох хууль </w:t>
      </w:r>
      <w:r w:rsidRPr="00C57AE1">
        <w:rPr>
          <w:rFonts w:ascii="Arial" w:hAnsi="Arial" w:cs="Arial"/>
          <w:lang w:val="mn-MN"/>
        </w:rPr>
        <w:t>тогтоомжийн хэрэгжилтэд хяналт тавих;</w:t>
      </w:r>
    </w:p>
    <w:p w14:paraId="5DFB37AA" w14:textId="77777777" w:rsidR="006D1180" w:rsidRPr="00C57AE1" w:rsidRDefault="006D1180" w:rsidP="00FC5C6E">
      <w:pPr>
        <w:tabs>
          <w:tab w:val="left" w:pos="1440"/>
        </w:tabs>
        <w:jc w:val="both"/>
        <w:rPr>
          <w:rFonts w:ascii="Arial" w:hAnsi="Arial" w:cs="Arial"/>
          <w:lang w:val="mn-MN"/>
        </w:rPr>
      </w:pPr>
    </w:p>
    <w:p w14:paraId="28F49EA5" w14:textId="06D0F93E" w:rsidR="00FC5C6E" w:rsidRPr="00C57AE1" w:rsidRDefault="00FC5C6E" w:rsidP="00FC5C6E">
      <w:pPr>
        <w:tabs>
          <w:tab w:val="left" w:pos="1440"/>
        </w:tabs>
        <w:jc w:val="both"/>
        <w:rPr>
          <w:rFonts w:ascii="Arial" w:hAnsi="Arial" w:cs="Arial"/>
          <w:lang w:val="mn-MN"/>
        </w:rPr>
      </w:pPr>
      <w:r w:rsidRPr="00C57AE1">
        <w:rPr>
          <w:rFonts w:ascii="Arial" w:hAnsi="Arial" w:cs="Arial"/>
          <w:lang w:val="mn-MN"/>
        </w:rPr>
        <w:tab/>
      </w:r>
      <w:r>
        <w:rPr>
          <w:rFonts w:ascii="Arial" w:hAnsi="Arial" w:cs="Arial"/>
          <w:lang w:val="mn-MN"/>
        </w:rPr>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 xml:space="preserve">.2.хяналт шалгалтын ажилд шаардлагатай </w:t>
      </w:r>
      <w:r>
        <w:rPr>
          <w:rFonts w:ascii="Arial" w:hAnsi="Arial" w:cs="Arial"/>
          <w:lang w:val="mn-MN"/>
        </w:rPr>
        <w:t xml:space="preserve">мэдээлэл, </w:t>
      </w:r>
      <w:r w:rsidRPr="00C57AE1">
        <w:rPr>
          <w:rFonts w:ascii="Arial" w:hAnsi="Arial" w:cs="Arial"/>
          <w:lang w:val="mn-MN"/>
        </w:rPr>
        <w:t>баримт бичгийг холбогдох байгууллага, албан тушаалтан, тусгай зөвшөөрөл эзэмшигчээс</w:t>
      </w:r>
      <w:r>
        <w:rPr>
          <w:rFonts w:ascii="Arial" w:hAnsi="Arial" w:cs="Arial"/>
          <w:lang w:val="mn-MN"/>
        </w:rPr>
        <w:t xml:space="preserve"> үнэ төлбөргүй</w:t>
      </w:r>
      <w:r w:rsidRPr="00C57AE1">
        <w:rPr>
          <w:rFonts w:ascii="Arial" w:hAnsi="Arial" w:cs="Arial"/>
          <w:lang w:val="mn-MN"/>
        </w:rPr>
        <w:t xml:space="preserve"> гаргуулан авах;</w:t>
      </w:r>
    </w:p>
    <w:p w14:paraId="4B76F7E8" w14:textId="77777777" w:rsidR="00FC5C6E" w:rsidRDefault="00FC5C6E" w:rsidP="00FC5C6E">
      <w:pPr>
        <w:tabs>
          <w:tab w:val="left" w:pos="1440"/>
        </w:tabs>
        <w:jc w:val="both"/>
        <w:rPr>
          <w:rFonts w:ascii="Arial" w:hAnsi="Arial" w:cs="Arial"/>
          <w:lang w:val="mn-MN"/>
        </w:rPr>
      </w:pPr>
      <w:r w:rsidRPr="00C57AE1">
        <w:rPr>
          <w:rFonts w:ascii="Arial" w:hAnsi="Arial" w:cs="Arial"/>
          <w:lang w:val="mn-MN"/>
        </w:rPr>
        <w:tab/>
      </w:r>
    </w:p>
    <w:p w14:paraId="2E116290" w14:textId="1CBB0ECA" w:rsidR="00FC5C6E" w:rsidRPr="00C57AE1" w:rsidRDefault="00FC5C6E" w:rsidP="00FC5C6E">
      <w:pPr>
        <w:tabs>
          <w:tab w:val="left" w:pos="1440"/>
        </w:tabs>
        <w:jc w:val="both"/>
        <w:rPr>
          <w:rFonts w:ascii="Arial" w:hAnsi="Arial" w:cs="Arial"/>
          <w:lang w:val="mn-MN"/>
        </w:rPr>
      </w:pPr>
      <w:r>
        <w:rPr>
          <w:rFonts w:ascii="Arial" w:hAnsi="Arial" w:cs="Arial"/>
          <w:lang w:val="mn-MN"/>
        </w:rPr>
        <w:tab/>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.3.</w:t>
      </w:r>
      <w:r>
        <w:rPr>
          <w:rFonts w:ascii="Arial" w:hAnsi="Arial" w:cs="Arial"/>
          <w:lang w:val="mn-MN"/>
        </w:rPr>
        <w:t xml:space="preserve">хяналт шалгалт хийх обьектод саадгүй нэвтрэн орох, </w:t>
      </w:r>
      <w:r w:rsidRPr="00C57AE1">
        <w:rPr>
          <w:rFonts w:ascii="Arial" w:hAnsi="Arial" w:cs="Arial"/>
          <w:lang w:val="mn-MN"/>
        </w:rPr>
        <w:t>хяналт шалгалтын явцад зөрчлийн ул мөр, нотлох баримт цуглуулах, зөрчлийн талаарх ач холбогдол бүхий бусад байдлыг тодруулах зорилгоор шалгагдаж байгаа этгээдийн бие, албан тасалгаа, бичиг баримт, компьютер, эд зүйлд үзлэг хийх, шаардлагатай баримт материал, эд зүйлийг түр хураан авах;</w:t>
      </w:r>
    </w:p>
    <w:p w14:paraId="6BFEFBA3" w14:textId="77777777" w:rsidR="00FC5C6E" w:rsidRPr="00E831BD" w:rsidRDefault="00FC5C6E" w:rsidP="00FC5C6E">
      <w:pPr>
        <w:tabs>
          <w:tab w:val="left" w:pos="1440"/>
        </w:tabs>
        <w:jc w:val="both"/>
        <w:rPr>
          <w:rFonts w:ascii="Arial" w:hAnsi="Arial" w:cs="Arial"/>
          <w:lang w:val="mn-MN"/>
        </w:rPr>
      </w:pPr>
      <w:r w:rsidRPr="00C57AE1">
        <w:rPr>
          <w:rFonts w:ascii="Arial" w:hAnsi="Arial" w:cs="Arial"/>
          <w:lang w:val="mn-MN"/>
        </w:rPr>
        <w:tab/>
      </w:r>
      <w:r w:rsidRPr="00C57AE1">
        <w:rPr>
          <w:rFonts w:ascii="Arial" w:hAnsi="Arial" w:cs="Arial"/>
          <w:lang w:val="mn-MN"/>
        </w:rPr>
        <w:tab/>
      </w:r>
    </w:p>
    <w:p w14:paraId="30088770" w14:textId="30A9BB01" w:rsidR="00FC5C6E" w:rsidRPr="00C57AE1" w:rsidRDefault="00FC5C6E" w:rsidP="00FC5C6E">
      <w:pPr>
        <w:tabs>
          <w:tab w:val="left" w:pos="1440"/>
        </w:tabs>
        <w:jc w:val="both"/>
        <w:rPr>
          <w:rFonts w:ascii="Arial" w:hAnsi="Arial" w:cs="Arial"/>
          <w:lang w:val="mn-MN"/>
        </w:rPr>
      </w:pPr>
      <w:r>
        <w:rPr>
          <w:rFonts w:ascii="Arial" w:hAnsi="Arial" w:cs="Arial"/>
          <w:lang w:val="mn-MN"/>
        </w:rPr>
        <w:tab/>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w:t>
      </w:r>
      <w:r>
        <w:rPr>
          <w:rFonts w:ascii="Arial" w:hAnsi="Arial" w:cs="Arial"/>
          <w:lang w:val="mn-MN"/>
        </w:rPr>
        <w:t>4</w:t>
      </w:r>
      <w:r w:rsidRPr="00C57AE1">
        <w:rPr>
          <w:rFonts w:ascii="Arial" w:hAnsi="Arial" w:cs="Arial"/>
          <w:lang w:val="mn-MN"/>
        </w:rPr>
        <w:t>.</w:t>
      </w:r>
      <w:r>
        <w:rPr>
          <w:rFonts w:ascii="Arial" w:hAnsi="Arial" w:cs="Arial"/>
          <w:lang w:val="mn-MN"/>
        </w:rPr>
        <w:t>бооцоот тоглоомын</w:t>
      </w:r>
      <w:r w:rsidRPr="00C57AE1">
        <w:rPr>
          <w:rFonts w:ascii="Arial" w:hAnsi="Arial" w:cs="Arial"/>
          <w:lang w:val="mn-MN"/>
        </w:rPr>
        <w:t xml:space="preserve"> үйл ажиллагааны явцын хяналтын дуу, дүрс, бичлэгийг </w:t>
      </w:r>
      <w:r w:rsidRPr="00C57AE1">
        <w:rPr>
          <w:rFonts w:ascii="Arial" w:eastAsia="SimSun" w:hAnsi="Arial" w:cs="Arial"/>
          <w:lang w:val="mn-MN"/>
        </w:rPr>
        <w:t>шалга</w:t>
      </w:r>
      <w:r>
        <w:rPr>
          <w:rFonts w:ascii="Arial" w:eastAsia="SimSun" w:hAnsi="Arial" w:cs="Arial"/>
          <w:lang w:val="mn-MN"/>
        </w:rPr>
        <w:t>х</w:t>
      </w:r>
      <w:r w:rsidRPr="00C57AE1">
        <w:rPr>
          <w:rFonts w:ascii="Arial" w:eastAsia="SimSun" w:hAnsi="Arial" w:cs="Arial"/>
          <w:lang w:val="mn-MN"/>
        </w:rPr>
        <w:t>;</w:t>
      </w:r>
    </w:p>
    <w:p w14:paraId="5240AAD4" w14:textId="77777777" w:rsidR="00FC5C6E" w:rsidRPr="00C5453B" w:rsidRDefault="00FC5C6E" w:rsidP="00FC5C6E">
      <w:pPr>
        <w:tabs>
          <w:tab w:val="left" w:pos="1440"/>
        </w:tabs>
        <w:jc w:val="both"/>
        <w:rPr>
          <w:rFonts w:ascii="Arial" w:eastAsia="SimSun" w:hAnsi="Arial" w:cs="Arial"/>
          <w:lang w:val="mn-MN"/>
        </w:rPr>
      </w:pPr>
      <w:r w:rsidRPr="00C57AE1">
        <w:rPr>
          <w:rFonts w:ascii="Arial" w:eastAsia="SimSun" w:hAnsi="Arial" w:cs="Arial"/>
          <w:lang w:val="mn-MN"/>
        </w:rPr>
        <w:tab/>
      </w:r>
    </w:p>
    <w:p w14:paraId="2D3F70C7" w14:textId="4C0417A9" w:rsidR="00CA379B" w:rsidRDefault="00FC5C6E" w:rsidP="00FC5C6E">
      <w:pPr>
        <w:tabs>
          <w:tab w:val="left" w:pos="1440"/>
        </w:tabs>
        <w:jc w:val="both"/>
        <w:rPr>
          <w:rFonts w:ascii="Arial" w:hAnsi="Arial" w:cs="Arial"/>
        </w:rPr>
      </w:pPr>
      <w:r w:rsidRPr="00C57AE1">
        <w:rPr>
          <w:rFonts w:ascii="Arial" w:hAnsi="Arial" w:cs="Arial"/>
          <w:lang w:val="mn-MN"/>
        </w:rPr>
        <w:lastRenderedPageBreak/>
        <w:tab/>
      </w:r>
      <w:r>
        <w:rPr>
          <w:rFonts w:ascii="Arial" w:hAnsi="Arial" w:cs="Arial"/>
          <w:lang w:val="mn-MN"/>
        </w:rPr>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w:t>
      </w:r>
      <w:r>
        <w:rPr>
          <w:rFonts w:ascii="Arial" w:hAnsi="Arial" w:cs="Arial"/>
          <w:lang w:val="mn-MN"/>
        </w:rPr>
        <w:t>5</w:t>
      </w:r>
      <w:r w:rsidRPr="00C57AE1">
        <w:rPr>
          <w:rFonts w:ascii="Arial" w:hAnsi="Arial" w:cs="Arial"/>
          <w:lang w:val="mn-MN"/>
        </w:rPr>
        <w:t>.</w:t>
      </w:r>
      <w:r w:rsidR="00CA379B">
        <w:rPr>
          <w:rFonts w:ascii="Arial" w:hAnsi="Arial" w:cs="Arial"/>
          <w:lang w:val="mn-MN"/>
        </w:rPr>
        <w:t xml:space="preserve">хяналт шалгалтын явцад тусгай зөвшөөрлийг хүчингүй болгох нөхцөл илэрсэн бол энэ тухай тусгай зөвшөөрөл олгох эрх бүхий этгээдэд </w:t>
      </w:r>
      <w:r w:rsidR="00525570">
        <w:rPr>
          <w:rFonts w:ascii="Arial" w:hAnsi="Arial" w:cs="Arial"/>
          <w:lang w:val="mn-MN"/>
        </w:rPr>
        <w:t>дүгнэлт</w:t>
      </w:r>
      <w:r w:rsidR="00CA379B">
        <w:rPr>
          <w:rFonts w:ascii="Arial" w:hAnsi="Arial" w:cs="Arial"/>
          <w:lang w:val="mn-MN"/>
        </w:rPr>
        <w:t xml:space="preserve"> хүргүүлэх</w:t>
      </w:r>
      <w:r w:rsidR="00CA379B">
        <w:rPr>
          <w:rFonts w:ascii="Arial" w:hAnsi="Arial" w:cs="Arial"/>
        </w:rPr>
        <w:t>;</w:t>
      </w:r>
    </w:p>
    <w:p w14:paraId="04834995" w14:textId="77777777" w:rsidR="00CA379B" w:rsidRPr="00CA379B" w:rsidRDefault="00CA379B" w:rsidP="00FC5C6E">
      <w:pPr>
        <w:tabs>
          <w:tab w:val="left" w:pos="1440"/>
        </w:tabs>
        <w:jc w:val="both"/>
        <w:rPr>
          <w:rFonts w:ascii="Arial" w:hAnsi="Arial" w:cs="Arial"/>
        </w:rPr>
      </w:pPr>
    </w:p>
    <w:p w14:paraId="15E66A60" w14:textId="5DDCEB32" w:rsidR="00FC5C6E" w:rsidRPr="00E831BD" w:rsidRDefault="00CA379B" w:rsidP="00FC5C6E">
      <w:pPr>
        <w:tabs>
          <w:tab w:val="left" w:pos="1440"/>
        </w:tabs>
        <w:jc w:val="both"/>
        <w:rPr>
          <w:rFonts w:ascii="Arial" w:hAnsi="Arial" w:cs="Arial"/>
          <w:lang w:val="mn-MN"/>
        </w:rPr>
      </w:pPr>
      <w:r>
        <w:rPr>
          <w:rFonts w:ascii="Arial" w:hAnsi="Arial" w:cs="Arial"/>
          <w:lang w:val="mn-MN"/>
        </w:rPr>
        <w:tab/>
      </w:r>
      <w:r>
        <w:rPr>
          <w:rFonts w:ascii="Arial" w:hAnsi="Arial" w:cs="Arial"/>
        </w:rPr>
        <w:t>21.3.6.</w:t>
      </w:r>
      <w:r w:rsidR="00FC5C6E" w:rsidRPr="00C57AE1">
        <w:rPr>
          <w:rFonts w:ascii="Arial" w:hAnsi="Arial" w:cs="Arial"/>
          <w:lang w:val="mn-MN"/>
        </w:rPr>
        <w:t>хууль тогтоомжид заасан бусад эрх, үүрэг.</w:t>
      </w:r>
    </w:p>
    <w:p w14:paraId="438B92CE" w14:textId="77777777" w:rsidR="00FC5C6E" w:rsidRDefault="00FC5C6E" w:rsidP="00FC5C6E">
      <w:pPr>
        <w:jc w:val="center"/>
        <w:rPr>
          <w:rFonts w:ascii="Arial" w:hAnsi="Arial" w:cs="Arial"/>
          <w:b/>
          <w:color w:val="000000" w:themeColor="text1"/>
          <w:lang w:val="mn-MN"/>
        </w:rPr>
      </w:pPr>
    </w:p>
    <w:p w14:paraId="5C8BCFF0" w14:textId="77777777" w:rsidR="00FC5C6E" w:rsidRPr="00E97D43" w:rsidRDefault="00FC5C6E" w:rsidP="00FC5C6E">
      <w:pPr>
        <w:jc w:val="center"/>
        <w:rPr>
          <w:rFonts w:ascii="Arial" w:hAnsi="Arial" w:cs="Arial"/>
          <w:b/>
          <w:color w:val="000000" w:themeColor="text1"/>
          <w:lang w:val="mn-MN"/>
        </w:rPr>
      </w:pPr>
      <w:r>
        <w:rPr>
          <w:rFonts w:ascii="Arial" w:hAnsi="Arial" w:cs="Arial"/>
          <w:b/>
          <w:color w:val="000000" w:themeColor="text1"/>
          <w:lang w:val="mn-MN"/>
        </w:rPr>
        <w:t>ДОЛООДУГААР</w:t>
      </w:r>
      <w:r w:rsidRPr="00E97D43">
        <w:rPr>
          <w:rFonts w:ascii="Arial" w:hAnsi="Arial" w:cs="Arial"/>
          <w:b/>
          <w:color w:val="000000" w:themeColor="text1"/>
          <w:lang w:val="mn-MN"/>
        </w:rPr>
        <w:t xml:space="preserve"> БҮЛЭГ</w:t>
      </w:r>
    </w:p>
    <w:p w14:paraId="7AB501A0" w14:textId="77777777" w:rsidR="00FC5C6E" w:rsidRPr="00E97D43" w:rsidRDefault="00FC5C6E" w:rsidP="00FC5C6E">
      <w:pPr>
        <w:jc w:val="center"/>
        <w:rPr>
          <w:rFonts w:ascii="Arial" w:hAnsi="Arial" w:cs="Arial"/>
          <w:color w:val="000000" w:themeColor="text1"/>
          <w:lang w:val="mn-MN"/>
        </w:rPr>
      </w:pPr>
      <w:r w:rsidRPr="00E97D43">
        <w:rPr>
          <w:rFonts w:ascii="Arial" w:eastAsia="Calibri" w:hAnsi="Arial" w:cs="Arial"/>
          <w:b/>
          <w:color w:val="000000" w:themeColor="text1"/>
          <w:lang w:val="mn-MN"/>
        </w:rPr>
        <w:t>БУСАД</w:t>
      </w:r>
    </w:p>
    <w:p w14:paraId="0D0C565B" w14:textId="77777777" w:rsidR="00FC5C6E" w:rsidRPr="00E97D43" w:rsidRDefault="00FC5C6E" w:rsidP="00FC5C6E">
      <w:pPr>
        <w:jc w:val="center"/>
        <w:rPr>
          <w:rFonts w:ascii="Arial" w:eastAsia="Calibri" w:hAnsi="Arial" w:cs="Arial"/>
          <w:b/>
          <w:color w:val="000000" w:themeColor="text1"/>
          <w:lang w:val="mn-MN"/>
        </w:rPr>
      </w:pPr>
    </w:p>
    <w:p w14:paraId="2D59A505" w14:textId="703CF652" w:rsidR="00FC5C6E" w:rsidRDefault="00FC5C6E" w:rsidP="00FC5C6E">
      <w:pPr>
        <w:tabs>
          <w:tab w:val="left" w:pos="0"/>
        </w:tabs>
        <w:jc w:val="both"/>
        <w:rPr>
          <w:rFonts w:ascii="Arial" w:eastAsia="Calibri" w:hAnsi="Arial" w:cs="Arial"/>
          <w:b/>
          <w:color w:val="000000" w:themeColor="text1"/>
          <w:lang w:val="mn-MN"/>
        </w:rPr>
      </w:pPr>
      <w:r w:rsidRPr="00E97D43">
        <w:rPr>
          <w:rFonts w:ascii="Arial" w:eastAsia="SimSun" w:hAnsi="Arial" w:cs="Arial"/>
          <w:b/>
          <w:color w:val="000000" w:themeColor="text1"/>
          <w:lang w:val="mn-MN"/>
        </w:rPr>
        <w:tab/>
      </w:r>
      <w:r w:rsidRPr="00E97D43">
        <w:rPr>
          <w:rFonts w:ascii="Arial" w:eastAsia="SimSun" w:hAnsi="Arial" w:cs="Arial"/>
          <w:b/>
          <w:color w:val="000000" w:themeColor="text1"/>
        </w:rPr>
        <w:t>2</w:t>
      </w:r>
      <w:r w:rsidR="00215DB2">
        <w:rPr>
          <w:rFonts w:ascii="Arial" w:eastAsia="SimSun" w:hAnsi="Arial" w:cs="Arial"/>
          <w:b/>
          <w:color w:val="000000" w:themeColor="text1"/>
        </w:rPr>
        <w:t>2</w:t>
      </w:r>
      <w:r w:rsidRPr="00E97D43">
        <w:rPr>
          <w:rFonts w:ascii="Arial" w:eastAsia="SimSun" w:hAnsi="Arial" w:cs="Arial"/>
          <w:b/>
          <w:color w:val="000000" w:themeColor="text1"/>
          <w:lang w:val="mn-MN"/>
        </w:rPr>
        <w:t xml:space="preserve"> дугаар</w:t>
      </w:r>
      <w:r w:rsidRPr="00E97D43">
        <w:rPr>
          <w:rFonts w:ascii="Arial" w:eastAsia="Calibri" w:hAnsi="Arial" w:cs="Arial"/>
          <w:b/>
          <w:color w:val="000000" w:themeColor="text1"/>
          <w:lang w:val="mn-MN"/>
        </w:rPr>
        <w:t xml:space="preserve"> зүйл.Бооцоот </w:t>
      </w:r>
      <w:r>
        <w:rPr>
          <w:rFonts w:ascii="Arial" w:eastAsia="Calibri" w:hAnsi="Arial" w:cs="Arial"/>
          <w:b/>
          <w:color w:val="000000" w:themeColor="text1"/>
          <w:lang w:val="mn-MN"/>
        </w:rPr>
        <w:t>таавар, хонжворт сугалааны</w:t>
      </w:r>
      <w:r w:rsidRPr="00E97D43">
        <w:rPr>
          <w:rFonts w:ascii="Arial" w:eastAsia="Calibri" w:hAnsi="Arial" w:cs="Arial"/>
          <w:b/>
          <w:color w:val="000000" w:themeColor="text1"/>
          <w:lang w:val="mn-MN"/>
        </w:rPr>
        <w:t xml:space="preserve"> хууль тогтоомж</w:t>
      </w:r>
    </w:p>
    <w:p w14:paraId="631C80FD" w14:textId="77777777" w:rsidR="00FC5C6E" w:rsidRPr="00E97D43" w:rsidRDefault="00FC5C6E" w:rsidP="00FC5C6E">
      <w:pPr>
        <w:tabs>
          <w:tab w:val="left" w:pos="0"/>
        </w:tabs>
        <w:jc w:val="both"/>
        <w:rPr>
          <w:rFonts w:ascii="Arial" w:eastAsia="Calibri" w:hAnsi="Arial" w:cs="Arial"/>
          <w:b/>
          <w:color w:val="000000" w:themeColor="text1"/>
          <w:lang w:val="mn-MN"/>
        </w:rPr>
      </w:pPr>
      <w:r>
        <w:rPr>
          <w:rFonts w:ascii="Arial" w:eastAsia="Calibri" w:hAnsi="Arial" w:cs="Arial"/>
          <w:b/>
          <w:color w:val="000000" w:themeColor="text1"/>
          <w:lang w:val="mn-MN"/>
        </w:rPr>
        <w:tab/>
      </w:r>
      <w:r>
        <w:rPr>
          <w:rFonts w:ascii="Arial" w:eastAsia="Calibri" w:hAnsi="Arial" w:cs="Arial"/>
          <w:b/>
          <w:color w:val="000000" w:themeColor="text1"/>
          <w:lang w:val="mn-MN"/>
        </w:rPr>
        <w:tab/>
      </w:r>
      <w:r>
        <w:rPr>
          <w:rFonts w:ascii="Arial" w:eastAsia="Calibri" w:hAnsi="Arial" w:cs="Arial"/>
          <w:b/>
          <w:color w:val="000000" w:themeColor="text1"/>
          <w:lang w:val="mn-MN"/>
        </w:rPr>
        <w:tab/>
        <w:t xml:space="preserve">     </w:t>
      </w:r>
      <w:r>
        <w:rPr>
          <w:rFonts w:ascii="Arial" w:eastAsia="Calibri" w:hAnsi="Arial" w:cs="Arial"/>
          <w:b/>
          <w:color w:val="000000" w:themeColor="text1"/>
          <w:lang w:val="mn-MN"/>
        </w:rPr>
        <w:tab/>
      </w:r>
      <w:r>
        <w:rPr>
          <w:rFonts w:ascii="Arial" w:eastAsia="Calibri" w:hAnsi="Arial" w:cs="Arial"/>
          <w:b/>
          <w:color w:val="000000" w:themeColor="text1"/>
          <w:lang w:val="mn-MN"/>
        </w:rPr>
        <w:tab/>
      </w:r>
      <w:r w:rsidRPr="00E97D43">
        <w:rPr>
          <w:rFonts w:ascii="Arial" w:eastAsia="Calibri" w:hAnsi="Arial" w:cs="Arial"/>
          <w:b/>
          <w:color w:val="000000" w:themeColor="text1"/>
          <w:lang w:val="mn-MN"/>
        </w:rPr>
        <w:t>зөрчигчид хүлээлгэх хариуцлага</w:t>
      </w:r>
    </w:p>
    <w:p w14:paraId="578D5163" w14:textId="77777777" w:rsidR="00FC5C6E" w:rsidRPr="00E97D43" w:rsidRDefault="00FC5C6E" w:rsidP="00FC5C6E">
      <w:pPr>
        <w:tabs>
          <w:tab w:val="left" w:pos="0"/>
        </w:tabs>
        <w:jc w:val="both"/>
        <w:rPr>
          <w:rFonts w:ascii="Arial" w:eastAsia="Calibri" w:hAnsi="Arial" w:cs="Arial"/>
          <w:b/>
          <w:color w:val="000000" w:themeColor="text1"/>
          <w:lang w:val="mn-MN"/>
        </w:rPr>
      </w:pPr>
    </w:p>
    <w:p w14:paraId="637816E2" w14:textId="6071447C" w:rsidR="00FC5C6E" w:rsidRPr="00E97D43" w:rsidRDefault="00FC5C6E" w:rsidP="00FC5C6E">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E831BD">
        <w:rPr>
          <w:rFonts w:ascii="Arial" w:eastAsia="MS Gothic" w:hAnsi="Arial" w:cs="Arial"/>
          <w:color w:val="000000" w:themeColor="text1"/>
          <w:lang w:val="mn-MN"/>
        </w:rPr>
        <w:t>2</w:t>
      </w:r>
      <w:r w:rsidR="00215DB2">
        <w:rPr>
          <w:rFonts w:ascii="Arial" w:eastAsia="MS Gothic" w:hAnsi="Arial" w:cs="Arial"/>
          <w:color w:val="000000" w:themeColor="text1"/>
          <w:lang w:val="mn-MN"/>
        </w:rPr>
        <w:t>2</w:t>
      </w:r>
      <w:r w:rsidRPr="00E97D43">
        <w:rPr>
          <w:rFonts w:ascii="Arial" w:eastAsia="MS Gothic" w:hAnsi="Arial" w:cs="Arial"/>
          <w:color w:val="000000" w:themeColor="text1"/>
          <w:lang w:val="mn-MN"/>
        </w:rPr>
        <w:t>.1.</w:t>
      </w:r>
      <w:r w:rsidRPr="00E97D43">
        <w:rPr>
          <w:rFonts w:ascii="Arial" w:hAnsi="Arial" w:cs="Arial"/>
          <w:color w:val="000000" w:themeColor="text1"/>
          <w:lang w:val="mn-MN"/>
        </w:rPr>
        <w:t xml:space="preserve">Энэ хуулийг зөрчсөн албан тушаалтны үйлдэл нь гэмт хэргийн шинжгүй бол </w:t>
      </w:r>
      <w:r>
        <w:rPr>
          <w:rFonts w:ascii="Arial" w:hAnsi="Arial" w:cs="Arial"/>
          <w:color w:val="000000" w:themeColor="text1"/>
          <w:lang w:val="mn-MN"/>
        </w:rPr>
        <w:t xml:space="preserve">Хөдөлмөрийн тухай хууль, </w:t>
      </w:r>
      <w:r w:rsidRPr="00E97D43">
        <w:rPr>
          <w:rFonts w:ascii="Arial" w:hAnsi="Arial" w:cs="Arial"/>
          <w:color w:val="000000" w:themeColor="text1"/>
          <w:lang w:val="mn-MN"/>
        </w:rPr>
        <w:t>Төрийн албаны тухай хуульд заасан хариуцлага хүлээлгэнэ.</w:t>
      </w:r>
    </w:p>
    <w:p w14:paraId="1112C6BA" w14:textId="77777777" w:rsidR="00FC5C6E" w:rsidRPr="00E97D43" w:rsidRDefault="00FC5C6E" w:rsidP="00FC5C6E">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p>
    <w:p w14:paraId="185E9342" w14:textId="3488EAB5" w:rsidR="00FC5C6E" w:rsidRPr="00E97D43" w:rsidRDefault="00FC5C6E" w:rsidP="00FC5C6E">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E97D43">
        <w:rPr>
          <w:rFonts w:ascii="Arial" w:hAnsi="Arial" w:cs="Arial"/>
          <w:color w:val="000000" w:themeColor="text1"/>
          <w:lang w:val="mn-MN"/>
        </w:rPr>
        <w:t>2</w:t>
      </w:r>
      <w:r w:rsidR="00215DB2">
        <w:rPr>
          <w:rFonts w:ascii="Arial" w:hAnsi="Arial" w:cs="Arial"/>
          <w:color w:val="000000" w:themeColor="text1"/>
          <w:lang w:val="mn-MN"/>
        </w:rPr>
        <w:t>2</w:t>
      </w:r>
      <w:r w:rsidRPr="00E97D43">
        <w:rPr>
          <w:rFonts w:ascii="Arial" w:hAnsi="Arial" w:cs="Arial"/>
          <w:color w:val="000000" w:themeColor="text1"/>
          <w:lang w:val="mn-MN"/>
        </w:rPr>
        <w:t>.2.Энэ хуулийг зөрчсөн хүн, хуулийн этгээдэд Эрүүгийн хууль, эсхүл Зөрчлийн тухай хуульд заасан хариуцлага хүлээлгэнэ.</w:t>
      </w:r>
    </w:p>
    <w:p w14:paraId="7F43FB9A" w14:textId="77777777" w:rsidR="00FC5C6E" w:rsidRPr="00C57AE1" w:rsidRDefault="00FC5C6E" w:rsidP="00FC5C6E">
      <w:pPr>
        <w:ind w:firstLine="720"/>
        <w:jc w:val="both"/>
        <w:rPr>
          <w:rFonts w:ascii="Arial" w:eastAsia="SimSun" w:hAnsi="Arial" w:cs="Arial"/>
          <w:b/>
          <w:lang w:val="mn-MN"/>
        </w:rPr>
      </w:pPr>
    </w:p>
    <w:p w14:paraId="6E183EB9" w14:textId="6928AD33" w:rsidR="00FC5C6E" w:rsidRDefault="00FC5C6E" w:rsidP="00FC5C6E">
      <w:pPr>
        <w:ind w:firstLine="720"/>
        <w:jc w:val="both"/>
        <w:rPr>
          <w:rFonts w:ascii="Arial" w:eastAsia="Calibri" w:hAnsi="Arial" w:cs="Arial"/>
          <w:b/>
          <w:lang w:val="mn-MN"/>
        </w:rPr>
      </w:pPr>
      <w:r>
        <w:rPr>
          <w:rFonts w:ascii="Arial" w:eastAsia="SimSun" w:hAnsi="Arial" w:cs="Arial"/>
          <w:b/>
          <w:lang w:val="mn-MN"/>
        </w:rPr>
        <w:t>2</w:t>
      </w:r>
      <w:r w:rsidR="00215DB2">
        <w:rPr>
          <w:rFonts w:ascii="Arial" w:eastAsia="SimSun" w:hAnsi="Arial" w:cs="Arial"/>
          <w:b/>
          <w:lang w:val="mn-MN"/>
        </w:rPr>
        <w:t>3</w:t>
      </w:r>
      <w:r w:rsidRPr="00C57AE1">
        <w:rPr>
          <w:rFonts w:ascii="Arial" w:eastAsia="SimSun" w:hAnsi="Arial" w:cs="Arial"/>
          <w:b/>
          <w:lang w:val="mn-MN"/>
        </w:rPr>
        <w:t xml:space="preserve"> </w:t>
      </w:r>
      <w:r w:rsidR="00215DB2">
        <w:rPr>
          <w:rFonts w:ascii="Arial" w:eastAsia="Calibri" w:hAnsi="Arial" w:cs="Arial"/>
          <w:b/>
          <w:lang w:val="mn-MN"/>
        </w:rPr>
        <w:t>дугаар</w:t>
      </w:r>
      <w:r w:rsidRPr="00C57AE1">
        <w:rPr>
          <w:rFonts w:ascii="Arial" w:eastAsia="Calibri" w:hAnsi="Arial" w:cs="Arial"/>
          <w:b/>
          <w:lang w:val="mn-MN"/>
        </w:rPr>
        <w:t xml:space="preserve"> зүйл.</w:t>
      </w:r>
      <w:r>
        <w:rPr>
          <w:rFonts w:ascii="Arial" w:eastAsia="Calibri" w:hAnsi="Arial" w:cs="Arial"/>
          <w:b/>
          <w:lang w:val="mn-MN"/>
        </w:rPr>
        <w:t>Шилжилтийн үеийн зохицуулалт</w:t>
      </w:r>
    </w:p>
    <w:p w14:paraId="332B421C" w14:textId="77777777" w:rsidR="00FC5C6E" w:rsidRDefault="00FC5C6E" w:rsidP="00FC5C6E">
      <w:pPr>
        <w:ind w:firstLine="720"/>
        <w:jc w:val="both"/>
        <w:rPr>
          <w:rFonts w:ascii="Arial" w:eastAsia="Calibri" w:hAnsi="Arial" w:cs="Arial"/>
          <w:b/>
          <w:lang w:val="mn-MN"/>
        </w:rPr>
      </w:pPr>
    </w:p>
    <w:p w14:paraId="1D93EC3D" w14:textId="798B8CC2" w:rsidR="00FC5C6E" w:rsidRDefault="00FC5C6E" w:rsidP="00FC5C6E">
      <w:pPr>
        <w:ind w:firstLine="720"/>
        <w:jc w:val="both"/>
        <w:rPr>
          <w:rFonts w:ascii="Arial" w:eastAsia="Calibri" w:hAnsi="Arial" w:cs="Arial"/>
          <w:bCs/>
          <w:lang w:val="mn-MN"/>
        </w:rPr>
      </w:pPr>
      <w:r>
        <w:rPr>
          <w:rFonts w:ascii="Arial" w:eastAsia="Calibri" w:hAnsi="Arial" w:cs="Arial"/>
          <w:bCs/>
          <w:lang w:val="mn-MN"/>
        </w:rPr>
        <w:t>2</w:t>
      </w:r>
      <w:r w:rsidR="00215DB2">
        <w:rPr>
          <w:rFonts w:ascii="Arial" w:eastAsia="Calibri" w:hAnsi="Arial" w:cs="Arial"/>
          <w:bCs/>
          <w:lang w:val="mn-MN"/>
        </w:rPr>
        <w:t>3</w:t>
      </w:r>
      <w:r>
        <w:rPr>
          <w:rFonts w:ascii="Arial" w:eastAsia="Calibri" w:hAnsi="Arial" w:cs="Arial"/>
          <w:bCs/>
          <w:lang w:val="mn-MN"/>
        </w:rPr>
        <w:t xml:space="preserve">.1.Энэ хууль хүчин төгөлдөр болохоос өмнө эд мөнгөний хонжворт сугалаа гаргах, төлбөрт таавар, бооцоот тоглоомын үйл ажиллагаа эрхлэх тусгай зөвшөөрөл эзэмшиж </w:t>
      </w:r>
      <w:r w:rsidR="00706227">
        <w:rPr>
          <w:rFonts w:ascii="Arial" w:eastAsia="Calibri" w:hAnsi="Arial" w:cs="Arial"/>
          <w:bCs/>
          <w:lang w:val="mn-MN"/>
        </w:rPr>
        <w:t>байгаа</w:t>
      </w:r>
      <w:r>
        <w:rPr>
          <w:rFonts w:ascii="Arial" w:eastAsia="Calibri" w:hAnsi="Arial" w:cs="Arial"/>
          <w:bCs/>
          <w:lang w:val="mn-MN"/>
        </w:rPr>
        <w:t xml:space="preserve"> этгээд нь энэ хууль хүчин төгөлдөр болсон өдрөөс хойш зургаан сарын дотор энэ хуульд заасан шаардлагыг хангаж, тусгай зөвшөөрлөө </w:t>
      </w:r>
      <w:r w:rsidR="00706227">
        <w:rPr>
          <w:rFonts w:ascii="Arial" w:eastAsia="Calibri" w:hAnsi="Arial" w:cs="Arial"/>
          <w:bCs/>
          <w:lang w:val="mn-MN"/>
        </w:rPr>
        <w:t>шинээр авах тухай хүсэлтийг</w:t>
      </w:r>
      <w:r>
        <w:rPr>
          <w:rFonts w:ascii="Arial" w:eastAsia="Calibri" w:hAnsi="Arial" w:cs="Arial"/>
          <w:bCs/>
          <w:lang w:val="mn-MN"/>
        </w:rPr>
        <w:t xml:space="preserve"> эрх бүхий этгээдэд гаргана.</w:t>
      </w:r>
    </w:p>
    <w:p w14:paraId="4EDA9F40" w14:textId="77777777" w:rsidR="00FC5C6E" w:rsidRDefault="00FC5C6E" w:rsidP="00FC5C6E">
      <w:pPr>
        <w:ind w:firstLine="720"/>
        <w:jc w:val="both"/>
        <w:rPr>
          <w:rFonts w:ascii="Arial" w:eastAsia="Calibri" w:hAnsi="Arial" w:cs="Arial"/>
          <w:bCs/>
          <w:lang w:val="mn-MN"/>
        </w:rPr>
      </w:pPr>
    </w:p>
    <w:p w14:paraId="341C31D8" w14:textId="3014F4FA" w:rsidR="00FC5C6E" w:rsidRDefault="00FC5C6E" w:rsidP="00FC5C6E">
      <w:pPr>
        <w:ind w:firstLine="720"/>
        <w:jc w:val="both"/>
        <w:rPr>
          <w:rFonts w:ascii="Arial" w:eastAsia="Calibri" w:hAnsi="Arial" w:cs="Arial"/>
          <w:bCs/>
          <w:lang w:val="mn-MN"/>
        </w:rPr>
      </w:pPr>
      <w:r>
        <w:rPr>
          <w:rFonts w:ascii="Arial" w:eastAsia="Calibri" w:hAnsi="Arial" w:cs="Arial"/>
          <w:bCs/>
          <w:lang w:val="mn-MN"/>
        </w:rPr>
        <w:t>2</w:t>
      </w:r>
      <w:r w:rsidR="00215DB2">
        <w:rPr>
          <w:rFonts w:ascii="Arial" w:eastAsia="Calibri" w:hAnsi="Arial" w:cs="Arial"/>
          <w:bCs/>
          <w:lang w:val="mn-MN"/>
        </w:rPr>
        <w:t>3</w:t>
      </w:r>
      <w:r>
        <w:rPr>
          <w:rFonts w:ascii="Arial" w:eastAsia="Calibri" w:hAnsi="Arial" w:cs="Arial"/>
          <w:bCs/>
          <w:lang w:val="mn-MN"/>
        </w:rPr>
        <w:t xml:space="preserve">.2.Энэ хууль хүчин төгөлдөр болохоос өмнө эд мөнгөний хонжворт сугалаа гаргах, төлбөрт таавар, бооцоот тоглоомын үйл ажиллагаа эрхлэх тусгай зөвшөөрөл эзэмшиж </w:t>
      </w:r>
      <w:r w:rsidR="00706227">
        <w:rPr>
          <w:rFonts w:ascii="Arial" w:eastAsia="Calibri" w:hAnsi="Arial" w:cs="Arial"/>
          <w:bCs/>
          <w:lang w:val="mn-MN"/>
        </w:rPr>
        <w:t>байгаа</w:t>
      </w:r>
      <w:r>
        <w:rPr>
          <w:rFonts w:ascii="Arial" w:eastAsia="Calibri" w:hAnsi="Arial" w:cs="Arial"/>
          <w:bCs/>
          <w:lang w:val="mn-MN"/>
        </w:rPr>
        <w:t xml:space="preserve"> этгээд нь энэ хуулийн 2</w:t>
      </w:r>
      <w:r w:rsidR="005833B7">
        <w:rPr>
          <w:rFonts w:ascii="Arial" w:eastAsia="Calibri" w:hAnsi="Arial" w:cs="Arial"/>
          <w:bCs/>
          <w:lang w:val="mn-MN"/>
        </w:rPr>
        <w:t>3</w:t>
      </w:r>
      <w:r>
        <w:rPr>
          <w:rFonts w:ascii="Arial" w:eastAsia="Calibri" w:hAnsi="Arial" w:cs="Arial"/>
          <w:bCs/>
          <w:lang w:val="mn-MN"/>
        </w:rPr>
        <w:t xml:space="preserve">.1-д заасны дагуу тусгай зөвшөөрлөө </w:t>
      </w:r>
      <w:r w:rsidR="00706227">
        <w:rPr>
          <w:rFonts w:ascii="Arial" w:eastAsia="Calibri" w:hAnsi="Arial" w:cs="Arial"/>
          <w:bCs/>
          <w:lang w:val="mn-MN"/>
        </w:rPr>
        <w:t>шинээр авах тухай</w:t>
      </w:r>
      <w:r>
        <w:rPr>
          <w:rFonts w:ascii="Arial" w:eastAsia="Calibri" w:hAnsi="Arial" w:cs="Arial"/>
          <w:bCs/>
          <w:lang w:val="mn-MN"/>
        </w:rPr>
        <w:t xml:space="preserve"> хүсэлт гаргаагүй бол энэ хуульд заасан эрх бүхий этгээд тусгай зөвшөөрлийг хуульд заасны дагуу хүчингүй болгоно.</w:t>
      </w:r>
    </w:p>
    <w:p w14:paraId="38B0EBE8" w14:textId="77777777" w:rsidR="00FC5C6E" w:rsidRDefault="00FC5C6E" w:rsidP="00FC5C6E">
      <w:pPr>
        <w:jc w:val="both"/>
        <w:rPr>
          <w:rFonts w:ascii="Arial" w:eastAsia="Calibri" w:hAnsi="Arial" w:cs="Arial"/>
          <w:b/>
          <w:lang w:val="mn-MN"/>
        </w:rPr>
      </w:pPr>
    </w:p>
    <w:p w14:paraId="76570536" w14:textId="1A033058" w:rsidR="00FC5C6E" w:rsidRPr="00C57AE1" w:rsidRDefault="00215DB2" w:rsidP="00FC5C6E">
      <w:pPr>
        <w:ind w:firstLine="720"/>
        <w:jc w:val="both"/>
        <w:rPr>
          <w:rFonts w:ascii="Arial" w:eastAsia="Calibri" w:hAnsi="Arial" w:cs="Arial"/>
          <w:b/>
        </w:rPr>
      </w:pPr>
      <w:r>
        <w:rPr>
          <w:rFonts w:ascii="Arial" w:eastAsia="Calibri" w:hAnsi="Arial" w:cs="Arial"/>
          <w:b/>
          <w:lang w:val="mn-MN"/>
        </w:rPr>
        <w:t>24</w:t>
      </w:r>
      <w:r w:rsidR="00FC5C6E">
        <w:rPr>
          <w:rFonts w:ascii="Arial" w:eastAsia="Calibri" w:hAnsi="Arial" w:cs="Arial"/>
          <w:b/>
          <w:lang w:val="mn-MN"/>
        </w:rPr>
        <w:t xml:space="preserve"> </w:t>
      </w:r>
      <w:r>
        <w:rPr>
          <w:rFonts w:ascii="Arial" w:eastAsia="Calibri" w:hAnsi="Arial" w:cs="Arial"/>
          <w:b/>
          <w:lang w:val="mn-MN"/>
        </w:rPr>
        <w:t>дүгээр</w:t>
      </w:r>
      <w:r w:rsidR="00FC5C6E">
        <w:rPr>
          <w:rFonts w:ascii="Arial" w:eastAsia="Calibri" w:hAnsi="Arial" w:cs="Arial"/>
          <w:b/>
          <w:lang w:val="mn-MN"/>
        </w:rPr>
        <w:t xml:space="preserve"> зүйл.</w:t>
      </w:r>
      <w:r w:rsidR="00FC5C6E" w:rsidRPr="00C57AE1">
        <w:rPr>
          <w:rFonts w:ascii="Arial" w:eastAsia="Calibri" w:hAnsi="Arial" w:cs="Arial"/>
          <w:b/>
          <w:lang w:val="mn-MN"/>
        </w:rPr>
        <w:t>Хууль хүчин төгөлдөр болох</w:t>
      </w:r>
    </w:p>
    <w:p w14:paraId="036FD1F8" w14:textId="77777777" w:rsidR="00FC5C6E" w:rsidRDefault="00FC5C6E" w:rsidP="00FC5C6E">
      <w:pPr>
        <w:ind w:firstLine="720"/>
        <w:jc w:val="both"/>
        <w:rPr>
          <w:rFonts w:ascii="Arial" w:eastAsia="Calibri" w:hAnsi="Arial" w:cs="Arial"/>
          <w:lang w:val="mn-MN"/>
        </w:rPr>
      </w:pPr>
    </w:p>
    <w:p w14:paraId="73D6D98D" w14:textId="012354AD" w:rsidR="00FC5C6E" w:rsidRPr="002857EB" w:rsidRDefault="00FC5C6E" w:rsidP="00FC5C6E">
      <w:pPr>
        <w:ind w:firstLine="720"/>
        <w:jc w:val="both"/>
        <w:rPr>
          <w:rFonts w:ascii="Arial" w:eastAsia="Calibri" w:hAnsi="Arial" w:cs="Arial"/>
          <w:b/>
          <w:lang w:val="mn-MN"/>
        </w:rPr>
      </w:pPr>
      <w:r>
        <w:rPr>
          <w:rFonts w:ascii="Arial" w:eastAsia="Calibri" w:hAnsi="Arial" w:cs="Arial"/>
          <w:lang w:val="mn-MN"/>
        </w:rPr>
        <w:t>2</w:t>
      </w:r>
      <w:r w:rsidR="00215DB2">
        <w:rPr>
          <w:rFonts w:ascii="Arial" w:eastAsia="Calibri" w:hAnsi="Arial" w:cs="Arial"/>
          <w:lang w:val="mn-MN"/>
        </w:rPr>
        <w:t>4</w:t>
      </w:r>
      <w:r>
        <w:rPr>
          <w:rFonts w:ascii="Arial" w:eastAsia="Calibri" w:hAnsi="Arial" w:cs="Arial"/>
          <w:lang w:val="mn-MN"/>
        </w:rPr>
        <w:t>.1.</w:t>
      </w:r>
      <w:r w:rsidRPr="00C57AE1">
        <w:rPr>
          <w:rFonts w:ascii="Arial" w:eastAsia="Calibri" w:hAnsi="Arial" w:cs="Arial"/>
          <w:lang w:val="mn-MN"/>
        </w:rPr>
        <w:t xml:space="preserve">Энэ хуулийг </w:t>
      </w:r>
      <w:r w:rsidRPr="00D36878">
        <w:rPr>
          <w:rFonts w:ascii="Arial" w:eastAsia="Calibri" w:hAnsi="Arial" w:cs="Arial"/>
          <w:lang w:val="mn-MN"/>
        </w:rPr>
        <w:t>202</w:t>
      </w:r>
      <w:r w:rsidR="006634A4">
        <w:rPr>
          <w:rFonts w:ascii="Arial" w:eastAsia="Calibri" w:hAnsi="Arial" w:cs="Arial"/>
          <w:lang w:val="mn-MN"/>
        </w:rPr>
        <w:t>5</w:t>
      </w:r>
      <w:r w:rsidRPr="00D36878">
        <w:rPr>
          <w:rFonts w:ascii="Arial" w:eastAsia="Calibri" w:hAnsi="Arial" w:cs="Arial"/>
          <w:lang w:val="mn-MN"/>
        </w:rPr>
        <w:t xml:space="preserve"> оны </w:t>
      </w:r>
      <w:r w:rsidR="006634A4">
        <w:rPr>
          <w:rFonts w:ascii="Arial" w:eastAsia="Calibri" w:hAnsi="Arial" w:cs="Arial"/>
          <w:lang w:val="mn-MN"/>
        </w:rPr>
        <w:t>03</w:t>
      </w:r>
      <w:r w:rsidRPr="00D36878">
        <w:rPr>
          <w:rFonts w:ascii="Arial" w:eastAsia="Calibri" w:hAnsi="Arial" w:cs="Arial"/>
          <w:lang w:val="mn-MN"/>
        </w:rPr>
        <w:t xml:space="preserve"> сарын 01-ний</w:t>
      </w:r>
      <w:r w:rsidRPr="00C57AE1">
        <w:rPr>
          <w:rFonts w:ascii="Arial" w:eastAsia="Calibri" w:hAnsi="Arial" w:cs="Arial"/>
          <w:lang w:val="mn-MN"/>
        </w:rPr>
        <w:t xml:space="preserve"> өдрөөс эхлэн дагаж мөрдөнө</w:t>
      </w:r>
      <w:r>
        <w:rPr>
          <w:rFonts w:ascii="Arial" w:eastAsia="Calibri" w:hAnsi="Arial" w:cs="Arial"/>
          <w:lang w:val="mn-MN"/>
        </w:rPr>
        <w:t>.</w:t>
      </w:r>
    </w:p>
    <w:p w14:paraId="1464FAD9" w14:textId="77777777" w:rsidR="00FC5C6E" w:rsidRDefault="00FC5C6E" w:rsidP="00FC5C6E">
      <w:pPr>
        <w:tabs>
          <w:tab w:val="left" w:pos="3402"/>
        </w:tabs>
        <w:ind w:firstLine="720"/>
        <w:contextualSpacing/>
        <w:rPr>
          <w:rFonts w:ascii="Arial" w:eastAsia="Calibri" w:hAnsi="Arial" w:cs="Arial"/>
          <w:lang w:val="mn-MN"/>
        </w:rPr>
      </w:pPr>
    </w:p>
    <w:p w14:paraId="00F81DCB" w14:textId="77777777" w:rsidR="00FC5C6E" w:rsidRDefault="00FC5C6E" w:rsidP="00FC5C6E">
      <w:pPr>
        <w:tabs>
          <w:tab w:val="left" w:pos="3402"/>
        </w:tabs>
        <w:ind w:firstLine="720"/>
        <w:contextualSpacing/>
        <w:rPr>
          <w:rFonts w:ascii="Arial" w:eastAsia="Calibri" w:hAnsi="Arial" w:cs="Arial"/>
          <w:lang w:val="mn-MN"/>
        </w:rPr>
      </w:pPr>
    </w:p>
    <w:p w14:paraId="499BA8BF" w14:textId="77777777" w:rsidR="00FC5C6E" w:rsidRDefault="00FC5C6E" w:rsidP="00FC5C6E">
      <w:pPr>
        <w:tabs>
          <w:tab w:val="left" w:pos="3402"/>
        </w:tabs>
        <w:ind w:firstLine="720"/>
        <w:contextualSpacing/>
        <w:jc w:val="center"/>
        <w:rPr>
          <w:rFonts w:ascii="Arial" w:eastAsia="Calibri" w:hAnsi="Arial" w:cs="Arial"/>
          <w:lang w:val="mn-MN"/>
        </w:rPr>
        <w:sectPr w:rsidR="00FC5C6E" w:rsidSect="00FA5CB7">
          <w:footerReference w:type="even" r:id="rId8"/>
          <w:footerReference w:type="default" r:id="rId9"/>
          <w:pgSz w:w="11900" w:h="16840"/>
          <w:pgMar w:top="1440" w:right="1162" w:bottom="1440" w:left="1162" w:header="709" w:footer="709" w:gutter="0"/>
          <w:cols w:space="708"/>
          <w:docGrid w:linePitch="360"/>
        </w:sectPr>
      </w:pPr>
      <w:r w:rsidRPr="00C57AE1">
        <w:rPr>
          <w:rFonts w:ascii="Arial" w:eastAsia="Calibri" w:hAnsi="Arial" w:cs="Arial"/>
          <w:lang w:val="mn-MN"/>
        </w:rPr>
        <w:t>Гарын үсэг</w:t>
      </w:r>
    </w:p>
    <w:p w14:paraId="62EF5548" w14:textId="136F33D5" w:rsidR="00215DB2" w:rsidRDefault="00215DB2"/>
    <w:sectPr w:rsidR="00215DB2" w:rsidSect="00BD5755">
      <w:type w:val="continuous"/>
      <w:pgSz w:w="11900" w:h="16840"/>
      <w:pgMar w:top="1440" w:right="1161" w:bottom="1440" w:left="11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6FDF3" w14:textId="77777777" w:rsidR="001E09DA" w:rsidRDefault="001E09DA">
      <w:r>
        <w:separator/>
      </w:r>
    </w:p>
  </w:endnote>
  <w:endnote w:type="continuationSeparator" w:id="0">
    <w:p w14:paraId="10B3493E" w14:textId="77777777" w:rsidR="001E09DA" w:rsidRDefault="001E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MS Gothic"/>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5409233"/>
      <w:docPartObj>
        <w:docPartGallery w:val="Page Numbers (Bottom of Page)"/>
        <w:docPartUnique/>
      </w:docPartObj>
    </w:sdtPr>
    <w:sdtContent>
      <w:p w14:paraId="0D8A6D52" w14:textId="77777777" w:rsidR="0047313F" w:rsidRDefault="002D58E4"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909F7C" w14:textId="77777777" w:rsidR="0047313F" w:rsidRDefault="0047313F" w:rsidP="005E7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8772328"/>
      <w:docPartObj>
        <w:docPartGallery w:val="Page Numbers (Bottom of Page)"/>
        <w:docPartUnique/>
      </w:docPartObj>
    </w:sdtPr>
    <w:sdtContent>
      <w:p w14:paraId="14DB9CD2" w14:textId="77777777" w:rsidR="0047313F" w:rsidRDefault="002D58E4"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1BD3DE" w14:textId="77777777" w:rsidR="0047313F" w:rsidRDefault="0047313F" w:rsidP="005E74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1CBB" w14:textId="77777777" w:rsidR="001E09DA" w:rsidRDefault="001E09DA">
      <w:r>
        <w:separator/>
      </w:r>
    </w:p>
  </w:footnote>
  <w:footnote w:type="continuationSeparator" w:id="0">
    <w:p w14:paraId="4411C209" w14:textId="77777777" w:rsidR="001E09DA" w:rsidRDefault="001E0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25DE3"/>
    <w:multiLevelType w:val="multilevel"/>
    <w:tmpl w:val="27D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15343"/>
    <w:multiLevelType w:val="multilevel"/>
    <w:tmpl w:val="7E26D68C"/>
    <w:lvl w:ilvl="0">
      <w:start w:val="7"/>
      <w:numFmt w:val="decimal"/>
      <w:lvlText w:val="%1."/>
      <w:lvlJc w:val="left"/>
      <w:pPr>
        <w:ind w:left="390" w:hanging="390"/>
      </w:pPr>
      <w:rPr>
        <w:rFonts w:hint="default"/>
      </w:rPr>
    </w:lvl>
    <w:lvl w:ilvl="1">
      <w:start w:val="1"/>
      <w:numFmt w:val="decimal"/>
      <w:lvlText w:val="12.%2."/>
      <w:lvlJc w:val="left"/>
      <w:pPr>
        <w:ind w:left="16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4C686B2E"/>
    <w:multiLevelType w:val="multilevel"/>
    <w:tmpl w:val="31E8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796A32"/>
    <w:multiLevelType w:val="hybridMultilevel"/>
    <w:tmpl w:val="A92A2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77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55077D"/>
    <w:multiLevelType w:val="hybridMultilevel"/>
    <w:tmpl w:val="100C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743444">
    <w:abstractNumId w:val="4"/>
  </w:num>
  <w:num w:numId="2" w16cid:durableId="347485777">
    <w:abstractNumId w:val="3"/>
  </w:num>
  <w:num w:numId="3" w16cid:durableId="269053067">
    <w:abstractNumId w:val="1"/>
  </w:num>
  <w:num w:numId="4" w16cid:durableId="1625694996">
    <w:abstractNumId w:val="2"/>
  </w:num>
  <w:num w:numId="5" w16cid:durableId="17106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E"/>
    <w:rsid w:val="0000341E"/>
    <w:rsid w:val="000120EA"/>
    <w:rsid w:val="00016FA5"/>
    <w:rsid w:val="00020508"/>
    <w:rsid w:val="00033C92"/>
    <w:rsid w:val="000909DC"/>
    <w:rsid w:val="000909E0"/>
    <w:rsid w:val="000B6418"/>
    <w:rsid w:val="000F1B4A"/>
    <w:rsid w:val="000F3891"/>
    <w:rsid w:val="00101A12"/>
    <w:rsid w:val="00114750"/>
    <w:rsid w:val="001161FE"/>
    <w:rsid w:val="001636BF"/>
    <w:rsid w:val="00165D2A"/>
    <w:rsid w:val="00166A04"/>
    <w:rsid w:val="00186763"/>
    <w:rsid w:val="001A53C6"/>
    <w:rsid w:val="001E09DA"/>
    <w:rsid w:val="00215DB2"/>
    <w:rsid w:val="002A35A6"/>
    <w:rsid w:val="002D58E4"/>
    <w:rsid w:val="002F0212"/>
    <w:rsid w:val="00344777"/>
    <w:rsid w:val="00372F99"/>
    <w:rsid w:val="003B4535"/>
    <w:rsid w:val="003C1673"/>
    <w:rsid w:val="003E3B75"/>
    <w:rsid w:val="003F71FE"/>
    <w:rsid w:val="004162A4"/>
    <w:rsid w:val="0047313F"/>
    <w:rsid w:val="004A7178"/>
    <w:rsid w:val="004C0FD3"/>
    <w:rsid w:val="004C286A"/>
    <w:rsid w:val="004C3D66"/>
    <w:rsid w:val="004C6738"/>
    <w:rsid w:val="004D3AEB"/>
    <w:rsid w:val="004D6734"/>
    <w:rsid w:val="004F3337"/>
    <w:rsid w:val="004F7722"/>
    <w:rsid w:val="00516C56"/>
    <w:rsid w:val="00525570"/>
    <w:rsid w:val="00535CF6"/>
    <w:rsid w:val="0055637A"/>
    <w:rsid w:val="0057132A"/>
    <w:rsid w:val="005833B7"/>
    <w:rsid w:val="005A11E3"/>
    <w:rsid w:val="005D57C5"/>
    <w:rsid w:val="005E2E91"/>
    <w:rsid w:val="005E5FE5"/>
    <w:rsid w:val="0065797C"/>
    <w:rsid w:val="006634A4"/>
    <w:rsid w:val="006A41FE"/>
    <w:rsid w:val="006D1180"/>
    <w:rsid w:val="006D2276"/>
    <w:rsid w:val="006F26C3"/>
    <w:rsid w:val="00706227"/>
    <w:rsid w:val="007C734E"/>
    <w:rsid w:val="007D1940"/>
    <w:rsid w:val="007F76F9"/>
    <w:rsid w:val="008A668E"/>
    <w:rsid w:val="008B13C7"/>
    <w:rsid w:val="008E5592"/>
    <w:rsid w:val="008E73AB"/>
    <w:rsid w:val="009066C1"/>
    <w:rsid w:val="0094240F"/>
    <w:rsid w:val="00993787"/>
    <w:rsid w:val="009960B3"/>
    <w:rsid w:val="009C1068"/>
    <w:rsid w:val="009C6272"/>
    <w:rsid w:val="00A14270"/>
    <w:rsid w:val="00A16607"/>
    <w:rsid w:val="00A80E12"/>
    <w:rsid w:val="00AA5E4F"/>
    <w:rsid w:val="00AD6C28"/>
    <w:rsid w:val="00AE4D5D"/>
    <w:rsid w:val="00B308D3"/>
    <w:rsid w:val="00B46293"/>
    <w:rsid w:val="00B97FB8"/>
    <w:rsid w:val="00BA518A"/>
    <w:rsid w:val="00BE0D7A"/>
    <w:rsid w:val="00CA379B"/>
    <w:rsid w:val="00CB3C2F"/>
    <w:rsid w:val="00D26BD9"/>
    <w:rsid w:val="00D94564"/>
    <w:rsid w:val="00DB3391"/>
    <w:rsid w:val="00DC49CA"/>
    <w:rsid w:val="00DE1490"/>
    <w:rsid w:val="00E36EE9"/>
    <w:rsid w:val="00E602AD"/>
    <w:rsid w:val="00F133DD"/>
    <w:rsid w:val="00FC5C6E"/>
    <w:rsid w:val="00FE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236F"/>
  <w15:chartTrackingRefBased/>
  <w15:docId w15:val="{7978EF0A-33D4-D142-A12D-6B8ECE9B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6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ll-right">
    <w:name w:val="pull-right"/>
    <w:basedOn w:val="DefaultParagraphFont"/>
    <w:rsid w:val="00FC5C6E"/>
  </w:style>
  <w:style w:type="character" w:customStyle="1" w:styleId="highlight">
    <w:name w:val="highlight"/>
    <w:basedOn w:val="DefaultParagraphFont"/>
    <w:rsid w:val="00FC5C6E"/>
  </w:style>
  <w:style w:type="paragraph" w:styleId="NormalWeb">
    <w:name w:val="Normal (Web)"/>
    <w:basedOn w:val="Normal"/>
    <w:uiPriority w:val="99"/>
    <w:unhideWhenUsed/>
    <w:rsid w:val="00FC5C6E"/>
    <w:pPr>
      <w:spacing w:before="100" w:beforeAutospacing="1" w:after="100" w:afterAutospacing="1"/>
    </w:pPr>
  </w:style>
  <w:style w:type="paragraph" w:styleId="NoSpacing">
    <w:name w:val="No Spacing"/>
    <w:uiPriority w:val="1"/>
    <w:qFormat/>
    <w:rsid w:val="00FC5C6E"/>
    <w:pPr>
      <w:jc w:val="both"/>
    </w:pPr>
    <w:rPr>
      <w:rFonts w:ascii="Calibri" w:eastAsia="SimSun" w:hAnsi="Calibri" w:cs="Times New Roman"/>
      <w:sz w:val="22"/>
      <w:szCs w:val="22"/>
    </w:rPr>
  </w:style>
  <w:style w:type="character" w:styleId="Strong">
    <w:name w:val="Strong"/>
    <w:uiPriority w:val="22"/>
    <w:qFormat/>
    <w:rsid w:val="00FC5C6E"/>
    <w:rPr>
      <w:b/>
      <w:bCs/>
    </w:rPr>
  </w:style>
  <w:style w:type="paragraph" w:customStyle="1" w:styleId="msghead">
    <w:name w:val="msg_head"/>
    <w:basedOn w:val="Normal"/>
    <w:rsid w:val="00FC5C6E"/>
    <w:pPr>
      <w:spacing w:before="100" w:beforeAutospacing="1" w:after="100" w:afterAutospacing="1"/>
    </w:pPr>
    <w:rPr>
      <w:rFonts w:eastAsia="MS Mincho"/>
    </w:rPr>
  </w:style>
  <w:style w:type="character" w:styleId="CommentReference">
    <w:name w:val="annotation reference"/>
    <w:basedOn w:val="DefaultParagraphFont"/>
    <w:uiPriority w:val="99"/>
    <w:semiHidden/>
    <w:unhideWhenUsed/>
    <w:rsid w:val="00FC5C6E"/>
    <w:rPr>
      <w:sz w:val="16"/>
      <w:szCs w:val="16"/>
    </w:rPr>
  </w:style>
  <w:style w:type="paragraph" w:styleId="FootnoteText">
    <w:name w:val="footnote text"/>
    <w:basedOn w:val="Normal"/>
    <w:link w:val="FootnoteTextChar"/>
    <w:uiPriority w:val="99"/>
    <w:semiHidden/>
    <w:unhideWhenUsed/>
    <w:rsid w:val="00FC5C6E"/>
    <w:pPr>
      <w:jc w:val="center"/>
    </w:pPr>
    <w:rPr>
      <w:rFonts w:ascii="Arial" w:eastAsia="SimSun" w:hAnsi="Arial" w:cstheme="minorBidi"/>
      <w:sz w:val="20"/>
      <w:szCs w:val="20"/>
    </w:rPr>
  </w:style>
  <w:style w:type="character" w:customStyle="1" w:styleId="FootnoteTextChar">
    <w:name w:val="Footnote Text Char"/>
    <w:basedOn w:val="DefaultParagraphFont"/>
    <w:link w:val="FootnoteText"/>
    <w:uiPriority w:val="99"/>
    <w:semiHidden/>
    <w:rsid w:val="00FC5C6E"/>
    <w:rPr>
      <w:rFonts w:ascii="Arial" w:eastAsia="SimSun" w:hAnsi="Arial"/>
      <w:sz w:val="20"/>
      <w:szCs w:val="20"/>
      <w:lang w:val="en-US"/>
    </w:rPr>
  </w:style>
  <w:style w:type="character" w:styleId="FootnoteReference">
    <w:name w:val="footnote reference"/>
    <w:basedOn w:val="DefaultParagraphFont"/>
    <w:uiPriority w:val="99"/>
    <w:semiHidden/>
    <w:unhideWhenUsed/>
    <w:rsid w:val="00FC5C6E"/>
    <w:rPr>
      <w:vertAlign w:val="superscript"/>
    </w:rPr>
  </w:style>
  <w:style w:type="paragraph" w:styleId="ListParagraph">
    <w:name w:val="List Paragraph"/>
    <w:basedOn w:val="Normal"/>
    <w:uiPriority w:val="34"/>
    <w:qFormat/>
    <w:rsid w:val="00FC5C6E"/>
    <w:pPr>
      <w:ind w:left="720"/>
      <w:contextualSpacing/>
      <w:jc w:val="center"/>
    </w:pPr>
    <w:rPr>
      <w:rFonts w:ascii="Arial" w:eastAsia="SimSun" w:hAnsi="Arial" w:cstheme="minorBidi"/>
      <w:szCs w:val="22"/>
    </w:rPr>
  </w:style>
  <w:style w:type="character" w:customStyle="1" w:styleId="highlight2">
    <w:name w:val="highlight2"/>
    <w:basedOn w:val="DefaultParagraphFont"/>
    <w:rsid w:val="00FC5C6E"/>
  </w:style>
  <w:style w:type="character" w:styleId="Emphasis">
    <w:name w:val="Emphasis"/>
    <w:basedOn w:val="DefaultParagraphFont"/>
    <w:uiPriority w:val="20"/>
    <w:qFormat/>
    <w:rsid w:val="00FC5C6E"/>
    <w:rPr>
      <w:i/>
      <w:iCs/>
    </w:rPr>
  </w:style>
  <w:style w:type="character" w:styleId="Hyperlink">
    <w:name w:val="Hyperlink"/>
    <w:basedOn w:val="DefaultParagraphFont"/>
    <w:uiPriority w:val="99"/>
    <w:semiHidden/>
    <w:unhideWhenUsed/>
    <w:rsid w:val="00FC5C6E"/>
    <w:rPr>
      <w:color w:val="0000FF"/>
      <w:u w:val="single"/>
    </w:rPr>
  </w:style>
  <w:style w:type="paragraph" w:customStyle="1" w:styleId="s1">
    <w:name w:val="s_1"/>
    <w:basedOn w:val="Normal"/>
    <w:rsid w:val="00FC5C6E"/>
    <w:pPr>
      <w:spacing w:before="100" w:beforeAutospacing="1" w:after="100" w:afterAutospacing="1"/>
    </w:pPr>
  </w:style>
  <w:style w:type="character" w:customStyle="1" w:styleId="jlqj4b">
    <w:name w:val="jlqj4b"/>
    <w:basedOn w:val="DefaultParagraphFont"/>
    <w:rsid w:val="00FC5C6E"/>
  </w:style>
  <w:style w:type="paragraph" w:styleId="Footer">
    <w:name w:val="footer"/>
    <w:basedOn w:val="Normal"/>
    <w:link w:val="FooterChar"/>
    <w:uiPriority w:val="99"/>
    <w:unhideWhenUsed/>
    <w:rsid w:val="00FC5C6E"/>
    <w:pPr>
      <w:tabs>
        <w:tab w:val="center" w:pos="4680"/>
        <w:tab w:val="right" w:pos="9360"/>
      </w:tabs>
    </w:pPr>
  </w:style>
  <w:style w:type="character" w:customStyle="1" w:styleId="FooterChar">
    <w:name w:val="Footer Char"/>
    <w:basedOn w:val="DefaultParagraphFont"/>
    <w:link w:val="Footer"/>
    <w:uiPriority w:val="99"/>
    <w:rsid w:val="00FC5C6E"/>
    <w:rPr>
      <w:rFonts w:ascii="Times New Roman" w:eastAsia="Times New Roman" w:hAnsi="Times New Roman" w:cs="Times New Roman"/>
    </w:rPr>
  </w:style>
  <w:style w:type="character" w:styleId="PageNumber">
    <w:name w:val="page number"/>
    <w:basedOn w:val="DefaultParagraphFont"/>
    <w:uiPriority w:val="99"/>
    <w:semiHidden/>
    <w:unhideWhenUsed/>
    <w:rsid w:val="00FC5C6E"/>
  </w:style>
  <w:style w:type="paragraph" w:styleId="Revision">
    <w:name w:val="Revision"/>
    <w:hidden/>
    <w:uiPriority w:val="99"/>
    <w:semiHidden/>
    <w:rsid w:val="00FC5C6E"/>
    <w:rPr>
      <w:rFonts w:ascii="Times New Roman" w:eastAsia="Times New Roman" w:hAnsi="Times New Roman" w:cs="Times New Roman"/>
      <w:lang w:eastAsia="zh-CN"/>
    </w:rPr>
  </w:style>
  <w:style w:type="character" w:customStyle="1" w:styleId="normaltextrun">
    <w:name w:val="normaltextrun"/>
    <w:basedOn w:val="DefaultParagraphFont"/>
    <w:rsid w:val="00114750"/>
  </w:style>
  <w:style w:type="paragraph" w:customStyle="1" w:styleId="paragraph">
    <w:name w:val="paragraph"/>
    <w:basedOn w:val="Normal"/>
    <w:rsid w:val="00114750"/>
    <w:pPr>
      <w:spacing w:before="100" w:beforeAutospacing="1" w:after="100" w:afterAutospacing="1"/>
    </w:pPr>
  </w:style>
  <w:style w:type="character" w:customStyle="1" w:styleId="eop">
    <w:name w:val="eop"/>
    <w:basedOn w:val="DefaultParagraphFont"/>
    <w:rsid w:val="0011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E923-2FCC-4C41-8185-02E6AE3B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16</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amarmurun.a@gmail.com</dc:creator>
  <cp:keywords/>
  <dc:description/>
  <cp:lastModifiedBy>Bayasgalan Sainnyambuu</cp:lastModifiedBy>
  <cp:revision>45</cp:revision>
  <cp:lastPrinted>2022-12-23T02:13:00Z</cp:lastPrinted>
  <dcterms:created xsi:type="dcterms:W3CDTF">2022-10-25T10:01:00Z</dcterms:created>
  <dcterms:modified xsi:type="dcterms:W3CDTF">2024-09-13T03:12:00Z</dcterms:modified>
</cp:coreProperties>
</file>