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91116" w14:textId="1B033782" w:rsidR="00C00B9B" w:rsidRPr="006E325E" w:rsidRDefault="00E2641A" w:rsidP="00827CAC">
      <w:pPr>
        <w:spacing w:line="276" w:lineRule="auto"/>
        <w:jc w:val="right"/>
        <w:rPr>
          <w:rFonts w:ascii="Arial" w:hAnsi="Arial" w:cs="Arial"/>
          <w:noProof/>
          <w:lang w:val="ru-RU"/>
        </w:rPr>
      </w:pPr>
      <w:r w:rsidRPr="006E325E">
        <w:rPr>
          <w:rFonts w:ascii="Arial" w:eastAsia="Calibri" w:hAnsi="Arial" w:cs="Arial"/>
          <w:noProof/>
          <w:lang w:val="ru-RU"/>
        </w:rPr>
        <mc:AlternateContent>
          <mc:Choice Requires="wps">
            <w:drawing>
              <wp:anchor distT="0" distB="0" distL="114300" distR="114300" simplePos="0" relativeHeight="251664384" behindDoc="0" locked="0" layoutInCell="1" allowOverlap="1" wp14:anchorId="6575334B" wp14:editId="7A9AAF31">
                <wp:simplePos x="0" y="0"/>
                <wp:positionH relativeFrom="margin">
                  <wp:posOffset>4998249</wp:posOffset>
                </wp:positionH>
                <wp:positionV relativeFrom="page">
                  <wp:posOffset>791210</wp:posOffset>
                </wp:positionV>
                <wp:extent cx="464024" cy="982639"/>
                <wp:effectExtent l="0" t="0" r="6350" b="0"/>
                <wp:wrapNone/>
                <wp:docPr id="170" name="Rectangl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4024" cy="982639"/>
                        </a:xfrm>
                        <a:prstGeom prst="rect">
                          <a:avLst/>
                        </a:prstGeom>
                        <a:solidFill>
                          <a:schemeClr val="bg1">
                            <a:lumMod val="50000"/>
                          </a:schemeClr>
                        </a:solidFill>
                        <a:ln w="12700" cap="flat" cmpd="sng" algn="ctr">
                          <a:noFill/>
                          <a:prstDash val="solid"/>
                          <a:miter lim="800000"/>
                        </a:ln>
                        <a:effectLst/>
                      </wps:spPr>
                      <wps:txbx>
                        <w:txbxContent>
                          <w:sdt>
                            <w:sdtPr>
                              <w:rPr>
                                <w:rFonts w:ascii="Arial" w:hAnsi="Arial" w:cs="Arial"/>
                                <w:b/>
                                <w:color w:val="000000" w:themeColor="text1"/>
                                <w:sz w:val="24"/>
                                <w:szCs w:val="24"/>
                              </w:rPr>
                              <w:alias w:val="Year"/>
                              <w:tag w:val=""/>
                              <w:id w:val="900335527"/>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23E172F0" w14:textId="69B3DE5B" w:rsidR="00E2641A" w:rsidRPr="00173254" w:rsidRDefault="00E2641A" w:rsidP="00E2641A">
                                <w:pPr>
                                  <w:pStyle w:val="NoSpacing"/>
                                  <w:rPr>
                                    <w:rFonts w:ascii="Arial" w:hAnsi="Arial" w:cs="Arial"/>
                                    <w:b/>
                                    <w:color w:val="FFFFFF" w:themeColor="background1"/>
                                    <w:sz w:val="24"/>
                                    <w:szCs w:val="24"/>
                                  </w:rPr>
                                </w:pPr>
                                <w:r w:rsidRPr="00526090">
                                  <w:rPr>
                                    <w:rFonts w:ascii="Arial" w:hAnsi="Arial" w:cs="Arial"/>
                                    <w:b/>
                                    <w:color w:val="000000" w:themeColor="text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75334B" id="Rectangle 170" o:spid="_x0000_s1026" style="position:absolute;left:0;text-align:left;margin-left:393.55pt;margin-top:62.3pt;width:36.55pt;height:77.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5NhegIAAPkEAAAOAAAAZHJzL2Uyb0RvYy54bWysVE1v2zAMvQ/YfxB0X51kaZsadYogRYcB&#13;&#10;WVugHXpmZPkDk0RNUmJ3v36U7KRBt9MwHwRSoh7Jp0df3/Rasb10vkVT8OnZhDNpBJatqQv+/fnu&#13;&#10;04IzH8CUoNDIgr9Kz2+WHz9cdzaXM2xQldIxAjE+72zBmxBsnmVeNFKDP0MrDR1W6DQEcl2dlQ46&#13;&#10;Qtcqm00mF1mHrrQOhfSedm+HQ75M+FUlRXioKi8DUwWn2kJaXVq3cc2W15DXDmzTirEM+IcqNLSG&#13;&#10;kh6hbiEA27n2DyjdCoceq3AmUGdYVa2QqQfqZjp5181TA1amXogcb480+f8HK+73T/bRxdK93aD4&#13;&#10;4ZnBdQOmlitviT561EhS1lmfH4Oj48drfeV0vE69sD4R+3okVvaBCdqcX8wnszlngo6uFrOLz1cJ&#13;&#10;E/LDZet8+CJRs2gU3FHiRCfsNz7E9JAfQlKpqNryrlUqOVErcq0c2wO98raepqtqp79hOeydT+gb&#13;&#10;UyZpxfCE6k+RlGEd9Tu7pGAmgORYKQhkalsW3JuaM1A16VwEl3IYjEUkDcXybsE3Q8IEO4hLt4EU&#13;&#10;rlpd8EUs41CHMrF4mTQ6NvlGa7RCv+0JOppbLF8fHXM46NdbcddSvg348AiOBEv10hCGB1oqhdQE&#13;&#10;jhZnDbpff9uP8aQjOuWsowGgBn/uwEnO1FdDCpufX87ixJw67tTZnjpmp9dI7E9p3K1IJl12QR3M&#13;&#10;yqF+oVldxax0BEZQbnqug7kOw1jSrAu5WqUgmhELYWOerIjQkbDI83P/As6OWgkksns8jArk7yQz&#13;&#10;xMabBle7gFWb9PTG6qhtmq8kiPFfEAf41E9Rb3+s5W8AAAD//wMAUEsDBBQABgAIAAAAIQAZowNn&#13;&#10;4gAAABABAAAPAAAAZHJzL2Rvd25yZXYueG1sTE/LTsMwELwj8Q/WInGjTk3lhDROhUAcUBFSSz/A&#13;&#10;tU0SYa+j2G3D37Oc4DLSambn0Wzm4NnZTWmIqGC5KIA5NNEO2Ck4fLzcVcBS1mi1j+gUfLsEm/b6&#13;&#10;qtG1jRfcufM+d4xMMNVaQZ/zWHOeTO+CTos4OiTuM05BZzqnjttJX8g8eC6KQvKgB6SEXo/uqXfm&#13;&#10;a38KCkyURmzfd/j2Oh8M134lt11U6vZmfl4TPK6BZTfnvw/43UD9oaVix3hCm5hXUFblkqREiJUE&#13;&#10;RopKFgLYUYEoH+6Btw3/P6T9AQAA//8DAFBLAQItABQABgAIAAAAIQC2gziS/gAAAOEBAAATAAAA&#13;&#10;AAAAAAAAAAAAAAAAAABbQ29udGVudF9UeXBlc10ueG1sUEsBAi0AFAAGAAgAAAAhADj9If/WAAAA&#13;&#10;lAEAAAsAAAAAAAAAAAAAAAAALwEAAF9yZWxzLy5yZWxzUEsBAi0AFAAGAAgAAAAhAEzbk2F6AgAA&#13;&#10;+QQAAA4AAAAAAAAAAAAAAAAALgIAAGRycy9lMm9Eb2MueG1sUEsBAi0AFAAGAAgAAAAhABmjA2fi&#13;&#10;AAAAEAEAAA8AAAAAAAAAAAAAAAAA1AQAAGRycy9kb3ducmV2LnhtbFBLBQYAAAAABAAEAPMAAADj&#13;&#10;BQAAAAA=&#13;&#10;" fillcolor="#7f7f7f [1612]" stroked="f" strokeweight="1pt">
                <o:lock v:ext="edit" aspectratio="t"/>
                <v:textbox inset="3.6pt,,3.6pt">
                  <w:txbxContent>
                    <w:sdt>
                      <w:sdtPr>
                        <w:rPr>
                          <w:rFonts w:ascii="Arial" w:hAnsi="Arial" w:cs="Arial"/>
                          <w:b/>
                          <w:color w:val="000000" w:themeColor="text1"/>
                          <w:sz w:val="24"/>
                          <w:szCs w:val="24"/>
                        </w:rPr>
                        <w:alias w:val="Year"/>
                        <w:tag w:val=""/>
                        <w:id w:val="900335527"/>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23E172F0" w14:textId="69B3DE5B" w:rsidR="00E2641A" w:rsidRPr="00173254" w:rsidRDefault="00E2641A" w:rsidP="00E2641A">
                          <w:pPr>
                            <w:pStyle w:val="NoSpacing"/>
                            <w:rPr>
                              <w:rFonts w:ascii="Arial" w:hAnsi="Arial" w:cs="Arial"/>
                              <w:b/>
                              <w:color w:val="FFFFFF" w:themeColor="background1"/>
                              <w:sz w:val="24"/>
                              <w:szCs w:val="24"/>
                            </w:rPr>
                          </w:pPr>
                          <w:r w:rsidRPr="00526090">
                            <w:rPr>
                              <w:rFonts w:ascii="Arial" w:hAnsi="Arial" w:cs="Arial"/>
                              <w:b/>
                              <w:color w:val="000000" w:themeColor="text1"/>
                              <w:sz w:val="24"/>
                              <w:szCs w:val="24"/>
                            </w:rPr>
                            <w:t>2024</w:t>
                          </w:r>
                        </w:p>
                      </w:sdtContent>
                    </w:sdt>
                  </w:txbxContent>
                </v:textbox>
                <w10:wrap anchorx="margin" anchory="page"/>
              </v:rect>
            </w:pict>
          </mc:Fallback>
        </mc:AlternateContent>
      </w:r>
    </w:p>
    <w:p w14:paraId="301C419F" w14:textId="68BC3501" w:rsidR="00C00B9B" w:rsidRPr="006E325E" w:rsidRDefault="00C00B9B" w:rsidP="00827CAC">
      <w:pPr>
        <w:spacing w:line="276" w:lineRule="auto"/>
        <w:jc w:val="center"/>
        <w:rPr>
          <w:rFonts w:ascii="Arial" w:hAnsi="Arial" w:cs="Arial"/>
          <w:noProof/>
          <w:lang w:val="ru-RU"/>
        </w:rPr>
      </w:pPr>
    </w:p>
    <w:p w14:paraId="074E6A48" w14:textId="77777777" w:rsidR="00C00B9B" w:rsidRPr="006E325E" w:rsidRDefault="00C00B9B" w:rsidP="00827CAC">
      <w:pPr>
        <w:spacing w:line="276" w:lineRule="auto"/>
        <w:jc w:val="center"/>
        <w:rPr>
          <w:rFonts w:ascii="Arial" w:hAnsi="Arial" w:cs="Arial"/>
          <w:noProof/>
          <w:lang w:val="ru-RU"/>
        </w:rPr>
      </w:pPr>
    </w:p>
    <w:p w14:paraId="7EC9DF65" w14:textId="77777777" w:rsidR="00E2641A" w:rsidRPr="006E325E" w:rsidRDefault="00E2641A" w:rsidP="00827CAC">
      <w:pPr>
        <w:spacing w:line="276" w:lineRule="auto"/>
        <w:rPr>
          <w:rFonts w:ascii="Arial" w:eastAsia="Calibri" w:hAnsi="Arial" w:cs="Arial"/>
          <w:noProof/>
          <w:lang w:val="ru-RU"/>
        </w:rPr>
      </w:pPr>
    </w:p>
    <w:p w14:paraId="218C1423" w14:textId="77777777" w:rsidR="00E2641A" w:rsidRPr="006E325E" w:rsidRDefault="00E2641A" w:rsidP="00827CAC">
      <w:pPr>
        <w:spacing w:line="276" w:lineRule="auto"/>
        <w:rPr>
          <w:rFonts w:ascii="Arial" w:eastAsia="Calibri" w:hAnsi="Arial" w:cs="Arial"/>
          <w:noProof/>
          <w:lang w:val="ru-RU"/>
        </w:rPr>
      </w:pPr>
    </w:p>
    <w:p w14:paraId="15ED5284" w14:textId="2D078366" w:rsidR="00E2641A" w:rsidRPr="006E325E" w:rsidRDefault="00E2641A" w:rsidP="00827CAC">
      <w:pPr>
        <w:spacing w:line="276" w:lineRule="auto"/>
        <w:rPr>
          <w:rFonts w:ascii="Arial" w:eastAsia="Calibri" w:hAnsi="Arial" w:cs="Arial"/>
          <w:noProof/>
          <w:lang w:val="ru-RU"/>
        </w:rPr>
      </w:pPr>
    </w:p>
    <w:p w14:paraId="659DA104" w14:textId="092BAD8B" w:rsidR="00E2641A" w:rsidRPr="006E325E" w:rsidRDefault="00E2641A" w:rsidP="00827CAC">
      <w:pPr>
        <w:spacing w:line="276" w:lineRule="auto"/>
        <w:rPr>
          <w:rFonts w:ascii="Arial" w:eastAsia="Calibri" w:hAnsi="Arial" w:cs="Arial"/>
          <w:noProof/>
          <w:lang w:val="ru-RU"/>
        </w:rPr>
      </w:pPr>
    </w:p>
    <w:p w14:paraId="6B36FF33" w14:textId="6ADCC379" w:rsidR="00E2641A" w:rsidRPr="006E325E" w:rsidRDefault="00E2641A" w:rsidP="00827CAC">
      <w:pPr>
        <w:spacing w:line="276" w:lineRule="auto"/>
        <w:rPr>
          <w:rFonts w:ascii="Arial" w:eastAsia="Calibri" w:hAnsi="Arial" w:cs="Arial"/>
          <w:noProof/>
          <w:lang w:val="ru-RU"/>
        </w:rPr>
      </w:pPr>
    </w:p>
    <w:p w14:paraId="0B0FE715" w14:textId="5C830BA7" w:rsidR="00E2641A" w:rsidRPr="006E325E" w:rsidRDefault="00BE5F78" w:rsidP="00827CAC">
      <w:pPr>
        <w:spacing w:line="276" w:lineRule="auto"/>
        <w:rPr>
          <w:rFonts w:ascii="Arial" w:eastAsia="Calibri" w:hAnsi="Arial" w:cs="Arial"/>
          <w:noProof/>
          <w:lang w:val="ru-RU"/>
        </w:rPr>
      </w:pPr>
      <w:r w:rsidRPr="006E325E">
        <w:rPr>
          <w:rFonts w:ascii="Arial" w:eastAsia="Calibri" w:hAnsi="Arial" w:cs="Arial"/>
          <w:noProof/>
          <w:lang w:val="ru-RU"/>
        </w:rPr>
        <mc:AlternateContent>
          <mc:Choice Requires="wps">
            <w:drawing>
              <wp:anchor distT="45720" distB="45720" distL="114300" distR="114300" simplePos="0" relativeHeight="251661312" behindDoc="0" locked="0" layoutInCell="1" allowOverlap="1" wp14:anchorId="4292151E" wp14:editId="3FCE41D6">
                <wp:simplePos x="0" y="0"/>
                <wp:positionH relativeFrom="column">
                  <wp:posOffset>1566199</wp:posOffset>
                </wp:positionH>
                <wp:positionV relativeFrom="paragraph">
                  <wp:posOffset>183053</wp:posOffset>
                </wp:positionV>
                <wp:extent cx="4157345" cy="24625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2462530"/>
                        </a:xfrm>
                        <a:prstGeom prst="rect">
                          <a:avLst/>
                        </a:prstGeom>
                        <a:solidFill>
                          <a:srgbClr val="FFFFFF"/>
                        </a:solidFill>
                        <a:ln w="9525">
                          <a:noFill/>
                          <a:miter lim="800000"/>
                          <a:headEnd/>
                          <a:tailEnd/>
                        </a:ln>
                      </wps:spPr>
                      <wps:txbx>
                        <w:txbxContent>
                          <w:p w14:paraId="670E3ED9" w14:textId="6D8C94C1" w:rsidR="00E2641A" w:rsidRPr="00BE5F78" w:rsidRDefault="00E97CB4" w:rsidP="00E2641A">
                            <w:pPr>
                              <w:jc w:val="both"/>
                              <w:rPr>
                                <w:rFonts w:ascii="Arial" w:hAnsi="Arial" w:cs="Arial"/>
                                <w:sz w:val="28"/>
                                <w:szCs w:val="28"/>
                                <w:lang w:val="mn-MN"/>
                              </w:rPr>
                            </w:pPr>
                            <w:r w:rsidRPr="00BE5F78">
                              <w:rPr>
                                <w:rFonts w:ascii="Arial" w:hAnsi="Arial" w:cs="Arial"/>
                                <w:b/>
                                <w:bCs/>
                                <w:noProof/>
                                <w:color w:val="000000" w:themeColor="text1"/>
                                <w:sz w:val="28"/>
                                <w:szCs w:val="28"/>
                                <w:lang w:val="ru-RU"/>
                              </w:rPr>
                              <w:t xml:space="preserve">МОНГОЛ УЛСАД </w:t>
                            </w:r>
                            <w:r w:rsidRPr="00BE5F78">
                              <w:rPr>
                                <w:rFonts w:ascii="Arial" w:hAnsi="Arial" w:cs="Arial"/>
                                <w:b/>
                                <w:bCs/>
                                <w:noProof/>
                                <w:color w:val="000000" w:themeColor="text1"/>
                                <w:sz w:val="28"/>
                                <w:szCs w:val="28"/>
                                <w:shd w:val="clear" w:color="auto" w:fill="FFFFFF"/>
                                <w:lang w:val="ru-RU"/>
                              </w:rPr>
                              <w:t>ХӨДӨЛМӨР ЭРХЛЭХ ГАДААД АЖИЛТНЫ ТОО, ХУВЬ ХЭМЖЭЭ ТОГТООХГҮЙ БАЙХ, АЖЛЫН БАЙРНЫ ТӨЛБӨРӨӨС ЧӨЛӨӨЛӨХ ТУХАЙ</w:t>
                            </w:r>
                            <w:r w:rsidR="00BE5F78" w:rsidRPr="00BE5F78">
                              <w:rPr>
                                <w:rFonts w:ascii="Arial" w:hAnsi="Arial" w:cs="Arial"/>
                                <w:b/>
                                <w:bCs/>
                                <w:noProof/>
                                <w:color w:val="000000" w:themeColor="text1"/>
                                <w:sz w:val="28"/>
                                <w:szCs w:val="28"/>
                                <w:shd w:val="clear" w:color="auto" w:fill="FFFFFF"/>
                              </w:rPr>
                              <w:t xml:space="preserve">, </w:t>
                            </w:r>
                            <w:r w:rsidR="00BE5F78" w:rsidRPr="00BE5F78">
                              <w:rPr>
                                <w:rFonts w:ascii="Arial" w:hAnsi="Arial" w:cs="Arial"/>
                                <w:b/>
                                <w:noProof/>
                                <w:sz w:val="28"/>
                                <w:szCs w:val="28"/>
                                <w:lang w:val="ru-RU"/>
                              </w:rPr>
                              <w:t xml:space="preserve">АЖИЛЛАХ ХҮЧНИЙ ШИЛЖИЛТ ХӨДӨЛГӨӨНИЙ ТУХАЙ ХУУЛЬД НЭМЭЛТ, ӨӨРЧЛӨЛТ ОРУУЛАХ ТУХАЙ </w:t>
                            </w:r>
                            <w:r w:rsidRPr="00BE5F78">
                              <w:rPr>
                                <w:rFonts w:ascii="Arial" w:hAnsi="Arial" w:cs="Arial"/>
                                <w:b/>
                                <w:bCs/>
                                <w:noProof/>
                                <w:color w:val="000000" w:themeColor="text1"/>
                                <w:sz w:val="28"/>
                                <w:szCs w:val="28"/>
                                <w:shd w:val="clear" w:color="auto" w:fill="FFFFFF"/>
                                <w:lang w:val="ru-RU"/>
                              </w:rPr>
                              <w:t>ХУУЛ</w:t>
                            </w:r>
                            <w:r w:rsidRPr="00BE5F78">
                              <w:rPr>
                                <w:rFonts w:ascii="Arial" w:hAnsi="Arial" w:cs="Arial"/>
                                <w:b/>
                                <w:bCs/>
                                <w:noProof/>
                                <w:color w:val="000000" w:themeColor="text1"/>
                                <w:sz w:val="28"/>
                                <w:szCs w:val="28"/>
                                <w:shd w:val="clear" w:color="auto" w:fill="FFFFFF"/>
                                <w:lang w:val="mn-MN"/>
                              </w:rPr>
                              <w:t>ИЙН</w:t>
                            </w:r>
                            <w:r w:rsidRPr="00BE5F78">
                              <w:rPr>
                                <w:rFonts w:ascii="Arial" w:hAnsi="Arial" w:cs="Arial"/>
                                <w:noProof/>
                                <w:color w:val="000000" w:themeColor="text1"/>
                                <w:sz w:val="28"/>
                                <w:szCs w:val="28"/>
                                <w:shd w:val="clear" w:color="auto" w:fill="FFFFFF"/>
                                <w:lang w:val="mn-MN"/>
                              </w:rPr>
                              <w:t xml:space="preserve"> </w:t>
                            </w:r>
                            <w:r w:rsidR="00E2641A" w:rsidRPr="00BE5F78">
                              <w:rPr>
                                <w:rFonts w:ascii="Arial" w:hAnsi="Arial" w:cs="Arial"/>
                                <w:b/>
                                <w:sz w:val="28"/>
                                <w:szCs w:val="28"/>
                              </w:rPr>
                              <w:t>ТӨСЛИЙГ БОЛОВСРУУЛАХ ХЭРЭГЦЭЭ, ШААРДЛАГЫГ УРЬДЧИЛАН ТАНДАН СУД</w:t>
                            </w:r>
                            <w:r w:rsidR="007363C8" w:rsidRPr="00BE5F78">
                              <w:rPr>
                                <w:rFonts w:ascii="Arial" w:hAnsi="Arial" w:cs="Arial"/>
                                <w:b/>
                                <w:sz w:val="28"/>
                                <w:szCs w:val="28"/>
                              </w:rPr>
                              <w:t>Л</w:t>
                            </w:r>
                            <w:r w:rsidR="00E2641A" w:rsidRPr="00BE5F78">
                              <w:rPr>
                                <w:rFonts w:ascii="Arial" w:hAnsi="Arial" w:cs="Arial"/>
                                <w:b/>
                                <w:sz w:val="28"/>
                                <w:szCs w:val="28"/>
                              </w:rPr>
                              <w:t>А</w:t>
                            </w:r>
                            <w:r w:rsidR="007363C8" w:rsidRPr="00BE5F78">
                              <w:rPr>
                                <w:rFonts w:ascii="Arial" w:hAnsi="Arial" w:cs="Arial"/>
                                <w:b/>
                                <w:sz w:val="28"/>
                                <w:szCs w:val="28"/>
                              </w:rPr>
                              <w:t>САН</w:t>
                            </w:r>
                            <w:r w:rsidR="00E2641A" w:rsidRPr="00BE5F78">
                              <w:rPr>
                                <w:rFonts w:ascii="Arial" w:hAnsi="Arial" w:cs="Arial"/>
                                <w:b/>
                                <w:sz w:val="28"/>
                                <w:szCs w:val="28"/>
                              </w:rPr>
                              <w:t xml:space="preserve"> СУДАЛГААНЫ ТАЙЛАН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2151E" id="_x0000_t202" coordsize="21600,21600" o:spt="202" path="m,l,21600r21600,l21600,xe">
                <v:stroke joinstyle="miter"/>
                <v:path gradientshapeok="t" o:connecttype="rect"/>
              </v:shapetype>
              <v:shape id="Text Box 2" o:spid="_x0000_s1027" type="#_x0000_t202" style="position:absolute;margin-left:123.3pt;margin-top:14.4pt;width:327.35pt;height:19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VICEQIAAP4DAAAOAAAAZHJzL2Uyb0RvYy54bWysU9uO2yAQfa/Uf0C8N0689l6sOKtttqkq&#13;&#10;bS/Sth+AAceomKFAYm+/vgP2ZqPtW1Ue0AwzHGbOHNa3Y6/JUTqvwNR0tVhSIg0Hocy+pj++795d&#13;&#10;U+IDM4JpMLKmT9LT283bN+vBVjKHDrSQjiCI8dVga9qFYKss87yTPfMLsNJgsAXXs4Cu22fCsQHR&#13;&#10;e53ly+VlNoAT1gGX3uPp/RSkm4TftpKHr23rZSC6plhbSLtLexP3bLNm1d4x2yk+l8H+oYqeKYOP&#13;&#10;nqDuWWDk4NRfUL3iDjy0YcGhz6BtFZepB+xmtXzVzWPHrEy9IDnenmjy/w+Wfzk+2m+OhPE9jDjA&#13;&#10;1IS3D8B/emJg2zGzl3fOwdBJJvDhVaQsG6yv5quRal/5CNIMn0HgkNkhQAIaW9dHVrBPgug4gKcT&#13;&#10;6XIMhONhsSqvLoqSEo6xvLjMy4s0loxVz9et8+GjhJ5Eo6YOp5rg2fHBh1gOq55T4msetBI7pXVy&#13;&#10;3L7ZakeODBWwSyt18CpNGzLU9KbMy4RsIN5P4uhVQIVq1df0ehnXpJlIxwcjUkpgSk82VqLNzE+k&#13;&#10;ZCInjM1IlJjJi3Q1IJ6QMAeTIPEDodGB+03JgGKsqf91YE5Soj8ZJP1mVRRRvckpyqscHXceac4j&#13;&#10;zHCEqmmgZDK3ISk+0mHgDofTqkTbSyVzySiyxOb8IaKKz/2U9fJtN38AAAD//wMAUEsDBBQABgAI&#13;&#10;AAAAIQALtWbF4QAAAA8BAAAPAAAAZHJzL2Rvd25yZXYueG1sTE/LbsIwELxX6j9Yi9RLVZzQNECI&#13;&#10;g/pQUa9QPsCJlyQiXkexIeHvuz21l9WuZnYe+Xaynbji4FtHCuJ5BAKpcqalWsHx+/NpBcIHTUZ3&#13;&#10;jlDBDT1si/u7XGfGjbTH6yHUgkXIZ1pBE0KfSemrBq32c9cjMXZyg9WBz6GWZtAji9tOLqIolVa3&#13;&#10;xA6N7vG9wep8uFgFp6/x8WU9lrtwXO6T9E23y9LdlHqYTR8bHq8bEAGn8PcBvx04PxQcrHQXMl50&#13;&#10;ChZJmjKVlxX3YMI6ip9BlAqSmBFZ5PJ/j+IHAAD//wMAUEsBAi0AFAAGAAgAAAAhALaDOJL+AAAA&#13;&#10;4QEAABMAAAAAAAAAAAAAAAAAAAAAAFtDb250ZW50X1R5cGVzXS54bWxQSwECLQAUAAYACAAAACEA&#13;&#10;OP0h/9YAAACUAQAACwAAAAAAAAAAAAAAAAAvAQAAX3JlbHMvLnJlbHNQSwECLQAUAAYACAAAACEA&#13;&#10;0sVSAhECAAD+AwAADgAAAAAAAAAAAAAAAAAuAgAAZHJzL2Uyb0RvYy54bWxQSwECLQAUAAYACAAA&#13;&#10;ACEAC7VmxeEAAAAPAQAADwAAAAAAAAAAAAAAAABrBAAAZHJzL2Rvd25yZXYueG1sUEsFBgAAAAAE&#13;&#10;AAQA8wAAAHkFAAAAAA==&#13;&#10;" stroked="f">
                <v:textbox>
                  <w:txbxContent>
                    <w:p w14:paraId="670E3ED9" w14:textId="6D8C94C1" w:rsidR="00E2641A" w:rsidRPr="00BE5F78" w:rsidRDefault="00E97CB4" w:rsidP="00E2641A">
                      <w:pPr>
                        <w:jc w:val="both"/>
                        <w:rPr>
                          <w:rFonts w:ascii="Arial" w:hAnsi="Arial" w:cs="Arial"/>
                          <w:sz w:val="28"/>
                          <w:szCs w:val="28"/>
                          <w:lang w:val="mn-MN"/>
                        </w:rPr>
                      </w:pPr>
                      <w:r w:rsidRPr="00BE5F78">
                        <w:rPr>
                          <w:rFonts w:ascii="Arial" w:hAnsi="Arial" w:cs="Arial"/>
                          <w:b/>
                          <w:bCs/>
                          <w:noProof/>
                          <w:color w:val="000000" w:themeColor="text1"/>
                          <w:sz w:val="28"/>
                          <w:szCs w:val="28"/>
                          <w:lang w:val="ru-RU"/>
                        </w:rPr>
                        <w:t xml:space="preserve">МОНГОЛ УЛСАД </w:t>
                      </w:r>
                      <w:r w:rsidRPr="00BE5F78">
                        <w:rPr>
                          <w:rFonts w:ascii="Arial" w:hAnsi="Arial" w:cs="Arial"/>
                          <w:b/>
                          <w:bCs/>
                          <w:noProof/>
                          <w:color w:val="000000" w:themeColor="text1"/>
                          <w:sz w:val="28"/>
                          <w:szCs w:val="28"/>
                          <w:shd w:val="clear" w:color="auto" w:fill="FFFFFF"/>
                          <w:lang w:val="ru-RU"/>
                        </w:rPr>
                        <w:t>ХӨДӨЛМӨР ЭРХЛЭХ ГАДААД АЖИЛТНЫ ТОО, ХУВЬ ХЭМЖЭЭ ТОГТООХГҮЙ БАЙХ, АЖЛЫН БАЙРНЫ ТӨЛБӨРӨӨС ЧӨЛӨӨЛӨХ ТУХАЙ</w:t>
                      </w:r>
                      <w:r w:rsidR="00BE5F78" w:rsidRPr="00BE5F78">
                        <w:rPr>
                          <w:rFonts w:ascii="Arial" w:hAnsi="Arial" w:cs="Arial"/>
                          <w:b/>
                          <w:bCs/>
                          <w:noProof/>
                          <w:color w:val="000000" w:themeColor="text1"/>
                          <w:sz w:val="28"/>
                          <w:szCs w:val="28"/>
                          <w:shd w:val="clear" w:color="auto" w:fill="FFFFFF"/>
                        </w:rPr>
                        <w:t xml:space="preserve">, </w:t>
                      </w:r>
                      <w:r w:rsidR="00BE5F78" w:rsidRPr="00BE5F78">
                        <w:rPr>
                          <w:rFonts w:ascii="Arial" w:hAnsi="Arial" w:cs="Arial"/>
                          <w:b/>
                          <w:noProof/>
                          <w:sz w:val="28"/>
                          <w:szCs w:val="28"/>
                          <w:lang w:val="ru-RU"/>
                        </w:rPr>
                        <w:t xml:space="preserve">АЖИЛЛАХ ХҮЧНИЙ ШИЛЖИЛТ ХӨДӨЛГӨӨНИЙ ТУХАЙ ХУУЛЬД НЭМЭЛТ, ӨӨРЧЛӨЛТ ОРУУЛАХ ТУХАЙ </w:t>
                      </w:r>
                      <w:r w:rsidRPr="00BE5F78">
                        <w:rPr>
                          <w:rFonts w:ascii="Arial" w:hAnsi="Arial" w:cs="Arial"/>
                          <w:b/>
                          <w:bCs/>
                          <w:noProof/>
                          <w:color w:val="000000" w:themeColor="text1"/>
                          <w:sz w:val="28"/>
                          <w:szCs w:val="28"/>
                          <w:shd w:val="clear" w:color="auto" w:fill="FFFFFF"/>
                          <w:lang w:val="ru-RU"/>
                        </w:rPr>
                        <w:t>ХУУЛ</w:t>
                      </w:r>
                      <w:r w:rsidRPr="00BE5F78">
                        <w:rPr>
                          <w:rFonts w:ascii="Arial" w:hAnsi="Arial" w:cs="Arial"/>
                          <w:b/>
                          <w:bCs/>
                          <w:noProof/>
                          <w:color w:val="000000" w:themeColor="text1"/>
                          <w:sz w:val="28"/>
                          <w:szCs w:val="28"/>
                          <w:shd w:val="clear" w:color="auto" w:fill="FFFFFF"/>
                          <w:lang w:val="mn-MN"/>
                        </w:rPr>
                        <w:t>ИЙН</w:t>
                      </w:r>
                      <w:r w:rsidRPr="00BE5F78">
                        <w:rPr>
                          <w:rFonts w:ascii="Arial" w:hAnsi="Arial" w:cs="Arial"/>
                          <w:noProof/>
                          <w:color w:val="000000" w:themeColor="text1"/>
                          <w:sz w:val="28"/>
                          <w:szCs w:val="28"/>
                          <w:shd w:val="clear" w:color="auto" w:fill="FFFFFF"/>
                          <w:lang w:val="mn-MN"/>
                        </w:rPr>
                        <w:t xml:space="preserve"> </w:t>
                      </w:r>
                      <w:r w:rsidR="00E2641A" w:rsidRPr="00BE5F78">
                        <w:rPr>
                          <w:rFonts w:ascii="Arial" w:hAnsi="Arial" w:cs="Arial"/>
                          <w:b/>
                          <w:sz w:val="28"/>
                          <w:szCs w:val="28"/>
                        </w:rPr>
                        <w:t>ТӨСЛИЙГ БОЛОВСРУУЛАХ ХЭРЭГЦЭЭ, ШААРДЛАГЫГ УРЬДЧИЛАН ТАНДАН СУД</w:t>
                      </w:r>
                      <w:r w:rsidR="007363C8" w:rsidRPr="00BE5F78">
                        <w:rPr>
                          <w:rFonts w:ascii="Arial" w:hAnsi="Arial" w:cs="Arial"/>
                          <w:b/>
                          <w:sz w:val="28"/>
                          <w:szCs w:val="28"/>
                        </w:rPr>
                        <w:t>Л</w:t>
                      </w:r>
                      <w:r w:rsidR="00E2641A" w:rsidRPr="00BE5F78">
                        <w:rPr>
                          <w:rFonts w:ascii="Arial" w:hAnsi="Arial" w:cs="Arial"/>
                          <w:b/>
                          <w:sz w:val="28"/>
                          <w:szCs w:val="28"/>
                        </w:rPr>
                        <w:t>А</w:t>
                      </w:r>
                      <w:r w:rsidR="007363C8" w:rsidRPr="00BE5F78">
                        <w:rPr>
                          <w:rFonts w:ascii="Arial" w:hAnsi="Arial" w:cs="Arial"/>
                          <w:b/>
                          <w:sz w:val="28"/>
                          <w:szCs w:val="28"/>
                        </w:rPr>
                        <w:t>САН</w:t>
                      </w:r>
                      <w:r w:rsidR="00E2641A" w:rsidRPr="00BE5F78">
                        <w:rPr>
                          <w:rFonts w:ascii="Arial" w:hAnsi="Arial" w:cs="Arial"/>
                          <w:b/>
                          <w:sz w:val="28"/>
                          <w:szCs w:val="28"/>
                        </w:rPr>
                        <w:t xml:space="preserve"> СУДАЛГААНЫ ТАЙЛАН</w:t>
                      </w:r>
                    </w:p>
                  </w:txbxContent>
                </v:textbox>
                <w10:wrap type="square"/>
              </v:shape>
            </w:pict>
          </mc:Fallback>
        </mc:AlternateContent>
      </w:r>
      <w:r w:rsidR="00E2641A" w:rsidRPr="006E325E">
        <w:rPr>
          <w:rFonts w:ascii="Arial" w:eastAsia="Calibri" w:hAnsi="Arial" w:cs="Arial"/>
          <w:noProof/>
          <w:lang w:val="ru-RU"/>
        </w:rPr>
        <mc:AlternateContent>
          <mc:Choice Requires="wps">
            <w:drawing>
              <wp:anchor distT="0" distB="0" distL="114300" distR="114300" simplePos="0" relativeHeight="251659264" behindDoc="0" locked="0" layoutInCell="1" allowOverlap="1" wp14:anchorId="274FF29B" wp14:editId="595BB48C">
                <wp:simplePos x="0" y="0"/>
                <wp:positionH relativeFrom="column">
                  <wp:posOffset>1377315</wp:posOffset>
                </wp:positionH>
                <wp:positionV relativeFrom="paragraph">
                  <wp:posOffset>273684</wp:posOffset>
                </wp:positionV>
                <wp:extent cx="47625" cy="4314825"/>
                <wp:effectExtent l="0" t="0" r="15875" b="15875"/>
                <wp:wrapNone/>
                <wp:docPr id="171" name="Straight Connector 171"/>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3EC4DB" id="Straight Connector 17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21.55pt" to="112.2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8RuwEAAGwDAAAOAAAAZHJzL2Uyb0RvYy54bWysU8tu2zAQvAfoPxC815Id2zEEyznESC9t&#10;GqDtB6wpUiLAF7iMZf99lpTjpO2tqA7Uvjia3R1t70/WsKOMqL1r+XxWcyad8J12fct//Xz8vOEM&#10;E7gOjHey5WeJ/H736WY7hkYu/OBNJyMjEIfNGFo+pBSaqkIxSAs480E6SiofLSRyY191EUZCt6Za&#10;1PW6Gn3sQvRCIlJ0PyX5ruArJUX6rhTKxEzLiVsqZyznIZ/VbgtNHyEMWlxowD+wsKAdffQKtYcE&#10;7CXqv6CsFtGjV2kmvK28UlrI0gN1M6//6ObHAEGWXmg4GK5jwv8HK56OD+450hjGgA2G55i7OKlo&#10;85v4sVMZ1vk6LHlKTFBwebderDgTlFnezpcbcgiler8cIqYv0luWjZYb7XIv0MDxK6ap9K0kh51/&#10;1MaUfRjHxpavb1e0MQGkCmUgkWlD13J0PWdgepKbSLEgoje6y7czTpGOfDCRHYGWfujnpca82G++&#10;m2Krmp4L22t54f4bUma3BxymSyU16cXqRKI12rZ8k6HesIzLBGSR3aXH96lm6+C7cxl2lT1aafno&#10;RX5ZMx99sj/+JLtXAAAA//8DAFBLAwQUAAYACAAAACEA08vnNOEAAAAPAQAADwAAAGRycy9kb3du&#10;cmV2LnhtbExPz0+DMBS+m/g/NM/EmytUgsooi2F68ObYsnjs6BuQ0ZbQwvC/93nSy0u+vO9nvllM&#10;z2YcfeeshHgVAUNbO93ZRsJh//7wDMwHZbXqnUUJ3+hhU9ze5CrT7mp3OFehYWRifaYktCEMGee+&#10;btEov3IDWvqd3WhUIDg2XI/qSuam5yKKUm5UZymhVQOWLdaXajISzLZ8O+6nuZpLTD6Xr0Yc1MdR&#10;yvu7Zbum87oGFnAJfwr43UD9oaBiJzdZ7VkvQcTpC1ElJI8xMCIIkSTAThKehEiBFzn/v6P4AQAA&#10;//8DAFBLAQItABQABgAIAAAAIQC2gziS/gAAAOEBAAATAAAAAAAAAAAAAAAAAAAAAABbQ29udGVu&#10;dF9UeXBlc10ueG1sUEsBAi0AFAAGAAgAAAAhADj9If/WAAAAlAEAAAsAAAAAAAAAAAAAAAAALwEA&#10;AF9yZWxzLy5yZWxzUEsBAi0AFAAGAAgAAAAhAMxrzxG7AQAAbAMAAA4AAAAAAAAAAAAAAAAALgIA&#10;AGRycy9lMm9Eb2MueG1sUEsBAi0AFAAGAAgAAAAhANPL5zThAAAADwEAAA8AAAAAAAAAAAAAAAAA&#10;FQQAAGRycy9kb3ducmV2LnhtbFBLBQYAAAAABAAEAPMAAAAjBQAAAAA=&#10;" strokecolor="#7f7f7f [1612]" strokeweight=".5pt">
                <v:stroke joinstyle="miter"/>
              </v:line>
            </w:pict>
          </mc:Fallback>
        </mc:AlternateContent>
      </w:r>
    </w:p>
    <w:p w14:paraId="7C20BD48" w14:textId="49ACA875" w:rsidR="00E2641A" w:rsidRPr="006E325E" w:rsidRDefault="00E2641A" w:rsidP="00827CAC">
      <w:pPr>
        <w:spacing w:line="276" w:lineRule="auto"/>
        <w:rPr>
          <w:rFonts w:ascii="Arial" w:eastAsia="Calibri" w:hAnsi="Arial" w:cs="Arial"/>
          <w:noProof/>
          <w:lang w:val="ru-RU"/>
        </w:rPr>
      </w:pPr>
    </w:p>
    <w:p w14:paraId="0F0A7D41" w14:textId="548D0FE5" w:rsidR="00E2641A" w:rsidRPr="006E325E" w:rsidRDefault="00E2641A" w:rsidP="00827CAC">
      <w:pPr>
        <w:spacing w:line="276" w:lineRule="auto"/>
        <w:rPr>
          <w:rFonts w:ascii="Arial" w:eastAsia="Calibri" w:hAnsi="Arial" w:cs="Arial"/>
          <w:noProof/>
          <w:lang w:val="ru-RU"/>
        </w:rPr>
      </w:pPr>
    </w:p>
    <w:p w14:paraId="2073D11A" w14:textId="29FFFC69" w:rsidR="00E2641A" w:rsidRPr="006E325E" w:rsidRDefault="00E2641A" w:rsidP="00827CAC">
      <w:pPr>
        <w:spacing w:line="276" w:lineRule="auto"/>
        <w:rPr>
          <w:rFonts w:ascii="Arial" w:eastAsia="Calibri" w:hAnsi="Arial" w:cs="Arial"/>
          <w:noProof/>
          <w:lang w:val="ru-RU"/>
        </w:rPr>
      </w:pPr>
    </w:p>
    <w:p w14:paraId="1629858D" w14:textId="77777777" w:rsidR="00E2641A" w:rsidRPr="006E325E" w:rsidRDefault="00E2641A" w:rsidP="00827CAC">
      <w:pPr>
        <w:spacing w:line="276" w:lineRule="auto"/>
        <w:rPr>
          <w:rFonts w:ascii="Arial" w:eastAsia="Calibri" w:hAnsi="Arial" w:cs="Arial"/>
          <w:noProof/>
          <w:lang w:val="ru-RU"/>
        </w:rPr>
      </w:pPr>
    </w:p>
    <w:p w14:paraId="51F5210D" w14:textId="77777777" w:rsidR="00E2641A" w:rsidRPr="006E325E" w:rsidRDefault="00E2641A" w:rsidP="00827CAC">
      <w:pPr>
        <w:spacing w:line="276" w:lineRule="auto"/>
        <w:rPr>
          <w:rFonts w:ascii="Arial" w:eastAsia="Calibri" w:hAnsi="Arial" w:cs="Arial"/>
          <w:noProof/>
          <w:lang w:val="ru-RU"/>
        </w:rPr>
      </w:pPr>
    </w:p>
    <w:p w14:paraId="4401DDB8" w14:textId="77777777" w:rsidR="00E2641A" w:rsidRPr="006E325E" w:rsidRDefault="00E2641A" w:rsidP="00827CAC">
      <w:pPr>
        <w:spacing w:line="276" w:lineRule="auto"/>
        <w:rPr>
          <w:rFonts w:ascii="Arial" w:eastAsia="Calibri" w:hAnsi="Arial" w:cs="Arial"/>
          <w:noProof/>
          <w:lang w:val="ru-RU"/>
        </w:rPr>
      </w:pPr>
    </w:p>
    <w:p w14:paraId="16A3A833" w14:textId="77777777" w:rsidR="00E2641A" w:rsidRPr="006E325E" w:rsidRDefault="00E2641A" w:rsidP="00827CAC">
      <w:pPr>
        <w:spacing w:line="276" w:lineRule="auto"/>
        <w:rPr>
          <w:rFonts w:ascii="Arial" w:eastAsia="Calibri" w:hAnsi="Arial" w:cs="Arial"/>
          <w:noProof/>
          <w:lang w:val="ru-RU"/>
        </w:rPr>
      </w:pPr>
    </w:p>
    <w:p w14:paraId="1F786387" w14:textId="6598FA2D" w:rsidR="00E2641A" w:rsidRPr="006E325E" w:rsidRDefault="00E2641A" w:rsidP="00827CAC">
      <w:pPr>
        <w:spacing w:line="276" w:lineRule="auto"/>
        <w:rPr>
          <w:rFonts w:ascii="Arial" w:eastAsia="Calibri" w:hAnsi="Arial" w:cs="Arial"/>
          <w:noProof/>
          <w:lang w:val="ru-RU"/>
        </w:rPr>
      </w:pPr>
    </w:p>
    <w:p w14:paraId="688EF1F4" w14:textId="38C277AD" w:rsidR="00E2641A" w:rsidRPr="006E325E" w:rsidRDefault="00E97CB4" w:rsidP="00827CAC">
      <w:pPr>
        <w:spacing w:line="276" w:lineRule="auto"/>
        <w:rPr>
          <w:rFonts w:ascii="Arial" w:eastAsia="Calibri" w:hAnsi="Arial" w:cs="Arial"/>
          <w:noProof/>
          <w:lang w:val="ru-RU"/>
        </w:rPr>
      </w:pPr>
      <w:r w:rsidRPr="006E325E">
        <w:rPr>
          <w:rFonts w:ascii="Arial" w:eastAsia="Calibri" w:hAnsi="Arial" w:cs="Arial"/>
          <w:noProof/>
          <w:lang w:val="ru-RU"/>
        </w:rPr>
        <mc:AlternateContent>
          <mc:Choice Requires="wps">
            <w:drawing>
              <wp:anchor distT="0" distB="0" distL="114300" distR="114300" simplePos="0" relativeHeight="251660288" behindDoc="0" locked="0" layoutInCell="1" allowOverlap="1" wp14:anchorId="4ABFB018" wp14:editId="4FECBCF4">
                <wp:simplePos x="0" y="0"/>
                <wp:positionH relativeFrom="column">
                  <wp:posOffset>215265</wp:posOffset>
                </wp:positionH>
                <wp:positionV relativeFrom="paragraph">
                  <wp:posOffset>128929</wp:posOffset>
                </wp:positionV>
                <wp:extent cx="5505450" cy="0"/>
                <wp:effectExtent l="0" t="0" r="6350" b="12700"/>
                <wp:wrapNone/>
                <wp:docPr id="172" name="Straight Connector 172"/>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E6490" id="Straight Connector 17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0.15pt" to="450.45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OKqvQEAAHIDAAAOAAAAZHJzL2Uyb0RvYy54bWysU8tu2zAQvBfIPxC8x1TSKggEyznESC99&#13;&#10;BOjjvqZIiQBf4DKW/fddUrZrtLeiOhDcJTm7MztaPx2cZXuV0ATf87tVw5nyMgzGjz3/8f3l9pEz&#13;&#10;zOAHsMGrnh8V8qfNzbv1HDt1H6ZgB5UYgXjs5tjzKefYCYFyUg5wFaLydKhDcpApTKMYEsyE7qy4&#13;&#10;b5oHMYc0xBSkQqTsdjnkm4qvtZL5q9aoMrM9p95yXVNdd2UVmzV0Y4I4GXlqA/6hCwfGU9EL1BYy&#13;&#10;sLdk/oJyRqaAQeeVDE4ErY1UlQOxuWv+YPNtgqgqFxIH40Um/H+w8sv+2b8mkmGO2GF8TYXFQSfH&#13;&#10;tDXxJ8208qJO2aHKdrzIpg6ZSUq2bdN+aEldeT4TC0SBignzRxUcK5ueW+MLI+hg/wkzlaWr5ysl&#13;&#10;7cOLsbZOxXo29/zhfUUG8oa2kKmIi0PP0Y+cgR3JdDKniojBmqG8LjjVQOrZJrYHGv1uXGjYN/c5&#13;&#10;DEuubegrBqAWLteX6BqpdLcFnJZHtcjiGmcyWdca1/PHAnXGsr40oKr5Thx/a1t2uzAcq+SiRDTY&#13;&#10;WvRkwuKc65j217/K5hcAAAD//wMAUEsDBBQABgAIAAAAIQDaBSwX3wAAAA0BAAAPAAAAZHJzL2Rv&#13;&#10;d25yZXYueG1sTE9NT8MwDL0j8R8iT+LGkq0TYl3TCTYQHLhs4we4jddWNEnVZG359xhxYBdLfs9+&#13;&#10;H9l2sq0YqA+NdxoWcwWCXOlN4yoNn6fX+0cQIaIz2HpHGr4pwDa/vckwNX50BxqOsRIs4kKKGuoY&#13;&#10;u1TKUNZkMcx9R465s+8tRl77SpoeRxa3rVwq9SAtNo4dauxoV1P5dbxYDe8vh9NzslPjWzGcP8LK&#13;&#10;+H6PK63vZtN+w+NpAyLSFP8/4LcD54ecgxX+4kwQrYYkWfOlhqVKQDC/VoqB4g+QeSavW+Q/AAAA&#13;&#10;//8DAFBLAQItABQABgAIAAAAIQC2gziS/gAAAOEBAAATAAAAAAAAAAAAAAAAAAAAAABbQ29udGVu&#13;&#10;dF9UeXBlc10ueG1sUEsBAi0AFAAGAAgAAAAhADj9If/WAAAAlAEAAAsAAAAAAAAAAAAAAAAALwEA&#13;&#10;AF9yZWxzLy5yZWxzUEsBAi0AFAAGAAgAAAAhAAKY4qq9AQAAcgMAAA4AAAAAAAAAAAAAAAAALgIA&#13;&#10;AGRycy9lMm9Eb2MueG1sUEsBAi0AFAAGAAgAAAAhANoFLBffAAAADQEAAA8AAAAAAAAAAAAAAAAA&#13;&#10;FwQAAGRycy9kb3ducmV2LnhtbFBLBQYAAAAABAAEAPMAAAAjBQAAAAA=&#13;&#10;" strokecolor="#7f7f7f [1612]" strokeweight=".5pt">
                <v:stroke joinstyle="miter"/>
              </v:line>
            </w:pict>
          </mc:Fallback>
        </mc:AlternateContent>
      </w:r>
    </w:p>
    <w:p w14:paraId="4EE51B85" w14:textId="77777777" w:rsidR="00E2641A" w:rsidRPr="006E325E" w:rsidRDefault="00E2641A" w:rsidP="00827CAC">
      <w:pPr>
        <w:spacing w:line="276" w:lineRule="auto"/>
        <w:rPr>
          <w:rFonts w:ascii="Arial" w:eastAsia="Calibri" w:hAnsi="Arial" w:cs="Arial"/>
          <w:noProof/>
          <w:lang w:val="ru-RU"/>
        </w:rPr>
      </w:pPr>
    </w:p>
    <w:p w14:paraId="465D9D26" w14:textId="77777777" w:rsidR="00E2641A" w:rsidRPr="006E325E" w:rsidRDefault="00E2641A" w:rsidP="00827CAC">
      <w:pPr>
        <w:spacing w:line="276" w:lineRule="auto"/>
        <w:rPr>
          <w:rFonts w:ascii="Arial" w:eastAsia="Calibri" w:hAnsi="Arial" w:cs="Arial"/>
          <w:noProof/>
          <w:lang w:val="ru-RU"/>
        </w:rPr>
      </w:pPr>
    </w:p>
    <w:p w14:paraId="1062A0DC" w14:textId="77777777" w:rsidR="00E2641A" w:rsidRPr="006E325E" w:rsidRDefault="00E2641A" w:rsidP="00827CAC">
      <w:pPr>
        <w:spacing w:line="276" w:lineRule="auto"/>
        <w:rPr>
          <w:rFonts w:ascii="Arial" w:eastAsia="Calibri" w:hAnsi="Arial" w:cs="Arial"/>
          <w:noProof/>
          <w:lang w:val="ru-RU"/>
        </w:rPr>
      </w:pPr>
    </w:p>
    <w:p w14:paraId="32C1DA89" w14:textId="77777777" w:rsidR="00E2641A" w:rsidRPr="006E325E" w:rsidRDefault="00E2641A" w:rsidP="00827CAC">
      <w:pPr>
        <w:spacing w:line="276" w:lineRule="auto"/>
        <w:rPr>
          <w:rFonts w:ascii="Arial" w:eastAsia="Calibri" w:hAnsi="Arial" w:cs="Arial"/>
          <w:noProof/>
          <w:lang w:val="ru-RU"/>
        </w:rPr>
      </w:pPr>
    </w:p>
    <w:p w14:paraId="51E97F9A" w14:textId="77777777" w:rsidR="00E2641A" w:rsidRPr="006E325E" w:rsidRDefault="00E2641A" w:rsidP="00827CAC">
      <w:pPr>
        <w:spacing w:line="276" w:lineRule="auto"/>
        <w:rPr>
          <w:rFonts w:ascii="Arial" w:eastAsia="Calibri" w:hAnsi="Arial" w:cs="Arial"/>
          <w:noProof/>
          <w:lang w:val="ru-RU"/>
        </w:rPr>
      </w:pPr>
    </w:p>
    <w:p w14:paraId="05D11BE1" w14:textId="77777777" w:rsidR="00E2641A" w:rsidRPr="006E325E" w:rsidRDefault="00E2641A" w:rsidP="00827CAC">
      <w:pPr>
        <w:spacing w:line="276" w:lineRule="auto"/>
        <w:rPr>
          <w:rFonts w:ascii="Arial" w:eastAsia="Calibri" w:hAnsi="Arial" w:cs="Arial"/>
          <w:noProof/>
          <w:lang w:val="ru-RU"/>
        </w:rPr>
      </w:pPr>
    </w:p>
    <w:p w14:paraId="42272D8D" w14:textId="77777777" w:rsidR="00E2641A" w:rsidRPr="006E325E" w:rsidRDefault="00E2641A" w:rsidP="00827CAC">
      <w:pPr>
        <w:spacing w:line="276" w:lineRule="auto"/>
        <w:rPr>
          <w:rFonts w:ascii="Arial" w:eastAsia="Calibri" w:hAnsi="Arial" w:cs="Arial"/>
          <w:noProof/>
          <w:lang w:val="ru-RU"/>
        </w:rPr>
      </w:pPr>
    </w:p>
    <w:p w14:paraId="740B5781" w14:textId="77777777" w:rsidR="00E2641A" w:rsidRPr="006E325E" w:rsidRDefault="00E2641A" w:rsidP="00827CAC">
      <w:pPr>
        <w:spacing w:line="276" w:lineRule="auto"/>
        <w:rPr>
          <w:rFonts w:ascii="Arial" w:eastAsia="Calibri" w:hAnsi="Arial" w:cs="Arial"/>
          <w:noProof/>
          <w:lang w:val="ru-RU"/>
        </w:rPr>
      </w:pPr>
    </w:p>
    <w:p w14:paraId="7228F588" w14:textId="77777777" w:rsidR="00E2641A" w:rsidRPr="006E325E" w:rsidRDefault="00E2641A" w:rsidP="00827CAC">
      <w:pPr>
        <w:spacing w:after="0" w:line="276" w:lineRule="auto"/>
        <w:jc w:val="center"/>
        <w:rPr>
          <w:rFonts w:ascii="Arial" w:hAnsi="Arial" w:cs="Arial"/>
          <w:b/>
          <w:bCs/>
          <w:noProof/>
          <w:lang w:val="ru-RU"/>
        </w:rPr>
      </w:pPr>
      <w:r w:rsidRPr="006E325E">
        <w:rPr>
          <w:rFonts w:ascii="Arial" w:hAnsi="Arial" w:cs="Arial"/>
          <w:b/>
          <w:bCs/>
          <w:noProof/>
          <w:lang w:val="ru-RU"/>
        </w:rPr>
        <w:t>УЛААНБААТАР ХОТ</w:t>
      </w:r>
    </w:p>
    <w:p w14:paraId="7F1E8BFC" w14:textId="77777777" w:rsidR="00BC171A" w:rsidRPr="006E325E" w:rsidRDefault="00BC171A" w:rsidP="00827CAC">
      <w:pPr>
        <w:spacing w:after="0" w:line="276" w:lineRule="auto"/>
        <w:jc w:val="center"/>
        <w:rPr>
          <w:rFonts w:ascii="Arial" w:hAnsi="Arial" w:cs="Arial"/>
          <w:b/>
          <w:bCs/>
          <w:noProof/>
          <w:lang w:val="ru-RU"/>
        </w:rPr>
      </w:pPr>
    </w:p>
    <w:p w14:paraId="3352DA3F" w14:textId="77777777" w:rsidR="00C00B9B" w:rsidRPr="006E325E" w:rsidRDefault="00C00B9B" w:rsidP="00827CAC">
      <w:pPr>
        <w:spacing w:line="276" w:lineRule="auto"/>
        <w:jc w:val="center"/>
        <w:rPr>
          <w:rFonts w:ascii="Arial" w:hAnsi="Arial" w:cs="Arial"/>
          <w:noProof/>
          <w:lang w:val="ru-RU"/>
        </w:rPr>
      </w:pPr>
    </w:p>
    <w:p w14:paraId="2AFA0420" w14:textId="77777777" w:rsidR="00526090" w:rsidRPr="006E325E" w:rsidRDefault="00526090" w:rsidP="00827CAC">
      <w:pPr>
        <w:spacing w:line="276" w:lineRule="auto"/>
        <w:jc w:val="center"/>
        <w:rPr>
          <w:rFonts w:ascii="Arial" w:hAnsi="Arial" w:cs="Arial"/>
          <w:noProof/>
          <w:lang w:val="ru-RU"/>
        </w:rPr>
      </w:pPr>
    </w:p>
    <w:p w14:paraId="65ABE8A9" w14:textId="77777777" w:rsidR="00E2641A" w:rsidRPr="006E325E" w:rsidRDefault="00E2641A" w:rsidP="00827CAC">
      <w:pPr>
        <w:spacing w:line="276" w:lineRule="auto"/>
        <w:jc w:val="center"/>
        <w:rPr>
          <w:rFonts w:ascii="Arial" w:hAnsi="Arial" w:cs="Arial"/>
          <w:noProof/>
          <w:lang w:val="ru-RU"/>
        </w:rPr>
      </w:pPr>
    </w:p>
    <w:p w14:paraId="40EC6300" w14:textId="32A204D1" w:rsidR="00513211" w:rsidRPr="006E325E" w:rsidRDefault="00526090" w:rsidP="00827CAC">
      <w:pPr>
        <w:spacing w:line="276" w:lineRule="auto"/>
        <w:jc w:val="center"/>
        <w:rPr>
          <w:rFonts w:ascii="Arial" w:hAnsi="Arial" w:cs="Arial"/>
          <w:b/>
          <w:bCs/>
          <w:noProof/>
          <w:lang w:val="ru-RU"/>
        </w:rPr>
      </w:pPr>
      <w:r w:rsidRPr="006E325E">
        <w:rPr>
          <w:rFonts w:ascii="Arial" w:hAnsi="Arial" w:cs="Arial"/>
          <w:b/>
          <w:bCs/>
          <w:noProof/>
          <w:lang w:val="ru-RU"/>
        </w:rPr>
        <w:t>АГУУЛГА</w:t>
      </w:r>
    </w:p>
    <w:p w14:paraId="4B4C3DEC" w14:textId="77777777" w:rsidR="00DF154D" w:rsidRPr="006E325E" w:rsidRDefault="00DF154D" w:rsidP="00827CAC">
      <w:pPr>
        <w:spacing w:line="276" w:lineRule="auto"/>
        <w:rPr>
          <w:rFonts w:ascii="Arial" w:hAnsi="Arial" w:cs="Arial"/>
          <w:b/>
          <w:bCs/>
          <w:noProof/>
          <w:lang w:val="ru-RU"/>
        </w:rPr>
      </w:pPr>
    </w:p>
    <w:p w14:paraId="479EBC29" w14:textId="15C1F5F3"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Нэг. Ерөнхий мэдээлэл</w:t>
      </w:r>
      <w:r w:rsidR="00DF154D" w:rsidRPr="006E325E">
        <w:rPr>
          <w:rFonts w:ascii="Arial" w:hAnsi="Arial" w:cs="Arial"/>
          <w:b/>
          <w:bCs/>
          <w:noProof/>
          <w:lang w:val="ru-RU"/>
        </w:rPr>
        <w:t xml:space="preserve"> </w:t>
      </w:r>
    </w:p>
    <w:p w14:paraId="2FA53D79" w14:textId="77777777"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Хоёр. Асуудалд дүн шинжилгээ хйисэн байдал</w:t>
      </w:r>
    </w:p>
    <w:p w14:paraId="713416DB" w14:textId="51ED4020" w:rsidR="00513211" w:rsidRPr="006E325E" w:rsidRDefault="00513211" w:rsidP="00827CAC">
      <w:pPr>
        <w:pStyle w:val="ListParagraph"/>
        <w:numPr>
          <w:ilvl w:val="0"/>
          <w:numId w:val="1"/>
        </w:numPr>
        <w:spacing w:after="200" w:line="276" w:lineRule="auto"/>
        <w:rPr>
          <w:rFonts w:ascii="Arial" w:hAnsi="Arial" w:cs="Arial"/>
          <w:noProof/>
          <w:lang w:val="ru-RU"/>
        </w:rPr>
      </w:pPr>
      <w:r w:rsidRPr="006E325E">
        <w:rPr>
          <w:rFonts w:ascii="Arial" w:hAnsi="Arial" w:cs="Arial"/>
          <w:noProof/>
          <w:lang w:val="ru-RU"/>
        </w:rPr>
        <w:t>Асуудлын мөн чанар, цар хүрээг тодорхойлсон байдал</w:t>
      </w:r>
    </w:p>
    <w:p w14:paraId="765DCFD5" w14:textId="77777777" w:rsidR="00513211" w:rsidRPr="006E325E" w:rsidRDefault="00513211" w:rsidP="00827CAC">
      <w:pPr>
        <w:pStyle w:val="ListParagraph"/>
        <w:numPr>
          <w:ilvl w:val="0"/>
          <w:numId w:val="1"/>
        </w:numPr>
        <w:spacing w:after="200" w:line="276" w:lineRule="auto"/>
        <w:rPr>
          <w:rFonts w:ascii="Arial" w:hAnsi="Arial" w:cs="Arial"/>
          <w:noProof/>
          <w:lang w:val="ru-RU"/>
        </w:rPr>
      </w:pPr>
      <w:r w:rsidRPr="006E325E">
        <w:rPr>
          <w:rFonts w:ascii="Arial" w:hAnsi="Arial" w:cs="Arial"/>
          <w:noProof/>
          <w:lang w:val="ru-RU"/>
        </w:rPr>
        <w:t>Эрх зүйн зохицуулалт, хэрэгжилтийн байдал</w:t>
      </w:r>
    </w:p>
    <w:p w14:paraId="07FB1D63" w14:textId="77777777" w:rsidR="00513211" w:rsidRPr="006E325E" w:rsidRDefault="00513211" w:rsidP="00827CAC">
      <w:pPr>
        <w:pStyle w:val="ListParagraph"/>
        <w:numPr>
          <w:ilvl w:val="0"/>
          <w:numId w:val="1"/>
        </w:numPr>
        <w:spacing w:after="200" w:line="276" w:lineRule="auto"/>
        <w:rPr>
          <w:rFonts w:ascii="Arial" w:hAnsi="Arial" w:cs="Arial"/>
          <w:noProof/>
          <w:lang w:val="ru-RU"/>
        </w:rPr>
      </w:pPr>
      <w:r w:rsidRPr="006E325E">
        <w:rPr>
          <w:rFonts w:ascii="Arial" w:hAnsi="Arial" w:cs="Arial"/>
          <w:noProof/>
          <w:lang w:val="ru-RU"/>
        </w:rPr>
        <w:t>Эрх, хууль ёсны ашиг сонирхол нь хөндөгдөж байгаа этгээд</w:t>
      </w:r>
    </w:p>
    <w:p w14:paraId="47A30DF2" w14:textId="77777777" w:rsidR="00513211" w:rsidRPr="006E325E" w:rsidRDefault="00513211" w:rsidP="00827CAC">
      <w:pPr>
        <w:pStyle w:val="ListParagraph"/>
        <w:numPr>
          <w:ilvl w:val="0"/>
          <w:numId w:val="1"/>
        </w:numPr>
        <w:spacing w:after="200" w:line="276" w:lineRule="auto"/>
        <w:rPr>
          <w:rFonts w:ascii="Arial" w:hAnsi="Arial" w:cs="Arial"/>
          <w:noProof/>
          <w:lang w:val="ru-RU"/>
        </w:rPr>
      </w:pPr>
      <w:r w:rsidRPr="006E325E">
        <w:rPr>
          <w:rFonts w:ascii="Arial" w:hAnsi="Arial" w:cs="Arial"/>
          <w:noProof/>
          <w:lang w:val="ru-RU"/>
        </w:rPr>
        <w:t>Асуудлыг үүсгэж буй учир шалтгаан</w:t>
      </w:r>
    </w:p>
    <w:p w14:paraId="555AD27B" w14:textId="77777777"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Гурав. Асуудлыг шийдвэрлэх зорилгыг тодорхойлсон байдал</w:t>
      </w:r>
    </w:p>
    <w:p w14:paraId="1849A329" w14:textId="77777777"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Дөрөв. Асуудлыг зохицуулах хувилбаруудыг тогтоож, тэдгээрийн эерэг, сөрөг талыг харьцуулан судалсан нь</w:t>
      </w:r>
    </w:p>
    <w:p w14:paraId="5C0513A4" w14:textId="77777777"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Тав. Зохицуулалтын хувилбаруудын үр нөлөөг тандан судалсан байдал</w:t>
      </w:r>
    </w:p>
    <w:p w14:paraId="49CF59D0" w14:textId="77777777" w:rsidR="00513211" w:rsidRPr="004A47C8" w:rsidRDefault="00513211" w:rsidP="00827CAC">
      <w:pPr>
        <w:pStyle w:val="ListParagraph"/>
        <w:numPr>
          <w:ilvl w:val="0"/>
          <w:numId w:val="2"/>
        </w:numPr>
        <w:spacing w:after="200" w:line="276" w:lineRule="auto"/>
        <w:rPr>
          <w:rFonts w:ascii="Arial" w:hAnsi="Arial" w:cs="Arial"/>
          <w:noProof/>
          <w:lang w:val="ru-RU"/>
        </w:rPr>
      </w:pPr>
      <w:r w:rsidRPr="004A47C8">
        <w:rPr>
          <w:rFonts w:ascii="Arial" w:hAnsi="Arial" w:cs="Arial"/>
          <w:noProof/>
          <w:lang w:val="ru-RU"/>
        </w:rPr>
        <w:t>Хүний эрхэд үзүүлэх үр нөлөө</w:t>
      </w:r>
    </w:p>
    <w:p w14:paraId="32B5553C" w14:textId="77777777" w:rsidR="00513211" w:rsidRPr="004A47C8" w:rsidRDefault="00513211" w:rsidP="00827CAC">
      <w:pPr>
        <w:pStyle w:val="ListParagraph"/>
        <w:numPr>
          <w:ilvl w:val="0"/>
          <w:numId w:val="2"/>
        </w:numPr>
        <w:spacing w:after="200" w:line="276" w:lineRule="auto"/>
        <w:rPr>
          <w:rFonts w:ascii="Arial" w:hAnsi="Arial" w:cs="Arial"/>
          <w:noProof/>
          <w:lang w:val="ru-RU"/>
        </w:rPr>
      </w:pPr>
      <w:r w:rsidRPr="004A47C8">
        <w:rPr>
          <w:rFonts w:ascii="Arial" w:hAnsi="Arial" w:cs="Arial"/>
          <w:noProof/>
          <w:lang w:val="ru-RU"/>
        </w:rPr>
        <w:t>Нийгэмд үзүүлэх үр нөлөө</w:t>
      </w:r>
    </w:p>
    <w:p w14:paraId="71939C03" w14:textId="77777777" w:rsidR="00513211" w:rsidRPr="004A47C8" w:rsidRDefault="00513211" w:rsidP="00827CAC">
      <w:pPr>
        <w:pStyle w:val="ListParagraph"/>
        <w:numPr>
          <w:ilvl w:val="0"/>
          <w:numId w:val="2"/>
        </w:numPr>
        <w:spacing w:after="200" w:line="276" w:lineRule="auto"/>
        <w:rPr>
          <w:rFonts w:ascii="Arial" w:hAnsi="Arial" w:cs="Arial"/>
          <w:noProof/>
          <w:lang w:val="ru-RU"/>
        </w:rPr>
      </w:pPr>
      <w:r w:rsidRPr="004A47C8">
        <w:rPr>
          <w:rFonts w:ascii="Arial" w:hAnsi="Arial" w:cs="Arial"/>
          <w:noProof/>
          <w:lang w:val="ru-RU"/>
        </w:rPr>
        <w:t>Эдийн засагт үзүүлэх үр нөлөө</w:t>
      </w:r>
    </w:p>
    <w:p w14:paraId="46D5084A" w14:textId="77777777" w:rsidR="00513211" w:rsidRPr="004A47C8" w:rsidRDefault="00513211" w:rsidP="00827CAC">
      <w:pPr>
        <w:pStyle w:val="ListParagraph"/>
        <w:numPr>
          <w:ilvl w:val="0"/>
          <w:numId w:val="2"/>
        </w:numPr>
        <w:spacing w:after="200" w:line="276" w:lineRule="auto"/>
        <w:rPr>
          <w:rFonts w:ascii="Arial" w:hAnsi="Arial" w:cs="Arial"/>
          <w:noProof/>
          <w:lang w:val="ru-RU"/>
        </w:rPr>
      </w:pPr>
      <w:r w:rsidRPr="004A47C8">
        <w:rPr>
          <w:rFonts w:ascii="Arial" w:hAnsi="Arial" w:cs="Arial"/>
          <w:noProof/>
          <w:lang w:val="ru-RU"/>
        </w:rPr>
        <w:t>Байгаль орчинд үзүүлэх үр нөлөө</w:t>
      </w:r>
    </w:p>
    <w:p w14:paraId="75ABD99E" w14:textId="77777777" w:rsidR="00513211" w:rsidRPr="004A47C8" w:rsidRDefault="00513211" w:rsidP="00827CAC">
      <w:pPr>
        <w:pStyle w:val="ListParagraph"/>
        <w:numPr>
          <w:ilvl w:val="1"/>
          <w:numId w:val="2"/>
        </w:numPr>
        <w:spacing w:after="200" w:line="276" w:lineRule="auto"/>
        <w:rPr>
          <w:rFonts w:ascii="Arial" w:hAnsi="Arial" w:cs="Arial"/>
          <w:noProof/>
          <w:lang w:val="ru-RU"/>
        </w:rPr>
      </w:pPr>
      <w:r w:rsidRPr="004A47C8">
        <w:rPr>
          <w:rFonts w:ascii="Arial" w:hAnsi="Arial" w:cs="Arial"/>
          <w:noProof/>
          <w:lang w:val="ru-RU"/>
        </w:rPr>
        <w:t>Холбогдох хүснэгтүүд</w:t>
      </w:r>
    </w:p>
    <w:p w14:paraId="5CC88153" w14:textId="77777777" w:rsidR="00513211" w:rsidRPr="004A47C8" w:rsidRDefault="00513211" w:rsidP="00827CAC">
      <w:pPr>
        <w:pStyle w:val="ListParagraph"/>
        <w:numPr>
          <w:ilvl w:val="0"/>
          <w:numId w:val="2"/>
        </w:numPr>
        <w:spacing w:after="200" w:line="276" w:lineRule="auto"/>
        <w:rPr>
          <w:rFonts w:ascii="Arial" w:hAnsi="Arial" w:cs="Arial"/>
          <w:noProof/>
          <w:lang w:val="ru-RU"/>
        </w:rPr>
      </w:pPr>
      <w:r w:rsidRPr="004A47C8">
        <w:rPr>
          <w:rFonts w:ascii="Arial" w:hAnsi="Arial" w:cs="Arial"/>
          <w:noProof/>
          <w:lang w:val="ru-RU"/>
        </w:rPr>
        <w:t>Монгол Улсын Үндсэн хууль, бусад хууль тогтоомжид нийцэж буй эсэх</w:t>
      </w:r>
    </w:p>
    <w:p w14:paraId="131641D2" w14:textId="77777777" w:rsidR="00513211" w:rsidRPr="004A47C8" w:rsidRDefault="00513211" w:rsidP="00827CAC">
      <w:pPr>
        <w:spacing w:line="276" w:lineRule="auto"/>
        <w:rPr>
          <w:rFonts w:ascii="Arial" w:hAnsi="Arial" w:cs="Arial"/>
          <w:b/>
          <w:bCs/>
          <w:noProof/>
          <w:lang w:val="ru-RU"/>
        </w:rPr>
      </w:pPr>
      <w:r w:rsidRPr="004A47C8">
        <w:rPr>
          <w:rFonts w:ascii="Arial" w:hAnsi="Arial" w:cs="Arial"/>
          <w:b/>
          <w:bCs/>
          <w:noProof/>
          <w:lang w:val="ru-RU"/>
        </w:rPr>
        <w:t>Зургаа. Зохицуулалтын хувилбаруудыг харьцуулан судалсан байдал</w:t>
      </w:r>
    </w:p>
    <w:p w14:paraId="57E7C1A5" w14:textId="77777777"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Долоо. Тухайн зохицуулалтын талаарх олон улсын болон бусад улсын эрх зүйн зохицуулалтын харьцуулсан судалгаа</w:t>
      </w:r>
    </w:p>
    <w:p w14:paraId="70FCC529" w14:textId="77777777" w:rsidR="00513211" w:rsidRPr="006E325E" w:rsidRDefault="00513211" w:rsidP="00827CAC">
      <w:pPr>
        <w:spacing w:line="276" w:lineRule="auto"/>
        <w:rPr>
          <w:rFonts w:ascii="Arial" w:hAnsi="Arial" w:cs="Arial"/>
          <w:b/>
          <w:bCs/>
          <w:noProof/>
          <w:lang w:val="ru-RU"/>
        </w:rPr>
      </w:pPr>
      <w:r w:rsidRPr="006E325E">
        <w:rPr>
          <w:rFonts w:ascii="Arial" w:hAnsi="Arial" w:cs="Arial"/>
          <w:b/>
          <w:bCs/>
          <w:noProof/>
          <w:lang w:val="ru-RU"/>
        </w:rPr>
        <w:t>Найм. Дүгнэлт, Зөвлөмж</w:t>
      </w:r>
    </w:p>
    <w:p w14:paraId="2C249727" w14:textId="77777777" w:rsidR="00513211" w:rsidRPr="006E325E" w:rsidRDefault="00513211" w:rsidP="00827CAC">
      <w:pPr>
        <w:spacing w:line="276" w:lineRule="auto"/>
        <w:rPr>
          <w:rFonts w:ascii="Arial" w:hAnsi="Arial" w:cs="Arial"/>
          <w:noProof/>
          <w:lang w:val="ru-RU"/>
        </w:rPr>
      </w:pPr>
      <w:r w:rsidRPr="006E325E">
        <w:rPr>
          <w:rFonts w:ascii="Arial" w:hAnsi="Arial" w:cs="Arial"/>
          <w:noProof/>
          <w:lang w:val="ru-RU"/>
        </w:rPr>
        <w:br w:type="page"/>
      </w:r>
    </w:p>
    <w:p w14:paraId="5ED67378" w14:textId="084A4234" w:rsidR="00495A72" w:rsidRPr="00BE5F78" w:rsidRDefault="00BE5F78" w:rsidP="00827CAC">
      <w:pPr>
        <w:spacing w:after="0" w:line="276" w:lineRule="auto"/>
        <w:jc w:val="center"/>
        <w:rPr>
          <w:rFonts w:ascii="Arial" w:hAnsi="Arial" w:cs="Arial"/>
          <w:b/>
          <w:noProof/>
          <w:lang w:val="ru-RU"/>
        </w:rPr>
      </w:pPr>
      <w:r w:rsidRPr="00BE5F78">
        <w:rPr>
          <w:rFonts w:ascii="Arial" w:hAnsi="Arial" w:cs="Arial"/>
          <w:b/>
          <w:bCs/>
          <w:noProof/>
          <w:color w:val="000000" w:themeColor="text1"/>
          <w:lang w:val="ru-RU"/>
        </w:rPr>
        <w:lastRenderedPageBreak/>
        <w:t xml:space="preserve">МОНГОЛ УЛСАД </w:t>
      </w:r>
      <w:r w:rsidRPr="00BE5F78">
        <w:rPr>
          <w:rFonts w:ascii="Arial" w:hAnsi="Arial" w:cs="Arial"/>
          <w:b/>
          <w:bCs/>
          <w:noProof/>
          <w:color w:val="000000" w:themeColor="text1"/>
          <w:shd w:val="clear" w:color="auto" w:fill="FFFFFF"/>
          <w:lang w:val="ru-RU"/>
        </w:rPr>
        <w:t>ХӨДӨЛМӨР ЭРХЛЭХ ГАДААД АЖИЛТНЫ ТОО, ХУВЬ ХЭМЖЭЭ ТОГТООХГҮЙ БАЙХ, АЖЛЫН БАЙРНЫ ТӨЛБӨРӨӨС ЧӨЛӨӨЛӨХ ТУХАЙ</w:t>
      </w:r>
      <w:r w:rsidRPr="00BE5F78">
        <w:rPr>
          <w:rFonts w:ascii="Arial" w:hAnsi="Arial" w:cs="Arial"/>
          <w:b/>
          <w:bCs/>
          <w:noProof/>
          <w:color w:val="000000" w:themeColor="text1"/>
          <w:shd w:val="clear" w:color="auto" w:fill="FFFFFF"/>
        </w:rPr>
        <w:t xml:space="preserve">, </w:t>
      </w:r>
      <w:r w:rsidR="00675F1A" w:rsidRPr="00BE5F78">
        <w:rPr>
          <w:rFonts w:ascii="Arial" w:hAnsi="Arial" w:cs="Arial"/>
          <w:b/>
          <w:noProof/>
          <w:lang w:val="ru-RU"/>
        </w:rPr>
        <w:t>АЖИЛЛАХ ХҮЧНИЙ ШИЛЖИЛТ ХӨДӨЛГӨӨНИЙ ТУХАЙ ХУУЛЬД НЭМЭЛТ, ӨӨРЧЛӨЛТ ОРУУЛАХ ТУХАЙ ХУУЛИЙН ТӨСЛИЙГ БОЛОВСРУУЛАХ ХЭРЭГЦЭЭ, ШААРДЛАГЫГ УРЬДЧИЛАН ТАНДАН</w:t>
      </w:r>
    </w:p>
    <w:p w14:paraId="12C7842B" w14:textId="26C496B5" w:rsidR="00513211" w:rsidRPr="00BE5F78" w:rsidRDefault="00675F1A" w:rsidP="00827CAC">
      <w:pPr>
        <w:spacing w:after="0" w:line="276" w:lineRule="auto"/>
        <w:jc w:val="center"/>
        <w:rPr>
          <w:rFonts w:ascii="Arial" w:hAnsi="Arial" w:cs="Arial"/>
          <w:b/>
          <w:noProof/>
          <w:lang w:val="ru-RU"/>
        </w:rPr>
      </w:pPr>
      <w:r w:rsidRPr="00BE5F78">
        <w:rPr>
          <w:rFonts w:ascii="Arial" w:hAnsi="Arial" w:cs="Arial"/>
          <w:b/>
          <w:noProof/>
          <w:lang w:val="ru-RU"/>
        </w:rPr>
        <w:t xml:space="preserve"> СУДАЛСАН СУДАЛГААНЫ ТАЙЛАН</w:t>
      </w:r>
    </w:p>
    <w:p w14:paraId="0B2626AA" w14:textId="77777777" w:rsidR="00513211" w:rsidRPr="006E325E" w:rsidRDefault="00513211" w:rsidP="00827CAC">
      <w:pPr>
        <w:spacing w:line="276" w:lineRule="auto"/>
        <w:jc w:val="center"/>
        <w:rPr>
          <w:rFonts w:ascii="Arial" w:hAnsi="Arial" w:cs="Arial"/>
          <w:b/>
          <w:noProof/>
          <w:lang w:val="ru-RU"/>
        </w:rPr>
      </w:pPr>
    </w:p>
    <w:p w14:paraId="51A5EE58" w14:textId="77777777" w:rsidR="00513211" w:rsidRPr="006E325E" w:rsidRDefault="00513211" w:rsidP="00827CAC">
      <w:pPr>
        <w:spacing w:line="276" w:lineRule="auto"/>
        <w:jc w:val="center"/>
        <w:rPr>
          <w:rFonts w:ascii="Arial" w:hAnsi="Arial" w:cs="Arial"/>
          <w:b/>
          <w:noProof/>
          <w:lang w:val="ru-RU"/>
        </w:rPr>
      </w:pPr>
      <w:r w:rsidRPr="006E325E">
        <w:rPr>
          <w:rFonts w:ascii="Arial" w:hAnsi="Arial" w:cs="Arial"/>
          <w:b/>
          <w:noProof/>
          <w:lang w:val="ru-RU"/>
        </w:rPr>
        <w:t>НЭГ. ЕРӨНХИЙ МЭДЭЭЛЭЛ</w:t>
      </w:r>
    </w:p>
    <w:p w14:paraId="6267A3F5" w14:textId="77777777" w:rsidR="007B06FC" w:rsidRPr="006E325E" w:rsidRDefault="007B06FC" w:rsidP="00827CAC">
      <w:pPr>
        <w:spacing w:line="276" w:lineRule="auto"/>
        <w:jc w:val="center"/>
        <w:rPr>
          <w:rFonts w:ascii="Arial" w:hAnsi="Arial" w:cs="Arial"/>
          <w:b/>
          <w:noProof/>
          <w:color w:val="000000" w:themeColor="text1"/>
          <w:lang w:val="ru-RU"/>
        </w:rPr>
      </w:pPr>
    </w:p>
    <w:p w14:paraId="6E6D0289" w14:textId="0114A896" w:rsidR="00E97CB4" w:rsidRPr="00A61390" w:rsidRDefault="00513211" w:rsidP="00443168">
      <w:pPr>
        <w:spacing w:line="276" w:lineRule="auto"/>
        <w:ind w:firstLine="720"/>
        <w:jc w:val="both"/>
        <w:rPr>
          <w:rFonts w:ascii="Arial" w:hAnsi="Arial" w:cs="Arial"/>
          <w:noProof/>
          <w:color w:val="000000" w:themeColor="text1"/>
          <w:lang w:val="mn-MN"/>
        </w:rPr>
      </w:pPr>
      <w:r w:rsidRPr="00BC5BB6">
        <w:rPr>
          <w:rFonts w:ascii="Arial" w:hAnsi="Arial" w:cs="Arial"/>
          <w:noProof/>
          <w:color w:val="000000" w:themeColor="text1"/>
          <w:lang w:val="ru-RU"/>
        </w:rPr>
        <w:t>Хууль тогтоомжийн тухай хуулийн</w:t>
      </w:r>
      <w:r w:rsidRPr="00BC5BB6">
        <w:rPr>
          <w:rStyle w:val="FootnoteReference"/>
          <w:rFonts w:ascii="Arial" w:hAnsi="Arial" w:cs="Arial"/>
          <w:noProof/>
          <w:color w:val="000000" w:themeColor="text1"/>
          <w:lang w:val="ru-RU"/>
        </w:rPr>
        <w:footnoteReference w:id="1"/>
      </w:r>
      <w:r w:rsidRPr="00BC5BB6">
        <w:rPr>
          <w:rFonts w:ascii="Arial" w:hAnsi="Arial" w:cs="Arial"/>
          <w:noProof/>
          <w:color w:val="000000" w:themeColor="text1"/>
          <w:lang w:val="ru-RU"/>
        </w:rPr>
        <w:t xml:space="preserve"> 13 дугаар зүйлийн </w:t>
      </w:r>
      <w:r w:rsidR="00E97CB4" w:rsidRPr="00BC5BB6">
        <w:rPr>
          <w:rFonts w:ascii="Arial" w:hAnsi="Arial" w:cs="Arial"/>
          <w:noProof/>
          <w:color w:val="000000" w:themeColor="text1"/>
          <w:lang w:val="mn-MN"/>
        </w:rPr>
        <w:t xml:space="preserve">13.3 дахь хэсэгт </w:t>
      </w:r>
      <w:r w:rsidR="00E97CB4" w:rsidRPr="00BC5BB6">
        <w:rPr>
          <w:rFonts w:ascii="Arial" w:hAnsi="Arial" w:cs="Arial"/>
          <w:noProof/>
          <w:color w:val="000000" w:themeColor="text1"/>
        </w:rPr>
        <w:t>“</w:t>
      </w:r>
      <w:r w:rsidR="00E97CB4" w:rsidRPr="00BC5BB6">
        <w:rPr>
          <w:rFonts w:ascii="Arial" w:hAnsi="Arial" w:cs="Arial"/>
          <w:noProof/>
          <w:color w:val="000000" w:themeColor="text1"/>
          <w:lang w:val="mn-MN"/>
        </w:rPr>
        <w:t xml:space="preserve">Хууль санаачлагч хууль тогтоомжийн хэрэгцээ, шаардлагыг урьдчилан </w:t>
      </w:r>
      <w:r w:rsidR="00BC5BB6" w:rsidRPr="00BC5BB6">
        <w:rPr>
          <w:rFonts w:ascii="Arial" w:hAnsi="Arial" w:cs="Arial"/>
          <w:noProof/>
          <w:color w:val="333333"/>
          <w:shd w:val="clear" w:color="auto" w:fill="FFFFFF"/>
          <w:lang w:val="ru-RU"/>
        </w:rPr>
        <w:t>тандан судлах судалгааг анхдагч хуулийн төсөл</w:t>
      </w:r>
      <w:r w:rsidR="00BC5BB6" w:rsidRPr="00BC5BB6">
        <w:rPr>
          <w:rStyle w:val="apple-converted-space"/>
          <w:rFonts w:ascii="Arial" w:hAnsi="Arial" w:cs="Arial"/>
          <w:noProof/>
          <w:color w:val="333333"/>
          <w:shd w:val="clear" w:color="auto" w:fill="FFFFFF"/>
          <w:lang w:val="ru-RU"/>
        </w:rPr>
        <w:t> … боловсруулахад хийнэ.</w:t>
      </w:r>
      <w:r w:rsidR="00E97CB4" w:rsidRPr="00BC5BB6">
        <w:rPr>
          <w:rFonts w:ascii="Arial" w:hAnsi="Arial" w:cs="Arial"/>
          <w:noProof/>
          <w:color w:val="000000" w:themeColor="text1"/>
          <w:lang w:val="ru-RU"/>
        </w:rPr>
        <w:t>” г</w:t>
      </w:r>
      <w:r w:rsidR="00E97CB4" w:rsidRPr="00BC5BB6">
        <w:rPr>
          <w:rFonts w:ascii="Arial" w:hAnsi="Arial" w:cs="Arial"/>
          <w:noProof/>
          <w:color w:val="000000" w:themeColor="text1"/>
        </w:rPr>
        <w:t>эж</w:t>
      </w:r>
      <w:r w:rsidR="00E97CB4" w:rsidRPr="00BC5BB6">
        <w:rPr>
          <w:rFonts w:ascii="Arial" w:hAnsi="Arial" w:cs="Arial"/>
          <w:noProof/>
          <w:color w:val="000000" w:themeColor="text1"/>
          <w:lang w:val="mn-MN"/>
        </w:rPr>
        <w:t>,</w:t>
      </w:r>
      <w:r w:rsidR="00E97CB4">
        <w:rPr>
          <w:rFonts w:ascii="Arial" w:hAnsi="Arial" w:cs="Arial"/>
          <w:noProof/>
          <w:color w:val="000000" w:themeColor="text1"/>
          <w:lang w:val="mn-MN"/>
        </w:rPr>
        <w:t xml:space="preserve"> мөн зүйлийн </w:t>
      </w:r>
      <w:r w:rsidRPr="006E325E">
        <w:rPr>
          <w:rFonts w:ascii="Arial" w:hAnsi="Arial" w:cs="Arial"/>
          <w:noProof/>
          <w:color w:val="000000" w:themeColor="text1"/>
          <w:lang w:val="ru-RU"/>
        </w:rPr>
        <w:t xml:space="preserve">13.1 дэх хэсэгт “Хууль санаачлагч хууль тогтоомжийн төсөл боловсруулах хэрэгцээ, шаардлагыг энэ хуулийн </w:t>
      </w:r>
      <w:r w:rsidR="00443168">
        <w:rPr>
          <w:rFonts w:ascii="Arial" w:hAnsi="Arial" w:cs="Arial"/>
          <w:noProof/>
          <w:color w:val="000000" w:themeColor="text1"/>
          <w:lang w:val="mn-MN"/>
        </w:rPr>
        <w:t xml:space="preserve">12 дугаар зүйлийн </w:t>
      </w:r>
      <w:r w:rsidRPr="006E325E">
        <w:rPr>
          <w:rFonts w:ascii="Arial" w:hAnsi="Arial" w:cs="Arial"/>
          <w:noProof/>
          <w:color w:val="000000" w:themeColor="text1"/>
          <w:lang w:val="ru-RU"/>
        </w:rPr>
        <w:t>12.1.2</w:t>
      </w:r>
      <w:r w:rsidR="00443168">
        <w:rPr>
          <w:rFonts w:ascii="Arial" w:hAnsi="Arial" w:cs="Arial"/>
          <w:noProof/>
          <w:color w:val="000000" w:themeColor="text1"/>
          <w:lang w:val="mn-MN"/>
        </w:rPr>
        <w:t xml:space="preserve"> дахь заалтад </w:t>
      </w:r>
      <w:r w:rsidRPr="006E325E">
        <w:rPr>
          <w:rFonts w:ascii="Arial" w:hAnsi="Arial" w:cs="Arial"/>
          <w:noProof/>
          <w:color w:val="000000" w:themeColor="text1"/>
          <w:lang w:val="ru-RU"/>
        </w:rPr>
        <w:t xml:space="preserve">заасан аргачлалын дагуу тодорхойлно.” </w:t>
      </w:r>
      <w:r w:rsidR="00E97CB4">
        <w:rPr>
          <w:rFonts w:ascii="Arial" w:hAnsi="Arial" w:cs="Arial"/>
          <w:noProof/>
          <w:color w:val="000000" w:themeColor="text1"/>
          <w:lang w:val="mn-MN"/>
        </w:rPr>
        <w:t>г</w:t>
      </w:r>
      <w:r w:rsidRPr="006E325E">
        <w:rPr>
          <w:rFonts w:ascii="Arial" w:hAnsi="Arial" w:cs="Arial"/>
          <w:noProof/>
          <w:color w:val="000000" w:themeColor="text1"/>
          <w:lang w:val="ru-RU"/>
        </w:rPr>
        <w:t>эж</w:t>
      </w:r>
      <w:r w:rsidR="00E97CB4">
        <w:rPr>
          <w:rFonts w:ascii="Arial" w:hAnsi="Arial" w:cs="Arial"/>
          <w:noProof/>
          <w:color w:val="000000" w:themeColor="text1"/>
          <w:lang w:val="mn-MN"/>
        </w:rPr>
        <w:t xml:space="preserve"> тус тус</w:t>
      </w:r>
      <w:r w:rsidRPr="006E325E">
        <w:rPr>
          <w:rFonts w:ascii="Arial" w:hAnsi="Arial" w:cs="Arial"/>
          <w:noProof/>
          <w:color w:val="000000" w:themeColor="text1"/>
          <w:lang w:val="ru-RU"/>
        </w:rPr>
        <w:t xml:space="preserve"> заасны дагуу </w:t>
      </w:r>
      <w:r w:rsidR="00E97CB4" w:rsidRPr="00F65E8C">
        <w:rPr>
          <w:rFonts w:ascii="Arial" w:hAnsi="Arial" w:cs="Arial"/>
          <w:noProof/>
          <w:color w:val="000000" w:themeColor="text1"/>
          <w:lang w:val="ru-RU"/>
        </w:rPr>
        <w:t xml:space="preserve">Монгол Улсад </w:t>
      </w:r>
      <w:r w:rsidR="00E97CB4" w:rsidRPr="00F65E8C">
        <w:rPr>
          <w:rFonts w:ascii="Arial" w:hAnsi="Arial" w:cs="Arial"/>
          <w:noProof/>
          <w:color w:val="000000" w:themeColor="text1"/>
          <w:shd w:val="clear" w:color="auto" w:fill="FFFFFF"/>
          <w:lang w:val="ru-RU"/>
        </w:rPr>
        <w:t xml:space="preserve">хөдөлмөр эрхлэх гадаад ажилтны тоо, хувь хэмжээ тогтоохгүй байх, ажлын байрны төлбөрөөс чөлөөлөх тухай </w:t>
      </w:r>
      <w:r w:rsidR="00E97CB4">
        <w:rPr>
          <w:rFonts w:ascii="Arial" w:hAnsi="Arial" w:cs="Arial"/>
          <w:noProof/>
          <w:color w:val="000000" w:themeColor="text1"/>
          <w:shd w:val="clear" w:color="auto" w:fill="FFFFFF"/>
          <w:lang w:val="mn-MN"/>
        </w:rPr>
        <w:t xml:space="preserve">анхдагч хуулийн </w:t>
      </w:r>
      <w:r w:rsidR="00E97CB4" w:rsidRPr="006E325E">
        <w:rPr>
          <w:rFonts w:ascii="Arial" w:hAnsi="Arial" w:cs="Arial"/>
          <w:noProof/>
          <w:color w:val="000000" w:themeColor="text1"/>
          <w:lang w:val="ru-RU"/>
        </w:rPr>
        <w:t>төсөл боловсруулах хэрэгцээ, шаардлага байх</w:t>
      </w:r>
      <w:r w:rsidR="00E97CB4" w:rsidRPr="006E325E">
        <w:rPr>
          <w:rStyle w:val="FootnoteReference"/>
          <w:rFonts w:ascii="Arial" w:hAnsi="Arial" w:cs="Arial"/>
          <w:noProof/>
          <w:color w:val="000000" w:themeColor="text1"/>
          <w:lang w:val="ru-RU"/>
        </w:rPr>
        <w:footnoteReference w:id="2"/>
      </w:r>
      <w:r w:rsidR="00E97CB4" w:rsidRPr="006E325E">
        <w:rPr>
          <w:rFonts w:ascii="Arial" w:hAnsi="Arial" w:cs="Arial"/>
          <w:noProof/>
          <w:color w:val="000000" w:themeColor="text1"/>
          <w:lang w:val="ru-RU"/>
        </w:rPr>
        <w:t xml:space="preserve"> тул Засгийн газрын 2016 оны 59 дүгээр тогтоолын 1 дүгээр хавсралтаар батлагдсан “Хууль тогтоомжийн хэрэгцээ, шаардлагыг урьдчилан тандан судлах аргачлал” /цаашид ”аргачлал” гэх/-ыг баримтлан доорх тандан судалгааг </w:t>
      </w:r>
      <w:r w:rsidR="00A61390">
        <w:rPr>
          <w:rFonts w:ascii="Arial" w:hAnsi="Arial" w:cs="Arial"/>
          <w:noProof/>
          <w:color w:val="000000" w:themeColor="text1"/>
          <w:lang w:val="mn-MN"/>
        </w:rPr>
        <w:t>гүйцэтгэв.</w:t>
      </w:r>
    </w:p>
    <w:p w14:paraId="1BB9DB8D" w14:textId="79EE00CD" w:rsidR="00655981" w:rsidRPr="006E325E" w:rsidRDefault="00513211" w:rsidP="00827CAC">
      <w:pPr>
        <w:spacing w:line="276" w:lineRule="auto"/>
        <w:jc w:val="center"/>
        <w:rPr>
          <w:rFonts w:ascii="Arial" w:hAnsi="Arial" w:cs="Arial"/>
          <w:b/>
          <w:noProof/>
          <w:lang w:val="ru-RU"/>
        </w:rPr>
      </w:pPr>
      <w:r w:rsidRPr="006E325E">
        <w:rPr>
          <w:rFonts w:ascii="Arial" w:hAnsi="Arial" w:cs="Arial"/>
          <w:b/>
          <w:noProof/>
          <w:lang w:val="ru-RU"/>
        </w:rPr>
        <w:t>ХОЁР. АСУУДАЛД ДҮН ШИНЖИЛГЭЭ ХИЙСЭН БАЙДАЛ</w:t>
      </w:r>
    </w:p>
    <w:p w14:paraId="5FFD6FAB" w14:textId="3002A28A" w:rsidR="00CA1AC9" w:rsidRPr="00572A23" w:rsidRDefault="00CF4EFC" w:rsidP="00572A23">
      <w:pPr>
        <w:spacing w:after="200" w:line="276" w:lineRule="auto"/>
        <w:ind w:firstLine="720"/>
        <w:jc w:val="both"/>
        <w:rPr>
          <w:rFonts w:ascii="Arial" w:hAnsi="Arial" w:cs="Arial"/>
          <w:bCs/>
          <w:noProof/>
          <w:lang w:val="mn-MN"/>
        </w:rPr>
      </w:pPr>
      <w:r>
        <w:rPr>
          <w:rFonts w:ascii="Arial" w:hAnsi="Arial" w:cs="Arial"/>
          <w:noProof/>
          <w:color w:val="000000" w:themeColor="text1"/>
          <w:shd w:val="clear" w:color="auto" w:fill="FFFFFF"/>
          <w:lang w:val="mn-MN"/>
        </w:rPr>
        <w:t xml:space="preserve">2021 онд </w:t>
      </w:r>
      <w:r w:rsidRPr="006E325E">
        <w:rPr>
          <w:rFonts w:ascii="Arial" w:hAnsi="Arial" w:cs="Arial"/>
          <w:noProof/>
          <w:color w:val="000000" w:themeColor="text1"/>
          <w:lang w:val="ru-RU"/>
        </w:rPr>
        <w:t>Ажиллах</w:t>
      </w:r>
      <w:r w:rsidRPr="006E325E">
        <w:rPr>
          <w:rFonts w:ascii="Arial" w:hAnsi="Arial" w:cs="Arial"/>
          <w:bCs/>
          <w:noProof/>
          <w:color w:val="000000" w:themeColor="text1"/>
          <w:lang w:val="ru-RU"/>
        </w:rPr>
        <w:t xml:space="preserve"> </w:t>
      </w:r>
      <w:r w:rsidRPr="006E325E">
        <w:rPr>
          <w:rFonts w:ascii="Arial" w:hAnsi="Arial" w:cs="Arial"/>
          <w:bCs/>
          <w:noProof/>
          <w:lang w:val="ru-RU"/>
        </w:rPr>
        <w:t>хүчний шилжилт хөдөлгөөний тухай хуул</w:t>
      </w:r>
      <w:r>
        <w:rPr>
          <w:rFonts w:ascii="Arial" w:hAnsi="Arial" w:cs="Arial"/>
          <w:bCs/>
          <w:noProof/>
          <w:lang w:val="mn-MN"/>
        </w:rPr>
        <w:t xml:space="preserve">ь батлагдаж, тус хуулийг </w:t>
      </w:r>
      <w:r w:rsidRPr="006E325E">
        <w:rPr>
          <w:rFonts w:ascii="Arial" w:hAnsi="Arial" w:cs="Arial"/>
          <w:noProof/>
          <w:color w:val="000000" w:themeColor="text1"/>
          <w:shd w:val="clear" w:color="auto" w:fill="FFFFFF"/>
          <w:lang w:val="ru-RU"/>
        </w:rPr>
        <w:t xml:space="preserve">2022 оны 07 дугаар сарын 01-ний өдрөөс эхлэн </w:t>
      </w:r>
      <w:r w:rsidRPr="006E325E">
        <w:rPr>
          <w:rFonts w:ascii="Arial" w:hAnsi="Arial" w:cs="Arial"/>
          <w:bCs/>
          <w:noProof/>
          <w:lang w:val="ru-RU"/>
        </w:rPr>
        <w:t>дагаж мөрдөж эхэлсэн</w:t>
      </w:r>
      <w:r>
        <w:rPr>
          <w:rFonts w:ascii="Arial" w:hAnsi="Arial" w:cs="Arial"/>
          <w:bCs/>
          <w:noProof/>
          <w:lang w:val="mn-MN"/>
        </w:rPr>
        <w:t xml:space="preserve"> тул</w:t>
      </w:r>
      <w:r w:rsidRPr="006E325E">
        <w:rPr>
          <w:rFonts w:ascii="Arial" w:hAnsi="Arial" w:cs="Arial"/>
          <w:bCs/>
          <w:noProof/>
          <w:lang w:val="ru-RU"/>
        </w:rPr>
        <w:t xml:space="preserve"> </w:t>
      </w:r>
      <w:r w:rsidR="004F69E0" w:rsidRPr="006E325E">
        <w:rPr>
          <w:rFonts w:ascii="Arial" w:hAnsi="Arial" w:cs="Arial"/>
          <w:noProof/>
          <w:color w:val="000000" w:themeColor="text1"/>
          <w:shd w:val="clear" w:color="auto" w:fill="FFFFFF"/>
          <w:lang w:val="ru-RU"/>
        </w:rPr>
        <w:t>2001 оны 04 дүгээр сарын 12-ны өдөр баталсан Ажиллах хүч гадаадад гаргах, гадаадаас ажиллах хүч, мэргэжилтэн авах тухай хууль хүчингүй бол</w:t>
      </w:r>
      <w:r>
        <w:rPr>
          <w:rFonts w:ascii="Arial" w:hAnsi="Arial" w:cs="Arial"/>
          <w:noProof/>
          <w:color w:val="000000" w:themeColor="text1"/>
          <w:shd w:val="clear" w:color="auto" w:fill="FFFFFF"/>
          <w:lang w:val="mn-MN"/>
        </w:rPr>
        <w:t xml:space="preserve">сон. </w:t>
      </w:r>
      <w:r w:rsidR="001F464F" w:rsidRPr="006E325E">
        <w:rPr>
          <w:rFonts w:ascii="Arial" w:hAnsi="Arial" w:cs="Arial"/>
          <w:bCs/>
          <w:noProof/>
          <w:lang w:val="ru-RU"/>
        </w:rPr>
        <w:t>Ажиллах хүчний шилжилт хөдөлгөөний тухай хуулийн</w:t>
      </w:r>
      <w:r w:rsidR="001F464F" w:rsidRPr="006E325E">
        <w:rPr>
          <w:rFonts w:ascii="Arial" w:hAnsi="Arial" w:cs="Arial"/>
          <w:b/>
          <w:noProof/>
          <w:lang w:val="ru-RU"/>
        </w:rPr>
        <w:t xml:space="preserve"> </w:t>
      </w:r>
      <w:r w:rsidR="004F69E0" w:rsidRPr="006E325E">
        <w:rPr>
          <w:rFonts w:ascii="Arial" w:hAnsi="Arial" w:cs="Arial"/>
          <w:bCs/>
          <w:noProof/>
          <w:lang w:val="ru-RU"/>
        </w:rPr>
        <w:t>Г</w:t>
      </w:r>
      <w:r w:rsidR="001F464F" w:rsidRPr="006E325E">
        <w:rPr>
          <w:rFonts w:ascii="Arial" w:hAnsi="Arial" w:cs="Arial"/>
          <w:bCs/>
          <w:noProof/>
          <w:lang w:val="ru-RU"/>
        </w:rPr>
        <w:t>уравдугаар бүлгээр гадаад</w:t>
      </w:r>
      <w:r w:rsidR="00A61390">
        <w:rPr>
          <w:rFonts w:ascii="Arial" w:hAnsi="Arial" w:cs="Arial"/>
          <w:bCs/>
          <w:noProof/>
          <w:lang w:val="mn-MN"/>
        </w:rPr>
        <w:t xml:space="preserve"> ажилтан </w:t>
      </w:r>
      <w:r w:rsidR="001F464F" w:rsidRPr="006E325E">
        <w:rPr>
          <w:rFonts w:ascii="Arial" w:hAnsi="Arial" w:cs="Arial"/>
          <w:bCs/>
          <w:noProof/>
          <w:lang w:val="ru-RU"/>
        </w:rPr>
        <w:t>авч ажиллуулах харилцааг</w:t>
      </w:r>
      <w:r w:rsidR="004F69E0" w:rsidRPr="006E325E">
        <w:rPr>
          <w:rFonts w:ascii="Arial" w:hAnsi="Arial" w:cs="Arial"/>
          <w:bCs/>
          <w:noProof/>
          <w:lang w:val="ru-RU"/>
        </w:rPr>
        <w:t xml:space="preserve"> зохицуулж байн</w:t>
      </w:r>
      <w:r w:rsidR="003D60E6" w:rsidRPr="006E325E">
        <w:rPr>
          <w:rFonts w:ascii="Arial" w:hAnsi="Arial" w:cs="Arial"/>
          <w:bCs/>
          <w:noProof/>
          <w:lang w:val="ru-RU"/>
        </w:rPr>
        <w:t>а</w:t>
      </w:r>
      <w:r w:rsidR="004F69E0" w:rsidRPr="006E325E">
        <w:rPr>
          <w:rFonts w:ascii="Arial" w:hAnsi="Arial" w:cs="Arial"/>
          <w:bCs/>
          <w:noProof/>
          <w:lang w:val="ru-RU"/>
        </w:rPr>
        <w:t xml:space="preserve">. </w:t>
      </w:r>
      <w:r w:rsidR="00A61390">
        <w:rPr>
          <w:rFonts w:ascii="Arial" w:hAnsi="Arial" w:cs="Arial"/>
          <w:bCs/>
          <w:noProof/>
          <w:lang w:val="mn-MN"/>
        </w:rPr>
        <w:t xml:space="preserve">Тус бүлгээр </w:t>
      </w:r>
      <w:r w:rsidR="00495A72" w:rsidRPr="006E325E">
        <w:rPr>
          <w:rFonts w:ascii="Arial" w:hAnsi="Arial" w:cs="Arial"/>
          <w:bCs/>
          <w:noProof/>
          <w:lang w:val="ru-RU"/>
        </w:rPr>
        <w:t>Монгол Улсад авч ажиллуулах нийт</w:t>
      </w:r>
      <w:r w:rsidR="001F464F" w:rsidRPr="006E325E">
        <w:rPr>
          <w:rFonts w:ascii="Arial" w:hAnsi="Arial" w:cs="Arial"/>
          <w:bCs/>
          <w:noProof/>
          <w:lang w:val="ru-RU"/>
        </w:rPr>
        <w:t xml:space="preserve"> гадаад ажилтны тоо</w:t>
      </w:r>
      <w:r w:rsidR="005B2F35" w:rsidRPr="006E325E">
        <w:rPr>
          <w:rFonts w:ascii="Arial" w:hAnsi="Arial" w:cs="Arial"/>
          <w:bCs/>
          <w:noProof/>
          <w:lang w:val="ru-RU"/>
        </w:rPr>
        <w:t>, хувь</w:t>
      </w:r>
      <w:r w:rsidR="001F464F" w:rsidRPr="006E325E">
        <w:rPr>
          <w:rFonts w:ascii="Arial" w:hAnsi="Arial" w:cs="Arial"/>
          <w:bCs/>
          <w:noProof/>
          <w:lang w:val="ru-RU"/>
        </w:rPr>
        <w:t xml:space="preserve"> хэмжээ</w:t>
      </w:r>
      <w:r w:rsidR="00495A72" w:rsidRPr="006E325E">
        <w:rPr>
          <w:rFonts w:ascii="Arial" w:hAnsi="Arial" w:cs="Arial"/>
          <w:bCs/>
          <w:noProof/>
          <w:lang w:val="ru-RU"/>
        </w:rPr>
        <w:t>г эдийн засгийн салбар бүрээр</w:t>
      </w:r>
      <w:r>
        <w:rPr>
          <w:rFonts w:ascii="Arial" w:hAnsi="Arial" w:cs="Arial"/>
          <w:bCs/>
          <w:noProof/>
          <w:lang w:val="mn-MN"/>
        </w:rPr>
        <w:t xml:space="preserve"> Засгийн газраас</w:t>
      </w:r>
      <w:r w:rsidR="001F464F" w:rsidRPr="006E325E">
        <w:rPr>
          <w:rFonts w:ascii="Arial" w:hAnsi="Arial" w:cs="Arial"/>
          <w:bCs/>
          <w:noProof/>
          <w:lang w:val="ru-RU"/>
        </w:rPr>
        <w:t xml:space="preserve"> тогтоох</w:t>
      </w:r>
      <w:r w:rsidR="00E02A4F" w:rsidRPr="006E325E">
        <w:rPr>
          <w:rFonts w:ascii="Arial" w:hAnsi="Arial" w:cs="Arial"/>
          <w:bCs/>
          <w:noProof/>
          <w:lang w:val="ru-RU"/>
        </w:rPr>
        <w:t xml:space="preserve">, </w:t>
      </w:r>
      <w:r w:rsidR="004F69E0" w:rsidRPr="006E325E">
        <w:rPr>
          <w:rFonts w:ascii="Arial" w:hAnsi="Arial" w:cs="Arial"/>
          <w:bCs/>
          <w:noProof/>
          <w:lang w:val="ru-RU"/>
        </w:rPr>
        <w:t xml:space="preserve">хуульд заасан </w:t>
      </w:r>
      <w:r w:rsidR="00B209DB" w:rsidRPr="006E325E">
        <w:rPr>
          <w:rFonts w:ascii="Arial" w:hAnsi="Arial" w:cs="Arial"/>
          <w:bCs/>
          <w:noProof/>
          <w:lang w:val="ru-RU"/>
        </w:rPr>
        <w:t xml:space="preserve">тохиолдолд </w:t>
      </w:r>
      <w:r w:rsidR="005B2F35" w:rsidRPr="006E325E">
        <w:rPr>
          <w:rFonts w:ascii="Arial" w:hAnsi="Arial" w:cs="Arial"/>
          <w:bCs/>
          <w:noProof/>
          <w:lang w:val="ru-RU"/>
        </w:rPr>
        <w:t xml:space="preserve">тоо, хувь хэмжээ </w:t>
      </w:r>
      <w:r w:rsidR="00B209DB" w:rsidRPr="006E325E">
        <w:rPr>
          <w:rFonts w:ascii="Arial" w:hAnsi="Arial" w:cs="Arial"/>
          <w:bCs/>
          <w:noProof/>
          <w:lang w:val="ru-RU"/>
        </w:rPr>
        <w:t>хамаарахгүй</w:t>
      </w:r>
      <w:r w:rsidR="004F69E0" w:rsidRPr="006E325E">
        <w:rPr>
          <w:rFonts w:ascii="Arial" w:hAnsi="Arial" w:cs="Arial"/>
          <w:bCs/>
          <w:noProof/>
          <w:lang w:val="ru-RU"/>
        </w:rPr>
        <w:t>гээр гадаад ажилтан</w:t>
      </w:r>
      <w:r w:rsidR="00B209DB" w:rsidRPr="006E325E">
        <w:rPr>
          <w:rFonts w:ascii="Arial" w:hAnsi="Arial" w:cs="Arial"/>
          <w:bCs/>
          <w:noProof/>
          <w:lang w:val="ru-RU"/>
        </w:rPr>
        <w:t xml:space="preserve"> авч ажиллуулах</w:t>
      </w:r>
      <w:r w:rsidR="00495A72" w:rsidRPr="006E325E">
        <w:rPr>
          <w:rFonts w:ascii="Arial" w:hAnsi="Arial" w:cs="Arial"/>
          <w:bCs/>
          <w:noProof/>
          <w:lang w:val="ru-RU"/>
        </w:rPr>
        <w:t xml:space="preserve"> тохиолдол</w:t>
      </w:r>
      <w:r w:rsidR="00E02A4F" w:rsidRPr="006E325E">
        <w:rPr>
          <w:rFonts w:ascii="Arial" w:hAnsi="Arial" w:cs="Arial"/>
          <w:bCs/>
          <w:noProof/>
          <w:lang w:val="ru-RU"/>
        </w:rPr>
        <w:t xml:space="preserve">, </w:t>
      </w:r>
      <w:r w:rsidR="00B209DB" w:rsidRPr="006E325E">
        <w:rPr>
          <w:rFonts w:ascii="Arial" w:hAnsi="Arial" w:cs="Arial"/>
          <w:bCs/>
          <w:noProof/>
          <w:lang w:val="ru-RU"/>
        </w:rPr>
        <w:t xml:space="preserve">ажил олгогч </w:t>
      </w:r>
      <w:r w:rsidR="00E02A4F" w:rsidRPr="006E325E">
        <w:rPr>
          <w:rFonts w:ascii="Arial" w:hAnsi="Arial" w:cs="Arial"/>
          <w:bCs/>
          <w:noProof/>
          <w:lang w:val="ru-RU"/>
        </w:rPr>
        <w:t>гадаад ажилтан авч ажиллуулах хүсэлт гаргах</w:t>
      </w:r>
      <w:r w:rsidR="004F69E0" w:rsidRPr="006E325E">
        <w:rPr>
          <w:rFonts w:ascii="Arial" w:hAnsi="Arial" w:cs="Arial"/>
          <w:bCs/>
          <w:noProof/>
          <w:lang w:val="ru-RU"/>
        </w:rPr>
        <w:t>, гадаад ажилтны ажиллах зөвшөөрөл</w:t>
      </w:r>
      <w:r w:rsidR="003D60E6" w:rsidRPr="006E325E">
        <w:rPr>
          <w:rFonts w:ascii="Arial" w:hAnsi="Arial" w:cs="Arial"/>
          <w:bCs/>
          <w:noProof/>
          <w:lang w:val="ru-RU"/>
        </w:rPr>
        <w:t xml:space="preserve"> хүсэх,</w:t>
      </w:r>
      <w:r>
        <w:rPr>
          <w:rFonts w:ascii="Arial" w:hAnsi="Arial" w:cs="Arial"/>
          <w:bCs/>
          <w:noProof/>
          <w:lang w:val="mn-MN"/>
        </w:rPr>
        <w:t xml:space="preserve"> </w:t>
      </w:r>
      <w:r w:rsidR="003D60E6" w:rsidRPr="006E325E">
        <w:rPr>
          <w:rFonts w:ascii="Arial" w:hAnsi="Arial" w:cs="Arial"/>
          <w:bCs/>
          <w:noProof/>
          <w:lang w:val="ru-RU"/>
        </w:rPr>
        <w:t xml:space="preserve">холбогдох </w:t>
      </w:r>
      <w:r w:rsidR="001F464F" w:rsidRPr="006E325E">
        <w:rPr>
          <w:rFonts w:ascii="Arial" w:hAnsi="Arial" w:cs="Arial"/>
          <w:bCs/>
          <w:noProof/>
          <w:lang w:val="ru-RU"/>
        </w:rPr>
        <w:t>ажлын байрны төлбөр</w:t>
      </w:r>
      <w:r w:rsidR="00E02A4F" w:rsidRPr="006E325E">
        <w:rPr>
          <w:rFonts w:ascii="Arial" w:hAnsi="Arial" w:cs="Arial"/>
          <w:bCs/>
          <w:noProof/>
          <w:lang w:val="ru-RU"/>
        </w:rPr>
        <w:t xml:space="preserve"> төлөх, </w:t>
      </w:r>
      <w:r w:rsidR="00495A72" w:rsidRPr="006E325E">
        <w:rPr>
          <w:rFonts w:ascii="Arial" w:hAnsi="Arial" w:cs="Arial"/>
          <w:bCs/>
          <w:noProof/>
          <w:lang w:val="ru-RU"/>
        </w:rPr>
        <w:t>хуульд заасан</w:t>
      </w:r>
      <w:r w:rsidR="003D60E6" w:rsidRPr="006E325E">
        <w:rPr>
          <w:rFonts w:ascii="Arial" w:hAnsi="Arial" w:cs="Arial"/>
          <w:bCs/>
          <w:noProof/>
          <w:lang w:val="ru-RU"/>
        </w:rPr>
        <w:t xml:space="preserve"> </w:t>
      </w:r>
      <w:r w:rsidR="00E02A4F" w:rsidRPr="006E325E">
        <w:rPr>
          <w:rFonts w:ascii="Arial" w:hAnsi="Arial" w:cs="Arial"/>
          <w:bCs/>
          <w:noProof/>
          <w:lang w:val="ru-RU"/>
        </w:rPr>
        <w:lastRenderedPageBreak/>
        <w:t xml:space="preserve">тохиолдолд </w:t>
      </w:r>
      <w:r w:rsidR="003D60E6" w:rsidRPr="006E325E">
        <w:rPr>
          <w:rFonts w:ascii="Arial" w:hAnsi="Arial" w:cs="Arial"/>
          <w:bCs/>
          <w:noProof/>
          <w:lang w:val="ru-RU"/>
        </w:rPr>
        <w:t xml:space="preserve">ажлын байрны </w:t>
      </w:r>
      <w:r w:rsidR="00E02A4F" w:rsidRPr="006E325E">
        <w:rPr>
          <w:rFonts w:ascii="Arial" w:hAnsi="Arial" w:cs="Arial"/>
          <w:bCs/>
          <w:noProof/>
          <w:lang w:val="ru-RU"/>
        </w:rPr>
        <w:t xml:space="preserve">төлбөрөөс </w:t>
      </w:r>
      <w:r w:rsidR="00495A72" w:rsidRPr="006E325E">
        <w:rPr>
          <w:rFonts w:ascii="Arial" w:hAnsi="Arial" w:cs="Arial"/>
          <w:bCs/>
          <w:noProof/>
          <w:lang w:val="ru-RU"/>
        </w:rPr>
        <w:t xml:space="preserve">хөнгөлөх, </w:t>
      </w:r>
      <w:r w:rsidR="00E02A4F" w:rsidRPr="006E325E">
        <w:rPr>
          <w:rFonts w:ascii="Arial" w:hAnsi="Arial" w:cs="Arial"/>
          <w:bCs/>
          <w:noProof/>
          <w:lang w:val="ru-RU"/>
        </w:rPr>
        <w:t>чөлөөлөх</w:t>
      </w:r>
      <w:r w:rsidR="003D60E6" w:rsidRPr="006E325E">
        <w:rPr>
          <w:rFonts w:ascii="Arial" w:hAnsi="Arial" w:cs="Arial"/>
          <w:bCs/>
          <w:noProof/>
          <w:lang w:val="ru-RU"/>
        </w:rPr>
        <w:t xml:space="preserve">, гадаад ажилтны талаарх мэдээллийн сан бүрдүүлэх </w:t>
      </w:r>
      <w:r w:rsidR="00A61390">
        <w:rPr>
          <w:rFonts w:ascii="Arial" w:hAnsi="Arial" w:cs="Arial"/>
          <w:bCs/>
          <w:noProof/>
          <w:lang w:val="mn-MN"/>
        </w:rPr>
        <w:t xml:space="preserve">зэрэг </w:t>
      </w:r>
      <w:r w:rsidR="003D60E6" w:rsidRPr="006E325E">
        <w:rPr>
          <w:rFonts w:ascii="Arial" w:hAnsi="Arial" w:cs="Arial"/>
          <w:bCs/>
          <w:noProof/>
          <w:lang w:val="ru-RU"/>
        </w:rPr>
        <w:t>зохицуулалт</w:t>
      </w:r>
      <w:r w:rsidR="00A61390">
        <w:rPr>
          <w:rFonts w:ascii="Arial" w:hAnsi="Arial" w:cs="Arial"/>
          <w:bCs/>
          <w:noProof/>
          <w:lang w:val="mn-MN"/>
        </w:rPr>
        <w:t xml:space="preserve">ыг </w:t>
      </w:r>
      <w:r w:rsidR="003D60E6" w:rsidRPr="006E325E">
        <w:rPr>
          <w:rFonts w:ascii="Arial" w:hAnsi="Arial" w:cs="Arial"/>
          <w:bCs/>
          <w:noProof/>
          <w:lang w:val="ru-RU"/>
        </w:rPr>
        <w:t xml:space="preserve">тусгасан байна. </w:t>
      </w:r>
    </w:p>
    <w:p w14:paraId="6E1A4853" w14:textId="5C3CA3FF" w:rsidR="003D60E6" w:rsidRPr="006E325E" w:rsidRDefault="003D60E6" w:rsidP="00827CAC">
      <w:pPr>
        <w:spacing w:after="200" w:line="276" w:lineRule="auto"/>
        <w:ind w:firstLine="720"/>
        <w:jc w:val="both"/>
        <w:rPr>
          <w:rFonts w:ascii="Arial" w:hAnsi="Arial" w:cs="Arial"/>
          <w:bCs/>
          <w:noProof/>
          <w:lang w:val="ru-RU"/>
        </w:rPr>
      </w:pPr>
      <w:r w:rsidRPr="006E325E">
        <w:rPr>
          <w:rFonts w:ascii="Arial" w:hAnsi="Arial" w:cs="Arial"/>
          <w:bCs/>
          <w:noProof/>
          <w:lang w:val="ru-RU"/>
        </w:rPr>
        <w:t>Энэ хэсэгт асуудлыг шийдвэрлэх зорилтыг тодорхойлох зорилгоор гадаад</w:t>
      </w:r>
      <w:r w:rsidR="00FD0EA6" w:rsidRPr="006E325E">
        <w:rPr>
          <w:rFonts w:ascii="Arial" w:hAnsi="Arial" w:cs="Arial"/>
          <w:bCs/>
          <w:noProof/>
          <w:lang w:val="ru-RU"/>
        </w:rPr>
        <w:t xml:space="preserve"> ажилт</w:t>
      </w:r>
      <w:r w:rsidRPr="006E325E">
        <w:rPr>
          <w:rFonts w:ascii="Arial" w:hAnsi="Arial" w:cs="Arial"/>
          <w:bCs/>
          <w:noProof/>
          <w:lang w:val="ru-RU"/>
        </w:rPr>
        <w:t>ны тоо</w:t>
      </w:r>
      <w:r w:rsidR="005B2F35" w:rsidRPr="006E325E">
        <w:rPr>
          <w:rFonts w:ascii="Arial" w:hAnsi="Arial" w:cs="Arial"/>
          <w:bCs/>
          <w:noProof/>
          <w:lang w:val="ru-RU"/>
        </w:rPr>
        <w:t>, хувь</w:t>
      </w:r>
      <w:r w:rsidRPr="006E325E">
        <w:rPr>
          <w:rFonts w:ascii="Arial" w:hAnsi="Arial" w:cs="Arial"/>
          <w:bCs/>
          <w:noProof/>
          <w:lang w:val="ru-RU"/>
        </w:rPr>
        <w:t xml:space="preserve"> хэмжээ, </w:t>
      </w:r>
      <w:r w:rsidR="00FD0EA6" w:rsidRPr="006E325E">
        <w:rPr>
          <w:rFonts w:ascii="Arial" w:hAnsi="Arial" w:cs="Arial"/>
          <w:bCs/>
          <w:noProof/>
          <w:lang w:val="ru-RU"/>
        </w:rPr>
        <w:t>ажлын байрны төлбөр</w:t>
      </w:r>
      <w:r w:rsidRPr="006E325E">
        <w:rPr>
          <w:rFonts w:ascii="Arial" w:hAnsi="Arial" w:cs="Arial"/>
          <w:bCs/>
          <w:noProof/>
          <w:lang w:val="ru-RU"/>
        </w:rPr>
        <w:t xml:space="preserve">, түүний зориулалттай холбоотой үүссэн </w:t>
      </w:r>
      <w:r w:rsidR="00FD0EA6" w:rsidRPr="006E325E">
        <w:rPr>
          <w:rFonts w:ascii="Arial" w:hAnsi="Arial" w:cs="Arial"/>
          <w:bCs/>
          <w:noProof/>
          <w:lang w:val="ru-RU"/>
        </w:rPr>
        <w:t xml:space="preserve">асуудал, </w:t>
      </w:r>
      <w:r w:rsidRPr="006E325E">
        <w:rPr>
          <w:rFonts w:ascii="Arial" w:hAnsi="Arial" w:cs="Arial"/>
          <w:bCs/>
          <w:noProof/>
          <w:lang w:val="ru-RU"/>
        </w:rPr>
        <w:t>асуудлын мөн чанар,</w:t>
      </w:r>
      <w:r w:rsidR="00FD0EA6" w:rsidRPr="006E325E">
        <w:rPr>
          <w:rFonts w:ascii="Arial" w:hAnsi="Arial" w:cs="Arial"/>
          <w:bCs/>
          <w:noProof/>
          <w:lang w:val="ru-RU"/>
        </w:rPr>
        <w:t xml:space="preserve"> цар хүрэ</w:t>
      </w:r>
      <w:r w:rsidRPr="006E325E">
        <w:rPr>
          <w:rFonts w:ascii="Arial" w:hAnsi="Arial" w:cs="Arial"/>
          <w:bCs/>
          <w:noProof/>
          <w:lang w:val="ru-RU"/>
        </w:rPr>
        <w:t xml:space="preserve">э болон тэдгээр зохицуулалтын хэрэгжилтийн байдал, эрх, хууль ёсны ашиг сонирхол нь хөндөгдөж буй этгээд, асуудлыг үүсгэж буй шалтгаан зэргийг тус тус авч үзнэ. </w:t>
      </w:r>
    </w:p>
    <w:p w14:paraId="78620A31" w14:textId="7C2F8ECC" w:rsidR="00FE0200" w:rsidRDefault="00F84311" w:rsidP="00827CAC">
      <w:pPr>
        <w:spacing w:after="200" w:line="276" w:lineRule="auto"/>
        <w:ind w:firstLine="720"/>
        <w:jc w:val="center"/>
        <w:rPr>
          <w:rFonts w:ascii="Arial" w:hAnsi="Arial" w:cs="Arial"/>
          <w:b/>
          <w:noProof/>
          <w:lang w:val="mn-MN"/>
        </w:rPr>
      </w:pPr>
      <w:r>
        <w:rPr>
          <w:rFonts w:ascii="Arial" w:hAnsi="Arial" w:cs="Arial"/>
          <w:b/>
          <w:noProof/>
          <w:lang w:val="mn-MN"/>
        </w:rPr>
        <w:t>2.1.</w:t>
      </w:r>
      <w:r w:rsidR="003D60E6" w:rsidRPr="006E325E">
        <w:rPr>
          <w:rFonts w:ascii="Arial" w:hAnsi="Arial" w:cs="Arial"/>
          <w:b/>
          <w:noProof/>
          <w:lang w:val="ru-RU"/>
        </w:rPr>
        <w:t>Асуудлын мөн чанар, цар хүрээг тодорхойлсон байдал</w:t>
      </w:r>
    </w:p>
    <w:p w14:paraId="3914C84F" w14:textId="547FE17C" w:rsidR="00AE3F5D" w:rsidRDefault="00AE3F5D" w:rsidP="00AE3F5D">
      <w:pPr>
        <w:spacing w:after="200" w:line="276" w:lineRule="auto"/>
        <w:ind w:firstLine="720"/>
        <w:jc w:val="both"/>
        <w:rPr>
          <w:rFonts w:ascii="Arial" w:hAnsi="Arial" w:cs="Arial"/>
          <w:bCs/>
          <w:noProof/>
          <w:lang w:val="mn-MN"/>
        </w:rPr>
      </w:pPr>
      <w:bookmarkStart w:id="0" w:name="_Hlk179873048"/>
      <w:r w:rsidRPr="00AE3F5D">
        <w:rPr>
          <w:rFonts w:ascii="Arial" w:hAnsi="Arial" w:cs="Arial"/>
          <w:bCs/>
          <w:noProof/>
          <w:lang w:val="mn-MN"/>
        </w:rPr>
        <w:t>Гадаад ажилт</w:t>
      </w:r>
      <w:r w:rsidR="00321EF5">
        <w:rPr>
          <w:rFonts w:ascii="Arial" w:hAnsi="Arial" w:cs="Arial"/>
          <w:bCs/>
          <w:noProof/>
          <w:lang w:val="mn-MN"/>
        </w:rPr>
        <w:t>ны тоо, хувь хэмжээ</w:t>
      </w:r>
      <w:r w:rsidRPr="00AE3F5D">
        <w:rPr>
          <w:rFonts w:ascii="Arial" w:hAnsi="Arial" w:cs="Arial"/>
          <w:bCs/>
          <w:noProof/>
          <w:lang w:val="mn-MN"/>
        </w:rPr>
        <w:t xml:space="preserve"> тогтоо</w:t>
      </w:r>
      <w:r w:rsidR="006934FF">
        <w:rPr>
          <w:rFonts w:ascii="Arial" w:hAnsi="Arial" w:cs="Arial"/>
          <w:bCs/>
          <w:noProof/>
        </w:rPr>
        <w:t>х</w:t>
      </w:r>
      <w:r w:rsidR="006934FF">
        <w:rPr>
          <w:rFonts w:ascii="Arial" w:hAnsi="Arial" w:cs="Arial"/>
          <w:bCs/>
          <w:noProof/>
          <w:lang w:val="mn-MN"/>
        </w:rPr>
        <w:t xml:space="preserve"> зохицуулалтын</w:t>
      </w:r>
      <w:r w:rsidRPr="00AE3F5D">
        <w:rPr>
          <w:rFonts w:ascii="Arial" w:hAnsi="Arial" w:cs="Arial"/>
          <w:bCs/>
          <w:noProof/>
          <w:lang w:val="mn-MN"/>
        </w:rPr>
        <w:t xml:space="preserve"> зорилго нь </w:t>
      </w:r>
      <w:r w:rsidR="000D6241" w:rsidRPr="00AE3F5D">
        <w:rPr>
          <w:rFonts w:ascii="Arial" w:hAnsi="Arial" w:cs="Arial"/>
          <w:bCs/>
          <w:noProof/>
          <w:lang w:val="mn-MN"/>
        </w:rPr>
        <w:t xml:space="preserve">тэргүүн ээлжид </w:t>
      </w:r>
      <w:r w:rsidRPr="00AE3F5D">
        <w:rPr>
          <w:rFonts w:ascii="Arial" w:hAnsi="Arial" w:cs="Arial"/>
          <w:bCs/>
          <w:noProof/>
          <w:lang w:val="mn-MN"/>
        </w:rPr>
        <w:t xml:space="preserve">дотоодын ажиллах хүчийг </w:t>
      </w:r>
      <w:r w:rsidR="000D6241">
        <w:rPr>
          <w:rFonts w:ascii="Arial" w:hAnsi="Arial" w:cs="Arial"/>
          <w:bCs/>
          <w:noProof/>
          <w:lang w:val="mn-MN"/>
        </w:rPr>
        <w:t xml:space="preserve">боломжтой байгаа </w:t>
      </w:r>
      <w:r w:rsidRPr="00AE3F5D">
        <w:rPr>
          <w:rFonts w:ascii="Arial" w:hAnsi="Arial" w:cs="Arial"/>
          <w:bCs/>
          <w:noProof/>
          <w:lang w:val="mn-MN"/>
        </w:rPr>
        <w:t xml:space="preserve">ажлын байранд </w:t>
      </w:r>
      <w:r w:rsidR="000D6241">
        <w:rPr>
          <w:rFonts w:ascii="Arial" w:hAnsi="Arial" w:cs="Arial"/>
          <w:bCs/>
          <w:noProof/>
          <w:lang w:val="mn-MN"/>
        </w:rPr>
        <w:t>авч ажиллуулах</w:t>
      </w:r>
      <w:r w:rsidRPr="00AE3F5D">
        <w:rPr>
          <w:rFonts w:ascii="Arial" w:hAnsi="Arial" w:cs="Arial"/>
          <w:bCs/>
          <w:noProof/>
          <w:lang w:val="mn-MN"/>
        </w:rPr>
        <w:t xml:space="preserve"> бодлого, нөгөөтэйгүүр дотоодын ажиллах хүч байхгүй үед ажил олгогчийн гадаад ажилтан авч ажиллуулах боломжийг хязгаарлахгүйгээр тохирох гадаад ажилтныг авч ажиллуулах</w:t>
      </w:r>
      <w:r w:rsidR="000D6241">
        <w:rPr>
          <w:rFonts w:ascii="Arial" w:hAnsi="Arial" w:cs="Arial"/>
          <w:bCs/>
          <w:noProof/>
          <w:lang w:val="mn-MN"/>
        </w:rPr>
        <w:t xml:space="preserve"> боломжийг</w:t>
      </w:r>
      <w:r w:rsidRPr="00AE3F5D">
        <w:rPr>
          <w:rFonts w:ascii="Arial" w:hAnsi="Arial" w:cs="Arial"/>
          <w:bCs/>
          <w:noProof/>
          <w:lang w:val="mn-MN"/>
        </w:rPr>
        <w:t xml:space="preserve"> </w:t>
      </w:r>
      <w:r w:rsidR="000D6241">
        <w:rPr>
          <w:rFonts w:ascii="Arial" w:hAnsi="Arial" w:cs="Arial"/>
          <w:bCs/>
          <w:noProof/>
          <w:lang w:val="mn-MN"/>
        </w:rPr>
        <w:t>хангаж,</w:t>
      </w:r>
      <w:r w:rsidRPr="00AE3F5D">
        <w:rPr>
          <w:rFonts w:ascii="Arial" w:hAnsi="Arial" w:cs="Arial"/>
          <w:bCs/>
          <w:noProof/>
          <w:lang w:val="mn-MN"/>
        </w:rPr>
        <w:t xml:space="preserve"> ажил олгогч ажиллах хүчний хомсдолд орохгүй байхад</w:t>
      </w:r>
      <w:r w:rsidR="000D6241">
        <w:rPr>
          <w:rFonts w:ascii="Arial" w:hAnsi="Arial" w:cs="Arial"/>
          <w:bCs/>
          <w:noProof/>
          <w:lang w:val="mn-MN"/>
        </w:rPr>
        <w:t xml:space="preserve"> чиглэдэг</w:t>
      </w:r>
      <w:r w:rsidRPr="00AE3F5D">
        <w:rPr>
          <w:rFonts w:ascii="Arial" w:hAnsi="Arial" w:cs="Arial"/>
          <w:bCs/>
          <w:noProof/>
          <w:lang w:val="mn-MN"/>
        </w:rPr>
        <w:t>.</w:t>
      </w:r>
      <w:r>
        <w:rPr>
          <w:rFonts w:ascii="Arial" w:hAnsi="Arial" w:cs="Arial"/>
          <w:bCs/>
          <w:noProof/>
          <w:lang w:val="mn-MN"/>
        </w:rPr>
        <w:t xml:space="preserve"> </w:t>
      </w:r>
      <w:bookmarkEnd w:id="0"/>
      <w:r w:rsidR="000D6241">
        <w:rPr>
          <w:rFonts w:ascii="Arial" w:hAnsi="Arial" w:cs="Arial"/>
          <w:bCs/>
          <w:noProof/>
          <w:lang w:val="mn-MN"/>
        </w:rPr>
        <w:t>Монгол Улсын хувьд,</w:t>
      </w:r>
      <w:r w:rsidRPr="00AE3F5D">
        <w:rPr>
          <w:rFonts w:ascii="Arial" w:hAnsi="Arial" w:cs="Arial"/>
          <w:bCs/>
          <w:noProof/>
          <w:lang w:val="mn-MN"/>
        </w:rPr>
        <w:t xml:space="preserve"> ажил олгогч</w:t>
      </w:r>
      <w:r w:rsidR="000D6241">
        <w:rPr>
          <w:rFonts w:ascii="Arial" w:hAnsi="Arial" w:cs="Arial"/>
          <w:bCs/>
          <w:noProof/>
          <w:lang w:val="mn-MN"/>
        </w:rPr>
        <w:t xml:space="preserve"> зөвхөн</w:t>
      </w:r>
      <w:r w:rsidRPr="00AE3F5D">
        <w:rPr>
          <w:rFonts w:ascii="Arial" w:hAnsi="Arial" w:cs="Arial"/>
          <w:bCs/>
          <w:noProof/>
          <w:lang w:val="mn-MN"/>
        </w:rPr>
        <w:t xml:space="preserve"> </w:t>
      </w:r>
      <w:r w:rsidR="000D6241" w:rsidRPr="00AE3F5D">
        <w:rPr>
          <w:rFonts w:ascii="Arial" w:hAnsi="Arial" w:cs="Arial"/>
          <w:bCs/>
          <w:noProof/>
          <w:lang w:val="mn-MN"/>
        </w:rPr>
        <w:t xml:space="preserve">дотоодын ажиллах хүч байхгүй тохиолдолд </w:t>
      </w:r>
      <w:r w:rsidRPr="00AE3F5D">
        <w:rPr>
          <w:rFonts w:ascii="Arial" w:hAnsi="Arial" w:cs="Arial"/>
          <w:bCs/>
          <w:noProof/>
          <w:lang w:val="mn-MN"/>
        </w:rPr>
        <w:t>гадаад ажилтныг</w:t>
      </w:r>
      <w:r w:rsidR="000D6241">
        <w:rPr>
          <w:rFonts w:ascii="Arial" w:hAnsi="Arial" w:cs="Arial"/>
          <w:bCs/>
          <w:noProof/>
          <w:lang w:val="mn-MN"/>
        </w:rPr>
        <w:t xml:space="preserve"> сул орон тоон дээр</w:t>
      </w:r>
      <w:r w:rsidRPr="00AE3F5D">
        <w:rPr>
          <w:rFonts w:ascii="Arial" w:hAnsi="Arial" w:cs="Arial"/>
          <w:bCs/>
          <w:noProof/>
          <w:lang w:val="mn-MN"/>
        </w:rPr>
        <w:t xml:space="preserve"> авч ажиллуулах </w:t>
      </w:r>
      <w:r w:rsidR="00A61390">
        <w:rPr>
          <w:rFonts w:ascii="Arial" w:hAnsi="Arial" w:cs="Arial"/>
          <w:bCs/>
          <w:noProof/>
          <w:lang w:val="mn-MN"/>
        </w:rPr>
        <w:t>зөвшөөрөл авахаар хандах</w:t>
      </w:r>
      <w:r w:rsidRPr="00AE3F5D">
        <w:rPr>
          <w:rFonts w:ascii="Arial" w:hAnsi="Arial" w:cs="Arial"/>
          <w:bCs/>
          <w:noProof/>
          <w:lang w:val="mn-MN"/>
        </w:rPr>
        <w:t xml:space="preserve"> зохицуулалттай.</w:t>
      </w:r>
      <w:r w:rsidR="000D6241">
        <w:rPr>
          <w:rStyle w:val="FootnoteReference"/>
          <w:rFonts w:ascii="Arial" w:hAnsi="Arial" w:cs="Arial"/>
          <w:bCs/>
          <w:noProof/>
          <w:lang w:val="mn-MN"/>
        </w:rPr>
        <w:footnoteReference w:id="3"/>
      </w:r>
      <w:r w:rsidRPr="00AE3F5D">
        <w:rPr>
          <w:rFonts w:ascii="Arial" w:hAnsi="Arial" w:cs="Arial"/>
          <w:bCs/>
          <w:noProof/>
          <w:lang w:val="mn-MN"/>
        </w:rPr>
        <w:t xml:space="preserve"> Тус зохицуулалтын зорилго нь тэргүүн ээлжид дотоодын ажилтанг авч ажиллуулах</w:t>
      </w:r>
      <w:r w:rsidR="00321EF5">
        <w:rPr>
          <w:rFonts w:ascii="Arial" w:hAnsi="Arial" w:cs="Arial"/>
          <w:bCs/>
          <w:noProof/>
          <w:lang w:val="mn-MN"/>
        </w:rPr>
        <w:t xml:space="preserve"> </w:t>
      </w:r>
      <w:r w:rsidRPr="00AE3F5D">
        <w:rPr>
          <w:rFonts w:ascii="Arial" w:hAnsi="Arial" w:cs="Arial"/>
          <w:bCs/>
          <w:noProof/>
          <w:lang w:val="mn-MN"/>
        </w:rPr>
        <w:t xml:space="preserve">замаар ажилгүйдлийг бууруулах, </w:t>
      </w:r>
      <w:r w:rsidR="000D6241">
        <w:rPr>
          <w:rFonts w:ascii="Arial" w:hAnsi="Arial" w:cs="Arial"/>
          <w:bCs/>
          <w:noProof/>
          <w:lang w:val="mn-MN"/>
        </w:rPr>
        <w:t>гэхдээ</w:t>
      </w:r>
      <w:r w:rsidRPr="00AE3F5D">
        <w:rPr>
          <w:rFonts w:ascii="Arial" w:hAnsi="Arial" w:cs="Arial"/>
          <w:bCs/>
          <w:noProof/>
          <w:lang w:val="mn-MN"/>
        </w:rPr>
        <w:t xml:space="preserve"> дотоодын ажиллах хүч нь ажил олгогчид хэрэгцээтэй байгаа ур чадвар, мэргэжилгүй байгаагаас шалтгаалан</w:t>
      </w:r>
      <w:r w:rsidR="000D6241">
        <w:rPr>
          <w:rFonts w:ascii="Arial" w:hAnsi="Arial" w:cs="Arial"/>
          <w:bCs/>
          <w:noProof/>
          <w:lang w:val="mn-MN"/>
        </w:rPr>
        <w:t xml:space="preserve"> тухайн ажлын байранд тохирохгүй буюу шаардлагатай ажиллах хүч дотоодод байхгүй </w:t>
      </w:r>
      <w:r w:rsidR="006934FF">
        <w:rPr>
          <w:rFonts w:ascii="Arial" w:hAnsi="Arial" w:cs="Arial"/>
          <w:bCs/>
          <w:noProof/>
          <w:lang w:val="mn-MN"/>
        </w:rPr>
        <w:t xml:space="preserve">тохиолдолд л </w:t>
      </w:r>
      <w:r w:rsidRPr="00AE3F5D">
        <w:rPr>
          <w:rFonts w:ascii="Arial" w:hAnsi="Arial" w:cs="Arial"/>
          <w:bCs/>
          <w:noProof/>
          <w:lang w:val="mn-MN"/>
        </w:rPr>
        <w:t xml:space="preserve">ажил олгогч </w:t>
      </w:r>
      <w:r w:rsidR="000D6241">
        <w:rPr>
          <w:rFonts w:ascii="Arial" w:hAnsi="Arial" w:cs="Arial"/>
          <w:bCs/>
          <w:noProof/>
          <w:lang w:val="mn-MN"/>
        </w:rPr>
        <w:t>тухайн сул орон тоон дэ</w:t>
      </w:r>
      <w:r w:rsidR="00271DF4">
        <w:rPr>
          <w:rFonts w:ascii="Arial" w:hAnsi="Arial" w:cs="Arial"/>
          <w:bCs/>
          <w:noProof/>
          <w:lang w:val="mn-MN"/>
        </w:rPr>
        <w:t>э</w:t>
      </w:r>
      <w:r w:rsidR="000D6241">
        <w:rPr>
          <w:rFonts w:ascii="Arial" w:hAnsi="Arial" w:cs="Arial"/>
          <w:bCs/>
          <w:noProof/>
          <w:lang w:val="mn-MN"/>
        </w:rPr>
        <w:t xml:space="preserve">р гадаад </w:t>
      </w:r>
      <w:r w:rsidRPr="00AE3F5D">
        <w:rPr>
          <w:rFonts w:ascii="Arial" w:hAnsi="Arial" w:cs="Arial"/>
          <w:bCs/>
          <w:noProof/>
          <w:lang w:val="mn-MN"/>
        </w:rPr>
        <w:t xml:space="preserve">ажилтан авах боломжтой </w:t>
      </w:r>
      <w:r w:rsidR="000D6241">
        <w:rPr>
          <w:rFonts w:ascii="Arial" w:hAnsi="Arial" w:cs="Arial"/>
          <w:bCs/>
          <w:noProof/>
          <w:lang w:val="mn-MN"/>
        </w:rPr>
        <w:t xml:space="preserve">байх, </w:t>
      </w:r>
      <w:r w:rsidRPr="00AE3F5D">
        <w:rPr>
          <w:rFonts w:ascii="Arial" w:hAnsi="Arial" w:cs="Arial"/>
          <w:bCs/>
          <w:noProof/>
          <w:lang w:val="mn-MN"/>
        </w:rPr>
        <w:t xml:space="preserve"> бизнесийн үйл ажиллагаагаа</w:t>
      </w:r>
      <w:r w:rsidR="000D6241">
        <w:rPr>
          <w:rFonts w:ascii="Arial" w:hAnsi="Arial" w:cs="Arial"/>
          <w:bCs/>
          <w:noProof/>
          <w:lang w:val="mn-MN"/>
        </w:rPr>
        <w:t xml:space="preserve"> нь</w:t>
      </w:r>
      <w:r w:rsidRPr="00AE3F5D">
        <w:rPr>
          <w:rFonts w:ascii="Arial" w:hAnsi="Arial" w:cs="Arial"/>
          <w:bCs/>
          <w:noProof/>
          <w:lang w:val="mn-MN"/>
        </w:rPr>
        <w:t xml:space="preserve"> гацахгүй байх</w:t>
      </w:r>
      <w:r w:rsidR="000D6241">
        <w:rPr>
          <w:rFonts w:ascii="Arial" w:hAnsi="Arial" w:cs="Arial"/>
          <w:bCs/>
          <w:noProof/>
          <w:lang w:val="mn-MN"/>
        </w:rPr>
        <w:t xml:space="preserve">ад оршиж байна. </w:t>
      </w:r>
    </w:p>
    <w:p w14:paraId="38213F8F" w14:textId="0A95D607" w:rsidR="00321EF5" w:rsidRPr="00AE3F5D" w:rsidRDefault="00321EF5" w:rsidP="00271DF4">
      <w:pPr>
        <w:spacing w:after="200" w:line="276" w:lineRule="auto"/>
        <w:ind w:firstLine="720"/>
        <w:jc w:val="both"/>
        <w:rPr>
          <w:rFonts w:ascii="Arial" w:hAnsi="Arial" w:cs="Arial"/>
          <w:bCs/>
          <w:noProof/>
          <w:lang w:val="mn-MN"/>
        </w:rPr>
      </w:pPr>
      <w:bookmarkStart w:id="1" w:name="_Hlk179873119"/>
      <w:r>
        <w:rPr>
          <w:rFonts w:ascii="Arial" w:hAnsi="Arial" w:cs="Arial"/>
          <w:bCs/>
          <w:noProof/>
          <w:lang w:val="mn-MN"/>
        </w:rPr>
        <w:t xml:space="preserve">Тэгвэл </w:t>
      </w:r>
      <w:r w:rsidR="00BC6E23">
        <w:rPr>
          <w:rFonts w:ascii="Arial" w:hAnsi="Arial" w:cs="Arial"/>
          <w:bCs/>
          <w:noProof/>
          <w:lang w:val="mn-MN"/>
        </w:rPr>
        <w:t>Ажиллах хүчний шилжилт хөдөлгөөний тухай</w:t>
      </w:r>
      <w:r>
        <w:rPr>
          <w:rFonts w:ascii="Arial" w:hAnsi="Arial" w:cs="Arial"/>
          <w:bCs/>
          <w:noProof/>
          <w:lang w:val="mn-MN"/>
        </w:rPr>
        <w:t xml:space="preserve"> хуулийн</w:t>
      </w:r>
      <w:r w:rsidR="00BC6E23">
        <w:rPr>
          <w:rFonts w:ascii="Arial" w:hAnsi="Arial" w:cs="Arial"/>
          <w:bCs/>
          <w:noProof/>
          <w:lang w:val="mn-MN"/>
        </w:rPr>
        <w:t xml:space="preserve"> холбогдох</w:t>
      </w:r>
      <w:r>
        <w:rPr>
          <w:rFonts w:ascii="Arial" w:hAnsi="Arial" w:cs="Arial"/>
          <w:bCs/>
          <w:noProof/>
          <w:lang w:val="mn-MN"/>
        </w:rPr>
        <w:t xml:space="preserve"> зохицуулалт нь дээрх зорилгодоо хүрч </w:t>
      </w:r>
      <w:bookmarkEnd w:id="1"/>
      <w:r>
        <w:rPr>
          <w:rFonts w:ascii="Arial" w:hAnsi="Arial" w:cs="Arial"/>
          <w:bCs/>
          <w:noProof/>
          <w:lang w:val="mn-MN"/>
        </w:rPr>
        <w:t>буй эсэх, ажиллах хүчний хомсдлоос сэргийлж чадаж байгаа эсэх</w:t>
      </w:r>
      <w:r w:rsidR="00BC6E23">
        <w:rPr>
          <w:rFonts w:ascii="Arial" w:hAnsi="Arial" w:cs="Arial"/>
          <w:bCs/>
          <w:noProof/>
          <w:lang w:val="mn-MN"/>
        </w:rPr>
        <w:t xml:space="preserve"> нь асуудлын цөм бөгөөд энэ</w:t>
      </w:r>
      <w:r>
        <w:rPr>
          <w:rFonts w:ascii="Arial" w:hAnsi="Arial" w:cs="Arial"/>
          <w:bCs/>
          <w:noProof/>
          <w:lang w:val="mn-MN"/>
        </w:rPr>
        <w:t xml:space="preserve"> талаар судалганы дараах хэсгүүдэд авч үзэх болно.</w:t>
      </w:r>
    </w:p>
    <w:p w14:paraId="6855496B" w14:textId="675A25CD" w:rsidR="00CF4EFC" w:rsidRPr="00AE3F5D" w:rsidRDefault="00321EF5" w:rsidP="00321EF5">
      <w:pPr>
        <w:spacing w:after="200" w:line="276" w:lineRule="auto"/>
        <w:ind w:firstLine="720"/>
        <w:jc w:val="both"/>
        <w:rPr>
          <w:rFonts w:ascii="Arial" w:hAnsi="Arial" w:cs="Arial"/>
          <w:bCs/>
          <w:noProof/>
          <w:lang w:val="mn-MN"/>
        </w:rPr>
      </w:pPr>
      <w:r w:rsidRPr="00E30C48">
        <w:rPr>
          <w:rFonts w:ascii="Arial" w:hAnsi="Arial" w:cs="Arial"/>
          <w:bCs/>
          <w:noProof/>
          <w:lang w:val="mn-MN"/>
        </w:rPr>
        <w:t>Цар хүрээний хувьд, э</w:t>
      </w:r>
      <w:r w:rsidR="00CF4EFC" w:rsidRPr="00E30C48">
        <w:rPr>
          <w:rFonts w:ascii="Arial" w:hAnsi="Arial" w:cs="Arial"/>
          <w:bCs/>
          <w:noProof/>
          <w:lang w:val="mn-MN"/>
        </w:rPr>
        <w:t>нэхүү асуудал нь ажилгүй иргэд</w:t>
      </w:r>
      <w:r w:rsidRPr="00E30C48">
        <w:rPr>
          <w:rFonts w:ascii="Arial" w:hAnsi="Arial" w:cs="Arial"/>
          <w:bCs/>
          <w:noProof/>
          <w:lang w:val="mn-MN"/>
        </w:rPr>
        <w:t xml:space="preserve"> олшрох</w:t>
      </w:r>
      <w:r w:rsidR="00CF4EFC" w:rsidRPr="00E30C48">
        <w:rPr>
          <w:rFonts w:ascii="Arial" w:hAnsi="Arial" w:cs="Arial"/>
          <w:bCs/>
          <w:noProof/>
          <w:lang w:val="mn-MN"/>
        </w:rPr>
        <w:t>, ажил олгогч н</w:t>
      </w:r>
      <w:r w:rsidRPr="00E30C48">
        <w:rPr>
          <w:rFonts w:ascii="Arial" w:hAnsi="Arial" w:cs="Arial"/>
          <w:bCs/>
          <w:noProof/>
          <w:lang w:val="mn-MN"/>
        </w:rPr>
        <w:t>ар</w:t>
      </w:r>
      <w:r w:rsidR="00E30C48">
        <w:rPr>
          <w:rFonts w:ascii="Arial" w:hAnsi="Arial" w:cs="Arial"/>
          <w:bCs/>
          <w:noProof/>
          <w:lang w:val="mn-MN"/>
        </w:rPr>
        <w:t xml:space="preserve"> </w:t>
      </w:r>
      <w:r w:rsidRPr="00E30C48">
        <w:rPr>
          <w:rFonts w:ascii="Arial" w:hAnsi="Arial" w:cs="Arial"/>
          <w:bCs/>
          <w:noProof/>
          <w:lang w:val="mn-MN"/>
        </w:rPr>
        <w:t xml:space="preserve">ажиллах хүчний хомсдолд орох зэргээр </w:t>
      </w:r>
      <w:r w:rsidR="00E30C48">
        <w:rPr>
          <w:rFonts w:ascii="Arial" w:hAnsi="Arial" w:cs="Arial"/>
          <w:bCs/>
          <w:noProof/>
          <w:lang w:val="mn-MN"/>
        </w:rPr>
        <w:t xml:space="preserve">улсын нийгэм, </w:t>
      </w:r>
      <w:r w:rsidR="00CF4EFC" w:rsidRPr="00E30C48">
        <w:rPr>
          <w:rFonts w:ascii="Arial" w:hAnsi="Arial" w:cs="Arial"/>
          <w:bCs/>
          <w:noProof/>
          <w:lang w:val="mn-MN"/>
        </w:rPr>
        <w:t>эдийн засаг</w:t>
      </w:r>
      <w:r w:rsidR="00E30C48">
        <w:rPr>
          <w:rFonts w:ascii="Arial" w:hAnsi="Arial" w:cs="Arial"/>
          <w:bCs/>
          <w:noProof/>
          <w:lang w:val="mn-MN"/>
        </w:rPr>
        <w:t xml:space="preserve">т </w:t>
      </w:r>
      <w:r w:rsidR="00CF4EFC" w:rsidRPr="00E30C48">
        <w:rPr>
          <w:rFonts w:ascii="Arial" w:hAnsi="Arial" w:cs="Arial"/>
          <w:bCs/>
          <w:noProof/>
          <w:lang w:val="mn-MN"/>
        </w:rPr>
        <w:t xml:space="preserve">сөрөг үр дагавартай </w:t>
      </w:r>
      <w:r w:rsidRPr="00E30C48">
        <w:rPr>
          <w:rFonts w:ascii="Arial" w:hAnsi="Arial" w:cs="Arial"/>
          <w:bCs/>
          <w:noProof/>
          <w:lang w:val="mn-MN"/>
        </w:rPr>
        <w:t xml:space="preserve">байж болох </w:t>
      </w:r>
      <w:r w:rsidR="00CF4EFC" w:rsidRPr="00E30C48">
        <w:rPr>
          <w:rFonts w:ascii="Arial" w:hAnsi="Arial" w:cs="Arial"/>
          <w:bCs/>
          <w:noProof/>
          <w:lang w:val="mn-MN"/>
        </w:rPr>
        <w:t>өргөн цар хүрээтэй</w:t>
      </w:r>
      <w:r w:rsidRPr="00E30C48">
        <w:rPr>
          <w:rFonts w:ascii="Arial" w:hAnsi="Arial" w:cs="Arial"/>
          <w:bCs/>
          <w:noProof/>
          <w:lang w:val="mn-MN"/>
        </w:rPr>
        <w:t xml:space="preserve"> асуудал</w:t>
      </w:r>
      <w:r w:rsidR="00CF4EFC" w:rsidRPr="00E30C48">
        <w:rPr>
          <w:rFonts w:ascii="Arial" w:hAnsi="Arial" w:cs="Arial"/>
          <w:bCs/>
          <w:noProof/>
          <w:lang w:val="mn-MN"/>
        </w:rPr>
        <w:t xml:space="preserve"> б</w:t>
      </w:r>
      <w:r w:rsidRPr="00E30C48">
        <w:rPr>
          <w:rFonts w:ascii="Arial" w:hAnsi="Arial" w:cs="Arial"/>
          <w:bCs/>
          <w:noProof/>
          <w:lang w:val="mn-MN"/>
        </w:rPr>
        <w:t>олно</w:t>
      </w:r>
      <w:r w:rsidR="00CF4EFC" w:rsidRPr="00E30C48">
        <w:rPr>
          <w:rFonts w:ascii="Arial" w:hAnsi="Arial" w:cs="Arial"/>
          <w:bCs/>
          <w:noProof/>
          <w:lang w:val="mn-MN"/>
        </w:rPr>
        <w:t xml:space="preserve">. </w:t>
      </w:r>
      <w:r w:rsidR="006934FF">
        <w:rPr>
          <w:rFonts w:ascii="Arial" w:hAnsi="Arial" w:cs="Arial"/>
          <w:bCs/>
          <w:noProof/>
          <w:lang w:val="mn-MN"/>
        </w:rPr>
        <w:t>Энэ нь з</w:t>
      </w:r>
      <w:r w:rsidR="00CF4EFC" w:rsidRPr="00E30C48">
        <w:rPr>
          <w:rFonts w:ascii="Arial" w:hAnsi="Arial" w:cs="Arial"/>
          <w:bCs/>
          <w:noProof/>
          <w:lang w:val="mn-MN"/>
        </w:rPr>
        <w:t>өвхөн ажил олгогч</w:t>
      </w:r>
      <w:r w:rsidRPr="00E30C48">
        <w:rPr>
          <w:rFonts w:ascii="Arial" w:hAnsi="Arial" w:cs="Arial"/>
          <w:bCs/>
          <w:noProof/>
          <w:lang w:val="mn-MN"/>
        </w:rPr>
        <w:t>д</w:t>
      </w:r>
      <w:r w:rsidR="006934FF">
        <w:rPr>
          <w:rFonts w:ascii="Arial" w:hAnsi="Arial" w:cs="Arial"/>
          <w:bCs/>
          <w:noProof/>
          <w:lang w:val="mn-MN"/>
        </w:rPr>
        <w:t>од тулгамдсан</w:t>
      </w:r>
      <w:r w:rsidRPr="00E30C48">
        <w:rPr>
          <w:rFonts w:ascii="Arial" w:hAnsi="Arial" w:cs="Arial"/>
          <w:bCs/>
          <w:noProof/>
          <w:lang w:val="mn-MN"/>
        </w:rPr>
        <w:t xml:space="preserve"> </w:t>
      </w:r>
      <w:r w:rsidR="00CF4EFC" w:rsidRPr="00E30C48">
        <w:rPr>
          <w:rFonts w:ascii="Arial" w:hAnsi="Arial" w:cs="Arial"/>
          <w:bCs/>
          <w:noProof/>
          <w:lang w:val="mn-MN"/>
        </w:rPr>
        <w:t>асуудал бус дотоодын ажиллах хүч</w:t>
      </w:r>
      <w:r w:rsidR="00CF4EFC" w:rsidRPr="00CF4EFC">
        <w:rPr>
          <w:rFonts w:ascii="Arial" w:hAnsi="Arial" w:cs="Arial"/>
          <w:bCs/>
          <w:noProof/>
          <w:lang w:val="mn-MN"/>
        </w:rPr>
        <w:t xml:space="preserve"> эрэлтдээ нийцэхгүй байх, </w:t>
      </w:r>
      <w:r w:rsidR="006934FF">
        <w:rPr>
          <w:rFonts w:ascii="Arial" w:hAnsi="Arial" w:cs="Arial"/>
          <w:bCs/>
          <w:noProof/>
          <w:lang w:val="mn-MN"/>
        </w:rPr>
        <w:t xml:space="preserve">улмаар </w:t>
      </w:r>
      <w:r w:rsidR="00CF4EFC" w:rsidRPr="00CF4EFC">
        <w:rPr>
          <w:rFonts w:ascii="Arial" w:hAnsi="Arial" w:cs="Arial"/>
          <w:bCs/>
          <w:noProof/>
          <w:lang w:val="mn-MN"/>
        </w:rPr>
        <w:t>ажилгүй иргэд олшрох буюу цаг хугацаа, хөрөнгө мөнгө гаргаж сурсан мэргэжил, ур чадвар нь эрэлттэй байгаа ажлын байранд тохирохгүй байх, улмаар ажилгүйдлийн т</w:t>
      </w:r>
      <w:r w:rsidR="00AE3F5D">
        <w:rPr>
          <w:rFonts w:ascii="Arial" w:hAnsi="Arial" w:cs="Arial"/>
          <w:bCs/>
          <w:noProof/>
          <w:lang w:val="mn-MN"/>
        </w:rPr>
        <w:t>ү</w:t>
      </w:r>
      <w:r w:rsidR="00CF4EFC" w:rsidRPr="00CF4EFC">
        <w:rPr>
          <w:rFonts w:ascii="Arial" w:hAnsi="Arial" w:cs="Arial"/>
          <w:bCs/>
          <w:noProof/>
          <w:lang w:val="mn-MN"/>
        </w:rPr>
        <w:t>вшин нэмэгдэх байдлаар</w:t>
      </w:r>
      <w:r w:rsidR="00E30C48">
        <w:rPr>
          <w:rFonts w:ascii="Arial" w:hAnsi="Arial" w:cs="Arial"/>
          <w:bCs/>
          <w:noProof/>
          <w:lang w:val="mn-MN"/>
        </w:rPr>
        <w:t xml:space="preserve"> нийгмийн анхан шатны нэгж болох гэр бүлээс эхлүүлэн нийгэм,</w:t>
      </w:r>
      <w:r w:rsidR="00CF4EFC" w:rsidRPr="00CF4EFC">
        <w:rPr>
          <w:rFonts w:ascii="Arial" w:hAnsi="Arial" w:cs="Arial"/>
          <w:bCs/>
          <w:noProof/>
          <w:lang w:val="mn-MN"/>
        </w:rPr>
        <w:t xml:space="preserve"> эдийн зас</w:t>
      </w:r>
      <w:r w:rsidR="00E30C48">
        <w:rPr>
          <w:rFonts w:ascii="Arial" w:hAnsi="Arial" w:cs="Arial"/>
          <w:bCs/>
          <w:noProof/>
          <w:lang w:val="mn-MN"/>
        </w:rPr>
        <w:t xml:space="preserve">агт сөрөг үр дагавартай байхуйц </w:t>
      </w:r>
      <w:r w:rsidR="006934FF">
        <w:rPr>
          <w:rFonts w:ascii="Arial" w:hAnsi="Arial" w:cs="Arial"/>
          <w:bCs/>
          <w:noProof/>
          <w:lang w:val="mn-MN"/>
        </w:rPr>
        <w:t xml:space="preserve">өргөн </w:t>
      </w:r>
      <w:r w:rsidR="00293FBA">
        <w:rPr>
          <w:rFonts w:ascii="Arial" w:hAnsi="Arial" w:cs="Arial"/>
          <w:bCs/>
          <w:noProof/>
          <w:lang w:val="mn-MN"/>
        </w:rPr>
        <w:t xml:space="preserve">цар хүрээтэй </w:t>
      </w:r>
      <w:r w:rsidR="00E30C48">
        <w:rPr>
          <w:rFonts w:ascii="Arial" w:hAnsi="Arial" w:cs="Arial"/>
          <w:bCs/>
          <w:noProof/>
          <w:lang w:val="mn-MN"/>
        </w:rPr>
        <w:t xml:space="preserve">асуудал болно. </w:t>
      </w:r>
      <w:r w:rsidR="00CF4EFC" w:rsidRPr="00CF4EFC">
        <w:rPr>
          <w:rFonts w:ascii="Arial" w:hAnsi="Arial" w:cs="Arial"/>
          <w:bCs/>
          <w:noProof/>
          <w:lang w:val="mn-MN"/>
        </w:rPr>
        <w:t xml:space="preserve">Мөн хувийн хэвшил дэх аж ахуй нэгжүүд, ялангуяа бичил, жижиг, дунд үйлдвэр, үйлчилгээ эрхлэгчид </w:t>
      </w:r>
      <w:r w:rsidR="00E30C48">
        <w:rPr>
          <w:rFonts w:ascii="Arial" w:hAnsi="Arial" w:cs="Arial"/>
          <w:bCs/>
          <w:noProof/>
          <w:lang w:val="mn-MN"/>
        </w:rPr>
        <w:t>уг</w:t>
      </w:r>
      <w:r w:rsidR="00CF4EFC" w:rsidRPr="00CF4EFC">
        <w:rPr>
          <w:rFonts w:ascii="Arial" w:hAnsi="Arial" w:cs="Arial"/>
          <w:bCs/>
          <w:noProof/>
          <w:lang w:val="mn-MN"/>
        </w:rPr>
        <w:t xml:space="preserve"> асуудлаас </w:t>
      </w:r>
      <w:r w:rsidR="00E30C48">
        <w:rPr>
          <w:rFonts w:ascii="Arial" w:hAnsi="Arial" w:cs="Arial"/>
          <w:bCs/>
          <w:noProof/>
          <w:lang w:val="mn-MN"/>
        </w:rPr>
        <w:lastRenderedPageBreak/>
        <w:t>шалтгаалан</w:t>
      </w:r>
      <w:r w:rsidR="00CF4EFC" w:rsidRPr="00CF4EFC">
        <w:rPr>
          <w:rFonts w:ascii="Arial" w:hAnsi="Arial" w:cs="Arial"/>
          <w:bCs/>
          <w:noProof/>
          <w:lang w:val="mn-MN"/>
        </w:rPr>
        <w:t xml:space="preserve"> цаг хугацаа, хөрөнгө мөнгөөр хохирох буюу </w:t>
      </w:r>
      <w:r w:rsidR="00E30C48">
        <w:rPr>
          <w:rFonts w:ascii="Arial" w:hAnsi="Arial" w:cs="Arial"/>
          <w:bCs/>
          <w:noProof/>
          <w:lang w:val="mn-MN"/>
        </w:rPr>
        <w:t xml:space="preserve">шаадлагатай байгаа ажилтан нь дотоодод байхгүй, мөн гадаадаас ч авч ажиллуулж чадахгүй </w:t>
      </w:r>
      <w:r w:rsidR="00CF4EFC" w:rsidRPr="00CF4EFC">
        <w:rPr>
          <w:rFonts w:ascii="Arial" w:hAnsi="Arial" w:cs="Arial"/>
          <w:bCs/>
          <w:noProof/>
          <w:lang w:val="mn-MN"/>
        </w:rPr>
        <w:t>болж үйл ажиллагаа нь хэвийн</w:t>
      </w:r>
      <w:r w:rsidR="00AE3F5D">
        <w:rPr>
          <w:rFonts w:ascii="Arial" w:hAnsi="Arial" w:cs="Arial"/>
          <w:bCs/>
          <w:noProof/>
          <w:lang w:val="mn-MN"/>
        </w:rPr>
        <w:t xml:space="preserve"> </w:t>
      </w:r>
      <w:r w:rsidR="00AE3F5D" w:rsidRPr="00AE3F5D">
        <w:rPr>
          <w:rFonts w:ascii="Arial" w:hAnsi="Arial" w:cs="Arial"/>
          <w:bCs/>
          <w:noProof/>
          <w:lang w:val="mn-MN"/>
        </w:rPr>
        <w:t xml:space="preserve">явагдах нөхцөл алдагдах, </w:t>
      </w:r>
      <w:r w:rsidR="00E30C48">
        <w:rPr>
          <w:rFonts w:ascii="Arial" w:hAnsi="Arial" w:cs="Arial"/>
          <w:bCs/>
          <w:noProof/>
          <w:lang w:val="mn-MN"/>
        </w:rPr>
        <w:t xml:space="preserve">улмаар </w:t>
      </w:r>
      <w:r w:rsidR="00AE3F5D" w:rsidRPr="00AE3F5D">
        <w:rPr>
          <w:rFonts w:ascii="Arial" w:hAnsi="Arial" w:cs="Arial"/>
          <w:bCs/>
          <w:noProof/>
          <w:lang w:val="mn-MN"/>
        </w:rPr>
        <w:t>алдагдал хүлээх,</w:t>
      </w:r>
      <w:r w:rsidR="00E30C48">
        <w:rPr>
          <w:rFonts w:ascii="Arial" w:hAnsi="Arial" w:cs="Arial"/>
          <w:bCs/>
          <w:noProof/>
          <w:lang w:val="mn-MN"/>
        </w:rPr>
        <w:t xml:space="preserve"> </w:t>
      </w:r>
      <w:r w:rsidR="00293FBA">
        <w:rPr>
          <w:rFonts w:ascii="Arial" w:hAnsi="Arial" w:cs="Arial"/>
          <w:bCs/>
          <w:noProof/>
          <w:lang w:val="mn-MN"/>
        </w:rPr>
        <w:t xml:space="preserve">цаашид </w:t>
      </w:r>
      <w:r w:rsidR="00E30C48">
        <w:rPr>
          <w:rFonts w:ascii="Arial" w:hAnsi="Arial" w:cs="Arial"/>
          <w:bCs/>
          <w:noProof/>
          <w:lang w:val="mn-MN"/>
        </w:rPr>
        <w:t>үргэлжи</w:t>
      </w:r>
      <w:r w:rsidR="00293FBA">
        <w:rPr>
          <w:rFonts w:ascii="Arial" w:hAnsi="Arial" w:cs="Arial"/>
          <w:bCs/>
          <w:noProof/>
          <w:lang w:val="mn-MN"/>
        </w:rPr>
        <w:t>л</w:t>
      </w:r>
      <w:r w:rsidR="00E30C48">
        <w:rPr>
          <w:rFonts w:ascii="Arial" w:hAnsi="Arial" w:cs="Arial"/>
          <w:bCs/>
          <w:noProof/>
          <w:lang w:val="mn-MN"/>
        </w:rPr>
        <w:t>сэн шинжтэй байдалд орсноор</w:t>
      </w:r>
      <w:r w:rsidR="00AE3F5D" w:rsidRPr="00AE3F5D">
        <w:rPr>
          <w:rFonts w:ascii="Arial" w:hAnsi="Arial" w:cs="Arial"/>
          <w:bCs/>
          <w:noProof/>
          <w:lang w:val="mn-MN"/>
        </w:rPr>
        <w:t xml:space="preserve"> </w:t>
      </w:r>
      <w:r w:rsidR="00E30C48">
        <w:rPr>
          <w:rFonts w:ascii="Arial" w:hAnsi="Arial" w:cs="Arial"/>
          <w:bCs/>
          <w:noProof/>
          <w:lang w:val="mn-MN"/>
        </w:rPr>
        <w:t xml:space="preserve">асуудал улам томорч, </w:t>
      </w:r>
      <w:r w:rsidR="00AE3F5D" w:rsidRPr="00AE3F5D">
        <w:rPr>
          <w:rFonts w:ascii="Arial" w:hAnsi="Arial" w:cs="Arial"/>
          <w:bCs/>
          <w:noProof/>
          <w:lang w:val="mn-MN"/>
        </w:rPr>
        <w:t>цаашлаад дампуурах,</w:t>
      </w:r>
      <w:r w:rsidR="00293FBA">
        <w:rPr>
          <w:rFonts w:ascii="Arial" w:hAnsi="Arial" w:cs="Arial"/>
          <w:bCs/>
          <w:noProof/>
          <w:lang w:val="mn-MN"/>
        </w:rPr>
        <w:t xml:space="preserve"> түүнийг дагаад</w:t>
      </w:r>
      <w:r w:rsidR="00AE3F5D" w:rsidRPr="00AE3F5D">
        <w:rPr>
          <w:rFonts w:ascii="Arial" w:hAnsi="Arial" w:cs="Arial"/>
          <w:bCs/>
          <w:noProof/>
          <w:lang w:val="mn-MN"/>
        </w:rPr>
        <w:t xml:space="preserve"> </w:t>
      </w:r>
      <w:r w:rsidR="00E30C48">
        <w:rPr>
          <w:rFonts w:ascii="Arial" w:hAnsi="Arial" w:cs="Arial"/>
          <w:bCs/>
          <w:noProof/>
          <w:lang w:val="mn-MN"/>
        </w:rPr>
        <w:t xml:space="preserve">банк, санхүүгийн салбарын </w:t>
      </w:r>
      <w:r w:rsidR="00AE3F5D" w:rsidRPr="00AE3F5D">
        <w:rPr>
          <w:rFonts w:ascii="Arial" w:hAnsi="Arial" w:cs="Arial"/>
          <w:bCs/>
          <w:noProof/>
          <w:lang w:val="mn-MN"/>
        </w:rPr>
        <w:t>чанаргүй зээл нэмэгдэх зэр</w:t>
      </w:r>
      <w:r w:rsidR="00E30C48">
        <w:rPr>
          <w:rFonts w:ascii="Arial" w:hAnsi="Arial" w:cs="Arial"/>
          <w:bCs/>
          <w:noProof/>
          <w:lang w:val="mn-MN"/>
        </w:rPr>
        <w:t xml:space="preserve">гээр тухайн аж ахуй нэгж, ажил олгогч, ажилтан төдийгүй улсын санхүү, эдийн засаг, нийгэмд </w:t>
      </w:r>
      <w:r w:rsidR="00AE3F5D" w:rsidRPr="00AE3F5D">
        <w:rPr>
          <w:rFonts w:ascii="Arial" w:hAnsi="Arial" w:cs="Arial"/>
          <w:bCs/>
          <w:noProof/>
          <w:lang w:val="mn-MN"/>
        </w:rPr>
        <w:t xml:space="preserve"> сөрөг нөлөө</w:t>
      </w:r>
      <w:r w:rsidR="00E30C48">
        <w:rPr>
          <w:rFonts w:ascii="Arial" w:hAnsi="Arial" w:cs="Arial"/>
          <w:bCs/>
          <w:noProof/>
          <w:lang w:val="mn-MN"/>
        </w:rPr>
        <w:t xml:space="preserve"> үзүүлэхүйц чухал асуудал </w:t>
      </w:r>
      <w:r w:rsidR="00293FBA">
        <w:rPr>
          <w:rFonts w:ascii="Arial" w:hAnsi="Arial" w:cs="Arial"/>
          <w:bCs/>
          <w:noProof/>
          <w:lang w:val="mn-MN"/>
        </w:rPr>
        <w:t>юм.</w:t>
      </w:r>
    </w:p>
    <w:p w14:paraId="7B32456C" w14:textId="77777777" w:rsidR="005B2F35" w:rsidRPr="006E325E" w:rsidRDefault="005B2F35" w:rsidP="00827CAC">
      <w:pPr>
        <w:spacing w:after="200" w:line="276" w:lineRule="auto"/>
        <w:ind w:left="360"/>
        <w:jc w:val="center"/>
        <w:rPr>
          <w:rFonts w:ascii="Arial" w:hAnsi="Arial" w:cs="Arial"/>
          <w:b/>
          <w:noProof/>
          <w:lang w:val="ru-RU"/>
        </w:rPr>
      </w:pPr>
      <w:r w:rsidRPr="006E325E">
        <w:rPr>
          <w:rFonts w:ascii="Arial" w:hAnsi="Arial" w:cs="Arial"/>
          <w:b/>
          <w:noProof/>
          <w:lang w:val="ru-RU"/>
        </w:rPr>
        <w:t>2.2.Эрх зүйн зохицуулалт, хэрэгжилтийн байдал</w:t>
      </w:r>
    </w:p>
    <w:p w14:paraId="529E2ED4" w14:textId="01ED2040" w:rsidR="005B2F35" w:rsidRPr="00817BE1" w:rsidRDefault="00817BE1" w:rsidP="006C5FEF">
      <w:pPr>
        <w:spacing w:after="200" w:line="276" w:lineRule="auto"/>
        <w:ind w:firstLine="720"/>
        <w:jc w:val="both"/>
        <w:rPr>
          <w:rFonts w:ascii="Arial" w:hAnsi="Arial" w:cs="Arial"/>
          <w:bCs/>
          <w:i/>
          <w:iCs/>
          <w:noProof/>
          <w:lang w:val="mn-MN"/>
        </w:rPr>
      </w:pPr>
      <w:r>
        <w:rPr>
          <w:rFonts w:ascii="Arial" w:hAnsi="Arial" w:cs="Arial"/>
          <w:bCs/>
          <w:noProof/>
          <w:lang w:val="mn-MN"/>
        </w:rPr>
        <w:t>Ажиллах хүчний шилжилт хөдөлгөөний тухай хуульд заасан г</w:t>
      </w:r>
      <w:r w:rsidR="00077FA1" w:rsidRPr="006E325E">
        <w:rPr>
          <w:rFonts w:ascii="Arial" w:hAnsi="Arial" w:cs="Arial"/>
          <w:bCs/>
          <w:noProof/>
          <w:lang w:val="ru-RU"/>
        </w:rPr>
        <w:t>адаад ажилтны тоо, хувь хэмжээ</w:t>
      </w:r>
      <w:r>
        <w:rPr>
          <w:rFonts w:ascii="Arial" w:hAnsi="Arial" w:cs="Arial"/>
          <w:bCs/>
          <w:noProof/>
          <w:lang w:val="mn-MN"/>
        </w:rPr>
        <w:t xml:space="preserve">, </w:t>
      </w:r>
      <w:r w:rsidR="005B2F35" w:rsidRPr="006E325E">
        <w:rPr>
          <w:rFonts w:ascii="Arial" w:hAnsi="Arial" w:cs="Arial"/>
          <w:bCs/>
          <w:noProof/>
          <w:lang w:val="ru-RU"/>
        </w:rPr>
        <w:t>ажлын байрны төлбөр</w:t>
      </w:r>
      <w:r w:rsidR="00F84A05">
        <w:rPr>
          <w:rFonts w:ascii="Arial" w:hAnsi="Arial" w:cs="Arial"/>
          <w:bCs/>
          <w:noProof/>
          <w:lang w:val="mn-MN"/>
        </w:rPr>
        <w:t>ийн</w:t>
      </w:r>
      <w:r w:rsidR="005B2F35" w:rsidRPr="006E325E">
        <w:rPr>
          <w:rFonts w:ascii="Arial" w:hAnsi="Arial" w:cs="Arial"/>
          <w:bCs/>
          <w:noProof/>
          <w:lang w:val="ru-RU"/>
        </w:rPr>
        <w:t xml:space="preserve"> т</w:t>
      </w:r>
      <w:r>
        <w:rPr>
          <w:rFonts w:ascii="Arial" w:hAnsi="Arial" w:cs="Arial"/>
          <w:bCs/>
          <w:noProof/>
          <w:lang w:val="mn-MN"/>
        </w:rPr>
        <w:t xml:space="preserve">алаарх зохицуулалт, тэдгээрийн </w:t>
      </w:r>
      <w:r w:rsidR="005B2F35" w:rsidRPr="006E325E">
        <w:rPr>
          <w:rFonts w:ascii="Arial" w:hAnsi="Arial" w:cs="Arial"/>
          <w:bCs/>
          <w:noProof/>
          <w:lang w:val="ru-RU"/>
        </w:rPr>
        <w:t>хэрэгжилтийн талаар энэ хэсэгт авч үзнэ.</w:t>
      </w:r>
    </w:p>
    <w:p w14:paraId="197758C1" w14:textId="154C11D3" w:rsidR="005B2F35" w:rsidRPr="00817BE1" w:rsidRDefault="005B2F35" w:rsidP="00827CAC">
      <w:pPr>
        <w:spacing w:line="276" w:lineRule="auto"/>
        <w:ind w:firstLine="720"/>
        <w:jc w:val="both"/>
        <w:rPr>
          <w:rFonts w:ascii="Arial" w:hAnsi="Arial" w:cs="Arial"/>
          <w:noProof/>
          <w:u w:val="single"/>
          <w:lang w:val="mn-MN"/>
        </w:rPr>
      </w:pPr>
      <w:bookmarkStart w:id="2" w:name="_Hlk179875082"/>
      <w:r w:rsidRPr="006E325E">
        <w:rPr>
          <w:rFonts w:ascii="Arial" w:hAnsi="Arial" w:cs="Arial"/>
          <w:noProof/>
          <w:lang w:val="ru-RU"/>
        </w:rPr>
        <w:t xml:space="preserve">Ажиллах хүчний шилжилт хөдөлгөөний тухай хуулиар нэг ажил олгогчид оногдох </w:t>
      </w:r>
      <w:r w:rsidR="00817BE1">
        <w:rPr>
          <w:rFonts w:ascii="Arial" w:hAnsi="Arial" w:cs="Arial"/>
          <w:noProof/>
          <w:lang w:val="mn-MN"/>
        </w:rPr>
        <w:t xml:space="preserve">гадаад ажилтны </w:t>
      </w:r>
      <w:r w:rsidRPr="006E325E">
        <w:rPr>
          <w:rFonts w:ascii="Arial" w:hAnsi="Arial" w:cs="Arial"/>
          <w:noProof/>
          <w:lang w:val="ru-RU"/>
        </w:rPr>
        <w:t>тоо, хувь хэмжээ тогтоогоогүй,</w:t>
      </w:r>
      <w:r w:rsidR="00077FA1" w:rsidRPr="006E325E">
        <w:rPr>
          <w:rStyle w:val="FootnoteReference"/>
          <w:rFonts w:ascii="Arial" w:hAnsi="Arial" w:cs="Arial"/>
          <w:noProof/>
          <w:lang w:val="ru-RU"/>
        </w:rPr>
        <w:footnoteReference w:id="4"/>
      </w:r>
      <w:r w:rsidRPr="006E325E">
        <w:rPr>
          <w:rFonts w:ascii="Arial" w:hAnsi="Arial" w:cs="Arial"/>
          <w:noProof/>
          <w:lang w:val="ru-RU"/>
        </w:rPr>
        <w:t xml:space="preserve"> </w:t>
      </w:r>
      <w:bookmarkEnd w:id="2"/>
      <w:r w:rsidR="00817BE1">
        <w:rPr>
          <w:rFonts w:ascii="Arial" w:hAnsi="Arial" w:cs="Arial"/>
          <w:noProof/>
          <w:lang w:val="mn-MN"/>
        </w:rPr>
        <w:t>Засгийн газраас</w:t>
      </w:r>
      <w:r w:rsidRPr="006E325E">
        <w:rPr>
          <w:rFonts w:ascii="Arial" w:hAnsi="Arial" w:cs="Arial"/>
          <w:noProof/>
          <w:lang w:val="ru-RU"/>
        </w:rPr>
        <w:t xml:space="preserve"> улсын хэмжээнд </w:t>
      </w:r>
      <w:r w:rsidR="00F84A05">
        <w:rPr>
          <w:rFonts w:ascii="Arial" w:hAnsi="Arial" w:cs="Arial"/>
          <w:noProof/>
          <w:lang w:val="mn-MN"/>
        </w:rPr>
        <w:t xml:space="preserve">жил бүр </w:t>
      </w:r>
      <w:r w:rsidRPr="006E325E">
        <w:rPr>
          <w:rFonts w:ascii="Arial" w:hAnsi="Arial" w:cs="Arial"/>
          <w:noProof/>
          <w:lang w:val="ru-RU"/>
        </w:rPr>
        <w:t>салбар бүрээр нийтэд нь тогтоосон тоо, хувь хэмжээ бүхий зохицуулалт үйлчилж байгаа</w:t>
      </w:r>
      <w:r w:rsidR="00817BE1">
        <w:rPr>
          <w:rFonts w:ascii="Arial" w:hAnsi="Arial" w:cs="Arial"/>
          <w:noProof/>
          <w:lang w:val="mn-MN"/>
        </w:rPr>
        <w:t xml:space="preserve"> болно. Хэдийгээр </w:t>
      </w:r>
      <w:r w:rsidR="00817BE1" w:rsidRPr="006E325E">
        <w:rPr>
          <w:rFonts w:ascii="Arial" w:hAnsi="Arial" w:cs="Arial"/>
          <w:noProof/>
          <w:lang w:val="ru-RU"/>
        </w:rPr>
        <w:t>нэг ажил олгогчид оногдох</w:t>
      </w:r>
      <w:r w:rsidR="00817BE1">
        <w:rPr>
          <w:rFonts w:ascii="Arial" w:hAnsi="Arial" w:cs="Arial"/>
          <w:noProof/>
          <w:lang w:val="mn-MN"/>
        </w:rPr>
        <w:t xml:space="preserve"> гадаад ажилтны</w:t>
      </w:r>
      <w:r w:rsidR="00817BE1" w:rsidRPr="006E325E">
        <w:rPr>
          <w:rFonts w:ascii="Arial" w:hAnsi="Arial" w:cs="Arial"/>
          <w:noProof/>
          <w:lang w:val="ru-RU"/>
        </w:rPr>
        <w:t xml:space="preserve"> тоо, хувь хэмжээ тогтоогоогүй</w:t>
      </w:r>
      <w:r w:rsidR="00817BE1">
        <w:rPr>
          <w:rFonts w:ascii="Arial" w:hAnsi="Arial" w:cs="Arial"/>
          <w:noProof/>
          <w:lang w:val="mn-MN"/>
        </w:rPr>
        <w:t xml:space="preserve"> ч Монгол улсад </w:t>
      </w:r>
      <w:r w:rsidRPr="006E325E">
        <w:rPr>
          <w:rFonts w:ascii="Arial" w:hAnsi="Arial" w:cs="Arial"/>
          <w:noProof/>
          <w:lang w:val="ru-RU"/>
        </w:rPr>
        <w:t>ажиллах хүчний хомсдол үүссэ</w:t>
      </w:r>
      <w:r w:rsidR="00817BE1">
        <w:rPr>
          <w:rFonts w:ascii="Arial" w:hAnsi="Arial" w:cs="Arial"/>
          <w:noProof/>
          <w:lang w:val="mn-MN"/>
        </w:rPr>
        <w:t>н байгаа нь гадаад ажилтны тоо, хувь хэмжээ, ажлын байрны төлбөрийн талаарх зохицуулалтыг нарийвчлан судлах</w:t>
      </w:r>
      <w:r w:rsidR="00F84A05">
        <w:rPr>
          <w:rFonts w:ascii="Arial" w:hAnsi="Arial" w:cs="Arial"/>
          <w:noProof/>
          <w:lang w:val="mn-MN"/>
        </w:rPr>
        <w:t xml:space="preserve"> шалтгаан </w:t>
      </w:r>
      <w:r w:rsidR="00817BE1">
        <w:rPr>
          <w:rFonts w:ascii="Arial" w:hAnsi="Arial" w:cs="Arial"/>
          <w:noProof/>
          <w:lang w:val="mn-MN"/>
        </w:rPr>
        <w:t xml:space="preserve">болж байна. </w:t>
      </w:r>
    </w:p>
    <w:p w14:paraId="6ADE5E23" w14:textId="22547C22" w:rsidR="005B2F35" w:rsidRPr="00F84A05" w:rsidRDefault="005B2F35" w:rsidP="00F84A05">
      <w:pPr>
        <w:spacing w:line="276" w:lineRule="auto"/>
        <w:ind w:firstLine="720"/>
        <w:jc w:val="both"/>
        <w:rPr>
          <w:rFonts w:ascii="Arial" w:hAnsi="Arial" w:cs="Arial"/>
          <w:noProof/>
          <w:u w:val="single"/>
          <w:lang w:val="ru-RU"/>
        </w:rPr>
      </w:pPr>
      <w:bookmarkStart w:id="3" w:name="_Hlk179875195"/>
      <w:r w:rsidRPr="00462C3F">
        <w:rPr>
          <w:rFonts w:ascii="Arial" w:hAnsi="Arial" w:cs="Arial"/>
          <w:bCs/>
          <w:noProof/>
          <w:lang w:val="ru-RU"/>
        </w:rPr>
        <w:t>2023 онд Засгийн газраас гадаад ажилтны тоо</w:t>
      </w:r>
      <w:r w:rsidR="00817BE1" w:rsidRPr="00462C3F">
        <w:rPr>
          <w:rFonts w:ascii="Arial" w:hAnsi="Arial" w:cs="Arial"/>
          <w:bCs/>
          <w:noProof/>
          <w:lang w:val="mn-MN"/>
        </w:rPr>
        <w:t xml:space="preserve">, хувь </w:t>
      </w:r>
      <w:r w:rsidRPr="00462C3F">
        <w:rPr>
          <w:rFonts w:ascii="Arial" w:hAnsi="Arial" w:cs="Arial"/>
          <w:bCs/>
          <w:noProof/>
          <w:lang w:val="ru-RU"/>
        </w:rPr>
        <w:t xml:space="preserve">хэмжээг </w:t>
      </w:r>
      <w:r w:rsidRPr="00462C3F">
        <w:rPr>
          <w:rFonts w:ascii="Arial" w:hAnsi="Arial" w:cs="Arial"/>
          <w:bCs/>
          <w:noProof/>
          <w:shd w:val="clear" w:color="auto" w:fill="FFFFFF"/>
          <w:lang w:val="ru-RU"/>
        </w:rPr>
        <w:t>20,351 байхаар тогтоосон ч</w:t>
      </w:r>
      <w:r w:rsidRPr="00462C3F">
        <w:rPr>
          <w:rStyle w:val="FootnoteReference"/>
          <w:rFonts w:ascii="Arial" w:hAnsi="Arial" w:cs="Arial"/>
          <w:bCs/>
          <w:noProof/>
          <w:shd w:val="clear" w:color="auto" w:fill="FFFFFF"/>
          <w:lang w:val="ru-RU"/>
        </w:rPr>
        <w:footnoteReference w:id="5"/>
      </w:r>
      <w:r w:rsidRPr="00462C3F">
        <w:rPr>
          <w:rFonts w:ascii="Arial" w:hAnsi="Arial" w:cs="Arial"/>
          <w:bCs/>
          <w:noProof/>
          <w:shd w:val="clear" w:color="auto" w:fill="FFFFFF"/>
          <w:lang w:val="ru-RU"/>
        </w:rPr>
        <w:t xml:space="preserve"> ердөө 6500 гадаад ажилтан бүртгэлтэй байсан. Эдгээрийн </w:t>
      </w:r>
      <w:r w:rsidRPr="00462C3F">
        <w:rPr>
          <w:rFonts w:ascii="Arial" w:hAnsi="Arial" w:cs="Arial"/>
          <w:noProof/>
          <w:lang w:val="ru-RU"/>
        </w:rPr>
        <w:t xml:space="preserve">дийлэнх нь хуульд заасан ажлын байрны төлбөрөөс хөнгөлөх, чөлөөлөх тохиолдлууд байна. </w:t>
      </w:r>
      <w:bookmarkEnd w:id="3"/>
      <w:r w:rsidRPr="006E325E">
        <w:rPr>
          <w:rFonts w:ascii="Arial" w:hAnsi="Arial" w:cs="Arial"/>
          <w:noProof/>
          <w:lang w:val="ru-RU"/>
        </w:rPr>
        <w:t xml:space="preserve">Тодруулбал, </w:t>
      </w:r>
      <w:r w:rsidRPr="006E325E">
        <w:rPr>
          <w:rFonts w:ascii="Arial" w:hAnsi="Arial" w:cs="Arial"/>
          <w:bCs/>
          <w:noProof/>
          <w:lang w:val="ru-RU"/>
        </w:rPr>
        <w:t xml:space="preserve">Ажиллах хүчний шилжилт хөдөлгөөний тухай хуулийн 32 дугаар зүйлийн 32.4 дэх хэсэгт “Засгийн газрын шугамаар авсан гадаадын хөнгөлөлттэй зээл, буцалтгүй тусламжийн хүрээнд төсөл, хөтөлбөр хэрэгжүүлэх болон стратегийн ач холбогдол бүхий дэд бүтэц, үйлдвэрлэлийн бүтээн байгуулалтад гадаад ажилтан ажиллуулах тохиолдолд Засгийн газар ажлын байрны төлбөрөөс </w:t>
      </w:r>
      <w:r w:rsidRPr="00462C3F">
        <w:rPr>
          <w:rFonts w:ascii="Arial" w:hAnsi="Arial" w:cs="Arial"/>
          <w:bCs/>
          <w:noProof/>
          <w:lang w:val="ru-RU"/>
        </w:rPr>
        <w:t>хөнгөлж, чөлөөлж болно</w:t>
      </w:r>
      <w:r w:rsidR="00462C3F" w:rsidRPr="00462C3F">
        <w:rPr>
          <w:rFonts w:ascii="Arial" w:hAnsi="Arial" w:cs="Arial"/>
          <w:bCs/>
          <w:noProof/>
          <w:lang w:val="mn-MN"/>
        </w:rPr>
        <w:t>.</w:t>
      </w:r>
      <w:r w:rsidRPr="00462C3F">
        <w:rPr>
          <w:rFonts w:ascii="Arial" w:hAnsi="Arial" w:cs="Arial"/>
          <w:bCs/>
          <w:noProof/>
          <w:lang w:val="ru-RU"/>
        </w:rPr>
        <w:t>” гэж заасан.</w:t>
      </w:r>
      <w:r w:rsidR="00462C3F" w:rsidRPr="00462C3F">
        <w:rPr>
          <w:rFonts w:ascii="Arial" w:hAnsi="Arial" w:cs="Arial"/>
          <w:bCs/>
          <w:noProof/>
          <w:lang w:val="mn-MN"/>
        </w:rPr>
        <w:t xml:space="preserve"> </w:t>
      </w:r>
      <w:r w:rsidRPr="00462C3F">
        <w:rPr>
          <w:rFonts w:ascii="Arial" w:hAnsi="Arial" w:cs="Arial"/>
          <w:bCs/>
          <w:noProof/>
          <w:lang w:val="ru-RU"/>
        </w:rPr>
        <w:t xml:space="preserve">Энэ хүрээнд </w:t>
      </w:r>
      <w:r w:rsidRPr="00462C3F">
        <w:rPr>
          <w:rFonts w:ascii="Arial" w:hAnsi="Arial" w:cs="Arial"/>
          <w:bCs/>
          <w:noProof/>
          <w:shd w:val="clear" w:color="auto" w:fill="FFFFFF"/>
          <w:lang w:val="ru-RU"/>
        </w:rPr>
        <w:t xml:space="preserve">2023 онд бүртгэгдсэн 6,500 гадаад ажилтан байсан бөгөөд үүний 87.3 хувь буюу </w:t>
      </w:r>
      <w:r w:rsidRPr="00462C3F">
        <w:rPr>
          <w:rFonts w:ascii="Arial" w:hAnsi="Arial" w:cs="Arial"/>
          <w:bCs/>
          <w:noProof/>
          <w:lang w:val="ru-RU"/>
        </w:rPr>
        <w:t xml:space="preserve">5673 </w:t>
      </w:r>
      <w:r w:rsidR="00462C3F" w:rsidRPr="00462C3F">
        <w:rPr>
          <w:rFonts w:ascii="Arial" w:hAnsi="Arial" w:cs="Arial"/>
          <w:bCs/>
          <w:noProof/>
          <w:lang w:val="mn-MN"/>
        </w:rPr>
        <w:t xml:space="preserve">нь </w:t>
      </w:r>
      <w:r w:rsidRPr="00462C3F">
        <w:rPr>
          <w:rFonts w:ascii="Arial" w:hAnsi="Arial" w:cs="Arial"/>
          <w:bCs/>
          <w:noProof/>
          <w:lang w:val="ru-RU"/>
        </w:rPr>
        <w:t>гадаад ажилтны ажлын байр</w:t>
      </w:r>
      <w:r w:rsidR="00462C3F" w:rsidRPr="00462C3F">
        <w:rPr>
          <w:rFonts w:ascii="Arial" w:hAnsi="Arial" w:cs="Arial"/>
          <w:bCs/>
          <w:noProof/>
          <w:lang w:val="mn-MN"/>
        </w:rPr>
        <w:t xml:space="preserve">ны </w:t>
      </w:r>
      <w:r w:rsidRPr="00462C3F">
        <w:rPr>
          <w:rFonts w:ascii="Arial" w:hAnsi="Arial" w:cs="Arial"/>
          <w:bCs/>
          <w:noProof/>
          <w:lang w:val="ru-RU"/>
        </w:rPr>
        <w:t>төлбөрөөс чөлөөлөгдсөн</w:t>
      </w:r>
      <w:r w:rsidR="00462C3F" w:rsidRPr="00462C3F">
        <w:rPr>
          <w:rFonts w:ascii="Arial" w:hAnsi="Arial" w:cs="Arial"/>
          <w:bCs/>
          <w:noProof/>
          <w:lang w:val="mn-MN"/>
        </w:rPr>
        <w:t xml:space="preserve"> байна</w:t>
      </w:r>
      <w:r w:rsidRPr="00462C3F">
        <w:rPr>
          <w:rFonts w:ascii="Arial" w:hAnsi="Arial" w:cs="Arial"/>
          <w:bCs/>
          <w:noProof/>
          <w:lang w:val="ru-RU"/>
        </w:rPr>
        <w:t>.</w:t>
      </w:r>
      <w:r w:rsidRPr="00462C3F">
        <w:rPr>
          <w:rStyle w:val="FootnoteReference"/>
          <w:rFonts w:ascii="Arial" w:hAnsi="Arial" w:cs="Arial"/>
          <w:bCs/>
          <w:noProof/>
          <w:lang w:val="ru-RU"/>
        </w:rPr>
        <w:footnoteReference w:id="6"/>
      </w:r>
      <w:r w:rsidRPr="00462C3F">
        <w:rPr>
          <w:rFonts w:ascii="Arial" w:hAnsi="Arial" w:cs="Arial"/>
          <w:bCs/>
          <w:noProof/>
          <w:lang w:val="ru-RU"/>
        </w:rPr>
        <w:t xml:space="preserve"> </w:t>
      </w:r>
    </w:p>
    <w:p w14:paraId="577071AD" w14:textId="73FCA2C7" w:rsidR="005B2F35" w:rsidRPr="0008629C" w:rsidRDefault="005B2F35" w:rsidP="00827CAC">
      <w:pPr>
        <w:spacing w:line="276" w:lineRule="auto"/>
        <w:ind w:firstLine="720"/>
        <w:jc w:val="both"/>
        <w:rPr>
          <w:rFonts w:ascii="Arial" w:hAnsi="Arial" w:cs="Arial"/>
          <w:noProof/>
          <w:lang w:val="ru-RU"/>
        </w:rPr>
      </w:pPr>
      <w:r w:rsidRPr="0008629C">
        <w:rPr>
          <w:rFonts w:ascii="Arial" w:hAnsi="Arial" w:cs="Arial"/>
          <w:bCs/>
          <w:noProof/>
          <w:lang w:val="ru-RU"/>
        </w:rPr>
        <w:t xml:space="preserve">Нөгөө талаас, </w:t>
      </w:r>
      <w:r w:rsidR="00462C3F" w:rsidRPr="0008629C">
        <w:rPr>
          <w:rFonts w:ascii="Arial" w:hAnsi="Arial" w:cs="Arial"/>
          <w:bCs/>
          <w:noProof/>
          <w:lang w:val="mn-MN"/>
        </w:rPr>
        <w:t xml:space="preserve">хэдийгээр </w:t>
      </w:r>
      <w:r w:rsidR="00462C3F" w:rsidRPr="0008629C">
        <w:rPr>
          <w:rFonts w:ascii="Arial" w:hAnsi="Arial" w:cs="Arial"/>
          <w:bCs/>
          <w:noProof/>
          <w:lang w:val="ru-RU"/>
        </w:rPr>
        <w:t>2023 онд Засгийн газраас гадаад ажилтны тоо</w:t>
      </w:r>
      <w:r w:rsidR="00462C3F" w:rsidRPr="0008629C">
        <w:rPr>
          <w:rFonts w:ascii="Arial" w:hAnsi="Arial" w:cs="Arial"/>
          <w:bCs/>
          <w:noProof/>
          <w:lang w:val="mn-MN"/>
        </w:rPr>
        <w:t xml:space="preserve">, хувь </w:t>
      </w:r>
      <w:r w:rsidR="00462C3F" w:rsidRPr="0008629C">
        <w:rPr>
          <w:rFonts w:ascii="Arial" w:hAnsi="Arial" w:cs="Arial"/>
          <w:bCs/>
          <w:noProof/>
          <w:lang w:val="ru-RU"/>
        </w:rPr>
        <w:t xml:space="preserve">хэмжээг </w:t>
      </w:r>
      <w:r w:rsidR="00462C3F" w:rsidRPr="0008629C">
        <w:rPr>
          <w:rFonts w:ascii="Arial" w:hAnsi="Arial" w:cs="Arial"/>
          <w:bCs/>
          <w:noProof/>
          <w:shd w:val="clear" w:color="auto" w:fill="FFFFFF"/>
          <w:lang w:val="ru-RU"/>
        </w:rPr>
        <w:t>20,351 байхаар тогтоо</w:t>
      </w:r>
      <w:r w:rsidR="00462C3F" w:rsidRPr="0008629C">
        <w:rPr>
          <w:rFonts w:ascii="Arial" w:hAnsi="Arial" w:cs="Arial"/>
          <w:bCs/>
          <w:noProof/>
          <w:shd w:val="clear" w:color="auto" w:fill="FFFFFF"/>
          <w:lang w:val="mn-MN"/>
        </w:rPr>
        <w:t>ж,</w:t>
      </w:r>
      <w:r w:rsidR="00462C3F" w:rsidRPr="0008629C">
        <w:rPr>
          <w:rStyle w:val="FootnoteReference"/>
          <w:rFonts w:ascii="Arial" w:hAnsi="Arial" w:cs="Arial"/>
          <w:bCs/>
          <w:noProof/>
          <w:shd w:val="clear" w:color="auto" w:fill="FFFFFF"/>
          <w:lang w:val="ru-RU"/>
        </w:rPr>
        <w:footnoteReference w:id="7"/>
      </w:r>
      <w:r w:rsidR="00462C3F" w:rsidRPr="0008629C">
        <w:rPr>
          <w:rFonts w:ascii="Arial" w:hAnsi="Arial" w:cs="Arial"/>
          <w:bCs/>
          <w:noProof/>
          <w:shd w:val="clear" w:color="auto" w:fill="FFFFFF"/>
          <w:lang w:val="ru-RU"/>
        </w:rPr>
        <w:t xml:space="preserve"> ердөө 6500 гадаад ажилтан бүртгэлтэй байса</w:t>
      </w:r>
      <w:r w:rsidR="00462C3F" w:rsidRPr="0008629C">
        <w:rPr>
          <w:rFonts w:ascii="Arial" w:hAnsi="Arial" w:cs="Arial"/>
          <w:bCs/>
          <w:noProof/>
          <w:shd w:val="clear" w:color="auto" w:fill="FFFFFF"/>
          <w:lang w:val="mn-MN"/>
        </w:rPr>
        <w:t xml:space="preserve">н ч </w:t>
      </w:r>
      <w:bookmarkStart w:id="4" w:name="_Hlk179875655"/>
      <w:r w:rsidRPr="0008629C">
        <w:rPr>
          <w:rFonts w:ascii="Arial" w:hAnsi="Arial" w:cs="Arial"/>
          <w:bCs/>
          <w:noProof/>
          <w:lang w:val="ru-RU"/>
        </w:rPr>
        <w:t xml:space="preserve">ажил олгогчдод </w:t>
      </w:r>
      <w:r w:rsidRPr="0008629C">
        <w:rPr>
          <w:rFonts w:ascii="Arial" w:eastAsia="Times New Roman" w:hAnsi="Arial" w:cs="Arial"/>
          <w:noProof/>
          <w:kern w:val="0"/>
          <w:lang w:val="ru-RU" w:eastAsia="en-GB"/>
          <w14:ligatures w14:val="none"/>
        </w:rPr>
        <w:t xml:space="preserve">30,000-40,000 </w:t>
      </w:r>
      <w:r w:rsidR="00F84A05">
        <w:rPr>
          <w:rFonts w:ascii="Arial" w:eastAsia="Times New Roman" w:hAnsi="Arial" w:cs="Arial"/>
          <w:noProof/>
          <w:kern w:val="0"/>
          <w:lang w:val="mn-MN" w:eastAsia="en-GB"/>
          <w14:ligatures w14:val="none"/>
        </w:rPr>
        <w:t>ажилтан</w:t>
      </w:r>
      <w:r w:rsidRPr="0008629C">
        <w:rPr>
          <w:rFonts w:ascii="Arial" w:eastAsia="Times New Roman" w:hAnsi="Arial" w:cs="Arial"/>
          <w:noProof/>
          <w:kern w:val="0"/>
          <w:lang w:val="ru-RU" w:eastAsia="en-GB"/>
          <w14:ligatures w14:val="none"/>
        </w:rPr>
        <w:t xml:space="preserve"> шаардлагатай байсан </w:t>
      </w:r>
      <w:r w:rsidR="00150B63" w:rsidRPr="0008629C">
        <w:rPr>
          <w:rFonts w:ascii="Arial" w:eastAsia="Times New Roman" w:hAnsi="Arial" w:cs="Arial"/>
          <w:noProof/>
          <w:kern w:val="0"/>
          <w:lang w:val="mn-MN" w:eastAsia="en-GB"/>
          <w14:ligatures w14:val="none"/>
        </w:rPr>
        <w:t xml:space="preserve">ба </w:t>
      </w:r>
      <w:r w:rsidRPr="0008629C">
        <w:rPr>
          <w:rFonts w:ascii="Arial" w:eastAsia="Times New Roman" w:hAnsi="Arial" w:cs="Arial"/>
          <w:noProof/>
          <w:kern w:val="0"/>
          <w:lang w:val="ru-RU" w:eastAsia="en-GB"/>
          <w14:ligatures w14:val="none"/>
        </w:rPr>
        <w:t xml:space="preserve">дотоодын </w:t>
      </w:r>
      <w:r w:rsidR="00F84A05">
        <w:rPr>
          <w:rFonts w:ascii="Arial" w:eastAsia="Times New Roman" w:hAnsi="Arial" w:cs="Arial"/>
          <w:noProof/>
          <w:kern w:val="0"/>
          <w:lang w:val="mn-MN" w:eastAsia="en-GB"/>
          <w14:ligatures w14:val="none"/>
        </w:rPr>
        <w:t>ажилтан</w:t>
      </w:r>
      <w:r w:rsidRPr="0008629C">
        <w:rPr>
          <w:rFonts w:ascii="Arial" w:eastAsia="Times New Roman" w:hAnsi="Arial" w:cs="Arial"/>
          <w:noProof/>
          <w:kern w:val="0"/>
          <w:lang w:val="ru-RU" w:eastAsia="en-GB"/>
          <w14:ligatures w14:val="none"/>
        </w:rPr>
        <w:t xml:space="preserve"> тэдгээр ажил олгогчдын эрэлт</w:t>
      </w:r>
      <w:r w:rsidR="00F84A05">
        <w:rPr>
          <w:rFonts w:ascii="Arial" w:eastAsia="Times New Roman" w:hAnsi="Arial" w:cs="Arial"/>
          <w:noProof/>
          <w:kern w:val="0"/>
          <w:lang w:val="mn-MN" w:eastAsia="en-GB"/>
          <w14:ligatures w14:val="none"/>
        </w:rPr>
        <w:t>, хэрэгцээнд</w:t>
      </w:r>
      <w:r w:rsidRPr="0008629C">
        <w:rPr>
          <w:rFonts w:ascii="Arial" w:eastAsia="Times New Roman" w:hAnsi="Arial" w:cs="Arial"/>
          <w:noProof/>
          <w:kern w:val="0"/>
          <w:lang w:val="ru-RU" w:eastAsia="en-GB"/>
          <w14:ligatures w14:val="none"/>
        </w:rPr>
        <w:t xml:space="preserve"> нийцээгүй</w:t>
      </w:r>
      <w:r w:rsidR="00150B63" w:rsidRPr="0008629C">
        <w:rPr>
          <w:rFonts w:ascii="Arial" w:eastAsia="Times New Roman" w:hAnsi="Arial" w:cs="Arial"/>
          <w:noProof/>
          <w:kern w:val="0"/>
          <w:lang w:val="mn-MN" w:eastAsia="en-GB"/>
          <w14:ligatures w14:val="none"/>
        </w:rPr>
        <w:t xml:space="preserve">, </w:t>
      </w:r>
      <w:r w:rsidRPr="0008629C">
        <w:rPr>
          <w:rFonts w:ascii="Arial" w:eastAsia="Times New Roman" w:hAnsi="Arial" w:cs="Arial"/>
          <w:noProof/>
          <w:kern w:val="0"/>
          <w:lang w:val="ru-RU" w:eastAsia="en-GB"/>
          <w14:ligatures w14:val="none"/>
        </w:rPr>
        <w:t xml:space="preserve">улмаар </w:t>
      </w:r>
      <w:r w:rsidRPr="0008629C">
        <w:rPr>
          <w:rFonts w:ascii="Arial" w:eastAsia="Times New Roman" w:hAnsi="Arial" w:cs="Arial"/>
          <w:noProof/>
          <w:kern w:val="0"/>
          <w:lang w:val="ru-RU" w:eastAsia="en-GB"/>
          <w14:ligatures w14:val="none"/>
        </w:rPr>
        <w:lastRenderedPageBreak/>
        <w:t xml:space="preserve">ажиллах хүчний хомсдолд орсон байна. </w:t>
      </w:r>
      <w:bookmarkStart w:id="5" w:name="_Hlk179875926"/>
      <w:bookmarkEnd w:id="4"/>
      <w:r w:rsidRPr="0008629C">
        <w:rPr>
          <w:rFonts w:ascii="Arial" w:eastAsia="Times New Roman" w:hAnsi="Arial" w:cs="Arial"/>
          <w:noProof/>
          <w:kern w:val="0"/>
          <w:lang w:val="ru-RU" w:eastAsia="en-GB"/>
          <w14:ligatures w14:val="none"/>
        </w:rPr>
        <w:t>Түүнчлэн уг ажиллах хүчний хомсдол 2028 онд оргилдоо хүрч, 2030 он хүртэл үргэлжлэхээр байна.</w:t>
      </w:r>
      <w:r w:rsidRPr="0008629C">
        <w:rPr>
          <w:rStyle w:val="FootnoteReference"/>
          <w:rFonts w:ascii="Arial" w:eastAsia="Times New Roman" w:hAnsi="Arial" w:cs="Arial"/>
          <w:noProof/>
          <w:kern w:val="0"/>
          <w:lang w:val="ru-RU" w:eastAsia="en-GB"/>
          <w14:ligatures w14:val="none"/>
        </w:rPr>
        <w:footnoteReference w:id="8"/>
      </w:r>
      <w:r w:rsidRPr="0008629C">
        <w:rPr>
          <w:rFonts w:ascii="Arial" w:hAnsi="Arial" w:cs="Arial"/>
          <w:noProof/>
          <w:lang w:val="ru-RU"/>
        </w:rPr>
        <w:t xml:space="preserve"> </w:t>
      </w:r>
    </w:p>
    <w:bookmarkEnd w:id="5"/>
    <w:p w14:paraId="33E1DEEF" w14:textId="175FCE4E" w:rsidR="005B2F35" w:rsidRPr="006E325E" w:rsidRDefault="005B2F35" w:rsidP="00827CAC">
      <w:pPr>
        <w:spacing w:before="300" w:after="300" w:line="276" w:lineRule="auto"/>
        <w:ind w:firstLine="720"/>
        <w:jc w:val="both"/>
        <w:rPr>
          <w:rFonts w:ascii="Arial" w:eastAsia="Times New Roman" w:hAnsi="Arial" w:cs="Arial"/>
          <w:noProof/>
          <w:color w:val="222222"/>
          <w:kern w:val="0"/>
          <w:lang w:val="ru-RU" w:eastAsia="en-GB"/>
          <w14:ligatures w14:val="none"/>
        </w:rPr>
      </w:pPr>
      <w:r w:rsidRPr="006E325E">
        <w:rPr>
          <w:rFonts w:ascii="Arial" w:hAnsi="Arial" w:cs="Arial"/>
          <w:noProof/>
          <w:lang w:val="ru-RU"/>
        </w:rPr>
        <w:t>Хөдөлмөрийн зах зээлийн эрэлт</w:t>
      </w:r>
      <w:r w:rsidR="00F84A05">
        <w:rPr>
          <w:rFonts w:ascii="Arial" w:hAnsi="Arial" w:cs="Arial"/>
          <w:noProof/>
          <w:lang w:val="mn-MN"/>
        </w:rPr>
        <w:t>,</w:t>
      </w:r>
      <w:r w:rsidRPr="006E325E">
        <w:rPr>
          <w:rFonts w:ascii="Arial" w:hAnsi="Arial" w:cs="Arial"/>
          <w:noProof/>
          <w:lang w:val="ru-RU"/>
        </w:rPr>
        <w:t xml:space="preserve"> нийлүүлэлт хоорондоо нийцэхгүйгээс том зөрүү үүссэн. Ажил олгогчид ажиллах хүчний хомсдолд ор</w:t>
      </w:r>
      <w:r w:rsidR="00C75E32">
        <w:rPr>
          <w:rFonts w:ascii="Arial" w:hAnsi="Arial" w:cs="Arial"/>
          <w:noProof/>
          <w:lang w:val="mn-MN"/>
        </w:rPr>
        <w:t xml:space="preserve">сон нь </w:t>
      </w:r>
      <w:r w:rsidRPr="006E325E">
        <w:rPr>
          <w:rFonts w:ascii="Arial" w:hAnsi="Arial" w:cs="Arial"/>
          <w:noProof/>
          <w:lang w:val="ru-RU"/>
        </w:rPr>
        <w:t>дотоодоос хангах ур чадвартай ажиллах хүч байхгүй</w:t>
      </w:r>
      <w:r w:rsidR="00C75E32">
        <w:rPr>
          <w:rFonts w:ascii="Arial" w:hAnsi="Arial" w:cs="Arial"/>
          <w:noProof/>
          <w:lang w:val="mn-MN"/>
        </w:rPr>
        <w:t>, мөн тогтоосон гадаад ажилтны тоо, хувь хэмжээ бүрэн ашиглагдаагүй байгаа нь гадаад ажилтан тэдгээр сул орон тоонд аваагүй байгаатай холбоотой байхад нөгөө талд</w:t>
      </w:r>
      <w:r w:rsidRPr="006E325E">
        <w:rPr>
          <w:rFonts w:ascii="Arial" w:hAnsi="Arial" w:cs="Arial"/>
          <w:noProof/>
          <w:lang w:val="ru-RU"/>
        </w:rPr>
        <w:t xml:space="preserve"> </w:t>
      </w:r>
      <w:bookmarkStart w:id="6" w:name="_Hlk179875686"/>
      <w:r w:rsidRPr="006E325E">
        <w:rPr>
          <w:rFonts w:ascii="Arial" w:eastAsia="Times New Roman" w:hAnsi="Arial" w:cs="Arial"/>
          <w:noProof/>
          <w:color w:val="222222"/>
          <w:kern w:val="0"/>
          <w:lang w:val="ru-RU" w:eastAsia="en-GB"/>
          <w14:ligatures w14:val="none"/>
        </w:rPr>
        <w:t>40,000-60,000 иргэн ажилгүй байна.</w:t>
      </w:r>
      <w:r w:rsidRPr="006E325E">
        <w:rPr>
          <w:rStyle w:val="FootnoteReference"/>
          <w:rFonts w:ascii="Arial" w:eastAsia="Times New Roman" w:hAnsi="Arial" w:cs="Arial"/>
          <w:noProof/>
          <w:color w:val="222222"/>
          <w:kern w:val="0"/>
          <w:lang w:val="ru-RU" w:eastAsia="en-GB"/>
          <w14:ligatures w14:val="none"/>
        </w:rPr>
        <w:footnoteReference w:id="9"/>
      </w:r>
      <w:r w:rsidRPr="006E325E">
        <w:rPr>
          <w:rFonts w:ascii="Arial" w:eastAsia="Times New Roman" w:hAnsi="Arial" w:cs="Arial"/>
          <w:noProof/>
          <w:color w:val="222222"/>
          <w:kern w:val="0"/>
          <w:lang w:val="ru-RU" w:eastAsia="en-GB"/>
          <w14:ligatures w14:val="none"/>
        </w:rPr>
        <w:t xml:space="preserve"> </w:t>
      </w:r>
      <w:bookmarkStart w:id="7" w:name="_Hlk179875948"/>
      <w:bookmarkEnd w:id="6"/>
      <w:r w:rsidRPr="006E325E">
        <w:rPr>
          <w:rFonts w:ascii="Arial" w:eastAsia="Times New Roman" w:hAnsi="Arial" w:cs="Arial"/>
          <w:noProof/>
          <w:color w:val="000000"/>
          <w:kern w:val="0"/>
          <w:lang w:val="ru-RU" w:eastAsia="en-GB"/>
          <w14:ligatures w14:val="none"/>
        </w:rPr>
        <w:t>Ажилгүйдлийн шалтгааныг тодруулбал 30 хувь нь ажил хайгаад олдоогүй, 17.7 хувь нь мэргэжилд тохирох ажил олдохгүй, 9.5 хувь нь суралц</w:t>
      </w:r>
      <w:r w:rsidRPr="006E325E">
        <w:rPr>
          <w:rFonts w:ascii="Arial" w:eastAsia="Times New Roman" w:hAnsi="Arial" w:cs="Arial"/>
          <w:noProof/>
          <w:color w:val="000000"/>
          <w:kern w:val="0"/>
          <w:lang w:val="ru-RU" w:eastAsia="en-GB"/>
          <w14:ligatures w14:val="none"/>
        </w:rPr>
        <w:softHyphen/>
        <w:t>даг, 7.1 хувь нь цалин бага зэ</w:t>
      </w:r>
      <w:r w:rsidRPr="006E325E">
        <w:rPr>
          <w:rFonts w:ascii="Arial" w:eastAsia="Times New Roman" w:hAnsi="Arial" w:cs="Arial"/>
          <w:noProof/>
          <w:color w:val="000000"/>
          <w:kern w:val="0"/>
          <w:lang w:val="ru-RU" w:eastAsia="en-GB"/>
          <w14:ligatures w14:val="none"/>
        </w:rPr>
        <w:softHyphen/>
        <w:t>рэг шалтгаанууд зонхилж байна.</w:t>
      </w:r>
      <w:r w:rsidRPr="006E325E">
        <w:rPr>
          <w:rStyle w:val="FootnoteReference"/>
          <w:rFonts w:ascii="Arial" w:eastAsia="Times New Roman" w:hAnsi="Arial" w:cs="Arial"/>
          <w:noProof/>
          <w:color w:val="000000"/>
          <w:kern w:val="0"/>
          <w:lang w:val="ru-RU" w:eastAsia="en-GB"/>
          <w14:ligatures w14:val="none"/>
        </w:rPr>
        <w:footnoteReference w:id="10"/>
      </w:r>
      <w:r w:rsidRPr="006E325E">
        <w:rPr>
          <w:rFonts w:ascii="Arial" w:eastAsia="Times New Roman" w:hAnsi="Arial" w:cs="Arial"/>
          <w:noProof/>
          <w:color w:val="000000"/>
          <w:kern w:val="0"/>
          <w:lang w:val="ru-RU" w:eastAsia="en-GB"/>
          <w14:ligatures w14:val="none"/>
        </w:rPr>
        <w:t xml:space="preserve"> Эндээс харахад, </w:t>
      </w:r>
      <w:r w:rsidRPr="006E325E">
        <w:rPr>
          <w:rFonts w:ascii="Arial" w:eastAsia="Times New Roman" w:hAnsi="Arial" w:cs="Arial"/>
          <w:noProof/>
          <w:color w:val="222222"/>
          <w:kern w:val="0"/>
          <w:lang w:val="ru-RU" w:eastAsia="en-GB"/>
          <w14:ligatures w14:val="none"/>
        </w:rPr>
        <w:t xml:space="preserve">мэргэжил нь тохирохгүй, ажил хайгаад олдохгүй байгаа </w:t>
      </w:r>
      <w:r w:rsidR="00F84A05">
        <w:rPr>
          <w:rFonts w:ascii="Arial" w:eastAsia="Times New Roman" w:hAnsi="Arial" w:cs="Arial"/>
          <w:noProof/>
          <w:color w:val="222222"/>
          <w:kern w:val="0"/>
          <w:lang w:val="mn-MN" w:eastAsia="en-GB"/>
          <w14:ligatures w14:val="none"/>
        </w:rPr>
        <w:t>нь</w:t>
      </w:r>
      <w:r w:rsidRPr="006E325E">
        <w:rPr>
          <w:rFonts w:ascii="Arial" w:eastAsia="Times New Roman" w:hAnsi="Arial" w:cs="Arial"/>
          <w:noProof/>
          <w:color w:val="222222"/>
          <w:kern w:val="0"/>
          <w:lang w:val="ru-RU" w:eastAsia="en-GB"/>
          <w14:ligatures w14:val="none"/>
        </w:rPr>
        <w:t xml:space="preserve"> ажил олгогчийн эрэлт</w:t>
      </w:r>
      <w:r w:rsidR="00F84A05">
        <w:rPr>
          <w:rFonts w:ascii="Arial" w:eastAsia="Times New Roman" w:hAnsi="Arial" w:cs="Arial"/>
          <w:noProof/>
          <w:color w:val="222222"/>
          <w:kern w:val="0"/>
          <w:lang w:val="mn-MN" w:eastAsia="en-GB"/>
          <w14:ligatures w14:val="none"/>
        </w:rPr>
        <w:t>,</w:t>
      </w:r>
      <w:r w:rsidRPr="006E325E">
        <w:rPr>
          <w:rFonts w:ascii="Arial" w:eastAsia="Times New Roman" w:hAnsi="Arial" w:cs="Arial"/>
          <w:noProof/>
          <w:color w:val="222222"/>
          <w:kern w:val="0"/>
          <w:lang w:val="ru-RU" w:eastAsia="en-GB"/>
          <w14:ligatures w14:val="none"/>
        </w:rPr>
        <w:t xml:space="preserve"> хэрэгцээтэй мэргэжлээр бэлтгэгдээгүй дотоодын ажиллах хүч нэлээдгүй байгаад байна гэ</w:t>
      </w:r>
      <w:r w:rsidR="00C75E32">
        <w:rPr>
          <w:rFonts w:ascii="Arial" w:eastAsia="Times New Roman" w:hAnsi="Arial" w:cs="Arial"/>
          <w:noProof/>
          <w:color w:val="222222"/>
          <w:kern w:val="0"/>
          <w:lang w:val="mn-MN" w:eastAsia="en-GB"/>
          <w14:ligatures w14:val="none"/>
        </w:rPr>
        <w:t xml:space="preserve">сэн дүгнэлт хийж болохоор </w:t>
      </w:r>
      <w:r w:rsidRPr="006E325E">
        <w:rPr>
          <w:rFonts w:ascii="Arial" w:eastAsia="Times New Roman" w:hAnsi="Arial" w:cs="Arial"/>
          <w:noProof/>
          <w:color w:val="222222"/>
          <w:kern w:val="0"/>
          <w:lang w:val="ru-RU" w:eastAsia="en-GB"/>
          <w14:ligatures w14:val="none"/>
        </w:rPr>
        <w:t xml:space="preserve">байна. </w:t>
      </w:r>
    </w:p>
    <w:bookmarkEnd w:id="7"/>
    <w:p w14:paraId="7ED1050C" w14:textId="6BED3157" w:rsidR="008D0AEE" w:rsidRPr="006E325E" w:rsidRDefault="008D0AEE" w:rsidP="00827CAC">
      <w:pPr>
        <w:spacing w:line="276" w:lineRule="auto"/>
        <w:ind w:firstLine="720"/>
        <w:jc w:val="both"/>
        <w:rPr>
          <w:rFonts w:ascii="Arial" w:hAnsi="Arial" w:cs="Arial"/>
          <w:noProof/>
          <w:lang w:val="ru-RU"/>
        </w:rPr>
      </w:pPr>
      <w:r w:rsidRPr="006E325E">
        <w:rPr>
          <w:rFonts w:ascii="Arial" w:hAnsi="Arial" w:cs="Arial"/>
          <w:noProof/>
          <w:lang w:val="ru-RU"/>
        </w:rPr>
        <w:t xml:space="preserve">Нэгтгэн дүгнэхэд, Ажиллах хүчний шилжилт хөдөлгөөний тухай хуулийн 22 дугаар зүйлийн 22.1 дэх хэсэгт заасан гадаад ажилтны тоо, хувь хэмжээ нь 2023 онд 20,351 тогтоогдсоноос 6500 гадаад ажилтан бүртгэгдэж, үүний 5673 нь </w:t>
      </w:r>
      <w:r w:rsidR="00C75E32">
        <w:rPr>
          <w:rFonts w:ascii="Arial" w:hAnsi="Arial" w:cs="Arial"/>
          <w:noProof/>
          <w:lang w:val="mn-MN"/>
        </w:rPr>
        <w:t xml:space="preserve">хуульд заасны дагуу Засгийн газрын тогтоолоор </w:t>
      </w:r>
      <w:r w:rsidRPr="006E325E">
        <w:rPr>
          <w:rFonts w:ascii="Arial" w:hAnsi="Arial" w:cs="Arial"/>
          <w:noProof/>
          <w:lang w:val="ru-RU"/>
        </w:rPr>
        <w:t>ажлын байрны төлбөрөөс чөлөөлөгдсөн. Ашиглагдаагүй үлдсэн гадаад ажилтны тоо, хувь хэмжээ ойролцоогоор 13,000 гаруй байсан тооцоолол байгаа ч ажил олгогчдын хувьд 30,000-40,0000 ажиллах хүчний хомсдолтой байсан байна. Цаашлаад энэхүү ажиллах хүчний хомсдол 2030 он хүртэл нэмэгдэж үргэлжлэн, 2028 онд оргилдоо хүрэх чиг хандлага бүхий судалгаа байна. Нөгөө талд, ажилгүй иргэдийн тоо 40,000-60,000 байсан байна. Эндээс дараах хоёр асуулт урган гарч байна. Үүнд:</w:t>
      </w:r>
    </w:p>
    <w:p w14:paraId="406E3622" w14:textId="1459B6F9" w:rsidR="008D0AEE" w:rsidRPr="006E325E" w:rsidRDefault="007520E3" w:rsidP="00827CAC">
      <w:pPr>
        <w:pStyle w:val="ListParagraph"/>
        <w:numPr>
          <w:ilvl w:val="0"/>
          <w:numId w:val="14"/>
        </w:numPr>
        <w:spacing w:line="276" w:lineRule="auto"/>
        <w:jc w:val="both"/>
        <w:rPr>
          <w:rFonts w:ascii="Arial" w:eastAsia="Times New Roman" w:hAnsi="Arial" w:cs="Arial"/>
          <w:noProof/>
          <w:color w:val="222222"/>
          <w:kern w:val="0"/>
          <w:lang w:val="ru-RU" w:eastAsia="en-GB"/>
          <w14:ligatures w14:val="none"/>
        </w:rPr>
      </w:pPr>
      <w:r w:rsidRPr="006E325E">
        <w:rPr>
          <w:rFonts w:ascii="Arial" w:hAnsi="Arial" w:cs="Arial"/>
          <w:noProof/>
          <w:lang w:val="ru-RU"/>
        </w:rPr>
        <w:t>Гадаад ажилтны тоо, хувь хэмжээ, а</w:t>
      </w:r>
      <w:r w:rsidR="008D0AEE" w:rsidRPr="006E325E">
        <w:rPr>
          <w:rFonts w:ascii="Arial" w:hAnsi="Arial" w:cs="Arial"/>
          <w:noProof/>
          <w:lang w:val="ru-RU"/>
        </w:rPr>
        <w:t xml:space="preserve">жлын байрны төлбөр </w:t>
      </w:r>
      <w:r w:rsidRPr="006E325E">
        <w:rPr>
          <w:rFonts w:ascii="Arial" w:hAnsi="Arial" w:cs="Arial"/>
          <w:noProof/>
          <w:lang w:val="ru-RU"/>
        </w:rPr>
        <w:t xml:space="preserve">бүхий зохицуулалт </w:t>
      </w:r>
      <w:r w:rsidR="008D0AEE" w:rsidRPr="006E325E">
        <w:rPr>
          <w:rFonts w:ascii="Arial" w:hAnsi="Arial" w:cs="Arial"/>
          <w:noProof/>
          <w:lang w:val="ru-RU"/>
        </w:rPr>
        <w:t>з</w:t>
      </w:r>
      <w:r w:rsidRPr="006E325E">
        <w:rPr>
          <w:rFonts w:ascii="Arial" w:hAnsi="Arial" w:cs="Arial"/>
          <w:noProof/>
          <w:lang w:val="ru-RU"/>
        </w:rPr>
        <w:t xml:space="preserve">зорилгодоо хүрч чадаж </w:t>
      </w:r>
      <w:r w:rsidR="008D0AEE" w:rsidRPr="006E325E">
        <w:rPr>
          <w:rFonts w:ascii="Arial" w:hAnsi="Arial" w:cs="Arial"/>
          <w:noProof/>
          <w:lang w:val="ru-RU"/>
        </w:rPr>
        <w:t>байна уу?</w:t>
      </w:r>
    </w:p>
    <w:p w14:paraId="607A958F" w14:textId="57EE0D43" w:rsidR="008D0AEE" w:rsidRPr="00C75E32" w:rsidRDefault="008D0AEE" w:rsidP="00827CAC">
      <w:pPr>
        <w:pStyle w:val="ListParagraph"/>
        <w:numPr>
          <w:ilvl w:val="0"/>
          <w:numId w:val="14"/>
        </w:numPr>
        <w:spacing w:line="276" w:lineRule="auto"/>
        <w:jc w:val="both"/>
        <w:rPr>
          <w:rFonts w:ascii="Arial" w:eastAsia="Times New Roman" w:hAnsi="Arial" w:cs="Arial"/>
          <w:noProof/>
          <w:color w:val="222222"/>
          <w:kern w:val="0"/>
          <w:lang w:val="ru-RU" w:eastAsia="en-GB"/>
          <w14:ligatures w14:val="none"/>
        </w:rPr>
      </w:pPr>
      <w:r w:rsidRPr="006E325E">
        <w:rPr>
          <w:rFonts w:ascii="Arial" w:hAnsi="Arial" w:cs="Arial"/>
          <w:noProof/>
          <w:lang w:val="ru-RU"/>
        </w:rPr>
        <w:t>Ажил олгогчийн эрэлтэд нийцсэн байдлаар дотоодын ажилгүй иргэдийг сургаж, бэлтгэж чадаж байна уу?</w:t>
      </w:r>
    </w:p>
    <w:p w14:paraId="1AA4A256" w14:textId="1F668BDC" w:rsidR="00D16111" w:rsidRDefault="00C75E32" w:rsidP="00C75E32">
      <w:pPr>
        <w:spacing w:line="276" w:lineRule="auto"/>
        <w:ind w:firstLine="720"/>
        <w:jc w:val="both"/>
        <w:rPr>
          <w:rFonts w:ascii="Arial" w:eastAsia="Times New Roman" w:hAnsi="Arial" w:cs="Arial"/>
          <w:noProof/>
          <w:color w:val="222222"/>
          <w:kern w:val="0"/>
          <w:lang w:val="mn-MN" w:eastAsia="en-GB"/>
          <w14:ligatures w14:val="none"/>
        </w:rPr>
      </w:pPr>
      <w:r>
        <w:rPr>
          <w:rFonts w:ascii="Arial" w:eastAsia="Times New Roman" w:hAnsi="Arial" w:cs="Arial"/>
          <w:noProof/>
          <w:color w:val="222222"/>
          <w:kern w:val="0"/>
          <w:lang w:val="mn-MN" w:eastAsia="en-GB"/>
          <w14:ligatures w14:val="none"/>
        </w:rPr>
        <w:t xml:space="preserve">Иймээс </w:t>
      </w:r>
      <w:r w:rsidR="00D16111">
        <w:rPr>
          <w:rFonts w:ascii="Arial" w:eastAsia="Times New Roman" w:hAnsi="Arial" w:cs="Arial"/>
          <w:noProof/>
          <w:color w:val="222222"/>
          <w:kern w:val="0"/>
          <w:lang w:val="mn-MN" w:eastAsia="en-GB"/>
          <w14:ligatures w14:val="none"/>
        </w:rPr>
        <w:t>практикт үүссэн ажиллах хүчний хомсдол, ашиглагдаагүй гадаад ажилтны тоо, хувь хэмжээ, ажил олгогчийн шаардлагад нийцээгүй ажилгүй иргэдийн тоо</w:t>
      </w:r>
      <w:r w:rsidR="00F84A05">
        <w:rPr>
          <w:rFonts w:ascii="Arial" w:eastAsia="Times New Roman" w:hAnsi="Arial" w:cs="Arial"/>
          <w:noProof/>
          <w:color w:val="222222"/>
          <w:kern w:val="0"/>
          <w:lang w:val="mn-MN" w:eastAsia="en-GB"/>
          <w14:ligatures w14:val="none"/>
        </w:rPr>
        <w:t xml:space="preserve">, ажлын байрны төлбөрийн хэмжээ өндөр байгаагаас </w:t>
      </w:r>
      <w:r w:rsidR="00D16111">
        <w:rPr>
          <w:rFonts w:ascii="Arial" w:eastAsia="Times New Roman" w:hAnsi="Arial" w:cs="Arial"/>
          <w:noProof/>
          <w:color w:val="222222"/>
          <w:kern w:val="0"/>
          <w:lang w:val="mn-MN" w:eastAsia="en-GB"/>
          <w14:ligatures w14:val="none"/>
        </w:rPr>
        <w:t xml:space="preserve">харахад, </w:t>
      </w:r>
      <w:r>
        <w:rPr>
          <w:rFonts w:ascii="Arial" w:eastAsia="Times New Roman" w:hAnsi="Arial" w:cs="Arial"/>
          <w:noProof/>
          <w:color w:val="222222"/>
          <w:kern w:val="0"/>
          <w:lang w:val="mn-MN" w:eastAsia="en-GB"/>
          <w14:ligatures w14:val="none"/>
        </w:rPr>
        <w:t xml:space="preserve">дотоодын </w:t>
      </w:r>
      <w:r w:rsidR="00F84A05">
        <w:rPr>
          <w:rFonts w:ascii="Arial" w:eastAsia="Times New Roman" w:hAnsi="Arial" w:cs="Arial"/>
          <w:noProof/>
          <w:color w:val="222222"/>
          <w:kern w:val="0"/>
          <w:lang w:val="mn-MN" w:eastAsia="en-GB"/>
          <w14:ligatures w14:val="none"/>
        </w:rPr>
        <w:t>ажилтан</w:t>
      </w:r>
      <w:r>
        <w:rPr>
          <w:rFonts w:ascii="Arial" w:eastAsia="Times New Roman" w:hAnsi="Arial" w:cs="Arial"/>
          <w:noProof/>
          <w:color w:val="222222"/>
          <w:kern w:val="0"/>
          <w:lang w:val="mn-MN" w:eastAsia="en-GB"/>
          <w14:ligatures w14:val="none"/>
        </w:rPr>
        <w:t xml:space="preserve"> байхгүй </w:t>
      </w:r>
      <w:r w:rsidR="00D16111">
        <w:rPr>
          <w:rFonts w:ascii="Arial" w:eastAsia="Times New Roman" w:hAnsi="Arial" w:cs="Arial"/>
          <w:noProof/>
          <w:color w:val="222222"/>
          <w:kern w:val="0"/>
          <w:lang w:val="mn-MN" w:eastAsia="en-GB"/>
          <w14:ligatures w14:val="none"/>
        </w:rPr>
        <w:t>тохиолдолд</w:t>
      </w:r>
      <w:r>
        <w:rPr>
          <w:rFonts w:ascii="Arial" w:eastAsia="Times New Roman" w:hAnsi="Arial" w:cs="Arial"/>
          <w:noProof/>
          <w:color w:val="222222"/>
          <w:kern w:val="0"/>
          <w:lang w:val="mn-MN" w:eastAsia="en-GB"/>
          <w14:ligatures w14:val="none"/>
        </w:rPr>
        <w:t xml:space="preserve"> гадаад ажилтан авч ажиллуулах ажил олгогчийн ажиллах хүчний хэрэгцээ, шаардлаг</w:t>
      </w:r>
      <w:r w:rsidR="00D16111">
        <w:rPr>
          <w:rFonts w:ascii="Arial" w:eastAsia="Times New Roman" w:hAnsi="Arial" w:cs="Arial"/>
          <w:noProof/>
          <w:color w:val="222222"/>
          <w:kern w:val="0"/>
          <w:lang w:val="mn-MN" w:eastAsia="en-GB"/>
          <w14:ligatures w14:val="none"/>
        </w:rPr>
        <w:t>ыг</w:t>
      </w:r>
      <w:r>
        <w:rPr>
          <w:rFonts w:ascii="Arial" w:eastAsia="Times New Roman" w:hAnsi="Arial" w:cs="Arial"/>
          <w:noProof/>
          <w:color w:val="222222"/>
          <w:kern w:val="0"/>
          <w:lang w:val="mn-MN" w:eastAsia="en-GB"/>
          <w14:ligatures w14:val="none"/>
        </w:rPr>
        <w:t xml:space="preserve"> ханга</w:t>
      </w:r>
      <w:r w:rsidR="00D16111">
        <w:rPr>
          <w:rFonts w:ascii="Arial" w:eastAsia="Times New Roman" w:hAnsi="Arial" w:cs="Arial"/>
          <w:noProof/>
          <w:color w:val="222222"/>
          <w:kern w:val="0"/>
          <w:lang w:val="mn-MN" w:eastAsia="en-GB"/>
          <w14:ligatures w14:val="none"/>
        </w:rPr>
        <w:t>ж, үйл ажиллагааг нь тасалдуулах байдалд оруулахгүй байхад чиглэ</w:t>
      </w:r>
      <w:r w:rsidR="00F84311">
        <w:rPr>
          <w:rFonts w:ascii="Arial" w:eastAsia="Times New Roman" w:hAnsi="Arial" w:cs="Arial"/>
          <w:noProof/>
          <w:color w:val="222222"/>
          <w:kern w:val="0"/>
          <w:lang w:val="mn-MN" w:eastAsia="en-GB"/>
          <w14:ligatures w14:val="none"/>
        </w:rPr>
        <w:t xml:space="preserve">х </w:t>
      </w:r>
      <w:r w:rsidR="00D16111">
        <w:rPr>
          <w:rFonts w:ascii="Arial" w:eastAsia="Times New Roman" w:hAnsi="Arial" w:cs="Arial"/>
          <w:noProof/>
          <w:color w:val="222222"/>
          <w:kern w:val="0"/>
          <w:lang w:val="mn-MN" w:eastAsia="en-GB"/>
          <w14:ligatures w14:val="none"/>
        </w:rPr>
        <w:t xml:space="preserve">Засгийн газраас улсын хэмжээнд тогтоодог гадаад ажилтны тоо, хувь хэмжээний талаарх зохицуулалтын зорилго </w:t>
      </w:r>
      <w:r>
        <w:rPr>
          <w:rFonts w:ascii="Arial" w:eastAsia="Times New Roman" w:hAnsi="Arial" w:cs="Arial"/>
          <w:noProof/>
          <w:color w:val="222222"/>
          <w:kern w:val="0"/>
          <w:lang w:val="mn-MN" w:eastAsia="en-GB"/>
          <w14:ligatures w14:val="none"/>
        </w:rPr>
        <w:t>биелэгдээгүй</w:t>
      </w:r>
      <w:r w:rsidR="00D16111">
        <w:rPr>
          <w:rFonts w:ascii="Arial" w:eastAsia="Times New Roman" w:hAnsi="Arial" w:cs="Arial"/>
          <w:noProof/>
          <w:color w:val="222222"/>
          <w:kern w:val="0"/>
          <w:lang w:val="mn-MN" w:eastAsia="en-GB"/>
          <w14:ligatures w14:val="none"/>
        </w:rPr>
        <w:t xml:space="preserve"> байна.</w:t>
      </w:r>
    </w:p>
    <w:p w14:paraId="38D2E6CB" w14:textId="0A9CC622" w:rsidR="00C75E32" w:rsidRPr="00C75E32" w:rsidRDefault="00D16111" w:rsidP="00C75E32">
      <w:pPr>
        <w:spacing w:line="276" w:lineRule="auto"/>
        <w:ind w:firstLine="720"/>
        <w:jc w:val="both"/>
        <w:rPr>
          <w:rFonts w:ascii="Arial" w:eastAsia="Times New Roman" w:hAnsi="Arial" w:cs="Arial"/>
          <w:noProof/>
          <w:color w:val="222222"/>
          <w:kern w:val="0"/>
          <w:lang w:val="mn-MN" w:eastAsia="en-GB"/>
          <w14:ligatures w14:val="none"/>
        </w:rPr>
      </w:pPr>
      <w:r>
        <w:rPr>
          <w:rFonts w:ascii="Arial" w:eastAsia="Times New Roman" w:hAnsi="Arial" w:cs="Arial"/>
          <w:noProof/>
          <w:color w:val="222222"/>
          <w:kern w:val="0"/>
          <w:lang w:val="mn-MN" w:eastAsia="en-GB"/>
          <w14:ligatures w14:val="none"/>
        </w:rPr>
        <w:lastRenderedPageBreak/>
        <w:t xml:space="preserve"> Ийнхүү, ажиллах хүчний хомсдол, нөгөө талд ажил олгогчийн эрэлтэд нийцээгүй дотоодын ажилгүй иргэд ихэссэн байна. Энэхүү асуудлын шалтгааныг 2.4 дэх хэсэгт авч үзэх болно. </w:t>
      </w:r>
    </w:p>
    <w:p w14:paraId="4B75601B" w14:textId="2B8B5E82" w:rsidR="00895EF0" w:rsidRPr="006E325E" w:rsidRDefault="00895EF0" w:rsidP="00827CAC">
      <w:pPr>
        <w:spacing w:after="200" w:line="276" w:lineRule="auto"/>
        <w:jc w:val="center"/>
        <w:rPr>
          <w:rFonts w:ascii="Arial" w:hAnsi="Arial" w:cs="Arial"/>
          <w:b/>
          <w:noProof/>
          <w:lang w:val="ru-RU"/>
        </w:rPr>
      </w:pPr>
      <w:r w:rsidRPr="006E325E">
        <w:rPr>
          <w:rFonts w:ascii="Arial" w:hAnsi="Arial" w:cs="Arial"/>
          <w:b/>
          <w:noProof/>
          <w:lang w:val="ru-RU"/>
        </w:rPr>
        <w:t>2.3</w:t>
      </w:r>
      <w:r w:rsidR="00DA0E61" w:rsidRPr="006E325E">
        <w:rPr>
          <w:rFonts w:ascii="Arial" w:hAnsi="Arial" w:cs="Arial"/>
          <w:b/>
          <w:noProof/>
          <w:lang w:val="ru-RU"/>
        </w:rPr>
        <w:t>.</w:t>
      </w:r>
      <w:r w:rsidRPr="006E325E">
        <w:rPr>
          <w:rFonts w:ascii="Arial" w:hAnsi="Arial" w:cs="Arial"/>
          <w:b/>
          <w:noProof/>
          <w:lang w:val="ru-RU"/>
        </w:rPr>
        <w:t>Эрх, хууль ёсны ашиг сонирхол нь хөндөгдөж байгаа этгээд</w:t>
      </w:r>
    </w:p>
    <w:p w14:paraId="74A19C2C" w14:textId="5938B85F" w:rsidR="00827CAC" w:rsidRPr="002B52AC" w:rsidRDefault="005B2F35" w:rsidP="002B52AC">
      <w:pPr>
        <w:spacing w:line="276" w:lineRule="auto"/>
        <w:ind w:firstLine="720"/>
        <w:jc w:val="both"/>
        <w:rPr>
          <w:rFonts w:ascii="Arial" w:hAnsi="Arial" w:cs="Arial"/>
          <w:noProof/>
          <w:lang w:val="mn-MN"/>
        </w:rPr>
      </w:pPr>
      <w:r w:rsidRPr="006E325E">
        <w:rPr>
          <w:rFonts w:ascii="Arial" w:hAnsi="Arial" w:cs="Arial"/>
          <w:noProof/>
          <w:lang w:val="ru-RU"/>
        </w:rPr>
        <w:t xml:space="preserve">Дээр дурдсан </w:t>
      </w:r>
      <w:r w:rsidR="00895EF0" w:rsidRPr="006E325E">
        <w:rPr>
          <w:rFonts w:ascii="Arial" w:hAnsi="Arial" w:cs="Arial"/>
          <w:noProof/>
          <w:lang w:val="ru-RU"/>
        </w:rPr>
        <w:t xml:space="preserve">асуудлын үр дагавар нь ихэвчлэн хэнд нөлөөлж байгааг харгалзан энэ хэсэгт эрх, хууль ёсны ашиг сонирхол нь хөндөгдөж байгаа этгээдийг тогтооё. </w:t>
      </w:r>
      <w:r w:rsidRPr="006E325E">
        <w:rPr>
          <w:rFonts w:ascii="Arial" w:hAnsi="Arial" w:cs="Arial"/>
          <w:noProof/>
          <w:lang w:val="ru-RU"/>
        </w:rPr>
        <w:t>Өмнөх хэсэгт</w:t>
      </w:r>
      <w:r w:rsidR="00C42327" w:rsidRPr="006E325E">
        <w:rPr>
          <w:rFonts w:ascii="Arial" w:hAnsi="Arial" w:cs="Arial"/>
          <w:noProof/>
          <w:lang w:val="ru-RU"/>
        </w:rPr>
        <w:t xml:space="preserve"> дурдсанаар, ажиллах хүчний хомсдол нь зөвхөн ажил олгогч бус, ажилгүй иргэд, </w:t>
      </w:r>
      <w:r w:rsidR="00BC171A" w:rsidRPr="006E325E">
        <w:rPr>
          <w:rFonts w:ascii="Arial" w:hAnsi="Arial" w:cs="Arial"/>
          <w:noProof/>
          <w:lang w:val="ru-RU"/>
        </w:rPr>
        <w:t xml:space="preserve">улсын </w:t>
      </w:r>
      <w:r w:rsidR="00C42327" w:rsidRPr="006E325E">
        <w:rPr>
          <w:rFonts w:ascii="Arial" w:hAnsi="Arial" w:cs="Arial"/>
          <w:noProof/>
          <w:lang w:val="ru-RU"/>
        </w:rPr>
        <w:t>эдийн засаг</w:t>
      </w:r>
      <w:r w:rsidRPr="006E325E">
        <w:rPr>
          <w:rFonts w:ascii="Arial" w:hAnsi="Arial" w:cs="Arial"/>
          <w:noProof/>
          <w:lang w:val="ru-RU"/>
        </w:rPr>
        <w:t xml:space="preserve">, нийгмийн олон чухал </w:t>
      </w:r>
      <w:r w:rsidR="00C42327" w:rsidRPr="006E325E">
        <w:rPr>
          <w:rFonts w:ascii="Arial" w:hAnsi="Arial" w:cs="Arial"/>
          <w:noProof/>
          <w:lang w:val="ru-RU"/>
        </w:rPr>
        <w:t>салбарт сөргөөр нөлөөл</w:t>
      </w:r>
      <w:r w:rsidR="008A7EFF" w:rsidRPr="006E325E">
        <w:rPr>
          <w:rFonts w:ascii="Arial" w:hAnsi="Arial" w:cs="Arial"/>
          <w:noProof/>
          <w:lang w:val="ru-RU"/>
        </w:rPr>
        <w:t>өхүйц</w:t>
      </w:r>
      <w:r w:rsidR="00C42327" w:rsidRPr="006E325E">
        <w:rPr>
          <w:rFonts w:ascii="Arial" w:hAnsi="Arial" w:cs="Arial"/>
          <w:noProof/>
          <w:lang w:val="ru-RU"/>
        </w:rPr>
        <w:t xml:space="preserve"> байна</w:t>
      </w:r>
      <w:r w:rsidR="00895EF0" w:rsidRPr="006E325E">
        <w:rPr>
          <w:rFonts w:ascii="Arial" w:hAnsi="Arial" w:cs="Arial"/>
          <w:noProof/>
          <w:lang w:val="ru-RU"/>
        </w:rPr>
        <w:t xml:space="preserve">. </w:t>
      </w:r>
    </w:p>
    <w:p w14:paraId="321A13A3" w14:textId="77777777" w:rsidR="00895EF0" w:rsidRPr="002B52AC" w:rsidRDefault="00895EF0" w:rsidP="00827CAC">
      <w:pPr>
        <w:spacing w:line="276" w:lineRule="auto"/>
        <w:ind w:firstLine="360"/>
        <w:jc w:val="right"/>
        <w:rPr>
          <w:rFonts w:ascii="Arial" w:hAnsi="Arial" w:cs="Arial"/>
          <w:i/>
          <w:iCs/>
          <w:noProof/>
          <w:lang w:val="ru-RU"/>
        </w:rPr>
      </w:pPr>
      <w:r w:rsidRPr="002B52AC">
        <w:rPr>
          <w:rFonts w:ascii="Arial" w:hAnsi="Arial" w:cs="Arial"/>
          <w:i/>
          <w:iCs/>
          <w:noProof/>
          <w:lang w:val="ru-RU"/>
        </w:rPr>
        <w:t>Хүснэгт 1</w:t>
      </w:r>
    </w:p>
    <w:tbl>
      <w:tblPr>
        <w:tblStyle w:val="TableGrid"/>
        <w:tblW w:w="0" w:type="auto"/>
        <w:tblLook w:val="04A0" w:firstRow="1" w:lastRow="0" w:firstColumn="1" w:lastColumn="0" w:noHBand="0" w:noVBand="1"/>
      </w:tblPr>
      <w:tblGrid>
        <w:gridCol w:w="462"/>
        <w:gridCol w:w="2683"/>
        <w:gridCol w:w="5871"/>
      </w:tblGrid>
      <w:tr w:rsidR="0001685C" w:rsidRPr="006E325E" w14:paraId="7C2381B0" w14:textId="77777777" w:rsidTr="007B2354">
        <w:trPr>
          <w:trHeight w:val="682"/>
        </w:trPr>
        <w:tc>
          <w:tcPr>
            <w:tcW w:w="462" w:type="dxa"/>
            <w:vAlign w:val="center"/>
          </w:tcPr>
          <w:p w14:paraId="2D7033E6" w14:textId="77777777" w:rsidR="00895EF0" w:rsidRPr="006E325E" w:rsidRDefault="00895EF0" w:rsidP="00827CAC">
            <w:pPr>
              <w:spacing w:line="276" w:lineRule="auto"/>
              <w:jc w:val="center"/>
              <w:rPr>
                <w:rFonts w:ascii="Arial" w:hAnsi="Arial" w:cs="Arial"/>
                <w:b/>
                <w:noProof/>
                <w:lang w:val="ru-RU"/>
              </w:rPr>
            </w:pPr>
            <w:r w:rsidRPr="006E325E">
              <w:rPr>
                <w:rFonts w:ascii="Arial" w:hAnsi="Arial" w:cs="Arial"/>
                <w:b/>
                <w:noProof/>
                <w:lang w:val="ru-RU"/>
              </w:rPr>
              <w:t>№</w:t>
            </w:r>
          </w:p>
        </w:tc>
        <w:tc>
          <w:tcPr>
            <w:tcW w:w="2683" w:type="dxa"/>
            <w:vAlign w:val="center"/>
          </w:tcPr>
          <w:p w14:paraId="4483D6AC" w14:textId="77777777" w:rsidR="00895EF0" w:rsidRPr="006E325E" w:rsidRDefault="00895EF0" w:rsidP="00827CAC">
            <w:pPr>
              <w:spacing w:line="276" w:lineRule="auto"/>
              <w:jc w:val="center"/>
              <w:rPr>
                <w:rFonts w:ascii="Arial" w:hAnsi="Arial" w:cs="Arial"/>
                <w:b/>
                <w:noProof/>
                <w:lang w:val="ru-RU"/>
              </w:rPr>
            </w:pPr>
            <w:r w:rsidRPr="006E325E">
              <w:rPr>
                <w:rFonts w:ascii="Arial" w:hAnsi="Arial" w:cs="Arial"/>
                <w:b/>
                <w:noProof/>
                <w:lang w:val="ru-RU"/>
              </w:rPr>
              <w:t>Эрх ашиг нь хөндөгдөх бүлэг</w:t>
            </w:r>
          </w:p>
        </w:tc>
        <w:tc>
          <w:tcPr>
            <w:tcW w:w="5871" w:type="dxa"/>
            <w:vAlign w:val="center"/>
          </w:tcPr>
          <w:p w14:paraId="10CF4F57" w14:textId="77777777" w:rsidR="00895EF0" w:rsidRPr="006E325E" w:rsidRDefault="00895EF0" w:rsidP="00827CAC">
            <w:pPr>
              <w:spacing w:line="276" w:lineRule="auto"/>
              <w:jc w:val="center"/>
              <w:rPr>
                <w:rFonts w:ascii="Arial" w:hAnsi="Arial" w:cs="Arial"/>
                <w:b/>
                <w:noProof/>
                <w:lang w:val="ru-RU"/>
              </w:rPr>
            </w:pPr>
            <w:r w:rsidRPr="006E325E">
              <w:rPr>
                <w:rFonts w:ascii="Arial" w:hAnsi="Arial" w:cs="Arial"/>
                <w:b/>
                <w:noProof/>
                <w:lang w:val="ru-RU"/>
              </w:rPr>
              <w:t>Нөлөөлж буй хэлбэр</w:t>
            </w:r>
          </w:p>
        </w:tc>
      </w:tr>
      <w:tr w:rsidR="0001685C" w:rsidRPr="00AC3893" w14:paraId="446A4051" w14:textId="77777777" w:rsidTr="004A47C8">
        <w:tc>
          <w:tcPr>
            <w:tcW w:w="462" w:type="dxa"/>
            <w:vAlign w:val="center"/>
          </w:tcPr>
          <w:p w14:paraId="793328E8"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1</w:t>
            </w:r>
          </w:p>
        </w:tc>
        <w:tc>
          <w:tcPr>
            <w:tcW w:w="2683" w:type="dxa"/>
            <w:vAlign w:val="center"/>
          </w:tcPr>
          <w:p w14:paraId="3AB542BE"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Ажил олгогч</w:t>
            </w:r>
          </w:p>
        </w:tc>
        <w:tc>
          <w:tcPr>
            <w:tcW w:w="5871" w:type="dxa"/>
          </w:tcPr>
          <w:p w14:paraId="56CE539B" w14:textId="44A59FF2" w:rsidR="00895EF0" w:rsidRPr="006E325E" w:rsidRDefault="00BC171A" w:rsidP="00827CAC">
            <w:pPr>
              <w:spacing w:line="276" w:lineRule="auto"/>
              <w:jc w:val="both"/>
              <w:rPr>
                <w:rFonts w:ascii="Arial" w:hAnsi="Arial" w:cs="Arial"/>
                <w:noProof/>
                <w:lang w:val="ru-RU"/>
              </w:rPr>
            </w:pPr>
            <w:r w:rsidRPr="006E325E">
              <w:rPr>
                <w:rFonts w:ascii="Arial" w:hAnsi="Arial" w:cs="Arial"/>
                <w:noProof/>
                <w:lang w:val="ru-RU"/>
              </w:rPr>
              <w:t>Ажил олгогч</w:t>
            </w:r>
            <w:r w:rsidR="00DA0E61" w:rsidRPr="006E325E">
              <w:rPr>
                <w:rFonts w:ascii="Arial" w:hAnsi="Arial" w:cs="Arial"/>
                <w:noProof/>
                <w:lang w:val="ru-RU"/>
              </w:rPr>
              <w:t xml:space="preserve"> нар</w:t>
            </w:r>
            <w:r w:rsidRPr="006E325E">
              <w:rPr>
                <w:rFonts w:ascii="Arial" w:hAnsi="Arial" w:cs="Arial"/>
                <w:noProof/>
                <w:lang w:val="ru-RU"/>
              </w:rPr>
              <w:t xml:space="preserve"> шаардлагатай </w:t>
            </w:r>
            <w:r w:rsidR="007B2354">
              <w:rPr>
                <w:rFonts w:ascii="Arial" w:hAnsi="Arial" w:cs="Arial"/>
                <w:noProof/>
                <w:lang w:val="mn-MN"/>
              </w:rPr>
              <w:t>ажилтнаа</w:t>
            </w:r>
            <w:r w:rsidRPr="006E325E">
              <w:rPr>
                <w:rFonts w:ascii="Arial" w:hAnsi="Arial" w:cs="Arial"/>
                <w:noProof/>
                <w:lang w:val="ru-RU"/>
              </w:rPr>
              <w:t xml:space="preserve"> дотоодоос ханга</w:t>
            </w:r>
            <w:r w:rsidR="00DA0E61" w:rsidRPr="006E325E">
              <w:rPr>
                <w:rFonts w:ascii="Arial" w:hAnsi="Arial" w:cs="Arial"/>
                <w:noProof/>
                <w:lang w:val="ru-RU"/>
              </w:rPr>
              <w:t xml:space="preserve">х гэхээр дотоодын ажиллах хүч эрэлтэд нь нийцэхгүй, олдохгүй </w:t>
            </w:r>
            <w:r w:rsidR="008A7EFF" w:rsidRPr="006E325E">
              <w:rPr>
                <w:rFonts w:ascii="Arial" w:hAnsi="Arial" w:cs="Arial"/>
                <w:noProof/>
                <w:lang w:val="ru-RU"/>
              </w:rPr>
              <w:t xml:space="preserve">улмаар </w:t>
            </w:r>
            <w:r w:rsidR="00DA0E61" w:rsidRPr="006E325E">
              <w:rPr>
                <w:rFonts w:ascii="Arial" w:hAnsi="Arial" w:cs="Arial"/>
                <w:noProof/>
                <w:lang w:val="ru-RU"/>
              </w:rPr>
              <w:t xml:space="preserve">ажлын байрны төлбөр хэт өндөр бол ажил олгогч шаардлагатай байгаа </w:t>
            </w:r>
            <w:r w:rsidR="008A7EFF" w:rsidRPr="006E325E">
              <w:rPr>
                <w:rFonts w:ascii="Arial" w:hAnsi="Arial" w:cs="Arial"/>
                <w:noProof/>
                <w:lang w:val="ru-RU"/>
              </w:rPr>
              <w:t>гадаад ажилт</w:t>
            </w:r>
            <w:r w:rsidR="00DA0E61" w:rsidRPr="006E325E">
              <w:rPr>
                <w:rFonts w:ascii="Arial" w:hAnsi="Arial" w:cs="Arial"/>
                <w:noProof/>
                <w:lang w:val="ru-RU"/>
              </w:rPr>
              <w:t xml:space="preserve">нуудаа </w:t>
            </w:r>
            <w:r w:rsidR="008A7EFF" w:rsidRPr="006E325E">
              <w:rPr>
                <w:rFonts w:ascii="Arial" w:hAnsi="Arial" w:cs="Arial"/>
                <w:noProof/>
                <w:lang w:val="ru-RU"/>
              </w:rPr>
              <w:t xml:space="preserve">авч ажиллуулж чадахгүй </w:t>
            </w:r>
            <w:r w:rsidR="00DA0E61" w:rsidRPr="006E325E">
              <w:rPr>
                <w:rFonts w:ascii="Arial" w:hAnsi="Arial" w:cs="Arial"/>
                <w:noProof/>
                <w:lang w:val="ru-RU"/>
              </w:rPr>
              <w:t>байдал</w:t>
            </w:r>
            <w:r w:rsidR="0001685C" w:rsidRPr="006E325E">
              <w:rPr>
                <w:rFonts w:ascii="Arial" w:hAnsi="Arial" w:cs="Arial"/>
                <w:noProof/>
                <w:lang w:val="ru-RU"/>
              </w:rPr>
              <w:t xml:space="preserve"> нь</w:t>
            </w:r>
            <w:r w:rsidR="00DA0E61" w:rsidRPr="006E325E">
              <w:rPr>
                <w:rFonts w:ascii="Arial" w:hAnsi="Arial" w:cs="Arial"/>
                <w:noProof/>
                <w:lang w:val="ru-RU"/>
              </w:rPr>
              <w:t xml:space="preserve"> даамжран үргэлжилбэл </w:t>
            </w:r>
            <w:r w:rsidRPr="006E325E">
              <w:rPr>
                <w:rFonts w:ascii="Arial" w:hAnsi="Arial" w:cs="Arial"/>
                <w:noProof/>
                <w:lang w:val="ru-RU"/>
              </w:rPr>
              <w:t>ажил олгогч ажиллах хүчний хомсдо</w:t>
            </w:r>
            <w:r w:rsidR="00DA0E61" w:rsidRPr="006E325E">
              <w:rPr>
                <w:rFonts w:ascii="Arial" w:hAnsi="Arial" w:cs="Arial"/>
                <w:noProof/>
                <w:lang w:val="ru-RU"/>
              </w:rPr>
              <w:t>лоос гарах нь улам</w:t>
            </w:r>
            <w:r w:rsidR="0001685C" w:rsidRPr="006E325E">
              <w:rPr>
                <w:rFonts w:ascii="Arial" w:hAnsi="Arial" w:cs="Arial"/>
                <w:noProof/>
                <w:lang w:val="ru-RU"/>
              </w:rPr>
              <w:t xml:space="preserve"> л</w:t>
            </w:r>
            <w:r w:rsidR="00DA0E61" w:rsidRPr="006E325E">
              <w:rPr>
                <w:rFonts w:ascii="Arial" w:hAnsi="Arial" w:cs="Arial"/>
                <w:noProof/>
                <w:lang w:val="ru-RU"/>
              </w:rPr>
              <w:t xml:space="preserve"> хүнд болж, олон бизнес алдагдалд орох,  дампуурах зэрэг үр дагавар үүснэ. </w:t>
            </w:r>
            <w:r w:rsidR="008A7EFF" w:rsidRPr="006E325E">
              <w:rPr>
                <w:rFonts w:ascii="Arial" w:hAnsi="Arial" w:cs="Arial"/>
                <w:noProof/>
                <w:lang w:val="ru-RU"/>
              </w:rPr>
              <w:t xml:space="preserve"> </w:t>
            </w:r>
          </w:p>
        </w:tc>
      </w:tr>
      <w:tr w:rsidR="0001685C" w:rsidRPr="00AC3893" w14:paraId="09F4EF30" w14:textId="77777777" w:rsidTr="004A47C8">
        <w:tc>
          <w:tcPr>
            <w:tcW w:w="462" w:type="dxa"/>
            <w:vAlign w:val="center"/>
          </w:tcPr>
          <w:p w14:paraId="3B32498E"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2</w:t>
            </w:r>
          </w:p>
        </w:tc>
        <w:tc>
          <w:tcPr>
            <w:tcW w:w="2683" w:type="dxa"/>
            <w:vAlign w:val="center"/>
          </w:tcPr>
          <w:p w14:paraId="133C962B"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Төр</w:t>
            </w:r>
          </w:p>
        </w:tc>
        <w:tc>
          <w:tcPr>
            <w:tcW w:w="5871" w:type="dxa"/>
          </w:tcPr>
          <w:p w14:paraId="1659B156" w14:textId="5D33E3FE" w:rsidR="00342E40" w:rsidRPr="006E325E" w:rsidRDefault="008A7EFF" w:rsidP="00827CAC">
            <w:pPr>
              <w:spacing w:line="276" w:lineRule="auto"/>
              <w:jc w:val="both"/>
              <w:rPr>
                <w:rFonts w:ascii="Arial" w:hAnsi="Arial" w:cs="Arial"/>
                <w:noProof/>
                <w:color w:val="333333"/>
                <w:lang w:val="ru-RU"/>
              </w:rPr>
            </w:pPr>
            <w:r w:rsidRPr="006E325E">
              <w:rPr>
                <w:rFonts w:ascii="Arial" w:hAnsi="Arial" w:cs="Arial"/>
                <w:noProof/>
                <w:color w:val="333333"/>
                <w:lang w:val="ru-RU"/>
              </w:rPr>
              <w:t>Ажил олгогч</w:t>
            </w:r>
            <w:r w:rsidR="00FD4D25" w:rsidRPr="006E325E">
              <w:rPr>
                <w:rFonts w:ascii="Arial" w:hAnsi="Arial" w:cs="Arial"/>
                <w:noProof/>
                <w:color w:val="333333"/>
                <w:lang w:val="ru-RU"/>
              </w:rPr>
              <w:t xml:space="preserve">ийн зүгээс </w:t>
            </w:r>
            <w:r w:rsidRPr="006E325E">
              <w:rPr>
                <w:rFonts w:ascii="Arial" w:hAnsi="Arial" w:cs="Arial"/>
                <w:noProof/>
                <w:color w:val="333333"/>
                <w:lang w:val="ru-RU"/>
              </w:rPr>
              <w:t>ажиллах хүчний хомсдолд орж, нөгөө талаас ажилгүй иргэд ихсэж, хөдөлмөрийн зах зээлийн эрэлт нийлүүлэлт уялдахгүй байснаар ажилгүйдэл, ядуурал</w:t>
            </w:r>
            <w:r w:rsidR="0001685C" w:rsidRPr="006E325E">
              <w:rPr>
                <w:rFonts w:ascii="Arial" w:hAnsi="Arial" w:cs="Arial"/>
                <w:noProof/>
                <w:color w:val="333333"/>
                <w:lang w:val="ru-RU"/>
              </w:rPr>
              <w:t xml:space="preserve"> гаарч,</w:t>
            </w:r>
            <w:r w:rsidRPr="006E325E">
              <w:rPr>
                <w:rFonts w:ascii="Arial" w:hAnsi="Arial" w:cs="Arial"/>
                <w:noProof/>
                <w:color w:val="333333"/>
                <w:lang w:val="ru-RU"/>
              </w:rPr>
              <w:t xml:space="preserve"> бизнес ашиггүй ажиллах,</w:t>
            </w:r>
            <w:r w:rsidR="00674D4D">
              <w:rPr>
                <w:rFonts w:ascii="Arial" w:hAnsi="Arial" w:cs="Arial"/>
                <w:noProof/>
                <w:color w:val="333333"/>
                <w:lang w:val="mn-MN"/>
              </w:rPr>
              <w:t xml:space="preserve"> </w:t>
            </w:r>
            <w:r w:rsidR="0001685C" w:rsidRPr="006E325E">
              <w:rPr>
                <w:rFonts w:ascii="Arial" w:hAnsi="Arial" w:cs="Arial"/>
                <w:noProof/>
                <w:color w:val="333333"/>
                <w:lang w:val="ru-RU"/>
              </w:rPr>
              <w:t>үүд хаалгаа барих,</w:t>
            </w:r>
            <w:r w:rsidRPr="006E325E">
              <w:rPr>
                <w:rFonts w:ascii="Arial" w:hAnsi="Arial" w:cs="Arial"/>
                <w:noProof/>
                <w:color w:val="333333"/>
                <w:lang w:val="ru-RU"/>
              </w:rPr>
              <w:t xml:space="preserve"> татвар төлөлт буурах</w:t>
            </w:r>
            <w:r w:rsidR="0001685C" w:rsidRPr="006E325E">
              <w:rPr>
                <w:rFonts w:ascii="Arial" w:hAnsi="Arial" w:cs="Arial"/>
                <w:noProof/>
                <w:color w:val="333333"/>
                <w:lang w:val="ru-RU"/>
              </w:rPr>
              <w:t xml:space="preserve"> </w:t>
            </w:r>
            <w:r w:rsidR="00FD4D25" w:rsidRPr="006E325E">
              <w:rPr>
                <w:rFonts w:ascii="Arial" w:hAnsi="Arial" w:cs="Arial"/>
                <w:noProof/>
                <w:color w:val="333333"/>
                <w:lang w:val="ru-RU"/>
              </w:rPr>
              <w:t>зэргээр</w:t>
            </w:r>
            <w:r w:rsidR="00674D4D">
              <w:rPr>
                <w:rFonts w:ascii="Arial" w:hAnsi="Arial" w:cs="Arial"/>
                <w:noProof/>
                <w:color w:val="333333"/>
                <w:lang w:val="mn-MN"/>
              </w:rPr>
              <w:t xml:space="preserve"> улсын төсөв,</w:t>
            </w:r>
            <w:r w:rsidR="00FD4D25" w:rsidRPr="006E325E">
              <w:rPr>
                <w:rFonts w:ascii="Arial" w:hAnsi="Arial" w:cs="Arial"/>
                <w:noProof/>
                <w:color w:val="333333"/>
                <w:lang w:val="ru-RU"/>
              </w:rPr>
              <w:t xml:space="preserve"> </w:t>
            </w:r>
            <w:r w:rsidRPr="006E325E">
              <w:rPr>
                <w:rFonts w:ascii="Arial" w:hAnsi="Arial" w:cs="Arial"/>
                <w:noProof/>
                <w:color w:val="333333"/>
                <w:lang w:val="ru-RU"/>
              </w:rPr>
              <w:t>эдийн засагт</w:t>
            </w:r>
            <w:r w:rsidR="00FD4D25" w:rsidRPr="006E325E">
              <w:rPr>
                <w:rFonts w:ascii="Arial" w:hAnsi="Arial" w:cs="Arial"/>
                <w:noProof/>
                <w:color w:val="333333"/>
                <w:lang w:val="ru-RU"/>
              </w:rPr>
              <w:t xml:space="preserve"> асар их</w:t>
            </w:r>
            <w:r w:rsidRPr="006E325E">
              <w:rPr>
                <w:rFonts w:ascii="Arial" w:hAnsi="Arial" w:cs="Arial"/>
                <w:noProof/>
                <w:color w:val="333333"/>
                <w:lang w:val="ru-RU"/>
              </w:rPr>
              <w:t xml:space="preserve"> сөрөг нөлөөлөл үзүүлнэ.</w:t>
            </w:r>
            <w:r w:rsidR="00674D4D">
              <w:rPr>
                <w:rFonts w:ascii="Arial" w:hAnsi="Arial" w:cs="Arial"/>
                <w:noProof/>
                <w:color w:val="333333"/>
                <w:lang w:val="mn-MN"/>
              </w:rPr>
              <w:t>Үр дагаварт нь,</w:t>
            </w:r>
            <w:r w:rsidRPr="006E325E">
              <w:rPr>
                <w:rFonts w:ascii="Arial" w:hAnsi="Arial" w:cs="Arial"/>
                <w:noProof/>
                <w:color w:val="333333"/>
                <w:lang w:val="ru-RU"/>
              </w:rPr>
              <w:t xml:space="preserve"> </w:t>
            </w:r>
            <w:r w:rsidR="00674D4D">
              <w:rPr>
                <w:rFonts w:ascii="Arial" w:hAnsi="Arial" w:cs="Arial"/>
                <w:noProof/>
                <w:color w:val="333333"/>
                <w:lang w:val="mn-MN"/>
              </w:rPr>
              <w:t>ц</w:t>
            </w:r>
            <w:r w:rsidRPr="006E325E">
              <w:rPr>
                <w:rFonts w:ascii="Arial" w:hAnsi="Arial" w:cs="Arial"/>
                <w:noProof/>
                <w:color w:val="333333"/>
                <w:lang w:val="ru-RU"/>
              </w:rPr>
              <w:t xml:space="preserve">аашлаад </w:t>
            </w:r>
            <w:r w:rsidR="00FD4D25" w:rsidRPr="006E325E">
              <w:rPr>
                <w:rFonts w:ascii="Arial" w:hAnsi="Arial" w:cs="Arial"/>
                <w:noProof/>
                <w:color w:val="333333"/>
                <w:lang w:val="ru-RU"/>
              </w:rPr>
              <w:t xml:space="preserve">ядуурал, ажилгүйдэл ихсэх тусам </w:t>
            </w:r>
            <w:r w:rsidRPr="006E325E">
              <w:rPr>
                <w:rFonts w:ascii="Arial" w:hAnsi="Arial" w:cs="Arial"/>
                <w:noProof/>
                <w:color w:val="333333"/>
                <w:lang w:val="ru-RU"/>
              </w:rPr>
              <w:t>гэмт хэрэг, зөрчил</w:t>
            </w:r>
            <w:r w:rsidR="0001685C" w:rsidRPr="006E325E">
              <w:rPr>
                <w:rFonts w:ascii="Arial" w:hAnsi="Arial" w:cs="Arial"/>
                <w:noProof/>
                <w:color w:val="333333"/>
                <w:lang w:val="ru-RU"/>
              </w:rPr>
              <w:t>, гэр бүл салалт</w:t>
            </w:r>
            <w:r w:rsidRPr="006E325E">
              <w:rPr>
                <w:rFonts w:ascii="Arial" w:hAnsi="Arial" w:cs="Arial"/>
                <w:noProof/>
                <w:color w:val="333333"/>
                <w:lang w:val="ru-RU"/>
              </w:rPr>
              <w:t xml:space="preserve"> ихсэх гэх мэтээр </w:t>
            </w:r>
            <w:r w:rsidR="00FD4D25" w:rsidRPr="006E325E">
              <w:rPr>
                <w:rFonts w:ascii="Arial" w:hAnsi="Arial" w:cs="Arial"/>
                <w:noProof/>
                <w:color w:val="333333"/>
                <w:lang w:val="ru-RU"/>
              </w:rPr>
              <w:t xml:space="preserve">нийгмийн </w:t>
            </w:r>
            <w:r w:rsidRPr="006E325E">
              <w:rPr>
                <w:rFonts w:ascii="Arial" w:hAnsi="Arial" w:cs="Arial"/>
                <w:noProof/>
                <w:color w:val="333333"/>
                <w:lang w:val="ru-RU"/>
              </w:rPr>
              <w:t>сөрөг нөлөөлөл үүснэ.</w:t>
            </w:r>
            <w:r w:rsidR="00FD4D25" w:rsidRPr="006E325E">
              <w:rPr>
                <w:rFonts w:ascii="Arial" w:hAnsi="Arial" w:cs="Arial"/>
                <w:noProof/>
                <w:color w:val="333333"/>
                <w:lang w:val="ru-RU"/>
              </w:rPr>
              <w:t xml:space="preserve"> </w:t>
            </w:r>
          </w:p>
        </w:tc>
      </w:tr>
      <w:tr w:rsidR="0001685C" w:rsidRPr="00AC3893" w14:paraId="5201F75F" w14:textId="77777777" w:rsidTr="004A47C8">
        <w:tc>
          <w:tcPr>
            <w:tcW w:w="462" w:type="dxa"/>
            <w:vAlign w:val="center"/>
          </w:tcPr>
          <w:p w14:paraId="1488A7BB"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3</w:t>
            </w:r>
          </w:p>
        </w:tc>
        <w:tc>
          <w:tcPr>
            <w:tcW w:w="2683" w:type="dxa"/>
            <w:vAlign w:val="center"/>
          </w:tcPr>
          <w:p w14:paraId="5997799D"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Ажилгүй иргэд</w:t>
            </w:r>
          </w:p>
        </w:tc>
        <w:tc>
          <w:tcPr>
            <w:tcW w:w="5871" w:type="dxa"/>
          </w:tcPr>
          <w:p w14:paraId="23215D38" w14:textId="4497A1A2" w:rsidR="00895EF0" w:rsidRPr="002B52AC" w:rsidRDefault="0074511A" w:rsidP="00827CAC">
            <w:pPr>
              <w:spacing w:line="276" w:lineRule="auto"/>
              <w:jc w:val="both"/>
              <w:rPr>
                <w:rFonts w:ascii="Arial" w:hAnsi="Arial" w:cs="Arial"/>
                <w:noProof/>
                <w:lang w:val="mn-MN"/>
              </w:rPr>
            </w:pPr>
            <w:r w:rsidRPr="006E325E">
              <w:rPr>
                <w:rFonts w:ascii="Arial" w:hAnsi="Arial" w:cs="Arial"/>
                <w:noProof/>
                <w:lang w:val="ru-RU"/>
              </w:rPr>
              <w:t xml:space="preserve">Дотоодын </w:t>
            </w:r>
            <w:r w:rsidR="00674D4D">
              <w:rPr>
                <w:rFonts w:ascii="Arial" w:hAnsi="Arial" w:cs="Arial"/>
                <w:noProof/>
                <w:lang w:val="mn-MN"/>
              </w:rPr>
              <w:t>ажилтан</w:t>
            </w:r>
            <w:r w:rsidRPr="006E325E">
              <w:rPr>
                <w:rFonts w:ascii="Arial" w:hAnsi="Arial" w:cs="Arial"/>
                <w:noProof/>
                <w:lang w:val="ru-RU"/>
              </w:rPr>
              <w:t xml:space="preserve"> ажил олгогчийн эрэлтэд нийцэхгүй,</w:t>
            </w:r>
            <w:r w:rsidR="0001685C" w:rsidRPr="006E325E">
              <w:rPr>
                <w:rFonts w:ascii="Arial" w:hAnsi="Arial" w:cs="Arial"/>
                <w:noProof/>
                <w:lang w:val="ru-RU"/>
              </w:rPr>
              <w:t xml:space="preserve"> ажил олгогчийн эрэлтэд нийцүүлэн дотоодын </w:t>
            </w:r>
            <w:r w:rsidR="00674D4D">
              <w:rPr>
                <w:rFonts w:ascii="Arial" w:hAnsi="Arial" w:cs="Arial"/>
                <w:noProof/>
                <w:lang w:val="mn-MN"/>
              </w:rPr>
              <w:t xml:space="preserve">ажилтанг </w:t>
            </w:r>
            <w:r w:rsidR="0001685C" w:rsidRPr="006E325E">
              <w:rPr>
                <w:rFonts w:ascii="Arial" w:hAnsi="Arial" w:cs="Arial"/>
                <w:noProof/>
                <w:lang w:val="ru-RU"/>
              </w:rPr>
              <w:t xml:space="preserve">бүрэн бэлтгэхгүй байдал </w:t>
            </w:r>
            <w:r w:rsidRPr="006E325E">
              <w:rPr>
                <w:rFonts w:ascii="Arial" w:hAnsi="Arial" w:cs="Arial"/>
                <w:noProof/>
                <w:lang w:val="ru-RU"/>
              </w:rPr>
              <w:t xml:space="preserve">удаан үргэлжилснээр ажилгүй иргэд, ажил олгогчийн эрэлттэй байгаа ажлын байрны хооронд үүссэн зай улам томорч, </w:t>
            </w:r>
            <w:r w:rsidR="0001685C" w:rsidRPr="006E325E">
              <w:rPr>
                <w:rFonts w:ascii="Arial" w:hAnsi="Arial" w:cs="Arial"/>
                <w:noProof/>
                <w:lang w:val="ru-RU"/>
              </w:rPr>
              <w:t xml:space="preserve">дотоодын ажилгүй иргэдийн хувьд нээлттэй байх </w:t>
            </w:r>
            <w:r w:rsidR="006C5557" w:rsidRPr="006E325E">
              <w:rPr>
                <w:rFonts w:ascii="Arial" w:hAnsi="Arial" w:cs="Arial"/>
                <w:noProof/>
                <w:lang w:val="ru-RU"/>
              </w:rPr>
              <w:t>ажлын байр багасч, улмаар ажилгүй иргэд улам олширч, ядуурал ихэс</w:t>
            </w:r>
            <w:r w:rsidR="0001685C" w:rsidRPr="006E325E">
              <w:rPr>
                <w:rFonts w:ascii="Arial" w:hAnsi="Arial" w:cs="Arial"/>
                <w:noProof/>
                <w:lang w:val="ru-RU"/>
              </w:rPr>
              <w:t xml:space="preserve">ч, ажилгүй иргэдийн амьдралын чанар улам л дордоно. </w:t>
            </w:r>
            <w:r w:rsidR="002B52AC">
              <w:rPr>
                <w:rFonts w:ascii="Arial" w:hAnsi="Arial" w:cs="Arial"/>
                <w:noProof/>
                <w:lang w:val="mn-MN"/>
              </w:rPr>
              <w:t xml:space="preserve">Энэ нь нийгмийн хамгийн анхан шатны нэгж болох гэр бүл, өрхүүдэд шууд сөргөөр нөлөөлнө. </w:t>
            </w:r>
          </w:p>
        </w:tc>
      </w:tr>
      <w:tr w:rsidR="0001685C" w:rsidRPr="00AC3893" w14:paraId="53AE9236" w14:textId="77777777" w:rsidTr="004A47C8">
        <w:tc>
          <w:tcPr>
            <w:tcW w:w="462" w:type="dxa"/>
            <w:vAlign w:val="center"/>
          </w:tcPr>
          <w:p w14:paraId="307BE309" w14:textId="77777777" w:rsidR="00895EF0" w:rsidRPr="006E325E" w:rsidRDefault="00895EF0" w:rsidP="00827CAC">
            <w:pPr>
              <w:spacing w:line="276" w:lineRule="auto"/>
              <w:jc w:val="center"/>
              <w:rPr>
                <w:rFonts w:ascii="Arial" w:hAnsi="Arial" w:cs="Arial"/>
                <w:noProof/>
                <w:lang w:val="ru-RU"/>
              </w:rPr>
            </w:pPr>
            <w:r w:rsidRPr="006E325E">
              <w:rPr>
                <w:rFonts w:ascii="Arial" w:hAnsi="Arial" w:cs="Arial"/>
                <w:noProof/>
                <w:lang w:val="ru-RU"/>
              </w:rPr>
              <w:t>4</w:t>
            </w:r>
          </w:p>
        </w:tc>
        <w:tc>
          <w:tcPr>
            <w:tcW w:w="2683" w:type="dxa"/>
            <w:vAlign w:val="center"/>
          </w:tcPr>
          <w:p w14:paraId="1BC19CD9" w14:textId="234E0E14" w:rsidR="00895EF0" w:rsidRPr="006E325E" w:rsidRDefault="0001685C" w:rsidP="00827CAC">
            <w:pPr>
              <w:spacing w:line="276" w:lineRule="auto"/>
              <w:jc w:val="center"/>
              <w:rPr>
                <w:rFonts w:ascii="Arial" w:hAnsi="Arial" w:cs="Arial"/>
                <w:noProof/>
                <w:lang w:val="ru-RU"/>
              </w:rPr>
            </w:pPr>
            <w:r w:rsidRPr="006E325E">
              <w:rPr>
                <w:rFonts w:ascii="Arial" w:hAnsi="Arial" w:cs="Arial"/>
                <w:noProof/>
                <w:lang w:val="ru-RU"/>
              </w:rPr>
              <w:t>О</w:t>
            </w:r>
            <w:r w:rsidR="00895EF0" w:rsidRPr="006E325E">
              <w:rPr>
                <w:rFonts w:ascii="Arial" w:hAnsi="Arial" w:cs="Arial"/>
                <w:noProof/>
                <w:lang w:val="ru-RU"/>
              </w:rPr>
              <w:t>лон нийт</w:t>
            </w:r>
          </w:p>
        </w:tc>
        <w:tc>
          <w:tcPr>
            <w:tcW w:w="5871" w:type="dxa"/>
          </w:tcPr>
          <w:p w14:paraId="6DAAFCBB" w14:textId="1595B014" w:rsidR="00895EF0" w:rsidRPr="006E325E" w:rsidRDefault="007D6256" w:rsidP="00827CAC">
            <w:pPr>
              <w:spacing w:line="276" w:lineRule="auto"/>
              <w:jc w:val="both"/>
              <w:rPr>
                <w:rFonts w:ascii="Arial" w:hAnsi="Arial" w:cs="Arial"/>
                <w:noProof/>
                <w:lang w:val="ru-RU"/>
              </w:rPr>
            </w:pPr>
            <w:r w:rsidRPr="006E325E">
              <w:rPr>
                <w:rFonts w:ascii="Arial" w:hAnsi="Arial" w:cs="Arial"/>
                <w:noProof/>
                <w:lang w:val="ru-RU"/>
              </w:rPr>
              <w:t>О</w:t>
            </w:r>
            <w:r w:rsidR="00493375" w:rsidRPr="006E325E">
              <w:rPr>
                <w:rFonts w:ascii="Arial" w:hAnsi="Arial" w:cs="Arial"/>
                <w:noProof/>
                <w:lang w:val="ru-RU"/>
              </w:rPr>
              <w:t>лон нийтийн хувьд эдгээр</w:t>
            </w:r>
            <w:r w:rsidRPr="006E325E">
              <w:rPr>
                <w:rFonts w:ascii="Arial" w:hAnsi="Arial" w:cs="Arial"/>
                <w:noProof/>
                <w:lang w:val="ru-RU"/>
              </w:rPr>
              <w:t xml:space="preserve"> асуудлын</w:t>
            </w:r>
            <w:r w:rsidR="00493375" w:rsidRPr="006E325E">
              <w:rPr>
                <w:rFonts w:ascii="Arial" w:hAnsi="Arial" w:cs="Arial"/>
                <w:noProof/>
                <w:lang w:val="ru-RU"/>
              </w:rPr>
              <w:t xml:space="preserve"> үр дагаврыг </w:t>
            </w:r>
            <w:r w:rsidRPr="006E325E">
              <w:rPr>
                <w:rFonts w:ascii="Arial" w:hAnsi="Arial" w:cs="Arial"/>
                <w:noProof/>
                <w:lang w:val="ru-RU"/>
              </w:rPr>
              <w:t xml:space="preserve">шууд </w:t>
            </w:r>
            <w:r w:rsidR="00493375" w:rsidRPr="006E325E">
              <w:rPr>
                <w:rFonts w:ascii="Arial" w:hAnsi="Arial" w:cs="Arial"/>
                <w:noProof/>
                <w:lang w:val="ru-RU"/>
              </w:rPr>
              <w:t xml:space="preserve">үүрнэ. Тухайлбал, үйлдвэр, үйлчилгээ удааширч, </w:t>
            </w:r>
            <w:r w:rsidRPr="006E325E">
              <w:rPr>
                <w:rFonts w:ascii="Arial" w:hAnsi="Arial" w:cs="Arial"/>
                <w:noProof/>
                <w:lang w:val="ru-RU"/>
              </w:rPr>
              <w:t xml:space="preserve">цаашлаад бизнесүүд </w:t>
            </w:r>
            <w:r w:rsidR="00493375" w:rsidRPr="006E325E">
              <w:rPr>
                <w:rFonts w:ascii="Arial" w:hAnsi="Arial" w:cs="Arial"/>
                <w:noProof/>
                <w:lang w:val="ru-RU"/>
              </w:rPr>
              <w:t xml:space="preserve">зогссоноор татвар төлөлт, ажлын байрны боломж багасч, </w:t>
            </w:r>
            <w:r w:rsidRPr="006E325E">
              <w:rPr>
                <w:rFonts w:ascii="Arial" w:hAnsi="Arial" w:cs="Arial"/>
                <w:noProof/>
                <w:lang w:val="ru-RU"/>
              </w:rPr>
              <w:t xml:space="preserve">тэр чинээгээр </w:t>
            </w:r>
            <w:r w:rsidR="00493375" w:rsidRPr="006E325E">
              <w:rPr>
                <w:rFonts w:ascii="Arial" w:hAnsi="Arial" w:cs="Arial"/>
                <w:noProof/>
                <w:lang w:val="ru-RU"/>
              </w:rPr>
              <w:t xml:space="preserve">олон нийт иргэдэд чиглэсэн </w:t>
            </w:r>
            <w:r w:rsidRPr="006E325E">
              <w:rPr>
                <w:rFonts w:ascii="Arial" w:hAnsi="Arial" w:cs="Arial"/>
                <w:noProof/>
                <w:lang w:val="ru-RU"/>
              </w:rPr>
              <w:t xml:space="preserve">нийгмийн үйлчилгээ үзүүлэх </w:t>
            </w:r>
            <w:r w:rsidR="00493375" w:rsidRPr="006E325E">
              <w:rPr>
                <w:rFonts w:ascii="Arial" w:hAnsi="Arial" w:cs="Arial"/>
                <w:noProof/>
                <w:lang w:val="ru-RU"/>
              </w:rPr>
              <w:t xml:space="preserve">төсвийн </w:t>
            </w:r>
            <w:r w:rsidR="00493375" w:rsidRPr="006E325E">
              <w:rPr>
                <w:rFonts w:ascii="Arial" w:hAnsi="Arial" w:cs="Arial"/>
                <w:noProof/>
                <w:lang w:val="ru-RU"/>
              </w:rPr>
              <w:lastRenderedPageBreak/>
              <w:t>санхүүжилт буурах,</w:t>
            </w:r>
            <w:r w:rsidRPr="006E325E">
              <w:rPr>
                <w:rFonts w:ascii="Arial" w:hAnsi="Arial" w:cs="Arial"/>
                <w:noProof/>
                <w:lang w:val="ru-RU"/>
              </w:rPr>
              <w:t xml:space="preserve"> улсын зээлжих чадвар ч буурч, олон нийт улам л гадаад улсруу гарч ажиллах нүүдэл нэмэгдэнэ. </w:t>
            </w:r>
          </w:p>
        </w:tc>
      </w:tr>
    </w:tbl>
    <w:p w14:paraId="453932E9" w14:textId="5F9C87F6" w:rsidR="00AE720C" w:rsidRDefault="007A0AB9" w:rsidP="00827CAC">
      <w:pPr>
        <w:spacing w:before="240" w:line="276" w:lineRule="auto"/>
        <w:ind w:firstLine="720"/>
        <w:jc w:val="both"/>
        <w:rPr>
          <w:rFonts w:ascii="Arial" w:hAnsi="Arial" w:cs="Arial"/>
          <w:noProof/>
          <w:lang w:val="ru-RU"/>
        </w:rPr>
      </w:pPr>
      <w:r w:rsidRPr="006E325E">
        <w:rPr>
          <w:rFonts w:ascii="Arial" w:hAnsi="Arial" w:cs="Arial"/>
          <w:noProof/>
          <w:lang w:val="ru-RU"/>
        </w:rPr>
        <w:lastRenderedPageBreak/>
        <w:t>Иймд ажил олгогчийн хэрэгцээ</w:t>
      </w:r>
      <w:r w:rsidR="006F02E8">
        <w:rPr>
          <w:rFonts w:ascii="Arial" w:hAnsi="Arial" w:cs="Arial"/>
          <w:noProof/>
          <w:lang w:val="mn-MN"/>
        </w:rPr>
        <w:t xml:space="preserve">, </w:t>
      </w:r>
      <w:r w:rsidRPr="006E325E">
        <w:rPr>
          <w:rFonts w:ascii="Arial" w:hAnsi="Arial" w:cs="Arial"/>
          <w:noProof/>
          <w:lang w:val="ru-RU"/>
        </w:rPr>
        <w:t>шаардлагад нийц</w:t>
      </w:r>
      <w:r w:rsidR="002B52AC">
        <w:rPr>
          <w:rFonts w:ascii="Arial" w:hAnsi="Arial" w:cs="Arial"/>
          <w:noProof/>
          <w:lang w:val="mn-MN"/>
        </w:rPr>
        <w:t>үүлэн</w:t>
      </w:r>
      <w:r w:rsidRPr="006E325E">
        <w:rPr>
          <w:rFonts w:ascii="Arial" w:hAnsi="Arial" w:cs="Arial"/>
          <w:noProof/>
          <w:lang w:val="ru-RU"/>
        </w:rPr>
        <w:t xml:space="preserve"> дотоодын </w:t>
      </w:r>
      <w:r w:rsidR="006F02E8">
        <w:rPr>
          <w:rFonts w:ascii="Arial" w:hAnsi="Arial" w:cs="Arial"/>
          <w:noProof/>
          <w:lang w:val="mn-MN"/>
        </w:rPr>
        <w:t xml:space="preserve">ажилтанг </w:t>
      </w:r>
      <w:r w:rsidRPr="006E325E">
        <w:rPr>
          <w:rFonts w:ascii="Arial" w:hAnsi="Arial" w:cs="Arial"/>
          <w:noProof/>
          <w:lang w:val="ru-RU"/>
        </w:rPr>
        <w:t xml:space="preserve">бэлтгэж чадахгүй байх, цаашлаад </w:t>
      </w:r>
      <w:r w:rsidR="006F02E8">
        <w:rPr>
          <w:rFonts w:ascii="Arial" w:hAnsi="Arial" w:cs="Arial"/>
          <w:noProof/>
          <w:lang w:val="mn-MN"/>
        </w:rPr>
        <w:t xml:space="preserve">тохирох </w:t>
      </w:r>
      <w:r w:rsidRPr="006E325E">
        <w:rPr>
          <w:rFonts w:ascii="Arial" w:hAnsi="Arial" w:cs="Arial"/>
          <w:noProof/>
          <w:lang w:val="ru-RU"/>
        </w:rPr>
        <w:t xml:space="preserve">дотоодын </w:t>
      </w:r>
      <w:r w:rsidR="006F02E8">
        <w:rPr>
          <w:rFonts w:ascii="Arial" w:hAnsi="Arial" w:cs="Arial"/>
          <w:noProof/>
          <w:lang w:val="mn-MN"/>
        </w:rPr>
        <w:t>ажилтан</w:t>
      </w:r>
      <w:r w:rsidRPr="006E325E">
        <w:rPr>
          <w:rFonts w:ascii="Arial" w:hAnsi="Arial" w:cs="Arial"/>
          <w:noProof/>
          <w:lang w:val="ru-RU"/>
        </w:rPr>
        <w:t xml:space="preserve"> байхгүй үед гадаад ажилтан авч ажиллуул</w:t>
      </w:r>
      <w:r w:rsidR="002B52AC">
        <w:rPr>
          <w:rFonts w:ascii="Arial" w:hAnsi="Arial" w:cs="Arial"/>
          <w:noProof/>
          <w:lang w:val="mn-MN"/>
        </w:rPr>
        <w:t>ж чадаагүй</w:t>
      </w:r>
      <w:r w:rsidR="006F02E8">
        <w:rPr>
          <w:rFonts w:ascii="Arial" w:hAnsi="Arial" w:cs="Arial"/>
          <w:noProof/>
          <w:lang w:val="mn-MN"/>
        </w:rPr>
        <w:t xml:space="preserve">гээс ажил олгогчдод </w:t>
      </w:r>
      <w:r w:rsidR="002B52AC">
        <w:rPr>
          <w:rFonts w:ascii="Arial" w:hAnsi="Arial" w:cs="Arial"/>
          <w:noProof/>
          <w:lang w:val="mn-MN"/>
        </w:rPr>
        <w:t xml:space="preserve">ажиллах хүчний хомсдол үүссэн байгаа нь </w:t>
      </w:r>
      <w:r w:rsidR="009E26D0" w:rsidRPr="006E325E">
        <w:rPr>
          <w:rFonts w:ascii="Arial" w:hAnsi="Arial" w:cs="Arial"/>
          <w:noProof/>
          <w:lang w:val="ru-RU"/>
        </w:rPr>
        <w:t>бизнес</w:t>
      </w:r>
      <w:r w:rsidR="002B52AC">
        <w:rPr>
          <w:rFonts w:ascii="Arial" w:hAnsi="Arial" w:cs="Arial"/>
          <w:noProof/>
          <w:lang w:val="mn-MN"/>
        </w:rPr>
        <w:t xml:space="preserve">ийг </w:t>
      </w:r>
      <w:r w:rsidR="009E26D0" w:rsidRPr="006E325E">
        <w:rPr>
          <w:rFonts w:ascii="Arial" w:hAnsi="Arial" w:cs="Arial"/>
          <w:noProof/>
          <w:lang w:val="ru-RU"/>
        </w:rPr>
        <w:t>дэмжих үүргээ төр хангалттай биелүүлж чада</w:t>
      </w:r>
      <w:r w:rsidR="002B52AC">
        <w:rPr>
          <w:rFonts w:ascii="Arial" w:hAnsi="Arial" w:cs="Arial"/>
          <w:noProof/>
          <w:lang w:val="mn-MN"/>
        </w:rPr>
        <w:t>агүй</w:t>
      </w:r>
      <w:r w:rsidR="009E26D0" w:rsidRPr="006E325E">
        <w:rPr>
          <w:rFonts w:ascii="Arial" w:hAnsi="Arial" w:cs="Arial"/>
          <w:noProof/>
          <w:lang w:val="ru-RU"/>
        </w:rPr>
        <w:t>, үр дагаварт нь аж</w:t>
      </w:r>
      <w:r w:rsidR="006F02E8">
        <w:rPr>
          <w:rFonts w:ascii="Arial" w:hAnsi="Arial" w:cs="Arial"/>
          <w:noProof/>
          <w:lang w:val="mn-MN"/>
        </w:rPr>
        <w:t xml:space="preserve">иллах хүчний </w:t>
      </w:r>
      <w:r w:rsidR="009E26D0" w:rsidRPr="006E325E">
        <w:rPr>
          <w:rFonts w:ascii="Arial" w:hAnsi="Arial" w:cs="Arial"/>
          <w:noProof/>
          <w:lang w:val="ru-RU"/>
        </w:rPr>
        <w:t>хомсдол гаарч, ажилгүйдэл нэмэгдсэн нь дээр дурдсанаар</w:t>
      </w:r>
      <w:r w:rsidR="00895EF0" w:rsidRPr="006E325E">
        <w:rPr>
          <w:rFonts w:ascii="Arial" w:hAnsi="Arial" w:cs="Arial"/>
          <w:noProof/>
          <w:lang w:val="ru-RU"/>
        </w:rPr>
        <w:t xml:space="preserve"> нийгэм дэх олон бүлгийн эрх ашиг хөндөгдө</w:t>
      </w:r>
      <w:r w:rsidR="009E26D0" w:rsidRPr="006E325E">
        <w:rPr>
          <w:rFonts w:ascii="Arial" w:hAnsi="Arial" w:cs="Arial"/>
          <w:noProof/>
          <w:lang w:val="ru-RU"/>
        </w:rPr>
        <w:t xml:space="preserve">хөд хүргэж </w:t>
      </w:r>
      <w:r w:rsidR="00895EF0" w:rsidRPr="006E325E">
        <w:rPr>
          <w:rFonts w:ascii="Arial" w:hAnsi="Arial" w:cs="Arial"/>
          <w:noProof/>
          <w:lang w:val="ru-RU"/>
        </w:rPr>
        <w:t xml:space="preserve">байна. </w:t>
      </w:r>
    </w:p>
    <w:p w14:paraId="3CA20618" w14:textId="1D4AAA8A" w:rsidR="00AE720C" w:rsidRPr="00AE720C" w:rsidRDefault="00AE720C" w:rsidP="00827CAC">
      <w:pPr>
        <w:spacing w:before="240" w:line="276" w:lineRule="auto"/>
        <w:ind w:firstLine="720"/>
        <w:jc w:val="both"/>
        <w:rPr>
          <w:rFonts w:ascii="Arial" w:hAnsi="Arial" w:cs="Arial"/>
          <w:noProof/>
          <w:lang w:val="mn-MN"/>
        </w:rPr>
      </w:pPr>
      <w:r>
        <w:rPr>
          <w:rFonts w:ascii="Arial" w:hAnsi="Arial" w:cs="Arial"/>
          <w:noProof/>
          <w:lang w:val="mn-MN"/>
        </w:rPr>
        <w:t xml:space="preserve">Түүнчлэн </w:t>
      </w:r>
      <w:r>
        <w:rPr>
          <w:rFonts w:ascii="Arial" w:hAnsi="Arial" w:cs="Arial"/>
          <w:noProof/>
          <w:lang w:val="ru-RU"/>
        </w:rPr>
        <w:t>Ажиллах хүч</w:t>
      </w:r>
      <w:r>
        <w:rPr>
          <w:rFonts w:ascii="Arial" w:hAnsi="Arial" w:cs="Arial"/>
          <w:noProof/>
          <w:lang w:val="mn-MN"/>
        </w:rPr>
        <w:t xml:space="preserve">ний хомсдолтой эдгээр ажил олгогчид дотоодын ажилтан байхгүй үед гадаад ажилтанг авч ажиллуулснаар Ажиллах хүчний шилжилт хөдөлгөөний тухай хуулийн 22 дугаар зүйлийн 22.4 дэх хэсэгт заасан бүртгэлтэй ажилгүй дотоодын иргэдийг дагалдуулан сургах тоо ихсэх зэргээр Монгол Улс ажиллах хүчний хомсдолоос гарахад энэхүү хуулийн төсөл чухал ач холбогдолтой. </w:t>
      </w:r>
    </w:p>
    <w:p w14:paraId="5C32501B" w14:textId="79008CB7" w:rsidR="00C52028" w:rsidRPr="002B52AC" w:rsidRDefault="007D6256" w:rsidP="002B52AC">
      <w:pPr>
        <w:pStyle w:val="ListParagraph"/>
        <w:spacing w:after="200" w:line="276" w:lineRule="auto"/>
        <w:jc w:val="center"/>
        <w:rPr>
          <w:rFonts w:ascii="Arial" w:hAnsi="Arial" w:cs="Arial"/>
          <w:b/>
          <w:noProof/>
          <w:lang w:val="mn-MN"/>
        </w:rPr>
      </w:pPr>
      <w:r w:rsidRPr="006E325E">
        <w:rPr>
          <w:rFonts w:ascii="Arial" w:hAnsi="Arial" w:cs="Arial"/>
          <w:b/>
          <w:noProof/>
          <w:lang w:val="ru-RU"/>
        </w:rPr>
        <w:t>2.4.</w:t>
      </w:r>
      <w:r w:rsidR="00895EF0" w:rsidRPr="006E325E">
        <w:rPr>
          <w:rFonts w:ascii="Arial" w:hAnsi="Arial" w:cs="Arial"/>
          <w:b/>
          <w:noProof/>
          <w:lang w:val="ru-RU"/>
        </w:rPr>
        <w:t>Асуудлыг үүсгэж буй учир шалтгаан</w:t>
      </w:r>
    </w:p>
    <w:p w14:paraId="54ABC1B0" w14:textId="393E9D83" w:rsidR="00C52028" w:rsidRPr="002B52AC" w:rsidRDefault="00C52028" w:rsidP="002B52AC">
      <w:pPr>
        <w:spacing w:before="100" w:beforeAutospacing="1" w:after="100" w:afterAutospacing="1" w:line="276" w:lineRule="auto"/>
        <w:ind w:firstLine="720"/>
        <w:contextualSpacing/>
        <w:jc w:val="both"/>
        <w:rPr>
          <w:rFonts w:ascii="Arial" w:hAnsi="Arial" w:cs="Arial"/>
          <w:noProof/>
          <w:lang w:val="mn-MN"/>
        </w:rPr>
      </w:pPr>
      <w:r w:rsidRPr="006E325E">
        <w:rPr>
          <w:rFonts w:ascii="Arial" w:hAnsi="Arial" w:cs="Arial"/>
          <w:noProof/>
          <w:lang w:val="ru-RU"/>
        </w:rPr>
        <w:t xml:space="preserve">Энэ хэсэгт асуудлыг үүсгэж буй шалтгаан, </w:t>
      </w:r>
      <w:r w:rsidR="007320B0">
        <w:rPr>
          <w:rFonts w:ascii="Arial" w:hAnsi="Arial" w:cs="Arial"/>
          <w:noProof/>
          <w:lang w:val="mn-MN"/>
        </w:rPr>
        <w:t xml:space="preserve">хүчин зүйлсийг </w:t>
      </w:r>
      <w:r w:rsidRPr="006E325E">
        <w:rPr>
          <w:rFonts w:ascii="Arial" w:hAnsi="Arial" w:cs="Arial"/>
          <w:noProof/>
          <w:lang w:val="ru-RU"/>
        </w:rPr>
        <w:t>судлан үзэх болно.</w:t>
      </w:r>
    </w:p>
    <w:p w14:paraId="19704FED" w14:textId="77777777" w:rsidR="00B405C7" w:rsidRDefault="00B405C7" w:rsidP="00827CAC">
      <w:pPr>
        <w:spacing w:line="276" w:lineRule="auto"/>
        <w:ind w:firstLine="720"/>
        <w:jc w:val="both"/>
        <w:rPr>
          <w:rFonts w:ascii="Arial" w:hAnsi="Arial" w:cs="Arial"/>
          <w:b/>
          <w:bCs/>
          <w:noProof/>
          <w:lang w:val="mn-MN"/>
        </w:rPr>
      </w:pPr>
    </w:p>
    <w:p w14:paraId="73F4601E" w14:textId="7CBC858D" w:rsidR="007520E3" w:rsidRPr="006E325E" w:rsidRDefault="007520E3" w:rsidP="00827CAC">
      <w:pPr>
        <w:spacing w:line="276" w:lineRule="auto"/>
        <w:ind w:firstLine="720"/>
        <w:jc w:val="both"/>
        <w:rPr>
          <w:rFonts w:ascii="Arial" w:eastAsia="Times New Roman" w:hAnsi="Arial" w:cs="Arial"/>
          <w:noProof/>
          <w:color w:val="222222"/>
          <w:kern w:val="0"/>
          <w:lang w:val="ru-RU" w:eastAsia="en-GB"/>
          <w14:ligatures w14:val="none"/>
        </w:rPr>
      </w:pPr>
      <w:r w:rsidRPr="006E325E">
        <w:rPr>
          <w:rFonts w:ascii="Arial" w:hAnsi="Arial" w:cs="Arial"/>
          <w:noProof/>
          <w:lang w:val="ru-RU"/>
        </w:rPr>
        <w:t xml:space="preserve">Холбогдох мэдээллийг харьцуулан дүгнэхэд, дотоодын </w:t>
      </w:r>
      <w:r w:rsidR="00AE720C">
        <w:rPr>
          <w:rFonts w:ascii="Arial" w:hAnsi="Arial" w:cs="Arial"/>
          <w:noProof/>
          <w:lang w:val="mn-MN"/>
        </w:rPr>
        <w:t>ажилтан ажил олгогчдод шаардлагатай болсон ажлын байранд</w:t>
      </w:r>
      <w:r w:rsidRPr="006E325E">
        <w:rPr>
          <w:rFonts w:ascii="Arial" w:hAnsi="Arial" w:cs="Arial"/>
          <w:noProof/>
          <w:lang w:val="ru-RU"/>
        </w:rPr>
        <w:t xml:space="preserve"> бололцоогүй үед ажил олгогч</w:t>
      </w:r>
      <w:r w:rsidR="00AE720C">
        <w:rPr>
          <w:rFonts w:ascii="Arial" w:hAnsi="Arial" w:cs="Arial"/>
          <w:noProof/>
          <w:lang w:val="mn-MN"/>
        </w:rPr>
        <w:t xml:space="preserve">ид </w:t>
      </w:r>
      <w:r w:rsidRPr="006E325E">
        <w:rPr>
          <w:rFonts w:ascii="Arial" w:hAnsi="Arial" w:cs="Arial"/>
          <w:noProof/>
          <w:lang w:val="ru-RU"/>
        </w:rPr>
        <w:t xml:space="preserve">гадаад ажилтан авч эрэлтээ хангаж чадахгүй байснаар ажиллах хүчний хомсдол үүссэн нь хоёр томоохон шалтгаантай байна. Нэгдүгээрт, </w:t>
      </w:r>
      <w:r w:rsidRPr="006E325E">
        <w:rPr>
          <w:rStyle w:val="A6"/>
          <w:rFonts w:ascii="Arial" w:hAnsi="Arial" w:cs="Arial"/>
          <w:noProof/>
          <w:color w:val="auto"/>
          <w:sz w:val="24"/>
          <w:szCs w:val="24"/>
          <w:lang w:val="ru-RU"/>
        </w:rPr>
        <w:t>а</w:t>
      </w:r>
      <w:r w:rsidRPr="006E325E">
        <w:rPr>
          <w:rStyle w:val="A6"/>
          <w:rFonts w:ascii="Arial" w:hAnsi="Arial" w:cs="Arial"/>
          <w:bCs/>
          <w:noProof/>
          <w:sz w:val="24"/>
          <w:szCs w:val="24"/>
          <w:lang w:val="ru-RU"/>
        </w:rPr>
        <w:t>жлын байрны төлбөр өндөр байгаатай холбоотойгоор ажил олгогч гадаад ажилтан авч чадахгүйд хүрсэн байна гэж дүгнэхээр байна. Удаах шалтгаан нь холбогдох байгууллага ажил олгогчдын ажилтан авах эрэлт</w:t>
      </w:r>
      <w:r w:rsidR="00AE720C">
        <w:rPr>
          <w:rStyle w:val="A6"/>
          <w:rFonts w:ascii="Arial" w:hAnsi="Arial" w:cs="Arial"/>
          <w:bCs/>
          <w:noProof/>
          <w:sz w:val="24"/>
          <w:szCs w:val="24"/>
          <w:lang w:val="mn-MN"/>
        </w:rPr>
        <w:t xml:space="preserve">, </w:t>
      </w:r>
      <w:r w:rsidRPr="006E325E">
        <w:rPr>
          <w:rStyle w:val="A6"/>
          <w:rFonts w:ascii="Arial" w:hAnsi="Arial" w:cs="Arial"/>
          <w:bCs/>
          <w:noProof/>
          <w:sz w:val="24"/>
          <w:szCs w:val="24"/>
          <w:lang w:val="ru-RU"/>
        </w:rPr>
        <w:t xml:space="preserve">хэрэгцээг тогтмол судалж, түүнд нийцүүлэн ажил олгогчийн гадаад ажилтан авах бүрд төлөх ажлын байрны төлбөрөөр дотоод ажиллах хүчийг сургах, бэлдэх уялдаа холбоо байхгүй байгаа явдал болно. </w:t>
      </w:r>
    </w:p>
    <w:p w14:paraId="4C83D2A6" w14:textId="77777777" w:rsidR="00C52028" w:rsidRPr="006E325E" w:rsidRDefault="00C52028" w:rsidP="00827CAC">
      <w:pPr>
        <w:spacing w:line="276" w:lineRule="auto"/>
        <w:ind w:firstLine="720"/>
        <w:jc w:val="both"/>
        <w:rPr>
          <w:rFonts w:ascii="Arial" w:hAnsi="Arial" w:cs="Arial"/>
          <w:noProof/>
          <w:lang w:val="ru-RU"/>
        </w:rPr>
      </w:pPr>
      <w:r w:rsidRPr="006E325E">
        <w:rPr>
          <w:rStyle w:val="A6"/>
          <w:rFonts w:ascii="Arial" w:hAnsi="Arial" w:cs="Arial"/>
          <w:bCs/>
          <w:noProof/>
          <w:sz w:val="24"/>
          <w:szCs w:val="24"/>
          <w:lang w:val="ru-RU"/>
        </w:rPr>
        <w:t>Асуудлыг үүсгэсэн хүчин зүйлүүдийг тодруулбал:</w:t>
      </w:r>
    </w:p>
    <w:p w14:paraId="78350EA1" w14:textId="465615A7" w:rsidR="00C52028" w:rsidRPr="006E325E" w:rsidRDefault="00C52028" w:rsidP="00827CAC">
      <w:pPr>
        <w:spacing w:line="276" w:lineRule="auto"/>
        <w:ind w:firstLine="720"/>
        <w:jc w:val="both"/>
        <w:rPr>
          <w:rFonts w:ascii="Arial" w:hAnsi="Arial" w:cs="Arial"/>
          <w:noProof/>
          <w:lang w:val="ru-RU"/>
        </w:rPr>
      </w:pPr>
      <w:r w:rsidRPr="006E325E">
        <w:rPr>
          <w:rFonts w:ascii="Arial" w:hAnsi="Arial" w:cs="Arial"/>
          <w:noProof/>
          <w:lang w:val="ru-RU"/>
        </w:rPr>
        <w:t xml:space="preserve">1/Улсын хэмжээнд тогтоосон гадаад ажилтны тоо, хувь хэмжээ бүрэн ашиглаадаагүй боловч гадаадаас ажиллах хүч авч чадахгүй байгаа ажиллах хүчний хомсдолд орсон ажил олгогчид нэлээд байгаагийн </w:t>
      </w:r>
      <w:r w:rsidRPr="00C9110A">
        <w:rPr>
          <w:rFonts w:ascii="Arial" w:hAnsi="Arial" w:cs="Arial"/>
          <w:noProof/>
          <w:lang w:val="ru-RU"/>
        </w:rPr>
        <w:t xml:space="preserve">гол шалтгаан нь гадаад ажилтан авч ажиллуулах бүрд ажил олгогчийн төлөх ажлын байрны төлбөр хэт өндөр байгаатай </w:t>
      </w:r>
      <w:r w:rsidRPr="006E325E">
        <w:rPr>
          <w:rFonts w:ascii="Arial" w:hAnsi="Arial" w:cs="Arial"/>
          <w:noProof/>
          <w:lang w:val="ru-RU"/>
        </w:rPr>
        <w:t xml:space="preserve">холбоотой байна гэж дүгнэж </w:t>
      </w:r>
      <w:r w:rsidR="002B52AC">
        <w:rPr>
          <w:rFonts w:ascii="Arial" w:hAnsi="Arial" w:cs="Arial"/>
          <w:noProof/>
          <w:lang w:val="mn-MN"/>
        </w:rPr>
        <w:t xml:space="preserve">болохоор </w:t>
      </w:r>
      <w:r w:rsidRPr="006E325E">
        <w:rPr>
          <w:rFonts w:ascii="Arial" w:hAnsi="Arial" w:cs="Arial"/>
          <w:noProof/>
          <w:lang w:val="ru-RU"/>
        </w:rPr>
        <w:t>б</w:t>
      </w:r>
      <w:r w:rsidR="002B52AC">
        <w:rPr>
          <w:rFonts w:ascii="Arial" w:hAnsi="Arial" w:cs="Arial"/>
          <w:noProof/>
          <w:lang w:val="mn-MN"/>
        </w:rPr>
        <w:t>айна</w:t>
      </w:r>
      <w:r w:rsidRPr="006E325E">
        <w:rPr>
          <w:rFonts w:ascii="Arial" w:hAnsi="Arial" w:cs="Arial"/>
          <w:noProof/>
          <w:lang w:val="ru-RU"/>
        </w:rPr>
        <w:t>. Тэгвэл ажлын байрны төлбөр өндөр байгааг дараах судалгаа, нөхцөл байдлууд харуулж байна. Үүнд:</w:t>
      </w:r>
    </w:p>
    <w:p w14:paraId="1748A8BD" w14:textId="77777777" w:rsidR="00C52028" w:rsidRPr="00C9110A" w:rsidRDefault="00C52028" w:rsidP="002B52AC">
      <w:pPr>
        <w:pStyle w:val="ListParagraph"/>
        <w:numPr>
          <w:ilvl w:val="0"/>
          <w:numId w:val="21"/>
        </w:numPr>
        <w:spacing w:after="200" w:line="276" w:lineRule="auto"/>
        <w:jc w:val="both"/>
        <w:rPr>
          <w:rFonts w:ascii="Arial" w:hAnsi="Arial" w:cs="Arial"/>
          <w:noProof/>
          <w:color w:val="000000"/>
          <w:shd w:val="clear" w:color="auto" w:fill="FFFFFF"/>
          <w:lang w:val="ru-RU"/>
        </w:rPr>
      </w:pPr>
      <w:r w:rsidRPr="00C9110A">
        <w:rPr>
          <w:rFonts w:ascii="Arial" w:hAnsi="Arial" w:cs="Arial"/>
          <w:noProof/>
          <w:color w:val="000000"/>
          <w:shd w:val="clear" w:color="auto" w:fill="FFFFFF"/>
          <w:lang w:val="ru-RU"/>
        </w:rPr>
        <w:t xml:space="preserve">Ажиллах хүчний хомсдолд орсон </w:t>
      </w:r>
      <w:bookmarkStart w:id="8" w:name="_Hlk179810294"/>
      <w:r w:rsidRPr="00C9110A">
        <w:rPr>
          <w:rFonts w:ascii="Arial" w:hAnsi="Arial" w:cs="Arial"/>
          <w:noProof/>
          <w:color w:val="000000"/>
          <w:shd w:val="clear" w:color="auto" w:fill="FFFFFF"/>
          <w:lang w:val="ru-RU"/>
        </w:rPr>
        <w:t xml:space="preserve">аж ахуй нэгжүүдийн дийлэнх нь бичил, жижиг, дунд үйлдвэр, үйлчилгээ эрхлэгчид байх </w:t>
      </w:r>
      <w:bookmarkEnd w:id="8"/>
      <w:r w:rsidRPr="00C9110A">
        <w:rPr>
          <w:rFonts w:ascii="Arial" w:hAnsi="Arial" w:cs="Arial"/>
          <w:noProof/>
          <w:color w:val="000000"/>
          <w:shd w:val="clear" w:color="auto" w:fill="FFFFFF"/>
          <w:lang w:val="ru-RU"/>
        </w:rPr>
        <w:t xml:space="preserve">тул тэдгээрийн хувьд эрэлт </w:t>
      </w:r>
      <w:r w:rsidRPr="00C9110A">
        <w:rPr>
          <w:rFonts w:ascii="Arial" w:hAnsi="Arial" w:cs="Arial"/>
          <w:noProof/>
          <w:color w:val="000000"/>
          <w:shd w:val="clear" w:color="auto" w:fill="FFFFFF"/>
          <w:lang w:val="ru-RU"/>
        </w:rPr>
        <w:lastRenderedPageBreak/>
        <w:t xml:space="preserve">байвч ажлын байрны төлбөр өндөр тул эрэлтээ хангаж чадахгүй байдалд орсон байж болзошгүй. </w:t>
      </w:r>
    </w:p>
    <w:p w14:paraId="7AA1079D" w14:textId="7CFA3DAD" w:rsidR="00C52028" w:rsidRPr="006E325E" w:rsidRDefault="00C52028" w:rsidP="00827CAC">
      <w:pPr>
        <w:spacing w:after="200" w:line="276" w:lineRule="auto"/>
        <w:ind w:firstLine="720"/>
        <w:jc w:val="both"/>
        <w:rPr>
          <w:rFonts w:ascii="Arial" w:hAnsi="Arial" w:cs="Arial"/>
          <w:noProof/>
          <w:color w:val="000000"/>
          <w:u w:val="single"/>
          <w:shd w:val="clear" w:color="auto" w:fill="FFFFFF"/>
          <w:lang w:val="ru-RU"/>
        </w:rPr>
      </w:pPr>
      <w:bookmarkStart w:id="9" w:name="_Hlk179876155"/>
      <w:r w:rsidRPr="006E325E">
        <w:rPr>
          <w:rFonts w:ascii="Arial" w:hAnsi="Arial" w:cs="Arial"/>
          <w:noProof/>
          <w:color w:val="000000"/>
          <w:shd w:val="clear" w:color="auto" w:fill="FFFFFF"/>
          <w:lang w:val="ru-RU"/>
        </w:rPr>
        <w:t xml:space="preserve">Тодруулбал, </w:t>
      </w:r>
      <w:r w:rsidRPr="00C9110A">
        <w:rPr>
          <w:rFonts w:ascii="Arial" w:hAnsi="Arial" w:cs="Arial"/>
          <w:noProof/>
          <w:color w:val="000000"/>
          <w:shd w:val="clear" w:color="auto" w:fill="FFFFFF"/>
          <w:lang w:val="ru-RU"/>
        </w:rPr>
        <w:t xml:space="preserve">2023 онд ажиллах хүчний хомсдолд хувийн хэвшлийн аж ахуй нэгжүүд хамгийн их өртсөн байна. Нийт хомсдолтой ажиллах хүч болох 48,900 ажиллах хүчний 93.5 хувь болох 45,700 ажилтны хэрэгцээ хувийн хэвшлийн аж ахуй нэгжид </w:t>
      </w:r>
      <w:r w:rsidR="002B52AC" w:rsidRPr="00C9110A">
        <w:rPr>
          <w:rFonts w:ascii="Arial" w:hAnsi="Arial" w:cs="Arial"/>
          <w:noProof/>
          <w:color w:val="000000"/>
          <w:shd w:val="clear" w:color="auto" w:fill="FFFFFF"/>
          <w:lang w:val="mn-MN"/>
        </w:rPr>
        <w:t xml:space="preserve">байснаас </w:t>
      </w:r>
      <w:r w:rsidRPr="00C9110A">
        <w:rPr>
          <w:rFonts w:ascii="Arial" w:hAnsi="Arial" w:cs="Arial"/>
          <w:noProof/>
          <w:color w:val="000000"/>
          <w:shd w:val="clear" w:color="auto" w:fill="FFFFFF"/>
          <w:lang w:val="ru-RU"/>
        </w:rPr>
        <w:t xml:space="preserve"> 85.8 хувь болох 39,200 нь 30 хүртэлх ажилтантай жижиг</w:t>
      </w:r>
      <w:r w:rsidRPr="00C9110A">
        <w:rPr>
          <w:rStyle w:val="FootnoteReference"/>
          <w:rFonts w:ascii="Arial" w:hAnsi="Arial" w:cs="Arial"/>
          <w:noProof/>
          <w:color w:val="000000"/>
          <w:shd w:val="clear" w:color="auto" w:fill="FFFFFF"/>
          <w:lang w:val="ru-RU"/>
        </w:rPr>
        <w:footnoteReference w:id="11"/>
      </w:r>
      <w:r w:rsidRPr="00C9110A">
        <w:rPr>
          <w:rFonts w:ascii="Arial" w:hAnsi="Arial" w:cs="Arial"/>
          <w:noProof/>
          <w:color w:val="000000"/>
          <w:shd w:val="clear" w:color="auto" w:fill="FFFFFF"/>
          <w:lang w:val="ru-RU"/>
        </w:rPr>
        <w:t xml:space="preserve"> болон бичил аж ахуйн нэгж, мөн үүнээс 66.2 хувь буюу 25,950 нь 9 хүртэлх ажилтантай бичил аж ахуй нэгжүүдэд</w:t>
      </w:r>
      <w:r w:rsidRPr="00C9110A">
        <w:rPr>
          <w:rStyle w:val="FootnoteReference"/>
          <w:rFonts w:ascii="Arial" w:hAnsi="Arial" w:cs="Arial"/>
          <w:noProof/>
          <w:color w:val="000000"/>
          <w:shd w:val="clear" w:color="auto" w:fill="FFFFFF"/>
          <w:lang w:val="ru-RU"/>
        </w:rPr>
        <w:footnoteReference w:id="12"/>
      </w:r>
      <w:r w:rsidRPr="006E325E">
        <w:rPr>
          <w:rFonts w:ascii="Arial" w:hAnsi="Arial" w:cs="Arial"/>
          <w:noProof/>
          <w:color w:val="000000"/>
          <w:shd w:val="clear" w:color="auto" w:fill="FFFFFF"/>
          <w:lang w:val="ru-RU"/>
        </w:rPr>
        <w:t xml:space="preserve"> хамаарах ажиллах хүчний хомсдол байна.</w:t>
      </w:r>
      <w:r w:rsidRPr="006E325E">
        <w:rPr>
          <w:rStyle w:val="FootnoteReference"/>
          <w:rFonts w:ascii="Arial" w:hAnsi="Arial" w:cs="Arial"/>
          <w:noProof/>
          <w:color w:val="000000"/>
          <w:shd w:val="clear" w:color="auto" w:fill="FFFFFF"/>
          <w:lang w:val="ru-RU"/>
        </w:rPr>
        <w:footnoteReference w:id="13"/>
      </w:r>
      <w:r w:rsidRPr="006E325E">
        <w:rPr>
          <w:rFonts w:ascii="Arial" w:hAnsi="Arial" w:cs="Arial"/>
          <w:noProof/>
          <w:color w:val="000000"/>
          <w:u w:val="single"/>
          <w:shd w:val="clear" w:color="auto" w:fill="FFFFFF"/>
          <w:lang w:val="ru-RU"/>
        </w:rPr>
        <w:t xml:space="preserve"> </w:t>
      </w:r>
    </w:p>
    <w:bookmarkEnd w:id="9"/>
    <w:p w14:paraId="2E765E49" w14:textId="3983E65B" w:rsidR="00C52028" w:rsidRPr="006E325E" w:rsidRDefault="00C52028" w:rsidP="00827CAC">
      <w:pPr>
        <w:spacing w:line="276" w:lineRule="auto"/>
        <w:ind w:firstLine="720"/>
        <w:jc w:val="both"/>
        <w:rPr>
          <w:rFonts w:ascii="Arial" w:hAnsi="Arial" w:cs="Arial"/>
          <w:noProof/>
          <w:lang w:val="ru-RU"/>
        </w:rPr>
      </w:pPr>
      <w:r w:rsidRPr="006E325E">
        <w:rPr>
          <w:rFonts w:ascii="Arial" w:hAnsi="Arial" w:cs="Arial"/>
          <w:noProof/>
          <w:lang w:val="ru-RU"/>
        </w:rPr>
        <w:t xml:space="preserve">Гэтэл эдгээр төрлийн ажил олгогчдын санхүүгийн чадамж, үйл ажиллагаа нь том бизнес эрхлэгчдийнхтэй харьцуулахад тодорхой хязгаартай, улсаас онцгой анхаарч хөгжүүлдэг салбар буюу олон зардал гаргахаас </w:t>
      </w:r>
      <w:r w:rsidR="00E1332D">
        <w:rPr>
          <w:rFonts w:ascii="Arial" w:hAnsi="Arial" w:cs="Arial"/>
          <w:noProof/>
          <w:lang w:val="mn-MN"/>
        </w:rPr>
        <w:t xml:space="preserve">сэргийлж </w:t>
      </w:r>
      <w:r w:rsidRPr="006E325E">
        <w:rPr>
          <w:rFonts w:ascii="Arial" w:hAnsi="Arial" w:cs="Arial"/>
          <w:noProof/>
          <w:lang w:val="ru-RU"/>
        </w:rPr>
        <w:t xml:space="preserve">дэмжих бодлоготой. </w:t>
      </w:r>
      <w:bookmarkStart w:id="10" w:name="_Hlk179876274"/>
      <w:r w:rsidR="002B52AC">
        <w:rPr>
          <w:rFonts w:ascii="Arial" w:hAnsi="Arial" w:cs="Arial"/>
          <w:noProof/>
          <w:lang w:val="mn-MN"/>
        </w:rPr>
        <w:t>А</w:t>
      </w:r>
      <w:r w:rsidRPr="006E325E">
        <w:rPr>
          <w:rFonts w:ascii="Arial" w:hAnsi="Arial" w:cs="Arial"/>
          <w:noProof/>
          <w:lang w:val="ru-RU"/>
        </w:rPr>
        <w:t xml:space="preserve">жлын байрны төлбөрөөс гадна маш олон зардал гаргадаг тул тэд ажиллах хүчний хомсдолтой ч гадаадаас </w:t>
      </w:r>
      <w:r w:rsidR="00E1332D">
        <w:rPr>
          <w:rFonts w:ascii="Arial" w:hAnsi="Arial" w:cs="Arial"/>
          <w:noProof/>
          <w:lang w:val="mn-MN"/>
        </w:rPr>
        <w:t>ажилтан</w:t>
      </w:r>
      <w:r w:rsidRPr="006E325E">
        <w:rPr>
          <w:rFonts w:ascii="Arial" w:hAnsi="Arial" w:cs="Arial"/>
          <w:noProof/>
          <w:lang w:val="ru-RU"/>
        </w:rPr>
        <w:t xml:space="preserve"> чадахгүйд хүрч байна гэж хэлж болно. </w:t>
      </w:r>
      <w:r w:rsidRPr="006E325E">
        <w:rPr>
          <w:rStyle w:val="A6"/>
          <w:rFonts w:ascii="Arial" w:hAnsi="Arial" w:cs="Arial"/>
          <w:bCs/>
          <w:noProof/>
          <w:sz w:val="24"/>
          <w:szCs w:val="24"/>
          <w:lang w:val="ru-RU"/>
        </w:rPr>
        <w:t>Үүнд</w:t>
      </w:r>
      <w:r w:rsidRPr="006E325E">
        <w:rPr>
          <w:rFonts w:ascii="Arial" w:hAnsi="Arial" w:cs="Arial"/>
          <w:noProof/>
          <w:lang w:val="ru-RU"/>
        </w:rPr>
        <w:t xml:space="preserve">, мэдээж банк, банк бус санхүүгийн байгууллагаас авсан зээлийн үндсэн төлбөр, түүний хүү төлөх, орлогын албан татвар, холбогдох хуульд заасан татвар, хураамж, ажил олгогчийн зүгээс төлөх нийгмийн даатгалын шимтгэл, мөн үйл ажиллагаа, цалин хөлсний зардал гэх мэт. </w:t>
      </w:r>
    </w:p>
    <w:p w14:paraId="0E0BD9A9" w14:textId="01C1C9D9" w:rsidR="00C52028" w:rsidRPr="0031174D" w:rsidRDefault="00C52028" w:rsidP="00827CAC">
      <w:pPr>
        <w:pStyle w:val="NormalWeb"/>
        <w:spacing w:line="276" w:lineRule="auto"/>
        <w:ind w:firstLine="720"/>
        <w:jc w:val="both"/>
        <w:rPr>
          <w:rFonts w:ascii="Arial" w:hAnsi="Arial" w:cs="Arial"/>
          <w:noProof/>
          <w:color w:val="000000" w:themeColor="text1"/>
          <w:lang w:val="mn-MN"/>
        </w:rPr>
      </w:pPr>
      <w:r w:rsidRPr="006E325E">
        <w:rPr>
          <w:rFonts w:ascii="Arial" w:hAnsi="Arial" w:cs="Arial"/>
          <w:noProof/>
          <w:color w:val="000000" w:themeColor="text1"/>
          <w:lang w:val="ru-RU"/>
        </w:rPr>
        <w:t>Түүнчлэн Ажиллах хүчний шилжилт хөдөлгөөний тухай хуульд зааснаар ажил олгогч гадаад ажилтан ажиллуулах бүрд зардал бий болгох хуульд заасан дараах үүргүүдийг биелүүлэх болдог</w:t>
      </w:r>
      <w:r w:rsidR="0031174D">
        <w:rPr>
          <w:rFonts w:ascii="Arial" w:hAnsi="Arial" w:cs="Arial"/>
          <w:noProof/>
          <w:color w:val="000000" w:themeColor="text1"/>
          <w:lang w:val="mn-MN"/>
        </w:rPr>
        <w:t>. Үүнд</w:t>
      </w:r>
      <w:r w:rsidR="0031174D">
        <w:rPr>
          <w:rFonts w:ascii="Arial" w:hAnsi="Arial" w:cs="Arial"/>
          <w:noProof/>
          <w:color w:val="000000" w:themeColor="text1"/>
          <w:lang w:val="en-US"/>
        </w:rPr>
        <w:t>:</w:t>
      </w:r>
    </w:p>
    <w:p w14:paraId="77A9D247" w14:textId="77777777" w:rsidR="00C52028" w:rsidRPr="006E325E" w:rsidRDefault="00C52028" w:rsidP="0031174D">
      <w:pPr>
        <w:pStyle w:val="NormalWeb"/>
        <w:numPr>
          <w:ilvl w:val="0"/>
          <w:numId w:val="22"/>
        </w:numPr>
        <w:spacing w:line="276" w:lineRule="auto"/>
        <w:jc w:val="both"/>
        <w:rPr>
          <w:rFonts w:ascii="Arial" w:hAnsi="Arial" w:cs="Arial"/>
          <w:noProof/>
          <w:color w:val="000000" w:themeColor="text1"/>
          <w:shd w:val="clear" w:color="auto" w:fill="FFFFFF"/>
          <w:lang w:val="ru-RU"/>
        </w:rPr>
      </w:pPr>
      <w:r w:rsidRPr="006E325E">
        <w:rPr>
          <w:rFonts w:ascii="Arial" w:hAnsi="Arial" w:cs="Arial"/>
          <w:noProof/>
          <w:color w:val="000000" w:themeColor="text1"/>
          <w:lang w:val="ru-RU"/>
        </w:rPr>
        <w:t>Бүртгэлтэй</w:t>
      </w:r>
      <w:r w:rsidRPr="006E325E">
        <w:rPr>
          <w:rFonts w:ascii="Arial" w:hAnsi="Arial" w:cs="Arial"/>
          <w:noProof/>
          <w:color w:val="000000" w:themeColor="text1"/>
          <w:shd w:val="clear" w:color="auto" w:fill="FFFFFF"/>
          <w:lang w:val="ru-RU"/>
        </w:rPr>
        <w:t xml:space="preserve"> ажилгүй иргэнийг ажлын байранд дагалдуулан сургах, ажлын байраар хангах гэрээ байгуулж ажиллуулах (дагалдан сургах ажилтны хувь хэмжээ нь тухайн ажил олгогчийн гадаад ажилтны 30 хувиас доошгүй байх);</w:t>
      </w:r>
      <w:r w:rsidRPr="006E325E">
        <w:rPr>
          <w:rStyle w:val="FootnoteReference"/>
          <w:rFonts w:ascii="Arial" w:hAnsi="Arial" w:cs="Arial"/>
          <w:noProof/>
          <w:color w:val="000000" w:themeColor="text1"/>
          <w:shd w:val="clear" w:color="auto" w:fill="FFFFFF"/>
          <w:lang w:val="ru-RU"/>
        </w:rPr>
        <w:footnoteReference w:id="14"/>
      </w:r>
      <w:r w:rsidRPr="006E325E">
        <w:rPr>
          <w:rFonts w:ascii="Arial" w:hAnsi="Arial" w:cs="Arial"/>
          <w:noProof/>
          <w:color w:val="000000" w:themeColor="text1"/>
          <w:shd w:val="clear" w:color="auto" w:fill="FFFFFF"/>
          <w:lang w:val="ru-RU"/>
        </w:rPr>
        <w:t xml:space="preserve"> </w:t>
      </w:r>
    </w:p>
    <w:p w14:paraId="48F4DC3D" w14:textId="77777777" w:rsidR="00C52028" w:rsidRPr="006E325E" w:rsidRDefault="00C52028" w:rsidP="0031174D">
      <w:pPr>
        <w:pStyle w:val="NormalWeb"/>
        <w:numPr>
          <w:ilvl w:val="0"/>
          <w:numId w:val="22"/>
        </w:numPr>
        <w:spacing w:line="276" w:lineRule="auto"/>
        <w:jc w:val="both"/>
        <w:rPr>
          <w:rFonts w:ascii="Arial" w:hAnsi="Arial" w:cs="Arial"/>
          <w:noProof/>
          <w:color w:val="000000" w:themeColor="text1"/>
          <w:shd w:val="clear" w:color="auto" w:fill="FFFFFF"/>
          <w:lang w:val="ru-RU"/>
        </w:rPr>
      </w:pPr>
      <w:r w:rsidRPr="006E325E">
        <w:rPr>
          <w:rFonts w:ascii="Arial" w:hAnsi="Arial" w:cs="Arial"/>
          <w:noProof/>
          <w:color w:val="000000" w:themeColor="text1"/>
          <w:lang w:val="ru-RU"/>
        </w:rPr>
        <w:t>Анх удаа Монгол Улсад ирж байгаа гадаад ажилтныг Монгол Улсын холбогдох хууль тогтоомж, ёс заншлын талаар ерөнхий мэдээлэл болон хөдөлмөр эрхлэхэд шаардлагатай тусгай мэдээллээр хангах хөдөлмөр эрхлэх чиг баримжаа олгох сургалтад хамруулах;</w:t>
      </w:r>
      <w:r w:rsidRPr="006E325E">
        <w:rPr>
          <w:rStyle w:val="FootnoteReference"/>
          <w:rFonts w:ascii="Arial" w:hAnsi="Arial" w:cs="Arial"/>
          <w:noProof/>
          <w:color w:val="000000" w:themeColor="text1"/>
          <w:lang w:val="ru-RU"/>
        </w:rPr>
        <w:footnoteReference w:id="15"/>
      </w:r>
      <w:r w:rsidRPr="006E325E">
        <w:rPr>
          <w:rFonts w:ascii="Arial" w:hAnsi="Arial" w:cs="Arial"/>
          <w:noProof/>
          <w:color w:val="000000" w:themeColor="text1"/>
          <w:lang w:val="ru-RU"/>
        </w:rPr>
        <w:t xml:space="preserve"> </w:t>
      </w:r>
    </w:p>
    <w:p w14:paraId="74B1DFF5" w14:textId="77777777" w:rsidR="00C52028" w:rsidRPr="006E325E" w:rsidRDefault="00C52028" w:rsidP="0031174D">
      <w:pPr>
        <w:pStyle w:val="NormalWeb"/>
        <w:numPr>
          <w:ilvl w:val="0"/>
          <w:numId w:val="22"/>
        </w:numPr>
        <w:spacing w:line="276" w:lineRule="auto"/>
        <w:jc w:val="both"/>
        <w:rPr>
          <w:rFonts w:ascii="Arial" w:hAnsi="Arial" w:cs="Arial"/>
          <w:noProof/>
          <w:color w:val="000000" w:themeColor="text1"/>
          <w:shd w:val="clear" w:color="auto" w:fill="FFFFFF"/>
          <w:lang w:val="ru-RU"/>
        </w:rPr>
      </w:pPr>
      <w:r w:rsidRPr="006E325E">
        <w:rPr>
          <w:rFonts w:ascii="Arial" w:hAnsi="Arial" w:cs="Arial"/>
          <w:noProof/>
          <w:color w:val="000000" w:themeColor="text1"/>
          <w:shd w:val="clear" w:color="auto" w:fill="FFFFFF"/>
          <w:lang w:val="ru-RU"/>
        </w:rPr>
        <w:lastRenderedPageBreak/>
        <w:t>Гадаад ажилтныг Монгол Улсад ирсний дараа эрүүл мэндийн үзлэг, шинжилгээнд хамруулах;</w:t>
      </w:r>
      <w:r w:rsidRPr="006E325E">
        <w:rPr>
          <w:rStyle w:val="FootnoteReference"/>
          <w:rFonts w:ascii="Arial" w:hAnsi="Arial" w:cs="Arial"/>
          <w:noProof/>
          <w:color w:val="000000" w:themeColor="text1"/>
          <w:shd w:val="clear" w:color="auto" w:fill="FFFFFF"/>
          <w:lang w:val="ru-RU"/>
        </w:rPr>
        <w:footnoteReference w:id="16"/>
      </w:r>
    </w:p>
    <w:p w14:paraId="66E9A500" w14:textId="77777777" w:rsidR="00C52028" w:rsidRPr="006E325E" w:rsidRDefault="00C52028" w:rsidP="0031174D">
      <w:pPr>
        <w:pStyle w:val="NormalWeb"/>
        <w:numPr>
          <w:ilvl w:val="0"/>
          <w:numId w:val="22"/>
        </w:numPr>
        <w:spacing w:line="276" w:lineRule="auto"/>
        <w:jc w:val="both"/>
        <w:rPr>
          <w:rFonts w:ascii="Arial" w:hAnsi="Arial" w:cs="Arial"/>
          <w:noProof/>
          <w:color w:val="000000" w:themeColor="text1"/>
          <w:shd w:val="clear" w:color="auto" w:fill="FFFFFF"/>
          <w:lang w:val="ru-RU"/>
        </w:rPr>
      </w:pPr>
      <w:r w:rsidRPr="006E325E">
        <w:rPr>
          <w:rFonts w:ascii="Arial" w:hAnsi="Arial" w:cs="Arial"/>
          <w:noProof/>
          <w:color w:val="000000" w:themeColor="text1"/>
          <w:lang w:val="ru-RU"/>
        </w:rPr>
        <w:t>Гадаад ажилтны ажлын байрны төлбөрийг гадаад ажилтны тоо, хугацаагаар тооцож ажлын байрны төлбөрийг урьдчилан төлөх</w:t>
      </w:r>
      <w:r w:rsidRPr="006E325E">
        <w:rPr>
          <w:rStyle w:val="FootnoteReference"/>
          <w:rFonts w:ascii="Arial" w:hAnsi="Arial" w:cs="Arial"/>
          <w:noProof/>
          <w:color w:val="000000" w:themeColor="text1"/>
          <w:lang w:val="ru-RU"/>
        </w:rPr>
        <w:footnoteReference w:id="17"/>
      </w:r>
      <w:r w:rsidRPr="006E325E">
        <w:rPr>
          <w:rFonts w:ascii="Arial" w:hAnsi="Arial" w:cs="Arial"/>
          <w:noProof/>
          <w:color w:val="000000" w:themeColor="text1"/>
          <w:lang w:val="ru-RU"/>
        </w:rPr>
        <w:t xml:space="preserve"> зэрэг үүрэгтэй байна.</w:t>
      </w:r>
    </w:p>
    <w:p w14:paraId="6A64ACF7" w14:textId="77777777" w:rsidR="00E1332D" w:rsidRDefault="00C52028" w:rsidP="00E1332D">
      <w:pPr>
        <w:pStyle w:val="Pa169"/>
        <w:spacing w:after="120" w:line="276" w:lineRule="auto"/>
        <w:ind w:firstLine="720"/>
        <w:jc w:val="both"/>
        <w:rPr>
          <w:rFonts w:ascii="Arial" w:hAnsi="Arial" w:cs="Arial"/>
          <w:bCs/>
          <w:noProof/>
          <w:lang w:val="mn-MN"/>
        </w:rPr>
      </w:pPr>
      <w:r w:rsidRPr="006E325E">
        <w:rPr>
          <w:rFonts w:ascii="Arial" w:hAnsi="Arial" w:cs="Arial"/>
          <w:bCs/>
          <w:noProof/>
          <w:lang w:val="ru-RU"/>
        </w:rPr>
        <w:t>Үүнээс гадна, ажил олгочийн урилгаар ирсэн гадаадын иргэдэд Гадаадын иргэний эрх зүйн байдлын тухай хуулийн</w:t>
      </w:r>
      <w:r w:rsidR="0031174D">
        <w:rPr>
          <w:rStyle w:val="FootnoteReference"/>
          <w:rFonts w:ascii="Arial" w:hAnsi="Arial" w:cs="Arial"/>
          <w:bCs/>
          <w:noProof/>
          <w:lang w:val="ru-RU"/>
        </w:rPr>
        <w:footnoteReference w:id="18"/>
      </w:r>
      <w:r w:rsidRPr="006E325E">
        <w:rPr>
          <w:rFonts w:ascii="Arial" w:hAnsi="Arial" w:cs="Arial"/>
          <w:bCs/>
          <w:noProof/>
          <w:lang w:val="ru-RU"/>
        </w:rPr>
        <w:t xml:space="preserve"> 15 дугаар зүйлийн 15.2 дахь хэсгийн дагуу "C" ангиллын виз олгодог.</w:t>
      </w:r>
      <w:r w:rsidRPr="006E325E">
        <w:rPr>
          <w:rStyle w:val="FootnoteReference"/>
          <w:rFonts w:ascii="Arial" w:hAnsi="Arial" w:cs="Arial"/>
          <w:bCs/>
          <w:noProof/>
          <w:lang w:val="ru-RU"/>
        </w:rPr>
        <w:footnoteReference w:id="19"/>
      </w:r>
      <w:r w:rsidRPr="006E325E">
        <w:rPr>
          <w:rFonts w:ascii="Arial" w:hAnsi="Arial" w:cs="Arial"/>
          <w:bCs/>
          <w:noProof/>
          <w:lang w:val="ru-RU"/>
        </w:rPr>
        <w:t xml:space="preserve"> Үүнтэй холбоотойгоор дараах төлбөр, хураамжийг ажил олгогч төлнө. Үүнд:</w:t>
      </w:r>
    </w:p>
    <w:p w14:paraId="4084D26E" w14:textId="06A9781A" w:rsidR="00C52028" w:rsidRPr="00E1332D" w:rsidRDefault="00E1332D" w:rsidP="00E1332D">
      <w:pPr>
        <w:pStyle w:val="Pa169"/>
        <w:spacing w:after="120" w:line="276" w:lineRule="auto"/>
        <w:ind w:firstLine="720"/>
        <w:jc w:val="both"/>
        <w:rPr>
          <w:rFonts w:ascii="Arial" w:hAnsi="Arial" w:cs="Arial"/>
          <w:bCs/>
          <w:noProof/>
          <w:lang w:val="mn-MN"/>
        </w:rPr>
      </w:pPr>
      <w:r>
        <w:rPr>
          <w:rFonts w:ascii="Arial" w:hAnsi="Arial" w:cs="Arial"/>
          <w:bCs/>
          <w:noProof/>
          <w:lang w:val="mn-MN"/>
        </w:rPr>
        <w:t>1.</w:t>
      </w:r>
      <w:r w:rsidR="00C52028" w:rsidRPr="006E325E">
        <w:rPr>
          <w:rFonts w:ascii="Arial" w:hAnsi="Arial" w:cs="Arial"/>
          <w:bCs/>
          <w:noProof/>
          <w:lang w:val="ru-RU"/>
        </w:rPr>
        <w:t>Гадаад ажилтанд визний урилгын захидал илгээж, ажлын урьдчилсан зөвшөөрлийг авахад улсын тэмдэгтийн хураамжийн төлбөрт 25,000 төгрөг;</w:t>
      </w:r>
    </w:p>
    <w:p w14:paraId="42899D41" w14:textId="77777777" w:rsidR="00C52028" w:rsidRPr="006E325E" w:rsidRDefault="00C52028" w:rsidP="00827CAC">
      <w:pPr>
        <w:pStyle w:val="Pa169"/>
        <w:spacing w:after="120" w:line="276" w:lineRule="auto"/>
        <w:ind w:firstLine="720"/>
        <w:jc w:val="both"/>
        <w:rPr>
          <w:rFonts w:ascii="Arial" w:hAnsi="Arial" w:cs="Arial"/>
          <w:bCs/>
          <w:noProof/>
          <w:lang w:val="ru-RU"/>
        </w:rPr>
      </w:pPr>
      <w:r w:rsidRPr="006E325E">
        <w:rPr>
          <w:rFonts w:ascii="Arial" w:hAnsi="Arial" w:cs="Arial"/>
          <w:bCs/>
          <w:noProof/>
          <w:lang w:val="ru-RU"/>
        </w:rPr>
        <w:t>2. Монгол Улсад 91 хоногоос дээш хугацаагаар оршин суух гадаадын иргэн хөдөлмөр эрхлэгчийн визийн төлбөрт 190 ам.доллар;</w:t>
      </w:r>
    </w:p>
    <w:p w14:paraId="3462918B" w14:textId="397B132C" w:rsidR="00C52028" w:rsidRPr="006E325E" w:rsidRDefault="00C52028" w:rsidP="00827CAC">
      <w:pPr>
        <w:pStyle w:val="Pa169"/>
        <w:spacing w:after="120" w:line="276" w:lineRule="auto"/>
        <w:ind w:firstLine="720"/>
        <w:jc w:val="both"/>
        <w:rPr>
          <w:rFonts w:ascii="Arial" w:hAnsi="Arial" w:cs="Arial"/>
          <w:bCs/>
          <w:noProof/>
          <w:lang w:val="ru-RU"/>
        </w:rPr>
      </w:pPr>
      <w:r w:rsidRPr="006E325E">
        <w:rPr>
          <w:rFonts w:ascii="Arial" w:hAnsi="Arial" w:cs="Arial"/>
          <w:bCs/>
          <w:noProof/>
          <w:lang w:val="ru-RU"/>
        </w:rPr>
        <w:t xml:space="preserve">3. Монгол Улсын хилээр орж ирснээс хойш ажлын 10 хоногийн дотор гадаад ажилтанг бүртгүүлэх бөгөөд хөдөлмөр эрхлэх зөвшөөрлийн улсын тэмдэгтийн хураамжид 25,000 төгрөг. </w:t>
      </w:r>
    </w:p>
    <w:p w14:paraId="5987CB00" w14:textId="23F6693D" w:rsidR="0085316D" w:rsidRPr="00E1332D" w:rsidRDefault="0085316D" w:rsidP="00827CAC">
      <w:pPr>
        <w:spacing w:line="276" w:lineRule="auto"/>
        <w:ind w:firstLine="720"/>
        <w:jc w:val="both"/>
        <w:rPr>
          <w:rFonts w:ascii="Arial" w:hAnsi="Arial" w:cs="Arial"/>
          <w:noProof/>
          <w:lang w:val="mn-MN"/>
        </w:rPr>
      </w:pPr>
      <w:r w:rsidRPr="006E325E">
        <w:rPr>
          <w:rStyle w:val="A6"/>
          <w:rFonts w:ascii="Arial" w:hAnsi="Arial" w:cs="Arial"/>
          <w:bCs/>
          <w:noProof/>
          <w:sz w:val="24"/>
          <w:szCs w:val="24"/>
          <w:lang w:val="ru-RU"/>
        </w:rPr>
        <w:t xml:space="preserve">Жишээ авч үзвэл, </w:t>
      </w:r>
      <w:r w:rsidRPr="006E325E">
        <w:rPr>
          <w:rFonts w:ascii="Arial" w:hAnsi="Arial" w:cs="Arial"/>
          <w:bCs/>
          <w:noProof/>
          <w:lang w:val="ru-RU"/>
        </w:rPr>
        <w:t>засварын үйлчилгээ эрхэлдэг, 10 хүртэл ажилтантай</w:t>
      </w:r>
      <w:r w:rsidR="0031174D">
        <w:rPr>
          <w:rFonts w:ascii="Arial" w:hAnsi="Arial" w:cs="Arial"/>
          <w:bCs/>
          <w:noProof/>
          <w:lang w:val="mn-MN"/>
        </w:rPr>
        <w:t xml:space="preserve">, жилийн 300,000,000 хүртэлх борлуулалтын орлоготой </w:t>
      </w:r>
      <w:r w:rsidRPr="006E325E">
        <w:rPr>
          <w:rFonts w:ascii="Arial" w:hAnsi="Arial" w:cs="Arial"/>
          <w:bCs/>
          <w:noProof/>
          <w:lang w:val="ru-RU"/>
        </w:rPr>
        <w:t>бичил бизнес эрхлэгч</w:t>
      </w:r>
      <w:r w:rsidRPr="006E325E">
        <w:rPr>
          <w:rStyle w:val="FootnoteReference"/>
          <w:rFonts w:ascii="Arial" w:hAnsi="Arial" w:cs="Arial"/>
          <w:bCs/>
          <w:noProof/>
          <w:lang w:val="ru-RU"/>
        </w:rPr>
        <w:footnoteReference w:id="20"/>
      </w:r>
      <w:r w:rsidRPr="006E325E">
        <w:rPr>
          <w:rFonts w:ascii="Arial" w:hAnsi="Arial" w:cs="Arial"/>
          <w:bCs/>
          <w:noProof/>
          <w:lang w:val="ru-RU"/>
        </w:rPr>
        <w:t xml:space="preserve"> </w:t>
      </w:r>
      <w:r w:rsidR="0031174D" w:rsidRPr="006E325E">
        <w:rPr>
          <w:rFonts w:ascii="Arial" w:hAnsi="Arial" w:cs="Arial"/>
          <w:bCs/>
          <w:noProof/>
          <w:lang w:val="ru-RU"/>
        </w:rPr>
        <w:t xml:space="preserve">хоёр </w:t>
      </w:r>
      <w:r w:rsidRPr="006E325E">
        <w:rPr>
          <w:rFonts w:ascii="Arial" w:hAnsi="Arial" w:cs="Arial"/>
          <w:bCs/>
          <w:noProof/>
          <w:lang w:val="ru-RU"/>
        </w:rPr>
        <w:t>гадаад ажилтанг ажиллуулах тохиолдолд жилд 32 сая төгрөг буюу өөрийн үйл ажиллагааны орлогын 10 гаруй хувийг зөвхөн гадаад ажилтны ажлын байрны төлбөрт төлөхөөр байна.</w:t>
      </w:r>
      <w:r w:rsidRPr="006E325E">
        <w:rPr>
          <w:rStyle w:val="FootnoteReference"/>
          <w:rFonts w:ascii="Arial" w:hAnsi="Arial" w:cs="Arial"/>
          <w:bCs/>
          <w:noProof/>
          <w:lang w:val="ru-RU"/>
        </w:rPr>
        <w:footnoteReference w:id="21"/>
      </w:r>
      <w:r w:rsidRPr="006E325E">
        <w:rPr>
          <w:rFonts w:ascii="Arial" w:hAnsi="Arial" w:cs="Arial"/>
          <w:bCs/>
          <w:noProof/>
          <w:lang w:val="ru-RU"/>
        </w:rPr>
        <w:t xml:space="preserve"> </w:t>
      </w:r>
      <w:r w:rsidR="00E1332D">
        <w:rPr>
          <w:rFonts w:ascii="Arial" w:hAnsi="Arial" w:cs="Arial"/>
          <w:bCs/>
          <w:noProof/>
          <w:lang w:val="mn-MN"/>
        </w:rPr>
        <w:t>Дээр дурдсанчлан, ү</w:t>
      </w:r>
      <w:r w:rsidRPr="006E325E">
        <w:rPr>
          <w:rFonts w:ascii="Arial" w:hAnsi="Arial" w:cs="Arial"/>
          <w:bCs/>
          <w:noProof/>
          <w:lang w:val="ru-RU"/>
        </w:rPr>
        <w:t>үнээс гадна бизнес эрхлэгчид маш олон төрлийн зарда</w:t>
      </w:r>
      <w:r w:rsidR="00E1332D">
        <w:rPr>
          <w:rFonts w:ascii="Arial" w:hAnsi="Arial" w:cs="Arial"/>
          <w:bCs/>
          <w:noProof/>
          <w:lang w:val="mn-MN"/>
        </w:rPr>
        <w:t>лыг хариуцдаг</w:t>
      </w:r>
      <w:r w:rsidRPr="006E325E">
        <w:rPr>
          <w:rFonts w:ascii="Arial" w:hAnsi="Arial" w:cs="Arial"/>
          <w:bCs/>
          <w:noProof/>
          <w:lang w:val="ru-RU"/>
        </w:rPr>
        <w:t>. Хэт олон төрлийн зардал бизнес эрхлэгчдэд үүсэхээр бол ашигтай ажиллах нь хүндрэлтэй болдог тул хуулиар тогтоосон ажлын байрны төлбөрийг өндөр байна гэж дүгнэж б</w:t>
      </w:r>
      <w:r w:rsidR="00E1332D">
        <w:rPr>
          <w:rFonts w:ascii="Arial" w:hAnsi="Arial" w:cs="Arial"/>
          <w:bCs/>
          <w:noProof/>
          <w:lang w:val="mn-MN"/>
        </w:rPr>
        <w:t xml:space="preserve">айна. </w:t>
      </w:r>
    </w:p>
    <w:bookmarkEnd w:id="10"/>
    <w:p w14:paraId="2449A2B7" w14:textId="77777777" w:rsidR="00E1332D" w:rsidRDefault="00C52028" w:rsidP="00E1332D">
      <w:pPr>
        <w:pStyle w:val="NormalWeb"/>
        <w:spacing w:line="276" w:lineRule="auto"/>
        <w:ind w:firstLine="720"/>
        <w:jc w:val="both"/>
        <w:rPr>
          <w:rFonts w:ascii="Arial" w:hAnsi="Arial" w:cs="Arial"/>
          <w:noProof/>
          <w:color w:val="000000" w:themeColor="text1"/>
          <w:lang w:val="mn-MN"/>
        </w:rPr>
      </w:pPr>
      <w:r w:rsidRPr="006E325E">
        <w:rPr>
          <w:rFonts w:ascii="Arial" w:hAnsi="Arial" w:cs="Arial"/>
          <w:noProof/>
          <w:color w:val="000000" w:themeColor="text1"/>
          <w:lang w:val="ru-RU"/>
        </w:rPr>
        <w:t xml:space="preserve"> </w:t>
      </w:r>
      <w:r w:rsidRPr="006E325E">
        <w:rPr>
          <w:rFonts w:ascii="Arial" w:hAnsi="Arial" w:cs="Arial"/>
          <w:noProof/>
          <w:color w:val="000000" w:themeColor="text1"/>
          <w:shd w:val="clear" w:color="auto" w:fill="FFFFFF"/>
          <w:lang w:val="ru-RU"/>
        </w:rPr>
        <w:t xml:space="preserve"> </w:t>
      </w:r>
      <w:r w:rsidR="00DB5376" w:rsidRPr="006E325E">
        <w:rPr>
          <w:rFonts w:ascii="Arial" w:hAnsi="Arial" w:cs="Arial"/>
          <w:noProof/>
          <w:color w:val="000000" w:themeColor="text1"/>
          <w:shd w:val="clear" w:color="auto" w:fill="FFFFFF"/>
          <w:lang w:val="ru-RU"/>
        </w:rPr>
        <w:t xml:space="preserve">Иймд </w:t>
      </w:r>
      <w:r w:rsidRPr="006E325E">
        <w:rPr>
          <w:rFonts w:ascii="Arial" w:hAnsi="Arial" w:cs="Arial"/>
          <w:noProof/>
          <w:color w:val="000000" w:themeColor="text1"/>
          <w:shd w:val="clear" w:color="auto" w:fill="FFFFFF"/>
          <w:lang w:val="ru-RU"/>
        </w:rPr>
        <w:t>ажил олгогчдод бизнесийн үйл ажиллагааны болон татвар, хураамжийн зардлаас гадна гадаад ажилтан авч ажиллуулахад хангалттай өндөр зардлыг үүрүүлэх</w:t>
      </w:r>
      <w:r w:rsidR="00DB5376" w:rsidRPr="006E325E">
        <w:rPr>
          <w:rFonts w:ascii="Arial" w:hAnsi="Arial" w:cs="Arial"/>
          <w:noProof/>
          <w:color w:val="000000" w:themeColor="text1"/>
          <w:shd w:val="clear" w:color="auto" w:fill="FFFFFF"/>
          <w:lang w:val="ru-RU"/>
        </w:rPr>
        <w:t xml:space="preserve">ээр хууль, эрх зүйн зохицуулалттай </w:t>
      </w:r>
      <w:r w:rsidR="00E1332D">
        <w:rPr>
          <w:rFonts w:ascii="Arial" w:hAnsi="Arial" w:cs="Arial"/>
          <w:noProof/>
          <w:color w:val="000000" w:themeColor="text1"/>
          <w:shd w:val="clear" w:color="auto" w:fill="FFFFFF"/>
          <w:lang w:val="mn-MN"/>
        </w:rPr>
        <w:t xml:space="preserve">байна. </w:t>
      </w:r>
      <w:r w:rsidR="00DB5376" w:rsidRPr="006E325E">
        <w:rPr>
          <w:rFonts w:ascii="Arial" w:hAnsi="Arial" w:cs="Arial"/>
          <w:noProof/>
          <w:color w:val="000000" w:themeColor="text1"/>
          <w:shd w:val="clear" w:color="auto" w:fill="FFFFFF"/>
          <w:lang w:val="ru-RU"/>
        </w:rPr>
        <w:t xml:space="preserve">Тэгэхээр </w:t>
      </w:r>
      <w:r w:rsidR="00DB5376" w:rsidRPr="006E325E">
        <w:rPr>
          <w:rFonts w:ascii="Arial" w:hAnsi="Arial" w:cs="Arial"/>
          <w:noProof/>
          <w:color w:val="000000" w:themeColor="text1"/>
          <w:lang w:val="ru-RU"/>
        </w:rPr>
        <w:t xml:space="preserve">гадаад </w:t>
      </w:r>
      <w:r w:rsidR="00DB5376" w:rsidRPr="00E1332D">
        <w:rPr>
          <w:rFonts w:ascii="Arial" w:hAnsi="Arial" w:cs="Arial"/>
          <w:noProof/>
          <w:color w:val="000000" w:themeColor="text1"/>
          <w:lang w:val="ru-RU"/>
        </w:rPr>
        <w:t>ажилтны тоо, хувь хэмжээ, ажлын байрны төлбөрийн хэмжээ нь</w:t>
      </w:r>
      <w:r w:rsidR="00DB5376" w:rsidRPr="00E1332D">
        <w:rPr>
          <w:rFonts w:ascii="Arial" w:hAnsi="Arial" w:cs="Arial"/>
          <w:noProof/>
          <w:color w:val="000000" w:themeColor="text1"/>
          <w:shd w:val="clear" w:color="auto" w:fill="FFFFFF"/>
          <w:lang w:val="ru-RU"/>
        </w:rPr>
        <w:t xml:space="preserve"> ажиллах хүчний хомсдолд орсон </w:t>
      </w:r>
      <w:r w:rsidR="00DB5376" w:rsidRPr="00E1332D">
        <w:rPr>
          <w:rFonts w:ascii="Arial" w:hAnsi="Arial" w:cs="Arial"/>
          <w:noProof/>
          <w:color w:val="000000" w:themeColor="text1"/>
          <w:lang w:val="ru-RU"/>
        </w:rPr>
        <w:t xml:space="preserve">бичил, жижиг, дунд бизнес эрхлэгчдийн ашиг сонирхол, </w:t>
      </w:r>
      <w:r w:rsidR="00DB5376" w:rsidRPr="00E1332D">
        <w:rPr>
          <w:rFonts w:ascii="Arial" w:hAnsi="Arial" w:cs="Arial"/>
          <w:noProof/>
          <w:color w:val="000000" w:themeColor="text1"/>
          <w:lang w:val="ru-RU"/>
        </w:rPr>
        <w:lastRenderedPageBreak/>
        <w:t>тэдгээрийн зайлшгүй гаргах зардал, үйл ажиллагааны онцлог, санхүүгийн чадамжийг харгалзаагүй</w:t>
      </w:r>
      <w:r w:rsidR="0031174D" w:rsidRPr="00E1332D">
        <w:rPr>
          <w:rFonts w:ascii="Arial" w:hAnsi="Arial" w:cs="Arial"/>
          <w:noProof/>
          <w:color w:val="000000" w:themeColor="text1"/>
          <w:lang w:val="mn-MN"/>
        </w:rPr>
        <w:t xml:space="preserve"> буюу өндөр дүнтэй</w:t>
      </w:r>
      <w:r w:rsidR="00DB5376" w:rsidRPr="00E1332D">
        <w:rPr>
          <w:rFonts w:ascii="Arial" w:hAnsi="Arial" w:cs="Arial"/>
          <w:noProof/>
          <w:color w:val="000000" w:themeColor="text1"/>
          <w:lang w:val="ru-RU"/>
        </w:rPr>
        <w:t>,</w:t>
      </w:r>
      <w:r w:rsidR="00DB5376" w:rsidRPr="006E325E">
        <w:rPr>
          <w:rFonts w:ascii="Arial" w:hAnsi="Arial" w:cs="Arial"/>
          <w:noProof/>
          <w:color w:val="000000" w:themeColor="text1"/>
          <w:lang w:val="ru-RU"/>
        </w:rPr>
        <w:t xml:space="preserve"> улмаар </w:t>
      </w:r>
      <w:r w:rsidR="0031174D">
        <w:rPr>
          <w:rFonts w:ascii="Arial" w:hAnsi="Arial" w:cs="Arial"/>
          <w:noProof/>
          <w:color w:val="000000" w:themeColor="text1"/>
          <w:lang w:val="mn-MN"/>
        </w:rPr>
        <w:t>нэг ажил олгогчид оногдуулсан гадаад ажилтны тоо, хувь хэмжээ байхгүй ч улсын хэмжээнд гадаад ажилтны тоо, хувь хэмжээ тогтоосон</w:t>
      </w:r>
      <w:r w:rsidR="00DB5376" w:rsidRPr="006E325E">
        <w:rPr>
          <w:rFonts w:ascii="Arial" w:hAnsi="Arial" w:cs="Arial"/>
          <w:noProof/>
          <w:color w:val="000000" w:themeColor="text1"/>
          <w:lang w:val="ru-RU"/>
        </w:rPr>
        <w:t xml:space="preserve"> зохицуулалт зорилгодоо хүрч чадахгүйд хүрсэн байна. </w:t>
      </w:r>
      <w:r w:rsidR="0031174D">
        <w:rPr>
          <w:rFonts w:ascii="Arial" w:hAnsi="Arial" w:cs="Arial"/>
          <w:noProof/>
          <w:color w:val="000000" w:themeColor="text1"/>
          <w:lang w:val="mn-MN"/>
        </w:rPr>
        <w:t xml:space="preserve">Үр дүнд нь, эдгээр бичил, жижиг, дунд бизнес эрхлэгчид ажиллах хүчний хомсдолтой тулгарчээ. </w:t>
      </w:r>
    </w:p>
    <w:p w14:paraId="3DA1F7AE" w14:textId="57C445DC" w:rsidR="005F1978" w:rsidRPr="005F1978" w:rsidRDefault="005F1978" w:rsidP="005F1978">
      <w:pPr>
        <w:pStyle w:val="NormalWeb"/>
        <w:spacing w:line="276" w:lineRule="auto"/>
        <w:ind w:firstLine="720"/>
        <w:jc w:val="both"/>
        <w:rPr>
          <w:rFonts w:ascii="Arial" w:hAnsi="Arial" w:cs="Arial"/>
          <w:noProof/>
          <w:lang w:val="mn-MN"/>
        </w:rPr>
      </w:pPr>
      <w:r>
        <w:rPr>
          <w:rFonts w:ascii="Arial" w:hAnsi="Arial" w:cs="Arial"/>
          <w:noProof/>
          <w:color w:val="000000" w:themeColor="text1"/>
          <w:shd w:val="clear" w:color="auto" w:fill="FFFFFF"/>
          <w:lang w:val="mn-MN"/>
        </w:rPr>
        <w:t>2</w:t>
      </w:r>
      <w:r>
        <w:rPr>
          <w:rFonts w:ascii="Arial" w:hAnsi="Arial" w:cs="Arial"/>
          <w:noProof/>
          <w:color w:val="000000" w:themeColor="text1"/>
          <w:shd w:val="clear" w:color="auto" w:fill="FFFFFF"/>
        </w:rPr>
        <w:t>/</w:t>
      </w:r>
      <w:r w:rsidRPr="0098573C">
        <w:rPr>
          <w:rFonts w:ascii="Arial" w:hAnsi="Arial" w:cs="Arial"/>
          <w:noProof/>
          <w:lang w:val="ru-RU"/>
        </w:rPr>
        <w:t>Монгол Улсын урт хугацааны бодлого, бусад салбарын шинэчлэл, сэргэлттэй холбоотойгоор ажил олгогчд</w:t>
      </w:r>
      <w:r>
        <w:rPr>
          <w:rFonts w:ascii="Arial" w:hAnsi="Arial" w:cs="Arial"/>
          <w:noProof/>
          <w:lang w:val="mn-MN"/>
        </w:rPr>
        <w:t>од үүсдэг зардлууд дээр</w:t>
      </w:r>
      <w:r w:rsidRPr="0098573C">
        <w:rPr>
          <w:rFonts w:ascii="Arial" w:hAnsi="Arial" w:cs="Arial"/>
          <w:noProof/>
          <w:lang w:val="ru-RU"/>
        </w:rPr>
        <w:t xml:space="preserve"> нэмэлт зардлууд үүс</w:t>
      </w:r>
      <w:r>
        <w:rPr>
          <w:rFonts w:ascii="Arial" w:hAnsi="Arial" w:cs="Arial"/>
          <w:noProof/>
          <w:lang w:val="mn-MN"/>
        </w:rPr>
        <w:t>эх</w:t>
      </w:r>
      <w:r w:rsidRPr="0098573C">
        <w:rPr>
          <w:rFonts w:ascii="Arial" w:hAnsi="Arial" w:cs="Arial"/>
          <w:noProof/>
          <w:lang w:val="ru-RU"/>
        </w:rPr>
        <w:t xml:space="preserve"> төлөвтэй</w:t>
      </w:r>
      <w:r>
        <w:rPr>
          <w:rFonts w:ascii="Arial" w:hAnsi="Arial" w:cs="Arial"/>
          <w:noProof/>
          <w:lang w:val="mn-MN"/>
        </w:rPr>
        <w:t xml:space="preserve"> байна</w:t>
      </w:r>
      <w:r w:rsidRPr="0098573C">
        <w:rPr>
          <w:rFonts w:ascii="Arial" w:hAnsi="Arial" w:cs="Arial"/>
          <w:noProof/>
          <w:lang w:val="ru-RU"/>
        </w:rPr>
        <w:t xml:space="preserve">. </w:t>
      </w:r>
    </w:p>
    <w:p w14:paraId="09A7A8CE" w14:textId="77777777" w:rsidR="005F1978" w:rsidRPr="00B56BC4" w:rsidRDefault="005F1978" w:rsidP="005F1978">
      <w:pPr>
        <w:pStyle w:val="NormalWeb"/>
        <w:spacing w:before="0" w:beforeAutospacing="0" w:after="0" w:afterAutospacing="0" w:line="276" w:lineRule="auto"/>
        <w:ind w:firstLine="720"/>
        <w:jc w:val="both"/>
        <w:rPr>
          <w:rFonts w:ascii="Arial" w:hAnsi="Arial" w:cs="Arial"/>
          <w:noProof/>
          <w:color w:val="333333"/>
          <w:shd w:val="clear" w:color="auto" w:fill="FFFFFF"/>
          <w:lang w:val="mn-MN"/>
        </w:rPr>
      </w:pPr>
      <w:r w:rsidRPr="006E325E">
        <w:rPr>
          <w:rFonts w:ascii="Arial" w:hAnsi="Arial" w:cs="Arial"/>
          <w:noProof/>
          <w:color w:val="000000"/>
          <w:lang w:val="ru-RU"/>
        </w:rPr>
        <w:t xml:space="preserve">Нэгдүгээрт, </w:t>
      </w:r>
      <w:bookmarkStart w:id="11" w:name="_Hlk179880740"/>
      <w:r w:rsidRPr="006E325E">
        <w:rPr>
          <w:rFonts w:ascii="Arial" w:hAnsi="Arial" w:cs="Arial"/>
          <w:noProof/>
          <w:color w:val="000000"/>
          <w:lang w:val="ru-RU"/>
        </w:rPr>
        <w:t>Улсын Их Хурлын 2021 оны</w:t>
      </w:r>
      <w:r w:rsidRPr="006E325E">
        <w:rPr>
          <w:rStyle w:val="apple-converted-space"/>
          <w:rFonts w:ascii="Arial" w:eastAsiaTheme="majorEastAsia" w:hAnsi="Arial" w:cs="Arial"/>
          <w:noProof/>
          <w:color w:val="000000"/>
          <w:lang w:val="ru-RU"/>
        </w:rPr>
        <w:t> </w:t>
      </w:r>
      <w:r w:rsidRPr="006E325E">
        <w:rPr>
          <w:rFonts w:ascii="Arial" w:hAnsi="Arial" w:cs="Arial"/>
          <w:noProof/>
          <w:color w:val="000000"/>
          <w:lang w:val="ru-RU"/>
        </w:rPr>
        <w:t xml:space="preserve">106 дугаар тогтоолын 1 дүгээр хавсралтаар батлагдсан </w:t>
      </w:r>
      <w:r w:rsidRPr="006E325E">
        <w:rPr>
          <w:rFonts w:ascii="Arial" w:hAnsi="Arial" w:cs="Arial"/>
          <w:noProof/>
          <w:color w:val="333333"/>
          <w:shd w:val="clear" w:color="auto" w:fill="FFFFFF"/>
          <w:lang w:val="ru-RU"/>
        </w:rPr>
        <w:t>Шинэ сэргэл</w:t>
      </w:r>
      <w:r>
        <w:rPr>
          <w:rFonts w:ascii="Arial" w:hAnsi="Arial" w:cs="Arial"/>
          <w:noProof/>
          <w:color w:val="333333"/>
          <w:shd w:val="clear" w:color="auto" w:fill="FFFFFF"/>
          <w:lang w:val="mn-MN"/>
        </w:rPr>
        <w:t>т</w:t>
      </w:r>
      <w:r w:rsidRPr="006E325E">
        <w:rPr>
          <w:rFonts w:ascii="Arial" w:hAnsi="Arial" w:cs="Arial"/>
          <w:noProof/>
          <w:color w:val="333333"/>
          <w:shd w:val="clear" w:color="auto" w:fill="FFFFFF"/>
          <w:lang w:val="ru-RU"/>
        </w:rPr>
        <w:t>ийн бодлогын 2-</w:t>
      </w:r>
      <w:r w:rsidRPr="0098573C">
        <w:rPr>
          <w:rFonts w:ascii="Arial" w:hAnsi="Arial" w:cs="Arial"/>
          <w:noProof/>
          <w:shd w:val="clear" w:color="auto" w:fill="FFFFFF"/>
          <w:lang w:val="ru-RU"/>
        </w:rPr>
        <w:t xml:space="preserve">т зааснаар эрчим хүчний сэргэлтийн бодлогын хүрээнд </w:t>
      </w:r>
      <w:r w:rsidRPr="0098573C">
        <w:rPr>
          <w:rFonts w:ascii="Arial" w:hAnsi="Arial" w:cs="Arial"/>
          <w:noProof/>
          <w:lang w:val="ru-RU"/>
        </w:rPr>
        <w:t xml:space="preserve">эрчим </w:t>
      </w:r>
      <w:r w:rsidRPr="006E325E">
        <w:rPr>
          <w:rFonts w:ascii="Arial" w:hAnsi="Arial" w:cs="Arial"/>
          <w:noProof/>
          <w:color w:val="000000"/>
          <w:lang w:val="ru-RU"/>
        </w:rPr>
        <w:t>хүчний салбарыг эдийн засгийн бие даасан тогтолцоонд үе шаттайгаар шижлүүлж, үнэ тарифыг чөлөөлөх бодлогыг хэрэгжүүлэхээр байгаа нь тодорхой хэмжээнд бизнесийн зардлыг өсгөх үр дагавар гаргана.</w:t>
      </w:r>
      <w:r w:rsidRPr="006E325E">
        <w:rPr>
          <w:rStyle w:val="FootnoteReference"/>
          <w:rFonts w:ascii="Arial" w:hAnsi="Arial" w:cs="Arial"/>
          <w:noProof/>
          <w:color w:val="000000"/>
          <w:lang w:val="ru-RU"/>
        </w:rPr>
        <w:footnoteReference w:id="22"/>
      </w:r>
      <w:r w:rsidRPr="006E325E">
        <w:rPr>
          <w:rFonts w:ascii="Arial" w:hAnsi="Arial" w:cs="Arial"/>
          <w:noProof/>
          <w:color w:val="000000"/>
          <w:lang w:val="ru-RU"/>
        </w:rPr>
        <w:t xml:space="preserve"> </w:t>
      </w:r>
      <w:r w:rsidRPr="006E325E">
        <w:rPr>
          <w:rFonts w:ascii="Arial" w:hAnsi="Arial" w:cs="Arial"/>
          <w:noProof/>
          <w:lang w:val="ru-RU"/>
        </w:rPr>
        <w:t>Тухайлбал, эрчим хүчний үнэ тариф 28 хувиар өсөхөд дагаад үнийн өсөлт</w:t>
      </w:r>
      <w:r>
        <w:rPr>
          <w:rFonts w:ascii="Arial" w:hAnsi="Arial" w:cs="Arial"/>
          <w:noProof/>
          <w:lang w:val="mn-MN"/>
        </w:rPr>
        <w:t xml:space="preserve"> </w:t>
      </w:r>
      <w:r w:rsidRPr="006E325E">
        <w:rPr>
          <w:rFonts w:ascii="Arial" w:hAnsi="Arial" w:cs="Arial"/>
          <w:noProof/>
          <w:lang w:val="ru-RU"/>
        </w:rPr>
        <w:t>19 салбарт 0.5-0.9 нэгж хувь, 20 салбарт 1-ээс дээш хувь,</w:t>
      </w:r>
      <w:r>
        <w:rPr>
          <w:rFonts w:ascii="Arial" w:hAnsi="Arial" w:cs="Arial"/>
          <w:noProof/>
          <w:lang w:val="mn-MN"/>
        </w:rPr>
        <w:t xml:space="preserve"> </w:t>
      </w:r>
      <w:r w:rsidRPr="006E325E">
        <w:rPr>
          <w:rFonts w:ascii="Arial" w:hAnsi="Arial" w:cs="Arial"/>
          <w:noProof/>
          <w:lang w:val="ru-RU"/>
        </w:rPr>
        <w:t>хамгийн их нь 6 хув</w:t>
      </w:r>
      <w:r>
        <w:rPr>
          <w:rFonts w:ascii="Arial" w:hAnsi="Arial" w:cs="Arial"/>
          <w:noProof/>
          <w:lang w:val="mn-MN"/>
        </w:rPr>
        <w:t>ийн үнийн өсөлт</w:t>
      </w:r>
      <w:r w:rsidRPr="006E325E">
        <w:rPr>
          <w:rFonts w:ascii="Arial" w:hAnsi="Arial" w:cs="Arial"/>
          <w:noProof/>
          <w:lang w:val="ru-RU"/>
        </w:rPr>
        <w:t xml:space="preserve"> үзүүлэхээр байна.</w:t>
      </w:r>
      <w:r w:rsidRPr="006E325E">
        <w:rPr>
          <w:rStyle w:val="FootnoteReference"/>
          <w:rFonts w:ascii="Arial" w:hAnsi="Arial" w:cs="Arial"/>
          <w:noProof/>
          <w:lang w:val="ru-RU"/>
        </w:rPr>
        <w:footnoteReference w:id="23"/>
      </w:r>
      <w:r w:rsidRPr="006E325E">
        <w:rPr>
          <w:rFonts w:ascii="Arial" w:hAnsi="Arial" w:cs="Arial"/>
          <w:noProof/>
          <w:lang w:val="ru-RU"/>
        </w:rPr>
        <w:t xml:space="preserve"> Эрчим хүчний үнийн өсөлтийн хэрээр бизнесийн зардал өснө, </w:t>
      </w:r>
      <w:r>
        <w:rPr>
          <w:rFonts w:ascii="Arial" w:hAnsi="Arial" w:cs="Arial"/>
          <w:noProof/>
          <w:lang w:val="mn-MN"/>
        </w:rPr>
        <w:t>ажиллах хүчний хомсдол мөн дээрээс нь</w:t>
      </w:r>
      <w:r w:rsidRPr="006E325E">
        <w:rPr>
          <w:rFonts w:ascii="Arial" w:hAnsi="Arial" w:cs="Arial"/>
          <w:noProof/>
          <w:lang w:val="ru-RU"/>
        </w:rPr>
        <w:t xml:space="preserve"> бизнес эрхлэгч</w:t>
      </w:r>
      <w:r>
        <w:rPr>
          <w:rFonts w:ascii="Arial" w:hAnsi="Arial" w:cs="Arial"/>
          <w:noProof/>
          <w:lang w:val="mn-MN"/>
        </w:rPr>
        <w:t xml:space="preserve">дийн үүрэх нэмэгдэх </w:t>
      </w:r>
      <w:r w:rsidRPr="006E325E">
        <w:rPr>
          <w:rFonts w:ascii="Arial" w:hAnsi="Arial" w:cs="Arial"/>
          <w:noProof/>
          <w:lang w:val="ru-RU"/>
        </w:rPr>
        <w:t xml:space="preserve">зардлыг </w:t>
      </w:r>
      <w:r>
        <w:rPr>
          <w:rFonts w:ascii="Arial" w:hAnsi="Arial" w:cs="Arial"/>
          <w:noProof/>
          <w:lang w:val="mn-MN"/>
        </w:rPr>
        <w:t xml:space="preserve">урдаас </w:t>
      </w:r>
      <w:r w:rsidRPr="006E325E">
        <w:rPr>
          <w:rFonts w:ascii="Arial" w:hAnsi="Arial" w:cs="Arial"/>
          <w:noProof/>
          <w:lang w:val="ru-RU"/>
        </w:rPr>
        <w:t xml:space="preserve">бодолцохгүй бол, </w:t>
      </w:r>
      <w:r>
        <w:rPr>
          <w:rFonts w:ascii="Arial" w:hAnsi="Arial" w:cs="Arial"/>
          <w:noProof/>
          <w:lang w:val="mn-MN"/>
        </w:rPr>
        <w:t xml:space="preserve">бизнесүүд удаашрах, алдагдал үүрэх, улмаар үүд хаалгаа барих, </w:t>
      </w:r>
      <w:r w:rsidRPr="006E325E">
        <w:rPr>
          <w:rFonts w:ascii="Arial" w:hAnsi="Arial" w:cs="Arial"/>
          <w:noProof/>
          <w:lang w:val="ru-RU"/>
        </w:rPr>
        <w:t>ажлын байр</w:t>
      </w:r>
      <w:r>
        <w:rPr>
          <w:rFonts w:ascii="Arial" w:hAnsi="Arial" w:cs="Arial"/>
          <w:noProof/>
          <w:lang w:val="mn-MN"/>
        </w:rPr>
        <w:t xml:space="preserve">ны тоо </w:t>
      </w:r>
      <w:r w:rsidRPr="006E325E">
        <w:rPr>
          <w:rFonts w:ascii="Arial" w:hAnsi="Arial" w:cs="Arial"/>
          <w:noProof/>
          <w:lang w:val="ru-RU"/>
        </w:rPr>
        <w:t xml:space="preserve">буурах </w:t>
      </w:r>
      <w:r>
        <w:rPr>
          <w:rFonts w:ascii="Arial" w:hAnsi="Arial" w:cs="Arial"/>
          <w:noProof/>
          <w:lang w:val="mn-MN"/>
        </w:rPr>
        <w:t xml:space="preserve">зэрэг </w:t>
      </w:r>
      <w:r w:rsidRPr="006E325E">
        <w:rPr>
          <w:rFonts w:ascii="Arial" w:hAnsi="Arial" w:cs="Arial"/>
          <w:noProof/>
          <w:lang w:val="ru-RU"/>
        </w:rPr>
        <w:t>эрсдэлтэй. Иймд эрчим хүчний салбарын шинэчлэл хийгдэж байгаа энэ цаг үед ажлын байрны төлбөр өндөр үнэтэй байх нь зохистой эсэхийг авч үзэх</w:t>
      </w:r>
      <w:r>
        <w:rPr>
          <w:rFonts w:ascii="Arial" w:hAnsi="Arial" w:cs="Arial"/>
          <w:noProof/>
          <w:lang w:val="mn-MN"/>
        </w:rPr>
        <w:t xml:space="preserve">гүй орхиж болохгүй байна. </w:t>
      </w:r>
    </w:p>
    <w:bookmarkEnd w:id="11"/>
    <w:p w14:paraId="77C437EA" w14:textId="1FB8E10A" w:rsidR="005F1978" w:rsidRPr="005F1978" w:rsidRDefault="005F1978" w:rsidP="005F1978">
      <w:pPr>
        <w:spacing w:before="300" w:after="300" w:line="276" w:lineRule="auto"/>
        <w:ind w:firstLine="720"/>
        <w:jc w:val="both"/>
        <w:rPr>
          <w:rFonts w:ascii="Arial" w:eastAsia="Times New Roman" w:hAnsi="Arial" w:cs="Arial"/>
          <w:noProof/>
          <w:color w:val="000000"/>
          <w:kern w:val="0"/>
          <w:lang w:val="mn-MN" w:eastAsia="en-GB"/>
          <w14:ligatures w14:val="none"/>
        </w:rPr>
      </w:pPr>
      <w:r w:rsidRPr="006E325E">
        <w:rPr>
          <w:rFonts w:ascii="Arial" w:eastAsia="Times New Roman" w:hAnsi="Arial" w:cs="Arial"/>
          <w:noProof/>
          <w:color w:val="000000"/>
          <w:kern w:val="0"/>
          <w:lang w:val="ru-RU" w:eastAsia="en-GB"/>
          <w14:ligatures w14:val="none"/>
        </w:rPr>
        <w:t xml:space="preserve">Хоёрдугаарт, дэлхий даяар уур амьсгалын өөрчлөлт бизнес эрхлэгчдэд биет, шилжилтийн гэхчилэн олон эрсдэл дагуулж, олон бизнесийн хөрөнгө нь үнэгүйдэх, үнэ цэнэ нь унах, дампуурах гэхчилэн үр дагавар үүсгэсээр байгаа. Уур амьсгалын өөрчлөлт банк, санхүүгийн салбарын актив чанарт нөлөөлөөд зогсохгүй зах зээлийн болон үйл ажиллагааны эрсдэлд нөлөөлнө. Нүүрстөрөгчийн ялгарал өндөртэй салбараас татгалзах тусам түүхий эдийн үнэд </w:t>
      </w:r>
      <w:r w:rsidRPr="00B56BC4">
        <w:rPr>
          <w:rFonts w:ascii="Arial" w:eastAsia="Times New Roman" w:hAnsi="Arial" w:cs="Arial"/>
          <w:noProof/>
          <w:kern w:val="0"/>
          <w:lang w:val="ru-RU" w:eastAsia="en-GB"/>
          <w14:ligatures w14:val="none"/>
        </w:rPr>
        <w:t>томоохон савлагаа үүсч, зах зээлийн эрсдэл бий болно.</w:t>
      </w:r>
      <w:r w:rsidRPr="00B56BC4">
        <w:rPr>
          <w:rStyle w:val="FootnoteReference"/>
          <w:rFonts w:ascii="Arial" w:eastAsia="Times New Roman" w:hAnsi="Arial" w:cs="Arial"/>
          <w:noProof/>
          <w:kern w:val="0"/>
          <w:lang w:val="ru-RU" w:eastAsia="en-GB"/>
          <w14:ligatures w14:val="none"/>
        </w:rPr>
        <w:footnoteReference w:id="24"/>
      </w:r>
      <w:r w:rsidRPr="00B56BC4">
        <w:rPr>
          <w:rFonts w:ascii="Arial" w:eastAsia="Times New Roman" w:hAnsi="Arial" w:cs="Arial"/>
          <w:noProof/>
          <w:kern w:val="0"/>
          <w:lang w:val="ru-RU" w:eastAsia="en-GB"/>
          <w14:ligatures w14:val="none"/>
        </w:rPr>
        <w:t xml:space="preserve"> Иймээс энэ глобал асуудлаас манай улс дангаар тойрч чадахгүй тул манай улсын бизнес эрхлэгчид ч мөн цаашид их бага хэмжээнд уур амьсгалын өөрчлөлттэй холбоотой эрсдэл хүлээ</w:t>
      </w:r>
      <w:r>
        <w:rPr>
          <w:rFonts w:ascii="Arial" w:eastAsia="Times New Roman" w:hAnsi="Arial" w:cs="Arial"/>
          <w:noProof/>
          <w:kern w:val="0"/>
          <w:lang w:val="mn-MN" w:eastAsia="en-GB"/>
          <w14:ligatures w14:val="none"/>
        </w:rPr>
        <w:t xml:space="preserve">хээр байгаа. Мөн үүнээс гадна, дээрх олон одоо байгаа болон ирээдүйд </w:t>
      </w:r>
      <w:r>
        <w:rPr>
          <w:rFonts w:ascii="Arial" w:eastAsia="Times New Roman" w:hAnsi="Arial" w:cs="Arial"/>
          <w:noProof/>
          <w:kern w:val="0"/>
          <w:lang w:val="mn-MN" w:eastAsia="en-GB"/>
          <w14:ligatures w14:val="none"/>
        </w:rPr>
        <w:lastRenderedPageBreak/>
        <w:t xml:space="preserve">үүсэн зардал, эсрдэлийг харгалзан ажиллах хүчний хомсдолд орсон аж ахуй нэгжүүд, тэр дундаа бичил, жижиг, дунд бизнес эрхлэгчдээ дотоодын ажиллах хүч бололцоогүй байгаа энэ цаг үед тодорхой хугацаанд гадаад ажилтан авч ажиллуулах, ажлын байрны төлбөрөөс нь хөнгөлж, чөлөөлөх шаардлага байна. </w:t>
      </w:r>
    </w:p>
    <w:p w14:paraId="6EF0957B" w14:textId="219159BD" w:rsidR="00C52028" w:rsidRPr="00E1332D" w:rsidRDefault="005F1978" w:rsidP="00E1332D">
      <w:pPr>
        <w:pStyle w:val="NormalWeb"/>
        <w:spacing w:line="276" w:lineRule="auto"/>
        <w:ind w:firstLine="720"/>
        <w:jc w:val="both"/>
        <w:rPr>
          <w:rFonts w:ascii="Arial" w:hAnsi="Arial" w:cs="Arial"/>
          <w:noProof/>
          <w:color w:val="000000" w:themeColor="text1"/>
          <w:lang w:val="mn-MN"/>
        </w:rPr>
      </w:pPr>
      <w:r>
        <w:rPr>
          <w:rFonts w:ascii="Arial" w:hAnsi="Arial" w:cs="Arial"/>
          <w:noProof/>
          <w:color w:val="000000" w:themeColor="text1"/>
          <w:lang w:val="mn-MN"/>
        </w:rPr>
        <w:t>3</w:t>
      </w:r>
      <w:r w:rsidR="00E1332D">
        <w:rPr>
          <w:rFonts w:ascii="Arial" w:hAnsi="Arial" w:cs="Arial"/>
          <w:noProof/>
          <w:color w:val="000000" w:themeColor="text1"/>
        </w:rPr>
        <w:t>/</w:t>
      </w:r>
      <w:r w:rsidR="00C52028" w:rsidRPr="0031174D">
        <w:rPr>
          <w:rFonts w:ascii="Arial" w:hAnsi="Arial" w:cs="Arial"/>
          <w:noProof/>
          <w:lang w:val="ru-RU"/>
        </w:rPr>
        <w:t>Хөдөлмөрийн зах зээлийн эрэлт</w:t>
      </w:r>
      <w:r w:rsidR="00E1332D">
        <w:rPr>
          <w:rFonts w:ascii="Arial" w:hAnsi="Arial" w:cs="Arial"/>
          <w:noProof/>
          <w:lang w:val="mn-MN"/>
        </w:rPr>
        <w:t>,</w:t>
      </w:r>
      <w:r w:rsidR="00C52028" w:rsidRPr="0031174D">
        <w:rPr>
          <w:rFonts w:ascii="Arial" w:hAnsi="Arial" w:cs="Arial"/>
          <w:noProof/>
          <w:lang w:val="ru-RU"/>
        </w:rPr>
        <w:t xml:space="preserve"> нийлүүлэлт хоорондоо нийцэхгүйгээс том зөрүү үүссэн асуудлын тухайд </w:t>
      </w:r>
      <w:bookmarkStart w:id="12" w:name="_Hlk179810407"/>
      <w:r w:rsidR="00C52028" w:rsidRPr="0031174D">
        <w:rPr>
          <w:rFonts w:ascii="Arial" w:hAnsi="Arial" w:cs="Arial"/>
          <w:noProof/>
          <w:lang w:val="ru-RU"/>
        </w:rPr>
        <w:t>ажил олгогчдын эрэлт</w:t>
      </w:r>
      <w:r w:rsidR="00785763">
        <w:rPr>
          <w:rFonts w:ascii="Arial" w:hAnsi="Arial" w:cs="Arial"/>
          <w:noProof/>
          <w:lang w:val="mn-MN"/>
        </w:rPr>
        <w:t>тэй,</w:t>
      </w:r>
      <w:r w:rsidR="00C52028" w:rsidRPr="0031174D">
        <w:rPr>
          <w:rFonts w:ascii="Arial" w:hAnsi="Arial" w:cs="Arial"/>
          <w:noProof/>
          <w:lang w:val="ru-RU"/>
        </w:rPr>
        <w:t xml:space="preserve"> хэрэгцээт</w:t>
      </w:r>
      <w:r w:rsidR="00785763">
        <w:rPr>
          <w:rFonts w:ascii="Arial" w:hAnsi="Arial" w:cs="Arial"/>
          <w:noProof/>
          <w:lang w:val="mn-MN"/>
        </w:rPr>
        <w:t xml:space="preserve">эй байгаа </w:t>
      </w:r>
      <w:r w:rsidR="00C52028" w:rsidRPr="0031174D">
        <w:rPr>
          <w:rFonts w:ascii="Arial" w:hAnsi="Arial" w:cs="Arial"/>
          <w:noProof/>
          <w:lang w:val="ru-RU"/>
        </w:rPr>
        <w:t>ажиллах хүчний талаарх мэдээллийн нэгдсэн санг үүсгэж, тогтмол хянаж дотоодын ажилгүй иргэдийг сургах, бэлтгэх</w:t>
      </w:r>
      <w:r w:rsidR="00C52028" w:rsidRPr="0031174D">
        <w:rPr>
          <w:rFonts w:ascii="Arial" w:hAnsi="Arial" w:cs="Arial"/>
          <w:i/>
          <w:iCs/>
          <w:noProof/>
          <w:lang w:val="ru-RU"/>
        </w:rPr>
        <w:t xml:space="preserve"> </w:t>
      </w:r>
      <w:r w:rsidR="00C52028" w:rsidRPr="0031174D">
        <w:rPr>
          <w:rFonts w:ascii="Arial" w:hAnsi="Arial" w:cs="Arial"/>
          <w:noProof/>
          <w:lang w:val="ru-RU"/>
        </w:rPr>
        <w:t>тогтолцоог түүнд нийцүүл</w:t>
      </w:r>
      <w:r w:rsidR="00DF41BB" w:rsidRPr="0031174D">
        <w:rPr>
          <w:rFonts w:ascii="Arial" w:hAnsi="Arial" w:cs="Arial"/>
          <w:noProof/>
          <w:lang w:val="ru-RU"/>
        </w:rPr>
        <w:t>ж чадаагүйтэй</w:t>
      </w:r>
      <w:bookmarkEnd w:id="12"/>
      <w:r w:rsidR="00DF41BB" w:rsidRPr="0031174D">
        <w:rPr>
          <w:rFonts w:ascii="Arial" w:hAnsi="Arial" w:cs="Arial"/>
          <w:noProof/>
          <w:lang w:val="ru-RU"/>
        </w:rPr>
        <w:t xml:space="preserve"> </w:t>
      </w:r>
      <w:r w:rsidR="00C52028" w:rsidRPr="0031174D">
        <w:rPr>
          <w:rFonts w:ascii="Arial" w:hAnsi="Arial" w:cs="Arial"/>
          <w:noProof/>
          <w:lang w:val="ru-RU"/>
        </w:rPr>
        <w:t>холбоотой</w:t>
      </w:r>
      <w:r w:rsidR="00DF41BB" w:rsidRPr="0031174D">
        <w:rPr>
          <w:rFonts w:ascii="Arial" w:hAnsi="Arial" w:cs="Arial"/>
          <w:noProof/>
          <w:lang w:val="ru-RU"/>
        </w:rPr>
        <w:t xml:space="preserve"> гэж дүгнэж б</w:t>
      </w:r>
      <w:r w:rsidR="00E1332D">
        <w:rPr>
          <w:rFonts w:ascii="Arial" w:hAnsi="Arial" w:cs="Arial"/>
          <w:noProof/>
          <w:lang w:val="mn-MN"/>
        </w:rPr>
        <w:t>айна</w:t>
      </w:r>
      <w:r w:rsidR="00DF41BB" w:rsidRPr="0031174D">
        <w:rPr>
          <w:rFonts w:ascii="Arial" w:hAnsi="Arial" w:cs="Arial"/>
          <w:noProof/>
          <w:lang w:val="ru-RU"/>
        </w:rPr>
        <w:t>.</w:t>
      </w:r>
    </w:p>
    <w:p w14:paraId="1EA380AE" w14:textId="47A08CD7" w:rsidR="00C52028" w:rsidRPr="002F68FD" w:rsidRDefault="00C52028" w:rsidP="00827CAC">
      <w:pPr>
        <w:spacing w:line="276" w:lineRule="auto"/>
        <w:ind w:firstLine="720"/>
        <w:jc w:val="both"/>
        <w:rPr>
          <w:rFonts w:ascii="Arial" w:hAnsi="Arial" w:cs="Arial"/>
          <w:noProof/>
          <w:color w:val="000000" w:themeColor="text1"/>
          <w:lang w:val="ru-RU"/>
        </w:rPr>
      </w:pPr>
      <w:r w:rsidRPr="006E325E">
        <w:rPr>
          <w:rFonts w:ascii="Arial" w:hAnsi="Arial" w:cs="Arial"/>
          <w:noProof/>
          <w:color w:val="000000" w:themeColor="text1"/>
          <w:lang w:val="ru-RU"/>
        </w:rPr>
        <w:t xml:space="preserve">Ажиллах хүчний шилжилт хөдөлгөөний тухай хуулин дахь гадаад ажилтны төлбөрөөр дотоодын ажиллах хүчийг ажил олгогчийн эрэлтэд нийцүүлэн сургах, бэлтгэх үүргийг бүрэн хуульчилж чадаагүй байна. Ажил олгогчийн эрэлтийг олж тогтоох, мэдээллийн сан үүсгэх талаарх үүрэг </w:t>
      </w:r>
      <w:r w:rsidR="00DF41BB" w:rsidRPr="006E325E">
        <w:rPr>
          <w:rFonts w:ascii="Arial" w:hAnsi="Arial" w:cs="Arial"/>
          <w:noProof/>
          <w:color w:val="000000" w:themeColor="text1"/>
          <w:lang w:val="ru-RU"/>
        </w:rPr>
        <w:t>хуулинд байхгүй.</w:t>
      </w:r>
      <w:r w:rsidRPr="006E325E">
        <w:rPr>
          <w:rFonts w:ascii="Arial" w:hAnsi="Arial" w:cs="Arial"/>
          <w:noProof/>
          <w:color w:val="000000" w:themeColor="text1"/>
          <w:lang w:val="ru-RU"/>
        </w:rPr>
        <w:t xml:space="preserve"> Тухайлбал, Ажиллах хүчний шилжилт хөдөлгөөний тухай хуулийн 33 дугаар зүйлд заасан </w:t>
      </w:r>
      <w:r w:rsidRPr="00E1332D">
        <w:rPr>
          <w:rFonts w:ascii="Arial" w:hAnsi="Arial" w:cs="Arial"/>
          <w:noProof/>
          <w:color w:val="000000" w:themeColor="text1"/>
          <w:lang w:val="ru-RU"/>
        </w:rPr>
        <w:t xml:space="preserve">ажиллах хүчний шилжилт хөдөлгөөний мэдээллийн сан нь зөвхөн </w:t>
      </w:r>
      <w:r w:rsidR="00DF41BB" w:rsidRPr="00E1332D">
        <w:rPr>
          <w:rFonts w:ascii="Arial" w:hAnsi="Arial" w:cs="Arial"/>
          <w:noProof/>
          <w:color w:val="000000" w:themeColor="text1"/>
          <w:lang w:val="ru-RU"/>
        </w:rPr>
        <w:t xml:space="preserve">нэгэнт бүртгэгдсэн </w:t>
      </w:r>
      <w:r w:rsidRPr="00E1332D">
        <w:rPr>
          <w:rFonts w:ascii="Arial" w:hAnsi="Arial" w:cs="Arial"/>
          <w:noProof/>
          <w:color w:val="000000" w:themeColor="text1"/>
          <w:lang w:val="ru-RU"/>
        </w:rPr>
        <w:t>монгол, гадаад ажилтны цаасан болон цахим мэдээллээс л бүрдэхээр байгаа боловч ажил олгогчийн ажлын байрны хомсдол үүсээд байгааг харуулах</w:t>
      </w:r>
      <w:r w:rsidR="002F68FD" w:rsidRPr="00E1332D">
        <w:rPr>
          <w:rFonts w:ascii="Arial" w:hAnsi="Arial" w:cs="Arial"/>
          <w:noProof/>
          <w:color w:val="000000" w:themeColor="text1"/>
          <w:lang w:val="mn-MN"/>
        </w:rPr>
        <w:t>, түүнд нийцүүлэн дотоодын ажиллах хүчийг бэлтгэхээр тогтмол хянах</w:t>
      </w:r>
      <w:r w:rsidRPr="00E1332D">
        <w:rPr>
          <w:rFonts w:ascii="Arial" w:hAnsi="Arial" w:cs="Arial"/>
          <w:noProof/>
          <w:color w:val="000000" w:themeColor="text1"/>
          <w:lang w:val="ru-RU"/>
        </w:rPr>
        <w:t xml:space="preserve"> мэдээллийн сан биш болно.</w:t>
      </w:r>
      <w:r w:rsidRPr="002F68FD">
        <w:rPr>
          <w:rFonts w:ascii="Arial" w:hAnsi="Arial" w:cs="Arial"/>
          <w:noProof/>
          <w:color w:val="000000" w:themeColor="text1"/>
          <w:u w:val="single"/>
          <w:lang w:val="ru-RU"/>
        </w:rPr>
        <w:t xml:space="preserve"> </w:t>
      </w:r>
    </w:p>
    <w:p w14:paraId="1449E847" w14:textId="7AC2D613" w:rsidR="009072E3" w:rsidRPr="00E1332D" w:rsidRDefault="009072E3" w:rsidP="00827CAC">
      <w:pPr>
        <w:pStyle w:val="NormalWeb"/>
        <w:spacing w:line="276" w:lineRule="auto"/>
        <w:ind w:firstLine="720"/>
        <w:jc w:val="both"/>
        <w:rPr>
          <w:rFonts w:ascii="Arial" w:hAnsi="Arial" w:cs="Arial"/>
          <w:noProof/>
          <w:lang w:val="ru-RU"/>
        </w:rPr>
      </w:pPr>
      <w:r w:rsidRPr="002F68FD">
        <w:rPr>
          <w:rFonts w:ascii="Arial" w:hAnsi="Arial" w:cs="Arial"/>
          <w:noProof/>
          <w:lang w:val="ru-RU"/>
        </w:rPr>
        <w:t xml:space="preserve">Ажил олгогчийн төлсөн ажлын байрны төлбөр тэдгээрийн эрэлтэд үндэслэж, дотоодын </w:t>
      </w:r>
      <w:r w:rsidR="00E1332D">
        <w:rPr>
          <w:rFonts w:ascii="Arial" w:hAnsi="Arial" w:cs="Arial"/>
          <w:noProof/>
          <w:lang w:val="mn-MN"/>
        </w:rPr>
        <w:t>ажилтанг</w:t>
      </w:r>
      <w:r w:rsidRPr="002F68FD">
        <w:rPr>
          <w:rFonts w:ascii="Arial" w:hAnsi="Arial" w:cs="Arial"/>
          <w:noProof/>
          <w:lang w:val="ru-RU"/>
        </w:rPr>
        <w:t xml:space="preserve"> бэлтгэхэд зарцуулагдахгүй байгаа нь ажилгүй иргэд, нөгөө талд ажлын байрны хомсдолтой ажил олгогч</w:t>
      </w:r>
      <w:r w:rsidR="00E1332D">
        <w:rPr>
          <w:rFonts w:ascii="Arial" w:hAnsi="Arial" w:cs="Arial"/>
          <w:noProof/>
          <w:lang w:val="mn-MN"/>
        </w:rPr>
        <w:t>ид</w:t>
      </w:r>
      <w:r w:rsidRPr="002F68FD">
        <w:rPr>
          <w:rFonts w:ascii="Arial" w:hAnsi="Arial" w:cs="Arial"/>
          <w:noProof/>
          <w:lang w:val="ru-RU"/>
        </w:rPr>
        <w:t xml:space="preserve"> олширсон судалгаа байна.  Нөгөөтэйгүү</w:t>
      </w:r>
      <w:r w:rsidR="002F68FD">
        <w:rPr>
          <w:rFonts w:ascii="Arial" w:hAnsi="Arial" w:cs="Arial"/>
          <w:noProof/>
          <w:lang w:val="mn-MN"/>
        </w:rPr>
        <w:t xml:space="preserve">р, гадаад ажилтны тоо, хувь хэмжээнээс 2023 онд ашигласан </w:t>
      </w:r>
      <w:r w:rsidRPr="002F68FD">
        <w:rPr>
          <w:rFonts w:ascii="Arial" w:hAnsi="Arial" w:cs="Arial"/>
          <w:noProof/>
          <w:lang w:val="ru-RU"/>
        </w:rPr>
        <w:t>ажил олгогчдын дийлэнх нь</w:t>
      </w:r>
      <w:r w:rsidR="002F68FD">
        <w:rPr>
          <w:rFonts w:ascii="Arial" w:hAnsi="Arial" w:cs="Arial"/>
          <w:noProof/>
          <w:lang w:val="mn-MN"/>
        </w:rPr>
        <w:t xml:space="preserve"> хуульд заасан</w:t>
      </w:r>
      <w:r w:rsidRPr="002F68FD">
        <w:rPr>
          <w:rFonts w:ascii="Arial" w:hAnsi="Arial" w:cs="Arial"/>
          <w:noProof/>
          <w:lang w:val="ru-RU"/>
        </w:rPr>
        <w:t xml:space="preserve"> ажлын байрны төлбөрөөс чөлөөлөгдөх тохиолдлууд байсан тул хэдийгээр </w:t>
      </w:r>
      <w:r w:rsidRPr="00E1332D">
        <w:rPr>
          <w:rFonts w:ascii="Arial" w:hAnsi="Arial" w:cs="Arial"/>
          <w:noProof/>
          <w:lang w:val="ru-RU"/>
        </w:rPr>
        <w:t xml:space="preserve">өндөр хэмжээний ажлын байрны төлбөр хуулиар тогтоосон ч одоогийн байдлаар бага хэмжээний ажлын байрны төлбөр л төлөгдөж байгаа. </w:t>
      </w:r>
    </w:p>
    <w:p w14:paraId="3F9ED9F1" w14:textId="27FC649F" w:rsidR="009072E3" w:rsidRPr="00E1332D" w:rsidRDefault="009072E3" w:rsidP="00E1332D">
      <w:pPr>
        <w:pStyle w:val="NormalWeb"/>
        <w:spacing w:before="0" w:beforeAutospacing="0" w:after="0" w:afterAutospacing="0" w:line="276" w:lineRule="auto"/>
        <w:ind w:firstLine="720"/>
        <w:jc w:val="both"/>
        <w:rPr>
          <w:rFonts w:ascii="Arial" w:hAnsi="Arial" w:cs="Arial"/>
          <w:noProof/>
          <w:shd w:val="clear" w:color="auto" w:fill="FFFFFF"/>
          <w:lang w:val="ru-RU"/>
        </w:rPr>
      </w:pPr>
      <w:r w:rsidRPr="002F68FD">
        <w:rPr>
          <w:rFonts w:ascii="Arial" w:hAnsi="Arial" w:cs="Arial"/>
          <w:noProof/>
          <w:lang w:val="ru-RU"/>
        </w:rPr>
        <w:t>Гадаадын иргэнийг гэрээгээр ажиллуулсан ажил олгогчийн төлөх ажлын байрны төлбөр нь Хөдөлмөр эрхлэлтийг дэмжих сангийн эх үүсвэрийн нэг болдог.</w:t>
      </w:r>
      <w:r w:rsidRPr="002F68FD">
        <w:rPr>
          <w:rStyle w:val="FootnoteReference"/>
          <w:rFonts w:ascii="Arial" w:hAnsi="Arial" w:cs="Arial"/>
          <w:noProof/>
          <w:lang w:val="ru-RU"/>
        </w:rPr>
        <w:footnoteReference w:id="25"/>
      </w:r>
      <w:r w:rsidRPr="002F68FD">
        <w:rPr>
          <w:rFonts w:ascii="Arial" w:hAnsi="Arial" w:cs="Arial"/>
          <w:noProof/>
          <w:lang w:val="ru-RU"/>
        </w:rPr>
        <w:t xml:space="preserve"> </w:t>
      </w:r>
      <w:r w:rsidR="002F68FD">
        <w:rPr>
          <w:rFonts w:ascii="Arial" w:hAnsi="Arial" w:cs="Arial"/>
          <w:noProof/>
          <w:lang w:val="mn-MN"/>
        </w:rPr>
        <w:t>Тус</w:t>
      </w:r>
      <w:r w:rsidRPr="002F68FD">
        <w:rPr>
          <w:rFonts w:ascii="Arial" w:hAnsi="Arial" w:cs="Arial"/>
          <w:noProof/>
          <w:lang w:val="ru-RU"/>
        </w:rPr>
        <w:t xml:space="preserve"> сангийн хөрөнгийг хөдөлмөр эрхлэлтийн сургалт зохион байгуулах, хөдөлмөрт бэлтгэх, ажил олгогчийг дэмжих болон </w:t>
      </w:r>
      <w:r w:rsidRPr="002F68FD">
        <w:rPr>
          <w:rFonts w:ascii="Arial" w:hAnsi="Arial" w:cs="Arial"/>
          <w:noProof/>
          <w:shd w:val="clear" w:color="auto" w:fill="FFFFFF"/>
          <w:lang w:val="ru-RU"/>
        </w:rPr>
        <w:t>мэргэжлийн болон техникийн боловсрол, сургалтыг дэмжих зориулалтаар мэргэжлийн болон техникийн боловсрол, сургалтыг дэмжих санд хөрөнгө хуваарилах зэрэг үйл ажиллагаанд зарцуулахаар заасан.</w:t>
      </w:r>
      <w:r w:rsidRPr="002F68FD">
        <w:rPr>
          <w:rStyle w:val="FootnoteReference"/>
          <w:rFonts w:ascii="Arial" w:hAnsi="Arial" w:cs="Arial"/>
          <w:noProof/>
          <w:shd w:val="clear" w:color="auto" w:fill="FFFFFF"/>
          <w:lang w:val="ru-RU"/>
        </w:rPr>
        <w:footnoteReference w:id="26"/>
      </w:r>
      <w:r w:rsidR="00E1332D">
        <w:rPr>
          <w:rFonts w:ascii="Arial" w:hAnsi="Arial" w:cs="Arial"/>
          <w:noProof/>
          <w:shd w:val="clear" w:color="auto" w:fill="FFFFFF"/>
          <w:lang w:val="mn-MN"/>
        </w:rPr>
        <w:t xml:space="preserve"> </w:t>
      </w:r>
      <w:r w:rsidRPr="002F68FD">
        <w:rPr>
          <w:rFonts w:ascii="Arial" w:hAnsi="Arial" w:cs="Arial"/>
          <w:noProof/>
          <w:shd w:val="clear" w:color="auto" w:fill="FFFFFF"/>
          <w:lang w:val="ru-RU"/>
        </w:rPr>
        <w:t>Мэргэжлийн болон техникийн боловсрол</w:t>
      </w:r>
      <w:r w:rsidR="00E1332D">
        <w:rPr>
          <w:rFonts w:ascii="Arial" w:hAnsi="Arial" w:cs="Arial"/>
          <w:noProof/>
          <w:shd w:val="clear" w:color="auto" w:fill="FFFFFF"/>
          <w:lang w:val="mn-MN"/>
        </w:rPr>
        <w:t>,</w:t>
      </w:r>
      <w:r w:rsidRPr="002F68FD">
        <w:rPr>
          <w:rFonts w:ascii="Arial" w:hAnsi="Arial" w:cs="Arial"/>
          <w:noProof/>
          <w:shd w:val="clear" w:color="auto" w:fill="FFFFFF"/>
          <w:lang w:val="ru-RU"/>
        </w:rPr>
        <w:t xml:space="preserve"> сургалтын байгууллагад ажил олгогчийн хэрэгцээт ур чадварын талаарх мэдээллийг тогтмол хянаж, түүнд тохируулан хөтөлбөр боловсруулж, дотоод ажилчдыг чадваржуулах чиг үүрэг хуулийн 10 дугаар зүйлд заасан чиг үүрэгт байхгүй. Мөн </w:t>
      </w:r>
      <w:r w:rsidRPr="002F68FD">
        <w:rPr>
          <w:rFonts w:ascii="Arial" w:hAnsi="Arial" w:cs="Arial"/>
          <w:noProof/>
          <w:shd w:val="clear" w:color="auto" w:fill="FFFFFF"/>
          <w:lang w:val="ru-RU"/>
        </w:rPr>
        <w:lastRenderedPageBreak/>
        <w:t>тус хуулийн 17 дугаар зүйлд заасан суралцагчийн эрх, үүрэгт тэтгэлэг авч сурч байгаа ч эргээд тодорхой хугацаанд дутагдалтай байгаа ажлын байранд ажиллах үүрэг байхгүй.</w:t>
      </w:r>
      <w:r w:rsidR="002F68FD">
        <w:rPr>
          <w:rFonts w:ascii="Arial" w:hAnsi="Arial" w:cs="Arial"/>
          <w:noProof/>
          <w:shd w:val="clear" w:color="auto" w:fill="FFFFFF"/>
          <w:lang w:val="mn-MN"/>
        </w:rPr>
        <w:t xml:space="preserve"> </w:t>
      </w:r>
    </w:p>
    <w:p w14:paraId="349C991C" w14:textId="0D4AC675" w:rsidR="002F68FD" w:rsidRPr="00E1332D" w:rsidRDefault="009072E3" w:rsidP="00E1332D">
      <w:pPr>
        <w:spacing w:before="300" w:after="300" w:line="276" w:lineRule="auto"/>
        <w:ind w:firstLine="720"/>
        <w:jc w:val="both"/>
        <w:rPr>
          <w:rFonts w:ascii="Arial" w:eastAsia="Times New Roman" w:hAnsi="Arial" w:cs="Arial"/>
          <w:noProof/>
          <w:kern w:val="0"/>
          <w:lang w:val="mn-MN" w:eastAsia="en-GB"/>
          <w14:ligatures w14:val="none"/>
        </w:rPr>
      </w:pPr>
      <w:r w:rsidRPr="00E1332D">
        <w:rPr>
          <w:rFonts w:ascii="Arial" w:hAnsi="Arial" w:cs="Arial"/>
          <w:noProof/>
          <w:shd w:val="clear" w:color="auto" w:fill="FFFFFF"/>
          <w:lang w:val="ru-RU"/>
        </w:rPr>
        <w:t xml:space="preserve">Гэтэл </w:t>
      </w:r>
      <w:r w:rsidRPr="00E1332D">
        <w:rPr>
          <w:rFonts w:ascii="Arial" w:eastAsia="Times New Roman" w:hAnsi="Arial" w:cs="Arial"/>
          <w:noProof/>
          <w:kern w:val="0"/>
          <w:lang w:val="ru-RU" w:eastAsia="en-GB"/>
          <w14:ligatures w14:val="none"/>
        </w:rPr>
        <w:t xml:space="preserve">ажил олгогчдоос ирүүлсэн ажлын байрны захиалгын ихэнх нь </w:t>
      </w:r>
      <w:r w:rsidR="002F68FD" w:rsidRPr="00E1332D">
        <w:rPr>
          <w:rFonts w:ascii="Arial" w:eastAsia="Times New Roman" w:hAnsi="Arial" w:cs="Arial"/>
          <w:noProof/>
          <w:kern w:val="0"/>
          <w:lang w:val="mn-MN" w:eastAsia="en-GB"/>
          <w14:ligatures w14:val="none"/>
        </w:rPr>
        <w:t>м</w:t>
      </w:r>
      <w:r w:rsidRPr="00E1332D">
        <w:rPr>
          <w:rFonts w:ascii="Arial" w:eastAsia="Times New Roman" w:hAnsi="Arial" w:cs="Arial"/>
          <w:noProof/>
          <w:kern w:val="0"/>
          <w:lang w:val="ru-RU" w:eastAsia="en-GB"/>
          <w14:ligatures w14:val="none"/>
        </w:rPr>
        <w:t>эргэжлийн болон техникийн боловсрол</w:t>
      </w:r>
      <w:r w:rsidR="00E1332D" w:rsidRPr="00E1332D">
        <w:rPr>
          <w:rFonts w:ascii="Arial" w:eastAsia="Times New Roman" w:hAnsi="Arial" w:cs="Arial"/>
          <w:noProof/>
          <w:kern w:val="0"/>
          <w:lang w:val="mn-MN" w:eastAsia="en-GB"/>
          <w14:ligatures w14:val="none"/>
        </w:rPr>
        <w:t>,</w:t>
      </w:r>
      <w:r w:rsidRPr="00E1332D">
        <w:rPr>
          <w:rFonts w:ascii="Arial" w:eastAsia="Times New Roman" w:hAnsi="Arial" w:cs="Arial"/>
          <w:noProof/>
          <w:kern w:val="0"/>
          <w:lang w:val="ru-RU" w:eastAsia="en-GB"/>
          <w14:ligatures w14:val="none"/>
        </w:rPr>
        <w:t xml:space="preserve"> сургалтын байгууллагаар бэлтгэгдэх ажлын байр байдаг. 2018 оны байдлаар 18,000 оюутан мэргэжлийн сургалт үйлдвэрлэлийн төвийг төгссөнөөс 62.3 хувь нь хөдөлмөр эрхэлж, үүнээс 53 хувь нь </w:t>
      </w:r>
      <w:r w:rsidR="00B405C7" w:rsidRPr="00E1332D">
        <w:rPr>
          <w:rFonts w:ascii="Arial" w:eastAsia="Times New Roman" w:hAnsi="Arial" w:cs="Arial"/>
          <w:noProof/>
          <w:kern w:val="0"/>
          <w:lang w:val="mn-MN" w:eastAsia="en-GB"/>
          <w14:ligatures w14:val="none"/>
        </w:rPr>
        <w:t xml:space="preserve">л </w:t>
      </w:r>
      <w:r w:rsidRPr="00E1332D">
        <w:rPr>
          <w:rFonts w:ascii="Arial" w:eastAsia="Times New Roman" w:hAnsi="Arial" w:cs="Arial"/>
          <w:noProof/>
          <w:kern w:val="0"/>
          <w:lang w:val="ru-RU" w:eastAsia="en-GB"/>
          <w14:ligatures w14:val="none"/>
        </w:rPr>
        <w:t>мэргэжлээрээ ажилладаг.</w:t>
      </w:r>
      <w:r w:rsidRPr="00E1332D">
        <w:rPr>
          <w:rStyle w:val="FootnoteReference"/>
          <w:rFonts w:ascii="Arial" w:eastAsia="Times New Roman" w:hAnsi="Arial" w:cs="Arial"/>
          <w:noProof/>
          <w:kern w:val="0"/>
          <w:lang w:val="ru-RU" w:eastAsia="en-GB"/>
          <w14:ligatures w14:val="none"/>
        </w:rPr>
        <w:footnoteReference w:id="27"/>
      </w:r>
      <w:r w:rsidRPr="00E1332D">
        <w:rPr>
          <w:rFonts w:ascii="Arial" w:eastAsia="Times New Roman" w:hAnsi="Arial" w:cs="Arial"/>
          <w:noProof/>
          <w:kern w:val="0"/>
          <w:lang w:val="ru-RU" w:eastAsia="en-GB"/>
          <w14:ligatures w14:val="none"/>
        </w:rPr>
        <w:t xml:space="preserve"> </w:t>
      </w:r>
      <w:r w:rsidR="002F68FD" w:rsidRPr="002F68FD">
        <w:rPr>
          <w:rFonts w:ascii="Arial" w:hAnsi="Arial" w:cs="Arial"/>
          <w:noProof/>
          <w:shd w:val="clear" w:color="auto" w:fill="FFFFFF"/>
          <w:lang w:val="ru-RU"/>
        </w:rPr>
        <w:t>Мөн ажиллах хүчний хомсдолд орсон</w:t>
      </w:r>
      <w:r w:rsidR="002F68FD">
        <w:rPr>
          <w:rFonts w:ascii="Arial" w:hAnsi="Arial" w:cs="Arial"/>
          <w:noProof/>
          <w:shd w:val="clear" w:color="auto" w:fill="FFFFFF"/>
          <w:lang w:val="mn-MN"/>
        </w:rPr>
        <w:t xml:space="preserve"> аж ахуй нэгжүүд нь голчлон</w:t>
      </w:r>
      <w:r w:rsidR="002F68FD" w:rsidRPr="002F68FD">
        <w:rPr>
          <w:rFonts w:ascii="Arial" w:hAnsi="Arial" w:cs="Arial"/>
          <w:noProof/>
          <w:shd w:val="clear" w:color="auto" w:fill="FFFFFF"/>
          <w:lang w:val="ru-RU"/>
        </w:rPr>
        <w:t xml:space="preserve"> бичил, жижиг, дунд үйлдвэр, үйлчилгээ эрхлэгч байгааг харгалзан </w:t>
      </w:r>
      <w:r w:rsidR="002F68FD" w:rsidRPr="002F68FD">
        <w:rPr>
          <w:rFonts w:ascii="Arial" w:hAnsi="Arial" w:cs="Arial"/>
          <w:noProof/>
          <w:lang w:val="ru-RU"/>
        </w:rPr>
        <w:t>Жижиг, дунд үйлдвэр, үйлчилгээг дэмжих тухай хуулийн</w:t>
      </w:r>
      <w:r w:rsidR="0098573C">
        <w:rPr>
          <w:rStyle w:val="FootnoteReference"/>
          <w:rFonts w:ascii="Arial" w:hAnsi="Arial" w:cs="Arial"/>
          <w:noProof/>
          <w:lang w:val="ru-RU"/>
        </w:rPr>
        <w:footnoteReference w:id="28"/>
      </w:r>
      <w:r w:rsidR="002F68FD" w:rsidRPr="002F68FD">
        <w:rPr>
          <w:rFonts w:ascii="Arial" w:hAnsi="Arial" w:cs="Arial"/>
          <w:noProof/>
          <w:lang w:val="ru-RU"/>
        </w:rPr>
        <w:t xml:space="preserve"> 8 дугаар зүйлд</w:t>
      </w:r>
      <w:r w:rsidR="002F68FD" w:rsidRPr="002F68FD">
        <w:rPr>
          <w:rFonts w:ascii="Arial" w:hAnsi="Arial" w:cs="Arial"/>
          <w:noProof/>
          <w:shd w:val="clear" w:color="auto" w:fill="FFFFFF"/>
          <w:lang w:val="ru-RU"/>
        </w:rPr>
        <w:t xml:space="preserve"> заасан төр </w:t>
      </w:r>
      <w:r w:rsidR="002F68FD" w:rsidRPr="002F68FD">
        <w:rPr>
          <w:rFonts w:ascii="Arial" w:hAnsi="Arial" w:cs="Arial"/>
          <w:noProof/>
          <w:lang w:val="ru-RU"/>
        </w:rPr>
        <w:t xml:space="preserve">жижиг дунд үйлдвэр, үйлчилгээний </w:t>
      </w:r>
      <w:r w:rsidR="002F68FD" w:rsidRPr="006E325E">
        <w:rPr>
          <w:rFonts w:ascii="Arial" w:hAnsi="Arial" w:cs="Arial"/>
          <w:noProof/>
          <w:lang w:val="ru-RU"/>
        </w:rPr>
        <w:t xml:space="preserve">эрэлтийг үндэслэн тухайн салбарын хүний нөөцийг сургах, нэмэгдүүлэх тогтолцоог хөгжүүлэх чиг үүргээ хангалттай биелүүлж чадахгүй байна. </w:t>
      </w:r>
    </w:p>
    <w:p w14:paraId="482A541B" w14:textId="5640217F" w:rsidR="0098573C" w:rsidRDefault="009072E3" w:rsidP="00827CAC">
      <w:pPr>
        <w:spacing w:after="200" w:line="276" w:lineRule="auto"/>
        <w:ind w:firstLine="720"/>
        <w:jc w:val="both"/>
        <w:rPr>
          <w:rFonts w:ascii="Arial" w:hAnsi="Arial" w:cs="Arial"/>
          <w:noProof/>
          <w:shd w:val="clear" w:color="auto" w:fill="FFFFFF"/>
          <w:lang w:val="mn-MN"/>
        </w:rPr>
      </w:pPr>
      <w:r w:rsidRPr="002F68FD">
        <w:rPr>
          <w:rFonts w:ascii="Arial" w:hAnsi="Arial" w:cs="Arial"/>
          <w:noProof/>
          <w:shd w:val="clear" w:color="auto" w:fill="FFFFFF"/>
          <w:lang w:val="ru-RU"/>
        </w:rPr>
        <w:t>Эндээс үзэхэд, мэргэжлийн</w:t>
      </w:r>
      <w:r w:rsidR="002F68FD">
        <w:rPr>
          <w:rFonts w:ascii="Arial" w:hAnsi="Arial" w:cs="Arial"/>
          <w:noProof/>
          <w:shd w:val="clear" w:color="auto" w:fill="FFFFFF"/>
          <w:lang w:val="mn-MN"/>
        </w:rPr>
        <w:t xml:space="preserve"> болон техникийн боловсрол</w:t>
      </w:r>
      <w:r w:rsidR="00E1332D">
        <w:rPr>
          <w:rFonts w:ascii="Arial" w:hAnsi="Arial" w:cs="Arial"/>
          <w:noProof/>
          <w:shd w:val="clear" w:color="auto" w:fill="FFFFFF"/>
          <w:lang w:val="mn-MN"/>
        </w:rPr>
        <w:t>,</w:t>
      </w:r>
      <w:r w:rsidRPr="002F68FD">
        <w:rPr>
          <w:rFonts w:ascii="Arial" w:hAnsi="Arial" w:cs="Arial"/>
          <w:noProof/>
          <w:shd w:val="clear" w:color="auto" w:fill="FFFFFF"/>
          <w:lang w:val="ru-RU"/>
        </w:rPr>
        <w:t xml:space="preserve"> сургалт</w:t>
      </w:r>
      <w:r w:rsidR="002F68FD">
        <w:rPr>
          <w:rFonts w:ascii="Arial" w:hAnsi="Arial" w:cs="Arial"/>
          <w:noProof/>
          <w:shd w:val="clear" w:color="auto" w:fill="FFFFFF"/>
          <w:lang w:val="mn-MN"/>
        </w:rPr>
        <w:t xml:space="preserve">ын байгууллага нь </w:t>
      </w:r>
      <w:r w:rsidRPr="002F68FD">
        <w:rPr>
          <w:rFonts w:ascii="Arial" w:hAnsi="Arial" w:cs="Arial"/>
          <w:noProof/>
          <w:shd w:val="clear" w:color="auto" w:fill="FFFFFF"/>
          <w:lang w:val="ru-RU"/>
        </w:rPr>
        <w:t>ажил олгогчийн хэрэгцээ</w:t>
      </w:r>
      <w:r w:rsidR="00E1332D">
        <w:rPr>
          <w:rFonts w:ascii="Arial" w:hAnsi="Arial" w:cs="Arial"/>
          <w:noProof/>
          <w:shd w:val="clear" w:color="auto" w:fill="FFFFFF"/>
          <w:lang w:val="mn-MN"/>
        </w:rPr>
        <w:t>,</w:t>
      </w:r>
      <w:r w:rsidRPr="002F68FD">
        <w:rPr>
          <w:rFonts w:ascii="Arial" w:hAnsi="Arial" w:cs="Arial"/>
          <w:noProof/>
          <w:shd w:val="clear" w:color="auto" w:fill="FFFFFF"/>
          <w:lang w:val="ru-RU"/>
        </w:rPr>
        <w:t xml:space="preserve"> шаардлага</w:t>
      </w:r>
      <w:r w:rsidR="00E1332D">
        <w:rPr>
          <w:rFonts w:ascii="Arial" w:hAnsi="Arial" w:cs="Arial"/>
          <w:noProof/>
          <w:shd w:val="clear" w:color="auto" w:fill="FFFFFF"/>
          <w:lang w:val="mn-MN"/>
        </w:rPr>
        <w:t>тай</w:t>
      </w:r>
      <w:r w:rsidRPr="002F68FD">
        <w:rPr>
          <w:rFonts w:ascii="Arial" w:hAnsi="Arial" w:cs="Arial"/>
          <w:noProof/>
          <w:shd w:val="clear" w:color="auto" w:fill="FFFFFF"/>
          <w:lang w:val="ru-RU"/>
        </w:rPr>
        <w:t xml:space="preserve"> ур чадвар бүхий мэргэжлээр дотоодын </w:t>
      </w:r>
      <w:r w:rsidR="00E1332D">
        <w:rPr>
          <w:rFonts w:ascii="Arial" w:hAnsi="Arial" w:cs="Arial"/>
          <w:noProof/>
          <w:shd w:val="clear" w:color="auto" w:fill="FFFFFF"/>
          <w:lang w:val="mn-MN"/>
        </w:rPr>
        <w:t>ажилтанг</w:t>
      </w:r>
      <w:r w:rsidRPr="002F68FD">
        <w:rPr>
          <w:rFonts w:ascii="Arial" w:hAnsi="Arial" w:cs="Arial"/>
          <w:noProof/>
          <w:shd w:val="clear" w:color="auto" w:fill="FFFFFF"/>
          <w:lang w:val="ru-RU"/>
        </w:rPr>
        <w:t xml:space="preserve"> бүрэн бэлдэж чадахгүй, мөн бэлдсэн ажиллах хүчний ердөө тал хувь нь мэргэжлээрээ ажиллаж байна. </w:t>
      </w:r>
      <w:r w:rsidR="002F68FD">
        <w:rPr>
          <w:rFonts w:ascii="Arial" w:hAnsi="Arial" w:cs="Arial"/>
          <w:noProof/>
          <w:shd w:val="clear" w:color="auto" w:fill="FFFFFF"/>
          <w:lang w:val="mn-MN"/>
        </w:rPr>
        <w:t>Үүний шалтгаан нь мэдээллийн сангийн эх сурвалж нь ажил олгогчийн хэрэгцээт ур чадвар бүхий ажлын байрны мэдээлэл бус зөвхөн нэгэнт ажилд авсны дараах гадаад ажилтны ажлын байрны мэдээлэл б</w:t>
      </w:r>
      <w:r w:rsidR="00C63E5D">
        <w:rPr>
          <w:rFonts w:ascii="Arial" w:hAnsi="Arial" w:cs="Arial"/>
          <w:noProof/>
          <w:shd w:val="clear" w:color="auto" w:fill="FFFFFF"/>
          <w:lang w:val="mn-MN"/>
        </w:rPr>
        <w:t>айгаатай, түүнчлэн мэргэжлийн</w:t>
      </w:r>
      <w:r w:rsidR="00662C48">
        <w:rPr>
          <w:rFonts w:ascii="Arial" w:hAnsi="Arial" w:cs="Arial"/>
          <w:noProof/>
          <w:shd w:val="clear" w:color="auto" w:fill="FFFFFF"/>
          <w:lang w:val="mn-MN"/>
        </w:rPr>
        <w:t xml:space="preserve"> болон техникийн боловсрол, сургалтын байгууллага нь сургалтын хөтөлбөрөө боловсруулахад </w:t>
      </w:r>
      <w:r w:rsidR="00C21194">
        <w:rPr>
          <w:rFonts w:ascii="Arial" w:hAnsi="Arial" w:cs="Arial"/>
          <w:noProof/>
          <w:shd w:val="clear" w:color="auto" w:fill="FFFFFF"/>
          <w:lang w:val="mn-MN"/>
        </w:rPr>
        <w:t>Ажиллах хүчний шилжилт хөдөлгөөний тухай хуулийн хэрэгжилтийн хүрээнд бий болох ажиллах хүчний хомсдол, ажил олгогчийн эрэлт, хэрэгцээт ур чадварыг үндэслэл болгож, түүнд бүрэн нийцүүлж чадахгүй байгаатай холбоотой</w:t>
      </w:r>
      <w:r w:rsidR="002F68FD">
        <w:rPr>
          <w:rFonts w:ascii="Arial" w:hAnsi="Arial" w:cs="Arial"/>
          <w:noProof/>
          <w:shd w:val="clear" w:color="auto" w:fill="FFFFFF"/>
          <w:lang w:val="mn-MN"/>
        </w:rPr>
        <w:t xml:space="preserve"> байна.</w:t>
      </w:r>
      <w:r w:rsidR="00C21194">
        <w:rPr>
          <w:rFonts w:ascii="Arial" w:hAnsi="Arial" w:cs="Arial"/>
          <w:noProof/>
          <w:shd w:val="clear" w:color="auto" w:fill="FFFFFF"/>
          <w:lang w:val="mn-MN"/>
        </w:rPr>
        <w:t xml:space="preserve"> Энэ хүрээнд Мэргэжлийн болон техникийн боловсрол, сургалтын тухай хуул</w:t>
      </w:r>
      <w:r w:rsidR="004C723A">
        <w:rPr>
          <w:rFonts w:ascii="Arial" w:hAnsi="Arial" w:cs="Arial"/>
          <w:noProof/>
          <w:shd w:val="clear" w:color="auto" w:fill="FFFFFF"/>
          <w:lang w:val="mn-MN"/>
        </w:rPr>
        <w:t xml:space="preserve">ийн 20 дугаар зүйлд заасан мэдээллийн сан, Ажиллах хүчний шилжилт хөдөлгөөний тухай хуулийн </w:t>
      </w:r>
      <w:r w:rsidR="004D4893">
        <w:rPr>
          <w:rFonts w:ascii="Arial" w:hAnsi="Arial" w:cs="Arial"/>
          <w:noProof/>
          <w:shd w:val="clear" w:color="auto" w:fill="FFFFFF"/>
          <w:lang w:val="mn-MN"/>
        </w:rPr>
        <w:t xml:space="preserve">33 дугаар зүйлд заасан мэдээллийн сан уялдаагүй байгаа нь </w:t>
      </w:r>
      <w:r w:rsidR="00CA4C7F">
        <w:rPr>
          <w:rFonts w:ascii="Arial" w:hAnsi="Arial" w:cs="Arial"/>
          <w:noProof/>
          <w:shd w:val="clear" w:color="auto" w:fill="FFFFFF"/>
          <w:lang w:val="mn-MN"/>
        </w:rPr>
        <w:t xml:space="preserve">асуудлын шалтгаан болсон байна. </w:t>
      </w:r>
    </w:p>
    <w:p w14:paraId="615D4B6C" w14:textId="07BD2E65" w:rsidR="009072E3" w:rsidRPr="002F68FD" w:rsidRDefault="002F68FD" w:rsidP="00827CAC">
      <w:pPr>
        <w:spacing w:after="200" w:line="276" w:lineRule="auto"/>
        <w:ind w:firstLine="720"/>
        <w:jc w:val="both"/>
        <w:rPr>
          <w:rFonts w:ascii="Arial" w:hAnsi="Arial" w:cs="Arial"/>
          <w:noProof/>
          <w:shd w:val="clear" w:color="auto" w:fill="FFFFFF"/>
          <w:lang w:val="mn-MN"/>
        </w:rPr>
      </w:pPr>
      <w:r>
        <w:rPr>
          <w:rFonts w:ascii="Arial" w:hAnsi="Arial" w:cs="Arial"/>
          <w:noProof/>
          <w:shd w:val="clear" w:color="auto" w:fill="FFFFFF"/>
          <w:lang w:val="mn-MN"/>
        </w:rPr>
        <w:t xml:space="preserve"> Мөн Ажиллах хүчний шилжилт хөдөлгөөний тухай хуульд заасан ажлын байрны төлбөрөөс чөлөөлөгдөх тохиолдол</w:t>
      </w:r>
      <w:r w:rsidR="0098573C">
        <w:rPr>
          <w:rFonts w:ascii="Arial" w:hAnsi="Arial" w:cs="Arial"/>
          <w:noProof/>
          <w:shd w:val="clear" w:color="auto" w:fill="FFFFFF"/>
          <w:lang w:val="mn-MN"/>
        </w:rPr>
        <w:t xml:space="preserve">д </w:t>
      </w:r>
      <w:r>
        <w:rPr>
          <w:rFonts w:ascii="Arial" w:hAnsi="Arial" w:cs="Arial"/>
          <w:noProof/>
          <w:shd w:val="clear" w:color="auto" w:fill="FFFFFF"/>
          <w:lang w:val="mn-MN"/>
        </w:rPr>
        <w:t xml:space="preserve"> </w:t>
      </w:r>
      <w:r w:rsidR="0098573C">
        <w:rPr>
          <w:rFonts w:ascii="Arial" w:hAnsi="Arial" w:cs="Arial"/>
          <w:noProof/>
          <w:shd w:val="clear" w:color="auto" w:fill="FFFFFF"/>
          <w:lang w:val="mn-MN"/>
        </w:rPr>
        <w:t>2</w:t>
      </w:r>
      <w:r>
        <w:rPr>
          <w:rFonts w:ascii="Arial" w:hAnsi="Arial" w:cs="Arial"/>
          <w:noProof/>
          <w:shd w:val="clear" w:color="auto" w:fill="FFFFFF"/>
          <w:lang w:val="mn-MN"/>
        </w:rPr>
        <w:t>023 оны хувьд нийт бүртгэлтэй 6500 гадаад ажилтны 5</w:t>
      </w:r>
      <w:r w:rsidR="0098573C">
        <w:rPr>
          <w:rFonts w:ascii="Arial" w:hAnsi="Arial" w:cs="Arial"/>
          <w:noProof/>
          <w:shd w:val="clear" w:color="auto" w:fill="FFFFFF"/>
          <w:lang w:val="mn-MN"/>
        </w:rPr>
        <w:t xml:space="preserve">673 нь хамаарагдаж байна. Иймээс гадаад ажилтны төлбөрийн зохицуулалт практикт ажиллах хүчний хомсдолд үүсгэхэд хүргээд зогсохгүй гадаад ажилтны төлбөр төлөлт бага байхад хүргэж байна. Гэтэл үнэхээр ажил олгогчдод хэрэгцээтэй ур чадвар бүхий ажилтан дотоодод байхгүй бол гадаад ажилтан авч ажиллуулах, улмаар гадаад ажилтан тутамд төлөх ажлын байрны төлбөрөөр дотоодын ажиллах хүчийг сургаж, бэлтгэх урт хугацааны ажил цаана нь явагдаж байж Монгол Улс ажиллах хүчний хомсдолоос </w:t>
      </w:r>
      <w:r w:rsidR="0098573C">
        <w:rPr>
          <w:rFonts w:ascii="Arial" w:hAnsi="Arial" w:cs="Arial"/>
          <w:noProof/>
          <w:shd w:val="clear" w:color="auto" w:fill="FFFFFF"/>
          <w:lang w:val="mn-MN"/>
        </w:rPr>
        <w:lastRenderedPageBreak/>
        <w:t>гарах буюу ажлын байрны эрэлт, нийлүүлэлт нэгдэж, ажилгүйдэл буур</w:t>
      </w:r>
      <w:r w:rsidR="005F1978">
        <w:rPr>
          <w:rFonts w:ascii="Arial" w:hAnsi="Arial" w:cs="Arial"/>
          <w:noProof/>
          <w:shd w:val="clear" w:color="auto" w:fill="FFFFFF"/>
          <w:lang w:val="mn-MN"/>
        </w:rPr>
        <w:t>ахыг харгалзан үзэх шаардлагатай байна</w:t>
      </w:r>
      <w:r w:rsidR="0098573C">
        <w:rPr>
          <w:rFonts w:ascii="Arial" w:hAnsi="Arial" w:cs="Arial"/>
          <w:noProof/>
          <w:shd w:val="clear" w:color="auto" w:fill="FFFFFF"/>
          <w:lang w:val="mn-MN"/>
        </w:rPr>
        <w:t xml:space="preserve">. </w:t>
      </w:r>
    </w:p>
    <w:p w14:paraId="3EC924E2" w14:textId="77777777" w:rsidR="005F1978" w:rsidRDefault="00265FE6" w:rsidP="005F1978">
      <w:pPr>
        <w:pStyle w:val="NormalWeb"/>
        <w:spacing w:line="276" w:lineRule="auto"/>
        <w:ind w:firstLine="720"/>
        <w:jc w:val="both"/>
        <w:rPr>
          <w:rFonts w:ascii="Arial" w:hAnsi="Arial" w:cs="Arial"/>
          <w:noProof/>
          <w:color w:val="000000" w:themeColor="text1"/>
          <w:shd w:val="clear" w:color="auto" w:fill="FFFFFF"/>
          <w:lang w:val="mn-MN"/>
        </w:rPr>
      </w:pPr>
      <w:r w:rsidRPr="006E325E">
        <w:rPr>
          <w:rFonts w:ascii="Arial" w:hAnsi="Arial" w:cs="Arial"/>
          <w:noProof/>
          <w:color w:val="000000" w:themeColor="text1"/>
          <w:shd w:val="clear" w:color="auto" w:fill="FFFFFF"/>
          <w:lang w:val="ru-RU"/>
        </w:rPr>
        <w:t xml:space="preserve">Иймд ажил олгогчоос авсан ажлын байрны төлбөрийн зорилго дотоодын </w:t>
      </w:r>
      <w:r w:rsidR="005F1978">
        <w:rPr>
          <w:rFonts w:ascii="Arial" w:hAnsi="Arial" w:cs="Arial"/>
          <w:noProof/>
          <w:color w:val="000000" w:themeColor="text1"/>
          <w:shd w:val="clear" w:color="auto" w:fill="FFFFFF"/>
          <w:lang w:val="mn-MN"/>
        </w:rPr>
        <w:t>ажилтанг</w:t>
      </w:r>
      <w:r w:rsidRPr="006E325E">
        <w:rPr>
          <w:rFonts w:ascii="Arial" w:hAnsi="Arial" w:cs="Arial"/>
          <w:noProof/>
          <w:color w:val="000000" w:themeColor="text1"/>
          <w:shd w:val="clear" w:color="auto" w:fill="FFFFFF"/>
          <w:lang w:val="ru-RU"/>
        </w:rPr>
        <w:t xml:space="preserve"> ажил олгогчийн эрэлт</w:t>
      </w:r>
      <w:r w:rsidR="005F1978">
        <w:rPr>
          <w:rFonts w:ascii="Arial" w:hAnsi="Arial" w:cs="Arial"/>
          <w:noProof/>
          <w:color w:val="000000" w:themeColor="text1"/>
          <w:shd w:val="clear" w:color="auto" w:fill="FFFFFF"/>
          <w:lang w:val="mn-MN"/>
        </w:rPr>
        <w:t>,</w:t>
      </w:r>
      <w:r w:rsidRPr="006E325E">
        <w:rPr>
          <w:rFonts w:ascii="Arial" w:hAnsi="Arial" w:cs="Arial"/>
          <w:noProof/>
          <w:color w:val="000000" w:themeColor="text1"/>
          <w:shd w:val="clear" w:color="auto" w:fill="FFFFFF"/>
          <w:lang w:val="ru-RU"/>
        </w:rPr>
        <w:t xml:space="preserve"> хэрэгцээнд тулгуурлан бэлтгэн дотоодын ажиллах хүч нийлүүлэхэд зарцуулагдах учиртай ч мэргэжлийн болон техникийн боловсрол</w:t>
      </w:r>
      <w:r w:rsidR="005F1978">
        <w:rPr>
          <w:rFonts w:ascii="Arial" w:hAnsi="Arial" w:cs="Arial"/>
          <w:noProof/>
          <w:color w:val="000000" w:themeColor="text1"/>
          <w:shd w:val="clear" w:color="auto" w:fill="FFFFFF"/>
          <w:lang w:val="mn-MN"/>
        </w:rPr>
        <w:t xml:space="preserve">, сургалтын </w:t>
      </w:r>
      <w:r w:rsidRPr="006E325E">
        <w:rPr>
          <w:rFonts w:ascii="Arial" w:hAnsi="Arial" w:cs="Arial"/>
          <w:noProof/>
          <w:color w:val="000000" w:themeColor="text1"/>
          <w:shd w:val="clear" w:color="auto" w:fill="FFFFFF"/>
          <w:lang w:val="ru-RU"/>
        </w:rPr>
        <w:t xml:space="preserve">байгууллага ажил олгогчийн эрэлтэд тулгуурлах мэдээллийн сан </w:t>
      </w:r>
      <w:r w:rsidR="005F1978">
        <w:rPr>
          <w:rFonts w:ascii="Arial" w:hAnsi="Arial" w:cs="Arial"/>
          <w:noProof/>
          <w:color w:val="000000" w:themeColor="text1"/>
          <w:shd w:val="clear" w:color="auto" w:fill="FFFFFF"/>
          <w:lang w:val="mn-MN"/>
        </w:rPr>
        <w:t xml:space="preserve">хөдөлмөрийн асуудлаарх мэдээллийн сантай уялдаатай байдлаар </w:t>
      </w:r>
      <w:r w:rsidRPr="006E325E">
        <w:rPr>
          <w:rFonts w:ascii="Arial" w:hAnsi="Arial" w:cs="Arial"/>
          <w:noProof/>
          <w:color w:val="000000" w:themeColor="text1"/>
          <w:shd w:val="clear" w:color="auto" w:fill="FFFFFF"/>
          <w:lang w:val="ru-RU"/>
        </w:rPr>
        <w:t xml:space="preserve">бүрдээгүй, </w:t>
      </w:r>
      <w:r w:rsidR="005F1978">
        <w:rPr>
          <w:rFonts w:ascii="Arial" w:hAnsi="Arial" w:cs="Arial"/>
          <w:noProof/>
          <w:color w:val="000000" w:themeColor="text1"/>
          <w:shd w:val="clear" w:color="auto" w:fill="FFFFFF"/>
          <w:lang w:val="mn-MN"/>
        </w:rPr>
        <w:t xml:space="preserve">боловсрол, хөдөлмөрийн салбарын </w:t>
      </w:r>
      <w:r w:rsidRPr="006E325E">
        <w:rPr>
          <w:rFonts w:ascii="Arial" w:hAnsi="Arial" w:cs="Arial"/>
          <w:noProof/>
          <w:color w:val="000000" w:themeColor="text1"/>
          <w:shd w:val="clear" w:color="auto" w:fill="FFFFFF"/>
          <w:lang w:val="ru-RU"/>
        </w:rPr>
        <w:t xml:space="preserve">уялдаа тааруу байгаагаас ажиллах хүчний хомсдол үүсэх нэгэн шалтгаан болж байна. Мөн </w:t>
      </w:r>
      <w:r w:rsidR="0098573C">
        <w:rPr>
          <w:rFonts w:ascii="Arial" w:hAnsi="Arial" w:cs="Arial"/>
          <w:noProof/>
          <w:color w:val="000000" w:themeColor="text1"/>
          <w:shd w:val="clear" w:color="auto" w:fill="FFFFFF"/>
          <w:lang w:val="mn-MN"/>
        </w:rPr>
        <w:t xml:space="preserve">ажлын байрны төлбөр өндөр байгаа нь ажил олгогчид гадаад ажилтан авч ч чадахгүй, дотоод ажилтан ч шаардлагыг нь хангахгүй, эсхүл байхгүй байх зэргээр ажиллах хүчний хомсдолтойгоо байсаар энэ асуудал цаашид ч үргэлжлэх судалгаа байгаа билээ. </w:t>
      </w:r>
    </w:p>
    <w:p w14:paraId="12EE5FEF" w14:textId="4589D43D" w:rsidR="005C6D8E" w:rsidRDefault="005F1978" w:rsidP="00827CAC">
      <w:pPr>
        <w:spacing w:after="200" w:line="276" w:lineRule="auto"/>
        <w:ind w:firstLine="720"/>
        <w:jc w:val="both"/>
        <w:rPr>
          <w:rFonts w:ascii="Arial" w:hAnsi="Arial" w:cs="Arial"/>
          <w:noProof/>
          <w:lang w:val="mn-MN"/>
        </w:rPr>
      </w:pPr>
      <w:r>
        <w:rPr>
          <w:rFonts w:ascii="Arial" w:hAnsi="Arial" w:cs="Arial"/>
          <w:noProof/>
          <w:lang w:val="mn-MN"/>
        </w:rPr>
        <w:t>4</w:t>
      </w:r>
      <w:r>
        <w:rPr>
          <w:rFonts w:ascii="Arial" w:hAnsi="Arial" w:cs="Arial"/>
          <w:noProof/>
        </w:rPr>
        <w:t>/</w:t>
      </w:r>
      <w:r w:rsidR="0085316D" w:rsidRPr="00DA31BA">
        <w:rPr>
          <w:rFonts w:ascii="Arial" w:hAnsi="Arial" w:cs="Arial"/>
          <w:noProof/>
          <w:lang w:val="ru-RU"/>
        </w:rPr>
        <w:t>Үүнээс гадна, улирлын шинж чанартай ажил</w:t>
      </w:r>
      <w:r w:rsidR="00DA31BA">
        <w:rPr>
          <w:rFonts w:ascii="Arial" w:hAnsi="Arial" w:cs="Arial"/>
          <w:noProof/>
          <w:lang w:val="mn-MN"/>
        </w:rPr>
        <w:t xml:space="preserve"> </w:t>
      </w:r>
      <w:r w:rsidR="0085316D" w:rsidRPr="00DA31BA">
        <w:rPr>
          <w:rFonts w:ascii="Arial" w:hAnsi="Arial" w:cs="Arial"/>
          <w:noProof/>
          <w:lang w:val="ru-RU"/>
        </w:rPr>
        <w:t xml:space="preserve">болон шинэ техник тоног төхөөрөмж худалдан авах үед тэдгээрийг ажиллуулах чадвартай ажиллах хүч яаралтай хэрэгцээтэй болдог ч дотоодод ажиллах хүч байхгүй тохиолдол гардаг. Энэ тохиолдолд гадаадаас ажилтан авахыг гадаад ажилтны тоо, хувь хэмжээнээс үл хамааран шийдвэрлэх талаар хуульд зохицуулаагүй тул </w:t>
      </w:r>
      <w:r w:rsidR="003F2F04" w:rsidRPr="00DA31BA">
        <w:rPr>
          <w:rFonts w:ascii="Arial" w:hAnsi="Arial" w:cs="Arial"/>
          <w:noProof/>
          <w:lang w:val="ru-RU"/>
        </w:rPr>
        <w:t xml:space="preserve">ажил олгогч нар </w:t>
      </w:r>
      <w:r w:rsidR="0085316D" w:rsidRPr="00DA31BA">
        <w:rPr>
          <w:rFonts w:ascii="Arial" w:hAnsi="Arial" w:cs="Arial"/>
          <w:noProof/>
          <w:lang w:val="ru-RU"/>
        </w:rPr>
        <w:t xml:space="preserve">эрэлттэй үедээ </w:t>
      </w:r>
      <w:r w:rsidR="00EC1473" w:rsidRPr="00DA31BA">
        <w:rPr>
          <w:rFonts w:ascii="Arial" w:hAnsi="Arial" w:cs="Arial"/>
          <w:noProof/>
          <w:lang w:val="ru-RU"/>
        </w:rPr>
        <w:t>шаардлагатай</w:t>
      </w:r>
      <w:r w:rsidR="003F2F04" w:rsidRPr="00DA31BA">
        <w:rPr>
          <w:rFonts w:ascii="Arial" w:hAnsi="Arial" w:cs="Arial"/>
          <w:noProof/>
          <w:lang w:val="ru-RU"/>
        </w:rPr>
        <w:t xml:space="preserve"> ажилтнаа авч чадахгүй</w:t>
      </w:r>
      <w:r w:rsidR="00EC1473" w:rsidRPr="00DA31BA">
        <w:rPr>
          <w:rFonts w:ascii="Arial" w:hAnsi="Arial" w:cs="Arial"/>
          <w:noProof/>
          <w:lang w:val="ru-RU"/>
        </w:rPr>
        <w:t xml:space="preserve"> ажиллах хүчний хомсдолд орох шалтгаан болсон байж болзошгүй байна.</w:t>
      </w:r>
      <w:r w:rsidR="0085316D" w:rsidRPr="00DA31BA">
        <w:rPr>
          <w:rFonts w:ascii="Arial" w:hAnsi="Arial" w:cs="Arial"/>
          <w:noProof/>
          <w:lang w:val="ru-RU"/>
        </w:rPr>
        <w:t xml:space="preserve"> </w:t>
      </w:r>
    </w:p>
    <w:p w14:paraId="0A3B1891" w14:textId="594E01D2" w:rsidR="00FB19DC" w:rsidRPr="00F11C45" w:rsidRDefault="00FB19DC" w:rsidP="007320B0">
      <w:pPr>
        <w:ind w:firstLine="720"/>
        <w:jc w:val="both"/>
        <w:rPr>
          <w:rFonts w:asciiTheme="minorBidi" w:hAnsiTheme="minorBidi"/>
          <w:lang w:val="mn-MN"/>
        </w:rPr>
      </w:pPr>
      <w:r w:rsidRPr="00F11C45">
        <w:rPr>
          <w:rFonts w:asciiTheme="minorBidi" w:hAnsiTheme="minorBidi"/>
          <w:lang w:val="mn-MN"/>
        </w:rPr>
        <w:t xml:space="preserve">Нэгтгэн дүгнэхэд, </w:t>
      </w:r>
      <w:bookmarkStart w:id="13" w:name="_Hlk179875345"/>
      <w:r w:rsidRPr="00F11C45">
        <w:rPr>
          <w:rFonts w:asciiTheme="minorBidi" w:hAnsiTheme="minorBidi"/>
          <w:lang w:val="mn-MN"/>
        </w:rPr>
        <w:t xml:space="preserve">ажлын байрны төлбөр өндөр байгаа нь ажиллах хүчний хомсдолд орсон ч гадаад ажилтан авч чадахгүйд хүрэх нэг шалтгаан байж болохоор байна. </w:t>
      </w:r>
      <w:bookmarkEnd w:id="13"/>
      <w:r w:rsidRPr="00F11C45">
        <w:rPr>
          <w:rFonts w:asciiTheme="minorBidi" w:hAnsiTheme="minorBidi"/>
          <w:lang w:val="mn-MN"/>
        </w:rPr>
        <w:t xml:space="preserve">Учир нь эдгээр </w:t>
      </w:r>
      <w:bookmarkStart w:id="14" w:name="_Hlk179875563"/>
      <w:r w:rsidRPr="00F11C45">
        <w:rPr>
          <w:rFonts w:asciiTheme="minorBidi" w:hAnsiTheme="minorBidi"/>
          <w:lang w:val="mn-MN"/>
        </w:rPr>
        <w:t xml:space="preserve">аж ахуй нэгжүүдийн </w:t>
      </w:r>
      <w:r w:rsidRPr="00F11C45">
        <w:rPr>
          <w:rFonts w:asciiTheme="minorBidi" w:hAnsiTheme="minorBidi"/>
          <w:noProof/>
          <w:color w:val="000000"/>
          <w:shd w:val="clear" w:color="auto" w:fill="FFFFFF"/>
          <w:lang w:val="ru-RU"/>
        </w:rPr>
        <w:t>дийлэнх нь бичил, жижиг, дунд үйлдвэр, үйлчилгээ эрхлэгчид б</w:t>
      </w:r>
      <w:r>
        <w:rPr>
          <w:rFonts w:asciiTheme="minorBidi" w:hAnsiTheme="minorBidi"/>
          <w:noProof/>
          <w:color w:val="000000"/>
          <w:shd w:val="clear" w:color="auto" w:fill="FFFFFF"/>
          <w:lang w:val="mn-MN"/>
        </w:rPr>
        <w:t>өгөөд тэдгээрийн санхүүгийн чадамж төдийлөн том биш, мөн маш олон зардлыг төлсний дараа ашигтай ажиллах эсэх асуудал яригддаг.</w:t>
      </w:r>
      <w:bookmarkEnd w:id="14"/>
      <w:r>
        <w:rPr>
          <w:rFonts w:asciiTheme="minorBidi" w:hAnsiTheme="minorBidi"/>
          <w:noProof/>
          <w:color w:val="000000"/>
          <w:shd w:val="clear" w:color="auto" w:fill="FFFFFF"/>
          <w:lang w:val="mn-MN"/>
        </w:rPr>
        <w:t xml:space="preserve"> Түүнчлэн эрчим хүчний салбарын шинэчлэл, үнэ тарифын чөлөөлөлттэй холбоотойгоор бизнес эрхлэгчдэд үүсэх зардал, цаашлаад уур амьсгалын өөрчлөлттэй холбоотой дэлхий даяараа их бага гэлтгүй зардал эрсдэл бий болж байгаа нь ажлын байрны төлбөрийг дахин авч үзэхэд гарцаагүй хүргэж байна. </w:t>
      </w:r>
      <w:r>
        <w:rPr>
          <w:rFonts w:ascii="Arial" w:hAnsi="Arial" w:cs="Arial"/>
          <w:noProof/>
          <w:lang w:val="mn-MN"/>
        </w:rPr>
        <w:t>А</w:t>
      </w:r>
      <w:r w:rsidRPr="0031174D">
        <w:rPr>
          <w:rFonts w:ascii="Arial" w:hAnsi="Arial" w:cs="Arial"/>
          <w:noProof/>
          <w:lang w:val="ru-RU"/>
        </w:rPr>
        <w:t>жил олгогчдын эрэлт</w:t>
      </w:r>
      <w:r>
        <w:rPr>
          <w:rFonts w:ascii="Arial" w:hAnsi="Arial" w:cs="Arial"/>
          <w:noProof/>
          <w:lang w:val="mn-MN"/>
        </w:rPr>
        <w:t>,</w:t>
      </w:r>
      <w:r w:rsidRPr="0031174D">
        <w:rPr>
          <w:rFonts w:ascii="Arial" w:hAnsi="Arial" w:cs="Arial"/>
          <w:noProof/>
          <w:lang w:val="ru-RU"/>
        </w:rPr>
        <w:t xml:space="preserve"> хэрэгцээт</w:t>
      </w:r>
      <w:r>
        <w:rPr>
          <w:rFonts w:ascii="Arial" w:hAnsi="Arial" w:cs="Arial"/>
          <w:noProof/>
          <w:lang w:val="mn-MN"/>
        </w:rPr>
        <w:t xml:space="preserve">эй байгаа </w:t>
      </w:r>
      <w:r w:rsidRPr="0031174D">
        <w:rPr>
          <w:rFonts w:ascii="Arial" w:hAnsi="Arial" w:cs="Arial"/>
          <w:noProof/>
          <w:lang w:val="ru-RU"/>
        </w:rPr>
        <w:t>ажиллах хүчний талаарх мэдээллийн нэгдсэн санг үүсгэж, тогтмол хянаж дотоодын ажилгүй иргэдийг сургах, бэлтгэх</w:t>
      </w:r>
      <w:r w:rsidRPr="0031174D">
        <w:rPr>
          <w:rFonts w:ascii="Arial" w:hAnsi="Arial" w:cs="Arial"/>
          <w:i/>
          <w:iCs/>
          <w:noProof/>
          <w:lang w:val="ru-RU"/>
        </w:rPr>
        <w:t xml:space="preserve"> </w:t>
      </w:r>
      <w:r w:rsidRPr="0031174D">
        <w:rPr>
          <w:rFonts w:ascii="Arial" w:hAnsi="Arial" w:cs="Arial"/>
          <w:noProof/>
          <w:lang w:val="ru-RU"/>
        </w:rPr>
        <w:t>тогтолцоог түүнд нийцүүлж чадаагү</w:t>
      </w:r>
      <w:r>
        <w:rPr>
          <w:rFonts w:ascii="Arial" w:hAnsi="Arial" w:cs="Arial"/>
          <w:noProof/>
          <w:lang w:val="mn-MN"/>
        </w:rPr>
        <w:t xml:space="preserve">й нь ажиллах хүчний хомсдол үүсэх дараагийн шалтгаан болно. </w:t>
      </w:r>
    </w:p>
    <w:p w14:paraId="7047A93A" w14:textId="2430A454" w:rsidR="00265FE6" w:rsidRDefault="00265FE6" w:rsidP="00827CAC">
      <w:pPr>
        <w:spacing w:after="200" w:line="276" w:lineRule="auto"/>
        <w:ind w:firstLine="720"/>
        <w:jc w:val="both"/>
        <w:rPr>
          <w:rFonts w:ascii="Arial" w:eastAsia="Times New Roman" w:hAnsi="Arial" w:cs="Arial"/>
          <w:noProof/>
          <w:color w:val="000000"/>
          <w:lang w:val="mn-MN"/>
        </w:rPr>
      </w:pPr>
      <w:r w:rsidRPr="006E325E">
        <w:rPr>
          <w:rFonts w:ascii="Arial" w:hAnsi="Arial" w:cs="Arial"/>
          <w:bCs/>
          <w:noProof/>
          <w:lang w:val="ru-RU"/>
        </w:rPr>
        <w:t>Иймд практикт үүссэн хэрэгцээ шаардлага, асуудлын хурцадмал, тасралтгүй үргэлжлэх байдалд орсныг, түүний нөлөө, цар хүрээ үлэмж байгааг харгалзан</w:t>
      </w:r>
      <w:r w:rsidR="005F1978">
        <w:rPr>
          <w:rFonts w:ascii="Arial" w:hAnsi="Arial" w:cs="Arial"/>
          <w:bCs/>
          <w:noProof/>
          <w:lang w:val="mn-MN"/>
        </w:rPr>
        <w:t xml:space="preserve"> </w:t>
      </w:r>
      <w:r w:rsidRPr="006E325E">
        <w:rPr>
          <w:rFonts w:ascii="Arial" w:eastAsia="Times New Roman" w:hAnsi="Arial" w:cs="Arial"/>
          <w:noProof/>
          <w:color w:val="000000"/>
          <w:lang w:val="ru-RU"/>
        </w:rPr>
        <w:t xml:space="preserve">уг асуудлыг цаг алдалгүй </w:t>
      </w:r>
      <w:r w:rsidR="00F568EA" w:rsidRPr="006E325E">
        <w:rPr>
          <w:rFonts w:ascii="Arial" w:eastAsia="Times New Roman" w:hAnsi="Arial" w:cs="Arial"/>
          <w:noProof/>
          <w:color w:val="000000"/>
          <w:lang w:val="ru-RU"/>
        </w:rPr>
        <w:t xml:space="preserve">зохистой хэлбэрээр </w:t>
      </w:r>
      <w:r w:rsidRPr="006E325E">
        <w:rPr>
          <w:rFonts w:ascii="Arial" w:eastAsia="Times New Roman" w:hAnsi="Arial" w:cs="Arial"/>
          <w:noProof/>
          <w:color w:val="000000"/>
          <w:lang w:val="ru-RU"/>
        </w:rPr>
        <w:t xml:space="preserve">шийдвэрлэх шаардлагатай болсныг илтгэж байна. </w:t>
      </w:r>
    </w:p>
    <w:p w14:paraId="645A80FC" w14:textId="77777777" w:rsidR="005F1978" w:rsidRDefault="005F1978" w:rsidP="00827CAC">
      <w:pPr>
        <w:spacing w:after="200" w:line="276" w:lineRule="auto"/>
        <w:ind w:firstLine="720"/>
        <w:jc w:val="both"/>
        <w:rPr>
          <w:rFonts w:ascii="Arial" w:eastAsia="Times New Roman" w:hAnsi="Arial" w:cs="Arial"/>
          <w:noProof/>
          <w:color w:val="000000"/>
          <w:lang w:val="mn-MN"/>
        </w:rPr>
      </w:pPr>
    </w:p>
    <w:p w14:paraId="1F7D010C" w14:textId="77777777" w:rsidR="005F1978" w:rsidRPr="005F1978" w:rsidRDefault="005F1978" w:rsidP="00827CAC">
      <w:pPr>
        <w:spacing w:after="200" w:line="276" w:lineRule="auto"/>
        <w:ind w:firstLine="720"/>
        <w:jc w:val="both"/>
        <w:rPr>
          <w:rFonts w:ascii="Arial" w:eastAsia="Times New Roman" w:hAnsi="Arial" w:cs="Arial"/>
          <w:noProof/>
          <w:color w:val="000000"/>
          <w:lang w:val="mn-MN"/>
        </w:rPr>
      </w:pPr>
    </w:p>
    <w:p w14:paraId="2E900CE9" w14:textId="7C9A8312" w:rsidR="00DD0773" w:rsidRPr="006E325E" w:rsidRDefault="00DD0773" w:rsidP="00B405C7">
      <w:pPr>
        <w:spacing w:line="276" w:lineRule="auto"/>
        <w:ind w:left="360"/>
        <w:rPr>
          <w:rFonts w:ascii="Arial" w:hAnsi="Arial" w:cs="Arial"/>
          <w:b/>
          <w:noProof/>
          <w:lang w:val="ru-RU"/>
        </w:rPr>
      </w:pPr>
      <w:r w:rsidRPr="006E325E">
        <w:rPr>
          <w:rFonts w:ascii="Arial" w:hAnsi="Arial" w:cs="Arial"/>
          <w:b/>
          <w:noProof/>
          <w:lang w:val="ru-RU"/>
        </w:rPr>
        <w:lastRenderedPageBreak/>
        <w:t>ГУРАВ. АСУУДЛЫГ ШИЙДВЭРЛЭХ ЗОРИЛГЫГ ТОДОРХОЙЛСОН БАЙДАЛ</w:t>
      </w:r>
    </w:p>
    <w:p w14:paraId="674C0B47" w14:textId="14B97846" w:rsidR="00DD0773" w:rsidRPr="006E325E" w:rsidRDefault="000D4F54" w:rsidP="00827CAC">
      <w:pPr>
        <w:spacing w:line="276" w:lineRule="auto"/>
        <w:ind w:firstLine="720"/>
        <w:jc w:val="both"/>
        <w:rPr>
          <w:rFonts w:ascii="Arial" w:hAnsi="Arial" w:cs="Arial"/>
          <w:noProof/>
          <w:lang w:val="ru-RU"/>
        </w:rPr>
      </w:pPr>
      <w:r w:rsidRPr="006E325E">
        <w:rPr>
          <w:rFonts w:ascii="Arial" w:hAnsi="Arial" w:cs="Arial"/>
          <w:noProof/>
          <w:lang w:val="ru-RU"/>
        </w:rPr>
        <w:t xml:space="preserve">Хууль эрх зүйн зохицуулалтаас </w:t>
      </w:r>
      <w:r w:rsidR="00DD0773" w:rsidRPr="006E325E">
        <w:rPr>
          <w:rFonts w:ascii="Arial" w:hAnsi="Arial" w:cs="Arial"/>
          <w:noProof/>
          <w:lang w:val="ru-RU"/>
        </w:rPr>
        <w:t xml:space="preserve">шалтгаалан аргачлалын өмнөх хэсгүүдэд дурдсан асуудлууд нийгэмд үүсч байна. Иймд аргачлалд заасны дагуу асуудлыг шийдвэрлэх зорилтыг дараах байдлаар тодорхойлж байна. </w:t>
      </w:r>
    </w:p>
    <w:p w14:paraId="09195FCF" w14:textId="63EDCAF8" w:rsidR="00DD0773" w:rsidRPr="006E325E" w:rsidRDefault="00800239" w:rsidP="00827CAC">
      <w:pPr>
        <w:spacing w:line="276" w:lineRule="auto"/>
        <w:ind w:firstLine="720"/>
        <w:jc w:val="both"/>
        <w:rPr>
          <w:rFonts w:ascii="Arial" w:hAnsi="Arial" w:cs="Arial"/>
          <w:bCs/>
          <w:noProof/>
          <w:lang w:val="ru-RU"/>
        </w:rPr>
      </w:pPr>
      <w:r w:rsidRPr="006E325E">
        <w:rPr>
          <w:rFonts w:ascii="Arial" w:hAnsi="Arial" w:cs="Arial"/>
          <w:b/>
          <w:noProof/>
          <w:lang w:val="ru-RU"/>
        </w:rPr>
        <w:t xml:space="preserve">Зорилго: </w:t>
      </w:r>
      <w:r w:rsidRPr="006E325E">
        <w:rPr>
          <w:rFonts w:ascii="Arial" w:hAnsi="Arial" w:cs="Arial"/>
          <w:bCs/>
          <w:noProof/>
          <w:lang w:val="ru-RU"/>
        </w:rPr>
        <w:t>“</w:t>
      </w:r>
      <w:r w:rsidR="00E02FBF" w:rsidRPr="006E325E">
        <w:rPr>
          <w:rFonts w:ascii="Arial" w:hAnsi="Arial" w:cs="Arial"/>
          <w:bCs/>
          <w:noProof/>
          <w:lang w:val="ru-RU"/>
        </w:rPr>
        <w:t xml:space="preserve">Тодорхой хугацаанд уул уурхай, газрын тос олборлох зэрэг үйл ажиллагаанаас бусад эдийн засгийн салбарт гадаад ажилтны ажлын байрны төлбөрөөс чөлөөлөх, үүсээд байгаа ажиллах хүчний хомсдол, </w:t>
      </w:r>
      <w:r w:rsidR="00B405C7">
        <w:rPr>
          <w:rFonts w:ascii="Arial" w:hAnsi="Arial" w:cs="Arial"/>
          <w:bCs/>
          <w:noProof/>
          <w:lang w:val="mn-MN"/>
        </w:rPr>
        <w:t xml:space="preserve">үүний удаан хугацаанд үргэлжлэх төлөв байдал зэргийг харгалзан </w:t>
      </w:r>
      <w:r w:rsidR="00E02FBF" w:rsidRPr="006E325E">
        <w:rPr>
          <w:rFonts w:ascii="Arial" w:hAnsi="Arial" w:cs="Arial"/>
          <w:bCs/>
          <w:noProof/>
          <w:lang w:val="ru-RU"/>
        </w:rPr>
        <w:t>ажлын байрны төлбөрөөс чөлөөлөлсөнтэй холбогдуулан ажиллах хүчийг дотоодоос хангах боломжгүй</w:t>
      </w:r>
      <w:r w:rsidR="00E45141" w:rsidRPr="006E325E">
        <w:rPr>
          <w:rFonts w:ascii="Arial" w:hAnsi="Arial" w:cs="Arial"/>
          <w:bCs/>
          <w:noProof/>
          <w:lang w:val="ru-RU"/>
        </w:rPr>
        <w:t xml:space="preserve"> үед </w:t>
      </w:r>
      <w:r w:rsidR="00E02FBF" w:rsidRPr="006E325E">
        <w:rPr>
          <w:rFonts w:ascii="Arial" w:hAnsi="Arial" w:cs="Arial"/>
          <w:bCs/>
          <w:noProof/>
          <w:lang w:val="ru-RU"/>
        </w:rPr>
        <w:t>гадаад ажилтан авах эрэлт</w:t>
      </w:r>
      <w:r w:rsidR="002E44CC">
        <w:rPr>
          <w:rFonts w:ascii="Arial" w:hAnsi="Arial" w:cs="Arial"/>
          <w:bCs/>
          <w:noProof/>
          <w:lang w:val="mn-MN"/>
        </w:rPr>
        <w:t>,</w:t>
      </w:r>
      <w:r w:rsidR="00E02FBF" w:rsidRPr="006E325E">
        <w:rPr>
          <w:rFonts w:ascii="Arial" w:hAnsi="Arial" w:cs="Arial"/>
          <w:bCs/>
          <w:noProof/>
          <w:lang w:val="ru-RU"/>
        </w:rPr>
        <w:t xml:space="preserve"> хэрэгцээ ихсэх магадлалтайг тооцоолж, </w:t>
      </w:r>
      <w:r w:rsidR="00B405C7">
        <w:rPr>
          <w:rFonts w:ascii="Arial" w:hAnsi="Arial" w:cs="Arial"/>
          <w:bCs/>
          <w:noProof/>
          <w:lang w:val="mn-MN"/>
        </w:rPr>
        <w:t xml:space="preserve">ажлын байрны төлбөрөөс чөлөөлсөн хугацаанд </w:t>
      </w:r>
      <w:r w:rsidR="00E02FBF" w:rsidRPr="006E325E">
        <w:rPr>
          <w:rFonts w:ascii="Arial" w:hAnsi="Arial" w:cs="Arial"/>
          <w:bCs/>
          <w:noProof/>
          <w:lang w:val="ru-RU"/>
        </w:rPr>
        <w:t>гадаад ажилтны тоо, хувь хэмжээ тогтоохгүй байхаар зохицуулах. Түүнчлэн ажлын байрны төлбөр өндөр тогтоосон байгааг 50 хувиар бууруулах замаар цаашид аж ахуй эрхлэгч ажил олгогчд</w:t>
      </w:r>
      <w:r w:rsidR="00E45141" w:rsidRPr="006E325E">
        <w:rPr>
          <w:rFonts w:ascii="Arial" w:hAnsi="Arial" w:cs="Arial"/>
          <w:bCs/>
          <w:noProof/>
          <w:lang w:val="ru-RU"/>
        </w:rPr>
        <w:t>од</w:t>
      </w:r>
      <w:r w:rsidR="00E02FBF" w:rsidRPr="006E325E">
        <w:rPr>
          <w:rFonts w:ascii="Arial" w:hAnsi="Arial" w:cs="Arial"/>
          <w:bCs/>
          <w:noProof/>
          <w:lang w:val="ru-RU"/>
        </w:rPr>
        <w:t xml:space="preserve"> үүсэх зардлыг хөнгөвчлөх</w:t>
      </w:r>
      <w:r w:rsidR="00E1706D" w:rsidRPr="006E325E">
        <w:rPr>
          <w:rFonts w:ascii="Arial" w:hAnsi="Arial" w:cs="Arial"/>
          <w:bCs/>
          <w:noProof/>
          <w:lang w:val="ru-RU"/>
        </w:rPr>
        <w:t xml:space="preserve">, </w:t>
      </w:r>
      <w:r w:rsidR="00E45141" w:rsidRPr="006E325E">
        <w:rPr>
          <w:rFonts w:ascii="Arial" w:hAnsi="Arial" w:cs="Arial"/>
          <w:bCs/>
          <w:noProof/>
          <w:lang w:val="ru-RU"/>
        </w:rPr>
        <w:t xml:space="preserve">ажил олгогчдын эрэлтийг тогтмол хянах боломжтой мэдээллийн сан үүсгэх, </w:t>
      </w:r>
      <w:r w:rsidR="00E1706D" w:rsidRPr="006E325E">
        <w:rPr>
          <w:rFonts w:ascii="Arial" w:hAnsi="Arial" w:cs="Arial"/>
          <w:bCs/>
          <w:noProof/>
          <w:lang w:val="ru-RU"/>
        </w:rPr>
        <w:t xml:space="preserve">ажлын байрны төлбөрийг мэргэжлийн </w:t>
      </w:r>
      <w:r w:rsidR="00E45141" w:rsidRPr="006E325E">
        <w:rPr>
          <w:rFonts w:ascii="Arial" w:hAnsi="Arial" w:cs="Arial"/>
          <w:bCs/>
          <w:noProof/>
          <w:lang w:val="ru-RU"/>
        </w:rPr>
        <w:t>болон техникийн боловсрол</w:t>
      </w:r>
      <w:r w:rsidR="002E44CC">
        <w:rPr>
          <w:rFonts w:ascii="Arial" w:hAnsi="Arial" w:cs="Arial"/>
          <w:bCs/>
          <w:noProof/>
          <w:lang w:val="mn-MN"/>
        </w:rPr>
        <w:t>,</w:t>
      </w:r>
      <w:r w:rsidR="00E1706D" w:rsidRPr="006E325E">
        <w:rPr>
          <w:rFonts w:ascii="Arial" w:hAnsi="Arial" w:cs="Arial"/>
          <w:bCs/>
          <w:noProof/>
          <w:lang w:val="ru-RU"/>
        </w:rPr>
        <w:t xml:space="preserve"> сургалтын </w:t>
      </w:r>
      <w:r w:rsidR="00E45141" w:rsidRPr="006E325E">
        <w:rPr>
          <w:rFonts w:ascii="Arial" w:hAnsi="Arial" w:cs="Arial"/>
          <w:bCs/>
          <w:noProof/>
          <w:lang w:val="ru-RU"/>
        </w:rPr>
        <w:t>байгууллагаар</w:t>
      </w:r>
      <w:r w:rsidR="00E1706D" w:rsidRPr="006E325E">
        <w:rPr>
          <w:rFonts w:ascii="Arial" w:hAnsi="Arial" w:cs="Arial"/>
          <w:bCs/>
          <w:noProof/>
          <w:lang w:val="ru-RU"/>
        </w:rPr>
        <w:t xml:space="preserve"> дамжуулж ажил олгогчийн хэрэгцээнд </w:t>
      </w:r>
      <w:r w:rsidR="00E45141" w:rsidRPr="006E325E">
        <w:rPr>
          <w:rFonts w:ascii="Arial" w:hAnsi="Arial" w:cs="Arial"/>
          <w:bCs/>
          <w:noProof/>
          <w:lang w:val="ru-RU"/>
        </w:rPr>
        <w:t>бүрэн суурилсан</w:t>
      </w:r>
      <w:r w:rsidR="00E1706D" w:rsidRPr="006E325E">
        <w:rPr>
          <w:rFonts w:ascii="Arial" w:hAnsi="Arial" w:cs="Arial"/>
          <w:bCs/>
          <w:noProof/>
          <w:lang w:val="ru-RU"/>
        </w:rPr>
        <w:t xml:space="preserve"> дотоодын ажилтныг бэлтгэх, ажлын байранд нийлүүлэх харилцан уялдаатай тогтолцоог бий болгох.</w:t>
      </w:r>
      <w:r w:rsidRPr="006E325E">
        <w:rPr>
          <w:rFonts w:ascii="Arial" w:hAnsi="Arial" w:cs="Arial"/>
          <w:bCs/>
          <w:noProof/>
          <w:lang w:val="ru-RU"/>
        </w:rPr>
        <w:t>”</w:t>
      </w:r>
      <w:r w:rsidR="00E1706D" w:rsidRPr="006E325E">
        <w:rPr>
          <w:rFonts w:ascii="Arial" w:hAnsi="Arial" w:cs="Arial"/>
          <w:bCs/>
          <w:noProof/>
          <w:lang w:val="ru-RU"/>
        </w:rPr>
        <w:t xml:space="preserve"> </w:t>
      </w:r>
    </w:p>
    <w:p w14:paraId="78327865" w14:textId="77777777" w:rsidR="0049689E" w:rsidRPr="006E325E" w:rsidRDefault="0049689E" w:rsidP="00B405C7">
      <w:pPr>
        <w:spacing w:line="276" w:lineRule="auto"/>
        <w:jc w:val="center"/>
        <w:rPr>
          <w:rFonts w:ascii="Arial" w:hAnsi="Arial" w:cs="Arial"/>
          <w:b/>
          <w:noProof/>
          <w:lang w:val="ru-RU"/>
        </w:rPr>
      </w:pPr>
      <w:r w:rsidRPr="006E325E">
        <w:rPr>
          <w:rFonts w:ascii="Arial" w:hAnsi="Arial" w:cs="Arial"/>
          <w:b/>
          <w:noProof/>
          <w:lang w:val="ru-RU"/>
        </w:rPr>
        <w:t>ДӨРӨВ. АСУУДЛЫГ ЗОХИЦУУЛАХ ХУВИЛБАРУУДЫГ ТОГТООЖ, ТЭДГЭЭРИЙН ЭЕРЭГ, СӨРӨГ ТАЛЫГ ХАРЬЦУУЛАН СУДАЛСАН БАЙДАЛ</w:t>
      </w:r>
    </w:p>
    <w:p w14:paraId="4341A1A5" w14:textId="49C82BCD" w:rsidR="0049689E" w:rsidRDefault="0049689E" w:rsidP="00827CAC">
      <w:pPr>
        <w:spacing w:line="276" w:lineRule="auto"/>
        <w:ind w:firstLine="720"/>
        <w:jc w:val="both"/>
        <w:rPr>
          <w:rFonts w:ascii="Arial" w:hAnsi="Arial" w:cs="Arial"/>
          <w:noProof/>
          <w:lang w:val="mn-MN"/>
        </w:rPr>
      </w:pPr>
      <w:r w:rsidRPr="006E325E">
        <w:rPr>
          <w:rFonts w:ascii="Arial" w:hAnsi="Arial" w:cs="Arial"/>
          <w:noProof/>
          <w:lang w:val="ru-RU"/>
        </w:rPr>
        <w:t xml:space="preserve">Асуудлыг шийдвэрлэх боломжтой хувилбаруудыг тогтоож, Аргачлалын </w:t>
      </w:r>
      <w:r w:rsidR="000D720B" w:rsidRPr="006E325E">
        <w:rPr>
          <w:rFonts w:ascii="Arial" w:hAnsi="Arial" w:cs="Arial"/>
          <w:noProof/>
          <w:lang w:val="ru-RU"/>
        </w:rPr>
        <w:t>4</w:t>
      </w:r>
      <w:r w:rsidRPr="006E325E">
        <w:rPr>
          <w:rFonts w:ascii="Arial" w:hAnsi="Arial" w:cs="Arial"/>
          <w:noProof/>
          <w:lang w:val="ru-RU"/>
        </w:rPr>
        <w:t xml:space="preserve">-т заасны дагуу зорилгод хүрэх байдал буюу дээрх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 </w:t>
      </w:r>
    </w:p>
    <w:p w14:paraId="189E6A09" w14:textId="77777777" w:rsidR="005E1EB1" w:rsidRPr="00B405C7" w:rsidRDefault="005E1EB1" w:rsidP="00827CAC">
      <w:pPr>
        <w:spacing w:line="276" w:lineRule="auto"/>
        <w:jc w:val="right"/>
        <w:rPr>
          <w:rFonts w:ascii="Arial" w:hAnsi="Arial" w:cs="Arial"/>
          <w:i/>
          <w:iCs/>
          <w:noProof/>
          <w:lang w:val="ru-RU"/>
        </w:rPr>
      </w:pPr>
      <w:r w:rsidRPr="00B405C7">
        <w:rPr>
          <w:rFonts w:ascii="Arial" w:hAnsi="Arial" w:cs="Arial"/>
          <w:i/>
          <w:iCs/>
          <w:noProof/>
          <w:lang w:val="ru-RU"/>
        </w:rPr>
        <w:t>Хүснэгт 2</w:t>
      </w:r>
    </w:p>
    <w:tbl>
      <w:tblPr>
        <w:tblW w:w="92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569"/>
        <w:gridCol w:w="2977"/>
        <w:gridCol w:w="2835"/>
        <w:gridCol w:w="1559"/>
      </w:tblGrid>
      <w:tr w:rsidR="005E1EB1" w:rsidRPr="006E325E" w14:paraId="7D63615A" w14:textId="77777777" w:rsidTr="001A5222">
        <w:tc>
          <w:tcPr>
            <w:tcW w:w="1919" w:type="dxa"/>
            <w:gridSpan w:val="2"/>
            <w:shd w:val="clear" w:color="auto" w:fill="E7E6E6"/>
            <w:vAlign w:val="center"/>
          </w:tcPr>
          <w:p w14:paraId="1056A1C8"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r w:rsidRPr="006E325E">
              <w:rPr>
                <w:rFonts w:ascii="Arial" w:eastAsia="MS Mincho" w:hAnsi="Arial" w:cs="Arial"/>
                <w:b/>
                <w:noProof/>
                <w:sz w:val="20"/>
                <w:szCs w:val="20"/>
                <w:lang w:val="ru-RU" w:eastAsia="ja-JP"/>
              </w:rPr>
              <w:t>Хувилбар</w:t>
            </w:r>
          </w:p>
        </w:tc>
        <w:tc>
          <w:tcPr>
            <w:tcW w:w="2977" w:type="dxa"/>
            <w:shd w:val="clear" w:color="auto" w:fill="E7E6E6"/>
            <w:vAlign w:val="center"/>
          </w:tcPr>
          <w:p w14:paraId="66892635"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r w:rsidRPr="006E325E">
              <w:rPr>
                <w:rFonts w:ascii="Arial" w:eastAsia="MS Mincho" w:hAnsi="Arial" w:cs="Arial"/>
                <w:b/>
                <w:noProof/>
                <w:sz w:val="20"/>
                <w:szCs w:val="20"/>
                <w:lang w:val="ru-RU" w:eastAsia="ja-JP"/>
              </w:rPr>
              <w:t>Зорилгод хүрэх байдал</w:t>
            </w:r>
          </w:p>
        </w:tc>
        <w:tc>
          <w:tcPr>
            <w:tcW w:w="2835" w:type="dxa"/>
            <w:shd w:val="clear" w:color="auto" w:fill="E7E6E6"/>
            <w:vAlign w:val="center"/>
          </w:tcPr>
          <w:p w14:paraId="368BB411"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r w:rsidRPr="006E325E">
              <w:rPr>
                <w:rFonts w:ascii="Arial" w:eastAsia="MS Mincho" w:hAnsi="Arial" w:cs="Arial"/>
                <w:b/>
                <w:noProof/>
                <w:sz w:val="20"/>
                <w:szCs w:val="20"/>
                <w:lang w:val="ru-RU" w:eastAsia="ja-JP"/>
              </w:rPr>
              <w:t>Зардал, үр өгөөжийн харьцаа</w:t>
            </w:r>
          </w:p>
        </w:tc>
        <w:tc>
          <w:tcPr>
            <w:tcW w:w="1559" w:type="dxa"/>
            <w:shd w:val="clear" w:color="auto" w:fill="E7E6E6"/>
            <w:vAlign w:val="center"/>
          </w:tcPr>
          <w:p w14:paraId="2887D0D6"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r w:rsidRPr="006E325E">
              <w:rPr>
                <w:rFonts w:ascii="Arial" w:eastAsia="MS Mincho" w:hAnsi="Arial" w:cs="Arial"/>
                <w:b/>
                <w:noProof/>
                <w:sz w:val="20"/>
                <w:szCs w:val="20"/>
                <w:lang w:val="ru-RU" w:eastAsia="ja-JP"/>
              </w:rPr>
              <w:t>Үр дүн</w:t>
            </w:r>
          </w:p>
        </w:tc>
      </w:tr>
      <w:tr w:rsidR="005E1EB1" w:rsidRPr="006E325E" w14:paraId="5E4DE08A" w14:textId="77777777" w:rsidTr="001A5222">
        <w:tc>
          <w:tcPr>
            <w:tcW w:w="350" w:type="dxa"/>
            <w:shd w:val="clear" w:color="auto" w:fill="auto"/>
            <w:vAlign w:val="center"/>
          </w:tcPr>
          <w:p w14:paraId="689AC210"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1</w:t>
            </w:r>
          </w:p>
        </w:tc>
        <w:tc>
          <w:tcPr>
            <w:tcW w:w="1569" w:type="dxa"/>
            <w:shd w:val="clear" w:color="auto" w:fill="auto"/>
            <w:vAlign w:val="center"/>
          </w:tcPr>
          <w:p w14:paraId="1413D022"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Тэг хувилбар</w:t>
            </w:r>
          </w:p>
        </w:tc>
        <w:tc>
          <w:tcPr>
            <w:tcW w:w="2977" w:type="dxa"/>
            <w:shd w:val="clear" w:color="auto" w:fill="auto"/>
          </w:tcPr>
          <w:p w14:paraId="5724668A" w14:textId="77777777" w:rsidR="005E1EB1" w:rsidRPr="006E325E" w:rsidRDefault="005E1EB1" w:rsidP="00827CAC">
            <w:pPr>
              <w:spacing w:after="0" w:line="276" w:lineRule="auto"/>
              <w:jc w:val="both"/>
              <w:rPr>
                <w:rFonts w:ascii="Arial" w:eastAsia="MS Mincho" w:hAnsi="Arial" w:cs="Arial"/>
                <w:b/>
                <w:noProof/>
                <w:sz w:val="20"/>
                <w:szCs w:val="20"/>
                <w:lang w:val="ru-RU" w:eastAsia="ja-JP"/>
              </w:rPr>
            </w:pPr>
            <w:r w:rsidRPr="006E325E">
              <w:rPr>
                <w:rFonts w:ascii="Arial" w:eastAsia="MS Mincho" w:hAnsi="Arial" w:cs="Arial"/>
                <w:noProof/>
                <w:sz w:val="20"/>
                <w:szCs w:val="20"/>
                <w:lang w:val="ru-RU" w:eastAsia="ja-JP"/>
              </w:rPr>
              <w:t xml:space="preserve">Өнөөгийн тулгамдаад байгаа бэрхшээл хэвээр үргэлжлэх бөгөөд зорилгод хүрэх боломжгүй. </w:t>
            </w:r>
          </w:p>
        </w:tc>
        <w:tc>
          <w:tcPr>
            <w:tcW w:w="2835" w:type="dxa"/>
            <w:shd w:val="clear" w:color="auto" w:fill="auto"/>
            <w:vAlign w:val="center"/>
          </w:tcPr>
          <w:p w14:paraId="2A7EB332" w14:textId="77777777" w:rsidR="005E1EB1" w:rsidRPr="006E325E" w:rsidRDefault="005E1EB1" w:rsidP="00827CAC">
            <w:pPr>
              <w:spacing w:after="0" w:line="276" w:lineRule="auto"/>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 xml:space="preserve">Нэмэлт зардал гарахгүй ч, сөрөг үр дагавар улам бүр нэмэгдэнэ. </w:t>
            </w:r>
          </w:p>
        </w:tc>
        <w:tc>
          <w:tcPr>
            <w:tcW w:w="1559" w:type="dxa"/>
            <w:shd w:val="clear" w:color="auto" w:fill="auto"/>
            <w:vAlign w:val="center"/>
          </w:tcPr>
          <w:p w14:paraId="59AD50B1"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p>
          <w:p w14:paraId="68FD73BC"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Үр дүн сөрөг.</w:t>
            </w:r>
          </w:p>
        </w:tc>
      </w:tr>
      <w:tr w:rsidR="005E1EB1" w:rsidRPr="006E325E" w14:paraId="1545E8AC" w14:textId="77777777" w:rsidTr="001A5222">
        <w:tc>
          <w:tcPr>
            <w:tcW w:w="350" w:type="dxa"/>
            <w:shd w:val="clear" w:color="auto" w:fill="auto"/>
            <w:vAlign w:val="center"/>
          </w:tcPr>
          <w:p w14:paraId="6CAC07E4"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2</w:t>
            </w:r>
          </w:p>
        </w:tc>
        <w:tc>
          <w:tcPr>
            <w:tcW w:w="1569" w:type="dxa"/>
            <w:shd w:val="clear" w:color="auto" w:fill="auto"/>
            <w:vAlign w:val="center"/>
          </w:tcPr>
          <w:p w14:paraId="1EB7960A"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Хэвлэл мэдээллийн хэрэгслээр ухуулга, сурталчилгаа хийх</w:t>
            </w:r>
          </w:p>
        </w:tc>
        <w:tc>
          <w:tcPr>
            <w:tcW w:w="2977" w:type="dxa"/>
            <w:shd w:val="clear" w:color="auto" w:fill="auto"/>
          </w:tcPr>
          <w:p w14:paraId="0403B9CE" w14:textId="749C8D82" w:rsidR="005E1EB1" w:rsidRPr="006E325E" w:rsidRDefault="005E1EB1"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 xml:space="preserve">Ингэснээр зорилгыг бүрэн хангах боломжгүй, </w:t>
            </w:r>
            <w:r w:rsidR="0063223C" w:rsidRPr="006E325E">
              <w:rPr>
                <w:rFonts w:ascii="Arial" w:eastAsia="MS Mincho" w:hAnsi="Arial" w:cs="Arial"/>
                <w:noProof/>
                <w:sz w:val="20"/>
                <w:szCs w:val="20"/>
                <w:lang w:val="ru-RU" w:eastAsia="ja-JP"/>
              </w:rPr>
              <w:t>гадаад ажилтны тоо, хувь хэмжээ</w:t>
            </w:r>
            <w:r w:rsidRPr="006E325E">
              <w:rPr>
                <w:rFonts w:ascii="Arial" w:eastAsia="MS Mincho" w:hAnsi="Arial" w:cs="Arial"/>
                <w:noProof/>
                <w:sz w:val="20"/>
                <w:szCs w:val="20"/>
                <w:lang w:val="ru-RU" w:eastAsia="ja-JP"/>
              </w:rPr>
              <w:t xml:space="preserve">, ажлын байрны төлбөрийн асуудал өөрчлөгдөхгүй, асуудлын шалтгаан байсаар байна. </w:t>
            </w:r>
          </w:p>
        </w:tc>
        <w:tc>
          <w:tcPr>
            <w:tcW w:w="2835" w:type="dxa"/>
            <w:shd w:val="clear" w:color="auto" w:fill="auto"/>
          </w:tcPr>
          <w:p w14:paraId="1DFBC1D8" w14:textId="1DBFB3A1" w:rsidR="005E1EB1" w:rsidRPr="006E325E" w:rsidRDefault="005E1EB1"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 xml:space="preserve">Зардал тодорхой хэмжээнд гарна. Асуудлыг үүсгэж байгаа шалтгааныг </w:t>
            </w:r>
            <w:r w:rsidR="007151F5" w:rsidRPr="006E325E">
              <w:rPr>
                <w:rFonts w:ascii="Arial" w:eastAsia="MS Mincho" w:hAnsi="Arial" w:cs="Arial"/>
                <w:noProof/>
                <w:sz w:val="20"/>
                <w:szCs w:val="20"/>
                <w:lang w:val="ru-RU" w:eastAsia="ja-JP"/>
              </w:rPr>
              <w:t>олон нийт мэдсэнээр ажил мэргэжлээ ажил олгогчийн эрэлттэй байгаа мэргэжлээр сурахаар шийдвэрлэх</w:t>
            </w:r>
            <w:r w:rsidR="0063223C" w:rsidRPr="006E325E">
              <w:rPr>
                <w:rFonts w:ascii="Arial" w:eastAsia="MS Mincho" w:hAnsi="Arial" w:cs="Arial"/>
                <w:noProof/>
                <w:sz w:val="20"/>
                <w:szCs w:val="20"/>
                <w:lang w:val="ru-RU" w:eastAsia="ja-JP"/>
              </w:rPr>
              <w:t xml:space="preserve">эд нөлөөлөх </w:t>
            </w:r>
            <w:r w:rsidR="007151F5" w:rsidRPr="006E325E">
              <w:rPr>
                <w:rFonts w:ascii="Arial" w:eastAsia="MS Mincho" w:hAnsi="Arial" w:cs="Arial"/>
                <w:noProof/>
                <w:sz w:val="20"/>
                <w:szCs w:val="20"/>
                <w:lang w:val="ru-RU" w:eastAsia="ja-JP"/>
              </w:rPr>
              <w:t xml:space="preserve">замаар ажлын байрны эрэлт, нийлүүлэлт тодорхой хэмжээнд нийлэхэд </w:t>
            </w:r>
            <w:r w:rsidR="007151F5" w:rsidRPr="006E325E">
              <w:rPr>
                <w:rFonts w:ascii="Arial" w:eastAsia="MS Mincho" w:hAnsi="Arial" w:cs="Arial"/>
                <w:noProof/>
                <w:sz w:val="20"/>
                <w:szCs w:val="20"/>
                <w:lang w:val="ru-RU" w:eastAsia="ja-JP"/>
              </w:rPr>
              <w:lastRenderedPageBreak/>
              <w:t>нөлөөлнө. С</w:t>
            </w:r>
            <w:r w:rsidRPr="006E325E">
              <w:rPr>
                <w:rFonts w:ascii="Arial" w:eastAsia="MS Mincho" w:hAnsi="Arial" w:cs="Arial"/>
                <w:noProof/>
                <w:sz w:val="20"/>
                <w:szCs w:val="20"/>
                <w:lang w:val="ru-RU" w:eastAsia="ja-JP"/>
              </w:rPr>
              <w:t xml:space="preserve">өрөг үр дагаварыг </w:t>
            </w:r>
            <w:r w:rsidR="0063223C" w:rsidRPr="006E325E">
              <w:rPr>
                <w:rFonts w:ascii="Arial" w:eastAsia="MS Mincho" w:hAnsi="Arial" w:cs="Arial"/>
                <w:noProof/>
                <w:sz w:val="20"/>
                <w:szCs w:val="20"/>
                <w:lang w:val="ru-RU" w:eastAsia="ja-JP"/>
              </w:rPr>
              <w:t xml:space="preserve">ойрын болон дунд хугацаанд </w:t>
            </w:r>
            <w:r w:rsidRPr="006E325E">
              <w:rPr>
                <w:rFonts w:ascii="Arial" w:eastAsia="MS Mincho" w:hAnsi="Arial" w:cs="Arial"/>
                <w:noProof/>
                <w:sz w:val="20"/>
                <w:szCs w:val="20"/>
                <w:lang w:val="ru-RU" w:eastAsia="ja-JP"/>
              </w:rPr>
              <w:t>бүрэн бууруулж чадахгүй .</w:t>
            </w:r>
          </w:p>
        </w:tc>
        <w:tc>
          <w:tcPr>
            <w:tcW w:w="1559" w:type="dxa"/>
            <w:shd w:val="clear" w:color="auto" w:fill="auto"/>
            <w:vAlign w:val="center"/>
          </w:tcPr>
          <w:p w14:paraId="5E48432C" w14:textId="77777777" w:rsidR="005E1EB1" w:rsidRPr="006E325E" w:rsidRDefault="005E1EB1" w:rsidP="00827CAC">
            <w:pPr>
              <w:spacing w:after="0" w:line="276" w:lineRule="auto"/>
              <w:jc w:val="center"/>
              <w:rPr>
                <w:rFonts w:ascii="Arial" w:eastAsia="MS Mincho" w:hAnsi="Arial" w:cs="Arial"/>
                <w:bCs/>
                <w:noProof/>
                <w:sz w:val="20"/>
                <w:szCs w:val="20"/>
                <w:lang w:val="ru-RU" w:eastAsia="ja-JP"/>
              </w:rPr>
            </w:pPr>
            <w:r w:rsidRPr="006E325E">
              <w:rPr>
                <w:rFonts w:ascii="Arial" w:eastAsia="MS Mincho" w:hAnsi="Arial" w:cs="Arial"/>
                <w:bCs/>
                <w:noProof/>
                <w:sz w:val="20"/>
                <w:szCs w:val="20"/>
                <w:lang w:val="ru-RU" w:eastAsia="ja-JP"/>
              </w:rPr>
              <w:lastRenderedPageBreak/>
              <w:t>Тодорхой үр дүнд хүрнэ.</w:t>
            </w:r>
          </w:p>
        </w:tc>
      </w:tr>
      <w:tr w:rsidR="005E1EB1" w:rsidRPr="006E325E" w14:paraId="41E1167F" w14:textId="77777777" w:rsidTr="001A5222">
        <w:tc>
          <w:tcPr>
            <w:tcW w:w="350" w:type="dxa"/>
            <w:shd w:val="clear" w:color="auto" w:fill="auto"/>
            <w:vAlign w:val="center"/>
          </w:tcPr>
          <w:p w14:paraId="35FBC15D"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3</w:t>
            </w:r>
          </w:p>
        </w:tc>
        <w:tc>
          <w:tcPr>
            <w:tcW w:w="1569" w:type="dxa"/>
            <w:shd w:val="clear" w:color="auto" w:fill="auto"/>
            <w:vAlign w:val="center"/>
          </w:tcPr>
          <w:p w14:paraId="1635CD14"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Зах зээлийн эдийн засгийн хэрэгслүүдийг ашиглан төрөөс зохицуулалт хийх</w:t>
            </w:r>
          </w:p>
        </w:tc>
        <w:tc>
          <w:tcPr>
            <w:tcW w:w="2977" w:type="dxa"/>
            <w:shd w:val="clear" w:color="auto" w:fill="auto"/>
          </w:tcPr>
          <w:p w14:paraId="290925E6" w14:textId="450DC283" w:rsidR="005E1EB1" w:rsidRPr="006E325E" w:rsidRDefault="007151F5"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 xml:space="preserve">Жижиг, дунд бизнес эрхлэгчдэд татварын хөнгөлөлт хуульд заасан бусад дэмжлэгийг үзүүлж, биззнес эрхлэх нийт зардыг бууруулан ажлын байрны төлбөрийг хэвээр хадгалж </w:t>
            </w:r>
            <w:r w:rsidR="005E1EB1" w:rsidRPr="006E325E">
              <w:rPr>
                <w:rFonts w:ascii="Arial" w:eastAsia="MS Mincho" w:hAnsi="Arial" w:cs="Arial"/>
                <w:noProof/>
                <w:sz w:val="20"/>
                <w:szCs w:val="20"/>
                <w:lang w:val="ru-RU" w:eastAsia="ja-JP"/>
              </w:rPr>
              <w:t xml:space="preserve">болох ч эрх зүйн зохицуулалтыг боловсронгуй болгоогүй тохиолдолд зорилгыг бүрэн хангаж чадахгүй. </w:t>
            </w:r>
            <w:r w:rsidRPr="006E325E">
              <w:rPr>
                <w:rFonts w:ascii="Arial" w:eastAsia="MS Mincho" w:hAnsi="Arial" w:cs="Arial"/>
                <w:noProof/>
                <w:sz w:val="20"/>
                <w:szCs w:val="20"/>
                <w:lang w:val="ru-RU" w:eastAsia="ja-JP"/>
              </w:rPr>
              <w:t>Ажлиллах хүчний хомсдолд бүрэн шийдэл б</w:t>
            </w:r>
            <w:r w:rsidR="0063223C" w:rsidRPr="006E325E">
              <w:rPr>
                <w:rFonts w:ascii="Arial" w:eastAsia="MS Mincho" w:hAnsi="Arial" w:cs="Arial"/>
                <w:noProof/>
                <w:sz w:val="20"/>
                <w:szCs w:val="20"/>
                <w:lang w:val="ru-RU" w:eastAsia="ja-JP"/>
              </w:rPr>
              <w:t>ол</w:t>
            </w:r>
            <w:r w:rsidRPr="006E325E">
              <w:rPr>
                <w:rFonts w:ascii="Arial" w:eastAsia="MS Mincho" w:hAnsi="Arial" w:cs="Arial"/>
                <w:noProof/>
                <w:sz w:val="20"/>
                <w:szCs w:val="20"/>
                <w:lang w:val="ru-RU" w:eastAsia="ja-JP"/>
              </w:rPr>
              <w:t xml:space="preserve">ж чадахгүй. </w:t>
            </w:r>
          </w:p>
        </w:tc>
        <w:tc>
          <w:tcPr>
            <w:tcW w:w="2835" w:type="dxa"/>
            <w:shd w:val="clear" w:color="auto" w:fill="auto"/>
          </w:tcPr>
          <w:p w14:paraId="5EFFB3C8" w14:textId="63071579" w:rsidR="005E1EB1" w:rsidRPr="006E325E" w:rsidRDefault="005E1EB1" w:rsidP="00827CAC">
            <w:pPr>
              <w:spacing w:after="0" w:line="276" w:lineRule="auto"/>
              <w:jc w:val="both"/>
              <w:rPr>
                <w:rFonts w:ascii="Arial" w:eastAsia="MS Mincho" w:hAnsi="Arial" w:cs="Arial"/>
                <w:b/>
                <w:noProof/>
                <w:sz w:val="20"/>
                <w:szCs w:val="20"/>
                <w:lang w:val="ru-RU" w:eastAsia="ja-JP"/>
              </w:rPr>
            </w:pPr>
            <w:r w:rsidRPr="006E325E">
              <w:rPr>
                <w:rFonts w:ascii="Arial" w:eastAsia="MS Mincho" w:hAnsi="Arial" w:cs="Arial"/>
                <w:noProof/>
                <w:sz w:val="20"/>
                <w:szCs w:val="20"/>
                <w:lang w:val="ru-RU" w:eastAsia="ja-JP"/>
              </w:rPr>
              <w:t xml:space="preserve">Тодорхой хэмжээний зардал гарна. Гэвч асуудлыг үүсгэж байгаа гол шалтгааныг арилгахад нөлөөлж,  сөрөг үр дагаварыг </w:t>
            </w:r>
            <w:r w:rsidR="007151F5" w:rsidRPr="006E325E">
              <w:rPr>
                <w:rFonts w:ascii="Arial" w:eastAsia="MS Mincho" w:hAnsi="Arial" w:cs="Arial"/>
                <w:noProof/>
                <w:sz w:val="20"/>
                <w:szCs w:val="20"/>
                <w:lang w:val="ru-RU" w:eastAsia="ja-JP"/>
              </w:rPr>
              <w:t xml:space="preserve">бүрэн </w:t>
            </w:r>
            <w:r w:rsidRPr="006E325E">
              <w:rPr>
                <w:rFonts w:ascii="Arial" w:eastAsia="MS Mincho" w:hAnsi="Arial" w:cs="Arial"/>
                <w:noProof/>
                <w:sz w:val="20"/>
                <w:szCs w:val="20"/>
                <w:lang w:val="ru-RU" w:eastAsia="ja-JP"/>
              </w:rPr>
              <w:t>бууруулж чадахгүй .</w:t>
            </w:r>
          </w:p>
        </w:tc>
        <w:tc>
          <w:tcPr>
            <w:tcW w:w="1559" w:type="dxa"/>
            <w:shd w:val="clear" w:color="auto" w:fill="auto"/>
            <w:vAlign w:val="center"/>
          </w:tcPr>
          <w:p w14:paraId="12A0E796"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Дангаараа үр дүнд хүрэхгүй.</w:t>
            </w:r>
          </w:p>
        </w:tc>
      </w:tr>
      <w:tr w:rsidR="005E1EB1" w:rsidRPr="00AC3893" w14:paraId="3BFAFF95" w14:textId="77777777" w:rsidTr="001A5222">
        <w:tc>
          <w:tcPr>
            <w:tcW w:w="350" w:type="dxa"/>
            <w:shd w:val="clear" w:color="auto" w:fill="auto"/>
            <w:vAlign w:val="center"/>
          </w:tcPr>
          <w:p w14:paraId="7328D808"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4</w:t>
            </w:r>
          </w:p>
        </w:tc>
        <w:tc>
          <w:tcPr>
            <w:tcW w:w="1569" w:type="dxa"/>
            <w:shd w:val="clear" w:color="auto" w:fill="auto"/>
            <w:vAlign w:val="center"/>
          </w:tcPr>
          <w:p w14:paraId="00F49934"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Төрөөс санхүүгийн интервенци хийх</w:t>
            </w:r>
          </w:p>
        </w:tc>
        <w:tc>
          <w:tcPr>
            <w:tcW w:w="2977" w:type="dxa"/>
            <w:shd w:val="clear" w:color="auto" w:fill="auto"/>
          </w:tcPr>
          <w:p w14:paraId="42A621C1" w14:textId="3BEC01A5" w:rsidR="005E1EB1" w:rsidRPr="006E325E" w:rsidRDefault="005E1EB1"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Төрөөс шууд мөнгөн хэлбэрийн дэмжлэг үзүүлэх</w:t>
            </w:r>
            <w:r w:rsidR="00A26104" w:rsidRPr="006E325E">
              <w:rPr>
                <w:rFonts w:ascii="Arial" w:eastAsia="MS Mincho" w:hAnsi="Arial" w:cs="Arial"/>
                <w:noProof/>
                <w:sz w:val="20"/>
                <w:szCs w:val="20"/>
                <w:lang w:val="ru-RU" w:eastAsia="ja-JP"/>
              </w:rPr>
              <w:t xml:space="preserve"> нэг удаагийн ши</w:t>
            </w:r>
            <w:r w:rsidR="0063223C" w:rsidRPr="006E325E">
              <w:rPr>
                <w:rFonts w:ascii="Arial" w:eastAsia="MS Mincho" w:hAnsi="Arial" w:cs="Arial"/>
                <w:noProof/>
                <w:sz w:val="20"/>
                <w:szCs w:val="20"/>
                <w:lang w:val="ru-RU" w:eastAsia="ja-JP"/>
              </w:rPr>
              <w:t>н</w:t>
            </w:r>
            <w:r w:rsidR="00A26104" w:rsidRPr="006E325E">
              <w:rPr>
                <w:rFonts w:ascii="Arial" w:eastAsia="MS Mincho" w:hAnsi="Arial" w:cs="Arial"/>
                <w:noProof/>
                <w:sz w:val="20"/>
                <w:szCs w:val="20"/>
                <w:lang w:val="ru-RU" w:eastAsia="ja-JP"/>
              </w:rPr>
              <w:t>жтэй арга хэмжээ</w:t>
            </w:r>
            <w:r w:rsidRPr="006E325E">
              <w:rPr>
                <w:rFonts w:ascii="Arial" w:eastAsia="MS Mincho" w:hAnsi="Arial" w:cs="Arial"/>
                <w:noProof/>
                <w:sz w:val="20"/>
                <w:szCs w:val="20"/>
                <w:lang w:val="ru-RU" w:eastAsia="ja-JP"/>
              </w:rPr>
              <w:t xml:space="preserve"> нь тухайн зохицуулахыг зорьж буй харилцаанд тохиромжгүй. </w:t>
            </w:r>
          </w:p>
        </w:tc>
        <w:tc>
          <w:tcPr>
            <w:tcW w:w="2835" w:type="dxa"/>
            <w:shd w:val="clear" w:color="auto" w:fill="auto"/>
          </w:tcPr>
          <w:p w14:paraId="7A69B5FD" w14:textId="77777777" w:rsidR="005E1EB1" w:rsidRPr="006E325E" w:rsidRDefault="005E1EB1" w:rsidP="00827CAC">
            <w:pPr>
              <w:spacing w:after="0" w:line="276" w:lineRule="auto"/>
              <w:jc w:val="both"/>
              <w:rPr>
                <w:rFonts w:ascii="Arial" w:eastAsia="MS Mincho" w:hAnsi="Arial" w:cs="Arial"/>
                <w:b/>
                <w:noProof/>
                <w:sz w:val="20"/>
                <w:szCs w:val="20"/>
                <w:lang w:val="ru-RU" w:eastAsia="ja-JP"/>
              </w:rPr>
            </w:pPr>
            <w:r w:rsidRPr="006E325E">
              <w:rPr>
                <w:rFonts w:ascii="Arial" w:eastAsia="MS Mincho" w:hAnsi="Arial" w:cs="Arial"/>
                <w:noProof/>
                <w:sz w:val="20"/>
                <w:szCs w:val="20"/>
                <w:lang w:val="ru-RU" w:eastAsia="ja-JP"/>
              </w:rPr>
              <w:t>Асуудлыг үүсгэж байгаа гол шалтгааныг арилгахад нөлөөлж,  сөрөг үр дагаварыг бууруулж чадахгүй.</w:t>
            </w:r>
          </w:p>
        </w:tc>
        <w:tc>
          <w:tcPr>
            <w:tcW w:w="1559" w:type="dxa"/>
            <w:shd w:val="clear" w:color="auto" w:fill="auto"/>
            <w:vAlign w:val="center"/>
          </w:tcPr>
          <w:p w14:paraId="44779E26" w14:textId="1349A726"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 xml:space="preserve">Үр дүнд </w:t>
            </w:r>
            <w:r w:rsidR="00A26104" w:rsidRPr="006E325E">
              <w:rPr>
                <w:rFonts w:ascii="Arial" w:eastAsia="MS Mincho" w:hAnsi="Arial" w:cs="Arial"/>
                <w:noProof/>
                <w:sz w:val="20"/>
                <w:szCs w:val="20"/>
                <w:lang w:val="ru-RU" w:eastAsia="ja-JP"/>
              </w:rPr>
              <w:t xml:space="preserve">үе шаттайгаар </w:t>
            </w:r>
            <w:r w:rsidRPr="006E325E">
              <w:rPr>
                <w:rFonts w:ascii="Arial" w:eastAsia="MS Mincho" w:hAnsi="Arial" w:cs="Arial"/>
                <w:noProof/>
                <w:sz w:val="20"/>
                <w:szCs w:val="20"/>
                <w:lang w:val="ru-RU" w:eastAsia="ja-JP"/>
              </w:rPr>
              <w:t>хүрэхгүй.</w:t>
            </w:r>
          </w:p>
        </w:tc>
      </w:tr>
      <w:tr w:rsidR="005E1EB1" w:rsidRPr="006E325E" w14:paraId="5F774E16" w14:textId="77777777" w:rsidTr="001A5222">
        <w:tc>
          <w:tcPr>
            <w:tcW w:w="350" w:type="dxa"/>
            <w:shd w:val="clear" w:color="auto" w:fill="auto"/>
            <w:vAlign w:val="center"/>
          </w:tcPr>
          <w:p w14:paraId="272BC08F" w14:textId="77777777" w:rsidR="005E1EB1" w:rsidRPr="006E325E" w:rsidRDefault="005E1EB1" w:rsidP="00827CAC">
            <w:pPr>
              <w:spacing w:after="0" w:line="276" w:lineRule="auto"/>
              <w:jc w:val="center"/>
              <w:rPr>
                <w:rFonts w:ascii="Arial" w:eastAsia="MS Mincho" w:hAnsi="Arial" w:cs="Arial"/>
                <w:noProof/>
                <w:sz w:val="20"/>
                <w:szCs w:val="20"/>
                <w:highlight w:val="yellow"/>
                <w:lang w:val="ru-RU" w:eastAsia="ja-JP"/>
              </w:rPr>
            </w:pPr>
            <w:r w:rsidRPr="006E325E">
              <w:rPr>
                <w:rFonts w:ascii="Arial" w:eastAsia="MS Mincho" w:hAnsi="Arial" w:cs="Arial"/>
                <w:noProof/>
                <w:sz w:val="20"/>
                <w:szCs w:val="20"/>
                <w:lang w:val="ru-RU" w:eastAsia="ja-JP"/>
              </w:rPr>
              <w:t>5</w:t>
            </w:r>
          </w:p>
        </w:tc>
        <w:tc>
          <w:tcPr>
            <w:tcW w:w="1569" w:type="dxa"/>
            <w:shd w:val="clear" w:color="auto" w:fill="auto"/>
            <w:vAlign w:val="center"/>
          </w:tcPr>
          <w:p w14:paraId="54870816"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Төрийн бус байгууллага, хувийн хэвшлээр тодорхой чиг үүргийг гүйцэтгүүлэх</w:t>
            </w:r>
          </w:p>
        </w:tc>
        <w:tc>
          <w:tcPr>
            <w:tcW w:w="2977" w:type="dxa"/>
            <w:shd w:val="clear" w:color="auto" w:fill="auto"/>
          </w:tcPr>
          <w:p w14:paraId="4F688A08" w14:textId="1A737D6E" w:rsidR="00BC279B" w:rsidRPr="006E325E" w:rsidRDefault="00A26104"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Гадаад ажилтны тоо</w:t>
            </w:r>
            <w:r w:rsidR="0063223C" w:rsidRPr="006E325E">
              <w:rPr>
                <w:rFonts w:ascii="Arial" w:eastAsia="MS Mincho" w:hAnsi="Arial" w:cs="Arial"/>
                <w:noProof/>
                <w:sz w:val="20"/>
                <w:szCs w:val="20"/>
                <w:lang w:val="ru-RU" w:eastAsia="ja-JP"/>
              </w:rPr>
              <w:t xml:space="preserve">, хувь </w:t>
            </w:r>
            <w:r w:rsidRPr="006E325E">
              <w:rPr>
                <w:rFonts w:ascii="Arial" w:eastAsia="MS Mincho" w:hAnsi="Arial" w:cs="Arial"/>
                <w:noProof/>
                <w:sz w:val="20"/>
                <w:szCs w:val="20"/>
                <w:lang w:val="ru-RU" w:eastAsia="ja-JP"/>
              </w:rPr>
              <w:t>хэмжээ</w:t>
            </w:r>
            <w:r w:rsidR="0063223C" w:rsidRPr="006E325E">
              <w:rPr>
                <w:rFonts w:ascii="Arial" w:eastAsia="MS Mincho" w:hAnsi="Arial" w:cs="Arial"/>
                <w:noProof/>
                <w:sz w:val="20"/>
                <w:szCs w:val="20"/>
                <w:lang w:val="ru-RU" w:eastAsia="ja-JP"/>
              </w:rPr>
              <w:t xml:space="preserve"> нь</w:t>
            </w:r>
            <w:r w:rsidR="001B08CD" w:rsidRPr="006E325E">
              <w:rPr>
                <w:rFonts w:ascii="Arial" w:eastAsia="MS Mincho" w:hAnsi="Arial" w:cs="Arial"/>
                <w:noProof/>
                <w:sz w:val="20"/>
                <w:szCs w:val="20"/>
                <w:lang w:val="ru-RU" w:eastAsia="ja-JP"/>
              </w:rPr>
              <w:t xml:space="preserve"> төрөөс бодлогоор зохицуулагддаг</w:t>
            </w:r>
            <w:r w:rsidR="0063223C" w:rsidRPr="006E325E">
              <w:rPr>
                <w:rFonts w:ascii="Arial" w:eastAsia="MS Mincho" w:hAnsi="Arial" w:cs="Arial"/>
                <w:noProof/>
                <w:sz w:val="20"/>
                <w:szCs w:val="20"/>
                <w:lang w:val="ru-RU" w:eastAsia="ja-JP"/>
              </w:rPr>
              <w:t xml:space="preserve">, ажлын байрны төлбөр нь хуулиар зохицуулагддаг. </w:t>
            </w:r>
          </w:p>
          <w:p w14:paraId="27E1BF45" w14:textId="77777777" w:rsidR="0063223C" w:rsidRPr="006E325E" w:rsidRDefault="0063223C" w:rsidP="00827CAC">
            <w:pPr>
              <w:spacing w:after="0" w:line="276" w:lineRule="auto"/>
              <w:jc w:val="both"/>
              <w:rPr>
                <w:rFonts w:ascii="Arial" w:eastAsia="MS Mincho" w:hAnsi="Arial" w:cs="Arial"/>
                <w:noProof/>
                <w:sz w:val="20"/>
                <w:szCs w:val="20"/>
                <w:lang w:val="ru-RU" w:eastAsia="ja-JP"/>
              </w:rPr>
            </w:pPr>
          </w:p>
          <w:p w14:paraId="5B4E2189" w14:textId="6C98F8E1" w:rsidR="001B08CD" w:rsidRPr="006E325E" w:rsidRDefault="001B08CD"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Ажлын байрны төлбөрийн зарцуулалтыг сайжруулах, ажил олгогчийн эрэлт хэрэгцээ</w:t>
            </w:r>
            <w:r w:rsidR="0063223C" w:rsidRPr="006E325E">
              <w:rPr>
                <w:rFonts w:ascii="Arial" w:eastAsia="MS Mincho" w:hAnsi="Arial" w:cs="Arial"/>
                <w:noProof/>
                <w:sz w:val="20"/>
                <w:szCs w:val="20"/>
                <w:lang w:val="ru-RU" w:eastAsia="ja-JP"/>
              </w:rPr>
              <w:t>г хянах боломжтой мэдээллийн санд</w:t>
            </w:r>
            <w:r w:rsidRPr="006E325E">
              <w:rPr>
                <w:rFonts w:ascii="Arial" w:eastAsia="MS Mincho" w:hAnsi="Arial" w:cs="Arial"/>
                <w:noProof/>
                <w:sz w:val="20"/>
                <w:szCs w:val="20"/>
                <w:lang w:val="ru-RU" w:eastAsia="ja-JP"/>
              </w:rPr>
              <w:t xml:space="preserve"> тулгуурлан судалгаа хий</w:t>
            </w:r>
            <w:r w:rsidR="0063223C" w:rsidRPr="006E325E">
              <w:rPr>
                <w:rFonts w:ascii="Arial" w:eastAsia="MS Mincho" w:hAnsi="Arial" w:cs="Arial"/>
                <w:noProof/>
                <w:sz w:val="20"/>
                <w:szCs w:val="20"/>
                <w:lang w:val="ru-RU" w:eastAsia="ja-JP"/>
              </w:rPr>
              <w:t>ж түүнд нийцүүлэн</w:t>
            </w:r>
            <w:r w:rsidRPr="006E325E">
              <w:rPr>
                <w:rFonts w:ascii="Arial" w:eastAsia="MS Mincho" w:hAnsi="Arial" w:cs="Arial"/>
                <w:noProof/>
                <w:sz w:val="20"/>
                <w:szCs w:val="20"/>
                <w:lang w:val="ru-RU" w:eastAsia="ja-JP"/>
              </w:rPr>
              <w:t xml:space="preserve"> дотоодын ажиллах хүчийг бэлтгэх хөтөлбөр бий болгох зэрэгт хувийн хэвшил, төрийн байгууллагатай хамтрах боломжтой. </w:t>
            </w:r>
          </w:p>
        </w:tc>
        <w:tc>
          <w:tcPr>
            <w:tcW w:w="2835" w:type="dxa"/>
            <w:shd w:val="clear" w:color="auto" w:fill="auto"/>
          </w:tcPr>
          <w:p w14:paraId="5F697409" w14:textId="2A6AF733" w:rsidR="005E1EB1" w:rsidRPr="006E325E" w:rsidRDefault="005E1EB1"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Тодорхой хэмжээний зардал гарах бөгөөд асуудлыг үүсгэж байгаа гол шалтгааныг арилгахад нөлөөл</w:t>
            </w:r>
            <w:r w:rsidR="00BC279B" w:rsidRPr="006E325E">
              <w:rPr>
                <w:rFonts w:ascii="Arial" w:eastAsia="MS Mincho" w:hAnsi="Arial" w:cs="Arial"/>
                <w:noProof/>
                <w:sz w:val="20"/>
                <w:szCs w:val="20"/>
                <w:lang w:val="ru-RU" w:eastAsia="ja-JP"/>
              </w:rPr>
              <w:t xml:space="preserve">нө. </w:t>
            </w:r>
            <w:r w:rsidR="0063223C" w:rsidRPr="006E325E">
              <w:rPr>
                <w:rFonts w:ascii="Arial" w:eastAsia="MS Mincho" w:hAnsi="Arial" w:cs="Arial"/>
                <w:noProof/>
                <w:sz w:val="20"/>
                <w:szCs w:val="20"/>
                <w:lang w:val="ru-RU" w:eastAsia="ja-JP"/>
              </w:rPr>
              <w:t xml:space="preserve">Гэхдээ ажлын байрны төлбөрийн тухайд хуулиар зохицуулагддаг тул энэ аргаар шийдвэрлэх боломжгүй. Мөн мэдээллийн сангийн агуулга, үүнийг хянах, үүнд нийцүүлэн дотоодын ажиллах хүчийг бэлтгэх үүргийг хуульд нэмэлт, өөрчлөлт оруулсны дараа л хувийн хэвшлээр тодорхой чиг үүрэг гүйцэтгүүлэх боломжтой. </w:t>
            </w:r>
          </w:p>
        </w:tc>
        <w:tc>
          <w:tcPr>
            <w:tcW w:w="1559" w:type="dxa"/>
            <w:shd w:val="clear" w:color="auto" w:fill="auto"/>
            <w:vAlign w:val="center"/>
          </w:tcPr>
          <w:p w14:paraId="6B95735B" w14:textId="77777777" w:rsidR="005E1EB1" w:rsidRPr="006E325E" w:rsidRDefault="005E1EB1" w:rsidP="00827CAC">
            <w:pPr>
              <w:spacing w:after="0" w:line="276" w:lineRule="auto"/>
              <w:jc w:val="center"/>
              <w:rPr>
                <w:rFonts w:ascii="Arial" w:eastAsia="MS Mincho" w:hAnsi="Arial" w:cs="Arial"/>
                <w:bCs/>
                <w:noProof/>
                <w:sz w:val="20"/>
                <w:szCs w:val="20"/>
                <w:lang w:val="ru-RU" w:eastAsia="ja-JP"/>
              </w:rPr>
            </w:pPr>
            <w:r w:rsidRPr="006E325E">
              <w:rPr>
                <w:rFonts w:ascii="Arial" w:eastAsia="MS Mincho" w:hAnsi="Arial" w:cs="Arial"/>
                <w:bCs/>
                <w:noProof/>
                <w:sz w:val="20"/>
                <w:szCs w:val="20"/>
                <w:lang w:val="ru-RU" w:eastAsia="ja-JP"/>
              </w:rPr>
              <w:t>Тодорхой үр дүнд хүрнэ.</w:t>
            </w:r>
          </w:p>
        </w:tc>
      </w:tr>
      <w:tr w:rsidR="005E1EB1" w:rsidRPr="006E325E" w14:paraId="1F8DE19F" w14:textId="77777777" w:rsidTr="001A5222">
        <w:tc>
          <w:tcPr>
            <w:tcW w:w="350" w:type="dxa"/>
            <w:shd w:val="clear" w:color="auto" w:fill="auto"/>
            <w:vAlign w:val="center"/>
          </w:tcPr>
          <w:p w14:paraId="7EFB8EB6"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6</w:t>
            </w:r>
          </w:p>
        </w:tc>
        <w:tc>
          <w:tcPr>
            <w:tcW w:w="1569" w:type="dxa"/>
            <w:shd w:val="clear" w:color="auto" w:fill="auto"/>
            <w:vAlign w:val="center"/>
          </w:tcPr>
          <w:p w14:paraId="139ECB77" w14:textId="77777777" w:rsidR="005E1EB1" w:rsidRPr="006E325E" w:rsidRDefault="005E1EB1" w:rsidP="00827CAC">
            <w:pPr>
              <w:spacing w:after="0" w:line="276" w:lineRule="auto"/>
              <w:jc w:val="center"/>
              <w:rPr>
                <w:rFonts w:ascii="Arial" w:eastAsia="MS Mincho" w:hAnsi="Arial" w:cs="Arial"/>
                <w:noProof/>
                <w:sz w:val="20"/>
                <w:szCs w:val="20"/>
                <w:highlight w:val="yellow"/>
                <w:lang w:val="ru-RU" w:eastAsia="ja-JP"/>
              </w:rPr>
            </w:pPr>
            <w:r w:rsidRPr="006E325E">
              <w:rPr>
                <w:rFonts w:ascii="Arial" w:eastAsia="MS Mincho" w:hAnsi="Arial" w:cs="Arial"/>
                <w:noProof/>
                <w:sz w:val="20"/>
                <w:szCs w:val="20"/>
                <w:lang w:val="ru-RU" w:eastAsia="ja-JP"/>
              </w:rPr>
              <w:t>Захиргааны шийдвэр гаргах</w:t>
            </w:r>
          </w:p>
        </w:tc>
        <w:tc>
          <w:tcPr>
            <w:tcW w:w="2977" w:type="dxa"/>
            <w:shd w:val="clear" w:color="auto" w:fill="auto"/>
          </w:tcPr>
          <w:p w14:paraId="4DF0448F" w14:textId="79142DF6" w:rsidR="005E1EB1" w:rsidRPr="006E325E" w:rsidRDefault="00BC279B"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Ажлын байрны төлбөрийн хэмжээ</w:t>
            </w:r>
            <w:r w:rsidR="0063223C" w:rsidRPr="006E325E">
              <w:rPr>
                <w:rFonts w:ascii="Arial" w:eastAsia="MS Mincho" w:hAnsi="Arial" w:cs="Arial"/>
                <w:noProof/>
                <w:sz w:val="20"/>
                <w:szCs w:val="20"/>
                <w:lang w:val="ru-RU" w:eastAsia="ja-JP"/>
              </w:rPr>
              <w:t xml:space="preserve"> хуулиар зохицуулагдаж байгаа</w:t>
            </w:r>
            <w:r w:rsidRPr="006E325E">
              <w:rPr>
                <w:rFonts w:ascii="Arial" w:eastAsia="MS Mincho" w:hAnsi="Arial" w:cs="Arial"/>
                <w:noProof/>
                <w:sz w:val="20"/>
                <w:szCs w:val="20"/>
                <w:lang w:val="ru-RU" w:eastAsia="ja-JP"/>
              </w:rPr>
              <w:t xml:space="preserve"> учраас захиргааны шийдвэрээр зохицуулагдах боломжгүй. </w:t>
            </w:r>
            <w:r w:rsidR="005E1EB1" w:rsidRPr="006E325E">
              <w:rPr>
                <w:rFonts w:ascii="Arial" w:eastAsia="MS Mincho" w:hAnsi="Arial" w:cs="Arial"/>
                <w:noProof/>
                <w:sz w:val="20"/>
                <w:szCs w:val="20"/>
                <w:lang w:val="ru-RU" w:eastAsia="ja-JP"/>
              </w:rPr>
              <w:t xml:space="preserve"> </w:t>
            </w:r>
            <w:r w:rsidR="0063223C" w:rsidRPr="006E325E">
              <w:rPr>
                <w:rFonts w:ascii="Arial" w:eastAsia="MS Mincho" w:hAnsi="Arial" w:cs="Arial"/>
                <w:noProof/>
                <w:sz w:val="20"/>
                <w:szCs w:val="20"/>
                <w:lang w:val="ru-RU" w:eastAsia="ja-JP"/>
              </w:rPr>
              <w:t xml:space="preserve">Мөн хуульд заасан гадаад ажилтны тоо, хувь хэмжээ үл харгалзах салбарыг хуульд заасан. Гадаад ажилтны тоо, хувь хэмжээг тодорхой </w:t>
            </w:r>
            <w:r w:rsidR="0063223C" w:rsidRPr="006E325E">
              <w:rPr>
                <w:rFonts w:ascii="Arial" w:eastAsia="MS Mincho" w:hAnsi="Arial" w:cs="Arial"/>
                <w:noProof/>
                <w:sz w:val="20"/>
                <w:szCs w:val="20"/>
                <w:lang w:val="ru-RU" w:eastAsia="ja-JP"/>
              </w:rPr>
              <w:lastRenderedPageBreak/>
              <w:t>хугацаанд үл харгалзах, ажлын байрны төлбөрөөс чөлөөлөх, бууруулах асуудлыг хуульд өөр эрх бүхий этгээдэд шийдвэрлүүлэхээр эрх олгоогүй болно.</w:t>
            </w:r>
          </w:p>
        </w:tc>
        <w:tc>
          <w:tcPr>
            <w:tcW w:w="2835" w:type="dxa"/>
            <w:shd w:val="clear" w:color="auto" w:fill="auto"/>
          </w:tcPr>
          <w:p w14:paraId="2237D8B9" w14:textId="77777777" w:rsidR="00BC279B" w:rsidRPr="006E325E" w:rsidRDefault="00BC279B" w:rsidP="00827CAC">
            <w:pPr>
              <w:spacing w:after="0" w:line="276" w:lineRule="auto"/>
              <w:jc w:val="both"/>
              <w:rPr>
                <w:rFonts w:ascii="Arial" w:eastAsia="MS Mincho" w:hAnsi="Arial" w:cs="Arial"/>
                <w:noProof/>
                <w:sz w:val="20"/>
                <w:szCs w:val="20"/>
                <w:lang w:val="ru-RU" w:eastAsia="ja-JP"/>
              </w:rPr>
            </w:pPr>
          </w:p>
          <w:p w14:paraId="3A6DF0E4" w14:textId="77777777" w:rsidR="00BC279B" w:rsidRPr="006E325E" w:rsidRDefault="00BC279B" w:rsidP="00827CAC">
            <w:pPr>
              <w:spacing w:after="0" w:line="276" w:lineRule="auto"/>
              <w:jc w:val="both"/>
              <w:rPr>
                <w:rFonts w:ascii="Arial" w:eastAsia="MS Mincho" w:hAnsi="Arial" w:cs="Arial"/>
                <w:noProof/>
                <w:sz w:val="20"/>
                <w:szCs w:val="20"/>
                <w:lang w:val="ru-RU" w:eastAsia="ja-JP"/>
              </w:rPr>
            </w:pPr>
          </w:p>
          <w:p w14:paraId="17E36A35" w14:textId="77777777" w:rsidR="0063223C" w:rsidRPr="006E325E" w:rsidRDefault="0063223C" w:rsidP="00827CAC">
            <w:pPr>
              <w:spacing w:after="0" w:line="276" w:lineRule="auto"/>
              <w:jc w:val="center"/>
              <w:rPr>
                <w:rFonts w:ascii="Arial" w:eastAsia="MS Mincho" w:hAnsi="Arial" w:cs="Arial"/>
                <w:noProof/>
                <w:sz w:val="20"/>
                <w:szCs w:val="20"/>
                <w:lang w:val="ru-RU" w:eastAsia="ja-JP"/>
              </w:rPr>
            </w:pPr>
          </w:p>
          <w:p w14:paraId="4217FFD8" w14:textId="77777777" w:rsidR="0063223C" w:rsidRPr="006E325E" w:rsidRDefault="0063223C" w:rsidP="00827CAC">
            <w:pPr>
              <w:spacing w:after="0" w:line="276" w:lineRule="auto"/>
              <w:jc w:val="center"/>
              <w:rPr>
                <w:rFonts w:ascii="Arial" w:eastAsia="MS Mincho" w:hAnsi="Arial" w:cs="Arial"/>
                <w:noProof/>
                <w:sz w:val="20"/>
                <w:szCs w:val="20"/>
                <w:lang w:val="ru-RU" w:eastAsia="ja-JP"/>
              </w:rPr>
            </w:pPr>
          </w:p>
          <w:p w14:paraId="0BC29077" w14:textId="77777777" w:rsidR="0063223C" w:rsidRPr="006E325E" w:rsidRDefault="0063223C" w:rsidP="00827CAC">
            <w:pPr>
              <w:spacing w:after="0" w:line="276" w:lineRule="auto"/>
              <w:jc w:val="center"/>
              <w:rPr>
                <w:rFonts w:ascii="Arial" w:eastAsia="MS Mincho" w:hAnsi="Arial" w:cs="Arial"/>
                <w:noProof/>
                <w:sz w:val="20"/>
                <w:szCs w:val="20"/>
                <w:lang w:val="ru-RU" w:eastAsia="ja-JP"/>
              </w:rPr>
            </w:pPr>
          </w:p>
          <w:p w14:paraId="4C8574CE" w14:textId="77777777" w:rsidR="0063223C" w:rsidRPr="006E325E" w:rsidRDefault="0063223C" w:rsidP="00827CAC">
            <w:pPr>
              <w:spacing w:after="0" w:line="276" w:lineRule="auto"/>
              <w:jc w:val="center"/>
              <w:rPr>
                <w:rFonts w:ascii="Arial" w:eastAsia="MS Mincho" w:hAnsi="Arial" w:cs="Arial"/>
                <w:noProof/>
                <w:sz w:val="20"/>
                <w:szCs w:val="20"/>
                <w:lang w:val="ru-RU" w:eastAsia="ja-JP"/>
              </w:rPr>
            </w:pPr>
          </w:p>
          <w:p w14:paraId="214E4D4B" w14:textId="77777777" w:rsidR="0063223C" w:rsidRPr="006E325E" w:rsidRDefault="0063223C" w:rsidP="00827CAC">
            <w:pPr>
              <w:spacing w:after="0" w:line="276" w:lineRule="auto"/>
              <w:jc w:val="center"/>
              <w:rPr>
                <w:rFonts w:ascii="Arial" w:eastAsia="MS Mincho" w:hAnsi="Arial" w:cs="Arial"/>
                <w:noProof/>
                <w:sz w:val="20"/>
                <w:szCs w:val="20"/>
                <w:lang w:val="ru-RU" w:eastAsia="ja-JP"/>
              </w:rPr>
            </w:pPr>
          </w:p>
          <w:p w14:paraId="6CE480CD" w14:textId="77777777" w:rsidR="0063223C" w:rsidRPr="006E325E" w:rsidRDefault="0063223C" w:rsidP="00827CAC">
            <w:pPr>
              <w:spacing w:after="0" w:line="276" w:lineRule="auto"/>
              <w:jc w:val="center"/>
              <w:rPr>
                <w:rFonts w:ascii="Arial" w:eastAsia="MS Mincho" w:hAnsi="Arial" w:cs="Arial"/>
                <w:noProof/>
                <w:sz w:val="20"/>
                <w:szCs w:val="20"/>
                <w:lang w:val="ru-RU" w:eastAsia="ja-JP"/>
              </w:rPr>
            </w:pPr>
          </w:p>
          <w:p w14:paraId="158301DC" w14:textId="53F804FF" w:rsidR="005E1EB1" w:rsidRPr="006E325E" w:rsidRDefault="005E1EB1" w:rsidP="00827CAC">
            <w:pPr>
              <w:spacing w:after="0" w:line="276" w:lineRule="auto"/>
              <w:jc w:val="center"/>
              <w:rPr>
                <w:rFonts w:ascii="Arial" w:eastAsia="MS Mincho" w:hAnsi="Arial" w:cs="Arial"/>
                <w:b/>
                <w:noProof/>
                <w:sz w:val="20"/>
                <w:szCs w:val="20"/>
                <w:lang w:val="ru-RU" w:eastAsia="ja-JP"/>
              </w:rPr>
            </w:pPr>
            <w:r w:rsidRPr="006E325E">
              <w:rPr>
                <w:rFonts w:ascii="Arial" w:eastAsia="MS Mincho" w:hAnsi="Arial" w:cs="Arial"/>
                <w:noProof/>
                <w:sz w:val="20"/>
                <w:szCs w:val="20"/>
                <w:lang w:val="ru-RU" w:eastAsia="ja-JP"/>
              </w:rPr>
              <w:t xml:space="preserve">Асуудлыг </w:t>
            </w:r>
            <w:r w:rsidR="00BC279B" w:rsidRPr="006E325E">
              <w:rPr>
                <w:rFonts w:ascii="Arial" w:eastAsia="MS Mincho" w:hAnsi="Arial" w:cs="Arial"/>
                <w:noProof/>
                <w:sz w:val="20"/>
                <w:szCs w:val="20"/>
                <w:lang w:val="ru-RU" w:eastAsia="ja-JP"/>
              </w:rPr>
              <w:t>шийдвэрлэхгүй.</w:t>
            </w:r>
          </w:p>
        </w:tc>
        <w:tc>
          <w:tcPr>
            <w:tcW w:w="1559" w:type="dxa"/>
            <w:shd w:val="clear" w:color="auto" w:fill="auto"/>
            <w:vAlign w:val="center"/>
          </w:tcPr>
          <w:p w14:paraId="5DEB1B94" w14:textId="183AF5F3" w:rsidR="005E1EB1" w:rsidRPr="006E325E" w:rsidRDefault="00BC279B" w:rsidP="00827CAC">
            <w:pPr>
              <w:spacing w:after="0" w:line="276" w:lineRule="auto"/>
              <w:jc w:val="center"/>
              <w:rPr>
                <w:rFonts w:ascii="Arial" w:eastAsia="MS Mincho" w:hAnsi="Arial" w:cs="Arial"/>
                <w:bCs/>
                <w:noProof/>
                <w:sz w:val="20"/>
                <w:szCs w:val="20"/>
                <w:lang w:val="ru-RU" w:eastAsia="ja-JP"/>
              </w:rPr>
            </w:pPr>
            <w:r w:rsidRPr="006E325E">
              <w:rPr>
                <w:rFonts w:ascii="Arial" w:eastAsia="MS Mincho" w:hAnsi="Arial" w:cs="Arial"/>
                <w:bCs/>
                <w:noProof/>
                <w:sz w:val="20"/>
                <w:szCs w:val="20"/>
                <w:lang w:val="ru-RU" w:eastAsia="ja-JP"/>
              </w:rPr>
              <w:t>Тэг хувилбар</w:t>
            </w:r>
          </w:p>
        </w:tc>
      </w:tr>
      <w:tr w:rsidR="005E1EB1" w:rsidRPr="006E325E" w14:paraId="3FD2E214" w14:textId="77777777" w:rsidTr="001A5222">
        <w:tc>
          <w:tcPr>
            <w:tcW w:w="350" w:type="dxa"/>
            <w:shd w:val="clear" w:color="auto" w:fill="auto"/>
            <w:vAlign w:val="center"/>
          </w:tcPr>
          <w:p w14:paraId="211556F9" w14:textId="07681FAA" w:rsidR="005E1EB1" w:rsidRPr="006E325E" w:rsidRDefault="0063223C"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7</w:t>
            </w:r>
          </w:p>
        </w:tc>
        <w:tc>
          <w:tcPr>
            <w:tcW w:w="1569" w:type="dxa"/>
            <w:shd w:val="clear" w:color="auto" w:fill="auto"/>
            <w:vAlign w:val="center"/>
          </w:tcPr>
          <w:p w14:paraId="4AB64980" w14:textId="77777777" w:rsidR="005E1EB1" w:rsidRPr="006E325E" w:rsidRDefault="005E1EB1" w:rsidP="00827CAC">
            <w:pPr>
              <w:spacing w:after="0" w:line="276" w:lineRule="auto"/>
              <w:jc w:val="center"/>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Хууль тогтоомжийн төсөл боловсруулах</w:t>
            </w:r>
          </w:p>
        </w:tc>
        <w:tc>
          <w:tcPr>
            <w:tcW w:w="2977" w:type="dxa"/>
            <w:shd w:val="clear" w:color="auto" w:fill="auto"/>
          </w:tcPr>
          <w:p w14:paraId="4E2E926F" w14:textId="3B8FAE96" w:rsidR="005E1EB1" w:rsidRPr="006E325E" w:rsidRDefault="0063223C"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 xml:space="preserve">Эдгээр асуудлыг хуулиар зохицуулсан буюу Улсын Их Хурал шийдвэрлэхээр байх тул асуудлыг хууль тогтоомжийн төсөл боловсруулж шийдвэрлэвэл зохино. </w:t>
            </w:r>
          </w:p>
        </w:tc>
        <w:tc>
          <w:tcPr>
            <w:tcW w:w="2835" w:type="dxa"/>
            <w:shd w:val="clear" w:color="auto" w:fill="auto"/>
          </w:tcPr>
          <w:p w14:paraId="5D5C5FAE" w14:textId="77777777" w:rsidR="005E1EB1" w:rsidRPr="006E325E" w:rsidRDefault="008B0B70" w:rsidP="00827CAC">
            <w:pPr>
              <w:spacing w:after="0" w:line="276" w:lineRule="auto"/>
              <w:jc w:val="both"/>
              <w:rPr>
                <w:rFonts w:ascii="Arial" w:eastAsia="MS Mincho" w:hAnsi="Arial" w:cs="Arial"/>
                <w:noProof/>
                <w:sz w:val="20"/>
                <w:szCs w:val="20"/>
                <w:lang w:val="ru-RU" w:eastAsia="ja-JP"/>
              </w:rPr>
            </w:pPr>
            <w:r w:rsidRPr="006E325E">
              <w:rPr>
                <w:rFonts w:ascii="Arial" w:eastAsia="MS Mincho" w:hAnsi="Arial" w:cs="Arial"/>
                <w:noProof/>
                <w:sz w:val="20"/>
                <w:szCs w:val="20"/>
                <w:lang w:val="ru-RU" w:eastAsia="ja-JP"/>
              </w:rPr>
              <w:t>Э</w:t>
            </w:r>
            <w:r w:rsidR="005E1EB1" w:rsidRPr="006E325E">
              <w:rPr>
                <w:rFonts w:ascii="Arial" w:eastAsia="MS Mincho" w:hAnsi="Arial" w:cs="Arial"/>
                <w:noProof/>
                <w:sz w:val="20"/>
                <w:szCs w:val="20"/>
                <w:lang w:val="ru-RU" w:eastAsia="ja-JP"/>
              </w:rPr>
              <w:t>нэ хувилбар нь асуудлыг үүсгэж байгаа гол шалтгаануудыг цогц</w:t>
            </w:r>
            <w:r w:rsidRPr="006E325E">
              <w:rPr>
                <w:rFonts w:ascii="Arial" w:eastAsia="MS Mincho" w:hAnsi="Arial" w:cs="Arial"/>
                <w:noProof/>
                <w:sz w:val="20"/>
                <w:szCs w:val="20"/>
                <w:lang w:val="ru-RU" w:eastAsia="ja-JP"/>
              </w:rPr>
              <w:t>о</w:t>
            </w:r>
            <w:r w:rsidR="005E1EB1" w:rsidRPr="006E325E">
              <w:rPr>
                <w:rFonts w:ascii="Arial" w:eastAsia="MS Mincho" w:hAnsi="Arial" w:cs="Arial"/>
                <w:noProof/>
                <w:sz w:val="20"/>
                <w:szCs w:val="20"/>
                <w:lang w:val="ru-RU" w:eastAsia="ja-JP"/>
              </w:rPr>
              <w:t>ор нь шийдвэрлэхэд чухал</w:t>
            </w:r>
            <w:r w:rsidRPr="006E325E">
              <w:rPr>
                <w:rFonts w:ascii="Arial" w:eastAsia="MS Mincho" w:hAnsi="Arial" w:cs="Arial"/>
                <w:noProof/>
                <w:sz w:val="20"/>
                <w:szCs w:val="20"/>
                <w:lang w:val="ru-RU" w:eastAsia="ja-JP"/>
              </w:rPr>
              <w:t xml:space="preserve"> суурь</w:t>
            </w:r>
            <w:r w:rsidR="005E1EB1" w:rsidRPr="006E325E">
              <w:rPr>
                <w:rFonts w:ascii="Arial" w:eastAsia="MS Mincho" w:hAnsi="Arial" w:cs="Arial"/>
                <w:noProof/>
                <w:sz w:val="20"/>
                <w:szCs w:val="20"/>
                <w:lang w:val="ru-RU" w:eastAsia="ja-JP"/>
              </w:rPr>
              <w:t xml:space="preserve"> нөлөө үзүүлэх  боломжтой.</w:t>
            </w:r>
          </w:p>
          <w:p w14:paraId="6BB48B7B" w14:textId="3C9A83E2" w:rsidR="0063223C" w:rsidRPr="006E325E" w:rsidRDefault="00B249A2" w:rsidP="00827CAC">
            <w:pPr>
              <w:spacing w:after="0" w:line="276" w:lineRule="auto"/>
              <w:jc w:val="both"/>
              <w:rPr>
                <w:rFonts w:ascii="Arial" w:eastAsia="MS Mincho" w:hAnsi="Arial" w:cs="Arial"/>
                <w:bCs/>
                <w:noProof/>
                <w:sz w:val="20"/>
                <w:szCs w:val="20"/>
                <w:lang w:val="ru-RU" w:eastAsia="ja-JP"/>
              </w:rPr>
            </w:pPr>
            <w:r w:rsidRPr="006E325E">
              <w:rPr>
                <w:rFonts w:ascii="Arial" w:eastAsia="MS Mincho" w:hAnsi="Arial" w:cs="Arial"/>
                <w:bCs/>
                <w:noProof/>
                <w:sz w:val="20"/>
                <w:szCs w:val="20"/>
                <w:lang w:val="ru-RU" w:eastAsia="ja-JP"/>
              </w:rPr>
              <w:t xml:space="preserve">Зардал үүсэхгүй ч, асуудлыг шийдвэрлэснээр үр өгөөж их байх давуу талтай. </w:t>
            </w:r>
          </w:p>
        </w:tc>
        <w:tc>
          <w:tcPr>
            <w:tcW w:w="1559" w:type="dxa"/>
            <w:shd w:val="clear" w:color="auto" w:fill="auto"/>
            <w:vAlign w:val="center"/>
          </w:tcPr>
          <w:p w14:paraId="0857E1C0"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p>
          <w:p w14:paraId="2E7C442A" w14:textId="77777777" w:rsidR="005E1EB1" w:rsidRPr="006E325E" w:rsidRDefault="005E1EB1" w:rsidP="00827CAC">
            <w:pPr>
              <w:spacing w:after="0" w:line="276" w:lineRule="auto"/>
              <w:jc w:val="center"/>
              <w:rPr>
                <w:rFonts w:ascii="Arial" w:eastAsia="MS Mincho" w:hAnsi="Arial" w:cs="Arial"/>
                <w:bCs/>
                <w:noProof/>
                <w:sz w:val="20"/>
                <w:szCs w:val="20"/>
                <w:lang w:val="ru-RU" w:eastAsia="ja-JP"/>
              </w:rPr>
            </w:pPr>
            <w:r w:rsidRPr="006E325E">
              <w:rPr>
                <w:rFonts w:ascii="Arial" w:eastAsia="MS Mincho" w:hAnsi="Arial" w:cs="Arial"/>
                <w:bCs/>
                <w:noProof/>
                <w:sz w:val="20"/>
                <w:szCs w:val="20"/>
                <w:lang w:val="ru-RU" w:eastAsia="ja-JP"/>
              </w:rPr>
              <w:t>Үр дүнтэй.</w:t>
            </w:r>
          </w:p>
          <w:p w14:paraId="704FC8AF" w14:textId="77777777" w:rsidR="005E1EB1" w:rsidRPr="006E325E" w:rsidRDefault="005E1EB1" w:rsidP="00827CAC">
            <w:pPr>
              <w:spacing w:after="0" w:line="276" w:lineRule="auto"/>
              <w:jc w:val="center"/>
              <w:rPr>
                <w:rFonts w:ascii="Arial" w:eastAsia="MS Mincho" w:hAnsi="Arial" w:cs="Arial"/>
                <w:b/>
                <w:noProof/>
                <w:sz w:val="20"/>
                <w:szCs w:val="20"/>
                <w:lang w:val="ru-RU" w:eastAsia="ja-JP"/>
              </w:rPr>
            </w:pPr>
          </w:p>
        </w:tc>
      </w:tr>
    </w:tbl>
    <w:p w14:paraId="1837E086" w14:textId="77777777" w:rsidR="005E1EB1" w:rsidRPr="006E325E" w:rsidRDefault="005E1EB1" w:rsidP="00827CAC">
      <w:pPr>
        <w:pStyle w:val="ListParagraph"/>
        <w:spacing w:line="276" w:lineRule="auto"/>
        <w:ind w:left="1440"/>
        <w:jc w:val="both"/>
        <w:rPr>
          <w:rFonts w:ascii="Arial" w:hAnsi="Arial" w:cs="Arial"/>
          <w:noProof/>
          <w:lang w:val="ru-RU"/>
        </w:rPr>
      </w:pPr>
    </w:p>
    <w:p w14:paraId="480A3D4A" w14:textId="77777777" w:rsidR="000D5C90" w:rsidRPr="00AC3893" w:rsidRDefault="000D5C90" w:rsidP="000D5C90">
      <w:pPr>
        <w:spacing w:after="200" w:line="276" w:lineRule="auto"/>
        <w:ind w:firstLine="360"/>
        <w:jc w:val="both"/>
        <w:rPr>
          <w:rFonts w:ascii="Arial" w:hAnsi="Arial" w:cs="Arial"/>
          <w:noProof/>
          <w:lang w:val="ru-RU"/>
        </w:rPr>
      </w:pPr>
      <w:r w:rsidRPr="000D5C90">
        <w:rPr>
          <w:rFonts w:ascii="Arial" w:hAnsi="Arial" w:cs="Arial"/>
          <w:noProof/>
          <w:lang w:val="ru-RU"/>
        </w:rPr>
        <w:t>1/</w:t>
      </w:r>
      <w:r w:rsidR="005E1EB1" w:rsidRPr="000D5C90">
        <w:rPr>
          <w:rFonts w:ascii="Arial" w:hAnsi="Arial" w:cs="Arial"/>
          <w:noProof/>
          <w:lang w:val="ru-RU"/>
        </w:rPr>
        <w:t>Тэг хувилбар буюу шинээр зохицуулалт хийхээс татгалзах энэхүү хувилбар нь одоо байгаа эрх зүйн зохицуулалтыг хэвээр үлдээнэ гэсэн үг. Хэрэв одоогийн байгаа зохицуулалтыг хэвээр үлдээвэл</w:t>
      </w:r>
      <w:r w:rsidR="00C30743" w:rsidRPr="000D5C90">
        <w:rPr>
          <w:rFonts w:ascii="Arial" w:hAnsi="Arial" w:cs="Arial"/>
          <w:noProof/>
          <w:lang w:val="ru-RU"/>
        </w:rPr>
        <w:t xml:space="preserve"> асуудлыг шийдвэрлэж</w:t>
      </w:r>
      <w:r w:rsidR="005E1EB1" w:rsidRPr="000D5C90">
        <w:rPr>
          <w:rFonts w:ascii="Arial" w:hAnsi="Arial" w:cs="Arial"/>
          <w:noProof/>
          <w:lang w:val="ru-RU"/>
        </w:rPr>
        <w:t xml:space="preserve"> </w:t>
      </w:r>
      <w:r w:rsidR="004F0AFA" w:rsidRPr="000D5C90">
        <w:rPr>
          <w:rFonts w:ascii="Arial" w:hAnsi="Arial" w:cs="Arial"/>
          <w:noProof/>
          <w:lang w:val="ru-RU"/>
        </w:rPr>
        <w:t xml:space="preserve"> </w:t>
      </w:r>
      <w:r w:rsidR="005E1EB1" w:rsidRPr="000D5C90">
        <w:rPr>
          <w:rFonts w:ascii="Arial" w:hAnsi="Arial" w:cs="Arial"/>
          <w:noProof/>
          <w:lang w:val="ru-RU"/>
        </w:rPr>
        <w:t xml:space="preserve">чадахгүйн дээр өнөөдөр нийгэмд үүсээд буй асуудлууд цаашид хэвээр үргэлжилж, сөрөг үр дагавар нь улам нэмэгдэнэ. </w:t>
      </w:r>
    </w:p>
    <w:p w14:paraId="569D3612" w14:textId="77777777" w:rsidR="000D5C90" w:rsidRPr="00AC3893" w:rsidRDefault="000D5C90" w:rsidP="000D5C90">
      <w:pPr>
        <w:spacing w:after="200" w:line="276" w:lineRule="auto"/>
        <w:ind w:firstLine="360"/>
        <w:jc w:val="both"/>
        <w:rPr>
          <w:rFonts w:ascii="Arial" w:hAnsi="Arial" w:cs="Arial"/>
          <w:noProof/>
          <w:lang w:val="ru-RU"/>
        </w:rPr>
      </w:pPr>
      <w:r w:rsidRPr="00AC3893">
        <w:rPr>
          <w:rFonts w:ascii="Arial" w:hAnsi="Arial" w:cs="Arial"/>
          <w:noProof/>
          <w:lang w:val="ru-RU"/>
        </w:rPr>
        <w:t>2/</w:t>
      </w:r>
      <w:r w:rsidR="005E1EB1" w:rsidRPr="000D5C90">
        <w:rPr>
          <w:rFonts w:ascii="Arial" w:hAnsi="Arial" w:cs="Arial"/>
          <w:noProof/>
          <w:lang w:val="ru-RU"/>
        </w:rPr>
        <w:t xml:space="preserve">Хэвлэл мэдээллийн хэрэгслээр ухуулга, сурталчилгаа хийх замаар </w:t>
      </w:r>
      <w:r w:rsidR="00C30743" w:rsidRPr="000D5C90">
        <w:rPr>
          <w:rFonts w:ascii="Arial" w:hAnsi="Arial" w:cs="Arial"/>
          <w:noProof/>
          <w:lang w:val="ru-RU"/>
        </w:rPr>
        <w:t xml:space="preserve">асуудлыг </w:t>
      </w:r>
      <w:r w:rsidR="005E1EB1" w:rsidRPr="000D5C90">
        <w:rPr>
          <w:rFonts w:ascii="Arial" w:hAnsi="Arial" w:cs="Arial"/>
          <w:noProof/>
          <w:lang w:val="ru-RU"/>
        </w:rPr>
        <w:t xml:space="preserve">таниулах нь бусад хувилбартай харьцуулахад </w:t>
      </w:r>
      <w:r w:rsidR="00C30743" w:rsidRPr="000D5C90">
        <w:rPr>
          <w:rFonts w:ascii="Arial" w:hAnsi="Arial" w:cs="Arial"/>
          <w:noProof/>
          <w:lang w:val="ru-RU"/>
        </w:rPr>
        <w:t xml:space="preserve">ажилгүй иргэд ажил олгогчийн эрэлтэд нийцүүлэн мэргэжлээ сонгоход нөлөөлөх байдлаар </w:t>
      </w:r>
      <w:r w:rsidR="005E1EB1" w:rsidRPr="000D5C90">
        <w:rPr>
          <w:rFonts w:ascii="Arial" w:hAnsi="Arial" w:cs="Arial"/>
          <w:noProof/>
          <w:lang w:val="ru-RU"/>
        </w:rPr>
        <w:t>эерэг нөлөөтэй боловч дэвшүүлсэн зорилг</w:t>
      </w:r>
      <w:r w:rsidR="00E319BF" w:rsidRPr="000D5C90">
        <w:rPr>
          <w:rFonts w:ascii="Arial" w:hAnsi="Arial" w:cs="Arial"/>
          <w:noProof/>
          <w:lang w:val="ru-RU"/>
        </w:rPr>
        <w:t>о болох ажиллах хүчний хомсдолоос гарахыг</w:t>
      </w:r>
      <w:r w:rsidR="005E1EB1" w:rsidRPr="000D5C90">
        <w:rPr>
          <w:rFonts w:ascii="Arial" w:hAnsi="Arial" w:cs="Arial"/>
          <w:noProof/>
          <w:lang w:val="ru-RU"/>
        </w:rPr>
        <w:t xml:space="preserve"> дангаараа хангах боломжгүй байна. </w:t>
      </w:r>
    </w:p>
    <w:p w14:paraId="7AD1737E" w14:textId="77777777" w:rsidR="000D5C90" w:rsidRPr="00AC3893" w:rsidRDefault="000D5C90" w:rsidP="000D5C90">
      <w:pPr>
        <w:spacing w:after="200" w:line="276" w:lineRule="auto"/>
        <w:ind w:firstLine="360"/>
        <w:jc w:val="both"/>
        <w:rPr>
          <w:rFonts w:ascii="Arial" w:hAnsi="Arial" w:cs="Arial"/>
          <w:noProof/>
          <w:lang w:val="ru-RU"/>
        </w:rPr>
      </w:pPr>
      <w:r w:rsidRPr="00AC3893">
        <w:rPr>
          <w:rFonts w:ascii="Arial" w:hAnsi="Arial" w:cs="Arial"/>
          <w:noProof/>
          <w:lang w:val="ru-RU"/>
        </w:rPr>
        <w:t>3/</w:t>
      </w:r>
      <w:r w:rsidR="005E1EB1" w:rsidRPr="000D5C90">
        <w:rPr>
          <w:rFonts w:ascii="Arial" w:hAnsi="Arial" w:cs="Arial"/>
          <w:noProof/>
          <w:lang w:val="ru-RU"/>
        </w:rPr>
        <w:t xml:space="preserve">Төрийн зүгээс татварын бодлогын хүрээнд </w:t>
      </w:r>
      <w:r w:rsidR="00E319BF" w:rsidRPr="000D5C90">
        <w:rPr>
          <w:rFonts w:ascii="Arial" w:hAnsi="Arial" w:cs="Arial"/>
          <w:noProof/>
          <w:lang w:val="ru-RU"/>
        </w:rPr>
        <w:t xml:space="preserve">дэмжиж болох ч асуудлыг бүрэн шийдвэрлэх боломжгүй. </w:t>
      </w:r>
    </w:p>
    <w:p w14:paraId="4CBD59E0" w14:textId="25C295EE" w:rsidR="000D5C90" w:rsidRPr="000D5C90" w:rsidRDefault="000D5C90" w:rsidP="000D5C90">
      <w:pPr>
        <w:spacing w:after="200" w:line="276" w:lineRule="auto"/>
        <w:ind w:firstLine="360"/>
        <w:jc w:val="both"/>
        <w:rPr>
          <w:rFonts w:ascii="Arial" w:hAnsi="Arial" w:cs="Arial"/>
          <w:noProof/>
          <w:lang w:val="ru-RU"/>
        </w:rPr>
      </w:pPr>
      <w:r w:rsidRPr="00AC3893">
        <w:rPr>
          <w:rFonts w:ascii="Arial" w:hAnsi="Arial" w:cs="Arial"/>
          <w:noProof/>
          <w:lang w:val="ru-RU"/>
        </w:rPr>
        <w:t>4/</w:t>
      </w:r>
      <w:r w:rsidR="005E1EB1" w:rsidRPr="000D5C90">
        <w:rPr>
          <w:rFonts w:ascii="Arial" w:hAnsi="Arial" w:cs="Arial"/>
          <w:noProof/>
          <w:lang w:val="ru-RU"/>
        </w:rPr>
        <w:t xml:space="preserve">Төрөөс санхүүгийн интервенци хийх буюу тодорхой мөнгөн дэмжлэг үзүүлэх хувилбар нь тохиромжгүй байна. Учир нь </w:t>
      </w:r>
      <w:r w:rsidR="00E319BF" w:rsidRPr="000D5C90">
        <w:rPr>
          <w:rFonts w:ascii="Arial" w:hAnsi="Arial" w:cs="Arial"/>
          <w:noProof/>
          <w:lang w:val="ru-RU"/>
        </w:rPr>
        <w:t>нэг удаагийн мөнгөн дэмжлэгээр энэ асуудал шийдвэрлэгдэхгүй, одоогийн үйлчилж буй хууль тогтоомжийн зохицуулалтаас хамааралтай байгаа болно.</w:t>
      </w:r>
    </w:p>
    <w:p w14:paraId="48A1B739" w14:textId="77777777" w:rsidR="000D5C90" w:rsidRPr="00AC3893" w:rsidRDefault="000D5C90" w:rsidP="000D5C90">
      <w:pPr>
        <w:spacing w:after="200" w:line="276" w:lineRule="auto"/>
        <w:ind w:firstLine="360"/>
        <w:jc w:val="both"/>
        <w:rPr>
          <w:rFonts w:ascii="Arial" w:hAnsi="Arial" w:cs="Arial"/>
          <w:noProof/>
          <w:lang w:val="ru-RU"/>
        </w:rPr>
      </w:pPr>
      <w:r w:rsidRPr="000D5C90">
        <w:rPr>
          <w:rFonts w:ascii="Arial" w:hAnsi="Arial" w:cs="Arial"/>
          <w:noProof/>
          <w:lang w:val="ru-RU"/>
        </w:rPr>
        <w:t>5/</w:t>
      </w:r>
      <w:r w:rsidR="005E1EB1" w:rsidRPr="000D5C90">
        <w:rPr>
          <w:rFonts w:ascii="Arial" w:eastAsia="MS Mincho" w:hAnsi="Arial" w:cs="Arial"/>
          <w:noProof/>
          <w:lang w:val="ru-RU" w:eastAsia="ja-JP"/>
        </w:rPr>
        <w:t>Төрийн бус байгууллага, хувийн хэвшлээр тодорхой чиг үүргийг гүйцэтгүүлэх нь тодорхой үр дүнд хүрэх хэдий ч асуудлыг цогцоор нь шийдэх хувилбар биш</w:t>
      </w:r>
      <w:r w:rsidR="00D70836" w:rsidRPr="000D5C90">
        <w:rPr>
          <w:rFonts w:ascii="Arial" w:eastAsia="MS Mincho" w:hAnsi="Arial" w:cs="Arial"/>
          <w:noProof/>
          <w:lang w:val="ru-RU" w:eastAsia="ja-JP"/>
        </w:rPr>
        <w:t xml:space="preserve">, нэмэлт шинжтэй. </w:t>
      </w:r>
    </w:p>
    <w:p w14:paraId="7C874C50" w14:textId="77777777" w:rsidR="000D5C90" w:rsidRPr="00AC3893" w:rsidRDefault="000D5C90" w:rsidP="000D5C90">
      <w:pPr>
        <w:spacing w:after="200" w:line="276" w:lineRule="auto"/>
        <w:ind w:firstLine="360"/>
        <w:jc w:val="both"/>
        <w:rPr>
          <w:rFonts w:ascii="Arial" w:hAnsi="Arial" w:cs="Arial"/>
          <w:noProof/>
          <w:lang w:val="ru-RU"/>
        </w:rPr>
      </w:pPr>
      <w:r w:rsidRPr="00AC3893">
        <w:rPr>
          <w:rFonts w:ascii="Arial" w:hAnsi="Arial" w:cs="Arial"/>
          <w:noProof/>
          <w:lang w:val="ru-RU"/>
        </w:rPr>
        <w:t>6/</w:t>
      </w:r>
      <w:r w:rsidR="005E1EB1" w:rsidRPr="000D5C90">
        <w:rPr>
          <w:rFonts w:ascii="Arial" w:eastAsia="MS Mincho" w:hAnsi="Arial" w:cs="Arial"/>
          <w:noProof/>
          <w:lang w:val="ru-RU" w:eastAsia="ja-JP"/>
        </w:rPr>
        <w:t>Захиргааны шийдвэр гаргах замаар зорилгыг хангах</w:t>
      </w:r>
      <w:r w:rsidR="00D70836" w:rsidRPr="000D5C90">
        <w:rPr>
          <w:rFonts w:ascii="Arial" w:eastAsia="MS Mincho" w:hAnsi="Arial" w:cs="Arial"/>
          <w:noProof/>
          <w:lang w:val="ru-RU" w:eastAsia="ja-JP"/>
        </w:rPr>
        <w:t xml:space="preserve"> </w:t>
      </w:r>
      <w:r w:rsidR="005E1EB1" w:rsidRPr="000D5C90">
        <w:rPr>
          <w:rFonts w:ascii="Arial" w:eastAsia="MS Mincho" w:hAnsi="Arial" w:cs="Arial"/>
          <w:noProof/>
          <w:lang w:val="ru-RU" w:eastAsia="ja-JP"/>
        </w:rPr>
        <w:t xml:space="preserve">боломжгүй юм. </w:t>
      </w:r>
      <w:r w:rsidR="00E319BF" w:rsidRPr="000D5C90">
        <w:rPr>
          <w:rFonts w:ascii="Arial" w:eastAsia="MS Mincho" w:hAnsi="Arial" w:cs="Arial"/>
          <w:noProof/>
          <w:lang w:val="ru-RU" w:eastAsia="ja-JP"/>
        </w:rPr>
        <w:t>Уг асуудал нь хууль тогтоомжоор шийдвэрлэх асуудал болно.</w:t>
      </w:r>
    </w:p>
    <w:p w14:paraId="291AEEEA" w14:textId="039FD398" w:rsidR="005E1EB1" w:rsidRPr="00AC3893" w:rsidRDefault="000D5C90" w:rsidP="000D5C90">
      <w:pPr>
        <w:spacing w:after="200" w:line="276" w:lineRule="auto"/>
        <w:ind w:firstLine="360"/>
        <w:jc w:val="both"/>
        <w:rPr>
          <w:rFonts w:ascii="Arial" w:hAnsi="Arial" w:cs="Arial"/>
          <w:noProof/>
          <w:lang w:val="ru-RU"/>
        </w:rPr>
      </w:pPr>
      <w:r w:rsidRPr="00AC3893">
        <w:rPr>
          <w:rFonts w:ascii="Arial" w:hAnsi="Arial" w:cs="Arial"/>
          <w:noProof/>
          <w:lang w:val="ru-RU"/>
        </w:rPr>
        <w:t>7/</w:t>
      </w:r>
      <w:r w:rsidR="005E1EB1" w:rsidRPr="000D5C90">
        <w:rPr>
          <w:rFonts w:ascii="Arial" w:eastAsia="MS Mincho" w:hAnsi="Arial" w:cs="Arial"/>
          <w:noProof/>
          <w:lang w:val="ru-RU" w:eastAsia="ja-JP"/>
        </w:rPr>
        <w:t>Хууль тогтоомжийн төсөл боловсруу</w:t>
      </w:r>
      <w:r w:rsidR="003E6EB2" w:rsidRPr="000D5C90">
        <w:rPr>
          <w:rFonts w:ascii="Arial" w:eastAsia="MS Mincho" w:hAnsi="Arial" w:cs="Arial"/>
          <w:noProof/>
          <w:lang w:val="ru-RU" w:eastAsia="ja-JP"/>
        </w:rPr>
        <w:t>лж</w:t>
      </w:r>
      <w:r w:rsidR="005E1EB1" w:rsidRPr="000D5C90">
        <w:rPr>
          <w:rFonts w:ascii="Arial" w:eastAsia="MS Mincho" w:hAnsi="Arial" w:cs="Arial"/>
          <w:noProof/>
          <w:lang w:val="ru-RU" w:eastAsia="ja-JP"/>
        </w:rPr>
        <w:t xml:space="preserve"> харилцааг зохицуулснаар нийгэмд үүсээд буй асуудлуудыг шийдэх боломжтой гэж үзлээ. </w:t>
      </w:r>
    </w:p>
    <w:p w14:paraId="094C48CC" w14:textId="77777777" w:rsidR="005E1EB1" w:rsidRPr="006E325E" w:rsidRDefault="005E1EB1" w:rsidP="00827CAC">
      <w:pPr>
        <w:spacing w:line="276" w:lineRule="auto"/>
        <w:ind w:firstLine="720"/>
        <w:jc w:val="both"/>
        <w:rPr>
          <w:rFonts w:ascii="Arial" w:hAnsi="Arial" w:cs="Arial"/>
          <w:noProof/>
          <w:lang w:val="ru-RU"/>
        </w:rPr>
      </w:pPr>
      <w:r w:rsidRPr="006E325E">
        <w:rPr>
          <w:rFonts w:ascii="Arial" w:hAnsi="Arial" w:cs="Arial"/>
          <w:noProof/>
          <w:lang w:val="ru-RU"/>
        </w:rPr>
        <w:t xml:space="preserve">Дээрх харьцуулалтаас харахад дараах хувилбар илүү эерэг нөлөөтэй байх магадлалтай байна. </w:t>
      </w:r>
    </w:p>
    <w:p w14:paraId="4E918004" w14:textId="19F06D81" w:rsidR="005E1EB1" w:rsidRPr="006E325E" w:rsidRDefault="005E1EB1" w:rsidP="00827CAC">
      <w:pPr>
        <w:spacing w:line="276" w:lineRule="auto"/>
        <w:ind w:firstLine="720"/>
        <w:jc w:val="both"/>
        <w:rPr>
          <w:rFonts w:ascii="Arial" w:hAnsi="Arial" w:cs="Arial"/>
          <w:noProof/>
          <w:lang w:val="ru-RU"/>
        </w:rPr>
      </w:pPr>
      <w:r w:rsidRPr="006E325E">
        <w:rPr>
          <w:rFonts w:ascii="Arial" w:hAnsi="Arial" w:cs="Arial"/>
          <w:b/>
          <w:noProof/>
          <w:lang w:val="ru-RU"/>
        </w:rPr>
        <w:lastRenderedPageBreak/>
        <w:t>Хувилбар:</w:t>
      </w:r>
      <w:r w:rsidR="00D278D2" w:rsidRPr="006E325E">
        <w:rPr>
          <w:rFonts w:ascii="Arial" w:hAnsi="Arial" w:cs="Arial"/>
          <w:noProof/>
          <w:lang w:val="ru-RU"/>
        </w:rPr>
        <w:t xml:space="preserve"> </w:t>
      </w:r>
      <w:r w:rsidR="00CB626B">
        <w:rPr>
          <w:rFonts w:ascii="Arial" w:hAnsi="Arial" w:cs="Arial"/>
          <w:noProof/>
          <w:lang w:val="mn-MN"/>
        </w:rPr>
        <w:t>Б</w:t>
      </w:r>
      <w:r w:rsidR="00CB626B" w:rsidRPr="006E325E">
        <w:rPr>
          <w:rFonts w:ascii="Arial" w:hAnsi="Arial" w:cs="Arial"/>
          <w:noProof/>
          <w:lang w:val="ru-RU"/>
        </w:rPr>
        <w:t xml:space="preserve">ие даасан хуулиар тодорхой хугацаанд зарим салбарт гадаад ажилтны тоо, хувь хэмжээ </w:t>
      </w:r>
      <w:r w:rsidR="00CB626B">
        <w:rPr>
          <w:rFonts w:ascii="Arial" w:hAnsi="Arial" w:cs="Arial"/>
          <w:noProof/>
          <w:lang w:val="mn-MN"/>
        </w:rPr>
        <w:t>тогтоохгүй байх</w:t>
      </w:r>
      <w:r w:rsidR="00CB626B" w:rsidRPr="006E325E">
        <w:rPr>
          <w:rFonts w:ascii="Arial" w:hAnsi="Arial" w:cs="Arial"/>
          <w:noProof/>
          <w:lang w:val="ru-RU"/>
        </w:rPr>
        <w:t>, ажлын байрны төлбөрөөс чөлөөлөхөөр зохицуулах</w:t>
      </w:r>
      <w:r w:rsidR="00CB626B">
        <w:rPr>
          <w:rFonts w:ascii="Arial" w:hAnsi="Arial" w:cs="Arial"/>
          <w:noProof/>
          <w:lang w:val="mn-MN"/>
        </w:rPr>
        <w:t xml:space="preserve"> замаар үүсээд буй ажиллах хүчний хомсдлыг бууруулах</w:t>
      </w:r>
      <w:r w:rsidR="00CB626B" w:rsidRPr="006E325E">
        <w:rPr>
          <w:rFonts w:ascii="Arial" w:hAnsi="Arial" w:cs="Arial"/>
          <w:noProof/>
          <w:lang w:val="ru-RU"/>
        </w:rPr>
        <w:t xml:space="preserve">. </w:t>
      </w:r>
      <w:r w:rsidR="00CB626B">
        <w:rPr>
          <w:rFonts w:ascii="Arial" w:hAnsi="Arial" w:cs="Arial"/>
          <w:noProof/>
          <w:lang w:val="mn-MN"/>
        </w:rPr>
        <w:t xml:space="preserve">Үүнтэй холбогдуулан </w:t>
      </w:r>
      <w:r w:rsidR="00CB626B" w:rsidRPr="006E325E">
        <w:rPr>
          <w:rFonts w:ascii="Arial" w:hAnsi="Arial" w:cs="Arial"/>
          <w:noProof/>
          <w:lang w:val="ru-RU"/>
        </w:rPr>
        <w:t>Ажиллах хүчний шилжилт хөдөлгөөний тухай хуульд нэмэлт, өөрчлөлт оруулж, ажлын байрны төлбөрийн хэмжээг бууруулах, зарим салбарт тодорхой хугацаанд</w:t>
      </w:r>
      <w:r w:rsidR="00CB626B">
        <w:rPr>
          <w:rFonts w:ascii="Arial" w:hAnsi="Arial" w:cs="Arial"/>
          <w:noProof/>
          <w:lang w:val="mn-MN"/>
        </w:rPr>
        <w:t xml:space="preserve"> Улсын Их Хурлаас</w:t>
      </w:r>
      <w:r w:rsidR="00CB626B" w:rsidRPr="006E325E">
        <w:rPr>
          <w:rFonts w:ascii="Arial" w:hAnsi="Arial" w:cs="Arial"/>
          <w:noProof/>
          <w:lang w:val="ru-RU"/>
        </w:rPr>
        <w:t xml:space="preserve"> гадаад ажилтны тоо, хувь хэмжээ үл харгалзан ажлын байрны төлбөрөөс хөнгөлж</w:t>
      </w:r>
      <w:r w:rsidR="00CB626B">
        <w:rPr>
          <w:rFonts w:ascii="Arial" w:hAnsi="Arial" w:cs="Arial"/>
          <w:noProof/>
          <w:lang w:val="mn-MN"/>
        </w:rPr>
        <w:t>,</w:t>
      </w:r>
      <w:r w:rsidR="00CB626B" w:rsidRPr="006E325E">
        <w:rPr>
          <w:rFonts w:ascii="Arial" w:hAnsi="Arial" w:cs="Arial"/>
          <w:noProof/>
          <w:lang w:val="ru-RU"/>
        </w:rPr>
        <w:t xml:space="preserve"> чөлөөлж болохыг тусгах, мөн </w:t>
      </w:r>
      <w:r w:rsidR="00CB626B">
        <w:rPr>
          <w:rFonts w:ascii="Arial" w:hAnsi="Arial" w:cs="Arial"/>
          <w:noProof/>
          <w:lang w:val="mn-MN"/>
        </w:rPr>
        <w:t xml:space="preserve">Ажиллах хүчний шилжилт хөдөлгөөний тухай хуулийн 33 дугаар зүйлийн 33.1 дэх хэсэгт заасан </w:t>
      </w:r>
      <w:r w:rsidR="00CB626B" w:rsidRPr="006E325E">
        <w:rPr>
          <w:rFonts w:ascii="Arial" w:hAnsi="Arial" w:cs="Arial"/>
          <w:noProof/>
          <w:lang w:val="ru-RU"/>
        </w:rPr>
        <w:t>мэдээллийн санг</w:t>
      </w:r>
      <w:r w:rsidR="00CB626B">
        <w:rPr>
          <w:rStyle w:val="FootnoteReference"/>
          <w:rFonts w:ascii="Arial" w:hAnsi="Arial" w:cs="Arial"/>
          <w:noProof/>
          <w:lang w:val="ru-RU"/>
        </w:rPr>
        <w:footnoteReference w:id="29"/>
      </w:r>
      <w:r w:rsidR="00CB626B" w:rsidRPr="006E325E">
        <w:rPr>
          <w:rFonts w:ascii="Arial" w:hAnsi="Arial" w:cs="Arial"/>
          <w:noProof/>
          <w:lang w:val="ru-RU"/>
        </w:rPr>
        <w:t xml:space="preserve"> зөвхөн гадаад ажилтны талаарх мэдээлэл бус ажил олгогчийн эрэлтий</w:t>
      </w:r>
      <w:r w:rsidR="00CB626B">
        <w:rPr>
          <w:rFonts w:ascii="Arial" w:hAnsi="Arial" w:cs="Arial"/>
          <w:noProof/>
          <w:lang w:val="mn-MN"/>
        </w:rPr>
        <w:t>н мэдээллийг уг санд</w:t>
      </w:r>
      <w:r w:rsidR="00CB626B" w:rsidRPr="006E325E">
        <w:rPr>
          <w:rFonts w:ascii="Arial" w:hAnsi="Arial" w:cs="Arial"/>
          <w:noProof/>
          <w:lang w:val="ru-RU"/>
        </w:rPr>
        <w:t xml:space="preserve"> тогтмол оруулах байдлаар өргөжүүлж, ажлын байрны төлбөрийн зарцуулалт нь ажил олгогчийн эрэлтэд нь шууд үндэслэж зарцуулагддаг байхаар тусгах</w:t>
      </w:r>
      <w:r w:rsidR="00CB626B">
        <w:rPr>
          <w:rFonts w:ascii="Arial" w:hAnsi="Arial" w:cs="Arial"/>
          <w:noProof/>
          <w:lang w:val="mn-MN"/>
        </w:rPr>
        <w:t xml:space="preserve">. Эдгээр </w:t>
      </w:r>
      <w:r w:rsidRPr="006E325E">
        <w:rPr>
          <w:rFonts w:ascii="Arial" w:hAnsi="Arial" w:cs="Arial"/>
          <w:noProof/>
          <w:lang w:val="ru-RU"/>
        </w:rPr>
        <w:t xml:space="preserve">хуулийн төслийн агуулга, зохицуулалтын хэлбэрийг дараах байдлаар ерөнхийлөн томьёолж байна. </w:t>
      </w:r>
    </w:p>
    <w:p w14:paraId="71F5DBD9" w14:textId="557EDA28" w:rsidR="000B70C2" w:rsidRPr="006E325E" w:rsidRDefault="000B70C2" w:rsidP="000B70C2">
      <w:pPr>
        <w:spacing w:after="0" w:line="240" w:lineRule="auto"/>
        <w:ind w:firstLine="720"/>
        <w:jc w:val="both"/>
        <w:rPr>
          <w:rFonts w:ascii="Arial" w:hAnsi="Arial" w:cs="Arial"/>
          <w:noProof/>
          <w:color w:val="333333"/>
          <w:shd w:val="clear" w:color="auto" w:fill="FFFFFF"/>
          <w:lang w:val="ru-RU"/>
        </w:rPr>
      </w:pPr>
      <w:r w:rsidRPr="00F65E8C">
        <w:rPr>
          <w:rFonts w:ascii="Arial" w:hAnsi="Arial" w:cs="Arial"/>
          <w:noProof/>
          <w:color w:val="000000" w:themeColor="text1"/>
          <w:lang w:val="ru-RU"/>
        </w:rPr>
        <w:t xml:space="preserve"> </w:t>
      </w:r>
      <w:bookmarkStart w:id="15" w:name="_Hlk179872584"/>
      <w:r w:rsidRPr="00F65E8C">
        <w:rPr>
          <w:rFonts w:ascii="Arial" w:hAnsi="Arial" w:cs="Arial"/>
          <w:noProof/>
          <w:color w:val="000000" w:themeColor="text1"/>
          <w:lang w:val="ru-RU"/>
        </w:rPr>
        <w:t xml:space="preserve">Монгол Улсад </w:t>
      </w:r>
      <w:bookmarkStart w:id="16" w:name="_Hlk179878377"/>
      <w:r w:rsidRPr="00F65E8C">
        <w:rPr>
          <w:rFonts w:ascii="Arial" w:hAnsi="Arial" w:cs="Arial"/>
          <w:noProof/>
          <w:color w:val="000000" w:themeColor="text1"/>
          <w:shd w:val="clear" w:color="auto" w:fill="FFFFFF"/>
          <w:lang w:val="ru-RU"/>
        </w:rPr>
        <w:t>хөдөлмөр эрхлэх гадаад ажилтны тоо, хувь хэмжээ тогтоохгүй байх, ажлын байрны төлбөрөөс чөлөөлөх туха</w:t>
      </w:r>
      <w:bookmarkEnd w:id="15"/>
      <w:r w:rsidRPr="00F65E8C">
        <w:rPr>
          <w:rFonts w:ascii="Arial" w:hAnsi="Arial" w:cs="Arial"/>
          <w:noProof/>
          <w:color w:val="000000" w:themeColor="text1"/>
          <w:shd w:val="clear" w:color="auto" w:fill="FFFFFF"/>
          <w:lang w:val="ru-RU"/>
        </w:rPr>
        <w:t xml:space="preserve">й хуулиар </w:t>
      </w:r>
      <w:bookmarkEnd w:id="16"/>
      <w:r w:rsidRPr="00F65E8C">
        <w:rPr>
          <w:rFonts w:ascii="Arial" w:hAnsi="Arial" w:cs="Arial"/>
          <w:i/>
          <w:iCs/>
          <w:noProof/>
          <w:color w:val="000000" w:themeColor="text1"/>
          <w:shd w:val="clear" w:color="auto" w:fill="FFFFFF"/>
          <w:lang w:val="ru-RU"/>
        </w:rPr>
        <w:t xml:space="preserve">“уул уурхай, газрын тосны олборлолтоос бусад эдийн засгийн салбарт гадаад ажилтны тоо, хувь хэмжээ тогтоохгүй </w:t>
      </w:r>
      <w:r w:rsidR="00F65E8C" w:rsidRPr="00F65E8C">
        <w:rPr>
          <w:rFonts w:ascii="Arial" w:hAnsi="Arial" w:cs="Arial"/>
          <w:i/>
          <w:iCs/>
          <w:noProof/>
          <w:color w:val="000000" w:themeColor="text1"/>
          <w:shd w:val="clear" w:color="auto" w:fill="FFFFFF"/>
          <w:lang w:val="mn-MN"/>
        </w:rPr>
        <w:t xml:space="preserve">байх, </w:t>
      </w:r>
      <w:r w:rsidRPr="00F65E8C">
        <w:rPr>
          <w:rFonts w:ascii="Arial" w:hAnsi="Arial" w:cs="Arial"/>
          <w:i/>
          <w:iCs/>
          <w:noProof/>
          <w:color w:val="000000" w:themeColor="text1"/>
          <w:shd w:val="clear" w:color="auto" w:fill="FFFFFF"/>
          <w:lang w:val="ru-RU"/>
        </w:rPr>
        <w:t>энэ хугацаанд</w:t>
      </w:r>
      <w:r w:rsidRPr="00F65E8C">
        <w:rPr>
          <w:rFonts w:ascii="Arial" w:hAnsi="Arial" w:cs="Arial"/>
          <w:i/>
          <w:iCs/>
          <w:noProof/>
          <w:color w:val="000000" w:themeColor="text1"/>
          <w:lang w:val="ru-RU"/>
        </w:rPr>
        <w:t xml:space="preserve"> </w:t>
      </w:r>
      <w:r w:rsidRPr="00F65E8C">
        <w:rPr>
          <w:rFonts w:ascii="Arial" w:hAnsi="Arial" w:cs="Arial"/>
          <w:i/>
          <w:iCs/>
          <w:noProof/>
          <w:color w:val="000000" w:themeColor="text1"/>
          <w:shd w:val="clear" w:color="auto" w:fill="FFFFFF"/>
          <w:lang w:val="ru-RU"/>
        </w:rPr>
        <w:t>ажил олгогчийн гадаад ажилтны ажлын байрны төлбөрөөс чөлөөлөхтэй холбоотой харилцааг”</w:t>
      </w:r>
      <w:r w:rsidR="00594B5C">
        <w:rPr>
          <w:rFonts w:ascii="Arial" w:hAnsi="Arial" w:cs="Arial"/>
          <w:noProof/>
          <w:color w:val="000000" w:themeColor="text1"/>
          <w:shd w:val="clear" w:color="auto" w:fill="FFFFFF"/>
          <w:lang w:val="mn-MN"/>
        </w:rPr>
        <w:t xml:space="preserve"> мөн </w:t>
      </w:r>
      <w:r w:rsidR="00CB626B">
        <w:rPr>
          <w:rFonts w:ascii="Arial" w:hAnsi="Arial" w:cs="Arial"/>
          <w:noProof/>
          <w:lang w:val="mn-MN"/>
        </w:rPr>
        <w:t xml:space="preserve">Ажиллах хүчний шилжилт хөдөлгөөний </w:t>
      </w:r>
      <w:r w:rsidR="00CB626B" w:rsidRPr="006E325E">
        <w:rPr>
          <w:rFonts w:ascii="Arial" w:hAnsi="Arial" w:cs="Arial"/>
          <w:noProof/>
          <w:lang w:val="ru-RU"/>
        </w:rPr>
        <w:t>тухай</w:t>
      </w:r>
      <w:r w:rsidR="00CB626B">
        <w:rPr>
          <w:rFonts w:ascii="Arial" w:hAnsi="Arial" w:cs="Arial"/>
          <w:noProof/>
          <w:lang w:val="mn-MN"/>
        </w:rPr>
        <w:t xml:space="preserve"> хуульд нэмэлт, өөрчлөлт оруулах тухай</w:t>
      </w:r>
      <w:r w:rsidR="00CB626B" w:rsidRPr="006E325E">
        <w:rPr>
          <w:rFonts w:ascii="Arial" w:hAnsi="Arial" w:cs="Arial"/>
          <w:noProof/>
          <w:lang w:val="ru-RU"/>
        </w:rPr>
        <w:t xml:space="preserve"> хуулиар </w:t>
      </w:r>
      <w:r w:rsidR="00CB626B" w:rsidRPr="006E325E">
        <w:rPr>
          <w:rFonts w:ascii="Arial" w:hAnsi="Arial" w:cs="Arial"/>
          <w:i/>
          <w:noProof/>
          <w:lang w:val="ru-RU"/>
        </w:rPr>
        <w:t>“</w:t>
      </w:r>
      <w:r w:rsidR="00CB626B" w:rsidRPr="006E325E">
        <w:rPr>
          <w:rFonts w:ascii="Arial" w:hAnsi="Arial" w:cs="Arial"/>
          <w:bCs/>
          <w:i/>
          <w:noProof/>
          <w:lang w:val="ru-RU"/>
        </w:rPr>
        <w:t>ажлын байрны төлбөр өндөр тогтоосон байгааг 50 хувиар бууруулах замаар цаашид аж ахуй эрхлэгч ажил олгогчдод үүсэх зардлыг хөнгөвчлөх, ажил олгогчдын эрэлтийг тогтмол хянах боломжтой мэдээллийн сан үүсгэх, мэргэжлийн болон техникийн боловсрол</w:t>
      </w:r>
      <w:r w:rsidR="00CB626B">
        <w:rPr>
          <w:rFonts w:ascii="Arial" w:hAnsi="Arial" w:cs="Arial"/>
          <w:bCs/>
          <w:i/>
          <w:noProof/>
          <w:lang w:val="mn-MN"/>
        </w:rPr>
        <w:t xml:space="preserve">, </w:t>
      </w:r>
      <w:r w:rsidR="00CB626B" w:rsidRPr="006E325E">
        <w:rPr>
          <w:rFonts w:ascii="Arial" w:hAnsi="Arial" w:cs="Arial"/>
          <w:bCs/>
          <w:i/>
          <w:noProof/>
          <w:lang w:val="ru-RU"/>
        </w:rPr>
        <w:t>сургалтын байгууллаг</w:t>
      </w:r>
      <w:r w:rsidR="00CB626B">
        <w:rPr>
          <w:rFonts w:ascii="Arial" w:hAnsi="Arial" w:cs="Arial"/>
          <w:bCs/>
          <w:i/>
          <w:noProof/>
          <w:lang w:val="mn-MN"/>
        </w:rPr>
        <w:t xml:space="preserve">ын хөтөлбөрийг тогтмол түүнд нийцүүлэх, </w:t>
      </w:r>
      <w:r w:rsidR="00CB626B" w:rsidRPr="006E325E">
        <w:rPr>
          <w:rFonts w:ascii="Arial" w:hAnsi="Arial" w:cs="Arial"/>
          <w:bCs/>
          <w:i/>
          <w:noProof/>
          <w:lang w:val="ru-RU"/>
        </w:rPr>
        <w:t>ажлын байрны төлбөрийг ажил олгогчийн хэрэгцээнд бүрэн суурилсан дотоодын ажилтныг бэлтгэх</w:t>
      </w:r>
      <w:r w:rsidR="00CB626B">
        <w:rPr>
          <w:rFonts w:ascii="Arial" w:hAnsi="Arial" w:cs="Arial"/>
          <w:bCs/>
          <w:i/>
          <w:noProof/>
          <w:lang w:val="mn-MN"/>
        </w:rPr>
        <w:t xml:space="preserve">эд зарцуулах </w:t>
      </w:r>
      <w:r w:rsidR="00CB626B" w:rsidRPr="006E325E">
        <w:rPr>
          <w:rFonts w:ascii="Arial" w:hAnsi="Arial" w:cs="Arial"/>
          <w:bCs/>
          <w:i/>
          <w:noProof/>
          <w:lang w:val="ru-RU"/>
        </w:rPr>
        <w:t xml:space="preserve">харилцан уялдаатай тогтолцоог бий болгохтой </w:t>
      </w:r>
      <w:r w:rsidR="00CB626B" w:rsidRPr="006E325E">
        <w:rPr>
          <w:rFonts w:ascii="Arial" w:hAnsi="Arial" w:cs="Arial"/>
          <w:i/>
          <w:noProof/>
          <w:lang w:val="ru-RU"/>
        </w:rPr>
        <w:t>холбоотой харилцааг”</w:t>
      </w:r>
      <w:r w:rsidR="00CB626B" w:rsidRPr="006E325E">
        <w:rPr>
          <w:rFonts w:ascii="Arial" w:hAnsi="Arial" w:cs="Arial"/>
          <w:noProof/>
          <w:lang w:val="ru-RU"/>
        </w:rPr>
        <w:t xml:space="preserve"> </w:t>
      </w:r>
      <w:r w:rsidR="00594B5C">
        <w:rPr>
          <w:rFonts w:ascii="Arial" w:hAnsi="Arial" w:cs="Arial"/>
          <w:noProof/>
          <w:lang w:val="mn-MN"/>
        </w:rPr>
        <w:t xml:space="preserve">тус тус </w:t>
      </w:r>
      <w:r w:rsidR="00CB626B" w:rsidRPr="00F65E8C">
        <w:rPr>
          <w:rFonts w:ascii="Arial" w:hAnsi="Arial" w:cs="Arial"/>
          <w:noProof/>
          <w:color w:val="000000" w:themeColor="text1"/>
          <w:lang w:val="ru-RU"/>
        </w:rPr>
        <w:t>зохицуулна.</w:t>
      </w:r>
    </w:p>
    <w:p w14:paraId="000005A7" w14:textId="77777777" w:rsidR="000B70C2" w:rsidRPr="006E325E" w:rsidRDefault="000B70C2" w:rsidP="000B70C2">
      <w:pPr>
        <w:spacing w:after="0" w:line="240" w:lineRule="auto"/>
        <w:ind w:firstLine="720"/>
        <w:jc w:val="both"/>
        <w:rPr>
          <w:rFonts w:ascii="Arial" w:hAnsi="Arial" w:cs="Arial"/>
          <w:noProof/>
          <w:color w:val="333333"/>
          <w:shd w:val="clear" w:color="auto" w:fill="FFFFFF"/>
          <w:lang w:val="ru-RU"/>
        </w:rPr>
      </w:pPr>
    </w:p>
    <w:p w14:paraId="614B7CE1" w14:textId="77777777" w:rsidR="00B0495A" w:rsidRPr="006E325E" w:rsidRDefault="00B0495A" w:rsidP="00827CAC">
      <w:pPr>
        <w:spacing w:line="276" w:lineRule="auto"/>
        <w:jc w:val="center"/>
        <w:rPr>
          <w:rFonts w:ascii="Arial" w:hAnsi="Arial" w:cs="Arial"/>
          <w:b/>
          <w:noProof/>
          <w:lang w:val="ru-RU"/>
        </w:rPr>
      </w:pPr>
      <w:r w:rsidRPr="006E325E">
        <w:rPr>
          <w:rFonts w:ascii="Arial" w:hAnsi="Arial" w:cs="Arial"/>
          <w:b/>
          <w:noProof/>
          <w:lang w:val="ru-RU"/>
        </w:rPr>
        <w:t>ТАВ. ЗОХИЦУУЛАЛТЫН ХУВИЛБАРУУДЫН ҮР НӨЛӨӨГ ТАНДАН СУДАЛСАН БАЙДАЛ</w:t>
      </w:r>
    </w:p>
    <w:p w14:paraId="2802A269" w14:textId="61DEA19A" w:rsidR="00B0495A" w:rsidRPr="00CE1633" w:rsidRDefault="000B70C2" w:rsidP="00827CAC">
      <w:pPr>
        <w:spacing w:line="276" w:lineRule="auto"/>
        <w:ind w:firstLine="720"/>
        <w:jc w:val="both"/>
        <w:rPr>
          <w:rFonts w:ascii="Arial" w:hAnsi="Arial" w:cs="Arial"/>
          <w:noProof/>
          <w:lang w:val="ru-RU"/>
        </w:rPr>
      </w:pPr>
      <w:r w:rsidRPr="00CE1633">
        <w:rPr>
          <w:rFonts w:ascii="Arial" w:hAnsi="Arial" w:cs="Arial"/>
          <w:noProof/>
          <w:lang w:val="ru-RU"/>
        </w:rPr>
        <w:t>С</w:t>
      </w:r>
      <w:r w:rsidR="00B0495A" w:rsidRPr="00CE1633">
        <w:rPr>
          <w:rFonts w:ascii="Arial" w:hAnsi="Arial" w:cs="Arial"/>
          <w:noProof/>
          <w:lang w:val="ru-RU"/>
        </w:rPr>
        <w:t xml:space="preserve">онгосон хувилбарын  үр нөлөөг аргачлалд заасны дагуу ерөнхий асуултуудад хариулах замаар дүгнэлтийг гаргалаа. Хүний эрх, эдийн засаг, нийгэм, байгаль орчинд үзүүлэх үр нөлөөг аргачлалд заасан шалгуур асуултын дагуу тандан судалсан байдлыг хүснэгт </w:t>
      </w:r>
      <w:r w:rsidRPr="00CE1633">
        <w:rPr>
          <w:rFonts w:ascii="Arial" w:hAnsi="Arial" w:cs="Arial"/>
          <w:noProof/>
          <w:lang w:val="ru-RU"/>
        </w:rPr>
        <w:t>3,</w:t>
      </w:r>
      <w:r w:rsidR="00B0495A" w:rsidRPr="00CE1633">
        <w:rPr>
          <w:rFonts w:ascii="Arial" w:hAnsi="Arial" w:cs="Arial"/>
          <w:noProof/>
          <w:lang w:val="ru-RU"/>
        </w:rPr>
        <w:t>4,5</w:t>
      </w:r>
      <w:r w:rsidR="00CE1633" w:rsidRPr="00CE1633">
        <w:rPr>
          <w:rFonts w:ascii="Arial" w:hAnsi="Arial" w:cs="Arial"/>
          <w:noProof/>
          <w:lang w:val="ru-RU"/>
        </w:rPr>
        <w:t>,6</w:t>
      </w:r>
      <w:r w:rsidR="00B0495A" w:rsidRPr="00CE1633">
        <w:rPr>
          <w:rFonts w:ascii="Arial" w:hAnsi="Arial" w:cs="Arial"/>
          <w:noProof/>
          <w:lang w:val="ru-RU"/>
        </w:rPr>
        <w:t xml:space="preserve">-аас үзнэ үү. </w:t>
      </w:r>
    </w:p>
    <w:p w14:paraId="081D7023" w14:textId="77777777" w:rsidR="00B0495A" w:rsidRPr="006E325E" w:rsidRDefault="00B0495A" w:rsidP="00827CAC">
      <w:pPr>
        <w:pStyle w:val="ListParagraph"/>
        <w:numPr>
          <w:ilvl w:val="0"/>
          <w:numId w:val="7"/>
        </w:numPr>
        <w:spacing w:after="200" w:line="276" w:lineRule="auto"/>
        <w:rPr>
          <w:rFonts w:ascii="Arial" w:hAnsi="Arial" w:cs="Arial"/>
          <w:b/>
          <w:noProof/>
          <w:lang w:val="ru-RU"/>
        </w:rPr>
      </w:pPr>
      <w:r w:rsidRPr="006E325E">
        <w:rPr>
          <w:rFonts w:ascii="Arial" w:hAnsi="Arial" w:cs="Arial"/>
          <w:b/>
          <w:noProof/>
          <w:lang w:val="ru-RU"/>
        </w:rPr>
        <w:t>Хүний эрхэд үзүүлэх үр нөлөө</w:t>
      </w:r>
    </w:p>
    <w:p w14:paraId="6C63A7F5" w14:textId="6F622D56" w:rsidR="00B0495A" w:rsidRPr="006E325E" w:rsidRDefault="00B0495A" w:rsidP="00FB5928">
      <w:pPr>
        <w:spacing w:line="276" w:lineRule="auto"/>
        <w:ind w:firstLine="720"/>
        <w:jc w:val="both"/>
        <w:rPr>
          <w:rFonts w:ascii="Arial" w:hAnsi="Arial" w:cs="Arial"/>
          <w:noProof/>
          <w:lang w:val="ru-RU"/>
        </w:rPr>
      </w:pPr>
      <w:r w:rsidRPr="006E325E">
        <w:rPr>
          <w:rFonts w:ascii="Arial" w:hAnsi="Arial" w:cs="Arial"/>
          <w:noProof/>
          <w:lang w:val="ru-RU"/>
        </w:rPr>
        <w:t>Боловсруулсан хувилбарын</w:t>
      </w:r>
      <w:r w:rsidR="00007FB8">
        <w:rPr>
          <w:rFonts w:ascii="Arial" w:hAnsi="Arial" w:cs="Arial"/>
          <w:noProof/>
          <w:lang w:val="mn-MN"/>
        </w:rPr>
        <w:t xml:space="preserve"> </w:t>
      </w:r>
      <w:r w:rsidRPr="006E325E">
        <w:rPr>
          <w:rFonts w:ascii="Arial" w:hAnsi="Arial" w:cs="Arial"/>
          <w:noProof/>
          <w:lang w:val="ru-RU"/>
        </w:rPr>
        <w:t>хүрээнд</w:t>
      </w:r>
      <w:r w:rsidR="00007FB8">
        <w:rPr>
          <w:rFonts w:ascii="Arial" w:hAnsi="Arial" w:cs="Arial"/>
          <w:noProof/>
          <w:lang w:val="mn-MN"/>
        </w:rPr>
        <w:t xml:space="preserve"> Монгол Улс ажиллах хүчний хомсдлоос тодорхой хугацаанд үе шаттайгаар гарах, ажлын байрны төлбөрөөр ажил олгогчийн эрэлтэд үндэслэ</w:t>
      </w:r>
      <w:r w:rsidR="00B842F2">
        <w:rPr>
          <w:rFonts w:ascii="Arial" w:hAnsi="Arial" w:cs="Arial"/>
          <w:noProof/>
          <w:lang w:val="mn-MN"/>
        </w:rPr>
        <w:t>н тухай бүр</w:t>
      </w:r>
      <w:r w:rsidR="00007FB8">
        <w:rPr>
          <w:rFonts w:ascii="Arial" w:hAnsi="Arial" w:cs="Arial"/>
          <w:noProof/>
          <w:lang w:val="mn-MN"/>
        </w:rPr>
        <w:t xml:space="preserve"> хөтөлбөр боловсруулж, </w:t>
      </w:r>
      <w:r w:rsidR="00B842F2">
        <w:rPr>
          <w:rFonts w:ascii="Arial" w:hAnsi="Arial" w:cs="Arial"/>
          <w:noProof/>
          <w:lang w:val="mn-MN"/>
        </w:rPr>
        <w:t xml:space="preserve">урт хугацаандаа </w:t>
      </w:r>
      <w:r w:rsidR="00007FB8">
        <w:rPr>
          <w:rFonts w:ascii="Arial" w:hAnsi="Arial" w:cs="Arial"/>
          <w:noProof/>
          <w:lang w:val="mn-MN"/>
        </w:rPr>
        <w:t>дотоодын ажилгүй иргэдийг</w:t>
      </w:r>
      <w:r w:rsidR="00B842F2">
        <w:rPr>
          <w:rFonts w:ascii="Arial" w:hAnsi="Arial" w:cs="Arial"/>
          <w:noProof/>
          <w:lang w:val="mn-MN"/>
        </w:rPr>
        <w:t xml:space="preserve"> ажил олгогчийн эрэлтэд нийцүүлэн</w:t>
      </w:r>
      <w:r w:rsidR="00007FB8">
        <w:rPr>
          <w:rFonts w:ascii="Arial" w:hAnsi="Arial" w:cs="Arial"/>
          <w:noProof/>
          <w:lang w:val="mn-MN"/>
        </w:rPr>
        <w:t xml:space="preserve"> бэлтгэн чадваржуулж, ажил олгогчдод нийлүүлэх замаар ажилгүй иргэдийн тоо </w:t>
      </w:r>
      <w:r w:rsidR="00007FB8">
        <w:rPr>
          <w:rFonts w:ascii="Arial" w:hAnsi="Arial" w:cs="Arial"/>
          <w:noProof/>
          <w:lang w:val="mn-MN"/>
        </w:rPr>
        <w:lastRenderedPageBreak/>
        <w:t>цөөрөх, тэдний хийж чадах ажлын байр нэмэгдэх гэхчилэн иргэдийн ажил, орлоготой байх</w:t>
      </w:r>
      <w:r w:rsidR="00B842F2">
        <w:rPr>
          <w:rFonts w:ascii="Arial" w:hAnsi="Arial" w:cs="Arial"/>
          <w:noProof/>
          <w:lang w:val="mn-MN"/>
        </w:rPr>
        <w:t xml:space="preserve"> хэрэгцээ шаардлага хангагдах байдлаар хүний эрхийг дэмжих зохицуулалт болно гэж үзэж байна. Хэрэв боловсруулсан хувилбарын хүрээнд асуудлыг шийдвэрлэхгүй орхивол</w:t>
      </w:r>
      <w:r w:rsidR="005927AA">
        <w:rPr>
          <w:rFonts w:ascii="Arial" w:hAnsi="Arial" w:cs="Arial"/>
          <w:noProof/>
          <w:lang w:val="mn-MN"/>
        </w:rPr>
        <w:t xml:space="preserve"> </w:t>
      </w:r>
      <w:r w:rsidR="00B842F2">
        <w:rPr>
          <w:rFonts w:ascii="Arial" w:hAnsi="Arial" w:cs="Arial"/>
          <w:noProof/>
          <w:lang w:val="mn-MN"/>
        </w:rPr>
        <w:t>хугацаа алдах тусам ажиллах хүчний хомсдол улам ихсэх, дотоодын ажилгүй иргэд ажил олгогчийн эрэлттэй бус өөр мэргэжил, боловсролд мөнгө, цагаа үрэх, эцэст нь ажилгүй иргэдийн тоо улам нэмэгдэх зэргээр хүний үндсэн эрхийн нэг болох</w:t>
      </w:r>
      <w:r w:rsidR="00FB5928">
        <w:rPr>
          <w:rFonts w:ascii="Arial" w:hAnsi="Arial" w:cs="Arial"/>
          <w:noProof/>
          <w:lang w:val="mn-MN"/>
        </w:rPr>
        <w:t xml:space="preserve"> Монгол Улсын Үндсэн хуулийн Арванзургадугаар зүйлийн 4-т заасан </w:t>
      </w:r>
      <w:r w:rsidR="00FB5928" w:rsidRPr="00FB5928">
        <w:rPr>
          <w:rFonts w:ascii="Arial" w:hAnsi="Arial" w:cs="Arial"/>
          <w:noProof/>
          <w:lang w:val="mn-MN"/>
        </w:rPr>
        <w:t>ажил мэргэжлээ чөлөөтэй сонгох, хөдөлмөрийн аятай нөхцөлөөр хангуулах, цалин хөлс авах, амрах, хувийн аж ахуй эрхлэх </w:t>
      </w:r>
      <w:r w:rsidR="00FB5928">
        <w:rPr>
          <w:rFonts w:ascii="Arial" w:hAnsi="Arial" w:cs="Arial"/>
          <w:noProof/>
          <w:lang w:val="mn-MN"/>
        </w:rPr>
        <w:t>зэрэгт сөргөөр нөлөөлнө.</w:t>
      </w:r>
      <w:r w:rsidR="00B842F2">
        <w:rPr>
          <w:rFonts w:ascii="Arial" w:hAnsi="Arial" w:cs="Arial"/>
          <w:noProof/>
          <w:lang w:val="mn-MN"/>
        </w:rPr>
        <w:t xml:space="preserve"> </w:t>
      </w:r>
      <w:r w:rsidRPr="006E325E">
        <w:rPr>
          <w:rFonts w:ascii="Arial" w:hAnsi="Arial" w:cs="Arial"/>
          <w:noProof/>
          <w:lang w:val="ru-RU"/>
        </w:rPr>
        <w:t xml:space="preserve">Иймд эдгээр асуудлыг цогцоор шийдвэрлэх нь хүний эрхэд үзүүлэх эерэг нөлөөтэй гэж үзэж байна.  </w:t>
      </w:r>
    </w:p>
    <w:p w14:paraId="462F5984" w14:textId="77777777" w:rsidR="00B0495A" w:rsidRPr="006E325E" w:rsidRDefault="00B0495A" w:rsidP="00827CAC">
      <w:pPr>
        <w:pStyle w:val="ListParagraph"/>
        <w:numPr>
          <w:ilvl w:val="0"/>
          <w:numId w:val="7"/>
        </w:numPr>
        <w:spacing w:after="200" w:line="276" w:lineRule="auto"/>
        <w:rPr>
          <w:rFonts w:ascii="Arial" w:hAnsi="Arial" w:cs="Arial"/>
          <w:b/>
          <w:noProof/>
          <w:lang w:val="ru-RU"/>
        </w:rPr>
      </w:pPr>
      <w:r w:rsidRPr="006E325E">
        <w:rPr>
          <w:rFonts w:ascii="Arial" w:hAnsi="Arial" w:cs="Arial"/>
          <w:b/>
          <w:noProof/>
          <w:lang w:val="ru-RU"/>
        </w:rPr>
        <w:t>Нийгэмд үзүүлэх үр нөлөө</w:t>
      </w:r>
    </w:p>
    <w:p w14:paraId="2189EC01" w14:textId="7D2BBC3F" w:rsidR="00B0495A" w:rsidRPr="006E325E" w:rsidRDefault="00B0495A" w:rsidP="00827CAC">
      <w:pPr>
        <w:spacing w:line="276" w:lineRule="auto"/>
        <w:ind w:firstLine="720"/>
        <w:jc w:val="both"/>
        <w:rPr>
          <w:rFonts w:ascii="Arial" w:hAnsi="Arial" w:cs="Arial"/>
          <w:noProof/>
          <w:lang w:val="ru-RU"/>
        </w:rPr>
      </w:pPr>
      <w:r w:rsidRPr="006E325E">
        <w:rPr>
          <w:rFonts w:ascii="Arial" w:hAnsi="Arial" w:cs="Arial"/>
          <w:noProof/>
          <w:lang w:val="ru-RU"/>
        </w:rPr>
        <w:t>Сонгосон хувилбарын хувьд</w:t>
      </w:r>
      <w:r w:rsidR="00F86939">
        <w:rPr>
          <w:rFonts w:ascii="Arial" w:hAnsi="Arial" w:cs="Arial"/>
          <w:noProof/>
          <w:lang w:val="mn-MN"/>
        </w:rPr>
        <w:t xml:space="preserve"> ажиллах хүчний хомсдолтой</w:t>
      </w:r>
      <w:r w:rsidRPr="006E325E">
        <w:rPr>
          <w:rFonts w:ascii="Arial" w:hAnsi="Arial" w:cs="Arial"/>
          <w:noProof/>
          <w:lang w:val="ru-RU"/>
        </w:rPr>
        <w:t xml:space="preserve"> холбоотой нийгэмд тулгамдаж буй олон асуудалд эерэг өөрчлөлт авчрана гэж үзлээ. </w:t>
      </w:r>
    </w:p>
    <w:p w14:paraId="432FAE0A" w14:textId="77777777" w:rsidR="00B0495A" w:rsidRPr="006E325E" w:rsidRDefault="00B0495A" w:rsidP="00827CAC">
      <w:pPr>
        <w:pStyle w:val="ListParagraph"/>
        <w:numPr>
          <w:ilvl w:val="0"/>
          <w:numId w:val="7"/>
        </w:numPr>
        <w:spacing w:after="200" w:line="276" w:lineRule="auto"/>
        <w:rPr>
          <w:rFonts w:ascii="Arial" w:hAnsi="Arial" w:cs="Arial"/>
          <w:b/>
          <w:noProof/>
          <w:lang w:val="ru-RU"/>
        </w:rPr>
      </w:pPr>
      <w:r w:rsidRPr="006E325E">
        <w:rPr>
          <w:rFonts w:ascii="Arial" w:hAnsi="Arial" w:cs="Arial"/>
          <w:b/>
          <w:noProof/>
          <w:lang w:val="ru-RU"/>
        </w:rPr>
        <w:t>Эдийн засагт үзүүлэх үр нөлөө</w:t>
      </w:r>
    </w:p>
    <w:p w14:paraId="5911885E" w14:textId="6DD271E9" w:rsidR="00B0495A" w:rsidRPr="00442861" w:rsidRDefault="00B0495A" w:rsidP="000B70C2">
      <w:pPr>
        <w:spacing w:line="276" w:lineRule="auto"/>
        <w:ind w:firstLine="720"/>
        <w:jc w:val="both"/>
        <w:rPr>
          <w:rFonts w:ascii="Arial" w:hAnsi="Arial" w:cs="Arial"/>
          <w:noProof/>
          <w:lang w:val="mn-MN"/>
        </w:rPr>
      </w:pPr>
      <w:r w:rsidRPr="006E325E">
        <w:rPr>
          <w:rFonts w:ascii="Arial" w:hAnsi="Arial" w:cs="Arial"/>
          <w:noProof/>
          <w:lang w:val="ru-RU"/>
        </w:rPr>
        <w:t xml:space="preserve">Тухайн </w:t>
      </w:r>
      <w:r w:rsidR="00F86939">
        <w:rPr>
          <w:rFonts w:ascii="Arial" w:hAnsi="Arial" w:cs="Arial"/>
          <w:noProof/>
          <w:lang w:val="mn-MN"/>
        </w:rPr>
        <w:t>асуудлыг</w:t>
      </w:r>
      <w:r w:rsidRPr="006E325E">
        <w:rPr>
          <w:rFonts w:ascii="Arial" w:hAnsi="Arial" w:cs="Arial"/>
          <w:noProof/>
          <w:lang w:val="ru-RU"/>
        </w:rPr>
        <w:t xml:space="preserve"> хууль батлах </w:t>
      </w:r>
      <w:r w:rsidR="00F86939">
        <w:rPr>
          <w:rFonts w:ascii="Arial" w:hAnsi="Arial" w:cs="Arial"/>
          <w:noProof/>
          <w:lang w:val="mn-MN"/>
        </w:rPr>
        <w:t>замаар шийдвэрлэх нь зохистой бөгөөд зардал гарахгүй,  мөн эдийн засагт</w:t>
      </w:r>
      <w:r w:rsidR="00442861">
        <w:rPr>
          <w:rFonts w:ascii="Arial" w:hAnsi="Arial" w:cs="Arial"/>
          <w:noProof/>
          <w:lang w:val="mn-MN"/>
        </w:rPr>
        <w:t xml:space="preserve"> олон чухал эерэг нөлөө үзүүлнэ. Тухайлбал, жижиг, дунд үйлдвэр, үйлчилгээ эрхлэгчдийг дэмжих, ажиллах хүчний хомсдолд орсон тэдгээр аж ахуй нэгжид оногдох зардлыг бууруулах, нэмэлт зардал огт үүсгэхгүйгээр ажиллах хүчний хомсдлоос гарах, шинэ ажлын байр бий болох, ажил олгогч, ажилгүй иргэдийн эрэлт, нийлүүлэлт нэгдэх, улсын төсөвт татвар төлөлт нэмэгдэх, </w:t>
      </w:r>
      <w:r w:rsidR="00E5568A">
        <w:rPr>
          <w:rFonts w:ascii="Arial" w:hAnsi="Arial" w:cs="Arial"/>
          <w:noProof/>
          <w:lang w:val="mn-MN"/>
        </w:rPr>
        <w:t xml:space="preserve">бизнес эрхлэгчид шинэ технологи, машин механизм оруулж ирэхтэй холбоотой ажиллах хүчний хомсдолтой тулгарахгүй байх учраас технологи, машин механизмыг ажиллуулснаар бизнес нь хөгжих зэрэг асар олон эерэг үр дүн гарах боломжтой. Түүнчлэн ажиллах хүчний хомсдол нь 2030 он хүртэл үргэлжлэхээс нь сэргийлж, зогсоосноор түүнтэй холбоотой үүсч болох байсан асар олон эдийн засгийн сөрөг нөлөөллийг бууруулна. </w:t>
      </w:r>
    </w:p>
    <w:p w14:paraId="10A9524C" w14:textId="77777777" w:rsidR="00B0495A" w:rsidRPr="006E325E" w:rsidRDefault="00B0495A" w:rsidP="00827CAC">
      <w:pPr>
        <w:pStyle w:val="ListParagraph"/>
        <w:numPr>
          <w:ilvl w:val="0"/>
          <w:numId w:val="7"/>
        </w:numPr>
        <w:spacing w:after="200" w:line="276" w:lineRule="auto"/>
        <w:rPr>
          <w:rFonts w:ascii="Arial" w:hAnsi="Arial" w:cs="Arial"/>
          <w:b/>
          <w:noProof/>
          <w:lang w:val="ru-RU"/>
        </w:rPr>
      </w:pPr>
      <w:r w:rsidRPr="006E325E">
        <w:rPr>
          <w:rFonts w:ascii="Arial" w:hAnsi="Arial" w:cs="Arial"/>
          <w:b/>
          <w:noProof/>
          <w:lang w:val="ru-RU"/>
        </w:rPr>
        <w:t>Байгаль орчинд үзүүлэх үр нөлөө</w:t>
      </w:r>
    </w:p>
    <w:p w14:paraId="4AC6E069" w14:textId="77777777" w:rsidR="00B0495A" w:rsidRPr="006E325E" w:rsidRDefault="00B0495A" w:rsidP="00827CAC">
      <w:pPr>
        <w:spacing w:line="276" w:lineRule="auto"/>
        <w:ind w:firstLine="720"/>
        <w:jc w:val="both"/>
        <w:rPr>
          <w:rFonts w:ascii="Arial" w:hAnsi="Arial" w:cs="Arial"/>
          <w:noProof/>
          <w:lang w:val="ru-RU"/>
        </w:rPr>
      </w:pPr>
      <w:r w:rsidRPr="006E325E">
        <w:rPr>
          <w:rFonts w:ascii="Arial" w:hAnsi="Arial" w:cs="Arial"/>
          <w:noProof/>
          <w:lang w:val="ru-RU"/>
        </w:rPr>
        <w:t xml:space="preserve">Сонгосон хувилбар нь байгаль орчинд ямар нэгэн шууд болон шууд бус сөрөг нөлөө үзүүлэхгүй. </w:t>
      </w:r>
    </w:p>
    <w:p w14:paraId="4EF9D52C" w14:textId="70A7AEB0" w:rsidR="00F91FCA" w:rsidRPr="008B1101" w:rsidRDefault="00B0495A" w:rsidP="008B1101">
      <w:pPr>
        <w:spacing w:line="276" w:lineRule="auto"/>
        <w:ind w:firstLine="360"/>
        <w:jc w:val="both"/>
        <w:rPr>
          <w:rFonts w:ascii="Arial" w:hAnsi="Arial" w:cs="Arial"/>
          <w:noProof/>
          <w:lang w:val="mn-MN"/>
        </w:rPr>
      </w:pPr>
      <w:r w:rsidRPr="006E325E">
        <w:rPr>
          <w:rFonts w:ascii="Arial" w:hAnsi="Arial" w:cs="Arial"/>
          <w:noProof/>
          <w:lang w:val="ru-RU"/>
        </w:rPr>
        <w:t xml:space="preserve">Доорх хүснэгтүүдэд нарийвчилсан мэдээллүүдийг харуулъя. </w:t>
      </w:r>
    </w:p>
    <w:p w14:paraId="0E128771" w14:textId="77777777" w:rsidR="00F91FCA" w:rsidRPr="008B1101" w:rsidRDefault="00F91FCA" w:rsidP="008B1101">
      <w:pPr>
        <w:pStyle w:val="Normal1"/>
        <w:spacing w:after="0" w:line="276" w:lineRule="auto"/>
        <w:rPr>
          <w:rFonts w:ascii="Arial" w:eastAsia="Times New Roman" w:hAnsi="Arial" w:cs="Times New Roman"/>
          <w:b/>
          <w:noProof/>
          <w:sz w:val="24"/>
          <w:szCs w:val="24"/>
        </w:rPr>
      </w:pPr>
    </w:p>
    <w:p w14:paraId="5D18CC21" w14:textId="2E04ED5B" w:rsidR="00B0495A" w:rsidRPr="006E325E" w:rsidRDefault="00B0495A" w:rsidP="00827CAC">
      <w:pPr>
        <w:pStyle w:val="Normal1"/>
        <w:spacing w:after="0" w:line="276" w:lineRule="auto"/>
        <w:ind w:left="710" w:hanging="710"/>
        <w:jc w:val="center"/>
        <w:rPr>
          <w:rFonts w:ascii="Arial" w:eastAsia="Times New Roman" w:hAnsi="Arial" w:cs="Times New Roman"/>
          <w:b/>
          <w:noProof/>
          <w:sz w:val="24"/>
          <w:szCs w:val="24"/>
          <w:lang w:val="ru-RU"/>
        </w:rPr>
      </w:pPr>
      <w:r w:rsidRPr="006E325E">
        <w:rPr>
          <w:rFonts w:ascii="Arial" w:eastAsia="Times New Roman" w:hAnsi="Arial" w:cs="Times New Roman"/>
          <w:b/>
          <w:noProof/>
          <w:sz w:val="24"/>
          <w:szCs w:val="24"/>
          <w:lang w:val="ru-RU"/>
        </w:rPr>
        <w:t>ХҮНИЙ ЭРХЭД ҮЗҮҮЛЭХ ҮР НӨЛӨӨ</w:t>
      </w:r>
    </w:p>
    <w:p w14:paraId="1B5BFF35" w14:textId="77777777" w:rsidR="00B0495A" w:rsidRPr="006E325E" w:rsidRDefault="00B0495A" w:rsidP="00827CAC">
      <w:pPr>
        <w:pStyle w:val="Normal1"/>
        <w:spacing w:after="0" w:line="276" w:lineRule="auto"/>
        <w:ind w:left="710" w:hanging="710"/>
        <w:jc w:val="center"/>
        <w:rPr>
          <w:rFonts w:ascii="Times New Roman" w:eastAsia="Times New Roman" w:hAnsi="Times New Roman" w:cs="Times New Roman"/>
          <w:b/>
          <w:noProof/>
          <w:sz w:val="24"/>
          <w:szCs w:val="24"/>
          <w:lang w:val="ru-RU"/>
        </w:rPr>
      </w:pPr>
    </w:p>
    <w:p w14:paraId="335A5957" w14:textId="24DADB79" w:rsidR="00B0495A" w:rsidRPr="00AC3893" w:rsidRDefault="00B0495A" w:rsidP="00827CAC">
      <w:pPr>
        <w:pStyle w:val="Normal1"/>
        <w:spacing w:after="0" w:line="276" w:lineRule="auto"/>
        <w:ind w:left="710" w:hanging="710"/>
        <w:jc w:val="right"/>
        <w:rPr>
          <w:rFonts w:ascii="Arial" w:eastAsia="Times New Roman" w:hAnsi="Arial" w:cs="Arial"/>
          <w:i/>
          <w:iCs/>
          <w:noProof/>
          <w:sz w:val="24"/>
          <w:szCs w:val="24"/>
        </w:rPr>
      </w:pPr>
      <w:r w:rsidRPr="00CE1633">
        <w:rPr>
          <w:rFonts w:ascii="Arial" w:eastAsia="Times New Roman" w:hAnsi="Arial" w:cs="Arial"/>
          <w:i/>
          <w:iCs/>
          <w:noProof/>
          <w:sz w:val="24"/>
          <w:szCs w:val="24"/>
          <w:lang w:val="ru-RU"/>
        </w:rPr>
        <w:t xml:space="preserve">Хүснэгт </w:t>
      </w:r>
      <w:r w:rsidR="00CE1633" w:rsidRPr="00AC3893">
        <w:rPr>
          <w:rFonts w:ascii="Arial" w:eastAsia="Times New Roman" w:hAnsi="Arial" w:cs="Arial"/>
          <w:i/>
          <w:iCs/>
          <w:noProof/>
          <w:sz w:val="24"/>
          <w:szCs w:val="24"/>
        </w:rPr>
        <w:t>3</w:t>
      </w:r>
    </w:p>
    <w:tbl>
      <w:tblPr>
        <w:tblW w:w="957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2721"/>
        <w:gridCol w:w="850"/>
        <w:gridCol w:w="683"/>
        <w:gridCol w:w="3486"/>
      </w:tblGrid>
      <w:tr w:rsidR="00B0495A" w:rsidRPr="006E325E" w14:paraId="66971C23" w14:textId="77777777" w:rsidTr="00D2210A">
        <w:tc>
          <w:tcPr>
            <w:tcW w:w="1831" w:type="dxa"/>
            <w:tcBorders>
              <w:top w:val="single" w:sz="4" w:space="0" w:color="000000"/>
              <w:left w:val="single" w:sz="4" w:space="0" w:color="000000"/>
              <w:bottom w:val="single" w:sz="4" w:space="0" w:color="000000"/>
              <w:right w:val="single" w:sz="4" w:space="0" w:color="000000"/>
            </w:tcBorders>
            <w:vAlign w:val="center"/>
            <w:hideMark/>
          </w:tcPr>
          <w:p w14:paraId="2C222437"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Үзүүлэх үр нөлөө:</w:t>
            </w:r>
          </w:p>
        </w:tc>
        <w:tc>
          <w:tcPr>
            <w:tcW w:w="2721" w:type="dxa"/>
            <w:tcBorders>
              <w:top w:val="single" w:sz="4" w:space="0" w:color="000000"/>
              <w:left w:val="single" w:sz="4" w:space="0" w:color="000000"/>
              <w:bottom w:val="single" w:sz="4" w:space="0" w:color="000000"/>
              <w:right w:val="single" w:sz="4" w:space="0" w:color="000000"/>
            </w:tcBorders>
            <w:vAlign w:val="center"/>
            <w:hideMark/>
          </w:tcPr>
          <w:p w14:paraId="34D42201"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Холбогдох асуултууд </w:t>
            </w:r>
          </w:p>
        </w:tc>
        <w:tc>
          <w:tcPr>
            <w:tcW w:w="1533" w:type="dxa"/>
            <w:gridSpan w:val="2"/>
            <w:tcBorders>
              <w:top w:val="single" w:sz="4" w:space="0" w:color="000000"/>
              <w:left w:val="single" w:sz="4" w:space="0" w:color="000000"/>
              <w:bottom w:val="single" w:sz="4" w:space="0" w:color="000000"/>
              <w:right w:val="single" w:sz="4" w:space="0" w:color="000000"/>
            </w:tcBorders>
            <w:vAlign w:val="center"/>
            <w:hideMark/>
          </w:tcPr>
          <w:p w14:paraId="492959E7"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Хариулт </w:t>
            </w:r>
          </w:p>
        </w:tc>
        <w:tc>
          <w:tcPr>
            <w:tcW w:w="3486" w:type="dxa"/>
            <w:tcBorders>
              <w:top w:val="single" w:sz="4" w:space="0" w:color="000000"/>
              <w:left w:val="single" w:sz="4" w:space="0" w:color="000000"/>
              <w:bottom w:val="single" w:sz="4" w:space="0" w:color="000000"/>
              <w:right w:val="single" w:sz="4" w:space="0" w:color="000000"/>
            </w:tcBorders>
            <w:hideMark/>
          </w:tcPr>
          <w:p w14:paraId="526ACF14"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Тайлбар</w:t>
            </w:r>
          </w:p>
        </w:tc>
      </w:tr>
      <w:tr w:rsidR="00B0495A" w:rsidRPr="00AC3893" w14:paraId="4AD816B5" w14:textId="77777777" w:rsidTr="007D631F">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4E1F5DCE" w14:textId="77777777" w:rsidR="00B0495A" w:rsidRPr="006E325E" w:rsidRDefault="00B0495A" w:rsidP="003A4DC7">
            <w:pPr>
              <w:pStyle w:val="Normal1"/>
              <w:spacing w:after="0" w:line="276" w:lineRule="auto"/>
              <w:contextualSpacing/>
              <w:rPr>
                <w:rFonts w:ascii="Arial" w:eastAsia="Times New Roman" w:hAnsi="Arial" w:cs="Times New Roman"/>
                <w:b/>
                <w:noProof/>
                <w:sz w:val="20"/>
                <w:szCs w:val="20"/>
                <w:lang w:val="ru-RU"/>
              </w:rPr>
            </w:pPr>
            <w:r w:rsidRPr="006E325E">
              <w:rPr>
                <w:rFonts w:ascii="Arial" w:eastAsia="Times New Roman" w:hAnsi="Arial" w:cs="Times New Roman"/>
                <w:noProof/>
                <w:sz w:val="20"/>
                <w:szCs w:val="20"/>
                <w:lang w:val="ru-RU"/>
              </w:rPr>
              <w:t>1. Хүний эрхийн суурь зарчмуудад нийцэж буй эсэх</w:t>
            </w:r>
          </w:p>
          <w:p w14:paraId="245E81AD"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p>
        </w:tc>
        <w:tc>
          <w:tcPr>
            <w:tcW w:w="7740"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58A19B85"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1.1. Ялгаварлан гадуурхахгүй ба тэгш байх </w:t>
            </w:r>
          </w:p>
        </w:tc>
      </w:tr>
      <w:tr w:rsidR="00B0495A" w:rsidRPr="00AC3893" w14:paraId="130955B1"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EEBEBFA"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1BC8C7F0" w14:textId="77777777" w:rsidR="00B0495A" w:rsidRPr="006E325E" w:rsidRDefault="00B0495A" w:rsidP="00827CAC">
            <w:pPr>
              <w:pStyle w:val="Normal1"/>
              <w:spacing w:after="0" w:line="276" w:lineRule="auto"/>
              <w:ind w:firstLine="342"/>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1.1.1.Ялгаварлан гадуурхахыг хориглох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0AB0E2B"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3D4B4224"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0B35339A" w14:textId="4F0DAA75" w:rsidR="00B0495A" w:rsidRPr="006E325E" w:rsidRDefault="00B0495A" w:rsidP="003A4DC7">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Ялгаварлан </w:t>
            </w:r>
            <w:r w:rsidR="00143F1E" w:rsidRPr="006E325E">
              <w:rPr>
                <w:rFonts w:ascii="Arial" w:eastAsia="Times New Roman" w:hAnsi="Arial" w:cs="Times New Roman"/>
                <w:noProof/>
                <w:sz w:val="20"/>
                <w:szCs w:val="20"/>
                <w:lang w:val="ru-RU"/>
              </w:rPr>
              <w:t xml:space="preserve">гадуурхах </w:t>
            </w:r>
            <w:r w:rsidRPr="006E325E">
              <w:rPr>
                <w:rFonts w:ascii="Arial" w:eastAsia="Times New Roman" w:hAnsi="Arial" w:cs="Times New Roman"/>
                <w:noProof/>
                <w:sz w:val="20"/>
                <w:szCs w:val="20"/>
                <w:lang w:val="ru-RU"/>
              </w:rPr>
              <w:t xml:space="preserve">зохицуулалт байхгүй байдлаар эрх зүйн харилцааг зохицуулна. </w:t>
            </w:r>
          </w:p>
        </w:tc>
      </w:tr>
      <w:tr w:rsidR="00B0495A" w:rsidRPr="00AC3893" w14:paraId="086C3FC7"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8292A5C"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0E4AFB12" w14:textId="77777777" w:rsidR="00B0495A" w:rsidRPr="006E325E" w:rsidRDefault="00B0495A" w:rsidP="00827CAC">
            <w:pPr>
              <w:pStyle w:val="Normal1"/>
              <w:spacing w:after="0" w:line="276" w:lineRule="auto"/>
              <w:ind w:left="-18" w:firstLine="342"/>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1.1.2.Ялгаварлан гадуурхсан буюу аль нэг бүлэгт давуу байдал үүсгэх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D8E8760"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0FEC63AA"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7AB838E9" w14:textId="618CC953" w:rsidR="00B0495A" w:rsidRPr="006E325E" w:rsidRDefault="00143F1E"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Н</w:t>
            </w:r>
            <w:r w:rsidR="00B0495A" w:rsidRPr="006E325E">
              <w:rPr>
                <w:rFonts w:ascii="Arial" w:eastAsia="Times New Roman" w:hAnsi="Arial" w:cs="Times New Roman"/>
                <w:noProof/>
                <w:sz w:val="20"/>
                <w:szCs w:val="20"/>
                <w:lang w:val="ru-RU"/>
              </w:rPr>
              <w:t>ийгмийн аль нэг бүлэг, нэгж, хэсэгт давуу эрх олгохгүй.</w:t>
            </w:r>
          </w:p>
        </w:tc>
      </w:tr>
      <w:tr w:rsidR="00B0495A" w:rsidRPr="00AC3893" w14:paraId="1B6FEE5D" w14:textId="77777777" w:rsidTr="00D2210A">
        <w:trPr>
          <w:trHeight w:val="44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BD775CF"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tcPr>
          <w:p w14:paraId="53CF48BC" w14:textId="77777777" w:rsidR="00B0495A" w:rsidRPr="006E325E" w:rsidRDefault="00B0495A" w:rsidP="00827CAC">
            <w:pPr>
              <w:pStyle w:val="Normal1"/>
              <w:spacing w:after="0" w:line="276" w:lineRule="auto"/>
              <w:ind w:left="-108" w:firstLine="45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52263986" w14:textId="77777777" w:rsidR="00B0495A" w:rsidRPr="006E325E" w:rsidRDefault="00B0495A" w:rsidP="00827CAC">
            <w:pPr>
              <w:pStyle w:val="Normal1"/>
              <w:spacing w:after="0" w:line="276" w:lineRule="auto"/>
              <w:ind w:left="-108" w:firstLine="450"/>
              <w:jc w:val="both"/>
              <w:rPr>
                <w:rFonts w:ascii="Arial" w:eastAsia="Times New Roman" w:hAnsi="Arial" w:cs="Times New Roman"/>
                <w:noProof/>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F79B2BB"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1ACA7CB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6520191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Бие даасан хууль батлах нь түр тусгай арга хэмжээ биш.</w:t>
            </w:r>
          </w:p>
        </w:tc>
      </w:tr>
      <w:tr w:rsidR="00B0495A" w:rsidRPr="006E325E" w14:paraId="1D1D6F97" w14:textId="77777777" w:rsidTr="007D631F">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0181930"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7740"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278B1125"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1.2. Оролцоог хангах</w:t>
            </w:r>
          </w:p>
        </w:tc>
      </w:tr>
      <w:tr w:rsidR="00B0495A" w:rsidRPr="00AC3893" w14:paraId="4F7149D6"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D4EC1B6"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216A0C08" w14:textId="77777777" w:rsidR="00B0495A" w:rsidRPr="006E325E" w:rsidRDefault="00B0495A" w:rsidP="00827CAC">
            <w:pPr>
              <w:pStyle w:val="Normal1"/>
              <w:spacing w:after="0" w:line="276" w:lineRule="auto"/>
              <w:ind w:left="-18" w:firstLine="36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5C491F"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7B6E2FA1"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4D263FFA" w14:textId="7FDD60CB" w:rsidR="00B0495A" w:rsidRPr="006E325E" w:rsidRDefault="00143F1E"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Ажиллах хүчний хомсдолд өртсөн ажил олгогчдын </w:t>
            </w:r>
            <w:r w:rsidR="00B0495A" w:rsidRPr="006E325E">
              <w:rPr>
                <w:rFonts w:ascii="Arial" w:eastAsia="Times New Roman" w:hAnsi="Arial" w:cs="Times New Roman"/>
                <w:noProof/>
                <w:sz w:val="20"/>
                <w:szCs w:val="20"/>
                <w:lang w:val="ru-RU"/>
              </w:rPr>
              <w:t>бодит нөхцөл байдлыг судалсан.</w:t>
            </w:r>
            <w:r w:rsidRPr="006E325E">
              <w:rPr>
                <w:rFonts w:ascii="Arial" w:eastAsia="Times New Roman" w:hAnsi="Arial" w:cs="Times New Roman"/>
                <w:noProof/>
                <w:sz w:val="20"/>
                <w:szCs w:val="20"/>
                <w:lang w:val="ru-RU"/>
              </w:rPr>
              <w:t xml:space="preserve"> Гадаад ажилтны тоо, хувь хэмжээг үл харгалзан, ажлын байрны төлбөрөөс тодорхой хугацаанд чөлөөлөх нь дотоодын ажиллах хүч ажилгүй болоход нөлөөлөхгүй. Учир нь гадаад ажилтан авахаас өмнө заавал зар тавьж, дотоод ажилтанг тэргүүн ээлжинд авах ажиллагааг гүйцэтгэх үүрэг ажил олгогчид хэвээр хадгалагдаж байгаа болно. Зөвхөн дотоодын ажиллах хүч байхгүй тохиолдолд л тоо, хувь хэмжээ харгалзахгүй</w:t>
            </w:r>
            <w:r w:rsidR="003A4DC7">
              <w:rPr>
                <w:rFonts w:ascii="Arial" w:eastAsia="Times New Roman" w:hAnsi="Arial" w:cs="Times New Roman"/>
                <w:noProof/>
                <w:sz w:val="20"/>
                <w:szCs w:val="20"/>
              </w:rPr>
              <w:t xml:space="preserve">гээр </w:t>
            </w:r>
            <w:r w:rsidR="003A4DC7" w:rsidRPr="006E325E">
              <w:rPr>
                <w:rFonts w:ascii="Arial" w:eastAsia="Times New Roman" w:hAnsi="Arial" w:cs="Times New Roman"/>
                <w:noProof/>
                <w:sz w:val="20"/>
                <w:szCs w:val="20"/>
                <w:lang w:val="ru-RU"/>
              </w:rPr>
              <w:t>гадаад ажилтан</w:t>
            </w:r>
            <w:r w:rsidRPr="006E325E">
              <w:rPr>
                <w:rFonts w:ascii="Arial" w:eastAsia="Times New Roman" w:hAnsi="Arial" w:cs="Times New Roman"/>
                <w:noProof/>
                <w:sz w:val="20"/>
                <w:szCs w:val="20"/>
                <w:lang w:val="ru-RU"/>
              </w:rPr>
              <w:t xml:space="preserve"> авч ажиллуулна. </w:t>
            </w:r>
          </w:p>
        </w:tc>
      </w:tr>
      <w:tr w:rsidR="00B0495A" w:rsidRPr="00AC3893" w14:paraId="3AA59178" w14:textId="77777777" w:rsidTr="00D2210A">
        <w:trPr>
          <w:trHeight w:val="52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82A85C9"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225B5134"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44701EC"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53217FE4"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18989FF" w14:textId="77777777" w:rsidR="00143F1E" w:rsidRPr="006E325E" w:rsidRDefault="00B0495A" w:rsidP="00143F1E">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Зохицуулалтын хувилбар нь </w:t>
            </w:r>
          </w:p>
          <w:p w14:paraId="2C997135" w14:textId="77777777" w:rsidR="00143F1E" w:rsidRPr="006E325E" w:rsidRDefault="00B0495A" w:rsidP="00143F1E">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эрх ашиг нь хөндөгдөх </w:t>
            </w:r>
            <w:r w:rsidR="00143F1E" w:rsidRPr="006E325E">
              <w:rPr>
                <w:rFonts w:ascii="Arial" w:eastAsia="Times New Roman" w:hAnsi="Arial" w:cs="Times New Roman"/>
                <w:noProof/>
                <w:sz w:val="20"/>
                <w:szCs w:val="20"/>
                <w:lang w:val="ru-RU"/>
              </w:rPr>
              <w:t xml:space="preserve">дотоодын ажилгүй иргэдэд урт хугацаанд эерэг үр дүн авчрана. Мөн дотоодын ажиллах хүч байхгүй үед л гадаад ажилтан авч ажиллуулах зохицуулалт хэвээр. </w:t>
            </w:r>
          </w:p>
          <w:p w14:paraId="1F6E1E85" w14:textId="77777777" w:rsidR="00143F1E" w:rsidRPr="006E325E" w:rsidRDefault="00143F1E" w:rsidP="00143F1E">
            <w:pPr>
              <w:pStyle w:val="Normal1"/>
              <w:spacing w:after="0" w:line="276" w:lineRule="auto"/>
              <w:jc w:val="both"/>
              <w:rPr>
                <w:rFonts w:ascii="Arial" w:eastAsia="Times New Roman" w:hAnsi="Arial" w:cs="Times New Roman"/>
                <w:noProof/>
                <w:sz w:val="20"/>
                <w:szCs w:val="20"/>
                <w:lang w:val="ru-RU"/>
              </w:rPr>
            </w:pPr>
          </w:p>
          <w:p w14:paraId="473440C5" w14:textId="5E4C2116" w:rsidR="00B0495A" w:rsidRPr="006E325E" w:rsidRDefault="00143F1E" w:rsidP="00143F1E">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Мөн ажил олгогчдын хувьд эерэг үр </w:t>
            </w:r>
            <w:r w:rsidR="00B0495A" w:rsidRPr="006E325E">
              <w:rPr>
                <w:rFonts w:ascii="Arial" w:eastAsia="Times New Roman" w:hAnsi="Arial" w:cs="Times New Roman"/>
                <w:noProof/>
                <w:sz w:val="20"/>
                <w:szCs w:val="20"/>
                <w:lang w:val="ru-RU"/>
              </w:rPr>
              <w:t xml:space="preserve"> нөлөөг</w:t>
            </w:r>
            <w:r w:rsidRPr="006E325E">
              <w:rPr>
                <w:rFonts w:ascii="Arial" w:eastAsia="Times New Roman" w:hAnsi="Arial" w:cs="Times New Roman"/>
                <w:noProof/>
                <w:sz w:val="20"/>
                <w:szCs w:val="20"/>
                <w:lang w:val="ru-RU"/>
              </w:rPr>
              <w:t xml:space="preserve"> авчрах буюу ажиллах хүчний хомсдолоос гарахаар</w:t>
            </w:r>
            <w:r w:rsidR="00B0495A" w:rsidRPr="006E325E">
              <w:rPr>
                <w:rFonts w:ascii="Arial" w:eastAsia="Times New Roman" w:hAnsi="Arial" w:cs="Times New Roman"/>
                <w:noProof/>
                <w:sz w:val="20"/>
                <w:szCs w:val="20"/>
                <w:lang w:val="ru-RU"/>
              </w:rPr>
              <w:t xml:space="preserve"> тодорхойлсон. </w:t>
            </w:r>
          </w:p>
        </w:tc>
      </w:tr>
      <w:tr w:rsidR="00B0495A" w:rsidRPr="00AC3893" w14:paraId="3D3852FE" w14:textId="77777777" w:rsidTr="007D631F">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7CCA8281"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7740"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7FFD8DDD" w14:textId="77777777" w:rsidR="00B0495A" w:rsidRPr="006E325E" w:rsidRDefault="00B0495A" w:rsidP="00827CAC">
            <w:pPr>
              <w:pStyle w:val="Normal1"/>
              <w:spacing w:after="0" w:line="276" w:lineRule="auto"/>
              <w:ind w:left="-18"/>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1.3. Хууль дээдлэх зарчим ба сайн засаглал хариуцлага</w:t>
            </w:r>
          </w:p>
        </w:tc>
      </w:tr>
      <w:tr w:rsidR="00B0495A" w:rsidRPr="00AC3893" w14:paraId="6CE35D17"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4D4AFEB"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5E6D9573" w14:textId="77777777" w:rsidR="00B0495A" w:rsidRPr="006E325E" w:rsidRDefault="00B0495A" w:rsidP="00827CAC">
            <w:pPr>
              <w:pStyle w:val="Normal1"/>
              <w:spacing w:after="0" w:line="276" w:lineRule="auto"/>
              <w:ind w:left="-18" w:firstLine="45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1.3.1.Зохицуулалтыг бий болгосноор хүний эрхийг хөхиүлэн дэмжих, хангах, хамгаалах явцад ахиц дэвшил гарах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0B36C5"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2240DCD0"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2D63E8B6" w14:textId="7DB759BA" w:rsidR="00B0495A" w:rsidRPr="003A4DC7"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xml:space="preserve">  </w:t>
            </w:r>
            <w:r w:rsidR="003A4DC7">
              <w:rPr>
                <w:rFonts w:ascii="Arial" w:eastAsia="Times New Roman" w:hAnsi="Arial" w:cs="Times New Roman"/>
                <w:noProof/>
                <w:sz w:val="20"/>
                <w:szCs w:val="20"/>
              </w:rPr>
              <w:t xml:space="preserve">Шууд хүний эрхийг хангах ажиллагаа биш ч гэсэн шууд бусаар нь авч  үзвэл, хүний эрхийг хангах, хамгаалахтай салшгүй холбоотой асуудал. Тухайлбал, бизнес эрхлэгчдээ ажиллах хүчний </w:t>
            </w:r>
            <w:r w:rsidR="003A4DC7">
              <w:rPr>
                <w:rFonts w:ascii="Arial" w:eastAsia="Times New Roman" w:hAnsi="Arial" w:cs="Times New Roman"/>
                <w:noProof/>
                <w:sz w:val="20"/>
                <w:szCs w:val="20"/>
              </w:rPr>
              <w:lastRenderedPageBreak/>
              <w:t>хомсдлоос гарахад нь хууль эрх зүйн зохицуулалтаар зардал гаргахгүйгээр дэмжсэнээр ажиллах хүчний эрэлт, нийлүүлэлт богино хугацаанд тэнцвэржих, улмаар урт хугацаанд түүнийг хадгалах, урт хугацаанд улам томоохон ажиллах хүчний хомсдол үүсэхээс нь өмнө цаг алдалгүй зогсооно. Энэ нь хүний эрхийг дордуулахгүй байх, урт хугацаандаа Монгол Улсын дотоодын ажилгүй иргэд ажилтай, орлоготой эх орондоо амьдраха</w:t>
            </w:r>
            <w:r w:rsidR="00526FD9">
              <w:rPr>
                <w:rFonts w:ascii="Arial" w:eastAsia="Times New Roman" w:hAnsi="Arial" w:cs="Times New Roman"/>
                <w:noProof/>
                <w:sz w:val="20"/>
                <w:szCs w:val="20"/>
              </w:rPr>
              <w:t>д</w:t>
            </w:r>
            <w:r w:rsidR="003A4DC7">
              <w:rPr>
                <w:rFonts w:ascii="Arial" w:eastAsia="Times New Roman" w:hAnsi="Arial" w:cs="Times New Roman"/>
                <w:noProof/>
                <w:sz w:val="20"/>
                <w:szCs w:val="20"/>
              </w:rPr>
              <w:t xml:space="preserve"> нь эерэг нөлөөтэй гэж үзэж байна. </w:t>
            </w:r>
          </w:p>
        </w:tc>
      </w:tr>
      <w:tr w:rsidR="00B0495A" w:rsidRPr="006E325E" w14:paraId="20AB2004"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977266D"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1B0A132B" w14:textId="77777777" w:rsidR="00B0495A" w:rsidRPr="006E325E" w:rsidRDefault="00B0495A" w:rsidP="00827CAC">
            <w:pPr>
              <w:pStyle w:val="Normal1"/>
              <w:spacing w:after="0" w:line="276" w:lineRule="auto"/>
              <w:ind w:left="-18" w:firstLine="45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8E1DDA"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231C2E1B"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0B2189AB"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Нийцсэн байна.</w:t>
            </w:r>
          </w:p>
        </w:tc>
      </w:tr>
      <w:tr w:rsidR="00B0495A" w:rsidRPr="00AC3893" w14:paraId="2D080E7B"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5FF80A73"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49B5C52E" w14:textId="77777777" w:rsidR="00B0495A" w:rsidRPr="006E325E" w:rsidRDefault="00B0495A" w:rsidP="00827CAC">
            <w:pPr>
              <w:pStyle w:val="Normal1"/>
              <w:spacing w:after="0" w:line="276" w:lineRule="auto"/>
              <w:ind w:left="-18" w:firstLine="36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1.3.3.Хүний эрхийг зөрчигчдөд хүлээлгэх хариуцлагыг тусгах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5A42A9"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6ABC3C23"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525BF663" w14:textId="554335FC" w:rsidR="00B0495A" w:rsidRPr="00526FD9" w:rsidRDefault="00526FD9"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Хууль эрх зүйн зохицуулалтаар дэмжихийн сацуу х</w:t>
            </w:r>
            <w:r w:rsidR="00B0495A" w:rsidRPr="006E325E">
              <w:rPr>
                <w:rFonts w:ascii="Arial" w:eastAsia="Times New Roman" w:hAnsi="Arial" w:cs="Times New Roman"/>
                <w:noProof/>
                <w:sz w:val="20"/>
                <w:szCs w:val="20"/>
                <w:lang w:val="ru-RU"/>
              </w:rPr>
              <w:t>ариуцлаг</w:t>
            </w:r>
            <w:r w:rsidR="00D2210A" w:rsidRPr="006E325E">
              <w:rPr>
                <w:rFonts w:ascii="Arial" w:eastAsia="Times New Roman" w:hAnsi="Arial" w:cs="Times New Roman"/>
                <w:noProof/>
                <w:sz w:val="20"/>
                <w:szCs w:val="20"/>
                <w:lang w:val="ru-RU"/>
              </w:rPr>
              <w:t xml:space="preserve">ыг нэмэгдүүлэхээр </w:t>
            </w:r>
            <w:r w:rsidR="00B0495A" w:rsidRPr="006E325E">
              <w:rPr>
                <w:rFonts w:ascii="Arial" w:eastAsia="Times New Roman" w:hAnsi="Arial" w:cs="Times New Roman"/>
                <w:noProof/>
                <w:sz w:val="20"/>
                <w:szCs w:val="20"/>
                <w:lang w:val="ru-RU"/>
              </w:rPr>
              <w:t>тусга</w:t>
            </w:r>
            <w:r>
              <w:rPr>
                <w:rFonts w:ascii="Arial" w:eastAsia="Times New Roman" w:hAnsi="Arial" w:cs="Times New Roman"/>
                <w:noProof/>
                <w:sz w:val="20"/>
                <w:szCs w:val="20"/>
              </w:rPr>
              <w:t xml:space="preserve">на. Тухайлбал, гадаад ажилтан авах, гэрээ нь дуусахад холбогдох байгууллагад мэдэгдэх үүргээ зөрчих, зөвшөөрөлгүйгээр гадаадын иргэн ажиллуулбал авах арга хэмжээг нэмэгдүүлнэ. </w:t>
            </w:r>
          </w:p>
        </w:tc>
      </w:tr>
      <w:tr w:rsidR="00B0495A" w:rsidRPr="006E325E" w14:paraId="1068F59E" w14:textId="77777777" w:rsidTr="00D2210A">
        <w:trPr>
          <w:trHeight w:val="380"/>
        </w:trPr>
        <w:tc>
          <w:tcPr>
            <w:tcW w:w="1831" w:type="dxa"/>
            <w:vMerge w:val="restart"/>
            <w:tcBorders>
              <w:top w:val="single" w:sz="4" w:space="0" w:color="000000"/>
              <w:left w:val="single" w:sz="4" w:space="0" w:color="000000"/>
              <w:bottom w:val="single" w:sz="4" w:space="0" w:color="000000"/>
              <w:right w:val="single" w:sz="4" w:space="0" w:color="000000"/>
            </w:tcBorders>
            <w:hideMark/>
          </w:tcPr>
          <w:p w14:paraId="29204858" w14:textId="77777777" w:rsidR="00B0495A" w:rsidRPr="006E325E" w:rsidRDefault="00B0495A" w:rsidP="00827CAC">
            <w:pPr>
              <w:pStyle w:val="Normal1"/>
              <w:spacing w:after="0" w:line="276" w:lineRule="auto"/>
              <w:contextualSpacing/>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2. Хүний эрхийг </w:t>
            </w:r>
          </w:p>
          <w:p w14:paraId="568432A2" w14:textId="77777777" w:rsidR="00B0495A" w:rsidRPr="006E325E" w:rsidRDefault="00B0495A" w:rsidP="00827CAC">
            <w:pPr>
              <w:pStyle w:val="Normal1"/>
              <w:spacing w:after="0" w:line="276" w:lineRule="auto"/>
              <w:ind w:left="318"/>
              <w:jc w:val="both"/>
              <w:rPr>
                <w:rFonts w:ascii="Arial" w:eastAsia="Times New Roman" w:hAnsi="Arial" w:cs="Times New Roman"/>
                <w:b/>
                <w:noProof/>
                <w:sz w:val="20"/>
                <w:szCs w:val="20"/>
                <w:lang w:val="ru-RU"/>
              </w:rPr>
            </w:pPr>
            <w:r w:rsidRPr="006E325E">
              <w:rPr>
                <w:rFonts w:ascii="Arial" w:eastAsia="Times New Roman" w:hAnsi="Arial" w:cs="Times New Roman"/>
                <w:noProof/>
                <w:sz w:val="20"/>
                <w:szCs w:val="20"/>
                <w:lang w:val="ru-RU"/>
              </w:rPr>
              <w:t>хязгаарласан зохицуулалт агуулсан эсэх</w:t>
            </w:r>
          </w:p>
        </w:tc>
        <w:tc>
          <w:tcPr>
            <w:tcW w:w="2721" w:type="dxa"/>
            <w:tcBorders>
              <w:top w:val="single" w:sz="4" w:space="0" w:color="000000"/>
              <w:left w:val="single" w:sz="4" w:space="0" w:color="000000"/>
              <w:bottom w:val="single" w:sz="4" w:space="0" w:color="000000"/>
              <w:right w:val="single" w:sz="4" w:space="0" w:color="000000"/>
            </w:tcBorders>
            <w:hideMark/>
          </w:tcPr>
          <w:p w14:paraId="28974273"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2.1. Зохицуулалт нь хүний эрхийг хязгаарлах бол энэ нь хууль ёсны зорилгод нийцсэн эсэх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DDD0833"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33905EE0"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449482C1"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Хязгаарлалт байхгүй.</w:t>
            </w:r>
          </w:p>
        </w:tc>
      </w:tr>
      <w:tr w:rsidR="00B0495A" w:rsidRPr="006E325E" w14:paraId="269EB1C3" w14:textId="77777777" w:rsidTr="00D2210A">
        <w:trPr>
          <w:trHeight w:val="24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5A35729"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0653928B" w14:textId="77777777" w:rsidR="00B0495A" w:rsidRPr="006E325E" w:rsidRDefault="00B0495A"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2.2. Хязгаарлалт тогтоох нь зайлшгүй эсэх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299F6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0AD457FC"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0F4008CF"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Хязгаарлалт байхгүй.</w:t>
            </w:r>
          </w:p>
        </w:tc>
      </w:tr>
      <w:tr w:rsidR="00B0495A" w:rsidRPr="00AC3893" w14:paraId="483C4C3A" w14:textId="77777777" w:rsidTr="00D2210A">
        <w:tc>
          <w:tcPr>
            <w:tcW w:w="1831" w:type="dxa"/>
            <w:vMerge w:val="restart"/>
            <w:tcBorders>
              <w:top w:val="single" w:sz="4" w:space="0" w:color="000000"/>
              <w:left w:val="single" w:sz="4" w:space="0" w:color="000000"/>
              <w:bottom w:val="single" w:sz="4" w:space="0" w:color="000000"/>
              <w:right w:val="single" w:sz="4" w:space="0" w:color="000000"/>
            </w:tcBorders>
            <w:vAlign w:val="center"/>
            <w:hideMark/>
          </w:tcPr>
          <w:p w14:paraId="31164109" w14:textId="77777777" w:rsidR="00B0495A" w:rsidRPr="006E325E" w:rsidRDefault="00B0495A" w:rsidP="00827CAC">
            <w:pPr>
              <w:pStyle w:val="Normal1"/>
              <w:spacing w:after="0" w:line="276" w:lineRule="auto"/>
              <w:contextualSpacing/>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 Эрх агуулагч</w:t>
            </w:r>
          </w:p>
        </w:tc>
        <w:tc>
          <w:tcPr>
            <w:tcW w:w="2721" w:type="dxa"/>
            <w:tcBorders>
              <w:top w:val="single" w:sz="4" w:space="0" w:color="000000"/>
              <w:left w:val="single" w:sz="4" w:space="0" w:color="000000"/>
              <w:bottom w:val="single" w:sz="4" w:space="0" w:color="000000"/>
              <w:right w:val="single" w:sz="4" w:space="0" w:color="000000"/>
            </w:tcBorders>
            <w:hideMark/>
          </w:tcPr>
          <w:p w14:paraId="3DC9BCC7"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3.1. Зохицуулалтын хувилбарт хамаарах бүлгүүд буюу эрх агуулагчдыг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5BF535" w14:textId="77777777" w:rsidR="00B0495A" w:rsidRPr="00407BC5" w:rsidRDefault="00B0495A" w:rsidP="00827CAC">
            <w:pPr>
              <w:pStyle w:val="Normal1"/>
              <w:spacing w:after="0" w:line="276" w:lineRule="auto"/>
              <w:jc w:val="center"/>
              <w:rPr>
                <w:rFonts w:ascii="Arial" w:eastAsia="Times New Roman" w:hAnsi="Arial" w:cs="Times New Roman"/>
                <w:b/>
                <w:noProof/>
                <w:sz w:val="20"/>
                <w:szCs w:val="20"/>
                <w:lang w:val="ru-RU"/>
              </w:rPr>
            </w:pPr>
            <w:r w:rsidRPr="00407BC5">
              <w:rPr>
                <w:rFonts w:ascii="Arial" w:eastAsia="Times New Roman" w:hAnsi="Arial" w:cs="Times New Roman"/>
                <w:b/>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05DAE71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vAlign w:val="center"/>
          </w:tcPr>
          <w:p w14:paraId="39DF57E9" w14:textId="3C3B7121" w:rsidR="00B0495A" w:rsidRPr="00407BC5" w:rsidRDefault="00407BC5"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Ажиллах хүчний хомсдолд орсон бичил, жижиг, аж ахуй нэгжүүдийн хувийн аж ахуй эрхлэх</w:t>
            </w:r>
            <w:r w:rsidR="00C354DF">
              <w:rPr>
                <w:rFonts w:ascii="Arial" w:eastAsia="Times New Roman" w:hAnsi="Arial" w:cs="Times New Roman"/>
                <w:noProof/>
                <w:sz w:val="20"/>
                <w:szCs w:val="20"/>
              </w:rPr>
              <w:t xml:space="preserve"> эрхээ эдлэхэд нь уг асуудлаас гарахад нь дэмжих, нөгөө талд ажилгүй иргэд цаашид ажил олгогчийн эрэлтэд нийцсэн ажил мэргэжлээр суралцах, мэргэжлээрэ ажиллах боломжийг нь нэмэгдүүлэхэд чиглэнэ. </w:t>
            </w:r>
          </w:p>
        </w:tc>
      </w:tr>
      <w:tr w:rsidR="00B0495A" w:rsidRPr="00C354DF" w14:paraId="22E433A9"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4C452AF4"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148DC356"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3.2. Эрх агуулагчдыг эмзэг байдлаар нь ялгаж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8B74EA" w14:textId="77777777" w:rsidR="00B0495A" w:rsidRPr="00407BC5" w:rsidRDefault="00B0495A" w:rsidP="00827CAC">
            <w:pPr>
              <w:pStyle w:val="Normal1"/>
              <w:spacing w:after="0" w:line="276" w:lineRule="auto"/>
              <w:jc w:val="center"/>
              <w:rPr>
                <w:rFonts w:ascii="Arial" w:eastAsia="Times New Roman" w:hAnsi="Arial" w:cs="Times New Roman"/>
                <w:b/>
                <w:bCs/>
                <w:noProof/>
                <w:sz w:val="20"/>
                <w:szCs w:val="20"/>
                <w:lang w:val="ru-RU"/>
              </w:rPr>
            </w:pPr>
            <w:r w:rsidRPr="00407BC5">
              <w:rPr>
                <w:rFonts w:ascii="Arial" w:eastAsia="Times New Roman" w:hAnsi="Arial" w:cs="Times New Roman"/>
                <w:b/>
                <w:bCs/>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0A10F11B" w14:textId="77777777" w:rsidR="00B0495A" w:rsidRPr="006E325E" w:rsidRDefault="00B0495A" w:rsidP="00827CAC">
            <w:pPr>
              <w:pStyle w:val="Normal1"/>
              <w:spacing w:after="0" w:line="276" w:lineRule="auto"/>
              <w:jc w:val="center"/>
              <w:rPr>
                <w:rFonts w:ascii="Arial" w:eastAsia="Times New Roman" w:hAnsi="Arial" w:cs="Times New Roman"/>
                <w:bCs/>
                <w:noProof/>
                <w:sz w:val="20"/>
                <w:szCs w:val="20"/>
                <w:lang w:val="ru-RU"/>
              </w:rPr>
            </w:pPr>
            <w:r w:rsidRPr="006E325E">
              <w:rPr>
                <w:rFonts w:ascii="Arial" w:eastAsia="Times New Roman" w:hAnsi="Arial" w:cs="Times New Roman"/>
                <w:bCs/>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46FE3FD9" w14:textId="76E78139" w:rsidR="00B0495A" w:rsidRPr="00C354DF" w:rsidRDefault="00B0495A" w:rsidP="00827CAC">
            <w:pPr>
              <w:pStyle w:val="Normal1"/>
              <w:spacing w:after="0" w:line="276" w:lineRule="auto"/>
              <w:jc w:val="both"/>
              <w:rPr>
                <w:rFonts w:ascii="Arial" w:eastAsia="Times New Roman" w:hAnsi="Arial" w:cs="Times New Roman"/>
                <w:bCs/>
                <w:noProof/>
                <w:sz w:val="20"/>
                <w:szCs w:val="20"/>
              </w:rPr>
            </w:pPr>
          </w:p>
        </w:tc>
      </w:tr>
      <w:tr w:rsidR="00B0495A" w:rsidRPr="00AC3893" w14:paraId="4FACD529"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79EAD58"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0D6CBF5F"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3.3. Зохицуулалтын хувилбар нь энэхүү эмзэг </w:t>
            </w:r>
            <w:r w:rsidRPr="006E325E">
              <w:rPr>
                <w:rFonts w:ascii="Arial" w:eastAsia="Times New Roman" w:hAnsi="Arial" w:cs="Times New Roman"/>
                <w:noProof/>
                <w:sz w:val="20"/>
                <w:szCs w:val="20"/>
                <w:lang w:val="ru-RU"/>
              </w:rPr>
              <w:lastRenderedPageBreak/>
              <w:t>бүлгийн нөхцөл байдлыг харгалзан үзэж, тэдний эмзэг байдлыг дээрдүүлэхэд чиглэсэн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FF64E0B" w14:textId="77777777" w:rsidR="00B0495A" w:rsidRPr="00407BC5" w:rsidRDefault="00B0495A" w:rsidP="00827CAC">
            <w:pPr>
              <w:pStyle w:val="Normal1"/>
              <w:spacing w:after="0" w:line="276" w:lineRule="auto"/>
              <w:jc w:val="center"/>
              <w:rPr>
                <w:rFonts w:ascii="Arial" w:eastAsia="Times New Roman" w:hAnsi="Arial" w:cs="Times New Roman"/>
                <w:b/>
                <w:bCs/>
                <w:noProof/>
                <w:sz w:val="20"/>
                <w:szCs w:val="20"/>
                <w:lang w:val="ru-RU"/>
              </w:rPr>
            </w:pPr>
            <w:r w:rsidRPr="00407BC5">
              <w:rPr>
                <w:rFonts w:ascii="Arial" w:eastAsia="Times New Roman" w:hAnsi="Arial" w:cs="Times New Roman"/>
                <w:b/>
                <w:bCs/>
                <w:noProof/>
                <w:sz w:val="20"/>
                <w:szCs w:val="20"/>
                <w:lang w:val="ru-RU"/>
              </w:rPr>
              <w:lastRenderedPageBreak/>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471CCE1E"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71C31BC" w14:textId="18FC675D" w:rsidR="00B0495A" w:rsidRPr="006E325E" w:rsidRDefault="00C354DF" w:rsidP="00827CAC">
            <w:pPr>
              <w:pStyle w:val="Normal1"/>
              <w:spacing w:after="0" w:line="276" w:lineRule="auto"/>
              <w:jc w:val="both"/>
              <w:rPr>
                <w:rFonts w:ascii="Arial" w:eastAsia="Times New Roman" w:hAnsi="Arial" w:cs="Times New Roman"/>
                <w:noProof/>
                <w:sz w:val="20"/>
                <w:szCs w:val="20"/>
                <w:lang w:val="ru-RU"/>
              </w:rPr>
            </w:pPr>
            <w:r>
              <w:rPr>
                <w:rFonts w:ascii="Arial" w:eastAsia="Times New Roman" w:hAnsi="Arial" w:cs="Times New Roman"/>
                <w:noProof/>
                <w:sz w:val="20"/>
                <w:szCs w:val="20"/>
              </w:rPr>
              <w:t xml:space="preserve">Эрх агуулагчдыг буюу ажил олгогч, дотоодын ажиллах хүчний ашиг </w:t>
            </w:r>
            <w:r>
              <w:rPr>
                <w:rFonts w:ascii="Arial" w:eastAsia="Times New Roman" w:hAnsi="Arial" w:cs="Times New Roman"/>
                <w:noProof/>
                <w:sz w:val="20"/>
                <w:szCs w:val="20"/>
              </w:rPr>
              <w:lastRenderedPageBreak/>
              <w:t xml:space="preserve">сонирхлуудыг аль алийг нь харгалзаж, ажиллах хүчний хосдол, ажилгүйдлийг бууруулахад чиглэнэ. </w:t>
            </w:r>
          </w:p>
        </w:tc>
      </w:tr>
      <w:tr w:rsidR="00B0495A" w:rsidRPr="00AC3893" w14:paraId="6F9F5AD5" w14:textId="77777777" w:rsidTr="00D2210A">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47A53E5"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hideMark/>
          </w:tcPr>
          <w:p w14:paraId="53F15567"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6628C2" w14:textId="77777777" w:rsidR="00B0495A" w:rsidRPr="00407BC5" w:rsidRDefault="00B0495A" w:rsidP="00827CAC">
            <w:pPr>
              <w:pStyle w:val="Normal1"/>
              <w:spacing w:after="0" w:line="276" w:lineRule="auto"/>
              <w:jc w:val="center"/>
              <w:rPr>
                <w:rFonts w:ascii="Arial" w:eastAsia="Times New Roman" w:hAnsi="Arial" w:cs="Times New Roman"/>
                <w:b/>
                <w:bCs/>
                <w:noProof/>
                <w:sz w:val="20"/>
                <w:szCs w:val="20"/>
                <w:lang w:val="ru-RU"/>
              </w:rPr>
            </w:pPr>
            <w:r w:rsidRPr="00407BC5">
              <w:rPr>
                <w:rFonts w:ascii="Arial" w:eastAsia="Times New Roman" w:hAnsi="Arial" w:cs="Times New Roman"/>
                <w:b/>
                <w:bCs/>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26367A3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2FC2EE2" w14:textId="2AE148C1" w:rsidR="00B0495A" w:rsidRPr="00C354DF" w:rsidRDefault="00C354DF"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Богино хугацаанд дотоодын ажиллах хүч байхгүй бол гадаадаас ажиллах хүч шуурхай, төлбөргүй авч, ажиллах хүчний хомсдолоос ажил олгогчид гарах боломжийг олгож, урт хугацаандаа ажлын байрны төлбөрийн зарцуулалт ажил олгогчийн эрэлтэд нийцсэн ажил мэргэжлээр дотоодын ажилгүй иргэдийг бэлтгэн ажил олгогчид нийлүүлэх байдлаар дотоодын ажиллах хүч ажил олгогчийн шаардлагыг хангах, дотоодын ажиллах хүч ажил олгогчийн сул ажлын байранд бүрэн тэнцэх, ажилгүйдэл буурахад чиглэсэн зохицуулалт тусгана. </w:t>
            </w:r>
          </w:p>
        </w:tc>
      </w:tr>
      <w:tr w:rsidR="00B0495A" w:rsidRPr="006E325E" w14:paraId="32E304C4" w14:textId="77777777" w:rsidTr="00D2210A">
        <w:tc>
          <w:tcPr>
            <w:tcW w:w="1831" w:type="dxa"/>
            <w:tcBorders>
              <w:top w:val="single" w:sz="4" w:space="0" w:color="000000"/>
              <w:left w:val="single" w:sz="4" w:space="0" w:color="000000"/>
              <w:bottom w:val="single" w:sz="4" w:space="0" w:color="000000"/>
              <w:right w:val="single" w:sz="4" w:space="0" w:color="000000"/>
            </w:tcBorders>
            <w:vAlign w:val="center"/>
            <w:hideMark/>
          </w:tcPr>
          <w:p w14:paraId="4F6C8933"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 Үүрэг хүлээгч</w:t>
            </w:r>
          </w:p>
        </w:tc>
        <w:tc>
          <w:tcPr>
            <w:tcW w:w="2721" w:type="dxa"/>
            <w:tcBorders>
              <w:top w:val="single" w:sz="4" w:space="0" w:color="000000"/>
              <w:left w:val="single" w:sz="4" w:space="0" w:color="000000"/>
              <w:bottom w:val="single" w:sz="4" w:space="0" w:color="000000"/>
              <w:right w:val="single" w:sz="4" w:space="0" w:color="000000"/>
            </w:tcBorders>
            <w:hideMark/>
          </w:tcPr>
          <w:p w14:paraId="11D8520E" w14:textId="77777777" w:rsidR="00B0495A" w:rsidRPr="006E325E" w:rsidRDefault="00B0495A" w:rsidP="00827CAC">
            <w:pPr>
              <w:pStyle w:val="Normal1"/>
              <w:spacing w:after="0" w:line="276" w:lineRule="auto"/>
              <w:jc w:val="both"/>
              <w:rPr>
                <w:rFonts w:ascii="Arial" w:eastAsia="Times New Roman" w:hAnsi="Arial" w:cs="Times New Roman"/>
                <w:b/>
                <w:noProof/>
                <w:sz w:val="20"/>
                <w:szCs w:val="20"/>
                <w:lang w:val="ru-RU"/>
              </w:rPr>
            </w:pPr>
            <w:r w:rsidRPr="006E325E">
              <w:rPr>
                <w:rFonts w:ascii="Arial" w:eastAsia="Times New Roman" w:hAnsi="Arial" w:cs="Times New Roman"/>
                <w:noProof/>
                <w:sz w:val="20"/>
                <w:szCs w:val="20"/>
                <w:lang w:val="ru-RU"/>
              </w:rPr>
              <w:t>4.1. Үүрэг хүлээгчдийг тодорхойлсон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D0A579" w14:textId="77777777" w:rsidR="00B0495A" w:rsidRPr="00007FB8" w:rsidRDefault="00B0495A" w:rsidP="00827CAC">
            <w:pPr>
              <w:pStyle w:val="Normal1"/>
              <w:spacing w:after="0" w:line="276" w:lineRule="auto"/>
              <w:jc w:val="center"/>
              <w:rPr>
                <w:rFonts w:ascii="Arial" w:eastAsia="Times New Roman" w:hAnsi="Arial" w:cs="Times New Roman"/>
                <w:bCs/>
                <w:noProof/>
                <w:sz w:val="20"/>
                <w:szCs w:val="20"/>
                <w:lang w:val="ru-RU"/>
              </w:rPr>
            </w:pPr>
            <w:r w:rsidRPr="00007FB8">
              <w:rPr>
                <w:rFonts w:ascii="Arial" w:eastAsia="Times New Roman" w:hAnsi="Arial" w:cs="Times New Roman"/>
                <w:bCs/>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0968EA41"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8EF642E" w14:textId="40B5ACEE" w:rsidR="00B0495A" w:rsidRPr="006E325E" w:rsidRDefault="00007FB8" w:rsidP="00007FB8">
            <w:pPr>
              <w:pStyle w:val="Normal1"/>
              <w:spacing w:after="0" w:line="276" w:lineRule="auto"/>
              <w:jc w:val="center"/>
              <w:rPr>
                <w:rFonts w:ascii="Arial" w:eastAsia="Times New Roman" w:hAnsi="Arial" w:cs="Times New Roman"/>
                <w:noProof/>
                <w:sz w:val="20"/>
                <w:szCs w:val="20"/>
                <w:lang w:val="ru-RU"/>
              </w:rPr>
            </w:pPr>
            <w:r>
              <w:rPr>
                <w:rFonts w:ascii="Arial" w:eastAsia="Times New Roman" w:hAnsi="Arial" w:cs="Times New Roman"/>
                <w:noProof/>
                <w:sz w:val="20"/>
                <w:szCs w:val="20"/>
              </w:rPr>
              <w:t>Байхгүй.</w:t>
            </w:r>
          </w:p>
        </w:tc>
      </w:tr>
      <w:tr w:rsidR="00B0495A" w:rsidRPr="00AC3893" w14:paraId="0185EC20" w14:textId="77777777" w:rsidTr="00D2210A">
        <w:trPr>
          <w:trHeight w:val="360"/>
        </w:trPr>
        <w:tc>
          <w:tcPr>
            <w:tcW w:w="1831" w:type="dxa"/>
            <w:vMerge w:val="restart"/>
            <w:tcBorders>
              <w:top w:val="single" w:sz="4" w:space="0" w:color="000000"/>
              <w:left w:val="single" w:sz="4" w:space="0" w:color="000000"/>
              <w:bottom w:val="single" w:sz="4" w:space="0" w:color="000000"/>
              <w:right w:val="single" w:sz="4" w:space="0" w:color="000000"/>
            </w:tcBorders>
            <w:hideMark/>
          </w:tcPr>
          <w:p w14:paraId="4A3A94B1" w14:textId="77777777" w:rsidR="00B0495A" w:rsidRPr="006E325E" w:rsidRDefault="00B0495A" w:rsidP="00827CAC">
            <w:pPr>
              <w:pStyle w:val="Normal1"/>
              <w:spacing w:after="0" w:line="276" w:lineRule="auto"/>
              <w:contextualSpacing/>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5. Жендэрийн </w:t>
            </w:r>
          </w:p>
          <w:p w14:paraId="44671AB3" w14:textId="77777777" w:rsidR="00B0495A" w:rsidRPr="006E325E" w:rsidRDefault="00B0495A" w:rsidP="00827CAC">
            <w:pPr>
              <w:pStyle w:val="Normal1"/>
              <w:spacing w:after="0" w:line="276" w:lineRule="auto"/>
              <w:jc w:val="both"/>
              <w:rPr>
                <w:rFonts w:ascii="Arial" w:eastAsia="Times New Roman" w:hAnsi="Arial" w:cs="Times New Roman"/>
                <w:b/>
                <w:noProof/>
                <w:sz w:val="20"/>
                <w:szCs w:val="20"/>
                <w:lang w:val="ru-RU"/>
              </w:rPr>
            </w:pPr>
            <w:r w:rsidRPr="006E325E">
              <w:rPr>
                <w:rFonts w:ascii="Arial" w:eastAsia="Times New Roman" w:hAnsi="Arial" w:cs="Times New Roman"/>
                <w:noProof/>
                <w:sz w:val="20"/>
                <w:szCs w:val="20"/>
                <w:lang w:val="ru-RU"/>
              </w:rPr>
              <w:t>эрх тэгш байдлыг хангах тухай хуульд нийцүүлсэн эсэх</w:t>
            </w:r>
            <w:r w:rsidRPr="006E325E">
              <w:rPr>
                <w:rFonts w:ascii="Arial" w:eastAsia="Times New Roman" w:hAnsi="Arial" w:cs="Times New Roman"/>
                <w:b/>
                <w:noProof/>
                <w:sz w:val="20"/>
                <w:szCs w:val="20"/>
                <w:lang w:val="ru-RU"/>
              </w:rPr>
              <w:t xml:space="preserve"> </w:t>
            </w:r>
          </w:p>
        </w:tc>
        <w:tc>
          <w:tcPr>
            <w:tcW w:w="2721" w:type="dxa"/>
            <w:tcBorders>
              <w:top w:val="single" w:sz="4" w:space="0" w:color="000000"/>
              <w:left w:val="single" w:sz="4" w:space="0" w:color="000000"/>
              <w:bottom w:val="single" w:sz="4" w:space="0" w:color="000000"/>
              <w:right w:val="single" w:sz="4" w:space="0" w:color="000000"/>
            </w:tcBorders>
            <w:vAlign w:val="center"/>
            <w:hideMark/>
          </w:tcPr>
          <w:p w14:paraId="42781B0C"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5.1. Жендэрийн үзэл баримтлалыг тусгасан эсэх</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B262EB"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vAlign w:val="center"/>
            <w:hideMark/>
          </w:tcPr>
          <w:p w14:paraId="1A8996C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2B694B99" w14:textId="1AC5D338" w:rsidR="00B0495A" w:rsidRPr="00007FB8" w:rsidRDefault="00007FB8" w:rsidP="00007FB8">
            <w:pPr>
              <w:pStyle w:val="Normal1"/>
              <w:spacing w:after="0" w:line="276" w:lineRule="auto"/>
              <w:jc w:val="center"/>
              <w:rPr>
                <w:rFonts w:ascii="Arial" w:eastAsia="Times New Roman" w:hAnsi="Arial" w:cs="Times New Roman"/>
                <w:noProof/>
                <w:sz w:val="20"/>
                <w:szCs w:val="20"/>
              </w:rPr>
            </w:pPr>
            <w:r>
              <w:rPr>
                <w:rFonts w:ascii="Arial" w:eastAsia="Times New Roman" w:hAnsi="Arial" w:cs="Times New Roman"/>
                <w:noProof/>
                <w:sz w:val="20"/>
                <w:szCs w:val="20"/>
              </w:rPr>
              <w:t>Жендэрийн үзэл баримтлалд харшлах зохицуулалт агуулаагүй.</w:t>
            </w:r>
          </w:p>
        </w:tc>
      </w:tr>
      <w:tr w:rsidR="00B0495A" w:rsidRPr="00AC3893" w14:paraId="160D79A4" w14:textId="77777777" w:rsidTr="00D2210A">
        <w:trPr>
          <w:trHeight w:val="1000"/>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9C03C4E"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21" w:type="dxa"/>
            <w:tcBorders>
              <w:top w:val="single" w:sz="4" w:space="0" w:color="000000"/>
              <w:left w:val="single" w:sz="4" w:space="0" w:color="000000"/>
              <w:bottom w:val="single" w:sz="4" w:space="0" w:color="000000"/>
              <w:right w:val="single" w:sz="4" w:space="0" w:color="000000"/>
            </w:tcBorders>
            <w:vAlign w:val="center"/>
            <w:hideMark/>
          </w:tcPr>
          <w:p w14:paraId="2ED6240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5.2.Эрэгтэй, эмэгтэй хүний тэгш эрх, тэгш боломж, тэгш хандлагын баталгааг бүрдүүлэх эсэх</w:t>
            </w:r>
          </w:p>
        </w:tc>
        <w:tc>
          <w:tcPr>
            <w:tcW w:w="850" w:type="dxa"/>
            <w:tcBorders>
              <w:top w:val="single" w:sz="4" w:space="0" w:color="000000"/>
              <w:left w:val="single" w:sz="4" w:space="0" w:color="000000"/>
              <w:bottom w:val="single" w:sz="4" w:space="0" w:color="000000"/>
              <w:right w:val="single" w:sz="4" w:space="0" w:color="000000"/>
            </w:tcBorders>
            <w:hideMark/>
          </w:tcPr>
          <w:p w14:paraId="6831D00A" w14:textId="77777777" w:rsidR="00B0495A" w:rsidRPr="006E325E" w:rsidRDefault="00B0495A"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w:t>
            </w:r>
          </w:p>
        </w:tc>
        <w:tc>
          <w:tcPr>
            <w:tcW w:w="683" w:type="dxa"/>
            <w:tcBorders>
              <w:top w:val="single" w:sz="4" w:space="0" w:color="000000"/>
              <w:left w:val="single" w:sz="4" w:space="0" w:color="000000"/>
              <w:bottom w:val="single" w:sz="4" w:space="0" w:color="000000"/>
              <w:right w:val="single" w:sz="4" w:space="0" w:color="000000"/>
            </w:tcBorders>
            <w:hideMark/>
          </w:tcPr>
          <w:p w14:paraId="5A06F280" w14:textId="77777777" w:rsidR="00B0495A" w:rsidRPr="006E325E" w:rsidRDefault="00B0495A"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5791F915" w14:textId="5AF37D53" w:rsidR="00B0495A" w:rsidRPr="00007FB8" w:rsidRDefault="00007FB8" w:rsidP="00007FB8">
            <w:pPr>
              <w:pStyle w:val="Normal1"/>
              <w:spacing w:after="0" w:line="276" w:lineRule="auto"/>
              <w:jc w:val="center"/>
              <w:rPr>
                <w:rFonts w:ascii="Arial" w:eastAsia="Times New Roman" w:hAnsi="Arial" w:cs="Times New Roman"/>
                <w:noProof/>
                <w:sz w:val="20"/>
                <w:szCs w:val="20"/>
              </w:rPr>
            </w:pPr>
            <w:r>
              <w:rPr>
                <w:rFonts w:ascii="Arial" w:eastAsia="Times New Roman" w:hAnsi="Arial" w:cs="Times New Roman"/>
                <w:noProof/>
                <w:sz w:val="20"/>
                <w:szCs w:val="20"/>
              </w:rPr>
              <w:t>Эрэгтэй, эмэгтэй хүний тэгш эрх, тэгш боломж, тэгш хандлагын баталгааг бүрдүүлэх асуудал хуулийн төсөлтэй хамаарал байхгүй.</w:t>
            </w:r>
          </w:p>
        </w:tc>
      </w:tr>
    </w:tbl>
    <w:p w14:paraId="0BE4218D" w14:textId="77777777" w:rsidR="00B0495A" w:rsidRPr="00007FB8" w:rsidRDefault="00B0495A" w:rsidP="00CE1633">
      <w:pPr>
        <w:pStyle w:val="Normal1"/>
        <w:spacing w:after="0" w:line="276" w:lineRule="auto"/>
        <w:rPr>
          <w:rFonts w:ascii="Times New Roman" w:eastAsia="Times New Roman" w:hAnsi="Times New Roman" w:cs="Times New Roman"/>
          <w:b/>
          <w:noProof/>
          <w:sz w:val="24"/>
          <w:szCs w:val="24"/>
          <w:lang w:val="ru-RU"/>
        </w:rPr>
      </w:pPr>
    </w:p>
    <w:p w14:paraId="49E7DFEF" w14:textId="77777777" w:rsidR="00B0495A" w:rsidRPr="006E325E" w:rsidRDefault="00B0495A" w:rsidP="00827CAC">
      <w:pPr>
        <w:pStyle w:val="Normal1"/>
        <w:spacing w:after="0" w:line="276" w:lineRule="auto"/>
        <w:jc w:val="center"/>
        <w:rPr>
          <w:rFonts w:ascii="Arial" w:eastAsia="Times New Roman" w:hAnsi="Arial" w:cs="Times New Roman"/>
          <w:b/>
          <w:noProof/>
          <w:sz w:val="24"/>
          <w:szCs w:val="24"/>
          <w:lang w:val="ru-RU"/>
        </w:rPr>
      </w:pPr>
      <w:r w:rsidRPr="006E325E">
        <w:rPr>
          <w:rFonts w:ascii="Arial" w:eastAsia="Times New Roman" w:hAnsi="Arial" w:cs="Times New Roman"/>
          <w:b/>
          <w:noProof/>
          <w:sz w:val="24"/>
          <w:szCs w:val="24"/>
          <w:lang w:val="ru-RU"/>
        </w:rPr>
        <w:t>ЭДИЙН ЗАСАГТ ҮЗҮҮЛЭХ ҮР НӨЛӨӨ</w:t>
      </w:r>
    </w:p>
    <w:p w14:paraId="5F86B920" w14:textId="77777777" w:rsidR="00B0495A" w:rsidRPr="006E325E" w:rsidRDefault="00B0495A" w:rsidP="00827CAC">
      <w:pPr>
        <w:pStyle w:val="Normal1"/>
        <w:spacing w:after="0" w:line="276" w:lineRule="auto"/>
        <w:ind w:left="710" w:hanging="710"/>
        <w:jc w:val="center"/>
        <w:rPr>
          <w:rFonts w:ascii="Arial" w:eastAsia="Times New Roman" w:hAnsi="Arial" w:cs="Times New Roman"/>
          <w:noProof/>
          <w:sz w:val="24"/>
          <w:szCs w:val="24"/>
          <w:lang w:val="ru-RU"/>
        </w:rPr>
      </w:pPr>
    </w:p>
    <w:p w14:paraId="4E78F0A4" w14:textId="7223201B" w:rsidR="00B0495A" w:rsidRPr="00AC3893" w:rsidRDefault="00B0495A" w:rsidP="00827CAC">
      <w:pPr>
        <w:pStyle w:val="Normal1"/>
        <w:spacing w:after="0" w:line="276" w:lineRule="auto"/>
        <w:ind w:left="710" w:hanging="710"/>
        <w:jc w:val="right"/>
        <w:rPr>
          <w:rFonts w:ascii="Arial" w:eastAsia="Times New Roman" w:hAnsi="Arial" w:cs="Times New Roman"/>
          <w:i/>
          <w:iCs/>
          <w:noProof/>
          <w:sz w:val="24"/>
          <w:szCs w:val="24"/>
          <w:lang w:val="ru-RU"/>
        </w:rPr>
      </w:pPr>
      <w:r w:rsidRPr="00CE1633">
        <w:rPr>
          <w:rFonts w:ascii="Arial" w:eastAsia="Times New Roman" w:hAnsi="Arial" w:cs="Times New Roman"/>
          <w:i/>
          <w:iCs/>
          <w:noProof/>
          <w:sz w:val="24"/>
          <w:szCs w:val="24"/>
          <w:lang w:val="ru-RU"/>
        </w:rPr>
        <w:t xml:space="preserve">Хүснэгт </w:t>
      </w:r>
      <w:r w:rsidR="00CE1633" w:rsidRPr="00AC3893">
        <w:rPr>
          <w:rFonts w:ascii="Arial" w:eastAsia="Times New Roman" w:hAnsi="Arial" w:cs="Times New Roman"/>
          <w:i/>
          <w:iCs/>
          <w:noProof/>
          <w:sz w:val="24"/>
          <w:szCs w:val="24"/>
          <w:lang w:val="ru-RU"/>
        </w:rPr>
        <w:t>4</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B0495A" w:rsidRPr="006E325E" w14:paraId="2DCCF57B" w14:textId="77777777" w:rsidTr="007D631F">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0B4B2A0"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Үзүүлэх үр нөлөө:</w:t>
            </w:r>
          </w:p>
        </w:tc>
        <w:tc>
          <w:tcPr>
            <w:tcW w:w="2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F355EF1"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D8833F2"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Хариулт </w:t>
            </w:r>
          </w:p>
        </w:tc>
        <w:tc>
          <w:tcPr>
            <w:tcW w:w="3443" w:type="dxa"/>
            <w:tcBorders>
              <w:top w:val="single" w:sz="4" w:space="0" w:color="000000"/>
              <w:left w:val="single" w:sz="4" w:space="0" w:color="000000"/>
              <w:bottom w:val="single" w:sz="4" w:space="0" w:color="000000"/>
              <w:right w:val="single" w:sz="4" w:space="0" w:color="000000"/>
            </w:tcBorders>
            <w:shd w:val="clear" w:color="auto" w:fill="E7E6E6"/>
            <w:hideMark/>
          </w:tcPr>
          <w:p w14:paraId="2D3D9013"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Тайлбар</w:t>
            </w:r>
          </w:p>
        </w:tc>
      </w:tr>
      <w:tr w:rsidR="00B0495A" w:rsidRPr="00AC3893" w14:paraId="1E44120D" w14:textId="77777777" w:rsidTr="007D631F">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2AF23B96"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1.Дэлхийн зах зээл дээр өрсөлдөх чадвар</w:t>
            </w:r>
          </w:p>
          <w:p w14:paraId="29E4C368" w14:textId="77777777" w:rsidR="00B0495A" w:rsidRPr="006E325E" w:rsidRDefault="00B0495A" w:rsidP="00827CAC">
            <w:pPr>
              <w:pStyle w:val="Normal1"/>
              <w:spacing w:after="0" w:line="276" w:lineRule="auto"/>
              <w:ind w:right="410"/>
              <w:jc w:val="center"/>
              <w:rPr>
                <w:rFonts w:ascii="Arial" w:eastAsia="Times New Roman" w:hAnsi="Arial" w:cs="Times New Roman"/>
                <w:noProof/>
                <w:sz w:val="20"/>
                <w:szCs w:val="20"/>
                <w:lang w:val="ru-RU"/>
              </w:rPr>
            </w:pPr>
          </w:p>
          <w:p w14:paraId="4829456C"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2591580"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1.1.Дотоодын аж ахуйн нэгж болон гадаадын хөрөнгө оруулалттай аж ахуйн нэгж хоорондын өрсөлдөөнд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5E9AC476"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868C9F8" wp14:editId="7718F9DB">
                  <wp:extent cx="233680" cy="127635"/>
                  <wp:effectExtent l="0" t="0" r="0" b="0"/>
                  <wp:docPr id="165" name="Pictur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png" descr="Description: file:///C:%5CUsers%5CMUNKHJ%7E1%5CAppData%5CLocal%5CTemp%5Cmsohtmlclip1%5C01%5Cclip_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p w14:paraId="726FD189"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65A47E7" w14:textId="77777777" w:rsidR="00D2210A" w:rsidRPr="00E65E75" w:rsidRDefault="00D2210A" w:rsidP="00827CAC">
            <w:pPr>
              <w:pStyle w:val="Normal1"/>
              <w:spacing w:after="0" w:line="276" w:lineRule="auto"/>
              <w:jc w:val="center"/>
              <w:rPr>
                <w:rFonts w:ascii="Arial" w:eastAsia="Times New Roman" w:hAnsi="Arial" w:cs="Times New Roman"/>
                <w:b/>
                <w:noProof/>
                <w:sz w:val="20"/>
                <w:szCs w:val="20"/>
                <w:lang w:val="ru-RU"/>
              </w:rPr>
            </w:pPr>
          </w:p>
          <w:p w14:paraId="46C65979" w14:textId="31C7A63A" w:rsidR="00B0495A" w:rsidRPr="00E65E75" w:rsidRDefault="00B0495A" w:rsidP="00E65E75">
            <w:pPr>
              <w:pStyle w:val="Normal1"/>
              <w:spacing w:after="0" w:line="276" w:lineRule="auto"/>
              <w:rPr>
                <w:rFonts w:ascii="Arial" w:eastAsia="Times New Roman" w:hAnsi="Arial" w:cs="Times New Roman"/>
                <w:b/>
                <w:noProof/>
                <w:sz w:val="20"/>
                <w:szCs w:val="20"/>
                <w:lang w:val="ru-RU"/>
              </w:rPr>
            </w:pPr>
            <w:r w:rsidRPr="00E65E75">
              <w:rPr>
                <w:rFonts w:ascii="Arial" w:eastAsia="Times New Roman" w:hAnsi="Arial" w:cs="Times New Roman"/>
                <w:b/>
                <w:noProof/>
                <w:sz w:val="20"/>
                <w:szCs w:val="20"/>
                <w:lang w:val="ru-RU"/>
              </w:rPr>
              <w:t>Үгүй</w:t>
            </w:r>
          </w:p>
          <w:p w14:paraId="42635597" w14:textId="77777777" w:rsidR="00B0495A" w:rsidRPr="00E65E75" w:rsidRDefault="00B0495A" w:rsidP="00827CAC">
            <w:pPr>
              <w:pStyle w:val="Normal1"/>
              <w:spacing w:after="0" w:line="276" w:lineRule="auto"/>
              <w:jc w:val="center"/>
              <w:rPr>
                <w:rFonts w:ascii="Arial" w:eastAsia="Times New Roman" w:hAnsi="Arial" w:cs="Times New Roman"/>
                <w:b/>
                <w:noProof/>
                <w:sz w:val="20"/>
                <w:szCs w:val="20"/>
                <w:lang w:val="ru-RU"/>
              </w:rPr>
            </w:pPr>
            <w:r w:rsidRPr="00E65E75">
              <w:rPr>
                <w:rFonts w:ascii="Arial" w:hAnsi="Arial"/>
                <w:b/>
                <w:noProof/>
                <w:lang w:val="ru-RU" w:eastAsia="en-US"/>
              </w:rPr>
              <w:drawing>
                <wp:inline distT="0" distB="0" distL="0" distR="0" wp14:anchorId="14363A8D" wp14:editId="7F70ED97">
                  <wp:extent cx="233680" cy="127635"/>
                  <wp:effectExtent l="0" t="0" r="0" b="0"/>
                  <wp:docPr id="164" name="Pictur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2.png" descr="Description: file:///C:%5CUsers%5CMUNKHJ%7E1%5CAppData%5CLocal%5CTemp%5Cmsohtmlclip1%5C01%5Cclip_image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7D76B80" w14:textId="34432B99"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Дотоодын</w:t>
            </w:r>
            <w:r w:rsidR="00E65E75">
              <w:rPr>
                <w:rFonts w:ascii="Arial" w:eastAsia="Times New Roman" w:hAnsi="Arial" w:cs="Times New Roman"/>
                <w:noProof/>
                <w:sz w:val="20"/>
                <w:szCs w:val="20"/>
              </w:rPr>
              <w:t>,</w:t>
            </w:r>
            <w:r w:rsidRPr="006E325E">
              <w:rPr>
                <w:rFonts w:ascii="Arial" w:eastAsia="Times New Roman" w:hAnsi="Arial" w:cs="Times New Roman"/>
                <w:noProof/>
                <w:sz w:val="20"/>
                <w:szCs w:val="20"/>
                <w:lang w:val="ru-RU"/>
              </w:rPr>
              <w:t xml:space="preserve"> эсхүл гадаадын хөрөнгө оруулалттай аж ахуйн нэгжид давуу байдал олгосон, эсхүл ачаалал үүсгэсэн зохицуулалт агуулаагүй. </w:t>
            </w:r>
          </w:p>
        </w:tc>
      </w:tr>
      <w:tr w:rsidR="00B0495A" w:rsidRPr="00712CA2" w14:paraId="25387631" w14:textId="77777777" w:rsidTr="007D631F">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4753CA3"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0A410BC"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1.2.Хил дамнасан хөрөнгө оруулалтын шилжилт хөдөлгөөнд нөлөө үзүүлэх эсэх (эдийн засгийн байршил өөрчлөгдөхийг оролцуулан)</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122B5C5" w14:textId="77777777" w:rsidR="00B0495A" w:rsidRPr="00E65E75" w:rsidRDefault="00B0495A" w:rsidP="00827CAC">
            <w:pPr>
              <w:pStyle w:val="Normal1"/>
              <w:spacing w:after="0" w:line="276" w:lineRule="auto"/>
              <w:jc w:val="center"/>
              <w:rPr>
                <w:rFonts w:ascii="Arial" w:eastAsia="Times New Roman" w:hAnsi="Arial" w:cs="Times New Roman"/>
                <w:b/>
                <w:bCs/>
                <w:noProof/>
                <w:sz w:val="20"/>
                <w:szCs w:val="20"/>
                <w:lang w:val="ru-RU"/>
              </w:rPr>
            </w:pPr>
            <w:r w:rsidRPr="00E65E75">
              <w:rPr>
                <w:rFonts w:ascii="Arial" w:hAnsi="Arial"/>
                <w:b/>
                <w:bCs/>
                <w:noProof/>
                <w:lang w:val="ru-RU" w:eastAsia="en-US"/>
              </w:rPr>
              <w:drawing>
                <wp:inline distT="0" distB="0" distL="0" distR="0" wp14:anchorId="2A57A6CE" wp14:editId="7FA6E45B">
                  <wp:extent cx="233680" cy="127635"/>
                  <wp:effectExtent l="0" t="0" r="0" b="0"/>
                  <wp:docPr id="163" name="Pictur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png" descr="Description: file:///C:%5CUsers%5CMUNKHJ%7E1%5CAppData%5CLocal%5CTemp%5Cmsohtmlclip1%5C01%5Cclip_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E65E75">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2912EB" w14:textId="77777777" w:rsidR="00E65E75" w:rsidRDefault="00E65E75" w:rsidP="00827CAC">
            <w:pPr>
              <w:pStyle w:val="Normal1"/>
              <w:spacing w:after="0" w:line="276" w:lineRule="auto"/>
              <w:jc w:val="center"/>
              <w:rPr>
                <w:rFonts w:ascii="Arial" w:eastAsia="Times New Roman" w:hAnsi="Arial" w:cs="Times New Roman"/>
                <w:b/>
                <w:noProof/>
                <w:sz w:val="20"/>
                <w:szCs w:val="20"/>
              </w:rPr>
            </w:pPr>
          </w:p>
          <w:p w14:paraId="2BA40642" w14:textId="68CDD31E"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E90D497" w14:textId="40A3FBBE" w:rsidR="00B0495A" w:rsidRPr="00E65E75"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w:t>
            </w:r>
            <w:r w:rsidR="00E65E75">
              <w:rPr>
                <w:rFonts w:ascii="Arial" w:eastAsia="Times New Roman" w:hAnsi="Arial" w:cs="Times New Roman"/>
                <w:noProof/>
                <w:sz w:val="20"/>
                <w:szCs w:val="20"/>
              </w:rPr>
              <w:t xml:space="preserve">Эерэгээр нөлөөлнө. </w:t>
            </w:r>
          </w:p>
        </w:tc>
      </w:tr>
      <w:tr w:rsidR="00B0495A" w:rsidRPr="006E325E" w14:paraId="30B5D3EE"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21B030E"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150EDFA"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1.3.Дэлхийн зах зээл дээрх таагүй нөлөөллийг монголын зах зээлд орж ирэхээс хамгаалахад нөлөөлж чадах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8C66B02"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409367C0" wp14:editId="720011C8">
                  <wp:extent cx="233680" cy="127635"/>
                  <wp:effectExtent l="0" t="0" r="0" b="0"/>
                  <wp:docPr id="162" name="Pictur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descr="Description: file:///C:%5CUsers%5CMUNKHJ%7E1%5CAppData%5CLocal%5CTemp%5Cmsohtmlclip1%5C01%5Cclip_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F041EB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7B7081E" wp14:editId="13BF0DF0">
                  <wp:extent cx="233680" cy="127635"/>
                  <wp:effectExtent l="0" t="0" r="0" b="0"/>
                  <wp:docPr id="161" name="Pictur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4.png" descr="Description: file:///C:%5CUsers%5CMUNKHJ%7E1%5CAppData%5CLocal%5CTemp%5Cmsohtmlclip1%5C01%5Cclip_imag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C1C31F9"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Энэ чиглэлээр зохицуулалт агуулаагүй. </w:t>
            </w:r>
          </w:p>
        </w:tc>
      </w:tr>
      <w:tr w:rsidR="00B0495A" w:rsidRPr="00AC3893" w14:paraId="6D471702"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4A902D53"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2.Дотоодын зах зээлийн өрсөлдөх чадвар болон тогтвортой байдал</w:t>
            </w:r>
          </w:p>
          <w:p w14:paraId="18279728"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1DE9061"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2.1.Хэрэглэгчдийн шийдвэр гаргах боломжийг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255B195"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3867C04" wp14:editId="79507865">
                  <wp:extent cx="233680" cy="127635"/>
                  <wp:effectExtent l="0" t="0" r="0" b="0"/>
                  <wp:docPr id="160" name="Pictur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descr="Description: file:///C:%5CUsers%5CMUNKHJ%7E1%5CAppData%5CLocal%5CTemp%5Cmsohtmlclip1%5C01%5Cclip_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C8A5A85"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1F27BDD1" wp14:editId="52A9CFD2">
                  <wp:extent cx="233680" cy="127635"/>
                  <wp:effectExtent l="0" t="0" r="0" b="0"/>
                  <wp:docPr id="159" name="Pictur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descr="Description: file:///C:%5CUsers%5CMUNKHJ%7E1%5CAppData%5CLocal%5CTemp%5Cmsohtmlclip1%5C01%5Cclip_image00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2BFA5C3" w14:textId="6DFD8515" w:rsidR="00B0495A" w:rsidRPr="00E65E75"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Ямар нэгэн сөрөг нөлөө байхгүй</w:t>
            </w:r>
            <w:r w:rsidR="00E65E75">
              <w:rPr>
                <w:rFonts w:ascii="Arial" w:eastAsia="Times New Roman" w:hAnsi="Arial" w:cs="Times New Roman"/>
                <w:noProof/>
                <w:sz w:val="20"/>
                <w:szCs w:val="20"/>
              </w:rPr>
              <w:t>.</w:t>
            </w:r>
          </w:p>
        </w:tc>
      </w:tr>
      <w:tr w:rsidR="00B0495A" w:rsidRPr="00AC3893" w14:paraId="27124BF6"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B4A9A84"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8169E48"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2.2.Хязгаарлагдмал өрсөлдөөний улмаас үнийн хөөрөгдлийг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6C3124F"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7967D69" wp14:editId="435601FB">
                  <wp:extent cx="233680" cy="127635"/>
                  <wp:effectExtent l="0" t="0" r="0" b="0"/>
                  <wp:docPr id="158" name="Pictur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4.png" descr="Description: file:///C:%5CUsers%5CMUNKHJ%7E1%5CAppData%5CLocal%5CTemp%5Cmsohtmlclip1%5C01%5Cclip_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4A25EF4"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5596D60B" wp14:editId="169E585D">
                  <wp:extent cx="233680" cy="127635"/>
                  <wp:effectExtent l="0" t="0" r="0" b="0"/>
                  <wp:docPr id="157" name="Pictur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descr="Description: file:///C:%5CUsers%5CMUNKHJ%7E1%5CAppData%5CLocal%5CTemp%5Cmsohtmlclip1%5C01%5Cclip_image0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4219307" w14:textId="31E76766" w:rsidR="00B0495A" w:rsidRPr="00E65E75"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Ямар нэгэн сөрөг нөлөө байхгүй</w:t>
            </w:r>
            <w:r w:rsidR="00E65E75">
              <w:rPr>
                <w:rFonts w:ascii="Arial" w:eastAsia="Times New Roman" w:hAnsi="Arial" w:cs="Times New Roman"/>
                <w:noProof/>
                <w:sz w:val="20"/>
                <w:szCs w:val="20"/>
              </w:rPr>
              <w:t>.</w:t>
            </w:r>
          </w:p>
        </w:tc>
      </w:tr>
      <w:tr w:rsidR="00B0495A" w:rsidRPr="00AC3893" w14:paraId="73225DC5"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3F8DCBC"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D38CCE5"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2.3.Зах зээлд шинээр орж ирж байгаа аж ахуйн нэгжид бэрхшээл, хүндрэл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195AA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3B09EA2" wp14:editId="39C28531">
                  <wp:extent cx="233680" cy="127635"/>
                  <wp:effectExtent l="0" t="0" r="0" b="0"/>
                  <wp:docPr id="156" name="Pictur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0.png" descr="Description: file:///C:%5CUsers%5CMUNKHJ%7E1%5CAppData%5CLocal%5CTemp%5Cmsohtmlclip1%5C01%5Cclip_image00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2B7EDC4"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67C888E" wp14:editId="228FB509">
                  <wp:extent cx="233680" cy="127635"/>
                  <wp:effectExtent l="0" t="0" r="0" b="0"/>
                  <wp:docPr id="155" name="Pictur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6.png" descr="Description: file:///C:%5CUsers%5CMUNKHJ%7E1%5CAppData%5CLocal%5CTemp%5Cmsohtmlclip1%5C01%5Cclip_image00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5297962" w14:textId="58F5D5E1"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w:t>
            </w:r>
            <w:r w:rsidR="00E65E75" w:rsidRPr="006E325E">
              <w:rPr>
                <w:rFonts w:ascii="Arial" w:eastAsia="Times New Roman" w:hAnsi="Arial" w:cs="Times New Roman"/>
                <w:noProof/>
                <w:sz w:val="20"/>
                <w:szCs w:val="20"/>
                <w:lang w:val="ru-RU"/>
              </w:rPr>
              <w:t>Ямар нэгэн сөрөг нөлөө байхгүй</w:t>
            </w:r>
            <w:r w:rsidR="00E65E75">
              <w:rPr>
                <w:rFonts w:ascii="Arial" w:eastAsia="Times New Roman" w:hAnsi="Arial" w:cs="Times New Roman"/>
                <w:noProof/>
                <w:sz w:val="20"/>
                <w:szCs w:val="20"/>
              </w:rPr>
              <w:t>.</w:t>
            </w:r>
          </w:p>
        </w:tc>
      </w:tr>
      <w:tr w:rsidR="00B0495A" w:rsidRPr="006E325E" w14:paraId="0E4DCDD0"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8743F1D"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EA5E844"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2.4.Зах зээлд шинээр монополийг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DCC6366"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E20E113" wp14:editId="4E6788B1">
                  <wp:extent cx="233680" cy="127635"/>
                  <wp:effectExtent l="0" t="0" r="0" b="0"/>
                  <wp:docPr id="154" name="Pictur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8.png" descr="Description: file:///C:%5CUsers%5CMUNKHJ%7E1%5CAppData%5CLocal%5CTemp%5Cmsohtmlclip1%5C01%5Cclip_image00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50E331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4F3D2A0" wp14:editId="48E44CA5">
                  <wp:extent cx="233680" cy="127635"/>
                  <wp:effectExtent l="0" t="0" r="0" b="0"/>
                  <wp:docPr id="153" name="Pictur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png" descr="Description: file:///C:%5CUsers%5CMUNKHJ%7E1%5CAppData%5CLocal%5CTemp%5Cmsohtmlclip1%5C01%5Cclip_image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A0944B6" w14:textId="77777777" w:rsidR="00E65E75"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w:t>
            </w:r>
          </w:p>
          <w:p w14:paraId="1CCA0C7D" w14:textId="6A1B07DB"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Тийм нөхцөл бүрдүүлэхгүй. </w:t>
            </w:r>
          </w:p>
        </w:tc>
      </w:tr>
      <w:tr w:rsidR="00B0495A" w:rsidRPr="00AC3893" w14:paraId="525C8E70"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59DD5317" w14:textId="77777777" w:rsidR="00B0495A" w:rsidRPr="006E325E" w:rsidRDefault="00B0495A" w:rsidP="00827CAC">
            <w:pPr>
              <w:pStyle w:val="Normal1"/>
              <w:spacing w:after="0" w:line="276" w:lineRule="auto"/>
              <w:jc w:val="both"/>
              <w:rPr>
                <w:rFonts w:ascii="Arial" w:eastAsia="Times New Roman" w:hAnsi="Arial" w:cs="Times New Roman"/>
                <w:b/>
                <w:noProof/>
                <w:sz w:val="20"/>
                <w:szCs w:val="20"/>
                <w:lang w:val="ru-RU"/>
              </w:rPr>
            </w:pPr>
            <w:r w:rsidRPr="006E325E">
              <w:rPr>
                <w:rFonts w:ascii="Arial" w:eastAsia="Times New Roman" w:hAnsi="Arial" w:cs="Times New Roman"/>
                <w:noProof/>
                <w:sz w:val="20"/>
                <w:szCs w:val="20"/>
                <w:lang w:val="ru-RU"/>
              </w:rPr>
              <w:t>3.Аж ахуйн нэгжийн үйлдвэрлэлийн болон захиргааны зардал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AC991D8"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3.1.Зохицуулалтын хувилбарыг хэрэгжүүлснээр аж ахуйн нэгжид шинээр зардал үүсэх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1ECC1F1"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95D2DD4" wp14:editId="06B420B2">
                  <wp:extent cx="233680" cy="127635"/>
                  <wp:effectExtent l="0" t="0" r="0" b="0"/>
                  <wp:docPr id="152" name="Pictur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4.png" descr="Description: file:///C:%5CUsers%5CMUNKHJ%7E1%5CAppData%5CLocal%5CTemp%5Cmsohtmlclip1%5C01%5Cclip_image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2D9166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756F7BF" wp14:editId="6E6B453B">
                  <wp:extent cx="233680" cy="127635"/>
                  <wp:effectExtent l="0" t="0" r="0" b="0"/>
                  <wp:docPr id="151" name="Pictur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8.png" descr="Description: file:///C:%5CUsers%5CMUNKHJ%7E1%5CAppData%5CLocal%5CTemp%5Cmsohtmlclip1%5C01%5Cclip_image00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EDC9213" w14:textId="77777777" w:rsidR="00B0495A"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xml:space="preserve">  </w:t>
            </w:r>
          </w:p>
          <w:p w14:paraId="4D3DAE82" w14:textId="5E8468B1" w:rsidR="00E65E75" w:rsidRPr="00E65E75" w:rsidRDefault="00E65E75"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Эсрэгээрээ ажиллах хүчний хомсдолд орсон аж ахуй нэгжүүдэд ногдох зардлыг хөнгөвчлөх үр дагавартай. </w:t>
            </w:r>
          </w:p>
        </w:tc>
      </w:tr>
      <w:tr w:rsidR="00B0495A" w:rsidRPr="00AC3893" w14:paraId="565533DB"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3D13707"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C38E74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3.2.Санхүүжилтийн эх үүсвэр олж авахад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E0E540F"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44BE963" wp14:editId="0F4545AC">
                  <wp:extent cx="233680" cy="127635"/>
                  <wp:effectExtent l="0" t="0" r="0" b="0"/>
                  <wp:docPr id="150" name="Pictur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0.png" descr="Description: file:///C:%5CUsers%5CMUNKHJ%7E1%5CAppData%5CLocal%5CTemp%5Cmsohtmlclip1%5C01%5Cclip_image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E65E75">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6BB8A2E"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F8E8EA1" wp14:editId="4B02AAB4">
                  <wp:extent cx="233680" cy="127635"/>
                  <wp:effectExtent l="0" t="0" r="0" b="0"/>
                  <wp:docPr id="149" name="Pictur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4.png" descr="Description: file:///C:%5CUsers%5CMUNKHJ%7E1%5CAppData%5CLocal%5CTemp%5Cmsohtmlclip1%5C01%5Cclip_image0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3B0F289" w14:textId="75C145EF" w:rsidR="00B0495A" w:rsidRPr="00E65E75" w:rsidRDefault="00E65E75"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Ажиллах хүчний хомсдолтой аж ахуй нэгжийн хувьд бүрэн чадлаараа ажиллах боломжгүй буюу их бага тодорхой хэмжээнд гацаанд орох бөгөөд энэ нь санхүүжилтийн эх үүсвэр олж авахад сөргөөр нөлөөлдөг</w:t>
            </w:r>
            <w:r w:rsidR="00D2210A" w:rsidRPr="006E325E">
              <w:rPr>
                <w:rFonts w:ascii="Arial" w:eastAsia="Times New Roman" w:hAnsi="Arial" w:cs="Times New Roman"/>
                <w:noProof/>
                <w:sz w:val="20"/>
                <w:szCs w:val="20"/>
                <w:lang w:val="ru-RU"/>
              </w:rPr>
              <w:t>.</w:t>
            </w:r>
            <w:r>
              <w:rPr>
                <w:rFonts w:ascii="Arial" w:eastAsia="Times New Roman" w:hAnsi="Arial" w:cs="Times New Roman"/>
                <w:noProof/>
                <w:sz w:val="20"/>
                <w:szCs w:val="20"/>
              </w:rPr>
              <w:t xml:space="preserve"> Харин хуулийн төслөөр ажиллах хүчний хомсдлыг бууруулснаар эдгээр аж ахуй нэгж санхүүжилт олж авах, үйл ажиллагаа нь тасралтгүй, бизнес нь хөгжиж цэцэглэхэд эерэг нөлөө үзүүлэх боломжтой. </w:t>
            </w:r>
          </w:p>
        </w:tc>
      </w:tr>
      <w:tr w:rsidR="00B0495A" w:rsidRPr="006E325E" w14:paraId="0536A369"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DB33A58"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FD1F704"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3.3.Зах зээлээс тодорхой бараа бүтээгдэхүүнийг худалдан авахад хүргэх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4FE455F"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05B8ABD" wp14:editId="12E65C37">
                  <wp:extent cx="233680" cy="127635"/>
                  <wp:effectExtent l="0" t="0" r="0" b="0"/>
                  <wp:docPr id="148" name="Pictur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6.png" descr="Description: file:///C:%5CUsers%5CMUNKHJ%7E1%5CAppData%5CLocal%5CTemp%5Cmsohtmlclip1%5C01%5Cclip_image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9B81D2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A6C5E82" wp14:editId="1A72615E">
                  <wp:extent cx="233680" cy="127635"/>
                  <wp:effectExtent l="0" t="0" r="0" b="0"/>
                  <wp:docPr id="147" name="Pictur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2.png" descr="Description: file:///C:%5CUsers%5CMUNKHJ%7E1%5CAppData%5CLocal%5CTemp%5Cmsohtmlclip1%5C01%5Cclip_image0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7438AF5" w14:textId="0FE09065" w:rsidR="00B0495A" w:rsidRPr="006E325E" w:rsidRDefault="00D2210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Н</w:t>
            </w:r>
            <w:r w:rsidR="00B0495A" w:rsidRPr="006E325E">
              <w:rPr>
                <w:rFonts w:ascii="Arial" w:eastAsia="Times New Roman" w:hAnsi="Arial" w:cs="Times New Roman"/>
                <w:noProof/>
                <w:sz w:val="20"/>
                <w:szCs w:val="20"/>
                <w:lang w:val="ru-RU"/>
              </w:rPr>
              <w:t xml:space="preserve">эмэлтээр гарах зардал байхгүй. </w:t>
            </w:r>
          </w:p>
        </w:tc>
      </w:tr>
      <w:tr w:rsidR="00B0495A" w:rsidRPr="006E325E" w14:paraId="1EFF5F86"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C27B4C9"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A4F3AFE"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3.4.Бараа бүтээгдэхүүний борлуулалтад ямар нэг хязгаарлалт, эсхүл хориг тавих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C96F00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10E1935" wp14:editId="04E9D9BA">
                  <wp:extent cx="233680" cy="127635"/>
                  <wp:effectExtent l="0" t="0" r="0" b="0"/>
                  <wp:docPr id="146" name="Pictur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png" descr="Description: file:///C:%5CUsers%5CMUNKHJ%7E1%5CAppData%5CLocal%5CTemp%5Cmsohtmlclip1%5C01%5Cclip_image0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83EB08"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A527563" wp14:editId="686E0F02">
                  <wp:extent cx="233680" cy="127635"/>
                  <wp:effectExtent l="0" t="0" r="0" b="0"/>
                  <wp:docPr id="145" name="Pictur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descr="Description: file:///C:%5CUsers%5CMUNKHJ%7E1%5CAppData%5CLocal%5CTemp%5Cmsohtmlclip1%5C01%5Cclip_image00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0DC5040" w14:textId="3F467C6D" w:rsidR="00B0495A" w:rsidRPr="00E65E75" w:rsidRDefault="00E65E75" w:rsidP="00E65E75">
            <w:pPr>
              <w:pStyle w:val="Normal1"/>
              <w:spacing w:after="0" w:line="276" w:lineRule="auto"/>
              <w:jc w:val="center"/>
              <w:rPr>
                <w:rFonts w:ascii="Arial" w:eastAsia="Times New Roman" w:hAnsi="Arial" w:cs="Times New Roman"/>
                <w:noProof/>
                <w:sz w:val="20"/>
                <w:szCs w:val="20"/>
              </w:rPr>
            </w:pPr>
            <w:r>
              <w:rPr>
                <w:rFonts w:ascii="Arial" w:eastAsia="Times New Roman" w:hAnsi="Arial" w:cs="Times New Roman"/>
                <w:noProof/>
                <w:sz w:val="20"/>
                <w:szCs w:val="20"/>
              </w:rPr>
              <w:t>Тийм зохицуулалт байхгүй.</w:t>
            </w:r>
          </w:p>
        </w:tc>
      </w:tr>
      <w:tr w:rsidR="00B0495A" w:rsidRPr="006E325E" w14:paraId="0763598A"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6005AF7" w14:textId="77777777" w:rsidR="00B0495A" w:rsidRPr="006E325E" w:rsidRDefault="00B0495A" w:rsidP="00827CAC">
            <w:pPr>
              <w:spacing w:after="0" w:line="276" w:lineRule="auto"/>
              <w:rPr>
                <w:rFonts w:ascii="Arial" w:eastAsia="Times New Roman" w:hAnsi="Arial" w:cs="Times New Roman"/>
                <w:b/>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6AE9F6B" w14:textId="028CEC48"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3.5.Аж ахуй нэгжийг үйл ажиллагаагаа зогсооход хүргэх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4269A65"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142BAD5" wp14:editId="580667ED">
                  <wp:extent cx="233680" cy="127635"/>
                  <wp:effectExtent l="0" t="0" r="0" b="0"/>
                  <wp:docPr id="144" name="Pictur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descr="Description: file:///C:%5CUsers%5CMUNKHJ%7E1%5CAppData%5CLocal%5CTemp%5Cmsohtmlclip1%5C01%5Cclip_image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7FDFC5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8CDD42E" wp14:editId="5B519D76">
                  <wp:extent cx="233680" cy="127635"/>
                  <wp:effectExtent l="0" t="0" r="0" b="0"/>
                  <wp:docPr id="143" name="Pictur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escription: file:///C:%5CUsers%5CMUNKHJ%7E1%5CAppData%5CLocal%5CTemp%5Cmsohtmlclip1%5C01%5Cclip_image0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5C59149" w14:textId="0E202736" w:rsidR="00B0495A" w:rsidRPr="006E325E" w:rsidRDefault="00B0495A" w:rsidP="00E65E75">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 нөхцөл үүсгэхгүй.</w:t>
            </w:r>
          </w:p>
        </w:tc>
      </w:tr>
      <w:tr w:rsidR="00B0495A" w:rsidRPr="006E325E" w14:paraId="2E0DB2C2" w14:textId="77777777" w:rsidTr="007D631F">
        <w:trPr>
          <w:trHeight w:val="52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096EC992"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4.Мэдээлэх үүргийн улмаас үүсч байгаа </w:t>
            </w:r>
            <w:r w:rsidRPr="006E325E">
              <w:rPr>
                <w:rFonts w:ascii="Arial" w:eastAsia="Times New Roman" w:hAnsi="Arial" w:cs="Times New Roman"/>
                <w:noProof/>
                <w:sz w:val="20"/>
                <w:szCs w:val="20"/>
                <w:lang w:val="ru-RU"/>
              </w:rPr>
              <w:lastRenderedPageBreak/>
              <w:t>захиргааны зардлын ачаалал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A378F9F"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lastRenderedPageBreak/>
              <w:t xml:space="preserve">4.1.Хуулийн этгээдэд захиргааны шинж чанартай нэмэлт зардал (Тухайлбал, мэдээлэх, </w:t>
            </w:r>
            <w:r w:rsidRPr="006E325E">
              <w:rPr>
                <w:rFonts w:ascii="Arial" w:eastAsia="Times New Roman" w:hAnsi="Arial" w:cs="Times New Roman"/>
                <w:noProof/>
                <w:sz w:val="20"/>
                <w:szCs w:val="20"/>
                <w:lang w:val="ru-RU"/>
              </w:rPr>
              <w:lastRenderedPageBreak/>
              <w:t>тайлан гаргах г.м)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08DBFB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lastRenderedPageBreak/>
              <w:drawing>
                <wp:inline distT="0" distB="0" distL="0" distR="0" wp14:anchorId="65128CE9" wp14:editId="13B4A6B5">
                  <wp:extent cx="233680" cy="127635"/>
                  <wp:effectExtent l="0" t="0" r="0" b="0"/>
                  <wp:docPr id="142" name="Pictur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descr="Description: file:///C:%5CUsers%5CMUNKHJ%7E1%5CAppData%5CLocal%5CTemp%5Cmsohtmlclip1%5C01%5Cclip_image00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8FFEFF3"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46C1BFD" wp14:editId="127A6F29">
                  <wp:extent cx="233680" cy="127635"/>
                  <wp:effectExtent l="0" t="0" r="0" b="0"/>
                  <wp:docPr id="141" name="Pictur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descr="Description: file:///C:%5CUsers%5CMUNKHJ%7E1%5CAppData%5CLocal%5CTemp%5Cmsohtmlclip1%5C01%5Cclip_image00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31A69">
              <w:rPr>
                <w:rFonts w:ascii="Arial" w:eastAsia="Times New Roman" w:hAnsi="Arial" w:cs="Times New Roman"/>
                <w:b/>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DA5006A" w14:textId="736B0A7A" w:rsidR="00B0495A" w:rsidRPr="00831A69" w:rsidRDefault="00831A69" w:rsidP="00831A69">
            <w:pPr>
              <w:pStyle w:val="Normal1"/>
              <w:spacing w:after="0" w:line="276" w:lineRule="auto"/>
              <w:jc w:val="center"/>
              <w:rPr>
                <w:rFonts w:ascii="Arial" w:eastAsia="Times New Roman" w:hAnsi="Arial" w:cs="Times New Roman"/>
                <w:noProof/>
                <w:sz w:val="20"/>
                <w:szCs w:val="20"/>
              </w:rPr>
            </w:pPr>
            <w:r>
              <w:rPr>
                <w:rFonts w:ascii="Arial" w:eastAsia="Times New Roman" w:hAnsi="Arial" w:cs="Times New Roman"/>
                <w:noProof/>
                <w:sz w:val="20"/>
                <w:szCs w:val="20"/>
              </w:rPr>
              <w:t>Зардлыг бууруулах нөлөөтэй.</w:t>
            </w:r>
          </w:p>
        </w:tc>
      </w:tr>
      <w:tr w:rsidR="00B0495A" w:rsidRPr="006E325E" w14:paraId="100FA92B" w14:textId="77777777" w:rsidTr="00D2210A">
        <w:trPr>
          <w:trHeight w:val="1383"/>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5E8F848E"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5.Өмчлөх эрх</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2DD31BF"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5.1.Өмчлөх эрхийг (үл хөдлөх, хөдлөх эд хөрөнгө, эдийн бус баялаг зэргийг) хөндсөн зохицуулалт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ACA5763"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E073ED9" wp14:editId="77030B8E">
                  <wp:extent cx="233680" cy="127635"/>
                  <wp:effectExtent l="0" t="0" r="0" b="0"/>
                  <wp:docPr id="140" name="Pictur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Description: file:///C:%5CUsers%5CMUNKHJ%7E1%5CAppData%5CLocal%5CTemp%5Cmsohtmlclip1%5C01%5Cclip_image00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F87331F"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4ADF4909" wp14:editId="7301C13F">
                  <wp:extent cx="233680" cy="127635"/>
                  <wp:effectExtent l="0" t="0" r="0" b="0"/>
                  <wp:docPr id="139" name="Pictur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descr="Description: file:///C:%5CUsers%5CMUNKHJ%7E1%5CAppData%5CLocal%5CTemp%5Cmsohtmlclip1%5C01%5Cclip_image00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0C13B61" w14:textId="1CD00779"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w:t>
            </w:r>
            <w:r w:rsidR="00831A69" w:rsidRPr="006E325E">
              <w:rPr>
                <w:rFonts w:ascii="Arial" w:eastAsia="Times New Roman" w:hAnsi="Arial" w:cs="Times New Roman"/>
                <w:noProof/>
                <w:sz w:val="20"/>
                <w:szCs w:val="20"/>
                <w:lang w:val="ru-RU"/>
              </w:rPr>
              <w:t>Тийм зохицуулалт агуулаагүй.</w:t>
            </w:r>
          </w:p>
        </w:tc>
      </w:tr>
      <w:tr w:rsidR="00B0495A" w:rsidRPr="006E325E" w14:paraId="6548431B"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3D9A18D"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F1775C8"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5.2.Өмчлөх эрх олж авах, шилжүүлэх болон хэрэгжүүлэхэд хязгаарлалт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20E2378"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55F8C11" wp14:editId="5D8D3D85">
                  <wp:extent cx="233680" cy="127635"/>
                  <wp:effectExtent l="0" t="0" r="0" b="0"/>
                  <wp:docPr id="138" name="Pictur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png" descr="Description: file:///C:%5CUsers%5CMUNKHJ%7E1%5CAppData%5CLocal%5CTemp%5Cmsohtmlclip1%5C01%5Cclip_image00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37373B5"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E7DECE3" wp14:editId="0FF58494">
                  <wp:extent cx="233680" cy="127635"/>
                  <wp:effectExtent l="0" t="0" r="0" b="0"/>
                  <wp:docPr id="137" name="Pictur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descr="Description: file:///C:%5CUsers%5CMUNKHJ%7E1%5CAppData%5CLocal%5CTemp%5Cmsohtmlclip1%5C01%5Cclip_image0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F2ABAA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 Тийм зохицуулалт агуулаагүй. </w:t>
            </w:r>
          </w:p>
        </w:tc>
      </w:tr>
      <w:tr w:rsidR="00B0495A" w:rsidRPr="006E325E" w14:paraId="340D64D2"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0434ED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134FE8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5.3.Оюуны өмчийн (патент, барааны тэмдэг, зохиогчийн эрх зэрэг) эрхийг хөндсөн зохицуулалт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9163CA3"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8EBD983" wp14:editId="6B0455D2">
                  <wp:extent cx="233680" cy="127635"/>
                  <wp:effectExtent l="0" t="0" r="0" b="0"/>
                  <wp:docPr id="136" name="Pictur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Description: file:///C:%5CUsers%5CMUNKHJ%7E1%5CAppData%5CLocal%5CTemp%5Cmsohtmlclip1%5C01%5Cclip_image00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5213C1D"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205D5453" wp14:editId="3778B15F">
                  <wp:extent cx="233680" cy="127635"/>
                  <wp:effectExtent l="0" t="0" r="0" b="0"/>
                  <wp:docPr id="135" name="Pictur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Description: file:///C:%5CUsers%5CMUNKHJ%7E1%5CAppData%5CLocal%5CTemp%5Cmsohtmlclip1%5C01%5Cclip_image0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70C0AF6"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 Тийм зохицуулалт агуулаагүй. </w:t>
            </w:r>
          </w:p>
        </w:tc>
      </w:tr>
      <w:tr w:rsidR="00B0495A" w:rsidRPr="006E325E" w14:paraId="1BCA6FA3"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0E1A3E2"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6.Инноваци болон судалгаа шинжилгээ</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B58D58A"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6.1.Судалгаа шинжилгээ, нээлт хийх, шинэ бүтээл гаргах асуудлыг дэмжих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A04F111"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C394C59" wp14:editId="2D32CD12">
                  <wp:extent cx="233680" cy="127635"/>
                  <wp:effectExtent l="0" t="0" r="0" b="0"/>
                  <wp:docPr id="134" name="Pictur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Description: file:///C:%5CUsers%5CMUNKHJ%7E1%5CAppData%5CLocal%5CTemp%5Cmsohtmlclip1%5C01%5Cclip_image00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31A69">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AA0E7A0"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0F2041C" wp14:editId="2F944E1C">
                  <wp:extent cx="233680" cy="127635"/>
                  <wp:effectExtent l="0" t="0" r="0" b="0"/>
                  <wp:docPr id="133" name="Pictur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Description: file:///C:%5CUsers%5CMUNKHJ%7E1%5CAppData%5CLocal%5CTemp%5Cmsohtmlclip1%5C01%5Cclip_image0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31A69">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9E2C5C8" w14:textId="73BB7928" w:rsidR="00B0495A" w:rsidRPr="006E325E" w:rsidRDefault="00831A69"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AC3893" w14:paraId="1B8A88AC"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0297BD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28170E1"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6.2.Үйлдвэрлэлийн шинэ технологи болон шинэ бүтээгдэхүүн нэвтрүүлэх, дэлгэрүүлэхийг илүү хялбар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AD425EF"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7855AE4" wp14:editId="01FCCB0D">
                  <wp:extent cx="233680" cy="127635"/>
                  <wp:effectExtent l="0" t="0" r="0" b="0"/>
                  <wp:docPr id="132" name="Pictur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Description: file:///C:%5CUsers%5CMUNKHJ%7E1%5CAppData%5CLocal%5CTemp%5Cmsohtmlclip1%5C01%5Cclip_image0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7BFEC2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A066C9D" wp14:editId="4381BA66">
                  <wp:extent cx="233680" cy="127635"/>
                  <wp:effectExtent l="0" t="0" r="0" b="0"/>
                  <wp:docPr id="131" name="Pictur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Description: file:///C:%5CUsers%5CMUNKHJ%7E1%5CAppData%5CLocal%5CTemp%5Cmsohtmlclip1%5C01%5Cclip_image003.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8D3AC6C" w14:textId="1C68AB2A" w:rsidR="00B0495A" w:rsidRPr="00831A69" w:rsidRDefault="00831A69"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Тухайлбал, тоног төхөөрөмж, машин механизм шинээр авсан аж ахуй нэгжийн хувьд, тэдгээрийг ажиллуулах ур чадвартай ажиллах хүч дотоодод байхгүй бол гадаадаас түргэн шуурхай, тодорхой хугацаанд зардалгүй, түүнээс цааш бага зардлаар авч ажиллуулснаар бизнес, үйлдвэрлэл, үйлчилгээ нь тасалдахгүй, өргөжих, хөгжихөд эерэгээр нөлөөлнө. </w:t>
            </w:r>
          </w:p>
        </w:tc>
      </w:tr>
      <w:tr w:rsidR="00B0495A" w:rsidRPr="00AC3893" w14:paraId="433C7E84"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2CA9F55E"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7.Хэрэглэгч болон гэр бүлийн төсөв</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F36EA8C"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7.1.Хэрэглээний үнийн түвшинд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D0B6B4"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2D8B318" wp14:editId="2E5B89F8">
                  <wp:extent cx="233680" cy="127635"/>
                  <wp:effectExtent l="0" t="0" r="0" b="0"/>
                  <wp:docPr id="130" name="Pictur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Description: file:///C:%5CUsers%5CMUNKHJ%7E1%5CAppData%5CLocal%5CTemp%5Cmsohtmlclip1%5C01%5Cclip_image003.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9FDF9E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8C8B84D" wp14:editId="17532736">
                  <wp:extent cx="233680" cy="127635"/>
                  <wp:effectExtent l="0" t="0" r="0" b="0"/>
                  <wp:docPr id="129" name="Pictur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Description: file:///C:%5CUsers%5CMUNKHJ%7E1%5CAppData%5CLocal%5CTemp%5Cmsohtmlclip1%5C01%5Cclip_image00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F69A71A" w14:textId="3CF507B3" w:rsidR="00B0495A" w:rsidRPr="00831A69" w:rsidRDefault="00831A69"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Урт хугацаандаа эерэгээр нөлөөлөх боломжтой.</w:t>
            </w:r>
          </w:p>
        </w:tc>
      </w:tr>
      <w:tr w:rsidR="00B0495A" w:rsidRPr="00AC3893" w14:paraId="0DBBA26C"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2CE615A"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279738A"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7.2.Хэрэглэгчдийн хувьд дотоодын зах зээлийг ашиглах боломж 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5257A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C13EFCC" wp14:editId="53E35341">
                  <wp:extent cx="233680" cy="127635"/>
                  <wp:effectExtent l="0" t="0" r="0" b="0"/>
                  <wp:docPr id="128" name="Pictur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Description: file:///C:%5CUsers%5CMUNKHJ%7E1%5CAppData%5CLocal%5CTemp%5Cmsohtmlclip1%5C01%5Cclip_image00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9FA0022"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2FDBEE7" wp14:editId="6B917909">
                  <wp:extent cx="233680" cy="127635"/>
                  <wp:effectExtent l="0" t="0" r="0" b="0"/>
                  <wp:docPr id="127" name="Pictur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descr="Description: file:///C:%5CUsers%5CMUNKHJ%7E1%5CAppData%5CLocal%5CTemp%5Cmsohtmlclip1%5C01%5Cclip_image00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6E3D6FE" w14:textId="6714E0EE" w:rsidR="00B0495A" w:rsidRPr="00831A69"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w:t>
            </w:r>
            <w:r w:rsidR="00831A69">
              <w:rPr>
                <w:rFonts w:ascii="Arial" w:eastAsia="Times New Roman" w:hAnsi="Arial" w:cs="Times New Roman"/>
                <w:noProof/>
                <w:sz w:val="20"/>
                <w:szCs w:val="20"/>
              </w:rPr>
              <w:t xml:space="preserve">Үйлдвэр, үйлчилгээ тасралтгүй явагдах тусам хэрэглэгч дотоодоос бараа, ажил үйлчилгээ худалдаж авах нь нэмэгдэх боломжтой. </w:t>
            </w:r>
          </w:p>
        </w:tc>
      </w:tr>
      <w:tr w:rsidR="00B0495A" w:rsidRPr="00AC3893" w14:paraId="5638B16E"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252BC08"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B0484F3"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7.3.Хэрэглэгчдийн эрх ашигт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76D5CD5"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6DD354C" wp14:editId="2F527529">
                  <wp:extent cx="233680" cy="127635"/>
                  <wp:effectExtent l="0" t="0" r="0" b="0"/>
                  <wp:docPr id="126" name="Pictur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png" descr="Description: file:///C:%5CUsers%5CMUNKHJ%7E1%5CAppData%5CLocal%5CTemp%5Cmsohtmlclip1%5C01%5Cclip_image00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31A69">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98F2947"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965637D" wp14:editId="11A671BA">
                  <wp:extent cx="233680" cy="127635"/>
                  <wp:effectExtent l="0" t="0" r="0" b="0"/>
                  <wp:docPr id="125" name="Pictur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descr="Description: file:///C:%5CUsers%5CMUNKHJ%7E1%5CAppData%5CLocal%5CTemp%5Cmsohtmlclip1%5C01%5Cclip_image00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42F50B9" w14:textId="19BDA712" w:rsidR="00B0495A" w:rsidRPr="00831A69"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w:t>
            </w:r>
            <w:r w:rsidR="00831A69">
              <w:rPr>
                <w:rFonts w:ascii="Arial" w:eastAsia="Times New Roman" w:hAnsi="Arial" w:cs="Times New Roman"/>
                <w:noProof/>
                <w:sz w:val="20"/>
                <w:szCs w:val="20"/>
              </w:rPr>
              <w:t xml:space="preserve">Тийм зохицуулалт агуулаагүй гэхдээ үйлдвэр, үйлчилгээ тасралтгүй явагдахад бизнесийн өрсөлдөөн нэмэгдсэнээр хэрэглэгчийн эрх ашигт эерэгээр нөлөөлөх шууд бус үр дагавар гарах боломжтой. </w:t>
            </w:r>
          </w:p>
        </w:tc>
      </w:tr>
      <w:tr w:rsidR="00B0495A" w:rsidRPr="006E325E" w14:paraId="674D7EDE"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7FBBC46"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F72B82C"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7.4.Хувь хүний/гэр бүлийн санхүүгийн байдалд (шууд буюу урт хугацааны туршид)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F105BA9"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965B2B4" wp14:editId="0D857DD5">
                  <wp:extent cx="233680" cy="127635"/>
                  <wp:effectExtent l="0" t="0" r="0" b="0"/>
                  <wp:docPr id="124" name="Pictur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Description: file:///C:%5CUsers%5CMUNKHJ%7E1%5CAppData%5CLocal%5CTemp%5Cmsohtmlclip1%5C01%5Cclip_image003.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199169E"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5391112" wp14:editId="0950BE54">
                  <wp:extent cx="233680" cy="127635"/>
                  <wp:effectExtent l="0" t="0" r="0" b="0"/>
                  <wp:docPr id="123" name="Pictur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png" descr="Description: file:///C:%5CUsers%5CMUNKHJ%7E1%5CAppData%5CLocal%5CTemp%5Cmsohtmlclip1%5C01%5Cclip_image00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9059C63" w14:textId="6ADD65EF" w:rsidR="00B0495A" w:rsidRPr="00831A69" w:rsidRDefault="00831A69"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Эерэг нөлөө гарна. </w:t>
            </w:r>
          </w:p>
        </w:tc>
      </w:tr>
      <w:tr w:rsidR="00B0495A" w:rsidRPr="00AC3893" w14:paraId="4153EA8E"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2309030F"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8.Тодорхой бүс нутаг, салбарууд</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BC72C52"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8.1.Тодорхой бүс нутагт буюу тодорхой нэг чиглэлд ажлын байрыг шинээр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2FBFF69"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79A2475F" wp14:editId="619903D1">
                  <wp:extent cx="233680" cy="127635"/>
                  <wp:effectExtent l="0" t="0" r="0" b="0"/>
                  <wp:docPr id="122" name="Pictur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png" descr="Description: file:///C:%5CUsers%5CMUNKHJ%7E1%5CAppData%5CLocal%5CTemp%5Cmsohtmlclip1%5C01%5Cclip_image003.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31A69">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8822CC5"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6344FF4" wp14:editId="5FEC141D">
                  <wp:extent cx="233680" cy="127635"/>
                  <wp:effectExtent l="0" t="0" r="0" b="0"/>
                  <wp:docPr id="121" name="Pictur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png" descr="Description: file:///C:%5CUsers%5CMUNKHJ%7E1%5CAppData%5CLocal%5CTemp%5Cmsohtmlclip1%5C01%5Cclip_image003.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DF09DD9" w14:textId="5BB3E9A6" w:rsidR="00B0495A" w:rsidRDefault="00831A69"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Тодорхой гэлтгүй Монгол Улсын ажиллах хүчний хомсдлыг бууруулж, ажлын байр нэмэгдэх үр дагавар бий болно. </w:t>
            </w:r>
          </w:p>
          <w:p w14:paraId="64FC624C" w14:textId="77777777" w:rsidR="00831A69" w:rsidRPr="00831A69" w:rsidRDefault="00831A69" w:rsidP="00827CAC">
            <w:pPr>
              <w:pStyle w:val="Normal1"/>
              <w:spacing w:after="0" w:line="276" w:lineRule="auto"/>
              <w:jc w:val="both"/>
              <w:rPr>
                <w:rFonts w:ascii="Arial" w:eastAsia="Times New Roman" w:hAnsi="Arial" w:cs="Times New Roman"/>
                <w:noProof/>
                <w:sz w:val="20"/>
                <w:szCs w:val="20"/>
              </w:rPr>
            </w:pPr>
          </w:p>
        </w:tc>
      </w:tr>
      <w:tr w:rsidR="00B0495A" w:rsidRPr="006E325E" w14:paraId="587AE9DD"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B5A2779"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A91749"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8.2.Тодорхой бүс нутагт буюу тодорхой нэг чиглэлд ажлын байр багасгах чиглэлээр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DEF2C8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ECC7985" wp14:editId="055ECD1E">
                  <wp:extent cx="233680" cy="127635"/>
                  <wp:effectExtent l="0" t="0" r="0" b="0"/>
                  <wp:docPr id="120" name="Pictur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png" descr="Description: file:///C:%5CUsers%5CMUNKHJ%7E1%5CAppData%5CLocal%5CTemp%5Cmsohtmlclip1%5C01%5Cclip_image00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8CFFAE"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0EFBDA9" wp14:editId="284BB3FE">
                  <wp:extent cx="233680" cy="127635"/>
                  <wp:effectExtent l="0" t="0" r="0" b="0"/>
                  <wp:docPr id="119" name="Pictur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png" descr="Description: file:///C:%5CUsers%5CMUNKHJ%7E1%5CAppData%5CLocal%5CTemp%5Cmsohtmlclip1%5C01%5Cclip_image00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B39839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 Тийм зохицуулалт агуулаагүй. </w:t>
            </w:r>
          </w:p>
        </w:tc>
      </w:tr>
      <w:tr w:rsidR="00B0495A" w:rsidRPr="00AC3893" w14:paraId="1872E051"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E6A963A"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A123232"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8.3.Жижиг, дунд үйлдвэр, эсхүл аль нэг салбарт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1C7D10"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B44E891" wp14:editId="1D9B05F4">
                  <wp:extent cx="233680" cy="127635"/>
                  <wp:effectExtent l="0" t="0" r="0" b="0"/>
                  <wp:docPr id="118" name="Pictur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png" descr="Description: file:///C:%5CUsers%5CMUNKHJ%7E1%5CAppData%5CLocal%5CTemp%5Cmsohtmlclip1%5C01%5Cclip_image00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AF67A91"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F401E1B" wp14:editId="39CFE20D">
                  <wp:extent cx="233680" cy="127635"/>
                  <wp:effectExtent l="0" t="0" r="0" b="0"/>
                  <wp:docPr id="117" name="Pictur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png" descr="Description: file:///C:%5CUsers%5CMUNKHJ%7E1%5CAppData%5CLocal%5CTemp%5Cmsohtmlclip1%5C01%5Cclip_image00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CC90FE1" w14:textId="6188FF39" w:rsidR="00B0495A" w:rsidRPr="00831A69"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w:t>
            </w:r>
            <w:r w:rsidR="00831A69">
              <w:rPr>
                <w:rFonts w:ascii="Arial" w:eastAsia="Times New Roman" w:hAnsi="Arial" w:cs="Times New Roman"/>
                <w:noProof/>
                <w:sz w:val="20"/>
                <w:szCs w:val="20"/>
              </w:rPr>
              <w:t>Ажиллах хүчний хомсдолд орсон аж ахуй нэгжүүдийн ихэнхи нь бичил, жижиг, дунд үйлдвэр, үйлчилгээ эрхлэгчид байгаа ту</w:t>
            </w:r>
            <w:r w:rsidR="00442861">
              <w:rPr>
                <w:rFonts w:ascii="Arial" w:eastAsia="Times New Roman" w:hAnsi="Arial" w:cs="Times New Roman"/>
                <w:noProof/>
                <w:sz w:val="20"/>
                <w:szCs w:val="20"/>
              </w:rPr>
              <w:t xml:space="preserve">л хуулийн төслөөр тэдгээрт дотоодын ажиллах хүч бололцоогүй үед гадаад ажилтан авч ажиллуулах, үйл ажиллагаа нь тасралтгүй явагдах, тэлэх, мөн харгалзах ажлын байрны төлбөрийн зардал буурах байдлаар эерэг нөлөө үзүүлнэ. </w:t>
            </w:r>
          </w:p>
        </w:tc>
      </w:tr>
      <w:tr w:rsidR="00B0495A" w:rsidRPr="00AC3893" w14:paraId="206F6FF2"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A143209"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9.Төрийн захиргааны байгууллага</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3D035FF"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9.1.Улсын төсөвт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B4505B"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771FEA4E" wp14:editId="1E6CAD85">
                  <wp:extent cx="233680" cy="127635"/>
                  <wp:effectExtent l="0" t="0" r="0" b="0"/>
                  <wp:docPr id="116" name="Pictur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descr="Description: file:///C:%5CUsers%5CMUNKHJ%7E1%5CAppData%5CLocal%5CTemp%5Cmsohtmlclip1%5C01%5Cclip_image003.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17B68EF"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A499278" wp14:editId="0384E68E">
                  <wp:extent cx="233680" cy="127635"/>
                  <wp:effectExtent l="0" t="0" r="0" b="0"/>
                  <wp:docPr id="115" name="Pictur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png" descr="Description: file:///C:%5CUsers%5CMUNKHJ%7E1%5CAppData%5CLocal%5CTemp%5Cmsohtmlclip1%5C01%5Cclip_image00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675634E" w14:textId="40A3D2FA" w:rsidR="00B0495A" w:rsidRPr="00442861" w:rsidRDefault="00442861"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Бизнес эрхлэгчид ажиллах хүчний хомсдолгүй болсноор </w:t>
            </w:r>
            <w:r w:rsidR="00B0495A" w:rsidRPr="006E325E">
              <w:rPr>
                <w:rFonts w:ascii="Arial" w:eastAsia="Times New Roman" w:hAnsi="Arial" w:cs="Times New Roman"/>
                <w:noProof/>
                <w:sz w:val="20"/>
                <w:szCs w:val="20"/>
                <w:lang w:val="ru-RU"/>
              </w:rPr>
              <w:t xml:space="preserve">татвар төлөлт нэмэгдэнэ. </w:t>
            </w:r>
            <w:r>
              <w:rPr>
                <w:rFonts w:ascii="Arial" w:eastAsia="Times New Roman" w:hAnsi="Arial" w:cs="Times New Roman"/>
                <w:noProof/>
                <w:sz w:val="20"/>
                <w:szCs w:val="20"/>
              </w:rPr>
              <w:t xml:space="preserve">Цаашдаа ажлын байрны төлбөрийг 50 хувиар бууруулснаар ажлын байрны төлбөр төлөлт нэмэгдэх, уг төлбөрөөр дотоодын ажиллах хүчийг ажил олгогчдын эрэлтэд нийцүүлж бэлтгэх замаар төсөв, түүний зарцуулалтад урт хугацаандаа эерэг нөлөөтэй. Ажиллах хүчний хомсдол 2030 он хүртэл үргэлжлэхээс сэргийлэх нь улсын төсөвт маш чухал үр өгөөжтэй. </w:t>
            </w:r>
          </w:p>
        </w:tc>
      </w:tr>
      <w:tr w:rsidR="00B0495A" w:rsidRPr="00AC3893" w14:paraId="56B3E264"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E264AC3"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E0F0F5A"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9.2.Шинээр төрийн байгууллага байгуулах, эсхүл төрийн байгууллагад бүтцийн өөрчлөлт хийх шаардлага тавигдах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2CCDAEB"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C8D8AB6" wp14:editId="7D0F39A3">
                  <wp:extent cx="233680" cy="127635"/>
                  <wp:effectExtent l="0" t="0" r="0" b="0"/>
                  <wp:docPr id="114" name="Pictur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png" descr="Description: file:///C:%5CUsers%5CMUNKHJ%7E1%5CAppData%5CLocal%5CTemp%5Cmsohtmlclip1%5C01%5Cclip_image0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7F7406F"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4C231408" wp14:editId="78C44D72">
                  <wp:extent cx="233680" cy="127635"/>
                  <wp:effectExtent l="0" t="0" r="0" b="0"/>
                  <wp:docPr id="113" name="Pictur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png" descr="Description: file:///C:%5CUsers%5CMUNKHJ%7E1%5CAppData%5CLocal%5CTemp%5Cmsohtmlclip1%5C01%5Cclip_image00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36FE512"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Шинээр төрийн байгууллага байгуулах, бүтцийн өөрчлөлт хийх шаардлага тавигдахгүй. </w:t>
            </w:r>
          </w:p>
        </w:tc>
      </w:tr>
      <w:tr w:rsidR="00B0495A" w:rsidRPr="006E325E" w14:paraId="5EB202F7"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E010406"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8043106"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9.3.Төрийн байгууллагад захиргааны шинэ чиг үүрэг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3D97AA9"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1DDC06C0" wp14:editId="1CFBC2A7">
                  <wp:extent cx="233680" cy="127635"/>
                  <wp:effectExtent l="0" t="0" r="0" b="0"/>
                  <wp:docPr id="112" name="Pictur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png" descr="Description: file:///C:%5CUsers%5CMUNKHJ%7E1%5CAppData%5CLocal%5CTemp%5Cmsohtmlclip1%5C01%5Cclip_image00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438A2B" w14:textId="77777777" w:rsidR="00B0495A" w:rsidRPr="006E325E" w:rsidRDefault="00B0495A" w:rsidP="00827CAC">
            <w:pPr>
              <w:pStyle w:val="Normal1"/>
              <w:spacing w:after="0" w:line="276" w:lineRule="auto"/>
              <w:jc w:val="center"/>
              <w:rPr>
                <w:rFonts w:ascii="Arial" w:eastAsia="Times New Roman" w:hAnsi="Arial" w:cs="Times New Roman"/>
                <w:b/>
                <w:bCs/>
                <w:noProof/>
                <w:sz w:val="20"/>
                <w:szCs w:val="20"/>
                <w:lang w:val="ru-RU"/>
              </w:rPr>
            </w:pPr>
            <w:r w:rsidRPr="006E325E">
              <w:rPr>
                <w:rFonts w:ascii="Arial" w:hAnsi="Arial"/>
                <w:b/>
                <w:bCs/>
                <w:noProof/>
                <w:lang w:val="ru-RU" w:eastAsia="en-US"/>
              </w:rPr>
              <w:drawing>
                <wp:inline distT="0" distB="0" distL="0" distR="0" wp14:anchorId="01673E6A" wp14:editId="70D20F65">
                  <wp:extent cx="233680" cy="127635"/>
                  <wp:effectExtent l="0" t="0" r="0" b="0"/>
                  <wp:docPr id="111" name="Pictur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png" descr="Description: file:///C:%5CUsers%5CMUNKHJ%7E1%5CAppData%5CLocal%5CTemp%5Cmsohtmlclip1%5C01%5Cclip_image003.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F189FAA" w14:textId="2A86F247" w:rsidR="00B0495A" w:rsidRPr="00442861" w:rsidRDefault="00442861" w:rsidP="00827CAC">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Тийм зохицуулалт байхгүй. </w:t>
            </w:r>
          </w:p>
        </w:tc>
      </w:tr>
      <w:tr w:rsidR="00B0495A" w:rsidRPr="006E325E" w14:paraId="532034EC" w14:textId="77777777" w:rsidTr="007D631F">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6E289F22"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10.Макро эдийн засгийн хүрээнд</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76DE0A7"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10.1.Эдийн засгийн өсөлт болон ажил эрхлэлтийн </w:t>
            </w:r>
            <w:r w:rsidRPr="006E325E">
              <w:rPr>
                <w:rFonts w:ascii="Arial" w:eastAsia="Times New Roman" w:hAnsi="Arial" w:cs="Times New Roman"/>
                <w:noProof/>
                <w:sz w:val="20"/>
                <w:szCs w:val="20"/>
                <w:lang w:val="ru-RU"/>
              </w:rPr>
              <w:lastRenderedPageBreak/>
              <w:t>байдалд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D501F8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lastRenderedPageBreak/>
              <w:drawing>
                <wp:inline distT="0" distB="0" distL="0" distR="0" wp14:anchorId="45A579F2" wp14:editId="78441FA3">
                  <wp:extent cx="233680" cy="127635"/>
                  <wp:effectExtent l="0" t="0" r="0" b="0"/>
                  <wp:docPr id="110" name="Pictur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png" descr="Description: file:///C:%5CUsers%5CMUNKHJ%7E1%5CAppData%5CLocal%5CTemp%5Cmsohtmlclip1%5C01%5Cclip_image003.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5D6C5CD"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87EB18A" wp14:editId="5F6DE89A">
                  <wp:extent cx="233680" cy="127635"/>
                  <wp:effectExtent l="0" t="0" r="0" b="0"/>
                  <wp:docPr id="109" name="Pictur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png" descr="Description: file:///C:%5CUsers%5CMUNKHJ%7E1%5CAppData%5CLocal%5CTemp%5Cmsohtmlclip1%5C01%5Cclip_image00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B6F2D0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Эерэг нөлөө үзүүлнэ.</w:t>
            </w:r>
          </w:p>
        </w:tc>
      </w:tr>
      <w:tr w:rsidR="00B0495A" w:rsidRPr="006E325E" w14:paraId="2A32DCBC"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59B1C7A"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AA02685"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10.2.Хөрөнгө оруулалтын нөхцөлийг сайжруулах, зах зээлийн тогтвортой хөгжлийг дэмжих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CF2B0F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6814440" wp14:editId="7823F8BA">
                  <wp:extent cx="233680" cy="127635"/>
                  <wp:effectExtent l="0" t="0" r="0" b="0"/>
                  <wp:docPr id="108" name="Pictur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png" descr="Description: file:///C:%5CUsers%5CMUNKHJ%7E1%5CAppData%5CLocal%5CTemp%5Cmsohtmlclip1%5C01%5Cclip_image00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57C5FFB"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70A0197" wp14:editId="75EBC7A8">
                  <wp:extent cx="233680" cy="127635"/>
                  <wp:effectExtent l="0" t="0" r="0" b="0"/>
                  <wp:docPr id="107" name="Pictur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png" descr="Description: file:///C:%5CUsers%5CMUNKHJ%7E1%5CAppData%5CLocal%5CTemp%5Cmsohtmlclip1%5C01%5Cclip_image00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F7AEF14"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Эерэг нөлөө үзүүлнэ.</w:t>
            </w:r>
          </w:p>
        </w:tc>
      </w:tr>
      <w:tr w:rsidR="00B0495A" w:rsidRPr="00AC3893" w14:paraId="6C3DEB1F" w14:textId="77777777" w:rsidTr="007D631F">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C4AE58B"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055101D"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10.3.Инфляци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A5803B9"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1577502" wp14:editId="4330CD08">
                  <wp:extent cx="233680" cy="127635"/>
                  <wp:effectExtent l="0" t="0" r="0" b="0"/>
                  <wp:docPr id="106" name="Pictur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2.png" descr="Description: file:///C:%5CUsers%5CMUNKHJ%7E1%5CAppData%5CLocal%5CTemp%5Cmsohtmlclip1%5C01%5Cclip_image003.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D93AC38"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23676C3" wp14:editId="3E76DBED">
                  <wp:extent cx="233680" cy="127635"/>
                  <wp:effectExtent l="0" t="0" r="0" b="0"/>
                  <wp:docPr id="105" name="Pictur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4.png" descr="Description: file:///C:%5CUsers%5CMUNKHJ%7E1%5CAppData%5CLocal%5CTemp%5Cmsohtmlclip1%5C01%5Cclip_image003.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542BC49" w14:textId="1609696F" w:rsidR="00B0495A" w:rsidRPr="00442861" w:rsidRDefault="00B0495A" w:rsidP="00827CAC">
            <w:pPr>
              <w:pStyle w:val="Normal1"/>
              <w:spacing w:after="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Ямар нэгэн сөрөг нөлөө байхгүй</w:t>
            </w:r>
            <w:r w:rsidR="00442861">
              <w:rPr>
                <w:rFonts w:ascii="Arial" w:eastAsia="Times New Roman" w:hAnsi="Arial" w:cs="Times New Roman"/>
                <w:noProof/>
                <w:sz w:val="20"/>
                <w:szCs w:val="20"/>
              </w:rPr>
              <w:t>.</w:t>
            </w:r>
          </w:p>
        </w:tc>
      </w:tr>
      <w:tr w:rsidR="00B0495A" w:rsidRPr="006E325E" w14:paraId="3AB5B57A" w14:textId="77777777" w:rsidTr="007D631F">
        <w:trPr>
          <w:trHeight w:val="52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1E7203B8" w14:textId="77777777" w:rsidR="00B0495A" w:rsidRPr="006E325E" w:rsidRDefault="00B0495A" w:rsidP="00827CAC">
            <w:pPr>
              <w:pStyle w:val="Normal1"/>
              <w:spacing w:after="0" w:line="276" w:lineRule="auto"/>
              <w:ind w:right="410"/>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11.Олон улсын харилцаа</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7055C46"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11.1.Монгол Улсын олон улсын гэрээтэй нийцэж байгаа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3B1A646"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0DFD8B4" wp14:editId="568967C7">
                  <wp:extent cx="233680" cy="127635"/>
                  <wp:effectExtent l="0" t="0" r="0" b="0"/>
                  <wp:docPr id="104" name="Pictur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png" descr="Description: file:///C:%5CUsers%5CMUNKHJ%7E1%5CAppData%5CLocal%5CTemp%5Cmsohtmlclip1%5C01%5Cclip_image00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14491CA" w14:textId="77777777" w:rsidR="00B0495A" w:rsidRPr="006E325E" w:rsidRDefault="00B0495A" w:rsidP="00827CAC">
            <w:pPr>
              <w:pStyle w:val="Normal1"/>
              <w:spacing w:after="0" w:line="276" w:lineRule="auto"/>
              <w:jc w:val="center"/>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05F16D4" wp14:editId="0AFBC58B">
                  <wp:extent cx="233680" cy="127635"/>
                  <wp:effectExtent l="0" t="0" r="0" b="0"/>
                  <wp:docPr id="103" name="Pictur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png" descr="Description: file:///C:%5CUsers%5CMUNKHJ%7E1%5CAppData%5CLocal%5CTemp%5Cmsohtmlclip1%5C01%5Cclip_image00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E99BB5E" w14:textId="77777777" w:rsidR="00B0495A" w:rsidRPr="006E325E" w:rsidRDefault="00B0495A" w:rsidP="00827CAC">
            <w:pPr>
              <w:pStyle w:val="Normal1"/>
              <w:spacing w:after="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 Ямар нэгэн байдлаар зөрчилдөхгүй. </w:t>
            </w:r>
          </w:p>
        </w:tc>
      </w:tr>
    </w:tbl>
    <w:p w14:paraId="67FFE93A" w14:textId="77777777" w:rsidR="00B0495A" w:rsidRPr="006E325E" w:rsidRDefault="00B0495A" w:rsidP="00827CAC">
      <w:pPr>
        <w:pStyle w:val="Normal1"/>
        <w:spacing w:after="0" w:line="276" w:lineRule="auto"/>
        <w:jc w:val="center"/>
        <w:rPr>
          <w:rFonts w:ascii="Arial" w:eastAsia="Times New Roman" w:hAnsi="Arial" w:cs="Times New Roman"/>
          <w:b/>
          <w:noProof/>
          <w:sz w:val="24"/>
          <w:szCs w:val="24"/>
          <w:lang w:val="ru-RU"/>
        </w:rPr>
      </w:pPr>
    </w:p>
    <w:p w14:paraId="5FA34317" w14:textId="77777777" w:rsidR="00B0495A" w:rsidRPr="006E325E" w:rsidRDefault="00B0495A" w:rsidP="00827CAC">
      <w:pPr>
        <w:pStyle w:val="Normal1"/>
        <w:spacing w:after="0" w:line="276" w:lineRule="auto"/>
        <w:jc w:val="center"/>
        <w:rPr>
          <w:rFonts w:ascii="Arial" w:eastAsia="Times New Roman" w:hAnsi="Arial" w:cs="Times New Roman"/>
          <w:b/>
          <w:noProof/>
          <w:sz w:val="24"/>
          <w:szCs w:val="24"/>
          <w:lang w:val="ru-RU"/>
        </w:rPr>
      </w:pPr>
    </w:p>
    <w:p w14:paraId="1551AE36" w14:textId="77777777" w:rsidR="00B0495A" w:rsidRPr="006E325E" w:rsidRDefault="00B0495A" w:rsidP="00827CAC">
      <w:pPr>
        <w:pStyle w:val="Normal1"/>
        <w:spacing w:after="0" w:line="276" w:lineRule="auto"/>
        <w:jc w:val="center"/>
        <w:rPr>
          <w:rFonts w:ascii="Arial" w:eastAsia="Times New Roman" w:hAnsi="Arial" w:cs="Times New Roman"/>
          <w:b/>
          <w:noProof/>
          <w:sz w:val="24"/>
          <w:szCs w:val="24"/>
          <w:lang w:val="ru-RU"/>
        </w:rPr>
      </w:pPr>
      <w:r w:rsidRPr="006E325E">
        <w:rPr>
          <w:rFonts w:ascii="Arial" w:eastAsia="Times New Roman" w:hAnsi="Arial" w:cs="Times New Roman"/>
          <w:b/>
          <w:noProof/>
          <w:sz w:val="24"/>
          <w:szCs w:val="24"/>
          <w:lang w:val="ru-RU"/>
        </w:rPr>
        <w:t>НИЙГЭМД ҮЗҮҮЛЭХ ҮР НӨЛӨӨ</w:t>
      </w:r>
    </w:p>
    <w:p w14:paraId="799513D2" w14:textId="77777777" w:rsidR="00B0495A" w:rsidRPr="006E325E" w:rsidRDefault="00B0495A" w:rsidP="00827CAC">
      <w:pPr>
        <w:pStyle w:val="Normal1"/>
        <w:spacing w:after="0" w:line="276" w:lineRule="auto"/>
        <w:ind w:left="710" w:hanging="710"/>
        <w:jc w:val="center"/>
        <w:rPr>
          <w:rFonts w:ascii="Arial" w:eastAsia="Times New Roman" w:hAnsi="Arial" w:cs="Times New Roman"/>
          <w:noProof/>
          <w:sz w:val="24"/>
          <w:szCs w:val="24"/>
          <w:lang w:val="ru-RU"/>
        </w:rPr>
      </w:pPr>
    </w:p>
    <w:p w14:paraId="6726670F" w14:textId="60FEE615" w:rsidR="00B0495A" w:rsidRPr="00CE1633" w:rsidRDefault="00B0495A" w:rsidP="00827CAC">
      <w:pPr>
        <w:pStyle w:val="Normal1"/>
        <w:spacing w:after="0" w:line="276" w:lineRule="auto"/>
        <w:ind w:left="710" w:hanging="710"/>
        <w:jc w:val="right"/>
        <w:rPr>
          <w:rFonts w:ascii="Arial" w:eastAsia="Times New Roman" w:hAnsi="Arial" w:cs="Times New Roman"/>
          <w:i/>
          <w:iCs/>
          <w:noProof/>
          <w:sz w:val="24"/>
          <w:szCs w:val="24"/>
          <w:lang w:val="en-US"/>
        </w:rPr>
      </w:pPr>
      <w:r w:rsidRPr="00CE1633">
        <w:rPr>
          <w:rFonts w:ascii="Arial" w:eastAsia="Times New Roman" w:hAnsi="Arial" w:cs="Times New Roman"/>
          <w:i/>
          <w:iCs/>
          <w:noProof/>
          <w:sz w:val="24"/>
          <w:szCs w:val="24"/>
          <w:lang w:val="ru-RU"/>
        </w:rPr>
        <w:t xml:space="preserve">Хүснэгт </w:t>
      </w:r>
      <w:r w:rsidR="00CE1633" w:rsidRPr="00CE1633">
        <w:rPr>
          <w:rFonts w:ascii="Arial" w:eastAsia="Times New Roman" w:hAnsi="Arial" w:cs="Times New Roman"/>
          <w:i/>
          <w:iCs/>
          <w:noProof/>
          <w:sz w:val="24"/>
          <w:szCs w:val="24"/>
          <w:lang w:val="en-US"/>
        </w:rPr>
        <w:t>5</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B0495A" w:rsidRPr="006E325E" w14:paraId="7FFF4A33" w14:textId="77777777" w:rsidTr="007D631F">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74C8962"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Үзүүлэх үр нөлөө:</w:t>
            </w:r>
          </w:p>
        </w:tc>
        <w:tc>
          <w:tcPr>
            <w:tcW w:w="269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E3F53C2"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E7D2D8A"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Хариулт </w:t>
            </w:r>
          </w:p>
        </w:tc>
        <w:tc>
          <w:tcPr>
            <w:tcW w:w="3442" w:type="dxa"/>
            <w:tcBorders>
              <w:top w:val="single" w:sz="4" w:space="0" w:color="000000"/>
              <w:left w:val="single" w:sz="4" w:space="0" w:color="000000"/>
              <w:bottom w:val="single" w:sz="4" w:space="0" w:color="000000"/>
              <w:right w:val="single" w:sz="4" w:space="0" w:color="000000"/>
            </w:tcBorders>
            <w:shd w:val="clear" w:color="auto" w:fill="E7E6E6"/>
            <w:hideMark/>
          </w:tcPr>
          <w:p w14:paraId="6348EED5"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Тайлбар</w:t>
            </w:r>
          </w:p>
        </w:tc>
      </w:tr>
      <w:tr w:rsidR="00B0495A" w:rsidRPr="006E325E" w14:paraId="1B77BFD0"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7FCE8B2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1.Ажил эрхлэлтийн байдал, хөдөлмөрийн зах зээл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1BD1DF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1.1.Шинээр ажлын байр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33CC5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7D62901" wp14:editId="6DEFFE73">
                  <wp:extent cx="233680" cy="127635"/>
                  <wp:effectExtent l="0" t="0" r="0" b="0"/>
                  <wp:docPr id="102" name="Pictur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4.png" descr="Description: file:///C:%5CUsers%5CMUNKHJ%7E1%5CAppData%5CLocal%5CTemp%5Cmsohtmlclip1%5C01%5Cclip_image003.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132511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B0181FB" wp14:editId="73E44BED">
                  <wp:extent cx="233680" cy="127635"/>
                  <wp:effectExtent l="0" t="0" r="0" b="0"/>
                  <wp:docPr id="101" name="Pictur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png" descr="Description: file:///C:%5CUsers%5CMUNKHJ%7E1%5CAppData%5CLocal%5CTemp%5Cmsohtmlclip1%5C01%5Cclip_image00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25D970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p>
        </w:tc>
      </w:tr>
      <w:tr w:rsidR="00B0495A" w:rsidRPr="006E325E" w14:paraId="0D213177"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C0640FD"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6F80D1D"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1.2.Шууд болон шууд бусаар ажлын байрны цомхотгол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1BFE4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841C9D2" wp14:editId="2EE84765">
                  <wp:extent cx="233680" cy="127635"/>
                  <wp:effectExtent l="0" t="0" r="0" b="0"/>
                  <wp:docPr id="100" name="Pictur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0.png" descr="Description: file:///C:%5CUsers%5CMUNKHJ%7E1%5CAppData%5CLocal%5CTemp%5Cmsohtmlclip1%5C01%5Cclip_image00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DF5F30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007B9D2" wp14:editId="637075BE">
                  <wp:extent cx="233680" cy="127635"/>
                  <wp:effectExtent l="0" t="0" r="0" b="0"/>
                  <wp:docPr id="99" name="Pictur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png" descr="Description: file:///C:%5CUsers%5CMUNKHJ%7E1%5CAppData%5CLocal%5CTemp%5Cmsohtmlclip1%5C01%5Cclip_image00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F79579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AC3893" w14:paraId="4A5B7027"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D736943"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F9A10A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1.3.Тодорхой ажил мэргэжлийн хүмүүс болон хувиараа хөдөлмөр эрхлэгчдэд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47E6E7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C61ECA9" wp14:editId="03C10C27">
                  <wp:extent cx="233680" cy="127635"/>
                  <wp:effectExtent l="0" t="0" r="0" b="0"/>
                  <wp:docPr id="98" name="Pictur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6.png" descr="Description: file:///C:%5CUsers%5CMUNKHJ%7E1%5CAppData%5CLocal%5CTemp%5Cmsohtmlclip1%5C01%5Cclip_image00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60150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FFBF848" wp14:editId="207099E8">
                  <wp:extent cx="233680" cy="127635"/>
                  <wp:effectExtent l="0" t="0" r="0" b="0"/>
                  <wp:docPr id="97" name="Pictur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png" descr="Description: file:///C:%5CUsers%5CMUNKHJ%7E1%5CAppData%5CLocal%5CTemp%5Cmsohtmlclip1%5C01%5Cclip_image003.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E14ADC7" w14:textId="148AFB3B" w:rsidR="00B0495A" w:rsidRPr="00F86939" w:rsidRDefault="00B0495A" w:rsidP="00827CAC">
            <w:pPr>
              <w:pStyle w:val="Normal1"/>
              <w:spacing w:before="100" w:after="10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sidR="00F86939">
              <w:rPr>
                <w:rFonts w:ascii="Arial" w:eastAsia="Times New Roman" w:hAnsi="Arial" w:cs="Times New Roman"/>
                <w:noProof/>
                <w:sz w:val="20"/>
                <w:szCs w:val="20"/>
              </w:rPr>
              <w:t>.</w:t>
            </w:r>
          </w:p>
        </w:tc>
      </w:tr>
      <w:tr w:rsidR="00B0495A" w:rsidRPr="006E325E" w14:paraId="6EE688C8"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0EA5F3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A545D2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1.4.Тодорхой насны хүмүүсийн ажил эрхлэлтийн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187AC7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ACD1228" wp14:editId="483E36D6">
                  <wp:extent cx="233680" cy="127635"/>
                  <wp:effectExtent l="0" t="0" r="0" b="0"/>
                  <wp:docPr id="96" name="Pictur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4.png" descr="Description: file:///C:%5CUsers%5CMUNKHJ%7E1%5CAppData%5CLocal%5CTemp%5Cmsohtmlclip1%5C01%5Cclip_image00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CF11E2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5CA9353" wp14:editId="178299FE">
                  <wp:extent cx="233680" cy="127635"/>
                  <wp:effectExtent l="0" t="0" r="0" b="0"/>
                  <wp:docPr id="95" name="Pictur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0.png" descr="Description: file:///C:%5CUsers%5CMUNKHJ%7E1%5CAppData%5CLocal%5CTemp%5Cmsohtmlclip1%5C01%5Cclip_image003.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591DFFAE"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6E325E" w14:paraId="6BE6B1E6"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1D1A40F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2.Ажлын стандарт, хөдөлмөрлөх эрх</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33A20C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2.1.Ажлын чанар, стандартад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807B00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85A59A7" wp14:editId="0D2E0DE0">
                  <wp:extent cx="233680" cy="127635"/>
                  <wp:effectExtent l="0" t="0" r="0" b="0"/>
                  <wp:docPr id="94" name="Pictur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2.png" descr="Description: file:///C:%5CUsers%5CMUNKHJ%7E1%5CAppData%5CLocal%5CTemp%5Cmsohtmlclip1%5C01%5Cclip_image003.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9F9F369"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AD6F250" wp14:editId="631AB9C8">
                  <wp:extent cx="233680" cy="127635"/>
                  <wp:effectExtent l="0" t="0" r="0" b="0"/>
                  <wp:docPr id="93" name="Pictur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6.png" descr="Description: file:///C:%5CUsers%5CMUNKHJ%7E1%5CAppData%5CLocal%5CTemp%5Cmsohtmlclip1%5C01%5Cclip_image003.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0396D56B" w14:textId="77777777" w:rsidR="00F86939" w:rsidRDefault="00F86939" w:rsidP="00827CAC">
            <w:pPr>
              <w:pStyle w:val="Normal1"/>
              <w:spacing w:after="0" w:line="276" w:lineRule="auto"/>
              <w:rPr>
                <w:rFonts w:ascii="Arial" w:eastAsia="Times New Roman" w:hAnsi="Arial" w:cs="Times New Roman"/>
                <w:noProof/>
                <w:sz w:val="20"/>
                <w:szCs w:val="20"/>
              </w:rPr>
            </w:pPr>
          </w:p>
          <w:p w14:paraId="24FBD352" w14:textId="4C2D5EB3" w:rsidR="00B0495A" w:rsidRPr="006E325E" w:rsidRDefault="00F86939"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6E325E" w14:paraId="22E4EF00"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C43BED7"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DFD025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2.2.Ажилчдын эрүүл мэнд, хөдөлмөрийн аюулгүй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E5095D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3561BE1" wp14:editId="697841A1">
                  <wp:extent cx="233680" cy="127635"/>
                  <wp:effectExtent l="0" t="0" r="0" b="0"/>
                  <wp:docPr id="92" name="Pictur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8.png" descr="Description: file:///C:%5CUsers%5CMUNKHJ%7E1%5CAppData%5CLocal%5CTemp%5Cmsohtmlclip1%5C01%5Cclip_image003.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490E35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57AB4D9" wp14:editId="0F78D03D">
                  <wp:extent cx="233680" cy="127635"/>
                  <wp:effectExtent l="0" t="0" r="0" b="0"/>
                  <wp:docPr id="91" name="Pictur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2.png" descr="Description: file:///C:%5CUsers%5CMUNKHJ%7E1%5CAppData%5CLocal%5CTemp%5Cmsohtmlclip1%5C01%5Cclip_image003.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61F970D4" w14:textId="77777777" w:rsidR="00F86939" w:rsidRDefault="00F86939" w:rsidP="00827CAC">
            <w:pPr>
              <w:pStyle w:val="Normal1"/>
              <w:spacing w:after="0" w:line="276" w:lineRule="auto"/>
              <w:rPr>
                <w:rFonts w:ascii="Arial" w:eastAsia="Times New Roman" w:hAnsi="Arial" w:cs="Times New Roman"/>
                <w:noProof/>
                <w:sz w:val="20"/>
                <w:szCs w:val="20"/>
              </w:rPr>
            </w:pPr>
          </w:p>
          <w:p w14:paraId="056F88EF" w14:textId="4FEA1376" w:rsidR="00B0495A" w:rsidRPr="006E325E" w:rsidRDefault="00F86939"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6E325E" w14:paraId="0318B154"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3B192FD"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E60D26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2.3.Ажилчдын эрх, үүрэгт шууд болон шууд бусаар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374486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8D95AC0" wp14:editId="357B4022">
                  <wp:extent cx="233680" cy="127635"/>
                  <wp:effectExtent l="0" t="0" r="0" b="0"/>
                  <wp:docPr id="90" name="Pictur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4.png" descr="Description: file:///C:%5CUsers%5CMUNKHJ%7E1%5CAppData%5CLocal%5CTemp%5Cmsohtmlclip1%5C01%5Cclip_image003.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F0A7DD9"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4581DA9" wp14:editId="5376B6E8">
                  <wp:extent cx="233680" cy="127635"/>
                  <wp:effectExtent l="0" t="0" r="0" b="0"/>
                  <wp:docPr id="89" name="Pictur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descr="Description: file:///C:%5CUsers%5CMUNKHJ%7E1%5CAppData%5CLocal%5CTemp%5Cmsohtmlclip1%5C01%5Cclip_image003.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41511759" w14:textId="77777777" w:rsidR="00B0495A" w:rsidRDefault="00B0495A" w:rsidP="00827CAC">
            <w:pPr>
              <w:pStyle w:val="Normal1"/>
              <w:spacing w:after="0" w:line="276" w:lineRule="auto"/>
              <w:rPr>
                <w:rFonts w:ascii="Arial" w:eastAsia="Times New Roman" w:hAnsi="Arial" w:cs="Times New Roman"/>
                <w:noProof/>
                <w:sz w:val="20"/>
                <w:szCs w:val="20"/>
              </w:rPr>
            </w:pPr>
          </w:p>
          <w:p w14:paraId="208AACED" w14:textId="5EF9852D" w:rsidR="00F86939" w:rsidRPr="00F86939" w:rsidRDefault="00F86939" w:rsidP="00827CAC">
            <w:pPr>
              <w:pStyle w:val="Normal1"/>
              <w:spacing w:after="0" w:line="276" w:lineRule="auto"/>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Тийм зохицуулалт агуулаагүй.</w:t>
            </w:r>
          </w:p>
        </w:tc>
      </w:tr>
      <w:tr w:rsidR="00B0495A" w:rsidRPr="006E325E" w14:paraId="70DF151B"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557A3F4"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E39A99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2.4.Шинээр ажлын стандарт гаргах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2B466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C53CC4F" wp14:editId="05D1A701">
                  <wp:extent cx="233680" cy="127635"/>
                  <wp:effectExtent l="0" t="0" r="0" b="0"/>
                  <wp:docPr id="88" name="Pictur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png" descr="Description: file:///C:%5CUsers%5CMUNKHJ%7E1%5CAppData%5CLocal%5CTemp%5Cmsohtmlclip1%5C01%5Cclip_image0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8384A0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7007C99" wp14:editId="48B8CC01">
                  <wp:extent cx="233680" cy="127635"/>
                  <wp:effectExtent l="0" t="0" r="0" b="0"/>
                  <wp:docPr id="87" name="Pictur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descr="Description: file:///C:%5CUsers%5CMUNKHJ%7E1%5CAppData%5CLocal%5CTemp%5Cmsohtmlclip1%5C01%5Cclip_image003.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6332433D" w14:textId="77777777" w:rsidR="00F86939" w:rsidRDefault="00F86939" w:rsidP="00827CAC">
            <w:pPr>
              <w:pStyle w:val="Normal1"/>
              <w:spacing w:after="0" w:line="276" w:lineRule="auto"/>
              <w:rPr>
                <w:rFonts w:ascii="Arial" w:eastAsia="Times New Roman" w:hAnsi="Arial" w:cs="Times New Roman"/>
                <w:noProof/>
                <w:sz w:val="20"/>
                <w:szCs w:val="20"/>
              </w:rPr>
            </w:pPr>
          </w:p>
          <w:p w14:paraId="027C2D36" w14:textId="5F55372B" w:rsidR="00B0495A" w:rsidRPr="006E325E" w:rsidRDefault="00F86939"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AC3893" w14:paraId="23745E9D"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9399842"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192F88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2.5.Ажлын байранд технологийн шинэчлэлийг хэрэгжүүлэхтэй </w:t>
            </w:r>
            <w:r w:rsidRPr="006E325E">
              <w:rPr>
                <w:rFonts w:ascii="Arial" w:eastAsia="Times New Roman" w:hAnsi="Arial" w:cs="Times New Roman"/>
                <w:noProof/>
                <w:sz w:val="20"/>
                <w:szCs w:val="20"/>
                <w:lang w:val="ru-RU"/>
              </w:rPr>
              <w:lastRenderedPageBreak/>
              <w:t>холбогдсон өөрчлөлт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E549FF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lastRenderedPageBreak/>
              <w:drawing>
                <wp:inline distT="0" distB="0" distL="0" distR="0" wp14:anchorId="747714B5" wp14:editId="1762557F">
                  <wp:extent cx="233680" cy="127635"/>
                  <wp:effectExtent l="0" t="0" r="0" b="0"/>
                  <wp:docPr id="86" name="Pictur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4.png" descr="Description: file:///C:%5CUsers%5CMUNKHJ%7E1%5CAppData%5CLocal%5CTemp%5Cmsohtmlclip1%5C01%5Cclip_image003.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F88BF08" w14:textId="77777777" w:rsidR="00B0495A" w:rsidRPr="008937B5"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8937B5">
              <w:rPr>
                <w:rFonts w:ascii="Arial" w:hAnsi="Arial"/>
                <w:b/>
                <w:noProof/>
                <w:lang w:val="ru-RU" w:eastAsia="en-US"/>
              </w:rPr>
              <w:drawing>
                <wp:inline distT="0" distB="0" distL="0" distR="0" wp14:anchorId="3276B8A3" wp14:editId="0F961458">
                  <wp:extent cx="233680" cy="127635"/>
                  <wp:effectExtent l="0" t="0" r="0" b="0"/>
                  <wp:docPr id="85" name="Pictur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descr="Description: file:///C:%5CUsers%5CMUNKHJ%7E1%5CAppData%5CLocal%5CTemp%5Cmsohtmlclip1%5C01%5Cclip_image003.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3089343A" w14:textId="77777777" w:rsidR="00F86939" w:rsidRDefault="00F86939" w:rsidP="00827CAC">
            <w:pPr>
              <w:pStyle w:val="Normal1"/>
              <w:spacing w:after="0" w:line="276" w:lineRule="auto"/>
              <w:rPr>
                <w:rFonts w:ascii="Arial" w:eastAsia="Times New Roman" w:hAnsi="Arial" w:cs="Times New Roman"/>
                <w:noProof/>
                <w:sz w:val="20"/>
                <w:szCs w:val="20"/>
              </w:rPr>
            </w:pPr>
          </w:p>
          <w:p w14:paraId="5375222B" w14:textId="77777777" w:rsidR="00F86939" w:rsidRDefault="00F86939" w:rsidP="00827CAC">
            <w:pPr>
              <w:pStyle w:val="Normal1"/>
              <w:spacing w:after="0" w:line="276" w:lineRule="auto"/>
              <w:rPr>
                <w:rFonts w:ascii="Arial" w:eastAsia="Times New Roman" w:hAnsi="Arial" w:cs="Times New Roman"/>
                <w:noProof/>
                <w:sz w:val="20"/>
                <w:szCs w:val="20"/>
              </w:rPr>
            </w:pPr>
          </w:p>
          <w:p w14:paraId="2BCD8321" w14:textId="77777777" w:rsidR="00F86939" w:rsidRDefault="00F86939" w:rsidP="00827CAC">
            <w:pPr>
              <w:pStyle w:val="Normal1"/>
              <w:spacing w:after="0" w:line="276" w:lineRule="auto"/>
              <w:rPr>
                <w:rFonts w:ascii="Arial" w:eastAsia="Times New Roman" w:hAnsi="Arial" w:cs="Times New Roman"/>
                <w:noProof/>
                <w:sz w:val="20"/>
                <w:szCs w:val="20"/>
              </w:rPr>
            </w:pPr>
          </w:p>
          <w:p w14:paraId="3C1597FB" w14:textId="4FAC9B45" w:rsidR="00B0495A" w:rsidRPr="006E325E" w:rsidRDefault="00B0495A" w:rsidP="00827CAC">
            <w:pPr>
              <w:pStyle w:val="Normal1"/>
              <w:spacing w:after="0" w:line="276" w:lineRule="auto"/>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lastRenderedPageBreak/>
              <w:t>Ямар нэгэн сөрөг нөлөө байхгүй</w:t>
            </w:r>
            <w:r w:rsidR="00200F77" w:rsidRPr="006E325E">
              <w:rPr>
                <w:rFonts w:ascii="Arial" w:eastAsia="Times New Roman" w:hAnsi="Arial" w:cs="Times New Roman"/>
                <w:noProof/>
                <w:sz w:val="20"/>
                <w:szCs w:val="20"/>
                <w:lang w:val="ru-RU"/>
              </w:rPr>
              <w:t>.</w:t>
            </w:r>
          </w:p>
        </w:tc>
      </w:tr>
      <w:tr w:rsidR="00B0495A" w:rsidRPr="006E325E" w14:paraId="4F92E4A6"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425E6C20"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lastRenderedPageBreak/>
              <w:t>3.Нийгмийн тодорхой бүлгийг хамгаалах асуудал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B66DF3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3.1.Шууд болон шууд бусаар тэгш бус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48E27C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B972041" wp14:editId="3FBD1E80">
                  <wp:extent cx="233680" cy="127635"/>
                  <wp:effectExtent l="0" t="0" r="0" b="0"/>
                  <wp:docPr id="84" name="Pictur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0.png" descr="Description: file:///C:%5CUsers%5CMUNKHJ%7E1%5CAppData%5CLocal%5CTemp%5Cmsohtmlclip1%5C01%5Cclip_image0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C99059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547F9E1" wp14:editId="4549FD5C">
                  <wp:extent cx="233680" cy="127635"/>
                  <wp:effectExtent l="0" t="0" r="0" b="0"/>
                  <wp:docPr id="83" name="Pictur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png" descr="Description: file:///C:%5CUsers%5CMUNKHJ%7E1%5CAppData%5CLocal%5CTemp%5Cmsohtmlclip1%5C01%5Cclip_image003.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7F60B74B" w14:textId="77777777" w:rsidR="008937B5" w:rsidRDefault="008937B5" w:rsidP="00827CAC">
            <w:pPr>
              <w:spacing w:line="276" w:lineRule="auto"/>
              <w:rPr>
                <w:rFonts w:ascii="Arial" w:eastAsia="Times New Roman" w:hAnsi="Arial" w:cs="Times New Roman"/>
                <w:noProof/>
                <w:sz w:val="20"/>
                <w:szCs w:val="20"/>
                <w:lang w:val="mn-MN"/>
              </w:rPr>
            </w:pPr>
          </w:p>
          <w:p w14:paraId="657834EA" w14:textId="6C2FC335" w:rsidR="00B0495A" w:rsidRPr="006E325E" w:rsidRDefault="00B0495A" w:rsidP="00827CAC">
            <w:pPr>
              <w:spacing w:line="276" w:lineRule="auto"/>
              <w:rPr>
                <w:rFonts w:ascii="Arial" w:hAnsi="Arial"/>
                <w:noProof/>
                <w:lang w:val="ru-RU"/>
              </w:rPr>
            </w:pPr>
            <w:r w:rsidRPr="006E325E">
              <w:rPr>
                <w:rFonts w:ascii="Arial" w:eastAsia="Times New Roman" w:hAnsi="Arial" w:cs="Times New Roman"/>
                <w:noProof/>
                <w:sz w:val="20"/>
                <w:szCs w:val="20"/>
                <w:lang w:val="ru-RU"/>
              </w:rPr>
              <w:t>Тийм зохицуулалт агуулаагүй.</w:t>
            </w:r>
          </w:p>
        </w:tc>
      </w:tr>
      <w:tr w:rsidR="00B0495A" w:rsidRPr="006E325E" w14:paraId="048CF863"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15AA6DF"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DC08870"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E3EF8D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2899D58" wp14:editId="34661A87">
                  <wp:extent cx="233680" cy="127635"/>
                  <wp:effectExtent l="0" t="0" r="0" b="0"/>
                  <wp:docPr id="82" name="Pictur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6.png" descr="Description: file:///C:%5CUsers%5CMUNKHJ%7E1%5CAppData%5CLocal%5CTemp%5Cmsohtmlclip1%5C01%5Cclip_image00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0DD4D3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C14738D" wp14:editId="47A1BF24">
                  <wp:extent cx="233680" cy="127635"/>
                  <wp:effectExtent l="0" t="0" r="0" b="0"/>
                  <wp:docPr id="81" name="Pictur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8.png" descr="Description: file:///C:%5CUsers%5CMUNKHJ%7E1%5CAppData%5CLocal%5CTemp%5Cmsohtmlclip1%5C01%5Cclip_image003.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00245899" w14:textId="77777777" w:rsidR="00B0495A" w:rsidRDefault="00B0495A" w:rsidP="00827CAC">
            <w:pPr>
              <w:spacing w:line="276" w:lineRule="auto"/>
              <w:rPr>
                <w:rFonts w:ascii="Arial" w:hAnsi="Arial"/>
                <w:noProof/>
                <w:lang w:val="mn-MN"/>
              </w:rPr>
            </w:pPr>
          </w:p>
          <w:p w14:paraId="571D6C04" w14:textId="77777777" w:rsidR="008937B5" w:rsidRDefault="008937B5" w:rsidP="00827CAC">
            <w:pPr>
              <w:spacing w:line="276" w:lineRule="auto"/>
              <w:rPr>
                <w:rFonts w:ascii="Arial" w:hAnsi="Arial"/>
                <w:noProof/>
                <w:lang w:val="mn-MN"/>
              </w:rPr>
            </w:pPr>
          </w:p>
          <w:p w14:paraId="54E8DDAC" w14:textId="1EC5A90F" w:rsidR="008937B5" w:rsidRPr="008937B5" w:rsidRDefault="008937B5" w:rsidP="00827CAC">
            <w:pPr>
              <w:spacing w:line="276" w:lineRule="auto"/>
              <w:rPr>
                <w:rFonts w:ascii="Arial" w:hAnsi="Arial"/>
                <w:noProof/>
                <w:lang w:val="mn-MN"/>
              </w:rPr>
            </w:pPr>
            <w:r w:rsidRPr="006E325E">
              <w:rPr>
                <w:rFonts w:ascii="Arial" w:eastAsia="Times New Roman" w:hAnsi="Arial" w:cs="Times New Roman"/>
                <w:noProof/>
                <w:sz w:val="20"/>
                <w:szCs w:val="20"/>
                <w:lang w:val="ru-RU"/>
              </w:rPr>
              <w:t>Тийм зохицуулалт агуулаагүй.</w:t>
            </w:r>
          </w:p>
        </w:tc>
      </w:tr>
      <w:tr w:rsidR="00B0495A" w:rsidRPr="00AC3893" w14:paraId="1A932066"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F21ACD5"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9F02A1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3.3.Гадаадын иргэдэд илэрхий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D8A9AFA" w14:textId="77777777" w:rsidR="00B0495A" w:rsidRPr="006E325E" w:rsidRDefault="00B0495A" w:rsidP="00827CAC">
            <w:pPr>
              <w:pStyle w:val="Normal1"/>
              <w:spacing w:before="100" w:after="100" w:line="276" w:lineRule="auto"/>
              <w:jc w:val="both"/>
              <w:rPr>
                <w:rFonts w:ascii="Arial" w:eastAsia="Times New Roman" w:hAnsi="Arial" w:cs="Times New Roman"/>
                <w:b/>
                <w:bCs/>
                <w:noProof/>
                <w:sz w:val="20"/>
                <w:szCs w:val="20"/>
                <w:lang w:val="ru-RU"/>
              </w:rPr>
            </w:pPr>
            <w:r w:rsidRPr="006E325E">
              <w:rPr>
                <w:rFonts w:ascii="Arial" w:hAnsi="Arial"/>
                <w:b/>
                <w:bCs/>
                <w:noProof/>
                <w:lang w:val="ru-RU" w:eastAsia="en-US"/>
              </w:rPr>
              <w:drawing>
                <wp:inline distT="0" distB="0" distL="0" distR="0" wp14:anchorId="232E9688" wp14:editId="4D5199B3">
                  <wp:extent cx="233680" cy="127635"/>
                  <wp:effectExtent l="0" t="0" r="0" b="0"/>
                  <wp:docPr id="80" name="Pictur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2.png" descr="Description: file:///C:%5CUsers%5CMUNKHJ%7E1%5CAppData%5CLocal%5CTemp%5Cmsohtmlclip1%5C01%5Cclip_image00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96849A0" w14:textId="77777777" w:rsidR="00B0495A" w:rsidRPr="008937B5" w:rsidRDefault="00B0495A" w:rsidP="008937B5">
            <w:pPr>
              <w:pStyle w:val="Normal1"/>
              <w:spacing w:before="100" w:after="100" w:line="276" w:lineRule="auto"/>
              <w:jc w:val="both"/>
              <w:rPr>
                <w:rFonts w:ascii="Arial" w:eastAsia="Times New Roman" w:hAnsi="Arial" w:cs="Times New Roman"/>
                <w:noProof/>
                <w:sz w:val="20"/>
                <w:szCs w:val="20"/>
                <w:lang w:val="ru-RU"/>
              </w:rPr>
            </w:pPr>
            <w:r w:rsidRPr="008937B5">
              <w:rPr>
                <w:rFonts w:ascii="Arial" w:hAnsi="Arial"/>
                <w:noProof/>
                <w:sz w:val="20"/>
                <w:szCs w:val="20"/>
                <w:lang w:val="ru-RU" w:eastAsia="en-US"/>
              </w:rPr>
              <w:drawing>
                <wp:inline distT="0" distB="0" distL="0" distR="0" wp14:anchorId="4E824E01" wp14:editId="77F75E5E">
                  <wp:extent cx="233680" cy="127635"/>
                  <wp:effectExtent l="0" t="0" r="0" b="0"/>
                  <wp:docPr id="79" name="Pictur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4.png" descr="Description: file:///C:%5CUsers%5CMUNKHJ%7E1%5CAppData%5CLocal%5CTemp%5Cmsohtmlclip1%5C01%5Cclip_image00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55055654" w14:textId="77777777" w:rsidR="00B0495A" w:rsidRPr="008937B5" w:rsidRDefault="00B0495A" w:rsidP="008937B5">
            <w:pPr>
              <w:spacing w:line="276" w:lineRule="auto"/>
              <w:jc w:val="both"/>
              <w:rPr>
                <w:rFonts w:ascii="Arial" w:hAnsi="Arial"/>
                <w:noProof/>
                <w:sz w:val="20"/>
                <w:szCs w:val="20"/>
                <w:lang w:val="mn-MN"/>
              </w:rPr>
            </w:pPr>
          </w:p>
          <w:p w14:paraId="10DD730B" w14:textId="0BBE00F5" w:rsidR="008937B5" w:rsidRPr="008937B5" w:rsidRDefault="008937B5" w:rsidP="008937B5">
            <w:pPr>
              <w:spacing w:line="276" w:lineRule="auto"/>
              <w:jc w:val="both"/>
              <w:rPr>
                <w:rFonts w:ascii="Arial" w:hAnsi="Arial"/>
                <w:noProof/>
                <w:sz w:val="20"/>
                <w:szCs w:val="20"/>
                <w:lang w:val="mn-MN"/>
              </w:rPr>
            </w:pPr>
            <w:r w:rsidRPr="008937B5">
              <w:rPr>
                <w:rFonts w:ascii="Arial" w:hAnsi="Arial"/>
                <w:noProof/>
                <w:sz w:val="20"/>
                <w:szCs w:val="20"/>
                <w:lang w:val="mn-MN"/>
              </w:rPr>
              <w:t xml:space="preserve">Дотоод ажиллах хүч байхгүй үед гадаад ажилтан авч ажиллуулснаар гадаад ажилтны тоо нэмэгдэх боловч тусгайлан гадаадаын иргэдэд илэрхий нөлөөлөхүйц өөрчлөлт байхгүй. </w:t>
            </w:r>
          </w:p>
        </w:tc>
      </w:tr>
      <w:tr w:rsidR="00B0495A" w:rsidRPr="00AC3893" w14:paraId="0CA22DCD"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194EB3C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4.Төрийн удирдлага, сайн засаглал, шүүх эрх мэдэл, хэвлэл мэдээлэл, ёс суртахуун</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B52F6F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4.1.Засаглалын харилцаанд оролцогчдод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8DA15C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7EC2C77" wp14:editId="6A72B5DB">
                  <wp:extent cx="233680" cy="127635"/>
                  <wp:effectExtent l="0" t="0" r="0" b="0"/>
                  <wp:docPr id="78" name="Pictur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6.png" descr="Description: file:///C:%5CUsers%5CMUNKHJ%7E1%5CAppData%5CLocal%5CTemp%5Cmsohtmlclip1%5C01%5Cclip_image00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181A93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DB79096" wp14:editId="1632B844">
                  <wp:extent cx="233680" cy="127635"/>
                  <wp:effectExtent l="0" t="0" r="0" b="0"/>
                  <wp:docPr id="77" name="Pictur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8.png" descr="Description: file:///C:%5CUsers%5CMUNKHJ%7E1%5CAppData%5CLocal%5CTemp%5Cmsohtmlclip1%5C01%5Cclip_image00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3D4A3BB3" w14:textId="77777777" w:rsidR="008937B5" w:rsidRDefault="008937B5" w:rsidP="00827CAC">
            <w:pPr>
              <w:pStyle w:val="Normal1"/>
              <w:spacing w:after="0" w:line="276" w:lineRule="auto"/>
              <w:rPr>
                <w:rFonts w:ascii="Arial" w:eastAsia="Times New Roman" w:hAnsi="Arial" w:cs="Times New Roman"/>
                <w:noProof/>
                <w:sz w:val="20"/>
                <w:szCs w:val="20"/>
              </w:rPr>
            </w:pPr>
          </w:p>
          <w:p w14:paraId="24177AA7" w14:textId="77777777" w:rsidR="008937B5" w:rsidRDefault="008937B5" w:rsidP="00827CAC">
            <w:pPr>
              <w:pStyle w:val="Normal1"/>
              <w:spacing w:after="0" w:line="276" w:lineRule="auto"/>
              <w:rPr>
                <w:rFonts w:ascii="Arial" w:eastAsia="Times New Roman" w:hAnsi="Arial" w:cs="Times New Roman"/>
                <w:noProof/>
                <w:sz w:val="20"/>
                <w:szCs w:val="20"/>
              </w:rPr>
            </w:pPr>
          </w:p>
          <w:p w14:paraId="06447DFE" w14:textId="4AA12BBB" w:rsidR="00B0495A" w:rsidRPr="008937B5" w:rsidRDefault="00B0495A" w:rsidP="00827CAC">
            <w:pPr>
              <w:pStyle w:val="Normal1"/>
              <w:spacing w:after="0" w:line="276" w:lineRule="auto"/>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sidR="008937B5">
              <w:rPr>
                <w:rFonts w:ascii="Arial" w:eastAsia="Times New Roman" w:hAnsi="Arial" w:cs="Times New Roman"/>
                <w:noProof/>
                <w:sz w:val="20"/>
                <w:szCs w:val="20"/>
              </w:rPr>
              <w:t>.</w:t>
            </w:r>
          </w:p>
        </w:tc>
      </w:tr>
      <w:tr w:rsidR="00B0495A" w:rsidRPr="00AC3893" w14:paraId="26E7E929"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4C3D19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74D3A1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4.2.Төрийн байгууллагуудын үүрэг,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BA7E30"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2D3C027" wp14:editId="007F5B88">
                  <wp:extent cx="233680" cy="127635"/>
                  <wp:effectExtent l="0" t="0" r="0" b="0"/>
                  <wp:docPr id="76" name="Pictur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png" descr="Description: file:///C:%5CUsers%5CMUNKHJ%7E1%5CAppData%5CLocal%5CTemp%5Cmsohtmlclip1%5C01%5Cclip_image003.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587DE9E" w14:textId="77777777" w:rsidR="00B0495A" w:rsidRPr="008937B5"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8937B5">
              <w:rPr>
                <w:rFonts w:ascii="Arial" w:hAnsi="Arial"/>
                <w:noProof/>
                <w:lang w:val="ru-RU" w:eastAsia="en-US"/>
              </w:rPr>
              <w:drawing>
                <wp:inline distT="0" distB="0" distL="0" distR="0" wp14:anchorId="30E72F33" wp14:editId="300A733F">
                  <wp:extent cx="233680" cy="127635"/>
                  <wp:effectExtent l="0" t="0" r="0" b="0"/>
                  <wp:docPr id="75" name="Pictur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0.png" descr="Description: file:///C:%5CUsers%5CMUNKHJ%7E1%5CAppData%5CLocal%5CTemp%5Cmsohtmlclip1%5C01%5Cclip_image003.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8740B72" w14:textId="7C97A9CC" w:rsidR="00B0495A" w:rsidRPr="008937B5" w:rsidRDefault="008937B5" w:rsidP="00827CAC">
            <w:pPr>
              <w:pStyle w:val="Normal1"/>
              <w:spacing w:before="100" w:after="10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Мэдээллийн сан үүсгэх, ажлын байрны төлбөрийг мэргэжлийн болон техникийн боловсролын сургалтын байгууллагад шилжүүлэх зэрэг чиг үүрэг хэвээрээ байна. Түүнчлэн холбогдох хуулиудад ажил олгогчин эрэлтэд үндэслэн ажиллах хүчийг бэлтгэх зарчим байгаа тул мэдээллийн санг ажил олгогчийн эрэлтийг тогтмол оруулж, хянах байдлаар өргөжүүлэх нь ажиллах хүчний хомсдлыг бууруулах, дотоодын ажилгүй иргэдийг оновчтой, ажил олгогчийн эрэлтэд үндэслэн бэлтгэх байдлаар төрийн байгууллагуудын үйл ажиллагааны уялдаа холбоо сайжирна. </w:t>
            </w:r>
          </w:p>
        </w:tc>
      </w:tr>
      <w:tr w:rsidR="00B0495A" w:rsidRPr="006E325E" w14:paraId="4C501217"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9E88E15"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99F7A5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4.3.Төрийн захиргааны албан хаагчдын эрх, үүрэг, харилцаанд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6255D15"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BF41450" wp14:editId="7DBC09C7">
                  <wp:extent cx="233680" cy="127635"/>
                  <wp:effectExtent l="0" t="0" r="0" b="0"/>
                  <wp:docPr id="74" name="Pictur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2.png" descr="Description: file:///C:%5CUsers%5CMUNKHJ%7E1%5CAppData%5CLocal%5CTemp%5Cmsohtmlclip1%5C01%5Cclip_image0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270C3AB"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1D00F24" wp14:editId="15E1B345">
                  <wp:extent cx="233680" cy="127635"/>
                  <wp:effectExtent l="0" t="0" r="0" b="0"/>
                  <wp:docPr id="73" name="Pictur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6.png" descr="Description: file:///C:%5CUsers%5CMUNKHJ%7E1%5CAppData%5CLocal%5CTemp%5Cmsohtmlclip1%5C01%5Cclip_image0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6B0F7D8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Шууд нөлөөлөл байхгүй. </w:t>
            </w:r>
          </w:p>
        </w:tc>
      </w:tr>
      <w:tr w:rsidR="00B0495A" w:rsidRPr="006E325E" w14:paraId="7B02E7BD"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6D2D90B"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1DD48E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4.4.Иргэдийн шүүхэд хандах, асуудлаа шийдвэрлүүлэх эрхэд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1435BF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EA713B8" wp14:editId="3AAC2F6B">
                  <wp:extent cx="233680" cy="127635"/>
                  <wp:effectExtent l="0" t="0" r="0" b="0"/>
                  <wp:docPr id="72" name="Pictur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8.png" descr="Description: file:///C:%5CUsers%5CMUNKHJ%7E1%5CAppData%5CLocal%5CTemp%5Cmsohtmlclip1%5C01%5Cclip_image003.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02C6249"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AA3F0D6" wp14:editId="7E5B4131">
                  <wp:extent cx="233680" cy="127635"/>
                  <wp:effectExtent l="0" t="0" r="0" b="0"/>
                  <wp:docPr id="71" name="Pictur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2.png" descr="Description: file:///C:%5CUsers%5CMUNKHJ%7E1%5CAppData%5CLocal%5CTemp%5Cmsohtmlclip1%5C01%5Cclip_image003.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1C3438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 Нөлөөлөл байхгүй. </w:t>
            </w:r>
          </w:p>
        </w:tc>
      </w:tr>
      <w:tr w:rsidR="00B0495A" w:rsidRPr="006E325E" w14:paraId="5B70F60A"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9812762"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AD0BFD5"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4.5.Улс төрийн нам, төрийн бус байгууллагын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5C111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DE0F3F5" wp14:editId="09FBBAED">
                  <wp:extent cx="233680" cy="127635"/>
                  <wp:effectExtent l="0" t="0" r="0" b="0"/>
                  <wp:docPr id="70" name="Pictur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png" descr="Description: file:///C:%5CUsers%5CMUNKHJ%7E1%5CAppData%5CLocal%5CTemp%5Cmsohtmlclip1%5C01%5Cclip_image003.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80785F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93EBD10" wp14:editId="16E7D3AD">
                  <wp:extent cx="233680" cy="127635"/>
                  <wp:effectExtent l="0" t="0" r="0" b="0"/>
                  <wp:docPr id="69" name="Pictur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8.png" descr="Description: file:///C:%5CUsers%5CMUNKHJ%7E1%5CAppData%5CLocal%5CTemp%5Cmsohtmlclip1%5C01%5Cclip_image00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3ABA8A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 xml:space="preserve">Нөлөөлөл байхгүй. </w:t>
            </w:r>
          </w:p>
        </w:tc>
      </w:tr>
      <w:tr w:rsidR="00B0495A" w:rsidRPr="00AC3893" w14:paraId="3819691E"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179BB76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5.Нийтийн эрүүл мэнд, аюулгүй байдал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BD78EC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5.1.Хувь хүн/нийт хүн амын дундаж наслалт, өвчлөлт, нас баралтын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78C85FD"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6B0448D" wp14:editId="4342B19C">
                  <wp:extent cx="233680" cy="127635"/>
                  <wp:effectExtent l="0" t="0" r="0" b="0"/>
                  <wp:docPr id="68" name="Pictur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0.png" descr="Description: file:///C:%5CUsers%5CMUNKHJ%7E1%5CAppData%5CLocal%5CTemp%5Cmsohtmlclip1%5C01%5Cclip_image00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4FD08C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0A48616" wp14:editId="72B8E0B7">
                  <wp:extent cx="233680" cy="127635"/>
                  <wp:effectExtent l="0" t="0" r="0" b="0"/>
                  <wp:docPr id="67" name="Pictur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6.png" descr="Description: file:///C:%5CUsers%5CMUNKHJ%7E1%5CAppData%5CLocal%5CTemp%5Cmsohtmlclip1%5C01%5Cclip_image003.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A45F01E" w14:textId="53604A96" w:rsidR="00B0495A" w:rsidRPr="006E325E" w:rsidRDefault="008937B5" w:rsidP="00827CAC">
            <w:pPr>
              <w:pStyle w:val="Normal1"/>
              <w:spacing w:before="100" w:after="100" w:line="276" w:lineRule="auto"/>
              <w:jc w:val="both"/>
              <w:rPr>
                <w:rFonts w:ascii="Arial" w:eastAsia="Times New Roman" w:hAnsi="Arial" w:cs="Times New Roman"/>
                <w:noProof/>
                <w:sz w:val="20"/>
                <w:szCs w:val="20"/>
                <w:lang w:val="ru-RU"/>
              </w:rPr>
            </w:pPr>
            <w:r>
              <w:rPr>
                <w:rFonts w:ascii="Arial" w:eastAsia="Times New Roman" w:hAnsi="Arial" w:cs="Times New Roman"/>
                <w:noProof/>
                <w:sz w:val="20"/>
                <w:szCs w:val="20"/>
              </w:rPr>
              <w:t>Амьдралы</w:t>
            </w:r>
            <w:r w:rsidR="00E65E75">
              <w:rPr>
                <w:rFonts w:ascii="Arial" w:eastAsia="Times New Roman" w:hAnsi="Arial" w:cs="Times New Roman"/>
                <w:noProof/>
                <w:sz w:val="20"/>
                <w:szCs w:val="20"/>
              </w:rPr>
              <w:t>н</w:t>
            </w:r>
            <w:r>
              <w:rPr>
                <w:rFonts w:ascii="Arial" w:eastAsia="Times New Roman" w:hAnsi="Arial" w:cs="Times New Roman"/>
                <w:noProof/>
                <w:sz w:val="20"/>
                <w:szCs w:val="20"/>
              </w:rPr>
              <w:t xml:space="preserve"> чанартай шууд хамааралтай асуудал тул э</w:t>
            </w:r>
            <w:r w:rsidR="00B0495A" w:rsidRPr="006E325E">
              <w:rPr>
                <w:rFonts w:ascii="Arial" w:eastAsia="Times New Roman" w:hAnsi="Arial" w:cs="Times New Roman"/>
                <w:noProof/>
                <w:sz w:val="20"/>
                <w:szCs w:val="20"/>
                <w:lang w:val="ru-RU"/>
              </w:rPr>
              <w:t>ерэг нөлөө гарна.</w:t>
            </w:r>
          </w:p>
        </w:tc>
      </w:tr>
      <w:tr w:rsidR="00B0495A" w:rsidRPr="00AC3893" w14:paraId="27673D10"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1E282E8"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9C4E469"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17B59B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991CDE2" wp14:editId="29942541">
                  <wp:extent cx="233680" cy="127635"/>
                  <wp:effectExtent l="0" t="0" r="0" b="0"/>
                  <wp:docPr id="66" name="Pictur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8.png" descr="Description: file:///C:%5CUsers%5CMUNKHJ%7E1%5CAppData%5CLocal%5CTemp%5Cmsohtmlclip1%5C01%5Cclip_image003.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42DF64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365F366" wp14:editId="69376027">
                  <wp:extent cx="233680" cy="127635"/>
                  <wp:effectExtent l="0" t="0" r="0" b="0"/>
                  <wp:docPr id="65" name="Pictur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2.png" descr="Description: file:///C:%5CUsers%5CMUNKHJ%7E1%5CAppData%5CLocal%5CTemp%5Cmsohtmlclip1%5C01%5Cclip_image003.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224E0D76" w14:textId="55C34455" w:rsidR="00B0495A" w:rsidRPr="008937B5" w:rsidRDefault="00B0495A" w:rsidP="00827CAC">
            <w:pPr>
              <w:pStyle w:val="Normal1"/>
              <w:spacing w:after="0" w:line="276" w:lineRule="auto"/>
              <w:jc w:val="center"/>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sidR="008937B5">
              <w:rPr>
                <w:rFonts w:ascii="Arial" w:eastAsia="Times New Roman" w:hAnsi="Arial" w:cs="Times New Roman"/>
                <w:noProof/>
                <w:sz w:val="20"/>
                <w:szCs w:val="20"/>
              </w:rPr>
              <w:t>.</w:t>
            </w:r>
          </w:p>
        </w:tc>
      </w:tr>
      <w:tr w:rsidR="00B0495A" w:rsidRPr="00AC3893" w14:paraId="7A4DF957"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E9E5672"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B671FC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5.3.Хүмүүсийн амьдралын хэв маяг (хооллолт, хөдөлгөөн, архи, тамхины хэрэглээ)-т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E3A7F9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C7098AE" wp14:editId="569DFCE3">
                  <wp:extent cx="233680" cy="127635"/>
                  <wp:effectExtent l="0" t="0" r="0" b="0"/>
                  <wp:docPr id="64" name="Pictur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4.png" descr="Description: file:///C:%5CUsers%5CMUNKHJ%7E1%5CAppData%5CLocal%5CTemp%5Cmsohtmlclip1%5C01%5Cclip_image00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53C9D97" w14:textId="77777777" w:rsidR="00B0495A" w:rsidRPr="006E325E" w:rsidRDefault="00B0495A" w:rsidP="00827CAC">
            <w:pPr>
              <w:pStyle w:val="Normal1"/>
              <w:spacing w:before="100" w:after="100" w:line="276" w:lineRule="auto"/>
              <w:jc w:val="both"/>
              <w:rPr>
                <w:rFonts w:ascii="Arial" w:eastAsia="Times New Roman" w:hAnsi="Arial" w:cs="Times New Roman"/>
                <w:bCs/>
                <w:noProof/>
                <w:sz w:val="20"/>
                <w:szCs w:val="20"/>
                <w:lang w:val="ru-RU"/>
              </w:rPr>
            </w:pPr>
            <w:r w:rsidRPr="006E325E">
              <w:rPr>
                <w:rFonts w:ascii="Arial" w:hAnsi="Arial"/>
                <w:bCs/>
                <w:noProof/>
                <w:lang w:val="ru-RU" w:eastAsia="en-US"/>
              </w:rPr>
              <w:drawing>
                <wp:inline distT="0" distB="0" distL="0" distR="0" wp14:anchorId="05FB7AB8" wp14:editId="1B9F87B0">
                  <wp:extent cx="233680" cy="127635"/>
                  <wp:effectExtent l="0" t="0" r="0" b="0"/>
                  <wp:docPr id="63" name="Pictur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png" descr="Description: file:///C:%5CUsers%5CMUNKHJ%7E1%5CAppData%5CLocal%5CTemp%5Cmsohtmlclip1%5C01%5Cclip_image00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176815F" w14:textId="3F2166D1" w:rsidR="00B0495A" w:rsidRPr="008937B5" w:rsidRDefault="00B0495A" w:rsidP="00827CAC">
            <w:pPr>
              <w:pStyle w:val="Normal1"/>
              <w:spacing w:after="0" w:line="276" w:lineRule="auto"/>
              <w:jc w:val="center"/>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sidR="008937B5">
              <w:rPr>
                <w:rFonts w:ascii="Arial" w:eastAsia="Times New Roman" w:hAnsi="Arial" w:cs="Times New Roman"/>
                <w:noProof/>
                <w:sz w:val="20"/>
                <w:szCs w:val="20"/>
              </w:rPr>
              <w:t>.</w:t>
            </w:r>
          </w:p>
        </w:tc>
      </w:tr>
      <w:tr w:rsidR="00B0495A" w:rsidRPr="00AC3893" w14:paraId="0F69D857"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1C638B0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6.Нийгмийн хамгаалал, эрүүл мэнд, боловсролын систем</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1D927CB"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6.1.Нийгмийн үйлчилгээний чанар, хүртээмжид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2D85C9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225302C" wp14:editId="77B5DB87">
                  <wp:extent cx="233680" cy="127635"/>
                  <wp:effectExtent l="0" t="0" r="0" b="0"/>
                  <wp:docPr id="62" name="Pictur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descr="Description: file:///C:%5CUsers%5CMUNKHJ%7E1%5CAppData%5CLocal%5CTemp%5Cmsohtmlclip1%5C01%5Cclip_image003.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37FF4">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647EB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6B3B831" wp14:editId="07ADE3BB">
                  <wp:extent cx="233680" cy="127635"/>
                  <wp:effectExtent l="0" t="0" r="0" b="0"/>
                  <wp:docPr id="61" name="Pictur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4.png" descr="Description: file:///C:%5CUsers%5CMUNKHJ%7E1%5CAppData%5CLocal%5CTemp%5Cmsohtmlclip1%5C01%5Cclip_image003.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8937B5">
              <w:rPr>
                <w:rFonts w:ascii="Arial" w:eastAsia="Times New Roman" w:hAnsi="Arial" w:cs="Times New Roman"/>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75D3FEA" w14:textId="5BBA6E1E" w:rsidR="00B0495A" w:rsidRPr="008937B5" w:rsidRDefault="008937B5" w:rsidP="00827CAC">
            <w:pPr>
              <w:pStyle w:val="Normal1"/>
              <w:spacing w:before="100" w:after="10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Ажиллах хүчний хомсдолгүй, бизнесийн үйл ажииллагаа хэвийн явагдаж, ажилгүй иргэдийн тоо бага байвал улсын төсөвт төлөх татвар, хураамж нэмэгдэж, нийгмийн үйлчилгээнд зориулах төсвийн зарцуулалт </w:t>
            </w:r>
            <w:r w:rsidR="00737FF4">
              <w:rPr>
                <w:rFonts w:ascii="Arial" w:eastAsia="Times New Roman" w:hAnsi="Arial" w:cs="Times New Roman"/>
                <w:noProof/>
                <w:sz w:val="20"/>
                <w:szCs w:val="20"/>
              </w:rPr>
              <w:t xml:space="preserve">илүү байх зэргээр шууд бус эерэг нөлөө байж болно. </w:t>
            </w:r>
          </w:p>
        </w:tc>
      </w:tr>
      <w:tr w:rsidR="00B0495A" w:rsidRPr="00AC3893" w14:paraId="518167EE"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A9D3D65"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D4949F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6.2.Ажилчдын боловсрол, шилжилт хөдөлгөөнд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FA6A539"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5062BB1" wp14:editId="48C6E5F7">
                  <wp:extent cx="233680" cy="127635"/>
                  <wp:effectExtent l="0" t="0" r="0" b="0"/>
                  <wp:docPr id="60" name="Pictur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png" descr="Description: file:///C:%5CUsers%5CMUNKHJ%7E1%5CAppData%5CLocal%5CTemp%5Cmsohtmlclip1%5C01%5Cclip_image00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71D738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1710535" wp14:editId="37E178E1">
                  <wp:extent cx="233680" cy="127635"/>
                  <wp:effectExtent l="0" t="0" r="0" b="0"/>
                  <wp:docPr id="59" name="Pictur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0.png" descr="Description: file:///C:%5CUsers%5CMUNKHJ%7E1%5CAppData%5CLocal%5CTemp%5Cmsohtmlclip1%5C01%5Cclip_image00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6FE579E0" w14:textId="5A9080AD" w:rsidR="00B0495A" w:rsidRPr="00737FF4" w:rsidRDefault="00737FF4" w:rsidP="00737FF4">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 xml:space="preserve">Дотоодын ажилгүй иргэд ажил, мэргэжлээ ажил олгогчдын эрэлтэд суурилан сонгож, улмаар ажлын байрны сонголт олонтой байж, ажиллах, цалин хөлс авах, хөгжих боломжтой байснаар хөдөлмөрийн насны иргэдийн гадаад улс руу ажил хийхээр шилжих, нүүх хөдөлгөөн буурахад эерэгээр нөлөөлж болно. Мөн ажил олгогчдын ажиллах хүчний хомсдлын асуудал буурснаар бизнес эрхлэлт гацах, тасалдах эрсдэлээс сэргийлж, бизнес эрхлэлт хөгжиж цэцэглэн шинэ ажлын байр нэмэгдэх, улмаар </w:t>
            </w:r>
            <w:r>
              <w:rPr>
                <w:rFonts w:ascii="Arial" w:eastAsia="Times New Roman" w:hAnsi="Arial" w:cs="Times New Roman"/>
                <w:noProof/>
                <w:sz w:val="20"/>
                <w:szCs w:val="20"/>
              </w:rPr>
              <w:lastRenderedPageBreak/>
              <w:t xml:space="preserve">үүнийг дагаад гадаад руу суурьших шилжилт, хөдөлгөөн мөн буурах боломжтой. </w:t>
            </w:r>
          </w:p>
        </w:tc>
      </w:tr>
      <w:tr w:rsidR="00B0495A" w:rsidRPr="00AC3893" w14:paraId="158E6D87"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C7D0254"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2CF4DC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E8598F" w14:textId="77777777" w:rsidR="00B0495A" w:rsidRPr="00737FF4" w:rsidRDefault="00B0495A" w:rsidP="00827CAC">
            <w:pPr>
              <w:pStyle w:val="Normal1"/>
              <w:spacing w:before="100" w:after="100" w:line="276" w:lineRule="auto"/>
              <w:jc w:val="both"/>
              <w:rPr>
                <w:rFonts w:ascii="Arial" w:eastAsia="Times New Roman" w:hAnsi="Arial" w:cs="Times New Roman"/>
                <w:b/>
                <w:bCs/>
                <w:noProof/>
                <w:sz w:val="20"/>
                <w:szCs w:val="20"/>
                <w:lang w:val="ru-RU"/>
              </w:rPr>
            </w:pPr>
            <w:r w:rsidRPr="00737FF4">
              <w:rPr>
                <w:rFonts w:ascii="Arial" w:hAnsi="Arial"/>
                <w:b/>
                <w:bCs/>
                <w:noProof/>
                <w:lang w:val="ru-RU" w:eastAsia="en-US"/>
              </w:rPr>
              <w:drawing>
                <wp:inline distT="0" distB="0" distL="0" distR="0" wp14:anchorId="5FE7132C" wp14:editId="3ED76B1B">
                  <wp:extent cx="233680" cy="127635"/>
                  <wp:effectExtent l="0" t="0" r="0" b="0"/>
                  <wp:docPr id="58" name="Pictur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2.png" descr="Description: file:///C:%5CUsers%5CMUNKHJ%7E1%5CAppData%5CLocal%5CTemp%5Cmsohtmlclip1%5C01%5Cclip_image00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37FF4">
              <w:rPr>
                <w:rFonts w:ascii="Arial" w:eastAsia="Times New Roman" w:hAnsi="Arial" w:cs="Times New Roman"/>
                <w:b/>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DC0A39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934C8C4" wp14:editId="2906FEDE">
                  <wp:extent cx="233680" cy="127635"/>
                  <wp:effectExtent l="0" t="0" r="0" b="0"/>
                  <wp:docPr id="57" name="Pictur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0.png" descr="Description: file:///C:%5CUsers%5CMUNKHJ%7E1%5CAppData%5CLocal%5CTemp%5Cmsohtmlclip1%5C01%5Cclip_image003.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37FF4">
              <w:rPr>
                <w:rFonts w:ascii="Arial" w:eastAsia="Times New Roman" w:hAnsi="Arial" w:cs="Times New Roman"/>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52515749" w14:textId="5AC78B98" w:rsidR="00B0495A" w:rsidRPr="00737FF4" w:rsidRDefault="00737FF4" w:rsidP="00737FF4">
            <w:pPr>
              <w:pStyle w:val="Normal1"/>
              <w:spacing w:after="0" w:line="276" w:lineRule="auto"/>
              <w:jc w:val="both"/>
              <w:rPr>
                <w:rFonts w:ascii="Arial" w:eastAsia="Times New Roman" w:hAnsi="Arial" w:cs="Times New Roman"/>
                <w:noProof/>
                <w:sz w:val="20"/>
                <w:szCs w:val="20"/>
              </w:rPr>
            </w:pPr>
            <w:r>
              <w:rPr>
                <w:rFonts w:ascii="Arial" w:eastAsia="Times New Roman" w:hAnsi="Arial" w:cs="Times New Roman"/>
                <w:noProof/>
                <w:sz w:val="20"/>
                <w:szCs w:val="20"/>
              </w:rPr>
              <w:t>Ажил олгогчийн эрэлтэд үндэслэн бэлтгэсэн хөтөлбөрөөр тэдэнд шаардлагатай ажиллах хүчийг бэлтгэж, чадваржуулснаар иргэд эрэлтгүй мэргэжлээр сурах</w:t>
            </w:r>
            <w:r w:rsidR="00E65E75">
              <w:rPr>
                <w:rFonts w:ascii="Arial" w:eastAsia="Times New Roman" w:hAnsi="Arial" w:cs="Times New Roman"/>
                <w:noProof/>
                <w:sz w:val="20"/>
                <w:szCs w:val="20"/>
              </w:rPr>
              <w:t xml:space="preserve">гүй байхад түлхэц болох </w:t>
            </w:r>
            <w:r>
              <w:rPr>
                <w:rFonts w:ascii="Arial" w:eastAsia="Times New Roman" w:hAnsi="Arial" w:cs="Times New Roman"/>
                <w:noProof/>
                <w:sz w:val="20"/>
                <w:szCs w:val="20"/>
              </w:rPr>
              <w:t xml:space="preserve">эерэг ач холбогдолтой. </w:t>
            </w:r>
          </w:p>
        </w:tc>
      </w:tr>
      <w:tr w:rsidR="00B0495A" w:rsidRPr="00AC3893" w14:paraId="59B77F11"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40C9E00"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316243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6.4.Нийгмийн болон эрүүл мэндийн үйлчилгээ авахад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3773C80"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C6C4133" wp14:editId="300DFDFF">
                  <wp:extent cx="233680" cy="127635"/>
                  <wp:effectExtent l="0" t="0" r="0" b="0"/>
                  <wp:docPr id="56" name="Pictur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Description: file:///C:%5CUsers%5CMUNKHJ%7E1%5CAppData%5CLocal%5CTemp%5Cmsohtmlclip1%5C01%5Cclip_image003.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058C60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3D5E985" wp14:editId="606C4A89">
                  <wp:extent cx="233680" cy="127635"/>
                  <wp:effectExtent l="0" t="0" r="0" b="0"/>
                  <wp:docPr id="55" name="Pictur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Description: file:///C:%5CUsers%5CMUNKHJ%7E1%5CAppData%5CLocal%5CTemp%5Cmsohtmlclip1%5C01%5Cclip_image003.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725F1536" w14:textId="77777777" w:rsidR="00737FF4" w:rsidRDefault="00737FF4" w:rsidP="00827CAC">
            <w:pPr>
              <w:pStyle w:val="Normal1"/>
              <w:spacing w:after="0" w:line="276" w:lineRule="auto"/>
              <w:rPr>
                <w:rFonts w:ascii="Arial" w:eastAsia="Times New Roman" w:hAnsi="Arial" w:cs="Times New Roman"/>
                <w:noProof/>
                <w:sz w:val="20"/>
                <w:szCs w:val="20"/>
              </w:rPr>
            </w:pPr>
          </w:p>
          <w:p w14:paraId="78B1D7FA" w14:textId="44BDB2C0" w:rsidR="00B0495A" w:rsidRPr="00737FF4" w:rsidRDefault="00B0495A" w:rsidP="00827CAC">
            <w:pPr>
              <w:pStyle w:val="Normal1"/>
              <w:spacing w:after="0" w:line="276" w:lineRule="auto"/>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sidR="00737FF4">
              <w:rPr>
                <w:rFonts w:ascii="Arial" w:eastAsia="Times New Roman" w:hAnsi="Arial" w:cs="Times New Roman"/>
                <w:noProof/>
                <w:sz w:val="20"/>
                <w:szCs w:val="20"/>
              </w:rPr>
              <w:t>.</w:t>
            </w:r>
          </w:p>
        </w:tc>
      </w:tr>
      <w:tr w:rsidR="00B0495A" w:rsidRPr="00AC3893" w14:paraId="170143C2"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F928292"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2A7FB3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6.5.Их, дээд сургуулиудын үйл ажиллагаа, өөрийн удирдлагад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15E826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57464F4" wp14:editId="4D51AFCB">
                  <wp:extent cx="233680" cy="127635"/>
                  <wp:effectExtent l="0" t="0" r="0" b="0"/>
                  <wp:docPr id="54" name="Pictur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Description: file:///C:%5CUsers%5CMUNKHJ%7E1%5CAppData%5CLocal%5CTemp%5Cmsohtmlclip1%5C01%5Cclip_image00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1BE173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1D1DFB4" wp14:editId="7B7FD7E0">
                  <wp:extent cx="233680" cy="127635"/>
                  <wp:effectExtent l="0" t="0" r="0" b="0"/>
                  <wp:docPr id="53" name="Pictur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descr="Description: file:///C:%5CUsers%5CMUNKHJ%7E1%5CAppData%5CLocal%5CTemp%5Cmsohtmlclip1%5C01%5Cclip_image00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48E6D3A" w14:textId="3C7F4C96" w:rsidR="00B0495A" w:rsidRPr="00737FF4" w:rsidRDefault="00B0495A" w:rsidP="00827CAC">
            <w:pPr>
              <w:pStyle w:val="Normal1"/>
              <w:spacing w:before="100" w:after="10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 Ямар нэгэн сөрөг нөлөө байхгүй</w:t>
            </w:r>
            <w:r w:rsidR="00737FF4">
              <w:rPr>
                <w:rFonts w:ascii="Arial" w:eastAsia="Times New Roman" w:hAnsi="Arial" w:cs="Times New Roman"/>
                <w:noProof/>
                <w:sz w:val="20"/>
                <w:szCs w:val="20"/>
              </w:rPr>
              <w:t>.</w:t>
            </w:r>
          </w:p>
        </w:tc>
      </w:tr>
      <w:tr w:rsidR="00B0495A" w:rsidRPr="00AC3893" w14:paraId="0BD8D505"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2691334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7.Гэмт хэрэг, нийгмийн аюулгүй байдал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B6927C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7.1.Нийгмийн аюулгүй байдал, гэмт хэргийн нөхцөл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C27AFD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289A442" wp14:editId="256F69CB">
                  <wp:extent cx="233680" cy="127635"/>
                  <wp:effectExtent l="0" t="0" r="0" b="0"/>
                  <wp:docPr id="52" name="Pictur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descr="Description: file:///C:%5CUsers%5CMUNKHJ%7E1%5CAppData%5CLocal%5CTemp%5Cmsohtmlclip1%5C01%5Cclip_image00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992C8CB"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E3A674A" wp14:editId="619953DA">
                  <wp:extent cx="233680" cy="127635"/>
                  <wp:effectExtent l="0" t="0" r="0" b="0"/>
                  <wp:docPr id="51" name="Pictur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descr="Description: file:///C:%5CUsers%5CMUNKHJ%7E1%5CAppData%5CLocal%5CTemp%5Cmsohtmlclip1%5C01%5Cclip_image003.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2F2DD1DD" w14:textId="35E82483" w:rsidR="00B0495A" w:rsidRPr="006E325E" w:rsidRDefault="00737FF4" w:rsidP="00827CAC">
            <w:pPr>
              <w:pStyle w:val="Normal1"/>
              <w:spacing w:before="100" w:after="100" w:line="276" w:lineRule="auto"/>
              <w:jc w:val="both"/>
              <w:rPr>
                <w:rFonts w:ascii="Arial" w:eastAsia="Times New Roman" w:hAnsi="Arial" w:cs="Times New Roman"/>
                <w:noProof/>
                <w:sz w:val="20"/>
                <w:szCs w:val="20"/>
                <w:lang w:val="ru-RU"/>
              </w:rPr>
            </w:pPr>
            <w:r>
              <w:rPr>
                <w:rFonts w:ascii="Arial" w:eastAsia="Times New Roman" w:hAnsi="Arial" w:cs="Times New Roman"/>
                <w:noProof/>
                <w:sz w:val="20"/>
                <w:szCs w:val="20"/>
              </w:rPr>
              <w:t xml:space="preserve">Ажилгүйдлийн түвшин буурах, ажиллах хүчний хомсдолыг бууруулснаар нийгэмд гарах гэмт хэрэг, зөрчлийг мөн бууруулах эерэг нөлөөтэй болно. </w:t>
            </w:r>
            <w:r w:rsidR="00B0495A" w:rsidRPr="006E325E">
              <w:rPr>
                <w:rFonts w:ascii="Arial" w:eastAsia="Times New Roman" w:hAnsi="Arial" w:cs="Times New Roman"/>
                <w:noProof/>
                <w:sz w:val="20"/>
                <w:szCs w:val="20"/>
                <w:lang w:val="ru-RU"/>
              </w:rPr>
              <w:t xml:space="preserve"> </w:t>
            </w:r>
          </w:p>
        </w:tc>
      </w:tr>
      <w:tr w:rsidR="00B0495A" w:rsidRPr="00AC3893" w14:paraId="395E072A"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870CA1B"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A06248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7.2.Хуулийг албадан хэрэгжүүлэхэд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8B359A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232C775" wp14:editId="011AB79D">
                  <wp:extent cx="233680" cy="127635"/>
                  <wp:effectExtent l="0" t="0" r="0" b="0"/>
                  <wp:docPr id="50" name="Pictur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descr="Description: file:///C:%5CUsers%5CMUNKHJ%7E1%5CAppData%5CLocal%5CTemp%5Cmsohtmlclip1%5C01%5Cclip_image003.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3825D7D"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902A8EB" wp14:editId="761749FD">
                  <wp:extent cx="233680" cy="127635"/>
                  <wp:effectExtent l="0" t="0" r="0" b="0"/>
                  <wp:docPr id="49" name="Pictur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descr="Description: file:///C:%5CUsers%5CMUNKHJ%7E1%5CAppData%5CLocal%5CTemp%5Cmsohtmlclip1%5C01%5Cclip_image00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562A4CFE" w14:textId="77777777" w:rsidR="00737FF4" w:rsidRDefault="00737FF4" w:rsidP="00827CAC">
            <w:pPr>
              <w:pStyle w:val="Normal1"/>
              <w:spacing w:after="0" w:line="276" w:lineRule="auto"/>
              <w:rPr>
                <w:rFonts w:ascii="Arial" w:eastAsia="Times New Roman" w:hAnsi="Arial" w:cs="Times New Roman"/>
                <w:noProof/>
                <w:sz w:val="20"/>
                <w:szCs w:val="20"/>
              </w:rPr>
            </w:pPr>
          </w:p>
          <w:p w14:paraId="2B4962BF" w14:textId="2FD87FBF" w:rsidR="00B0495A" w:rsidRPr="00737FF4" w:rsidRDefault="00B0495A" w:rsidP="00827CAC">
            <w:pPr>
              <w:pStyle w:val="Normal1"/>
              <w:spacing w:after="0" w:line="276" w:lineRule="auto"/>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sidR="00737FF4">
              <w:rPr>
                <w:rFonts w:ascii="Arial" w:eastAsia="Times New Roman" w:hAnsi="Arial" w:cs="Times New Roman"/>
                <w:noProof/>
                <w:sz w:val="20"/>
                <w:szCs w:val="20"/>
              </w:rPr>
              <w:t>.</w:t>
            </w:r>
          </w:p>
        </w:tc>
      </w:tr>
      <w:tr w:rsidR="00737FF4" w:rsidRPr="00AC3893" w14:paraId="710079CD"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7459E90" w14:textId="77777777" w:rsidR="00737FF4" w:rsidRPr="006E325E" w:rsidRDefault="00737FF4" w:rsidP="00737FF4">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4E0DF03"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7.3.Гэмт хэргийн илрүүлэлтэд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1D87B16"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67E55A2" wp14:editId="67A82940">
                  <wp:extent cx="233680" cy="127635"/>
                  <wp:effectExtent l="0" t="0" r="0" b="0"/>
                  <wp:docPr id="48" name="Pictur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Description: file:///C:%5CUsers%5CMUNKHJ%7E1%5CAppData%5CLocal%5CTemp%5Cmsohtmlclip1%5C01%5Cclip_image00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37FF4">
              <w:rPr>
                <w:rFonts w:ascii="Arial" w:eastAsia="Times New Roman" w:hAnsi="Arial" w:cs="Times New Roman"/>
                <w:bCs/>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8F6E4B8" w14:textId="77777777" w:rsidR="00737FF4" w:rsidRPr="00737FF4" w:rsidRDefault="00737FF4" w:rsidP="00737FF4">
            <w:pPr>
              <w:pStyle w:val="Normal1"/>
              <w:spacing w:before="100" w:after="100" w:line="276" w:lineRule="auto"/>
              <w:jc w:val="both"/>
              <w:rPr>
                <w:rFonts w:ascii="Arial" w:eastAsia="Times New Roman" w:hAnsi="Arial" w:cs="Times New Roman"/>
                <w:b/>
                <w:bCs/>
                <w:noProof/>
                <w:sz w:val="20"/>
                <w:szCs w:val="20"/>
                <w:lang w:val="ru-RU"/>
              </w:rPr>
            </w:pPr>
            <w:r w:rsidRPr="00737FF4">
              <w:rPr>
                <w:rFonts w:ascii="Arial" w:hAnsi="Arial"/>
                <w:b/>
                <w:bCs/>
                <w:noProof/>
                <w:lang w:val="ru-RU" w:eastAsia="en-US"/>
              </w:rPr>
              <w:drawing>
                <wp:inline distT="0" distB="0" distL="0" distR="0" wp14:anchorId="394370C4" wp14:editId="6B49D3FC">
                  <wp:extent cx="233680" cy="127635"/>
                  <wp:effectExtent l="0" t="0" r="0" b="0"/>
                  <wp:docPr id="47" name="Pictur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descr="Description: file:///C:%5CUsers%5CMUNKHJ%7E1%5CAppData%5CLocal%5CTemp%5Cmsohtmlclip1%5C01%5Cclip_image003.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737FF4">
              <w:rPr>
                <w:rFonts w:ascii="Arial" w:eastAsia="Times New Roman" w:hAnsi="Arial" w:cs="Times New Roman"/>
                <w:b/>
                <w:bCs/>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5F79A825" w14:textId="77777777" w:rsidR="00737FF4" w:rsidRDefault="00737FF4" w:rsidP="00737FF4">
            <w:pPr>
              <w:pStyle w:val="Normal1"/>
              <w:spacing w:after="0" w:line="276" w:lineRule="auto"/>
              <w:rPr>
                <w:rFonts w:ascii="Arial" w:eastAsia="Times New Roman" w:hAnsi="Arial" w:cs="Times New Roman"/>
                <w:noProof/>
                <w:sz w:val="20"/>
                <w:szCs w:val="20"/>
              </w:rPr>
            </w:pPr>
          </w:p>
          <w:p w14:paraId="52B125B5" w14:textId="59346B8E" w:rsidR="00737FF4" w:rsidRPr="00737FF4" w:rsidRDefault="00737FF4" w:rsidP="00737FF4">
            <w:pPr>
              <w:pStyle w:val="Normal1"/>
              <w:spacing w:after="0" w:line="276" w:lineRule="auto"/>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Pr>
                <w:rFonts w:ascii="Arial" w:eastAsia="Times New Roman" w:hAnsi="Arial" w:cs="Times New Roman"/>
                <w:noProof/>
                <w:sz w:val="20"/>
                <w:szCs w:val="20"/>
              </w:rPr>
              <w:t>.</w:t>
            </w:r>
          </w:p>
        </w:tc>
      </w:tr>
      <w:tr w:rsidR="00737FF4" w:rsidRPr="006E325E" w14:paraId="2C8907AF"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A4DA0A3" w14:textId="77777777" w:rsidR="00737FF4" w:rsidRPr="006E325E" w:rsidRDefault="00737FF4" w:rsidP="00737FF4">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F186E19"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7.4.Гэмт хэргийн хохирогчид, гэрчийн эрхэд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448999"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A566103" wp14:editId="2ED46A4F">
                  <wp:extent cx="233680" cy="127635"/>
                  <wp:effectExtent l="0" t="0" r="0" b="0"/>
                  <wp:docPr id="46" name="Pictur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descr="Description: file:///C:%5CUsers%5CMUNKHJ%7E1%5CAppData%5CLocal%5CTemp%5Cmsohtmlclip1%5C01%5Cclip_image003.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B5FAE97"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5FF37B6" wp14:editId="4B0900E1">
                  <wp:extent cx="233680" cy="127635"/>
                  <wp:effectExtent l="0" t="0" r="0" b="0"/>
                  <wp:docPr id="45" name="Pictur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descr="Description: file:///C:%5CUsers%5CMUNKHJ%7E1%5CAppData%5CLocal%5CTemp%5Cmsohtmlclip1%5C01%5Cclip_image003.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0B9A202" w14:textId="77777777" w:rsidR="00737FF4" w:rsidRPr="006E325E" w:rsidRDefault="00737FF4" w:rsidP="00737FF4">
            <w:pPr>
              <w:pStyle w:val="Normal1"/>
              <w:spacing w:after="0" w:line="276" w:lineRule="auto"/>
              <w:jc w:val="center"/>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Хохирогчид сөрөг нөлөө үзүүлэхгүй.</w:t>
            </w:r>
          </w:p>
        </w:tc>
      </w:tr>
      <w:tr w:rsidR="00737FF4" w:rsidRPr="00AC3893" w14:paraId="59B23514" w14:textId="77777777" w:rsidTr="007D631F">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1FF8A010"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8.Соёл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0215756"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8.1.Соёлын өвийг хамгаалахад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A2049B2"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373A7AF" wp14:editId="76F4A649">
                  <wp:extent cx="233680" cy="127635"/>
                  <wp:effectExtent l="0" t="0" r="0" b="0"/>
                  <wp:docPr id="44" name="Pictur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descr="Description: file:///C:%5CUsers%5CMUNKHJ%7E1%5CAppData%5CLocal%5CTemp%5Cmsohtmlclip1%5C01%5Cclip_image003.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3B80823"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29C23D3" wp14:editId="5B171F4E">
                  <wp:extent cx="233680" cy="127635"/>
                  <wp:effectExtent l="0" t="0" r="0" b="0"/>
                  <wp:docPr id="43" name="Pictur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descr="Description: file:///C:%5CUsers%5CMUNKHJ%7E1%5CAppData%5CLocal%5CTemp%5Cmsohtmlclip1%5C01%5Cclip_image003.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D10FEEC" w14:textId="77777777" w:rsidR="00737FF4" w:rsidRDefault="00737FF4" w:rsidP="00737FF4">
            <w:pPr>
              <w:pStyle w:val="Normal1"/>
              <w:spacing w:before="100" w:after="100" w:line="276" w:lineRule="auto"/>
              <w:jc w:val="both"/>
              <w:rPr>
                <w:rFonts w:ascii="Arial" w:eastAsia="Times New Roman" w:hAnsi="Arial" w:cs="Times New Roman"/>
                <w:noProof/>
                <w:sz w:val="20"/>
                <w:szCs w:val="20"/>
              </w:rPr>
            </w:pPr>
          </w:p>
          <w:p w14:paraId="461CCB5B" w14:textId="30106958" w:rsidR="00737FF4" w:rsidRPr="00737FF4" w:rsidRDefault="00737FF4" w:rsidP="00737FF4">
            <w:pPr>
              <w:pStyle w:val="Normal1"/>
              <w:spacing w:before="100" w:after="100" w:line="276" w:lineRule="auto"/>
              <w:jc w:val="both"/>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Pr>
                <w:rFonts w:ascii="Arial" w:eastAsia="Times New Roman" w:hAnsi="Arial" w:cs="Times New Roman"/>
                <w:noProof/>
                <w:sz w:val="20"/>
                <w:szCs w:val="20"/>
              </w:rPr>
              <w:t>.</w:t>
            </w:r>
          </w:p>
        </w:tc>
      </w:tr>
      <w:tr w:rsidR="00737FF4" w:rsidRPr="00AC3893" w14:paraId="650373A6"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4AB23FF" w14:textId="77777777" w:rsidR="00737FF4" w:rsidRPr="006E325E" w:rsidRDefault="00737FF4" w:rsidP="00737FF4">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490BE69"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8.2.Хэл, соёлын ялгаатай байдал бий болгох эсэх, эсхүл уг ялгаатай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E594A4"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118E262" wp14:editId="52B1846B">
                  <wp:extent cx="233680" cy="127635"/>
                  <wp:effectExtent l="0" t="0" r="0" b="0"/>
                  <wp:docPr id="42" name="Pictur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png" descr="Description: file:///C:%5CUsers%5CMUNKHJ%7E1%5CAppData%5CLocal%5CTemp%5Cmsohtmlclip1%5C01%5Cclip_image003.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58430E5"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F31ED43" wp14:editId="39680EDD">
                  <wp:extent cx="233680" cy="127635"/>
                  <wp:effectExtent l="0" t="0" r="0" b="0"/>
                  <wp:docPr id="41" name="Pictur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descr="Description: file:///C:%5CUsers%5CMUNKHJ%7E1%5CAppData%5CLocal%5CTemp%5Cmsohtmlclip1%5C01%5Cclip_image003.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0E5FDD1" w14:textId="77777777" w:rsidR="00737FF4" w:rsidRDefault="00737FF4" w:rsidP="00737FF4">
            <w:pPr>
              <w:pStyle w:val="Normal1"/>
              <w:spacing w:after="0" w:line="276" w:lineRule="auto"/>
              <w:jc w:val="center"/>
              <w:rPr>
                <w:rFonts w:ascii="Arial" w:eastAsia="Times New Roman" w:hAnsi="Arial" w:cs="Times New Roman"/>
                <w:noProof/>
                <w:sz w:val="20"/>
                <w:szCs w:val="20"/>
              </w:rPr>
            </w:pPr>
          </w:p>
          <w:p w14:paraId="2B548873" w14:textId="1246F0BB" w:rsidR="00737FF4" w:rsidRPr="00737FF4" w:rsidRDefault="00737FF4" w:rsidP="00737FF4">
            <w:pPr>
              <w:pStyle w:val="Normal1"/>
              <w:spacing w:after="0" w:line="276" w:lineRule="auto"/>
              <w:jc w:val="center"/>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Pr>
                <w:rFonts w:ascii="Arial" w:eastAsia="Times New Roman" w:hAnsi="Arial" w:cs="Times New Roman"/>
                <w:noProof/>
                <w:sz w:val="20"/>
                <w:szCs w:val="20"/>
              </w:rPr>
              <w:t>.</w:t>
            </w:r>
          </w:p>
        </w:tc>
      </w:tr>
      <w:tr w:rsidR="00737FF4" w:rsidRPr="00AC3893" w14:paraId="1888D823" w14:textId="77777777" w:rsidTr="007D631F">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0789945" w14:textId="77777777" w:rsidR="00737FF4" w:rsidRPr="006E325E" w:rsidRDefault="00737FF4" w:rsidP="00737FF4">
            <w:pPr>
              <w:spacing w:after="0" w:line="276" w:lineRule="auto"/>
              <w:rPr>
                <w:rFonts w:ascii="Arial" w:eastAsia="Times New Roman" w:hAnsi="Arial" w:cs="Times New Roman"/>
                <w:noProof/>
                <w:color w:val="000000"/>
                <w:sz w:val="20"/>
                <w:szCs w:val="20"/>
                <w:lang w:val="ru-RU"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D9CD079"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8.3.Иргэдийн түүх, соёлоо хамгаалах оролцоонд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3F674B8"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80F00EF" wp14:editId="22A3CA0F">
                  <wp:extent cx="233680" cy="127635"/>
                  <wp:effectExtent l="0" t="0" r="0" b="0"/>
                  <wp:docPr id="40" name="Pictur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descr="Description: file:///C:%5CUsers%5CMUNKHJ%7E1%5CAppData%5CLocal%5CTemp%5Cmsohtmlclip1%5C01%5Cclip_image003.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0E88A9D" w14:textId="77777777" w:rsidR="00737FF4" w:rsidRPr="006E325E" w:rsidRDefault="00737FF4" w:rsidP="00737FF4">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08B773F" wp14:editId="016A5E8B">
                  <wp:extent cx="233680" cy="127635"/>
                  <wp:effectExtent l="0" t="0" r="0" b="0"/>
                  <wp:docPr id="39" name="Pictur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Description: file:///C:%5CUsers%5CMUNKHJ%7E1%5CAppData%5CLocal%5CTemp%5Cmsohtmlclip1%5C01%5Cclip_image00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541A85B8" w14:textId="468DDE94" w:rsidR="00737FF4" w:rsidRPr="00737FF4" w:rsidRDefault="00737FF4" w:rsidP="00737FF4">
            <w:pPr>
              <w:pStyle w:val="Normal1"/>
              <w:spacing w:after="0" w:line="276" w:lineRule="auto"/>
              <w:jc w:val="center"/>
              <w:rPr>
                <w:rFonts w:ascii="Arial" w:eastAsia="Times New Roman" w:hAnsi="Arial" w:cs="Times New Roman"/>
                <w:noProof/>
                <w:sz w:val="20"/>
                <w:szCs w:val="20"/>
              </w:rPr>
            </w:pPr>
            <w:r w:rsidRPr="006E325E">
              <w:rPr>
                <w:rFonts w:ascii="Arial" w:eastAsia="Times New Roman" w:hAnsi="Arial" w:cs="Times New Roman"/>
                <w:noProof/>
                <w:sz w:val="20"/>
                <w:szCs w:val="20"/>
                <w:lang w:val="ru-RU"/>
              </w:rPr>
              <w:t>Ямар нэгэн сөрөг нөлөө байхгүй</w:t>
            </w:r>
            <w:r>
              <w:rPr>
                <w:rFonts w:ascii="Arial" w:eastAsia="Times New Roman" w:hAnsi="Arial" w:cs="Times New Roman"/>
                <w:noProof/>
                <w:sz w:val="20"/>
                <w:szCs w:val="20"/>
              </w:rPr>
              <w:t>.</w:t>
            </w:r>
          </w:p>
        </w:tc>
      </w:tr>
    </w:tbl>
    <w:p w14:paraId="2E848706" w14:textId="77777777" w:rsidR="00442861" w:rsidRDefault="00442861" w:rsidP="00200F77">
      <w:pPr>
        <w:pStyle w:val="Normal1"/>
        <w:spacing w:after="0" w:line="276" w:lineRule="auto"/>
        <w:rPr>
          <w:rFonts w:ascii="Arial" w:eastAsia="Times New Roman" w:hAnsi="Arial" w:cs="Times New Roman"/>
          <w:b/>
          <w:noProof/>
          <w:sz w:val="24"/>
          <w:szCs w:val="24"/>
        </w:rPr>
      </w:pPr>
    </w:p>
    <w:p w14:paraId="0F2E7D09" w14:textId="77777777" w:rsidR="00442861" w:rsidRPr="00442861" w:rsidRDefault="00442861" w:rsidP="00200F77">
      <w:pPr>
        <w:pStyle w:val="Normal1"/>
        <w:spacing w:after="0" w:line="276" w:lineRule="auto"/>
        <w:rPr>
          <w:rFonts w:ascii="Arial" w:eastAsia="Times New Roman" w:hAnsi="Arial" w:cs="Times New Roman"/>
          <w:b/>
          <w:noProof/>
          <w:sz w:val="24"/>
          <w:szCs w:val="24"/>
        </w:rPr>
      </w:pPr>
    </w:p>
    <w:p w14:paraId="4D4F158B" w14:textId="77777777" w:rsidR="005927AA" w:rsidRDefault="005927AA" w:rsidP="00827CAC">
      <w:pPr>
        <w:pStyle w:val="Normal1"/>
        <w:spacing w:after="0" w:line="276" w:lineRule="auto"/>
        <w:jc w:val="center"/>
        <w:rPr>
          <w:rFonts w:ascii="Arial" w:eastAsia="Times New Roman" w:hAnsi="Arial" w:cs="Times New Roman"/>
          <w:b/>
          <w:noProof/>
          <w:sz w:val="24"/>
          <w:szCs w:val="24"/>
        </w:rPr>
      </w:pPr>
    </w:p>
    <w:p w14:paraId="36ED85FA" w14:textId="77777777" w:rsidR="005927AA" w:rsidRDefault="005927AA" w:rsidP="00827CAC">
      <w:pPr>
        <w:pStyle w:val="Normal1"/>
        <w:spacing w:after="0" w:line="276" w:lineRule="auto"/>
        <w:jc w:val="center"/>
        <w:rPr>
          <w:rFonts w:ascii="Arial" w:eastAsia="Times New Roman" w:hAnsi="Arial" w:cs="Times New Roman"/>
          <w:b/>
          <w:noProof/>
          <w:sz w:val="24"/>
          <w:szCs w:val="24"/>
        </w:rPr>
      </w:pPr>
    </w:p>
    <w:p w14:paraId="3C813F98" w14:textId="6DFA5075" w:rsidR="00B0495A" w:rsidRPr="006E325E" w:rsidRDefault="00B0495A" w:rsidP="00827CAC">
      <w:pPr>
        <w:pStyle w:val="Normal1"/>
        <w:spacing w:after="0" w:line="276" w:lineRule="auto"/>
        <w:jc w:val="center"/>
        <w:rPr>
          <w:rFonts w:ascii="Arial" w:eastAsia="Times New Roman" w:hAnsi="Arial" w:cs="Times New Roman"/>
          <w:b/>
          <w:noProof/>
          <w:sz w:val="24"/>
          <w:szCs w:val="24"/>
          <w:lang w:val="ru-RU"/>
        </w:rPr>
      </w:pPr>
      <w:r w:rsidRPr="006E325E">
        <w:rPr>
          <w:rFonts w:ascii="Arial" w:eastAsia="Times New Roman" w:hAnsi="Arial" w:cs="Times New Roman"/>
          <w:b/>
          <w:noProof/>
          <w:sz w:val="24"/>
          <w:szCs w:val="24"/>
          <w:lang w:val="ru-RU"/>
        </w:rPr>
        <w:lastRenderedPageBreak/>
        <w:t>БАЙГАЛЬ ОРЧИНД ҮЗҮҮЛЭХ ҮР НӨЛӨӨ</w:t>
      </w:r>
    </w:p>
    <w:p w14:paraId="45718CD3" w14:textId="77777777" w:rsidR="00B0495A" w:rsidRPr="00CE1633" w:rsidRDefault="00B0495A" w:rsidP="00827CAC">
      <w:pPr>
        <w:pStyle w:val="Normal1"/>
        <w:spacing w:after="0" w:line="276" w:lineRule="auto"/>
        <w:ind w:left="710" w:hanging="710"/>
        <w:jc w:val="center"/>
        <w:rPr>
          <w:rFonts w:ascii="Arial" w:eastAsia="Times New Roman" w:hAnsi="Arial" w:cs="Times New Roman"/>
          <w:i/>
          <w:iCs/>
          <w:noProof/>
          <w:sz w:val="24"/>
          <w:szCs w:val="24"/>
          <w:lang w:val="ru-RU"/>
        </w:rPr>
      </w:pPr>
    </w:p>
    <w:p w14:paraId="303455FE" w14:textId="42571F27" w:rsidR="00B0495A" w:rsidRPr="00AC3893" w:rsidRDefault="00B0495A" w:rsidP="00827CAC">
      <w:pPr>
        <w:pStyle w:val="Normal1"/>
        <w:spacing w:after="0" w:line="276" w:lineRule="auto"/>
        <w:ind w:left="710" w:hanging="710"/>
        <w:jc w:val="right"/>
        <w:rPr>
          <w:rFonts w:ascii="Arial" w:eastAsia="Times New Roman" w:hAnsi="Arial" w:cs="Times New Roman"/>
          <w:i/>
          <w:iCs/>
          <w:noProof/>
          <w:sz w:val="24"/>
          <w:szCs w:val="24"/>
        </w:rPr>
      </w:pPr>
      <w:r w:rsidRPr="00CE1633">
        <w:rPr>
          <w:rFonts w:ascii="Arial" w:eastAsia="Times New Roman" w:hAnsi="Arial" w:cs="Times New Roman"/>
          <w:i/>
          <w:iCs/>
          <w:noProof/>
          <w:sz w:val="24"/>
          <w:szCs w:val="24"/>
          <w:lang w:val="ru-RU"/>
        </w:rPr>
        <w:t xml:space="preserve">Хүснэгт </w:t>
      </w:r>
      <w:r w:rsidR="00CE1633" w:rsidRPr="00AC3893">
        <w:rPr>
          <w:rFonts w:ascii="Arial" w:eastAsia="Times New Roman" w:hAnsi="Arial" w:cs="Times New Roman"/>
          <w:i/>
          <w:iCs/>
          <w:noProof/>
          <w:sz w:val="24"/>
          <w:szCs w:val="24"/>
        </w:rPr>
        <w:t>6</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B0495A" w:rsidRPr="006E325E" w14:paraId="7F7BEFDA" w14:textId="77777777" w:rsidTr="007D631F">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D3B4DB"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Үзүүлэх үр нөлөө:</w:t>
            </w:r>
          </w:p>
        </w:tc>
        <w:tc>
          <w:tcPr>
            <w:tcW w:w="2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ECE2F9D" w14:textId="77777777" w:rsidR="00B0495A" w:rsidRPr="006E325E" w:rsidRDefault="00B0495A" w:rsidP="00827CAC">
            <w:pPr>
              <w:pStyle w:val="Normal1"/>
              <w:spacing w:after="0" w:line="276" w:lineRule="auto"/>
              <w:jc w:val="center"/>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705961D"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Хариулт </w:t>
            </w:r>
          </w:p>
        </w:tc>
        <w:tc>
          <w:tcPr>
            <w:tcW w:w="3443" w:type="dxa"/>
            <w:tcBorders>
              <w:top w:val="single" w:sz="4" w:space="0" w:color="000000"/>
              <w:left w:val="single" w:sz="4" w:space="0" w:color="000000"/>
              <w:bottom w:val="single" w:sz="4" w:space="0" w:color="000000"/>
              <w:right w:val="single" w:sz="4" w:space="0" w:color="000000"/>
            </w:tcBorders>
            <w:shd w:val="clear" w:color="auto" w:fill="E7E6E6"/>
            <w:hideMark/>
          </w:tcPr>
          <w:p w14:paraId="2C5CCEF2" w14:textId="77777777" w:rsidR="00B0495A" w:rsidRPr="006E325E" w:rsidRDefault="00B0495A" w:rsidP="00827CAC">
            <w:pPr>
              <w:pStyle w:val="Normal1"/>
              <w:spacing w:after="0" w:line="276" w:lineRule="auto"/>
              <w:rPr>
                <w:rFonts w:ascii="Arial" w:eastAsia="Times New Roman" w:hAnsi="Arial" w:cs="Times New Roman"/>
                <w:b/>
                <w:noProof/>
                <w:sz w:val="20"/>
                <w:szCs w:val="20"/>
                <w:lang w:val="ru-RU"/>
              </w:rPr>
            </w:pPr>
            <w:r w:rsidRPr="006E325E">
              <w:rPr>
                <w:rFonts w:ascii="Arial" w:eastAsia="Times New Roman" w:hAnsi="Arial" w:cs="Times New Roman"/>
                <w:b/>
                <w:noProof/>
                <w:sz w:val="20"/>
                <w:szCs w:val="20"/>
                <w:lang w:val="ru-RU"/>
              </w:rPr>
              <w:t xml:space="preserve">       Тайлбар</w:t>
            </w:r>
          </w:p>
        </w:tc>
      </w:tr>
      <w:tr w:rsidR="00B0495A" w:rsidRPr="00AC3893" w14:paraId="440B7DEF" w14:textId="77777777" w:rsidTr="007D631F">
        <w:trPr>
          <w:trHeight w:val="44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50AD8B8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1.Агаар</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CCDEA19"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1.1.Зохицуулалтын хувилбарын үр дүнд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29A7BD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8B9A5E1" wp14:editId="351D9499">
                  <wp:extent cx="233680" cy="127635"/>
                  <wp:effectExtent l="0" t="0" r="0" b="0"/>
                  <wp:docPr id="38" name="Picture 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2.png" descr="Description: file:///C:%5CUsers%5CMUNKHJ%7E1%5CAppData%5CLocal%5CTemp%5Cmsohtmlclip1%5C01%5Cclip_image00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B8D371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ADA735E" wp14:editId="3988C96C">
                  <wp:extent cx="233680" cy="127635"/>
                  <wp:effectExtent l="0" t="0" r="0" b="0"/>
                  <wp:docPr id="37" name="Picture 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png" descr="Description: file:///C:%5CUsers%5CMUNKHJ%7E1%5CAppData%5CLocal%5CTemp%5Cmsohtmlclip1%5C01%5Cclip_image003.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386C39E" w14:textId="057F8569"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7E7B4D89" w14:textId="77777777" w:rsidTr="007D631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7EB052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2.Зам тээвэр, түлш, эрчим хүч</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E308B8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2.1.Тээврийн хэрэгслийн түлшний хэрэглээг нэмэгдүүлэх/бууруулах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65409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FA3F9C4" wp14:editId="60B1C39F">
                  <wp:extent cx="233680" cy="127635"/>
                  <wp:effectExtent l="0" t="0" r="0" b="0"/>
                  <wp:docPr id="36" name="Pictur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descr="Description: file:///C:%5CUsers%5CMUNKHJ%7E1%5CAppData%5CLocal%5CTemp%5Cmsohtmlclip1%5C01%5Cclip_image003.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6AA695"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EAA886D" wp14:editId="0F407306">
                  <wp:extent cx="233680" cy="127635"/>
                  <wp:effectExtent l="0" t="0" r="0" b="0"/>
                  <wp:docPr id="35" name="Picture 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png" descr="Description: file:///C:%5CUsers%5CMUNKHJ%7E1%5CAppData%5CLocal%5CTemp%5Cmsohtmlclip1%5C01%5Cclip_image003.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0858CE6" w14:textId="082DB708"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749C60BD"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B5A75E2"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869355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2.2.Эрчим хүчний хэрэглээг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7304D6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6897436" wp14:editId="523C1CF3">
                  <wp:extent cx="233680" cy="127635"/>
                  <wp:effectExtent l="0" t="0" r="0" b="0"/>
                  <wp:docPr id="34" name="Picture 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png" descr="Description: file:///C:%5CUsers%5CMUNKHJ%7E1%5CAppData%5CLocal%5CTemp%5Cmsohtmlclip1%5C01%5Cclip_image00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17545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72F6E3E" wp14:editId="21A523CE">
                  <wp:extent cx="233680" cy="127635"/>
                  <wp:effectExtent l="0" t="0" r="0" b="0"/>
                  <wp:docPr id="33" name="Picture 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png" descr="Description: file:///C:%5CUsers%5CMUNKHJ%7E1%5CAppData%5CLocal%5CTemp%5Cmsohtmlclip1%5C01%5Cclip_image00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10B9693" w14:textId="5CD375FC"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1D529843"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E381C9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9AE605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2.3.Эрчим хүчний үйлдвэрлэлд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1B3CBDD"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75B6329" wp14:editId="67F8071D">
                  <wp:extent cx="233680" cy="127635"/>
                  <wp:effectExtent l="0" t="0" r="0" b="0"/>
                  <wp:docPr id="32" name="Pictur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png" descr="Description: file:///C:%5CUsers%5CMUNKHJ%7E1%5CAppData%5CLocal%5CTemp%5Cmsohtmlclip1%5C01%5Cclip_image003.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9A0D5B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135E0F7" wp14:editId="7B04401D">
                  <wp:extent cx="233680" cy="127635"/>
                  <wp:effectExtent l="0" t="0" r="0" b="0"/>
                  <wp:docPr id="31" name="Pictur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png" descr="Description: file:///C:%5CUsers%5CMUNKHJ%7E1%5CAppData%5CLocal%5CTemp%5Cmsohtmlclip1%5C01%5Cclip_image003.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A32E39B" w14:textId="37623AB6"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4FDED9FC"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4A80BD9"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DDB3E9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2.4.Тээврийн хэрэгслийн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EFC76D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D1C9750" wp14:editId="7CE5BEC9">
                  <wp:extent cx="233680" cy="127635"/>
                  <wp:effectExtent l="0" t="0" r="0" b="0"/>
                  <wp:docPr id="30" name="Pictur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descr="Description: file:///C:%5CUsers%5CMUNKHJ%7E1%5CAppData%5CLocal%5CTemp%5Cmsohtmlclip1%5C01%5Cclip_image003.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6676C4B"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4D5266C" wp14:editId="502FCB62">
                  <wp:extent cx="233680" cy="127635"/>
                  <wp:effectExtent l="0" t="0" r="0" b="0"/>
                  <wp:docPr id="29" name="Pictur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png" descr="Description: file:///C:%5CUsers%5CMUNKHJ%7E1%5CAppData%5CLocal%5CTemp%5Cmsohtmlclip1%5C01%5Cclip_image00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8B26BCF" w14:textId="4E731CC0"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7B69B0D5" w14:textId="77777777" w:rsidTr="007D631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335D871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3.Ан амьтан, ургамлыг хамгаалах</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6136DF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3.1.Ан амьтны тоо хэмжээг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26D9D6D"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49A59C0" wp14:editId="4071EAD9">
                  <wp:extent cx="233680" cy="127635"/>
                  <wp:effectExtent l="0" t="0" r="0" b="0"/>
                  <wp:docPr id="28" name="Pictur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png" descr="Description: file:///C:%5CUsers%5CMUNKHJ%7E1%5CAppData%5CLocal%5CTemp%5Cmsohtmlclip1%5C01%5Cclip_image00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3D477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D4B6756" wp14:editId="00C84CA7">
                  <wp:extent cx="233680" cy="127635"/>
                  <wp:effectExtent l="0" t="0" r="0" b="0"/>
                  <wp:docPr id="27" name="Pictur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png" descr="Description: file:///C:%5CUsers%5CMUNKHJ%7E1%5CAppData%5CLocal%5CTemp%5Cmsohtmlclip1%5C01%5Cclip_image003.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3ECB85E" w14:textId="6106F400"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24AB0799"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0B1CE8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04D8B60"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3.2.Ховордсон болон нэн ховор амьтан, ургамалд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9E8DCC3"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F314044" wp14:editId="3F7B40E1">
                  <wp:extent cx="233680" cy="127635"/>
                  <wp:effectExtent l="0" t="0" r="0" b="0"/>
                  <wp:docPr id="26" name="Pictur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png" descr="Description: file:///C:%5CUsers%5CMUNKHJ%7E1%5CAppData%5CLocal%5CTemp%5Cmsohtmlclip1%5C01%5Cclip_image00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569D41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7674C459" wp14:editId="789D934C">
                  <wp:extent cx="233680" cy="127635"/>
                  <wp:effectExtent l="0" t="0" r="0" b="0"/>
                  <wp:docPr id="25" name="Pictur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descr="Description: file:///C:%5CUsers%5CMUNKHJ%7E1%5CAppData%5CLocal%5CTemp%5Cmsohtmlclip1%5C01%5Cclip_image003.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7FB7458" w14:textId="62CB954A"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62F6E2AF"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04F31D4"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937632B"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3.3.Ан амьтдын нүүдэл, суурьшилд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CE4113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5028CC4F" wp14:editId="4832DCB9">
                  <wp:extent cx="233680" cy="127635"/>
                  <wp:effectExtent l="0" t="0" r="0" b="0"/>
                  <wp:docPr id="24" name="Pictur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descr="Description: file:///C:%5CUsers%5CMUNKHJ%7E1%5CAppData%5CLocal%5CTemp%5Cmsohtmlclip1%5C01%5Cclip_image003.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475EF8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24A7FDE" wp14:editId="5F185F9B">
                  <wp:extent cx="233680" cy="127635"/>
                  <wp:effectExtent l="0" t="0" r="0" b="0"/>
                  <wp:docPr id="23" name="Pictur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6.png" descr="Description: file:///C:%5CUsers%5CMUNKHJ%7E1%5CAppData%5CLocal%5CTemp%5Cmsohtmlclip1%5C01%5Cclip_image003.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B72175A" w14:textId="372B2A4D"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5BE956EE"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46351AE"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1414E9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3.4.Тусгай хамгаалалттай газар нутагт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170AA2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518B618" wp14:editId="600E8910">
                  <wp:extent cx="233680" cy="127635"/>
                  <wp:effectExtent l="0" t="0" r="0" b="0"/>
                  <wp:docPr id="22" name="Pictur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png" descr="Description: file:///C:%5CUsers%5CMUNKHJ%7E1%5CAppData%5CLocal%5CTemp%5Cmsohtmlclip1%5C01%5Cclip_image003.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3D90C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8AD1C8E" wp14:editId="142D4316">
                  <wp:extent cx="233680" cy="127635"/>
                  <wp:effectExtent l="0" t="0" r="0" b="0"/>
                  <wp:docPr id="21" name="Pictur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file:///C:%5CUsers%5CMUNKHJ%7E1%5CAppData%5CLocal%5CTemp%5Cmsohtmlclip1%5C01%5Cclip_image00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6E936D5" w14:textId="0E028D77"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19081F63" w14:textId="77777777" w:rsidTr="007D631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21B8C23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4.Усны нөөц</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7FFF5C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4.1.Газрын дээрх ус болон гүний ус, цэвэр усны нөөцөд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1848A7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773721E" wp14:editId="12EDBB8C">
                  <wp:extent cx="233680" cy="127635"/>
                  <wp:effectExtent l="0" t="0" r="0" b="0"/>
                  <wp:docPr id="20" name="Pictur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4.png" descr="Description: file:///C:%5CUsers%5CMUNKHJ%7E1%5CAppData%5CLocal%5CTemp%5Cmsohtmlclip1%5C01%5Cclip_image00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4BFDEE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540AABF" wp14:editId="5CE346C3">
                  <wp:extent cx="233680" cy="127635"/>
                  <wp:effectExtent l="0" t="0" r="0" b="0"/>
                  <wp:docPr id="19" name="Pictur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8.png" descr="Description: file:///C:%5CUsers%5CMUNKHJ%7E1%5CAppData%5CLocal%5CTemp%5Cmsohtmlclip1%5C01%5Cclip_image00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FD71332" w14:textId="12F9B845"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74223E29"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7A8D19C"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27E33C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4.2.Усны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96090D"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61E9DD4" wp14:editId="2F999294">
                  <wp:extent cx="233680" cy="127635"/>
                  <wp:effectExtent l="0" t="0" r="0" b="0"/>
                  <wp:docPr id="18" name="Pictur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png" descr="Description: file:///C:%5CUsers%5CMUNKHJ%7E1%5CAppData%5CLocal%5CTemp%5Cmsohtmlclip1%5C01%5Cclip_image00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CE61FC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3198F2F6" wp14:editId="53AD8DE0">
                  <wp:extent cx="233680" cy="127635"/>
                  <wp:effectExtent l="0" t="0" r="0" b="0"/>
                  <wp:docPr id="17" name="Pictur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descr="Description: file:///C:%5CUsers%5CMUNKHJ%7E1%5CAppData%5CLocal%5CTemp%5Cmsohtmlclip1%5C01%5Cclip_image003.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35EBA69" w14:textId="111EDEB9"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298FDD93"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0B799F0"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E996D5E"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4.3.Ундны усны чанарт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F059F8A"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428A14B" wp14:editId="65C088B2">
                  <wp:extent cx="233680" cy="127635"/>
                  <wp:effectExtent l="0" t="0" r="0" b="0"/>
                  <wp:docPr id="16" name="Pictur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4.png" descr="Description: file:///C:%5CUsers%5CMUNKHJ%7E1%5CAppData%5CLocal%5CTemp%5Cmsohtmlclip1%5C01%5Cclip_image003.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5C65CA7"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2648F553" wp14:editId="57F830C4">
                  <wp:extent cx="233680" cy="127635"/>
                  <wp:effectExtent l="0" t="0" r="0" b="0"/>
                  <wp:docPr id="15" name="Pictur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6.png" descr="Description: file:///C:%5CUsers%5CMUNKHJ%7E1%5CAppData%5CLocal%5CTemp%5Cmsohtmlclip1%5C01%5Cclip_image003.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5DD659B" w14:textId="685326C3"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7C39BB2D" w14:textId="77777777" w:rsidTr="007D631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F342A5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lastRenderedPageBreak/>
              <w:t>5.Хөрсний бохирдол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F483E10"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5.1.Хөрсний бохирдолтод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181E77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6773B135" wp14:editId="5C622E92">
                  <wp:extent cx="233680" cy="127635"/>
                  <wp:effectExtent l="0" t="0" r="0" b="0"/>
                  <wp:docPr id="14" name="Pictur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descr="Description: file:///C:%5CUsers%5CMUNKHJ%7E1%5CAppData%5CLocal%5CTemp%5Cmsohtmlclip1%5C01%5Cclip_image003.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F98CF04"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3DA17B98" wp14:editId="770F46EA">
                  <wp:extent cx="233680" cy="127635"/>
                  <wp:effectExtent l="0" t="0" r="0" b="0"/>
                  <wp:docPr id="13" name="Pictur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descr="Description: file:///C:%5CUsers%5CMUNKHJ%7E1%5CAppData%5CLocal%5CTemp%5Cmsohtmlclip1%5C01%5Cclip_image003.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44A94C2" w14:textId="5902F296"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102DBDED"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DCEB258"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D9CC3B2"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5.2.Хөрсийг эвдэх, ашиглагдсан талбайн хэмжээг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20C4274"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02070E7" wp14:editId="179804FE">
                  <wp:extent cx="233680" cy="127635"/>
                  <wp:effectExtent l="0" t="0" r="0" b="0"/>
                  <wp:docPr id="12" name="Pictur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6.png" descr="Description: file:///C:%5CUsers%5CMUNKHJ%7E1%5CAppData%5CLocal%5CTemp%5Cmsohtmlclip1%5C01%5Cclip_image003.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5E3E39"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3E044B28" wp14:editId="45C410ED">
                  <wp:extent cx="233680" cy="127635"/>
                  <wp:effectExtent l="0" t="0" r="0" b="0"/>
                  <wp:docPr id="11" name="Pictur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8.png" descr="Description: file:///C:%5CUsers%5CMUNKHJ%7E1%5CAppData%5CLocal%5CTemp%5Cmsohtmlclip1%5C01%5Cclip_image003.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985E1A2" w14:textId="612145F9"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63043D0A" w14:textId="77777777" w:rsidTr="007D631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45DBD7CF"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6.Газрын ашиглалт</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DF2E835"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6.1.Ашиглагдаагүй байсан газрыг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AC3021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0DCA344F" wp14:editId="214576DE">
                  <wp:extent cx="233680" cy="127635"/>
                  <wp:effectExtent l="0" t="0" r="0" b="0"/>
                  <wp:docPr id="10" name="Pictur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descr="Description: file:///C:%5CUsers%5CMUNKHJ%7E1%5CAppData%5CLocal%5CTemp%5Cmsohtmlclip1%5C01%5Cclip_image003.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633CEBF"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00EDF706" wp14:editId="442A4286">
                  <wp:extent cx="233680" cy="127635"/>
                  <wp:effectExtent l="0" t="0" r="0" b="0"/>
                  <wp:docPr id="9" name="Picture 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4.png" descr="Description: file:///C:%5CUsers%5CMUNKHJ%7E1%5CAppData%5CLocal%5CTemp%5Cmsohtmlclip1%5C01%5Cclip_image003.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C8F5D8A" w14:textId="5486475C"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72D69779"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4A69488"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59CEE75"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6.2.Газрын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075028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446E201" wp14:editId="4E58FEB4">
                  <wp:extent cx="233680" cy="127635"/>
                  <wp:effectExtent l="0" t="0" r="0" b="0"/>
                  <wp:docPr id="8" name="Pictur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descr="Description: file:///C:%5CUsers%5CMUNKHJ%7E1%5CAppData%5CLocal%5CTemp%5Cmsohtmlclip1%5C01%5Cclip_image003.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3EED0D5"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47301E06" wp14:editId="1BFCB5D5">
                  <wp:extent cx="233680" cy="127635"/>
                  <wp:effectExtent l="0" t="0" r="0" b="0"/>
                  <wp:docPr id="7" name="Pictur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descr="Description: file:///C:%5CUsers%5CMUNKHJ%7E1%5CAppData%5CLocal%5CTemp%5Cmsohtmlclip1%5C01%5Cclip_image003.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BCE4269" w14:textId="3E6C6F76"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69CDC72B"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D7DFB4A"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51E02C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6.3.Экологийн зориулалтаар хамгаалагдсан 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B5E3FCC"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48D86433" wp14:editId="3088DEBB">
                  <wp:extent cx="233680" cy="127635"/>
                  <wp:effectExtent l="0" t="0" r="0" b="0"/>
                  <wp:docPr id="6" name="Pictur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6.png" descr="Description: file:///C:%5CUsers%5CMUNKHJ%7E1%5CAppData%5CLocal%5CTemp%5Cmsohtmlclip1%5C01%5Cclip_image003.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9C26054"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0DD57C7C" wp14:editId="52155EA3">
                  <wp:extent cx="233680" cy="127635"/>
                  <wp:effectExtent l="0" t="0" r="0" b="0"/>
                  <wp:docPr id="5" name="Pictur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2.png" descr="Description: file:///C:%5CUsers%5CMUNKHJ%7E1%5CAppData%5CLocal%5CTemp%5Cmsohtmlclip1%5C01%5Cclip_image003.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0F67405" w14:textId="60FCCFF1"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22966145" w14:textId="77777777" w:rsidTr="007D631F">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165EB748"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7.Нөхөн сэргээгдэх/нөхөн сэргээгдэхгүй байгалийн баялаг</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AAA05E5"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7.1.Нөхөн сэргээгдэх байгалийн баялгийг өөрөө нөхөн сэргээгдэх чадавхийг нь алдагдуулахгүйгээр зохистой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B0F9A1"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18DC78E5" wp14:editId="5D16AF53">
                  <wp:extent cx="233680" cy="127635"/>
                  <wp:effectExtent l="0" t="0" r="0" b="0"/>
                  <wp:docPr id="4" name="Pictur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4.png" descr="Description: file:///C:%5CUsers%5CMUNKHJ%7E1%5CAppData%5CLocal%5CTemp%5Cmsohtmlclip1%5C01%5Cclip_image003.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B6594B7"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4A50DD97" wp14:editId="1B51CCEA">
                  <wp:extent cx="233680" cy="127635"/>
                  <wp:effectExtent l="0" t="0" r="0" b="0"/>
                  <wp:docPr id="3" name="Pictur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descr="Description: file:///C:%5CUsers%5CMUNKHJ%7E1%5CAppData%5CLocal%5CTemp%5Cmsohtmlclip1%5C01%5Cclip_image003.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3071AA7" w14:textId="5DC234BA"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r w:rsidR="00B0495A" w:rsidRPr="00AC3893" w14:paraId="4A52FF42" w14:textId="77777777" w:rsidTr="007D631F">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E1E5D6B" w14:textId="77777777" w:rsidR="00B0495A" w:rsidRPr="006E325E" w:rsidRDefault="00B0495A" w:rsidP="00827CAC">
            <w:pPr>
              <w:spacing w:after="0" w:line="276" w:lineRule="auto"/>
              <w:rPr>
                <w:rFonts w:ascii="Arial" w:eastAsia="Times New Roman" w:hAnsi="Arial" w:cs="Times New Roman"/>
                <w:noProof/>
                <w:color w:val="000000"/>
                <w:sz w:val="20"/>
                <w:szCs w:val="20"/>
                <w:lang w:val="ru-RU"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DF2CB67"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eastAsia="Times New Roman" w:hAnsi="Arial" w:cs="Times New Roman"/>
                <w:noProof/>
                <w:sz w:val="20"/>
                <w:szCs w:val="20"/>
                <w:lang w:val="ru-RU"/>
              </w:rPr>
              <w:t>7.2.Нөхөн сэргээгдэхгүй байгалийн баялгийн ашиглалт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6722016" w14:textId="77777777" w:rsidR="00B0495A" w:rsidRPr="006E325E" w:rsidRDefault="00B0495A" w:rsidP="00827CAC">
            <w:pPr>
              <w:pStyle w:val="Normal1"/>
              <w:spacing w:before="100" w:after="100" w:line="276" w:lineRule="auto"/>
              <w:jc w:val="both"/>
              <w:rPr>
                <w:rFonts w:ascii="Arial" w:eastAsia="Times New Roman" w:hAnsi="Arial" w:cs="Times New Roman"/>
                <w:noProof/>
                <w:sz w:val="20"/>
                <w:szCs w:val="20"/>
                <w:lang w:val="ru-RU"/>
              </w:rPr>
            </w:pPr>
            <w:r w:rsidRPr="006E325E">
              <w:rPr>
                <w:rFonts w:ascii="Arial" w:hAnsi="Arial"/>
                <w:noProof/>
                <w:lang w:val="ru-RU" w:eastAsia="en-US"/>
              </w:rPr>
              <w:drawing>
                <wp:inline distT="0" distB="0" distL="0" distR="0" wp14:anchorId="2C2EE56E" wp14:editId="1E247E30">
                  <wp:extent cx="233680" cy="127635"/>
                  <wp:effectExtent l="0" t="0" r="0" b="0"/>
                  <wp:docPr id="2" name="Pictur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0.png" descr="Description: file:///C:%5CUsers%5CMUNKHJ%7E1%5CAppData%5CLocal%5CTemp%5Cmsohtmlclip1%5C01%5Cclip_image003.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noProof/>
                <w:sz w:val="20"/>
                <w:szCs w:val="20"/>
                <w:lang w:val="ru-RU"/>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345B499" w14:textId="77777777" w:rsidR="00B0495A" w:rsidRPr="006E325E" w:rsidRDefault="00B0495A" w:rsidP="00827CAC">
            <w:pPr>
              <w:pStyle w:val="Normal1"/>
              <w:spacing w:before="100" w:after="100" w:line="276" w:lineRule="auto"/>
              <w:jc w:val="both"/>
              <w:rPr>
                <w:rFonts w:ascii="Arial" w:eastAsia="Times New Roman" w:hAnsi="Arial" w:cs="Times New Roman"/>
                <w:b/>
                <w:noProof/>
                <w:sz w:val="20"/>
                <w:szCs w:val="20"/>
                <w:lang w:val="ru-RU"/>
              </w:rPr>
            </w:pPr>
            <w:r w:rsidRPr="006E325E">
              <w:rPr>
                <w:rFonts w:ascii="Arial" w:hAnsi="Arial"/>
                <w:noProof/>
                <w:lang w:val="ru-RU" w:eastAsia="en-US"/>
              </w:rPr>
              <w:drawing>
                <wp:inline distT="0" distB="0" distL="0" distR="0" wp14:anchorId="7909A704" wp14:editId="02592B69">
                  <wp:extent cx="233680" cy="127635"/>
                  <wp:effectExtent l="0" t="0" r="0" b="0"/>
                  <wp:docPr id="1" name="Pictur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descr="Description: file:///C:%5CUsers%5CMUNKHJ%7E1%5CAppData%5CLocal%5CTemp%5Cmsohtmlclip1%5C01%5Cclip_image003.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6E325E">
              <w:rPr>
                <w:rFonts w:ascii="Arial" w:eastAsia="Times New Roman" w:hAnsi="Arial" w:cs="Times New Roman"/>
                <w:b/>
                <w:noProof/>
                <w:sz w:val="20"/>
                <w:szCs w:val="20"/>
                <w:lang w:val="ru-RU"/>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42E2BCC" w14:textId="7E6DBE26" w:rsidR="00B0495A" w:rsidRPr="00442861" w:rsidRDefault="00B0495A" w:rsidP="00827CAC">
            <w:pPr>
              <w:pStyle w:val="Normal1"/>
              <w:spacing w:after="0" w:line="276" w:lineRule="auto"/>
              <w:jc w:val="center"/>
              <w:rPr>
                <w:rFonts w:ascii="Arial" w:hAnsi="Arial"/>
                <w:noProof/>
                <w:sz w:val="20"/>
                <w:szCs w:val="20"/>
              </w:rPr>
            </w:pPr>
            <w:r w:rsidRPr="006E325E">
              <w:rPr>
                <w:rFonts w:ascii="Arial" w:eastAsia="Times New Roman" w:hAnsi="Arial" w:cs="Times New Roman"/>
                <w:noProof/>
                <w:sz w:val="20"/>
                <w:szCs w:val="20"/>
                <w:lang w:val="ru-RU"/>
              </w:rPr>
              <w:t>Ямар нэгэн сөрөг нөлөө байхгүй</w:t>
            </w:r>
            <w:r w:rsidR="00442861">
              <w:rPr>
                <w:rFonts w:ascii="Arial" w:eastAsia="Times New Roman" w:hAnsi="Arial" w:cs="Times New Roman"/>
                <w:noProof/>
                <w:sz w:val="20"/>
                <w:szCs w:val="20"/>
              </w:rPr>
              <w:t>.</w:t>
            </w:r>
          </w:p>
        </w:tc>
      </w:tr>
    </w:tbl>
    <w:p w14:paraId="5FFA690D" w14:textId="77777777" w:rsidR="008B1101" w:rsidRDefault="008B1101" w:rsidP="00E5568A">
      <w:pPr>
        <w:spacing w:after="200" w:line="276" w:lineRule="auto"/>
        <w:rPr>
          <w:rFonts w:ascii="Arial" w:hAnsi="Arial" w:cs="Arial"/>
          <w:b/>
          <w:noProof/>
          <w:lang w:val="mn-MN"/>
        </w:rPr>
      </w:pPr>
    </w:p>
    <w:p w14:paraId="378205B9" w14:textId="6BE58A60" w:rsidR="00B0495A" w:rsidRPr="006E325E" w:rsidRDefault="00200F77" w:rsidP="00200F77">
      <w:pPr>
        <w:spacing w:after="200" w:line="276" w:lineRule="auto"/>
        <w:jc w:val="center"/>
        <w:rPr>
          <w:rFonts w:ascii="Arial" w:hAnsi="Arial" w:cs="Arial"/>
          <w:b/>
          <w:noProof/>
          <w:lang w:val="ru-RU"/>
        </w:rPr>
      </w:pPr>
      <w:r w:rsidRPr="006E325E">
        <w:rPr>
          <w:rFonts w:ascii="Arial" w:hAnsi="Arial" w:cs="Arial"/>
          <w:b/>
          <w:noProof/>
          <w:lang w:val="ru-RU"/>
        </w:rPr>
        <w:t>5.5.</w:t>
      </w:r>
      <w:r w:rsidR="00B0495A" w:rsidRPr="006E325E">
        <w:rPr>
          <w:rFonts w:ascii="Arial" w:hAnsi="Arial" w:cs="Arial"/>
          <w:b/>
          <w:noProof/>
          <w:lang w:val="ru-RU"/>
        </w:rPr>
        <w:t>Монгол Улсын Үндсэн хууль, бусад хууль тогтоомжид нийцэж буй эсэх</w:t>
      </w:r>
    </w:p>
    <w:p w14:paraId="18EEA497" w14:textId="131AD277" w:rsidR="00077FA1" w:rsidRPr="006E325E" w:rsidRDefault="00077FA1" w:rsidP="00077FA1">
      <w:pPr>
        <w:spacing w:after="200" w:line="276" w:lineRule="auto"/>
        <w:ind w:firstLine="720"/>
        <w:jc w:val="both"/>
        <w:rPr>
          <w:rFonts w:ascii="Arial" w:hAnsi="Arial" w:cs="Arial"/>
          <w:bCs/>
          <w:noProof/>
          <w:lang w:val="ru-RU"/>
        </w:rPr>
      </w:pPr>
      <w:r w:rsidRPr="006E325E">
        <w:rPr>
          <w:rFonts w:ascii="Arial" w:hAnsi="Arial" w:cs="Arial"/>
          <w:bCs/>
          <w:noProof/>
          <w:lang w:val="ru-RU"/>
        </w:rPr>
        <w:t>Гадаад ажилт</w:t>
      </w:r>
      <w:r w:rsidR="005927AA">
        <w:rPr>
          <w:rFonts w:ascii="Arial" w:hAnsi="Arial" w:cs="Arial"/>
          <w:bCs/>
          <w:noProof/>
          <w:lang w:val="mn-MN"/>
        </w:rPr>
        <w:t>ны</w:t>
      </w:r>
      <w:r w:rsidRPr="006E325E">
        <w:rPr>
          <w:rFonts w:ascii="Arial" w:hAnsi="Arial" w:cs="Arial"/>
          <w:bCs/>
          <w:noProof/>
          <w:lang w:val="ru-RU"/>
        </w:rPr>
        <w:t xml:space="preserve"> тоо, хувь хэмжээ тогтоож байгаагийн гол зорилго нь дотоодын ажил</w:t>
      </w:r>
      <w:r w:rsidR="005927AA">
        <w:rPr>
          <w:rFonts w:ascii="Arial" w:hAnsi="Arial" w:cs="Arial"/>
          <w:bCs/>
          <w:noProof/>
          <w:lang w:val="mn-MN"/>
        </w:rPr>
        <w:t>танг</w:t>
      </w:r>
      <w:r w:rsidRPr="006E325E">
        <w:rPr>
          <w:rFonts w:ascii="Arial" w:hAnsi="Arial" w:cs="Arial"/>
          <w:bCs/>
          <w:noProof/>
          <w:lang w:val="ru-RU"/>
        </w:rPr>
        <w:t xml:space="preserve"> ажлын байранд тэргүүн ээлжид </w:t>
      </w:r>
      <w:r w:rsidR="005927AA">
        <w:rPr>
          <w:rFonts w:ascii="Arial" w:hAnsi="Arial" w:cs="Arial"/>
          <w:bCs/>
          <w:noProof/>
          <w:lang w:val="mn-MN"/>
        </w:rPr>
        <w:t>авах</w:t>
      </w:r>
      <w:r w:rsidRPr="006E325E">
        <w:rPr>
          <w:rFonts w:ascii="Arial" w:hAnsi="Arial" w:cs="Arial"/>
          <w:bCs/>
          <w:noProof/>
          <w:lang w:val="ru-RU"/>
        </w:rPr>
        <w:t xml:space="preserve"> бодлого, ийнхүү ажилгүйдлийг бууруулах, нөгөөтэйгүүр </w:t>
      </w:r>
      <w:r w:rsidR="005927AA">
        <w:rPr>
          <w:rFonts w:ascii="Arial" w:hAnsi="Arial" w:cs="Arial"/>
          <w:bCs/>
          <w:noProof/>
          <w:lang w:val="mn-MN"/>
        </w:rPr>
        <w:t xml:space="preserve">тохирох </w:t>
      </w:r>
      <w:r w:rsidRPr="006E325E">
        <w:rPr>
          <w:rFonts w:ascii="Arial" w:hAnsi="Arial" w:cs="Arial"/>
          <w:bCs/>
          <w:noProof/>
          <w:lang w:val="ru-RU"/>
        </w:rPr>
        <w:t xml:space="preserve">дотоодын </w:t>
      </w:r>
      <w:r w:rsidR="005927AA">
        <w:rPr>
          <w:rFonts w:ascii="Arial" w:hAnsi="Arial" w:cs="Arial"/>
          <w:bCs/>
          <w:noProof/>
          <w:lang w:val="mn-MN"/>
        </w:rPr>
        <w:t>ажилтан</w:t>
      </w:r>
      <w:r w:rsidRPr="006E325E">
        <w:rPr>
          <w:rFonts w:ascii="Arial" w:hAnsi="Arial" w:cs="Arial"/>
          <w:bCs/>
          <w:noProof/>
          <w:lang w:val="ru-RU"/>
        </w:rPr>
        <w:t xml:space="preserve"> байхгүй үед ажил олгогчийн гадаад ажилтан авч ажиллуулах боломжийг хязгаарлахгүйгээр тохирох гадаад ажилтныг авч ажиллуулах нь нээлттэй байлгах замаар ажил олгогч ажиллах хүчний хомсдолд орохгүй байхад оршдог.</w:t>
      </w:r>
      <w:r w:rsidRPr="006E325E">
        <w:rPr>
          <w:rStyle w:val="FootnoteReference"/>
          <w:rFonts w:ascii="Arial" w:hAnsi="Arial" w:cs="Arial"/>
          <w:bCs/>
          <w:noProof/>
          <w:lang w:val="ru-RU"/>
        </w:rPr>
        <w:footnoteReference w:id="30"/>
      </w:r>
      <w:r w:rsidRPr="006E325E">
        <w:rPr>
          <w:rFonts w:ascii="Arial" w:hAnsi="Arial" w:cs="Arial"/>
          <w:bCs/>
          <w:noProof/>
          <w:lang w:val="ru-RU"/>
        </w:rPr>
        <w:t xml:space="preserve"> Тодруулбал, </w:t>
      </w:r>
      <w:r w:rsidR="00E5568A">
        <w:rPr>
          <w:rFonts w:ascii="Arial" w:hAnsi="Arial" w:cs="Arial"/>
          <w:bCs/>
          <w:noProof/>
          <w:lang w:val="mn-MN"/>
        </w:rPr>
        <w:t xml:space="preserve">Ажиллах хүчний шилжилт хөдөлгөөний тухай хуульд зааснаар </w:t>
      </w:r>
      <w:r w:rsidRPr="006E325E">
        <w:rPr>
          <w:rFonts w:ascii="Arial" w:hAnsi="Arial" w:cs="Arial"/>
          <w:bCs/>
          <w:noProof/>
          <w:lang w:val="ru-RU"/>
        </w:rPr>
        <w:t>ажил олгогч гадаад ажилтныг дотоодын ажиллах хүч байхгүй тохиолдолд л авч ажиллуулах урилга хүсэх эрхтэй байхаар зохицуулалттай.</w:t>
      </w:r>
      <w:r w:rsidRPr="006E325E">
        <w:rPr>
          <w:rStyle w:val="FootnoteReference"/>
          <w:rFonts w:ascii="Arial" w:hAnsi="Arial" w:cs="Arial"/>
          <w:bCs/>
          <w:noProof/>
          <w:lang w:val="ru-RU"/>
        </w:rPr>
        <w:footnoteReference w:id="31"/>
      </w:r>
      <w:r w:rsidRPr="006E325E">
        <w:rPr>
          <w:rFonts w:ascii="Arial" w:hAnsi="Arial" w:cs="Arial"/>
          <w:bCs/>
          <w:noProof/>
          <w:lang w:val="ru-RU"/>
        </w:rPr>
        <w:t xml:space="preserve"> </w:t>
      </w:r>
    </w:p>
    <w:p w14:paraId="6A4C5A01" w14:textId="4B7C0DB2" w:rsidR="00077FA1" w:rsidRPr="006E325E" w:rsidRDefault="00077FA1" w:rsidP="001F68E2">
      <w:pPr>
        <w:spacing w:after="200" w:line="276" w:lineRule="auto"/>
        <w:ind w:firstLine="720"/>
        <w:jc w:val="both"/>
        <w:rPr>
          <w:rFonts w:ascii="Arial" w:hAnsi="Arial" w:cs="Arial"/>
          <w:bCs/>
          <w:noProof/>
          <w:lang w:val="ru-RU"/>
        </w:rPr>
      </w:pPr>
      <w:r w:rsidRPr="006E325E">
        <w:rPr>
          <w:rFonts w:ascii="Arial" w:hAnsi="Arial" w:cs="Arial"/>
          <w:bCs/>
          <w:noProof/>
          <w:lang w:val="ru-RU"/>
        </w:rPr>
        <w:lastRenderedPageBreak/>
        <w:t>Ажлын байрны төлбөрийн тухайд ажил олгогч гадаад ажилтанг дотоодын ажиллах хүч байхгүй үед авч ажиллуулах бүрд төлөх, өөрөөр хэлбэл өөрийн үйл ажиллагааг тасалдуулахгүй, бизнесийн төлөвлөгөөний дагуу шаардлагатай болсон ажиллах хүчээ авч ажиллуулах хэрэгцээгээ гадаадаас авсны төлөө төлж байгаа төлбөр болно.</w:t>
      </w:r>
      <w:r w:rsidRPr="006E325E">
        <w:rPr>
          <w:rStyle w:val="FootnoteReference"/>
          <w:rFonts w:ascii="Arial" w:hAnsi="Arial" w:cs="Arial"/>
          <w:bCs/>
          <w:noProof/>
          <w:lang w:val="ru-RU"/>
        </w:rPr>
        <w:footnoteReference w:id="32"/>
      </w:r>
      <w:r w:rsidRPr="006E325E">
        <w:rPr>
          <w:rFonts w:ascii="Arial" w:hAnsi="Arial" w:cs="Arial"/>
          <w:bCs/>
          <w:noProof/>
          <w:lang w:val="ru-RU"/>
        </w:rPr>
        <w:t xml:space="preserve"> Нөгөө талаас, Монгол Улсын хувьд гадаад ажилтан авч ажиллуулах бүрд дотоодын </w:t>
      </w:r>
      <w:r w:rsidR="005927AA">
        <w:rPr>
          <w:rFonts w:ascii="Arial" w:hAnsi="Arial" w:cs="Arial"/>
          <w:bCs/>
          <w:noProof/>
          <w:lang w:val="mn-MN"/>
        </w:rPr>
        <w:t>ажилтны ажиллах</w:t>
      </w:r>
      <w:r w:rsidRPr="006E325E">
        <w:rPr>
          <w:rFonts w:ascii="Arial" w:hAnsi="Arial" w:cs="Arial"/>
          <w:bCs/>
          <w:noProof/>
          <w:lang w:val="ru-RU"/>
        </w:rPr>
        <w:t xml:space="preserve"> ажлын байр нэгээр цөөрөх, улмаар ажилгүйдлийн т</w:t>
      </w:r>
      <w:r w:rsidR="00E5568A">
        <w:rPr>
          <w:rFonts w:ascii="Arial" w:hAnsi="Arial" w:cs="Arial"/>
          <w:bCs/>
          <w:noProof/>
          <w:lang w:val="mn-MN"/>
        </w:rPr>
        <w:t>ү</w:t>
      </w:r>
      <w:r w:rsidRPr="006E325E">
        <w:rPr>
          <w:rFonts w:ascii="Arial" w:hAnsi="Arial" w:cs="Arial"/>
          <w:bCs/>
          <w:noProof/>
          <w:lang w:val="ru-RU"/>
        </w:rPr>
        <w:t xml:space="preserve">вшинг нэмэгдүүлэх эрсдэл учирдаг. Тэгэхээр эндээс, хуулийн дараагийн гол зарчим болох үндэсний хүний нөөцийн чадавхыг дэмжих, нэгдмэл, ил тод, шуурхай, цогц байдлаар удирдах зарчмын хүрээнд ажил олгогчийн шаардлагатай байгаа ур чадвар, мэргэжилд тохирох дотоодын </w:t>
      </w:r>
      <w:r w:rsidR="005927AA">
        <w:rPr>
          <w:rFonts w:ascii="Arial" w:hAnsi="Arial" w:cs="Arial"/>
          <w:bCs/>
          <w:noProof/>
          <w:lang w:val="mn-MN"/>
        </w:rPr>
        <w:t>ажилтанг</w:t>
      </w:r>
      <w:r w:rsidRPr="006E325E">
        <w:rPr>
          <w:rFonts w:ascii="Arial" w:hAnsi="Arial" w:cs="Arial"/>
          <w:bCs/>
          <w:noProof/>
          <w:lang w:val="ru-RU"/>
        </w:rPr>
        <w:t xml:space="preserve"> </w:t>
      </w:r>
      <w:r w:rsidR="00E5568A">
        <w:rPr>
          <w:rFonts w:ascii="Arial" w:hAnsi="Arial" w:cs="Arial"/>
          <w:bCs/>
          <w:noProof/>
          <w:lang w:val="mn-MN"/>
        </w:rPr>
        <w:t>ажил олгогчдоос төлсөн</w:t>
      </w:r>
      <w:r w:rsidR="001F68E2" w:rsidRPr="006E325E">
        <w:rPr>
          <w:rFonts w:ascii="Arial" w:hAnsi="Arial" w:cs="Arial"/>
          <w:bCs/>
          <w:noProof/>
          <w:lang w:val="ru-RU"/>
        </w:rPr>
        <w:t xml:space="preserve"> ажлын байрны төлбөрөөр сургах, </w:t>
      </w:r>
      <w:r w:rsidRPr="006E325E">
        <w:rPr>
          <w:rFonts w:ascii="Arial" w:hAnsi="Arial" w:cs="Arial"/>
          <w:bCs/>
          <w:noProof/>
          <w:lang w:val="ru-RU"/>
        </w:rPr>
        <w:t>бэлтгэх</w:t>
      </w:r>
      <w:r w:rsidR="001F68E2" w:rsidRPr="006E325E">
        <w:rPr>
          <w:rFonts w:ascii="Arial" w:hAnsi="Arial" w:cs="Arial"/>
          <w:bCs/>
          <w:noProof/>
          <w:lang w:val="ru-RU"/>
        </w:rPr>
        <w:t xml:space="preserve"> асуудал тавигддаг. </w:t>
      </w:r>
    </w:p>
    <w:p w14:paraId="6D2966EA" w14:textId="77777777" w:rsidR="005927AA" w:rsidRDefault="001F68E2" w:rsidP="005927AA">
      <w:pPr>
        <w:spacing w:after="200" w:line="276" w:lineRule="auto"/>
        <w:ind w:firstLine="720"/>
        <w:jc w:val="both"/>
        <w:rPr>
          <w:rFonts w:ascii="Arial" w:hAnsi="Arial" w:cs="Arial"/>
          <w:bCs/>
          <w:noProof/>
          <w:lang w:val="mn-MN"/>
        </w:rPr>
      </w:pPr>
      <w:r w:rsidRPr="006E325E">
        <w:rPr>
          <w:rFonts w:ascii="Arial" w:hAnsi="Arial" w:cs="Arial"/>
          <w:bCs/>
          <w:noProof/>
          <w:lang w:val="ru-RU"/>
        </w:rPr>
        <w:t xml:space="preserve">Холбогдох мэдээллээс үзэхэд, одоогийн хүчин төгөлдөр үйлчилж буй хуулийн зохицуулалт нь эдгээр зорилгодоо хүрч чадахгүйд хүрсэн. Өөрөөр хэлбэл, дотоодын </w:t>
      </w:r>
      <w:r w:rsidR="005927AA">
        <w:rPr>
          <w:rFonts w:ascii="Arial" w:hAnsi="Arial" w:cs="Arial"/>
          <w:bCs/>
          <w:noProof/>
          <w:lang w:val="mn-MN"/>
        </w:rPr>
        <w:t>ажилтан</w:t>
      </w:r>
      <w:r w:rsidRPr="006E325E">
        <w:rPr>
          <w:rFonts w:ascii="Arial" w:hAnsi="Arial" w:cs="Arial"/>
          <w:bCs/>
          <w:noProof/>
          <w:lang w:val="ru-RU"/>
        </w:rPr>
        <w:t xml:space="preserve"> байхгүй үед гадаад ажилтан авч чадахгүй, ажил олгогч</w:t>
      </w:r>
      <w:r w:rsidR="005927AA">
        <w:rPr>
          <w:rFonts w:ascii="Arial" w:hAnsi="Arial" w:cs="Arial"/>
          <w:bCs/>
          <w:noProof/>
          <w:lang w:val="mn-MN"/>
        </w:rPr>
        <w:t>дод</w:t>
      </w:r>
      <w:r w:rsidRPr="006E325E">
        <w:rPr>
          <w:rFonts w:ascii="Arial" w:hAnsi="Arial" w:cs="Arial"/>
          <w:bCs/>
          <w:noProof/>
          <w:lang w:val="ru-RU"/>
        </w:rPr>
        <w:t xml:space="preserve"> ажлын байрны хомсдол үүссэн</w:t>
      </w:r>
      <w:r w:rsidR="005927AA">
        <w:rPr>
          <w:rFonts w:ascii="Arial" w:hAnsi="Arial" w:cs="Arial"/>
          <w:bCs/>
          <w:noProof/>
          <w:lang w:val="mn-MN"/>
        </w:rPr>
        <w:t xml:space="preserve"> бөгөөд </w:t>
      </w:r>
      <w:r w:rsidRPr="006E325E">
        <w:rPr>
          <w:rFonts w:ascii="Arial" w:hAnsi="Arial" w:cs="Arial"/>
          <w:bCs/>
          <w:noProof/>
          <w:lang w:val="ru-RU"/>
        </w:rPr>
        <w:t xml:space="preserve">ажлын байрны төлбөр өндөр байгаа нь </w:t>
      </w:r>
      <w:r w:rsidR="005927AA">
        <w:rPr>
          <w:rFonts w:ascii="Arial" w:hAnsi="Arial" w:cs="Arial"/>
          <w:bCs/>
          <w:noProof/>
          <w:lang w:val="mn-MN"/>
        </w:rPr>
        <w:t xml:space="preserve">уг </w:t>
      </w:r>
      <w:r w:rsidRPr="006E325E">
        <w:rPr>
          <w:rFonts w:ascii="Arial" w:hAnsi="Arial" w:cs="Arial"/>
          <w:bCs/>
          <w:noProof/>
          <w:lang w:val="ru-RU"/>
        </w:rPr>
        <w:t xml:space="preserve">асуудлын шалтгаан болсон. Улмаар ажлын байрны төлбөрөөс орох орлого бага, ихэнх тохиолдолд зөвхөн ажлын байрны төлбөрөөс чөлөөлсөн бүртгэлтэй гадаадын иргэн байгаа нь энэхүү төлбөр өндөр байснаар ажлын байрны хомсдолд хүргэх, мөн дотоодын </w:t>
      </w:r>
      <w:r w:rsidR="005927AA">
        <w:rPr>
          <w:rFonts w:ascii="Arial" w:hAnsi="Arial" w:cs="Arial"/>
          <w:bCs/>
          <w:noProof/>
          <w:lang w:val="mn-MN"/>
        </w:rPr>
        <w:t>ажилтанг</w:t>
      </w:r>
      <w:r w:rsidRPr="006E325E">
        <w:rPr>
          <w:rFonts w:ascii="Arial" w:hAnsi="Arial" w:cs="Arial"/>
          <w:bCs/>
          <w:noProof/>
          <w:lang w:val="ru-RU"/>
        </w:rPr>
        <w:t xml:space="preserve"> ажил олгогчийн эрэлтэд үндэслэн бэлдэх санхүүжилтийг бууруулах, нөгөө талд ажилгүйдлийн т</w:t>
      </w:r>
      <w:r w:rsidR="00E5568A">
        <w:rPr>
          <w:rFonts w:ascii="Arial" w:hAnsi="Arial" w:cs="Arial"/>
          <w:bCs/>
          <w:noProof/>
          <w:lang w:val="mn-MN"/>
        </w:rPr>
        <w:t>ү</w:t>
      </w:r>
      <w:r w:rsidRPr="006E325E">
        <w:rPr>
          <w:rFonts w:ascii="Arial" w:hAnsi="Arial" w:cs="Arial"/>
          <w:bCs/>
          <w:noProof/>
          <w:lang w:val="ru-RU"/>
        </w:rPr>
        <w:t>вшин өссөөр байхаар байна.</w:t>
      </w:r>
    </w:p>
    <w:p w14:paraId="614CC565" w14:textId="685DFDA4" w:rsidR="00E5568A" w:rsidRPr="005927AA" w:rsidRDefault="005927AA" w:rsidP="005927AA">
      <w:pPr>
        <w:spacing w:after="200" w:line="276" w:lineRule="auto"/>
        <w:ind w:firstLine="720"/>
        <w:jc w:val="both"/>
        <w:rPr>
          <w:rFonts w:ascii="Arial" w:hAnsi="Arial" w:cs="Arial"/>
          <w:bCs/>
          <w:noProof/>
          <w:lang w:val="mn-MN"/>
        </w:rPr>
      </w:pPr>
      <w:r>
        <w:rPr>
          <w:rFonts w:ascii="Arial" w:hAnsi="Arial" w:cs="Arial"/>
          <w:noProof/>
          <w:lang w:val="mn-MN"/>
        </w:rPr>
        <w:t xml:space="preserve">Монгол </w:t>
      </w:r>
      <w:r w:rsidR="00E5568A" w:rsidRPr="00FB19DC">
        <w:rPr>
          <w:rFonts w:ascii="Arial" w:hAnsi="Arial" w:cs="Arial"/>
          <w:noProof/>
          <w:lang w:val="ru-RU"/>
        </w:rPr>
        <w:t>Улсын Их Хурлын 2021 оны 106 дугаар тогтоолын 2</w:t>
      </w:r>
      <w:r w:rsidR="00E5568A" w:rsidRPr="00FB19DC">
        <w:rPr>
          <w:rStyle w:val="apple-converted-space"/>
          <w:rFonts w:ascii="Arial" w:eastAsiaTheme="majorEastAsia" w:hAnsi="Arial" w:cs="Arial"/>
          <w:noProof/>
          <w:lang w:val="ru-RU"/>
        </w:rPr>
        <w:t> </w:t>
      </w:r>
      <w:r w:rsidR="00E5568A" w:rsidRPr="00FB19DC">
        <w:rPr>
          <w:rFonts w:ascii="Arial" w:hAnsi="Arial" w:cs="Arial"/>
          <w:noProof/>
          <w:lang w:val="ru-RU"/>
        </w:rPr>
        <w:t>дугаар хавсралтаар батлагдсан Шинэ сэргэлтийн бодлогыг хэрэгжүүлэх эхний үе шатны үйл ажиллагааны хөтөлбөрийн “Төрийн бүтээмжийн сэргэлт” хэсгийн 6.3.5-д “</w:t>
      </w:r>
      <w:r w:rsidR="00E5568A" w:rsidRPr="00FB19DC">
        <w:rPr>
          <w:rFonts w:ascii="Arial" w:hAnsi="Arial" w:cs="Arial"/>
          <w:noProof/>
          <w:shd w:val="clear" w:color="auto" w:fill="FFFFFF"/>
          <w:lang w:val="ru-RU"/>
        </w:rPr>
        <w:t>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 үйл ажиллагаа хэсэгт, ингэснээр д</w:t>
      </w:r>
      <w:r w:rsidR="00E5568A" w:rsidRPr="00FB19DC">
        <w:rPr>
          <w:rFonts w:ascii="Arial" w:hAnsi="Arial" w:cs="Arial"/>
          <w:noProof/>
          <w:lang w:val="ru-RU"/>
        </w:rPr>
        <w:t>отоодоос хангах бололцоогүй байгаа ажиллах хүчийг</w:t>
      </w:r>
      <w:r w:rsidR="00E5568A" w:rsidRPr="00FB19DC">
        <w:rPr>
          <w:rStyle w:val="apple-converted-space"/>
          <w:rFonts w:ascii="Arial" w:eastAsiaTheme="majorEastAsia" w:hAnsi="Arial" w:cs="Arial"/>
          <w:noProof/>
          <w:shd w:val="clear" w:color="auto" w:fill="FFFFFF"/>
          <w:lang w:val="ru-RU"/>
        </w:rPr>
        <w:t> </w:t>
      </w:r>
      <w:r w:rsidR="00E5568A" w:rsidRPr="00FB19DC">
        <w:rPr>
          <w:rFonts w:ascii="Arial" w:hAnsi="Arial" w:cs="Arial"/>
          <w:noProof/>
          <w:lang w:val="ru-RU"/>
        </w:rPr>
        <w:t xml:space="preserve">гадаадаас авах боломжийг бүрдүүлсэн байх үр дүнд хүрэхээр” </w:t>
      </w:r>
      <w:r w:rsidR="00E5568A" w:rsidRPr="00FB19DC">
        <w:rPr>
          <w:rFonts w:ascii="Arial" w:hAnsi="Arial" w:cs="Arial"/>
          <w:noProof/>
          <w:shd w:val="clear" w:color="auto" w:fill="FFFFFF"/>
          <w:lang w:val="ru-RU"/>
        </w:rPr>
        <w:t xml:space="preserve">тусгасан.  </w:t>
      </w:r>
    </w:p>
    <w:p w14:paraId="68CB7B79" w14:textId="3EDEDAEF" w:rsidR="00E5568A" w:rsidRDefault="005927AA" w:rsidP="00E5568A">
      <w:pPr>
        <w:pStyle w:val="NormalWeb"/>
        <w:spacing w:before="0" w:beforeAutospacing="0" w:after="0" w:afterAutospacing="0" w:line="276" w:lineRule="auto"/>
        <w:ind w:firstLine="720"/>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w:t>
      </w:r>
      <w:r w:rsidR="00E5568A" w:rsidRPr="00FB19DC">
        <w:rPr>
          <w:rFonts w:ascii="Arial" w:hAnsi="Arial" w:cs="Arial"/>
          <w:noProof/>
          <w:shd w:val="clear" w:color="auto" w:fill="FFFFFF"/>
          <w:lang w:val="ru-RU"/>
        </w:rPr>
        <w:t>Улсын Их Хурлын 2020 оны 52 дугаар тогтоолын 1 дүгээр хавсралтаар батлагдсан</w:t>
      </w:r>
      <w:r w:rsidR="00AC3893">
        <w:rPr>
          <w:rFonts w:ascii="Arial" w:hAnsi="Arial" w:cs="Arial"/>
          <w:noProof/>
          <w:shd w:val="clear" w:color="auto" w:fill="FFFFFF"/>
          <w:lang w:val="mn-MN"/>
        </w:rPr>
        <w:t xml:space="preserve"> Алсын</w:t>
      </w:r>
      <w:r w:rsidR="00E5568A" w:rsidRPr="00FB19DC">
        <w:rPr>
          <w:rFonts w:ascii="Arial" w:hAnsi="Arial" w:cs="Arial"/>
          <w:bCs/>
          <w:noProof/>
          <w:lang w:val="ru-RU"/>
        </w:rPr>
        <w:t xml:space="preserve"> хараа 2050 Монгол Улсын урт хугацааны хөгжлийн</w:t>
      </w:r>
      <w:r w:rsidR="00E5568A" w:rsidRPr="00FB19DC">
        <w:rPr>
          <w:rFonts w:ascii="Arial" w:hAnsi="Arial" w:cs="Arial"/>
          <w:noProof/>
          <w:shd w:val="clear" w:color="auto" w:fill="FFFFFF"/>
          <w:lang w:val="ru-RU"/>
        </w:rPr>
        <w:t xml:space="preserve">  бодлогын 3.3.</w:t>
      </w:r>
      <w:r w:rsidR="00E5568A" w:rsidRPr="00FB19DC">
        <w:rPr>
          <w:rFonts w:ascii="Arial" w:hAnsi="Arial" w:cs="Arial"/>
          <w:noProof/>
          <w:lang w:val="ru-RU"/>
        </w:rPr>
        <w:t>2-т “Бичил, жижиг, дунд бизнесийг дэмжих орчин бэхжиж, төлөвшсөн байна.” гэж, мөн 4.1.5-д “Бизнесийн таатай орчныг бүрдүүлж, иргэдийн худалдан авах чадвар дээшилсэн байна.” гэж, мөн 5.1-д “Судалгаа, шинжилгээ, шинэ санаа, оюуны бүтээл, брэндэд тулгуурласан гадаад зах зээлд чиглэсэн үйлдвэрлэлийг хөгжүүлсэн байна.”</w:t>
      </w:r>
      <w:r w:rsidR="00E5568A" w:rsidRPr="00FB19DC">
        <w:rPr>
          <w:rFonts w:ascii="Arial" w:hAnsi="Arial" w:cs="Arial"/>
          <w:noProof/>
          <w:shd w:val="clear" w:color="auto" w:fill="FFFFFF"/>
          <w:lang w:val="ru-RU"/>
        </w:rPr>
        <w:t xml:space="preserve"> гэж түүнчлэн </w:t>
      </w:r>
      <w:r w:rsidR="00E5568A" w:rsidRPr="00FB19DC">
        <w:rPr>
          <w:rFonts w:ascii="Arial" w:hAnsi="Arial" w:cs="Arial"/>
          <w:noProof/>
          <w:lang w:val="ru-RU"/>
        </w:rPr>
        <w:t>5.2.</w:t>
      </w:r>
      <w:r w:rsidR="00E5568A" w:rsidRPr="00FB19DC">
        <w:rPr>
          <w:rFonts w:ascii="Arial" w:hAnsi="Arial" w:cs="Arial"/>
          <w:noProof/>
          <w:shd w:val="clear" w:color="auto" w:fill="FFFFFF"/>
          <w:lang w:val="ru-RU"/>
        </w:rPr>
        <w:t>5</w:t>
      </w:r>
      <w:r w:rsidR="00E5568A" w:rsidRPr="008A35CB">
        <w:rPr>
          <w:rStyle w:val="Emphasis"/>
          <w:rFonts w:ascii="Arial" w:eastAsiaTheme="majorEastAsia" w:hAnsi="Arial" w:cs="Arial"/>
          <w:i w:val="0"/>
          <w:iCs w:val="0"/>
          <w:noProof/>
          <w:lang w:val="ru-RU"/>
        </w:rPr>
        <w:t>-д</w:t>
      </w:r>
      <w:r w:rsidR="00E5568A" w:rsidRPr="00FB19DC">
        <w:rPr>
          <w:rStyle w:val="Emphasis"/>
          <w:rFonts w:ascii="Arial" w:eastAsiaTheme="majorEastAsia" w:hAnsi="Arial" w:cs="Arial"/>
          <w:i w:val="0"/>
          <w:iCs w:val="0"/>
          <w:noProof/>
          <w:lang w:val="ru-RU"/>
        </w:rPr>
        <w:t xml:space="preserve"> “</w:t>
      </w:r>
      <w:r w:rsidR="00E5568A" w:rsidRPr="00FB19DC">
        <w:rPr>
          <w:rFonts w:ascii="Arial" w:hAnsi="Arial" w:cs="Arial"/>
          <w:noProof/>
          <w:shd w:val="clear" w:color="auto" w:fill="FFFFFF"/>
          <w:lang w:val="ru-RU"/>
        </w:rPr>
        <w:t xml:space="preserve">Хувийн хэвшлийн хөгжлийг дэмжих, хувийн өмчийг хамгаалах эрх зүй, бодлогын орчин бүрдэнэ.” гэж тус тус заасан нь бизнес эрхлэгч, тэр дундаа жижиг, дунд үйлдвэр, </w:t>
      </w:r>
      <w:r w:rsidR="00E5568A" w:rsidRPr="00FB19DC">
        <w:rPr>
          <w:rFonts w:ascii="Arial" w:hAnsi="Arial" w:cs="Arial"/>
          <w:noProof/>
          <w:shd w:val="clear" w:color="auto" w:fill="FFFFFF"/>
          <w:lang w:val="ru-RU"/>
        </w:rPr>
        <w:lastRenderedPageBreak/>
        <w:t xml:space="preserve">үйлчилгээ эрхлэгчдийг ажиллах хүчний хомсдолд орсныг таслан зогсоож, </w:t>
      </w:r>
      <w:r>
        <w:rPr>
          <w:rFonts w:ascii="Arial" w:hAnsi="Arial" w:cs="Arial"/>
          <w:noProof/>
          <w:shd w:val="clear" w:color="auto" w:fill="FFFFFF"/>
          <w:lang w:val="mn-MN"/>
        </w:rPr>
        <w:t xml:space="preserve">уг асуудлаас гарахад нь </w:t>
      </w:r>
      <w:r w:rsidR="00E5568A" w:rsidRPr="00FB19DC">
        <w:rPr>
          <w:rFonts w:ascii="Arial" w:hAnsi="Arial" w:cs="Arial"/>
          <w:noProof/>
          <w:shd w:val="clear" w:color="auto" w:fill="FFFFFF"/>
          <w:lang w:val="ru-RU"/>
        </w:rPr>
        <w:t>дэмжих</w:t>
      </w:r>
      <w:r>
        <w:rPr>
          <w:rFonts w:ascii="Arial" w:hAnsi="Arial" w:cs="Arial"/>
          <w:noProof/>
          <w:shd w:val="clear" w:color="auto" w:fill="FFFFFF"/>
          <w:lang w:val="mn-MN"/>
        </w:rPr>
        <w:t xml:space="preserve"> зохицуулалт төрөөс авч хэрэгжүүлэхийг </w:t>
      </w:r>
      <w:r w:rsidR="00E5568A" w:rsidRPr="00FB19DC">
        <w:rPr>
          <w:rFonts w:ascii="Arial" w:hAnsi="Arial" w:cs="Arial"/>
          <w:noProof/>
          <w:shd w:val="clear" w:color="auto" w:fill="FFFFFF"/>
          <w:lang w:val="ru-RU"/>
        </w:rPr>
        <w:t xml:space="preserve">илэрхийлж байна. </w:t>
      </w:r>
    </w:p>
    <w:p w14:paraId="26748AD3" w14:textId="77777777" w:rsidR="00E5568A" w:rsidRPr="00E5568A" w:rsidRDefault="00E5568A" w:rsidP="00E5568A">
      <w:pPr>
        <w:pStyle w:val="NormalWeb"/>
        <w:spacing w:before="0" w:beforeAutospacing="0" w:after="0" w:afterAutospacing="0" w:line="276" w:lineRule="auto"/>
        <w:ind w:firstLine="720"/>
        <w:jc w:val="both"/>
        <w:rPr>
          <w:rFonts w:ascii="Arial" w:hAnsi="Arial" w:cs="Arial"/>
          <w:noProof/>
          <w:shd w:val="clear" w:color="auto" w:fill="FFFFFF"/>
          <w:lang w:val="mn-MN"/>
        </w:rPr>
      </w:pPr>
    </w:p>
    <w:p w14:paraId="090193AD" w14:textId="3D129D5C" w:rsidR="001F68E2" w:rsidRPr="00E5568A" w:rsidRDefault="001F68E2" w:rsidP="001F68E2">
      <w:pPr>
        <w:spacing w:after="200" w:line="276" w:lineRule="auto"/>
        <w:ind w:firstLine="720"/>
        <w:jc w:val="both"/>
        <w:rPr>
          <w:rFonts w:ascii="Arial" w:hAnsi="Arial" w:cs="Arial"/>
          <w:bCs/>
          <w:noProof/>
          <w:lang w:val="mn-MN"/>
        </w:rPr>
      </w:pPr>
      <w:r w:rsidRPr="006E325E">
        <w:rPr>
          <w:rFonts w:ascii="Arial" w:hAnsi="Arial" w:cs="Arial"/>
          <w:bCs/>
          <w:noProof/>
          <w:lang w:val="ru-RU"/>
        </w:rPr>
        <w:t>Иймд</w:t>
      </w:r>
      <w:r w:rsidR="00E5568A">
        <w:rPr>
          <w:rFonts w:ascii="Arial" w:hAnsi="Arial" w:cs="Arial"/>
          <w:bCs/>
          <w:noProof/>
          <w:lang w:val="mn-MN"/>
        </w:rPr>
        <w:t xml:space="preserve"> </w:t>
      </w:r>
      <w:r w:rsidRPr="006E325E">
        <w:rPr>
          <w:rFonts w:ascii="Arial" w:hAnsi="Arial" w:cs="Arial"/>
          <w:bCs/>
          <w:noProof/>
          <w:lang w:val="ru-RU"/>
        </w:rPr>
        <w:t xml:space="preserve">хуулийн төслийн зохицуулалт нь </w:t>
      </w:r>
      <w:r w:rsidR="005927AA">
        <w:rPr>
          <w:rFonts w:ascii="Arial" w:hAnsi="Arial" w:cs="Arial"/>
          <w:bCs/>
          <w:noProof/>
          <w:lang w:val="mn-MN"/>
        </w:rPr>
        <w:t xml:space="preserve">хэт өндөр тогтоосон </w:t>
      </w:r>
      <w:r w:rsidRPr="006E325E">
        <w:rPr>
          <w:rFonts w:ascii="Arial" w:hAnsi="Arial" w:cs="Arial"/>
          <w:bCs/>
          <w:noProof/>
          <w:lang w:val="ru-RU"/>
        </w:rPr>
        <w:t>ажлын байрны төлбөрий</w:t>
      </w:r>
      <w:r w:rsidR="005927AA">
        <w:rPr>
          <w:rFonts w:ascii="Arial" w:hAnsi="Arial" w:cs="Arial"/>
          <w:bCs/>
          <w:noProof/>
          <w:lang w:val="mn-MN"/>
        </w:rPr>
        <w:t>н хэмжээг</w:t>
      </w:r>
      <w:r w:rsidRPr="006E325E">
        <w:rPr>
          <w:rFonts w:ascii="Arial" w:hAnsi="Arial" w:cs="Arial"/>
          <w:bCs/>
          <w:noProof/>
          <w:lang w:val="ru-RU"/>
        </w:rPr>
        <w:t xml:space="preserve"> бууруулах, тодорхой хугацаанд зорилтот ажил олгогчдын ажлын байрны төлбөрөөс чөлөөлөх, үүнтэй холбоотойгоор гадаад ажилтан авах эрэлт нэмэгдэх тооцооллын үүднээс гадаад ажилтны тоо, хувь хэмжээ </w:t>
      </w:r>
      <w:r w:rsidR="00E5568A">
        <w:rPr>
          <w:rFonts w:ascii="Arial" w:hAnsi="Arial" w:cs="Arial"/>
          <w:bCs/>
          <w:noProof/>
          <w:lang w:val="mn-MN"/>
        </w:rPr>
        <w:t>тогтоохгүй байхаар</w:t>
      </w:r>
      <w:r w:rsidRPr="006E325E">
        <w:rPr>
          <w:rFonts w:ascii="Arial" w:hAnsi="Arial" w:cs="Arial"/>
          <w:bCs/>
          <w:noProof/>
          <w:lang w:val="ru-RU"/>
        </w:rPr>
        <w:t xml:space="preserve"> тусгаж байгаа нь Монгол Улсын Үндсэн хууль, бусад хууль тогтоомжтой зөрчилд</w:t>
      </w:r>
      <w:r w:rsidR="00E5568A">
        <w:rPr>
          <w:rFonts w:ascii="Arial" w:hAnsi="Arial" w:cs="Arial"/>
          <w:bCs/>
          <w:noProof/>
          <w:lang w:val="mn-MN"/>
        </w:rPr>
        <w:t xml:space="preserve">өөгүй болно. Учир нь энэхүү асуудлыг шийдвэрлэх эрх Ажиллах хүчний шилжилт хөдөлгөөний тухай хуулиар </w:t>
      </w:r>
      <w:r w:rsidR="005927AA">
        <w:rPr>
          <w:rFonts w:ascii="Arial" w:hAnsi="Arial" w:cs="Arial"/>
          <w:bCs/>
          <w:noProof/>
          <w:lang w:val="mn-MN"/>
        </w:rPr>
        <w:t xml:space="preserve">Засгийн газарт </w:t>
      </w:r>
      <w:r w:rsidR="00E5568A">
        <w:rPr>
          <w:rFonts w:ascii="Arial" w:hAnsi="Arial" w:cs="Arial"/>
          <w:bCs/>
          <w:noProof/>
          <w:lang w:val="mn-MN"/>
        </w:rPr>
        <w:t xml:space="preserve">олгогдоогүй болно. Иймд Улсын Их Хурал Монгол Улсын Үндсэн хуульд заасан хууль батлах бүрэн эрхийнхээ хүрээнд цаг алдалгүй, бодлогын түвшинд шийдвэрлэх нь нээлттэй байна. </w:t>
      </w:r>
    </w:p>
    <w:p w14:paraId="69F0110E" w14:textId="77777777" w:rsidR="00FD588F" w:rsidRDefault="001F68E2" w:rsidP="00FD588F">
      <w:pPr>
        <w:spacing w:after="200" w:line="276" w:lineRule="auto"/>
        <w:jc w:val="both"/>
        <w:rPr>
          <w:rFonts w:ascii="Arial" w:hAnsi="Arial" w:cs="Arial"/>
          <w:bCs/>
          <w:noProof/>
          <w:lang w:val="mn-MN"/>
        </w:rPr>
      </w:pPr>
      <w:r w:rsidRPr="006E325E">
        <w:rPr>
          <w:rFonts w:ascii="Arial" w:hAnsi="Arial" w:cs="Arial"/>
          <w:bCs/>
          <w:noProof/>
          <w:lang w:val="ru-RU"/>
        </w:rPr>
        <w:tab/>
        <w:t xml:space="preserve">Дахин цохон тэмдэглэхэд, зөвхөн дотоодын ажиллах хүч байхгүй тохиолдолд гадаад ажилтан авч ажиллуулах нь хэвээрээ байх болно. </w:t>
      </w:r>
      <w:bookmarkStart w:id="17" w:name="_Hlk179877217"/>
    </w:p>
    <w:p w14:paraId="32DA9017" w14:textId="2EC3F1E5" w:rsidR="00077FA1" w:rsidRPr="0047683E" w:rsidRDefault="00FD588F" w:rsidP="0047683E">
      <w:pPr>
        <w:spacing w:after="200" w:line="276" w:lineRule="auto"/>
        <w:jc w:val="both"/>
        <w:rPr>
          <w:rFonts w:ascii="Arial" w:hAnsi="Arial" w:cs="Arial"/>
          <w:bCs/>
          <w:noProof/>
          <w:lang w:val="mn-MN"/>
        </w:rPr>
      </w:pPr>
      <w:r>
        <w:rPr>
          <w:rFonts w:ascii="Arial" w:hAnsi="Arial" w:cs="Arial"/>
          <w:bCs/>
          <w:noProof/>
          <w:lang w:val="mn-MN"/>
        </w:rPr>
        <w:tab/>
      </w:r>
      <w:r w:rsidR="001F68E2" w:rsidRPr="006E325E">
        <w:rPr>
          <w:rFonts w:ascii="Arial" w:hAnsi="Arial" w:cs="Arial"/>
          <w:noProof/>
          <w:lang w:val="ru-RU"/>
        </w:rPr>
        <w:t>Хуулийн төслийг баталснаар ажиллах хүчний хомсдол</w:t>
      </w:r>
      <w:r w:rsidR="005927AA">
        <w:rPr>
          <w:rFonts w:ascii="Arial" w:hAnsi="Arial" w:cs="Arial"/>
          <w:noProof/>
          <w:lang w:val="mn-MN"/>
        </w:rPr>
        <w:t xml:space="preserve">д </w:t>
      </w:r>
      <w:r w:rsidR="001F68E2" w:rsidRPr="006E325E">
        <w:rPr>
          <w:rFonts w:ascii="Arial" w:hAnsi="Arial" w:cs="Arial"/>
          <w:noProof/>
          <w:lang w:val="ru-RU"/>
        </w:rPr>
        <w:t xml:space="preserve">орсон </w:t>
      </w:r>
      <w:r w:rsidR="005927AA">
        <w:rPr>
          <w:rFonts w:ascii="Arial" w:hAnsi="Arial" w:cs="Arial"/>
          <w:noProof/>
          <w:lang w:val="mn-MN"/>
        </w:rPr>
        <w:t xml:space="preserve">хувийн хэвшлийн </w:t>
      </w:r>
      <w:r w:rsidR="001F68E2" w:rsidRPr="006E325E">
        <w:rPr>
          <w:rFonts w:ascii="Arial" w:hAnsi="Arial" w:cs="Arial"/>
          <w:noProof/>
          <w:lang w:val="ru-RU"/>
        </w:rPr>
        <w:t xml:space="preserve">бичил, жижиг, дунд бизнес эрхлэгчид ажиллах хүчний хомсдолоос гарах, улмаар тодорхой хугацааны дараагаас зохистой хэмжээнд ажлын байрны төлбөр төлөх байдлаар дотоод </w:t>
      </w:r>
      <w:r w:rsidR="005927AA">
        <w:rPr>
          <w:rFonts w:ascii="Arial" w:hAnsi="Arial" w:cs="Arial"/>
          <w:noProof/>
          <w:lang w:val="mn-MN"/>
        </w:rPr>
        <w:t>ажилтан</w:t>
      </w:r>
      <w:r w:rsidR="001F68E2" w:rsidRPr="006E325E">
        <w:rPr>
          <w:rFonts w:ascii="Arial" w:hAnsi="Arial" w:cs="Arial"/>
          <w:noProof/>
          <w:lang w:val="ru-RU"/>
        </w:rPr>
        <w:t xml:space="preserve"> байхгүй үед гадаад ажилтан авч ажиллуулснаар ажлын байрны төлбөр төлөлт </w:t>
      </w:r>
      <w:r w:rsidR="00F644DB" w:rsidRPr="006E325E">
        <w:rPr>
          <w:rFonts w:ascii="Arial" w:hAnsi="Arial" w:cs="Arial"/>
          <w:noProof/>
          <w:lang w:val="ru-RU"/>
        </w:rPr>
        <w:t>нэмэгдэнэ. Ажлын байрны төлбөрийн хэмжээ зохистой т</w:t>
      </w:r>
      <w:r w:rsidR="00E5568A">
        <w:rPr>
          <w:rFonts w:ascii="Arial" w:hAnsi="Arial" w:cs="Arial"/>
          <w:noProof/>
          <w:lang w:val="mn-MN"/>
        </w:rPr>
        <w:t>ү</w:t>
      </w:r>
      <w:r w:rsidR="00F644DB" w:rsidRPr="006E325E">
        <w:rPr>
          <w:rFonts w:ascii="Arial" w:hAnsi="Arial" w:cs="Arial"/>
          <w:noProof/>
          <w:lang w:val="ru-RU"/>
        </w:rPr>
        <w:t xml:space="preserve">вшинд байх тусам гадаад ажилтан авах эрэлттэй байгаа ажил олгогчид ажлын байрны хомсдолд орсоор байлгүй гадаад ажилтнаа авч, төлбөр төлөлт улам л нэмэгдэнэ. Ийнхүү тус төлбөрөөр ажил олгогчийн эрэлтэд суурилсан мэдээллийн санд </w:t>
      </w:r>
      <w:r w:rsidR="00E5568A">
        <w:rPr>
          <w:rFonts w:ascii="Arial" w:hAnsi="Arial" w:cs="Arial"/>
          <w:noProof/>
          <w:lang w:val="mn-MN"/>
        </w:rPr>
        <w:t>тулгуурласан</w:t>
      </w:r>
      <w:r w:rsidR="00F644DB" w:rsidRPr="006E325E">
        <w:rPr>
          <w:rFonts w:ascii="Arial" w:hAnsi="Arial" w:cs="Arial"/>
          <w:noProof/>
          <w:lang w:val="ru-RU"/>
        </w:rPr>
        <w:t xml:space="preserve"> хөтөлбөрөөр дотоодын ажиллах хүчийг бэлдэ</w:t>
      </w:r>
      <w:r w:rsidR="009D0539">
        <w:rPr>
          <w:rFonts w:ascii="Arial" w:hAnsi="Arial" w:cs="Arial"/>
          <w:noProof/>
          <w:lang w:val="mn-MN"/>
        </w:rPr>
        <w:t xml:space="preserve">ж сургаснаар </w:t>
      </w:r>
      <w:r w:rsidR="00F644DB" w:rsidRPr="006E325E">
        <w:rPr>
          <w:rFonts w:ascii="Arial" w:hAnsi="Arial" w:cs="Arial"/>
          <w:noProof/>
          <w:lang w:val="ru-RU"/>
        </w:rPr>
        <w:t>дотоодын ажиллах хүчний нийлүүлэлт, ажил олгогчийн эрэлт хоёр нийц</w:t>
      </w:r>
      <w:r w:rsidR="009D0539">
        <w:rPr>
          <w:rFonts w:ascii="Arial" w:hAnsi="Arial" w:cs="Arial"/>
          <w:noProof/>
          <w:lang w:val="mn-MN"/>
        </w:rPr>
        <w:t>эхэд хүрнэ.</w:t>
      </w:r>
      <w:r w:rsidR="005927AA">
        <w:rPr>
          <w:rFonts w:ascii="Arial" w:hAnsi="Arial" w:cs="Arial"/>
          <w:noProof/>
          <w:lang w:val="mn-MN"/>
        </w:rPr>
        <w:t xml:space="preserve"> Түүнчлэн </w:t>
      </w:r>
      <w:r>
        <w:rPr>
          <w:rFonts w:ascii="Arial" w:hAnsi="Arial" w:cs="Arial"/>
          <w:bCs/>
          <w:noProof/>
          <w:lang w:val="mn-MN"/>
        </w:rPr>
        <w:t>хэдийгээр тодорхой хугацаанд гадаад ажилтны тоо, хувь хэмжээ тогтоохгүй байхаар зохицуулах ч гадаад ажилтан авахад дотоодын ажилтныг дагалдан сургах ажил олгогчийн үүрэг хэвээр үргэлжл</w:t>
      </w:r>
      <w:r w:rsidR="0047683E">
        <w:rPr>
          <w:rFonts w:ascii="Arial" w:hAnsi="Arial" w:cs="Arial"/>
          <w:bCs/>
          <w:noProof/>
          <w:lang w:val="mn-MN"/>
        </w:rPr>
        <w:t>ж, гадаад ажилтан авсны хэрээр дотоод ажилтанг ч дагалдуулан сургаж авах чухал ач холбогдолтой.</w:t>
      </w:r>
    </w:p>
    <w:p w14:paraId="29BC7EA3" w14:textId="67F7ED75" w:rsidR="004A47C8" w:rsidRPr="004A47C8" w:rsidRDefault="00F644DB" w:rsidP="00C354DF">
      <w:pPr>
        <w:spacing w:line="276" w:lineRule="auto"/>
        <w:ind w:firstLine="720"/>
        <w:jc w:val="both"/>
        <w:rPr>
          <w:rFonts w:ascii="Arial" w:hAnsi="Arial" w:cs="Arial"/>
          <w:noProof/>
          <w:lang w:val="mn-MN"/>
        </w:rPr>
      </w:pPr>
      <w:r w:rsidRPr="006E325E">
        <w:rPr>
          <w:rFonts w:ascii="Arial" w:hAnsi="Arial" w:cs="Arial"/>
          <w:noProof/>
          <w:lang w:val="ru-RU"/>
        </w:rPr>
        <w:t>Т</w:t>
      </w:r>
      <w:r w:rsidR="00B0495A" w:rsidRPr="006E325E">
        <w:rPr>
          <w:rFonts w:ascii="Arial" w:hAnsi="Arial" w:cs="Arial"/>
          <w:noProof/>
          <w:lang w:val="ru-RU"/>
        </w:rPr>
        <w:t xml:space="preserve">ус хувилбар нь Монгол Улсын Үндсэн хууль болон хүний эрхийн Монгол Улсын олон улсын гэрээнд </w:t>
      </w:r>
      <w:r w:rsidRPr="006E325E">
        <w:rPr>
          <w:rFonts w:ascii="Arial" w:hAnsi="Arial" w:cs="Arial"/>
          <w:noProof/>
          <w:lang w:val="ru-RU"/>
        </w:rPr>
        <w:t>харшлахгүй</w:t>
      </w:r>
      <w:r w:rsidR="00B0495A" w:rsidRPr="006E325E">
        <w:rPr>
          <w:rFonts w:ascii="Arial" w:hAnsi="Arial" w:cs="Arial"/>
          <w:noProof/>
          <w:lang w:val="ru-RU"/>
        </w:rPr>
        <w:t xml:space="preserve"> бөгөөд өнөөдөр </w:t>
      </w:r>
      <w:r w:rsidR="0047683E">
        <w:rPr>
          <w:rFonts w:ascii="Arial" w:hAnsi="Arial" w:cs="Arial"/>
          <w:noProof/>
          <w:lang w:val="mn-MN"/>
        </w:rPr>
        <w:t xml:space="preserve">хүчин төгөлдөр </w:t>
      </w:r>
      <w:r w:rsidR="00B0495A" w:rsidRPr="006E325E">
        <w:rPr>
          <w:rFonts w:ascii="Arial" w:hAnsi="Arial" w:cs="Arial"/>
          <w:noProof/>
          <w:lang w:val="ru-RU"/>
        </w:rPr>
        <w:t xml:space="preserve">үйлчилж байгаа бусад хууль тогтоомжтой аливаа хэлбэрээр зөрчилдөөгүй болно. </w:t>
      </w:r>
    </w:p>
    <w:p w14:paraId="32001B52" w14:textId="77777777" w:rsidR="00B0495A" w:rsidRPr="006E325E" w:rsidRDefault="00B0495A" w:rsidP="00827CAC">
      <w:pPr>
        <w:spacing w:line="276" w:lineRule="auto"/>
        <w:jc w:val="center"/>
        <w:rPr>
          <w:rFonts w:ascii="Arial" w:hAnsi="Arial" w:cs="Arial"/>
          <w:b/>
          <w:noProof/>
          <w:lang w:val="ru-RU"/>
        </w:rPr>
      </w:pPr>
    </w:p>
    <w:bookmarkEnd w:id="17"/>
    <w:p w14:paraId="4924E178" w14:textId="77777777" w:rsidR="00B0495A" w:rsidRPr="006E325E" w:rsidRDefault="00B0495A" w:rsidP="00827CAC">
      <w:pPr>
        <w:spacing w:line="276" w:lineRule="auto"/>
        <w:jc w:val="center"/>
        <w:rPr>
          <w:rFonts w:ascii="Arial" w:hAnsi="Arial" w:cs="Arial"/>
          <w:b/>
          <w:noProof/>
          <w:lang w:val="ru-RU"/>
        </w:rPr>
      </w:pPr>
      <w:r w:rsidRPr="006E325E">
        <w:rPr>
          <w:rFonts w:ascii="Arial" w:hAnsi="Arial" w:cs="Arial"/>
          <w:b/>
          <w:noProof/>
          <w:lang w:val="ru-RU"/>
        </w:rPr>
        <w:t>ЗУРГАА. ЗОХИЦУУЛАЛТЫН ХУВИЛБАРУУДЫГ ХАРЬЦУУЛАН СУДАЛСАН БАЙДАЛ</w:t>
      </w:r>
    </w:p>
    <w:p w14:paraId="26EA99C7" w14:textId="77777777" w:rsidR="00B0495A" w:rsidRPr="006E325E" w:rsidRDefault="00B0495A" w:rsidP="00827CAC">
      <w:pPr>
        <w:spacing w:line="276" w:lineRule="auto"/>
        <w:ind w:firstLine="720"/>
        <w:jc w:val="both"/>
        <w:rPr>
          <w:rFonts w:ascii="Arial" w:hAnsi="Arial" w:cs="Arial"/>
          <w:noProof/>
          <w:lang w:val="ru-RU"/>
        </w:rPr>
      </w:pPr>
      <w:r w:rsidRPr="006E325E">
        <w:rPr>
          <w:rFonts w:ascii="Arial" w:hAnsi="Arial" w:cs="Arial"/>
          <w:noProof/>
          <w:lang w:val="ru-RU"/>
        </w:rPr>
        <w:t xml:space="preserve">Аргачлалд зааснаар зохицуулалтын хувилбаруудын эерэг болон сөрөг талуудыг </w:t>
      </w:r>
    </w:p>
    <w:p w14:paraId="111A3153" w14:textId="77777777" w:rsidR="00B0495A" w:rsidRPr="006E325E" w:rsidRDefault="00B0495A" w:rsidP="00827CAC">
      <w:pPr>
        <w:pStyle w:val="ListParagraph"/>
        <w:numPr>
          <w:ilvl w:val="0"/>
          <w:numId w:val="8"/>
        </w:numPr>
        <w:spacing w:after="200" w:line="276" w:lineRule="auto"/>
        <w:jc w:val="both"/>
        <w:rPr>
          <w:rFonts w:ascii="Arial" w:hAnsi="Arial" w:cs="Arial"/>
          <w:noProof/>
          <w:lang w:val="ru-RU"/>
        </w:rPr>
      </w:pPr>
      <w:r w:rsidRPr="006E325E">
        <w:rPr>
          <w:rFonts w:ascii="Arial" w:hAnsi="Arial" w:cs="Arial"/>
          <w:noProof/>
          <w:lang w:val="ru-RU"/>
        </w:rPr>
        <w:t>Зорилгод хүрэх байдал</w:t>
      </w:r>
    </w:p>
    <w:p w14:paraId="34E30250" w14:textId="77777777" w:rsidR="00B0495A" w:rsidRPr="006E325E" w:rsidRDefault="00B0495A" w:rsidP="00827CAC">
      <w:pPr>
        <w:pStyle w:val="ListParagraph"/>
        <w:numPr>
          <w:ilvl w:val="0"/>
          <w:numId w:val="8"/>
        </w:numPr>
        <w:spacing w:after="200" w:line="276" w:lineRule="auto"/>
        <w:jc w:val="both"/>
        <w:rPr>
          <w:rFonts w:ascii="Arial" w:hAnsi="Arial" w:cs="Arial"/>
          <w:noProof/>
          <w:lang w:val="ru-RU"/>
        </w:rPr>
      </w:pPr>
      <w:r w:rsidRPr="006E325E">
        <w:rPr>
          <w:rFonts w:ascii="Arial" w:hAnsi="Arial" w:cs="Arial"/>
          <w:noProof/>
          <w:lang w:val="ru-RU"/>
        </w:rPr>
        <w:lastRenderedPageBreak/>
        <w:t>Зардал, үр өгөөжийн харьцаа</w:t>
      </w:r>
    </w:p>
    <w:p w14:paraId="03DC83A5" w14:textId="77777777" w:rsidR="00B0495A" w:rsidRPr="006E325E" w:rsidRDefault="00B0495A" w:rsidP="00827CAC">
      <w:pPr>
        <w:pStyle w:val="ListParagraph"/>
        <w:numPr>
          <w:ilvl w:val="0"/>
          <w:numId w:val="8"/>
        </w:numPr>
        <w:spacing w:after="200" w:line="276" w:lineRule="auto"/>
        <w:jc w:val="both"/>
        <w:rPr>
          <w:rFonts w:ascii="Arial" w:hAnsi="Arial" w:cs="Arial"/>
          <w:noProof/>
          <w:lang w:val="ru-RU"/>
        </w:rPr>
      </w:pPr>
      <w:r w:rsidRPr="006E325E">
        <w:rPr>
          <w:rFonts w:ascii="Arial" w:hAnsi="Arial" w:cs="Arial"/>
          <w:noProof/>
          <w:lang w:val="ru-RU"/>
        </w:rPr>
        <w:t>Хүний эрх, эдийн засаг, нийгэм, байгаль орчинд үзүүлэх үр нөлөө</w:t>
      </w:r>
    </w:p>
    <w:p w14:paraId="3DB2F67B" w14:textId="77777777" w:rsidR="00B0495A" w:rsidRPr="006E325E" w:rsidRDefault="00B0495A" w:rsidP="00827CAC">
      <w:pPr>
        <w:pStyle w:val="ListParagraph"/>
        <w:numPr>
          <w:ilvl w:val="0"/>
          <w:numId w:val="8"/>
        </w:numPr>
        <w:spacing w:after="200" w:line="276" w:lineRule="auto"/>
        <w:jc w:val="both"/>
        <w:rPr>
          <w:rFonts w:ascii="Arial" w:hAnsi="Arial" w:cs="Arial"/>
          <w:noProof/>
          <w:lang w:val="ru-RU"/>
        </w:rPr>
      </w:pPr>
      <w:r w:rsidRPr="006E325E">
        <w:rPr>
          <w:rFonts w:ascii="Arial" w:hAnsi="Arial" w:cs="Arial"/>
          <w:noProof/>
          <w:lang w:val="ru-RU"/>
        </w:rPr>
        <w:t>Хууль тогтоомжтой нийцэж буй эсэх</w:t>
      </w:r>
    </w:p>
    <w:p w14:paraId="15A6A69A" w14:textId="77777777" w:rsidR="00B0495A" w:rsidRPr="006E325E" w:rsidRDefault="00B0495A" w:rsidP="00827CAC">
      <w:pPr>
        <w:pStyle w:val="ListParagraph"/>
        <w:numPr>
          <w:ilvl w:val="0"/>
          <w:numId w:val="8"/>
        </w:numPr>
        <w:spacing w:after="200" w:line="276" w:lineRule="auto"/>
        <w:jc w:val="both"/>
        <w:rPr>
          <w:rFonts w:ascii="Arial" w:hAnsi="Arial" w:cs="Arial"/>
          <w:noProof/>
          <w:lang w:val="ru-RU"/>
        </w:rPr>
      </w:pPr>
      <w:r w:rsidRPr="006E325E">
        <w:rPr>
          <w:rFonts w:ascii="Arial" w:hAnsi="Arial" w:cs="Arial"/>
          <w:noProof/>
          <w:lang w:val="ru-RU"/>
        </w:rPr>
        <w:t xml:space="preserve">Гарч болох сөрөг үр дагавар, түүнийг арилгах хувилбар байгаа эсэх гэсэн шалгуур үзүүлэлтүүдээр дахин нягтлан үзээд дараах дүгнэлтийг хийлээ. </w:t>
      </w:r>
    </w:p>
    <w:p w14:paraId="35521439" w14:textId="6F5229D2" w:rsidR="00B0495A" w:rsidRPr="006E325E" w:rsidRDefault="00B0495A" w:rsidP="00827CAC">
      <w:pPr>
        <w:spacing w:line="276" w:lineRule="auto"/>
        <w:ind w:firstLine="720"/>
        <w:jc w:val="both"/>
        <w:rPr>
          <w:rFonts w:ascii="Arial" w:hAnsi="Arial" w:cs="Arial"/>
          <w:noProof/>
          <w:lang w:val="ru-RU"/>
        </w:rPr>
      </w:pPr>
      <w:r w:rsidRPr="006E325E">
        <w:rPr>
          <w:rFonts w:ascii="Arial" w:hAnsi="Arial" w:cs="Arial"/>
          <w:noProof/>
          <w:lang w:val="ru-RU"/>
        </w:rPr>
        <w:t>Захиргааны шийдвэр гаргах зохицуулалтын хувилбар нь</w:t>
      </w:r>
      <w:r w:rsidR="00AB1B70">
        <w:rPr>
          <w:rFonts w:ascii="Arial" w:hAnsi="Arial" w:cs="Arial"/>
          <w:noProof/>
          <w:lang w:val="mn-MN"/>
        </w:rPr>
        <w:t xml:space="preserve"> тэг хувилбар болно</w:t>
      </w:r>
      <w:r w:rsidR="00AB1B70" w:rsidRPr="00AB1B70">
        <w:rPr>
          <w:rFonts w:ascii="Arial" w:hAnsi="Arial" w:cs="Arial"/>
          <w:noProof/>
          <w:lang w:val="mn-MN"/>
        </w:rPr>
        <w:t xml:space="preserve">. </w:t>
      </w:r>
      <w:r w:rsidR="00AB1B70" w:rsidRPr="00AB1B70">
        <w:rPr>
          <w:rFonts w:ascii="Arial" w:eastAsia="MS Mincho" w:hAnsi="Arial" w:cs="Arial"/>
          <w:noProof/>
          <w:lang w:val="ru-RU" w:eastAsia="ja-JP"/>
        </w:rPr>
        <w:t xml:space="preserve">Ажлын байрны төлбөрийн хэмжээ хуулиар зохицуулагдаж байгаа учраас захиргааны шийдвэрээр </w:t>
      </w:r>
      <w:r w:rsidR="0047683E">
        <w:rPr>
          <w:rFonts w:ascii="Arial" w:eastAsia="MS Mincho" w:hAnsi="Arial" w:cs="Arial"/>
          <w:noProof/>
          <w:lang w:val="mn-MN" w:eastAsia="ja-JP"/>
        </w:rPr>
        <w:t xml:space="preserve">өөрчилж </w:t>
      </w:r>
      <w:r w:rsidR="00AB1B70" w:rsidRPr="00AB1B70">
        <w:rPr>
          <w:rFonts w:ascii="Arial" w:eastAsia="MS Mincho" w:hAnsi="Arial" w:cs="Arial"/>
          <w:noProof/>
          <w:lang w:val="ru-RU" w:eastAsia="ja-JP"/>
        </w:rPr>
        <w:t xml:space="preserve">зохицуулагдах боломжгүй.  Мөн гадаад ажилтны тоо, хувь хэмжээ үл харгалзах салбарыг хуульд </w:t>
      </w:r>
      <w:r w:rsidR="0047683E">
        <w:rPr>
          <w:rFonts w:ascii="Arial" w:eastAsia="MS Mincho" w:hAnsi="Arial" w:cs="Arial"/>
          <w:noProof/>
          <w:lang w:val="mn-MN" w:eastAsia="ja-JP"/>
        </w:rPr>
        <w:t xml:space="preserve">тусгайлан </w:t>
      </w:r>
      <w:r w:rsidR="00AB1B70" w:rsidRPr="00AB1B70">
        <w:rPr>
          <w:rFonts w:ascii="Arial" w:eastAsia="MS Mincho" w:hAnsi="Arial" w:cs="Arial"/>
          <w:noProof/>
          <w:lang w:val="ru-RU" w:eastAsia="ja-JP"/>
        </w:rPr>
        <w:t xml:space="preserve">заасан. Гадаад ажилтны тоо, хувь хэмжээг тодорхой хугацаанд </w:t>
      </w:r>
      <w:r w:rsidR="00AB1B70">
        <w:rPr>
          <w:rFonts w:ascii="Arial" w:eastAsia="MS Mincho" w:hAnsi="Arial" w:cs="Arial"/>
          <w:noProof/>
          <w:lang w:val="mn-MN" w:eastAsia="ja-JP"/>
        </w:rPr>
        <w:t>тогтоохгүй байх</w:t>
      </w:r>
      <w:r w:rsidR="00AB1B70" w:rsidRPr="00AB1B70">
        <w:rPr>
          <w:rFonts w:ascii="Arial" w:eastAsia="MS Mincho" w:hAnsi="Arial" w:cs="Arial"/>
          <w:noProof/>
          <w:lang w:val="ru-RU" w:eastAsia="ja-JP"/>
        </w:rPr>
        <w:t xml:space="preserve">, ажлын байрны төлбөрөөс чөлөөлөх, бууруулах асуудлыг хуульд </w:t>
      </w:r>
      <w:r w:rsidR="00AB1B70">
        <w:rPr>
          <w:rFonts w:ascii="Arial" w:eastAsia="MS Mincho" w:hAnsi="Arial" w:cs="Arial"/>
          <w:noProof/>
          <w:lang w:val="mn-MN" w:eastAsia="ja-JP"/>
        </w:rPr>
        <w:t xml:space="preserve">аливаа </w:t>
      </w:r>
      <w:r w:rsidR="00AB1B70" w:rsidRPr="00AB1B70">
        <w:rPr>
          <w:rFonts w:ascii="Arial" w:eastAsia="MS Mincho" w:hAnsi="Arial" w:cs="Arial"/>
          <w:noProof/>
          <w:lang w:val="ru-RU" w:eastAsia="ja-JP"/>
        </w:rPr>
        <w:t>этгээдэд шийдвэрлүүлэхээр эрх олгоогүй болно.</w:t>
      </w:r>
      <w:r w:rsidRPr="006E325E">
        <w:rPr>
          <w:rFonts w:ascii="Arial" w:hAnsi="Arial" w:cs="Arial"/>
          <w:noProof/>
          <w:lang w:val="ru-RU"/>
        </w:rPr>
        <w:t xml:space="preserve"> </w:t>
      </w:r>
      <w:r w:rsidR="00AB1B70">
        <w:rPr>
          <w:rFonts w:ascii="Arial" w:hAnsi="Arial" w:cs="Arial"/>
          <w:noProof/>
          <w:lang w:val="mn-MN"/>
        </w:rPr>
        <w:t>Иймд</w:t>
      </w:r>
      <w:r w:rsidRPr="006E325E">
        <w:rPr>
          <w:rFonts w:ascii="Arial" w:hAnsi="Arial" w:cs="Arial"/>
          <w:noProof/>
          <w:lang w:val="ru-RU"/>
        </w:rPr>
        <w:t xml:space="preserve"> </w:t>
      </w:r>
      <w:r w:rsidR="0047683E">
        <w:rPr>
          <w:rFonts w:ascii="Arial" w:hAnsi="Arial" w:cs="Arial"/>
          <w:noProof/>
          <w:lang w:val="mn-MN"/>
        </w:rPr>
        <w:t xml:space="preserve"> захиргааны шийдвэр гаргах </w:t>
      </w:r>
      <w:r w:rsidRPr="006E325E">
        <w:rPr>
          <w:rFonts w:ascii="Arial" w:hAnsi="Arial" w:cs="Arial"/>
          <w:noProof/>
          <w:lang w:val="ru-RU"/>
        </w:rPr>
        <w:t xml:space="preserve">хувилбарыг хэрэгжүүлж зорилгод хүрэх боломжгүй болох нь харагдаж байна. </w:t>
      </w:r>
    </w:p>
    <w:p w14:paraId="28DEA3FA" w14:textId="11AB15B3" w:rsidR="00B0495A" w:rsidRPr="006E325E" w:rsidRDefault="00B0495A" w:rsidP="00827CAC">
      <w:pPr>
        <w:spacing w:line="276" w:lineRule="auto"/>
        <w:ind w:firstLine="720"/>
        <w:jc w:val="both"/>
        <w:rPr>
          <w:rFonts w:ascii="Arial" w:hAnsi="Arial" w:cs="Arial"/>
          <w:noProof/>
          <w:lang w:val="ru-RU"/>
        </w:rPr>
      </w:pPr>
      <w:r w:rsidRPr="006E325E">
        <w:rPr>
          <w:rFonts w:ascii="Arial" w:hAnsi="Arial" w:cs="Arial"/>
          <w:noProof/>
          <w:lang w:val="ru-RU"/>
        </w:rPr>
        <w:t xml:space="preserve">Харин Хууль тогтоомжийн төсөл боловсруулах хувилбар нь </w:t>
      </w:r>
      <w:r w:rsidR="0047683E">
        <w:rPr>
          <w:rFonts w:ascii="Arial" w:hAnsi="Arial" w:cs="Arial"/>
          <w:noProof/>
          <w:lang w:val="mn-MN"/>
        </w:rPr>
        <w:t xml:space="preserve">нэгдүгээрт </w:t>
      </w:r>
      <w:r w:rsidR="00F644DB" w:rsidRPr="006E325E">
        <w:rPr>
          <w:rFonts w:ascii="Arial" w:hAnsi="Arial" w:cs="Arial"/>
          <w:noProof/>
          <w:lang w:val="ru-RU"/>
        </w:rPr>
        <w:t xml:space="preserve">зардал гарахгүй, </w:t>
      </w:r>
      <w:r w:rsidRPr="006E325E">
        <w:rPr>
          <w:rFonts w:ascii="Arial" w:hAnsi="Arial" w:cs="Arial"/>
          <w:noProof/>
          <w:lang w:val="ru-RU"/>
        </w:rPr>
        <w:t xml:space="preserve">үр өгөөжийн хувьд зорилгод хүрэх боломжтой байна. Учир нь </w:t>
      </w:r>
      <w:r w:rsidR="00AB1B70">
        <w:rPr>
          <w:rFonts w:ascii="Arial" w:hAnsi="Arial" w:cs="Arial"/>
          <w:noProof/>
          <w:lang w:val="mn-MN"/>
        </w:rPr>
        <w:t xml:space="preserve">хуулийн төсөл нь </w:t>
      </w:r>
      <w:r w:rsidR="00F644DB" w:rsidRPr="006E325E">
        <w:rPr>
          <w:rFonts w:ascii="Arial" w:hAnsi="Arial" w:cs="Arial"/>
          <w:noProof/>
          <w:lang w:val="ru-RU"/>
        </w:rPr>
        <w:t xml:space="preserve">ажиллах хүчний хомсдолыг </w:t>
      </w:r>
      <w:r w:rsidR="00AB1B70">
        <w:rPr>
          <w:rFonts w:ascii="Arial" w:hAnsi="Arial" w:cs="Arial"/>
          <w:noProof/>
          <w:lang w:val="mn-MN"/>
        </w:rPr>
        <w:t xml:space="preserve">богино болон урт хугацаанд үе шаттай </w:t>
      </w:r>
      <w:r w:rsidR="00F644DB" w:rsidRPr="006E325E">
        <w:rPr>
          <w:rFonts w:ascii="Arial" w:hAnsi="Arial" w:cs="Arial"/>
          <w:noProof/>
          <w:lang w:val="ru-RU"/>
        </w:rPr>
        <w:t>шийдвэрлэх, бичил, жижиг, дунд үйлдвэр үйлчилгээг дэмжих,</w:t>
      </w:r>
      <w:r w:rsidR="00AB1B70">
        <w:rPr>
          <w:rFonts w:ascii="Arial" w:hAnsi="Arial" w:cs="Arial"/>
          <w:noProof/>
          <w:lang w:val="mn-MN"/>
        </w:rPr>
        <w:t xml:space="preserve"> тэдгээрт очих зардлыг бууруулах,</w:t>
      </w:r>
      <w:r w:rsidR="00F644DB" w:rsidRPr="006E325E">
        <w:rPr>
          <w:rFonts w:ascii="Arial" w:hAnsi="Arial" w:cs="Arial"/>
          <w:noProof/>
          <w:lang w:val="ru-RU"/>
        </w:rPr>
        <w:t xml:space="preserve"> </w:t>
      </w:r>
      <w:r w:rsidR="0047683E">
        <w:rPr>
          <w:rFonts w:ascii="Arial" w:hAnsi="Arial" w:cs="Arial"/>
          <w:noProof/>
          <w:lang w:val="mn-MN"/>
        </w:rPr>
        <w:t xml:space="preserve">мөн тодорхой хугацаанд гадаад ажилтны тоо, хувь хэмжээ тогтоохгүй, ажлын байрны төлбөрөөс чөлөөлсөн ч гадаад ажилтан авч ажиллуулсны хэрээр дотоодын ажилтанг тэдгээрт дагалдуулан сургах тоо нэмэгдэх, </w:t>
      </w:r>
      <w:r w:rsidR="00F644DB" w:rsidRPr="006E325E">
        <w:rPr>
          <w:rFonts w:ascii="Arial" w:hAnsi="Arial" w:cs="Arial"/>
          <w:noProof/>
          <w:lang w:val="ru-RU"/>
        </w:rPr>
        <w:t xml:space="preserve">ажилгүй иргэдийг ажил олгогчдын эрэлтэд суурилан бэлтгэж, хөдөлмөрийн зах зээлийн, эрэлт, нийлүүлэлт хоёр нийцэхэд </w:t>
      </w:r>
      <w:r w:rsidRPr="006E325E">
        <w:rPr>
          <w:rFonts w:ascii="Arial" w:hAnsi="Arial" w:cs="Arial"/>
          <w:noProof/>
          <w:lang w:val="ru-RU"/>
        </w:rPr>
        <w:t>чухал нөлөөтэй бөгөөд хүний эрх, эдийн засаг, нийгэмд эерэг</w:t>
      </w:r>
      <w:r w:rsidR="00AB1B70">
        <w:rPr>
          <w:rFonts w:ascii="Arial" w:hAnsi="Arial" w:cs="Arial"/>
          <w:noProof/>
          <w:lang w:val="mn-MN"/>
        </w:rPr>
        <w:t xml:space="preserve"> нөлөө үзүүлэх боломжтой, харин байгаль орчинд аливаа хэлбэрийн сөрөг нөлөө</w:t>
      </w:r>
      <w:r w:rsidRPr="006E325E">
        <w:rPr>
          <w:rFonts w:ascii="Arial" w:hAnsi="Arial" w:cs="Arial"/>
          <w:noProof/>
          <w:lang w:val="ru-RU"/>
        </w:rPr>
        <w:t xml:space="preserve"> </w:t>
      </w:r>
      <w:r w:rsidR="00AB1B70">
        <w:rPr>
          <w:rFonts w:ascii="Arial" w:hAnsi="Arial" w:cs="Arial"/>
          <w:noProof/>
          <w:lang w:val="mn-MN"/>
        </w:rPr>
        <w:t>үзүүлэхгүй</w:t>
      </w:r>
      <w:r w:rsidRPr="006E325E">
        <w:rPr>
          <w:rFonts w:ascii="Arial" w:hAnsi="Arial" w:cs="Arial"/>
          <w:noProof/>
          <w:lang w:val="ru-RU"/>
        </w:rPr>
        <w:t xml:space="preserve"> талаар судалгааны өмнөх хэсгүүдэд дурдсан болно. </w:t>
      </w:r>
    </w:p>
    <w:p w14:paraId="04C30378" w14:textId="7A28B512" w:rsidR="00B0495A" w:rsidRPr="006E325E" w:rsidRDefault="00B0495A" w:rsidP="00F644DB">
      <w:pPr>
        <w:spacing w:line="276" w:lineRule="auto"/>
        <w:ind w:firstLine="720"/>
        <w:jc w:val="both"/>
        <w:rPr>
          <w:rFonts w:ascii="Arial" w:hAnsi="Arial" w:cs="Arial"/>
          <w:noProof/>
          <w:lang w:val="ru-RU"/>
        </w:rPr>
      </w:pPr>
      <w:r w:rsidRPr="006E325E">
        <w:rPr>
          <w:rFonts w:ascii="Arial" w:hAnsi="Arial" w:cs="Arial"/>
          <w:noProof/>
          <w:lang w:val="ru-RU"/>
        </w:rPr>
        <w:t>Иймд дээрх хувилбар</w:t>
      </w:r>
      <w:r w:rsidR="00AB1B70">
        <w:rPr>
          <w:rFonts w:ascii="Arial" w:hAnsi="Arial" w:cs="Arial"/>
          <w:noProof/>
          <w:lang w:val="mn-MN"/>
        </w:rPr>
        <w:t>ууд</w:t>
      </w:r>
      <w:r w:rsidRPr="006E325E">
        <w:rPr>
          <w:rFonts w:ascii="Arial" w:hAnsi="Arial" w:cs="Arial"/>
          <w:noProof/>
          <w:lang w:val="ru-RU"/>
        </w:rPr>
        <w:t xml:space="preserve">аас хуулиар зохицуулах нь </w:t>
      </w:r>
      <w:r w:rsidR="0047683E">
        <w:rPr>
          <w:rFonts w:ascii="Arial" w:hAnsi="Arial" w:cs="Arial"/>
          <w:noProof/>
          <w:lang w:val="mn-MN"/>
        </w:rPr>
        <w:t xml:space="preserve">зардал үүсгэхгүй, </w:t>
      </w:r>
      <w:r w:rsidRPr="006E325E">
        <w:rPr>
          <w:rFonts w:ascii="Arial" w:hAnsi="Arial" w:cs="Arial"/>
          <w:noProof/>
          <w:lang w:val="ru-RU"/>
        </w:rPr>
        <w:t>үр өгөөж</w:t>
      </w:r>
      <w:r w:rsidR="0047683E">
        <w:rPr>
          <w:rFonts w:ascii="Arial" w:hAnsi="Arial" w:cs="Arial"/>
          <w:noProof/>
          <w:lang w:val="mn-MN"/>
        </w:rPr>
        <w:t xml:space="preserve"> өндөртэй</w:t>
      </w:r>
      <w:r w:rsidRPr="006E325E">
        <w:rPr>
          <w:rFonts w:ascii="Arial" w:hAnsi="Arial" w:cs="Arial"/>
          <w:noProof/>
          <w:lang w:val="ru-RU"/>
        </w:rPr>
        <w:t xml:space="preserve"> гэж үзлээ.</w:t>
      </w:r>
    </w:p>
    <w:p w14:paraId="400079CA" w14:textId="4F53AC0F" w:rsidR="00A75C12" w:rsidRPr="006E325E" w:rsidRDefault="00A75C12" w:rsidP="00F644DB">
      <w:pPr>
        <w:spacing w:line="276" w:lineRule="auto"/>
        <w:ind w:firstLine="720"/>
        <w:jc w:val="center"/>
        <w:rPr>
          <w:rFonts w:ascii="Arial" w:hAnsi="Arial" w:cs="Arial"/>
          <w:b/>
          <w:bCs/>
          <w:noProof/>
          <w:color w:val="000000"/>
          <w:kern w:val="36"/>
          <w:lang w:val="ru-RU"/>
        </w:rPr>
      </w:pPr>
      <w:r w:rsidRPr="006E325E">
        <w:rPr>
          <w:rFonts w:ascii="Arial" w:hAnsi="Arial" w:cs="Arial"/>
          <w:b/>
          <w:bCs/>
          <w:noProof/>
          <w:color w:val="000000"/>
          <w:kern w:val="36"/>
          <w:lang w:val="ru-RU"/>
        </w:rPr>
        <w:t>ДОЛОО. ТУХАЙН ЗОХИЦУУЛАЛТЫН ТАЛААРХ ОЛОН УЛСЫН БОЛОН БУСАД УЛСЫН ЭРХ ЗҮЙН ЗОХИЦУУЛАЛТЫН ХАРЬЦУУЛСАН СУДАЛГАА</w:t>
      </w:r>
    </w:p>
    <w:p w14:paraId="40FF4107" w14:textId="52686151" w:rsidR="00A75C12" w:rsidRPr="006E325E" w:rsidRDefault="00A75C12" w:rsidP="00F644DB">
      <w:pPr>
        <w:spacing w:line="276" w:lineRule="auto"/>
        <w:ind w:firstLine="720"/>
        <w:jc w:val="both"/>
        <w:rPr>
          <w:rFonts w:ascii="Arial" w:hAnsi="Arial" w:cs="Arial"/>
          <w:noProof/>
          <w:color w:val="000000" w:themeColor="text1"/>
          <w:lang w:val="ru-RU"/>
        </w:rPr>
      </w:pPr>
      <w:r w:rsidRPr="006E325E">
        <w:rPr>
          <w:rFonts w:ascii="Arial" w:hAnsi="Arial" w:cs="Arial"/>
          <w:noProof/>
          <w:color w:val="000000"/>
          <w:kern w:val="36"/>
          <w:lang w:val="ru-RU"/>
        </w:rPr>
        <w:t xml:space="preserve">Харьцуулан судлахдаа </w:t>
      </w:r>
      <w:r w:rsidRPr="006E325E">
        <w:rPr>
          <w:rFonts w:ascii="Arial" w:hAnsi="Arial" w:cs="Arial"/>
          <w:noProof/>
          <w:color w:val="000000" w:themeColor="text1"/>
          <w:lang w:val="ru-RU"/>
        </w:rPr>
        <w:t>өндөр хөгжилтэй Австрали, Сингапур, Япон</w:t>
      </w:r>
      <w:r w:rsidR="00C658A5" w:rsidRPr="006E325E">
        <w:rPr>
          <w:rFonts w:ascii="Arial" w:hAnsi="Arial" w:cs="Arial"/>
          <w:noProof/>
          <w:color w:val="000000" w:themeColor="text1"/>
          <w:lang w:val="ru-RU"/>
        </w:rPr>
        <w:t>, Хонг Конг</w:t>
      </w:r>
      <w:r w:rsidRPr="006E325E">
        <w:rPr>
          <w:rFonts w:ascii="Arial" w:hAnsi="Arial" w:cs="Arial"/>
          <w:noProof/>
          <w:color w:val="000000" w:themeColor="text1"/>
          <w:lang w:val="ru-RU"/>
        </w:rPr>
        <w:t xml:space="preserve"> улс, хөгжиж буй Азийн улсууд болох Хятад, Индонез, Камбож, харьцангуй бага хүн амтай Лаос зэрэг улс</w:t>
      </w:r>
      <w:r w:rsidR="00C658A5" w:rsidRPr="006E325E">
        <w:rPr>
          <w:rFonts w:ascii="Arial" w:hAnsi="Arial" w:cs="Arial"/>
          <w:noProof/>
          <w:color w:val="000000" w:themeColor="text1"/>
          <w:lang w:val="ru-RU"/>
        </w:rPr>
        <w:t>ууд</w:t>
      </w:r>
      <w:r w:rsidRPr="006E325E">
        <w:rPr>
          <w:rFonts w:ascii="Arial" w:hAnsi="Arial" w:cs="Arial"/>
          <w:noProof/>
          <w:color w:val="000000" w:themeColor="text1"/>
          <w:lang w:val="ru-RU"/>
        </w:rPr>
        <w:t xml:space="preserve">ын гадаадын ажиллах хүчний квот, төлбөрийн талаарх зохицуулалтыг сонгон авч үзлээ. </w:t>
      </w:r>
      <w:r w:rsidR="00C658A5" w:rsidRPr="006E325E">
        <w:rPr>
          <w:rFonts w:ascii="Arial" w:hAnsi="Arial" w:cs="Arial"/>
          <w:noProof/>
          <w:color w:val="000000" w:themeColor="text1"/>
          <w:lang w:val="ru-RU"/>
        </w:rPr>
        <w:t>Төрөл</w:t>
      </w:r>
      <w:r w:rsidRPr="006E325E">
        <w:rPr>
          <w:rFonts w:ascii="Arial" w:hAnsi="Arial" w:cs="Arial"/>
          <w:noProof/>
          <w:color w:val="000000" w:themeColor="text1"/>
          <w:lang w:val="ru-RU"/>
        </w:rPr>
        <w:t xml:space="preserve"> бүрийн эдийн засгийн хүчин чадалтай,  хүн амын </w:t>
      </w:r>
      <w:r w:rsidR="00C658A5" w:rsidRPr="006E325E">
        <w:rPr>
          <w:rFonts w:ascii="Arial" w:hAnsi="Arial" w:cs="Arial"/>
          <w:noProof/>
          <w:color w:val="000000" w:themeColor="text1"/>
          <w:lang w:val="ru-RU"/>
        </w:rPr>
        <w:t>тоо</w:t>
      </w:r>
      <w:r w:rsidRPr="006E325E">
        <w:rPr>
          <w:rFonts w:ascii="Arial" w:hAnsi="Arial" w:cs="Arial"/>
          <w:noProof/>
          <w:color w:val="000000" w:themeColor="text1"/>
          <w:lang w:val="ru-RU"/>
        </w:rPr>
        <w:t xml:space="preserve"> </w:t>
      </w:r>
      <w:r w:rsidR="00C658A5" w:rsidRPr="006E325E">
        <w:rPr>
          <w:rFonts w:ascii="Arial" w:hAnsi="Arial" w:cs="Arial"/>
          <w:noProof/>
          <w:color w:val="000000" w:themeColor="text1"/>
          <w:lang w:val="ru-RU"/>
        </w:rPr>
        <w:t>харилцан адилгүй</w:t>
      </w:r>
      <w:r w:rsidRPr="006E325E">
        <w:rPr>
          <w:rFonts w:ascii="Arial" w:hAnsi="Arial" w:cs="Arial"/>
          <w:noProof/>
          <w:color w:val="000000" w:themeColor="text1"/>
          <w:lang w:val="ru-RU"/>
        </w:rPr>
        <w:t xml:space="preserve"> улсуудыг сонгон судалснаар нийтлэг болон улс бүр өөрийн онцлогт уялдуулан </w:t>
      </w:r>
      <w:r w:rsidR="00C658A5" w:rsidRPr="006E325E">
        <w:rPr>
          <w:rFonts w:ascii="Arial" w:hAnsi="Arial" w:cs="Arial"/>
          <w:noProof/>
          <w:color w:val="000000" w:themeColor="text1"/>
          <w:lang w:val="ru-RU"/>
        </w:rPr>
        <w:t xml:space="preserve">уг асуудлыг </w:t>
      </w:r>
      <w:r w:rsidRPr="006E325E">
        <w:rPr>
          <w:rFonts w:ascii="Arial" w:hAnsi="Arial" w:cs="Arial"/>
          <w:noProof/>
          <w:color w:val="000000" w:themeColor="text1"/>
          <w:lang w:val="ru-RU"/>
        </w:rPr>
        <w:t xml:space="preserve">хэрхэн зохицуулж байгаа ялгаатай байдлыг олж мэдэх боломж бүрдэнэ гэж үзэв. </w:t>
      </w:r>
    </w:p>
    <w:p w14:paraId="76FB7791" w14:textId="06F7A9AC" w:rsidR="00A75C12" w:rsidRPr="006E325E" w:rsidRDefault="00A75C12" w:rsidP="00F644DB">
      <w:pPr>
        <w:spacing w:line="276" w:lineRule="auto"/>
        <w:ind w:firstLine="720"/>
        <w:jc w:val="both"/>
        <w:rPr>
          <w:rFonts w:ascii="Arial" w:hAnsi="Arial" w:cs="Arial"/>
          <w:noProof/>
          <w:color w:val="000000" w:themeColor="text1"/>
          <w:lang w:val="ru-RU"/>
        </w:rPr>
      </w:pPr>
      <w:r w:rsidRPr="006E325E">
        <w:rPr>
          <w:rFonts w:ascii="Arial" w:hAnsi="Arial" w:cs="Arial"/>
          <w:noProof/>
          <w:color w:val="000000" w:themeColor="text1"/>
          <w:lang w:val="ru-RU"/>
        </w:rPr>
        <w:t>Энэхүү харьцуулалт</w:t>
      </w:r>
      <w:r w:rsidR="00AF4386" w:rsidRPr="006E325E">
        <w:rPr>
          <w:rFonts w:ascii="Arial" w:hAnsi="Arial" w:cs="Arial"/>
          <w:noProof/>
          <w:color w:val="000000" w:themeColor="text1"/>
          <w:lang w:val="ru-RU"/>
        </w:rPr>
        <w:t xml:space="preserve"> </w:t>
      </w:r>
      <w:r w:rsidRPr="006E325E">
        <w:rPr>
          <w:rFonts w:ascii="Arial" w:hAnsi="Arial" w:cs="Arial"/>
          <w:noProof/>
          <w:color w:val="000000" w:themeColor="text1"/>
          <w:lang w:val="ru-RU"/>
        </w:rPr>
        <w:t xml:space="preserve">нь гадаад ажилтны квот тогтоох үндэслэл, </w:t>
      </w:r>
      <w:r w:rsidR="00C658A5" w:rsidRPr="006E325E">
        <w:rPr>
          <w:rFonts w:ascii="Arial" w:hAnsi="Arial" w:cs="Arial"/>
          <w:noProof/>
          <w:color w:val="000000" w:themeColor="text1"/>
          <w:lang w:val="ru-RU"/>
        </w:rPr>
        <w:t xml:space="preserve">зорилго, </w:t>
      </w:r>
      <w:r w:rsidRPr="006E325E">
        <w:rPr>
          <w:rFonts w:ascii="Arial" w:hAnsi="Arial" w:cs="Arial"/>
          <w:noProof/>
          <w:color w:val="000000" w:themeColor="text1"/>
          <w:lang w:val="ru-RU"/>
        </w:rPr>
        <w:t>квот тогтоох нь заавал байх ёстой арга хэмжээ эсэх болон гадаад ажилт</w:t>
      </w:r>
      <w:r w:rsidR="00C658A5" w:rsidRPr="006E325E">
        <w:rPr>
          <w:rFonts w:ascii="Arial" w:hAnsi="Arial" w:cs="Arial"/>
          <w:noProof/>
          <w:color w:val="000000" w:themeColor="text1"/>
          <w:lang w:val="ru-RU"/>
        </w:rPr>
        <w:t xml:space="preserve">ны </w:t>
      </w:r>
      <w:r w:rsidRPr="006E325E">
        <w:rPr>
          <w:rFonts w:ascii="Arial" w:hAnsi="Arial" w:cs="Arial"/>
          <w:noProof/>
          <w:color w:val="000000" w:themeColor="text1"/>
          <w:lang w:val="ru-RU"/>
        </w:rPr>
        <w:t xml:space="preserve">төлбөрийн хэмжээ нь үндэслэл бүхий, зохистой байгаа эсэх, тухайн төлбөрийг </w:t>
      </w:r>
      <w:r w:rsidRPr="006E325E">
        <w:rPr>
          <w:rFonts w:ascii="Arial" w:hAnsi="Arial" w:cs="Arial"/>
          <w:noProof/>
          <w:color w:val="000000" w:themeColor="text1"/>
          <w:lang w:val="ru-RU"/>
        </w:rPr>
        <w:lastRenderedPageBreak/>
        <w:t>ямар үйл ажиллагаанд зарцуулдаг эсэх</w:t>
      </w:r>
      <w:r w:rsidR="00AF4386" w:rsidRPr="006E325E">
        <w:rPr>
          <w:rFonts w:ascii="Arial" w:hAnsi="Arial" w:cs="Arial"/>
          <w:noProof/>
          <w:color w:val="000000" w:themeColor="text1"/>
          <w:lang w:val="ru-RU"/>
        </w:rPr>
        <w:t xml:space="preserve">, хууль тогтоомж зөрчихөд оногдуулах хариуцлага </w:t>
      </w:r>
      <w:r w:rsidRPr="006E325E">
        <w:rPr>
          <w:rFonts w:ascii="Arial" w:hAnsi="Arial" w:cs="Arial"/>
          <w:noProof/>
          <w:color w:val="000000" w:themeColor="text1"/>
          <w:lang w:val="ru-RU"/>
        </w:rPr>
        <w:t>зэрэг асуултанд</w:t>
      </w:r>
      <w:r w:rsidR="00AF4386" w:rsidRPr="006E325E">
        <w:rPr>
          <w:rFonts w:ascii="Arial" w:hAnsi="Arial" w:cs="Arial"/>
          <w:noProof/>
          <w:color w:val="000000" w:themeColor="text1"/>
          <w:lang w:val="ru-RU"/>
        </w:rPr>
        <w:t xml:space="preserve"> хариулна</w:t>
      </w:r>
      <w:r w:rsidRPr="006E325E">
        <w:rPr>
          <w:rFonts w:ascii="Arial" w:hAnsi="Arial" w:cs="Arial"/>
          <w:noProof/>
          <w:color w:val="000000" w:themeColor="text1"/>
          <w:lang w:val="ru-RU"/>
        </w:rPr>
        <w:t xml:space="preserve">.  Ингэснээр </w:t>
      </w:r>
      <w:r w:rsidR="00AF4386" w:rsidRPr="006E325E">
        <w:rPr>
          <w:rFonts w:ascii="Arial" w:hAnsi="Arial" w:cs="Arial"/>
          <w:noProof/>
          <w:color w:val="000000" w:themeColor="text1"/>
          <w:lang w:val="ru-RU"/>
        </w:rPr>
        <w:t>Ажиллах</w:t>
      </w:r>
      <w:r w:rsidRPr="006E325E">
        <w:rPr>
          <w:rFonts w:ascii="Arial" w:hAnsi="Arial" w:cs="Arial"/>
          <w:noProof/>
          <w:color w:val="000000" w:themeColor="text1"/>
          <w:lang w:val="ru-RU"/>
        </w:rPr>
        <w:t xml:space="preserve"> хүчний шилжилт хөдөлгөөний тухай хуули</w:t>
      </w:r>
      <w:r w:rsidR="00AF4386" w:rsidRPr="006E325E">
        <w:rPr>
          <w:rFonts w:ascii="Arial" w:hAnsi="Arial" w:cs="Arial"/>
          <w:noProof/>
          <w:color w:val="000000" w:themeColor="text1"/>
          <w:lang w:val="ru-RU"/>
        </w:rPr>
        <w:t>н дахь гадаад ажилтны тоо, хувь хэмжээ, гадаад ажилтны</w:t>
      </w:r>
      <w:r w:rsidRPr="006E325E">
        <w:rPr>
          <w:rFonts w:ascii="Arial" w:hAnsi="Arial" w:cs="Arial"/>
          <w:noProof/>
          <w:color w:val="000000" w:themeColor="text1"/>
          <w:lang w:val="ru-RU"/>
        </w:rPr>
        <w:t xml:space="preserve"> төлбөр</w:t>
      </w:r>
      <w:r w:rsidR="00AF4386" w:rsidRPr="006E325E">
        <w:rPr>
          <w:rFonts w:ascii="Arial" w:hAnsi="Arial" w:cs="Arial"/>
          <w:noProof/>
          <w:color w:val="000000" w:themeColor="text1"/>
          <w:lang w:val="ru-RU"/>
        </w:rPr>
        <w:t xml:space="preserve">ийн талаарх </w:t>
      </w:r>
      <w:r w:rsidRPr="006E325E">
        <w:rPr>
          <w:rFonts w:ascii="Arial" w:hAnsi="Arial" w:cs="Arial"/>
          <w:noProof/>
          <w:color w:val="000000" w:themeColor="text1"/>
          <w:lang w:val="ru-RU"/>
        </w:rPr>
        <w:t xml:space="preserve">зохицуулалтад үнэлэлт өгч, </w:t>
      </w:r>
      <w:r w:rsidR="00AF4386" w:rsidRPr="006E325E">
        <w:rPr>
          <w:rFonts w:ascii="Arial" w:hAnsi="Arial" w:cs="Arial"/>
          <w:noProof/>
          <w:color w:val="000000" w:themeColor="text1"/>
          <w:lang w:val="ru-RU"/>
        </w:rPr>
        <w:t xml:space="preserve">тэдгээрийг </w:t>
      </w:r>
      <w:r w:rsidRPr="006E325E">
        <w:rPr>
          <w:rFonts w:ascii="Arial" w:hAnsi="Arial" w:cs="Arial"/>
          <w:noProof/>
          <w:color w:val="000000" w:themeColor="text1"/>
          <w:lang w:val="ru-RU"/>
        </w:rPr>
        <w:t>хэрхэн сайжруулж бизнес эрхлэлтийг дэмжих</w:t>
      </w:r>
      <w:r w:rsidR="00AF4386" w:rsidRPr="006E325E">
        <w:rPr>
          <w:rFonts w:ascii="Arial" w:hAnsi="Arial" w:cs="Arial"/>
          <w:noProof/>
          <w:color w:val="000000" w:themeColor="text1"/>
          <w:lang w:val="ru-RU"/>
        </w:rPr>
        <w:t xml:space="preserve"> буюу ажил олгогчдыг</w:t>
      </w:r>
      <w:r w:rsidRPr="006E325E">
        <w:rPr>
          <w:rFonts w:ascii="Arial" w:hAnsi="Arial" w:cs="Arial"/>
          <w:noProof/>
          <w:color w:val="000000" w:themeColor="text1"/>
          <w:lang w:val="ru-RU"/>
        </w:rPr>
        <w:t xml:space="preserve"> ажиллах хүчний хомсдолоос гарах</w:t>
      </w:r>
      <w:r w:rsidR="00AF4386" w:rsidRPr="006E325E">
        <w:rPr>
          <w:rFonts w:ascii="Arial" w:hAnsi="Arial" w:cs="Arial"/>
          <w:noProof/>
          <w:color w:val="000000" w:themeColor="text1"/>
          <w:lang w:val="ru-RU"/>
        </w:rPr>
        <w:t xml:space="preserve">ад болон дотоодын ажиллах хүчийг ажил олгогчдын эрэлтэд үндэслэн бэлтгэх үр дүнтэй тогтолцоо бий болгоход чиглэсэн </w:t>
      </w:r>
      <w:r w:rsidRPr="006E325E">
        <w:rPr>
          <w:rFonts w:ascii="Arial" w:hAnsi="Arial" w:cs="Arial"/>
          <w:noProof/>
          <w:color w:val="000000" w:themeColor="text1"/>
          <w:lang w:val="ru-RU"/>
        </w:rPr>
        <w:t xml:space="preserve">зохицуулалтын оновчтой хувилбар бий болгоход ашиглагдах болно. </w:t>
      </w:r>
    </w:p>
    <w:p w14:paraId="799C8B84" w14:textId="7D6F8234" w:rsidR="00A75C12" w:rsidRPr="006E325E" w:rsidRDefault="00A75C12" w:rsidP="00F644DB">
      <w:pPr>
        <w:spacing w:line="276" w:lineRule="auto"/>
        <w:jc w:val="center"/>
        <w:rPr>
          <w:rFonts w:ascii="Arial" w:hAnsi="Arial" w:cs="Arial"/>
          <w:b/>
          <w:bCs/>
          <w:noProof/>
          <w:color w:val="000000"/>
          <w:kern w:val="36"/>
          <w:lang w:val="ru-RU"/>
        </w:rPr>
      </w:pPr>
      <w:r w:rsidRPr="006E325E">
        <w:rPr>
          <w:rFonts w:ascii="Arial" w:hAnsi="Arial" w:cs="Arial"/>
          <w:b/>
          <w:bCs/>
          <w:noProof/>
          <w:color w:val="000000"/>
          <w:kern w:val="36"/>
          <w:lang w:val="ru-RU"/>
        </w:rPr>
        <w:t>I ИНДОНЕЗ</w:t>
      </w:r>
    </w:p>
    <w:p w14:paraId="05A14849" w14:textId="14EA8E01" w:rsidR="00A75C12" w:rsidRPr="006E325E" w:rsidRDefault="00A75C12" w:rsidP="00442E10">
      <w:pPr>
        <w:spacing w:after="0" w:line="276" w:lineRule="auto"/>
        <w:ind w:firstLine="720"/>
        <w:jc w:val="both"/>
        <w:rPr>
          <w:rFonts w:ascii="Arial" w:hAnsi="Arial" w:cs="Arial"/>
          <w:noProof/>
          <w:color w:val="000000"/>
          <w:kern w:val="36"/>
          <w:lang w:val="ru-RU"/>
        </w:rPr>
      </w:pPr>
      <w:r w:rsidRPr="006E325E">
        <w:rPr>
          <w:rFonts w:ascii="Arial" w:hAnsi="Arial" w:cs="Arial"/>
          <w:noProof/>
          <w:color w:val="000000"/>
          <w:kern w:val="36"/>
          <w:lang w:val="ru-RU"/>
        </w:rPr>
        <w:t xml:space="preserve">Индонезийн Хөдөлмөрийн сайд (Minister of Manpower)-ын 2015/16 тоот </w:t>
      </w:r>
      <w:r w:rsidR="00AF4386" w:rsidRPr="006E325E">
        <w:rPr>
          <w:rFonts w:ascii="Arial" w:hAnsi="Arial" w:cs="Arial"/>
          <w:noProof/>
          <w:color w:val="000000"/>
          <w:kern w:val="36"/>
          <w:lang w:val="ru-RU"/>
        </w:rPr>
        <w:t>“</w:t>
      </w:r>
      <w:r w:rsidRPr="006E325E">
        <w:rPr>
          <w:rFonts w:ascii="Arial" w:hAnsi="Arial" w:cs="Arial"/>
          <w:noProof/>
          <w:color w:val="000000"/>
          <w:kern w:val="36"/>
          <w:lang w:val="ru-RU"/>
        </w:rPr>
        <w:t>Гадаад ажилчдыг ажиллуулах тухай журам</w:t>
      </w:r>
      <w:r w:rsidR="00AF4386" w:rsidRPr="006E325E">
        <w:rPr>
          <w:rFonts w:ascii="Arial" w:hAnsi="Arial" w:cs="Arial"/>
          <w:noProof/>
          <w:color w:val="000000"/>
          <w:kern w:val="36"/>
          <w:lang w:val="ru-RU"/>
        </w:rPr>
        <w:t>”</w:t>
      </w:r>
      <w:r w:rsidRPr="006E325E">
        <w:rPr>
          <w:rFonts w:ascii="Arial" w:hAnsi="Arial" w:cs="Arial"/>
          <w:noProof/>
          <w:color w:val="000000"/>
          <w:kern w:val="36"/>
          <w:lang w:val="ru-RU"/>
        </w:rPr>
        <w:t>-аар гадаад ажилчдыг ажиллуулах харилцааг зохицуулдаг.</w:t>
      </w:r>
      <w:r w:rsidRPr="006E325E">
        <w:rPr>
          <w:rStyle w:val="FootnoteReference"/>
          <w:rFonts w:ascii="Arial" w:hAnsi="Arial" w:cs="Arial"/>
          <w:noProof/>
          <w:color w:val="000000"/>
          <w:kern w:val="36"/>
          <w:lang w:val="ru-RU"/>
        </w:rPr>
        <w:footnoteReference w:id="33"/>
      </w:r>
      <w:r w:rsidRPr="006E325E">
        <w:rPr>
          <w:rFonts w:ascii="Arial" w:hAnsi="Arial" w:cs="Arial"/>
          <w:noProof/>
          <w:color w:val="000000"/>
          <w:kern w:val="36"/>
          <w:lang w:val="ru-RU"/>
        </w:rPr>
        <w:t xml:space="preserve"> Энэ</w:t>
      </w:r>
      <w:r w:rsidR="006E325E" w:rsidRPr="006E325E">
        <w:rPr>
          <w:rFonts w:ascii="Arial" w:hAnsi="Arial" w:cs="Arial"/>
          <w:noProof/>
          <w:color w:val="000000"/>
          <w:kern w:val="36"/>
          <w:lang w:val="ru-RU"/>
        </w:rPr>
        <w:t xml:space="preserve"> </w:t>
      </w:r>
      <w:r w:rsidRPr="006E325E">
        <w:rPr>
          <w:rFonts w:ascii="Arial" w:hAnsi="Arial" w:cs="Arial"/>
          <w:noProof/>
          <w:color w:val="000000"/>
          <w:kern w:val="36"/>
          <w:lang w:val="ru-RU"/>
        </w:rPr>
        <w:t>хэсэгт тус журмаар зохицуулсан дараах асуудлыг авч үзнэ. Үүнд:</w:t>
      </w:r>
    </w:p>
    <w:p w14:paraId="175EB944" w14:textId="699763C7" w:rsidR="00A75C12" w:rsidRPr="006E325E" w:rsidRDefault="00A75C12" w:rsidP="00442E10">
      <w:pPr>
        <w:spacing w:before="100" w:beforeAutospacing="1" w:after="0" w:line="276" w:lineRule="auto"/>
        <w:ind w:firstLine="720"/>
        <w:jc w:val="both"/>
        <w:rPr>
          <w:rFonts w:ascii="Arial" w:hAnsi="Arial" w:cs="Arial"/>
          <w:noProof/>
          <w:color w:val="000000"/>
          <w:kern w:val="36"/>
          <w:lang w:val="ru-RU"/>
        </w:rPr>
      </w:pPr>
      <w:r w:rsidRPr="006E325E">
        <w:rPr>
          <w:rFonts w:ascii="Arial" w:hAnsi="Arial" w:cs="Arial"/>
          <w:noProof/>
          <w:color w:val="000000"/>
          <w:kern w:val="36"/>
          <w:lang w:val="ru-RU"/>
        </w:rPr>
        <w:t>1. Дотоод ажилтанд харгалзах гадаадад ажилтны харьцаа (</w:t>
      </w:r>
      <w:r w:rsidRPr="006E325E">
        <w:rPr>
          <w:rFonts w:ascii="Arial" w:hAnsi="Arial" w:cs="Arial"/>
          <w:noProof/>
          <w:color w:val="000000"/>
          <w:shd w:val="clear" w:color="auto" w:fill="FFFFFF"/>
          <w:lang w:val="ru-RU"/>
        </w:rPr>
        <w:t>foreign-to-local employee ratio</w:t>
      </w:r>
      <w:r w:rsidRPr="006E325E">
        <w:rPr>
          <w:rStyle w:val="apple-converted-space"/>
          <w:rFonts w:ascii="Arial" w:eastAsiaTheme="majorEastAsia" w:hAnsi="Arial" w:cs="Arial"/>
          <w:noProof/>
          <w:color w:val="000000"/>
          <w:shd w:val="clear" w:color="auto" w:fill="FFFFFF"/>
          <w:lang w:val="ru-RU"/>
        </w:rPr>
        <w:t> </w:t>
      </w:r>
      <w:r w:rsidRPr="006E325E">
        <w:rPr>
          <w:rStyle w:val="apple-converted-space"/>
          <w:rFonts w:ascii="Arial" w:hAnsi="Arial" w:cs="Arial"/>
          <w:noProof/>
          <w:color w:val="000000"/>
          <w:shd w:val="clear" w:color="auto" w:fill="FFFFFF"/>
          <w:lang w:val="ru-RU"/>
        </w:rPr>
        <w:t>for hiring expatriates</w:t>
      </w:r>
      <w:r w:rsidR="006E325E" w:rsidRPr="006E325E">
        <w:rPr>
          <w:rFonts w:ascii="Arial" w:hAnsi="Arial" w:cs="Arial"/>
          <w:noProof/>
          <w:color w:val="000000"/>
          <w:kern w:val="36"/>
          <w:lang w:val="ru-RU"/>
        </w:rPr>
        <w:t>);</w:t>
      </w:r>
    </w:p>
    <w:p w14:paraId="27F627A4" w14:textId="77777777" w:rsidR="00A75C12" w:rsidRPr="006E325E" w:rsidRDefault="00A75C12" w:rsidP="00442E10">
      <w:pPr>
        <w:spacing w:before="100" w:beforeAutospacing="1" w:after="0" w:line="276" w:lineRule="auto"/>
        <w:ind w:firstLine="720"/>
        <w:jc w:val="both"/>
        <w:rPr>
          <w:rFonts w:ascii="Arial" w:hAnsi="Arial" w:cs="Arial"/>
          <w:noProof/>
          <w:color w:val="000000"/>
          <w:kern w:val="36"/>
          <w:lang w:val="ru-RU"/>
        </w:rPr>
      </w:pPr>
      <w:r w:rsidRPr="006E325E">
        <w:rPr>
          <w:rFonts w:ascii="Arial" w:hAnsi="Arial" w:cs="Arial"/>
          <w:noProof/>
          <w:color w:val="000000"/>
          <w:kern w:val="36"/>
          <w:lang w:val="ru-RU"/>
        </w:rPr>
        <w:t>2. Түр зуурын шинжтэй ажлын хамрах хүрээ (s</w:t>
      </w:r>
      <w:r w:rsidRPr="006E325E">
        <w:rPr>
          <w:rStyle w:val="apple-converted-space"/>
          <w:rFonts w:ascii="Arial" w:hAnsi="Arial" w:cs="Arial"/>
          <w:noProof/>
          <w:color w:val="000000"/>
          <w:shd w:val="clear" w:color="auto" w:fill="FFFFFF"/>
          <w:lang w:val="ru-RU"/>
        </w:rPr>
        <w:t xml:space="preserve">cope of </w:t>
      </w:r>
      <w:r w:rsidRPr="006E325E">
        <w:rPr>
          <w:rFonts w:ascii="Arial" w:hAnsi="Arial" w:cs="Arial"/>
          <w:noProof/>
          <w:color w:val="000000"/>
          <w:shd w:val="clear" w:color="auto" w:fill="FFFFFF"/>
          <w:lang w:val="ru-RU"/>
        </w:rPr>
        <w:t>work permitted under a temporary work permit</w:t>
      </w:r>
      <w:r w:rsidRPr="006E325E">
        <w:rPr>
          <w:rFonts w:ascii="Arial" w:hAnsi="Arial" w:cs="Arial"/>
          <w:noProof/>
          <w:color w:val="000000"/>
          <w:kern w:val="36"/>
          <w:lang w:val="ru-RU"/>
        </w:rPr>
        <w:t>) болон түүний онцлог зохицуулалт;</w:t>
      </w:r>
    </w:p>
    <w:p w14:paraId="295B926D" w14:textId="29C92C68" w:rsidR="00A75C12" w:rsidRPr="006E325E" w:rsidRDefault="00A75C12" w:rsidP="00442E10">
      <w:pPr>
        <w:spacing w:before="100" w:beforeAutospacing="1" w:after="0" w:line="276" w:lineRule="auto"/>
        <w:ind w:firstLine="720"/>
        <w:jc w:val="both"/>
        <w:rPr>
          <w:rFonts w:ascii="Arial" w:hAnsi="Arial" w:cs="Arial"/>
          <w:noProof/>
          <w:color w:val="000000"/>
          <w:kern w:val="36"/>
          <w:lang w:val="ru-RU"/>
        </w:rPr>
      </w:pPr>
      <w:r w:rsidRPr="006E325E">
        <w:rPr>
          <w:rFonts w:ascii="Arial" w:hAnsi="Arial" w:cs="Arial"/>
          <w:noProof/>
          <w:color w:val="000000"/>
          <w:kern w:val="36"/>
          <w:lang w:val="ru-RU"/>
        </w:rPr>
        <w:t>3. Гадаад ажилтан ажиллуулах бүрт ажил олгогчийн ажилтныг хөгжүүлэх санд төлөх төлбөрийн хэмжээ</w:t>
      </w:r>
      <w:r w:rsidR="006E325E" w:rsidRPr="006E325E">
        <w:rPr>
          <w:rFonts w:ascii="Arial" w:hAnsi="Arial" w:cs="Arial"/>
          <w:noProof/>
          <w:color w:val="000000"/>
          <w:kern w:val="36"/>
          <w:lang w:val="ru-RU"/>
        </w:rPr>
        <w:t>, зориулалт.</w:t>
      </w:r>
      <w:r w:rsidRPr="006E325E">
        <w:rPr>
          <w:rStyle w:val="FootnoteReference"/>
          <w:rFonts w:ascii="Arial" w:hAnsi="Arial" w:cs="Arial"/>
          <w:noProof/>
          <w:color w:val="000000"/>
          <w:kern w:val="36"/>
          <w:lang w:val="ru-RU"/>
        </w:rPr>
        <w:footnoteReference w:id="34"/>
      </w:r>
      <w:r w:rsidRPr="006E325E">
        <w:rPr>
          <w:rFonts w:ascii="Arial" w:hAnsi="Arial" w:cs="Arial"/>
          <w:noProof/>
          <w:color w:val="000000"/>
          <w:kern w:val="36"/>
          <w:lang w:val="ru-RU"/>
        </w:rPr>
        <w:t xml:space="preserve"> </w:t>
      </w:r>
    </w:p>
    <w:p w14:paraId="7AFE7D2A" w14:textId="77777777" w:rsidR="006E325E" w:rsidRDefault="00A75C12" w:rsidP="00442E10">
      <w:pPr>
        <w:spacing w:after="0" w:line="276" w:lineRule="auto"/>
        <w:jc w:val="center"/>
        <w:rPr>
          <w:rFonts w:ascii="Arial" w:hAnsi="Arial" w:cs="Arial"/>
          <w:b/>
          <w:bCs/>
          <w:noProof/>
          <w:color w:val="000000"/>
          <w:kern w:val="36"/>
          <w:lang w:val="mn-MN"/>
        </w:rPr>
      </w:pPr>
      <w:r w:rsidRPr="006E325E">
        <w:rPr>
          <w:rFonts w:ascii="Arial" w:hAnsi="Arial" w:cs="Arial"/>
          <w:b/>
          <w:bCs/>
          <w:noProof/>
          <w:color w:val="000000"/>
          <w:kern w:val="36"/>
          <w:lang w:val="ru-RU"/>
        </w:rPr>
        <w:t>1.Дотоод</w:t>
      </w:r>
      <w:r w:rsidR="006E325E" w:rsidRPr="006E325E">
        <w:rPr>
          <w:rFonts w:ascii="Arial" w:hAnsi="Arial" w:cs="Arial"/>
          <w:b/>
          <w:bCs/>
          <w:noProof/>
          <w:color w:val="000000"/>
          <w:kern w:val="36"/>
          <w:lang w:val="ru-RU"/>
        </w:rPr>
        <w:t xml:space="preserve">, </w:t>
      </w:r>
      <w:r w:rsidRPr="006E325E">
        <w:rPr>
          <w:rFonts w:ascii="Arial" w:hAnsi="Arial" w:cs="Arial"/>
          <w:b/>
          <w:bCs/>
          <w:noProof/>
          <w:color w:val="000000"/>
          <w:kern w:val="36"/>
          <w:lang w:val="ru-RU"/>
        </w:rPr>
        <w:t>гадаад ажилтны харьцаа</w:t>
      </w:r>
      <w:r w:rsidR="006E325E">
        <w:rPr>
          <w:rFonts w:ascii="Arial" w:hAnsi="Arial" w:cs="Arial"/>
          <w:b/>
          <w:bCs/>
          <w:noProof/>
          <w:color w:val="000000"/>
          <w:kern w:val="36"/>
          <w:lang w:val="mn-MN"/>
        </w:rPr>
        <w:t xml:space="preserve"> болон уг харьцаа </w:t>
      </w:r>
    </w:p>
    <w:p w14:paraId="390D1CE4" w14:textId="7CAC59D0" w:rsidR="00A75C12" w:rsidRPr="006E325E" w:rsidRDefault="006E325E" w:rsidP="00442E10">
      <w:pPr>
        <w:spacing w:after="0" w:line="276" w:lineRule="auto"/>
        <w:jc w:val="center"/>
        <w:rPr>
          <w:rFonts w:ascii="Arial" w:hAnsi="Arial" w:cs="Arial"/>
          <w:b/>
          <w:bCs/>
          <w:noProof/>
          <w:color w:val="000000"/>
          <w:shd w:val="clear" w:color="auto" w:fill="FFFFFF"/>
          <w:lang w:val="mn-MN"/>
        </w:rPr>
      </w:pPr>
      <w:r>
        <w:rPr>
          <w:rFonts w:ascii="Arial" w:hAnsi="Arial" w:cs="Arial"/>
          <w:b/>
          <w:bCs/>
          <w:noProof/>
          <w:color w:val="000000"/>
          <w:kern w:val="36"/>
          <w:lang w:val="mn-MN"/>
        </w:rPr>
        <w:t>хамаарахгүй тохиолдол</w:t>
      </w:r>
    </w:p>
    <w:p w14:paraId="471A20A2" w14:textId="428EFD82" w:rsidR="00A75C12" w:rsidRPr="006E325E" w:rsidRDefault="00A75C12" w:rsidP="00442E10">
      <w:pPr>
        <w:spacing w:before="100" w:beforeAutospacing="1" w:after="0" w:line="276" w:lineRule="auto"/>
        <w:ind w:firstLine="720"/>
        <w:jc w:val="both"/>
        <w:rPr>
          <w:rFonts w:ascii="Arial" w:hAnsi="Arial" w:cs="Arial"/>
          <w:noProof/>
          <w:color w:val="000000"/>
          <w:kern w:val="36"/>
          <w:lang w:val="ru-RU"/>
        </w:rPr>
      </w:pPr>
      <w:r w:rsidRPr="006E325E">
        <w:rPr>
          <w:rFonts w:ascii="Arial" w:hAnsi="Arial" w:cs="Arial"/>
          <w:noProof/>
          <w:color w:val="000000"/>
          <w:kern w:val="36"/>
          <w:lang w:val="ru-RU"/>
        </w:rPr>
        <w:t>Дотоод</w:t>
      </w:r>
      <w:r w:rsidR="006E325E" w:rsidRPr="006E325E">
        <w:rPr>
          <w:rFonts w:ascii="Arial" w:hAnsi="Arial" w:cs="Arial"/>
          <w:noProof/>
          <w:color w:val="000000"/>
          <w:kern w:val="36"/>
          <w:lang w:val="ru-RU"/>
        </w:rPr>
        <w:t xml:space="preserve">, </w:t>
      </w:r>
      <w:r w:rsidRPr="006E325E">
        <w:rPr>
          <w:rFonts w:ascii="Arial" w:hAnsi="Arial" w:cs="Arial"/>
          <w:noProof/>
          <w:color w:val="000000"/>
          <w:kern w:val="36"/>
          <w:lang w:val="ru-RU"/>
        </w:rPr>
        <w:t>гадаад ажилтны харьцаа нь 10:1 байна. Гэхдээ тус харьцаа хамаарахгүй байх дараах тохиолдол байна. Үүнд:</w:t>
      </w:r>
    </w:p>
    <w:p w14:paraId="5062BD78" w14:textId="77777777" w:rsidR="00A75C12" w:rsidRPr="006E325E" w:rsidRDefault="00A75C12" w:rsidP="004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noProof/>
          <w:color w:val="1F1F1F"/>
          <w:lang w:val="ru-RU"/>
        </w:rPr>
      </w:pPr>
      <w:r w:rsidRPr="006E325E">
        <w:rPr>
          <w:rFonts w:ascii="Arial" w:hAnsi="Arial" w:cs="Arial"/>
          <w:noProof/>
          <w:color w:val="1F1F1F"/>
          <w:lang w:val="ru-RU"/>
        </w:rPr>
        <w:tab/>
        <w:t>1.Индонезийн компанийн захирал болон сангийн удирдлага, хяналтын зөвлөлийн гишүүд;</w:t>
      </w:r>
    </w:p>
    <w:p w14:paraId="770B7D88" w14:textId="77777777" w:rsidR="00A75C12" w:rsidRPr="006E325E" w:rsidRDefault="00A75C12" w:rsidP="004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noProof/>
          <w:color w:val="1F1F1F"/>
          <w:lang w:val="ru-RU"/>
        </w:rPr>
      </w:pPr>
      <w:r w:rsidRPr="006E325E">
        <w:rPr>
          <w:rFonts w:ascii="Arial" w:hAnsi="Arial" w:cs="Arial"/>
          <w:noProof/>
          <w:color w:val="1F1F1F"/>
          <w:lang w:val="ru-RU"/>
        </w:rPr>
        <w:tab/>
        <w:t>2.Яаралтай ажил;</w:t>
      </w:r>
    </w:p>
    <w:p w14:paraId="0EDBBB8D" w14:textId="77777777" w:rsidR="00A75C12" w:rsidRPr="006E325E" w:rsidRDefault="00A75C12" w:rsidP="004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noProof/>
          <w:color w:val="1F1F1F"/>
          <w:lang w:val="ru-RU"/>
        </w:rPr>
      </w:pPr>
      <w:r w:rsidRPr="006E325E">
        <w:rPr>
          <w:rFonts w:ascii="Arial" w:hAnsi="Arial" w:cs="Arial"/>
          <w:noProof/>
          <w:color w:val="1F1F1F"/>
          <w:lang w:val="ru-RU"/>
        </w:rPr>
        <w:tab/>
        <w:t>3.Энтерьтайнмэнт;</w:t>
      </w:r>
    </w:p>
    <w:p w14:paraId="1EB6CE57" w14:textId="77777777" w:rsidR="00A75C12" w:rsidRPr="006E325E" w:rsidRDefault="00A75C12" w:rsidP="004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noProof/>
          <w:lang w:val="ru-RU"/>
        </w:rPr>
      </w:pPr>
      <w:r w:rsidRPr="006E325E">
        <w:rPr>
          <w:rFonts w:ascii="Arial" w:hAnsi="Arial" w:cs="Arial"/>
          <w:noProof/>
          <w:color w:val="1F1F1F"/>
          <w:lang w:val="ru-RU"/>
        </w:rPr>
        <w:tab/>
        <w:t>4.Түр хугацаагаар хөдөлмөр эрхлэх</w:t>
      </w:r>
      <w:r w:rsidRPr="006E325E">
        <w:rPr>
          <w:rFonts w:ascii="Arial" w:hAnsi="Arial" w:cs="Arial"/>
          <w:noProof/>
          <w:lang w:val="ru-RU"/>
        </w:rPr>
        <w:t>.</w:t>
      </w:r>
      <w:r w:rsidRPr="006E325E">
        <w:rPr>
          <w:rStyle w:val="FootnoteReference"/>
          <w:rFonts w:ascii="Arial" w:hAnsi="Arial" w:cs="Arial"/>
          <w:noProof/>
          <w:lang w:val="ru-RU"/>
        </w:rPr>
        <w:footnoteReference w:id="35"/>
      </w:r>
    </w:p>
    <w:p w14:paraId="6616A955" w14:textId="50B05C43" w:rsidR="00A75C12" w:rsidRPr="006E325E" w:rsidRDefault="006E325E" w:rsidP="004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76" w:lineRule="auto"/>
        <w:jc w:val="both"/>
        <w:rPr>
          <w:rFonts w:ascii="Arial" w:hAnsi="Arial" w:cs="Arial"/>
          <w:noProof/>
          <w:lang w:val="ru-RU"/>
        </w:rPr>
      </w:pPr>
      <w:r w:rsidRPr="006E325E">
        <w:rPr>
          <w:rFonts w:ascii="Arial" w:hAnsi="Arial" w:cs="Arial"/>
          <w:noProof/>
          <w:lang w:val="ru-RU"/>
        </w:rPr>
        <w:tab/>
      </w:r>
      <w:r w:rsidR="00A75C12" w:rsidRPr="006E325E">
        <w:rPr>
          <w:rFonts w:ascii="Arial" w:hAnsi="Arial" w:cs="Arial"/>
          <w:noProof/>
          <w:lang w:val="ru-RU"/>
        </w:rPr>
        <w:t>Ажил олгогч 10 дотоодын ажилтан бүр</w:t>
      </w:r>
      <w:r w:rsidRPr="006E325E">
        <w:rPr>
          <w:rFonts w:ascii="Arial" w:hAnsi="Arial" w:cs="Arial"/>
          <w:noProof/>
          <w:lang w:val="ru-RU"/>
        </w:rPr>
        <w:t>д</w:t>
      </w:r>
      <w:r w:rsidR="00A75C12" w:rsidRPr="006E325E">
        <w:rPr>
          <w:rFonts w:ascii="Arial" w:hAnsi="Arial" w:cs="Arial"/>
          <w:noProof/>
          <w:lang w:val="ru-RU"/>
        </w:rPr>
        <w:t xml:space="preserve"> 1 гадаад ажилтан авч ажиллуулах </w:t>
      </w:r>
      <w:r w:rsidRPr="006E325E">
        <w:rPr>
          <w:rFonts w:ascii="Arial" w:hAnsi="Arial" w:cs="Arial"/>
          <w:noProof/>
          <w:lang w:val="ru-RU"/>
        </w:rPr>
        <w:t>харьцааг баримтлах шаардлагатай</w:t>
      </w:r>
      <w:r w:rsidR="00A75C12" w:rsidRPr="006E325E">
        <w:rPr>
          <w:rFonts w:ascii="Arial" w:hAnsi="Arial" w:cs="Arial"/>
          <w:noProof/>
          <w:lang w:val="ru-RU"/>
        </w:rPr>
        <w:t xml:space="preserve"> ч яаралтай, эсхүл түр зуурын шинжтэй ажлын байранд гадаад ажилтан авч ажиллуулахад 10:1 квот хамаарахгүй байх онцгой тохиолдол байгаа нь </w:t>
      </w:r>
      <w:r w:rsidRPr="006E325E">
        <w:rPr>
          <w:rFonts w:ascii="Arial" w:hAnsi="Arial" w:cs="Arial"/>
          <w:noProof/>
          <w:lang w:val="ru-RU"/>
        </w:rPr>
        <w:t xml:space="preserve">бизнес эрхлэгчдийн онцлог </w:t>
      </w:r>
      <w:r w:rsidRPr="006E325E">
        <w:rPr>
          <w:rFonts w:ascii="Arial" w:hAnsi="Arial" w:cs="Arial"/>
          <w:noProof/>
          <w:lang w:val="ru-RU"/>
        </w:rPr>
        <w:lastRenderedPageBreak/>
        <w:t>яаралтай, түр зуурын шинжтэй ажлын байрны эрэлтийг харгалзсан, үйл ажиллагаа нь тасалдуулахгүй байхад чиглэсэн</w:t>
      </w:r>
      <w:r w:rsidR="00A75C12" w:rsidRPr="006E325E">
        <w:rPr>
          <w:rFonts w:ascii="Arial" w:hAnsi="Arial" w:cs="Arial"/>
          <w:noProof/>
          <w:lang w:val="ru-RU"/>
        </w:rPr>
        <w:t xml:space="preserve"> уян хатан зохицуулалт байна. </w:t>
      </w:r>
    </w:p>
    <w:p w14:paraId="0E6B17E5" w14:textId="77777777" w:rsidR="00A75C12" w:rsidRPr="006E325E" w:rsidRDefault="00A75C12" w:rsidP="0044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76" w:lineRule="auto"/>
        <w:jc w:val="center"/>
        <w:rPr>
          <w:rFonts w:ascii="Arial" w:hAnsi="Arial" w:cs="Arial"/>
          <w:b/>
          <w:bCs/>
          <w:noProof/>
          <w:color w:val="1F1F1F"/>
          <w:lang w:val="ru-RU"/>
        </w:rPr>
      </w:pPr>
      <w:r w:rsidRPr="006E325E">
        <w:rPr>
          <w:rFonts w:ascii="Arial" w:hAnsi="Arial" w:cs="Arial"/>
          <w:b/>
          <w:bCs/>
          <w:noProof/>
          <w:lang w:val="ru-RU"/>
        </w:rPr>
        <w:t>2.Т</w:t>
      </w:r>
      <w:r w:rsidRPr="006E325E">
        <w:rPr>
          <w:rFonts w:ascii="Arial" w:hAnsi="Arial" w:cs="Arial"/>
          <w:b/>
          <w:bCs/>
          <w:noProof/>
          <w:color w:val="000000"/>
          <w:kern w:val="36"/>
          <w:lang w:val="ru-RU"/>
        </w:rPr>
        <w:t>үр зуурын шинжтэй ажлын хамрах хүрээ</w:t>
      </w:r>
    </w:p>
    <w:p w14:paraId="3D8062E4" w14:textId="77777777" w:rsidR="00A75C12" w:rsidRPr="006E325E" w:rsidRDefault="00A75C12" w:rsidP="00442E10">
      <w:pPr>
        <w:spacing w:before="100" w:beforeAutospacing="1" w:after="0" w:line="276" w:lineRule="auto"/>
        <w:ind w:firstLine="720"/>
        <w:jc w:val="both"/>
        <w:rPr>
          <w:rFonts w:ascii="Arial" w:hAnsi="Arial" w:cs="Arial"/>
          <w:noProof/>
          <w:color w:val="000000"/>
          <w:lang w:val="ru-RU"/>
        </w:rPr>
      </w:pPr>
      <w:r w:rsidRPr="006E325E">
        <w:rPr>
          <w:rFonts w:ascii="Arial" w:hAnsi="Arial" w:cs="Arial"/>
          <w:noProof/>
          <w:color w:val="000000"/>
          <w:lang w:val="ru-RU"/>
        </w:rPr>
        <w:t>Дараах ажил нь түр зуурын шинжтэй ажилд хамаарна. Үүнд:</w:t>
      </w:r>
    </w:p>
    <w:p w14:paraId="015E8F3C" w14:textId="3CB4416C" w:rsidR="00A75C12" w:rsidRPr="006E325E"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1. </w:t>
      </w:r>
      <w:r w:rsidR="006E325E">
        <w:rPr>
          <w:rStyle w:val="y2iqfc"/>
          <w:rFonts w:ascii="Arial" w:eastAsiaTheme="majorEastAsia" w:hAnsi="Arial" w:cs="Arial"/>
          <w:noProof/>
          <w:color w:val="1F1F1F"/>
          <w:sz w:val="24"/>
          <w:szCs w:val="24"/>
          <w:lang w:val="mn-MN"/>
        </w:rPr>
        <w:t>А</w:t>
      </w:r>
      <w:r w:rsidRPr="006E325E">
        <w:rPr>
          <w:rStyle w:val="y2iqfc"/>
          <w:rFonts w:ascii="Arial" w:eastAsiaTheme="majorEastAsia" w:hAnsi="Arial" w:cs="Arial"/>
          <w:noProof/>
          <w:color w:val="1F1F1F"/>
          <w:sz w:val="24"/>
          <w:szCs w:val="24"/>
          <w:lang w:val="ru-RU"/>
        </w:rPr>
        <w:t>ж үйлдвэрийн бүтээгдэхүүний чанар, дизайныг сайжруулах болон олон улсын маркетингийн хамтын ажиллагаанд үйлдвэрлэлийн технологи нэвтрүүлэх, инновацийг нэвтрүүлэх талаар заавар, зөвлөгөө, сургалт явуулах;</w:t>
      </w:r>
    </w:p>
    <w:p w14:paraId="23A9B270" w14:textId="7F849A70" w:rsidR="00A75C12" w:rsidRPr="006E325E"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2. </w:t>
      </w:r>
      <w:r w:rsidR="006E325E">
        <w:rPr>
          <w:rStyle w:val="y2iqfc"/>
          <w:rFonts w:ascii="Arial" w:eastAsiaTheme="majorEastAsia" w:hAnsi="Arial" w:cs="Arial"/>
          <w:noProof/>
          <w:color w:val="1F1F1F"/>
          <w:sz w:val="24"/>
          <w:szCs w:val="24"/>
          <w:lang w:val="mn-MN"/>
        </w:rPr>
        <w:t>К</w:t>
      </w:r>
      <w:r w:rsidRPr="006E325E">
        <w:rPr>
          <w:rStyle w:val="y2iqfc"/>
          <w:rFonts w:ascii="Arial" w:eastAsiaTheme="majorEastAsia" w:hAnsi="Arial" w:cs="Arial"/>
          <w:noProof/>
          <w:color w:val="1F1F1F"/>
          <w:sz w:val="24"/>
          <w:szCs w:val="24"/>
          <w:lang w:val="ru-RU"/>
        </w:rPr>
        <w:t>ино хийх (эрх бүхий байгууллагаас зөвшөөрөл авсан);</w:t>
      </w:r>
    </w:p>
    <w:p w14:paraId="402F2AA9" w14:textId="4A34FD5F" w:rsidR="00A75C12" w:rsidRPr="006E325E"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3. </w:t>
      </w:r>
      <w:r w:rsidR="006E325E">
        <w:rPr>
          <w:rStyle w:val="y2iqfc"/>
          <w:rFonts w:ascii="Arial" w:eastAsiaTheme="majorEastAsia" w:hAnsi="Arial" w:cs="Arial"/>
          <w:noProof/>
          <w:color w:val="1F1F1F"/>
          <w:sz w:val="24"/>
          <w:szCs w:val="24"/>
          <w:lang w:val="mn-MN"/>
        </w:rPr>
        <w:t>Л</w:t>
      </w:r>
      <w:r w:rsidRPr="006E325E">
        <w:rPr>
          <w:rStyle w:val="y2iqfc"/>
          <w:rFonts w:ascii="Arial" w:eastAsiaTheme="majorEastAsia" w:hAnsi="Arial" w:cs="Arial"/>
          <w:noProof/>
          <w:color w:val="1F1F1F"/>
          <w:sz w:val="24"/>
          <w:szCs w:val="24"/>
          <w:lang w:val="ru-RU"/>
        </w:rPr>
        <w:t>екц унших;</w:t>
      </w:r>
    </w:p>
    <w:p w14:paraId="6C846EAB" w14:textId="77777777" w:rsidR="00A75C12" w:rsidRPr="006E325E"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4. Индонез дахь төв оффис эсвэл төлөөлөгчийн газартай хийх уулзалтад оролцох;</w:t>
      </w:r>
    </w:p>
    <w:p w14:paraId="2F96937A" w14:textId="208FFABD" w:rsidR="00A75C12" w:rsidRPr="006E325E"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5. </w:t>
      </w:r>
      <w:r w:rsidR="006E325E">
        <w:rPr>
          <w:rStyle w:val="y2iqfc"/>
          <w:rFonts w:ascii="Arial" w:eastAsiaTheme="majorEastAsia" w:hAnsi="Arial" w:cs="Arial"/>
          <w:noProof/>
          <w:color w:val="1F1F1F"/>
          <w:sz w:val="24"/>
          <w:szCs w:val="24"/>
          <w:lang w:val="mn-MN"/>
        </w:rPr>
        <w:t>А</w:t>
      </w:r>
      <w:r w:rsidRPr="006E325E">
        <w:rPr>
          <w:rStyle w:val="y2iqfc"/>
          <w:rFonts w:ascii="Arial" w:eastAsiaTheme="majorEastAsia" w:hAnsi="Arial" w:cs="Arial"/>
          <w:noProof/>
          <w:color w:val="1F1F1F"/>
          <w:sz w:val="24"/>
          <w:szCs w:val="24"/>
          <w:lang w:val="ru-RU"/>
        </w:rPr>
        <w:t>удит хийх, үйлдвэрлэлийн чанарын хяналт, Индонезийн салбаруудад хяналт шалгалт хийх;</w:t>
      </w:r>
    </w:p>
    <w:p w14:paraId="3EA484D0" w14:textId="73943BB6" w:rsidR="00A75C12" w:rsidRPr="006E325E"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6. </w:t>
      </w:r>
      <w:r w:rsidR="006E325E">
        <w:rPr>
          <w:rStyle w:val="y2iqfc"/>
          <w:rFonts w:ascii="Arial" w:eastAsiaTheme="majorEastAsia" w:hAnsi="Arial" w:cs="Arial"/>
          <w:noProof/>
          <w:color w:val="1F1F1F"/>
          <w:sz w:val="24"/>
          <w:szCs w:val="24"/>
          <w:lang w:val="mn-MN"/>
        </w:rPr>
        <w:t>А</w:t>
      </w:r>
      <w:r w:rsidRPr="006E325E">
        <w:rPr>
          <w:rStyle w:val="y2iqfc"/>
          <w:rFonts w:ascii="Arial" w:eastAsiaTheme="majorEastAsia" w:hAnsi="Arial" w:cs="Arial"/>
          <w:noProof/>
          <w:color w:val="1F1F1F"/>
          <w:sz w:val="24"/>
          <w:szCs w:val="24"/>
          <w:lang w:val="ru-RU"/>
        </w:rPr>
        <w:t>жлын ур чадварын шалгалт өгөх;</w:t>
      </w:r>
    </w:p>
    <w:p w14:paraId="48880311" w14:textId="2B06F0B9" w:rsidR="00A75C12" w:rsidRPr="00712CA2" w:rsidRDefault="00A75C12" w:rsidP="00442E10">
      <w:pPr>
        <w:pStyle w:val="HTMLPreformatted"/>
        <w:spacing w:before="100" w:beforeAutospacing="1" w:line="276" w:lineRule="auto"/>
        <w:jc w:val="both"/>
        <w:rPr>
          <w:rStyle w:val="y2iqfc"/>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7. </w:t>
      </w:r>
      <w:r w:rsidR="006E325E">
        <w:rPr>
          <w:rStyle w:val="y2iqfc"/>
          <w:rFonts w:ascii="Arial" w:eastAsiaTheme="majorEastAsia" w:hAnsi="Arial" w:cs="Arial"/>
          <w:noProof/>
          <w:color w:val="1F1F1F"/>
          <w:sz w:val="24"/>
          <w:szCs w:val="24"/>
          <w:lang w:val="mn-MN"/>
        </w:rPr>
        <w:t>Н</w:t>
      </w:r>
      <w:r w:rsidRPr="006E325E">
        <w:rPr>
          <w:rStyle w:val="y2iqfc"/>
          <w:rFonts w:ascii="Arial" w:eastAsiaTheme="majorEastAsia" w:hAnsi="Arial" w:cs="Arial"/>
          <w:noProof/>
          <w:color w:val="1F1F1F"/>
          <w:sz w:val="24"/>
          <w:szCs w:val="24"/>
          <w:lang w:val="ru-RU"/>
        </w:rPr>
        <w:t>эг удаагийн ажил гүйцэтгэх</w:t>
      </w:r>
      <w:r w:rsidR="006E325E" w:rsidRPr="00712CA2">
        <w:rPr>
          <w:rStyle w:val="y2iqfc"/>
          <w:rFonts w:ascii="Arial" w:eastAsiaTheme="majorEastAsia" w:hAnsi="Arial" w:cs="Arial"/>
          <w:noProof/>
          <w:color w:val="1F1F1F"/>
          <w:sz w:val="24"/>
          <w:szCs w:val="24"/>
          <w:lang w:val="ru-RU"/>
        </w:rPr>
        <w:t>;</w:t>
      </w:r>
    </w:p>
    <w:p w14:paraId="24EA8569" w14:textId="74382C70" w:rsidR="00A75C12" w:rsidRPr="006E325E" w:rsidRDefault="00A75C12" w:rsidP="00442E10">
      <w:pPr>
        <w:pStyle w:val="HTMLPreformatted"/>
        <w:spacing w:before="100" w:beforeAutospacing="1" w:line="276" w:lineRule="auto"/>
        <w:jc w:val="both"/>
        <w:rPr>
          <w:rFonts w:ascii="Arial"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8. </w:t>
      </w:r>
      <w:r w:rsidR="006E325E">
        <w:rPr>
          <w:rStyle w:val="y2iqfc"/>
          <w:rFonts w:ascii="Arial" w:eastAsiaTheme="majorEastAsia" w:hAnsi="Arial" w:cs="Arial"/>
          <w:noProof/>
          <w:color w:val="1F1F1F"/>
          <w:sz w:val="24"/>
          <w:szCs w:val="24"/>
          <w:lang w:val="mn-MN"/>
        </w:rPr>
        <w:t>М</w:t>
      </w:r>
      <w:r w:rsidRPr="006E325E">
        <w:rPr>
          <w:rStyle w:val="y2iqfc"/>
          <w:rFonts w:ascii="Arial" w:eastAsiaTheme="majorEastAsia" w:hAnsi="Arial" w:cs="Arial"/>
          <w:noProof/>
          <w:color w:val="1F1F1F"/>
          <w:sz w:val="24"/>
          <w:szCs w:val="24"/>
          <w:lang w:val="ru-RU"/>
        </w:rPr>
        <w:t>ашин механизм, цахилгааны угсралт, борлуулалтын дараах үйлчилгээ, зах зээлд бүтээгдэхүүний туршилт хийхтэй холбоотой ажил гүйцэтгэх.</w:t>
      </w:r>
      <w:r w:rsidRPr="006E325E">
        <w:rPr>
          <w:rStyle w:val="FootnoteReference"/>
          <w:rFonts w:ascii="Arial" w:hAnsi="Arial" w:cs="Arial"/>
          <w:noProof/>
          <w:color w:val="000000"/>
          <w:sz w:val="24"/>
          <w:szCs w:val="24"/>
          <w:lang w:val="ru-RU"/>
        </w:rPr>
        <w:footnoteReference w:id="36"/>
      </w:r>
    </w:p>
    <w:p w14:paraId="540CC5A4" w14:textId="7C9DBA5E" w:rsidR="00A75C12" w:rsidRPr="006E325E" w:rsidRDefault="00A75C12" w:rsidP="00442E10">
      <w:pPr>
        <w:pStyle w:val="NormalWeb"/>
        <w:spacing w:after="0" w:afterAutospacing="0" w:line="276" w:lineRule="auto"/>
        <w:ind w:firstLine="720"/>
        <w:jc w:val="both"/>
        <w:rPr>
          <w:rFonts w:ascii="Arial" w:hAnsi="Arial" w:cs="Arial"/>
          <w:noProof/>
          <w:lang w:val="ru-RU"/>
        </w:rPr>
      </w:pPr>
      <w:r w:rsidRPr="006E325E">
        <w:rPr>
          <w:rFonts w:ascii="Arial" w:hAnsi="Arial" w:cs="Arial"/>
          <w:noProof/>
          <w:lang w:val="ru-RU"/>
        </w:rPr>
        <w:t>Хугацааны хувьд, түр зуурын шинжтэй ажил эрхлэх зөвшөөрөл 1 сар хүртэл, гэхдээ нэг удаагийн шинжтэй эсвэл</w:t>
      </w:r>
      <w:r w:rsidRPr="006E325E">
        <w:rPr>
          <w:rStyle w:val="y2iqfc"/>
          <w:rFonts w:ascii="Arial" w:eastAsiaTheme="majorEastAsia" w:hAnsi="Arial" w:cs="Arial"/>
          <w:noProof/>
          <w:color w:val="1F1F1F"/>
          <w:lang w:val="ru-RU"/>
        </w:rPr>
        <w:t xml:space="preserve"> машин механизм, цахилгааны угсралт, борлуулалтын дараах үйлчилгээ, зах зээлд бүтээгдэхүүний туршилт хийхтэй холбоотой ажил гүйцэтгэх</w:t>
      </w:r>
      <w:r w:rsidRPr="006E325E">
        <w:rPr>
          <w:rFonts w:ascii="Arial" w:hAnsi="Arial" w:cs="Arial"/>
          <w:noProof/>
          <w:lang w:val="ru-RU"/>
        </w:rPr>
        <w:t xml:space="preserve"> бол 6 сар хүртэлх хугацаатай байж болно.</w:t>
      </w:r>
      <w:r w:rsidRPr="006E325E">
        <w:rPr>
          <w:rStyle w:val="FootnoteReference"/>
          <w:rFonts w:ascii="Arial" w:hAnsi="Arial" w:cs="Arial"/>
          <w:noProof/>
          <w:lang w:val="ru-RU"/>
        </w:rPr>
        <w:footnoteReference w:id="37"/>
      </w:r>
    </w:p>
    <w:p w14:paraId="0906FCC6" w14:textId="77777777" w:rsidR="00A75C12" w:rsidRPr="006E325E" w:rsidRDefault="00A75C12" w:rsidP="00442E10">
      <w:pPr>
        <w:pStyle w:val="NormalWeb"/>
        <w:spacing w:after="0" w:afterAutospacing="0" w:line="276" w:lineRule="auto"/>
        <w:ind w:firstLine="720"/>
        <w:jc w:val="both"/>
        <w:rPr>
          <w:rFonts w:ascii="Arial" w:hAnsi="Arial" w:cs="Arial"/>
          <w:noProof/>
          <w:color w:val="000000"/>
          <w:lang w:val="ru-RU"/>
        </w:rPr>
      </w:pPr>
      <w:r w:rsidRPr="006E325E">
        <w:rPr>
          <w:rFonts w:ascii="Arial" w:hAnsi="Arial" w:cs="Arial"/>
          <w:noProof/>
          <w:lang w:val="ru-RU"/>
        </w:rPr>
        <w:t>Түүнчлэн гадаад ажилтанд тавигдах боловсрол, мэдлэг чадвар, нийгмийн даатгал, татварт бүртгэгдсэн байх зэрэг шаардлага нь түр зуурын шинжтэй ажил эрхлэх гадаад ажилтанд хамаарахгүй байж болдог</w:t>
      </w:r>
      <w:r w:rsidRPr="006E325E">
        <w:rPr>
          <w:rFonts w:ascii="Arial" w:hAnsi="Arial" w:cs="Arial"/>
          <w:noProof/>
          <w:color w:val="000000"/>
          <w:lang w:val="ru-RU"/>
        </w:rPr>
        <w:t>.</w:t>
      </w:r>
      <w:r w:rsidRPr="006E325E">
        <w:rPr>
          <w:rStyle w:val="FootnoteReference"/>
          <w:rFonts w:ascii="Arial" w:hAnsi="Arial" w:cs="Arial"/>
          <w:noProof/>
          <w:color w:val="000000"/>
          <w:lang w:val="ru-RU"/>
        </w:rPr>
        <w:footnoteReference w:id="38"/>
      </w:r>
      <w:r w:rsidRPr="006E325E">
        <w:rPr>
          <w:rFonts w:ascii="Arial" w:hAnsi="Arial" w:cs="Arial"/>
          <w:noProof/>
          <w:color w:val="000000"/>
          <w:lang w:val="ru-RU"/>
        </w:rPr>
        <w:t xml:space="preserve"> </w:t>
      </w:r>
    </w:p>
    <w:p w14:paraId="6C1BE363" w14:textId="4A0392EC" w:rsidR="00A75C12" w:rsidRPr="006E325E" w:rsidRDefault="00A75C12" w:rsidP="00442E10">
      <w:pPr>
        <w:pStyle w:val="NormalWeb"/>
        <w:spacing w:after="0" w:afterAutospacing="0" w:line="276" w:lineRule="auto"/>
        <w:ind w:firstLine="720"/>
        <w:jc w:val="both"/>
        <w:rPr>
          <w:rFonts w:ascii="Arial" w:hAnsi="Arial" w:cs="Arial"/>
          <w:noProof/>
          <w:lang w:val="ru-RU"/>
        </w:rPr>
      </w:pPr>
      <w:r w:rsidRPr="006E325E">
        <w:rPr>
          <w:rFonts w:ascii="Arial" w:hAnsi="Arial" w:cs="Arial"/>
          <w:noProof/>
          <w:color w:val="000000"/>
          <w:lang w:val="ru-RU"/>
        </w:rPr>
        <w:t xml:space="preserve">Түр зуурын шинжтэй ажлын байранд ажиллах гадаад иргэдэд өндөр шаардлага болон квот тавихгүй, аль болох шуурхай байдлыг ханган 6 сар хүртэлх хугацаагаар ажиллуулах боломж нээлттэй байна. </w:t>
      </w:r>
    </w:p>
    <w:p w14:paraId="04EF344B" w14:textId="6E6BFE9A" w:rsidR="00A75C12" w:rsidRPr="0022741E" w:rsidRDefault="00A75C12" w:rsidP="00827CAC">
      <w:pPr>
        <w:pStyle w:val="NormalWeb"/>
        <w:spacing w:line="276" w:lineRule="auto"/>
        <w:jc w:val="center"/>
        <w:rPr>
          <w:rFonts w:ascii="Arial" w:hAnsi="Arial" w:cs="Arial"/>
          <w:b/>
          <w:bCs/>
          <w:noProof/>
          <w:lang w:val="mn-MN"/>
        </w:rPr>
      </w:pPr>
      <w:r w:rsidRPr="00442E10">
        <w:rPr>
          <w:rFonts w:ascii="Arial" w:hAnsi="Arial" w:cs="Arial"/>
          <w:b/>
          <w:bCs/>
          <w:noProof/>
          <w:lang w:val="ru-RU"/>
        </w:rPr>
        <w:lastRenderedPageBreak/>
        <w:t>3.Гадаад ажилтны ажлын байрны төлбөр</w:t>
      </w:r>
      <w:r w:rsidR="0022741E">
        <w:rPr>
          <w:rFonts w:ascii="Arial" w:hAnsi="Arial" w:cs="Arial"/>
          <w:b/>
          <w:bCs/>
          <w:noProof/>
          <w:lang w:val="mn-MN"/>
        </w:rPr>
        <w:t>ийн хэмжээ, зориулалт</w:t>
      </w:r>
    </w:p>
    <w:p w14:paraId="67B5E74D" w14:textId="4C19FD8B" w:rsidR="00A75C12" w:rsidRPr="00442E10" w:rsidRDefault="00A75C12" w:rsidP="00827CAC">
      <w:pPr>
        <w:pStyle w:val="NormalWeb"/>
        <w:spacing w:line="276" w:lineRule="auto"/>
        <w:ind w:firstLine="720"/>
        <w:jc w:val="both"/>
        <w:rPr>
          <w:rFonts w:ascii="Arial" w:hAnsi="Arial" w:cs="Arial"/>
          <w:b/>
          <w:bCs/>
          <w:noProof/>
          <w:color w:val="111827"/>
          <w:lang w:val="ru-RU"/>
        </w:rPr>
      </w:pPr>
      <w:r w:rsidRPr="00442E10">
        <w:rPr>
          <w:rFonts w:ascii="Arial" w:hAnsi="Arial" w:cs="Arial"/>
          <w:noProof/>
          <w:lang w:val="ru-RU"/>
        </w:rPr>
        <w:t>Гадаад ажилтан ажиллуулах зөвшөөр</w:t>
      </w:r>
      <w:r w:rsidR="00442E10">
        <w:rPr>
          <w:rFonts w:ascii="Arial" w:hAnsi="Arial" w:cs="Arial"/>
          <w:noProof/>
          <w:lang w:val="mn-MN"/>
        </w:rPr>
        <w:t>өл</w:t>
      </w:r>
      <w:r w:rsidRPr="00442E10">
        <w:rPr>
          <w:rFonts w:ascii="Arial" w:hAnsi="Arial" w:cs="Arial"/>
          <w:noProof/>
          <w:lang w:val="ru-RU"/>
        </w:rPr>
        <w:t xml:space="preserve"> авахаар хүсэлт гаргахдаа ажил олгогч нь гадаад ажилтныг ажиллуулах төлөвлөгөө </w:t>
      </w:r>
      <w:r w:rsidRPr="00442E10">
        <w:rPr>
          <w:rFonts w:ascii="Arial" w:hAnsi="Arial" w:cs="Arial"/>
          <w:b/>
          <w:bCs/>
          <w:noProof/>
          <w:lang w:val="ru-RU"/>
        </w:rPr>
        <w:t>(</w:t>
      </w:r>
      <w:r w:rsidRPr="00442E10">
        <w:rPr>
          <w:rStyle w:val="Strong"/>
          <w:rFonts w:ascii="Arial" w:eastAsiaTheme="majorEastAsia" w:hAnsi="Arial" w:cs="Arial"/>
          <w:b w:val="0"/>
          <w:bCs w:val="0"/>
          <w:noProof/>
          <w:color w:val="111827"/>
          <w:lang w:val="ru-RU"/>
        </w:rPr>
        <w:t xml:space="preserve">Foreign Manpower Placement Plan) хүргүүлэх ба ажилтныг хөгжүүлэх сангийн төлбөр (Payment of the Employee Development Fund)-ийг төлсөн байна. Уг төлбөр нь сарын 100 доллар байх бөгөөд ажиллах нийт хугацаагаар урьдчилан төлнө. Жишээ нь тухайн гадаад ажилтан 12 сар ажиллах бол 1200 доллар </w:t>
      </w:r>
      <w:r w:rsidR="00EB328A">
        <w:rPr>
          <w:rStyle w:val="Strong"/>
          <w:rFonts w:ascii="Arial" w:eastAsiaTheme="majorEastAsia" w:hAnsi="Arial" w:cs="Arial"/>
          <w:b w:val="0"/>
          <w:bCs w:val="0"/>
          <w:noProof/>
          <w:color w:val="111827"/>
          <w:lang w:val="mn-MN"/>
        </w:rPr>
        <w:t xml:space="preserve">буюу жилийн </w:t>
      </w:r>
      <w:r w:rsidR="0022741E">
        <w:rPr>
          <w:rStyle w:val="Strong"/>
          <w:rFonts w:ascii="Arial" w:eastAsiaTheme="majorEastAsia" w:hAnsi="Arial" w:cs="Arial"/>
          <w:b w:val="0"/>
          <w:bCs w:val="0"/>
          <w:noProof/>
          <w:color w:val="111827"/>
          <w:lang w:val="mn-MN"/>
        </w:rPr>
        <w:t>4,062,000 төгрөг</w:t>
      </w:r>
      <w:r w:rsidR="0022741E">
        <w:rPr>
          <w:rStyle w:val="FootnoteReference"/>
          <w:rFonts w:ascii="Arial" w:eastAsiaTheme="majorEastAsia" w:hAnsi="Arial" w:cs="Arial"/>
          <w:noProof/>
          <w:color w:val="111827"/>
          <w:lang w:val="mn-MN"/>
        </w:rPr>
        <w:footnoteReference w:id="39"/>
      </w:r>
      <w:r w:rsidR="0022741E">
        <w:rPr>
          <w:rStyle w:val="Strong"/>
          <w:rFonts w:ascii="Arial" w:eastAsiaTheme="majorEastAsia" w:hAnsi="Arial" w:cs="Arial"/>
          <w:b w:val="0"/>
          <w:bCs w:val="0"/>
          <w:noProof/>
          <w:color w:val="111827"/>
          <w:lang w:val="mn-MN"/>
        </w:rPr>
        <w:t xml:space="preserve"> болно</w:t>
      </w:r>
      <w:r w:rsidRPr="00442E10">
        <w:rPr>
          <w:rFonts w:ascii="Arial" w:hAnsi="Arial" w:cs="Arial"/>
          <w:b/>
          <w:bCs/>
          <w:noProof/>
          <w:color w:val="111827"/>
          <w:lang w:val="ru-RU"/>
        </w:rPr>
        <w:t>.</w:t>
      </w:r>
      <w:r w:rsidRPr="00442E10">
        <w:rPr>
          <w:rStyle w:val="FootnoteReference"/>
          <w:rFonts w:ascii="Arial" w:hAnsi="Arial" w:cs="Arial"/>
          <w:b/>
          <w:bCs/>
          <w:noProof/>
          <w:color w:val="111827"/>
          <w:lang w:val="ru-RU"/>
        </w:rPr>
        <w:footnoteReference w:id="40"/>
      </w:r>
    </w:p>
    <w:p w14:paraId="48776ECE" w14:textId="29465FB8" w:rsidR="00A75C12" w:rsidRPr="00442E10" w:rsidRDefault="00442E10" w:rsidP="00827CAC">
      <w:pPr>
        <w:pStyle w:val="NormalWeb"/>
        <w:spacing w:line="276" w:lineRule="auto"/>
        <w:ind w:firstLine="720"/>
        <w:jc w:val="both"/>
        <w:rPr>
          <w:rFonts w:ascii="Arial" w:hAnsi="Arial" w:cs="Arial"/>
          <w:noProof/>
          <w:color w:val="111827"/>
          <w:lang w:val="ru-RU"/>
        </w:rPr>
      </w:pPr>
      <w:r>
        <w:rPr>
          <w:rFonts w:ascii="Arial" w:hAnsi="Arial" w:cs="Arial"/>
          <w:noProof/>
          <w:color w:val="111827"/>
          <w:lang w:val="mn-MN"/>
        </w:rPr>
        <w:t>Н</w:t>
      </w:r>
      <w:r w:rsidR="00A75C12" w:rsidRPr="00442E10">
        <w:rPr>
          <w:rFonts w:ascii="Arial" w:hAnsi="Arial" w:cs="Arial"/>
          <w:noProof/>
          <w:color w:val="111827"/>
          <w:lang w:val="ru-RU"/>
        </w:rPr>
        <w:t>эг гадаад ажилтны хувьд дээрх төлбөрийг нэг жилээр нь төлөхөд 1200 доллар буюу энэ нь бизнес эрхлэгч</w:t>
      </w:r>
      <w:r>
        <w:rPr>
          <w:rFonts w:ascii="Arial" w:hAnsi="Arial" w:cs="Arial"/>
          <w:noProof/>
          <w:color w:val="111827"/>
          <w:lang w:val="mn-MN"/>
        </w:rPr>
        <w:t xml:space="preserve">дэд хэт өндөр </w:t>
      </w:r>
      <w:r w:rsidR="00A75C12" w:rsidRPr="00442E10">
        <w:rPr>
          <w:rFonts w:ascii="Arial" w:hAnsi="Arial" w:cs="Arial"/>
          <w:noProof/>
          <w:color w:val="111827"/>
          <w:lang w:val="ru-RU"/>
        </w:rPr>
        <w:t xml:space="preserve">зардал </w:t>
      </w:r>
      <w:r>
        <w:rPr>
          <w:rFonts w:ascii="Arial" w:hAnsi="Arial" w:cs="Arial"/>
          <w:noProof/>
          <w:color w:val="111827"/>
          <w:lang w:val="mn-MN"/>
        </w:rPr>
        <w:t>тогтоогоогүй байна</w:t>
      </w:r>
      <w:r w:rsidR="00A75C12" w:rsidRPr="00442E10">
        <w:rPr>
          <w:rFonts w:ascii="Arial" w:hAnsi="Arial" w:cs="Arial"/>
          <w:noProof/>
          <w:color w:val="111827"/>
          <w:lang w:val="ru-RU"/>
        </w:rPr>
        <w:t>. Нөгөө талаас төлбөрий</w:t>
      </w:r>
      <w:r>
        <w:rPr>
          <w:rFonts w:ascii="Arial" w:hAnsi="Arial" w:cs="Arial"/>
          <w:noProof/>
          <w:color w:val="111827"/>
          <w:lang w:val="mn-MN"/>
        </w:rPr>
        <w:t>г</w:t>
      </w:r>
      <w:r w:rsidR="00A75C12" w:rsidRPr="00442E10">
        <w:rPr>
          <w:rFonts w:ascii="Arial" w:hAnsi="Arial" w:cs="Arial"/>
          <w:noProof/>
          <w:color w:val="111827"/>
          <w:lang w:val="ru-RU"/>
        </w:rPr>
        <w:t xml:space="preserve"> </w:t>
      </w:r>
      <w:r>
        <w:rPr>
          <w:rFonts w:ascii="Arial" w:hAnsi="Arial" w:cs="Arial"/>
          <w:noProof/>
          <w:color w:val="111827"/>
          <w:lang w:val="mn-MN"/>
        </w:rPr>
        <w:t xml:space="preserve">ажил олгогчдод </w:t>
      </w:r>
      <w:r w:rsidR="00A75C12" w:rsidRPr="00442E10">
        <w:rPr>
          <w:rFonts w:ascii="Arial" w:hAnsi="Arial" w:cs="Arial"/>
          <w:noProof/>
          <w:color w:val="111827"/>
          <w:lang w:val="ru-RU"/>
        </w:rPr>
        <w:t xml:space="preserve">дутагдалтай байгаа ажлын байрны тодорхойлолтын дагуу дотоодын ажиллах хүчийг сургаж, сайжруулахад </w:t>
      </w:r>
      <w:r>
        <w:rPr>
          <w:rFonts w:ascii="Arial" w:hAnsi="Arial" w:cs="Arial"/>
          <w:noProof/>
          <w:color w:val="111827"/>
          <w:lang w:val="mn-MN"/>
        </w:rPr>
        <w:t xml:space="preserve">зарцуулж </w:t>
      </w:r>
      <w:r w:rsidR="00A75C12" w:rsidRPr="00442E10">
        <w:rPr>
          <w:rFonts w:ascii="Arial" w:hAnsi="Arial" w:cs="Arial"/>
          <w:noProof/>
          <w:color w:val="111827"/>
          <w:lang w:val="ru-RU"/>
        </w:rPr>
        <w:t xml:space="preserve">байгаа нь гадаад ажилтан ажиллуулсны төлбөр төлөх болон авах харилцааг улам </w:t>
      </w:r>
      <w:r>
        <w:rPr>
          <w:rFonts w:ascii="Arial" w:hAnsi="Arial" w:cs="Arial"/>
          <w:noProof/>
          <w:color w:val="111827"/>
          <w:lang w:val="mn-MN"/>
        </w:rPr>
        <w:t>үр дүнтэй</w:t>
      </w:r>
      <w:r w:rsidR="00A75C12" w:rsidRPr="00442E10">
        <w:rPr>
          <w:rFonts w:ascii="Arial" w:hAnsi="Arial" w:cs="Arial"/>
          <w:noProof/>
          <w:color w:val="111827"/>
          <w:lang w:val="ru-RU"/>
        </w:rPr>
        <w:t xml:space="preserve"> болгож байна. </w:t>
      </w:r>
    </w:p>
    <w:p w14:paraId="28E2BC04" w14:textId="77777777" w:rsidR="00A75C12" w:rsidRPr="006E325E" w:rsidRDefault="00A75C12" w:rsidP="00827CAC">
      <w:pPr>
        <w:pStyle w:val="NormalWeb"/>
        <w:spacing w:line="276" w:lineRule="auto"/>
        <w:jc w:val="center"/>
        <w:rPr>
          <w:rFonts w:ascii="Arial" w:hAnsi="Arial" w:cs="Arial"/>
          <w:b/>
          <w:bCs/>
          <w:noProof/>
          <w:color w:val="111827"/>
          <w:lang w:val="ru-RU"/>
        </w:rPr>
      </w:pPr>
      <w:r w:rsidRPr="006E325E">
        <w:rPr>
          <w:rFonts w:ascii="Arial" w:hAnsi="Arial" w:cs="Arial"/>
          <w:b/>
          <w:bCs/>
          <w:noProof/>
          <w:color w:val="111827"/>
          <w:lang w:val="ru-RU"/>
        </w:rPr>
        <w:t>II КАМБОЖ</w:t>
      </w:r>
    </w:p>
    <w:p w14:paraId="1D539D80" w14:textId="77777777" w:rsidR="00A75C12" w:rsidRPr="006E325E" w:rsidRDefault="00A75C12" w:rsidP="00827CAC">
      <w:pPr>
        <w:pStyle w:val="NormalWeb"/>
        <w:spacing w:line="276" w:lineRule="auto"/>
        <w:ind w:firstLine="720"/>
        <w:jc w:val="both"/>
        <w:rPr>
          <w:rFonts w:ascii="Arial" w:hAnsi="Arial" w:cs="Arial"/>
          <w:noProof/>
          <w:color w:val="111827"/>
          <w:lang w:val="ru-RU"/>
        </w:rPr>
      </w:pPr>
      <w:r w:rsidRPr="006E325E">
        <w:rPr>
          <w:rFonts w:ascii="Arial" w:hAnsi="Arial" w:cs="Arial"/>
          <w:noProof/>
          <w:color w:val="111827"/>
          <w:lang w:val="ru-RU"/>
        </w:rPr>
        <w:t xml:space="preserve">Камбожийн Хөдөлмөр, мэргэжлийн сургалтын яам (Ministry of Labor and Vocational Training)-ны гаргасан 110/23 тоот мэдэгдэлд гадаад ажилтны ажиллах зөвшөөрөл, хөдөлмөрийн карт авах асуудлыг хэрхэх талаар тусгасан байна. </w:t>
      </w:r>
    </w:p>
    <w:p w14:paraId="2BCE0C3F" w14:textId="4196B5BB" w:rsidR="00A75C12" w:rsidRPr="006E325E" w:rsidRDefault="00A75C12" w:rsidP="00827CAC">
      <w:pPr>
        <w:pStyle w:val="NormalWeb"/>
        <w:spacing w:line="276" w:lineRule="auto"/>
        <w:ind w:firstLine="720"/>
        <w:jc w:val="both"/>
        <w:rPr>
          <w:rFonts w:ascii="Arial" w:hAnsi="Arial" w:cs="Arial"/>
          <w:noProof/>
          <w:color w:val="111827"/>
          <w:lang w:val="ru-RU"/>
        </w:rPr>
      </w:pPr>
      <w:r w:rsidRPr="006E325E">
        <w:rPr>
          <w:rFonts w:ascii="Arial" w:hAnsi="Arial" w:cs="Arial"/>
          <w:noProof/>
          <w:color w:val="111827"/>
          <w:lang w:val="ru-RU"/>
        </w:rPr>
        <w:t xml:space="preserve">Энэ хэсэгт Камбожийн гадаад ажилтанд тавигдах квот, түүний төлбөр, квотыг хэтрүүлэх хэрэгцээ, шаардлага гарвал хэрхэх талаар </w:t>
      </w:r>
      <w:r w:rsidR="00CD57E8">
        <w:rPr>
          <w:rFonts w:ascii="Arial" w:hAnsi="Arial" w:cs="Arial"/>
          <w:noProof/>
          <w:color w:val="111827"/>
          <w:lang w:val="mn-MN"/>
        </w:rPr>
        <w:t>авч үзнэ</w:t>
      </w:r>
      <w:r w:rsidRPr="006E325E">
        <w:rPr>
          <w:rFonts w:ascii="Arial" w:hAnsi="Arial" w:cs="Arial"/>
          <w:noProof/>
          <w:color w:val="111827"/>
          <w:lang w:val="ru-RU"/>
        </w:rPr>
        <w:t xml:space="preserve">. </w:t>
      </w:r>
    </w:p>
    <w:p w14:paraId="1AB89113" w14:textId="77777777" w:rsidR="00A75C12" w:rsidRPr="006E325E" w:rsidRDefault="00A75C12" w:rsidP="00827CAC">
      <w:pPr>
        <w:pStyle w:val="Heading2"/>
        <w:spacing w:line="276" w:lineRule="auto"/>
        <w:jc w:val="center"/>
        <w:rPr>
          <w:rFonts w:ascii="Arial" w:hAnsi="Arial" w:cs="Arial"/>
          <w:b/>
          <w:bCs/>
          <w:noProof/>
          <w:color w:val="000000" w:themeColor="text1"/>
          <w:sz w:val="24"/>
          <w:szCs w:val="24"/>
          <w:lang w:val="ru-RU"/>
        </w:rPr>
      </w:pPr>
      <w:r w:rsidRPr="006E325E">
        <w:rPr>
          <w:rFonts w:ascii="Arial" w:hAnsi="Arial" w:cs="Arial"/>
          <w:b/>
          <w:bCs/>
          <w:noProof/>
          <w:color w:val="000000" w:themeColor="text1"/>
          <w:sz w:val="24"/>
          <w:szCs w:val="24"/>
          <w:lang w:val="ru-RU"/>
        </w:rPr>
        <w:t>1.Гадаадын ажилтанд тавигдах квот</w:t>
      </w:r>
    </w:p>
    <w:p w14:paraId="35A2449E"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000000" w:themeColor="text1"/>
          <w:sz w:val="24"/>
          <w:szCs w:val="24"/>
          <w:lang w:val="ru-RU"/>
        </w:rPr>
      </w:pPr>
      <w:r w:rsidRPr="006E325E">
        <w:rPr>
          <w:rFonts w:ascii="Arial" w:hAnsi="Arial" w:cs="Arial"/>
          <w:noProof/>
          <w:color w:val="000000" w:themeColor="text1"/>
          <w:sz w:val="24"/>
          <w:szCs w:val="24"/>
          <w:lang w:val="ru-RU"/>
        </w:rPr>
        <w:tab/>
        <w:t>Камбож улсад гадаад ажилтны тоонд хязагаарлалт тавьдаг.</w:t>
      </w:r>
      <w:r w:rsidRPr="006E325E">
        <w:rPr>
          <w:rFonts w:ascii="Arial" w:hAnsi="Arial" w:cs="Arial"/>
          <w:b/>
          <w:bCs/>
          <w:noProof/>
          <w:color w:val="000000" w:themeColor="text1"/>
          <w:sz w:val="24"/>
          <w:szCs w:val="24"/>
          <w:lang w:val="ru-RU"/>
        </w:rPr>
        <w:t xml:space="preserve"> </w:t>
      </w:r>
      <w:r w:rsidRPr="006E325E">
        <w:rPr>
          <w:rStyle w:val="y2iqfc"/>
          <w:rFonts w:ascii="Arial" w:eastAsiaTheme="majorEastAsia" w:hAnsi="Arial" w:cs="Arial"/>
          <w:noProof/>
          <w:color w:val="000000" w:themeColor="text1"/>
          <w:sz w:val="24"/>
          <w:szCs w:val="24"/>
          <w:lang w:val="ru-RU"/>
        </w:rPr>
        <w:t xml:space="preserve">Квотын тогтолцооны дагуу тухайн компанид ажиллаж буй гадаадын иргэдийн тоо компанийн нийт ажиллах хүчний 10-аас дээшгүй хувийг эзэлнэ. </w:t>
      </w:r>
    </w:p>
    <w:p w14:paraId="2D2F3C83"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000000" w:themeColor="text1"/>
          <w:sz w:val="24"/>
          <w:szCs w:val="24"/>
          <w:lang w:val="ru-RU"/>
        </w:rPr>
      </w:pPr>
      <w:r w:rsidRPr="006E325E">
        <w:rPr>
          <w:rStyle w:val="y2iqfc"/>
          <w:rFonts w:ascii="Arial" w:eastAsiaTheme="majorEastAsia" w:hAnsi="Arial" w:cs="Arial"/>
          <w:noProof/>
          <w:color w:val="000000" w:themeColor="text1"/>
          <w:sz w:val="24"/>
          <w:szCs w:val="24"/>
          <w:lang w:val="ru-RU"/>
        </w:rPr>
        <w:t>Квотын системийг дараах байдлаар тооцно.</w:t>
      </w:r>
    </w:p>
    <w:p w14:paraId="083142A3"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000000" w:themeColor="text1"/>
          <w:sz w:val="24"/>
          <w:szCs w:val="24"/>
          <w:lang w:val="ru-RU"/>
        </w:rPr>
      </w:pPr>
    </w:p>
    <w:p w14:paraId="64D620E8"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000000" w:themeColor="text1"/>
          <w:sz w:val="24"/>
          <w:szCs w:val="24"/>
          <w:lang w:val="ru-RU"/>
        </w:rPr>
      </w:pPr>
      <w:r w:rsidRPr="006E325E">
        <w:rPr>
          <w:rStyle w:val="y2iqfc"/>
          <w:rFonts w:ascii="Arial" w:eastAsiaTheme="majorEastAsia" w:hAnsi="Arial" w:cs="Arial"/>
          <w:noProof/>
          <w:color w:val="000000" w:themeColor="text1"/>
          <w:sz w:val="24"/>
          <w:szCs w:val="24"/>
          <w:lang w:val="ru-RU"/>
        </w:rPr>
        <w:t>• Оффисын ажилтнууд – 3 хувь;</w:t>
      </w:r>
    </w:p>
    <w:p w14:paraId="05B95F3E"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000000" w:themeColor="text1"/>
          <w:sz w:val="24"/>
          <w:szCs w:val="24"/>
          <w:lang w:val="ru-RU"/>
        </w:rPr>
      </w:pPr>
      <w:r w:rsidRPr="006E325E">
        <w:rPr>
          <w:rStyle w:val="y2iqfc"/>
          <w:rFonts w:ascii="Arial" w:eastAsiaTheme="majorEastAsia" w:hAnsi="Arial" w:cs="Arial"/>
          <w:noProof/>
          <w:color w:val="000000" w:themeColor="text1"/>
          <w:sz w:val="24"/>
          <w:szCs w:val="24"/>
          <w:lang w:val="ru-RU"/>
        </w:rPr>
        <w:t>• Чадварлаг ажиллах хүч – 6 хувь; болон</w:t>
      </w:r>
    </w:p>
    <w:p w14:paraId="338783C6"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000000" w:themeColor="text1"/>
          <w:sz w:val="24"/>
          <w:szCs w:val="24"/>
          <w:lang w:val="ru-RU"/>
        </w:rPr>
      </w:pPr>
      <w:r w:rsidRPr="006E325E">
        <w:rPr>
          <w:rStyle w:val="y2iqfc"/>
          <w:rFonts w:ascii="Arial" w:eastAsiaTheme="majorEastAsia" w:hAnsi="Arial" w:cs="Arial"/>
          <w:noProof/>
          <w:color w:val="000000" w:themeColor="text1"/>
          <w:sz w:val="24"/>
          <w:szCs w:val="24"/>
          <w:lang w:val="ru-RU"/>
        </w:rPr>
        <w:t>• Тусгай чадвар шаардагдахгүй ажиллах хүч – 1 хувь.</w:t>
      </w:r>
    </w:p>
    <w:p w14:paraId="70D709E2" w14:textId="77777777" w:rsidR="00A75C12" w:rsidRPr="006E325E" w:rsidRDefault="00A75C12" w:rsidP="00827CAC">
      <w:pPr>
        <w:pStyle w:val="HTMLPreformatted"/>
        <w:spacing w:line="276" w:lineRule="auto"/>
        <w:jc w:val="both"/>
        <w:rPr>
          <w:rStyle w:val="y2iqfc"/>
          <w:rFonts w:ascii="Arial" w:eastAsiaTheme="majorEastAsia" w:hAnsi="Arial" w:cs="Arial"/>
          <w:noProof/>
          <w:color w:val="1F1F1F"/>
          <w:sz w:val="24"/>
          <w:szCs w:val="24"/>
          <w:lang w:val="ru-RU"/>
        </w:rPr>
      </w:pPr>
    </w:p>
    <w:p w14:paraId="04A323D5" w14:textId="77777777" w:rsidR="00A75C12" w:rsidRDefault="00A75C12" w:rsidP="00827CAC">
      <w:pPr>
        <w:pStyle w:val="HTMLPreformatted"/>
        <w:spacing w:line="276" w:lineRule="auto"/>
        <w:jc w:val="both"/>
        <w:rPr>
          <w:rStyle w:val="y2iqfc"/>
          <w:rFonts w:ascii="Arial" w:eastAsiaTheme="majorEastAsia" w:hAnsi="Arial" w:cs="Arial"/>
          <w:noProof/>
          <w:color w:val="1F1F1F"/>
          <w:sz w:val="24"/>
          <w:szCs w:val="24"/>
          <w:lang w:val="mn-MN"/>
        </w:rPr>
      </w:pPr>
      <w:r w:rsidRPr="006E325E">
        <w:rPr>
          <w:rStyle w:val="y2iqfc"/>
          <w:rFonts w:ascii="Arial" w:eastAsiaTheme="majorEastAsia" w:hAnsi="Arial" w:cs="Arial"/>
          <w:noProof/>
          <w:color w:val="1F1F1F"/>
          <w:sz w:val="24"/>
          <w:szCs w:val="24"/>
          <w:lang w:val="ru-RU"/>
        </w:rPr>
        <w:tab/>
        <w:t>Үүнээс гадна гадаад ажилтны квотын өргөдөл гаргах хугацаа жил бүрийн 10 дугаар сараас 11 дүгээр сарыг дуусталх хугацаанд үргэлжлэх бөгөөд бизнес эрхлэгч хүсэлтээ гарган, квотоо авсны дараа гадаад ажилтан ажиллуулах зөвшөөрөл хүсч болно.</w:t>
      </w:r>
      <w:r w:rsidRPr="006E325E">
        <w:rPr>
          <w:rStyle w:val="FootnoteReference"/>
          <w:rFonts w:ascii="Arial" w:hAnsi="Arial" w:cs="Arial"/>
          <w:noProof/>
          <w:color w:val="0A0A0A"/>
          <w:sz w:val="24"/>
          <w:szCs w:val="24"/>
          <w:shd w:val="clear" w:color="auto" w:fill="FFFFFF"/>
          <w:lang w:val="ru-RU"/>
        </w:rPr>
        <w:footnoteReference w:id="41"/>
      </w:r>
      <w:r w:rsidRPr="006E325E">
        <w:rPr>
          <w:rStyle w:val="y2iqfc"/>
          <w:rFonts w:ascii="Arial" w:eastAsiaTheme="majorEastAsia" w:hAnsi="Arial" w:cs="Arial"/>
          <w:noProof/>
          <w:color w:val="1F1F1F"/>
          <w:sz w:val="24"/>
          <w:szCs w:val="24"/>
          <w:lang w:val="ru-RU"/>
        </w:rPr>
        <w:t xml:space="preserve"> </w:t>
      </w:r>
    </w:p>
    <w:p w14:paraId="158A42C4" w14:textId="77777777" w:rsidR="00CD57E8" w:rsidRPr="00CD57E8" w:rsidRDefault="00CD57E8" w:rsidP="00827CAC">
      <w:pPr>
        <w:pStyle w:val="HTMLPreformatted"/>
        <w:spacing w:line="276" w:lineRule="auto"/>
        <w:jc w:val="both"/>
        <w:rPr>
          <w:rStyle w:val="y2iqfc"/>
          <w:rFonts w:ascii="Arial" w:eastAsiaTheme="majorEastAsia" w:hAnsi="Arial" w:cs="Arial"/>
          <w:noProof/>
          <w:color w:val="1F1F1F"/>
          <w:sz w:val="24"/>
          <w:szCs w:val="24"/>
          <w:lang w:val="mn-MN"/>
        </w:rPr>
      </w:pPr>
    </w:p>
    <w:p w14:paraId="01A2581B" w14:textId="77777777" w:rsidR="00A75C12" w:rsidRDefault="00A75C12" w:rsidP="00827CAC">
      <w:pPr>
        <w:pStyle w:val="HTMLPreformatted"/>
        <w:spacing w:line="276" w:lineRule="auto"/>
        <w:jc w:val="center"/>
        <w:rPr>
          <w:rStyle w:val="y2iqfc"/>
          <w:rFonts w:ascii="Arial" w:eastAsiaTheme="majorEastAsia" w:hAnsi="Arial" w:cs="Arial"/>
          <w:b/>
          <w:bCs/>
          <w:noProof/>
          <w:color w:val="1F1F1F"/>
          <w:sz w:val="24"/>
          <w:szCs w:val="24"/>
          <w:lang w:val="mn-MN"/>
        </w:rPr>
      </w:pPr>
      <w:r w:rsidRPr="006E325E">
        <w:rPr>
          <w:rStyle w:val="y2iqfc"/>
          <w:rFonts w:ascii="Arial" w:eastAsiaTheme="majorEastAsia" w:hAnsi="Arial" w:cs="Arial"/>
          <w:b/>
          <w:bCs/>
          <w:noProof/>
          <w:color w:val="1F1F1F"/>
          <w:sz w:val="24"/>
          <w:szCs w:val="24"/>
          <w:lang w:val="ru-RU"/>
        </w:rPr>
        <w:t>2.Гадаад ажилтны зөвшөөрлийн төлбөр</w:t>
      </w:r>
    </w:p>
    <w:p w14:paraId="27AC348D" w14:textId="77777777" w:rsidR="00CD57E8" w:rsidRPr="00CD57E8" w:rsidRDefault="00CD57E8" w:rsidP="00827CAC">
      <w:pPr>
        <w:pStyle w:val="HTMLPreformatted"/>
        <w:spacing w:line="276" w:lineRule="auto"/>
        <w:jc w:val="center"/>
        <w:rPr>
          <w:rStyle w:val="y2iqfc"/>
          <w:rFonts w:ascii="Arial" w:eastAsiaTheme="majorEastAsia" w:hAnsi="Arial" w:cs="Arial"/>
          <w:b/>
          <w:bCs/>
          <w:noProof/>
          <w:color w:val="1F1F1F"/>
          <w:sz w:val="24"/>
          <w:szCs w:val="24"/>
          <w:lang w:val="mn-MN"/>
        </w:rPr>
      </w:pPr>
    </w:p>
    <w:p w14:paraId="4C1AC05A" w14:textId="064ECE2B" w:rsidR="00A75C12" w:rsidRPr="006E325E" w:rsidRDefault="00A75C12" w:rsidP="00827CAC">
      <w:pPr>
        <w:pStyle w:val="HTMLPreformatted"/>
        <w:spacing w:line="276" w:lineRule="auto"/>
        <w:jc w:val="both"/>
        <w:rPr>
          <w:rFonts w:ascii="Arial" w:eastAsiaTheme="majorEastAsia" w:hAnsi="Arial" w:cs="Arial"/>
          <w:noProof/>
          <w:color w:val="1F1F1F"/>
          <w:sz w:val="24"/>
          <w:szCs w:val="24"/>
          <w:lang w:val="ru-RU"/>
        </w:rPr>
      </w:pPr>
      <w:r w:rsidRPr="006E325E">
        <w:rPr>
          <w:rStyle w:val="y2iqfc"/>
          <w:rFonts w:ascii="Arial" w:eastAsiaTheme="majorEastAsia" w:hAnsi="Arial" w:cs="Arial"/>
          <w:noProof/>
          <w:color w:val="1F1F1F"/>
          <w:sz w:val="24"/>
          <w:szCs w:val="24"/>
          <w:lang w:val="ru-RU"/>
        </w:rPr>
        <w:tab/>
        <w:t xml:space="preserve">Ажиллах зөвшөөрлийн төлбөр </w:t>
      </w:r>
      <w:r w:rsidRPr="00CD57E8">
        <w:rPr>
          <w:rStyle w:val="y2iqfc"/>
          <w:rFonts w:ascii="Arial" w:eastAsiaTheme="majorEastAsia" w:hAnsi="Arial" w:cs="Arial"/>
          <w:noProof/>
          <w:color w:val="1F1F1F"/>
          <w:sz w:val="24"/>
          <w:szCs w:val="24"/>
          <w:lang w:val="ru-RU"/>
        </w:rPr>
        <w:t xml:space="preserve">130 </w:t>
      </w:r>
      <w:r w:rsidR="00CD57E8">
        <w:rPr>
          <w:rStyle w:val="y2iqfc"/>
          <w:rFonts w:ascii="Arial" w:eastAsiaTheme="majorEastAsia" w:hAnsi="Arial" w:cs="Arial"/>
          <w:noProof/>
          <w:color w:val="1F1F1F"/>
          <w:sz w:val="24"/>
          <w:szCs w:val="24"/>
          <w:lang w:val="mn-MN"/>
        </w:rPr>
        <w:t>ам.</w:t>
      </w:r>
      <w:r w:rsidRPr="00CD57E8">
        <w:rPr>
          <w:rStyle w:val="y2iqfc"/>
          <w:rFonts w:ascii="Arial" w:eastAsiaTheme="majorEastAsia" w:hAnsi="Arial" w:cs="Arial"/>
          <w:noProof/>
          <w:color w:val="1F1F1F"/>
          <w:sz w:val="24"/>
          <w:szCs w:val="24"/>
          <w:lang w:val="ru-RU"/>
        </w:rPr>
        <w:t>доллар</w:t>
      </w:r>
      <w:r w:rsidRPr="006E325E">
        <w:rPr>
          <w:rStyle w:val="y2iqfc"/>
          <w:rFonts w:ascii="Arial" w:eastAsiaTheme="majorEastAsia" w:hAnsi="Arial" w:cs="Arial"/>
          <w:noProof/>
          <w:color w:val="1F1F1F"/>
          <w:sz w:val="24"/>
          <w:szCs w:val="24"/>
          <w:lang w:val="ru-RU"/>
        </w:rPr>
        <w:t xml:space="preserve"> байх бөгөөд ажил олгогч нэг удаад төлнө. </w:t>
      </w:r>
      <w:r w:rsidRPr="006E325E">
        <w:rPr>
          <w:rFonts w:ascii="Arial" w:hAnsi="Arial" w:cs="Arial"/>
          <w:noProof/>
          <w:color w:val="212529"/>
          <w:sz w:val="24"/>
          <w:szCs w:val="24"/>
          <w:lang w:val="ru-RU"/>
        </w:rPr>
        <w:t>Харин тогтоосон квотыг хэтрүүлэх бол холбогдох яаманд хүсэлт гаргана. Энэхүү хүсэлтэд тухайн ажлыг гүйцэтгэх дотоодын ажиллах хүч байхгүй байгаа тул гадаад ажилтан шаардагдаж байгаа үндэслэлийг тусгана.</w:t>
      </w:r>
      <w:r w:rsidRPr="006E325E">
        <w:rPr>
          <w:rStyle w:val="FootnoteReference"/>
          <w:rFonts w:ascii="Arial" w:hAnsi="Arial" w:cs="Arial"/>
          <w:noProof/>
          <w:color w:val="00263E"/>
          <w:sz w:val="24"/>
          <w:szCs w:val="24"/>
          <w:lang w:val="ru-RU"/>
        </w:rPr>
        <w:footnoteReference w:id="42"/>
      </w:r>
    </w:p>
    <w:p w14:paraId="39520D8B" w14:textId="77777777" w:rsidR="00A75C12" w:rsidRPr="006E325E" w:rsidRDefault="00A75C12" w:rsidP="00827CAC">
      <w:pPr>
        <w:pStyle w:val="HTMLPreformatted"/>
        <w:spacing w:line="276" w:lineRule="auto"/>
        <w:jc w:val="both"/>
        <w:rPr>
          <w:rFonts w:ascii="Arial" w:hAnsi="Arial" w:cs="Arial"/>
          <w:noProof/>
          <w:color w:val="1F1F1F"/>
          <w:sz w:val="24"/>
          <w:szCs w:val="24"/>
          <w:lang w:val="ru-RU"/>
        </w:rPr>
      </w:pPr>
    </w:p>
    <w:p w14:paraId="1BDE726D" w14:textId="2DE8E74A" w:rsidR="00A75C12" w:rsidRPr="006E325E" w:rsidRDefault="00A75C12" w:rsidP="00827CAC">
      <w:pPr>
        <w:pStyle w:val="HTMLPreformatted"/>
        <w:spacing w:line="276" w:lineRule="auto"/>
        <w:jc w:val="both"/>
        <w:rPr>
          <w:rFonts w:ascii="Arial" w:hAnsi="Arial" w:cs="Arial"/>
          <w:noProof/>
          <w:color w:val="212529"/>
          <w:sz w:val="24"/>
          <w:szCs w:val="24"/>
          <w:lang w:val="ru-RU"/>
        </w:rPr>
      </w:pPr>
      <w:r w:rsidRPr="006E325E">
        <w:rPr>
          <w:rFonts w:ascii="Arial" w:hAnsi="Arial" w:cs="Arial"/>
          <w:noProof/>
          <w:color w:val="1F1F1F"/>
          <w:sz w:val="24"/>
          <w:szCs w:val="24"/>
          <w:lang w:val="ru-RU"/>
        </w:rPr>
        <w:tab/>
        <w:t xml:space="preserve">Мөн </w:t>
      </w:r>
      <w:r w:rsidRPr="006E325E">
        <w:rPr>
          <w:rFonts w:ascii="Arial" w:hAnsi="Arial" w:cs="Arial"/>
          <w:noProof/>
          <w:color w:val="00263E"/>
          <w:sz w:val="24"/>
          <w:szCs w:val="24"/>
          <w:lang w:val="ru-RU"/>
        </w:rPr>
        <w:t>Хөдөлмөр, мэргэжлийн сургалтын сайд болон эдийн засаг, сангийн сайдын хамтарсан 335/20</w:t>
      </w:r>
      <w:r w:rsidRPr="006E325E">
        <w:rPr>
          <w:rFonts w:ascii="Arial" w:hAnsi="Arial" w:cs="Arial"/>
          <w:b/>
          <w:bCs/>
          <w:noProof/>
          <w:color w:val="00263E"/>
          <w:sz w:val="24"/>
          <w:szCs w:val="24"/>
          <w:lang w:val="ru-RU"/>
        </w:rPr>
        <w:t xml:space="preserve"> </w:t>
      </w:r>
      <w:r w:rsidRPr="006E325E">
        <w:rPr>
          <w:rFonts w:ascii="Arial" w:hAnsi="Arial" w:cs="Arial"/>
          <w:noProof/>
          <w:color w:val="00263E"/>
          <w:sz w:val="24"/>
          <w:szCs w:val="24"/>
          <w:lang w:val="ru-RU"/>
        </w:rPr>
        <w:t>тушаалын дагуу</w:t>
      </w:r>
      <w:r w:rsidRPr="006E325E">
        <w:rPr>
          <w:rFonts w:ascii="Arial" w:hAnsi="Arial" w:cs="Arial"/>
          <w:noProof/>
          <w:color w:val="1F1F1F"/>
          <w:sz w:val="24"/>
          <w:szCs w:val="24"/>
          <w:lang w:val="ru-RU"/>
        </w:rPr>
        <w:t xml:space="preserve"> </w:t>
      </w:r>
      <w:r w:rsidRPr="006E325E">
        <w:rPr>
          <w:rFonts w:ascii="Arial" w:hAnsi="Arial" w:cs="Arial"/>
          <w:noProof/>
          <w:color w:val="212529"/>
          <w:sz w:val="24"/>
          <w:szCs w:val="24"/>
          <w:lang w:val="ru-RU"/>
        </w:rPr>
        <w:t xml:space="preserve">гадаад ажилтны квотыг хэтрүүлсэн тохиолдолд </w:t>
      </w:r>
      <w:r w:rsidRPr="006E325E">
        <w:rPr>
          <w:rFonts w:ascii="Arial" w:hAnsi="Arial" w:cs="Arial"/>
          <w:noProof/>
          <w:color w:val="00263E"/>
          <w:sz w:val="24"/>
          <w:szCs w:val="24"/>
          <w:lang w:val="ru-RU"/>
        </w:rPr>
        <w:t xml:space="preserve">хэтрүүлсэн ажлын байр бүрт ногдох ажлын байрны төлбөр (130 </w:t>
      </w:r>
      <w:r w:rsidR="00CD57E8">
        <w:rPr>
          <w:rFonts w:ascii="Arial" w:hAnsi="Arial" w:cs="Arial"/>
          <w:noProof/>
          <w:color w:val="00263E"/>
          <w:sz w:val="24"/>
          <w:szCs w:val="24"/>
          <w:lang w:val="mn-MN"/>
        </w:rPr>
        <w:t>ам.</w:t>
      </w:r>
      <w:r w:rsidRPr="006E325E">
        <w:rPr>
          <w:rFonts w:ascii="Arial" w:hAnsi="Arial" w:cs="Arial"/>
          <w:noProof/>
          <w:color w:val="00263E"/>
          <w:sz w:val="24"/>
          <w:szCs w:val="24"/>
          <w:lang w:val="ru-RU"/>
        </w:rPr>
        <w:t xml:space="preserve">доллар) дээр 50 </w:t>
      </w:r>
      <w:r w:rsidR="00CD57E8">
        <w:rPr>
          <w:rFonts w:ascii="Arial" w:hAnsi="Arial" w:cs="Arial"/>
          <w:noProof/>
          <w:color w:val="00263E"/>
          <w:sz w:val="24"/>
          <w:szCs w:val="24"/>
          <w:lang w:val="mn-MN"/>
        </w:rPr>
        <w:t>ам.</w:t>
      </w:r>
      <w:r w:rsidRPr="006E325E">
        <w:rPr>
          <w:rFonts w:ascii="Arial" w:hAnsi="Arial" w:cs="Arial"/>
          <w:noProof/>
          <w:color w:val="00263E"/>
          <w:sz w:val="24"/>
          <w:szCs w:val="24"/>
          <w:lang w:val="ru-RU"/>
        </w:rPr>
        <w:t>доллар нэмж</w:t>
      </w:r>
      <w:r w:rsidRPr="006E325E">
        <w:rPr>
          <w:rFonts w:ascii="Arial" w:hAnsi="Arial" w:cs="Arial"/>
          <w:noProof/>
          <w:color w:val="212529"/>
          <w:sz w:val="24"/>
          <w:szCs w:val="24"/>
          <w:lang w:val="ru-RU"/>
        </w:rPr>
        <w:t xml:space="preserve"> нийт </w:t>
      </w:r>
      <w:r w:rsidRPr="00CD57E8">
        <w:rPr>
          <w:rFonts w:ascii="Arial" w:hAnsi="Arial" w:cs="Arial"/>
          <w:noProof/>
          <w:color w:val="212529"/>
          <w:sz w:val="24"/>
          <w:szCs w:val="24"/>
          <w:lang w:val="ru-RU"/>
        </w:rPr>
        <w:t>180</w:t>
      </w:r>
      <w:r w:rsidR="00CD57E8" w:rsidRPr="00CD57E8">
        <w:rPr>
          <w:rFonts w:ascii="Arial" w:hAnsi="Arial" w:cs="Arial"/>
          <w:noProof/>
          <w:color w:val="212529"/>
          <w:sz w:val="24"/>
          <w:szCs w:val="24"/>
          <w:lang w:val="mn-MN"/>
        </w:rPr>
        <w:t xml:space="preserve"> ам.</w:t>
      </w:r>
      <w:r w:rsidRPr="00CD57E8">
        <w:rPr>
          <w:rFonts w:ascii="Arial" w:hAnsi="Arial" w:cs="Arial"/>
          <w:noProof/>
          <w:color w:val="212529"/>
          <w:sz w:val="24"/>
          <w:szCs w:val="24"/>
          <w:lang w:val="ru-RU"/>
        </w:rPr>
        <w:t>доллар</w:t>
      </w:r>
      <w:r w:rsidRPr="006E325E">
        <w:rPr>
          <w:rFonts w:ascii="Arial" w:hAnsi="Arial" w:cs="Arial"/>
          <w:noProof/>
          <w:color w:val="212529"/>
          <w:sz w:val="24"/>
          <w:szCs w:val="24"/>
          <w:lang w:val="ru-RU"/>
        </w:rPr>
        <w:t xml:space="preserve"> төлнө.</w:t>
      </w:r>
      <w:r w:rsidRPr="006E325E">
        <w:rPr>
          <w:rStyle w:val="FootnoteReference"/>
          <w:rFonts w:ascii="Arial" w:hAnsi="Arial" w:cs="Arial"/>
          <w:noProof/>
          <w:color w:val="212529"/>
          <w:sz w:val="24"/>
          <w:szCs w:val="24"/>
          <w:lang w:val="ru-RU"/>
        </w:rPr>
        <w:t xml:space="preserve"> </w:t>
      </w:r>
      <w:r w:rsidRPr="006E325E">
        <w:rPr>
          <w:rStyle w:val="FootnoteReference"/>
          <w:rFonts w:ascii="Arial" w:hAnsi="Arial" w:cs="Arial"/>
          <w:noProof/>
          <w:color w:val="212529"/>
          <w:sz w:val="24"/>
          <w:szCs w:val="24"/>
          <w:lang w:val="ru-RU"/>
        </w:rPr>
        <w:footnoteReference w:id="43"/>
      </w:r>
      <w:r w:rsidRPr="006E325E">
        <w:rPr>
          <w:rFonts w:ascii="Arial" w:hAnsi="Arial" w:cs="Arial"/>
          <w:noProof/>
          <w:color w:val="212529"/>
          <w:sz w:val="24"/>
          <w:szCs w:val="24"/>
          <w:lang w:val="ru-RU"/>
        </w:rPr>
        <w:t xml:space="preserve"> </w:t>
      </w:r>
    </w:p>
    <w:p w14:paraId="3FD88CC6" w14:textId="77777777" w:rsidR="00A75C12" w:rsidRPr="006E325E" w:rsidRDefault="00A75C12" w:rsidP="00827CAC">
      <w:pPr>
        <w:pStyle w:val="HTMLPreformatted"/>
        <w:spacing w:line="276" w:lineRule="auto"/>
        <w:jc w:val="both"/>
        <w:rPr>
          <w:rFonts w:ascii="Arial" w:hAnsi="Arial" w:cs="Arial"/>
          <w:noProof/>
          <w:color w:val="212529"/>
          <w:sz w:val="24"/>
          <w:szCs w:val="24"/>
          <w:lang w:val="ru-RU"/>
        </w:rPr>
      </w:pPr>
    </w:p>
    <w:p w14:paraId="719D6536" w14:textId="0A9561A2" w:rsidR="00A75C12" w:rsidRDefault="00A75C12" w:rsidP="00827CAC">
      <w:pPr>
        <w:pStyle w:val="HTMLPreformatted"/>
        <w:spacing w:line="276" w:lineRule="auto"/>
        <w:jc w:val="both"/>
        <w:rPr>
          <w:rFonts w:ascii="Arial" w:hAnsi="Arial" w:cs="Arial"/>
          <w:noProof/>
          <w:color w:val="212529"/>
          <w:sz w:val="24"/>
          <w:szCs w:val="24"/>
          <w:lang w:val="mn-MN"/>
        </w:rPr>
      </w:pPr>
      <w:r w:rsidRPr="006E325E">
        <w:rPr>
          <w:rFonts w:ascii="Arial" w:hAnsi="Arial" w:cs="Arial"/>
          <w:noProof/>
          <w:color w:val="212529"/>
          <w:sz w:val="24"/>
          <w:szCs w:val="24"/>
          <w:lang w:val="ru-RU"/>
        </w:rPr>
        <w:tab/>
        <w:t xml:space="preserve">Тус улсын хувьд хэдий </w:t>
      </w:r>
      <w:r w:rsidR="00CD57E8">
        <w:rPr>
          <w:rFonts w:ascii="Arial" w:hAnsi="Arial" w:cs="Arial"/>
          <w:noProof/>
          <w:color w:val="212529"/>
          <w:sz w:val="24"/>
          <w:szCs w:val="24"/>
          <w:lang w:val="mn-MN"/>
        </w:rPr>
        <w:t xml:space="preserve">компани бүрд харгалзах </w:t>
      </w:r>
      <w:r w:rsidRPr="006E325E">
        <w:rPr>
          <w:rFonts w:ascii="Arial" w:hAnsi="Arial" w:cs="Arial"/>
          <w:noProof/>
          <w:color w:val="212529"/>
          <w:sz w:val="24"/>
          <w:szCs w:val="24"/>
          <w:lang w:val="ru-RU"/>
        </w:rPr>
        <w:t xml:space="preserve">гадаад ажилтны квоттой боловч шаардлагатай үед ажил олгогч хэтрүүлж болох, хэтрүүлэх болсон үндэслэлээ гарган нэмэлт төлбөр ажлын байр бүрт төлж байгаа нь үндэслэл бүхий байна. Ажлын байрны төлбөр нь нэг удаагийн бөгөөд хямд байна. </w:t>
      </w:r>
    </w:p>
    <w:p w14:paraId="55061ADB" w14:textId="77777777" w:rsidR="00CD57E8" w:rsidRPr="00CD57E8" w:rsidRDefault="00CD57E8" w:rsidP="00827CAC">
      <w:pPr>
        <w:pStyle w:val="HTMLPreformatted"/>
        <w:spacing w:line="276" w:lineRule="auto"/>
        <w:jc w:val="both"/>
        <w:rPr>
          <w:rFonts w:ascii="Arial" w:hAnsi="Arial" w:cs="Arial"/>
          <w:noProof/>
          <w:color w:val="1F1F1F"/>
          <w:sz w:val="24"/>
          <w:szCs w:val="24"/>
          <w:lang w:val="mn-MN"/>
        </w:rPr>
      </w:pPr>
    </w:p>
    <w:p w14:paraId="3E40CE4A" w14:textId="77777777" w:rsidR="00A75C12" w:rsidRPr="006E325E" w:rsidRDefault="00A75C12" w:rsidP="00827CAC">
      <w:pPr>
        <w:pStyle w:val="HTMLPreformatted"/>
        <w:spacing w:line="276" w:lineRule="auto"/>
        <w:jc w:val="center"/>
        <w:rPr>
          <w:rFonts w:ascii="Arial" w:hAnsi="Arial" w:cs="Arial"/>
          <w:b/>
          <w:bCs/>
          <w:noProof/>
          <w:color w:val="000000" w:themeColor="text1"/>
          <w:sz w:val="24"/>
          <w:szCs w:val="24"/>
          <w:lang w:val="ru-RU"/>
        </w:rPr>
      </w:pPr>
      <w:r w:rsidRPr="006E325E">
        <w:rPr>
          <w:rFonts w:ascii="Arial" w:hAnsi="Arial" w:cs="Arial"/>
          <w:b/>
          <w:bCs/>
          <w:noProof/>
          <w:color w:val="000000" w:themeColor="text1"/>
          <w:sz w:val="24"/>
          <w:szCs w:val="24"/>
          <w:lang w:val="ru-RU"/>
        </w:rPr>
        <w:t>III ЛАОС</w:t>
      </w:r>
    </w:p>
    <w:p w14:paraId="5736C885" w14:textId="77777777" w:rsidR="00A75C12" w:rsidRPr="006E325E" w:rsidRDefault="00A75C12" w:rsidP="00827CAC">
      <w:pPr>
        <w:pStyle w:val="HTMLPreformatted"/>
        <w:spacing w:line="276" w:lineRule="auto"/>
        <w:jc w:val="center"/>
        <w:rPr>
          <w:rFonts w:ascii="Arial" w:hAnsi="Arial" w:cs="Arial"/>
          <w:b/>
          <w:bCs/>
          <w:noProof/>
          <w:color w:val="000000" w:themeColor="text1"/>
          <w:sz w:val="24"/>
          <w:szCs w:val="24"/>
          <w:lang w:val="ru-RU"/>
        </w:rPr>
      </w:pPr>
    </w:p>
    <w:p w14:paraId="6BB775C6" w14:textId="7A963994" w:rsidR="00A75C12" w:rsidRPr="006E325E" w:rsidRDefault="00A75C12" w:rsidP="00827CAC">
      <w:pPr>
        <w:pStyle w:val="Heading2"/>
        <w:spacing w:before="0" w:after="0" w:line="276" w:lineRule="auto"/>
        <w:ind w:firstLine="720"/>
        <w:jc w:val="both"/>
        <w:rPr>
          <w:rFonts w:ascii="Arial" w:hAnsi="Arial" w:cs="Arial"/>
          <w:noProof/>
          <w:color w:val="000000" w:themeColor="text1"/>
          <w:sz w:val="24"/>
          <w:szCs w:val="24"/>
          <w:lang w:val="ru-RU"/>
        </w:rPr>
      </w:pPr>
      <w:r w:rsidRPr="006E325E">
        <w:rPr>
          <w:rFonts w:ascii="Arial" w:hAnsi="Arial" w:cs="Arial"/>
          <w:noProof/>
          <w:color w:val="000000" w:themeColor="text1"/>
          <w:sz w:val="24"/>
          <w:szCs w:val="24"/>
          <w:lang w:val="ru-RU"/>
        </w:rPr>
        <w:t xml:space="preserve">Хөдөлмөр, нийгмийн хамгааллын яам </w:t>
      </w:r>
      <w:r w:rsidR="00CD57E8">
        <w:rPr>
          <w:rFonts w:ascii="Arial" w:hAnsi="Arial" w:cs="Arial"/>
          <w:noProof/>
          <w:color w:val="000000" w:themeColor="text1"/>
          <w:sz w:val="24"/>
          <w:szCs w:val="24"/>
          <w:lang w:val="mn-MN"/>
        </w:rPr>
        <w:t>нь а</w:t>
      </w:r>
      <w:r w:rsidR="00CD57E8" w:rsidRPr="006E325E">
        <w:rPr>
          <w:rFonts w:ascii="Arial" w:hAnsi="Arial" w:cs="Arial"/>
          <w:noProof/>
          <w:color w:val="000000" w:themeColor="text1"/>
          <w:sz w:val="24"/>
          <w:szCs w:val="24"/>
          <w:lang w:val="ru-RU"/>
        </w:rPr>
        <w:t xml:space="preserve">жиллах зөвшөөрлийг </w:t>
      </w:r>
      <w:r w:rsidRPr="006E325E">
        <w:rPr>
          <w:rFonts w:ascii="Arial" w:hAnsi="Arial" w:cs="Arial"/>
          <w:noProof/>
          <w:color w:val="000000" w:themeColor="text1"/>
          <w:sz w:val="24"/>
          <w:szCs w:val="24"/>
          <w:lang w:val="ru-RU"/>
        </w:rPr>
        <w:t>олгодог. Энэ хэсэгт Лаос улс дахь гадаад ажилтанд тавигдах квот</w:t>
      </w:r>
      <w:r w:rsidR="00CD57E8">
        <w:rPr>
          <w:rFonts w:ascii="Arial" w:hAnsi="Arial" w:cs="Arial"/>
          <w:noProof/>
          <w:color w:val="000000" w:themeColor="text1"/>
          <w:sz w:val="24"/>
          <w:szCs w:val="24"/>
          <w:lang w:val="mn-MN"/>
        </w:rPr>
        <w:t>, төлбөрийн</w:t>
      </w:r>
      <w:r w:rsidRPr="006E325E">
        <w:rPr>
          <w:rFonts w:ascii="Arial" w:hAnsi="Arial" w:cs="Arial"/>
          <w:noProof/>
          <w:color w:val="000000" w:themeColor="text1"/>
          <w:sz w:val="24"/>
          <w:szCs w:val="24"/>
          <w:lang w:val="ru-RU"/>
        </w:rPr>
        <w:t xml:space="preserve"> талаар авч үзнэ.</w:t>
      </w:r>
    </w:p>
    <w:p w14:paraId="782E1680" w14:textId="77777777" w:rsidR="00A75C12" w:rsidRPr="006E325E" w:rsidRDefault="00A75C12" w:rsidP="00827CAC">
      <w:pPr>
        <w:pStyle w:val="Heading2"/>
        <w:spacing w:before="0" w:after="0" w:line="276" w:lineRule="auto"/>
        <w:jc w:val="both"/>
        <w:rPr>
          <w:rFonts w:ascii="Arial" w:hAnsi="Arial" w:cs="Arial"/>
          <w:noProof/>
          <w:color w:val="000000" w:themeColor="text1"/>
          <w:sz w:val="24"/>
          <w:szCs w:val="24"/>
          <w:lang w:val="ru-RU"/>
        </w:rPr>
      </w:pPr>
    </w:p>
    <w:p w14:paraId="1B222A28" w14:textId="77777777" w:rsidR="00A75C12" w:rsidRPr="006E325E" w:rsidRDefault="00A75C12" w:rsidP="00827CAC">
      <w:pPr>
        <w:pStyle w:val="Heading2"/>
        <w:spacing w:before="0" w:after="0" w:line="276" w:lineRule="auto"/>
        <w:jc w:val="center"/>
        <w:rPr>
          <w:rFonts w:ascii="Arial" w:hAnsi="Arial" w:cs="Arial"/>
          <w:b/>
          <w:bCs/>
          <w:noProof/>
          <w:color w:val="000000" w:themeColor="text1"/>
          <w:sz w:val="24"/>
          <w:szCs w:val="24"/>
          <w:lang w:val="ru-RU"/>
        </w:rPr>
      </w:pPr>
      <w:r w:rsidRPr="006E325E">
        <w:rPr>
          <w:rFonts w:ascii="Arial" w:hAnsi="Arial" w:cs="Arial"/>
          <w:b/>
          <w:bCs/>
          <w:noProof/>
          <w:color w:val="000000" w:themeColor="text1"/>
          <w:sz w:val="24"/>
          <w:szCs w:val="24"/>
          <w:lang w:val="ru-RU"/>
        </w:rPr>
        <w:t>Гадаад ажилтанд тавигдах квот, төлбөр</w:t>
      </w:r>
    </w:p>
    <w:p w14:paraId="08B80B8A" w14:textId="77777777" w:rsidR="00A75C12" w:rsidRPr="006E325E" w:rsidRDefault="00A75C12" w:rsidP="00827CAC">
      <w:pPr>
        <w:spacing w:line="276" w:lineRule="auto"/>
        <w:rPr>
          <w:rFonts w:ascii="Arial" w:hAnsi="Arial" w:cs="Arial"/>
          <w:noProof/>
          <w:lang w:val="ru-RU"/>
        </w:rPr>
      </w:pPr>
    </w:p>
    <w:p w14:paraId="179F59CB" w14:textId="104AD9F7" w:rsidR="00A75C12" w:rsidRPr="006E325E" w:rsidRDefault="00A75C12" w:rsidP="00827CAC">
      <w:pPr>
        <w:pStyle w:val="Heading2"/>
        <w:spacing w:before="0" w:after="0" w:line="276" w:lineRule="auto"/>
        <w:ind w:firstLine="720"/>
        <w:jc w:val="both"/>
        <w:rPr>
          <w:rFonts w:ascii="Arial" w:hAnsi="Arial" w:cs="Arial"/>
          <w:noProof/>
          <w:color w:val="000000" w:themeColor="text1"/>
          <w:sz w:val="24"/>
          <w:szCs w:val="24"/>
          <w:lang w:val="ru-RU"/>
        </w:rPr>
      </w:pPr>
      <w:r w:rsidRPr="006E325E">
        <w:rPr>
          <w:rFonts w:ascii="Arial" w:hAnsi="Arial" w:cs="Arial"/>
          <w:noProof/>
          <w:color w:val="000000" w:themeColor="text1"/>
          <w:sz w:val="24"/>
          <w:szCs w:val="24"/>
          <w:lang w:val="ru-RU"/>
        </w:rPr>
        <w:t>Дотоод</w:t>
      </w:r>
      <w:r w:rsidR="00CD57E8">
        <w:rPr>
          <w:rFonts w:ascii="Arial" w:hAnsi="Arial" w:cs="Arial"/>
          <w:noProof/>
          <w:color w:val="000000" w:themeColor="text1"/>
          <w:sz w:val="24"/>
          <w:szCs w:val="24"/>
          <w:lang w:val="mn-MN"/>
        </w:rPr>
        <w:t xml:space="preserve">, </w:t>
      </w:r>
      <w:r w:rsidRPr="006E325E">
        <w:rPr>
          <w:rFonts w:ascii="Arial" w:hAnsi="Arial" w:cs="Arial"/>
          <w:noProof/>
          <w:color w:val="000000" w:themeColor="text1"/>
          <w:sz w:val="24"/>
          <w:szCs w:val="24"/>
          <w:lang w:val="ru-RU"/>
        </w:rPr>
        <w:t xml:space="preserve">гадаадын ажилтны харьцаа нь хүчний ажлын хувьд нийт дотоодын ажиллах хүчний 15 хувь, чадварлаг мэргэжлийн ажлын хувьд нийт дотоодын ажиллах хүчний 25 хувь байна. </w:t>
      </w:r>
    </w:p>
    <w:p w14:paraId="57447E1C" w14:textId="77777777" w:rsidR="00A75C12" w:rsidRPr="006E325E" w:rsidRDefault="00A75C12" w:rsidP="00827CAC">
      <w:pPr>
        <w:pStyle w:val="Heading2"/>
        <w:spacing w:before="0" w:after="0" w:line="276" w:lineRule="auto"/>
        <w:jc w:val="both"/>
        <w:rPr>
          <w:rFonts w:ascii="Arial" w:hAnsi="Arial" w:cs="Arial"/>
          <w:noProof/>
          <w:color w:val="000000" w:themeColor="text1"/>
          <w:sz w:val="24"/>
          <w:szCs w:val="24"/>
          <w:lang w:val="ru-RU"/>
        </w:rPr>
      </w:pPr>
    </w:p>
    <w:p w14:paraId="508C0CCF" w14:textId="0C08A17C" w:rsidR="00A75C12" w:rsidRPr="00CD57E8" w:rsidRDefault="00A75C12" w:rsidP="00CD57E8">
      <w:pPr>
        <w:spacing w:line="276" w:lineRule="auto"/>
        <w:ind w:firstLine="720"/>
        <w:jc w:val="both"/>
        <w:rPr>
          <w:rFonts w:ascii="Arial" w:hAnsi="Arial" w:cs="Arial"/>
          <w:noProof/>
          <w:color w:val="0A0A0A"/>
          <w:lang w:val="mn-MN"/>
        </w:rPr>
      </w:pPr>
      <w:r w:rsidRPr="006E325E">
        <w:rPr>
          <w:rFonts w:ascii="Arial" w:hAnsi="Arial" w:cs="Arial"/>
          <w:noProof/>
          <w:color w:val="000000" w:themeColor="text1"/>
          <w:lang w:val="ru-RU"/>
        </w:rPr>
        <w:t>Хугацааны хувьд 12 сараар ажиллах зөвшөөрлийг олгож, 5 хүртэлх жилээр сунгана. Ингэхдээ ажил олгогч хүсэлт гаргах бөгөөд ажлын шаардлага, бизнесийн үйл ажиллагаа, үйлдвэрлэл өргөжих, шинэ технологи хэрэглэхэд шаардлагатай бол 5 жилээс илүү хугацаагаар сунгах боломжтой байна</w:t>
      </w:r>
      <w:r w:rsidRPr="006E325E">
        <w:rPr>
          <w:rFonts w:ascii="Arial" w:hAnsi="Arial" w:cs="Arial"/>
          <w:noProof/>
          <w:color w:val="0A0A0A"/>
          <w:lang w:val="ru-RU"/>
        </w:rPr>
        <w:t>.</w:t>
      </w:r>
      <w:r w:rsidRPr="006E325E">
        <w:rPr>
          <w:rStyle w:val="FootnoteReference"/>
          <w:rFonts w:ascii="Arial" w:hAnsi="Arial" w:cs="Arial"/>
          <w:noProof/>
          <w:color w:val="0A0A0A"/>
          <w:lang w:val="ru-RU"/>
        </w:rPr>
        <w:footnoteReference w:id="44"/>
      </w:r>
      <w:r w:rsidRPr="006E325E">
        <w:rPr>
          <w:rFonts w:ascii="Arial" w:hAnsi="Arial" w:cs="Arial"/>
          <w:noProof/>
          <w:color w:val="0A0A0A"/>
          <w:lang w:val="ru-RU"/>
        </w:rPr>
        <w:t xml:space="preserve"> Харин түр зуурын шинжтэй буюу техник технологи, тоног төхөөрөмжтэй ажиллах болон </w:t>
      </w:r>
      <w:r w:rsidRPr="006E325E">
        <w:rPr>
          <w:rFonts w:ascii="Arial" w:hAnsi="Arial" w:cs="Arial"/>
          <w:noProof/>
          <w:color w:val="0A0A0A"/>
          <w:lang w:val="ru-RU"/>
        </w:rPr>
        <w:lastRenderedPageBreak/>
        <w:t>улирлын чанартай ажилд 3 хүртэлх сараар квотгүйгээр ажиллуулж болохоор байна.</w:t>
      </w:r>
      <w:r w:rsidRPr="006E325E">
        <w:rPr>
          <w:rStyle w:val="FootnoteReference"/>
          <w:rFonts w:ascii="Arial" w:hAnsi="Arial" w:cs="Arial"/>
          <w:noProof/>
          <w:color w:val="0A0A0A"/>
          <w:lang w:val="ru-RU"/>
        </w:rPr>
        <w:footnoteReference w:id="45"/>
      </w:r>
    </w:p>
    <w:p w14:paraId="3945B47E" w14:textId="344AAFA8" w:rsidR="00A75C12" w:rsidRPr="006E325E" w:rsidRDefault="00A75C12" w:rsidP="00CD57E8">
      <w:pPr>
        <w:spacing w:line="276" w:lineRule="auto"/>
        <w:ind w:firstLine="720"/>
        <w:jc w:val="both"/>
        <w:rPr>
          <w:rFonts w:ascii="Arial" w:hAnsi="Arial" w:cs="Arial"/>
          <w:noProof/>
          <w:color w:val="0A0A0A"/>
          <w:lang w:val="ru-RU"/>
        </w:rPr>
      </w:pPr>
      <w:r w:rsidRPr="006E325E">
        <w:rPr>
          <w:rFonts w:ascii="Arial" w:hAnsi="Arial" w:cs="Arial"/>
          <w:noProof/>
          <w:lang w:val="ru-RU"/>
        </w:rPr>
        <w:t>Ажил олгогч ажиллах хүчний шаардлагыг тодорхойлсон төлөвлөгөө гарга</w:t>
      </w:r>
      <w:r w:rsidR="00CD57E8">
        <w:rPr>
          <w:rFonts w:ascii="Arial" w:hAnsi="Arial" w:cs="Arial"/>
          <w:noProof/>
          <w:lang w:val="mn-MN"/>
        </w:rPr>
        <w:t xml:space="preserve">на. </w:t>
      </w:r>
      <w:r w:rsidRPr="006E325E">
        <w:rPr>
          <w:rFonts w:ascii="Arial" w:hAnsi="Arial" w:cs="Arial"/>
          <w:noProof/>
          <w:lang w:val="ru-RU"/>
        </w:rPr>
        <w:t xml:space="preserve"> </w:t>
      </w:r>
      <w:r w:rsidR="00CD57E8">
        <w:rPr>
          <w:rFonts w:ascii="Arial" w:hAnsi="Arial" w:cs="Arial"/>
          <w:noProof/>
          <w:lang w:val="mn-MN"/>
        </w:rPr>
        <w:t>Т</w:t>
      </w:r>
      <w:r w:rsidRPr="006E325E">
        <w:rPr>
          <w:rFonts w:ascii="Arial" w:hAnsi="Arial" w:cs="Arial"/>
          <w:noProof/>
          <w:lang w:val="ru-RU"/>
        </w:rPr>
        <w:t>эргүүн эгнээнд дотоодын ажилчдыг авч ажиллуулах, эрэлтийг хангах хангалттай ажиллах хүч олдохгүй байгаа тохиолдолд гадаад ажилтан ажиллуулах хүсэлт гаргах эрхтэй байдаг</w:t>
      </w:r>
      <w:r w:rsidRPr="006E325E">
        <w:rPr>
          <w:rFonts w:ascii="Arial" w:hAnsi="Arial" w:cs="Arial"/>
          <w:noProof/>
          <w:color w:val="0A0A0A"/>
          <w:lang w:val="ru-RU"/>
        </w:rPr>
        <w:t>.</w:t>
      </w:r>
      <w:r w:rsidRPr="006E325E">
        <w:rPr>
          <w:rStyle w:val="FootnoteReference"/>
          <w:rFonts w:ascii="Arial" w:hAnsi="Arial" w:cs="Arial"/>
          <w:noProof/>
          <w:color w:val="0A0A0A"/>
          <w:lang w:val="ru-RU"/>
        </w:rPr>
        <w:footnoteReference w:id="46"/>
      </w:r>
      <w:r w:rsidR="00CD57E8">
        <w:rPr>
          <w:rFonts w:ascii="Arial" w:hAnsi="Arial" w:cs="Arial"/>
          <w:noProof/>
          <w:color w:val="0A0A0A"/>
          <w:lang w:val="mn-MN"/>
        </w:rPr>
        <w:t xml:space="preserve"> </w:t>
      </w:r>
      <w:r w:rsidRPr="006E325E">
        <w:rPr>
          <w:rFonts w:ascii="Arial" w:hAnsi="Arial" w:cs="Arial"/>
          <w:noProof/>
          <w:color w:val="0A0A0A"/>
          <w:lang w:val="ru-RU"/>
        </w:rPr>
        <w:t xml:space="preserve">Ажлын байрны квотын төлбөр төлдөггүй. </w:t>
      </w:r>
    </w:p>
    <w:p w14:paraId="646AA2F3" w14:textId="5F8913A0" w:rsidR="00A75C12" w:rsidRPr="00C354DF" w:rsidRDefault="00A75C12" w:rsidP="00C354DF">
      <w:pPr>
        <w:spacing w:line="276" w:lineRule="auto"/>
        <w:ind w:firstLine="720"/>
        <w:jc w:val="both"/>
        <w:rPr>
          <w:rFonts w:ascii="Arial" w:hAnsi="Arial" w:cs="Arial"/>
          <w:noProof/>
          <w:color w:val="0A0A0A"/>
          <w:lang w:val="mn-MN"/>
        </w:rPr>
      </w:pPr>
      <w:r w:rsidRPr="006E325E">
        <w:rPr>
          <w:rFonts w:ascii="Arial" w:hAnsi="Arial" w:cs="Arial"/>
          <w:noProof/>
          <w:color w:val="0A0A0A"/>
          <w:lang w:val="ru-RU"/>
        </w:rPr>
        <w:t xml:space="preserve">Квоттой боловч түүнд харгалзах төлбөр төлдөггүй. Түр зуурын, техник технологи, тоног төхөөрөмжтэй ажиллах болон улирлын чанартай ажилд 3 хүртэлх сараар квотгүйгээр ажиллуулж болохоор уян хатан зохицуулжээ. </w:t>
      </w:r>
    </w:p>
    <w:p w14:paraId="69FA1E44" w14:textId="77777777" w:rsidR="00A75C12" w:rsidRPr="006E325E" w:rsidRDefault="00A75C12" w:rsidP="00827CAC">
      <w:pPr>
        <w:spacing w:line="276" w:lineRule="auto"/>
        <w:jc w:val="center"/>
        <w:rPr>
          <w:rFonts w:ascii="Arial" w:hAnsi="Arial" w:cs="Arial"/>
          <w:b/>
          <w:bCs/>
          <w:noProof/>
          <w:color w:val="0A0A0A"/>
          <w:lang w:val="ru-RU"/>
        </w:rPr>
      </w:pPr>
      <w:r w:rsidRPr="006E325E">
        <w:rPr>
          <w:rFonts w:ascii="Arial" w:hAnsi="Arial" w:cs="Arial"/>
          <w:b/>
          <w:bCs/>
          <w:noProof/>
          <w:color w:val="0A0A0A"/>
          <w:lang w:val="ru-RU"/>
        </w:rPr>
        <w:t>IV СИНГАПУР</w:t>
      </w:r>
    </w:p>
    <w:p w14:paraId="1E612C36" w14:textId="789DEEA4" w:rsidR="00A75C12" w:rsidRPr="00FC2430" w:rsidRDefault="00A75C12" w:rsidP="00FC2430">
      <w:pPr>
        <w:pStyle w:val="HTMLPreformatted"/>
        <w:spacing w:line="276" w:lineRule="auto"/>
        <w:jc w:val="both"/>
        <w:rPr>
          <w:rFonts w:ascii="Arial" w:eastAsiaTheme="majorEastAsia" w:hAnsi="Arial" w:cs="Arial"/>
          <w:noProof/>
          <w:color w:val="1F1F1F"/>
          <w:sz w:val="24"/>
          <w:szCs w:val="24"/>
          <w:lang w:val="mn-MN"/>
        </w:rPr>
      </w:pPr>
      <w:r w:rsidRPr="006E325E">
        <w:rPr>
          <w:rStyle w:val="y2iqfc"/>
          <w:rFonts w:ascii="Arial" w:eastAsiaTheme="majorEastAsia" w:hAnsi="Arial" w:cs="Arial"/>
          <w:noProof/>
          <w:color w:val="1F1F1F"/>
          <w:sz w:val="24"/>
          <w:szCs w:val="24"/>
          <w:lang w:val="ru-RU"/>
        </w:rPr>
        <w:tab/>
        <w:t>2024 оны 6 дугаар сарын байдлаар Сингапурт 1.5 сая гаруй гадаад ажилтан ажиллаж байгаа нь нийт ажиллах хүчний 40 орчим хувийг эзэлж байна.</w:t>
      </w:r>
      <w:r w:rsidRPr="006E325E">
        <w:rPr>
          <w:rStyle w:val="FootnoteReference"/>
          <w:rFonts w:ascii="Arial" w:hAnsi="Arial" w:cs="Arial"/>
          <w:noProof/>
          <w:color w:val="333333"/>
          <w:sz w:val="24"/>
          <w:szCs w:val="24"/>
          <w:lang w:val="ru-RU"/>
        </w:rPr>
        <w:footnoteReference w:id="47"/>
      </w:r>
      <w:r w:rsidRPr="006E325E">
        <w:rPr>
          <w:rStyle w:val="y2iqfc"/>
          <w:rFonts w:ascii="Arial" w:eastAsiaTheme="majorEastAsia" w:hAnsi="Arial" w:cs="Arial"/>
          <w:noProof/>
          <w:color w:val="1F1F1F"/>
          <w:sz w:val="24"/>
          <w:szCs w:val="24"/>
          <w:lang w:val="ru-RU"/>
        </w:rPr>
        <w:t xml:space="preserve"> Энэ хэсэгт Сингапурын гадаад ажилтны квот, ажлын байрны төлбөрийн талаар тусгана. </w:t>
      </w:r>
    </w:p>
    <w:p w14:paraId="10E9E298" w14:textId="77777777" w:rsidR="00A75C12" w:rsidRPr="006E325E" w:rsidRDefault="00A75C12" w:rsidP="00827CAC">
      <w:pPr>
        <w:pStyle w:val="NormalWeb"/>
        <w:spacing w:before="0" w:beforeAutospacing="0" w:line="276" w:lineRule="auto"/>
        <w:jc w:val="center"/>
        <w:rPr>
          <w:rFonts w:ascii="Arial" w:hAnsi="Arial" w:cs="Arial"/>
          <w:b/>
          <w:bCs/>
          <w:noProof/>
          <w:color w:val="333333"/>
          <w:lang w:val="ru-RU"/>
        </w:rPr>
      </w:pPr>
      <w:r w:rsidRPr="006E325E">
        <w:rPr>
          <w:rFonts w:ascii="Arial" w:hAnsi="Arial" w:cs="Arial"/>
          <w:b/>
          <w:bCs/>
          <w:noProof/>
          <w:color w:val="333333"/>
          <w:lang w:val="ru-RU"/>
        </w:rPr>
        <w:t>1.Гадаад ажилтны квот</w:t>
      </w:r>
    </w:p>
    <w:p w14:paraId="77A6A5ED" w14:textId="6738903A" w:rsidR="00A75C12" w:rsidRPr="006E325E" w:rsidRDefault="00CD57E8" w:rsidP="00827CAC">
      <w:pPr>
        <w:pStyle w:val="NormalWeb"/>
        <w:spacing w:before="0" w:beforeAutospacing="0" w:line="276" w:lineRule="auto"/>
        <w:ind w:firstLine="720"/>
        <w:jc w:val="both"/>
        <w:rPr>
          <w:rFonts w:ascii="Arial" w:hAnsi="Arial" w:cs="Arial"/>
          <w:noProof/>
          <w:color w:val="333333"/>
          <w:lang w:val="ru-RU"/>
        </w:rPr>
      </w:pPr>
      <w:r>
        <w:rPr>
          <w:rFonts w:ascii="Arial" w:hAnsi="Arial" w:cs="Arial"/>
          <w:noProof/>
          <w:color w:val="333333"/>
          <w:lang w:val="mn-MN"/>
        </w:rPr>
        <w:t>Гадаад ажилтны к</w:t>
      </w:r>
      <w:r w:rsidR="00A75C12" w:rsidRPr="006E325E">
        <w:rPr>
          <w:rFonts w:ascii="Arial" w:hAnsi="Arial" w:cs="Arial"/>
          <w:noProof/>
          <w:color w:val="333333"/>
          <w:lang w:val="ru-RU"/>
        </w:rPr>
        <w:t>вот нь Сингапурын эдийн засгийн хэрэгцээнд нийцэж байгаа эсэхийг тогтмол хянадаг. Эдийн засгийн хэрэгцээнээс хамааран өөрчлөгдөж байдаг уян хатан.</w:t>
      </w:r>
    </w:p>
    <w:p w14:paraId="4F386497" w14:textId="77777777" w:rsidR="00A75C12" w:rsidRPr="006E325E" w:rsidRDefault="00A75C12" w:rsidP="00CD57E8">
      <w:pPr>
        <w:pStyle w:val="NormalWeb"/>
        <w:spacing w:before="0" w:beforeAutospacing="0" w:line="276" w:lineRule="auto"/>
        <w:ind w:firstLine="720"/>
        <w:jc w:val="both"/>
        <w:rPr>
          <w:rFonts w:ascii="Arial" w:hAnsi="Arial" w:cs="Arial"/>
          <w:noProof/>
          <w:color w:val="333333"/>
          <w:lang w:val="ru-RU"/>
        </w:rPr>
      </w:pPr>
      <w:r w:rsidRPr="006E325E">
        <w:rPr>
          <w:rFonts w:ascii="Arial" w:hAnsi="Arial" w:cs="Arial"/>
          <w:noProof/>
          <w:color w:val="333333"/>
          <w:lang w:val="ru-RU"/>
        </w:rPr>
        <w:t>Сингапурт Employment Pass (EP) эзэмшигчдэд квотын хязгаарлалт, гадаад ажилчдын хураамж байдаггүй. Харин S-Pass болон ажлын зөвшөөрөл бүхий гадаад ажилтанг ажилд авах барилга, үйлдвэрлэл, далайн усан онгоцны үйлдвэр, процесс, үйлчилгээний салбар дахь компаниудад квотын хязгаарлалт хамаарна.</w:t>
      </w:r>
    </w:p>
    <w:p w14:paraId="4177D97C" w14:textId="77777777" w:rsidR="00A75C12" w:rsidRPr="006E325E" w:rsidRDefault="00A75C12" w:rsidP="00827CAC">
      <w:pPr>
        <w:pStyle w:val="NormalWeb"/>
        <w:spacing w:before="0" w:beforeAutospacing="0" w:after="312" w:afterAutospacing="0" w:line="276" w:lineRule="auto"/>
        <w:ind w:firstLine="720"/>
        <w:jc w:val="both"/>
        <w:rPr>
          <w:rFonts w:ascii="Arial" w:hAnsi="Arial" w:cs="Arial"/>
          <w:noProof/>
          <w:color w:val="000000" w:themeColor="text1"/>
          <w:lang w:val="ru-RU"/>
        </w:rPr>
      </w:pPr>
      <w:r w:rsidRPr="006E325E">
        <w:rPr>
          <w:rFonts w:ascii="Arial" w:hAnsi="Arial" w:cs="Arial"/>
          <w:noProof/>
          <w:color w:val="000000" w:themeColor="text1"/>
          <w:lang w:val="ru-RU"/>
        </w:rPr>
        <w:t xml:space="preserve">Тухайлбал, барилгын салбарт 83.3%, үйлдвэрлэл 60%, далайн усан онгоцны үйлдвэрлэл 77.8%, үйлчилгээний чиглэлд 35%-ийн гадаад ажилтны квот байна. </w:t>
      </w:r>
      <w:r w:rsidRPr="006E325E">
        <w:rPr>
          <w:rFonts w:ascii="Arial" w:hAnsi="Arial" w:cs="Arial"/>
          <w:noProof/>
          <w:color w:val="333333"/>
          <w:lang w:val="ru-RU"/>
        </w:rPr>
        <w:t>Жишээлбэл, далайн усан онгоцны үйлдвэрлэлийн салбарт ажилладаг компанийн хувьд тус компанид ажиллаж буй хөдөлмөр эрхлэх зөвшөөрөл болон S-Pass эзэмшигчдийн нийт тоо нийт ажиллах хүчний 77.8 хувиас хэтрэхгүй байх ёстой.</w:t>
      </w:r>
    </w:p>
    <w:p w14:paraId="2DDF41B7" w14:textId="77777777" w:rsidR="00A75C12" w:rsidRPr="006E325E" w:rsidRDefault="00A75C12" w:rsidP="00827CAC">
      <w:pPr>
        <w:pStyle w:val="NormalWeb"/>
        <w:spacing w:before="0" w:beforeAutospacing="0" w:line="276" w:lineRule="auto"/>
        <w:jc w:val="center"/>
        <w:rPr>
          <w:rFonts w:ascii="Arial" w:hAnsi="Arial" w:cs="Arial"/>
          <w:b/>
          <w:bCs/>
          <w:noProof/>
          <w:color w:val="333333"/>
          <w:lang w:val="ru-RU"/>
        </w:rPr>
      </w:pPr>
      <w:r w:rsidRPr="006E325E">
        <w:rPr>
          <w:rFonts w:ascii="Arial" w:hAnsi="Arial" w:cs="Arial"/>
          <w:b/>
          <w:bCs/>
          <w:noProof/>
          <w:color w:val="333333"/>
          <w:lang w:val="ru-RU"/>
        </w:rPr>
        <w:t>2.Гадаад ажилтны ажлын байрны төлбөр (Foreign Worker Levy)</w:t>
      </w:r>
    </w:p>
    <w:p w14:paraId="68E8D0E3" w14:textId="77777777" w:rsidR="00A75C12" w:rsidRPr="006E325E" w:rsidRDefault="00A75C12" w:rsidP="00827CAC">
      <w:pPr>
        <w:pStyle w:val="NormalWeb"/>
        <w:spacing w:before="0" w:beforeAutospacing="0" w:after="312" w:afterAutospacing="0" w:line="276" w:lineRule="auto"/>
        <w:ind w:firstLine="720"/>
        <w:jc w:val="both"/>
        <w:rPr>
          <w:rFonts w:ascii="Arial" w:hAnsi="Arial" w:cs="Arial"/>
          <w:noProof/>
          <w:color w:val="333333"/>
          <w:lang w:val="ru-RU"/>
        </w:rPr>
      </w:pPr>
      <w:r w:rsidRPr="006E325E">
        <w:rPr>
          <w:rFonts w:ascii="Arial" w:hAnsi="Arial" w:cs="Arial"/>
          <w:noProof/>
          <w:color w:val="333333"/>
          <w:lang w:val="ru-RU"/>
        </w:rPr>
        <w:t xml:space="preserve">Гадаад ажилтны квотоос гадна компаниуд гадаад ажилтныг ажиллуулахын тулд сар бүрийн төлбөр төлөх шаардлагатай болдог. Энэ нь </w:t>
      </w:r>
      <w:r w:rsidRPr="006E325E">
        <w:rPr>
          <w:rFonts w:ascii="Arial" w:hAnsi="Arial" w:cs="Arial"/>
          <w:noProof/>
          <w:color w:val="333333"/>
          <w:lang w:val="ru-RU"/>
        </w:rPr>
        <w:lastRenderedPageBreak/>
        <w:t>компаниудад гадаадын ажилчдыг татахад гарах зардал бөгөөд ажил олгогчдыг гадаадын ажилчдаас хамааралтай байдлаа багасгахын зэрэгцээ дотоодын ажилчдыг ажиллуулахыг дэмжих зорилгоор нэвтрүүлсэн байна.</w:t>
      </w:r>
      <w:r w:rsidRPr="006E325E">
        <w:rPr>
          <w:rStyle w:val="FootnoteReference"/>
          <w:rFonts w:ascii="Arial" w:hAnsi="Arial" w:cs="Arial"/>
          <w:noProof/>
          <w:color w:val="333333"/>
          <w:lang w:val="ru-RU"/>
        </w:rPr>
        <w:footnoteReference w:id="48"/>
      </w:r>
    </w:p>
    <w:p w14:paraId="46A27246" w14:textId="18D09A8D" w:rsidR="00A75C12" w:rsidRPr="006E325E" w:rsidRDefault="00A75C12" w:rsidP="00827CAC">
      <w:pPr>
        <w:pStyle w:val="NormalWeb"/>
        <w:spacing w:before="0" w:beforeAutospacing="0" w:after="312" w:afterAutospacing="0" w:line="276" w:lineRule="auto"/>
        <w:ind w:firstLine="720"/>
        <w:jc w:val="both"/>
        <w:rPr>
          <w:rFonts w:ascii="Arial" w:hAnsi="Arial" w:cs="Arial"/>
          <w:noProof/>
          <w:color w:val="333333"/>
          <w:lang w:val="ru-RU"/>
        </w:rPr>
      </w:pPr>
      <w:r w:rsidRPr="006E325E">
        <w:rPr>
          <w:rFonts w:ascii="Arial" w:hAnsi="Arial" w:cs="Arial"/>
          <w:noProof/>
          <w:color w:val="333333"/>
          <w:lang w:val="ru-RU"/>
        </w:rPr>
        <w:t>Тухайлбал, үйлчилгээний салбарын хувьд нэг гадаад ажилтны хувьд 1-р түвшний сарын төлбөрийн хэмжээ 550 сингапур доллар байна. Ажил олгогч нь ажиллах хүчний хомсдолын улмаас үйлчилгээний салбарын S Pass квотыг хэтрүүлсэн тохиолдолд 2-р түвшний сарын төлбөр 650 сингапур доллараар төлнө. Үйлдвэрлэлийн 60 хувийн гадаад ажилтны 25 хувьд нь1 дүгээр түвшний 250$-370$ сарын төлбөр, 25-50%-д ногдох гадаад ажилтны ажлын байрны төлбөр 2 дугаар түвшний 350-470$ сарын төлбөр ажил олгогч төлөхөөр байна. Барилгын гадаад ажлтны ажлын байрны 83.3% квотын нэг ажлын байрны сарын төлбөр  300-900$ байна.</w:t>
      </w:r>
      <w:r w:rsidRPr="006E325E">
        <w:rPr>
          <w:rStyle w:val="FootnoteReference"/>
          <w:rFonts w:ascii="Arial" w:hAnsi="Arial" w:cs="Arial"/>
          <w:noProof/>
          <w:color w:val="333333"/>
          <w:lang w:val="ru-RU"/>
        </w:rPr>
        <w:footnoteReference w:id="49"/>
      </w:r>
    </w:p>
    <w:p w14:paraId="5E9CEDDE" w14:textId="19924FB0" w:rsidR="00A75C12" w:rsidRPr="00233B11" w:rsidRDefault="00A75C12" w:rsidP="00F644DB">
      <w:pPr>
        <w:pStyle w:val="NormalWeb"/>
        <w:spacing w:before="0" w:beforeAutospacing="0" w:after="312" w:afterAutospacing="0" w:line="276" w:lineRule="auto"/>
        <w:ind w:firstLine="720"/>
        <w:jc w:val="both"/>
        <w:rPr>
          <w:rFonts w:ascii="Arial" w:hAnsi="Arial" w:cs="Arial"/>
          <w:noProof/>
          <w:color w:val="000000" w:themeColor="text1"/>
          <w:lang w:val="ru-RU"/>
        </w:rPr>
      </w:pPr>
      <w:r w:rsidRPr="00233B11">
        <w:rPr>
          <w:rFonts w:ascii="Arial" w:hAnsi="Arial" w:cs="Arial"/>
          <w:noProof/>
          <w:color w:val="000000" w:themeColor="text1"/>
          <w:lang w:val="ru-RU"/>
        </w:rPr>
        <w:t>Бусад улсын гадаад ажилтны квоттой харьцуулахад их хэмжээний гадаад ажилтан ажиллуулах боломжтой квоттой</w:t>
      </w:r>
      <w:r w:rsidR="00CD57E8" w:rsidRPr="00233B11">
        <w:rPr>
          <w:rFonts w:ascii="Arial" w:hAnsi="Arial" w:cs="Arial"/>
          <w:noProof/>
          <w:color w:val="000000" w:themeColor="text1"/>
          <w:lang w:val="mn-MN"/>
        </w:rPr>
        <w:t>, төдийгүй квотыг эдийн засгийн хэрэгцээний үүднээс тогтмол хянаж өөрчилж болдог, уян хатан</w:t>
      </w:r>
      <w:r w:rsidRPr="00233B11">
        <w:rPr>
          <w:rFonts w:ascii="Arial" w:hAnsi="Arial" w:cs="Arial"/>
          <w:noProof/>
          <w:color w:val="000000" w:themeColor="text1"/>
          <w:lang w:val="ru-RU"/>
        </w:rPr>
        <w:t xml:space="preserve"> байна. Төлбөрийн хувьд ч эдийн засгийн өндөр үзүүлэлттэй улсын хувьд дунджаар сарын 500 сингапур доллар байгаа нь хэт өндөр биш гэж хэлж болохоор</w:t>
      </w:r>
      <w:r w:rsidR="00CD57E8" w:rsidRPr="00233B11">
        <w:rPr>
          <w:rFonts w:ascii="Arial" w:hAnsi="Arial" w:cs="Arial"/>
          <w:noProof/>
          <w:color w:val="000000" w:themeColor="text1"/>
          <w:lang w:val="mn-MN"/>
        </w:rPr>
        <w:t xml:space="preserve">, түүнчлэн </w:t>
      </w:r>
      <w:r w:rsidR="00233B11" w:rsidRPr="00233B11">
        <w:rPr>
          <w:rFonts w:ascii="Arial" w:hAnsi="Arial" w:cs="Arial"/>
          <w:noProof/>
          <w:color w:val="000000" w:themeColor="text1"/>
          <w:lang w:val="mn-MN"/>
        </w:rPr>
        <w:t xml:space="preserve">ажлын байрны төлбөр бүрээр ялгаатай төлбөрийн хэмжээтэй </w:t>
      </w:r>
      <w:r w:rsidRPr="00233B11">
        <w:rPr>
          <w:rFonts w:ascii="Arial" w:hAnsi="Arial" w:cs="Arial"/>
          <w:noProof/>
          <w:color w:val="000000" w:themeColor="text1"/>
          <w:lang w:val="ru-RU"/>
        </w:rPr>
        <w:t xml:space="preserve">байна. </w:t>
      </w:r>
    </w:p>
    <w:p w14:paraId="4EED3542" w14:textId="3868712F" w:rsidR="00A75C12" w:rsidRPr="006E325E" w:rsidRDefault="00A75C12" w:rsidP="00F644DB">
      <w:pPr>
        <w:spacing w:line="276" w:lineRule="auto"/>
        <w:jc w:val="center"/>
        <w:rPr>
          <w:rFonts w:ascii="Arial" w:hAnsi="Arial" w:cs="Arial"/>
          <w:b/>
          <w:bCs/>
          <w:noProof/>
          <w:color w:val="0A0A0A"/>
          <w:lang w:val="ru-RU"/>
        </w:rPr>
      </w:pPr>
      <w:r w:rsidRPr="006E325E">
        <w:rPr>
          <w:rFonts w:ascii="Arial" w:hAnsi="Arial" w:cs="Arial"/>
          <w:b/>
          <w:bCs/>
          <w:noProof/>
          <w:color w:val="0A0A0A"/>
          <w:lang w:val="ru-RU"/>
        </w:rPr>
        <w:t xml:space="preserve">V </w:t>
      </w:r>
      <w:r w:rsidR="00F644DB" w:rsidRPr="006E325E">
        <w:rPr>
          <w:rFonts w:ascii="Arial" w:hAnsi="Arial" w:cs="Arial"/>
          <w:b/>
          <w:bCs/>
          <w:noProof/>
          <w:color w:val="0A0A0A"/>
          <w:lang w:val="ru-RU"/>
        </w:rPr>
        <w:t>ЯПОН</w:t>
      </w:r>
    </w:p>
    <w:p w14:paraId="7D20F60C" w14:textId="6ADDFB82" w:rsidR="00A75C12" w:rsidRPr="006E325E" w:rsidRDefault="00A75C12" w:rsidP="00827CAC">
      <w:pPr>
        <w:pStyle w:val="NormalWeb"/>
        <w:spacing w:before="0" w:beforeAutospacing="0" w:after="0" w:afterAutospacing="0" w:line="276" w:lineRule="auto"/>
        <w:ind w:firstLine="720"/>
        <w:jc w:val="both"/>
        <w:rPr>
          <w:rFonts w:ascii="Arial" w:hAnsi="Arial" w:cs="Arial"/>
          <w:noProof/>
          <w:color w:val="000000" w:themeColor="text1"/>
          <w:shd w:val="clear" w:color="auto" w:fill="FFFFFF"/>
          <w:lang w:val="ru-RU"/>
        </w:rPr>
      </w:pPr>
      <w:r w:rsidRPr="006E325E">
        <w:rPr>
          <w:rFonts w:ascii="Arial" w:hAnsi="Arial" w:cs="Arial"/>
          <w:noProof/>
          <w:color w:val="000000" w:themeColor="text1"/>
          <w:shd w:val="clear" w:color="auto" w:fill="FFFFFF"/>
          <w:lang w:val="ru-RU"/>
        </w:rPr>
        <w:t>Япон улсад албан ёсны гадаад ажилтны квот болон төлбөр байдаггүй. Гэхдээ зөвхөн өндөр ур чадвартай, мэргэжлийн гадаад аж</w:t>
      </w:r>
      <w:r w:rsidR="006522C1">
        <w:rPr>
          <w:rFonts w:ascii="Arial" w:hAnsi="Arial" w:cs="Arial"/>
          <w:noProof/>
          <w:color w:val="000000" w:themeColor="text1"/>
          <w:shd w:val="clear" w:color="auto" w:fill="FFFFFF"/>
          <w:lang w:val="mn-MN"/>
        </w:rPr>
        <w:t>и</w:t>
      </w:r>
      <w:r w:rsidRPr="006E325E">
        <w:rPr>
          <w:rFonts w:ascii="Arial" w:hAnsi="Arial" w:cs="Arial"/>
          <w:noProof/>
          <w:color w:val="000000" w:themeColor="text1"/>
          <w:shd w:val="clear" w:color="auto" w:fill="FFFFFF"/>
          <w:lang w:val="ru-RU"/>
        </w:rPr>
        <w:t>лтны виз л олгох бөгөөд энгийн биеийн хүчний гэх мэт ажиллах виз олгодоггүй.</w:t>
      </w:r>
      <w:r w:rsidRPr="006E325E">
        <w:rPr>
          <w:rStyle w:val="FootnoteReference"/>
          <w:rFonts w:ascii="Arial" w:hAnsi="Arial" w:cs="Arial"/>
          <w:noProof/>
          <w:color w:val="000000" w:themeColor="text1"/>
          <w:shd w:val="clear" w:color="auto" w:fill="FFFFFF"/>
          <w:lang w:val="ru-RU"/>
        </w:rPr>
        <w:footnoteReference w:id="50"/>
      </w:r>
    </w:p>
    <w:p w14:paraId="748C18BA" w14:textId="77777777" w:rsidR="00A75C12" w:rsidRPr="006E325E" w:rsidRDefault="00A75C12" w:rsidP="00827CAC">
      <w:pPr>
        <w:pStyle w:val="NormalWeb"/>
        <w:spacing w:before="0" w:beforeAutospacing="0" w:after="0" w:afterAutospacing="0" w:line="276" w:lineRule="auto"/>
        <w:jc w:val="both"/>
        <w:rPr>
          <w:rFonts w:ascii="Arial" w:hAnsi="Arial" w:cs="Arial"/>
          <w:noProof/>
          <w:color w:val="000000" w:themeColor="text1"/>
          <w:shd w:val="clear" w:color="auto" w:fill="FFFFFF"/>
          <w:lang w:val="ru-RU"/>
        </w:rPr>
      </w:pPr>
    </w:p>
    <w:p w14:paraId="3D9D86D7" w14:textId="77777777" w:rsidR="00A75C12" w:rsidRPr="006E325E" w:rsidRDefault="00A75C12" w:rsidP="00827CAC">
      <w:pPr>
        <w:pStyle w:val="NormalWeb"/>
        <w:spacing w:before="0" w:beforeAutospacing="0" w:after="0" w:afterAutospacing="0" w:line="276" w:lineRule="auto"/>
        <w:ind w:firstLine="720"/>
        <w:jc w:val="both"/>
        <w:rPr>
          <w:rStyle w:val="y2iqfc"/>
          <w:rFonts w:ascii="Arial" w:eastAsiaTheme="majorEastAsia" w:hAnsi="Arial" w:cs="Arial"/>
          <w:noProof/>
          <w:color w:val="1F1F1F"/>
          <w:lang w:val="ru-RU"/>
        </w:rPr>
      </w:pPr>
      <w:r w:rsidRPr="006E325E">
        <w:rPr>
          <w:rStyle w:val="y2iqfc"/>
          <w:rFonts w:ascii="Arial" w:eastAsiaTheme="majorEastAsia" w:hAnsi="Arial" w:cs="Arial"/>
          <w:noProof/>
          <w:color w:val="1F1F1F"/>
          <w:lang w:val="ru-RU"/>
        </w:rPr>
        <w:t xml:space="preserve">Ажил олгогч гадаад ажилтан ажиллуулахдаа болон гадаад ажилтан ажлаас гарах үед Японы засгийн газрын Хөдөлмөр эрхлэлтийн үйлчилгээний төв (Hello Work)-д шинэ ажилтан ажилд авсан тухайгаа мэдэгдэх шаардлагатай.Энэ шаардлагыг биелүүлээгүй тохиолдолд ¥300,000 хүртэлх торгууль ногдуулдаг байна. </w:t>
      </w:r>
    </w:p>
    <w:p w14:paraId="5F4AB5E7" w14:textId="3F147223" w:rsidR="00A75C12" w:rsidRPr="006E325E" w:rsidRDefault="00A75C12" w:rsidP="00827CAC">
      <w:pPr>
        <w:pStyle w:val="NormalWeb"/>
        <w:spacing w:before="0" w:beforeAutospacing="0" w:after="0" w:afterAutospacing="0" w:line="276" w:lineRule="auto"/>
        <w:ind w:firstLine="720"/>
        <w:jc w:val="both"/>
        <w:rPr>
          <w:rStyle w:val="apple-converted-space"/>
          <w:rFonts w:ascii="Arial" w:eastAsiaTheme="majorEastAsia" w:hAnsi="Arial" w:cs="Arial"/>
          <w:noProof/>
          <w:color w:val="000000"/>
          <w:shd w:val="clear" w:color="auto" w:fill="FFFFFF"/>
          <w:lang w:val="ru-RU"/>
        </w:rPr>
      </w:pPr>
      <w:r w:rsidRPr="006E325E">
        <w:rPr>
          <w:rFonts w:ascii="Arial" w:hAnsi="Arial" w:cs="Arial"/>
          <w:noProof/>
          <w:color w:val="000000"/>
          <w:shd w:val="clear" w:color="auto" w:fill="FFFFFF"/>
          <w:lang w:val="ru-RU"/>
        </w:rPr>
        <w:t xml:space="preserve">2040 он гэхэд Япон улс 11 сая ажиллах хүчний хомсдолд орох төлөвтэй байгаа талаар “Recruit Works” бие даасан судалгааны институт мэдээлжээ. 2027 оноос эхлэн тус улсын хөдөлмөрийн насны хүн ам эрчимтэй буурч эхлэхээр байгаа аж. Ингэснээр 2040 он гэхэд ажиллах хүчний нийлүүлэлт 2022 оны түвшнээс 12 хувиар </w:t>
      </w:r>
      <w:r w:rsidR="006522C1">
        <w:rPr>
          <w:rFonts w:ascii="Arial" w:hAnsi="Arial" w:cs="Arial"/>
          <w:noProof/>
          <w:color w:val="000000"/>
          <w:shd w:val="clear" w:color="auto" w:fill="FFFFFF"/>
          <w:lang w:val="mn-MN"/>
        </w:rPr>
        <w:t>буурахаар</w:t>
      </w:r>
      <w:r w:rsidRPr="006E325E">
        <w:rPr>
          <w:rFonts w:ascii="Arial" w:hAnsi="Arial" w:cs="Arial"/>
          <w:noProof/>
          <w:color w:val="000000"/>
          <w:shd w:val="clear" w:color="auto" w:fill="FFFFFF"/>
          <w:lang w:val="ru-RU"/>
        </w:rPr>
        <w:t xml:space="preserve"> байгааг тайланд онцолсон байна. Япон улсын </w:t>
      </w:r>
      <w:r w:rsidRPr="006E325E">
        <w:rPr>
          <w:rFonts w:ascii="Arial" w:hAnsi="Arial" w:cs="Arial"/>
          <w:noProof/>
          <w:color w:val="000000"/>
          <w:shd w:val="clear" w:color="auto" w:fill="FFFFFF"/>
          <w:lang w:val="ru-RU"/>
        </w:rPr>
        <w:lastRenderedPageBreak/>
        <w:t>Ерөнхий сайд Фүмио Кишида хүн амд ногдох төрөлт буурсныг Засгийн газрынхаа хамгийн гол анхаарах асуудлаар нэрлээд байгаа юм. Тэрбээр ирэх таван жилд ажилтнуудыг өндөр ур чадвар шаардсан ажлын байранд бэлтгэхэд 7.6 тэрбум ам.доллар зарцуулахаа амлажээ. Япон улсын хөдөлмөрийн насны хүн ам 2040 онд 2020 оны түвшнээс 20 хувиар буурч, 59.8 сая болохыг тус судалгаа харуулж байна.</w:t>
      </w:r>
      <w:r w:rsidRPr="006E325E">
        <w:rPr>
          <w:rStyle w:val="apple-converted-space"/>
          <w:rFonts w:ascii="Arial" w:eastAsiaTheme="majorEastAsia" w:hAnsi="Arial" w:cs="Arial"/>
          <w:noProof/>
          <w:color w:val="000000"/>
          <w:shd w:val="clear" w:color="auto" w:fill="FFFFFF"/>
          <w:lang w:val="ru-RU"/>
        </w:rPr>
        <w:t> </w:t>
      </w:r>
      <w:r w:rsidRPr="006E325E">
        <w:rPr>
          <w:rStyle w:val="FootnoteReference"/>
          <w:rFonts w:ascii="Arial" w:eastAsiaTheme="majorEastAsia" w:hAnsi="Arial" w:cs="Arial"/>
          <w:noProof/>
          <w:color w:val="000000"/>
          <w:shd w:val="clear" w:color="auto" w:fill="FFFFFF"/>
          <w:lang w:val="ru-RU"/>
        </w:rPr>
        <w:footnoteReference w:id="51"/>
      </w:r>
    </w:p>
    <w:p w14:paraId="1E19EAE4" w14:textId="77777777" w:rsidR="006522C1" w:rsidRPr="006522C1" w:rsidRDefault="006522C1" w:rsidP="00827CAC">
      <w:pPr>
        <w:pStyle w:val="NormalWeb"/>
        <w:spacing w:before="0" w:beforeAutospacing="0" w:after="0" w:afterAutospacing="0" w:line="276" w:lineRule="auto"/>
        <w:ind w:firstLine="720"/>
        <w:jc w:val="both"/>
        <w:rPr>
          <w:rFonts w:ascii="Arial" w:hAnsi="Arial" w:cs="Arial"/>
          <w:noProof/>
          <w:color w:val="000000" w:themeColor="text1"/>
          <w:lang w:val="mn-MN"/>
        </w:rPr>
      </w:pPr>
    </w:p>
    <w:p w14:paraId="6B1C1027" w14:textId="79A0B57D" w:rsidR="00A75C12" w:rsidRPr="006E325E" w:rsidRDefault="00A75C12" w:rsidP="00F644DB">
      <w:pPr>
        <w:spacing w:line="276" w:lineRule="auto"/>
        <w:jc w:val="center"/>
        <w:rPr>
          <w:rFonts w:ascii="Arial" w:hAnsi="Arial" w:cs="Arial"/>
          <w:b/>
          <w:bCs/>
          <w:noProof/>
          <w:color w:val="0A0A0A"/>
          <w:lang w:val="ru-RU"/>
        </w:rPr>
      </w:pPr>
      <w:r w:rsidRPr="006E325E">
        <w:rPr>
          <w:rFonts w:ascii="Arial" w:hAnsi="Arial" w:cs="Arial"/>
          <w:b/>
          <w:bCs/>
          <w:noProof/>
          <w:color w:val="0A0A0A"/>
          <w:lang w:val="ru-RU"/>
        </w:rPr>
        <w:t>VI ХЯТАД</w:t>
      </w:r>
    </w:p>
    <w:p w14:paraId="7D7A5AA7" w14:textId="46F52C85" w:rsidR="00A75C12" w:rsidRPr="006E325E" w:rsidRDefault="00A75C12" w:rsidP="00F644DB">
      <w:pPr>
        <w:spacing w:line="276" w:lineRule="auto"/>
        <w:ind w:firstLine="720"/>
        <w:jc w:val="both"/>
        <w:rPr>
          <w:rFonts w:ascii="Arial" w:hAnsi="Arial" w:cs="Arial"/>
          <w:noProof/>
          <w:color w:val="0A0A0A"/>
          <w:lang w:val="ru-RU"/>
        </w:rPr>
      </w:pPr>
      <w:r w:rsidRPr="006E325E">
        <w:rPr>
          <w:rFonts w:ascii="Arial" w:hAnsi="Arial" w:cs="Arial"/>
          <w:noProof/>
          <w:color w:val="0A0A0A"/>
          <w:lang w:val="ru-RU"/>
        </w:rPr>
        <w:t>Гадаад ажилтанд тавигдах квот байхгүй. Харин гадаад ажилтныг чадварлаг, мэргэжлийн болон энгийн гадаад ажилтан гэсэн ангилалд хувааж шаардлага тав</w:t>
      </w:r>
      <w:r w:rsidR="00724D67">
        <w:rPr>
          <w:rFonts w:ascii="Arial" w:hAnsi="Arial" w:cs="Arial"/>
          <w:noProof/>
          <w:color w:val="0A0A0A"/>
          <w:lang w:val="mn-MN"/>
        </w:rPr>
        <w:t>ьдаг. А</w:t>
      </w:r>
      <w:r w:rsidRPr="006E325E">
        <w:rPr>
          <w:rFonts w:ascii="Arial" w:hAnsi="Arial" w:cs="Arial"/>
          <w:noProof/>
          <w:color w:val="0A0A0A"/>
          <w:lang w:val="ru-RU"/>
        </w:rPr>
        <w:t>жил олгогч</w:t>
      </w:r>
      <w:r w:rsidR="00724D67">
        <w:rPr>
          <w:rFonts w:ascii="Arial" w:hAnsi="Arial" w:cs="Arial"/>
          <w:noProof/>
          <w:color w:val="0A0A0A"/>
          <w:lang w:val="mn-MN"/>
        </w:rPr>
        <w:t xml:space="preserve"> гадаад ажилтан авах бүрдээ</w:t>
      </w:r>
      <w:r w:rsidRPr="006E325E">
        <w:rPr>
          <w:rFonts w:ascii="Arial" w:hAnsi="Arial" w:cs="Arial"/>
          <w:noProof/>
          <w:color w:val="0A0A0A"/>
          <w:lang w:val="ru-RU"/>
        </w:rPr>
        <w:t xml:space="preserve"> хөдөлмөр хамгаалал, хүний нөөцийн асуудал эрхэлсэн орон нутаг дахь байгууллагад тухай бүр хүсэлт гаргадаг. Гэхдээ чадварлаг гадаад ажилтан ангиллын ажиллах зөвшөөрөл хурдан </w:t>
      </w:r>
      <w:r w:rsidR="00724D67">
        <w:rPr>
          <w:rFonts w:ascii="Arial" w:hAnsi="Arial" w:cs="Arial"/>
          <w:noProof/>
          <w:color w:val="0A0A0A"/>
          <w:lang w:val="mn-MN"/>
        </w:rPr>
        <w:t>шийдэгддэг</w:t>
      </w:r>
      <w:r w:rsidRPr="006E325E">
        <w:rPr>
          <w:rFonts w:ascii="Arial" w:hAnsi="Arial" w:cs="Arial"/>
          <w:noProof/>
          <w:color w:val="0A0A0A"/>
          <w:lang w:val="ru-RU"/>
        </w:rPr>
        <w:t>.</w:t>
      </w:r>
      <w:r w:rsidRPr="006E325E">
        <w:rPr>
          <w:rStyle w:val="FootnoteReference"/>
          <w:rFonts w:ascii="Arial" w:hAnsi="Arial" w:cs="Arial"/>
          <w:noProof/>
          <w:color w:val="0A0A0A"/>
          <w:lang w:val="ru-RU"/>
        </w:rPr>
        <w:footnoteReference w:id="52"/>
      </w:r>
      <w:r w:rsidRPr="006E325E">
        <w:rPr>
          <w:rFonts w:ascii="Arial" w:hAnsi="Arial" w:cs="Arial"/>
          <w:noProof/>
          <w:color w:val="0A0A0A"/>
          <w:lang w:val="ru-RU"/>
        </w:rPr>
        <w:t xml:space="preserve"> Төлбөрийн талаарх мэдээлэл байхгүй байна. </w:t>
      </w:r>
    </w:p>
    <w:p w14:paraId="1B5F8074" w14:textId="7FC6DEE4" w:rsidR="00A75C12" w:rsidRPr="006E325E" w:rsidRDefault="00A75C12" w:rsidP="00F644DB">
      <w:pPr>
        <w:spacing w:line="276" w:lineRule="auto"/>
        <w:jc w:val="center"/>
        <w:rPr>
          <w:rFonts w:ascii="Arial" w:hAnsi="Arial" w:cs="Arial"/>
          <w:b/>
          <w:bCs/>
          <w:noProof/>
          <w:color w:val="0A0A0A"/>
          <w:lang w:val="ru-RU"/>
        </w:rPr>
      </w:pPr>
      <w:r w:rsidRPr="006E325E">
        <w:rPr>
          <w:rFonts w:ascii="Arial" w:hAnsi="Arial" w:cs="Arial"/>
          <w:b/>
          <w:bCs/>
          <w:noProof/>
          <w:color w:val="0A0A0A"/>
          <w:lang w:val="ru-RU"/>
        </w:rPr>
        <w:t>VII АВСТРАЛИ</w:t>
      </w:r>
    </w:p>
    <w:p w14:paraId="39CFB2EA" w14:textId="77777777" w:rsidR="00A75C12" w:rsidRPr="006E325E" w:rsidRDefault="00A75C12" w:rsidP="00827CAC">
      <w:pPr>
        <w:pStyle w:val="NormalWeb"/>
        <w:spacing w:before="0" w:beforeAutospacing="0" w:line="276" w:lineRule="auto"/>
        <w:ind w:firstLine="720"/>
        <w:jc w:val="both"/>
        <w:rPr>
          <w:rFonts w:ascii="Arial" w:hAnsi="Arial" w:cs="Arial"/>
          <w:noProof/>
          <w:color w:val="0A0A0A"/>
          <w:lang w:val="ru-RU"/>
        </w:rPr>
      </w:pPr>
      <w:r w:rsidRPr="006E325E">
        <w:rPr>
          <w:rFonts w:ascii="Arial" w:hAnsi="Arial" w:cs="Arial"/>
          <w:noProof/>
          <w:color w:val="0A0A0A"/>
          <w:lang w:val="ru-RU"/>
        </w:rPr>
        <w:t>Нэг компани хэдэн гадаад ажилтан авч ажиллуулж болох эсэх хязгаарлалт байхгүй ч визний бодлогоороо эрэлттэй байгаа мэргэжилд гадаадаас авах ажилтнуудад визний шаардлага тавьж, шаардлагыг хангасан тохиолдолд ажил олгогч төлбөр төлж ажиллуулдаг. Иймд энэ хэсэгт тус төлбөрийн талаар тусгана.</w:t>
      </w:r>
    </w:p>
    <w:p w14:paraId="700F8D80" w14:textId="77777777" w:rsidR="00A75C12" w:rsidRPr="006E325E" w:rsidRDefault="00A75C12" w:rsidP="00827CAC">
      <w:pPr>
        <w:pStyle w:val="NormalWeb"/>
        <w:spacing w:before="0" w:beforeAutospacing="0" w:line="276" w:lineRule="auto"/>
        <w:jc w:val="center"/>
        <w:rPr>
          <w:rFonts w:ascii="Arial" w:hAnsi="Arial" w:cs="Arial"/>
          <w:b/>
          <w:bCs/>
          <w:noProof/>
          <w:color w:val="0A0A0A"/>
          <w:lang w:val="ru-RU"/>
        </w:rPr>
      </w:pPr>
      <w:r w:rsidRPr="006E325E">
        <w:rPr>
          <w:rFonts w:ascii="Arial" w:hAnsi="Arial" w:cs="Arial"/>
          <w:b/>
          <w:bCs/>
          <w:noProof/>
          <w:color w:val="0A0A0A"/>
          <w:lang w:val="ru-RU"/>
        </w:rPr>
        <w:t>Гадаад ажилтны ажлын байрны төлбөр</w:t>
      </w:r>
    </w:p>
    <w:p w14:paraId="1FB4672E" w14:textId="11F1C5BE" w:rsidR="00A75C12" w:rsidRPr="006E325E" w:rsidRDefault="00A75C12" w:rsidP="00827CAC">
      <w:pPr>
        <w:pStyle w:val="NormalWeb"/>
        <w:spacing w:before="0" w:beforeAutospacing="0" w:line="276" w:lineRule="auto"/>
        <w:ind w:firstLine="720"/>
        <w:jc w:val="both"/>
        <w:rPr>
          <w:rStyle w:val="y2iqfc"/>
          <w:rFonts w:ascii="Arial" w:eastAsiaTheme="majorEastAsia" w:hAnsi="Arial" w:cs="Arial"/>
          <w:noProof/>
          <w:color w:val="1F1F1F"/>
          <w:lang w:val="ru-RU"/>
        </w:rPr>
      </w:pPr>
      <w:r w:rsidRPr="006E325E">
        <w:rPr>
          <w:rFonts w:ascii="Arial" w:hAnsi="Arial" w:cs="Arial"/>
          <w:noProof/>
          <w:color w:val="0A0A0A"/>
          <w:lang w:val="ru-RU"/>
        </w:rPr>
        <w:t xml:space="preserve">Төлбөрийн тухайд, </w:t>
      </w:r>
      <w:r w:rsidR="003B58F3" w:rsidRPr="006E325E">
        <w:rPr>
          <w:rFonts w:ascii="Arial" w:hAnsi="Arial" w:cs="Arial"/>
          <w:noProof/>
          <w:color w:val="0A0A0A"/>
          <w:lang w:val="ru-RU"/>
        </w:rPr>
        <w:t xml:space="preserve">2008 оны </w:t>
      </w:r>
      <w:r w:rsidRPr="006E325E">
        <w:rPr>
          <w:rFonts w:ascii="Arial" w:hAnsi="Arial" w:cs="Arial"/>
          <w:noProof/>
          <w:color w:val="0A0A0A"/>
          <w:lang w:val="ru-RU"/>
        </w:rPr>
        <w:t>Австрал</w:t>
      </w:r>
      <w:r w:rsidR="003B58F3">
        <w:rPr>
          <w:rFonts w:ascii="Arial" w:hAnsi="Arial" w:cs="Arial"/>
          <w:noProof/>
          <w:color w:val="0A0A0A"/>
          <w:lang w:val="mn-MN"/>
        </w:rPr>
        <w:t>ий</w:t>
      </w:r>
      <w:r w:rsidRPr="006E325E">
        <w:rPr>
          <w:rFonts w:ascii="Arial" w:hAnsi="Arial" w:cs="Arial"/>
          <w:noProof/>
          <w:color w:val="0A0A0A"/>
          <w:lang w:val="ru-RU"/>
        </w:rPr>
        <w:t>н дотоодын ажиллах хүчийг чадваржуулах сан болон сангийн хураамжийн тухай Австралийн (Commonhealth) хуулийн дагуу т</w:t>
      </w:r>
      <w:r w:rsidRPr="006E325E">
        <w:rPr>
          <w:rStyle w:val="y2iqfc"/>
          <w:rFonts w:ascii="Arial" w:eastAsiaTheme="majorEastAsia" w:hAnsi="Arial" w:cs="Arial"/>
          <w:noProof/>
          <w:color w:val="1F1F1F"/>
          <w:lang w:val="ru-RU"/>
        </w:rPr>
        <w:t>одорхой түр болон байнгын ур чадвар</w:t>
      </w:r>
      <w:r w:rsidR="003B58F3">
        <w:rPr>
          <w:rStyle w:val="y2iqfc"/>
          <w:rFonts w:ascii="Arial" w:eastAsiaTheme="majorEastAsia" w:hAnsi="Arial" w:cs="Arial"/>
          <w:noProof/>
          <w:color w:val="1F1F1F"/>
          <w:lang w:val="mn-MN"/>
        </w:rPr>
        <w:t xml:space="preserve">ын </w:t>
      </w:r>
      <w:r w:rsidRPr="006E325E">
        <w:rPr>
          <w:rStyle w:val="y2iqfc"/>
          <w:rFonts w:ascii="Arial" w:eastAsiaTheme="majorEastAsia" w:hAnsi="Arial" w:cs="Arial"/>
          <w:noProof/>
          <w:color w:val="1F1F1F"/>
          <w:lang w:val="ru-RU"/>
        </w:rPr>
        <w:t>ажлын виз</w:t>
      </w:r>
      <w:r w:rsidR="003B58F3">
        <w:rPr>
          <w:rStyle w:val="y2iqfc"/>
          <w:rFonts w:ascii="Arial" w:eastAsiaTheme="majorEastAsia" w:hAnsi="Arial" w:cs="Arial"/>
          <w:noProof/>
          <w:color w:val="1F1F1F"/>
          <w:lang w:val="mn-MN"/>
        </w:rPr>
        <w:t>а</w:t>
      </w:r>
      <w:r w:rsidRPr="006E325E">
        <w:rPr>
          <w:rStyle w:val="y2iqfc"/>
          <w:rFonts w:ascii="Arial" w:eastAsiaTheme="majorEastAsia" w:hAnsi="Arial" w:cs="Arial"/>
          <w:noProof/>
          <w:color w:val="1F1F1F"/>
          <w:lang w:val="ru-RU"/>
        </w:rPr>
        <w:t xml:space="preserve">нд гадаад ажилтныг нэр дэвшүүлсэн ажил олгогч </w:t>
      </w:r>
      <w:r w:rsidRPr="006E325E">
        <w:rPr>
          <w:rFonts w:ascii="Arial" w:hAnsi="Arial" w:cs="Arial"/>
          <w:noProof/>
          <w:color w:val="0A0A0A"/>
          <w:lang w:val="ru-RU"/>
        </w:rPr>
        <w:t>Австралын дотоодын ажиллах хүчийг чадваржуулах сан</w:t>
      </w:r>
      <w:r w:rsidRPr="006E325E">
        <w:rPr>
          <w:rStyle w:val="y2iqfc"/>
          <w:rFonts w:ascii="Arial" w:eastAsiaTheme="majorEastAsia" w:hAnsi="Arial" w:cs="Arial"/>
          <w:noProof/>
          <w:color w:val="1F1F1F"/>
          <w:lang w:val="ru-RU"/>
        </w:rPr>
        <w:t xml:space="preserve"> (Skilling Australians Fund)-д урьдчилгаа төлбөр төлөх шаардлагатай байдаг.</w:t>
      </w:r>
    </w:p>
    <w:p w14:paraId="66E716F7" w14:textId="77777777" w:rsidR="00A75C12" w:rsidRPr="006E325E" w:rsidRDefault="00A75C12" w:rsidP="00827CAC">
      <w:pPr>
        <w:pStyle w:val="NormalWeb"/>
        <w:spacing w:before="0" w:beforeAutospacing="0" w:line="276" w:lineRule="auto"/>
        <w:ind w:firstLine="720"/>
        <w:jc w:val="both"/>
        <w:rPr>
          <w:rFonts w:ascii="Arial" w:hAnsi="Arial" w:cs="Arial"/>
          <w:noProof/>
          <w:color w:val="333333"/>
          <w:lang w:val="ru-RU"/>
        </w:rPr>
      </w:pPr>
      <w:r w:rsidRPr="006E325E">
        <w:rPr>
          <w:rStyle w:val="y2iqfc"/>
          <w:rFonts w:ascii="Arial" w:eastAsiaTheme="majorEastAsia" w:hAnsi="Arial" w:cs="Arial"/>
          <w:noProof/>
          <w:color w:val="1F1F1F"/>
          <w:lang w:val="ru-RU"/>
        </w:rPr>
        <w:t>Тус санг боловсрол, сургалт хариуцсан яам удирддан зохион байгуулдаг. Ингэхдээ сангийн хөрөнгөөс одоогоор хомсдолтой байгаа бөгөөд чадварлаг гадаад ажилтанд тулгуурласан, эсвэл ирээдүйд эрэлт нь улам өсөх мэргэжлүүдэд сургах, дадлагажуулах санхүүжилтийг олгодог. SAF хураамжийг хэрэглээний үнийн индекстэй уялдуулан жил бүр нэмэгдүүлж болно.</w:t>
      </w:r>
      <w:r w:rsidRPr="006E325E">
        <w:rPr>
          <w:rStyle w:val="FootnoteReference"/>
          <w:rFonts w:ascii="Arial" w:hAnsi="Arial" w:cs="Arial"/>
          <w:noProof/>
          <w:color w:val="333333"/>
          <w:lang w:val="ru-RU"/>
        </w:rPr>
        <w:t xml:space="preserve"> </w:t>
      </w:r>
      <w:r w:rsidRPr="006E325E">
        <w:rPr>
          <w:rStyle w:val="FootnoteReference"/>
          <w:rFonts w:ascii="Arial" w:hAnsi="Arial" w:cs="Arial"/>
          <w:noProof/>
          <w:color w:val="333333"/>
          <w:lang w:val="ru-RU"/>
        </w:rPr>
        <w:footnoteReference w:id="53"/>
      </w:r>
    </w:p>
    <w:p w14:paraId="4A68F7F8" w14:textId="77777777" w:rsidR="00A75C12" w:rsidRPr="006E325E" w:rsidRDefault="00A75C12" w:rsidP="00827CAC">
      <w:pPr>
        <w:pStyle w:val="HTMLPreformatted"/>
        <w:spacing w:line="276" w:lineRule="auto"/>
        <w:jc w:val="both"/>
        <w:rPr>
          <w:rFonts w:ascii="Arial" w:hAnsi="Arial" w:cs="Arial"/>
          <w:noProof/>
          <w:color w:val="000000" w:themeColor="text1"/>
          <w:sz w:val="24"/>
          <w:szCs w:val="24"/>
          <w:lang w:val="ru-RU"/>
        </w:rPr>
      </w:pPr>
      <w:r w:rsidRPr="006E325E">
        <w:rPr>
          <w:rStyle w:val="y2iqfc"/>
          <w:rFonts w:ascii="Arial" w:eastAsiaTheme="majorEastAsia" w:hAnsi="Arial" w:cs="Arial"/>
          <w:noProof/>
          <w:color w:val="000000" w:themeColor="text1"/>
          <w:sz w:val="24"/>
          <w:szCs w:val="24"/>
          <w:lang w:val="ru-RU"/>
        </w:rPr>
        <w:tab/>
        <w:t xml:space="preserve">Төлбөрийн хэмжээий хувьд, жилийн орлого нь 10 сая австрали доллараас бага ажил олгогчдын нэг гадаад ажилтны хувьд төлөх нэг жилийн </w:t>
      </w:r>
      <w:r w:rsidRPr="006E325E">
        <w:rPr>
          <w:rStyle w:val="y2iqfc"/>
          <w:rFonts w:ascii="Arial" w:eastAsiaTheme="majorEastAsia" w:hAnsi="Arial" w:cs="Arial"/>
          <w:noProof/>
          <w:color w:val="000000" w:themeColor="text1"/>
          <w:sz w:val="24"/>
          <w:szCs w:val="24"/>
          <w:lang w:val="ru-RU"/>
        </w:rPr>
        <w:lastRenderedPageBreak/>
        <w:t>төлбөр нь 1200 австрали доллар, жилийн орлого нь 10 сая австрали доллараас дээш ажил олгогчдын нэг гадаад ажилтны хувьд төлөх нэг жилийн төлбөр нь 1800 австрали доллар</w:t>
      </w:r>
      <w:r w:rsidRPr="006E325E">
        <w:rPr>
          <w:rFonts w:ascii="Arial" w:hAnsi="Arial" w:cs="Arial"/>
          <w:noProof/>
          <w:color w:val="000000" w:themeColor="text1"/>
          <w:sz w:val="24"/>
          <w:szCs w:val="24"/>
          <w:lang w:val="ru-RU"/>
        </w:rPr>
        <w:t>.</w:t>
      </w:r>
      <w:r w:rsidRPr="006E325E">
        <w:rPr>
          <w:rStyle w:val="FootnoteReference"/>
          <w:rFonts w:ascii="Arial" w:hAnsi="Arial" w:cs="Arial"/>
          <w:noProof/>
          <w:color w:val="000000" w:themeColor="text1"/>
          <w:sz w:val="24"/>
          <w:szCs w:val="24"/>
          <w:lang w:val="ru-RU"/>
        </w:rPr>
        <w:footnoteReference w:id="54"/>
      </w:r>
      <w:r w:rsidRPr="006E325E">
        <w:rPr>
          <w:rFonts w:ascii="Arial" w:hAnsi="Arial" w:cs="Arial"/>
          <w:noProof/>
          <w:color w:val="000000" w:themeColor="text1"/>
          <w:sz w:val="24"/>
          <w:szCs w:val="24"/>
          <w:lang w:val="ru-RU"/>
        </w:rPr>
        <w:t xml:space="preserve"> Өөрөөр хэлбэл, нийт 4 жилийнх нь төлбөр </w:t>
      </w:r>
      <w:r w:rsidRPr="006E325E">
        <w:rPr>
          <w:rStyle w:val="y2iqfc"/>
          <w:rFonts w:ascii="Arial" w:eastAsiaTheme="majorEastAsia" w:hAnsi="Arial" w:cs="Arial"/>
          <w:noProof/>
          <w:color w:val="000000" w:themeColor="text1"/>
          <w:sz w:val="24"/>
          <w:szCs w:val="24"/>
          <w:lang w:val="ru-RU"/>
        </w:rPr>
        <w:t xml:space="preserve">жилийн орлого нь 10 сая австрали доллараас бага ажил олгогчдын хувьд </w:t>
      </w:r>
      <w:r w:rsidRPr="006E325E">
        <w:rPr>
          <w:rFonts w:ascii="Arial" w:hAnsi="Arial" w:cs="Arial"/>
          <w:noProof/>
          <w:color w:val="000000" w:themeColor="text1"/>
          <w:sz w:val="24"/>
          <w:szCs w:val="24"/>
          <w:lang w:val="ru-RU"/>
        </w:rPr>
        <w:t xml:space="preserve">4800 австрали доллар, </w:t>
      </w:r>
      <w:r w:rsidRPr="006E325E">
        <w:rPr>
          <w:rStyle w:val="y2iqfc"/>
          <w:rFonts w:ascii="Arial" w:eastAsiaTheme="majorEastAsia" w:hAnsi="Arial" w:cs="Arial"/>
          <w:noProof/>
          <w:color w:val="000000" w:themeColor="text1"/>
          <w:sz w:val="24"/>
          <w:szCs w:val="24"/>
          <w:lang w:val="ru-RU"/>
        </w:rPr>
        <w:t xml:space="preserve">жилийн орлого нь 10 сая австрали доллараас дээш ажил олгогчдын хувьд </w:t>
      </w:r>
      <w:r w:rsidRPr="006E325E">
        <w:rPr>
          <w:rFonts w:ascii="Arial" w:hAnsi="Arial" w:cs="Arial"/>
          <w:noProof/>
          <w:color w:val="000000" w:themeColor="text1"/>
          <w:sz w:val="24"/>
          <w:szCs w:val="24"/>
          <w:lang w:val="ru-RU"/>
        </w:rPr>
        <w:t>7200 австрали доллар байна.</w:t>
      </w:r>
    </w:p>
    <w:p w14:paraId="37FDB0B2" w14:textId="77777777" w:rsidR="00A75C12" w:rsidRPr="006E325E" w:rsidRDefault="00A75C12" w:rsidP="00827CAC">
      <w:pPr>
        <w:pStyle w:val="HTMLPreformatted"/>
        <w:spacing w:line="276" w:lineRule="auto"/>
        <w:jc w:val="both"/>
        <w:rPr>
          <w:rFonts w:ascii="Arial" w:hAnsi="Arial" w:cs="Arial"/>
          <w:noProof/>
          <w:color w:val="000000" w:themeColor="text1"/>
          <w:sz w:val="24"/>
          <w:szCs w:val="24"/>
          <w:lang w:val="ru-RU"/>
        </w:rPr>
      </w:pPr>
    </w:p>
    <w:p w14:paraId="6914524C" w14:textId="43C7C8B8" w:rsidR="00A75C12" w:rsidRDefault="00A75C12" w:rsidP="00F644DB">
      <w:pPr>
        <w:pStyle w:val="HTMLPreformatted"/>
        <w:spacing w:line="276" w:lineRule="auto"/>
        <w:jc w:val="both"/>
        <w:rPr>
          <w:rStyle w:val="y2iqfc"/>
          <w:rFonts w:ascii="Arial" w:eastAsiaTheme="majorEastAsia" w:hAnsi="Arial" w:cs="Arial"/>
          <w:noProof/>
          <w:color w:val="000000" w:themeColor="text1"/>
          <w:sz w:val="24"/>
          <w:szCs w:val="24"/>
          <w:lang w:val="mn-MN"/>
        </w:rPr>
      </w:pPr>
      <w:r w:rsidRPr="006E325E">
        <w:rPr>
          <w:rFonts w:ascii="Arial" w:hAnsi="Arial" w:cs="Arial"/>
          <w:noProof/>
          <w:color w:val="000000" w:themeColor="text1"/>
          <w:sz w:val="24"/>
          <w:szCs w:val="24"/>
          <w:lang w:val="ru-RU"/>
        </w:rPr>
        <w:tab/>
        <w:t xml:space="preserve">Байнгын ажлын визний хувьд ажил олгогч жил бүр төлбөр төлөхгүй зөвхөн нэг удаагийн төлбөр санд төлнө. </w:t>
      </w:r>
      <w:r w:rsidRPr="006E325E">
        <w:rPr>
          <w:rStyle w:val="y2iqfc"/>
          <w:rFonts w:ascii="Arial" w:eastAsiaTheme="majorEastAsia" w:hAnsi="Arial" w:cs="Arial"/>
          <w:noProof/>
          <w:color w:val="000000" w:themeColor="text1"/>
          <w:sz w:val="24"/>
          <w:szCs w:val="24"/>
          <w:lang w:val="ru-RU"/>
        </w:rPr>
        <w:t>Жилийн орлого нь 10 сая австрали доллараас бага ажил олгогчдын нэг гадаад ажилтны хувьд төлөх нэг удаагийн төлбөр нь 3000 австрали доллар, жилийн орлого нь 10 сая австрали доллараас дээш ажил олгогчдын нэг гадаад ажилтны хувьд нэг удаа төлөх төлбөр нь 5000 австрали доллар байна.</w:t>
      </w:r>
    </w:p>
    <w:p w14:paraId="68EF78DD" w14:textId="77777777" w:rsidR="00FE3D84" w:rsidRDefault="00FE3D84" w:rsidP="00F644DB">
      <w:pPr>
        <w:pStyle w:val="HTMLPreformatted"/>
        <w:spacing w:line="276" w:lineRule="auto"/>
        <w:jc w:val="both"/>
        <w:rPr>
          <w:rStyle w:val="y2iqfc"/>
          <w:rFonts w:ascii="Arial" w:eastAsiaTheme="majorEastAsia" w:hAnsi="Arial" w:cs="Arial"/>
          <w:noProof/>
          <w:color w:val="000000" w:themeColor="text1"/>
          <w:sz w:val="24"/>
          <w:szCs w:val="24"/>
          <w:lang w:val="mn-MN"/>
        </w:rPr>
      </w:pPr>
    </w:p>
    <w:p w14:paraId="07B5D055" w14:textId="7B660B56" w:rsidR="00FE3D84" w:rsidRPr="00FE3D84" w:rsidRDefault="00FE3D84" w:rsidP="00F644DB">
      <w:pPr>
        <w:pStyle w:val="HTMLPreformatted"/>
        <w:spacing w:line="276" w:lineRule="auto"/>
        <w:jc w:val="both"/>
        <w:rPr>
          <w:rFonts w:ascii="Arial" w:eastAsiaTheme="majorEastAsia" w:hAnsi="Arial" w:cs="Arial"/>
          <w:noProof/>
          <w:color w:val="000000" w:themeColor="text1"/>
          <w:sz w:val="24"/>
          <w:szCs w:val="24"/>
          <w:lang w:val="mn-MN"/>
        </w:rPr>
      </w:pPr>
      <w:r>
        <w:rPr>
          <w:rStyle w:val="y2iqfc"/>
          <w:rFonts w:ascii="Arial" w:eastAsiaTheme="majorEastAsia" w:hAnsi="Arial" w:cs="Arial"/>
          <w:noProof/>
          <w:color w:val="000000" w:themeColor="text1"/>
          <w:sz w:val="24"/>
          <w:szCs w:val="24"/>
          <w:lang w:val="mn-MN"/>
        </w:rPr>
        <w:tab/>
      </w:r>
      <w:r w:rsidRPr="00FE3D84">
        <w:rPr>
          <w:rStyle w:val="y2iqfc"/>
          <w:rFonts w:ascii="Arial" w:eastAsiaTheme="majorEastAsia" w:hAnsi="Arial" w:cs="Arial"/>
          <w:noProof/>
          <w:color w:val="000000" w:themeColor="text1"/>
          <w:sz w:val="24"/>
          <w:szCs w:val="24"/>
          <w:lang w:val="mn-MN"/>
        </w:rPr>
        <w:t xml:space="preserve">Дүгнэхэд, тус ажлын байрны төлбөрөөр дотоодын ажилчдыг бэлтгэхэд зарцуулахаар байгаа нь, тус санг боловсрол, сургалт хариуцсан яам бодлогоор удирдаж, </w:t>
      </w:r>
      <w:r w:rsidRPr="00FE3D84">
        <w:rPr>
          <w:rStyle w:val="y2iqfc"/>
          <w:rFonts w:ascii="Arial" w:eastAsiaTheme="majorEastAsia" w:hAnsi="Arial" w:cs="Arial"/>
          <w:noProof/>
          <w:color w:val="1F1F1F"/>
          <w:sz w:val="24"/>
          <w:szCs w:val="24"/>
          <w:lang w:val="ru-RU"/>
        </w:rPr>
        <w:t>одоогоор хомсдолтой байгаа бөгөөд чадварлаг гадаад ажилтанд тулгуурласан, эсвэл ирээдүйд эрэлт нь улам өсөх мэргэжлүүдэд сургах, дадлагажуулах санхүүжилтийг олго</w:t>
      </w:r>
      <w:r w:rsidRPr="00FE3D84">
        <w:rPr>
          <w:rStyle w:val="y2iqfc"/>
          <w:rFonts w:ascii="Arial" w:eastAsiaTheme="majorEastAsia" w:hAnsi="Arial" w:cs="Arial"/>
          <w:noProof/>
          <w:color w:val="1F1F1F"/>
          <w:sz w:val="24"/>
          <w:szCs w:val="24"/>
          <w:lang w:val="mn-MN"/>
        </w:rPr>
        <w:t xml:space="preserve">ж байгаа нь улсын ажиллах хүчний асуудлыг урт хугацаагаар тогтвортой, хомсдолгүй байхад чиглэх чухал ач холбогдолтой байна. </w:t>
      </w:r>
    </w:p>
    <w:p w14:paraId="4BA627BE" w14:textId="77777777" w:rsidR="00A75C12" w:rsidRPr="006E325E" w:rsidRDefault="00A75C12" w:rsidP="00827CAC">
      <w:pPr>
        <w:spacing w:line="276" w:lineRule="auto"/>
        <w:jc w:val="center"/>
        <w:rPr>
          <w:rFonts w:ascii="Arial" w:hAnsi="Arial" w:cs="Arial"/>
          <w:b/>
          <w:bCs/>
          <w:noProof/>
          <w:color w:val="000000" w:themeColor="text1"/>
          <w:lang w:val="ru-RU"/>
        </w:rPr>
      </w:pPr>
      <w:r w:rsidRPr="006E325E">
        <w:rPr>
          <w:rFonts w:ascii="Arial" w:hAnsi="Arial" w:cs="Arial"/>
          <w:b/>
          <w:bCs/>
          <w:noProof/>
          <w:color w:val="000000" w:themeColor="text1"/>
          <w:lang w:val="ru-RU"/>
        </w:rPr>
        <w:t>VIII ХОНГКОНГ</w:t>
      </w:r>
    </w:p>
    <w:p w14:paraId="40B628BC" w14:textId="4ACF6C3D" w:rsidR="00783205" w:rsidRDefault="00A75C12" w:rsidP="00783205">
      <w:pPr>
        <w:spacing w:after="120" w:line="276" w:lineRule="auto"/>
        <w:ind w:firstLine="720"/>
        <w:jc w:val="both"/>
        <w:rPr>
          <w:rStyle w:val="A6"/>
          <w:rFonts w:ascii="Arial" w:hAnsi="Arial" w:cs="Arial"/>
          <w:bCs/>
          <w:noProof/>
          <w:sz w:val="24"/>
          <w:szCs w:val="24"/>
          <w:lang w:val="mn-MN"/>
        </w:rPr>
      </w:pPr>
      <w:r w:rsidRPr="006E325E">
        <w:rPr>
          <w:rStyle w:val="A6"/>
          <w:rFonts w:ascii="Arial" w:hAnsi="Arial" w:cs="Arial"/>
          <w:bCs/>
          <w:noProof/>
          <w:sz w:val="24"/>
          <w:szCs w:val="24"/>
          <w:lang w:val="ru-RU"/>
        </w:rPr>
        <w:t>Хонгконгийн хувьд гадаад ажиллах хүчний ажлын байрны төлбөрийг цалингийн хэмжээнээс тооцож авдаг. Тухайлбал, үйлчилгээний салбарт сарын 16,130 хонгконг долларын /7 сая гаруй төгрөг/ цалинтай ажиллах гадаад ажилтны ажлын байрны төлбөрт 400 хонгконг долларын /172,000 төгрөг/ төлбөрийг ажил олгогч төлөх зохицуулалттай.</w:t>
      </w:r>
      <w:r w:rsidRPr="006E325E">
        <w:rPr>
          <w:rStyle w:val="FootnoteReference"/>
          <w:rFonts w:ascii="Arial" w:hAnsi="Arial" w:cs="Arial"/>
          <w:noProof/>
          <w:lang w:val="ru-RU"/>
        </w:rPr>
        <w:footnoteReference w:id="55"/>
      </w:r>
      <w:r w:rsidRPr="006E325E">
        <w:rPr>
          <w:rStyle w:val="A6"/>
          <w:rFonts w:ascii="Arial" w:hAnsi="Arial" w:cs="Arial"/>
          <w:bCs/>
          <w:noProof/>
          <w:sz w:val="24"/>
          <w:szCs w:val="24"/>
          <w:lang w:val="ru-RU"/>
        </w:rPr>
        <w:t xml:space="preserve"> Энэхүү төлбөрийг Хонгконгийн дотоодын ажиллах хүчийг мэргэшүүлэх санд /Employee Retraining fund/ хуримтлуулж, залуу боловсон хүчнийг чадавхжуулахад зарцуулдаг. </w:t>
      </w:r>
    </w:p>
    <w:p w14:paraId="31AFCECB" w14:textId="77777777" w:rsidR="00783205" w:rsidRDefault="00783205" w:rsidP="00783205">
      <w:pPr>
        <w:spacing w:after="120" w:line="276" w:lineRule="auto"/>
        <w:ind w:firstLine="720"/>
        <w:jc w:val="right"/>
        <w:rPr>
          <w:rStyle w:val="A6"/>
          <w:rFonts w:ascii="Arial" w:hAnsi="Arial" w:cs="Arial"/>
          <w:bCs/>
          <w:noProof/>
          <w:sz w:val="24"/>
          <w:szCs w:val="24"/>
          <w:lang w:val="mn-MN"/>
        </w:rPr>
      </w:pPr>
    </w:p>
    <w:p w14:paraId="7419EA9D" w14:textId="72AAD6F5" w:rsidR="00783205" w:rsidRPr="00783205" w:rsidRDefault="00783205" w:rsidP="00783205">
      <w:pPr>
        <w:spacing w:after="120" w:line="276" w:lineRule="auto"/>
        <w:ind w:firstLine="720"/>
        <w:jc w:val="center"/>
        <w:rPr>
          <w:rStyle w:val="A6"/>
          <w:rFonts w:ascii="Arial" w:hAnsi="Arial" w:cs="Arial"/>
          <w:b/>
          <w:noProof/>
          <w:sz w:val="24"/>
          <w:szCs w:val="24"/>
          <w:lang w:val="mn-MN"/>
        </w:rPr>
      </w:pPr>
      <w:r>
        <w:rPr>
          <w:rStyle w:val="A6"/>
          <w:rFonts w:ascii="Arial" w:hAnsi="Arial" w:cs="Arial"/>
          <w:b/>
          <w:noProof/>
          <w:sz w:val="24"/>
          <w:szCs w:val="24"/>
          <w:lang w:val="mn-MN"/>
        </w:rPr>
        <w:t xml:space="preserve">СУДАЛГААНД ХАМРАГДСАН УЛСУУДЫН </w:t>
      </w:r>
      <w:r w:rsidRPr="00783205">
        <w:rPr>
          <w:rStyle w:val="A6"/>
          <w:rFonts w:ascii="Arial" w:hAnsi="Arial" w:cs="Arial"/>
          <w:b/>
          <w:noProof/>
          <w:sz w:val="24"/>
          <w:szCs w:val="24"/>
          <w:lang w:val="mn-MN"/>
        </w:rPr>
        <w:t>ГАДААД АЖИЛТНЫ ТӨЛБӨР, ЗОРИУЛАЛТ</w:t>
      </w:r>
    </w:p>
    <w:p w14:paraId="61C91767" w14:textId="063993FB" w:rsidR="00783205" w:rsidRPr="004975B8" w:rsidRDefault="00783205" w:rsidP="00783205">
      <w:pPr>
        <w:spacing w:after="120" w:line="276" w:lineRule="auto"/>
        <w:ind w:firstLine="720"/>
        <w:jc w:val="right"/>
        <w:rPr>
          <w:rStyle w:val="A6"/>
          <w:rFonts w:ascii="Arial" w:hAnsi="Arial" w:cs="Arial"/>
          <w:bCs/>
          <w:i/>
          <w:iCs/>
          <w:noProof/>
          <w:sz w:val="24"/>
          <w:szCs w:val="24"/>
          <w:lang w:val="mn-MN"/>
        </w:rPr>
      </w:pPr>
      <w:r w:rsidRPr="004975B8">
        <w:rPr>
          <w:rStyle w:val="A6"/>
          <w:rFonts w:ascii="Arial" w:hAnsi="Arial" w:cs="Arial"/>
          <w:bCs/>
          <w:i/>
          <w:iCs/>
          <w:noProof/>
          <w:sz w:val="24"/>
          <w:szCs w:val="24"/>
          <w:lang w:val="mn-MN"/>
        </w:rPr>
        <w:t xml:space="preserve">Хүснэгт </w:t>
      </w:r>
      <w:r w:rsidR="004975B8" w:rsidRPr="004975B8">
        <w:rPr>
          <w:rStyle w:val="A6"/>
          <w:rFonts w:ascii="Arial" w:hAnsi="Arial" w:cs="Arial"/>
          <w:bCs/>
          <w:i/>
          <w:iCs/>
          <w:noProof/>
          <w:sz w:val="24"/>
          <w:szCs w:val="24"/>
          <w:lang w:val="mn-MN"/>
        </w:rPr>
        <w:t>7</w:t>
      </w:r>
    </w:p>
    <w:tbl>
      <w:tblPr>
        <w:tblStyle w:val="TableGrid"/>
        <w:tblW w:w="9067" w:type="dxa"/>
        <w:tblLook w:val="04A0" w:firstRow="1" w:lastRow="0" w:firstColumn="1" w:lastColumn="0" w:noHBand="0" w:noVBand="1"/>
      </w:tblPr>
      <w:tblGrid>
        <w:gridCol w:w="1445"/>
        <w:gridCol w:w="4220"/>
        <w:gridCol w:w="3402"/>
      </w:tblGrid>
      <w:tr w:rsidR="00783205" w:rsidRPr="002E1B47" w14:paraId="2DBB25DD" w14:textId="77777777" w:rsidTr="007D631F">
        <w:tc>
          <w:tcPr>
            <w:tcW w:w="1445" w:type="dxa"/>
          </w:tcPr>
          <w:p w14:paraId="13EEA2AE"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Улс</w:t>
            </w:r>
          </w:p>
        </w:tc>
        <w:tc>
          <w:tcPr>
            <w:tcW w:w="4220" w:type="dxa"/>
          </w:tcPr>
          <w:p w14:paraId="44E3AB1A"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Ажлын байрны төлбөрийн хэмжээ</w:t>
            </w:r>
          </w:p>
        </w:tc>
        <w:tc>
          <w:tcPr>
            <w:tcW w:w="3402" w:type="dxa"/>
          </w:tcPr>
          <w:p w14:paraId="6D27DFA1"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Зориулалт</w:t>
            </w:r>
          </w:p>
        </w:tc>
      </w:tr>
      <w:tr w:rsidR="00783205" w:rsidRPr="00AC3893" w14:paraId="08B87007" w14:textId="77777777" w:rsidTr="007D631F">
        <w:tc>
          <w:tcPr>
            <w:tcW w:w="1445" w:type="dxa"/>
          </w:tcPr>
          <w:p w14:paraId="7FA86B38" w14:textId="77777777" w:rsidR="00783205" w:rsidRPr="002E1B47" w:rsidRDefault="00783205" w:rsidP="007D631F">
            <w:pPr>
              <w:pStyle w:val="NormalWeb"/>
              <w:spacing w:line="276" w:lineRule="auto"/>
              <w:jc w:val="center"/>
              <w:rPr>
                <w:rFonts w:ascii="Arial" w:hAnsi="Arial" w:cs="Arial"/>
                <w:noProof/>
                <w:color w:val="111827"/>
                <w:sz w:val="20"/>
                <w:szCs w:val="20"/>
                <w:lang w:val="mn-MN"/>
              </w:rPr>
            </w:pPr>
          </w:p>
          <w:p w14:paraId="7B263EAC"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Индонез</w:t>
            </w:r>
          </w:p>
        </w:tc>
        <w:tc>
          <w:tcPr>
            <w:tcW w:w="4220" w:type="dxa"/>
          </w:tcPr>
          <w:p w14:paraId="053F4BF1"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Fonts w:ascii="Arial" w:hAnsi="Arial" w:cs="Arial"/>
                <w:noProof/>
                <w:color w:val="111827"/>
                <w:sz w:val="20"/>
                <w:szCs w:val="20"/>
                <w:lang w:val="mn-MN"/>
              </w:rPr>
              <w:t xml:space="preserve">Сарын 100 ам.доллар буюу 338,500 төгрөг. Жилийн 1200 ам.доллар буюу 4,062,000 төгрөг </w:t>
            </w:r>
          </w:p>
        </w:tc>
        <w:tc>
          <w:tcPr>
            <w:tcW w:w="3402" w:type="dxa"/>
          </w:tcPr>
          <w:p w14:paraId="68510EFA"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Style w:val="Strong"/>
                <w:rFonts w:ascii="Arial" w:eastAsiaTheme="majorEastAsia" w:hAnsi="Arial" w:cs="Arial"/>
                <w:b w:val="0"/>
                <w:bCs w:val="0"/>
                <w:noProof/>
                <w:color w:val="111827"/>
                <w:sz w:val="20"/>
                <w:szCs w:val="20"/>
                <w:lang w:val="mn-MN"/>
              </w:rPr>
              <w:t>Дотоодын а</w:t>
            </w:r>
            <w:r w:rsidRPr="002E1B47">
              <w:rPr>
                <w:rStyle w:val="Strong"/>
                <w:rFonts w:ascii="Arial" w:eastAsiaTheme="majorEastAsia" w:hAnsi="Arial" w:cs="Arial"/>
                <w:b w:val="0"/>
                <w:bCs w:val="0"/>
                <w:noProof/>
                <w:color w:val="111827"/>
                <w:sz w:val="20"/>
                <w:szCs w:val="20"/>
                <w:lang w:val="ru-RU"/>
              </w:rPr>
              <w:t>жилтныг хөгжүүлэх сан</w:t>
            </w:r>
            <w:r w:rsidRPr="002E1B47">
              <w:rPr>
                <w:rStyle w:val="Strong"/>
                <w:rFonts w:ascii="Arial" w:eastAsiaTheme="majorEastAsia" w:hAnsi="Arial" w:cs="Arial"/>
                <w:b w:val="0"/>
                <w:bCs w:val="0"/>
                <w:noProof/>
                <w:color w:val="111827"/>
                <w:sz w:val="20"/>
                <w:szCs w:val="20"/>
                <w:lang w:val="mn-MN"/>
              </w:rPr>
              <w:t xml:space="preserve"> буюу </w:t>
            </w:r>
            <w:r w:rsidRPr="002E1B47">
              <w:rPr>
                <w:rStyle w:val="Strong"/>
                <w:rFonts w:ascii="Arial" w:eastAsiaTheme="majorEastAsia" w:hAnsi="Arial" w:cs="Arial"/>
                <w:b w:val="0"/>
                <w:bCs w:val="0"/>
                <w:noProof/>
                <w:color w:val="111827"/>
                <w:sz w:val="20"/>
                <w:szCs w:val="20"/>
                <w:lang w:val="ru-RU"/>
              </w:rPr>
              <w:t>Employee Development Fund</w:t>
            </w:r>
            <w:r w:rsidRPr="00712CA2">
              <w:rPr>
                <w:rStyle w:val="Strong"/>
                <w:rFonts w:ascii="Arial" w:eastAsiaTheme="majorEastAsia" w:hAnsi="Arial" w:cs="Arial"/>
                <w:b w:val="0"/>
                <w:bCs w:val="0"/>
                <w:noProof/>
                <w:color w:val="111827"/>
                <w:sz w:val="20"/>
                <w:szCs w:val="20"/>
                <w:lang w:val="mn-MN"/>
              </w:rPr>
              <w:t>-</w:t>
            </w:r>
            <w:r w:rsidRPr="002E1B47">
              <w:rPr>
                <w:rStyle w:val="Strong"/>
                <w:rFonts w:ascii="Arial" w:eastAsiaTheme="majorEastAsia" w:hAnsi="Arial" w:cs="Arial"/>
                <w:b w:val="0"/>
                <w:bCs w:val="0"/>
                <w:noProof/>
                <w:color w:val="111827"/>
                <w:sz w:val="20"/>
                <w:szCs w:val="20"/>
                <w:lang w:val="mn-MN"/>
              </w:rPr>
              <w:t xml:space="preserve">д төлбөрийг урьдчилан төлж, дотоод ажилтныг ажил </w:t>
            </w:r>
            <w:r w:rsidRPr="002E1B47">
              <w:rPr>
                <w:rStyle w:val="Strong"/>
                <w:rFonts w:ascii="Arial" w:eastAsiaTheme="majorEastAsia" w:hAnsi="Arial" w:cs="Arial"/>
                <w:b w:val="0"/>
                <w:bCs w:val="0"/>
                <w:noProof/>
                <w:color w:val="111827"/>
                <w:sz w:val="20"/>
                <w:szCs w:val="20"/>
                <w:lang w:val="mn-MN"/>
              </w:rPr>
              <w:lastRenderedPageBreak/>
              <w:t>олгогчийн эрэлтэд нийцүүлэн сургаж бэлддэг.</w:t>
            </w:r>
          </w:p>
        </w:tc>
      </w:tr>
      <w:tr w:rsidR="00783205" w:rsidRPr="00AC3893" w14:paraId="742D320E" w14:textId="77777777" w:rsidTr="007D631F">
        <w:tc>
          <w:tcPr>
            <w:tcW w:w="1445" w:type="dxa"/>
          </w:tcPr>
          <w:p w14:paraId="26AE82E7" w14:textId="77777777" w:rsidR="00783205" w:rsidRPr="002E1B47" w:rsidRDefault="00783205" w:rsidP="007D631F">
            <w:pPr>
              <w:pStyle w:val="NormalWeb"/>
              <w:spacing w:line="276" w:lineRule="auto"/>
              <w:jc w:val="center"/>
              <w:rPr>
                <w:rFonts w:ascii="Arial" w:hAnsi="Arial" w:cs="Arial"/>
                <w:noProof/>
                <w:color w:val="111827"/>
                <w:sz w:val="20"/>
                <w:szCs w:val="20"/>
                <w:lang w:val="mn-MN"/>
              </w:rPr>
            </w:pPr>
            <w:r w:rsidRPr="002E1B47">
              <w:rPr>
                <w:rFonts w:ascii="Arial" w:hAnsi="Arial" w:cs="Arial"/>
                <w:b/>
                <w:bCs/>
                <w:noProof/>
                <w:color w:val="111827"/>
                <w:sz w:val="20"/>
                <w:szCs w:val="20"/>
                <w:lang w:val="mn-MN"/>
              </w:rPr>
              <w:lastRenderedPageBreak/>
              <w:t>Австрали</w:t>
            </w:r>
          </w:p>
        </w:tc>
        <w:tc>
          <w:tcPr>
            <w:tcW w:w="4220" w:type="dxa"/>
          </w:tcPr>
          <w:p w14:paraId="0FE0A0E7" w14:textId="77777777" w:rsidR="00783205" w:rsidRPr="002E1B47" w:rsidRDefault="00783205" w:rsidP="007D631F">
            <w:pPr>
              <w:pStyle w:val="NormalWeb"/>
              <w:spacing w:line="276" w:lineRule="auto"/>
              <w:jc w:val="both"/>
              <w:rPr>
                <w:rStyle w:val="y2iqfc"/>
                <w:rFonts w:ascii="Arial" w:eastAsiaTheme="majorEastAsia" w:hAnsi="Arial" w:cs="Arial"/>
                <w:noProof/>
                <w:color w:val="000000" w:themeColor="text1"/>
                <w:sz w:val="20"/>
                <w:szCs w:val="20"/>
                <w:lang w:val="mn-MN"/>
              </w:rPr>
            </w:pPr>
            <w:r w:rsidRPr="00783205">
              <w:rPr>
                <w:rStyle w:val="y2iqfc"/>
                <w:rFonts w:ascii="Arial" w:eastAsiaTheme="majorEastAsia" w:hAnsi="Arial" w:cs="Arial"/>
                <w:noProof/>
                <w:color w:val="000000" w:themeColor="text1"/>
                <w:sz w:val="20"/>
                <w:szCs w:val="20"/>
                <w:lang w:val="ru-RU"/>
              </w:rPr>
              <w:t>Жижиг бизнес эрхлэгчдийн</w:t>
            </w:r>
            <w:r w:rsidRPr="00712CA2">
              <w:rPr>
                <w:rStyle w:val="y2iqfc"/>
                <w:rFonts w:ascii="Arial" w:eastAsiaTheme="majorEastAsia" w:hAnsi="Arial" w:cs="Arial"/>
                <w:color w:val="000000" w:themeColor="text1"/>
                <w:sz w:val="20"/>
                <w:szCs w:val="20"/>
                <w:lang w:val="mn-MN"/>
              </w:rPr>
              <w:t xml:space="preserve"> </w:t>
            </w:r>
            <w:r w:rsidRPr="002E1B47">
              <w:rPr>
                <w:rStyle w:val="y2iqfc"/>
                <w:rFonts w:ascii="Arial" w:eastAsiaTheme="majorEastAsia" w:hAnsi="Arial" w:cs="Arial"/>
                <w:noProof/>
                <w:color w:val="000000" w:themeColor="text1"/>
                <w:sz w:val="20"/>
                <w:szCs w:val="20"/>
                <w:lang w:val="ru-RU"/>
              </w:rPr>
              <w:t xml:space="preserve">нэг гадаад ажилтны хувьд төлөх нэг жилийн төлбөр нь 1200 австрали доллар, </w:t>
            </w:r>
            <w:r w:rsidRPr="002E1B47">
              <w:rPr>
                <w:rStyle w:val="y2iqfc"/>
                <w:rFonts w:ascii="Arial" w:eastAsiaTheme="majorEastAsia" w:hAnsi="Arial" w:cs="Arial"/>
                <w:noProof/>
                <w:color w:val="000000" w:themeColor="text1"/>
                <w:sz w:val="20"/>
                <w:szCs w:val="20"/>
                <w:lang w:val="mn-MN"/>
              </w:rPr>
              <w:t xml:space="preserve">жижгээс бусад бизнес эрхлэгчдийн хувьд жилд </w:t>
            </w:r>
            <w:r w:rsidRPr="002E1B47">
              <w:rPr>
                <w:rStyle w:val="y2iqfc"/>
                <w:rFonts w:ascii="Arial" w:eastAsiaTheme="majorEastAsia" w:hAnsi="Arial" w:cs="Arial"/>
                <w:noProof/>
                <w:color w:val="000000" w:themeColor="text1"/>
                <w:sz w:val="20"/>
                <w:szCs w:val="20"/>
                <w:lang w:val="ru-RU"/>
              </w:rPr>
              <w:t xml:space="preserve">1800 австрали доллар. </w:t>
            </w:r>
          </w:p>
          <w:p w14:paraId="37896E3F"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Fonts w:ascii="Arial" w:hAnsi="Arial" w:cs="Arial"/>
                <w:noProof/>
                <w:color w:val="000000" w:themeColor="text1"/>
                <w:sz w:val="20"/>
                <w:szCs w:val="20"/>
                <w:lang w:val="ru-RU"/>
              </w:rPr>
              <w:t xml:space="preserve">Байнгын ажлын визний хувьд зөвхөн нэг удаагийн төлбөр санд төлнө. </w:t>
            </w:r>
            <w:r w:rsidRPr="002E1B47">
              <w:rPr>
                <w:rStyle w:val="y2iqfc"/>
                <w:rFonts w:ascii="Arial" w:eastAsiaTheme="majorEastAsia" w:hAnsi="Arial" w:cs="Arial"/>
                <w:sz w:val="20"/>
                <w:szCs w:val="20"/>
                <w:lang w:val="mn-MN"/>
              </w:rPr>
              <w:t xml:space="preserve">Жижиг бизнес бол нэг гадаад ажилтны хувьд </w:t>
            </w:r>
            <w:r w:rsidRPr="002E1B47">
              <w:rPr>
                <w:rStyle w:val="y2iqfc"/>
                <w:rFonts w:ascii="Arial" w:eastAsiaTheme="majorEastAsia" w:hAnsi="Arial" w:cs="Arial"/>
                <w:noProof/>
                <w:color w:val="000000" w:themeColor="text1"/>
                <w:sz w:val="20"/>
                <w:szCs w:val="20"/>
                <w:lang w:val="ru-RU"/>
              </w:rPr>
              <w:t xml:space="preserve">3000 австрали доллар, </w:t>
            </w:r>
            <w:r w:rsidRPr="002E1B47">
              <w:rPr>
                <w:rStyle w:val="y2iqfc"/>
                <w:rFonts w:ascii="Arial" w:eastAsiaTheme="majorEastAsia" w:hAnsi="Arial" w:cs="Arial"/>
                <w:noProof/>
                <w:color w:val="000000" w:themeColor="text1"/>
                <w:sz w:val="20"/>
                <w:szCs w:val="20"/>
                <w:lang w:val="mn-MN"/>
              </w:rPr>
              <w:t xml:space="preserve">түүнээс том бизнес бол </w:t>
            </w:r>
            <w:r w:rsidRPr="002E1B47">
              <w:rPr>
                <w:rStyle w:val="y2iqfc"/>
                <w:rFonts w:ascii="Arial" w:eastAsiaTheme="majorEastAsia" w:hAnsi="Arial" w:cs="Arial"/>
                <w:noProof/>
                <w:color w:val="000000" w:themeColor="text1"/>
                <w:sz w:val="20"/>
                <w:szCs w:val="20"/>
                <w:lang w:val="ru-RU"/>
              </w:rPr>
              <w:t>5000 австрали доллар байна.</w:t>
            </w:r>
          </w:p>
        </w:tc>
        <w:tc>
          <w:tcPr>
            <w:tcW w:w="3402" w:type="dxa"/>
          </w:tcPr>
          <w:p w14:paraId="2E5746CC" w14:textId="77777777" w:rsidR="00783205" w:rsidRPr="002E1B47" w:rsidRDefault="00783205" w:rsidP="007D631F">
            <w:pPr>
              <w:pStyle w:val="NormalWeb"/>
              <w:spacing w:before="0" w:beforeAutospacing="0" w:line="276" w:lineRule="auto"/>
              <w:jc w:val="both"/>
              <w:rPr>
                <w:rStyle w:val="y2iqfc"/>
                <w:rFonts w:ascii="Arial" w:eastAsiaTheme="majorEastAsia" w:hAnsi="Arial" w:cs="Arial"/>
                <w:noProof/>
                <w:color w:val="1F1F1F"/>
                <w:sz w:val="20"/>
                <w:szCs w:val="20"/>
                <w:lang w:val="mn-MN"/>
              </w:rPr>
            </w:pPr>
            <w:r w:rsidRPr="002E1B47">
              <w:rPr>
                <w:rFonts w:ascii="Arial" w:hAnsi="Arial" w:cs="Arial"/>
                <w:noProof/>
                <w:color w:val="0A0A0A"/>
                <w:sz w:val="20"/>
                <w:szCs w:val="20"/>
                <w:lang w:val="ru-RU"/>
              </w:rPr>
              <w:t>Австралын дотоодын ажиллах хүчийг чадваржуулах сан</w:t>
            </w:r>
            <w:r w:rsidRPr="002E1B47">
              <w:rPr>
                <w:rStyle w:val="y2iqfc"/>
                <w:rFonts w:ascii="Arial" w:eastAsiaTheme="majorEastAsia" w:hAnsi="Arial" w:cs="Arial"/>
                <w:noProof/>
                <w:color w:val="1F1F1F"/>
                <w:sz w:val="20"/>
                <w:szCs w:val="20"/>
                <w:lang w:val="ru-RU"/>
              </w:rPr>
              <w:t xml:space="preserve"> (Skilling Australians Fund)-д урьдчилгаа төлбөр </w:t>
            </w:r>
            <w:r w:rsidRPr="002E1B47">
              <w:rPr>
                <w:rStyle w:val="y2iqfc"/>
                <w:rFonts w:ascii="Arial" w:eastAsiaTheme="majorEastAsia" w:hAnsi="Arial" w:cs="Arial"/>
                <w:noProof/>
                <w:color w:val="1F1F1F"/>
                <w:sz w:val="20"/>
                <w:szCs w:val="20"/>
                <w:lang w:val="mn-MN"/>
              </w:rPr>
              <w:t>т</w:t>
            </w:r>
            <w:r w:rsidRPr="002E1B47">
              <w:rPr>
                <w:rStyle w:val="y2iqfc"/>
                <w:rFonts w:ascii="Arial" w:eastAsiaTheme="majorEastAsia" w:hAnsi="Arial" w:cs="Arial"/>
                <w:color w:val="1F1F1F"/>
                <w:sz w:val="20"/>
                <w:szCs w:val="20"/>
                <w:lang w:val="mn-MN"/>
              </w:rPr>
              <w:t xml:space="preserve">өлнө. </w:t>
            </w:r>
          </w:p>
          <w:p w14:paraId="6543C6C4" w14:textId="77777777" w:rsidR="00783205" w:rsidRPr="002E1B47" w:rsidRDefault="00783205" w:rsidP="007D631F">
            <w:pPr>
              <w:pStyle w:val="NormalWeb"/>
              <w:spacing w:line="276" w:lineRule="auto"/>
              <w:jc w:val="both"/>
              <w:rPr>
                <w:rStyle w:val="Strong"/>
                <w:rFonts w:ascii="Arial" w:eastAsiaTheme="majorEastAsia" w:hAnsi="Arial" w:cs="Arial"/>
                <w:b w:val="0"/>
                <w:bCs w:val="0"/>
                <w:noProof/>
                <w:color w:val="111827"/>
                <w:sz w:val="20"/>
                <w:szCs w:val="20"/>
                <w:lang w:val="mn-MN"/>
              </w:rPr>
            </w:pPr>
            <w:r w:rsidRPr="002E1B47">
              <w:rPr>
                <w:rStyle w:val="y2iqfc"/>
                <w:rFonts w:ascii="Arial" w:eastAsiaTheme="majorEastAsia" w:hAnsi="Arial" w:cs="Arial"/>
                <w:noProof/>
                <w:color w:val="1F1F1F"/>
                <w:sz w:val="20"/>
                <w:szCs w:val="20"/>
                <w:lang w:val="ru-RU"/>
              </w:rPr>
              <w:t>Тус санг боловсрол, сургалт хариуцсан яам удирддан зохион байгуулдаг. Ингэхдээ сангийн хөрөнгөөс одоогоор хомсдолтой байгаа бөгөөд чадварлаг гадаад ажилтанд тулгуурласан, эсвэл ирээдүйд эрэлт нь улам өсөх мэргэжлүүдэд</w:t>
            </w:r>
            <w:r w:rsidRPr="002E1B47">
              <w:rPr>
                <w:rStyle w:val="y2iqfc"/>
                <w:rFonts w:ascii="Arial" w:eastAsiaTheme="majorEastAsia" w:hAnsi="Arial" w:cs="Arial"/>
                <w:noProof/>
                <w:color w:val="1F1F1F"/>
                <w:sz w:val="20"/>
                <w:szCs w:val="20"/>
                <w:lang w:val="mn-MN"/>
              </w:rPr>
              <w:t xml:space="preserve"> </w:t>
            </w:r>
            <w:r w:rsidRPr="002E1B47">
              <w:rPr>
                <w:rStyle w:val="y2iqfc"/>
                <w:rFonts w:ascii="Arial" w:eastAsiaTheme="majorEastAsia" w:hAnsi="Arial" w:cs="Arial"/>
                <w:color w:val="1F1F1F"/>
                <w:sz w:val="20"/>
                <w:szCs w:val="20"/>
                <w:lang w:val="mn-MN"/>
              </w:rPr>
              <w:t>дотоодын ажиллах хүчийг</w:t>
            </w:r>
            <w:r w:rsidRPr="002E1B47">
              <w:rPr>
                <w:rStyle w:val="y2iqfc"/>
                <w:rFonts w:ascii="Arial" w:eastAsiaTheme="majorEastAsia" w:hAnsi="Arial" w:cs="Arial"/>
                <w:noProof/>
                <w:color w:val="1F1F1F"/>
                <w:sz w:val="20"/>
                <w:szCs w:val="20"/>
                <w:lang w:val="ru-RU"/>
              </w:rPr>
              <w:t xml:space="preserve"> сургах, дадлагажуулах санхүүжилти</w:t>
            </w:r>
            <w:r w:rsidRPr="002E1B47">
              <w:rPr>
                <w:rStyle w:val="y2iqfc"/>
                <w:rFonts w:ascii="Arial" w:eastAsiaTheme="majorEastAsia" w:hAnsi="Arial" w:cs="Arial"/>
                <w:noProof/>
                <w:color w:val="1F1F1F"/>
                <w:sz w:val="20"/>
                <w:szCs w:val="20"/>
                <w:lang w:val="mn-MN"/>
              </w:rPr>
              <w:t>йг тус сангаас олгоно.</w:t>
            </w:r>
          </w:p>
        </w:tc>
      </w:tr>
      <w:tr w:rsidR="00783205" w:rsidRPr="00AC3893" w14:paraId="7E53E9B6" w14:textId="77777777" w:rsidTr="007D631F">
        <w:tc>
          <w:tcPr>
            <w:tcW w:w="1445" w:type="dxa"/>
          </w:tcPr>
          <w:p w14:paraId="04E62FA9"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Хонгконг</w:t>
            </w:r>
          </w:p>
        </w:tc>
        <w:tc>
          <w:tcPr>
            <w:tcW w:w="4220" w:type="dxa"/>
          </w:tcPr>
          <w:p w14:paraId="0DBF2184" w14:textId="77777777" w:rsidR="00783205" w:rsidRPr="002E1B47" w:rsidRDefault="00783205" w:rsidP="007D631F">
            <w:pPr>
              <w:pStyle w:val="NormalWeb"/>
              <w:spacing w:line="276" w:lineRule="auto"/>
              <w:jc w:val="both"/>
              <w:rPr>
                <w:rStyle w:val="y2iqfc"/>
                <w:rFonts w:ascii="Arial" w:eastAsiaTheme="majorEastAsia" w:hAnsi="Arial" w:cs="Arial"/>
                <w:noProof/>
                <w:color w:val="000000" w:themeColor="text1"/>
                <w:sz w:val="20"/>
                <w:szCs w:val="20"/>
                <w:lang w:val="mn-MN"/>
              </w:rPr>
            </w:pPr>
            <w:r w:rsidRPr="002E1B47">
              <w:rPr>
                <w:rStyle w:val="A6"/>
                <w:rFonts w:ascii="Arial" w:hAnsi="Arial" w:cs="Arial"/>
                <w:bCs/>
                <w:noProof/>
                <w:lang w:val="mn-MN"/>
              </w:rPr>
              <w:t>Ц</w:t>
            </w:r>
            <w:r w:rsidRPr="002E1B47">
              <w:rPr>
                <w:rStyle w:val="A6"/>
                <w:rFonts w:ascii="Arial" w:hAnsi="Arial" w:cs="Arial"/>
                <w:bCs/>
                <w:noProof/>
                <w:lang w:val="ru-RU"/>
              </w:rPr>
              <w:t>алингийн хэмжээ</w:t>
            </w:r>
            <w:r w:rsidRPr="002E1B47">
              <w:rPr>
                <w:rStyle w:val="A6"/>
                <w:rFonts w:ascii="Arial" w:hAnsi="Arial" w:cs="Arial"/>
                <w:bCs/>
                <w:noProof/>
                <w:lang w:val="mn-MN"/>
              </w:rPr>
              <w:t>, салбараас шалтгаалан янз бүрээр</w:t>
            </w:r>
            <w:r w:rsidRPr="002E1B47">
              <w:rPr>
                <w:rStyle w:val="A6"/>
                <w:rFonts w:ascii="Arial" w:hAnsi="Arial" w:cs="Arial"/>
                <w:bCs/>
                <w:noProof/>
                <w:lang w:val="ru-RU"/>
              </w:rPr>
              <w:t xml:space="preserve"> тооцож авдаг. Тухайлбал, үйлчилгээний салбарт сарын 16,130 хонгконг долларын /7 сая гаруй төгрөг/ цалинтай ажиллах гадаад ажилтны ажлын байрны төлбөрт 400 хонгконг долларын /172,000 төгрөг/ төлбөрийг ажил олгогч </w:t>
            </w:r>
            <w:r w:rsidRPr="002E1B47">
              <w:rPr>
                <w:rStyle w:val="A6"/>
                <w:rFonts w:ascii="Arial" w:hAnsi="Arial" w:cs="Arial"/>
                <w:bCs/>
                <w:noProof/>
                <w:lang w:val="mn-MN"/>
              </w:rPr>
              <w:t xml:space="preserve">төлнө. </w:t>
            </w:r>
          </w:p>
        </w:tc>
        <w:tc>
          <w:tcPr>
            <w:tcW w:w="3402" w:type="dxa"/>
          </w:tcPr>
          <w:p w14:paraId="7875847D" w14:textId="77777777" w:rsidR="00783205" w:rsidRPr="002E1B47" w:rsidRDefault="00783205" w:rsidP="007D631F">
            <w:pPr>
              <w:spacing w:after="120" w:line="276" w:lineRule="auto"/>
              <w:jc w:val="both"/>
              <w:rPr>
                <w:rStyle w:val="A6"/>
                <w:rFonts w:ascii="Arial" w:hAnsi="Arial" w:cs="Arial"/>
                <w:bCs/>
                <w:noProof/>
                <w:lang w:val="mn-MN"/>
              </w:rPr>
            </w:pPr>
            <w:r w:rsidRPr="002E1B47">
              <w:rPr>
                <w:rStyle w:val="A6"/>
                <w:rFonts w:ascii="Arial" w:hAnsi="Arial" w:cs="Arial"/>
                <w:bCs/>
                <w:noProof/>
                <w:lang w:val="ru-RU"/>
              </w:rPr>
              <w:t xml:space="preserve">Энэхүү төлбөрийг Хонгконгийн дотоодын ажиллах хүчийг мэргэшүүлэх санд /Employee Retraining fund/ хуримтлуулж, залуу боловсон хүчнийг чадавхжуулахад зарцуулдаг. </w:t>
            </w:r>
          </w:p>
          <w:p w14:paraId="4F68B0D0" w14:textId="77777777" w:rsidR="00783205" w:rsidRPr="002E1B47" w:rsidRDefault="00783205" w:rsidP="007D631F">
            <w:pPr>
              <w:pStyle w:val="NormalWeb"/>
              <w:spacing w:before="0" w:beforeAutospacing="0" w:line="276" w:lineRule="auto"/>
              <w:jc w:val="both"/>
              <w:rPr>
                <w:rFonts w:ascii="Arial" w:hAnsi="Arial" w:cs="Arial"/>
                <w:noProof/>
                <w:color w:val="0A0A0A"/>
                <w:sz w:val="20"/>
                <w:szCs w:val="20"/>
                <w:lang w:val="ru-RU"/>
              </w:rPr>
            </w:pPr>
          </w:p>
        </w:tc>
      </w:tr>
      <w:tr w:rsidR="00783205" w:rsidRPr="002E1B47" w14:paraId="08FBBB19" w14:textId="77777777" w:rsidTr="007D631F">
        <w:trPr>
          <w:trHeight w:val="584"/>
        </w:trPr>
        <w:tc>
          <w:tcPr>
            <w:tcW w:w="1445" w:type="dxa"/>
          </w:tcPr>
          <w:p w14:paraId="7439D643" w14:textId="77777777" w:rsidR="00783205" w:rsidRPr="002E1B47" w:rsidRDefault="00783205" w:rsidP="007D631F">
            <w:pPr>
              <w:pStyle w:val="NormalWeb"/>
              <w:spacing w:line="276" w:lineRule="auto"/>
              <w:jc w:val="center"/>
              <w:rPr>
                <w:rFonts w:ascii="Arial" w:hAnsi="Arial" w:cs="Arial"/>
                <w:noProof/>
                <w:color w:val="111827"/>
                <w:sz w:val="20"/>
                <w:szCs w:val="20"/>
                <w:lang w:val="mn-MN"/>
              </w:rPr>
            </w:pPr>
            <w:r w:rsidRPr="002E1B47">
              <w:rPr>
                <w:rFonts w:ascii="Arial" w:hAnsi="Arial" w:cs="Arial"/>
                <w:b/>
                <w:bCs/>
                <w:noProof/>
                <w:color w:val="111827"/>
                <w:sz w:val="20"/>
                <w:szCs w:val="20"/>
                <w:lang w:val="mn-MN"/>
              </w:rPr>
              <w:t>К</w:t>
            </w:r>
            <w:r w:rsidRPr="002E1B47">
              <w:rPr>
                <w:rFonts w:ascii="Arial" w:hAnsi="Arial" w:cs="Arial"/>
                <w:b/>
                <w:bCs/>
                <w:color w:val="111827"/>
                <w:sz w:val="20"/>
                <w:szCs w:val="20"/>
                <w:lang w:val="mn-MN"/>
              </w:rPr>
              <w:t>амбож</w:t>
            </w:r>
          </w:p>
        </w:tc>
        <w:tc>
          <w:tcPr>
            <w:tcW w:w="4220" w:type="dxa"/>
          </w:tcPr>
          <w:p w14:paraId="69DDBECD"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Style w:val="y2iqfc"/>
                <w:rFonts w:ascii="Arial" w:eastAsiaTheme="majorEastAsia" w:hAnsi="Arial" w:cs="Arial"/>
                <w:noProof/>
                <w:color w:val="1F1F1F"/>
                <w:sz w:val="20"/>
                <w:szCs w:val="20"/>
                <w:lang w:val="mn-MN"/>
              </w:rPr>
              <w:t>Н</w:t>
            </w:r>
            <w:r w:rsidRPr="002E1B47">
              <w:rPr>
                <w:rStyle w:val="y2iqfc"/>
                <w:rFonts w:ascii="Arial" w:eastAsiaTheme="majorEastAsia" w:hAnsi="Arial" w:cs="Arial"/>
                <w:noProof/>
                <w:color w:val="1F1F1F"/>
                <w:sz w:val="20"/>
                <w:szCs w:val="20"/>
                <w:lang w:val="ru-RU"/>
              </w:rPr>
              <w:t>эг удаад 130</w:t>
            </w:r>
            <w:r w:rsidRPr="002E1B47">
              <w:rPr>
                <w:rStyle w:val="y2iqfc"/>
                <w:rFonts w:ascii="Arial" w:eastAsiaTheme="majorEastAsia" w:hAnsi="Arial" w:cs="Arial"/>
                <w:noProof/>
                <w:color w:val="1F1F1F"/>
                <w:sz w:val="20"/>
                <w:szCs w:val="20"/>
                <w:lang w:val="mn-MN"/>
              </w:rPr>
              <w:t xml:space="preserve"> ам.д</w:t>
            </w:r>
            <w:r w:rsidRPr="002E1B47">
              <w:rPr>
                <w:rStyle w:val="y2iqfc"/>
                <w:rFonts w:ascii="Arial" w:eastAsiaTheme="majorEastAsia" w:hAnsi="Arial" w:cs="Arial"/>
                <w:noProof/>
                <w:color w:val="1F1F1F"/>
                <w:sz w:val="20"/>
                <w:szCs w:val="20"/>
                <w:lang w:val="ru-RU"/>
              </w:rPr>
              <w:t>оллар</w:t>
            </w:r>
            <w:r w:rsidRPr="002E1B47">
              <w:rPr>
                <w:rStyle w:val="y2iqfc"/>
                <w:rFonts w:ascii="Arial" w:eastAsiaTheme="majorEastAsia" w:hAnsi="Arial" w:cs="Arial"/>
                <w:noProof/>
                <w:color w:val="1F1F1F"/>
                <w:sz w:val="20"/>
                <w:szCs w:val="20"/>
                <w:lang w:val="mn-MN"/>
              </w:rPr>
              <w:t xml:space="preserve"> </w:t>
            </w:r>
            <w:r w:rsidRPr="002E1B47">
              <w:rPr>
                <w:rStyle w:val="y2iqfc"/>
                <w:rFonts w:ascii="Arial" w:eastAsiaTheme="majorEastAsia" w:hAnsi="Arial" w:cs="Arial"/>
                <w:noProof/>
                <w:color w:val="1F1F1F"/>
                <w:sz w:val="20"/>
                <w:szCs w:val="20"/>
                <w:lang w:val="ru-RU"/>
              </w:rPr>
              <w:t>төлнө</w:t>
            </w:r>
            <w:r w:rsidRPr="002E1B47">
              <w:rPr>
                <w:rStyle w:val="y2iqfc"/>
                <w:rFonts w:ascii="Arial" w:eastAsiaTheme="majorEastAsia" w:hAnsi="Arial" w:cs="Arial"/>
                <w:noProof/>
                <w:color w:val="1F1F1F"/>
                <w:sz w:val="20"/>
                <w:szCs w:val="20"/>
                <w:lang w:val="mn-MN"/>
              </w:rPr>
              <w:t>.</w:t>
            </w:r>
          </w:p>
        </w:tc>
        <w:tc>
          <w:tcPr>
            <w:tcW w:w="3402" w:type="dxa"/>
          </w:tcPr>
          <w:p w14:paraId="7AED9F0D" w14:textId="77777777" w:rsidR="00783205" w:rsidRPr="002E1B47" w:rsidRDefault="00783205" w:rsidP="007D631F">
            <w:pPr>
              <w:pStyle w:val="NormalWeb"/>
              <w:spacing w:line="276" w:lineRule="auto"/>
              <w:rPr>
                <w:rStyle w:val="Strong"/>
                <w:rFonts w:ascii="Arial" w:eastAsiaTheme="majorEastAsia" w:hAnsi="Arial" w:cs="Arial"/>
                <w:b w:val="0"/>
                <w:bCs w:val="0"/>
                <w:noProof/>
                <w:color w:val="111827"/>
                <w:sz w:val="20"/>
                <w:szCs w:val="20"/>
                <w:lang w:val="mn-MN"/>
              </w:rPr>
            </w:pPr>
            <w:r w:rsidRPr="002E1B47">
              <w:rPr>
                <w:rFonts w:ascii="Arial" w:hAnsi="Arial" w:cs="Arial"/>
                <w:noProof/>
                <w:color w:val="111827"/>
                <w:sz w:val="20"/>
                <w:szCs w:val="20"/>
                <w:lang w:val="mn-MN"/>
              </w:rPr>
              <w:t>Тусгайлсан зохицуулалт байхгүй.</w:t>
            </w:r>
          </w:p>
        </w:tc>
      </w:tr>
      <w:tr w:rsidR="00783205" w:rsidRPr="002E1B47" w14:paraId="6A76B869" w14:textId="77777777" w:rsidTr="007D631F">
        <w:tc>
          <w:tcPr>
            <w:tcW w:w="1445" w:type="dxa"/>
          </w:tcPr>
          <w:p w14:paraId="3C456DD9"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Сингапур</w:t>
            </w:r>
          </w:p>
        </w:tc>
        <w:tc>
          <w:tcPr>
            <w:tcW w:w="4220" w:type="dxa"/>
          </w:tcPr>
          <w:p w14:paraId="4E93E769" w14:textId="77777777" w:rsidR="00783205" w:rsidRPr="002E1B47" w:rsidRDefault="00783205" w:rsidP="007D631F">
            <w:pPr>
              <w:spacing w:line="276" w:lineRule="auto"/>
              <w:jc w:val="both"/>
              <w:rPr>
                <w:rFonts w:ascii="Arial" w:hAnsi="Arial" w:cs="Arial"/>
                <w:noProof/>
                <w:color w:val="333333"/>
                <w:sz w:val="20"/>
                <w:szCs w:val="20"/>
                <w:lang w:val="ru-RU"/>
              </w:rPr>
            </w:pPr>
            <w:r w:rsidRPr="002E1B47">
              <w:rPr>
                <w:rFonts w:ascii="Arial" w:hAnsi="Arial" w:cs="Arial"/>
                <w:noProof/>
                <w:color w:val="333333"/>
                <w:sz w:val="20"/>
                <w:szCs w:val="20"/>
                <w:lang w:val="mn-MN"/>
              </w:rPr>
              <w:t>Ү</w:t>
            </w:r>
            <w:r w:rsidRPr="002E1B47">
              <w:rPr>
                <w:rFonts w:ascii="Arial" w:hAnsi="Arial" w:cs="Arial"/>
                <w:noProof/>
                <w:color w:val="333333"/>
                <w:sz w:val="20"/>
                <w:szCs w:val="20"/>
                <w:lang w:val="ru-RU"/>
              </w:rPr>
              <w:t>йлчилгээний салбарын хувьд нэг гадаад ажилтны хувьд 1-р түвшний сарын төлбөрийн хэмжээ 550 сингапур доллар</w:t>
            </w:r>
            <w:r w:rsidRPr="002E1B47">
              <w:rPr>
                <w:rFonts w:ascii="Arial" w:hAnsi="Arial" w:cs="Arial"/>
                <w:noProof/>
                <w:color w:val="333333"/>
                <w:sz w:val="20"/>
                <w:szCs w:val="20"/>
                <w:lang w:val="mn-MN"/>
              </w:rPr>
              <w:t xml:space="preserve">, </w:t>
            </w:r>
            <w:r w:rsidRPr="002E1B47">
              <w:rPr>
                <w:rFonts w:ascii="Arial" w:hAnsi="Arial" w:cs="Arial"/>
                <w:noProof/>
                <w:color w:val="333333"/>
                <w:sz w:val="20"/>
                <w:szCs w:val="20"/>
                <w:lang w:val="ru-RU"/>
              </w:rPr>
              <w:t>квотыг хэтрүүлсэн тохиолдолд 2-р түвшний сарын төлбөр 650 сингапур доллараар төлнө.</w:t>
            </w:r>
          </w:p>
          <w:p w14:paraId="1B218F39" w14:textId="77777777" w:rsidR="00783205" w:rsidRPr="002E1B47" w:rsidRDefault="00783205" w:rsidP="007D631F">
            <w:pPr>
              <w:spacing w:line="276" w:lineRule="auto"/>
              <w:jc w:val="both"/>
              <w:rPr>
                <w:rFonts w:ascii="Arial" w:hAnsi="Arial" w:cs="Arial"/>
                <w:noProof/>
                <w:color w:val="333333"/>
                <w:sz w:val="20"/>
                <w:szCs w:val="20"/>
                <w:lang w:val="mn-MN"/>
              </w:rPr>
            </w:pPr>
            <w:r w:rsidRPr="002E1B47">
              <w:rPr>
                <w:rFonts w:ascii="Arial" w:hAnsi="Arial" w:cs="Arial"/>
                <w:noProof/>
                <w:color w:val="333333"/>
                <w:sz w:val="20"/>
                <w:szCs w:val="20"/>
                <w:lang w:val="ru-RU"/>
              </w:rPr>
              <w:t xml:space="preserve"> Үйлдвэрлэлийн 60 хувийн гадаад ажилтны 25 хувьд нь</w:t>
            </w:r>
            <w:r w:rsidRPr="002E1B47">
              <w:rPr>
                <w:rFonts w:ascii="Arial" w:hAnsi="Arial" w:cs="Arial"/>
                <w:noProof/>
                <w:color w:val="333333"/>
                <w:sz w:val="20"/>
                <w:szCs w:val="20"/>
                <w:lang w:val="mn-MN"/>
              </w:rPr>
              <w:t xml:space="preserve"> </w:t>
            </w:r>
            <w:r w:rsidRPr="002E1B47">
              <w:rPr>
                <w:rFonts w:ascii="Arial" w:hAnsi="Arial" w:cs="Arial"/>
                <w:noProof/>
                <w:color w:val="333333"/>
                <w:sz w:val="20"/>
                <w:szCs w:val="20"/>
                <w:lang w:val="ru-RU"/>
              </w:rPr>
              <w:t>1 дүгээр түвшний 250$-370$ сарын төлбөр, 25-50%-д ногдох гадаад ажилтны ажлын байрны төлбөр 2 дугаар түвшний 350-470$ сарын төлбөр ажил олгогч төлөхөөр байна.</w:t>
            </w:r>
          </w:p>
        </w:tc>
        <w:tc>
          <w:tcPr>
            <w:tcW w:w="3402" w:type="dxa"/>
          </w:tcPr>
          <w:p w14:paraId="71803CA5"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p>
          <w:p w14:paraId="5FA375F5" w14:textId="77777777" w:rsidR="00783205" w:rsidRPr="002E1B47" w:rsidRDefault="00783205" w:rsidP="007D631F">
            <w:pPr>
              <w:pStyle w:val="NormalWeb"/>
              <w:spacing w:line="276" w:lineRule="auto"/>
              <w:jc w:val="both"/>
              <w:rPr>
                <w:rFonts w:ascii="Arial" w:hAnsi="Arial" w:cs="Arial"/>
                <w:color w:val="111827"/>
                <w:sz w:val="20"/>
                <w:szCs w:val="20"/>
                <w:lang w:val="mn-MN"/>
              </w:rPr>
            </w:pPr>
          </w:p>
          <w:p w14:paraId="1CF12720"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Fonts w:ascii="Arial" w:hAnsi="Arial" w:cs="Arial"/>
                <w:noProof/>
                <w:color w:val="111827"/>
                <w:sz w:val="20"/>
                <w:szCs w:val="20"/>
                <w:lang w:val="mn-MN"/>
              </w:rPr>
              <w:t>Тусгайлсан зохицуулалт байхгүй.</w:t>
            </w:r>
          </w:p>
        </w:tc>
      </w:tr>
      <w:tr w:rsidR="00783205" w:rsidRPr="002E1B47" w14:paraId="7BE65366" w14:textId="77777777" w:rsidTr="007D631F">
        <w:tc>
          <w:tcPr>
            <w:tcW w:w="1445" w:type="dxa"/>
          </w:tcPr>
          <w:p w14:paraId="678D806A"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Япон</w:t>
            </w:r>
          </w:p>
        </w:tc>
        <w:tc>
          <w:tcPr>
            <w:tcW w:w="4220" w:type="dxa"/>
          </w:tcPr>
          <w:p w14:paraId="3A844E68" w14:textId="77777777" w:rsidR="00783205" w:rsidRPr="002E1B47" w:rsidRDefault="00783205" w:rsidP="007D631F">
            <w:pPr>
              <w:spacing w:line="276" w:lineRule="auto"/>
              <w:ind w:firstLine="720"/>
              <w:jc w:val="both"/>
              <w:rPr>
                <w:rFonts w:ascii="Arial" w:hAnsi="Arial" w:cs="Arial"/>
                <w:noProof/>
                <w:color w:val="333333"/>
                <w:sz w:val="20"/>
                <w:szCs w:val="20"/>
                <w:lang w:val="ru-RU"/>
              </w:rPr>
            </w:pPr>
            <w:r w:rsidRPr="002E1B47">
              <w:rPr>
                <w:rFonts w:ascii="Arial" w:hAnsi="Arial" w:cs="Arial"/>
                <w:noProof/>
                <w:color w:val="333333"/>
                <w:sz w:val="20"/>
                <w:szCs w:val="20"/>
                <w:lang w:val="mn-MN"/>
              </w:rPr>
              <w:t xml:space="preserve">Байхгүй. </w:t>
            </w:r>
          </w:p>
        </w:tc>
        <w:tc>
          <w:tcPr>
            <w:tcW w:w="3402" w:type="dxa"/>
          </w:tcPr>
          <w:p w14:paraId="00C0B4D7"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Fonts w:ascii="Arial" w:hAnsi="Arial" w:cs="Arial"/>
                <w:noProof/>
                <w:color w:val="111827"/>
                <w:sz w:val="20"/>
                <w:szCs w:val="20"/>
                <w:lang w:val="mn-MN"/>
              </w:rPr>
              <w:t>Тусгайлсан зохицуулалт байхгүй.</w:t>
            </w:r>
          </w:p>
        </w:tc>
      </w:tr>
      <w:tr w:rsidR="00783205" w:rsidRPr="002E1B47" w14:paraId="60A06B6E" w14:textId="77777777" w:rsidTr="007D631F">
        <w:tc>
          <w:tcPr>
            <w:tcW w:w="1445" w:type="dxa"/>
          </w:tcPr>
          <w:p w14:paraId="4E1A7235"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Хятад</w:t>
            </w:r>
          </w:p>
        </w:tc>
        <w:tc>
          <w:tcPr>
            <w:tcW w:w="4220" w:type="dxa"/>
          </w:tcPr>
          <w:p w14:paraId="679C2DBF" w14:textId="77777777" w:rsidR="00783205" w:rsidRPr="002E1B47" w:rsidRDefault="00783205" w:rsidP="007D631F">
            <w:pPr>
              <w:spacing w:line="276" w:lineRule="auto"/>
              <w:ind w:firstLine="720"/>
              <w:jc w:val="both"/>
              <w:rPr>
                <w:rFonts w:ascii="Arial" w:hAnsi="Arial" w:cs="Arial"/>
                <w:noProof/>
                <w:color w:val="333333"/>
                <w:sz w:val="20"/>
                <w:szCs w:val="20"/>
                <w:lang w:val="mn-MN"/>
              </w:rPr>
            </w:pPr>
            <w:r w:rsidRPr="002E1B47">
              <w:rPr>
                <w:rFonts w:ascii="Arial" w:hAnsi="Arial" w:cs="Arial"/>
                <w:noProof/>
                <w:color w:val="333333"/>
                <w:sz w:val="20"/>
                <w:szCs w:val="20"/>
                <w:lang w:val="mn-MN"/>
              </w:rPr>
              <w:t>Байхгүй.</w:t>
            </w:r>
          </w:p>
        </w:tc>
        <w:tc>
          <w:tcPr>
            <w:tcW w:w="3402" w:type="dxa"/>
          </w:tcPr>
          <w:p w14:paraId="6D93F810"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Fonts w:ascii="Arial" w:hAnsi="Arial" w:cs="Arial"/>
                <w:noProof/>
                <w:color w:val="111827"/>
                <w:sz w:val="20"/>
                <w:szCs w:val="20"/>
                <w:lang w:val="mn-MN"/>
              </w:rPr>
              <w:t>Тусгайлсан зохицуулалт байхгүй.</w:t>
            </w:r>
          </w:p>
        </w:tc>
      </w:tr>
      <w:tr w:rsidR="00783205" w:rsidRPr="00783205" w14:paraId="500A78BB" w14:textId="77777777" w:rsidTr="007D631F">
        <w:tc>
          <w:tcPr>
            <w:tcW w:w="1445" w:type="dxa"/>
          </w:tcPr>
          <w:p w14:paraId="05465147" w14:textId="77777777" w:rsidR="00783205" w:rsidRPr="00783205" w:rsidRDefault="00783205" w:rsidP="007D631F">
            <w:pPr>
              <w:pStyle w:val="NormalWeb"/>
              <w:spacing w:line="276" w:lineRule="auto"/>
              <w:jc w:val="center"/>
              <w:rPr>
                <w:rFonts w:ascii="Arial" w:hAnsi="Arial" w:cs="Arial"/>
                <w:b/>
                <w:bCs/>
                <w:noProof/>
                <w:color w:val="111827"/>
                <w:sz w:val="20"/>
                <w:szCs w:val="20"/>
                <w:lang w:val="ru-RU"/>
              </w:rPr>
            </w:pPr>
            <w:r w:rsidRPr="00783205">
              <w:rPr>
                <w:rFonts w:ascii="Arial" w:hAnsi="Arial" w:cs="Arial"/>
                <w:b/>
                <w:bCs/>
                <w:noProof/>
                <w:color w:val="111827"/>
                <w:sz w:val="20"/>
                <w:szCs w:val="20"/>
                <w:lang w:val="ru-RU"/>
              </w:rPr>
              <w:t>Лаос</w:t>
            </w:r>
          </w:p>
        </w:tc>
        <w:tc>
          <w:tcPr>
            <w:tcW w:w="4220" w:type="dxa"/>
          </w:tcPr>
          <w:p w14:paraId="75A8BCFF" w14:textId="77777777" w:rsidR="00783205" w:rsidRPr="00783205" w:rsidRDefault="00783205" w:rsidP="007D631F">
            <w:pPr>
              <w:spacing w:line="276" w:lineRule="auto"/>
              <w:ind w:firstLine="720"/>
              <w:jc w:val="both"/>
              <w:rPr>
                <w:rFonts w:ascii="Arial" w:hAnsi="Arial" w:cs="Arial"/>
                <w:noProof/>
                <w:color w:val="333333"/>
                <w:sz w:val="20"/>
                <w:szCs w:val="20"/>
                <w:lang w:val="ru-RU"/>
              </w:rPr>
            </w:pPr>
            <w:r w:rsidRPr="00783205">
              <w:rPr>
                <w:rFonts w:ascii="Arial" w:hAnsi="Arial" w:cs="Arial"/>
                <w:noProof/>
                <w:color w:val="0A0A0A"/>
                <w:sz w:val="20"/>
                <w:szCs w:val="20"/>
                <w:lang w:val="ru-RU"/>
              </w:rPr>
              <w:t xml:space="preserve">Байхгүй.  </w:t>
            </w:r>
          </w:p>
        </w:tc>
        <w:tc>
          <w:tcPr>
            <w:tcW w:w="3402" w:type="dxa"/>
          </w:tcPr>
          <w:p w14:paraId="65678948" w14:textId="77777777" w:rsidR="00783205" w:rsidRPr="00783205" w:rsidRDefault="00783205" w:rsidP="007D631F">
            <w:pPr>
              <w:pStyle w:val="NormalWeb"/>
              <w:spacing w:line="276" w:lineRule="auto"/>
              <w:jc w:val="both"/>
              <w:rPr>
                <w:rFonts w:ascii="Arial" w:hAnsi="Arial" w:cs="Arial"/>
                <w:noProof/>
                <w:color w:val="111827"/>
                <w:sz w:val="20"/>
                <w:szCs w:val="20"/>
                <w:lang w:val="ru-RU"/>
              </w:rPr>
            </w:pPr>
            <w:r w:rsidRPr="00783205">
              <w:rPr>
                <w:rFonts w:ascii="Arial" w:hAnsi="Arial" w:cs="Arial"/>
                <w:noProof/>
                <w:color w:val="111827"/>
                <w:sz w:val="20"/>
                <w:szCs w:val="20"/>
                <w:lang w:val="ru-RU"/>
              </w:rPr>
              <w:t>Тусгайлсан зохицуулалт байхгүй.</w:t>
            </w:r>
          </w:p>
        </w:tc>
      </w:tr>
    </w:tbl>
    <w:p w14:paraId="3CC67527" w14:textId="77777777" w:rsidR="00783205" w:rsidRPr="00783205" w:rsidRDefault="00783205" w:rsidP="00783205">
      <w:pPr>
        <w:rPr>
          <w:rFonts w:ascii="Arial" w:hAnsi="Arial" w:cs="Arial"/>
          <w:noProof/>
          <w:sz w:val="20"/>
          <w:szCs w:val="20"/>
          <w:lang w:val="ru-RU"/>
        </w:rPr>
      </w:pPr>
    </w:p>
    <w:p w14:paraId="07E32F4B" w14:textId="77777777" w:rsidR="00FC2430" w:rsidRDefault="00FC2430" w:rsidP="00783205">
      <w:pPr>
        <w:jc w:val="center"/>
        <w:rPr>
          <w:rFonts w:ascii="Arial" w:hAnsi="Arial" w:cs="Arial"/>
          <w:b/>
          <w:bCs/>
          <w:noProof/>
          <w:lang w:val="mn-MN"/>
        </w:rPr>
      </w:pPr>
    </w:p>
    <w:p w14:paraId="7A96AF80" w14:textId="77777777" w:rsidR="00FC2430" w:rsidRDefault="00FC2430" w:rsidP="00783205">
      <w:pPr>
        <w:jc w:val="center"/>
        <w:rPr>
          <w:rFonts w:ascii="Arial" w:hAnsi="Arial" w:cs="Arial"/>
          <w:b/>
          <w:bCs/>
          <w:noProof/>
          <w:lang w:val="mn-MN"/>
        </w:rPr>
      </w:pPr>
    </w:p>
    <w:p w14:paraId="4E108DF3" w14:textId="77777777" w:rsidR="00FC2430" w:rsidRDefault="00FC2430" w:rsidP="00783205">
      <w:pPr>
        <w:jc w:val="center"/>
        <w:rPr>
          <w:rFonts w:ascii="Arial" w:hAnsi="Arial" w:cs="Arial"/>
          <w:b/>
          <w:bCs/>
          <w:noProof/>
          <w:lang w:val="mn-MN"/>
        </w:rPr>
      </w:pPr>
    </w:p>
    <w:p w14:paraId="2E998D92" w14:textId="01D7C797" w:rsidR="00783205" w:rsidRPr="00783205" w:rsidRDefault="00783205" w:rsidP="00783205">
      <w:pPr>
        <w:jc w:val="center"/>
        <w:rPr>
          <w:rFonts w:ascii="Arial" w:hAnsi="Arial" w:cs="Arial"/>
          <w:b/>
          <w:bCs/>
          <w:noProof/>
          <w:lang w:val="ru-RU"/>
        </w:rPr>
      </w:pPr>
      <w:r w:rsidRPr="00783205">
        <w:rPr>
          <w:rFonts w:ascii="Arial" w:hAnsi="Arial" w:cs="Arial"/>
          <w:b/>
          <w:bCs/>
          <w:noProof/>
          <w:lang w:val="ru-RU"/>
        </w:rPr>
        <w:lastRenderedPageBreak/>
        <w:t>СУДАЛГААНД ХАМРАГДСАН УЛСУУДЫН ГАДААД АЖИЛТНЫ КВОТ, ОНЦЛОГ ЗОХИЦУУЛАЛТ</w:t>
      </w:r>
    </w:p>
    <w:p w14:paraId="24891D21" w14:textId="05B823B1" w:rsidR="00783205" w:rsidRPr="004975B8" w:rsidRDefault="00783205" w:rsidP="00783205">
      <w:pPr>
        <w:jc w:val="right"/>
        <w:rPr>
          <w:rFonts w:ascii="Arial" w:hAnsi="Arial" w:cs="Arial"/>
          <w:i/>
          <w:iCs/>
          <w:noProof/>
          <w:lang w:val="mn-MN"/>
        </w:rPr>
      </w:pPr>
      <w:r w:rsidRPr="004975B8">
        <w:rPr>
          <w:rFonts w:ascii="Arial" w:hAnsi="Arial" w:cs="Arial"/>
          <w:i/>
          <w:iCs/>
          <w:noProof/>
          <w:lang w:val="ru-RU"/>
        </w:rPr>
        <w:t xml:space="preserve">Хүснэгт </w:t>
      </w:r>
      <w:r w:rsidR="004975B8" w:rsidRPr="004975B8">
        <w:rPr>
          <w:rFonts w:ascii="Arial" w:hAnsi="Arial" w:cs="Arial"/>
          <w:i/>
          <w:iCs/>
          <w:noProof/>
          <w:lang w:val="mn-MN"/>
        </w:rPr>
        <w:t>8</w:t>
      </w:r>
    </w:p>
    <w:tbl>
      <w:tblPr>
        <w:tblStyle w:val="TableGrid"/>
        <w:tblW w:w="9067" w:type="dxa"/>
        <w:tblLook w:val="04A0" w:firstRow="1" w:lastRow="0" w:firstColumn="1" w:lastColumn="0" w:noHBand="0" w:noVBand="1"/>
      </w:tblPr>
      <w:tblGrid>
        <w:gridCol w:w="1176"/>
        <w:gridCol w:w="3355"/>
        <w:gridCol w:w="4536"/>
      </w:tblGrid>
      <w:tr w:rsidR="00783205" w:rsidRPr="00783205" w14:paraId="29A71996" w14:textId="77777777" w:rsidTr="007D631F">
        <w:tc>
          <w:tcPr>
            <w:tcW w:w="1176" w:type="dxa"/>
          </w:tcPr>
          <w:p w14:paraId="3B2F4B2A" w14:textId="77777777" w:rsidR="00783205" w:rsidRPr="00783205" w:rsidRDefault="00783205" w:rsidP="007D631F">
            <w:pPr>
              <w:pStyle w:val="NormalWeb"/>
              <w:spacing w:line="276" w:lineRule="auto"/>
              <w:jc w:val="center"/>
              <w:rPr>
                <w:rFonts w:ascii="Arial" w:hAnsi="Arial" w:cs="Arial"/>
                <w:b/>
                <w:bCs/>
                <w:noProof/>
                <w:color w:val="111827"/>
                <w:sz w:val="20"/>
                <w:szCs w:val="20"/>
                <w:lang w:val="ru-RU"/>
              </w:rPr>
            </w:pPr>
            <w:r w:rsidRPr="00783205">
              <w:rPr>
                <w:rFonts w:ascii="Arial" w:hAnsi="Arial" w:cs="Arial"/>
                <w:b/>
                <w:bCs/>
                <w:noProof/>
                <w:color w:val="111827"/>
                <w:sz w:val="20"/>
                <w:szCs w:val="20"/>
                <w:lang w:val="ru-RU"/>
              </w:rPr>
              <w:t>Улс</w:t>
            </w:r>
          </w:p>
        </w:tc>
        <w:tc>
          <w:tcPr>
            <w:tcW w:w="3355" w:type="dxa"/>
          </w:tcPr>
          <w:p w14:paraId="20634B5F" w14:textId="77777777" w:rsidR="00783205" w:rsidRPr="00783205" w:rsidRDefault="00783205" w:rsidP="007D631F">
            <w:pPr>
              <w:pStyle w:val="NormalWeb"/>
              <w:spacing w:line="276" w:lineRule="auto"/>
              <w:jc w:val="center"/>
              <w:rPr>
                <w:rFonts w:ascii="Arial" w:hAnsi="Arial" w:cs="Arial"/>
                <w:b/>
                <w:bCs/>
                <w:noProof/>
                <w:color w:val="111827"/>
                <w:sz w:val="20"/>
                <w:szCs w:val="20"/>
                <w:lang w:val="ru-RU"/>
              </w:rPr>
            </w:pPr>
            <w:r w:rsidRPr="00783205">
              <w:rPr>
                <w:rFonts w:ascii="Arial" w:hAnsi="Arial" w:cs="Arial"/>
                <w:b/>
                <w:bCs/>
                <w:noProof/>
                <w:color w:val="111827"/>
                <w:sz w:val="20"/>
                <w:szCs w:val="20"/>
                <w:lang w:val="ru-RU"/>
              </w:rPr>
              <w:t>Квот</w:t>
            </w:r>
          </w:p>
        </w:tc>
        <w:tc>
          <w:tcPr>
            <w:tcW w:w="4536" w:type="dxa"/>
          </w:tcPr>
          <w:p w14:paraId="1C4F4F6F" w14:textId="77777777" w:rsidR="00783205" w:rsidRPr="00783205" w:rsidRDefault="00783205" w:rsidP="007D631F">
            <w:pPr>
              <w:pStyle w:val="NormalWeb"/>
              <w:spacing w:line="276" w:lineRule="auto"/>
              <w:jc w:val="both"/>
              <w:rPr>
                <w:rFonts w:ascii="Arial" w:hAnsi="Arial" w:cs="Arial"/>
                <w:b/>
                <w:bCs/>
                <w:noProof/>
                <w:color w:val="111827"/>
                <w:sz w:val="20"/>
                <w:szCs w:val="20"/>
                <w:lang w:val="ru-RU"/>
              </w:rPr>
            </w:pPr>
            <w:r w:rsidRPr="00783205">
              <w:rPr>
                <w:rFonts w:ascii="Arial" w:hAnsi="Arial" w:cs="Arial"/>
                <w:b/>
                <w:bCs/>
                <w:noProof/>
                <w:color w:val="111827"/>
                <w:sz w:val="20"/>
                <w:szCs w:val="20"/>
                <w:lang w:val="ru-RU"/>
              </w:rPr>
              <w:t xml:space="preserve">Квот хамаарахгүй тохиолдол, онцлог </w:t>
            </w:r>
          </w:p>
        </w:tc>
      </w:tr>
      <w:tr w:rsidR="00783205" w:rsidRPr="00AC3893" w14:paraId="431537EF" w14:textId="77777777" w:rsidTr="007D631F">
        <w:tc>
          <w:tcPr>
            <w:tcW w:w="1176" w:type="dxa"/>
          </w:tcPr>
          <w:p w14:paraId="0A8D552E" w14:textId="77777777" w:rsidR="00783205" w:rsidRPr="00783205" w:rsidRDefault="00783205" w:rsidP="007D631F">
            <w:pPr>
              <w:pStyle w:val="NormalWeb"/>
              <w:spacing w:line="276" w:lineRule="auto"/>
              <w:jc w:val="center"/>
              <w:rPr>
                <w:rFonts w:ascii="Arial" w:hAnsi="Arial" w:cs="Arial"/>
                <w:noProof/>
                <w:color w:val="111827"/>
                <w:sz w:val="20"/>
                <w:szCs w:val="20"/>
                <w:lang w:val="ru-RU"/>
              </w:rPr>
            </w:pPr>
          </w:p>
          <w:p w14:paraId="6B097656" w14:textId="77777777" w:rsidR="00783205" w:rsidRPr="00783205" w:rsidRDefault="00783205" w:rsidP="007D631F">
            <w:pPr>
              <w:pStyle w:val="NormalWeb"/>
              <w:spacing w:line="276" w:lineRule="auto"/>
              <w:jc w:val="center"/>
              <w:rPr>
                <w:rFonts w:ascii="Arial" w:hAnsi="Arial" w:cs="Arial"/>
                <w:b/>
                <w:bCs/>
                <w:noProof/>
                <w:color w:val="111827"/>
                <w:sz w:val="20"/>
                <w:szCs w:val="20"/>
                <w:lang w:val="ru-RU"/>
              </w:rPr>
            </w:pPr>
          </w:p>
          <w:p w14:paraId="650DBD06" w14:textId="77777777" w:rsidR="00783205" w:rsidRPr="00783205" w:rsidRDefault="00783205" w:rsidP="007D631F">
            <w:pPr>
              <w:pStyle w:val="NormalWeb"/>
              <w:spacing w:line="276" w:lineRule="auto"/>
              <w:jc w:val="center"/>
              <w:rPr>
                <w:rFonts w:ascii="Arial" w:hAnsi="Arial" w:cs="Arial"/>
                <w:b/>
                <w:bCs/>
                <w:noProof/>
                <w:color w:val="111827"/>
                <w:sz w:val="20"/>
                <w:szCs w:val="20"/>
                <w:lang w:val="ru-RU"/>
              </w:rPr>
            </w:pPr>
            <w:r w:rsidRPr="00783205">
              <w:rPr>
                <w:rFonts w:ascii="Arial" w:hAnsi="Arial" w:cs="Arial"/>
                <w:b/>
                <w:bCs/>
                <w:noProof/>
                <w:color w:val="111827"/>
                <w:sz w:val="20"/>
                <w:szCs w:val="20"/>
                <w:lang w:val="ru-RU"/>
              </w:rPr>
              <w:t>Индонез</w:t>
            </w:r>
          </w:p>
        </w:tc>
        <w:tc>
          <w:tcPr>
            <w:tcW w:w="3355" w:type="dxa"/>
          </w:tcPr>
          <w:p w14:paraId="5B196BB7" w14:textId="77777777" w:rsidR="00783205" w:rsidRPr="00783205" w:rsidRDefault="00783205" w:rsidP="007D631F">
            <w:pPr>
              <w:pStyle w:val="NormalWeb"/>
              <w:spacing w:line="276" w:lineRule="auto"/>
              <w:jc w:val="both"/>
              <w:rPr>
                <w:rFonts w:ascii="Arial" w:hAnsi="Arial" w:cs="Arial"/>
                <w:noProof/>
                <w:color w:val="111827"/>
                <w:sz w:val="20"/>
                <w:szCs w:val="20"/>
                <w:lang w:val="ru-RU"/>
              </w:rPr>
            </w:pPr>
          </w:p>
          <w:p w14:paraId="794631D4" w14:textId="77777777" w:rsidR="00783205" w:rsidRPr="00783205" w:rsidRDefault="00783205" w:rsidP="007D631F">
            <w:pPr>
              <w:pStyle w:val="NormalWeb"/>
              <w:spacing w:line="276" w:lineRule="auto"/>
              <w:jc w:val="center"/>
              <w:rPr>
                <w:rFonts w:ascii="Arial" w:hAnsi="Arial" w:cs="Arial"/>
                <w:noProof/>
                <w:color w:val="111827"/>
                <w:sz w:val="20"/>
                <w:szCs w:val="20"/>
                <w:lang w:val="ru-RU"/>
              </w:rPr>
            </w:pPr>
          </w:p>
          <w:p w14:paraId="14F296DE" w14:textId="77777777" w:rsidR="00783205" w:rsidRPr="00783205" w:rsidRDefault="00783205" w:rsidP="007D631F">
            <w:pPr>
              <w:pStyle w:val="NormalWeb"/>
              <w:spacing w:line="276" w:lineRule="auto"/>
              <w:jc w:val="center"/>
              <w:rPr>
                <w:rFonts w:ascii="Arial" w:hAnsi="Arial" w:cs="Arial"/>
                <w:noProof/>
                <w:color w:val="111827"/>
                <w:sz w:val="20"/>
                <w:szCs w:val="20"/>
                <w:lang w:val="ru-RU"/>
              </w:rPr>
            </w:pPr>
            <w:r w:rsidRPr="00783205">
              <w:rPr>
                <w:rFonts w:ascii="Arial" w:hAnsi="Arial" w:cs="Arial"/>
                <w:noProof/>
                <w:color w:val="111827"/>
                <w:sz w:val="20"/>
                <w:szCs w:val="20"/>
                <w:lang w:val="ru-RU"/>
              </w:rPr>
              <w:t>10:1 дотоод, гадаад ажилтны харьцаа</w:t>
            </w:r>
          </w:p>
        </w:tc>
        <w:tc>
          <w:tcPr>
            <w:tcW w:w="4536" w:type="dxa"/>
          </w:tcPr>
          <w:p w14:paraId="39927813" w14:textId="77777777" w:rsidR="00783205" w:rsidRPr="00783205" w:rsidRDefault="00783205" w:rsidP="007D631F">
            <w:pPr>
              <w:pStyle w:val="NormalWeb"/>
              <w:spacing w:line="276" w:lineRule="auto"/>
              <w:jc w:val="both"/>
              <w:rPr>
                <w:rFonts w:ascii="Arial" w:hAnsi="Arial" w:cs="Arial"/>
                <w:noProof/>
                <w:color w:val="111827"/>
                <w:sz w:val="20"/>
                <w:szCs w:val="20"/>
                <w:lang w:val="ru-RU"/>
              </w:rPr>
            </w:pPr>
            <w:r w:rsidRPr="00783205">
              <w:rPr>
                <w:rFonts w:ascii="Arial" w:hAnsi="Arial" w:cs="Arial"/>
                <w:noProof/>
                <w:color w:val="000000"/>
                <w:sz w:val="20"/>
                <w:szCs w:val="20"/>
                <w:lang w:val="ru-RU"/>
              </w:rPr>
              <w:t xml:space="preserve">Түр зуурын шинжтэй ажлын байранд ажиллах гадаад иргэдэд өндөр шаардлага болон квот тавихгүй, аль болох шуурхай байдлыг ханган 6 сар хүртэлх хугацаагаар ажиллуулах боломж нээлттэй байна. Үүнд, </w:t>
            </w:r>
            <w:r w:rsidRPr="00783205">
              <w:rPr>
                <w:rFonts w:ascii="Arial" w:hAnsi="Arial" w:cs="Arial"/>
                <w:noProof/>
                <w:sz w:val="20"/>
                <w:szCs w:val="20"/>
                <w:lang w:val="ru-RU"/>
              </w:rPr>
              <w:t>нэг удаагийн шинжтэй эсвэл</w:t>
            </w:r>
            <w:r w:rsidRPr="00783205">
              <w:rPr>
                <w:rStyle w:val="y2iqfc"/>
                <w:rFonts w:ascii="Arial" w:eastAsiaTheme="majorEastAsia" w:hAnsi="Arial" w:cs="Arial"/>
                <w:noProof/>
                <w:color w:val="1F1F1F"/>
                <w:sz w:val="20"/>
                <w:szCs w:val="20"/>
                <w:lang w:val="ru-RU"/>
              </w:rPr>
              <w:t xml:space="preserve"> машин механизм, цахилгааны угсралт, борлуулалтын дараах үйлчилгээ, зах зээлд бүтээгдэхүүний туршилт хийхтэй холбоотой ажил гэх мэт.</w:t>
            </w:r>
          </w:p>
        </w:tc>
      </w:tr>
      <w:tr w:rsidR="00783205" w:rsidRPr="00AC3893" w14:paraId="29D61563" w14:textId="77777777" w:rsidTr="007D631F">
        <w:trPr>
          <w:trHeight w:val="584"/>
        </w:trPr>
        <w:tc>
          <w:tcPr>
            <w:tcW w:w="1176" w:type="dxa"/>
          </w:tcPr>
          <w:p w14:paraId="200FAD29"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p>
          <w:p w14:paraId="1472AF80" w14:textId="77777777" w:rsidR="00783205" w:rsidRPr="002E1B47" w:rsidRDefault="00783205" w:rsidP="007D631F">
            <w:pPr>
              <w:pStyle w:val="NormalWeb"/>
              <w:spacing w:line="276" w:lineRule="auto"/>
              <w:jc w:val="center"/>
              <w:rPr>
                <w:rFonts w:ascii="Arial" w:hAnsi="Arial" w:cs="Arial"/>
                <w:noProof/>
                <w:color w:val="111827"/>
                <w:sz w:val="20"/>
                <w:szCs w:val="20"/>
                <w:lang w:val="mn-MN"/>
              </w:rPr>
            </w:pPr>
            <w:r w:rsidRPr="002E1B47">
              <w:rPr>
                <w:rFonts w:ascii="Arial" w:hAnsi="Arial" w:cs="Arial"/>
                <w:b/>
                <w:bCs/>
                <w:noProof/>
                <w:color w:val="111827"/>
                <w:sz w:val="20"/>
                <w:szCs w:val="20"/>
                <w:lang w:val="mn-MN"/>
              </w:rPr>
              <w:t>К</w:t>
            </w:r>
            <w:r w:rsidRPr="002E1B47">
              <w:rPr>
                <w:rFonts w:ascii="Arial" w:hAnsi="Arial" w:cs="Arial"/>
                <w:b/>
                <w:bCs/>
                <w:color w:val="111827"/>
                <w:sz w:val="20"/>
                <w:szCs w:val="20"/>
                <w:lang w:val="mn-MN"/>
              </w:rPr>
              <w:t>амбож</w:t>
            </w:r>
          </w:p>
        </w:tc>
        <w:tc>
          <w:tcPr>
            <w:tcW w:w="3355" w:type="dxa"/>
          </w:tcPr>
          <w:p w14:paraId="0EC37E6C"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Style w:val="y2iqfc"/>
                <w:rFonts w:ascii="Arial" w:eastAsiaTheme="majorEastAsia" w:hAnsi="Arial" w:cs="Arial"/>
                <w:noProof/>
                <w:color w:val="000000" w:themeColor="text1"/>
                <w:sz w:val="20"/>
                <w:szCs w:val="20"/>
                <w:lang w:val="mn-MN"/>
              </w:rPr>
              <w:t>Г</w:t>
            </w:r>
            <w:r w:rsidRPr="002E1B47">
              <w:rPr>
                <w:rStyle w:val="y2iqfc"/>
                <w:rFonts w:ascii="Arial" w:eastAsiaTheme="majorEastAsia" w:hAnsi="Arial" w:cs="Arial"/>
                <w:noProof/>
                <w:color w:val="000000" w:themeColor="text1"/>
                <w:sz w:val="20"/>
                <w:szCs w:val="20"/>
                <w:lang w:val="ru-RU"/>
              </w:rPr>
              <w:t>адаадын иргэдийн тоо компанийн нийт ажиллах хүчний 10-аас дээшгүй хув</w:t>
            </w:r>
            <w:r w:rsidRPr="002E1B47">
              <w:rPr>
                <w:rStyle w:val="y2iqfc"/>
                <w:rFonts w:ascii="Arial" w:eastAsiaTheme="majorEastAsia" w:hAnsi="Arial" w:cs="Arial"/>
                <w:noProof/>
                <w:color w:val="000000" w:themeColor="text1"/>
                <w:sz w:val="20"/>
                <w:szCs w:val="20"/>
                <w:lang w:val="mn-MN"/>
              </w:rPr>
              <w:t>ь</w:t>
            </w:r>
          </w:p>
        </w:tc>
        <w:tc>
          <w:tcPr>
            <w:tcW w:w="4536" w:type="dxa"/>
          </w:tcPr>
          <w:p w14:paraId="7CD59C32" w14:textId="4D500589" w:rsidR="00783205" w:rsidRPr="00783205" w:rsidRDefault="00783205" w:rsidP="007D631F">
            <w:pPr>
              <w:pStyle w:val="HTMLPreformatted"/>
              <w:spacing w:line="276" w:lineRule="auto"/>
              <w:jc w:val="both"/>
              <w:rPr>
                <w:rStyle w:val="Strong"/>
                <w:rFonts w:ascii="Arial" w:eastAsiaTheme="majorEastAsia" w:hAnsi="Arial" w:cs="Arial"/>
                <w:b w:val="0"/>
                <w:bCs w:val="0"/>
                <w:noProof/>
                <w:color w:val="1F1F1F"/>
                <w:lang w:val="mn-MN"/>
              </w:rPr>
            </w:pPr>
            <w:r w:rsidRPr="002E1B47">
              <w:rPr>
                <w:rFonts w:ascii="Arial" w:hAnsi="Arial" w:cs="Arial"/>
                <w:noProof/>
                <w:color w:val="212529"/>
                <w:lang w:val="ru-RU"/>
              </w:rPr>
              <w:t xml:space="preserve">Тогтоосон квотыг хэтрүүлэх бол холбогдох яаманд хүсэлт </w:t>
            </w:r>
            <w:r w:rsidRPr="00783205">
              <w:rPr>
                <w:rFonts w:ascii="Arial" w:hAnsi="Arial" w:cs="Arial"/>
                <w:noProof/>
                <w:color w:val="212529"/>
                <w:lang w:val="ru-RU"/>
              </w:rPr>
              <w:t>гаргах бөгөөд</w:t>
            </w:r>
            <w:r w:rsidRPr="00712CA2">
              <w:rPr>
                <w:rFonts w:ascii="Arial" w:hAnsi="Arial" w:cs="Arial"/>
                <w:color w:val="212529"/>
                <w:lang w:val="mn-MN"/>
              </w:rPr>
              <w:t xml:space="preserve"> </w:t>
            </w:r>
            <w:r w:rsidRPr="002E1B47">
              <w:rPr>
                <w:rFonts w:ascii="Arial" w:hAnsi="Arial" w:cs="Arial"/>
                <w:noProof/>
                <w:color w:val="212529"/>
                <w:lang w:val="ru-RU"/>
              </w:rPr>
              <w:t xml:space="preserve">квотыг хэтрүүлсэн тохиолдолд </w:t>
            </w:r>
            <w:r w:rsidRPr="002E1B47">
              <w:rPr>
                <w:rFonts w:ascii="Arial" w:hAnsi="Arial" w:cs="Arial"/>
                <w:noProof/>
                <w:color w:val="00263E"/>
                <w:lang w:val="ru-RU"/>
              </w:rPr>
              <w:t>хэтрүүлсэн ажлын байр бүр</w:t>
            </w:r>
            <w:r w:rsidRPr="002E1B47">
              <w:rPr>
                <w:rFonts w:ascii="Arial" w:hAnsi="Arial" w:cs="Arial"/>
                <w:noProof/>
                <w:color w:val="00263E"/>
                <w:lang w:val="mn-MN"/>
              </w:rPr>
              <w:t xml:space="preserve">д </w:t>
            </w:r>
            <w:r w:rsidRPr="002E1B47">
              <w:rPr>
                <w:rFonts w:ascii="Arial" w:hAnsi="Arial" w:cs="Arial"/>
                <w:noProof/>
                <w:color w:val="00263E"/>
                <w:lang w:val="ru-RU"/>
              </w:rPr>
              <w:t xml:space="preserve">ногдох ажлын байрны төлбөр (130 </w:t>
            </w:r>
            <w:r w:rsidRPr="002E1B47">
              <w:rPr>
                <w:rFonts w:ascii="Arial" w:hAnsi="Arial" w:cs="Arial"/>
                <w:noProof/>
                <w:color w:val="00263E"/>
                <w:lang w:val="mn-MN"/>
              </w:rPr>
              <w:t>ам.</w:t>
            </w:r>
            <w:r w:rsidRPr="002E1B47">
              <w:rPr>
                <w:rFonts w:ascii="Arial" w:hAnsi="Arial" w:cs="Arial"/>
                <w:noProof/>
                <w:color w:val="00263E"/>
                <w:lang w:val="ru-RU"/>
              </w:rPr>
              <w:t xml:space="preserve">доллар) дээр 50 </w:t>
            </w:r>
            <w:r w:rsidRPr="002E1B47">
              <w:rPr>
                <w:rFonts w:ascii="Arial" w:hAnsi="Arial" w:cs="Arial"/>
                <w:noProof/>
                <w:color w:val="00263E"/>
                <w:lang w:val="mn-MN"/>
              </w:rPr>
              <w:t>ам.</w:t>
            </w:r>
            <w:r w:rsidRPr="002E1B47">
              <w:rPr>
                <w:rFonts w:ascii="Arial" w:hAnsi="Arial" w:cs="Arial"/>
                <w:noProof/>
                <w:color w:val="00263E"/>
                <w:lang w:val="ru-RU"/>
              </w:rPr>
              <w:t>доллар нэмж</w:t>
            </w:r>
            <w:r w:rsidRPr="002E1B47">
              <w:rPr>
                <w:rFonts w:ascii="Arial" w:hAnsi="Arial" w:cs="Arial"/>
                <w:noProof/>
                <w:color w:val="212529"/>
                <w:lang w:val="ru-RU"/>
              </w:rPr>
              <w:t xml:space="preserve"> нийт 180 </w:t>
            </w:r>
            <w:r w:rsidRPr="002E1B47">
              <w:rPr>
                <w:rFonts w:ascii="Arial" w:hAnsi="Arial" w:cs="Arial"/>
                <w:noProof/>
                <w:color w:val="212529"/>
                <w:lang w:val="mn-MN"/>
              </w:rPr>
              <w:t>ам.</w:t>
            </w:r>
            <w:r w:rsidRPr="002E1B47">
              <w:rPr>
                <w:rFonts w:ascii="Arial" w:hAnsi="Arial" w:cs="Arial"/>
                <w:noProof/>
                <w:color w:val="212529"/>
                <w:lang w:val="ru-RU"/>
              </w:rPr>
              <w:t>доллар төлнө.</w:t>
            </w:r>
            <w:r w:rsidRPr="002E1B47">
              <w:rPr>
                <w:rStyle w:val="FootnoteReference"/>
                <w:rFonts w:ascii="Arial" w:hAnsi="Arial" w:cs="Arial"/>
                <w:noProof/>
                <w:color w:val="212529"/>
                <w:lang w:val="ru-RU"/>
              </w:rPr>
              <w:t xml:space="preserve"> </w:t>
            </w:r>
          </w:p>
        </w:tc>
      </w:tr>
      <w:tr w:rsidR="00783205" w:rsidRPr="00AC3893" w14:paraId="6069DF98" w14:textId="77777777" w:rsidTr="007D631F">
        <w:trPr>
          <w:trHeight w:val="1281"/>
        </w:trPr>
        <w:tc>
          <w:tcPr>
            <w:tcW w:w="1176" w:type="dxa"/>
          </w:tcPr>
          <w:p w14:paraId="14FF4E1C"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p>
          <w:p w14:paraId="2164452A"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Лаос</w:t>
            </w:r>
          </w:p>
        </w:tc>
        <w:tc>
          <w:tcPr>
            <w:tcW w:w="3355" w:type="dxa"/>
          </w:tcPr>
          <w:p w14:paraId="1EBE308E" w14:textId="77777777" w:rsidR="00783205" w:rsidRPr="002E1B47" w:rsidRDefault="00783205" w:rsidP="007D631F">
            <w:pPr>
              <w:pStyle w:val="Heading2"/>
              <w:spacing w:before="0" w:after="0" w:line="276" w:lineRule="auto"/>
              <w:jc w:val="both"/>
              <w:rPr>
                <w:rFonts w:ascii="Arial" w:hAnsi="Arial" w:cs="Arial"/>
                <w:noProof/>
                <w:color w:val="000000" w:themeColor="text1"/>
                <w:sz w:val="20"/>
                <w:szCs w:val="20"/>
                <w:lang w:val="mn-MN"/>
              </w:rPr>
            </w:pPr>
            <w:r w:rsidRPr="002E1B47">
              <w:rPr>
                <w:rFonts w:ascii="Arial" w:hAnsi="Arial" w:cs="Arial"/>
                <w:noProof/>
                <w:color w:val="000000" w:themeColor="text1"/>
                <w:sz w:val="20"/>
                <w:szCs w:val="20"/>
                <w:lang w:val="mn-MN"/>
              </w:rPr>
              <w:t>Н</w:t>
            </w:r>
            <w:r w:rsidRPr="002E1B47">
              <w:rPr>
                <w:rFonts w:ascii="Arial" w:hAnsi="Arial" w:cs="Arial"/>
                <w:noProof/>
                <w:color w:val="000000" w:themeColor="text1"/>
                <w:sz w:val="20"/>
                <w:szCs w:val="20"/>
                <w:lang w:val="ru-RU"/>
              </w:rPr>
              <w:t xml:space="preserve">ийт дотоодын ажиллах хүчний 15 хувь, чадварлаг мэргэжлийн ажлын хувьд нийт дотоодын ажиллах хүчний 25 хувь байна. </w:t>
            </w:r>
          </w:p>
        </w:tc>
        <w:tc>
          <w:tcPr>
            <w:tcW w:w="4536" w:type="dxa"/>
          </w:tcPr>
          <w:p w14:paraId="01597854" w14:textId="77777777" w:rsidR="00783205" w:rsidRPr="002E1B47" w:rsidRDefault="00783205" w:rsidP="007D631F">
            <w:pPr>
              <w:pStyle w:val="NormalWeb"/>
              <w:spacing w:line="276" w:lineRule="auto"/>
              <w:jc w:val="both"/>
              <w:rPr>
                <w:rFonts w:ascii="Arial" w:hAnsi="Arial" w:cs="Arial"/>
                <w:color w:val="111827"/>
                <w:sz w:val="20"/>
                <w:szCs w:val="20"/>
                <w:lang w:val="mn-MN"/>
              </w:rPr>
            </w:pPr>
            <w:r w:rsidRPr="002E1B47">
              <w:rPr>
                <w:rFonts w:ascii="Arial" w:hAnsi="Arial" w:cs="Arial"/>
                <w:noProof/>
                <w:color w:val="0A0A0A"/>
                <w:sz w:val="20"/>
                <w:szCs w:val="20"/>
                <w:lang w:val="mn-MN"/>
              </w:rPr>
              <w:t>Т</w:t>
            </w:r>
            <w:r w:rsidRPr="002E1B47">
              <w:rPr>
                <w:rFonts w:ascii="Arial" w:hAnsi="Arial" w:cs="Arial"/>
                <w:noProof/>
                <w:color w:val="0A0A0A"/>
                <w:sz w:val="20"/>
                <w:szCs w:val="20"/>
                <w:lang w:val="ru-RU"/>
              </w:rPr>
              <w:t>үр зуурын шинжтэй буюу техник технологи, тоног төхөөрөмжтэй ажиллах болон улирлын чанартай ажилд 3 хүртэлх сараар квотгүйгээр ажиллуулж болохоор байна</w:t>
            </w:r>
          </w:p>
        </w:tc>
      </w:tr>
      <w:tr w:rsidR="00783205" w:rsidRPr="002E1B47" w14:paraId="708D9674" w14:textId="77777777" w:rsidTr="007D631F">
        <w:trPr>
          <w:trHeight w:val="1204"/>
        </w:trPr>
        <w:tc>
          <w:tcPr>
            <w:tcW w:w="1176" w:type="dxa"/>
          </w:tcPr>
          <w:p w14:paraId="58B3A315"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p>
          <w:p w14:paraId="7E845243"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Сингапур</w:t>
            </w:r>
          </w:p>
        </w:tc>
        <w:tc>
          <w:tcPr>
            <w:tcW w:w="3355" w:type="dxa"/>
          </w:tcPr>
          <w:p w14:paraId="3554DB49" w14:textId="77777777" w:rsidR="00783205" w:rsidRPr="002E1B47" w:rsidRDefault="00783205" w:rsidP="007D631F">
            <w:pPr>
              <w:pStyle w:val="NormalWeb"/>
              <w:spacing w:before="0" w:beforeAutospacing="0" w:after="312" w:afterAutospacing="0" w:line="276" w:lineRule="auto"/>
              <w:jc w:val="both"/>
              <w:rPr>
                <w:rFonts w:ascii="Arial" w:hAnsi="Arial" w:cs="Arial"/>
                <w:noProof/>
                <w:color w:val="000000" w:themeColor="text1"/>
                <w:sz w:val="20"/>
                <w:szCs w:val="20"/>
                <w:lang w:val="mn-MN"/>
              </w:rPr>
            </w:pPr>
            <w:r w:rsidRPr="002E1B47">
              <w:rPr>
                <w:rFonts w:ascii="Arial" w:hAnsi="Arial" w:cs="Arial"/>
                <w:noProof/>
                <w:color w:val="000000" w:themeColor="text1"/>
                <w:sz w:val="20"/>
                <w:szCs w:val="20"/>
                <w:lang w:val="mn-MN"/>
              </w:rPr>
              <w:t>Б</w:t>
            </w:r>
            <w:r w:rsidRPr="002E1B47">
              <w:rPr>
                <w:rFonts w:ascii="Arial" w:hAnsi="Arial" w:cs="Arial"/>
                <w:noProof/>
                <w:color w:val="000000" w:themeColor="text1"/>
                <w:sz w:val="20"/>
                <w:szCs w:val="20"/>
                <w:lang w:val="ru-RU"/>
              </w:rPr>
              <w:t>арилгын салбарт 83.3%, үйлдвэрлэл 60%, далайн усан онгоцны үйлдвэрлэл 77.8%, үйлчилгээний чиглэлд 35%-ийн гадаад ажилт</w:t>
            </w:r>
            <w:r w:rsidRPr="002E1B47">
              <w:rPr>
                <w:rFonts w:ascii="Arial" w:hAnsi="Arial" w:cs="Arial"/>
                <w:noProof/>
                <w:color w:val="000000" w:themeColor="text1"/>
                <w:sz w:val="20"/>
                <w:szCs w:val="20"/>
                <w:lang w:val="mn-MN"/>
              </w:rPr>
              <w:t>ан тухайн компани авч болно.</w:t>
            </w:r>
          </w:p>
        </w:tc>
        <w:tc>
          <w:tcPr>
            <w:tcW w:w="4536" w:type="dxa"/>
          </w:tcPr>
          <w:p w14:paraId="136D5E9B" w14:textId="77777777" w:rsidR="00783205" w:rsidRPr="002E1B47" w:rsidRDefault="00783205" w:rsidP="007D631F">
            <w:pPr>
              <w:pStyle w:val="NormalWeb"/>
              <w:spacing w:line="276" w:lineRule="auto"/>
              <w:jc w:val="center"/>
              <w:rPr>
                <w:rFonts w:ascii="Arial" w:hAnsi="Arial" w:cs="Arial"/>
                <w:noProof/>
                <w:color w:val="0A0A0A"/>
                <w:sz w:val="20"/>
                <w:szCs w:val="20"/>
                <w:lang w:val="mn-MN"/>
              </w:rPr>
            </w:pPr>
          </w:p>
          <w:p w14:paraId="65D3270A" w14:textId="77777777" w:rsidR="00783205" w:rsidRPr="002E1B47" w:rsidRDefault="00783205" w:rsidP="007D631F">
            <w:pPr>
              <w:pStyle w:val="NormalWeb"/>
              <w:spacing w:line="276" w:lineRule="auto"/>
              <w:jc w:val="center"/>
              <w:rPr>
                <w:rFonts w:ascii="Arial" w:hAnsi="Arial" w:cs="Arial"/>
                <w:color w:val="0A0A0A"/>
                <w:sz w:val="20"/>
                <w:szCs w:val="20"/>
                <w:lang w:val="mn-MN"/>
              </w:rPr>
            </w:pPr>
            <w:r w:rsidRPr="002E1B47">
              <w:rPr>
                <w:rFonts w:ascii="Arial" w:hAnsi="Arial" w:cs="Arial"/>
                <w:noProof/>
                <w:color w:val="0A0A0A"/>
                <w:sz w:val="20"/>
                <w:szCs w:val="20"/>
                <w:lang w:val="mn-MN"/>
              </w:rPr>
              <w:t>Т</w:t>
            </w:r>
            <w:r w:rsidRPr="002E1B47">
              <w:rPr>
                <w:rFonts w:ascii="Arial" w:hAnsi="Arial" w:cs="Arial"/>
                <w:color w:val="0A0A0A"/>
                <w:sz w:val="20"/>
                <w:szCs w:val="20"/>
                <w:lang w:val="mn-MN"/>
              </w:rPr>
              <w:t>усгайлсан зохицуулалт байхгүй.</w:t>
            </w:r>
          </w:p>
        </w:tc>
      </w:tr>
      <w:tr w:rsidR="00783205" w:rsidRPr="00AC3893" w14:paraId="06096992" w14:textId="77777777" w:rsidTr="007D631F">
        <w:tc>
          <w:tcPr>
            <w:tcW w:w="1176" w:type="dxa"/>
          </w:tcPr>
          <w:p w14:paraId="02D1C898"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Япон</w:t>
            </w:r>
          </w:p>
        </w:tc>
        <w:tc>
          <w:tcPr>
            <w:tcW w:w="3355" w:type="dxa"/>
          </w:tcPr>
          <w:p w14:paraId="45092AA3" w14:textId="77777777" w:rsidR="00783205" w:rsidRPr="002E1B47" w:rsidRDefault="00783205" w:rsidP="007D631F">
            <w:pPr>
              <w:spacing w:line="276" w:lineRule="auto"/>
              <w:ind w:firstLine="720"/>
              <w:jc w:val="both"/>
              <w:rPr>
                <w:rFonts w:ascii="Arial" w:hAnsi="Arial" w:cs="Arial"/>
                <w:noProof/>
                <w:color w:val="000000" w:themeColor="text1"/>
                <w:sz w:val="20"/>
                <w:szCs w:val="20"/>
                <w:lang w:val="mn-MN"/>
              </w:rPr>
            </w:pPr>
          </w:p>
          <w:p w14:paraId="0BB58AA2" w14:textId="77777777" w:rsidR="00783205" w:rsidRPr="002E1B47" w:rsidRDefault="00783205" w:rsidP="007D631F">
            <w:pPr>
              <w:spacing w:line="276" w:lineRule="auto"/>
              <w:ind w:firstLine="720"/>
              <w:jc w:val="both"/>
              <w:rPr>
                <w:rFonts w:ascii="Arial" w:hAnsi="Arial" w:cs="Arial"/>
                <w:color w:val="000000" w:themeColor="text1"/>
                <w:sz w:val="20"/>
                <w:szCs w:val="20"/>
                <w:lang w:val="mn-MN"/>
              </w:rPr>
            </w:pPr>
          </w:p>
          <w:p w14:paraId="4E94240B" w14:textId="77777777" w:rsidR="00783205" w:rsidRPr="002E1B47" w:rsidRDefault="00783205" w:rsidP="007D631F">
            <w:pPr>
              <w:spacing w:line="276" w:lineRule="auto"/>
              <w:ind w:firstLine="720"/>
              <w:jc w:val="center"/>
              <w:rPr>
                <w:rFonts w:ascii="Arial" w:hAnsi="Arial" w:cs="Arial"/>
                <w:noProof/>
                <w:color w:val="333333"/>
                <w:sz w:val="20"/>
                <w:szCs w:val="20"/>
                <w:lang w:val="ru-RU"/>
              </w:rPr>
            </w:pPr>
            <w:r w:rsidRPr="002E1B47">
              <w:rPr>
                <w:rFonts w:ascii="Arial" w:hAnsi="Arial" w:cs="Arial"/>
                <w:noProof/>
                <w:color w:val="000000" w:themeColor="text1"/>
                <w:sz w:val="20"/>
                <w:szCs w:val="20"/>
                <w:lang w:val="mn-MN"/>
              </w:rPr>
              <w:t>Байхгүй</w:t>
            </w:r>
          </w:p>
        </w:tc>
        <w:tc>
          <w:tcPr>
            <w:tcW w:w="4536" w:type="dxa"/>
          </w:tcPr>
          <w:p w14:paraId="2437A6DE" w14:textId="77777777" w:rsidR="00783205" w:rsidRPr="002E1B47" w:rsidRDefault="00783205" w:rsidP="007D631F">
            <w:pPr>
              <w:pStyle w:val="NormalWeb"/>
              <w:spacing w:before="0" w:beforeAutospacing="0" w:after="0" w:afterAutospacing="0" w:line="276" w:lineRule="auto"/>
              <w:jc w:val="both"/>
              <w:rPr>
                <w:rFonts w:ascii="Arial" w:eastAsiaTheme="majorEastAsia" w:hAnsi="Arial" w:cs="Arial"/>
                <w:noProof/>
                <w:color w:val="1F1F1F"/>
                <w:sz w:val="20"/>
                <w:szCs w:val="20"/>
                <w:lang w:val="mn-MN"/>
              </w:rPr>
            </w:pPr>
            <w:r w:rsidRPr="002E1B47">
              <w:rPr>
                <w:rStyle w:val="y2iqfc"/>
                <w:rFonts w:ascii="Arial" w:eastAsiaTheme="majorEastAsia" w:hAnsi="Arial" w:cs="Arial"/>
                <w:noProof/>
                <w:color w:val="1F1F1F"/>
                <w:sz w:val="20"/>
                <w:szCs w:val="20"/>
                <w:lang w:val="ru-RU"/>
              </w:rPr>
              <w:t xml:space="preserve">Ажил олгогч гадаад ажилтан ажиллуулахдаа болон гадаад ажилтан ажлаас гарах үед Японы засгийн газрын Хөдөлмөр эрхлэлтийн үйлчилгээний төв (Hello Work)-д мэдэгдэх шаардлагатай.Энэ шаардлагыг биелүүлээгүй тохиолдолд ¥300,000 хүртэлх торгууль ногдуулдаг байна. </w:t>
            </w:r>
          </w:p>
        </w:tc>
      </w:tr>
      <w:tr w:rsidR="00783205" w:rsidRPr="002E1B47" w14:paraId="51CF74EC" w14:textId="77777777" w:rsidTr="007D631F">
        <w:tc>
          <w:tcPr>
            <w:tcW w:w="1176" w:type="dxa"/>
          </w:tcPr>
          <w:p w14:paraId="3223AE20"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p>
          <w:p w14:paraId="1DDBE249"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Австрали</w:t>
            </w:r>
          </w:p>
        </w:tc>
        <w:tc>
          <w:tcPr>
            <w:tcW w:w="3355" w:type="dxa"/>
          </w:tcPr>
          <w:p w14:paraId="1784CA23" w14:textId="77777777" w:rsidR="00783205" w:rsidRPr="002E1B47" w:rsidRDefault="00783205" w:rsidP="007D631F">
            <w:pPr>
              <w:spacing w:line="276" w:lineRule="auto"/>
              <w:jc w:val="center"/>
              <w:rPr>
                <w:rFonts w:ascii="Arial" w:hAnsi="Arial" w:cs="Arial"/>
                <w:noProof/>
                <w:color w:val="0A0A0A"/>
                <w:sz w:val="20"/>
                <w:szCs w:val="20"/>
                <w:lang w:val="mn-MN"/>
              </w:rPr>
            </w:pPr>
            <w:r>
              <w:rPr>
                <w:rFonts w:ascii="Arial" w:hAnsi="Arial" w:cs="Arial"/>
                <w:noProof/>
                <w:color w:val="0A0A0A"/>
                <w:sz w:val="20"/>
                <w:szCs w:val="20"/>
                <w:lang w:val="mn-MN"/>
              </w:rPr>
              <w:t>Байхгүй</w:t>
            </w:r>
          </w:p>
          <w:p w14:paraId="5C4B5C5B" w14:textId="381642B7" w:rsidR="00783205" w:rsidRPr="002E1B47" w:rsidRDefault="00783205" w:rsidP="007D631F">
            <w:pPr>
              <w:spacing w:line="276" w:lineRule="auto"/>
              <w:jc w:val="both"/>
              <w:rPr>
                <w:rFonts w:ascii="Arial" w:hAnsi="Arial" w:cs="Arial"/>
                <w:noProof/>
                <w:color w:val="333333"/>
                <w:sz w:val="20"/>
                <w:szCs w:val="20"/>
                <w:lang w:val="mn-MN"/>
              </w:rPr>
            </w:pPr>
            <w:r w:rsidRPr="00712CA2">
              <w:rPr>
                <w:rFonts w:ascii="Arial" w:hAnsi="Arial" w:cs="Arial"/>
                <w:noProof/>
                <w:color w:val="0A0A0A"/>
                <w:sz w:val="20"/>
                <w:szCs w:val="20"/>
                <w:lang w:val="mn-MN"/>
              </w:rPr>
              <w:t>/</w:t>
            </w:r>
            <w:r w:rsidRPr="002E1B47">
              <w:rPr>
                <w:rFonts w:ascii="Arial" w:hAnsi="Arial" w:cs="Arial"/>
                <w:noProof/>
                <w:color w:val="0A0A0A"/>
                <w:sz w:val="20"/>
                <w:szCs w:val="20"/>
                <w:lang w:val="ru-RU"/>
              </w:rPr>
              <w:t>Нэг компани хэдэн гадаад ажилтан авч ажиллуулж болох эсэх хязгаарлалт байхгүй ч визний бодлогоороо эрэлттэй байгаа мэргэжилд гадаадаас авах ажилтнуудад визний шаардлага тавьж, шаардлагыг хангасан тохиолдолд ажил олгогч төлбөр төлж ажиллуулдаг</w:t>
            </w:r>
            <w:r w:rsidRPr="002E1B47">
              <w:rPr>
                <w:rFonts w:ascii="Arial" w:hAnsi="Arial" w:cs="Arial"/>
                <w:noProof/>
                <w:color w:val="0A0A0A"/>
                <w:sz w:val="20"/>
                <w:szCs w:val="20"/>
                <w:lang w:val="mn-MN"/>
              </w:rPr>
              <w:t>.</w:t>
            </w:r>
          </w:p>
        </w:tc>
        <w:tc>
          <w:tcPr>
            <w:tcW w:w="4536" w:type="dxa"/>
          </w:tcPr>
          <w:p w14:paraId="5222FF60"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r w:rsidRPr="002E1B47">
              <w:rPr>
                <w:rFonts w:ascii="Arial" w:hAnsi="Arial" w:cs="Arial"/>
                <w:noProof/>
                <w:color w:val="111827"/>
                <w:sz w:val="20"/>
                <w:szCs w:val="20"/>
                <w:lang w:val="mn-MN"/>
              </w:rPr>
              <w:t xml:space="preserve"> </w:t>
            </w:r>
          </w:p>
          <w:p w14:paraId="23ABEA6E" w14:textId="77777777" w:rsidR="00783205" w:rsidRPr="002E1B47" w:rsidRDefault="00783205" w:rsidP="007D631F">
            <w:pPr>
              <w:pStyle w:val="NormalWeb"/>
              <w:spacing w:line="276" w:lineRule="auto"/>
              <w:jc w:val="both"/>
              <w:rPr>
                <w:rFonts w:ascii="Arial" w:hAnsi="Arial" w:cs="Arial"/>
                <w:noProof/>
                <w:color w:val="111827"/>
                <w:sz w:val="20"/>
                <w:szCs w:val="20"/>
                <w:lang w:val="mn-MN"/>
              </w:rPr>
            </w:pPr>
          </w:p>
          <w:p w14:paraId="154D4EA9" w14:textId="77777777" w:rsidR="00783205" w:rsidRPr="002E1B47" w:rsidRDefault="00783205" w:rsidP="007D631F">
            <w:pPr>
              <w:pStyle w:val="NormalWeb"/>
              <w:spacing w:line="276" w:lineRule="auto"/>
              <w:jc w:val="center"/>
              <w:rPr>
                <w:rFonts w:ascii="Arial" w:hAnsi="Arial" w:cs="Arial"/>
                <w:noProof/>
                <w:color w:val="111827"/>
                <w:sz w:val="20"/>
                <w:szCs w:val="20"/>
                <w:lang w:val="mn-MN"/>
              </w:rPr>
            </w:pPr>
            <w:r w:rsidRPr="002E1B47">
              <w:rPr>
                <w:rFonts w:ascii="Arial" w:hAnsi="Arial" w:cs="Arial"/>
                <w:noProof/>
                <w:color w:val="111827"/>
                <w:sz w:val="20"/>
                <w:szCs w:val="20"/>
                <w:lang w:val="mn-MN"/>
              </w:rPr>
              <w:t>Тусгайлсан зохицуулалт байхгүй.</w:t>
            </w:r>
          </w:p>
        </w:tc>
      </w:tr>
      <w:tr w:rsidR="00783205" w:rsidRPr="002E1B47" w14:paraId="1C0AE735" w14:textId="77777777" w:rsidTr="007D631F">
        <w:tc>
          <w:tcPr>
            <w:tcW w:w="1176" w:type="dxa"/>
          </w:tcPr>
          <w:p w14:paraId="1EC55F2C" w14:textId="77777777" w:rsidR="00783205" w:rsidRPr="002E1B47" w:rsidRDefault="00783205" w:rsidP="007D631F">
            <w:pPr>
              <w:pStyle w:val="NormalWeb"/>
              <w:spacing w:line="276" w:lineRule="auto"/>
              <w:jc w:val="center"/>
              <w:rPr>
                <w:rFonts w:ascii="Arial" w:hAnsi="Arial" w:cs="Arial"/>
                <w:b/>
                <w:bCs/>
                <w:noProof/>
                <w:color w:val="111827"/>
                <w:sz w:val="20"/>
                <w:szCs w:val="20"/>
                <w:lang w:val="mn-MN"/>
              </w:rPr>
            </w:pPr>
            <w:r w:rsidRPr="002E1B47">
              <w:rPr>
                <w:rFonts w:ascii="Arial" w:hAnsi="Arial" w:cs="Arial"/>
                <w:b/>
                <w:bCs/>
                <w:noProof/>
                <w:color w:val="111827"/>
                <w:sz w:val="20"/>
                <w:szCs w:val="20"/>
                <w:lang w:val="mn-MN"/>
              </w:rPr>
              <w:t>Хятад</w:t>
            </w:r>
          </w:p>
        </w:tc>
        <w:tc>
          <w:tcPr>
            <w:tcW w:w="3355" w:type="dxa"/>
          </w:tcPr>
          <w:p w14:paraId="14E0E1DF" w14:textId="77777777" w:rsidR="00783205" w:rsidRPr="002E1B47" w:rsidRDefault="00783205" w:rsidP="007D631F">
            <w:pPr>
              <w:spacing w:line="276" w:lineRule="auto"/>
              <w:ind w:firstLine="720"/>
              <w:jc w:val="both"/>
              <w:rPr>
                <w:rFonts w:ascii="Arial" w:hAnsi="Arial" w:cs="Arial"/>
                <w:noProof/>
                <w:color w:val="333333"/>
                <w:sz w:val="20"/>
                <w:szCs w:val="20"/>
                <w:lang w:val="mn-MN"/>
              </w:rPr>
            </w:pPr>
            <w:r w:rsidRPr="002E1B47">
              <w:rPr>
                <w:rFonts w:ascii="Arial" w:hAnsi="Arial" w:cs="Arial"/>
                <w:noProof/>
                <w:color w:val="333333"/>
                <w:sz w:val="20"/>
                <w:szCs w:val="20"/>
                <w:lang w:val="mn-MN"/>
              </w:rPr>
              <w:t>Б</w:t>
            </w:r>
            <w:r w:rsidRPr="002E1B47">
              <w:rPr>
                <w:rFonts w:ascii="Arial" w:hAnsi="Arial" w:cs="Arial"/>
                <w:color w:val="333333"/>
                <w:sz w:val="20"/>
                <w:szCs w:val="20"/>
                <w:lang w:val="mn-MN"/>
              </w:rPr>
              <w:t>айхгүй</w:t>
            </w:r>
          </w:p>
        </w:tc>
        <w:tc>
          <w:tcPr>
            <w:tcW w:w="4536" w:type="dxa"/>
          </w:tcPr>
          <w:p w14:paraId="1245D50C" w14:textId="77777777" w:rsidR="00783205" w:rsidRPr="002E1B47" w:rsidRDefault="00783205" w:rsidP="007D631F">
            <w:pPr>
              <w:pStyle w:val="NormalWeb"/>
              <w:spacing w:line="276" w:lineRule="auto"/>
              <w:jc w:val="center"/>
              <w:rPr>
                <w:rFonts w:ascii="Arial" w:hAnsi="Arial" w:cs="Arial"/>
                <w:noProof/>
                <w:color w:val="111827"/>
                <w:sz w:val="20"/>
                <w:szCs w:val="20"/>
                <w:lang w:val="mn-MN"/>
              </w:rPr>
            </w:pPr>
            <w:r w:rsidRPr="002E1B47">
              <w:rPr>
                <w:rFonts w:ascii="Arial" w:hAnsi="Arial" w:cs="Arial"/>
                <w:noProof/>
                <w:color w:val="111827"/>
                <w:sz w:val="20"/>
                <w:szCs w:val="20"/>
                <w:lang w:val="mn-MN"/>
              </w:rPr>
              <w:t>Тусгайлсан зохицуулалт байхгүй.</w:t>
            </w:r>
          </w:p>
        </w:tc>
      </w:tr>
    </w:tbl>
    <w:p w14:paraId="6954986B" w14:textId="77777777" w:rsidR="00783205" w:rsidRPr="002E1B47" w:rsidRDefault="00783205" w:rsidP="00783205">
      <w:pPr>
        <w:rPr>
          <w:rFonts w:ascii="Arial" w:hAnsi="Arial" w:cs="Arial"/>
          <w:sz w:val="20"/>
          <w:szCs w:val="20"/>
        </w:rPr>
      </w:pPr>
    </w:p>
    <w:p w14:paraId="5FBBA461" w14:textId="64DE1186" w:rsidR="00783205" w:rsidRPr="00E11D9A" w:rsidRDefault="00783205" w:rsidP="00E11D9A">
      <w:pPr>
        <w:jc w:val="center"/>
        <w:rPr>
          <w:rFonts w:ascii="Arial" w:hAnsi="Arial" w:cs="Arial"/>
          <w:b/>
        </w:rPr>
      </w:pPr>
      <w:r w:rsidRPr="00912B8C">
        <w:rPr>
          <w:rFonts w:ascii="Arial" w:hAnsi="Arial" w:cs="Arial"/>
          <w:b/>
          <w:lang w:val="mn-MN"/>
        </w:rPr>
        <w:lastRenderedPageBreak/>
        <w:t>НАЙМ. ДҮГНЭЛТ, ЗӨВЛӨМЖ</w:t>
      </w:r>
    </w:p>
    <w:p w14:paraId="047002F0" w14:textId="77777777" w:rsidR="00E11D9A" w:rsidRDefault="00E11D9A" w:rsidP="00E11D9A">
      <w:pPr>
        <w:ind w:firstLine="720"/>
        <w:jc w:val="both"/>
        <w:rPr>
          <w:rFonts w:ascii="Arial" w:hAnsi="Arial" w:cs="Arial"/>
          <w:b/>
          <w:lang w:val="mn-MN"/>
        </w:rPr>
      </w:pPr>
      <w:r w:rsidRPr="006F26CD">
        <w:rPr>
          <w:rFonts w:ascii="Arial" w:hAnsi="Arial" w:cs="Arial"/>
          <w:b/>
          <w:lang w:val="mn-MN"/>
        </w:rPr>
        <w:t>Зөвлөмж</w:t>
      </w:r>
    </w:p>
    <w:p w14:paraId="7EEE47BE" w14:textId="77777777" w:rsidR="00DB0C34" w:rsidRDefault="00F84311" w:rsidP="00F84311">
      <w:pPr>
        <w:spacing w:line="276" w:lineRule="auto"/>
        <w:ind w:firstLine="720"/>
        <w:jc w:val="both"/>
        <w:rPr>
          <w:rFonts w:ascii="Arial" w:hAnsi="Arial" w:cs="Arial"/>
          <w:noProof/>
          <w:lang w:val="mn-MN"/>
        </w:rPr>
      </w:pPr>
      <w:r w:rsidRPr="006E325E">
        <w:rPr>
          <w:rFonts w:ascii="Arial" w:hAnsi="Arial" w:cs="Arial"/>
          <w:noProof/>
          <w:lang w:val="ru-RU"/>
        </w:rPr>
        <w:t xml:space="preserve">Ажиллах хүчний шилжилт хөдөлгөөний тухай хуулийн 22 дугаар зүйлийн 22.1 дэх хэсэгт заасан гадаад ажилтны тоо, хувь хэмжээ нь 2023 онд 20,351 тогтоогдсоноос 6500 гадаад ажилтан бүртгэгдэж, үүний 5673 нь </w:t>
      </w:r>
      <w:r>
        <w:rPr>
          <w:rFonts w:ascii="Arial" w:hAnsi="Arial" w:cs="Arial"/>
          <w:noProof/>
          <w:lang w:val="mn-MN"/>
        </w:rPr>
        <w:t xml:space="preserve">хуульд заасны дагуу Засгийн газрын тогтоолоор </w:t>
      </w:r>
      <w:r w:rsidRPr="006E325E">
        <w:rPr>
          <w:rFonts w:ascii="Arial" w:hAnsi="Arial" w:cs="Arial"/>
          <w:noProof/>
          <w:lang w:val="ru-RU"/>
        </w:rPr>
        <w:t xml:space="preserve">ажлын байрны төлбөрөөс чөлөөлөгдсөн. Ашиглагдаагүй үлдсэн гадаад ажилтны тоо, хувь хэмжээ ойролцоогоор 13,000 гаруй байсан тооцоолол байгаа ч ажил олгогчдын хувьд 30,000-40,0000 ажиллах хүчний хомсдолтой байсан байна. </w:t>
      </w:r>
    </w:p>
    <w:p w14:paraId="6F4D99AE" w14:textId="33592BB3" w:rsidR="00DB0C34" w:rsidRPr="00DB0C34" w:rsidRDefault="00F84311" w:rsidP="00F84311">
      <w:pPr>
        <w:spacing w:line="276" w:lineRule="auto"/>
        <w:ind w:firstLine="720"/>
        <w:jc w:val="both"/>
        <w:rPr>
          <w:rFonts w:ascii="Arial" w:eastAsia="Times New Roman" w:hAnsi="Arial" w:cs="Arial"/>
          <w:noProof/>
          <w:kern w:val="0"/>
          <w:lang w:val="mn-MN" w:eastAsia="en-GB"/>
          <w14:ligatures w14:val="none"/>
        </w:rPr>
      </w:pPr>
      <w:r w:rsidRPr="00DB0C34">
        <w:rPr>
          <w:rFonts w:ascii="Arial" w:hAnsi="Arial" w:cs="Arial"/>
          <w:noProof/>
          <w:lang w:val="ru-RU"/>
        </w:rPr>
        <w:t>Цаашлаад энэхүү ажиллах хүчний хомсдол 2030 он хүртэл нэмэгдэж үргэлжлэн, 2028 онд оргилдоо хүрэх чиг хандлага бүхий судалгаа байна.</w:t>
      </w:r>
      <w:r w:rsidRPr="00DB0C34">
        <w:rPr>
          <w:rFonts w:ascii="Arial" w:hAnsi="Arial" w:cs="Arial"/>
          <w:noProof/>
          <w:lang w:val="mn-MN"/>
        </w:rPr>
        <w:t xml:space="preserve"> </w:t>
      </w:r>
      <w:r w:rsidRPr="00DB0C34">
        <w:rPr>
          <w:rFonts w:ascii="Arial" w:eastAsia="Times New Roman" w:hAnsi="Arial" w:cs="Arial"/>
          <w:noProof/>
          <w:kern w:val="0"/>
          <w:lang w:val="mn-MN" w:eastAsia="en-GB"/>
          <w14:ligatures w14:val="none"/>
        </w:rPr>
        <w:t xml:space="preserve">Засгийн газраас нийт гадаад ажилтны тоо, хувь хэмжээг салбар салбараар тогтоох зохицуулалттай ч нэг ажил олгогч ямар хэмжээнд гадаад ажилтан авч ажиллуулж болох эсэх нь тодорхойгүй бөгөөд 2023 онд 30,000-40,000 ажилах хүчний эрэлт, хэрэгцээтэй байсан ч ажил олгогчид гадаад ажилтны тогтоосон тоо, хувь хэмжээг бүрэн ашиглаагүй байна. </w:t>
      </w:r>
    </w:p>
    <w:p w14:paraId="74575EA3" w14:textId="321864C6" w:rsidR="00DB0C34" w:rsidRPr="004A47C8" w:rsidRDefault="00F84311" w:rsidP="00DB0C34">
      <w:pPr>
        <w:spacing w:line="276" w:lineRule="auto"/>
        <w:ind w:firstLine="720"/>
        <w:jc w:val="both"/>
        <w:rPr>
          <w:rFonts w:ascii="Arial" w:hAnsi="Arial" w:cs="Arial"/>
          <w:noProof/>
          <w:color w:val="000000"/>
          <w:shd w:val="clear" w:color="auto" w:fill="FFFFFF"/>
          <w:lang w:val="mn-MN"/>
        </w:rPr>
      </w:pPr>
      <w:r w:rsidRPr="00FC2430">
        <w:rPr>
          <w:rFonts w:ascii="Arial" w:eastAsia="Times New Roman" w:hAnsi="Arial" w:cs="Arial"/>
          <w:noProof/>
          <w:kern w:val="0"/>
          <w:lang w:val="mn-MN" w:eastAsia="en-GB"/>
          <w14:ligatures w14:val="none"/>
        </w:rPr>
        <w:t xml:space="preserve">Холбогдох судалгаа, мэдээллээс үзэхэд, уг асуудлын </w:t>
      </w:r>
      <w:r w:rsidRPr="00FC2430">
        <w:rPr>
          <w:rFonts w:ascii="Arial" w:hAnsi="Arial" w:cs="Arial"/>
          <w:noProof/>
          <w:lang w:val="ru-RU"/>
        </w:rPr>
        <w:t xml:space="preserve">гол шалтгаан нь ажлын байрны төлбөр хэт өндөр байгаатай холбоотой байна гэж дүгнэж </w:t>
      </w:r>
      <w:r w:rsidRPr="00FC2430">
        <w:rPr>
          <w:rFonts w:ascii="Arial" w:hAnsi="Arial" w:cs="Arial"/>
          <w:noProof/>
          <w:lang w:val="mn-MN"/>
        </w:rPr>
        <w:t xml:space="preserve">болохоор </w:t>
      </w:r>
      <w:r w:rsidRPr="00FC2430">
        <w:rPr>
          <w:rFonts w:ascii="Arial" w:hAnsi="Arial" w:cs="Arial"/>
          <w:noProof/>
          <w:lang w:val="ru-RU"/>
        </w:rPr>
        <w:t>б</w:t>
      </w:r>
      <w:r w:rsidRPr="00FC2430">
        <w:rPr>
          <w:rFonts w:ascii="Arial" w:hAnsi="Arial" w:cs="Arial"/>
          <w:noProof/>
          <w:lang w:val="mn-MN"/>
        </w:rPr>
        <w:t>айна</w:t>
      </w:r>
      <w:r w:rsidRPr="00FC2430">
        <w:rPr>
          <w:rFonts w:ascii="Arial" w:hAnsi="Arial" w:cs="Arial"/>
          <w:noProof/>
          <w:lang w:val="ru-RU"/>
        </w:rPr>
        <w:t xml:space="preserve">. </w:t>
      </w:r>
      <w:r w:rsidRPr="00FC2430">
        <w:rPr>
          <w:rFonts w:ascii="Arial" w:hAnsi="Arial" w:cs="Arial"/>
          <w:noProof/>
          <w:lang w:val="mn-MN"/>
        </w:rPr>
        <w:t>Учир н</w:t>
      </w:r>
      <w:r w:rsidR="00DB0C34" w:rsidRPr="00FC2430">
        <w:rPr>
          <w:rFonts w:ascii="Arial" w:hAnsi="Arial" w:cs="Arial"/>
          <w:noProof/>
          <w:lang w:val="mn-MN"/>
        </w:rPr>
        <w:t xml:space="preserve">ь </w:t>
      </w:r>
      <w:r w:rsidRPr="00FC2430">
        <w:rPr>
          <w:rFonts w:ascii="Arial" w:hAnsi="Arial" w:cs="Arial"/>
          <w:noProof/>
          <w:shd w:val="clear" w:color="auto" w:fill="FFFFFF"/>
          <w:lang w:val="mn-MN"/>
        </w:rPr>
        <w:t>а</w:t>
      </w:r>
      <w:r w:rsidRPr="00FC2430">
        <w:rPr>
          <w:rFonts w:ascii="Arial" w:hAnsi="Arial" w:cs="Arial"/>
          <w:noProof/>
          <w:shd w:val="clear" w:color="auto" w:fill="FFFFFF"/>
          <w:lang w:val="ru-RU"/>
        </w:rPr>
        <w:t xml:space="preserve">жиллах хүчний хомсдолд </w:t>
      </w:r>
      <w:r w:rsidRPr="00FC2430">
        <w:rPr>
          <w:rFonts w:ascii="Arial" w:hAnsi="Arial" w:cs="Arial"/>
          <w:noProof/>
          <w:color w:val="000000"/>
          <w:shd w:val="clear" w:color="auto" w:fill="FFFFFF"/>
          <w:lang w:val="ru-RU"/>
        </w:rPr>
        <w:t xml:space="preserve">орсон аж ахуй нэгжүүдийн дийлэнх нь бичил, жижиг, дунд үйлдвэр, үйлчилгээ эрхлэгчид байх тул тэдгээрийн хувьд эрэлт байвч ажлын байрны төлбөр өндөр тул эрэлтээ хангаж чадахгүй байдалд орсон байж болзошгүй. Тодруулбал, 2023 онд </w:t>
      </w:r>
      <w:r w:rsidRPr="00FC2430">
        <w:rPr>
          <w:rFonts w:ascii="Arial" w:hAnsi="Arial" w:cs="Arial"/>
          <w:noProof/>
          <w:color w:val="000000"/>
          <w:shd w:val="clear" w:color="auto" w:fill="FFFFFF"/>
          <w:lang w:val="mn-MN"/>
        </w:rPr>
        <w:t xml:space="preserve">нийт </w:t>
      </w:r>
      <w:r w:rsidRPr="00FC2430">
        <w:rPr>
          <w:rFonts w:ascii="Arial" w:hAnsi="Arial" w:cs="Arial"/>
          <w:noProof/>
          <w:color w:val="000000"/>
          <w:shd w:val="clear" w:color="auto" w:fill="FFFFFF"/>
          <w:lang w:val="ru-RU"/>
        </w:rPr>
        <w:t xml:space="preserve">хомсдолтой ажиллах хүч болох 48,900 ажиллах хүчний 93.5 хувь болох 45,700 ажилтны хэрэгцээ хувийн хэвшлийн аж ахуй нэгжид </w:t>
      </w:r>
      <w:r w:rsidRPr="00FC2430">
        <w:rPr>
          <w:rFonts w:ascii="Arial" w:hAnsi="Arial" w:cs="Arial"/>
          <w:noProof/>
          <w:color w:val="000000"/>
          <w:shd w:val="clear" w:color="auto" w:fill="FFFFFF"/>
          <w:lang w:val="mn-MN"/>
        </w:rPr>
        <w:t xml:space="preserve">байснаас </w:t>
      </w:r>
      <w:r w:rsidRPr="00FC2430">
        <w:rPr>
          <w:rFonts w:ascii="Arial" w:hAnsi="Arial" w:cs="Arial"/>
          <w:noProof/>
          <w:color w:val="000000"/>
          <w:shd w:val="clear" w:color="auto" w:fill="FFFFFF"/>
          <w:lang w:val="ru-RU"/>
        </w:rPr>
        <w:t xml:space="preserve"> 85.8 хувь болох 39,200 нь 30 хүртэлх ажилтантай жижиг</w:t>
      </w:r>
      <w:r w:rsidRPr="00FC2430">
        <w:rPr>
          <w:rStyle w:val="FootnoteReference"/>
          <w:rFonts w:ascii="Arial" w:hAnsi="Arial" w:cs="Arial"/>
          <w:noProof/>
          <w:color w:val="000000"/>
          <w:shd w:val="clear" w:color="auto" w:fill="FFFFFF"/>
          <w:lang w:val="ru-RU"/>
        </w:rPr>
        <w:footnoteReference w:id="56"/>
      </w:r>
      <w:r w:rsidRPr="00FC2430">
        <w:rPr>
          <w:rFonts w:ascii="Arial" w:hAnsi="Arial" w:cs="Arial"/>
          <w:noProof/>
          <w:color w:val="000000"/>
          <w:shd w:val="clear" w:color="auto" w:fill="FFFFFF"/>
          <w:lang w:val="ru-RU"/>
        </w:rPr>
        <w:t xml:space="preserve"> болон бичил аж ахуйн нэгж, мөн үүнээс 66.2 хувь буюу 25,950 нь 9 хүртэлх ажилтантай бичил аж ахуй нэгжүүдэд</w:t>
      </w:r>
      <w:r w:rsidRPr="00FC2430">
        <w:rPr>
          <w:rStyle w:val="FootnoteReference"/>
          <w:rFonts w:ascii="Arial" w:hAnsi="Arial" w:cs="Arial"/>
          <w:noProof/>
          <w:color w:val="000000"/>
          <w:shd w:val="clear" w:color="auto" w:fill="FFFFFF"/>
          <w:lang w:val="ru-RU"/>
        </w:rPr>
        <w:footnoteReference w:id="57"/>
      </w:r>
      <w:r w:rsidRPr="00FC2430">
        <w:rPr>
          <w:rFonts w:ascii="Arial" w:hAnsi="Arial" w:cs="Arial"/>
          <w:noProof/>
          <w:color w:val="000000"/>
          <w:shd w:val="clear" w:color="auto" w:fill="FFFFFF"/>
          <w:lang w:val="ru-RU"/>
        </w:rPr>
        <w:t xml:space="preserve"> хамаарах ажиллах хүчний хомсдол байна.</w:t>
      </w:r>
      <w:r w:rsidRPr="00FC2430">
        <w:rPr>
          <w:rStyle w:val="FootnoteReference"/>
          <w:rFonts w:ascii="Arial" w:hAnsi="Arial" w:cs="Arial"/>
          <w:noProof/>
          <w:color w:val="000000"/>
          <w:shd w:val="clear" w:color="auto" w:fill="FFFFFF"/>
          <w:lang w:val="ru-RU"/>
        </w:rPr>
        <w:footnoteReference w:id="58"/>
      </w:r>
      <w:r w:rsidRPr="00FC2430">
        <w:rPr>
          <w:rFonts w:ascii="Arial" w:hAnsi="Arial" w:cs="Arial"/>
          <w:noProof/>
          <w:color w:val="000000"/>
          <w:shd w:val="clear" w:color="auto" w:fill="FFFFFF"/>
          <w:lang w:val="ru-RU"/>
        </w:rPr>
        <w:t xml:space="preserve"> </w:t>
      </w:r>
      <w:r w:rsidR="00DB0C34" w:rsidRPr="00FC2430">
        <w:rPr>
          <w:rFonts w:ascii="Arial" w:hAnsi="Arial" w:cs="Arial"/>
          <w:noProof/>
          <w:color w:val="000000"/>
          <w:shd w:val="clear" w:color="auto" w:fill="FFFFFF"/>
          <w:lang w:val="mn-MN"/>
        </w:rPr>
        <w:t xml:space="preserve">Мөн судалгаанд хамрагдсан гадаад улсуудын гадаад ажилтны ажлын байрны төлбөр нь манай улсын </w:t>
      </w:r>
      <w:r w:rsidR="004A47C8" w:rsidRPr="00FC2430">
        <w:rPr>
          <w:rFonts w:ascii="Arial" w:hAnsi="Arial" w:cs="Arial"/>
          <w:noProof/>
          <w:color w:val="000000"/>
          <w:shd w:val="clear" w:color="auto" w:fill="FFFFFF"/>
          <w:lang w:val="mn-MN"/>
        </w:rPr>
        <w:t xml:space="preserve">ажлын байрны төлбөрөөс харьцангуй хямд байгааг анхаарах хэрэгтэй байна. Манай улсын хувьд жилийн төлбөр </w:t>
      </w:r>
      <w:r w:rsidR="004A47C8" w:rsidRPr="00FC2430">
        <w:rPr>
          <w:rFonts w:ascii="Arial" w:hAnsi="Arial" w:cs="Arial"/>
          <w:noProof/>
          <w:color w:val="000000" w:themeColor="text1"/>
          <w:lang w:val="ru-RU"/>
        </w:rPr>
        <w:t>15,600,000 төгрөг</w:t>
      </w:r>
      <w:r w:rsidR="004A47C8" w:rsidRPr="00FC2430">
        <w:rPr>
          <w:rFonts w:ascii="Arial" w:hAnsi="Arial" w:cs="Arial"/>
          <w:noProof/>
          <w:color w:val="000000" w:themeColor="text1"/>
          <w:lang w:val="mn-MN"/>
        </w:rPr>
        <w:t xml:space="preserve"> байхад тухайлбал, Индонез улсад 4,062,000 төгрөг, Камбожд 440,000 төгрөг, Австралид жижиг бизнес бол жилийн 2,640,000 төгрөг, бусад бизнесийн хувьд жилийн 3,960,000 төгрөг тус тус төлөхөөр байна</w:t>
      </w:r>
      <w:r w:rsidR="004A47C8">
        <w:rPr>
          <w:rFonts w:ascii="Arial" w:hAnsi="Arial" w:cs="Arial"/>
          <w:noProof/>
          <w:color w:val="000000" w:themeColor="text1"/>
          <w:lang w:val="mn-MN"/>
        </w:rPr>
        <w:t xml:space="preserve">. </w:t>
      </w:r>
    </w:p>
    <w:p w14:paraId="2CCF8E0E" w14:textId="29E34B40" w:rsidR="00F84311" w:rsidRDefault="00DB0C34" w:rsidP="00DB0C34">
      <w:pPr>
        <w:spacing w:line="276" w:lineRule="auto"/>
        <w:ind w:firstLine="720"/>
        <w:jc w:val="both"/>
        <w:rPr>
          <w:rFonts w:ascii="Arial" w:hAnsi="Arial" w:cs="Arial"/>
          <w:noProof/>
          <w:lang w:val="mn-MN"/>
        </w:rPr>
      </w:pPr>
      <w:r>
        <w:rPr>
          <w:rFonts w:ascii="Arial" w:hAnsi="Arial" w:cs="Arial"/>
          <w:noProof/>
          <w:color w:val="000000"/>
          <w:shd w:val="clear" w:color="auto" w:fill="FFFFFF"/>
          <w:lang w:val="mn-MN"/>
        </w:rPr>
        <w:lastRenderedPageBreak/>
        <w:t xml:space="preserve">Удаах шалтгаан нь </w:t>
      </w:r>
      <w:r>
        <w:rPr>
          <w:rFonts w:ascii="Arial" w:hAnsi="Arial" w:cs="Arial"/>
          <w:noProof/>
          <w:lang w:val="mn-MN"/>
        </w:rPr>
        <w:t>х</w:t>
      </w:r>
      <w:r w:rsidR="00F84311" w:rsidRPr="00DB0C34">
        <w:rPr>
          <w:rFonts w:ascii="Arial" w:hAnsi="Arial" w:cs="Arial"/>
          <w:noProof/>
          <w:lang w:val="ru-RU"/>
        </w:rPr>
        <w:t>өдөлмөрийн зах зээлийн эрэлт</w:t>
      </w:r>
      <w:r w:rsidR="00FC2430">
        <w:rPr>
          <w:rFonts w:ascii="Arial" w:hAnsi="Arial" w:cs="Arial"/>
          <w:noProof/>
          <w:lang w:val="mn-MN"/>
        </w:rPr>
        <w:t>,</w:t>
      </w:r>
      <w:r w:rsidR="00F84311" w:rsidRPr="00DB0C34">
        <w:rPr>
          <w:rFonts w:ascii="Arial" w:hAnsi="Arial" w:cs="Arial"/>
          <w:noProof/>
          <w:lang w:val="ru-RU"/>
        </w:rPr>
        <w:t xml:space="preserve"> нийлүүлэлт хоорондоо нийцэхгүйгээс том зөрүү үүссэн асуудлын тухайд ажил олгогчдын эрэлт</w:t>
      </w:r>
      <w:r w:rsidR="00F84311" w:rsidRPr="00DB0C34">
        <w:rPr>
          <w:rFonts w:ascii="Arial" w:hAnsi="Arial" w:cs="Arial"/>
          <w:noProof/>
          <w:lang w:val="mn-MN"/>
        </w:rPr>
        <w:t>,</w:t>
      </w:r>
      <w:r w:rsidR="00F84311" w:rsidRPr="00DB0C34">
        <w:rPr>
          <w:rFonts w:ascii="Arial" w:hAnsi="Arial" w:cs="Arial"/>
          <w:noProof/>
          <w:lang w:val="ru-RU"/>
        </w:rPr>
        <w:t xml:space="preserve"> хэрэгцээт</w:t>
      </w:r>
      <w:r w:rsidR="00F84311" w:rsidRPr="00DB0C34">
        <w:rPr>
          <w:rFonts w:ascii="Arial" w:hAnsi="Arial" w:cs="Arial"/>
          <w:noProof/>
          <w:lang w:val="mn-MN"/>
        </w:rPr>
        <w:t xml:space="preserve">эй байгаа </w:t>
      </w:r>
      <w:r w:rsidR="00FC2430">
        <w:rPr>
          <w:rFonts w:ascii="Arial" w:hAnsi="Arial" w:cs="Arial"/>
          <w:noProof/>
          <w:lang w:val="mn-MN"/>
        </w:rPr>
        <w:t>ажилтны</w:t>
      </w:r>
      <w:r w:rsidR="00F84311" w:rsidRPr="00DB0C34">
        <w:rPr>
          <w:rFonts w:ascii="Arial" w:hAnsi="Arial" w:cs="Arial"/>
          <w:noProof/>
          <w:lang w:val="ru-RU"/>
        </w:rPr>
        <w:t xml:space="preserve"> талаарх мэдээллийн нэгдсэн санг үүсгэж, тогтмол хянаж дотоодын ажилгүй иргэдийг сургах, бэлтгэх</w:t>
      </w:r>
      <w:r w:rsidR="00F84311" w:rsidRPr="00DB0C34">
        <w:rPr>
          <w:rFonts w:ascii="Arial" w:hAnsi="Arial" w:cs="Arial"/>
          <w:i/>
          <w:iCs/>
          <w:noProof/>
          <w:lang w:val="ru-RU"/>
        </w:rPr>
        <w:t xml:space="preserve"> </w:t>
      </w:r>
      <w:r w:rsidR="00F84311" w:rsidRPr="00DB0C34">
        <w:rPr>
          <w:rFonts w:ascii="Arial" w:hAnsi="Arial" w:cs="Arial"/>
          <w:noProof/>
          <w:lang w:val="ru-RU"/>
        </w:rPr>
        <w:t>тогтолцоог түүнд нийцүүлж чадаагүйтэй холбоотой гэж дүгнэ</w:t>
      </w:r>
      <w:r>
        <w:rPr>
          <w:rFonts w:ascii="Arial" w:hAnsi="Arial" w:cs="Arial"/>
          <w:noProof/>
          <w:lang w:val="mn-MN"/>
        </w:rPr>
        <w:t xml:space="preserve">сэн. </w:t>
      </w:r>
    </w:p>
    <w:p w14:paraId="635E197F" w14:textId="4F16509C" w:rsidR="00DB0C34" w:rsidRDefault="00DB0C34" w:rsidP="00FC2430">
      <w:pPr>
        <w:spacing w:before="240" w:line="276" w:lineRule="auto"/>
        <w:ind w:firstLine="720"/>
        <w:jc w:val="both"/>
        <w:rPr>
          <w:rFonts w:ascii="Arial" w:hAnsi="Arial" w:cs="Arial"/>
          <w:noProof/>
          <w:lang w:val="mn-MN"/>
        </w:rPr>
      </w:pPr>
      <w:r>
        <w:rPr>
          <w:rFonts w:ascii="Arial" w:hAnsi="Arial" w:cs="Arial"/>
          <w:noProof/>
          <w:lang w:val="mn-MN"/>
        </w:rPr>
        <w:t>Иймд зөвхөн хуулийн төслийг батлах замаар эхний ээлжинд ажиллах хүчний хомсдлыг бууруулах арга хэмжээ болох тодорхой хугацаанд уул уурхай,</w:t>
      </w:r>
      <w:r w:rsidR="00FC2430">
        <w:rPr>
          <w:rFonts w:ascii="Arial" w:hAnsi="Arial" w:cs="Arial"/>
          <w:noProof/>
          <w:lang w:val="mn-MN"/>
        </w:rPr>
        <w:t xml:space="preserve"> </w:t>
      </w:r>
      <w:r>
        <w:rPr>
          <w:rFonts w:ascii="Arial" w:hAnsi="Arial" w:cs="Arial"/>
          <w:noProof/>
          <w:lang w:val="mn-MN"/>
        </w:rPr>
        <w:t xml:space="preserve">газрын тосны салбараас бусад эдийн засгийн салбарт гадаад ажилтны тоо, хувь хэмжээ тогтоохгүй байх, ажлын байрны төлбөр төлөхгүй байхаар зохицуулж үүсээд буй асуудлыг эрчимтэй шийдвэрлэх хэрэгцээ, шаардлага үүссэн байна. </w:t>
      </w:r>
      <w:r w:rsidR="00FC2430">
        <w:rPr>
          <w:rFonts w:ascii="Arial" w:hAnsi="Arial" w:cs="Arial"/>
          <w:noProof/>
          <w:lang w:val="mn-MN"/>
        </w:rPr>
        <w:t>Мөн үүнийг дагаад а</w:t>
      </w:r>
      <w:r w:rsidR="00FC2430">
        <w:rPr>
          <w:rFonts w:ascii="Arial" w:hAnsi="Arial" w:cs="Arial"/>
          <w:noProof/>
          <w:lang w:val="ru-RU"/>
        </w:rPr>
        <w:t>жиллах хүч</w:t>
      </w:r>
      <w:r w:rsidR="00FC2430">
        <w:rPr>
          <w:rFonts w:ascii="Arial" w:hAnsi="Arial" w:cs="Arial"/>
          <w:noProof/>
          <w:lang w:val="mn-MN"/>
        </w:rPr>
        <w:t xml:space="preserve">ний хомсдолтой эдгээр ажил олгогчид дотоодын ажилтан байхгүй үед гадаад ажилтанг авч ажиллуулснаар Ажиллах хүчний шилжилт хөдөлгөөний тухай хуулийн 22 дугаар зүйлийн 22.4 дэх хэсэгт заасан бүртгэлтэй ажилгүй дотоодын иргэдийг дагалдуулан сургах тоо ихсэх зэргээр Монгол Улс ажиллах хүчний хомсдолоос гарахад энэхүү хуулийн төсөл чухал ач холбогдолтой. </w:t>
      </w:r>
    </w:p>
    <w:p w14:paraId="57451439" w14:textId="530447E2" w:rsidR="004975B8" w:rsidRPr="00DB0C34" w:rsidRDefault="00DB0C34" w:rsidP="00DB0C34">
      <w:pPr>
        <w:spacing w:line="276" w:lineRule="auto"/>
        <w:ind w:firstLine="720"/>
        <w:jc w:val="both"/>
        <w:rPr>
          <w:rFonts w:ascii="Arial" w:hAnsi="Arial" w:cs="Arial"/>
          <w:noProof/>
          <w:color w:val="000000"/>
          <w:shd w:val="clear" w:color="auto" w:fill="FFFFFF"/>
          <w:lang w:val="mn-MN"/>
        </w:rPr>
      </w:pPr>
      <w:r>
        <w:rPr>
          <w:rFonts w:ascii="Arial" w:hAnsi="Arial" w:cs="Arial"/>
          <w:noProof/>
          <w:lang w:val="mn-MN"/>
        </w:rPr>
        <w:t>Харин энэхүү асуудал 2030 он хүртэл үргэлжлэх төлөвтэй байгааг харгалзан ажлын байрны төлбөрийг 50 хувиар бууруулан зохистой хэмжээнд тогтоох, ажлын байрны төлбөр зохистой хэмжээнд байхад ажлын байрны төлбөрөө төлөөд шаардлагатай үед гадаад ажилтан авч ажиллуулах тохиолдол нэмэгдэх,</w:t>
      </w:r>
      <w:r w:rsidR="00FC2430">
        <w:rPr>
          <w:rFonts w:ascii="Arial" w:hAnsi="Arial" w:cs="Arial"/>
          <w:noProof/>
          <w:lang w:val="mn-MN"/>
        </w:rPr>
        <w:t xml:space="preserve"> </w:t>
      </w:r>
      <w:r>
        <w:rPr>
          <w:rFonts w:ascii="Arial" w:hAnsi="Arial" w:cs="Arial"/>
          <w:noProof/>
          <w:lang w:val="mn-MN"/>
        </w:rPr>
        <w:t xml:space="preserve"> урт хугацаандаа уг төлбөрөөр ажил олгогчийн эрэлтэд бүрэн нийцсэн дотоодын ажиллах хүч бэлтгэж, ажиллах хүчний эрэлт, нийлүүлэлтийг нэгтгэснээр судалгаанд заасан 2030 оноос наана буюу ажиллах хүчний хомсдолоос харьцангуй бага хугацаанд гарах боломжтой болохоор байна. </w:t>
      </w:r>
    </w:p>
    <w:p w14:paraId="7C77366E" w14:textId="2F9845A7" w:rsidR="00E11D9A" w:rsidRPr="00E11D9A" w:rsidRDefault="00E11D9A" w:rsidP="00E11D9A">
      <w:pPr>
        <w:pStyle w:val="NormalWeb"/>
        <w:spacing w:line="276" w:lineRule="auto"/>
        <w:ind w:firstLine="720"/>
        <w:jc w:val="both"/>
        <w:rPr>
          <w:rFonts w:ascii="Arial" w:hAnsi="Arial" w:cs="Arial"/>
          <w:b/>
          <w:bCs/>
          <w:lang w:val="mn-MN"/>
        </w:rPr>
      </w:pPr>
      <w:r w:rsidRPr="00E11D9A">
        <w:rPr>
          <w:rFonts w:ascii="Arial" w:hAnsi="Arial" w:cs="Arial"/>
          <w:b/>
          <w:bCs/>
          <w:lang w:val="mn-MN"/>
        </w:rPr>
        <w:t>Дүгнэлт</w:t>
      </w:r>
    </w:p>
    <w:p w14:paraId="1CECC66C" w14:textId="19E9CBD7" w:rsidR="00E11D9A" w:rsidRDefault="00E11D9A" w:rsidP="00E11D9A">
      <w:pPr>
        <w:pStyle w:val="NormalWeb"/>
        <w:spacing w:line="276" w:lineRule="auto"/>
        <w:ind w:firstLine="720"/>
        <w:jc w:val="both"/>
        <w:rPr>
          <w:rFonts w:ascii="Arial" w:hAnsi="Arial" w:cs="Arial"/>
          <w:lang w:val="mn-MN"/>
        </w:rPr>
      </w:pPr>
      <w:r w:rsidRPr="00E11D9A">
        <w:rPr>
          <w:rFonts w:ascii="Arial" w:hAnsi="Arial" w:cs="Arial"/>
          <w:lang w:val="mn-MN"/>
        </w:rPr>
        <w:t xml:space="preserve">Судалгаанд хамрагдсан улс орнуудын нийтлэг буюу жишиг зохицуулалтыг тодорхойлсны үндсэн дээр </w:t>
      </w:r>
      <w:r w:rsidR="00BD3FA2">
        <w:rPr>
          <w:rFonts w:ascii="Arial" w:hAnsi="Arial" w:cs="Arial"/>
          <w:lang w:val="mn-MN"/>
        </w:rPr>
        <w:t xml:space="preserve">Ажиллах хүчний шилжилт хөдөлгөөний тухай хуулийн холбогдох зохицуулалтыг </w:t>
      </w:r>
      <w:r w:rsidRPr="00E11D9A">
        <w:rPr>
          <w:rFonts w:ascii="Arial" w:hAnsi="Arial" w:cs="Arial"/>
          <w:lang w:val="mn-MN"/>
        </w:rPr>
        <w:t xml:space="preserve">боловсронгуй болгох талаар дараах санал, дүгнэлтийг өгч байна. </w:t>
      </w:r>
    </w:p>
    <w:p w14:paraId="3EB91804" w14:textId="21157B25" w:rsidR="00BD3FA2" w:rsidRDefault="00FC2430" w:rsidP="00D71425">
      <w:pPr>
        <w:pStyle w:val="ListParagraph"/>
        <w:numPr>
          <w:ilvl w:val="0"/>
          <w:numId w:val="17"/>
        </w:numPr>
        <w:spacing w:before="100" w:beforeAutospacing="1" w:after="100" w:afterAutospacing="1" w:line="276" w:lineRule="auto"/>
        <w:jc w:val="both"/>
        <w:rPr>
          <w:rFonts w:ascii="Arial" w:hAnsi="Arial" w:cs="Arial"/>
          <w:noProof/>
          <w:color w:val="000000" w:themeColor="text1"/>
          <w:lang w:val="mn-MN"/>
        </w:rPr>
      </w:pPr>
      <w:r>
        <w:rPr>
          <w:rStyle w:val="Strong"/>
          <w:rFonts w:ascii="Arial" w:eastAsiaTheme="majorEastAsia" w:hAnsi="Arial" w:cs="Arial"/>
          <w:b w:val="0"/>
          <w:bCs w:val="0"/>
          <w:noProof/>
          <w:color w:val="111827"/>
          <w:lang w:val="mn-MN"/>
        </w:rPr>
        <w:t>Бусад улсын сайн туршлагаас харахад, а</w:t>
      </w:r>
      <w:r w:rsidR="00BD3FA2" w:rsidRPr="00317478">
        <w:rPr>
          <w:rStyle w:val="Strong"/>
          <w:rFonts w:ascii="Arial" w:eastAsiaTheme="majorEastAsia" w:hAnsi="Arial" w:cs="Arial"/>
          <w:b w:val="0"/>
          <w:bCs w:val="0"/>
          <w:noProof/>
          <w:color w:val="111827"/>
          <w:lang w:val="mn-MN"/>
        </w:rPr>
        <w:t>жлын байрны төлбөрийн хэмжээний хувьд нийтлэг байдлаар хэт өндөр үнэтэй биш байдлаар тогтоосон байна. Тухайлбал</w:t>
      </w:r>
      <w:bookmarkStart w:id="18" w:name="_Hlk179877671"/>
      <w:r w:rsidR="00BD3FA2" w:rsidRPr="00317478">
        <w:rPr>
          <w:rStyle w:val="Strong"/>
          <w:rFonts w:ascii="Arial" w:eastAsiaTheme="majorEastAsia" w:hAnsi="Arial" w:cs="Arial"/>
          <w:b w:val="0"/>
          <w:bCs w:val="0"/>
          <w:noProof/>
          <w:color w:val="111827"/>
          <w:lang w:val="mn-MN"/>
        </w:rPr>
        <w:t xml:space="preserve">, Индонез улсад </w:t>
      </w:r>
      <w:r w:rsidR="00BD3FA2" w:rsidRPr="00317478">
        <w:rPr>
          <w:rStyle w:val="Strong"/>
          <w:rFonts w:ascii="Arial" w:eastAsiaTheme="majorEastAsia" w:hAnsi="Arial" w:cs="Arial"/>
          <w:b w:val="0"/>
          <w:bCs w:val="0"/>
          <w:noProof/>
          <w:color w:val="111827"/>
          <w:lang w:val="ru-RU"/>
        </w:rPr>
        <w:t xml:space="preserve">сарын 100 </w:t>
      </w:r>
      <w:r w:rsidR="00BD3FA2" w:rsidRPr="00317478">
        <w:rPr>
          <w:rStyle w:val="Strong"/>
          <w:rFonts w:ascii="Arial" w:eastAsiaTheme="majorEastAsia" w:hAnsi="Arial" w:cs="Arial"/>
          <w:b w:val="0"/>
          <w:bCs w:val="0"/>
          <w:noProof/>
          <w:color w:val="111827"/>
          <w:lang w:val="mn-MN"/>
        </w:rPr>
        <w:t>ам.</w:t>
      </w:r>
      <w:r w:rsidR="00BD3FA2" w:rsidRPr="00317478">
        <w:rPr>
          <w:rStyle w:val="Strong"/>
          <w:rFonts w:ascii="Arial" w:eastAsiaTheme="majorEastAsia" w:hAnsi="Arial" w:cs="Arial"/>
          <w:b w:val="0"/>
          <w:bCs w:val="0"/>
          <w:noProof/>
          <w:color w:val="111827"/>
          <w:lang w:val="ru-RU"/>
        </w:rPr>
        <w:t xml:space="preserve">доллар байх бөгөөд ажиллах нийт хугацаагаар урьдчилан төлнө. Жишээ нь тухайн гадаад ажилтан 12 сар ажиллах бол 1200 доллар </w:t>
      </w:r>
      <w:r w:rsidR="00BD3FA2" w:rsidRPr="00317478">
        <w:rPr>
          <w:rStyle w:val="Strong"/>
          <w:rFonts w:ascii="Arial" w:eastAsiaTheme="majorEastAsia" w:hAnsi="Arial" w:cs="Arial"/>
          <w:b w:val="0"/>
          <w:bCs w:val="0"/>
          <w:noProof/>
          <w:color w:val="111827"/>
          <w:lang w:val="mn-MN"/>
        </w:rPr>
        <w:t>буюу жилийн 4,062,000 төгрөг</w:t>
      </w:r>
      <w:r w:rsidR="00BD3FA2" w:rsidRPr="00EA2C19">
        <w:rPr>
          <w:rStyle w:val="FootnoteReference"/>
          <w:rFonts w:ascii="Arial" w:eastAsiaTheme="majorEastAsia" w:hAnsi="Arial" w:cs="Arial"/>
          <w:b/>
          <w:bCs/>
          <w:noProof/>
          <w:color w:val="111827"/>
          <w:lang w:val="mn-MN"/>
        </w:rPr>
        <w:footnoteReference w:id="59"/>
      </w:r>
      <w:r w:rsidR="00BD3FA2" w:rsidRPr="00317478">
        <w:rPr>
          <w:rStyle w:val="Strong"/>
          <w:rFonts w:ascii="Arial" w:eastAsiaTheme="majorEastAsia" w:hAnsi="Arial" w:cs="Arial"/>
          <w:b w:val="0"/>
          <w:bCs w:val="0"/>
          <w:noProof/>
          <w:color w:val="111827"/>
          <w:lang w:val="mn-MN"/>
        </w:rPr>
        <w:t xml:space="preserve"> болно</w:t>
      </w:r>
      <w:r w:rsidR="00BD3FA2" w:rsidRPr="00317478">
        <w:rPr>
          <w:rFonts w:ascii="Arial" w:hAnsi="Arial" w:cs="Arial"/>
          <w:b/>
          <w:bCs/>
          <w:noProof/>
          <w:color w:val="111827"/>
          <w:lang w:val="ru-RU"/>
        </w:rPr>
        <w:t>.</w:t>
      </w:r>
      <w:r w:rsidR="00BD3FA2" w:rsidRPr="00EA2C19">
        <w:rPr>
          <w:rStyle w:val="FootnoteReference"/>
          <w:rFonts w:ascii="Arial" w:hAnsi="Arial" w:cs="Arial"/>
          <w:b/>
          <w:bCs/>
          <w:noProof/>
          <w:color w:val="111827"/>
          <w:lang w:val="ru-RU"/>
        </w:rPr>
        <w:footnoteReference w:id="60"/>
      </w:r>
      <w:r w:rsidR="00BD3FA2" w:rsidRPr="00317478">
        <w:rPr>
          <w:rFonts w:ascii="Arial" w:hAnsi="Arial" w:cs="Arial"/>
          <w:b/>
          <w:bCs/>
          <w:noProof/>
          <w:color w:val="111827"/>
          <w:lang w:val="mn-MN"/>
        </w:rPr>
        <w:t xml:space="preserve"> </w:t>
      </w:r>
      <w:r w:rsidR="00BD3FA2" w:rsidRPr="00317478">
        <w:rPr>
          <w:rFonts w:ascii="Arial" w:hAnsi="Arial" w:cs="Arial"/>
          <w:noProof/>
          <w:color w:val="111827"/>
          <w:lang w:val="mn-MN"/>
        </w:rPr>
        <w:t xml:space="preserve">Камбожд нэг удаагийн төлбөр төлөх бөгөөд энэ нь 130 ам.доллар буюу 440,000 төгрөг байна. </w:t>
      </w:r>
      <w:r w:rsidR="00BD3FA2" w:rsidRPr="00317478">
        <w:rPr>
          <w:rFonts w:ascii="Arial" w:hAnsi="Arial" w:cs="Arial"/>
          <w:noProof/>
          <w:color w:val="000000" w:themeColor="text1"/>
          <w:lang w:val="ru-RU"/>
        </w:rPr>
        <w:t xml:space="preserve">хүчтэй эдийн засаг бүхий Австралид </w:t>
      </w:r>
      <w:r w:rsidR="00BD3FA2" w:rsidRPr="00317478">
        <w:rPr>
          <w:rFonts w:ascii="Arial" w:hAnsi="Arial" w:cs="Arial"/>
          <w:noProof/>
          <w:color w:val="000000" w:themeColor="text1"/>
          <w:lang w:val="ru-RU"/>
        </w:rPr>
        <w:lastRenderedPageBreak/>
        <w:t>нэг ажлын байранд нэг жилийн төлбөр жижиг бизнес бол 1200 австрали доллар буюу жилийн 2,640,000 төгрөг, томоохон бизнес бол 1800 австрали доллар буюу жилийн 3,960,000 төгрөг</w:t>
      </w:r>
      <w:r w:rsidR="00BD3FA2" w:rsidRPr="00317478">
        <w:rPr>
          <w:rFonts w:ascii="Arial" w:hAnsi="Arial" w:cs="Arial"/>
          <w:noProof/>
          <w:color w:val="000000" w:themeColor="text1"/>
          <w:lang w:val="mn-MN"/>
        </w:rPr>
        <w:t xml:space="preserve"> байна. Үүнээс гадна ажлын байрны төлбөр тогтоогоогүй ч улсууд байгааг дурдах нь зүйтэй. Жишээ нь, Хятад, Япон, Лаос.</w:t>
      </w:r>
      <w:r w:rsidR="00BD3FA2">
        <w:rPr>
          <w:rFonts w:ascii="Arial" w:hAnsi="Arial" w:cs="Arial"/>
          <w:noProof/>
          <w:color w:val="000000" w:themeColor="text1"/>
          <w:lang w:val="mn-MN"/>
        </w:rPr>
        <w:t xml:space="preserve"> Мөн Австрали улсын хувьд ж</w:t>
      </w:r>
      <w:r w:rsidR="00BD3FA2" w:rsidRPr="006E325E">
        <w:rPr>
          <w:rFonts w:ascii="Arial" w:hAnsi="Arial" w:cs="Arial"/>
          <w:noProof/>
          <w:color w:val="000000" w:themeColor="text1"/>
          <w:lang w:val="ru-RU"/>
        </w:rPr>
        <w:t>ижиг, дунд болон томоохон бизнесийн төлөх төлбөрийг тэдгээрийн жилийн орлогод үндэслэн ялгамжтай тогтоож байна</w:t>
      </w:r>
      <w:r w:rsidR="00BD3FA2">
        <w:rPr>
          <w:rFonts w:ascii="Arial" w:hAnsi="Arial" w:cs="Arial"/>
          <w:noProof/>
          <w:color w:val="000000" w:themeColor="text1"/>
          <w:lang w:val="mn-MN"/>
        </w:rPr>
        <w:t xml:space="preserve">. </w:t>
      </w:r>
    </w:p>
    <w:bookmarkEnd w:id="18"/>
    <w:p w14:paraId="15C08D34" w14:textId="6BB3ED5F" w:rsidR="00D71425" w:rsidRDefault="006D33AB" w:rsidP="00D71425">
      <w:pPr>
        <w:pStyle w:val="NormalWeb"/>
        <w:spacing w:before="0" w:beforeAutospacing="0" w:after="0" w:afterAutospacing="0" w:line="276" w:lineRule="auto"/>
        <w:ind w:left="720"/>
        <w:jc w:val="both"/>
        <w:rPr>
          <w:rStyle w:val="apple-converted-space"/>
          <w:rFonts w:ascii="Arial" w:eastAsiaTheme="majorEastAsia" w:hAnsi="Arial" w:cs="Arial"/>
          <w:noProof/>
          <w:color w:val="000000"/>
          <w:shd w:val="clear" w:color="auto" w:fill="FFFFFF"/>
          <w:lang w:val="mn-MN"/>
        </w:rPr>
      </w:pPr>
      <w:r>
        <w:rPr>
          <w:rFonts w:ascii="Arial" w:hAnsi="Arial" w:cs="Arial"/>
          <w:noProof/>
          <w:color w:val="000000" w:themeColor="text1"/>
          <w:lang w:val="mn-MN"/>
        </w:rPr>
        <w:t xml:space="preserve">Харин дээрх </w:t>
      </w:r>
      <w:r w:rsidRPr="00EA2C19">
        <w:rPr>
          <w:rFonts w:ascii="Arial" w:hAnsi="Arial" w:cs="Arial"/>
          <w:noProof/>
          <w:color w:val="000000" w:themeColor="text1"/>
          <w:lang w:val="ru-RU"/>
        </w:rPr>
        <w:t xml:space="preserve">улсуудын төлбөрийн хэмжээг </w:t>
      </w:r>
      <w:r w:rsidRPr="00EA2C19">
        <w:rPr>
          <w:rFonts w:ascii="Arial" w:hAnsi="Arial" w:cs="Arial"/>
          <w:noProof/>
          <w:color w:val="000000" w:themeColor="text1"/>
          <w:lang w:val="mn-MN"/>
        </w:rPr>
        <w:t>А</w:t>
      </w:r>
      <w:r w:rsidRPr="00EA2C19">
        <w:rPr>
          <w:rFonts w:ascii="Arial" w:hAnsi="Arial" w:cs="Arial"/>
          <w:noProof/>
          <w:color w:val="000000" w:themeColor="text1"/>
          <w:lang w:val="ru-RU"/>
        </w:rPr>
        <w:t xml:space="preserve">жиллах хүчний шилжилт хөдөлгөөний тухай хуулийн </w:t>
      </w:r>
      <w:bookmarkStart w:id="19" w:name="_Hlk179877867"/>
      <w:r w:rsidRPr="00EA2C19">
        <w:rPr>
          <w:rFonts w:ascii="Arial" w:hAnsi="Arial" w:cs="Arial"/>
          <w:noProof/>
          <w:color w:val="000000" w:themeColor="text1"/>
          <w:lang w:val="ru-RU"/>
        </w:rPr>
        <w:t>32 дугаар зүйлийн 32.1 дэх хэсэгт заасан гадаад ажилтны ажлын байрны сарын төлбөрийн хэмжээ болох хөдөлмөрийн хөлсний доод хэмжээг хоёр дахин нэмэгдүүлсэнтэй тэнцэх төлбөр</w:t>
      </w:r>
      <w:r w:rsidRPr="006E325E">
        <w:rPr>
          <w:rStyle w:val="FootnoteReference"/>
          <w:rFonts w:ascii="Arial" w:hAnsi="Arial" w:cs="Arial"/>
          <w:noProof/>
          <w:color w:val="000000" w:themeColor="text1"/>
          <w:lang w:val="ru-RU"/>
        </w:rPr>
        <w:footnoteReference w:id="61"/>
      </w:r>
      <w:r w:rsidRPr="00EA2C19">
        <w:rPr>
          <w:rFonts w:ascii="Arial" w:hAnsi="Arial" w:cs="Arial"/>
          <w:noProof/>
          <w:color w:val="000000" w:themeColor="text1"/>
          <w:lang w:val="ru-RU"/>
        </w:rPr>
        <w:t xml:space="preserve"> буюу 1,320,000 төгрөг буюу жилийн 15,600,000 төгрөгтэй </w:t>
      </w:r>
      <w:bookmarkEnd w:id="19"/>
      <w:r w:rsidRPr="00EA2C19">
        <w:rPr>
          <w:rFonts w:ascii="Arial" w:hAnsi="Arial" w:cs="Arial"/>
          <w:noProof/>
          <w:color w:val="000000" w:themeColor="text1"/>
          <w:lang w:val="ru-RU"/>
        </w:rPr>
        <w:t xml:space="preserve">харьцуулахад бусад улсын хувьд үндэслэл бүхий бизнес эрхлэгчид очих зардлыг бодолцсон харьцангуй хямд байна. </w:t>
      </w:r>
      <w:r>
        <w:rPr>
          <w:rFonts w:ascii="Arial" w:hAnsi="Arial" w:cs="Arial"/>
          <w:noProof/>
          <w:color w:val="000000" w:themeColor="text1"/>
          <w:lang w:val="mn-MN"/>
        </w:rPr>
        <w:t xml:space="preserve">Иймд ажлын байрны төлбөрийн хэмжээг 50 хувиар бууруулах нь зүйтэй гэж үзлээ. </w:t>
      </w:r>
      <w:r w:rsidR="00D71425">
        <w:rPr>
          <w:rFonts w:ascii="Arial" w:hAnsi="Arial" w:cs="Arial"/>
          <w:noProof/>
          <w:color w:val="000000" w:themeColor="text1"/>
          <w:lang w:val="mn-MN"/>
        </w:rPr>
        <w:t xml:space="preserve">Мөн ажиллах хүчний хомсдол үүсээд удаж байгаа, </w:t>
      </w:r>
      <w:r w:rsidR="00D71425">
        <w:rPr>
          <w:rStyle w:val="apple-converted-space"/>
          <w:rFonts w:ascii="Arial" w:eastAsiaTheme="majorEastAsia" w:hAnsi="Arial" w:cs="Arial"/>
          <w:noProof/>
          <w:color w:val="000000"/>
          <w:shd w:val="clear" w:color="auto" w:fill="FFFFFF"/>
          <w:lang w:val="mn-MN"/>
        </w:rPr>
        <w:t>мөн х</w:t>
      </w:r>
      <w:r w:rsidR="00D71425" w:rsidRPr="006E325E">
        <w:rPr>
          <w:rStyle w:val="apple-converted-space"/>
          <w:rFonts w:ascii="Arial" w:eastAsiaTheme="majorEastAsia" w:hAnsi="Arial" w:cs="Arial"/>
          <w:noProof/>
          <w:color w:val="000000"/>
          <w:shd w:val="clear" w:color="auto" w:fill="FFFFFF"/>
          <w:lang w:val="ru-RU"/>
        </w:rPr>
        <w:t>үн ам зүйн шалтгаан буюу 90-ээд онд төрөлт хоёр дахин буурсантай холбоотой тэдгээр үеийн ажиллах хүчний нийлүүлэлт багассан үе тул ажиллах хүчний хомсдол 2028 онд оргилдоо 2030 он хүртэл буур</w:t>
      </w:r>
      <w:r w:rsidR="00D71425">
        <w:rPr>
          <w:rStyle w:val="apple-converted-space"/>
          <w:rFonts w:ascii="Arial" w:eastAsiaTheme="majorEastAsia" w:hAnsi="Arial" w:cs="Arial"/>
          <w:noProof/>
          <w:color w:val="000000"/>
          <w:shd w:val="clear" w:color="auto" w:fill="FFFFFF"/>
          <w:lang w:val="mn-MN"/>
        </w:rPr>
        <w:t>ах</w:t>
      </w:r>
      <w:r w:rsidR="00D71425" w:rsidRPr="006E325E">
        <w:rPr>
          <w:rStyle w:val="FootnoteReference"/>
          <w:rFonts w:ascii="Arial" w:eastAsiaTheme="majorEastAsia" w:hAnsi="Arial" w:cs="Arial"/>
          <w:noProof/>
          <w:color w:val="000000"/>
          <w:shd w:val="clear" w:color="auto" w:fill="FFFFFF"/>
          <w:lang w:val="ru-RU"/>
        </w:rPr>
        <w:footnoteReference w:id="62"/>
      </w:r>
      <w:r w:rsidR="004A47C8">
        <w:rPr>
          <w:rStyle w:val="apple-converted-space"/>
          <w:rFonts w:ascii="Arial" w:eastAsiaTheme="majorEastAsia" w:hAnsi="Arial" w:cs="Arial"/>
          <w:noProof/>
          <w:color w:val="000000"/>
          <w:shd w:val="clear" w:color="auto" w:fill="FFFFFF"/>
          <w:lang w:val="mn-MN"/>
        </w:rPr>
        <w:t xml:space="preserve"> </w:t>
      </w:r>
      <w:r w:rsidR="00D71425">
        <w:rPr>
          <w:rStyle w:val="apple-converted-space"/>
          <w:rFonts w:ascii="Arial" w:eastAsiaTheme="majorEastAsia" w:hAnsi="Arial" w:cs="Arial"/>
          <w:noProof/>
          <w:color w:val="000000"/>
          <w:shd w:val="clear" w:color="auto" w:fill="FFFFFF"/>
          <w:lang w:val="mn-MN"/>
        </w:rPr>
        <w:t xml:space="preserve">судалгаа байгаа тул тодорхой хугацаанд ажлын байрны төлбөрөөс чөлөөлөх нь урт хугацаандаа ажиллах хүчний эрэлт, нийлүүлэлт нэгдэхэд томоохон хөшүүрэг, хомсдолд ороод удаж байгаа ажил олгогчдод боломж, дэмжлэг болно. </w:t>
      </w:r>
    </w:p>
    <w:p w14:paraId="6DDBBA29" w14:textId="6BEFDE2A" w:rsidR="00D71425" w:rsidRDefault="00D71425" w:rsidP="00D71425">
      <w:pPr>
        <w:spacing w:line="276" w:lineRule="auto"/>
        <w:jc w:val="both"/>
        <w:rPr>
          <w:rFonts w:ascii="Arial" w:hAnsi="Arial" w:cs="Arial"/>
          <w:noProof/>
          <w:color w:val="000000" w:themeColor="text1"/>
          <w:lang w:val="mn-MN"/>
        </w:rPr>
      </w:pPr>
    </w:p>
    <w:p w14:paraId="0B3300F9" w14:textId="09191792" w:rsidR="00BD3FA2" w:rsidRPr="00D71425" w:rsidRDefault="00D71425" w:rsidP="00457CB2">
      <w:pPr>
        <w:spacing w:after="0" w:line="240" w:lineRule="auto"/>
        <w:ind w:left="720"/>
        <w:jc w:val="both"/>
        <w:rPr>
          <w:rFonts w:ascii="Arial" w:hAnsi="Arial" w:cs="Arial"/>
          <w:noProof/>
          <w:lang w:val="mn-MN"/>
        </w:rPr>
      </w:pPr>
      <w:r>
        <w:rPr>
          <w:rFonts w:ascii="Arial" w:hAnsi="Arial" w:cs="Arial"/>
          <w:noProof/>
          <w:color w:val="000000" w:themeColor="text1"/>
          <w:lang w:val="mn-MN"/>
        </w:rPr>
        <w:t xml:space="preserve">Ингэснээр </w:t>
      </w:r>
      <w:r w:rsidR="00FC2430">
        <w:rPr>
          <w:rFonts w:ascii="Arial" w:hAnsi="Arial" w:cs="Arial"/>
          <w:noProof/>
          <w:color w:val="000000" w:themeColor="text1"/>
          <w:lang w:val="mn-MN"/>
        </w:rPr>
        <w:t xml:space="preserve">Монгол </w:t>
      </w:r>
      <w:r w:rsidRPr="006E325E">
        <w:rPr>
          <w:rFonts w:ascii="Arial" w:hAnsi="Arial" w:cs="Arial"/>
          <w:noProof/>
          <w:lang w:val="ru-RU"/>
        </w:rPr>
        <w:t xml:space="preserve">Улсын Их Хурлын 2021 оны </w:t>
      </w:r>
      <w:r>
        <w:rPr>
          <w:rFonts w:ascii="Arial" w:hAnsi="Arial" w:cs="Arial"/>
          <w:noProof/>
          <w:lang w:val="mn-MN"/>
        </w:rPr>
        <w:t xml:space="preserve">106 дугаар тогтоолын 2 дугаар хавсралтаар батлагдсан </w:t>
      </w:r>
      <w:r w:rsidRPr="006E325E">
        <w:rPr>
          <w:rFonts w:ascii="Arial" w:hAnsi="Arial" w:cs="Arial"/>
          <w:noProof/>
          <w:color w:val="000000"/>
          <w:lang w:val="ru-RU"/>
        </w:rPr>
        <w:t xml:space="preserve">Шинэ сэргэлтийн бодлогыг хэрэгжүүлэх эхний үе шатны үйл ажиллагааны </w:t>
      </w:r>
      <w:r w:rsidRPr="004A47C8">
        <w:rPr>
          <w:rFonts w:ascii="Arial" w:hAnsi="Arial" w:cs="Arial"/>
          <w:noProof/>
          <w:lang w:val="ru-RU"/>
        </w:rPr>
        <w:t xml:space="preserve">хөтөлбөрийн “Төрийн бүтээмжийн сэргэлт” </w:t>
      </w:r>
      <w:r w:rsidRPr="006E325E">
        <w:rPr>
          <w:rFonts w:ascii="Arial" w:hAnsi="Arial" w:cs="Arial"/>
          <w:noProof/>
          <w:color w:val="333333"/>
          <w:lang w:val="ru-RU"/>
        </w:rPr>
        <w:t>хэсгийн 6.3.5-д “</w:t>
      </w:r>
      <w:r>
        <w:rPr>
          <w:rFonts w:ascii="Arial" w:hAnsi="Arial" w:cs="Arial"/>
          <w:noProof/>
          <w:color w:val="000000"/>
          <w:shd w:val="clear" w:color="auto" w:fill="FFFFFF"/>
          <w:lang w:val="mn-MN"/>
        </w:rPr>
        <w:t>...</w:t>
      </w:r>
      <w:r w:rsidRPr="006E325E">
        <w:rPr>
          <w:rFonts w:ascii="Arial" w:hAnsi="Arial" w:cs="Arial"/>
          <w:noProof/>
          <w:color w:val="000000"/>
          <w:shd w:val="clear" w:color="auto" w:fill="FFFFFF"/>
          <w:lang w:val="ru-RU"/>
        </w:rPr>
        <w:t xml:space="preserve"> ажлын байрны төлбөрийг 50 хувиар хөнгөлөх” гэж үйл ажиллагаа хэсэгт, ингэснээр </w:t>
      </w:r>
      <w:r w:rsidRPr="006E325E">
        <w:rPr>
          <w:rFonts w:ascii="Arial" w:hAnsi="Arial" w:cs="Arial"/>
          <w:noProof/>
          <w:color w:val="333333"/>
          <w:shd w:val="clear" w:color="auto" w:fill="FFFFFF"/>
          <w:lang w:val="ru-RU"/>
        </w:rPr>
        <w:t>д</w:t>
      </w:r>
      <w:r w:rsidRPr="006E325E">
        <w:rPr>
          <w:rFonts w:ascii="Arial" w:hAnsi="Arial" w:cs="Arial"/>
          <w:noProof/>
          <w:color w:val="000000"/>
          <w:lang w:val="ru-RU"/>
        </w:rPr>
        <w:t>отоодоос хангах бололцоогүй байгаа ажиллах хүчийг</w:t>
      </w:r>
      <w:r w:rsidRPr="006E325E">
        <w:rPr>
          <w:rStyle w:val="apple-converted-space"/>
          <w:rFonts w:ascii="Arial" w:eastAsiaTheme="majorEastAsia" w:hAnsi="Arial" w:cs="Arial"/>
          <w:noProof/>
          <w:color w:val="333333"/>
          <w:shd w:val="clear" w:color="auto" w:fill="FFFFFF"/>
          <w:lang w:val="ru-RU"/>
        </w:rPr>
        <w:t> </w:t>
      </w:r>
      <w:r w:rsidRPr="006E325E">
        <w:rPr>
          <w:rFonts w:ascii="Arial" w:hAnsi="Arial" w:cs="Arial"/>
          <w:noProof/>
          <w:color w:val="000000"/>
          <w:lang w:val="ru-RU"/>
        </w:rPr>
        <w:t xml:space="preserve">гадаадаас авах боломжийг бүрдүүлсэн байх үр дүнд хүрэхээр” </w:t>
      </w:r>
      <w:r w:rsidRPr="006E325E">
        <w:rPr>
          <w:rFonts w:ascii="Arial" w:hAnsi="Arial" w:cs="Arial"/>
          <w:noProof/>
          <w:color w:val="000000"/>
          <w:shd w:val="clear" w:color="auto" w:fill="FFFFFF"/>
          <w:lang w:val="ru-RU"/>
        </w:rPr>
        <w:t>тусгас</w:t>
      </w:r>
      <w:r>
        <w:rPr>
          <w:rFonts w:ascii="Arial" w:hAnsi="Arial" w:cs="Arial"/>
          <w:noProof/>
          <w:color w:val="000000"/>
          <w:shd w:val="clear" w:color="auto" w:fill="FFFFFF"/>
          <w:lang w:val="mn-MN"/>
        </w:rPr>
        <w:t xml:space="preserve">антай нийцэх болно. </w:t>
      </w:r>
    </w:p>
    <w:p w14:paraId="1D306521" w14:textId="2A1C5110" w:rsidR="00BD3FA2" w:rsidRPr="00030F72" w:rsidRDefault="00BD3FA2" w:rsidP="00BD3FA2">
      <w:pPr>
        <w:pStyle w:val="ListParagraph"/>
        <w:numPr>
          <w:ilvl w:val="0"/>
          <w:numId w:val="17"/>
        </w:numPr>
        <w:spacing w:before="100" w:beforeAutospacing="1" w:after="100" w:afterAutospacing="1" w:line="240" w:lineRule="auto"/>
        <w:jc w:val="both"/>
        <w:rPr>
          <w:rFonts w:ascii="Arial" w:hAnsi="Arial" w:cs="Arial"/>
          <w:noProof/>
          <w:color w:val="121212"/>
          <w:shd w:val="clear" w:color="auto" w:fill="FFFFFF"/>
          <w:lang w:val="mn-MN"/>
        </w:rPr>
      </w:pPr>
      <w:r w:rsidRPr="00073244">
        <w:rPr>
          <w:rFonts w:ascii="Arial" w:hAnsi="Arial" w:cs="Arial"/>
          <w:noProof/>
          <w:color w:val="000000" w:themeColor="text1"/>
          <w:lang w:val="ru-RU"/>
        </w:rPr>
        <w:t>Гадаад ажилтанд тавих квот нь заавал байх зохицуулалт биш, зарим улсад байхад, заримд нь байхгүй байж болох зүйл.</w:t>
      </w:r>
      <w:r w:rsidR="00D71425">
        <w:rPr>
          <w:rFonts w:ascii="Arial" w:hAnsi="Arial" w:cs="Arial"/>
          <w:noProof/>
          <w:color w:val="000000" w:themeColor="text1"/>
          <w:lang w:val="mn-MN"/>
        </w:rPr>
        <w:t xml:space="preserve"> Мөн квоттой ч харилцан адилгүй, улс орны нөхцөл байдлаас шалтгаалан уян хатан байж болох асуудал байна.</w:t>
      </w:r>
      <w:r w:rsidRPr="00073244">
        <w:rPr>
          <w:rFonts w:ascii="Arial" w:hAnsi="Arial" w:cs="Arial"/>
          <w:noProof/>
          <w:color w:val="000000" w:themeColor="text1"/>
          <w:lang w:val="ru-RU"/>
        </w:rPr>
        <w:t xml:space="preserve"> Жишээ нь, </w:t>
      </w:r>
      <w:r w:rsidRPr="00073244">
        <w:rPr>
          <w:rFonts w:ascii="Arial" w:hAnsi="Arial" w:cs="Arial"/>
          <w:noProof/>
          <w:color w:val="121212"/>
          <w:shd w:val="clear" w:color="auto" w:fill="FFFFFF"/>
          <w:lang w:val="ru-RU"/>
        </w:rPr>
        <w:t>огт квот тогтоогоогүйгээр ажил олгогч үнэхээр дотоодын ажиллах хүч байхгүй үед гадаад ажилтан авч ажиллуулах боломжтой хууль эрх зүйн зохицуулалттай улсууд байна.</w:t>
      </w:r>
      <w:r w:rsidRPr="00073244">
        <w:rPr>
          <w:rFonts w:ascii="Arial" w:hAnsi="Arial" w:cs="Arial"/>
          <w:noProof/>
          <w:color w:val="000000" w:themeColor="text1"/>
          <w:lang w:val="ru-RU"/>
        </w:rPr>
        <w:t xml:space="preserve"> Австрали</w:t>
      </w:r>
      <w:r w:rsidRPr="00073244">
        <w:rPr>
          <w:rFonts w:ascii="Arial" w:hAnsi="Arial" w:cs="Arial"/>
          <w:noProof/>
          <w:color w:val="000000" w:themeColor="text1"/>
          <w:lang w:val="mn-MN"/>
        </w:rPr>
        <w:t>, Япон, Хят</w:t>
      </w:r>
      <w:r>
        <w:rPr>
          <w:rFonts w:ascii="Arial" w:hAnsi="Arial" w:cs="Arial"/>
          <w:noProof/>
          <w:color w:val="000000" w:themeColor="text1"/>
          <w:lang w:val="mn-MN"/>
        </w:rPr>
        <w:t>а</w:t>
      </w:r>
      <w:r w:rsidRPr="00073244">
        <w:rPr>
          <w:rFonts w:ascii="Arial" w:hAnsi="Arial" w:cs="Arial"/>
          <w:noProof/>
          <w:color w:val="000000" w:themeColor="text1"/>
          <w:lang w:val="mn-MN"/>
        </w:rPr>
        <w:t>д, Хонгконг</w:t>
      </w:r>
      <w:r w:rsidRPr="00073244">
        <w:rPr>
          <w:rFonts w:ascii="Arial" w:hAnsi="Arial" w:cs="Arial"/>
          <w:noProof/>
          <w:color w:val="000000" w:themeColor="text1"/>
          <w:lang w:val="ru-RU"/>
        </w:rPr>
        <w:t xml:space="preserve"> улсад гадаад ажилтан авч ажиллуулах квот байхгүй</w:t>
      </w:r>
      <w:r w:rsidRPr="00073244">
        <w:rPr>
          <w:rFonts w:ascii="Arial" w:hAnsi="Arial" w:cs="Arial"/>
          <w:noProof/>
          <w:color w:val="000000" w:themeColor="text1"/>
          <w:lang w:val="mn-MN"/>
        </w:rPr>
        <w:t xml:space="preserve">. </w:t>
      </w:r>
      <w:r w:rsidRPr="00073244">
        <w:rPr>
          <w:rFonts w:ascii="Arial" w:hAnsi="Arial" w:cs="Arial"/>
          <w:bCs/>
          <w:lang w:val="mn-MN"/>
        </w:rPr>
        <w:t xml:space="preserve">Харин </w:t>
      </w:r>
      <w:r w:rsidRPr="00073244">
        <w:rPr>
          <w:rFonts w:ascii="Arial" w:hAnsi="Arial" w:cs="Arial"/>
          <w:noProof/>
          <w:lang w:val="mn-MN"/>
        </w:rPr>
        <w:t xml:space="preserve">судалгаанд хамрагдсан улсуудаас Индонез, Камбож, Лаос, Сингапур улсууд гадаад ажилтны квоттой бөгөөд харилцан адилгүй хувь хэмжээтэй байна. </w:t>
      </w:r>
      <w:r w:rsidRPr="00FC2430">
        <w:rPr>
          <w:rFonts w:ascii="Arial" w:hAnsi="Arial" w:cs="Arial"/>
          <w:noProof/>
          <w:lang w:val="mn-MN"/>
        </w:rPr>
        <w:t xml:space="preserve">Нийтлэг зүйл нь нэг ажил олгогч хичнээн гадаад ажилтан </w:t>
      </w:r>
      <w:r w:rsidRPr="00FC2430">
        <w:rPr>
          <w:rFonts w:ascii="Arial" w:hAnsi="Arial" w:cs="Arial"/>
          <w:noProof/>
          <w:lang w:val="mn-MN"/>
        </w:rPr>
        <w:lastRenderedPageBreak/>
        <w:t>авч ажиллуулж болох нь тодорхой байна.</w:t>
      </w:r>
      <w:r w:rsidRPr="00073244">
        <w:rPr>
          <w:rFonts w:ascii="Arial" w:hAnsi="Arial" w:cs="Arial"/>
          <w:noProof/>
          <w:lang w:val="mn-MN"/>
        </w:rPr>
        <w:t xml:space="preserve"> Тодруулбал, Индонез улсад а</w:t>
      </w:r>
      <w:r w:rsidRPr="00073244">
        <w:rPr>
          <w:rFonts w:ascii="Arial" w:hAnsi="Arial" w:cs="Arial"/>
          <w:noProof/>
          <w:lang w:val="ru-RU"/>
        </w:rPr>
        <w:t>жил олгогч 10 дотоодын ажилтан бүрд 1 гадаад ажилтан авч ажиллуулах харьцааг баримтлах</w:t>
      </w:r>
      <w:r w:rsidRPr="00073244">
        <w:rPr>
          <w:rFonts w:ascii="Arial" w:hAnsi="Arial" w:cs="Arial"/>
          <w:noProof/>
          <w:lang w:val="mn-MN"/>
        </w:rPr>
        <w:t xml:space="preserve">, Камбожийн хувьд гадаад </w:t>
      </w:r>
      <w:r w:rsidRPr="00073244">
        <w:rPr>
          <w:rStyle w:val="y2iqfc"/>
          <w:rFonts w:ascii="Arial" w:eastAsiaTheme="majorEastAsia" w:hAnsi="Arial" w:cs="Arial"/>
          <w:noProof/>
          <w:color w:val="000000" w:themeColor="text1"/>
          <w:lang w:val="ru-RU"/>
        </w:rPr>
        <w:t>иргэдийн тоо компанийн нийт ажиллах хүчний 10-аас дээшгүй хув</w:t>
      </w:r>
      <w:r w:rsidRPr="00073244">
        <w:rPr>
          <w:rStyle w:val="y2iqfc"/>
          <w:rFonts w:ascii="Arial" w:eastAsiaTheme="majorEastAsia" w:hAnsi="Arial" w:cs="Arial"/>
          <w:noProof/>
          <w:color w:val="000000" w:themeColor="text1"/>
          <w:lang w:val="mn-MN"/>
        </w:rPr>
        <w:t xml:space="preserve">ьд байх, Лаос </w:t>
      </w:r>
      <w:r w:rsidRPr="00073244">
        <w:rPr>
          <w:rFonts w:ascii="Arial" w:hAnsi="Arial" w:cs="Arial"/>
          <w:noProof/>
          <w:color w:val="000000" w:themeColor="text1"/>
          <w:lang w:val="ru-RU"/>
        </w:rPr>
        <w:t xml:space="preserve">дотоодын ажиллах хүчний 15 хувь, чадварлаг мэргэжлийн ажлын хувьд 25 хувь </w:t>
      </w:r>
      <w:r w:rsidRPr="00073244">
        <w:rPr>
          <w:rFonts w:ascii="Arial" w:hAnsi="Arial" w:cs="Arial"/>
          <w:noProof/>
          <w:color w:val="000000" w:themeColor="text1"/>
          <w:lang w:val="mn-MN"/>
        </w:rPr>
        <w:t>нь гадаад ажилтан байх, Сингапурт эдийн засгий</w:t>
      </w:r>
      <w:r w:rsidR="00D71425">
        <w:rPr>
          <w:rFonts w:ascii="Arial" w:hAnsi="Arial" w:cs="Arial"/>
          <w:noProof/>
          <w:color w:val="000000" w:themeColor="text1"/>
          <w:lang w:val="mn-MN"/>
        </w:rPr>
        <w:t>н</w:t>
      </w:r>
      <w:r w:rsidRPr="00073244">
        <w:rPr>
          <w:rFonts w:ascii="Arial" w:hAnsi="Arial" w:cs="Arial"/>
          <w:noProof/>
          <w:color w:val="000000" w:themeColor="text1"/>
          <w:lang w:val="mn-MN"/>
        </w:rPr>
        <w:t xml:space="preserve"> салбар бүрээр тухайлбал, барилгын салбарт 83.3 хувь, үйлдвэрлэлд 60 хувь нь гадаад ажилтан байж болохоор зохицуулсан </w:t>
      </w:r>
      <w:r w:rsidRPr="00073244">
        <w:rPr>
          <w:rFonts w:ascii="Arial" w:hAnsi="Arial" w:cs="Arial"/>
          <w:noProof/>
          <w:color w:val="000000" w:themeColor="text1"/>
          <w:lang w:val="ru-RU"/>
        </w:rPr>
        <w:t>байна</w:t>
      </w:r>
      <w:r>
        <w:rPr>
          <w:rFonts w:ascii="Arial" w:hAnsi="Arial" w:cs="Arial"/>
          <w:noProof/>
          <w:color w:val="000000" w:themeColor="text1"/>
          <w:lang w:val="mn-MN"/>
        </w:rPr>
        <w:t xml:space="preserve">. </w:t>
      </w:r>
    </w:p>
    <w:p w14:paraId="0062BDEA" w14:textId="77777777" w:rsidR="00030F72" w:rsidRDefault="00030F72" w:rsidP="00030F72">
      <w:pPr>
        <w:pStyle w:val="ListParagraph"/>
        <w:spacing w:before="100" w:beforeAutospacing="1" w:after="100" w:afterAutospacing="1" w:line="240" w:lineRule="auto"/>
        <w:jc w:val="both"/>
        <w:rPr>
          <w:rFonts w:ascii="Arial" w:hAnsi="Arial" w:cs="Arial"/>
          <w:lang w:val="mn-MN"/>
        </w:rPr>
      </w:pPr>
    </w:p>
    <w:p w14:paraId="75F71493" w14:textId="3049945C" w:rsidR="00030F72" w:rsidRPr="00030F72" w:rsidRDefault="00030F72" w:rsidP="00030F72">
      <w:pPr>
        <w:pStyle w:val="ListParagraph"/>
        <w:spacing w:before="100" w:beforeAutospacing="1" w:after="100" w:afterAutospacing="1" w:line="240" w:lineRule="auto"/>
        <w:jc w:val="both"/>
        <w:rPr>
          <w:rFonts w:ascii="Arial" w:hAnsi="Arial" w:cs="Arial"/>
          <w:noProof/>
          <w:color w:val="121212"/>
          <w:shd w:val="clear" w:color="auto" w:fill="FFFFFF"/>
          <w:lang w:val="mn-MN"/>
        </w:rPr>
      </w:pPr>
      <w:r w:rsidRPr="00030F72">
        <w:rPr>
          <w:rFonts w:ascii="Arial" w:hAnsi="Arial" w:cs="Arial"/>
          <w:lang w:val="mn-MN"/>
        </w:rPr>
        <w:t>Гадаад ажилтны квот, төлбөр нь дотоод ажиллах хүчийг тэргүүн ээлжид авч ажиллуулахад түлхэц болдог ч ажил олгогч дотоодын ажилтан хай</w:t>
      </w:r>
      <w:r w:rsidR="00FC2430">
        <w:rPr>
          <w:rFonts w:ascii="Arial" w:hAnsi="Arial" w:cs="Arial"/>
          <w:lang w:val="mn-MN"/>
        </w:rPr>
        <w:t xml:space="preserve">ж, дотоод ажилтан </w:t>
      </w:r>
      <w:r w:rsidRPr="00030F72">
        <w:rPr>
          <w:rFonts w:ascii="Arial" w:hAnsi="Arial" w:cs="Arial"/>
          <w:lang w:val="mn-MN"/>
        </w:rPr>
        <w:t xml:space="preserve">байхгүй үед гадаад ажилтан авч чадахгүй байдалд орж, ажлын байрны хомсдолд оруулах зорилгоор дарамт, шахалт болох зорилгогүй байна. Тухайлбал, Камбожд квот хэтрэх тохиолдолд </w:t>
      </w:r>
      <w:r w:rsidRPr="00030F72">
        <w:rPr>
          <w:rFonts w:ascii="Arial" w:hAnsi="Arial" w:cs="Arial"/>
          <w:noProof/>
          <w:color w:val="212529"/>
          <w:lang w:val="ru-RU"/>
        </w:rPr>
        <w:t>хэтрүүлэх болсон үндэслэлээ гарган нэмэлт төлбөр ажлын байр бүр</w:t>
      </w:r>
      <w:r w:rsidRPr="00030F72">
        <w:rPr>
          <w:rFonts w:ascii="Arial" w:hAnsi="Arial" w:cs="Arial"/>
          <w:noProof/>
          <w:color w:val="212529"/>
          <w:lang w:val="mn-MN"/>
        </w:rPr>
        <w:t>д</w:t>
      </w:r>
      <w:r w:rsidRPr="00030F72">
        <w:rPr>
          <w:rFonts w:ascii="Arial" w:hAnsi="Arial" w:cs="Arial"/>
          <w:noProof/>
          <w:color w:val="212529"/>
          <w:lang w:val="ru-RU"/>
        </w:rPr>
        <w:t xml:space="preserve"> төлж байгаа нь үндэслэл бүхий байна. Ажлын байрны төлбөр нь нэг удаагийн </w:t>
      </w:r>
      <w:r w:rsidRPr="00030F72">
        <w:rPr>
          <w:rFonts w:ascii="Arial" w:hAnsi="Arial" w:cs="Arial"/>
          <w:noProof/>
          <w:color w:val="212529"/>
          <w:lang w:val="mn-MN"/>
        </w:rPr>
        <w:t xml:space="preserve">130 ам.доллар байх ба квотоос хэтрэхэд үүн дээр нэмээд 50 ам.доллар нийт 180 ам.доллар төлнө. </w:t>
      </w:r>
    </w:p>
    <w:p w14:paraId="23D3DC48" w14:textId="2D70E1EC" w:rsidR="00BD3FA2" w:rsidRDefault="00BD3FA2" w:rsidP="00457CB2">
      <w:pPr>
        <w:spacing w:before="100" w:beforeAutospacing="1" w:after="100" w:afterAutospacing="1" w:line="240" w:lineRule="auto"/>
        <w:ind w:left="720"/>
        <w:jc w:val="both"/>
        <w:rPr>
          <w:rFonts w:ascii="Arial" w:hAnsi="Arial" w:cs="Arial"/>
          <w:bCs/>
          <w:noProof/>
          <w:lang w:val="mn-MN"/>
        </w:rPr>
      </w:pPr>
      <w:r>
        <w:rPr>
          <w:rFonts w:ascii="Arial" w:hAnsi="Arial" w:cs="Arial"/>
          <w:noProof/>
          <w:color w:val="121212"/>
          <w:shd w:val="clear" w:color="auto" w:fill="FFFFFF"/>
          <w:lang w:val="mn-MN"/>
        </w:rPr>
        <w:t xml:space="preserve">Иймд </w:t>
      </w:r>
      <w:r>
        <w:rPr>
          <w:rFonts w:ascii="Arial" w:hAnsi="Arial" w:cs="Arial"/>
          <w:bCs/>
          <w:noProof/>
          <w:lang w:val="mn-MN"/>
        </w:rPr>
        <w:t>т</w:t>
      </w:r>
      <w:r w:rsidRPr="006E325E">
        <w:rPr>
          <w:rFonts w:ascii="Arial" w:hAnsi="Arial" w:cs="Arial"/>
          <w:bCs/>
          <w:noProof/>
          <w:lang w:val="ru-RU"/>
        </w:rPr>
        <w:t>одорхой хугацаанд уул уурхай, газрын тос олборлох зэрэг үйл ажиллагаанаас бусад эдийн засгийн салбарт</w:t>
      </w:r>
      <w:r w:rsidR="00D71425">
        <w:rPr>
          <w:rFonts w:ascii="Arial" w:hAnsi="Arial" w:cs="Arial"/>
          <w:bCs/>
          <w:noProof/>
          <w:lang w:val="mn-MN"/>
        </w:rPr>
        <w:t xml:space="preserve"> буюу ажиллах хүчний хомсдолд орсон аж ахуй нэгжүүдийг</w:t>
      </w:r>
      <w:r w:rsidRPr="006E325E">
        <w:rPr>
          <w:rFonts w:ascii="Arial" w:hAnsi="Arial" w:cs="Arial"/>
          <w:bCs/>
          <w:noProof/>
          <w:lang w:val="ru-RU"/>
        </w:rPr>
        <w:t xml:space="preserve"> гадаад ажилтны ажлын байрны төлбөрөөс чөлөөл</w:t>
      </w:r>
      <w:r>
        <w:rPr>
          <w:rFonts w:ascii="Arial" w:hAnsi="Arial" w:cs="Arial"/>
          <w:bCs/>
          <w:noProof/>
          <w:lang w:val="mn-MN"/>
        </w:rPr>
        <w:t>ж</w:t>
      </w:r>
      <w:r w:rsidRPr="006E325E">
        <w:rPr>
          <w:rFonts w:ascii="Arial" w:hAnsi="Arial" w:cs="Arial"/>
          <w:bCs/>
          <w:noProof/>
          <w:lang w:val="ru-RU"/>
        </w:rPr>
        <w:t xml:space="preserve"> үүсээд байгаа ажиллах хүчний хомсдол</w:t>
      </w:r>
      <w:r>
        <w:rPr>
          <w:rFonts w:ascii="Arial" w:hAnsi="Arial" w:cs="Arial"/>
          <w:bCs/>
          <w:noProof/>
          <w:lang w:val="mn-MN"/>
        </w:rPr>
        <w:t>ыг бууруулах</w:t>
      </w:r>
      <w:r w:rsidR="00457CB2">
        <w:rPr>
          <w:rFonts w:ascii="Arial" w:hAnsi="Arial" w:cs="Arial"/>
          <w:bCs/>
          <w:noProof/>
          <w:lang w:val="mn-MN"/>
        </w:rPr>
        <w:t xml:space="preserve">тай </w:t>
      </w:r>
      <w:r>
        <w:rPr>
          <w:rFonts w:ascii="Arial" w:hAnsi="Arial" w:cs="Arial"/>
          <w:bCs/>
          <w:noProof/>
          <w:lang w:val="mn-MN"/>
        </w:rPr>
        <w:t xml:space="preserve">холбогдуулан </w:t>
      </w:r>
      <w:r w:rsidRPr="006E325E">
        <w:rPr>
          <w:rFonts w:ascii="Arial" w:hAnsi="Arial" w:cs="Arial"/>
          <w:bCs/>
          <w:noProof/>
          <w:lang w:val="ru-RU"/>
        </w:rPr>
        <w:t>ажиллах хүчийг дотоодоос хангах боломжгүй үед гадаад ажилтан авах эрэлт</w:t>
      </w:r>
      <w:r w:rsidR="00457CB2">
        <w:rPr>
          <w:rFonts w:ascii="Arial" w:hAnsi="Arial" w:cs="Arial"/>
          <w:bCs/>
          <w:noProof/>
          <w:lang w:val="mn-MN"/>
        </w:rPr>
        <w:t xml:space="preserve">, </w:t>
      </w:r>
      <w:r w:rsidRPr="006E325E">
        <w:rPr>
          <w:rFonts w:ascii="Arial" w:hAnsi="Arial" w:cs="Arial"/>
          <w:bCs/>
          <w:noProof/>
          <w:lang w:val="ru-RU"/>
        </w:rPr>
        <w:t xml:space="preserve">хэрэгцээ ихсэх магадлалтайг тооцоолж, </w:t>
      </w:r>
      <w:r w:rsidR="00457CB2">
        <w:rPr>
          <w:rFonts w:ascii="Arial" w:hAnsi="Arial" w:cs="Arial"/>
          <w:bCs/>
          <w:noProof/>
          <w:lang w:val="mn-MN"/>
        </w:rPr>
        <w:t>мөн манай улсын хуул</w:t>
      </w:r>
      <w:r w:rsidR="00FC2430">
        <w:rPr>
          <w:rFonts w:ascii="Arial" w:hAnsi="Arial" w:cs="Arial"/>
          <w:bCs/>
          <w:noProof/>
          <w:lang w:val="mn-MN"/>
        </w:rPr>
        <w:t>ьд</w:t>
      </w:r>
      <w:r w:rsidR="00457CB2">
        <w:rPr>
          <w:rFonts w:ascii="Arial" w:hAnsi="Arial" w:cs="Arial"/>
          <w:bCs/>
          <w:noProof/>
          <w:lang w:val="mn-MN"/>
        </w:rPr>
        <w:t xml:space="preserve"> нэг ажил олгогч хичнээн хэмжээний гадаад ажилтан авч ажиллуулах боломжтой талаар тусгаагүй буюу тодорхойгүй байгааг тус тус харгалзан ажлын байрны төлбөрөөс чөлөөлөх хугацаанд мөн </w:t>
      </w:r>
      <w:r w:rsidRPr="006E325E">
        <w:rPr>
          <w:rFonts w:ascii="Arial" w:hAnsi="Arial" w:cs="Arial"/>
          <w:bCs/>
          <w:noProof/>
          <w:lang w:val="ru-RU"/>
        </w:rPr>
        <w:t>гадаад ажилтны тоо, хувь хэмжээ тогтоохгүй байхаар зохицуулах</w:t>
      </w:r>
      <w:r>
        <w:rPr>
          <w:rFonts w:ascii="Arial" w:hAnsi="Arial" w:cs="Arial"/>
          <w:bCs/>
          <w:noProof/>
          <w:lang w:val="mn-MN"/>
        </w:rPr>
        <w:t>.</w:t>
      </w:r>
      <w:r w:rsidR="00457CB2">
        <w:rPr>
          <w:rFonts w:ascii="Arial" w:hAnsi="Arial" w:cs="Arial"/>
          <w:bCs/>
          <w:noProof/>
          <w:lang w:val="mn-MN"/>
        </w:rPr>
        <w:t xml:space="preserve"> </w:t>
      </w:r>
      <w:bookmarkStart w:id="20" w:name="_Hlk179878109"/>
      <w:r w:rsidR="00457CB2">
        <w:rPr>
          <w:rFonts w:ascii="Arial" w:hAnsi="Arial" w:cs="Arial"/>
          <w:bCs/>
          <w:noProof/>
          <w:lang w:val="mn-MN"/>
        </w:rPr>
        <w:t>Цохон тэмдэглэвэл зохих зүйл нь, хэдийгээр тодорхой хугацаанд гадаад ажилтны тоо, хувь хэмжээ тогтоохгүй байхаар зохицуулах ч гадаад ажилтан авахаас өмнө дотоод ажилтныг хайх, зар байршуулах</w:t>
      </w:r>
      <w:r w:rsidR="004A47C8">
        <w:rPr>
          <w:rFonts w:ascii="Arial" w:hAnsi="Arial" w:cs="Arial"/>
          <w:bCs/>
          <w:noProof/>
          <w:lang w:val="mn-MN"/>
        </w:rPr>
        <w:t>, дотоодын ажилтныг дагалдан сургах</w:t>
      </w:r>
      <w:r w:rsidR="00457CB2">
        <w:rPr>
          <w:rFonts w:ascii="Arial" w:hAnsi="Arial" w:cs="Arial"/>
          <w:bCs/>
          <w:noProof/>
          <w:lang w:val="mn-MN"/>
        </w:rPr>
        <w:t xml:space="preserve"> зэрэг ажил олгогчийн үүрэг хэвээр үргэлжлэх болно. </w:t>
      </w:r>
    </w:p>
    <w:bookmarkEnd w:id="20"/>
    <w:p w14:paraId="0FCF00A6" w14:textId="77777777" w:rsidR="00457CB2" w:rsidRPr="00E11D9A" w:rsidRDefault="00457CB2" w:rsidP="00457CB2">
      <w:pPr>
        <w:pStyle w:val="NormalWeb"/>
        <w:numPr>
          <w:ilvl w:val="0"/>
          <w:numId w:val="17"/>
        </w:numPr>
        <w:jc w:val="both"/>
        <w:rPr>
          <w:rStyle w:val="y2iqfc"/>
          <w:rFonts w:ascii="Arial" w:hAnsi="Arial" w:cs="Arial"/>
          <w:noProof/>
          <w:color w:val="111827"/>
          <w:lang w:val="mn-MN"/>
        </w:rPr>
      </w:pPr>
      <w:r w:rsidRPr="00E11D9A">
        <w:rPr>
          <w:rStyle w:val="y2iqfc"/>
          <w:rFonts w:ascii="Arial" w:eastAsiaTheme="majorEastAsia" w:hAnsi="Arial" w:cs="Arial"/>
          <w:noProof/>
          <w:color w:val="1F1F1F"/>
          <w:lang w:val="mn-MN"/>
        </w:rPr>
        <w:t>Хэдийгээр квот, төлбөрийн зохицуулалтгүй ч Япон улсад а</w:t>
      </w:r>
      <w:r w:rsidRPr="00E11D9A">
        <w:rPr>
          <w:rStyle w:val="y2iqfc"/>
          <w:rFonts w:ascii="Arial" w:eastAsiaTheme="majorEastAsia" w:hAnsi="Arial" w:cs="Arial"/>
          <w:noProof/>
          <w:color w:val="1F1F1F"/>
          <w:lang w:val="ru-RU"/>
        </w:rPr>
        <w:t>жил олгогч гадаад ажилтан ажиллуулахдаа болон гадаад ажилтан ажлаас гарах үед Хөдөлмөр эрхлэлтийн үйлчилгээний төв</w:t>
      </w:r>
      <w:r w:rsidRPr="00E11D9A">
        <w:rPr>
          <w:rStyle w:val="y2iqfc"/>
          <w:rFonts w:ascii="Arial" w:eastAsiaTheme="majorEastAsia" w:hAnsi="Arial" w:cs="Arial"/>
          <w:noProof/>
          <w:color w:val="1F1F1F"/>
          <w:lang w:val="mn-MN"/>
        </w:rPr>
        <w:t xml:space="preserve">д </w:t>
      </w:r>
      <w:r w:rsidRPr="00E11D9A">
        <w:rPr>
          <w:rStyle w:val="y2iqfc"/>
          <w:rFonts w:ascii="Arial" w:eastAsiaTheme="majorEastAsia" w:hAnsi="Arial" w:cs="Arial"/>
          <w:noProof/>
          <w:color w:val="1F1F1F"/>
          <w:lang w:val="ru-RU"/>
        </w:rPr>
        <w:t xml:space="preserve">мэдэгдэх </w:t>
      </w:r>
      <w:r w:rsidRPr="00E11D9A">
        <w:rPr>
          <w:rStyle w:val="y2iqfc"/>
          <w:rFonts w:ascii="Arial" w:eastAsiaTheme="majorEastAsia" w:hAnsi="Arial" w:cs="Arial"/>
          <w:noProof/>
          <w:color w:val="1F1F1F"/>
          <w:lang w:val="mn-MN"/>
        </w:rPr>
        <w:t xml:space="preserve">үүрэг, энэ үүргийг </w:t>
      </w:r>
      <w:r w:rsidRPr="00E11D9A">
        <w:rPr>
          <w:rStyle w:val="y2iqfc"/>
          <w:rFonts w:ascii="Arial" w:eastAsiaTheme="majorEastAsia" w:hAnsi="Arial" w:cs="Arial"/>
          <w:noProof/>
          <w:color w:val="1F1F1F"/>
          <w:lang w:val="ru-RU"/>
        </w:rPr>
        <w:t>биелүүлээгүй тохиолдолд ¥300,000</w:t>
      </w:r>
      <w:r>
        <w:rPr>
          <w:rStyle w:val="y2iqfc"/>
          <w:rFonts w:ascii="Arial" w:eastAsiaTheme="majorEastAsia" w:hAnsi="Arial" w:cs="Arial"/>
          <w:noProof/>
          <w:color w:val="1F1F1F"/>
          <w:lang w:val="mn-MN"/>
        </w:rPr>
        <w:t xml:space="preserve"> буюу 6,816,000 төгрөг</w:t>
      </w:r>
      <w:r w:rsidRPr="00E11D9A">
        <w:rPr>
          <w:rStyle w:val="y2iqfc"/>
          <w:rFonts w:ascii="Arial" w:eastAsiaTheme="majorEastAsia" w:hAnsi="Arial" w:cs="Arial"/>
          <w:noProof/>
          <w:color w:val="1F1F1F"/>
          <w:lang w:val="ru-RU"/>
        </w:rPr>
        <w:t xml:space="preserve"> хүртэлх торгууль ногдуулдаг </w:t>
      </w:r>
      <w:r w:rsidRPr="00E11D9A">
        <w:rPr>
          <w:rStyle w:val="y2iqfc"/>
          <w:rFonts w:ascii="Arial" w:eastAsiaTheme="majorEastAsia" w:hAnsi="Arial" w:cs="Arial"/>
          <w:noProof/>
          <w:color w:val="1F1F1F"/>
          <w:lang w:val="mn-MN"/>
        </w:rPr>
        <w:t xml:space="preserve">нь жишиг болохуйц зохицуулалт байна. </w:t>
      </w:r>
    </w:p>
    <w:p w14:paraId="218C2BBD" w14:textId="2C64BD39" w:rsidR="00457CB2" w:rsidRPr="00457CB2" w:rsidRDefault="00457CB2" w:rsidP="00457CB2">
      <w:pPr>
        <w:spacing w:before="100" w:beforeAutospacing="1" w:after="100" w:afterAutospacing="1" w:line="240" w:lineRule="auto"/>
        <w:ind w:left="720"/>
        <w:jc w:val="both"/>
        <w:rPr>
          <w:rFonts w:ascii="Arial" w:hAnsi="Arial" w:cs="Arial"/>
          <w:noProof/>
          <w:color w:val="121212"/>
          <w:shd w:val="clear" w:color="auto" w:fill="FFFFFF"/>
          <w:lang w:val="mn-MN"/>
        </w:rPr>
      </w:pPr>
      <w:r>
        <w:rPr>
          <w:rFonts w:ascii="Arial" w:hAnsi="Arial" w:cs="Arial"/>
          <w:noProof/>
          <w:color w:val="121212"/>
          <w:shd w:val="clear" w:color="auto" w:fill="FFFFFF"/>
          <w:lang w:val="mn-MN"/>
        </w:rPr>
        <w:t xml:space="preserve">Иймд тодорхой хугацаанд гадаад ажилтны тоо, хувь хэмжээ харгалзахгүй байхаар зохицуулсан ч ажил олгогчдод дотоод ажилтан байхгүй үед гадаад ажилтан авч ажиллуулахаар бүртгүүлэх, гэрээ дуусгавар болоход мөн мэдэгдэх зэрэг үүрэг хадгалагдана. Зөрчвөл өндөр хариуцлага хүлээлгэх. </w:t>
      </w:r>
    </w:p>
    <w:p w14:paraId="55BF3789" w14:textId="7DD6F32B" w:rsidR="00457CB2" w:rsidRPr="00030F72" w:rsidRDefault="00BD3FA2" w:rsidP="00030F72">
      <w:pPr>
        <w:pStyle w:val="ListParagraph"/>
        <w:numPr>
          <w:ilvl w:val="0"/>
          <w:numId w:val="17"/>
        </w:numPr>
        <w:spacing w:before="100" w:beforeAutospacing="1" w:after="100" w:afterAutospacing="1" w:line="240" w:lineRule="auto"/>
        <w:jc w:val="both"/>
        <w:rPr>
          <w:rFonts w:ascii="Arial" w:hAnsi="Arial" w:cs="Arial"/>
          <w:noProof/>
          <w:color w:val="0A0A0A"/>
          <w:lang w:val="ru-RU"/>
        </w:rPr>
      </w:pPr>
      <w:r w:rsidRPr="008D3A81">
        <w:rPr>
          <w:rFonts w:ascii="Arial" w:hAnsi="Arial" w:cs="Arial"/>
          <w:noProof/>
          <w:color w:val="121212"/>
          <w:shd w:val="clear" w:color="auto" w:fill="FFFFFF"/>
          <w:lang w:val="ru-RU"/>
        </w:rPr>
        <w:t xml:space="preserve">Мөн хэдий квотын системтэй </w:t>
      </w:r>
      <w:r w:rsidRPr="00FC2430">
        <w:rPr>
          <w:rFonts w:ascii="Arial" w:hAnsi="Arial" w:cs="Arial"/>
          <w:noProof/>
          <w:color w:val="121212"/>
          <w:shd w:val="clear" w:color="auto" w:fill="FFFFFF"/>
          <w:lang w:val="ru-RU"/>
        </w:rPr>
        <w:t>ч улирлын шинжтэй, тоног төхөөрөмж худалдан авсантай холбоотой, эсхүл түр зуурын шинжтэй ажилд квот хамаарахгүй гадаад ажилтан авах зохицуулалт нийтлэг байна.</w:t>
      </w:r>
      <w:r w:rsidRPr="008D3A81">
        <w:rPr>
          <w:rFonts w:ascii="Arial" w:hAnsi="Arial" w:cs="Arial"/>
          <w:noProof/>
          <w:color w:val="121212"/>
          <w:shd w:val="clear" w:color="auto" w:fill="FFFFFF"/>
          <w:lang w:val="ru-RU"/>
        </w:rPr>
        <w:t xml:space="preserve"> Энэ нь бизнес эрхлэгчийн үйл ажиллагаа нь түр зуурын, улирлын, эсхүл тоног </w:t>
      </w:r>
      <w:r w:rsidRPr="008D3A81">
        <w:rPr>
          <w:rFonts w:ascii="Arial" w:hAnsi="Arial" w:cs="Arial"/>
          <w:noProof/>
          <w:color w:val="121212"/>
          <w:shd w:val="clear" w:color="auto" w:fill="FFFFFF"/>
          <w:lang w:val="ru-RU"/>
        </w:rPr>
        <w:lastRenderedPageBreak/>
        <w:t xml:space="preserve">төхөөрөмж худалдан авсантай холбоотой дотоодоос ажиллах хүчийг хангах боломжгүй үед үйл ажиллагаа нь тасалдахаас сэргийлэх ач холбогдолтой, бизнес эрхлэлтийг дэмжсэн уян хатан зохицуулалт байна. </w:t>
      </w:r>
      <w:r w:rsidRPr="008D3A81">
        <w:rPr>
          <w:rFonts w:ascii="Arial" w:hAnsi="Arial" w:cs="Arial"/>
          <w:noProof/>
          <w:color w:val="000000" w:themeColor="text1"/>
          <w:lang w:val="ru-RU"/>
        </w:rPr>
        <w:t xml:space="preserve"> </w:t>
      </w:r>
      <w:r w:rsidRPr="008D3A81">
        <w:rPr>
          <w:rFonts w:ascii="Arial" w:hAnsi="Arial" w:cs="Arial"/>
          <w:noProof/>
          <w:color w:val="000000" w:themeColor="text1"/>
          <w:lang w:val="mn-MN"/>
        </w:rPr>
        <w:t xml:space="preserve">Жишээ нь, Индонез улсад </w:t>
      </w:r>
      <w:r w:rsidRPr="008D3A81">
        <w:rPr>
          <w:rFonts w:ascii="Arial" w:hAnsi="Arial" w:cs="Arial"/>
          <w:noProof/>
          <w:color w:val="000000"/>
          <w:lang w:val="mn-MN"/>
        </w:rPr>
        <w:t>т</w:t>
      </w:r>
      <w:r w:rsidRPr="008D3A81">
        <w:rPr>
          <w:rFonts w:ascii="Arial" w:hAnsi="Arial" w:cs="Arial"/>
          <w:noProof/>
          <w:color w:val="000000"/>
          <w:lang w:val="ru-RU"/>
        </w:rPr>
        <w:t>үр зуурын шинжтэй ажлын байранд ажиллах гадаад иргэдэд өндөр шаардлага болон квот тавихгүй, аль болох шуурхай байдлыг ханган 6 сар хүртэлх хугацаагаар ажиллуулах боломж нээлттэй байна.</w:t>
      </w:r>
      <w:r w:rsidRPr="008D3A81">
        <w:rPr>
          <w:rFonts w:ascii="Arial" w:hAnsi="Arial" w:cs="Arial"/>
          <w:noProof/>
          <w:color w:val="000000"/>
          <w:lang w:val="mn-MN"/>
        </w:rPr>
        <w:t xml:space="preserve"> </w:t>
      </w:r>
      <w:r w:rsidRPr="008D3A81">
        <w:rPr>
          <w:rFonts w:ascii="Arial" w:hAnsi="Arial" w:cs="Arial"/>
          <w:noProof/>
          <w:color w:val="0A0A0A"/>
          <w:lang w:val="mn-MN"/>
        </w:rPr>
        <w:t>Мөн Лаос улсад т</w:t>
      </w:r>
      <w:r w:rsidRPr="008D3A81">
        <w:rPr>
          <w:rFonts w:ascii="Arial" w:hAnsi="Arial" w:cs="Arial"/>
          <w:noProof/>
          <w:color w:val="0A0A0A"/>
          <w:lang w:val="ru-RU"/>
        </w:rPr>
        <w:t>үр зуурын, техник технологи, тоног төхөөрөмжтэй ажиллах болон улирлын чанартай ажилд 3 хүртэлх сараар квотгүйгээр ажиллуулж болохоор уян хатан зохицуулжээ.</w:t>
      </w:r>
    </w:p>
    <w:p w14:paraId="3E08FBE5" w14:textId="0016B6B3" w:rsidR="00BD3FA2" w:rsidRPr="004A47C8" w:rsidRDefault="00030F72" w:rsidP="00030F72">
      <w:pPr>
        <w:spacing w:after="0" w:line="240" w:lineRule="auto"/>
        <w:ind w:left="720"/>
        <w:jc w:val="both"/>
        <w:rPr>
          <w:rFonts w:ascii="Arial" w:hAnsi="Arial" w:cs="Arial"/>
          <w:noProof/>
          <w:lang w:val="mn-MN"/>
        </w:rPr>
      </w:pPr>
      <w:r w:rsidRPr="004A47C8">
        <w:rPr>
          <w:rFonts w:ascii="Arial" w:hAnsi="Arial" w:cs="Arial"/>
          <w:noProof/>
          <w:lang w:val="mn-MN"/>
        </w:rPr>
        <w:t>Монгол Улсын хувьд,</w:t>
      </w:r>
      <w:r w:rsidRPr="004A47C8">
        <w:rPr>
          <w:rFonts w:ascii="Arial" w:hAnsi="Arial" w:cs="Arial"/>
          <w:noProof/>
          <w:lang w:val="ru-RU"/>
        </w:rPr>
        <w:t xml:space="preserve"> улирлын шинж чанартай ажил, болон шинэ техник тоног төхөөрөмж худалдан авах үед тэдгээрийг ажиллуулах чадвартай ажиллах хүч яаралтай хэрэгцээтэй болдог ч дотоодод ажиллах хүч байхгүй тохиолдол гардаг. Энэ тохиолдолд гадаадаас ажилтан авахыг гадаад ажилтны тоо, хувь хэмжээнээс үл хамааран нэн даруй шийдвэрлэх талаар хуульд зохицуулаагүй</w:t>
      </w:r>
      <w:r w:rsidRPr="004A47C8">
        <w:rPr>
          <w:rFonts w:ascii="Arial" w:hAnsi="Arial" w:cs="Arial"/>
          <w:noProof/>
          <w:lang w:val="mn-MN"/>
        </w:rPr>
        <w:t xml:space="preserve">. </w:t>
      </w:r>
      <w:r w:rsidRPr="004A47C8">
        <w:rPr>
          <w:rFonts w:ascii="Arial" w:hAnsi="Arial" w:cs="Arial"/>
          <w:noProof/>
          <w:lang w:val="ru-RU"/>
        </w:rPr>
        <w:t>Ажиллах хүчний шилжилт хөдөлгөөний тухай хуульд заасны дагуу шаардлагатай ажлын байрны мэдээллийг мэдээллийн санд байршуулж, идэвхтэй хайх ажлын 14 өдөр,  гадаад ажилтан авч ажиллуулах хүсэлт гаргаж, урих зөвшөөрлийг гурван сараар олгож, гадаад ажилтнаа энэ хугацаанд авч, ажиллуулах зөвшөөрөл хүсэх зэрэг процесст доод тал нь 3-4 сар шаардагдана.</w:t>
      </w:r>
      <w:r w:rsidRPr="004A47C8">
        <w:rPr>
          <w:rStyle w:val="FootnoteReference"/>
          <w:rFonts w:ascii="Arial" w:hAnsi="Arial" w:cs="Arial"/>
          <w:noProof/>
          <w:lang w:val="ru-RU"/>
        </w:rPr>
        <w:footnoteReference w:id="63"/>
      </w:r>
      <w:r w:rsidRPr="004A47C8">
        <w:rPr>
          <w:rFonts w:ascii="Arial" w:hAnsi="Arial" w:cs="Arial"/>
          <w:noProof/>
          <w:lang w:val="mn-MN"/>
        </w:rPr>
        <w:t xml:space="preserve"> Иймд судалгаанд хамрагдсан дээрх улсуудын энэ талаарх </w:t>
      </w:r>
      <w:r w:rsidR="004A47C8">
        <w:rPr>
          <w:rFonts w:ascii="Arial" w:hAnsi="Arial" w:cs="Arial"/>
          <w:noProof/>
          <w:lang w:val="mn-MN"/>
        </w:rPr>
        <w:t xml:space="preserve">уян хатан </w:t>
      </w:r>
      <w:r w:rsidRPr="004A47C8">
        <w:rPr>
          <w:rFonts w:ascii="Arial" w:hAnsi="Arial" w:cs="Arial"/>
          <w:noProof/>
          <w:lang w:val="mn-MN"/>
        </w:rPr>
        <w:t xml:space="preserve">зохицуулалтыг харгалзаж, </w:t>
      </w:r>
      <w:r w:rsidR="00DD3193" w:rsidRPr="004A47C8">
        <w:rPr>
          <w:rFonts w:ascii="Arial" w:hAnsi="Arial" w:cs="Arial"/>
          <w:noProof/>
          <w:lang w:val="mn-MN"/>
        </w:rPr>
        <w:t>у</w:t>
      </w:r>
      <w:r w:rsidRPr="004A47C8">
        <w:rPr>
          <w:rFonts w:ascii="Arial" w:hAnsi="Arial" w:cs="Arial"/>
          <w:noProof/>
          <w:lang w:val="ru-RU"/>
        </w:rPr>
        <w:t>лирлын шинж чанартай ажил, болон шинэ техник</w:t>
      </w:r>
      <w:r w:rsidR="004A47C8">
        <w:rPr>
          <w:rFonts w:ascii="Arial" w:hAnsi="Arial" w:cs="Arial"/>
          <w:noProof/>
          <w:lang w:val="mn-MN"/>
        </w:rPr>
        <w:t>,</w:t>
      </w:r>
      <w:r w:rsidRPr="004A47C8">
        <w:rPr>
          <w:rFonts w:ascii="Arial" w:hAnsi="Arial" w:cs="Arial"/>
          <w:noProof/>
          <w:lang w:val="ru-RU"/>
        </w:rPr>
        <w:t xml:space="preserve"> тоног төхөөрөмж худалдан авах үед тэдгээрийг ажиллуулах чадвартай ажиллах хүч яаралтай хэрэгцээтэй болдог ч дотоодод ажиллах хүч байхгүй</w:t>
      </w:r>
      <w:r w:rsidRPr="004A47C8">
        <w:rPr>
          <w:rFonts w:ascii="Arial" w:hAnsi="Arial" w:cs="Arial"/>
          <w:noProof/>
          <w:lang w:val="mn-MN"/>
        </w:rPr>
        <w:t xml:space="preserve"> бол гадаад ажилтны тоо, хувь хэмжээ хамаардаггүй байхаар зохицуулах. </w:t>
      </w:r>
    </w:p>
    <w:p w14:paraId="1B75F35A" w14:textId="77777777" w:rsidR="00030F72" w:rsidRPr="004A47C8" w:rsidRDefault="00030F72" w:rsidP="00030F72">
      <w:pPr>
        <w:spacing w:after="0" w:line="240" w:lineRule="auto"/>
        <w:ind w:left="720"/>
        <w:jc w:val="both"/>
        <w:rPr>
          <w:rFonts w:ascii="Arial" w:hAnsi="Arial" w:cs="Arial"/>
          <w:noProof/>
          <w:lang w:val="mn-MN"/>
        </w:rPr>
      </w:pPr>
    </w:p>
    <w:p w14:paraId="790033F6" w14:textId="03109B35" w:rsidR="00BD3FA2" w:rsidRPr="00030F72" w:rsidRDefault="00BD3FA2" w:rsidP="00BD3FA2">
      <w:pPr>
        <w:pStyle w:val="NormalWeb"/>
        <w:numPr>
          <w:ilvl w:val="0"/>
          <w:numId w:val="17"/>
        </w:numPr>
        <w:jc w:val="both"/>
        <w:rPr>
          <w:rStyle w:val="A6"/>
          <w:rFonts w:ascii="Arial" w:hAnsi="Arial" w:cs="Arial"/>
          <w:noProof/>
          <w:color w:val="auto"/>
          <w:sz w:val="24"/>
          <w:szCs w:val="24"/>
          <w:lang w:val="mn-MN"/>
        </w:rPr>
      </w:pPr>
      <w:r w:rsidRPr="00E827A8">
        <w:rPr>
          <w:rFonts w:ascii="Arial" w:hAnsi="Arial" w:cs="Arial"/>
          <w:noProof/>
          <w:lang w:val="mn-MN"/>
        </w:rPr>
        <w:t>Гадаад ажилтны төлбөрийг ихэвчлэн дотоодын ажиллах хүчийг ажил олгочийн шаардлагад нийцүүлэн бэлтгэж, чадваржуулахад зарцуулж байгаа чиг хандлага харагдаж байна. Тухайлбал, Индонез улсад г</w:t>
      </w:r>
      <w:r w:rsidRPr="00E827A8">
        <w:rPr>
          <w:rFonts w:ascii="Arial" w:hAnsi="Arial" w:cs="Arial"/>
          <w:noProof/>
          <w:lang w:val="ru-RU"/>
        </w:rPr>
        <w:t>адаад ажилтан ажиллуулах зөвшөөр</w:t>
      </w:r>
      <w:r w:rsidRPr="00E827A8">
        <w:rPr>
          <w:rFonts w:ascii="Arial" w:hAnsi="Arial" w:cs="Arial"/>
          <w:noProof/>
          <w:lang w:val="mn-MN"/>
        </w:rPr>
        <w:t>өл</w:t>
      </w:r>
      <w:r w:rsidRPr="00E827A8">
        <w:rPr>
          <w:rFonts w:ascii="Arial" w:hAnsi="Arial" w:cs="Arial"/>
          <w:noProof/>
          <w:lang w:val="ru-RU"/>
        </w:rPr>
        <w:t xml:space="preserve"> авахаар хүсэлт гаргахдаа ажил олгогч нь гадаад ажилтныг ажиллуулах төлөвлөгөө </w:t>
      </w:r>
      <w:r w:rsidRPr="00E827A8">
        <w:rPr>
          <w:rFonts w:ascii="Arial" w:hAnsi="Arial" w:cs="Arial"/>
          <w:b/>
          <w:bCs/>
          <w:noProof/>
          <w:lang w:val="ru-RU"/>
        </w:rPr>
        <w:t>(</w:t>
      </w:r>
      <w:r w:rsidRPr="00E827A8">
        <w:rPr>
          <w:rStyle w:val="Strong"/>
          <w:rFonts w:ascii="Arial" w:eastAsiaTheme="majorEastAsia" w:hAnsi="Arial" w:cs="Arial"/>
          <w:b w:val="0"/>
          <w:bCs w:val="0"/>
          <w:noProof/>
          <w:color w:val="111827"/>
          <w:lang w:val="ru-RU"/>
        </w:rPr>
        <w:t>Foreign Manpower Placement Plan) хүргүүлэх ба ажилтныг хөгжүүлэх сангийн төлбөр (Payment of the Employee Development Fund)-ийг төл</w:t>
      </w:r>
      <w:r w:rsidRPr="00E827A8">
        <w:rPr>
          <w:rStyle w:val="Strong"/>
          <w:rFonts w:ascii="Arial" w:eastAsiaTheme="majorEastAsia" w:hAnsi="Arial" w:cs="Arial"/>
          <w:b w:val="0"/>
          <w:bCs w:val="0"/>
          <w:noProof/>
          <w:color w:val="111827"/>
          <w:lang w:val="mn-MN"/>
        </w:rPr>
        <w:t xml:space="preserve">өх, улмаар ажил олгогчийн эрэлтэд үндэслэн дотоодын ажиллах хүчийг бэлтгэхэд тус сангаас санхүүжүүлэх, Австрали улсад </w:t>
      </w:r>
      <w:r w:rsidRPr="00E827A8">
        <w:rPr>
          <w:rStyle w:val="y2iqfc"/>
          <w:rFonts w:ascii="Arial" w:eastAsiaTheme="majorEastAsia" w:hAnsi="Arial" w:cs="Arial"/>
          <w:noProof/>
          <w:color w:val="000000" w:themeColor="text1"/>
          <w:lang w:val="mn-MN"/>
        </w:rPr>
        <w:t xml:space="preserve">ажлын байрны төлбөрөөр дотоодын ажилчдыг бэлтгэхэд зарцуулахаар байгаа нь, тус санг боловсрол, сургалт хариуцсан яам бодлогоор удирдаж, </w:t>
      </w:r>
      <w:r w:rsidRPr="00E827A8">
        <w:rPr>
          <w:rStyle w:val="y2iqfc"/>
          <w:rFonts w:ascii="Arial" w:eastAsiaTheme="majorEastAsia" w:hAnsi="Arial" w:cs="Arial"/>
          <w:noProof/>
          <w:color w:val="1F1F1F"/>
          <w:lang w:val="ru-RU"/>
        </w:rPr>
        <w:t>одоогоор хомсдолтой байгаа бөгөөд чадварлаг гадаад ажилтанд тулгуурласан, эсвэл ирээдүйд эрэлт нь улам өсөх мэргэжлүүдэд сургах, дадлагажуулах санхүүжилтийг олго</w:t>
      </w:r>
      <w:r w:rsidRPr="00E827A8">
        <w:rPr>
          <w:rStyle w:val="y2iqfc"/>
          <w:rFonts w:ascii="Arial" w:eastAsiaTheme="majorEastAsia" w:hAnsi="Arial" w:cs="Arial"/>
          <w:noProof/>
          <w:color w:val="1F1F1F"/>
          <w:lang w:val="mn-MN"/>
        </w:rPr>
        <w:t xml:space="preserve">ж байгаа нь улсын ажиллах хүчний асуудлыг урт хугацаагаар тогтвортой, хомсдолгүй байхад чиглэх чухал ач холбогдолтой байна. Хонгконгд мөн </w:t>
      </w:r>
      <w:r w:rsidRPr="00E827A8">
        <w:rPr>
          <w:rStyle w:val="A6"/>
          <w:rFonts w:ascii="Arial" w:hAnsi="Arial" w:cs="Arial"/>
          <w:bCs/>
          <w:noProof/>
          <w:sz w:val="24"/>
          <w:szCs w:val="24"/>
          <w:lang w:val="ru-RU"/>
        </w:rPr>
        <w:t>төлбөрийг Хонгконгийн дотоодын ажиллах хүчийг мэргэшүүлэх санд /Employee Retraining fund/ хуримтлуулж, залуу боловсон хүчнийг чадавхжуулахад зарцуулдаг.</w:t>
      </w:r>
    </w:p>
    <w:p w14:paraId="5D45E2DE" w14:textId="026BAE66" w:rsidR="00FE6B7E" w:rsidRDefault="00DD3193" w:rsidP="004A47C8">
      <w:pPr>
        <w:pStyle w:val="NormalWeb"/>
        <w:spacing w:before="0" w:beforeAutospacing="0" w:after="0" w:afterAutospacing="0" w:line="276" w:lineRule="auto"/>
        <w:ind w:left="720"/>
        <w:jc w:val="both"/>
        <w:rPr>
          <w:rStyle w:val="A6"/>
          <w:rFonts w:ascii="Arial" w:hAnsi="Arial" w:cs="Arial"/>
          <w:noProof/>
          <w:color w:val="333333"/>
          <w:sz w:val="24"/>
          <w:szCs w:val="24"/>
          <w:shd w:val="clear" w:color="auto" w:fill="FFFFFF"/>
          <w:lang w:val="mn-MN"/>
        </w:rPr>
      </w:pPr>
      <w:r w:rsidRPr="006E325E">
        <w:rPr>
          <w:rFonts w:ascii="Arial" w:hAnsi="Arial" w:cs="Arial"/>
          <w:noProof/>
          <w:color w:val="333333"/>
          <w:lang w:val="ru-RU"/>
        </w:rPr>
        <w:lastRenderedPageBreak/>
        <w:t>Гадаадын иргэнийг гэрээгээр ажиллуулсан ажил олгогчийн төлөх ажлын байрны төлбөр нь Хөдөлмөр эрхлэлтийг дэмжих сангийн эх үүсвэрийн нэг болдог.</w:t>
      </w:r>
      <w:r w:rsidRPr="006E325E">
        <w:rPr>
          <w:rStyle w:val="FootnoteReference"/>
          <w:rFonts w:ascii="Arial" w:hAnsi="Arial" w:cs="Arial"/>
          <w:noProof/>
          <w:color w:val="333333"/>
          <w:lang w:val="ru-RU"/>
        </w:rPr>
        <w:footnoteReference w:id="64"/>
      </w:r>
      <w:r w:rsidRPr="006E325E">
        <w:rPr>
          <w:rFonts w:ascii="Arial" w:hAnsi="Arial" w:cs="Arial"/>
          <w:noProof/>
          <w:color w:val="333333"/>
          <w:lang w:val="ru-RU"/>
        </w:rPr>
        <w:t xml:space="preserve"> Хөдөлмөр эрхлэлтийг дэмжих сангийн хөрөнгийг </w:t>
      </w:r>
      <w:r w:rsidRPr="006E325E">
        <w:rPr>
          <w:rFonts w:ascii="Arial" w:hAnsi="Arial" w:cs="Arial"/>
          <w:noProof/>
          <w:color w:val="333333"/>
          <w:shd w:val="clear" w:color="auto" w:fill="FFFFFF"/>
          <w:lang w:val="ru-RU"/>
        </w:rPr>
        <w:t>мэргэжлийн болон техникийн боловсрол, сургалтыг дэмжих санд хөрөнгө хуваарилах зэрэг үйл ажиллагаанд зарцуулахаар заасан.</w:t>
      </w:r>
      <w:r w:rsidRPr="006E325E">
        <w:rPr>
          <w:rStyle w:val="FootnoteReference"/>
          <w:rFonts w:ascii="Arial" w:hAnsi="Arial" w:cs="Arial"/>
          <w:noProof/>
          <w:color w:val="333333"/>
          <w:shd w:val="clear" w:color="auto" w:fill="FFFFFF"/>
          <w:lang w:val="ru-RU"/>
        </w:rPr>
        <w:footnoteReference w:id="65"/>
      </w:r>
      <w:r>
        <w:rPr>
          <w:rFonts w:ascii="Arial" w:hAnsi="Arial" w:cs="Arial"/>
          <w:noProof/>
          <w:color w:val="333333"/>
          <w:shd w:val="clear" w:color="auto" w:fill="FFFFFF"/>
          <w:lang w:val="mn-MN"/>
        </w:rPr>
        <w:t xml:space="preserve"> Харин </w:t>
      </w:r>
      <w:r>
        <w:rPr>
          <w:rFonts w:ascii="Arial" w:hAnsi="Arial" w:cs="Arial"/>
          <w:noProof/>
          <w:color w:val="000000" w:themeColor="text1"/>
          <w:shd w:val="clear" w:color="auto" w:fill="FFFFFF"/>
          <w:lang w:val="mn-MN"/>
        </w:rPr>
        <w:t>м</w:t>
      </w:r>
      <w:r w:rsidRPr="00DD3193">
        <w:rPr>
          <w:rFonts w:ascii="Arial" w:hAnsi="Arial" w:cs="Arial"/>
          <w:noProof/>
          <w:color w:val="000000" w:themeColor="text1"/>
          <w:shd w:val="clear" w:color="auto" w:fill="FFFFFF"/>
          <w:lang w:val="ru-RU"/>
        </w:rPr>
        <w:t xml:space="preserve">эргэжлийн болон техникийн боловсролын сургалтын байгууллагад ажил олгогчийн хэрэгцээт ур чадварын талаарх мэдээллийг тогтмол хянаж, түүнд тохируулан хөтөлбөр боловсруулж, дотоод ажилчдыг чадваржуулах чиг үүрэг хуулийн 10 дугаар зүйлд заасан чиг үүрэгт байхгүй. Мөн тус хуулийн 17 дугаар зүйлд заасан суралцагчийн эрх, үүрэгт тэтгэлэг авч сурч байгаа ч эргээд тодорхой хугацаанд дутагдалтай байгаа ажлын байранд ажиллах үүрэг байхгүй. </w:t>
      </w:r>
      <w:r w:rsidRPr="006E325E">
        <w:rPr>
          <w:rFonts w:ascii="Arial" w:hAnsi="Arial" w:cs="Arial"/>
          <w:noProof/>
          <w:color w:val="000000" w:themeColor="text1"/>
          <w:lang w:val="ru-RU"/>
        </w:rPr>
        <w:t>Ажил олгогчийн эрэлтийг олж тогтоох, мэдээллийн сан үүсгэх талаарх үүрэг хуулинд байхгүй. Тухайлбал, Ажиллах хүчний шилжилт хөдөлгөөний тухай хуулийн 33 дугаар зүйлд заасан ажиллах хүчний шилжилт хөдөлгөөний мэдээллийн сан нь зөвхөн нэгэнт бүртгэгдсэн монгол, гадаад ажилтны цаасан болон цахим мэдээллээс л бүрдэхээр байгаа боловч ажил олгогчийн ажлын байрны хомсдол үүсээд байгааг харуулах мэдээллийн сан биш болно.</w:t>
      </w:r>
    </w:p>
    <w:p w14:paraId="52599A62" w14:textId="77777777" w:rsidR="004A47C8" w:rsidRPr="004A47C8" w:rsidRDefault="004A47C8" w:rsidP="004A47C8">
      <w:pPr>
        <w:pStyle w:val="NormalWeb"/>
        <w:spacing w:before="0" w:beforeAutospacing="0" w:after="0" w:afterAutospacing="0" w:line="276" w:lineRule="auto"/>
        <w:ind w:left="720"/>
        <w:jc w:val="both"/>
        <w:rPr>
          <w:rStyle w:val="A6"/>
          <w:rFonts w:ascii="Arial" w:hAnsi="Arial" w:cs="Arial"/>
          <w:noProof/>
          <w:color w:val="333333"/>
          <w:sz w:val="24"/>
          <w:szCs w:val="24"/>
          <w:shd w:val="clear" w:color="auto" w:fill="FFFFFF"/>
          <w:lang w:val="mn-MN"/>
        </w:rPr>
      </w:pPr>
    </w:p>
    <w:p w14:paraId="45911F22" w14:textId="6466772D" w:rsidR="00FE6B7E" w:rsidRPr="008B1101" w:rsidRDefault="00DD3193" w:rsidP="004A47C8">
      <w:pPr>
        <w:pStyle w:val="NormalWeb"/>
        <w:spacing w:line="276" w:lineRule="auto"/>
        <w:ind w:left="720"/>
        <w:jc w:val="both"/>
        <w:rPr>
          <w:rStyle w:val="A6"/>
          <w:rFonts w:ascii="Arial" w:hAnsi="Arial" w:cs="Arial"/>
          <w:noProof/>
          <w:color w:val="auto"/>
          <w:sz w:val="24"/>
          <w:szCs w:val="24"/>
          <w:lang w:val="mn-MN"/>
        </w:rPr>
      </w:pPr>
      <w:r>
        <w:rPr>
          <w:rStyle w:val="A6"/>
          <w:rFonts w:ascii="Arial" w:hAnsi="Arial" w:cs="Arial"/>
          <w:noProof/>
          <w:color w:val="auto"/>
          <w:sz w:val="24"/>
          <w:szCs w:val="24"/>
          <w:lang w:val="mn-MN"/>
        </w:rPr>
        <w:t xml:space="preserve">Иймд </w:t>
      </w:r>
      <w:r>
        <w:rPr>
          <w:rStyle w:val="A6"/>
          <w:rFonts w:ascii="Arial" w:hAnsi="Arial" w:cs="Arial"/>
          <w:noProof/>
          <w:color w:val="auto"/>
          <w:sz w:val="24"/>
          <w:szCs w:val="24"/>
          <w:lang w:val="mn-MN"/>
        </w:rPr>
        <w:tab/>
      </w:r>
      <w:r w:rsidR="008B1101">
        <w:rPr>
          <w:rStyle w:val="A6"/>
          <w:rFonts w:ascii="Arial" w:hAnsi="Arial" w:cs="Arial"/>
          <w:noProof/>
          <w:color w:val="auto"/>
          <w:sz w:val="24"/>
          <w:szCs w:val="24"/>
          <w:lang w:val="mn-MN"/>
        </w:rPr>
        <w:t xml:space="preserve">мэдээллийн санг ажил олгогчдын эрэлтийг тогтмол оруулж, хянах боломжтой байхаар өргөжүүлж, мэргэжлийн болон </w:t>
      </w:r>
      <w:r w:rsidR="008B1101" w:rsidRPr="00DD3193">
        <w:rPr>
          <w:rFonts w:ascii="Arial" w:hAnsi="Arial" w:cs="Arial"/>
          <w:noProof/>
          <w:color w:val="000000" w:themeColor="text1"/>
          <w:shd w:val="clear" w:color="auto" w:fill="FFFFFF"/>
          <w:lang w:val="ru-RU"/>
        </w:rPr>
        <w:t>техникийн боловсролын сургалтын байгууллага</w:t>
      </w:r>
      <w:r w:rsidR="008B1101">
        <w:rPr>
          <w:rFonts w:ascii="Arial" w:hAnsi="Arial" w:cs="Arial"/>
          <w:noProof/>
          <w:color w:val="000000" w:themeColor="text1"/>
          <w:shd w:val="clear" w:color="auto" w:fill="FFFFFF"/>
          <w:lang w:val="mn-MN"/>
        </w:rPr>
        <w:t xml:space="preserve"> энэхүү мэдээллийн санд тулгуурлан хөтөлбөрөө шинэчилдэг байх, дотоодын ажиллах хүчийг сургадаг байх, тэтгэлэг авсан суралцагчийг ажил олгогчдод зуучилж, төгссөн чиглэлээрээ тодорхой хугацаанд заавал ажиллах үүрэгтэй байхаар хуульчлах шаардлагатай байна. </w:t>
      </w:r>
    </w:p>
    <w:p w14:paraId="7E9E675E" w14:textId="77777777" w:rsidR="00FE6B7E" w:rsidRDefault="00FE6B7E" w:rsidP="00030F72">
      <w:pPr>
        <w:pStyle w:val="NormalWeb"/>
        <w:ind w:left="720"/>
        <w:jc w:val="both"/>
        <w:rPr>
          <w:rStyle w:val="A6"/>
          <w:rFonts w:ascii="Arial" w:hAnsi="Arial" w:cs="Arial"/>
          <w:noProof/>
          <w:color w:val="auto"/>
          <w:sz w:val="24"/>
          <w:szCs w:val="24"/>
          <w:lang w:val="mn-MN"/>
        </w:rPr>
      </w:pPr>
    </w:p>
    <w:p w14:paraId="2B3B1280" w14:textId="77777777" w:rsidR="00FE6B7E" w:rsidRDefault="00FE6B7E" w:rsidP="00030F72">
      <w:pPr>
        <w:pStyle w:val="NormalWeb"/>
        <w:ind w:left="720"/>
        <w:jc w:val="both"/>
        <w:rPr>
          <w:rStyle w:val="A6"/>
          <w:rFonts w:ascii="Arial" w:hAnsi="Arial" w:cs="Arial"/>
          <w:noProof/>
          <w:color w:val="auto"/>
          <w:sz w:val="24"/>
          <w:szCs w:val="24"/>
          <w:lang w:val="mn-MN"/>
        </w:rPr>
      </w:pPr>
    </w:p>
    <w:p w14:paraId="305BDF04" w14:textId="77777777" w:rsidR="00FE6B7E" w:rsidRDefault="00FE6B7E" w:rsidP="00030F72">
      <w:pPr>
        <w:pStyle w:val="NormalWeb"/>
        <w:ind w:left="720"/>
        <w:jc w:val="both"/>
        <w:rPr>
          <w:rStyle w:val="A6"/>
          <w:rFonts w:ascii="Arial" w:hAnsi="Arial" w:cs="Arial"/>
          <w:noProof/>
          <w:color w:val="auto"/>
          <w:sz w:val="24"/>
          <w:szCs w:val="24"/>
          <w:lang w:val="mn-MN"/>
        </w:rPr>
      </w:pPr>
    </w:p>
    <w:p w14:paraId="172BB6F4" w14:textId="77777777" w:rsidR="00FE6B7E" w:rsidRDefault="00FE6B7E" w:rsidP="00030F72">
      <w:pPr>
        <w:pStyle w:val="NormalWeb"/>
        <w:ind w:left="720"/>
        <w:jc w:val="both"/>
        <w:rPr>
          <w:rStyle w:val="A6"/>
          <w:rFonts w:ascii="Arial" w:hAnsi="Arial" w:cs="Arial"/>
          <w:noProof/>
          <w:color w:val="auto"/>
          <w:sz w:val="24"/>
          <w:szCs w:val="24"/>
          <w:lang w:val="mn-MN"/>
        </w:rPr>
      </w:pPr>
    </w:p>
    <w:p w14:paraId="10EAC716" w14:textId="77777777" w:rsidR="004975B8" w:rsidRDefault="004975B8" w:rsidP="00FE6B7E">
      <w:pPr>
        <w:pStyle w:val="NormalWeb"/>
        <w:jc w:val="both"/>
        <w:rPr>
          <w:rStyle w:val="A6"/>
          <w:rFonts w:ascii="Arial" w:hAnsi="Arial" w:cs="Arial"/>
          <w:noProof/>
          <w:color w:val="auto"/>
          <w:sz w:val="24"/>
          <w:szCs w:val="24"/>
          <w:lang w:val="mn-MN"/>
        </w:rPr>
      </w:pPr>
    </w:p>
    <w:p w14:paraId="27A64D7C" w14:textId="77777777" w:rsidR="00C354DF" w:rsidRDefault="00C354DF" w:rsidP="00FE6B7E">
      <w:pPr>
        <w:pStyle w:val="NormalWeb"/>
        <w:jc w:val="both"/>
        <w:rPr>
          <w:rStyle w:val="A6"/>
          <w:rFonts w:ascii="Arial" w:hAnsi="Arial" w:cs="Arial"/>
          <w:noProof/>
          <w:color w:val="auto"/>
          <w:sz w:val="24"/>
          <w:szCs w:val="24"/>
          <w:lang w:val="mn-MN"/>
        </w:rPr>
      </w:pPr>
    </w:p>
    <w:p w14:paraId="7E1B6C25" w14:textId="77777777" w:rsidR="00FC2430" w:rsidRDefault="00FC2430" w:rsidP="00FE6B7E">
      <w:pPr>
        <w:pStyle w:val="NormalWeb"/>
        <w:jc w:val="both"/>
        <w:rPr>
          <w:rStyle w:val="A6"/>
          <w:rFonts w:ascii="Arial" w:hAnsi="Arial" w:cs="Arial"/>
          <w:noProof/>
          <w:color w:val="auto"/>
          <w:sz w:val="24"/>
          <w:szCs w:val="24"/>
          <w:lang w:val="mn-MN"/>
        </w:rPr>
      </w:pPr>
    </w:p>
    <w:p w14:paraId="7B5F00E0" w14:textId="77777777" w:rsidR="00C354DF" w:rsidRDefault="00C354DF" w:rsidP="00FE6B7E">
      <w:pPr>
        <w:pStyle w:val="NormalWeb"/>
        <w:jc w:val="both"/>
        <w:rPr>
          <w:rStyle w:val="A6"/>
          <w:rFonts w:ascii="Arial" w:hAnsi="Arial" w:cs="Arial"/>
          <w:noProof/>
          <w:color w:val="auto"/>
          <w:sz w:val="24"/>
          <w:szCs w:val="24"/>
          <w:lang w:val="mn-MN"/>
        </w:rPr>
      </w:pPr>
    </w:p>
    <w:p w14:paraId="5F4161C8" w14:textId="77777777" w:rsidR="00FE6B7E" w:rsidRDefault="00FE6B7E" w:rsidP="00FE6B7E">
      <w:pPr>
        <w:jc w:val="center"/>
        <w:rPr>
          <w:rFonts w:ascii="Arial" w:hAnsi="Arial" w:cs="Arial"/>
          <w:b/>
          <w:lang w:val="mn-MN"/>
        </w:rPr>
      </w:pPr>
      <w:r w:rsidRPr="005647BE">
        <w:rPr>
          <w:rFonts w:ascii="Arial" w:hAnsi="Arial" w:cs="Arial"/>
          <w:b/>
          <w:lang w:val="mn-MN"/>
        </w:rPr>
        <w:t>ЭХ СУРВАЛЖ</w:t>
      </w:r>
    </w:p>
    <w:p w14:paraId="6A511710" w14:textId="77777777" w:rsidR="00FE6B7E" w:rsidRDefault="00FE6B7E" w:rsidP="00FE6B7E">
      <w:pPr>
        <w:rPr>
          <w:rFonts w:ascii="Arial" w:hAnsi="Arial" w:cs="Arial"/>
          <w:b/>
          <w:lang w:val="mn-MN"/>
        </w:rPr>
      </w:pPr>
      <w:r w:rsidRPr="00B60573">
        <w:rPr>
          <w:rFonts w:ascii="Arial" w:hAnsi="Arial" w:cs="Arial"/>
          <w:b/>
          <w:lang w:val="mn-MN"/>
        </w:rPr>
        <w:t>Монгол Улсын хууль тогтоомж, бодлогын баримт бичиг</w:t>
      </w:r>
    </w:p>
    <w:p w14:paraId="39436550" w14:textId="22EE98F2" w:rsidR="007363C8" w:rsidRPr="007363C8" w:rsidRDefault="007363C8" w:rsidP="007363C8">
      <w:pPr>
        <w:pStyle w:val="HTMLPreformatted"/>
        <w:numPr>
          <w:ilvl w:val="0"/>
          <w:numId w:val="18"/>
        </w:numPr>
        <w:spacing w:line="276" w:lineRule="auto"/>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Монгол Улсын Үндсэн Хууль </w:t>
      </w:r>
      <w:r>
        <w:rPr>
          <w:rFonts w:ascii="Arial" w:hAnsi="Arial" w:cs="Arial"/>
          <w:noProof/>
          <w:color w:val="000000" w:themeColor="text1"/>
          <w:sz w:val="24"/>
          <w:szCs w:val="24"/>
        </w:rPr>
        <w:t>(1992)</w:t>
      </w:r>
    </w:p>
    <w:p w14:paraId="1245889B" w14:textId="34BFB304" w:rsidR="007363C8" w:rsidRPr="00DC29C9" w:rsidRDefault="007363C8" w:rsidP="007363C8">
      <w:pPr>
        <w:pStyle w:val="HTMLPreformatted"/>
        <w:numPr>
          <w:ilvl w:val="0"/>
          <w:numId w:val="18"/>
        </w:numPr>
        <w:spacing w:line="276" w:lineRule="auto"/>
        <w:jc w:val="both"/>
        <w:rPr>
          <w:rFonts w:ascii="Arial" w:hAnsi="Arial" w:cs="Arial"/>
          <w:noProof/>
          <w:color w:val="000000" w:themeColor="text1"/>
          <w:sz w:val="24"/>
          <w:szCs w:val="24"/>
          <w:lang w:val="mn-MN"/>
        </w:rPr>
      </w:pPr>
      <w:r w:rsidRPr="00DC29C9">
        <w:rPr>
          <w:rFonts w:ascii="Arial" w:hAnsi="Arial" w:cs="Arial"/>
          <w:noProof/>
          <w:color w:val="000000" w:themeColor="text1"/>
          <w:sz w:val="24"/>
          <w:szCs w:val="24"/>
          <w:lang w:val="ru-RU"/>
        </w:rPr>
        <w:t>Ажиллах хүчний шилжилт хөдөлгөөний тухай хууль</w:t>
      </w:r>
      <w:r>
        <w:rPr>
          <w:rFonts w:ascii="Arial" w:hAnsi="Arial" w:cs="Arial"/>
          <w:noProof/>
          <w:color w:val="000000" w:themeColor="text1"/>
          <w:sz w:val="24"/>
          <w:szCs w:val="24"/>
          <w:lang w:val="mn-MN"/>
        </w:rPr>
        <w:t xml:space="preserve"> </w:t>
      </w:r>
      <w:r w:rsidRPr="00712CA2">
        <w:rPr>
          <w:rFonts w:ascii="Arial" w:hAnsi="Arial" w:cs="Arial"/>
          <w:noProof/>
          <w:color w:val="000000" w:themeColor="text1"/>
          <w:sz w:val="24"/>
          <w:szCs w:val="24"/>
          <w:lang w:val="mn-MN"/>
        </w:rPr>
        <w:t>(2021)</w:t>
      </w:r>
    </w:p>
    <w:p w14:paraId="1096594F" w14:textId="6334E91E" w:rsidR="007363C8" w:rsidRPr="007363C8" w:rsidRDefault="007363C8" w:rsidP="007363C8">
      <w:pPr>
        <w:pStyle w:val="HTMLPreformatted"/>
        <w:numPr>
          <w:ilvl w:val="0"/>
          <w:numId w:val="18"/>
        </w:numPr>
        <w:spacing w:line="276" w:lineRule="auto"/>
        <w:jc w:val="both"/>
        <w:rPr>
          <w:rFonts w:ascii="Arial" w:hAnsi="Arial" w:cs="Arial"/>
          <w:noProof/>
          <w:color w:val="000000" w:themeColor="text1"/>
          <w:sz w:val="24"/>
          <w:szCs w:val="24"/>
          <w:lang w:val="mn-MN"/>
        </w:rPr>
      </w:pPr>
      <w:r w:rsidRPr="00DC29C9">
        <w:rPr>
          <w:rFonts w:ascii="Arial" w:hAnsi="Arial" w:cs="Arial"/>
          <w:noProof/>
          <w:sz w:val="24"/>
          <w:szCs w:val="24"/>
          <w:lang w:val="ru-RU"/>
        </w:rPr>
        <w:t>Жижиг, дунд үйлдвэр, үйлчилгээг дэмжих тухай</w:t>
      </w:r>
      <w:r w:rsidRPr="00DC29C9">
        <w:rPr>
          <w:rFonts w:ascii="Arial" w:hAnsi="Arial" w:cs="Arial"/>
          <w:noProof/>
          <w:sz w:val="24"/>
          <w:szCs w:val="24"/>
          <w:lang w:val="mn-MN"/>
        </w:rPr>
        <w:t xml:space="preserve"> хууль</w:t>
      </w:r>
      <w:r>
        <w:rPr>
          <w:rFonts w:ascii="Arial" w:hAnsi="Arial" w:cs="Arial"/>
          <w:noProof/>
          <w:sz w:val="24"/>
          <w:szCs w:val="24"/>
          <w:lang w:val="mn-MN"/>
        </w:rPr>
        <w:t xml:space="preserve"> </w:t>
      </w:r>
      <w:r w:rsidRPr="00712CA2">
        <w:rPr>
          <w:rFonts w:ascii="Arial" w:hAnsi="Arial" w:cs="Arial"/>
          <w:noProof/>
          <w:sz w:val="24"/>
          <w:szCs w:val="24"/>
          <w:lang w:val="mn-MN"/>
        </w:rPr>
        <w:t>(2019)</w:t>
      </w:r>
    </w:p>
    <w:p w14:paraId="67D0BDE9" w14:textId="1344D47A" w:rsidR="007363C8" w:rsidRPr="00DC29C9" w:rsidRDefault="007363C8" w:rsidP="007363C8">
      <w:pPr>
        <w:pStyle w:val="HTMLPreformatted"/>
        <w:numPr>
          <w:ilvl w:val="0"/>
          <w:numId w:val="18"/>
        </w:numPr>
        <w:spacing w:line="276" w:lineRule="auto"/>
        <w:jc w:val="both"/>
        <w:rPr>
          <w:rFonts w:ascii="Arial" w:hAnsi="Arial" w:cs="Arial"/>
          <w:noProof/>
          <w:color w:val="000000" w:themeColor="text1"/>
          <w:sz w:val="24"/>
          <w:szCs w:val="24"/>
          <w:lang w:val="mn-MN"/>
        </w:rPr>
      </w:pPr>
      <w:r>
        <w:rPr>
          <w:rFonts w:ascii="Arial" w:hAnsi="Arial" w:cs="Arial"/>
          <w:noProof/>
          <w:sz w:val="24"/>
          <w:szCs w:val="24"/>
          <w:lang w:val="mn-MN"/>
        </w:rPr>
        <w:t xml:space="preserve">Мэргэжлийн боловсролын болон техникийн боловсрол, сургалтын тухай хууль </w:t>
      </w:r>
      <w:r w:rsidRPr="00712CA2">
        <w:rPr>
          <w:rFonts w:ascii="Arial" w:hAnsi="Arial" w:cs="Arial"/>
          <w:noProof/>
          <w:sz w:val="24"/>
          <w:szCs w:val="24"/>
          <w:lang w:val="mn-MN"/>
        </w:rPr>
        <w:t>(2023)</w:t>
      </w:r>
    </w:p>
    <w:p w14:paraId="72ECEB9C" w14:textId="3A29BB1A" w:rsidR="007363C8" w:rsidRPr="00DC29C9" w:rsidRDefault="007363C8" w:rsidP="007363C8">
      <w:pPr>
        <w:pStyle w:val="HTMLPreformatted"/>
        <w:numPr>
          <w:ilvl w:val="0"/>
          <w:numId w:val="18"/>
        </w:numPr>
        <w:spacing w:line="276" w:lineRule="auto"/>
        <w:jc w:val="both"/>
        <w:rPr>
          <w:rFonts w:ascii="Arial" w:hAnsi="Arial" w:cs="Arial"/>
          <w:noProof/>
          <w:color w:val="000000" w:themeColor="text1"/>
          <w:sz w:val="24"/>
          <w:szCs w:val="24"/>
          <w:lang w:val="mn-MN"/>
        </w:rPr>
      </w:pPr>
      <w:r w:rsidRPr="00DC29C9">
        <w:rPr>
          <w:rFonts w:ascii="Arial" w:hAnsi="Arial" w:cs="Arial"/>
          <w:noProof/>
          <w:color w:val="000000" w:themeColor="text1"/>
          <w:sz w:val="24"/>
          <w:szCs w:val="24"/>
          <w:lang w:val="ru-RU"/>
        </w:rPr>
        <w:t>Хууль тогтоомжийн тухай хуул</w:t>
      </w:r>
      <w:r w:rsidRPr="00DC29C9">
        <w:rPr>
          <w:rFonts w:ascii="Arial" w:hAnsi="Arial" w:cs="Arial"/>
          <w:noProof/>
          <w:color w:val="000000" w:themeColor="text1"/>
          <w:sz w:val="24"/>
          <w:szCs w:val="24"/>
          <w:lang w:val="mn-MN"/>
        </w:rPr>
        <w:t xml:space="preserve">ь </w:t>
      </w:r>
      <w:r>
        <w:rPr>
          <w:rFonts w:ascii="Arial" w:hAnsi="Arial" w:cs="Arial"/>
          <w:noProof/>
          <w:color w:val="000000" w:themeColor="text1"/>
          <w:sz w:val="24"/>
          <w:szCs w:val="24"/>
          <w:lang w:val="mn-MN"/>
        </w:rPr>
        <w:t>(2015)</w:t>
      </w:r>
    </w:p>
    <w:p w14:paraId="0617BD8E" w14:textId="1702C480" w:rsidR="007363C8" w:rsidRPr="007363C8" w:rsidRDefault="007363C8" w:rsidP="007363C8">
      <w:pPr>
        <w:pStyle w:val="HTMLPreformatted"/>
        <w:numPr>
          <w:ilvl w:val="0"/>
          <w:numId w:val="18"/>
        </w:numPr>
        <w:spacing w:line="276" w:lineRule="auto"/>
        <w:jc w:val="both"/>
        <w:rPr>
          <w:rFonts w:ascii="Arial" w:hAnsi="Arial" w:cs="Arial"/>
          <w:noProof/>
          <w:color w:val="000000" w:themeColor="text1"/>
          <w:sz w:val="24"/>
          <w:szCs w:val="24"/>
          <w:lang w:val="mn-MN"/>
        </w:rPr>
      </w:pPr>
      <w:r w:rsidRPr="00DC29C9">
        <w:rPr>
          <w:rFonts w:ascii="Arial" w:hAnsi="Arial" w:cs="Arial"/>
          <w:noProof/>
          <w:color w:val="000000"/>
          <w:sz w:val="24"/>
          <w:szCs w:val="24"/>
          <w:lang w:val="ru-RU"/>
        </w:rPr>
        <w:t>Хөдөлмөр эрхлэлтийг дэмжих тухай </w:t>
      </w:r>
      <w:r w:rsidRPr="00DC29C9">
        <w:rPr>
          <w:rFonts w:ascii="Arial" w:hAnsi="Arial" w:cs="Arial"/>
          <w:noProof/>
          <w:color w:val="000000"/>
          <w:sz w:val="24"/>
          <w:szCs w:val="24"/>
          <w:lang w:val="mn-MN"/>
        </w:rPr>
        <w:t>хууль</w:t>
      </w:r>
      <w:r>
        <w:rPr>
          <w:rFonts w:ascii="Arial" w:hAnsi="Arial" w:cs="Arial"/>
          <w:noProof/>
          <w:color w:val="000000"/>
          <w:sz w:val="24"/>
          <w:szCs w:val="24"/>
          <w:lang w:val="mn-MN"/>
        </w:rPr>
        <w:t xml:space="preserve">  </w:t>
      </w:r>
      <w:r w:rsidRPr="00712CA2">
        <w:rPr>
          <w:rFonts w:ascii="Arial" w:hAnsi="Arial" w:cs="Arial"/>
          <w:noProof/>
          <w:color w:val="000000"/>
          <w:sz w:val="24"/>
          <w:szCs w:val="24"/>
          <w:lang w:val="mn-MN"/>
        </w:rPr>
        <w:t>(2011)</w:t>
      </w:r>
    </w:p>
    <w:p w14:paraId="2B44D6EB" w14:textId="77777777" w:rsidR="007363C8" w:rsidRPr="007363C8" w:rsidRDefault="007363C8" w:rsidP="007363C8">
      <w:pPr>
        <w:pStyle w:val="NormalWeb"/>
        <w:numPr>
          <w:ilvl w:val="0"/>
          <w:numId w:val="18"/>
        </w:numPr>
        <w:spacing w:before="0" w:beforeAutospacing="0" w:after="0" w:afterAutospacing="0"/>
        <w:jc w:val="both"/>
        <w:rPr>
          <w:rFonts w:ascii="Arial" w:hAnsi="Arial" w:cs="Arial"/>
          <w:noProof/>
          <w:color w:val="333333"/>
          <w:shd w:val="clear" w:color="auto" w:fill="FFFFFF"/>
          <w:lang w:val="mn-MN"/>
        </w:rPr>
      </w:pPr>
      <w:r w:rsidRPr="00DC29C9">
        <w:rPr>
          <w:rFonts w:ascii="Arial" w:hAnsi="Arial" w:cs="Arial"/>
          <w:noProof/>
          <w:color w:val="333333"/>
          <w:shd w:val="clear" w:color="auto" w:fill="FFFFFF"/>
          <w:lang w:val="ru-RU"/>
        </w:rPr>
        <w:t>Улсын Их Хурлын 2020 оны 52 дугаар тогтоолын 1 дүгээр хавсралтаар батлагдсан</w:t>
      </w:r>
      <w:r w:rsidRPr="00DC29C9">
        <w:rPr>
          <w:rFonts w:ascii="Arial" w:hAnsi="Arial" w:cs="Arial"/>
          <w:bCs/>
          <w:noProof/>
          <w:lang w:val="ru-RU"/>
        </w:rPr>
        <w:t xml:space="preserve"> хараа 2050 Монгол Улсын урт хугацааны хөгжлийн</w:t>
      </w:r>
      <w:r w:rsidRPr="00DC29C9">
        <w:rPr>
          <w:rFonts w:ascii="Arial" w:hAnsi="Arial" w:cs="Arial"/>
          <w:noProof/>
          <w:color w:val="333333"/>
          <w:shd w:val="clear" w:color="auto" w:fill="FFFFFF"/>
          <w:lang w:val="ru-RU"/>
        </w:rPr>
        <w:t xml:space="preserve">  бодлог</w:t>
      </w:r>
      <w:r w:rsidRPr="00DC29C9">
        <w:rPr>
          <w:rFonts w:ascii="Arial" w:hAnsi="Arial" w:cs="Arial"/>
          <w:noProof/>
          <w:color w:val="333333"/>
          <w:shd w:val="clear" w:color="auto" w:fill="FFFFFF"/>
          <w:lang w:val="mn-MN"/>
        </w:rPr>
        <w:t>о</w:t>
      </w:r>
    </w:p>
    <w:p w14:paraId="0D52599F" w14:textId="48346952" w:rsidR="007363C8" w:rsidRPr="007363C8" w:rsidRDefault="007363C8" w:rsidP="007363C8">
      <w:pPr>
        <w:pStyle w:val="NormalWeb"/>
        <w:numPr>
          <w:ilvl w:val="0"/>
          <w:numId w:val="18"/>
        </w:numPr>
        <w:spacing w:before="0" w:beforeAutospacing="0" w:after="0" w:afterAutospacing="0"/>
        <w:jc w:val="both"/>
        <w:rPr>
          <w:rFonts w:ascii="Arial" w:hAnsi="Arial" w:cs="Arial"/>
          <w:color w:val="000000"/>
          <w:lang w:val="mn-MN"/>
        </w:rPr>
      </w:pPr>
      <w:r w:rsidRPr="00DC29C9">
        <w:rPr>
          <w:rFonts w:ascii="Arial" w:hAnsi="Arial" w:cs="Arial"/>
          <w:noProof/>
          <w:color w:val="000000"/>
          <w:lang w:val="ru-RU"/>
        </w:rPr>
        <w:t>Улсын Их Хурлын 2021 оны</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 xml:space="preserve">106 дугаар тогтоолын 1 дүгээр хавсралтаар батлагдсан </w:t>
      </w:r>
      <w:r w:rsidRPr="00DC29C9">
        <w:rPr>
          <w:rFonts w:ascii="Arial" w:hAnsi="Arial" w:cs="Arial"/>
          <w:noProof/>
          <w:color w:val="333333"/>
          <w:shd w:val="clear" w:color="auto" w:fill="FFFFFF"/>
          <w:lang w:val="ru-RU"/>
        </w:rPr>
        <w:t>Шинэ сэргэлтийн бодлого</w:t>
      </w:r>
    </w:p>
    <w:p w14:paraId="57CFAA0E" w14:textId="56E4794D" w:rsidR="007363C8" w:rsidRPr="00DC29C9" w:rsidRDefault="007363C8" w:rsidP="007363C8">
      <w:pPr>
        <w:pStyle w:val="NormalWeb"/>
        <w:numPr>
          <w:ilvl w:val="0"/>
          <w:numId w:val="18"/>
        </w:numPr>
        <w:spacing w:before="0" w:beforeAutospacing="0" w:after="0" w:afterAutospacing="0"/>
        <w:jc w:val="both"/>
        <w:rPr>
          <w:rFonts w:ascii="Arial" w:hAnsi="Arial" w:cs="Arial"/>
          <w:noProof/>
          <w:color w:val="333333"/>
          <w:lang w:val="ru-RU"/>
        </w:rPr>
      </w:pPr>
      <w:r w:rsidRPr="00DC29C9">
        <w:rPr>
          <w:rFonts w:ascii="Arial" w:hAnsi="Arial" w:cs="Arial"/>
          <w:noProof/>
          <w:color w:val="000000"/>
          <w:lang w:val="ru-RU"/>
        </w:rPr>
        <w:t>Монгол Улсад 2023</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онд хөдөлмөр эрхлэх</w:t>
      </w:r>
      <w:r w:rsidRPr="00DC29C9">
        <w:rPr>
          <w:rFonts w:ascii="Arial" w:hAnsi="Arial" w:cs="Arial"/>
          <w:noProof/>
          <w:color w:val="333333"/>
          <w:lang w:val="ru-RU"/>
        </w:rPr>
        <w:t xml:space="preserve"> </w:t>
      </w:r>
      <w:r w:rsidRPr="00DC29C9">
        <w:rPr>
          <w:rFonts w:ascii="Arial" w:hAnsi="Arial" w:cs="Arial"/>
          <w:noProof/>
          <w:color w:val="000000"/>
          <w:lang w:val="ru-RU"/>
        </w:rPr>
        <w:t xml:space="preserve">гадаад ажилтны тоо, хувь хэмжээ </w:t>
      </w:r>
      <w:r>
        <w:rPr>
          <w:rFonts w:ascii="Arial" w:hAnsi="Arial" w:cs="Arial"/>
          <w:noProof/>
          <w:color w:val="000000"/>
          <w:lang w:val="mn-MN"/>
        </w:rPr>
        <w:t xml:space="preserve">тогтоох тухай </w:t>
      </w:r>
      <w:r w:rsidRPr="00DC29C9">
        <w:rPr>
          <w:rFonts w:ascii="Arial" w:hAnsi="Arial" w:cs="Arial"/>
          <w:noProof/>
          <w:color w:val="000000"/>
          <w:lang w:val="ru-RU"/>
        </w:rPr>
        <w:t>Засгийн газрын 2022</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оны</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359</w:t>
      </w:r>
      <w:r w:rsidRPr="00DC29C9">
        <w:rPr>
          <w:rStyle w:val="apple-converted-space"/>
          <w:rFonts w:ascii="Arial" w:eastAsiaTheme="majorEastAsia" w:hAnsi="Arial" w:cs="Arial"/>
          <w:noProof/>
          <w:color w:val="000000"/>
          <w:lang w:val="ru-RU"/>
        </w:rPr>
        <w:t> </w:t>
      </w:r>
      <w:r w:rsidRPr="00DC29C9">
        <w:rPr>
          <w:rFonts w:ascii="Arial" w:hAnsi="Arial" w:cs="Arial"/>
          <w:noProof/>
          <w:color w:val="000000"/>
          <w:lang w:val="ru-RU"/>
        </w:rPr>
        <w:t>дүгээр</w:t>
      </w:r>
      <w:r w:rsidRPr="00DC29C9">
        <w:rPr>
          <w:rFonts w:ascii="Arial" w:hAnsi="Arial" w:cs="Arial"/>
          <w:noProof/>
          <w:color w:val="333333"/>
          <w:lang w:val="ru-RU"/>
        </w:rPr>
        <w:t xml:space="preserve"> </w:t>
      </w:r>
      <w:r w:rsidRPr="00DC29C9">
        <w:rPr>
          <w:rFonts w:ascii="Arial" w:hAnsi="Arial" w:cs="Arial"/>
          <w:noProof/>
          <w:color w:val="000000"/>
          <w:lang w:val="ru-RU"/>
        </w:rPr>
        <w:t xml:space="preserve"> тогтоол </w:t>
      </w:r>
    </w:p>
    <w:p w14:paraId="54BBC123" w14:textId="7A09D9A4" w:rsidR="007363C8" w:rsidRPr="00DC29C9" w:rsidRDefault="007363C8" w:rsidP="007363C8">
      <w:pPr>
        <w:pStyle w:val="FootnoteText"/>
        <w:numPr>
          <w:ilvl w:val="0"/>
          <w:numId w:val="18"/>
        </w:numPr>
        <w:jc w:val="both"/>
        <w:rPr>
          <w:rFonts w:ascii="Arial" w:hAnsi="Arial" w:cs="Arial"/>
          <w:sz w:val="24"/>
          <w:szCs w:val="24"/>
          <w:lang w:val="mn-MN"/>
        </w:rPr>
      </w:pPr>
      <w:r w:rsidRPr="00DC29C9">
        <w:rPr>
          <w:rFonts w:ascii="Arial" w:hAnsi="Arial" w:cs="Arial"/>
          <w:bCs/>
          <w:noProof/>
          <w:sz w:val="24"/>
          <w:szCs w:val="24"/>
          <w:shd w:val="clear" w:color="auto" w:fill="FFFFFF"/>
          <w:lang w:val="mn-MN"/>
        </w:rPr>
        <w:t>Ажлын байрны төлбөрөө</w:t>
      </w:r>
      <w:r>
        <w:rPr>
          <w:rFonts w:ascii="Arial" w:hAnsi="Arial" w:cs="Arial"/>
          <w:bCs/>
          <w:noProof/>
          <w:sz w:val="24"/>
          <w:szCs w:val="24"/>
          <w:shd w:val="clear" w:color="auto" w:fill="FFFFFF"/>
          <w:lang w:val="mn-MN"/>
        </w:rPr>
        <w:t>с</w:t>
      </w:r>
      <w:r w:rsidRPr="00DC29C9">
        <w:rPr>
          <w:rFonts w:ascii="Arial" w:hAnsi="Arial" w:cs="Arial"/>
          <w:bCs/>
          <w:noProof/>
          <w:sz w:val="24"/>
          <w:szCs w:val="24"/>
          <w:shd w:val="clear" w:color="auto" w:fill="FFFFFF"/>
          <w:lang w:val="mn-MN"/>
        </w:rPr>
        <w:t xml:space="preserve"> чөлөөлөх тухай </w:t>
      </w:r>
      <w:r w:rsidRPr="00DC29C9">
        <w:rPr>
          <w:rFonts w:ascii="Arial" w:hAnsi="Arial" w:cs="Arial"/>
          <w:bCs/>
          <w:noProof/>
          <w:sz w:val="24"/>
          <w:szCs w:val="24"/>
          <w:shd w:val="clear" w:color="auto" w:fill="FFFFFF"/>
          <w:lang w:val="ru-RU"/>
        </w:rPr>
        <w:t>Засгийн газрын 2023 оны 1 дүгээр сарын 11-ний өдрийн 19 дүгээр тогтоол</w:t>
      </w:r>
    </w:p>
    <w:p w14:paraId="41ED44B1" w14:textId="5EECE5C8" w:rsidR="007363C8" w:rsidRPr="00DC29C9" w:rsidRDefault="007363C8" w:rsidP="007363C8">
      <w:pPr>
        <w:pStyle w:val="FootnoteText"/>
        <w:numPr>
          <w:ilvl w:val="0"/>
          <w:numId w:val="18"/>
        </w:numPr>
        <w:jc w:val="both"/>
        <w:rPr>
          <w:rFonts w:ascii="Arial" w:hAnsi="Arial" w:cs="Arial"/>
          <w:sz w:val="24"/>
          <w:szCs w:val="24"/>
          <w:lang w:val="mn-MN"/>
        </w:rPr>
      </w:pPr>
      <w:r w:rsidRPr="00DC29C9">
        <w:rPr>
          <w:rFonts w:ascii="Arial" w:hAnsi="Arial" w:cs="Arial"/>
          <w:sz w:val="24"/>
          <w:szCs w:val="24"/>
          <w:lang w:val="mn-MN"/>
        </w:rPr>
        <w:t>Хөдөлмөрийн хөлсний доод хэмжээг шинэчлэн тогтоох тухай</w:t>
      </w:r>
      <w:r>
        <w:rPr>
          <w:rFonts w:ascii="Arial" w:hAnsi="Arial" w:cs="Arial"/>
          <w:sz w:val="24"/>
          <w:szCs w:val="24"/>
          <w:lang w:val="mn-MN"/>
        </w:rPr>
        <w:t xml:space="preserve"> </w:t>
      </w:r>
      <w:r w:rsidRPr="00DC29C9">
        <w:rPr>
          <w:rFonts w:ascii="Arial" w:hAnsi="Arial" w:cs="Arial"/>
          <w:sz w:val="24"/>
          <w:szCs w:val="24"/>
          <w:lang w:val="mn-MN"/>
        </w:rPr>
        <w:t>Хөдөлмөр нийгмийн түншлэлийн гурван талт үндэсний хорооны 12 дугаар тогтоол</w:t>
      </w:r>
    </w:p>
    <w:p w14:paraId="781EFD47" w14:textId="77777777" w:rsidR="007363C8" w:rsidRPr="00DC29C9" w:rsidRDefault="007363C8" w:rsidP="007363C8">
      <w:pPr>
        <w:pStyle w:val="HTMLPreformatted"/>
        <w:spacing w:line="276" w:lineRule="auto"/>
        <w:jc w:val="both"/>
        <w:rPr>
          <w:rFonts w:ascii="Arial" w:hAnsi="Arial" w:cs="Arial"/>
          <w:noProof/>
          <w:color w:val="1F1F1F"/>
          <w:sz w:val="24"/>
          <w:szCs w:val="24"/>
          <w:lang w:val="mn-MN"/>
        </w:rPr>
      </w:pPr>
    </w:p>
    <w:p w14:paraId="37083A0D" w14:textId="29DD2F99" w:rsidR="00FE6B7E" w:rsidRDefault="007363C8" w:rsidP="00FE6B7E">
      <w:pPr>
        <w:rPr>
          <w:rFonts w:ascii="Arial" w:hAnsi="Arial" w:cs="Arial"/>
          <w:b/>
          <w:lang w:val="mn-MN"/>
        </w:rPr>
      </w:pPr>
      <w:r>
        <w:rPr>
          <w:rFonts w:ascii="Arial" w:hAnsi="Arial" w:cs="Arial"/>
          <w:b/>
          <w:lang w:val="mn-MN"/>
        </w:rPr>
        <w:t>Монгол эх сурвалж</w:t>
      </w:r>
    </w:p>
    <w:p w14:paraId="0F5BBD7A" w14:textId="58428050" w:rsidR="007363C8" w:rsidRPr="007363C8" w:rsidRDefault="007363C8" w:rsidP="007363C8">
      <w:pPr>
        <w:pStyle w:val="ListParagraph"/>
        <w:numPr>
          <w:ilvl w:val="0"/>
          <w:numId w:val="19"/>
        </w:numPr>
        <w:spacing w:after="0" w:line="276" w:lineRule="auto"/>
        <w:jc w:val="both"/>
        <w:rPr>
          <w:rFonts w:ascii="Arial" w:hAnsi="Arial" w:cs="Arial"/>
          <w:bCs/>
          <w:noProof/>
          <w:lang w:val="ru-RU"/>
        </w:rPr>
      </w:pPr>
      <w:r w:rsidRPr="007363C8">
        <w:rPr>
          <w:rFonts w:ascii="Arial" w:hAnsi="Arial" w:cs="Arial"/>
          <w:bCs/>
          <w:noProof/>
          <w:lang w:val="ru-RU"/>
        </w:rPr>
        <w:t>Гадаад харилцааны яамны Гадаад худалдаа, эдийн засгийн хамтын ажиллагааны газрын “Монгол Улс дахь гадаад ажилтны ажлын байрны төлбөрийн зохицуулалтын тухай мэдээлэл”</w:t>
      </w:r>
      <w:r w:rsidRPr="007363C8">
        <w:rPr>
          <w:rFonts w:ascii="Arial" w:hAnsi="Arial" w:cs="Arial"/>
          <w:bCs/>
          <w:i/>
          <w:iCs/>
          <w:noProof/>
          <w:lang w:val="ru-RU"/>
        </w:rPr>
        <w:t xml:space="preserve"> </w:t>
      </w:r>
      <w:r w:rsidRPr="007363C8">
        <w:rPr>
          <w:rFonts w:ascii="Arial" w:hAnsi="Arial" w:cs="Arial"/>
          <w:bCs/>
          <w:noProof/>
          <w:lang w:val="ru-RU"/>
        </w:rPr>
        <w:t>2024.02.02</w:t>
      </w:r>
    </w:p>
    <w:p w14:paraId="69FE3CB1" w14:textId="65FB8316" w:rsidR="007363C8" w:rsidRPr="007363C8" w:rsidRDefault="007363C8" w:rsidP="007363C8">
      <w:pPr>
        <w:pStyle w:val="FootnoteText"/>
        <w:numPr>
          <w:ilvl w:val="0"/>
          <w:numId w:val="19"/>
        </w:numPr>
        <w:jc w:val="both"/>
        <w:rPr>
          <w:rFonts w:ascii="Arial" w:hAnsi="Arial" w:cs="Arial"/>
          <w:noProof/>
          <w:sz w:val="24"/>
          <w:szCs w:val="24"/>
          <w:lang w:val="ru-RU"/>
        </w:rPr>
      </w:pPr>
      <w:r w:rsidRPr="00AD6D8F">
        <w:rPr>
          <w:rFonts w:ascii="Arial" w:hAnsi="Arial" w:cs="Arial"/>
          <w:noProof/>
          <w:sz w:val="24"/>
          <w:szCs w:val="24"/>
          <w:lang w:val="ru-RU"/>
        </w:rPr>
        <w:t>PwC Mongolia, “Гадаад ажиллах хүч, мэргэжилтний квотод орсон өөрчлөлт”, Татвар болон хууль эрх зүйн мэдээлэл, дугаар 05/2022, 2022 оны 07 дугаар сар</w:t>
      </w:r>
    </w:p>
    <w:p w14:paraId="0593AD2D" w14:textId="4A041C6D" w:rsidR="007363C8" w:rsidRPr="007363C8" w:rsidRDefault="007363C8" w:rsidP="007363C8">
      <w:pPr>
        <w:pStyle w:val="FootnoteText"/>
        <w:numPr>
          <w:ilvl w:val="0"/>
          <w:numId w:val="19"/>
        </w:numPr>
        <w:jc w:val="both"/>
        <w:rPr>
          <w:rFonts w:ascii="Arial" w:hAnsi="Arial" w:cs="Arial"/>
          <w:sz w:val="24"/>
          <w:szCs w:val="24"/>
          <w:lang w:val="mn-MN"/>
        </w:rPr>
      </w:pPr>
      <w:r w:rsidRPr="00AD6D8F">
        <w:rPr>
          <w:rFonts w:ascii="Arial" w:hAnsi="Arial" w:cs="Arial"/>
          <w:sz w:val="24"/>
          <w:szCs w:val="24"/>
        </w:rPr>
        <w:t>MMCG</w:t>
      </w:r>
      <w:r w:rsidRPr="00712CA2">
        <w:rPr>
          <w:rFonts w:ascii="Arial" w:hAnsi="Arial" w:cs="Arial"/>
          <w:sz w:val="24"/>
          <w:szCs w:val="24"/>
          <w:lang w:val="ru-RU"/>
        </w:rPr>
        <w:t xml:space="preserve"> </w:t>
      </w:r>
      <w:r w:rsidRPr="00AD6D8F">
        <w:rPr>
          <w:rFonts w:ascii="Arial" w:hAnsi="Arial" w:cs="Arial"/>
          <w:sz w:val="24"/>
          <w:szCs w:val="24"/>
          <w:lang w:val="mn-MN"/>
        </w:rPr>
        <w:t xml:space="preserve">компанийн гүйцэтгэх захирал Д.Бум-Эрдэнэ, 2024.03.04 </w:t>
      </w:r>
      <w:hyperlink r:id="rId174" w:history="1">
        <w:r w:rsidRPr="00AD6D8F">
          <w:rPr>
            <w:rStyle w:val="Hyperlink"/>
            <w:rFonts w:ascii="Arial" w:hAnsi="Arial" w:cs="Arial"/>
            <w:sz w:val="24"/>
            <w:szCs w:val="24"/>
            <w:lang w:val="mn-MN"/>
          </w:rPr>
          <w:t>https://x.com/BloombergTVM/status/1764468800362000803</w:t>
        </w:r>
      </w:hyperlink>
      <w:r w:rsidRPr="00AD6D8F">
        <w:rPr>
          <w:rFonts w:ascii="Arial" w:hAnsi="Arial" w:cs="Arial"/>
          <w:sz w:val="24"/>
          <w:szCs w:val="24"/>
          <w:lang w:val="mn-MN"/>
        </w:rPr>
        <w:t xml:space="preserve"> </w:t>
      </w:r>
    </w:p>
    <w:p w14:paraId="4FCDC564" w14:textId="2959681A" w:rsidR="007363C8" w:rsidRPr="00712CA2" w:rsidRDefault="007363C8" w:rsidP="007363C8">
      <w:pPr>
        <w:pStyle w:val="HTMLPreformatted"/>
        <w:numPr>
          <w:ilvl w:val="0"/>
          <w:numId w:val="19"/>
        </w:numPr>
        <w:spacing w:line="276" w:lineRule="auto"/>
        <w:jc w:val="both"/>
        <w:rPr>
          <w:rFonts w:ascii="Arial" w:hAnsi="Arial" w:cs="Arial"/>
          <w:sz w:val="24"/>
          <w:szCs w:val="24"/>
          <w:lang w:val="mn-MN"/>
        </w:rPr>
      </w:pPr>
      <w:r w:rsidRPr="00AD6D8F">
        <w:rPr>
          <w:rFonts w:ascii="Arial" w:hAnsi="Arial" w:cs="Arial"/>
          <w:sz w:val="24"/>
          <w:szCs w:val="24"/>
          <w:lang w:val="mn-MN"/>
        </w:rPr>
        <w:t>Д.Ариунзаяа, Ажиллах хүчний хомсдол 2028 он хүртэл үргэлжилнэ. 2024.10.04 &lt;</w:t>
      </w:r>
      <w:hyperlink r:id="rId175" w:history="1">
        <w:r w:rsidRPr="00AD6D8F">
          <w:rPr>
            <w:rStyle w:val="Hyperlink"/>
            <w:rFonts w:ascii="Arial" w:hAnsi="Arial" w:cs="Arial"/>
            <w:sz w:val="24"/>
            <w:szCs w:val="24"/>
            <w:lang w:val="mn-MN"/>
          </w:rPr>
          <w:t>https://www.newswire.mn/n/38703</w:t>
        </w:r>
      </w:hyperlink>
      <w:r w:rsidRPr="00712CA2">
        <w:rPr>
          <w:rFonts w:ascii="Arial" w:hAnsi="Arial" w:cs="Arial"/>
          <w:sz w:val="24"/>
          <w:szCs w:val="24"/>
          <w:lang w:val="mn-MN"/>
        </w:rPr>
        <w:t>&gt;</w:t>
      </w:r>
    </w:p>
    <w:p w14:paraId="241A709C" w14:textId="4FA5DE99" w:rsidR="007363C8" w:rsidRPr="00AD6D8F" w:rsidRDefault="007363C8" w:rsidP="007363C8">
      <w:pPr>
        <w:pStyle w:val="FootnoteText"/>
        <w:numPr>
          <w:ilvl w:val="0"/>
          <w:numId w:val="19"/>
        </w:numPr>
        <w:contextualSpacing/>
        <w:jc w:val="both"/>
        <w:rPr>
          <w:rFonts w:ascii="Arial" w:hAnsi="Arial" w:cs="Arial"/>
          <w:sz w:val="24"/>
          <w:szCs w:val="24"/>
          <w:lang w:val="mn-MN"/>
        </w:rPr>
      </w:pPr>
      <w:r w:rsidRPr="00AD6D8F">
        <w:rPr>
          <w:rFonts w:ascii="Arial" w:hAnsi="Arial" w:cs="Arial"/>
          <w:sz w:val="24"/>
          <w:szCs w:val="24"/>
          <w:lang w:val="mn-MN"/>
        </w:rPr>
        <w:t xml:space="preserve">Ажиллах хүчний хомсдол 10 орчим мянгаар нэмэгджээ. </w:t>
      </w:r>
      <w:r w:rsidRPr="00712CA2">
        <w:rPr>
          <w:rFonts w:ascii="Arial" w:hAnsi="Arial" w:cs="Arial"/>
          <w:sz w:val="24"/>
          <w:szCs w:val="24"/>
          <w:lang w:val="mn-MN"/>
        </w:rPr>
        <w:t>2019.02.02 &lt;</w:t>
      </w:r>
      <w:r w:rsidRPr="00AD6D8F">
        <w:rPr>
          <w:rFonts w:ascii="Arial" w:hAnsi="Arial" w:cs="Arial"/>
          <w:sz w:val="24"/>
          <w:szCs w:val="24"/>
          <w:lang w:val="mn-MN"/>
        </w:rPr>
        <w:t xml:space="preserve"> </w:t>
      </w:r>
      <w:hyperlink r:id="rId176" w:history="1">
        <w:r w:rsidRPr="00AD6D8F">
          <w:rPr>
            <w:rStyle w:val="Hyperlink"/>
            <w:rFonts w:ascii="Arial" w:hAnsi="Arial" w:cs="Arial"/>
            <w:sz w:val="24"/>
            <w:szCs w:val="24"/>
            <w:lang w:val="mn-MN"/>
          </w:rPr>
          <w:t>https://gogo.mn/r/m1lkq</w:t>
        </w:r>
      </w:hyperlink>
      <w:r w:rsidRPr="00AD6D8F">
        <w:rPr>
          <w:rFonts w:ascii="Arial" w:hAnsi="Arial" w:cs="Arial"/>
          <w:sz w:val="24"/>
          <w:szCs w:val="24"/>
          <w:lang w:val="mn-MN"/>
        </w:rPr>
        <w:t>&gt;</w:t>
      </w:r>
    </w:p>
    <w:p w14:paraId="255EDE00" w14:textId="77777777" w:rsidR="007363C8" w:rsidRPr="00AD6D8F" w:rsidRDefault="007363C8" w:rsidP="007363C8">
      <w:pPr>
        <w:pStyle w:val="FootnoteText"/>
        <w:numPr>
          <w:ilvl w:val="0"/>
          <w:numId w:val="19"/>
        </w:numPr>
        <w:jc w:val="both"/>
        <w:rPr>
          <w:rFonts w:ascii="Arial" w:hAnsi="Arial" w:cs="Arial"/>
          <w:noProof/>
          <w:sz w:val="24"/>
          <w:szCs w:val="24"/>
          <w:lang w:val="ru-RU"/>
        </w:rPr>
      </w:pPr>
      <w:r w:rsidRPr="00AD6D8F">
        <w:rPr>
          <w:rStyle w:val="Strong"/>
          <w:rFonts w:ascii="Arial" w:hAnsi="Arial" w:cs="Arial"/>
          <w:b w:val="0"/>
          <w:bCs w:val="0"/>
          <w:noProof/>
          <w:color w:val="000000"/>
          <w:sz w:val="24"/>
          <w:szCs w:val="24"/>
          <w:lang w:val="ru-RU"/>
        </w:rPr>
        <w:t>Б.Түвшинтулга, “Хүнээр дутаж буй хөдөлмөрийн зах зээл” (Web page 2024.05.20</w:t>
      </w:r>
      <w:r w:rsidRPr="00AD6D8F">
        <w:rPr>
          <w:rStyle w:val="Strong"/>
          <w:rFonts w:ascii="Arial" w:hAnsi="Arial" w:cs="Arial"/>
          <w:noProof/>
          <w:color w:val="000000"/>
          <w:sz w:val="24"/>
          <w:szCs w:val="24"/>
          <w:lang w:val="ru-RU"/>
        </w:rPr>
        <w:t>) &lt;</w:t>
      </w:r>
      <w:hyperlink r:id="rId177" w:history="1">
        <w:r w:rsidRPr="00AD6D8F">
          <w:rPr>
            <w:rStyle w:val="Hyperlink"/>
            <w:rFonts w:ascii="Arial" w:hAnsi="Arial" w:cs="Arial"/>
            <w:noProof/>
            <w:sz w:val="24"/>
            <w:szCs w:val="24"/>
            <w:lang w:val="ru-RU"/>
          </w:rPr>
          <w:t>https://eagle.mn/r/126789</w:t>
        </w:r>
      </w:hyperlink>
      <w:r w:rsidRPr="00AD6D8F">
        <w:rPr>
          <w:rStyle w:val="Strong"/>
          <w:rFonts w:ascii="Arial" w:hAnsi="Arial" w:cs="Arial"/>
          <w:b w:val="0"/>
          <w:bCs w:val="0"/>
          <w:noProof/>
          <w:color w:val="000000"/>
          <w:sz w:val="24"/>
          <w:szCs w:val="24"/>
          <w:lang w:val="ru-RU"/>
        </w:rPr>
        <w:t xml:space="preserve">&gt;. </w:t>
      </w:r>
    </w:p>
    <w:p w14:paraId="574B50FD" w14:textId="1E859153" w:rsidR="007363C8" w:rsidRPr="007363C8" w:rsidRDefault="00000000" w:rsidP="007363C8">
      <w:pPr>
        <w:pStyle w:val="HTMLPreformatted"/>
        <w:numPr>
          <w:ilvl w:val="0"/>
          <w:numId w:val="19"/>
        </w:numPr>
        <w:spacing w:line="276" w:lineRule="auto"/>
        <w:jc w:val="both"/>
        <w:rPr>
          <w:rFonts w:ascii="Arial" w:hAnsi="Arial" w:cs="Arial"/>
          <w:noProof/>
          <w:sz w:val="24"/>
          <w:szCs w:val="24"/>
          <w:lang w:val="mn-MN"/>
        </w:rPr>
      </w:pPr>
      <w:hyperlink r:id="rId178" w:history="1">
        <w:r w:rsidR="007363C8" w:rsidRPr="003F347C">
          <w:rPr>
            <w:rStyle w:val="Hyperlink"/>
            <w:rFonts w:ascii="Arial" w:hAnsi="Arial" w:cs="Arial"/>
            <w:noProof/>
            <w:sz w:val="24"/>
            <w:szCs w:val="24"/>
            <w:lang w:val="ru-RU"/>
          </w:rPr>
          <w:t>https://immigration.gov.mn/mn/visa-total/visa-type/</w:t>
        </w:r>
      </w:hyperlink>
    </w:p>
    <w:p w14:paraId="5A1FFA06" w14:textId="04A7226F" w:rsidR="007363C8" w:rsidRPr="007363C8" w:rsidRDefault="007363C8" w:rsidP="007363C8">
      <w:pPr>
        <w:pStyle w:val="HTMLPreformatted"/>
        <w:numPr>
          <w:ilvl w:val="0"/>
          <w:numId w:val="19"/>
        </w:numPr>
        <w:spacing w:line="276" w:lineRule="auto"/>
        <w:jc w:val="both"/>
        <w:rPr>
          <w:rFonts w:ascii="Arial" w:hAnsi="Arial" w:cs="Arial"/>
          <w:noProof/>
          <w:sz w:val="24"/>
          <w:szCs w:val="24"/>
          <w:lang w:val="mn-MN"/>
        </w:rPr>
      </w:pPr>
      <w:r w:rsidRPr="00AD6D8F">
        <w:rPr>
          <w:rFonts w:ascii="Arial" w:hAnsi="Arial" w:cs="Arial"/>
          <w:sz w:val="24"/>
          <w:szCs w:val="24"/>
          <w:lang w:val="mn-MN"/>
        </w:rPr>
        <w:t xml:space="preserve">Ц.Даваасамбуу Япон улсын ажиллах хүчний хомсдол 2040 оноос эхлэн хурцадмал түвшинд хүрнэ </w:t>
      </w:r>
      <w:r w:rsidRPr="00712CA2">
        <w:rPr>
          <w:rFonts w:ascii="Arial" w:hAnsi="Arial" w:cs="Arial"/>
          <w:sz w:val="24"/>
          <w:szCs w:val="24"/>
          <w:lang w:val="mn-MN"/>
        </w:rPr>
        <w:t xml:space="preserve">2023.03.30 </w:t>
      </w:r>
      <w:hyperlink r:id="rId179" w:history="1">
        <w:r w:rsidRPr="00712CA2">
          <w:rPr>
            <w:rStyle w:val="Hyperlink"/>
            <w:rFonts w:ascii="Arial" w:hAnsi="Arial" w:cs="Arial"/>
            <w:sz w:val="24"/>
            <w:szCs w:val="24"/>
            <w:lang w:val="mn-MN"/>
          </w:rPr>
          <w:t>https://newspress.mn/v1/Дэлхийн-мэдээ/news/41083</w:t>
        </w:r>
      </w:hyperlink>
    </w:p>
    <w:p w14:paraId="4D662511" w14:textId="77777777" w:rsidR="007363C8" w:rsidRDefault="007363C8" w:rsidP="007363C8">
      <w:pPr>
        <w:pStyle w:val="FootnoteText"/>
        <w:numPr>
          <w:ilvl w:val="0"/>
          <w:numId w:val="19"/>
        </w:numPr>
        <w:jc w:val="both"/>
        <w:rPr>
          <w:rFonts w:ascii="Arial" w:hAnsi="Arial" w:cs="Arial"/>
          <w:sz w:val="24"/>
          <w:szCs w:val="24"/>
          <w:lang w:val="mn-MN"/>
        </w:rPr>
      </w:pPr>
      <w:r w:rsidRPr="00712CA2">
        <w:rPr>
          <w:rFonts w:ascii="Arial" w:hAnsi="Arial" w:cs="Arial"/>
          <w:sz w:val="24"/>
          <w:szCs w:val="24"/>
          <w:lang w:val="mn-MN"/>
        </w:rPr>
        <w:t>Н</w:t>
      </w:r>
      <w:r w:rsidRPr="00AD6D8F">
        <w:rPr>
          <w:rFonts w:ascii="Arial" w:hAnsi="Arial" w:cs="Arial"/>
          <w:sz w:val="24"/>
          <w:szCs w:val="24"/>
          <w:lang w:val="mn-MN"/>
        </w:rPr>
        <w:t xml:space="preserve">.Ургамалсувд, Г.Алтанзул, </w:t>
      </w:r>
      <w:r w:rsidRPr="00712CA2">
        <w:rPr>
          <w:rFonts w:ascii="Arial" w:hAnsi="Arial" w:cs="Arial"/>
          <w:sz w:val="24"/>
          <w:szCs w:val="24"/>
          <w:lang w:val="mn-MN"/>
        </w:rPr>
        <w:t>“</w:t>
      </w:r>
      <w:r w:rsidRPr="00AD6D8F">
        <w:rPr>
          <w:rFonts w:ascii="Arial" w:hAnsi="Arial" w:cs="Arial"/>
          <w:sz w:val="24"/>
          <w:szCs w:val="24"/>
          <w:lang w:val="mn-MN"/>
        </w:rPr>
        <w:t>Цахилгаан эрчим хүчний үнийн өөрчлөлтийн бусад бараа бүтээгдэхүүн болон ерөнхий үнийн түвшинд үзүүлэх шууд ба дам нөлөө”,Монголбанк, Судалгааны ажил товхимол 18, 2024 оны 1 дүгээр сар 09</w:t>
      </w:r>
    </w:p>
    <w:p w14:paraId="7A5E08FE" w14:textId="082F69C1" w:rsidR="007363C8" w:rsidRPr="007363C8" w:rsidRDefault="007363C8" w:rsidP="007363C8">
      <w:pPr>
        <w:pStyle w:val="FootnoteText"/>
        <w:numPr>
          <w:ilvl w:val="0"/>
          <w:numId w:val="19"/>
        </w:numPr>
        <w:jc w:val="both"/>
        <w:rPr>
          <w:rFonts w:ascii="Arial" w:hAnsi="Arial" w:cs="Arial"/>
          <w:sz w:val="24"/>
          <w:szCs w:val="24"/>
          <w:lang w:val="mn-MN"/>
        </w:rPr>
      </w:pPr>
      <w:r w:rsidRPr="007363C8">
        <w:rPr>
          <w:rFonts w:ascii="Arial" w:hAnsi="Arial" w:cs="Arial"/>
          <w:sz w:val="24"/>
          <w:szCs w:val="24"/>
          <w:lang w:val="mn-MN"/>
        </w:rPr>
        <w:lastRenderedPageBreak/>
        <w:t>Мөнгө, санхүү, баялаг сэтгүүл 2023, Н.Нинжин, М.Анужин Уур амьсгалын өөрчлөлтийн санхүүгийн салбарт үзүүлэх нөлөөлөл, түүнийг бууруулахад чиглэсэн арга хэмжээ</w:t>
      </w:r>
    </w:p>
    <w:p w14:paraId="048BE094" w14:textId="77777777" w:rsidR="007363C8" w:rsidRPr="00AD6D8F" w:rsidRDefault="007363C8" w:rsidP="007363C8">
      <w:pPr>
        <w:pStyle w:val="FootnoteText"/>
        <w:numPr>
          <w:ilvl w:val="0"/>
          <w:numId w:val="19"/>
        </w:numPr>
        <w:jc w:val="both"/>
        <w:rPr>
          <w:rFonts w:ascii="Arial" w:hAnsi="Arial" w:cs="Arial"/>
          <w:noProof/>
          <w:sz w:val="24"/>
          <w:szCs w:val="24"/>
          <w:lang w:val="ru-RU"/>
        </w:rPr>
      </w:pPr>
      <w:r w:rsidRPr="00AD6D8F">
        <w:rPr>
          <w:rFonts w:ascii="Arial" w:hAnsi="Arial" w:cs="Arial"/>
          <w:noProof/>
          <w:sz w:val="24"/>
          <w:szCs w:val="24"/>
          <w:lang w:val="ru-RU"/>
        </w:rPr>
        <w:t>2024 оны 10 дугаар сарын 13-ны өдрийн Монголбанкнаас зарласан валютын ханшаар тооцов. &lt;</w:t>
      </w:r>
      <w:hyperlink r:id="rId180" w:history="1">
        <w:r w:rsidRPr="00AD6D8F">
          <w:rPr>
            <w:rStyle w:val="Hyperlink"/>
            <w:rFonts w:ascii="Arial" w:hAnsi="Arial" w:cs="Arial"/>
            <w:noProof/>
            <w:sz w:val="24"/>
            <w:szCs w:val="24"/>
            <w:lang w:val="ru-RU"/>
          </w:rPr>
          <w:t>https://www.mongolbank.mn/mn/currency-rate</w:t>
        </w:r>
      </w:hyperlink>
      <w:r w:rsidRPr="00AD6D8F">
        <w:rPr>
          <w:rFonts w:ascii="Arial" w:hAnsi="Arial" w:cs="Arial"/>
          <w:noProof/>
          <w:sz w:val="24"/>
          <w:szCs w:val="24"/>
          <w:lang w:val="ru-RU"/>
        </w:rPr>
        <w:t xml:space="preserve">&gt;. </w:t>
      </w:r>
    </w:p>
    <w:p w14:paraId="7CB0B034" w14:textId="77777777" w:rsidR="007363C8" w:rsidRPr="007363C8" w:rsidRDefault="007363C8" w:rsidP="007363C8">
      <w:pPr>
        <w:pStyle w:val="FootnoteText"/>
        <w:ind w:left="360"/>
        <w:jc w:val="both"/>
        <w:rPr>
          <w:rFonts w:ascii="Arial" w:hAnsi="Arial" w:cs="Arial"/>
          <w:noProof/>
          <w:color w:val="1F1F1F"/>
          <w:sz w:val="24"/>
          <w:szCs w:val="24"/>
          <w:lang w:val="mn-MN"/>
        </w:rPr>
      </w:pPr>
    </w:p>
    <w:p w14:paraId="4330559A" w14:textId="77777777" w:rsidR="00FE6B7E" w:rsidRPr="00B60573" w:rsidRDefault="00FE6B7E" w:rsidP="00FE6B7E">
      <w:pPr>
        <w:rPr>
          <w:rFonts w:ascii="Arial" w:hAnsi="Arial" w:cs="Arial"/>
          <w:b/>
          <w:lang w:val="mn-MN"/>
        </w:rPr>
      </w:pPr>
      <w:r w:rsidRPr="00B60573">
        <w:rPr>
          <w:rFonts w:ascii="Arial" w:hAnsi="Arial" w:cs="Arial"/>
          <w:b/>
          <w:lang w:val="mn-MN"/>
        </w:rPr>
        <w:t>Гадаад эх сурвалж</w:t>
      </w:r>
    </w:p>
    <w:p w14:paraId="43F35BF2" w14:textId="00FDAA1F" w:rsidR="007363C8" w:rsidRPr="007363C8" w:rsidRDefault="007363C8" w:rsidP="007363C8">
      <w:pPr>
        <w:pStyle w:val="HTMLPreformatted"/>
        <w:numPr>
          <w:ilvl w:val="0"/>
          <w:numId w:val="20"/>
        </w:numPr>
        <w:spacing w:line="276" w:lineRule="auto"/>
        <w:jc w:val="both"/>
        <w:rPr>
          <w:rFonts w:ascii="Arial" w:hAnsi="Arial" w:cs="Arial"/>
          <w:noProof/>
          <w:sz w:val="24"/>
          <w:szCs w:val="24"/>
          <w:lang w:val="mn-MN"/>
        </w:rPr>
      </w:pPr>
      <w:r w:rsidRPr="00AD6D8F">
        <w:rPr>
          <w:rFonts w:ascii="Arial" w:hAnsi="Arial" w:cs="Arial"/>
          <w:noProof/>
          <w:sz w:val="24"/>
          <w:szCs w:val="24"/>
          <w:lang w:val="ru-RU"/>
        </w:rPr>
        <w:t>Ayman Falak Medina, ‘Cambodia opens foreign employee quota application for 2023’ ASEAN Briefing (Web page, 18 October, 2022</w:t>
      </w:r>
    </w:p>
    <w:p w14:paraId="5D0C6DFF" w14:textId="0DBE5906" w:rsidR="007363C8" w:rsidRPr="007363C8" w:rsidRDefault="007363C8" w:rsidP="007363C8">
      <w:pPr>
        <w:pStyle w:val="FootnoteText"/>
        <w:numPr>
          <w:ilvl w:val="0"/>
          <w:numId w:val="20"/>
        </w:numPr>
        <w:jc w:val="both"/>
        <w:rPr>
          <w:rFonts w:ascii="Arial" w:hAnsi="Arial" w:cs="Arial"/>
          <w:noProof/>
          <w:sz w:val="24"/>
          <w:szCs w:val="24"/>
        </w:rPr>
      </w:pPr>
      <w:r w:rsidRPr="00AD6D8F">
        <w:rPr>
          <w:rFonts w:ascii="Arial" w:hAnsi="Arial" w:cs="Arial"/>
          <w:noProof/>
          <w:sz w:val="24"/>
          <w:szCs w:val="24"/>
        </w:rPr>
        <w:t xml:space="preserve">Ayman Falak Medina, ‘New Work Permit Rules for Foreign Employees in Cambodia’ ASEAN Briefing (Web page, 30 January 2024) &lt; </w:t>
      </w:r>
      <w:hyperlink r:id="rId181" w:anchor=":~:text=Foreign%20workers%20looking%20to%20work,Ministry%20of%20Interior%20(MoI)" w:history="1">
        <w:r w:rsidRPr="00AD6D8F">
          <w:rPr>
            <w:rStyle w:val="Hyperlink"/>
            <w:rFonts w:ascii="Arial" w:hAnsi="Arial" w:cs="Arial"/>
            <w:noProof/>
            <w:sz w:val="24"/>
            <w:szCs w:val="24"/>
          </w:rPr>
          <w:t>https://www.aseanbriefing.com/news/new-work-permit-rules-for-foreign-employees-in-cambodia/#:~:text=Foreign%20workers%20looking%20to%20work,Ministry%20of%20Interior%20(MoI)</w:t>
        </w:r>
      </w:hyperlink>
      <w:r w:rsidRPr="00AD6D8F">
        <w:rPr>
          <w:rFonts w:ascii="Arial" w:hAnsi="Arial" w:cs="Arial"/>
          <w:noProof/>
          <w:sz w:val="24"/>
          <w:szCs w:val="24"/>
        </w:rPr>
        <w:t>.&gt;</w:t>
      </w:r>
    </w:p>
    <w:p w14:paraId="41D9FD4B" w14:textId="1EC60A95" w:rsidR="007363C8" w:rsidRPr="007363C8" w:rsidRDefault="007363C8" w:rsidP="007363C8">
      <w:pPr>
        <w:pStyle w:val="FootnoteText"/>
        <w:numPr>
          <w:ilvl w:val="0"/>
          <w:numId w:val="20"/>
        </w:numPr>
        <w:jc w:val="both"/>
        <w:rPr>
          <w:rFonts w:ascii="Arial" w:hAnsi="Arial" w:cs="Arial"/>
          <w:noProof/>
          <w:sz w:val="24"/>
          <w:szCs w:val="24"/>
        </w:rPr>
      </w:pPr>
      <w:r w:rsidRPr="00AD6D8F">
        <w:rPr>
          <w:rFonts w:ascii="Arial" w:hAnsi="Arial" w:cs="Arial"/>
          <w:noProof/>
          <w:sz w:val="24"/>
          <w:szCs w:val="24"/>
        </w:rPr>
        <w:t xml:space="preserve">Dezan Shira, ‘The Guide to Employment Permits for Foreign Workers in Laos’ ASEAN Briefing (Web page, 22 September 2017) &lt; </w:t>
      </w:r>
      <w:hyperlink r:id="rId182" w:history="1">
        <w:r w:rsidRPr="003F347C">
          <w:rPr>
            <w:rStyle w:val="Hyperlink"/>
            <w:rFonts w:ascii="Arial" w:hAnsi="Arial" w:cs="Arial"/>
            <w:noProof/>
            <w:sz w:val="24"/>
            <w:szCs w:val="24"/>
          </w:rPr>
          <w:t>https://www.aseanbriefing.com/news/guide-employment-permits-foreign-workers-laos/</w:t>
        </w:r>
      </w:hyperlink>
      <w:r w:rsidRPr="00AD6D8F">
        <w:rPr>
          <w:rFonts w:ascii="Arial" w:hAnsi="Arial" w:cs="Arial"/>
          <w:noProof/>
          <w:sz w:val="24"/>
          <w:szCs w:val="24"/>
        </w:rPr>
        <w:t>&gt;</w:t>
      </w:r>
    </w:p>
    <w:p w14:paraId="0AAD16FB" w14:textId="30C55FFF" w:rsidR="007363C8" w:rsidRPr="007363C8" w:rsidRDefault="007363C8" w:rsidP="007363C8">
      <w:pPr>
        <w:pStyle w:val="FootnoteText"/>
        <w:numPr>
          <w:ilvl w:val="0"/>
          <w:numId w:val="20"/>
        </w:numPr>
        <w:jc w:val="both"/>
        <w:rPr>
          <w:rFonts w:ascii="Arial" w:hAnsi="Arial" w:cs="Arial"/>
          <w:sz w:val="24"/>
          <w:szCs w:val="24"/>
          <w:lang w:val="mn-MN"/>
        </w:rPr>
      </w:pPr>
      <w:r w:rsidRPr="00AD6D8F">
        <w:rPr>
          <w:rFonts w:ascii="Arial" w:hAnsi="Arial" w:cs="Arial"/>
          <w:sz w:val="24"/>
          <w:szCs w:val="24"/>
        </w:rPr>
        <w:t xml:space="preserve">Dezan Shira and Associates, ‘China work permits’ China Briefing (Web page, 19 July 2017) </w:t>
      </w:r>
      <w:hyperlink r:id="rId183" w:history="1">
        <w:r w:rsidRPr="00AD6D8F">
          <w:rPr>
            <w:rStyle w:val="Hyperlink"/>
            <w:rFonts w:ascii="Arial" w:hAnsi="Arial" w:cs="Arial"/>
            <w:sz w:val="24"/>
            <w:szCs w:val="24"/>
          </w:rPr>
          <w:t>https://www.china-briefing.com/news/china-work-permits-are-you-a-b-c-tier-talent/</w:t>
        </w:r>
      </w:hyperlink>
    </w:p>
    <w:p w14:paraId="4C81CF86" w14:textId="7E3D1C78" w:rsidR="007363C8" w:rsidRPr="007363C8" w:rsidRDefault="007363C8" w:rsidP="007363C8">
      <w:pPr>
        <w:pStyle w:val="FootnoteText"/>
        <w:numPr>
          <w:ilvl w:val="0"/>
          <w:numId w:val="20"/>
        </w:numPr>
        <w:jc w:val="both"/>
        <w:rPr>
          <w:rFonts w:ascii="Arial" w:hAnsi="Arial" w:cs="Arial"/>
          <w:noProof/>
          <w:sz w:val="24"/>
          <w:szCs w:val="24"/>
          <w:lang w:val="mn-MN"/>
        </w:rPr>
      </w:pPr>
      <w:r w:rsidRPr="00AD6D8F">
        <w:rPr>
          <w:rFonts w:ascii="Arial" w:hAnsi="Arial" w:cs="Arial"/>
          <w:noProof/>
          <w:sz w:val="24"/>
          <w:szCs w:val="24"/>
          <w:lang w:val="ru-RU"/>
        </w:rPr>
        <w:t xml:space="preserve">Grace Patel, ‘Getting a work permit in Indonesia to foreign workers’ (Web page, 28 December 2019) &lt; </w:t>
      </w:r>
      <w:hyperlink r:id="rId184" w:history="1">
        <w:r w:rsidRPr="00AD6D8F">
          <w:rPr>
            <w:rStyle w:val="Hyperlink"/>
            <w:rFonts w:ascii="Arial" w:hAnsi="Arial" w:cs="Arial"/>
            <w:noProof/>
            <w:sz w:val="24"/>
            <w:szCs w:val="24"/>
            <w:lang w:val="ru-RU"/>
          </w:rPr>
          <w:t>https://emerhub.com/indonesia/2015-new-work-permit-regulations-indonesia/</w:t>
        </w:r>
      </w:hyperlink>
      <w:r w:rsidRPr="00AD6D8F">
        <w:rPr>
          <w:rFonts w:ascii="Arial" w:hAnsi="Arial" w:cs="Arial"/>
          <w:noProof/>
          <w:sz w:val="24"/>
          <w:szCs w:val="24"/>
          <w:lang w:val="ru-RU"/>
        </w:rPr>
        <w:t>&gt;</w:t>
      </w:r>
    </w:p>
    <w:p w14:paraId="19A64F43" w14:textId="77777777" w:rsidR="007363C8" w:rsidRPr="00AD6D8F" w:rsidRDefault="007363C8" w:rsidP="007363C8">
      <w:pPr>
        <w:pStyle w:val="FootnoteText"/>
        <w:numPr>
          <w:ilvl w:val="0"/>
          <w:numId w:val="20"/>
        </w:numPr>
        <w:jc w:val="both"/>
        <w:rPr>
          <w:rFonts w:ascii="Arial" w:hAnsi="Arial" w:cs="Arial"/>
          <w:sz w:val="24"/>
          <w:szCs w:val="24"/>
        </w:rPr>
      </w:pPr>
      <w:r w:rsidRPr="00AD6D8F">
        <w:rPr>
          <w:rFonts w:ascii="Arial" w:hAnsi="Arial" w:cs="Arial"/>
          <w:sz w:val="24"/>
          <w:szCs w:val="24"/>
        </w:rPr>
        <w:t xml:space="preserve">Hire Foreign Workers in Japan: A Step-by-Step Guide (Web page) </w:t>
      </w:r>
      <w:hyperlink r:id="rId185" w:history="1">
        <w:r w:rsidRPr="00AD6D8F">
          <w:rPr>
            <w:rStyle w:val="Hyperlink"/>
            <w:rFonts w:ascii="Arial" w:hAnsi="Arial" w:cs="Arial"/>
            <w:sz w:val="24"/>
            <w:szCs w:val="24"/>
          </w:rPr>
          <w:t>https://videoworkers.com/hire-foreign-workers-in-japan/</w:t>
        </w:r>
      </w:hyperlink>
      <w:r w:rsidRPr="00AD6D8F">
        <w:rPr>
          <w:rFonts w:ascii="Arial" w:hAnsi="Arial" w:cs="Arial"/>
          <w:sz w:val="24"/>
          <w:szCs w:val="24"/>
        </w:rPr>
        <w:t xml:space="preserve"> </w:t>
      </w:r>
    </w:p>
    <w:p w14:paraId="49246CA1" w14:textId="55107E72" w:rsidR="007363C8" w:rsidRPr="007363C8" w:rsidRDefault="00000000" w:rsidP="007363C8">
      <w:pPr>
        <w:pStyle w:val="FootnoteText"/>
        <w:numPr>
          <w:ilvl w:val="0"/>
          <w:numId w:val="20"/>
        </w:numPr>
        <w:jc w:val="both"/>
        <w:rPr>
          <w:rFonts w:ascii="Arial" w:hAnsi="Arial" w:cs="Arial"/>
          <w:sz w:val="24"/>
          <w:szCs w:val="24"/>
        </w:rPr>
      </w:pPr>
      <w:hyperlink r:id="rId186" w:history="1">
        <w:r w:rsidR="007363C8" w:rsidRPr="003F347C">
          <w:rPr>
            <w:rStyle w:val="Hyperlink"/>
            <w:rFonts w:ascii="Arial" w:hAnsi="Arial" w:cs="Arial"/>
            <w:sz w:val="24"/>
            <w:szCs w:val="24"/>
          </w:rPr>
          <w:t>https://www.mom.gov.sg/passes-and-permits/work-permit-for-foreign-worker/foreign-worker-levy/what-is-the-foreign-worker-levy</w:t>
        </w:r>
      </w:hyperlink>
    </w:p>
    <w:p w14:paraId="44F23061" w14:textId="44D89FFB" w:rsidR="007363C8" w:rsidRPr="007363C8" w:rsidRDefault="007363C8" w:rsidP="007363C8">
      <w:pPr>
        <w:pStyle w:val="FootnoteText"/>
        <w:numPr>
          <w:ilvl w:val="0"/>
          <w:numId w:val="20"/>
        </w:numPr>
        <w:jc w:val="both"/>
        <w:rPr>
          <w:rFonts w:ascii="Arial" w:hAnsi="Arial" w:cs="Arial"/>
          <w:sz w:val="24"/>
          <w:szCs w:val="24"/>
        </w:rPr>
      </w:pPr>
      <w:r w:rsidRPr="00AD6D8F">
        <w:rPr>
          <w:rFonts w:ascii="Arial" w:hAnsi="Arial" w:cs="Arial"/>
          <w:sz w:val="24"/>
          <w:szCs w:val="24"/>
        </w:rPr>
        <w:t xml:space="preserve">Hire Foreign Workers in Japan: A Step-by-Step Guide (Web page) </w:t>
      </w:r>
      <w:hyperlink r:id="rId187" w:history="1">
        <w:r w:rsidRPr="00AD6D8F">
          <w:rPr>
            <w:rStyle w:val="Hyperlink"/>
            <w:rFonts w:ascii="Arial" w:hAnsi="Arial" w:cs="Arial"/>
            <w:sz w:val="24"/>
            <w:szCs w:val="24"/>
          </w:rPr>
          <w:t>https://videoworkers.com/hire-foreign-workers-in-japan/</w:t>
        </w:r>
      </w:hyperlink>
    </w:p>
    <w:p w14:paraId="5954BE8F" w14:textId="18425CE3" w:rsidR="007363C8" w:rsidRPr="007363C8" w:rsidRDefault="007363C8" w:rsidP="007363C8">
      <w:pPr>
        <w:pStyle w:val="ListParagraph"/>
        <w:numPr>
          <w:ilvl w:val="0"/>
          <w:numId w:val="20"/>
        </w:numPr>
        <w:spacing w:after="0" w:line="240" w:lineRule="auto"/>
        <w:jc w:val="both"/>
        <w:outlineLvl w:val="0"/>
        <w:rPr>
          <w:rFonts w:ascii="Arial" w:hAnsi="Arial" w:cs="Arial"/>
          <w:noProof/>
          <w:color w:val="000000"/>
          <w:kern w:val="36"/>
          <w:lang w:val="ru-RU"/>
        </w:rPr>
      </w:pPr>
      <w:r w:rsidRPr="007363C8">
        <w:rPr>
          <w:rFonts w:ascii="Arial" w:hAnsi="Arial" w:cs="Arial"/>
          <w:noProof/>
          <w:lang w:val="ru-RU"/>
        </w:rPr>
        <w:t>Kresna Panggabean, ‘</w:t>
      </w:r>
      <w:r w:rsidRPr="007363C8">
        <w:rPr>
          <w:rFonts w:ascii="Arial" w:hAnsi="Arial" w:cs="Arial"/>
          <w:noProof/>
          <w:color w:val="000000"/>
          <w:kern w:val="36"/>
          <w:lang w:val="ru-RU"/>
        </w:rPr>
        <w:t xml:space="preserve">New Regulation on Foreign Employees in Indonesia’ </w:t>
      </w:r>
      <w:r w:rsidRPr="007363C8">
        <w:rPr>
          <w:rFonts w:ascii="Arial" w:hAnsi="Arial" w:cs="Arial"/>
          <w:i/>
          <w:iCs/>
          <w:noProof/>
          <w:color w:val="000000"/>
          <w:kern w:val="36"/>
          <w:lang w:val="ru-RU"/>
        </w:rPr>
        <w:t>Norton Rose Fulbright</w:t>
      </w:r>
      <w:r w:rsidRPr="007363C8">
        <w:rPr>
          <w:rFonts w:ascii="Arial" w:hAnsi="Arial" w:cs="Arial"/>
          <w:noProof/>
          <w:color w:val="000000"/>
          <w:kern w:val="36"/>
          <w:lang w:val="ru-RU"/>
        </w:rPr>
        <w:t xml:space="preserve"> (Web page, August 2015) </w:t>
      </w:r>
    </w:p>
    <w:p w14:paraId="5AA71187" w14:textId="1D4EA2AE" w:rsidR="007363C8" w:rsidRPr="007363C8" w:rsidRDefault="007363C8" w:rsidP="007363C8">
      <w:pPr>
        <w:pStyle w:val="ListParagraph"/>
        <w:numPr>
          <w:ilvl w:val="0"/>
          <w:numId w:val="20"/>
        </w:numPr>
        <w:spacing w:after="0" w:line="240" w:lineRule="auto"/>
        <w:jc w:val="both"/>
        <w:outlineLvl w:val="0"/>
        <w:rPr>
          <w:rFonts w:ascii="Arial" w:hAnsi="Arial" w:cs="Arial"/>
          <w:noProof/>
          <w:color w:val="000000"/>
          <w:kern w:val="36"/>
          <w:lang w:val="mn-MN"/>
        </w:rPr>
      </w:pPr>
      <w:r w:rsidRPr="007363C8">
        <w:rPr>
          <w:rFonts w:ascii="Arial" w:hAnsi="Arial" w:cs="Arial"/>
          <w:noProof/>
          <w:color w:val="000000"/>
          <w:kern w:val="36"/>
          <w:lang w:val="ru-RU"/>
        </w:rPr>
        <w:t>&lt;https://www.nortonrosefulbright.com/en/knowledge/publications/f7eea656/new-regulation-on-foreign-employees-in-indonesia&gt;</w:t>
      </w:r>
    </w:p>
    <w:p w14:paraId="2C13D2A6" w14:textId="230A94CD" w:rsidR="007363C8" w:rsidRDefault="007363C8" w:rsidP="007363C8">
      <w:pPr>
        <w:pStyle w:val="FootnoteText"/>
        <w:numPr>
          <w:ilvl w:val="0"/>
          <w:numId w:val="20"/>
        </w:numPr>
        <w:jc w:val="both"/>
        <w:rPr>
          <w:rStyle w:val="Hyperlink"/>
          <w:rFonts w:ascii="Arial" w:hAnsi="Arial" w:cs="Arial"/>
          <w:sz w:val="24"/>
          <w:szCs w:val="24"/>
        </w:rPr>
      </w:pPr>
      <w:r w:rsidRPr="00AD6D8F">
        <w:rPr>
          <w:rFonts w:ascii="Arial" w:hAnsi="Arial" w:cs="Arial"/>
          <w:sz w:val="24"/>
          <w:szCs w:val="24"/>
        </w:rPr>
        <w:t xml:space="preserve">Mel Bakar, ‘What is the Foreign Worker Quota in Singapore?’ (Web page, 27 September 2024) </w:t>
      </w:r>
      <w:hyperlink r:id="rId188" w:history="1">
        <w:r w:rsidRPr="00AD6D8F">
          <w:rPr>
            <w:rStyle w:val="Hyperlink"/>
            <w:rFonts w:ascii="Arial" w:hAnsi="Arial" w:cs="Arial"/>
            <w:sz w:val="24"/>
            <w:szCs w:val="24"/>
          </w:rPr>
          <w:t>https://www.incorp.asia/blogs/foreign-worker-quota-singapore/</w:t>
        </w:r>
      </w:hyperlink>
    </w:p>
    <w:p w14:paraId="0F8502E0" w14:textId="462D55C2" w:rsidR="007363C8" w:rsidRPr="007363C8" w:rsidRDefault="007363C8" w:rsidP="007363C8">
      <w:pPr>
        <w:pStyle w:val="FootnoteText"/>
        <w:numPr>
          <w:ilvl w:val="0"/>
          <w:numId w:val="20"/>
        </w:numPr>
        <w:jc w:val="both"/>
        <w:rPr>
          <w:rFonts w:ascii="Arial" w:hAnsi="Arial" w:cs="Arial"/>
          <w:sz w:val="24"/>
          <w:szCs w:val="24"/>
        </w:rPr>
      </w:pPr>
      <w:r w:rsidRPr="00AD6D8F">
        <w:rPr>
          <w:rFonts w:ascii="Arial" w:hAnsi="Arial" w:cs="Arial"/>
          <w:sz w:val="24"/>
          <w:szCs w:val="24"/>
        </w:rPr>
        <w:t xml:space="preserve">Migration Unity, ‘Skilling Australians Fund (SAF) Levy’ (Web Page) </w:t>
      </w:r>
      <w:hyperlink r:id="rId189" w:history="1">
        <w:r w:rsidRPr="00AD6D8F">
          <w:rPr>
            <w:rStyle w:val="Hyperlink"/>
            <w:rFonts w:ascii="Arial" w:hAnsi="Arial" w:cs="Arial"/>
            <w:sz w:val="24"/>
            <w:szCs w:val="24"/>
          </w:rPr>
          <w:t>https://migrationunity.com/saf-levy/</w:t>
        </w:r>
      </w:hyperlink>
      <w:r w:rsidRPr="00AD6D8F">
        <w:rPr>
          <w:rFonts w:ascii="Arial" w:hAnsi="Arial" w:cs="Arial"/>
          <w:sz w:val="24"/>
          <w:szCs w:val="24"/>
        </w:rPr>
        <w:t>/</w:t>
      </w:r>
    </w:p>
    <w:p w14:paraId="64920EDC" w14:textId="1AA9CBD4" w:rsidR="007363C8" w:rsidRPr="007363C8" w:rsidRDefault="007363C8" w:rsidP="007363C8">
      <w:pPr>
        <w:pStyle w:val="FootnoteText"/>
        <w:numPr>
          <w:ilvl w:val="0"/>
          <w:numId w:val="20"/>
        </w:numPr>
        <w:jc w:val="both"/>
        <w:rPr>
          <w:rFonts w:ascii="Arial" w:hAnsi="Arial" w:cs="Arial"/>
          <w:sz w:val="24"/>
          <w:szCs w:val="24"/>
        </w:rPr>
      </w:pPr>
      <w:r w:rsidRPr="00AD6D8F">
        <w:rPr>
          <w:rFonts w:ascii="Arial" w:hAnsi="Arial" w:cs="Arial"/>
          <w:sz w:val="24"/>
          <w:szCs w:val="24"/>
        </w:rPr>
        <w:t>Singaporean Ministry of Manpower, Guidelines for employers of Work Permit and S Pass holders: How to Calculate Your Quota and Levy Bill (1July 2024)</w:t>
      </w:r>
    </w:p>
    <w:p w14:paraId="0A2A7837" w14:textId="7B58D382" w:rsidR="007363C8" w:rsidRPr="007363C8" w:rsidRDefault="007363C8" w:rsidP="007363C8">
      <w:pPr>
        <w:pStyle w:val="FootnoteText"/>
        <w:numPr>
          <w:ilvl w:val="0"/>
          <w:numId w:val="20"/>
        </w:numPr>
        <w:jc w:val="both"/>
        <w:rPr>
          <w:rFonts w:ascii="Arial" w:hAnsi="Arial" w:cs="Arial"/>
          <w:sz w:val="24"/>
          <w:szCs w:val="24"/>
        </w:rPr>
      </w:pPr>
      <w:r w:rsidRPr="00AD6D8F">
        <w:rPr>
          <w:rFonts w:ascii="Arial" w:hAnsi="Arial" w:cs="Arial"/>
          <w:sz w:val="24"/>
          <w:szCs w:val="24"/>
        </w:rPr>
        <w:t xml:space="preserve">Sydney Migration International (Web Page) </w:t>
      </w:r>
      <w:hyperlink r:id="rId190" w:history="1">
        <w:r w:rsidRPr="00AD6D8F">
          <w:rPr>
            <w:rStyle w:val="Hyperlink"/>
            <w:rFonts w:ascii="Arial" w:hAnsi="Arial" w:cs="Arial"/>
            <w:sz w:val="24"/>
            <w:szCs w:val="24"/>
          </w:rPr>
          <w:t>https://www.sydney-migration.com.au/sponsorship-visa-australia</w:t>
        </w:r>
      </w:hyperlink>
    </w:p>
    <w:p w14:paraId="494FBECD" w14:textId="77777777" w:rsidR="007363C8" w:rsidRPr="00AD6D8F" w:rsidRDefault="00000000" w:rsidP="007363C8">
      <w:pPr>
        <w:pStyle w:val="HTMLPreformatted"/>
        <w:numPr>
          <w:ilvl w:val="0"/>
          <w:numId w:val="20"/>
        </w:numPr>
        <w:spacing w:line="276" w:lineRule="auto"/>
        <w:jc w:val="both"/>
        <w:rPr>
          <w:rFonts w:ascii="Arial" w:hAnsi="Arial" w:cs="Arial"/>
          <w:sz w:val="24"/>
          <w:szCs w:val="24"/>
          <w:lang w:val="mn-MN"/>
        </w:rPr>
      </w:pPr>
      <w:hyperlink r:id="rId191" w:history="1">
        <w:r w:rsidR="007363C8" w:rsidRPr="00AD6D8F">
          <w:rPr>
            <w:rStyle w:val="Hyperlink"/>
            <w:rFonts w:ascii="Arial" w:hAnsi="Arial" w:cs="Arial"/>
            <w:sz w:val="24"/>
            <w:szCs w:val="24"/>
            <w:lang w:val="mn-MN"/>
          </w:rPr>
          <w:t>https://hongkong.mol.go.th/en/news/foreign-labor-working-in-hong-kong</w:t>
        </w:r>
      </w:hyperlink>
    </w:p>
    <w:p w14:paraId="15D9CAAF" w14:textId="77777777" w:rsidR="00FE6B7E" w:rsidRPr="00BD3FA2" w:rsidRDefault="00FE6B7E" w:rsidP="00FE6B7E">
      <w:pPr>
        <w:pStyle w:val="NormalWeb"/>
        <w:jc w:val="both"/>
        <w:rPr>
          <w:rStyle w:val="A6"/>
          <w:rFonts w:ascii="Arial" w:hAnsi="Arial" w:cs="Arial"/>
          <w:noProof/>
          <w:color w:val="auto"/>
          <w:sz w:val="24"/>
          <w:szCs w:val="24"/>
          <w:lang w:val="mn-MN"/>
        </w:rPr>
      </w:pPr>
    </w:p>
    <w:p w14:paraId="11D858C0" w14:textId="77777777" w:rsidR="00BD3FA2" w:rsidRPr="00BD3FA2" w:rsidRDefault="00BD3FA2" w:rsidP="00BD3FA2">
      <w:pPr>
        <w:pStyle w:val="NormalWeb"/>
        <w:ind w:left="720"/>
        <w:jc w:val="both"/>
        <w:rPr>
          <w:rFonts w:ascii="Arial" w:hAnsi="Arial" w:cs="Arial"/>
          <w:noProof/>
          <w:lang w:val="mn-MN"/>
        </w:rPr>
      </w:pPr>
    </w:p>
    <w:sectPr w:rsidR="00BD3FA2" w:rsidRPr="00BD3FA2" w:rsidSect="00C00B9B">
      <w:footerReference w:type="even" r:id="rId192"/>
      <w:footerReference w:type="default" r:id="rId19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3D4C5" w14:textId="77777777" w:rsidR="001F7FD5" w:rsidRDefault="001F7FD5" w:rsidP="00513211">
      <w:pPr>
        <w:spacing w:after="0" w:line="240" w:lineRule="auto"/>
      </w:pPr>
      <w:r>
        <w:separator/>
      </w:r>
    </w:p>
  </w:endnote>
  <w:endnote w:type="continuationSeparator" w:id="0">
    <w:p w14:paraId="7C8F35EF" w14:textId="77777777" w:rsidR="001F7FD5" w:rsidRDefault="001F7FD5" w:rsidP="0051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gul Freeset">
    <w:altName w:val="Calibri"/>
    <w:panose1 w:val="020B0604020202020204"/>
    <w:charset w:val="CC"/>
    <w:family w:val="swiss"/>
    <w:notTrueType/>
    <w:pitch w:val="default"/>
    <w:sig w:usb0="00000201" w:usb1="08070000" w:usb2="00000010" w:usb3="00000000" w:csb0="0002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3391038"/>
      <w:docPartObj>
        <w:docPartGallery w:val="Page Numbers (Bottom of Page)"/>
        <w:docPartUnique/>
      </w:docPartObj>
    </w:sdtPr>
    <w:sdtContent>
      <w:p w14:paraId="0AFB5DE1" w14:textId="77B8D28B" w:rsidR="00C00B9B" w:rsidRDefault="00C00B9B" w:rsidP="00C00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5A659" w14:textId="77777777" w:rsidR="00C00B9B" w:rsidRDefault="00C00B9B" w:rsidP="00C00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6485028"/>
      <w:docPartObj>
        <w:docPartGallery w:val="Page Numbers (Bottom of Page)"/>
        <w:docPartUnique/>
      </w:docPartObj>
    </w:sdtPr>
    <w:sdtContent>
      <w:p w14:paraId="2269495D" w14:textId="5B2C801F" w:rsidR="00C00B9B" w:rsidRDefault="00C00B9B" w:rsidP="00C00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81901DC" w14:textId="77777777" w:rsidR="00C00B9B" w:rsidRDefault="00C00B9B" w:rsidP="00C00B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4D5D1" w14:textId="77777777" w:rsidR="001F7FD5" w:rsidRDefault="001F7FD5" w:rsidP="00513211">
      <w:pPr>
        <w:spacing w:after="0" w:line="240" w:lineRule="auto"/>
      </w:pPr>
      <w:r>
        <w:separator/>
      </w:r>
    </w:p>
  </w:footnote>
  <w:footnote w:type="continuationSeparator" w:id="0">
    <w:p w14:paraId="5394AEB0" w14:textId="77777777" w:rsidR="001F7FD5" w:rsidRDefault="001F7FD5" w:rsidP="00513211">
      <w:pPr>
        <w:spacing w:after="0" w:line="240" w:lineRule="auto"/>
      </w:pPr>
      <w:r>
        <w:continuationSeparator/>
      </w:r>
    </w:p>
  </w:footnote>
  <w:footnote w:id="1">
    <w:p w14:paraId="0C3ED1D6" w14:textId="452257E6" w:rsidR="00513211" w:rsidRPr="007B06FC" w:rsidRDefault="00513211" w:rsidP="00DF2BA6">
      <w:pPr>
        <w:pStyle w:val="FootnoteText"/>
        <w:jc w:val="both"/>
        <w:rPr>
          <w:rFonts w:ascii="Arial" w:hAnsi="Arial" w:cs="Arial"/>
          <w:lang w:val="mn-MN"/>
        </w:rPr>
      </w:pPr>
      <w:r w:rsidRPr="007B06FC">
        <w:rPr>
          <w:rStyle w:val="FootnoteReference"/>
          <w:rFonts w:ascii="Arial" w:hAnsi="Arial" w:cs="Arial"/>
        </w:rPr>
        <w:footnoteRef/>
      </w:r>
      <w:r w:rsidRPr="007B06FC">
        <w:rPr>
          <w:rFonts w:ascii="Arial" w:hAnsi="Arial" w:cs="Arial"/>
        </w:rPr>
        <w:t xml:space="preserve">  </w:t>
      </w:r>
      <w:r w:rsidRPr="007B06FC">
        <w:rPr>
          <w:rFonts w:ascii="Arial" w:hAnsi="Arial" w:cs="Arial"/>
          <w:lang w:val="mn-MN"/>
        </w:rPr>
        <w:t>“Төрийн мэдээлэл” эмхтгэлийн 2015 оны 25 дугаарт нийтлэгдсэн.</w:t>
      </w:r>
    </w:p>
  </w:footnote>
  <w:footnote w:id="2">
    <w:p w14:paraId="7CE2384B" w14:textId="77777777" w:rsidR="00E97CB4" w:rsidRPr="007B06FC" w:rsidRDefault="00E97CB4" w:rsidP="00E97CB4">
      <w:pPr>
        <w:pStyle w:val="FootnoteText"/>
        <w:jc w:val="both"/>
        <w:rPr>
          <w:rFonts w:ascii="Arial" w:hAnsi="Arial" w:cs="Arial"/>
          <w:lang w:val="mn-MN"/>
        </w:rPr>
      </w:pPr>
      <w:r w:rsidRPr="007B06FC">
        <w:rPr>
          <w:rStyle w:val="FootnoteReference"/>
          <w:rFonts w:ascii="Arial" w:hAnsi="Arial" w:cs="Arial"/>
        </w:rPr>
        <w:footnoteRef/>
      </w:r>
      <w:r w:rsidRPr="00712CA2">
        <w:rPr>
          <w:rFonts w:ascii="Arial" w:hAnsi="Arial" w:cs="Arial"/>
          <w:lang w:val="mn-MN"/>
        </w:rPr>
        <w:t xml:space="preserve"> </w:t>
      </w:r>
      <w:r w:rsidRPr="007B06FC">
        <w:rPr>
          <w:rFonts w:ascii="Arial" w:hAnsi="Arial" w:cs="Arial"/>
          <w:lang w:val="mn-MN"/>
        </w:rPr>
        <w:t xml:space="preserve">Ажлын байрны төлбөрийг бууруулах, ажлын байрны төлбөрийг ажил олгогчийн шаардлагад үндэслэн дотоодын ажиллах хүчийг сургаж бэлтгэх асуудлыг </w:t>
      </w:r>
      <w:r>
        <w:rPr>
          <w:rFonts w:ascii="Arial" w:hAnsi="Arial" w:cs="Arial"/>
          <w:lang w:val="mn-MN"/>
        </w:rPr>
        <w:t>А</w:t>
      </w:r>
      <w:r w:rsidRPr="007B06FC">
        <w:rPr>
          <w:rFonts w:ascii="Arial" w:hAnsi="Arial" w:cs="Arial"/>
          <w:lang w:val="mn-MN"/>
        </w:rPr>
        <w:t>жиллах хүчний шилжилт хөдөлгөөний тухай хуулиар нарийвчлан хуульчлах</w:t>
      </w:r>
      <w:r w:rsidRPr="00712CA2">
        <w:rPr>
          <w:rFonts w:ascii="Arial" w:hAnsi="Arial" w:cs="Arial"/>
          <w:lang w:val="mn-MN"/>
        </w:rPr>
        <w:t xml:space="preserve">; </w:t>
      </w:r>
      <w:r w:rsidRPr="007B06FC">
        <w:rPr>
          <w:rFonts w:ascii="Arial" w:hAnsi="Arial" w:cs="Arial"/>
          <w:lang w:val="mn-MN"/>
        </w:rPr>
        <w:t>улмаар зарчмын шинжтэй өөрчлөлт буюу ажлын байрны төлбөрөөс чөлөөлөгддөггүй аж ахуй нэгжүүдийг дотоодын ажиллах хүч байхгүй үед тодорхой хугацаанд ажлын байрны төлбөрөөс чөлөөлөх, үүнтэй холбоотой ажил олгогчийн гадаад ажилтан авах хүсэлт ихсэх магадлалтай тул тодорхой хугацаанд квот</w:t>
      </w:r>
      <w:r>
        <w:rPr>
          <w:rFonts w:ascii="Arial" w:hAnsi="Arial" w:cs="Arial"/>
          <w:lang w:val="mn-MN"/>
        </w:rPr>
        <w:t xml:space="preserve"> хамаарахгүй гадаад ажилтан авч ажиллуулах боломжтой байлгах </w:t>
      </w:r>
      <w:r w:rsidRPr="007B06FC">
        <w:rPr>
          <w:rFonts w:ascii="Arial" w:hAnsi="Arial" w:cs="Arial"/>
          <w:lang w:val="mn-MN"/>
        </w:rPr>
        <w:t>ажиллах хүчний хомсдолоос сэргийлэх зорилго бүхий анхдагч хуулийн төсөл боловсруулах тул хууль тогтоомжийн хэрэгцээ, шаардлагыг урьдчилан тандан судласан болно</w:t>
      </w:r>
      <w:r>
        <w:rPr>
          <w:rFonts w:ascii="Arial" w:hAnsi="Arial" w:cs="Arial"/>
          <w:lang w:val="mn-MN"/>
        </w:rPr>
        <w:t>.</w:t>
      </w:r>
    </w:p>
  </w:footnote>
  <w:footnote w:id="3">
    <w:p w14:paraId="63057266" w14:textId="77777777" w:rsidR="000D6241" w:rsidRPr="00321EF5" w:rsidRDefault="000D6241" w:rsidP="000D6241">
      <w:pPr>
        <w:pStyle w:val="FootnoteText"/>
        <w:jc w:val="both"/>
        <w:rPr>
          <w:lang w:val="mn-MN"/>
        </w:rPr>
      </w:pPr>
      <w:r>
        <w:rPr>
          <w:rStyle w:val="FootnoteReference"/>
        </w:rPr>
        <w:footnoteRef/>
      </w:r>
      <w:r w:rsidRPr="00321EF5">
        <w:rPr>
          <w:lang w:val="mn-MN"/>
        </w:rPr>
        <w:t xml:space="preserve"> </w:t>
      </w:r>
      <w:r w:rsidRPr="00AE3F5D">
        <w:rPr>
          <w:rFonts w:ascii="Arial" w:hAnsi="Arial" w:cs="Arial"/>
          <w:bCs/>
          <w:noProof/>
          <w:lang w:val="mn-MN"/>
        </w:rPr>
        <w:t>Ажил олгогч хөдөлмөр эрхлэлтийн бүртгэл, мэдээллийн санд ажлын байрны зарыг байршуулж, ажилтныг идэвхтэй хайж эхэлснээс хойш ажлын 14 өдрийн дотор дотоодоос ажилтан авч чадаагүй бол гадаад ажилтныг хөдөлмөр эрхлүүлэх урилга хүсэх эрхтэй: Ажиллах хүчний шилжилт хөдөлгөөний тухай хуулийн 23 дугаар зүйлийн 23.4 дэх хэсэг.</w:t>
      </w:r>
    </w:p>
  </w:footnote>
  <w:footnote w:id="4">
    <w:p w14:paraId="451CADA2" w14:textId="31BA3DBA" w:rsidR="00077FA1" w:rsidRPr="00462C3F" w:rsidRDefault="00077FA1" w:rsidP="00321EF5">
      <w:pPr>
        <w:pStyle w:val="FootnoteText"/>
        <w:jc w:val="both"/>
        <w:rPr>
          <w:rFonts w:ascii="Arial" w:hAnsi="Arial" w:cs="Arial"/>
          <w:noProof/>
          <w:lang w:val="ru-RU"/>
        </w:rPr>
      </w:pPr>
      <w:r w:rsidRPr="00462C3F">
        <w:rPr>
          <w:rStyle w:val="FootnoteReference"/>
          <w:rFonts w:ascii="Arial" w:hAnsi="Arial" w:cs="Arial"/>
          <w:noProof/>
          <w:lang w:val="ru-RU"/>
        </w:rPr>
        <w:footnoteRef/>
      </w:r>
      <w:r w:rsidRPr="00462C3F">
        <w:rPr>
          <w:rFonts w:ascii="Arial" w:hAnsi="Arial" w:cs="Arial"/>
          <w:noProof/>
          <w:lang w:val="ru-RU"/>
        </w:rPr>
        <w:t xml:space="preserve"> PwC Mongolia, “Гадаад ажиллах хүч, мэргэжилтний квотод орсон өөрчлөлт”, Татвар болон хууль эрх зүйн мэдээлэл, дугаар 05/2022, 2022 оны 07 дугаар сар.</w:t>
      </w:r>
    </w:p>
  </w:footnote>
  <w:footnote w:id="5">
    <w:p w14:paraId="71DF4243" w14:textId="57EFA55E" w:rsidR="005B2F35" w:rsidRPr="00451A22" w:rsidRDefault="005B2F35" w:rsidP="00451A22">
      <w:pPr>
        <w:pStyle w:val="NormalWeb"/>
        <w:spacing w:before="0" w:beforeAutospacing="0" w:after="0" w:afterAutospacing="0"/>
        <w:jc w:val="both"/>
        <w:rPr>
          <w:rFonts w:ascii="Arial" w:hAnsi="Arial" w:cs="Arial"/>
          <w:noProof/>
          <w:color w:val="333333"/>
          <w:sz w:val="20"/>
          <w:szCs w:val="20"/>
          <w:lang w:val="ru-RU"/>
        </w:rPr>
      </w:pPr>
      <w:r w:rsidRPr="00462C3F">
        <w:rPr>
          <w:rStyle w:val="FootnoteReference"/>
          <w:rFonts w:ascii="Arial" w:hAnsi="Arial" w:cs="Arial"/>
          <w:noProof/>
          <w:sz w:val="20"/>
          <w:szCs w:val="20"/>
          <w:lang w:val="ru-RU"/>
        </w:rPr>
        <w:footnoteRef/>
      </w:r>
      <w:r w:rsidRPr="00462C3F">
        <w:rPr>
          <w:rFonts w:ascii="Arial" w:hAnsi="Arial" w:cs="Arial"/>
          <w:noProof/>
          <w:sz w:val="20"/>
          <w:szCs w:val="20"/>
          <w:lang w:val="ru-RU"/>
        </w:rPr>
        <w:t xml:space="preserve"> </w:t>
      </w:r>
      <w:r w:rsidR="00817BE1" w:rsidRPr="00462C3F">
        <w:rPr>
          <w:rFonts w:ascii="Arial" w:hAnsi="Arial" w:cs="Arial"/>
          <w:noProof/>
          <w:color w:val="000000"/>
          <w:sz w:val="20"/>
          <w:szCs w:val="20"/>
          <w:lang w:val="ru-RU"/>
        </w:rPr>
        <w:t>Монгол Улсад 2023</w:t>
      </w:r>
      <w:r w:rsidR="00817BE1" w:rsidRPr="00462C3F">
        <w:rPr>
          <w:rStyle w:val="apple-converted-space"/>
          <w:rFonts w:ascii="Arial" w:eastAsiaTheme="majorEastAsia" w:hAnsi="Arial" w:cs="Arial"/>
          <w:noProof/>
          <w:color w:val="000000"/>
          <w:sz w:val="20"/>
          <w:szCs w:val="20"/>
          <w:lang w:val="ru-RU"/>
        </w:rPr>
        <w:t> </w:t>
      </w:r>
      <w:r w:rsidR="00817BE1" w:rsidRPr="00462C3F">
        <w:rPr>
          <w:rFonts w:ascii="Arial" w:hAnsi="Arial" w:cs="Arial"/>
          <w:noProof/>
          <w:color w:val="000000"/>
          <w:sz w:val="20"/>
          <w:szCs w:val="20"/>
          <w:lang w:val="ru-RU"/>
        </w:rPr>
        <w:t>онд хөдөлмөр эрхлэх</w:t>
      </w:r>
      <w:r w:rsidR="00817BE1" w:rsidRPr="00462C3F">
        <w:rPr>
          <w:rFonts w:ascii="Arial" w:hAnsi="Arial" w:cs="Arial"/>
          <w:noProof/>
          <w:color w:val="333333"/>
          <w:sz w:val="20"/>
          <w:szCs w:val="20"/>
          <w:lang w:val="ru-RU"/>
        </w:rPr>
        <w:t xml:space="preserve"> </w:t>
      </w:r>
      <w:r w:rsidR="00817BE1" w:rsidRPr="00462C3F">
        <w:rPr>
          <w:rFonts w:ascii="Arial" w:hAnsi="Arial" w:cs="Arial"/>
          <w:noProof/>
          <w:color w:val="000000"/>
          <w:sz w:val="20"/>
          <w:szCs w:val="20"/>
          <w:lang w:val="ru-RU"/>
        </w:rPr>
        <w:t>гадаад ажилтны тоо, хувь хэмжээ</w:t>
      </w:r>
      <w:r w:rsidR="00817BE1" w:rsidRPr="00462C3F">
        <w:rPr>
          <w:rFonts w:ascii="Arial" w:hAnsi="Arial" w:cs="Arial"/>
          <w:noProof/>
          <w:color w:val="000000"/>
          <w:sz w:val="20"/>
          <w:szCs w:val="20"/>
          <w:lang w:val="mn-MN"/>
        </w:rPr>
        <w:t xml:space="preserve"> тогтоох тухай </w:t>
      </w:r>
      <w:r w:rsidRPr="00462C3F">
        <w:rPr>
          <w:rFonts w:ascii="Arial" w:hAnsi="Arial" w:cs="Arial"/>
          <w:noProof/>
          <w:color w:val="000000"/>
          <w:sz w:val="20"/>
          <w:szCs w:val="20"/>
          <w:lang w:val="ru-RU"/>
        </w:rPr>
        <w:t>Засгийн газрын 2022</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оны</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359</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дүгээр</w:t>
      </w:r>
      <w:r w:rsidRPr="00462C3F">
        <w:rPr>
          <w:rFonts w:ascii="Arial" w:hAnsi="Arial" w:cs="Arial"/>
          <w:noProof/>
          <w:color w:val="333333"/>
          <w:sz w:val="20"/>
          <w:szCs w:val="20"/>
          <w:lang w:val="ru-RU"/>
        </w:rPr>
        <w:t xml:space="preserve"> </w:t>
      </w:r>
      <w:r w:rsidRPr="00462C3F">
        <w:rPr>
          <w:rFonts w:ascii="Arial" w:hAnsi="Arial" w:cs="Arial"/>
          <w:noProof/>
          <w:color w:val="000000"/>
          <w:sz w:val="20"/>
          <w:szCs w:val="20"/>
          <w:lang w:val="ru-RU"/>
        </w:rPr>
        <w:t> тогтоолын</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хавсралт</w:t>
      </w:r>
      <w:r w:rsidR="00817BE1" w:rsidRPr="00462C3F">
        <w:rPr>
          <w:rFonts w:ascii="Arial" w:hAnsi="Arial" w:cs="Arial"/>
          <w:noProof/>
          <w:color w:val="000000"/>
          <w:sz w:val="20"/>
          <w:szCs w:val="20"/>
          <w:lang w:val="mn-MN"/>
        </w:rPr>
        <w:t>.</w:t>
      </w:r>
      <w:r w:rsidRPr="00451A22">
        <w:rPr>
          <w:rFonts w:ascii="Arial" w:hAnsi="Arial" w:cs="Arial"/>
          <w:noProof/>
          <w:color w:val="000000"/>
          <w:sz w:val="20"/>
          <w:szCs w:val="20"/>
          <w:lang w:val="ru-RU"/>
        </w:rPr>
        <w:t xml:space="preserve"> </w:t>
      </w:r>
    </w:p>
  </w:footnote>
  <w:footnote w:id="6">
    <w:p w14:paraId="1CFDE7D9" w14:textId="77777777" w:rsidR="005B2F35" w:rsidRPr="004877E1" w:rsidRDefault="005B2F35" w:rsidP="00451A22">
      <w:pPr>
        <w:pStyle w:val="FootnoteText"/>
        <w:jc w:val="both"/>
        <w:rPr>
          <w:lang w:val="mn-MN"/>
        </w:rPr>
      </w:pPr>
      <w:r w:rsidRPr="00451A22">
        <w:rPr>
          <w:rStyle w:val="FootnoteReference"/>
          <w:rFonts w:ascii="Arial" w:hAnsi="Arial" w:cs="Arial"/>
          <w:noProof/>
          <w:lang w:val="ru-RU"/>
        </w:rPr>
        <w:footnoteRef/>
      </w:r>
      <w:r w:rsidRPr="00451A22">
        <w:rPr>
          <w:rFonts w:ascii="Arial" w:hAnsi="Arial" w:cs="Arial"/>
          <w:noProof/>
          <w:lang w:val="ru-RU"/>
        </w:rPr>
        <w:t xml:space="preserve"> </w:t>
      </w:r>
      <w:r w:rsidRPr="00451A22">
        <w:rPr>
          <w:rFonts w:ascii="Arial" w:hAnsi="Arial" w:cs="Arial"/>
          <w:bCs/>
          <w:noProof/>
          <w:shd w:val="clear" w:color="auto" w:fill="FFFFFF"/>
          <w:lang w:val="ru-RU"/>
        </w:rPr>
        <w:t>Засгийн газрын 2023 оны 1 дүгээр сарын 11-ний өдрийн 19 дүгээр тогтоолоор 36 аж ахуй нэгж, байгууллагын 5,673 гадаад ажилтныг 2023 онд ажлын байрны төлбөрөөс чөлөөлсөн</w:t>
      </w:r>
      <w:r w:rsidRPr="00924BFD">
        <w:rPr>
          <w:rFonts w:ascii="Arial" w:hAnsi="Arial" w:cs="Arial"/>
          <w:bCs/>
          <w:shd w:val="clear" w:color="auto" w:fill="FFFFFF"/>
          <w:lang w:val="mn-MN"/>
        </w:rPr>
        <w:t>.</w:t>
      </w:r>
    </w:p>
  </w:footnote>
  <w:footnote w:id="7">
    <w:p w14:paraId="6C5F5804" w14:textId="77777777" w:rsidR="00462C3F" w:rsidRPr="00451A22" w:rsidRDefault="00462C3F" w:rsidP="00462C3F">
      <w:pPr>
        <w:pStyle w:val="NormalWeb"/>
        <w:spacing w:before="0" w:beforeAutospacing="0" w:after="0" w:afterAutospacing="0"/>
        <w:jc w:val="both"/>
        <w:rPr>
          <w:rFonts w:ascii="Arial" w:hAnsi="Arial" w:cs="Arial"/>
          <w:noProof/>
          <w:color w:val="333333"/>
          <w:sz w:val="20"/>
          <w:szCs w:val="20"/>
          <w:lang w:val="ru-RU"/>
        </w:rPr>
      </w:pPr>
      <w:r w:rsidRPr="00462C3F">
        <w:rPr>
          <w:rStyle w:val="FootnoteReference"/>
          <w:rFonts w:ascii="Arial" w:hAnsi="Arial" w:cs="Arial"/>
          <w:noProof/>
          <w:sz w:val="20"/>
          <w:szCs w:val="20"/>
          <w:lang w:val="ru-RU"/>
        </w:rPr>
        <w:footnoteRef/>
      </w:r>
      <w:r w:rsidRPr="00462C3F">
        <w:rPr>
          <w:rFonts w:ascii="Arial" w:hAnsi="Arial" w:cs="Arial"/>
          <w:noProof/>
          <w:sz w:val="20"/>
          <w:szCs w:val="20"/>
          <w:lang w:val="ru-RU"/>
        </w:rPr>
        <w:t xml:space="preserve"> </w:t>
      </w:r>
      <w:r w:rsidRPr="00462C3F">
        <w:rPr>
          <w:rFonts w:ascii="Arial" w:hAnsi="Arial" w:cs="Arial"/>
          <w:noProof/>
          <w:color w:val="000000"/>
          <w:sz w:val="20"/>
          <w:szCs w:val="20"/>
          <w:lang w:val="ru-RU"/>
        </w:rPr>
        <w:t>Монгол Улсад 2023</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онд хөдөлмөр эрхлэх</w:t>
      </w:r>
      <w:r w:rsidRPr="00462C3F">
        <w:rPr>
          <w:rFonts w:ascii="Arial" w:hAnsi="Arial" w:cs="Arial"/>
          <w:noProof/>
          <w:color w:val="333333"/>
          <w:sz w:val="20"/>
          <w:szCs w:val="20"/>
          <w:lang w:val="ru-RU"/>
        </w:rPr>
        <w:t xml:space="preserve"> </w:t>
      </w:r>
      <w:r w:rsidRPr="00462C3F">
        <w:rPr>
          <w:rFonts w:ascii="Arial" w:hAnsi="Arial" w:cs="Arial"/>
          <w:noProof/>
          <w:color w:val="000000"/>
          <w:sz w:val="20"/>
          <w:szCs w:val="20"/>
          <w:lang w:val="ru-RU"/>
        </w:rPr>
        <w:t>гадаад ажилтны тоо, хувь хэмжээ</w:t>
      </w:r>
      <w:r w:rsidRPr="00462C3F">
        <w:rPr>
          <w:rFonts w:ascii="Arial" w:hAnsi="Arial" w:cs="Arial"/>
          <w:noProof/>
          <w:color w:val="000000"/>
          <w:sz w:val="20"/>
          <w:szCs w:val="20"/>
          <w:lang w:val="mn-MN"/>
        </w:rPr>
        <w:t xml:space="preserve"> тогтоох тухай </w:t>
      </w:r>
      <w:r w:rsidRPr="00462C3F">
        <w:rPr>
          <w:rFonts w:ascii="Arial" w:hAnsi="Arial" w:cs="Arial"/>
          <w:noProof/>
          <w:color w:val="000000"/>
          <w:sz w:val="20"/>
          <w:szCs w:val="20"/>
          <w:lang w:val="ru-RU"/>
        </w:rPr>
        <w:t>Засгийн газрын 2022</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оны</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359</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дүгээр</w:t>
      </w:r>
      <w:r w:rsidRPr="00462C3F">
        <w:rPr>
          <w:rFonts w:ascii="Arial" w:hAnsi="Arial" w:cs="Arial"/>
          <w:noProof/>
          <w:color w:val="333333"/>
          <w:sz w:val="20"/>
          <w:szCs w:val="20"/>
          <w:lang w:val="ru-RU"/>
        </w:rPr>
        <w:t xml:space="preserve"> </w:t>
      </w:r>
      <w:r w:rsidRPr="00462C3F">
        <w:rPr>
          <w:rFonts w:ascii="Arial" w:hAnsi="Arial" w:cs="Arial"/>
          <w:noProof/>
          <w:color w:val="000000"/>
          <w:sz w:val="20"/>
          <w:szCs w:val="20"/>
          <w:lang w:val="ru-RU"/>
        </w:rPr>
        <w:t> тогтоолын</w:t>
      </w:r>
      <w:r w:rsidRPr="00462C3F">
        <w:rPr>
          <w:rStyle w:val="apple-converted-space"/>
          <w:rFonts w:ascii="Arial" w:eastAsiaTheme="majorEastAsia" w:hAnsi="Arial" w:cs="Arial"/>
          <w:noProof/>
          <w:color w:val="000000"/>
          <w:sz w:val="20"/>
          <w:szCs w:val="20"/>
          <w:lang w:val="ru-RU"/>
        </w:rPr>
        <w:t> </w:t>
      </w:r>
      <w:r w:rsidRPr="00462C3F">
        <w:rPr>
          <w:rFonts w:ascii="Arial" w:hAnsi="Arial" w:cs="Arial"/>
          <w:noProof/>
          <w:color w:val="000000"/>
          <w:sz w:val="20"/>
          <w:szCs w:val="20"/>
          <w:lang w:val="ru-RU"/>
        </w:rPr>
        <w:t>хавсралт</w:t>
      </w:r>
      <w:r w:rsidRPr="00462C3F">
        <w:rPr>
          <w:rFonts w:ascii="Arial" w:hAnsi="Arial" w:cs="Arial"/>
          <w:noProof/>
          <w:color w:val="000000"/>
          <w:sz w:val="20"/>
          <w:szCs w:val="20"/>
          <w:lang w:val="mn-MN"/>
        </w:rPr>
        <w:t>.</w:t>
      </w:r>
      <w:r w:rsidRPr="00451A22">
        <w:rPr>
          <w:rFonts w:ascii="Arial" w:hAnsi="Arial" w:cs="Arial"/>
          <w:noProof/>
          <w:color w:val="000000"/>
          <w:sz w:val="20"/>
          <w:szCs w:val="20"/>
          <w:lang w:val="ru-RU"/>
        </w:rPr>
        <w:t xml:space="preserve"> </w:t>
      </w:r>
    </w:p>
  </w:footnote>
  <w:footnote w:id="8">
    <w:p w14:paraId="53B42BB3" w14:textId="77777777" w:rsidR="005B2F35" w:rsidRPr="00712CA2" w:rsidRDefault="005B2F35" w:rsidP="00451A22">
      <w:pPr>
        <w:pStyle w:val="FootnoteText"/>
        <w:contextualSpacing/>
        <w:jc w:val="both"/>
        <w:rPr>
          <w:rFonts w:ascii="Arial" w:hAnsi="Arial" w:cs="Arial"/>
          <w:lang w:val="mn-MN"/>
        </w:rPr>
      </w:pPr>
      <w:r>
        <w:rPr>
          <w:rStyle w:val="FootnoteReference"/>
        </w:rPr>
        <w:footnoteRef/>
      </w:r>
      <w:r w:rsidRPr="00712CA2">
        <w:rPr>
          <w:lang w:val="mn-MN"/>
        </w:rPr>
        <w:t xml:space="preserve"> </w:t>
      </w:r>
      <w:r w:rsidRPr="00451A22">
        <w:rPr>
          <w:rFonts w:ascii="Arial" w:hAnsi="Arial" w:cs="Arial"/>
          <w:lang w:val="mn-MN"/>
        </w:rPr>
        <w:t>Д.Ариунзаяа, Ажиллах хүчний хомсдол 2028 он хүртэл үргэлжилнэ. 2024.10.04 &lt;</w:t>
      </w:r>
      <w:hyperlink r:id="rId1" w:history="1">
        <w:r w:rsidRPr="00451A22">
          <w:rPr>
            <w:rStyle w:val="Hyperlink"/>
            <w:rFonts w:ascii="Arial" w:hAnsi="Arial" w:cs="Arial"/>
            <w:lang w:val="mn-MN"/>
          </w:rPr>
          <w:t>https://www.newswire.mn/n/38703</w:t>
        </w:r>
      </w:hyperlink>
      <w:r w:rsidRPr="00712CA2">
        <w:rPr>
          <w:rFonts w:ascii="Arial" w:hAnsi="Arial" w:cs="Arial"/>
          <w:lang w:val="mn-MN"/>
        </w:rPr>
        <w:t xml:space="preserve">&gt;. </w:t>
      </w:r>
    </w:p>
  </w:footnote>
  <w:footnote w:id="9">
    <w:p w14:paraId="2E14ECA8" w14:textId="3FDB6E41" w:rsidR="005B2F35" w:rsidRPr="00712CA2" w:rsidRDefault="005B2F35" w:rsidP="00451A22">
      <w:pPr>
        <w:pStyle w:val="FootnoteText"/>
        <w:contextualSpacing/>
        <w:jc w:val="both"/>
        <w:rPr>
          <w:rFonts w:ascii="Arial" w:hAnsi="Arial" w:cs="Arial"/>
          <w:lang w:val="mn-MN"/>
        </w:rPr>
      </w:pPr>
      <w:r w:rsidRPr="00451A22">
        <w:rPr>
          <w:rStyle w:val="FootnoteReference"/>
          <w:rFonts w:ascii="Arial" w:hAnsi="Arial" w:cs="Arial"/>
        </w:rPr>
        <w:footnoteRef/>
      </w:r>
      <w:r w:rsidRPr="00712CA2">
        <w:rPr>
          <w:rFonts w:ascii="Arial" w:hAnsi="Arial" w:cs="Arial"/>
          <w:lang w:val="mn-MN"/>
        </w:rPr>
        <w:t xml:space="preserve"> </w:t>
      </w:r>
      <w:r w:rsidRPr="00451A22">
        <w:rPr>
          <w:rFonts w:ascii="Arial" w:hAnsi="Arial" w:cs="Arial"/>
          <w:lang w:val="mn-MN"/>
        </w:rPr>
        <w:t>Д.Ариунзаяа, Ажиллах хүчний хомсдол 2028 он хүртэл үргэлжилнэ. 2024.10.04 &lt;</w:t>
      </w:r>
      <w:hyperlink r:id="rId2" w:history="1">
        <w:r w:rsidRPr="00451A22">
          <w:rPr>
            <w:rStyle w:val="Hyperlink"/>
            <w:rFonts w:ascii="Arial" w:hAnsi="Arial" w:cs="Arial"/>
            <w:lang w:val="mn-MN"/>
          </w:rPr>
          <w:t>https://www.newswire.mn/n/38703</w:t>
        </w:r>
      </w:hyperlink>
      <w:r w:rsidRPr="00712CA2">
        <w:rPr>
          <w:rFonts w:ascii="Arial" w:hAnsi="Arial" w:cs="Arial"/>
          <w:lang w:val="mn-MN"/>
        </w:rPr>
        <w:t xml:space="preserve">&gt;. </w:t>
      </w:r>
    </w:p>
  </w:footnote>
  <w:footnote w:id="10">
    <w:p w14:paraId="73C7BADA" w14:textId="77777777" w:rsidR="005B2F35" w:rsidRPr="004E730F" w:rsidRDefault="005B2F35" w:rsidP="00451A22">
      <w:pPr>
        <w:pStyle w:val="FootnoteText"/>
        <w:contextualSpacing/>
        <w:jc w:val="both"/>
        <w:rPr>
          <w:rFonts w:ascii="Arial" w:hAnsi="Arial" w:cs="Arial"/>
          <w:lang w:val="mn-MN"/>
        </w:rPr>
      </w:pPr>
      <w:r w:rsidRPr="00451A22">
        <w:rPr>
          <w:rStyle w:val="FootnoteReference"/>
          <w:rFonts w:ascii="Arial" w:hAnsi="Arial" w:cs="Arial"/>
        </w:rPr>
        <w:footnoteRef/>
      </w:r>
      <w:r w:rsidRPr="00712CA2">
        <w:rPr>
          <w:rFonts w:ascii="Arial" w:hAnsi="Arial" w:cs="Arial"/>
          <w:lang w:val="mn-MN"/>
        </w:rPr>
        <w:t xml:space="preserve"> </w:t>
      </w:r>
      <w:r w:rsidRPr="00451A22">
        <w:rPr>
          <w:rFonts w:ascii="Arial" w:hAnsi="Arial" w:cs="Arial"/>
          <w:lang w:val="mn-MN"/>
        </w:rPr>
        <w:t xml:space="preserve">Ажиллах хүчний хомсдол 10 орчим мянгаар нэмэгджээ. </w:t>
      </w:r>
      <w:r w:rsidRPr="00712CA2">
        <w:rPr>
          <w:rFonts w:ascii="Arial" w:hAnsi="Arial" w:cs="Arial"/>
          <w:lang w:val="mn-MN"/>
        </w:rPr>
        <w:t>2019.02.02 &lt;</w:t>
      </w:r>
      <w:r w:rsidRPr="00451A22">
        <w:rPr>
          <w:rFonts w:ascii="Arial" w:hAnsi="Arial" w:cs="Arial"/>
          <w:lang w:val="mn-MN"/>
        </w:rPr>
        <w:t xml:space="preserve"> </w:t>
      </w:r>
      <w:hyperlink r:id="rId3" w:history="1">
        <w:r w:rsidRPr="00451A22">
          <w:rPr>
            <w:rStyle w:val="Hyperlink"/>
            <w:rFonts w:ascii="Arial" w:hAnsi="Arial" w:cs="Arial"/>
            <w:lang w:val="mn-MN"/>
          </w:rPr>
          <w:t>https://gogo.mn/r/m1lkq</w:t>
        </w:r>
      </w:hyperlink>
      <w:r w:rsidRPr="00451A22">
        <w:rPr>
          <w:rFonts w:ascii="Arial" w:hAnsi="Arial" w:cs="Arial"/>
          <w:lang w:val="mn-MN"/>
        </w:rPr>
        <w:t>&gt;.</w:t>
      </w:r>
      <w:r w:rsidRPr="004E730F">
        <w:rPr>
          <w:rFonts w:ascii="Arial" w:hAnsi="Arial" w:cs="Arial"/>
          <w:lang w:val="mn-MN"/>
        </w:rPr>
        <w:t xml:space="preserve"> </w:t>
      </w:r>
    </w:p>
  </w:footnote>
  <w:footnote w:id="11">
    <w:p w14:paraId="382437C5" w14:textId="3247E36B" w:rsidR="00C52028" w:rsidRPr="0031174D" w:rsidRDefault="00C52028" w:rsidP="00451A22">
      <w:pPr>
        <w:spacing w:after="0" w:line="240" w:lineRule="auto"/>
        <w:jc w:val="both"/>
        <w:rPr>
          <w:rFonts w:asciiTheme="minorBidi" w:hAnsiTheme="minorBidi"/>
          <w:noProof/>
          <w:sz w:val="20"/>
          <w:szCs w:val="20"/>
          <w:shd w:val="clear" w:color="auto" w:fill="FFFFFF"/>
          <w:lang w:val="ru-RU"/>
        </w:rPr>
      </w:pPr>
      <w:r w:rsidRPr="0031174D">
        <w:rPr>
          <w:rStyle w:val="FootnoteReference"/>
          <w:rFonts w:asciiTheme="minorBidi" w:hAnsiTheme="minorBidi"/>
          <w:sz w:val="20"/>
          <w:szCs w:val="20"/>
        </w:rPr>
        <w:footnoteRef/>
      </w:r>
      <w:r w:rsidR="002B52AC" w:rsidRPr="0031174D">
        <w:rPr>
          <w:rFonts w:asciiTheme="minorBidi" w:hAnsiTheme="minorBidi"/>
          <w:sz w:val="20"/>
          <w:szCs w:val="20"/>
          <w:lang w:val="mn-MN"/>
        </w:rPr>
        <w:t xml:space="preserve"> </w:t>
      </w:r>
      <w:r w:rsidRPr="0031174D">
        <w:rPr>
          <w:rFonts w:asciiTheme="minorBidi" w:hAnsiTheme="minorBidi"/>
          <w:sz w:val="20"/>
          <w:szCs w:val="20"/>
          <w:shd w:val="clear" w:color="auto" w:fill="FFFFFF"/>
          <w:lang w:val="mn-MN"/>
        </w:rPr>
        <w:t xml:space="preserve">"жижиг үйлдвэр, үйлчилгээ эрхлэгч" гэж 10-50 хүртэл ажилтантай, үйлдвэрлэл, худалдаа, үйлчилгээний салбарт үйл ажиллагаа явуулдаг, жилийн 300.0 сая-1.0 тэрбум төгрөг хүртэл борлуулалтын орлоготой аж ахуйн нэгжийг ойлгоно: </w:t>
      </w:r>
      <w:r w:rsidRPr="0031174D">
        <w:rPr>
          <w:rFonts w:asciiTheme="minorBidi" w:hAnsiTheme="minorBidi"/>
          <w:sz w:val="20"/>
          <w:szCs w:val="20"/>
          <w:lang w:val="mn-MN"/>
        </w:rPr>
        <w:t xml:space="preserve">Жижиг, дунд үйлдвэр, үйлчилгээг дэмжих </w:t>
      </w:r>
      <w:r w:rsidRPr="0031174D">
        <w:rPr>
          <w:rFonts w:asciiTheme="minorBidi" w:hAnsiTheme="minorBidi"/>
          <w:noProof/>
          <w:sz w:val="20"/>
          <w:szCs w:val="20"/>
          <w:lang w:val="ru-RU"/>
        </w:rPr>
        <w:t>тухай хуулийн 5 дугаар зүйлийн 5.1.2 дахь заалт</w:t>
      </w:r>
      <w:r w:rsidRPr="0031174D">
        <w:rPr>
          <w:rFonts w:asciiTheme="minorBidi" w:hAnsiTheme="minorBidi"/>
          <w:bCs/>
          <w:noProof/>
          <w:sz w:val="20"/>
          <w:szCs w:val="20"/>
          <w:shd w:val="clear" w:color="auto" w:fill="FFFFFF"/>
          <w:lang w:val="ru-RU"/>
        </w:rPr>
        <w:t>. /Төрийн мэдээлэл эмхтгэлийн 2019 оны 29 дугаарт нийтлэгдсэн./</w:t>
      </w:r>
    </w:p>
  </w:footnote>
  <w:footnote w:id="12">
    <w:p w14:paraId="7D02254C" w14:textId="56FF555F" w:rsidR="00C52028" w:rsidRPr="0031174D" w:rsidRDefault="00C52028" w:rsidP="00451A22">
      <w:pPr>
        <w:spacing w:after="0" w:line="240" w:lineRule="auto"/>
        <w:jc w:val="both"/>
        <w:rPr>
          <w:rFonts w:asciiTheme="minorBidi" w:hAnsiTheme="minorBidi"/>
          <w:noProof/>
          <w:sz w:val="20"/>
          <w:szCs w:val="20"/>
          <w:shd w:val="clear" w:color="auto" w:fill="FFFFFF"/>
          <w:lang w:val="ru-RU"/>
        </w:rPr>
      </w:pPr>
      <w:r w:rsidRPr="0031174D">
        <w:rPr>
          <w:rStyle w:val="FootnoteReference"/>
          <w:rFonts w:asciiTheme="minorBidi" w:hAnsiTheme="minorBidi"/>
          <w:noProof/>
          <w:sz w:val="20"/>
          <w:szCs w:val="20"/>
          <w:lang w:val="ru-RU"/>
        </w:rPr>
        <w:footnoteRef/>
      </w:r>
      <w:r w:rsidRPr="0031174D">
        <w:rPr>
          <w:rFonts w:asciiTheme="minorBidi" w:hAnsiTheme="minorBidi"/>
          <w:noProof/>
          <w:sz w:val="20"/>
          <w:szCs w:val="20"/>
          <w:lang w:val="ru-RU"/>
        </w:rPr>
        <w:t xml:space="preserve"> </w:t>
      </w:r>
      <w:r w:rsidRPr="0031174D">
        <w:rPr>
          <w:rFonts w:asciiTheme="minorBidi" w:hAnsiTheme="minorBidi"/>
          <w:noProof/>
          <w:sz w:val="20"/>
          <w:szCs w:val="20"/>
          <w:shd w:val="clear" w:color="auto" w:fill="FFFFFF"/>
          <w:lang w:val="ru-RU"/>
        </w:rPr>
        <w:t xml:space="preserve">"бичил үйлдвэр, үйлчилгээ эрхлэгч" гэж 10 хүртэл ажилтантай, үйлдвэрлэл, худалдаа, үйлчилгээний салбарт үйл ажиллагаа явуулдаг, жилийн 300.0 сая төгрөг хүртэл борлуулалтын орлоготой аж ахуйн нэгжийг ойлгоно: </w:t>
      </w:r>
      <w:r w:rsidRPr="0031174D">
        <w:rPr>
          <w:rFonts w:asciiTheme="minorBidi" w:hAnsiTheme="minorBidi"/>
          <w:noProof/>
          <w:sz w:val="20"/>
          <w:szCs w:val="20"/>
          <w:lang w:val="ru-RU"/>
        </w:rPr>
        <w:t>Жижиг, дунд үйлдвэр, үйлчилгээг дэмжих тухай хуулийн 5 дугаар зүйлийн 5.1.1 дэх заалт.</w:t>
      </w:r>
    </w:p>
  </w:footnote>
  <w:footnote w:id="13">
    <w:p w14:paraId="565DC9DF" w14:textId="77777777" w:rsidR="00C52028" w:rsidRPr="00451A22" w:rsidRDefault="00C52028" w:rsidP="00451A22">
      <w:pPr>
        <w:pStyle w:val="FootnoteText"/>
        <w:jc w:val="both"/>
        <w:rPr>
          <w:rFonts w:ascii="Arial" w:hAnsi="Arial" w:cs="Arial"/>
          <w:noProof/>
          <w:lang w:val="ru-RU"/>
        </w:rPr>
      </w:pPr>
      <w:r w:rsidRPr="0031174D">
        <w:rPr>
          <w:rStyle w:val="FootnoteReference"/>
          <w:rFonts w:asciiTheme="minorBidi" w:hAnsiTheme="minorBidi"/>
          <w:noProof/>
          <w:lang w:val="ru-RU"/>
        </w:rPr>
        <w:footnoteRef/>
      </w:r>
      <w:r w:rsidRPr="0031174D">
        <w:rPr>
          <w:rFonts w:asciiTheme="minorBidi" w:hAnsiTheme="minorBidi"/>
          <w:noProof/>
          <w:lang w:val="ru-RU"/>
        </w:rPr>
        <w:t xml:space="preserve"> </w:t>
      </w:r>
      <w:r w:rsidRPr="0031174D">
        <w:rPr>
          <w:rStyle w:val="Strong"/>
          <w:rFonts w:asciiTheme="minorBidi" w:hAnsiTheme="minorBidi"/>
          <w:b w:val="0"/>
          <w:bCs w:val="0"/>
          <w:noProof/>
          <w:color w:val="000000"/>
          <w:lang w:val="ru-RU"/>
        </w:rPr>
        <w:t>Б.Түвшинтулга, “Хүнээр дутаж буй хөдөлмөрийн зах зээл” (Web page 2024.05.20</w:t>
      </w:r>
      <w:r w:rsidRPr="0031174D">
        <w:rPr>
          <w:rStyle w:val="Strong"/>
          <w:rFonts w:asciiTheme="minorBidi" w:hAnsiTheme="minorBidi"/>
          <w:noProof/>
          <w:color w:val="000000"/>
          <w:lang w:val="ru-RU"/>
        </w:rPr>
        <w:t>) &lt;</w:t>
      </w:r>
      <w:hyperlink r:id="rId4" w:history="1">
        <w:r w:rsidRPr="0031174D">
          <w:rPr>
            <w:rStyle w:val="Hyperlink"/>
            <w:rFonts w:asciiTheme="minorBidi" w:hAnsiTheme="minorBidi"/>
            <w:noProof/>
            <w:lang w:val="ru-RU"/>
          </w:rPr>
          <w:t>https://eagle.mn/r/126789</w:t>
        </w:r>
      </w:hyperlink>
      <w:r w:rsidRPr="0031174D">
        <w:rPr>
          <w:rStyle w:val="Strong"/>
          <w:rFonts w:asciiTheme="minorBidi" w:hAnsiTheme="minorBidi"/>
          <w:b w:val="0"/>
          <w:bCs w:val="0"/>
          <w:noProof/>
          <w:color w:val="000000"/>
          <w:lang w:val="ru-RU"/>
        </w:rPr>
        <w:t>&gt;.</w:t>
      </w:r>
      <w:r w:rsidRPr="00451A22">
        <w:rPr>
          <w:rStyle w:val="Strong"/>
          <w:rFonts w:ascii="Arial" w:hAnsi="Arial" w:cs="Arial"/>
          <w:b w:val="0"/>
          <w:bCs w:val="0"/>
          <w:noProof/>
          <w:color w:val="000000"/>
          <w:lang w:val="ru-RU"/>
        </w:rPr>
        <w:t xml:space="preserve"> </w:t>
      </w:r>
    </w:p>
  </w:footnote>
  <w:footnote w:id="14">
    <w:p w14:paraId="0989DBB7" w14:textId="1BF6AD7D" w:rsidR="00C52028" w:rsidRPr="0031174D" w:rsidRDefault="00C52028" w:rsidP="0031174D">
      <w:pPr>
        <w:pStyle w:val="FootnoteText"/>
        <w:jc w:val="both"/>
        <w:rPr>
          <w:rFonts w:ascii="Arial" w:hAnsi="Arial" w:cs="Arial"/>
          <w:noProof/>
          <w:lang w:val="ru-RU"/>
        </w:rPr>
      </w:pPr>
      <w:r w:rsidRPr="0031174D">
        <w:rPr>
          <w:rStyle w:val="FootnoteReference"/>
          <w:rFonts w:ascii="Arial" w:hAnsi="Arial" w:cs="Arial"/>
          <w:noProof/>
          <w:lang w:val="ru-RU"/>
        </w:rPr>
        <w:footnoteRef/>
      </w:r>
      <w:r w:rsidRPr="0031174D">
        <w:rPr>
          <w:rFonts w:ascii="Arial" w:hAnsi="Arial" w:cs="Arial"/>
          <w:noProof/>
          <w:lang w:val="ru-RU"/>
        </w:rPr>
        <w:t xml:space="preserve"> </w:t>
      </w:r>
      <w:r w:rsidR="00451A22" w:rsidRPr="0031174D">
        <w:rPr>
          <w:rFonts w:ascii="Arial" w:hAnsi="Arial" w:cs="Arial"/>
          <w:noProof/>
          <w:lang w:val="mn-MN"/>
        </w:rPr>
        <w:t>А</w:t>
      </w:r>
      <w:r w:rsidRPr="0031174D">
        <w:rPr>
          <w:rFonts w:ascii="Arial" w:hAnsi="Arial" w:cs="Arial"/>
          <w:noProof/>
          <w:lang w:val="ru-RU"/>
        </w:rPr>
        <w:t xml:space="preserve">жиллах хүчний шилжилт хөдөлгөөний тухай хуулийн 22 дугаар зүйлийн 22.4 дэх хэсэг. </w:t>
      </w:r>
    </w:p>
  </w:footnote>
  <w:footnote w:id="15">
    <w:p w14:paraId="08BEA585" w14:textId="05F82925" w:rsidR="00C52028" w:rsidRPr="0031174D" w:rsidRDefault="00C52028" w:rsidP="0031174D">
      <w:pPr>
        <w:pStyle w:val="FootnoteText"/>
        <w:jc w:val="both"/>
        <w:rPr>
          <w:rFonts w:ascii="Arial" w:hAnsi="Arial" w:cs="Arial"/>
          <w:noProof/>
          <w:lang w:val="ru-RU"/>
        </w:rPr>
      </w:pPr>
      <w:r w:rsidRPr="0031174D">
        <w:rPr>
          <w:rStyle w:val="FootnoteReference"/>
          <w:rFonts w:ascii="Arial" w:hAnsi="Arial" w:cs="Arial"/>
          <w:noProof/>
          <w:lang w:val="ru-RU"/>
        </w:rPr>
        <w:footnoteRef/>
      </w:r>
      <w:r w:rsidRPr="0031174D">
        <w:rPr>
          <w:rFonts w:ascii="Arial" w:hAnsi="Arial" w:cs="Arial"/>
          <w:noProof/>
          <w:lang w:val="ru-RU"/>
        </w:rPr>
        <w:t xml:space="preserve"> </w:t>
      </w:r>
      <w:r w:rsidR="00451A22" w:rsidRPr="0031174D">
        <w:rPr>
          <w:rFonts w:ascii="Arial" w:hAnsi="Arial" w:cs="Arial"/>
          <w:noProof/>
          <w:lang w:val="mn-MN"/>
        </w:rPr>
        <w:t>А</w:t>
      </w:r>
      <w:r w:rsidRPr="0031174D">
        <w:rPr>
          <w:rFonts w:ascii="Arial" w:hAnsi="Arial" w:cs="Arial"/>
          <w:noProof/>
          <w:lang w:val="ru-RU"/>
        </w:rPr>
        <w:t>жиллах хүчний шилжилт хөдөлгөөний тухай хуулийн 31 дүгээр зүйлийн 31.1  болон 31.2 дахь хэсэг.</w:t>
      </w:r>
    </w:p>
  </w:footnote>
  <w:footnote w:id="16">
    <w:p w14:paraId="14E08EF9" w14:textId="5DBD7E83" w:rsidR="00C52028" w:rsidRPr="0031174D" w:rsidRDefault="00C52028" w:rsidP="0031174D">
      <w:pPr>
        <w:pStyle w:val="FootnoteText"/>
        <w:jc w:val="both"/>
        <w:rPr>
          <w:rFonts w:ascii="Arial" w:hAnsi="Arial" w:cs="Arial"/>
          <w:noProof/>
          <w:lang w:val="ru-RU"/>
        </w:rPr>
      </w:pPr>
      <w:r w:rsidRPr="0031174D">
        <w:rPr>
          <w:rStyle w:val="FootnoteReference"/>
          <w:rFonts w:ascii="Arial" w:hAnsi="Arial" w:cs="Arial"/>
          <w:noProof/>
          <w:lang w:val="ru-RU"/>
        </w:rPr>
        <w:footnoteRef/>
      </w:r>
      <w:r w:rsidRPr="0031174D">
        <w:rPr>
          <w:rFonts w:ascii="Arial" w:hAnsi="Arial" w:cs="Arial"/>
          <w:noProof/>
          <w:lang w:val="ru-RU"/>
        </w:rPr>
        <w:t xml:space="preserve"> </w:t>
      </w:r>
      <w:r w:rsidR="00451A22" w:rsidRPr="0031174D">
        <w:rPr>
          <w:rFonts w:ascii="Arial" w:hAnsi="Arial" w:cs="Arial"/>
          <w:noProof/>
          <w:lang w:val="ru-RU"/>
        </w:rPr>
        <w:t>А</w:t>
      </w:r>
      <w:r w:rsidRPr="0031174D">
        <w:rPr>
          <w:rFonts w:ascii="Arial" w:hAnsi="Arial" w:cs="Arial"/>
          <w:noProof/>
          <w:lang w:val="ru-RU"/>
        </w:rPr>
        <w:t xml:space="preserve">жиллах хүчний шилжилт хөдөлгөөний тухай хуулийн 24 дүгээр зүйлийн 24.6 дахь хэсэг. </w:t>
      </w:r>
    </w:p>
  </w:footnote>
  <w:footnote w:id="17">
    <w:p w14:paraId="05D9AE04" w14:textId="3497389E" w:rsidR="00C52028" w:rsidRPr="0031174D" w:rsidRDefault="00C52028" w:rsidP="0031174D">
      <w:pPr>
        <w:pStyle w:val="FootnoteText"/>
        <w:jc w:val="both"/>
        <w:rPr>
          <w:rFonts w:ascii="Arial" w:hAnsi="Arial" w:cs="Arial"/>
          <w:lang w:val="mn-MN"/>
        </w:rPr>
      </w:pPr>
      <w:r w:rsidRPr="0031174D">
        <w:rPr>
          <w:rStyle w:val="FootnoteReference"/>
          <w:rFonts w:ascii="Arial" w:hAnsi="Arial" w:cs="Arial"/>
          <w:noProof/>
          <w:lang w:val="ru-RU"/>
        </w:rPr>
        <w:footnoteRef/>
      </w:r>
      <w:r w:rsidRPr="0031174D">
        <w:rPr>
          <w:rFonts w:ascii="Arial" w:hAnsi="Arial" w:cs="Arial"/>
          <w:noProof/>
          <w:lang w:val="ru-RU"/>
        </w:rPr>
        <w:t xml:space="preserve"> </w:t>
      </w:r>
      <w:r w:rsidR="00451A22" w:rsidRPr="0031174D">
        <w:rPr>
          <w:rFonts w:ascii="Arial" w:hAnsi="Arial" w:cs="Arial"/>
          <w:noProof/>
          <w:lang w:val="ru-RU"/>
        </w:rPr>
        <w:t>А</w:t>
      </w:r>
      <w:r w:rsidRPr="0031174D">
        <w:rPr>
          <w:rFonts w:ascii="Arial" w:hAnsi="Arial" w:cs="Arial"/>
          <w:noProof/>
          <w:lang w:val="ru-RU"/>
        </w:rPr>
        <w:t xml:space="preserve">жиллах хүчний шилжилт хөдөлгөөний тухай хуулийн 32 дугаар зүйлийн </w:t>
      </w:r>
      <w:r w:rsidR="00451A22" w:rsidRPr="0031174D">
        <w:rPr>
          <w:rFonts w:ascii="Arial" w:hAnsi="Arial" w:cs="Arial"/>
          <w:noProof/>
          <w:lang w:val="ru-RU"/>
        </w:rPr>
        <w:t>32.1 болон</w:t>
      </w:r>
      <w:r w:rsidRPr="0031174D">
        <w:rPr>
          <w:rFonts w:ascii="Arial" w:hAnsi="Arial" w:cs="Arial"/>
          <w:noProof/>
          <w:lang w:val="ru-RU"/>
        </w:rPr>
        <w:t xml:space="preserve"> 32.7 дахь хэсэг.</w:t>
      </w:r>
    </w:p>
  </w:footnote>
  <w:footnote w:id="18">
    <w:p w14:paraId="7F4ACBD4" w14:textId="7A7766E8" w:rsidR="0031174D" w:rsidRPr="0031174D" w:rsidRDefault="0031174D" w:rsidP="0031174D">
      <w:pPr>
        <w:pStyle w:val="FootnoteText"/>
        <w:jc w:val="both"/>
        <w:rPr>
          <w:rFonts w:asciiTheme="minorBidi" w:hAnsiTheme="minorBidi"/>
          <w:lang w:val="mn-MN"/>
        </w:rPr>
      </w:pPr>
      <w:r w:rsidRPr="0031174D">
        <w:rPr>
          <w:rStyle w:val="FootnoteReference"/>
          <w:rFonts w:asciiTheme="minorBidi" w:hAnsiTheme="minorBidi"/>
        </w:rPr>
        <w:footnoteRef/>
      </w:r>
      <w:r w:rsidRPr="0031174D">
        <w:rPr>
          <w:rFonts w:asciiTheme="minorBidi" w:hAnsiTheme="minorBidi"/>
          <w:lang w:val="mn-MN"/>
        </w:rPr>
        <w:t xml:space="preserve"> “Төрийн мэдээлэл” эмхтгэлийн 2010 оны 32 дугаарт нийтлэгдсэн. </w:t>
      </w:r>
    </w:p>
  </w:footnote>
  <w:footnote w:id="19">
    <w:p w14:paraId="0AF594D7" w14:textId="77777777" w:rsidR="00C52028" w:rsidRPr="0031174D" w:rsidRDefault="00C52028" w:rsidP="0031174D">
      <w:pPr>
        <w:pStyle w:val="FootnoteText"/>
        <w:jc w:val="both"/>
        <w:rPr>
          <w:rFonts w:ascii="Arial" w:hAnsi="Arial" w:cs="Arial"/>
          <w:noProof/>
          <w:lang w:val="ru-RU"/>
        </w:rPr>
      </w:pPr>
      <w:r w:rsidRPr="0031174D">
        <w:rPr>
          <w:rStyle w:val="FootnoteReference"/>
          <w:rFonts w:ascii="Arial" w:hAnsi="Arial" w:cs="Arial"/>
          <w:noProof/>
          <w:lang w:val="ru-RU"/>
        </w:rPr>
        <w:footnoteRef/>
      </w:r>
      <w:r w:rsidRPr="0031174D">
        <w:rPr>
          <w:rFonts w:ascii="Arial" w:hAnsi="Arial" w:cs="Arial"/>
          <w:noProof/>
          <w:lang w:val="ru-RU"/>
        </w:rPr>
        <w:t xml:space="preserve"> https://immigration.gov.mn/mn/visa-total/visa-type/</w:t>
      </w:r>
    </w:p>
  </w:footnote>
  <w:footnote w:id="20">
    <w:p w14:paraId="5B1AA44A" w14:textId="77777777" w:rsidR="0085316D" w:rsidRPr="00451A22" w:rsidRDefault="0085316D" w:rsidP="0031174D">
      <w:pPr>
        <w:pStyle w:val="FootnoteText"/>
        <w:jc w:val="both"/>
        <w:rPr>
          <w:rFonts w:ascii="Arial" w:hAnsi="Arial" w:cs="Arial"/>
          <w:noProof/>
          <w:lang w:val="ru-RU"/>
        </w:rPr>
      </w:pPr>
      <w:r w:rsidRPr="0031174D">
        <w:rPr>
          <w:rStyle w:val="FootnoteReference"/>
          <w:rFonts w:ascii="Arial" w:hAnsi="Arial" w:cs="Arial"/>
          <w:noProof/>
          <w:lang w:val="ru-RU"/>
        </w:rPr>
        <w:footnoteRef/>
      </w:r>
      <w:r w:rsidRPr="0031174D">
        <w:rPr>
          <w:rFonts w:ascii="Arial" w:hAnsi="Arial" w:cs="Arial"/>
          <w:noProof/>
          <w:lang w:val="ru-RU"/>
        </w:rPr>
        <w:t xml:space="preserve"> </w:t>
      </w:r>
      <w:r w:rsidRPr="0031174D">
        <w:rPr>
          <w:rFonts w:ascii="Arial" w:hAnsi="Arial" w:cs="Arial"/>
          <w:bCs/>
          <w:noProof/>
          <w:shd w:val="clear" w:color="auto" w:fill="FFFFFF"/>
          <w:lang w:val="ru-RU"/>
        </w:rPr>
        <w:t xml:space="preserve">"бичил үйлдвэр, үйлчилгээ эрхлэгч" гэж 10 хүртэл ажилтантай, үйлдвэрлэл, худалдаа, үйлчилгээний салбарт үйл ажиллагаа явуулдаг, </w:t>
      </w:r>
      <w:r w:rsidRPr="0031174D">
        <w:rPr>
          <w:rFonts w:ascii="Arial" w:hAnsi="Arial" w:cs="Arial"/>
          <w:bCs/>
          <w:noProof/>
          <w:u w:val="single"/>
          <w:shd w:val="clear" w:color="auto" w:fill="FFFFFF"/>
          <w:lang w:val="ru-RU"/>
        </w:rPr>
        <w:t>жилийн 300.0 сая төгрөг хүртэл борлуулалтын орлоготой</w:t>
      </w:r>
      <w:r w:rsidRPr="0031174D">
        <w:rPr>
          <w:rFonts w:ascii="Arial" w:hAnsi="Arial" w:cs="Arial"/>
          <w:bCs/>
          <w:noProof/>
          <w:shd w:val="clear" w:color="auto" w:fill="FFFFFF"/>
          <w:lang w:val="ru-RU"/>
        </w:rPr>
        <w:t xml:space="preserve"> аж ахуйн нэгжийг ойлгоно: Жижиг, дунд үйлдвэр, үйлчилгээг дэмжих тухай хуулийн 5 дугаар зүйлийн 5.1.1 дэх заалт. </w:t>
      </w:r>
    </w:p>
  </w:footnote>
  <w:footnote w:id="21">
    <w:p w14:paraId="281D97C1" w14:textId="77777777" w:rsidR="0085316D" w:rsidRPr="00451A22" w:rsidRDefault="0085316D" w:rsidP="00451A22">
      <w:pPr>
        <w:spacing w:after="0" w:line="276" w:lineRule="auto"/>
        <w:jc w:val="both"/>
        <w:rPr>
          <w:rFonts w:ascii="Arial" w:hAnsi="Arial" w:cs="Arial"/>
          <w:bCs/>
          <w:noProof/>
          <w:sz w:val="20"/>
          <w:szCs w:val="20"/>
          <w:lang w:val="ru-RU"/>
        </w:rPr>
      </w:pPr>
      <w:r w:rsidRPr="00451A22">
        <w:rPr>
          <w:rStyle w:val="FootnoteReference"/>
          <w:rFonts w:ascii="Arial" w:hAnsi="Arial" w:cs="Arial"/>
          <w:noProof/>
          <w:sz w:val="20"/>
          <w:szCs w:val="20"/>
          <w:lang w:val="ru-RU"/>
        </w:rPr>
        <w:footnoteRef/>
      </w:r>
      <w:r w:rsidRPr="00451A22">
        <w:rPr>
          <w:rFonts w:ascii="Arial" w:hAnsi="Arial" w:cs="Arial"/>
          <w:noProof/>
          <w:sz w:val="20"/>
          <w:szCs w:val="20"/>
          <w:lang w:val="ru-RU"/>
        </w:rPr>
        <w:t xml:space="preserve"> </w:t>
      </w:r>
      <w:r w:rsidRPr="00451A22">
        <w:rPr>
          <w:rFonts w:ascii="Arial" w:hAnsi="Arial" w:cs="Arial"/>
          <w:bCs/>
          <w:noProof/>
          <w:sz w:val="20"/>
          <w:szCs w:val="20"/>
          <w:lang w:val="ru-RU"/>
        </w:rPr>
        <w:t>Гадаад харилцааны яамны Гадаад худалдаа, эдийн засгийн хамтын ажиллагааны газрын “Монгол Улс дахь гадаад ажилтны ажлын байрны төлбөрийн зохицуулалтын тухай мэдээлэл”</w:t>
      </w:r>
      <w:r w:rsidRPr="00451A22">
        <w:rPr>
          <w:rFonts w:ascii="Arial" w:hAnsi="Arial" w:cs="Arial"/>
          <w:bCs/>
          <w:i/>
          <w:iCs/>
          <w:noProof/>
          <w:sz w:val="20"/>
          <w:szCs w:val="20"/>
          <w:lang w:val="ru-RU"/>
        </w:rPr>
        <w:t xml:space="preserve"> </w:t>
      </w:r>
      <w:r w:rsidRPr="00451A22">
        <w:rPr>
          <w:rFonts w:ascii="Arial" w:hAnsi="Arial" w:cs="Arial"/>
          <w:bCs/>
          <w:noProof/>
          <w:sz w:val="20"/>
          <w:szCs w:val="20"/>
          <w:lang w:val="ru-RU"/>
        </w:rPr>
        <w:t xml:space="preserve">2024.02.02. </w:t>
      </w:r>
    </w:p>
    <w:p w14:paraId="12539E09" w14:textId="77777777" w:rsidR="0085316D" w:rsidRPr="00451A22" w:rsidRDefault="0085316D" w:rsidP="00451A22">
      <w:pPr>
        <w:spacing w:after="0" w:line="240" w:lineRule="auto"/>
        <w:jc w:val="both"/>
        <w:rPr>
          <w:rFonts w:ascii="Arial" w:hAnsi="Arial" w:cs="Arial"/>
          <w:b/>
          <w:noProof/>
          <w:sz w:val="20"/>
          <w:szCs w:val="20"/>
          <w:lang w:val="ru-RU"/>
        </w:rPr>
      </w:pPr>
    </w:p>
    <w:p w14:paraId="2CE2675C" w14:textId="77777777" w:rsidR="0085316D" w:rsidRPr="00451A22" w:rsidRDefault="0085316D" w:rsidP="00451A22">
      <w:pPr>
        <w:pStyle w:val="FootnoteText"/>
        <w:jc w:val="both"/>
        <w:rPr>
          <w:rFonts w:ascii="Arial" w:hAnsi="Arial" w:cs="Arial"/>
          <w:noProof/>
          <w:lang w:val="ru-RU"/>
        </w:rPr>
      </w:pPr>
    </w:p>
  </w:footnote>
  <w:footnote w:id="22">
    <w:p w14:paraId="22FC3AFD" w14:textId="77777777" w:rsidR="005F1978" w:rsidRPr="000D5C90" w:rsidRDefault="005F1978" w:rsidP="005F1978">
      <w:pPr>
        <w:pStyle w:val="NormalWeb"/>
        <w:spacing w:before="0" w:beforeAutospacing="0" w:after="0" w:afterAutospacing="0"/>
        <w:jc w:val="both"/>
        <w:rPr>
          <w:rFonts w:ascii="Arial" w:hAnsi="Arial" w:cs="Arial"/>
          <w:sz w:val="20"/>
          <w:szCs w:val="20"/>
          <w:lang w:val="mn-MN"/>
        </w:rPr>
      </w:pPr>
      <w:r w:rsidRPr="00451A22">
        <w:rPr>
          <w:rStyle w:val="FootnoteReference"/>
          <w:rFonts w:ascii="Arial" w:hAnsi="Arial" w:cs="Arial"/>
          <w:noProof/>
          <w:sz w:val="20"/>
          <w:szCs w:val="20"/>
          <w:lang w:val="ru-RU"/>
        </w:rPr>
        <w:footnoteRef/>
      </w:r>
      <w:r w:rsidRPr="00451A22">
        <w:rPr>
          <w:rFonts w:ascii="Arial" w:hAnsi="Arial" w:cs="Arial"/>
          <w:noProof/>
          <w:sz w:val="20"/>
          <w:szCs w:val="20"/>
          <w:lang w:val="ru-RU"/>
        </w:rPr>
        <w:t xml:space="preserve"> </w:t>
      </w:r>
      <w:r w:rsidRPr="00451A22">
        <w:rPr>
          <w:rFonts w:ascii="Arial" w:hAnsi="Arial" w:cs="Arial"/>
          <w:noProof/>
          <w:color w:val="000000"/>
          <w:sz w:val="20"/>
          <w:szCs w:val="20"/>
          <w:lang w:val="ru-RU"/>
        </w:rPr>
        <w:t xml:space="preserve">2.3.Эрчим хүчний салбарыг санхүү, эдийн засгийн бие даасан тогтолцоонд үе шаттайгаар шилжүүлнэ. </w:t>
      </w:r>
      <w:r w:rsidRPr="00451A22">
        <w:rPr>
          <w:rFonts w:ascii="Arial" w:hAnsi="Arial" w:cs="Arial"/>
          <w:noProof/>
          <w:color w:val="000000"/>
          <w:sz w:val="20"/>
          <w:szCs w:val="20"/>
          <w:shd w:val="clear" w:color="auto" w:fill="FFFFFF"/>
          <w:lang w:val="ru-RU"/>
        </w:rPr>
        <w:t>2.3.16</w:t>
      </w:r>
      <w:r>
        <w:rPr>
          <w:rFonts w:ascii="Arial" w:hAnsi="Arial" w:cs="Arial"/>
          <w:noProof/>
          <w:color w:val="000000"/>
          <w:sz w:val="20"/>
          <w:szCs w:val="20"/>
          <w:shd w:val="clear" w:color="auto" w:fill="FFFFFF"/>
          <w:lang w:val="mn-MN"/>
        </w:rPr>
        <w:t>.</w:t>
      </w:r>
      <w:r w:rsidRPr="00451A22">
        <w:rPr>
          <w:rFonts w:ascii="Arial" w:hAnsi="Arial" w:cs="Arial"/>
          <w:noProof/>
          <w:color w:val="000000"/>
          <w:sz w:val="20"/>
          <w:szCs w:val="20"/>
          <w:shd w:val="clear" w:color="auto" w:fill="FFFFFF"/>
          <w:lang w:val="ru-RU"/>
        </w:rPr>
        <w:t xml:space="preserve">Эрчим хүчний үнэ тарифыг индексжүүлж улирал тутам шинэчилнэ: </w:t>
      </w:r>
      <w:r w:rsidRPr="00451A22">
        <w:rPr>
          <w:rFonts w:ascii="Arial" w:hAnsi="Arial" w:cs="Arial"/>
          <w:noProof/>
          <w:color w:val="000000"/>
          <w:sz w:val="20"/>
          <w:szCs w:val="20"/>
          <w:lang w:val="ru-RU"/>
        </w:rPr>
        <w:t>Улсын Их Хурлын 2021 оны</w:t>
      </w:r>
      <w:r w:rsidRPr="00451A22">
        <w:rPr>
          <w:rStyle w:val="apple-converted-space"/>
          <w:rFonts w:ascii="Arial" w:eastAsiaTheme="majorEastAsia" w:hAnsi="Arial" w:cs="Arial"/>
          <w:noProof/>
          <w:color w:val="000000"/>
          <w:sz w:val="20"/>
          <w:szCs w:val="20"/>
          <w:lang w:val="ru-RU"/>
        </w:rPr>
        <w:t> </w:t>
      </w:r>
      <w:r w:rsidRPr="00451A22">
        <w:rPr>
          <w:rFonts w:ascii="Arial" w:hAnsi="Arial" w:cs="Arial"/>
          <w:noProof/>
          <w:color w:val="000000"/>
          <w:sz w:val="20"/>
          <w:szCs w:val="20"/>
          <w:lang w:val="ru-RU"/>
        </w:rPr>
        <w:t xml:space="preserve">106 дугаар тогтоолын 1 дүгээр хавсралтаар батлагдсан </w:t>
      </w:r>
      <w:r w:rsidRPr="000D5C90">
        <w:rPr>
          <w:rFonts w:ascii="Arial" w:hAnsi="Arial" w:cs="Arial"/>
          <w:noProof/>
          <w:sz w:val="20"/>
          <w:szCs w:val="20"/>
          <w:shd w:val="clear" w:color="auto" w:fill="FFFFFF"/>
          <w:lang w:val="ru-RU"/>
        </w:rPr>
        <w:t>Шинэ сэргэлтийн бодлого.</w:t>
      </w:r>
    </w:p>
  </w:footnote>
  <w:footnote w:id="23">
    <w:p w14:paraId="416FCDE2" w14:textId="77777777" w:rsidR="005F1978" w:rsidRPr="00860A8E" w:rsidRDefault="005F1978" w:rsidP="005F1978">
      <w:pPr>
        <w:pStyle w:val="FootnoteText"/>
        <w:jc w:val="both"/>
        <w:rPr>
          <w:rFonts w:ascii="Arial" w:hAnsi="Arial" w:cs="Arial"/>
          <w:lang w:val="mn-MN"/>
        </w:rPr>
      </w:pPr>
      <w:r w:rsidRPr="00860A8E">
        <w:rPr>
          <w:rStyle w:val="FootnoteReference"/>
          <w:rFonts w:ascii="Arial" w:hAnsi="Arial" w:cs="Arial"/>
        </w:rPr>
        <w:footnoteRef/>
      </w:r>
      <w:r w:rsidRPr="00712CA2">
        <w:rPr>
          <w:rFonts w:ascii="Arial" w:hAnsi="Arial" w:cs="Arial"/>
          <w:lang w:val="mn-MN"/>
        </w:rPr>
        <w:t xml:space="preserve"> Н</w:t>
      </w:r>
      <w:r w:rsidRPr="00860A8E">
        <w:rPr>
          <w:rFonts w:ascii="Arial" w:hAnsi="Arial" w:cs="Arial"/>
          <w:lang w:val="mn-MN"/>
        </w:rPr>
        <w:t xml:space="preserve">.Ургамалсувд, Г.Алтанзул, </w:t>
      </w:r>
      <w:r w:rsidRPr="00712CA2">
        <w:rPr>
          <w:rFonts w:ascii="Arial" w:hAnsi="Arial" w:cs="Arial"/>
          <w:lang w:val="mn-MN"/>
        </w:rPr>
        <w:t>“</w:t>
      </w:r>
      <w:r w:rsidRPr="00860A8E">
        <w:rPr>
          <w:rFonts w:ascii="Arial" w:hAnsi="Arial" w:cs="Arial"/>
          <w:lang w:val="mn-MN"/>
        </w:rPr>
        <w:t xml:space="preserve">Цахилгаан эрчим хүчний үнийн өөрчлөлтийн бусад бараа бүтээгдэхүүн болон ерөнхий үнийн түвшинд үзүүлэх шууд ба дам нөлөө”,Монголбанк, Судалгааны ажил товхимол 18, 2024 оны 1 дүгээр сар 09, 125 дугаар тал. </w:t>
      </w:r>
    </w:p>
  </w:footnote>
  <w:footnote w:id="24">
    <w:p w14:paraId="793A33D2" w14:textId="77777777" w:rsidR="005F1978" w:rsidRPr="009005E0" w:rsidRDefault="005F1978" w:rsidP="005F1978">
      <w:pPr>
        <w:pStyle w:val="FootnoteText"/>
        <w:jc w:val="both"/>
        <w:rPr>
          <w:lang w:val="mn-MN"/>
        </w:rPr>
      </w:pPr>
      <w:r w:rsidRPr="00860A8E">
        <w:rPr>
          <w:rStyle w:val="FootnoteReference"/>
          <w:rFonts w:ascii="Arial" w:hAnsi="Arial" w:cs="Arial"/>
        </w:rPr>
        <w:footnoteRef/>
      </w:r>
      <w:r w:rsidRPr="00712CA2">
        <w:rPr>
          <w:rFonts w:ascii="Arial" w:hAnsi="Arial" w:cs="Arial"/>
          <w:lang w:val="mn-MN"/>
        </w:rPr>
        <w:t xml:space="preserve"> </w:t>
      </w:r>
      <w:r w:rsidRPr="00860A8E">
        <w:rPr>
          <w:rFonts w:ascii="Arial" w:hAnsi="Arial" w:cs="Arial"/>
          <w:lang w:val="mn-MN"/>
        </w:rPr>
        <w:t>Мөнгө, санхүү, баялаг сэтгүүл 2023, Н.Нинжин, М.Анужин Уур амьсгалын өөрчлөлтийн санхүүгийн салбарт үзүүлэх нөлөөлөл, түүнийг бууруулахад чиглэсэн арга хэмжээ, 45 дугаар тал.</w:t>
      </w:r>
      <w:r>
        <w:rPr>
          <w:lang w:val="mn-MN"/>
        </w:rPr>
        <w:t xml:space="preserve"> </w:t>
      </w:r>
    </w:p>
  </w:footnote>
  <w:footnote w:id="25">
    <w:p w14:paraId="0C8AE754" w14:textId="74743B08" w:rsidR="009072E3" w:rsidRPr="000D5C90" w:rsidRDefault="009072E3" w:rsidP="0096097A">
      <w:pPr>
        <w:pStyle w:val="FootnoteText"/>
        <w:jc w:val="both"/>
        <w:rPr>
          <w:rFonts w:asciiTheme="minorBidi" w:hAnsiTheme="minorBidi"/>
          <w:noProof/>
          <w:lang w:val="mn-MN"/>
        </w:rPr>
      </w:pPr>
      <w:r w:rsidRPr="000D5C90">
        <w:rPr>
          <w:rStyle w:val="FootnoteReference"/>
          <w:rFonts w:asciiTheme="minorBidi" w:hAnsiTheme="minorBidi"/>
          <w:noProof/>
          <w:lang w:val="ru-RU"/>
        </w:rPr>
        <w:footnoteRef/>
      </w:r>
      <w:r w:rsidRPr="000D5C90">
        <w:rPr>
          <w:rFonts w:asciiTheme="minorBidi" w:hAnsiTheme="minorBidi"/>
          <w:noProof/>
          <w:lang w:val="ru-RU"/>
        </w:rPr>
        <w:t xml:space="preserve"> </w:t>
      </w:r>
      <w:r w:rsidRPr="000D5C90">
        <w:rPr>
          <w:rFonts w:asciiTheme="minorBidi" w:hAnsiTheme="minorBidi"/>
          <w:noProof/>
          <w:color w:val="000000"/>
          <w:lang w:val="ru-RU"/>
        </w:rPr>
        <w:t xml:space="preserve">Хөдөлмөр эрхлэлтийг дэмжих тухай хуулийн 22 дугаар зүйл. </w:t>
      </w:r>
      <w:r w:rsidR="0096097A" w:rsidRPr="000D5C90">
        <w:rPr>
          <w:rFonts w:asciiTheme="minorBidi" w:hAnsiTheme="minorBidi"/>
          <w:noProof/>
          <w:color w:val="000000"/>
          <w:lang w:val="ru-RU"/>
        </w:rPr>
        <w:t>“</w:t>
      </w:r>
      <w:r w:rsidR="0096097A" w:rsidRPr="000D5C90">
        <w:rPr>
          <w:rFonts w:asciiTheme="minorBidi" w:hAnsiTheme="minorBidi"/>
          <w:noProof/>
          <w:color w:val="000000"/>
          <w:lang w:val="mn-MN"/>
        </w:rPr>
        <w:t>Төрийн мэдээлэл</w:t>
      </w:r>
      <w:r w:rsidR="0096097A" w:rsidRPr="000D5C90">
        <w:rPr>
          <w:rFonts w:asciiTheme="minorBidi" w:hAnsiTheme="minorBidi"/>
          <w:noProof/>
          <w:color w:val="000000"/>
          <w:lang w:val="ru-RU"/>
        </w:rPr>
        <w:t>” эмхтгэлийн 2011 оны 4</w:t>
      </w:r>
      <w:r w:rsidR="0096097A" w:rsidRPr="000D5C90">
        <w:rPr>
          <w:rFonts w:asciiTheme="minorBidi" w:hAnsiTheme="minorBidi"/>
          <w:noProof/>
          <w:color w:val="000000"/>
          <w:lang w:val="mn-MN"/>
        </w:rPr>
        <w:t xml:space="preserve">0 дүгээрт нийтлэгдсэн. </w:t>
      </w:r>
    </w:p>
  </w:footnote>
  <w:footnote w:id="26">
    <w:p w14:paraId="47D92748" w14:textId="77777777" w:rsidR="009072E3" w:rsidRPr="000D5C90" w:rsidRDefault="009072E3" w:rsidP="0096097A">
      <w:pPr>
        <w:pStyle w:val="FootnoteText"/>
        <w:jc w:val="both"/>
        <w:rPr>
          <w:rFonts w:asciiTheme="minorBidi" w:hAnsiTheme="minorBidi"/>
          <w:noProof/>
          <w:lang w:val="ru-RU"/>
        </w:rPr>
      </w:pPr>
      <w:r w:rsidRPr="000D5C90">
        <w:rPr>
          <w:rStyle w:val="FootnoteReference"/>
          <w:rFonts w:asciiTheme="minorBidi" w:hAnsiTheme="minorBidi"/>
          <w:noProof/>
          <w:lang w:val="ru-RU"/>
        </w:rPr>
        <w:footnoteRef/>
      </w:r>
      <w:r w:rsidRPr="000D5C90">
        <w:rPr>
          <w:rFonts w:asciiTheme="minorBidi" w:hAnsiTheme="minorBidi"/>
          <w:noProof/>
          <w:lang w:val="ru-RU"/>
        </w:rPr>
        <w:t xml:space="preserve"> Мөн хуулийн 23 дугаар зүйл. </w:t>
      </w:r>
    </w:p>
  </w:footnote>
  <w:footnote w:id="27">
    <w:p w14:paraId="70C4BD9C" w14:textId="162AC1B3" w:rsidR="009072E3" w:rsidRPr="000D5C90" w:rsidRDefault="009072E3" w:rsidP="0096097A">
      <w:pPr>
        <w:pStyle w:val="FootnoteText"/>
        <w:jc w:val="both"/>
        <w:rPr>
          <w:rFonts w:asciiTheme="minorBidi" w:hAnsiTheme="minorBidi"/>
          <w:noProof/>
          <w:lang w:val="ru-RU"/>
        </w:rPr>
      </w:pPr>
      <w:r w:rsidRPr="000D5C90">
        <w:rPr>
          <w:rStyle w:val="FootnoteReference"/>
          <w:rFonts w:asciiTheme="minorBidi" w:hAnsiTheme="minorBidi"/>
          <w:noProof/>
          <w:lang w:val="ru-RU"/>
        </w:rPr>
        <w:footnoteRef/>
      </w:r>
      <w:r w:rsidRPr="000D5C90">
        <w:rPr>
          <w:rFonts w:asciiTheme="minorBidi" w:hAnsiTheme="minorBidi"/>
          <w:noProof/>
          <w:lang w:val="ru-RU"/>
        </w:rPr>
        <w:t xml:space="preserve"> Ажиллах хүчний хомсдол 10 орчим мянгаар нэмэгджээ. 2019.02.02 </w:t>
      </w:r>
      <w:r w:rsidR="0096097A" w:rsidRPr="000D5C90">
        <w:rPr>
          <w:rFonts w:asciiTheme="minorBidi" w:hAnsiTheme="minorBidi"/>
          <w:noProof/>
          <w:lang w:val="ru-RU"/>
        </w:rPr>
        <w:t>&lt;</w:t>
      </w:r>
      <w:hyperlink r:id="rId5" w:history="1">
        <w:r w:rsidR="0096097A" w:rsidRPr="000D5C90">
          <w:rPr>
            <w:rStyle w:val="Hyperlink"/>
            <w:rFonts w:asciiTheme="minorBidi" w:hAnsiTheme="minorBidi"/>
            <w:noProof/>
            <w:lang w:val="ru-RU"/>
          </w:rPr>
          <w:t>https://gogo.mn/r/m1lkq</w:t>
        </w:r>
      </w:hyperlink>
      <w:r w:rsidR="0096097A" w:rsidRPr="000D5C90">
        <w:rPr>
          <w:rFonts w:asciiTheme="minorBidi" w:hAnsiTheme="minorBidi"/>
          <w:noProof/>
          <w:lang w:val="ru-RU"/>
        </w:rPr>
        <w:t>&gt;</w:t>
      </w:r>
      <w:r w:rsidR="000D5C90" w:rsidRPr="000D5C90">
        <w:rPr>
          <w:rFonts w:asciiTheme="minorBidi" w:hAnsiTheme="minorBidi"/>
          <w:noProof/>
          <w:lang w:val="ru-RU"/>
        </w:rPr>
        <w:t>.</w:t>
      </w:r>
    </w:p>
  </w:footnote>
  <w:footnote w:id="28">
    <w:p w14:paraId="2001C84F" w14:textId="005781F6" w:rsidR="0098573C" w:rsidRPr="000D5C90" w:rsidRDefault="0098573C" w:rsidP="0096097A">
      <w:pPr>
        <w:pStyle w:val="FootnoteText"/>
        <w:jc w:val="both"/>
        <w:rPr>
          <w:rFonts w:asciiTheme="minorBidi" w:hAnsiTheme="minorBidi"/>
          <w:lang w:val="mn-MN"/>
        </w:rPr>
      </w:pPr>
      <w:r w:rsidRPr="000D5C90">
        <w:rPr>
          <w:rStyle w:val="FootnoteReference"/>
          <w:rFonts w:asciiTheme="minorBidi" w:hAnsiTheme="minorBidi"/>
        </w:rPr>
        <w:footnoteRef/>
      </w:r>
      <w:r w:rsidRPr="000D5C90">
        <w:rPr>
          <w:rFonts w:asciiTheme="minorBidi" w:hAnsiTheme="minorBidi"/>
          <w:lang w:val="ru-RU"/>
        </w:rPr>
        <w:t xml:space="preserve"> </w:t>
      </w:r>
      <w:r w:rsidRPr="000D5C90">
        <w:rPr>
          <w:rFonts w:asciiTheme="minorBidi" w:hAnsiTheme="minorBidi"/>
          <w:lang w:val="mn-MN"/>
        </w:rPr>
        <w:t xml:space="preserve">“Төрийн мэдээлэл” эмхтгэлийн 2019 оны 29 дугаарт нийтлэгдсэн. </w:t>
      </w:r>
    </w:p>
    <w:p w14:paraId="09777E60" w14:textId="7F6E4906" w:rsidR="0098573C" w:rsidRPr="0096097A" w:rsidRDefault="0098573C" w:rsidP="0096097A">
      <w:pPr>
        <w:pStyle w:val="FootnoteText"/>
        <w:jc w:val="both"/>
        <w:rPr>
          <w:rFonts w:asciiTheme="minorBidi" w:hAnsiTheme="minorBidi"/>
          <w:lang w:val="mn-MN"/>
        </w:rPr>
      </w:pPr>
    </w:p>
  </w:footnote>
  <w:footnote w:id="29">
    <w:p w14:paraId="06F111CE" w14:textId="77777777" w:rsidR="00CB626B" w:rsidRPr="001526B8" w:rsidRDefault="00CB626B" w:rsidP="00CB626B">
      <w:pPr>
        <w:pStyle w:val="FootnoteText"/>
        <w:jc w:val="both"/>
        <w:rPr>
          <w:rFonts w:ascii="Arial" w:hAnsi="Arial" w:cs="Arial"/>
          <w:noProof/>
          <w:lang w:val="ru-RU"/>
        </w:rPr>
      </w:pPr>
      <w:r w:rsidRPr="001526B8">
        <w:rPr>
          <w:rStyle w:val="FootnoteReference"/>
          <w:rFonts w:ascii="Arial" w:hAnsi="Arial" w:cs="Arial"/>
          <w:noProof/>
          <w:lang w:val="ru-RU"/>
        </w:rPr>
        <w:footnoteRef/>
      </w:r>
      <w:r w:rsidRPr="001526B8">
        <w:rPr>
          <w:rFonts w:ascii="Arial" w:hAnsi="Arial" w:cs="Arial"/>
          <w:noProof/>
          <w:lang w:val="ru-RU"/>
        </w:rPr>
        <w:t xml:space="preserve"> </w:t>
      </w:r>
      <w:r w:rsidRPr="001526B8">
        <w:rPr>
          <w:rFonts w:ascii="Arial" w:hAnsi="Arial" w:cs="Arial"/>
          <w:noProof/>
          <w:color w:val="333333"/>
          <w:shd w:val="clear" w:color="auto" w:fill="FFFFFF"/>
          <w:lang w:val="ru-RU"/>
        </w:rPr>
        <w:t xml:space="preserve">Ажиллах хүчний шилжилт хөдөлгөөний мэдээллийн сан нь монгол ажилтан, гадаад ажилтны цаасан болон цахим мэдээллээс бүрдэнэ гэж Ажиллах хүчний шилжилт хөдөлгөөний тухай хуулийн 33 дугаар зүйлийн 33.1 дэх хэсэгт заасан. </w:t>
      </w:r>
    </w:p>
  </w:footnote>
  <w:footnote w:id="30">
    <w:p w14:paraId="7EB2B84E" w14:textId="29742080" w:rsidR="00077FA1" w:rsidRPr="00451A22" w:rsidRDefault="00077FA1" w:rsidP="00077FA1">
      <w:pPr>
        <w:pStyle w:val="FootnoteText"/>
        <w:jc w:val="both"/>
        <w:rPr>
          <w:rFonts w:ascii="Arial" w:hAnsi="Arial" w:cs="Arial"/>
          <w:noProof/>
          <w:lang w:val="ru-RU"/>
        </w:rPr>
      </w:pPr>
      <w:r w:rsidRPr="00451A22">
        <w:rPr>
          <w:rStyle w:val="FootnoteReference"/>
          <w:noProof/>
          <w:lang w:val="ru-RU"/>
        </w:rPr>
        <w:footnoteRef/>
      </w:r>
      <w:r w:rsidRPr="00451A22">
        <w:rPr>
          <w:noProof/>
          <w:lang w:val="ru-RU"/>
        </w:rPr>
        <w:t xml:space="preserve"> </w:t>
      </w:r>
      <w:r w:rsidRPr="00451A22">
        <w:rPr>
          <w:rFonts w:ascii="Arial" w:hAnsi="Arial" w:cs="Arial"/>
          <w:noProof/>
          <w:color w:val="333333"/>
          <w:shd w:val="clear" w:color="auto" w:fill="FFFFFF"/>
          <w:lang w:val="ru-RU"/>
        </w:rPr>
        <w:t xml:space="preserve">Хөдөлмөрийн зах зээлийн эрэлт, нийлүүлэлтэд тулгуурлах зарчмыг ажиллах хүчний шилжилт хөдөлгөөний харилцаанд баримтлана: </w:t>
      </w:r>
      <w:r w:rsidRPr="00451A22">
        <w:rPr>
          <w:rFonts w:ascii="Arial" w:hAnsi="Arial" w:cs="Arial"/>
          <w:noProof/>
          <w:lang w:val="ru-RU"/>
        </w:rPr>
        <w:t>Ажиллах хүчний шилжилт хөдөлгөөний тухай хуулийн 4 дүгээр зүйлийн 4.1.1 дэх заалт.</w:t>
      </w:r>
    </w:p>
  </w:footnote>
  <w:footnote w:id="31">
    <w:p w14:paraId="398766E4" w14:textId="77777777" w:rsidR="00077FA1" w:rsidRPr="00451A22" w:rsidRDefault="00077FA1" w:rsidP="00077FA1">
      <w:pPr>
        <w:pStyle w:val="FootnoteText"/>
        <w:jc w:val="both"/>
        <w:rPr>
          <w:rFonts w:ascii="Arial" w:hAnsi="Arial" w:cs="Arial"/>
          <w:noProof/>
          <w:lang w:val="ru-RU"/>
        </w:rPr>
      </w:pPr>
      <w:r w:rsidRPr="00451A22">
        <w:rPr>
          <w:rStyle w:val="FootnoteReference"/>
          <w:rFonts w:ascii="Arial" w:hAnsi="Arial" w:cs="Arial"/>
          <w:noProof/>
          <w:lang w:val="ru-RU"/>
        </w:rPr>
        <w:footnoteRef/>
      </w:r>
      <w:r w:rsidRPr="00451A22">
        <w:rPr>
          <w:rFonts w:ascii="Arial" w:hAnsi="Arial" w:cs="Arial"/>
          <w:noProof/>
          <w:lang w:val="ru-RU"/>
        </w:rPr>
        <w:t xml:space="preserve"> </w:t>
      </w:r>
      <w:r w:rsidRPr="00451A22">
        <w:rPr>
          <w:rFonts w:ascii="Arial" w:hAnsi="Arial" w:cs="Arial"/>
          <w:noProof/>
          <w:color w:val="333333"/>
          <w:shd w:val="clear" w:color="auto" w:fill="FFFFFF"/>
          <w:lang w:val="ru-RU"/>
        </w:rPr>
        <w:t xml:space="preserve">Ажил олгогч хөдөлмөр эрхлэлтийн бүртгэл, мэдээллийн санд ажлын байрны зарыг байршуулж, ажилтныг идэвхтэй хайж эхэлснээс хойш ажлын 14 өдрийн дотор дотоодоос ажилтан авч чадаагүй бол гадаад ажилтныг хөдөлмөр эрхлүүлэх урилга хүсэх эрхтэй: </w:t>
      </w:r>
      <w:r w:rsidRPr="00451A22">
        <w:rPr>
          <w:rFonts w:ascii="Arial" w:hAnsi="Arial" w:cs="Arial"/>
          <w:noProof/>
          <w:lang w:val="ru-RU"/>
        </w:rPr>
        <w:t>Ажиллах хүчний шилжилт хөдөлгөөний тухай хуулийн 23 дугаар зүйлийн 23.4 дэх хэсэг.</w:t>
      </w:r>
    </w:p>
  </w:footnote>
  <w:footnote w:id="32">
    <w:p w14:paraId="3A4164EF" w14:textId="77777777" w:rsidR="00077FA1" w:rsidRPr="004E730F" w:rsidRDefault="00077FA1" w:rsidP="00077FA1">
      <w:pPr>
        <w:pStyle w:val="FootnoteText"/>
        <w:jc w:val="both"/>
        <w:rPr>
          <w:rFonts w:ascii="Arial" w:hAnsi="Arial" w:cs="Arial"/>
          <w:lang w:val="mn-MN"/>
        </w:rPr>
      </w:pPr>
      <w:r w:rsidRPr="00451A22">
        <w:rPr>
          <w:rStyle w:val="FootnoteReference"/>
          <w:rFonts w:ascii="Arial" w:hAnsi="Arial" w:cs="Arial"/>
          <w:noProof/>
          <w:lang w:val="ru-RU"/>
        </w:rPr>
        <w:footnoteRef/>
      </w:r>
      <w:r w:rsidRPr="00451A22">
        <w:rPr>
          <w:rFonts w:ascii="Arial" w:hAnsi="Arial" w:cs="Arial"/>
          <w:noProof/>
          <w:lang w:val="ru-RU"/>
        </w:rPr>
        <w:t xml:space="preserve"> </w:t>
      </w:r>
      <w:r w:rsidRPr="00451A22">
        <w:rPr>
          <w:rFonts w:ascii="Arial" w:hAnsi="Arial" w:cs="Arial"/>
          <w:noProof/>
          <w:color w:val="333333"/>
          <w:shd w:val="clear" w:color="auto" w:fill="FFFFFF"/>
          <w:lang w:val="ru-RU"/>
        </w:rPr>
        <w:t xml:space="preserve">"Ажлын байрны төлбөр" гэж Монгол Улсын нутаг дэвсгэрт үйл ажиллагаа явуулж байгаа ажил олгогч нь гадаад ажилтнаар хөдөлмөр эрхлүүлсний төлөө энэ хуульд заасан хэмжээгээр төлөх мөнгөн төлбөрийг ойлгоно: </w:t>
      </w:r>
      <w:r w:rsidRPr="00451A22">
        <w:rPr>
          <w:rFonts w:ascii="Arial" w:hAnsi="Arial" w:cs="Arial"/>
          <w:noProof/>
          <w:lang w:val="ru-RU"/>
        </w:rPr>
        <w:t>Ажиллах хүчний шилжилт хөдөлгөөний тухай хуулийн 32 дугаар зүйлийн 32.2 дахь хэсэг.</w:t>
      </w:r>
    </w:p>
  </w:footnote>
  <w:footnote w:id="33">
    <w:p w14:paraId="779D78F2" w14:textId="77777777" w:rsidR="00A75C12" w:rsidRPr="006E325E" w:rsidRDefault="00A75C12" w:rsidP="00451A22">
      <w:pPr>
        <w:spacing w:after="0" w:line="240" w:lineRule="auto"/>
        <w:jc w:val="both"/>
        <w:outlineLvl w:val="0"/>
        <w:rPr>
          <w:rFonts w:ascii="Arial" w:hAnsi="Arial" w:cs="Arial"/>
          <w:noProof/>
          <w:color w:val="000000"/>
          <w:kern w:val="36"/>
          <w:sz w:val="20"/>
          <w:szCs w:val="20"/>
          <w:lang w:val="ru-RU"/>
        </w:rPr>
      </w:pPr>
      <w:r w:rsidRPr="006E325E">
        <w:rPr>
          <w:rStyle w:val="FootnoteReference"/>
          <w:rFonts w:ascii="Arial" w:hAnsi="Arial" w:cs="Arial"/>
          <w:noProof/>
          <w:sz w:val="20"/>
          <w:szCs w:val="20"/>
          <w:lang w:val="ru-RU"/>
        </w:rPr>
        <w:footnoteRef/>
      </w:r>
      <w:r w:rsidRPr="006E325E">
        <w:rPr>
          <w:rFonts w:ascii="Arial" w:hAnsi="Arial" w:cs="Arial"/>
          <w:noProof/>
          <w:sz w:val="20"/>
          <w:szCs w:val="20"/>
          <w:lang w:val="ru-RU"/>
        </w:rPr>
        <w:t xml:space="preserve"> Kresna Panggabean, ‘</w:t>
      </w:r>
      <w:r w:rsidRPr="006E325E">
        <w:rPr>
          <w:rFonts w:ascii="Arial" w:hAnsi="Arial" w:cs="Arial"/>
          <w:noProof/>
          <w:color w:val="000000"/>
          <w:kern w:val="36"/>
          <w:sz w:val="20"/>
          <w:szCs w:val="20"/>
          <w:lang w:val="ru-RU"/>
        </w:rPr>
        <w:t xml:space="preserve">New Regulation on Foreign Employees in Indonesia’ </w:t>
      </w:r>
      <w:r w:rsidRPr="006E325E">
        <w:rPr>
          <w:rFonts w:ascii="Arial" w:hAnsi="Arial" w:cs="Arial"/>
          <w:i/>
          <w:iCs/>
          <w:noProof/>
          <w:color w:val="000000"/>
          <w:kern w:val="36"/>
          <w:sz w:val="20"/>
          <w:szCs w:val="20"/>
          <w:lang w:val="ru-RU"/>
        </w:rPr>
        <w:t>Norton Rose Fulbright</w:t>
      </w:r>
      <w:r w:rsidRPr="006E325E">
        <w:rPr>
          <w:rFonts w:ascii="Arial" w:hAnsi="Arial" w:cs="Arial"/>
          <w:noProof/>
          <w:color w:val="000000"/>
          <w:kern w:val="36"/>
          <w:sz w:val="20"/>
          <w:szCs w:val="20"/>
          <w:lang w:val="ru-RU"/>
        </w:rPr>
        <w:t xml:space="preserve"> (Web page, August 2015) </w:t>
      </w:r>
    </w:p>
    <w:p w14:paraId="6F35DDE9" w14:textId="77777777" w:rsidR="00A75C12" w:rsidRPr="006E325E" w:rsidRDefault="00A75C12" w:rsidP="00451A22">
      <w:pPr>
        <w:spacing w:after="0" w:line="240" w:lineRule="auto"/>
        <w:jc w:val="both"/>
        <w:outlineLvl w:val="0"/>
        <w:rPr>
          <w:rFonts w:ascii="Arial" w:hAnsi="Arial" w:cs="Arial"/>
          <w:noProof/>
          <w:color w:val="000000"/>
          <w:kern w:val="36"/>
          <w:sz w:val="20"/>
          <w:szCs w:val="20"/>
          <w:lang w:val="ru-RU"/>
        </w:rPr>
      </w:pPr>
      <w:r w:rsidRPr="006E325E">
        <w:rPr>
          <w:rFonts w:ascii="Arial" w:hAnsi="Arial" w:cs="Arial"/>
          <w:noProof/>
          <w:color w:val="000000"/>
          <w:kern w:val="36"/>
          <w:sz w:val="20"/>
          <w:szCs w:val="20"/>
          <w:lang w:val="ru-RU"/>
        </w:rPr>
        <w:t xml:space="preserve">&lt;https://www.nortonrosefulbright.com/en/knowledge/publications/f7eea656/new-regulation-on-foreign-employees-in-indonesia&gt;.  </w:t>
      </w:r>
    </w:p>
  </w:footnote>
  <w:footnote w:id="34">
    <w:p w14:paraId="008F398C" w14:textId="77777777" w:rsidR="00A75C12" w:rsidRPr="006E325E" w:rsidRDefault="00A75C12" w:rsidP="00451A22">
      <w:pPr>
        <w:pStyle w:val="FootnoteText"/>
        <w:jc w:val="both"/>
        <w:rPr>
          <w:rFonts w:ascii="Arial" w:hAnsi="Arial" w:cs="Arial"/>
          <w:noProof/>
          <w:lang w:val="ru-RU"/>
        </w:rPr>
      </w:pPr>
      <w:r w:rsidRPr="006E325E">
        <w:rPr>
          <w:rStyle w:val="FootnoteReference"/>
          <w:rFonts w:ascii="Arial" w:hAnsi="Arial" w:cs="Arial"/>
          <w:noProof/>
          <w:lang w:val="ru-RU"/>
        </w:rPr>
        <w:footnoteRef/>
      </w:r>
      <w:r w:rsidRPr="006E325E">
        <w:rPr>
          <w:rFonts w:ascii="Arial" w:hAnsi="Arial" w:cs="Arial"/>
          <w:noProof/>
          <w:lang w:val="ru-RU"/>
        </w:rPr>
        <w:t xml:space="preserve"> Мөн тэнд.</w:t>
      </w:r>
    </w:p>
  </w:footnote>
  <w:footnote w:id="35">
    <w:p w14:paraId="119F53C1" w14:textId="77777777" w:rsidR="00A75C12" w:rsidRPr="00712CA2" w:rsidRDefault="00A75C12" w:rsidP="00451A22">
      <w:pPr>
        <w:pStyle w:val="FootnoteText"/>
        <w:jc w:val="both"/>
        <w:rPr>
          <w:lang w:val="ru-RU"/>
        </w:rPr>
      </w:pPr>
      <w:r w:rsidRPr="006E325E">
        <w:rPr>
          <w:rStyle w:val="FootnoteReference"/>
          <w:rFonts w:ascii="Arial" w:hAnsi="Arial" w:cs="Arial"/>
          <w:noProof/>
          <w:lang w:val="ru-RU"/>
        </w:rPr>
        <w:footnoteRef/>
      </w:r>
      <w:r w:rsidRPr="006E325E">
        <w:rPr>
          <w:rFonts w:ascii="Arial" w:hAnsi="Arial" w:cs="Arial"/>
          <w:noProof/>
          <w:lang w:val="ru-RU"/>
        </w:rPr>
        <w:t xml:space="preserve"> Мөн тэнд.</w:t>
      </w:r>
    </w:p>
  </w:footnote>
  <w:footnote w:id="36">
    <w:p w14:paraId="285CC6D1" w14:textId="77777777" w:rsidR="00A75C12" w:rsidRPr="00451A22" w:rsidRDefault="00A75C12" w:rsidP="00A75C12">
      <w:pPr>
        <w:pStyle w:val="FootnoteText"/>
        <w:jc w:val="both"/>
        <w:rPr>
          <w:rFonts w:ascii="Arial" w:hAnsi="Arial" w:cs="Arial"/>
          <w:noProof/>
          <w:lang w:val="ru-RU"/>
        </w:rPr>
      </w:pPr>
      <w:r w:rsidRPr="00451A22">
        <w:rPr>
          <w:rStyle w:val="FootnoteReference"/>
          <w:rFonts w:ascii="Arial" w:hAnsi="Arial" w:cs="Arial"/>
          <w:noProof/>
          <w:lang w:val="ru-RU"/>
        </w:rPr>
        <w:footnoteRef/>
      </w:r>
      <w:r w:rsidRPr="00451A22">
        <w:rPr>
          <w:rFonts w:ascii="Arial" w:hAnsi="Arial" w:cs="Arial"/>
          <w:noProof/>
          <w:lang w:val="ru-RU"/>
        </w:rPr>
        <w:t xml:space="preserve"> Мөн тэнд.</w:t>
      </w:r>
    </w:p>
  </w:footnote>
  <w:footnote w:id="37">
    <w:p w14:paraId="0A440BA5" w14:textId="77777777" w:rsidR="00A75C12" w:rsidRPr="00451A22" w:rsidRDefault="00A75C12" w:rsidP="00A75C12">
      <w:pPr>
        <w:pStyle w:val="FootnoteText"/>
        <w:jc w:val="both"/>
        <w:rPr>
          <w:rFonts w:ascii="Arial" w:hAnsi="Arial" w:cs="Arial"/>
          <w:noProof/>
          <w:lang w:val="ru-RU"/>
        </w:rPr>
      </w:pPr>
      <w:r w:rsidRPr="00451A22">
        <w:rPr>
          <w:rStyle w:val="FootnoteReference"/>
          <w:rFonts w:ascii="Arial" w:hAnsi="Arial" w:cs="Arial"/>
          <w:noProof/>
          <w:lang w:val="ru-RU"/>
        </w:rPr>
        <w:footnoteRef/>
      </w:r>
      <w:r w:rsidRPr="00451A22">
        <w:rPr>
          <w:rFonts w:ascii="Arial" w:hAnsi="Arial" w:cs="Arial"/>
          <w:noProof/>
          <w:lang w:val="ru-RU"/>
        </w:rPr>
        <w:t xml:space="preserve"> Мөн тэнд. </w:t>
      </w:r>
    </w:p>
  </w:footnote>
  <w:footnote w:id="38">
    <w:p w14:paraId="6F7F6E40" w14:textId="77777777" w:rsidR="00A75C12" w:rsidRPr="00712CA2" w:rsidRDefault="00A75C12" w:rsidP="00A75C12">
      <w:pPr>
        <w:pStyle w:val="FootnoteText"/>
        <w:rPr>
          <w:rFonts w:ascii="Arial" w:hAnsi="Arial" w:cs="Arial"/>
          <w:lang w:val="ru-RU"/>
        </w:rPr>
      </w:pPr>
      <w:r w:rsidRPr="00451A22">
        <w:rPr>
          <w:rStyle w:val="FootnoteReference"/>
          <w:rFonts w:ascii="Arial" w:hAnsi="Arial" w:cs="Arial"/>
          <w:noProof/>
          <w:lang w:val="ru-RU"/>
        </w:rPr>
        <w:footnoteRef/>
      </w:r>
      <w:r w:rsidRPr="00451A22">
        <w:rPr>
          <w:rFonts w:ascii="Arial" w:hAnsi="Arial" w:cs="Arial"/>
          <w:noProof/>
          <w:lang w:val="ru-RU"/>
        </w:rPr>
        <w:t xml:space="preserve"> Мөн тэнд.</w:t>
      </w:r>
    </w:p>
  </w:footnote>
  <w:footnote w:id="39">
    <w:p w14:paraId="1C209EAE" w14:textId="70873C3A" w:rsidR="0022741E" w:rsidRPr="0022741E" w:rsidRDefault="0022741E" w:rsidP="0022741E">
      <w:pPr>
        <w:pStyle w:val="FootnoteText"/>
        <w:jc w:val="both"/>
        <w:rPr>
          <w:rFonts w:ascii="Arial" w:hAnsi="Arial" w:cs="Arial"/>
          <w:noProof/>
          <w:lang w:val="ru-RU"/>
        </w:rPr>
      </w:pPr>
      <w:r w:rsidRPr="0022741E">
        <w:rPr>
          <w:rStyle w:val="FootnoteReference"/>
          <w:rFonts w:ascii="Arial" w:hAnsi="Arial" w:cs="Arial"/>
          <w:noProof/>
          <w:lang w:val="ru-RU"/>
        </w:rPr>
        <w:footnoteRef/>
      </w:r>
      <w:r w:rsidRPr="0022741E">
        <w:rPr>
          <w:rFonts w:ascii="Arial" w:hAnsi="Arial" w:cs="Arial"/>
          <w:noProof/>
          <w:lang w:val="ru-RU"/>
        </w:rPr>
        <w:t xml:space="preserve"> 2024 оны 10 дугаар сарын 13-ны өдрийн Монголбанкнаас зарласан валютын ханшаар тооцов. &lt;</w:t>
      </w:r>
      <w:hyperlink r:id="rId6" w:history="1">
        <w:r w:rsidRPr="0022741E">
          <w:rPr>
            <w:rStyle w:val="Hyperlink"/>
            <w:rFonts w:ascii="Arial" w:hAnsi="Arial" w:cs="Arial"/>
            <w:noProof/>
            <w:lang w:val="ru-RU"/>
          </w:rPr>
          <w:t>https://www.mongolbank.mn/mn/currency-rate</w:t>
        </w:r>
      </w:hyperlink>
      <w:r w:rsidRPr="0022741E">
        <w:rPr>
          <w:rFonts w:ascii="Arial" w:hAnsi="Arial" w:cs="Arial"/>
          <w:noProof/>
          <w:lang w:val="ru-RU"/>
        </w:rPr>
        <w:t xml:space="preserve">&gt;. </w:t>
      </w:r>
    </w:p>
  </w:footnote>
  <w:footnote w:id="40">
    <w:p w14:paraId="06B58361" w14:textId="77777777" w:rsidR="00A75C12" w:rsidRPr="0022741E" w:rsidRDefault="00A75C12" w:rsidP="0022741E">
      <w:pPr>
        <w:pStyle w:val="FootnoteText"/>
        <w:jc w:val="both"/>
        <w:rPr>
          <w:rFonts w:ascii="Arial" w:hAnsi="Arial" w:cs="Arial"/>
          <w:noProof/>
          <w:lang w:val="ru-RU"/>
        </w:rPr>
      </w:pPr>
      <w:r w:rsidRPr="0022741E">
        <w:rPr>
          <w:rStyle w:val="FootnoteReference"/>
          <w:rFonts w:ascii="Arial" w:hAnsi="Arial" w:cs="Arial"/>
          <w:noProof/>
          <w:lang w:val="ru-RU"/>
        </w:rPr>
        <w:footnoteRef/>
      </w:r>
      <w:r w:rsidRPr="0022741E">
        <w:rPr>
          <w:rFonts w:ascii="Arial" w:hAnsi="Arial" w:cs="Arial"/>
          <w:noProof/>
          <w:lang w:val="ru-RU"/>
        </w:rPr>
        <w:t xml:space="preserve"> Grace Patel, ‘Getting a work permit in Indonesia to foreign workers’ (Web page, 28 December 2019) &lt; </w:t>
      </w:r>
      <w:hyperlink r:id="rId7" w:history="1">
        <w:r w:rsidRPr="0022741E">
          <w:rPr>
            <w:rStyle w:val="Hyperlink"/>
            <w:rFonts w:ascii="Arial" w:hAnsi="Arial" w:cs="Arial"/>
            <w:noProof/>
            <w:lang w:val="ru-RU"/>
          </w:rPr>
          <w:t>https://emerhub.com/indonesia/2015-new-work-permit-regulations-indonesia/</w:t>
        </w:r>
      </w:hyperlink>
      <w:r w:rsidRPr="0022741E">
        <w:rPr>
          <w:rFonts w:ascii="Arial" w:hAnsi="Arial" w:cs="Arial"/>
          <w:noProof/>
          <w:lang w:val="ru-RU"/>
        </w:rPr>
        <w:t xml:space="preserve">&gt;. </w:t>
      </w:r>
    </w:p>
  </w:footnote>
  <w:footnote w:id="41">
    <w:p w14:paraId="7C7DCE2A" w14:textId="77777777" w:rsidR="00A75C12" w:rsidRPr="00E73E5A" w:rsidRDefault="00A75C12" w:rsidP="0022741E">
      <w:pPr>
        <w:pStyle w:val="FootnoteText"/>
        <w:jc w:val="both"/>
        <w:rPr>
          <w:rFonts w:ascii="Arial" w:hAnsi="Arial" w:cs="Arial"/>
        </w:rPr>
      </w:pPr>
      <w:r w:rsidRPr="0022741E">
        <w:rPr>
          <w:rStyle w:val="FootnoteReference"/>
          <w:rFonts w:ascii="Arial" w:hAnsi="Arial" w:cs="Arial"/>
          <w:noProof/>
          <w:lang w:val="ru-RU"/>
        </w:rPr>
        <w:footnoteRef/>
      </w:r>
      <w:r w:rsidRPr="0022741E">
        <w:rPr>
          <w:rFonts w:ascii="Arial" w:hAnsi="Arial" w:cs="Arial"/>
          <w:noProof/>
          <w:lang w:val="ru-RU"/>
        </w:rPr>
        <w:t xml:space="preserve"> Ayman Falak Medina, ‘Cambodia opens foreign employee quota application for 2023’ ASEAN Briefing (Web page, 18 October, 2022).</w:t>
      </w:r>
      <w:r w:rsidRPr="00E73E5A">
        <w:rPr>
          <w:rFonts w:ascii="Arial" w:hAnsi="Arial" w:cs="Arial"/>
        </w:rPr>
        <w:t xml:space="preserve"> </w:t>
      </w:r>
    </w:p>
  </w:footnote>
  <w:footnote w:id="42">
    <w:p w14:paraId="015B2EBA" w14:textId="77777777" w:rsidR="00A75C12" w:rsidRPr="00E73E5A" w:rsidRDefault="00A75C12" w:rsidP="00A75C12">
      <w:pPr>
        <w:pStyle w:val="FootnoteText"/>
        <w:jc w:val="both"/>
        <w:rPr>
          <w:rFonts w:ascii="Arial" w:hAnsi="Arial" w:cs="Arial"/>
          <w:noProof/>
        </w:rPr>
      </w:pPr>
      <w:r w:rsidRPr="00E73E5A">
        <w:rPr>
          <w:rStyle w:val="FootnoteReference"/>
          <w:rFonts w:ascii="Arial" w:hAnsi="Arial" w:cs="Arial"/>
          <w:noProof/>
        </w:rPr>
        <w:footnoteRef/>
      </w:r>
      <w:r w:rsidRPr="00E73E5A">
        <w:rPr>
          <w:rFonts w:ascii="Arial" w:hAnsi="Arial" w:cs="Arial"/>
          <w:noProof/>
        </w:rPr>
        <w:t xml:space="preserve"> Acclime, ‘Hiring foreign employees’(Web page) &lt; </w:t>
      </w:r>
      <w:hyperlink r:id="rId8" w:history="1">
        <w:r w:rsidRPr="00E73E5A">
          <w:rPr>
            <w:rStyle w:val="Hyperlink"/>
            <w:rFonts w:ascii="Arial" w:hAnsi="Arial" w:cs="Arial"/>
            <w:noProof/>
          </w:rPr>
          <w:t>https://cambodia.acclime.com/guides/hiring-foreign-employees/</w:t>
        </w:r>
      </w:hyperlink>
      <w:r w:rsidRPr="00E73E5A">
        <w:rPr>
          <w:rFonts w:ascii="Arial" w:hAnsi="Arial" w:cs="Arial"/>
          <w:noProof/>
        </w:rPr>
        <w:t xml:space="preserve">&gt;. </w:t>
      </w:r>
    </w:p>
  </w:footnote>
  <w:footnote w:id="43">
    <w:p w14:paraId="221C46A7" w14:textId="77777777" w:rsidR="00A75C12" w:rsidRPr="00AF0A74" w:rsidRDefault="00A75C12" w:rsidP="00A75C12">
      <w:pPr>
        <w:pStyle w:val="FootnoteText"/>
        <w:rPr>
          <w:rFonts w:ascii="Arial" w:hAnsi="Arial" w:cs="Arial"/>
          <w:noProof/>
        </w:rPr>
      </w:pPr>
      <w:r w:rsidRPr="00E73E5A">
        <w:rPr>
          <w:rStyle w:val="FootnoteReference"/>
          <w:rFonts w:ascii="Arial" w:hAnsi="Arial" w:cs="Arial"/>
          <w:noProof/>
        </w:rPr>
        <w:footnoteRef/>
      </w:r>
      <w:r w:rsidRPr="00E73E5A">
        <w:rPr>
          <w:rFonts w:ascii="Arial" w:hAnsi="Arial" w:cs="Arial"/>
          <w:noProof/>
        </w:rPr>
        <w:t xml:space="preserve"> Ayman Falak Medina, ‘New Work Permit Rules for Foreign Employees in Cambodia’ ASEAN Briefing (Web page, 30 January 2024) &lt; </w:t>
      </w:r>
      <w:hyperlink r:id="rId9" w:anchor=":~:text=Foreign%20workers%20looking%20to%20work,Ministry%20of%20Interior%20(MoI)" w:history="1">
        <w:r w:rsidRPr="00E73E5A">
          <w:rPr>
            <w:rStyle w:val="Hyperlink"/>
            <w:rFonts w:ascii="Arial" w:hAnsi="Arial" w:cs="Arial"/>
            <w:noProof/>
          </w:rPr>
          <w:t>https://www.aseanbriefing.com/news/new-work-permit-rules-for-foreign-employees-in-cambodia/#:~:text=Foreign%20workers%20looking%20to%20work,Ministry%20of%20Interior%20(MoI)</w:t>
        </w:r>
      </w:hyperlink>
      <w:r w:rsidRPr="00AF0A74">
        <w:rPr>
          <w:rFonts w:ascii="Arial" w:hAnsi="Arial" w:cs="Arial"/>
          <w:noProof/>
        </w:rPr>
        <w:t xml:space="preserve">.&gt;. </w:t>
      </w:r>
    </w:p>
  </w:footnote>
  <w:footnote w:id="44">
    <w:p w14:paraId="31CF272C" w14:textId="77777777" w:rsidR="00A75C12" w:rsidRPr="00E73E5A" w:rsidRDefault="00A75C12" w:rsidP="00A75C12">
      <w:pPr>
        <w:pStyle w:val="FootnoteText"/>
        <w:jc w:val="both"/>
        <w:rPr>
          <w:rFonts w:ascii="Arial" w:hAnsi="Arial" w:cs="Arial"/>
          <w:noProof/>
        </w:rPr>
      </w:pPr>
      <w:r w:rsidRPr="00E73E5A">
        <w:rPr>
          <w:rStyle w:val="FootnoteReference"/>
          <w:rFonts w:ascii="Arial" w:hAnsi="Arial" w:cs="Arial"/>
          <w:noProof/>
        </w:rPr>
        <w:footnoteRef/>
      </w:r>
      <w:r w:rsidRPr="00E73E5A">
        <w:rPr>
          <w:rFonts w:ascii="Arial" w:hAnsi="Arial" w:cs="Arial"/>
          <w:noProof/>
        </w:rPr>
        <w:t xml:space="preserve"> Dezan Shira, ‘The Guide to Employment Permits for Foreign Workers in Laos’ ASEAN Briefing (Web page, 22 September 2017) &lt; https://www.aseanbriefing.com/news/guide-employment-permits-foreign-workers-laos/&gt;. </w:t>
      </w:r>
    </w:p>
  </w:footnote>
  <w:footnote w:id="45">
    <w:p w14:paraId="731E924B" w14:textId="77777777" w:rsidR="00A75C12" w:rsidRPr="00E73E5A" w:rsidRDefault="00A75C12" w:rsidP="00A75C12">
      <w:pPr>
        <w:pStyle w:val="FootnoteText"/>
        <w:jc w:val="both"/>
        <w:rPr>
          <w:rFonts w:ascii="Arial" w:hAnsi="Arial" w:cs="Arial"/>
        </w:rPr>
      </w:pPr>
      <w:r w:rsidRPr="00E73E5A">
        <w:rPr>
          <w:rStyle w:val="FootnoteReference"/>
          <w:rFonts w:ascii="Arial" w:hAnsi="Arial" w:cs="Arial"/>
          <w:noProof/>
        </w:rPr>
        <w:footnoteRef/>
      </w:r>
      <w:r w:rsidRPr="00E73E5A">
        <w:rPr>
          <w:rFonts w:ascii="Arial" w:hAnsi="Arial" w:cs="Arial"/>
          <w:noProof/>
        </w:rPr>
        <w:t xml:space="preserve"> Labor Act, art 44.</w:t>
      </w:r>
      <w:r w:rsidRPr="00E73E5A">
        <w:rPr>
          <w:rFonts w:ascii="Arial" w:hAnsi="Arial" w:cs="Arial"/>
        </w:rPr>
        <w:t xml:space="preserve"> </w:t>
      </w:r>
    </w:p>
  </w:footnote>
  <w:footnote w:id="46">
    <w:p w14:paraId="76DF3E7E" w14:textId="77777777" w:rsidR="00A75C12" w:rsidRPr="00E73E5A" w:rsidRDefault="00A75C12" w:rsidP="00A75C12">
      <w:pPr>
        <w:pStyle w:val="FootnoteText"/>
        <w:jc w:val="both"/>
        <w:rPr>
          <w:rFonts w:ascii="Arial" w:hAnsi="Arial" w:cs="Arial"/>
        </w:rPr>
      </w:pPr>
      <w:r w:rsidRPr="00E73E5A">
        <w:rPr>
          <w:rStyle w:val="FootnoteReference"/>
          <w:rFonts w:ascii="Arial" w:hAnsi="Arial" w:cs="Arial"/>
        </w:rPr>
        <w:footnoteRef/>
      </w:r>
      <w:r w:rsidRPr="00E73E5A">
        <w:rPr>
          <w:rFonts w:ascii="Arial" w:hAnsi="Arial" w:cs="Arial"/>
        </w:rPr>
        <w:t xml:space="preserve"> Labor Act, art 68. </w:t>
      </w:r>
    </w:p>
  </w:footnote>
  <w:footnote w:id="47">
    <w:p w14:paraId="6D6D57F0" w14:textId="77777777" w:rsidR="00A75C12" w:rsidRDefault="00A75C12" w:rsidP="00A75C12">
      <w:pPr>
        <w:pStyle w:val="FootnoteText"/>
        <w:jc w:val="both"/>
      </w:pPr>
      <w:r w:rsidRPr="00E73E5A">
        <w:rPr>
          <w:rStyle w:val="FootnoteReference"/>
          <w:rFonts w:ascii="Arial" w:hAnsi="Arial" w:cs="Arial"/>
        </w:rPr>
        <w:footnoteRef/>
      </w:r>
      <w:r w:rsidRPr="00E73E5A">
        <w:rPr>
          <w:rFonts w:ascii="Arial" w:hAnsi="Arial" w:cs="Arial"/>
        </w:rPr>
        <w:t xml:space="preserve"> Mel Bakar, ‘What is the Foreign Worker Quota in Singapore?’ (Web page, 27 September 2024) </w:t>
      </w:r>
      <w:hyperlink r:id="rId10" w:history="1">
        <w:r w:rsidRPr="00E73E5A">
          <w:rPr>
            <w:rStyle w:val="Hyperlink"/>
            <w:rFonts w:ascii="Arial" w:hAnsi="Arial" w:cs="Arial"/>
          </w:rPr>
          <w:t>https://www.incorp.asia/blogs/foreign-worker-quota-singapore/</w:t>
        </w:r>
      </w:hyperlink>
      <w:r w:rsidRPr="00E73E5A">
        <w:rPr>
          <w:rFonts w:ascii="Arial" w:hAnsi="Arial" w:cs="Arial"/>
        </w:rPr>
        <w:t>.</w:t>
      </w:r>
    </w:p>
  </w:footnote>
  <w:footnote w:id="48">
    <w:p w14:paraId="16D38F3F" w14:textId="77777777" w:rsidR="00A75C12" w:rsidRPr="00E73E5A" w:rsidRDefault="00A75C12" w:rsidP="00A75C12">
      <w:pPr>
        <w:pStyle w:val="FootnoteText"/>
        <w:jc w:val="both"/>
        <w:rPr>
          <w:rFonts w:ascii="Arial" w:hAnsi="Arial" w:cs="Arial"/>
        </w:rPr>
      </w:pPr>
      <w:r w:rsidRPr="00E73E5A">
        <w:rPr>
          <w:rStyle w:val="FootnoteReference"/>
          <w:rFonts w:ascii="Arial" w:hAnsi="Arial" w:cs="Arial"/>
        </w:rPr>
        <w:footnoteRef/>
      </w:r>
      <w:r w:rsidRPr="00E73E5A">
        <w:rPr>
          <w:rFonts w:ascii="Arial" w:hAnsi="Arial" w:cs="Arial"/>
        </w:rPr>
        <w:t xml:space="preserve"> Hire Foreign Workers in Japan: A Step-by-Step Guide (Web page) </w:t>
      </w:r>
      <w:hyperlink r:id="rId11" w:history="1">
        <w:r w:rsidRPr="00E73E5A">
          <w:rPr>
            <w:rStyle w:val="Hyperlink"/>
            <w:rFonts w:ascii="Arial" w:hAnsi="Arial" w:cs="Arial"/>
          </w:rPr>
          <w:t>https://videoworkers.com/hire-foreign-workers-in-japan/</w:t>
        </w:r>
      </w:hyperlink>
      <w:r w:rsidRPr="00E73E5A">
        <w:rPr>
          <w:rFonts w:ascii="Arial" w:hAnsi="Arial" w:cs="Arial"/>
        </w:rPr>
        <w:t xml:space="preserve"> </w:t>
      </w:r>
    </w:p>
    <w:p w14:paraId="4D2B1D82" w14:textId="77777777" w:rsidR="00A75C12" w:rsidRPr="00E73E5A" w:rsidRDefault="00A75C12" w:rsidP="00A75C12">
      <w:pPr>
        <w:pStyle w:val="FootnoteText"/>
        <w:jc w:val="both"/>
        <w:rPr>
          <w:rFonts w:ascii="Arial" w:hAnsi="Arial" w:cs="Arial"/>
        </w:rPr>
      </w:pPr>
      <w:r w:rsidRPr="00E73E5A">
        <w:rPr>
          <w:rFonts w:ascii="Arial" w:hAnsi="Arial" w:cs="Arial"/>
        </w:rPr>
        <w:t>https://www.mom.gov.sg/passes-and-permits/work-permit-for-foreign-worker/foreign-worker-levy/what-is-the-foreign-worker-levy</w:t>
      </w:r>
    </w:p>
  </w:footnote>
  <w:footnote w:id="49">
    <w:p w14:paraId="0A17D1DB" w14:textId="77777777" w:rsidR="00A75C12" w:rsidRDefault="00A75C12" w:rsidP="00A75C12">
      <w:pPr>
        <w:pStyle w:val="FootnoteText"/>
        <w:jc w:val="both"/>
      </w:pPr>
      <w:r w:rsidRPr="00E73E5A">
        <w:rPr>
          <w:rStyle w:val="FootnoteReference"/>
          <w:rFonts w:ascii="Arial" w:hAnsi="Arial" w:cs="Arial"/>
        </w:rPr>
        <w:footnoteRef/>
      </w:r>
      <w:r w:rsidRPr="00E73E5A">
        <w:rPr>
          <w:rFonts w:ascii="Arial" w:hAnsi="Arial" w:cs="Arial"/>
        </w:rPr>
        <w:t xml:space="preserve"> Singaporean Ministry of Manpower, Guidelines for employers of Work Permit and S Pass holders: How to Calculate Your Quota and Levy Bill (1July 2024).</w:t>
      </w:r>
      <w:r>
        <w:t xml:space="preserve"> </w:t>
      </w:r>
    </w:p>
  </w:footnote>
  <w:footnote w:id="50">
    <w:p w14:paraId="4EDA78ED" w14:textId="77777777" w:rsidR="00A75C12" w:rsidRPr="00E73E5A" w:rsidRDefault="00A75C12" w:rsidP="00A75C12">
      <w:pPr>
        <w:pStyle w:val="FootnoteText"/>
        <w:jc w:val="both"/>
        <w:rPr>
          <w:rFonts w:ascii="Arial" w:hAnsi="Arial" w:cs="Arial"/>
        </w:rPr>
      </w:pPr>
      <w:r w:rsidRPr="00E73E5A">
        <w:rPr>
          <w:rStyle w:val="FootnoteReference"/>
          <w:rFonts w:ascii="Arial" w:hAnsi="Arial" w:cs="Arial"/>
        </w:rPr>
        <w:footnoteRef/>
      </w:r>
      <w:r w:rsidRPr="00E73E5A">
        <w:rPr>
          <w:rFonts w:ascii="Arial" w:hAnsi="Arial" w:cs="Arial"/>
        </w:rPr>
        <w:t xml:space="preserve"> Hire Foreign Workers in Japan: A Step-by-Step Guide (Web page) </w:t>
      </w:r>
      <w:hyperlink r:id="rId12" w:history="1">
        <w:r w:rsidRPr="00E73E5A">
          <w:rPr>
            <w:rStyle w:val="Hyperlink"/>
            <w:rFonts w:ascii="Arial" w:hAnsi="Arial" w:cs="Arial"/>
          </w:rPr>
          <w:t>https://videoworkers.com/hire-foreign-workers-in-japan/</w:t>
        </w:r>
      </w:hyperlink>
      <w:r>
        <w:rPr>
          <w:rFonts w:ascii="Arial" w:hAnsi="Arial" w:cs="Arial"/>
        </w:rPr>
        <w:t>.</w:t>
      </w:r>
    </w:p>
  </w:footnote>
  <w:footnote w:id="51">
    <w:p w14:paraId="2E5E090B" w14:textId="77777777" w:rsidR="00A75C12" w:rsidRPr="00D61262" w:rsidRDefault="00A75C12" w:rsidP="00A75C12">
      <w:pPr>
        <w:pStyle w:val="FootnoteText"/>
      </w:pPr>
      <w:r>
        <w:rPr>
          <w:rStyle w:val="FootnoteReference"/>
        </w:rPr>
        <w:footnoteRef/>
      </w:r>
      <w:r>
        <w:t xml:space="preserve"> </w:t>
      </w:r>
      <w:r w:rsidRPr="007363C8">
        <w:rPr>
          <w:rFonts w:ascii="Arial" w:hAnsi="Arial" w:cs="Arial"/>
          <w:lang w:val="mn-MN"/>
        </w:rPr>
        <w:t xml:space="preserve">Ц.Даваасамбуу Япон улсын ажиллах хүчний хомсдол 2040 оноос эхлэн хурцадмал түвшинд хүрнэ </w:t>
      </w:r>
      <w:r w:rsidRPr="007363C8">
        <w:rPr>
          <w:rFonts w:ascii="Arial" w:hAnsi="Arial" w:cs="Arial"/>
        </w:rPr>
        <w:t xml:space="preserve">2023.03.30 </w:t>
      </w:r>
      <w:hyperlink r:id="rId13" w:history="1">
        <w:r w:rsidRPr="007363C8">
          <w:rPr>
            <w:rStyle w:val="Hyperlink"/>
            <w:rFonts w:ascii="Arial" w:hAnsi="Arial" w:cs="Arial"/>
          </w:rPr>
          <w:t>https://newspress.mn/v1/Дэлхийн-мэдээ/news/41083</w:t>
        </w:r>
      </w:hyperlink>
      <w:r>
        <w:t xml:space="preserve"> </w:t>
      </w:r>
    </w:p>
  </w:footnote>
  <w:footnote w:id="52">
    <w:p w14:paraId="2260506F" w14:textId="77777777" w:rsidR="00A75C12" w:rsidRPr="007631FE" w:rsidRDefault="00A75C12" w:rsidP="00A75C12">
      <w:pPr>
        <w:pStyle w:val="FootnoteText"/>
        <w:jc w:val="both"/>
        <w:rPr>
          <w:lang w:val="mn-MN"/>
        </w:rPr>
      </w:pPr>
      <w:r w:rsidRPr="00E73E5A">
        <w:rPr>
          <w:rStyle w:val="FootnoteReference"/>
          <w:rFonts w:ascii="Arial" w:hAnsi="Arial" w:cs="Arial"/>
        </w:rPr>
        <w:footnoteRef/>
      </w:r>
      <w:r w:rsidRPr="00E73E5A">
        <w:rPr>
          <w:rFonts w:ascii="Arial" w:hAnsi="Arial" w:cs="Arial"/>
        </w:rPr>
        <w:t xml:space="preserve"> Dezan Shira and Associates, ‘China work permits’ China Briefing (Web page, 19 July 2017) </w:t>
      </w:r>
      <w:hyperlink r:id="rId14" w:history="1">
        <w:r w:rsidRPr="00E73E5A">
          <w:rPr>
            <w:rStyle w:val="Hyperlink"/>
            <w:rFonts w:ascii="Arial" w:hAnsi="Arial" w:cs="Arial"/>
          </w:rPr>
          <w:t>https://www.china-briefing.com/news/china-work-permits-are-you-a-b-c-tier-talent/</w:t>
        </w:r>
      </w:hyperlink>
      <w:r w:rsidRPr="00E73E5A">
        <w:rPr>
          <w:rFonts w:ascii="Arial" w:hAnsi="Arial" w:cs="Arial"/>
        </w:rPr>
        <w:t>.</w:t>
      </w:r>
    </w:p>
  </w:footnote>
  <w:footnote w:id="53">
    <w:p w14:paraId="63FA6CFE" w14:textId="77777777" w:rsidR="00A75C12" w:rsidRPr="00E73E5A" w:rsidRDefault="00A75C12" w:rsidP="00A75C12">
      <w:pPr>
        <w:pStyle w:val="FootnoteText"/>
        <w:jc w:val="both"/>
        <w:rPr>
          <w:rFonts w:ascii="Arial" w:hAnsi="Arial" w:cs="Arial"/>
        </w:rPr>
      </w:pPr>
      <w:r w:rsidRPr="00E73E5A">
        <w:rPr>
          <w:rStyle w:val="FootnoteReference"/>
          <w:rFonts w:ascii="Arial" w:hAnsi="Arial" w:cs="Arial"/>
        </w:rPr>
        <w:footnoteRef/>
      </w:r>
      <w:r w:rsidRPr="00E73E5A">
        <w:rPr>
          <w:rFonts w:ascii="Arial" w:hAnsi="Arial" w:cs="Arial"/>
        </w:rPr>
        <w:t xml:space="preserve"> Sydney Migration International (Web Page) </w:t>
      </w:r>
      <w:hyperlink r:id="rId15" w:history="1">
        <w:r w:rsidRPr="00E73E5A">
          <w:rPr>
            <w:rStyle w:val="Hyperlink"/>
            <w:rFonts w:ascii="Arial" w:hAnsi="Arial" w:cs="Arial"/>
          </w:rPr>
          <w:t>https://www.sydney-migration.com.au/sponsorship-visa-australia</w:t>
        </w:r>
      </w:hyperlink>
      <w:r w:rsidRPr="00E73E5A">
        <w:rPr>
          <w:rFonts w:ascii="Arial" w:hAnsi="Arial" w:cs="Arial"/>
        </w:rPr>
        <w:t>.</w:t>
      </w:r>
    </w:p>
  </w:footnote>
  <w:footnote w:id="54">
    <w:p w14:paraId="19342EBB" w14:textId="77777777" w:rsidR="00A75C12" w:rsidRPr="00451A22" w:rsidRDefault="00A75C12" w:rsidP="00A75C12">
      <w:pPr>
        <w:pStyle w:val="FootnoteText"/>
        <w:jc w:val="both"/>
        <w:rPr>
          <w:rFonts w:ascii="Arial" w:hAnsi="Arial" w:cs="Arial"/>
        </w:rPr>
      </w:pPr>
      <w:r w:rsidRPr="00451A22">
        <w:rPr>
          <w:rStyle w:val="FootnoteReference"/>
          <w:rFonts w:ascii="Arial" w:hAnsi="Arial" w:cs="Arial"/>
        </w:rPr>
        <w:footnoteRef/>
      </w:r>
      <w:r w:rsidRPr="00451A22">
        <w:rPr>
          <w:rFonts w:ascii="Arial" w:hAnsi="Arial" w:cs="Arial"/>
        </w:rPr>
        <w:t xml:space="preserve"> Migration Unity, ‘Skilling Australians Fund (SAF) Levy’ (Web Page) </w:t>
      </w:r>
      <w:hyperlink r:id="rId16" w:history="1">
        <w:r w:rsidRPr="00451A22">
          <w:rPr>
            <w:rStyle w:val="Hyperlink"/>
            <w:rFonts w:ascii="Arial" w:hAnsi="Arial" w:cs="Arial"/>
          </w:rPr>
          <w:t>https://migrationunity.com/saf-levy/</w:t>
        </w:r>
      </w:hyperlink>
      <w:r w:rsidRPr="00451A22">
        <w:rPr>
          <w:rFonts w:ascii="Arial" w:hAnsi="Arial" w:cs="Arial"/>
        </w:rPr>
        <w:t>/.</w:t>
      </w:r>
    </w:p>
  </w:footnote>
  <w:footnote w:id="55">
    <w:p w14:paraId="01F18957" w14:textId="77777777" w:rsidR="00A75C12" w:rsidRPr="00451A22" w:rsidRDefault="00A75C12" w:rsidP="00A75C12">
      <w:pPr>
        <w:pStyle w:val="FootnoteText"/>
        <w:jc w:val="both"/>
        <w:rPr>
          <w:rFonts w:ascii="Arial" w:hAnsi="Arial" w:cs="Arial"/>
          <w:lang w:val="mn-MN"/>
        </w:rPr>
      </w:pPr>
      <w:r w:rsidRPr="00451A22">
        <w:rPr>
          <w:rStyle w:val="FootnoteReference"/>
          <w:rFonts w:ascii="Arial" w:hAnsi="Arial" w:cs="Arial"/>
        </w:rPr>
        <w:footnoteRef/>
      </w:r>
      <w:r w:rsidRPr="00451A22">
        <w:rPr>
          <w:rFonts w:ascii="Arial" w:hAnsi="Arial" w:cs="Arial"/>
          <w:lang w:val="mn-MN"/>
        </w:rPr>
        <w:t xml:space="preserve"> https://hongkong.mol.go.th/en/news/foreign-labor-working-in-hong-kong</w:t>
      </w:r>
    </w:p>
  </w:footnote>
  <w:footnote w:id="56">
    <w:p w14:paraId="3ABDE8F8" w14:textId="77777777" w:rsidR="00F84311" w:rsidRPr="0031174D" w:rsidRDefault="00F84311" w:rsidP="00F84311">
      <w:pPr>
        <w:spacing w:after="0" w:line="240" w:lineRule="auto"/>
        <w:jc w:val="both"/>
        <w:rPr>
          <w:rFonts w:asciiTheme="minorBidi" w:hAnsiTheme="minorBidi"/>
          <w:noProof/>
          <w:sz w:val="20"/>
          <w:szCs w:val="20"/>
          <w:shd w:val="clear" w:color="auto" w:fill="FFFFFF"/>
          <w:lang w:val="ru-RU"/>
        </w:rPr>
      </w:pPr>
      <w:r w:rsidRPr="0031174D">
        <w:rPr>
          <w:rStyle w:val="FootnoteReference"/>
          <w:rFonts w:asciiTheme="minorBidi" w:hAnsiTheme="minorBidi"/>
          <w:sz w:val="20"/>
          <w:szCs w:val="20"/>
        </w:rPr>
        <w:footnoteRef/>
      </w:r>
      <w:r w:rsidRPr="0031174D">
        <w:rPr>
          <w:rFonts w:asciiTheme="minorBidi" w:hAnsiTheme="minorBidi"/>
          <w:sz w:val="20"/>
          <w:szCs w:val="20"/>
          <w:lang w:val="mn-MN"/>
        </w:rPr>
        <w:t xml:space="preserve"> </w:t>
      </w:r>
      <w:r w:rsidRPr="0031174D">
        <w:rPr>
          <w:rFonts w:asciiTheme="minorBidi" w:hAnsiTheme="minorBidi"/>
          <w:sz w:val="20"/>
          <w:szCs w:val="20"/>
          <w:shd w:val="clear" w:color="auto" w:fill="FFFFFF"/>
          <w:lang w:val="mn-MN"/>
        </w:rPr>
        <w:t xml:space="preserve">"жижиг үйлдвэр, үйлчилгээ эрхлэгч" гэж 10-50 хүртэл ажилтантай, үйлдвэрлэл, худалдаа, үйлчилгээний салбарт үйл ажиллагаа явуулдаг, жилийн 300.0 сая-1.0 тэрбум төгрөг хүртэл борлуулалтын орлоготой аж ахуйн нэгжийг ойлгоно: </w:t>
      </w:r>
      <w:r w:rsidRPr="0031174D">
        <w:rPr>
          <w:rFonts w:asciiTheme="minorBidi" w:hAnsiTheme="minorBidi"/>
          <w:sz w:val="20"/>
          <w:szCs w:val="20"/>
          <w:lang w:val="mn-MN"/>
        </w:rPr>
        <w:t xml:space="preserve">Жижиг, дунд үйлдвэр, үйлчилгээг дэмжих </w:t>
      </w:r>
      <w:r w:rsidRPr="0031174D">
        <w:rPr>
          <w:rFonts w:asciiTheme="minorBidi" w:hAnsiTheme="minorBidi"/>
          <w:noProof/>
          <w:sz w:val="20"/>
          <w:szCs w:val="20"/>
          <w:lang w:val="ru-RU"/>
        </w:rPr>
        <w:t>тухай хуулийн 5 дугаар зүйлийн 5.1.2 дахь заалт</w:t>
      </w:r>
      <w:r w:rsidRPr="0031174D">
        <w:rPr>
          <w:rFonts w:asciiTheme="minorBidi" w:hAnsiTheme="minorBidi"/>
          <w:bCs/>
          <w:noProof/>
          <w:sz w:val="20"/>
          <w:szCs w:val="20"/>
          <w:shd w:val="clear" w:color="auto" w:fill="FFFFFF"/>
          <w:lang w:val="ru-RU"/>
        </w:rPr>
        <w:t>. /Төрийн мэдээлэл эмхтгэлийн 2019 оны 29 дугаарт нийтлэгдсэн./</w:t>
      </w:r>
    </w:p>
  </w:footnote>
  <w:footnote w:id="57">
    <w:p w14:paraId="229F4B7C" w14:textId="77777777" w:rsidR="00F84311" w:rsidRPr="0031174D" w:rsidRDefault="00F84311" w:rsidP="00F84311">
      <w:pPr>
        <w:spacing w:after="0" w:line="240" w:lineRule="auto"/>
        <w:jc w:val="both"/>
        <w:rPr>
          <w:rFonts w:asciiTheme="minorBidi" w:hAnsiTheme="minorBidi"/>
          <w:noProof/>
          <w:sz w:val="20"/>
          <w:szCs w:val="20"/>
          <w:shd w:val="clear" w:color="auto" w:fill="FFFFFF"/>
          <w:lang w:val="ru-RU"/>
        </w:rPr>
      </w:pPr>
      <w:r w:rsidRPr="0031174D">
        <w:rPr>
          <w:rStyle w:val="FootnoteReference"/>
          <w:rFonts w:asciiTheme="minorBidi" w:hAnsiTheme="minorBidi"/>
          <w:noProof/>
          <w:sz w:val="20"/>
          <w:szCs w:val="20"/>
          <w:lang w:val="ru-RU"/>
        </w:rPr>
        <w:footnoteRef/>
      </w:r>
      <w:r w:rsidRPr="0031174D">
        <w:rPr>
          <w:rFonts w:asciiTheme="minorBidi" w:hAnsiTheme="minorBidi"/>
          <w:noProof/>
          <w:sz w:val="20"/>
          <w:szCs w:val="20"/>
          <w:lang w:val="ru-RU"/>
        </w:rPr>
        <w:t xml:space="preserve"> </w:t>
      </w:r>
      <w:r w:rsidRPr="0031174D">
        <w:rPr>
          <w:rFonts w:asciiTheme="minorBidi" w:hAnsiTheme="minorBidi"/>
          <w:noProof/>
          <w:sz w:val="20"/>
          <w:szCs w:val="20"/>
          <w:shd w:val="clear" w:color="auto" w:fill="FFFFFF"/>
          <w:lang w:val="ru-RU"/>
        </w:rPr>
        <w:t xml:space="preserve">"бичил үйлдвэр, үйлчилгээ эрхлэгч" гэж 10 хүртэл ажилтантай, үйлдвэрлэл, худалдаа, үйлчилгээний салбарт үйл ажиллагаа явуулдаг, жилийн 300.0 сая төгрөг хүртэл борлуулалтын орлоготой аж ахуйн нэгжийг ойлгоно: </w:t>
      </w:r>
      <w:r w:rsidRPr="0031174D">
        <w:rPr>
          <w:rFonts w:asciiTheme="minorBidi" w:hAnsiTheme="minorBidi"/>
          <w:noProof/>
          <w:sz w:val="20"/>
          <w:szCs w:val="20"/>
          <w:lang w:val="ru-RU"/>
        </w:rPr>
        <w:t>Жижиг, дунд үйлдвэр, үйлчилгээг дэмжих тухай хуулийн 5 дугаар зүйлийн 5.1.1 дэх заалт.</w:t>
      </w:r>
    </w:p>
  </w:footnote>
  <w:footnote w:id="58">
    <w:p w14:paraId="541FA245" w14:textId="77777777" w:rsidR="00F84311" w:rsidRPr="00451A22" w:rsidRDefault="00F84311" w:rsidP="00F84311">
      <w:pPr>
        <w:pStyle w:val="FootnoteText"/>
        <w:jc w:val="both"/>
        <w:rPr>
          <w:rFonts w:ascii="Arial" w:hAnsi="Arial" w:cs="Arial"/>
          <w:noProof/>
          <w:lang w:val="ru-RU"/>
        </w:rPr>
      </w:pPr>
      <w:r w:rsidRPr="0031174D">
        <w:rPr>
          <w:rStyle w:val="FootnoteReference"/>
          <w:rFonts w:asciiTheme="minorBidi" w:hAnsiTheme="minorBidi"/>
          <w:noProof/>
          <w:lang w:val="ru-RU"/>
        </w:rPr>
        <w:footnoteRef/>
      </w:r>
      <w:r w:rsidRPr="0031174D">
        <w:rPr>
          <w:rFonts w:asciiTheme="minorBidi" w:hAnsiTheme="minorBidi"/>
          <w:noProof/>
          <w:lang w:val="ru-RU"/>
        </w:rPr>
        <w:t xml:space="preserve"> </w:t>
      </w:r>
      <w:r w:rsidRPr="0031174D">
        <w:rPr>
          <w:rStyle w:val="Strong"/>
          <w:rFonts w:asciiTheme="minorBidi" w:hAnsiTheme="minorBidi"/>
          <w:b w:val="0"/>
          <w:bCs w:val="0"/>
          <w:noProof/>
          <w:color w:val="000000"/>
          <w:lang w:val="ru-RU"/>
        </w:rPr>
        <w:t>Б.Түвшинтулга, “Хүнээр дутаж буй хөдөлмөрийн зах зээл” (Web page 2024.05.20</w:t>
      </w:r>
      <w:r w:rsidRPr="0031174D">
        <w:rPr>
          <w:rStyle w:val="Strong"/>
          <w:rFonts w:asciiTheme="minorBidi" w:hAnsiTheme="minorBidi"/>
          <w:noProof/>
          <w:color w:val="000000"/>
          <w:lang w:val="ru-RU"/>
        </w:rPr>
        <w:t>) &lt;</w:t>
      </w:r>
      <w:hyperlink r:id="rId17" w:history="1">
        <w:r w:rsidRPr="0031174D">
          <w:rPr>
            <w:rStyle w:val="Hyperlink"/>
            <w:rFonts w:asciiTheme="minorBidi" w:hAnsiTheme="minorBidi"/>
            <w:noProof/>
            <w:lang w:val="ru-RU"/>
          </w:rPr>
          <w:t>https://eagle.mn/r/126789</w:t>
        </w:r>
      </w:hyperlink>
      <w:r w:rsidRPr="0031174D">
        <w:rPr>
          <w:rStyle w:val="Strong"/>
          <w:rFonts w:asciiTheme="minorBidi" w:hAnsiTheme="minorBidi"/>
          <w:b w:val="0"/>
          <w:bCs w:val="0"/>
          <w:noProof/>
          <w:color w:val="000000"/>
          <w:lang w:val="ru-RU"/>
        </w:rPr>
        <w:t>&gt;.</w:t>
      </w:r>
      <w:r w:rsidRPr="00451A22">
        <w:rPr>
          <w:rStyle w:val="Strong"/>
          <w:rFonts w:ascii="Arial" w:hAnsi="Arial" w:cs="Arial"/>
          <w:b w:val="0"/>
          <w:bCs w:val="0"/>
          <w:noProof/>
          <w:color w:val="000000"/>
          <w:lang w:val="ru-RU"/>
        </w:rPr>
        <w:t xml:space="preserve"> </w:t>
      </w:r>
    </w:p>
  </w:footnote>
  <w:footnote w:id="59">
    <w:p w14:paraId="3907F13A" w14:textId="77777777" w:rsidR="00BD3FA2" w:rsidRPr="007363C8" w:rsidRDefault="00BD3FA2" w:rsidP="00BD3FA2">
      <w:pPr>
        <w:pStyle w:val="FootnoteText"/>
        <w:jc w:val="both"/>
        <w:rPr>
          <w:rFonts w:ascii="Arial" w:hAnsi="Arial" w:cs="Arial"/>
          <w:noProof/>
          <w:lang w:val="ru-RU"/>
        </w:rPr>
      </w:pPr>
      <w:r w:rsidRPr="007363C8">
        <w:rPr>
          <w:rStyle w:val="FootnoteReference"/>
          <w:rFonts w:ascii="Arial" w:hAnsi="Arial" w:cs="Arial"/>
          <w:noProof/>
          <w:lang w:val="ru-RU"/>
        </w:rPr>
        <w:footnoteRef/>
      </w:r>
      <w:r w:rsidRPr="007363C8">
        <w:rPr>
          <w:rFonts w:ascii="Arial" w:hAnsi="Arial" w:cs="Arial"/>
          <w:noProof/>
          <w:lang w:val="ru-RU"/>
        </w:rPr>
        <w:t xml:space="preserve"> 2024 оны 10 дугаар сарын 13-ны өдрийн Монголбанкнаас зарласан валютын ханшаар тооцов. &lt;</w:t>
      </w:r>
      <w:hyperlink r:id="rId18" w:history="1">
        <w:r w:rsidRPr="007363C8">
          <w:rPr>
            <w:rStyle w:val="Hyperlink"/>
            <w:rFonts w:ascii="Arial" w:hAnsi="Arial" w:cs="Arial"/>
            <w:noProof/>
            <w:lang w:val="ru-RU"/>
          </w:rPr>
          <w:t>https://www.mongolbank.mn/mn/currency-rate</w:t>
        </w:r>
      </w:hyperlink>
      <w:r w:rsidRPr="007363C8">
        <w:rPr>
          <w:rFonts w:ascii="Arial" w:hAnsi="Arial" w:cs="Arial"/>
          <w:noProof/>
          <w:lang w:val="ru-RU"/>
        </w:rPr>
        <w:t xml:space="preserve">&gt;. </w:t>
      </w:r>
    </w:p>
  </w:footnote>
  <w:footnote w:id="60">
    <w:p w14:paraId="00BDFD9D" w14:textId="77777777" w:rsidR="00BD3FA2" w:rsidRPr="007363C8" w:rsidRDefault="00BD3FA2" w:rsidP="00BD3FA2">
      <w:pPr>
        <w:pStyle w:val="FootnoteText"/>
        <w:jc w:val="both"/>
        <w:rPr>
          <w:rFonts w:ascii="Arial" w:hAnsi="Arial" w:cs="Arial"/>
          <w:noProof/>
          <w:lang w:val="ru-RU"/>
        </w:rPr>
      </w:pPr>
      <w:r w:rsidRPr="007363C8">
        <w:rPr>
          <w:rStyle w:val="FootnoteReference"/>
          <w:rFonts w:ascii="Arial" w:hAnsi="Arial" w:cs="Arial"/>
          <w:noProof/>
          <w:lang w:val="ru-RU"/>
        </w:rPr>
        <w:footnoteRef/>
      </w:r>
      <w:r w:rsidRPr="007363C8">
        <w:rPr>
          <w:rFonts w:ascii="Arial" w:hAnsi="Arial" w:cs="Arial"/>
          <w:noProof/>
          <w:lang w:val="ru-RU"/>
        </w:rPr>
        <w:t xml:space="preserve"> Grace Patel, ‘Getting a work permit in Indonesia to foreign workers’ (Web page, 28 December 2019) &lt; </w:t>
      </w:r>
      <w:hyperlink r:id="rId19" w:history="1">
        <w:r w:rsidRPr="007363C8">
          <w:rPr>
            <w:rStyle w:val="Hyperlink"/>
            <w:rFonts w:ascii="Arial" w:hAnsi="Arial" w:cs="Arial"/>
            <w:noProof/>
            <w:lang w:val="ru-RU"/>
          </w:rPr>
          <w:t>https://emerhub.com/indonesia/2015-new-work-permit-regulations-indonesia/</w:t>
        </w:r>
      </w:hyperlink>
      <w:r w:rsidRPr="007363C8">
        <w:rPr>
          <w:rFonts w:ascii="Arial" w:hAnsi="Arial" w:cs="Arial"/>
          <w:noProof/>
          <w:lang w:val="ru-RU"/>
        </w:rPr>
        <w:t xml:space="preserve">&gt;. </w:t>
      </w:r>
    </w:p>
  </w:footnote>
  <w:footnote w:id="61">
    <w:p w14:paraId="18B7212B" w14:textId="77777777" w:rsidR="006D33AB" w:rsidRPr="007363C8" w:rsidRDefault="006D33AB" w:rsidP="006D33AB">
      <w:pPr>
        <w:pStyle w:val="FootnoteText"/>
        <w:rPr>
          <w:rFonts w:ascii="Arial" w:hAnsi="Arial" w:cs="Arial"/>
          <w:lang w:val="mn-MN"/>
        </w:rPr>
      </w:pPr>
      <w:r w:rsidRPr="007363C8">
        <w:rPr>
          <w:rStyle w:val="FootnoteReference"/>
          <w:rFonts w:ascii="Arial" w:hAnsi="Arial" w:cs="Arial"/>
        </w:rPr>
        <w:footnoteRef/>
      </w:r>
      <w:r w:rsidRPr="00712CA2">
        <w:rPr>
          <w:rFonts w:ascii="Arial" w:hAnsi="Arial" w:cs="Arial"/>
          <w:lang w:val="ru-RU"/>
        </w:rPr>
        <w:t xml:space="preserve"> </w:t>
      </w:r>
      <w:r w:rsidRPr="007363C8">
        <w:rPr>
          <w:rFonts w:ascii="Arial" w:hAnsi="Arial" w:cs="Arial"/>
          <w:lang w:val="mn-MN"/>
        </w:rPr>
        <w:t xml:space="preserve">Хөдөлмөр нийгмийн түншлэлийн гурван талт үндэсний хорооны 12 дугаар тогтоол, Хөдөлмөрийн хөлсний доод хэмжээг шинэчлэн тогтоох тухай. </w:t>
      </w:r>
    </w:p>
  </w:footnote>
  <w:footnote w:id="62">
    <w:p w14:paraId="6C2ACFBD" w14:textId="77777777" w:rsidR="00D71425" w:rsidRPr="007363C8" w:rsidRDefault="00D71425" w:rsidP="00D71425">
      <w:pPr>
        <w:pStyle w:val="FootnoteText"/>
        <w:rPr>
          <w:rFonts w:ascii="Arial" w:hAnsi="Arial" w:cs="Arial"/>
          <w:lang w:val="mn-MN"/>
        </w:rPr>
      </w:pPr>
      <w:r w:rsidRPr="007363C8">
        <w:rPr>
          <w:rStyle w:val="FootnoteReference"/>
          <w:rFonts w:ascii="Arial" w:hAnsi="Arial" w:cs="Arial"/>
        </w:rPr>
        <w:footnoteRef/>
      </w:r>
      <w:r w:rsidRPr="00712CA2">
        <w:rPr>
          <w:rFonts w:ascii="Arial" w:hAnsi="Arial" w:cs="Arial"/>
          <w:lang w:val="mn-MN"/>
        </w:rPr>
        <w:t xml:space="preserve"> MMCG </w:t>
      </w:r>
      <w:r w:rsidRPr="007363C8">
        <w:rPr>
          <w:rFonts w:ascii="Arial" w:hAnsi="Arial" w:cs="Arial"/>
          <w:lang w:val="mn-MN"/>
        </w:rPr>
        <w:t xml:space="preserve">компанийн гүйцэтгэх захирал Д.Бум-Эрдэнэ, 2024.03.04 </w:t>
      </w:r>
      <w:hyperlink r:id="rId20" w:history="1">
        <w:r w:rsidRPr="007363C8">
          <w:rPr>
            <w:rStyle w:val="Hyperlink"/>
            <w:rFonts w:ascii="Arial" w:hAnsi="Arial" w:cs="Arial"/>
            <w:lang w:val="mn-MN"/>
          </w:rPr>
          <w:t>https://x.com/BloombergTVM/status/1764468800362000803</w:t>
        </w:r>
      </w:hyperlink>
      <w:r w:rsidRPr="007363C8">
        <w:rPr>
          <w:rFonts w:ascii="Arial" w:hAnsi="Arial" w:cs="Arial"/>
          <w:lang w:val="mn-MN"/>
        </w:rPr>
        <w:t xml:space="preserve"> </w:t>
      </w:r>
    </w:p>
  </w:footnote>
  <w:footnote w:id="63">
    <w:p w14:paraId="37F61E47" w14:textId="77777777" w:rsidR="00030F72" w:rsidRPr="000D4F54" w:rsidRDefault="00030F72" w:rsidP="00030F72">
      <w:pPr>
        <w:pStyle w:val="FootnoteText"/>
        <w:jc w:val="both"/>
        <w:rPr>
          <w:rFonts w:ascii="Arial" w:hAnsi="Arial" w:cs="Arial"/>
          <w:lang w:val="mn-MN"/>
        </w:rPr>
      </w:pPr>
      <w:r w:rsidRPr="000D4F54">
        <w:rPr>
          <w:rStyle w:val="FootnoteReference"/>
          <w:rFonts w:ascii="Arial" w:hAnsi="Arial" w:cs="Arial"/>
        </w:rPr>
        <w:footnoteRef/>
      </w:r>
      <w:r w:rsidRPr="00712CA2">
        <w:rPr>
          <w:rFonts w:ascii="Arial" w:hAnsi="Arial" w:cs="Arial"/>
          <w:lang w:val="mn-MN"/>
        </w:rPr>
        <w:t xml:space="preserve"> </w:t>
      </w:r>
      <w:r w:rsidRPr="000D4F54">
        <w:rPr>
          <w:rFonts w:ascii="Arial" w:hAnsi="Arial" w:cs="Arial"/>
          <w:lang w:val="mn-MN"/>
        </w:rPr>
        <w:t xml:space="preserve">Ажиллах хүчний шилжилт хөдөлгөөний тухай хуулийн 23 дугаар зүйлийн 23.4, 23.6 дахь хэсэг болон 24 дүгээр зүйлийн 24.1 дэх хэсэг. </w:t>
      </w:r>
    </w:p>
  </w:footnote>
  <w:footnote w:id="64">
    <w:p w14:paraId="018B76C9" w14:textId="77777777" w:rsidR="00DD3193" w:rsidRPr="00451A22" w:rsidRDefault="00DD3193" w:rsidP="00DD3193">
      <w:pPr>
        <w:pStyle w:val="FootnoteText"/>
        <w:jc w:val="both"/>
        <w:rPr>
          <w:rFonts w:ascii="Arial" w:hAnsi="Arial" w:cs="Arial"/>
          <w:noProof/>
          <w:lang w:val="ru-RU"/>
        </w:rPr>
      </w:pPr>
      <w:r w:rsidRPr="00451A22">
        <w:rPr>
          <w:rStyle w:val="FootnoteReference"/>
          <w:rFonts w:ascii="Arial" w:hAnsi="Arial" w:cs="Arial"/>
          <w:noProof/>
          <w:lang w:val="ru-RU"/>
        </w:rPr>
        <w:footnoteRef/>
      </w:r>
      <w:r w:rsidRPr="00451A22">
        <w:rPr>
          <w:rFonts w:ascii="Arial" w:hAnsi="Arial" w:cs="Arial"/>
          <w:noProof/>
          <w:lang w:val="ru-RU"/>
        </w:rPr>
        <w:t xml:space="preserve"> </w:t>
      </w:r>
      <w:r w:rsidRPr="00451A22">
        <w:rPr>
          <w:rFonts w:ascii="Arial" w:hAnsi="Arial" w:cs="Arial"/>
          <w:noProof/>
          <w:color w:val="000000"/>
          <w:lang w:val="ru-RU"/>
        </w:rPr>
        <w:t xml:space="preserve">Хөдөлмөр эрхлэлтийг дэмжих тухай хуулийн 22 дугаар зүйл. </w:t>
      </w:r>
    </w:p>
  </w:footnote>
  <w:footnote w:id="65">
    <w:p w14:paraId="5E58AA5A" w14:textId="77777777" w:rsidR="00DD3193" w:rsidRPr="00451A22" w:rsidRDefault="00DD3193" w:rsidP="00DD3193">
      <w:pPr>
        <w:pStyle w:val="FootnoteText"/>
        <w:jc w:val="both"/>
        <w:rPr>
          <w:noProof/>
          <w:lang w:val="ru-RU"/>
        </w:rPr>
      </w:pPr>
      <w:r w:rsidRPr="00451A22">
        <w:rPr>
          <w:rStyle w:val="FootnoteReference"/>
          <w:rFonts w:ascii="Arial" w:hAnsi="Arial" w:cs="Arial"/>
          <w:noProof/>
          <w:lang w:val="ru-RU"/>
        </w:rPr>
        <w:footnoteRef/>
      </w:r>
      <w:r w:rsidRPr="00451A22">
        <w:rPr>
          <w:rFonts w:ascii="Arial" w:hAnsi="Arial" w:cs="Arial"/>
          <w:noProof/>
          <w:lang w:val="ru-RU"/>
        </w:rPr>
        <w:t xml:space="preserve"> Мөн хуулийн 23 дугаар зүйл.</w:t>
      </w:r>
      <w:r w:rsidRPr="00451A22">
        <w:rPr>
          <w:noProof/>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04E8"/>
    <w:multiLevelType w:val="hybridMultilevel"/>
    <w:tmpl w:val="BAE20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8BE"/>
    <w:multiLevelType w:val="hybridMultilevel"/>
    <w:tmpl w:val="FE6ADDFC"/>
    <w:lvl w:ilvl="0" w:tplc="D05ACCB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571D7"/>
    <w:multiLevelType w:val="hybridMultilevel"/>
    <w:tmpl w:val="47D04C0E"/>
    <w:lvl w:ilvl="0" w:tplc="002E37AA">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A5E17"/>
    <w:multiLevelType w:val="hybridMultilevel"/>
    <w:tmpl w:val="D8CCC5B4"/>
    <w:lvl w:ilvl="0" w:tplc="C83C5A84">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97B66"/>
    <w:multiLevelType w:val="hybridMultilevel"/>
    <w:tmpl w:val="6A887F00"/>
    <w:lvl w:ilvl="0" w:tplc="002E37AA">
      <w:start w:val="15"/>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A5145F"/>
    <w:multiLevelType w:val="hybridMultilevel"/>
    <w:tmpl w:val="70A038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8A2742"/>
    <w:multiLevelType w:val="hybridMultilevel"/>
    <w:tmpl w:val="B77229C6"/>
    <w:lvl w:ilvl="0" w:tplc="002E37AA">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57E31"/>
    <w:multiLevelType w:val="hybridMultilevel"/>
    <w:tmpl w:val="F490DD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75BE9"/>
    <w:multiLevelType w:val="hybridMultilevel"/>
    <w:tmpl w:val="7C44E0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260C22"/>
    <w:multiLevelType w:val="hybridMultilevel"/>
    <w:tmpl w:val="715C77A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A28FF"/>
    <w:multiLevelType w:val="hybridMultilevel"/>
    <w:tmpl w:val="F4285DFE"/>
    <w:lvl w:ilvl="0" w:tplc="002E37AA">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A16A9"/>
    <w:multiLevelType w:val="hybridMultilevel"/>
    <w:tmpl w:val="1DEEB5C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91696"/>
    <w:multiLevelType w:val="hybridMultilevel"/>
    <w:tmpl w:val="5046E43C"/>
    <w:lvl w:ilvl="0" w:tplc="FFFFFFF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4E7E07AB"/>
    <w:multiLevelType w:val="hybridMultilevel"/>
    <w:tmpl w:val="CA581138"/>
    <w:lvl w:ilvl="0" w:tplc="002E37AA">
      <w:start w:val="15"/>
      <w:numFmt w:val="bullet"/>
      <w:lvlText w:val="-"/>
      <w:lvlJc w:val="left"/>
      <w:pPr>
        <w:ind w:left="144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EE75B3"/>
    <w:multiLevelType w:val="hybridMultilevel"/>
    <w:tmpl w:val="EDA6B6D4"/>
    <w:lvl w:ilvl="0" w:tplc="EEC6BECC">
      <w:start w:val="1"/>
      <w:numFmt w:val="decimal"/>
      <w:lvlText w:val="5. %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C5C4D"/>
    <w:multiLevelType w:val="hybridMultilevel"/>
    <w:tmpl w:val="72467C9A"/>
    <w:lvl w:ilvl="0" w:tplc="9F808B88">
      <w:start w:val="1"/>
      <w:numFmt w:val="decimal"/>
      <w:lvlText w:val="5. %1"/>
      <w:lvlJc w:val="center"/>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D7DB5"/>
    <w:multiLevelType w:val="hybridMultilevel"/>
    <w:tmpl w:val="9672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C7CCA"/>
    <w:multiLevelType w:val="hybridMultilevel"/>
    <w:tmpl w:val="622EE532"/>
    <w:lvl w:ilvl="0" w:tplc="CDF4C810">
      <w:start w:val="4"/>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6494A"/>
    <w:multiLevelType w:val="hybridMultilevel"/>
    <w:tmpl w:val="80A012F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49194F"/>
    <w:multiLevelType w:val="hybridMultilevel"/>
    <w:tmpl w:val="41560BD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9575EB"/>
    <w:multiLevelType w:val="hybridMultilevel"/>
    <w:tmpl w:val="04B86F0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FE1300"/>
    <w:multiLevelType w:val="hybridMultilevel"/>
    <w:tmpl w:val="1C7C0F5A"/>
    <w:lvl w:ilvl="0" w:tplc="002E37AA">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31D7"/>
    <w:multiLevelType w:val="multilevel"/>
    <w:tmpl w:val="5F34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9C452D"/>
    <w:multiLevelType w:val="hybridMultilevel"/>
    <w:tmpl w:val="437438D0"/>
    <w:lvl w:ilvl="0" w:tplc="608EA152">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211F8"/>
    <w:multiLevelType w:val="hybridMultilevel"/>
    <w:tmpl w:val="9D7C230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7163481">
    <w:abstractNumId w:val="3"/>
  </w:num>
  <w:num w:numId="2" w16cid:durableId="1158349187">
    <w:abstractNumId w:val="15"/>
  </w:num>
  <w:num w:numId="3" w16cid:durableId="578715308">
    <w:abstractNumId w:val="23"/>
  </w:num>
  <w:num w:numId="4" w16cid:durableId="1358694648">
    <w:abstractNumId w:val="17"/>
  </w:num>
  <w:num w:numId="5" w16cid:durableId="1649742324">
    <w:abstractNumId w:val="24"/>
  </w:num>
  <w:num w:numId="6" w16cid:durableId="1638754398">
    <w:abstractNumId w:val="0"/>
  </w:num>
  <w:num w:numId="7" w16cid:durableId="1728721303">
    <w:abstractNumId w:val="14"/>
  </w:num>
  <w:num w:numId="8" w16cid:durableId="980578506">
    <w:abstractNumId w:val="16"/>
  </w:num>
  <w:num w:numId="9" w16cid:durableId="257062107">
    <w:abstractNumId w:val="22"/>
  </w:num>
  <w:num w:numId="10" w16cid:durableId="1685940473">
    <w:abstractNumId w:val="20"/>
  </w:num>
  <w:num w:numId="11" w16cid:durableId="782918493">
    <w:abstractNumId w:val="8"/>
  </w:num>
  <w:num w:numId="12" w16cid:durableId="2109615802">
    <w:abstractNumId w:val="10"/>
  </w:num>
  <w:num w:numId="13" w16cid:durableId="1816724561">
    <w:abstractNumId w:val="18"/>
  </w:num>
  <w:num w:numId="14" w16cid:durableId="1055158421">
    <w:abstractNumId w:val="12"/>
  </w:num>
  <w:num w:numId="15" w16cid:durableId="95566379">
    <w:abstractNumId w:val="11"/>
  </w:num>
  <w:num w:numId="16" w16cid:durableId="936448695">
    <w:abstractNumId w:val="5"/>
  </w:num>
  <w:num w:numId="17" w16cid:durableId="389116696">
    <w:abstractNumId w:val="7"/>
  </w:num>
  <w:num w:numId="18" w16cid:durableId="1104227482">
    <w:abstractNumId w:val="9"/>
  </w:num>
  <w:num w:numId="19" w16cid:durableId="812793478">
    <w:abstractNumId w:val="19"/>
  </w:num>
  <w:num w:numId="20" w16cid:durableId="464086079">
    <w:abstractNumId w:val="1"/>
  </w:num>
  <w:num w:numId="21" w16cid:durableId="647325502">
    <w:abstractNumId w:val="2"/>
  </w:num>
  <w:num w:numId="22" w16cid:durableId="1290017037">
    <w:abstractNumId w:val="4"/>
  </w:num>
  <w:num w:numId="23" w16cid:durableId="20472433">
    <w:abstractNumId w:val="21"/>
  </w:num>
  <w:num w:numId="24" w16cid:durableId="1450079594">
    <w:abstractNumId w:val="6"/>
  </w:num>
  <w:num w:numId="25" w16cid:durableId="1176461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11"/>
    <w:rsid w:val="00001C69"/>
    <w:rsid w:val="00007FB8"/>
    <w:rsid w:val="0001685C"/>
    <w:rsid w:val="00030F72"/>
    <w:rsid w:val="0003270C"/>
    <w:rsid w:val="000577C3"/>
    <w:rsid w:val="00073244"/>
    <w:rsid w:val="00077FA1"/>
    <w:rsid w:val="0008629C"/>
    <w:rsid w:val="000A4617"/>
    <w:rsid w:val="000B70C2"/>
    <w:rsid w:val="000C437D"/>
    <w:rsid w:val="000C43A9"/>
    <w:rsid w:val="000D37D2"/>
    <w:rsid w:val="000D4F54"/>
    <w:rsid w:val="000D5C90"/>
    <w:rsid w:val="000D6241"/>
    <w:rsid w:val="000D720B"/>
    <w:rsid w:val="000D773F"/>
    <w:rsid w:val="000E2336"/>
    <w:rsid w:val="000E4EB7"/>
    <w:rsid w:val="000F0423"/>
    <w:rsid w:val="000F660A"/>
    <w:rsid w:val="00143F1E"/>
    <w:rsid w:val="00150B63"/>
    <w:rsid w:val="001526B8"/>
    <w:rsid w:val="00175B7C"/>
    <w:rsid w:val="00187A8F"/>
    <w:rsid w:val="00190C7B"/>
    <w:rsid w:val="00196884"/>
    <w:rsid w:val="001A5222"/>
    <w:rsid w:val="001A7DED"/>
    <w:rsid w:val="001B08CD"/>
    <w:rsid w:val="001E1A57"/>
    <w:rsid w:val="001F45B5"/>
    <w:rsid w:val="001F464F"/>
    <w:rsid w:val="001F68E2"/>
    <w:rsid w:val="001F7FD5"/>
    <w:rsid w:val="00200F77"/>
    <w:rsid w:val="002031A4"/>
    <w:rsid w:val="002118DB"/>
    <w:rsid w:val="00213B65"/>
    <w:rsid w:val="0022741E"/>
    <w:rsid w:val="00233B11"/>
    <w:rsid w:val="00253902"/>
    <w:rsid w:val="00264007"/>
    <w:rsid w:val="00265FE6"/>
    <w:rsid w:val="0027054E"/>
    <w:rsid w:val="00271DF4"/>
    <w:rsid w:val="00284BBC"/>
    <w:rsid w:val="00293FBA"/>
    <w:rsid w:val="002B52AC"/>
    <w:rsid w:val="002C03B4"/>
    <w:rsid w:val="002C2818"/>
    <w:rsid w:val="002D23D0"/>
    <w:rsid w:val="002E44CC"/>
    <w:rsid w:val="002F68FD"/>
    <w:rsid w:val="003074C5"/>
    <w:rsid w:val="0031174D"/>
    <w:rsid w:val="00317478"/>
    <w:rsid w:val="00321EF5"/>
    <w:rsid w:val="00342A47"/>
    <w:rsid w:val="00342E40"/>
    <w:rsid w:val="00376D6B"/>
    <w:rsid w:val="00380434"/>
    <w:rsid w:val="003941BA"/>
    <w:rsid w:val="003A4DC7"/>
    <w:rsid w:val="003B0542"/>
    <w:rsid w:val="003B58F3"/>
    <w:rsid w:val="003D60E6"/>
    <w:rsid w:val="003E2CF0"/>
    <w:rsid w:val="003E6EB2"/>
    <w:rsid w:val="003F2F04"/>
    <w:rsid w:val="003F3EA8"/>
    <w:rsid w:val="00407BC5"/>
    <w:rsid w:val="004175C3"/>
    <w:rsid w:val="00426E12"/>
    <w:rsid w:val="00442861"/>
    <w:rsid w:val="00442E10"/>
    <w:rsid w:val="00443168"/>
    <w:rsid w:val="00450751"/>
    <w:rsid w:val="00451A22"/>
    <w:rsid w:val="00457CB2"/>
    <w:rsid w:val="00462C3F"/>
    <w:rsid w:val="0047683E"/>
    <w:rsid w:val="00492AAB"/>
    <w:rsid w:val="00492EE9"/>
    <w:rsid w:val="00493375"/>
    <w:rsid w:val="00495A72"/>
    <w:rsid w:val="0049689E"/>
    <w:rsid w:val="004975B8"/>
    <w:rsid w:val="004A0B9A"/>
    <w:rsid w:val="004A47C8"/>
    <w:rsid w:val="004A50B1"/>
    <w:rsid w:val="004A7C47"/>
    <w:rsid w:val="004B5F4D"/>
    <w:rsid w:val="004C723A"/>
    <w:rsid w:val="004C77CC"/>
    <w:rsid w:val="004D4492"/>
    <w:rsid w:val="004D4893"/>
    <w:rsid w:val="004E730F"/>
    <w:rsid w:val="004F0AFA"/>
    <w:rsid w:val="004F69E0"/>
    <w:rsid w:val="00513211"/>
    <w:rsid w:val="00526090"/>
    <w:rsid w:val="00526FD9"/>
    <w:rsid w:val="005400C2"/>
    <w:rsid w:val="005437B3"/>
    <w:rsid w:val="00554CD9"/>
    <w:rsid w:val="00561396"/>
    <w:rsid w:val="00572A23"/>
    <w:rsid w:val="005927AA"/>
    <w:rsid w:val="00594B5C"/>
    <w:rsid w:val="005A42CB"/>
    <w:rsid w:val="005A5737"/>
    <w:rsid w:val="005B1457"/>
    <w:rsid w:val="005B2F35"/>
    <w:rsid w:val="005C6D8E"/>
    <w:rsid w:val="005D063D"/>
    <w:rsid w:val="005E1A1D"/>
    <w:rsid w:val="005E1EB1"/>
    <w:rsid w:val="005F1978"/>
    <w:rsid w:val="005F726B"/>
    <w:rsid w:val="0063223C"/>
    <w:rsid w:val="00647087"/>
    <w:rsid w:val="006522C1"/>
    <w:rsid w:val="00655981"/>
    <w:rsid w:val="00662C48"/>
    <w:rsid w:val="00674D4D"/>
    <w:rsid w:val="00675F1A"/>
    <w:rsid w:val="006814C2"/>
    <w:rsid w:val="006934FF"/>
    <w:rsid w:val="006C5557"/>
    <w:rsid w:val="006C5FEF"/>
    <w:rsid w:val="006D1B03"/>
    <w:rsid w:val="006D33AB"/>
    <w:rsid w:val="006E325E"/>
    <w:rsid w:val="006F02E8"/>
    <w:rsid w:val="006F0778"/>
    <w:rsid w:val="00712CA2"/>
    <w:rsid w:val="007151F5"/>
    <w:rsid w:val="00724D67"/>
    <w:rsid w:val="007320B0"/>
    <w:rsid w:val="007363C8"/>
    <w:rsid w:val="00737FF4"/>
    <w:rsid w:val="0074511A"/>
    <w:rsid w:val="007520E3"/>
    <w:rsid w:val="0076722A"/>
    <w:rsid w:val="00783205"/>
    <w:rsid w:val="00784C32"/>
    <w:rsid w:val="00785763"/>
    <w:rsid w:val="007A0AB9"/>
    <w:rsid w:val="007A477D"/>
    <w:rsid w:val="007B06FC"/>
    <w:rsid w:val="007B2354"/>
    <w:rsid w:val="007C5BF7"/>
    <w:rsid w:val="007D6256"/>
    <w:rsid w:val="00800239"/>
    <w:rsid w:val="00817BE1"/>
    <w:rsid w:val="00827CAC"/>
    <w:rsid w:val="00831A69"/>
    <w:rsid w:val="0085316D"/>
    <w:rsid w:val="00860A8E"/>
    <w:rsid w:val="00867B62"/>
    <w:rsid w:val="00870C07"/>
    <w:rsid w:val="008816A4"/>
    <w:rsid w:val="0088222F"/>
    <w:rsid w:val="008937B5"/>
    <w:rsid w:val="00895EF0"/>
    <w:rsid w:val="008A7EFF"/>
    <w:rsid w:val="008B0722"/>
    <w:rsid w:val="008B0B70"/>
    <w:rsid w:val="008B1101"/>
    <w:rsid w:val="008C6585"/>
    <w:rsid w:val="008D0AEE"/>
    <w:rsid w:val="008D3A81"/>
    <w:rsid w:val="008D7EC3"/>
    <w:rsid w:val="008E0CB7"/>
    <w:rsid w:val="009072E3"/>
    <w:rsid w:val="00936466"/>
    <w:rsid w:val="00942EE2"/>
    <w:rsid w:val="00944B2B"/>
    <w:rsid w:val="0096097A"/>
    <w:rsid w:val="00962ED2"/>
    <w:rsid w:val="0098573C"/>
    <w:rsid w:val="0099656F"/>
    <w:rsid w:val="009B0E47"/>
    <w:rsid w:val="009B1453"/>
    <w:rsid w:val="009B1C0E"/>
    <w:rsid w:val="009D0539"/>
    <w:rsid w:val="009E26D0"/>
    <w:rsid w:val="00A06820"/>
    <w:rsid w:val="00A26104"/>
    <w:rsid w:val="00A33B4F"/>
    <w:rsid w:val="00A40AB3"/>
    <w:rsid w:val="00A61390"/>
    <w:rsid w:val="00A75C12"/>
    <w:rsid w:val="00A83BE8"/>
    <w:rsid w:val="00A866D6"/>
    <w:rsid w:val="00AB1B70"/>
    <w:rsid w:val="00AB3C63"/>
    <w:rsid w:val="00AB4AA3"/>
    <w:rsid w:val="00AC3893"/>
    <w:rsid w:val="00AE3F5D"/>
    <w:rsid w:val="00AE720C"/>
    <w:rsid w:val="00AF4386"/>
    <w:rsid w:val="00AF5B59"/>
    <w:rsid w:val="00B0495A"/>
    <w:rsid w:val="00B209DB"/>
    <w:rsid w:val="00B249A2"/>
    <w:rsid w:val="00B405C7"/>
    <w:rsid w:val="00B56BC4"/>
    <w:rsid w:val="00B66B54"/>
    <w:rsid w:val="00B80602"/>
    <w:rsid w:val="00B842F2"/>
    <w:rsid w:val="00B907F6"/>
    <w:rsid w:val="00BC171A"/>
    <w:rsid w:val="00BC279B"/>
    <w:rsid w:val="00BC5BB6"/>
    <w:rsid w:val="00BC6E23"/>
    <w:rsid w:val="00BD3FA2"/>
    <w:rsid w:val="00BE5F78"/>
    <w:rsid w:val="00C00B9B"/>
    <w:rsid w:val="00C02BD0"/>
    <w:rsid w:val="00C179DD"/>
    <w:rsid w:val="00C21194"/>
    <w:rsid w:val="00C30743"/>
    <w:rsid w:val="00C35338"/>
    <w:rsid w:val="00C354DF"/>
    <w:rsid w:val="00C42327"/>
    <w:rsid w:val="00C51598"/>
    <w:rsid w:val="00C52028"/>
    <w:rsid w:val="00C63E5D"/>
    <w:rsid w:val="00C658A5"/>
    <w:rsid w:val="00C7213C"/>
    <w:rsid w:val="00C75E32"/>
    <w:rsid w:val="00C76CDB"/>
    <w:rsid w:val="00C9110A"/>
    <w:rsid w:val="00CA0B4F"/>
    <w:rsid w:val="00CA1AC9"/>
    <w:rsid w:val="00CA4C7F"/>
    <w:rsid w:val="00CA7DBF"/>
    <w:rsid w:val="00CB626B"/>
    <w:rsid w:val="00CD57E8"/>
    <w:rsid w:val="00CD7115"/>
    <w:rsid w:val="00CE1633"/>
    <w:rsid w:val="00CF2302"/>
    <w:rsid w:val="00CF4EFC"/>
    <w:rsid w:val="00D16111"/>
    <w:rsid w:val="00D2210A"/>
    <w:rsid w:val="00D278D2"/>
    <w:rsid w:val="00D32383"/>
    <w:rsid w:val="00D42FBC"/>
    <w:rsid w:val="00D53E6E"/>
    <w:rsid w:val="00D57803"/>
    <w:rsid w:val="00D70836"/>
    <w:rsid w:val="00D71425"/>
    <w:rsid w:val="00D77FBA"/>
    <w:rsid w:val="00DA0301"/>
    <w:rsid w:val="00DA0E61"/>
    <w:rsid w:val="00DA31BA"/>
    <w:rsid w:val="00DA41F0"/>
    <w:rsid w:val="00DB0C34"/>
    <w:rsid w:val="00DB5376"/>
    <w:rsid w:val="00DD0773"/>
    <w:rsid w:val="00DD3193"/>
    <w:rsid w:val="00DF154D"/>
    <w:rsid w:val="00DF2BA6"/>
    <w:rsid w:val="00DF41BB"/>
    <w:rsid w:val="00E019CF"/>
    <w:rsid w:val="00E02A4F"/>
    <w:rsid w:val="00E02FBF"/>
    <w:rsid w:val="00E116DA"/>
    <w:rsid w:val="00E11D9A"/>
    <w:rsid w:val="00E12DC8"/>
    <w:rsid w:val="00E1332D"/>
    <w:rsid w:val="00E1706D"/>
    <w:rsid w:val="00E2641A"/>
    <w:rsid w:val="00E30C48"/>
    <w:rsid w:val="00E319BF"/>
    <w:rsid w:val="00E43BF2"/>
    <w:rsid w:val="00E45141"/>
    <w:rsid w:val="00E5568A"/>
    <w:rsid w:val="00E563B1"/>
    <w:rsid w:val="00E579AB"/>
    <w:rsid w:val="00E65E75"/>
    <w:rsid w:val="00E908EB"/>
    <w:rsid w:val="00E97CB4"/>
    <w:rsid w:val="00EB328A"/>
    <w:rsid w:val="00EC1473"/>
    <w:rsid w:val="00F20C4C"/>
    <w:rsid w:val="00F27E97"/>
    <w:rsid w:val="00F568EA"/>
    <w:rsid w:val="00F611A2"/>
    <w:rsid w:val="00F644DB"/>
    <w:rsid w:val="00F64649"/>
    <w:rsid w:val="00F65E8C"/>
    <w:rsid w:val="00F76E34"/>
    <w:rsid w:val="00F84311"/>
    <w:rsid w:val="00F84A05"/>
    <w:rsid w:val="00F85B49"/>
    <w:rsid w:val="00F86939"/>
    <w:rsid w:val="00F91FCA"/>
    <w:rsid w:val="00FB19DC"/>
    <w:rsid w:val="00FB4E71"/>
    <w:rsid w:val="00FB5928"/>
    <w:rsid w:val="00FC0281"/>
    <w:rsid w:val="00FC2430"/>
    <w:rsid w:val="00FD0EA6"/>
    <w:rsid w:val="00FD4D25"/>
    <w:rsid w:val="00FD588F"/>
    <w:rsid w:val="00FE0200"/>
    <w:rsid w:val="00FE3D84"/>
    <w:rsid w:val="00FE6B7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739BA"/>
  <w15:chartTrackingRefBased/>
  <w15:docId w15:val="{44E44152-D4E4-8E4B-AA2D-BE841C95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11"/>
  </w:style>
  <w:style w:type="paragraph" w:styleId="Heading1">
    <w:name w:val="heading 1"/>
    <w:basedOn w:val="Normal"/>
    <w:next w:val="Normal"/>
    <w:link w:val="Heading1Char"/>
    <w:uiPriority w:val="9"/>
    <w:qFormat/>
    <w:rsid w:val="00513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3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3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3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3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11"/>
    <w:rPr>
      <w:rFonts w:eastAsiaTheme="majorEastAsia" w:cstheme="majorBidi"/>
      <w:color w:val="272727" w:themeColor="text1" w:themeTint="D8"/>
    </w:rPr>
  </w:style>
  <w:style w:type="paragraph" w:styleId="Title">
    <w:name w:val="Title"/>
    <w:basedOn w:val="Normal"/>
    <w:next w:val="Normal"/>
    <w:link w:val="TitleChar"/>
    <w:uiPriority w:val="10"/>
    <w:qFormat/>
    <w:rsid w:val="0051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11"/>
    <w:pPr>
      <w:spacing w:before="160"/>
      <w:jc w:val="center"/>
    </w:pPr>
    <w:rPr>
      <w:i/>
      <w:iCs/>
      <w:color w:val="404040" w:themeColor="text1" w:themeTint="BF"/>
    </w:rPr>
  </w:style>
  <w:style w:type="character" w:customStyle="1" w:styleId="QuoteChar">
    <w:name w:val="Quote Char"/>
    <w:basedOn w:val="DefaultParagraphFont"/>
    <w:link w:val="Quote"/>
    <w:uiPriority w:val="29"/>
    <w:rsid w:val="00513211"/>
    <w:rPr>
      <w:i/>
      <w:iCs/>
      <w:color w:val="404040" w:themeColor="text1" w:themeTint="BF"/>
    </w:rPr>
  </w:style>
  <w:style w:type="paragraph" w:styleId="ListParagraph">
    <w:name w:val="List Paragraph"/>
    <w:basedOn w:val="Normal"/>
    <w:uiPriority w:val="34"/>
    <w:qFormat/>
    <w:rsid w:val="00513211"/>
    <w:pPr>
      <w:ind w:left="720"/>
      <w:contextualSpacing/>
    </w:pPr>
  </w:style>
  <w:style w:type="character" w:styleId="IntenseEmphasis">
    <w:name w:val="Intense Emphasis"/>
    <w:basedOn w:val="DefaultParagraphFont"/>
    <w:uiPriority w:val="21"/>
    <w:qFormat/>
    <w:rsid w:val="00513211"/>
    <w:rPr>
      <w:i/>
      <w:iCs/>
      <w:color w:val="0F4761" w:themeColor="accent1" w:themeShade="BF"/>
    </w:rPr>
  </w:style>
  <w:style w:type="paragraph" w:styleId="IntenseQuote">
    <w:name w:val="Intense Quote"/>
    <w:basedOn w:val="Normal"/>
    <w:next w:val="Normal"/>
    <w:link w:val="IntenseQuoteChar"/>
    <w:uiPriority w:val="30"/>
    <w:qFormat/>
    <w:rsid w:val="00513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211"/>
    <w:rPr>
      <w:i/>
      <w:iCs/>
      <w:color w:val="0F4761" w:themeColor="accent1" w:themeShade="BF"/>
    </w:rPr>
  </w:style>
  <w:style w:type="character" w:styleId="IntenseReference">
    <w:name w:val="Intense Reference"/>
    <w:basedOn w:val="DefaultParagraphFont"/>
    <w:uiPriority w:val="32"/>
    <w:qFormat/>
    <w:rsid w:val="00513211"/>
    <w:rPr>
      <w:b/>
      <w:bCs/>
      <w:smallCaps/>
      <w:color w:val="0F4761" w:themeColor="accent1" w:themeShade="BF"/>
      <w:spacing w:val="5"/>
    </w:rPr>
  </w:style>
  <w:style w:type="paragraph" w:styleId="NormalWeb">
    <w:name w:val="Normal (Web)"/>
    <w:basedOn w:val="Normal"/>
    <w:uiPriority w:val="99"/>
    <w:unhideWhenUsed/>
    <w:rsid w:val="005132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13211"/>
  </w:style>
  <w:style w:type="paragraph" w:styleId="FootnoteText">
    <w:name w:val="footnote text"/>
    <w:basedOn w:val="Normal"/>
    <w:link w:val="FootnoteTextChar"/>
    <w:uiPriority w:val="99"/>
    <w:unhideWhenUsed/>
    <w:rsid w:val="00513211"/>
    <w:pPr>
      <w:spacing w:after="0" w:line="240" w:lineRule="auto"/>
    </w:pPr>
    <w:rPr>
      <w:sz w:val="20"/>
      <w:szCs w:val="20"/>
    </w:rPr>
  </w:style>
  <w:style w:type="character" w:customStyle="1" w:styleId="FootnoteTextChar">
    <w:name w:val="Footnote Text Char"/>
    <w:basedOn w:val="DefaultParagraphFont"/>
    <w:link w:val="FootnoteText"/>
    <w:uiPriority w:val="99"/>
    <w:rsid w:val="00513211"/>
    <w:rPr>
      <w:sz w:val="20"/>
      <w:szCs w:val="20"/>
    </w:rPr>
  </w:style>
  <w:style w:type="character" w:styleId="FootnoteReference">
    <w:name w:val="footnote reference"/>
    <w:basedOn w:val="DefaultParagraphFont"/>
    <w:uiPriority w:val="99"/>
    <w:semiHidden/>
    <w:unhideWhenUsed/>
    <w:rsid w:val="00513211"/>
    <w:rPr>
      <w:vertAlign w:val="superscript"/>
    </w:rPr>
  </w:style>
  <w:style w:type="character" w:styleId="Strong">
    <w:name w:val="Strong"/>
    <w:basedOn w:val="DefaultParagraphFont"/>
    <w:uiPriority w:val="22"/>
    <w:qFormat/>
    <w:rsid w:val="00513211"/>
    <w:rPr>
      <w:b/>
      <w:bCs/>
    </w:rPr>
  </w:style>
  <w:style w:type="character" w:styleId="Hyperlink">
    <w:name w:val="Hyperlink"/>
    <w:basedOn w:val="DefaultParagraphFont"/>
    <w:uiPriority w:val="99"/>
    <w:unhideWhenUsed/>
    <w:rsid w:val="00513211"/>
    <w:rPr>
      <w:color w:val="467886" w:themeColor="hyperlink"/>
      <w:u w:val="single"/>
    </w:rPr>
  </w:style>
  <w:style w:type="character" w:customStyle="1" w:styleId="A6">
    <w:name w:val="A6"/>
    <w:uiPriority w:val="99"/>
    <w:rsid w:val="00513211"/>
    <w:rPr>
      <w:rFonts w:cs="Mogul Freeset"/>
      <w:color w:val="211D1E"/>
      <w:sz w:val="20"/>
      <w:szCs w:val="20"/>
    </w:rPr>
  </w:style>
  <w:style w:type="paragraph" w:styleId="Footer">
    <w:name w:val="footer"/>
    <w:basedOn w:val="Normal"/>
    <w:link w:val="FooterChar"/>
    <w:uiPriority w:val="99"/>
    <w:unhideWhenUsed/>
    <w:rsid w:val="00C00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B9B"/>
  </w:style>
  <w:style w:type="character" w:styleId="PageNumber">
    <w:name w:val="page number"/>
    <w:basedOn w:val="DefaultParagraphFont"/>
    <w:uiPriority w:val="99"/>
    <w:semiHidden/>
    <w:unhideWhenUsed/>
    <w:rsid w:val="00C00B9B"/>
  </w:style>
  <w:style w:type="paragraph" w:customStyle="1" w:styleId="Pa169">
    <w:name w:val="Pa169"/>
    <w:basedOn w:val="Normal"/>
    <w:next w:val="Normal"/>
    <w:uiPriority w:val="99"/>
    <w:rsid w:val="002D23D0"/>
    <w:pPr>
      <w:autoSpaceDE w:val="0"/>
      <w:autoSpaceDN w:val="0"/>
      <w:adjustRightInd w:val="0"/>
      <w:spacing w:after="0" w:line="221" w:lineRule="atLeast"/>
    </w:pPr>
    <w:rPr>
      <w:rFonts w:ascii="Mogul Freeset" w:hAnsi="Mogul Freeset"/>
      <w:kern w:val="0"/>
      <w:lang w:val="en-US"/>
    </w:rPr>
  </w:style>
  <w:style w:type="paragraph" w:styleId="NoSpacing">
    <w:name w:val="No Spacing"/>
    <w:uiPriority w:val="1"/>
    <w:qFormat/>
    <w:rsid w:val="00E2641A"/>
    <w:pPr>
      <w:spacing w:after="0" w:line="240" w:lineRule="auto"/>
    </w:pPr>
    <w:rPr>
      <w:kern w:val="0"/>
      <w:sz w:val="22"/>
      <w:szCs w:val="22"/>
      <w:lang w:val="en-US"/>
      <w14:ligatures w14:val="none"/>
    </w:rPr>
  </w:style>
  <w:style w:type="character" w:styleId="Emphasis">
    <w:name w:val="Emphasis"/>
    <w:basedOn w:val="DefaultParagraphFont"/>
    <w:uiPriority w:val="20"/>
    <w:qFormat/>
    <w:rsid w:val="00895EF0"/>
    <w:rPr>
      <w:i/>
      <w:iCs/>
    </w:rPr>
  </w:style>
  <w:style w:type="table" w:styleId="TableGrid">
    <w:name w:val="Table Grid"/>
    <w:basedOn w:val="TableNormal"/>
    <w:uiPriority w:val="39"/>
    <w:rsid w:val="00895EF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30F"/>
    <w:rPr>
      <w:color w:val="96607D" w:themeColor="followedHyperlink"/>
      <w:u w:val="single"/>
    </w:rPr>
  </w:style>
  <w:style w:type="character" w:styleId="UnresolvedMention">
    <w:name w:val="Unresolved Mention"/>
    <w:basedOn w:val="DefaultParagraphFont"/>
    <w:uiPriority w:val="99"/>
    <w:semiHidden/>
    <w:unhideWhenUsed/>
    <w:rsid w:val="004E730F"/>
    <w:rPr>
      <w:color w:val="605E5C"/>
      <w:shd w:val="clear" w:color="auto" w:fill="E1DFDD"/>
    </w:rPr>
  </w:style>
  <w:style w:type="paragraph" w:customStyle="1" w:styleId="Normal1">
    <w:name w:val="Normal1"/>
    <w:rsid w:val="00B0495A"/>
    <w:pPr>
      <w:spacing w:line="256" w:lineRule="auto"/>
    </w:pPr>
    <w:rPr>
      <w:rFonts w:ascii="Calibri" w:eastAsia="Calibri" w:hAnsi="Calibri" w:cs="Calibri"/>
      <w:color w:val="000000"/>
      <w:kern w:val="0"/>
      <w:sz w:val="22"/>
      <w:szCs w:val="22"/>
      <w:lang w:val="mn-MN" w:eastAsia="de-DE"/>
      <w14:ligatures w14:val="none"/>
    </w:rPr>
  </w:style>
  <w:style w:type="paragraph" w:styleId="HTMLPreformatted">
    <w:name w:val="HTML Preformatted"/>
    <w:basedOn w:val="Normal"/>
    <w:link w:val="HTMLPreformattedChar"/>
    <w:uiPriority w:val="99"/>
    <w:unhideWhenUsed/>
    <w:rsid w:val="00A7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A75C12"/>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A7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859892">
      <w:bodyDiv w:val="1"/>
      <w:marLeft w:val="0"/>
      <w:marRight w:val="0"/>
      <w:marTop w:val="0"/>
      <w:marBottom w:val="0"/>
      <w:divBdr>
        <w:top w:val="none" w:sz="0" w:space="0" w:color="auto"/>
        <w:left w:val="none" w:sz="0" w:space="0" w:color="auto"/>
        <w:bottom w:val="none" w:sz="0" w:space="0" w:color="auto"/>
        <w:right w:val="none" w:sz="0" w:space="0" w:color="auto"/>
      </w:divBdr>
      <w:divsChild>
        <w:div w:id="1236550854">
          <w:marLeft w:val="0"/>
          <w:marRight w:val="0"/>
          <w:marTop w:val="150"/>
          <w:marBottom w:val="0"/>
          <w:divBdr>
            <w:top w:val="none" w:sz="0" w:space="0" w:color="auto"/>
            <w:left w:val="none" w:sz="0" w:space="0" w:color="auto"/>
            <w:bottom w:val="none" w:sz="0" w:space="0" w:color="auto"/>
            <w:right w:val="none" w:sz="0" w:space="0" w:color="auto"/>
          </w:divBdr>
        </w:div>
        <w:div w:id="2111267638">
          <w:marLeft w:val="0"/>
          <w:marRight w:val="0"/>
          <w:marTop w:val="150"/>
          <w:marBottom w:val="0"/>
          <w:divBdr>
            <w:top w:val="none" w:sz="0" w:space="0" w:color="auto"/>
            <w:left w:val="none" w:sz="0" w:space="0" w:color="auto"/>
            <w:bottom w:val="none" w:sz="0" w:space="0" w:color="auto"/>
            <w:right w:val="none" w:sz="0" w:space="0" w:color="auto"/>
          </w:divBdr>
        </w:div>
        <w:div w:id="73265760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38" Type="http://schemas.openxmlformats.org/officeDocument/2006/relationships/image" Target="media/image130.png"/><Relationship Id="rId159" Type="http://schemas.openxmlformats.org/officeDocument/2006/relationships/image" Target="media/image151.png"/><Relationship Id="rId170" Type="http://schemas.openxmlformats.org/officeDocument/2006/relationships/image" Target="media/image162.png"/><Relationship Id="rId191" Type="http://schemas.openxmlformats.org/officeDocument/2006/relationships/hyperlink" Target="https://hongkong.mol.go.th/en/news/foreign-labor-working-in-hong-kong" TargetMode="External"/><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5.png"/><Relationship Id="rId74" Type="http://schemas.openxmlformats.org/officeDocument/2006/relationships/image" Target="media/image66.png"/><Relationship Id="rId128" Type="http://schemas.openxmlformats.org/officeDocument/2006/relationships/image" Target="media/image120.png"/><Relationship Id="rId149" Type="http://schemas.openxmlformats.org/officeDocument/2006/relationships/image" Target="media/image141.png"/><Relationship Id="rId5" Type="http://schemas.openxmlformats.org/officeDocument/2006/relationships/settings" Target="settings.xml"/><Relationship Id="rId95" Type="http://schemas.openxmlformats.org/officeDocument/2006/relationships/image" Target="media/image87.png"/><Relationship Id="rId160" Type="http://schemas.openxmlformats.org/officeDocument/2006/relationships/image" Target="media/image152.png"/><Relationship Id="rId181" Type="http://schemas.openxmlformats.org/officeDocument/2006/relationships/hyperlink" Target="https://www.aseanbriefing.com/news/new-work-permit-rules-for-foreign-employees-in-cambodia/" TargetMode="External"/><Relationship Id="rId22" Type="http://schemas.openxmlformats.org/officeDocument/2006/relationships/image" Target="media/image14.png"/><Relationship Id="rId43" Type="http://schemas.openxmlformats.org/officeDocument/2006/relationships/image" Target="media/image35.png"/><Relationship Id="rId64" Type="http://schemas.openxmlformats.org/officeDocument/2006/relationships/image" Target="media/image56.png"/><Relationship Id="rId118" Type="http://schemas.openxmlformats.org/officeDocument/2006/relationships/image" Target="media/image110.png"/><Relationship Id="rId139" Type="http://schemas.openxmlformats.org/officeDocument/2006/relationships/image" Target="media/image131.png"/><Relationship Id="rId85" Type="http://schemas.openxmlformats.org/officeDocument/2006/relationships/image" Target="media/image77.png"/><Relationship Id="rId150" Type="http://schemas.openxmlformats.org/officeDocument/2006/relationships/image" Target="media/image142.png"/><Relationship Id="rId171" Type="http://schemas.openxmlformats.org/officeDocument/2006/relationships/image" Target="media/image163.png"/><Relationship Id="rId192" Type="http://schemas.openxmlformats.org/officeDocument/2006/relationships/footer" Target="footer1.xml"/><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image" Target="media/image100.png"/><Relationship Id="rId129" Type="http://schemas.openxmlformats.org/officeDocument/2006/relationships/image" Target="media/image121.png"/><Relationship Id="rId54" Type="http://schemas.openxmlformats.org/officeDocument/2006/relationships/image" Target="media/image46.png"/><Relationship Id="rId75" Type="http://schemas.openxmlformats.org/officeDocument/2006/relationships/image" Target="media/image67.png"/><Relationship Id="rId96" Type="http://schemas.openxmlformats.org/officeDocument/2006/relationships/image" Target="media/image88.png"/><Relationship Id="rId140" Type="http://schemas.openxmlformats.org/officeDocument/2006/relationships/image" Target="media/image132.png"/><Relationship Id="rId161" Type="http://schemas.openxmlformats.org/officeDocument/2006/relationships/image" Target="media/image153.png"/><Relationship Id="rId182" Type="http://schemas.openxmlformats.org/officeDocument/2006/relationships/hyperlink" Target="https://www.aseanbriefing.com/news/guide-employment-permits-foreign-workers-laos/" TargetMode="External"/><Relationship Id="rId6" Type="http://schemas.openxmlformats.org/officeDocument/2006/relationships/webSettings" Target="webSettings.xml"/><Relationship Id="rId23" Type="http://schemas.openxmlformats.org/officeDocument/2006/relationships/image" Target="media/image15.png"/><Relationship Id="rId119" Type="http://schemas.openxmlformats.org/officeDocument/2006/relationships/image" Target="media/image111.png"/><Relationship Id="rId44" Type="http://schemas.openxmlformats.org/officeDocument/2006/relationships/image" Target="media/image36.png"/><Relationship Id="rId65" Type="http://schemas.openxmlformats.org/officeDocument/2006/relationships/image" Target="media/image57.png"/><Relationship Id="rId86" Type="http://schemas.openxmlformats.org/officeDocument/2006/relationships/image" Target="media/image78.png"/><Relationship Id="rId130" Type="http://schemas.openxmlformats.org/officeDocument/2006/relationships/image" Target="media/image122.png"/><Relationship Id="rId151" Type="http://schemas.openxmlformats.org/officeDocument/2006/relationships/image" Target="media/image143.png"/><Relationship Id="rId172" Type="http://schemas.openxmlformats.org/officeDocument/2006/relationships/image" Target="media/image164.png"/><Relationship Id="rId193" Type="http://schemas.openxmlformats.org/officeDocument/2006/relationships/footer" Target="footer2.xml"/><Relationship Id="rId13" Type="http://schemas.openxmlformats.org/officeDocument/2006/relationships/image" Target="media/image5.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167" Type="http://schemas.openxmlformats.org/officeDocument/2006/relationships/image" Target="media/image159.png"/><Relationship Id="rId188" Type="http://schemas.openxmlformats.org/officeDocument/2006/relationships/hyperlink" Target="https://www.incorp.asia/blogs/foreign-worker-quota-singapore/" TargetMode="External"/><Relationship Id="rId7" Type="http://schemas.openxmlformats.org/officeDocument/2006/relationships/footnotes" Target="footnotes.xml"/><Relationship Id="rId71" Type="http://schemas.openxmlformats.org/officeDocument/2006/relationships/image" Target="media/image63.png"/><Relationship Id="rId92" Type="http://schemas.openxmlformats.org/officeDocument/2006/relationships/image" Target="media/image84.png"/><Relationship Id="rId162" Type="http://schemas.openxmlformats.org/officeDocument/2006/relationships/image" Target="media/image154.png"/><Relationship Id="rId183" Type="http://schemas.openxmlformats.org/officeDocument/2006/relationships/hyperlink" Target="https://www.china-briefing.com/news/china-work-permits-are-you-a-b-c-tier-talent/" TargetMode="External"/><Relationship Id="rId2" Type="http://schemas.openxmlformats.org/officeDocument/2006/relationships/customXml" Target="../customXml/item2.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157" Type="http://schemas.openxmlformats.org/officeDocument/2006/relationships/image" Target="media/image149.png"/><Relationship Id="rId178" Type="http://schemas.openxmlformats.org/officeDocument/2006/relationships/hyperlink" Target="https://immigration.gov.mn/mn/visa-total/visa-type/" TargetMode="External"/><Relationship Id="rId61" Type="http://schemas.openxmlformats.org/officeDocument/2006/relationships/image" Target="media/image53.png"/><Relationship Id="rId82" Type="http://schemas.openxmlformats.org/officeDocument/2006/relationships/image" Target="media/image74.png"/><Relationship Id="rId152" Type="http://schemas.openxmlformats.org/officeDocument/2006/relationships/image" Target="media/image144.png"/><Relationship Id="rId173" Type="http://schemas.openxmlformats.org/officeDocument/2006/relationships/image" Target="media/image165.png"/><Relationship Id="rId194"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168" Type="http://schemas.openxmlformats.org/officeDocument/2006/relationships/image" Target="media/image160.png"/><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image" Target="media/image155.png"/><Relationship Id="rId184" Type="http://schemas.openxmlformats.org/officeDocument/2006/relationships/hyperlink" Target="https://emerhub.com/indonesia/2015-new-work-permit-regulations-indonesia/" TargetMode="External"/><Relationship Id="rId189" Type="http://schemas.openxmlformats.org/officeDocument/2006/relationships/hyperlink" Target="https://migrationunity.com/saf-levy/" TargetMode="External"/><Relationship Id="rId3" Type="http://schemas.openxmlformats.org/officeDocument/2006/relationships/numbering" Target="numbering.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image" Target="media/image150.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5.png"/><Relationship Id="rId174" Type="http://schemas.openxmlformats.org/officeDocument/2006/relationships/hyperlink" Target="https://x.com/BloombergTVM/status/1764468800362000803" TargetMode="External"/><Relationship Id="rId179" Type="http://schemas.openxmlformats.org/officeDocument/2006/relationships/hyperlink" Target="https://newspress.mn/v1/&#1044;&#1101;&#1083;&#1093;&#1080;&#1081;&#1085;-&#1084;&#1101;&#1076;&#1101;&#1101;/news/41083" TargetMode="External"/><Relationship Id="rId195" Type="http://schemas.openxmlformats.org/officeDocument/2006/relationships/theme" Target="theme/theme1.xml"/><Relationship Id="rId190" Type="http://schemas.openxmlformats.org/officeDocument/2006/relationships/hyperlink" Target="https://www.sydney-migration.com.au/sponsorship-visa-australia" TargetMode="Externa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164" Type="http://schemas.openxmlformats.org/officeDocument/2006/relationships/image" Target="media/image156.png"/><Relationship Id="rId169" Type="http://schemas.openxmlformats.org/officeDocument/2006/relationships/image" Target="media/image161.png"/><Relationship Id="rId185" Type="http://schemas.openxmlformats.org/officeDocument/2006/relationships/hyperlink" Target="https://videoworkers.com/hire-foreign-workers-in-japan/"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s://www.mongolbank.mn/mn/currency-rate" TargetMode="External"/><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54" Type="http://schemas.openxmlformats.org/officeDocument/2006/relationships/image" Target="media/image146.png"/><Relationship Id="rId175" Type="http://schemas.openxmlformats.org/officeDocument/2006/relationships/hyperlink" Target="https://www.newswire.mn/n/38703" TargetMode="External"/><Relationship Id="rId16" Type="http://schemas.openxmlformats.org/officeDocument/2006/relationships/image" Target="media/image8.png"/><Relationship Id="rId37" Type="http://schemas.openxmlformats.org/officeDocument/2006/relationships/image" Target="media/image29.png"/><Relationship Id="rId58" Type="http://schemas.openxmlformats.org/officeDocument/2006/relationships/image" Target="media/image50.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44" Type="http://schemas.openxmlformats.org/officeDocument/2006/relationships/image" Target="media/image136.png"/><Relationship Id="rId90" Type="http://schemas.openxmlformats.org/officeDocument/2006/relationships/image" Target="media/image82.png"/><Relationship Id="rId165" Type="http://schemas.openxmlformats.org/officeDocument/2006/relationships/image" Target="media/image157.png"/><Relationship Id="rId186" Type="http://schemas.openxmlformats.org/officeDocument/2006/relationships/hyperlink" Target="https://www.mom.gov.sg/passes-and-permits/work-permit-for-foreign-worker/foreign-worker-levy/what-is-the-foreign-worker-levy" TargetMode="External"/><Relationship Id="rId27" Type="http://schemas.openxmlformats.org/officeDocument/2006/relationships/image" Target="media/image19.png"/><Relationship Id="rId48" Type="http://schemas.openxmlformats.org/officeDocument/2006/relationships/image" Target="media/image40.png"/><Relationship Id="rId69" Type="http://schemas.openxmlformats.org/officeDocument/2006/relationships/image" Target="media/image61.png"/><Relationship Id="rId113" Type="http://schemas.openxmlformats.org/officeDocument/2006/relationships/image" Target="media/image105.png"/><Relationship Id="rId134" Type="http://schemas.openxmlformats.org/officeDocument/2006/relationships/image" Target="media/image126.png"/><Relationship Id="rId80" Type="http://schemas.openxmlformats.org/officeDocument/2006/relationships/image" Target="media/image72.png"/><Relationship Id="rId155" Type="http://schemas.openxmlformats.org/officeDocument/2006/relationships/image" Target="media/image147.png"/><Relationship Id="rId176" Type="http://schemas.openxmlformats.org/officeDocument/2006/relationships/hyperlink" Target="https://gogo.mn/r/m1lkq" TargetMode="External"/><Relationship Id="rId17" Type="http://schemas.openxmlformats.org/officeDocument/2006/relationships/image" Target="media/image9.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24" Type="http://schemas.openxmlformats.org/officeDocument/2006/relationships/image" Target="media/image116.png"/><Relationship Id="rId70" Type="http://schemas.openxmlformats.org/officeDocument/2006/relationships/image" Target="media/image62.png"/><Relationship Id="rId91" Type="http://schemas.openxmlformats.org/officeDocument/2006/relationships/image" Target="media/image83.png"/><Relationship Id="rId145" Type="http://schemas.openxmlformats.org/officeDocument/2006/relationships/image" Target="media/image137.png"/><Relationship Id="rId166" Type="http://schemas.openxmlformats.org/officeDocument/2006/relationships/image" Target="media/image158.png"/><Relationship Id="rId187" Type="http://schemas.openxmlformats.org/officeDocument/2006/relationships/hyperlink" Target="https://videoworkers.com/hire-foreign-workers-in-japan/" TargetMode="External"/><Relationship Id="rId1" Type="http://schemas.openxmlformats.org/officeDocument/2006/relationships/customXml" Target="../customXml/item1.xml"/><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 Id="rId60" Type="http://schemas.openxmlformats.org/officeDocument/2006/relationships/image" Target="media/image52.png"/><Relationship Id="rId81" Type="http://schemas.openxmlformats.org/officeDocument/2006/relationships/image" Target="media/image73.png"/><Relationship Id="rId135" Type="http://schemas.openxmlformats.org/officeDocument/2006/relationships/image" Target="media/image127.png"/><Relationship Id="rId156" Type="http://schemas.openxmlformats.org/officeDocument/2006/relationships/image" Target="media/image148.png"/><Relationship Id="rId177" Type="http://schemas.openxmlformats.org/officeDocument/2006/relationships/hyperlink" Target="https://eagle.mn/r/126789" TargetMode="External"/><Relationship Id="rId18" Type="http://schemas.openxmlformats.org/officeDocument/2006/relationships/image" Target="media/image10.png"/><Relationship Id="rId39" Type="http://schemas.openxmlformats.org/officeDocument/2006/relationships/image" Target="media/image31.png"/></Relationships>
</file>

<file path=word/_rels/footnotes.xml.rels><?xml version="1.0" encoding="UTF-8" standalone="yes"?>
<Relationships xmlns="http://schemas.openxmlformats.org/package/2006/relationships"><Relationship Id="rId8" Type="http://schemas.openxmlformats.org/officeDocument/2006/relationships/hyperlink" Target="https://cambodia.acclime.com/guides/hiring-foreign-employees/" TargetMode="External"/><Relationship Id="rId13" Type="http://schemas.openxmlformats.org/officeDocument/2006/relationships/hyperlink" Target="https://newspress.mn/v1/&#1044;&#1101;&#1083;&#1093;&#1080;&#1081;&#1085;-&#1084;&#1101;&#1076;&#1101;&#1101;/news/41083" TargetMode="External"/><Relationship Id="rId18" Type="http://schemas.openxmlformats.org/officeDocument/2006/relationships/hyperlink" Target="https://www.mongolbank.mn/mn/currency-rate" TargetMode="External"/><Relationship Id="rId3" Type="http://schemas.openxmlformats.org/officeDocument/2006/relationships/hyperlink" Target="https://gogo.mn/r/m1lkq" TargetMode="External"/><Relationship Id="rId7" Type="http://schemas.openxmlformats.org/officeDocument/2006/relationships/hyperlink" Target="https://emerhub.com/indonesia/2015-new-work-permit-regulations-indonesia/" TargetMode="External"/><Relationship Id="rId12" Type="http://schemas.openxmlformats.org/officeDocument/2006/relationships/hyperlink" Target="https://videoworkers.com/hire-foreign-workers-in-japan/" TargetMode="External"/><Relationship Id="rId17" Type="http://schemas.openxmlformats.org/officeDocument/2006/relationships/hyperlink" Target="https://eagle.mn/r/126789" TargetMode="External"/><Relationship Id="rId2" Type="http://schemas.openxmlformats.org/officeDocument/2006/relationships/hyperlink" Target="https://www.newswire.mn/n/38703" TargetMode="External"/><Relationship Id="rId16" Type="http://schemas.openxmlformats.org/officeDocument/2006/relationships/hyperlink" Target="https://migrationunity.com/saf-levy/" TargetMode="External"/><Relationship Id="rId20" Type="http://schemas.openxmlformats.org/officeDocument/2006/relationships/hyperlink" Target="https://x.com/BloombergTVM/status/1764468800362000803" TargetMode="External"/><Relationship Id="rId1" Type="http://schemas.openxmlformats.org/officeDocument/2006/relationships/hyperlink" Target="https://www.newswire.mn/n/38703" TargetMode="External"/><Relationship Id="rId6" Type="http://schemas.openxmlformats.org/officeDocument/2006/relationships/hyperlink" Target="https://www.mongolbank.mn/mn/currency-rate" TargetMode="External"/><Relationship Id="rId11" Type="http://schemas.openxmlformats.org/officeDocument/2006/relationships/hyperlink" Target="https://videoworkers.com/hire-foreign-workers-in-japan/" TargetMode="External"/><Relationship Id="rId5" Type="http://schemas.openxmlformats.org/officeDocument/2006/relationships/hyperlink" Target="https://gogo.mn/r/m1lkq" TargetMode="External"/><Relationship Id="rId15" Type="http://schemas.openxmlformats.org/officeDocument/2006/relationships/hyperlink" Target="https://www.sydney-migration.com.au/sponsorship-visa-australia" TargetMode="External"/><Relationship Id="rId10" Type="http://schemas.openxmlformats.org/officeDocument/2006/relationships/hyperlink" Target="https://www.incorp.asia/blogs/foreign-worker-quota-singapore/" TargetMode="External"/><Relationship Id="rId19" Type="http://schemas.openxmlformats.org/officeDocument/2006/relationships/hyperlink" Target="https://emerhub.com/indonesia/2015-new-work-permit-regulations-indonesia/" TargetMode="External"/><Relationship Id="rId4" Type="http://schemas.openxmlformats.org/officeDocument/2006/relationships/hyperlink" Target="https://eagle.mn/r/126789" TargetMode="External"/><Relationship Id="rId9" Type="http://schemas.openxmlformats.org/officeDocument/2006/relationships/hyperlink" Target="https://www.aseanbriefing.com/news/new-work-permit-rules-for-foreign-employees-in-cambodia/" TargetMode="External"/><Relationship Id="rId14" Type="http://schemas.openxmlformats.org/officeDocument/2006/relationships/hyperlink" Target="https://www.china-briefing.com/news/china-work-permits-are-you-a-b-c-tier-ta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EEE8D-CC71-1945-A77D-F5113A73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52</Pages>
  <Words>13780</Words>
  <Characters>92327</Characters>
  <Application>Microsoft Office Word</Application>
  <DocSecurity>0</DocSecurity>
  <Lines>2885</Lines>
  <Paragraphs>1040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Oyunbaatar</dc:creator>
  <cp:keywords/>
  <dc:description/>
  <cp:lastModifiedBy>Oyunzul Oyunbaatar</cp:lastModifiedBy>
  <cp:revision>157</cp:revision>
  <cp:lastPrinted>2024-10-14T13:00:00Z</cp:lastPrinted>
  <dcterms:created xsi:type="dcterms:W3CDTF">2024-10-06T09:20:00Z</dcterms:created>
  <dcterms:modified xsi:type="dcterms:W3CDTF">2024-10-21T08:09:00Z</dcterms:modified>
</cp:coreProperties>
</file>