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380" w:rsidRDefault="009E4380" w:rsidP="009E4380">
      <w:pPr>
        <w:jc w:val="center"/>
        <w:rPr>
          <w:rFonts w:ascii="Arial" w:hAnsi="Arial" w:cs="Arial"/>
          <w:b/>
        </w:rPr>
      </w:pPr>
    </w:p>
    <w:p w:rsidR="009E4380" w:rsidRDefault="009E4380" w:rsidP="009E4380">
      <w:pPr>
        <w:jc w:val="center"/>
        <w:rPr>
          <w:rFonts w:ascii="Arial" w:hAnsi="Arial" w:cs="Arial"/>
          <w:b/>
        </w:rPr>
      </w:pPr>
      <w:r>
        <w:rPr>
          <w:rFonts w:ascii="Arial" w:hAnsi="Arial" w:cs="Arial"/>
          <w:b/>
          <w:lang w:val="mn-MN"/>
        </w:rPr>
        <w:t xml:space="preserve">ЭРҮҮГИЙН ХУУЛЬД </w:t>
      </w:r>
    </w:p>
    <w:p w:rsidR="009E4380" w:rsidRDefault="009E4380" w:rsidP="009E4380">
      <w:pPr>
        <w:jc w:val="center"/>
        <w:rPr>
          <w:rFonts w:ascii="Arial" w:hAnsi="Arial" w:cs="Arial"/>
          <w:b/>
          <w:lang w:val="mn-MN"/>
        </w:rPr>
      </w:pPr>
      <w:r w:rsidRPr="00223FE0">
        <w:rPr>
          <w:rFonts w:ascii="Arial" w:hAnsi="Arial" w:cs="Arial"/>
          <w:b/>
        </w:rPr>
        <w:t xml:space="preserve"> ӨӨРЧЛӨЛТ</w:t>
      </w:r>
      <w:r>
        <w:rPr>
          <w:rFonts w:ascii="Arial" w:hAnsi="Arial" w:cs="Arial"/>
          <w:b/>
          <w:lang w:val="mn-MN"/>
        </w:rPr>
        <w:t xml:space="preserve"> </w:t>
      </w:r>
      <w:r w:rsidRPr="00223FE0">
        <w:rPr>
          <w:rFonts w:ascii="Arial" w:hAnsi="Arial" w:cs="Arial"/>
          <w:b/>
        </w:rPr>
        <w:t>ОРУУЛАХ ТУХАЙ</w:t>
      </w:r>
      <w:r>
        <w:rPr>
          <w:rFonts w:ascii="Arial" w:hAnsi="Arial" w:cs="Arial"/>
          <w:b/>
          <w:lang w:val="mn-MN"/>
        </w:rPr>
        <w:t xml:space="preserve"> ХУУЛИЙН ТӨСЛИЙН </w:t>
      </w:r>
      <w:r w:rsidRPr="005F01DD">
        <w:rPr>
          <w:rFonts w:ascii="Arial" w:hAnsi="Arial" w:cs="Arial"/>
          <w:b/>
          <w:lang w:val="mn-MN"/>
        </w:rPr>
        <w:t xml:space="preserve">ХЭРЭГЦЭЭ, </w:t>
      </w:r>
    </w:p>
    <w:p w:rsidR="009E4380" w:rsidRPr="00AB3C34" w:rsidRDefault="009E4380" w:rsidP="009E4380">
      <w:pPr>
        <w:jc w:val="center"/>
        <w:rPr>
          <w:rFonts w:ascii="Arial" w:hAnsi="Arial" w:cs="Arial"/>
          <w:b/>
          <w:lang w:val="mn-MN"/>
        </w:rPr>
      </w:pPr>
      <w:r w:rsidRPr="005F01DD">
        <w:rPr>
          <w:rFonts w:ascii="Arial" w:hAnsi="Arial" w:cs="Arial"/>
          <w:b/>
          <w:lang w:val="mn-MN"/>
        </w:rPr>
        <w:t>ШААРДЛАГЫГ УРЬДЧИЛАН ТАНДАН</w:t>
      </w:r>
    </w:p>
    <w:p w:rsidR="009E4380" w:rsidRPr="005F01DD" w:rsidRDefault="009E4380" w:rsidP="009E4380">
      <w:pPr>
        <w:jc w:val="center"/>
        <w:rPr>
          <w:rFonts w:ascii="Arial" w:hAnsi="Arial" w:cs="Arial"/>
          <w:b/>
          <w:lang w:val="mn-MN"/>
        </w:rPr>
      </w:pPr>
      <w:r w:rsidRPr="005F01DD">
        <w:rPr>
          <w:rFonts w:ascii="Arial" w:hAnsi="Arial" w:cs="Arial"/>
          <w:b/>
          <w:lang w:val="mn-MN"/>
        </w:rPr>
        <w:t xml:space="preserve"> СУДАЛСАН ТАЙЛАН</w:t>
      </w:r>
    </w:p>
    <w:p w:rsidR="009E4380" w:rsidRPr="005F01DD" w:rsidRDefault="009E4380" w:rsidP="009E4380">
      <w:pPr>
        <w:ind w:right="142"/>
        <w:jc w:val="both"/>
        <w:rPr>
          <w:rFonts w:ascii="Arial" w:hAnsi="Arial" w:cs="Arial"/>
          <w:b/>
        </w:rPr>
      </w:pPr>
    </w:p>
    <w:p w:rsidR="009E4380" w:rsidRPr="005F01DD" w:rsidRDefault="009E4380" w:rsidP="009E4380">
      <w:pPr>
        <w:ind w:right="425"/>
        <w:jc w:val="center"/>
        <w:rPr>
          <w:rFonts w:ascii="Arial" w:hAnsi="Arial" w:cs="Arial"/>
          <w:b/>
        </w:rPr>
      </w:pPr>
      <w:r w:rsidRPr="005F01DD">
        <w:rPr>
          <w:rFonts w:ascii="Arial" w:hAnsi="Arial" w:cs="Arial"/>
          <w:b/>
          <w:lang w:val="mn-MN"/>
        </w:rPr>
        <w:t>ЕРӨНХИЙ МЭДЭЭЛЭЛ</w:t>
      </w:r>
    </w:p>
    <w:p w:rsidR="009E4380" w:rsidRPr="005F01DD" w:rsidRDefault="009E4380" w:rsidP="009E4380">
      <w:pPr>
        <w:ind w:firstLine="720"/>
        <w:jc w:val="both"/>
        <w:rPr>
          <w:rFonts w:ascii="Arial" w:hAnsi="Arial" w:cs="Arial"/>
          <w:b/>
          <w:lang w:val="mn-MN"/>
        </w:rPr>
      </w:pPr>
    </w:p>
    <w:p w:rsidR="009E4380" w:rsidRDefault="009E4380" w:rsidP="009E4380">
      <w:pPr>
        <w:tabs>
          <w:tab w:val="left" w:pos="720"/>
        </w:tabs>
        <w:jc w:val="both"/>
        <w:rPr>
          <w:rFonts w:ascii="Arial" w:hAnsi="Arial" w:cs="Arial"/>
          <w:lang w:val="mn-MN"/>
        </w:rPr>
      </w:pPr>
    </w:p>
    <w:p w:rsidR="009E4380" w:rsidRPr="000A673F" w:rsidRDefault="009E4380" w:rsidP="009E4380">
      <w:pPr>
        <w:spacing w:line="276" w:lineRule="auto"/>
        <w:jc w:val="both"/>
        <w:rPr>
          <w:rFonts w:ascii="Arial" w:hAnsi="Arial" w:cs="Arial"/>
          <w:color w:val="000000" w:themeColor="text1"/>
        </w:rPr>
      </w:pPr>
      <w:r>
        <w:rPr>
          <w:rFonts w:ascii="Arial" w:hAnsi="Arial" w:cs="Arial"/>
          <w:lang w:val="mn-MN"/>
        </w:rPr>
        <w:tab/>
      </w:r>
      <w:r w:rsidRPr="000A673F">
        <w:rPr>
          <w:rFonts w:ascii="Arial" w:hAnsi="Arial" w:cs="Arial"/>
          <w:color w:val="000000" w:themeColor="text1"/>
        </w:rPr>
        <w:t>Монгол Улсад Үзэл бодлоо илэрхийлэх, хэвлэн нийтлэх эрх чөлөө нь Монгол Улсын Үндсэн хууль, Хүний эрхийн түгээмэл тунхаглал, Иргэний болон улс төрийн эрхийн тухай олон улсын пактуудаар хамгаалагдсан ардчиллын үнэт зүйл бөгөөд Монгол Улсын нэгдэн орсон холбогдох олон улсын гэрээгээр агуулга, хүрээн нь тодорхойлогдсон байдаг билээ.</w:t>
      </w:r>
    </w:p>
    <w:p w:rsidR="009E4380" w:rsidRPr="000A673F" w:rsidRDefault="009E4380" w:rsidP="009E4380">
      <w:pPr>
        <w:pStyle w:val="NormalWeb"/>
        <w:shd w:val="clear" w:color="auto" w:fill="FFFFFF"/>
        <w:spacing w:line="276" w:lineRule="auto"/>
        <w:jc w:val="both"/>
        <w:rPr>
          <w:rFonts w:ascii="Arial" w:hAnsi="Arial" w:cs="Arial"/>
          <w:color w:val="000000" w:themeColor="text1"/>
          <w:lang w:val="en-MN"/>
        </w:rPr>
      </w:pPr>
      <w:r w:rsidRPr="000A673F">
        <w:rPr>
          <w:rFonts w:ascii="Arial" w:hAnsi="Arial" w:cs="Arial"/>
          <w:color w:val="000000" w:themeColor="text1"/>
        </w:rPr>
        <w:tab/>
        <w:t>НҮБ-</w:t>
      </w:r>
      <w:proofErr w:type="spellStart"/>
      <w:r w:rsidRPr="000A673F">
        <w:rPr>
          <w:rFonts w:ascii="Arial" w:hAnsi="Arial" w:cs="Arial"/>
          <w:color w:val="000000" w:themeColor="text1"/>
        </w:rPr>
        <w:t>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хүнии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механизмаас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цөөнгүи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зөвлөмж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авсны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гүтгэх</w:t>
      </w:r>
      <w:proofErr w:type="spellEnd"/>
      <w:r w:rsidRPr="000A673F">
        <w:rPr>
          <w:rFonts w:ascii="Arial" w:hAnsi="Arial" w:cs="Arial"/>
          <w:color w:val="000000" w:themeColor="text1"/>
        </w:rPr>
        <w:t>”, “</w:t>
      </w:r>
      <w:proofErr w:type="spellStart"/>
      <w:r w:rsidRPr="000A673F">
        <w:rPr>
          <w:rFonts w:ascii="Arial" w:hAnsi="Arial" w:cs="Arial"/>
          <w:color w:val="000000" w:themeColor="text1"/>
        </w:rPr>
        <w:t>доромжлох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хуулиас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халах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тухаи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юм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шинэчлэлийн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хүрээнд</w:t>
      </w:r>
      <w:proofErr w:type="spellEnd"/>
      <w:r w:rsidRPr="000A673F">
        <w:rPr>
          <w:rFonts w:ascii="Arial" w:hAnsi="Arial" w:cs="Arial"/>
          <w:color w:val="000000" w:themeColor="text1"/>
        </w:rPr>
        <w:t xml:space="preserve"> 2015 </w:t>
      </w:r>
      <w:proofErr w:type="spellStart"/>
      <w:r w:rsidRPr="000A673F">
        <w:rPr>
          <w:rFonts w:ascii="Arial" w:hAnsi="Arial" w:cs="Arial"/>
          <w:color w:val="000000" w:themeColor="text1"/>
        </w:rPr>
        <w:t>оны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хуулиас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халж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Зөрчлийн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тухаи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зөрчлийг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тусгаж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хоёр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жил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гаруи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явсан</w:t>
      </w:r>
      <w:proofErr w:type="spellEnd"/>
      <w:r w:rsidRPr="000A673F">
        <w:rPr>
          <w:rFonts w:ascii="Arial" w:hAnsi="Arial" w:cs="Arial"/>
          <w:color w:val="000000" w:themeColor="text1"/>
        </w:rPr>
        <w:t xml:space="preserve"> ч </w:t>
      </w:r>
      <w:proofErr w:type="spellStart"/>
      <w:r w:rsidRPr="000A673F">
        <w:rPr>
          <w:rFonts w:ascii="Arial" w:hAnsi="Arial" w:cs="Arial"/>
          <w:color w:val="000000" w:themeColor="text1"/>
        </w:rPr>
        <w:t>мөн</w:t>
      </w:r>
      <w:proofErr w:type="spellEnd"/>
      <w:r w:rsidRPr="000A673F">
        <w:rPr>
          <w:rFonts w:ascii="Arial" w:hAnsi="Arial" w:cs="Arial"/>
          <w:color w:val="000000" w:themeColor="text1"/>
        </w:rPr>
        <w:t xml:space="preserve"> л </w:t>
      </w:r>
      <w:proofErr w:type="spellStart"/>
      <w:r w:rsidRPr="000A673F">
        <w:rPr>
          <w:rFonts w:ascii="Arial" w:hAnsi="Arial" w:cs="Arial"/>
          <w:color w:val="000000" w:themeColor="text1"/>
        </w:rPr>
        <w:t>хүнии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үүднээс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багагүи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шүүмжлэлд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өртөж</w:t>
      </w:r>
      <w:proofErr w:type="spellEnd"/>
      <w:r w:rsidRPr="000A673F">
        <w:rPr>
          <w:rFonts w:ascii="Arial" w:hAnsi="Arial" w:cs="Arial"/>
          <w:color w:val="000000" w:themeColor="text1"/>
        </w:rPr>
        <w:t xml:space="preserve">, 2020 </w:t>
      </w:r>
      <w:proofErr w:type="spellStart"/>
      <w:r w:rsidRPr="000A673F">
        <w:rPr>
          <w:rFonts w:ascii="Arial" w:hAnsi="Arial" w:cs="Arial"/>
          <w:color w:val="000000" w:themeColor="text1"/>
        </w:rPr>
        <w:t>оны</w:t>
      </w:r>
      <w:proofErr w:type="spellEnd"/>
      <w:r w:rsidRPr="000A673F">
        <w:rPr>
          <w:rFonts w:ascii="Arial" w:hAnsi="Arial" w:cs="Arial"/>
          <w:color w:val="000000" w:themeColor="text1"/>
        </w:rPr>
        <w:t xml:space="preserve"> 1 </w:t>
      </w:r>
      <w:proofErr w:type="spellStart"/>
      <w:r w:rsidRPr="000A673F">
        <w:rPr>
          <w:rFonts w:ascii="Arial" w:hAnsi="Arial" w:cs="Arial"/>
          <w:color w:val="000000" w:themeColor="text1"/>
        </w:rPr>
        <w:t>дүгээр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сарын</w:t>
      </w:r>
      <w:proofErr w:type="spellEnd"/>
      <w:r w:rsidRPr="000A673F">
        <w:rPr>
          <w:rFonts w:ascii="Arial" w:hAnsi="Arial" w:cs="Arial"/>
          <w:color w:val="000000" w:themeColor="text1"/>
        </w:rPr>
        <w:t xml:space="preserve"> 10-ны </w:t>
      </w:r>
      <w:proofErr w:type="spellStart"/>
      <w:r w:rsidRPr="000A673F">
        <w:rPr>
          <w:rFonts w:ascii="Arial" w:hAnsi="Arial" w:cs="Arial"/>
          <w:color w:val="000000" w:themeColor="text1"/>
        </w:rPr>
        <w:t>өдрийн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нэмэлт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өөрчлөлт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оруулах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тухаи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Зөрчлийн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хуулиас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заалтыг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хасаж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томьёолж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оруулсан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билээ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дагаж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мөрдсөнөөс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хойш</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даруи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дөрвөн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жил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өнгөрч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байна</w:t>
      </w:r>
      <w:proofErr w:type="spellEnd"/>
      <w:r w:rsidRPr="000A673F">
        <w:rPr>
          <w:rFonts w:ascii="Arial" w:hAnsi="Arial" w:cs="Arial"/>
          <w:color w:val="000000" w:themeColor="text1"/>
        </w:rPr>
        <w:t xml:space="preserve">. </w:t>
      </w:r>
    </w:p>
    <w:p w:rsidR="009E4380" w:rsidRPr="000A673F" w:rsidRDefault="009E4380" w:rsidP="009E4380">
      <w:pPr>
        <w:spacing w:line="276" w:lineRule="auto"/>
        <w:ind w:firstLine="720"/>
        <w:jc w:val="both"/>
        <w:rPr>
          <w:rFonts w:ascii="Arial" w:hAnsi="Arial" w:cs="Arial"/>
          <w:color w:val="000000" w:themeColor="text1"/>
        </w:rPr>
      </w:pPr>
      <w:r w:rsidRPr="000A673F">
        <w:rPr>
          <w:rFonts w:ascii="Arial" w:hAnsi="Arial" w:cs="Arial"/>
          <w:color w:val="000000" w:themeColor="text1"/>
        </w:rPr>
        <w:t>Сэтгүүлчдийг хамгаалах хороо Олон улсын байгууллагын мэдээгээр 2019-2023 хооронд “худал мэдээ тараах” тухай хуулийн зүйн зохицуулалтыг 91 улс шинээр бий болгосон. 2022, 2023 онд дэлхий даяар хамгийн олон сэтгүүлчдийг хорьсон байна. Монгол Улсад ч мөн Хил хязгааргүй сэтгүүлчид олон улсын байгууллага болон “Глоб Интернэшнл” зэрэг иргэний нийгмийн байгууллагуудын тайлан мэдээлэлд үзэл бодлоо илэрхийлэх, хэвлэн нийтлэх эрхийн нөхцөл байдал дордсон. Энэ эрхийг төрийн зүгээс хязгаарласан, халдсан тохиолдлууд гарсаар байгааг анхааруулсаар байгаа билээ. Монгол Улс 2023 оноос хойш нэг жилд 21 байраар ухарсан. Харин сүүлийн найман жилд 60  байрнаас 109 хүртэл буюу 49 байраар ухарч "асуудалтай" ангилалд багтаж байна.</w:t>
      </w:r>
    </w:p>
    <w:p w:rsidR="009E4380" w:rsidRPr="000A673F" w:rsidRDefault="009E4380" w:rsidP="009E4380">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lang w:val="en-MN"/>
        </w:rPr>
        <w:tab/>
      </w:r>
      <w:proofErr w:type="spellStart"/>
      <w:r w:rsidRPr="000A673F">
        <w:rPr>
          <w:rFonts w:ascii="Arial" w:hAnsi="Arial" w:cs="Arial"/>
          <w:color w:val="000000" w:themeColor="text1"/>
        </w:rPr>
        <w:t>Улсын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Их</w:t>
      </w:r>
      <w:proofErr w:type="spellEnd"/>
      <w:r w:rsidRPr="000A673F">
        <w:rPr>
          <w:rFonts w:ascii="Arial" w:hAnsi="Arial" w:cs="Arial"/>
          <w:color w:val="000000" w:themeColor="text1"/>
        </w:rPr>
        <w:t xml:space="preserve"> </w:t>
      </w:r>
      <w:proofErr w:type="spellStart"/>
      <w:proofErr w:type="gramStart"/>
      <w:r w:rsidRPr="000A673F">
        <w:rPr>
          <w:rFonts w:ascii="Arial" w:hAnsi="Arial" w:cs="Arial"/>
          <w:color w:val="000000" w:themeColor="text1"/>
        </w:rPr>
        <w:t>Хурал</w:t>
      </w:r>
      <w:proofErr w:type="spellEnd"/>
      <w:r w:rsidRPr="000A673F">
        <w:rPr>
          <w:rFonts w:ascii="Arial" w:hAnsi="Arial" w:cs="Arial"/>
          <w:color w:val="000000" w:themeColor="text1"/>
        </w:rPr>
        <w:t xml:space="preserve"> </w:t>
      </w:r>
      <w:r w:rsidRPr="000A673F">
        <w:rPr>
          <w:rFonts w:ascii="Arial" w:hAnsi="Arial" w:cs="Arial"/>
          <w:color w:val="000000" w:themeColor="text1"/>
          <w:lang w:val="en-MN"/>
        </w:rPr>
        <w:t xml:space="preserve"> 2020</w:t>
      </w:r>
      <w:proofErr w:type="gramEnd"/>
      <w:r w:rsidRPr="000A673F">
        <w:rPr>
          <w:rFonts w:ascii="Arial" w:hAnsi="Arial" w:cs="Arial"/>
          <w:color w:val="000000" w:themeColor="text1"/>
          <w:lang w:val="en-MN"/>
        </w:rPr>
        <w:t xml:space="preserve"> оны 1 дүгээр сарын 10-ны өдөр Эрүүгийн хуулийн 13.14 дүгээр зүйлд “худал мэдээлэл тараах” гэмт хэргийг нэмэлтээр оруулсан</w:t>
      </w:r>
      <w:r w:rsidRPr="000A673F">
        <w:rPr>
          <w:rFonts w:ascii="Arial" w:hAnsi="Arial" w:cs="Arial"/>
          <w:color w:val="000000" w:themeColor="text1"/>
        </w:rPr>
        <w:t xml:space="preserve"> </w:t>
      </w:r>
      <w:r w:rsidRPr="000A673F">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0A673F">
        <w:rPr>
          <w:rFonts w:ascii="Arial" w:hAnsi="Arial" w:cs="Arial"/>
          <w:color w:val="000000" w:themeColor="text1"/>
        </w:rPr>
        <w:t xml:space="preserve"> </w:t>
      </w:r>
      <w:r w:rsidRPr="000A673F">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w:t>
      </w:r>
      <w:r w:rsidRPr="000A673F">
        <w:rPr>
          <w:rFonts w:ascii="Arial" w:hAnsi="Arial" w:cs="Arial"/>
          <w:color w:val="000000" w:themeColor="text1"/>
          <w:lang w:val="en-MN"/>
        </w:rPr>
        <w:lastRenderedPageBreak/>
        <w:t xml:space="preserve">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rPr>
        <w:tab/>
        <w:t>“</w:t>
      </w:r>
      <w:proofErr w:type="spellStart"/>
      <w:r w:rsidRPr="000A673F">
        <w:rPr>
          <w:rFonts w:ascii="Arial" w:hAnsi="Arial" w:cs="Arial"/>
          <w:color w:val="000000" w:themeColor="text1"/>
        </w:rPr>
        <w:t>Энэ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хохирогчид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төрийн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байгууллага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хамаарахгүи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бодлоо</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илэрхийлэхдээ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төрд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нөлөө</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бүхии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этгээдийг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хардсан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сэрдсэн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энэ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үйлдсэнд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тооцохгүи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тайлбарыг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хассан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Энэ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техникийг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бүрдүүлэх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шаардлагыг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алдагдуулан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бүтээх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ажиллагааны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алдаа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болсон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буюу</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хийдэл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үүсгэсэн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Ингэснээр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хэвлэл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мэдээллийн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чөлөөнии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байдлыг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дордуулан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өнөөдөр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хэрэглээ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шүүхийн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практикт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сөрөг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дагавар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үүсгэж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байгаагийн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шалтгаан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болжээ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үндэстэи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байна</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lang w:val="en-MN"/>
        </w:rPr>
      </w:pPr>
      <w:r w:rsidRPr="000A673F">
        <w:rPr>
          <w:rFonts w:ascii="Arial" w:hAnsi="Arial" w:cs="Arial"/>
          <w:color w:val="000000" w:themeColor="text1"/>
        </w:rPr>
        <w:tab/>
      </w:r>
      <w:proofErr w:type="spellStart"/>
      <w:r w:rsidRPr="000A673F">
        <w:rPr>
          <w:rFonts w:ascii="Arial" w:hAnsi="Arial" w:cs="Arial"/>
          <w:color w:val="000000" w:themeColor="text1"/>
        </w:rPr>
        <w:t>Монгол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Улсад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тусгаи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ангийн</w:t>
      </w:r>
      <w:proofErr w:type="spellEnd"/>
      <w:r w:rsidRPr="000A673F">
        <w:rPr>
          <w:rFonts w:ascii="Arial" w:hAnsi="Arial" w:cs="Arial"/>
          <w:color w:val="000000" w:themeColor="text1"/>
        </w:rPr>
        <w:t xml:space="preserve"> 13.14 </w:t>
      </w:r>
      <w:proofErr w:type="spellStart"/>
      <w:r w:rsidRPr="000A673F">
        <w:rPr>
          <w:rFonts w:ascii="Arial" w:hAnsi="Arial" w:cs="Arial"/>
          <w:color w:val="000000" w:themeColor="text1"/>
        </w:rPr>
        <w:t>дүгээр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хүрээнд</w:t>
      </w:r>
      <w:proofErr w:type="spellEnd"/>
      <w:r w:rsidRPr="000A673F">
        <w:rPr>
          <w:rFonts w:ascii="Arial" w:hAnsi="Arial" w:cs="Arial"/>
          <w:color w:val="000000" w:themeColor="text1"/>
        </w:rPr>
        <w:t xml:space="preserve"> 2020 </w:t>
      </w:r>
      <w:proofErr w:type="spellStart"/>
      <w:r w:rsidRPr="000A673F">
        <w:rPr>
          <w:rFonts w:ascii="Arial" w:hAnsi="Arial" w:cs="Arial"/>
          <w:color w:val="000000" w:themeColor="text1"/>
        </w:rPr>
        <w:t>онд</w:t>
      </w:r>
      <w:proofErr w:type="spellEnd"/>
      <w:r w:rsidRPr="000A673F">
        <w:rPr>
          <w:rFonts w:ascii="Arial" w:hAnsi="Arial" w:cs="Arial"/>
          <w:color w:val="000000" w:themeColor="text1"/>
        </w:rPr>
        <w:t xml:space="preserve"> 251, 2021 </w:t>
      </w:r>
      <w:proofErr w:type="spellStart"/>
      <w:r w:rsidRPr="000A673F">
        <w:rPr>
          <w:rFonts w:ascii="Arial" w:hAnsi="Arial" w:cs="Arial"/>
          <w:color w:val="000000" w:themeColor="text1"/>
        </w:rPr>
        <w:t>оны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эхнии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дөрвөн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сарын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байдлаар</w:t>
      </w:r>
      <w:proofErr w:type="spellEnd"/>
      <w:r w:rsidRPr="000A673F">
        <w:rPr>
          <w:rFonts w:ascii="Arial" w:hAnsi="Arial" w:cs="Arial"/>
          <w:color w:val="000000" w:themeColor="text1"/>
        </w:rPr>
        <w:t xml:space="preserve"> 119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үүсгэснээс</w:t>
      </w:r>
      <w:proofErr w:type="spellEnd"/>
      <w:r w:rsidRPr="000A673F">
        <w:rPr>
          <w:rFonts w:ascii="Arial" w:hAnsi="Arial" w:cs="Arial"/>
          <w:color w:val="000000" w:themeColor="text1"/>
        </w:rPr>
        <w:t xml:space="preserve"> 25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л </w:t>
      </w:r>
      <w:proofErr w:type="spellStart"/>
      <w:r w:rsidRPr="000A673F">
        <w:rPr>
          <w:rFonts w:ascii="Arial" w:hAnsi="Arial" w:cs="Arial"/>
          <w:color w:val="000000" w:themeColor="text1"/>
        </w:rPr>
        <w:t>яллах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дүгнэлт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үйлджээ</w:t>
      </w:r>
      <w:proofErr w:type="spellEnd"/>
      <w:r w:rsidRPr="000A673F">
        <w:rPr>
          <w:rStyle w:val="FootnoteReference"/>
          <w:rFonts w:ascii="Arial" w:hAnsi="Arial" w:cs="Arial"/>
          <w:color w:val="000000" w:themeColor="text1"/>
        </w:rPr>
        <w:footnoteReference w:id="1"/>
      </w:r>
      <w:r w:rsidRPr="000A673F">
        <w:rPr>
          <w:rFonts w:ascii="Arial" w:hAnsi="Arial" w:cs="Arial"/>
          <w:color w:val="000000" w:themeColor="text1"/>
        </w:rPr>
        <w:t xml:space="preserve">. 2020 </w:t>
      </w:r>
      <w:proofErr w:type="spellStart"/>
      <w:r w:rsidRPr="000A673F">
        <w:rPr>
          <w:rFonts w:ascii="Arial" w:hAnsi="Arial" w:cs="Arial"/>
          <w:color w:val="000000" w:themeColor="text1"/>
        </w:rPr>
        <w:t>онд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анхан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шатны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шүүхээр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хуулийн</w:t>
      </w:r>
      <w:proofErr w:type="spellEnd"/>
      <w:r w:rsidRPr="000A673F">
        <w:rPr>
          <w:rFonts w:ascii="Arial" w:hAnsi="Arial" w:cs="Arial"/>
          <w:color w:val="000000" w:themeColor="text1"/>
        </w:rPr>
        <w:t xml:space="preserve"> 13.14 </w:t>
      </w:r>
      <w:proofErr w:type="spellStart"/>
      <w:r w:rsidRPr="000A673F">
        <w:rPr>
          <w:rFonts w:ascii="Arial" w:hAnsi="Arial" w:cs="Arial"/>
          <w:color w:val="000000" w:themeColor="text1"/>
        </w:rPr>
        <w:t>дүгээр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заасан</w:t>
      </w:r>
      <w:proofErr w:type="spellEnd"/>
      <w:r w:rsidRPr="000A673F">
        <w:rPr>
          <w:rFonts w:ascii="Arial" w:hAnsi="Arial" w:cs="Arial"/>
          <w:color w:val="000000" w:themeColor="text1"/>
        </w:rPr>
        <w:t xml:space="preserve"> 10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хянан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шийдвэрлэснээс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асуудлаар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цагдаагийн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байгууллагад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гаргасан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өргөдөл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гомдол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хэрэгсэхгүи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болсон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тоо</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харин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шүүхэд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шилжүүлсэн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цөөн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байгаа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анхаарал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татаж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байна</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rPr>
      </w:pPr>
      <w:r>
        <w:rPr>
          <w:rFonts w:ascii="Arial" w:hAnsi="Arial" w:cs="Arial"/>
          <w:color w:val="000000" w:themeColor="text1"/>
        </w:rPr>
        <w:tab/>
      </w:r>
      <w:r w:rsidRPr="000A673F">
        <w:rPr>
          <w:rFonts w:ascii="Arial" w:hAnsi="Arial" w:cs="Arial"/>
          <w:color w:val="000000" w:themeColor="text1"/>
        </w:rPr>
        <w:t>ХБНГУ-</w:t>
      </w:r>
      <w:proofErr w:type="spellStart"/>
      <w:r w:rsidRPr="000A673F">
        <w:rPr>
          <w:rFonts w:ascii="Arial" w:hAnsi="Arial" w:cs="Arial"/>
          <w:color w:val="000000" w:themeColor="text1"/>
        </w:rPr>
        <w:t>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w:t>
      </w:r>
      <w:proofErr w:type="spellEnd"/>
      <w:r w:rsidRPr="000A673F">
        <w:rPr>
          <w:rFonts w:ascii="Arial" w:hAnsi="Arial" w:cs="Arial"/>
          <w:color w:val="000000" w:themeColor="text1"/>
        </w:rPr>
        <w:t xml:space="preserve">”-т </w:t>
      </w:r>
      <w:proofErr w:type="spellStart"/>
      <w:r w:rsidRPr="000A673F">
        <w:rPr>
          <w:rFonts w:ascii="Arial" w:hAnsi="Arial" w:cs="Arial"/>
          <w:color w:val="000000" w:themeColor="text1"/>
        </w:rPr>
        <w:t>баримт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w:t>
      </w:r>
      <w:proofErr w:type="spellStart"/>
      <w:r w:rsidRPr="000A673F">
        <w:rPr>
          <w:rFonts w:ascii="Arial" w:hAnsi="Arial" w:cs="Arial"/>
          <w:color w:val="000000" w:themeColor="text1"/>
        </w:rPr>
        <w:t>гэдгийг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мэдсээр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нийтийн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өмнө</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гутаан</w:t>
      </w:r>
      <w:proofErr w:type="spellEnd"/>
      <w:r w:rsidRPr="000A673F">
        <w:rPr>
          <w:rFonts w:ascii="Arial" w:hAnsi="Arial" w:cs="Arial"/>
          <w:color w:val="000000" w:themeColor="text1"/>
        </w:rPr>
        <w:t xml:space="preserve"> </w:t>
      </w:r>
      <w:proofErr w:type="spellStart"/>
      <w:proofErr w:type="gramStart"/>
      <w:r w:rsidRPr="000A673F">
        <w:rPr>
          <w:rFonts w:ascii="Arial" w:hAnsi="Arial" w:cs="Arial"/>
          <w:color w:val="000000" w:themeColor="text1"/>
        </w:rPr>
        <w:t>доромжлуулж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зээлийн</w:t>
      </w:r>
      <w:proofErr w:type="spellEnd"/>
      <w:proofErr w:type="gramEnd"/>
      <w:r w:rsidRPr="000A673F">
        <w:rPr>
          <w:rFonts w:ascii="Arial" w:hAnsi="Arial" w:cs="Arial"/>
          <w:color w:val="000000" w:themeColor="text1"/>
        </w:rPr>
        <w:t xml:space="preserve"> </w:t>
      </w:r>
      <w:proofErr w:type="spellStart"/>
      <w:r w:rsidRPr="000A673F">
        <w:rPr>
          <w:rFonts w:ascii="Arial" w:hAnsi="Arial" w:cs="Arial"/>
          <w:color w:val="000000" w:themeColor="text1"/>
        </w:rPr>
        <w:t>чадварт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эрсдэл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учруулахын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тооцохоор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хуульчилжээ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хүний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төр</w:t>
      </w:r>
      <w:proofErr w:type="spellEnd"/>
      <w:r w:rsidRPr="000A673F">
        <w:rPr>
          <w:rFonts w:ascii="Arial" w:hAnsi="Arial" w:cs="Arial"/>
          <w:color w:val="000000" w:themeColor="text1"/>
        </w:rPr>
        <w:t xml:space="preserve">, </w:t>
      </w:r>
      <w:proofErr w:type="spellStart"/>
      <w:proofErr w:type="gramStart"/>
      <w:r w:rsidRPr="000A673F">
        <w:rPr>
          <w:rFonts w:ascii="Arial" w:hAnsi="Arial" w:cs="Arial"/>
          <w:color w:val="000000" w:themeColor="text1"/>
        </w:rPr>
        <w:t>алдар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хүндийг</w:t>
      </w:r>
      <w:proofErr w:type="spellEnd"/>
      <w:proofErr w:type="gramEnd"/>
      <w:r w:rsidRPr="000A673F">
        <w:rPr>
          <w:rFonts w:ascii="Arial" w:hAnsi="Arial" w:cs="Arial"/>
          <w:color w:val="000000" w:themeColor="text1"/>
        </w:rPr>
        <w:t xml:space="preserve"> </w:t>
      </w:r>
      <w:proofErr w:type="spellStart"/>
      <w:r w:rsidRPr="000A673F">
        <w:rPr>
          <w:rFonts w:ascii="Arial" w:hAnsi="Arial" w:cs="Arial"/>
          <w:color w:val="000000" w:themeColor="text1"/>
        </w:rPr>
        <w:t>гутаах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субьектив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зорилгыг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тооцох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байхаар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тусгасан</w:t>
      </w:r>
      <w:proofErr w:type="spellEnd"/>
      <w:r w:rsidRPr="000A673F">
        <w:rPr>
          <w:rFonts w:ascii="Arial" w:hAnsi="Arial" w:cs="Arial"/>
          <w:color w:val="000000" w:themeColor="text1"/>
        </w:rPr>
        <w:t>. ХБНГУ-</w:t>
      </w:r>
      <w:proofErr w:type="spellStart"/>
      <w:r w:rsidRPr="000A673F">
        <w:rPr>
          <w:rFonts w:ascii="Arial" w:hAnsi="Arial" w:cs="Arial"/>
          <w:color w:val="000000" w:themeColor="text1"/>
        </w:rPr>
        <w:t>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тогтоосон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proofErr w:type="gram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бүрэлдэхүүн</w:t>
      </w:r>
      <w:proofErr w:type="spellEnd"/>
      <w:proofErr w:type="gram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санаатай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үйлдэл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нөхцөлийг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шаардлага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болгодог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бөгөөд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энэ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бүрэлдэхүүнийг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бүрдүүлэх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хүссэн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объектив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нөхцөл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байдлыг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ёстой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юм</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rPr>
        <w:tab/>
      </w:r>
      <w:proofErr w:type="spellStart"/>
      <w:r w:rsidRPr="000A673F">
        <w:rPr>
          <w:rFonts w:ascii="Arial" w:hAnsi="Arial" w:cs="Arial"/>
          <w:color w:val="000000" w:themeColor="text1"/>
        </w:rPr>
        <w:t>Германы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эртний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онол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ёсоор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бүрэлдэхүүн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зөвхөн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объектив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чанаруудыг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үздэг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аливаа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субьектив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элементийг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буруугийн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шатанд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үздэг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байжээ</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XX </w:t>
      </w:r>
      <w:proofErr w:type="spellStart"/>
      <w:r w:rsidRPr="000A673F">
        <w:rPr>
          <w:rFonts w:ascii="Arial" w:hAnsi="Arial" w:cs="Arial"/>
          <w:color w:val="000000" w:themeColor="text1"/>
        </w:rPr>
        <w:t>зууны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дунд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үеэс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энэ</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зөвхөн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буруугийн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асуудал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бус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тухайн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санаатай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үйлдсэн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болгоомжгүйн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улмаас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үйлдсэн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гэдэг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бусын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хамаарлын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эзлэх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жинд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чухал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холбогдолтой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болохыг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хүлээн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зөвшөөрсөн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lastRenderedPageBreak/>
        <w:t>Ингэснээр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ухагдахууныг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субьектив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бүрэлдэхүүнээр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өргөтгөж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хэрэгтний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үйлдэх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дотоод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сэдэлт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зорилго</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сэтгэл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санааны</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нөхцөлийг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болжээ</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rPr>
        <w:tab/>
        <w:t>ХБНГУ-</w:t>
      </w:r>
      <w:proofErr w:type="spellStart"/>
      <w:r w:rsidRPr="000A673F">
        <w:rPr>
          <w:rFonts w:ascii="Arial" w:hAnsi="Arial" w:cs="Arial"/>
          <w:color w:val="000000" w:themeColor="text1"/>
        </w:rPr>
        <w:t>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гүтгэхтэй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холбоотой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зүйл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заалтыг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Монгол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хуулийн</w:t>
      </w:r>
      <w:proofErr w:type="spellEnd"/>
      <w:r w:rsidRPr="000A673F">
        <w:rPr>
          <w:rFonts w:ascii="Arial" w:hAnsi="Arial" w:cs="Arial"/>
          <w:color w:val="000000" w:themeColor="text1"/>
        </w:rPr>
        <w:t xml:space="preserve"> 13.14 </w:t>
      </w:r>
      <w:proofErr w:type="spellStart"/>
      <w:r w:rsidRPr="000A673F">
        <w:rPr>
          <w:rFonts w:ascii="Arial" w:hAnsi="Arial" w:cs="Arial"/>
          <w:color w:val="000000" w:themeColor="text1"/>
        </w:rPr>
        <w:t>дүгээр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зүйлд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зүйл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заалттай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харьцуулан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үзэхэд</w:t>
      </w:r>
      <w:proofErr w:type="spellEnd"/>
      <w:r w:rsidRPr="000A673F">
        <w:rPr>
          <w:rFonts w:ascii="Arial" w:hAnsi="Arial" w:cs="Arial"/>
          <w:color w:val="000000" w:themeColor="text1"/>
        </w:rPr>
        <w:t>:</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1. </w:t>
      </w:r>
      <w:proofErr w:type="spellStart"/>
      <w:r w:rsidRPr="000A673F">
        <w:rPr>
          <w:rFonts w:ascii="Arial" w:hAnsi="Arial" w:cs="Arial"/>
          <w:color w:val="000000" w:themeColor="text1"/>
        </w:rPr>
        <w:t>Манай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гүтгэлэг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буй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этгээдийн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субьектив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зорилгыг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шаардахгүй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байхаар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хуульчилснаараа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ялгаатай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байна</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rPr>
        <w:tab/>
        <w:t xml:space="preserve">2. </w:t>
      </w:r>
      <w:proofErr w:type="spellStart"/>
      <w:r w:rsidRPr="000A673F">
        <w:rPr>
          <w:rFonts w:ascii="Arial" w:hAnsi="Arial" w:cs="Arial"/>
          <w:color w:val="000000" w:themeColor="text1"/>
        </w:rPr>
        <w:t>Манай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объектив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чанарыг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болгон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чухал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бүрэлдэхүүн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болсон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санаа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зорилго</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болох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субьектив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талыг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орхигдуулсан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байна</w:t>
      </w:r>
      <w:proofErr w:type="spellEnd"/>
      <w:r w:rsidRPr="000A673F">
        <w:rPr>
          <w:rFonts w:ascii="Arial" w:hAnsi="Arial" w:cs="Arial"/>
          <w:color w:val="000000" w:themeColor="text1"/>
        </w:rPr>
        <w:t>.</w:t>
      </w:r>
    </w:p>
    <w:p w:rsidR="009E4380" w:rsidRPr="000A673F" w:rsidRDefault="009E4380" w:rsidP="009E4380">
      <w:pPr>
        <w:pStyle w:val="NormalWeb"/>
        <w:spacing w:line="276" w:lineRule="auto"/>
        <w:jc w:val="both"/>
        <w:rPr>
          <w:rFonts w:ascii="Arial" w:hAnsi="Arial" w:cs="Arial"/>
          <w:color w:val="000000" w:themeColor="text1"/>
        </w:rPr>
      </w:pPr>
      <w:r w:rsidRPr="000A673F">
        <w:rPr>
          <w:rFonts w:ascii="Arial" w:hAnsi="Arial" w:cs="Arial"/>
          <w:color w:val="000000" w:themeColor="text1"/>
          <w:lang w:val="en-MN"/>
        </w:rPr>
        <w:tab/>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хөгжлийн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чиг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хандлагаас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үзвэл</w:t>
      </w:r>
      <w:proofErr w:type="spellEnd"/>
      <w:r w:rsidRPr="000A673F">
        <w:rPr>
          <w:rFonts w:ascii="Arial" w:hAnsi="Arial" w:cs="Arial"/>
          <w:color w:val="000000" w:themeColor="text1"/>
        </w:rPr>
        <w:t xml:space="preserve"> ХБНГУ, ОХУ-</w:t>
      </w:r>
      <w:proofErr w:type="spellStart"/>
      <w:r w:rsidRPr="000A673F">
        <w:rPr>
          <w:rFonts w:ascii="Arial" w:hAnsi="Arial" w:cs="Arial"/>
          <w:color w:val="000000" w:themeColor="text1"/>
        </w:rPr>
        <w:t>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гүтгэхтэи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холбоотои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заалтыг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Монгол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Эрүүгийн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хуулийн</w:t>
      </w:r>
      <w:proofErr w:type="spellEnd"/>
      <w:r w:rsidRPr="000A673F">
        <w:rPr>
          <w:rFonts w:ascii="Arial" w:hAnsi="Arial" w:cs="Arial"/>
          <w:color w:val="000000" w:themeColor="text1"/>
        </w:rPr>
        <w:t xml:space="preserve"> 13.14 </w:t>
      </w:r>
      <w:proofErr w:type="spellStart"/>
      <w:r w:rsidRPr="000A673F">
        <w:rPr>
          <w:rFonts w:ascii="Arial" w:hAnsi="Arial" w:cs="Arial"/>
          <w:color w:val="000000" w:themeColor="text1"/>
        </w:rPr>
        <w:t>дүгээр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худал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мэдээлэл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тараах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зүйл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заалттаи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харьцуулан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авч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үзэхэд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эдгээр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орон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гэмт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хэргийн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субьектив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талын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шинжийг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илүү</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тодорхои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тусгасан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байгааг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анхаарч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хэрэгтэи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юм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улсад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нийтийн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ашиг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сонирхолтои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холбоотойгоор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нийгмийн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зүтгэлтэн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төрч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төрийн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өндөр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албан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тушаалтанд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хандсан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шүүмжлэх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хардах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бодлоо</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илэрхийлэх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баталгааг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хангасан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тулгуур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зарчим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жишиг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стандарт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тогтож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хөгжсөн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байна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Монгол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Улсад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нутагшуулах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шаардлагатаи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жишиг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зарчим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стандарт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нь</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манаи</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ардчиллын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цаашдын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зөв</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хөгжилд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тулгуур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болох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ач</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холбогдолтои</w:t>
      </w:r>
      <w:proofErr w:type="spellEnd"/>
      <w:r w:rsidRPr="000A673F">
        <w:rPr>
          <w:rFonts w:ascii="Arial" w:hAnsi="Arial" w:cs="Arial"/>
          <w:color w:val="000000" w:themeColor="text1"/>
        </w:rPr>
        <w:t xml:space="preserve">̆. </w:t>
      </w:r>
    </w:p>
    <w:p w:rsidR="009E4380" w:rsidRPr="000A673F" w:rsidRDefault="009E4380" w:rsidP="009E4380">
      <w:pPr>
        <w:pStyle w:val="NormalWeb"/>
        <w:spacing w:line="276" w:lineRule="auto"/>
        <w:jc w:val="both"/>
        <w:rPr>
          <w:rFonts w:ascii="Arial" w:hAnsi="Arial" w:cs="Arial"/>
          <w:color w:val="000000" w:themeColor="text1"/>
          <w:lang w:val="en-MN"/>
        </w:rPr>
      </w:pP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улсад</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нийтийн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зүтгэлтэн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алдартан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улс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төрийн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өндөр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албан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тушаалтантай</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холбоотойгоор</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олон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нийтийн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ашиг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сонирхол</w:t>
      </w:r>
      <w:proofErr w:type="spellEnd"/>
      <w:r w:rsidRPr="000A673F">
        <w:rPr>
          <w:rFonts w:ascii="Arial" w:hAnsi="Arial" w:cs="Arial"/>
          <w:color w:val="000000" w:themeColor="text1"/>
        </w:rPr>
        <w:t>”-</w:t>
      </w:r>
      <w:proofErr w:type="spellStart"/>
      <w:r w:rsidRPr="000A673F">
        <w:rPr>
          <w:rFonts w:ascii="Arial" w:hAnsi="Arial" w:cs="Arial"/>
          <w:color w:val="000000" w:themeColor="text1"/>
        </w:rPr>
        <w:t>ыг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хамгаалах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үүднээс</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хэлэх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үзэл</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бодлоо</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илэрхийлэх</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эрхийн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жишиг</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зарчим</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практик</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нэгэнт</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тогтож</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хөгжсөн</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байна</w:t>
      </w:r>
      <w:proofErr w:type="spellEnd"/>
      <w:r w:rsidRPr="000A673F">
        <w:rPr>
          <w:rFonts w:ascii="Arial" w:hAnsi="Arial" w:cs="Arial"/>
          <w:color w:val="000000" w:themeColor="text1"/>
        </w:rPr>
        <w:t xml:space="preserve">. </w:t>
      </w:r>
      <w:proofErr w:type="spellStart"/>
      <w:r w:rsidRPr="000A673F">
        <w:rPr>
          <w:rFonts w:ascii="Arial" w:hAnsi="Arial" w:cs="Arial"/>
          <w:color w:val="000000" w:themeColor="text1"/>
        </w:rPr>
        <w:t>Тухайлбал</w:t>
      </w:r>
      <w:proofErr w:type="spellEnd"/>
      <w:r w:rsidRPr="000A673F">
        <w:rPr>
          <w:rFonts w:ascii="Arial" w:hAnsi="Arial" w:cs="Arial"/>
          <w:color w:val="000000" w:themeColor="text1"/>
        </w:rPr>
        <w:t>;</w:t>
      </w:r>
    </w:p>
    <w:p w:rsidR="009E4380" w:rsidRPr="000A673F" w:rsidRDefault="009E4380" w:rsidP="009E4380">
      <w:pPr>
        <w:pStyle w:val="Heading1"/>
        <w:spacing w:line="276" w:lineRule="auto"/>
        <w:jc w:val="both"/>
        <w:rPr>
          <w:rFonts w:ascii="Arial" w:hAnsi="Arial" w:cs="Arial"/>
          <w:b w:val="0"/>
          <w:bCs w:val="0"/>
          <w:color w:val="000000" w:themeColor="text1"/>
          <w:sz w:val="24"/>
          <w:szCs w:val="24"/>
          <w:lang w:val="en-MN"/>
        </w:rPr>
      </w:pPr>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Улс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төрч</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хүн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нь</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сэтгүүлчид</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болон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олон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нийтийн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өмнө</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нээлттэй</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байдаг</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учраас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хатуу</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шүүмжлэлийг</w:t>
      </w:r>
      <w:proofErr w:type="spellEnd"/>
      <w:r w:rsidRPr="000A673F">
        <w:rPr>
          <w:rFonts w:ascii="Arial" w:hAnsi="Arial" w:cs="Arial"/>
          <w:b w:val="0"/>
          <w:bCs w:val="0"/>
          <w:color w:val="000000" w:themeColor="text1"/>
          <w:sz w:val="24"/>
          <w:szCs w:val="24"/>
        </w:rPr>
        <w:t xml:space="preserve"> ч </w:t>
      </w:r>
      <w:proofErr w:type="spellStart"/>
      <w:r w:rsidRPr="000A673F">
        <w:rPr>
          <w:rFonts w:ascii="Arial" w:hAnsi="Arial" w:cs="Arial"/>
          <w:b w:val="0"/>
          <w:bCs w:val="0"/>
          <w:color w:val="000000" w:themeColor="text1"/>
          <w:sz w:val="24"/>
          <w:szCs w:val="24"/>
        </w:rPr>
        <w:t>гэсэн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хүлээн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авах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бэлтгэлтэй</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байх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ёстой</w:t>
      </w:r>
      <w:proofErr w:type="spellEnd"/>
      <w:r w:rsidRPr="000A673F">
        <w:rPr>
          <w:rFonts w:ascii="Arial" w:hAnsi="Arial" w:cs="Arial"/>
          <w:b w:val="0"/>
          <w:bCs w:val="0"/>
          <w:color w:val="000000" w:themeColor="text1"/>
          <w:sz w:val="24"/>
          <w:szCs w:val="24"/>
        </w:rPr>
        <w:t>.</w:t>
      </w:r>
    </w:p>
    <w:p w:rsidR="009E4380" w:rsidRPr="000A673F" w:rsidRDefault="009E4380" w:rsidP="009E4380">
      <w:pPr>
        <w:pStyle w:val="Heading1"/>
        <w:spacing w:line="276" w:lineRule="auto"/>
        <w:jc w:val="both"/>
        <w:rPr>
          <w:rFonts w:ascii="Arial" w:hAnsi="Arial" w:cs="Arial"/>
          <w:b w:val="0"/>
          <w:bCs w:val="0"/>
          <w:color w:val="000000" w:themeColor="text1"/>
          <w:sz w:val="24"/>
          <w:szCs w:val="24"/>
          <w:lang w:val="en-MN"/>
        </w:rPr>
      </w:pPr>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Хэвлэл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мэдээлэл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нийгмийн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хоточ</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нохойн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үүргээ</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хэрэгжүүлэх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боломжтой</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байх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ёстой</w:t>
      </w:r>
      <w:proofErr w:type="spellEnd"/>
      <w:r w:rsidRPr="000A673F">
        <w:rPr>
          <w:rFonts w:ascii="Arial" w:hAnsi="Arial" w:cs="Arial"/>
          <w:b w:val="0"/>
          <w:bCs w:val="0"/>
          <w:color w:val="000000" w:themeColor="text1"/>
          <w:sz w:val="24"/>
          <w:szCs w:val="24"/>
        </w:rPr>
        <w:t>.</w:t>
      </w:r>
    </w:p>
    <w:p w:rsidR="009E4380" w:rsidRPr="000A673F" w:rsidRDefault="009E4380" w:rsidP="009E4380">
      <w:pPr>
        <w:pStyle w:val="Heading1"/>
        <w:spacing w:line="276" w:lineRule="auto"/>
        <w:jc w:val="both"/>
        <w:rPr>
          <w:rFonts w:ascii="Arial" w:hAnsi="Arial" w:cs="Arial"/>
          <w:b w:val="0"/>
          <w:bCs w:val="0"/>
          <w:color w:val="000000" w:themeColor="text1"/>
          <w:sz w:val="24"/>
          <w:szCs w:val="24"/>
        </w:rPr>
      </w:pPr>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Улс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төрийн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удирдагчдын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үзэл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санаа</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хандлагыг</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олж</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илрүүлэх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өөрсдийн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санаа</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бодлоо</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чөлөөтэй</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хүргэхэд</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улс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төрийн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мэтгэлцээн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маргаан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чухал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тул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улс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төрч</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lastRenderedPageBreak/>
        <w:t>нийгмийн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алдартны</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гаргасан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худал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мэдээлэл</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гүтгэлэгтэй</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холбоотой</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асуудалд</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олон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нийтийн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эрх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ашиг</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сонирхол</w:t>
      </w:r>
      <w:proofErr w:type="spellEnd"/>
      <w:r w:rsidRPr="000A673F">
        <w:rPr>
          <w:rFonts w:ascii="Arial" w:hAnsi="Arial" w:cs="Arial"/>
          <w:b w:val="0"/>
          <w:bCs w:val="0"/>
          <w:color w:val="000000" w:themeColor="text1"/>
          <w:sz w:val="24"/>
          <w:szCs w:val="24"/>
        </w:rPr>
        <w:t>”-</w:t>
      </w:r>
      <w:proofErr w:type="spellStart"/>
      <w:r w:rsidRPr="000A673F">
        <w:rPr>
          <w:rFonts w:ascii="Arial" w:hAnsi="Arial" w:cs="Arial"/>
          <w:b w:val="0"/>
          <w:bCs w:val="0"/>
          <w:color w:val="000000" w:themeColor="text1"/>
          <w:sz w:val="24"/>
          <w:szCs w:val="24"/>
        </w:rPr>
        <w:t>ын</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үүднээс</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хандах</w:t>
      </w:r>
      <w:proofErr w:type="spellEnd"/>
      <w:r w:rsidRPr="000A673F">
        <w:rPr>
          <w:rFonts w:ascii="Arial" w:hAnsi="Arial" w:cs="Arial"/>
          <w:b w:val="0"/>
          <w:bCs w:val="0"/>
          <w:color w:val="000000" w:themeColor="text1"/>
          <w:sz w:val="24"/>
          <w:szCs w:val="24"/>
        </w:rPr>
        <w:t xml:space="preserve"> </w:t>
      </w:r>
      <w:proofErr w:type="spellStart"/>
      <w:r w:rsidRPr="000A673F">
        <w:rPr>
          <w:rFonts w:ascii="Arial" w:hAnsi="Arial" w:cs="Arial"/>
          <w:b w:val="0"/>
          <w:bCs w:val="0"/>
          <w:color w:val="000000" w:themeColor="text1"/>
          <w:sz w:val="24"/>
          <w:szCs w:val="24"/>
        </w:rPr>
        <w:t>болжээ</w:t>
      </w:r>
      <w:proofErr w:type="spellEnd"/>
      <w:r w:rsidRPr="000A673F">
        <w:rPr>
          <w:rFonts w:ascii="Arial" w:hAnsi="Arial" w:cs="Arial"/>
          <w:b w:val="0"/>
          <w:bCs w:val="0"/>
          <w:color w:val="000000" w:themeColor="text1"/>
          <w:sz w:val="24"/>
          <w:szCs w:val="24"/>
        </w:rPr>
        <w:t xml:space="preserve">. </w:t>
      </w:r>
    </w:p>
    <w:p w:rsidR="009E4380" w:rsidRDefault="009E4380" w:rsidP="009E4380">
      <w:pPr>
        <w:ind w:firstLine="720"/>
        <w:jc w:val="both"/>
        <w:rPr>
          <w:rFonts w:ascii="Arial" w:hAnsi="Arial" w:cs="Arial"/>
          <w:lang w:val="mn-MN"/>
        </w:rPr>
      </w:pPr>
      <w:r w:rsidRPr="00752167">
        <w:rPr>
          <w:rFonts w:ascii="Arial" w:hAnsi="Arial" w:cs="Arial"/>
          <w:lang w:val="mn-MN"/>
        </w:rPr>
        <w:t xml:space="preserve">Иймд </w:t>
      </w:r>
      <w:r>
        <w:rPr>
          <w:rFonts w:ascii="Arial" w:hAnsi="Arial" w:cs="Arial"/>
          <w:lang w:val="mn-MN"/>
        </w:rPr>
        <w:t xml:space="preserve">дээрх хууль зүйн болон практик шаардлагын үүднээс Монгол Улсын Эрүүгийн хуульд өөрчлөлт оруулах замаар асуудлыг шийдвэрлэх боломжтой гэж хууль санаачлагчийн зүгээс  </w:t>
      </w:r>
      <w:r w:rsidRPr="00752167">
        <w:rPr>
          <w:rFonts w:ascii="Arial" w:hAnsi="Arial" w:cs="Arial"/>
          <w:lang w:val="mn-MN"/>
        </w:rPr>
        <w:t>хуулийн төслийг боловсруул</w:t>
      </w:r>
      <w:r>
        <w:rPr>
          <w:rFonts w:ascii="Arial" w:hAnsi="Arial" w:cs="Arial"/>
          <w:lang w:val="mn-MN"/>
        </w:rPr>
        <w:t>лаа.</w:t>
      </w:r>
      <w:r w:rsidRPr="00752167">
        <w:rPr>
          <w:rFonts w:ascii="Arial" w:hAnsi="Arial" w:cs="Arial"/>
          <w:lang w:val="mn-MN"/>
        </w:rPr>
        <w:t xml:space="preserve"> </w:t>
      </w: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Pr="00AB3C34" w:rsidRDefault="009E4380" w:rsidP="009E4380">
      <w:pPr>
        <w:ind w:firstLine="720"/>
        <w:jc w:val="both"/>
        <w:rPr>
          <w:rFonts w:ascii="Arial" w:hAnsi="Arial" w:cs="Arial"/>
          <w:lang w:val="mn-MN"/>
        </w:rPr>
      </w:pPr>
    </w:p>
    <w:p w:rsidR="009E4380" w:rsidRDefault="009E4380" w:rsidP="009E4380">
      <w:pPr>
        <w:ind w:left="2160" w:firstLine="720"/>
        <w:rPr>
          <w:rFonts w:ascii="Arial" w:hAnsi="Arial" w:cs="Arial"/>
          <w:b/>
          <w:lang w:val="mn-MN"/>
        </w:rPr>
      </w:pPr>
    </w:p>
    <w:p w:rsidR="009E4380" w:rsidRPr="005F01DD" w:rsidRDefault="009E4380" w:rsidP="009E4380">
      <w:pPr>
        <w:ind w:left="2160" w:firstLine="720"/>
        <w:rPr>
          <w:rFonts w:ascii="Arial" w:hAnsi="Arial" w:cs="Arial"/>
          <w:b/>
          <w:lang w:val="mn-MN"/>
        </w:rPr>
      </w:pPr>
      <w:r w:rsidRPr="005F01DD">
        <w:rPr>
          <w:rFonts w:ascii="Arial" w:hAnsi="Arial" w:cs="Arial"/>
          <w:b/>
          <w:lang w:val="mn-MN"/>
        </w:rPr>
        <w:t>УРЬДЧИЛАН ТАНДАН СУДЛАХ</w:t>
      </w:r>
    </w:p>
    <w:p w:rsidR="009E4380" w:rsidRPr="005F01DD" w:rsidRDefault="009E4380" w:rsidP="009E4380">
      <w:pPr>
        <w:rPr>
          <w:rFonts w:ascii="Arial" w:hAnsi="Arial" w:cs="Arial"/>
          <w:b/>
          <w:lang w:val="mn-MN"/>
        </w:rPr>
      </w:pPr>
      <w:r w:rsidRPr="005F01DD">
        <w:rPr>
          <w:rFonts w:ascii="Arial" w:hAnsi="Arial" w:cs="Arial"/>
          <w:b/>
          <w:lang w:val="mn-MN"/>
        </w:rPr>
        <w:t xml:space="preserve">                                               ҮНЭЛГЭЭНИЙ ТАЙЛАН</w:t>
      </w:r>
    </w:p>
    <w:p w:rsidR="009E4380" w:rsidRPr="005F01DD" w:rsidRDefault="009E4380" w:rsidP="009E4380">
      <w:pPr>
        <w:ind w:firstLine="567"/>
        <w:jc w:val="both"/>
        <w:rPr>
          <w:rFonts w:ascii="Arial" w:hAnsi="Arial" w:cs="Arial"/>
          <w:b/>
          <w:lang w:val="mn-MN"/>
        </w:rPr>
      </w:pPr>
    </w:p>
    <w:p w:rsidR="009E4380" w:rsidRPr="005F01DD" w:rsidRDefault="009E4380" w:rsidP="009E4380">
      <w:pPr>
        <w:ind w:hanging="284"/>
        <w:jc w:val="both"/>
        <w:rPr>
          <w:rFonts w:ascii="Arial" w:hAnsi="Arial" w:cs="Arial"/>
          <w:b/>
          <w:lang w:val="mn-MN"/>
        </w:rPr>
      </w:pPr>
      <w:r w:rsidRPr="005F01DD">
        <w:rPr>
          <w:rFonts w:ascii="Arial" w:hAnsi="Arial" w:cs="Arial"/>
          <w:b/>
          <w:lang w:val="mn-MN"/>
        </w:rPr>
        <w:t xml:space="preserve">               НЭГ. АСУУДАЛД ДҮН ШИНЖИЛГЭЭ ХИЙСЭН БАЙДАЛ</w:t>
      </w:r>
    </w:p>
    <w:p w:rsidR="009E4380" w:rsidRPr="005F01DD" w:rsidRDefault="009E4380" w:rsidP="009E4380">
      <w:pPr>
        <w:ind w:firstLine="567"/>
        <w:jc w:val="both"/>
        <w:rPr>
          <w:rFonts w:ascii="Arial" w:hAnsi="Arial" w:cs="Arial"/>
          <w:lang w:val="mn-MN"/>
        </w:rPr>
      </w:pPr>
    </w:p>
    <w:p w:rsidR="009E4380" w:rsidRPr="005F01DD" w:rsidRDefault="009E4380" w:rsidP="009E4380">
      <w:pPr>
        <w:ind w:firstLine="567"/>
        <w:jc w:val="both"/>
        <w:rPr>
          <w:rFonts w:ascii="Arial" w:hAnsi="Arial" w:cs="Arial"/>
          <w:lang w:val="mn-MN"/>
        </w:rPr>
      </w:pPr>
      <w:r w:rsidRPr="005F01DD">
        <w:rPr>
          <w:rFonts w:ascii="Arial" w:hAnsi="Arial" w:cs="Arial"/>
          <w:lang w:val="mn-MN"/>
        </w:rPr>
        <w:t xml:space="preserve">Улсын Их Хурлын гишүүн </w:t>
      </w:r>
      <w:r>
        <w:rPr>
          <w:rFonts w:ascii="Arial" w:hAnsi="Arial" w:cs="Arial"/>
          <w:lang w:val="mn-MN"/>
        </w:rPr>
        <w:t>Ч.Лодойсамбуу нарын</w:t>
      </w:r>
      <w:r w:rsidRPr="005F01DD">
        <w:rPr>
          <w:rFonts w:ascii="Arial" w:hAnsi="Arial" w:cs="Arial"/>
          <w:lang w:val="mn-MN"/>
        </w:rPr>
        <w:t xml:space="preserve"> санаачлан боловсруулсан </w:t>
      </w:r>
      <w:r>
        <w:rPr>
          <w:rFonts w:ascii="Arial" w:hAnsi="Arial" w:cs="Arial"/>
          <w:lang w:val="mn-MN"/>
        </w:rPr>
        <w:t>Эрүүгийн хуульд өөрчлөлт оруулах тухай хуулийн</w:t>
      </w:r>
      <w:r>
        <w:rPr>
          <w:rFonts w:ascii="Arial" w:hAnsi="Arial" w:cs="Arial"/>
          <w:b/>
          <w:lang w:val="mn-MN"/>
        </w:rPr>
        <w:t xml:space="preserve"> </w:t>
      </w:r>
      <w:r w:rsidRPr="005F01DD">
        <w:rPr>
          <w:rFonts w:ascii="Arial" w:hAnsi="Arial" w:cs="Arial"/>
          <w:lang w:val="mn-MN"/>
        </w:rPr>
        <w:t xml:space="preserve">төслийг  </w:t>
      </w:r>
      <w:r w:rsidRPr="005F01DD">
        <w:rPr>
          <w:rFonts w:ascii="Arial" w:hAnsi="Arial" w:cs="Arial"/>
        </w:rPr>
        <w:t xml:space="preserve">Хууль тогтоомжийн тухай хуулийн 13 дугаар зүйлийн 13.2 дахь хэсэгт заасны дагуу судалсан болно. </w:t>
      </w:r>
    </w:p>
    <w:p w:rsidR="009E4380" w:rsidRPr="005F01DD" w:rsidRDefault="009E4380" w:rsidP="009E4380">
      <w:pPr>
        <w:ind w:firstLine="567"/>
        <w:jc w:val="both"/>
        <w:rPr>
          <w:rFonts w:ascii="Arial" w:hAnsi="Arial" w:cs="Arial"/>
        </w:rPr>
      </w:pPr>
      <w:r w:rsidRPr="005F01DD">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p>
    <w:p w:rsidR="009E4380" w:rsidRDefault="009E4380" w:rsidP="009E4380">
      <w:pPr>
        <w:jc w:val="both"/>
        <w:rPr>
          <w:rFonts w:ascii="Arial" w:hAnsi="Arial" w:cs="Arial"/>
          <w:lang w:val="mn-MN"/>
        </w:rPr>
      </w:pPr>
      <w:r w:rsidRPr="005F01DD">
        <w:rPr>
          <w:lang w:val="mn-MN"/>
        </w:rPr>
        <w:tab/>
      </w:r>
    </w:p>
    <w:p w:rsidR="009E4380" w:rsidRDefault="009E4380" w:rsidP="009E4380">
      <w:pPr>
        <w:ind w:firstLine="360"/>
        <w:rPr>
          <w:rFonts w:ascii="Arial" w:hAnsi="Arial" w:cs="Arial"/>
          <w:b/>
        </w:rPr>
      </w:pPr>
      <w:r w:rsidRPr="005F01DD">
        <w:rPr>
          <w:rFonts w:ascii="Arial" w:hAnsi="Arial" w:cs="Arial"/>
          <w:b/>
        </w:rPr>
        <w:tab/>
        <w:t>ХОЁР.</w:t>
      </w:r>
      <w:r>
        <w:rPr>
          <w:rFonts w:ascii="Arial" w:hAnsi="Arial" w:cs="Arial"/>
          <w:b/>
          <w:lang w:val="mn-MN"/>
        </w:rPr>
        <w:t xml:space="preserve"> </w:t>
      </w:r>
      <w:r w:rsidRPr="005F01DD">
        <w:rPr>
          <w:rFonts w:ascii="Arial" w:hAnsi="Arial" w:cs="Arial"/>
          <w:b/>
        </w:rPr>
        <w:t>АСУУДЛЫГ ҮҮСГЭЖ БУЙ УЧИР ШАЛТГААН</w:t>
      </w:r>
    </w:p>
    <w:p w:rsidR="009E4380" w:rsidRDefault="009E4380" w:rsidP="009E4380">
      <w:pPr>
        <w:ind w:firstLine="360"/>
        <w:rPr>
          <w:rFonts w:ascii="Arial" w:hAnsi="Arial" w:cs="Arial"/>
          <w:b/>
        </w:rPr>
      </w:pPr>
    </w:p>
    <w:p w:rsidR="009E4380" w:rsidRPr="001E4496" w:rsidRDefault="009E4380" w:rsidP="009E4380">
      <w:pPr>
        <w:pStyle w:val="NormalWeb"/>
        <w:spacing w:line="276" w:lineRule="auto"/>
        <w:jc w:val="both"/>
        <w:rPr>
          <w:rFonts w:ascii="Arial" w:hAnsi="Arial" w:cs="Arial"/>
          <w:color w:val="000000" w:themeColor="text1"/>
          <w:lang w:val="en-MN"/>
        </w:rPr>
      </w:pPr>
      <w:r w:rsidRPr="001E4496">
        <w:rPr>
          <w:rFonts w:ascii="Arial" w:hAnsi="Arial" w:cs="Arial"/>
          <w:color w:val="000000" w:themeColor="text1"/>
        </w:rPr>
        <w:tab/>
      </w:r>
      <w:proofErr w:type="spellStart"/>
      <w:r w:rsidRPr="001E4496">
        <w:rPr>
          <w:rFonts w:ascii="Arial" w:hAnsi="Arial" w:cs="Arial"/>
          <w:color w:val="000000" w:themeColor="text1"/>
        </w:rPr>
        <w:t>Улсын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Их</w:t>
      </w:r>
      <w:proofErr w:type="spellEnd"/>
      <w:r w:rsidRPr="001E4496">
        <w:rPr>
          <w:rFonts w:ascii="Arial" w:hAnsi="Arial" w:cs="Arial"/>
          <w:color w:val="000000" w:themeColor="text1"/>
        </w:rPr>
        <w:t xml:space="preserve"> </w:t>
      </w:r>
      <w:proofErr w:type="spellStart"/>
      <w:proofErr w:type="gramStart"/>
      <w:r w:rsidRPr="001E4496">
        <w:rPr>
          <w:rFonts w:ascii="Arial" w:hAnsi="Arial" w:cs="Arial"/>
          <w:color w:val="000000" w:themeColor="text1"/>
        </w:rPr>
        <w:t>Хурал</w:t>
      </w:r>
      <w:proofErr w:type="spellEnd"/>
      <w:r w:rsidRPr="001E4496">
        <w:rPr>
          <w:rFonts w:ascii="Arial" w:hAnsi="Arial" w:cs="Arial"/>
          <w:color w:val="000000" w:themeColor="text1"/>
        </w:rPr>
        <w:t xml:space="preserve"> </w:t>
      </w:r>
      <w:r w:rsidRPr="001E4496">
        <w:rPr>
          <w:rFonts w:ascii="Arial" w:hAnsi="Arial" w:cs="Arial"/>
          <w:color w:val="000000" w:themeColor="text1"/>
          <w:lang w:val="en-MN"/>
        </w:rPr>
        <w:t xml:space="preserve"> 2020</w:t>
      </w:r>
      <w:proofErr w:type="gramEnd"/>
      <w:r w:rsidRPr="001E4496">
        <w:rPr>
          <w:rFonts w:ascii="Arial" w:hAnsi="Arial" w:cs="Arial"/>
          <w:color w:val="000000" w:themeColor="text1"/>
          <w:lang w:val="en-MN"/>
        </w:rPr>
        <w:t xml:space="preserve"> оны 1 дүгээр сарын 10-ны өдөр Эрүүгийн хуулийн 13.14 дүгээр зүйлд “худал мэдээлэл тараах” гэмт хэргийг нэмэлтээр оруулсан</w:t>
      </w:r>
      <w:r w:rsidRPr="001E4496">
        <w:rPr>
          <w:rFonts w:ascii="Arial" w:hAnsi="Arial" w:cs="Arial"/>
          <w:color w:val="000000" w:themeColor="text1"/>
        </w:rPr>
        <w:t xml:space="preserve"> </w:t>
      </w:r>
      <w:r w:rsidRPr="001E4496">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1E4496">
        <w:rPr>
          <w:rFonts w:ascii="Arial" w:hAnsi="Arial" w:cs="Arial"/>
          <w:color w:val="000000" w:themeColor="text1"/>
        </w:rPr>
        <w:t xml:space="preserve"> </w:t>
      </w:r>
      <w:r w:rsidRPr="001E4496">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9E4380" w:rsidRPr="001E4496" w:rsidRDefault="009E4380" w:rsidP="009E4380">
      <w:pPr>
        <w:pStyle w:val="NormalWeb"/>
        <w:spacing w:line="276" w:lineRule="auto"/>
        <w:jc w:val="both"/>
        <w:rPr>
          <w:rFonts w:ascii="Arial" w:hAnsi="Arial" w:cs="Arial"/>
          <w:color w:val="000000" w:themeColor="text1"/>
        </w:rPr>
      </w:pPr>
      <w:r w:rsidRPr="001E4496">
        <w:rPr>
          <w:rFonts w:ascii="Arial" w:hAnsi="Arial" w:cs="Arial"/>
          <w:color w:val="000000" w:themeColor="text1"/>
        </w:rPr>
        <w:tab/>
        <w:t>“</w:t>
      </w:r>
      <w:proofErr w:type="spellStart"/>
      <w:r w:rsidRPr="001E4496">
        <w:rPr>
          <w:rFonts w:ascii="Arial" w:hAnsi="Arial" w:cs="Arial"/>
          <w:color w:val="000000" w:themeColor="text1"/>
        </w:rPr>
        <w:t>Энэ</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гэмт</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хэргийн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хохирогчид</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төрийн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байгууллага</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хамаарахгүи</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Үзэл</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бодлоо</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илэрхийлэхдээ</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улс</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төрд</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нөлөө</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бүхии</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этгээдийг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гэмт</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хэрэгт</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хардсан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сэрдсэн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бол</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энэ</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гэмт</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хэргийг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үйлдсэнд</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тооцохгүи</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гэсэн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тайлбарыг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хассан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Энэ</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нь</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хууль</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зүйн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техникийг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бүрэн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бүрдүүлэх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шаардлагыг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алдагдуулан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хууль</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бүтээх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ажиллагааны</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алдаа</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болсон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буюу</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эрх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зүйн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хийдэл</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үүсгэсэн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Ингэснээр</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хэлэх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эрх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хэвлэл</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lastRenderedPageBreak/>
        <w:t>мэдээллийн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эрх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чөлөөнии</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эрх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зүйн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байдлыг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дордуулан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өнөөдөр</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хууль</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хэрэглээ</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шүүхийн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практикт</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сөрөг</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үр</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дагавар</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үүсгэж</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байгаагийн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гол</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шалтгаан</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болжээ</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гэж</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үзэх</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үндэстэи</w:t>
      </w:r>
      <w:proofErr w:type="spellEnd"/>
      <w:r w:rsidRPr="001E4496">
        <w:rPr>
          <w:rFonts w:ascii="Arial" w:hAnsi="Arial" w:cs="Arial"/>
          <w:color w:val="000000" w:themeColor="text1"/>
        </w:rPr>
        <w:t xml:space="preserve">̆ </w:t>
      </w:r>
      <w:proofErr w:type="spellStart"/>
      <w:r w:rsidRPr="001E4496">
        <w:rPr>
          <w:rFonts w:ascii="Arial" w:hAnsi="Arial" w:cs="Arial"/>
          <w:color w:val="000000" w:themeColor="text1"/>
        </w:rPr>
        <w:t>байна</w:t>
      </w:r>
      <w:proofErr w:type="spellEnd"/>
      <w:r w:rsidRPr="001E4496">
        <w:rPr>
          <w:rFonts w:ascii="Arial" w:hAnsi="Arial" w:cs="Arial"/>
          <w:color w:val="000000" w:themeColor="text1"/>
        </w:rPr>
        <w:t xml:space="preserve">. </w:t>
      </w:r>
      <w:r>
        <w:rPr>
          <w:rFonts w:ascii="Arial" w:hAnsi="Arial" w:cs="Arial"/>
          <w:lang w:val="mn-MN"/>
        </w:rPr>
        <w:tab/>
      </w:r>
    </w:p>
    <w:p w:rsidR="009E4380" w:rsidRPr="005F01DD" w:rsidRDefault="009E4380" w:rsidP="009E4380">
      <w:pPr>
        <w:tabs>
          <w:tab w:val="left" w:pos="720"/>
        </w:tabs>
        <w:jc w:val="both"/>
        <w:rPr>
          <w:rFonts w:ascii="Arial" w:hAnsi="Arial" w:cs="Arial"/>
          <w:lang w:val="mn-MN"/>
        </w:rPr>
      </w:pPr>
      <w:r>
        <w:rPr>
          <w:rFonts w:ascii="Arial" w:hAnsi="Arial" w:cs="Arial"/>
          <w:lang w:val="mn-MN"/>
        </w:rPr>
        <w:tab/>
      </w:r>
      <w:r w:rsidRPr="005F01DD">
        <w:rPr>
          <w:rFonts w:ascii="Arial" w:hAnsi="Arial" w:cs="Arial"/>
          <w:lang w:val="mn-MN"/>
        </w:rPr>
        <w:t>Иймд энэхүү хууль нь цаг үеэ олсон</w:t>
      </w:r>
      <w:r>
        <w:rPr>
          <w:rFonts w:ascii="Arial" w:hAnsi="Arial" w:cs="Arial"/>
          <w:lang w:val="mn-MN"/>
        </w:rPr>
        <w:t xml:space="preserve">, дээрх олон харилцааг зохицуулахад чиглэсэн </w:t>
      </w:r>
      <w:r w:rsidRPr="005F01DD">
        <w:rPr>
          <w:rFonts w:ascii="Arial" w:hAnsi="Arial" w:cs="Arial"/>
          <w:lang w:val="mn-MN"/>
        </w:rPr>
        <w:t>чухал шаардлагатай хуулийн төсөл болсон байна.</w:t>
      </w:r>
    </w:p>
    <w:p w:rsidR="009E4380" w:rsidRPr="005F01DD" w:rsidRDefault="009E4380" w:rsidP="009E4380">
      <w:pPr>
        <w:jc w:val="center"/>
        <w:rPr>
          <w:rFonts w:ascii="Arial" w:hAnsi="Arial" w:cs="Arial"/>
          <w:lang w:val="mn-MN"/>
        </w:rPr>
      </w:pPr>
    </w:p>
    <w:p w:rsidR="009E4380" w:rsidRPr="005F01DD" w:rsidRDefault="009E4380" w:rsidP="009E4380">
      <w:pPr>
        <w:jc w:val="center"/>
        <w:rPr>
          <w:rFonts w:ascii="Arial" w:hAnsi="Arial" w:cs="Arial"/>
          <w:b/>
        </w:rPr>
      </w:pPr>
      <w:r w:rsidRPr="005F01DD">
        <w:rPr>
          <w:rFonts w:ascii="Arial" w:hAnsi="Arial" w:cs="Arial"/>
          <w:b/>
        </w:rPr>
        <w:t>ГУРАВ. АСУУДЛЫГ ШИЙДВЭРЛЭХ ЗОРИЛГЫГ</w:t>
      </w:r>
    </w:p>
    <w:p w:rsidR="009E4380" w:rsidRPr="00495B21" w:rsidRDefault="009E4380" w:rsidP="009E4380">
      <w:pPr>
        <w:jc w:val="center"/>
        <w:rPr>
          <w:rFonts w:ascii="Arial" w:hAnsi="Arial" w:cs="Arial"/>
          <w:b/>
        </w:rPr>
      </w:pPr>
      <w:r w:rsidRPr="005F01DD">
        <w:rPr>
          <w:rFonts w:ascii="Arial" w:hAnsi="Arial" w:cs="Arial"/>
          <w:b/>
        </w:rPr>
        <w:t>ТОДОРХОЙЛСОН БАЙДАЛ</w:t>
      </w:r>
    </w:p>
    <w:p w:rsidR="009E4380" w:rsidRPr="009F5093" w:rsidRDefault="009E4380" w:rsidP="009E4380">
      <w:pPr>
        <w:pStyle w:val="NormalWeb"/>
        <w:spacing w:line="276" w:lineRule="auto"/>
        <w:jc w:val="both"/>
        <w:rPr>
          <w:rFonts w:ascii="Arial" w:hAnsi="Arial" w:cs="Arial"/>
          <w:color w:val="000000" w:themeColor="text1"/>
          <w:lang w:val="en-MN"/>
        </w:rPr>
      </w:pPr>
      <w:r>
        <w:rPr>
          <w:rFonts w:ascii="Arial" w:hAnsi="Arial" w:cs="Arial"/>
        </w:rPr>
        <w:tab/>
      </w:r>
      <w:r w:rsidRPr="009F5093">
        <w:rPr>
          <w:rFonts w:ascii="Arial" w:hAnsi="Arial" w:cs="Arial"/>
          <w:color w:val="000000" w:themeColor="text1"/>
        </w:rPr>
        <w:t>  </w:t>
      </w:r>
      <w:proofErr w:type="spellStart"/>
      <w:r w:rsidRPr="009F5093">
        <w:rPr>
          <w:rFonts w:ascii="Arial" w:hAnsi="Arial" w:cs="Arial"/>
          <w:color w:val="000000" w:themeColor="text1"/>
        </w:rPr>
        <w:t>Монгол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Улсад</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Эрүүгийн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хуулийн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тусгаи</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ангийн</w:t>
      </w:r>
      <w:proofErr w:type="spellEnd"/>
      <w:r w:rsidRPr="009F5093">
        <w:rPr>
          <w:rFonts w:ascii="Arial" w:hAnsi="Arial" w:cs="Arial"/>
          <w:color w:val="000000" w:themeColor="text1"/>
        </w:rPr>
        <w:t xml:space="preserve"> 13.14 </w:t>
      </w:r>
      <w:proofErr w:type="spellStart"/>
      <w:r w:rsidRPr="009F5093">
        <w:rPr>
          <w:rFonts w:ascii="Arial" w:hAnsi="Arial" w:cs="Arial"/>
          <w:color w:val="000000" w:themeColor="text1"/>
        </w:rPr>
        <w:t>дүгээр</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зүйлд</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заасан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худал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мэдээлэл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тараах</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гэмт</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хүрээнд</w:t>
      </w:r>
      <w:proofErr w:type="spellEnd"/>
      <w:r w:rsidRPr="009F5093">
        <w:rPr>
          <w:rFonts w:ascii="Arial" w:hAnsi="Arial" w:cs="Arial"/>
          <w:color w:val="000000" w:themeColor="text1"/>
        </w:rPr>
        <w:t xml:space="preserve"> 2020 </w:t>
      </w:r>
      <w:proofErr w:type="spellStart"/>
      <w:r w:rsidRPr="009F5093">
        <w:rPr>
          <w:rFonts w:ascii="Arial" w:hAnsi="Arial" w:cs="Arial"/>
          <w:color w:val="000000" w:themeColor="text1"/>
        </w:rPr>
        <w:t>онд</w:t>
      </w:r>
      <w:proofErr w:type="spellEnd"/>
      <w:r w:rsidRPr="009F5093">
        <w:rPr>
          <w:rFonts w:ascii="Arial" w:hAnsi="Arial" w:cs="Arial"/>
          <w:color w:val="000000" w:themeColor="text1"/>
        </w:rPr>
        <w:t xml:space="preserve"> 251, 2021 </w:t>
      </w:r>
      <w:proofErr w:type="spellStart"/>
      <w:r w:rsidRPr="009F5093">
        <w:rPr>
          <w:rFonts w:ascii="Arial" w:hAnsi="Arial" w:cs="Arial"/>
          <w:color w:val="000000" w:themeColor="text1"/>
        </w:rPr>
        <w:t>оны</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эхнии</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дөрвөн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сарын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байдлаар</w:t>
      </w:r>
      <w:proofErr w:type="spellEnd"/>
      <w:r w:rsidRPr="009F5093">
        <w:rPr>
          <w:rFonts w:ascii="Arial" w:hAnsi="Arial" w:cs="Arial"/>
          <w:color w:val="000000" w:themeColor="text1"/>
        </w:rPr>
        <w:t xml:space="preserve"> 119 </w:t>
      </w:r>
      <w:proofErr w:type="spellStart"/>
      <w:r w:rsidRPr="009F5093">
        <w:rPr>
          <w:rFonts w:ascii="Arial" w:hAnsi="Arial" w:cs="Arial"/>
          <w:color w:val="000000" w:themeColor="text1"/>
        </w:rPr>
        <w:t>хэрэгт</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эрүүгийн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хэрэг</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үүсгэснээс</w:t>
      </w:r>
      <w:proofErr w:type="spellEnd"/>
      <w:r w:rsidRPr="009F5093">
        <w:rPr>
          <w:rFonts w:ascii="Arial" w:hAnsi="Arial" w:cs="Arial"/>
          <w:color w:val="000000" w:themeColor="text1"/>
        </w:rPr>
        <w:t xml:space="preserve"> 25 </w:t>
      </w:r>
      <w:proofErr w:type="spellStart"/>
      <w:r w:rsidRPr="009F5093">
        <w:rPr>
          <w:rFonts w:ascii="Arial" w:hAnsi="Arial" w:cs="Arial"/>
          <w:color w:val="000000" w:themeColor="text1"/>
        </w:rPr>
        <w:t>хэрэгт</w:t>
      </w:r>
      <w:proofErr w:type="spellEnd"/>
      <w:r w:rsidRPr="009F5093">
        <w:rPr>
          <w:rFonts w:ascii="Arial" w:hAnsi="Arial" w:cs="Arial"/>
          <w:color w:val="000000" w:themeColor="text1"/>
        </w:rPr>
        <w:t xml:space="preserve"> л </w:t>
      </w:r>
      <w:proofErr w:type="spellStart"/>
      <w:r w:rsidRPr="009F5093">
        <w:rPr>
          <w:rFonts w:ascii="Arial" w:hAnsi="Arial" w:cs="Arial"/>
          <w:color w:val="000000" w:themeColor="text1"/>
        </w:rPr>
        <w:t>яллах</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дүгнэлт</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үйлджээ</w:t>
      </w:r>
      <w:proofErr w:type="spellEnd"/>
      <w:r w:rsidRPr="009F5093">
        <w:rPr>
          <w:rStyle w:val="FootnoteReference"/>
          <w:rFonts w:ascii="Arial" w:hAnsi="Arial" w:cs="Arial"/>
          <w:color w:val="000000" w:themeColor="text1"/>
        </w:rPr>
        <w:footnoteReference w:id="2"/>
      </w:r>
      <w:r w:rsidRPr="009F5093">
        <w:rPr>
          <w:rFonts w:ascii="Arial" w:hAnsi="Arial" w:cs="Arial"/>
          <w:color w:val="000000" w:themeColor="text1"/>
        </w:rPr>
        <w:t xml:space="preserve">. 2020 </w:t>
      </w:r>
      <w:proofErr w:type="spellStart"/>
      <w:r w:rsidRPr="009F5093">
        <w:rPr>
          <w:rFonts w:ascii="Arial" w:hAnsi="Arial" w:cs="Arial"/>
          <w:color w:val="000000" w:themeColor="text1"/>
        </w:rPr>
        <w:t>онд</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эрүүгийн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анхан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шатны</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шүүхээр</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Эрүүгийн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хуулийн</w:t>
      </w:r>
      <w:proofErr w:type="spellEnd"/>
      <w:r w:rsidRPr="009F5093">
        <w:rPr>
          <w:rFonts w:ascii="Arial" w:hAnsi="Arial" w:cs="Arial"/>
          <w:color w:val="000000" w:themeColor="text1"/>
        </w:rPr>
        <w:t xml:space="preserve"> 13.14 </w:t>
      </w:r>
      <w:proofErr w:type="spellStart"/>
      <w:r w:rsidRPr="009F5093">
        <w:rPr>
          <w:rFonts w:ascii="Arial" w:hAnsi="Arial" w:cs="Arial"/>
          <w:color w:val="000000" w:themeColor="text1"/>
        </w:rPr>
        <w:t>дүгээр</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зүйлд</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заасан</w:t>
      </w:r>
      <w:proofErr w:type="spellEnd"/>
      <w:r w:rsidRPr="009F5093">
        <w:rPr>
          <w:rFonts w:ascii="Arial" w:hAnsi="Arial" w:cs="Arial"/>
          <w:color w:val="000000" w:themeColor="text1"/>
        </w:rPr>
        <w:t xml:space="preserve"> 10 </w:t>
      </w:r>
      <w:proofErr w:type="spellStart"/>
      <w:r w:rsidRPr="009F5093">
        <w:rPr>
          <w:rFonts w:ascii="Arial" w:hAnsi="Arial" w:cs="Arial"/>
          <w:color w:val="000000" w:themeColor="text1"/>
        </w:rPr>
        <w:t>гэмт</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хэрэг</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хянан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шийдвэрлэснээс</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худал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мэдээлэл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тараасан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асуудлаар</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цагдаагийн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байгууллагад</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гаргасан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өргөдөл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гомдол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хэрэгсэхгүи</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болсон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хэргийн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тоо</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олон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харин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шүүхэд</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шилжүүлсэн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хэрэг</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цөөн</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байгаа</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нь</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анхаарал</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татаж</w:t>
      </w:r>
      <w:proofErr w:type="spellEnd"/>
      <w:r w:rsidRPr="009F5093">
        <w:rPr>
          <w:rFonts w:ascii="Arial" w:hAnsi="Arial" w:cs="Arial"/>
          <w:color w:val="000000" w:themeColor="text1"/>
        </w:rPr>
        <w:t xml:space="preserve"> </w:t>
      </w:r>
      <w:proofErr w:type="spellStart"/>
      <w:r w:rsidRPr="009F5093">
        <w:rPr>
          <w:rFonts w:ascii="Arial" w:hAnsi="Arial" w:cs="Arial"/>
          <w:color w:val="000000" w:themeColor="text1"/>
        </w:rPr>
        <w:t>байна</w:t>
      </w:r>
      <w:proofErr w:type="spellEnd"/>
      <w:r w:rsidRPr="009F5093">
        <w:rPr>
          <w:rFonts w:ascii="Arial" w:hAnsi="Arial" w:cs="Arial"/>
          <w:color w:val="000000" w:themeColor="text1"/>
        </w:rPr>
        <w:t xml:space="preserve">. </w:t>
      </w:r>
    </w:p>
    <w:p w:rsidR="009E4380" w:rsidRPr="009F5093" w:rsidRDefault="009E4380" w:rsidP="009E4380">
      <w:pPr>
        <w:spacing w:before="100" w:beforeAutospacing="1" w:after="100" w:afterAutospacing="1"/>
        <w:ind w:firstLine="567"/>
        <w:jc w:val="both"/>
        <w:rPr>
          <w:rFonts w:ascii="Arial" w:hAnsi="Arial" w:cs="Arial"/>
          <w:color w:val="000000" w:themeColor="text1"/>
          <w:lang w:val="mn-MN"/>
        </w:rPr>
      </w:pPr>
      <w:r w:rsidRPr="009F5093">
        <w:rPr>
          <w:rFonts w:ascii="Arial" w:hAnsi="Arial" w:cs="Arial"/>
          <w:color w:val="000000" w:themeColor="text1"/>
        </w:rPr>
        <w:tab/>
        <w:t xml:space="preserve">Учир нь үг хэлэх эрх, нэр төртэй холбоотой иргэний хэргийн шинжтэй асуудлыг хамруулан эрүүгийн журмаар хэрэг бүртгэлт, мөрдөн шалгах ажиллагаа явуулж, удаан хугацаагаар шалгаж байгаа нь мэдээллийн эрх чөлөө, үзэл бодлоо илэрхийлэх эрхийг “дарамт”-д оруулж байна гэж хэлэлцүүлэгт оролцсон оролцогчид бүгд илэрхийлж байна.  Илтэд үзэл бодлоо чөлөөтэй илэрхийлэх эрхийн хүрээний асуудал, иргэний маргааны шинжтэй өргөдөл, гомдлыг хүлээн авахгүй байх, эрүүгийн журмаар шалгахгүй байх асуудлыг нэн даруй шийдвэрлэх нь тулгамдсан асуудал </w:t>
      </w:r>
      <w:r>
        <w:rPr>
          <w:rFonts w:ascii="Arial" w:hAnsi="Arial" w:cs="Arial"/>
          <w:color w:val="000000" w:themeColor="text1"/>
          <w:lang w:val="mn-MN"/>
        </w:rPr>
        <w:t xml:space="preserve">болсон байна. </w:t>
      </w:r>
    </w:p>
    <w:p w:rsidR="009E4380" w:rsidRPr="00AB3C34" w:rsidRDefault="009E4380" w:rsidP="009E4380">
      <w:pPr>
        <w:ind w:firstLine="720"/>
        <w:jc w:val="both"/>
        <w:rPr>
          <w:rFonts w:ascii="Arial" w:hAnsi="Arial" w:cs="Arial"/>
          <w:lang w:val="mn-MN"/>
        </w:rPr>
      </w:pPr>
      <w:r w:rsidRPr="00752167">
        <w:rPr>
          <w:rFonts w:ascii="Arial" w:hAnsi="Arial" w:cs="Arial"/>
          <w:lang w:val="mn-MN"/>
        </w:rPr>
        <w:t xml:space="preserve">Иймд </w:t>
      </w:r>
      <w:r>
        <w:rPr>
          <w:rFonts w:ascii="Arial" w:hAnsi="Arial" w:cs="Arial"/>
          <w:lang w:val="mn-MN"/>
        </w:rPr>
        <w:t xml:space="preserve">дээрх хууль зүйн болон практик шаардлагын үүднээс Монгол Улсын Эрүүгийн хуульд өөрчлөлт оруулах замаар асуудлыг шийдвэрлэх боломжтой гэж хууль санаачлагчийн зүгээс  </w:t>
      </w:r>
      <w:r w:rsidRPr="00752167">
        <w:rPr>
          <w:rFonts w:ascii="Arial" w:hAnsi="Arial" w:cs="Arial"/>
          <w:lang w:val="mn-MN"/>
        </w:rPr>
        <w:t>хуулийн төслийг боловсруул</w:t>
      </w:r>
      <w:r>
        <w:rPr>
          <w:rFonts w:ascii="Arial" w:hAnsi="Arial" w:cs="Arial"/>
          <w:lang w:val="mn-MN"/>
        </w:rPr>
        <w:t>лаа.</w:t>
      </w:r>
      <w:r w:rsidRPr="00752167">
        <w:rPr>
          <w:rFonts w:ascii="Arial" w:hAnsi="Arial" w:cs="Arial"/>
          <w:lang w:val="mn-MN"/>
        </w:rPr>
        <w:t xml:space="preserve"> </w:t>
      </w:r>
    </w:p>
    <w:p w:rsidR="009E4380" w:rsidRPr="00255614" w:rsidRDefault="009E4380" w:rsidP="009E4380">
      <w:pPr>
        <w:tabs>
          <w:tab w:val="left" w:pos="720"/>
        </w:tabs>
        <w:jc w:val="both"/>
        <w:rPr>
          <w:rFonts w:ascii="Arial" w:hAnsi="Arial" w:cs="Arial"/>
          <w:lang w:val="mn-MN"/>
        </w:rPr>
      </w:pPr>
    </w:p>
    <w:p w:rsidR="009E4380" w:rsidRPr="005F01DD" w:rsidRDefault="009E4380" w:rsidP="009E4380">
      <w:pPr>
        <w:jc w:val="center"/>
        <w:rPr>
          <w:rFonts w:ascii="Arial" w:hAnsi="Arial" w:cs="Arial"/>
          <w:b/>
        </w:rPr>
      </w:pPr>
    </w:p>
    <w:p w:rsidR="009E4380" w:rsidRPr="005F01DD" w:rsidRDefault="009E4380" w:rsidP="009E4380">
      <w:pPr>
        <w:jc w:val="center"/>
        <w:rPr>
          <w:rFonts w:ascii="Arial" w:hAnsi="Arial" w:cs="Arial"/>
          <w:b/>
        </w:rPr>
      </w:pPr>
      <w:r w:rsidRPr="005F01DD">
        <w:rPr>
          <w:rFonts w:ascii="Arial" w:hAnsi="Arial" w:cs="Arial"/>
          <w:b/>
        </w:rPr>
        <w:t>ДӨРӨВ. АСУУДЛЫГ ЗОХИЦУУЛАХ ХУВИЛБАРУУД, ТЭДГЭЭРИЙН</w:t>
      </w:r>
    </w:p>
    <w:p w:rsidR="009E4380" w:rsidRPr="005F01DD" w:rsidRDefault="009E4380" w:rsidP="009E4380">
      <w:pPr>
        <w:ind w:left="720" w:firstLine="720"/>
        <w:jc w:val="center"/>
        <w:rPr>
          <w:rFonts w:ascii="Arial" w:hAnsi="Arial" w:cs="Arial"/>
          <w:b/>
        </w:rPr>
      </w:pPr>
      <w:r w:rsidRPr="005F01DD">
        <w:rPr>
          <w:rFonts w:ascii="Arial" w:hAnsi="Arial" w:cs="Arial"/>
          <w:b/>
        </w:rPr>
        <w:t>ЭЕРЭГ, СӨРӨГ ТАЛЫГ ХАРЬЦУУЛСАН БАЙДАЛ</w:t>
      </w:r>
    </w:p>
    <w:p w:rsidR="009E4380" w:rsidRPr="005F01DD" w:rsidRDefault="009E4380" w:rsidP="009E4380">
      <w:pPr>
        <w:spacing w:before="240"/>
        <w:ind w:firstLine="720"/>
        <w:jc w:val="both"/>
        <w:rPr>
          <w:rFonts w:ascii="Arial" w:hAnsi="Arial" w:cs="Arial"/>
        </w:rPr>
      </w:pPr>
      <w:r w:rsidRPr="005F01DD">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rsidR="009E4380" w:rsidRPr="005F01DD" w:rsidRDefault="009E4380" w:rsidP="009E4380">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9E4380" w:rsidRPr="005F01DD" w:rsidTr="002B6FAC">
        <w:tc>
          <w:tcPr>
            <w:tcW w:w="2925" w:type="dxa"/>
            <w:gridSpan w:val="2"/>
            <w:shd w:val="clear" w:color="auto" w:fill="E7E6E6"/>
          </w:tcPr>
          <w:p w:rsidR="009E4380" w:rsidRPr="005F01DD" w:rsidRDefault="009E4380" w:rsidP="002B6FAC">
            <w:pPr>
              <w:jc w:val="center"/>
              <w:rPr>
                <w:rFonts w:ascii="Arial" w:hAnsi="Arial" w:cs="Arial"/>
                <w:b/>
              </w:rPr>
            </w:pPr>
            <w:r w:rsidRPr="005F01DD">
              <w:rPr>
                <w:rFonts w:ascii="Arial" w:hAnsi="Arial" w:cs="Arial"/>
                <w:b/>
              </w:rPr>
              <w:lastRenderedPageBreak/>
              <w:t>Хувилбар</w:t>
            </w:r>
          </w:p>
        </w:tc>
        <w:tc>
          <w:tcPr>
            <w:tcW w:w="3501" w:type="dxa"/>
            <w:shd w:val="clear" w:color="auto" w:fill="E7E6E6"/>
          </w:tcPr>
          <w:p w:rsidR="009E4380" w:rsidRPr="005F01DD" w:rsidRDefault="009E4380" w:rsidP="002B6FAC">
            <w:pPr>
              <w:jc w:val="center"/>
              <w:rPr>
                <w:rFonts w:ascii="Arial" w:hAnsi="Arial" w:cs="Arial"/>
                <w:b/>
              </w:rPr>
            </w:pPr>
            <w:r w:rsidRPr="005F01DD">
              <w:rPr>
                <w:rFonts w:ascii="Arial" w:hAnsi="Arial" w:cs="Arial"/>
                <w:b/>
              </w:rPr>
              <w:t>Зорилгод хүрэх байдал</w:t>
            </w:r>
          </w:p>
        </w:tc>
        <w:tc>
          <w:tcPr>
            <w:tcW w:w="3460" w:type="dxa"/>
            <w:shd w:val="clear" w:color="auto" w:fill="E7E6E6"/>
          </w:tcPr>
          <w:p w:rsidR="009E4380" w:rsidRPr="005F01DD" w:rsidRDefault="009E4380" w:rsidP="002B6FAC">
            <w:pPr>
              <w:jc w:val="center"/>
              <w:rPr>
                <w:rFonts w:ascii="Arial" w:hAnsi="Arial" w:cs="Arial"/>
                <w:b/>
              </w:rPr>
            </w:pPr>
            <w:r w:rsidRPr="005F01DD">
              <w:rPr>
                <w:rFonts w:ascii="Arial" w:hAnsi="Arial" w:cs="Arial"/>
                <w:b/>
              </w:rPr>
              <w:t>Зардал, үр өгөөжийн харьцаа</w:t>
            </w:r>
          </w:p>
        </w:tc>
      </w:tr>
      <w:tr w:rsidR="009E4380" w:rsidRPr="005F01DD" w:rsidTr="002B6FAC">
        <w:tc>
          <w:tcPr>
            <w:tcW w:w="350" w:type="dxa"/>
            <w:shd w:val="clear" w:color="auto" w:fill="D9D9D9"/>
          </w:tcPr>
          <w:p w:rsidR="009E4380" w:rsidRPr="005F01DD" w:rsidRDefault="009E4380" w:rsidP="002B6FAC">
            <w:pPr>
              <w:rPr>
                <w:rFonts w:ascii="Arial" w:hAnsi="Arial" w:cs="Arial"/>
              </w:rPr>
            </w:pPr>
            <w:r w:rsidRPr="005F01DD">
              <w:rPr>
                <w:rFonts w:ascii="Arial" w:hAnsi="Arial" w:cs="Arial"/>
              </w:rPr>
              <w:t>1</w:t>
            </w:r>
          </w:p>
        </w:tc>
        <w:tc>
          <w:tcPr>
            <w:tcW w:w="2575" w:type="dxa"/>
          </w:tcPr>
          <w:p w:rsidR="009E4380" w:rsidRPr="005F01DD" w:rsidRDefault="009E4380" w:rsidP="002B6FAC">
            <w:pPr>
              <w:jc w:val="both"/>
              <w:rPr>
                <w:rFonts w:ascii="Arial" w:hAnsi="Arial" w:cs="Arial"/>
              </w:rPr>
            </w:pPr>
            <w:r>
              <w:rPr>
                <w:rFonts w:ascii="Arial" w:hAnsi="Arial" w:cs="Arial"/>
                <w:lang w:val="mn-MN"/>
              </w:rPr>
              <w:t>Үг үзэл бодлоо илэрхийлэх, хэвлэн нийтлэх эрх хэрэгжих байдал</w:t>
            </w:r>
            <w:r w:rsidRPr="005F01DD">
              <w:rPr>
                <w:rFonts w:ascii="Arial" w:hAnsi="Arial" w:cs="Arial"/>
              </w:rPr>
              <w:t xml:space="preserve"> </w:t>
            </w:r>
          </w:p>
        </w:tc>
        <w:tc>
          <w:tcPr>
            <w:tcW w:w="3501" w:type="dxa"/>
          </w:tcPr>
          <w:p w:rsidR="009E4380" w:rsidRPr="00726F92" w:rsidRDefault="009E4380" w:rsidP="002B6FAC">
            <w:pPr>
              <w:tabs>
                <w:tab w:val="left" w:pos="567"/>
              </w:tabs>
              <w:jc w:val="both"/>
              <w:rPr>
                <w:rFonts w:ascii="Arial" w:hAnsi="Arial" w:cs="Arial"/>
                <w:lang w:val="mn-MN"/>
              </w:rPr>
            </w:pPr>
            <w:r>
              <w:rPr>
                <w:rFonts w:ascii="Arial" w:hAnsi="Arial" w:cs="Arial"/>
                <w:lang w:val="mn-MN"/>
              </w:rPr>
              <w:t>Зорилгодоо хүрэх бүрэн боломжтой</w:t>
            </w:r>
          </w:p>
        </w:tc>
        <w:tc>
          <w:tcPr>
            <w:tcW w:w="3460" w:type="dxa"/>
          </w:tcPr>
          <w:p w:rsidR="009E4380" w:rsidRPr="00495B21" w:rsidRDefault="009E4380" w:rsidP="002B6FAC">
            <w:pPr>
              <w:jc w:val="both"/>
              <w:rPr>
                <w:rFonts w:ascii="Arial" w:hAnsi="Arial" w:cs="Arial"/>
                <w:bCs/>
                <w:lang w:val="mn-MN"/>
              </w:rPr>
            </w:pPr>
            <w:r>
              <w:rPr>
                <w:rFonts w:ascii="Arial" w:hAnsi="Arial" w:cs="Arial"/>
                <w:bCs/>
                <w:lang w:val="mn-MN"/>
              </w:rPr>
              <w:t xml:space="preserve">Уг эрх бүрэн </w:t>
            </w:r>
            <w:r w:rsidRPr="00495B21">
              <w:rPr>
                <w:rFonts w:ascii="Arial" w:hAnsi="Arial" w:cs="Arial"/>
                <w:bCs/>
                <w:lang w:val="mn-MN"/>
              </w:rPr>
              <w:t>хэрэгжих сайн шийдэл болно.</w:t>
            </w:r>
          </w:p>
        </w:tc>
      </w:tr>
      <w:tr w:rsidR="009E4380" w:rsidRPr="005F01DD" w:rsidTr="002B6FAC">
        <w:tc>
          <w:tcPr>
            <w:tcW w:w="350" w:type="dxa"/>
            <w:shd w:val="clear" w:color="auto" w:fill="D9D9D9"/>
          </w:tcPr>
          <w:p w:rsidR="009E4380" w:rsidRPr="005F01DD" w:rsidRDefault="009E4380" w:rsidP="002B6FAC">
            <w:pPr>
              <w:rPr>
                <w:rFonts w:ascii="Arial" w:hAnsi="Arial" w:cs="Arial"/>
              </w:rPr>
            </w:pPr>
            <w:r w:rsidRPr="005F01DD">
              <w:rPr>
                <w:rFonts w:ascii="Arial" w:hAnsi="Arial" w:cs="Arial"/>
              </w:rPr>
              <w:t>2</w:t>
            </w:r>
          </w:p>
        </w:tc>
        <w:tc>
          <w:tcPr>
            <w:tcW w:w="2575" w:type="dxa"/>
          </w:tcPr>
          <w:p w:rsidR="009E4380" w:rsidRPr="005F01DD" w:rsidRDefault="009E4380" w:rsidP="002B6FAC">
            <w:pPr>
              <w:jc w:val="both"/>
              <w:rPr>
                <w:rFonts w:ascii="Arial" w:hAnsi="Arial" w:cs="Arial"/>
              </w:rPr>
            </w:pPr>
            <w:r w:rsidRPr="005F01DD">
              <w:rPr>
                <w:rFonts w:ascii="Arial" w:hAnsi="Arial" w:cs="Arial"/>
              </w:rPr>
              <w:t xml:space="preserve">Хууль тогтоомжийн төсөл боловсруулах </w:t>
            </w:r>
          </w:p>
        </w:tc>
        <w:tc>
          <w:tcPr>
            <w:tcW w:w="3501" w:type="dxa"/>
          </w:tcPr>
          <w:p w:rsidR="009E4380" w:rsidRPr="00356BBA" w:rsidRDefault="009E4380" w:rsidP="002B6FAC">
            <w:pPr>
              <w:jc w:val="both"/>
              <w:rPr>
                <w:rFonts w:ascii="Arial" w:hAnsi="Arial" w:cs="Arial"/>
                <w:lang w:val="mn-MN"/>
              </w:rPr>
            </w:pPr>
            <w:r>
              <w:rPr>
                <w:rFonts w:ascii="Arial" w:hAnsi="Arial" w:cs="Arial"/>
                <w:lang w:val="mn-MN"/>
              </w:rPr>
              <w:t>Зорилгодоо хүрэх бүрэн боломжтой</w:t>
            </w:r>
          </w:p>
        </w:tc>
        <w:tc>
          <w:tcPr>
            <w:tcW w:w="3460" w:type="dxa"/>
          </w:tcPr>
          <w:p w:rsidR="009E4380" w:rsidRPr="00766BB6" w:rsidRDefault="009E4380" w:rsidP="002B6FAC">
            <w:pPr>
              <w:jc w:val="both"/>
              <w:rPr>
                <w:rFonts w:ascii="Arial" w:hAnsi="Arial" w:cs="Arial"/>
                <w:bCs/>
                <w:lang w:val="mn-MN"/>
              </w:rPr>
            </w:pPr>
            <w:r w:rsidRPr="00766BB6">
              <w:rPr>
                <w:rFonts w:ascii="Arial" w:hAnsi="Arial" w:cs="Arial"/>
                <w:bCs/>
                <w:lang w:val="mn-MN"/>
              </w:rPr>
              <w:t>Илүү зардал гарахгүй</w:t>
            </w:r>
          </w:p>
        </w:tc>
      </w:tr>
    </w:tbl>
    <w:p w:rsidR="009E4380" w:rsidRPr="005F01DD" w:rsidRDefault="009E4380" w:rsidP="009E4380">
      <w:pPr>
        <w:ind w:left="502"/>
        <w:jc w:val="center"/>
        <w:rPr>
          <w:rFonts w:ascii="Arial" w:hAnsi="Arial" w:cs="Arial"/>
          <w:b/>
        </w:rPr>
      </w:pPr>
    </w:p>
    <w:p w:rsidR="009E4380" w:rsidRPr="005F01DD" w:rsidRDefault="009E4380" w:rsidP="009E4380">
      <w:pPr>
        <w:ind w:left="502"/>
        <w:jc w:val="center"/>
        <w:rPr>
          <w:rFonts w:ascii="Arial" w:hAnsi="Arial" w:cs="Arial"/>
          <w:b/>
        </w:rPr>
      </w:pPr>
    </w:p>
    <w:p w:rsidR="009E4380" w:rsidRPr="005F01DD" w:rsidRDefault="009E4380" w:rsidP="009E4380">
      <w:pPr>
        <w:ind w:left="502"/>
        <w:jc w:val="center"/>
        <w:rPr>
          <w:rFonts w:ascii="Arial" w:hAnsi="Arial" w:cs="Arial"/>
          <w:b/>
        </w:rPr>
      </w:pPr>
      <w:r w:rsidRPr="005F01DD">
        <w:rPr>
          <w:rFonts w:ascii="Arial" w:hAnsi="Arial" w:cs="Arial"/>
          <w:b/>
        </w:rPr>
        <w:t xml:space="preserve">ТАВ. ЗОХИЦУУЛАЛТЫН ХУВИЛБАРЫН ҮР НӨЛӨӨГ ТАНДАН СУДАЛСАН </w:t>
      </w:r>
      <w:r w:rsidRPr="005F01DD">
        <w:rPr>
          <w:rFonts w:ascii="Arial" w:hAnsi="Arial" w:cs="Arial"/>
          <w:b/>
        </w:rPr>
        <w:tab/>
      </w:r>
      <w:r w:rsidRPr="005F01DD">
        <w:rPr>
          <w:rFonts w:ascii="Arial" w:hAnsi="Arial" w:cs="Arial"/>
          <w:b/>
        </w:rPr>
        <w:tab/>
      </w:r>
      <w:r w:rsidRPr="005F01DD">
        <w:rPr>
          <w:rFonts w:ascii="Arial" w:hAnsi="Arial" w:cs="Arial"/>
          <w:b/>
        </w:rPr>
        <w:tab/>
        <w:t>БАЙДАЛ</w:t>
      </w:r>
    </w:p>
    <w:p w:rsidR="009E4380" w:rsidRPr="005F01DD" w:rsidRDefault="009E4380" w:rsidP="009E4380">
      <w:pPr>
        <w:ind w:firstLine="502"/>
        <w:jc w:val="both"/>
        <w:rPr>
          <w:rFonts w:ascii="Arial" w:hAnsi="Arial" w:cs="Arial"/>
          <w:bCs/>
        </w:rPr>
      </w:pPr>
    </w:p>
    <w:p w:rsidR="009E4380" w:rsidRPr="005F01DD" w:rsidRDefault="009E4380" w:rsidP="009E4380">
      <w:pPr>
        <w:ind w:firstLine="502"/>
        <w:jc w:val="both"/>
        <w:rPr>
          <w:rFonts w:ascii="Arial" w:hAnsi="Arial" w:cs="Arial"/>
          <w:bCs/>
        </w:rPr>
      </w:pPr>
      <w:r w:rsidRPr="005F01DD">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rsidR="009E4380" w:rsidRPr="005F01DD" w:rsidRDefault="009E4380" w:rsidP="009E4380">
      <w:pPr>
        <w:spacing w:before="240"/>
        <w:ind w:firstLine="720"/>
        <w:jc w:val="both"/>
        <w:rPr>
          <w:rFonts w:ascii="Arial" w:hAnsi="Arial" w:cs="Arial"/>
          <w:bCs/>
          <w:i/>
        </w:rPr>
      </w:pPr>
      <w:r w:rsidRPr="005F01DD">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rsidR="009E4380" w:rsidRPr="005F01DD" w:rsidRDefault="009E4380" w:rsidP="009E4380">
      <w:pPr>
        <w:ind w:firstLine="502"/>
        <w:jc w:val="both"/>
        <w:rPr>
          <w:rFonts w:ascii="Arial" w:hAnsi="Arial" w:cs="Arial"/>
          <w:b/>
        </w:rPr>
      </w:pPr>
    </w:p>
    <w:p w:rsidR="009E4380" w:rsidRPr="005F01DD" w:rsidRDefault="009E4380" w:rsidP="009E4380">
      <w:pPr>
        <w:spacing w:before="240"/>
        <w:ind w:firstLine="720"/>
        <w:rPr>
          <w:rFonts w:ascii="Arial" w:hAnsi="Arial" w:cs="Arial"/>
          <w:b/>
        </w:rPr>
      </w:pPr>
      <w:r w:rsidRPr="005F01DD">
        <w:rPr>
          <w:rFonts w:ascii="Arial" w:hAnsi="Arial" w:cs="Arial"/>
          <w:b/>
        </w:rPr>
        <w:t>ХҮНИЙ ЭРХЭД ҮЗҮҮЛЭХ ҮР НӨЛӨӨ</w:t>
      </w:r>
    </w:p>
    <w:p w:rsidR="009E4380" w:rsidRPr="005F01DD" w:rsidRDefault="009E4380" w:rsidP="009E4380">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9E4380" w:rsidRPr="005F01DD" w:rsidTr="002B6FAC">
        <w:tc>
          <w:tcPr>
            <w:tcW w:w="2127" w:type="dxa"/>
            <w:vAlign w:val="center"/>
          </w:tcPr>
          <w:p w:rsidR="009E4380" w:rsidRPr="005F01DD" w:rsidRDefault="009E4380" w:rsidP="002B6FAC">
            <w:pPr>
              <w:jc w:val="center"/>
              <w:rPr>
                <w:rFonts w:ascii="Arial" w:hAnsi="Arial" w:cs="Arial"/>
                <w:b/>
              </w:rPr>
            </w:pPr>
            <w:r w:rsidRPr="005F01DD">
              <w:rPr>
                <w:rFonts w:ascii="Arial" w:hAnsi="Arial" w:cs="Arial"/>
                <w:b/>
                <w:bCs/>
              </w:rPr>
              <w:t>Үзүүлэх үр нөлөө:</w:t>
            </w:r>
          </w:p>
        </w:tc>
        <w:tc>
          <w:tcPr>
            <w:tcW w:w="3828" w:type="dxa"/>
            <w:vAlign w:val="center"/>
          </w:tcPr>
          <w:p w:rsidR="009E4380" w:rsidRPr="005F01DD" w:rsidRDefault="009E4380" w:rsidP="002B6FAC">
            <w:pPr>
              <w:jc w:val="center"/>
              <w:rPr>
                <w:rFonts w:ascii="Arial" w:hAnsi="Arial" w:cs="Arial"/>
                <w:b/>
              </w:rPr>
            </w:pPr>
            <w:r w:rsidRPr="005F01DD">
              <w:rPr>
                <w:rFonts w:ascii="Arial" w:hAnsi="Arial" w:cs="Arial"/>
                <w:b/>
              </w:rPr>
              <w:t xml:space="preserve">Холбогдох асуултууд </w:t>
            </w:r>
          </w:p>
        </w:tc>
        <w:tc>
          <w:tcPr>
            <w:tcW w:w="1842" w:type="dxa"/>
            <w:gridSpan w:val="4"/>
            <w:vAlign w:val="center"/>
          </w:tcPr>
          <w:p w:rsidR="009E4380" w:rsidRPr="005F01DD" w:rsidRDefault="009E4380" w:rsidP="002B6FAC">
            <w:pPr>
              <w:rPr>
                <w:rFonts w:ascii="Arial" w:hAnsi="Arial" w:cs="Arial"/>
                <w:b/>
              </w:rPr>
            </w:pPr>
            <w:r w:rsidRPr="005F01DD">
              <w:rPr>
                <w:rFonts w:ascii="Arial" w:hAnsi="Arial" w:cs="Arial"/>
                <w:b/>
              </w:rPr>
              <w:t xml:space="preserve">   Хариулт </w:t>
            </w:r>
          </w:p>
        </w:tc>
        <w:tc>
          <w:tcPr>
            <w:tcW w:w="2410" w:type="dxa"/>
          </w:tcPr>
          <w:p w:rsidR="009E4380" w:rsidRPr="005F01DD" w:rsidRDefault="009E4380" w:rsidP="002B6FAC">
            <w:pPr>
              <w:rPr>
                <w:rFonts w:ascii="Arial" w:hAnsi="Arial" w:cs="Arial"/>
                <w:b/>
              </w:rPr>
            </w:pPr>
            <w:r w:rsidRPr="005F01DD">
              <w:rPr>
                <w:rFonts w:ascii="Arial" w:hAnsi="Arial" w:cs="Arial"/>
                <w:b/>
              </w:rPr>
              <w:t xml:space="preserve">       Тайлбар</w:t>
            </w:r>
          </w:p>
        </w:tc>
      </w:tr>
      <w:tr w:rsidR="009E4380" w:rsidRPr="005F01DD" w:rsidTr="002B6FAC">
        <w:tc>
          <w:tcPr>
            <w:tcW w:w="2127" w:type="dxa"/>
            <w:vMerge w:val="restart"/>
          </w:tcPr>
          <w:p w:rsidR="009E4380" w:rsidRPr="005F01DD" w:rsidRDefault="009E4380" w:rsidP="002B6FAC">
            <w:pPr>
              <w:numPr>
                <w:ilvl w:val="0"/>
                <w:numId w:val="1"/>
              </w:numPr>
              <w:contextualSpacing/>
              <w:rPr>
                <w:rFonts w:ascii="Arial" w:hAnsi="Arial" w:cs="Arial"/>
                <w:b/>
              </w:rPr>
            </w:pPr>
            <w:r w:rsidRPr="005F01DD">
              <w:rPr>
                <w:rFonts w:ascii="Arial" w:hAnsi="Arial" w:cs="Arial"/>
                <w:b/>
              </w:rPr>
              <w:t>Хүний эрхийн суурь зарчмуудад нийцэж буй эсэх</w:t>
            </w:r>
          </w:p>
          <w:p w:rsidR="009E4380" w:rsidRPr="005F01DD" w:rsidRDefault="009E4380" w:rsidP="002B6FAC">
            <w:pPr>
              <w:jc w:val="center"/>
              <w:rPr>
                <w:rFonts w:ascii="Arial" w:hAnsi="Arial" w:cs="Arial"/>
                <w:b/>
              </w:rPr>
            </w:pPr>
          </w:p>
        </w:tc>
        <w:tc>
          <w:tcPr>
            <w:tcW w:w="8080" w:type="dxa"/>
            <w:gridSpan w:val="6"/>
            <w:shd w:val="clear" w:color="auto" w:fill="E7E6E6"/>
          </w:tcPr>
          <w:p w:rsidR="009E4380" w:rsidRPr="005F01DD" w:rsidRDefault="009E4380" w:rsidP="002B6FAC">
            <w:pPr>
              <w:rPr>
                <w:rFonts w:ascii="Arial" w:hAnsi="Arial" w:cs="Arial"/>
                <w:b/>
              </w:rPr>
            </w:pPr>
            <w:r w:rsidRPr="005F01DD">
              <w:rPr>
                <w:rFonts w:ascii="Arial" w:hAnsi="Arial" w:cs="Arial"/>
                <w:b/>
              </w:rPr>
              <w:t xml:space="preserve">1.1. Ялгаварлан гадуурхахгүй ба тэгш байх </w:t>
            </w:r>
          </w:p>
        </w:tc>
      </w:tr>
      <w:tr w:rsidR="009E4380" w:rsidRPr="005F01DD" w:rsidTr="002B6FAC">
        <w:tc>
          <w:tcPr>
            <w:tcW w:w="2127" w:type="dxa"/>
            <w:vMerge/>
          </w:tcPr>
          <w:p w:rsidR="009E4380" w:rsidRPr="005F01DD" w:rsidRDefault="009E4380" w:rsidP="002B6FAC">
            <w:pPr>
              <w:jc w:val="center"/>
              <w:rPr>
                <w:rFonts w:ascii="Arial" w:hAnsi="Arial" w:cs="Arial"/>
                <w:b/>
              </w:rPr>
            </w:pPr>
          </w:p>
        </w:tc>
        <w:tc>
          <w:tcPr>
            <w:tcW w:w="3828" w:type="dxa"/>
          </w:tcPr>
          <w:p w:rsidR="009E4380" w:rsidRPr="005F01DD" w:rsidRDefault="009E4380" w:rsidP="002B6FAC">
            <w:pPr>
              <w:ind w:firstLine="33"/>
              <w:rPr>
                <w:rFonts w:ascii="Arial" w:hAnsi="Arial" w:cs="Arial"/>
              </w:rPr>
            </w:pPr>
            <w:r w:rsidRPr="005F01DD">
              <w:rPr>
                <w:rFonts w:ascii="Arial" w:hAnsi="Arial" w:cs="Arial"/>
              </w:rPr>
              <w:t>1.1.1.Ялгаварлан гадуурхахыг хориглох эсэх</w:t>
            </w:r>
          </w:p>
        </w:tc>
        <w:tc>
          <w:tcPr>
            <w:tcW w:w="992" w:type="dxa"/>
            <w:gridSpan w:val="3"/>
          </w:tcPr>
          <w:p w:rsidR="009E4380" w:rsidRPr="005F01DD" w:rsidRDefault="009E4380" w:rsidP="002B6FAC">
            <w:pPr>
              <w:rPr>
                <w:rFonts w:ascii="Arial" w:hAnsi="Arial" w:cs="Arial"/>
                <w:b/>
              </w:rPr>
            </w:pPr>
            <w:r w:rsidRPr="005F01DD">
              <w:rPr>
                <w:rFonts w:ascii="Arial" w:hAnsi="Arial" w:cs="Arial"/>
                <w:b/>
              </w:rPr>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Ямар нэгэн сөрөг нөлөө байхгүй.</w:t>
            </w:r>
          </w:p>
        </w:tc>
      </w:tr>
      <w:tr w:rsidR="009E4380" w:rsidRPr="005F01DD" w:rsidTr="002B6FAC">
        <w:tc>
          <w:tcPr>
            <w:tcW w:w="2127" w:type="dxa"/>
            <w:vMerge/>
          </w:tcPr>
          <w:p w:rsidR="009E4380" w:rsidRPr="005F01DD" w:rsidRDefault="009E4380" w:rsidP="002B6FAC">
            <w:pPr>
              <w:rPr>
                <w:rFonts w:ascii="Arial" w:hAnsi="Arial" w:cs="Arial"/>
                <w:b/>
              </w:rPr>
            </w:pPr>
          </w:p>
        </w:tc>
        <w:tc>
          <w:tcPr>
            <w:tcW w:w="3828" w:type="dxa"/>
          </w:tcPr>
          <w:p w:rsidR="009E4380" w:rsidRPr="005F01DD" w:rsidRDefault="009E4380" w:rsidP="002B6FAC">
            <w:pPr>
              <w:ind w:left="-18" w:firstLine="33"/>
              <w:rPr>
                <w:rFonts w:ascii="Arial" w:hAnsi="Arial" w:cs="Arial"/>
              </w:rPr>
            </w:pPr>
            <w:r w:rsidRPr="005F01DD">
              <w:rPr>
                <w:rFonts w:ascii="Arial" w:hAnsi="Arial" w:cs="Arial"/>
              </w:rPr>
              <w:t>1.1.2.Ялгаварлан гадуурхсан буюу аль нэг бүлэгт давуу байдал үүсгэх эсэх</w:t>
            </w:r>
          </w:p>
        </w:tc>
        <w:tc>
          <w:tcPr>
            <w:tcW w:w="992" w:type="dxa"/>
            <w:gridSpan w:val="3"/>
          </w:tcPr>
          <w:p w:rsidR="009E4380" w:rsidRPr="005F01DD" w:rsidRDefault="009E4380" w:rsidP="002B6FAC">
            <w:pPr>
              <w:rPr>
                <w:rFonts w:ascii="Arial" w:hAnsi="Arial" w:cs="Arial"/>
              </w:rPr>
            </w:pPr>
          </w:p>
        </w:tc>
        <w:tc>
          <w:tcPr>
            <w:tcW w:w="850" w:type="dxa"/>
          </w:tcPr>
          <w:p w:rsidR="009E4380" w:rsidRPr="005F01DD" w:rsidRDefault="009E4380" w:rsidP="002B6FAC">
            <w:pPr>
              <w:rPr>
                <w:rFonts w:ascii="Arial" w:hAnsi="Arial" w:cs="Arial"/>
                <w:b/>
                <w:bCs/>
              </w:rPr>
            </w:pPr>
            <w:r w:rsidRPr="005F01DD">
              <w:rPr>
                <w:rFonts w:ascii="Arial" w:hAnsi="Arial" w:cs="Arial"/>
                <w:b/>
              </w:rPr>
              <w:t>Үгүй</w:t>
            </w: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Ямар нэгэн сөрөг нөлөө байхгүй.</w:t>
            </w:r>
          </w:p>
        </w:tc>
      </w:tr>
      <w:tr w:rsidR="009E4380" w:rsidRPr="005F01DD" w:rsidTr="002B6FAC">
        <w:trPr>
          <w:trHeight w:val="440"/>
        </w:trPr>
        <w:tc>
          <w:tcPr>
            <w:tcW w:w="2127" w:type="dxa"/>
            <w:vMerge/>
          </w:tcPr>
          <w:p w:rsidR="009E4380" w:rsidRPr="005F01DD" w:rsidRDefault="009E4380" w:rsidP="002B6FAC">
            <w:pPr>
              <w:rPr>
                <w:rFonts w:ascii="Arial" w:hAnsi="Arial" w:cs="Arial"/>
                <w:b/>
              </w:rPr>
            </w:pPr>
          </w:p>
        </w:tc>
        <w:tc>
          <w:tcPr>
            <w:tcW w:w="3828" w:type="dxa"/>
          </w:tcPr>
          <w:p w:rsidR="009E4380" w:rsidRPr="005F01DD" w:rsidRDefault="009E4380" w:rsidP="002B6FAC">
            <w:pPr>
              <w:ind w:left="-108" w:firstLine="33"/>
              <w:jc w:val="both"/>
              <w:rPr>
                <w:rFonts w:ascii="Arial" w:hAnsi="Arial" w:cs="Arial"/>
              </w:rPr>
            </w:pPr>
            <w:r w:rsidRPr="005F01DD">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rsidR="009E4380" w:rsidRPr="005F01DD" w:rsidRDefault="009E4380" w:rsidP="002B6FAC">
            <w:pPr>
              <w:ind w:left="-108" w:firstLine="33"/>
              <w:jc w:val="both"/>
              <w:rPr>
                <w:rFonts w:ascii="Arial" w:hAnsi="Arial" w:cs="Arial"/>
              </w:rPr>
            </w:pPr>
          </w:p>
        </w:tc>
        <w:tc>
          <w:tcPr>
            <w:tcW w:w="992" w:type="dxa"/>
            <w:gridSpan w:val="3"/>
          </w:tcPr>
          <w:p w:rsidR="009E4380" w:rsidRPr="005F01DD" w:rsidRDefault="009E4380" w:rsidP="002B6FAC">
            <w:pPr>
              <w:rPr>
                <w:rFonts w:ascii="Arial" w:hAnsi="Arial" w:cs="Arial"/>
              </w:rPr>
            </w:pPr>
            <w:r w:rsidRPr="005F01DD">
              <w:rPr>
                <w:rFonts w:ascii="Arial" w:hAnsi="Arial" w:cs="Arial"/>
              </w:rPr>
              <w:t>Тийм</w:t>
            </w:r>
          </w:p>
        </w:tc>
        <w:tc>
          <w:tcPr>
            <w:tcW w:w="850" w:type="dxa"/>
          </w:tcPr>
          <w:p w:rsidR="009E4380" w:rsidRPr="005F01DD" w:rsidRDefault="009E4380" w:rsidP="002B6FAC">
            <w:pPr>
              <w:rPr>
                <w:rFonts w:ascii="Arial" w:hAnsi="Arial" w:cs="Arial"/>
                <w:b/>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Ямар нэгэн сөрөг нөлөө байхгүй.</w:t>
            </w:r>
          </w:p>
        </w:tc>
      </w:tr>
      <w:tr w:rsidR="009E4380" w:rsidRPr="005F01DD" w:rsidTr="002B6FAC">
        <w:tc>
          <w:tcPr>
            <w:tcW w:w="2127" w:type="dxa"/>
            <w:vMerge/>
          </w:tcPr>
          <w:p w:rsidR="009E4380" w:rsidRPr="005F01DD" w:rsidRDefault="009E4380" w:rsidP="002B6FAC">
            <w:pPr>
              <w:rPr>
                <w:rFonts w:ascii="Arial" w:hAnsi="Arial" w:cs="Arial"/>
                <w:b/>
              </w:rPr>
            </w:pPr>
          </w:p>
        </w:tc>
        <w:tc>
          <w:tcPr>
            <w:tcW w:w="8080" w:type="dxa"/>
            <w:gridSpan w:val="6"/>
            <w:shd w:val="clear" w:color="auto" w:fill="E7E6E6"/>
          </w:tcPr>
          <w:p w:rsidR="009E4380" w:rsidRPr="005F01DD" w:rsidRDefault="009E4380" w:rsidP="002B6FAC">
            <w:pPr>
              <w:ind w:firstLine="33"/>
              <w:contextualSpacing/>
              <w:rPr>
                <w:rFonts w:ascii="Arial" w:hAnsi="Arial" w:cs="Arial"/>
                <w:b/>
              </w:rPr>
            </w:pPr>
            <w:r w:rsidRPr="005F01DD">
              <w:rPr>
                <w:rFonts w:ascii="Arial" w:hAnsi="Arial" w:cs="Arial"/>
                <w:b/>
              </w:rPr>
              <w:t>1.2. Оролцоог хангах</w:t>
            </w:r>
          </w:p>
        </w:tc>
      </w:tr>
      <w:tr w:rsidR="009E4380" w:rsidRPr="005F01DD" w:rsidTr="002B6FAC">
        <w:tc>
          <w:tcPr>
            <w:tcW w:w="2127" w:type="dxa"/>
            <w:vMerge/>
          </w:tcPr>
          <w:p w:rsidR="009E4380" w:rsidRPr="005F01DD" w:rsidRDefault="009E4380" w:rsidP="002B6FAC">
            <w:pPr>
              <w:jc w:val="center"/>
              <w:rPr>
                <w:rFonts w:ascii="Arial" w:hAnsi="Arial" w:cs="Arial"/>
                <w:b/>
              </w:rPr>
            </w:pPr>
          </w:p>
        </w:tc>
        <w:tc>
          <w:tcPr>
            <w:tcW w:w="3969" w:type="dxa"/>
            <w:gridSpan w:val="3"/>
          </w:tcPr>
          <w:p w:rsidR="009E4380" w:rsidRPr="005F01DD" w:rsidRDefault="009E4380" w:rsidP="002B6FAC">
            <w:pPr>
              <w:ind w:left="-18" w:firstLine="33"/>
              <w:jc w:val="both"/>
              <w:rPr>
                <w:rFonts w:ascii="Arial" w:hAnsi="Arial" w:cs="Arial"/>
              </w:rPr>
            </w:pPr>
            <w:r w:rsidRPr="005F01DD">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rsidR="009E4380" w:rsidRPr="005F01DD" w:rsidRDefault="009E4380" w:rsidP="002B6FAC">
            <w:pPr>
              <w:rPr>
                <w:rFonts w:ascii="Arial" w:hAnsi="Arial" w:cs="Arial"/>
                <w:b/>
              </w:rPr>
            </w:pPr>
            <w:r w:rsidRPr="005F01DD">
              <w:rPr>
                <w:rFonts w:ascii="Arial" w:hAnsi="Arial" w:cs="Arial"/>
                <w:b/>
              </w:rPr>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 xml:space="preserve"> Шударга ёсны зарчимд нийцсэн</w:t>
            </w:r>
          </w:p>
        </w:tc>
      </w:tr>
      <w:tr w:rsidR="009E4380" w:rsidRPr="005F01DD" w:rsidTr="002B6FAC">
        <w:trPr>
          <w:trHeight w:val="525"/>
        </w:trPr>
        <w:tc>
          <w:tcPr>
            <w:tcW w:w="2127" w:type="dxa"/>
            <w:vMerge/>
          </w:tcPr>
          <w:p w:rsidR="009E4380" w:rsidRPr="005F01DD" w:rsidRDefault="009E4380" w:rsidP="002B6FAC">
            <w:pPr>
              <w:jc w:val="center"/>
              <w:rPr>
                <w:rFonts w:ascii="Arial" w:hAnsi="Arial" w:cs="Arial"/>
                <w:b/>
              </w:rPr>
            </w:pPr>
          </w:p>
        </w:tc>
        <w:tc>
          <w:tcPr>
            <w:tcW w:w="3969" w:type="dxa"/>
            <w:gridSpan w:val="3"/>
          </w:tcPr>
          <w:p w:rsidR="009E4380" w:rsidRPr="005F01DD" w:rsidRDefault="009E4380" w:rsidP="002B6FAC">
            <w:pPr>
              <w:ind w:firstLine="33"/>
              <w:jc w:val="both"/>
              <w:rPr>
                <w:rFonts w:ascii="Arial" w:hAnsi="Arial" w:cs="Arial"/>
              </w:rPr>
            </w:pPr>
            <w:r w:rsidRPr="005F01DD">
              <w:rPr>
                <w:rFonts w:ascii="Arial" w:hAnsi="Arial" w:cs="Arial"/>
              </w:rPr>
              <w:t xml:space="preserve"> 1.2.2.Ялангуяа зохицуулалтыг бий болгосноор эрх, хууль ёсны ашиг сонирхол нь хөндөгдөж буй, </w:t>
            </w:r>
            <w:r w:rsidRPr="005F01DD">
              <w:rPr>
                <w:rFonts w:ascii="Arial" w:hAnsi="Arial" w:cs="Arial"/>
              </w:rPr>
              <w:lastRenderedPageBreak/>
              <w:t xml:space="preserve">эсхүл хөндөгдөж болзошгүй иргэдийг тодорхойлсон эсэх </w:t>
            </w:r>
          </w:p>
        </w:tc>
        <w:tc>
          <w:tcPr>
            <w:tcW w:w="851" w:type="dxa"/>
          </w:tcPr>
          <w:p w:rsidR="009E4380" w:rsidRPr="005F01DD" w:rsidRDefault="009E4380" w:rsidP="002B6FAC">
            <w:pPr>
              <w:rPr>
                <w:rFonts w:ascii="Arial" w:hAnsi="Arial" w:cs="Arial"/>
                <w:b/>
              </w:rPr>
            </w:pPr>
            <w:r w:rsidRPr="005F01DD">
              <w:rPr>
                <w:rFonts w:ascii="Arial" w:hAnsi="Arial" w:cs="Arial"/>
                <w:b/>
              </w:rPr>
              <w:lastRenderedPageBreak/>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 xml:space="preserve">Шударга ёсны зарчимд нийцнэ </w:t>
            </w:r>
          </w:p>
        </w:tc>
      </w:tr>
      <w:tr w:rsidR="009E4380" w:rsidRPr="005F01DD" w:rsidTr="002B6FAC">
        <w:tc>
          <w:tcPr>
            <w:tcW w:w="2127" w:type="dxa"/>
            <w:vMerge/>
          </w:tcPr>
          <w:p w:rsidR="009E4380" w:rsidRPr="005F01DD" w:rsidRDefault="009E4380" w:rsidP="002B6FAC">
            <w:pPr>
              <w:jc w:val="center"/>
              <w:rPr>
                <w:rFonts w:ascii="Arial" w:hAnsi="Arial" w:cs="Arial"/>
                <w:b/>
              </w:rPr>
            </w:pPr>
          </w:p>
        </w:tc>
        <w:tc>
          <w:tcPr>
            <w:tcW w:w="8080" w:type="dxa"/>
            <w:gridSpan w:val="6"/>
            <w:shd w:val="clear" w:color="auto" w:fill="E7E6E6"/>
          </w:tcPr>
          <w:p w:rsidR="009E4380" w:rsidRPr="005F01DD" w:rsidRDefault="009E4380" w:rsidP="002B6FAC">
            <w:pPr>
              <w:ind w:left="-18" w:firstLine="33"/>
              <w:contextualSpacing/>
              <w:rPr>
                <w:rFonts w:ascii="Arial" w:hAnsi="Arial" w:cs="Arial"/>
                <w:b/>
              </w:rPr>
            </w:pPr>
            <w:r w:rsidRPr="005F01DD">
              <w:rPr>
                <w:rFonts w:ascii="Arial" w:hAnsi="Arial" w:cs="Arial"/>
                <w:b/>
              </w:rPr>
              <w:t>1.3. Хууль дээдлэх зарчим ба сайн засаглал хариуцлага</w:t>
            </w:r>
          </w:p>
        </w:tc>
      </w:tr>
      <w:tr w:rsidR="009E4380" w:rsidRPr="005F01DD" w:rsidTr="002B6FAC">
        <w:tc>
          <w:tcPr>
            <w:tcW w:w="2127" w:type="dxa"/>
            <w:vMerge/>
          </w:tcPr>
          <w:p w:rsidR="009E4380" w:rsidRPr="005F01DD" w:rsidRDefault="009E4380" w:rsidP="002B6FAC">
            <w:pPr>
              <w:ind w:left="360"/>
              <w:contextualSpacing/>
              <w:rPr>
                <w:rFonts w:ascii="Arial" w:hAnsi="Arial" w:cs="Arial"/>
                <w:b/>
              </w:rPr>
            </w:pPr>
          </w:p>
        </w:tc>
        <w:tc>
          <w:tcPr>
            <w:tcW w:w="3955" w:type="dxa"/>
            <w:gridSpan w:val="2"/>
          </w:tcPr>
          <w:p w:rsidR="009E4380" w:rsidRPr="005F01DD" w:rsidRDefault="009E4380" w:rsidP="002B6FAC">
            <w:pPr>
              <w:ind w:left="-18" w:firstLine="33"/>
              <w:jc w:val="both"/>
              <w:rPr>
                <w:rFonts w:ascii="Arial" w:hAnsi="Arial" w:cs="Arial"/>
              </w:rPr>
            </w:pPr>
            <w:r w:rsidRPr="005F01DD">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rsidR="009E4380" w:rsidRPr="005F01DD" w:rsidRDefault="009E4380" w:rsidP="002B6FAC">
            <w:pPr>
              <w:rPr>
                <w:rFonts w:ascii="Arial" w:hAnsi="Arial" w:cs="Arial"/>
                <w:b/>
              </w:rPr>
            </w:pPr>
            <w:r w:rsidRPr="005F01DD">
              <w:rPr>
                <w:rFonts w:ascii="Arial" w:hAnsi="Arial" w:cs="Arial"/>
                <w:b/>
              </w:rPr>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9E4380" w:rsidRPr="005F01DD" w:rsidTr="002B6FAC">
        <w:tc>
          <w:tcPr>
            <w:tcW w:w="2127" w:type="dxa"/>
            <w:vMerge/>
          </w:tcPr>
          <w:p w:rsidR="009E4380" w:rsidRPr="005F01DD" w:rsidRDefault="009E4380" w:rsidP="002B6FAC">
            <w:pPr>
              <w:ind w:left="360"/>
              <w:contextualSpacing/>
              <w:rPr>
                <w:rFonts w:ascii="Arial" w:hAnsi="Arial" w:cs="Arial"/>
                <w:b/>
              </w:rPr>
            </w:pPr>
          </w:p>
        </w:tc>
        <w:tc>
          <w:tcPr>
            <w:tcW w:w="3955" w:type="dxa"/>
            <w:gridSpan w:val="2"/>
          </w:tcPr>
          <w:p w:rsidR="009E4380" w:rsidRPr="005F01DD" w:rsidRDefault="009E4380" w:rsidP="002B6FAC">
            <w:pPr>
              <w:ind w:left="-18" w:firstLine="33"/>
              <w:jc w:val="both"/>
              <w:rPr>
                <w:rFonts w:ascii="Arial" w:hAnsi="Arial" w:cs="Arial"/>
              </w:rPr>
            </w:pPr>
            <w:r w:rsidRPr="005F01DD">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rsidR="009E4380" w:rsidRPr="005F01DD" w:rsidRDefault="009E4380" w:rsidP="002B6FAC">
            <w:pPr>
              <w:rPr>
                <w:rFonts w:ascii="Arial" w:hAnsi="Arial" w:cs="Arial"/>
                <w:b/>
              </w:rPr>
            </w:pPr>
            <w:r w:rsidRPr="005F01DD">
              <w:rPr>
                <w:rFonts w:ascii="Arial" w:hAnsi="Arial" w:cs="Arial"/>
                <w:b/>
              </w:rPr>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9E4380" w:rsidRPr="005F01DD" w:rsidTr="002B6FAC">
        <w:tc>
          <w:tcPr>
            <w:tcW w:w="2127" w:type="dxa"/>
            <w:vMerge/>
          </w:tcPr>
          <w:p w:rsidR="009E4380" w:rsidRPr="005F01DD" w:rsidRDefault="009E4380" w:rsidP="002B6FAC">
            <w:pPr>
              <w:ind w:left="360"/>
              <w:contextualSpacing/>
              <w:rPr>
                <w:rFonts w:ascii="Arial" w:hAnsi="Arial" w:cs="Arial"/>
                <w:b/>
              </w:rPr>
            </w:pPr>
          </w:p>
        </w:tc>
        <w:tc>
          <w:tcPr>
            <w:tcW w:w="3955" w:type="dxa"/>
            <w:gridSpan w:val="2"/>
          </w:tcPr>
          <w:p w:rsidR="009E4380" w:rsidRPr="005F01DD" w:rsidRDefault="009E4380" w:rsidP="002B6FAC">
            <w:pPr>
              <w:ind w:left="-18" w:firstLine="33"/>
              <w:jc w:val="both"/>
              <w:rPr>
                <w:rFonts w:ascii="Arial" w:hAnsi="Arial" w:cs="Arial"/>
              </w:rPr>
            </w:pPr>
            <w:r w:rsidRPr="005F01DD">
              <w:rPr>
                <w:rFonts w:ascii="Arial" w:hAnsi="Arial" w:cs="Arial"/>
              </w:rPr>
              <w:t>1.3.3.Хүний эрхийг зөрчигчдөд хүлээлгэх хариуцлагыг тусгах эсэх</w:t>
            </w:r>
          </w:p>
        </w:tc>
        <w:tc>
          <w:tcPr>
            <w:tcW w:w="865" w:type="dxa"/>
            <w:gridSpan w:val="2"/>
          </w:tcPr>
          <w:p w:rsidR="009E4380" w:rsidRPr="005F01DD" w:rsidRDefault="009E4380" w:rsidP="002B6FAC">
            <w:pPr>
              <w:rPr>
                <w:rFonts w:ascii="Arial" w:hAnsi="Arial" w:cs="Arial"/>
              </w:rPr>
            </w:pPr>
          </w:p>
        </w:tc>
        <w:tc>
          <w:tcPr>
            <w:tcW w:w="850" w:type="dxa"/>
          </w:tcPr>
          <w:p w:rsidR="009E4380" w:rsidRPr="005F01DD" w:rsidRDefault="009E4380" w:rsidP="002B6FAC">
            <w:pPr>
              <w:rPr>
                <w:rFonts w:ascii="Arial" w:hAnsi="Arial" w:cs="Arial"/>
                <w:b/>
              </w:rPr>
            </w:pPr>
            <w:r w:rsidRPr="005F01DD">
              <w:rPr>
                <w:rFonts w:ascii="Arial" w:hAnsi="Arial" w:cs="Arial"/>
                <w:b/>
              </w:rPr>
              <w:t>Үгүй</w:t>
            </w: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энэ асуудалтай холбогдолгүй</w:t>
            </w:r>
          </w:p>
        </w:tc>
      </w:tr>
      <w:tr w:rsidR="009E4380" w:rsidRPr="005F01DD" w:rsidTr="002B6FAC">
        <w:trPr>
          <w:trHeight w:val="381"/>
        </w:trPr>
        <w:tc>
          <w:tcPr>
            <w:tcW w:w="2127" w:type="dxa"/>
            <w:vMerge w:val="restart"/>
          </w:tcPr>
          <w:p w:rsidR="009E4380" w:rsidRPr="005F01DD" w:rsidRDefault="009E4380" w:rsidP="002B6FAC">
            <w:pPr>
              <w:numPr>
                <w:ilvl w:val="0"/>
                <w:numId w:val="2"/>
              </w:numPr>
              <w:ind w:left="34" w:hanging="34"/>
              <w:contextualSpacing/>
              <w:rPr>
                <w:rFonts w:ascii="Arial" w:hAnsi="Arial" w:cs="Arial"/>
                <w:b/>
              </w:rPr>
            </w:pPr>
            <w:r w:rsidRPr="005F01DD">
              <w:rPr>
                <w:rFonts w:ascii="Arial" w:hAnsi="Arial" w:cs="Arial"/>
                <w:b/>
              </w:rPr>
              <w:t xml:space="preserve">Хүний эрхийг </w:t>
            </w:r>
          </w:p>
          <w:p w:rsidR="009E4380" w:rsidRPr="005F01DD" w:rsidRDefault="009E4380" w:rsidP="002B6FAC">
            <w:pPr>
              <w:ind w:left="34" w:hanging="34"/>
              <w:contextualSpacing/>
              <w:rPr>
                <w:rFonts w:ascii="Arial" w:hAnsi="Arial" w:cs="Arial"/>
                <w:b/>
              </w:rPr>
            </w:pPr>
            <w:r w:rsidRPr="005F01DD">
              <w:rPr>
                <w:rFonts w:ascii="Arial" w:hAnsi="Arial" w:cs="Arial"/>
                <w:b/>
              </w:rPr>
              <w:t>хязгаарласан зохицуулалт агуулсан эсэх</w:t>
            </w:r>
          </w:p>
        </w:tc>
        <w:tc>
          <w:tcPr>
            <w:tcW w:w="3955" w:type="dxa"/>
            <w:gridSpan w:val="2"/>
          </w:tcPr>
          <w:p w:rsidR="009E4380" w:rsidRPr="005F01DD" w:rsidRDefault="009E4380" w:rsidP="002B6FAC">
            <w:pPr>
              <w:contextualSpacing/>
              <w:jc w:val="both"/>
              <w:rPr>
                <w:rFonts w:ascii="Arial" w:hAnsi="Arial" w:cs="Arial"/>
              </w:rPr>
            </w:pPr>
            <w:r w:rsidRPr="005F01DD">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rsidR="009E4380" w:rsidRPr="005F01DD" w:rsidRDefault="009E4380" w:rsidP="002B6FAC">
            <w:pPr>
              <w:rPr>
                <w:rFonts w:ascii="Arial" w:hAnsi="Arial" w:cs="Arial"/>
              </w:rPr>
            </w:pPr>
          </w:p>
        </w:tc>
        <w:tc>
          <w:tcPr>
            <w:tcW w:w="850" w:type="dxa"/>
          </w:tcPr>
          <w:p w:rsidR="009E4380" w:rsidRPr="005F01DD" w:rsidRDefault="009E4380" w:rsidP="002B6FAC">
            <w:pPr>
              <w:rPr>
                <w:rFonts w:ascii="Arial" w:hAnsi="Arial" w:cs="Arial"/>
                <w:b/>
              </w:rPr>
            </w:pPr>
            <w:r w:rsidRPr="005F01DD">
              <w:rPr>
                <w:rFonts w:ascii="Arial" w:hAnsi="Arial" w:cs="Arial"/>
                <w:b/>
              </w:rPr>
              <w:t>Үгүй</w:t>
            </w: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 xml:space="preserve">Хуулийн зорилго, шударга ёсонд нийцсэн </w:t>
            </w:r>
          </w:p>
        </w:tc>
      </w:tr>
      <w:tr w:rsidR="009E4380" w:rsidRPr="005F01DD" w:rsidTr="002B6FAC">
        <w:trPr>
          <w:trHeight w:val="244"/>
        </w:trPr>
        <w:tc>
          <w:tcPr>
            <w:tcW w:w="2127" w:type="dxa"/>
            <w:vMerge/>
          </w:tcPr>
          <w:p w:rsidR="009E4380" w:rsidRPr="005F01DD" w:rsidRDefault="009E4380" w:rsidP="002B6FAC">
            <w:pPr>
              <w:jc w:val="center"/>
              <w:rPr>
                <w:rFonts w:ascii="Arial" w:hAnsi="Arial" w:cs="Arial"/>
                <w:b/>
              </w:rPr>
            </w:pPr>
          </w:p>
        </w:tc>
        <w:tc>
          <w:tcPr>
            <w:tcW w:w="3955" w:type="dxa"/>
            <w:gridSpan w:val="2"/>
          </w:tcPr>
          <w:p w:rsidR="009E4380" w:rsidRPr="005F01DD" w:rsidRDefault="009E4380" w:rsidP="002B6FAC">
            <w:pPr>
              <w:contextualSpacing/>
              <w:rPr>
                <w:rFonts w:ascii="Arial" w:hAnsi="Arial" w:cs="Arial"/>
              </w:rPr>
            </w:pPr>
            <w:r w:rsidRPr="005F01DD">
              <w:rPr>
                <w:rFonts w:ascii="Arial" w:hAnsi="Arial" w:cs="Arial"/>
              </w:rPr>
              <w:t xml:space="preserve">2.2. Хязгаарлалт тогтоох нь зайлшгүй эсэх </w:t>
            </w:r>
          </w:p>
        </w:tc>
        <w:tc>
          <w:tcPr>
            <w:tcW w:w="865" w:type="dxa"/>
            <w:gridSpan w:val="2"/>
          </w:tcPr>
          <w:p w:rsidR="009E4380" w:rsidRPr="005F01DD" w:rsidRDefault="009E4380" w:rsidP="002B6FAC">
            <w:pPr>
              <w:rPr>
                <w:rFonts w:ascii="Arial" w:hAnsi="Arial" w:cs="Arial"/>
              </w:rPr>
            </w:pPr>
          </w:p>
        </w:tc>
        <w:tc>
          <w:tcPr>
            <w:tcW w:w="850" w:type="dxa"/>
          </w:tcPr>
          <w:p w:rsidR="009E4380" w:rsidRPr="005F01DD" w:rsidRDefault="009E4380" w:rsidP="002B6FAC">
            <w:pPr>
              <w:rPr>
                <w:rFonts w:ascii="Arial" w:hAnsi="Arial" w:cs="Arial"/>
                <w:b/>
              </w:rPr>
            </w:pPr>
            <w:r w:rsidRPr="005F01DD">
              <w:rPr>
                <w:rFonts w:ascii="Arial" w:hAnsi="Arial" w:cs="Arial"/>
                <w:b/>
              </w:rPr>
              <w:t>Үгүй</w:t>
            </w: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Шаардлагагүй</w:t>
            </w:r>
          </w:p>
        </w:tc>
      </w:tr>
      <w:tr w:rsidR="009E4380" w:rsidRPr="005F01DD" w:rsidTr="002B6FAC">
        <w:trPr>
          <w:trHeight w:val="363"/>
        </w:trPr>
        <w:tc>
          <w:tcPr>
            <w:tcW w:w="2127" w:type="dxa"/>
            <w:vMerge w:val="restart"/>
          </w:tcPr>
          <w:p w:rsidR="009E4380" w:rsidRPr="005F01DD" w:rsidRDefault="009E4380" w:rsidP="002B6FAC">
            <w:pPr>
              <w:numPr>
                <w:ilvl w:val="0"/>
                <w:numId w:val="2"/>
              </w:numPr>
              <w:contextualSpacing/>
              <w:rPr>
                <w:rFonts w:ascii="Arial" w:hAnsi="Arial" w:cs="Arial"/>
                <w:b/>
              </w:rPr>
            </w:pPr>
            <w:r w:rsidRPr="005F01DD">
              <w:rPr>
                <w:rFonts w:ascii="Arial" w:hAnsi="Arial" w:cs="Arial"/>
                <w:b/>
              </w:rPr>
              <w:t>Женд</w:t>
            </w:r>
            <w:r>
              <w:rPr>
                <w:rFonts w:ascii="Arial" w:hAnsi="Arial" w:cs="Arial"/>
                <w:b/>
                <w:lang w:val="mn-MN"/>
              </w:rPr>
              <w:t>е</w:t>
            </w:r>
            <w:r w:rsidRPr="005F01DD">
              <w:rPr>
                <w:rFonts w:ascii="Arial" w:hAnsi="Arial" w:cs="Arial"/>
                <w:b/>
              </w:rPr>
              <w:t xml:space="preserve">рийн </w:t>
            </w:r>
          </w:p>
          <w:p w:rsidR="009E4380" w:rsidRPr="005F01DD" w:rsidRDefault="009E4380" w:rsidP="002B6FAC">
            <w:pPr>
              <w:contextualSpacing/>
              <w:rPr>
                <w:rFonts w:ascii="Arial" w:hAnsi="Arial" w:cs="Arial"/>
                <w:b/>
              </w:rPr>
            </w:pPr>
            <w:r w:rsidRPr="005F01DD">
              <w:rPr>
                <w:rFonts w:ascii="Arial" w:hAnsi="Arial" w:cs="Arial"/>
                <w:b/>
              </w:rPr>
              <w:t xml:space="preserve">эрх тэгш байдлыг хангах тухай хуульд нийцүүлсэн эсэх </w:t>
            </w:r>
          </w:p>
        </w:tc>
        <w:tc>
          <w:tcPr>
            <w:tcW w:w="3955" w:type="dxa"/>
            <w:gridSpan w:val="2"/>
            <w:vAlign w:val="center"/>
          </w:tcPr>
          <w:p w:rsidR="009E4380" w:rsidRPr="005F01DD" w:rsidRDefault="009E4380" w:rsidP="002B6FAC">
            <w:pPr>
              <w:jc w:val="both"/>
              <w:rPr>
                <w:rFonts w:ascii="Arial" w:hAnsi="Arial" w:cs="Arial"/>
              </w:rPr>
            </w:pPr>
            <w:r w:rsidRPr="005F01DD">
              <w:rPr>
                <w:rFonts w:ascii="Arial" w:hAnsi="Arial" w:cs="Arial"/>
              </w:rPr>
              <w:t>5.1. Женд</w:t>
            </w:r>
            <w:r>
              <w:rPr>
                <w:rFonts w:ascii="Arial" w:hAnsi="Arial" w:cs="Arial"/>
                <w:lang w:val="mn-MN"/>
              </w:rPr>
              <w:t>е</w:t>
            </w:r>
            <w:r w:rsidRPr="005F01DD">
              <w:rPr>
                <w:rFonts w:ascii="Arial" w:hAnsi="Arial" w:cs="Arial"/>
              </w:rPr>
              <w:t>рийн үзэл баримтлалыг тусгасан эсэх</w:t>
            </w:r>
          </w:p>
        </w:tc>
        <w:tc>
          <w:tcPr>
            <w:tcW w:w="865" w:type="dxa"/>
            <w:gridSpan w:val="2"/>
          </w:tcPr>
          <w:p w:rsidR="009E4380" w:rsidRPr="005F01DD" w:rsidRDefault="009E4380" w:rsidP="002B6FAC">
            <w:pPr>
              <w:rPr>
                <w:rFonts w:ascii="Arial" w:hAnsi="Arial" w:cs="Arial"/>
                <w:b/>
              </w:rPr>
            </w:pPr>
            <w:r w:rsidRPr="005F01DD">
              <w:rPr>
                <w:rFonts w:ascii="Arial" w:hAnsi="Arial" w:cs="Arial"/>
                <w:b/>
              </w:rPr>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Ямар нэгэн сөрөг нөлөө байхгүй.</w:t>
            </w:r>
          </w:p>
        </w:tc>
      </w:tr>
      <w:tr w:rsidR="009E4380" w:rsidRPr="005F01DD" w:rsidTr="002B6FAC">
        <w:trPr>
          <w:trHeight w:val="1007"/>
        </w:trPr>
        <w:tc>
          <w:tcPr>
            <w:tcW w:w="2127" w:type="dxa"/>
            <w:vMerge/>
          </w:tcPr>
          <w:p w:rsidR="009E4380" w:rsidRPr="005F01DD" w:rsidRDefault="009E4380" w:rsidP="002B6FAC">
            <w:pPr>
              <w:numPr>
                <w:ilvl w:val="0"/>
                <w:numId w:val="2"/>
              </w:numPr>
              <w:contextualSpacing/>
              <w:rPr>
                <w:rFonts w:ascii="Arial" w:hAnsi="Arial" w:cs="Arial"/>
                <w:b/>
              </w:rPr>
            </w:pPr>
          </w:p>
        </w:tc>
        <w:tc>
          <w:tcPr>
            <w:tcW w:w="3955" w:type="dxa"/>
            <w:gridSpan w:val="2"/>
            <w:vAlign w:val="center"/>
          </w:tcPr>
          <w:p w:rsidR="009E4380" w:rsidRPr="005F01DD" w:rsidRDefault="009E4380" w:rsidP="002B6FAC">
            <w:pPr>
              <w:jc w:val="both"/>
              <w:rPr>
                <w:rFonts w:ascii="Arial" w:hAnsi="Arial" w:cs="Arial"/>
              </w:rPr>
            </w:pPr>
            <w:r w:rsidRPr="005F01DD">
              <w:rPr>
                <w:rFonts w:ascii="Arial" w:hAnsi="Arial" w:cs="Arial"/>
              </w:rPr>
              <w:t>5.2.Эрэгтэй, эмэгтэй хүний тэгш эрх, тэгш боломж, тэгш хандлагын баталгааг бүрдүүлэх эсэх</w:t>
            </w:r>
          </w:p>
        </w:tc>
        <w:tc>
          <w:tcPr>
            <w:tcW w:w="865" w:type="dxa"/>
            <w:gridSpan w:val="2"/>
          </w:tcPr>
          <w:p w:rsidR="009E4380" w:rsidRPr="005F01DD" w:rsidRDefault="009E4380" w:rsidP="002B6FAC">
            <w:pPr>
              <w:rPr>
                <w:rFonts w:ascii="Arial" w:hAnsi="Arial" w:cs="Arial"/>
                <w:b/>
              </w:rPr>
            </w:pPr>
            <w:r w:rsidRPr="005F01DD">
              <w:rPr>
                <w:rFonts w:ascii="Arial" w:hAnsi="Arial" w:cs="Arial"/>
                <w:b/>
              </w:rPr>
              <w:t>Тийм</w:t>
            </w:r>
          </w:p>
        </w:tc>
        <w:tc>
          <w:tcPr>
            <w:tcW w:w="850" w:type="dxa"/>
          </w:tcPr>
          <w:p w:rsidR="009E4380" w:rsidRPr="005F01DD" w:rsidRDefault="009E4380" w:rsidP="002B6FAC">
            <w:pPr>
              <w:rPr>
                <w:rFonts w:ascii="Arial" w:hAnsi="Arial" w:cs="Arial"/>
              </w:rPr>
            </w:pPr>
          </w:p>
        </w:tc>
        <w:tc>
          <w:tcPr>
            <w:tcW w:w="2410" w:type="dxa"/>
          </w:tcPr>
          <w:p w:rsidR="009E4380" w:rsidRPr="005F01DD" w:rsidRDefault="009E4380" w:rsidP="002B6FAC">
            <w:pPr>
              <w:jc w:val="both"/>
              <w:rPr>
                <w:rFonts w:ascii="Arial" w:hAnsi="Arial" w:cs="Arial"/>
                <w:noProof/>
              </w:rPr>
            </w:pPr>
            <w:r w:rsidRPr="005F01DD">
              <w:rPr>
                <w:rFonts w:ascii="Arial" w:hAnsi="Arial" w:cs="Arial"/>
                <w:noProof/>
              </w:rPr>
              <w:t>Ямар нэгэн сөрөг нөлөө байхгүй.</w:t>
            </w:r>
          </w:p>
        </w:tc>
      </w:tr>
    </w:tbl>
    <w:p w:rsidR="009E4380" w:rsidRPr="005F01DD" w:rsidRDefault="009E4380" w:rsidP="009E4380">
      <w:pPr>
        <w:rPr>
          <w:rFonts w:ascii="Arial" w:hAnsi="Arial" w:cs="Arial"/>
          <w:b/>
        </w:rPr>
      </w:pPr>
    </w:p>
    <w:p w:rsidR="009E4380" w:rsidRPr="005F01DD" w:rsidRDefault="009E4380" w:rsidP="009E4380">
      <w:pPr>
        <w:jc w:val="center"/>
        <w:rPr>
          <w:rFonts w:ascii="Arial" w:hAnsi="Arial" w:cs="Arial"/>
          <w:b/>
        </w:rPr>
      </w:pPr>
    </w:p>
    <w:p w:rsidR="009E4380" w:rsidRPr="005F01DD" w:rsidRDefault="009E4380" w:rsidP="009E4380">
      <w:pPr>
        <w:jc w:val="center"/>
        <w:rPr>
          <w:rFonts w:ascii="Arial" w:hAnsi="Arial" w:cs="Arial"/>
          <w:b/>
        </w:rPr>
      </w:pPr>
      <w:r w:rsidRPr="005F01DD">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9E4380" w:rsidRPr="005F01DD" w:rsidTr="002B6FAC">
        <w:tc>
          <w:tcPr>
            <w:tcW w:w="1985" w:type="dxa"/>
            <w:shd w:val="clear" w:color="auto" w:fill="E7E6E6"/>
            <w:vAlign w:val="center"/>
          </w:tcPr>
          <w:p w:rsidR="009E4380" w:rsidRPr="005F01DD" w:rsidRDefault="009E4380" w:rsidP="002B6FAC">
            <w:pPr>
              <w:jc w:val="center"/>
              <w:rPr>
                <w:rFonts w:ascii="Arial" w:hAnsi="Arial" w:cs="Arial"/>
                <w:b/>
              </w:rPr>
            </w:pPr>
            <w:r w:rsidRPr="005F01DD">
              <w:rPr>
                <w:rFonts w:ascii="Arial" w:hAnsi="Arial" w:cs="Arial"/>
                <w:b/>
                <w:bCs/>
              </w:rPr>
              <w:t>Үзүүлэх үр нөлөө:</w:t>
            </w:r>
          </w:p>
        </w:tc>
        <w:tc>
          <w:tcPr>
            <w:tcW w:w="3969" w:type="dxa"/>
            <w:shd w:val="clear" w:color="auto" w:fill="E7E6E6"/>
            <w:vAlign w:val="center"/>
          </w:tcPr>
          <w:p w:rsidR="009E4380" w:rsidRPr="005F01DD" w:rsidRDefault="009E4380" w:rsidP="002B6FAC">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rsidR="009E4380" w:rsidRPr="005F01DD" w:rsidRDefault="009E4380" w:rsidP="002B6FAC">
            <w:pPr>
              <w:rPr>
                <w:rFonts w:ascii="Arial" w:hAnsi="Arial" w:cs="Arial"/>
                <w:b/>
              </w:rPr>
            </w:pPr>
            <w:r w:rsidRPr="005F01DD">
              <w:rPr>
                <w:rFonts w:ascii="Arial" w:hAnsi="Arial" w:cs="Arial"/>
                <w:b/>
              </w:rPr>
              <w:t xml:space="preserve">   Хариулт </w:t>
            </w:r>
          </w:p>
        </w:tc>
        <w:tc>
          <w:tcPr>
            <w:tcW w:w="2554" w:type="dxa"/>
            <w:shd w:val="clear" w:color="auto" w:fill="E7E6E6"/>
          </w:tcPr>
          <w:p w:rsidR="009E4380" w:rsidRPr="005F01DD" w:rsidRDefault="009E4380" w:rsidP="002B6FAC">
            <w:pPr>
              <w:rPr>
                <w:rFonts w:ascii="Arial" w:hAnsi="Arial" w:cs="Arial"/>
                <w:b/>
              </w:rPr>
            </w:pPr>
            <w:r w:rsidRPr="005F01DD">
              <w:rPr>
                <w:rFonts w:ascii="Arial" w:hAnsi="Arial" w:cs="Arial"/>
                <w:b/>
              </w:rPr>
              <w:t xml:space="preserve">       Тайлбар</w:t>
            </w:r>
          </w:p>
        </w:tc>
      </w:tr>
      <w:tr w:rsidR="009E4380" w:rsidRPr="005F01DD" w:rsidTr="002B6FAC">
        <w:tc>
          <w:tcPr>
            <w:tcW w:w="1985" w:type="dxa"/>
            <w:vMerge w:val="restart"/>
          </w:tcPr>
          <w:p w:rsidR="009E4380" w:rsidRPr="005F01DD" w:rsidRDefault="009E4380" w:rsidP="002B6FAC">
            <w:pPr>
              <w:ind w:right="410"/>
              <w:rPr>
                <w:rFonts w:ascii="Arial" w:hAnsi="Arial" w:cs="Arial"/>
              </w:rPr>
            </w:pPr>
            <w:r w:rsidRPr="005F01DD">
              <w:rPr>
                <w:rFonts w:ascii="Arial" w:hAnsi="Arial" w:cs="Arial"/>
              </w:rPr>
              <w:t>1.Дэлхийн зах зээл дээр өрсөлдөх чадвар</w:t>
            </w:r>
          </w:p>
          <w:p w:rsidR="009E4380" w:rsidRPr="005F01DD" w:rsidRDefault="009E4380" w:rsidP="002B6FAC">
            <w:pPr>
              <w:ind w:right="410"/>
              <w:rPr>
                <w:rFonts w:ascii="Arial" w:hAnsi="Arial" w:cs="Arial"/>
              </w:rPr>
            </w:pPr>
            <w:r w:rsidRPr="005F01DD">
              <w:rPr>
                <w:rFonts w:ascii="Arial" w:hAnsi="Arial" w:cs="Arial"/>
              </w:rPr>
              <w:t> </w:t>
            </w:r>
          </w:p>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8D71E16" wp14:editId="5FA9FEF1">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4A1A3"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9E4380" w:rsidRPr="005F01DD" w:rsidRDefault="009E4380" w:rsidP="002B6FAC">
            <w:pPr>
              <w:jc w:val="center"/>
              <w:rPr>
                <w:rFonts w:ascii="Arial" w:hAnsi="Arial" w:cs="Arial"/>
              </w:rPr>
            </w:pPr>
          </w:p>
        </w:tc>
        <w:tc>
          <w:tcPr>
            <w:tcW w:w="850" w:type="dxa"/>
            <w:vAlign w:val="center"/>
          </w:tcPr>
          <w:p w:rsidR="009E4380" w:rsidRPr="005F01DD" w:rsidRDefault="009E4380" w:rsidP="002B6FAC">
            <w:pPr>
              <w:jc w:val="center"/>
              <w:rPr>
                <w:rFonts w:ascii="Arial" w:hAnsi="Arial" w:cs="Arial"/>
              </w:rPr>
            </w:pPr>
          </w:p>
          <w:p w:rsidR="009E4380" w:rsidRPr="005F01DD" w:rsidRDefault="009E4380" w:rsidP="002B6FAC">
            <w:pPr>
              <w:jc w:val="center"/>
              <w:rPr>
                <w:rFonts w:ascii="Arial" w:hAnsi="Arial" w:cs="Arial"/>
                <w:b/>
              </w:rPr>
            </w:pPr>
            <w:r w:rsidRPr="005F01DD">
              <w:rPr>
                <w:rFonts w:ascii="Arial" w:hAnsi="Arial" w:cs="Arial"/>
                <w:b/>
              </w:rPr>
              <w:t>Үгүй</w:t>
            </w:r>
          </w:p>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7A6524C" wp14:editId="62AFF2EB">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1201F"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сөрөг нөлөө байхгүй.</w:t>
            </w:r>
          </w:p>
          <w:p w:rsidR="009E4380" w:rsidRPr="005F01DD" w:rsidRDefault="009E4380" w:rsidP="002B6FAC">
            <w:pPr>
              <w:jc w:val="both"/>
              <w:rPr>
                <w:rFonts w:ascii="Arial" w:hAnsi="Arial" w:cs="Arial"/>
              </w:rPr>
            </w:pPr>
          </w:p>
          <w:p w:rsidR="009E4380" w:rsidRPr="005F01DD" w:rsidRDefault="009E4380" w:rsidP="002B6FAC">
            <w:pPr>
              <w:jc w:val="both"/>
              <w:rPr>
                <w:rFonts w:ascii="Arial" w:hAnsi="Arial" w:cs="Arial"/>
              </w:rPr>
            </w:pPr>
          </w:p>
        </w:tc>
      </w:tr>
      <w:tr w:rsidR="009E4380" w:rsidRPr="005F01DD" w:rsidTr="002B6FAC">
        <w:tc>
          <w:tcPr>
            <w:tcW w:w="1985" w:type="dxa"/>
            <w:vMerge/>
          </w:tcPr>
          <w:p w:rsidR="009E4380" w:rsidRPr="005F01DD" w:rsidRDefault="009E4380" w:rsidP="002B6FAC">
            <w:pP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306FBE3" wp14:editId="0DF9F721">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275AA"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9E4380" w:rsidRPr="005F01DD" w:rsidRDefault="009E4380" w:rsidP="002B6FAC">
            <w:pPr>
              <w:jc w:val="center"/>
              <w:rPr>
                <w:rFonts w:ascii="Arial" w:hAnsi="Arial" w:cs="Arial"/>
              </w:rPr>
            </w:pPr>
          </w:p>
          <w:p w:rsidR="009E4380" w:rsidRPr="005F01DD" w:rsidRDefault="009E4380" w:rsidP="002B6FAC">
            <w:pPr>
              <w:jc w:val="center"/>
              <w:rPr>
                <w:rFonts w:ascii="Arial" w:hAnsi="Arial" w:cs="Arial"/>
              </w:rPr>
            </w:pP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440"/>
        </w:trPr>
        <w:tc>
          <w:tcPr>
            <w:tcW w:w="1985" w:type="dxa"/>
            <w:vMerge/>
          </w:tcPr>
          <w:p w:rsidR="009E4380" w:rsidRPr="005F01DD" w:rsidRDefault="009E4380" w:rsidP="002B6FAC">
            <w:pP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 xml:space="preserve">1.3.Дэлхийн зах зээл дээрх таагүй нөлөөллийг монголын зах </w:t>
            </w:r>
            <w:r w:rsidRPr="005F01DD">
              <w:rPr>
                <w:rFonts w:ascii="Arial" w:hAnsi="Arial" w:cs="Arial"/>
              </w:rPr>
              <w:lastRenderedPageBreak/>
              <w:t>зээлд орж ирэхээс хамгаалахад нөлөөлж чадах эсэх</w:t>
            </w:r>
          </w:p>
        </w:tc>
        <w:tc>
          <w:tcPr>
            <w:tcW w:w="851" w:type="dxa"/>
            <w:vAlign w:val="center"/>
          </w:tcPr>
          <w:p w:rsidR="009E4380" w:rsidRPr="005F01DD" w:rsidRDefault="009E4380" w:rsidP="002B6FAC">
            <w:pPr>
              <w:jc w:val="center"/>
              <w:rPr>
                <w:rFonts w:ascii="Arial" w:hAnsi="Arial" w:cs="Arial"/>
                <w:b/>
              </w:rPr>
            </w:pPr>
            <w:r w:rsidRPr="005F01DD">
              <w:rPr>
                <w:rFonts w:ascii="Arial" w:hAnsi="Arial" w:cs="Arial"/>
                <w:noProof/>
              </w:rPr>
              <w:lastRenderedPageBreak/>
              <mc:AlternateContent>
                <mc:Choice Requires="wps">
                  <w:drawing>
                    <wp:inline distT="0" distB="0" distL="0" distR="0" wp14:anchorId="498A614A" wp14:editId="5CC3257A">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34F7D"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4581B21B" wp14:editId="1B9A8828">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503F0"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ind w:right="410"/>
              <w:jc w:val="both"/>
              <w:rPr>
                <w:rFonts w:ascii="Arial" w:hAnsi="Arial" w:cs="Arial"/>
              </w:rPr>
            </w:pPr>
            <w:r w:rsidRPr="005F01DD">
              <w:rPr>
                <w:rFonts w:ascii="Arial" w:hAnsi="Arial" w:cs="Arial"/>
              </w:rPr>
              <w:t>2.Дотоодын зах зээлийн өрсөлдөх чадвар болон тогтвортой байдал</w:t>
            </w:r>
          </w:p>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2.1.Хэрэглэгчдийн шийдвэр гаргах боломжийг бууруулах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26631EA" wp14:editId="75958724">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0FB05"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046E6592" wp14:editId="1A3B3E53">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08688"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2.2.Хязгаарлагдмал өрсөлдөөний улмаас үнийн хөөрг</w:t>
            </w:r>
            <w:r>
              <w:rPr>
                <w:rFonts w:ascii="Arial" w:hAnsi="Arial" w:cs="Arial"/>
                <w:lang w:val="mn-MN"/>
              </w:rPr>
              <w:t>ө</w:t>
            </w:r>
            <w:r w:rsidRPr="005F01DD">
              <w:rPr>
                <w:rFonts w:ascii="Arial" w:hAnsi="Arial" w:cs="Arial"/>
              </w:rPr>
              <w:t>длийг бий болгох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DD2B70A" wp14:editId="47C4E003">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F8B97"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66D2A3C9" wp14:editId="39E247E9">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12023"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2.3.Зах зээлд шинээр орж ирж байгаа аж ахуйн нэгжид бэрхшээл, хүндрэл бий болгох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38ED9315" wp14:editId="0D305384">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9AE1C"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2009BFD" wp14:editId="3C6CF2C1">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61150"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2.4.Зах зээлд шинээр монопол</w:t>
            </w:r>
            <w:r>
              <w:rPr>
                <w:rFonts w:ascii="Arial" w:hAnsi="Arial" w:cs="Arial"/>
                <w:lang w:val="mn-MN"/>
              </w:rPr>
              <w:t>ы</w:t>
            </w:r>
            <w:r w:rsidRPr="005F01DD">
              <w:rPr>
                <w:rFonts w:ascii="Arial" w:hAnsi="Arial" w:cs="Arial"/>
              </w:rPr>
              <w:t>г бий болгох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3AA9B8A5" wp14:editId="1C1D6650">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255B9"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EEAD2C5" wp14:editId="01A4A2E4">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249DCD"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rPr>
                <w:rFonts w:ascii="Arial" w:hAnsi="Arial" w:cs="Arial"/>
                <w:b/>
              </w:rPr>
            </w:pPr>
            <w:r w:rsidRPr="005F01DD">
              <w:rPr>
                <w:rFonts w:ascii="Arial" w:hAnsi="Arial" w:cs="Arial"/>
              </w:rPr>
              <w:t>3.Аж ахуйн нэгжийн үйлдвэрлэлийн болон захиргааны зардал</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3.1.Зохицуулалтын хувилбарыг хэрэгжүүлснээр аж ахуйн нэгжид шинээр зардал үүсэх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409B7B5" wp14:editId="23D95B0C">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F9D2A"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486947E" wp14:editId="19FB7FA7">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49D95"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3.2.Санхүүжилтийн эх үүсвэр олж авахад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05CEBAE" wp14:editId="67CA4D06">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6EF0A"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56F9BEB6" wp14:editId="46163CA9">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7C977"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3.3.Зах зээлээс тодорхой бараа бүтээгдэхүүнийг худалдан авахад хүргэх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5E21F27D" wp14:editId="5760901B">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7092B"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E854ED3" wp14:editId="4B2DC786">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50855"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3.4.Бараа бүтээгдэхүүний борлуулалтад ямар нэг хязгаарлалт, эсхүл хориг тавих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364C3579" wp14:editId="24AC3BF9">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9288F"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7E859133" wp14:editId="6520583F">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5FA6A"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jc w:val="center"/>
              <w:rPr>
                <w:rFonts w:ascii="Arial" w:hAnsi="Arial" w:cs="Arial"/>
                <w:b/>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3.5.Аж ахуйн нэгжийг үйл ажиллагаагаа зогсооход хүргэх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4E6595B" wp14:editId="33FEC430">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E259B"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4FB92DE4" wp14:editId="0E227679">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1F8E7"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Align w:val="center"/>
          </w:tcPr>
          <w:p w:rsidR="009E4380" w:rsidRPr="005F01DD" w:rsidRDefault="009E4380" w:rsidP="002B6FAC">
            <w:pPr>
              <w:ind w:right="410"/>
              <w:jc w:val="both"/>
              <w:rPr>
                <w:rFonts w:ascii="Arial" w:hAnsi="Arial" w:cs="Arial"/>
              </w:rPr>
            </w:pPr>
            <w:r w:rsidRPr="005F01DD">
              <w:rPr>
                <w:rFonts w:ascii="Arial" w:hAnsi="Arial" w:cs="Arial"/>
              </w:rPr>
              <w:t>4.Мэдээлэх үүргийн улмаас үүс</w:t>
            </w:r>
            <w:r>
              <w:rPr>
                <w:rFonts w:ascii="Arial" w:hAnsi="Arial" w:cs="Arial"/>
                <w:lang w:val="mn-MN"/>
              </w:rPr>
              <w:t>эж</w:t>
            </w:r>
            <w:r w:rsidRPr="005F01DD">
              <w:rPr>
                <w:rFonts w:ascii="Arial" w:hAnsi="Arial" w:cs="Arial"/>
              </w:rPr>
              <w:t xml:space="preserve"> байгаа захиргааны зардлын ачаалал</w:t>
            </w:r>
          </w:p>
          <w:p w:rsidR="009E4380" w:rsidRPr="005F01DD" w:rsidRDefault="009E4380" w:rsidP="002B6FAC">
            <w:pPr>
              <w:ind w:right="410"/>
              <w:jc w:val="both"/>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4.1.Хуулийн этгээдэд захиргааны шинж чанартай нэмэлт зардал (Тухайлбал, мэдээлэх, тайлан гаргах г.м) бий болгох эсэх</w:t>
            </w:r>
          </w:p>
          <w:p w:rsidR="009E4380" w:rsidRPr="005F01DD" w:rsidRDefault="009E4380" w:rsidP="002B6FAC">
            <w:pPr>
              <w:jc w:val="both"/>
              <w:rPr>
                <w:rFonts w:ascii="Arial" w:hAnsi="Arial" w:cs="Arial"/>
              </w:rPr>
            </w:pP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5B27AFFC" wp14:editId="1C9740F3">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0A190"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71A35B0E" wp14:editId="22E90B71">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11E7E"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noProof/>
              </w:rPr>
              <w:t>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ind w:right="410"/>
              <w:rPr>
                <w:rFonts w:ascii="Arial" w:hAnsi="Arial" w:cs="Arial"/>
              </w:rPr>
            </w:pPr>
            <w:r w:rsidRPr="005F01DD">
              <w:rPr>
                <w:rFonts w:ascii="Arial" w:hAnsi="Arial" w:cs="Arial"/>
              </w:rPr>
              <w:t>5.Өмчлөх эрх</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168C258" wp14:editId="0AF49113">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6AA9F1"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636E36FB" wp14:editId="1640140D">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F543E"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5.2.Өмчлөх эрх олж авах, шилжүүлэх болон хэрэгжүүлэхэд хязгаарлалт бий болгох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334DFA89" wp14:editId="51911C01">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AD9FD"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46EC4215" wp14:editId="70AFF2CC">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FB647"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 xml:space="preserve">5.3.Оюуны өмчийн (патент, барааны тэмдэг, зохиогчийн эрх </w:t>
            </w:r>
            <w:r w:rsidRPr="005F01DD">
              <w:rPr>
                <w:rFonts w:ascii="Arial" w:hAnsi="Arial" w:cs="Arial"/>
              </w:rPr>
              <w:lastRenderedPageBreak/>
              <w:t>зэрэг) эрхийг хөндсөн зохицуулалт бий болгох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w:lastRenderedPageBreak/>
              <mc:AlternateContent>
                <mc:Choice Requires="wps">
                  <w:drawing>
                    <wp:inline distT="0" distB="0" distL="0" distR="0" wp14:anchorId="29026DC7" wp14:editId="5D3A33E6">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3AC08"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1CE5D8C5" wp14:editId="38B9CBB8">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33CD0"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ind w:right="410"/>
              <w:rPr>
                <w:rFonts w:ascii="Arial" w:hAnsi="Arial" w:cs="Arial"/>
              </w:rPr>
            </w:pPr>
            <w:r w:rsidRPr="005F01DD">
              <w:rPr>
                <w:rFonts w:ascii="Arial" w:hAnsi="Arial" w:cs="Arial"/>
              </w:rPr>
              <w:t>6.Инновац болон судалгаа шинжилгээ</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6.1.Судалгаа шинжилгээ, нээлт хийх, шинэ бүтээл гаргах асуудлыг дэмжих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4AC916A1" wp14:editId="1F75EE97">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7453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0A4ED101" wp14:editId="0CB4C50B">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6859A"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0DF7FAE2" wp14:editId="7D60794E">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5A263"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791A90EE" wp14:editId="0B36F45F">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F82C0"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ind w:right="410"/>
              <w:rPr>
                <w:rFonts w:ascii="Arial" w:hAnsi="Arial" w:cs="Arial"/>
              </w:rPr>
            </w:pPr>
            <w:r w:rsidRPr="005F01DD">
              <w:rPr>
                <w:rFonts w:ascii="Arial" w:hAnsi="Arial" w:cs="Arial"/>
              </w:rPr>
              <w:t>7.Хэрэглэгч болон гэр бүлийн төсөв</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7.1.Хэрэглээний үнийн түвшинд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5649A85E" wp14:editId="62CCFF67">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D0FAD"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b/>
                <w:noProof/>
              </w:rPr>
              <mc:AlternateContent>
                <mc:Choice Requires="wps">
                  <w:drawing>
                    <wp:inline distT="0" distB="0" distL="0" distR="0" wp14:anchorId="6D6F09C7" wp14:editId="57D6FEB1">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22DF5"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7.2.Хэрэглэгчдийн хувьд дотоодын зах зээлийг ашиглах боломж олгох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DF5BF9D" wp14:editId="07C4D8C8">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472C4"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b/>
                <w:noProof/>
              </w:rPr>
              <mc:AlternateContent>
                <mc:Choice Requires="wps">
                  <w:drawing>
                    <wp:inline distT="0" distB="0" distL="0" distR="0" wp14:anchorId="25BD35F8" wp14:editId="66CC1F3E">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678F9"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7.3.Хэрэглэгчдийн эрх ашигт нөлөөлөх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3FD7778C" wp14:editId="48121086">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54E4D"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b/>
                <w:noProof/>
              </w:rPr>
              <mc:AlternateContent>
                <mc:Choice Requires="wps">
                  <w:drawing>
                    <wp:inline distT="0" distB="0" distL="0" distR="0" wp14:anchorId="7810B646" wp14:editId="342D9437">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0F155"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539BD453" wp14:editId="1C2D65E5">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EE47F"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b/>
                <w:noProof/>
              </w:rPr>
              <mc:AlternateContent>
                <mc:Choice Requires="wps">
                  <w:drawing>
                    <wp:inline distT="0" distB="0" distL="0" distR="0" wp14:anchorId="14AAD1B1" wp14:editId="783B426C">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E7D935"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noProof/>
              </w:rPr>
              <w:t>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ind w:right="410"/>
              <w:rPr>
                <w:rFonts w:ascii="Arial" w:hAnsi="Arial" w:cs="Arial"/>
              </w:rPr>
            </w:pPr>
            <w:r w:rsidRPr="005F01DD">
              <w:rPr>
                <w:rFonts w:ascii="Arial" w:hAnsi="Arial" w:cs="Arial"/>
              </w:rPr>
              <w:t>8.Тодорхой бүс нутаг, салбарууд</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8.1.Тодорхой бүс нутагт буюу тодорхой нэг чиглэлд ажлын байрыг шинээр бий болгох эсэх</w:t>
            </w:r>
          </w:p>
        </w:tc>
        <w:tc>
          <w:tcPr>
            <w:tcW w:w="851"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1470223F" wp14:editId="2CDE8BDA">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AA926"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b/>
                <w:noProof/>
              </w:rPr>
              <mc:AlternateContent>
                <mc:Choice Requires="wps">
                  <w:drawing>
                    <wp:inline distT="0" distB="0" distL="0" distR="0" wp14:anchorId="70A7F02D" wp14:editId="75B5E136">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C7CD4"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5D8DBFFD" wp14:editId="220B31FE">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E1BCC6"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2899206" wp14:editId="12B3C53A">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C09B2"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8.3.Жижиг, дунд үйлдвэр, эсхүл аль нэг салбарт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5A1FBC5" wp14:editId="024462CD">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DEF6C"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48F08B9" wp14:editId="4E4E682A">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2D9285"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Merge w:val="restart"/>
          </w:tcPr>
          <w:p w:rsidR="009E4380" w:rsidRPr="005F01DD" w:rsidRDefault="009E4380" w:rsidP="002B6FAC">
            <w:pPr>
              <w:ind w:right="410"/>
              <w:rPr>
                <w:rFonts w:ascii="Arial" w:hAnsi="Arial" w:cs="Arial"/>
              </w:rPr>
            </w:pPr>
            <w:r w:rsidRPr="005F01DD">
              <w:rPr>
                <w:rFonts w:ascii="Arial" w:hAnsi="Arial" w:cs="Arial"/>
              </w:rPr>
              <w:t>9.Төрийн захиргааны байгууллага</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9.1.Улсын төсөвт нөлөө үзүүлэх эсэх</w:t>
            </w:r>
          </w:p>
        </w:tc>
        <w:tc>
          <w:tcPr>
            <w:tcW w:w="851" w:type="dxa"/>
            <w:vAlign w:val="center"/>
          </w:tcPr>
          <w:p w:rsidR="009E4380" w:rsidRPr="00656B8B" w:rsidRDefault="009E4380" w:rsidP="002B6FAC">
            <w:pPr>
              <w:jc w:val="center"/>
              <w:rPr>
                <w:rFonts w:ascii="Arial" w:hAnsi="Arial" w:cs="Arial"/>
                <w:b/>
                <w:bCs/>
              </w:rPr>
            </w:pPr>
            <w:r w:rsidRPr="00656B8B">
              <w:rPr>
                <w:rFonts w:ascii="Arial" w:hAnsi="Arial" w:cs="Arial"/>
                <w:b/>
                <w:bCs/>
              </w:rPr>
              <w:t>Тийм</w: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30FF04A0" wp14:editId="42614125">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3A772"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Зардал гарахгүй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80D0C2C" wp14:editId="1798C4C3">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5D0EB"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5AC118F9" wp14:editId="3CE7E1C6">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6C43C"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өөрчлөлт гарахгүй</w:t>
            </w:r>
          </w:p>
        </w:tc>
      </w:tr>
      <w:tr w:rsidR="009E4380" w:rsidRPr="005F01DD" w:rsidTr="002B6FAC">
        <w:trPr>
          <w:trHeight w:val="525"/>
        </w:trPr>
        <w:tc>
          <w:tcPr>
            <w:tcW w:w="1985" w:type="dxa"/>
            <w:vMerge/>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9.3.Төрийн байгууллагад захиргааны шинэ чиг үүрэг бий болгох эсэх</w:t>
            </w:r>
          </w:p>
        </w:tc>
        <w:tc>
          <w:tcPr>
            <w:tcW w:w="851" w:type="dxa"/>
            <w:vAlign w:val="center"/>
          </w:tcPr>
          <w:p w:rsidR="009E4380" w:rsidRPr="005F01DD" w:rsidRDefault="009E4380" w:rsidP="002B6FAC">
            <w:pPr>
              <w:jc w:val="center"/>
              <w:rPr>
                <w:rFonts w:ascii="Arial" w:hAnsi="Arial" w:cs="Arial"/>
                <w:b/>
              </w:rPr>
            </w:pPr>
            <w:r w:rsidRPr="005F01DD">
              <w:rPr>
                <w:rFonts w:ascii="Arial" w:hAnsi="Arial" w:cs="Arial"/>
                <w:noProof/>
              </w:rPr>
              <mc:AlternateContent>
                <mc:Choice Requires="wps">
                  <w:drawing>
                    <wp:inline distT="0" distB="0" distL="0" distR="0" wp14:anchorId="26CD3030" wp14:editId="28BE7150">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F1C15"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D0DD5AB" wp14:editId="06CABF2A">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8A3C5"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шинэ чиг үүрэг үүсгэхгүй</w:t>
            </w:r>
          </w:p>
        </w:tc>
      </w:tr>
      <w:tr w:rsidR="009E4380" w:rsidRPr="005F01DD" w:rsidTr="002B6FAC">
        <w:trPr>
          <w:trHeight w:val="525"/>
        </w:trPr>
        <w:tc>
          <w:tcPr>
            <w:tcW w:w="1985" w:type="dxa"/>
            <w:vMerge w:val="restart"/>
          </w:tcPr>
          <w:p w:rsidR="009E4380" w:rsidRPr="005F01DD" w:rsidRDefault="009E4380" w:rsidP="002B6FAC">
            <w:pPr>
              <w:ind w:right="410"/>
              <w:rPr>
                <w:rFonts w:ascii="Arial" w:hAnsi="Arial" w:cs="Arial"/>
              </w:rPr>
            </w:pPr>
            <w:r w:rsidRPr="005F01DD">
              <w:rPr>
                <w:rFonts w:ascii="Arial" w:hAnsi="Arial" w:cs="Arial"/>
              </w:rPr>
              <w:t>10.Макро эдийн засгийн хүрээнд</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10.1.Эдийн засгийн өсөлт болон ажил эрхлэлтийн байдалд нөлөө үзүүлэх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B147105" wp14:editId="4A40A096">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37CD7"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2C5D772E" wp14:editId="18B1EDA4">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855F2"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өөрчлөлт гарахгүй.</w:t>
            </w:r>
          </w:p>
        </w:tc>
      </w:tr>
      <w:tr w:rsidR="009E4380" w:rsidRPr="005F01DD" w:rsidTr="002B6FAC">
        <w:trPr>
          <w:trHeight w:val="525"/>
        </w:trPr>
        <w:tc>
          <w:tcPr>
            <w:tcW w:w="1985" w:type="dxa"/>
            <w:vMerge/>
            <w:vAlign w:val="center"/>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 xml:space="preserve">10.2.Хөрөнгө оруулалтын нөхцөлийг сайжруулах, зах </w:t>
            </w:r>
            <w:r w:rsidRPr="005F01DD">
              <w:rPr>
                <w:rFonts w:ascii="Arial" w:hAnsi="Arial" w:cs="Arial"/>
              </w:rPr>
              <w:lastRenderedPageBreak/>
              <w:t>зээлийн тогтвортой хөгжлийг дэмжих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w:lastRenderedPageBreak/>
              <mc:AlternateContent>
                <mc:Choice Requires="wps">
                  <w:drawing>
                    <wp:inline distT="0" distB="0" distL="0" distR="0" wp14:anchorId="7CF65C74" wp14:editId="1245D0F8">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10126"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1B6E731E" wp14:editId="77430223">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80E9D"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өөрчлөлт гарахгүй</w:t>
            </w:r>
          </w:p>
        </w:tc>
      </w:tr>
      <w:tr w:rsidR="009E4380" w:rsidRPr="005F01DD" w:rsidTr="002B6FAC">
        <w:trPr>
          <w:trHeight w:val="525"/>
        </w:trPr>
        <w:tc>
          <w:tcPr>
            <w:tcW w:w="1985" w:type="dxa"/>
            <w:vMerge/>
            <w:vAlign w:val="center"/>
          </w:tcPr>
          <w:p w:rsidR="009E4380" w:rsidRPr="005F01DD" w:rsidRDefault="009E4380" w:rsidP="002B6FAC">
            <w:pPr>
              <w:ind w:right="410"/>
              <w:rPr>
                <w:rFonts w:ascii="Arial" w:hAnsi="Arial" w:cs="Arial"/>
              </w:rPr>
            </w:pP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10.3.Инфляц</w:t>
            </w:r>
            <w:r>
              <w:rPr>
                <w:rFonts w:ascii="Arial" w:hAnsi="Arial" w:cs="Arial"/>
                <w:lang w:val="mn-MN"/>
              </w:rPr>
              <w:t>и</w:t>
            </w:r>
            <w:r w:rsidRPr="005F01DD">
              <w:rPr>
                <w:rFonts w:ascii="Arial" w:hAnsi="Arial" w:cs="Arial"/>
              </w:rPr>
              <w:t xml:space="preserve"> нэмэгдэх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0B5FA6A" wp14:editId="40549E88">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5E024"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0952A213" wp14:editId="42205E23">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593B43"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525"/>
        </w:trPr>
        <w:tc>
          <w:tcPr>
            <w:tcW w:w="1985" w:type="dxa"/>
            <w:vAlign w:val="center"/>
          </w:tcPr>
          <w:p w:rsidR="009E4380" w:rsidRPr="005F01DD" w:rsidRDefault="009E4380" w:rsidP="002B6FAC">
            <w:pPr>
              <w:ind w:right="410"/>
              <w:jc w:val="both"/>
              <w:rPr>
                <w:rFonts w:ascii="Arial" w:hAnsi="Arial" w:cs="Arial"/>
              </w:rPr>
            </w:pPr>
            <w:r w:rsidRPr="005F01DD">
              <w:rPr>
                <w:rFonts w:ascii="Arial" w:hAnsi="Arial" w:cs="Arial"/>
              </w:rPr>
              <w:t>11.Олон улсын харилцаа</w:t>
            </w:r>
          </w:p>
        </w:tc>
        <w:tc>
          <w:tcPr>
            <w:tcW w:w="3969" w:type="dxa"/>
            <w:vAlign w:val="center"/>
          </w:tcPr>
          <w:p w:rsidR="009E4380" w:rsidRPr="005F01DD" w:rsidRDefault="009E4380" w:rsidP="002B6FAC">
            <w:pPr>
              <w:jc w:val="both"/>
              <w:rPr>
                <w:rFonts w:ascii="Arial" w:hAnsi="Arial" w:cs="Arial"/>
              </w:rPr>
            </w:pPr>
            <w:r w:rsidRPr="005F01DD">
              <w:rPr>
                <w:rFonts w:ascii="Arial" w:hAnsi="Arial" w:cs="Arial"/>
              </w:rPr>
              <w:t>11.1.Монгол Улсын олон улсын гэрээтэй нийцэж байгаа эсэх</w:t>
            </w:r>
          </w:p>
        </w:tc>
        <w:tc>
          <w:tcPr>
            <w:tcW w:w="851"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6EC83722" wp14:editId="11F80C10">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93031"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Тийм</w:t>
            </w:r>
          </w:p>
        </w:tc>
        <w:tc>
          <w:tcPr>
            <w:tcW w:w="850" w:type="dxa"/>
            <w:vAlign w:val="center"/>
          </w:tcPr>
          <w:p w:rsidR="009E4380" w:rsidRPr="005F01DD" w:rsidRDefault="009E4380" w:rsidP="002B6FAC">
            <w:pPr>
              <w:jc w:val="center"/>
              <w:rPr>
                <w:rFonts w:ascii="Arial" w:hAnsi="Arial" w:cs="Arial"/>
              </w:rPr>
            </w:pPr>
            <w:r w:rsidRPr="005F01DD">
              <w:rPr>
                <w:rFonts w:ascii="Arial" w:hAnsi="Arial" w:cs="Arial"/>
                <w:noProof/>
              </w:rPr>
              <mc:AlternateContent>
                <mc:Choice Requires="wps">
                  <w:drawing>
                    <wp:inline distT="0" distB="0" distL="0" distR="0" wp14:anchorId="73F38D43" wp14:editId="617F402B">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01994"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байдлаар зөрчилдөхгүй. Олон улсын гэрээ, хэлэлцээртэй нийцнэ.</w:t>
            </w:r>
          </w:p>
        </w:tc>
      </w:tr>
    </w:tbl>
    <w:p w:rsidR="009E4380" w:rsidRDefault="009E4380" w:rsidP="009E4380">
      <w:pPr>
        <w:jc w:val="center"/>
        <w:rPr>
          <w:rFonts w:ascii="Arial" w:hAnsi="Arial" w:cs="Arial"/>
          <w:b/>
        </w:rPr>
      </w:pPr>
      <w:r w:rsidRPr="005F01DD">
        <w:rPr>
          <w:rFonts w:ascii="Arial" w:hAnsi="Arial" w:cs="Arial"/>
          <w:b/>
        </w:rPr>
        <w:t>НИЙГЭМД ҮЗҮҮЛЭХ ҮР НӨЛӨӨ</w:t>
      </w:r>
    </w:p>
    <w:p w:rsidR="009E4380" w:rsidRPr="005F01DD" w:rsidRDefault="009E4380" w:rsidP="009E4380">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9E4380" w:rsidRPr="005F01DD" w:rsidTr="002B6FAC">
        <w:tc>
          <w:tcPr>
            <w:tcW w:w="2061" w:type="dxa"/>
            <w:shd w:val="clear" w:color="auto" w:fill="E7E6E6"/>
            <w:vAlign w:val="center"/>
          </w:tcPr>
          <w:p w:rsidR="009E4380" w:rsidRPr="005F01DD" w:rsidRDefault="009E4380" w:rsidP="002B6FAC">
            <w:pPr>
              <w:jc w:val="center"/>
              <w:rPr>
                <w:rFonts w:ascii="Arial" w:hAnsi="Arial" w:cs="Arial"/>
                <w:b/>
              </w:rPr>
            </w:pPr>
            <w:r w:rsidRPr="005F01DD">
              <w:rPr>
                <w:rFonts w:ascii="Arial" w:hAnsi="Arial" w:cs="Arial"/>
                <w:b/>
                <w:bCs/>
              </w:rPr>
              <w:t>Үзүүлэх үр нөлөө:</w:t>
            </w:r>
          </w:p>
        </w:tc>
        <w:tc>
          <w:tcPr>
            <w:tcW w:w="3893" w:type="dxa"/>
            <w:shd w:val="clear" w:color="auto" w:fill="E7E6E6"/>
            <w:vAlign w:val="center"/>
          </w:tcPr>
          <w:p w:rsidR="009E4380" w:rsidRPr="005F01DD" w:rsidRDefault="009E4380" w:rsidP="002B6FAC">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rsidR="009E4380" w:rsidRPr="005F01DD" w:rsidRDefault="009E4380" w:rsidP="002B6FAC">
            <w:pPr>
              <w:rPr>
                <w:rFonts w:ascii="Arial" w:hAnsi="Arial" w:cs="Arial"/>
                <w:b/>
              </w:rPr>
            </w:pPr>
            <w:r w:rsidRPr="005F01DD">
              <w:rPr>
                <w:rFonts w:ascii="Arial" w:hAnsi="Arial" w:cs="Arial"/>
                <w:b/>
              </w:rPr>
              <w:t xml:space="preserve">   Хариулт </w:t>
            </w:r>
          </w:p>
        </w:tc>
        <w:tc>
          <w:tcPr>
            <w:tcW w:w="2554" w:type="dxa"/>
            <w:shd w:val="clear" w:color="auto" w:fill="E7E6E6"/>
          </w:tcPr>
          <w:p w:rsidR="009E4380" w:rsidRPr="005F01DD" w:rsidRDefault="009E4380" w:rsidP="002B6FAC">
            <w:pPr>
              <w:rPr>
                <w:rFonts w:ascii="Arial" w:hAnsi="Arial" w:cs="Arial"/>
                <w:b/>
              </w:rPr>
            </w:pPr>
            <w:r w:rsidRPr="005F01DD">
              <w:rPr>
                <w:rFonts w:ascii="Arial" w:hAnsi="Arial" w:cs="Arial"/>
                <w:b/>
              </w:rPr>
              <w:t xml:space="preserve">       Тайлбар</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1.Ажил эрхлэлтийн байдал, хөдөлмөрийн зах зээл</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1.1.Шинээр ажлын байр бий болох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9CDA2FC" wp14:editId="10F296EF">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4C6C3"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5950C31" wp14:editId="02018494">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9B504"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rPr>
              <w:t>Үгүй</w:t>
            </w:r>
          </w:p>
        </w:tc>
        <w:tc>
          <w:tcPr>
            <w:tcW w:w="2554" w:type="dxa"/>
            <w:vAlign w:val="center"/>
          </w:tcPr>
          <w:p w:rsidR="009E4380" w:rsidRPr="005F01DD" w:rsidRDefault="009E4380" w:rsidP="002B6FAC">
            <w:pPr>
              <w:pStyle w:val="Style1"/>
              <w:spacing w:line="240" w:lineRule="auto"/>
              <w:ind w:firstLine="0"/>
              <w:rPr>
                <w:noProof/>
                <w:color w:val="000000"/>
                <w:lang w:val="mn-MN"/>
              </w:rPr>
            </w:pPr>
            <w:proofErr w:type="spellStart"/>
            <w:r w:rsidRPr="005F01DD">
              <w:rPr>
                <w:color w:val="000000"/>
              </w:rPr>
              <w:t>Ямар</w:t>
            </w:r>
            <w:proofErr w:type="spellEnd"/>
            <w:r w:rsidRPr="005F01DD">
              <w:rPr>
                <w:color w:val="000000"/>
              </w:rPr>
              <w:t xml:space="preserve"> </w:t>
            </w:r>
            <w:proofErr w:type="spellStart"/>
            <w:r w:rsidRPr="005F01DD">
              <w:rPr>
                <w:color w:val="000000"/>
              </w:rPr>
              <w:t>нэгэн</w:t>
            </w:r>
            <w:proofErr w:type="spellEnd"/>
            <w:r w:rsidRPr="005F01DD">
              <w:rPr>
                <w:color w:val="000000"/>
              </w:rPr>
              <w:t xml:space="preserve"> </w:t>
            </w:r>
            <w:proofErr w:type="spellStart"/>
            <w:r w:rsidRPr="005F01DD">
              <w:rPr>
                <w:color w:val="000000"/>
              </w:rPr>
              <w:t>өөрчлөлт</w:t>
            </w:r>
            <w:proofErr w:type="spellEnd"/>
            <w:r w:rsidRPr="005F01DD">
              <w:rPr>
                <w:color w:val="000000"/>
              </w:rPr>
              <w:t xml:space="preserve"> </w:t>
            </w:r>
            <w:proofErr w:type="spellStart"/>
            <w:r w:rsidRPr="005F01DD">
              <w:rPr>
                <w:color w:val="000000"/>
              </w:rPr>
              <w:t>гарахгүй</w:t>
            </w:r>
            <w:proofErr w:type="spellEnd"/>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1.2.Шууд болон шууд бусаар ажлын байрны цомхотгол бий болгох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F47CDE7" wp14:editId="50B2C9DF">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E33C4"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5F74E45" wp14:editId="2B829A3D">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5D49E"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C63E2A9" wp14:editId="2EFB58B1">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577C1"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B865C55" wp14:editId="6C912781">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0720D"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өөрчлөлт гарахгүй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1.4.Тодорхой насны хүмүүсийн ажил эрхлэлтийн байдалд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7A57F05" wp14:editId="43069FBC">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92F66"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02ABC9F" wp14:editId="32930AFC">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7E8A0"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2.Ажлын стандарт, хөдөлмөрлөх эрх</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2.1.Ажлын чанар, стандартад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E193CB0" wp14:editId="393A0F4B">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9F173"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369848B" wp14:editId="020E893D">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32D76"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2.2.Ажилчдын эрүүл мэнд, хөдөлмөрийн аюулгүй байдалд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2B39A3E" wp14:editId="3F30EF07">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296B3"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534EBA5A" wp14:editId="0E4FE697">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C1F7A"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2.3.Ажилчдын эрх, үүрэгт шууд болон шууд бусаар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A4DE4CE" wp14:editId="094F8449">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92408"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A92A901" wp14:editId="776A65F3">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D0861"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2.4.Шинээр ажлын стандарт гаргах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7D60C45" wp14:editId="79A1899B">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551E7"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528F7A5" wp14:editId="4FB143D7">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35DE2"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5E847335" wp14:editId="1A44ABDF">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422E8"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578247E7" wp14:editId="3C0D441B">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07C9D"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3.Нийгмийн тодорхой бүлгийг хамгаалах асуудал</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3.1.Шууд болон шууд бусаар тэгш бус байдал үүсгэх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3FA9BD2" wp14:editId="2038A33A">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EC6DE"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7DABD0A" wp14:editId="5D9301B9">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0C2CB9"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 xml:space="preserve">3.2.Тодорхой бүлэг болон хүмүүст сөрөг нөлөө үзүүлэх эсэх. Тухайлбал, эмзэг бүлэг, хөгжлийн бэршээлтэй иргэд, </w:t>
            </w:r>
            <w:r w:rsidRPr="005F01DD">
              <w:rPr>
                <w:rFonts w:ascii="Arial" w:hAnsi="Arial" w:cs="Arial"/>
              </w:rPr>
              <w:lastRenderedPageBreak/>
              <w:t>ажилгүй иргэд, үндэстний цөөнхөд гэх мэт</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w:lastRenderedPageBreak/>
              <mc:AlternateContent>
                <mc:Choice Requires="wps">
                  <w:drawing>
                    <wp:inline distT="0" distB="0" distL="0" distR="0" wp14:anchorId="6BB5EEEB" wp14:editId="3D9BAFF9">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A0B56A"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8BAAE03" wp14:editId="4CB278AA">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1B7B4"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3.3.Гадаадын иргэдэд илэрхий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5CBE7D9" wp14:editId="2A8A64B9">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2345F"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A46CE79" wp14:editId="296BB374">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2ADB0"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4.Төрийн удирдлага, сайн засаглал, шүүх эрх мэдэл, хэвлэл мэдээлэл, ёс суртахуун</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4.1.Засаглалын харилцаанд оролцогчдод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3D02529" wp14:editId="032E5C55">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60713"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498D277" wp14:editId="15CEF1CF">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27C78"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4.2.Төрийн байгууллагуудын үүрэг, үйл ажиллагаанд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F1F3CC2" wp14:editId="2C6ABEE9">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D4ABA"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62AC1B8" wp14:editId="015677DB">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171F0"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өөрчлөлт гарахгүй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4.3.Төрийн захиргааны албан хаагчдын эрх, үүрэг, харилцаанд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D40AF06" wp14:editId="6587684C">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82A0EF"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6B91F3A" wp14:editId="56EFB1F6">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48E2E"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Ямар нэгэн өөрчлөлт гарахгүй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4.4.Иргэдийн шүүхэд хандах, асуудлаа шийдвэрлүүлэх эрхэд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48B058E" wp14:editId="2460F49A">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554DE"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6946D85" wp14:editId="773A5C48">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A5837"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4.5.Улс төрийн нам, төрийн бус байгууллагын үйл ажиллагаанд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4F3359D" wp14:editId="515C7A76">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79FCC"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3D2E412" wp14:editId="2C847343">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193EF"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pStyle w:val="Style1"/>
              <w:spacing w:line="240" w:lineRule="auto"/>
              <w:ind w:firstLine="0"/>
              <w:rPr>
                <w:noProof/>
                <w:color w:val="000000"/>
                <w:lang w:val="mn-MN"/>
              </w:rPr>
            </w:pPr>
            <w:proofErr w:type="spellStart"/>
            <w:r w:rsidRPr="005F01DD">
              <w:rPr>
                <w:color w:val="000000"/>
              </w:rPr>
              <w:t>Ямар</w:t>
            </w:r>
            <w:proofErr w:type="spellEnd"/>
            <w:r w:rsidRPr="005F01DD">
              <w:rPr>
                <w:color w:val="000000"/>
              </w:rPr>
              <w:t xml:space="preserve"> </w:t>
            </w:r>
            <w:proofErr w:type="spellStart"/>
            <w:r w:rsidRPr="005F01DD">
              <w:rPr>
                <w:color w:val="000000"/>
              </w:rPr>
              <w:t>нэгэн</w:t>
            </w:r>
            <w:proofErr w:type="spellEnd"/>
            <w:r w:rsidRPr="005F01DD">
              <w:rPr>
                <w:color w:val="000000"/>
              </w:rPr>
              <w:t xml:space="preserve"> </w:t>
            </w:r>
            <w:proofErr w:type="spellStart"/>
            <w:r w:rsidRPr="005F01DD">
              <w:rPr>
                <w:color w:val="000000"/>
              </w:rPr>
              <w:t>өөрчлөлт</w:t>
            </w:r>
            <w:proofErr w:type="spellEnd"/>
            <w:r w:rsidRPr="005F01DD">
              <w:rPr>
                <w:color w:val="000000"/>
              </w:rPr>
              <w:t xml:space="preserve"> </w:t>
            </w:r>
            <w:proofErr w:type="spellStart"/>
            <w:r w:rsidRPr="005F01DD">
              <w:rPr>
                <w:color w:val="000000"/>
              </w:rPr>
              <w:t>гарахгүй</w:t>
            </w:r>
            <w:proofErr w:type="spellEnd"/>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5.Нийтийн эрүүл мэнд, аюулгүй байдал</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5.1.Хувь хүн/нийт хүн амын дундаж наслалт, өвчлөлт, нас баралтын байдалд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0469A51" wp14:editId="5F9B127B">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7F146"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5B20D8AA" wp14:editId="1624E5C0">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955A22"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123443" w:rsidRDefault="009E4380" w:rsidP="002B6FAC">
            <w:pPr>
              <w:jc w:val="both"/>
              <w:rPr>
                <w:rFonts w:ascii="Arial" w:hAnsi="Arial" w:cs="Arial"/>
                <w:lang w:val="mn-MN"/>
              </w:rPr>
            </w:pPr>
            <w:r>
              <w:rPr>
                <w:rFonts w:ascii="Arial" w:hAnsi="Arial" w:cs="Arial"/>
                <w:lang w:val="mn-MN"/>
              </w:rPr>
              <w:t>Эерэг нөлөөтэй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08EB11F" wp14:editId="1D2DB8D9">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626E3"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E19145A" wp14:editId="232EB164">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1353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515803FF" wp14:editId="389E3018">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F733A"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7A7D61F" wp14:editId="6CCE2F16">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EA9AE"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6.Нийгмийн хамгаалал, эрүүл мэнд, боловсролын систем</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6.1.Нийгмийн үйлчилгээний чанар, хүртээмжид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CF1584D" wp14:editId="11D55ED0">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3E42E"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1A30710" wp14:editId="2652BED1">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F10C4"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123443" w:rsidRDefault="009E4380" w:rsidP="002B6FAC">
            <w:pPr>
              <w:jc w:val="both"/>
              <w:rPr>
                <w:rFonts w:ascii="Arial" w:hAnsi="Arial" w:cs="Arial"/>
                <w:lang w:val="mn-MN"/>
              </w:rPr>
            </w:pPr>
            <w:r>
              <w:rPr>
                <w:rFonts w:ascii="Arial" w:hAnsi="Arial" w:cs="Arial"/>
                <w:lang w:val="mn-MN"/>
              </w:rPr>
              <w:t>Эерэг нөлөөтэй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6.2.Ажилчдын боловсрол, шилжилт хөдөлгөөнд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F6F0EC6" wp14:editId="72969A44">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5F6CF"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6A928D4" wp14:editId="729005BC">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0D53F"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jc w:val="both"/>
              <w:rPr>
                <w:rFonts w:ascii="Arial" w:hAnsi="Arial" w:cs="Arial"/>
              </w:rPr>
            </w:pPr>
          </w:p>
          <w:p w:rsidR="009E4380" w:rsidRPr="005F01DD" w:rsidRDefault="009E4380" w:rsidP="002B6FAC">
            <w:pPr>
              <w:jc w:val="both"/>
              <w:rPr>
                <w:rFonts w:ascii="Arial" w:hAnsi="Arial" w:cs="Arial"/>
              </w:rPr>
            </w:pPr>
            <w:r w:rsidRPr="005F01DD">
              <w:rPr>
                <w:rFonts w:ascii="Arial" w:hAnsi="Arial" w:cs="Arial"/>
              </w:rPr>
              <w:t xml:space="preserve">Ямар нэгэн сөрөг нөлөө байхгүй. </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1A38EA65" wp14:editId="1484EA27">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D9E58"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A179C41" wp14:editId="06D24B66">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B21D6"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6.4.Нийгмийн болон эрүүл мэндийн үйлчилгээ авахад сөрөг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4CA33D1A" wp14:editId="2D6BFF5D">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0B26E"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330625C" wp14:editId="123A3985">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1546A"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123443" w:rsidRDefault="009E4380" w:rsidP="002B6FAC">
            <w:pPr>
              <w:rPr>
                <w:rFonts w:ascii="Arial" w:hAnsi="Arial" w:cs="Arial"/>
                <w:lang w:val="mn-MN"/>
              </w:rPr>
            </w:pPr>
            <w:r>
              <w:rPr>
                <w:rFonts w:ascii="Arial" w:hAnsi="Arial" w:cs="Arial"/>
                <w:lang w:val="mn-MN"/>
              </w:rPr>
              <w:t>Эерэг нөлөөтэй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6.5.Их, дээд сургуулиудын үйл ажиллагаа, өөрийн удирдлагад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5EBD4B7A" wp14:editId="1F056EF3">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AB886"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E7E1BC6" wp14:editId="36FC36F3">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AB94E"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7.Гэмт хэрэг, нийгмийн аюулгүй байдал</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7.1.Нийгмийн аюулгүй байдал, гэмт хэргийн нөхцөл байдалд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4D4CEB7" wp14:editId="730AEC10">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E7B78"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50F1AC0" wp14:editId="2F81F1AC">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8A98F"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vAlign w:val="center"/>
          </w:tcPr>
          <w:p w:rsidR="009E4380" w:rsidRPr="005F01DD" w:rsidRDefault="009E4380" w:rsidP="002B6FAC">
            <w:pPr>
              <w:jc w:val="both"/>
              <w:rPr>
                <w:rFonts w:ascii="Arial" w:hAnsi="Arial" w:cs="Arial"/>
              </w:rPr>
            </w:pPr>
            <w:r w:rsidRPr="005F01DD">
              <w:rPr>
                <w:rFonts w:ascii="Arial" w:hAnsi="Arial" w:cs="Arial"/>
              </w:rPr>
              <w:t> 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7.2.Хуулийг албадан хэрэгжүүлэхэд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721169F" wp14:editId="3B6DA203">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B6BFA"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77ED152B" wp14:editId="5D5208C8">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AD62F"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7.3.Гэмт хэргийн илрүүлэлтэд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2F27CBBB" wp14:editId="24BF8E11">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4B27E"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3B9E070" wp14:editId="6CE426B7">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606BA"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7.4.Гэмт хэргийн хохирогчид, гэрчийн эрхэд сөрөг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7AE2841" wp14:editId="3F4AFD23">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1D2E1"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ADDF20B" wp14:editId="6F9B7107">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E5C69"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сөрөг нөлөө байхгүй</w:t>
            </w:r>
          </w:p>
        </w:tc>
      </w:tr>
      <w:tr w:rsidR="009E4380" w:rsidRPr="005F01DD" w:rsidTr="002B6FAC">
        <w:trPr>
          <w:trHeight w:val="440"/>
        </w:trPr>
        <w:tc>
          <w:tcPr>
            <w:tcW w:w="2061" w:type="dxa"/>
            <w:vMerge w:val="restart"/>
          </w:tcPr>
          <w:p w:rsidR="009E4380" w:rsidRPr="005F01DD" w:rsidRDefault="009E4380" w:rsidP="002B6FAC">
            <w:pPr>
              <w:rPr>
                <w:rFonts w:ascii="Arial" w:hAnsi="Arial" w:cs="Arial"/>
              </w:rPr>
            </w:pPr>
            <w:r w:rsidRPr="005F01DD">
              <w:rPr>
                <w:rFonts w:ascii="Arial" w:hAnsi="Arial" w:cs="Arial"/>
              </w:rPr>
              <w:t>8.Соёл</w:t>
            </w: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8.1.Соёлын өвийг хамгаалахад нөлөө үзүүлэх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94BFC00" wp14:editId="330F5967">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2A79F"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EE5903E" wp14:editId="77DB93D4">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69C35"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өөрчлөлт гарахгүй</w:t>
            </w:r>
          </w:p>
        </w:tc>
      </w:tr>
      <w:tr w:rsidR="009E4380" w:rsidRPr="005F01DD" w:rsidTr="002B6FAC">
        <w:trPr>
          <w:trHeight w:val="440"/>
        </w:trPr>
        <w:tc>
          <w:tcPr>
            <w:tcW w:w="2061" w:type="dxa"/>
            <w:vMerge/>
            <w:vAlign w:val="center"/>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DC32F37" wp14:editId="03F72CEC">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A0F87"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3C830857" wp14:editId="09E3CAB3">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11B3C"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F01DD">
              <w:rPr>
                <w:rFonts w:ascii="Arial" w:hAnsi="Arial" w:cs="Arial"/>
                <w:b/>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өөрчлөлт гарахгүй</w:t>
            </w:r>
          </w:p>
        </w:tc>
      </w:tr>
      <w:tr w:rsidR="009E4380" w:rsidRPr="005F01DD" w:rsidTr="002B6FAC">
        <w:trPr>
          <w:trHeight w:val="440"/>
        </w:trPr>
        <w:tc>
          <w:tcPr>
            <w:tcW w:w="2061" w:type="dxa"/>
            <w:vMerge/>
            <w:vAlign w:val="center"/>
          </w:tcPr>
          <w:p w:rsidR="009E4380" w:rsidRPr="005F01DD" w:rsidRDefault="009E4380" w:rsidP="002B6FAC">
            <w:pPr>
              <w:rPr>
                <w:rFonts w:ascii="Arial" w:hAnsi="Arial" w:cs="Arial"/>
              </w:rPr>
            </w:pPr>
          </w:p>
        </w:tc>
        <w:tc>
          <w:tcPr>
            <w:tcW w:w="3893" w:type="dxa"/>
            <w:vAlign w:val="center"/>
          </w:tcPr>
          <w:p w:rsidR="009E4380" w:rsidRPr="005F01DD" w:rsidRDefault="009E4380" w:rsidP="002B6FAC">
            <w:pPr>
              <w:jc w:val="both"/>
              <w:rPr>
                <w:rFonts w:ascii="Arial" w:hAnsi="Arial" w:cs="Arial"/>
              </w:rPr>
            </w:pPr>
            <w:r w:rsidRPr="005F01DD">
              <w:rPr>
                <w:rFonts w:ascii="Arial" w:hAnsi="Arial" w:cs="Arial"/>
              </w:rPr>
              <w:t>8.3.Иргэдийн түүх, соёлоо хамгаалах оролцоонд нөлөөлөх эсэх</w:t>
            </w:r>
          </w:p>
        </w:tc>
        <w:tc>
          <w:tcPr>
            <w:tcW w:w="851"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02E3E762" wp14:editId="7C305079">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85AE9"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9E4380" w:rsidRPr="005F01DD" w:rsidRDefault="009E4380" w:rsidP="002B6FAC">
            <w:pPr>
              <w:jc w:val="both"/>
              <w:rPr>
                <w:rFonts w:ascii="Arial" w:hAnsi="Arial" w:cs="Arial"/>
              </w:rPr>
            </w:pPr>
            <w:r w:rsidRPr="005F01DD">
              <w:rPr>
                <w:rFonts w:ascii="Arial" w:hAnsi="Arial" w:cs="Arial"/>
                <w:noProof/>
              </w:rPr>
              <mc:AlternateContent>
                <mc:Choice Requires="wps">
                  <w:drawing>
                    <wp:inline distT="0" distB="0" distL="0" distR="0" wp14:anchorId="648C22CD" wp14:editId="6F1FF201">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FDA5D"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56B8B">
              <w:rPr>
                <w:rFonts w:ascii="Arial" w:hAnsi="Arial" w:cs="Arial"/>
                <w:b/>
                <w:bCs/>
              </w:rPr>
              <w:t>Үгүй</w:t>
            </w:r>
          </w:p>
        </w:tc>
        <w:tc>
          <w:tcPr>
            <w:tcW w:w="2554" w:type="dxa"/>
          </w:tcPr>
          <w:p w:rsidR="009E4380" w:rsidRPr="005F01DD" w:rsidRDefault="009E4380" w:rsidP="002B6FAC">
            <w:pPr>
              <w:rPr>
                <w:rFonts w:ascii="Arial" w:hAnsi="Arial" w:cs="Arial"/>
              </w:rPr>
            </w:pPr>
            <w:r w:rsidRPr="005F01DD">
              <w:rPr>
                <w:rFonts w:ascii="Arial" w:hAnsi="Arial" w:cs="Arial"/>
              </w:rPr>
              <w:t>Ямар нэгэн өөрчлөлт гарахгүй</w:t>
            </w:r>
          </w:p>
        </w:tc>
      </w:tr>
    </w:tbl>
    <w:p w:rsidR="009E4380" w:rsidRPr="005F01DD" w:rsidRDefault="009E4380" w:rsidP="009E4380">
      <w:pPr>
        <w:jc w:val="center"/>
        <w:rPr>
          <w:rFonts w:ascii="Arial" w:hAnsi="Arial" w:cs="Arial"/>
          <w:b/>
        </w:rPr>
      </w:pPr>
    </w:p>
    <w:p w:rsidR="009E4380" w:rsidRPr="005F01DD" w:rsidRDefault="009E4380" w:rsidP="009E4380">
      <w:pPr>
        <w:ind w:firstLine="720"/>
        <w:jc w:val="center"/>
        <w:rPr>
          <w:rFonts w:ascii="Arial" w:hAnsi="Arial" w:cs="Arial"/>
          <w:lang w:val="mn-MN"/>
        </w:rPr>
      </w:pPr>
    </w:p>
    <w:p w:rsidR="009E4380" w:rsidRPr="005F01DD" w:rsidRDefault="009E4380" w:rsidP="009E4380">
      <w:pPr>
        <w:ind w:firstLine="720"/>
        <w:jc w:val="center"/>
        <w:rPr>
          <w:rFonts w:ascii="Arial" w:hAnsi="Arial" w:cs="Arial"/>
          <w:lang w:val="mn-MN"/>
        </w:rPr>
      </w:pPr>
      <w:r w:rsidRPr="005F01DD">
        <w:rPr>
          <w:rFonts w:ascii="Arial" w:hAnsi="Arial" w:cs="Arial"/>
          <w:lang w:val="mn-MN"/>
        </w:rPr>
        <w:t>-----оОо-----</w:t>
      </w:r>
    </w:p>
    <w:p w:rsidR="009E4380" w:rsidRPr="005F01DD" w:rsidRDefault="009E4380" w:rsidP="009E4380">
      <w:pPr>
        <w:jc w:val="center"/>
        <w:rPr>
          <w:rFonts w:ascii="Arial" w:hAnsi="Arial" w:cs="Arial"/>
          <w:b/>
          <w:lang w:val="mn-MN"/>
        </w:rPr>
      </w:pPr>
    </w:p>
    <w:p w:rsidR="009E4380" w:rsidRPr="005F01DD"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Default="009E4380" w:rsidP="009E4380">
      <w:pPr>
        <w:jc w:val="center"/>
        <w:rPr>
          <w:rFonts w:ascii="Arial" w:hAnsi="Arial" w:cs="Arial"/>
          <w:b/>
          <w:lang w:val="mn-MN"/>
        </w:rPr>
      </w:pPr>
    </w:p>
    <w:p w:rsidR="009E4380" w:rsidRPr="005F01DD" w:rsidRDefault="009E4380" w:rsidP="009E4380">
      <w:pPr>
        <w:jc w:val="center"/>
        <w:rPr>
          <w:rFonts w:ascii="Arial" w:hAnsi="Arial" w:cs="Arial"/>
          <w:b/>
          <w:lang w:val="mn-MN"/>
        </w:rPr>
      </w:pPr>
    </w:p>
    <w:p w:rsidR="009E4380" w:rsidRPr="005F01DD" w:rsidRDefault="009E4380" w:rsidP="009E4380">
      <w:pPr>
        <w:jc w:val="center"/>
        <w:rPr>
          <w:rFonts w:ascii="Arial" w:hAnsi="Arial" w:cs="Arial"/>
          <w:b/>
          <w:lang w:val="mn-MN"/>
        </w:rPr>
      </w:pPr>
    </w:p>
    <w:p w:rsidR="009E4380" w:rsidRDefault="009E4380" w:rsidP="009E4380">
      <w:pPr>
        <w:rPr>
          <w:rFonts w:ascii="Arial" w:hAnsi="Arial" w:cs="Arial"/>
          <w:b/>
        </w:rPr>
      </w:pPr>
    </w:p>
    <w:p w:rsidR="009E4380" w:rsidRPr="00223FE0" w:rsidRDefault="009E4380" w:rsidP="009E4380">
      <w:pPr>
        <w:jc w:val="center"/>
        <w:rPr>
          <w:rFonts w:ascii="Arial" w:hAnsi="Arial" w:cs="Arial"/>
          <w:b/>
        </w:rPr>
      </w:pPr>
      <w:r>
        <w:rPr>
          <w:rFonts w:ascii="Arial" w:hAnsi="Arial" w:cs="Arial"/>
          <w:b/>
          <w:lang w:val="mn-MN"/>
        </w:rPr>
        <w:lastRenderedPageBreak/>
        <w:t>ЭРҮҮГИЙН ХУУЛЬД</w:t>
      </w:r>
      <w:r>
        <w:rPr>
          <w:rFonts w:ascii="Arial" w:hAnsi="Arial" w:cs="Arial"/>
          <w:b/>
        </w:rPr>
        <w:t xml:space="preserve"> </w:t>
      </w:r>
      <w:r w:rsidRPr="00223FE0">
        <w:rPr>
          <w:rFonts w:ascii="Arial" w:hAnsi="Arial" w:cs="Arial"/>
          <w:b/>
        </w:rPr>
        <w:t>ӨӨРЧЛӨЛТ</w:t>
      </w:r>
    </w:p>
    <w:p w:rsidR="009E4380" w:rsidRPr="00D63EA6" w:rsidRDefault="009E4380" w:rsidP="009E4380">
      <w:pPr>
        <w:jc w:val="center"/>
        <w:rPr>
          <w:rFonts w:ascii="Arial" w:hAnsi="Arial" w:cs="Arial"/>
          <w:b/>
        </w:rPr>
      </w:pPr>
      <w:r w:rsidRPr="00223FE0">
        <w:rPr>
          <w:rFonts w:ascii="Arial" w:hAnsi="Arial" w:cs="Arial"/>
          <w:b/>
        </w:rPr>
        <w:t>ОРУУЛАХ ТУХАЙ</w:t>
      </w:r>
      <w:r>
        <w:rPr>
          <w:rFonts w:ascii="Arial" w:hAnsi="Arial" w:cs="Arial"/>
          <w:b/>
        </w:rPr>
        <w:t xml:space="preserve"> ХУУЛИЙН ТӨСЛИЙН </w:t>
      </w:r>
      <w:r w:rsidRPr="005F01DD">
        <w:rPr>
          <w:rFonts w:ascii="Arial" w:hAnsi="Arial" w:cs="Arial"/>
          <w:b/>
        </w:rPr>
        <w:t>ҮР НӨЛӨӨ</w:t>
      </w:r>
      <w:r w:rsidRPr="005F01DD">
        <w:rPr>
          <w:rFonts w:ascii="Arial" w:hAnsi="Arial" w:cs="Arial"/>
          <w:b/>
          <w:lang w:val="mn-MN"/>
        </w:rPr>
        <w:t xml:space="preserve">Г ҮНЭЛСЭН </w:t>
      </w:r>
      <w:r w:rsidRPr="005F01DD">
        <w:rPr>
          <w:rFonts w:ascii="Arial" w:hAnsi="Arial" w:cs="Arial"/>
          <w:b/>
        </w:rPr>
        <w:t>ТАЙЛАН</w:t>
      </w:r>
    </w:p>
    <w:p w:rsidR="009E4380" w:rsidRPr="005F01DD" w:rsidRDefault="009E4380" w:rsidP="009E4380">
      <w:pPr>
        <w:jc w:val="center"/>
        <w:rPr>
          <w:rFonts w:ascii="Arial" w:hAnsi="Arial" w:cs="Arial"/>
          <w:b/>
        </w:rPr>
      </w:pPr>
    </w:p>
    <w:p w:rsidR="009E4380" w:rsidRPr="005F01DD" w:rsidRDefault="009E4380" w:rsidP="009E4380">
      <w:pPr>
        <w:rPr>
          <w:rFonts w:ascii="Arial" w:hAnsi="Arial" w:cs="Arial"/>
          <w:b/>
          <w:lang w:val="mn-MN"/>
        </w:rPr>
      </w:pPr>
      <w:r w:rsidRPr="005F01DD">
        <w:rPr>
          <w:rFonts w:ascii="Arial" w:hAnsi="Arial" w:cs="Arial"/>
          <w:b/>
          <w:lang w:val="mn-MN"/>
        </w:rPr>
        <w:t xml:space="preserve">                                            НЭГ.ЕРӨНХИЙ МЭДЭЭЛЭЛ</w:t>
      </w:r>
    </w:p>
    <w:p w:rsidR="009E4380" w:rsidRPr="005F01DD" w:rsidRDefault="009E4380" w:rsidP="009E4380">
      <w:pPr>
        <w:rPr>
          <w:rFonts w:ascii="Arial" w:hAnsi="Arial" w:cs="Arial"/>
          <w:b/>
        </w:rPr>
      </w:pPr>
    </w:p>
    <w:p w:rsidR="009E4380" w:rsidRPr="005F01DD" w:rsidRDefault="009E4380" w:rsidP="009E4380">
      <w:pPr>
        <w:jc w:val="both"/>
        <w:rPr>
          <w:rFonts w:ascii="Arial" w:hAnsi="Arial" w:cs="Arial"/>
          <w:lang w:val="mn-MN"/>
        </w:rPr>
      </w:pPr>
      <w:r w:rsidRPr="005F01DD">
        <w:rPr>
          <w:rFonts w:ascii="Arial" w:hAnsi="Arial" w:cs="Arial"/>
          <w:lang w:val="mn-MN"/>
        </w:rPr>
        <w:tab/>
        <w:t xml:space="preserve">Улсын Их Хурлын гишүүн </w:t>
      </w:r>
      <w:r>
        <w:rPr>
          <w:rFonts w:ascii="Arial" w:hAnsi="Arial" w:cs="Arial"/>
          <w:lang w:val="mn-MN"/>
        </w:rPr>
        <w:t>Ч.Лодойсамбуу нарын</w:t>
      </w:r>
      <w:r w:rsidRPr="005F01DD">
        <w:rPr>
          <w:rFonts w:ascii="Arial" w:hAnsi="Arial" w:cs="Arial"/>
          <w:lang w:val="mn-MN"/>
        </w:rPr>
        <w:t xml:space="preserve"> санаачлан боловсруулсан </w:t>
      </w:r>
      <w:r>
        <w:rPr>
          <w:rFonts w:ascii="Arial" w:hAnsi="Arial" w:cs="Arial"/>
          <w:lang w:val="mn-MN"/>
        </w:rPr>
        <w:t>Эрүүгийн хуульд өөрчлөлт оруулах тухай</w:t>
      </w:r>
      <w:r w:rsidRPr="0046413C">
        <w:rPr>
          <w:rFonts w:ascii="Arial" w:hAnsi="Arial" w:cs="Arial"/>
          <w:lang w:val="mn-MN"/>
        </w:rPr>
        <w:t xml:space="preserve"> хуулийн</w:t>
      </w:r>
      <w:r w:rsidRPr="005F01DD">
        <w:rPr>
          <w:rFonts w:ascii="Arial" w:hAnsi="Arial" w:cs="Arial"/>
          <w:b/>
          <w:lang w:val="mn-MN"/>
        </w:rPr>
        <w:t xml:space="preserve"> </w:t>
      </w:r>
      <w:r w:rsidRPr="005F01DD">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w:t>
      </w:r>
      <w:r>
        <w:rPr>
          <w:rFonts w:ascii="Arial" w:hAnsi="Arial" w:cs="Arial"/>
          <w:lang w:val="mn-MN"/>
        </w:rPr>
        <w:t>....</w:t>
      </w:r>
      <w:r w:rsidRPr="005F01DD">
        <w:rPr>
          <w:rFonts w:ascii="Arial" w:hAnsi="Arial" w:cs="Arial"/>
          <w:lang w:val="mn-MN"/>
        </w:rPr>
        <w:t xml:space="preserve"> хуулийн төсөл төрлөөр </w:t>
      </w:r>
      <w:r w:rsidRPr="005F01DD">
        <w:rPr>
          <w:rFonts w:ascii="Arial" w:hAnsi="Arial" w:cs="Arial"/>
          <w:u w:val="wave"/>
          <w:lang w:val="mn-MN"/>
        </w:rPr>
        <w:t>боловсруулагдсан</w:t>
      </w:r>
      <w:r w:rsidRPr="005F01DD">
        <w:rPr>
          <w:rFonts w:ascii="Arial" w:hAnsi="Arial" w:cs="Arial"/>
          <w:lang w:val="mn-MN"/>
        </w:rPr>
        <w:t xml:space="preserve"> хувилбар байв. Хуулийн төсөл нь </w:t>
      </w:r>
      <w:r>
        <w:rPr>
          <w:rFonts w:ascii="Arial" w:hAnsi="Arial" w:cs="Arial"/>
          <w:lang w:val="mn-MN"/>
        </w:rPr>
        <w:t>2</w:t>
      </w:r>
      <w:r w:rsidRPr="005F01DD">
        <w:rPr>
          <w:rFonts w:ascii="Arial" w:hAnsi="Arial" w:cs="Arial"/>
          <w:lang w:val="mn-MN"/>
        </w:rPr>
        <w:t xml:space="preserve"> зүйлээс бүрдэж байна.</w:t>
      </w:r>
    </w:p>
    <w:p w:rsidR="009E4380" w:rsidRPr="005F01DD" w:rsidRDefault="009E4380" w:rsidP="009E4380">
      <w:pPr>
        <w:ind w:firstLine="540"/>
        <w:jc w:val="both"/>
        <w:rPr>
          <w:rFonts w:ascii="Arial" w:hAnsi="Arial" w:cs="Arial"/>
          <w:lang w:val="mn-MN"/>
        </w:rPr>
      </w:pPr>
      <w:r w:rsidRPr="005F01DD">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3"/>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rsidR="009E4380" w:rsidRPr="005F01DD" w:rsidRDefault="009E4380" w:rsidP="009E4380">
      <w:pPr>
        <w:ind w:firstLine="540"/>
        <w:jc w:val="both"/>
        <w:rPr>
          <w:rFonts w:ascii="Arial" w:hAnsi="Arial" w:cs="Arial"/>
          <w:lang w:val="mn-MN"/>
        </w:rPr>
      </w:pPr>
    </w:p>
    <w:p w:rsidR="009E4380" w:rsidRPr="005F01DD" w:rsidRDefault="009E4380" w:rsidP="009E4380">
      <w:pPr>
        <w:jc w:val="center"/>
        <w:rPr>
          <w:rFonts w:ascii="Arial" w:hAnsi="Arial" w:cs="Arial"/>
          <w:b/>
          <w:lang w:val="mn-MN"/>
        </w:rPr>
      </w:pPr>
      <w:r w:rsidRPr="005F01DD">
        <w:rPr>
          <w:rFonts w:ascii="Arial" w:hAnsi="Arial" w:cs="Arial"/>
          <w:b/>
          <w:lang w:val="mn-MN"/>
        </w:rPr>
        <w:t>ХОЁР. ХУУЛИЙН ТӨСЛИЙН ҮР НӨЛӨӨГ ҮНЭЛЭХ ШАЛГУУР ҮЗҮҮЛЭЛТИЙГ СОНГОСОН БАЙДАЛ, ҮНДЭСЛЭЛ</w:t>
      </w:r>
    </w:p>
    <w:p w:rsidR="009E4380" w:rsidRPr="005F01DD" w:rsidRDefault="009E4380" w:rsidP="009E4380">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rsidR="009E4380" w:rsidRPr="005F01DD" w:rsidRDefault="009E4380" w:rsidP="009E4380">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rsidR="009E4380" w:rsidRPr="005F01DD" w:rsidRDefault="009E4380" w:rsidP="009E4380">
      <w:pPr>
        <w:numPr>
          <w:ilvl w:val="0"/>
          <w:numId w:val="3"/>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rsidR="009E4380" w:rsidRPr="005F01DD" w:rsidRDefault="009E4380" w:rsidP="009E4380">
      <w:pPr>
        <w:numPr>
          <w:ilvl w:val="0"/>
          <w:numId w:val="3"/>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rsidR="009E4380" w:rsidRPr="005F01DD" w:rsidRDefault="009E4380" w:rsidP="009E4380">
      <w:pPr>
        <w:jc w:val="both"/>
        <w:rPr>
          <w:rFonts w:ascii="Arial" w:hAnsi="Arial" w:cs="Arial"/>
          <w:b/>
          <w:lang w:val="mn-MN"/>
        </w:rPr>
      </w:pPr>
    </w:p>
    <w:p w:rsidR="009E4380" w:rsidRDefault="009E4380" w:rsidP="009E4380">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rsidR="009E4380" w:rsidRPr="005F01DD" w:rsidRDefault="009E4380" w:rsidP="009E4380">
      <w:pPr>
        <w:ind w:firstLine="709"/>
        <w:jc w:val="both"/>
        <w:rPr>
          <w:rFonts w:ascii="Arial" w:hAnsi="Arial" w:cs="Arial"/>
          <w:lang w:val="mn-MN"/>
        </w:rPr>
      </w:pPr>
    </w:p>
    <w:p w:rsidR="009E4380" w:rsidRDefault="009E4380" w:rsidP="009E4380">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rsidR="009E4380" w:rsidRPr="005F01DD" w:rsidRDefault="009E4380" w:rsidP="009E4380">
      <w:pPr>
        <w:ind w:firstLine="540"/>
        <w:jc w:val="both"/>
        <w:rPr>
          <w:rFonts w:ascii="Arial" w:hAnsi="Arial" w:cs="Arial"/>
          <w:lang w:val="mn-MN"/>
        </w:rPr>
      </w:pPr>
    </w:p>
    <w:p w:rsidR="009E4380" w:rsidRPr="00495B21" w:rsidRDefault="009E4380" w:rsidP="009E4380">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w:t>
      </w:r>
      <w:r w:rsidRPr="005F01DD">
        <w:rPr>
          <w:rFonts w:ascii="Arial" w:hAnsi="Arial" w:cs="Arial"/>
          <w:lang w:val="mn-MN"/>
        </w:rPr>
        <w:lastRenderedPageBreak/>
        <w:t xml:space="preserve">үүднээс хуулийн төслийг бүхэлд нь Аргачлалын 4.10-т заасан стандарт асуултуудад хариулах замаар үнэлэхээр сонгосон болно. </w:t>
      </w:r>
    </w:p>
    <w:p w:rsidR="009E4380" w:rsidRPr="005F01DD" w:rsidRDefault="009E4380" w:rsidP="009E4380">
      <w:pPr>
        <w:jc w:val="center"/>
        <w:rPr>
          <w:rFonts w:ascii="Arial" w:hAnsi="Arial" w:cs="Arial"/>
          <w:b/>
          <w:lang w:val="mn-MN"/>
        </w:rPr>
      </w:pPr>
      <w:r w:rsidRPr="005F01DD">
        <w:rPr>
          <w:rFonts w:ascii="Arial" w:hAnsi="Arial" w:cs="Arial"/>
          <w:b/>
          <w:lang w:val="mn-MN"/>
        </w:rPr>
        <w:t xml:space="preserve">ГУРАВ. ХУУЛИЙН ТӨСЛӨӨС ҮР НӨЛӨӨГ ҮНЭЛЭХ ХЭСГИЙГ </w:t>
      </w:r>
    </w:p>
    <w:p w:rsidR="009E4380" w:rsidRPr="005F01DD" w:rsidRDefault="009E4380" w:rsidP="009E4380">
      <w:pPr>
        <w:jc w:val="center"/>
        <w:rPr>
          <w:rFonts w:ascii="Arial" w:hAnsi="Arial" w:cs="Arial"/>
          <w:b/>
          <w:lang w:val="mn-MN"/>
        </w:rPr>
      </w:pPr>
      <w:r w:rsidRPr="005F01DD">
        <w:rPr>
          <w:rFonts w:ascii="Arial" w:hAnsi="Arial" w:cs="Arial"/>
          <w:b/>
          <w:lang w:val="mn-MN"/>
        </w:rPr>
        <w:t>ТОГТООСОН БАЙДАЛ</w:t>
      </w:r>
    </w:p>
    <w:p w:rsidR="009E4380" w:rsidRPr="005F01DD" w:rsidRDefault="009E4380" w:rsidP="009E4380">
      <w:pPr>
        <w:jc w:val="center"/>
        <w:rPr>
          <w:rFonts w:ascii="Arial" w:hAnsi="Arial" w:cs="Arial"/>
          <w:b/>
          <w:lang w:val="mn-MN"/>
        </w:rPr>
      </w:pPr>
    </w:p>
    <w:p w:rsidR="009E4380" w:rsidRPr="005F01DD" w:rsidRDefault="009E4380" w:rsidP="009E4380">
      <w:pPr>
        <w:ind w:firstLine="540"/>
        <w:jc w:val="both"/>
        <w:rPr>
          <w:rFonts w:ascii="Arial" w:hAnsi="Arial" w:cs="Arial"/>
          <w:lang w:val="mn-MN"/>
        </w:rPr>
      </w:pPr>
      <w:r w:rsidRPr="005F01DD">
        <w:rPr>
          <w:rFonts w:ascii="Arial" w:hAnsi="Arial" w:cs="Arial"/>
          <w:b/>
          <w:lang w:val="mn-MN"/>
        </w:rPr>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9E4380" w:rsidRPr="005F01DD" w:rsidRDefault="009E4380" w:rsidP="009E4380">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w:t>
      </w:r>
      <w:r>
        <w:rPr>
          <w:rFonts w:ascii="Arial" w:hAnsi="Arial" w:cs="Arial"/>
          <w:lang w:val="mn-MN"/>
        </w:rPr>
        <w:t>,3,4</w:t>
      </w:r>
      <w:r w:rsidRPr="005F01DD">
        <w:rPr>
          <w:rFonts w:ascii="Arial" w:hAnsi="Arial" w:cs="Arial"/>
          <w:lang w:val="mn-MN"/>
        </w:rPr>
        <w:t xml:space="preserve"> дүгээр зүйлд заасанд  үнэлгээ хийхээр  сонгож авлаа.</w:t>
      </w:r>
    </w:p>
    <w:p w:rsidR="009E4380" w:rsidRPr="005F01DD" w:rsidRDefault="009E4380" w:rsidP="009E4380">
      <w:pPr>
        <w:ind w:firstLine="540"/>
        <w:jc w:val="both"/>
        <w:rPr>
          <w:rFonts w:ascii="Arial" w:hAnsi="Arial" w:cs="Arial"/>
          <w:lang w:val="mn-MN"/>
        </w:rPr>
      </w:pPr>
      <w:r w:rsidRPr="005F01DD">
        <w:rPr>
          <w:rFonts w:ascii="Arial" w:hAnsi="Arial" w:cs="Arial"/>
          <w:b/>
          <w:lang w:val="mn-MN"/>
        </w:rPr>
        <w:t>“Ойлгомжтой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/Хуулийн төсөл </w:t>
      </w:r>
      <w:r>
        <w:rPr>
          <w:rFonts w:ascii="Arial" w:hAnsi="Arial" w:cs="Arial"/>
          <w:lang w:val="mn-MN"/>
        </w:rPr>
        <w:t>2</w:t>
      </w:r>
      <w:r w:rsidRPr="005F01DD">
        <w:rPr>
          <w:rFonts w:ascii="Arial" w:hAnsi="Arial" w:cs="Arial"/>
          <w:lang w:val="mn-MN"/>
        </w:rPr>
        <w:t xml:space="preserve"> зүйлтэй./</w:t>
      </w:r>
    </w:p>
    <w:p w:rsidR="009E4380" w:rsidRPr="005F01DD" w:rsidRDefault="009E4380" w:rsidP="009E4380">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 /Хуулийн төсөл </w:t>
      </w:r>
      <w:r>
        <w:rPr>
          <w:rFonts w:ascii="Arial" w:hAnsi="Arial" w:cs="Arial"/>
          <w:lang w:val="mn-MN"/>
        </w:rPr>
        <w:t xml:space="preserve">2 </w:t>
      </w:r>
      <w:r w:rsidRPr="005F01DD">
        <w:rPr>
          <w:rFonts w:ascii="Arial" w:hAnsi="Arial" w:cs="Arial"/>
          <w:lang w:val="mn-MN"/>
        </w:rPr>
        <w:t>зүйлтэй./</w:t>
      </w:r>
    </w:p>
    <w:p w:rsidR="009E4380" w:rsidRPr="005F01DD" w:rsidRDefault="009E4380" w:rsidP="009E4380">
      <w:pPr>
        <w:rPr>
          <w:rFonts w:ascii="Arial" w:hAnsi="Arial" w:cs="Arial"/>
          <w:b/>
          <w:lang w:val="mn-MN"/>
        </w:rPr>
      </w:pPr>
    </w:p>
    <w:p w:rsidR="009E4380" w:rsidRDefault="009E4380" w:rsidP="009E4380">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rsidR="009E4380" w:rsidRPr="005F01DD" w:rsidRDefault="009E4380" w:rsidP="009E4380">
      <w:pPr>
        <w:jc w:val="center"/>
        <w:rPr>
          <w:rFonts w:ascii="Arial" w:hAnsi="Arial" w:cs="Arial"/>
          <w:b/>
          <w:lang w:val="mn-MN"/>
        </w:rPr>
      </w:pP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rsidR="009E4380" w:rsidRPr="005F01DD" w:rsidRDefault="009E4380" w:rsidP="009E4380">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9E4380" w:rsidRPr="005F01DD" w:rsidTr="002B6FAC">
        <w:trPr>
          <w:trHeight w:val="469"/>
        </w:trPr>
        <w:tc>
          <w:tcPr>
            <w:tcW w:w="675" w:type="dxa"/>
            <w:vAlign w:val="center"/>
          </w:tcPr>
          <w:p w:rsidR="009E4380" w:rsidRPr="005F01DD" w:rsidRDefault="009E4380" w:rsidP="002B6FAC">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rsidR="009E4380" w:rsidRPr="005F01DD" w:rsidRDefault="009E4380" w:rsidP="002B6FAC">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rsidR="009E4380" w:rsidRPr="005F01DD" w:rsidRDefault="009E4380" w:rsidP="002B6FAC">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rsidR="009E4380" w:rsidRPr="005F01DD" w:rsidRDefault="009E4380" w:rsidP="002B6FAC">
            <w:pPr>
              <w:jc w:val="center"/>
              <w:rPr>
                <w:rFonts w:ascii="Arial" w:hAnsi="Arial" w:cs="Arial"/>
                <w:b/>
                <w:lang w:val="mn-MN"/>
              </w:rPr>
            </w:pPr>
            <w:r w:rsidRPr="005F01DD">
              <w:rPr>
                <w:rFonts w:ascii="Arial" w:hAnsi="Arial" w:cs="Arial"/>
                <w:b/>
                <w:lang w:val="mn-MN"/>
              </w:rPr>
              <w:t>Тохирох шалгах хэрэгсэл</w:t>
            </w:r>
          </w:p>
        </w:tc>
      </w:tr>
      <w:tr w:rsidR="009E4380" w:rsidRPr="005F01DD" w:rsidTr="002B6FAC">
        <w:trPr>
          <w:trHeight w:val="508"/>
        </w:trPr>
        <w:tc>
          <w:tcPr>
            <w:tcW w:w="675" w:type="dxa"/>
          </w:tcPr>
          <w:p w:rsidR="009E4380" w:rsidRPr="005F01DD" w:rsidRDefault="009E4380" w:rsidP="002B6FAC">
            <w:pPr>
              <w:jc w:val="both"/>
              <w:rPr>
                <w:rFonts w:ascii="Arial" w:hAnsi="Arial" w:cs="Arial"/>
                <w:lang w:val="mn-MN"/>
              </w:rPr>
            </w:pPr>
            <w:r w:rsidRPr="005F01DD">
              <w:rPr>
                <w:rFonts w:ascii="Arial" w:hAnsi="Arial" w:cs="Arial"/>
                <w:lang w:val="mn-MN"/>
              </w:rPr>
              <w:t>1</w:t>
            </w:r>
          </w:p>
        </w:tc>
        <w:tc>
          <w:tcPr>
            <w:tcW w:w="2097" w:type="dxa"/>
          </w:tcPr>
          <w:p w:rsidR="009E4380" w:rsidRPr="005F01DD" w:rsidRDefault="009E4380" w:rsidP="002B6FAC">
            <w:pPr>
              <w:jc w:val="center"/>
              <w:rPr>
                <w:rFonts w:ascii="Arial" w:hAnsi="Arial" w:cs="Arial"/>
                <w:lang w:val="mn-MN"/>
              </w:rPr>
            </w:pPr>
            <w:r w:rsidRPr="005F01DD">
              <w:rPr>
                <w:rFonts w:ascii="Arial" w:hAnsi="Arial" w:cs="Arial"/>
                <w:lang w:val="mn-MN"/>
              </w:rPr>
              <w:t>Зорилгод хүрэх байдал</w:t>
            </w:r>
          </w:p>
        </w:tc>
        <w:tc>
          <w:tcPr>
            <w:tcW w:w="2723" w:type="dxa"/>
          </w:tcPr>
          <w:p w:rsidR="009E4380" w:rsidRPr="005F01DD" w:rsidRDefault="009E4380" w:rsidP="002B6FAC">
            <w:pPr>
              <w:jc w:val="center"/>
              <w:rPr>
                <w:rFonts w:ascii="Arial" w:hAnsi="Arial" w:cs="Arial"/>
                <w:lang w:val="mn-MN"/>
              </w:rPr>
            </w:pPr>
            <w:r w:rsidRPr="005F01DD">
              <w:rPr>
                <w:rFonts w:ascii="Arial" w:hAnsi="Arial" w:cs="Arial"/>
                <w:lang w:val="mn-MN"/>
              </w:rPr>
              <w:t>Хуулийн төслийн 1 дүгээр зүйл</w:t>
            </w:r>
          </w:p>
        </w:tc>
        <w:tc>
          <w:tcPr>
            <w:tcW w:w="4111" w:type="dxa"/>
          </w:tcPr>
          <w:p w:rsidR="009E4380" w:rsidRPr="005F01DD" w:rsidRDefault="009E4380" w:rsidP="002B6FAC">
            <w:pPr>
              <w:jc w:val="center"/>
              <w:rPr>
                <w:rFonts w:ascii="Arial" w:hAnsi="Arial" w:cs="Arial"/>
                <w:lang w:val="mn-MN"/>
              </w:rPr>
            </w:pPr>
            <w:r w:rsidRPr="005F01DD">
              <w:rPr>
                <w:rFonts w:ascii="Arial" w:hAnsi="Arial" w:cs="Arial"/>
                <w:lang w:val="mn-MN"/>
              </w:rPr>
              <w:t>Зорилгод дүн шинжилгээ хийх</w:t>
            </w:r>
          </w:p>
        </w:tc>
      </w:tr>
      <w:tr w:rsidR="009E4380" w:rsidRPr="005F01DD" w:rsidTr="002B6FAC">
        <w:trPr>
          <w:trHeight w:val="412"/>
        </w:trPr>
        <w:tc>
          <w:tcPr>
            <w:tcW w:w="675" w:type="dxa"/>
          </w:tcPr>
          <w:p w:rsidR="009E4380" w:rsidRPr="005F01DD" w:rsidRDefault="009E4380" w:rsidP="002B6FAC">
            <w:pPr>
              <w:jc w:val="both"/>
              <w:rPr>
                <w:rFonts w:ascii="Arial" w:hAnsi="Arial" w:cs="Arial"/>
                <w:lang w:val="mn-MN"/>
              </w:rPr>
            </w:pPr>
            <w:r w:rsidRPr="005F01DD">
              <w:rPr>
                <w:rFonts w:ascii="Arial" w:hAnsi="Arial" w:cs="Arial"/>
                <w:lang w:val="mn-MN"/>
              </w:rPr>
              <w:t>2</w:t>
            </w:r>
          </w:p>
        </w:tc>
        <w:tc>
          <w:tcPr>
            <w:tcW w:w="2097" w:type="dxa"/>
          </w:tcPr>
          <w:p w:rsidR="009E4380" w:rsidRPr="005F01DD" w:rsidRDefault="009E4380" w:rsidP="002B6FAC">
            <w:pPr>
              <w:jc w:val="center"/>
              <w:rPr>
                <w:rFonts w:ascii="Arial" w:hAnsi="Arial" w:cs="Arial"/>
                <w:lang w:val="mn-MN"/>
              </w:rPr>
            </w:pPr>
            <w:r w:rsidRPr="005F01DD">
              <w:rPr>
                <w:rFonts w:ascii="Arial" w:hAnsi="Arial" w:cs="Arial"/>
                <w:lang w:val="mn-MN"/>
              </w:rPr>
              <w:t>Ойлгомжтой байдал</w:t>
            </w:r>
          </w:p>
        </w:tc>
        <w:tc>
          <w:tcPr>
            <w:tcW w:w="2723" w:type="dxa"/>
          </w:tcPr>
          <w:p w:rsidR="009E4380" w:rsidRPr="005F01DD" w:rsidRDefault="009E4380" w:rsidP="002B6FAC">
            <w:pPr>
              <w:jc w:val="center"/>
              <w:rPr>
                <w:rFonts w:ascii="Arial" w:hAnsi="Arial" w:cs="Arial"/>
                <w:lang w:val="mn-MN"/>
              </w:rPr>
            </w:pPr>
            <w:r w:rsidRPr="005F01DD">
              <w:rPr>
                <w:rFonts w:ascii="Arial" w:hAnsi="Arial" w:cs="Arial"/>
                <w:lang w:val="mn-MN"/>
              </w:rPr>
              <w:t>Хуулийн төсөл бүхэлдээ</w:t>
            </w:r>
          </w:p>
        </w:tc>
        <w:tc>
          <w:tcPr>
            <w:tcW w:w="4111" w:type="dxa"/>
          </w:tcPr>
          <w:p w:rsidR="009E4380" w:rsidRPr="005F01DD" w:rsidRDefault="009E4380" w:rsidP="002B6FAC">
            <w:pPr>
              <w:jc w:val="center"/>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9E4380" w:rsidRPr="005F01DD" w:rsidTr="002B6FAC">
        <w:tc>
          <w:tcPr>
            <w:tcW w:w="675" w:type="dxa"/>
          </w:tcPr>
          <w:p w:rsidR="009E4380" w:rsidRPr="005F01DD" w:rsidRDefault="009E4380" w:rsidP="002B6FAC">
            <w:pPr>
              <w:jc w:val="both"/>
              <w:rPr>
                <w:rFonts w:ascii="Arial" w:hAnsi="Arial" w:cs="Arial"/>
                <w:lang w:val="mn-MN"/>
              </w:rPr>
            </w:pPr>
            <w:r w:rsidRPr="005F01DD">
              <w:rPr>
                <w:rFonts w:ascii="Arial" w:hAnsi="Arial" w:cs="Arial"/>
                <w:lang w:val="mn-MN"/>
              </w:rPr>
              <w:t>3</w:t>
            </w:r>
          </w:p>
        </w:tc>
        <w:tc>
          <w:tcPr>
            <w:tcW w:w="2097" w:type="dxa"/>
          </w:tcPr>
          <w:p w:rsidR="009E4380" w:rsidRPr="005F01DD" w:rsidRDefault="009E4380" w:rsidP="002B6FAC">
            <w:pPr>
              <w:jc w:val="center"/>
              <w:rPr>
                <w:rFonts w:ascii="Arial" w:hAnsi="Arial" w:cs="Arial"/>
                <w:lang w:val="mn-MN"/>
              </w:rPr>
            </w:pPr>
            <w:r w:rsidRPr="005F01DD">
              <w:rPr>
                <w:rFonts w:ascii="Arial" w:hAnsi="Arial" w:cs="Arial"/>
                <w:lang w:val="mn-MN"/>
              </w:rPr>
              <w:t>Харилцан уялдаа</w:t>
            </w:r>
          </w:p>
        </w:tc>
        <w:tc>
          <w:tcPr>
            <w:tcW w:w="2723" w:type="dxa"/>
          </w:tcPr>
          <w:p w:rsidR="009E4380" w:rsidRPr="005F01DD" w:rsidRDefault="009E4380" w:rsidP="002B6FAC">
            <w:pPr>
              <w:jc w:val="center"/>
              <w:rPr>
                <w:rFonts w:ascii="Arial" w:hAnsi="Arial" w:cs="Arial"/>
                <w:lang w:val="mn-MN"/>
              </w:rPr>
            </w:pPr>
            <w:r w:rsidRPr="005F01DD">
              <w:rPr>
                <w:rFonts w:ascii="Arial" w:hAnsi="Arial" w:cs="Arial"/>
                <w:lang w:val="mn-MN"/>
              </w:rPr>
              <w:t>Хуулийн төсөл бүхэлдээ</w:t>
            </w:r>
          </w:p>
        </w:tc>
        <w:tc>
          <w:tcPr>
            <w:tcW w:w="4111" w:type="dxa"/>
          </w:tcPr>
          <w:p w:rsidR="009E4380" w:rsidRPr="005F01DD" w:rsidRDefault="009E4380" w:rsidP="002B6FAC">
            <w:pPr>
              <w:jc w:val="center"/>
              <w:rPr>
                <w:rFonts w:ascii="Arial" w:hAnsi="Arial" w:cs="Arial"/>
                <w:lang w:val="mn-MN"/>
              </w:rPr>
            </w:pPr>
            <w:r w:rsidRPr="005F01DD">
              <w:rPr>
                <w:rFonts w:ascii="Arial" w:hAnsi="Arial" w:cs="Arial"/>
                <w:lang w:val="mn-MN"/>
              </w:rPr>
              <w:t xml:space="preserve">Аргачлалын 4.10-т заасан стандарт асуултад хариулах </w:t>
            </w:r>
            <w:r w:rsidRPr="005F01DD">
              <w:rPr>
                <w:rFonts w:ascii="Arial" w:hAnsi="Arial" w:cs="Arial"/>
                <w:lang w:val="mn-MN"/>
              </w:rPr>
              <w:lastRenderedPageBreak/>
              <w:t>замаар хуулийн төслийн уялдаа холбоог шалгах</w:t>
            </w:r>
          </w:p>
        </w:tc>
      </w:tr>
    </w:tbl>
    <w:p w:rsidR="009E4380" w:rsidRPr="005F01DD" w:rsidRDefault="009E4380" w:rsidP="009E4380">
      <w:pPr>
        <w:jc w:val="both"/>
        <w:rPr>
          <w:rFonts w:ascii="Arial" w:hAnsi="Arial" w:cs="Arial"/>
          <w:lang w:val="mn-MN"/>
        </w:rPr>
      </w:pPr>
      <w:r w:rsidRPr="005F01DD">
        <w:rPr>
          <w:rFonts w:ascii="Arial" w:hAnsi="Arial" w:cs="Arial"/>
          <w:lang w:val="mn-MN"/>
        </w:rPr>
        <w:lastRenderedPageBreak/>
        <w:t xml:space="preserve"> </w:t>
      </w:r>
    </w:p>
    <w:p w:rsidR="009E4380" w:rsidRDefault="009E4380" w:rsidP="009E4380">
      <w:pPr>
        <w:tabs>
          <w:tab w:val="left" w:pos="540"/>
        </w:tabs>
        <w:jc w:val="both"/>
        <w:rPr>
          <w:rFonts w:ascii="Arial" w:hAnsi="Arial" w:cs="Arial"/>
          <w:lang w:val="mn-MN"/>
        </w:rPr>
      </w:pPr>
      <w:r w:rsidRPr="005F01DD">
        <w:rPr>
          <w:rFonts w:ascii="Arial" w:hAnsi="Arial" w:cs="Arial"/>
          <w:b/>
          <w:lang w:val="mn-MN"/>
        </w:rPr>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rsidR="009E4380" w:rsidRPr="005F01DD" w:rsidRDefault="009E4380" w:rsidP="009E4380">
      <w:pPr>
        <w:tabs>
          <w:tab w:val="left" w:pos="540"/>
        </w:tabs>
        <w:jc w:val="both"/>
        <w:rPr>
          <w:rFonts w:ascii="Arial" w:hAnsi="Arial" w:cs="Arial"/>
          <w:lang w:val="mn-MN"/>
        </w:rPr>
      </w:pPr>
    </w:p>
    <w:p w:rsidR="009E4380" w:rsidRPr="005F01DD" w:rsidRDefault="009E4380" w:rsidP="009E4380">
      <w:pPr>
        <w:ind w:right="283" w:firstLine="540"/>
        <w:jc w:val="both"/>
        <w:rPr>
          <w:rFonts w:ascii="Arial" w:hAnsi="Arial" w:cs="Arial"/>
          <w:b/>
          <w:lang w:val="mn-MN"/>
        </w:rPr>
      </w:pPr>
      <w:r w:rsidRPr="005F01DD">
        <w:rPr>
          <w:rFonts w:ascii="Arial" w:hAnsi="Arial" w:cs="Arial"/>
          <w:b/>
          <w:lang w:val="mn-MN"/>
        </w:rPr>
        <w:t>“Зорилгод хүрэх байдал” шалгуур үзүүлэлтийн хүрээнд хийсэн үнэлгээ:</w:t>
      </w:r>
    </w:p>
    <w:p w:rsidR="009E4380" w:rsidRPr="009A3D79" w:rsidRDefault="009E4380" w:rsidP="009E4380">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sidRPr="005F01DD">
        <w:rPr>
          <w:rFonts w:ascii="Arial" w:hAnsi="Arial" w:cs="Arial"/>
          <w:lang w:val="mn-MN"/>
        </w:rPr>
        <w:t>Хуулийн төслийн үзэл баримтлалаас харахад</w:t>
      </w:r>
      <w:r>
        <w:rPr>
          <w:rFonts w:ascii="Arial" w:eastAsia="Times New Roman" w:hAnsi="Arial" w:cs="Arial"/>
          <w:lang w:val="mn-MN"/>
        </w:rPr>
        <w:t xml:space="preserve"> үг үзэл бодлоо илэрхийлэх, хэвлэн нийтэлсний төлөө гэмт хэрэгт холбогддог биш улс төрч, төрийн зүтгэлтнүүдийг шүүмжлэх эрх нээгдэх  маш чухал асуудал юм.</w:t>
      </w:r>
    </w:p>
    <w:p w:rsidR="009E4380" w:rsidRPr="00495B21" w:rsidRDefault="009E4380" w:rsidP="009E4380">
      <w:pPr>
        <w:ind w:firstLine="567"/>
        <w:jc w:val="both"/>
        <w:rPr>
          <w:rFonts w:ascii="Arial" w:hAnsi="Arial" w:cs="Arial"/>
          <w:color w:val="000000" w:themeColor="text1"/>
          <w:lang w:val="mn-MN"/>
        </w:rPr>
      </w:pPr>
    </w:p>
    <w:p w:rsidR="009E4380" w:rsidRPr="005F01DD" w:rsidRDefault="009E4380" w:rsidP="009E4380">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rsidR="009E4380" w:rsidRPr="005F01DD" w:rsidRDefault="009E4380" w:rsidP="009E4380">
      <w:pPr>
        <w:ind w:firstLine="540"/>
        <w:jc w:val="both"/>
        <w:rPr>
          <w:rFonts w:ascii="Arial" w:hAnsi="Arial" w:cs="Arial"/>
          <w:lang w:val="mn-MN"/>
        </w:rPr>
      </w:pPr>
      <w:r w:rsidRPr="005F01DD">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9E4380" w:rsidRPr="005F01DD" w:rsidTr="002B6FAC">
        <w:tc>
          <w:tcPr>
            <w:tcW w:w="9493" w:type="dxa"/>
            <w:gridSpan w:val="2"/>
            <w:shd w:val="clear" w:color="auto" w:fill="auto"/>
          </w:tcPr>
          <w:p w:rsidR="009E4380" w:rsidRPr="005F01DD" w:rsidRDefault="009E4380" w:rsidP="002B6FAC">
            <w:pPr>
              <w:jc w:val="center"/>
              <w:rPr>
                <w:rFonts w:ascii="Arial" w:hAnsi="Arial" w:cs="Arial"/>
                <w:b/>
              </w:rPr>
            </w:pPr>
            <w:r w:rsidRPr="005F01DD">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9E4380" w:rsidRPr="005F01DD" w:rsidTr="002B6FAC">
        <w:tc>
          <w:tcPr>
            <w:tcW w:w="6062" w:type="dxa"/>
            <w:shd w:val="clear" w:color="auto" w:fill="auto"/>
          </w:tcPr>
          <w:p w:rsidR="009E4380" w:rsidRPr="005F01DD" w:rsidRDefault="009E4380" w:rsidP="002B6FAC">
            <w:pPr>
              <w:jc w:val="center"/>
              <w:rPr>
                <w:rFonts w:ascii="Arial" w:hAnsi="Arial" w:cs="Arial"/>
                <w:i/>
              </w:rPr>
            </w:pPr>
            <w:r w:rsidRPr="005F01DD">
              <w:rPr>
                <w:rFonts w:ascii="Arial" w:hAnsi="Arial" w:cs="Arial"/>
                <w:i/>
                <w:lang w:val="mn-MN"/>
              </w:rPr>
              <w:t>Хууль тогтоомжийн тухай хуулийн зохицуулалт</w:t>
            </w:r>
          </w:p>
        </w:tc>
        <w:tc>
          <w:tcPr>
            <w:tcW w:w="3431" w:type="dxa"/>
            <w:shd w:val="clear" w:color="auto" w:fill="auto"/>
          </w:tcPr>
          <w:p w:rsidR="009E4380" w:rsidRPr="005F01DD" w:rsidRDefault="009E4380" w:rsidP="002B6FAC">
            <w:pPr>
              <w:jc w:val="center"/>
              <w:rPr>
                <w:rFonts w:ascii="Arial" w:hAnsi="Arial" w:cs="Arial"/>
                <w:i/>
                <w:lang w:val="mn-MN"/>
              </w:rPr>
            </w:pPr>
            <w:r w:rsidRPr="005F01DD">
              <w:rPr>
                <w:rFonts w:ascii="Arial" w:hAnsi="Arial" w:cs="Arial"/>
                <w:i/>
                <w:lang w:val="mn-MN"/>
              </w:rPr>
              <w:t>Шаардлага хангасан эсэх</w:t>
            </w:r>
          </w:p>
        </w:tc>
      </w:tr>
      <w:tr w:rsidR="009E4380" w:rsidRPr="005F01DD" w:rsidTr="002B6FAC">
        <w:trPr>
          <w:trHeight w:val="1141"/>
        </w:trPr>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Шаардлага хангасан.</w:t>
            </w:r>
          </w:p>
          <w:p w:rsidR="009E4380" w:rsidRPr="005F01DD" w:rsidRDefault="009E4380" w:rsidP="002B6FAC">
            <w:pPr>
              <w:jc w:val="both"/>
              <w:rPr>
                <w:rFonts w:ascii="Arial" w:hAnsi="Arial" w:cs="Arial"/>
                <w:color w:val="FF0000"/>
                <w:lang w:val="mn-MN"/>
              </w:rPr>
            </w:pPr>
          </w:p>
        </w:tc>
      </w:tr>
      <w:tr w:rsidR="009E4380" w:rsidRPr="005F01DD" w:rsidTr="002B6FAC">
        <w:trPr>
          <w:trHeight w:val="64"/>
        </w:trPr>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Шаардлага хангасан.</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rPr>
              <w:t>Шаардлага хангасан</w:t>
            </w:r>
            <w:r w:rsidRPr="005F01DD">
              <w:rPr>
                <w:rFonts w:ascii="Arial" w:hAnsi="Arial" w:cs="Arial"/>
                <w:lang w:val="mn-MN"/>
              </w:rPr>
              <w:t>.</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Шаардлага хангасан.</w:t>
            </w:r>
          </w:p>
        </w:tc>
      </w:tr>
      <w:tr w:rsidR="009E4380" w:rsidRPr="005F01DD" w:rsidTr="002B6FAC">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29.1.5.зүйл, хэсэг, заалт нь хоорондоо зөрчилгүй байх;</w:t>
            </w:r>
          </w:p>
        </w:tc>
        <w:tc>
          <w:tcPr>
            <w:tcW w:w="3431" w:type="dxa"/>
            <w:shd w:val="clear" w:color="auto" w:fill="auto"/>
          </w:tcPr>
          <w:p w:rsidR="009E4380" w:rsidRPr="005F01DD" w:rsidRDefault="009E4380" w:rsidP="002B6FAC">
            <w:pPr>
              <w:jc w:val="both"/>
              <w:rPr>
                <w:rFonts w:ascii="Arial" w:hAnsi="Arial" w:cs="Arial"/>
                <w:i/>
                <w:lang w:val="mn-MN"/>
              </w:rPr>
            </w:pPr>
            <w:r w:rsidRPr="005F01DD">
              <w:rPr>
                <w:rFonts w:ascii="Arial" w:hAnsi="Arial" w:cs="Arial"/>
                <w:lang w:val="mn-MN"/>
              </w:rPr>
              <w:t xml:space="preserve">Зөрчилгүй.  </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rsidR="009E4380" w:rsidRPr="005F01DD" w:rsidRDefault="009E4380" w:rsidP="002B6FAC">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9E4380" w:rsidRPr="005F01DD" w:rsidTr="002B6FAC">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 xml:space="preserve">29.1.7.бусад хуулийн заалтыг давхардуулан заахгүйгээр шаардлагатай бол түүнийг эш татах, энэ </w:t>
            </w:r>
            <w:r w:rsidRPr="005F01DD">
              <w:rPr>
                <w:rFonts w:ascii="Arial" w:hAnsi="Arial" w:cs="Arial"/>
              </w:rPr>
              <w:lastRenderedPageBreak/>
              <w:t>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lastRenderedPageBreak/>
              <w:t>Шаардлага хангасан.</w:t>
            </w:r>
          </w:p>
        </w:tc>
      </w:tr>
      <w:tr w:rsidR="009E4380" w:rsidRPr="005F01DD" w:rsidTr="002B6FAC">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Шаардлага хангасан.</w:t>
            </w:r>
          </w:p>
        </w:tc>
      </w:tr>
      <w:tr w:rsidR="009E4380" w:rsidRPr="005F01DD" w:rsidTr="002B6FAC">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 xml:space="preserve"> Шаардлагагүй.</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Шаардлагагүй.</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 xml:space="preserve"> Шаардлагагүй.</w:t>
            </w:r>
          </w:p>
        </w:tc>
      </w:tr>
      <w:tr w:rsidR="009E4380" w:rsidRPr="005F01DD" w:rsidTr="002B6FAC">
        <w:tc>
          <w:tcPr>
            <w:tcW w:w="9493" w:type="dxa"/>
            <w:gridSpan w:val="2"/>
            <w:shd w:val="clear" w:color="auto" w:fill="auto"/>
          </w:tcPr>
          <w:p w:rsidR="009E4380" w:rsidRPr="005F01DD" w:rsidRDefault="009E4380" w:rsidP="002B6FAC">
            <w:pPr>
              <w:jc w:val="both"/>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rsidR="009E4380" w:rsidRPr="005F01DD" w:rsidRDefault="009E4380" w:rsidP="002B6FAC">
            <w:pPr>
              <w:jc w:val="both"/>
              <w:rPr>
                <w:rFonts w:ascii="Arial" w:hAnsi="Arial" w:cs="Arial"/>
                <w:i/>
                <w:lang w:val="mn-MN"/>
              </w:rPr>
            </w:pPr>
            <w:r w:rsidRPr="005F01DD">
              <w:rPr>
                <w:rFonts w:ascii="Arial" w:hAnsi="Arial" w:cs="Arial"/>
                <w:lang w:val="mn-MN"/>
              </w:rPr>
              <w:t>Шаардлага хангасан.</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30.1.2.нэг нэр томьёогоор өөр өөр ойлголтыг илэрхийлэхгүй байх;</w:t>
            </w:r>
          </w:p>
        </w:tc>
        <w:tc>
          <w:tcPr>
            <w:tcW w:w="3431" w:type="dxa"/>
            <w:shd w:val="clear" w:color="auto" w:fill="auto"/>
          </w:tcPr>
          <w:p w:rsidR="009E4380" w:rsidRPr="005F01DD" w:rsidRDefault="009E4380" w:rsidP="002B6FAC">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9E4380" w:rsidRPr="005F01DD" w:rsidTr="002B6FAC">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Шаардлага хангасан.</w:t>
            </w:r>
          </w:p>
        </w:tc>
      </w:tr>
      <w:tr w:rsidR="009E4380" w:rsidRPr="005F01DD" w:rsidTr="002B6FAC">
        <w:tc>
          <w:tcPr>
            <w:tcW w:w="6062" w:type="dxa"/>
            <w:shd w:val="clear" w:color="auto" w:fill="auto"/>
          </w:tcPr>
          <w:p w:rsidR="009E4380" w:rsidRPr="005F01DD" w:rsidRDefault="009E4380" w:rsidP="002B6FAC">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431" w:type="dxa"/>
            <w:shd w:val="clear" w:color="auto" w:fill="auto"/>
          </w:tcPr>
          <w:p w:rsidR="009E4380" w:rsidRPr="005F01DD" w:rsidRDefault="009E4380" w:rsidP="002B6FAC">
            <w:pPr>
              <w:jc w:val="both"/>
              <w:rPr>
                <w:rFonts w:ascii="Arial" w:hAnsi="Arial" w:cs="Arial"/>
              </w:rPr>
            </w:pPr>
            <w:r w:rsidRPr="005F01DD">
              <w:rPr>
                <w:rFonts w:ascii="Arial" w:hAnsi="Arial" w:cs="Arial"/>
              </w:rPr>
              <w:t xml:space="preserve">Шаардлага хангасан </w:t>
            </w:r>
          </w:p>
        </w:tc>
      </w:tr>
      <w:tr w:rsidR="009E4380" w:rsidRPr="005F01DD" w:rsidTr="002B6FAC">
        <w:tc>
          <w:tcPr>
            <w:tcW w:w="6062" w:type="dxa"/>
            <w:shd w:val="clear" w:color="auto" w:fill="auto"/>
          </w:tcPr>
          <w:p w:rsidR="009E4380" w:rsidRPr="005F01DD" w:rsidRDefault="009E4380" w:rsidP="002B6FAC">
            <w:pPr>
              <w:jc w:val="both"/>
              <w:rPr>
                <w:rFonts w:ascii="Arial" w:hAnsi="Arial" w:cs="Arial"/>
              </w:rPr>
            </w:pPr>
            <w:r w:rsidRPr="005F01DD">
              <w:rPr>
                <w:rFonts w:ascii="Arial" w:hAnsi="Arial" w:cs="Arial"/>
              </w:rPr>
              <w:t>30.1.5.жинхэнэ нэрийг ганц тоон дээр хэрэглэх.</w:t>
            </w:r>
          </w:p>
        </w:tc>
        <w:tc>
          <w:tcPr>
            <w:tcW w:w="3431" w:type="dxa"/>
            <w:shd w:val="clear" w:color="auto" w:fill="auto"/>
          </w:tcPr>
          <w:p w:rsidR="009E4380" w:rsidRPr="005F01DD" w:rsidRDefault="009E4380" w:rsidP="002B6FAC">
            <w:pPr>
              <w:jc w:val="both"/>
              <w:rPr>
                <w:rFonts w:ascii="Arial" w:hAnsi="Arial" w:cs="Arial"/>
              </w:rPr>
            </w:pPr>
            <w:r w:rsidRPr="005F01DD">
              <w:rPr>
                <w:rFonts w:ascii="Arial" w:hAnsi="Arial" w:cs="Arial"/>
              </w:rPr>
              <w:t xml:space="preserve">Шаардлага хангасан </w:t>
            </w:r>
          </w:p>
        </w:tc>
      </w:tr>
    </w:tbl>
    <w:p w:rsidR="009E4380" w:rsidRPr="005F01DD" w:rsidRDefault="009E4380" w:rsidP="009E4380">
      <w:pPr>
        <w:ind w:firstLine="540"/>
        <w:jc w:val="both"/>
        <w:rPr>
          <w:rFonts w:ascii="Arial" w:hAnsi="Arial" w:cs="Arial"/>
          <w:lang w:val="mn-MN"/>
        </w:rPr>
      </w:pPr>
    </w:p>
    <w:p w:rsidR="009E4380" w:rsidRPr="005F01DD" w:rsidRDefault="009E4380" w:rsidP="009E4380">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rsidR="009E4380" w:rsidRPr="005F01DD" w:rsidRDefault="009E4380" w:rsidP="009E4380">
      <w:pPr>
        <w:ind w:firstLine="720"/>
        <w:jc w:val="both"/>
        <w:rPr>
          <w:rFonts w:ascii="Arial" w:hAnsi="Arial" w:cs="Arial"/>
          <w:lang w:val="mn-MN"/>
        </w:rPr>
      </w:pPr>
      <w:r w:rsidRPr="005F01DD">
        <w:rPr>
          <w:rFonts w:ascii="Arial" w:hAnsi="Arial" w:cs="Arial"/>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Pr>
          <w:rFonts w:ascii="Arial" w:hAnsi="Arial" w:cs="Arial"/>
          <w:lang w:val="mn-MN"/>
        </w:rPr>
        <w:t>и</w:t>
      </w:r>
      <w:r w:rsidRPr="005F01DD">
        <w:rPr>
          <w:rFonts w:ascii="Arial" w:hAnsi="Arial" w:cs="Arial"/>
          <w:lang w:val="mn-MN"/>
        </w:rPr>
        <w:t xml:space="preserve">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9E4380" w:rsidRPr="005F01DD" w:rsidTr="002B6FAC">
        <w:tc>
          <w:tcPr>
            <w:tcW w:w="606" w:type="dxa"/>
          </w:tcPr>
          <w:p w:rsidR="009E4380" w:rsidRPr="005F01DD" w:rsidRDefault="009E4380" w:rsidP="002B6FAC">
            <w:pPr>
              <w:jc w:val="center"/>
              <w:rPr>
                <w:rFonts w:ascii="Arial" w:hAnsi="Arial" w:cs="Arial"/>
                <w:b/>
                <w:lang w:val="mn-MN"/>
              </w:rPr>
            </w:pPr>
            <w:r w:rsidRPr="005F01DD">
              <w:rPr>
                <w:rFonts w:ascii="Arial" w:hAnsi="Arial" w:cs="Arial"/>
                <w:b/>
                <w:lang w:val="mn-MN"/>
              </w:rPr>
              <w:t>Д/д</w:t>
            </w:r>
          </w:p>
        </w:tc>
        <w:tc>
          <w:tcPr>
            <w:tcW w:w="5314" w:type="dxa"/>
          </w:tcPr>
          <w:p w:rsidR="009E4380" w:rsidRPr="005F01DD" w:rsidRDefault="009E4380" w:rsidP="002B6FAC">
            <w:pPr>
              <w:jc w:val="center"/>
              <w:rPr>
                <w:rFonts w:ascii="Arial" w:hAnsi="Arial" w:cs="Arial"/>
                <w:b/>
                <w:lang w:val="mn-MN"/>
              </w:rPr>
            </w:pPr>
            <w:r w:rsidRPr="005F01DD">
              <w:rPr>
                <w:rFonts w:ascii="Arial" w:hAnsi="Arial" w:cs="Arial"/>
                <w:b/>
                <w:lang w:val="mn-MN"/>
              </w:rPr>
              <w:t>Асуулт</w:t>
            </w:r>
          </w:p>
        </w:tc>
        <w:tc>
          <w:tcPr>
            <w:tcW w:w="3571" w:type="dxa"/>
          </w:tcPr>
          <w:p w:rsidR="009E4380" w:rsidRPr="005F01DD" w:rsidRDefault="009E4380" w:rsidP="002B6FAC">
            <w:pPr>
              <w:jc w:val="center"/>
              <w:rPr>
                <w:rFonts w:ascii="Arial" w:hAnsi="Arial" w:cs="Arial"/>
                <w:b/>
                <w:lang w:val="mn-MN"/>
              </w:rPr>
            </w:pPr>
            <w:r w:rsidRPr="005F01DD">
              <w:rPr>
                <w:rFonts w:ascii="Arial" w:hAnsi="Arial" w:cs="Arial"/>
                <w:b/>
                <w:lang w:val="mn-MN"/>
              </w:rPr>
              <w:t>Хариулт буюу дүн шинжилгээ</w:t>
            </w:r>
          </w:p>
        </w:tc>
      </w:tr>
      <w:tr w:rsidR="009E4380" w:rsidRPr="005F01DD" w:rsidTr="002B6FAC">
        <w:tc>
          <w:tcPr>
            <w:tcW w:w="606" w:type="dxa"/>
          </w:tcPr>
          <w:p w:rsidR="009E4380" w:rsidRPr="005F01DD" w:rsidRDefault="009E4380" w:rsidP="002B6FAC">
            <w:pPr>
              <w:jc w:val="both"/>
              <w:rPr>
                <w:rFonts w:ascii="Arial" w:hAnsi="Arial" w:cs="Arial"/>
                <w:lang w:val="mn-MN"/>
              </w:rPr>
            </w:pPr>
          </w:p>
          <w:p w:rsidR="009E4380" w:rsidRPr="005F01DD" w:rsidRDefault="009E4380" w:rsidP="002B6FAC">
            <w:pPr>
              <w:jc w:val="both"/>
              <w:rPr>
                <w:rFonts w:ascii="Arial" w:hAnsi="Arial" w:cs="Arial"/>
                <w:lang w:val="mn-MN"/>
              </w:rPr>
            </w:pPr>
            <w:r w:rsidRPr="005F01DD">
              <w:rPr>
                <w:rFonts w:ascii="Arial" w:hAnsi="Arial" w:cs="Arial"/>
                <w:lang w:val="mn-MN"/>
              </w:rPr>
              <w:t>1</w:t>
            </w:r>
          </w:p>
        </w:tc>
        <w:tc>
          <w:tcPr>
            <w:tcW w:w="5314" w:type="dxa"/>
          </w:tcPr>
          <w:p w:rsidR="009E4380" w:rsidRPr="005F01DD" w:rsidRDefault="009E4380" w:rsidP="002B6FAC">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 xml:space="preserve">Нийцэж байгаа </w:t>
            </w:r>
          </w:p>
        </w:tc>
      </w:tr>
      <w:tr w:rsidR="009E4380" w:rsidRPr="005F01DD" w:rsidTr="002B6FAC">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lastRenderedPageBreak/>
              <w:t>2</w:t>
            </w:r>
          </w:p>
        </w:tc>
        <w:tc>
          <w:tcPr>
            <w:tcW w:w="5314" w:type="dxa"/>
          </w:tcPr>
          <w:p w:rsidR="009E4380" w:rsidRPr="005F01DD" w:rsidRDefault="009E4380" w:rsidP="002B6FAC">
            <w:pPr>
              <w:jc w:val="both"/>
              <w:rPr>
                <w:rFonts w:ascii="Arial" w:hAnsi="Arial" w:cs="Arial"/>
                <w:lang w:val="mn-MN"/>
              </w:rPr>
            </w:pPr>
            <w:r>
              <w:rPr>
                <w:rFonts w:ascii="Arial" w:hAnsi="Arial" w:cs="Arial"/>
                <w:lang w:val="mn-MN"/>
              </w:rPr>
              <w:t>Х</w:t>
            </w:r>
            <w:r w:rsidRPr="005F01DD">
              <w:rPr>
                <w:rFonts w:ascii="Arial" w:hAnsi="Arial" w:cs="Arial"/>
                <w:lang w:val="mn-MN"/>
              </w:rPr>
              <w:t xml:space="preserve">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p w:rsidR="009E4380" w:rsidRPr="005F01DD" w:rsidRDefault="009E4380" w:rsidP="002B6FAC">
            <w:pPr>
              <w:jc w:val="both"/>
              <w:rPr>
                <w:rFonts w:ascii="Arial" w:hAnsi="Arial" w:cs="Arial"/>
                <w:bCs/>
                <w:lang w:val="mn-MN"/>
              </w:rPr>
            </w:pP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 xml:space="preserve">Шаардлага хангасан. </w:t>
            </w:r>
          </w:p>
        </w:tc>
      </w:tr>
      <w:tr w:rsidR="009E4380" w:rsidRPr="005F01DD" w:rsidTr="002B6FAC">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t>3</w:t>
            </w:r>
          </w:p>
        </w:tc>
        <w:tc>
          <w:tcPr>
            <w:tcW w:w="5314" w:type="dxa"/>
          </w:tcPr>
          <w:p w:rsidR="009E4380" w:rsidRPr="005F01DD" w:rsidRDefault="009E4380" w:rsidP="002B6FAC">
            <w:pPr>
              <w:jc w:val="both"/>
              <w:rPr>
                <w:rFonts w:ascii="Arial" w:hAnsi="Arial" w:cs="Arial"/>
                <w:bCs/>
                <w:lang w:val="mn-MN"/>
              </w:rPr>
            </w:pPr>
            <w:r>
              <w:rPr>
                <w:rFonts w:ascii="Arial" w:hAnsi="Arial" w:cs="Arial"/>
                <w:bCs/>
                <w:iCs/>
                <w:lang w:val="mn-MN"/>
              </w:rPr>
              <w:t>Х</w:t>
            </w:r>
            <w:r w:rsidRPr="005F01DD">
              <w:rPr>
                <w:rFonts w:ascii="Arial" w:hAnsi="Arial" w:cs="Arial"/>
                <w:bCs/>
                <w:iCs/>
                <w:lang w:val="mn-MN"/>
              </w:rPr>
              <w:t>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Нийцэж байгаа.</w:t>
            </w:r>
          </w:p>
          <w:p w:rsidR="009E4380" w:rsidRPr="005F01DD" w:rsidRDefault="009E4380" w:rsidP="002B6FAC">
            <w:pPr>
              <w:jc w:val="both"/>
              <w:rPr>
                <w:rFonts w:ascii="Arial" w:hAnsi="Arial" w:cs="Arial"/>
                <w:lang w:val="mn-MN"/>
              </w:rPr>
            </w:pPr>
            <w:r w:rsidRPr="005F01DD">
              <w:rPr>
                <w:rFonts w:ascii="Arial" w:hAnsi="Arial" w:cs="Arial"/>
                <w:lang w:val="mn-MN"/>
              </w:rPr>
              <w:t xml:space="preserve"> </w:t>
            </w:r>
          </w:p>
        </w:tc>
      </w:tr>
      <w:tr w:rsidR="009E4380" w:rsidRPr="005F01DD" w:rsidTr="002B6FAC">
        <w:tc>
          <w:tcPr>
            <w:tcW w:w="606" w:type="dxa"/>
          </w:tcPr>
          <w:p w:rsidR="009E4380" w:rsidRPr="005F01DD" w:rsidRDefault="009E4380" w:rsidP="002B6FAC">
            <w:pPr>
              <w:jc w:val="both"/>
              <w:rPr>
                <w:rFonts w:ascii="Arial" w:hAnsi="Arial" w:cs="Arial"/>
                <w:lang w:val="mn-MN"/>
              </w:rPr>
            </w:pPr>
            <w:r>
              <w:rPr>
                <w:rFonts w:ascii="Arial" w:hAnsi="Arial" w:cs="Arial"/>
                <w:lang w:val="mn-MN"/>
              </w:rPr>
              <w:t>4</w:t>
            </w:r>
          </w:p>
        </w:tc>
        <w:tc>
          <w:tcPr>
            <w:tcW w:w="5314" w:type="dxa"/>
          </w:tcPr>
          <w:p w:rsidR="009E4380" w:rsidRPr="005F01DD" w:rsidRDefault="009E4380" w:rsidP="002B6FAC">
            <w:pPr>
              <w:jc w:val="both"/>
              <w:rPr>
                <w:rFonts w:ascii="Arial" w:hAnsi="Arial" w:cs="Arial"/>
                <w:lang w:val="mn-MN"/>
              </w:rPr>
            </w:pPr>
            <w:r>
              <w:rPr>
                <w:rFonts w:ascii="Arial" w:hAnsi="Arial" w:cs="Arial"/>
                <w:bCs/>
                <w:iCs/>
                <w:lang w:val="mn-MN"/>
              </w:rPr>
              <w:t>Х</w:t>
            </w:r>
            <w:r w:rsidRPr="005F01DD">
              <w:rPr>
                <w:rFonts w:ascii="Arial" w:hAnsi="Arial" w:cs="Arial"/>
                <w:bCs/>
                <w:iCs/>
                <w:lang w:val="mn-MN"/>
              </w:rPr>
              <w:t>уулийн төслийн зүйл, заалт тухайн хуулийн төслийн болон бусад хуулийн заалттай давхардсан эсэх;</w:t>
            </w:r>
          </w:p>
        </w:tc>
        <w:tc>
          <w:tcPr>
            <w:tcW w:w="3571" w:type="dxa"/>
          </w:tcPr>
          <w:p w:rsidR="009E4380" w:rsidRPr="005F01DD" w:rsidRDefault="009E4380" w:rsidP="002B6FAC">
            <w:pPr>
              <w:jc w:val="both"/>
              <w:rPr>
                <w:rFonts w:ascii="Arial" w:hAnsi="Arial" w:cs="Arial"/>
              </w:rPr>
            </w:pPr>
            <w:r w:rsidRPr="005F01DD">
              <w:rPr>
                <w:rFonts w:ascii="Arial" w:hAnsi="Arial" w:cs="Arial"/>
                <w:lang w:val="mn-MN"/>
              </w:rPr>
              <w:t xml:space="preserve">Давхардсан зүйлгүй. </w:t>
            </w:r>
          </w:p>
        </w:tc>
      </w:tr>
      <w:tr w:rsidR="009E4380" w:rsidRPr="005F01DD" w:rsidTr="002B6FAC">
        <w:trPr>
          <w:trHeight w:val="841"/>
        </w:trPr>
        <w:tc>
          <w:tcPr>
            <w:tcW w:w="606" w:type="dxa"/>
          </w:tcPr>
          <w:p w:rsidR="009E4380" w:rsidRPr="005F01DD" w:rsidRDefault="009E4380" w:rsidP="002B6FAC">
            <w:pPr>
              <w:jc w:val="both"/>
              <w:rPr>
                <w:rFonts w:ascii="Arial" w:hAnsi="Arial" w:cs="Arial"/>
                <w:lang w:val="mn-MN"/>
              </w:rPr>
            </w:pPr>
            <w:r>
              <w:rPr>
                <w:rFonts w:ascii="Arial" w:hAnsi="Arial" w:cs="Arial"/>
                <w:lang w:val="mn-MN"/>
              </w:rPr>
              <w:t>5</w:t>
            </w:r>
          </w:p>
        </w:tc>
        <w:tc>
          <w:tcPr>
            <w:tcW w:w="5314" w:type="dxa"/>
          </w:tcPr>
          <w:p w:rsidR="009E4380" w:rsidRPr="005F01DD" w:rsidRDefault="009E4380" w:rsidP="002B6FAC">
            <w:pPr>
              <w:jc w:val="both"/>
              <w:rPr>
                <w:rFonts w:ascii="Arial" w:hAnsi="Arial" w:cs="Arial"/>
                <w:bCs/>
                <w:lang w:val="mn-MN"/>
              </w:rPr>
            </w:pPr>
            <w:r>
              <w:rPr>
                <w:rFonts w:ascii="Arial" w:hAnsi="Arial" w:cs="Arial"/>
                <w:bCs/>
                <w:iCs/>
                <w:lang w:val="mn-MN"/>
              </w:rPr>
              <w:t>Х</w:t>
            </w:r>
            <w:r w:rsidRPr="005F01DD">
              <w:rPr>
                <w:rFonts w:ascii="Arial" w:hAnsi="Arial" w:cs="Arial"/>
                <w:bCs/>
                <w:iCs/>
                <w:lang w:val="mn-MN"/>
              </w:rPr>
              <w:t>уулийн төсөлд шаардлагатай зохицуулалтыг орхигдуулсан эсэх</w:t>
            </w:r>
            <w:r w:rsidRPr="005F01DD">
              <w:rPr>
                <w:rFonts w:ascii="Arial" w:hAnsi="Arial" w:cs="Arial"/>
                <w:lang w:val="mn-MN"/>
              </w:rPr>
              <w:t>;</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Үгүй.</w:t>
            </w:r>
          </w:p>
        </w:tc>
      </w:tr>
      <w:tr w:rsidR="009E4380" w:rsidRPr="005F01DD" w:rsidTr="002B6FAC">
        <w:tc>
          <w:tcPr>
            <w:tcW w:w="606" w:type="dxa"/>
          </w:tcPr>
          <w:p w:rsidR="009E4380" w:rsidRPr="005F01DD" w:rsidRDefault="009E4380" w:rsidP="002B6FAC">
            <w:pPr>
              <w:jc w:val="both"/>
              <w:rPr>
                <w:rFonts w:ascii="Arial" w:hAnsi="Arial" w:cs="Arial"/>
                <w:lang w:val="mn-MN"/>
              </w:rPr>
            </w:pPr>
            <w:r>
              <w:rPr>
                <w:rFonts w:ascii="Arial" w:hAnsi="Arial" w:cs="Arial"/>
                <w:lang w:val="mn-MN"/>
              </w:rPr>
              <w:t>6</w:t>
            </w:r>
          </w:p>
        </w:tc>
        <w:tc>
          <w:tcPr>
            <w:tcW w:w="5314" w:type="dxa"/>
          </w:tcPr>
          <w:p w:rsidR="009E4380" w:rsidRPr="005F01DD" w:rsidRDefault="009E4380" w:rsidP="002B6FAC">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төрийн байгууллагын гүйцэтгэх чиг үүргийг давхардуулан тусгасан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Үгүй.</w:t>
            </w:r>
          </w:p>
        </w:tc>
      </w:tr>
      <w:tr w:rsidR="009E4380" w:rsidRPr="005F01DD" w:rsidTr="002B6FAC">
        <w:tc>
          <w:tcPr>
            <w:tcW w:w="606" w:type="dxa"/>
          </w:tcPr>
          <w:p w:rsidR="009E4380" w:rsidRPr="005F01DD" w:rsidRDefault="009E4380" w:rsidP="002B6FAC">
            <w:pPr>
              <w:jc w:val="both"/>
              <w:rPr>
                <w:rFonts w:ascii="Arial" w:hAnsi="Arial" w:cs="Arial"/>
                <w:lang w:val="mn-MN"/>
              </w:rPr>
            </w:pPr>
            <w:r>
              <w:rPr>
                <w:rFonts w:ascii="Arial" w:hAnsi="Arial" w:cs="Arial"/>
                <w:lang w:val="mn-MN"/>
              </w:rPr>
              <w:t>7</w:t>
            </w:r>
          </w:p>
        </w:tc>
        <w:tc>
          <w:tcPr>
            <w:tcW w:w="5314" w:type="dxa"/>
          </w:tcPr>
          <w:p w:rsidR="009E4380" w:rsidRPr="005F01DD" w:rsidRDefault="009E4380" w:rsidP="002B6FAC">
            <w:pPr>
              <w:jc w:val="both"/>
              <w:rPr>
                <w:rFonts w:ascii="Arial" w:hAnsi="Arial" w:cs="Arial"/>
                <w:lang w:val="mn-MN"/>
              </w:rPr>
            </w:pPr>
            <w:r>
              <w:rPr>
                <w:rFonts w:ascii="Arial" w:hAnsi="Arial" w:cs="Arial"/>
                <w:lang w:val="mn-MN"/>
              </w:rPr>
              <w:t>Т</w:t>
            </w:r>
            <w:r w:rsidRPr="005F01DD">
              <w:rPr>
                <w:rFonts w:ascii="Arial" w:hAnsi="Arial" w:cs="Arial"/>
                <w:lang w:val="mn-MN"/>
              </w:rPr>
              <w:t>өрийн байгууллагын чиг үүргийг төрийн бус байгууллага, мэргэжлийн холбоодоор гүйцэтгүүлэх боломжтой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Үгүй.</w:t>
            </w:r>
          </w:p>
        </w:tc>
      </w:tr>
      <w:tr w:rsidR="009E4380" w:rsidRPr="005F01DD" w:rsidTr="002B6FAC">
        <w:tc>
          <w:tcPr>
            <w:tcW w:w="606" w:type="dxa"/>
          </w:tcPr>
          <w:p w:rsidR="009E4380" w:rsidRPr="005F01DD" w:rsidRDefault="009E4380" w:rsidP="002B6FAC">
            <w:pPr>
              <w:jc w:val="both"/>
              <w:rPr>
                <w:rFonts w:ascii="Arial" w:hAnsi="Arial" w:cs="Arial"/>
                <w:lang w:val="mn-MN"/>
              </w:rPr>
            </w:pPr>
            <w:r>
              <w:rPr>
                <w:rFonts w:ascii="Arial" w:hAnsi="Arial" w:cs="Arial"/>
                <w:lang w:val="mn-MN"/>
              </w:rPr>
              <w:t>8</w:t>
            </w:r>
          </w:p>
        </w:tc>
        <w:tc>
          <w:tcPr>
            <w:tcW w:w="5314" w:type="dxa"/>
          </w:tcPr>
          <w:p w:rsidR="009E4380" w:rsidRPr="005F01DD" w:rsidRDefault="009E4380" w:rsidP="002B6FAC">
            <w:pPr>
              <w:jc w:val="both"/>
              <w:rPr>
                <w:rFonts w:ascii="Arial" w:hAnsi="Arial" w:cs="Arial"/>
                <w:lang w:val="mn-MN"/>
              </w:rPr>
            </w:pPr>
            <w:r>
              <w:rPr>
                <w:rFonts w:ascii="Arial" w:hAnsi="Arial" w:cs="Arial"/>
                <w:lang w:val="mn-MN"/>
              </w:rPr>
              <w:t>Т</w:t>
            </w:r>
            <w:r w:rsidRPr="005F01DD">
              <w:rPr>
                <w:rFonts w:ascii="Arial" w:hAnsi="Arial" w:cs="Arial"/>
                <w:lang w:val="mn-MN"/>
              </w:rPr>
              <w:t>атварын хуулиас бусад хуулийн төсөлд албан татвар, төлбөр, хураамж тогтоосон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9E4380" w:rsidRPr="005F01DD" w:rsidTr="002B6FAC">
        <w:tc>
          <w:tcPr>
            <w:tcW w:w="606" w:type="dxa"/>
          </w:tcPr>
          <w:p w:rsidR="009E4380" w:rsidRPr="005F01DD" w:rsidRDefault="009E4380" w:rsidP="002B6FAC">
            <w:pPr>
              <w:jc w:val="both"/>
              <w:rPr>
                <w:rFonts w:ascii="Arial" w:hAnsi="Arial" w:cs="Arial"/>
                <w:lang w:val="mn-MN"/>
              </w:rPr>
            </w:pPr>
            <w:r>
              <w:rPr>
                <w:rFonts w:ascii="Arial" w:hAnsi="Arial" w:cs="Arial"/>
                <w:lang w:val="mn-MN"/>
              </w:rPr>
              <w:t>9</w:t>
            </w:r>
          </w:p>
        </w:tc>
        <w:tc>
          <w:tcPr>
            <w:tcW w:w="5314" w:type="dxa"/>
          </w:tcPr>
          <w:p w:rsidR="009E4380" w:rsidRPr="005F01DD" w:rsidRDefault="009E4380" w:rsidP="002B6FAC">
            <w:pPr>
              <w:jc w:val="both"/>
              <w:rPr>
                <w:rFonts w:ascii="Arial" w:hAnsi="Arial" w:cs="Arial"/>
                <w:lang w:val="mn-MN"/>
              </w:rPr>
            </w:pPr>
            <w:r>
              <w:rPr>
                <w:rFonts w:ascii="Arial" w:hAnsi="Arial" w:cs="Arial"/>
                <w:lang w:val="mn-MN"/>
              </w:rPr>
              <w:t>Т</w:t>
            </w:r>
            <w:r w:rsidRPr="005F01DD">
              <w:rPr>
                <w:rFonts w:ascii="Arial" w:hAnsi="Arial" w:cs="Arial"/>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9E4380" w:rsidRPr="005F01DD" w:rsidTr="002B6FAC">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t>1</w:t>
            </w:r>
            <w:r>
              <w:rPr>
                <w:rFonts w:ascii="Arial" w:hAnsi="Arial" w:cs="Arial"/>
                <w:lang w:val="mn-MN"/>
              </w:rPr>
              <w:t>0</w:t>
            </w:r>
          </w:p>
        </w:tc>
        <w:tc>
          <w:tcPr>
            <w:tcW w:w="5314" w:type="dxa"/>
          </w:tcPr>
          <w:p w:rsidR="009E4380" w:rsidRPr="005F01DD" w:rsidRDefault="009E4380" w:rsidP="002B6FAC">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Үгүй.</w:t>
            </w:r>
          </w:p>
        </w:tc>
      </w:tr>
      <w:tr w:rsidR="009E4380" w:rsidRPr="005F01DD" w:rsidTr="002B6FAC">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t>1</w:t>
            </w:r>
            <w:r>
              <w:rPr>
                <w:rFonts w:ascii="Arial" w:hAnsi="Arial" w:cs="Arial"/>
                <w:lang w:val="mn-MN"/>
              </w:rPr>
              <w:t>1</w:t>
            </w:r>
          </w:p>
        </w:tc>
        <w:tc>
          <w:tcPr>
            <w:tcW w:w="5314" w:type="dxa"/>
          </w:tcPr>
          <w:p w:rsidR="009E4380" w:rsidRPr="005F01DD" w:rsidRDefault="009E4380" w:rsidP="002B6FAC">
            <w:pPr>
              <w:jc w:val="both"/>
              <w:rPr>
                <w:rFonts w:ascii="Arial" w:hAnsi="Arial" w:cs="Arial"/>
                <w:lang w:val="mn-MN"/>
              </w:rPr>
            </w:pPr>
            <w:r>
              <w:rPr>
                <w:rFonts w:ascii="Arial" w:hAnsi="Arial" w:cs="Arial"/>
                <w:lang w:val="mn-MN"/>
              </w:rPr>
              <w:t>Х</w:t>
            </w:r>
            <w:r w:rsidRPr="005F01DD">
              <w:rPr>
                <w:rFonts w:ascii="Arial" w:hAnsi="Arial" w:cs="Arial"/>
                <w:lang w:val="mn-MN"/>
              </w:rPr>
              <w:t>уулийн төслийн зүйл, заалт женд</w:t>
            </w:r>
            <w:r>
              <w:rPr>
                <w:rFonts w:ascii="Arial" w:hAnsi="Arial" w:cs="Arial"/>
                <w:lang w:val="mn-MN"/>
              </w:rPr>
              <w:t>е</w:t>
            </w:r>
            <w:r w:rsidRPr="005F01DD">
              <w:rPr>
                <w:rFonts w:ascii="Arial" w:hAnsi="Arial" w:cs="Arial"/>
                <w:lang w:val="mn-MN"/>
              </w:rPr>
              <w:t>рийн эрх тэгш байдлыг хангасан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9E4380" w:rsidRPr="005F01DD" w:rsidTr="002B6FAC">
        <w:trPr>
          <w:trHeight w:val="563"/>
        </w:trPr>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t>1</w:t>
            </w:r>
            <w:r>
              <w:rPr>
                <w:rFonts w:ascii="Arial" w:hAnsi="Arial" w:cs="Arial"/>
                <w:lang w:val="mn-MN"/>
              </w:rPr>
              <w:t>2</w:t>
            </w:r>
          </w:p>
        </w:tc>
        <w:tc>
          <w:tcPr>
            <w:tcW w:w="5314" w:type="dxa"/>
          </w:tcPr>
          <w:p w:rsidR="009E4380" w:rsidRPr="005F01DD" w:rsidRDefault="009E4380" w:rsidP="002B6FAC">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шударга бус өрсөлдөөнийг бий болгоход чиглэсэн заалт тусгагдсан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Үгүй.</w:t>
            </w:r>
          </w:p>
        </w:tc>
      </w:tr>
      <w:tr w:rsidR="009E4380" w:rsidRPr="005F01DD" w:rsidTr="002B6FAC">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t>1</w:t>
            </w:r>
            <w:r>
              <w:rPr>
                <w:rFonts w:ascii="Arial" w:hAnsi="Arial" w:cs="Arial"/>
                <w:lang w:val="mn-MN"/>
              </w:rPr>
              <w:t>3</w:t>
            </w:r>
          </w:p>
        </w:tc>
        <w:tc>
          <w:tcPr>
            <w:tcW w:w="5314" w:type="dxa"/>
          </w:tcPr>
          <w:p w:rsidR="009E4380" w:rsidRPr="005F01DD" w:rsidRDefault="009E4380" w:rsidP="002B6FAC">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авлига, хүнд суртлыг бий болгоход чиглэсэн заалт тусгагдсан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Үгүй.</w:t>
            </w:r>
          </w:p>
        </w:tc>
      </w:tr>
      <w:tr w:rsidR="009E4380" w:rsidRPr="005F01DD" w:rsidTr="002B6FAC">
        <w:tc>
          <w:tcPr>
            <w:tcW w:w="606" w:type="dxa"/>
          </w:tcPr>
          <w:p w:rsidR="009E4380" w:rsidRPr="005F01DD" w:rsidRDefault="009E4380" w:rsidP="002B6FAC">
            <w:pPr>
              <w:jc w:val="both"/>
              <w:rPr>
                <w:rFonts w:ascii="Arial" w:hAnsi="Arial" w:cs="Arial"/>
                <w:lang w:val="mn-MN"/>
              </w:rPr>
            </w:pPr>
            <w:r w:rsidRPr="005F01DD">
              <w:rPr>
                <w:rFonts w:ascii="Arial" w:hAnsi="Arial" w:cs="Arial"/>
                <w:lang w:val="mn-MN"/>
              </w:rPr>
              <w:t>1</w:t>
            </w:r>
            <w:r>
              <w:rPr>
                <w:rFonts w:ascii="Arial" w:hAnsi="Arial" w:cs="Arial"/>
                <w:lang w:val="mn-MN"/>
              </w:rPr>
              <w:t>4</w:t>
            </w:r>
          </w:p>
        </w:tc>
        <w:tc>
          <w:tcPr>
            <w:tcW w:w="5314" w:type="dxa"/>
          </w:tcPr>
          <w:p w:rsidR="009E4380" w:rsidRPr="005F01DD" w:rsidRDefault="009E4380" w:rsidP="002B6FAC">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тусгасан хориглосон хэм хэмжээг зөрчсөн этгээдэд хүлээлгэх хариуцлагын талаар тодорхой тусгасан эсэх.</w:t>
            </w:r>
          </w:p>
        </w:tc>
        <w:tc>
          <w:tcPr>
            <w:tcW w:w="3571" w:type="dxa"/>
          </w:tcPr>
          <w:p w:rsidR="009E4380" w:rsidRPr="005F01DD" w:rsidRDefault="009E4380" w:rsidP="002B6FAC">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rsidR="009E4380" w:rsidRPr="005F01DD" w:rsidRDefault="009E4380" w:rsidP="009E4380">
      <w:pPr>
        <w:jc w:val="both"/>
        <w:rPr>
          <w:rFonts w:ascii="Arial" w:hAnsi="Arial" w:cs="Arial"/>
          <w:lang w:val="mn-MN"/>
        </w:rPr>
      </w:pPr>
    </w:p>
    <w:p w:rsidR="009E4380" w:rsidRDefault="009E4380" w:rsidP="009E4380">
      <w:pPr>
        <w:jc w:val="center"/>
        <w:rPr>
          <w:rFonts w:ascii="Arial" w:hAnsi="Arial" w:cs="Arial"/>
          <w:b/>
          <w:lang w:val="mn-MN"/>
        </w:rPr>
      </w:pPr>
      <w:r w:rsidRPr="005F01DD">
        <w:rPr>
          <w:rFonts w:ascii="Arial" w:hAnsi="Arial" w:cs="Arial"/>
          <w:b/>
          <w:lang w:val="mn-MN"/>
        </w:rPr>
        <w:t>ТАВ.ҮР ДҮНГ ҮНЭЛЖ, ЗӨВЛӨМЖ ӨГСӨН БАЙДАЛ</w:t>
      </w:r>
    </w:p>
    <w:p w:rsidR="009E4380" w:rsidRPr="005F01DD" w:rsidRDefault="009E4380" w:rsidP="009E4380">
      <w:pPr>
        <w:jc w:val="center"/>
        <w:rPr>
          <w:rFonts w:ascii="Arial" w:hAnsi="Arial" w:cs="Arial"/>
          <w:b/>
          <w:lang w:val="mn-MN"/>
        </w:rPr>
      </w:pPr>
    </w:p>
    <w:p w:rsidR="009E4380" w:rsidRDefault="009E4380" w:rsidP="009E4380">
      <w:pPr>
        <w:ind w:firstLine="540"/>
        <w:jc w:val="both"/>
        <w:rPr>
          <w:rFonts w:ascii="Arial" w:hAnsi="Arial" w:cs="Arial"/>
          <w:b/>
          <w:lang w:val="mn-MN"/>
        </w:rPr>
      </w:pPr>
      <w:r w:rsidRPr="005F01DD">
        <w:rPr>
          <w:rFonts w:ascii="Arial" w:hAnsi="Arial" w:cs="Arial"/>
          <w:b/>
          <w:lang w:val="mn-MN"/>
        </w:rPr>
        <w:t>5.1.Баримтжуулалт</w:t>
      </w:r>
    </w:p>
    <w:p w:rsidR="009E4380" w:rsidRPr="005F01DD" w:rsidRDefault="009E4380" w:rsidP="009E4380">
      <w:pPr>
        <w:ind w:firstLine="540"/>
        <w:jc w:val="both"/>
        <w:rPr>
          <w:rFonts w:ascii="Arial" w:hAnsi="Arial" w:cs="Arial"/>
          <w:b/>
          <w:lang w:val="mn-MN"/>
        </w:rPr>
      </w:pPr>
    </w:p>
    <w:p w:rsidR="009E4380" w:rsidRPr="0010196D" w:rsidRDefault="009E4380" w:rsidP="009E4380">
      <w:pPr>
        <w:ind w:firstLine="540"/>
        <w:jc w:val="both"/>
        <w:rPr>
          <w:rStyle w:val="Strong"/>
          <w:rFonts w:ascii="Arial" w:hAnsi="Arial" w:cs="Arial"/>
          <w:b w:val="0"/>
        </w:rPr>
      </w:pPr>
      <w:r>
        <w:rPr>
          <w:rFonts w:ascii="Arial" w:hAnsi="Arial" w:cs="Arial"/>
          <w:lang w:val="mn-MN"/>
        </w:rPr>
        <w:lastRenderedPageBreak/>
        <w:t>Монгол Улсын Үндсэн хууль, Монгол Улсын Эрүүгийн хуулийг удирдлага болгосон.</w:t>
      </w:r>
    </w:p>
    <w:p w:rsidR="009E4380" w:rsidRPr="005F01DD" w:rsidRDefault="009E4380" w:rsidP="009E4380">
      <w:pPr>
        <w:tabs>
          <w:tab w:val="left" w:pos="1080"/>
        </w:tabs>
        <w:jc w:val="both"/>
        <w:rPr>
          <w:rFonts w:ascii="Arial" w:hAnsi="Arial" w:cs="Arial"/>
          <w:b/>
          <w:lang w:val="mn-MN"/>
        </w:rPr>
      </w:pPr>
    </w:p>
    <w:p w:rsidR="009E4380" w:rsidRDefault="009E4380" w:rsidP="009E4380">
      <w:pPr>
        <w:ind w:firstLine="720"/>
        <w:jc w:val="both"/>
        <w:rPr>
          <w:rFonts w:ascii="Arial" w:hAnsi="Arial" w:cs="Arial"/>
          <w:b/>
          <w:lang w:val="mn-MN"/>
        </w:rPr>
      </w:pPr>
      <w:r w:rsidRPr="005F01DD">
        <w:rPr>
          <w:rFonts w:ascii="Arial" w:hAnsi="Arial" w:cs="Arial"/>
          <w:b/>
          <w:lang w:val="mn-MN"/>
        </w:rPr>
        <w:t>5.2.Дүгнэлт</w:t>
      </w:r>
    </w:p>
    <w:p w:rsidR="009E4380" w:rsidRPr="005F01DD" w:rsidRDefault="009E4380" w:rsidP="009E4380">
      <w:pPr>
        <w:ind w:firstLine="720"/>
        <w:jc w:val="both"/>
        <w:rPr>
          <w:rFonts w:ascii="Arial" w:hAnsi="Arial" w:cs="Arial"/>
          <w:b/>
          <w:lang w:val="mn-MN"/>
        </w:rPr>
      </w:pP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rsidR="009E4380" w:rsidRDefault="009E4380" w:rsidP="009E4380">
      <w:pPr>
        <w:ind w:firstLine="540"/>
        <w:jc w:val="both"/>
        <w:rPr>
          <w:rFonts w:ascii="Arial" w:hAnsi="Arial" w:cs="Arial"/>
          <w:lang w:val="mn-MN"/>
        </w:rPr>
      </w:pPr>
      <w:r>
        <w:rPr>
          <w:rFonts w:ascii="Arial" w:hAnsi="Arial" w:cs="Arial"/>
          <w:lang w:val="mn-MN"/>
        </w:rPr>
        <w:t>Хуулийн төслийн 2</w:t>
      </w:r>
      <w:r w:rsidRPr="005F01DD">
        <w:rPr>
          <w:rFonts w:ascii="Arial" w:hAnsi="Arial" w:cs="Arial"/>
          <w:lang w:val="mn-MN"/>
        </w:rPr>
        <w:t xml:space="preserve"> зүйл</w:t>
      </w:r>
      <w:r>
        <w:rPr>
          <w:rFonts w:ascii="Arial" w:hAnsi="Arial" w:cs="Arial"/>
          <w:lang w:val="mn-MN"/>
        </w:rPr>
        <w:t>ийн</w:t>
      </w:r>
      <w:r w:rsidRPr="005F01DD">
        <w:rPr>
          <w:rFonts w:ascii="Arial" w:hAnsi="Arial" w:cs="Arial"/>
          <w:lang w:val="mn-MN"/>
        </w:rPr>
        <w:t xml:space="preserve"> хувьд хуулийн төслийн үзэл баримтлал болон энэхүү хуулий</w:t>
      </w:r>
      <w:r>
        <w:rPr>
          <w:rFonts w:ascii="Arial" w:hAnsi="Arial" w:cs="Arial"/>
          <w:lang w:val="mn-MN"/>
        </w:rPr>
        <w:t>н</w:t>
      </w:r>
      <w:r w:rsidRPr="005F01DD">
        <w:rPr>
          <w:rFonts w:ascii="Arial" w:hAnsi="Arial" w:cs="Arial"/>
          <w:lang w:val="mn-MN"/>
        </w:rPr>
        <w:t xml:space="preserve"> төслийг боловсруулах болсон хэрэгцээ шаардлагатай нийцэж байгаа нь зорилгод хүрэх, ойлгом</w:t>
      </w:r>
      <w:r>
        <w:rPr>
          <w:rFonts w:ascii="Arial" w:hAnsi="Arial" w:cs="Arial"/>
          <w:lang w:val="mn-MN"/>
        </w:rPr>
        <w:t>ж</w:t>
      </w:r>
      <w:r w:rsidRPr="005F01DD">
        <w:rPr>
          <w:rFonts w:ascii="Arial" w:hAnsi="Arial" w:cs="Arial"/>
          <w:lang w:val="mn-MN"/>
        </w:rPr>
        <w:t>той байх, бусад хууль тогтоомжтой нийцсэн, давхардалгүй, зөрчилгүй том</w:t>
      </w:r>
      <w:r>
        <w:rPr>
          <w:rFonts w:ascii="Arial" w:hAnsi="Arial" w:cs="Arial"/>
          <w:lang w:val="mn-MN"/>
        </w:rPr>
        <w:t>ь</w:t>
      </w:r>
      <w:r w:rsidRPr="005F01DD">
        <w:rPr>
          <w:rFonts w:ascii="Arial" w:hAnsi="Arial" w:cs="Arial"/>
          <w:lang w:val="mn-MN"/>
        </w:rPr>
        <w:t xml:space="preserve">ёологдсон байна. </w:t>
      </w:r>
    </w:p>
    <w:p w:rsidR="009E4380" w:rsidRPr="00BB7A47" w:rsidRDefault="009E4380" w:rsidP="009E4380">
      <w:pPr>
        <w:ind w:firstLine="540"/>
        <w:jc w:val="both"/>
        <w:rPr>
          <w:rFonts w:ascii="Arial" w:hAnsi="Arial" w:cs="Arial"/>
          <w:lang w:val="mn-MN"/>
        </w:rPr>
      </w:pPr>
      <w:r>
        <w:rPr>
          <w:rFonts w:ascii="Arial" w:hAnsi="Arial" w:cs="Arial"/>
          <w:lang w:val="mn-MN"/>
        </w:rPr>
        <w:t xml:space="preserve">Хуулийн төсөлд төсвөөс нэмэлт зардал гарахгүй, хуулийн төслийн үзэл баримтлал, зохицуулах заалтаас үзвэл ямар нэг зардал гарахгүй, Монгол Улсын үндсэн хуульд заасан эрх бүрэн хэрэгжих зэрэг олон талын ач холбогдолтой </w:t>
      </w:r>
      <w:r w:rsidRPr="005F01DD">
        <w:rPr>
          <w:rFonts w:ascii="Arial" w:hAnsi="Arial" w:cs="Arial"/>
          <w:lang w:val="mn-MN"/>
        </w:rPr>
        <w:t>учир энэхүү хуулийн төсөл зорилгодоо хүрэх бүрэн боломжтой.</w:t>
      </w:r>
    </w:p>
    <w:p w:rsidR="009E4380" w:rsidRPr="005F01DD" w:rsidRDefault="009E4380" w:rsidP="009E4380">
      <w:pPr>
        <w:ind w:firstLine="540"/>
        <w:jc w:val="both"/>
        <w:rPr>
          <w:rFonts w:ascii="Arial" w:hAnsi="Arial" w:cs="Arial"/>
          <w:lang w:val="mn-MN"/>
        </w:rPr>
      </w:pPr>
      <w:r w:rsidRPr="005F01DD">
        <w:rPr>
          <w:rFonts w:ascii="Arial" w:hAnsi="Arial" w:cs="Arial"/>
          <w:lang w:val="mn-MN"/>
        </w:rPr>
        <w:t xml:space="preserve">Иймд хуулийн төсөл дэмжигдэх болон хэрэгжих бүрэн боломжтой гэж дүгнэж байна. </w:t>
      </w:r>
    </w:p>
    <w:p w:rsidR="009E4380" w:rsidRPr="005F01DD" w:rsidRDefault="009E4380" w:rsidP="009E4380">
      <w:pPr>
        <w:ind w:firstLine="720"/>
        <w:jc w:val="both"/>
        <w:rPr>
          <w:rFonts w:ascii="Arial" w:hAnsi="Arial" w:cs="Arial"/>
          <w:b/>
          <w:lang w:val="mn-MN"/>
        </w:rPr>
      </w:pPr>
      <w:bookmarkStart w:id="0" w:name="_Toc323948192"/>
    </w:p>
    <w:p w:rsidR="009E4380" w:rsidRPr="005F01DD" w:rsidRDefault="009E4380" w:rsidP="009E4380">
      <w:pPr>
        <w:ind w:firstLine="720"/>
        <w:jc w:val="both"/>
        <w:rPr>
          <w:rFonts w:ascii="Arial" w:hAnsi="Arial" w:cs="Arial"/>
          <w:b/>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Default="009E4380" w:rsidP="009E4380">
      <w:pPr>
        <w:ind w:firstLine="720"/>
        <w:jc w:val="both"/>
        <w:rPr>
          <w:rFonts w:ascii="Arial" w:hAnsi="Arial" w:cs="Arial"/>
          <w:lang w:val="mn-MN"/>
        </w:rPr>
      </w:pPr>
    </w:p>
    <w:p w:rsidR="009E4380" w:rsidRPr="005F01DD" w:rsidRDefault="009E4380" w:rsidP="009E4380">
      <w:pPr>
        <w:ind w:firstLine="720"/>
        <w:jc w:val="both"/>
        <w:rPr>
          <w:rFonts w:ascii="Arial" w:hAnsi="Arial" w:cs="Arial"/>
          <w:lang w:val="mn-MN"/>
        </w:rPr>
      </w:pPr>
    </w:p>
    <w:bookmarkEnd w:id="0"/>
    <w:p w:rsidR="009E4380" w:rsidRPr="005F01DD" w:rsidRDefault="009E4380" w:rsidP="009E4380">
      <w:pPr>
        <w:ind w:firstLine="720"/>
        <w:jc w:val="both"/>
        <w:rPr>
          <w:rFonts w:ascii="Arial" w:hAnsi="Arial" w:cs="Arial"/>
          <w:lang w:val="mn-MN"/>
        </w:rPr>
      </w:pP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t>-----оОо-----</w:t>
      </w:r>
    </w:p>
    <w:p w:rsidR="009E4380" w:rsidRPr="005F01DD" w:rsidRDefault="009E4380" w:rsidP="009E4380">
      <w:pPr>
        <w:ind w:firstLine="720"/>
        <w:jc w:val="both"/>
        <w:rPr>
          <w:rFonts w:ascii="Arial" w:hAnsi="Arial" w:cs="Arial"/>
          <w:lang w:val="mn-MN"/>
        </w:rPr>
      </w:pPr>
    </w:p>
    <w:p w:rsidR="009E4380" w:rsidRPr="005F01DD" w:rsidRDefault="009E4380" w:rsidP="009E4380">
      <w:pPr>
        <w:ind w:firstLine="720"/>
        <w:jc w:val="both"/>
        <w:rPr>
          <w:rFonts w:ascii="Arial" w:hAnsi="Arial" w:cs="Arial"/>
        </w:rPr>
      </w:pPr>
    </w:p>
    <w:p w:rsidR="009E4380" w:rsidRPr="005F01DD" w:rsidRDefault="009E4380" w:rsidP="009E4380">
      <w:pPr>
        <w:ind w:firstLine="720"/>
        <w:jc w:val="both"/>
        <w:rPr>
          <w:rFonts w:ascii="Arial" w:hAnsi="Arial" w:cs="Arial"/>
        </w:rPr>
      </w:pPr>
    </w:p>
    <w:p w:rsidR="009E4380" w:rsidRDefault="009E4380" w:rsidP="009E4380">
      <w:pPr>
        <w:jc w:val="center"/>
        <w:rPr>
          <w:rFonts w:ascii="Arial" w:hAnsi="Arial" w:cs="Arial"/>
        </w:rPr>
      </w:pPr>
    </w:p>
    <w:p w:rsidR="009E4380" w:rsidRDefault="009E4380" w:rsidP="009E4380">
      <w:pPr>
        <w:jc w:val="center"/>
        <w:rPr>
          <w:rFonts w:ascii="Arial" w:hAnsi="Arial" w:cs="Arial"/>
        </w:rPr>
      </w:pPr>
    </w:p>
    <w:p w:rsidR="009E4380" w:rsidRDefault="009E4380" w:rsidP="009E4380">
      <w:pPr>
        <w:jc w:val="center"/>
        <w:rPr>
          <w:rFonts w:ascii="Arial" w:hAnsi="Arial" w:cs="Arial"/>
        </w:rPr>
      </w:pPr>
    </w:p>
    <w:p w:rsidR="009E4380" w:rsidRDefault="009E4380" w:rsidP="009E4380">
      <w:pPr>
        <w:jc w:val="center"/>
        <w:rPr>
          <w:rFonts w:ascii="Arial" w:hAnsi="Arial" w:cs="Arial"/>
        </w:rPr>
      </w:pPr>
    </w:p>
    <w:p w:rsidR="009E4380" w:rsidRDefault="009E4380" w:rsidP="009E4380">
      <w:pPr>
        <w:rPr>
          <w:rFonts w:ascii="Arial" w:hAnsi="Arial" w:cs="Arial"/>
        </w:rPr>
      </w:pPr>
    </w:p>
    <w:p w:rsidR="009E4380" w:rsidRDefault="009E4380" w:rsidP="009E4380">
      <w:pPr>
        <w:jc w:val="center"/>
        <w:rPr>
          <w:rFonts w:ascii="Arial" w:hAnsi="Arial" w:cs="Arial"/>
        </w:rPr>
      </w:pPr>
    </w:p>
    <w:p w:rsidR="009E4380" w:rsidRDefault="009E4380" w:rsidP="009E4380">
      <w:pPr>
        <w:jc w:val="center"/>
        <w:rPr>
          <w:rFonts w:ascii="Arial" w:hAnsi="Arial" w:cs="Arial"/>
          <w:b/>
          <w:lang w:val="mn-MN"/>
        </w:rPr>
      </w:pPr>
      <w:r>
        <w:rPr>
          <w:rFonts w:ascii="Arial" w:hAnsi="Arial" w:cs="Arial"/>
          <w:b/>
          <w:lang w:val="mn-MN"/>
        </w:rPr>
        <w:t>ЭРҮҮГИЙН ХУУЛЬД</w:t>
      </w:r>
    </w:p>
    <w:p w:rsidR="009E4380" w:rsidRPr="00BB7A47" w:rsidRDefault="009E4380" w:rsidP="009E4380">
      <w:pPr>
        <w:jc w:val="center"/>
        <w:rPr>
          <w:rFonts w:ascii="Arial" w:hAnsi="Arial" w:cs="Arial"/>
          <w:b/>
        </w:rPr>
      </w:pPr>
      <w:r>
        <w:rPr>
          <w:rFonts w:ascii="Arial" w:hAnsi="Arial" w:cs="Arial"/>
          <w:b/>
          <w:lang w:val="mn-MN"/>
        </w:rPr>
        <w:t xml:space="preserve"> ӨӨРЧЛӨЛТ ОРУУЛАХ ТУХАЙ ХУУЛИЙН</w:t>
      </w:r>
      <w:r>
        <w:rPr>
          <w:rFonts w:ascii="Arial" w:hAnsi="Arial" w:cs="Arial"/>
          <w:b/>
        </w:rPr>
        <w:t xml:space="preserve"> ТӨСЛИЙН</w:t>
      </w:r>
      <w:r>
        <w:rPr>
          <w:rFonts w:ascii="Arial" w:hAnsi="Arial" w:cs="Arial"/>
          <w:b/>
          <w:lang w:val="mn-MN"/>
        </w:rPr>
        <w:t xml:space="preserve"> </w:t>
      </w:r>
    </w:p>
    <w:p w:rsidR="009E4380" w:rsidRPr="005F01DD" w:rsidRDefault="009E4380" w:rsidP="009E4380">
      <w:pPr>
        <w:jc w:val="center"/>
        <w:rPr>
          <w:rFonts w:ascii="Arial" w:hAnsi="Arial" w:cs="Arial"/>
          <w:b/>
          <w:lang w:val="mn-MN"/>
        </w:rPr>
      </w:pPr>
      <w:r w:rsidRPr="005F01DD">
        <w:rPr>
          <w:rFonts w:ascii="Arial" w:hAnsi="Arial" w:cs="Arial"/>
          <w:b/>
          <w:lang w:val="mn-MN"/>
        </w:rPr>
        <w:t>ЗАРДЛЫН ТООЦООНЫ СУДАЛГАА</w:t>
      </w:r>
    </w:p>
    <w:p w:rsidR="009E4380" w:rsidRPr="005F01DD" w:rsidRDefault="009E4380" w:rsidP="009E4380">
      <w:pPr>
        <w:jc w:val="center"/>
        <w:rPr>
          <w:rFonts w:ascii="Arial" w:hAnsi="Arial" w:cs="Arial"/>
          <w:b/>
          <w:lang w:val="mn-MN"/>
        </w:rPr>
      </w:pPr>
    </w:p>
    <w:p w:rsidR="009E4380" w:rsidRPr="005F01DD" w:rsidRDefault="009E4380" w:rsidP="009E4380">
      <w:pPr>
        <w:ind w:firstLine="720"/>
        <w:jc w:val="both"/>
        <w:rPr>
          <w:rFonts w:ascii="Arial" w:hAnsi="Arial" w:cs="Arial"/>
          <w:lang w:val="mn-MN"/>
        </w:rPr>
      </w:pPr>
      <w:r>
        <w:rPr>
          <w:rFonts w:ascii="Arial" w:hAnsi="Arial" w:cs="Arial"/>
          <w:lang w:val="mn-MN"/>
        </w:rPr>
        <w:t xml:space="preserve">Энэхүү хуулийн төслийг </w:t>
      </w:r>
      <w:r w:rsidRPr="005F01DD">
        <w:rPr>
          <w:rFonts w:ascii="Arial" w:hAnsi="Arial" w:cs="Arial"/>
          <w:lang w:val="mn-MN"/>
        </w:rPr>
        <w:t xml:space="preserve">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rsidR="009E4380" w:rsidRDefault="009E4380" w:rsidP="009E4380">
      <w:pPr>
        <w:pStyle w:val="p2"/>
        <w:spacing w:before="0" w:beforeAutospacing="0" w:after="0" w:afterAutospacing="0"/>
        <w:ind w:firstLine="720"/>
        <w:jc w:val="both"/>
        <w:rPr>
          <w:rFonts w:ascii="Arial" w:hAnsi="Arial" w:cs="Arial"/>
          <w:lang w:val="mn-MN"/>
        </w:rPr>
      </w:pPr>
      <w:r>
        <w:rPr>
          <w:rFonts w:ascii="Arial" w:hAnsi="Arial" w:cs="Arial"/>
          <w:lang w:val="mn-MN"/>
        </w:rPr>
        <w:t xml:space="preserve">Энэхүү хуулийн төслийг хэрэгжүүлэхэд  улсын төсөвт дарамт учруулахгүй, иргэн, хуулийн этгээдэд нэмэлт зардал үүсэхгүй,  улсын төсөвт шинээр нэмэлт зардал бий болохгүй болно. </w:t>
      </w:r>
    </w:p>
    <w:p w:rsidR="009E4380" w:rsidRDefault="009E4380" w:rsidP="009E4380">
      <w:pPr>
        <w:pStyle w:val="p2"/>
        <w:spacing w:before="0" w:beforeAutospacing="0" w:after="0" w:afterAutospacing="0"/>
        <w:ind w:firstLine="720"/>
        <w:jc w:val="both"/>
        <w:rPr>
          <w:rFonts w:ascii="Arial" w:hAnsi="Arial" w:cs="Arial"/>
          <w:lang w:val="mn-MN"/>
        </w:rPr>
      </w:pPr>
    </w:p>
    <w:p w:rsidR="009E4380" w:rsidRPr="00FA7BE3" w:rsidRDefault="009E4380" w:rsidP="009E4380">
      <w:pPr>
        <w:tabs>
          <w:tab w:val="left" w:pos="720"/>
        </w:tabs>
        <w:spacing w:before="60" w:line="276" w:lineRule="auto"/>
        <w:ind w:left="-90" w:firstLine="630"/>
        <w:jc w:val="both"/>
        <w:rPr>
          <w:rFonts w:ascii="Arial" w:hAnsi="Arial" w:cs="Arial"/>
          <w:lang w:val="mn-MN"/>
        </w:rPr>
      </w:pPr>
    </w:p>
    <w:p w:rsidR="009E4380" w:rsidRDefault="009E4380" w:rsidP="009E4380">
      <w:pPr>
        <w:tabs>
          <w:tab w:val="left" w:pos="720"/>
        </w:tabs>
        <w:spacing w:before="60" w:line="276" w:lineRule="auto"/>
        <w:ind w:left="-90" w:firstLine="630"/>
        <w:jc w:val="both"/>
        <w:rPr>
          <w:rFonts w:ascii="Arial" w:hAnsi="Arial" w:cs="Arial"/>
          <w:lang w:val="mn-MN"/>
        </w:rPr>
      </w:pPr>
    </w:p>
    <w:p w:rsidR="009E4380" w:rsidRPr="00FA7BE3" w:rsidRDefault="009E4380" w:rsidP="009E4380">
      <w:pPr>
        <w:tabs>
          <w:tab w:val="left" w:pos="720"/>
        </w:tabs>
        <w:spacing w:before="60" w:line="276" w:lineRule="auto"/>
        <w:ind w:left="-90" w:firstLine="630"/>
        <w:jc w:val="both"/>
        <w:rPr>
          <w:rFonts w:ascii="Arial" w:hAnsi="Arial" w:cs="Arial"/>
          <w:lang w:val="mn-MN"/>
        </w:rPr>
      </w:pPr>
    </w:p>
    <w:p w:rsidR="009E4380" w:rsidRPr="005F01DD" w:rsidRDefault="009E4380" w:rsidP="009E4380">
      <w:pPr>
        <w:tabs>
          <w:tab w:val="left" w:pos="720"/>
        </w:tabs>
        <w:spacing w:before="60" w:line="276" w:lineRule="auto"/>
        <w:ind w:left="-90"/>
        <w:jc w:val="both"/>
        <w:rPr>
          <w:rFonts w:ascii="Arial" w:hAnsi="Arial" w:cs="Arial"/>
        </w:rPr>
      </w:pPr>
    </w:p>
    <w:p w:rsidR="00ED52A9" w:rsidRDefault="009E4380" w:rsidP="009E4380">
      <w:r>
        <w:rPr>
          <w:rFonts w:ascii="Arial" w:hAnsi="Arial" w:cs="Arial"/>
          <w:lang w:val="mn-MN"/>
        </w:rPr>
        <w:t xml:space="preserve">                                                              </w:t>
      </w:r>
      <w:r w:rsidRPr="005F01DD">
        <w:rPr>
          <w:rFonts w:ascii="Arial" w:hAnsi="Arial" w:cs="Arial"/>
          <w:lang w:val="mn-MN"/>
        </w:rPr>
        <w:t>-----оОо--</w:t>
      </w:r>
    </w:p>
    <w:sectPr w:rsidR="00ED52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7D17" w:rsidRDefault="00E07D17" w:rsidP="009E4380">
      <w:r>
        <w:separator/>
      </w:r>
    </w:p>
  </w:endnote>
  <w:endnote w:type="continuationSeparator" w:id="0">
    <w:p w:rsidR="00E07D17" w:rsidRDefault="00E07D17" w:rsidP="009E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7D17" w:rsidRDefault="00E07D17" w:rsidP="009E4380">
      <w:r>
        <w:separator/>
      </w:r>
    </w:p>
  </w:footnote>
  <w:footnote w:type="continuationSeparator" w:id="0">
    <w:p w:rsidR="00E07D17" w:rsidRDefault="00E07D17" w:rsidP="009E4380">
      <w:r>
        <w:continuationSeparator/>
      </w:r>
    </w:p>
  </w:footnote>
  <w:footnote w:id="1">
    <w:p w:rsidR="009E4380" w:rsidRDefault="009E4380" w:rsidP="009E4380">
      <w:pPr>
        <w:pStyle w:val="FootnoteText"/>
      </w:pPr>
      <w:r>
        <w:rPr>
          <w:rStyle w:val="FootnoteReference"/>
        </w:rPr>
        <w:footnoteRef/>
      </w:r>
      <w:r>
        <w:t xml:space="preserve">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w:t>
      </w:r>
      <w:proofErr w:type="spellStart"/>
      <w:r>
        <w:t>Худал</w:t>
      </w:r>
      <w:proofErr w:type="spellEnd"/>
      <w:r>
        <w:t xml:space="preserve"> </w:t>
      </w:r>
      <w:proofErr w:type="spellStart"/>
      <w:r>
        <w:t>мэдээлэл</w:t>
      </w:r>
      <w:proofErr w:type="spellEnd"/>
      <w:r>
        <w:t xml:space="preserve"> </w:t>
      </w:r>
      <w:proofErr w:type="spellStart"/>
      <w:r>
        <w:t>тараах</w:t>
      </w:r>
      <w:proofErr w:type="spellEnd"/>
      <w:r>
        <w:t xml:space="preserve"> </w:t>
      </w:r>
      <w:proofErr w:type="spellStart"/>
      <w:r>
        <w:t>гэмт</w:t>
      </w:r>
      <w:proofErr w:type="spellEnd"/>
      <w:r>
        <w:t xml:space="preserve"> </w:t>
      </w:r>
      <w:proofErr w:type="spellStart"/>
      <w:r>
        <w:t>хэргийг</w:t>
      </w:r>
      <w:proofErr w:type="spellEnd"/>
      <w:r>
        <w:t xml:space="preserve"> </w:t>
      </w:r>
      <w:proofErr w:type="spellStart"/>
      <w:r>
        <w:t>хянан</w:t>
      </w:r>
      <w:proofErr w:type="spellEnd"/>
      <w:r>
        <w:t xml:space="preserve"> </w:t>
      </w:r>
      <w:proofErr w:type="spellStart"/>
      <w:r>
        <w:t>шийдвэрлэж</w:t>
      </w:r>
      <w:proofErr w:type="spellEnd"/>
      <w:r>
        <w:t xml:space="preserve"> </w:t>
      </w:r>
      <w:proofErr w:type="spellStart"/>
      <w:r>
        <w:t>буй</w:t>
      </w:r>
      <w:proofErr w:type="spellEnd"/>
      <w:r>
        <w:t xml:space="preserve"> </w:t>
      </w:r>
      <w:proofErr w:type="spellStart"/>
      <w:r>
        <w:t>практик</w:t>
      </w:r>
      <w:proofErr w:type="spellEnd"/>
      <w:r>
        <w:t xml:space="preserve">” </w:t>
      </w:r>
      <w:proofErr w:type="spellStart"/>
      <w:r>
        <w:t>судалгааны</w:t>
      </w:r>
      <w:proofErr w:type="spellEnd"/>
      <w:r>
        <w:t xml:space="preserve"> </w:t>
      </w:r>
      <w:proofErr w:type="spellStart"/>
      <w:r>
        <w:t>тойм</w:t>
      </w:r>
      <w:proofErr w:type="spellEnd"/>
      <w:r>
        <w:t xml:space="preserve"> 2022 </w:t>
      </w:r>
      <w:proofErr w:type="spellStart"/>
      <w:r>
        <w:t>он</w:t>
      </w:r>
      <w:proofErr w:type="spellEnd"/>
      <w:r>
        <w:t>.</w:t>
      </w:r>
    </w:p>
  </w:footnote>
  <w:footnote w:id="2">
    <w:p w:rsidR="009E4380" w:rsidRDefault="009E4380" w:rsidP="009E4380">
      <w:pPr>
        <w:pStyle w:val="FootnoteText"/>
      </w:pPr>
      <w:r>
        <w:rPr>
          <w:rStyle w:val="FootnoteReference"/>
        </w:rPr>
        <w:footnoteRef/>
      </w:r>
      <w:r>
        <w:t xml:space="preserve">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w:t>
      </w:r>
      <w:proofErr w:type="spellStart"/>
      <w:r>
        <w:t>Худал</w:t>
      </w:r>
      <w:proofErr w:type="spellEnd"/>
      <w:r>
        <w:t xml:space="preserve"> </w:t>
      </w:r>
      <w:proofErr w:type="spellStart"/>
      <w:r>
        <w:t>мэдээлэл</w:t>
      </w:r>
      <w:proofErr w:type="spellEnd"/>
      <w:r>
        <w:t xml:space="preserve"> </w:t>
      </w:r>
      <w:proofErr w:type="spellStart"/>
      <w:r>
        <w:t>тараах</w:t>
      </w:r>
      <w:proofErr w:type="spellEnd"/>
      <w:r>
        <w:t xml:space="preserve"> </w:t>
      </w:r>
      <w:proofErr w:type="spellStart"/>
      <w:r>
        <w:t>гэмт</w:t>
      </w:r>
      <w:proofErr w:type="spellEnd"/>
      <w:r>
        <w:t xml:space="preserve"> </w:t>
      </w:r>
      <w:proofErr w:type="spellStart"/>
      <w:r>
        <w:t>хэргийг</w:t>
      </w:r>
      <w:proofErr w:type="spellEnd"/>
      <w:r>
        <w:t xml:space="preserve"> </w:t>
      </w:r>
      <w:proofErr w:type="spellStart"/>
      <w:r>
        <w:t>хянан</w:t>
      </w:r>
      <w:proofErr w:type="spellEnd"/>
      <w:r>
        <w:t xml:space="preserve"> </w:t>
      </w:r>
      <w:proofErr w:type="spellStart"/>
      <w:r>
        <w:t>шийдвэрлэж</w:t>
      </w:r>
      <w:proofErr w:type="spellEnd"/>
      <w:r>
        <w:t xml:space="preserve"> </w:t>
      </w:r>
      <w:proofErr w:type="spellStart"/>
      <w:r>
        <w:t>буй</w:t>
      </w:r>
      <w:proofErr w:type="spellEnd"/>
      <w:r>
        <w:t xml:space="preserve"> </w:t>
      </w:r>
      <w:proofErr w:type="spellStart"/>
      <w:r>
        <w:t>практик</w:t>
      </w:r>
      <w:proofErr w:type="spellEnd"/>
      <w:r>
        <w:t xml:space="preserve">” </w:t>
      </w:r>
      <w:proofErr w:type="spellStart"/>
      <w:r>
        <w:t>судалгааны</w:t>
      </w:r>
      <w:proofErr w:type="spellEnd"/>
      <w:r>
        <w:t xml:space="preserve"> </w:t>
      </w:r>
      <w:proofErr w:type="spellStart"/>
      <w:r>
        <w:t>тойм</w:t>
      </w:r>
      <w:proofErr w:type="spellEnd"/>
      <w:r>
        <w:t xml:space="preserve"> 2022 </w:t>
      </w:r>
      <w:proofErr w:type="spellStart"/>
      <w:r>
        <w:t>он</w:t>
      </w:r>
      <w:proofErr w:type="spellEnd"/>
      <w:r>
        <w:t>.</w:t>
      </w:r>
    </w:p>
  </w:footnote>
  <w:footnote w:id="3">
    <w:p w:rsidR="009E4380" w:rsidRPr="003C2188" w:rsidRDefault="009E4380" w:rsidP="009E4380">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361C9"/>
    <w:multiLevelType w:val="hybridMultilevel"/>
    <w:tmpl w:val="69F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4943491F"/>
    <w:multiLevelType w:val="hybridMultilevel"/>
    <w:tmpl w:val="EE802452"/>
    <w:lvl w:ilvl="0" w:tplc="B6D21FAA">
      <w:start w:val="1"/>
      <w:numFmt w:val="bullet"/>
      <w:lvlText w:val="o"/>
      <w:lvlJc w:val="left"/>
      <w:pPr>
        <w:tabs>
          <w:tab w:val="num" w:pos="720"/>
        </w:tabs>
        <w:ind w:left="720" w:hanging="360"/>
      </w:pPr>
      <w:rPr>
        <w:rFonts w:ascii="Courier New" w:hAnsi="Courier New" w:hint="default"/>
      </w:rPr>
    </w:lvl>
    <w:lvl w:ilvl="1" w:tplc="4484133E" w:tentative="1">
      <w:start w:val="1"/>
      <w:numFmt w:val="bullet"/>
      <w:lvlText w:val="o"/>
      <w:lvlJc w:val="left"/>
      <w:pPr>
        <w:tabs>
          <w:tab w:val="num" w:pos="1440"/>
        </w:tabs>
        <w:ind w:left="1440" w:hanging="360"/>
      </w:pPr>
      <w:rPr>
        <w:rFonts w:ascii="Courier New" w:hAnsi="Courier New" w:hint="default"/>
      </w:rPr>
    </w:lvl>
    <w:lvl w:ilvl="2" w:tplc="8070E25A" w:tentative="1">
      <w:start w:val="1"/>
      <w:numFmt w:val="bullet"/>
      <w:lvlText w:val="o"/>
      <w:lvlJc w:val="left"/>
      <w:pPr>
        <w:tabs>
          <w:tab w:val="num" w:pos="2160"/>
        </w:tabs>
        <w:ind w:left="2160" w:hanging="360"/>
      </w:pPr>
      <w:rPr>
        <w:rFonts w:ascii="Courier New" w:hAnsi="Courier New" w:hint="default"/>
      </w:rPr>
    </w:lvl>
    <w:lvl w:ilvl="3" w:tplc="35486BB0" w:tentative="1">
      <w:start w:val="1"/>
      <w:numFmt w:val="bullet"/>
      <w:lvlText w:val="o"/>
      <w:lvlJc w:val="left"/>
      <w:pPr>
        <w:tabs>
          <w:tab w:val="num" w:pos="2880"/>
        </w:tabs>
        <w:ind w:left="2880" w:hanging="360"/>
      </w:pPr>
      <w:rPr>
        <w:rFonts w:ascii="Courier New" w:hAnsi="Courier New" w:hint="default"/>
      </w:rPr>
    </w:lvl>
    <w:lvl w:ilvl="4" w:tplc="AA868214" w:tentative="1">
      <w:start w:val="1"/>
      <w:numFmt w:val="bullet"/>
      <w:lvlText w:val="o"/>
      <w:lvlJc w:val="left"/>
      <w:pPr>
        <w:tabs>
          <w:tab w:val="num" w:pos="3600"/>
        </w:tabs>
        <w:ind w:left="3600" w:hanging="360"/>
      </w:pPr>
      <w:rPr>
        <w:rFonts w:ascii="Courier New" w:hAnsi="Courier New" w:hint="default"/>
      </w:rPr>
    </w:lvl>
    <w:lvl w:ilvl="5" w:tplc="DD76B77A" w:tentative="1">
      <w:start w:val="1"/>
      <w:numFmt w:val="bullet"/>
      <w:lvlText w:val="o"/>
      <w:lvlJc w:val="left"/>
      <w:pPr>
        <w:tabs>
          <w:tab w:val="num" w:pos="4320"/>
        </w:tabs>
        <w:ind w:left="4320" w:hanging="360"/>
      </w:pPr>
      <w:rPr>
        <w:rFonts w:ascii="Courier New" w:hAnsi="Courier New" w:hint="default"/>
      </w:rPr>
    </w:lvl>
    <w:lvl w:ilvl="6" w:tplc="5310045C" w:tentative="1">
      <w:start w:val="1"/>
      <w:numFmt w:val="bullet"/>
      <w:lvlText w:val="o"/>
      <w:lvlJc w:val="left"/>
      <w:pPr>
        <w:tabs>
          <w:tab w:val="num" w:pos="5040"/>
        </w:tabs>
        <w:ind w:left="5040" w:hanging="360"/>
      </w:pPr>
      <w:rPr>
        <w:rFonts w:ascii="Courier New" w:hAnsi="Courier New" w:hint="default"/>
      </w:rPr>
    </w:lvl>
    <w:lvl w:ilvl="7" w:tplc="78EA4EA2" w:tentative="1">
      <w:start w:val="1"/>
      <w:numFmt w:val="bullet"/>
      <w:lvlText w:val="o"/>
      <w:lvlJc w:val="left"/>
      <w:pPr>
        <w:tabs>
          <w:tab w:val="num" w:pos="5760"/>
        </w:tabs>
        <w:ind w:left="5760" w:hanging="360"/>
      </w:pPr>
      <w:rPr>
        <w:rFonts w:ascii="Courier New" w:hAnsi="Courier New" w:hint="default"/>
      </w:rPr>
    </w:lvl>
    <w:lvl w:ilvl="8" w:tplc="1952DAD2"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3" w15:restartNumberingAfterBreak="0">
    <w:nsid w:val="63684BCB"/>
    <w:multiLevelType w:val="hybridMultilevel"/>
    <w:tmpl w:val="C3F2CA64"/>
    <w:lvl w:ilvl="0" w:tplc="13421028">
      <w:start w:val="1"/>
      <w:numFmt w:val="bullet"/>
      <w:lvlText w:val="§"/>
      <w:lvlJc w:val="left"/>
      <w:pPr>
        <w:tabs>
          <w:tab w:val="num" w:pos="720"/>
        </w:tabs>
        <w:ind w:left="720" w:hanging="360"/>
      </w:pPr>
      <w:rPr>
        <w:rFonts w:ascii="Wingdings" w:hAnsi="Wingdings" w:hint="default"/>
      </w:rPr>
    </w:lvl>
    <w:lvl w:ilvl="1" w:tplc="31F27A9C" w:tentative="1">
      <w:start w:val="1"/>
      <w:numFmt w:val="bullet"/>
      <w:lvlText w:val="§"/>
      <w:lvlJc w:val="left"/>
      <w:pPr>
        <w:tabs>
          <w:tab w:val="num" w:pos="1440"/>
        </w:tabs>
        <w:ind w:left="1440" w:hanging="360"/>
      </w:pPr>
      <w:rPr>
        <w:rFonts w:ascii="Wingdings" w:hAnsi="Wingdings" w:hint="default"/>
      </w:rPr>
    </w:lvl>
    <w:lvl w:ilvl="2" w:tplc="134EDB78" w:tentative="1">
      <w:start w:val="1"/>
      <w:numFmt w:val="bullet"/>
      <w:lvlText w:val="§"/>
      <w:lvlJc w:val="left"/>
      <w:pPr>
        <w:tabs>
          <w:tab w:val="num" w:pos="2160"/>
        </w:tabs>
        <w:ind w:left="2160" w:hanging="360"/>
      </w:pPr>
      <w:rPr>
        <w:rFonts w:ascii="Wingdings" w:hAnsi="Wingdings" w:hint="default"/>
      </w:rPr>
    </w:lvl>
    <w:lvl w:ilvl="3" w:tplc="3BB86E3E" w:tentative="1">
      <w:start w:val="1"/>
      <w:numFmt w:val="bullet"/>
      <w:lvlText w:val="§"/>
      <w:lvlJc w:val="left"/>
      <w:pPr>
        <w:tabs>
          <w:tab w:val="num" w:pos="2880"/>
        </w:tabs>
        <w:ind w:left="2880" w:hanging="360"/>
      </w:pPr>
      <w:rPr>
        <w:rFonts w:ascii="Wingdings" w:hAnsi="Wingdings" w:hint="default"/>
      </w:rPr>
    </w:lvl>
    <w:lvl w:ilvl="4" w:tplc="9E5E2942" w:tentative="1">
      <w:start w:val="1"/>
      <w:numFmt w:val="bullet"/>
      <w:lvlText w:val="§"/>
      <w:lvlJc w:val="left"/>
      <w:pPr>
        <w:tabs>
          <w:tab w:val="num" w:pos="3600"/>
        </w:tabs>
        <w:ind w:left="3600" w:hanging="360"/>
      </w:pPr>
      <w:rPr>
        <w:rFonts w:ascii="Wingdings" w:hAnsi="Wingdings" w:hint="default"/>
      </w:rPr>
    </w:lvl>
    <w:lvl w:ilvl="5" w:tplc="45D8006C" w:tentative="1">
      <w:start w:val="1"/>
      <w:numFmt w:val="bullet"/>
      <w:lvlText w:val="§"/>
      <w:lvlJc w:val="left"/>
      <w:pPr>
        <w:tabs>
          <w:tab w:val="num" w:pos="4320"/>
        </w:tabs>
        <w:ind w:left="4320" w:hanging="360"/>
      </w:pPr>
      <w:rPr>
        <w:rFonts w:ascii="Wingdings" w:hAnsi="Wingdings" w:hint="default"/>
      </w:rPr>
    </w:lvl>
    <w:lvl w:ilvl="6" w:tplc="825EEE98" w:tentative="1">
      <w:start w:val="1"/>
      <w:numFmt w:val="bullet"/>
      <w:lvlText w:val="§"/>
      <w:lvlJc w:val="left"/>
      <w:pPr>
        <w:tabs>
          <w:tab w:val="num" w:pos="5040"/>
        </w:tabs>
        <w:ind w:left="5040" w:hanging="360"/>
      </w:pPr>
      <w:rPr>
        <w:rFonts w:ascii="Wingdings" w:hAnsi="Wingdings" w:hint="default"/>
      </w:rPr>
    </w:lvl>
    <w:lvl w:ilvl="7" w:tplc="C71624A4" w:tentative="1">
      <w:start w:val="1"/>
      <w:numFmt w:val="bullet"/>
      <w:lvlText w:val="§"/>
      <w:lvlJc w:val="left"/>
      <w:pPr>
        <w:tabs>
          <w:tab w:val="num" w:pos="5760"/>
        </w:tabs>
        <w:ind w:left="5760" w:hanging="360"/>
      </w:pPr>
      <w:rPr>
        <w:rFonts w:ascii="Wingdings" w:hAnsi="Wingdings" w:hint="default"/>
      </w:rPr>
    </w:lvl>
    <w:lvl w:ilvl="8" w:tplc="227690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511530387">
    <w:abstractNumId w:val="4"/>
  </w:num>
  <w:num w:numId="2" w16cid:durableId="1100250755">
    <w:abstractNumId w:val="14"/>
  </w:num>
  <w:num w:numId="3" w16cid:durableId="782576936">
    <w:abstractNumId w:val="8"/>
  </w:num>
  <w:num w:numId="4" w16cid:durableId="9189776">
    <w:abstractNumId w:val="15"/>
  </w:num>
  <w:num w:numId="5" w16cid:durableId="2134593233">
    <w:abstractNumId w:val="10"/>
  </w:num>
  <w:num w:numId="6" w16cid:durableId="2125880218">
    <w:abstractNumId w:val="3"/>
  </w:num>
  <w:num w:numId="7" w16cid:durableId="1898196924">
    <w:abstractNumId w:val="11"/>
  </w:num>
  <w:num w:numId="8" w16cid:durableId="75708976">
    <w:abstractNumId w:val="1"/>
  </w:num>
  <w:num w:numId="9" w16cid:durableId="2093505245">
    <w:abstractNumId w:val="2"/>
  </w:num>
  <w:num w:numId="10" w16cid:durableId="687873140">
    <w:abstractNumId w:val="5"/>
  </w:num>
  <w:num w:numId="11" w16cid:durableId="866716347">
    <w:abstractNumId w:val="6"/>
  </w:num>
  <w:num w:numId="12" w16cid:durableId="1276790734">
    <w:abstractNumId w:val="12"/>
  </w:num>
  <w:num w:numId="13" w16cid:durableId="1922325487">
    <w:abstractNumId w:val="0"/>
  </w:num>
  <w:num w:numId="14" w16cid:durableId="401028214">
    <w:abstractNumId w:val="7"/>
  </w:num>
  <w:num w:numId="15" w16cid:durableId="1460415050">
    <w:abstractNumId w:val="13"/>
  </w:num>
  <w:num w:numId="16" w16cid:durableId="458763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80"/>
    <w:rsid w:val="0049188E"/>
    <w:rsid w:val="009E4380"/>
    <w:rsid w:val="00E07D17"/>
    <w:rsid w:val="00ED52A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7AB683D"/>
  <w15:chartTrackingRefBased/>
  <w15:docId w15:val="{ABF544B0-4752-FE44-83A3-6AF4C4E4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80"/>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9E4380"/>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80"/>
    <w:rPr>
      <w:rFonts w:ascii="Times New Roman" w:eastAsia="Times New Roman" w:hAnsi="Times New Roman" w:cs="Times New Roman"/>
      <w:b/>
      <w:bCs/>
      <w:kern w:val="36"/>
      <w:sz w:val="48"/>
      <w:szCs w:val="48"/>
      <w:lang w:val="en-US"/>
      <w14:ligatures w14:val="none"/>
    </w:rPr>
  </w:style>
  <w:style w:type="character" w:styleId="Strong">
    <w:name w:val="Strong"/>
    <w:uiPriority w:val="22"/>
    <w:qFormat/>
    <w:rsid w:val="009E4380"/>
    <w:rPr>
      <w:b/>
      <w:bCs/>
    </w:rPr>
  </w:style>
  <w:style w:type="paragraph" w:customStyle="1" w:styleId="msghead">
    <w:name w:val="msg_head"/>
    <w:basedOn w:val="Normal"/>
    <w:rsid w:val="009E4380"/>
    <w:pPr>
      <w:spacing w:before="100" w:beforeAutospacing="1" w:after="100" w:afterAutospacing="1"/>
    </w:pPr>
    <w:rPr>
      <w:rFonts w:eastAsia="Calibri"/>
      <w:lang w:val="en-US"/>
    </w:rPr>
  </w:style>
  <w:style w:type="paragraph" w:styleId="NormalWeb">
    <w:name w:val="Normal (Web)"/>
    <w:basedOn w:val="Normal"/>
    <w:uiPriority w:val="99"/>
    <w:unhideWhenUsed/>
    <w:rsid w:val="009E4380"/>
    <w:pPr>
      <w:spacing w:before="100" w:beforeAutospacing="1" w:after="100" w:afterAutospacing="1"/>
    </w:pPr>
    <w:rPr>
      <w:rFonts w:eastAsia="Calibri"/>
      <w:lang w:val="en-US"/>
    </w:rPr>
  </w:style>
  <w:style w:type="character" w:styleId="Emphasis">
    <w:name w:val="Emphasis"/>
    <w:uiPriority w:val="20"/>
    <w:qFormat/>
    <w:rsid w:val="009E4380"/>
    <w:rPr>
      <w:i/>
      <w:iCs/>
    </w:rPr>
  </w:style>
  <w:style w:type="character" w:styleId="Hyperlink">
    <w:name w:val="Hyperlink"/>
    <w:uiPriority w:val="99"/>
    <w:unhideWhenUsed/>
    <w:rsid w:val="009E4380"/>
    <w:rPr>
      <w:color w:val="0000FF"/>
      <w:u w:val="single"/>
    </w:rPr>
  </w:style>
  <w:style w:type="paragraph" w:styleId="Title">
    <w:name w:val="Title"/>
    <w:basedOn w:val="Normal"/>
    <w:link w:val="TitleChar"/>
    <w:uiPriority w:val="99"/>
    <w:qFormat/>
    <w:rsid w:val="009E4380"/>
    <w:pPr>
      <w:jc w:val="center"/>
    </w:pPr>
    <w:rPr>
      <w:rFonts w:ascii="Arial Mon" w:hAnsi="Arial Mon"/>
      <w:b/>
      <w:bCs/>
      <w:lang w:val="en-US"/>
    </w:rPr>
  </w:style>
  <w:style w:type="character" w:customStyle="1" w:styleId="TitleChar">
    <w:name w:val="Title Char"/>
    <w:basedOn w:val="DefaultParagraphFont"/>
    <w:link w:val="Title"/>
    <w:uiPriority w:val="99"/>
    <w:rsid w:val="009E4380"/>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9E4380"/>
    <w:pPr>
      <w:spacing w:after="120"/>
    </w:pPr>
    <w:rPr>
      <w:rFonts w:ascii="Arial Mon" w:hAnsi="Arial Mon"/>
      <w:lang w:val="en-US"/>
    </w:rPr>
  </w:style>
  <w:style w:type="character" w:customStyle="1" w:styleId="BodyTextChar">
    <w:name w:val="Body Text Char"/>
    <w:basedOn w:val="DefaultParagraphFont"/>
    <w:link w:val="BodyText"/>
    <w:uiPriority w:val="99"/>
    <w:semiHidden/>
    <w:rsid w:val="009E4380"/>
    <w:rPr>
      <w:rFonts w:ascii="Arial Mon" w:eastAsia="Times New Roman" w:hAnsi="Arial Mon" w:cs="Times New Roman"/>
      <w:kern w:val="0"/>
      <w:lang w:val="en-US"/>
      <w14:ligatures w14:val="none"/>
    </w:rPr>
  </w:style>
  <w:style w:type="table" w:styleId="TableGrid">
    <w:name w:val="Table Grid"/>
    <w:basedOn w:val="TableNormal"/>
    <w:uiPriority w:val="39"/>
    <w:rsid w:val="009E4380"/>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9E4380"/>
    <w:pPr>
      <w:spacing w:after="120" w:line="276" w:lineRule="auto"/>
      <w:ind w:left="360"/>
    </w:pPr>
    <w:rPr>
      <w:rFonts w:ascii="Calibri" w:eastAsia="Calibri" w:hAnsi="Calibri"/>
      <w:sz w:val="16"/>
      <w:szCs w:val="16"/>
      <w:lang w:val="en-US"/>
    </w:rPr>
  </w:style>
  <w:style w:type="character" w:customStyle="1" w:styleId="BodyTextIndent3Char">
    <w:name w:val="Body Text Indent 3 Char"/>
    <w:basedOn w:val="DefaultParagraphFont"/>
    <w:link w:val="BodyTextIndent3"/>
    <w:uiPriority w:val="99"/>
    <w:rsid w:val="009E4380"/>
    <w:rPr>
      <w:rFonts w:ascii="Calibri" w:eastAsia="Calibri" w:hAnsi="Calibri" w:cs="Times New Roman"/>
      <w:kern w:val="0"/>
      <w:sz w:val="16"/>
      <w:szCs w:val="16"/>
      <w:lang w:val="en-US"/>
      <w14:ligatures w14:val="none"/>
    </w:rPr>
  </w:style>
  <w:style w:type="character" w:customStyle="1" w:styleId="highlight">
    <w:name w:val="highlight"/>
    <w:rsid w:val="009E4380"/>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9E4380"/>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9E4380"/>
    <w:rPr>
      <w:rFonts w:ascii="Calibri" w:eastAsia="MS Mincho" w:hAnsi="Calibri" w:cs="Times New Roman"/>
      <w:kern w:val="0"/>
      <w:sz w:val="20"/>
      <w:szCs w:val="20"/>
      <w:lang w:val="en-US" w:eastAsia="ja-JP"/>
      <w14:ligatures w14:val="none"/>
    </w:rPr>
  </w:style>
  <w:style w:type="paragraph" w:styleId="Header">
    <w:name w:val="header"/>
    <w:basedOn w:val="Normal"/>
    <w:link w:val="HeaderChar"/>
    <w:uiPriority w:val="99"/>
    <w:unhideWhenUsed/>
    <w:rsid w:val="009E4380"/>
    <w:pPr>
      <w:tabs>
        <w:tab w:val="center" w:pos="4680"/>
        <w:tab w:val="right" w:pos="9360"/>
      </w:tabs>
    </w:pPr>
    <w:rPr>
      <w:rFonts w:ascii="Calibri" w:eastAsia="MS Mincho" w:hAnsi="Calibri"/>
      <w:sz w:val="22"/>
      <w:szCs w:val="22"/>
      <w:lang w:val="en-US" w:eastAsia="ja-JP"/>
    </w:rPr>
  </w:style>
  <w:style w:type="character" w:customStyle="1" w:styleId="HeaderChar">
    <w:name w:val="Header Char"/>
    <w:basedOn w:val="DefaultParagraphFont"/>
    <w:link w:val="Header"/>
    <w:uiPriority w:val="99"/>
    <w:rsid w:val="009E4380"/>
    <w:rPr>
      <w:rFonts w:ascii="Calibri" w:eastAsia="MS Mincho" w:hAnsi="Calibri" w:cs="Times New Roman"/>
      <w:kern w:val="0"/>
      <w:sz w:val="22"/>
      <w:szCs w:val="22"/>
      <w:lang w:val="en-US" w:eastAsia="ja-JP"/>
      <w14:ligatures w14:val="none"/>
    </w:rPr>
  </w:style>
  <w:style w:type="paragraph" w:styleId="Footer">
    <w:name w:val="footer"/>
    <w:basedOn w:val="Normal"/>
    <w:link w:val="FooterChar"/>
    <w:uiPriority w:val="99"/>
    <w:unhideWhenUsed/>
    <w:rsid w:val="009E4380"/>
    <w:pPr>
      <w:tabs>
        <w:tab w:val="center" w:pos="4680"/>
        <w:tab w:val="right" w:pos="9360"/>
      </w:tabs>
    </w:pPr>
    <w:rPr>
      <w:rFonts w:ascii="Calibri" w:eastAsia="MS Mincho" w:hAnsi="Calibri"/>
      <w:sz w:val="22"/>
      <w:szCs w:val="22"/>
      <w:lang w:val="en-US" w:eastAsia="ja-JP"/>
    </w:rPr>
  </w:style>
  <w:style w:type="character" w:customStyle="1" w:styleId="FooterChar">
    <w:name w:val="Footer Char"/>
    <w:basedOn w:val="DefaultParagraphFont"/>
    <w:link w:val="Footer"/>
    <w:uiPriority w:val="99"/>
    <w:rsid w:val="009E4380"/>
    <w:rPr>
      <w:rFonts w:ascii="Calibri" w:eastAsia="MS Mincho" w:hAnsi="Calibri" w:cs="Times New Roman"/>
      <w:kern w:val="0"/>
      <w:sz w:val="22"/>
      <w:szCs w:val="22"/>
      <w:lang w:val="en-US" w:eastAsia="ja-JP"/>
      <w14:ligatures w14:val="none"/>
    </w:rPr>
  </w:style>
  <w:style w:type="character" w:customStyle="1" w:styleId="BalloonTextChar">
    <w:name w:val="Balloon Text Char"/>
    <w:link w:val="BalloonText"/>
    <w:uiPriority w:val="99"/>
    <w:semiHidden/>
    <w:rsid w:val="009E4380"/>
    <w:rPr>
      <w:rFonts w:eastAsia="MS Mincho"/>
      <w:sz w:val="18"/>
      <w:szCs w:val="18"/>
    </w:rPr>
  </w:style>
  <w:style w:type="paragraph" w:styleId="BalloonText">
    <w:name w:val="Balloon Text"/>
    <w:basedOn w:val="Normal"/>
    <w:link w:val="BalloonTextChar"/>
    <w:uiPriority w:val="99"/>
    <w:semiHidden/>
    <w:unhideWhenUsed/>
    <w:rsid w:val="009E4380"/>
    <w:rPr>
      <w:rFonts w:asciiTheme="minorHAnsi" w:eastAsia="MS Mincho" w:hAnsiTheme="minorHAnsi" w:cstheme="minorBidi"/>
      <w:kern w:val="2"/>
      <w:sz w:val="18"/>
      <w:szCs w:val="18"/>
      <w14:ligatures w14:val="standardContextual"/>
    </w:rPr>
  </w:style>
  <w:style w:type="character" w:customStyle="1" w:styleId="BalloonTextChar1">
    <w:name w:val="Balloon Text Char1"/>
    <w:basedOn w:val="DefaultParagraphFont"/>
    <w:uiPriority w:val="99"/>
    <w:semiHidden/>
    <w:rsid w:val="009E4380"/>
    <w:rPr>
      <w:rFonts w:ascii="Times New Roman" w:eastAsia="Times New Roman" w:hAnsi="Times New Roman" w:cs="Times New Roman"/>
      <w:kern w:val="0"/>
      <w:sz w:val="18"/>
      <w:szCs w:val="18"/>
      <w14:ligatures w14:val="none"/>
    </w:rPr>
  </w:style>
  <w:style w:type="character" w:customStyle="1" w:styleId="apple-converted-space">
    <w:name w:val="apple-converted-space"/>
    <w:rsid w:val="009E4380"/>
  </w:style>
  <w:style w:type="character" w:styleId="FootnoteReference">
    <w:name w:val="footnote reference"/>
    <w:uiPriority w:val="99"/>
    <w:semiHidden/>
    <w:unhideWhenUsed/>
    <w:rsid w:val="009E4380"/>
    <w:rPr>
      <w:vertAlign w:val="superscript"/>
    </w:rPr>
  </w:style>
  <w:style w:type="character" w:customStyle="1" w:styleId="ColorfulList-Accent1Char">
    <w:name w:val="Colorful List - Accent 1 Char"/>
    <w:link w:val="ColorfulList-Accent1"/>
    <w:uiPriority w:val="34"/>
    <w:semiHidden/>
    <w:locked/>
    <w:rsid w:val="009E4380"/>
    <w:rPr>
      <w:rFonts w:eastAsia="MS Mincho"/>
      <w:sz w:val="22"/>
      <w:szCs w:val="22"/>
      <w:lang w:eastAsia="ja-JP"/>
    </w:rPr>
  </w:style>
  <w:style w:type="character" w:customStyle="1" w:styleId="Bodytext6">
    <w:name w:val="Body text (6)_"/>
    <w:link w:val="Bodytext60"/>
    <w:locked/>
    <w:rsid w:val="009E4380"/>
    <w:rPr>
      <w:spacing w:val="10"/>
      <w:sz w:val="18"/>
      <w:szCs w:val="18"/>
      <w:shd w:val="clear" w:color="auto" w:fill="FFFFFF"/>
    </w:rPr>
  </w:style>
  <w:style w:type="paragraph" w:customStyle="1" w:styleId="Bodytext60">
    <w:name w:val="Body text (6)"/>
    <w:basedOn w:val="Normal"/>
    <w:link w:val="Bodytext6"/>
    <w:rsid w:val="009E4380"/>
    <w:pPr>
      <w:widowControl w:val="0"/>
      <w:shd w:val="clear" w:color="auto" w:fill="FFFFFF"/>
      <w:spacing w:line="226" w:lineRule="exact"/>
      <w:jc w:val="both"/>
    </w:pPr>
    <w:rPr>
      <w:rFonts w:asciiTheme="minorHAnsi" w:eastAsiaTheme="minorHAnsi" w:hAnsiTheme="minorHAnsi" w:cstheme="minorBidi"/>
      <w:spacing w:val="10"/>
      <w:kern w:val="2"/>
      <w:sz w:val="18"/>
      <w:szCs w:val="18"/>
      <w14:ligatures w14:val="standardContextual"/>
    </w:rPr>
  </w:style>
  <w:style w:type="character" w:customStyle="1" w:styleId="Bodytext2">
    <w:name w:val="Body text (2)_"/>
    <w:link w:val="Bodytext21"/>
    <w:rsid w:val="009E4380"/>
    <w:rPr>
      <w:rFonts w:ascii="Arial" w:eastAsia="Arial" w:hAnsi="Arial" w:cs="Arial"/>
      <w:sz w:val="16"/>
      <w:szCs w:val="16"/>
      <w:shd w:val="clear" w:color="auto" w:fill="FFFFFF"/>
    </w:rPr>
  </w:style>
  <w:style w:type="paragraph" w:customStyle="1" w:styleId="Bodytext21">
    <w:name w:val="Body text (2)1"/>
    <w:basedOn w:val="Normal"/>
    <w:link w:val="Bodytext2"/>
    <w:rsid w:val="009E4380"/>
    <w:pPr>
      <w:shd w:val="clear" w:color="auto" w:fill="FFFFFF"/>
      <w:spacing w:line="221" w:lineRule="exact"/>
      <w:jc w:val="both"/>
    </w:pPr>
    <w:rPr>
      <w:rFonts w:ascii="Arial" w:eastAsia="Arial" w:hAnsi="Arial" w:cs="Arial"/>
      <w:kern w:val="2"/>
      <w:sz w:val="16"/>
      <w:szCs w:val="16"/>
      <w14:ligatures w14:val="standardContextual"/>
    </w:rPr>
  </w:style>
  <w:style w:type="paragraph" w:customStyle="1" w:styleId="p1">
    <w:name w:val="p1"/>
    <w:basedOn w:val="Normal"/>
    <w:rsid w:val="009E4380"/>
    <w:rPr>
      <w:rFonts w:ascii="Helvetica" w:eastAsia="Calibri" w:hAnsi="Helvetica"/>
      <w:sz w:val="18"/>
      <w:szCs w:val="18"/>
      <w:lang w:val="en-US"/>
    </w:rPr>
  </w:style>
  <w:style w:type="paragraph" w:customStyle="1" w:styleId="Style1">
    <w:name w:val="Style1"/>
    <w:basedOn w:val="Normal"/>
    <w:uiPriority w:val="99"/>
    <w:rsid w:val="009E4380"/>
    <w:pPr>
      <w:autoSpaceDE w:val="0"/>
      <w:autoSpaceDN w:val="0"/>
      <w:adjustRightInd w:val="0"/>
      <w:spacing w:line="309" w:lineRule="exact"/>
      <w:ind w:firstLine="710"/>
      <w:jc w:val="both"/>
    </w:pPr>
    <w:rPr>
      <w:rFonts w:ascii="Arial" w:eastAsia="MS Mincho" w:hAnsi="Arial" w:cs="Arial"/>
      <w:lang w:val="en-US"/>
    </w:rPr>
  </w:style>
  <w:style w:type="table" w:styleId="ColorfulList-Accent1">
    <w:name w:val="Colorful List Accent 1"/>
    <w:basedOn w:val="TableNormal"/>
    <w:link w:val="ColorfulList-Accent1Char"/>
    <w:uiPriority w:val="34"/>
    <w:semiHidden/>
    <w:unhideWhenUsed/>
    <w:rsid w:val="009E4380"/>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9E4380"/>
    <w:pPr>
      <w:spacing w:before="100" w:beforeAutospacing="1" w:after="100" w:afterAutospacing="1"/>
    </w:pPr>
    <w:rPr>
      <w:lang w:val="en-US"/>
    </w:rPr>
  </w:style>
  <w:style w:type="character" w:styleId="HTMLCite">
    <w:name w:val="HTML Cite"/>
    <w:basedOn w:val="DefaultParagraphFont"/>
    <w:uiPriority w:val="99"/>
    <w:semiHidden/>
    <w:unhideWhenUsed/>
    <w:rsid w:val="009E4380"/>
    <w:rPr>
      <w:i/>
      <w:iCs/>
    </w:rPr>
  </w:style>
  <w:style w:type="paragraph" w:styleId="ListParagraph">
    <w:name w:val="List Paragraph"/>
    <w:basedOn w:val="Normal"/>
    <w:uiPriority w:val="34"/>
    <w:qFormat/>
    <w:rsid w:val="009E4380"/>
    <w:pPr>
      <w:ind w:left="720"/>
      <w:contextualSpacing/>
    </w:pPr>
    <w:rPr>
      <w:rFonts w:eastAsia="Calibri"/>
      <w:lang w:val="en-US"/>
    </w:rPr>
  </w:style>
  <w:style w:type="character" w:customStyle="1" w:styleId="highlight2">
    <w:name w:val="highlight2"/>
    <w:basedOn w:val="DefaultParagraphFont"/>
    <w:rsid w:val="009E4380"/>
  </w:style>
  <w:style w:type="character" w:customStyle="1" w:styleId="pull-right">
    <w:name w:val="pull-right"/>
    <w:basedOn w:val="DefaultParagraphFont"/>
    <w:rsid w:val="009E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5109</Words>
  <Characters>29125</Characters>
  <Application>Microsoft Office Word</Application>
  <DocSecurity>0</DocSecurity>
  <Lines>242</Lines>
  <Paragraphs>68</Paragraphs>
  <ScaleCrop>false</ScaleCrop>
  <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uchral</dc:creator>
  <cp:keywords/>
  <dc:description/>
  <cp:lastModifiedBy>uchral</cp:lastModifiedBy>
  <cp:revision>1</cp:revision>
  <dcterms:created xsi:type="dcterms:W3CDTF">2024-11-01T02:52:00Z</dcterms:created>
  <dcterms:modified xsi:type="dcterms:W3CDTF">2024-11-01T02:55:00Z</dcterms:modified>
</cp:coreProperties>
</file>