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9838E" w14:textId="047DEF35" w:rsidR="002D7EF1" w:rsidRPr="005D171F" w:rsidRDefault="002D7EF1" w:rsidP="005D67AF">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Төсөл</w:t>
      </w:r>
    </w:p>
    <w:p w14:paraId="17288B19" w14:textId="36B3946B" w:rsidR="002D7EF1" w:rsidRPr="005D171F" w:rsidRDefault="002D7EF1" w:rsidP="002D7EF1">
      <w:pPr>
        <w:tabs>
          <w:tab w:val="left" w:pos="1134"/>
        </w:tabs>
        <w:suppressAutoHyphens/>
        <w:spacing w:after="5" w:line="240" w:lineRule="auto"/>
        <w:ind w:right="20" w:firstLine="274"/>
        <w:contextualSpacing/>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 xml:space="preserve">МОНГОЛ УЛСЫН ИХ ХУРЛЫН ЕРӨНХИЙ НАРИЙН БИЧГИЙН ДАРГА, МОНГОЛ УЛСЫН ЕРӨНХИЙЛӨГЧИЙН ТАМГЫН ГАЗРЫН ДАРГА,          МОНГОЛ УЛСЫН САЙД, ЗАСГИЙН ГАЗРЫН ХЭРЭГ ЭРХЛЭХ </w:t>
      </w:r>
      <w:r w:rsidR="00052F44" w:rsidRPr="005D171F">
        <w:rPr>
          <w:rFonts w:eastAsia="Times New Roman" w:cs="Arial"/>
          <w:b/>
          <w:noProof/>
          <w:color w:val="000000" w:themeColor="text1"/>
          <w:szCs w:val="24"/>
          <w:lang w:val="mn-MN"/>
        </w:rPr>
        <w:t xml:space="preserve">                                            </w:t>
      </w:r>
      <w:r w:rsidRPr="005D171F">
        <w:rPr>
          <w:rFonts w:eastAsia="Times New Roman" w:cs="Arial"/>
          <w:b/>
          <w:noProof/>
          <w:color w:val="000000" w:themeColor="text1"/>
          <w:szCs w:val="24"/>
          <w:lang w:val="mn-MN"/>
        </w:rPr>
        <w:t>ГАЗРЫН ДАРГА, ТӨРИЙН ТУСГАЙ ХАМГААЛАЛТЫН ГАЗРЫН ДАРГЫН</w:t>
      </w:r>
    </w:p>
    <w:p w14:paraId="096CED84" w14:textId="77777777" w:rsidR="002D7EF1" w:rsidRPr="005D171F" w:rsidRDefault="002D7EF1" w:rsidP="002D7EF1">
      <w:pPr>
        <w:tabs>
          <w:tab w:val="left" w:pos="1134"/>
        </w:tabs>
        <w:suppressAutoHyphens/>
        <w:spacing w:after="5" w:line="240" w:lineRule="auto"/>
        <w:ind w:right="20" w:firstLine="274"/>
        <w:contextualSpacing/>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 xml:space="preserve"> ХАМТАРСАН ТУШААЛ</w:t>
      </w:r>
    </w:p>
    <w:p w14:paraId="32E0939B" w14:textId="77777777" w:rsidR="002D7EF1" w:rsidRPr="005D171F" w:rsidRDefault="002D7EF1" w:rsidP="002D7EF1">
      <w:pPr>
        <w:tabs>
          <w:tab w:val="left" w:pos="1134"/>
        </w:tabs>
        <w:suppressAutoHyphens/>
        <w:spacing w:after="5" w:line="240" w:lineRule="auto"/>
        <w:ind w:right="20" w:firstLine="274"/>
        <w:contextualSpacing/>
        <w:jc w:val="center"/>
        <w:rPr>
          <w:rFonts w:eastAsia="Times New Roman" w:cs="Arial"/>
          <w:b/>
          <w:noProof/>
          <w:color w:val="000000" w:themeColor="text1"/>
          <w:szCs w:val="24"/>
          <w:lang w:val="mn-MN"/>
        </w:rPr>
      </w:pPr>
    </w:p>
    <w:p w14:paraId="6C8B730E" w14:textId="77777777" w:rsidR="002D7EF1" w:rsidRPr="005D171F" w:rsidRDefault="002D7EF1"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2024 оны … дугаар</w:t>
      </w:r>
      <w:r w:rsidRPr="005D171F">
        <w:rPr>
          <w:rFonts w:eastAsia="Times New Roman" w:cs="Arial"/>
          <w:noProof/>
          <w:color w:val="000000" w:themeColor="text1"/>
          <w:szCs w:val="24"/>
          <w:lang w:val="mn-MN"/>
        </w:rPr>
        <w:tab/>
        <w:t xml:space="preserve">                      </w:t>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 xml:space="preserve">                    Улаанбаатар</w:t>
      </w:r>
    </w:p>
    <w:p w14:paraId="3CC9C072" w14:textId="77777777" w:rsidR="002D7EF1" w:rsidRPr="005D171F" w:rsidRDefault="002D7EF1"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сарын …-ны өдөр</w:t>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Дугаар …</w:t>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 xml:space="preserve">         хот</w:t>
      </w:r>
    </w:p>
    <w:p w14:paraId="513C7D71" w14:textId="77777777" w:rsidR="002D7EF1" w:rsidRPr="005D171F" w:rsidRDefault="002D7EF1"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p>
    <w:p w14:paraId="310BDC9D" w14:textId="77777777" w:rsidR="001141B9" w:rsidRPr="005D171F" w:rsidRDefault="001141B9"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p>
    <w:p w14:paraId="18A546DF" w14:textId="77777777" w:rsidR="002D7EF1" w:rsidRPr="005D171F" w:rsidRDefault="002D7EF1" w:rsidP="002D7EF1">
      <w:pPr>
        <w:tabs>
          <w:tab w:val="left" w:pos="1134"/>
        </w:tabs>
        <w:suppressAutoHyphens/>
        <w:spacing w:after="5" w:line="240" w:lineRule="auto"/>
        <w:ind w:right="20"/>
        <w:contextualSpacing/>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Журам батлах тухай</w:t>
      </w:r>
    </w:p>
    <w:p w14:paraId="179CA54B" w14:textId="77777777" w:rsidR="002D7EF1" w:rsidRPr="005D171F" w:rsidRDefault="002D7EF1"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p>
    <w:p w14:paraId="6F7DDE46" w14:textId="77777777" w:rsidR="002D7EF1" w:rsidRPr="005D171F" w:rsidRDefault="002D7EF1" w:rsidP="002D7EF1">
      <w:pPr>
        <w:suppressAutoHyphens/>
        <w:spacing w:after="5" w:line="240" w:lineRule="auto"/>
        <w:ind w:right="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t>Монгол Улсын Төрийн ордны тухай хуулийн 7 дугаар зүйлийн 7.5 дахь хэсгийг үндэслэн ТУШААХ нь:</w:t>
      </w:r>
    </w:p>
    <w:p w14:paraId="4AC50DD4" w14:textId="77777777" w:rsidR="002D7EF1" w:rsidRPr="005D171F" w:rsidRDefault="002D7EF1" w:rsidP="002D7EF1">
      <w:pPr>
        <w:spacing w:after="5" w:line="240" w:lineRule="auto"/>
        <w:ind w:right="20"/>
        <w:rPr>
          <w:rFonts w:eastAsia="Times New Roman" w:cs="Arial"/>
          <w:noProof/>
          <w:color w:val="000000" w:themeColor="text1"/>
          <w:szCs w:val="24"/>
          <w:lang w:val="mn-MN"/>
        </w:rPr>
      </w:pPr>
    </w:p>
    <w:p w14:paraId="04B05529" w14:textId="77777777" w:rsidR="002D7EF1" w:rsidRPr="005D171F" w:rsidRDefault="002D7EF1" w:rsidP="002D7EF1">
      <w:pPr>
        <w:spacing w:after="5" w:line="240" w:lineRule="auto"/>
        <w:ind w:right="20"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1.“Монгол Улсын Төрийн ордонд нэвтрэх тусгай журам”-ыг 1 дүгээр хавсралтаар, “Монгол Улсын Төрийн ордонд баримтлах дэг журам”-ыг 2 дугаар хавсралтаар тус тус баталсугай.</w:t>
      </w:r>
    </w:p>
    <w:p w14:paraId="7BBFC2E2" w14:textId="77777777" w:rsidR="002D7EF1" w:rsidRPr="005D171F" w:rsidRDefault="002D7EF1" w:rsidP="002D7EF1">
      <w:pPr>
        <w:suppressAutoHyphens/>
        <w:spacing w:after="5" w:line="240" w:lineRule="auto"/>
        <w:ind w:right="20"/>
        <w:contextualSpacing/>
        <w:rPr>
          <w:rFonts w:eastAsia="Times New Roman" w:cs="Arial"/>
          <w:noProof/>
          <w:color w:val="000000" w:themeColor="text1"/>
          <w:szCs w:val="24"/>
          <w:lang w:val="mn-MN"/>
        </w:rPr>
      </w:pPr>
    </w:p>
    <w:p w14:paraId="06A452C3" w14:textId="17329209" w:rsidR="002D7EF1" w:rsidRPr="005D171F" w:rsidRDefault="002D7EF1" w:rsidP="002D7EF1">
      <w:pPr>
        <w:suppressAutoHyphens/>
        <w:spacing w:after="5" w:line="240" w:lineRule="auto"/>
        <w:ind w:right="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t xml:space="preserve">2.Энэ тушаал гарсантай холбогдуулан “Журам батлах тухай” Монгол Улсын сайд, Засгийн газрын Хэрэг эрхлэх газрын дарга, Монгол Улсын Ерөнхийлөгчийн Тамгын газрын дарга, Улсын Их Хурлын Тамгын газрын Ерөнхий нарийн бичгийн дарга, Тагнуулын ерөнхий газрын даргын 2008 оны 09 дүгээр сарын 17-ны өдрийн 140, 3/720, 38, 466 дугаар хамтарсан тушаалаар баталсан “Монгол Улсын Төрийн ордны хамгаалалт, үйлчилгээний журам”-ын  3, 4, </w:t>
      </w:r>
      <w:r w:rsidR="00785B19" w:rsidRPr="005D171F">
        <w:rPr>
          <w:rFonts w:eastAsia="Times New Roman" w:cs="Arial"/>
          <w:noProof/>
          <w:color w:val="000000" w:themeColor="text1"/>
          <w:szCs w:val="24"/>
          <w:lang w:val="mn-MN"/>
        </w:rPr>
        <w:t xml:space="preserve">8, </w:t>
      </w:r>
      <w:r w:rsidRPr="005D171F">
        <w:rPr>
          <w:rFonts w:eastAsia="Times New Roman" w:cs="Arial"/>
          <w:noProof/>
          <w:color w:val="000000" w:themeColor="text1"/>
          <w:szCs w:val="24"/>
          <w:lang w:val="mn-MN"/>
        </w:rPr>
        <w:t xml:space="preserve">9 дүгээр бүлгийг тус тус хүчингүй болсонд тооцсугай. </w:t>
      </w:r>
    </w:p>
    <w:p w14:paraId="69E9BC13" w14:textId="77777777" w:rsidR="002D7EF1" w:rsidRPr="005D171F" w:rsidRDefault="002D7EF1"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p>
    <w:p w14:paraId="46E12002" w14:textId="77777777" w:rsidR="002D7EF1" w:rsidRPr="005D171F" w:rsidRDefault="002D7EF1"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p>
    <w:p w14:paraId="4595D746" w14:textId="77777777" w:rsidR="002D7EF1" w:rsidRPr="005D171F" w:rsidRDefault="002D7EF1" w:rsidP="002D7EF1">
      <w:pPr>
        <w:tabs>
          <w:tab w:val="left" w:pos="1134"/>
        </w:tabs>
        <w:suppressAutoHyphens/>
        <w:spacing w:after="5" w:line="240" w:lineRule="auto"/>
        <w:ind w:right="20"/>
        <w:contextualSpacing/>
        <w:rPr>
          <w:rFonts w:eastAsia="Times New Roman" w:cs="Arial"/>
          <w:noProof/>
          <w:color w:val="000000" w:themeColor="text1"/>
          <w:szCs w:val="24"/>
          <w:lang w:val="mn-MN"/>
        </w:rPr>
      </w:pPr>
    </w:p>
    <w:p w14:paraId="52500385" w14:textId="030E4C03" w:rsidR="002D7EF1" w:rsidRPr="005D171F" w:rsidRDefault="008B4780" w:rsidP="002D7EF1">
      <w:pPr>
        <w:tabs>
          <w:tab w:val="left" w:pos="993"/>
        </w:tabs>
        <w:suppressAutoHyphens/>
        <w:spacing w:after="5" w:line="240" w:lineRule="auto"/>
        <w:ind w:right="20" w:firstLine="7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Гарын үсэг</w:t>
      </w:r>
    </w:p>
    <w:p w14:paraId="62A3F808" w14:textId="77777777" w:rsidR="002D7EF1" w:rsidRPr="005D171F" w:rsidRDefault="002D7EF1" w:rsidP="002D7EF1">
      <w:pPr>
        <w:tabs>
          <w:tab w:val="left" w:pos="993"/>
        </w:tabs>
        <w:suppressAutoHyphens/>
        <w:spacing w:after="5" w:line="240" w:lineRule="auto"/>
        <w:ind w:right="20"/>
        <w:contextualSpacing/>
        <w:rPr>
          <w:rFonts w:eastAsia="Times New Roman" w:cs="Arial"/>
          <w:noProof/>
          <w:color w:val="000000" w:themeColor="text1"/>
          <w:szCs w:val="24"/>
          <w:lang w:val="mn-MN"/>
        </w:rPr>
      </w:pPr>
    </w:p>
    <w:p w14:paraId="476F2844"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p>
    <w:p w14:paraId="0E689EFC"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p>
    <w:p w14:paraId="5EA7DAB3"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p>
    <w:p w14:paraId="687DE4DC"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p>
    <w:p w14:paraId="61D5866E" w14:textId="33D16B3D" w:rsidR="002D7EF1" w:rsidRPr="005D171F" w:rsidRDefault="002D7EF1" w:rsidP="00251F3D">
      <w:pPr>
        <w:spacing w:line="240" w:lineRule="auto"/>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br w:type="page"/>
      </w:r>
      <w:bookmarkStart w:id="0" w:name="_Hlk179242581"/>
      <w:r w:rsidRPr="005D171F">
        <w:rPr>
          <w:rFonts w:eastAsia="Times New Roman" w:cs="Arial"/>
          <w:noProof/>
          <w:color w:val="000000" w:themeColor="text1"/>
          <w:szCs w:val="24"/>
          <w:lang w:val="mn-MN"/>
        </w:rPr>
        <w:lastRenderedPageBreak/>
        <w:t xml:space="preserve">Монгол Улсын Их Хурлын Ерөнхий нарийн бичгийн </w:t>
      </w:r>
    </w:p>
    <w:p w14:paraId="57931628"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дарга, Монгол Улсын Ерөнхийлөгчийн Тамгын </w:t>
      </w:r>
    </w:p>
    <w:p w14:paraId="40C5E176"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газрын дарга, </w:t>
      </w:r>
      <w:r w:rsidRPr="005D171F">
        <w:rPr>
          <w:rFonts w:eastAsia="Times New Roman" w:cs="Arial"/>
          <w:bCs/>
          <w:noProof/>
          <w:color w:val="000000" w:themeColor="text1"/>
          <w:szCs w:val="24"/>
          <w:lang w:val="mn-MN"/>
        </w:rPr>
        <w:t>Монгол Улсын сайд,</w:t>
      </w:r>
      <w:r w:rsidRPr="005D171F">
        <w:rPr>
          <w:rFonts w:eastAsia="Times New Roman" w:cs="Arial"/>
          <w:b/>
          <w:noProof/>
          <w:color w:val="000000" w:themeColor="text1"/>
          <w:szCs w:val="24"/>
          <w:lang w:val="mn-MN"/>
        </w:rPr>
        <w:t xml:space="preserve"> </w:t>
      </w:r>
      <w:r w:rsidRPr="005D171F">
        <w:rPr>
          <w:rFonts w:eastAsia="Times New Roman" w:cs="Arial"/>
          <w:noProof/>
          <w:color w:val="000000" w:themeColor="text1"/>
          <w:szCs w:val="24"/>
          <w:lang w:val="mn-MN"/>
        </w:rPr>
        <w:t xml:space="preserve">Засгийн газрын </w:t>
      </w:r>
    </w:p>
    <w:p w14:paraId="0267390C"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Хэрэг эрхлэх газрын дарга, Төрийн тусгай хамгаалалтын</w:t>
      </w:r>
    </w:p>
    <w:p w14:paraId="4D043848" w14:textId="42640AE8"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газрын даргын 2024 оны … </w:t>
      </w:r>
      <w:r w:rsidR="003E6667" w:rsidRPr="005D171F">
        <w:rPr>
          <w:rFonts w:eastAsia="Times New Roman" w:cs="Arial"/>
          <w:noProof/>
          <w:color w:val="000000" w:themeColor="text1"/>
          <w:szCs w:val="24"/>
          <w:lang w:val="mn-MN"/>
        </w:rPr>
        <w:t>дугаар</w:t>
      </w:r>
      <w:r w:rsidR="003E6667" w:rsidRPr="005D171F">
        <w:rPr>
          <w:rFonts w:eastAsia="Times New Roman" w:cs="Arial"/>
          <w:b/>
          <w:bCs/>
          <w:noProof/>
          <w:color w:val="000000" w:themeColor="text1"/>
          <w:szCs w:val="24"/>
          <w:lang w:val="mn-MN"/>
        </w:rPr>
        <w:t xml:space="preserve"> </w:t>
      </w:r>
      <w:r w:rsidRPr="005D171F">
        <w:rPr>
          <w:rFonts w:eastAsia="Times New Roman" w:cs="Arial"/>
          <w:noProof/>
          <w:color w:val="000000" w:themeColor="text1"/>
          <w:szCs w:val="24"/>
          <w:lang w:val="mn-MN"/>
        </w:rPr>
        <w:t>сарын …-ны өдрийн</w:t>
      </w:r>
    </w:p>
    <w:bookmarkEnd w:id="0"/>
    <w:p w14:paraId="35F00178"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 дугаар хамтарсан тушаалын 1 дүгээр хавсралт</w:t>
      </w:r>
    </w:p>
    <w:p w14:paraId="537524DF" w14:textId="77777777" w:rsidR="002D7EF1" w:rsidRPr="005D171F" w:rsidRDefault="002D7EF1" w:rsidP="002D7EF1">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p>
    <w:p w14:paraId="371D3AD1" w14:textId="77777777" w:rsidR="002D7EF1" w:rsidRPr="005D171F" w:rsidRDefault="002D7EF1" w:rsidP="00294450">
      <w:pPr>
        <w:suppressAutoHyphens/>
        <w:spacing w:after="5" w:line="240" w:lineRule="auto"/>
        <w:ind w:right="20"/>
        <w:contextualSpacing/>
        <w:rPr>
          <w:rFonts w:eastAsia="Times New Roman" w:cs="Arial"/>
          <w:b/>
          <w:noProof/>
          <w:color w:val="000000" w:themeColor="text1"/>
          <w:szCs w:val="24"/>
          <w:lang w:val="mn-MN"/>
        </w:rPr>
      </w:pPr>
    </w:p>
    <w:p w14:paraId="77663B10" w14:textId="77777777" w:rsidR="002D7EF1" w:rsidRPr="005D171F" w:rsidRDefault="002D7EF1" w:rsidP="002D7EF1">
      <w:pPr>
        <w:suppressAutoHyphens/>
        <w:spacing w:after="5" w:line="240" w:lineRule="auto"/>
        <w:ind w:right="20" w:firstLine="274"/>
        <w:contextualSpacing/>
        <w:jc w:val="center"/>
        <w:rPr>
          <w:rFonts w:eastAsia="Times New Roman" w:cs="Arial"/>
          <w:noProof/>
          <w:color w:val="000000" w:themeColor="text1"/>
          <w:szCs w:val="24"/>
          <w:lang w:val="mn-MN"/>
        </w:rPr>
      </w:pPr>
      <w:r w:rsidRPr="005D171F">
        <w:rPr>
          <w:rFonts w:eastAsia="Times New Roman" w:cs="Arial"/>
          <w:b/>
          <w:noProof/>
          <w:color w:val="000000" w:themeColor="text1"/>
          <w:szCs w:val="24"/>
          <w:lang w:val="mn-MN"/>
        </w:rPr>
        <w:t>МОНГОЛ УЛСЫН ТӨРИЙН ОРДОНД</w:t>
      </w:r>
    </w:p>
    <w:p w14:paraId="27F4DE88" w14:textId="77777777" w:rsidR="002D7EF1" w:rsidRPr="005D171F" w:rsidRDefault="002D7EF1" w:rsidP="002D7EF1">
      <w:pPr>
        <w:suppressAutoHyphens/>
        <w:spacing w:line="240" w:lineRule="auto"/>
        <w:ind w:left="10" w:right="35" w:hanging="10"/>
        <w:contextualSpacing/>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НЭВТРЭХ ТУСГАЙ ЖУРАМ</w:t>
      </w:r>
    </w:p>
    <w:p w14:paraId="7809DBB3" w14:textId="77777777" w:rsidR="002D7EF1" w:rsidRPr="005D171F" w:rsidRDefault="002D7EF1" w:rsidP="002D7EF1">
      <w:pPr>
        <w:suppressAutoHyphens/>
        <w:spacing w:line="240" w:lineRule="auto"/>
        <w:ind w:left="10" w:right="35" w:hanging="10"/>
        <w:contextualSpacing/>
        <w:jc w:val="center"/>
        <w:rPr>
          <w:rFonts w:eastAsia="Times New Roman" w:cs="Arial"/>
          <w:noProof/>
          <w:color w:val="000000" w:themeColor="text1"/>
          <w:szCs w:val="24"/>
          <w:lang w:val="mn-MN"/>
        </w:rPr>
      </w:pPr>
    </w:p>
    <w:p w14:paraId="2D3E4921" w14:textId="77777777" w:rsidR="002D7EF1" w:rsidRPr="005D171F" w:rsidRDefault="002D7EF1" w:rsidP="002D7EF1">
      <w:pPr>
        <w:keepNext/>
        <w:keepLines/>
        <w:suppressAutoHyphens/>
        <w:spacing w:after="3" w:line="240" w:lineRule="auto"/>
        <w:ind w:left="293" w:right="20" w:firstLine="416"/>
        <w:contextualSpacing/>
        <w:jc w:val="center"/>
        <w:outlineLvl w:val="1"/>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Нэг.Нийтлэг үндэслэл</w:t>
      </w:r>
    </w:p>
    <w:p w14:paraId="49884E6E" w14:textId="77777777" w:rsidR="002D7EF1" w:rsidRPr="005D171F" w:rsidRDefault="002D7EF1" w:rsidP="002D7EF1">
      <w:pPr>
        <w:suppressAutoHyphens/>
        <w:spacing w:after="5" w:line="240" w:lineRule="auto"/>
        <w:ind w:right="20"/>
        <w:contextualSpacing/>
        <w:rPr>
          <w:rFonts w:eastAsia="Times New Roman" w:cs="Arial"/>
          <w:noProof/>
          <w:color w:val="000000" w:themeColor="text1"/>
          <w:szCs w:val="24"/>
          <w:lang w:val="mn-MN"/>
        </w:rPr>
      </w:pPr>
    </w:p>
    <w:p w14:paraId="0D35AAD4" w14:textId="2573BCB8" w:rsidR="002D7EF1" w:rsidRPr="005D171F" w:rsidRDefault="002D7EF1" w:rsidP="002D7EF1">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1.1.Монгол Улсын Төрийн ордны тухай хууль</w:t>
      </w:r>
      <w:r w:rsidR="005B10FD"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Төрийн тусгай хамгаалалтын тухай хуульд заасн</w:t>
      </w:r>
      <w:r w:rsidR="00313AAB" w:rsidRPr="005D171F">
        <w:rPr>
          <w:rFonts w:eastAsia="Times New Roman" w:cs="Arial"/>
          <w:noProof/>
          <w:color w:val="000000" w:themeColor="text1"/>
          <w:szCs w:val="24"/>
          <w:lang w:val="mn-MN"/>
        </w:rPr>
        <w:t xml:space="preserve">ы дагуу </w:t>
      </w:r>
      <w:r w:rsidRPr="005D171F">
        <w:rPr>
          <w:rFonts w:eastAsia="Times New Roman" w:cs="Arial"/>
          <w:noProof/>
          <w:color w:val="000000" w:themeColor="text1"/>
          <w:szCs w:val="24"/>
          <w:lang w:val="mn-MN"/>
        </w:rPr>
        <w:t>Монгол Улсын Төрийн ордон /цаашид “Төрийн ордон” гэх/</w:t>
      </w:r>
      <w:r w:rsidR="00313AAB"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төрийн тусгай хамгаалалтад байх бөгөөд</w:t>
      </w:r>
      <w:r w:rsidR="00313AAB"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төрийн албан тушаалтан</w:t>
      </w:r>
      <w:r w:rsidR="005B10FD" w:rsidRPr="005D171F">
        <w:rPr>
          <w:rFonts w:eastAsia="Times New Roman" w:cs="Arial"/>
          <w:noProof/>
          <w:color w:val="000000" w:themeColor="text1"/>
          <w:szCs w:val="24"/>
          <w:lang w:val="mn-MN"/>
        </w:rPr>
        <w:t>, иргэнийг</w:t>
      </w:r>
      <w:r w:rsidR="005D67AF" w:rsidRPr="005D171F">
        <w:rPr>
          <w:rFonts w:eastAsia="Times New Roman" w:cs="Arial"/>
          <w:noProof/>
          <w:color w:val="000000" w:themeColor="text1"/>
          <w:szCs w:val="24"/>
          <w:lang w:val="mn-MN"/>
        </w:rPr>
        <w:t xml:space="preserve"> </w:t>
      </w:r>
      <w:r w:rsidR="006A3236" w:rsidRPr="005D171F">
        <w:rPr>
          <w:rFonts w:eastAsia="Times New Roman" w:cs="Arial"/>
          <w:noProof/>
          <w:color w:val="000000" w:themeColor="text1"/>
          <w:szCs w:val="24"/>
          <w:lang w:val="mn-MN"/>
        </w:rPr>
        <w:t xml:space="preserve">Төрийн ордонд </w:t>
      </w:r>
      <w:r w:rsidR="000F5474" w:rsidRPr="005D171F">
        <w:rPr>
          <w:rFonts w:eastAsia="Times New Roman" w:cs="Arial"/>
          <w:noProof/>
          <w:color w:val="000000" w:themeColor="text1"/>
          <w:szCs w:val="24"/>
          <w:lang w:val="mn-MN"/>
        </w:rPr>
        <w:t>нэвтрүүлэхэд энэ журмыг баримтална</w:t>
      </w:r>
      <w:r w:rsidRPr="005D171F">
        <w:rPr>
          <w:rFonts w:eastAsia="Times New Roman" w:cs="Arial"/>
          <w:noProof/>
          <w:color w:val="000000" w:themeColor="text1"/>
          <w:szCs w:val="24"/>
          <w:lang w:val="mn-MN"/>
        </w:rPr>
        <w:t xml:space="preserve">. </w:t>
      </w:r>
    </w:p>
    <w:p w14:paraId="5EE74AD3" w14:textId="77777777" w:rsidR="002D7EF1" w:rsidRPr="005D171F" w:rsidRDefault="002D7EF1" w:rsidP="002D7EF1">
      <w:pPr>
        <w:suppressAutoHyphens/>
        <w:spacing w:after="5" w:line="240" w:lineRule="auto"/>
        <w:ind w:right="20" w:firstLine="709"/>
        <w:contextualSpacing/>
        <w:rPr>
          <w:rFonts w:eastAsia="Times New Roman" w:cs="Arial"/>
          <w:strike/>
          <w:noProof/>
          <w:color w:val="000000" w:themeColor="text1"/>
          <w:szCs w:val="24"/>
          <w:lang w:val="mn-MN"/>
        </w:rPr>
      </w:pPr>
    </w:p>
    <w:p w14:paraId="6A2E6940" w14:textId="56C5246C" w:rsidR="002D7EF1" w:rsidRPr="005D171F" w:rsidRDefault="002D7EF1" w:rsidP="002D7EF1">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1.2.Төрийн ордны хамгаалалт</w:t>
      </w:r>
      <w:r w:rsidR="00C152E4"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хариуцсан нэгж /цаашид “Хамгаалалтын хэлтэс” гэх/ Төрийн ордон, түүний нутаг дэвсгэрт аюулгүй байдал, </w:t>
      </w:r>
      <w:r w:rsidR="00C649E9" w:rsidRPr="005D171F">
        <w:rPr>
          <w:rFonts w:eastAsia="Times New Roman" w:cs="Arial"/>
          <w:noProof/>
          <w:color w:val="000000" w:themeColor="text1"/>
          <w:szCs w:val="24"/>
          <w:lang w:val="mn-MN"/>
        </w:rPr>
        <w:t xml:space="preserve">хамгаалалт, </w:t>
      </w:r>
      <w:r w:rsidRPr="005D171F">
        <w:rPr>
          <w:rFonts w:eastAsia="Times New Roman" w:cs="Arial"/>
          <w:noProof/>
          <w:color w:val="000000" w:themeColor="text1"/>
          <w:szCs w:val="24"/>
          <w:lang w:val="mn-MN"/>
        </w:rPr>
        <w:t>дотоод дэг жур</w:t>
      </w:r>
      <w:r w:rsidR="00C649E9" w:rsidRPr="005D171F">
        <w:rPr>
          <w:rFonts w:eastAsia="Times New Roman" w:cs="Arial"/>
          <w:noProof/>
          <w:color w:val="000000" w:themeColor="text1"/>
          <w:szCs w:val="24"/>
          <w:lang w:val="mn-MN"/>
        </w:rPr>
        <w:t>ам</w:t>
      </w:r>
      <w:r w:rsidRPr="005D171F">
        <w:rPr>
          <w:rFonts w:eastAsia="Times New Roman" w:cs="Arial"/>
          <w:noProof/>
          <w:color w:val="000000" w:themeColor="text1"/>
          <w:szCs w:val="24"/>
          <w:lang w:val="mn-MN"/>
        </w:rPr>
        <w:t xml:space="preserve"> сахиул</w:t>
      </w:r>
      <w:r w:rsidR="00C649E9" w:rsidRPr="005D171F">
        <w:rPr>
          <w:rFonts w:eastAsia="Times New Roman" w:cs="Arial"/>
          <w:noProof/>
          <w:color w:val="000000" w:themeColor="text1"/>
          <w:szCs w:val="24"/>
          <w:lang w:val="mn-MN"/>
        </w:rPr>
        <w:t xml:space="preserve">ах </w:t>
      </w:r>
      <w:r w:rsidRPr="005D171F">
        <w:rPr>
          <w:rFonts w:eastAsia="Times New Roman" w:cs="Arial"/>
          <w:noProof/>
          <w:color w:val="000000" w:themeColor="text1"/>
          <w:szCs w:val="24"/>
          <w:lang w:val="mn-MN"/>
        </w:rPr>
        <w:t>асуудлыг хариуцна.</w:t>
      </w:r>
    </w:p>
    <w:p w14:paraId="1188ABF9" w14:textId="77777777" w:rsidR="002D7EF1" w:rsidRPr="005D171F" w:rsidRDefault="002D7EF1" w:rsidP="002D7EF1">
      <w:pPr>
        <w:suppressAutoHyphens/>
        <w:spacing w:after="5" w:line="240" w:lineRule="auto"/>
        <w:ind w:right="20" w:firstLine="709"/>
        <w:contextualSpacing/>
        <w:rPr>
          <w:rFonts w:eastAsia="Times New Roman" w:cs="Arial"/>
          <w:noProof/>
          <w:color w:val="000000" w:themeColor="text1"/>
          <w:szCs w:val="24"/>
          <w:lang w:val="mn-MN"/>
        </w:rPr>
      </w:pPr>
    </w:p>
    <w:p w14:paraId="433A1C44" w14:textId="419CDF5F" w:rsidR="002D7EF1" w:rsidRPr="005D171F" w:rsidRDefault="002D7EF1" w:rsidP="002D7EF1">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1.3.Хамгаалалтын хэлтсийн ажилтан /цаашид “хамгаалалтын ажилтан” гэх/ энэ журмыг хэрэгжүүлэхдээ Монгол Улсын Төрийн ордны тухай хуульд заасан чиг үүргийг биелүүл</w:t>
      </w:r>
      <w:r w:rsidR="000A05ED" w:rsidRPr="005D171F">
        <w:rPr>
          <w:rFonts w:eastAsia="Times New Roman" w:cs="Arial"/>
          <w:noProof/>
          <w:color w:val="000000" w:themeColor="text1"/>
          <w:szCs w:val="24"/>
          <w:lang w:val="mn-MN"/>
        </w:rPr>
        <w:t xml:space="preserve">эх бөгөөд </w:t>
      </w:r>
      <w:r w:rsidRPr="005D171F">
        <w:rPr>
          <w:rFonts w:eastAsia="Times New Roman" w:cs="Arial"/>
          <w:noProof/>
          <w:color w:val="000000" w:themeColor="text1"/>
          <w:szCs w:val="24"/>
          <w:lang w:val="mn-MN"/>
        </w:rPr>
        <w:t xml:space="preserve">хамгаалалтын </w:t>
      </w:r>
      <w:r w:rsidR="000A05ED" w:rsidRPr="005D171F">
        <w:rPr>
          <w:rFonts w:eastAsia="Times New Roman" w:cs="Arial"/>
          <w:noProof/>
          <w:color w:val="000000" w:themeColor="text1"/>
          <w:szCs w:val="24"/>
          <w:lang w:val="mn-MN"/>
        </w:rPr>
        <w:t>хэлтсийн</w:t>
      </w:r>
      <w:r w:rsidRPr="005D171F">
        <w:rPr>
          <w:rFonts w:eastAsia="Times New Roman" w:cs="Arial"/>
          <w:noProof/>
          <w:color w:val="000000" w:themeColor="text1"/>
          <w:szCs w:val="24"/>
          <w:lang w:val="mn-MN"/>
        </w:rPr>
        <w:t xml:space="preserve"> онцлог, </w:t>
      </w:r>
      <w:r w:rsidR="000A05ED" w:rsidRPr="005D171F">
        <w:rPr>
          <w:rFonts w:eastAsia="Times New Roman" w:cs="Arial"/>
          <w:noProof/>
          <w:color w:val="000000" w:themeColor="text1"/>
          <w:szCs w:val="24"/>
          <w:lang w:val="mn-MN"/>
        </w:rPr>
        <w:t>т</w:t>
      </w:r>
      <w:r w:rsidRPr="005D171F">
        <w:rPr>
          <w:rFonts w:eastAsia="Times New Roman" w:cs="Arial"/>
          <w:noProof/>
          <w:color w:val="000000" w:themeColor="text1"/>
          <w:szCs w:val="24"/>
          <w:lang w:val="mn-MN"/>
        </w:rPr>
        <w:t>өрийн тусгай хамгаалалтын алба хаагчийн ёс зүйн хэм хэмжээг сахиж, Төрийн ордонд нэвтрэ</w:t>
      </w:r>
      <w:r w:rsidR="000A05ED" w:rsidRPr="005D171F">
        <w:rPr>
          <w:rFonts w:eastAsia="Times New Roman" w:cs="Arial"/>
          <w:noProof/>
          <w:color w:val="000000" w:themeColor="text1"/>
          <w:szCs w:val="24"/>
          <w:lang w:val="mn-MN"/>
        </w:rPr>
        <w:t xml:space="preserve">х албан тушаалтан, иргэнтэй </w:t>
      </w:r>
      <w:r w:rsidRPr="005D171F">
        <w:rPr>
          <w:rFonts w:eastAsia="Times New Roman" w:cs="Arial"/>
          <w:noProof/>
          <w:color w:val="000000" w:themeColor="text1"/>
          <w:szCs w:val="24"/>
          <w:lang w:val="mn-MN"/>
        </w:rPr>
        <w:t>хүндэтгэлтэй, боловсон харьцах зарчмыг баримтална.</w:t>
      </w:r>
    </w:p>
    <w:p w14:paraId="275B2802" w14:textId="77777777" w:rsidR="002D7EF1" w:rsidRPr="005D171F" w:rsidRDefault="002D7EF1" w:rsidP="002D7EF1">
      <w:pPr>
        <w:suppressAutoHyphens/>
        <w:spacing w:line="240" w:lineRule="auto"/>
        <w:ind w:firstLine="709"/>
        <w:rPr>
          <w:rFonts w:eastAsia="Times New Roman" w:cs="Arial"/>
          <w:noProof/>
          <w:color w:val="000000" w:themeColor="text1"/>
          <w:szCs w:val="24"/>
          <w:lang w:val="mn-MN"/>
        </w:rPr>
      </w:pPr>
    </w:p>
    <w:p w14:paraId="6F1A9D41" w14:textId="0BE31DAD" w:rsidR="002D7EF1" w:rsidRPr="005D171F" w:rsidRDefault="002D7EF1" w:rsidP="002D7EF1">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1.4.Энэ журамд дараах нэр томьёог доор дурдсан утгаар товчилж хэрэглэнэ:</w:t>
      </w:r>
    </w:p>
    <w:p w14:paraId="6B0FC038" w14:textId="77777777" w:rsidR="002D7EF1" w:rsidRPr="005D171F" w:rsidRDefault="002D7EF1" w:rsidP="002D7EF1">
      <w:pPr>
        <w:suppressAutoHyphens/>
        <w:spacing w:line="240" w:lineRule="auto"/>
        <w:ind w:firstLine="709"/>
        <w:rPr>
          <w:rFonts w:eastAsia="Times New Roman" w:cs="Arial"/>
          <w:noProof/>
          <w:color w:val="000000" w:themeColor="text1"/>
          <w:szCs w:val="24"/>
          <w:lang w:val="mn-MN"/>
        </w:rPr>
      </w:pPr>
    </w:p>
    <w:p w14:paraId="564E1D0D" w14:textId="77777777" w:rsidR="002D7EF1" w:rsidRPr="005D171F" w:rsidRDefault="002D7EF1" w:rsidP="002D7EF1">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1.4.1.“Монгол Улсын Ерөнхийлөгч” гэснийг “Ерөнхийлөгч” гэж;</w:t>
      </w:r>
    </w:p>
    <w:p w14:paraId="0DBD6D8B" w14:textId="77777777" w:rsidR="002D7EF1" w:rsidRPr="005D171F" w:rsidRDefault="002D7EF1" w:rsidP="002D7EF1">
      <w:pPr>
        <w:suppressAutoHyphens/>
        <w:spacing w:line="240" w:lineRule="auto"/>
        <w:ind w:firstLine="1440"/>
        <w:rPr>
          <w:rFonts w:eastAsia="Times New Roman" w:cs="Arial"/>
          <w:noProof/>
          <w:color w:val="000000" w:themeColor="text1"/>
          <w:szCs w:val="24"/>
          <w:lang w:val="mn-MN"/>
        </w:rPr>
      </w:pPr>
      <w:r w:rsidRPr="005D171F">
        <w:rPr>
          <w:rFonts w:eastAsia="Times New Roman" w:cs="Arial"/>
          <w:noProof/>
          <w:color w:val="000000" w:themeColor="text1"/>
          <w:szCs w:val="24"/>
          <w:lang w:val="mn-MN"/>
        </w:rPr>
        <w:t>1.4.2.“Монгол Улсын Их Хурлын дарга” гэснийг “Улсын Их Хурлын дарга” гэж;</w:t>
      </w:r>
    </w:p>
    <w:p w14:paraId="37201D9A" w14:textId="77777777" w:rsidR="002D7EF1" w:rsidRPr="005D171F" w:rsidRDefault="002D7EF1" w:rsidP="002D7EF1">
      <w:pPr>
        <w:suppressAutoHyphens/>
        <w:spacing w:line="240" w:lineRule="auto"/>
        <w:ind w:firstLine="1440"/>
        <w:rPr>
          <w:rFonts w:eastAsia="Times New Roman" w:cs="Arial"/>
          <w:noProof/>
          <w:color w:val="000000" w:themeColor="text1"/>
          <w:szCs w:val="24"/>
          <w:lang w:val="mn-MN"/>
        </w:rPr>
      </w:pPr>
    </w:p>
    <w:p w14:paraId="661C67F2" w14:textId="77777777" w:rsidR="002D7EF1" w:rsidRPr="005D171F" w:rsidRDefault="002D7EF1" w:rsidP="002D7EF1">
      <w:pPr>
        <w:suppressAutoHyphens/>
        <w:spacing w:line="240" w:lineRule="auto"/>
        <w:ind w:firstLine="1440"/>
        <w:rPr>
          <w:rFonts w:eastAsia="Times New Roman" w:cs="Arial"/>
          <w:noProof/>
          <w:color w:val="000000" w:themeColor="text1"/>
          <w:szCs w:val="24"/>
          <w:lang w:val="mn-MN"/>
        </w:rPr>
      </w:pPr>
      <w:r w:rsidRPr="005D171F">
        <w:rPr>
          <w:rFonts w:eastAsia="Times New Roman" w:cs="Arial"/>
          <w:noProof/>
          <w:color w:val="000000" w:themeColor="text1"/>
          <w:szCs w:val="24"/>
          <w:lang w:val="mn-MN"/>
        </w:rPr>
        <w:t>1.4.3.“Монгол Улсын Их Хурлын дэд дарга” гэснийг “Улсын Их Хурлын дэд дарга” гэж;</w:t>
      </w:r>
    </w:p>
    <w:p w14:paraId="6ACCA84C" w14:textId="77777777" w:rsidR="002D7EF1" w:rsidRPr="005D171F" w:rsidRDefault="002D7EF1" w:rsidP="002D7EF1">
      <w:pPr>
        <w:suppressAutoHyphens/>
        <w:spacing w:line="240" w:lineRule="auto"/>
        <w:ind w:firstLine="1440"/>
        <w:rPr>
          <w:rFonts w:eastAsia="Times New Roman" w:cs="Arial"/>
          <w:noProof/>
          <w:color w:val="000000" w:themeColor="text1"/>
          <w:szCs w:val="24"/>
          <w:lang w:val="mn-MN"/>
        </w:rPr>
      </w:pPr>
    </w:p>
    <w:p w14:paraId="48614F57" w14:textId="77777777" w:rsidR="002D7EF1" w:rsidRPr="005D171F" w:rsidRDefault="002D7EF1" w:rsidP="002D7EF1">
      <w:pPr>
        <w:suppressAutoHyphens/>
        <w:spacing w:line="240" w:lineRule="auto"/>
        <w:ind w:firstLine="1440"/>
        <w:rPr>
          <w:rFonts w:eastAsia="Times New Roman" w:cs="Arial"/>
          <w:noProof/>
          <w:color w:val="000000" w:themeColor="text1"/>
          <w:szCs w:val="24"/>
          <w:lang w:val="mn-MN"/>
        </w:rPr>
      </w:pPr>
      <w:r w:rsidRPr="005D171F">
        <w:rPr>
          <w:rFonts w:eastAsia="Times New Roman" w:cs="Arial"/>
          <w:noProof/>
          <w:color w:val="000000" w:themeColor="text1"/>
          <w:szCs w:val="24"/>
          <w:lang w:val="mn-MN"/>
        </w:rPr>
        <w:t>1.4.4.“Монгол Улсын Их Хурлын гишүүн” гэснийг “Улсын Их Хурлын гишүүн” гэж;</w:t>
      </w:r>
    </w:p>
    <w:p w14:paraId="582D8D74" w14:textId="77777777" w:rsidR="002D7EF1" w:rsidRPr="005D171F" w:rsidRDefault="002D7EF1" w:rsidP="002D7EF1">
      <w:pPr>
        <w:suppressAutoHyphens/>
        <w:spacing w:line="240" w:lineRule="auto"/>
        <w:ind w:left="720" w:firstLine="720"/>
        <w:rPr>
          <w:rFonts w:eastAsia="Times New Roman" w:cs="Arial"/>
          <w:noProof/>
          <w:color w:val="000000" w:themeColor="text1"/>
          <w:szCs w:val="24"/>
          <w:lang w:val="mn-MN"/>
        </w:rPr>
      </w:pPr>
    </w:p>
    <w:p w14:paraId="6698749A" w14:textId="77777777" w:rsidR="002D7EF1" w:rsidRPr="005D171F" w:rsidRDefault="002D7EF1" w:rsidP="002D7EF1">
      <w:pPr>
        <w:suppressAutoHyphens/>
        <w:spacing w:line="240" w:lineRule="auto"/>
        <w:ind w:left="720"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1.4.5.“Монгол Улсын Ерөнхий сайд” гэснийг “Ерөнхий сайд” гэж;</w:t>
      </w:r>
    </w:p>
    <w:p w14:paraId="01BE3382" w14:textId="77777777" w:rsidR="002D7EF1" w:rsidRPr="005D171F" w:rsidRDefault="002D7EF1" w:rsidP="002D7EF1">
      <w:pPr>
        <w:suppressAutoHyphens/>
        <w:spacing w:line="240" w:lineRule="auto"/>
        <w:ind w:left="720"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1.4.6.“Монгол Улсын Шадар сайд” гэснийг “Шадар сайд” гэж;</w:t>
      </w:r>
    </w:p>
    <w:p w14:paraId="78CAA37E" w14:textId="77777777" w:rsidR="002D7EF1" w:rsidRPr="005D171F" w:rsidRDefault="002D7EF1" w:rsidP="002D7EF1">
      <w:pPr>
        <w:suppressAutoHyphens/>
        <w:spacing w:line="240" w:lineRule="auto"/>
        <w:ind w:left="-142" w:firstLine="1582"/>
        <w:rPr>
          <w:rFonts w:eastAsia="Times New Roman" w:cs="Arial"/>
          <w:noProof/>
          <w:color w:val="000000" w:themeColor="text1"/>
          <w:szCs w:val="24"/>
          <w:lang w:val="mn-MN"/>
        </w:rPr>
      </w:pPr>
      <w:r w:rsidRPr="005D171F">
        <w:rPr>
          <w:rFonts w:eastAsia="Times New Roman" w:cs="Arial"/>
          <w:noProof/>
          <w:color w:val="000000" w:themeColor="text1"/>
          <w:szCs w:val="24"/>
          <w:lang w:val="mn-MN"/>
        </w:rPr>
        <w:t>1.4.7.“Монгол Улсын Их Хурлын Ерөнхий нарийн бичгийн дарга” гэснийг “Ерөнхий нарийн бичгийн дарга” гэж;</w:t>
      </w:r>
    </w:p>
    <w:p w14:paraId="10EF0B7F" w14:textId="77777777" w:rsidR="002D7EF1" w:rsidRPr="005D171F" w:rsidRDefault="002D7EF1" w:rsidP="002D7EF1">
      <w:pPr>
        <w:suppressAutoHyphens/>
        <w:spacing w:line="240" w:lineRule="auto"/>
        <w:ind w:left="-142" w:firstLine="1582"/>
        <w:rPr>
          <w:rFonts w:eastAsia="Times New Roman" w:cs="Arial"/>
          <w:noProof/>
          <w:color w:val="000000" w:themeColor="text1"/>
          <w:szCs w:val="24"/>
          <w:lang w:val="mn-MN"/>
        </w:rPr>
      </w:pPr>
    </w:p>
    <w:p w14:paraId="3D98AEC6" w14:textId="77777777" w:rsidR="002D7EF1" w:rsidRPr="005D171F" w:rsidRDefault="002D7EF1" w:rsidP="002D7EF1">
      <w:pPr>
        <w:suppressAutoHyphens/>
        <w:spacing w:line="240" w:lineRule="auto"/>
        <w:ind w:left="-142" w:firstLine="1582"/>
        <w:rPr>
          <w:rFonts w:eastAsia="Times New Roman" w:cs="Arial"/>
          <w:noProof/>
          <w:color w:val="000000" w:themeColor="text1"/>
          <w:szCs w:val="24"/>
          <w:lang w:val="mn-MN"/>
        </w:rPr>
      </w:pPr>
      <w:r w:rsidRPr="005D171F">
        <w:rPr>
          <w:rFonts w:eastAsia="Times New Roman" w:cs="Arial"/>
          <w:noProof/>
          <w:color w:val="000000" w:themeColor="text1"/>
          <w:szCs w:val="24"/>
          <w:lang w:val="mn-MN"/>
        </w:rPr>
        <w:t>1.4.8.“Монгол Улсын Их Хурлын Тамгын газар” гэснийг “Улсын Их Хурлын Тамгын газар” гэж;</w:t>
      </w:r>
    </w:p>
    <w:p w14:paraId="2575BF24" w14:textId="77777777" w:rsidR="002D7EF1" w:rsidRPr="005D171F" w:rsidRDefault="002D7EF1" w:rsidP="002D7EF1">
      <w:pPr>
        <w:suppressAutoHyphens/>
        <w:spacing w:line="240" w:lineRule="auto"/>
        <w:ind w:left="-142" w:firstLine="1582"/>
        <w:rPr>
          <w:rFonts w:eastAsia="Times New Roman" w:cs="Arial"/>
          <w:noProof/>
          <w:color w:val="000000" w:themeColor="text1"/>
          <w:szCs w:val="24"/>
          <w:lang w:val="mn-MN"/>
        </w:rPr>
      </w:pPr>
    </w:p>
    <w:p w14:paraId="7E4108A0" w14:textId="641B9C35" w:rsidR="002D7EF1" w:rsidRPr="005D171F" w:rsidRDefault="00696C1F" w:rsidP="002D7EF1">
      <w:pPr>
        <w:suppressAutoHyphens/>
        <w:spacing w:line="240" w:lineRule="auto"/>
        <w:ind w:left="-142" w:firstLine="1582"/>
        <w:rPr>
          <w:rFonts w:eastAsia="Times New Roman" w:cs="Arial"/>
          <w:noProof/>
          <w:color w:val="000000" w:themeColor="text1"/>
          <w:szCs w:val="24"/>
          <w:lang w:val="mn-MN"/>
        </w:rPr>
      </w:pPr>
      <w:r w:rsidRPr="005D171F">
        <w:rPr>
          <w:rFonts w:eastAsia="Times New Roman" w:cs="Arial"/>
          <w:noProof/>
          <w:color w:val="000000" w:themeColor="text1"/>
          <w:szCs w:val="24"/>
          <w:lang w:val="mn-MN"/>
        </w:rPr>
        <w:t>1.4.9.</w:t>
      </w:r>
      <w:r w:rsidR="002D7EF1" w:rsidRPr="005D171F">
        <w:rPr>
          <w:rFonts w:eastAsia="Times New Roman" w:cs="Arial"/>
          <w:noProof/>
          <w:color w:val="000000" w:themeColor="text1"/>
          <w:szCs w:val="24"/>
          <w:lang w:val="mn-MN"/>
        </w:rPr>
        <w:t>“Монгол Улсын Ерөнхийлөгчийн Тамгын газар” гэснийг “Ерөнхийлөгчийн Тамгын газар” гэж;</w:t>
      </w:r>
    </w:p>
    <w:p w14:paraId="2A6AA34F" w14:textId="77777777" w:rsidR="00696C1F" w:rsidRPr="005D171F" w:rsidRDefault="00696C1F" w:rsidP="002D7EF1">
      <w:pPr>
        <w:suppressAutoHyphens/>
        <w:spacing w:line="240" w:lineRule="auto"/>
        <w:ind w:left="-142" w:firstLine="1582"/>
        <w:rPr>
          <w:rFonts w:eastAsia="Times New Roman" w:cs="Arial"/>
          <w:noProof/>
          <w:color w:val="000000" w:themeColor="text1"/>
          <w:szCs w:val="24"/>
          <w:lang w:val="mn-MN"/>
        </w:rPr>
      </w:pPr>
    </w:p>
    <w:p w14:paraId="377308F0" w14:textId="12449465" w:rsidR="00696C1F" w:rsidRPr="005D171F" w:rsidRDefault="00696C1F" w:rsidP="00696C1F">
      <w:pPr>
        <w:suppressAutoHyphens/>
        <w:spacing w:line="240" w:lineRule="auto"/>
        <w:ind w:left="-142" w:firstLine="1582"/>
        <w:rPr>
          <w:rFonts w:eastAsia="Times New Roman" w:cs="Arial"/>
          <w:noProof/>
          <w:color w:val="000000" w:themeColor="text1"/>
          <w:szCs w:val="24"/>
          <w:lang w:val="mn-MN"/>
        </w:rPr>
      </w:pPr>
      <w:r w:rsidRPr="005D171F">
        <w:rPr>
          <w:rFonts w:eastAsia="Times New Roman" w:cs="Arial"/>
          <w:noProof/>
          <w:color w:val="000000" w:themeColor="text1"/>
          <w:szCs w:val="24"/>
          <w:lang w:val="mn-MN"/>
        </w:rPr>
        <w:lastRenderedPageBreak/>
        <w:t>1.4.10.“Монгол Улсын Ерөнхийлөгчийн Тамгын газрын дарга” гэснийг “Ерөнхийлөгчийн Тамгын газрын дарга” гэж;</w:t>
      </w:r>
    </w:p>
    <w:p w14:paraId="1E91D9B2" w14:textId="77777777" w:rsidR="00696C1F" w:rsidRPr="005D171F" w:rsidRDefault="00696C1F" w:rsidP="002D7EF1">
      <w:pPr>
        <w:suppressAutoHyphens/>
        <w:spacing w:line="240" w:lineRule="auto"/>
        <w:ind w:left="-142" w:firstLine="1582"/>
        <w:rPr>
          <w:rFonts w:eastAsia="Times New Roman" w:cs="Arial"/>
          <w:noProof/>
          <w:color w:val="000000" w:themeColor="text1"/>
          <w:szCs w:val="24"/>
          <w:lang w:val="mn-MN"/>
        </w:rPr>
      </w:pPr>
    </w:p>
    <w:p w14:paraId="1164B936" w14:textId="77777777" w:rsidR="002D7EF1" w:rsidRPr="005D171F" w:rsidRDefault="002D7EF1" w:rsidP="002D7EF1">
      <w:pPr>
        <w:suppressAutoHyphens/>
        <w:spacing w:line="240" w:lineRule="auto"/>
        <w:ind w:left="-142" w:firstLine="1582"/>
        <w:rPr>
          <w:rFonts w:eastAsia="Times New Roman" w:cs="Arial"/>
          <w:noProof/>
          <w:color w:val="000000" w:themeColor="text1"/>
          <w:szCs w:val="24"/>
          <w:lang w:val="mn-MN"/>
        </w:rPr>
      </w:pPr>
      <w:r w:rsidRPr="005D171F">
        <w:rPr>
          <w:rFonts w:eastAsia="Times New Roman" w:cs="Arial"/>
          <w:noProof/>
          <w:color w:val="000000" w:themeColor="text1"/>
          <w:szCs w:val="24"/>
          <w:lang w:val="mn-MN"/>
        </w:rPr>
        <w:t>1.4.11.“Монгол Улсын Засгийн газрын Хэрэг эрхлэх газар” гэснийг “Засгийн газрын Хэрэг эрхлэх газар” гэж;</w:t>
      </w:r>
    </w:p>
    <w:p w14:paraId="6022190B" w14:textId="77777777" w:rsidR="002D7EF1" w:rsidRPr="005D171F" w:rsidRDefault="002D7EF1" w:rsidP="002D7EF1">
      <w:pPr>
        <w:suppressAutoHyphens/>
        <w:spacing w:line="240" w:lineRule="auto"/>
        <w:ind w:left="-142" w:firstLine="1582"/>
        <w:rPr>
          <w:rFonts w:eastAsia="Times New Roman" w:cs="Arial"/>
          <w:noProof/>
          <w:color w:val="000000" w:themeColor="text1"/>
          <w:szCs w:val="24"/>
          <w:lang w:val="mn-MN"/>
        </w:rPr>
      </w:pPr>
    </w:p>
    <w:p w14:paraId="17279F54" w14:textId="77777777" w:rsidR="002D7EF1" w:rsidRPr="005D171F" w:rsidRDefault="002D7EF1" w:rsidP="002D7EF1">
      <w:pPr>
        <w:suppressAutoHyphens/>
        <w:spacing w:line="240" w:lineRule="auto"/>
        <w:ind w:left="-142" w:firstLine="1582"/>
        <w:rPr>
          <w:rFonts w:eastAsia="Times New Roman" w:cs="Arial"/>
          <w:noProof/>
          <w:color w:val="000000" w:themeColor="text1"/>
          <w:szCs w:val="24"/>
          <w:lang w:val="mn-MN"/>
        </w:rPr>
      </w:pPr>
      <w:r w:rsidRPr="005D171F">
        <w:rPr>
          <w:rFonts w:eastAsia="Times New Roman" w:cs="Arial"/>
          <w:noProof/>
          <w:color w:val="000000" w:themeColor="text1"/>
          <w:szCs w:val="24"/>
          <w:lang w:val="mn-MN"/>
        </w:rPr>
        <w:t>1.4.12.“Төрийн ёслол хариуцсан нэгж” гэснийг “Төрийн ёслолын газар” гэж.</w:t>
      </w:r>
    </w:p>
    <w:p w14:paraId="3ED9F53F" w14:textId="77777777" w:rsidR="00910616" w:rsidRPr="005D171F" w:rsidRDefault="00910616" w:rsidP="002D7EF1">
      <w:pPr>
        <w:suppressAutoHyphens/>
        <w:spacing w:line="240" w:lineRule="auto"/>
        <w:rPr>
          <w:rFonts w:eastAsia="Times New Roman" w:cs="Arial"/>
          <w:noProof/>
          <w:color w:val="000000" w:themeColor="text1"/>
          <w:szCs w:val="24"/>
          <w:lang w:val="mn-MN"/>
        </w:rPr>
      </w:pPr>
    </w:p>
    <w:p w14:paraId="4689E03F" w14:textId="3DF773CD" w:rsidR="00905333" w:rsidRPr="005D171F" w:rsidRDefault="00905333" w:rsidP="00905333">
      <w:pPr>
        <w:suppressAutoHyphens/>
        <w:spacing w:after="5" w:line="240" w:lineRule="auto"/>
        <w:ind w:right="20" w:firstLine="709"/>
        <w:contextualSpacing/>
        <w:jc w:val="center"/>
        <w:rPr>
          <w:rFonts w:eastAsia="SimSun" w:cs="Arial"/>
          <w:b/>
          <w:noProof/>
          <w:color w:val="000000" w:themeColor="text1"/>
          <w:szCs w:val="24"/>
          <w:lang w:val="mn-MN" w:eastAsia="zh-CN"/>
        </w:rPr>
      </w:pPr>
      <w:r w:rsidRPr="005D171F">
        <w:rPr>
          <w:rFonts w:eastAsia="SimSun" w:cs="Arial"/>
          <w:b/>
          <w:noProof/>
          <w:color w:val="000000" w:themeColor="text1"/>
          <w:szCs w:val="24"/>
          <w:lang w:val="mn-MN" w:eastAsia="zh-CN"/>
        </w:rPr>
        <w:t>Хоёр.Төрийн ордонд нэвтрүүлэх</w:t>
      </w:r>
    </w:p>
    <w:p w14:paraId="326CB332" w14:textId="77777777" w:rsidR="00905333" w:rsidRPr="005D171F" w:rsidRDefault="00905333" w:rsidP="00905333">
      <w:pPr>
        <w:suppressAutoHyphens/>
        <w:spacing w:after="5" w:line="240" w:lineRule="auto"/>
        <w:ind w:right="20"/>
        <w:contextualSpacing/>
        <w:rPr>
          <w:rFonts w:eastAsia="SimSun" w:cs="Arial"/>
          <w:noProof/>
          <w:color w:val="000000" w:themeColor="text1"/>
          <w:szCs w:val="24"/>
          <w:lang w:val="mn-MN" w:eastAsia="zh-CN"/>
        </w:rPr>
      </w:pPr>
    </w:p>
    <w:p w14:paraId="357AFE3B" w14:textId="77777777"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2.1.Ерөнхийлөгч, Ерөнхий сайд, Шадар сайд, Засгийн газрын Хэрэг эрхлэх газрын дарга Төрийн ордны зүүн урд хаалгаар, Улсын Их Хурлын дарга, дэд дарга баруун урд хаалгаар </w:t>
      </w:r>
      <w:r w:rsidRPr="005D171F">
        <w:rPr>
          <w:rFonts w:eastAsia="Times New Roman" w:cs="Arial"/>
          <w:bCs/>
          <w:noProof/>
          <w:color w:val="000000" w:themeColor="text1"/>
          <w:szCs w:val="24"/>
          <w:lang w:val="mn-MN"/>
        </w:rPr>
        <w:t xml:space="preserve">тус тус нэвтрэх бөгөөд </w:t>
      </w:r>
      <w:r w:rsidRPr="005D171F">
        <w:rPr>
          <w:rFonts w:eastAsia="Times New Roman" w:cs="Arial"/>
          <w:noProof/>
          <w:color w:val="000000" w:themeColor="text1"/>
          <w:szCs w:val="24"/>
          <w:lang w:val="mn-MN"/>
        </w:rPr>
        <w:t>шаардлагатай тохиолдолд аль ч хаалгаар нэвтэрнэ.</w:t>
      </w:r>
    </w:p>
    <w:p w14:paraId="4A77F540" w14:textId="77777777"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p>
    <w:p w14:paraId="77086D97" w14:textId="0A23ED31" w:rsidR="00B9765B" w:rsidRPr="005D171F" w:rsidRDefault="00B9765B" w:rsidP="00B9765B">
      <w:pPr>
        <w:suppressAutoHyphens/>
        <w:spacing w:after="5" w:line="240" w:lineRule="auto"/>
        <w:ind w:right="20" w:firstLine="709"/>
        <w:contextualSpacing/>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2.2.Улсын Их Хурлын гишүүн, Засгийн газрын гишүүн Төрийн ордны баруун хойд</w:t>
      </w:r>
      <w:r w:rsidR="00FF5868" w:rsidRPr="005D171F">
        <w:rPr>
          <w:rFonts w:eastAsia="Times New Roman" w:cs="Arial"/>
          <w:bCs/>
          <w:noProof/>
          <w:color w:val="000000" w:themeColor="text1"/>
          <w:szCs w:val="24"/>
          <w:lang w:val="mn-MN"/>
        </w:rPr>
        <w:t xml:space="preserve">, </w:t>
      </w:r>
      <w:r w:rsidRPr="005D171F">
        <w:rPr>
          <w:rFonts w:eastAsia="Times New Roman" w:cs="Arial"/>
          <w:bCs/>
          <w:noProof/>
          <w:color w:val="000000" w:themeColor="text1"/>
          <w:szCs w:val="24"/>
          <w:lang w:val="mn-MN"/>
        </w:rPr>
        <w:t>зүүн хойд хаалгаар нэвтэрнэ.</w:t>
      </w:r>
    </w:p>
    <w:p w14:paraId="196135CA" w14:textId="77777777"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p>
    <w:p w14:paraId="41594A7E" w14:textId="53051857" w:rsidR="00B9765B" w:rsidRPr="005D171F" w:rsidRDefault="00B9765B" w:rsidP="00B9765B">
      <w:pPr>
        <w:suppressAutoHyphens/>
        <w:spacing w:after="5" w:line="240" w:lineRule="auto"/>
        <w:ind w:right="20" w:firstLine="709"/>
        <w:contextualSpacing/>
        <w:rPr>
          <w:rFonts w:eastAsia="SimSun" w:cs="Arial"/>
          <w:noProof/>
          <w:color w:val="000000" w:themeColor="text1"/>
          <w:szCs w:val="24"/>
          <w:lang w:val="mn-MN" w:eastAsia="zh-CN"/>
        </w:rPr>
      </w:pPr>
      <w:r w:rsidRPr="005D171F">
        <w:rPr>
          <w:rFonts w:eastAsia="SimSun" w:cs="Arial"/>
          <w:noProof/>
          <w:color w:val="000000" w:themeColor="text1"/>
          <w:szCs w:val="24"/>
          <w:lang w:val="mn-MN" w:eastAsia="zh-CN"/>
        </w:rPr>
        <w:t xml:space="preserve">2.3.Төрийн ордонд байрладаг төрийн байгууллагын ажилтан </w:t>
      </w:r>
      <w:r w:rsidRPr="005D171F">
        <w:rPr>
          <w:rFonts w:eastAsia="Times New Roman" w:cs="Arial"/>
          <w:noProof/>
          <w:color w:val="000000" w:themeColor="text1"/>
          <w:szCs w:val="24"/>
          <w:lang w:val="mn-MN"/>
        </w:rPr>
        <w:t>Төрийн ордны баруун хойд</w:t>
      </w:r>
      <w:r w:rsidR="00FF5868" w:rsidRPr="005D171F">
        <w:rPr>
          <w:rFonts w:eastAsia="Times New Roman" w:cs="Arial"/>
          <w:noProof/>
          <w:color w:val="000000" w:themeColor="text1"/>
          <w:szCs w:val="24"/>
          <w:lang w:val="mn-MN"/>
        </w:rPr>
        <w:t>,</w:t>
      </w:r>
      <w:r w:rsidRPr="005D171F">
        <w:rPr>
          <w:rFonts w:eastAsia="Times New Roman" w:cs="Arial"/>
          <w:noProof/>
          <w:color w:val="000000" w:themeColor="text1"/>
          <w:szCs w:val="24"/>
          <w:lang w:val="mn-MN"/>
        </w:rPr>
        <w:t xml:space="preserve"> зүүн хойд хаалгаар </w:t>
      </w:r>
      <w:r w:rsidRPr="005D171F">
        <w:rPr>
          <w:rFonts w:eastAsia="Times New Roman" w:cs="Arial"/>
          <w:bCs/>
          <w:noProof/>
          <w:color w:val="000000" w:themeColor="text1"/>
          <w:szCs w:val="24"/>
          <w:lang w:val="mn-MN"/>
        </w:rPr>
        <w:t>ажлын үнэмлэхээр нэвтэрнэ.</w:t>
      </w:r>
    </w:p>
    <w:p w14:paraId="198BA1E3" w14:textId="77777777" w:rsidR="00B9765B" w:rsidRPr="005D171F" w:rsidRDefault="00B9765B" w:rsidP="00B9765B">
      <w:pPr>
        <w:suppressAutoHyphens/>
        <w:spacing w:after="5" w:line="240" w:lineRule="auto"/>
        <w:ind w:right="20" w:firstLine="709"/>
        <w:contextualSpacing/>
        <w:rPr>
          <w:rFonts w:eastAsia="Times New Roman" w:cs="Arial"/>
          <w:bCs/>
          <w:noProof/>
          <w:color w:val="000000" w:themeColor="text1"/>
          <w:szCs w:val="24"/>
          <w:lang w:val="mn-MN"/>
        </w:rPr>
      </w:pPr>
    </w:p>
    <w:p w14:paraId="1CCE3A57" w14:textId="6BFD92D2"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2.4.</w:t>
      </w:r>
      <w:r w:rsidRPr="005D171F">
        <w:rPr>
          <w:rFonts w:eastAsia="Times New Roman" w:cs="Arial"/>
          <w:noProof/>
          <w:color w:val="000000" w:themeColor="text1"/>
          <w:szCs w:val="24"/>
          <w:lang w:val="mn-MN"/>
        </w:rPr>
        <w:t xml:space="preserve">Төрийн ордонд байрладаг төрийн байгууллагын </w:t>
      </w:r>
      <w:r w:rsidRPr="005D171F">
        <w:rPr>
          <w:rFonts w:eastAsia="Times New Roman" w:cs="Arial"/>
          <w:bCs/>
          <w:noProof/>
          <w:color w:val="000000" w:themeColor="text1"/>
          <w:szCs w:val="24"/>
          <w:lang w:val="mn-MN"/>
        </w:rPr>
        <w:t xml:space="preserve">ажилтан </w:t>
      </w:r>
      <w:r w:rsidRPr="005D171F">
        <w:rPr>
          <w:rFonts w:eastAsia="Times New Roman" w:cs="Arial"/>
          <w:noProof/>
          <w:color w:val="000000" w:themeColor="text1"/>
          <w:szCs w:val="24"/>
          <w:lang w:val="mn-MN"/>
        </w:rPr>
        <w:t>ажлын өдөр 23.00 цагаас хойш ажиллах бол тухайн өд</w:t>
      </w:r>
      <w:r w:rsidR="00FF5868" w:rsidRPr="005D171F">
        <w:rPr>
          <w:rFonts w:eastAsia="Times New Roman" w:cs="Arial"/>
          <w:noProof/>
          <w:color w:val="000000" w:themeColor="text1"/>
          <w:szCs w:val="24"/>
          <w:lang w:val="mn-MN"/>
        </w:rPr>
        <w:t>рийн</w:t>
      </w:r>
      <w:r w:rsidR="00696C1F" w:rsidRPr="005D171F">
        <w:rPr>
          <w:rFonts w:eastAsia="Times New Roman" w:cs="Arial"/>
          <w:noProof/>
          <w:color w:val="000000" w:themeColor="text1"/>
          <w:szCs w:val="24"/>
          <w:lang w:val="mn-MN"/>
        </w:rPr>
        <w:t xml:space="preserve"> ажлын цагт багтаан</w:t>
      </w:r>
      <w:r w:rsidRPr="005D171F">
        <w:rPr>
          <w:rFonts w:eastAsia="Times New Roman" w:cs="Arial"/>
          <w:noProof/>
          <w:color w:val="000000" w:themeColor="text1"/>
          <w:szCs w:val="24"/>
          <w:lang w:val="mn-MN"/>
        </w:rPr>
        <w:t>, нийтээр тэмдэглэх баярын өдөр болон долоо хоногийн амралтын өдөр ажиллах бол өмнөх өдрийн ажлын цагт багтаан холбогдох байгууллага</w:t>
      </w:r>
      <w:r w:rsidR="00FF5868" w:rsidRPr="005D171F">
        <w:rPr>
          <w:rFonts w:eastAsia="Times New Roman" w:cs="Arial"/>
          <w:noProof/>
          <w:color w:val="000000" w:themeColor="text1"/>
          <w:szCs w:val="24"/>
          <w:lang w:val="mn-MN"/>
        </w:rPr>
        <w:t>ас</w:t>
      </w:r>
      <w:r w:rsidR="008019BA" w:rsidRPr="005D171F">
        <w:rPr>
          <w:rFonts w:eastAsia="Times New Roman" w:cs="Arial"/>
          <w:noProof/>
          <w:color w:val="000000" w:themeColor="text1"/>
          <w:szCs w:val="24"/>
          <w:lang w:val="mn-MN"/>
        </w:rPr>
        <w:t xml:space="preserve"> </w:t>
      </w:r>
      <w:r w:rsidR="006A3236" w:rsidRPr="005D171F">
        <w:rPr>
          <w:rFonts w:eastAsia="Times New Roman" w:cs="Arial"/>
          <w:noProof/>
          <w:color w:val="000000" w:themeColor="text1"/>
          <w:szCs w:val="24"/>
          <w:lang w:val="mn-MN"/>
        </w:rPr>
        <w:t xml:space="preserve">тухайн ажилтны нэрийг </w:t>
      </w:r>
      <w:r w:rsidRPr="005D171F">
        <w:rPr>
          <w:rFonts w:eastAsia="Times New Roman" w:cs="Arial"/>
          <w:noProof/>
          <w:color w:val="000000" w:themeColor="text1"/>
          <w:szCs w:val="24"/>
          <w:lang w:val="mn-MN"/>
        </w:rPr>
        <w:t xml:space="preserve">Хамгаалалтын хэлтэст бичгээр хүргүүлнэ. </w:t>
      </w:r>
    </w:p>
    <w:p w14:paraId="2EA0C9EA" w14:textId="77777777"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p>
    <w:p w14:paraId="696ED339" w14:textId="79F681F7"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2.5.Албан ажлын зайлшгүй </w:t>
      </w:r>
      <w:r w:rsidR="006A3236" w:rsidRPr="005D171F">
        <w:rPr>
          <w:rFonts w:eastAsia="Times New Roman" w:cs="Arial"/>
          <w:noProof/>
          <w:color w:val="000000" w:themeColor="text1"/>
          <w:szCs w:val="24"/>
          <w:lang w:val="mn-MN"/>
        </w:rPr>
        <w:t xml:space="preserve">шаардлага гарсан </w:t>
      </w:r>
      <w:r w:rsidRPr="005D171F">
        <w:rPr>
          <w:rFonts w:eastAsia="Times New Roman" w:cs="Arial"/>
          <w:noProof/>
          <w:color w:val="000000" w:themeColor="text1"/>
          <w:szCs w:val="24"/>
          <w:lang w:val="mn-MN"/>
        </w:rPr>
        <w:t>тохиолдолд энэ журмын 2.4-т заасан нэрсийн жагсаалтад</w:t>
      </w:r>
      <w:r w:rsidR="00D06FE8"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байхгүй ажилтныг Хамгаалалтын хэлтсийн зөвшөөрлөөр шалган нэвтрүүлж болно.</w:t>
      </w:r>
    </w:p>
    <w:p w14:paraId="5BAA1AE8" w14:textId="77777777"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p>
    <w:p w14:paraId="27D71105" w14:textId="1BDA53E7"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SimSun" w:cs="Arial"/>
          <w:noProof/>
          <w:color w:val="000000" w:themeColor="text1"/>
          <w:szCs w:val="24"/>
          <w:lang w:val="mn-MN" w:eastAsia="zh-CN"/>
        </w:rPr>
        <w:t xml:space="preserve">2.6.Монгол Улсын Үндсэн хуулийн цэцийн дарга, гишүүн, Монгол Улсын дээд шүүхийн Ерөнхий шүүгч, шүүгч, аймаг, нийслэлийн иргэдийн Төлөөлөгчдийн Хурлын дарга, аймаг, нийслэлийн Засаг дарга зэрэг төрийн өндөр албан тушаалтан, тэдгээртэй адилтгах албан тушаалтан </w:t>
      </w:r>
      <w:r w:rsidRPr="005D171F">
        <w:rPr>
          <w:rFonts w:eastAsia="Times New Roman" w:cs="Arial"/>
          <w:noProof/>
          <w:color w:val="000000" w:themeColor="text1"/>
          <w:szCs w:val="24"/>
          <w:lang w:val="mn-MN"/>
        </w:rPr>
        <w:t xml:space="preserve">Төрийн ордны баруун хойд, зүүн хойд хаалгаар </w:t>
      </w:r>
      <w:r w:rsidR="003F3E4E" w:rsidRPr="005D171F">
        <w:rPr>
          <w:rFonts w:eastAsia="Times New Roman" w:cs="Arial"/>
          <w:noProof/>
          <w:color w:val="000000" w:themeColor="text1"/>
          <w:szCs w:val="24"/>
          <w:lang w:val="mn-MN"/>
        </w:rPr>
        <w:t xml:space="preserve">Төрийн ордонд нэвтрэх </w:t>
      </w:r>
      <w:r w:rsidRPr="005D171F">
        <w:rPr>
          <w:rFonts w:eastAsia="Times New Roman" w:cs="Arial"/>
          <w:noProof/>
          <w:color w:val="000000" w:themeColor="text1"/>
          <w:szCs w:val="24"/>
          <w:lang w:val="mn-MN"/>
        </w:rPr>
        <w:t>үнэмлэхээр нэвтэрнэ.</w:t>
      </w:r>
    </w:p>
    <w:p w14:paraId="00B4C563" w14:textId="77777777" w:rsidR="00B9765B" w:rsidRPr="005D171F" w:rsidRDefault="00B9765B" w:rsidP="00B9765B">
      <w:pPr>
        <w:suppressAutoHyphens/>
        <w:spacing w:after="5" w:line="240" w:lineRule="auto"/>
        <w:ind w:right="20" w:firstLine="709"/>
        <w:contextualSpacing/>
        <w:rPr>
          <w:rFonts w:eastAsia="SimSun" w:cs="Arial"/>
          <w:noProof/>
          <w:color w:val="000000" w:themeColor="text1"/>
          <w:szCs w:val="24"/>
          <w:lang w:val="mn-MN" w:eastAsia="zh-CN"/>
        </w:rPr>
      </w:pPr>
    </w:p>
    <w:p w14:paraId="32050EE7" w14:textId="2B8FD2CD" w:rsidR="00B9765B" w:rsidRPr="005D171F" w:rsidRDefault="00B9765B" w:rsidP="00B9765B">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2.7.Улсын Их Хурлын гишүүн, Засгийн газрын гишүүн, бусад төрийн өндөр албан тушаалтан </w:t>
      </w:r>
      <w:r w:rsidR="00754148" w:rsidRPr="005D171F">
        <w:rPr>
          <w:rFonts w:eastAsia="Times New Roman" w:cs="Arial"/>
          <w:noProof/>
          <w:color w:val="000000" w:themeColor="text1"/>
          <w:szCs w:val="24"/>
          <w:lang w:val="mn-MN"/>
        </w:rPr>
        <w:t>шаардлагатай тохиолдолд</w:t>
      </w:r>
      <w:r w:rsidRPr="005D171F">
        <w:rPr>
          <w:rFonts w:eastAsia="Times New Roman" w:cs="Arial"/>
          <w:noProof/>
          <w:color w:val="000000" w:themeColor="text1"/>
          <w:szCs w:val="24"/>
          <w:lang w:val="mn-MN"/>
        </w:rPr>
        <w:t xml:space="preserve"> Төрийн ордны урд</w:t>
      </w:r>
      <w:r w:rsidR="00245B98" w:rsidRPr="005D171F">
        <w:rPr>
          <w:rFonts w:eastAsia="Times New Roman" w:cs="Arial"/>
          <w:noProof/>
          <w:color w:val="000000" w:themeColor="text1"/>
          <w:szCs w:val="24"/>
          <w:lang w:val="mn-MN"/>
        </w:rPr>
        <w:t xml:space="preserve"> талын </w:t>
      </w:r>
      <w:r w:rsidRPr="005D171F">
        <w:rPr>
          <w:rFonts w:eastAsia="Times New Roman" w:cs="Arial"/>
          <w:noProof/>
          <w:color w:val="000000" w:themeColor="text1"/>
          <w:szCs w:val="24"/>
          <w:lang w:val="mn-MN"/>
        </w:rPr>
        <w:t>гол хаалгаар нэвтэрч болно.</w:t>
      </w:r>
    </w:p>
    <w:p w14:paraId="78E9A536" w14:textId="77777777" w:rsidR="00A9418F" w:rsidRPr="005D171F" w:rsidRDefault="00A9418F" w:rsidP="00905333">
      <w:pPr>
        <w:suppressAutoHyphens/>
        <w:spacing w:after="5" w:line="240" w:lineRule="auto"/>
        <w:ind w:right="20" w:firstLine="709"/>
        <w:contextualSpacing/>
        <w:rPr>
          <w:rFonts w:eastAsia="SimSun" w:cs="Arial"/>
          <w:noProof/>
          <w:color w:val="000000" w:themeColor="text1"/>
          <w:szCs w:val="24"/>
          <w:lang w:val="mn-MN" w:eastAsia="zh-CN"/>
        </w:rPr>
      </w:pPr>
    </w:p>
    <w:p w14:paraId="79B253BE" w14:textId="689679E7" w:rsidR="000C2210" w:rsidRPr="005D171F" w:rsidRDefault="000C2210" w:rsidP="000C2210">
      <w:pPr>
        <w:suppressAutoHyphens/>
        <w:spacing w:after="5" w:line="240" w:lineRule="auto"/>
        <w:ind w:right="20" w:firstLine="709"/>
        <w:contextualSpacing/>
        <w:rPr>
          <w:rFonts w:eastAsia="Times New Roman" w:cs="Arial"/>
          <w:i/>
          <w:iCs/>
          <w:noProof/>
          <w:color w:val="000000" w:themeColor="text1"/>
          <w:szCs w:val="24"/>
          <w:lang w:val="mn-MN"/>
        </w:rPr>
      </w:pPr>
      <w:r w:rsidRPr="005D171F">
        <w:rPr>
          <w:rFonts w:eastAsia="Times New Roman" w:cs="Arial"/>
          <w:noProof/>
          <w:color w:val="000000" w:themeColor="text1"/>
          <w:szCs w:val="24"/>
          <w:lang w:val="mn-MN"/>
        </w:rPr>
        <w:t>2.</w:t>
      </w:r>
      <w:r w:rsidR="009F1F11" w:rsidRPr="005D171F">
        <w:rPr>
          <w:rFonts w:eastAsia="Times New Roman" w:cs="Arial"/>
          <w:noProof/>
          <w:color w:val="000000" w:themeColor="text1"/>
          <w:szCs w:val="24"/>
          <w:lang w:val="mn-MN"/>
        </w:rPr>
        <w:t>8</w:t>
      </w:r>
      <w:r w:rsidRPr="005D171F">
        <w:rPr>
          <w:rFonts w:eastAsia="Times New Roman" w:cs="Arial"/>
          <w:noProof/>
          <w:color w:val="000000" w:themeColor="text1"/>
          <w:szCs w:val="24"/>
          <w:lang w:val="mn-MN"/>
        </w:rPr>
        <w:t>.Улсын Их Хурлын гишүүн, Засгийн газрын гишүүн болон эрх бүхий бусад албан тушаалтантай уулзах гадаад улсаас Монгол Улсад суугаа Элчин сайд, гадаад улсын зочин, төлөөлөгч, иргэнийг Төрийн ёслолын газраас Хамгаалалтын хэлтэст урьдчилан бичгээр</w:t>
      </w:r>
      <w:r w:rsidR="00BE32CB"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ирүүлсэн нэрсийн дагуу Төрийн ордны хойд </w:t>
      </w:r>
      <w:r w:rsidR="00245B98" w:rsidRPr="005D171F">
        <w:rPr>
          <w:rFonts w:eastAsia="Times New Roman" w:cs="Arial"/>
          <w:noProof/>
          <w:color w:val="000000" w:themeColor="text1"/>
          <w:szCs w:val="24"/>
          <w:lang w:val="mn-MN"/>
        </w:rPr>
        <w:t xml:space="preserve">талын </w:t>
      </w:r>
      <w:r w:rsidRPr="005D171F">
        <w:rPr>
          <w:rFonts w:eastAsia="Times New Roman" w:cs="Arial"/>
          <w:noProof/>
          <w:color w:val="000000" w:themeColor="text1"/>
          <w:szCs w:val="24"/>
          <w:lang w:val="mn-MN"/>
        </w:rPr>
        <w:t>гол хаалгаар шалган нэвтрүүлнэ.</w:t>
      </w:r>
      <w:r w:rsidR="00112A2D" w:rsidRPr="005D171F">
        <w:rPr>
          <w:rFonts w:eastAsia="Times New Roman" w:cs="Arial"/>
          <w:noProof/>
          <w:color w:val="000000" w:themeColor="text1"/>
          <w:szCs w:val="24"/>
          <w:lang w:val="mn-MN"/>
        </w:rPr>
        <w:t xml:space="preserve">  </w:t>
      </w:r>
    </w:p>
    <w:p w14:paraId="73ADCADD" w14:textId="77777777" w:rsidR="0023276F" w:rsidRPr="005D171F" w:rsidRDefault="0023276F" w:rsidP="00905333">
      <w:pPr>
        <w:suppressAutoHyphens/>
        <w:spacing w:after="5" w:line="240" w:lineRule="auto"/>
        <w:ind w:right="20" w:firstLine="709"/>
        <w:contextualSpacing/>
        <w:rPr>
          <w:rFonts w:eastAsia="SimSun" w:cs="Arial"/>
          <w:noProof/>
          <w:color w:val="000000" w:themeColor="text1"/>
          <w:szCs w:val="24"/>
          <w:lang w:val="mn-MN" w:eastAsia="zh-CN"/>
        </w:rPr>
      </w:pPr>
    </w:p>
    <w:p w14:paraId="67BADC1B" w14:textId="3DA0FE26" w:rsidR="009D53A5" w:rsidRPr="005D171F" w:rsidRDefault="00E92837" w:rsidP="009D53A5">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2.</w:t>
      </w:r>
      <w:r w:rsidR="004C4C52" w:rsidRPr="005D171F">
        <w:rPr>
          <w:rFonts w:eastAsia="Times New Roman" w:cs="Arial"/>
          <w:bCs/>
          <w:noProof/>
          <w:color w:val="000000" w:themeColor="text1"/>
          <w:szCs w:val="24"/>
          <w:lang w:val="mn-MN"/>
        </w:rPr>
        <w:t>9</w:t>
      </w:r>
      <w:r w:rsidRPr="005D171F">
        <w:rPr>
          <w:rFonts w:eastAsia="Times New Roman" w:cs="Arial"/>
          <w:bCs/>
          <w:noProof/>
          <w:color w:val="000000" w:themeColor="text1"/>
          <w:szCs w:val="24"/>
          <w:lang w:val="mn-MN"/>
        </w:rPr>
        <w:t>.</w:t>
      </w:r>
      <w:r w:rsidR="009D53A5" w:rsidRPr="005D171F">
        <w:rPr>
          <w:rFonts w:eastAsia="Times New Roman" w:cs="Arial"/>
          <w:noProof/>
          <w:color w:val="000000" w:themeColor="text1"/>
          <w:szCs w:val="24"/>
          <w:lang w:val="mn-MN"/>
        </w:rPr>
        <w:t xml:space="preserve">Төрийн ёслолын газар, Улсын Их Хурлын Тамгын газрын гадаад харилцааны асуудал хариуцсан нэгж, гадаад харилцааны асуудал эрхэлсэн төрийн захиргааны төв байгууллагын төрийн дипломат ёслол хариуцсан нэгжээр дамжуулан уулзалтаа товлож, нэрсийг нь Хамгаалалтын хэлтэст урьдчилан бичгээр </w:t>
      </w:r>
      <w:r w:rsidR="009D53A5" w:rsidRPr="005D171F">
        <w:rPr>
          <w:rFonts w:eastAsia="Times New Roman" w:cs="Arial"/>
          <w:noProof/>
          <w:color w:val="000000" w:themeColor="text1"/>
          <w:szCs w:val="24"/>
          <w:lang w:val="mn-MN"/>
        </w:rPr>
        <w:lastRenderedPageBreak/>
        <w:t xml:space="preserve">мэдэгдээгүй гадаад улсын зочин, төлөөлөгч, иргэнийг Төрийн ордонд нэвтрүүлэхгүй. </w:t>
      </w:r>
    </w:p>
    <w:p w14:paraId="6798B093" w14:textId="77777777" w:rsidR="009D53A5" w:rsidRPr="005D171F" w:rsidRDefault="009D53A5" w:rsidP="00905333">
      <w:pPr>
        <w:suppressAutoHyphens/>
        <w:spacing w:after="5" w:line="240" w:lineRule="auto"/>
        <w:ind w:right="20" w:firstLine="709"/>
        <w:contextualSpacing/>
        <w:rPr>
          <w:rFonts w:eastAsia="SimSun" w:cs="Arial"/>
          <w:noProof/>
          <w:color w:val="000000" w:themeColor="text1"/>
          <w:szCs w:val="24"/>
          <w:lang w:val="mn-MN" w:eastAsia="zh-CN"/>
        </w:rPr>
      </w:pPr>
    </w:p>
    <w:p w14:paraId="12E623A1" w14:textId="2681BA58" w:rsidR="00905333" w:rsidRPr="005D171F" w:rsidRDefault="00E92837"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SimSun" w:cs="Arial"/>
          <w:bCs/>
          <w:noProof/>
          <w:color w:val="000000" w:themeColor="text1"/>
          <w:szCs w:val="24"/>
          <w:lang w:val="mn-MN" w:eastAsia="zh-CN"/>
        </w:rPr>
        <w:t>2.1</w:t>
      </w:r>
      <w:r w:rsidR="00356082" w:rsidRPr="005D171F">
        <w:rPr>
          <w:rFonts w:eastAsia="SimSun" w:cs="Arial"/>
          <w:bCs/>
          <w:noProof/>
          <w:color w:val="000000" w:themeColor="text1"/>
          <w:szCs w:val="24"/>
          <w:lang w:val="mn-MN" w:eastAsia="zh-CN"/>
        </w:rPr>
        <w:t>0</w:t>
      </w:r>
      <w:r w:rsidRPr="005D171F">
        <w:rPr>
          <w:rFonts w:eastAsia="SimSun" w:cs="Arial"/>
          <w:bCs/>
          <w:noProof/>
          <w:color w:val="000000" w:themeColor="text1"/>
          <w:szCs w:val="24"/>
          <w:lang w:val="mn-MN" w:eastAsia="zh-CN"/>
        </w:rPr>
        <w:t>.</w:t>
      </w:r>
      <w:r w:rsidR="00905333" w:rsidRPr="005D171F">
        <w:rPr>
          <w:rFonts w:eastAsia="SimSun" w:cs="Arial"/>
          <w:noProof/>
          <w:color w:val="000000" w:themeColor="text1"/>
          <w:szCs w:val="24"/>
          <w:lang w:val="mn-MN" w:eastAsia="zh-CN"/>
        </w:rPr>
        <w:t xml:space="preserve">Төрийн ордонд нэвтрэх үнэмлэхтэй албан тушаалтан, иргэнийг </w:t>
      </w:r>
      <w:r w:rsidR="00905333" w:rsidRPr="005D171F">
        <w:rPr>
          <w:rFonts w:eastAsia="Times New Roman" w:cs="Arial"/>
          <w:noProof/>
          <w:color w:val="000000" w:themeColor="text1"/>
          <w:szCs w:val="24"/>
          <w:lang w:val="mn-MN"/>
        </w:rPr>
        <w:t>Төрийн ордны баруун хойд</w:t>
      </w:r>
      <w:r w:rsidR="000A5219" w:rsidRPr="005D171F">
        <w:rPr>
          <w:rFonts w:eastAsia="Times New Roman" w:cs="Arial"/>
          <w:noProof/>
          <w:color w:val="000000" w:themeColor="text1"/>
          <w:szCs w:val="24"/>
          <w:lang w:val="mn-MN"/>
        </w:rPr>
        <w:t>, з</w:t>
      </w:r>
      <w:r w:rsidR="00905333" w:rsidRPr="005D171F">
        <w:rPr>
          <w:rFonts w:eastAsia="Times New Roman" w:cs="Arial"/>
          <w:noProof/>
          <w:color w:val="000000" w:themeColor="text1"/>
          <w:szCs w:val="24"/>
          <w:lang w:val="mn-MN"/>
        </w:rPr>
        <w:t xml:space="preserve">үүн хойд хаалгаар шалган нэвтрүүлнэ. </w:t>
      </w:r>
    </w:p>
    <w:p w14:paraId="3DDE7320" w14:textId="77777777" w:rsidR="000F3D28" w:rsidRPr="005D171F" w:rsidRDefault="000F3D28" w:rsidP="00905333">
      <w:pPr>
        <w:suppressAutoHyphens/>
        <w:spacing w:after="5" w:line="240" w:lineRule="auto"/>
        <w:ind w:right="20" w:firstLine="709"/>
        <w:contextualSpacing/>
        <w:rPr>
          <w:rFonts w:eastAsia="Times New Roman" w:cs="Arial"/>
          <w:noProof/>
          <w:color w:val="000000" w:themeColor="text1"/>
          <w:szCs w:val="24"/>
          <w:lang w:val="mn-MN"/>
        </w:rPr>
      </w:pPr>
    </w:p>
    <w:p w14:paraId="51D40F97" w14:textId="00E4CE5B" w:rsidR="000F3D28" w:rsidRPr="005D171F" w:rsidRDefault="00E92837" w:rsidP="000F3D28">
      <w:pPr>
        <w:suppressAutoHyphens/>
        <w:spacing w:after="5" w:line="240" w:lineRule="auto"/>
        <w:ind w:right="20" w:firstLine="709"/>
        <w:contextualSpacing/>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2.1</w:t>
      </w:r>
      <w:r w:rsidR="00650A15" w:rsidRPr="005D171F">
        <w:rPr>
          <w:rFonts w:eastAsia="Times New Roman" w:cs="Arial"/>
          <w:bCs/>
          <w:noProof/>
          <w:color w:val="000000" w:themeColor="text1"/>
          <w:szCs w:val="24"/>
          <w:lang w:val="mn-MN"/>
        </w:rPr>
        <w:t>1</w:t>
      </w:r>
      <w:r w:rsidRPr="005D171F">
        <w:rPr>
          <w:rFonts w:eastAsia="Times New Roman" w:cs="Arial"/>
          <w:bCs/>
          <w:noProof/>
          <w:color w:val="000000" w:themeColor="text1"/>
          <w:szCs w:val="24"/>
          <w:lang w:val="mn-MN"/>
        </w:rPr>
        <w:t>.</w:t>
      </w:r>
      <w:r w:rsidR="000F3D28" w:rsidRPr="005D171F">
        <w:rPr>
          <w:rFonts w:eastAsia="Times New Roman" w:cs="Arial"/>
          <w:bCs/>
          <w:noProof/>
          <w:color w:val="000000" w:themeColor="text1"/>
          <w:szCs w:val="24"/>
          <w:lang w:val="mn-MN"/>
        </w:rPr>
        <w:t xml:space="preserve">Монгол Улсын Их Хурлын </w:t>
      </w:r>
      <w:r w:rsidR="00C81A0A" w:rsidRPr="005D171F">
        <w:rPr>
          <w:rFonts w:eastAsia="Times New Roman" w:cs="Arial"/>
          <w:bCs/>
          <w:noProof/>
          <w:color w:val="000000" w:themeColor="text1"/>
          <w:szCs w:val="24"/>
          <w:lang w:val="mn-MN"/>
        </w:rPr>
        <w:t xml:space="preserve">Байнгын, дэд, түр хорооны болон </w:t>
      </w:r>
      <w:r w:rsidR="000F3D28" w:rsidRPr="005D171F">
        <w:rPr>
          <w:rFonts w:eastAsia="Times New Roman" w:cs="Arial"/>
          <w:bCs/>
          <w:noProof/>
          <w:color w:val="000000" w:themeColor="text1"/>
          <w:szCs w:val="24"/>
          <w:lang w:val="mn-MN"/>
        </w:rPr>
        <w:t>нэгдсэн хуралдаан</w:t>
      </w:r>
      <w:r w:rsidR="00D64132" w:rsidRPr="005D171F">
        <w:rPr>
          <w:rFonts w:eastAsia="Times New Roman" w:cs="Arial"/>
          <w:bCs/>
          <w:noProof/>
          <w:color w:val="000000" w:themeColor="text1"/>
          <w:szCs w:val="24"/>
          <w:lang w:val="mn-MN"/>
        </w:rPr>
        <w:t>,</w:t>
      </w:r>
      <w:r w:rsidR="00C81A0A" w:rsidRPr="005D171F">
        <w:rPr>
          <w:rFonts w:eastAsia="Times New Roman" w:cs="Arial"/>
          <w:bCs/>
          <w:noProof/>
          <w:color w:val="000000" w:themeColor="text1"/>
          <w:szCs w:val="24"/>
          <w:lang w:val="mn-MN"/>
        </w:rPr>
        <w:t xml:space="preserve"> Улсын Их Хурлын даргын дэргэдэх Зөвлөлийн  хурал,</w:t>
      </w:r>
      <w:r w:rsidR="00D64132" w:rsidRPr="005D171F">
        <w:rPr>
          <w:rFonts w:eastAsia="Times New Roman" w:cs="Arial"/>
          <w:bCs/>
          <w:noProof/>
          <w:color w:val="000000" w:themeColor="text1"/>
          <w:szCs w:val="24"/>
          <w:lang w:val="mn-MN"/>
        </w:rPr>
        <w:t xml:space="preserve"> </w:t>
      </w:r>
      <w:r w:rsidR="000F3D28" w:rsidRPr="005D171F">
        <w:rPr>
          <w:rFonts w:eastAsia="Times New Roman" w:cs="Arial"/>
          <w:bCs/>
          <w:noProof/>
          <w:color w:val="000000" w:themeColor="text1"/>
          <w:szCs w:val="24"/>
          <w:lang w:val="mn-MN"/>
        </w:rPr>
        <w:t xml:space="preserve">Монгол Улсын Засгийн газрын </w:t>
      </w:r>
      <w:r w:rsidR="00C81A0A" w:rsidRPr="005D171F">
        <w:rPr>
          <w:rFonts w:eastAsia="Times New Roman" w:cs="Arial"/>
          <w:bCs/>
          <w:noProof/>
          <w:color w:val="000000" w:themeColor="text1"/>
          <w:szCs w:val="24"/>
          <w:lang w:val="mn-MN"/>
        </w:rPr>
        <w:t xml:space="preserve"> </w:t>
      </w:r>
      <w:r w:rsidR="000F3D28" w:rsidRPr="005D171F">
        <w:rPr>
          <w:rFonts w:eastAsia="Times New Roman" w:cs="Arial"/>
          <w:bCs/>
          <w:noProof/>
          <w:color w:val="000000" w:themeColor="text1"/>
          <w:szCs w:val="24"/>
          <w:lang w:val="mn-MN"/>
        </w:rPr>
        <w:t xml:space="preserve">хуралдаанд оролцох албан  </w:t>
      </w:r>
      <w:r w:rsidR="009D53A5" w:rsidRPr="005D171F">
        <w:rPr>
          <w:rFonts w:eastAsia="Times New Roman" w:cs="Arial"/>
          <w:bCs/>
          <w:noProof/>
          <w:color w:val="000000" w:themeColor="text1"/>
          <w:szCs w:val="24"/>
          <w:lang w:val="mn-MN"/>
        </w:rPr>
        <w:t xml:space="preserve">тушаалтныг </w:t>
      </w:r>
      <w:r w:rsidR="000F3D28" w:rsidRPr="005D171F">
        <w:rPr>
          <w:rFonts w:eastAsia="Times New Roman" w:cs="Arial"/>
          <w:bCs/>
          <w:noProof/>
          <w:color w:val="000000" w:themeColor="text1"/>
          <w:szCs w:val="24"/>
          <w:lang w:val="mn-MN"/>
        </w:rPr>
        <w:t xml:space="preserve"> Улсын Их Хурлын Тамгын газар, Засгийн газрын Хэрэг эрхлэх газрын холбогдох нэгжээс</w:t>
      </w:r>
      <w:r w:rsidR="00C81A0A" w:rsidRPr="005D171F">
        <w:rPr>
          <w:rFonts w:eastAsia="Times New Roman" w:cs="Arial"/>
          <w:bCs/>
          <w:noProof/>
          <w:color w:val="000000" w:themeColor="text1"/>
          <w:szCs w:val="24"/>
          <w:lang w:val="mn-MN"/>
        </w:rPr>
        <w:t xml:space="preserve">, </w:t>
      </w:r>
      <w:r w:rsidR="000F3D28" w:rsidRPr="005D171F">
        <w:rPr>
          <w:rFonts w:eastAsia="Times New Roman" w:cs="Arial"/>
          <w:bCs/>
          <w:noProof/>
          <w:color w:val="000000" w:themeColor="text1"/>
          <w:szCs w:val="24"/>
          <w:lang w:val="mn-MN"/>
        </w:rPr>
        <w:t xml:space="preserve"> </w:t>
      </w:r>
      <w:r w:rsidR="00C81A0A" w:rsidRPr="005D171F">
        <w:rPr>
          <w:rFonts w:eastAsia="Times New Roman" w:cs="Arial"/>
          <w:bCs/>
          <w:noProof/>
          <w:color w:val="000000" w:themeColor="text1"/>
          <w:szCs w:val="24"/>
          <w:lang w:val="mn-MN"/>
        </w:rPr>
        <w:t xml:space="preserve">Улсын Их Хурал дахь нам, эвслийн бүлгийн хуралдаанд оролцох албан тушаалтныг тухайн нам, эвслийн бүлгийн ажлын албанаас тус тус </w:t>
      </w:r>
      <w:r w:rsidR="00394392" w:rsidRPr="005D171F">
        <w:rPr>
          <w:rFonts w:eastAsia="Times New Roman" w:cs="Arial"/>
          <w:bCs/>
          <w:noProof/>
          <w:color w:val="000000" w:themeColor="text1"/>
          <w:szCs w:val="24"/>
          <w:lang w:val="mn-MN"/>
        </w:rPr>
        <w:t xml:space="preserve">Хамгаалалтын хэлтэст </w:t>
      </w:r>
      <w:r w:rsidR="000F3D28" w:rsidRPr="005D171F">
        <w:rPr>
          <w:rFonts w:eastAsia="Times New Roman" w:cs="Arial"/>
          <w:bCs/>
          <w:noProof/>
          <w:color w:val="000000" w:themeColor="text1"/>
          <w:szCs w:val="24"/>
          <w:lang w:val="mn-MN"/>
        </w:rPr>
        <w:t xml:space="preserve">урьдчилан </w:t>
      </w:r>
      <w:r w:rsidR="00394392" w:rsidRPr="005D171F">
        <w:rPr>
          <w:rFonts w:eastAsia="Times New Roman" w:cs="Arial"/>
          <w:bCs/>
          <w:noProof/>
          <w:color w:val="000000" w:themeColor="text1"/>
          <w:szCs w:val="24"/>
          <w:lang w:val="mn-MN"/>
        </w:rPr>
        <w:t xml:space="preserve">бичгээр ирүүлсэн </w:t>
      </w:r>
      <w:r w:rsidR="000F3D28" w:rsidRPr="005D171F">
        <w:rPr>
          <w:rFonts w:eastAsia="Times New Roman" w:cs="Arial"/>
          <w:bCs/>
          <w:noProof/>
          <w:color w:val="000000" w:themeColor="text1"/>
          <w:szCs w:val="24"/>
          <w:lang w:val="mn-MN"/>
        </w:rPr>
        <w:t>нэрсийн</w:t>
      </w:r>
      <w:r w:rsidR="00802F2A" w:rsidRPr="005D171F">
        <w:rPr>
          <w:rFonts w:eastAsia="Times New Roman" w:cs="Arial"/>
          <w:bCs/>
          <w:noProof/>
          <w:color w:val="000000" w:themeColor="text1"/>
          <w:szCs w:val="24"/>
          <w:lang w:val="mn-MN"/>
        </w:rPr>
        <w:t xml:space="preserve"> </w:t>
      </w:r>
      <w:r w:rsidR="000F3D28" w:rsidRPr="005D171F">
        <w:rPr>
          <w:rFonts w:eastAsia="Times New Roman" w:cs="Arial"/>
          <w:bCs/>
          <w:noProof/>
          <w:color w:val="000000" w:themeColor="text1"/>
          <w:szCs w:val="24"/>
          <w:lang w:val="mn-MN"/>
        </w:rPr>
        <w:t xml:space="preserve">дагуу </w:t>
      </w:r>
      <w:r w:rsidR="00571999" w:rsidRPr="005D171F">
        <w:rPr>
          <w:rFonts w:eastAsia="Times New Roman" w:cs="Arial"/>
          <w:bCs/>
          <w:noProof/>
          <w:color w:val="000000" w:themeColor="text1"/>
          <w:szCs w:val="24"/>
          <w:lang w:val="mn-MN"/>
        </w:rPr>
        <w:t xml:space="preserve">Төрийн ордонд </w:t>
      </w:r>
      <w:r w:rsidR="000F3D28" w:rsidRPr="005D171F">
        <w:rPr>
          <w:rFonts w:eastAsia="Times New Roman" w:cs="Arial"/>
          <w:bCs/>
          <w:noProof/>
          <w:color w:val="000000" w:themeColor="text1"/>
          <w:szCs w:val="24"/>
          <w:lang w:val="mn-MN"/>
        </w:rPr>
        <w:t xml:space="preserve">шалган нэвтрүүлнэ. </w:t>
      </w:r>
    </w:p>
    <w:p w14:paraId="21F1A5DE" w14:textId="77777777" w:rsidR="00905333" w:rsidRPr="005D171F" w:rsidRDefault="00905333" w:rsidP="00905333">
      <w:pPr>
        <w:suppressAutoHyphens/>
        <w:spacing w:after="5" w:line="240" w:lineRule="auto"/>
        <w:ind w:right="20" w:firstLine="709"/>
        <w:contextualSpacing/>
        <w:rPr>
          <w:rFonts w:eastAsia="Times New Roman" w:cs="Arial"/>
          <w:bCs/>
          <w:noProof/>
          <w:color w:val="000000" w:themeColor="text1"/>
          <w:szCs w:val="24"/>
          <w:lang w:val="mn-MN"/>
        </w:rPr>
      </w:pPr>
    </w:p>
    <w:p w14:paraId="7D3DDAC4" w14:textId="7FB61B55" w:rsidR="009D53A5" w:rsidRPr="005D171F" w:rsidRDefault="00E92837" w:rsidP="009D53A5">
      <w:pPr>
        <w:suppressAutoHyphens/>
        <w:spacing w:after="5" w:line="240" w:lineRule="auto"/>
        <w:ind w:right="20" w:firstLine="709"/>
        <w:contextualSpacing/>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2.1</w:t>
      </w:r>
      <w:r w:rsidR="00802F2A" w:rsidRPr="005D171F">
        <w:rPr>
          <w:rFonts w:eastAsia="Times New Roman" w:cs="Arial"/>
          <w:bCs/>
          <w:noProof/>
          <w:color w:val="000000" w:themeColor="text1"/>
          <w:szCs w:val="24"/>
          <w:lang w:val="mn-MN"/>
        </w:rPr>
        <w:t>2</w:t>
      </w:r>
      <w:r w:rsidRPr="005D171F">
        <w:rPr>
          <w:rFonts w:eastAsia="Times New Roman" w:cs="Arial"/>
          <w:bCs/>
          <w:noProof/>
          <w:color w:val="000000" w:themeColor="text1"/>
          <w:szCs w:val="24"/>
          <w:lang w:val="mn-MN"/>
        </w:rPr>
        <w:t>.</w:t>
      </w:r>
      <w:r w:rsidR="00C81A0A" w:rsidRPr="005D171F">
        <w:rPr>
          <w:rFonts w:eastAsia="Times New Roman" w:cs="Arial"/>
          <w:bCs/>
          <w:noProof/>
          <w:color w:val="000000" w:themeColor="text1"/>
          <w:szCs w:val="24"/>
          <w:lang w:val="mn-MN"/>
        </w:rPr>
        <w:t xml:space="preserve">Энэ журмын </w:t>
      </w:r>
      <w:r w:rsidR="00571999" w:rsidRPr="005D171F">
        <w:rPr>
          <w:rFonts w:eastAsia="Times New Roman" w:cs="Arial"/>
          <w:bCs/>
          <w:noProof/>
          <w:color w:val="000000" w:themeColor="text1"/>
          <w:szCs w:val="24"/>
          <w:lang w:val="mn-MN"/>
        </w:rPr>
        <w:t xml:space="preserve">2.11-д зааснаас </w:t>
      </w:r>
      <w:r w:rsidR="009D53A5" w:rsidRPr="005D171F">
        <w:rPr>
          <w:rFonts w:eastAsia="Times New Roman" w:cs="Arial"/>
          <w:bCs/>
          <w:noProof/>
          <w:color w:val="000000" w:themeColor="text1"/>
          <w:szCs w:val="24"/>
          <w:lang w:val="mn-MN"/>
        </w:rPr>
        <w:t xml:space="preserve">бусад </w:t>
      </w:r>
      <w:r w:rsidR="00571999" w:rsidRPr="005D171F">
        <w:rPr>
          <w:rFonts w:eastAsia="Times New Roman" w:cs="Arial"/>
          <w:bCs/>
          <w:noProof/>
          <w:color w:val="000000" w:themeColor="text1"/>
          <w:szCs w:val="24"/>
          <w:lang w:val="mn-MN"/>
        </w:rPr>
        <w:t xml:space="preserve">Төрийн ордонд зохион байгуулах </w:t>
      </w:r>
      <w:r w:rsidR="009D53A5" w:rsidRPr="005D171F">
        <w:rPr>
          <w:rFonts w:eastAsia="Times New Roman" w:cs="Arial"/>
          <w:bCs/>
          <w:noProof/>
          <w:color w:val="000000" w:themeColor="text1"/>
          <w:szCs w:val="24"/>
          <w:lang w:val="mn-MN"/>
        </w:rPr>
        <w:t xml:space="preserve">хурал, арга хэмжээнд </w:t>
      </w:r>
      <w:r w:rsidR="00571999" w:rsidRPr="005D171F">
        <w:rPr>
          <w:rFonts w:eastAsia="Times New Roman" w:cs="Arial"/>
          <w:bCs/>
          <w:noProof/>
          <w:color w:val="000000" w:themeColor="text1"/>
          <w:szCs w:val="24"/>
          <w:lang w:val="mn-MN"/>
        </w:rPr>
        <w:t xml:space="preserve">оролцогчийг тухайн хурал, арга хэмжээг зохион байгуулж байгаа нэгж, албан тушаалтнаас  Хамгаалалтын хэлтэст урьдчилан бичгээр ирүүлсэн </w:t>
      </w:r>
      <w:r w:rsidR="000D31EC" w:rsidRPr="005D171F">
        <w:rPr>
          <w:rFonts w:eastAsia="Times New Roman" w:cs="Arial"/>
          <w:bCs/>
          <w:noProof/>
          <w:color w:val="000000" w:themeColor="text1"/>
          <w:szCs w:val="24"/>
          <w:lang w:val="mn-MN"/>
        </w:rPr>
        <w:t xml:space="preserve">мэдээлэл, </w:t>
      </w:r>
      <w:r w:rsidR="00571999" w:rsidRPr="005D171F">
        <w:rPr>
          <w:rFonts w:eastAsia="Times New Roman" w:cs="Arial"/>
          <w:bCs/>
          <w:noProof/>
          <w:color w:val="000000" w:themeColor="text1"/>
          <w:szCs w:val="24"/>
          <w:lang w:val="mn-MN"/>
        </w:rPr>
        <w:t>нэрсийн дагуу Төрийн ордонд шалган нэвтрүүлнэ</w:t>
      </w:r>
      <w:r w:rsidR="009D53A5" w:rsidRPr="005D171F">
        <w:rPr>
          <w:rFonts w:eastAsia="Times New Roman" w:cs="Arial"/>
          <w:bCs/>
          <w:noProof/>
          <w:color w:val="000000" w:themeColor="text1"/>
          <w:szCs w:val="24"/>
          <w:lang w:val="mn-MN"/>
        </w:rPr>
        <w:t>.</w:t>
      </w:r>
    </w:p>
    <w:p w14:paraId="48FE7D53" w14:textId="77777777" w:rsidR="009D53A5" w:rsidRPr="005D171F" w:rsidRDefault="009D53A5" w:rsidP="009D53A5">
      <w:pPr>
        <w:suppressAutoHyphens/>
        <w:spacing w:after="5" w:line="240" w:lineRule="auto"/>
        <w:ind w:right="20" w:firstLine="709"/>
        <w:contextualSpacing/>
        <w:rPr>
          <w:rFonts w:eastAsia="Times New Roman" w:cs="Arial"/>
          <w:bCs/>
          <w:noProof/>
          <w:color w:val="000000" w:themeColor="text1"/>
          <w:szCs w:val="24"/>
          <w:lang w:val="mn-MN"/>
        </w:rPr>
      </w:pPr>
    </w:p>
    <w:p w14:paraId="1C0CD2EB" w14:textId="084393BA" w:rsidR="003F3E4E" w:rsidRPr="005D171F" w:rsidRDefault="00E92837" w:rsidP="00571999">
      <w:pPr>
        <w:suppressAutoHyphens/>
        <w:spacing w:after="5" w:line="240" w:lineRule="auto"/>
        <w:ind w:right="20" w:firstLine="709"/>
        <w:contextualSpacing/>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2.1</w:t>
      </w:r>
      <w:r w:rsidR="00201067" w:rsidRPr="005D171F">
        <w:rPr>
          <w:rFonts w:eastAsia="Times New Roman" w:cs="Arial"/>
          <w:bCs/>
          <w:noProof/>
          <w:color w:val="000000" w:themeColor="text1"/>
          <w:szCs w:val="24"/>
          <w:lang w:val="mn-MN"/>
        </w:rPr>
        <w:t>3.</w:t>
      </w:r>
      <w:r w:rsidR="009D53A5" w:rsidRPr="005D171F">
        <w:rPr>
          <w:rFonts w:eastAsia="Times New Roman" w:cs="Arial"/>
          <w:bCs/>
          <w:noProof/>
          <w:color w:val="000000" w:themeColor="text1"/>
          <w:szCs w:val="24"/>
          <w:lang w:val="mn-MN"/>
        </w:rPr>
        <w:t>Улсын Их Хурал, Байнгын, дэд, түр хороо</w:t>
      </w:r>
      <w:r w:rsidR="00B123E3" w:rsidRPr="005D171F">
        <w:rPr>
          <w:rFonts w:eastAsia="Times New Roman" w:cs="Arial"/>
          <w:bCs/>
          <w:noProof/>
          <w:color w:val="000000" w:themeColor="text1"/>
          <w:szCs w:val="24"/>
          <w:lang w:val="mn-MN"/>
        </w:rPr>
        <w:t xml:space="preserve"> болон</w:t>
      </w:r>
      <w:r w:rsidR="009D53A5" w:rsidRPr="005D171F">
        <w:rPr>
          <w:rFonts w:eastAsia="Times New Roman" w:cs="Arial"/>
          <w:bCs/>
          <w:noProof/>
          <w:color w:val="000000" w:themeColor="text1"/>
          <w:szCs w:val="24"/>
          <w:lang w:val="mn-MN"/>
        </w:rPr>
        <w:t xml:space="preserve"> Засгийн газраас байгуулсан </w:t>
      </w:r>
      <w:r w:rsidR="00847ACF" w:rsidRPr="005D171F">
        <w:rPr>
          <w:rFonts w:eastAsia="Times New Roman" w:cs="Arial"/>
          <w:bCs/>
          <w:noProof/>
          <w:color w:val="000000" w:themeColor="text1"/>
          <w:szCs w:val="24"/>
          <w:lang w:val="mn-MN"/>
        </w:rPr>
        <w:t>а</w:t>
      </w:r>
      <w:r w:rsidR="009D53A5" w:rsidRPr="005D171F">
        <w:rPr>
          <w:rFonts w:eastAsia="Times New Roman" w:cs="Arial"/>
          <w:bCs/>
          <w:noProof/>
          <w:color w:val="000000" w:themeColor="text1"/>
          <w:szCs w:val="24"/>
          <w:lang w:val="mn-MN"/>
        </w:rPr>
        <w:t xml:space="preserve">жлын хэсэг, </w:t>
      </w:r>
      <w:r w:rsidR="00847ACF" w:rsidRPr="005D171F">
        <w:rPr>
          <w:rFonts w:eastAsia="Times New Roman" w:cs="Arial"/>
          <w:bCs/>
          <w:noProof/>
          <w:color w:val="000000" w:themeColor="text1"/>
          <w:szCs w:val="24"/>
          <w:lang w:val="mn-MN"/>
        </w:rPr>
        <w:t>а</w:t>
      </w:r>
      <w:r w:rsidR="009D53A5" w:rsidRPr="005D171F">
        <w:rPr>
          <w:rFonts w:eastAsia="Times New Roman" w:cs="Arial"/>
          <w:bCs/>
          <w:noProof/>
          <w:color w:val="000000" w:themeColor="text1"/>
          <w:szCs w:val="24"/>
          <w:lang w:val="mn-MN"/>
        </w:rPr>
        <w:t>жлын дэд хэсгийн гишүүдийг</w:t>
      </w:r>
      <w:r w:rsidR="00501457" w:rsidRPr="005D171F">
        <w:rPr>
          <w:rFonts w:eastAsia="Times New Roman" w:cs="Arial"/>
          <w:bCs/>
          <w:noProof/>
          <w:color w:val="000000" w:themeColor="text1"/>
          <w:szCs w:val="24"/>
          <w:lang w:val="mn-MN"/>
        </w:rPr>
        <w:t xml:space="preserve"> </w:t>
      </w:r>
      <w:r w:rsidR="00571999" w:rsidRPr="005D171F">
        <w:rPr>
          <w:rFonts w:eastAsia="Times New Roman" w:cs="Arial"/>
          <w:bCs/>
          <w:noProof/>
          <w:color w:val="000000" w:themeColor="text1"/>
          <w:szCs w:val="24"/>
          <w:lang w:val="mn-MN"/>
        </w:rPr>
        <w:t xml:space="preserve">Улсын Их Хурлын Тамгын газар, Засгийн газрын Хэрэг эрхлэх газрын холбогдох нэгжээс Хамгаалалтын хэлтэст урьдчилан бичгээр ирүүлсэн нэрсийн дагуу Төрийн ордонд шалган нэвтрүүлнэ.   </w:t>
      </w:r>
      <w:r w:rsidR="009D53A5" w:rsidRPr="005D171F">
        <w:rPr>
          <w:rFonts w:eastAsia="Times New Roman" w:cs="Arial"/>
          <w:bCs/>
          <w:noProof/>
          <w:color w:val="000000" w:themeColor="text1"/>
          <w:szCs w:val="24"/>
          <w:lang w:val="mn-MN"/>
        </w:rPr>
        <w:t xml:space="preserve"> </w:t>
      </w:r>
    </w:p>
    <w:p w14:paraId="43861957" w14:textId="77777777" w:rsidR="003F3E4E" w:rsidRPr="005D171F" w:rsidRDefault="003F3E4E" w:rsidP="009D53A5">
      <w:pPr>
        <w:suppressAutoHyphens/>
        <w:spacing w:line="240" w:lineRule="auto"/>
        <w:ind w:firstLine="709"/>
        <w:rPr>
          <w:rFonts w:eastAsia="Times New Roman" w:cs="Arial"/>
          <w:bCs/>
          <w:noProof/>
          <w:color w:val="000000" w:themeColor="text1"/>
          <w:szCs w:val="24"/>
          <w:lang w:val="mn-MN"/>
        </w:rPr>
      </w:pPr>
    </w:p>
    <w:p w14:paraId="661AB72F" w14:textId="23870630" w:rsidR="009D53A5" w:rsidRPr="005D171F" w:rsidRDefault="00501457" w:rsidP="009D53A5">
      <w:pPr>
        <w:suppressAutoHyphens/>
        <w:spacing w:line="240" w:lineRule="auto"/>
        <w:ind w:firstLine="709"/>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2.14.</w:t>
      </w:r>
      <w:r w:rsidR="009D53A5" w:rsidRPr="005D171F">
        <w:rPr>
          <w:rFonts w:eastAsia="Times New Roman" w:cs="Arial"/>
          <w:bCs/>
          <w:noProof/>
          <w:color w:val="000000" w:themeColor="text1"/>
          <w:szCs w:val="24"/>
          <w:lang w:val="mn-MN"/>
        </w:rPr>
        <w:t xml:space="preserve">Гүйцэтгэх ажлын онцлогоос хамааран </w:t>
      </w:r>
      <w:r w:rsidRPr="005D171F">
        <w:rPr>
          <w:rFonts w:eastAsia="Times New Roman" w:cs="Arial"/>
          <w:bCs/>
          <w:noProof/>
          <w:color w:val="000000" w:themeColor="text1"/>
          <w:szCs w:val="24"/>
          <w:lang w:val="mn-MN"/>
        </w:rPr>
        <w:t xml:space="preserve">ажлын </w:t>
      </w:r>
      <w:r w:rsidR="009D53A5" w:rsidRPr="005D171F">
        <w:rPr>
          <w:rFonts w:eastAsia="Times New Roman" w:cs="Arial"/>
          <w:bCs/>
          <w:noProof/>
          <w:color w:val="000000" w:themeColor="text1"/>
          <w:szCs w:val="24"/>
          <w:lang w:val="mn-MN"/>
        </w:rPr>
        <w:t xml:space="preserve">30-аас дээш өдрийн хугацаагаар ажиллах </w:t>
      </w:r>
      <w:r w:rsidRPr="005D171F">
        <w:rPr>
          <w:rFonts w:eastAsia="Times New Roman" w:cs="Arial"/>
          <w:bCs/>
          <w:noProof/>
          <w:color w:val="000000" w:themeColor="text1"/>
          <w:szCs w:val="24"/>
          <w:lang w:val="mn-MN"/>
        </w:rPr>
        <w:t xml:space="preserve">албан тушаалтан, </w:t>
      </w:r>
      <w:r w:rsidR="009D53A5" w:rsidRPr="005D171F">
        <w:rPr>
          <w:rFonts w:eastAsia="Times New Roman" w:cs="Arial"/>
          <w:bCs/>
          <w:noProof/>
          <w:color w:val="000000" w:themeColor="text1"/>
          <w:szCs w:val="24"/>
          <w:lang w:val="mn-MN"/>
        </w:rPr>
        <w:t xml:space="preserve">иргэнд холбогдох байгууллагын удирдлагаас ирүүлсэн </w:t>
      </w:r>
      <w:r w:rsidRPr="005D171F">
        <w:rPr>
          <w:rFonts w:eastAsia="Times New Roman" w:cs="Arial"/>
          <w:bCs/>
          <w:noProof/>
          <w:color w:val="000000" w:themeColor="text1"/>
          <w:szCs w:val="24"/>
          <w:lang w:val="mn-MN"/>
        </w:rPr>
        <w:t>хүсэлтийн</w:t>
      </w:r>
      <w:r w:rsidR="009D53A5" w:rsidRPr="005D171F">
        <w:rPr>
          <w:rFonts w:eastAsia="Times New Roman" w:cs="Arial"/>
          <w:bCs/>
          <w:noProof/>
          <w:color w:val="000000" w:themeColor="text1"/>
          <w:szCs w:val="24"/>
          <w:lang w:val="mn-MN"/>
        </w:rPr>
        <w:t xml:space="preserve"> дагуу Хамгаалалтын </w:t>
      </w:r>
      <w:r w:rsidR="00847ACF" w:rsidRPr="005D171F">
        <w:rPr>
          <w:rFonts w:eastAsia="Times New Roman" w:cs="Arial"/>
          <w:bCs/>
          <w:noProof/>
          <w:color w:val="000000" w:themeColor="text1"/>
          <w:szCs w:val="24"/>
          <w:lang w:val="mn-MN"/>
        </w:rPr>
        <w:t>хэлтэс</w:t>
      </w:r>
      <w:r w:rsidRPr="005D171F">
        <w:rPr>
          <w:rFonts w:eastAsia="Times New Roman" w:cs="Arial"/>
          <w:bCs/>
          <w:noProof/>
          <w:color w:val="000000" w:themeColor="text1"/>
          <w:szCs w:val="24"/>
          <w:lang w:val="mn-MN"/>
        </w:rPr>
        <w:t xml:space="preserve"> Төрийн ордонд </w:t>
      </w:r>
      <w:r w:rsidR="00847ACF" w:rsidRPr="005D171F">
        <w:rPr>
          <w:rFonts w:eastAsia="Times New Roman" w:cs="Arial"/>
          <w:bCs/>
          <w:noProof/>
          <w:color w:val="000000" w:themeColor="text1"/>
          <w:szCs w:val="24"/>
          <w:lang w:val="mn-MN"/>
        </w:rPr>
        <w:t xml:space="preserve">нэвтрэх түр үнэмлэхийг </w:t>
      </w:r>
      <w:r w:rsidR="009D53A5" w:rsidRPr="005D171F">
        <w:rPr>
          <w:rFonts w:eastAsia="Times New Roman" w:cs="Arial"/>
          <w:bCs/>
          <w:noProof/>
          <w:color w:val="000000" w:themeColor="text1"/>
          <w:szCs w:val="24"/>
          <w:lang w:val="mn-MN"/>
        </w:rPr>
        <w:t xml:space="preserve">6 сар хүртэлх </w:t>
      </w:r>
      <w:r w:rsidR="00847ACF" w:rsidRPr="005D171F">
        <w:rPr>
          <w:rFonts w:eastAsia="Times New Roman" w:cs="Arial"/>
          <w:bCs/>
          <w:noProof/>
          <w:color w:val="000000" w:themeColor="text1"/>
          <w:szCs w:val="24"/>
          <w:lang w:val="mn-MN"/>
        </w:rPr>
        <w:t xml:space="preserve">хугацаагаар </w:t>
      </w:r>
      <w:r w:rsidR="00B26AD5" w:rsidRPr="005D171F">
        <w:rPr>
          <w:rFonts w:eastAsia="Times New Roman" w:cs="Arial"/>
          <w:bCs/>
          <w:noProof/>
          <w:color w:val="000000" w:themeColor="text1"/>
          <w:szCs w:val="24"/>
          <w:lang w:val="mn-MN"/>
        </w:rPr>
        <w:t>олгоно</w:t>
      </w:r>
      <w:r w:rsidR="009D53A5" w:rsidRPr="005D171F">
        <w:rPr>
          <w:rFonts w:eastAsia="Times New Roman" w:cs="Arial"/>
          <w:bCs/>
          <w:noProof/>
          <w:color w:val="000000" w:themeColor="text1"/>
          <w:szCs w:val="24"/>
          <w:lang w:val="mn-MN"/>
        </w:rPr>
        <w:t xml:space="preserve">. </w:t>
      </w:r>
    </w:p>
    <w:p w14:paraId="6C203C47" w14:textId="77777777" w:rsidR="00930EC3" w:rsidRPr="005D171F" w:rsidRDefault="00930EC3" w:rsidP="009D53A5">
      <w:pPr>
        <w:suppressAutoHyphens/>
        <w:spacing w:line="240" w:lineRule="auto"/>
        <w:ind w:firstLine="709"/>
        <w:rPr>
          <w:rFonts w:eastAsia="Times New Roman" w:cs="Arial"/>
          <w:bCs/>
          <w:noProof/>
          <w:color w:val="000000" w:themeColor="text1"/>
          <w:szCs w:val="24"/>
          <w:lang w:val="mn-MN"/>
        </w:rPr>
      </w:pPr>
    </w:p>
    <w:p w14:paraId="136F9E1A" w14:textId="39583EAF" w:rsidR="0094023A" w:rsidRPr="005D171F" w:rsidRDefault="00930EC3" w:rsidP="009D53A5">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2.15.</w:t>
      </w:r>
      <w:r w:rsidR="000D31EC" w:rsidRPr="005D171F">
        <w:rPr>
          <w:rFonts w:eastAsia="Times New Roman" w:cs="Arial"/>
          <w:bCs/>
          <w:noProof/>
          <w:color w:val="000000" w:themeColor="text1"/>
          <w:szCs w:val="24"/>
          <w:lang w:val="mn-MN"/>
        </w:rPr>
        <w:t xml:space="preserve">Дараах </w:t>
      </w:r>
      <w:r w:rsidRPr="005D171F">
        <w:rPr>
          <w:rFonts w:eastAsia="Times New Roman" w:cs="Arial"/>
          <w:bCs/>
          <w:noProof/>
          <w:color w:val="000000" w:themeColor="text1"/>
          <w:szCs w:val="24"/>
          <w:lang w:val="mn-MN"/>
        </w:rPr>
        <w:t xml:space="preserve">албан тушаалтан </w:t>
      </w:r>
      <w:r w:rsidR="009970A6" w:rsidRPr="005D171F">
        <w:rPr>
          <w:rFonts w:eastAsia="Times New Roman" w:cs="Arial"/>
          <w:bCs/>
          <w:noProof/>
          <w:color w:val="000000" w:themeColor="text1"/>
          <w:szCs w:val="24"/>
          <w:lang w:val="mn-MN"/>
        </w:rPr>
        <w:t xml:space="preserve">албан болон хувийн хэргээр </w:t>
      </w:r>
      <w:r w:rsidR="000D31EC" w:rsidRPr="005D171F">
        <w:rPr>
          <w:rFonts w:eastAsia="Times New Roman" w:cs="Arial"/>
          <w:bCs/>
          <w:noProof/>
          <w:color w:val="000000" w:themeColor="text1"/>
          <w:szCs w:val="24"/>
          <w:lang w:val="mn-MN"/>
        </w:rPr>
        <w:t xml:space="preserve">өөртэй нь уулзах </w:t>
      </w:r>
      <w:r w:rsidR="00BA5922" w:rsidRPr="005D171F">
        <w:rPr>
          <w:rFonts w:eastAsia="Times New Roman" w:cs="Arial"/>
          <w:bCs/>
          <w:noProof/>
          <w:color w:val="000000" w:themeColor="text1"/>
          <w:szCs w:val="24"/>
          <w:lang w:val="mn-MN"/>
        </w:rPr>
        <w:t xml:space="preserve">албан тушаалтан, </w:t>
      </w:r>
      <w:r w:rsidRPr="005D171F">
        <w:rPr>
          <w:rFonts w:eastAsia="Times New Roman" w:cs="Arial"/>
          <w:bCs/>
          <w:noProof/>
          <w:color w:val="000000" w:themeColor="text1"/>
          <w:szCs w:val="24"/>
          <w:lang w:val="mn-MN"/>
        </w:rPr>
        <w:t>иргэн</w:t>
      </w:r>
      <w:r w:rsidR="00BA5922" w:rsidRPr="005D171F">
        <w:rPr>
          <w:rFonts w:eastAsia="Times New Roman" w:cs="Arial"/>
          <w:bCs/>
          <w:noProof/>
          <w:color w:val="000000" w:themeColor="text1"/>
          <w:szCs w:val="24"/>
          <w:lang w:val="mn-MN"/>
        </w:rPr>
        <w:t xml:space="preserve">ий </w:t>
      </w:r>
      <w:r w:rsidRPr="005D171F">
        <w:rPr>
          <w:rFonts w:eastAsia="Times New Roman" w:cs="Arial"/>
          <w:bCs/>
          <w:noProof/>
          <w:color w:val="000000" w:themeColor="text1"/>
          <w:szCs w:val="24"/>
          <w:lang w:val="mn-MN"/>
        </w:rPr>
        <w:t xml:space="preserve">нэрийг </w:t>
      </w:r>
      <w:r w:rsidR="0094023A" w:rsidRPr="005D171F">
        <w:rPr>
          <w:rFonts w:eastAsia="Times New Roman" w:cs="Arial"/>
          <w:bCs/>
          <w:noProof/>
          <w:color w:val="000000" w:themeColor="text1"/>
          <w:szCs w:val="24"/>
          <w:lang w:val="mn-MN"/>
        </w:rPr>
        <w:t xml:space="preserve">албаны утсаар, эсхүл цахим хэлбэрээр </w:t>
      </w:r>
      <w:r w:rsidR="00BA5922" w:rsidRPr="005D171F">
        <w:rPr>
          <w:rFonts w:eastAsia="Times New Roman" w:cs="Arial"/>
          <w:bCs/>
          <w:noProof/>
          <w:color w:val="000000" w:themeColor="text1"/>
          <w:szCs w:val="24"/>
          <w:lang w:val="mn-MN"/>
        </w:rPr>
        <w:t xml:space="preserve">урьдчилан </w:t>
      </w:r>
      <w:r w:rsidRPr="005D171F">
        <w:rPr>
          <w:rFonts w:eastAsia="Times New Roman" w:cs="Arial"/>
          <w:bCs/>
          <w:noProof/>
          <w:color w:val="000000" w:themeColor="text1"/>
          <w:szCs w:val="24"/>
          <w:lang w:val="mn-MN"/>
        </w:rPr>
        <w:t>Хамгаалалтын хэлтэст</w:t>
      </w:r>
      <w:r w:rsidR="0094023A" w:rsidRPr="005D171F">
        <w:rPr>
          <w:rFonts w:eastAsia="Times New Roman" w:cs="Arial"/>
          <w:bCs/>
          <w:noProof/>
          <w:color w:val="000000" w:themeColor="text1"/>
          <w:szCs w:val="24"/>
          <w:lang w:val="mn-MN"/>
        </w:rPr>
        <w:t xml:space="preserve"> өгч </w:t>
      </w:r>
      <w:r w:rsidR="000D31EC" w:rsidRPr="005D171F">
        <w:rPr>
          <w:rFonts w:eastAsia="Times New Roman" w:cs="Arial"/>
          <w:bCs/>
          <w:noProof/>
          <w:color w:val="000000" w:themeColor="text1"/>
          <w:szCs w:val="24"/>
          <w:lang w:val="mn-MN"/>
        </w:rPr>
        <w:t xml:space="preserve">Төрийн ордонд </w:t>
      </w:r>
      <w:r w:rsidR="0094023A" w:rsidRPr="005D171F">
        <w:rPr>
          <w:rFonts w:eastAsia="Times New Roman" w:cs="Arial"/>
          <w:bCs/>
          <w:noProof/>
          <w:color w:val="000000" w:themeColor="text1"/>
          <w:szCs w:val="24"/>
          <w:lang w:val="mn-MN"/>
        </w:rPr>
        <w:t>нэвтрүүлэх</w:t>
      </w:r>
      <w:r w:rsidR="0094023A" w:rsidRPr="005D171F">
        <w:rPr>
          <w:rFonts w:eastAsia="Times New Roman" w:cs="Arial"/>
          <w:noProof/>
          <w:color w:val="000000" w:themeColor="text1"/>
          <w:szCs w:val="24"/>
          <w:lang w:val="mn-MN"/>
        </w:rPr>
        <w:t xml:space="preserve"> эрхтэй:</w:t>
      </w:r>
    </w:p>
    <w:p w14:paraId="724A1E54" w14:textId="77777777" w:rsidR="0094023A" w:rsidRPr="005D171F" w:rsidRDefault="0094023A" w:rsidP="009D53A5">
      <w:pPr>
        <w:suppressAutoHyphens/>
        <w:spacing w:line="240" w:lineRule="auto"/>
        <w:ind w:firstLine="709"/>
        <w:rPr>
          <w:rFonts w:eastAsia="Times New Roman" w:cs="Arial"/>
          <w:noProof/>
          <w:color w:val="000000" w:themeColor="text1"/>
          <w:szCs w:val="24"/>
          <w:lang w:val="mn-MN"/>
        </w:rPr>
      </w:pPr>
    </w:p>
    <w:p w14:paraId="028E3802" w14:textId="547F137B" w:rsidR="00945E40" w:rsidRPr="005D171F" w:rsidRDefault="0094023A" w:rsidP="009D53A5">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2.15.1.</w:t>
      </w:r>
      <w:r w:rsidR="00945E40" w:rsidRPr="005D171F">
        <w:rPr>
          <w:rFonts w:eastAsia="Times New Roman" w:cs="Arial"/>
          <w:noProof/>
          <w:color w:val="000000" w:themeColor="text1"/>
          <w:szCs w:val="24"/>
          <w:lang w:val="mn-MN"/>
        </w:rPr>
        <w:t>Ерөнхийлөгч, Улсын Их Хурлын дарга, Ерөнхий сайд</w:t>
      </w:r>
      <w:r w:rsidR="005F0290" w:rsidRPr="005D171F">
        <w:rPr>
          <w:rFonts w:eastAsia="Times New Roman" w:cs="Arial"/>
          <w:noProof/>
          <w:color w:val="000000" w:themeColor="text1"/>
          <w:szCs w:val="24"/>
          <w:lang w:val="mn-MN"/>
        </w:rPr>
        <w:t>, Шадар сайд</w:t>
      </w:r>
      <w:r w:rsidR="00945E40" w:rsidRPr="005D171F">
        <w:rPr>
          <w:rFonts w:eastAsia="Times New Roman" w:cs="Arial"/>
          <w:noProof/>
          <w:color w:val="000000" w:themeColor="text1"/>
          <w:szCs w:val="24"/>
          <w:lang w:val="mn-MN"/>
        </w:rPr>
        <w:t>ын зөвлөх, туслах;</w:t>
      </w:r>
    </w:p>
    <w:p w14:paraId="20835192" w14:textId="77777777" w:rsidR="00945E40" w:rsidRPr="005D171F" w:rsidRDefault="00945E40" w:rsidP="009D53A5">
      <w:pPr>
        <w:suppressAutoHyphens/>
        <w:spacing w:line="240" w:lineRule="auto"/>
        <w:ind w:firstLine="709"/>
        <w:rPr>
          <w:rFonts w:eastAsia="Times New Roman" w:cs="Arial"/>
          <w:noProof/>
          <w:color w:val="000000" w:themeColor="text1"/>
          <w:szCs w:val="24"/>
          <w:lang w:val="mn-MN"/>
        </w:rPr>
      </w:pPr>
    </w:p>
    <w:p w14:paraId="05BD4685" w14:textId="02BA83ED" w:rsidR="00945E40" w:rsidRPr="005D171F" w:rsidRDefault="00945E40" w:rsidP="00945E40">
      <w:pPr>
        <w:suppressAutoHyphens/>
        <w:spacing w:line="240" w:lineRule="auto"/>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2.15.2.Улсын Их Хурлын гишүүний</w:t>
      </w:r>
      <w:r w:rsidR="00E658DB" w:rsidRPr="005D171F">
        <w:rPr>
          <w:rFonts w:eastAsia="Times New Roman" w:cs="Arial"/>
          <w:noProof/>
          <w:color w:val="000000" w:themeColor="text1"/>
          <w:szCs w:val="24"/>
          <w:lang w:val="mn-MN"/>
        </w:rPr>
        <w:t xml:space="preserve"> з</w:t>
      </w:r>
      <w:r w:rsidRPr="005D171F">
        <w:rPr>
          <w:rFonts w:eastAsia="Times New Roman" w:cs="Arial"/>
          <w:noProof/>
          <w:color w:val="000000" w:themeColor="text1"/>
          <w:szCs w:val="24"/>
          <w:lang w:val="mn-MN"/>
        </w:rPr>
        <w:t xml:space="preserve">өвлөх, туслах; </w:t>
      </w:r>
    </w:p>
    <w:p w14:paraId="4A678BB1" w14:textId="54AC3419" w:rsidR="006D03FD" w:rsidRPr="005D171F" w:rsidRDefault="00945E40" w:rsidP="00945E40">
      <w:pPr>
        <w:suppressAutoHyphens/>
        <w:spacing w:line="240" w:lineRule="auto"/>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2.15.3.</w:t>
      </w:r>
      <w:r w:rsidR="006D03FD" w:rsidRPr="005D171F">
        <w:rPr>
          <w:rFonts w:eastAsia="Times New Roman" w:cs="Arial"/>
          <w:noProof/>
          <w:color w:val="000000" w:themeColor="text1"/>
          <w:szCs w:val="24"/>
          <w:lang w:val="mn-MN"/>
        </w:rPr>
        <w:t>Улсын Их Хурлын Тамгын газрын зөвлөх, түүнээс дээш албан тушаалтан;</w:t>
      </w:r>
    </w:p>
    <w:p w14:paraId="6199C49D" w14:textId="77777777" w:rsidR="006D03FD" w:rsidRPr="005D171F" w:rsidRDefault="006D03FD" w:rsidP="009D53A5">
      <w:pPr>
        <w:suppressAutoHyphens/>
        <w:spacing w:line="240" w:lineRule="auto"/>
        <w:ind w:firstLine="709"/>
        <w:rPr>
          <w:rFonts w:eastAsia="Times New Roman" w:cs="Arial"/>
          <w:noProof/>
          <w:color w:val="000000" w:themeColor="text1"/>
          <w:szCs w:val="24"/>
          <w:lang w:val="mn-MN"/>
        </w:rPr>
      </w:pPr>
    </w:p>
    <w:p w14:paraId="0B385EB2" w14:textId="30CDF1BE" w:rsidR="006D03FD" w:rsidRPr="005D171F" w:rsidRDefault="006D03FD" w:rsidP="006D03FD">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2.15.</w:t>
      </w:r>
      <w:r w:rsidR="00945E40" w:rsidRPr="005D171F">
        <w:rPr>
          <w:rFonts w:eastAsia="Times New Roman" w:cs="Arial"/>
          <w:noProof/>
          <w:color w:val="000000" w:themeColor="text1"/>
          <w:szCs w:val="24"/>
          <w:lang w:val="mn-MN"/>
        </w:rPr>
        <w:t>4</w:t>
      </w:r>
      <w:r w:rsidRPr="005D171F">
        <w:rPr>
          <w:rFonts w:eastAsia="Times New Roman" w:cs="Arial"/>
          <w:noProof/>
          <w:color w:val="000000" w:themeColor="text1"/>
          <w:szCs w:val="24"/>
          <w:lang w:val="mn-MN"/>
        </w:rPr>
        <w:t xml:space="preserve">.Ерөнхийлөгчийн Тамгын газрын ахлах референт, </w:t>
      </w:r>
      <w:r w:rsidR="00930EC3"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түүнээс дээш албан тушаалтан;</w:t>
      </w:r>
    </w:p>
    <w:p w14:paraId="268FF651" w14:textId="77777777" w:rsidR="000D31EC" w:rsidRPr="005D171F" w:rsidRDefault="000D31EC" w:rsidP="006D03FD">
      <w:pPr>
        <w:suppressAutoHyphens/>
        <w:spacing w:line="240" w:lineRule="auto"/>
        <w:ind w:firstLine="709"/>
        <w:rPr>
          <w:rFonts w:eastAsia="Times New Roman" w:cs="Arial"/>
          <w:noProof/>
          <w:color w:val="000000" w:themeColor="text1"/>
          <w:szCs w:val="24"/>
          <w:lang w:val="mn-MN"/>
        </w:rPr>
      </w:pPr>
    </w:p>
    <w:p w14:paraId="0A62A35C" w14:textId="1B58B950" w:rsidR="006D03FD" w:rsidRPr="005D171F" w:rsidRDefault="006D03FD" w:rsidP="006D03FD">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2.15.</w:t>
      </w:r>
      <w:r w:rsidR="00945E40" w:rsidRPr="005D171F">
        <w:rPr>
          <w:rFonts w:eastAsia="Times New Roman" w:cs="Arial"/>
          <w:noProof/>
          <w:color w:val="000000" w:themeColor="text1"/>
          <w:szCs w:val="24"/>
          <w:lang w:val="mn-MN"/>
        </w:rPr>
        <w:t>5</w:t>
      </w:r>
      <w:r w:rsidRPr="005D171F">
        <w:rPr>
          <w:rFonts w:eastAsia="Times New Roman" w:cs="Arial"/>
          <w:noProof/>
          <w:color w:val="000000" w:themeColor="text1"/>
          <w:szCs w:val="24"/>
          <w:lang w:val="mn-MN"/>
        </w:rPr>
        <w:t>.Засгийн газрын Хэрэг эрхлэх газрын ахлах референт,</w:t>
      </w:r>
      <w:r w:rsidR="00631A0D"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түүнээс дээш албан тушаалтан</w:t>
      </w:r>
      <w:r w:rsidR="00BA5922" w:rsidRPr="005D171F">
        <w:rPr>
          <w:rFonts w:eastAsia="Times New Roman" w:cs="Arial"/>
          <w:noProof/>
          <w:color w:val="000000" w:themeColor="text1"/>
          <w:szCs w:val="24"/>
          <w:lang w:val="mn-MN"/>
        </w:rPr>
        <w:t>.</w:t>
      </w:r>
    </w:p>
    <w:p w14:paraId="771C33B9" w14:textId="77777777" w:rsidR="005F0290" w:rsidRPr="005D171F" w:rsidRDefault="005F0290" w:rsidP="006D03FD">
      <w:pPr>
        <w:suppressAutoHyphens/>
        <w:spacing w:line="240" w:lineRule="auto"/>
        <w:ind w:firstLine="709"/>
        <w:rPr>
          <w:rFonts w:eastAsia="Times New Roman" w:cs="Arial"/>
          <w:noProof/>
          <w:color w:val="000000" w:themeColor="text1"/>
          <w:szCs w:val="24"/>
          <w:lang w:val="mn-MN"/>
        </w:rPr>
      </w:pPr>
    </w:p>
    <w:p w14:paraId="661505BD" w14:textId="0C8215B1" w:rsidR="005F0290" w:rsidRPr="005D171F" w:rsidRDefault="005F0290" w:rsidP="006D03FD">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Pr="005D171F">
        <w:rPr>
          <w:rFonts w:eastAsia="Times New Roman" w:cs="Arial"/>
          <w:noProof/>
          <w:color w:val="000000" w:themeColor="text1"/>
          <w:szCs w:val="24"/>
          <w:lang w:val="mn-MN"/>
        </w:rPr>
        <w:tab/>
        <w:t>2.15.6.Үндэсний аюулгүй</w:t>
      </w:r>
      <w:r w:rsidR="00567FF4" w:rsidRPr="005D171F">
        <w:rPr>
          <w:rFonts w:eastAsia="Times New Roman" w:cs="Arial"/>
          <w:noProof/>
          <w:color w:val="000000" w:themeColor="text1"/>
          <w:szCs w:val="24"/>
          <w:lang w:val="mn-MN"/>
        </w:rPr>
        <w:t xml:space="preserve"> байдлын зөвлөлийн ажлын албаны дарга.</w:t>
      </w:r>
    </w:p>
    <w:p w14:paraId="4DFB303C" w14:textId="77777777" w:rsidR="00C86F4A" w:rsidRPr="005D171F" w:rsidRDefault="00C86F4A" w:rsidP="00C86F4A">
      <w:pPr>
        <w:suppressAutoHyphens/>
        <w:spacing w:line="240" w:lineRule="auto"/>
        <w:ind w:firstLine="709"/>
        <w:rPr>
          <w:rFonts w:eastAsia="Times New Roman" w:cs="Arial"/>
          <w:noProof/>
          <w:color w:val="000000" w:themeColor="text1"/>
          <w:szCs w:val="24"/>
          <w:lang w:val="mn-MN"/>
        </w:rPr>
      </w:pPr>
    </w:p>
    <w:p w14:paraId="56C1018A" w14:textId="5ACFA901" w:rsidR="00C86F4A" w:rsidRPr="005D171F" w:rsidRDefault="00C86F4A" w:rsidP="00C86F4A">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2.16.Энэ журмын 2.15-д заасан нэр өгөх эрх бүхий албан тушаалтан түүнтэй уулзах </w:t>
      </w:r>
      <w:r w:rsidR="00B26AD5" w:rsidRPr="005D171F">
        <w:rPr>
          <w:rFonts w:eastAsia="Times New Roman" w:cs="Arial"/>
          <w:noProof/>
          <w:color w:val="000000" w:themeColor="text1"/>
          <w:szCs w:val="24"/>
          <w:lang w:val="mn-MN"/>
        </w:rPr>
        <w:t xml:space="preserve">албан тушаалтан, </w:t>
      </w:r>
      <w:r w:rsidRPr="005D171F">
        <w:rPr>
          <w:rFonts w:eastAsia="Times New Roman" w:cs="Arial"/>
          <w:noProof/>
          <w:color w:val="000000" w:themeColor="text1"/>
          <w:szCs w:val="24"/>
          <w:lang w:val="mn-MN"/>
        </w:rPr>
        <w:t xml:space="preserve">иргэний эцэг /эх/-ийн нэр, өөрийн нэр, регистрийн, эсхүл иргэний бүртгэлийн дугаарыг Хамгаалалтын хэлтэст урьдчилан мэдэгдэх бөгөөд </w:t>
      </w:r>
      <w:r w:rsidRPr="005D171F">
        <w:rPr>
          <w:rFonts w:eastAsia="Times New Roman" w:cs="Arial"/>
          <w:noProof/>
          <w:color w:val="000000" w:themeColor="text1"/>
          <w:szCs w:val="24"/>
          <w:lang w:val="mn-MN"/>
        </w:rPr>
        <w:lastRenderedPageBreak/>
        <w:t xml:space="preserve">Хамгааллатын хэлтэс иргэний холбогдох мэдээлийг бүртгэж, 08:30-12:30, 13:30-17:30 цагийн хооронд нэг цагийн хугацаатай нэвтрэх зөвшөөрөл олгоно. </w:t>
      </w:r>
    </w:p>
    <w:p w14:paraId="63753110" w14:textId="0521ABBC" w:rsidR="006D03FD" w:rsidRPr="005D171F" w:rsidRDefault="006D03FD" w:rsidP="006D03FD">
      <w:pPr>
        <w:suppressAutoHyphens/>
        <w:spacing w:line="240" w:lineRule="auto"/>
        <w:ind w:firstLine="709"/>
        <w:rPr>
          <w:rFonts w:eastAsia="Times New Roman" w:cs="Arial"/>
          <w:noProof/>
          <w:color w:val="000000" w:themeColor="text1"/>
          <w:szCs w:val="24"/>
          <w:lang w:val="mn-MN"/>
        </w:rPr>
      </w:pPr>
    </w:p>
    <w:p w14:paraId="4B7B93B2" w14:textId="09699047" w:rsidR="00E5337D" w:rsidRPr="005D171F" w:rsidRDefault="00BA5922" w:rsidP="00790CD6">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2.1</w:t>
      </w:r>
      <w:r w:rsidR="00C86F4A" w:rsidRPr="005D171F">
        <w:rPr>
          <w:rFonts w:eastAsia="Times New Roman" w:cs="Arial"/>
          <w:noProof/>
          <w:color w:val="000000" w:themeColor="text1"/>
          <w:szCs w:val="24"/>
          <w:lang w:val="mn-MN"/>
        </w:rPr>
        <w:t>7</w:t>
      </w:r>
      <w:r w:rsidRPr="005D171F">
        <w:rPr>
          <w:rFonts w:eastAsia="Times New Roman" w:cs="Arial"/>
          <w:noProof/>
          <w:color w:val="000000" w:themeColor="text1"/>
          <w:szCs w:val="24"/>
          <w:lang w:val="mn-MN"/>
        </w:rPr>
        <w:t>.Энэ журмын 2.15</w:t>
      </w:r>
      <w:r w:rsidR="00C33F26" w:rsidRPr="005D171F">
        <w:rPr>
          <w:rFonts w:eastAsia="Times New Roman" w:cs="Arial"/>
          <w:noProof/>
          <w:color w:val="000000" w:themeColor="text1"/>
          <w:szCs w:val="24"/>
          <w:lang w:val="mn-MN"/>
        </w:rPr>
        <w:t>-</w:t>
      </w:r>
      <w:r w:rsidRPr="005D171F">
        <w:rPr>
          <w:rFonts w:eastAsia="Times New Roman" w:cs="Arial"/>
          <w:noProof/>
          <w:color w:val="000000" w:themeColor="text1"/>
          <w:szCs w:val="24"/>
          <w:lang w:val="mn-MN"/>
        </w:rPr>
        <w:t xml:space="preserve">д </w:t>
      </w:r>
      <w:r w:rsidR="00B26AD5" w:rsidRPr="005D171F">
        <w:rPr>
          <w:rFonts w:eastAsia="Times New Roman" w:cs="Arial"/>
          <w:noProof/>
          <w:color w:val="000000" w:themeColor="text1"/>
          <w:szCs w:val="24"/>
          <w:lang w:val="mn-MN"/>
        </w:rPr>
        <w:t xml:space="preserve">заасан </w:t>
      </w:r>
      <w:r w:rsidRPr="005D171F">
        <w:rPr>
          <w:rFonts w:eastAsia="Times New Roman" w:cs="Arial"/>
          <w:noProof/>
          <w:color w:val="000000" w:themeColor="text1"/>
          <w:szCs w:val="24"/>
          <w:lang w:val="mn-MN"/>
        </w:rPr>
        <w:t xml:space="preserve">Төрийн ордонд нэвтрэх </w:t>
      </w:r>
      <w:r w:rsidR="00C33F26" w:rsidRPr="005D171F">
        <w:rPr>
          <w:rFonts w:eastAsia="Times New Roman" w:cs="Arial"/>
          <w:noProof/>
          <w:color w:val="000000" w:themeColor="text1"/>
          <w:szCs w:val="24"/>
          <w:lang w:val="mn-MN"/>
        </w:rPr>
        <w:t xml:space="preserve">албан тушаалтныг ажлын үнэмлэх, иргэнийг иргэний үнэмлэх, эсхүл </w:t>
      </w:r>
      <w:r w:rsidR="00C33F26" w:rsidRPr="005D171F">
        <w:rPr>
          <w:rFonts w:eastAsia="Times New Roman" w:cs="Arial"/>
          <w:noProof/>
          <w:color w:val="000000" w:themeColor="text1"/>
          <w:szCs w:val="24"/>
          <w:lang w:val="mn-MN" w:bidi="mn-Mong-CN"/>
        </w:rPr>
        <w:t>цахим үнэмлэх</w:t>
      </w:r>
      <w:r w:rsidR="00C33F26" w:rsidRPr="005D171F">
        <w:rPr>
          <w:rFonts w:eastAsia="Times New Roman" w:cs="Arial"/>
          <w:noProof/>
          <w:color w:val="000000" w:themeColor="text1"/>
          <w:szCs w:val="24"/>
          <w:lang w:val="mn-MN"/>
        </w:rPr>
        <w:t xml:space="preserve"> /e-mongolia/-ийг үндэслэн шалган Төрийн ордны баруун хойд, зүүн хойд хаалгаар нэвтрүүлнэ.</w:t>
      </w:r>
    </w:p>
    <w:p w14:paraId="0B4A788D" w14:textId="77777777" w:rsidR="00AA4A59" w:rsidRPr="005D171F" w:rsidRDefault="00AA4A59" w:rsidP="00790CD6">
      <w:pPr>
        <w:suppressAutoHyphens/>
        <w:spacing w:line="240" w:lineRule="auto"/>
        <w:ind w:firstLine="709"/>
        <w:rPr>
          <w:rFonts w:eastAsia="Times New Roman" w:cs="Arial"/>
          <w:noProof/>
          <w:color w:val="000000" w:themeColor="text1"/>
          <w:szCs w:val="24"/>
          <w:lang w:val="mn-MN"/>
        </w:rPr>
      </w:pPr>
    </w:p>
    <w:p w14:paraId="0FA0A982" w14:textId="75DD9137" w:rsidR="000F3D28" w:rsidRPr="005D171F" w:rsidRDefault="00BB3E6C" w:rsidP="000F3D28">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2.</w:t>
      </w:r>
      <w:r w:rsidR="003B1F3A" w:rsidRPr="005D171F">
        <w:rPr>
          <w:rFonts w:eastAsia="Times New Roman" w:cs="Arial"/>
          <w:noProof/>
          <w:color w:val="000000" w:themeColor="text1"/>
          <w:szCs w:val="24"/>
          <w:lang w:val="mn-MN"/>
        </w:rPr>
        <w:t>18</w:t>
      </w:r>
      <w:r w:rsidRPr="005D171F">
        <w:rPr>
          <w:rFonts w:eastAsia="Times New Roman" w:cs="Arial"/>
          <w:noProof/>
          <w:color w:val="000000" w:themeColor="text1"/>
          <w:szCs w:val="24"/>
          <w:lang w:val="mn-MN"/>
        </w:rPr>
        <w:t>.</w:t>
      </w:r>
      <w:r w:rsidR="000F3D28" w:rsidRPr="005D171F">
        <w:rPr>
          <w:rFonts w:eastAsia="Times New Roman" w:cs="Arial"/>
          <w:noProof/>
          <w:color w:val="000000" w:themeColor="text1"/>
          <w:szCs w:val="24"/>
          <w:lang w:val="mn-MN"/>
        </w:rPr>
        <w:t>“Төрийн ёслол, хүндэтгэлийн өргөө” цогцолборын төв хаалгаар төрийн дээд</w:t>
      </w:r>
      <w:r w:rsidR="003B1F3A" w:rsidRPr="005D171F">
        <w:rPr>
          <w:rFonts w:eastAsia="Times New Roman" w:cs="Arial"/>
          <w:noProof/>
          <w:color w:val="000000" w:themeColor="text1"/>
          <w:szCs w:val="24"/>
          <w:lang w:val="mn-MN"/>
        </w:rPr>
        <w:t xml:space="preserve"> </w:t>
      </w:r>
      <w:r w:rsidR="000F3D28" w:rsidRPr="005D171F">
        <w:rPr>
          <w:rFonts w:eastAsia="Times New Roman" w:cs="Arial"/>
          <w:noProof/>
          <w:color w:val="000000" w:themeColor="text1"/>
          <w:szCs w:val="24"/>
          <w:lang w:val="mn-MN"/>
        </w:rPr>
        <w:t>шагнал</w:t>
      </w:r>
      <w:r w:rsidR="003B1F3A" w:rsidRPr="005D171F">
        <w:rPr>
          <w:rFonts w:eastAsia="Times New Roman" w:cs="Arial"/>
          <w:noProof/>
          <w:color w:val="000000" w:themeColor="text1"/>
          <w:szCs w:val="24"/>
          <w:lang w:val="mn-MN"/>
        </w:rPr>
        <w:t>,</w:t>
      </w:r>
      <w:r w:rsidR="000F3D28" w:rsidRPr="005D171F">
        <w:rPr>
          <w:rFonts w:eastAsia="Times New Roman" w:cs="Arial"/>
          <w:noProof/>
          <w:color w:val="000000" w:themeColor="text1"/>
          <w:szCs w:val="24"/>
          <w:lang w:val="mn-MN"/>
        </w:rPr>
        <w:t xml:space="preserve"> </w:t>
      </w:r>
      <w:r w:rsidR="003B1F3A" w:rsidRPr="005D171F">
        <w:rPr>
          <w:rFonts w:eastAsia="Times New Roman" w:cs="Arial"/>
          <w:noProof/>
          <w:color w:val="000000" w:themeColor="text1"/>
          <w:szCs w:val="24"/>
          <w:lang w:val="mn-MN"/>
        </w:rPr>
        <w:t xml:space="preserve">цол </w:t>
      </w:r>
      <w:r w:rsidR="000D31EC" w:rsidRPr="005D171F">
        <w:rPr>
          <w:rFonts w:eastAsia="Times New Roman" w:cs="Arial"/>
          <w:noProof/>
          <w:color w:val="000000" w:themeColor="text1"/>
          <w:szCs w:val="24"/>
          <w:lang w:val="mn-MN"/>
        </w:rPr>
        <w:t>хүртэх</w:t>
      </w:r>
      <w:r w:rsidR="003B1F3A" w:rsidRPr="005D171F">
        <w:rPr>
          <w:rFonts w:eastAsia="Times New Roman" w:cs="Arial"/>
          <w:noProof/>
          <w:color w:val="000000" w:themeColor="text1"/>
          <w:szCs w:val="24"/>
          <w:lang w:val="mn-MN"/>
        </w:rPr>
        <w:t xml:space="preserve">, эсхүл төрийн </w:t>
      </w:r>
      <w:r w:rsidR="000F3D28" w:rsidRPr="005D171F">
        <w:rPr>
          <w:rFonts w:eastAsia="Times New Roman" w:cs="Arial"/>
          <w:noProof/>
          <w:color w:val="000000" w:themeColor="text1"/>
          <w:szCs w:val="24"/>
          <w:lang w:val="mn-MN"/>
        </w:rPr>
        <w:t>ёслол хүндэтгэлийн танхим</w:t>
      </w:r>
      <w:r w:rsidR="003B1F3A" w:rsidRPr="005D171F">
        <w:rPr>
          <w:rFonts w:eastAsia="Times New Roman" w:cs="Arial"/>
          <w:noProof/>
          <w:color w:val="000000" w:themeColor="text1"/>
          <w:szCs w:val="24"/>
          <w:lang w:val="mn-MN"/>
        </w:rPr>
        <w:t>д</w:t>
      </w:r>
      <w:r w:rsidR="000F3D28" w:rsidRPr="005D171F">
        <w:rPr>
          <w:rFonts w:eastAsia="Times New Roman" w:cs="Arial"/>
          <w:noProof/>
          <w:color w:val="000000" w:themeColor="text1"/>
          <w:szCs w:val="24"/>
          <w:lang w:val="mn-MN"/>
        </w:rPr>
        <w:t xml:space="preserve"> зохион байгуулагдах арга хэмжээнд</w:t>
      </w:r>
      <w:r w:rsidR="005D67AF" w:rsidRPr="005D171F">
        <w:rPr>
          <w:rFonts w:eastAsia="Times New Roman" w:cs="Arial"/>
          <w:noProof/>
          <w:color w:val="000000" w:themeColor="text1"/>
          <w:szCs w:val="24"/>
          <w:lang w:val="mn-MN"/>
        </w:rPr>
        <w:t xml:space="preserve"> </w:t>
      </w:r>
      <w:r w:rsidR="000D31EC" w:rsidRPr="005D171F">
        <w:rPr>
          <w:rFonts w:eastAsia="Times New Roman" w:cs="Arial"/>
          <w:noProof/>
          <w:color w:val="000000" w:themeColor="text1"/>
          <w:szCs w:val="24"/>
          <w:lang w:val="mn-MN"/>
        </w:rPr>
        <w:t xml:space="preserve">оролцох </w:t>
      </w:r>
      <w:r w:rsidR="000F3D28" w:rsidRPr="005D171F">
        <w:rPr>
          <w:rFonts w:eastAsia="Times New Roman" w:cs="Arial"/>
          <w:noProof/>
          <w:color w:val="000000" w:themeColor="text1"/>
          <w:szCs w:val="24"/>
          <w:lang w:val="mn-MN"/>
        </w:rPr>
        <w:t xml:space="preserve">иргэдийг холбогдох байгууллагаас Хамгаалалтын хэлтэст урьдчилан </w:t>
      </w:r>
      <w:r w:rsidR="00BB5743" w:rsidRPr="005D171F">
        <w:rPr>
          <w:rFonts w:eastAsia="Times New Roman" w:cs="Arial"/>
          <w:noProof/>
          <w:color w:val="000000" w:themeColor="text1"/>
          <w:szCs w:val="24"/>
          <w:lang w:val="mn-MN"/>
        </w:rPr>
        <w:t xml:space="preserve">бичгээр </w:t>
      </w:r>
      <w:r w:rsidR="000F3D28" w:rsidRPr="005D171F">
        <w:rPr>
          <w:rFonts w:eastAsia="Times New Roman" w:cs="Arial"/>
          <w:noProof/>
          <w:color w:val="000000" w:themeColor="text1"/>
          <w:szCs w:val="24"/>
          <w:lang w:val="mn-MN"/>
        </w:rPr>
        <w:t xml:space="preserve">мэдэгдэж </w:t>
      </w:r>
      <w:r w:rsidR="00BB5743" w:rsidRPr="005D171F">
        <w:rPr>
          <w:rFonts w:eastAsia="Times New Roman" w:cs="Arial"/>
          <w:noProof/>
          <w:color w:val="000000" w:themeColor="text1"/>
          <w:szCs w:val="24"/>
          <w:lang w:val="mn-MN"/>
        </w:rPr>
        <w:t xml:space="preserve">ирүүлсэн </w:t>
      </w:r>
      <w:r w:rsidR="000F3D28" w:rsidRPr="005D171F">
        <w:rPr>
          <w:rFonts w:eastAsia="Times New Roman" w:cs="Arial"/>
          <w:noProof/>
          <w:color w:val="000000" w:themeColor="text1"/>
          <w:szCs w:val="24"/>
          <w:lang w:val="mn-MN"/>
        </w:rPr>
        <w:t xml:space="preserve">нэрс /регистрийн, эсхүл </w:t>
      </w:r>
      <w:r w:rsidR="00193440" w:rsidRPr="005D171F">
        <w:rPr>
          <w:rFonts w:eastAsia="Times New Roman" w:cs="Arial"/>
          <w:color w:val="000000" w:themeColor="text1"/>
          <w:szCs w:val="24"/>
          <w:lang w:val="mn-MN"/>
        </w:rPr>
        <w:t xml:space="preserve">иргэний бүртгэлийн </w:t>
      </w:r>
      <w:r w:rsidR="000F3D28" w:rsidRPr="005D171F">
        <w:rPr>
          <w:rFonts w:eastAsia="Times New Roman" w:cs="Arial"/>
          <w:color w:val="000000" w:themeColor="text1"/>
          <w:szCs w:val="24"/>
          <w:lang w:val="mn-MN"/>
        </w:rPr>
        <w:t>дугаарын мэдээлэл/-</w:t>
      </w:r>
      <w:r w:rsidR="000F3D28" w:rsidRPr="005D171F">
        <w:rPr>
          <w:rFonts w:eastAsia="Times New Roman" w:cs="Arial"/>
          <w:noProof/>
          <w:color w:val="000000" w:themeColor="text1"/>
          <w:szCs w:val="24"/>
          <w:lang w:val="mn-MN"/>
        </w:rPr>
        <w:t xml:space="preserve">ийн дагуу шалган нэвтрүүлнэ. </w:t>
      </w:r>
    </w:p>
    <w:p w14:paraId="219392E1" w14:textId="77777777" w:rsidR="000F3D28" w:rsidRPr="005D171F" w:rsidRDefault="000F3D28" w:rsidP="000F3D28">
      <w:pPr>
        <w:suppressAutoHyphens/>
        <w:spacing w:after="5" w:line="240" w:lineRule="auto"/>
        <w:ind w:right="20"/>
        <w:contextualSpacing/>
        <w:rPr>
          <w:rFonts w:eastAsia="Times New Roman" w:cs="Arial"/>
          <w:noProof/>
          <w:color w:val="000000" w:themeColor="text1"/>
          <w:szCs w:val="24"/>
          <w:lang w:val="mn-MN"/>
        </w:rPr>
      </w:pPr>
    </w:p>
    <w:p w14:paraId="0CBAD684" w14:textId="5018F18D" w:rsidR="000F3D28" w:rsidRPr="005D171F" w:rsidRDefault="000F3D28" w:rsidP="000F3D28">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2.</w:t>
      </w:r>
      <w:r w:rsidR="003B1F3A" w:rsidRPr="005D171F">
        <w:rPr>
          <w:rFonts w:eastAsia="Times New Roman" w:cs="Arial"/>
          <w:noProof/>
          <w:color w:val="000000" w:themeColor="text1"/>
          <w:szCs w:val="24"/>
          <w:lang w:val="mn-MN"/>
        </w:rPr>
        <w:t>19</w:t>
      </w:r>
      <w:r w:rsidRPr="005D171F">
        <w:rPr>
          <w:rFonts w:eastAsia="Times New Roman" w:cs="Arial"/>
          <w:noProof/>
          <w:color w:val="000000" w:themeColor="text1"/>
          <w:szCs w:val="24"/>
          <w:lang w:val="mn-MN"/>
        </w:rPr>
        <w:t xml:space="preserve">.Төрийн ёслол, хүндэтгэлийн арга хэмжээний бэлтгэл ажлыг хангах үед Төрийн ёслолын </w:t>
      </w:r>
      <w:r w:rsidR="00EE1B17" w:rsidRPr="005D171F">
        <w:rPr>
          <w:rFonts w:eastAsia="Times New Roman" w:cs="Arial"/>
          <w:noProof/>
          <w:color w:val="000000" w:themeColor="text1"/>
          <w:szCs w:val="24"/>
          <w:lang w:val="mn-MN"/>
        </w:rPr>
        <w:t>газар</w:t>
      </w:r>
      <w:r w:rsidRPr="005D171F">
        <w:rPr>
          <w:rFonts w:eastAsia="Times New Roman" w:cs="Arial"/>
          <w:noProof/>
          <w:color w:val="000000" w:themeColor="text1"/>
          <w:szCs w:val="24"/>
          <w:lang w:val="mn-MN"/>
        </w:rPr>
        <w:t>, Улсын Их Хурлын Тамгын газрын гадаад харилцааны асуудал хариуцсан нэгжийн холбогдох албан хаагч</w:t>
      </w:r>
      <w:r w:rsidR="003B1F3A" w:rsidRPr="005D171F">
        <w:rPr>
          <w:rFonts w:eastAsia="Times New Roman" w:cs="Arial"/>
          <w:noProof/>
          <w:color w:val="000000" w:themeColor="text1"/>
          <w:szCs w:val="24"/>
          <w:lang w:val="mn-MN"/>
        </w:rPr>
        <w:t xml:space="preserve">, </w:t>
      </w:r>
      <w:r w:rsidR="00FB283E" w:rsidRPr="005D171F">
        <w:rPr>
          <w:rFonts w:eastAsia="Times New Roman" w:cs="Arial"/>
          <w:noProof/>
          <w:color w:val="000000" w:themeColor="text1"/>
          <w:szCs w:val="24"/>
          <w:lang w:val="mn-MN"/>
        </w:rPr>
        <w:t xml:space="preserve">Төр, засгийн үйлчилгээг эрхлэх газрын </w:t>
      </w:r>
      <w:r w:rsidRPr="005D171F">
        <w:rPr>
          <w:rFonts w:eastAsia="Times New Roman" w:cs="Arial"/>
          <w:noProof/>
          <w:color w:val="000000" w:themeColor="text1"/>
          <w:szCs w:val="24"/>
          <w:lang w:val="mn-MN"/>
        </w:rPr>
        <w:t xml:space="preserve">үйлчилгээний ажилтнуудыг </w:t>
      </w:r>
      <w:r w:rsidR="00306247" w:rsidRPr="005D171F">
        <w:rPr>
          <w:rFonts w:eastAsia="Times New Roman" w:cs="Arial"/>
          <w:noProof/>
          <w:color w:val="000000" w:themeColor="text1"/>
          <w:szCs w:val="24"/>
          <w:lang w:val="mn-MN"/>
        </w:rPr>
        <w:t xml:space="preserve">тухайн арга хэмжээ болох танхимд нэвтрүүлэх </w:t>
      </w:r>
      <w:r w:rsidRPr="005D171F">
        <w:rPr>
          <w:rFonts w:eastAsia="Times New Roman" w:cs="Arial"/>
          <w:noProof/>
          <w:color w:val="000000" w:themeColor="text1"/>
          <w:szCs w:val="24"/>
          <w:lang w:val="mn-MN"/>
        </w:rPr>
        <w:t xml:space="preserve">бөгөөд </w:t>
      </w:r>
      <w:r w:rsidR="00306247" w:rsidRPr="005D171F">
        <w:rPr>
          <w:rFonts w:eastAsia="Times New Roman" w:cs="Arial"/>
          <w:noProof/>
          <w:color w:val="000000" w:themeColor="text1"/>
          <w:szCs w:val="24"/>
          <w:lang w:val="mn-MN"/>
        </w:rPr>
        <w:t xml:space="preserve">уг </w:t>
      </w:r>
      <w:r w:rsidRPr="005D171F">
        <w:rPr>
          <w:rFonts w:eastAsia="Times New Roman" w:cs="Arial"/>
          <w:noProof/>
          <w:color w:val="000000" w:themeColor="text1"/>
          <w:szCs w:val="24"/>
          <w:lang w:val="mn-MN"/>
        </w:rPr>
        <w:t xml:space="preserve">бэлтгэл </w:t>
      </w:r>
      <w:r w:rsidR="00306247" w:rsidRPr="005D171F">
        <w:rPr>
          <w:rFonts w:eastAsia="Times New Roman" w:cs="Arial"/>
          <w:noProof/>
          <w:color w:val="000000" w:themeColor="text1"/>
          <w:szCs w:val="24"/>
          <w:lang w:val="mn-MN"/>
        </w:rPr>
        <w:t xml:space="preserve">ажлыг </w:t>
      </w:r>
      <w:r w:rsidRPr="005D171F">
        <w:rPr>
          <w:rFonts w:eastAsia="Times New Roman" w:cs="Arial"/>
          <w:noProof/>
          <w:color w:val="000000" w:themeColor="text1"/>
          <w:szCs w:val="24"/>
          <w:lang w:val="mn-MN"/>
        </w:rPr>
        <w:t xml:space="preserve">тухайн арга хэмжээ эхлэхээс 20-оос </w:t>
      </w:r>
      <w:r w:rsidR="00B26AD5" w:rsidRPr="005D171F">
        <w:rPr>
          <w:rFonts w:eastAsia="Times New Roman" w:cs="Arial"/>
          <w:noProof/>
          <w:color w:val="000000" w:themeColor="text1"/>
          <w:szCs w:val="24"/>
          <w:lang w:val="mn-MN"/>
        </w:rPr>
        <w:t xml:space="preserve">илүүгүй </w:t>
      </w:r>
      <w:r w:rsidRPr="005D171F">
        <w:rPr>
          <w:rFonts w:eastAsia="Times New Roman" w:cs="Arial"/>
          <w:noProof/>
          <w:color w:val="000000" w:themeColor="text1"/>
          <w:szCs w:val="24"/>
          <w:lang w:val="mn-MN"/>
        </w:rPr>
        <w:t xml:space="preserve">минутын өмнө </w:t>
      </w:r>
      <w:r w:rsidR="00306247" w:rsidRPr="005D171F">
        <w:rPr>
          <w:rFonts w:eastAsia="Times New Roman" w:cs="Arial"/>
          <w:noProof/>
          <w:color w:val="000000" w:themeColor="text1"/>
          <w:szCs w:val="24"/>
          <w:lang w:val="mn-MN"/>
        </w:rPr>
        <w:t xml:space="preserve">дуусгасан </w:t>
      </w:r>
      <w:r w:rsidRPr="005D171F">
        <w:rPr>
          <w:rFonts w:eastAsia="Times New Roman" w:cs="Arial"/>
          <w:noProof/>
          <w:color w:val="000000" w:themeColor="text1"/>
          <w:szCs w:val="24"/>
          <w:lang w:val="mn-MN"/>
        </w:rPr>
        <w:t xml:space="preserve">байна. </w:t>
      </w:r>
    </w:p>
    <w:p w14:paraId="51C82539" w14:textId="77777777" w:rsidR="00526901" w:rsidRPr="005D171F" w:rsidRDefault="00526901" w:rsidP="000F3D28">
      <w:pPr>
        <w:suppressAutoHyphens/>
        <w:spacing w:after="5" w:line="240" w:lineRule="auto"/>
        <w:ind w:right="20" w:firstLine="709"/>
        <w:contextualSpacing/>
        <w:rPr>
          <w:rFonts w:eastAsia="Times New Roman" w:cs="Arial"/>
          <w:noProof/>
          <w:color w:val="000000" w:themeColor="text1"/>
          <w:szCs w:val="24"/>
          <w:lang w:val="mn-MN"/>
        </w:rPr>
      </w:pPr>
    </w:p>
    <w:p w14:paraId="662B900F" w14:textId="67F790C0" w:rsidR="00526901" w:rsidRPr="005D171F" w:rsidRDefault="00526901" w:rsidP="00526901">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2.2</w:t>
      </w:r>
      <w:r w:rsidR="000377B7" w:rsidRPr="005D171F">
        <w:rPr>
          <w:rFonts w:eastAsia="Times New Roman" w:cs="Arial"/>
          <w:noProof/>
          <w:color w:val="000000" w:themeColor="text1"/>
          <w:szCs w:val="24"/>
          <w:lang w:val="mn-MN"/>
        </w:rPr>
        <w:t>0</w:t>
      </w:r>
      <w:r w:rsidR="00BB3E6C" w:rsidRPr="005D171F">
        <w:rPr>
          <w:rFonts w:eastAsia="Times New Roman" w:cs="Arial"/>
          <w:noProof/>
          <w:color w:val="000000" w:themeColor="text1"/>
          <w:szCs w:val="24"/>
          <w:lang w:val="mn-MN"/>
        </w:rPr>
        <w:t>.</w:t>
      </w:r>
      <w:r w:rsidRPr="005D171F">
        <w:rPr>
          <w:rFonts w:eastAsia="Times New Roman" w:cs="Arial"/>
          <w:noProof/>
          <w:color w:val="000000" w:themeColor="text1"/>
          <w:szCs w:val="24"/>
          <w:lang w:val="mn-MN"/>
        </w:rPr>
        <w:t>Төрийн ордны хэвийн үйл ажиллагааг хангах, үзлэг шалгалт, засвар, үйлчилгээ хийх үед Төр, засгийн үйлчилгээг эрхлэх газрын холбогдох</w:t>
      </w:r>
      <w:r w:rsidR="000377B7"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ажилтан</w:t>
      </w:r>
      <w:r w:rsidR="000377B7" w:rsidRPr="005D171F">
        <w:rPr>
          <w:rFonts w:eastAsia="Times New Roman" w:cs="Arial"/>
          <w:noProof/>
          <w:color w:val="000000" w:themeColor="text1"/>
          <w:szCs w:val="24"/>
          <w:lang w:val="mn-MN"/>
        </w:rPr>
        <w:t xml:space="preserve"> болон</w:t>
      </w:r>
      <w:r w:rsidRPr="005D171F">
        <w:rPr>
          <w:rFonts w:eastAsia="Times New Roman" w:cs="Arial"/>
          <w:noProof/>
          <w:color w:val="000000" w:themeColor="text1"/>
          <w:szCs w:val="24"/>
          <w:lang w:val="mn-MN"/>
        </w:rPr>
        <w:t xml:space="preserve"> инженер, техникийн мэргэжлийн </w:t>
      </w:r>
      <w:r w:rsidR="007D398E" w:rsidRPr="005D171F">
        <w:rPr>
          <w:rFonts w:eastAsia="Times New Roman" w:cs="Arial"/>
          <w:noProof/>
          <w:color w:val="000000" w:themeColor="text1"/>
          <w:szCs w:val="24"/>
          <w:lang w:val="mn-MN"/>
        </w:rPr>
        <w:t xml:space="preserve">ажилтан </w:t>
      </w:r>
      <w:r w:rsidRPr="005D171F">
        <w:rPr>
          <w:rFonts w:eastAsia="Times New Roman" w:cs="Arial"/>
          <w:noProof/>
          <w:color w:val="000000" w:themeColor="text1"/>
          <w:szCs w:val="24"/>
          <w:lang w:val="mn-MN"/>
        </w:rPr>
        <w:t xml:space="preserve">Хамгаалалтын хэлтэст </w:t>
      </w:r>
      <w:r w:rsidR="00CC7D60" w:rsidRPr="005D171F">
        <w:rPr>
          <w:rFonts w:eastAsia="Times New Roman" w:cs="Arial"/>
          <w:noProof/>
          <w:color w:val="000000" w:themeColor="text1"/>
          <w:szCs w:val="24"/>
          <w:lang w:val="mn-MN"/>
        </w:rPr>
        <w:t xml:space="preserve">урьдчилан </w:t>
      </w:r>
      <w:r w:rsidRPr="005D171F">
        <w:rPr>
          <w:rFonts w:eastAsia="Times New Roman" w:cs="Arial"/>
          <w:noProof/>
          <w:color w:val="000000" w:themeColor="text1"/>
          <w:szCs w:val="24"/>
          <w:lang w:val="mn-MN"/>
        </w:rPr>
        <w:t>мэдэг</w:t>
      </w:r>
      <w:r w:rsidR="004C4152" w:rsidRPr="005D171F">
        <w:rPr>
          <w:rFonts w:eastAsia="Times New Roman" w:cs="Arial"/>
          <w:noProof/>
          <w:color w:val="000000" w:themeColor="text1"/>
          <w:szCs w:val="24"/>
          <w:lang w:val="mn-MN"/>
        </w:rPr>
        <w:t>дс</w:t>
      </w:r>
      <w:r w:rsidR="007D398E" w:rsidRPr="005D171F">
        <w:rPr>
          <w:rFonts w:eastAsia="Times New Roman" w:cs="Arial"/>
          <w:noProof/>
          <w:color w:val="000000" w:themeColor="text1"/>
          <w:szCs w:val="24"/>
          <w:lang w:val="mn-MN"/>
        </w:rPr>
        <w:t>э</w:t>
      </w:r>
      <w:r w:rsidR="004C4152" w:rsidRPr="005D171F">
        <w:rPr>
          <w:rFonts w:eastAsia="Times New Roman" w:cs="Arial"/>
          <w:noProof/>
          <w:color w:val="000000" w:themeColor="text1"/>
          <w:szCs w:val="24"/>
          <w:lang w:val="mn-MN"/>
        </w:rPr>
        <w:t>ний үндсэн дээр</w:t>
      </w:r>
      <w:r w:rsidRPr="005D171F">
        <w:rPr>
          <w:rFonts w:eastAsia="Times New Roman" w:cs="Arial"/>
          <w:noProof/>
          <w:color w:val="000000" w:themeColor="text1"/>
          <w:szCs w:val="24"/>
          <w:lang w:val="mn-MN"/>
        </w:rPr>
        <w:t xml:space="preserve"> Төрийн ордны </w:t>
      </w:r>
      <w:r w:rsidR="000377B7" w:rsidRPr="005D171F">
        <w:rPr>
          <w:rFonts w:eastAsia="Times New Roman" w:cs="Arial"/>
          <w:noProof/>
          <w:color w:val="000000" w:themeColor="text1"/>
          <w:szCs w:val="24"/>
          <w:lang w:val="mn-MN"/>
        </w:rPr>
        <w:t>баруун хойд, зүүн хойд, хойд</w:t>
      </w:r>
      <w:r w:rsidR="007D398E" w:rsidRPr="005D171F">
        <w:rPr>
          <w:rFonts w:eastAsia="Times New Roman" w:cs="Arial"/>
          <w:noProof/>
          <w:color w:val="000000" w:themeColor="text1"/>
          <w:szCs w:val="24"/>
          <w:lang w:val="mn-MN"/>
        </w:rPr>
        <w:t xml:space="preserve"> талын</w:t>
      </w:r>
      <w:r w:rsidR="007D398E" w:rsidRPr="005D171F">
        <w:rPr>
          <w:rFonts w:eastAsia="Times New Roman" w:cs="Arial"/>
          <w:b/>
          <w:bCs/>
          <w:noProof/>
          <w:color w:val="000000" w:themeColor="text1"/>
          <w:szCs w:val="24"/>
          <w:lang w:val="mn-MN"/>
        </w:rPr>
        <w:t xml:space="preserve"> </w:t>
      </w:r>
      <w:r w:rsidR="000377B7" w:rsidRPr="005D171F">
        <w:rPr>
          <w:rFonts w:eastAsia="Times New Roman" w:cs="Arial"/>
          <w:noProof/>
          <w:color w:val="000000" w:themeColor="text1"/>
          <w:szCs w:val="24"/>
          <w:lang w:val="mn-MN"/>
        </w:rPr>
        <w:t xml:space="preserve">голын </w:t>
      </w:r>
      <w:r w:rsidRPr="005D171F">
        <w:rPr>
          <w:rFonts w:eastAsia="Times New Roman" w:cs="Arial"/>
          <w:noProof/>
          <w:color w:val="000000" w:themeColor="text1"/>
          <w:szCs w:val="24"/>
          <w:lang w:val="mn-MN"/>
        </w:rPr>
        <w:t xml:space="preserve">хаалгаар нэвтэрч болно. </w:t>
      </w:r>
    </w:p>
    <w:p w14:paraId="0115934E" w14:textId="77777777" w:rsidR="00526901" w:rsidRPr="005D171F" w:rsidRDefault="00526901" w:rsidP="00526901">
      <w:pPr>
        <w:suppressAutoHyphens/>
        <w:spacing w:line="240" w:lineRule="auto"/>
        <w:ind w:firstLine="709"/>
        <w:rPr>
          <w:rFonts w:eastAsia="Times New Roman" w:cs="Arial"/>
          <w:noProof/>
          <w:color w:val="000000" w:themeColor="text1"/>
          <w:szCs w:val="24"/>
          <w:lang w:val="mn-MN"/>
        </w:rPr>
      </w:pPr>
    </w:p>
    <w:p w14:paraId="51151D14" w14:textId="1F79107C" w:rsidR="00526901" w:rsidRPr="005D171F" w:rsidRDefault="00BB3E6C" w:rsidP="00526901">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2.2</w:t>
      </w:r>
      <w:r w:rsidR="0058366C" w:rsidRPr="005D171F">
        <w:rPr>
          <w:rFonts w:eastAsia="Times New Roman" w:cs="Arial"/>
          <w:bCs/>
          <w:noProof/>
          <w:color w:val="000000" w:themeColor="text1"/>
          <w:szCs w:val="24"/>
          <w:lang w:val="mn-MN"/>
        </w:rPr>
        <w:t>1</w:t>
      </w:r>
      <w:r w:rsidRPr="005D171F">
        <w:rPr>
          <w:rFonts w:eastAsia="Times New Roman" w:cs="Arial"/>
          <w:bCs/>
          <w:noProof/>
          <w:color w:val="000000" w:themeColor="text1"/>
          <w:szCs w:val="24"/>
          <w:lang w:val="mn-MN"/>
        </w:rPr>
        <w:t>.</w:t>
      </w:r>
      <w:r w:rsidR="00526901" w:rsidRPr="005D171F">
        <w:rPr>
          <w:rFonts w:eastAsia="Times New Roman" w:cs="Arial"/>
          <w:noProof/>
          <w:color w:val="000000" w:themeColor="text1"/>
          <w:szCs w:val="24"/>
          <w:lang w:val="mn-MN"/>
        </w:rPr>
        <w:t xml:space="preserve">Төрийн ордонд гарсан гэнэтийн эвдрэл, гэмтлийн үед тухайн нөхцөл, байдлыг арилгах зорилгоор холбогдох </w:t>
      </w:r>
      <w:r w:rsidR="007D398E" w:rsidRPr="005D171F">
        <w:rPr>
          <w:rFonts w:eastAsia="Times New Roman" w:cs="Arial"/>
          <w:noProof/>
          <w:color w:val="000000" w:themeColor="text1"/>
          <w:szCs w:val="24"/>
          <w:lang w:val="mn-MN"/>
        </w:rPr>
        <w:t xml:space="preserve">ажилтан </w:t>
      </w:r>
      <w:r w:rsidR="00CC7D60" w:rsidRPr="005D171F">
        <w:rPr>
          <w:rFonts w:eastAsia="Times New Roman" w:cs="Arial"/>
          <w:noProof/>
          <w:color w:val="000000" w:themeColor="text1"/>
          <w:szCs w:val="24"/>
          <w:lang w:val="mn-MN"/>
        </w:rPr>
        <w:t>урьдчилан</w:t>
      </w:r>
      <w:r w:rsidR="00526901" w:rsidRPr="005D171F">
        <w:rPr>
          <w:rFonts w:eastAsia="Times New Roman" w:cs="Arial"/>
          <w:noProof/>
          <w:color w:val="000000" w:themeColor="text1"/>
          <w:szCs w:val="24"/>
          <w:lang w:val="mn-MN"/>
        </w:rPr>
        <w:t xml:space="preserve"> зөвшөөрөл авалгүйгээр </w:t>
      </w:r>
      <w:r w:rsidR="00253403" w:rsidRPr="005D171F">
        <w:rPr>
          <w:rFonts w:eastAsia="Times New Roman" w:cs="Arial"/>
          <w:noProof/>
          <w:color w:val="000000" w:themeColor="text1"/>
          <w:szCs w:val="24"/>
          <w:lang w:val="mn-MN"/>
        </w:rPr>
        <w:t xml:space="preserve">Төрийн ордонд </w:t>
      </w:r>
      <w:r w:rsidR="00476504" w:rsidRPr="005D171F">
        <w:rPr>
          <w:rFonts w:eastAsia="Times New Roman" w:cs="Arial"/>
          <w:noProof/>
          <w:color w:val="000000" w:themeColor="text1"/>
          <w:szCs w:val="24"/>
          <w:lang w:val="mn-MN"/>
        </w:rPr>
        <w:t xml:space="preserve">шууд </w:t>
      </w:r>
      <w:r w:rsidR="00526901" w:rsidRPr="005D171F">
        <w:rPr>
          <w:rFonts w:eastAsia="Times New Roman" w:cs="Arial"/>
          <w:noProof/>
          <w:color w:val="000000" w:themeColor="text1"/>
          <w:szCs w:val="24"/>
          <w:lang w:val="mn-MN"/>
        </w:rPr>
        <w:t xml:space="preserve">нэвтэрч болох бөгөөд </w:t>
      </w:r>
      <w:r w:rsidR="00B26AD5" w:rsidRPr="005D171F">
        <w:rPr>
          <w:rFonts w:eastAsia="Times New Roman" w:cs="Arial"/>
          <w:noProof/>
          <w:color w:val="000000" w:themeColor="text1"/>
          <w:szCs w:val="24"/>
          <w:lang w:val="mn-MN"/>
        </w:rPr>
        <w:t xml:space="preserve">түүнд </w:t>
      </w:r>
      <w:r w:rsidR="00526901" w:rsidRPr="005D171F">
        <w:rPr>
          <w:rFonts w:eastAsia="Times New Roman" w:cs="Arial"/>
          <w:noProof/>
          <w:color w:val="000000" w:themeColor="text1"/>
          <w:szCs w:val="24"/>
          <w:lang w:val="mn-MN"/>
        </w:rPr>
        <w:t xml:space="preserve">Хамгаалалтын хэлтэс </w:t>
      </w:r>
      <w:r w:rsidR="00253403" w:rsidRPr="005D171F">
        <w:rPr>
          <w:rFonts w:eastAsia="Times New Roman" w:cs="Arial"/>
          <w:noProof/>
          <w:color w:val="000000" w:themeColor="text1"/>
          <w:szCs w:val="24"/>
          <w:lang w:val="mn-MN"/>
        </w:rPr>
        <w:t xml:space="preserve">байнгын </w:t>
      </w:r>
      <w:r w:rsidR="00526901" w:rsidRPr="005D171F">
        <w:rPr>
          <w:rFonts w:eastAsia="Times New Roman" w:cs="Arial"/>
          <w:noProof/>
          <w:color w:val="000000" w:themeColor="text1"/>
          <w:szCs w:val="24"/>
          <w:lang w:val="mn-MN"/>
        </w:rPr>
        <w:t>хяналт тав</w:t>
      </w:r>
      <w:r w:rsidR="00253403" w:rsidRPr="005D171F">
        <w:rPr>
          <w:rFonts w:eastAsia="Times New Roman" w:cs="Arial"/>
          <w:noProof/>
          <w:color w:val="000000" w:themeColor="text1"/>
          <w:szCs w:val="24"/>
          <w:lang w:val="mn-MN"/>
        </w:rPr>
        <w:t>ьж ажиллан</w:t>
      </w:r>
      <w:r w:rsidR="00526901" w:rsidRPr="005D171F">
        <w:rPr>
          <w:rFonts w:eastAsia="Times New Roman" w:cs="Arial"/>
          <w:noProof/>
          <w:color w:val="000000" w:themeColor="text1"/>
          <w:szCs w:val="24"/>
          <w:lang w:val="mn-MN"/>
        </w:rPr>
        <w:t>а.</w:t>
      </w:r>
    </w:p>
    <w:p w14:paraId="344EE0DC" w14:textId="77777777" w:rsidR="00526901" w:rsidRPr="005D171F" w:rsidRDefault="00526901" w:rsidP="000F3D28">
      <w:pPr>
        <w:suppressAutoHyphens/>
        <w:spacing w:after="5" w:line="240" w:lineRule="auto"/>
        <w:ind w:right="20" w:firstLine="709"/>
        <w:contextualSpacing/>
        <w:rPr>
          <w:rFonts w:eastAsia="Times New Roman" w:cs="Arial"/>
          <w:noProof/>
          <w:color w:val="000000" w:themeColor="text1"/>
          <w:szCs w:val="24"/>
          <w:lang w:val="mn-MN"/>
        </w:rPr>
      </w:pPr>
    </w:p>
    <w:p w14:paraId="2104DC68" w14:textId="53C977D2" w:rsidR="000F3D28" w:rsidRPr="005D171F" w:rsidRDefault="00BB3E6C" w:rsidP="000F3D28">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2.2</w:t>
      </w:r>
      <w:r w:rsidR="00D35624" w:rsidRPr="005D171F">
        <w:rPr>
          <w:rFonts w:eastAsia="Times New Roman" w:cs="Arial"/>
          <w:noProof/>
          <w:color w:val="000000" w:themeColor="text1"/>
          <w:szCs w:val="24"/>
          <w:lang w:val="mn-MN"/>
        </w:rPr>
        <w:t>2</w:t>
      </w:r>
      <w:r w:rsidRPr="005D171F">
        <w:rPr>
          <w:rFonts w:eastAsia="Times New Roman" w:cs="Arial"/>
          <w:noProof/>
          <w:color w:val="000000" w:themeColor="text1"/>
          <w:szCs w:val="24"/>
          <w:lang w:val="mn-MN"/>
        </w:rPr>
        <w:t>.</w:t>
      </w:r>
      <w:r w:rsidR="000F3D28" w:rsidRPr="005D171F">
        <w:rPr>
          <w:rFonts w:eastAsia="Times New Roman" w:cs="Arial"/>
          <w:noProof/>
          <w:color w:val="000000" w:themeColor="text1"/>
          <w:szCs w:val="24"/>
          <w:lang w:val="mn-MN"/>
        </w:rPr>
        <w:t>Төрийн ордонд байрладаг төрийн байгууллагын ахмад</w:t>
      </w:r>
      <w:r w:rsidR="005E0AD8" w:rsidRPr="005D171F">
        <w:rPr>
          <w:rFonts w:eastAsia="Times New Roman" w:cs="Arial"/>
          <w:noProof/>
          <w:color w:val="000000" w:themeColor="text1"/>
          <w:szCs w:val="24"/>
          <w:lang w:val="mn-MN"/>
        </w:rPr>
        <w:t xml:space="preserve"> </w:t>
      </w:r>
      <w:r w:rsidR="00306247" w:rsidRPr="005D171F">
        <w:rPr>
          <w:rFonts w:eastAsia="Times New Roman" w:cs="Arial"/>
          <w:noProof/>
          <w:color w:val="000000" w:themeColor="text1"/>
          <w:szCs w:val="24"/>
          <w:lang w:val="mn-MN"/>
        </w:rPr>
        <w:t xml:space="preserve">ажилтныг </w:t>
      </w:r>
      <w:r w:rsidR="000F3D28" w:rsidRPr="005D171F">
        <w:rPr>
          <w:rFonts w:eastAsia="Times New Roman" w:cs="Arial"/>
          <w:noProof/>
          <w:color w:val="000000" w:themeColor="text1"/>
          <w:szCs w:val="24"/>
          <w:lang w:val="mn-MN"/>
        </w:rPr>
        <w:t>Төрийн ордонд зохион байгуулагдах арга хэмжээнд оролцуулах тохиолдолд холбогдох байгууллагаас олгосон ахмад ажилтны үнэмлэхийг шалган нэвтрүүлэх бөгөөд бусад үед энэ журмын</w:t>
      </w:r>
      <w:r w:rsidR="00922905"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2.1</w:t>
      </w:r>
      <w:r w:rsidR="00073899" w:rsidRPr="005D171F">
        <w:rPr>
          <w:rFonts w:eastAsia="Times New Roman" w:cs="Arial"/>
          <w:noProof/>
          <w:color w:val="000000" w:themeColor="text1"/>
          <w:szCs w:val="24"/>
          <w:lang w:val="mn-MN"/>
        </w:rPr>
        <w:t>5</w:t>
      </w:r>
      <w:r w:rsidRPr="005D171F">
        <w:rPr>
          <w:rFonts w:eastAsia="Times New Roman" w:cs="Arial"/>
          <w:noProof/>
          <w:color w:val="000000" w:themeColor="text1"/>
          <w:szCs w:val="24"/>
          <w:lang w:val="mn-MN"/>
        </w:rPr>
        <w:t>-</w:t>
      </w:r>
      <w:r w:rsidR="00073899" w:rsidRPr="005D171F">
        <w:rPr>
          <w:rFonts w:eastAsia="Times New Roman" w:cs="Arial"/>
          <w:noProof/>
          <w:color w:val="000000" w:themeColor="text1"/>
          <w:szCs w:val="24"/>
          <w:lang w:val="mn-MN"/>
        </w:rPr>
        <w:t>д</w:t>
      </w:r>
      <w:r w:rsidRPr="005D171F">
        <w:rPr>
          <w:rFonts w:eastAsia="Times New Roman" w:cs="Arial"/>
          <w:noProof/>
          <w:color w:val="000000" w:themeColor="text1"/>
          <w:szCs w:val="24"/>
          <w:lang w:val="mn-MN"/>
        </w:rPr>
        <w:t xml:space="preserve"> </w:t>
      </w:r>
      <w:r w:rsidR="000F3D28" w:rsidRPr="005D171F">
        <w:rPr>
          <w:rFonts w:eastAsia="Times New Roman" w:cs="Arial"/>
          <w:noProof/>
          <w:color w:val="000000" w:themeColor="text1"/>
          <w:szCs w:val="24"/>
          <w:lang w:val="mn-MN"/>
        </w:rPr>
        <w:t xml:space="preserve">заасан </w:t>
      </w:r>
      <w:r w:rsidRPr="005D171F">
        <w:rPr>
          <w:rFonts w:eastAsia="Times New Roman" w:cs="Arial"/>
          <w:noProof/>
          <w:color w:val="000000" w:themeColor="text1"/>
          <w:szCs w:val="24"/>
          <w:lang w:val="mn-MN"/>
        </w:rPr>
        <w:t xml:space="preserve">нэр өгөх </w:t>
      </w:r>
      <w:r w:rsidR="000F3D28" w:rsidRPr="005D171F">
        <w:rPr>
          <w:rFonts w:eastAsia="Times New Roman" w:cs="Arial"/>
          <w:noProof/>
          <w:color w:val="000000" w:themeColor="text1"/>
          <w:szCs w:val="24"/>
          <w:lang w:val="mn-MN"/>
        </w:rPr>
        <w:t>эрх бүхий албан тушаалтнаас Хамгаалалтын хэлтэст урьдчилан мэдэгдэж өгсөн нэрсийн дагуу шалган нэвтрүүлнэ.</w:t>
      </w:r>
      <w:r w:rsidR="00306247" w:rsidRPr="005D171F">
        <w:rPr>
          <w:rFonts w:eastAsia="Times New Roman" w:cs="Arial"/>
          <w:noProof/>
          <w:color w:val="000000" w:themeColor="text1"/>
          <w:szCs w:val="24"/>
          <w:lang w:val="mn-MN"/>
        </w:rPr>
        <w:t xml:space="preserve"> </w:t>
      </w:r>
    </w:p>
    <w:p w14:paraId="61BB908A" w14:textId="77777777" w:rsidR="00A9418F" w:rsidRPr="005D171F" w:rsidRDefault="00A9418F" w:rsidP="00905333">
      <w:pPr>
        <w:suppressAutoHyphens/>
        <w:spacing w:after="5" w:line="240" w:lineRule="auto"/>
        <w:ind w:right="20" w:firstLine="709"/>
        <w:contextualSpacing/>
        <w:rPr>
          <w:rFonts w:eastAsia="Times New Roman" w:cs="Arial"/>
          <w:noProof/>
          <w:color w:val="000000" w:themeColor="text1"/>
          <w:szCs w:val="24"/>
          <w:lang w:val="mn-MN"/>
        </w:rPr>
      </w:pPr>
    </w:p>
    <w:p w14:paraId="022D09E1" w14:textId="027A2CC2" w:rsidR="000F3D28" w:rsidRPr="005D171F" w:rsidRDefault="00BB3E6C" w:rsidP="000F3D28">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2.2</w:t>
      </w:r>
      <w:r w:rsidR="00AC5F22" w:rsidRPr="005D171F">
        <w:rPr>
          <w:rFonts w:eastAsia="Times New Roman" w:cs="Arial"/>
          <w:noProof/>
          <w:color w:val="000000" w:themeColor="text1"/>
          <w:szCs w:val="24"/>
          <w:lang w:val="mn-MN"/>
        </w:rPr>
        <w:t>3</w:t>
      </w:r>
      <w:r w:rsidR="00213173" w:rsidRPr="005D171F">
        <w:rPr>
          <w:rFonts w:eastAsia="Times New Roman" w:cs="Arial"/>
          <w:noProof/>
          <w:color w:val="000000" w:themeColor="text1"/>
          <w:szCs w:val="24"/>
          <w:lang w:val="mn-MN"/>
        </w:rPr>
        <w:t>.</w:t>
      </w:r>
      <w:r w:rsidR="000F3D28" w:rsidRPr="005D171F">
        <w:rPr>
          <w:rFonts w:cs="Arial"/>
          <w:lang w:val="mn-MN"/>
        </w:rPr>
        <w:t xml:space="preserve">Нийтээр тэмдэглэх баярын болон тэмдэглэлт өдрүүдийн тухай хуулийн 4.1.6-д заасан </w:t>
      </w:r>
      <w:r w:rsidR="00306247" w:rsidRPr="005D171F">
        <w:rPr>
          <w:rFonts w:cs="Arial"/>
          <w:lang w:val="mn-MN"/>
        </w:rPr>
        <w:t>Хүүхдийн баяр</w:t>
      </w:r>
      <w:r w:rsidR="00D53C4B" w:rsidRPr="005D171F">
        <w:rPr>
          <w:rFonts w:cs="Arial"/>
          <w:lang w:val="mn-MN"/>
        </w:rPr>
        <w:t xml:space="preserve"> </w:t>
      </w:r>
      <w:r w:rsidR="00306247" w:rsidRPr="005D171F">
        <w:rPr>
          <w:rFonts w:cs="Arial"/>
          <w:lang w:val="mn-MN"/>
        </w:rPr>
        <w:t xml:space="preserve">6 дугаар сарын 01-ний </w:t>
      </w:r>
      <w:r w:rsidR="000F3D28" w:rsidRPr="005D171F">
        <w:rPr>
          <w:rFonts w:cs="Arial"/>
          <w:lang w:val="mn-MN"/>
        </w:rPr>
        <w:t xml:space="preserve">өдөр болон бусад </w:t>
      </w:r>
      <w:r w:rsidR="00962769" w:rsidRPr="005D171F">
        <w:rPr>
          <w:rFonts w:eastAsia="Times New Roman" w:cs="Arial"/>
          <w:noProof/>
          <w:color w:val="000000" w:themeColor="text1"/>
          <w:szCs w:val="24"/>
          <w:lang w:val="mn-MN"/>
        </w:rPr>
        <w:t xml:space="preserve">өдөрт </w:t>
      </w:r>
      <w:r w:rsidR="000F3D28" w:rsidRPr="005D171F">
        <w:rPr>
          <w:rFonts w:eastAsia="Times New Roman" w:cs="Arial"/>
          <w:noProof/>
          <w:color w:val="000000" w:themeColor="text1"/>
          <w:szCs w:val="24"/>
          <w:lang w:val="mn-MN"/>
        </w:rPr>
        <w:t>хүүхдийг</w:t>
      </w:r>
      <w:r w:rsidR="00B76D90" w:rsidRPr="005D171F">
        <w:rPr>
          <w:rFonts w:eastAsia="Times New Roman" w:cs="Arial"/>
          <w:noProof/>
          <w:color w:val="000000" w:themeColor="text1"/>
          <w:szCs w:val="24"/>
          <w:lang w:val="mn-MN"/>
        </w:rPr>
        <w:t xml:space="preserve"> </w:t>
      </w:r>
      <w:r w:rsidR="0073266B" w:rsidRPr="005D171F">
        <w:rPr>
          <w:rFonts w:eastAsia="Times New Roman" w:cs="Arial"/>
          <w:noProof/>
          <w:color w:val="000000" w:themeColor="text1"/>
          <w:szCs w:val="24"/>
          <w:lang w:val="mn-MN"/>
        </w:rPr>
        <w:t xml:space="preserve">Төрийн ордонтой </w:t>
      </w:r>
      <w:r w:rsidR="007D398E" w:rsidRPr="005D171F">
        <w:rPr>
          <w:rFonts w:eastAsia="Times New Roman" w:cs="Arial"/>
          <w:noProof/>
          <w:color w:val="000000" w:themeColor="text1"/>
          <w:szCs w:val="24"/>
          <w:lang w:val="mn-MN"/>
        </w:rPr>
        <w:t xml:space="preserve">танилцуулж </w:t>
      </w:r>
      <w:r w:rsidR="0073266B" w:rsidRPr="005D171F">
        <w:rPr>
          <w:rFonts w:eastAsia="Times New Roman" w:cs="Arial"/>
          <w:noProof/>
          <w:color w:val="000000" w:themeColor="text1"/>
          <w:szCs w:val="24"/>
          <w:lang w:val="mn-MN"/>
        </w:rPr>
        <w:t xml:space="preserve">болон </w:t>
      </w:r>
      <w:r w:rsidR="000F3D28" w:rsidRPr="005D171F">
        <w:rPr>
          <w:rFonts w:eastAsia="Times New Roman" w:cs="Arial"/>
          <w:noProof/>
          <w:color w:val="000000" w:themeColor="text1"/>
          <w:szCs w:val="24"/>
          <w:lang w:val="mn-MN"/>
        </w:rPr>
        <w:t xml:space="preserve">Төрийн ордонд зохион байгуулагдах арга хэмжээнд нэгдсэн байдлаар оролцуулж болно. </w:t>
      </w:r>
    </w:p>
    <w:p w14:paraId="14E0BD7B" w14:textId="77777777" w:rsidR="000F3D28" w:rsidRPr="005D171F" w:rsidRDefault="000F3D28" w:rsidP="000F3D28">
      <w:pPr>
        <w:suppressAutoHyphens/>
        <w:spacing w:line="240" w:lineRule="auto"/>
        <w:ind w:firstLine="709"/>
        <w:rPr>
          <w:rFonts w:eastAsia="Times New Roman" w:cs="Arial"/>
          <w:noProof/>
          <w:color w:val="000000" w:themeColor="text1"/>
          <w:szCs w:val="24"/>
          <w:lang w:val="mn-MN"/>
        </w:rPr>
      </w:pPr>
    </w:p>
    <w:p w14:paraId="2B1E030A" w14:textId="18AF8EFB" w:rsidR="004E5B28" w:rsidRPr="005D171F" w:rsidRDefault="000F3D28" w:rsidP="00962769">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2.</w:t>
      </w:r>
      <w:r w:rsidR="003F4446" w:rsidRPr="005D171F">
        <w:rPr>
          <w:rFonts w:eastAsia="Times New Roman" w:cs="Arial"/>
          <w:noProof/>
          <w:color w:val="000000" w:themeColor="text1"/>
          <w:szCs w:val="24"/>
          <w:lang w:val="mn-MN"/>
        </w:rPr>
        <w:t>2</w:t>
      </w:r>
      <w:r w:rsidR="00120398" w:rsidRPr="005D171F">
        <w:rPr>
          <w:rFonts w:eastAsia="Times New Roman" w:cs="Arial"/>
          <w:noProof/>
          <w:color w:val="000000" w:themeColor="text1"/>
          <w:szCs w:val="24"/>
          <w:lang w:val="mn-MN"/>
        </w:rPr>
        <w:t>4</w:t>
      </w:r>
      <w:r w:rsidRPr="005D171F">
        <w:rPr>
          <w:rFonts w:eastAsia="Times New Roman" w:cs="Arial"/>
          <w:noProof/>
          <w:color w:val="000000" w:themeColor="text1"/>
          <w:szCs w:val="24"/>
          <w:lang w:val="mn-MN"/>
        </w:rPr>
        <w:t>.Төрийн ордонд байрладаг төрийн байгууллагын ажилтнууд өөрийн</w:t>
      </w:r>
      <w:r w:rsidR="00A6077A"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хүүхдийг ажлын цагаар </w:t>
      </w:r>
      <w:r w:rsidR="00430148" w:rsidRPr="005D171F">
        <w:rPr>
          <w:rFonts w:eastAsia="Times New Roman" w:cs="Arial"/>
          <w:noProof/>
          <w:color w:val="000000" w:themeColor="text1"/>
          <w:szCs w:val="24"/>
          <w:lang w:val="mn-MN"/>
        </w:rPr>
        <w:t xml:space="preserve">албан өрөө, </w:t>
      </w:r>
      <w:r w:rsidRPr="005D171F">
        <w:rPr>
          <w:rFonts w:eastAsia="Times New Roman" w:cs="Arial"/>
          <w:noProof/>
          <w:color w:val="000000" w:themeColor="text1"/>
          <w:szCs w:val="24"/>
          <w:lang w:val="mn-MN"/>
        </w:rPr>
        <w:t>тасалгаандаа түр хугацаанд байлгаж болох бөгөөд хүүхдийн аюулгүй байдал болон Төрийн ордонд баримтлах дэг журмыг тухайн ажилтан хариуцна.</w:t>
      </w:r>
    </w:p>
    <w:p w14:paraId="58044E63" w14:textId="77777777" w:rsidR="009C1DB3" w:rsidRPr="005D171F" w:rsidRDefault="009C1DB3" w:rsidP="007B04C2">
      <w:pPr>
        <w:suppressAutoHyphens/>
        <w:spacing w:line="240" w:lineRule="auto"/>
        <w:rPr>
          <w:rFonts w:eastAsia="Times New Roman" w:cs="Arial"/>
          <w:noProof/>
          <w:color w:val="000000" w:themeColor="text1"/>
          <w:szCs w:val="24"/>
          <w:lang w:val="mn-MN"/>
        </w:rPr>
      </w:pPr>
    </w:p>
    <w:p w14:paraId="0C5D43B8" w14:textId="4C54D188" w:rsidR="007D398E" w:rsidRPr="005D171F" w:rsidRDefault="00BB3E6C" w:rsidP="00887114">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2.</w:t>
      </w:r>
      <w:r w:rsidR="00FE074B" w:rsidRPr="005D171F">
        <w:rPr>
          <w:rFonts w:eastAsia="Times New Roman" w:cs="Arial"/>
          <w:bCs/>
          <w:noProof/>
          <w:color w:val="000000" w:themeColor="text1"/>
          <w:szCs w:val="24"/>
          <w:lang w:val="mn-MN"/>
        </w:rPr>
        <w:t>2</w:t>
      </w:r>
      <w:r w:rsidR="007B04C2" w:rsidRPr="005D171F">
        <w:rPr>
          <w:rFonts w:eastAsia="Times New Roman" w:cs="Arial"/>
          <w:bCs/>
          <w:noProof/>
          <w:color w:val="000000" w:themeColor="text1"/>
          <w:szCs w:val="24"/>
          <w:lang w:val="mn-MN"/>
        </w:rPr>
        <w:t>5</w:t>
      </w:r>
      <w:r w:rsidRPr="005D171F">
        <w:rPr>
          <w:rFonts w:eastAsia="Times New Roman" w:cs="Arial"/>
          <w:bCs/>
          <w:noProof/>
          <w:color w:val="000000" w:themeColor="text1"/>
          <w:szCs w:val="24"/>
          <w:lang w:val="mn-MN"/>
        </w:rPr>
        <w:t>.</w:t>
      </w:r>
      <w:r w:rsidR="00B530FD" w:rsidRPr="005D171F">
        <w:rPr>
          <w:rFonts w:eastAsia="Times New Roman" w:cs="Arial"/>
          <w:noProof/>
          <w:color w:val="000000" w:themeColor="text1"/>
          <w:szCs w:val="24"/>
          <w:lang w:val="mn-MN"/>
        </w:rPr>
        <w:t xml:space="preserve">Хамгаалалтын хэлтэс </w:t>
      </w:r>
      <w:r w:rsidR="00B530FD" w:rsidRPr="005D171F">
        <w:rPr>
          <w:rFonts w:eastAsia="Times New Roman" w:cs="Arial"/>
          <w:bCs/>
          <w:noProof/>
          <w:color w:val="000000" w:themeColor="text1"/>
          <w:szCs w:val="24"/>
          <w:lang w:val="mn-MN"/>
        </w:rPr>
        <w:t>г</w:t>
      </w:r>
      <w:r w:rsidR="009C1DB3" w:rsidRPr="005D171F">
        <w:rPr>
          <w:rFonts w:eastAsia="Times New Roman" w:cs="Arial"/>
          <w:bCs/>
          <w:noProof/>
          <w:color w:val="000000" w:themeColor="text1"/>
          <w:szCs w:val="24"/>
          <w:lang w:val="mn-MN"/>
        </w:rPr>
        <w:t xml:space="preserve">адаад улсын </w:t>
      </w:r>
      <w:r w:rsidR="009C1DB3" w:rsidRPr="005D171F">
        <w:rPr>
          <w:rFonts w:eastAsia="Times New Roman" w:cs="Arial"/>
          <w:noProof/>
          <w:color w:val="000000" w:themeColor="text1"/>
          <w:szCs w:val="24"/>
          <w:lang w:val="mn-MN"/>
        </w:rPr>
        <w:t>дээд, өндөр хэмжээний зочны айлчлал болон төрийн ёслол, хүндэтгэлийн арга хэмжээ зохион байгуул</w:t>
      </w:r>
      <w:r w:rsidR="008E2CA8" w:rsidRPr="005D171F">
        <w:rPr>
          <w:rFonts w:eastAsia="Times New Roman" w:cs="Arial"/>
          <w:noProof/>
          <w:color w:val="000000" w:themeColor="text1"/>
          <w:szCs w:val="24"/>
          <w:lang w:val="mn-MN"/>
        </w:rPr>
        <w:t>агда</w:t>
      </w:r>
      <w:r w:rsidR="009C1DB3" w:rsidRPr="005D171F">
        <w:rPr>
          <w:rFonts w:eastAsia="Times New Roman" w:cs="Arial"/>
          <w:noProof/>
          <w:color w:val="000000" w:themeColor="text1"/>
          <w:szCs w:val="24"/>
          <w:lang w:val="mn-MN"/>
        </w:rPr>
        <w:t>ж байгаа үед</w:t>
      </w:r>
      <w:r w:rsidR="00B530FD" w:rsidRPr="005D171F">
        <w:rPr>
          <w:rFonts w:eastAsia="Times New Roman" w:cs="Arial"/>
          <w:noProof/>
          <w:color w:val="000000" w:themeColor="text1"/>
          <w:szCs w:val="24"/>
          <w:lang w:val="mn-MN"/>
        </w:rPr>
        <w:t xml:space="preserve"> иргэнийг Төрийн ордонд нэвтрүүлэхгүй бөгөөд </w:t>
      </w:r>
      <w:r w:rsidR="009C1DB3" w:rsidRPr="005D171F">
        <w:rPr>
          <w:rFonts w:eastAsia="Times New Roman" w:cs="Arial"/>
          <w:noProof/>
          <w:color w:val="000000" w:themeColor="text1"/>
          <w:szCs w:val="24"/>
          <w:lang w:val="mn-MN"/>
        </w:rPr>
        <w:t>энэ журмын</w:t>
      </w:r>
      <w:r w:rsidR="00B530FD" w:rsidRPr="005D171F">
        <w:rPr>
          <w:rFonts w:eastAsia="Times New Roman" w:cs="Arial"/>
          <w:noProof/>
          <w:color w:val="000000" w:themeColor="text1"/>
          <w:szCs w:val="24"/>
          <w:lang w:val="mn-MN"/>
        </w:rPr>
        <w:t xml:space="preserve"> </w:t>
      </w:r>
      <w:r w:rsidRPr="005D171F">
        <w:rPr>
          <w:rFonts w:eastAsia="Times New Roman" w:cs="Arial"/>
          <w:bCs/>
          <w:noProof/>
          <w:color w:val="000000" w:themeColor="text1"/>
          <w:szCs w:val="24"/>
          <w:lang w:val="mn-MN"/>
        </w:rPr>
        <w:t>2.1</w:t>
      </w:r>
      <w:r w:rsidR="008E2CA8" w:rsidRPr="005D171F">
        <w:rPr>
          <w:rFonts w:eastAsia="Times New Roman" w:cs="Arial"/>
          <w:bCs/>
          <w:noProof/>
          <w:color w:val="000000" w:themeColor="text1"/>
          <w:szCs w:val="24"/>
          <w:lang w:val="mn-MN"/>
        </w:rPr>
        <w:t>5</w:t>
      </w:r>
      <w:r w:rsidRPr="005D171F">
        <w:rPr>
          <w:rFonts w:eastAsia="Times New Roman" w:cs="Arial"/>
          <w:bCs/>
          <w:noProof/>
          <w:color w:val="000000" w:themeColor="text1"/>
          <w:szCs w:val="24"/>
          <w:lang w:val="mn-MN"/>
        </w:rPr>
        <w:t>-</w:t>
      </w:r>
      <w:r w:rsidR="008E2CA8" w:rsidRPr="005D171F">
        <w:rPr>
          <w:rFonts w:eastAsia="Times New Roman" w:cs="Arial"/>
          <w:bCs/>
          <w:noProof/>
          <w:color w:val="000000" w:themeColor="text1"/>
          <w:szCs w:val="24"/>
          <w:lang w:val="mn-MN"/>
        </w:rPr>
        <w:t>д</w:t>
      </w:r>
      <w:r w:rsidRPr="005D171F">
        <w:rPr>
          <w:rFonts w:eastAsia="Times New Roman" w:cs="Arial"/>
          <w:bCs/>
          <w:noProof/>
          <w:color w:val="000000" w:themeColor="text1"/>
          <w:szCs w:val="24"/>
          <w:lang w:val="mn-MN"/>
        </w:rPr>
        <w:t xml:space="preserve"> </w:t>
      </w:r>
      <w:r w:rsidR="009C1DB3" w:rsidRPr="005D171F">
        <w:rPr>
          <w:rFonts w:eastAsia="Times New Roman" w:cs="Arial"/>
          <w:noProof/>
          <w:color w:val="000000" w:themeColor="text1"/>
          <w:szCs w:val="24"/>
          <w:lang w:val="mn-MN"/>
        </w:rPr>
        <w:t xml:space="preserve">заасан нэр өгөх эрх бүхий албан тушаалтнаас </w:t>
      </w:r>
      <w:r w:rsidR="00B530FD" w:rsidRPr="005D171F">
        <w:rPr>
          <w:rFonts w:eastAsia="Times New Roman" w:cs="Arial"/>
          <w:noProof/>
          <w:color w:val="000000" w:themeColor="text1"/>
          <w:szCs w:val="24"/>
          <w:lang w:val="mn-MN"/>
        </w:rPr>
        <w:t xml:space="preserve">Төрийн ордонд </w:t>
      </w:r>
      <w:r w:rsidR="009C1DB3" w:rsidRPr="005D171F">
        <w:rPr>
          <w:rFonts w:eastAsia="Times New Roman" w:cs="Arial"/>
          <w:noProof/>
          <w:color w:val="000000" w:themeColor="text1"/>
          <w:szCs w:val="24"/>
          <w:lang w:val="mn-MN"/>
        </w:rPr>
        <w:t>нэвтрэх иргэн</w:t>
      </w:r>
      <w:r w:rsidR="008E2CA8" w:rsidRPr="005D171F">
        <w:rPr>
          <w:rFonts w:eastAsia="Times New Roman" w:cs="Arial"/>
          <w:noProof/>
          <w:color w:val="000000" w:themeColor="text1"/>
          <w:szCs w:val="24"/>
          <w:lang w:val="mn-MN"/>
        </w:rPr>
        <w:t xml:space="preserve">, албан тушаалтны </w:t>
      </w:r>
      <w:r w:rsidR="009C1DB3" w:rsidRPr="005D171F">
        <w:rPr>
          <w:rFonts w:eastAsia="Times New Roman" w:cs="Arial"/>
          <w:noProof/>
          <w:color w:val="000000" w:themeColor="text1"/>
          <w:szCs w:val="24"/>
          <w:lang w:val="mn-MN"/>
        </w:rPr>
        <w:t>нэрийг авах</w:t>
      </w:r>
      <w:r w:rsidR="00B530FD" w:rsidRPr="005D171F">
        <w:rPr>
          <w:rFonts w:eastAsia="Times New Roman" w:cs="Arial"/>
          <w:noProof/>
          <w:color w:val="000000" w:themeColor="text1"/>
          <w:szCs w:val="24"/>
          <w:lang w:val="mn-MN"/>
        </w:rPr>
        <w:t>гүй</w:t>
      </w:r>
      <w:r w:rsidR="009C1DB3" w:rsidRPr="005D171F">
        <w:rPr>
          <w:rFonts w:eastAsia="Times New Roman" w:cs="Arial"/>
          <w:noProof/>
          <w:color w:val="000000" w:themeColor="text1"/>
          <w:szCs w:val="24"/>
          <w:lang w:val="mn-MN"/>
        </w:rPr>
        <w:t>.</w:t>
      </w:r>
    </w:p>
    <w:p w14:paraId="369515E4" w14:textId="746DE901" w:rsidR="009D53A5" w:rsidRPr="005D171F" w:rsidRDefault="00230306" w:rsidP="00230306">
      <w:pPr>
        <w:suppressAutoHyphens/>
        <w:spacing w:line="240" w:lineRule="auto"/>
        <w:ind w:firstLine="709"/>
        <w:jc w:val="center"/>
        <w:rPr>
          <w:rFonts w:eastAsia="Times New Roman" w:cs="Arial"/>
          <w:b/>
          <w:bCs/>
          <w:noProof/>
          <w:color w:val="000000" w:themeColor="text1"/>
          <w:szCs w:val="24"/>
          <w:lang w:val="mn-MN"/>
        </w:rPr>
      </w:pPr>
      <w:r w:rsidRPr="005D171F">
        <w:rPr>
          <w:rFonts w:eastAsia="Times New Roman" w:cs="Arial"/>
          <w:b/>
          <w:bCs/>
          <w:noProof/>
          <w:color w:val="000000" w:themeColor="text1"/>
          <w:szCs w:val="24"/>
          <w:lang w:val="mn-MN"/>
        </w:rPr>
        <w:lastRenderedPageBreak/>
        <w:t>Гурав.Төрийн ордонд нэвтрэг</w:t>
      </w:r>
      <w:r w:rsidR="00FB42AA" w:rsidRPr="005D171F">
        <w:rPr>
          <w:rFonts w:eastAsia="Times New Roman" w:cs="Arial"/>
          <w:b/>
          <w:bCs/>
          <w:noProof/>
          <w:color w:val="000000" w:themeColor="text1"/>
          <w:szCs w:val="24"/>
          <w:lang w:val="mn-MN"/>
        </w:rPr>
        <w:t>ч</w:t>
      </w:r>
      <w:r w:rsidRPr="005D171F">
        <w:rPr>
          <w:rFonts w:eastAsia="Times New Roman" w:cs="Arial"/>
          <w:b/>
          <w:bCs/>
          <w:noProof/>
          <w:color w:val="000000" w:themeColor="text1"/>
          <w:szCs w:val="24"/>
          <w:lang w:val="mn-MN"/>
        </w:rPr>
        <w:t>ийг шалгах</w:t>
      </w:r>
    </w:p>
    <w:p w14:paraId="0AAA70A4" w14:textId="77777777" w:rsidR="00FB42AA" w:rsidRPr="005D171F" w:rsidRDefault="00FB42AA" w:rsidP="00FB42AA">
      <w:pPr>
        <w:suppressAutoHyphens/>
        <w:spacing w:after="5" w:line="240" w:lineRule="auto"/>
        <w:ind w:left="1440" w:right="20" w:firstLine="720"/>
        <w:contextualSpacing/>
        <w:jc w:val="left"/>
        <w:rPr>
          <w:rFonts w:eastAsia="Times New Roman" w:cs="Arial"/>
          <w:b/>
          <w:noProof/>
          <w:color w:val="000000" w:themeColor="text1"/>
          <w:szCs w:val="24"/>
          <w:lang w:val="mn-MN"/>
        </w:rPr>
      </w:pPr>
    </w:p>
    <w:p w14:paraId="01E55D06" w14:textId="6376E2D6" w:rsidR="002A4E40" w:rsidRPr="005D171F" w:rsidRDefault="002A4E40" w:rsidP="002F5C11">
      <w:pPr>
        <w:suppressAutoHyphens/>
        <w:spacing w:line="240" w:lineRule="auto"/>
        <w:ind w:firstLine="709"/>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3.1.Монгол Улсын Төрийн ордны тухай хуулийн 8 дугаар зүйлийн 8.1 дэх хэсэгт заасны дагуу Ерөнхийлөгч, Улсын Их Хурлын дарга, Ерөнхий сайдаас бусад хүн</w:t>
      </w:r>
      <w:r w:rsidR="00B31D77" w:rsidRPr="005D171F">
        <w:rPr>
          <w:rFonts w:eastAsia="Times New Roman" w:cs="Arial"/>
          <w:bCs/>
          <w:noProof/>
          <w:color w:val="000000" w:themeColor="text1"/>
          <w:szCs w:val="24"/>
          <w:lang w:val="mn-MN"/>
        </w:rPr>
        <w:t xml:space="preserve"> /цаашид “Төрийн ордонд нэвтрэгч” гэх/</w:t>
      </w:r>
      <w:r w:rsidRPr="005D171F">
        <w:rPr>
          <w:rFonts w:eastAsia="Times New Roman" w:cs="Arial"/>
          <w:bCs/>
          <w:noProof/>
          <w:color w:val="000000" w:themeColor="text1"/>
          <w:szCs w:val="24"/>
          <w:lang w:val="mn-MN"/>
        </w:rPr>
        <w:t xml:space="preserve"> Төрийн ордонд нэвтрэхдээ шалгуулна.</w:t>
      </w:r>
    </w:p>
    <w:p w14:paraId="5F9B8913" w14:textId="77777777" w:rsidR="00005524" w:rsidRPr="005D171F" w:rsidRDefault="00005524" w:rsidP="002F5C11">
      <w:pPr>
        <w:suppressAutoHyphens/>
        <w:spacing w:line="240" w:lineRule="auto"/>
        <w:ind w:firstLine="709"/>
        <w:rPr>
          <w:rFonts w:eastAsia="Times New Roman" w:cs="Arial"/>
          <w:bCs/>
          <w:noProof/>
          <w:color w:val="000000" w:themeColor="text1"/>
          <w:szCs w:val="24"/>
          <w:lang w:val="mn-MN"/>
        </w:rPr>
      </w:pPr>
    </w:p>
    <w:p w14:paraId="47AFF435" w14:textId="2413BB70" w:rsidR="00FB42AA" w:rsidRPr="005D171F" w:rsidRDefault="00C16DDC" w:rsidP="00FB42AA">
      <w:pPr>
        <w:suppressAutoHyphens/>
        <w:spacing w:line="240" w:lineRule="auto"/>
        <w:ind w:firstLine="709"/>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3.</w:t>
      </w:r>
      <w:r w:rsidR="002A4E40" w:rsidRPr="005D171F">
        <w:rPr>
          <w:rFonts w:eastAsia="Times New Roman" w:cs="Arial"/>
          <w:bCs/>
          <w:noProof/>
          <w:color w:val="000000" w:themeColor="text1"/>
          <w:szCs w:val="24"/>
          <w:lang w:val="mn-MN"/>
        </w:rPr>
        <w:t>2</w:t>
      </w:r>
      <w:r w:rsidRPr="005D171F">
        <w:rPr>
          <w:rFonts w:eastAsia="Times New Roman" w:cs="Arial"/>
          <w:bCs/>
          <w:noProof/>
          <w:color w:val="000000" w:themeColor="text1"/>
          <w:szCs w:val="24"/>
          <w:lang w:val="mn-MN"/>
        </w:rPr>
        <w:t>.</w:t>
      </w:r>
      <w:r w:rsidR="00FB42AA" w:rsidRPr="005D171F">
        <w:rPr>
          <w:rFonts w:eastAsia="Times New Roman" w:cs="Arial"/>
          <w:bCs/>
          <w:noProof/>
          <w:color w:val="000000" w:themeColor="text1"/>
          <w:szCs w:val="24"/>
          <w:lang w:val="mn-MN"/>
        </w:rPr>
        <w:t xml:space="preserve">Төрийн ордонд </w:t>
      </w:r>
      <w:r w:rsidR="002C51C5" w:rsidRPr="005D171F">
        <w:rPr>
          <w:rFonts w:eastAsia="Times New Roman" w:cs="Arial"/>
          <w:bCs/>
          <w:noProof/>
          <w:color w:val="000000" w:themeColor="text1"/>
          <w:szCs w:val="24"/>
          <w:lang w:val="mn-MN"/>
        </w:rPr>
        <w:t xml:space="preserve">нэвтрэгч </w:t>
      </w:r>
      <w:r w:rsidR="002A4E40" w:rsidRPr="005D171F">
        <w:rPr>
          <w:rFonts w:eastAsia="Times New Roman" w:cs="Arial"/>
          <w:bCs/>
          <w:noProof/>
          <w:color w:val="000000" w:themeColor="text1"/>
          <w:szCs w:val="24"/>
          <w:lang w:val="mn-MN"/>
        </w:rPr>
        <w:t>х</w:t>
      </w:r>
      <w:r w:rsidR="00FB42AA" w:rsidRPr="005D171F">
        <w:rPr>
          <w:rFonts w:eastAsia="Times New Roman" w:cs="Arial"/>
          <w:bCs/>
          <w:noProof/>
          <w:color w:val="000000" w:themeColor="text1"/>
          <w:szCs w:val="24"/>
          <w:lang w:val="mn-MN"/>
        </w:rPr>
        <w:t xml:space="preserve">амгаалалтын ажилтанд </w:t>
      </w:r>
      <w:r w:rsidR="002A4E40" w:rsidRPr="005D171F">
        <w:rPr>
          <w:rFonts w:eastAsia="Times New Roman" w:cs="Arial"/>
          <w:bCs/>
          <w:noProof/>
          <w:color w:val="000000" w:themeColor="text1"/>
          <w:szCs w:val="24"/>
          <w:lang w:val="mn-MN"/>
        </w:rPr>
        <w:t>ажлын</w:t>
      </w:r>
      <w:r w:rsidR="005F5385" w:rsidRPr="005D171F">
        <w:rPr>
          <w:rFonts w:eastAsia="Times New Roman" w:cs="Arial"/>
          <w:bCs/>
          <w:noProof/>
          <w:color w:val="000000" w:themeColor="text1"/>
          <w:szCs w:val="24"/>
          <w:lang w:val="mn-MN"/>
        </w:rPr>
        <w:t xml:space="preserve"> </w:t>
      </w:r>
      <w:r w:rsidR="002A4E40" w:rsidRPr="005D171F">
        <w:rPr>
          <w:rFonts w:eastAsia="Times New Roman" w:cs="Arial"/>
          <w:bCs/>
          <w:noProof/>
          <w:color w:val="000000" w:themeColor="text1"/>
          <w:szCs w:val="24"/>
          <w:lang w:val="mn-MN"/>
        </w:rPr>
        <w:t xml:space="preserve">үнэмлэх, </w:t>
      </w:r>
      <w:r w:rsidR="00FB42AA" w:rsidRPr="005D171F">
        <w:rPr>
          <w:rFonts w:eastAsia="Times New Roman" w:cs="Arial"/>
          <w:bCs/>
          <w:noProof/>
          <w:color w:val="000000" w:themeColor="text1"/>
          <w:szCs w:val="24"/>
          <w:lang w:val="mn-MN"/>
        </w:rPr>
        <w:t xml:space="preserve">Төрийн ордонд нэвтрэх үнэмлэх, иргэний үнэмлэх, </w:t>
      </w:r>
      <w:r w:rsidR="00FB42AA" w:rsidRPr="005D171F">
        <w:rPr>
          <w:rFonts w:eastAsia="Times New Roman" w:cs="Arial"/>
          <w:bCs/>
          <w:noProof/>
          <w:color w:val="000000" w:themeColor="text1"/>
          <w:szCs w:val="24"/>
          <w:lang w:val="mn-MN" w:bidi="mn-Mong-CN"/>
        </w:rPr>
        <w:t>цахим</w:t>
      </w:r>
      <w:r w:rsidR="00FB42AA" w:rsidRPr="005D171F">
        <w:rPr>
          <w:rFonts w:eastAsia="Times New Roman" w:cs="Arial"/>
          <w:bCs/>
          <w:i/>
          <w:iCs/>
          <w:noProof/>
          <w:color w:val="000000" w:themeColor="text1"/>
          <w:szCs w:val="24"/>
          <w:lang w:val="mn-MN" w:bidi="mn-Mong-CN"/>
        </w:rPr>
        <w:t xml:space="preserve"> </w:t>
      </w:r>
      <w:r w:rsidR="00FB42AA" w:rsidRPr="005D171F">
        <w:rPr>
          <w:rFonts w:eastAsia="Times New Roman" w:cs="Arial"/>
          <w:bCs/>
          <w:noProof/>
          <w:color w:val="000000" w:themeColor="text1"/>
          <w:szCs w:val="24"/>
          <w:lang w:val="mn-MN" w:bidi="mn-Mong-CN"/>
        </w:rPr>
        <w:t>үнэмлэх</w:t>
      </w:r>
      <w:r w:rsidR="002F5C11" w:rsidRPr="005D171F">
        <w:rPr>
          <w:rFonts w:eastAsia="Times New Roman" w:cs="Arial"/>
          <w:bCs/>
          <w:noProof/>
          <w:color w:val="000000" w:themeColor="text1"/>
          <w:szCs w:val="24"/>
          <w:lang w:val="mn-MN" w:bidi="mn-Mong-CN"/>
        </w:rPr>
        <w:t xml:space="preserve"> </w:t>
      </w:r>
      <w:r w:rsidR="00FB42AA" w:rsidRPr="005D171F">
        <w:rPr>
          <w:rFonts w:eastAsia="Times New Roman" w:cs="Arial"/>
          <w:bCs/>
          <w:noProof/>
          <w:color w:val="000000" w:themeColor="text1"/>
          <w:szCs w:val="24"/>
          <w:lang w:val="mn-MN"/>
        </w:rPr>
        <w:t>/e-mongolia/</w:t>
      </w:r>
      <w:r w:rsidR="002A4E40" w:rsidRPr="005D171F">
        <w:rPr>
          <w:rFonts w:eastAsia="Times New Roman" w:cs="Arial"/>
          <w:bCs/>
          <w:noProof/>
          <w:color w:val="000000" w:themeColor="text1"/>
          <w:szCs w:val="24"/>
          <w:lang w:val="mn-MN"/>
        </w:rPr>
        <w:t>-ийн аль тохирохыг</w:t>
      </w:r>
      <w:r w:rsidR="00FB42AA" w:rsidRPr="005D171F">
        <w:rPr>
          <w:rFonts w:eastAsia="Times New Roman" w:cs="Arial"/>
          <w:bCs/>
          <w:noProof/>
          <w:color w:val="000000" w:themeColor="text1"/>
          <w:szCs w:val="24"/>
          <w:lang w:val="mn-MN"/>
        </w:rPr>
        <w:t xml:space="preserve"> шалгуулан, металл илрүүлэгч хаалгаар орж, рентген машинаар гар тээш</w:t>
      </w:r>
      <w:r w:rsidR="00976422" w:rsidRPr="005D171F">
        <w:rPr>
          <w:rFonts w:eastAsia="Times New Roman" w:cs="Arial"/>
          <w:bCs/>
          <w:noProof/>
          <w:color w:val="000000" w:themeColor="text1"/>
          <w:szCs w:val="24"/>
          <w:lang w:val="mn-MN"/>
        </w:rPr>
        <w:t xml:space="preserve"> болон </w:t>
      </w:r>
      <w:r w:rsidR="00FB42AA" w:rsidRPr="005D171F">
        <w:rPr>
          <w:rFonts w:eastAsia="Times New Roman" w:cs="Arial"/>
          <w:bCs/>
          <w:noProof/>
          <w:color w:val="000000" w:themeColor="text1"/>
          <w:szCs w:val="24"/>
          <w:lang w:val="mn-MN"/>
        </w:rPr>
        <w:t xml:space="preserve">бусад </w:t>
      </w:r>
      <w:r w:rsidR="002A4E40" w:rsidRPr="005D171F">
        <w:rPr>
          <w:rFonts w:eastAsia="Times New Roman" w:cs="Arial"/>
          <w:bCs/>
          <w:noProof/>
          <w:color w:val="000000" w:themeColor="text1"/>
          <w:szCs w:val="24"/>
          <w:lang w:val="mn-MN"/>
        </w:rPr>
        <w:t xml:space="preserve">эд </w:t>
      </w:r>
      <w:r w:rsidR="00B26AD5" w:rsidRPr="005D171F">
        <w:rPr>
          <w:rFonts w:eastAsia="Times New Roman" w:cs="Arial"/>
          <w:bCs/>
          <w:noProof/>
          <w:color w:val="000000" w:themeColor="text1"/>
          <w:szCs w:val="24"/>
          <w:lang w:val="mn-MN"/>
        </w:rPr>
        <w:t xml:space="preserve">зүйлээ </w:t>
      </w:r>
      <w:r w:rsidR="00FB42AA" w:rsidRPr="005D171F">
        <w:rPr>
          <w:rFonts w:eastAsia="Times New Roman" w:cs="Arial"/>
          <w:bCs/>
          <w:noProof/>
          <w:color w:val="000000" w:themeColor="text1"/>
          <w:szCs w:val="24"/>
          <w:lang w:val="mn-MN"/>
        </w:rPr>
        <w:t xml:space="preserve">шалгуулна. </w:t>
      </w:r>
    </w:p>
    <w:p w14:paraId="3470ACDF" w14:textId="77777777" w:rsidR="00C16DDC" w:rsidRPr="005D171F" w:rsidRDefault="00C16DDC" w:rsidP="00FB42AA">
      <w:pPr>
        <w:suppressAutoHyphens/>
        <w:spacing w:line="240" w:lineRule="auto"/>
        <w:ind w:firstLine="709"/>
        <w:rPr>
          <w:rFonts w:eastAsia="Times New Roman" w:cs="Arial"/>
          <w:bCs/>
          <w:noProof/>
          <w:color w:val="000000" w:themeColor="text1"/>
          <w:szCs w:val="24"/>
          <w:lang w:val="mn-MN"/>
        </w:rPr>
      </w:pPr>
    </w:p>
    <w:p w14:paraId="12A5B93F" w14:textId="2B8FA509" w:rsidR="00C16DDC" w:rsidRPr="005D171F" w:rsidRDefault="00C16DDC" w:rsidP="00C16DDC">
      <w:pPr>
        <w:suppressAutoHyphens/>
        <w:spacing w:after="5" w:line="240" w:lineRule="auto"/>
        <w:ind w:right="20" w:firstLine="709"/>
        <w:contextualSpacing/>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3.</w:t>
      </w:r>
      <w:r w:rsidR="002A4E40" w:rsidRPr="005D171F">
        <w:rPr>
          <w:rFonts w:eastAsia="Times New Roman" w:cs="Arial"/>
          <w:bCs/>
          <w:noProof/>
          <w:color w:val="000000" w:themeColor="text1"/>
          <w:szCs w:val="24"/>
          <w:lang w:val="mn-MN"/>
        </w:rPr>
        <w:t>3</w:t>
      </w:r>
      <w:r w:rsidRPr="005D171F">
        <w:rPr>
          <w:rFonts w:eastAsia="Times New Roman" w:cs="Arial"/>
          <w:bCs/>
          <w:noProof/>
          <w:color w:val="000000" w:themeColor="text1"/>
          <w:szCs w:val="24"/>
          <w:lang w:val="mn-MN"/>
        </w:rPr>
        <w:t>.Гадаад улсын төрийн өндөр албан тушаалтан, дипломат статустай зочин, төлөөлөгчийг Хамгаалалтын хэлтсээс явуулах биеийн үзлэгээс чөлөөлж болно.</w:t>
      </w:r>
    </w:p>
    <w:p w14:paraId="44386AAC" w14:textId="77777777" w:rsidR="00FB42AA" w:rsidRPr="005D171F" w:rsidRDefault="00FB42AA" w:rsidP="00FB42AA">
      <w:pPr>
        <w:suppressAutoHyphens/>
        <w:spacing w:line="240" w:lineRule="auto"/>
        <w:ind w:firstLine="709"/>
        <w:rPr>
          <w:rFonts w:eastAsia="Times New Roman" w:cs="Arial"/>
          <w:bCs/>
          <w:noProof/>
          <w:color w:val="000000" w:themeColor="text1"/>
          <w:szCs w:val="24"/>
          <w:lang w:val="mn-MN"/>
        </w:rPr>
      </w:pPr>
    </w:p>
    <w:p w14:paraId="0074CBD6" w14:textId="33852D82" w:rsidR="002A4E40" w:rsidRPr="005D171F" w:rsidRDefault="002A4E40" w:rsidP="002A4E40">
      <w:pPr>
        <w:suppressAutoHyphens/>
        <w:spacing w:line="240" w:lineRule="auto"/>
        <w:ind w:firstLine="709"/>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3.4.</w:t>
      </w:r>
      <w:r w:rsidR="001E1585" w:rsidRPr="005D171F">
        <w:rPr>
          <w:rFonts w:eastAsia="Times New Roman" w:cs="Arial"/>
          <w:bCs/>
          <w:noProof/>
          <w:color w:val="000000" w:themeColor="text1"/>
          <w:szCs w:val="24"/>
          <w:lang w:val="mn-MN"/>
        </w:rPr>
        <w:t>Энэ журмын 3.2-т заасан ш</w:t>
      </w:r>
      <w:r w:rsidRPr="005D171F">
        <w:rPr>
          <w:rFonts w:eastAsia="Times New Roman" w:cs="Arial"/>
          <w:bCs/>
          <w:noProof/>
          <w:color w:val="000000" w:themeColor="text1"/>
          <w:szCs w:val="24"/>
          <w:lang w:val="mn-MN"/>
        </w:rPr>
        <w:t>алгах техникт сэжигтэй дүрс</w:t>
      </w:r>
      <w:r w:rsidR="001E1585" w:rsidRPr="005D171F">
        <w:rPr>
          <w:rFonts w:eastAsia="Times New Roman" w:cs="Arial"/>
          <w:bCs/>
          <w:noProof/>
          <w:color w:val="000000" w:themeColor="text1"/>
          <w:szCs w:val="24"/>
          <w:lang w:val="mn-MN"/>
        </w:rPr>
        <w:t xml:space="preserve">ний, эсхүл </w:t>
      </w:r>
      <w:r w:rsidRPr="005D171F">
        <w:rPr>
          <w:rFonts w:eastAsia="Times New Roman" w:cs="Arial"/>
          <w:bCs/>
          <w:noProof/>
          <w:color w:val="000000" w:themeColor="text1"/>
          <w:szCs w:val="24"/>
          <w:lang w:val="mn-MN"/>
        </w:rPr>
        <w:t>дуут дохио</w:t>
      </w:r>
      <w:r w:rsidR="001E1585" w:rsidRPr="005D171F">
        <w:rPr>
          <w:rFonts w:eastAsia="Times New Roman" w:cs="Arial"/>
          <w:bCs/>
          <w:noProof/>
          <w:color w:val="000000" w:themeColor="text1"/>
          <w:szCs w:val="24"/>
          <w:lang w:val="mn-MN"/>
        </w:rPr>
        <w:t>ны</w:t>
      </w:r>
      <w:r w:rsidRPr="005D171F">
        <w:rPr>
          <w:rFonts w:eastAsia="Times New Roman" w:cs="Arial"/>
          <w:bCs/>
          <w:noProof/>
          <w:color w:val="000000" w:themeColor="text1"/>
          <w:szCs w:val="24"/>
          <w:lang w:val="mn-MN"/>
        </w:rPr>
        <w:t xml:space="preserve"> мэдээлэл илэрвэл хамгаалалтын ажилтан нарийвчилсан үзлэгийг тусгай хэрэгслээр биед болон гар тээш, эд зүйлд хийж, ноцтой зөрчил илэрсэн тохиолдолд түр саатуулж, Төрийн тусгай хамгаалалтын газрын шуурхай жижүүрт мэдэгдэнэ.</w:t>
      </w:r>
    </w:p>
    <w:p w14:paraId="6E8F09B8" w14:textId="77777777" w:rsidR="002A4E40" w:rsidRPr="005D171F" w:rsidRDefault="002A4E40" w:rsidP="00FB42AA">
      <w:pPr>
        <w:suppressAutoHyphens/>
        <w:spacing w:line="240" w:lineRule="auto"/>
        <w:ind w:firstLine="709"/>
        <w:rPr>
          <w:rFonts w:eastAsia="Times New Roman" w:cs="Arial"/>
          <w:bCs/>
          <w:noProof/>
          <w:color w:val="000000" w:themeColor="text1"/>
          <w:szCs w:val="24"/>
          <w:lang w:val="mn-MN"/>
        </w:rPr>
      </w:pPr>
    </w:p>
    <w:p w14:paraId="59861142" w14:textId="3FBBEEFC" w:rsidR="00FB42AA" w:rsidRPr="005D171F" w:rsidRDefault="00C16DDC" w:rsidP="00905B23">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w:t>
      </w:r>
      <w:r w:rsidR="00A13E75" w:rsidRPr="005D171F">
        <w:rPr>
          <w:rFonts w:eastAsia="Times New Roman" w:cs="Arial"/>
          <w:bCs/>
          <w:noProof/>
          <w:color w:val="000000" w:themeColor="text1"/>
          <w:szCs w:val="24"/>
          <w:lang w:val="mn-MN"/>
        </w:rPr>
        <w:t>5</w:t>
      </w:r>
      <w:r w:rsidRPr="005D171F">
        <w:rPr>
          <w:rFonts w:eastAsia="Times New Roman" w:cs="Arial"/>
          <w:bCs/>
          <w:noProof/>
          <w:color w:val="000000" w:themeColor="text1"/>
          <w:szCs w:val="24"/>
          <w:lang w:val="mn-MN"/>
        </w:rPr>
        <w:t>.</w:t>
      </w:r>
      <w:r w:rsidR="001E1585" w:rsidRPr="005D171F">
        <w:rPr>
          <w:rFonts w:eastAsia="Times New Roman" w:cs="Arial"/>
          <w:bCs/>
          <w:noProof/>
          <w:color w:val="000000" w:themeColor="text1"/>
          <w:szCs w:val="24"/>
          <w:lang w:val="mn-MN"/>
        </w:rPr>
        <w:t xml:space="preserve">Энэ журмын 2.15, 2.16-д зааснаар нэр өгсний дагуу олгосон </w:t>
      </w:r>
      <w:r w:rsidR="001E1585" w:rsidRPr="005D171F">
        <w:rPr>
          <w:rFonts w:eastAsia="Times New Roman" w:cs="Arial"/>
          <w:noProof/>
          <w:color w:val="000000" w:themeColor="text1"/>
          <w:szCs w:val="24"/>
          <w:lang w:val="mn-MN"/>
        </w:rPr>
        <w:t>н</w:t>
      </w:r>
      <w:r w:rsidR="00FB42AA" w:rsidRPr="005D171F">
        <w:rPr>
          <w:rFonts w:eastAsia="Times New Roman" w:cs="Arial"/>
          <w:noProof/>
          <w:color w:val="000000" w:themeColor="text1"/>
          <w:szCs w:val="24"/>
          <w:lang w:val="mn-MN"/>
        </w:rPr>
        <w:t>эвтрэх зөвшөөрлөөр Төрийн ордонд нэвтрэгч нь Хамгаалалтын хэлтсээс олго</w:t>
      </w:r>
      <w:r w:rsidR="001E1585" w:rsidRPr="005D171F">
        <w:rPr>
          <w:rFonts w:eastAsia="Times New Roman" w:cs="Arial"/>
          <w:noProof/>
          <w:color w:val="000000" w:themeColor="text1"/>
          <w:szCs w:val="24"/>
          <w:lang w:val="mn-MN"/>
        </w:rPr>
        <w:t>сон</w:t>
      </w:r>
      <w:r w:rsidR="00FB42AA" w:rsidRPr="005D171F">
        <w:rPr>
          <w:rFonts w:eastAsia="Times New Roman" w:cs="Arial"/>
          <w:noProof/>
          <w:color w:val="000000" w:themeColor="text1"/>
          <w:szCs w:val="24"/>
          <w:lang w:val="mn-MN"/>
        </w:rPr>
        <w:t xml:space="preserve"> энгэрийн зүүлт</w:t>
      </w:r>
      <w:r w:rsidR="002C51C5" w:rsidRPr="005D171F">
        <w:rPr>
          <w:rFonts w:eastAsia="Times New Roman" w:cs="Arial"/>
          <w:bCs/>
          <w:noProof/>
          <w:color w:val="000000" w:themeColor="text1"/>
          <w:szCs w:val="24"/>
          <w:lang w:val="mn-MN"/>
        </w:rPr>
        <w:t>ийг</w:t>
      </w:r>
      <w:r w:rsidR="009453F8" w:rsidRPr="005D171F">
        <w:rPr>
          <w:rFonts w:eastAsia="Times New Roman" w:cs="Arial"/>
          <w:noProof/>
          <w:color w:val="000000" w:themeColor="text1"/>
          <w:szCs w:val="24"/>
          <w:lang w:val="mn-MN"/>
        </w:rPr>
        <w:t xml:space="preserve"> </w:t>
      </w:r>
      <w:r w:rsidR="002C51C5" w:rsidRPr="005D171F">
        <w:rPr>
          <w:rFonts w:eastAsia="Times New Roman" w:cs="Arial"/>
          <w:bCs/>
          <w:noProof/>
          <w:color w:val="000000" w:themeColor="text1"/>
          <w:szCs w:val="24"/>
          <w:lang w:val="mn-MN"/>
        </w:rPr>
        <w:t>зүү</w:t>
      </w:r>
      <w:r w:rsidR="00E56975" w:rsidRPr="005D171F">
        <w:rPr>
          <w:rFonts w:eastAsia="Times New Roman" w:cs="Arial"/>
          <w:bCs/>
          <w:noProof/>
          <w:color w:val="000000" w:themeColor="text1"/>
          <w:szCs w:val="24"/>
          <w:lang w:val="mn-MN"/>
        </w:rPr>
        <w:t>х бөгөөд гарахдаа буцааж хүлээлгэн өг</w:t>
      </w:r>
      <w:r w:rsidR="00E50E1C" w:rsidRPr="005D171F">
        <w:rPr>
          <w:rFonts w:eastAsia="Times New Roman" w:cs="Arial"/>
          <w:bCs/>
          <w:noProof/>
          <w:color w:val="000000" w:themeColor="text1"/>
          <w:szCs w:val="24"/>
          <w:lang w:val="mn-MN"/>
        </w:rPr>
        <w:t>өх үүрэгтэй</w:t>
      </w:r>
      <w:r w:rsidR="00FB42AA" w:rsidRPr="005D171F">
        <w:rPr>
          <w:rFonts w:eastAsia="Times New Roman" w:cs="Arial"/>
          <w:noProof/>
          <w:color w:val="000000" w:themeColor="text1"/>
          <w:szCs w:val="24"/>
          <w:lang w:val="mn-MN"/>
        </w:rPr>
        <w:t>.</w:t>
      </w:r>
    </w:p>
    <w:p w14:paraId="734CCE9C" w14:textId="77777777" w:rsidR="00E56975" w:rsidRPr="005D171F" w:rsidRDefault="00E56975" w:rsidP="00905B23">
      <w:pPr>
        <w:suppressAutoHyphens/>
        <w:spacing w:line="240" w:lineRule="auto"/>
        <w:ind w:firstLine="709"/>
        <w:rPr>
          <w:rFonts w:eastAsia="Times New Roman" w:cs="Arial"/>
          <w:noProof/>
          <w:color w:val="000000" w:themeColor="text1"/>
          <w:szCs w:val="24"/>
          <w:lang w:val="mn-MN"/>
        </w:rPr>
      </w:pPr>
    </w:p>
    <w:p w14:paraId="48B31C05" w14:textId="65EFB744" w:rsidR="00E56975" w:rsidRPr="005D171F" w:rsidRDefault="00E56975" w:rsidP="00905B23">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3.6.Энэ журмын 3.5-д заасан асуудлыг тухайн иргэн, албан тушаалтны нэрийг өгч, уулзсан албан тушаалт</w:t>
      </w:r>
      <w:r w:rsidR="00F8772F" w:rsidRPr="005D171F">
        <w:rPr>
          <w:rFonts w:eastAsia="Times New Roman" w:cs="Arial"/>
          <w:noProof/>
          <w:color w:val="000000" w:themeColor="text1"/>
          <w:szCs w:val="24"/>
          <w:lang w:val="mn-MN"/>
        </w:rPr>
        <w:t>ан</w:t>
      </w:r>
      <w:r w:rsidRPr="005D171F">
        <w:rPr>
          <w:rFonts w:eastAsia="Times New Roman" w:cs="Arial"/>
          <w:noProof/>
          <w:color w:val="000000" w:themeColor="text1"/>
          <w:szCs w:val="24"/>
          <w:lang w:val="mn-MN"/>
        </w:rPr>
        <w:t xml:space="preserve"> хариуцна.</w:t>
      </w:r>
    </w:p>
    <w:p w14:paraId="0750E607" w14:textId="77777777" w:rsidR="00FB42AA" w:rsidRPr="005D171F" w:rsidRDefault="00FB42AA" w:rsidP="00FB42AA">
      <w:pPr>
        <w:suppressAutoHyphens/>
        <w:spacing w:line="240" w:lineRule="auto"/>
        <w:ind w:firstLine="1429"/>
        <w:rPr>
          <w:rFonts w:eastAsia="Times New Roman" w:cs="Arial"/>
          <w:noProof/>
          <w:color w:val="000000" w:themeColor="text1"/>
          <w:szCs w:val="24"/>
          <w:lang w:val="mn-MN"/>
        </w:rPr>
      </w:pPr>
    </w:p>
    <w:p w14:paraId="1FC9AEF7" w14:textId="57899E3A" w:rsidR="005A573A" w:rsidRPr="005D171F" w:rsidRDefault="00C16DDC" w:rsidP="00FF7C60">
      <w:pPr>
        <w:suppressAutoHyphens/>
        <w:spacing w:line="240" w:lineRule="auto"/>
        <w:ind w:firstLine="720"/>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w:t>
      </w:r>
      <w:r w:rsidR="008E5743" w:rsidRPr="005D171F">
        <w:rPr>
          <w:rFonts w:eastAsia="Times New Roman" w:cs="Arial"/>
          <w:bCs/>
          <w:noProof/>
          <w:color w:val="000000" w:themeColor="text1"/>
          <w:szCs w:val="24"/>
          <w:lang w:val="mn-MN"/>
        </w:rPr>
        <w:t>7</w:t>
      </w:r>
      <w:r w:rsidRPr="005D171F">
        <w:rPr>
          <w:rFonts w:eastAsia="Times New Roman" w:cs="Arial"/>
          <w:bCs/>
          <w:noProof/>
          <w:color w:val="000000" w:themeColor="text1"/>
          <w:szCs w:val="24"/>
          <w:lang w:val="mn-MN"/>
        </w:rPr>
        <w:t>.</w:t>
      </w:r>
      <w:r w:rsidR="00FB42AA" w:rsidRPr="005D171F">
        <w:rPr>
          <w:rFonts w:eastAsia="Times New Roman" w:cs="Arial"/>
          <w:noProof/>
          <w:color w:val="000000" w:themeColor="text1"/>
          <w:szCs w:val="24"/>
          <w:lang w:val="mn-MN"/>
        </w:rPr>
        <w:t>Төрийн ордонд байрладаг төрийн</w:t>
      </w:r>
      <w:r w:rsidR="0024429B" w:rsidRPr="005D171F">
        <w:rPr>
          <w:rFonts w:eastAsia="Times New Roman" w:cs="Arial"/>
          <w:noProof/>
          <w:color w:val="000000" w:themeColor="text1"/>
          <w:szCs w:val="24"/>
          <w:lang w:val="mn-MN"/>
        </w:rPr>
        <w:t xml:space="preserve"> </w:t>
      </w:r>
      <w:r w:rsidR="00FB42AA" w:rsidRPr="005D171F">
        <w:rPr>
          <w:rFonts w:eastAsia="Times New Roman" w:cs="Arial"/>
          <w:noProof/>
          <w:color w:val="000000" w:themeColor="text1"/>
          <w:szCs w:val="24"/>
          <w:lang w:val="mn-MN"/>
        </w:rPr>
        <w:t xml:space="preserve">байгууллагын </w:t>
      </w:r>
      <w:r w:rsidR="002A4E40" w:rsidRPr="005D171F">
        <w:rPr>
          <w:rFonts w:eastAsia="Times New Roman" w:cs="Arial"/>
          <w:bCs/>
          <w:noProof/>
          <w:color w:val="000000" w:themeColor="text1"/>
          <w:szCs w:val="24"/>
          <w:lang w:val="mn-MN"/>
        </w:rPr>
        <w:t xml:space="preserve">ажилтан </w:t>
      </w:r>
      <w:r w:rsidR="00FF7C60" w:rsidRPr="005D171F">
        <w:rPr>
          <w:rFonts w:eastAsia="Times New Roman" w:cs="Arial"/>
          <w:noProof/>
          <w:color w:val="000000" w:themeColor="text1"/>
          <w:szCs w:val="24"/>
          <w:lang w:val="mn-MN"/>
        </w:rPr>
        <w:t xml:space="preserve">ажилдаа ирэх, явах болон ажлын бус цагаар Төрийн ордонд нэвтрэх үедээ энгийн байдлаар хувцаслаж болох бөгөөд </w:t>
      </w:r>
      <w:r w:rsidR="005A573A" w:rsidRPr="005D171F">
        <w:rPr>
          <w:rFonts w:eastAsia="Times New Roman" w:cs="Arial"/>
          <w:bCs/>
          <w:noProof/>
          <w:color w:val="000000" w:themeColor="text1"/>
          <w:szCs w:val="24"/>
          <w:lang w:val="mn-MN"/>
        </w:rPr>
        <w:t xml:space="preserve">ажлын байрандаа </w:t>
      </w:r>
      <w:r w:rsidR="005A573A" w:rsidRPr="005D171F">
        <w:rPr>
          <w:rFonts w:eastAsia="Times New Roman" w:cs="Arial"/>
          <w:noProof/>
          <w:color w:val="000000" w:themeColor="text1"/>
          <w:szCs w:val="24"/>
          <w:lang w:val="mn-MN"/>
        </w:rPr>
        <w:t xml:space="preserve">Монгол Улсын Төрийн ордны тухай хуулийн </w:t>
      </w:r>
      <w:r w:rsidR="005A573A" w:rsidRPr="005D171F">
        <w:rPr>
          <w:rFonts w:eastAsia="Times New Roman" w:cs="Arial"/>
          <w:bCs/>
          <w:noProof/>
          <w:color w:val="000000" w:themeColor="text1"/>
          <w:szCs w:val="24"/>
          <w:lang w:val="mn-MN"/>
        </w:rPr>
        <w:t>10 дугаар зүйлийн</w:t>
      </w:r>
      <w:r w:rsidR="005A573A" w:rsidRPr="005D171F">
        <w:rPr>
          <w:rFonts w:eastAsia="Times New Roman" w:cs="Arial"/>
          <w:noProof/>
          <w:color w:val="000000" w:themeColor="text1"/>
          <w:szCs w:val="24"/>
          <w:lang w:val="mn-MN"/>
        </w:rPr>
        <w:t xml:space="preserve"> </w:t>
      </w:r>
      <w:r w:rsidR="005A573A" w:rsidRPr="005D171F">
        <w:rPr>
          <w:rFonts w:eastAsia="Times New Roman" w:cs="Arial"/>
          <w:bCs/>
          <w:noProof/>
          <w:color w:val="000000" w:themeColor="text1"/>
          <w:szCs w:val="24"/>
          <w:lang w:val="mn-MN"/>
        </w:rPr>
        <w:t xml:space="preserve">10.7 </w:t>
      </w:r>
      <w:r w:rsidR="005A573A" w:rsidRPr="005D171F">
        <w:rPr>
          <w:rFonts w:eastAsia="Times New Roman" w:cs="Arial"/>
          <w:noProof/>
          <w:color w:val="000000" w:themeColor="text1"/>
          <w:szCs w:val="24"/>
          <w:lang w:val="mn-MN"/>
        </w:rPr>
        <w:t xml:space="preserve">дахь хэсэгт заасны дагуу </w:t>
      </w:r>
      <w:r w:rsidR="005A573A" w:rsidRPr="005D171F">
        <w:rPr>
          <w:rFonts w:eastAsia="Times New Roman" w:cs="Arial"/>
          <w:bCs/>
          <w:noProof/>
          <w:color w:val="000000" w:themeColor="text1"/>
          <w:szCs w:val="24"/>
          <w:lang w:val="mn-MN"/>
        </w:rPr>
        <w:t>албаны байдлаар хувцасла</w:t>
      </w:r>
      <w:r w:rsidR="00FF7C60" w:rsidRPr="005D171F">
        <w:rPr>
          <w:rFonts w:eastAsia="Times New Roman" w:cs="Arial"/>
          <w:bCs/>
          <w:noProof/>
          <w:color w:val="000000" w:themeColor="text1"/>
          <w:szCs w:val="24"/>
          <w:lang w:val="mn-MN"/>
        </w:rPr>
        <w:t>на.</w:t>
      </w:r>
    </w:p>
    <w:p w14:paraId="0D9BD3B5" w14:textId="77777777" w:rsidR="005A573A" w:rsidRPr="005D171F" w:rsidRDefault="005A573A" w:rsidP="00FB42AA">
      <w:pPr>
        <w:suppressAutoHyphens/>
        <w:spacing w:line="240" w:lineRule="auto"/>
        <w:rPr>
          <w:rFonts w:eastAsia="Times New Roman" w:cs="Arial"/>
          <w:bCs/>
          <w:noProof/>
          <w:color w:val="000000" w:themeColor="text1"/>
          <w:szCs w:val="24"/>
          <w:lang w:val="mn-MN"/>
        </w:rPr>
      </w:pPr>
    </w:p>
    <w:p w14:paraId="0A803745" w14:textId="7A75F277" w:rsidR="00FB42AA" w:rsidRPr="005D171F" w:rsidRDefault="00FF7C60" w:rsidP="00FF7C60">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3.8.Х</w:t>
      </w:r>
      <w:r w:rsidR="00FB42AA" w:rsidRPr="005D171F">
        <w:rPr>
          <w:rFonts w:eastAsia="Times New Roman" w:cs="Arial"/>
          <w:noProof/>
          <w:color w:val="000000" w:themeColor="text1"/>
          <w:szCs w:val="24"/>
          <w:lang w:val="mn-MN"/>
        </w:rPr>
        <w:t>урал</w:t>
      </w:r>
      <w:r w:rsidRPr="005D171F">
        <w:rPr>
          <w:rFonts w:eastAsia="Times New Roman" w:cs="Arial"/>
          <w:noProof/>
          <w:color w:val="000000" w:themeColor="text1"/>
          <w:szCs w:val="24"/>
          <w:lang w:val="mn-MN"/>
        </w:rPr>
        <w:t xml:space="preserve">, </w:t>
      </w:r>
      <w:r w:rsidR="00FB42AA" w:rsidRPr="005D171F">
        <w:rPr>
          <w:rFonts w:eastAsia="Times New Roman" w:cs="Arial"/>
          <w:noProof/>
          <w:color w:val="000000" w:themeColor="text1"/>
          <w:szCs w:val="24"/>
          <w:lang w:val="mn-MN"/>
        </w:rPr>
        <w:t xml:space="preserve">албан ёсны </w:t>
      </w:r>
      <w:r w:rsidRPr="005D171F">
        <w:rPr>
          <w:rFonts w:eastAsia="Times New Roman" w:cs="Arial"/>
          <w:noProof/>
          <w:color w:val="000000" w:themeColor="text1"/>
          <w:szCs w:val="24"/>
          <w:lang w:val="mn-MN"/>
        </w:rPr>
        <w:t>уулзалт</w:t>
      </w:r>
      <w:r w:rsidR="002D1898" w:rsidRPr="005D171F">
        <w:rPr>
          <w:rFonts w:eastAsia="Times New Roman" w:cs="Arial"/>
          <w:noProof/>
          <w:color w:val="000000" w:themeColor="text1"/>
          <w:szCs w:val="24"/>
          <w:lang w:val="mn-MN"/>
        </w:rPr>
        <w:t xml:space="preserve">, </w:t>
      </w:r>
      <w:r w:rsidR="00FB42AA" w:rsidRPr="005D171F">
        <w:rPr>
          <w:rFonts w:eastAsia="Times New Roman" w:cs="Arial"/>
          <w:noProof/>
          <w:color w:val="000000" w:themeColor="text1"/>
          <w:szCs w:val="24"/>
          <w:lang w:val="mn-MN"/>
        </w:rPr>
        <w:t xml:space="preserve">арга хэмжээнд оролцохоор Төрийн ордонд </w:t>
      </w:r>
      <w:r w:rsidR="002A4E40" w:rsidRPr="005D171F">
        <w:rPr>
          <w:rFonts w:eastAsia="Times New Roman" w:cs="Arial"/>
          <w:bCs/>
          <w:noProof/>
          <w:color w:val="000000" w:themeColor="text1"/>
          <w:szCs w:val="24"/>
          <w:lang w:val="mn-MN"/>
        </w:rPr>
        <w:t xml:space="preserve">нэвтрэгч </w:t>
      </w:r>
      <w:r w:rsidR="00FB42AA" w:rsidRPr="005D171F">
        <w:rPr>
          <w:rFonts w:eastAsia="Times New Roman" w:cs="Arial"/>
          <w:noProof/>
          <w:color w:val="000000" w:themeColor="text1"/>
          <w:szCs w:val="24"/>
          <w:lang w:val="mn-MN"/>
        </w:rPr>
        <w:t xml:space="preserve">Монгол Улсын Төрийн ордны тухай хуулийн </w:t>
      </w:r>
      <w:r w:rsidR="00BB3E6C" w:rsidRPr="005D171F">
        <w:rPr>
          <w:rFonts w:eastAsia="Times New Roman" w:cs="Arial"/>
          <w:bCs/>
          <w:noProof/>
          <w:color w:val="000000" w:themeColor="text1"/>
          <w:szCs w:val="24"/>
          <w:lang w:val="mn-MN"/>
        </w:rPr>
        <w:t>10 дугаар зүйлийн</w:t>
      </w:r>
      <w:r w:rsidR="00FB42AA" w:rsidRPr="005D171F">
        <w:rPr>
          <w:rFonts w:eastAsia="Times New Roman" w:cs="Arial"/>
          <w:noProof/>
          <w:color w:val="000000" w:themeColor="text1"/>
          <w:szCs w:val="24"/>
          <w:lang w:val="mn-MN"/>
        </w:rPr>
        <w:t xml:space="preserve"> </w:t>
      </w:r>
      <w:r w:rsidR="002A4E40" w:rsidRPr="005D171F">
        <w:rPr>
          <w:rFonts w:eastAsia="Times New Roman" w:cs="Arial"/>
          <w:bCs/>
          <w:noProof/>
          <w:color w:val="000000" w:themeColor="text1"/>
          <w:szCs w:val="24"/>
          <w:lang w:val="mn-MN"/>
        </w:rPr>
        <w:t xml:space="preserve">10.7 </w:t>
      </w:r>
      <w:r w:rsidR="00FB42AA" w:rsidRPr="005D171F">
        <w:rPr>
          <w:rFonts w:eastAsia="Times New Roman" w:cs="Arial"/>
          <w:noProof/>
          <w:color w:val="000000" w:themeColor="text1"/>
          <w:szCs w:val="24"/>
          <w:lang w:val="mn-MN"/>
        </w:rPr>
        <w:t xml:space="preserve">дахь хэсэгт заасны дагуу </w:t>
      </w:r>
      <w:r w:rsidR="002A4E40" w:rsidRPr="005D171F">
        <w:rPr>
          <w:rFonts w:eastAsia="Times New Roman" w:cs="Arial"/>
          <w:bCs/>
          <w:noProof/>
          <w:color w:val="000000" w:themeColor="text1"/>
          <w:szCs w:val="24"/>
          <w:lang w:val="mn-MN"/>
        </w:rPr>
        <w:t>албаны байдлаар хувцасла</w:t>
      </w:r>
      <w:r w:rsidR="008E5743" w:rsidRPr="005D171F">
        <w:rPr>
          <w:rFonts w:eastAsia="Times New Roman" w:cs="Arial"/>
          <w:bCs/>
          <w:noProof/>
          <w:color w:val="000000" w:themeColor="text1"/>
          <w:szCs w:val="24"/>
          <w:lang w:val="mn-MN"/>
        </w:rPr>
        <w:t>сан байна.</w:t>
      </w:r>
      <w:r w:rsidR="002A4E40" w:rsidRPr="005D171F">
        <w:rPr>
          <w:rFonts w:eastAsia="Times New Roman" w:cs="Arial"/>
          <w:bCs/>
          <w:noProof/>
          <w:color w:val="000000" w:themeColor="text1"/>
          <w:szCs w:val="24"/>
          <w:lang w:val="mn-MN"/>
        </w:rPr>
        <w:t xml:space="preserve"> </w:t>
      </w:r>
    </w:p>
    <w:p w14:paraId="4ECC70F6" w14:textId="77777777" w:rsidR="00FB42AA" w:rsidRPr="005D171F" w:rsidRDefault="00FB42AA" w:rsidP="00FB42AA">
      <w:pPr>
        <w:suppressAutoHyphens/>
        <w:spacing w:line="240" w:lineRule="auto"/>
        <w:ind w:firstLine="1429"/>
        <w:rPr>
          <w:rFonts w:eastAsia="Times New Roman" w:cs="Arial"/>
          <w:noProof/>
          <w:color w:val="000000" w:themeColor="text1"/>
          <w:szCs w:val="24"/>
          <w:lang w:val="mn-MN"/>
        </w:rPr>
      </w:pPr>
    </w:p>
    <w:p w14:paraId="141660EA" w14:textId="307F2365" w:rsidR="00FB42AA" w:rsidRPr="005D171F" w:rsidRDefault="00C16DDC" w:rsidP="00FB42AA">
      <w:pPr>
        <w:suppressAutoHyphens/>
        <w:spacing w:line="240" w:lineRule="auto"/>
        <w:ind w:firstLine="720"/>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w:t>
      </w:r>
      <w:r w:rsidR="00A7319E" w:rsidRPr="005D171F">
        <w:rPr>
          <w:rFonts w:eastAsia="Times New Roman" w:cs="Arial"/>
          <w:bCs/>
          <w:noProof/>
          <w:color w:val="000000" w:themeColor="text1"/>
          <w:szCs w:val="24"/>
          <w:lang w:val="mn-MN"/>
        </w:rPr>
        <w:t>9</w:t>
      </w:r>
      <w:r w:rsidRPr="005D171F">
        <w:rPr>
          <w:rFonts w:eastAsia="Times New Roman" w:cs="Arial"/>
          <w:bCs/>
          <w:noProof/>
          <w:color w:val="000000" w:themeColor="text1"/>
          <w:szCs w:val="24"/>
          <w:lang w:val="mn-MN"/>
        </w:rPr>
        <w:t>.</w:t>
      </w:r>
      <w:r w:rsidR="00FF7C60" w:rsidRPr="005D171F">
        <w:rPr>
          <w:rFonts w:eastAsia="Times New Roman" w:cs="Arial"/>
          <w:bCs/>
          <w:noProof/>
          <w:color w:val="000000" w:themeColor="text1"/>
          <w:szCs w:val="24"/>
          <w:lang w:val="mn-MN"/>
        </w:rPr>
        <w:t xml:space="preserve">Энэ журмын 3.8-д зааснаас бусад тохиолдол буюу </w:t>
      </w:r>
      <w:r w:rsidR="00FB42AA" w:rsidRPr="005D171F">
        <w:rPr>
          <w:rFonts w:eastAsia="Times New Roman" w:cs="Arial"/>
          <w:noProof/>
          <w:color w:val="000000" w:themeColor="text1"/>
          <w:szCs w:val="24"/>
          <w:lang w:val="mn-MN"/>
        </w:rPr>
        <w:t xml:space="preserve">Монгол Улсын Их Хурлын үйл ажиллагаа болон Төрийн ордонтой танилцах, </w:t>
      </w:r>
      <w:r w:rsidR="00FF7C60" w:rsidRPr="005D171F">
        <w:rPr>
          <w:rFonts w:eastAsia="Times New Roman" w:cs="Arial"/>
          <w:noProof/>
          <w:color w:val="000000" w:themeColor="text1"/>
          <w:szCs w:val="24"/>
          <w:lang w:val="mn-MN"/>
        </w:rPr>
        <w:t xml:space="preserve">энэ журмын 2.15-д заасан </w:t>
      </w:r>
      <w:r w:rsidR="00FB42AA" w:rsidRPr="005D171F">
        <w:rPr>
          <w:rFonts w:eastAsia="Times New Roman" w:cs="Arial"/>
          <w:noProof/>
          <w:color w:val="000000" w:themeColor="text1"/>
          <w:szCs w:val="24"/>
          <w:lang w:val="mn-MN"/>
        </w:rPr>
        <w:t xml:space="preserve">эрх бүхий албан тушаалтантай уулзахаар Төрийн ордонд </w:t>
      </w:r>
      <w:r w:rsidR="00F8181F" w:rsidRPr="005D171F">
        <w:rPr>
          <w:rFonts w:eastAsia="Times New Roman" w:cs="Arial"/>
          <w:bCs/>
          <w:noProof/>
          <w:color w:val="000000" w:themeColor="text1"/>
          <w:szCs w:val="24"/>
          <w:lang w:val="mn-MN"/>
        </w:rPr>
        <w:t xml:space="preserve">нэвтрэгч </w:t>
      </w:r>
      <w:r w:rsidR="00FB42AA" w:rsidRPr="005D171F">
        <w:rPr>
          <w:rFonts w:eastAsia="Times New Roman" w:cs="Arial"/>
          <w:noProof/>
          <w:color w:val="000000" w:themeColor="text1"/>
          <w:szCs w:val="24"/>
          <w:lang w:val="mn-MN"/>
        </w:rPr>
        <w:t>энгийн</w:t>
      </w:r>
      <w:r w:rsidR="004F7CE8" w:rsidRPr="005D171F">
        <w:rPr>
          <w:rFonts w:eastAsia="Times New Roman" w:cs="Arial"/>
          <w:noProof/>
          <w:color w:val="000000" w:themeColor="text1"/>
          <w:szCs w:val="24"/>
          <w:lang w:val="mn-MN"/>
        </w:rPr>
        <w:t xml:space="preserve"> байдлаар </w:t>
      </w:r>
      <w:r w:rsidR="00FB42AA" w:rsidRPr="005D171F">
        <w:rPr>
          <w:rFonts w:eastAsia="Times New Roman" w:cs="Arial"/>
          <w:noProof/>
          <w:color w:val="000000" w:themeColor="text1"/>
          <w:szCs w:val="24"/>
          <w:lang w:val="mn-MN"/>
        </w:rPr>
        <w:t>хувцасла</w:t>
      </w:r>
      <w:r w:rsidR="002D1BAE" w:rsidRPr="005D171F">
        <w:rPr>
          <w:rFonts w:eastAsia="Times New Roman" w:cs="Arial"/>
          <w:noProof/>
          <w:color w:val="000000" w:themeColor="text1"/>
          <w:szCs w:val="24"/>
          <w:lang w:val="mn-MN"/>
        </w:rPr>
        <w:t xml:space="preserve">сан байж </w:t>
      </w:r>
      <w:r w:rsidR="00FB42AA" w:rsidRPr="005D171F">
        <w:rPr>
          <w:rFonts w:eastAsia="Times New Roman" w:cs="Arial"/>
          <w:noProof/>
          <w:color w:val="000000" w:themeColor="text1"/>
          <w:szCs w:val="24"/>
          <w:lang w:val="mn-MN"/>
        </w:rPr>
        <w:t>болно.</w:t>
      </w:r>
    </w:p>
    <w:p w14:paraId="3990B8CA" w14:textId="77777777" w:rsidR="00FB42AA" w:rsidRPr="005D171F" w:rsidRDefault="00FB42AA" w:rsidP="00FB42AA">
      <w:pPr>
        <w:suppressAutoHyphens/>
        <w:spacing w:line="240" w:lineRule="auto"/>
        <w:ind w:firstLine="1429"/>
        <w:rPr>
          <w:rFonts w:eastAsia="Times New Roman" w:cs="Arial"/>
          <w:noProof/>
          <w:color w:val="000000" w:themeColor="text1"/>
          <w:szCs w:val="24"/>
          <w:lang w:val="mn-MN"/>
        </w:rPr>
      </w:pPr>
    </w:p>
    <w:p w14:paraId="000DF7AD" w14:textId="1FE27569" w:rsidR="00FB42AA" w:rsidRPr="005D171F" w:rsidRDefault="00C16DDC" w:rsidP="00FB42AA">
      <w:pPr>
        <w:suppressAutoHyphens/>
        <w:spacing w:line="240" w:lineRule="auto"/>
        <w:ind w:firstLine="720"/>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w:t>
      </w:r>
      <w:r w:rsidR="00AA0A99" w:rsidRPr="005D171F">
        <w:rPr>
          <w:rFonts w:eastAsia="Times New Roman" w:cs="Arial"/>
          <w:bCs/>
          <w:noProof/>
          <w:color w:val="000000" w:themeColor="text1"/>
          <w:szCs w:val="24"/>
          <w:lang w:val="mn-MN"/>
        </w:rPr>
        <w:t>10</w:t>
      </w:r>
      <w:r w:rsidRPr="005D171F">
        <w:rPr>
          <w:rFonts w:eastAsia="Times New Roman" w:cs="Arial"/>
          <w:bCs/>
          <w:noProof/>
          <w:color w:val="000000" w:themeColor="text1"/>
          <w:szCs w:val="24"/>
          <w:lang w:val="mn-MN"/>
        </w:rPr>
        <w:t>.</w:t>
      </w:r>
      <w:r w:rsidR="00FB42AA" w:rsidRPr="005D171F">
        <w:rPr>
          <w:rFonts w:eastAsia="Times New Roman" w:cs="Arial"/>
          <w:noProof/>
          <w:color w:val="000000" w:themeColor="text1"/>
          <w:szCs w:val="24"/>
          <w:lang w:val="mn-MN"/>
        </w:rPr>
        <w:t>Төрийн ордонд нуруу, цээж ил гарсан, эсхүл гэрэлтдэг нимгэн хувцастай нэвтрэхийг хориглоно.</w:t>
      </w:r>
    </w:p>
    <w:p w14:paraId="32E3569B" w14:textId="77777777" w:rsidR="00FB42AA" w:rsidRPr="005D171F" w:rsidRDefault="00FB42AA" w:rsidP="00FB42AA">
      <w:pPr>
        <w:suppressAutoHyphens/>
        <w:spacing w:line="240" w:lineRule="auto"/>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p>
    <w:p w14:paraId="3C463D32" w14:textId="240A6A91" w:rsidR="00C16DDC" w:rsidRPr="005D171F" w:rsidRDefault="00F8181F" w:rsidP="00C16DDC">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3.1</w:t>
      </w:r>
      <w:r w:rsidR="00736EE6" w:rsidRPr="005D171F">
        <w:rPr>
          <w:rFonts w:eastAsia="Times New Roman" w:cs="Arial"/>
          <w:bCs/>
          <w:noProof/>
          <w:color w:val="000000" w:themeColor="text1"/>
          <w:szCs w:val="24"/>
          <w:lang w:val="mn-MN"/>
        </w:rPr>
        <w:t>1</w:t>
      </w:r>
      <w:r w:rsidRPr="005D171F">
        <w:rPr>
          <w:rFonts w:eastAsia="Times New Roman" w:cs="Arial"/>
          <w:bCs/>
          <w:noProof/>
          <w:color w:val="000000" w:themeColor="text1"/>
          <w:szCs w:val="24"/>
          <w:lang w:val="mn-MN"/>
        </w:rPr>
        <w:t>.</w:t>
      </w:r>
      <w:r w:rsidR="00C16DDC" w:rsidRPr="005D171F">
        <w:rPr>
          <w:rFonts w:eastAsia="Times New Roman" w:cs="Arial"/>
          <w:noProof/>
          <w:color w:val="000000" w:themeColor="text1"/>
          <w:szCs w:val="24"/>
          <w:lang w:val="mn-MN"/>
        </w:rPr>
        <w:t>Төрийн ордонд байрладаг</w:t>
      </w:r>
      <w:r w:rsidR="00BD7884" w:rsidRPr="005D171F">
        <w:rPr>
          <w:rFonts w:eastAsia="Times New Roman" w:cs="Arial"/>
          <w:noProof/>
          <w:color w:val="000000" w:themeColor="text1"/>
          <w:szCs w:val="24"/>
          <w:lang w:val="mn-MN"/>
        </w:rPr>
        <w:t xml:space="preserve"> </w:t>
      </w:r>
      <w:r w:rsidR="00C16DDC" w:rsidRPr="005D171F">
        <w:rPr>
          <w:rFonts w:eastAsia="Times New Roman" w:cs="Arial"/>
          <w:noProof/>
          <w:color w:val="000000" w:themeColor="text1"/>
          <w:szCs w:val="24"/>
          <w:lang w:val="mn-MN"/>
        </w:rPr>
        <w:t>төрийн байгууллага ажлаас</w:t>
      </w:r>
      <w:r w:rsidR="00856837" w:rsidRPr="005D171F">
        <w:rPr>
          <w:rFonts w:eastAsia="Times New Roman" w:cs="Arial"/>
          <w:noProof/>
          <w:color w:val="000000" w:themeColor="text1"/>
          <w:szCs w:val="24"/>
          <w:lang w:val="mn-MN"/>
        </w:rPr>
        <w:t xml:space="preserve"> </w:t>
      </w:r>
      <w:r w:rsidR="00C16DDC" w:rsidRPr="005D171F">
        <w:rPr>
          <w:rFonts w:eastAsia="Times New Roman" w:cs="Arial"/>
          <w:noProof/>
          <w:color w:val="000000" w:themeColor="text1"/>
          <w:szCs w:val="24"/>
          <w:lang w:val="mn-MN"/>
        </w:rPr>
        <w:t xml:space="preserve">чөлөөлөгдсөн, халагдсан ажилтны </w:t>
      </w:r>
      <w:r w:rsidR="0006563A" w:rsidRPr="005D171F">
        <w:rPr>
          <w:rFonts w:eastAsia="Times New Roman" w:cs="Arial"/>
          <w:noProof/>
          <w:color w:val="000000" w:themeColor="text1"/>
          <w:szCs w:val="24"/>
          <w:lang w:val="mn-MN"/>
        </w:rPr>
        <w:t xml:space="preserve">ажлын үнэмлэхийг хураан авч, </w:t>
      </w:r>
      <w:r w:rsidR="0063396B" w:rsidRPr="005D171F">
        <w:rPr>
          <w:rFonts w:eastAsia="Times New Roman" w:cs="Arial"/>
          <w:noProof/>
          <w:color w:val="000000" w:themeColor="text1"/>
          <w:szCs w:val="24"/>
          <w:lang w:val="mn-MN"/>
        </w:rPr>
        <w:t xml:space="preserve">нэрийг нь </w:t>
      </w:r>
      <w:r w:rsidR="002A798E" w:rsidRPr="005D171F">
        <w:rPr>
          <w:rFonts w:eastAsia="Times New Roman" w:cs="Arial"/>
          <w:noProof/>
          <w:color w:val="000000" w:themeColor="text1"/>
          <w:szCs w:val="24"/>
          <w:lang w:val="mn-MN"/>
        </w:rPr>
        <w:t xml:space="preserve">тухай бүр </w:t>
      </w:r>
      <w:r w:rsidR="008F12E4" w:rsidRPr="005D171F">
        <w:rPr>
          <w:rFonts w:eastAsia="Times New Roman" w:cs="Arial"/>
          <w:noProof/>
          <w:color w:val="000000" w:themeColor="text1"/>
          <w:szCs w:val="24"/>
          <w:lang w:val="mn-MN"/>
        </w:rPr>
        <w:t>Хамгаалалтын хэлтэст</w:t>
      </w:r>
      <w:r w:rsidR="002A798E" w:rsidRPr="005D171F">
        <w:rPr>
          <w:rFonts w:eastAsia="Times New Roman" w:cs="Arial"/>
          <w:noProof/>
          <w:color w:val="000000" w:themeColor="text1"/>
          <w:szCs w:val="24"/>
          <w:lang w:val="mn-MN"/>
        </w:rPr>
        <w:t xml:space="preserve"> </w:t>
      </w:r>
      <w:r w:rsidR="008F12E4" w:rsidRPr="005D171F">
        <w:rPr>
          <w:rFonts w:eastAsia="Times New Roman" w:cs="Arial"/>
          <w:noProof/>
          <w:color w:val="000000" w:themeColor="text1"/>
          <w:szCs w:val="24"/>
          <w:lang w:val="mn-MN"/>
        </w:rPr>
        <w:t xml:space="preserve">албан бичгээр </w:t>
      </w:r>
      <w:r w:rsidR="00765AF7" w:rsidRPr="005D171F">
        <w:rPr>
          <w:rFonts w:eastAsia="Times New Roman" w:cs="Arial"/>
          <w:noProof/>
          <w:color w:val="000000" w:themeColor="text1"/>
          <w:szCs w:val="24"/>
          <w:lang w:val="mn-MN"/>
        </w:rPr>
        <w:t>хү</w:t>
      </w:r>
      <w:r w:rsidR="0006563A" w:rsidRPr="005D171F">
        <w:rPr>
          <w:rFonts w:eastAsia="Times New Roman" w:cs="Arial"/>
          <w:noProof/>
          <w:color w:val="000000" w:themeColor="text1"/>
          <w:szCs w:val="24"/>
          <w:lang w:val="mn-MN"/>
        </w:rPr>
        <w:t>рг</w:t>
      </w:r>
      <w:r w:rsidR="00765AF7" w:rsidRPr="005D171F">
        <w:rPr>
          <w:rFonts w:eastAsia="Times New Roman" w:cs="Arial"/>
          <w:noProof/>
          <w:color w:val="000000" w:themeColor="text1"/>
          <w:szCs w:val="24"/>
          <w:lang w:val="mn-MN"/>
        </w:rPr>
        <w:t>үүл</w:t>
      </w:r>
      <w:r w:rsidR="0006563A" w:rsidRPr="005D171F">
        <w:rPr>
          <w:rFonts w:eastAsia="Times New Roman" w:cs="Arial"/>
          <w:noProof/>
          <w:color w:val="000000" w:themeColor="text1"/>
          <w:szCs w:val="24"/>
          <w:lang w:val="mn-MN"/>
        </w:rPr>
        <w:t>нэ</w:t>
      </w:r>
      <w:r w:rsidR="008F12E4" w:rsidRPr="005D171F">
        <w:rPr>
          <w:rFonts w:eastAsia="Times New Roman" w:cs="Arial"/>
          <w:noProof/>
          <w:color w:val="000000" w:themeColor="text1"/>
          <w:szCs w:val="24"/>
          <w:lang w:val="mn-MN"/>
        </w:rPr>
        <w:t>.</w:t>
      </w:r>
    </w:p>
    <w:p w14:paraId="6DA66B1F" w14:textId="77777777" w:rsidR="00C16DDC" w:rsidRPr="005D171F" w:rsidRDefault="00C16DDC" w:rsidP="00C16DDC">
      <w:pPr>
        <w:suppressAutoHyphens/>
        <w:spacing w:line="240" w:lineRule="auto"/>
        <w:ind w:firstLine="709"/>
        <w:rPr>
          <w:rFonts w:eastAsia="Times New Roman" w:cs="Arial"/>
          <w:noProof/>
          <w:color w:val="000000" w:themeColor="text1"/>
          <w:szCs w:val="24"/>
          <w:lang w:val="mn-MN"/>
        </w:rPr>
      </w:pPr>
    </w:p>
    <w:p w14:paraId="580E01D3" w14:textId="212C5A87" w:rsidR="00C16DDC" w:rsidRPr="005D171F" w:rsidRDefault="00C16DDC" w:rsidP="00214307">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3.</w:t>
      </w:r>
      <w:r w:rsidR="00F8181F" w:rsidRPr="005D171F">
        <w:rPr>
          <w:rFonts w:eastAsia="Times New Roman" w:cs="Arial"/>
          <w:noProof/>
          <w:color w:val="000000" w:themeColor="text1"/>
          <w:szCs w:val="24"/>
          <w:lang w:val="mn-MN"/>
        </w:rPr>
        <w:t>1</w:t>
      </w:r>
      <w:r w:rsidR="000D553A" w:rsidRPr="005D171F">
        <w:rPr>
          <w:rFonts w:eastAsia="Times New Roman" w:cs="Arial"/>
          <w:noProof/>
          <w:color w:val="000000" w:themeColor="text1"/>
          <w:szCs w:val="24"/>
          <w:lang w:val="mn-MN"/>
        </w:rPr>
        <w:t>2</w:t>
      </w:r>
      <w:r w:rsidRPr="005D171F">
        <w:rPr>
          <w:rFonts w:eastAsia="Times New Roman" w:cs="Arial"/>
          <w:noProof/>
          <w:color w:val="000000" w:themeColor="text1"/>
          <w:szCs w:val="24"/>
          <w:lang w:val="mn-MN"/>
        </w:rPr>
        <w:t xml:space="preserve">.Төрийн ордонд </w:t>
      </w:r>
      <w:r w:rsidR="00F8181F" w:rsidRPr="005D171F">
        <w:rPr>
          <w:rFonts w:eastAsia="Times New Roman" w:cs="Arial"/>
          <w:noProof/>
          <w:color w:val="000000" w:themeColor="text1"/>
          <w:szCs w:val="24"/>
          <w:lang w:val="mn-MN"/>
        </w:rPr>
        <w:t xml:space="preserve">нэвтрэгч </w:t>
      </w:r>
      <w:r w:rsidRPr="005D171F">
        <w:rPr>
          <w:rFonts w:eastAsia="Times New Roman" w:cs="Arial"/>
          <w:noProof/>
          <w:color w:val="000000" w:themeColor="text1"/>
          <w:szCs w:val="24"/>
          <w:lang w:val="mn-MN"/>
        </w:rPr>
        <w:t xml:space="preserve">нь  </w:t>
      </w:r>
      <w:r w:rsidR="00F8181F" w:rsidRPr="005D171F">
        <w:rPr>
          <w:rFonts w:eastAsia="Times New Roman" w:cs="Arial"/>
          <w:noProof/>
          <w:color w:val="000000" w:themeColor="text1"/>
          <w:szCs w:val="24"/>
          <w:lang w:val="mn-MN"/>
        </w:rPr>
        <w:t xml:space="preserve">хамгаалалтын </w:t>
      </w:r>
      <w:r w:rsidRPr="005D171F">
        <w:rPr>
          <w:rFonts w:eastAsia="Times New Roman" w:cs="Arial"/>
          <w:noProof/>
          <w:color w:val="000000" w:themeColor="text1"/>
          <w:szCs w:val="24"/>
          <w:lang w:val="mn-MN"/>
        </w:rPr>
        <w:t>ажилтны тавьсан хууль ёсны шаардлагыг биелүүлж, Монгол Улсын Төрийн ордны тухай хууль болон холбогдох бусад хууль тогтоомжий</w:t>
      </w:r>
      <w:r w:rsidR="000D553A" w:rsidRPr="005D171F">
        <w:rPr>
          <w:rFonts w:eastAsia="Times New Roman" w:cs="Arial"/>
          <w:noProof/>
          <w:color w:val="000000" w:themeColor="text1"/>
          <w:szCs w:val="24"/>
          <w:lang w:val="mn-MN"/>
        </w:rPr>
        <w:t>г дагаж мөрдөнө.</w:t>
      </w:r>
    </w:p>
    <w:p w14:paraId="375624B9" w14:textId="77777777" w:rsidR="00C16DDC" w:rsidRPr="005D171F" w:rsidRDefault="00C16DDC" w:rsidP="00FB42AA">
      <w:pPr>
        <w:suppressAutoHyphens/>
        <w:spacing w:line="240" w:lineRule="auto"/>
        <w:rPr>
          <w:rFonts w:eastAsia="Times New Roman" w:cs="Arial"/>
          <w:noProof/>
          <w:color w:val="000000" w:themeColor="text1"/>
          <w:szCs w:val="24"/>
          <w:lang w:val="mn-MN"/>
        </w:rPr>
      </w:pPr>
    </w:p>
    <w:p w14:paraId="567E38F9" w14:textId="78DA3FD5" w:rsidR="00FB42AA" w:rsidRPr="005D171F" w:rsidRDefault="00C13E9B" w:rsidP="00FB42AA">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lastRenderedPageBreak/>
        <w:t>3</w:t>
      </w:r>
      <w:r w:rsidR="00F8181F" w:rsidRPr="005D171F">
        <w:rPr>
          <w:rFonts w:eastAsia="Times New Roman" w:cs="Arial"/>
          <w:noProof/>
          <w:color w:val="000000" w:themeColor="text1"/>
          <w:szCs w:val="24"/>
          <w:lang w:val="mn-MN"/>
        </w:rPr>
        <w:t>.1</w:t>
      </w:r>
      <w:r w:rsidR="00BA4517" w:rsidRPr="005D171F">
        <w:rPr>
          <w:rFonts w:eastAsia="Times New Roman" w:cs="Arial"/>
          <w:noProof/>
          <w:color w:val="000000" w:themeColor="text1"/>
          <w:szCs w:val="24"/>
          <w:lang w:val="mn-MN"/>
        </w:rPr>
        <w:t>3</w:t>
      </w:r>
      <w:r w:rsidR="00F8181F" w:rsidRPr="005D171F">
        <w:rPr>
          <w:rFonts w:eastAsia="Times New Roman" w:cs="Arial"/>
          <w:noProof/>
          <w:color w:val="000000" w:themeColor="text1"/>
          <w:szCs w:val="24"/>
          <w:lang w:val="mn-MN"/>
        </w:rPr>
        <w:t>.</w:t>
      </w:r>
      <w:r w:rsidR="00FB42AA" w:rsidRPr="005D171F">
        <w:rPr>
          <w:rFonts w:eastAsia="Times New Roman" w:cs="Arial"/>
          <w:noProof/>
          <w:color w:val="000000" w:themeColor="text1"/>
          <w:szCs w:val="24"/>
          <w:lang w:val="mn-MN"/>
        </w:rPr>
        <w:t>Төрийн ордонд эд зүйл, техник хэрэгслийг</w:t>
      </w:r>
      <w:r w:rsidR="00B47B6D" w:rsidRPr="005D171F">
        <w:rPr>
          <w:rFonts w:eastAsia="Times New Roman" w:cs="Arial"/>
          <w:noProof/>
          <w:color w:val="000000" w:themeColor="text1"/>
          <w:szCs w:val="24"/>
          <w:lang w:val="mn-MN"/>
        </w:rPr>
        <w:t xml:space="preserve"> нэвтрүүлэхэд</w:t>
      </w:r>
      <w:r w:rsidR="00FB42AA" w:rsidRPr="005D171F">
        <w:rPr>
          <w:rFonts w:eastAsia="Times New Roman" w:cs="Arial"/>
          <w:noProof/>
          <w:color w:val="000000" w:themeColor="text1"/>
          <w:szCs w:val="24"/>
          <w:lang w:val="mn-MN"/>
        </w:rPr>
        <w:t xml:space="preserve"> </w:t>
      </w:r>
      <w:r w:rsidR="00BA4517" w:rsidRPr="005D171F">
        <w:rPr>
          <w:rFonts w:eastAsia="Times New Roman" w:cs="Arial"/>
          <w:noProof/>
          <w:color w:val="000000" w:themeColor="text1"/>
          <w:szCs w:val="24"/>
          <w:lang w:val="mn-MN"/>
        </w:rPr>
        <w:t xml:space="preserve">Төрийн ордонд байрладаг </w:t>
      </w:r>
      <w:r w:rsidR="00517CD7" w:rsidRPr="005D171F">
        <w:rPr>
          <w:rFonts w:eastAsia="Times New Roman" w:cs="Arial"/>
          <w:noProof/>
          <w:color w:val="000000" w:themeColor="text1"/>
          <w:szCs w:val="24"/>
          <w:lang w:val="mn-MN"/>
        </w:rPr>
        <w:t xml:space="preserve">холбогдох төрийн </w:t>
      </w:r>
      <w:r w:rsidR="00FB42AA" w:rsidRPr="005D171F">
        <w:rPr>
          <w:rFonts w:eastAsia="Times New Roman" w:cs="Arial"/>
          <w:noProof/>
          <w:color w:val="000000" w:themeColor="text1"/>
          <w:szCs w:val="24"/>
          <w:lang w:val="mn-MN"/>
        </w:rPr>
        <w:t>байгууллагын албан бичиг</w:t>
      </w:r>
      <w:r w:rsidR="00517CD7" w:rsidRPr="005D171F">
        <w:rPr>
          <w:rFonts w:eastAsia="Times New Roman" w:cs="Arial"/>
          <w:noProof/>
          <w:color w:val="000000" w:themeColor="text1"/>
          <w:szCs w:val="24"/>
          <w:lang w:val="mn-MN"/>
        </w:rPr>
        <w:t xml:space="preserve"> </w:t>
      </w:r>
      <w:r w:rsidR="00FB42AA" w:rsidRPr="005D171F">
        <w:rPr>
          <w:rFonts w:eastAsia="Times New Roman" w:cs="Arial"/>
          <w:noProof/>
          <w:color w:val="000000" w:themeColor="text1"/>
          <w:szCs w:val="24"/>
          <w:lang w:val="mn-MN"/>
        </w:rPr>
        <w:t>болон Хамгаалалтын хэлтсийн зөвшөөрлийг үндэслэн</w:t>
      </w:r>
      <w:r w:rsidR="00B47B6D" w:rsidRPr="005D171F">
        <w:rPr>
          <w:rFonts w:eastAsia="Times New Roman" w:cs="Arial"/>
          <w:noProof/>
          <w:color w:val="000000" w:themeColor="text1"/>
          <w:szCs w:val="24"/>
          <w:lang w:val="mn-MN"/>
        </w:rPr>
        <w:t>э</w:t>
      </w:r>
      <w:r w:rsidR="00FB42AA" w:rsidRPr="005D171F">
        <w:rPr>
          <w:rFonts w:eastAsia="Times New Roman" w:cs="Arial"/>
          <w:noProof/>
          <w:color w:val="000000" w:themeColor="text1"/>
          <w:szCs w:val="24"/>
          <w:lang w:val="mn-MN"/>
        </w:rPr>
        <w:t>.</w:t>
      </w:r>
    </w:p>
    <w:p w14:paraId="435C8691" w14:textId="77777777" w:rsidR="00FB42AA" w:rsidRPr="005D171F" w:rsidRDefault="00FB42AA" w:rsidP="00FB42AA">
      <w:pPr>
        <w:suppressAutoHyphens/>
        <w:spacing w:line="240" w:lineRule="auto"/>
        <w:ind w:firstLine="1429"/>
        <w:rPr>
          <w:rFonts w:eastAsia="Times New Roman" w:cs="Arial"/>
          <w:noProof/>
          <w:color w:val="000000" w:themeColor="text1"/>
          <w:szCs w:val="24"/>
          <w:lang w:val="mn-MN"/>
        </w:rPr>
      </w:pPr>
    </w:p>
    <w:p w14:paraId="4FA347E9" w14:textId="3D8CB43A" w:rsidR="00FB42AA" w:rsidRPr="005D171F" w:rsidRDefault="002D4C32" w:rsidP="00FB42AA">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3</w:t>
      </w:r>
      <w:r w:rsidR="003D5441" w:rsidRPr="005D171F">
        <w:rPr>
          <w:rFonts w:eastAsia="Times New Roman" w:cs="Arial"/>
          <w:noProof/>
          <w:color w:val="000000" w:themeColor="text1"/>
          <w:szCs w:val="24"/>
          <w:lang w:val="mn-MN"/>
        </w:rPr>
        <w:t>.1</w:t>
      </w:r>
      <w:r w:rsidR="00201F39" w:rsidRPr="005D171F">
        <w:rPr>
          <w:rFonts w:eastAsia="Times New Roman" w:cs="Arial"/>
          <w:noProof/>
          <w:color w:val="000000" w:themeColor="text1"/>
          <w:szCs w:val="24"/>
          <w:lang w:val="mn-MN"/>
        </w:rPr>
        <w:t>4</w:t>
      </w:r>
      <w:r w:rsidR="003D5441" w:rsidRPr="005D171F">
        <w:rPr>
          <w:rFonts w:eastAsia="Times New Roman" w:cs="Arial"/>
          <w:noProof/>
          <w:color w:val="000000" w:themeColor="text1"/>
          <w:szCs w:val="24"/>
          <w:lang w:val="mn-MN"/>
        </w:rPr>
        <w:t>.</w:t>
      </w:r>
      <w:r w:rsidR="00FB42AA" w:rsidRPr="005D171F">
        <w:rPr>
          <w:rFonts w:eastAsia="Times New Roman" w:cs="Arial"/>
          <w:noProof/>
          <w:color w:val="000000" w:themeColor="text1"/>
          <w:szCs w:val="24"/>
          <w:lang w:val="mn-MN"/>
        </w:rPr>
        <w:t>Төрийн ордны баруун хойд</w:t>
      </w:r>
      <w:r w:rsidR="00201F39" w:rsidRPr="005D171F">
        <w:rPr>
          <w:rFonts w:eastAsia="Times New Roman" w:cs="Arial"/>
          <w:noProof/>
          <w:color w:val="000000" w:themeColor="text1"/>
          <w:szCs w:val="24"/>
          <w:lang w:val="mn-MN"/>
        </w:rPr>
        <w:t xml:space="preserve"> </w:t>
      </w:r>
      <w:r w:rsidR="00F8181F" w:rsidRPr="005D171F">
        <w:rPr>
          <w:rFonts w:eastAsia="Times New Roman" w:cs="Arial"/>
          <w:noProof/>
          <w:color w:val="000000" w:themeColor="text1"/>
          <w:szCs w:val="24"/>
          <w:lang w:val="mn-MN"/>
        </w:rPr>
        <w:t xml:space="preserve">болон </w:t>
      </w:r>
      <w:r w:rsidR="00FB42AA" w:rsidRPr="005D171F">
        <w:rPr>
          <w:rFonts w:eastAsia="Times New Roman" w:cs="Arial"/>
          <w:noProof/>
          <w:color w:val="000000" w:themeColor="text1"/>
          <w:szCs w:val="24"/>
          <w:lang w:val="mn-MN"/>
        </w:rPr>
        <w:t>зүүн хойд талын аркийн төмөр хаалгаар Төрийн тусгай хамгаалалтын газар, Төрийн ёслолын газрын бэлгийн фонд,</w:t>
      </w:r>
      <w:r w:rsidR="00201F39" w:rsidRPr="005D171F">
        <w:rPr>
          <w:rFonts w:eastAsia="Times New Roman" w:cs="Arial"/>
          <w:noProof/>
          <w:color w:val="000000" w:themeColor="text1"/>
          <w:szCs w:val="24"/>
          <w:lang w:val="mn-MN"/>
        </w:rPr>
        <w:t xml:space="preserve"> </w:t>
      </w:r>
      <w:r w:rsidR="00FB42AA" w:rsidRPr="005D171F">
        <w:rPr>
          <w:rFonts w:eastAsia="Times New Roman" w:cs="Arial"/>
          <w:noProof/>
          <w:color w:val="000000" w:themeColor="text1"/>
          <w:szCs w:val="24"/>
          <w:lang w:val="mn-MN"/>
        </w:rPr>
        <w:t>Улсын Их Хурлын хэвлэх хэсэг, Төр, засгийн үйлчилгээг эрхлэх газар, түүний гэрээт зоогийн газар, гэрээ</w:t>
      </w:r>
      <w:r w:rsidR="00201F39" w:rsidRPr="005D171F">
        <w:rPr>
          <w:rFonts w:eastAsia="Times New Roman" w:cs="Arial"/>
          <w:noProof/>
          <w:color w:val="000000" w:themeColor="text1"/>
          <w:szCs w:val="24"/>
          <w:lang w:val="mn-MN"/>
        </w:rPr>
        <w:t>ний үндсэн дээр</w:t>
      </w:r>
      <w:r w:rsidR="00FB42AA" w:rsidRPr="005D171F">
        <w:rPr>
          <w:rFonts w:eastAsia="Times New Roman" w:cs="Arial"/>
          <w:noProof/>
          <w:color w:val="000000" w:themeColor="text1"/>
          <w:szCs w:val="24"/>
          <w:lang w:val="mn-MN"/>
        </w:rPr>
        <w:t xml:space="preserve"> худалдаа, үйлчилгээ явуулж байгаа</w:t>
      </w:r>
      <w:r w:rsidR="00201F39" w:rsidRPr="005D171F">
        <w:rPr>
          <w:rFonts w:eastAsia="Times New Roman" w:cs="Arial"/>
          <w:noProof/>
          <w:color w:val="000000" w:themeColor="text1"/>
          <w:szCs w:val="24"/>
          <w:lang w:val="mn-MN"/>
        </w:rPr>
        <w:t xml:space="preserve"> </w:t>
      </w:r>
      <w:r w:rsidR="003D5441" w:rsidRPr="005D171F">
        <w:rPr>
          <w:rFonts w:eastAsia="Times New Roman" w:cs="Arial"/>
          <w:noProof/>
          <w:color w:val="000000" w:themeColor="text1"/>
          <w:szCs w:val="24"/>
          <w:lang w:val="mn-MN"/>
        </w:rPr>
        <w:t xml:space="preserve">байгууллагад </w:t>
      </w:r>
      <w:r w:rsidR="00FB42AA" w:rsidRPr="005D171F">
        <w:rPr>
          <w:rFonts w:eastAsia="Times New Roman" w:cs="Arial"/>
          <w:noProof/>
          <w:color w:val="000000" w:themeColor="text1"/>
          <w:szCs w:val="24"/>
          <w:lang w:val="mn-MN"/>
        </w:rPr>
        <w:t xml:space="preserve">үйлчлэх тээврийн хэрэгслийг нэвтрэх зөвшөөрөл болон бараа, </w:t>
      </w:r>
      <w:r w:rsidR="00201F39" w:rsidRPr="005D171F">
        <w:rPr>
          <w:rFonts w:eastAsia="Times New Roman" w:cs="Arial"/>
          <w:noProof/>
          <w:color w:val="000000" w:themeColor="text1"/>
          <w:szCs w:val="24"/>
          <w:lang w:val="mn-MN"/>
        </w:rPr>
        <w:t xml:space="preserve">бүтээгдэхүүн, </w:t>
      </w:r>
      <w:r w:rsidR="00FB42AA" w:rsidRPr="005D171F">
        <w:rPr>
          <w:rFonts w:eastAsia="Times New Roman" w:cs="Arial"/>
          <w:noProof/>
          <w:color w:val="000000" w:themeColor="text1"/>
          <w:szCs w:val="24"/>
          <w:lang w:val="mn-MN"/>
        </w:rPr>
        <w:t>материалын жагсаалтыг үндэслэн шалгаж нэвтрүүлнэ.</w:t>
      </w:r>
    </w:p>
    <w:p w14:paraId="460A8A50" w14:textId="77777777" w:rsidR="00FB42AA" w:rsidRPr="005D171F" w:rsidRDefault="00FB42AA" w:rsidP="00FB42AA">
      <w:pPr>
        <w:suppressAutoHyphens/>
        <w:spacing w:line="240" w:lineRule="auto"/>
        <w:ind w:firstLine="1429"/>
        <w:rPr>
          <w:rFonts w:eastAsia="Times New Roman" w:cs="Arial"/>
          <w:noProof/>
          <w:color w:val="000000" w:themeColor="text1"/>
          <w:szCs w:val="24"/>
          <w:lang w:val="mn-MN"/>
        </w:rPr>
      </w:pPr>
    </w:p>
    <w:p w14:paraId="1D6902A5" w14:textId="2DCD297F" w:rsidR="00FB42AA" w:rsidRPr="005D171F" w:rsidRDefault="002D4C32" w:rsidP="00FB42AA">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3</w:t>
      </w:r>
      <w:r w:rsidR="003D5441" w:rsidRPr="005D171F">
        <w:rPr>
          <w:rFonts w:eastAsia="Times New Roman" w:cs="Arial"/>
          <w:noProof/>
          <w:color w:val="000000" w:themeColor="text1"/>
          <w:szCs w:val="24"/>
          <w:lang w:val="mn-MN"/>
        </w:rPr>
        <w:t>.1</w:t>
      </w:r>
      <w:r w:rsidR="00E42E8C" w:rsidRPr="005D171F">
        <w:rPr>
          <w:rFonts w:eastAsia="Times New Roman" w:cs="Arial"/>
          <w:noProof/>
          <w:color w:val="000000" w:themeColor="text1"/>
          <w:szCs w:val="24"/>
          <w:lang w:val="mn-MN"/>
        </w:rPr>
        <w:t>5</w:t>
      </w:r>
      <w:r w:rsidR="003D5441" w:rsidRPr="005D171F">
        <w:rPr>
          <w:rFonts w:eastAsia="Times New Roman" w:cs="Arial"/>
          <w:noProof/>
          <w:color w:val="000000" w:themeColor="text1"/>
          <w:szCs w:val="24"/>
          <w:lang w:val="mn-MN"/>
        </w:rPr>
        <w:t>.</w:t>
      </w:r>
      <w:r w:rsidR="00FB42AA" w:rsidRPr="005D171F">
        <w:rPr>
          <w:rFonts w:eastAsia="Times New Roman" w:cs="Arial"/>
          <w:noProof/>
          <w:color w:val="000000" w:themeColor="text1"/>
          <w:szCs w:val="24"/>
          <w:lang w:val="mn-MN"/>
        </w:rPr>
        <w:t>Төрийн ордонд байрла</w:t>
      </w:r>
      <w:r w:rsidR="00117172" w:rsidRPr="005D171F">
        <w:rPr>
          <w:rFonts w:eastAsia="Times New Roman" w:cs="Arial"/>
          <w:noProof/>
          <w:color w:val="000000" w:themeColor="text1"/>
          <w:szCs w:val="24"/>
          <w:lang w:val="mn-MN"/>
        </w:rPr>
        <w:t xml:space="preserve">даг </w:t>
      </w:r>
      <w:r w:rsidR="00FB42AA" w:rsidRPr="005D171F">
        <w:rPr>
          <w:rFonts w:eastAsia="Times New Roman" w:cs="Arial"/>
          <w:noProof/>
          <w:color w:val="000000" w:themeColor="text1"/>
          <w:szCs w:val="24"/>
          <w:lang w:val="mn-MN"/>
        </w:rPr>
        <w:t>төрийн</w:t>
      </w:r>
      <w:r w:rsidR="00282CA7" w:rsidRPr="005D171F">
        <w:rPr>
          <w:rFonts w:eastAsia="Times New Roman" w:cs="Arial"/>
          <w:noProof/>
          <w:color w:val="000000" w:themeColor="text1"/>
          <w:szCs w:val="24"/>
          <w:lang w:val="mn-MN"/>
        </w:rPr>
        <w:t xml:space="preserve"> </w:t>
      </w:r>
      <w:r w:rsidR="003D5441" w:rsidRPr="005D171F">
        <w:rPr>
          <w:rFonts w:eastAsia="Times New Roman" w:cs="Arial"/>
          <w:noProof/>
          <w:color w:val="000000" w:themeColor="text1"/>
          <w:szCs w:val="24"/>
          <w:lang w:val="mn-MN"/>
        </w:rPr>
        <w:t xml:space="preserve">байгууллагын </w:t>
      </w:r>
      <w:r w:rsidR="00FB42AA" w:rsidRPr="005D171F">
        <w:rPr>
          <w:rFonts w:eastAsia="Times New Roman" w:cs="Arial"/>
          <w:noProof/>
          <w:color w:val="000000" w:themeColor="text1"/>
          <w:szCs w:val="24"/>
          <w:lang w:val="mn-MN"/>
        </w:rPr>
        <w:t xml:space="preserve">албан хэрэгцээнд зориулсан, эсхүл Төр, засгийн үйлчилгээг эрхлэх газраас аж ахуйн нэгж, </w:t>
      </w:r>
      <w:r w:rsidR="003D5441" w:rsidRPr="005D171F">
        <w:rPr>
          <w:rFonts w:eastAsia="Times New Roman" w:cs="Arial"/>
          <w:noProof/>
          <w:color w:val="000000" w:themeColor="text1"/>
          <w:szCs w:val="24"/>
          <w:lang w:val="mn-MN"/>
        </w:rPr>
        <w:t xml:space="preserve">байгууллагатай </w:t>
      </w:r>
      <w:r w:rsidR="00FB42AA" w:rsidRPr="005D171F">
        <w:rPr>
          <w:rFonts w:eastAsia="Times New Roman" w:cs="Arial"/>
          <w:noProof/>
          <w:color w:val="000000" w:themeColor="text1"/>
          <w:szCs w:val="24"/>
          <w:lang w:val="mn-MN"/>
        </w:rPr>
        <w:t>байгуулсан гэрээний дагуу хүргэлтээр ав</w:t>
      </w:r>
      <w:r w:rsidR="0015015F" w:rsidRPr="005D171F">
        <w:rPr>
          <w:rFonts w:eastAsia="Times New Roman" w:cs="Arial"/>
          <w:noProof/>
          <w:color w:val="000000" w:themeColor="text1"/>
          <w:szCs w:val="24"/>
          <w:lang w:val="mn-MN"/>
        </w:rPr>
        <w:t>ах</w:t>
      </w:r>
      <w:r w:rsidR="00FB42AA" w:rsidRPr="005D171F">
        <w:rPr>
          <w:rFonts w:eastAsia="Times New Roman" w:cs="Arial"/>
          <w:noProof/>
          <w:color w:val="000000" w:themeColor="text1"/>
          <w:szCs w:val="24"/>
          <w:lang w:val="mn-MN"/>
        </w:rPr>
        <w:t xml:space="preserve"> бараа, </w:t>
      </w:r>
      <w:r w:rsidR="002247D7" w:rsidRPr="005D171F">
        <w:rPr>
          <w:rFonts w:eastAsia="Times New Roman" w:cs="Arial"/>
          <w:noProof/>
          <w:color w:val="000000" w:themeColor="text1"/>
          <w:szCs w:val="24"/>
          <w:lang w:val="mn-MN"/>
        </w:rPr>
        <w:t xml:space="preserve">бүтээгдэхүүн, </w:t>
      </w:r>
      <w:r w:rsidR="00FB42AA" w:rsidRPr="005D171F">
        <w:rPr>
          <w:rFonts w:eastAsia="Times New Roman" w:cs="Arial"/>
          <w:noProof/>
          <w:color w:val="000000" w:themeColor="text1"/>
          <w:szCs w:val="24"/>
          <w:lang w:val="mn-MN"/>
        </w:rPr>
        <w:t>материалыг Төрийн ордонд нэвтрүүлэх талаарх албан бичгийг холбогдох нэгж жил бүрийн 12 дугаар сард багтаан Хамгаалалтын хэлтэст хүргүүлс</w:t>
      </w:r>
      <w:r w:rsidR="009811B7" w:rsidRPr="005D171F">
        <w:rPr>
          <w:rFonts w:eastAsia="Times New Roman" w:cs="Arial"/>
          <w:noProof/>
          <w:color w:val="000000" w:themeColor="text1"/>
          <w:szCs w:val="24"/>
          <w:lang w:val="mn-MN"/>
        </w:rPr>
        <w:t>э</w:t>
      </w:r>
      <w:r w:rsidR="00FB42AA" w:rsidRPr="005D171F">
        <w:rPr>
          <w:rFonts w:eastAsia="Times New Roman" w:cs="Arial"/>
          <w:noProof/>
          <w:color w:val="000000" w:themeColor="text1"/>
          <w:szCs w:val="24"/>
          <w:lang w:val="mn-MN"/>
        </w:rPr>
        <w:t>н</w:t>
      </w:r>
      <w:r w:rsidR="009811B7" w:rsidRPr="005D171F">
        <w:rPr>
          <w:rFonts w:eastAsia="Times New Roman" w:cs="Arial"/>
          <w:noProof/>
          <w:color w:val="000000" w:themeColor="text1"/>
          <w:szCs w:val="24"/>
          <w:lang w:val="mn-MN"/>
        </w:rPr>
        <w:t xml:space="preserve"> бол </w:t>
      </w:r>
      <w:r w:rsidR="00FB42AA" w:rsidRPr="005D171F">
        <w:rPr>
          <w:rFonts w:eastAsia="Times New Roman" w:cs="Arial"/>
          <w:noProof/>
          <w:color w:val="000000" w:themeColor="text1"/>
          <w:szCs w:val="24"/>
          <w:lang w:val="mn-MN"/>
        </w:rPr>
        <w:t xml:space="preserve">тухайн бараа, </w:t>
      </w:r>
      <w:r w:rsidR="002247D7" w:rsidRPr="005D171F">
        <w:rPr>
          <w:rFonts w:eastAsia="Times New Roman" w:cs="Arial"/>
          <w:noProof/>
          <w:color w:val="000000" w:themeColor="text1"/>
          <w:szCs w:val="24"/>
          <w:lang w:val="mn-MN"/>
        </w:rPr>
        <w:t xml:space="preserve">бүтээгдэхүүн, </w:t>
      </w:r>
      <w:r w:rsidR="00FB42AA" w:rsidRPr="005D171F">
        <w:rPr>
          <w:rFonts w:eastAsia="Times New Roman" w:cs="Arial"/>
          <w:noProof/>
          <w:color w:val="000000" w:themeColor="text1"/>
          <w:szCs w:val="24"/>
          <w:lang w:val="mn-MN"/>
        </w:rPr>
        <w:t xml:space="preserve">материалыг </w:t>
      </w:r>
      <w:r w:rsidR="0063396B" w:rsidRPr="005D171F">
        <w:rPr>
          <w:rFonts w:eastAsia="Times New Roman" w:cs="Arial"/>
          <w:noProof/>
          <w:color w:val="000000" w:themeColor="text1"/>
          <w:szCs w:val="24"/>
          <w:lang w:val="mn-MN"/>
        </w:rPr>
        <w:t xml:space="preserve">дараагийн </w:t>
      </w:r>
      <w:r w:rsidR="00FB42AA" w:rsidRPr="005D171F">
        <w:rPr>
          <w:rFonts w:eastAsia="Times New Roman" w:cs="Arial"/>
          <w:noProof/>
          <w:color w:val="000000" w:themeColor="text1"/>
          <w:szCs w:val="24"/>
          <w:lang w:val="mn-MN"/>
        </w:rPr>
        <w:t xml:space="preserve">жилийн турш Хамгаалалтын хэлтэс тухай бүр хяналт тавьж, шалган нэвтрүүлнэ. </w:t>
      </w:r>
    </w:p>
    <w:p w14:paraId="609736C7" w14:textId="77777777" w:rsidR="00FB42AA" w:rsidRPr="005D171F" w:rsidRDefault="00FB42AA" w:rsidP="00FB42AA">
      <w:pPr>
        <w:suppressAutoHyphens/>
        <w:spacing w:line="240" w:lineRule="auto"/>
        <w:ind w:firstLine="1429"/>
        <w:rPr>
          <w:rFonts w:eastAsia="Times New Roman" w:cs="Arial"/>
          <w:noProof/>
          <w:color w:val="000000" w:themeColor="text1"/>
          <w:szCs w:val="24"/>
          <w:lang w:val="mn-MN"/>
        </w:rPr>
      </w:pPr>
    </w:p>
    <w:p w14:paraId="241D4B08" w14:textId="05FD0953" w:rsidR="00FB42AA" w:rsidRPr="005D171F" w:rsidRDefault="002D4C32" w:rsidP="00FB42AA">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w:t>
      </w:r>
      <w:r w:rsidR="003D5441" w:rsidRPr="005D171F">
        <w:rPr>
          <w:rFonts w:eastAsia="Times New Roman" w:cs="Arial"/>
          <w:bCs/>
          <w:noProof/>
          <w:color w:val="000000" w:themeColor="text1"/>
          <w:szCs w:val="24"/>
          <w:lang w:val="mn-MN"/>
        </w:rPr>
        <w:t>1</w:t>
      </w:r>
      <w:r w:rsidR="0005638B" w:rsidRPr="005D171F">
        <w:rPr>
          <w:rFonts w:eastAsia="Times New Roman" w:cs="Arial"/>
          <w:bCs/>
          <w:noProof/>
          <w:color w:val="000000" w:themeColor="text1"/>
          <w:szCs w:val="24"/>
          <w:lang w:val="mn-MN"/>
        </w:rPr>
        <w:t>6</w:t>
      </w:r>
      <w:r w:rsidR="003D5441" w:rsidRPr="005D171F">
        <w:rPr>
          <w:rFonts w:eastAsia="Times New Roman" w:cs="Arial"/>
          <w:bCs/>
          <w:noProof/>
          <w:color w:val="000000" w:themeColor="text1"/>
          <w:szCs w:val="24"/>
          <w:lang w:val="mn-MN"/>
        </w:rPr>
        <w:t>.</w:t>
      </w:r>
      <w:r w:rsidR="00FB42AA" w:rsidRPr="005D171F">
        <w:rPr>
          <w:rFonts w:eastAsia="Times New Roman" w:cs="Arial"/>
          <w:noProof/>
          <w:color w:val="000000" w:themeColor="text1"/>
          <w:szCs w:val="24"/>
          <w:lang w:val="mn-MN"/>
        </w:rPr>
        <w:t xml:space="preserve">Төрийн ордонд зохион байгуулагдах аливаа арга хэмжээнд шаардлагатай бараа, </w:t>
      </w:r>
      <w:r w:rsidR="00410CF8" w:rsidRPr="005D171F">
        <w:rPr>
          <w:rFonts w:eastAsia="Times New Roman" w:cs="Arial"/>
          <w:noProof/>
          <w:color w:val="000000" w:themeColor="text1"/>
          <w:szCs w:val="24"/>
          <w:lang w:val="mn-MN"/>
        </w:rPr>
        <w:t xml:space="preserve">бүтээгдэхүүн, </w:t>
      </w:r>
      <w:r w:rsidR="00FB42AA" w:rsidRPr="005D171F">
        <w:rPr>
          <w:rFonts w:eastAsia="Times New Roman" w:cs="Arial"/>
          <w:noProof/>
          <w:color w:val="000000" w:themeColor="text1"/>
          <w:szCs w:val="24"/>
          <w:lang w:val="mn-MN"/>
        </w:rPr>
        <w:t xml:space="preserve">материалыг Төрийн ордонд нэвтрүүлэхдээ тухайн арга хэмжээг зохион байгуулж байгаа байгууллагын холбогдох нэгж Хамгаалалтын хэлтэст урьдчилан </w:t>
      </w:r>
      <w:r w:rsidR="003D5441" w:rsidRPr="005D171F">
        <w:rPr>
          <w:rFonts w:eastAsia="Times New Roman" w:cs="Arial"/>
          <w:bCs/>
          <w:noProof/>
          <w:color w:val="000000" w:themeColor="text1"/>
          <w:szCs w:val="24"/>
          <w:lang w:val="mn-MN"/>
        </w:rPr>
        <w:t>албан</w:t>
      </w:r>
      <w:r w:rsidR="003D5441" w:rsidRPr="005D171F">
        <w:rPr>
          <w:rFonts w:eastAsia="Times New Roman" w:cs="Arial"/>
          <w:noProof/>
          <w:color w:val="000000" w:themeColor="text1"/>
          <w:szCs w:val="24"/>
          <w:lang w:val="mn-MN"/>
        </w:rPr>
        <w:t xml:space="preserve"> </w:t>
      </w:r>
      <w:r w:rsidR="00FB42AA" w:rsidRPr="005D171F">
        <w:rPr>
          <w:rFonts w:eastAsia="Times New Roman" w:cs="Arial"/>
          <w:noProof/>
          <w:color w:val="000000" w:themeColor="text1"/>
          <w:szCs w:val="24"/>
          <w:lang w:val="mn-MN"/>
        </w:rPr>
        <w:t xml:space="preserve">бичгээр мэдэгдэж, зөвшөөрөл авах бөгөөд </w:t>
      </w:r>
      <w:r w:rsidR="008F69F0" w:rsidRPr="005D171F">
        <w:rPr>
          <w:rFonts w:eastAsia="Times New Roman" w:cs="Arial"/>
          <w:noProof/>
          <w:color w:val="000000" w:themeColor="text1"/>
          <w:szCs w:val="24"/>
          <w:lang w:val="mn-MN"/>
        </w:rPr>
        <w:t>тухайн</w:t>
      </w:r>
      <w:r w:rsidR="00FB42AA" w:rsidRPr="005D171F">
        <w:rPr>
          <w:rFonts w:eastAsia="Times New Roman" w:cs="Arial"/>
          <w:noProof/>
          <w:color w:val="000000" w:themeColor="text1"/>
          <w:szCs w:val="24"/>
          <w:lang w:val="mn-MN"/>
        </w:rPr>
        <w:t xml:space="preserve"> бараа, </w:t>
      </w:r>
      <w:r w:rsidR="008F69F0" w:rsidRPr="005D171F">
        <w:rPr>
          <w:rFonts w:eastAsia="Times New Roman" w:cs="Arial"/>
          <w:noProof/>
          <w:color w:val="000000" w:themeColor="text1"/>
          <w:szCs w:val="24"/>
          <w:lang w:val="mn-MN"/>
        </w:rPr>
        <w:t xml:space="preserve">бүтээгдэхүүн, </w:t>
      </w:r>
      <w:r w:rsidR="00FB42AA" w:rsidRPr="005D171F">
        <w:rPr>
          <w:rFonts w:eastAsia="Times New Roman" w:cs="Arial"/>
          <w:noProof/>
          <w:color w:val="000000" w:themeColor="text1"/>
          <w:szCs w:val="24"/>
          <w:lang w:val="mn-MN"/>
        </w:rPr>
        <w:t>материалд Хамгаалалтын хэлтэс хяналт тавьж, шалган нэвтрүүлнэ.</w:t>
      </w:r>
    </w:p>
    <w:p w14:paraId="12D44A79" w14:textId="77777777" w:rsidR="00FB42AA" w:rsidRPr="005D171F" w:rsidRDefault="00FB42AA" w:rsidP="00FB42AA">
      <w:pPr>
        <w:suppressAutoHyphens/>
        <w:spacing w:line="240" w:lineRule="auto"/>
        <w:ind w:firstLine="709"/>
        <w:rPr>
          <w:rFonts w:eastAsia="Times New Roman" w:cs="Arial"/>
          <w:noProof/>
          <w:color w:val="000000" w:themeColor="text1"/>
          <w:szCs w:val="24"/>
          <w:lang w:val="mn-MN"/>
        </w:rPr>
      </w:pPr>
    </w:p>
    <w:p w14:paraId="7539D241" w14:textId="66EF6F7F" w:rsidR="00FB42AA" w:rsidRPr="005D171F" w:rsidRDefault="00210884" w:rsidP="00FB42AA">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w:t>
      </w:r>
      <w:r w:rsidR="003D5441" w:rsidRPr="005D171F">
        <w:rPr>
          <w:rFonts w:eastAsia="Times New Roman" w:cs="Arial"/>
          <w:bCs/>
          <w:noProof/>
          <w:color w:val="000000" w:themeColor="text1"/>
          <w:szCs w:val="24"/>
          <w:lang w:val="mn-MN"/>
        </w:rPr>
        <w:t>1</w:t>
      </w:r>
      <w:r w:rsidR="0005638B" w:rsidRPr="005D171F">
        <w:rPr>
          <w:rFonts w:eastAsia="Times New Roman" w:cs="Arial"/>
          <w:bCs/>
          <w:noProof/>
          <w:color w:val="000000" w:themeColor="text1"/>
          <w:szCs w:val="24"/>
          <w:lang w:val="mn-MN"/>
        </w:rPr>
        <w:t>7</w:t>
      </w:r>
      <w:r w:rsidR="003D5441" w:rsidRPr="005D171F">
        <w:rPr>
          <w:rFonts w:eastAsia="Times New Roman" w:cs="Arial"/>
          <w:bCs/>
          <w:noProof/>
          <w:color w:val="000000" w:themeColor="text1"/>
          <w:szCs w:val="24"/>
          <w:lang w:val="mn-MN"/>
        </w:rPr>
        <w:t>.Улсын Их Хурлын гишүүн, Засгийн газрын гишүүн</w:t>
      </w:r>
      <w:r w:rsidR="00FB42AA" w:rsidRPr="005D171F">
        <w:rPr>
          <w:rFonts w:eastAsia="Times New Roman" w:cs="Arial"/>
          <w:noProof/>
          <w:color w:val="000000" w:themeColor="text1"/>
          <w:szCs w:val="24"/>
          <w:lang w:val="mn-MN"/>
        </w:rPr>
        <w:t xml:space="preserve">, холбогдох </w:t>
      </w:r>
      <w:r w:rsidR="008F69F0" w:rsidRPr="005D171F">
        <w:rPr>
          <w:rFonts w:eastAsia="Times New Roman" w:cs="Arial"/>
          <w:noProof/>
          <w:color w:val="000000" w:themeColor="text1"/>
          <w:szCs w:val="24"/>
          <w:lang w:val="mn-MN"/>
        </w:rPr>
        <w:t>байгууллагын</w:t>
      </w:r>
      <w:r w:rsidR="00FB42AA" w:rsidRPr="005D171F">
        <w:rPr>
          <w:rFonts w:eastAsia="Times New Roman" w:cs="Arial"/>
          <w:noProof/>
          <w:color w:val="000000" w:themeColor="text1"/>
          <w:szCs w:val="24"/>
          <w:lang w:val="mn-MN"/>
        </w:rPr>
        <w:t xml:space="preserve"> </w:t>
      </w:r>
      <w:r w:rsidR="008F69F0" w:rsidRPr="005D171F">
        <w:rPr>
          <w:rFonts w:eastAsia="Times New Roman" w:cs="Arial"/>
          <w:noProof/>
          <w:color w:val="000000" w:themeColor="text1"/>
          <w:szCs w:val="24"/>
          <w:lang w:val="mn-MN"/>
        </w:rPr>
        <w:t>албан хаагч</w:t>
      </w:r>
      <w:r w:rsidR="00A84529" w:rsidRPr="005D171F">
        <w:rPr>
          <w:rFonts w:eastAsia="Times New Roman" w:cs="Arial"/>
          <w:noProof/>
          <w:color w:val="000000" w:themeColor="text1"/>
          <w:szCs w:val="24"/>
          <w:lang w:val="mn-MN"/>
        </w:rPr>
        <w:t xml:space="preserve">ид </w:t>
      </w:r>
      <w:r w:rsidR="008F69F0" w:rsidRPr="005D171F">
        <w:rPr>
          <w:rFonts w:eastAsia="Times New Roman" w:cs="Arial"/>
          <w:noProof/>
          <w:color w:val="000000" w:themeColor="text1"/>
          <w:szCs w:val="24"/>
          <w:lang w:val="mn-MN"/>
        </w:rPr>
        <w:t>ирүүлсэн</w:t>
      </w:r>
      <w:r w:rsidR="00FB42AA" w:rsidRPr="005D171F">
        <w:rPr>
          <w:rFonts w:eastAsia="Times New Roman" w:cs="Arial"/>
          <w:noProof/>
          <w:color w:val="000000" w:themeColor="text1"/>
          <w:szCs w:val="24"/>
          <w:lang w:val="mn-MN"/>
        </w:rPr>
        <w:t xml:space="preserve"> мэндчилгээ, бэлэг, дурсгалын зүйлийг </w:t>
      </w:r>
      <w:r w:rsidR="008F69F0" w:rsidRPr="005D171F">
        <w:rPr>
          <w:rFonts w:eastAsia="Times New Roman" w:cs="Arial"/>
          <w:noProof/>
          <w:color w:val="000000" w:themeColor="text1"/>
          <w:szCs w:val="24"/>
          <w:lang w:val="mn-MN"/>
        </w:rPr>
        <w:t xml:space="preserve">Төрийн ёслолын газар </w:t>
      </w:r>
      <w:r w:rsidR="00FB42AA" w:rsidRPr="005D171F">
        <w:rPr>
          <w:rFonts w:eastAsia="Times New Roman" w:cs="Arial"/>
          <w:noProof/>
          <w:color w:val="000000" w:themeColor="text1"/>
          <w:szCs w:val="24"/>
          <w:lang w:val="mn-MN"/>
        </w:rPr>
        <w:t xml:space="preserve">төрийн тусгай шуудангаас хүлээн авч холбогдох  </w:t>
      </w:r>
      <w:r w:rsidR="00A84529" w:rsidRPr="005D171F">
        <w:rPr>
          <w:rFonts w:eastAsia="Times New Roman" w:cs="Arial"/>
          <w:bCs/>
          <w:noProof/>
          <w:color w:val="000000" w:themeColor="text1"/>
          <w:szCs w:val="24"/>
          <w:lang w:val="mn-MN"/>
        </w:rPr>
        <w:t>албан тушаалтан, албан хаагчид</w:t>
      </w:r>
      <w:r w:rsidR="003D5441" w:rsidRPr="005D171F">
        <w:rPr>
          <w:rFonts w:eastAsia="Times New Roman" w:cs="Arial"/>
          <w:bCs/>
          <w:noProof/>
          <w:color w:val="000000" w:themeColor="text1"/>
          <w:szCs w:val="24"/>
          <w:lang w:val="mn-MN"/>
        </w:rPr>
        <w:t xml:space="preserve"> </w:t>
      </w:r>
      <w:r w:rsidR="00FB42AA" w:rsidRPr="005D171F">
        <w:rPr>
          <w:rFonts w:eastAsia="Times New Roman" w:cs="Arial"/>
          <w:noProof/>
          <w:color w:val="000000" w:themeColor="text1"/>
          <w:szCs w:val="24"/>
          <w:lang w:val="mn-MN"/>
        </w:rPr>
        <w:t>нь хү</w:t>
      </w:r>
      <w:r w:rsidR="00A84529" w:rsidRPr="005D171F">
        <w:rPr>
          <w:rFonts w:eastAsia="Times New Roman" w:cs="Arial"/>
          <w:noProof/>
          <w:color w:val="000000" w:themeColor="text1"/>
          <w:szCs w:val="24"/>
          <w:lang w:val="mn-MN"/>
        </w:rPr>
        <w:t>лээлгэж өгнө</w:t>
      </w:r>
      <w:r w:rsidR="00FB42AA" w:rsidRPr="005D171F">
        <w:rPr>
          <w:rFonts w:eastAsia="Times New Roman" w:cs="Arial"/>
          <w:noProof/>
          <w:color w:val="000000" w:themeColor="text1"/>
          <w:szCs w:val="24"/>
          <w:lang w:val="mn-MN"/>
        </w:rPr>
        <w:t xml:space="preserve">. </w:t>
      </w:r>
    </w:p>
    <w:p w14:paraId="464400B3" w14:textId="77777777" w:rsidR="00FB42AA" w:rsidRPr="005D171F" w:rsidRDefault="00FB42AA" w:rsidP="00FB42AA">
      <w:pPr>
        <w:suppressAutoHyphens/>
        <w:spacing w:line="240" w:lineRule="auto"/>
        <w:ind w:firstLine="709"/>
        <w:rPr>
          <w:rFonts w:eastAsia="Times New Roman" w:cs="Arial"/>
          <w:noProof/>
          <w:color w:val="000000" w:themeColor="text1"/>
          <w:szCs w:val="24"/>
          <w:lang w:val="mn-MN"/>
        </w:rPr>
      </w:pPr>
    </w:p>
    <w:p w14:paraId="39DB9AE2" w14:textId="1D375D4A" w:rsidR="00FB42AA" w:rsidRPr="005D171F" w:rsidRDefault="00210884" w:rsidP="00FB42AA">
      <w:pPr>
        <w:suppressAutoHyphens/>
        <w:spacing w:line="240" w:lineRule="auto"/>
        <w:ind w:firstLine="709"/>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3.</w:t>
      </w:r>
      <w:r w:rsidR="003D5441" w:rsidRPr="005D171F">
        <w:rPr>
          <w:rFonts w:eastAsia="Times New Roman" w:cs="Arial"/>
          <w:bCs/>
          <w:noProof/>
          <w:color w:val="000000" w:themeColor="text1"/>
          <w:szCs w:val="24"/>
          <w:lang w:val="mn-MN"/>
        </w:rPr>
        <w:t>1</w:t>
      </w:r>
      <w:r w:rsidR="0005638B" w:rsidRPr="005D171F">
        <w:rPr>
          <w:rFonts w:eastAsia="Times New Roman" w:cs="Arial"/>
          <w:bCs/>
          <w:noProof/>
          <w:color w:val="000000" w:themeColor="text1"/>
          <w:szCs w:val="24"/>
          <w:lang w:val="mn-MN"/>
        </w:rPr>
        <w:t>8</w:t>
      </w:r>
      <w:r w:rsidR="003D5441" w:rsidRPr="005D171F">
        <w:rPr>
          <w:rFonts w:eastAsia="Times New Roman" w:cs="Arial"/>
          <w:bCs/>
          <w:noProof/>
          <w:color w:val="000000" w:themeColor="text1"/>
          <w:szCs w:val="24"/>
          <w:lang w:val="mn-MN"/>
        </w:rPr>
        <w:t>.</w:t>
      </w:r>
      <w:r w:rsidR="00FB42AA" w:rsidRPr="005D171F">
        <w:rPr>
          <w:rFonts w:eastAsia="Times New Roman" w:cs="Arial"/>
          <w:noProof/>
          <w:color w:val="000000" w:themeColor="text1"/>
          <w:szCs w:val="24"/>
          <w:lang w:val="mn-MN"/>
        </w:rPr>
        <w:t>Төрийн ордонд зэвсгийн чанартай болон согтууруулах ундааны зүйлсийг нэвтрүүлэхгүй.</w:t>
      </w:r>
    </w:p>
    <w:p w14:paraId="0367786C" w14:textId="77777777" w:rsidR="00C16DDC" w:rsidRPr="005D171F" w:rsidRDefault="00C16DDC" w:rsidP="00C16DDC">
      <w:pPr>
        <w:suppressAutoHyphens/>
        <w:spacing w:line="240" w:lineRule="auto"/>
        <w:jc w:val="center"/>
        <w:rPr>
          <w:rFonts w:eastAsia="Times New Roman" w:cs="Arial"/>
          <w:noProof/>
          <w:color w:val="000000" w:themeColor="text1"/>
          <w:szCs w:val="24"/>
          <w:lang w:val="mn-MN"/>
        </w:rPr>
      </w:pPr>
    </w:p>
    <w:p w14:paraId="7D7684F5" w14:textId="01B9F6F2" w:rsidR="00905333" w:rsidRPr="005D171F" w:rsidRDefault="00C16DDC" w:rsidP="00905333">
      <w:pPr>
        <w:suppressAutoHyphens/>
        <w:spacing w:after="5" w:line="240" w:lineRule="auto"/>
        <w:ind w:right="20" w:firstLine="709"/>
        <w:contextualSpacing/>
        <w:jc w:val="center"/>
        <w:rPr>
          <w:rFonts w:eastAsia="SimSun" w:cs="Arial"/>
          <w:b/>
          <w:noProof/>
          <w:color w:val="000000" w:themeColor="text1"/>
          <w:szCs w:val="24"/>
          <w:lang w:val="mn-MN" w:eastAsia="zh-CN"/>
        </w:rPr>
      </w:pPr>
      <w:r w:rsidRPr="005D171F">
        <w:rPr>
          <w:rFonts w:eastAsia="SimSun" w:cs="Arial"/>
          <w:b/>
          <w:noProof/>
          <w:color w:val="000000" w:themeColor="text1"/>
          <w:szCs w:val="24"/>
          <w:lang w:val="mn-MN" w:eastAsia="zh-CN"/>
        </w:rPr>
        <w:t>Дөрөв.</w:t>
      </w:r>
      <w:r w:rsidR="00905333" w:rsidRPr="005D171F">
        <w:rPr>
          <w:rFonts w:eastAsia="SimSun" w:cs="Arial"/>
          <w:b/>
          <w:noProof/>
          <w:color w:val="000000" w:themeColor="text1"/>
          <w:szCs w:val="24"/>
          <w:lang w:val="mn-MN" w:eastAsia="zh-CN"/>
        </w:rPr>
        <w:t xml:space="preserve">Төрийн ордон, түүний нутаг дэвсгэрт нэвтрэх тээврийн </w:t>
      </w:r>
    </w:p>
    <w:p w14:paraId="46D7B82B" w14:textId="1B4E66D2" w:rsidR="00905333" w:rsidRPr="005D171F" w:rsidRDefault="00905333" w:rsidP="00905333">
      <w:pPr>
        <w:suppressAutoHyphens/>
        <w:spacing w:after="5" w:line="240" w:lineRule="auto"/>
        <w:ind w:right="20" w:firstLine="709"/>
        <w:contextualSpacing/>
        <w:jc w:val="center"/>
        <w:rPr>
          <w:rFonts w:eastAsia="SimSun" w:cs="Arial"/>
          <w:b/>
          <w:noProof/>
          <w:color w:val="000000" w:themeColor="text1"/>
          <w:szCs w:val="24"/>
          <w:lang w:val="mn-MN" w:eastAsia="zh-CN"/>
        </w:rPr>
      </w:pPr>
      <w:r w:rsidRPr="005D171F">
        <w:rPr>
          <w:rFonts w:eastAsia="SimSun" w:cs="Arial"/>
          <w:b/>
          <w:noProof/>
          <w:color w:val="000000" w:themeColor="text1"/>
          <w:szCs w:val="24"/>
          <w:lang w:val="mn-MN" w:eastAsia="zh-CN"/>
        </w:rPr>
        <w:t xml:space="preserve"> </w:t>
      </w:r>
      <w:r w:rsidR="00526901" w:rsidRPr="005D171F">
        <w:rPr>
          <w:rFonts w:eastAsia="SimSun" w:cs="Arial"/>
          <w:b/>
          <w:noProof/>
          <w:color w:val="000000" w:themeColor="text1"/>
          <w:szCs w:val="24"/>
          <w:lang w:val="mn-MN" w:eastAsia="zh-CN"/>
        </w:rPr>
        <w:t xml:space="preserve">хэрэгсэлд </w:t>
      </w:r>
      <w:r w:rsidRPr="005D171F">
        <w:rPr>
          <w:rFonts w:eastAsia="SimSun" w:cs="Arial"/>
          <w:b/>
          <w:noProof/>
          <w:color w:val="000000" w:themeColor="text1"/>
          <w:szCs w:val="24"/>
          <w:lang w:val="mn-MN" w:eastAsia="zh-CN"/>
        </w:rPr>
        <w:t xml:space="preserve">зөвшөөрөл олгох, </w:t>
      </w:r>
      <w:r w:rsidR="00526901" w:rsidRPr="005D171F">
        <w:rPr>
          <w:rFonts w:eastAsia="SimSun" w:cs="Arial"/>
          <w:b/>
          <w:noProof/>
          <w:color w:val="000000" w:themeColor="text1"/>
          <w:szCs w:val="24"/>
          <w:lang w:val="mn-MN" w:eastAsia="zh-CN"/>
        </w:rPr>
        <w:t xml:space="preserve">тээврийн хэрэгслийг </w:t>
      </w:r>
      <w:r w:rsidRPr="005D171F">
        <w:rPr>
          <w:rFonts w:eastAsia="SimSun" w:cs="Arial"/>
          <w:b/>
          <w:noProof/>
          <w:color w:val="000000" w:themeColor="text1"/>
          <w:szCs w:val="24"/>
          <w:lang w:val="mn-MN" w:eastAsia="zh-CN"/>
        </w:rPr>
        <w:t>нэвтрүүлэх</w:t>
      </w:r>
    </w:p>
    <w:p w14:paraId="09662EB8" w14:textId="77777777" w:rsidR="00905333" w:rsidRPr="005D171F" w:rsidRDefault="00905333" w:rsidP="00BB11BA">
      <w:pPr>
        <w:suppressAutoHyphens/>
        <w:spacing w:after="5" w:line="240" w:lineRule="auto"/>
        <w:ind w:right="20"/>
        <w:contextualSpacing/>
        <w:rPr>
          <w:rFonts w:eastAsia="Times New Roman" w:cs="Arial"/>
          <w:noProof/>
          <w:color w:val="000000" w:themeColor="text1"/>
          <w:szCs w:val="24"/>
          <w:lang w:val="mn-MN"/>
        </w:rPr>
      </w:pPr>
    </w:p>
    <w:p w14:paraId="301AF2E1" w14:textId="6E004781" w:rsidR="00905333" w:rsidRPr="005D171F" w:rsidRDefault="003D5441"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4.</w:t>
      </w:r>
      <w:r w:rsidR="00BB11BA" w:rsidRPr="005D171F">
        <w:rPr>
          <w:rFonts w:eastAsia="Times New Roman" w:cs="Arial"/>
          <w:bCs/>
          <w:noProof/>
          <w:color w:val="000000" w:themeColor="text1"/>
          <w:szCs w:val="24"/>
          <w:lang w:val="mn-MN"/>
        </w:rPr>
        <w:t>1</w:t>
      </w:r>
      <w:r w:rsidRPr="005D171F">
        <w:rPr>
          <w:rFonts w:eastAsia="Times New Roman" w:cs="Arial"/>
          <w:bCs/>
          <w:noProof/>
          <w:color w:val="000000" w:themeColor="text1"/>
          <w:szCs w:val="24"/>
          <w:lang w:val="mn-MN"/>
        </w:rPr>
        <w:t>.</w:t>
      </w:r>
      <w:r w:rsidR="00905333" w:rsidRPr="005D171F">
        <w:rPr>
          <w:rFonts w:eastAsia="Times New Roman" w:cs="Arial"/>
          <w:noProof/>
          <w:color w:val="000000" w:themeColor="text1"/>
          <w:szCs w:val="24"/>
          <w:lang w:val="mn-MN"/>
        </w:rPr>
        <w:t xml:space="preserve">Төрийн ордны </w:t>
      </w:r>
      <w:r w:rsidR="000A05ED" w:rsidRPr="005D171F">
        <w:rPr>
          <w:rFonts w:eastAsia="Times New Roman" w:cs="Arial"/>
          <w:noProof/>
          <w:color w:val="000000" w:themeColor="text1"/>
          <w:szCs w:val="24"/>
          <w:lang w:val="mn-MN"/>
        </w:rPr>
        <w:t xml:space="preserve">хамгаалалтын бүсийн </w:t>
      </w:r>
      <w:r w:rsidR="00905333" w:rsidRPr="005D171F">
        <w:rPr>
          <w:rFonts w:eastAsia="Times New Roman" w:cs="Arial"/>
          <w:noProof/>
          <w:color w:val="000000" w:themeColor="text1"/>
          <w:szCs w:val="24"/>
          <w:lang w:val="mn-MN"/>
        </w:rPr>
        <w:t xml:space="preserve">хашааны зүүн урд </w:t>
      </w:r>
      <w:r w:rsidR="00E6506C" w:rsidRPr="005D171F">
        <w:rPr>
          <w:rFonts w:eastAsia="Times New Roman" w:cs="Arial"/>
          <w:bCs/>
          <w:noProof/>
          <w:color w:val="000000" w:themeColor="text1"/>
          <w:szCs w:val="24"/>
          <w:lang w:val="mn-MN"/>
        </w:rPr>
        <w:t>талын</w:t>
      </w:r>
      <w:r w:rsidR="00E6506C"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 xml:space="preserve">болон баруун урд талын хаалгаар Ерөнхийлөгч, Улсын Их Хурлын дарга, Ерөнхий сайдын хамгаалалтын </w:t>
      </w:r>
      <w:r w:rsidR="00E6506C" w:rsidRPr="005D171F">
        <w:rPr>
          <w:rFonts w:eastAsia="Times New Roman" w:cs="Arial"/>
          <w:bCs/>
          <w:noProof/>
          <w:color w:val="000000" w:themeColor="text1"/>
          <w:szCs w:val="24"/>
          <w:lang w:val="mn-MN"/>
        </w:rPr>
        <w:t>цувааг нэвтрүүлнэ</w:t>
      </w:r>
      <w:r w:rsidR="00905333" w:rsidRPr="005D171F">
        <w:rPr>
          <w:rFonts w:eastAsia="Times New Roman" w:cs="Arial"/>
          <w:noProof/>
          <w:color w:val="000000" w:themeColor="text1"/>
          <w:szCs w:val="24"/>
          <w:lang w:val="mn-MN"/>
        </w:rPr>
        <w:t xml:space="preserve">. </w:t>
      </w:r>
    </w:p>
    <w:p w14:paraId="38B5332D" w14:textId="77777777" w:rsidR="00A54F43" w:rsidRPr="005D171F" w:rsidRDefault="00A54F43" w:rsidP="00905333">
      <w:pPr>
        <w:suppressAutoHyphens/>
        <w:spacing w:after="5" w:line="240" w:lineRule="auto"/>
        <w:ind w:right="20" w:firstLine="709"/>
        <w:contextualSpacing/>
        <w:rPr>
          <w:rFonts w:eastAsia="Times New Roman" w:cs="Arial"/>
          <w:noProof/>
          <w:color w:val="000000" w:themeColor="text1"/>
          <w:szCs w:val="24"/>
          <w:lang w:val="mn-MN"/>
        </w:rPr>
      </w:pPr>
    </w:p>
    <w:p w14:paraId="45F362B9" w14:textId="77777777" w:rsidR="00BB11BA" w:rsidRPr="005D171F" w:rsidRDefault="00BB11BA" w:rsidP="00905333">
      <w:pPr>
        <w:suppressAutoHyphens/>
        <w:spacing w:after="5" w:line="240" w:lineRule="auto"/>
        <w:ind w:right="20" w:firstLine="709"/>
        <w:contextualSpacing/>
        <w:rPr>
          <w:rFonts w:eastAsia="Times New Roman" w:cs="Arial"/>
          <w:noProof/>
          <w:color w:val="000000" w:themeColor="text1"/>
          <w:szCs w:val="24"/>
          <w:lang w:val="mn-MN"/>
        </w:rPr>
      </w:pPr>
    </w:p>
    <w:p w14:paraId="5C131F63" w14:textId="3EA713F8" w:rsidR="00BB11BA" w:rsidRPr="005D171F" w:rsidRDefault="0063396B" w:rsidP="00BB11BA">
      <w:pPr>
        <w:suppressAutoHyphens/>
        <w:spacing w:after="5" w:line="240" w:lineRule="auto"/>
        <w:ind w:right="20" w:firstLine="709"/>
        <w:contextualSpacing/>
        <w:rPr>
          <w:rFonts w:eastAsia="Times New Roman" w:cs="Arial"/>
          <w:bCs/>
          <w:noProof/>
          <w:color w:val="000000" w:themeColor="text1"/>
          <w:szCs w:val="24"/>
          <w:lang w:val="mn-MN"/>
        </w:rPr>
      </w:pPr>
      <w:r w:rsidRPr="005D171F">
        <w:rPr>
          <w:rFonts w:eastAsia="SimSun" w:cs="Arial"/>
          <w:bCs/>
          <w:noProof/>
          <w:color w:val="000000" w:themeColor="text1"/>
          <w:szCs w:val="24"/>
          <w:lang w:val="mn-MN" w:eastAsia="zh-CN"/>
        </w:rPr>
        <w:t>4.2.</w:t>
      </w:r>
      <w:r w:rsidR="00BB11BA" w:rsidRPr="005D171F">
        <w:rPr>
          <w:rFonts w:eastAsia="Times New Roman" w:cs="Arial"/>
          <w:bCs/>
          <w:noProof/>
          <w:color w:val="000000" w:themeColor="text1"/>
          <w:szCs w:val="24"/>
          <w:lang w:val="mn-MN"/>
        </w:rPr>
        <w:t>Ерөнхийлөгч, Улсын Их Хурлын дарга, дэд дарга, Ерөнхий сайд, Шадар сайд, Монгол Улсын Засгийн газрын Хэрэг эрхлэх газрын даргын хөлөглөн яваа тээврийн хэрэгслийг Төрийн ордны зүүн урд талын болон баруун урд талын нуман хаалгаар, шаардлагатай тохиолдолд</w:t>
      </w:r>
      <w:r w:rsidR="00232032" w:rsidRPr="005D171F">
        <w:rPr>
          <w:rFonts w:eastAsia="Times New Roman" w:cs="Arial"/>
          <w:bCs/>
          <w:noProof/>
          <w:color w:val="000000" w:themeColor="text1"/>
          <w:szCs w:val="24"/>
          <w:lang w:val="mn-MN"/>
        </w:rPr>
        <w:t xml:space="preserve"> </w:t>
      </w:r>
      <w:r w:rsidR="00BB11BA" w:rsidRPr="005D171F">
        <w:rPr>
          <w:rFonts w:eastAsia="Times New Roman" w:cs="Arial"/>
          <w:bCs/>
          <w:noProof/>
          <w:color w:val="000000" w:themeColor="text1"/>
          <w:szCs w:val="24"/>
          <w:lang w:val="mn-MN"/>
        </w:rPr>
        <w:t>Төрийн ордны бусад хаалгаар нэвтрүүлнэ.</w:t>
      </w:r>
    </w:p>
    <w:p w14:paraId="07301E9D" w14:textId="77777777" w:rsidR="00BB11BA" w:rsidRPr="005D171F" w:rsidRDefault="00BB11BA" w:rsidP="00905333">
      <w:pPr>
        <w:suppressAutoHyphens/>
        <w:spacing w:after="5" w:line="240" w:lineRule="auto"/>
        <w:ind w:right="20" w:firstLine="709"/>
        <w:contextualSpacing/>
        <w:rPr>
          <w:rFonts w:eastAsia="Times New Roman" w:cs="Arial"/>
          <w:bCs/>
          <w:noProof/>
          <w:color w:val="000000" w:themeColor="text1"/>
          <w:szCs w:val="24"/>
          <w:lang w:val="mn-MN"/>
        </w:rPr>
      </w:pPr>
    </w:p>
    <w:p w14:paraId="19257E11" w14:textId="2AB5DC06" w:rsidR="0063396B" w:rsidRPr="005D171F" w:rsidRDefault="0063396B" w:rsidP="0063396B">
      <w:pPr>
        <w:suppressAutoHyphens/>
        <w:spacing w:after="5" w:line="240" w:lineRule="auto"/>
        <w:ind w:right="20" w:firstLine="709"/>
        <w:contextualSpacing/>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 xml:space="preserve">4.3.Төрийн ордны хамгаалалтын бүсийн хашааны зүүн хойд талын болон баруун хойд талын хаалгаар Хамгаалалтын хэлтсээс олгосон зөвшөөрөл бүхий тээврийн хэрэгслийг нэвтрүүлнэ. </w:t>
      </w:r>
    </w:p>
    <w:p w14:paraId="56586B9E" w14:textId="77777777" w:rsidR="0063396B" w:rsidRPr="005D171F" w:rsidRDefault="0063396B" w:rsidP="00905333">
      <w:pPr>
        <w:suppressAutoHyphens/>
        <w:spacing w:after="5" w:line="240" w:lineRule="auto"/>
        <w:ind w:right="20" w:firstLine="709"/>
        <w:contextualSpacing/>
        <w:rPr>
          <w:rFonts w:eastAsia="Times New Roman" w:cs="Arial"/>
          <w:bCs/>
          <w:noProof/>
          <w:color w:val="000000" w:themeColor="text1"/>
          <w:szCs w:val="24"/>
          <w:lang w:val="mn-MN"/>
        </w:rPr>
      </w:pPr>
    </w:p>
    <w:p w14:paraId="11B6FB86" w14:textId="7AD7DA2D" w:rsidR="0021763C" w:rsidRPr="005D171F" w:rsidRDefault="008F3B2D" w:rsidP="00051840">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bCs/>
          <w:noProof/>
          <w:color w:val="000000" w:themeColor="text1"/>
          <w:szCs w:val="24"/>
          <w:lang w:val="mn-MN"/>
        </w:rPr>
        <w:t xml:space="preserve">4.4.Энэ журмын </w:t>
      </w:r>
      <w:r w:rsidR="0063396B" w:rsidRPr="005D171F">
        <w:rPr>
          <w:rFonts w:eastAsia="Times New Roman" w:cs="Arial"/>
          <w:bCs/>
          <w:noProof/>
          <w:color w:val="000000" w:themeColor="text1"/>
          <w:szCs w:val="24"/>
          <w:lang w:val="mn-MN"/>
        </w:rPr>
        <w:t xml:space="preserve">4.3-т </w:t>
      </w:r>
      <w:r w:rsidRPr="005D171F">
        <w:rPr>
          <w:rFonts w:eastAsia="Times New Roman" w:cs="Arial"/>
          <w:bCs/>
          <w:noProof/>
          <w:color w:val="000000" w:themeColor="text1"/>
          <w:szCs w:val="24"/>
          <w:lang w:val="mn-MN"/>
        </w:rPr>
        <w:t>заасан</w:t>
      </w:r>
      <w:r w:rsidRPr="005D171F">
        <w:rPr>
          <w:rFonts w:eastAsia="Times New Roman" w:cs="Arial"/>
          <w:noProof/>
          <w:color w:val="000000" w:themeColor="text1"/>
          <w:szCs w:val="24"/>
          <w:lang w:val="mn-MN"/>
        </w:rPr>
        <w:t xml:space="preserve"> зөвшөөрөл</w:t>
      </w:r>
      <w:r w:rsidR="0021763C" w:rsidRPr="005D171F">
        <w:rPr>
          <w:rFonts w:eastAsia="Times New Roman" w:cs="Arial"/>
          <w:noProof/>
          <w:color w:val="000000" w:themeColor="text1"/>
          <w:szCs w:val="24"/>
          <w:lang w:val="mn-MN"/>
        </w:rPr>
        <w:t xml:space="preserve"> дараах төрөлтэй байна:</w:t>
      </w:r>
    </w:p>
    <w:p w14:paraId="049D662E" w14:textId="64D9A62A" w:rsidR="0021763C" w:rsidRPr="005D171F" w:rsidRDefault="008F3B2D"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lastRenderedPageBreak/>
        <w:t xml:space="preserve"> </w:t>
      </w:r>
      <w:r w:rsidR="0021763C" w:rsidRPr="005D171F">
        <w:rPr>
          <w:rFonts w:eastAsia="Times New Roman" w:cs="Arial"/>
          <w:noProof/>
          <w:color w:val="000000" w:themeColor="text1"/>
          <w:szCs w:val="24"/>
          <w:lang w:val="mn-MN"/>
        </w:rPr>
        <w:tab/>
        <w:t>4.4.1.</w:t>
      </w:r>
      <w:r w:rsidRPr="005D171F">
        <w:rPr>
          <w:rFonts w:eastAsia="Times New Roman" w:cs="Arial"/>
          <w:noProof/>
          <w:color w:val="000000" w:themeColor="text1"/>
          <w:szCs w:val="24"/>
          <w:lang w:val="mn-MN"/>
        </w:rPr>
        <w:t>зогсоолын</w:t>
      </w:r>
      <w:r w:rsidR="0021763C" w:rsidRPr="005D171F">
        <w:rPr>
          <w:rFonts w:eastAsia="Times New Roman" w:cs="Arial"/>
          <w:noProof/>
          <w:color w:val="000000" w:themeColor="text1"/>
          <w:szCs w:val="24"/>
          <w:lang w:val="mn-MN"/>
        </w:rPr>
        <w:t>;</w:t>
      </w:r>
      <w:r w:rsidRPr="005D171F">
        <w:rPr>
          <w:rFonts w:eastAsia="Times New Roman" w:cs="Arial"/>
          <w:noProof/>
          <w:color w:val="000000" w:themeColor="text1"/>
          <w:szCs w:val="24"/>
          <w:lang w:val="mn-MN"/>
        </w:rPr>
        <w:t xml:space="preserve"> </w:t>
      </w:r>
    </w:p>
    <w:p w14:paraId="206F3AC0" w14:textId="77777777" w:rsidR="0021763C" w:rsidRPr="005D171F" w:rsidRDefault="0021763C" w:rsidP="0021763C">
      <w:pPr>
        <w:suppressAutoHyphens/>
        <w:spacing w:after="5" w:line="240" w:lineRule="auto"/>
        <w:ind w:left="709" w:right="20" w:firstLine="7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4.4.2.</w:t>
      </w:r>
      <w:r w:rsidR="008F3B2D" w:rsidRPr="005D171F">
        <w:rPr>
          <w:rFonts w:eastAsia="Times New Roman" w:cs="Arial"/>
          <w:noProof/>
          <w:color w:val="000000" w:themeColor="text1"/>
          <w:szCs w:val="24"/>
          <w:lang w:val="mn-MN"/>
        </w:rPr>
        <w:t>түр нэвтрэх</w:t>
      </w:r>
      <w:r w:rsidRPr="005D171F">
        <w:rPr>
          <w:rFonts w:eastAsia="Times New Roman" w:cs="Arial"/>
          <w:noProof/>
          <w:color w:val="000000" w:themeColor="text1"/>
          <w:szCs w:val="24"/>
          <w:lang w:val="mn-MN"/>
        </w:rPr>
        <w:t>.</w:t>
      </w:r>
    </w:p>
    <w:p w14:paraId="0BDABFA8" w14:textId="77777777" w:rsidR="00905333" w:rsidRPr="005D171F" w:rsidRDefault="00905333" w:rsidP="00121F80">
      <w:pPr>
        <w:suppressAutoHyphens/>
        <w:spacing w:after="5" w:line="240" w:lineRule="auto"/>
        <w:ind w:right="20"/>
        <w:contextualSpacing/>
        <w:rPr>
          <w:rFonts w:eastAsia="Times New Roman" w:cs="Arial"/>
          <w:i/>
          <w:noProof/>
          <w:color w:val="000000" w:themeColor="text1"/>
          <w:szCs w:val="24"/>
          <w:lang w:val="mn-MN"/>
        </w:rPr>
      </w:pPr>
    </w:p>
    <w:p w14:paraId="61F74B26" w14:textId="39C0A8C0" w:rsidR="00905333" w:rsidRPr="005D171F" w:rsidRDefault="003D5441" w:rsidP="00905333">
      <w:pPr>
        <w:suppressAutoHyphens/>
        <w:spacing w:after="5" w:line="240" w:lineRule="auto"/>
        <w:ind w:right="20" w:firstLine="709"/>
        <w:contextualSpacing/>
        <w:rPr>
          <w:rFonts w:eastAsia="SimSun" w:cs="Arial"/>
          <w:noProof/>
          <w:color w:val="000000" w:themeColor="text1"/>
          <w:szCs w:val="24"/>
          <w:lang w:val="mn-MN" w:eastAsia="zh-CN"/>
        </w:rPr>
      </w:pPr>
      <w:r w:rsidRPr="005D171F">
        <w:rPr>
          <w:rFonts w:eastAsia="Times New Roman" w:cs="Arial"/>
          <w:bCs/>
          <w:noProof/>
          <w:color w:val="000000" w:themeColor="text1"/>
          <w:szCs w:val="24"/>
          <w:lang w:val="mn-MN"/>
        </w:rPr>
        <w:t>4.</w:t>
      </w:r>
      <w:r w:rsidR="001D46B1" w:rsidRPr="005D171F">
        <w:rPr>
          <w:rFonts w:eastAsia="Times New Roman" w:cs="Arial"/>
          <w:bCs/>
          <w:noProof/>
          <w:color w:val="000000" w:themeColor="text1"/>
          <w:szCs w:val="24"/>
          <w:lang w:val="mn-MN"/>
        </w:rPr>
        <w:t>5</w:t>
      </w:r>
      <w:r w:rsidRPr="005D171F">
        <w:rPr>
          <w:rFonts w:eastAsia="Times New Roman" w:cs="Arial"/>
          <w:bCs/>
          <w:noProof/>
          <w:color w:val="000000" w:themeColor="text1"/>
          <w:szCs w:val="24"/>
          <w:lang w:val="mn-MN"/>
        </w:rPr>
        <w:t>.</w:t>
      </w:r>
      <w:r w:rsidR="00905333" w:rsidRPr="005D171F">
        <w:rPr>
          <w:rFonts w:eastAsia="SimSun" w:cs="Arial"/>
          <w:noProof/>
          <w:color w:val="000000" w:themeColor="text1"/>
          <w:szCs w:val="24"/>
          <w:lang w:val="mn-MN" w:eastAsia="zh-CN"/>
        </w:rPr>
        <w:t>Хамгаалалтын хэлтэс дараах журмаар Төрийн орд</w:t>
      </w:r>
      <w:r w:rsidR="00BA4AEA" w:rsidRPr="005D171F">
        <w:rPr>
          <w:rFonts w:eastAsia="SimSun" w:cs="Arial"/>
          <w:noProof/>
          <w:color w:val="000000" w:themeColor="text1"/>
          <w:szCs w:val="24"/>
          <w:lang w:val="mn-MN" w:eastAsia="zh-CN"/>
        </w:rPr>
        <w:t>ны хамгаалалтын бүсэд</w:t>
      </w:r>
      <w:r w:rsidR="00905333" w:rsidRPr="005D171F">
        <w:rPr>
          <w:rFonts w:eastAsia="SimSun" w:cs="Arial"/>
          <w:noProof/>
          <w:color w:val="000000" w:themeColor="text1"/>
          <w:szCs w:val="24"/>
          <w:lang w:val="mn-MN" w:eastAsia="zh-CN"/>
        </w:rPr>
        <w:t xml:space="preserve"> нэвтрэх тээврийн </w:t>
      </w:r>
      <w:r w:rsidR="00230306" w:rsidRPr="005D171F">
        <w:rPr>
          <w:rFonts w:eastAsia="SimSun" w:cs="Arial"/>
          <w:bCs/>
          <w:noProof/>
          <w:color w:val="000000" w:themeColor="text1"/>
          <w:szCs w:val="24"/>
          <w:lang w:val="mn-MN" w:eastAsia="zh-CN"/>
        </w:rPr>
        <w:t>хэрэгс</w:t>
      </w:r>
      <w:r w:rsidR="008905E4" w:rsidRPr="005D171F">
        <w:rPr>
          <w:rFonts w:eastAsia="SimSun" w:cs="Arial"/>
          <w:bCs/>
          <w:noProof/>
          <w:color w:val="000000" w:themeColor="text1"/>
          <w:szCs w:val="24"/>
          <w:lang w:val="mn-MN" w:eastAsia="zh-CN"/>
        </w:rPr>
        <w:t>лийн</w:t>
      </w:r>
      <w:r w:rsidR="00230306" w:rsidRPr="005D171F">
        <w:rPr>
          <w:rFonts w:eastAsia="SimSun" w:cs="Arial"/>
          <w:bCs/>
          <w:noProof/>
          <w:color w:val="000000" w:themeColor="text1"/>
          <w:szCs w:val="24"/>
          <w:lang w:val="mn-MN" w:eastAsia="zh-CN"/>
        </w:rPr>
        <w:t xml:space="preserve"> </w:t>
      </w:r>
      <w:r w:rsidR="00905333" w:rsidRPr="005D171F">
        <w:rPr>
          <w:rFonts w:eastAsia="SimSun" w:cs="Arial"/>
          <w:noProof/>
          <w:color w:val="000000" w:themeColor="text1"/>
          <w:szCs w:val="24"/>
          <w:lang w:val="mn-MN" w:eastAsia="zh-CN"/>
        </w:rPr>
        <w:t>зөвшөөрөл олгоно:</w:t>
      </w:r>
    </w:p>
    <w:p w14:paraId="670AD6B5" w14:textId="77777777" w:rsidR="00905333" w:rsidRPr="005D171F" w:rsidRDefault="00905333" w:rsidP="00905333">
      <w:pPr>
        <w:suppressAutoHyphens/>
        <w:spacing w:after="5" w:line="240" w:lineRule="auto"/>
        <w:ind w:right="20" w:firstLine="709"/>
        <w:contextualSpacing/>
        <w:rPr>
          <w:rFonts w:eastAsia="SimSun" w:cs="Arial"/>
          <w:noProof/>
          <w:color w:val="000000" w:themeColor="text1"/>
          <w:szCs w:val="24"/>
          <w:lang w:val="mn-MN" w:eastAsia="zh-CN"/>
        </w:rPr>
      </w:pPr>
    </w:p>
    <w:p w14:paraId="25DBB8CB" w14:textId="4DB4D054" w:rsidR="00905333" w:rsidRPr="005D171F" w:rsidRDefault="003D5441" w:rsidP="00905333">
      <w:pPr>
        <w:suppressAutoHyphens/>
        <w:spacing w:after="5" w:line="240" w:lineRule="auto"/>
        <w:ind w:right="20" w:firstLine="1429"/>
        <w:contextualSpacing/>
        <w:rPr>
          <w:rFonts w:eastAsia="SimSun" w:cs="Arial"/>
          <w:noProof/>
          <w:color w:val="000000" w:themeColor="text1"/>
          <w:szCs w:val="24"/>
          <w:lang w:val="mn-MN" w:eastAsia="zh-CN"/>
        </w:rPr>
      </w:pPr>
      <w:r w:rsidRPr="005D171F">
        <w:rPr>
          <w:rFonts w:eastAsia="SimSun" w:cs="Arial"/>
          <w:noProof/>
          <w:color w:val="000000" w:themeColor="text1"/>
          <w:szCs w:val="24"/>
          <w:lang w:val="mn-MN" w:eastAsia="zh-CN"/>
        </w:rPr>
        <w:t>4</w:t>
      </w:r>
      <w:r w:rsidR="00905333" w:rsidRPr="005D171F">
        <w:rPr>
          <w:rFonts w:eastAsia="SimSun" w:cs="Arial"/>
          <w:noProof/>
          <w:color w:val="000000" w:themeColor="text1"/>
          <w:szCs w:val="24"/>
          <w:lang w:val="mn-MN" w:eastAsia="zh-CN"/>
        </w:rPr>
        <w:t>.</w:t>
      </w:r>
      <w:r w:rsidR="009536B2" w:rsidRPr="005D171F">
        <w:rPr>
          <w:rFonts w:eastAsia="SimSun" w:cs="Arial"/>
          <w:noProof/>
          <w:color w:val="000000" w:themeColor="text1"/>
          <w:szCs w:val="24"/>
          <w:lang w:val="mn-MN" w:eastAsia="zh-CN"/>
        </w:rPr>
        <w:t>5</w:t>
      </w:r>
      <w:r w:rsidR="00905333" w:rsidRPr="005D171F">
        <w:rPr>
          <w:rFonts w:eastAsia="SimSun" w:cs="Arial"/>
          <w:noProof/>
          <w:color w:val="000000" w:themeColor="text1"/>
          <w:szCs w:val="24"/>
          <w:lang w:val="mn-MN" w:eastAsia="zh-CN"/>
        </w:rPr>
        <w:t xml:space="preserve">.1.Улсын Их Хурлын гишүүний өөрийн өмчлөлийн тээврийн хэрэгслийн гэрчилгээ, эсхүл түүний хамаарал бүхий этгээд, эсхүл түүний хамаарал бүхий хуулийн этгээдийн өмчлөлийн тээврийн хэрэгслийн гэрчилгээг үндэслэж хоёр хүртэлх тээврийн хэрэгсэлд </w:t>
      </w:r>
      <w:r w:rsidR="0021763C" w:rsidRPr="005D171F">
        <w:rPr>
          <w:rFonts w:eastAsia="SimSun" w:cs="Arial"/>
          <w:noProof/>
          <w:color w:val="000000" w:themeColor="text1"/>
          <w:szCs w:val="24"/>
          <w:lang w:val="mn-MN" w:eastAsia="zh-CN"/>
        </w:rPr>
        <w:t xml:space="preserve">энэ журмын </w:t>
      </w:r>
      <w:r w:rsidR="0021763C" w:rsidRPr="005D171F">
        <w:rPr>
          <w:rFonts w:eastAsia="Times New Roman" w:cs="Arial"/>
          <w:noProof/>
          <w:color w:val="000000" w:themeColor="text1"/>
          <w:szCs w:val="24"/>
          <w:lang w:val="mn-MN"/>
        </w:rPr>
        <w:t xml:space="preserve">4.4.1-д заасан </w:t>
      </w:r>
      <w:r w:rsidR="00905333" w:rsidRPr="005D171F">
        <w:rPr>
          <w:rFonts w:eastAsia="SimSun" w:cs="Arial"/>
          <w:noProof/>
          <w:color w:val="000000" w:themeColor="text1"/>
          <w:szCs w:val="24"/>
          <w:lang w:val="mn-MN" w:eastAsia="zh-CN"/>
        </w:rPr>
        <w:t>зогсоолын зөвшөөрөл</w:t>
      </w:r>
      <w:r w:rsidR="00905333" w:rsidRPr="005D171F">
        <w:rPr>
          <w:rFonts w:eastAsia="Times New Roman" w:cs="Arial"/>
          <w:noProof/>
          <w:color w:val="000000" w:themeColor="text1"/>
          <w:szCs w:val="24"/>
          <w:lang w:val="mn-MN"/>
        </w:rPr>
        <w:t>;</w:t>
      </w:r>
    </w:p>
    <w:p w14:paraId="794D11D1" w14:textId="77777777" w:rsidR="00905333" w:rsidRPr="005D171F" w:rsidRDefault="00905333" w:rsidP="00905333">
      <w:pPr>
        <w:suppressAutoHyphens/>
        <w:spacing w:after="5" w:line="240" w:lineRule="auto"/>
        <w:ind w:right="20" w:firstLine="1429"/>
        <w:contextualSpacing/>
        <w:rPr>
          <w:rFonts w:eastAsia="Times New Roman" w:cs="Arial"/>
          <w:noProof/>
          <w:color w:val="000000" w:themeColor="text1"/>
          <w:szCs w:val="24"/>
          <w:lang w:val="mn-MN"/>
        </w:rPr>
      </w:pPr>
    </w:p>
    <w:p w14:paraId="1CB18978" w14:textId="7E6EFF7C" w:rsidR="00905333" w:rsidRPr="005D171F" w:rsidRDefault="003D5441" w:rsidP="00905333">
      <w:pPr>
        <w:suppressAutoHyphens/>
        <w:spacing w:after="5" w:line="240" w:lineRule="auto"/>
        <w:ind w:right="20" w:firstLine="1429"/>
        <w:contextualSpacing/>
        <w:rPr>
          <w:rFonts w:eastAsia="SimSun" w:cs="Arial"/>
          <w:noProof/>
          <w:color w:val="000000" w:themeColor="text1"/>
          <w:szCs w:val="24"/>
          <w:lang w:val="mn-MN" w:eastAsia="zh-CN"/>
        </w:rPr>
      </w:pPr>
      <w:r w:rsidRPr="005D171F">
        <w:rPr>
          <w:rFonts w:eastAsia="Times New Roman" w:cs="Arial"/>
          <w:noProof/>
          <w:color w:val="000000" w:themeColor="text1"/>
          <w:szCs w:val="24"/>
          <w:lang w:val="mn-MN"/>
        </w:rPr>
        <w:t>4</w:t>
      </w:r>
      <w:r w:rsidR="00905333" w:rsidRPr="005D171F">
        <w:rPr>
          <w:rFonts w:eastAsia="Times New Roman" w:cs="Arial"/>
          <w:noProof/>
          <w:color w:val="000000" w:themeColor="text1"/>
          <w:szCs w:val="24"/>
          <w:lang w:val="mn-MN"/>
        </w:rPr>
        <w:t>.</w:t>
      </w:r>
      <w:r w:rsidR="009536B2" w:rsidRPr="005D171F">
        <w:rPr>
          <w:rFonts w:eastAsia="Times New Roman" w:cs="Arial"/>
          <w:noProof/>
          <w:color w:val="000000" w:themeColor="text1"/>
          <w:szCs w:val="24"/>
          <w:lang w:val="mn-MN"/>
        </w:rPr>
        <w:t>5</w:t>
      </w:r>
      <w:r w:rsidR="00905333" w:rsidRPr="005D171F">
        <w:rPr>
          <w:rFonts w:eastAsia="Times New Roman" w:cs="Arial"/>
          <w:noProof/>
          <w:color w:val="000000" w:themeColor="text1"/>
          <w:szCs w:val="24"/>
          <w:lang w:val="mn-MN"/>
        </w:rPr>
        <w:t>.2.</w:t>
      </w:r>
      <w:r w:rsidR="00230306" w:rsidRPr="005D171F">
        <w:rPr>
          <w:rFonts w:eastAsia="Times New Roman" w:cs="Arial"/>
          <w:noProof/>
          <w:color w:val="000000" w:themeColor="text1"/>
          <w:szCs w:val="24"/>
          <w:lang w:val="mn-MN"/>
        </w:rPr>
        <w:t>Т</w:t>
      </w:r>
      <w:r w:rsidR="00905333" w:rsidRPr="005D171F">
        <w:rPr>
          <w:rFonts w:eastAsia="Times New Roman" w:cs="Arial"/>
          <w:noProof/>
          <w:color w:val="000000" w:themeColor="text1"/>
          <w:szCs w:val="24"/>
          <w:lang w:val="mn-MN"/>
        </w:rPr>
        <w:t>өрийн ордонд байрладаг төрийн байгууллагын</w:t>
      </w:r>
      <w:r w:rsidR="00FD3BA9" w:rsidRPr="005D171F">
        <w:rPr>
          <w:rFonts w:eastAsia="Times New Roman" w:cs="Arial"/>
          <w:noProof/>
          <w:color w:val="000000" w:themeColor="text1"/>
          <w:szCs w:val="24"/>
          <w:lang w:val="mn-MN"/>
        </w:rPr>
        <w:t xml:space="preserve"> </w:t>
      </w:r>
      <w:r w:rsidR="000A05ED" w:rsidRPr="005D171F">
        <w:rPr>
          <w:rFonts w:eastAsia="Times New Roman" w:cs="Arial"/>
          <w:noProof/>
          <w:color w:val="000000" w:themeColor="text1"/>
          <w:szCs w:val="24"/>
          <w:lang w:val="mn-MN"/>
        </w:rPr>
        <w:t xml:space="preserve">орон тооны </w:t>
      </w:r>
      <w:r w:rsidR="00905333" w:rsidRPr="005D171F">
        <w:rPr>
          <w:rFonts w:eastAsia="Times New Roman" w:cs="Arial"/>
          <w:noProof/>
          <w:color w:val="000000" w:themeColor="text1"/>
          <w:szCs w:val="24"/>
          <w:lang w:val="mn-MN"/>
        </w:rPr>
        <w:t xml:space="preserve">ажилтны </w:t>
      </w:r>
      <w:r w:rsidR="00BA4AEA" w:rsidRPr="005D171F">
        <w:rPr>
          <w:rFonts w:eastAsia="Times New Roman" w:cs="Arial"/>
          <w:noProof/>
          <w:color w:val="000000" w:themeColor="text1"/>
          <w:szCs w:val="24"/>
          <w:lang w:val="mn-MN"/>
        </w:rPr>
        <w:t xml:space="preserve">өөрийн </w:t>
      </w:r>
      <w:r w:rsidR="00905333" w:rsidRPr="005D171F">
        <w:rPr>
          <w:rFonts w:eastAsia="Times New Roman" w:cs="Arial"/>
          <w:noProof/>
          <w:color w:val="000000" w:themeColor="text1"/>
          <w:szCs w:val="24"/>
          <w:lang w:val="mn-MN"/>
        </w:rPr>
        <w:t xml:space="preserve">өмчлөлийн тээврийн хэрэгслийн гэрчилгээ, ажлын үнэмлэхийг үндэслэж нэг тээврийн хэрэгсэлд </w:t>
      </w:r>
      <w:r w:rsidR="0021763C" w:rsidRPr="005D171F">
        <w:rPr>
          <w:rFonts w:eastAsia="SimSun" w:cs="Arial"/>
          <w:noProof/>
          <w:color w:val="000000" w:themeColor="text1"/>
          <w:szCs w:val="24"/>
          <w:lang w:val="mn-MN" w:eastAsia="zh-CN"/>
        </w:rPr>
        <w:t xml:space="preserve">энэ журмын </w:t>
      </w:r>
      <w:r w:rsidR="0021763C" w:rsidRPr="005D171F">
        <w:rPr>
          <w:rFonts w:eastAsia="Times New Roman" w:cs="Arial"/>
          <w:noProof/>
          <w:color w:val="000000" w:themeColor="text1"/>
          <w:szCs w:val="24"/>
          <w:lang w:val="mn-MN"/>
        </w:rPr>
        <w:t xml:space="preserve">4.4.1-д заасан </w:t>
      </w:r>
      <w:r w:rsidR="0021763C" w:rsidRPr="005D171F">
        <w:rPr>
          <w:rFonts w:eastAsia="SimSun" w:cs="Arial"/>
          <w:noProof/>
          <w:color w:val="000000" w:themeColor="text1"/>
          <w:szCs w:val="24"/>
          <w:lang w:val="mn-MN" w:eastAsia="zh-CN"/>
        </w:rPr>
        <w:t>зогсоолын зөвшөөрөл</w:t>
      </w:r>
      <w:r w:rsidR="00905333" w:rsidRPr="005D171F">
        <w:rPr>
          <w:rFonts w:eastAsia="Times New Roman" w:cs="Arial"/>
          <w:noProof/>
          <w:color w:val="000000" w:themeColor="text1"/>
          <w:szCs w:val="24"/>
          <w:lang w:val="mn-MN"/>
        </w:rPr>
        <w:t>;</w:t>
      </w:r>
    </w:p>
    <w:p w14:paraId="61F394E3" w14:textId="77777777" w:rsidR="00905333" w:rsidRPr="005D171F" w:rsidRDefault="00905333" w:rsidP="00905333">
      <w:pPr>
        <w:suppressAutoHyphens/>
        <w:spacing w:after="5" w:line="240" w:lineRule="auto"/>
        <w:ind w:right="20"/>
        <w:contextualSpacing/>
        <w:rPr>
          <w:rFonts w:eastAsia="Times New Roman" w:cs="Arial"/>
          <w:noProof/>
          <w:color w:val="000000" w:themeColor="text1"/>
          <w:szCs w:val="24"/>
          <w:lang w:val="mn-MN"/>
        </w:rPr>
      </w:pPr>
    </w:p>
    <w:p w14:paraId="58A3AF91" w14:textId="30014139" w:rsidR="00905333" w:rsidRPr="005D171F" w:rsidRDefault="003D5441" w:rsidP="00905333">
      <w:pPr>
        <w:suppressAutoHyphens/>
        <w:spacing w:after="5" w:line="240" w:lineRule="auto"/>
        <w:ind w:right="20" w:firstLine="142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w:t>
      </w:r>
      <w:r w:rsidR="00905333" w:rsidRPr="005D171F">
        <w:rPr>
          <w:rFonts w:eastAsia="Times New Roman" w:cs="Arial"/>
          <w:noProof/>
          <w:color w:val="000000" w:themeColor="text1"/>
          <w:szCs w:val="24"/>
          <w:lang w:val="mn-MN"/>
        </w:rPr>
        <w:t>.</w:t>
      </w:r>
      <w:r w:rsidR="009536B2" w:rsidRPr="005D171F">
        <w:rPr>
          <w:rFonts w:eastAsia="Times New Roman" w:cs="Arial"/>
          <w:noProof/>
          <w:color w:val="000000" w:themeColor="text1"/>
          <w:szCs w:val="24"/>
          <w:lang w:val="mn-MN"/>
        </w:rPr>
        <w:t>5</w:t>
      </w:r>
      <w:r w:rsidR="00905333" w:rsidRPr="005D171F">
        <w:rPr>
          <w:rFonts w:eastAsia="Times New Roman" w:cs="Arial"/>
          <w:noProof/>
          <w:color w:val="000000" w:themeColor="text1"/>
          <w:szCs w:val="24"/>
          <w:lang w:val="mn-MN"/>
        </w:rPr>
        <w:t>.3.</w:t>
      </w:r>
      <w:r w:rsidR="00CC1FA4" w:rsidRPr="005D171F">
        <w:rPr>
          <w:rFonts w:eastAsia="Times New Roman" w:cs="Arial"/>
          <w:noProof/>
          <w:color w:val="000000" w:themeColor="text1"/>
          <w:szCs w:val="24"/>
          <w:lang w:val="mn-MN"/>
        </w:rPr>
        <w:t xml:space="preserve">Улсын Их Хурлаас удирдлагыг нь томилдог байгууллага, Улсын дээд шүүх, Үндсэн хуулийн цэц, Улсын ерөнхий прокурорын газар, Шүүхийн ерөнхий зөвлөл, </w:t>
      </w:r>
      <w:r w:rsidR="00905333" w:rsidRPr="005D171F">
        <w:rPr>
          <w:rFonts w:eastAsia="Times New Roman" w:cs="Arial"/>
          <w:noProof/>
          <w:color w:val="000000" w:themeColor="text1"/>
          <w:szCs w:val="24"/>
          <w:lang w:val="mn-MN"/>
        </w:rPr>
        <w:t>яам,</w:t>
      </w:r>
      <w:r w:rsidR="009536B2"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агентлагийн</w:t>
      </w:r>
      <w:r w:rsidR="009536B2"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албаны</w:t>
      </w:r>
      <w:r w:rsidR="009536B2"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тээврийн хэрэгсэлд албан ажлын шаардлагыг харгалзан</w:t>
      </w:r>
      <w:r w:rsidR="00CC1FA4" w:rsidRPr="005D171F">
        <w:rPr>
          <w:rFonts w:eastAsia="Times New Roman" w:cs="Arial"/>
          <w:noProof/>
          <w:color w:val="000000" w:themeColor="text1"/>
          <w:szCs w:val="24"/>
          <w:lang w:val="mn-MN"/>
        </w:rPr>
        <w:t xml:space="preserve"> тухайн байгууллагын хүсэлтийг үндэслэн</w:t>
      </w:r>
      <w:r w:rsidR="00905333" w:rsidRPr="005D171F">
        <w:rPr>
          <w:rFonts w:eastAsia="Times New Roman" w:cs="Arial"/>
          <w:noProof/>
          <w:color w:val="000000" w:themeColor="text1"/>
          <w:szCs w:val="24"/>
          <w:lang w:val="mn-MN"/>
        </w:rPr>
        <w:t xml:space="preserve"> </w:t>
      </w:r>
      <w:r w:rsidR="0021763C" w:rsidRPr="005D171F">
        <w:rPr>
          <w:rFonts w:eastAsia="Times New Roman" w:cs="Arial"/>
          <w:noProof/>
          <w:color w:val="000000" w:themeColor="text1"/>
          <w:szCs w:val="24"/>
          <w:lang w:val="mn-MN"/>
        </w:rPr>
        <w:t xml:space="preserve">энэ журмын 4.4.2-т заасан </w:t>
      </w:r>
      <w:r w:rsidR="00CC1FA4" w:rsidRPr="005D171F">
        <w:rPr>
          <w:rFonts w:eastAsia="Times New Roman" w:cs="Arial"/>
          <w:noProof/>
          <w:color w:val="000000" w:themeColor="text1"/>
          <w:szCs w:val="24"/>
          <w:lang w:val="mn-MN"/>
        </w:rPr>
        <w:t>т</w:t>
      </w:r>
      <w:r w:rsidR="00905333" w:rsidRPr="005D171F">
        <w:rPr>
          <w:rFonts w:eastAsia="Times New Roman" w:cs="Arial"/>
          <w:noProof/>
          <w:color w:val="000000" w:themeColor="text1"/>
          <w:szCs w:val="24"/>
          <w:lang w:val="mn-MN"/>
        </w:rPr>
        <w:t>үр нэвтрэх</w:t>
      </w:r>
      <w:r w:rsidR="00CC1FA4"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 xml:space="preserve">зөвшөөрөл. </w:t>
      </w:r>
    </w:p>
    <w:p w14:paraId="5A4409BA" w14:textId="77777777" w:rsidR="00121F80" w:rsidRPr="005D171F" w:rsidRDefault="00121F80" w:rsidP="00905333">
      <w:pPr>
        <w:suppressAutoHyphens/>
        <w:spacing w:after="5" w:line="240" w:lineRule="auto"/>
        <w:ind w:right="20" w:firstLine="1429"/>
        <w:contextualSpacing/>
        <w:rPr>
          <w:rFonts w:eastAsia="Times New Roman" w:cs="Arial"/>
          <w:noProof/>
          <w:color w:val="000000" w:themeColor="text1"/>
          <w:szCs w:val="24"/>
          <w:lang w:val="mn-MN"/>
        </w:rPr>
      </w:pPr>
    </w:p>
    <w:p w14:paraId="5722C028" w14:textId="6B5E2BAE" w:rsidR="00121F80" w:rsidRPr="005D171F" w:rsidRDefault="00121F80" w:rsidP="00121F80">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4.6.Энэ журмын 4.4.2-т заасан түр нэвтрэх зөвшөөрөл нь холбогдох албан тушаалтныг Төрийн ордны үүдэнд буулгаад хөдлөх зөвшөөрөл буюу Төрийн ордны хамгаалалтын бүсээр нэвтрэн өнгөрөх зөвшөөрөл байна.</w:t>
      </w:r>
    </w:p>
    <w:p w14:paraId="1A93251F" w14:textId="77777777" w:rsidR="00905333" w:rsidRPr="005D171F" w:rsidRDefault="00905333" w:rsidP="00905333">
      <w:pPr>
        <w:suppressAutoHyphens/>
        <w:spacing w:after="5" w:line="240" w:lineRule="auto"/>
        <w:ind w:right="20" w:firstLine="709"/>
        <w:contextualSpacing/>
        <w:rPr>
          <w:rFonts w:eastAsia="Times New Roman" w:cs="Arial"/>
          <w:noProof/>
          <w:color w:val="000000" w:themeColor="text1"/>
          <w:szCs w:val="24"/>
          <w:lang w:val="mn-MN"/>
        </w:rPr>
      </w:pPr>
    </w:p>
    <w:p w14:paraId="1A03C8C4" w14:textId="2D117B35" w:rsidR="00905333" w:rsidRPr="005D171F" w:rsidRDefault="003D5441"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w:t>
      </w:r>
      <w:r w:rsidR="00905333" w:rsidRPr="005D171F">
        <w:rPr>
          <w:rFonts w:eastAsia="Times New Roman" w:cs="Arial"/>
          <w:noProof/>
          <w:color w:val="000000" w:themeColor="text1"/>
          <w:szCs w:val="24"/>
          <w:lang w:val="mn-MN"/>
        </w:rPr>
        <w:t>.</w:t>
      </w:r>
      <w:r w:rsidR="00121F80" w:rsidRPr="005D171F">
        <w:rPr>
          <w:rFonts w:eastAsia="Times New Roman" w:cs="Arial"/>
          <w:noProof/>
          <w:color w:val="000000" w:themeColor="text1"/>
          <w:szCs w:val="24"/>
          <w:lang w:val="mn-MN"/>
        </w:rPr>
        <w:t>7</w:t>
      </w:r>
      <w:r w:rsidR="00905333" w:rsidRPr="005D171F">
        <w:rPr>
          <w:rFonts w:eastAsia="Times New Roman" w:cs="Arial"/>
          <w:noProof/>
          <w:color w:val="000000" w:themeColor="text1"/>
          <w:szCs w:val="24"/>
          <w:lang w:val="mn-MN"/>
        </w:rPr>
        <w:t>.Улсын Их</w:t>
      </w:r>
      <w:r w:rsidR="00230306" w:rsidRPr="005D171F">
        <w:rPr>
          <w:rFonts w:eastAsia="Times New Roman" w:cs="Arial"/>
          <w:noProof/>
          <w:color w:val="000000" w:themeColor="text1"/>
          <w:szCs w:val="24"/>
          <w:lang w:val="mn-MN"/>
        </w:rPr>
        <w:t xml:space="preserve"> </w:t>
      </w:r>
      <w:r w:rsidR="00230306" w:rsidRPr="005D171F">
        <w:rPr>
          <w:rFonts w:eastAsia="Times New Roman" w:cs="Arial"/>
          <w:bCs/>
          <w:noProof/>
          <w:color w:val="000000" w:themeColor="text1"/>
          <w:szCs w:val="24"/>
          <w:lang w:val="mn-MN"/>
        </w:rPr>
        <w:t>Хурлын гишүүн,</w:t>
      </w:r>
      <w:r w:rsidR="00905333" w:rsidRPr="005D171F">
        <w:rPr>
          <w:rFonts w:eastAsia="Times New Roman" w:cs="Arial"/>
          <w:noProof/>
          <w:color w:val="000000" w:themeColor="text1"/>
          <w:szCs w:val="24"/>
          <w:lang w:val="mn-MN"/>
        </w:rPr>
        <w:t xml:space="preserve"> Засгийн газрын гишүүн, гадаад улсын Элчин сайд</w:t>
      </w:r>
      <w:r w:rsidR="00EB2686" w:rsidRPr="005D171F">
        <w:rPr>
          <w:rFonts w:eastAsia="Times New Roman" w:cs="Arial"/>
          <w:noProof/>
          <w:color w:val="000000" w:themeColor="text1"/>
          <w:szCs w:val="24"/>
          <w:lang w:val="mn-MN"/>
        </w:rPr>
        <w:t>, олон улсын байгууллагын байнгын болон суурин төлөөлөгчийн</w:t>
      </w:r>
      <w:r w:rsidR="00905333" w:rsidRPr="005D171F">
        <w:rPr>
          <w:rFonts w:eastAsia="Times New Roman" w:cs="Arial"/>
          <w:noProof/>
          <w:color w:val="000000" w:themeColor="text1"/>
          <w:szCs w:val="24"/>
          <w:lang w:val="mn-MN"/>
        </w:rPr>
        <w:t xml:space="preserve"> тээврийн хэрэгслийг Төрийн ордны хойд талын талбайд</w:t>
      </w:r>
      <w:r w:rsidR="0021763C" w:rsidRPr="005D171F">
        <w:rPr>
          <w:rFonts w:eastAsia="Times New Roman" w:cs="Arial"/>
          <w:noProof/>
          <w:color w:val="000000" w:themeColor="text1"/>
          <w:szCs w:val="24"/>
          <w:lang w:val="mn-MN"/>
        </w:rPr>
        <w:t>, шаардлагатай тохиолдолд аль ч талбайд</w:t>
      </w:r>
      <w:r w:rsidR="00905333" w:rsidRPr="005D171F">
        <w:rPr>
          <w:rFonts w:eastAsia="Times New Roman" w:cs="Arial"/>
          <w:noProof/>
          <w:color w:val="000000" w:themeColor="text1"/>
          <w:szCs w:val="24"/>
          <w:lang w:val="mn-MN"/>
        </w:rPr>
        <w:t xml:space="preserve"> байрлуулна. </w:t>
      </w:r>
    </w:p>
    <w:p w14:paraId="37977F72" w14:textId="77777777" w:rsidR="00CC78FF" w:rsidRPr="005D171F" w:rsidRDefault="00CC78FF" w:rsidP="00905333">
      <w:pPr>
        <w:suppressAutoHyphens/>
        <w:spacing w:after="5" w:line="240" w:lineRule="auto"/>
        <w:ind w:right="20" w:firstLine="709"/>
        <w:contextualSpacing/>
        <w:rPr>
          <w:rFonts w:eastAsia="Times New Roman" w:cs="Arial"/>
          <w:noProof/>
          <w:color w:val="000000" w:themeColor="text1"/>
          <w:szCs w:val="24"/>
          <w:lang w:val="mn-MN"/>
        </w:rPr>
      </w:pPr>
    </w:p>
    <w:p w14:paraId="23F87260" w14:textId="1482BC56" w:rsidR="00CC78FF" w:rsidRPr="005D171F" w:rsidRDefault="00CC78FF"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w:t>
      </w:r>
      <w:r w:rsidR="00121F80" w:rsidRPr="005D171F">
        <w:rPr>
          <w:rFonts w:eastAsia="Times New Roman" w:cs="Arial"/>
          <w:noProof/>
          <w:color w:val="000000" w:themeColor="text1"/>
          <w:szCs w:val="24"/>
          <w:lang w:val="mn-MN"/>
        </w:rPr>
        <w:t>8</w:t>
      </w:r>
      <w:r w:rsidRPr="005D171F">
        <w:rPr>
          <w:rFonts w:eastAsia="Times New Roman" w:cs="Arial"/>
          <w:noProof/>
          <w:color w:val="000000" w:themeColor="text1"/>
          <w:szCs w:val="24"/>
          <w:lang w:val="mn-MN"/>
        </w:rPr>
        <w:t>.Төрийн ордонд байрладаг төрийн байгууллагын ажилтны зөвшөөрөл бүхий тээврийн хэрэгслийг Төрийн ордны баруун, зүүн талын талбайд байрлуулна.</w:t>
      </w:r>
    </w:p>
    <w:p w14:paraId="1E39CB04" w14:textId="77777777" w:rsidR="00905333" w:rsidRPr="005D171F" w:rsidRDefault="00905333" w:rsidP="00905333">
      <w:pPr>
        <w:suppressAutoHyphens/>
        <w:spacing w:after="5" w:line="240" w:lineRule="auto"/>
        <w:ind w:right="20" w:firstLine="709"/>
        <w:contextualSpacing/>
        <w:rPr>
          <w:rFonts w:eastAsia="Times New Roman" w:cs="Arial"/>
          <w:noProof/>
          <w:color w:val="000000" w:themeColor="text1"/>
          <w:szCs w:val="24"/>
          <w:lang w:val="mn-MN"/>
        </w:rPr>
      </w:pPr>
    </w:p>
    <w:p w14:paraId="2A2E1AB1" w14:textId="1641F5E3" w:rsidR="00905333" w:rsidRPr="005D171F" w:rsidRDefault="003D5441"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w:t>
      </w:r>
      <w:r w:rsidR="00905333" w:rsidRPr="005D171F">
        <w:rPr>
          <w:rFonts w:eastAsia="Times New Roman" w:cs="Arial"/>
          <w:noProof/>
          <w:color w:val="000000" w:themeColor="text1"/>
          <w:szCs w:val="24"/>
          <w:lang w:val="mn-MN"/>
        </w:rPr>
        <w:t>.</w:t>
      </w:r>
      <w:r w:rsidR="00121F80" w:rsidRPr="005D171F">
        <w:rPr>
          <w:rFonts w:eastAsia="Times New Roman" w:cs="Arial"/>
          <w:noProof/>
          <w:color w:val="000000" w:themeColor="text1"/>
          <w:szCs w:val="24"/>
          <w:lang w:val="mn-MN"/>
        </w:rPr>
        <w:t>9</w:t>
      </w:r>
      <w:r w:rsidR="00905333" w:rsidRPr="005D171F">
        <w:rPr>
          <w:rFonts w:eastAsia="Times New Roman" w:cs="Arial"/>
          <w:noProof/>
          <w:color w:val="000000" w:themeColor="text1"/>
          <w:szCs w:val="24"/>
          <w:lang w:val="mn-MN"/>
        </w:rPr>
        <w:t xml:space="preserve">.Гадаад улсын өндөр, дээд хэмжээний зочин, төлөөлөгчийн айлчлалын болон төрийн </w:t>
      </w:r>
      <w:r w:rsidR="00FB42AA" w:rsidRPr="005D171F">
        <w:rPr>
          <w:rFonts w:eastAsia="Times New Roman" w:cs="Arial"/>
          <w:bCs/>
          <w:noProof/>
          <w:color w:val="000000" w:themeColor="text1"/>
          <w:szCs w:val="24"/>
          <w:lang w:val="mn-MN"/>
        </w:rPr>
        <w:t xml:space="preserve">ёслол, хүндэтгэлийн </w:t>
      </w:r>
      <w:r w:rsidR="00905333" w:rsidRPr="005D171F">
        <w:rPr>
          <w:rFonts w:eastAsia="Times New Roman" w:cs="Arial"/>
          <w:noProof/>
          <w:color w:val="000000" w:themeColor="text1"/>
          <w:szCs w:val="24"/>
          <w:lang w:val="mn-MN"/>
        </w:rPr>
        <w:t>арга хэмжээний үед</w:t>
      </w:r>
      <w:r w:rsidR="000E06C7"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 xml:space="preserve">тээврийн хэрэгсэл </w:t>
      </w:r>
      <w:r w:rsidR="0063396B" w:rsidRPr="005D171F">
        <w:rPr>
          <w:rFonts w:eastAsia="Times New Roman" w:cs="Arial"/>
          <w:noProof/>
          <w:color w:val="000000" w:themeColor="text1"/>
          <w:szCs w:val="24"/>
          <w:lang w:val="mn-MN"/>
        </w:rPr>
        <w:t xml:space="preserve">байрлуулах </w:t>
      </w:r>
      <w:r w:rsidR="0028127C" w:rsidRPr="005D171F">
        <w:rPr>
          <w:rFonts w:eastAsia="Times New Roman" w:cs="Arial"/>
          <w:noProof/>
          <w:color w:val="000000" w:themeColor="text1"/>
          <w:szCs w:val="24"/>
          <w:lang w:val="mn-MN"/>
        </w:rPr>
        <w:t xml:space="preserve">болон зогсоолын талбайтай </w:t>
      </w:r>
      <w:r w:rsidR="00905333" w:rsidRPr="005D171F">
        <w:rPr>
          <w:rFonts w:eastAsia="Times New Roman" w:cs="Arial"/>
          <w:noProof/>
          <w:color w:val="000000" w:themeColor="text1"/>
          <w:szCs w:val="24"/>
          <w:lang w:val="mn-MN"/>
        </w:rPr>
        <w:t>холбоотой асуудлыг Хамгаалалтын хэлтэс хариуцан зохион байгуул</w:t>
      </w:r>
      <w:r w:rsidR="0028127C" w:rsidRPr="005D171F">
        <w:rPr>
          <w:rFonts w:eastAsia="Times New Roman" w:cs="Arial"/>
          <w:noProof/>
          <w:color w:val="000000" w:themeColor="text1"/>
          <w:szCs w:val="24"/>
          <w:lang w:val="mn-MN"/>
        </w:rPr>
        <w:t xml:space="preserve">ж, мэдээллийг  холбогдох </w:t>
      </w:r>
      <w:r w:rsidR="0063396B" w:rsidRPr="005D171F">
        <w:rPr>
          <w:rFonts w:eastAsia="Times New Roman" w:cs="Arial"/>
          <w:noProof/>
          <w:color w:val="000000" w:themeColor="text1"/>
          <w:szCs w:val="24"/>
          <w:lang w:val="mn-MN"/>
        </w:rPr>
        <w:t xml:space="preserve">байгууллагад </w:t>
      </w:r>
      <w:r w:rsidR="0028127C" w:rsidRPr="005D171F">
        <w:rPr>
          <w:rFonts w:eastAsia="Times New Roman" w:cs="Arial"/>
          <w:noProof/>
          <w:color w:val="000000" w:themeColor="text1"/>
          <w:szCs w:val="24"/>
          <w:lang w:val="mn-MN"/>
        </w:rPr>
        <w:t>өгнө</w:t>
      </w:r>
      <w:r w:rsidR="00905333" w:rsidRPr="005D171F">
        <w:rPr>
          <w:rFonts w:eastAsia="Times New Roman" w:cs="Arial"/>
          <w:noProof/>
          <w:color w:val="000000" w:themeColor="text1"/>
          <w:szCs w:val="24"/>
          <w:lang w:val="mn-MN"/>
        </w:rPr>
        <w:t>.</w:t>
      </w:r>
    </w:p>
    <w:p w14:paraId="45C2C1A8" w14:textId="77777777" w:rsidR="00905333" w:rsidRPr="005D171F" w:rsidRDefault="00905333" w:rsidP="00905333">
      <w:pPr>
        <w:suppressAutoHyphens/>
        <w:spacing w:after="5" w:line="240" w:lineRule="auto"/>
        <w:ind w:right="20" w:firstLine="709"/>
        <w:contextualSpacing/>
        <w:rPr>
          <w:rFonts w:eastAsia="Times New Roman" w:cs="Arial"/>
          <w:noProof/>
          <w:color w:val="000000" w:themeColor="text1"/>
          <w:szCs w:val="24"/>
          <w:lang w:val="mn-MN"/>
        </w:rPr>
      </w:pPr>
    </w:p>
    <w:p w14:paraId="3D60C34F" w14:textId="77777777" w:rsidR="009A1270" w:rsidRPr="005D171F" w:rsidRDefault="003D5441"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w:t>
      </w:r>
      <w:r w:rsidR="00905333" w:rsidRPr="005D171F">
        <w:rPr>
          <w:rFonts w:eastAsia="Times New Roman" w:cs="Arial"/>
          <w:noProof/>
          <w:color w:val="000000" w:themeColor="text1"/>
          <w:szCs w:val="24"/>
          <w:lang w:val="mn-MN"/>
        </w:rPr>
        <w:t>.</w:t>
      </w:r>
      <w:r w:rsidR="00121F80" w:rsidRPr="005D171F">
        <w:rPr>
          <w:rFonts w:eastAsia="Times New Roman" w:cs="Arial"/>
          <w:noProof/>
          <w:color w:val="000000" w:themeColor="text1"/>
          <w:szCs w:val="24"/>
          <w:lang w:val="mn-MN"/>
        </w:rPr>
        <w:t>10</w:t>
      </w:r>
      <w:r w:rsidR="00905333" w:rsidRPr="005D171F">
        <w:rPr>
          <w:rFonts w:eastAsia="Times New Roman" w:cs="Arial"/>
          <w:noProof/>
          <w:color w:val="000000" w:themeColor="text1"/>
          <w:szCs w:val="24"/>
          <w:lang w:val="mn-MN"/>
        </w:rPr>
        <w:t xml:space="preserve">.Төрийн ордны хойд талын талбайд хөгжлийн бэрхшээлтэй иргэнд зориулсан </w:t>
      </w:r>
      <w:r w:rsidR="00CC78FF" w:rsidRPr="005D171F">
        <w:rPr>
          <w:rFonts w:eastAsia="Times New Roman" w:cs="Arial"/>
          <w:noProof/>
          <w:color w:val="000000" w:themeColor="text1"/>
          <w:szCs w:val="24"/>
          <w:lang w:val="mn-MN"/>
        </w:rPr>
        <w:t>тэмдэглэгээ бүхий гурваа</w:t>
      </w:r>
      <w:r w:rsidR="00FB42AA" w:rsidRPr="005D171F">
        <w:rPr>
          <w:rFonts w:eastAsia="Times New Roman" w:cs="Arial"/>
          <w:noProof/>
          <w:color w:val="000000" w:themeColor="text1"/>
          <w:szCs w:val="24"/>
          <w:lang w:val="mn-MN"/>
        </w:rPr>
        <w:t xml:space="preserve">с доошгүй </w:t>
      </w:r>
      <w:r w:rsidR="00905333" w:rsidRPr="005D171F">
        <w:rPr>
          <w:rFonts w:eastAsia="Times New Roman" w:cs="Arial"/>
          <w:noProof/>
          <w:color w:val="000000" w:themeColor="text1"/>
          <w:szCs w:val="24"/>
          <w:lang w:val="mn-MN"/>
        </w:rPr>
        <w:t>зогсоолыг тусгайлан гарга</w:t>
      </w:r>
      <w:r w:rsidR="009A1270" w:rsidRPr="005D171F">
        <w:rPr>
          <w:rFonts w:eastAsia="Times New Roman" w:cs="Arial"/>
          <w:noProof/>
          <w:color w:val="000000" w:themeColor="text1"/>
          <w:szCs w:val="24"/>
          <w:lang w:val="mn-MN"/>
        </w:rPr>
        <w:t>на.</w:t>
      </w:r>
    </w:p>
    <w:p w14:paraId="3832ACF3" w14:textId="77777777" w:rsidR="009A1270" w:rsidRPr="005D171F" w:rsidRDefault="009A1270" w:rsidP="00905333">
      <w:pPr>
        <w:suppressAutoHyphens/>
        <w:spacing w:after="5" w:line="240" w:lineRule="auto"/>
        <w:ind w:right="20" w:firstLine="709"/>
        <w:contextualSpacing/>
        <w:rPr>
          <w:rFonts w:eastAsia="Times New Roman" w:cs="Arial"/>
          <w:noProof/>
          <w:color w:val="000000" w:themeColor="text1"/>
          <w:szCs w:val="24"/>
          <w:lang w:val="mn-MN"/>
        </w:rPr>
      </w:pPr>
    </w:p>
    <w:p w14:paraId="5B8C1D33" w14:textId="7B82CAD8" w:rsidR="00905333" w:rsidRPr="005D171F" w:rsidRDefault="009A1270"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4.11.Т</w:t>
      </w:r>
      <w:r w:rsidR="00905333" w:rsidRPr="005D171F">
        <w:rPr>
          <w:rFonts w:eastAsia="Times New Roman" w:cs="Arial"/>
          <w:noProof/>
          <w:color w:val="000000" w:themeColor="text1"/>
          <w:szCs w:val="24"/>
          <w:lang w:val="mn-MN"/>
        </w:rPr>
        <w:t xml:space="preserve">ээврийн хэрэгслийн ачааллыг харгалзан </w:t>
      </w:r>
      <w:r w:rsidR="00780743" w:rsidRPr="005D171F">
        <w:rPr>
          <w:rFonts w:eastAsia="Times New Roman" w:cs="Arial"/>
          <w:noProof/>
          <w:color w:val="000000" w:themeColor="text1"/>
          <w:szCs w:val="24"/>
          <w:lang w:val="mn-MN"/>
        </w:rPr>
        <w:t xml:space="preserve">энэ журмын 4.10-т заасан </w:t>
      </w:r>
      <w:r w:rsidR="00FB42AA" w:rsidRPr="005D171F">
        <w:rPr>
          <w:rFonts w:eastAsia="Times New Roman" w:cs="Arial"/>
          <w:noProof/>
          <w:color w:val="000000" w:themeColor="text1"/>
          <w:szCs w:val="24"/>
          <w:lang w:val="mn-MN"/>
        </w:rPr>
        <w:t xml:space="preserve">зогсоол сул байгаа тохиолдолд </w:t>
      </w:r>
      <w:r w:rsidR="00905333" w:rsidRPr="005D171F">
        <w:rPr>
          <w:rFonts w:eastAsia="Times New Roman" w:cs="Arial"/>
          <w:noProof/>
          <w:color w:val="000000" w:themeColor="text1"/>
          <w:szCs w:val="24"/>
          <w:lang w:val="mn-MN"/>
        </w:rPr>
        <w:t>бусад тээврийн хэрэгслийг зогсоо</w:t>
      </w:r>
      <w:r w:rsidRPr="005D171F">
        <w:rPr>
          <w:rFonts w:eastAsia="Times New Roman" w:cs="Arial"/>
          <w:noProof/>
          <w:color w:val="000000" w:themeColor="text1"/>
          <w:szCs w:val="24"/>
          <w:lang w:val="mn-MN"/>
        </w:rPr>
        <w:t>х зохицуулалтыг хийж болно</w:t>
      </w:r>
      <w:r w:rsidR="00905333" w:rsidRPr="005D171F">
        <w:rPr>
          <w:rFonts w:eastAsia="Times New Roman" w:cs="Arial"/>
          <w:noProof/>
          <w:color w:val="000000" w:themeColor="text1"/>
          <w:szCs w:val="24"/>
          <w:lang w:val="mn-MN"/>
        </w:rPr>
        <w:t xml:space="preserve">. </w:t>
      </w:r>
    </w:p>
    <w:p w14:paraId="29491F32" w14:textId="77777777" w:rsidR="00905333" w:rsidRPr="005D171F" w:rsidRDefault="00905333" w:rsidP="00905333">
      <w:pPr>
        <w:suppressAutoHyphens/>
        <w:spacing w:after="5" w:line="240" w:lineRule="auto"/>
        <w:ind w:right="20"/>
        <w:contextualSpacing/>
        <w:rPr>
          <w:rFonts w:eastAsia="Times New Roman" w:cs="Arial"/>
          <w:noProof/>
          <w:color w:val="000000" w:themeColor="text1"/>
          <w:szCs w:val="24"/>
          <w:lang w:val="mn-MN"/>
        </w:rPr>
      </w:pPr>
    </w:p>
    <w:p w14:paraId="753E89B1" w14:textId="63ACC850" w:rsidR="00905333" w:rsidRPr="005D171F" w:rsidRDefault="003303D2" w:rsidP="00905333">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4.12.</w:t>
      </w:r>
      <w:r w:rsidR="00905333" w:rsidRPr="005D171F">
        <w:rPr>
          <w:rFonts w:eastAsia="Times New Roman" w:cs="Arial"/>
          <w:noProof/>
          <w:color w:val="000000" w:themeColor="text1"/>
          <w:szCs w:val="24"/>
          <w:lang w:val="mn-MN"/>
        </w:rPr>
        <w:t>Төр, засгийн үйлчилгээ эрхлэх чиг үүрэг бүхий байгууллагын үйлчилгээнд ажиллах болон цаг үеийн үйл ажиллагаанаас хамаар</w:t>
      </w:r>
      <w:r w:rsidR="00A263B4" w:rsidRPr="005D171F">
        <w:rPr>
          <w:rFonts w:eastAsia="Times New Roman" w:cs="Arial"/>
          <w:noProof/>
          <w:color w:val="000000" w:themeColor="text1"/>
          <w:szCs w:val="24"/>
          <w:lang w:val="mn-MN"/>
        </w:rPr>
        <w:t>с</w:t>
      </w:r>
      <w:r w:rsidR="00905333" w:rsidRPr="005D171F">
        <w:rPr>
          <w:rFonts w:eastAsia="Times New Roman" w:cs="Arial"/>
          <w:noProof/>
          <w:color w:val="000000" w:themeColor="text1"/>
          <w:szCs w:val="24"/>
          <w:lang w:val="mn-MN"/>
        </w:rPr>
        <w:t>ан зайлшгүй нэвтрэх шаардлагатай тээврийн хэрэгслийн жагсаалтыг холбогдох байгууллагаас Хамгаалалтын хэлтэст урьдчилан ирүүлснийг үндэслэж шалган нэвтрүүлнэ.</w:t>
      </w:r>
    </w:p>
    <w:p w14:paraId="7B3544E8" w14:textId="77777777" w:rsidR="00905333" w:rsidRPr="005D171F" w:rsidRDefault="00905333" w:rsidP="00905333">
      <w:pPr>
        <w:suppressAutoHyphens/>
        <w:spacing w:after="5" w:line="240" w:lineRule="auto"/>
        <w:ind w:right="20" w:firstLine="709"/>
        <w:contextualSpacing/>
        <w:rPr>
          <w:rFonts w:eastAsia="Times New Roman" w:cs="Arial"/>
          <w:noProof/>
          <w:color w:val="000000" w:themeColor="text1"/>
          <w:szCs w:val="24"/>
          <w:lang w:val="mn-MN"/>
        </w:rPr>
      </w:pPr>
    </w:p>
    <w:p w14:paraId="5D788BBA" w14:textId="12285532" w:rsidR="00905333" w:rsidRPr="005D171F" w:rsidRDefault="003303D2" w:rsidP="007D4BFE">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4.13.</w:t>
      </w:r>
      <w:r w:rsidR="00905333" w:rsidRPr="005D171F">
        <w:rPr>
          <w:rFonts w:eastAsia="Times New Roman" w:cs="Arial"/>
          <w:noProof/>
          <w:color w:val="000000" w:themeColor="text1"/>
          <w:szCs w:val="24"/>
          <w:lang w:val="mn-MN"/>
        </w:rPr>
        <w:t>Тээврийн хэрэгслийг зөвшөөрөгдсөн талбайд нүүрэн талыг нь Төрийн ордон руу харуулан байрлуулна.</w:t>
      </w:r>
    </w:p>
    <w:p w14:paraId="30480A45" w14:textId="2F1BE0A4" w:rsidR="005E6B3C" w:rsidRPr="005D171F" w:rsidRDefault="003303D2" w:rsidP="0028127C">
      <w:pPr>
        <w:suppressAutoHyphens/>
        <w:spacing w:after="5" w:line="240" w:lineRule="auto"/>
        <w:ind w:right="20"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lastRenderedPageBreak/>
        <w:t>4.14.</w:t>
      </w:r>
      <w:r w:rsidR="00905333" w:rsidRPr="005D171F">
        <w:rPr>
          <w:rFonts w:eastAsia="Times New Roman" w:cs="Arial"/>
          <w:noProof/>
          <w:color w:val="000000" w:themeColor="text1"/>
          <w:szCs w:val="24"/>
          <w:lang w:val="mn-MN"/>
        </w:rPr>
        <w:t xml:space="preserve">Гадаадын дээд, өндөр хэмжээний зочин, төлөөлөгч болон  Ерөнхийлөгчид итгэмжлэх жуух бичиг гардуулах Элчин сайдын тээврийн хэрэгслийг байрлуулах асуудлыг Монгол Улсын Төрийн ордны тухай хуулийн </w:t>
      </w:r>
      <w:r w:rsidR="00FB42AA" w:rsidRPr="005D171F">
        <w:rPr>
          <w:rFonts w:eastAsia="Times New Roman" w:cs="Arial"/>
          <w:bCs/>
          <w:noProof/>
          <w:color w:val="000000" w:themeColor="text1"/>
          <w:szCs w:val="24"/>
          <w:lang w:val="mn-MN"/>
        </w:rPr>
        <w:t xml:space="preserve">8 дугаар зүйлийн 8.4 дэх хэсэгт </w:t>
      </w:r>
      <w:r w:rsidR="00905333" w:rsidRPr="005D171F">
        <w:rPr>
          <w:rFonts w:eastAsia="Times New Roman" w:cs="Arial"/>
          <w:noProof/>
          <w:color w:val="000000" w:themeColor="text1"/>
          <w:szCs w:val="24"/>
          <w:lang w:val="mn-MN"/>
        </w:rPr>
        <w:t>заасны дагуу Төрийн ёслолын газар тогтооно.</w:t>
      </w:r>
    </w:p>
    <w:p w14:paraId="617170E0" w14:textId="77777777" w:rsidR="007B6923" w:rsidRPr="005D171F" w:rsidRDefault="007B6923" w:rsidP="0028127C">
      <w:pPr>
        <w:suppressAutoHyphens/>
        <w:spacing w:after="5" w:line="240" w:lineRule="auto"/>
        <w:ind w:right="20"/>
        <w:contextualSpacing/>
        <w:rPr>
          <w:rFonts w:eastAsia="Times New Roman" w:cs="Arial"/>
          <w:noProof/>
          <w:color w:val="000000" w:themeColor="text1"/>
          <w:szCs w:val="24"/>
          <w:lang w:val="mn-MN"/>
        </w:rPr>
      </w:pPr>
    </w:p>
    <w:p w14:paraId="3F4E5199" w14:textId="77777777" w:rsidR="00905333" w:rsidRPr="005D171F" w:rsidRDefault="00905333" w:rsidP="00905333">
      <w:pPr>
        <w:suppressAutoHyphens/>
        <w:spacing w:line="240" w:lineRule="auto"/>
        <w:ind w:firstLine="709"/>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 xml:space="preserve">Тав.“Төрийн ёслол, хүндэтгэлийн өргөө” </w:t>
      </w:r>
    </w:p>
    <w:p w14:paraId="3A9D2F40" w14:textId="5E3AFA13" w:rsidR="00905333" w:rsidRPr="005D171F" w:rsidRDefault="00F01DDA" w:rsidP="00905333">
      <w:pPr>
        <w:suppressAutoHyphens/>
        <w:spacing w:line="240" w:lineRule="auto"/>
        <w:ind w:firstLine="709"/>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цогцолборт нэвтрүүлэх</w:t>
      </w:r>
    </w:p>
    <w:p w14:paraId="3B2A8DD5" w14:textId="77777777" w:rsidR="00905333" w:rsidRPr="005D171F" w:rsidRDefault="00905333" w:rsidP="00905333">
      <w:pPr>
        <w:suppressAutoHyphens/>
        <w:spacing w:line="240" w:lineRule="auto"/>
        <w:jc w:val="left"/>
        <w:rPr>
          <w:rFonts w:eastAsia="Times New Roman" w:cs="Arial"/>
          <w:noProof/>
          <w:color w:val="000000" w:themeColor="text1"/>
          <w:szCs w:val="24"/>
          <w:lang w:val="mn-MN"/>
        </w:rPr>
      </w:pPr>
    </w:p>
    <w:p w14:paraId="6A8FE736" w14:textId="07D4D9DB" w:rsidR="00905333" w:rsidRPr="005D171F" w:rsidRDefault="00905333" w:rsidP="00905333">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5.1.Ерөнхийлөгч, Улсын Их Хурлын дарга,</w:t>
      </w:r>
      <w:r w:rsidR="00BE046D"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Ерөнхий сайд Төрийн ёслолын газраас тогтоосон </w:t>
      </w:r>
      <w:r w:rsidR="009970A6" w:rsidRPr="005D171F">
        <w:rPr>
          <w:rFonts w:eastAsia="Times New Roman" w:cs="Arial"/>
          <w:noProof/>
          <w:color w:val="000000" w:themeColor="text1"/>
          <w:szCs w:val="24"/>
          <w:lang w:val="mn-MN"/>
        </w:rPr>
        <w:t xml:space="preserve">маршрутын </w:t>
      </w:r>
      <w:r w:rsidRPr="005D171F">
        <w:rPr>
          <w:rFonts w:eastAsia="Times New Roman" w:cs="Arial"/>
          <w:noProof/>
          <w:color w:val="000000" w:themeColor="text1"/>
          <w:szCs w:val="24"/>
          <w:lang w:val="mn-MN"/>
        </w:rPr>
        <w:t xml:space="preserve"> дагуу “Төрийн ёслол, хүндэтгэлийн өргөө” цогцолборт</w:t>
      </w:r>
      <w:r w:rsidR="0066337A"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нэвтэрнэ. </w:t>
      </w:r>
    </w:p>
    <w:p w14:paraId="2DA603B8" w14:textId="77777777" w:rsidR="00905333" w:rsidRPr="005D171F" w:rsidRDefault="00905333" w:rsidP="00905333">
      <w:pPr>
        <w:suppressAutoHyphens/>
        <w:spacing w:line="240" w:lineRule="auto"/>
        <w:ind w:firstLine="709"/>
        <w:rPr>
          <w:rFonts w:eastAsia="Times New Roman" w:cs="Arial"/>
          <w:noProof/>
          <w:color w:val="000000" w:themeColor="text1"/>
          <w:szCs w:val="24"/>
          <w:lang w:val="mn-MN"/>
        </w:rPr>
      </w:pPr>
    </w:p>
    <w:p w14:paraId="03F23E93" w14:textId="553C1C1D" w:rsidR="001C2F0E" w:rsidRPr="005D171F" w:rsidRDefault="001C2F0E" w:rsidP="001C2F0E">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5.</w:t>
      </w:r>
      <w:r w:rsidR="00B55F2F" w:rsidRPr="005D171F">
        <w:rPr>
          <w:rFonts w:eastAsia="Times New Roman" w:cs="Arial"/>
          <w:noProof/>
          <w:color w:val="000000" w:themeColor="text1"/>
          <w:szCs w:val="24"/>
          <w:lang w:val="mn-MN"/>
        </w:rPr>
        <w:t>2</w:t>
      </w:r>
      <w:r w:rsidRPr="005D171F">
        <w:rPr>
          <w:rFonts w:eastAsia="Times New Roman" w:cs="Arial"/>
          <w:noProof/>
          <w:color w:val="000000" w:themeColor="text1"/>
          <w:szCs w:val="24"/>
          <w:lang w:val="mn-MN"/>
        </w:rPr>
        <w:t>.</w:t>
      </w:r>
      <w:r w:rsidRPr="005D171F">
        <w:rPr>
          <w:rFonts w:eastAsia="Times New Roman" w:cs="Arial"/>
          <w:bCs/>
          <w:noProof/>
          <w:color w:val="000000" w:themeColor="text1"/>
          <w:szCs w:val="24"/>
          <w:lang w:val="mn-MN"/>
        </w:rPr>
        <w:t>“Төрийн ёслол, хүндэтгэлийн өргөө” цогцолборт</w:t>
      </w:r>
      <w:r w:rsidRPr="005D171F">
        <w:rPr>
          <w:rFonts w:eastAsia="Times New Roman" w:cs="Arial"/>
          <w:noProof/>
          <w:color w:val="000000" w:themeColor="text1"/>
          <w:szCs w:val="24"/>
          <w:lang w:val="mn-MN"/>
        </w:rPr>
        <w:t xml:space="preserve"> зохион байгуулах ёслол, хүндэтгэлийн арга хэмжээнд уригдсан гадаад улсын зочин, төлөөлөгчийг </w:t>
      </w:r>
      <w:r w:rsidR="001868EB" w:rsidRPr="005D171F">
        <w:rPr>
          <w:rFonts w:eastAsia="Times New Roman" w:cs="Arial"/>
          <w:noProof/>
          <w:color w:val="000000" w:themeColor="text1"/>
          <w:szCs w:val="24"/>
          <w:lang w:val="mn-MN"/>
        </w:rPr>
        <w:t xml:space="preserve">Төрийн ёслолын газраас </w:t>
      </w:r>
      <w:r w:rsidRPr="005D171F">
        <w:rPr>
          <w:rFonts w:eastAsia="Times New Roman" w:cs="Arial"/>
          <w:noProof/>
          <w:color w:val="000000" w:themeColor="text1"/>
          <w:szCs w:val="24"/>
          <w:lang w:val="mn-MN"/>
        </w:rPr>
        <w:t xml:space="preserve">урьдчилан </w:t>
      </w:r>
      <w:r w:rsidRPr="005D171F">
        <w:rPr>
          <w:rFonts w:eastAsia="Times New Roman" w:cs="Arial"/>
          <w:bCs/>
          <w:noProof/>
          <w:color w:val="000000" w:themeColor="text1"/>
          <w:szCs w:val="24"/>
          <w:lang w:val="mn-MN"/>
        </w:rPr>
        <w:t xml:space="preserve">албан бичгээр </w:t>
      </w:r>
      <w:r w:rsidRPr="005D171F">
        <w:rPr>
          <w:rFonts w:eastAsia="Times New Roman" w:cs="Arial"/>
          <w:noProof/>
          <w:color w:val="000000" w:themeColor="text1"/>
          <w:szCs w:val="24"/>
          <w:lang w:val="mn-MN"/>
        </w:rPr>
        <w:t>өгсөн нэрсийн дагуу шалган нэвтрүүлнэ.</w:t>
      </w:r>
    </w:p>
    <w:p w14:paraId="511EAC62" w14:textId="77777777" w:rsidR="001C2F0E" w:rsidRPr="005D171F" w:rsidRDefault="001C2F0E" w:rsidP="001C2F0E">
      <w:pPr>
        <w:suppressAutoHyphens/>
        <w:spacing w:line="240" w:lineRule="auto"/>
        <w:ind w:firstLine="709"/>
        <w:rPr>
          <w:rFonts w:eastAsia="Times New Roman" w:cs="Arial"/>
          <w:noProof/>
          <w:color w:val="000000" w:themeColor="text1"/>
          <w:szCs w:val="24"/>
          <w:lang w:val="mn-MN"/>
        </w:rPr>
      </w:pPr>
    </w:p>
    <w:p w14:paraId="54E98268" w14:textId="2E84BBF9" w:rsidR="00905333" w:rsidRPr="005D171F" w:rsidRDefault="00905333" w:rsidP="00905333">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5.</w:t>
      </w:r>
      <w:r w:rsidR="00B55F2F" w:rsidRPr="005D171F">
        <w:rPr>
          <w:rFonts w:eastAsia="Times New Roman" w:cs="Arial"/>
          <w:noProof/>
          <w:color w:val="000000" w:themeColor="text1"/>
          <w:szCs w:val="24"/>
          <w:lang w:val="mn-MN"/>
        </w:rPr>
        <w:t>3</w:t>
      </w:r>
      <w:r w:rsidRPr="005D171F">
        <w:rPr>
          <w:rFonts w:eastAsia="Times New Roman" w:cs="Arial"/>
          <w:noProof/>
          <w:color w:val="000000" w:themeColor="text1"/>
          <w:szCs w:val="24"/>
          <w:lang w:val="mn-MN"/>
        </w:rPr>
        <w:t>.</w:t>
      </w:r>
      <w:r w:rsidR="00F01DDA" w:rsidRPr="005D171F">
        <w:rPr>
          <w:rFonts w:eastAsia="Times New Roman" w:cs="Arial"/>
          <w:bCs/>
          <w:noProof/>
          <w:color w:val="000000" w:themeColor="text1"/>
          <w:szCs w:val="24"/>
          <w:lang w:val="mn-MN"/>
        </w:rPr>
        <w:t>“Төрийн ёслол, хүндэтгэлийн өргөө” цогцолборт</w:t>
      </w:r>
      <w:r w:rsidR="00F01DDA"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зохи</w:t>
      </w:r>
      <w:r w:rsidR="001C2F0E" w:rsidRPr="005D171F">
        <w:rPr>
          <w:rFonts w:eastAsia="Times New Roman" w:cs="Arial"/>
          <w:noProof/>
          <w:color w:val="000000" w:themeColor="text1"/>
          <w:szCs w:val="24"/>
          <w:lang w:val="mn-MN"/>
        </w:rPr>
        <w:t>он байгуулах</w:t>
      </w:r>
      <w:r w:rsidRPr="005D171F">
        <w:rPr>
          <w:rFonts w:eastAsia="Times New Roman" w:cs="Arial"/>
          <w:noProof/>
          <w:color w:val="000000" w:themeColor="text1"/>
          <w:szCs w:val="24"/>
          <w:lang w:val="mn-MN"/>
        </w:rPr>
        <w:t xml:space="preserve"> ёслол, хүндэтгэлийн арга хэмжээнд уригдсан гадаад улсын зочин, төлөөлөгчийг Төрийн ёслолын газрын ажилтан угтан авч, Төрийн ёслолын журамд заасны дагуу залж, ёслолын арга хэмжээ дууссаны дараа үдэж гаргана. </w:t>
      </w:r>
    </w:p>
    <w:p w14:paraId="72C93291" w14:textId="77777777" w:rsidR="00905333" w:rsidRPr="005D171F" w:rsidRDefault="00905333" w:rsidP="00B9685C">
      <w:pPr>
        <w:suppressAutoHyphens/>
        <w:spacing w:line="240" w:lineRule="auto"/>
        <w:rPr>
          <w:rFonts w:eastAsia="Times New Roman" w:cs="Arial"/>
          <w:noProof/>
          <w:color w:val="000000" w:themeColor="text1"/>
          <w:szCs w:val="24"/>
          <w:lang w:val="mn-MN"/>
        </w:rPr>
      </w:pPr>
    </w:p>
    <w:p w14:paraId="2BA5EC4C" w14:textId="595737D1" w:rsidR="00905333" w:rsidRPr="005D171F" w:rsidRDefault="00905333" w:rsidP="00905333">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5.4.Монгол Улсын Их Хурлын үйл ажиллагаа, Төрийн ордон, </w:t>
      </w:r>
      <w:r w:rsidR="00F01DDA" w:rsidRPr="005D171F">
        <w:rPr>
          <w:rFonts w:eastAsia="Times New Roman" w:cs="Arial"/>
          <w:bCs/>
          <w:noProof/>
          <w:color w:val="000000" w:themeColor="text1"/>
          <w:szCs w:val="24"/>
          <w:lang w:val="mn-MN"/>
        </w:rPr>
        <w:t>“Төрийн ёслол, хүндэтгэлийн өргөө” цогцолбор</w:t>
      </w:r>
      <w:r w:rsidR="003B0A98" w:rsidRPr="005D171F">
        <w:rPr>
          <w:rFonts w:eastAsia="Times New Roman" w:cs="Arial"/>
          <w:bCs/>
          <w:noProof/>
          <w:color w:val="000000" w:themeColor="text1"/>
          <w:szCs w:val="24"/>
          <w:lang w:val="mn-MN"/>
        </w:rPr>
        <w:t>, Төрийн түүхийн музей үзэж,</w:t>
      </w:r>
      <w:r w:rsidR="00F01DDA"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танилцах иргэдийг </w:t>
      </w:r>
      <w:r w:rsidR="000F0175" w:rsidRPr="005D171F">
        <w:rPr>
          <w:rFonts w:eastAsia="Times New Roman" w:cs="Arial"/>
          <w:bCs/>
          <w:noProof/>
          <w:color w:val="000000" w:themeColor="text1"/>
          <w:szCs w:val="24"/>
          <w:lang w:val="mn-MN"/>
        </w:rPr>
        <w:t xml:space="preserve">Төрийн ордны </w:t>
      </w:r>
      <w:r w:rsidRPr="005D171F">
        <w:rPr>
          <w:rFonts w:eastAsia="Times New Roman" w:cs="Arial"/>
          <w:noProof/>
          <w:color w:val="000000" w:themeColor="text1"/>
          <w:szCs w:val="24"/>
          <w:lang w:val="mn-MN"/>
        </w:rPr>
        <w:t xml:space="preserve">урд талын гол хаалгаар </w:t>
      </w:r>
      <w:r w:rsidR="00F01DDA" w:rsidRPr="005D171F">
        <w:rPr>
          <w:rFonts w:eastAsia="Times New Roman" w:cs="Arial"/>
          <w:bCs/>
          <w:noProof/>
          <w:color w:val="000000" w:themeColor="text1"/>
          <w:szCs w:val="24"/>
          <w:lang w:val="mn-MN"/>
        </w:rPr>
        <w:t>нэвтрүүл</w:t>
      </w:r>
      <w:r w:rsidR="00B9685C" w:rsidRPr="005D171F">
        <w:rPr>
          <w:rFonts w:eastAsia="Times New Roman" w:cs="Arial"/>
          <w:bCs/>
          <w:noProof/>
          <w:color w:val="000000" w:themeColor="text1"/>
          <w:szCs w:val="24"/>
          <w:lang w:val="mn-MN"/>
        </w:rPr>
        <w:t>нэ</w:t>
      </w:r>
      <w:r w:rsidRPr="005D171F">
        <w:rPr>
          <w:rFonts w:eastAsia="Times New Roman" w:cs="Arial"/>
          <w:noProof/>
          <w:color w:val="000000" w:themeColor="text1"/>
          <w:szCs w:val="24"/>
          <w:lang w:val="mn-MN"/>
        </w:rPr>
        <w:t xml:space="preserve">. </w:t>
      </w:r>
    </w:p>
    <w:p w14:paraId="1766F0C2" w14:textId="77777777" w:rsidR="00905333" w:rsidRPr="005D171F" w:rsidRDefault="00905333" w:rsidP="00905333">
      <w:pPr>
        <w:suppressAutoHyphens/>
        <w:spacing w:line="240" w:lineRule="auto"/>
        <w:ind w:firstLine="709"/>
        <w:rPr>
          <w:rFonts w:eastAsia="Times New Roman" w:cs="Arial"/>
          <w:noProof/>
          <w:color w:val="000000" w:themeColor="text1"/>
          <w:szCs w:val="24"/>
          <w:lang w:val="mn-MN"/>
        </w:rPr>
      </w:pPr>
    </w:p>
    <w:p w14:paraId="58C1A3C8" w14:textId="3740406D" w:rsidR="00905333" w:rsidRPr="005D171F" w:rsidRDefault="00905333" w:rsidP="008771FD">
      <w:pPr>
        <w:suppressAutoHyphens/>
        <w:spacing w:line="240" w:lineRule="auto"/>
        <w:ind w:firstLine="709"/>
        <w:rPr>
          <w:rFonts w:eastAsia="Times New Roman" w:cs="Arial"/>
          <w:noProof/>
          <w:color w:val="000000" w:themeColor="text1"/>
          <w:szCs w:val="24"/>
          <w:lang w:val="mn-MN"/>
        </w:rPr>
      </w:pPr>
      <w:r w:rsidRPr="005D171F">
        <w:rPr>
          <w:rFonts w:eastAsia="Times New Roman" w:cs="Arial"/>
          <w:noProof/>
          <w:color w:val="000000" w:themeColor="text1"/>
          <w:szCs w:val="24"/>
          <w:lang w:val="mn-MN"/>
        </w:rPr>
        <w:t>5.5.Ерөнхийлөгч,</w:t>
      </w:r>
      <w:r w:rsidR="003D6E8D"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Улсын Их Хурлын дарга, Ерөнхий сайдын оролцох арга хэмжээг сурвалжлах хэвлэл мэдээллийн </w:t>
      </w:r>
      <w:r w:rsidR="00F01DDA" w:rsidRPr="005D171F">
        <w:rPr>
          <w:rFonts w:eastAsia="Times New Roman" w:cs="Arial"/>
          <w:bCs/>
          <w:noProof/>
          <w:color w:val="000000" w:themeColor="text1"/>
          <w:szCs w:val="24"/>
          <w:lang w:val="mn-MN"/>
        </w:rPr>
        <w:t xml:space="preserve">ажилтныг </w:t>
      </w:r>
      <w:r w:rsidRPr="005D171F">
        <w:rPr>
          <w:rFonts w:eastAsia="Times New Roman" w:cs="Arial"/>
          <w:noProof/>
          <w:color w:val="000000" w:themeColor="text1"/>
          <w:szCs w:val="24"/>
          <w:lang w:val="mn-MN"/>
        </w:rPr>
        <w:t xml:space="preserve">Төрийн ордонд нэвтрэх цахим үнэмлэх, холбогдох байгууллагын хэвлэл мэдээллийн асуудал хариуцсан нэгжээс урьдчилан </w:t>
      </w:r>
      <w:r w:rsidR="00F01DDA" w:rsidRPr="005D171F">
        <w:rPr>
          <w:rFonts w:eastAsia="Times New Roman" w:cs="Arial"/>
          <w:bCs/>
          <w:noProof/>
          <w:color w:val="000000" w:themeColor="text1"/>
          <w:szCs w:val="24"/>
          <w:lang w:val="mn-MN"/>
        </w:rPr>
        <w:t xml:space="preserve">албан бичгээр </w:t>
      </w:r>
      <w:r w:rsidRPr="005D171F">
        <w:rPr>
          <w:rFonts w:eastAsia="Times New Roman" w:cs="Arial"/>
          <w:noProof/>
          <w:color w:val="000000" w:themeColor="text1"/>
          <w:szCs w:val="24"/>
          <w:lang w:val="mn-MN"/>
        </w:rPr>
        <w:t>өгсөн нэрсийн дагуу Хамгаалалтын хэлтэс шалган нэвтрүүлнэ.</w:t>
      </w:r>
      <w:bookmarkStart w:id="1" w:name="_Hlk103586060"/>
    </w:p>
    <w:p w14:paraId="111C30F8" w14:textId="77777777" w:rsidR="004E5B28" w:rsidRPr="005D171F" w:rsidRDefault="004E5B28" w:rsidP="004E5B28">
      <w:pPr>
        <w:suppressAutoHyphens/>
        <w:spacing w:after="5" w:line="240" w:lineRule="auto"/>
        <w:ind w:right="20"/>
        <w:contextualSpacing/>
        <w:rPr>
          <w:rFonts w:eastAsia="SimSun" w:cs="Arial"/>
          <w:noProof/>
          <w:color w:val="000000" w:themeColor="text1"/>
          <w:szCs w:val="24"/>
          <w:lang w:val="mn-MN" w:eastAsia="zh-CN"/>
        </w:rPr>
      </w:pPr>
    </w:p>
    <w:p w14:paraId="17B50753" w14:textId="77777777" w:rsidR="00905333" w:rsidRPr="005D171F" w:rsidRDefault="00905333" w:rsidP="00905333">
      <w:pPr>
        <w:suppressAutoHyphens/>
        <w:spacing w:line="240" w:lineRule="auto"/>
        <w:ind w:firstLine="1429"/>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Зургаа.Журам зөрчигчид хүлээлгэх хариуцлага</w:t>
      </w:r>
    </w:p>
    <w:p w14:paraId="16E6C290" w14:textId="77777777" w:rsidR="00905333" w:rsidRPr="005D171F" w:rsidRDefault="00905333" w:rsidP="00905333">
      <w:pPr>
        <w:tabs>
          <w:tab w:val="left" w:pos="1134"/>
        </w:tabs>
        <w:suppressAutoHyphens/>
        <w:spacing w:after="5" w:line="240" w:lineRule="auto"/>
        <w:ind w:right="20"/>
        <w:contextualSpacing/>
        <w:rPr>
          <w:rFonts w:eastAsia="Times New Roman" w:cs="Arial"/>
          <w:noProof/>
          <w:color w:val="000000" w:themeColor="text1"/>
          <w:szCs w:val="24"/>
          <w:lang w:val="mn-MN"/>
        </w:rPr>
      </w:pPr>
    </w:p>
    <w:p w14:paraId="2DC2C5C3" w14:textId="77777777" w:rsidR="00905333" w:rsidRPr="005D171F" w:rsidRDefault="00905333" w:rsidP="00905333">
      <w:pPr>
        <w:suppressAutoHyphens/>
        <w:spacing w:after="5" w:line="240" w:lineRule="auto"/>
        <w:ind w:right="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t>6.1.Энэ журмыг зөрчсөн этгээдэд холбогдох хууль тогтоомжид заасан хариуцлага хүлээлгэнэ.</w:t>
      </w:r>
    </w:p>
    <w:p w14:paraId="24298D34" w14:textId="77777777" w:rsidR="00905333" w:rsidRPr="005D171F" w:rsidRDefault="00905333" w:rsidP="00905333">
      <w:pPr>
        <w:suppressAutoHyphens/>
        <w:spacing w:line="240" w:lineRule="auto"/>
        <w:jc w:val="center"/>
        <w:rPr>
          <w:rFonts w:eastAsia="Times New Roman" w:cs="Arial"/>
          <w:noProof/>
          <w:color w:val="000000" w:themeColor="text1"/>
          <w:szCs w:val="24"/>
          <w:lang w:val="mn-MN"/>
        </w:rPr>
      </w:pPr>
    </w:p>
    <w:p w14:paraId="691AC2AE" w14:textId="77777777" w:rsidR="00905333" w:rsidRPr="005D171F" w:rsidRDefault="00905333" w:rsidP="00905333">
      <w:pPr>
        <w:suppressAutoHyphens/>
        <w:spacing w:line="240" w:lineRule="auto"/>
        <w:jc w:val="center"/>
        <w:rPr>
          <w:rFonts w:eastAsia="Times New Roman" w:cs="Arial"/>
          <w:b/>
          <w:noProof/>
          <w:color w:val="000000" w:themeColor="text1"/>
          <w:szCs w:val="24"/>
          <w:lang w:val="mn-MN"/>
        </w:rPr>
      </w:pPr>
    </w:p>
    <w:p w14:paraId="42AB6F4B" w14:textId="77777777" w:rsidR="00905333" w:rsidRPr="005D171F" w:rsidRDefault="00905333" w:rsidP="00905333">
      <w:pPr>
        <w:suppressAutoHyphens/>
        <w:spacing w:line="240" w:lineRule="auto"/>
        <w:jc w:val="center"/>
        <w:rPr>
          <w:rFonts w:eastAsia="Times New Roman" w:cs="Arial"/>
          <w:bCs/>
          <w:noProof/>
          <w:color w:val="000000" w:themeColor="text1"/>
          <w:szCs w:val="24"/>
          <w:lang w:val="mn-MN"/>
        </w:rPr>
      </w:pPr>
    </w:p>
    <w:p w14:paraId="45D9612B" w14:textId="63E2B8DA" w:rsidR="00905333" w:rsidRPr="005D171F" w:rsidRDefault="00905333" w:rsidP="0043725A">
      <w:pPr>
        <w:suppressAutoHyphens/>
        <w:spacing w:line="240" w:lineRule="auto"/>
        <w:jc w:val="center"/>
        <w:rPr>
          <w:rFonts w:eastAsia="Times New Roman" w:cs="Arial"/>
          <w:bCs/>
          <w:noProof/>
          <w:color w:val="000000" w:themeColor="text1"/>
          <w:szCs w:val="24"/>
          <w:lang w:val="mn-MN"/>
        </w:rPr>
      </w:pPr>
      <w:r w:rsidRPr="005D171F">
        <w:rPr>
          <w:rFonts w:eastAsia="Times New Roman" w:cs="Arial"/>
          <w:bCs/>
          <w:noProof/>
          <w:color w:val="000000" w:themeColor="text1"/>
          <w:szCs w:val="24"/>
          <w:lang w:val="mn-MN"/>
        </w:rPr>
        <w:t>---оОо--</w:t>
      </w:r>
      <w:r w:rsidR="00C16DDC" w:rsidRPr="005D171F">
        <w:rPr>
          <w:rFonts w:eastAsia="Times New Roman" w:cs="Arial"/>
          <w:bCs/>
          <w:noProof/>
          <w:color w:val="000000" w:themeColor="text1"/>
          <w:szCs w:val="24"/>
          <w:lang w:val="mn-MN"/>
        </w:rPr>
        <w:t>-</w:t>
      </w:r>
    </w:p>
    <w:p w14:paraId="2D048997" w14:textId="77777777" w:rsidR="00082E2B" w:rsidRPr="005D171F" w:rsidRDefault="00082E2B" w:rsidP="0090646F">
      <w:pPr>
        <w:tabs>
          <w:tab w:val="left" w:pos="1134"/>
        </w:tabs>
        <w:suppressAutoHyphens/>
        <w:spacing w:after="5" w:line="240" w:lineRule="auto"/>
        <w:ind w:right="20"/>
        <w:contextualSpacing/>
        <w:rPr>
          <w:rFonts w:eastAsia="Times New Roman" w:cs="Arial"/>
          <w:noProof/>
          <w:color w:val="000000" w:themeColor="text1"/>
          <w:szCs w:val="24"/>
          <w:lang w:val="mn-MN"/>
        </w:rPr>
      </w:pPr>
    </w:p>
    <w:p w14:paraId="7345AB68" w14:textId="77777777" w:rsidR="00780743" w:rsidRPr="005D171F" w:rsidRDefault="00780743" w:rsidP="005D67AF">
      <w:pPr>
        <w:tabs>
          <w:tab w:val="left" w:pos="1134"/>
        </w:tabs>
        <w:suppressAutoHyphens/>
        <w:spacing w:after="5" w:line="240" w:lineRule="auto"/>
        <w:ind w:right="20"/>
        <w:contextualSpacing/>
        <w:rPr>
          <w:rFonts w:eastAsia="Times New Roman" w:cs="Arial"/>
          <w:noProof/>
          <w:color w:val="000000" w:themeColor="text1"/>
          <w:szCs w:val="24"/>
          <w:lang w:val="mn-MN"/>
        </w:rPr>
      </w:pPr>
    </w:p>
    <w:p w14:paraId="34C4EEF6" w14:textId="77777777" w:rsidR="005D67AF" w:rsidRPr="005D171F" w:rsidRDefault="005D67AF" w:rsidP="005D67AF">
      <w:pPr>
        <w:tabs>
          <w:tab w:val="left" w:pos="1134"/>
        </w:tabs>
        <w:suppressAutoHyphens/>
        <w:spacing w:after="5" w:line="240" w:lineRule="auto"/>
        <w:ind w:right="20"/>
        <w:contextualSpacing/>
        <w:rPr>
          <w:rFonts w:eastAsia="Times New Roman" w:cs="Arial"/>
          <w:noProof/>
          <w:color w:val="000000" w:themeColor="text1"/>
          <w:szCs w:val="24"/>
          <w:lang w:val="mn-MN"/>
        </w:rPr>
      </w:pPr>
    </w:p>
    <w:p w14:paraId="325605F2" w14:textId="292EF0C7" w:rsidR="003303D2" w:rsidRPr="005D171F" w:rsidRDefault="003303D2" w:rsidP="005D7122">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p>
    <w:p w14:paraId="08D7D04C" w14:textId="5A5EAA75" w:rsidR="003303D2" w:rsidRPr="005D171F" w:rsidRDefault="003303D2" w:rsidP="005D7122">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p>
    <w:p w14:paraId="3AA15FAC" w14:textId="77777777" w:rsidR="00DD543F" w:rsidRPr="005D171F" w:rsidRDefault="003E6667" w:rsidP="003E6667">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p>
    <w:p w14:paraId="3D5F5F5D" w14:textId="77777777" w:rsidR="00DD543F" w:rsidRPr="005D171F" w:rsidRDefault="00DD543F">
      <w:pPr>
        <w:spacing w:line="240" w:lineRule="auto"/>
        <w:jc w:val="left"/>
        <w:rPr>
          <w:rFonts w:eastAsia="Times New Roman" w:cs="Arial"/>
          <w:noProof/>
          <w:color w:val="000000" w:themeColor="text1"/>
          <w:szCs w:val="24"/>
          <w:lang w:val="mn-MN"/>
        </w:rPr>
      </w:pPr>
      <w:r w:rsidRPr="005D171F">
        <w:rPr>
          <w:rFonts w:eastAsia="Times New Roman" w:cs="Arial"/>
          <w:noProof/>
          <w:color w:val="000000" w:themeColor="text1"/>
          <w:szCs w:val="24"/>
          <w:lang w:val="mn-MN"/>
        </w:rPr>
        <w:br w:type="page"/>
      </w:r>
    </w:p>
    <w:p w14:paraId="6AC0E5EF" w14:textId="5BE00CFE" w:rsidR="003E6667" w:rsidRPr="005D171F" w:rsidRDefault="003E6667" w:rsidP="003E6667">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lastRenderedPageBreak/>
        <w:t xml:space="preserve">Монгол Улсын Их Хурлын Ерөнхий нарийн бичгийн </w:t>
      </w:r>
    </w:p>
    <w:p w14:paraId="0541F7FD" w14:textId="77777777" w:rsidR="003E6667" w:rsidRPr="005D171F" w:rsidRDefault="003E6667" w:rsidP="003E6667">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дарга, Монгол Улсын Ерөнхийлөгчийн Тамгын </w:t>
      </w:r>
    </w:p>
    <w:p w14:paraId="4ED3698B" w14:textId="77777777" w:rsidR="003E6667" w:rsidRPr="005D171F" w:rsidRDefault="003E6667" w:rsidP="003E6667">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газрын дарга, </w:t>
      </w:r>
      <w:r w:rsidRPr="005D171F">
        <w:rPr>
          <w:rFonts w:eastAsia="Times New Roman" w:cs="Arial"/>
          <w:bCs/>
          <w:noProof/>
          <w:color w:val="000000" w:themeColor="text1"/>
          <w:szCs w:val="24"/>
          <w:lang w:val="mn-MN"/>
        </w:rPr>
        <w:t>Монгол Улсын сайд,</w:t>
      </w:r>
      <w:r w:rsidRPr="005D171F">
        <w:rPr>
          <w:rFonts w:eastAsia="Times New Roman" w:cs="Arial"/>
          <w:b/>
          <w:noProof/>
          <w:color w:val="000000" w:themeColor="text1"/>
          <w:szCs w:val="24"/>
          <w:lang w:val="mn-MN"/>
        </w:rPr>
        <w:t xml:space="preserve"> </w:t>
      </w:r>
      <w:r w:rsidRPr="005D171F">
        <w:rPr>
          <w:rFonts w:eastAsia="Times New Roman" w:cs="Arial"/>
          <w:noProof/>
          <w:color w:val="000000" w:themeColor="text1"/>
          <w:szCs w:val="24"/>
          <w:lang w:val="mn-MN"/>
        </w:rPr>
        <w:t xml:space="preserve">Засгийн газрын </w:t>
      </w:r>
    </w:p>
    <w:p w14:paraId="1F84E206" w14:textId="77777777" w:rsidR="003E6667" w:rsidRPr="005D171F" w:rsidRDefault="003E6667" w:rsidP="003E6667">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Хэрэг эрхлэх газрын дарга, Төрийн тусгай хамгаалалтын</w:t>
      </w:r>
    </w:p>
    <w:p w14:paraId="47DFC291" w14:textId="77777777" w:rsidR="003E6667" w:rsidRPr="005D171F" w:rsidRDefault="003E6667" w:rsidP="003E6667">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газрын даргын 2024 оны … дугаар</w:t>
      </w:r>
      <w:r w:rsidRPr="005D171F">
        <w:rPr>
          <w:rFonts w:eastAsia="Times New Roman" w:cs="Arial"/>
          <w:b/>
          <w:bCs/>
          <w:noProof/>
          <w:color w:val="000000" w:themeColor="text1"/>
          <w:szCs w:val="24"/>
          <w:lang w:val="mn-MN"/>
        </w:rPr>
        <w:t xml:space="preserve"> </w:t>
      </w:r>
      <w:r w:rsidRPr="005D171F">
        <w:rPr>
          <w:rFonts w:eastAsia="Times New Roman" w:cs="Arial"/>
          <w:noProof/>
          <w:color w:val="000000" w:themeColor="text1"/>
          <w:szCs w:val="24"/>
          <w:lang w:val="mn-MN"/>
        </w:rPr>
        <w:t>сарын …-ны өдрийн</w:t>
      </w:r>
    </w:p>
    <w:p w14:paraId="7BBCCF62" w14:textId="0EDA4CA1" w:rsidR="00905333" w:rsidRPr="005D171F" w:rsidRDefault="003E6667" w:rsidP="00DD543F">
      <w:pPr>
        <w:tabs>
          <w:tab w:val="left" w:pos="1134"/>
        </w:tabs>
        <w:suppressAutoHyphens/>
        <w:spacing w:after="5" w:line="240" w:lineRule="auto"/>
        <w:ind w:right="20" w:firstLine="274"/>
        <w:contextualSpacing/>
        <w:jc w:val="right"/>
        <w:rPr>
          <w:rFonts w:eastAsia="Times New Roman" w:cs="Arial"/>
          <w:noProof/>
          <w:color w:val="000000" w:themeColor="text1"/>
          <w:szCs w:val="24"/>
          <w:lang w:val="mn-MN"/>
        </w:rPr>
      </w:pPr>
      <w:r w:rsidRPr="005D171F">
        <w:rPr>
          <w:rFonts w:eastAsia="Times New Roman" w:cs="Arial"/>
          <w:noProof/>
          <w:color w:val="000000" w:themeColor="text1"/>
          <w:szCs w:val="24"/>
          <w:lang w:val="mn-MN"/>
        </w:rPr>
        <w:t>… дугаар хамтарсан тушаалын  2 дугаар хавсралт</w:t>
      </w:r>
    </w:p>
    <w:p w14:paraId="156CED39" w14:textId="77777777" w:rsidR="00205337" w:rsidRPr="005D171F" w:rsidRDefault="00205337" w:rsidP="00905333">
      <w:pPr>
        <w:suppressAutoHyphens/>
        <w:spacing w:after="5" w:line="240" w:lineRule="auto"/>
        <w:ind w:right="20" w:firstLine="274"/>
        <w:contextualSpacing/>
        <w:jc w:val="center"/>
        <w:rPr>
          <w:rFonts w:eastAsia="Times New Roman" w:cs="Arial"/>
          <w:b/>
          <w:noProof/>
          <w:color w:val="000000" w:themeColor="text1"/>
          <w:szCs w:val="24"/>
          <w:lang w:val="mn-MN"/>
        </w:rPr>
      </w:pPr>
    </w:p>
    <w:p w14:paraId="096F8742" w14:textId="77777777" w:rsidR="00583F6A" w:rsidRPr="005D171F" w:rsidRDefault="00583F6A" w:rsidP="00905333">
      <w:pPr>
        <w:suppressAutoHyphens/>
        <w:spacing w:after="5" w:line="240" w:lineRule="auto"/>
        <w:ind w:right="20" w:firstLine="274"/>
        <w:contextualSpacing/>
        <w:jc w:val="center"/>
        <w:rPr>
          <w:rFonts w:eastAsia="Times New Roman" w:cs="Arial"/>
          <w:b/>
          <w:noProof/>
          <w:color w:val="000000" w:themeColor="text1"/>
          <w:szCs w:val="24"/>
          <w:lang w:val="mn-MN"/>
        </w:rPr>
      </w:pPr>
    </w:p>
    <w:p w14:paraId="0ED558AF" w14:textId="7A3975F7" w:rsidR="00905333" w:rsidRPr="005D171F" w:rsidRDefault="00905333" w:rsidP="00905333">
      <w:pPr>
        <w:suppressAutoHyphens/>
        <w:spacing w:after="5" w:line="240" w:lineRule="auto"/>
        <w:ind w:right="20" w:firstLine="274"/>
        <w:contextualSpacing/>
        <w:jc w:val="center"/>
        <w:rPr>
          <w:rFonts w:eastAsia="Times New Roman" w:cs="Arial"/>
          <w:noProof/>
          <w:color w:val="000000" w:themeColor="text1"/>
          <w:szCs w:val="24"/>
          <w:lang w:val="mn-MN"/>
        </w:rPr>
      </w:pPr>
      <w:r w:rsidRPr="005D171F">
        <w:rPr>
          <w:rFonts w:eastAsia="Times New Roman" w:cs="Arial"/>
          <w:b/>
          <w:noProof/>
          <w:color w:val="000000" w:themeColor="text1"/>
          <w:szCs w:val="24"/>
          <w:lang w:val="mn-MN"/>
        </w:rPr>
        <w:t>МОНГОЛ УЛСЫН ТӨРИЙН ОРДОНД</w:t>
      </w:r>
    </w:p>
    <w:p w14:paraId="29B7F529" w14:textId="77777777" w:rsidR="00905333" w:rsidRPr="005D171F" w:rsidRDefault="00905333" w:rsidP="00905333">
      <w:pPr>
        <w:suppressAutoHyphens/>
        <w:spacing w:line="240" w:lineRule="auto"/>
        <w:ind w:left="10" w:right="35" w:hanging="10"/>
        <w:contextualSpacing/>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БАРИМТЛАХ ДЭГ ЖУРАМ</w:t>
      </w:r>
    </w:p>
    <w:p w14:paraId="1144F998" w14:textId="77777777" w:rsidR="00905333" w:rsidRPr="005D171F" w:rsidRDefault="00905333" w:rsidP="00905333">
      <w:pPr>
        <w:suppressAutoHyphens/>
        <w:spacing w:line="240" w:lineRule="auto"/>
        <w:ind w:left="10" w:right="35" w:hanging="10"/>
        <w:contextualSpacing/>
        <w:jc w:val="center"/>
        <w:rPr>
          <w:rFonts w:eastAsia="Times New Roman" w:cs="Arial"/>
          <w:noProof/>
          <w:color w:val="000000" w:themeColor="text1"/>
          <w:szCs w:val="24"/>
          <w:lang w:val="mn-MN"/>
        </w:rPr>
      </w:pPr>
    </w:p>
    <w:p w14:paraId="1E27EB93" w14:textId="77777777" w:rsidR="00905333" w:rsidRPr="005D171F" w:rsidRDefault="00905333" w:rsidP="00905333">
      <w:pPr>
        <w:keepNext/>
        <w:keepLines/>
        <w:suppressAutoHyphens/>
        <w:spacing w:after="3" w:line="240" w:lineRule="auto"/>
        <w:ind w:left="293" w:right="20" w:firstLine="416"/>
        <w:contextualSpacing/>
        <w:jc w:val="center"/>
        <w:outlineLvl w:val="1"/>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Нэг.Нийтлэг үндэслэл</w:t>
      </w:r>
    </w:p>
    <w:p w14:paraId="7C853872" w14:textId="77777777" w:rsidR="00905333" w:rsidRPr="005D171F" w:rsidRDefault="00905333" w:rsidP="00905333">
      <w:pPr>
        <w:suppressAutoHyphens/>
        <w:spacing w:line="240" w:lineRule="auto"/>
        <w:jc w:val="center"/>
        <w:rPr>
          <w:rFonts w:eastAsia="Times New Roman" w:cs="Arial"/>
          <w:b/>
          <w:noProof/>
          <w:color w:val="000000" w:themeColor="text1"/>
          <w:szCs w:val="24"/>
          <w:lang w:val="mn-MN"/>
        </w:rPr>
      </w:pPr>
    </w:p>
    <w:p w14:paraId="1DD369A6" w14:textId="2106A97C" w:rsidR="00905333" w:rsidRPr="005D171F" w:rsidRDefault="00905333" w:rsidP="00905333">
      <w:pPr>
        <w:suppressAutoHyphens/>
        <w:spacing w:after="5" w:line="240" w:lineRule="auto"/>
        <w:ind w:right="23"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1.1.Монгол Улсын Төрийн ордны тухай хууль</w:t>
      </w:r>
      <w:r w:rsidR="00FF53F3"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 xml:space="preserve">Төрийн тусгай хамгаалалтын тухай </w:t>
      </w:r>
      <w:bookmarkStart w:id="2" w:name="_Hlk179621164"/>
      <w:r w:rsidR="007B33B3" w:rsidRPr="005D171F">
        <w:rPr>
          <w:rFonts w:eastAsia="Times New Roman" w:cs="Arial"/>
          <w:bCs/>
          <w:noProof/>
          <w:color w:val="000000" w:themeColor="text1"/>
          <w:szCs w:val="24"/>
          <w:lang w:val="mn-MN"/>
        </w:rPr>
        <w:t>хууль болон холбогдох бусад хуул</w:t>
      </w:r>
      <w:r w:rsidR="00FF53F3" w:rsidRPr="005D171F">
        <w:rPr>
          <w:rFonts w:eastAsia="Times New Roman" w:cs="Arial"/>
          <w:bCs/>
          <w:noProof/>
          <w:color w:val="000000" w:themeColor="text1"/>
          <w:szCs w:val="24"/>
          <w:lang w:val="mn-MN"/>
        </w:rPr>
        <w:t xml:space="preserve">ь тогтоомжийг </w:t>
      </w:r>
      <w:r w:rsidR="007B33B3" w:rsidRPr="005D171F">
        <w:rPr>
          <w:rFonts w:eastAsia="Times New Roman" w:cs="Arial"/>
          <w:bCs/>
          <w:noProof/>
          <w:color w:val="000000" w:themeColor="text1"/>
          <w:szCs w:val="24"/>
          <w:lang w:val="mn-MN"/>
        </w:rPr>
        <w:t>хэрэгжүүлэхэд энэ журмыг баримтална</w:t>
      </w:r>
      <w:r w:rsidRPr="005D171F">
        <w:rPr>
          <w:rFonts w:eastAsia="Times New Roman" w:cs="Arial"/>
          <w:noProof/>
          <w:color w:val="000000" w:themeColor="text1"/>
          <w:szCs w:val="24"/>
          <w:lang w:val="mn-MN"/>
        </w:rPr>
        <w:t>.</w:t>
      </w:r>
    </w:p>
    <w:p w14:paraId="0B3ED312" w14:textId="77777777" w:rsidR="00FF53F3" w:rsidRPr="005D171F" w:rsidRDefault="00FF53F3" w:rsidP="00905333">
      <w:pPr>
        <w:suppressAutoHyphens/>
        <w:spacing w:after="5" w:line="240" w:lineRule="auto"/>
        <w:ind w:right="23" w:firstLine="709"/>
        <w:contextualSpacing/>
        <w:rPr>
          <w:rFonts w:eastAsia="Times New Roman" w:cs="Arial"/>
          <w:noProof/>
          <w:color w:val="000000" w:themeColor="text1"/>
          <w:szCs w:val="24"/>
          <w:lang w:val="mn-MN"/>
        </w:rPr>
      </w:pPr>
    </w:p>
    <w:p w14:paraId="22D22902" w14:textId="68E4024B" w:rsidR="00FF53F3" w:rsidRPr="005D171F" w:rsidRDefault="00FF53F3" w:rsidP="00905333">
      <w:pPr>
        <w:suppressAutoHyphens/>
        <w:spacing w:after="5" w:line="240" w:lineRule="auto"/>
        <w:ind w:right="23"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1.2.</w:t>
      </w:r>
      <w:r w:rsidR="00780743" w:rsidRPr="005D171F">
        <w:rPr>
          <w:rFonts w:eastAsia="Times New Roman" w:cs="Arial"/>
          <w:noProof/>
          <w:color w:val="000000" w:themeColor="text1"/>
          <w:szCs w:val="24"/>
          <w:lang w:val="mn-MN"/>
        </w:rPr>
        <w:t>Т</w:t>
      </w:r>
      <w:r w:rsidRPr="005D171F">
        <w:rPr>
          <w:rFonts w:eastAsia="Times New Roman" w:cs="Arial"/>
          <w:noProof/>
          <w:color w:val="000000" w:themeColor="text1"/>
          <w:szCs w:val="24"/>
          <w:lang w:val="mn-MN"/>
        </w:rPr>
        <w:t>өрийн ордонд байрладаг байгууллагын албан хаагч, Төрийн ордонд холбогдох зөвшөөрлийн дагуу нэвтэрсэн иргэн, албан тушаалтан энэ журмыг чанд баримталж аж</w:t>
      </w:r>
      <w:r w:rsidR="00780743" w:rsidRPr="005D171F">
        <w:rPr>
          <w:rFonts w:eastAsia="Times New Roman" w:cs="Arial"/>
          <w:noProof/>
          <w:color w:val="000000" w:themeColor="text1"/>
          <w:szCs w:val="24"/>
          <w:lang w:val="mn-MN"/>
        </w:rPr>
        <w:t>и</w:t>
      </w:r>
      <w:r w:rsidRPr="005D171F">
        <w:rPr>
          <w:rFonts w:eastAsia="Times New Roman" w:cs="Arial"/>
          <w:noProof/>
          <w:color w:val="000000" w:themeColor="text1"/>
          <w:szCs w:val="24"/>
          <w:lang w:val="mn-MN"/>
        </w:rPr>
        <w:t>ллана.</w:t>
      </w:r>
    </w:p>
    <w:bookmarkEnd w:id="2"/>
    <w:p w14:paraId="5D578B18" w14:textId="0969B0F7" w:rsidR="00905333" w:rsidRPr="005D171F" w:rsidRDefault="00905333" w:rsidP="00E904E0">
      <w:pPr>
        <w:suppressAutoHyphens/>
        <w:spacing w:line="240" w:lineRule="auto"/>
        <w:rPr>
          <w:rFonts w:eastAsia="Times New Roman" w:cs="Arial"/>
          <w:noProof/>
          <w:color w:val="000000" w:themeColor="text1"/>
          <w:szCs w:val="24"/>
          <w:lang w:val="mn-MN"/>
        </w:rPr>
      </w:pPr>
    </w:p>
    <w:p w14:paraId="36E98C20" w14:textId="77777777" w:rsidR="00FF53F3" w:rsidRPr="005D171F" w:rsidRDefault="00905333" w:rsidP="00FF53F3">
      <w:pPr>
        <w:suppressAutoHyphens/>
        <w:spacing w:line="240" w:lineRule="auto"/>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 xml:space="preserve">Хоёр.Төрийн ордон, түүний нутаг дэвсгэрт </w:t>
      </w:r>
      <w:r w:rsidR="006D4CCB" w:rsidRPr="005D171F">
        <w:rPr>
          <w:rFonts w:eastAsia="Times New Roman" w:cs="Arial"/>
          <w:b/>
          <w:noProof/>
          <w:color w:val="000000" w:themeColor="text1"/>
          <w:szCs w:val="24"/>
          <w:lang w:val="mn-MN"/>
        </w:rPr>
        <w:t>баримтлах</w:t>
      </w:r>
    </w:p>
    <w:p w14:paraId="16F7D020" w14:textId="0D48A4DE" w:rsidR="00905333" w:rsidRPr="005D171F" w:rsidRDefault="006D4CCB" w:rsidP="00FF53F3">
      <w:pPr>
        <w:suppressAutoHyphens/>
        <w:spacing w:line="240" w:lineRule="auto"/>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 xml:space="preserve"> дэг журам</w:t>
      </w:r>
      <w:bookmarkEnd w:id="1"/>
      <w:r w:rsidRPr="005D171F">
        <w:rPr>
          <w:rFonts w:eastAsia="Times New Roman" w:cs="Arial"/>
          <w:b/>
          <w:noProof/>
          <w:color w:val="000000" w:themeColor="text1"/>
          <w:szCs w:val="24"/>
          <w:lang w:val="mn-MN"/>
        </w:rPr>
        <w:t xml:space="preserve"> </w:t>
      </w:r>
    </w:p>
    <w:p w14:paraId="3BF82BB8" w14:textId="77777777" w:rsidR="00905333" w:rsidRPr="005D171F" w:rsidRDefault="00905333" w:rsidP="00905333">
      <w:pPr>
        <w:suppressAutoHyphens/>
        <w:spacing w:line="240" w:lineRule="auto"/>
        <w:ind w:firstLine="709"/>
        <w:contextualSpacing/>
        <w:jc w:val="center"/>
        <w:rPr>
          <w:rFonts w:eastAsia="Times New Roman" w:cs="Arial"/>
          <w:noProof/>
          <w:color w:val="000000" w:themeColor="text1"/>
          <w:szCs w:val="24"/>
          <w:lang w:val="mn-MN"/>
        </w:rPr>
      </w:pPr>
    </w:p>
    <w:p w14:paraId="3AB20ABA" w14:textId="15C662CA" w:rsidR="00905333" w:rsidRPr="005D171F" w:rsidRDefault="00905333" w:rsidP="00905333">
      <w:pPr>
        <w:suppressAutoHyphens/>
        <w:spacing w:line="240" w:lineRule="auto"/>
        <w:ind w:firstLine="709"/>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t xml:space="preserve">2.1.Төрийн ордон, түүний нутаг дэвсгэрт </w:t>
      </w:r>
      <w:r w:rsidR="006D4CCB" w:rsidRPr="005D171F">
        <w:rPr>
          <w:rFonts w:eastAsia="Times New Roman" w:cs="Arial"/>
          <w:noProof/>
          <w:color w:val="000000" w:themeColor="text1"/>
          <w:szCs w:val="24"/>
          <w:lang w:val="mn-MN"/>
        </w:rPr>
        <w:t>дараах дэг журмыг баримт</w:t>
      </w:r>
      <w:r w:rsidR="00ED7FC5" w:rsidRPr="005D171F">
        <w:rPr>
          <w:rFonts w:eastAsia="Times New Roman" w:cs="Arial"/>
          <w:noProof/>
          <w:color w:val="000000" w:themeColor="text1"/>
          <w:szCs w:val="24"/>
          <w:lang w:val="mn-MN"/>
        </w:rPr>
        <w:t>а</w:t>
      </w:r>
      <w:r w:rsidR="006D4CCB" w:rsidRPr="005D171F">
        <w:rPr>
          <w:rFonts w:eastAsia="Times New Roman" w:cs="Arial"/>
          <w:noProof/>
          <w:color w:val="000000" w:themeColor="text1"/>
          <w:szCs w:val="24"/>
          <w:lang w:val="mn-MN"/>
        </w:rPr>
        <w:t>лна</w:t>
      </w:r>
      <w:r w:rsidRPr="005D171F">
        <w:rPr>
          <w:rFonts w:eastAsia="Times New Roman" w:cs="Arial"/>
          <w:noProof/>
          <w:color w:val="000000" w:themeColor="text1"/>
          <w:szCs w:val="24"/>
          <w:lang w:val="mn-MN"/>
        </w:rPr>
        <w:t>:</w:t>
      </w:r>
    </w:p>
    <w:p w14:paraId="5B5263E0" w14:textId="77777777" w:rsidR="00905333" w:rsidRPr="005D171F" w:rsidRDefault="00905333" w:rsidP="00905333">
      <w:pPr>
        <w:suppressAutoHyphens/>
        <w:spacing w:line="240" w:lineRule="auto"/>
        <w:ind w:firstLine="709"/>
        <w:rPr>
          <w:rFonts w:eastAsia="Times New Roman" w:cs="Arial"/>
          <w:noProof/>
          <w:color w:val="000000" w:themeColor="text1"/>
          <w:szCs w:val="24"/>
          <w:lang w:val="mn-MN"/>
        </w:rPr>
      </w:pPr>
    </w:p>
    <w:p w14:paraId="02CE6E35" w14:textId="5D275D9A" w:rsidR="00905333" w:rsidRPr="005D171F" w:rsidRDefault="00905333"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2.1.1.Төрийн ордны хурал, зөвлөгөөн, уулзалтын танхим, албан тасалгаа</w:t>
      </w:r>
      <w:r w:rsidR="0035023E" w:rsidRPr="005D171F">
        <w:rPr>
          <w:rFonts w:eastAsia="Times New Roman" w:cs="Arial"/>
          <w:noProof/>
          <w:color w:val="000000" w:themeColor="text1"/>
          <w:szCs w:val="24"/>
          <w:lang w:val="mn-MN"/>
        </w:rPr>
        <w:t xml:space="preserve">г зориулалт бусаар ашиглахгүй </w:t>
      </w:r>
      <w:r w:rsidR="006D4CCB" w:rsidRPr="005D171F">
        <w:rPr>
          <w:rFonts w:eastAsia="Times New Roman" w:cs="Arial"/>
          <w:noProof/>
          <w:color w:val="000000" w:themeColor="text1"/>
          <w:szCs w:val="24"/>
          <w:lang w:val="mn-MN"/>
        </w:rPr>
        <w:t>байх</w:t>
      </w:r>
      <w:r w:rsidRPr="005D171F">
        <w:rPr>
          <w:rFonts w:eastAsia="Times New Roman" w:cs="Arial"/>
          <w:noProof/>
          <w:color w:val="000000" w:themeColor="text1"/>
          <w:szCs w:val="24"/>
          <w:lang w:val="mn-MN"/>
        </w:rPr>
        <w:t>;</w:t>
      </w:r>
    </w:p>
    <w:p w14:paraId="6258F5CD" w14:textId="77777777" w:rsidR="0035023E" w:rsidRPr="005D171F" w:rsidRDefault="0035023E" w:rsidP="00905333">
      <w:pPr>
        <w:suppressAutoHyphens/>
        <w:spacing w:line="240" w:lineRule="auto"/>
        <w:ind w:firstLine="1429"/>
        <w:rPr>
          <w:rFonts w:eastAsia="Times New Roman" w:cs="Arial"/>
          <w:noProof/>
          <w:color w:val="000000" w:themeColor="text1"/>
          <w:szCs w:val="24"/>
          <w:lang w:val="mn-MN"/>
        </w:rPr>
      </w:pPr>
    </w:p>
    <w:p w14:paraId="26799A60" w14:textId="5072B0AC" w:rsidR="0035023E" w:rsidRPr="005D171F" w:rsidRDefault="0035023E"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2.1.2.Улсын Их Хурал, Засгийн газрын мэдээлэл өгөх цэг, индэрийг Улсын Их Хурлын гишүүн, Засгийн газрын гишүүнээс бусад иргэн, албан тушаалтан ашиглахгүй байх;</w:t>
      </w:r>
    </w:p>
    <w:p w14:paraId="446694F6"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2E6D7391" w14:textId="02102412" w:rsidR="00905333"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2.1.3.</w:t>
      </w:r>
      <w:r w:rsidR="00297557" w:rsidRPr="005D171F">
        <w:rPr>
          <w:rFonts w:eastAsia="Times New Roman" w:cs="Arial"/>
          <w:noProof/>
          <w:color w:val="000000" w:themeColor="text1"/>
          <w:szCs w:val="24"/>
          <w:lang w:val="mn-MN"/>
        </w:rPr>
        <w:t xml:space="preserve">эрх бүхий албан тушаалтнаас </w:t>
      </w:r>
      <w:r w:rsidR="00905333" w:rsidRPr="005D171F">
        <w:rPr>
          <w:rFonts w:eastAsia="Times New Roman" w:cs="Arial"/>
          <w:noProof/>
          <w:color w:val="000000" w:themeColor="text1"/>
          <w:szCs w:val="24"/>
          <w:lang w:val="mn-MN"/>
        </w:rPr>
        <w:t>холбогдох хууль</w:t>
      </w:r>
      <w:r w:rsidR="00297557" w:rsidRPr="005D171F">
        <w:rPr>
          <w:rFonts w:eastAsia="Times New Roman" w:cs="Arial"/>
          <w:noProof/>
          <w:color w:val="000000" w:themeColor="text1"/>
          <w:szCs w:val="24"/>
          <w:lang w:val="mn-MN"/>
        </w:rPr>
        <w:t xml:space="preserve"> тогтоомжийн</w:t>
      </w:r>
      <w:r w:rsidR="00905333" w:rsidRPr="005D171F">
        <w:rPr>
          <w:rFonts w:eastAsia="Times New Roman" w:cs="Arial"/>
          <w:noProof/>
          <w:color w:val="000000" w:themeColor="text1"/>
          <w:szCs w:val="24"/>
          <w:lang w:val="mn-MN"/>
        </w:rPr>
        <w:t xml:space="preserve"> дагуу тавьсан албан шаардлагыг биелүүлэх</w:t>
      </w:r>
      <w:r w:rsidR="006D4CCB" w:rsidRPr="005D171F">
        <w:rPr>
          <w:rFonts w:eastAsia="Times New Roman" w:cs="Arial"/>
          <w:noProof/>
          <w:color w:val="000000" w:themeColor="text1"/>
          <w:szCs w:val="24"/>
          <w:lang w:val="mn-MN"/>
        </w:rPr>
        <w:t>;</w:t>
      </w:r>
    </w:p>
    <w:p w14:paraId="37F7561F"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26AFB1F0" w14:textId="40446BB4" w:rsidR="006D4CCB"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2.1.4.</w:t>
      </w:r>
      <w:r w:rsidR="00905333" w:rsidRPr="005D171F">
        <w:rPr>
          <w:rFonts w:eastAsia="Times New Roman" w:cs="Arial"/>
          <w:noProof/>
          <w:color w:val="000000" w:themeColor="text1"/>
          <w:szCs w:val="24"/>
          <w:lang w:val="mn-MN"/>
        </w:rPr>
        <w:t>зөвшөөрөлгүй</w:t>
      </w:r>
      <w:r w:rsidR="006D4CCB" w:rsidRPr="005D171F">
        <w:rPr>
          <w:rFonts w:eastAsia="Times New Roman" w:cs="Arial"/>
          <w:noProof/>
          <w:color w:val="000000" w:themeColor="text1"/>
          <w:szCs w:val="24"/>
          <w:lang w:val="mn-MN"/>
        </w:rPr>
        <w:t xml:space="preserve">, эсхүл </w:t>
      </w:r>
      <w:r w:rsidR="00905333" w:rsidRPr="005D171F">
        <w:rPr>
          <w:rFonts w:eastAsia="Times New Roman" w:cs="Arial"/>
          <w:noProof/>
          <w:color w:val="000000" w:themeColor="text1"/>
          <w:szCs w:val="24"/>
          <w:lang w:val="mn-MN"/>
        </w:rPr>
        <w:t>эвдрэл, гэмтэлтэй тээврийн хэрэгслийг Төрийн ордны хамгаалалтын бүсэд нэвтрүүлэх</w:t>
      </w:r>
      <w:r w:rsidR="006D4CCB" w:rsidRPr="005D171F">
        <w:rPr>
          <w:rFonts w:eastAsia="Times New Roman" w:cs="Arial"/>
          <w:noProof/>
          <w:color w:val="000000" w:themeColor="text1"/>
          <w:szCs w:val="24"/>
          <w:lang w:val="mn-MN"/>
        </w:rPr>
        <w:t>гүй байх;</w:t>
      </w:r>
    </w:p>
    <w:p w14:paraId="3D4A1363" w14:textId="77777777" w:rsidR="006D4CCB" w:rsidRPr="005D171F" w:rsidRDefault="006D4CCB" w:rsidP="00905333">
      <w:pPr>
        <w:suppressAutoHyphens/>
        <w:spacing w:line="240" w:lineRule="auto"/>
        <w:ind w:firstLine="1429"/>
        <w:rPr>
          <w:rFonts w:eastAsia="Times New Roman" w:cs="Arial"/>
          <w:noProof/>
          <w:color w:val="000000" w:themeColor="text1"/>
          <w:szCs w:val="24"/>
          <w:lang w:val="mn-MN"/>
        </w:rPr>
      </w:pPr>
    </w:p>
    <w:p w14:paraId="5DD69694" w14:textId="1BE4B5D5" w:rsidR="00905333"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2.1.5.</w:t>
      </w:r>
      <w:r w:rsidR="006D4CCB" w:rsidRPr="005D171F">
        <w:rPr>
          <w:rFonts w:eastAsia="Times New Roman" w:cs="Arial"/>
          <w:noProof/>
          <w:color w:val="000000" w:themeColor="text1"/>
          <w:szCs w:val="24"/>
          <w:lang w:val="mn-MN"/>
        </w:rPr>
        <w:t>албан ажлын</w:t>
      </w:r>
      <w:r w:rsidR="00905333" w:rsidRPr="005D171F">
        <w:rPr>
          <w:rFonts w:eastAsia="Times New Roman" w:cs="Arial"/>
          <w:noProof/>
          <w:color w:val="000000" w:themeColor="text1"/>
          <w:szCs w:val="24"/>
          <w:lang w:val="mn-MN"/>
        </w:rPr>
        <w:t xml:space="preserve"> зайлшгүй шаардлагатайгаас бусад тохиолдолд </w:t>
      </w:r>
      <w:r w:rsidR="00297557" w:rsidRPr="005D171F">
        <w:rPr>
          <w:rFonts w:eastAsia="Times New Roman" w:cs="Arial"/>
          <w:noProof/>
          <w:color w:val="000000" w:themeColor="text1"/>
          <w:szCs w:val="24"/>
          <w:lang w:val="mn-MN"/>
        </w:rPr>
        <w:t xml:space="preserve">тээврийн хэрэгслийг </w:t>
      </w:r>
      <w:r w:rsidR="00905333" w:rsidRPr="005D171F">
        <w:rPr>
          <w:rFonts w:eastAsia="Times New Roman" w:cs="Arial"/>
          <w:noProof/>
          <w:color w:val="000000" w:themeColor="text1"/>
          <w:szCs w:val="24"/>
          <w:lang w:val="mn-MN"/>
        </w:rPr>
        <w:t xml:space="preserve">23:00 цагаас хойш </w:t>
      </w:r>
      <w:r w:rsidR="00297557" w:rsidRPr="005D171F">
        <w:rPr>
          <w:rFonts w:eastAsia="Times New Roman" w:cs="Arial"/>
          <w:noProof/>
          <w:color w:val="000000" w:themeColor="text1"/>
          <w:szCs w:val="24"/>
          <w:lang w:val="mn-MN"/>
        </w:rPr>
        <w:t>Төрийн ордны хамгаалалтын бүсээс</w:t>
      </w:r>
      <w:r w:rsidR="006D4CCB" w:rsidRPr="005D171F">
        <w:rPr>
          <w:rFonts w:eastAsia="Times New Roman" w:cs="Arial"/>
          <w:noProof/>
          <w:color w:val="000000" w:themeColor="text1"/>
          <w:szCs w:val="24"/>
          <w:lang w:val="mn-MN"/>
        </w:rPr>
        <w:t xml:space="preserve"> гаргасан байх</w:t>
      </w:r>
      <w:r w:rsidR="00905333" w:rsidRPr="005D171F">
        <w:rPr>
          <w:rFonts w:eastAsia="Times New Roman" w:cs="Arial"/>
          <w:noProof/>
          <w:color w:val="000000" w:themeColor="text1"/>
          <w:szCs w:val="24"/>
          <w:lang w:val="mn-MN"/>
        </w:rPr>
        <w:t>;</w:t>
      </w:r>
    </w:p>
    <w:p w14:paraId="0C5B8EE6"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2F85CCF2" w14:textId="302063E7" w:rsidR="006D4CCB"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2.1.6.</w:t>
      </w:r>
      <w:r w:rsidR="00690865" w:rsidRPr="005D171F">
        <w:rPr>
          <w:rFonts w:eastAsia="Times New Roman" w:cs="Arial"/>
          <w:noProof/>
          <w:color w:val="000000" w:themeColor="text1"/>
          <w:szCs w:val="24"/>
          <w:lang w:val="mn-MN"/>
        </w:rPr>
        <w:t>э</w:t>
      </w:r>
      <w:r w:rsidR="00905333" w:rsidRPr="005D171F">
        <w:rPr>
          <w:rFonts w:eastAsia="Times New Roman" w:cs="Arial"/>
          <w:noProof/>
          <w:color w:val="000000" w:themeColor="text1"/>
          <w:szCs w:val="24"/>
          <w:lang w:val="mn-MN"/>
        </w:rPr>
        <w:t>рх бүхий албан тушаалтантай уулзах зөвшөөрлийн хугацаа</w:t>
      </w:r>
      <w:r w:rsidR="003526D8" w:rsidRPr="005D171F">
        <w:rPr>
          <w:rFonts w:eastAsia="Times New Roman" w:cs="Arial"/>
          <w:noProof/>
          <w:color w:val="000000" w:themeColor="text1"/>
          <w:szCs w:val="24"/>
          <w:lang w:val="mn-MN"/>
        </w:rPr>
        <w:t>г хэтрүүлэхгүй байх, нэвтэрсэн хаалгаараа гарах</w:t>
      </w:r>
      <w:r w:rsidR="00425CF9" w:rsidRPr="005D171F">
        <w:rPr>
          <w:rFonts w:eastAsia="Times New Roman" w:cs="Arial"/>
          <w:noProof/>
          <w:color w:val="000000" w:themeColor="text1"/>
          <w:szCs w:val="24"/>
          <w:lang w:val="mn-MN"/>
        </w:rPr>
        <w:t>;</w:t>
      </w:r>
      <w:r w:rsidR="00905333" w:rsidRPr="005D171F">
        <w:rPr>
          <w:rFonts w:eastAsia="Times New Roman" w:cs="Arial"/>
          <w:noProof/>
          <w:color w:val="000000" w:themeColor="text1"/>
          <w:szCs w:val="24"/>
          <w:lang w:val="mn-MN"/>
        </w:rPr>
        <w:t xml:space="preserve"> </w:t>
      </w:r>
    </w:p>
    <w:p w14:paraId="3B142D04" w14:textId="77777777" w:rsidR="006D4CCB" w:rsidRPr="005D171F" w:rsidRDefault="006D4CCB" w:rsidP="00905333">
      <w:pPr>
        <w:suppressAutoHyphens/>
        <w:spacing w:line="240" w:lineRule="auto"/>
        <w:ind w:firstLine="1429"/>
        <w:rPr>
          <w:rFonts w:eastAsia="Times New Roman" w:cs="Arial"/>
          <w:noProof/>
          <w:color w:val="000000" w:themeColor="text1"/>
          <w:szCs w:val="24"/>
          <w:lang w:val="mn-MN"/>
        </w:rPr>
      </w:pPr>
    </w:p>
    <w:p w14:paraId="100FC8C6" w14:textId="65A55F3F" w:rsidR="006D4CCB"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2.1.7.</w:t>
      </w:r>
      <w:r w:rsidR="00A57BE4" w:rsidRPr="005D171F">
        <w:rPr>
          <w:rFonts w:eastAsia="Times New Roman" w:cs="Arial"/>
          <w:noProof/>
          <w:color w:val="000000" w:themeColor="text1"/>
          <w:szCs w:val="24"/>
          <w:lang w:val="mn-MN"/>
        </w:rPr>
        <w:t>у</w:t>
      </w:r>
      <w:r w:rsidR="00905333" w:rsidRPr="005D171F">
        <w:rPr>
          <w:rFonts w:eastAsia="Times New Roman" w:cs="Arial"/>
          <w:noProof/>
          <w:color w:val="000000" w:themeColor="text1"/>
          <w:szCs w:val="24"/>
          <w:lang w:val="mn-MN"/>
        </w:rPr>
        <w:t>улзах</w:t>
      </w:r>
      <w:r w:rsidR="006D4CCB" w:rsidRPr="005D171F">
        <w:rPr>
          <w:rFonts w:eastAsia="Times New Roman" w:cs="Arial"/>
          <w:noProof/>
          <w:color w:val="000000" w:themeColor="text1"/>
          <w:szCs w:val="24"/>
          <w:lang w:val="mn-MN"/>
        </w:rPr>
        <w:t>аар зөвшөөрөл ав</w:t>
      </w:r>
      <w:r w:rsidR="007B33B3" w:rsidRPr="005D171F">
        <w:rPr>
          <w:rFonts w:eastAsia="Times New Roman" w:cs="Arial"/>
          <w:noProof/>
          <w:color w:val="000000" w:themeColor="text1"/>
          <w:szCs w:val="24"/>
          <w:lang w:val="mn-MN"/>
        </w:rPr>
        <w:t>с</w:t>
      </w:r>
      <w:r w:rsidR="006D4CCB" w:rsidRPr="005D171F">
        <w:rPr>
          <w:rFonts w:eastAsia="Times New Roman" w:cs="Arial"/>
          <w:noProof/>
          <w:color w:val="000000" w:themeColor="text1"/>
          <w:szCs w:val="24"/>
          <w:lang w:val="mn-MN"/>
        </w:rPr>
        <w:t>ан</w:t>
      </w:r>
      <w:r w:rsidR="00905333" w:rsidRPr="005D171F">
        <w:rPr>
          <w:rFonts w:eastAsia="Times New Roman" w:cs="Arial"/>
          <w:noProof/>
          <w:color w:val="000000" w:themeColor="text1"/>
          <w:szCs w:val="24"/>
          <w:lang w:val="mn-MN"/>
        </w:rPr>
        <w:t xml:space="preserve"> </w:t>
      </w:r>
      <w:r w:rsidR="003526D8" w:rsidRPr="005D171F">
        <w:rPr>
          <w:rFonts w:eastAsia="Times New Roman" w:cs="Arial"/>
          <w:noProof/>
          <w:color w:val="000000" w:themeColor="text1"/>
          <w:szCs w:val="24"/>
          <w:lang w:val="mn-MN"/>
        </w:rPr>
        <w:t xml:space="preserve">эрх бүхий </w:t>
      </w:r>
      <w:r w:rsidR="00905333" w:rsidRPr="005D171F">
        <w:rPr>
          <w:rFonts w:eastAsia="Times New Roman" w:cs="Arial"/>
          <w:noProof/>
          <w:color w:val="000000" w:themeColor="text1"/>
          <w:szCs w:val="24"/>
          <w:lang w:val="mn-MN"/>
        </w:rPr>
        <w:t xml:space="preserve">албан тушаалтнаас өөр хүнтэй уулзах, </w:t>
      </w:r>
      <w:r w:rsidR="006D4CCB" w:rsidRPr="005D171F">
        <w:rPr>
          <w:rFonts w:eastAsia="Times New Roman" w:cs="Arial"/>
          <w:noProof/>
          <w:color w:val="000000" w:themeColor="text1"/>
          <w:szCs w:val="24"/>
          <w:lang w:val="mn-MN"/>
        </w:rPr>
        <w:t xml:space="preserve">бусад </w:t>
      </w:r>
      <w:r w:rsidR="00905333" w:rsidRPr="005D171F">
        <w:rPr>
          <w:rFonts w:eastAsia="Times New Roman" w:cs="Arial"/>
          <w:noProof/>
          <w:color w:val="000000" w:themeColor="text1"/>
          <w:szCs w:val="24"/>
          <w:lang w:val="mn-MN"/>
        </w:rPr>
        <w:t>өрөө, тасалгаа</w:t>
      </w:r>
      <w:r w:rsidR="006D4CCB" w:rsidRPr="005D171F">
        <w:rPr>
          <w:rFonts w:eastAsia="Times New Roman" w:cs="Arial"/>
          <w:noProof/>
          <w:color w:val="000000" w:themeColor="text1"/>
          <w:szCs w:val="24"/>
          <w:lang w:val="mn-MN"/>
        </w:rPr>
        <w:t xml:space="preserve">гаар </w:t>
      </w:r>
      <w:r w:rsidR="00905333" w:rsidRPr="005D171F">
        <w:rPr>
          <w:rFonts w:eastAsia="Times New Roman" w:cs="Arial"/>
          <w:noProof/>
          <w:color w:val="000000" w:themeColor="text1"/>
          <w:szCs w:val="24"/>
          <w:lang w:val="mn-MN"/>
        </w:rPr>
        <w:t>хэсэх</w:t>
      </w:r>
      <w:r w:rsidR="00690865" w:rsidRPr="005D171F">
        <w:rPr>
          <w:rFonts w:eastAsia="Times New Roman" w:cs="Arial"/>
          <w:noProof/>
          <w:color w:val="000000" w:themeColor="text1"/>
          <w:szCs w:val="24"/>
          <w:lang w:val="mn-MN"/>
        </w:rPr>
        <w:t>, бусдад саад болох</w:t>
      </w:r>
      <w:r w:rsidR="006D4CCB" w:rsidRPr="005D171F">
        <w:rPr>
          <w:rFonts w:eastAsia="Times New Roman" w:cs="Arial"/>
          <w:noProof/>
          <w:color w:val="000000" w:themeColor="text1"/>
          <w:szCs w:val="24"/>
          <w:lang w:val="mn-MN"/>
        </w:rPr>
        <w:t>гүй байх</w:t>
      </w:r>
      <w:r w:rsidR="00425CF9" w:rsidRPr="005D171F">
        <w:rPr>
          <w:rFonts w:eastAsia="Times New Roman" w:cs="Arial"/>
          <w:noProof/>
          <w:color w:val="000000" w:themeColor="text1"/>
          <w:szCs w:val="24"/>
          <w:lang w:val="mn-MN"/>
        </w:rPr>
        <w:t>;</w:t>
      </w:r>
    </w:p>
    <w:p w14:paraId="489610FF" w14:textId="77777777" w:rsidR="006D4CCB" w:rsidRPr="005D171F" w:rsidRDefault="006D4CCB" w:rsidP="00905333">
      <w:pPr>
        <w:suppressAutoHyphens/>
        <w:spacing w:line="240" w:lineRule="auto"/>
        <w:ind w:firstLine="1429"/>
        <w:rPr>
          <w:rFonts w:eastAsia="Times New Roman" w:cs="Arial"/>
          <w:noProof/>
          <w:color w:val="000000" w:themeColor="text1"/>
          <w:szCs w:val="24"/>
          <w:lang w:val="mn-MN"/>
        </w:rPr>
      </w:pPr>
    </w:p>
    <w:p w14:paraId="4016E1E6" w14:textId="094C1DD5" w:rsidR="00905333"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2.1.8.</w:t>
      </w:r>
      <w:r w:rsidR="006D4CCB" w:rsidRPr="005D171F">
        <w:rPr>
          <w:rFonts w:eastAsia="Times New Roman" w:cs="Arial"/>
          <w:noProof/>
          <w:color w:val="000000" w:themeColor="text1"/>
          <w:szCs w:val="24"/>
          <w:lang w:val="mn-MN"/>
        </w:rPr>
        <w:t xml:space="preserve">Төрийн ордонд нэвтрүүлэхийг </w:t>
      </w:r>
      <w:r w:rsidR="00905333" w:rsidRPr="005D171F">
        <w:rPr>
          <w:rFonts w:eastAsia="Times New Roman" w:cs="Arial"/>
          <w:noProof/>
          <w:color w:val="000000" w:themeColor="text1"/>
          <w:szCs w:val="24"/>
          <w:lang w:val="mn-MN"/>
        </w:rPr>
        <w:t>хориглосон эд зүйлс</w:t>
      </w:r>
      <w:r w:rsidR="003526D8" w:rsidRPr="005D171F">
        <w:rPr>
          <w:rFonts w:eastAsia="Times New Roman" w:cs="Arial"/>
          <w:noProof/>
          <w:color w:val="000000" w:themeColor="text1"/>
          <w:szCs w:val="24"/>
          <w:lang w:val="mn-MN"/>
        </w:rPr>
        <w:t xml:space="preserve">ийг </w:t>
      </w:r>
      <w:r w:rsidR="00905333" w:rsidRPr="005D171F">
        <w:rPr>
          <w:rFonts w:eastAsia="Times New Roman" w:cs="Arial"/>
          <w:noProof/>
          <w:color w:val="000000" w:themeColor="text1"/>
          <w:szCs w:val="24"/>
          <w:lang w:val="mn-MN"/>
        </w:rPr>
        <w:t>авч орох</w:t>
      </w:r>
      <w:r w:rsidR="006D4CCB" w:rsidRPr="005D171F">
        <w:rPr>
          <w:rFonts w:eastAsia="Times New Roman" w:cs="Arial"/>
          <w:noProof/>
          <w:color w:val="000000" w:themeColor="text1"/>
          <w:szCs w:val="24"/>
          <w:lang w:val="mn-MN"/>
        </w:rPr>
        <w:t>гүй байх</w:t>
      </w:r>
      <w:r w:rsidR="00905333" w:rsidRPr="005D171F">
        <w:rPr>
          <w:rFonts w:eastAsia="Times New Roman" w:cs="Arial"/>
          <w:noProof/>
          <w:color w:val="000000" w:themeColor="text1"/>
          <w:szCs w:val="24"/>
          <w:lang w:val="mn-MN"/>
        </w:rPr>
        <w:t>;</w:t>
      </w:r>
    </w:p>
    <w:p w14:paraId="48E51789"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7136E1D5" w14:textId="48211B6B" w:rsidR="00905333" w:rsidRPr="005D171F" w:rsidRDefault="003303D2" w:rsidP="009D2DBF">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lastRenderedPageBreak/>
        <w:t>2.1.9.</w:t>
      </w:r>
      <w:r w:rsidR="006D4CCB" w:rsidRPr="005D171F">
        <w:rPr>
          <w:rFonts w:eastAsia="Times New Roman" w:cs="Arial"/>
          <w:noProof/>
          <w:color w:val="000000" w:themeColor="text1"/>
          <w:szCs w:val="24"/>
          <w:lang w:val="mn-MN"/>
        </w:rPr>
        <w:t xml:space="preserve">Төрийн ордонд </w:t>
      </w:r>
      <w:r w:rsidR="00905333" w:rsidRPr="005D171F">
        <w:rPr>
          <w:rFonts w:eastAsia="Times New Roman" w:cs="Arial"/>
          <w:noProof/>
          <w:color w:val="000000" w:themeColor="text1"/>
          <w:szCs w:val="24"/>
          <w:lang w:val="mn-MN"/>
        </w:rPr>
        <w:t xml:space="preserve">согтууруулах, мансууруулах </w:t>
      </w:r>
      <w:r w:rsidR="006D4CCB" w:rsidRPr="005D171F">
        <w:rPr>
          <w:rFonts w:eastAsia="Times New Roman" w:cs="Arial"/>
          <w:noProof/>
          <w:color w:val="000000" w:themeColor="text1"/>
          <w:szCs w:val="24"/>
          <w:lang w:val="mn-MN"/>
        </w:rPr>
        <w:t xml:space="preserve">зүйл </w:t>
      </w:r>
      <w:r w:rsidR="00905333" w:rsidRPr="005D171F">
        <w:rPr>
          <w:rFonts w:eastAsia="Times New Roman" w:cs="Arial"/>
          <w:noProof/>
          <w:color w:val="000000" w:themeColor="text1"/>
          <w:szCs w:val="24"/>
          <w:lang w:val="mn-MN"/>
        </w:rPr>
        <w:t xml:space="preserve">хэрэглэсэн </w:t>
      </w:r>
      <w:r w:rsidR="006D4CCB" w:rsidRPr="005D171F">
        <w:rPr>
          <w:rFonts w:eastAsia="Times New Roman" w:cs="Arial"/>
          <w:noProof/>
          <w:color w:val="000000" w:themeColor="text1"/>
          <w:szCs w:val="24"/>
          <w:lang w:val="mn-MN"/>
        </w:rPr>
        <w:t>хүн</w:t>
      </w:r>
      <w:r w:rsidR="003526D8" w:rsidRPr="005D171F">
        <w:rPr>
          <w:rFonts w:eastAsia="Times New Roman" w:cs="Arial"/>
          <w:noProof/>
          <w:color w:val="000000" w:themeColor="text1"/>
          <w:szCs w:val="24"/>
          <w:lang w:val="mn-MN"/>
        </w:rPr>
        <w:t>ийг</w:t>
      </w:r>
      <w:r w:rsidR="006D4CCB" w:rsidRPr="005D171F">
        <w:rPr>
          <w:rFonts w:eastAsia="Times New Roman" w:cs="Arial"/>
          <w:noProof/>
          <w:color w:val="000000" w:themeColor="text1"/>
          <w:szCs w:val="24"/>
          <w:lang w:val="mn-MN"/>
        </w:rPr>
        <w:t>,</w:t>
      </w:r>
      <w:r w:rsidR="003526D8"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 xml:space="preserve">Төрийн тусгай хамгаалалтын газраас урьдчилан сэрэмжлүүлсэн </w:t>
      </w:r>
      <w:r w:rsidR="006D4CCB" w:rsidRPr="005D171F">
        <w:rPr>
          <w:rFonts w:eastAsia="Times New Roman" w:cs="Arial"/>
          <w:noProof/>
          <w:color w:val="000000" w:themeColor="text1"/>
          <w:szCs w:val="24"/>
          <w:lang w:val="mn-MN"/>
        </w:rPr>
        <w:t>хүнийг</w:t>
      </w:r>
      <w:r w:rsidR="00905333" w:rsidRPr="005D171F">
        <w:rPr>
          <w:rFonts w:eastAsia="Times New Roman" w:cs="Arial"/>
          <w:noProof/>
          <w:color w:val="000000" w:themeColor="text1"/>
          <w:szCs w:val="24"/>
          <w:lang w:val="mn-MN"/>
        </w:rPr>
        <w:t xml:space="preserve"> нэвтрүүлэх</w:t>
      </w:r>
      <w:r w:rsidR="006D4CCB" w:rsidRPr="005D171F">
        <w:rPr>
          <w:rFonts w:eastAsia="Times New Roman" w:cs="Arial"/>
          <w:noProof/>
          <w:color w:val="000000" w:themeColor="text1"/>
          <w:szCs w:val="24"/>
          <w:lang w:val="mn-MN"/>
        </w:rPr>
        <w:t>гүй байх</w:t>
      </w:r>
      <w:r w:rsidR="00905333" w:rsidRPr="005D171F">
        <w:rPr>
          <w:rFonts w:eastAsia="Times New Roman" w:cs="Arial"/>
          <w:noProof/>
          <w:color w:val="000000" w:themeColor="text1"/>
          <w:szCs w:val="24"/>
          <w:lang w:val="mn-MN"/>
        </w:rPr>
        <w:t>;</w:t>
      </w:r>
    </w:p>
    <w:p w14:paraId="158DDBAE" w14:textId="77777777" w:rsidR="002E469D" w:rsidRPr="005D171F" w:rsidRDefault="002E469D" w:rsidP="009D2DBF">
      <w:pPr>
        <w:suppressAutoHyphens/>
        <w:spacing w:line="240" w:lineRule="auto"/>
        <w:ind w:firstLine="1429"/>
        <w:rPr>
          <w:rFonts w:eastAsia="Times New Roman" w:cs="Arial"/>
          <w:noProof/>
          <w:color w:val="000000" w:themeColor="text1"/>
          <w:szCs w:val="24"/>
          <w:lang w:val="mn-MN"/>
        </w:rPr>
      </w:pPr>
    </w:p>
    <w:p w14:paraId="6182A44F" w14:textId="3925A3B3" w:rsidR="00905333"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2.1.10.</w:t>
      </w:r>
      <w:r w:rsidR="00905333" w:rsidRPr="005D171F">
        <w:rPr>
          <w:rFonts w:eastAsia="Times New Roman" w:cs="Arial"/>
          <w:noProof/>
          <w:color w:val="000000" w:themeColor="text1"/>
          <w:szCs w:val="24"/>
          <w:lang w:val="mn-MN"/>
        </w:rPr>
        <w:t>Төрийн орд</w:t>
      </w:r>
      <w:r w:rsidR="006D4CCB" w:rsidRPr="005D171F">
        <w:rPr>
          <w:rFonts w:eastAsia="Times New Roman" w:cs="Arial"/>
          <w:noProof/>
          <w:color w:val="000000" w:themeColor="text1"/>
          <w:szCs w:val="24"/>
          <w:lang w:val="mn-MN"/>
        </w:rPr>
        <w:t>ны</w:t>
      </w:r>
      <w:r w:rsidR="00905333" w:rsidRPr="005D171F">
        <w:rPr>
          <w:rFonts w:eastAsia="Times New Roman" w:cs="Arial"/>
          <w:noProof/>
          <w:color w:val="000000" w:themeColor="text1"/>
          <w:szCs w:val="24"/>
          <w:lang w:val="mn-MN"/>
        </w:rPr>
        <w:t xml:space="preserve"> эд хөрөнгө, үзмэр, хүндэтгэлийн зүйлсийг эвдэж гэмтээх</w:t>
      </w:r>
      <w:r w:rsidR="006D4CCB" w:rsidRPr="005D171F">
        <w:rPr>
          <w:rFonts w:eastAsia="Times New Roman" w:cs="Arial"/>
          <w:noProof/>
          <w:color w:val="000000" w:themeColor="text1"/>
          <w:szCs w:val="24"/>
          <w:lang w:val="mn-MN"/>
        </w:rPr>
        <w:t>гүй байх</w:t>
      </w:r>
      <w:r w:rsidR="00905333" w:rsidRPr="005D171F">
        <w:rPr>
          <w:rFonts w:eastAsia="Times New Roman" w:cs="Arial"/>
          <w:noProof/>
          <w:color w:val="000000" w:themeColor="text1"/>
          <w:szCs w:val="24"/>
          <w:lang w:val="mn-MN"/>
        </w:rPr>
        <w:t>;</w:t>
      </w:r>
    </w:p>
    <w:p w14:paraId="6BE65552"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7E6416D5" w14:textId="7405DCF8" w:rsidR="00905333" w:rsidRPr="005D171F" w:rsidRDefault="003303D2"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2.1.11.</w:t>
      </w:r>
      <w:r w:rsidR="00905333" w:rsidRPr="005D171F">
        <w:rPr>
          <w:rFonts w:eastAsia="Times New Roman" w:cs="Arial"/>
          <w:noProof/>
          <w:color w:val="000000" w:themeColor="text1"/>
          <w:szCs w:val="24"/>
          <w:lang w:val="mn-MN"/>
        </w:rPr>
        <w:t>Төрийн ордонд нэвтрэхдээ бусдын үнэмлэхийг ашиглах</w:t>
      </w:r>
      <w:r w:rsidR="006D4CCB" w:rsidRPr="005D171F">
        <w:rPr>
          <w:rFonts w:eastAsia="Times New Roman" w:cs="Arial"/>
          <w:noProof/>
          <w:color w:val="000000" w:themeColor="text1"/>
          <w:szCs w:val="24"/>
          <w:lang w:val="mn-MN"/>
        </w:rPr>
        <w:t>гүй</w:t>
      </w:r>
      <w:r w:rsidR="00905333" w:rsidRPr="005D171F">
        <w:rPr>
          <w:rFonts w:eastAsia="Times New Roman" w:cs="Arial"/>
          <w:noProof/>
          <w:color w:val="000000" w:themeColor="text1"/>
          <w:szCs w:val="24"/>
          <w:lang w:val="mn-MN"/>
        </w:rPr>
        <w:t>, үнэмлэхээ бусдад шилжүүлэх</w:t>
      </w:r>
      <w:r w:rsidR="006D4CCB" w:rsidRPr="005D171F">
        <w:rPr>
          <w:rFonts w:eastAsia="Times New Roman" w:cs="Arial"/>
          <w:noProof/>
          <w:color w:val="000000" w:themeColor="text1"/>
          <w:szCs w:val="24"/>
          <w:lang w:val="mn-MN"/>
        </w:rPr>
        <w:t>гүй байх</w:t>
      </w:r>
      <w:r w:rsidR="00905333" w:rsidRPr="005D171F">
        <w:rPr>
          <w:rFonts w:eastAsia="Times New Roman" w:cs="Arial"/>
          <w:noProof/>
          <w:color w:val="000000" w:themeColor="text1"/>
          <w:szCs w:val="24"/>
          <w:lang w:val="mn-MN"/>
        </w:rPr>
        <w:t>;</w:t>
      </w:r>
    </w:p>
    <w:p w14:paraId="60CCE6E2"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2367FB43" w14:textId="1FFB1938" w:rsidR="00905333" w:rsidRPr="005D171F" w:rsidRDefault="003303D2" w:rsidP="00D35C12">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2.1.12.</w:t>
      </w:r>
      <w:r w:rsidR="00905333" w:rsidRPr="005D171F">
        <w:rPr>
          <w:rFonts w:eastAsia="Times New Roman" w:cs="Arial"/>
          <w:noProof/>
          <w:color w:val="000000" w:themeColor="text1"/>
          <w:szCs w:val="24"/>
          <w:lang w:val="mn-MN"/>
        </w:rPr>
        <w:t>Төрийн ордон дотор сэлгүүцэх</w:t>
      </w:r>
      <w:r w:rsidR="006D4CCB" w:rsidRPr="005D171F">
        <w:rPr>
          <w:rFonts w:eastAsia="Times New Roman" w:cs="Arial"/>
          <w:noProof/>
          <w:color w:val="000000" w:themeColor="text1"/>
          <w:szCs w:val="24"/>
          <w:lang w:val="mn-MN"/>
        </w:rPr>
        <w:t>гүй</w:t>
      </w:r>
      <w:r w:rsidR="00905333" w:rsidRPr="005D171F">
        <w:rPr>
          <w:rFonts w:eastAsia="Times New Roman" w:cs="Arial"/>
          <w:noProof/>
          <w:color w:val="000000" w:themeColor="text1"/>
          <w:szCs w:val="24"/>
          <w:lang w:val="mn-MN"/>
        </w:rPr>
        <w:t>, чанга ярих</w:t>
      </w:r>
      <w:r w:rsidR="006D4CCB" w:rsidRPr="005D171F">
        <w:rPr>
          <w:rFonts w:eastAsia="Times New Roman" w:cs="Arial"/>
          <w:noProof/>
          <w:color w:val="000000" w:themeColor="text1"/>
          <w:szCs w:val="24"/>
          <w:lang w:val="mn-MN"/>
        </w:rPr>
        <w:t>гүй</w:t>
      </w:r>
      <w:r w:rsidR="00905333" w:rsidRPr="005D171F">
        <w:rPr>
          <w:rFonts w:eastAsia="Times New Roman" w:cs="Arial"/>
          <w:noProof/>
          <w:color w:val="000000" w:themeColor="text1"/>
          <w:szCs w:val="24"/>
          <w:lang w:val="mn-MN"/>
        </w:rPr>
        <w:t>, олуулаа бөөгнөрч хонгил, шатны зорчих хэсэгт бусдад саад болохоор зогсох</w:t>
      </w:r>
      <w:r w:rsidR="006D4CCB" w:rsidRPr="005D171F">
        <w:rPr>
          <w:rFonts w:eastAsia="Times New Roman" w:cs="Arial"/>
          <w:noProof/>
          <w:color w:val="000000" w:themeColor="text1"/>
          <w:szCs w:val="24"/>
          <w:lang w:val="mn-MN"/>
        </w:rPr>
        <w:t>г</w:t>
      </w:r>
      <w:r w:rsidR="003538B0" w:rsidRPr="005D171F">
        <w:rPr>
          <w:rFonts w:eastAsia="Times New Roman" w:cs="Arial"/>
          <w:noProof/>
          <w:color w:val="000000" w:themeColor="text1"/>
          <w:szCs w:val="24"/>
          <w:lang w:val="mn-MN"/>
        </w:rPr>
        <w:t>үй байх</w:t>
      </w:r>
      <w:r w:rsidR="00905333" w:rsidRPr="005D171F">
        <w:rPr>
          <w:rFonts w:eastAsia="Times New Roman" w:cs="Arial"/>
          <w:noProof/>
          <w:color w:val="000000" w:themeColor="text1"/>
          <w:szCs w:val="24"/>
          <w:lang w:val="mn-MN"/>
        </w:rPr>
        <w:t xml:space="preserve">; </w:t>
      </w:r>
    </w:p>
    <w:p w14:paraId="2D832525"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1B34C08E" w14:textId="7F034E3C" w:rsidR="008C6C84" w:rsidRPr="005D171F" w:rsidRDefault="000F5474"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2.1.13.</w:t>
      </w:r>
      <w:r w:rsidR="00905333" w:rsidRPr="005D171F">
        <w:rPr>
          <w:rFonts w:eastAsia="Times New Roman" w:cs="Arial"/>
          <w:noProof/>
          <w:color w:val="000000" w:themeColor="text1"/>
          <w:szCs w:val="24"/>
          <w:lang w:val="mn-MN"/>
        </w:rPr>
        <w:t xml:space="preserve">Төрийн ордонтой танилцахаар орохдоо дуу, дүрсний бичлэг хийх боломжтой төхөөрөмж, гар утас, зургийн аппарат </w:t>
      </w:r>
      <w:r w:rsidR="003D30C7" w:rsidRPr="005D171F">
        <w:rPr>
          <w:rFonts w:eastAsia="Times New Roman" w:cs="Arial"/>
          <w:noProof/>
          <w:color w:val="000000" w:themeColor="text1"/>
          <w:szCs w:val="24"/>
          <w:lang w:val="mn-MN"/>
        </w:rPr>
        <w:t xml:space="preserve">зэргийг зөвшөөрөлгүйгээр </w:t>
      </w:r>
      <w:r w:rsidR="00905333" w:rsidRPr="005D171F">
        <w:rPr>
          <w:rFonts w:eastAsia="Times New Roman" w:cs="Arial"/>
          <w:noProof/>
          <w:color w:val="000000" w:themeColor="text1"/>
          <w:szCs w:val="24"/>
          <w:lang w:val="mn-MN"/>
        </w:rPr>
        <w:t>авч орох</w:t>
      </w:r>
      <w:r w:rsidR="008C6C84" w:rsidRPr="005D171F">
        <w:rPr>
          <w:rFonts w:eastAsia="Times New Roman" w:cs="Arial"/>
          <w:noProof/>
          <w:color w:val="000000" w:themeColor="text1"/>
          <w:szCs w:val="24"/>
          <w:lang w:val="mn-MN"/>
        </w:rPr>
        <w:t>гүй</w:t>
      </w:r>
      <w:r w:rsidR="00D35C12" w:rsidRPr="005D171F">
        <w:rPr>
          <w:rFonts w:eastAsia="Times New Roman" w:cs="Arial"/>
          <w:noProof/>
          <w:color w:val="000000" w:themeColor="text1"/>
          <w:szCs w:val="24"/>
          <w:lang w:val="mn-MN"/>
        </w:rPr>
        <w:t xml:space="preserve"> байх</w:t>
      </w:r>
      <w:r w:rsidR="00425CF9" w:rsidRPr="005D171F">
        <w:rPr>
          <w:rFonts w:eastAsia="Times New Roman" w:cs="Arial"/>
          <w:noProof/>
          <w:color w:val="000000" w:themeColor="text1"/>
          <w:szCs w:val="24"/>
          <w:lang w:val="mn-MN"/>
        </w:rPr>
        <w:t>;</w:t>
      </w:r>
    </w:p>
    <w:p w14:paraId="51CBBF55" w14:textId="77777777" w:rsidR="003D30C7" w:rsidRPr="005D171F" w:rsidRDefault="003D30C7" w:rsidP="00905333">
      <w:pPr>
        <w:suppressAutoHyphens/>
        <w:spacing w:line="240" w:lineRule="auto"/>
        <w:ind w:firstLine="1429"/>
        <w:rPr>
          <w:rFonts w:eastAsia="Times New Roman" w:cs="Arial"/>
          <w:noProof/>
          <w:color w:val="000000" w:themeColor="text1"/>
          <w:szCs w:val="24"/>
          <w:lang w:val="mn-MN"/>
        </w:rPr>
      </w:pPr>
    </w:p>
    <w:p w14:paraId="1077FF1E" w14:textId="3CDD4C48" w:rsidR="003B36C9" w:rsidRPr="005D171F" w:rsidRDefault="000F5474"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2.1.14.</w:t>
      </w:r>
      <w:r w:rsidR="00905333" w:rsidRPr="005D171F">
        <w:rPr>
          <w:rFonts w:eastAsia="Times New Roman" w:cs="Arial"/>
          <w:noProof/>
          <w:color w:val="000000" w:themeColor="text1"/>
          <w:szCs w:val="24"/>
          <w:lang w:val="mn-MN"/>
        </w:rPr>
        <w:t>Улсын Их Хурлын үйл ажиллагаа</w:t>
      </w:r>
      <w:r w:rsidR="0087783D" w:rsidRPr="005D171F">
        <w:rPr>
          <w:rFonts w:eastAsia="Times New Roman" w:cs="Arial"/>
          <w:noProof/>
          <w:color w:val="000000" w:themeColor="text1"/>
          <w:szCs w:val="24"/>
          <w:lang w:val="mn-MN"/>
        </w:rPr>
        <w:t>,</w:t>
      </w:r>
      <w:r w:rsidR="00780743" w:rsidRPr="005D171F">
        <w:rPr>
          <w:rFonts w:eastAsia="Times New Roman" w:cs="Arial"/>
          <w:noProof/>
          <w:color w:val="000000" w:themeColor="text1"/>
          <w:szCs w:val="24"/>
          <w:lang w:val="mn-MN"/>
        </w:rPr>
        <w:t xml:space="preserve"> Төрийн ордон, </w:t>
      </w:r>
      <w:r w:rsidR="0087783D" w:rsidRPr="005D171F">
        <w:rPr>
          <w:rFonts w:eastAsia="Times New Roman" w:cs="Arial"/>
          <w:noProof/>
          <w:color w:val="000000" w:themeColor="text1"/>
          <w:szCs w:val="24"/>
          <w:lang w:val="mn-MN"/>
        </w:rPr>
        <w:t xml:space="preserve"> </w:t>
      </w:r>
      <w:r w:rsidR="007B33B3" w:rsidRPr="005D171F">
        <w:rPr>
          <w:rFonts w:eastAsia="Times New Roman" w:cs="Arial"/>
          <w:noProof/>
          <w:color w:val="000000" w:themeColor="text1"/>
          <w:szCs w:val="24"/>
          <w:lang w:val="mn-MN"/>
        </w:rPr>
        <w:t xml:space="preserve">“Төрийн ёслол, хүндэтгэлийн өргөө” цогцолбортой </w:t>
      </w:r>
      <w:r w:rsidR="00905333" w:rsidRPr="005D171F">
        <w:rPr>
          <w:rFonts w:eastAsia="Times New Roman" w:cs="Arial"/>
          <w:noProof/>
          <w:color w:val="000000" w:themeColor="text1"/>
          <w:szCs w:val="24"/>
          <w:lang w:val="mn-MN"/>
        </w:rPr>
        <w:t>танилцах</w:t>
      </w:r>
      <w:r w:rsidR="003B36C9" w:rsidRPr="005D171F">
        <w:rPr>
          <w:rFonts w:eastAsia="Times New Roman" w:cs="Arial"/>
          <w:noProof/>
          <w:color w:val="000000" w:themeColor="text1"/>
          <w:szCs w:val="24"/>
          <w:lang w:val="mn-MN"/>
        </w:rPr>
        <w:t>даа</w:t>
      </w:r>
      <w:r w:rsidR="00905333" w:rsidRPr="005D171F">
        <w:rPr>
          <w:rFonts w:eastAsia="Times New Roman" w:cs="Arial"/>
          <w:noProof/>
          <w:color w:val="000000" w:themeColor="text1"/>
          <w:szCs w:val="24"/>
          <w:lang w:val="mn-MN"/>
        </w:rPr>
        <w:t xml:space="preserve"> </w:t>
      </w:r>
      <w:r w:rsidR="0087783D" w:rsidRPr="005D171F">
        <w:rPr>
          <w:rFonts w:eastAsia="Times New Roman" w:cs="Arial"/>
          <w:noProof/>
          <w:color w:val="000000" w:themeColor="text1"/>
          <w:szCs w:val="24"/>
          <w:lang w:val="mn-MN"/>
        </w:rPr>
        <w:t>Т</w:t>
      </w:r>
      <w:r w:rsidR="00816EB4" w:rsidRPr="005D171F">
        <w:rPr>
          <w:rFonts w:eastAsia="Times New Roman" w:cs="Arial"/>
          <w:noProof/>
          <w:color w:val="000000" w:themeColor="text1"/>
          <w:szCs w:val="24"/>
          <w:lang w:val="mn-MN"/>
        </w:rPr>
        <w:t>өрийн ордонд байрладаг</w:t>
      </w:r>
      <w:r w:rsidR="006B3C30" w:rsidRPr="005D171F">
        <w:rPr>
          <w:rFonts w:eastAsia="Times New Roman" w:cs="Arial"/>
          <w:noProof/>
          <w:color w:val="000000" w:themeColor="text1"/>
          <w:szCs w:val="24"/>
          <w:lang w:val="mn-MN"/>
        </w:rPr>
        <w:t xml:space="preserve"> төрийн байгууллагын а</w:t>
      </w:r>
      <w:r w:rsidR="0087783D" w:rsidRPr="005D171F">
        <w:rPr>
          <w:rFonts w:eastAsia="Times New Roman" w:cs="Arial"/>
          <w:noProof/>
          <w:color w:val="000000" w:themeColor="text1"/>
          <w:szCs w:val="24"/>
          <w:lang w:val="mn-MN"/>
        </w:rPr>
        <w:t>лбан хаагчийн</w:t>
      </w:r>
      <w:r w:rsidR="003B36C9"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өрөө, тасалгаанд нэвтрэх</w:t>
      </w:r>
      <w:r w:rsidR="003B36C9" w:rsidRPr="005D171F">
        <w:rPr>
          <w:rFonts w:eastAsia="Times New Roman" w:cs="Arial"/>
          <w:noProof/>
          <w:color w:val="000000" w:themeColor="text1"/>
          <w:szCs w:val="24"/>
          <w:lang w:val="mn-MN"/>
        </w:rPr>
        <w:t>гүй</w:t>
      </w:r>
      <w:r w:rsidR="00905333" w:rsidRPr="005D171F">
        <w:rPr>
          <w:rFonts w:eastAsia="Times New Roman" w:cs="Arial"/>
          <w:noProof/>
          <w:color w:val="000000" w:themeColor="text1"/>
          <w:szCs w:val="24"/>
          <w:lang w:val="mn-MN"/>
        </w:rPr>
        <w:t xml:space="preserve">, </w:t>
      </w:r>
      <w:r w:rsidR="0087783D" w:rsidRPr="005D171F">
        <w:rPr>
          <w:rFonts w:eastAsia="Times New Roman" w:cs="Arial"/>
          <w:noProof/>
          <w:color w:val="000000" w:themeColor="text1"/>
          <w:szCs w:val="24"/>
          <w:lang w:val="mn-MN"/>
        </w:rPr>
        <w:t xml:space="preserve">бусдад </w:t>
      </w:r>
      <w:r w:rsidR="00905333" w:rsidRPr="005D171F">
        <w:rPr>
          <w:rFonts w:eastAsia="Times New Roman" w:cs="Arial"/>
          <w:noProof/>
          <w:color w:val="000000" w:themeColor="text1"/>
          <w:szCs w:val="24"/>
          <w:lang w:val="mn-MN"/>
        </w:rPr>
        <w:t xml:space="preserve">саад </w:t>
      </w:r>
      <w:r w:rsidR="0087783D" w:rsidRPr="005D171F">
        <w:rPr>
          <w:rFonts w:eastAsia="Times New Roman" w:cs="Arial"/>
          <w:noProof/>
          <w:color w:val="000000" w:themeColor="text1"/>
          <w:szCs w:val="24"/>
          <w:lang w:val="mn-MN"/>
        </w:rPr>
        <w:t xml:space="preserve">болохгүй </w:t>
      </w:r>
      <w:r w:rsidR="003B36C9" w:rsidRPr="005D171F">
        <w:rPr>
          <w:rFonts w:eastAsia="Times New Roman" w:cs="Arial"/>
          <w:noProof/>
          <w:color w:val="000000" w:themeColor="text1"/>
          <w:szCs w:val="24"/>
          <w:lang w:val="mn-MN"/>
        </w:rPr>
        <w:t>байх</w:t>
      </w:r>
      <w:r w:rsidR="0087783D" w:rsidRPr="005D171F">
        <w:rPr>
          <w:rFonts w:eastAsia="Times New Roman" w:cs="Arial"/>
          <w:noProof/>
          <w:color w:val="000000" w:themeColor="text1"/>
          <w:szCs w:val="24"/>
          <w:lang w:val="mn-MN"/>
        </w:rPr>
        <w:t>;</w:t>
      </w:r>
    </w:p>
    <w:p w14:paraId="6682D034" w14:textId="77777777" w:rsidR="003B36C9" w:rsidRPr="005D171F" w:rsidRDefault="003B36C9" w:rsidP="00905333">
      <w:pPr>
        <w:suppressAutoHyphens/>
        <w:spacing w:line="240" w:lineRule="auto"/>
        <w:ind w:firstLine="1429"/>
        <w:rPr>
          <w:rFonts w:eastAsia="Times New Roman" w:cs="Arial"/>
          <w:noProof/>
          <w:color w:val="000000" w:themeColor="text1"/>
          <w:szCs w:val="24"/>
          <w:lang w:val="mn-MN"/>
        </w:rPr>
      </w:pPr>
    </w:p>
    <w:p w14:paraId="437A3E78" w14:textId="10C442FF" w:rsidR="00905333" w:rsidRPr="005D171F" w:rsidRDefault="000F5474"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2.1.15.</w:t>
      </w:r>
      <w:r w:rsidR="003B36C9" w:rsidRPr="005D171F">
        <w:rPr>
          <w:rFonts w:eastAsia="Times New Roman" w:cs="Arial"/>
          <w:noProof/>
          <w:color w:val="000000" w:themeColor="text1"/>
          <w:szCs w:val="24"/>
          <w:lang w:val="mn-MN"/>
        </w:rPr>
        <w:t>Монгол Улсын Их Хурлын үйл ажиллагаа</w:t>
      </w:r>
      <w:r w:rsidR="002926B8" w:rsidRPr="005D171F">
        <w:rPr>
          <w:rFonts w:eastAsia="Times New Roman" w:cs="Arial"/>
          <w:noProof/>
          <w:color w:val="000000" w:themeColor="text1"/>
          <w:szCs w:val="24"/>
          <w:lang w:val="mn-MN"/>
        </w:rPr>
        <w:t xml:space="preserve">, </w:t>
      </w:r>
      <w:r w:rsidR="00780743" w:rsidRPr="005D171F">
        <w:rPr>
          <w:rFonts w:eastAsia="Times New Roman" w:cs="Arial"/>
          <w:noProof/>
          <w:color w:val="000000" w:themeColor="text1"/>
          <w:szCs w:val="24"/>
          <w:lang w:val="mn-MN"/>
        </w:rPr>
        <w:t xml:space="preserve">Төрийн ордон,  </w:t>
      </w:r>
      <w:r w:rsidR="007B33B3" w:rsidRPr="005D171F">
        <w:rPr>
          <w:rFonts w:eastAsia="Times New Roman" w:cs="Arial"/>
          <w:noProof/>
          <w:color w:val="000000" w:themeColor="text1"/>
          <w:szCs w:val="24"/>
          <w:lang w:val="mn-MN"/>
        </w:rPr>
        <w:t xml:space="preserve">“Төрийн ёслол, хүндэтгэлийн өргөө” цогцолбортой </w:t>
      </w:r>
      <w:r w:rsidR="003B36C9" w:rsidRPr="005D171F">
        <w:rPr>
          <w:rFonts w:eastAsia="Times New Roman" w:cs="Arial"/>
          <w:noProof/>
          <w:color w:val="000000" w:themeColor="text1"/>
          <w:szCs w:val="24"/>
          <w:lang w:val="mn-MN"/>
        </w:rPr>
        <w:t xml:space="preserve">танилцахдаа </w:t>
      </w:r>
      <w:r w:rsidR="00905333" w:rsidRPr="005D171F">
        <w:rPr>
          <w:rFonts w:eastAsia="Times New Roman" w:cs="Arial"/>
          <w:noProof/>
          <w:color w:val="000000" w:themeColor="text1"/>
          <w:szCs w:val="24"/>
          <w:lang w:val="mn-MN"/>
        </w:rPr>
        <w:t>овор ихтэй зүйл, багаж хэрэгсэл авч орох</w:t>
      </w:r>
      <w:r w:rsidR="003B36C9" w:rsidRPr="005D171F">
        <w:rPr>
          <w:rFonts w:eastAsia="Times New Roman" w:cs="Arial"/>
          <w:noProof/>
          <w:color w:val="000000" w:themeColor="text1"/>
          <w:szCs w:val="24"/>
          <w:lang w:val="mn-MN"/>
        </w:rPr>
        <w:t>гүй байх</w:t>
      </w:r>
      <w:r w:rsidR="00905333" w:rsidRPr="005D171F">
        <w:rPr>
          <w:rFonts w:eastAsia="Times New Roman" w:cs="Arial"/>
          <w:noProof/>
          <w:color w:val="000000" w:themeColor="text1"/>
          <w:szCs w:val="24"/>
          <w:lang w:val="mn-MN"/>
        </w:rPr>
        <w:t>;</w:t>
      </w:r>
    </w:p>
    <w:p w14:paraId="43BB6ACB"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07FCC87D" w14:textId="544AE622" w:rsidR="00905333" w:rsidRPr="005D171F" w:rsidRDefault="000F5474"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2.1.16.</w:t>
      </w:r>
      <w:r w:rsidR="00905333" w:rsidRPr="005D171F">
        <w:rPr>
          <w:rFonts w:eastAsia="Times New Roman" w:cs="Arial"/>
          <w:noProof/>
          <w:color w:val="000000" w:themeColor="text1"/>
          <w:szCs w:val="24"/>
          <w:lang w:val="mn-MN"/>
        </w:rPr>
        <w:t>цай зөөгч, жижүүрийн үүрэг гүйцэтгэж байгаа цахилгаанчин, сантехникч, мужаан, өдрийн үйлчилгээний ажилтнуудаас бусад үйлчилгээний ажилтан ажлын цагаар хонгилоор явах</w:t>
      </w:r>
      <w:r w:rsidR="003B36C9" w:rsidRPr="005D171F">
        <w:rPr>
          <w:rFonts w:eastAsia="Times New Roman" w:cs="Arial"/>
          <w:noProof/>
          <w:color w:val="000000" w:themeColor="text1"/>
          <w:szCs w:val="24"/>
          <w:lang w:val="mn-MN"/>
        </w:rPr>
        <w:t>гүй байх</w:t>
      </w:r>
      <w:r w:rsidR="00905333" w:rsidRPr="005D171F">
        <w:rPr>
          <w:rFonts w:eastAsia="Times New Roman" w:cs="Arial"/>
          <w:noProof/>
          <w:color w:val="000000" w:themeColor="text1"/>
          <w:szCs w:val="24"/>
          <w:lang w:val="mn-MN"/>
        </w:rPr>
        <w:t>;</w:t>
      </w:r>
    </w:p>
    <w:p w14:paraId="07A4159E"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3CDDF656" w14:textId="331B3BB1" w:rsidR="00905333" w:rsidRPr="005D171F" w:rsidRDefault="000F5474"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2.1.17.</w:t>
      </w:r>
      <w:r w:rsidR="00905333" w:rsidRPr="005D171F">
        <w:rPr>
          <w:rFonts w:eastAsia="Times New Roman" w:cs="Arial"/>
          <w:noProof/>
          <w:color w:val="000000" w:themeColor="text1"/>
          <w:szCs w:val="24"/>
          <w:lang w:val="mn-MN"/>
        </w:rPr>
        <w:t>Төрийн орд</w:t>
      </w:r>
      <w:r w:rsidR="002926B8" w:rsidRPr="005D171F">
        <w:rPr>
          <w:rFonts w:eastAsia="Times New Roman" w:cs="Arial"/>
          <w:noProof/>
          <w:color w:val="000000" w:themeColor="text1"/>
          <w:szCs w:val="24"/>
          <w:lang w:val="mn-MN"/>
        </w:rPr>
        <w:t xml:space="preserve">ны болон </w:t>
      </w:r>
      <w:r w:rsidR="007B33B3" w:rsidRPr="005D171F">
        <w:rPr>
          <w:rFonts w:eastAsia="Times New Roman" w:cs="Arial"/>
          <w:noProof/>
          <w:color w:val="000000" w:themeColor="text1"/>
          <w:szCs w:val="24"/>
          <w:lang w:val="mn-MN"/>
        </w:rPr>
        <w:t>“</w:t>
      </w:r>
      <w:r w:rsidR="00905333" w:rsidRPr="005D171F">
        <w:rPr>
          <w:rFonts w:eastAsia="Times New Roman" w:cs="Arial"/>
          <w:noProof/>
          <w:color w:val="000000" w:themeColor="text1"/>
          <w:szCs w:val="24"/>
          <w:lang w:val="mn-MN"/>
        </w:rPr>
        <w:t xml:space="preserve">Төрийн ёслол, хүндэтгэлийн </w:t>
      </w:r>
      <w:r w:rsidR="007B33B3" w:rsidRPr="005D171F">
        <w:rPr>
          <w:rFonts w:eastAsia="Times New Roman" w:cs="Arial"/>
          <w:noProof/>
          <w:color w:val="000000" w:themeColor="text1"/>
          <w:szCs w:val="24"/>
          <w:lang w:val="mn-MN"/>
        </w:rPr>
        <w:t>өргөө” цогцолборын</w:t>
      </w:r>
      <w:r w:rsidR="00523E6B"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хананд зөвшөөрөлгүй</w:t>
      </w:r>
      <w:r w:rsidR="002926B8" w:rsidRPr="005D171F">
        <w:rPr>
          <w:rFonts w:eastAsia="Times New Roman" w:cs="Arial"/>
          <w:noProof/>
          <w:color w:val="000000" w:themeColor="text1"/>
          <w:szCs w:val="24"/>
          <w:lang w:val="mn-MN"/>
        </w:rPr>
        <w:t>гээр</w:t>
      </w:r>
      <w:r w:rsidR="00905333" w:rsidRPr="005D171F">
        <w:rPr>
          <w:rFonts w:eastAsia="Times New Roman" w:cs="Arial"/>
          <w:noProof/>
          <w:color w:val="000000" w:themeColor="text1"/>
          <w:szCs w:val="24"/>
          <w:lang w:val="mn-MN"/>
        </w:rPr>
        <w:t xml:space="preserve"> зураг</w:t>
      </w:r>
      <w:r w:rsidR="00523E6B"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 xml:space="preserve">бусад эд зүйл </w:t>
      </w:r>
      <w:r w:rsidR="00780743" w:rsidRPr="005D171F">
        <w:rPr>
          <w:rFonts w:eastAsia="Times New Roman" w:cs="Arial"/>
          <w:noProof/>
          <w:color w:val="000000" w:themeColor="text1"/>
          <w:szCs w:val="24"/>
          <w:lang w:val="mn-MN"/>
        </w:rPr>
        <w:t>өлгөхгүй, байрлуулахгүй байх</w:t>
      </w:r>
      <w:r w:rsidR="00905333" w:rsidRPr="005D171F">
        <w:rPr>
          <w:rFonts w:eastAsia="Times New Roman" w:cs="Arial"/>
          <w:noProof/>
          <w:color w:val="000000" w:themeColor="text1"/>
          <w:szCs w:val="24"/>
          <w:lang w:val="mn-MN"/>
        </w:rPr>
        <w:t>;</w:t>
      </w:r>
    </w:p>
    <w:p w14:paraId="2A4013F7" w14:textId="77777777" w:rsidR="00905333" w:rsidRPr="005D171F" w:rsidRDefault="00905333" w:rsidP="00905333">
      <w:pPr>
        <w:suppressAutoHyphens/>
        <w:spacing w:line="240" w:lineRule="auto"/>
        <w:ind w:firstLine="1429"/>
        <w:rPr>
          <w:rFonts w:eastAsia="Times New Roman" w:cs="Arial"/>
          <w:noProof/>
          <w:color w:val="000000" w:themeColor="text1"/>
          <w:szCs w:val="24"/>
          <w:lang w:val="mn-MN"/>
        </w:rPr>
      </w:pPr>
    </w:p>
    <w:p w14:paraId="774AB295" w14:textId="1056EC57" w:rsidR="00905333" w:rsidRPr="005D171F" w:rsidRDefault="000F5474" w:rsidP="00905333">
      <w:pPr>
        <w:suppressAutoHyphens/>
        <w:spacing w:line="240" w:lineRule="auto"/>
        <w:ind w:firstLine="1429"/>
        <w:rPr>
          <w:rFonts w:eastAsia="Times New Roman" w:cs="Arial"/>
          <w:noProof/>
          <w:color w:val="000000" w:themeColor="text1"/>
          <w:szCs w:val="24"/>
          <w:lang w:val="mn-MN"/>
        </w:rPr>
      </w:pPr>
      <w:r w:rsidRPr="005D171F">
        <w:rPr>
          <w:rFonts w:eastAsia="Times New Roman" w:cs="Arial"/>
          <w:noProof/>
          <w:color w:val="000000" w:themeColor="text1"/>
          <w:szCs w:val="24"/>
          <w:lang w:val="mn-MN"/>
        </w:rPr>
        <w:t>2.1.18.</w:t>
      </w:r>
      <w:r w:rsidR="00905333" w:rsidRPr="005D171F">
        <w:rPr>
          <w:rFonts w:eastAsia="Times New Roman" w:cs="Arial"/>
          <w:noProof/>
          <w:color w:val="000000" w:themeColor="text1"/>
          <w:szCs w:val="24"/>
          <w:lang w:val="mn-MN"/>
        </w:rPr>
        <w:t>Төрийн орд</w:t>
      </w:r>
      <w:r w:rsidR="00523E6B" w:rsidRPr="005D171F">
        <w:rPr>
          <w:rFonts w:eastAsia="Times New Roman" w:cs="Arial"/>
          <w:noProof/>
          <w:color w:val="000000" w:themeColor="text1"/>
          <w:szCs w:val="24"/>
          <w:lang w:val="mn-MN"/>
        </w:rPr>
        <w:t xml:space="preserve">ны </w:t>
      </w:r>
      <w:r w:rsidR="002926B8" w:rsidRPr="005D171F">
        <w:rPr>
          <w:rFonts w:eastAsia="Times New Roman" w:cs="Arial"/>
          <w:noProof/>
          <w:color w:val="000000" w:themeColor="text1"/>
          <w:szCs w:val="24"/>
          <w:lang w:val="mn-MN"/>
        </w:rPr>
        <w:t xml:space="preserve">гадаах </w:t>
      </w:r>
      <w:r w:rsidR="00905333" w:rsidRPr="005D171F">
        <w:rPr>
          <w:rFonts w:eastAsia="Times New Roman" w:cs="Arial"/>
          <w:noProof/>
          <w:color w:val="000000" w:themeColor="text1"/>
          <w:szCs w:val="24"/>
          <w:lang w:val="mn-MN"/>
        </w:rPr>
        <w:t>зөвшөөрөгдсөн цэгээс бусад газар</w:t>
      </w:r>
      <w:r w:rsidR="002926B8" w:rsidRPr="005D171F">
        <w:rPr>
          <w:rFonts w:eastAsia="Times New Roman" w:cs="Arial"/>
          <w:noProof/>
          <w:color w:val="000000" w:themeColor="text1"/>
          <w:szCs w:val="24"/>
          <w:lang w:val="mn-MN"/>
        </w:rPr>
        <w:t>т</w:t>
      </w:r>
      <w:r w:rsidR="00905333" w:rsidRPr="005D171F">
        <w:rPr>
          <w:rFonts w:eastAsia="Times New Roman" w:cs="Arial"/>
          <w:noProof/>
          <w:color w:val="000000" w:themeColor="text1"/>
          <w:szCs w:val="24"/>
          <w:lang w:val="mn-MN"/>
        </w:rPr>
        <w:t xml:space="preserve"> утаат тамхи </w:t>
      </w:r>
      <w:r w:rsidR="00780743" w:rsidRPr="005D171F">
        <w:rPr>
          <w:rFonts w:eastAsia="Times New Roman" w:cs="Arial"/>
          <w:noProof/>
          <w:color w:val="000000" w:themeColor="text1"/>
          <w:szCs w:val="24"/>
          <w:lang w:val="mn-MN"/>
        </w:rPr>
        <w:t>татахгүй байх</w:t>
      </w:r>
      <w:r w:rsidR="00905333" w:rsidRPr="005D171F">
        <w:rPr>
          <w:rFonts w:eastAsia="Times New Roman" w:cs="Arial"/>
          <w:noProof/>
          <w:color w:val="000000" w:themeColor="text1"/>
          <w:szCs w:val="24"/>
          <w:lang w:val="mn-MN"/>
        </w:rPr>
        <w:t>;</w:t>
      </w:r>
    </w:p>
    <w:p w14:paraId="07B205C1" w14:textId="77777777" w:rsidR="00905333" w:rsidRPr="005D171F" w:rsidRDefault="00905333" w:rsidP="00905333">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p>
    <w:p w14:paraId="539367E5" w14:textId="71B57E53" w:rsidR="00905333" w:rsidRPr="005D171F" w:rsidRDefault="000F5474" w:rsidP="00905333">
      <w:pPr>
        <w:suppressAutoHyphens/>
        <w:spacing w:line="240" w:lineRule="auto"/>
        <w:ind w:firstLine="1440"/>
        <w:rPr>
          <w:rFonts w:eastAsia="Times New Roman" w:cs="Arial"/>
          <w:noProof/>
          <w:color w:val="000000" w:themeColor="text1"/>
          <w:szCs w:val="24"/>
          <w:lang w:val="mn-MN"/>
        </w:rPr>
      </w:pPr>
      <w:r w:rsidRPr="005D171F">
        <w:rPr>
          <w:rFonts w:eastAsia="Times New Roman" w:cs="Arial"/>
          <w:noProof/>
          <w:color w:val="000000" w:themeColor="text1"/>
          <w:szCs w:val="24"/>
          <w:lang w:val="mn-MN"/>
        </w:rPr>
        <w:t>2.1.19.</w:t>
      </w:r>
      <w:r w:rsidR="00905333" w:rsidRPr="005D171F">
        <w:rPr>
          <w:rFonts w:eastAsia="Times New Roman" w:cs="Arial"/>
          <w:noProof/>
          <w:color w:val="000000" w:themeColor="text1"/>
          <w:szCs w:val="24"/>
          <w:lang w:val="mn-MN"/>
        </w:rPr>
        <w:t xml:space="preserve">Төрийн ордонд </w:t>
      </w:r>
      <w:bookmarkStart w:id="3" w:name="_Hlk179621382"/>
      <w:r w:rsidR="007B33B3" w:rsidRPr="005D171F">
        <w:rPr>
          <w:rFonts w:eastAsia="Times New Roman" w:cs="Arial"/>
          <w:bCs/>
          <w:noProof/>
          <w:color w:val="000000" w:themeColor="text1"/>
          <w:szCs w:val="24"/>
          <w:lang w:val="mn-MN"/>
        </w:rPr>
        <w:t>байрладаг төрийн байгууллагын ажилтан</w:t>
      </w:r>
      <w:r w:rsidR="007B33B3" w:rsidRPr="005D171F">
        <w:rPr>
          <w:rFonts w:eastAsia="Times New Roman" w:cs="Arial"/>
          <w:noProof/>
          <w:color w:val="000000" w:themeColor="text1"/>
          <w:szCs w:val="24"/>
          <w:lang w:val="mn-MN"/>
        </w:rPr>
        <w:t xml:space="preserve"> </w:t>
      </w:r>
      <w:bookmarkEnd w:id="3"/>
      <w:r w:rsidR="00905333" w:rsidRPr="005D171F">
        <w:rPr>
          <w:rFonts w:eastAsia="Times New Roman" w:cs="Arial"/>
          <w:noProof/>
          <w:color w:val="000000" w:themeColor="text1"/>
          <w:szCs w:val="24"/>
          <w:lang w:val="mn-MN"/>
        </w:rPr>
        <w:t>өрөө, тасалгаандаа гал түймэр гаргаж болзошгүй асаагуур, лаа, арц, хүж</w:t>
      </w:r>
      <w:r w:rsidR="002926B8" w:rsidRPr="005D171F">
        <w:rPr>
          <w:rFonts w:eastAsia="Times New Roman" w:cs="Arial"/>
          <w:noProof/>
          <w:color w:val="000000" w:themeColor="text1"/>
          <w:szCs w:val="24"/>
          <w:lang w:val="mn-MN"/>
        </w:rPr>
        <w:t xml:space="preserve"> </w:t>
      </w:r>
      <w:r w:rsidR="00905333" w:rsidRPr="005D171F">
        <w:rPr>
          <w:rFonts w:eastAsia="Times New Roman" w:cs="Arial"/>
          <w:noProof/>
          <w:color w:val="000000" w:themeColor="text1"/>
          <w:szCs w:val="24"/>
          <w:lang w:val="mn-MN"/>
        </w:rPr>
        <w:t>асаах</w:t>
      </w:r>
      <w:r w:rsidR="00523E6B" w:rsidRPr="005D171F">
        <w:rPr>
          <w:rFonts w:eastAsia="Times New Roman" w:cs="Arial"/>
          <w:noProof/>
          <w:color w:val="000000" w:themeColor="text1"/>
          <w:szCs w:val="24"/>
          <w:lang w:val="mn-MN"/>
        </w:rPr>
        <w:t>гүй байх</w:t>
      </w:r>
      <w:r w:rsidR="00905333" w:rsidRPr="005D171F">
        <w:rPr>
          <w:rFonts w:eastAsia="Times New Roman" w:cs="Arial"/>
          <w:noProof/>
          <w:color w:val="000000" w:themeColor="text1"/>
          <w:szCs w:val="24"/>
          <w:lang w:val="mn-MN"/>
        </w:rPr>
        <w:t>;</w:t>
      </w:r>
    </w:p>
    <w:p w14:paraId="5905B187" w14:textId="77777777" w:rsidR="00905333" w:rsidRPr="005D171F" w:rsidRDefault="00905333" w:rsidP="00905333">
      <w:pPr>
        <w:suppressAutoHyphens/>
        <w:spacing w:line="240" w:lineRule="auto"/>
        <w:ind w:firstLine="720"/>
        <w:rPr>
          <w:rFonts w:eastAsia="Times New Roman" w:cs="Arial"/>
          <w:noProof/>
          <w:color w:val="000000" w:themeColor="text1"/>
          <w:szCs w:val="24"/>
          <w:lang w:val="mn-MN"/>
        </w:rPr>
      </w:pPr>
    </w:p>
    <w:p w14:paraId="4A78731D" w14:textId="5ABC233F" w:rsidR="00905333" w:rsidRPr="005D171F" w:rsidRDefault="00905333" w:rsidP="00905333">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ab/>
      </w:r>
      <w:r w:rsidR="000F5474" w:rsidRPr="005D171F">
        <w:rPr>
          <w:rFonts w:eastAsia="Times New Roman" w:cs="Arial"/>
          <w:noProof/>
          <w:color w:val="000000" w:themeColor="text1"/>
          <w:szCs w:val="24"/>
          <w:lang w:val="mn-MN"/>
        </w:rPr>
        <w:t>2.1.20.</w:t>
      </w:r>
      <w:r w:rsidRPr="005D171F">
        <w:rPr>
          <w:rFonts w:eastAsia="Times New Roman" w:cs="Arial"/>
          <w:noProof/>
          <w:color w:val="000000" w:themeColor="text1"/>
          <w:szCs w:val="24"/>
          <w:lang w:val="mn-MN"/>
        </w:rPr>
        <w:t>гал унтраах анхан шатны багаж</w:t>
      </w:r>
      <w:r w:rsidR="002926B8"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хэрэгсэл /бүх төрлийн гал унтраагуур, ГК/-ийг цэвэрлэгээ, үйлчилгээ хийхээс бусад тохиолдолд дур мэдэж зөөвөрлөх, лац, ломбыг хөдөлгөх</w:t>
      </w:r>
      <w:r w:rsidR="00523E6B" w:rsidRPr="005D171F">
        <w:rPr>
          <w:rFonts w:eastAsia="Times New Roman" w:cs="Arial"/>
          <w:noProof/>
          <w:color w:val="000000" w:themeColor="text1"/>
          <w:szCs w:val="24"/>
          <w:lang w:val="mn-MN"/>
        </w:rPr>
        <w:t>гүй байх</w:t>
      </w:r>
      <w:r w:rsidR="00425CF9" w:rsidRPr="005D171F">
        <w:rPr>
          <w:rFonts w:eastAsia="Times New Roman" w:cs="Arial"/>
          <w:noProof/>
          <w:color w:val="000000" w:themeColor="text1"/>
          <w:szCs w:val="24"/>
          <w:lang w:val="mn-MN"/>
        </w:rPr>
        <w:t>.</w:t>
      </w:r>
    </w:p>
    <w:p w14:paraId="09E50F08" w14:textId="77777777" w:rsidR="00905333" w:rsidRPr="005D171F" w:rsidRDefault="00905333" w:rsidP="00905333">
      <w:pPr>
        <w:suppressAutoHyphens/>
        <w:spacing w:line="240" w:lineRule="auto"/>
        <w:ind w:firstLine="1429"/>
        <w:rPr>
          <w:rFonts w:eastAsia="Times New Roman" w:cs="Arial"/>
          <w:b/>
          <w:noProof/>
          <w:color w:val="000000" w:themeColor="text1"/>
          <w:szCs w:val="24"/>
          <w:lang w:val="mn-MN"/>
        </w:rPr>
      </w:pPr>
    </w:p>
    <w:p w14:paraId="4DB1CEB2" w14:textId="7EA113B4" w:rsidR="00780743" w:rsidRPr="005D171F" w:rsidRDefault="00905333" w:rsidP="005D67AF">
      <w:pPr>
        <w:suppressAutoHyphens/>
        <w:spacing w:line="240" w:lineRule="auto"/>
        <w:ind w:firstLine="720"/>
        <w:rPr>
          <w:rFonts w:eastAsia="Times New Roman" w:cs="Arial"/>
          <w:noProof/>
          <w:color w:val="000000" w:themeColor="text1"/>
          <w:szCs w:val="24"/>
          <w:lang w:val="mn-MN"/>
        </w:rPr>
      </w:pPr>
      <w:r w:rsidRPr="005D171F">
        <w:rPr>
          <w:rFonts w:eastAsia="Times New Roman" w:cs="Arial"/>
          <w:noProof/>
          <w:color w:val="000000" w:themeColor="text1"/>
          <w:szCs w:val="24"/>
          <w:lang w:val="mn-MN"/>
        </w:rPr>
        <w:t>2.2.Төрийн ордон</w:t>
      </w:r>
      <w:r w:rsidR="002926B8" w:rsidRPr="005D171F">
        <w:rPr>
          <w:rFonts w:eastAsia="Times New Roman" w:cs="Arial"/>
          <w:noProof/>
          <w:color w:val="000000" w:themeColor="text1"/>
          <w:szCs w:val="24"/>
          <w:lang w:val="mn-MN"/>
        </w:rPr>
        <w:t>, түүний хамгаалалтын бүсэд</w:t>
      </w:r>
      <w:r w:rsidRPr="005D171F">
        <w:rPr>
          <w:rFonts w:eastAsia="Times New Roman" w:cs="Arial"/>
          <w:noProof/>
          <w:color w:val="000000" w:themeColor="text1"/>
          <w:szCs w:val="24"/>
          <w:lang w:val="mn-MN"/>
        </w:rPr>
        <w:t xml:space="preserve"> гэмт хэргийн шинжтэй үйлдэл гарсан тохиолдолд Хамгаалалтын хэлтсийн ээлж хариуцсан дарга Төрийн тусгай хамгаалалтын газрын</w:t>
      </w:r>
      <w:r w:rsidR="002926B8" w:rsidRPr="005D171F">
        <w:rPr>
          <w:rFonts w:eastAsia="Times New Roman" w:cs="Arial"/>
          <w:noProof/>
          <w:color w:val="000000" w:themeColor="text1"/>
          <w:szCs w:val="24"/>
          <w:lang w:val="mn-MN"/>
        </w:rPr>
        <w:t xml:space="preserve"> </w:t>
      </w:r>
      <w:r w:rsidRPr="005D171F">
        <w:rPr>
          <w:rFonts w:eastAsia="Times New Roman" w:cs="Arial"/>
          <w:noProof/>
          <w:color w:val="000000" w:themeColor="text1"/>
          <w:szCs w:val="24"/>
          <w:lang w:val="mn-MN"/>
        </w:rPr>
        <w:t>жижүүр болон харьяа дүүргийн цагдаагийн байгууллагад мэдэгдэж, шалгуулах арга хэмжээ авна.</w:t>
      </w:r>
    </w:p>
    <w:p w14:paraId="12D5C3A7" w14:textId="77777777" w:rsidR="00905333" w:rsidRPr="005D171F" w:rsidRDefault="00905333" w:rsidP="00905333">
      <w:pPr>
        <w:suppressAutoHyphens/>
        <w:spacing w:line="240" w:lineRule="auto"/>
        <w:rPr>
          <w:rFonts w:eastAsia="Times New Roman" w:cs="Arial"/>
          <w:b/>
          <w:noProof/>
          <w:color w:val="000000" w:themeColor="text1"/>
          <w:szCs w:val="24"/>
          <w:lang w:val="mn-MN"/>
        </w:rPr>
      </w:pPr>
    </w:p>
    <w:p w14:paraId="2DBFA513" w14:textId="77777777" w:rsidR="00905333" w:rsidRPr="005D171F" w:rsidRDefault="00905333" w:rsidP="00905333">
      <w:pPr>
        <w:suppressAutoHyphens/>
        <w:spacing w:line="240" w:lineRule="auto"/>
        <w:ind w:firstLine="1429"/>
        <w:jc w:val="center"/>
        <w:rPr>
          <w:rFonts w:eastAsia="Times New Roman" w:cs="Arial"/>
          <w:b/>
          <w:noProof/>
          <w:color w:val="000000" w:themeColor="text1"/>
          <w:szCs w:val="24"/>
          <w:lang w:val="mn-MN"/>
        </w:rPr>
      </w:pPr>
      <w:r w:rsidRPr="005D171F">
        <w:rPr>
          <w:rFonts w:eastAsia="Times New Roman" w:cs="Arial"/>
          <w:b/>
          <w:noProof/>
          <w:color w:val="000000" w:themeColor="text1"/>
          <w:szCs w:val="24"/>
          <w:lang w:val="mn-MN"/>
        </w:rPr>
        <w:t>Гурав.Журам зөрчигчид хүлээлгэх хариуцлага</w:t>
      </w:r>
    </w:p>
    <w:p w14:paraId="2C2CA7B7" w14:textId="77777777" w:rsidR="00905333" w:rsidRPr="005D171F" w:rsidRDefault="00905333" w:rsidP="00905333">
      <w:pPr>
        <w:tabs>
          <w:tab w:val="left" w:pos="1134"/>
        </w:tabs>
        <w:suppressAutoHyphens/>
        <w:spacing w:after="5" w:line="240" w:lineRule="auto"/>
        <w:ind w:right="20"/>
        <w:contextualSpacing/>
        <w:rPr>
          <w:rFonts w:eastAsia="Times New Roman" w:cs="Arial"/>
          <w:noProof/>
          <w:color w:val="000000" w:themeColor="text1"/>
          <w:szCs w:val="24"/>
          <w:lang w:val="mn-MN"/>
        </w:rPr>
      </w:pPr>
    </w:p>
    <w:p w14:paraId="482ADAD7" w14:textId="3E365380" w:rsidR="00905333" w:rsidRPr="005D171F" w:rsidRDefault="00905333" w:rsidP="00905333">
      <w:pPr>
        <w:suppressAutoHyphens/>
        <w:spacing w:after="5" w:line="240" w:lineRule="auto"/>
        <w:ind w:right="20"/>
        <w:contextualSpacing/>
        <w:rPr>
          <w:rFonts w:eastAsia="Times New Roman" w:cs="Arial"/>
          <w:noProof/>
          <w:color w:val="000000" w:themeColor="text1"/>
          <w:szCs w:val="24"/>
          <w:lang w:val="mn-MN"/>
        </w:rPr>
      </w:pPr>
      <w:r w:rsidRPr="005D171F">
        <w:rPr>
          <w:rFonts w:eastAsia="Times New Roman" w:cs="Arial"/>
          <w:noProof/>
          <w:color w:val="000000" w:themeColor="text1"/>
          <w:szCs w:val="24"/>
          <w:lang w:val="mn-MN"/>
        </w:rPr>
        <w:lastRenderedPageBreak/>
        <w:tab/>
        <w:t>3.1.Энэ журмыг зөрчсөн этгээдэд холбогдох хууль тогтоомжид заасан хариуцлага хүлээлгэнэ.</w:t>
      </w:r>
    </w:p>
    <w:p w14:paraId="37D20FB0" w14:textId="77777777" w:rsidR="00780743" w:rsidRPr="005D171F" w:rsidRDefault="00780743" w:rsidP="00905333">
      <w:pPr>
        <w:suppressAutoHyphens/>
        <w:spacing w:after="5" w:line="240" w:lineRule="auto"/>
        <w:ind w:right="20"/>
        <w:contextualSpacing/>
        <w:rPr>
          <w:rFonts w:eastAsia="Times New Roman" w:cs="Arial"/>
          <w:noProof/>
          <w:color w:val="000000" w:themeColor="text1"/>
          <w:szCs w:val="24"/>
          <w:lang w:val="mn-MN"/>
        </w:rPr>
      </w:pPr>
    </w:p>
    <w:p w14:paraId="635A318D" w14:textId="77777777" w:rsidR="00780743" w:rsidRPr="005D171F" w:rsidRDefault="00780743" w:rsidP="00905333">
      <w:pPr>
        <w:suppressAutoHyphens/>
        <w:spacing w:after="5" w:line="240" w:lineRule="auto"/>
        <w:ind w:right="20"/>
        <w:contextualSpacing/>
        <w:rPr>
          <w:rFonts w:eastAsia="Times New Roman" w:cs="Arial"/>
          <w:noProof/>
          <w:color w:val="000000" w:themeColor="text1"/>
          <w:szCs w:val="24"/>
          <w:lang w:val="mn-MN"/>
        </w:rPr>
      </w:pPr>
    </w:p>
    <w:p w14:paraId="615DF0EA" w14:textId="4F036B2A" w:rsidR="005C4BD6" w:rsidRPr="005D171F" w:rsidRDefault="00905333" w:rsidP="00A57BE4">
      <w:pPr>
        <w:suppressAutoHyphens/>
        <w:spacing w:line="240" w:lineRule="auto"/>
        <w:jc w:val="center"/>
        <w:rPr>
          <w:lang w:val="mn-MN"/>
        </w:rPr>
      </w:pPr>
      <w:r w:rsidRPr="005D171F">
        <w:rPr>
          <w:rFonts w:eastAsia="Times New Roman" w:cs="Arial"/>
          <w:bCs/>
          <w:noProof/>
          <w:color w:val="000000" w:themeColor="text1"/>
          <w:szCs w:val="24"/>
          <w:lang w:val="mn-MN"/>
        </w:rPr>
        <w:t>---оОо---</w:t>
      </w:r>
    </w:p>
    <w:sectPr w:rsidR="005C4BD6" w:rsidRPr="005D171F" w:rsidSect="00905333">
      <w:footerReference w:type="even" r:id="rId7"/>
      <w:footerReference w:type="default" r:id="rId8"/>
      <w:headerReference w:type="first" r:id="rId9"/>
      <w:pgSz w:w="11906" w:h="16838"/>
      <w:pgMar w:top="1134" w:right="851" w:bottom="1134" w:left="1701" w:header="425"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684AB" w14:textId="77777777" w:rsidR="00B9176A" w:rsidRDefault="00B9176A">
      <w:pPr>
        <w:spacing w:line="240" w:lineRule="auto"/>
      </w:pPr>
      <w:r>
        <w:separator/>
      </w:r>
    </w:p>
  </w:endnote>
  <w:endnote w:type="continuationSeparator" w:id="0">
    <w:p w14:paraId="300244E1" w14:textId="77777777" w:rsidR="00B9176A" w:rsidRDefault="00B91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984085"/>
      <w:docPartObj>
        <w:docPartGallery w:val="Page Numbers (Bottom of Page)"/>
        <w:docPartUnique/>
      </w:docPartObj>
    </w:sdtPr>
    <w:sdtEndPr>
      <w:rPr>
        <w:noProof/>
      </w:rPr>
    </w:sdtEndPr>
    <w:sdtContent>
      <w:p w14:paraId="3063E5B6" w14:textId="02E23D98" w:rsidR="000F5474" w:rsidRDefault="000F5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54E06" w14:textId="77777777" w:rsidR="002A1CB8" w:rsidRDefault="002A1CB8" w:rsidP="00643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0345716"/>
      <w:docPartObj>
        <w:docPartGallery w:val="Page Numbers (Bottom of Page)"/>
        <w:docPartUnique/>
      </w:docPartObj>
    </w:sdtPr>
    <w:sdtEndPr>
      <w:rPr>
        <w:noProof/>
      </w:rPr>
    </w:sdtEndPr>
    <w:sdtContent>
      <w:p w14:paraId="75EBEBC3" w14:textId="51965DC8" w:rsidR="00251F3D" w:rsidRDefault="00251F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E3D5C" w14:textId="77777777" w:rsidR="002A1CB8" w:rsidRDefault="002A1CB8" w:rsidP="006430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0AB92" w14:textId="77777777" w:rsidR="00B9176A" w:rsidRDefault="00B9176A">
      <w:pPr>
        <w:spacing w:line="240" w:lineRule="auto"/>
      </w:pPr>
      <w:r>
        <w:separator/>
      </w:r>
    </w:p>
  </w:footnote>
  <w:footnote w:type="continuationSeparator" w:id="0">
    <w:p w14:paraId="3A09AF8B" w14:textId="77777777" w:rsidR="00B9176A" w:rsidRDefault="00B917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FA06" w14:textId="77777777" w:rsidR="002A1CB8" w:rsidRDefault="0088068E">
    <w:pPr>
      <w:pStyle w:val="Header"/>
      <w:jc w:val="right"/>
      <w:rPr>
        <w:i/>
        <w:u w:val="single"/>
      </w:rPr>
    </w:pPr>
    <w:proofErr w:type="spellStart"/>
    <w:r>
      <w:rPr>
        <w:i/>
        <w:u w:val="single"/>
      </w:rPr>
      <w:t>Төсөл</w:t>
    </w:r>
    <w:proofErr w:type="spellEnd"/>
    <w:r>
      <w:rPr>
        <w:i/>
        <w:u w:val="single"/>
      </w:rPr>
      <w:t>, санал</w:t>
    </w:r>
  </w:p>
  <w:p w14:paraId="44BC9B3C" w14:textId="77777777" w:rsidR="002A1CB8" w:rsidRDefault="002A1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33"/>
    <w:rsid w:val="00005524"/>
    <w:rsid w:val="00014293"/>
    <w:rsid w:val="00015C39"/>
    <w:rsid w:val="000377B7"/>
    <w:rsid w:val="00042711"/>
    <w:rsid w:val="00051840"/>
    <w:rsid w:val="00052F44"/>
    <w:rsid w:val="0005638B"/>
    <w:rsid w:val="0006563A"/>
    <w:rsid w:val="00073899"/>
    <w:rsid w:val="00082E2B"/>
    <w:rsid w:val="00091E1A"/>
    <w:rsid w:val="000A05ED"/>
    <w:rsid w:val="000A5219"/>
    <w:rsid w:val="000B23D5"/>
    <w:rsid w:val="000C2210"/>
    <w:rsid w:val="000D1F67"/>
    <w:rsid w:val="000D31EC"/>
    <w:rsid w:val="000D553A"/>
    <w:rsid w:val="000D7AC7"/>
    <w:rsid w:val="000E06C7"/>
    <w:rsid w:val="000E540A"/>
    <w:rsid w:val="000E7C92"/>
    <w:rsid w:val="000F0175"/>
    <w:rsid w:val="000F3D28"/>
    <w:rsid w:val="000F5474"/>
    <w:rsid w:val="001060F4"/>
    <w:rsid w:val="00112A2D"/>
    <w:rsid w:val="001141B9"/>
    <w:rsid w:val="00117172"/>
    <w:rsid w:val="00120398"/>
    <w:rsid w:val="00121F80"/>
    <w:rsid w:val="00142E05"/>
    <w:rsid w:val="00143E31"/>
    <w:rsid w:val="0015015F"/>
    <w:rsid w:val="00164BAF"/>
    <w:rsid w:val="001657ED"/>
    <w:rsid w:val="00176FB5"/>
    <w:rsid w:val="001868EB"/>
    <w:rsid w:val="00193440"/>
    <w:rsid w:val="001B0F81"/>
    <w:rsid w:val="001B3FEB"/>
    <w:rsid w:val="001C2F0E"/>
    <w:rsid w:val="001C47FD"/>
    <w:rsid w:val="001D46B1"/>
    <w:rsid w:val="001E1442"/>
    <w:rsid w:val="001E1585"/>
    <w:rsid w:val="001E4AF8"/>
    <w:rsid w:val="00201067"/>
    <w:rsid w:val="00201F39"/>
    <w:rsid w:val="00205337"/>
    <w:rsid w:val="00210884"/>
    <w:rsid w:val="00213173"/>
    <w:rsid w:val="002138BD"/>
    <w:rsid w:val="00214307"/>
    <w:rsid w:val="0021763C"/>
    <w:rsid w:val="002247D7"/>
    <w:rsid w:val="00224A0E"/>
    <w:rsid w:val="00230306"/>
    <w:rsid w:val="00232032"/>
    <w:rsid w:val="0023276F"/>
    <w:rsid w:val="00241ABA"/>
    <w:rsid w:val="0024429B"/>
    <w:rsid w:val="00245B98"/>
    <w:rsid w:val="00251F3D"/>
    <w:rsid w:val="00253403"/>
    <w:rsid w:val="002539AE"/>
    <w:rsid w:val="00267206"/>
    <w:rsid w:val="0028127C"/>
    <w:rsid w:val="00282CA7"/>
    <w:rsid w:val="00286EA9"/>
    <w:rsid w:val="0029125F"/>
    <w:rsid w:val="002926B8"/>
    <w:rsid w:val="00294450"/>
    <w:rsid w:val="00296234"/>
    <w:rsid w:val="00297557"/>
    <w:rsid w:val="002A1CB8"/>
    <w:rsid w:val="002A4E40"/>
    <w:rsid w:val="002A798E"/>
    <w:rsid w:val="002B20BB"/>
    <w:rsid w:val="002B2FD9"/>
    <w:rsid w:val="002C51C5"/>
    <w:rsid w:val="002D1898"/>
    <w:rsid w:val="002D1BAE"/>
    <w:rsid w:val="002D4C13"/>
    <w:rsid w:val="002D4C32"/>
    <w:rsid w:val="002D7EF1"/>
    <w:rsid w:val="002E469D"/>
    <w:rsid w:val="002E4DF3"/>
    <w:rsid w:val="002F5C11"/>
    <w:rsid w:val="00306247"/>
    <w:rsid w:val="00312792"/>
    <w:rsid w:val="00313AAB"/>
    <w:rsid w:val="003272F3"/>
    <w:rsid w:val="003303D2"/>
    <w:rsid w:val="00330BE2"/>
    <w:rsid w:val="00332FFA"/>
    <w:rsid w:val="003360D0"/>
    <w:rsid w:val="0033757A"/>
    <w:rsid w:val="0035023E"/>
    <w:rsid w:val="003526D8"/>
    <w:rsid w:val="003538B0"/>
    <w:rsid w:val="00355FB6"/>
    <w:rsid w:val="00356082"/>
    <w:rsid w:val="003862A0"/>
    <w:rsid w:val="00394392"/>
    <w:rsid w:val="00397EFA"/>
    <w:rsid w:val="003A4B26"/>
    <w:rsid w:val="003B0A98"/>
    <w:rsid w:val="003B0E02"/>
    <w:rsid w:val="003B12E7"/>
    <w:rsid w:val="003B1F3A"/>
    <w:rsid w:val="003B36C9"/>
    <w:rsid w:val="003B6758"/>
    <w:rsid w:val="003C16E7"/>
    <w:rsid w:val="003C5034"/>
    <w:rsid w:val="003D0C7E"/>
    <w:rsid w:val="003D256D"/>
    <w:rsid w:val="003D30C7"/>
    <w:rsid w:val="003D5441"/>
    <w:rsid w:val="003D65B6"/>
    <w:rsid w:val="003D6E8D"/>
    <w:rsid w:val="003E6667"/>
    <w:rsid w:val="003F0754"/>
    <w:rsid w:val="003F3E4E"/>
    <w:rsid w:val="003F4446"/>
    <w:rsid w:val="00403A4C"/>
    <w:rsid w:val="0040644D"/>
    <w:rsid w:val="00410CF8"/>
    <w:rsid w:val="00425CF9"/>
    <w:rsid w:val="00430148"/>
    <w:rsid w:val="00432273"/>
    <w:rsid w:val="0043725A"/>
    <w:rsid w:val="00446D12"/>
    <w:rsid w:val="0045426C"/>
    <w:rsid w:val="00461240"/>
    <w:rsid w:val="004706FA"/>
    <w:rsid w:val="00476504"/>
    <w:rsid w:val="00477A1E"/>
    <w:rsid w:val="004A043E"/>
    <w:rsid w:val="004B52F6"/>
    <w:rsid w:val="004C4152"/>
    <w:rsid w:val="004C4C52"/>
    <w:rsid w:val="004C60CB"/>
    <w:rsid w:val="004E2285"/>
    <w:rsid w:val="004E5B28"/>
    <w:rsid w:val="004E77AE"/>
    <w:rsid w:val="004F7CE8"/>
    <w:rsid w:val="00501457"/>
    <w:rsid w:val="00504249"/>
    <w:rsid w:val="00513A52"/>
    <w:rsid w:val="00513D46"/>
    <w:rsid w:val="00517CD7"/>
    <w:rsid w:val="00521AF4"/>
    <w:rsid w:val="00523E6B"/>
    <w:rsid w:val="00526901"/>
    <w:rsid w:val="0054137B"/>
    <w:rsid w:val="0054495A"/>
    <w:rsid w:val="005551C1"/>
    <w:rsid w:val="00556ECC"/>
    <w:rsid w:val="00561414"/>
    <w:rsid w:val="00567FF4"/>
    <w:rsid w:val="00571999"/>
    <w:rsid w:val="0058366C"/>
    <w:rsid w:val="005836B2"/>
    <w:rsid w:val="00583F6A"/>
    <w:rsid w:val="005916BB"/>
    <w:rsid w:val="005A573A"/>
    <w:rsid w:val="005A5AFD"/>
    <w:rsid w:val="005B10FD"/>
    <w:rsid w:val="005C4BD6"/>
    <w:rsid w:val="005D171F"/>
    <w:rsid w:val="005D4675"/>
    <w:rsid w:val="005D67AF"/>
    <w:rsid w:val="005D7122"/>
    <w:rsid w:val="005E0AD8"/>
    <w:rsid w:val="005E6B3C"/>
    <w:rsid w:val="005F0290"/>
    <w:rsid w:val="005F5385"/>
    <w:rsid w:val="00631A0D"/>
    <w:rsid w:val="0063337A"/>
    <w:rsid w:val="0063396B"/>
    <w:rsid w:val="0063547A"/>
    <w:rsid w:val="00650A15"/>
    <w:rsid w:val="00651BCA"/>
    <w:rsid w:val="00652676"/>
    <w:rsid w:val="00655F39"/>
    <w:rsid w:val="00657F61"/>
    <w:rsid w:val="00660A5D"/>
    <w:rsid w:val="006626E5"/>
    <w:rsid w:val="0066337A"/>
    <w:rsid w:val="00663BA4"/>
    <w:rsid w:val="00664FA6"/>
    <w:rsid w:val="006866C0"/>
    <w:rsid w:val="00690865"/>
    <w:rsid w:val="00696C1F"/>
    <w:rsid w:val="006A3236"/>
    <w:rsid w:val="006A72B4"/>
    <w:rsid w:val="006B007B"/>
    <w:rsid w:val="006B3C30"/>
    <w:rsid w:val="006C71CC"/>
    <w:rsid w:val="006D03FD"/>
    <w:rsid w:val="006D0C5C"/>
    <w:rsid w:val="006D4CCB"/>
    <w:rsid w:val="006E4C8C"/>
    <w:rsid w:val="007035A2"/>
    <w:rsid w:val="00722DFE"/>
    <w:rsid w:val="00727081"/>
    <w:rsid w:val="0073266B"/>
    <w:rsid w:val="00734290"/>
    <w:rsid w:val="00736EE6"/>
    <w:rsid w:val="00741D52"/>
    <w:rsid w:val="00754148"/>
    <w:rsid w:val="00757603"/>
    <w:rsid w:val="00765AF7"/>
    <w:rsid w:val="0076612C"/>
    <w:rsid w:val="0077319D"/>
    <w:rsid w:val="00780743"/>
    <w:rsid w:val="00785B19"/>
    <w:rsid w:val="00790CD6"/>
    <w:rsid w:val="007A0787"/>
    <w:rsid w:val="007A210E"/>
    <w:rsid w:val="007B04C2"/>
    <w:rsid w:val="007B33B3"/>
    <w:rsid w:val="007B5AA4"/>
    <w:rsid w:val="007B6923"/>
    <w:rsid w:val="007C6063"/>
    <w:rsid w:val="007D2EFF"/>
    <w:rsid w:val="007D398E"/>
    <w:rsid w:val="007D4BFE"/>
    <w:rsid w:val="007E1611"/>
    <w:rsid w:val="007F109B"/>
    <w:rsid w:val="007F187A"/>
    <w:rsid w:val="007F5851"/>
    <w:rsid w:val="007F6C06"/>
    <w:rsid w:val="008019BA"/>
    <w:rsid w:val="00801CE7"/>
    <w:rsid w:val="00802F2A"/>
    <w:rsid w:val="0080334D"/>
    <w:rsid w:val="00816EB4"/>
    <w:rsid w:val="00822719"/>
    <w:rsid w:val="008442D9"/>
    <w:rsid w:val="00847ACF"/>
    <w:rsid w:val="00855AC6"/>
    <w:rsid w:val="00856837"/>
    <w:rsid w:val="008771FD"/>
    <w:rsid w:val="0087783D"/>
    <w:rsid w:val="0088068E"/>
    <w:rsid w:val="00887114"/>
    <w:rsid w:val="00887B38"/>
    <w:rsid w:val="008905E4"/>
    <w:rsid w:val="008B20DB"/>
    <w:rsid w:val="008B4780"/>
    <w:rsid w:val="008C6C84"/>
    <w:rsid w:val="008D47F1"/>
    <w:rsid w:val="008E0C35"/>
    <w:rsid w:val="008E2CA8"/>
    <w:rsid w:val="008E5743"/>
    <w:rsid w:val="008F12E4"/>
    <w:rsid w:val="008F3B2D"/>
    <w:rsid w:val="008F69F0"/>
    <w:rsid w:val="00905333"/>
    <w:rsid w:val="0090580A"/>
    <w:rsid w:val="00905B23"/>
    <w:rsid w:val="0090646F"/>
    <w:rsid w:val="009073A4"/>
    <w:rsid w:val="00910616"/>
    <w:rsid w:val="00922905"/>
    <w:rsid w:val="00930EB7"/>
    <w:rsid w:val="00930EC3"/>
    <w:rsid w:val="0094023A"/>
    <w:rsid w:val="00944AF0"/>
    <w:rsid w:val="009453F8"/>
    <w:rsid w:val="00945E40"/>
    <w:rsid w:val="009536B2"/>
    <w:rsid w:val="00962769"/>
    <w:rsid w:val="00966610"/>
    <w:rsid w:val="00966EC1"/>
    <w:rsid w:val="00976422"/>
    <w:rsid w:val="009811B7"/>
    <w:rsid w:val="009970A6"/>
    <w:rsid w:val="009A1270"/>
    <w:rsid w:val="009A41C2"/>
    <w:rsid w:val="009A55C3"/>
    <w:rsid w:val="009B1755"/>
    <w:rsid w:val="009B4B93"/>
    <w:rsid w:val="009C1DB3"/>
    <w:rsid w:val="009C2A47"/>
    <w:rsid w:val="009D2DBF"/>
    <w:rsid w:val="009D53A5"/>
    <w:rsid w:val="009E1911"/>
    <w:rsid w:val="009E214D"/>
    <w:rsid w:val="009F1268"/>
    <w:rsid w:val="009F1F11"/>
    <w:rsid w:val="00A13410"/>
    <w:rsid w:val="00A13E75"/>
    <w:rsid w:val="00A24D6A"/>
    <w:rsid w:val="00A25675"/>
    <w:rsid w:val="00A263B4"/>
    <w:rsid w:val="00A403BF"/>
    <w:rsid w:val="00A44A70"/>
    <w:rsid w:val="00A516D3"/>
    <w:rsid w:val="00A54F43"/>
    <w:rsid w:val="00A56D25"/>
    <w:rsid w:val="00A57BE4"/>
    <w:rsid w:val="00A6077A"/>
    <w:rsid w:val="00A647A0"/>
    <w:rsid w:val="00A726F3"/>
    <w:rsid w:val="00A7319E"/>
    <w:rsid w:val="00A80BD6"/>
    <w:rsid w:val="00A84529"/>
    <w:rsid w:val="00A9418F"/>
    <w:rsid w:val="00A9625C"/>
    <w:rsid w:val="00AA0A99"/>
    <w:rsid w:val="00AA4A59"/>
    <w:rsid w:val="00AA5C9D"/>
    <w:rsid w:val="00AB2ACF"/>
    <w:rsid w:val="00AC0D25"/>
    <w:rsid w:val="00AC5F22"/>
    <w:rsid w:val="00AC74C8"/>
    <w:rsid w:val="00AF0443"/>
    <w:rsid w:val="00B123E3"/>
    <w:rsid w:val="00B212D0"/>
    <w:rsid w:val="00B26AD5"/>
    <w:rsid w:val="00B31D77"/>
    <w:rsid w:val="00B47B6D"/>
    <w:rsid w:val="00B530FD"/>
    <w:rsid w:val="00B54318"/>
    <w:rsid w:val="00B55F2F"/>
    <w:rsid w:val="00B622EE"/>
    <w:rsid w:val="00B70B3E"/>
    <w:rsid w:val="00B76D90"/>
    <w:rsid w:val="00B9176A"/>
    <w:rsid w:val="00B9685C"/>
    <w:rsid w:val="00B9765B"/>
    <w:rsid w:val="00BA446C"/>
    <w:rsid w:val="00BA4517"/>
    <w:rsid w:val="00BA4AEA"/>
    <w:rsid w:val="00BA5922"/>
    <w:rsid w:val="00BB11BA"/>
    <w:rsid w:val="00BB3E6C"/>
    <w:rsid w:val="00BB5743"/>
    <w:rsid w:val="00BC70AA"/>
    <w:rsid w:val="00BC7BBD"/>
    <w:rsid w:val="00BD1B0E"/>
    <w:rsid w:val="00BD52BE"/>
    <w:rsid w:val="00BD7884"/>
    <w:rsid w:val="00BE046D"/>
    <w:rsid w:val="00BE32CB"/>
    <w:rsid w:val="00BE575C"/>
    <w:rsid w:val="00C0567B"/>
    <w:rsid w:val="00C13E9B"/>
    <w:rsid w:val="00C152E4"/>
    <w:rsid w:val="00C16DDC"/>
    <w:rsid w:val="00C338A7"/>
    <w:rsid w:val="00C33F26"/>
    <w:rsid w:val="00C35F7E"/>
    <w:rsid w:val="00C362E8"/>
    <w:rsid w:val="00C54295"/>
    <w:rsid w:val="00C614A7"/>
    <w:rsid w:val="00C649E9"/>
    <w:rsid w:val="00C81A0A"/>
    <w:rsid w:val="00C86F4A"/>
    <w:rsid w:val="00C95C29"/>
    <w:rsid w:val="00CA7698"/>
    <w:rsid w:val="00CC1FA4"/>
    <w:rsid w:val="00CC4AAA"/>
    <w:rsid w:val="00CC6D73"/>
    <w:rsid w:val="00CC78FF"/>
    <w:rsid w:val="00CC7D60"/>
    <w:rsid w:val="00CD2E9E"/>
    <w:rsid w:val="00CE700D"/>
    <w:rsid w:val="00CE7C47"/>
    <w:rsid w:val="00CF05D0"/>
    <w:rsid w:val="00CF0E1B"/>
    <w:rsid w:val="00CF3FD7"/>
    <w:rsid w:val="00D02D13"/>
    <w:rsid w:val="00D04F5B"/>
    <w:rsid w:val="00D05302"/>
    <w:rsid w:val="00D06FE8"/>
    <w:rsid w:val="00D11FF1"/>
    <w:rsid w:val="00D13C23"/>
    <w:rsid w:val="00D1541C"/>
    <w:rsid w:val="00D17459"/>
    <w:rsid w:val="00D24167"/>
    <w:rsid w:val="00D35624"/>
    <w:rsid w:val="00D35C12"/>
    <w:rsid w:val="00D43929"/>
    <w:rsid w:val="00D53C4B"/>
    <w:rsid w:val="00D6387A"/>
    <w:rsid w:val="00D64132"/>
    <w:rsid w:val="00DA00B9"/>
    <w:rsid w:val="00DA0160"/>
    <w:rsid w:val="00DB34BC"/>
    <w:rsid w:val="00DB5720"/>
    <w:rsid w:val="00DD543F"/>
    <w:rsid w:val="00DD7325"/>
    <w:rsid w:val="00DE0456"/>
    <w:rsid w:val="00E10E47"/>
    <w:rsid w:val="00E20FEF"/>
    <w:rsid w:val="00E32002"/>
    <w:rsid w:val="00E34B7B"/>
    <w:rsid w:val="00E415F6"/>
    <w:rsid w:val="00E42E8C"/>
    <w:rsid w:val="00E50E1C"/>
    <w:rsid w:val="00E51E48"/>
    <w:rsid w:val="00E5337D"/>
    <w:rsid w:val="00E56975"/>
    <w:rsid w:val="00E6506C"/>
    <w:rsid w:val="00E658DB"/>
    <w:rsid w:val="00E904E0"/>
    <w:rsid w:val="00E92837"/>
    <w:rsid w:val="00E97B40"/>
    <w:rsid w:val="00EB2686"/>
    <w:rsid w:val="00ED1C70"/>
    <w:rsid w:val="00ED7FC5"/>
    <w:rsid w:val="00EE1B17"/>
    <w:rsid w:val="00EE6C8A"/>
    <w:rsid w:val="00EF4CB1"/>
    <w:rsid w:val="00F01DDA"/>
    <w:rsid w:val="00F26C51"/>
    <w:rsid w:val="00F32905"/>
    <w:rsid w:val="00F33E70"/>
    <w:rsid w:val="00F5024F"/>
    <w:rsid w:val="00F561AE"/>
    <w:rsid w:val="00F71476"/>
    <w:rsid w:val="00F8181F"/>
    <w:rsid w:val="00F852DA"/>
    <w:rsid w:val="00F86555"/>
    <w:rsid w:val="00F8772F"/>
    <w:rsid w:val="00F92F53"/>
    <w:rsid w:val="00FB283E"/>
    <w:rsid w:val="00FB42AA"/>
    <w:rsid w:val="00FD3BA9"/>
    <w:rsid w:val="00FD5E41"/>
    <w:rsid w:val="00FE074B"/>
    <w:rsid w:val="00FE7F1D"/>
    <w:rsid w:val="00FF23B4"/>
    <w:rsid w:val="00FF53F3"/>
    <w:rsid w:val="00FF5868"/>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022C"/>
  <w15:chartTrackingRefBased/>
  <w15:docId w15:val="{1349E39A-7E7B-9048-9EC5-359AF4A3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333"/>
    <w:pPr>
      <w:spacing w:line="360" w:lineRule="auto"/>
      <w:jc w:val="both"/>
    </w:pPr>
    <w:rPr>
      <w:rFonts w:ascii="Arial" w:hAnsi="Arial"/>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05333"/>
  </w:style>
  <w:style w:type="character" w:customStyle="1" w:styleId="FooterChar">
    <w:name w:val="Footer Char"/>
    <w:basedOn w:val="DefaultParagraphFont"/>
    <w:link w:val="Footer"/>
    <w:uiPriority w:val="99"/>
    <w:qFormat/>
    <w:rsid w:val="00905333"/>
  </w:style>
  <w:style w:type="paragraph" w:styleId="Header">
    <w:name w:val="header"/>
    <w:basedOn w:val="Normal"/>
    <w:link w:val="HeaderChar"/>
    <w:uiPriority w:val="99"/>
    <w:unhideWhenUsed/>
    <w:rsid w:val="00905333"/>
    <w:pPr>
      <w:tabs>
        <w:tab w:val="center" w:pos="4320"/>
        <w:tab w:val="right" w:pos="8640"/>
      </w:tabs>
      <w:suppressAutoHyphens/>
      <w:spacing w:line="240" w:lineRule="auto"/>
      <w:jc w:val="left"/>
    </w:pPr>
    <w:rPr>
      <w:rFonts w:asciiTheme="minorHAnsi" w:hAnsiTheme="minorHAnsi"/>
      <w:kern w:val="2"/>
      <w:szCs w:val="24"/>
      <w14:ligatures w14:val="standardContextual"/>
    </w:rPr>
  </w:style>
  <w:style w:type="character" w:customStyle="1" w:styleId="HeaderChar1">
    <w:name w:val="Header Char1"/>
    <w:basedOn w:val="DefaultParagraphFont"/>
    <w:uiPriority w:val="99"/>
    <w:semiHidden/>
    <w:rsid w:val="00905333"/>
    <w:rPr>
      <w:rFonts w:ascii="Arial" w:hAnsi="Arial"/>
      <w:kern w:val="0"/>
      <w:szCs w:val="22"/>
      <w:lang w:val="en-US"/>
      <w14:ligatures w14:val="none"/>
    </w:rPr>
  </w:style>
  <w:style w:type="paragraph" w:styleId="Footer">
    <w:name w:val="footer"/>
    <w:basedOn w:val="Normal"/>
    <w:link w:val="FooterChar"/>
    <w:uiPriority w:val="99"/>
    <w:unhideWhenUsed/>
    <w:rsid w:val="00905333"/>
    <w:pPr>
      <w:tabs>
        <w:tab w:val="center" w:pos="4320"/>
        <w:tab w:val="right" w:pos="8640"/>
      </w:tabs>
      <w:suppressAutoHyphens/>
      <w:spacing w:line="240" w:lineRule="auto"/>
      <w:jc w:val="left"/>
    </w:pPr>
    <w:rPr>
      <w:rFonts w:asciiTheme="minorHAnsi" w:hAnsiTheme="minorHAnsi"/>
      <w:kern w:val="2"/>
      <w:szCs w:val="24"/>
      <w14:ligatures w14:val="standardContextual"/>
    </w:rPr>
  </w:style>
  <w:style w:type="character" w:customStyle="1" w:styleId="FooterChar1">
    <w:name w:val="Footer Char1"/>
    <w:basedOn w:val="DefaultParagraphFont"/>
    <w:uiPriority w:val="99"/>
    <w:semiHidden/>
    <w:rsid w:val="00905333"/>
    <w:rPr>
      <w:rFonts w:ascii="Arial" w:hAnsi="Arial"/>
      <w:kern w:val="0"/>
      <w:szCs w:val="22"/>
      <w:lang w:val="en-US"/>
      <w14:ligatures w14:val="none"/>
    </w:rPr>
  </w:style>
  <w:style w:type="character" w:styleId="PageNumber">
    <w:name w:val="page number"/>
    <w:basedOn w:val="DefaultParagraphFont"/>
    <w:uiPriority w:val="99"/>
    <w:semiHidden/>
    <w:unhideWhenUsed/>
    <w:rsid w:val="00905333"/>
  </w:style>
  <w:style w:type="paragraph" w:styleId="FootnoteText">
    <w:name w:val="footnote text"/>
    <w:basedOn w:val="Normal"/>
    <w:link w:val="FootnoteTextChar"/>
    <w:uiPriority w:val="99"/>
    <w:semiHidden/>
    <w:unhideWhenUsed/>
    <w:rsid w:val="003303D2"/>
    <w:pPr>
      <w:spacing w:line="240" w:lineRule="auto"/>
    </w:pPr>
    <w:rPr>
      <w:sz w:val="20"/>
      <w:szCs w:val="20"/>
    </w:rPr>
  </w:style>
  <w:style w:type="character" w:customStyle="1" w:styleId="FootnoteTextChar">
    <w:name w:val="Footnote Text Char"/>
    <w:basedOn w:val="DefaultParagraphFont"/>
    <w:link w:val="FootnoteText"/>
    <w:uiPriority w:val="99"/>
    <w:semiHidden/>
    <w:rsid w:val="003303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330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1A85C-8981-004D-90DF-5AD64C4C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khongorzul</dc:creator>
  <cp:keywords/>
  <dc:description/>
  <cp:lastModifiedBy>Bayasgalan Sainnyambuu</cp:lastModifiedBy>
  <cp:revision>19</cp:revision>
  <dcterms:created xsi:type="dcterms:W3CDTF">2024-11-10T09:19:00Z</dcterms:created>
  <dcterms:modified xsi:type="dcterms:W3CDTF">2024-11-13T05:59:00Z</dcterms:modified>
</cp:coreProperties>
</file>