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E4E" w:rsidRDefault="00873E4E" w:rsidP="00873E4E">
      <w:pPr>
        <w:jc w:val="center"/>
        <w:rPr>
          <w:rFonts w:ascii="Arial" w:hAnsi="Arial" w:cs="Arial"/>
        </w:rPr>
      </w:pPr>
    </w:p>
    <w:p w:rsidR="00873E4E" w:rsidRPr="00E23CE3" w:rsidRDefault="00873E4E" w:rsidP="00873E4E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ЭРҮҮГИЙН ХУУЛЬД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n-MN"/>
        </w:rPr>
        <w:t>ӨӨРЧЛӨЛТ ОРУУЛАХ ТУХАЙ ХУУЛИЙН</w:t>
      </w:r>
      <w:r>
        <w:rPr>
          <w:rFonts w:ascii="Arial" w:hAnsi="Arial" w:cs="Arial"/>
          <w:b/>
        </w:rPr>
        <w:t xml:space="preserve"> ТӨСЛИЙН</w:t>
      </w:r>
      <w:r>
        <w:rPr>
          <w:rFonts w:ascii="Arial" w:hAnsi="Arial" w:cs="Arial"/>
          <w:b/>
          <w:lang w:val="mn-MN"/>
        </w:rPr>
        <w:t xml:space="preserve"> </w:t>
      </w:r>
    </w:p>
    <w:p w:rsidR="00873E4E" w:rsidRPr="005F01DD" w:rsidRDefault="00873E4E" w:rsidP="00873E4E">
      <w:pPr>
        <w:jc w:val="center"/>
        <w:rPr>
          <w:rFonts w:ascii="Arial" w:hAnsi="Arial" w:cs="Arial"/>
          <w:b/>
          <w:lang w:val="mn-MN"/>
        </w:rPr>
      </w:pPr>
      <w:r w:rsidRPr="005F01DD">
        <w:rPr>
          <w:rFonts w:ascii="Arial" w:hAnsi="Arial" w:cs="Arial"/>
          <w:b/>
          <w:lang w:val="mn-MN"/>
        </w:rPr>
        <w:t>ЗАРДЛЫН ТООЦООНЫ СУДАЛГАА</w:t>
      </w:r>
    </w:p>
    <w:p w:rsidR="00873E4E" w:rsidRPr="005F01DD" w:rsidRDefault="00873E4E" w:rsidP="00873E4E">
      <w:pPr>
        <w:jc w:val="center"/>
        <w:rPr>
          <w:rFonts w:ascii="Arial" w:hAnsi="Arial" w:cs="Arial"/>
          <w:b/>
          <w:lang w:val="mn-MN"/>
        </w:rPr>
      </w:pPr>
    </w:p>
    <w:p w:rsidR="00873E4E" w:rsidRDefault="00873E4E" w:rsidP="00873E4E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Энэхүү хуулийн төслийг </w:t>
      </w:r>
      <w:r w:rsidRPr="005F01DD">
        <w:rPr>
          <w:rFonts w:ascii="Arial" w:hAnsi="Arial" w:cs="Arial"/>
          <w:lang w:val="mn-MN"/>
        </w:rPr>
        <w:t xml:space="preserve"> Засгийн газрын 2016 оны 59 дүгээр тогтоолын 4 дүгээр хавсралтаар батлагдсан “Хууль тогтоомжийг хэрэгжүүлэхтэй холбогдон гарах зардлын тооцоо хийх аргачлал” /цаашид “аргачлал” гэх/-ын дагуу хийсэн болно.</w:t>
      </w:r>
    </w:p>
    <w:p w:rsidR="00873E4E" w:rsidRPr="005F01DD" w:rsidRDefault="00873E4E" w:rsidP="00873E4E">
      <w:pPr>
        <w:ind w:firstLine="720"/>
        <w:jc w:val="both"/>
        <w:rPr>
          <w:rFonts w:ascii="Arial" w:hAnsi="Arial" w:cs="Arial"/>
          <w:lang w:val="mn-MN"/>
        </w:rPr>
      </w:pPr>
    </w:p>
    <w:p w:rsidR="00873E4E" w:rsidRDefault="00873E4E" w:rsidP="00873E4E">
      <w:pPr>
        <w:pStyle w:val="p2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Энэхүү хуулийн төслийг хэрэгжүүлэхэд  улсын төсөвт дарамт учруулахгүй, иргэн, хуулийн этгээдэд нэмэлт зардал үүсэхгүй,  улсын төсөвт шинээр нэмэлт зардал бий болохгүй болно. </w:t>
      </w:r>
    </w:p>
    <w:p w:rsidR="00873E4E" w:rsidRDefault="00873E4E" w:rsidP="00873E4E">
      <w:pPr>
        <w:pStyle w:val="p2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873E4E" w:rsidRPr="00FA7BE3" w:rsidRDefault="00873E4E" w:rsidP="00873E4E">
      <w:pPr>
        <w:tabs>
          <w:tab w:val="left" w:pos="720"/>
        </w:tabs>
        <w:spacing w:before="60" w:line="276" w:lineRule="auto"/>
        <w:ind w:left="-90" w:firstLine="630"/>
        <w:jc w:val="both"/>
        <w:rPr>
          <w:rFonts w:ascii="Arial" w:hAnsi="Arial" w:cs="Arial"/>
          <w:lang w:val="mn-MN"/>
        </w:rPr>
      </w:pPr>
    </w:p>
    <w:p w:rsidR="00873E4E" w:rsidRPr="005F01DD" w:rsidRDefault="00873E4E" w:rsidP="00873E4E">
      <w:pPr>
        <w:tabs>
          <w:tab w:val="left" w:pos="720"/>
        </w:tabs>
        <w:spacing w:before="60" w:line="276" w:lineRule="auto"/>
        <w:jc w:val="both"/>
        <w:rPr>
          <w:rFonts w:ascii="Arial" w:hAnsi="Arial" w:cs="Arial"/>
        </w:rPr>
      </w:pPr>
    </w:p>
    <w:p w:rsidR="00B93A0C" w:rsidRDefault="00873E4E" w:rsidP="00873E4E">
      <w:pPr>
        <w:jc w:val="center"/>
      </w:pPr>
      <w:r w:rsidRPr="005F01DD">
        <w:rPr>
          <w:rFonts w:ascii="Arial" w:hAnsi="Arial" w:cs="Arial"/>
          <w:lang w:val="mn-MN"/>
        </w:rPr>
        <w:t>---оОо--</w:t>
      </w:r>
      <w:r>
        <w:rPr>
          <w:rFonts w:ascii="Arial" w:hAnsi="Arial" w:cs="Arial"/>
          <w:lang w:val="en-US"/>
        </w:rPr>
        <w:t>-</w:t>
      </w:r>
    </w:p>
    <w:sectPr w:rsidR="00B93A0C" w:rsidSect="004E4DEB">
      <w:pgSz w:w="11900" w:h="16840" w:code="9"/>
      <w:pgMar w:top="1134" w:right="851" w:bottom="1134" w:left="1701" w:header="72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4E"/>
    <w:rsid w:val="000C0BDC"/>
    <w:rsid w:val="004E4DEB"/>
    <w:rsid w:val="00626CEB"/>
    <w:rsid w:val="00873E4E"/>
    <w:rsid w:val="00B93A0C"/>
    <w:rsid w:val="00C31422"/>
    <w:rsid w:val="00EC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F9169AB-FF6B-2A44-95D8-C9A815AD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4E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873E4E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2025-01-02T00:54:00Z</dcterms:created>
  <dcterms:modified xsi:type="dcterms:W3CDTF">2025-01-02T00:54:00Z</dcterms:modified>
</cp:coreProperties>
</file>