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2B18" w14:textId="77777777" w:rsidR="007C3AF7" w:rsidRDefault="007C3AF7" w:rsidP="007C3AF7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2CEE1AD5" w14:textId="2425D01A" w:rsidR="007C3AF7" w:rsidRDefault="003D0E9E" w:rsidP="007C3AF7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МОНГОЛ УЛСЫН ХУУЛЬ</w:t>
      </w:r>
    </w:p>
    <w:p w14:paraId="1638A64C" w14:textId="77777777" w:rsidR="007C3AF7" w:rsidRPr="007C3AF7" w:rsidRDefault="007C3AF7" w:rsidP="007C3AF7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42B34F97" w14:textId="2303B738" w:rsidR="003D0E9E" w:rsidRPr="007C7118" w:rsidRDefault="003D0E9E" w:rsidP="003D0E9E">
      <w:pPr>
        <w:spacing w:after="0" w:line="240" w:lineRule="auto"/>
        <w:contextualSpacing/>
        <w:rPr>
          <w:rFonts w:ascii="Arial" w:eastAsia="Calibri" w:hAnsi="Arial" w:cs="Arial"/>
          <w:noProof/>
          <w:sz w:val="24"/>
          <w:szCs w:val="24"/>
          <w:lang w:val="gsw-FR"/>
        </w:rPr>
      </w:pP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>202</w:t>
      </w:r>
      <w:r w:rsidR="00F95019">
        <w:rPr>
          <w:rFonts w:ascii="Arial" w:eastAsia="Calibri" w:hAnsi="Arial" w:cs="Arial"/>
          <w:noProof/>
          <w:sz w:val="24"/>
          <w:szCs w:val="24"/>
          <w:lang w:val="gsw-FR"/>
        </w:rPr>
        <w:t>5</w:t>
      </w:r>
      <w:r w:rsidR="00CC27BA">
        <w:rPr>
          <w:rFonts w:ascii="Arial" w:eastAsia="Calibri" w:hAnsi="Arial" w:cs="Arial"/>
          <w:noProof/>
          <w:sz w:val="24"/>
          <w:szCs w:val="24"/>
          <w:lang w:val="gsw-FR"/>
        </w:rPr>
        <w:t xml:space="preserve"> </w:t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>оны ... дугаар</w:t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  <w:t xml:space="preserve">         </w:t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</w:r>
      <w:r w:rsidR="007C3AF7">
        <w:rPr>
          <w:rFonts w:ascii="Arial" w:eastAsia="Calibri" w:hAnsi="Arial" w:cs="Arial"/>
          <w:noProof/>
          <w:sz w:val="24"/>
          <w:szCs w:val="24"/>
          <w:lang w:val="gsw-FR"/>
        </w:rPr>
        <w:tab/>
      </w:r>
      <w:r w:rsidR="002502B1">
        <w:rPr>
          <w:rFonts w:ascii="Arial" w:eastAsia="Calibri" w:hAnsi="Arial" w:cs="Arial"/>
          <w:noProof/>
          <w:sz w:val="24"/>
          <w:szCs w:val="24"/>
          <w:lang w:val="gsw-FR"/>
        </w:rPr>
        <w:t xml:space="preserve">    </w:t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 xml:space="preserve">      </w:t>
      </w:r>
      <w:r w:rsidR="007C3AF7">
        <w:rPr>
          <w:rFonts w:ascii="Arial" w:eastAsia="Calibri" w:hAnsi="Arial" w:cs="Arial"/>
          <w:noProof/>
          <w:sz w:val="24"/>
          <w:szCs w:val="24"/>
          <w:lang w:val="gsw-FR"/>
        </w:rPr>
        <w:t xml:space="preserve">        </w:t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 xml:space="preserve">  Улаанбаатар </w:t>
      </w:r>
    </w:p>
    <w:p w14:paraId="74012FCA" w14:textId="0C1887FE" w:rsidR="003D0E9E" w:rsidRPr="007C7118" w:rsidRDefault="003D0E9E" w:rsidP="003D0E9E">
      <w:pPr>
        <w:spacing w:after="0" w:line="240" w:lineRule="auto"/>
        <w:rPr>
          <w:rFonts w:ascii="Arial" w:eastAsia="Calibri" w:hAnsi="Arial" w:cs="Arial"/>
          <w:noProof/>
          <w:sz w:val="24"/>
          <w:szCs w:val="24"/>
          <w:lang w:val="gsw-FR"/>
        </w:rPr>
      </w:pP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>сарын ... -ны өдөр</w:t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  <w:t xml:space="preserve">                                                                        </w:t>
      </w:r>
      <w:r w:rsidR="002502B1">
        <w:rPr>
          <w:rFonts w:ascii="Arial" w:eastAsia="Calibri" w:hAnsi="Arial" w:cs="Arial"/>
          <w:noProof/>
          <w:sz w:val="24"/>
          <w:szCs w:val="24"/>
          <w:lang w:val="gsw-FR"/>
        </w:rPr>
        <w:t xml:space="preserve">   </w:t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 xml:space="preserve">       хот</w:t>
      </w:r>
    </w:p>
    <w:p w14:paraId="5C70D382" w14:textId="07861CF2" w:rsidR="006E72F3" w:rsidRDefault="003D0E9E" w:rsidP="00DC194A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val="gsw-FR"/>
        </w:rPr>
      </w:pP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</w:r>
      <w:r w:rsidRPr="007C7118">
        <w:rPr>
          <w:rFonts w:ascii="Arial" w:eastAsia="Calibri" w:hAnsi="Arial" w:cs="Arial"/>
          <w:noProof/>
          <w:sz w:val="24"/>
          <w:szCs w:val="24"/>
          <w:lang w:val="gsw-FR"/>
        </w:rPr>
        <w:tab/>
      </w:r>
    </w:p>
    <w:p w14:paraId="465F1446" w14:textId="77777777" w:rsidR="00DC194A" w:rsidRPr="007C7118" w:rsidRDefault="00DC194A" w:rsidP="00DC194A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63FAB592" w14:textId="77777777" w:rsidR="003D0E9E" w:rsidRPr="007C7118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ХЭВЛЭЛ МЭДЭЭЛЛИЙН ЭРХ ЧӨЛӨӨНИЙ ТУХАЙ ХУУЛЬ</w:t>
      </w:r>
    </w:p>
    <w:p w14:paraId="24147D14" w14:textId="77777777" w:rsidR="003D0E9E" w:rsidRPr="007C7118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lang w:val="gsw-FR"/>
        </w:rPr>
        <w:t>/Шинэчилсэн найруулга/</w:t>
      </w:r>
    </w:p>
    <w:p w14:paraId="410F3657" w14:textId="77777777" w:rsidR="003D0E9E" w:rsidRPr="007C7118" w:rsidRDefault="003D0E9E" w:rsidP="00C41432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7FA48BC8" w14:textId="77777777" w:rsidR="003D0E9E" w:rsidRPr="00B561A2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НЭГДҮГЭЭР БҮЛЭГ</w:t>
      </w:r>
    </w:p>
    <w:p w14:paraId="6693723D" w14:textId="77777777" w:rsidR="003D0E9E" w:rsidRPr="007C7118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НИЙТЛЭГ ҮНДЭСЛЭЛ</w:t>
      </w:r>
    </w:p>
    <w:p w14:paraId="41926E4B" w14:textId="77777777" w:rsidR="003D0E9E" w:rsidRPr="007C7118" w:rsidRDefault="003D0E9E" w:rsidP="00C41432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2FAAF3B1" w14:textId="2A4F0D2B" w:rsidR="003D0E9E" w:rsidRDefault="003D0E9E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1 дүгээр зүйл.Хуулийн зорилт</w:t>
      </w:r>
    </w:p>
    <w:p w14:paraId="260A5C40" w14:textId="77777777" w:rsidR="00C41432" w:rsidRPr="007C7118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4C5394A2" w14:textId="276BA577" w:rsidR="003D0E9E" w:rsidRPr="007C7118" w:rsidRDefault="003D0E9E" w:rsidP="00C4143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1.1.Энэ хуулийн зорилт нь Монгол Улсын Үндсэн хуульд заасан үзэл бодлоо чөлөөтэй илэрхийлэх, хэвлэн нийтлэх эрх чөлөөг баталгаажуулах, </w:t>
      </w:r>
      <w:r w:rsidR="00B561A2">
        <w:rPr>
          <w:rFonts w:ascii="Arial" w:hAnsi="Arial" w:cs="Arial"/>
          <w:noProof/>
          <w:sz w:val="24"/>
          <w:szCs w:val="24"/>
          <w:lang w:val="mn-MN"/>
        </w:rPr>
        <w:t>хэвлэл мэдээллийн бие даасан</w:t>
      </w:r>
      <w:r w:rsidR="001B0EB4">
        <w:rPr>
          <w:rFonts w:ascii="Arial" w:hAnsi="Arial" w:cs="Arial"/>
          <w:noProof/>
          <w:sz w:val="24"/>
          <w:szCs w:val="24"/>
          <w:lang w:val="mn-MN"/>
        </w:rPr>
        <w:t>,</w:t>
      </w:r>
      <w:r w:rsidR="00B561A2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0957DD">
        <w:rPr>
          <w:rFonts w:ascii="Arial" w:hAnsi="Arial" w:cs="Arial"/>
          <w:noProof/>
          <w:sz w:val="24"/>
          <w:szCs w:val="24"/>
          <w:lang w:val="gsw-FR"/>
        </w:rPr>
        <w:t>хараат бус</w:t>
      </w:r>
      <w:r w:rsidR="006B269B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байдлыг</w:t>
      </w:r>
      <w:r w:rsidR="00DB36A6">
        <w:rPr>
          <w:rFonts w:ascii="Arial" w:hAnsi="Arial" w:cs="Arial"/>
          <w:noProof/>
          <w:sz w:val="24"/>
          <w:szCs w:val="24"/>
          <w:lang w:val="gsw-FR"/>
        </w:rPr>
        <w:t xml:space="preserve"> хангах</w:t>
      </w:r>
      <w:r w:rsidR="00DB36A6" w:rsidRPr="00394D5D">
        <w:rPr>
          <w:rFonts w:ascii="Arial" w:hAnsi="Arial" w:cs="Arial"/>
          <w:noProof/>
          <w:sz w:val="24"/>
          <w:szCs w:val="24"/>
          <w:lang w:val="gsw-FR"/>
        </w:rPr>
        <w:t>,</w:t>
      </w:r>
      <w:r w:rsidRPr="00394D5D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  <w:r w:rsidR="000E3CA7">
        <w:rPr>
          <w:rFonts w:ascii="Arial" w:hAnsi="Arial" w:cs="Arial"/>
          <w:noProof/>
          <w:sz w:val="24"/>
          <w:szCs w:val="24"/>
          <w:lang w:val="gsw-FR"/>
        </w:rPr>
        <w:t>олон ургальч</w:t>
      </w:r>
      <w:r w:rsidR="000957DD">
        <w:rPr>
          <w:rFonts w:ascii="Arial" w:hAnsi="Arial" w:cs="Arial"/>
          <w:noProof/>
          <w:sz w:val="24"/>
          <w:szCs w:val="24"/>
          <w:lang w:val="gsw-FR"/>
        </w:rPr>
        <w:t xml:space="preserve">, </w:t>
      </w:r>
      <w:r w:rsidR="00B561A2" w:rsidRPr="00B561A2">
        <w:rPr>
          <w:rFonts w:ascii="Arial" w:hAnsi="Arial" w:cs="Arial"/>
          <w:noProof/>
          <w:sz w:val="24"/>
          <w:szCs w:val="24"/>
          <w:lang w:val="mn-MN"/>
        </w:rPr>
        <w:t>чөлөөт</w:t>
      </w:r>
      <w:r w:rsidR="000E3CA7">
        <w:rPr>
          <w:rFonts w:ascii="Arial" w:hAnsi="Arial" w:cs="Arial"/>
          <w:noProof/>
          <w:sz w:val="24"/>
          <w:szCs w:val="24"/>
          <w:lang w:val="gsw-FR"/>
        </w:rPr>
        <w:t xml:space="preserve"> хэвлэл мэдээллийг хөгжүүлэхэд 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оршино.</w:t>
      </w:r>
    </w:p>
    <w:p w14:paraId="3D79E1B2" w14:textId="77777777" w:rsidR="003D0E9E" w:rsidRPr="007C7118" w:rsidRDefault="003D0E9E" w:rsidP="00C4143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26E3D38" w14:textId="40D0EE34" w:rsidR="003D0E9E" w:rsidRDefault="003D0E9E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2 дугаар зүйл.Хэвлэл мэдээллийн эрх чөлөөний хууль тогтоомж</w:t>
      </w:r>
    </w:p>
    <w:p w14:paraId="6C486CD7" w14:textId="77777777" w:rsidR="00C41432" w:rsidRPr="007C7118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59599371" w14:textId="4F8FF8F3" w:rsidR="003D0E9E" w:rsidRDefault="003D0E9E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2.1</w:t>
      </w:r>
      <w:r w:rsidR="003C4C3D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.Хэвлэл мэдээллийн эрх чөлөөний</w:t>
      </w:r>
      <w:r w:rsidR="003C4C3D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 </w:t>
      </w:r>
      <w:r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хууль тогтоомж нь Монгол Улсын Үндсэн хууль,</w:t>
      </w:r>
      <w:r w:rsidR="006B269B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 </w:t>
      </w:r>
      <w:r w:rsidR="006B269B"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Харилцаа холбооны тухай</w:t>
      </w:r>
      <w:r w:rsidR="003C4C3D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хууль</w:t>
      </w:r>
      <w:r w:rsidR="006B269B"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,</w:t>
      </w:r>
      <w:r w:rsidR="003C4C3D" w:rsidRPr="003C4C3D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</w:t>
      </w:r>
      <w:r w:rsidR="003C4C3D"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Олон нийтийн радио, телевизийн тухай</w:t>
      </w:r>
      <w:r w:rsidR="003C4C3D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хууль</w:t>
      </w:r>
      <w:r w:rsidR="003C4C3D"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, </w:t>
      </w:r>
      <w:r w:rsidR="006B269B"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</w:t>
      </w:r>
      <w:r w:rsidR="00A17D24"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Зар сурталчилгааны тухай</w:t>
      </w:r>
      <w:r w:rsidR="003C4C3D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хууль</w:t>
      </w:r>
      <w:r w:rsidR="00774535"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, Зохиогчийн эрх</w:t>
      </w:r>
      <w:r w:rsidR="003C4C3D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ийн тухай хууль </w:t>
      </w:r>
      <w:r w:rsidR="00A17D24"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болон </w:t>
      </w:r>
      <w:r w:rsidR="003C4C3D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энэ </w:t>
      </w:r>
      <w:r w:rsidR="00A17D24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хууль,</w:t>
      </w:r>
      <w:r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 эдгээр хуультай нийцүүлэн гаргасан</w:t>
      </w:r>
      <w:r w:rsidR="003C4C3D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 бусад</w:t>
      </w:r>
      <w:r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 хууль тогтоомжийн актаас бүрдэнэ.</w:t>
      </w:r>
    </w:p>
    <w:p w14:paraId="3E10733F" w14:textId="77777777" w:rsidR="00C41432" w:rsidRPr="007C7118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</w:p>
    <w:p w14:paraId="5C7A349C" w14:textId="77777777" w:rsidR="003D0E9E" w:rsidRDefault="003D0E9E" w:rsidP="00C4143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2.2.Монгол Улсын олон улсын гэрээнд энэ хуульд зааснаас өөрөөр заасан бол олон улсын гэрээний заалтыг дагаж мөрдөнө. </w:t>
      </w:r>
    </w:p>
    <w:p w14:paraId="739A5B74" w14:textId="77777777" w:rsidR="006277A7" w:rsidRDefault="006277A7" w:rsidP="00C4143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</w:p>
    <w:p w14:paraId="145562A2" w14:textId="3D5F7683" w:rsidR="006277A7" w:rsidRDefault="006277A7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  <w:shd w:val="clear" w:color="auto" w:fill="FFFFFF"/>
          <w:lang w:val="gsw-FR"/>
        </w:rPr>
      </w:pPr>
      <w:r w:rsidRPr="006E72F3">
        <w:rPr>
          <w:rFonts w:ascii="Arial" w:hAnsi="Arial" w:cs="Arial"/>
          <w:b/>
          <w:bCs/>
          <w:noProof/>
          <w:color w:val="000000" w:themeColor="text1"/>
          <w:sz w:val="24"/>
          <w:szCs w:val="24"/>
          <w:shd w:val="clear" w:color="auto" w:fill="FFFFFF"/>
          <w:lang w:val="gsw-FR"/>
        </w:rPr>
        <w:t>3 дугаар зүйл.Хуулийн үйлчлэх хүрээ</w:t>
      </w:r>
    </w:p>
    <w:p w14:paraId="6A96A634" w14:textId="77777777" w:rsidR="00C41432" w:rsidRPr="006E72F3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  <w:shd w:val="clear" w:color="auto" w:fill="FFFFFF"/>
          <w:lang w:val="gsw-FR"/>
        </w:rPr>
      </w:pPr>
    </w:p>
    <w:p w14:paraId="63096849" w14:textId="4ACB3760" w:rsidR="004D72C9" w:rsidRDefault="006277A7" w:rsidP="00C41432">
      <w:pPr>
        <w:spacing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  <w:r w:rsidRPr="006E72F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3.1.Энэ хуулиар </w:t>
      </w:r>
      <w:r w:rsidR="002F1238" w:rsidRPr="000957DD">
        <w:rPr>
          <w:rFonts w:ascii="Arial" w:hAnsi="Arial" w:cs="Arial"/>
          <w:color w:val="000000" w:themeColor="text1"/>
          <w:sz w:val="24"/>
          <w:szCs w:val="24"/>
          <w:lang w:val="mn-MN"/>
        </w:rPr>
        <w:t>сэтгүүл зүйн үйл ажиллагаа</w:t>
      </w:r>
      <w:r w:rsidR="002F1238" w:rsidRPr="001B0EB4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явуулсны үндсэн дээр</w:t>
      </w:r>
      <w:r w:rsidR="002F1238" w:rsidRPr="001B0EB4">
        <w:rPr>
          <w:rFonts w:ascii="Arial" w:hAnsi="Arial" w:cs="Arial"/>
          <w:b/>
          <w:bCs/>
          <w:color w:val="000000" w:themeColor="text1"/>
          <w:sz w:val="24"/>
          <w:szCs w:val="24"/>
          <w:lang w:val="gsw-FR"/>
        </w:rPr>
        <w:t xml:space="preserve"> </w:t>
      </w:r>
      <w:r w:rsidR="00250099"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олон нийтийн эрх, </w:t>
      </w:r>
      <w:r w:rsidR="001D0095"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ашиг </w:t>
      </w:r>
      <w:r w:rsidR="00250099"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>сонирхолын төлөө</w:t>
      </w:r>
      <w:r w:rsidR="00B7113C" w:rsidRPr="000957D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мэдээллийг </w:t>
      </w:r>
      <w:r w:rsidR="00CF532E"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хэвлэл мэдээллийн хэрэгсэл </w:t>
      </w:r>
      <w:r w:rsidR="00F24443"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ашиглан </w:t>
      </w:r>
      <w:r w:rsidR="00DB7BFA"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хараат бус, ил тодоор </w:t>
      </w:r>
      <w:r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>хэвлэн нийтл</w:t>
      </w:r>
      <w:r w:rsidR="00F24443"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>эх</w:t>
      </w:r>
      <w:r w:rsidR="000957DD">
        <w:rPr>
          <w:rFonts w:ascii="Arial" w:hAnsi="Arial" w:cs="Arial"/>
          <w:color w:val="000000" w:themeColor="text1"/>
          <w:sz w:val="24"/>
          <w:szCs w:val="24"/>
          <w:lang w:val="gsw-FR"/>
        </w:rPr>
        <w:t>тэй</w:t>
      </w:r>
      <w:r w:rsidR="00F24443" w:rsidRPr="000957DD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холбоотой </w:t>
      </w:r>
      <w:r w:rsidR="00F24443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харилцааг зохицуулна. 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</w:t>
      </w:r>
    </w:p>
    <w:p w14:paraId="45E21594" w14:textId="77777777" w:rsidR="00C41432" w:rsidRPr="00B7113C" w:rsidRDefault="00C41432" w:rsidP="00C41432">
      <w:pPr>
        <w:spacing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</w:p>
    <w:p w14:paraId="3839143F" w14:textId="2F67DE23" w:rsidR="00C36E01" w:rsidRDefault="00AD18C0" w:rsidP="00C41432">
      <w:pPr>
        <w:spacing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color w:val="000000" w:themeColor="text1"/>
          <w:sz w:val="24"/>
          <w:szCs w:val="24"/>
          <w:lang w:val="gsw-FR"/>
        </w:rPr>
        <w:t>3.2.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Б</w:t>
      </w:r>
      <w:r w:rsidR="00C36E01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ие да</w:t>
      </w:r>
      <w:r>
        <w:rPr>
          <w:rFonts w:ascii="Arial" w:hAnsi="Arial" w:cs="Arial"/>
          <w:color w:val="000000" w:themeColor="text1"/>
          <w:sz w:val="24"/>
          <w:szCs w:val="24"/>
          <w:lang w:val="gsw-FR"/>
        </w:rPr>
        <w:t>ан сэтгүүл зүйн үйл ажиллагаа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эрхэлж</w:t>
      </w:r>
      <w:r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байгаа этгээдийн </w:t>
      </w:r>
      <w:r w:rsidR="00C36E01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хэвлэл мэдээллийн хэрэгсэлд нийтлэгдсэн бүтээл, түүнтэй холбоотой харилцаа нь энэ хуулийн үйлчлэлд хамаарна. </w:t>
      </w:r>
    </w:p>
    <w:p w14:paraId="1CE8341D" w14:textId="77777777" w:rsidR="00C41432" w:rsidRDefault="00C41432" w:rsidP="00C41432">
      <w:pPr>
        <w:spacing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</w:p>
    <w:p w14:paraId="15E908A3" w14:textId="3B2AF764" w:rsidR="00C006B7" w:rsidRDefault="00DA0BF8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3</w:t>
      </w:r>
      <w:r w:rsidR="00C006B7" w:rsidRPr="00214821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3</w:t>
      </w:r>
      <w:r w:rsidR="00C006B7" w:rsidRPr="00214821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</w:t>
      </w:r>
      <w:r w:rsidR="00C006B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Энэ хуулийн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9</w:t>
      </w:r>
      <w:r w:rsidR="00C006B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.2-т заасан о</w:t>
      </w:r>
      <w:r w:rsidR="00C006B7" w:rsidRPr="00214821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лон нийтийн хэвлэл мэдээллийн байгууллагатай холбоотой харилцааг Олон нийтийн радио, телевизийн тухай хуулиар зохицуулна.</w:t>
      </w:r>
    </w:p>
    <w:p w14:paraId="65484E6C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</w:p>
    <w:p w14:paraId="12AE07D5" w14:textId="315D212D" w:rsidR="003D0E9E" w:rsidRDefault="006E72F3" w:rsidP="00C41432">
      <w:pPr>
        <w:spacing w:after="120" w:line="240" w:lineRule="auto"/>
        <w:ind w:firstLine="720"/>
        <w:contextualSpacing/>
        <w:rPr>
          <w:rFonts w:ascii="Arial" w:hAnsi="Arial" w:cs="Arial"/>
          <w:b/>
          <w:noProof/>
          <w:sz w:val="24"/>
          <w:szCs w:val="24"/>
          <w:lang w:val="gsw-FR"/>
        </w:rPr>
      </w:pPr>
      <w:r>
        <w:rPr>
          <w:rFonts w:ascii="Arial" w:hAnsi="Arial" w:cs="Arial"/>
          <w:b/>
          <w:noProof/>
          <w:sz w:val="24"/>
          <w:szCs w:val="24"/>
          <w:lang w:val="gsw-FR"/>
        </w:rPr>
        <w:t>4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 д</w:t>
      </w:r>
      <w:r>
        <w:rPr>
          <w:rFonts w:ascii="Arial" w:hAnsi="Arial" w:cs="Arial"/>
          <w:b/>
          <w:noProof/>
          <w:sz w:val="24"/>
          <w:szCs w:val="24"/>
          <w:lang w:val="gsw-FR"/>
        </w:rPr>
        <w:t>үгээ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>р зүйл.Хуулийн нэр томьёоны тодорхойлолт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ab/>
      </w:r>
    </w:p>
    <w:p w14:paraId="61779D98" w14:textId="77777777" w:rsidR="00C41432" w:rsidRPr="007C7118" w:rsidRDefault="00C41432" w:rsidP="00C41432">
      <w:pPr>
        <w:spacing w:after="120" w:line="240" w:lineRule="auto"/>
        <w:ind w:firstLine="720"/>
        <w:contextualSpacing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77CB120E" w14:textId="7B582E74" w:rsidR="003D0E9E" w:rsidRDefault="003D0E9E" w:rsidP="00C41432">
      <w:pPr>
        <w:spacing w:after="120" w:line="240" w:lineRule="auto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lang w:val="gsw-FR"/>
        </w:rPr>
        <w:tab/>
      </w:r>
      <w:r w:rsidR="006E72F3">
        <w:rPr>
          <w:rFonts w:ascii="Arial" w:hAnsi="Arial" w:cs="Arial"/>
          <w:noProof/>
          <w:sz w:val="24"/>
          <w:szCs w:val="24"/>
          <w:lang w:val="gsw-FR"/>
        </w:rPr>
        <w:t>4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.1.Энэ хуульд заасан дараах нэр томьёог доор дурдсан утгаар ойлгоно:</w:t>
      </w:r>
    </w:p>
    <w:p w14:paraId="616E3545" w14:textId="33305FFF" w:rsidR="002915CF" w:rsidRDefault="0020306D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  <w:r w:rsidRPr="00A21E07">
        <w:rPr>
          <w:rFonts w:ascii="Arial" w:hAnsi="Arial" w:cs="Arial"/>
          <w:noProof/>
          <w:sz w:val="24"/>
          <w:szCs w:val="24"/>
          <w:lang w:val="gsw-FR"/>
        </w:rPr>
        <w:t xml:space="preserve">4.1.1.“сэтгүүл зүйн үйл ажиллагаа” </w:t>
      </w:r>
      <w:r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гэж олон нийтэд мэдээлэл хүргэх</w:t>
      </w:r>
      <w:r w:rsidR="002F1238"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</w:t>
      </w:r>
      <w:r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зорилгоор мэдээ</w:t>
      </w:r>
      <w:r w:rsidR="001B0EB4" w:rsidRPr="00A21E0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,</w:t>
      </w:r>
      <w:r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мэдээлэл хайх,</w:t>
      </w:r>
      <w:r w:rsidR="001B0EB4" w:rsidRPr="00A21E0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6032CF" w:rsidRPr="00A21E0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эрэн сурвалжлах, </w:t>
      </w:r>
      <w:r w:rsidR="006032CF" w:rsidRPr="0028347D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олж</w:t>
      </w:r>
      <w:r w:rsidR="006032CF" w:rsidRPr="00A21E07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 </w:t>
      </w:r>
      <w:r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авах, цуглуулах, </w:t>
      </w:r>
      <w:r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lastRenderedPageBreak/>
        <w:t>боловсруулах, нягтл</w:t>
      </w:r>
      <w:r w:rsidR="006032CF" w:rsidRPr="00A21E0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ах, агуулга бүтээх</w:t>
      </w:r>
      <w:r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ажиллагаа явуулсны</w:t>
      </w:r>
      <w:r w:rsidR="006032CF"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үндсэн дээр</w:t>
      </w:r>
      <w:r w:rsidR="006032CF" w:rsidRPr="00A21E0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хэвлэл мэдээллийн хэрэгсл</w:t>
      </w:r>
      <w:r w:rsidR="001B0EB4" w:rsidRPr="00A21E0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ээр</w:t>
      </w:r>
      <w:r w:rsidRPr="00A21E0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нийтлэх, нэвтрүүлэх, түгээх мэргэжлийн үйл ажиллагааг;</w:t>
      </w:r>
    </w:p>
    <w:p w14:paraId="3A802A33" w14:textId="77777777" w:rsidR="00C41432" w:rsidRPr="0020306D" w:rsidRDefault="00C41432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</w:p>
    <w:p w14:paraId="7170FD7B" w14:textId="4C51D723" w:rsidR="0028347D" w:rsidRDefault="006E72F3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4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.1.</w:t>
      </w:r>
      <w:r w:rsidR="001940CF">
        <w:rPr>
          <w:rFonts w:ascii="Arial" w:hAnsi="Arial" w:cs="Arial"/>
          <w:noProof/>
          <w:sz w:val="24"/>
          <w:szCs w:val="24"/>
          <w:lang w:val="mn-MN"/>
        </w:rPr>
        <w:t>2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.“хэвлэл мэдээллийн байгууллага” гэж</w:t>
      </w:r>
      <w:r w:rsidR="00DB36A6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  <w:r w:rsidR="0020306D">
        <w:rPr>
          <w:rFonts w:ascii="Arial" w:hAnsi="Arial" w:cs="Arial"/>
          <w:bCs/>
          <w:sz w:val="24"/>
          <w:szCs w:val="24"/>
          <w:lang w:val="gsw-FR"/>
        </w:rPr>
        <w:t>редакц</w:t>
      </w:r>
      <w:r w:rsidR="00C859E8">
        <w:rPr>
          <w:rFonts w:ascii="Arial" w:hAnsi="Arial" w:cs="Arial"/>
          <w:bCs/>
          <w:sz w:val="24"/>
          <w:szCs w:val="24"/>
          <w:lang w:val="mn-MN"/>
        </w:rPr>
        <w:t xml:space="preserve">тайгаар </w:t>
      </w:r>
      <w:r w:rsidR="00DB36A6" w:rsidRPr="00B561A2">
        <w:rPr>
          <w:rFonts w:ascii="Arial" w:hAnsi="Arial" w:cs="Arial"/>
          <w:bCs/>
          <w:sz w:val="24"/>
          <w:szCs w:val="24"/>
          <w:lang w:val="gsw-FR"/>
        </w:rPr>
        <w:t>сэтгүүл зүйн үйл ажиллагаа эрхэлдэ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г, </w:t>
      </w:r>
      <w:r w:rsidR="00D3302E">
        <w:rPr>
          <w:rFonts w:ascii="Arial" w:hAnsi="Arial" w:cs="Arial"/>
          <w:noProof/>
          <w:sz w:val="24"/>
          <w:szCs w:val="24"/>
          <w:lang w:val="gsw-FR"/>
        </w:rPr>
        <w:t xml:space="preserve">сонин, сэтгүүл, радио, телевиз, </w:t>
      </w:r>
      <w:r w:rsidR="002C4400" w:rsidRPr="00555F76">
        <w:rPr>
          <w:rFonts w:ascii="Arial" w:hAnsi="Arial" w:cs="Arial"/>
          <w:noProof/>
          <w:sz w:val="24"/>
          <w:szCs w:val="24"/>
          <w:lang w:val="mn-MN"/>
        </w:rPr>
        <w:t>цахим хуудас</w:t>
      </w:r>
      <w:r w:rsidR="00C859E8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555F76">
        <w:rPr>
          <w:rFonts w:ascii="Arial" w:hAnsi="Arial" w:cs="Arial"/>
          <w:noProof/>
          <w:sz w:val="24"/>
          <w:szCs w:val="24"/>
        </w:rPr>
        <w:t xml:space="preserve">зэрэг 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хэвлэл мэдээллийн хэрэгсэл эзэмшдэг хуулийн этгээдийг;</w:t>
      </w:r>
      <w:r w:rsidR="00C859E8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</w:p>
    <w:p w14:paraId="379F7170" w14:textId="77777777" w:rsidR="00C41432" w:rsidRDefault="00C41432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6B95BEF" w14:textId="693F397E" w:rsidR="0028347D" w:rsidRDefault="0028347D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4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.1.</w:t>
      </w:r>
      <w:r>
        <w:rPr>
          <w:rFonts w:ascii="Arial" w:hAnsi="Arial" w:cs="Arial"/>
          <w:noProof/>
          <w:sz w:val="24"/>
          <w:szCs w:val="24"/>
        </w:rPr>
        <w:t>3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.“хэвлэл мэдээллийн хэрэгсэл” гэж сэтгүүл зүйн үйл ажиллагаа эрхэлдэг хэвлэл мэдээллийн байгууллага мэдээллийг олон нийтэд, эсхүл тодорхой бүлэг этгээдэд хүргэх, түгээх зорилгоор ашиглаж байгаа сонин, сэтгүүл, радио, телевиз, редакцтай мэдээллийн </w:t>
      </w:r>
      <w:r w:rsidRPr="00555F76">
        <w:rPr>
          <w:rFonts w:ascii="Arial" w:hAnsi="Arial" w:cs="Arial"/>
          <w:noProof/>
          <w:sz w:val="24"/>
          <w:szCs w:val="24"/>
          <w:lang w:val="mn-MN"/>
        </w:rPr>
        <w:t>цахим хуудсыг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;</w:t>
      </w:r>
    </w:p>
    <w:p w14:paraId="09FB5D56" w14:textId="77777777" w:rsidR="00C41432" w:rsidRPr="007C7118" w:rsidRDefault="00C41432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516EFCC" w14:textId="014098C6" w:rsidR="001940CF" w:rsidRDefault="001940CF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4.1.</w:t>
      </w:r>
      <w:r w:rsidR="0028347D">
        <w:rPr>
          <w:rFonts w:ascii="Arial" w:hAnsi="Arial" w:cs="Arial"/>
          <w:noProof/>
          <w:sz w:val="24"/>
          <w:szCs w:val="24"/>
        </w:rPr>
        <w:t>4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.“сэтгүүлч” гэж </w:t>
      </w:r>
      <w:r>
        <w:rPr>
          <w:rFonts w:ascii="Arial" w:hAnsi="Arial" w:cs="Arial"/>
          <w:noProof/>
          <w:sz w:val="24"/>
          <w:szCs w:val="24"/>
          <w:lang w:val="mn-MN"/>
        </w:rPr>
        <w:t>энэ зүйлийн 4.1.1-</w:t>
      </w:r>
      <w:r w:rsidR="0028347D">
        <w:rPr>
          <w:rFonts w:ascii="Arial" w:hAnsi="Arial" w:cs="Arial"/>
          <w:noProof/>
          <w:sz w:val="24"/>
          <w:szCs w:val="24"/>
        </w:rPr>
        <w:t>д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заасан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сэтгүүл зүйн үйл ажиллагааг</w:t>
      </w:r>
      <w:r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хэвлэл мэдээллийн байгууллагын редакцид хамааран 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орон тооны болон орон тооны бус байдлаар</w:t>
      </w:r>
      <w:r w:rsidR="0028347D">
        <w:rPr>
          <w:rFonts w:ascii="Arial" w:hAnsi="Arial" w:cs="Arial"/>
          <w:color w:val="000000" w:themeColor="text1"/>
          <w:sz w:val="24"/>
          <w:szCs w:val="24"/>
          <w:lang w:val="gsw-FR"/>
        </w:rPr>
        <w:t>,</w:t>
      </w:r>
      <w:r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эсхүл бие даан </w:t>
      </w:r>
      <w:r w:rsidRPr="000957DD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чөлөөт байдлаар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</w:t>
      </w:r>
      <w:r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гүйцэтгэж байгаа хүнийг;</w:t>
      </w:r>
    </w:p>
    <w:p w14:paraId="0A6142AD" w14:textId="77777777" w:rsidR="00C41432" w:rsidRPr="001940CF" w:rsidRDefault="00C41432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</w:p>
    <w:p w14:paraId="454B7598" w14:textId="7B8FFE29" w:rsidR="003D0E9E" w:rsidRDefault="006E72F3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4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.1.</w:t>
      </w:r>
      <w:r w:rsidR="00234787">
        <w:rPr>
          <w:rFonts w:ascii="Arial" w:hAnsi="Arial" w:cs="Arial"/>
          <w:noProof/>
          <w:sz w:val="24"/>
          <w:szCs w:val="24"/>
          <w:lang w:val="mn-MN"/>
        </w:rPr>
        <w:t>5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.“хэвлэл мэдээллийн байгууллагын редакц” гэж хэвлэл мэдээллийн байгууллагын олон нийтэд түгэ</w:t>
      </w:r>
      <w:r w:rsidR="00FF1715">
        <w:rPr>
          <w:rFonts w:ascii="Arial" w:hAnsi="Arial" w:cs="Arial"/>
          <w:noProof/>
          <w:sz w:val="24"/>
          <w:szCs w:val="24"/>
          <w:lang w:val="gsw-FR"/>
        </w:rPr>
        <w:t>эх мэдээллийн агуулга, бодлогыг</w:t>
      </w:r>
      <w:r w:rsidR="00FF1715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тодорхойлох, бүтээх, </w:t>
      </w:r>
      <w:r w:rsidR="002C4400">
        <w:rPr>
          <w:rFonts w:ascii="Arial" w:hAnsi="Arial" w:cs="Arial"/>
          <w:noProof/>
          <w:sz w:val="24"/>
          <w:szCs w:val="24"/>
          <w:lang w:val="mn-MN"/>
        </w:rPr>
        <w:t>нягтлах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үйл ажиллагааг зохион байгуулж байгаа нэгж</w:t>
      </w:r>
      <w:r w:rsidR="004A072F">
        <w:rPr>
          <w:rFonts w:ascii="Arial" w:hAnsi="Arial" w:cs="Arial"/>
          <w:noProof/>
          <w:sz w:val="24"/>
          <w:szCs w:val="24"/>
          <w:lang w:val="gsw-FR"/>
        </w:rPr>
        <w:t>, хүн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ийг;</w:t>
      </w:r>
    </w:p>
    <w:p w14:paraId="0A04D000" w14:textId="77777777" w:rsidR="00C41432" w:rsidRPr="007C7118" w:rsidRDefault="00C41432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CECE844" w14:textId="3BC2A53F" w:rsidR="002915CF" w:rsidRDefault="007A6E8A" w:rsidP="00C41432">
      <w:pPr>
        <w:spacing w:after="200" w:line="240" w:lineRule="auto"/>
        <w:ind w:firstLine="1418"/>
        <w:contextualSpacing/>
        <w:jc w:val="both"/>
        <w:rPr>
          <w:rFonts w:ascii="Arial" w:hAnsi="Arial" w:cs="Arial"/>
          <w:sz w:val="24"/>
          <w:szCs w:val="24"/>
          <w:lang w:val="gsw-FR"/>
        </w:rPr>
      </w:pPr>
      <w:r w:rsidRPr="00555F76">
        <w:rPr>
          <w:rFonts w:ascii="Arial" w:hAnsi="Arial" w:cs="Arial"/>
          <w:bCs/>
          <w:sz w:val="24"/>
          <w:szCs w:val="24"/>
          <w:lang w:val="gsw-FR"/>
        </w:rPr>
        <w:t>4.1.</w:t>
      </w:r>
      <w:r w:rsidR="002C4400" w:rsidRPr="00555F76">
        <w:rPr>
          <w:rFonts w:ascii="Arial" w:hAnsi="Arial" w:cs="Arial"/>
          <w:bCs/>
          <w:sz w:val="24"/>
          <w:szCs w:val="24"/>
          <w:lang w:val="mn-MN"/>
        </w:rPr>
        <w:t>6</w:t>
      </w:r>
      <w:r w:rsidR="006F55DC" w:rsidRPr="00555F76">
        <w:rPr>
          <w:rFonts w:ascii="Arial" w:hAnsi="Arial" w:cs="Arial"/>
          <w:bCs/>
          <w:sz w:val="24"/>
          <w:szCs w:val="24"/>
          <w:lang w:val="gsw-FR"/>
        </w:rPr>
        <w:t>.“</w:t>
      </w:r>
      <w:r w:rsidR="006F55DC" w:rsidRPr="00555F76">
        <w:rPr>
          <w:rFonts w:ascii="Arial" w:hAnsi="Arial" w:cs="Arial"/>
          <w:bCs/>
          <w:sz w:val="24"/>
          <w:szCs w:val="24"/>
          <w:lang w:val="mn-MN"/>
        </w:rPr>
        <w:t>хамтын</w:t>
      </w:r>
      <w:r w:rsidRPr="00555F76">
        <w:rPr>
          <w:rFonts w:ascii="Arial" w:hAnsi="Arial" w:cs="Arial"/>
          <w:bCs/>
          <w:sz w:val="24"/>
          <w:szCs w:val="24"/>
          <w:lang w:val="gsw-FR"/>
        </w:rPr>
        <w:t xml:space="preserve"> хэвлэл мэдээллийн байгууллага” гэж </w:t>
      </w:r>
      <w:r w:rsidRPr="00555F76">
        <w:rPr>
          <w:rFonts w:ascii="Arial" w:hAnsi="Arial" w:cs="Arial"/>
          <w:sz w:val="24"/>
          <w:szCs w:val="24"/>
          <w:lang w:val="gsw-FR"/>
        </w:rPr>
        <w:t xml:space="preserve">соёл, зан заншил, </w:t>
      </w:r>
      <w:r w:rsidR="00B66113" w:rsidRPr="00555F76">
        <w:rPr>
          <w:rFonts w:ascii="Arial" w:hAnsi="Arial" w:cs="Arial"/>
          <w:sz w:val="24"/>
          <w:szCs w:val="24"/>
          <w:lang w:val="gsw-FR"/>
        </w:rPr>
        <w:t xml:space="preserve">үнэт зүйл, </w:t>
      </w:r>
      <w:r w:rsidR="004D6C07" w:rsidRPr="00555F76">
        <w:rPr>
          <w:rFonts w:ascii="Arial" w:hAnsi="Arial" w:cs="Arial"/>
          <w:sz w:val="24"/>
          <w:szCs w:val="24"/>
          <w:lang w:val="mn-MN"/>
        </w:rPr>
        <w:t xml:space="preserve">сонирхол, </w:t>
      </w:r>
      <w:r w:rsidRPr="00555F76">
        <w:rPr>
          <w:rFonts w:ascii="Arial" w:hAnsi="Arial" w:cs="Arial"/>
          <w:sz w:val="24"/>
          <w:szCs w:val="24"/>
          <w:lang w:val="gsw-FR"/>
        </w:rPr>
        <w:t>онцлог</w:t>
      </w:r>
      <w:r w:rsidR="00202D69" w:rsidRPr="00555F76">
        <w:rPr>
          <w:rFonts w:ascii="Arial" w:hAnsi="Arial" w:cs="Arial"/>
          <w:sz w:val="24"/>
          <w:szCs w:val="24"/>
          <w:lang w:val="gsw-FR"/>
        </w:rPr>
        <w:t xml:space="preserve"> </w:t>
      </w:r>
      <w:r w:rsidRPr="00555F76">
        <w:rPr>
          <w:rFonts w:ascii="Arial" w:hAnsi="Arial" w:cs="Arial"/>
          <w:sz w:val="24"/>
          <w:szCs w:val="24"/>
          <w:lang w:val="gsw-FR"/>
        </w:rPr>
        <w:t>байд</w:t>
      </w:r>
      <w:r w:rsidR="00B66113" w:rsidRPr="00555F76">
        <w:rPr>
          <w:rFonts w:ascii="Arial" w:hAnsi="Arial" w:cs="Arial"/>
          <w:sz w:val="24"/>
          <w:szCs w:val="24"/>
          <w:lang w:val="gsw-FR"/>
        </w:rPr>
        <w:t>лаар нэгдсэн</w:t>
      </w:r>
      <w:r w:rsidR="00EE3033" w:rsidRPr="00555F76">
        <w:rPr>
          <w:rFonts w:ascii="Arial" w:hAnsi="Arial" w:cs="Arial"/>
          <w:sz w:val="24"/>
          <w:szCs w:val="24"/>
          <w:lang w:val="gsw-FR"/>
        </w:rPr>
        <w:t xml:space="preserve"> иргэдээс үүсгэн байгуулж, эзэмшиж, удирдаж байгаа</w:t>
      </w:r>
      <w:r w:rsidR="002F1238" w:rsidRPr="00555F76">
        <w:rPr>
          <w:rFonts w:ascii="Arial" w:hAnsi="Arial" w:cs="Arial"/>
          <w:sz w:val="24"/>
          <w:szCs w:val="24"/>
          <w:lang w:val="gsw-FR"/>
        </w:rPr>
        <w:t xml:space="preserve">, </w:t>
      </w:r>
      <w:r w:rsidR="00C859E8" w:rsidRPr="00555F76">
        <w:rPr>
          <w:rFonts w:ascii="Arial" w:hAnsi="Arial" w:cs="Arial"/>
          <w:sz w:val="24"/>
          <w:szCs w:val="24"/>
          <w:lang w:val="mn-MN"/>
        </w:rPr>
        <w:t xml:space="preserve">тухайн </w:t>
      </w:r>
      <w:r w:rsidR="002F1238" w:rsidRPr="00555F76">
        <w:rPr>
          <w:rFonts w:ascii="Arial" w:hAnsi="Arial" w:cs="Arial"/>
          <w:sz w:val="24"/>
          <w:szCs w:val="24"/>
          <w:lang w:val="gsw-FR"/>
        </w:rPr>
        <w:t>хязгаарлагдмал хүрээнд үйл ажиллагаа явуулдаг,</w:t>
      </w:r>
      <w:r w:rsidR="00EE3033" w:rsidRPr="00555F76">
        <w:rPr>
          <w:rFonts w:ascii="Arial" w:hAnsi="Arial" w:cs="Arial"/>
          <w:sz w:val="24"/>
          <w:szCs w:val="24"/>
          <w:lang w:val="gsw-FR"/>
        </w:rPr>
        <w:t xml:space="preserve"> </w:t>
      </w:r>
      <w:r w:rsidRPr="00555F76">
        <w:rPr>
          <w:rFonts w:ascii="Arial" w:hAnsi="Arial" w:cs="Arial"/>
          <w:sz w:val="24"/>
          <w:szCs w:val="24"/>
          <w:lang w:val="gsw-FR"/>
        </w:rPr>
        <w:t>мэдээ, мэдээллийг</w:t>
      </w:r>
      <w:r w:rsidR="00EE3033" w:rsidRPr="00555F76">
        <w:rPr>
          <w:rFonts w:ascii="Arial" w:hAnsi="Arial" w:cs="Arial"/>
          <w:sz w:val="24"/>
          <w:szCs w:val="24"/>
          <w:lang w:val="gsw-FR"/>
        </w:rPr>
        <w:t xml:space="preserve"> </w:t>
      </w:r>
      <w:r w:rsidRPr="00555F76">
        <w:rPr>
          <w:rFonts w:ascii="Arial" w:hAnsi="Arial" w:cs="Arial"/>
          <w:sz w:val="24"/>
          <w:szCs w:val="24"/>
          <w:lang w:val="gsw-FR"/>
        </w:rPr>
        <w:t xml:space="preserve">иргэдийн оролцоонд тулгуурлан </w:t>
      </w:r>
      <w:r w:rsidR="00871436" w:rsidRPr="00555F76">
        <w:rPr>
          <w:rFonts w:ascii="Arial" w:hAnsi="Arial" w:cs="Arial"/>
          <w:sz w:val="24"/>
          <w:szCs w:val="24"/>
          <w:lang w:val="mn-MN"/>
        </w:rPr>
        <w:t xml:space="preserve">цуглуулж, </w:t>
      </w:r>
      <w:r w:rsidRPr="00555F76">
        <w:rPr>
          <w:rFonts w:ascii="Arial" w:hAnsi="Arial" w:cs="Arial"/>
          <w:sz w:val="24"/>
          <w:szCs w:val="24"/>
          <w:lang w:val="gsw-FR"/>
        </w:rPr>
        <w:t xml:space="preserve">боловсруулж, </w:t>
      </w:r>
      <w:r w:rsidR="004D6C07" w:rsidRPr="00555F76">
        <w:rPr>
          <w:rFonts w:ascii="Arial" w:hAnsi="Arial" w:cs="Arial"/>
          <w:sz w:val="24"/>
          <w:szCs w:val="24"/>
          <w:lang w:val="gsw-FR"/>
        </w:rPr>
        <w:t>түгээх зорилготой</w:t>
      </w:r>
      <w:r w:rsidRPr="00555F76">
        <w:rPr>
          <w:rFonts w:ascii="Arial" w:hAnsi="Arial" w:cs="Arial"/>
          <w:sz w:val="24"/>
          <w:szCs w:val="24"/>
          <w:lang w:val="gsw-FR"/>
        </w:rPr>
        <w:t xml:space="preserve"> хэвл</w:t>
      </w:r>
      <w:r w:rsidR="004D6C07" w:rsidRPr="00555F76">
        <w:rPr>
          <w:rFonts w:ascii="Arial" w:hAnsi="Arial" w:cs="Arial"/>
          <w:sz w:val="24"/>
          <w:szCs w:val="24"/>
          <w:lang w:val="gsw-FR"/>
        </w:rPr>
        <w:t>эл</w:t>
      </w:r>
      <w:r w:rsidRPr="00555F76">
        <w:rPr>
          <w:rFonts w:ascii="Arial" w:hAnsi="Arial" w:cs="Arial"/>
          <w:sz w:val="24"/>
          <w:szCs w:val="24"/>
          <w:lang w:val="gsw-FR"/>
        </w:rPr>
        <w:t xml:space="preserve"> мэдээллийн хэрэгс</w:t>
      </w:r>
      <w:r w:rsidR="00234787" w:rsidRPr="00555F76">
        <w:rPr>
          <w:rFonts w:ascii="Arial" w:hAnsi="Arial" w:cs="Arial"/>
          <w:sz w:val="24"/>
          <w:szCs w:val="24"/>
          <w:lang w:val="gsw-FR"/>
        </w:rPr>
        <w:t>эл</w:t>
      </w:r>
      <w:r w:rsidR="00234787">
        <w:rPr>
          <w:rFonts w:ascii="Arial" w:hAnsi="Arial" w:cs="Arial"/>
          <w:sz w:val="24"/>
          <w:szCs w:val="24"/>
          <w:lang w:val="gsw-FR"/>
        </w:rPr>
        <w:t xml:space="preserve"> эзэмшдэг </w:t>
      </w:r>
      <w:r w:rsidR="0028347D" w:rsidRPr="00555F76">
        <w:rPr>
          <w:rFonts w:ascii="Arial" w:hAnsi="Arial" w:cs="Arial"/>
          <w:sz w:val="24"/>
          <w:szCs w:val="24"/>
          <w:lang w:val="gsw-FR"/>
        </w:rPr>
        <w:t>ашгийн</w:t>
      </w:r>
      <w:r w:rsidR="00C006B7">
        <w:rPr>
          <w:rFonts w:ascii="Arial" w:hAnsi="Arial" w:cs="Arial"/>
          <w:sz w:val="24"/>
          <w:szCs w:val="24"/>
          <w:lang w:val="gsw-FR"/>
        </w:rPr>
        <w:t xml:space="preserve"> төлөө</w:t>
      </w:r>
      <w:r w:rsidR="0028347D" w:rsidRPr="00555F76">
        <w:rPr>
          <w:rFonts w:ascii="Arial" w:hAnsi="Arial" w:cs="Arial"/>
          <w:sz w:val="24"/>
          <w:szCs w:val="24"/>
          <w:lang w:val="gsw-FR"/>
        </w:rPr>
        <w:t xml:space="preserve"> бус</w:t>
      </w:r>
      <w:r w:rsidR="0028347D">
        <w:rPr>
          <w:rFonts w:ascii="Arial" w:hAnsi="Arial" w:cs="Arial"/>
          <w:sz w:val="24"/>
          <w:szCs w:val="24"/>
          <w:lang w:val="gsw-FR"/>
        </w:rPr>
        <w:t xml:space="preserve"> </w:t>
      </w:r>
      <w:r w:rsidR="00234787">
        <w:rPr>
          <w:rFonts w:ascii="Arial" w:hAnsi="Arial" w:cs="Arial"/>
          <w:sz w:val="24"/>
          <w:szCs w:val="24"/>
          <w:lang w:val="gsw-FR"/>
        </w:rPr>
        <w:t>хуулийн этгээдийг</w:t>
      </w:r>
      <w:r w:rsidR="00234787" w:rsidRPr="001B0EB4">
        <w:rPr>
          <w:rFonts w:ascii="Arial" w:hAnsi="Arial" w:cs="Arial"/>
          <w:sz w:val="24"/>
          <w:szCs w:val="24"/>
          <w:lang w:val="gsw-FR"/>
        </w:rPr>
        <w:t>;</w:t>
      </w:r>
    </w:p>
    <w:p w14:paraId="6C3DF5A5" w14:textId="77777777" w:rsidR="00C41432" w:rsidRPr="001B0EB4" w:rsidRDefault="00C41432" w:rsidP="00C41432">
      <w:pPr>
        <w:spacing w:after="200" w:line="240" w:lineRule="auto"/>
        <w:ind w:firstLine="1418"/>
        <w:contextualSpacing/>
        <w:jc w:val="both"/>
        <w:rPr>
          <w:rFonts w:ascii="Arial" w:hAnsi="Arial" w:cs="Arial"/>
          <w:sz w:val="24"/>
          <w:szCs w:val="24"/>
          <w:lang w:val="gsw-FR"/>
        </w:rPr>
      </w:pPr>
    </w:p>
    <w:p w14:paraId="24749C4F" w14:textId="53DBC2FD" w:rsidR="003D0E9E" w:rsidRDefault="006E72F3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4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.1.</w:t>
      </w:r>
      <w:r w:rsidR="00DF63D7">
        <w:rPr>
          <w:rFonts w:ascii="Arial" w:hAnsi="Arial" w:cs="Arial"/>
          <w:noProof/>
          <w:sz w:val="24"/>
          <w:szCs w:val="24"/>
          <w:lang w:val="mn-MN"/>
        </w:rPr>
        <w:t>7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.“эх сурвалж” гэж сэтгүүлчийн болон хэвлэл мэдээллийн байгууллагын мэдээллийн үндэслэл болж байгаа үйл баримт, мэдээллийг өгч байгаа этгээдийг;</w:t>
      </w:r>
    </w:p>
    <w:p w14:paraId="161495C3" w14:textId="77777777" w:rsidR="00C41432" w:rsidRPr="007C7118" w:rsidRDefault="00C41432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487E7018" w14:textId="46079C7F" w:rsidR="00C36E01" w:rsidRDefault="006E72F3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4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.1.</w:t>
      </w:r>
      <w:r w:rsidR="00DF63D7">
        <w:rPr>
          <w:rFonts w:ascii="Arial" w:hAnsi="Arial" w:cs="Arial"/>
          <w:noProof/>
          <w:sz w:val="24"/>
          <w:szCs w:val="24"/>
          <w:lang w:val="mn-MN"/>
        </w:rPr>
        <w:t>8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.“эх сурвалж нууцлах эрх” гэж хэвлэл мэдээллийн байгууллага болон сэтгүүлч нэрээ нууцлахыг хүссэн эх сурвалж, мэдээллийг дамжуулсан арга хэрэгслийг гуравдагч этгээдэд илчлэхгүй байхыг</w:t>
      </w:r>
      <w:r w:rsidR="00234787" w:rsidRPr="001B0EB4">
        <w:rPr>
          <w:rFonts w:ascii="Arial" w:hAnsi="Arial" w:cs="Arial"/>
          <w:noProof/>
          <w:sz w:val="24"/>
          <w:szCs w:val="24"/>
          <w:lang w:val="gsw-FR"/>
        </w:rPr>
        <w:t>;</w:t>
      </w:r>
    </w:p>
    <w:p w14:paraId="66350635" w14:textId="77777777" w:rsidR="00C41432" w:rsidRPr="001B0EB4" w:rsidRDefault="00C41432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E617950" w14:textId="7E87DB72" w:rsidR="0020306D" w:rsidRDefault="0020306D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6E72F3">
        <w:rPr>
          <w:rFonts w:ascii="Arial" w:hAnsi="Arial" w:cs="Arial"/>
          <w:noProof/>
          <w:sz w:val="24"/>
          <w:szCs w:val="24"/>
          <w:lang w:val="gsw-FR"/>
        </w:rPr>
        <w:t>4</w:t>
      </w:r>
      <w:r w:rsidR="00DF63D7">
        <w:rPr>
          <w:rFonts w:ascii="Arial" w:hAnsi="Arial" w:cs="Arial"/>
          <w:noProof/>
          <w:sz w:val="24"/>
          <w:szCs w:val="24"/>
          <w:lang w:val="gsw-FR"/>
        </w:rPr>
        <w:t>.1.</w:t>
      </w:r>
      <w:r w:rsidR="00DF63D7">
        <w:rPr>
          <w:rFonts w:ascii="Arial" w:hAnsi="Arial" w:cs="Arial"/>
          <w:noProof/>
          <w:sz w:val="24"/>
          <w:szCs w:val="24"/>
          <w:lang w:val="mn-MN"/>
        </w:rPr>
        <w:t>9</w:t>
      </w:r>
      <w:r w:rsidR="00555F76">
        <w:rPr>
          <w:rFonts w:ascii="Arial" w:hAnsi="Arial" w:cs="Arial"/>
          <w:noProof/>
          <w:sz w:val="24"/>
          <w:szCs w:val="24"/>
          <w:lang w:val="gsw-FR"/>
        </w:rPr>
        <w:t>.</w:t>
      </w:r>
      <w:r w:rsidR="00514759" w:rsidRPr="00555F76">
        <w:rPr>
          <w:rFonts w:ascii="Arial" w:hAnsi="Arial" w:cs="Arial"/>
          <w:noProof/>
          <w:sz w:val="24"/>
          <w:szCs w:val="24"/>
          <w:lang w:val="gsw-FR"/>
        </w:rPr>
        <w:t>“</w:t>
      </w:r>
      <w:r w:rsidR="00514759" w:rsidRPr="00555F76">
        <w:rPr>
          <w:rFonts w:ascii="Arial" w:hAnsi="Arial" w:cs="Arial"/>
          <w:noProof/>
          <w:sz w:val="24"/>
          <w:szCs w:val="24"/>
          <w:lang w:val="mn-MN"/>
        </w:rPr>
        <w:t>ташаа</w:t>
      </w:r>
      <w:r w:rsidRPr="006E72F3">
        <w:rPr>
          <w:rFonts w:ascii="Arial" w:hAnsi="Arial" w:cs="Arial"/>
          <w:noProof/>
          <w:sz w:val="24"/>
          <w:szCs w:val="24"/>
          <w:lang w:val="gsw-FR"/>
        </w:rPr>
        <w:t xml:space="preserve"> мэдээлэл” гэж бусдын сэтгэл санаа, бие махбодь, эсхүл </w:t>
      </w:r>
      <w:r w:rsidR="00606D48">
        <w:rPr>
          <w:rFonts w:ascii="Arial" w:hAnsi="Arial" w:cs="Arial"/>
          <w:noProof/>
          <w:sz w:val="24"/>
          <w:szCs w:val="24"/>
          <w:lang w:val="mn-MN"/>
        </w:rPr>
        <w:t>хуулийн этгээд</w:t>
      </w:r>
      <w:r w:rsidRPr="006E72F3">
        <w:rPr>
          <w:rFonts w:ascii="Arial" w:hAnsi="Arial" w:cs="Arial"/>
          <w:noProof/>
          <w:sz w:val="24"/>
          <w:szCs w:val="24"/>
          <w:lang w:val="gsw-FR"/>
        </w:rPr>
        <w:t xml:space="preserve">ийн үйл ажиллагаанд хохирол учруулах зорилгогүйгээр түгээсэн </w:t>
      </w:r>
      <w:r w:rsidR="00FD59FC">
        <w:rPr>
          <w:rFonts w:ascii="Arial" w:hAnsi="Arial" w:cs="Arial"/>
          <w:noProof/>
          <w:sz w:val="24"/>
          <w:szCs w:val="24"/>
          <w:lang w:val="mn-MN"/>
        </w:rPr>
        <w:t xml:space="preserve">бодит байдалд нийцэхгүй гэдгийг мэдээгүй, эсхүл мэдэх боломжгүй </w:t>
      </w:r>
      <w:r w:rsidR="00FD59FC">
        <w:rPr>
          <w:rFonts w:ascii="Arial" w:hAnsi="Arial" w:cs="Arial"/>
          <w:noProof/>
          <w:sz w:val="24"/>
          <w:szCs w:val="24"/>
          <w:lang w:val="gsw-FR"/>
        </w:rPr>
        <w:t>б</w:t>
      </w:r>
      <w:r w:rsidR="00FD59FC">
        <w:rPr>
          <w:rFonts w:ascii="Arial" w:hAnsi="Arial" w:cs="Arial"/>
          <w:noProof/>
          <w:sz w:val="24"/>
          <w:szCs w:val="24"/>
          <w:lang w:val="mn-MN"/>
        </w:rPr>
        <w:t>айсан</w:t>
      </w:r>
      <w:r w:rsidRPr="006E72F3">
        <w:rPr>
          <w:rFonts w:ascii="Arial" w:hAnsi="Arial" w:cs="Arial"/>
          <w:noProof/>
          <w:sz w:val="24"/>
          <w:szCs w:val="24"/>
          <w:lang w:val="gsw-FR"/>
        </w:rPr>
        <w:t xml:space="preserve"> алдаатай</w:t>
      </w:r>
      <w:r w:rsidR="00FD59FC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8410C9">
        <w:rPr>
          <w:rFonts w:ascii="Arial" w:hAnsi="Arial" w:cs="Arial"/>
          <w:noProof/>
          <w:sz w:val="24"/>
          <w:szCs w:val="24"/>
          <w:lang w:val="mn-MN"/>
        </w:rPr>
        <w:t xml:space="preserve">мэдээ, </w:t>
      </w:r>
      <w:r w:rsidR="00FD59FC">
        <w:rPr>
          <w:rFonts w:ascii="Arial" w:hAnsi="Arial" w:cs="Arial"/>
          <w:noProof/>
          <w:sz w:val="24"/>
          <w:szCs w:val="24"/>
          <w:lang w:val="mn-MN"/>
        </w:rPr>
        <w:t>мэдээл</w:t>
      </w:r>
      <w:r w:rsidR="008410C9">
        <w:rPr>
          <w:rFonts w:ascii="Arial" w:hAnsi="Arial" w:cs="Arial"/>
          <w:noProof/>
          <w:sz w:val="24"/>
          <w:szCs w:val="24"/>
          <w:lang w:val="mn-MN"/>
        </w:rPr>
        <w:t>э</w:t>
      </w:r>
      <w:r w:rsidR="00FD59FC">
        <w:rPr>
          <w:rFonts w:ascii="Arial" w:hAnsi="Arial" w:cs="Arial"/>
          <w:noProof/>
          <w:sz w:val="24"/>
          <w:szCs w:val="24"/>
          <w:lang w:val="mn-MN"/>
        </w:rPr>
        <w:t>л</w:t>
      </w:r>
      <w:r w:rsidR="008410C9">
        <w:rPr>
          <w:rFonts w:ascii="Arial" w:hAnsi="Arial" w:cs="Arial"/>
          <w:noProof/>
          <w:sz w:val="24"/>
          <w:szCs w:val="24"/>
          <w:lang w:val="mn-MN"/>
        </w:rPr>
        <w:t>, баримт сэлт</w:t>
      </w:r>
      <w:r w:rsidR="00FD59FC">
        <w:rPr>
          <w:rFonts w:ascii="Arial" w:hAnsi="Arial" w:cs="Arial"/>
          <w:noProof/>
          <w:sz w:val="24"/>
          <w:szCs w:val="24"/>
          <w:lang w:val="mn-MN"/>
        </w:rPr>
        <w:t>ийг</w:t>
      </w:r>
      <w:r w:rsidRPr="006E72F3">
        <w:rPr>
          <w:rFonts w:ascii="Arial" w:hAnsi="Arial" w:cs="Arial"/>
          <w:noProof/>
          <w:sz w:val="24"/>
          <w:szCs w:val="24"/>
          <w:lang w:val="gsw-FR"/>
        </w:rPr>
        <w:t>;</w:t>
      </w:r>
    </w:p>
    <w:p w14:paraId="6950E28C" w14:textId="77777777" w:rsidR="00C41432" w:rsidRPr="006E72F3" w:rsidRDefault="00C41432" w:rsidP="00C41432">
      <w:pPr>
        <w:spacing w:after="120" w:line="240" w:lineRule="auto"/>
        <w:ind w:firstLine="1429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3B0AF4E3" w14:textId="6EDCBB65" w:rsidR="0020306D" w:rsidRDefault="0020306D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B561A2">
        <w:rPr>
          <w:rFonts w:ascii="Arial" w:hAnsi="Arial" w:cs="Arial"/>
          <w:sz w:val="24"/>
          <w:szCs w:val="24"/>
          <w:lang w:val="gsw-FR"/>
        </w:rPr>
        <w:t>4.1.</w:t>
      </w:r>
      <w:r w:rsidR="00DF63D7">
        <w:rPr>
          <w:rFonts w:ascii="Arial" w:hAnsi="Arial" w:cs="Arial"/>
          <w:sz w:val="24"/>
          <w:szCs w:val="24"/>
          <w:lang w:val="mn-MN"/>
        </w:rPr>
        <w:t>10</w:t>
      </w:r>
      <w:r w:rsidRPr="00B561A2">
        <w:rPr>
          <w:rFonts w:ascii="Arial" w:hAnsi="Arial" w:cs="Arial"/>
          <w:sz w:val="24"/>
          <w:szCs w:val="24"/>
          <w:lang w:val="gsw-FR"/>
        </w:rPr>
        <w:t xml:space="preserve">.”илт худал мэдээлэл” гэж </w:t>
      </w:r>
      <w:r w:rsidRPr="008410C9">
        <w:rPr>
          <w:rFonts w:ascii="Arial" w:hAnsi="Arial" w:cs="Arial"/>
          <w:sz w:val="24"/>
          <w:szCs w:val="24"/>
          <w:lang w:val="gsw-FR"/>
        </w:rPr>
        <w:t>хүн</w:t>
      </w:r>
      <w:r w:rsidR="008410C9">
        <w:rPr>
          <w:rFonts w:ascii="Arial" w:hAnsi="Arial" w:cs="Arial"/>
          <w:sz w:val="24"/>
          <w:szCs w:val="24"/>
          <w:lang w:val="gsw-FR"/>
        </w:rPr>
        <w:t>, хуулийн этгээд,</w:t>
      </w:r>
      <w:r w:rsidRPr="008410C9">
        <w:rPr>
          <w:rFonts w:ascii="Arial" w:hAnsi="Arial" w:cs="Arial"/>
          <w:sz w:val="24"/>
          <w:szCs w:val="24"/>
          <w:lang w:val="gsw-FR"/>
        </w:rPr>
        <w:t xml:space="preserve"> улс оронд</w:t>
      </w:r>
      <w:r w:rsidRPr="00B561A2">
        <w:rPr>
          <w:rFonts w:ascii="Arial" w:hAnsi="Arial" w:cs="Arial"/>
          <w:sz w:val="24"/>
          <w:szCs w:val="24"/>
          <w:lang w:val="gsw-FR"/>
        </w:rPr>
        <w:t xml:space="preserve"> санаатайгаар хохирол учруулах зорилгоор түгээсэн</w:t>
      </w:r>
      <w:r w:rsidR="008410C9" w:rsidRPr="008410C9">
        <w:rPr>
          <w:rFonts w:ascii="Arial" w:hAnsi="Arial" w:cs="Arial"/>
          <w:sz w:val="24"/>
          <w:szCs w:val="24"/>
          <w:lang w:val="gsw-FR"/>
        </w:rPr>
        <w:t xml:space="preserve"> </w:t>
      </w:r>
      <w:r w:rsidR="008410C9" w:rsidRPr="00B561A2">
        <w:rPr>
          <w:rFonts w:ascii="Arial" w:hAnsi="Arial" w:cs="Arial"/>
          <w:sz w:val="24"/>
          <w:szCs w:val="24"/>
          <w:lang w:val="gsw-FR"/>
        </w:rPr>
        <w:t xml:space="preserve">ор үндэслэлгүй худал </w:t>
      </w:r>
      <w:r w:rsidR="008410C9">
        <w:rPr>
          <w:rFonts w:ascii="Arial" w:hAnsi="Arial" w:cs="Arial"/>
          <w:sz w:val="24"/>
          <w:szCs w:val="24"/>
          <w:lang w:val="mn-MN"/>
        </w:rPr>
        <w:t xml:space="preserve">мэдээ, </w:t>
      </w:r>
      <w:r w:rsidR="008410C9" w:rsidRPr="00B561A2">
        <w:rPr>
          <w:rFonts w:ascii="Arial" w:hAnsi="Arial" w:cs="Arial"/>
          <w:sz w:val="24"/>
          <w:szCs w:val="24"/>
          <w:lang w:val="gsw-FR"/>
        </w:rPr>
        <w:t>мэдээл</w:t>
      </w:r>
      <w:r w:rsidR="008410C9">
        <w:rPr>
          <w:rFonts w:ascii="Arial" w:hAnsi="Arial" w:cs="Arial"/>
          <w:sz w:val="24"/>
          <w:szCs w:val="24"/>
          <w:lang w:val="mn-MN"/>
        </w:rPr>
        <w:t>э</w:t>
      </w:r>
      <w:r w:rsidR="008410C9" w:rsidRPr="00B561A2">
        <w:rPr>
          <w:rFonts w:ascii="Arial" w:hAnsi="Arial" w:cs="Arial"/>
          <w:sz w:val="24"/>
          <w:szCs w:val="24"/>
          <w:lang w:val="gsw-FR"/>
        </w:rPr>
        <w:t>л</w:t>
      </w:r>
      <w:r w:rsidR="008410C9">
        <w:rPr>
          <w:rFonts w:ascii="Arial" w:hAnsi="Arial" w:cs="Arial"/>
          <w:sz w:val="24"/>
          <w:szCs w:val="24"/>
          <w:lang w:val="mn-MN"/>
        </w:rPr>
        <w:t>, баримт сэлт</w:t>
      </w:r>
      <w:r w:rsidR="008410C9" w:rsidRPr="00B561A2">
        <w:rPr>
          <w:rFonts w:ascii="Arial" w:hAnsi="Arial" w:cs="Arial"/>
          <w:sz w:val="24"/>
          <w:szCs w:val="24"/>
          <w:lang w:val="gsw-FR"/>
        </w:rPr>
        <w:t>ийг</w:t>
      </w:r>
      <w:r w:rsidR="006A7F07">
        <w:rPr>
          <w:rFonts w:ascii="Arial" w:hAnsi="Arial" w:cs="Arial"/>
          <w:sz w:val="24"/>
          <w:szCs w:val="24"/>
          <w:lang w:val="mn-MN"/>
        </w:rPr>
        <w:t>.</w:t>
      </w:r>
    </w:p>
    <w:p w14:paraId="0735B64A" w14:textId="77777777" w:rsidR="00C41432" w:rsidRDefault="00C41432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544E6A4" w14:textId="78F4A01F" w:rsidR="004E7E76" w:rsidRPr="00214821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</w:pPr>
      <w:r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5</w:t>
      </w:r>
      <w:r w:rsidRPr="00214821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 xml:space="preserve"> дугаа</w:t>
      </w:r>
      <w:r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р зүйл.</w:t>
      </w:r>
      <w:r>
        <w:rPr>
          <w:rFonts w:ascii="Arial" w:hAnsi="Arial" w:cs="Arial"/>
          <w:b/>
          <w:noProof/>
          <w:sz w:val="24"/>
          <w:szCs w:val="24"/>
          <w:shd w:val="clear" w:color="auto" w:fill="FFFFFF"/>
          <w:lang w:val="mn-MN"/>
        </w:rPr>
        <w:t>Сэтгүүл зүйн</w:t>
      </w:r>
      <w:r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 xml:space="preserve"> үйл ажиллагаанд</w:t>
      </w:r>
      <w:r>
        <w:rPr>
          <w:rFonts w:ascii="Arial" w:hAnsi="Arial" w:cs="Arial"/>
          <w:b/>
          <w:noProof/>
          <w:sz w:val="24"/>
          <w:szCs w:val="24"/>
          <w:shd w:val="clear" w:color="auto" w:fill="FFFFFF"/>
          <w:lang w:val="mn-MN"/>
        </w:rPr>
        <w:t xml:space="preserve"> </w:t>
      </w:r>
      <w:r w:rsidRPr="00214821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баримтлах зарчим</w:t>
      </w:r>
    </w:p>
    <w:p w14:paraId="1633785D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F50FCB2" w14:textId="329EEE94" w:rsidR="004E7E76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5</w:t>
      </w:r>
      <w:r w:rsidRPr="00214821">
        <w:rPr>
          <w:rFonts w:ascii="Arial" w:hAnsi="Arial" w:cs="Arial"/>
          <w:noProof/>
          <w:sz w:val="24"/>
          <w:szCs w:val="24"/>
          <w:lang w:val="gsw-FR"/>
        </w:rPr>
        <w:t>.1.</w:t>
      </w:r>
      <w:r w:rsidRPr="00214821">
        <w:rPr>
          <w:rFonts w:ascii="Arial" w:hAnsi="Arial" w:cs="Arial"/>
          <w:noProof/>
          <w:sz w:val="24"/>
          <w:szCs w:val="24"/>
          <w:lang w:val="mn-MN"/>
        </w:rPr>
        <w:t xml:space="preserve">Сэтгүүл зүйн үйл ажиллагаанд </w:t>
      </w:r>
      <w:r w:rsidRPr="00214821">
        <w:rPr>
          <w:rFonts w:ascii="Arial" w:hAnsi="Arial" w:cs="Arial"/>
          <w:noProof/>
          <w:sz w:val="24"/>
          <w:szCs w:val="24"/>
          <w:lang w:val="gsw-FR"/>
        </w:rPr>
        <w:t>дараах зарчмыг баримта</w:t>
      </w:r>
      <w:r>
        <w:rPr>
          <w:rFonts w:ascii="Arial" w:hAnsi="Arial" w:cs="Arial"/>
          <w:noProof/>
          <w:sz w:val="24"/>
          <w:szCs w:val="24"/>
          <w:lang w:val="gsw-FR"/>
        </w:rPr>
        <w:t>лна</w:t>
      </w:r>
      <w:r w:rsidRPr="00214821">
        <w:rPr>
          <w:rFonts w:ascii="Arial" w:hAnsi="Arial" w:cs="Arial"/>
          <w:noProof/>
          <w:sz w:val="24"/>
          <w:szCs w:val="24"/>
          <w:lang w:val="gsw-FR"/>
        </w:rPr>
        <w:t xml:space="preserve">: </w:t>
      </w:r>
    </w:p>
    <w:p w14:paraId="5E61A63A" w14:textId="77777777" w:rsidR="00C41432" w:rsidRPr="00C66130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0FAF2D8" w14:textId="12605777" w:rsidR="004E7E76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mn-MN"/>
        </w:rPr>
        <w:tab/>
      </w:r>
      <w:r w:rsidR="006F55DC">
        <w:rPr>
          <w:rFonts w:ascii="Arial" w:hAnsi="Arial" w:cs="Arial"/>
          <w:sz w:val="24"/>
          <w:szCs w:val="24"/>
          <w:shd w:val="clear" w:color="auto" w:fill="FFFFFF"/>
          <w:lang w:val="mn-MN"/>
        </w:rPr>
        <w:t>5</w:t>
      </w:r>
      <w:r w:rsidRPr="004E7E76">
        <w:rPr>
          <w:rFonts w:ascii="Arial" w:hAnsi="Arial" w:cs="Arial"/>
          <w:sz w:val="24"/>
          <w:szCs w:val="24"/>
          <w:shd w:val="clear" w:color="auto" w:fill="FFFFFF"/>
          <w:lang w:val="mn-MN"/>
        </w:rPr>
        <w:t>.1.1.хараат бус, бие даасан байдлаар тэнцвэртэй мэдээллэх;</w:t>
      </w:r>
    </w:p>
    <w:p w14:paraId="30CC536A" w14:textId="77777777" w:rsidR="00C41432" w:rsidRPr="004E7E76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4643372D" w14:textId="315FA013" w:rsidR="004E7E76" w:rsidRPr="004E7E76" w:rsidRDefault="006F55DC" w:rsidP="00C41432">
      <w:pPr>
        <w:spacing w:after="120" w:line="240" w:lineRule="auto"/>
        <w:ind w:left="720" w:firstLine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>5</w:t>
      </w:r>
      <w:r w:rsidR="004E7E76" w:rsidRPr="004E7E76">
        <w:rPr>
          <w:rFonts w:ascii="Arial" w:hAnsi="Arial" w:cs="Arial"/>
          <w:sz w:val="24"/>
          <w:szCs w:val="24"/>
          <w:shd w:val="clear" w:color="auto" w:fill="FFFFFF"/>
          <w:lang w:val="mn-MN"/>
        </w:rPr>
        <w:t>.1.2.хүнлэг, шударга ёсыг баримтлах;</w:t>
      </w:r>
    </w:p>
    <w:p w14:paraId="1BA88E52" w14:textId="250DFF17" w:rsidR="004E7E76" w:rsidRDefault="006F55DC" w:rsidP="00C41432">
      <w:pPr>
        <w:spacing w:after="120" w:line="240" w:lineRule="auto"/>
        <w:ind w:left="720" w:firstLine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lastRenderedPageBreak/>
        <w:t>5.1.3.</w:t>
      </w:r>
      <w:r w:rsidR="0021350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үндэсний аюулгүй байдал, </w:t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>хүний эрх, нийтийн ашиг сонирхлыг дээдлэх</w:t>
      </w:r>
      <w:r w:rsidRPr="006F55DC">
        <w:rPr>
          <w:rFonts w:ascii="Arial" w:hAnsi="Arial" w:cs="Arial"/>
          <w:sz w:val="24"/>
          <w:szCs w:val="24"/>
          <w:shd w:val="clear" w:color="auto" w:fill="FFFFFF"/>
          <w:lang w:val="mn-MN"/>
        </w:rPr>
        <w:t>;</w:t>
      </w:r>
      <w:r w:rsidR="007C1F2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4AC2B192" w14:textId="77777777" w:rsidR="00C41432" w:rsidRPr="007C1F29" w:rsidRDefault="00C41432" w:rsidP="00C41432">
      <w:pPr>
        <w:spacing w:after="120" w:line="240" w:lineRule="auto"/>
        <w:ind w:left="720" w:firstLine="720"/>
        <w:contextualSpacing/>
        <w:jc w:val="both"/>
        <w:rPr>
          <w:rFonts w:ascii="Arial" w:hAnsi="Arial" w:cs="Arial"/>
          <w:strike/>
          <w:sz w:val="24"/>
          <w:szCs w:val="24"/>
          <w:shd w:val="clear" w:color="auto" w:fill="FFFFFF"/>
          <w:lang w:val="mn-MN"/>
        </w:rPr>
      </w:pPr>
    </w:p>
    <w:p w14:paraId="2C689284" w14:textId="04E7D81F" w:rsidR="004E7E76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4E7E76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>5</w:t>
      </w:r>
      <w:r w:rsidRPr="004E7E76">
        <w:rPr>
          <w:rFonts w:ascii="Arial" w:hAnsi="Arial" w:cs="Arial"/>
          <w:sz w:val="24"/>
          <w:szCs w:val="24"/>
          <w:shd w:val="clear" w:color="auto" w:fill="FFFFFF"/>
          <w:lang w:val="mn-MN"/>
        </w:rPr>
        <w:t>.1.4.</w:t>
      </w:r>
      <w:r w:rsidR="00213505">
        <w:rPr>
          <w:rFonts w:ascii="Arial" w:hAnsi="Arial" w:cs="Arial"/>
          <w:sz w:val="24"/>
          <w:szCs w:val="24"/>
          <w:shd w:val="clear" w:color="auto" w:fill="FFFFFF"/>
          <w:lang w:val="mn-MN"/>
        </w:rPr>
        <w:t>баримтад тулгуурлах</w:t>
      </w:r>
      <w:r w:rsidR="00213505" w:rsidRPr="00213505">
        <w:rPr>
          <w:rFonts w:ascii="Arial" w:hAnsi="Arial" w:cs="Arial"/>
          <w:sz w:val="24"/>
          <w:szCs w:val="24"/>
          <w:shd w:val="clear" w:color="auto" w:fill="FFFFFF"/>
          <w:lang w:val="mn-MN"/>
        </w:rPr>
        <w:t>;</w:t>
      </w:r>
    </w:p>
    <w:p w14:paraId="1CE3B50F" w14:textId="77777777" w:rsidR="00C41432" w:rsidRPr="00213505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0C76D00A" w14:textId="4EB242FF" w:rsidR="00213505" w:rsidRDefault="00213505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 xml:space="preserve">5.1.5.хуулиар хамгаалагдсан нууцад хүндэтгэлтэй хандах. </w:t>
      </w:r>
    </w:p>
    <w:p w14:paraId="2B822DC7" w14:textId="77777777" w:rsidR="00C41432" w:rsidRPr="00213505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42C9AAAB" w14:textId="07B404B0" w:rsidR="004E7E76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5</w:t>
      </w:r>
      <w:r w:rsidRPr="00214821">
        <w:rPr>
          <w:rFonts w:ascii="Arial" w:hAnsi="Arial" w:cs="Arial"/>
          <w:noProof/>
          <w:sz w:val="24"/>
          <w:szCs w:val="24"/>
          <w:lang w:val="gsw-FR"/>
        </w:rPr>
        <w:t xml:space="preserve">.2.Хэвлэл мэдээллийн байгууллага нь бодит мэдээлэл, баримтад тулгуурласан мэдээллийг түгээх бөгөөд </w:t>
      </w:r>
      <w:r w:rsidRPr="00C66130">
        <w:rPr>
          <w:rFonts w:ascii="Arial" w:hAnsi="Arial" w:cs="Arial"/>
          <w:noProof/>
          <w:sz w:val="24"/>
          <w:szCs w:val="24"/>
          <w:lang w:val="gsw-FR"/>
        </w:rPr>
        <w:t xml:space="preserve">энэ хуулийн </w:t>
      </w:r>
      <w:r>
        <w:rPr>
          <w:rFonts w:ascii="Arial" w:hAnsi="Arial" w:cs="Arial"/>
          <w:noProof/>
          <w:sz w:val="24"/>
          <w:szCs w:val="24"/>
          <w:lang w:val="gsw-FR"/>
        </w:rPr>
        <w:t>5</w:t>
      </w:r>
      <w:r w:rsidRPr="00C66130">
        <w:rPr>
          <w:rFonts w:ascii="Arial" w:hAnsi="Arial" w:cs="Arial"/>
          <w:noProof/>
          <w:sz w:val="24"/>
          <w:szCs w:val="24"/>
          <w:lang w:val="gsw-FR"/>
        </w:rPr>
        <w:t>.3-т зааснаас бусад тохиолдолд</w:t>
      </w:r>
      <w:r w:rsidRPr="00214821">
        <w:rPr>
          <w:rFonts w:ascii="Arial" w:hAnsi="Arial" w:cs="Arial"/>
          <w:noProof/>
          <w:sz w:val="24"/>
          <w:szCs w:val="24"/>
          <w:lang w:val="gsw-FR"/>
        </w:rPr>
        <w:t xml:space="preserve"> өөрийн нийтэлж, нэвтрүүлж байгаа зүйлийнхээ төлөө хариуцлага хүлээнэ.</w:t>
      </w:r>
    </w:p>
    <w:p w14:paraId="22290665" w14:textId="77777777" w:rsidR="00C41432" w:rsidRPr="00214821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082CED1" w14:textId="0F3AECA4" w:rsidR="004E7E76" w:rsidRDefault="00C00AF8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5.3.</w:t>
      </w:r>
      <w:r>
        <w:rPr>
          <w:rFonts w:ascii="Arial" w:hAnsi="Arial" w:cs="Arial"/>
          <w:noProof/>
          <w:sz w:val="24"/>
          <w:szCs w:val="24"/>
          <w:lang w:val="mn-MN"/>
        </w:rPr>
        <w:t>Э</w:t>
      </w:r>
      <w:r w:rsidR="004E7E76" w:rsidRPr="004E7E76">
        <w:rPr>
          <w:rFonts w:ascii="Arial" w:hAnsi="Arial" w:cs="Arial"/>
          <w:noProof/>
          <w:sz w:val="24"/>
          <w:szCs w:val="24"/>
          <w:lang w:val="gsw-FR"/>
        </w:rPr>
        <w:t>х сурвалжийн мэдээлэл, үзэл бодлыг хэвлэл мэдээллийн хэрэгслээр шууд дамжуулсан, нийтэлсэн, нэвтрүүлсэн бол энэхүү мэдээллээс үүсэх хариуцлагыг тухайн мэдээлсэн эх сурвалж хариуцна.</w:t>
      </w:r>
    </w:p>
    <w:p w14:paraId="0FF993DD" w14:textId="77777777" w:rsidR="00C41432" w:rsidRPr="004E7E76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C6922E0" w14:textId="77777777" w:rsidR="003D0E9E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ХОЁРДУГААР БҮЛЭГ</w:t>
      </w:r>
    </w:p>
    <w:p w14:paraId="41562241" w14:textId="77777777" w:rsidR="00C41432" w:rsidRPr="007C7118" w:rsidRDefault="00C41432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</w:pPr>
    </w:p>
    <w:p w14:paraId="0F4D7DAF" w14:textId="5365A4E6" w:rsidR="003D0E9E" w:rsidRDefault="003D0E9E" w:rsidP="00C41432">
      <w:pPr>
        <w:spacing w:after="12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ХЭВЛЭЛ МЭДЭЭЛЛИЙН ХАРААТ БУС</w:t>
      </w:r>
      <w:r w:rsidR="00B51DB0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, БИЕ ДААСАН</w:t>
      </w:r>
      <w:r w:rsidRPr="007C7118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 xml:space="preserve"> БАЙДЛЫН БАТАЛГАА</w:t>
      </w:r>
    </w:p>
    <w:p w14:paraId="2ED951CA" w14:textId="77777777" w:rsidR="00C41432" w:rsidRPr="007C7118" w:rsidRDefault="00C41432" w:rsidP="00C41432">
      <w:pPr>
        <w:spacing w:after="12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</w:pPr>
    </w:p>
    <w:p w14:paraId="3EF37AB1" w14:textId="40BE3055" w:rsidR="003D0E9E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</w:pPr>
      <w:r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6</w:t>
      </w:r>
      <w:r w:rsidR="003D0E9E" w:rsidRPr="007C7118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 xml:space="preserve"> д</w:t>
      </w:r>
      <w:r w:rsidR="006E72F3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угаа</w:t>
      </w:r>
      <w:r w:rsidR="003D0E9E" w:rsidRPr="007C7118"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  <w:t>р зүйл.Хэвлэл мэдээллийн эрх чөлөөг төрөөс хангах баталгаа</w:t>
      </w:r>
    </w:p>
    <w:p w14:paraId="07D5C33F" w14:textId="77777777" w:rsidR="00C41432" w:rsidRPr="007C7118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shd w:val="clear" w:color="auto" w:fill="FFFFFF"/>
          <w:lang w:val="gsw-FR"/>
        </w:rPr>
      </w:pPr>
    </w:p>
    <w:p w14:paraId="1DB6B284" w14:textId="549B7C15" w:rsidR="003D0E9E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6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.1.</w:t>
      </w:r>
      <w:r w:rsidR="00033C65" w:rsidRPr="00DC5F87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Хүний үзэл бодлоо чөлөөтэй илэрхийлэх</w:t>
      </w:r>
      <w:r w:rsidR="00033C65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, </w:t>
      </w:r>
      <w:r w:rsidR="00033C65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ү</w:t>
      </w:r>
      <w:r w:rsidR="00900CA0" w:rsidRPr="00033C65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г хэлэх</w:t>
      </w:r>
      <w:r w:rsidR="00900CA0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, х</w:t>
      </w:r>
      <w:r w:rsidR="003D0E9E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эвлэ</w:t>
      </w:r>
      <w:r w:rsidR="00900CA0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н нийтлэх</w:t>
      </w:r>
      <w:r w:rsidR="003D0E9E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эрх чөлөө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, хэвлэл мэдээллийн хэрэгслийн чөлөөт байдлыг хязгаарласан хууль, захиргааны хэм хэмжээний акт батлахыг хориглоно.</w:t>
      </w:r>
    </w:p>
    <w:p w14:paraId="305C2FAF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</w:p>
    <w:p w14:paraId="04EB401B" w14:textId="3C55052B" w:rsidR="003D0E9E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6</w:t>
      </w:r>
      <w:r w:rsidR="00571BF5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.</w:t>
      </w:r>
      <w:r w:rsidR="00F56953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2</w:t>
      </w:r>
      <w:r w:rsidR="00571BF5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.</w:t>
      </w:r>
      <w:r w:rsidR="00AA0EC7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Х</w:t>
      </w:r>
      <w:r w:rsidR="00571BF5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эвлэн нийтлэх эрхийн хүрээнд үйл ажиллагаа явуулсны төлөө сэтгүүлч</w:t>
      </w:r>
      <w:r w:rsidR="00B50DB4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, хэвлэл мэдээллийн байгууллаг</w:t>
      </w:r>
      <w:r w:rsidR="00B50DB4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ад</w:t>
      </w:r>
      <w:r w:rsidR="00DD594C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төрөөс</w:t>
      </w:r>
      <w:r w:rsidR="00571BF5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аливаа хэлбэрээр дарамт</w:t>
      </w:r>
      <w:r w:rsidR="00202D6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, шахалт үзүү</w:t>
      </w:r>
      <w:r w:rsidR="00571BF5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л</w:t>
      </w:r>
      <w:r w:rsidR="00202D6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э</w:t>
      </w:r>
      <w:r w:rsidR="00571BF5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х, </w:t>
      </w:r>
      <w:r w:rsidR="00A17D24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хэвлэн нийтлэх бүтээлд </w:t>
      </w:r>
      <w:r w:rsidR="00571BF5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агуулгын хя</w:t>
      </w:r>
      <w:r w:rsidR="00DD594C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налт</w:t>
      </w:r>
      <w:r w:rsidR="00571BF5" w:rsidRPr="00E6791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тогтоохыг хориглоно.</w:t>
      </w:r>
    </w:p>
    <w:p w14:paraId="596EADA2" w14:textId="77777777" w:rsidR="00C41432" w:rsidRPr="00E67919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</w:pPr>
    </w:p>
    <w:p w14:paraId="2CC89EDE" w14:textId="6EA79044" w:rsidR="003D0E9E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6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.3.Төрөөс хэвлэл мэдээллийн хэрэгсл</w:t>
      </w:r>
      <w:r w:rsidR="0028347D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ийн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 нийтлэх, нэвтрүүлэх мэдээлэлд агуулгын хяналт тавих байгууллага, албан тушаал бий болгохгүй бөгөөд ийм үйл ажиллагааг санхүүжүүлэхийг хориглоно.</w:t>
      </w:r>
    </w:p>
    <w:p w14:paraId="7B7B878A" w14:textId="77777777" w:rsidR="00C41432" w:rsidRPr="007C7118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</w:p>
    <w:p w14:paraId="7DF18F50" w14:textId="02E9D4D9" w:rsidR="00E40606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6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.4.</w:t>
      </w:r>
      <w:r w:rsidR="006D0EC5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Т</w:t>
      </w:r>
      <w:r w:rsidR="006D0EC5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өрийн байгууллага</w:t>
      </w:r>
      <w:r w:rsidR="006D0EC5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 нь</w:t>
      </w:r>
      <w:r w:rsidR="006D0EC5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 </w:t>
      </w:r>
      <w:r w:rsidR="006D0EC5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г</w:t>
      </w:r>
      <w:r w:rsidR="00E40606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амшиг, аюулт үзэгдл</w:t>
      </w:r>
      <w:r w:rsidR="006D0EC5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ээс </w:t>
      </w:r>
      <w:r w:rsidR="00E40606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бусад үед 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хэвлэл мэдээллийн хэрэгслээр үнэ төлбөргүй мэдээ, мэдээлэл нэвтрүүлэх</w:t>
      </w:r>
      <w:r w:rsidR="00E40606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ээр шаардахыг хориглоно.</w:t>
      </w:r>
    </w:p>
    <w:p w14:paraId="52CF8CA6" w14:textId="77777777" w:rsidR="00C41432" w:rsidRPr="00E40606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</w:p>
    <w:p w14:paraId="02CC0B99" w14:textId="77777777" w:rsidR="0028347D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6</w:t>
      </w:r>
      <w:r w:rsidR="006D0EC5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.5.</w:t>
      </w:r>
      <w:r w:rsidR="009D1E5E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Төрийн байгууллага, төрийн болон орон нутгийн өмчит хуулийн этгээд </w:t>
      </w:r>
      <w:r w:rsidR="009D1E5E" w:rsidRPr="004E7E76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нь </w:t>
      </w:r>
      <w:r w:rsidR="009D1E5E" w:rsidRPr="004E7E76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өөрийн үйл ажиллагааг тусгайлан сурталчлуулах</w:t>
      </w:r>
      <w:r w:rsidR="009D1E5E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бол хэвлэл мэдээллийн бай</w:t>
      </w:r>
      <w:r w:rsidR="001942B5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гуулла</w:t>
      </w:r>
      <w:r w:rsidR="0028347D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гыг хуульд заасны дагуу сонгон шалгаруулж,</w:t>
      </w:r>
      <w:r w:rsidR="001942B5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9D1E5E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гэрээ байгуул</w:t>
      </w:r>
      <w:r w:rsidR="00AD3EBA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на.</w:t>
      </w:r>
      <w:r w:rsidR="00E02124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44777DD4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2FDB63A" w14:textId="23AB911E" w:rsidR="00E02124" w:rsidRDefault="0028347D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6.6.</w:t>
      </w:r>
      <w:r w:rsidR="00E02124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Энэ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зүйлийн 6.5-д заасан</w:t>
      </w:r>
      <w:r w:rsidR="00E02124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үйл ажиллагаа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ны талаар</w:t>
      </w:r>
      <w:r w:rsidR="00E02124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ил тод, нээлттэй мэдээлнэ.</w:t>
      </w:r>
    </w:p>
    <w:p w14:paraId="217383AF" w14:textId="77777777" w:rsidR="00C41432" w:rsidRPr="00E02124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8"/>
          <w:szCs w:val="28"/>
          <w:shd w:val="clear" w:color="auto" w:fill="FFFFFF"/>
          <w:lang w:val="mn-MN"/>
        </w:rPr>
      </w:pPr>
    </w:p>
    <w:p w14:paraId="783446F9" w14:textId="706DFE45" w:rsidR="003D0E9E" w:rsidRPr="004E7E76" w:rsidRDefault="00E02124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8"/>
          <w:szCs w:val="28"/>
          <w:shd w:val="clear" w:color="auto" w:fill="FFFFFF"/>
          <w:lang w:val="mn-MN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6.</w:t>
      </w:r>
      <w:r w:rsidR="0028347D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.Энэ </w:t>
      </w:r>
      <w:r w:rsidR="0028347D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зүйлийн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6.</w:t>
      </w:r>
      <w:r w:rsidR="007C1F29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-д заасан этгээдийн х</w:t>
      </w:r>
      <w:r w:rsidR="00AD3EBA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эвлэл мэдээллийн үйлчилгээ авах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ад</w:t>
      </w:r>
      <w:r w:rsidR="00AD3EBA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холбогдох</w:t>
      </w:r>
      <w:r w:rsidR="009D1E5E" w:rsidRPr="004E7E76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төсөв хуваарилах, зарцуулах журмыг Засгийн газар баталж, мөрдүүлнэ.</w:t>
      </w:r>
      <w:r w:rsidR="00DC5F87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</w:p>
    <w:p w14:paraId="0ABAD684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</w:pPr>
    </w:p>
    <w:p w14:paraId="64392A70" w14:textId="678F97AE" w:rsidR="0028347D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6</w:t>
      </w:r>
      <w:r w:rsidR="00AD3EBA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.</w:t>
      </w:r>
      <w:r w:rsidR="0028347D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8</w:t>
      </w:r>
      <w:r w:rsidR="003D0E9E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.Монгол Улсын тухай </w:t>
      </w:r>
      <w:r w:rsidR="00AA0EC7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албан ёсны </w:t>
      </w:r>
      <w:r w:rsidR="003D0E9E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мэдээллийг олон улсад түгээх, сурталчлах зорилго бүхий хэвлэл мэдээллийн </w:t>
      </w:r>
      <w:r w:rsidR="00AD3EBA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байгууллага байна</w:t>
      </w:r>
      <w:r w:rsidR="003D0E9E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.</w:t>
      </w:r>
    </w:p>
    <w:p w14:paraId="23EFAEA2" w14:textId="782D825E" w:rsidR="003D0E9E" w:rsidRPr="00CF532E" w:rsidRDefault="0028347D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lastRenderedPageBreak/>
        <w:t>6.9.</w:t>
      </w:r>
      <w:r w:rsidR="003D0E9E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Энэ </w:t>
      </w:r>
      <w:r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зүйлийн </w:t>
      </w:r>
      <w:r w:rsidRPr="00B93FE6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6.</w:t>
      </w:r>
      <w:r w:rsidR="00C751DD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8</w:t>
      </w:r>
      <w:r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-д</w:t>
      </w:r>
      <w:r w:rsidR="003D0E9E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з</w:t>
      </w:r>
      <w:r w:rsidR="00AD3EBA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аасан хэвлэл мэдээллийн </w:t>
      </w:r>
      <w:r w:rsidR="00AD3EBA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байгууллага</w:t>
      </w:r>
      <w:r w:rsidR="003D0E9E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нь арилжааны үйл ажиллагаа эрхлэхгүй бөгөөд </w:t>
      </w:r>
      <w:r w:rsidR="00AA0EC7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улсын хэмжээнд </w:t>
      </w:r>
      <w:r w:rsidR="00AD3EBA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нэг</w:t>
      </w:r>
      <w:r w:rsidR="003D0E9E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 xml:space="preserve"> бай</w:t>
      </w:r>
      <w:r w:rsidR="00AA0EC7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ж Монгол Улсын Ерөнхийлөгчийн дэргэд үйл ажиллагаагаа явуулна</w:t>
      </w:r>
      <w:r w:rsidR="003D0E9E" w:rsidRPr="00CF53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gsw-FR"/>
        </w:rPr>
        <w:t>.</w:t>
      </w:r>
    </w:p>
    <w:p w14:paraId="4DF60CFA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</w:p>
    <w:p w14:paraId="7454D523" w14:textId="6AE7AA14" w:rsidR="003D0E9E" w:rsidRPr="001942B5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6</w:t>
      </w:r>
      <w:r w:rsidR="001A6F9B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</w:t>
      </w:r>
      <w:r w:rsidR="00B40CF0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10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</w:t>
      </w:r>
      <w:r w:rsidR="00DC5F87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Энэ </w:t>
      </w:r>
      <w:r w:rsidR="0028347D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зүйлийн</w:t>
      </w:r>
      <w:r w:rsidR="00DC5F87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 </w:t>
      </w:r>
      <w:r w:rsidRPr="00B93FE6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6</w:t>
      </w:r>
      <w:r w:rsidR="00DC5F87" w:rsidRPr="00B93FE6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</w:t>
      </w:r>
      <w:r w:rsidR="00C751DD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8</w:t>
      </w:r>
      <w:r w:rsidR="00DC5F87" w:rsidRPr="001B0EB4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-д зааснаас бусад зорилгоор </w:t>
      </w:r>
      <w:r w:rsidR="00DC5F87" w:rsidRPr="002422B1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т</w:t>
      </w:r>
      <w:r w:rsidR="003D0E9E" w:rsidRPr="002422B1">
        <w:rPr>
          <w:rFonts w:ascii="Arial" w:hAnsi="Arial" w:cs="Arial"/>
          <w:noProof/>
          <w:sz w:val="24"/>
          <w:szCs w:val="24"/>
          <w:lang w:val="gsw-FR"/>
        </w:rPr>
        <w:t>өрийн байгууллага, нутгийн өөрөө удирдах байгууллага, төрийн болон</w:t>
      </w:r>
      <w:r w:rsidR="00DC5F87" w:rsidRPr="002422B1">
        <w:rPr>
          <w:rFonts w:ascii="Arial" w:hAnsi="Arial" w:cs="Arial"/>
          <w:noProof/>
          <w:sz w:val="24"/>
          <w:szCs w:val="24"/>
          <w:lang w:val="gsw-FR"/>
        </w:rPr>
        <w:t xml:space="preserve"> орон нутгийн өмчит,</w:t>
      </w:r>
      <w:r w:rsidR="003D0E9E" w:rsidRPr="002422B1">
        <w:rPr>
          <w:rFonts w:ascii="Arial" w:hAnsi="Arial" w:cs="Arial"/>
          <w:noProof/>
          <w:sz w:val="24"/>
          <w:szCs w:val="24"/>
          <w:lang w:val="gsw-FR"/>
        </w:rPr>
        <w:t xml:space="preserve"> төрийн </w:t>
      </w:r>
      <w:r w:rsidR="00DC5F87" w:rsidRPr="002422B1">
        <w:rPr>
          <w:rFonts w:ascii="Arial" w:hAnsi="Arial" w:cs="Arial"/>
          <w:noProof/>
          <w:sz w:val="24"/>
          <w:szCs w:val="24"/>
          <w:lang w:val="gsw-FR"/>
        </w:rPr>
        <w:t xml:space="preserve">болон орон нутгийн </w:t>
      </w:r>
      <w:r w:rsidR="003D0E9E" w:rsidRPr="002422B1">
        <w:rPr>
          <w:rFonts w:ascii="Arial" w:hAnsi="Arial" w:cs="Arial"/>
          <w:noProof/>
          <w:sz w:val="24"/>
          <w:szCs w:val="24"/>
          <w:lang w:val="gsw-FR"/>
        </w:rPr>
        <w:t xml:space="preserve">өмчийн </w:t>
      </w:r>
      <w:r w:rsidR="001942B5" w:rsidRPr="002422B1">
        <w:rPr>
          <w:rFonts w:ascii="Arial" w:hAnsi="Arial" w:cs="Arial"/>
          <w:noProof/>
          <w:sz w:val="24"/>
          <w:szCs w:val="24"/>
          <w:lang w:val="gsw-FR"/>
        </w:rPr>
        <w:t xml:space="preserve">оролцоотой хуулийн этгээд </w:t>
      </w:r>
      <w:r w:rsidR="001942B5" w:rsidRPr="002422B1">
        <w:rPr>
          <w:rFonts w:ascii="Arial" w:hAnsi="Arial" w:cs="Arial"/>
          <w:noProof/>
          <w:sz w:val="24"/>
          <w:szCs w:val="24"/>
          <w:lang w:val="mn-MN"/>
        </w:rPr>
        <w:t>нь</w:t>
      </w:r>
      <w:r w:rsidR="001942B5">
        <w:rPr>
          <w:rFonts w:ascii="Arial" w:hAnsi="Arial" w:cs="Arial"/>
          <w:noProof/>
          <w:sz w:val="24"/>
          <w:szCs w:val="24"/>
          <w:lang w:val="mn-MN"/>
        </w:rPr>
        <w:t xml:space="preserve"> дэргэдээ хэвлэл мэдээллийн хэрэгсэл ажиллуулахыг хориглоно. </w:t>
      </w:r>
      <w:r w:rsidR="001A6F9B">
        <w:rPr>
          <w:rFonts w:ascii="Arial" w:hAnsi="Arial" w:cs="Arial"/>
          <w:noProof/>
          <w:sz w:val="24"/>
          <w:szCs w:val="24"/>
          <w:lang w:val="mn-MN"/>
        </w:rPr>
        <w:t xml:space="preserve"> </w:t>
      </w:r>
    </w:p>
    <w:p w14:paraId="48B13A87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</w:p>
    <w:p w14:paraId="082BB432" w14:textId="735CC2FC" w:rsidR="003D0E9E" w:rsidRDefault="004E7E76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6</w:t>
      </w:r>
      <w:r w:rsidR="001942B5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</w:t>
      </w:r>
      <w:r w:rsidR="00B40CF0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11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.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Төри</w:t>
      </w:r>
      <w:r w:rsidR="001942B5">
        <w:rPr>
          <w:rFonts w:ascii="Arial" w:hAnsi="Arial" w:cs="Arial"/>
          <w:noProof/>
          <w:sz w:val="24"/>
          <w:szCs w:val="24"/>
          <w:lang w:val="gsw-FR"/>
        </w:rPr>
        <w:t>йн байгууллага, албан тушаалтан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нь хэвлэл мэдээллийн байгууллагыг үйл ажиллагаагаа бие даасан, хараат бусаар эрхлэхэд саад учруулах,</w:t>
      </w:r>
      <w:r w:rsidR="001942B5" w:rsidRPr="001942B5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  <w:r w:rsidR="001942B5" w:rsidRPr="007C7118">
        <w:rPr>
          <w:rFonts w:ascii="Arial" w:hAnsi="Arial" w:cs="Arial"/>
          <w:noProof/>
          <w:sz w:val="24"/>
          <w:szCs w:val="24"/>
          <w:lang w:val="gsw-FR"/>
        </w:rPr>
        <w:t xml:space="preserve">үйл ажиллагааг </w:t>
      </w:r>
      <w:r w:rsidR="00CA2486">
        <w:rPr>
          <w:rFonts w:ascii="Arial" w:hAnsi="Arial" w:cs="Arial"/>
          <w:noProof/>
          <w:sz w:val="24"/>
          <w:szCs w:val="24"/>
          <w:lang w:val="mn-MN"/>
        </w:rPr>
        <w:t xml:space="preserve">нь хуульд зааснаас бусад үндэслэлээр </w:t>
      </w:r>
      <w:r w:rsidR="001942B5" w:rsidRPr="007C7118">
        <w:rPr>
          <w:rFonts w:ascii="Arial" w:hAnsi="Arial" w:cs="Arial"/>
          <w:noProof/>
          <w:sz w:val="24"/>
          <w:szCs w:val="24"/>
          <w:lang w:val="gsw-FR"/>
        </w:rPr>
        <w:t>албадан зогсоох, татан буулгах</w:t>
      </w:r>
      <w:r w:rsidR="001942B5">
        <w:rPr>
          <w:rFonts w:ascii="Arial" w:hAnsi="Arial" w:cs="Arial"/>
          <w:noProof/>
          <w:sz w:val="24"/>
          <w:szCs w:val="24"/>
          <w:lang w:val="mn-MN"/>
        </w:rPr>
        <w:t xml:space="preserve">, </w:t>
      </w:r>
      <w:r w:rsidR="003D0E9E" w:rsidRPr="002422B1">
        <w:rPr>
          <w:rFonts w:ascii="Arial" w:hAnsi="Arial" w:cs="Arial"/>
          <w:noProof/>
          <w:sz w:val="24"/>
          <w:szCs w:val="24"/>
          <w:lang w:val="gsw-FR"/>
        </w:rPr>
        <w:t xml:space="preserve">энэ </w:t>
      </w:r>
      <w:r w:rsidR="003D0E9E" w:rsidRPr="002422B1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хуульд зааснаас бусад </w:t>
      </w:r>
      <w:r w:rsidR="002422B1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үндэслэлээр</w:t>
      </w:r>
      <w:r w:rsidR="003D0E9E"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 xml:space="preserve"> мэдээллийн эх сурвалжаа илчлэхийг шаардахыг хориглоно.</w:t>
      </w:r>
      <w:r w:rsidR="001942B5" w:rsidRPr="001942B5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</w:p>
    <w:p w14:paraId="1000FF54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</w:pPr>
    </w:p>
    <w:p w14:paraId="3AD77D6A" w14:textId="521F25FB" w:rsidR="007A6E8A" w:rsidRPr="007C7118" w:rsidRDefault="003D0E9E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shd w:val="clear" w:color="auto" w:fill="FFFFFF"/>
          <w:lang w:val="gsw-FR"/>
        </w:rPr>
        <w:t>Тайлбар: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 -Энэ зүйлд заасан “агуулгын хяналт” /цензур/ гэж хэвлэл мэдээллийн хэрэгслээр нийтлэх, нэвтрүүлэх мэдээллийн агуулгыг урьдчилж хянах, хөндлөнгөөс нөлөөлөх аливаа үйл ажиллагааг ойлгоно.</w:t>
      </w:r>
    </w:p>
    <w:p w14:paraId="43DBCB95" w14:textId="77777777" w:rsidR="00C41432" w:rsidRDefault="00C41432" w:rsidP="00C41432">
      <w:pPr>
        <w:pStyle w:val="ListParagraph"/>
        <w:spacing w:after="120" w:line="240" w:lineRule="auto"/>
        <w:ind w:left="0" w:firstLine="720"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6C117D3B" w14:textId="114FF7A2" w:rsidR="008248F1" w:rsidRDefault="004E7E76" w:rsidP="00C41432">
      <w:pPr>
        <w:pStyle w:val="ListParagraph"/>
        <w:spacing w:after="120" w:line="240" w:lineRule="auto"/>
        <w:ind w:left="0" w:firstLine="720"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  <w:r>
        <w:rPr>
          <w:rFonts w:ascii="Arial" w:hAnsi="Arial" w:cs="Arial"/>
          <w:b/>
          <w:noProof/>
          <w:sz w:val="24"/>
          <w:szCs w:val="24"/>
          <w:lang w:val="gsw-FR"/>
        </w:rPr>
        <w:t>7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 дугаар зүйл.Хэвлэл мэдээллийн байгууллага байгуулах эрх</w:t>
      </w:r>
    </w:p>
    <w:p w14:paraId="43EC90A3" w14:textId="77777777" w:rsidR="00DA0BF8" w:rsidRPr="00DA0BF8" w:rsidRDefault="00DA0BF8" w:rsidP="00C41432">
      <w:pPr>
        <w:pStyle w:val="ListParagraph"/>
        <w:spacing w:after="120" w:line="240" w:lineRule="auto"/>
        <w:ind w:left="0" w:firstLine="720"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57795190" w14:textId="1CE4D125" w:rsidR="00E74052" w:rsidRDefault="004E7E76" w:rsidP="00C41432">
      <w:pPr>
        <w:pStyle w:val="ListParagraph"/>
        <w:spacing w:before="120" w:after="120" w:line="240" w:lineRule="auto"/>
        <w:ind w:left="0" w:firstLine="720"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7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.1.Монгол Улсын иргэн бүр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үндэс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угсаа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хэл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арьсны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өнгө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нас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хүйс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нийгмийн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гарал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байдал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хөрөнгө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чинээ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эрхэлсэн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ажил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албан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тушаал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шашин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шүтлэг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үзэл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бодол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боловсрол</w:t>
      </w:r>
      <w:proofErr w:type="spellEnd"/>
      <w:r w:rsidR="00C006B7" w:rsidRPr="00C006B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бэлгийн чиг баримжаа, ял шийтгүүлсэн байдлыг үл харгалзан </w:t>
      </w:r>
      <w:r w:rsidR="003D0E9E" w:rsidRPr="00E74052">
        <w:rPr>
          <w:rFonts w:ascii="Arial" w:hAnsi="Arial" w:cs="Arial"/>
          <w:noProof/>
          <w:sz w:val="24"/>
          <w:szCs w:val="24"/>
          <w:lang w:val="gsw-FR"/>
        </w:rPr>
        <w:t>үзэл бодлоо хэвлэл мэдээллийн хэрэгслээр чөлөөтэй илэрхийлэ</w:t>
      </w:r>
      <w:r w:rsidR="00E74052">
        <w:rPr>
          <w:rFonts w:ascii="Arial" w:hAnsi="Arial" w:cs="Arial"/>
          <w:noProof/>
          <w:sz w:val="24"/>
          <w:szCs w:val="24"/>
          <w:lang w:val="gsw-FR"/>
        </w:rPr>
        <w:t>х,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хуульд заасан журмын дагуу хэвлэл мэдээллийн байгууллага байгуулах, эрхлэх эрхтэй.</w:t>
      </w:r>
    </w:p>
    <w:p w14:paraId="4BBEB98C" w14:textId="77777777" w:rsidR="002422B1" w:rsidRPr="00DC194A" w:rsidRDefault="002422B1" w:rsidP="00C41432">
      <w:pPr>
        <w:pStyle w:val="ListParagraph"/>
        <w:spacing w:before="120" w:after="120" w:line="240" w:lineRule="auto"/>
        <w:ind w:left="0" w:firstLine="720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FAE4D65" w14:textId="42D733BE" w:rsidR="003D0E9E" w:rsidRPr="00934EE0" w:rsidRDefault="004E7E76" w:rsidP="00C41432">
      <w:pPr>
        <w:pStyle w:val="ListParagraph"/>
        <w:spacing w:after="120" w:line="240" w:lineRule="auto"/>
        <w:ind w:left="0" w:firstLine="720"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7</w:t>
      </w:r>
      <w:r w:rsidR="00E74052">
        <w:rPr>
          <w:rFonts w:ascii="Arial" w:hAnsi="Arial" w:cs="Arial"/>
          <w:noProof/>
          <w:sz w:val="24"/>
          <w:szCs w:val="24"/>
          <w:lang w:val="gsw-FR"/>
        </w:rPr>
        <w:t>.2.Хэвлэл мэдээллийн байгууллага байгуулах</w:t>
      </w:r>
      <w:r w:rsidR="00F56953">
        <w:rPr>
          <w:rFonts w:ascii="Arial" w:hAnsi="Arial" w:cs="Arial"/>
          <w:noProof/>
          <w:sz w:val="24"/>
          <w:szCs w:val="24"/>
          <w:lang w:val="gsw-FR"/>
        </w:rPr>
        <w:t>, бүртгэхтэй холбоотой харилцааг холбогдох хуулиар зохицуулна</w:t>
      </w:r>
      <w:r w:rsidR="00E74052">
        <w:rPr>
          <w:rFonts w:ascii="Arial" w:hAnsi="Arial" w:cs="Arial"/>
          <w:noProof/>
          <w:sz w:val="24"/>
          <w:szCs w:val="24"/>
          <w:lang w:val="gsw-FR"/>
        </w:rPr>
        <w:t>.</w:t>
      </w:r>
    </w:p>
    <w:p w14:paraId="2F91C95B" w14:textId="77777777" w:rsidR="00C41432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3" w:firstLine="720"/>
        <w:contextualSpacing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7CDBF1A1" w14:textId="621DE2C7" w:rsidR="003D0E9E" w:rsidRPr="007C7118" w:rsidRDefault="004E7E76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3" w:firstLine="720"/>
        <w:contextualSpacing/>
        <w:rPr>
          <w:rFonts w:ascii="Arial" w:hAnsi="Arial" w:cs="Arial"/>
          <w:b/>
          <w:noProof/>
          <w:sz w:val="24"/>
          <w:szCs w:val="24"/>
          <w:lang w:val="gsw-FR"/>
        </w:rPr>
      </w:pPr>
      <w:r>
        <w:rPr>
          <w:rFonts w:ascii="Arial" w:hAnsi="Arial" w:cs="Arial"/>
          <w:b/>
          <w:noProof/>
          <w:sz w:val="24"/>
          <w:szCs w:val="24"/>
          <w:lang w:val="gsw-FR"/>
        </w:rPr>
        <w:t>8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 дугаар зүйл.Редакцын хараат бус байдлын баталгаа</w:t>
      </w:r>
    </w:p>
    <w:p w14:paraId="51C200DE" w14:textId="77777777" w:rsidR="00C41432" w:rsidRDefault="00C41432" w:rsidP="00C41432">
      <w:pPr>
        <w:pStyle w:val="ListParagraph"/>
        <w:spacing w:after="120" w:line="240" w:lineRule="auto"/>
        <w:ind w:left="0" w:firstLine="720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CD1BACE" w14:textId="06E67277" w:rsidR="003D0E9E" w:rsidRPr="00F56953" w:rsidRDefault="004E7E76" w:rsidP="00C41432">
      <w:pPr>
        <w:pStyle w:val="ListParagraph"/>
        <w:spacing w:after="120" w:line="240" w:lineRule="auto"/>
        <w:ind w:left="0" w:firstLine="720"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8</w:t>
      </w:r>
      <w:r w:rsidR="00F56953" w:rsidRPr="00F56953">
        <w:rPr>
          <w:rFonts w:ascii="Arial" w:hAnsi="Arial" w:cs="Arial"/>
          <w:noProof/>
          <w:sz w:val="24"/>
          <w:szCs w:val="24"/>
          <w:lang w:val="gsw-FR"/>
        </w:rPr>
        <w:t>.</w:t>
      </w:r>
      <w:r w:rsidR="00F56953">
        <w:rPr>
          <w:rFonts w:ascii="Arial" w:hAnsi="Arial" w:cs="Arial"/>
          <w:noProof/>
          <w:sz w:val="24"/>
          <w:szCs w:val="24"/>
          <w:lang w:val="gsw-FR"/>
        </w:rPr>
        <w:t>1</w:t>
      </w:r>
      <w:r w:rsidR="00F56953" w:rsidRPr="00F56953">
        <w:rPr>
          <w:rFonts w:ascii="Arial" w:hAnsi="Arial" w:cs="Arial"/>
          <w:noProof/>
          <w:sz w:val="24"/>
          <w:szCs w:val="24"/>
          <w:lang w:val="gsw-FR"/>
        </w:rPr>
        <w:t>.Сэтгүүлч, хэвлэл мэдээллийн байгууллага нь сэтгүүл зүйн үйл ажиллагааг хуулийн хүрээнд хараат бусаар, чөлөөтэй эрхэлнэ.</w:t>
      </w:r>
    </w:p>
    <w:p w14:paraId="3F52EB53" w14:textId="77777777" w:rsidR="00C41432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3" w:firstLine="720"/>
        <w:contextualSpacing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gsw-FR"/>
        </w:rPr>
      </w:pPr>
    </w:p>
    <w:p w14:paraId="20E903C8" w14:textId="1AA822FC" w:rsidR="00362159" w:rsidRPr="00E67919" w:rsidRDefault="004E7E76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3" w:firstLine="720"/>
        <w:contextualSpacing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bCs/>
          <w:noProof/>
          <w:color w:val="000000" w:themeColor="text1"/>
          <w:sz w:val="24"/>
          <w:szCs w:val="24"/>
          <w:lang w:val="gsw-FR"/>
        </w:rPr>
        <w:t>8</w:t>
      </w:r>
      <w:r w:rsidR="00362159" w:rsidRPr="00E67919">
        <w:rPr>
          <w:rFonts w:ascii="Arial" w:hAnsi="Arial" w:cs="Arial"/>
          <w:bCs/>
          <w:noProof/>
          <w:color w:val="000000" w:themeColor="text1"/>
          <w:sz w:val="24"/>
          <w:szCs w:val="24"/>
          <w:lang w:val="gsw-FR"/>
        </w:rPr>
        <w:t>.</w:t>
      </w:r>
      <w:r w:rsidR="00F56953" w:rsidRPr="00E67919">
        <w:rPr>
          <w:rFonts w:ascii="Arial" w:hAnsi="Arial" w:cs="Arial"/>
          <w:bCs/>
          <w:noProof/>
          <w:color w:val="000000" w:themeColor="text1"/>
          <w:sz w:val="24"/>
          <w:szCs w:val="24"/>
          <w:lang w:val="gsw-FR"/>
        </w:rPr>
        <w:t>2</w:t>
      </w:r>
      <w:r w:rsidR="00362159" w:rsidRPr="00E67919">
        <w:rPr>
          <w:rFonts w:ascii="Arial" w:hAnsi="Arial" w:cs="Arial"/>
          <w:bCs/>
          <w:noProof/>
          <w:color w:val="000000" w:themeColor="text1"/>
          <w:sz w:val="24"/>
          <w:szCs w:val="24"/>
          <w:lang w:val="gsw-FR"/>
        </w:rPr>
        <w:t xml:space="preserve">.Хэвлэл мэдээллийн байгууллага нь </w:t>
      </w:r>
      <w:r w:rsidR="00362159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олон нийтэд түгээх мэдээллийн агуулга, бодлогыг </w:t>
      </w:r>
      <w:r w:rsidR="00CA248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тодорхойлох, бүтээх, </w:t>
      </w:r>
      <w:r w:rsidR="00CA2486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нягтлах</w:t>
      </w:r>
      <w:r w:rsidR="00362159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үйл </w:t>
      </w:r>
      <w:r w:rsidR="00CA248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ажиллагааг зохион байгуулах р</w:t>
      </w:r>
      <w:r w:rsidR="00CA2486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е</w:t>
      </w:r>
      <w:r w:rsidR="00CA248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д</w:t>
      </w:r>
      <w:r w:rsidR="00CA2486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а</w:t>
      </w:r>
      <w:r w:rsidR="00362159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кцтай байна. </w:t>
      </w:r>
    </w:p>
    <w:p w14:paraId="6F51A930" w14:textId="77777777" w:rsidR="00C41432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</w:p>
    <w:p w14:paraId="65A6E56B" w14:textId="5BABF7E3" w:rsidR="00921022" w:rsidRPr="00E67919" w:rsidRDefault="004E7E76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color w:val="000000" w:themeColor="text1"/>
          <w:sz w:val="24"/>
          <w:szCs w:val="24"/>
          <w:lang w:val="gsw-FR"/>
        </w:rPr>
        <w:t>8</w:t>
      </w:r>
      <w:r w:rsidR="00921022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.</w:t>
      </w:r>
      <w:r w:rsidR="00F56953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3</w:t>
      </w:r>
      <w:r w:rsidR="00921022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.</w:t>
      </w:r>
      <w:r w:rsidR="000322A1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Хэвлэл м</w:t>
      </w:r>
      <w:r w:rsidR="000322A1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эдээллийн байгууллагын </w:t>
      </w:r>
      <w:r w:rsidR="000322A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р</w:t>
      </w:r>
      <w:r w:rsidR="00921022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едакц нь төр</w:t>
      </w:r>
      <w:r w:rsidR="00C006B7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ийн байгууллага, албан тушаалтан, </w:t>
      </w:r>
      <w:r w:rsidR="00921022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өмчлөгч, ивээн тэтгэгч, улс төрийн байгууллаг</w:t>
      </w:r>
      <w:r w:rsidR="00C006B7">
        <w:rPr>
          <w:rFonts w:ascii="Arial" w:hAnsi="Arial" w:cs="Arial"/>
          <w:color w:val="000000" w:themeColor="text1"/>
          <w:sz w:val="24"/>
          <w:szCs w:val="24"/>
          <w:lang w:val="gsw-FR"/>
        </w:rPr>
        <w:t>а, хуулийн этгээд, хувь хүний</w:t>
      </w:r>
      <w:r w:rsidR="00921022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хөндлөнгийн оролцоогүйгээр сэтгүүл зүйн үйл ажиллагаа</w:t>
      </w:r>
      <w:r w:rsidR="00551D0D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г</w:t>
      </w:r>
      <w:r w:rsidR="00921022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бие даан явуулна. </w:t>
      </w:r>
    </w:p>
    <w:p w14:paraId="349631F0" w14:textId="77777777" w:rsidR="00C41432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</w:p>
    <w:p w14:paraId="11906CEE" w14:textId="2AD47B98" w:rsidR="00F9763A" w:rsidRDefault="004E7E76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8</w:t>
      </w:r>
      <w:r w:rsidR="00921022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</w:t>
      </w:r>
      <w:r w:rsidR="00F56953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4</w:t>
      </w:r>
      <w:r w:rsidR="00921022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.Хэвлэл м</w:t>
      </w:r>
      <w:r w:rsidR="00E313D4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эдээллийн байгууллагын редакц</w:t>
      </w:r>
      <w:r w:rsidR="00921022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нийтэлж, нэвтрүүлж буй</w:t>
      </w:r>
      <w:r w:rsidR="00E13BFC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бүтээлийн </w:t>
      </w:r>
      <w:r w:rsidR="007D07C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бодит байдлыг</w:t>
      </w:r>
      <w:r w:rsidR="00921022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хариуцна.</w:t>
      </w:r>
    </w:p>
    <w:p w14:paraId="7493339A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C960AE4" w14:textId="1D405501" w:rsidR="00F9763A" w:rsidRPr="00F9763A" w:rsidRDefault="00F9763A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F9763A">
        <w:rPr>
          <w:rFonts w:ascii="Arial" w:hAnsi="Arial" w:cs="Arial"/>
          <w:noProof/>
          <w:sz w:val="24"/>
          <w:szCs w:val="24"/>
          <w:lang w:val="gsw-FR"/>
        </w:rPr>
        <w:t>8.5.Хэвлэл мэдээллийн байгууллага, сэтгүүлчийн нийтэд түгээсэн мэдээллийг</w:t>
      </w:r>
      <w:r w:rsidRPr="00F9763A">
        <w:rPr>
          <w:rFonts w:ascii="Arial" w:hAnsi="Arial" w:cs="Arial"/>
          <w:noProof/>
          <w:sz w:val="24"/>
          <w:szCs w:val="24"/>
          <w:lang w:val="mn-MN"/>
        </w:rPr>
        <w:t xml:space="preserve"> энэ хуулийн 4.1.9, 4.1.10-т заасан </w:t>
      </w:r>
      <w:r w:rsidRPr="00F9763A">
        <w:rPr>
          <w:rFonts w:ascii="Arial" w:hAnsi="Arial" w:cs="Arial"/>
          <w:noProof/>
          <w:sz w:val="24"/>
          <w:szCs w:val="24"/>
          <w:lang w:val="gsw-FR"/>
        </w:rPr>
        <w:t xml:space="preserve">мэдээлэл байсан гэж үзвэл эрх нь </w:t>
      </w:r>
      <w:r w:rsidRPr="00F9763A">
        <w:rPr>
          <w:rFonts w:ascii="Arial" w:hAnsi="Arial" w:cs="Arial"/>
          <w:noProof/>
          <w:sz w:val="24"/>
          <w:szCs w:val="24"/>
          <w:lang w:val="gsw-FR"/>
        </w:rPr>
        <w:lastRenderedPageBreak/>
        <w:t xml:space="preserve">хөндөгдсөн этгээд гомдлоо редакц, энэ хуулийн </w:t>
      </w:r>
      <w:r w:rsidRPr="00B93FE6">
        <w:rPr>
          <w:rFonts w:ascii="Arial" w:hAnsi="Arial" w:cs="Arial"/>
          <w:noProof/>
          <w:sz w:val="24"/>
          <w:szCs w:val="24"/>
          <w:lang w:val="gsw-FR"/>
        </w:rPr>
        <w:t>1</w:t>
      </w:r>
      <w:r w:rsidR="00C751DD" w:rsidRPr="00B93FE6">
        <w:rPr>
          <w:rFonts w:ascii="Arial" w:hAnsi="Arial" w:cs="Arial"/>
          <w:noProof/>
          <w:sz w:val="24"/>
          <w:szCs w:val="24"/>
          <w:lang w:val="gsw-FR"/>
        </w:rPr>
        <w:t>4</w:t>
      </w:r>
      <w:r w:rsidRPr="00B93FE6">
        <w:rPr>
          <w:rFonts w:ascii="Arial" w:hAnsi="Arial" w:cs="Arial"/>
          <w:noProof/>
          <w:sz w:val="24"/>
          <w:szCs w:val="24"/>
          <w:lang w:val="gsw-FR"/>
        </w:rPr>
        <w:t>.1</w:t>
      </w:r>
      <w:r w:rsidRPr="00F9763A">
        <w:rPr>
          <w:rFonts w:ascii="Arial" w:hAnsi="Arial" w:cs="Arial"/>
          <w:noProof/>
          <w:sz w:val="24"/>
          <w:szCs w:val="24"/>
          <w:lang w:val="gsw-FR"/>
        </w:rPr>
        <w:t xml:space="preserve">-д заасан хэвлэл мэдээллийн өөрийн зохицуулалтын байгууллагад гаргаж болно. </w:t>
      </w:r>
    </w:p>
    <w:p w14:paraId="120F8D26" w14:textId="77777777" w:rsidR="00C41432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79FC936" w14:textId="4E2F9262" w:rsidR="003D0E9E" w:rsidRDefault="004E7E76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8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</w:t>
      </w:r>
      <w:r w:rsidR="00E02124">
        <w:rPr>
          <w:rFonts w:ascii="Arial" w:hAnsi="Arial" w:cs="Arial"/>
          <w:noProof/>
          <w:sz w:val="24"/>
          <w:szCs w:val="24"/>
          <w:lang w:val="gsw-FR"/>
        </w:rPr>
        <w:t>6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.Хэвлэл мэдээллийн байгууллагын үүсгэн байгуулагч </w:t>
      </w:r>
      <w:r w:rsidR="00C006B7">
        <w:rPr>
          <w:rFonts w:ascii="Arial" w:hAnsi="Arial" w:cs="Arial"/>
          <w:noProof/>
          <w:sz w:val="24"/>
          <w:szCs w:val="24"/>
          <w:lang w:val="gsw-FR"/>
        </w:rPr>
        <w:t xml:space="preserve">болон </w:t>
      </w:r>
      <w:r w:rsidR="000B7D92">
        <w:rPr>
          <w:rFonts w:ascii="Arial" w:hAnsi="Arial" w:cs="Arial"/>
          <w:noProof/>
          <w:sz w:val="24"/>
          <w:szCs w:val="24"/>
          <w:lang w:val="gsw-FR"/>
        </w:rPr>
        <w:t>хувьцаа эзэмшигч нь редакц</w:t>
      </w:r>
      <w:r w:rsidR="00C006B7">
        <w:rPr>
          <w:rFonts w:ascii="Arial" w:hAnsi="Arial" w:cs="Arial"/>
          <w:noProof/>
          <w:sz w:val="24"/>
          <w:szCs w:val="24"/>
          <w:lang w:val="gsw-FR"/>
        </w:rPr>
        <w:t>тай түүний</w:t>
      </w:r>
      <w:r w:rsidR="00C006B7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хараат бус байдлыг хангах</w:t>
      </w:r>
      <w:r w:rsidR="000B7D92">
        <w:rPr>
          <w:rFonts w:ascii="Arial" w:hAnsi="Arial" w:cs="Arial"/>
          <w:noProof/>
          <w:sz w:val="24"/>
          <w:szCs w:val="24"/>
          <w:lang w:val="mn-MN"/>
        </w:rPr>
        <w:t>, талуудын эрх, үүргийг тодорхойлох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  <w:r w:rsidR="005821DF">
        <w:rPr>
          <w:rFonts w:ascii="Arial" w:hAnsi="Arial" w:cs="Arial"/>
          <w:noProof/>
          <w:sz w:val="24"/>
          <w:szCs w:val="24"/>
          <w:lang w:val="gsw-FR"/>
        </w:rPr>
        <w:t>гэрээ байгуул</w:t>
      </w:r>
      <w:r w:rsidR="005821DF">
        <w:rPr>
          <w:rFonts w:ascii="Arial" w:hAnsi="Arial" w:cs="Arial"/>
          <w:noProof/>
          <w:sz w:val="24"/>
          <w:szCs w:val="24"/>
          <w:lang w:val="mn-MN"/>
        </w:rPr>
        <w:t>на</w:t>
      </w:r>
      <w:r w:rsidR="000B7D92">
        <w:rPr>
          <w:rFonts w:ascii="Arial" w:hAnsi="Arial" w:cs="Arial"/>
          <w:noProof/>
          <w:sz w:val="24"/>
          <w:szCs w:val="24"/>
          <w:lang w:val="mn-MN"/>
        </w:rPr>
        <w:t>.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</w:p>
    <w:p w14:paraId="0B1DFEC9" w14:textId="77777777" w:rsidR="00C41432" w:rsidRPr="007C7118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7F6CEE6" w14:textId="77777777" w:rsidR="003D0E9E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ГУРАВДУГААР БҮЛЭГ</w:t>
      </w:r>
    </w:p>
    <w:p w14:paraId="353A59D4" w14:textId="77777777" w:rsidR="00C41432" w:rsidRPr="007C7118" w:rsidRDefault="00C41432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726BFC75" w14:textId="77777777" w:rsidR="003D0E9E" w:rsidRPr="007C7118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ХЭВЛЭЛ МЭДЭЭЛЛИЙН БАЙГУУЛЛАГА, </w:t>
      </w:r>
    </w:p>
    <w:p w14:paraId="0F9508E7" w14:textId="31F8C357" w:rsidR="003D0E9E" w:rsidRDefault="003D0E9E" w:rsidP="00C41432">
      <w:pPr>
        <w:spacing w:after="12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ТҮҮНИЙ ИЛ ТОД БАЙДАЛ</w:t>
      </w:r>
    </w:p>
    <w:p w14:paraId="5D568182" w14:textId="77777777" w:rsidR="00C41432" w:rsidRPr="007C7118" w:rsidRDefault="00C41432" w:rsidP="00C41432">
      <w:pPr>
        <w:spacing w:after="12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3DDE769D" w14:textId="736F62E9" w:rsidR="003D0E9E" w:rsidRDefault="004E7E76" w:rsidP="00C41432">
      <w:pPr>
        <w:spacing w:after="120" w:line="240" w:lineRule="auto"/>
        <w:ind w:firstLine="720"/>
        <w:contextualSpacing/>
        <w:rPr>
          <w:rFonts w:ascii="Arial" w:hAnsi="Arial" w:cs="Arial"/>
          <w:b/>
          <w:noProof/>
          <w:sz w:val="24"/>
          <w:szCs w:val="24"/>
          <w:lang w:val="gsw-FR"/>
        </w:rPr>
      </w:pPr>
      <w:r>
        <w:rPr>
          <w:rFonts w:ascii="Arial" w:hAnsi="Arial" w:cs="Arial"/>
          <w:b/>
          <w:noProof/>
          <w:sz w:val="24"/>
          <w:szCs w:val="24"/>
          <w:lang w:val="gsw-FR"/>
        </w:rPr>
        <w:t>9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 д</w:t>
      </w:r>
      <w:r>
        <w:rPr>
          <w:rFonts w:ascii="Arial" w:hAnsi="Arial" w:cs="Arial"/>
          <w:b/>
          <w:noProof/>
          <w:sz w:val="24"/>
          <w:szCs w:val="24"/>
          <w:lang w:val="gsw-FR"/>
        </w:rPr>
        <w:t>үгээ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>р зүйл.Хэвлэл мэдээллийн байгууллага</w:t>
      </w:r>
    </w:p>
    <w:p w14:paraId="2971B262" w14:textId="77777777" w:rsidR="00C41432" w:rsidRPr="007C7118" w:rsidRDefault="00C41432" w:rsidP="00C41432">
      <w:pPr>
        <w:spacing w:after="120" w:line="240" w:lineRule="auto"/>
        <w:ind w:firstLine="720"/>
        <w:contextualSpacing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4E3F9097" w14:textId="6495EE74" w:rsidR="007A6E8A" w:rsidRPr="00E02124" w:rsidRDefault="00DA0BF8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9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</w:t>
      </w:r>
      <w:r w:rsidR="009C1574">
        <w:rPr>
          <w:rFonts w:ascii="Arial" w:hAnsi="Arial" w:cs="Arial"/>
          <w:noProof/>
          <w:sz w:val="24"/>
          <w:szCs w:val="24"/>
          <w:lang w:val="gsw-FR"/>
        </w:rPr>
        <w:t>1.Хэвлэл мэдээллийн байгууллаг</w:t>
      </w:r>
      <w:r w:rsidR="009C1574">
        <w:rPr>
          <w:rFonts w:ascii="Arial" w:hAnsi="Arial" w:cs="Arial"/>
          <w:noProof/>
          <w:sz w:val="24"/>
          <w:szCs w:val="24"/>
          <w:lang w:val="mn-MN"/>
        </w:rPr>
        <w:t>а нь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ашгийн</w:t>
      </w:r>
      <w:r w:rsidR="003D0E9E" w:rsidRPr="00214821">
        <w:rPr>
          <w:rFonts w:ascii="Arial" w:hAnsi="Arial" w:cs="Arial"/>
          <w:noProof/>
          <w:sz w:val="24"/>
          <w:szCs w:val="24"/>
          <w:lang w:val="gsw-FR"/>
        </w:rPr>
        <w:t xml:space="preserve"> төлөө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болон ашгийн </w:t>
      </w:r>
      <w:r w:rsidR="003D0E9E" w:rsidRPr="00214821">
        <w:rPr>
          <w:rFonts w:ascii="Arial" w:hAnsi="Arial" w:cs="Arial"/>
          <w:noProof/>
          <w:sz w:val="24"/>
          <w:szCs w:val="24"/>
          <w:lang w:val="gsw-FR"/>
        </w:rPr>
        <w:t>төлөө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бус </w:t>
      </w:r>
      <w:r w:rsidR="00B26E56" w:rsidRPr="00214821">
        <w:rPr>
          <w:rFonts w:ascii="Arial" w:hAnsi="Arial" w:cs="Arial"/>
          <w:noProof/>
          <w:sz w:val="24"/>
          <w:szCs w:val="24"/>
          <w:lang w:val="gsw-FR"/>
        </w:rPr>
        <w:t>зорилго</w:t>
      </w:r>
      <w:r w:rsidR="00CF532E" w:rsidRPr="00214821">
        <w:rPr>
          <w:rFonts w:ascii="Arial" w:hAnsi="Arial" w:cs="Arial"/>
          <w:noProof/>
          <w:sz w:val="24"/>
          <w:szCs w:val="24"/>
          <w:lang w:val="gsw-FR"/>
        </w:rPr>
        <w:t>той</w:t>
      </w:r>
      <w:r w:rsidR="00E02124">
        <w:rPr>
          <w:rFonts w:ascii="Arial" w:hAnsi="Arial" w:cs="Arial"/>
          <w:noProof/>
          <w:sz w:val="24"/>
          <w:szCs w:val="24"/>
          <w:lang w:val="mn-MN"/>
        </w:rPr>
        <w:t xml:space="preserve">, </w:t>
      </w:r>
      <w:r w:rsidR="007A6E8A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олон нийтийн, арилжааны</w:t>
      </w:r>
      <w:r w:rsidR="00C006B7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, хамтын үйл ажиллагааны</w:t>
      </w:r>
      <w:r w:rsidR="00502AE3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7A6E8A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төрөл</w:t>
      </w:r>
      <w:r w:rsidR="007A6E8A" w:rsidRPr="00502AE3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тэй </w:t>
      </w:r>
      <w:r w:rsidR="007A6E8A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бай</w:t>
      </w:r>
      <w:r w:rsidR="007A6E8A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на</w:t>
      </w:r>
      <w:r w:rsidR="007A6E8A" w:rsidRPr="00E67919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</w:t>
      </w:r>
    </w:p>
    <w:p w14:paraId="4E497F97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5F2E88C" w14:textId="09D51313" w:rsidR="00502AE3" w:rsidRDefault="00DA0BF8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gsw-FR"/>
        </w:rPr>
        <w:t>9</w:t>
      </w:r>
      <w:r w:rsidR="007A6E8A" w:rsidRPr="00214821">
        <w:rPr>
          <w:rFonts w:ascii="Arial" w:hAnsi="Arial" w:cs="Arial"/>
          <w:noProof/>
          <w:sz w:val="24"/>
          <w:szCs w:val="24"/>
          <w:lang w:val="gsw-FR"/>
        </w:rPr>
        <w:t>.</w:t>
      </w:r>
      <w:r w:rsidR="00E02124">
        <w:rPr>
          <w:rFonts w:ascii="Arial" w:hAnsi="Arial" w:cs="Arial"/>
          <w:noProof/>
          <w:sz w:val="24"/>
          <w:szCs w:val="24"/>
          <w:lang w:val="mn-MN"/>
        </w:rPr>
        <w:t>2</w:t>
      </w:r>
      <w:r w:rsidR="007A6E8A" w:rsidRPr="00214821">
        <w:rPr>
          <w:rFonts w:ascii="Arial" w:hAnsi="Arial" w:cs="Arial"/>
          <w:noProof/>
          <w:sz w:val="24"/>
          <w:szCs w:val="24"/>
          <w:lang w:val="gsw-FR"/>
        </w:rPr>
        <w:t>.</w:t>
      </w:r>
      <w:r w:rsidR="00214821">
        <w:rPr>
          <w:rFonts w:ascii="Arial" w:hAnsi="Arial" w:cs="Arial"/>
          <w:noProof/>
          <w:sz w:val="24"/>
          <w:szCs w:val="24"/>
          <w:lang w:val="mn-MN"/>
        </w:rPr>
        <w:t>Олон нийтийн</w:t>
      </w:r>
      <w:r w:rsidR="00502AE3">
        <w:rPr>
          <w:rFonts w:ascii="Arial" w:hAnsi="Arial" w:cs="Arial"/>
          <w:noProof/>
          <w:sz w:val="24"/>
          <w:szCs w:val="24"/>
          <w:lang w:val="mn-MN"/>
        </w:rPr>
        <w:t xml:space="preserve"> болон х</w:t>
      </w:r>
      <w:r w:rsidR="00555F76">
        <w:rPr>
          <w:rFonts w:ascii="Arial" w:hAnsi="Arial" w:cs="Arial"/>
          <w:noProof/>
          <w:sz w:val="24"/>
          <w:szCs w:val="24"/>
          <w:lang w:val="mn-MN"/>
        </w:rPr>
        <w:t>амтын</w:t>
      </w:r>
      <w:r w:rsidR="00502AE3">
        <w:rPr>
          <w:rFonts w:ascii="Arial" w:hAnsi="Arial" w:cs="Arial"/>
          <w:noProof/>
          <w:sz w:val="24"/>
          <w:szCs w:val="24"/>
          <w:lang w:val="mn-MN"/>
        </w:rPr>
        <w:t xml:space="preserve"> хэвлэл мэдээллийн байгууллага нь ашгийн төлөө бус </w:t>
      </w:r>
      <w:r w:rsidR="00C006B7">
        <w:rPr>
          <w:rFonts w:ascii="Arial" w:hAnsi="Arial" w:cs="Arial"/>
          <w:noProof/>
          <w:sz w:val="24"/>
          <w:szCs w:val="24"/>
          <w:lang w:val="mn-MN"/>
        </w:rPr>
        <w:t>хуулийн этгээд</w:t>
      </w:r>
      <w:r w:rsidR="00502AE3">
        <w:rPr>
          <w:rFonts w:ascii="Arial" w:hAnsi="Arial" w:cs="Arial"/>
          <w:noProof/>
          <w:sz w:val="24"/>
          <w:szCs w:val="24"/>
          <w:lang w:val="mn-MN"/>
        </w:rPr>
        <w:t xml:space="preserve"> байна. </w:t>
      </w:r>
    </w:p>
    <w:p w14:paraId="38E32D36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72FECB41" w14:textId="74B0ACD4" w:rsidR="007A6E8A" w:rsidRDefault="00DA0BF8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mn-MN"/>
        </w:rPr>
        <w:t>9</w:t>
      </w:r>
      <w:r w:rsidR="00502AE3">
        <w:rPr>
          <w:rFonts w:ascii="Arial" w:hAnsi="Arial" w:cs="Arial"/>
          <w:noProof/>
          <w:sz w:val="24"/>
          <w:szCs w:val="24"/>
          <w:lang w:val="mn-MN"/>
        </w:rPr>
        <w:t>.</w:t>
      </w:r>
      <w:r w:rsidR="00E02124">
        <w:rPr>
          <w:rFonts w:ascii="Arial" w:hAnsi="Arial" w:cs="Arial"/>
          <w:noProof/>
          <w:sz w:val="24"/>
          <w:szCs w:val="24"/>
          <w:lang w:val="mn-MN"/>
        </w:rPr>
        <w:t>3</w:t>
      </w:r>
      <w:r w:rsidR="00502AE3">
        <w:rPr>
          <w:rFonts w:ascii="Arial" w:hAnsi="Arial" w:cs="Arial"/>
          <w:noProof/>
          <w:sz w:val="24"/>
          <w:szCs w:val="24"/>
          <w:lang w:val="mn-MN"/>
        </w:rPr>
        <w:t xml:space="preserve">.Энэ </w:t>
      </w:r>
      <w:r>
        <w:rPr>
          <w:rFonts w:ascii="Arial" w:hAnsi="Arial" w:cs="Arial"/>
          <w:noProof/>
          <w:sz w:val="24"/>
          <w:szCs w:val="24"/>
          <w:lang w:val="mn-MN"/>
        </w:rPr>
        <w:t>зүйлийн</w:t>
      </w:r>
      <w:r w:rsidR="00502AE3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>
        <w:rPr>
          <w:rFonts w:ascii="Arial" w:hAnsi="Arial" w:cs="Arial"/>
          <w:noProof/>
          <w:sz w:val="24"/>
          <w:szCs w:val="24"/>
          <w:lang w:val="mn-MN"/>
        </w:rPr>
        <w:t>9</w:t>
      </w:r>
      <w:r w:rsidR="00502AE3">
        <w:rPr>
          <w:rFonts w:ascii="Arial" w:hAnsi="Arial" w:cs="Arial"/>
          <w:noProof/>
          <w:sz w:val="24"/>
          <w:szCs w:val="24"/>
          <w:lang w:val="mn-MN"/>
        </w:rPr>
        <w:t>.</w:t>
      </w:r>
      <w:r w:rsidR="00E02124">
        <w:rPr>
          <w:rFonts w:ascii="Arial" w:hAnsi="Arial" w:cs="Arial"/>
          <w:noProof/>
          <w:sz w:val="24"/>
          <w:szCs w:val="24"/>
          <w:lang w:val="mn-MN"/>
        </w:rPr>
        <w:t>2</w:t>
      </w:r>
      <w:r w:rsidR="00502AE3">
        <w:rPr>
          <w:rFonts w:ascii="Arial" w:hAnsi="Arial" w:cs="Arial"/>
          <w:noProof/>
          <w:sz w:val="24"/>
          <w:szCs w:val="24"/>
          <w:lang w:val="mn-MN"/>
        </w:rPr>
        <w:t xml:space="preserve">-т зааснаас </w:t>
      </w:r>
      <w:r w:rsidR="007A6E8A" w:rsidRPr="00214821">
        <w:rPr>
          <w:rFonts w:ascii="Arial" w:hAnsi="Arial" w:cs="Arial"/>
          <w:noProof/>
          <w:sz w:val="24"/>
          <w:szCs w:val="24"/>
          <w:lang w:val="gsw-FR"/>
        </w:rPr>
        <w:t>бусад хэвлэл мэдээллийн байгууллага нь ашгийн төлөө зорилготой, компани хэлбэрээр зохион байгуулагдсан байна.</w:t>
      </w:r>
    </w:p>
    <w:p w14:paraId="04C0A90A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</w:pPr>
    </w:p>
    <w:p w14:paraId="0E678DAF" w14:textId="7E4A558B" w:rsidR="00F575D6" w:rsidRPr="00555F76" w:rsidRDefault="00DA0BF8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 xml:space="preserve">10 </w:t>
      </w:r>
      <w:r w:rsidR="00F575D6" w:rsidRPr="00555F7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>д</w:t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>угаа</w:t>
      </w:r>
      <w:r w:rsidR="00F575D6" w:rsidRPr="00555F7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>р зүйл.</w:t>
      </w:r>
      <w:r w:rsidR="00555F76" w:rsidRPr="00555F7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>Хамтын</w:t>
      </w:r>
      <w:r w:rsidR="00F575D6" w:rsidRPr="00555F7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 xml:space="preserve"> хэвлэл мэдээллийн байгууллага</w:t>
      </w:r>
    </w:p>
    <w:p w14:paraId="1A5975E6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</w:p>
    <w:p w14:paraId="54AE82D9" w14:textId="6E219B8E" w:rsidR="00F575D6" w:rsidRPr="00555F76" w:rsidRDefault="00DA0BF8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10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.1.Олон ургальч байдлыг дэмжих, иргэ</w:t>
      </w:r>
      <w:r w:rsidR="000E5D74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н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ий</w:t>
      </w:r>
      <w:r w:rsidR="000E5D74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үзэл бодлоо илэрхийлэх эрх чөлөөг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хангах</w:t>
      </w:r>
      <w:r w:rsidR="002F1238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зорилгоор тодорхой нутаг дэвсгэрийн х</w:t>
      </w:r>
      <w:r w:rsidR="000743E8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эмжээнд</w:t>
      </w:r>
      <w:r w:rsidR="002F1238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, хязгаарлагдмал байдлаар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үйл ажиллагаа явуулдаг, </w:t>
      </w:r>
      <w:r w:rsidR="00502AE3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соёл, зан заншил, сонирхол, үнэт зүйл</w:t>
      </w:r>
      <w:r w:rsidR="002F1238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, </w:t>
      </w:r>
      <w:r w:rsidR="00502AE3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онцлог байдлаар нэгдсэн 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иргэдийн үүсгэн байгуулж, эзэмшдэг</w:t>
      </w:r>
      <w:r w:rsidR="00EC5A26" w:rsidRPr="00555F76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, улс төр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, </w:t>
      </w:r>
      <w:r w:rsidR="00EC5A26" w:rsidRPr="00555F76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эдийн засгийн ашиг сонирхлоос ангид 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х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амты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н хэвлэл мэдээллийн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байгууллага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ажиллаж болно. </w:t>
      </w:r>
    </w:p>
    <w:p w14:paraId="02757D7A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</w:p>
    <w:p w14:paraId="730C29CB" w14:textId="750CADD3" w:rsidR="002915CF" w:rsidRPr="00555F76" w:rsidRDefault="00DA0BF8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10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.2.</w:t>
      </w:r>
      <w:r w:rsidR="004E7E7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Х</w:t>
      </w:r>
      <w:r w:rsidR="00555F7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амтын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хэвлэл мэдээллийн хэрэгсэл нь </w:t>
      </w:r>
      <w:r w:rsidR="004E7E7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хязгаарлагдмал хүрээнд</w:t>
      </w:r>
      <w:r w:rsidR="00F575D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мэдээ, мэдээлэл түгээ</w:t>
      </w:r>
      <w:r w:rsidR="000743E8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ж, </w:t>
      </w:r>
      <w:r w:rsidR="004E7E7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энэ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зүйлийн</w:t>
      </w:r>
      <w:r w:rsidR="004E7E7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10</w:t>
      </w:r>
      <w:r w:rsidR="004E7E7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.1-</w:t>
      </w:r>
      <w:r w:rsidR="007C3AF7" w:rsidRPr="00B93FE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д</w:t>
      </w:r>
      <w:r w:rsidR="004E7E76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заасан </w:t>
      </w:r>
      <w:r w:rsidR="000743E8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иргэдийн оролцоонд тулгуурлан үйл ажиллагаагаа хараат бусаар явуулна.</w:t>
      </w:r>
      <w:r w:rsidR="008248F1" w:rsidRPr="00555F7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</w:t>
      </w:r>
    </w:p>
    <w:p w14:paraId="7F925C9F" w14:textId="77777777" w:rsidR="00C41432" w:rsidRDefault="00C41432" w:rsidP="00C41432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47C49446" w14:textId="705B7487" w:rsidR="003D0E9E" w:rsidRPr="007C7118" w:rsidRDefault="006E72F3" w:rsidP="00C41432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  <w:r>
        <w:rPr>
          <w:rFonts w:ascii="Arial" w:hAnsi="Arial" w:cs="Arial"/>
          <w:b/>
          <w:noProof/>
          <w:sz w:val="24"/>
          <w:szCs w:val="24"/>
          <w:lang w:val="gsw-FR"/>
        </w:rPr>
        <w:t>1</w:t>
      </w:r>
      <w:r w:rsidR="00DA0BF8">
        <w:rPr>
          <w:rFonts w:ascii="Arial" w:hAnsi="Arial" w:cs="Arial"/>
          <w:b/>
          <w:noProof/>
          <w:sz w:val="24"/>
          <w:szCs w:val="24"/>
          <w:lang w:val="gsw-FR"/>
        </w:rPr>
        <w:t>1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 д</w:t>
      </w:r>
      <w:r w:rsidR="00DA0BF8">
        <w:rPr>
          <w:rFonts w:ascii="Arial" w:hAnsi="Arial" w:cs="Arial"/>
          <w:b/>
          <w:noProof/>
          <w:sz w:val="24"/>
          <w:szCs w:val="24"/>
          <w:lang w:val="gsw-FR"/>
        </w:rPr>
        <w:t>үгээр</w:t>
      </w:r>
      <w:r w:rsidR="003D0E9E"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 зүйл.Хэвлэл мэдээллийн байгууллагын ил тод</w:t>
      </w:r>
    </w:p>
    <w:p w14:paraId="4DFE6FEC" w14:textId="7EEDDB33" w:rsidR="003D0E9E" w:rsidRPr="007C7118" w:rsidRDefault="003D0E9E" w:rsidP="00C41432">
      <w:pPr>
        <w:spacing w:after="120" w:line="240" w:lineRule="auto"/>
        <w:ind w:left="3600"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байдлыг хангах</w:t>
      </w:r>
    </w:p>
    <w:p w14:paraId="4AE2F6AB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9F91609" w14:textId="2CF84104" w:rsidR="003D0E9E" w:rsidRPr="007C7118" w:rsidRDefault="006E72F3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1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1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.1.Хэвлэл мэдээллийн байгууллага нь эзэмшлийн талаарх дараах мэдээллийг олон нийтэд ил тод зарлана:</w:t>
      </w:r>
    </w:p>
    <w:p w14:paraId="12074028" w14:textId="77777777" w:rsidR="00C41432" w:rsidRDefault="00C41432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7B40062" w14:textId="001DCB27" w:rsidR="003D0E9E" w:rsidRPr="007C7118" w:rsidRDefault="006E72F3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1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1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.1.1.хуулийн этгээдийн нэр, таван хувиас дээш хувийн хувьцаа эзэмшигчийн нэр,</w:t>
      </w:r>
      <w:r w:rsidR="00EE555C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  <w:r w:rsidR="00EE555C">
        <w:rPr>
          <w:rFonts w:ascii="Arial" w:hAnsi="Arial" w:cs="Arial"/>
          <w:noProof/>
          <w:sz w:val="24"/>
          <w:szCs w:val="24"/>
          <w:lang w:val="mn-MN"/>
        </w:rPr>
        <w:t>иргэншил,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эзэмшиж байгаа хувьцааны тоо; </w:t>
      </w:r>
    </w:p>
    <w:p w14:paraId="7B431F19" w14:textId="77777777" w:rsidR="00C41432" w:rsidRDefault="00C41432" w:rsidP="00C41432">
      <w:pPr>
        <w:spacing w:after="120" w:line="240" w:lineRule="auto"/>
        <w:ind w:firstLine="1418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3F7F651A" w14:textId="3B34FFB9" w:rsidR="003D0E9E" w:rsidRDefault="006E72F3" w:rsidP="00C41432">
      <w:pPr>
        <w:spacing w:after="120" w:line="240" w:lineRule="auto"/>
        <w:ind w:firstLine="1418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1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1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.1.2.хэвлэл мэдээллийн байгууллагын эрх бүхий албан тушаалт</w:t>
      </w:r>
      <w:r w:rsidR="00184126">
        <w:rPr>
          <w:rFonts w:ascii="Arial" w:hAnsi="Arial" w:cs="Arial"/>
          <w:noProof/>
          <w:sz w:val="24"/>
          <w:szCs w:val="24"/>
          <w:lang w:val="gsw-FR"/>
        </w:rPr>
        <w:t>а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н</w:t>
      </w:r>
      <w:r w:rsidR="00184126">
        <w:rPr>
          <w:rFonts w:ascii="Arial" w:hAnsi="Arial" w:cs="Arial"/>
          <w:noProof/>
          <w:sz w:val="24"/>
          <w:szCs w:val="24"/>
          <w:lang w:val="gsw-FR"/>
        </w:rPr>
        <w:t>, эцсийн өмч</w:t>
      </w:r>
      <w:r>
        <w:rPr>
          <w:rFonts w:ascii="Arial" w:hAnsi="Arial" w:cs="Arial"/>
          <w:noProof/>
          <w:sz w:val="24"/>
          <w:szCs w:val="24"/>
          <w:lang w:val="gsw-FR"/>
        </w:rPr>
        <w:t>л</w:t>
      </w:r>
      <w:r w:rsidR="00184126">
        <w:rPr>
          <w:rFonts w:ascii="Arial" w:hAnsi="Arial" w:cs="Arial"/>
          <w:noProof/>
          <w:sz w:val="24"/>
          <w:szCs w:val="24"/>
          <w:lang w:val="gsw-FR"/>
        </w:rPr>
        <w:t>өгчийн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талаарх мэдээлэл;</w:t>
      </w:r>
    </w:p>
    <w:p w14:paraId="5FB96352" w14:textId="77777777" w:rsidR="00C41432" w:rsidRDefault="00C41432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0B9A4078" w14:textId="590CEBA8" w:rsidR="003D0E9E" w:rsidRPr="008248F1" w:rsidRDefault="00601F64" w:rsidP="00C41432">
      <w:pPr>
        <w:spacing w:after="120" w:line="240" w:lineRule="auto"/>
        <w:ind w:firstLine="144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8248F1">
        <w:rPr>
          <w:rFonts w:ascii="Arial" w:hAnsi="Arial" w:cs="Arial"/>
          <w:noProof/>
          <w:sz w:val="24"/>
          <w:szCs w:val="24"/>
          <w:lang w:val="mn-MN"/>
        </w:rPr>
        <w:t>1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1</w:t>
      </w:r>
      <w:r w:rsidRPr="008248F1">
        <w:rPr>
          <w:rFonts w:ascii="Arial" w:hAnsi="Arial" w:cs="Arial"/>
          <w:noProof/>
          <w:sz w:val="24"/>
          <w:szCs w:val="24"/>
          <w:lang w:val="mn-MN"/>
        </w:rPr>
        <w:t>.1.3</w:t>
      </w:r>
      <w:r w:rsidR="003D0E9E" w:rsidRPr="008248F1">
        <w:rPr>
          <w:rFonts w:ascii="Arial" w:hAnsi="Arial" w:cs="Arial"/>
          <w:noProof/>
          <w:sz w:val="24"/>
          <w:szCs w:val="24"/>
          <w:lang w:val="gsw-FR"/>
        </w:rPr>
        <w:t>.</w:t>
      </w:r>
      <w:r w:rsidR="00EE555C" w:rsidRPr="008248F1">
        <w:rPr>
          <w:rFonts w:ascii="Arial" w:hAnsi="Arial" w:cs="Arial"/>
          <w:noProof/>
          <w:sz w:val="24"/>
          <w:szCs w:val="24"/>
          <w:lang w:val="mn-MN"/>
        </w:rPr>
        <w:t xml:space="preserve">энэ хуулийн </w:t>
      </w:r>
      <w:r w:rsidR="008248F1" w:rsidRPr="001B0EB4">
        <w:rPr>
          <w:rFonts w:ascii="Arial" w:hAnsi="Arial" w:cs="Arial"/>
          <w:noProof/>
          <w:sz w:val="24"/>
          <w:szCs w:val="24"/>
          <w:lang w:val="gsw-FR"/>
        </w:rPr>
        <w:t>8</w:t>
      </w:r>
      <w:r w:rsidR="00EE555C" w:rsidRPr="008248F1">
        <w:rPr>
          <w:rFonts w:ascii="Arial" w:hAnsi="Arial" w:cs="Arial"/>
          <w:noProof/>
          <w:sz w:val="24"/>
          <w:szCs w:val="24"/>
          <w:lang w:val="mn-MN"/>
        </w:rPr>
        <w:t>.</w:t>
      </w:r>
      <w:r w:rsidR="00DA0BF8">
        <w:rPr>
          <w:rFonts w:ascii="Arial" w:hAnsi="Arial" w:cs="Arial"/>
          <w:noProof/>
          <w:sz w:val="24"/>
          <w:szCs w:val="24"/>
          <w:lang w:val="mn-MN"/>
        </w:rPr>
        <w:t>6</w:t>
      </w:r>
      <w:r w:rsidR="00EE555C" w:rsidRPr="008248F1">
        <w:rPr>
          <w:rFonts w:ascii="Arial" w:hAnsi="Arial" w:cs="Arial"/>
          <w:noProof/>
          <w:sz w:val="24"/>
          <w:szCs w:val="24"/>
          <w:lang w:val="mn-MN"/>
        </w:rPr>
        <w:t>-д заасан гэрээ.</w:t>
      </w:r>
    </w:p>
    <w:p w14:paraId="15A21BAF" w14:textId="77777777" w:rsidR="00C41432" w:rsidRDefault="003D0E9E" w:rsidP="00C41432">
      <w:pPr>
        <w:spacing w:after="120" w:line="240" w:lineRule="auto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lang w:val="gsw-FR"/>
        </w:rPr>
        <w:tab/>
      </w:r>
    </w:p>
    <w:p w14:paraId="5969E4D2" w14:textId="66243214" w:rsidR="00581092" w:rsidRDefault="006E72F3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1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1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.2.Хэвлэл мэдээллийн байгууллага нь энэ 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зүйлийн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 xml:space="preserve"> </w:t>
      </w:r>
      <w:r>
        <w:rPr>
          <w:rFonts w:ascii="Arial" w:hAnsi="Arial" w:cs="Arial"/>
          <w:noProof/>
          <w:sz w:val="24"/>
          <w:szCs w:val="24"/>
          <w:lang w:val="gsw-FR"/>
        </w:rPr>
        <w:t>1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1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.1-д заасан мэдээлэлд өөрчлөлт орсон тухай бүр мэдээллийг шинэчил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нэ</w:t>
      </w:r>
      <w:r w:rsidR="003D0E9E" w:rsidRPr="007C7118">
        <w:rPr>
          <w:rFonts w:ascii="Arial" w:hAnsi="Arial" w:cs="Arial"/>
          <w:noProof/>
          <w:sz w:val="24"/>
          <w:szCs w:val="24"/>
          <w:lang w:val="gsw-FR"/>
        </w:rPr>
        <w:t>.</w:t>
      </w:r>
    </w:p>
    <w:p w14:paraId="0ECA16C3" w14:textId="7DB62C18" w:rsidR="00184126" w:rsidRDefault="006E72F3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lastRenderedPageBreak/>
        <w:t>1</w:t>
      </w:r>
      <w:r w:rsidR="00DA0BF8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1</w:t>
      </w:r>
      <w:r w:rsidR="00581092" w:rsidRPr="00316FFF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</w:t>
      </w:r>
      <w:r w:rsidR="00184126" w:rsidRPr="00316FFF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3</w:t>
      </w:r>
      <w:r w:rsidR="00581092" w:rsidRPr="00316FFF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</w:t>
      </w:r>
      <w:r w:rsidR="004C0B29" w:rsidRPr="00316FFF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Э</w:t>
      </w:r>
      <w:r w:rsidR="00581092" w:rsidRPr="00316FFF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нэ </w:t>
      </w:r>
      <w:r w:rsidR="00DA0BF8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зүйлийн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1</w:t>
      </w:r>
      <w:r w:rsidR="00DA0BF8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1</w:t>
      </w:r>
      <w:r w:rsidR="00581092" w:rsidRPr="00316FFF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.1.1-</w:t>
      </w:r>
      <w:r w:rsidR="007C3AF7" w:rsidRPr="00B93FE6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>д</w:t>
      </w:r>
      <w:r w:rsidR="00581092" w:rsidRPr="00316FFF">
        <w:rPr>
          <w:rFonts w:ascii="Arial" w:hAnsi="Arial" w:cs="Arial"/>
          <w:noProof/>
          <w:color w:val="000000" w:themeColor="text1"/>
          <w:sz w:val="24"/>
          <w:szCs w:val="24"/>
          <w:lang w:val="gsw-FR"/>
        </w:rPr>
        <w:t xml:space="preserve"> заасан этгээд нь хэвлэл мэдээллийн байгууллага дахь хувь эзэмшлээ нуун дарагдуулах, бусдын нэрийг ашиглан улсын бүртгэлд хуурамчаар бүртгүүлэхийг хориглоно.</w:t>
      </w:r>
    </w:p>
    <w:p w14:paraId="10B09837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E9F1873" w14:textId="070CCA11" w:rsidR="000C6643" w:rsidRPr="000C6643" w:rsidRDefault="000C6643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>
        <w:rPr>
          <w:rFonts w:ascii="Arial" w:hAnsi="Arial" w:cs="Arial"/>
          <w:noProof/>
          <w:sz w:val="24"/>
          <w:szCs w:val="24"/>
          <w:lang w:val="gsw-FR"/>
        </w:rPr>
        <w:t>1</w:t>
      </w:r>
      <w:r w:rsidR="00DA0BF8">
        <w:rPr>
          <w:rFonts w:ascii="Arial" w:hAnsi="Arial" w:cs="Arial"/>
          <w:noProof/>
          <w:sz w:val="24"/>
          <w:szCs w:val="24"/>
          <w:lang w:val="gsw-FR"/>
        </w:rPr>
        <w:t>1</w:t>
      </w:r>
      <w:r>
        <w:rPr>
          <w:rFonts w:ascii="Arial" w:hAnsi="Arial" w:cs="Arial"/>
          <w:noProof/>
          <w:sz w:val="24"/>
          <w:szCs w:val="24"/>
          <w:lang w:val="gsw-FR"/>
        </w:rPr>
        <w:t>.4.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Хэвлэл мэдээллийн байгууллага нь</w:t>
      </w:r>
      <w:r>
        <w:rPr>
          <w:rFonts w:ascii="Arial" w:hAnsi="Arial" w:cs="Arial"/>
          <w:noProof/>
          <w:sz w:val="24"/>
          <w:szCs w:val="24"/>
          <w:lang w:val="gsw-FR"/>
        </w:rPr>
        <w:t xml:space="preserve"> энэ хуулийн 6.5-д заасны дагуу хийгдэж байгаа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 нийтлэл, нэвтрүүлэг хүргэхдээ захиалгат, эсхүл төлбөртэй болохыг тодорхой илэрхийлэх тэмдэглэгээ хэрэглэж, захиалагчийн, эсхүл төлбөр төлсөн этгээдийн нэр</w:t>
      </w:r>
      <w:proofErr w:type="spellStart"/>
      <w:r w:rsidRPr="00184126">
        <w:rPr>
          <w:rFonts w:ascii="Arial" w:hAnsi="Arial" w:cs="Arial"/>
          <w:color w:val="000000"/>
          <w:sz w:val="24"/>
          <w:szCs w:val="24"/>
        </w:rPr>
        <w:t>ийг</w:t>
      </w:r>
      <w:proofErr w:type="spellEnd"/>
      <w:r w:rsidRPr="0018412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дурда</w:t>
      </w:r>
      <w:r>
        <w:rPr>
          <w:rFonts w:ascii="Arial" w:hAnsi="Arial" w:cs="Arial"/>
          <w:noProof/>
          <w:sz w:val="24"/>
          <w:szCs w:val="24"/>
          <w:lang w:val="gsw-FR"/>
        </w:rPr>
        <w:t>на.</w:t>
      </w:r>
    </w:p>
    <w:p w14:paraId="6FCCA5C5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</w:pPr>
    </w:p>
    <w:p w14:paraId="1349796E" w14:textId="61CC25A2" w:rsidR="00581092" w:rsidRDefault="0098247D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</w:pPr>
      <w:r w:rsidRPr="006E72F3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>1</w:t>
      </w:r>
      <w:r w:rsidR="00C220B2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>2</w:t>
      </w:r>
      <w:r w:rsidRPr="006E72F3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 xml:space="preserve"> д</w:t>
      </w:r>
      <w:r w:rsidR="00C220B2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>угаа</w:t>
      </w:r>
      <w:r w:rsidRPr="006E72F3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  <w:t>р зүйл.Хэвлэл мэдээллийн хэт төвлөрлөөс сэргийлэх</w:t>
      </w:r>
    </w:p>
    <w:p w14:paraId="3EC8788B" w14:textId="77777777" w:rsidR="00C41432" w:rsidRPr="006E72F3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gsw-FR"/>
        </w:rPr>
      </w:pPr>
    </w:p>
    <w:p w14:paraId="320BC4CD" w14:textId="21E5B223" w:rsidR="00B51DB0" w:rsidRPr="007A1BE9" w:rsidRDefault="00B51DB0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="00C220B2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C220B2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.Хэвлэл мэдээллийн хэт төвлөрөл үүсэхээс сэргийлэх, хязгаарлалт тогтоох, үнэлгээ дүгнэлт гаргах, бүртгэхтэй холбогдсон харилцааг </w:t>
      </w:r>
      <w:r w:rsidR="008248F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Өрсөлдөөний тухай хууль, Өргөн нэвтрүүлгийн тухай </w:t>
      </w:r>
      <w:r w:rsidRPr="000571A2">
        <w:rPr>
          <w:rFonts w:ascii="Arial" w:hAnsi="Arial" w:cs="Arial"/>
          <w:color w:val="000000" w:themeColor="text1"/>
          <w:sz w:val="24"/>
          <w:szCs w:val="24"/>
          <w:lang w:val="mn-MN"/>
        </w:rPr>
        <w:t>хуулиар</w:t>
      </w: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зохицуулна.</w:t>
      </w:r>
    </w:p>
    <w:p w14:paraId="4BF6EE18" w14:textId="77777777" w:rsidR="00C41432" w:rsidRDefault="00C41432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716015D" w14:textId="2BC55266" w:rsidR="00B51DB0" w:rsidRPr="00B561A2" w:rsidRDefault="00B51DB0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val="mn-MN"/>
        </w:rPr>
      </w:pP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="00C220B2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C220B2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.Хэвлэл мэдээллийн байгууллага, түүний өмчлөгч нь хэвлэл мэдээллийн хэрэгслийн чөлөөт байдлыг </w:t>
      </w:r>
      <w:r w:rsidR="007C7518">
        <w:rPr>
          <w:rFonts w:ascii="Arial" w:hAnsi="Arial" w:cs="Arial"/>
          <w:color w:val="000000" w:themeColor="text1"/>
          <w:sz w:val="24"/>
          <w:szCs w:val="24"/>
          <w:lang w:val="mn-MN"/>
        </w:rPr>
        <w:t>алдагдуул</w:t>
      </w: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>сан, редакцын хараат бус байдалд халдсан, хэвлэл мэдээллийн салбарт өрсөлдөөнийг хязгаарласан аливаа үйлдэл гаргах</w:t>
      </w:r>
      <w:r w:rsidR="000B47A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аас </w:t>
      </w: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>урьдчилан сэргийл</w:t>
      </w:r>
      <w:r w:rsidR="000B47AF">
        <w:rPr>
          <w:rFonts w:ascii="Arial" w:hAnsi="Arial" w:cs="Arial"/>
          <w:color w:val="000000" w:themeColor="text1"/>
          <w:sz w:val="24"/>
          <w:szCs w:val="24"/>
          <w:lang w:val="mn-MN"/>
        </w:rPr>
        <w:t>н</w:t>
      </w:r>
      <w:r w:rsidRPr="007A1BE9">
        <w:rPr>
          <w:rFonts w:ascii="Arial" w:hAnsi="Arial" w:cs="Arial"/>
          <w:color w:val="000000" w:themeColor="text1"/>
          <w:sz w:val="24"/>
          <w:szCs w:val="24"/>
          <w:lang w:val="mn-MN"/>
        </w:rPr>
        <w:t>э.</w:t>
      </w:r>
    </w:p>
    <w:p w14:paraId="63DB3BEC" w14:textId="77777777" w:rsidR="00C41432" w:rsidRDefault="00C41432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4881308B" w14:textId="5B18DCCB" w:rsidR="003D0E9E" w:rsidRPr="007C7118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ДӨРӨВДҮГЭЭР БҮЛЭГ</w:t>
      </w:r>
    </w:p>
    <w:p w14:paraId="6F694E8E" w14:textId="77777777" w:rsidR="00C41432" w:rsidRDefault="00C41432" w:rsidP="00C41432">
      <w:pPr>
        <w:spacing w:after="12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15394D35" w14:textId="6C96C751" w:rsidR="003D0E9E" w:rsidRPr="007C7118" w:rsidRDefault="003D0E9E" w:rsidP="00C41432">
      <w:pPr>
        <w:spacing w:after="12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МЭДЭЭЛЛИЙН</w:t>
      </w:r>
      <w:r w:rsidR="0008738A">
        <w:rPr>
          <w:rFonts w:ascii="Arial" w:hAnsi="Arial" w:cs="Arial"/>
          <w:b/>
          <w:noProof/>
          <w:sz w:val="24"/>
          <w:szCs w:val="24"/>
          <w:lang w:val="gsw-FR"/>
        </w:rPr>
        <w:t xml:space="preserve"> </w:t>
      </w: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ЭХ СУРВАЛЖ</w:t>
      </w:r>
      <w:r w:rsidR="0008738A">
        <w:rPr>
          <w:rFonts w:ascii="Arial" w:hAnsi="Arial" w:cs="Arial"/>
          <w:b/>
          <w:noProof/>
          <w:sz w:val="24"/>
          <w:szCs w:val="24"/>
          <w:lang w:val="gsw-FR"/>
        </w:rPr>
        <w:t xml:space="preserve"> НУУЦЛАХ ЭРХ</w:t>
      </w: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ИЙГ ХАМГААЛАХ</w:t>
      </w:r>
    </w:p>
    <w:p w14:paraId="77B21D06" w14:textId="77777777" w:rsidR="00C41432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568CF43E" w14:textId="35F79F96" w:rsidR="00DC194A" w:rsidRDefault="003D0E9E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1</w:t>
      </w:r>
      <w:r w:rsidR="00C220B2">
        <w:rPr>
          <w:rFonts w:ascii="Arial" w:hAnsi="Arial" w:cs="Arial"/>
          <w:b/>
          <w:noProof/>
          <w:sz w:val="24"/>
          <w:szCs w:val="24"/>
          <w:lang w:val="gsw-FR"/>
        </w:rPr>
        <w:t>3</w:t>
      </w: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 д</w:t>
      </w:r>
      <w:r w:rsidR="00C17CEF">
        <w:rPr>
          <w:rFonts w:ascii="Arial" w:hAnsi="Arial" w:cs="Arial"/>
          <w:b/>
          <w:noProof/>
          <w:sz w:val="24"/>
          <w:szCs w:val="24"/>
          <w:lang w:val="gsw-FR"/>
        </w:rPr>
        <w:t>угаа</w:t>
      </w:r>
      <w:r w:rsidR="008A5ACC">
        <w:rPr>
          <w:rFonts w:ascii="Arial" w:hAnsi="Arial" w:cs="Arial"/>
          <w:b/>
          <w:noProof/>
          <w:sz w:val="24"/>
          <w:szCs w:val="24"/>
          <w:lang w:val="gsw-FR"/>
        </w:rPr>
        <w:t>р зүйл.</w:t>
      </w:r>
      <w:r w:rsidR="008A5ACC">
        <w:rPr>
          <w:rFonts w:ascii="Arial" w:hAnsi="Arial" w:cs="Arial"/>
          <w:b/>
          <w:noProof/>
          <w:sz w:val="24"/>
          <w:szCs w:val="24"/>
          <w:lang w:val="mn-MN"/>
        </w:rPr>
        <w:t>М</w:t>
      </w:r>
      <w:r w:rsidR="00C00AF8">
        <w:rPr>
          <w:rFonts w:ascii="Arial" w:hAnsi="Arial" w:cs="Arial"/>
          <w:b/>
          <w:noProof/>
          <w:sz w:val="24"/>
          <w:szCs w:val="24"/>
          <w:lang w:val="gsw-FR"/>
        </w:rPr>
        <w:t>эдээллийн эх сурвалж</w:t>
      </w:r>
      <w:r w:rsidR="008A5ACC">
        <w:rPr>
          <w:rFonts w:ascii="Arial" w:hAnsi="Arial" w:cs="Arial"/>
          <w:b/>
          <w:noProof/>
          <w:sz w:val="24"/>
          <w:szCs w:val="24"/>
          <w:lang w:val="gsw-FR"/>
        </w:rPr>
        <w:t xml:space="preserve"> нууцлах эрх</w:t>
      </w:r>
    </w:p>
    <w:p w14:paraId="248EF9A5" w14:textId="77777777" w:rsidR="00C220B2" w:rsidRPr="007C7118" w:rsidRDefault="00C220B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01FAE6C9" w14:textId="748147EA" w:rsidR="003D0E9E" w:rsidRPr="007C7118" w:rsidRDefault="003D0E9E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lang w:val="gsw-FR"/>
        </w:rPr>
        <w:t>1</w:t>
      </w:r>
      <w:r w:rsidR="00C220B2">
        <w:rPr>
          <w:rFonts w:ascii="Arial" w:hAnsi="Arial" w:cs="Arial"/>
          <w:noProof/>
          <w:sz w:val="24"/>
          <w:szCs w:val="24"/>
          <w:lang w:val="gsw-FR"/>
        </w:rPr>
        <w:t>3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.1.</w:t>
      </w:r>
      <w:r w:rsidR="00EE240C" w:rsidRPr="007C7118">
        <w:rPr>
          <w:rFonts w:ascii="Arial" w:hAnsi="Arial" w:cs="Arial"/>
          <w:noProof/>
          <w:sz w:val="24"/>
          <w:szCs w:val="24"/>
          <w:lang w:val="gsw-FR"/>
        </w:rPr>
        <w:t>Х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эвлэл мэдээллийн байгууллага</w:t>
      </w:r>
      <w:r w:rsidR="008A5ACC">
        <w:rPr>
          <w:rFonts w:ascii="Arial" w:hAnsi="Arial" w:cs="Arial"/>
          <w:noProof/>
          <w:sz w:val="24"/>
          <w:szCs w:val="24"/>
          <w:lang w:val="gsw-FR"/>
        </w:rPr>
        <w:t>,</w:t>
      </w:r>
      <w:r w:rsidR="008A5ACC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EE240C" w:rsidRPr="007C7118">
        <w:rPr>
          <w:rFonts w:ascii="Arial" w:hAnsi="Arial" w:cs="Arial"/>
          <w:noProof/>
          <w:sz w:val="24"/>
          <w:szCs w:val="24"/>
          <w:lang w:val="gsw-FR"/>
        </w:rPr>
        <w:t>сэтгүүлч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 мэдээллийн эх сурвалжаа нууцлах эрхтэй.</w:t>
      </w:r>
    </w:p>
    <w:p w14:paraId="1A350F4E" w14:textId="77777777" w:rsidR="00C41432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36033834" w14:textId="6098ADF1" w:rsidR="003D0E9E" w:rsidRPr="007C7118" w:rsidRDefault="003D0E9E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lang w:val="gsw-FR"/>
        </w:rPr>
        <w:t>1</w:t>
      </w:r>
      <w:r w:rsidR="00C220B2">
        <w:rPr>
          <w:rFonts w:ascii="Arial" w:hAnsi="Arial" w:cs="Arial"/>
          <w:noProof/>
          <w:sz w:val="24"/>
          <w:szCs w:val="24"/>
          <w:lang w:val="gsw-FR"/>
        </w:rPr>
        <w:t>3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.2.Тухайн мэдээллийн нууц</w:t>
      </w:r>
      <w:r w:rsidR="0008738A">
        <w:rPr>
          <w:rFonts w:ascii="Arial" w:hAnsi="Arial" w:cs="Arial"/>
          <w:noProof/>
          <w:sz w:val="24"/>
          <w:szCs w:val="24"/>
          <w:lang w:val="gsw-FR"/>
        </w:rPr>
        <w:t>алсан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 эх сурвалжийг өөр арга замаар олж мэдэх боломжгүй бөгөөд хүний амь нас</w:t>
      </w:r>
      <w:r w:rsidRPr="00C17CEF">
        <w:rPr>
          <w:rFonts w:ascii="Arial" w:hAnsi="Arial" w:cs="Arial"/>
          <w:noProof/>
          <w:sz w:val="24"/>
          <w:szCs w:val="24"/>
          <w:lang w:val="gsw-FR"/>
        </w:rPr>
        <w:t xml:space="preserve">, эрүүл мэндэд </w:t>
      </w:r>
      <w:r w:rsidR="008A5ACC" w:rsidRPr="00C17CEF">
        <w:rPr>
          <w:rFonts w:ascii="Arial" w:hAnsi="Arial" w:cs="Arial"/>
          <w:noProof/>
          <w:sz w:val="24"/>
          <w:szCs w:val="24"/>
          <w:lang w:val="mn-MN"/>
        </w:rPr>
        <w:t xml:space="preserve">ноцтой, </w:t>
      </w:r>
      <w:r w:rsidRPr="00C17CEF">
        <w:rPr>
          <w:rFonts w:ascii="Arial" w:hAnsi="Arial" w:cs="Arial"/>
          <w:noProof/>
          <w:sz w:val="24"/>
          <w:szCs w:val="24"/>
          <w:lang w:val="gsw-FR"/>
        </w:rPr>
        <w:t>бодит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 хохирол учруулахуйц гэмт хэргээс урьдчилан сэргийлэх үндэслэлтэй </w:t>
      </w:r>
      <w:r w:rsidR="001068CA">
        <w:rPr>
          <w:rFonts w:ascii="Arial" w:hAnsi="Arial" w:cs="Arial"/>
          <w:noProof/>
          <w:sz w:val="24"/>
          <w:szCs w:val="24"/>
          <w:lang w:val="gsw-FR"/>
        </w:rPr>
        <w:t xml:space="preserve">гэж үзвэл эх сурвалжаа илчлэх эсэхээ 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>сэтгүүлч, хэвлэл мэдээллийн байгууллаг</w:t>
      </w:r>
      <w:r w:rsidR="001068CA">
        <w:rPr>
          <w:rFonts w:ascii="Arial" w:hAnsi="Arial" w:cs="Arial"/>
          <w:noProof/>
          <w:sz w:val="24"/>
          <w:szCs w:val="24"/>
          <w:lang w:val="gsw-FR"/>
        </w:rPr>
        <w:t xml:space="preserve">а өөрөө шийдвэрлэнэ. </w:t>
      </w:r>
    </w:p>
    <w:p w14:paraId="04FC7E24" w14:textId="77777777" w:rsidR="00C41432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40B4494" w14:textId="0098E7AD" w:rsidR="00CF532E" w:rsidRDefault="003D0E9E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noProof/>
          <w:sz w:val="24"/>
          <w:szCs w:val="24"/>
          <w:lang w:val="gsw-FR"/>
        </w:rPr>
        <w:t>1</w:t>
      </w:r>
      <w:r w:rsidR="00C220B2">
        <w:rPr>
          <w:rFonts w:ascii="Arial" w:hAnsi="Arial" w:cs="Arial"/>
          <w:noProof/>
          <w:sz w:val="24"/>
          <w:szCs w:val="24"/>
          <w:lang w:val="gsw-FR"/>
        </w:rPr>
        <w:t>3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.3.Төрийн байгууллага, албан тушаалтан, бусад этгээд сэтгүүлчийн хуульд нийцсэн үйл ажиллагаанд саад учруулах, </w:t>
      </w:r>
      <w:r w:rsidR="000A5248">
        <w:rPr>
          <w:rFonts w:ascii="Arial" w:hAnsi="Arial" w:cs="Arial"/>
          <w:noProof/>
          <w:sz w:val="24"/>
          <w:szCs w:val="24"/>
          <w:lang w:val="gsw-FR"/>
        </w:rPr>
        <w:t>мэдээллийн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 эх сурвалжаа илчлэхийг</w:t>
      </w:r>
      <w:r w:rsidR="000A5248">
        <w:rPr>
          <w:rFonts w:ascii="Arial" w:hAnsi="Arial" w:cs="Arial"/>
          <w:noProof/>
          <w:sz w:val="24"/>
          <w:szCs w:val="24"/>
          <w:lang w:val="mn-MN"/>
        </w:rPr>
        <w:t xml:space="preserve"> албадах, тулган</w:t>
      </w:r>
      <w:r w:rsidRPr="007C7118">
        <w:rPr>
          <w:rFonts w:ascii="Arial" w:hAnsi="Arial" w:cs="Arial"/>
          <w:noProof/>
          <w:sz w:val="24"/>
          <w:szCs w:val="24"/>
          <w:lang w:val="gsw-FR"/>
        </w:rPr>
        <w:t xml:space="preserve"> шаардахыг хориглоно.   </w:t>
      </w:r>
    </w:p>
    <w:p w14:paraId="747E76C9" w14:textId="77777777" w:rsidR="00C41432" w:rsidRPr="00F9763A" w:rsidRDefault="00C41432" w:rsidP="00C4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6" w:firstLine="720"/>
        <w:contextualSpacing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355781B" w14:textId="77777777" w:rsidR="003D0E9E" w:rsidRPr="007C7118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ТАВДУГААР БҮЛЭГ</w:t>
      </w:r>
    </w:p>
    <w:p w14:paraId="3B164FAB" w14:textId="77777777" w:rsidR="00C41432" w:rsidRDefault="00C41432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50ED51D0" w14:textId="329FE4B9" w:rsidR="003D0E9E" w:rsidRPr="007C7118" w:rsidRDefault="003D0E9E" w:rsidP="00C414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ХЭВЛЭЛ МЭДЭЭЛЛИЙН САЛБАРЫН </w:t>
      </w:r>
    </w:p>
    <w:p w14:paraId="3401C82C" w14:textId="6C99BB17" w:rsidR="003D0E9E" w:rsidRPr="007C7118" w:rsidRDefault="003D0E9E" w:rsidP="00C41432">
      <w:pPr>
        <w:spacing w:after="120" w:line="240" w:lineRule="auto"/>
        <w:contextualSpacing/>
        <w:jc w:val="center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ӨӨРИЙН ЗОХИЦУУЛАЛТ </w:t>
      </w:r>
    </w:p>
    <w:p w14:paraId="7CA24368" w14:textId="77777777" w:rsidR="00C41432" w:rsidRDefault="00C41432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</w:p>
    <w:p w14:paraId="0D8C74F5" w14:textId="61FB3161" w:rsidR="00C87068" w:rsidRDefault="003D0E9E" w:rsidP="00C41432">
      <w:pPr>
        <w:spacing w:after="120" w:line="240" w:lineRule="auto"/>
        <w:ind w:firstLine="720"/>
        <w:contextualSpacing/>
        <w:jc w:val="both"/>
        <w:rPr>
          <w:rFonts w:ascii="Arial" w:hAnsi="Arial" w:cs="Arial"/>
          <w:b/>
          <w:noProof/>
          <w:sz w:val="24"/>
          <w:szCs w:val="24"/>
          <w:lang w:val="gsw-FR"/>
        </w:rPr>
      </w:pP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1</w:t>
      </w:r>
      <w:r w:rsidR="00C220B2">
        <w:rPr>
          <w:rFonts w:ascii="Arial" w:hAnsi="Arial" w:cs="Arial"/>
          <w:b/>
          <w:noProof/>
          <w:sz w:val="24"/>
          <w:szCs w:val="24"/>
          <w:lang w:val="gsw-FR"/>
        </w:rPr>
        <w:t>4</w:t>
      </w: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 xml:space="preserve"> д</w:t>
      </w:r>
      <w:r w:rsidR="00C220B2">
        <w:rPr>
          <w:rFonts w:ascii="Arial" w:hAnsi="Arial" w:cs="Arial"/>
          <w:b/>
          <w:noProof/>
          <w:sz w:val="24"/>
          <w:szCs w:val="24"/>
          <w:lang w:val="gsw-FR"/>
        </w:rPr>
        <w:t>үгээ</w:t>
      </w:r>
      <w:r w:rsidRPr="007C7118">
        <w:rPr>
          <w:rFonts w:ascii="Arial" w:hAnsi="Arial" w:cs="Arial"/>
          <w:b/>
          <w:noProof/>
          <w:sz w:val="24"/>
          <w:szCs w:val="24"/>
          <w:lang w:val="gsw-FR"/>
        </w:rPr>
        <w:t>р зүйл.Хэвлэл мэдээллийн салбарын өөрийн зохицуулалт</w:t>
      </w:r>
    </w:p>
    <w:p w14:paraId="548DC85E" w14:textId="77777777" w:rsidR="00C41432" w:rsidRDefault="00C41432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</w:p>
    <w:p w14:paraId="02635254" w14:textId="7800DF91" w:rsidR="00C87068" w:rsidRPr="00B561A2" w:rsidRDefault="00C87068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1</w:t>
      </w:r>
      <w:r w:rsidR="00C220B2">
        <w:rPr>
          <w:rFonts w:ascii="Arial" w:hAnsi="Arial" w:cs="Arial"/>
          <w:color w:val="000000" w:themeColor="text1"/>
          <w:sz w:val="24"/>
          <w:szCs w:val="24"/>
          <w:lang w:val="gsw-FR"/>
        </w:rPr>
        <w:t>4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.1.Хэвлэл мэдээллийн</w:t>
      </w:r>
      <w:r w:rsidR="006E72F3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салбар</w:t>
      </w:r>
      <w:r w:rsidR="00C71B16">
        <w:rPr>
          <w:rFonts w:ascii="Arial" w:hAnsi="Arial" w:cs="Arial"/>
          <w:color w:val="000000" w:themeColor="text1"/>
          <w:sz w:val="24"/>
          <w:szCs w:val="24"/>
          <w:lang w:val="mn-MN"/>
        </w:rPr>
        <w:t>т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өөрийн</w:t>
      </w:r>
      <w:r w:rsidR="004F285B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зохицуулалтын </w:t>
      </w:r>
      <w:r w:rsidR="00C71B16">
        <w:rPr>
          <w:rFonts w:ascii="Arial" w:hAnsi="Arial" w:cs="Arial"/>
          <w:color w:val="000000" w:themeColor="text1"/>
          <w:sz w:val="24"/>
          <w:szCs w:val="24"/>
          <w:lang w:val="mn-MN"/>
        </w:rPr>
        <w:t>тогтолцоог хэрэгжүүлэх байгууллага ажиллана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. Хэвлэл мэдээллийн өөрийн зохицуулалтын </w:t>
      </w:r>
      <w:r w:rsidRPr="00C71B16">
        <w:rPr>
          <w:rFonts w:ascii="Arial" w:hAnsi="Arial" w:cs="Arial"/>
          <w:color w:val="000000" w:themeColor="text1"/>
          <w:sz w:val="24"/>
          <w:szCs w:val="24"/>
          <w:lang w:val="gsw-FR"/>
        </w:rPr>
        <w:t>байгууллага нь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бүтэц, зох</w:t>
      </w:r>
      <w:r w:rsidR="00C71B16">
        <w:rPr>
          <w:rFonts w:ascii="Arial" w:hAnsi="Arial" w:cs="Arial"/>
          <w:color w:val="000000" w:themeColor="text1"/>
          <w:sz w:val="24"/>
          <w:szCs w:val="24"/>
          <w:lang w:val="gsw-FR"/>
        </w:rPr>
        <w:t>ион байгуулалт, үйл ажиллагаа</w:t>
      </w:r>
      <w:r w:rsidR="00C71B16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="007C1F29">
        <w:rPr>
          <w:rFonts w:ascii="Arial" w:hAnsi="Arial" w:cs="Arial"/>
          <w:color w:val="000000" w:themeColor="text1"/>
          <w:sz w:val="24"/>
          <w:szCs w:val="24"/>
          <w:lang w:val="mn-MN"/>
        </w:rPr>
        <w:t>аа</w:t>
      </w:r>
      <w:r w:rsidR="00C71B1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бие даан шийдвэрлэнэ.</w:t>
      </w:r>
    </w:p>
    <w:p w14:paraId="3CB18819" w14:textId="77777777" w:rsidR="00C41432" w:rsidRDefault="00C41432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</w:p>
    <w:p w14:paraId="3D524407" w14:textId="5E4CA061" w:rsidR="00535523" w:rsidRDefault="00C87068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1</w:t>
      </w:r>
      <w:r w:rsidR="00C220B2">
        <w:rPr>
          <w:rFonts w:ascii="Arial" w:hAnsi="Arial" w:cs="Arial"/>
          <w:color w:val="000000" w:themeColor="text1"/>
          <w:sz w:val="24"/>
          <w:szCs w:val="24"/>
          <w:lang w:val="gsw-FR"/>
        </w:rPr>
        <w:t>4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.2.</w:t>
      </w:r>
      <w:r w:rsidR="007C7518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Энэ </w:t>
      </w:r>
      <w:r w:rsidR="00C220B2">
        <w:rPr>
          <w:rFonts w:ascii="Arial" w:hAnsi="Arial" w:cs="Arial"/>
          <w:color w:val="000000" w:themeColor="text1"/>
          <w:sz w:val="24"/>
          <w:szCs w:val="24"/>
          <w:lang w:val="gsw-FR"/>
        </w:rPr>
        <w:t>зүйлийн</w:t>
      </w:r>
      <w:r w:rsidR="007C7518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1</w:t>
      </w:r>
      <w:r w:rsidR="00C220B2">
        <w:rPr>
          <w:rFonts w:ascii="Arial" w:hAnsi="Arial" w:cs="Arial"/>
          <w:color w:val="000000" w:themeColor="text1"/>
          <w:sz w:val="24"/>
          <w:szCs w:val="24"/>
          <w:lang w:val="gsw-FR"/>
        </w:rPr>
        <w:t>4</w:t>
      </w:r>
      <w:r w:rsidR="007C7518">
        <w:rPr>
          <w:rFonts w:ascii="Arial" w:hAnsi="Arial" w:cs="Arial"/>
          <w:color w:val="000000" w:themeColor="text1"/>
          <w:sz w:val="24"/>
          <w:szCs w:val="24"/>
          <w:lang w:val="gsw-FR"/>
        </w:rPr>
        <w:t>.1-</w:t>
      </w:r>
      <w:r w:rsidR="00C220B2">
        <w:rPr>
          <w:rFonts w:ascii="Arial" w:hAnsi="Arial" w:cs="Arial"/>
          <w:color w:val="000000" w:themeColor="text1"/>
          <w:sz w:val="24"/>
          <w:szCs w:val="24"/>
          <w:lang w:val="gsw-FR"/>
        </w:rPr>
        <w:t>д</w:t>
      </w:r>
      <w:r w:rsidR="007C7518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заасан 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байгууллага нь </w:t>
      </w:r>
      <w:r w:rsidR="00535523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хэвлэл мэдээллийн салбарын 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мэргэжлийн ёс зүйн хэм хэмжээг батал</w:t>
      </w:r>
      <w:r w:rsidR="00C71B1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на. </w:t>
      </w:r>
    </w:p>
    <w:p w14:paraId="375A1EDB" w14:textId="03FC3672" w:rsidR="00C87068" w:rsidRPr="00B561A2" w:rsidRDefault="00535523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>1</w:t>
      </w:r>
      <w:r w:rsidR="00C220B2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.3.Энэ </w:t>
      </w:r>
      <w:r w:rsidR="00C540E5">
        <w:rPr>
          <w:rFonts w:ascii="Arial" w:hAnsi="Arial" w:cs="Arial"/>
          <w:color w:val="000000" w:themeColor="text1"/>
          <w:sz w:val="24"/>
          <w:szCs w:val="24"/>
          <w:lang w:val="mn-MN"/>
        </w:rPr>
        <w:t>зүйлийн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1</w:t>
      </w:r>
      <w:r w:rsidR="00C220B2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.1-д заасан байгууллага нь р</w:t>
      </w:r>
      <w:r w:rsidR="00C71B16">
        <w:rPr>
          <w:rFonts w:ascii="Arial" w:hAnsi="Arial" w:cs="Arial"/>
          <w:color w:val="000000" w:themeColor="text1"/>
          <w:sz w:val="24"/>
          <w:szCs w:val="24"/>
          <w:lang w:val="gsw-FR"/>
        </w:rPr>
        <w:t>едакц</w:t>
      </w:r>
      <w:r w:rsidR="00C71B16">
        <w:rPr>
          <w:rFonts w:ascii="Arial" w:hAnsi="Arial" w:cs="Arial"/>
          <w:color w:val="000000" w:themeColor="text1"/>
          <w:sz w:val="24"/>
          <w:szCs w:val="24"/>
          <w:lang w:val="mn-MN"/>
        </w:rPr>
        <w:t>ы</w:t>
      </w:r>
      <w:r w:rsidR="00C87068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н </w:t>
      </w:r>
      <w:r w:rsidR="00C71B1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сэтгүүл зүйн бүтээл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</w:t>
      </w:r>
      <w:r w:rsidR="00C220B2">
        <w:rPr>
          <w:rFonts w:ascii="Arial" w:hAnsi="Arial" w:cs="Arial"/>
          <w:color w:val="000000" w:themeColor="text1"/>
          <w:sz w:val="24"/>
          <w:szCs w:val="24"/>
          <w:lang w:val="mn-MN"/>
        </w:rPr>
        <w:t>зүйлийн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1</w:t>
      </w:r>
      <w:r w:rsidR="00C220B2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.2-т заасан </w:t>
      </w:r>
      <w:r w:rsidR="00C71B16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ёс зүй</w:t>
      </w:r>
      <w:r w:rsidR="00C71B16">
        <w:rPr>
          <w:rFonts w:ascii="Arial" w:hAnsi="Arial" w:cs="Arial"/>
          <w:color w:val="000000" w:themeColor="text1"/>
          <w:sz w:val="24"/>
          <w:szCs w:val="24"/>
          <w:lang w:val="gsw-FR"/>
        </w:rPr>
        <w:t>н хэм хэмжээг</w:t>
      </w:r>
      <w:r w:rsidR="00C71B1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C87068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зөрчсөн талаарх </w:t>
      </w:r>
      <w:r w:rsidR="002C24D0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хүн, хуулийн этгээдээс гаргасан </w:t>
      </w:r>
      <w:r w:rsidR="00C87068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гомдлыг </w:t>
      </w:r>
      <w:r w:rsidR="00414D10">
        <w:rPr>
          <w:rFonts w:ascii="Arial" w:hAnsi="Arial" w:cs="Arial"/>
          <w:color w:val="000000" w:themeColor="text1"/>
          <w:sz w:val="24"/>
          <w:szCs w:val="24"/>
          <w:lang w:val="gsw-FR"/>
        </w:rPr>
        <w:t>хүлээн авч, хянан хэлэлцэ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нэ</w:t>
      </w:r>
      <w:r w:rsidR="00C87068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.</w:t>
      </w:r>
    </w:p>
    <w:p w14:paraId="1753F241" w14:textId="77777777" w:rsidR="00C41432" w:rsidRDefault="00C41432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</w:p>
    <w:p w14:paraId="175E9633" w14:textId="01BEFF47" w:rsidR="00C87068" w:rsidRPr="00B561A2" w:rsidRDefault="00C87068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gsw-FR"/>
        </w:rPr>
      </w:pP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1</w:t>
      </w:r>
      <w:r w:rsidR="00C220B2">
        <w:rPr>
          <w:rFonts w:ascii="Arial" w:hAnsi="Arial" w:cs="Arial"/>
          <w:color w:val="000000" w:themeColor="text1"/>
          <w:sz w:val="24"/>
          <w:szCs w:val="24"/>
          <w:lang w:val="gsw-FR"/>
        </w:rPr>
        <w:t>4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.</w:t>
      </w:r>
      <w:r w:rsidR="007C7518">
        <w:rPr>
          <w:rFonts w:ascii="Arial" w:hAnsi="Arial" w:cs="Arial"/>
          <w:color w:val="000000" w:themeColor="text1"/>
          <w:sz w:val="24"/>
          <w:szCs w:val="24"/>
          <w:lang w:val="gsw-FR"/>
        </w:rPr>
        <w:t>4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.Хэвлэл мэдээллийн</w:t>
      </w:r>
      <w:r w:rsidR="006E72F3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өөрийн зохицуулалтын байгууллага энэ </w:t>
      </w:r>
      <w:r w:rsidR="00C220B2">
        <w:rPr>
          <w:rFonts w:ascii="Arial" w:hAnsi="Arial" w:cs="Arial"/>
          <w:color w:val="000000" w:themeColor="text1"/>
          <w:sz w:val="24"/>
          <w:szCs w:val="24"/>
          <w:lang w:val="gsw-FR"/>
        </w:rPr>
        <w:t>зүйлийн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1</w:t>
      </w:r>
      <w:r w:rsidR="00C220B2">
        <w:rPr>
          <w:rFonts w:ascii="Arial" w:hAnsi="Arial" w:cs="Arial"/>
          <w:color w:val="000000" w:themeColor="text1"/>
          <w:sz w:val="24"/>
          <w:szCs w:val="24"/>
          <w:lang w:val="gsw-FR"/>
        </w:rPr>
        <w:t>4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.</w:t>
      </w:r>
      <w:r w:rsidR="00535523">
        <w:rPr>
          <w:rFonts w:ascii="Arial" w:hAnsi="Arial" w:cs="Arial"/>
          <w:color w:val="000000" w:themeColor="text1"/>
          <w:sz w:val="24"/>
          <w:szCs w:val="24"/>
          <w:lang w:val="gsw-FR"/>
        </w:rPr>
        <w:t>3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-т заасан үйл ажиллагааны хүрээнд </w:t>
      </w:r>
      <w:r w:rsidR="007C7518"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хамтын зарчмаар 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>мэргэжлийн дүгнэлтийг гаргаж, шийдвэр</w:t>
      </w:r>
      <w:r w:rsidR="00535523">
        <w:rPr>
          <w:rFonts w:ascii="Arial" w:hAnsi="Arial" w:cs="Arial"/>
          <w:color w:val="000000" w:themeColor="text1"/>
          <w:sz w:val="24"/>
          <w:szCs w:val="24"/>
          <w:lang w:val="gsw-FR"/>
        </w:rPr>
        <w:t>ээ</w:t>
      </w:r>
      <w:r w:rsidRPr="00B561A2">
        <w:rPr>
          <w:rFonts w:ascii="Arial" w:hAnsi="Arial" w:cs="Arial"/>
          <w:color w:val="000000" w:themeColor="text1"/>
          <w:sz w:val="24"/>
          <w:szCs w:val="24"/>
          <w:lang w:val="gsw-FR"/>
        </w:rPr>
        <w:t xml:space="preserve"> нээлттэй мэдээлнэ. </w:t>
      </w:r>
    </w:p>
    <w:p w14:paraId="2195D2C1" w14:textId="77777777" w:rsidR="00C41432" w:rsidRDefault="00C41432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gsw-FR"/>
        </w:rPr>
      </w:pPr>
    </w:p>
    <w:p w14:paraId="16A090B5" w14:textId="0A816895" w:rsidR="00535523" w:rsidRPr="00F9763A" w:rsidRDefault="00F9763A" w:rsidP="00C41432">
      <w:pPr>
        <w:spacing w:after="20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gsw-FR"/>
        </w:rPr>
      </w:pPr>
      <w:r w:rsidRPr="00B561A2">
        <w:rPr>
          <w:rFonts w:ascii="Arial" w:hAnsi="Arial" w:cs="Arial"/>
          <w:sz w:val="24"/>
          <w:szCs w:val="24"/>
          <w:lang w:val="gsw-FR"/>
        </w:rPr>
        <w:t>1</w:t>
      </w:r>
      <w:r w:rsidR="00C220B2">
        <w:rPr>
          <w:rFonts w:ascii="Arial" w:hAnsi="Arial" w:cs="Arial"/>
          <w:sz w:val="24"/>
          <w:szCs w:val="24"/>
          <w:lang w:val="gsw-FR"/>
        </w:rPr>
        <w:t>4</w:t>
      </w:r>
      <w:r w:rsidRPr="00B561A2">
        <w:rPr>
          <w:rFonts w:ascii="Arial" w:hAnsi="Arial" w:cs="Arial"/>
          <w:sz w:val="24"/>
          <w:szCs w:val="24"/>
          <w:lang w:val="gsw-FR"/>
        </w:rPr>
        <w:t>.</w:t>
      </w:r>
      <w:r w:rsidR="007C7518">
        <w:rPr>
          <w:rFonts w:ascii="Arial" w:hAnsi="Arial" w:cs="Arial"/>
          <w:sz w:val="24"/>
          <w:szCs w:val="24"/>
          <w:lang w:val="gsw-FR"/>
        </w:rPr>
        <w:t>5</w:t>
      </w:r>
      <w:r w:rsidRPr="00B561A2">
        <w:rPr>
          <w:rFonts w:ascii="Arial" w:hAnsi="Arial" w:cs="Arial"/>
          <w:sz w:val="24"/>
          <w:szCs w:val="24"/>
          <w:lang w:val="gsw-FR"/>
        </w:rPr>
        <w:t xml:space="preserve">.Энэ </w:t>
      </w:r>
      <w:r w:rsidR="00C220B2">
        <w:rPr>
          <w:rFonts w:ascii="Arial" w:hAnsi="Arial" w:cs="Arial"/>
          <w:sz w:val="24"/>
          <w:szCs w:val="24"/>
          <w:lang w:val="gsw-FR"/>
        </w:rPr>
        <w:t>зүйлийн</w:t>
      </w:r>
      <w:r>
        <w:rPr>
          <w:rFonts w:ascii="Arial" w:hAnsi="Arial" w:cs="Arial"/>
          <w:sz w:val="24"/>
          <w:szCs w:val="24"/>
          <w:lang w:val="gsw-FR"/>
        </w:rPr>
        <w:t xml:space="preserve"> </w:t>
      </w:r>
      <w:r w:rsidRPr="00B561A2">
        <w:rPr>
          <w:rFonts w:ascii="Arial" w:hAnsi="Arial" w:cs="Arial"/>
          <w:sz w:val="24"/>
          <w:szCs w:val="24"/>
          <w:lang w:val="gsw-FR"/>
        </w:rPr>
        <w:t>1</w:t>
      </w:r>
      <w:r w:rsidR="00C220B2">
        <w:rPr>
          <w:rFonts w:ascii="Arial" w:hAnsi="Arial" w:cs="Arial"/>
          <w:sz w:val="24"/>
          <w:szCs w:val="24"/>
          <w:lang w:val="mn-MN"/>
        </w:rPr>
        <w:t>4</w:t>
      </w:r>
      <w:r w:rsidRPr="00B561A2">
        <w:rPr>
          <w:rFonts w:ascii="Arial" w:hAnsi="Arial" w:cs="Arial"/>
          <w:sz w:val="24"/>
          <w:szCs w:val="24"/>
          <w:lang w:val="gsw-FR"/>
        </w:rPr>
        <w:t>.3-т заасан</w:t>
      </w:r>
      <w:r w:rsidR="007C7518">
        <w:rPr>
          <w:rFonts w:ascii="Arial" w:hAnsi="Arial" w:cs="Arial"/>
          <w:sz w:val="24"/>
          <w:szCs w:val="24"/>
          <w:lang w:val="gsw-FR"/>
        </w:rPr>
        <w:t xml:space="preserve"> үйл ажиллагаа </w:t>
      </w:r>
      <w:r w:rsidRPr="00B561A2">
        <w:rPr>
          <w:rFonts w:ascii="Arial" w:hAnsi="Arial" w:cs="Arial"/>
          <w:sz w:val="24"/>
          <w:szCs w:val="24"/>
          <w:lang w:val="gsw-FR"/>
        </w:rPr>
        <w:t xml:space="preserve">нь </w:t>
      </w:r>
      <w:r>
        <w:rPr>
          <w:rFonts w:ascii="Arial" w:hAnsi="Arial" w:cs="Arial"/>
          <w:sz w:val="24"/>
          <w:szCs w:val="24"/>
          <w:lang w:val="gsw-FR"/>
        </w:rPr>
        <w:t xml:space="preserve">хүн, хуулийн этгээдийн редакц </w:t>
      </w:r>
      <w:r w:rsidRPr="00B561A2">
        <w:rPr>
          <w:rFonts w:ascii="Arial" w:hAnsi="Arial" w:cs="Arial"/>
          <w:sz w:val="24"/>
          <w:szCs w:val="24"/>
          <w:lang w:val="gsw-FR"/>
        </w:rPr>
        <w:t>болон шүүхэд гомдол гаргах эрхийг хязгаарлахгүй.</w:t>
      </w:r>
    </w:p>
    <w:p w14:paraId="7117D962" w14:textId="77777777" w:rsidR="003D0E9E" w:rsidRPr="007C7118" w:rsidRDefault="003D0E9E" w:rsidP="00C41432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center"/>
        <w:textAlignment w:val="top"/>
        <w:rPr>
          <w:rFonts w:ascii="Arial" w:hAnsi="Arial" w:cs="Arial"/>
          <w:b/>
          <w:noProof/>
          <w:lang w:val="gsw-FR"/>
        </w:rPr>
      </w:pPr>
      <w:r w:rsidRPr="007C7118">
        <w:rPr>
          <w:rFonts w:ascii="Arial" w:hAnsi="Arial" w:cs="Arial"/>
          <w:b/>
          <w:noProof/>
          <w:lang w:val="gsw-FR"/>
        </w:rPr>
        <w:t>ЗУРГААДУГААР БҮЛЭГ</w:t>
      </w:r>
    </w:p>
    <w:p w14:paraId="51EC5BFB" w14:textId="77777777" w:rsidR="00C41432" w:rsidRDefault="00C41432" w:rsidP="00C41432">
      <w:pPr>
        <w:pStyle w:val="NormalWeb"/>
        <w:shd w:val="clear" w:color="auto" w:fill="FFFFFF"/>
        <w:spacing w:before="0" w:beforeAutospacing="0" w:after="120" w:afterAutospacing="0"/>
        <w:ind w:firstLine="720"/>
        <w:contextualSpacing/>
        <w:jc w:val="center"/>
        <w:textAlignment w:val="top"/>
        <w:rPr>
          <w:rFonts w:ascii="Arial" w:hAnsi="Arial" w:cs="Arial"/>
          <w:b/>
          <w:noProof/>
          <w:lang w:val="gsw-FR"/>
        </w:rPr>
      </w:pPr>
    </w:p>
    <w:p w14:paraId="5D39CF22" w14:textId="0BC2F98D" w:rsidR="003D0E9E" w:rsidRPr="007C7118" w:rsidRDefault="003D0E9E" w:rsidP="00C41432">
      <w:pPr>
        <w:pStyle w:val="NormalWeb"/>
        <w:shd w:val="clear" w:color="auto" w:fill="FFFFFF"/>
        <w:spacing w:before="0" w:beforeAutospacing="0" w:after="120" w:afterAutospacing="0"/>
        <w:ind w:firstLine="720"/>
        <w:contextualSpacing/>
        <w:jc w:val="center"/>
        <w:textAlignment w:val="top"/>
        <w:rPr>
          <w:rFonts w:ascii="Arial" w:hAnsi="Arial" w:cs="Arial"/>
          <w:b/>
          <w:noProof/>
          <w:lang w:val="gsw-FR"/>
        </w:rPr>
      </w:pPr>
      <w:r w:rsidRPr="007C7118">
        <w:rPr>
          <w:rFonts w:ascii="Arial" w:hAnsi="Arial" w:cs="Arial"/>
          <w:b/>
          <w:noProof/>
          <w:lang w:val="gsw-FR"/>
        </w:rPr>
        <w:t>БУСАД ЗҮЙЛ</w:t>
      </w:r>
    </w:p>
    <w:p w14:paraId="316D7EBD" w14:textId="77777777" w:rsidR="00C41432" w:rsidRDefault="003D0E9E" w:rsidP="00C41432">
      <w:pPr>
        <w:pStyle w:val="NormalWeb"/>
        <w:shd w:val="clear" w:color="auto" w:fill="FFFFFF"/>
        <w:spacing w:before="0" w:beforeAutospacing="0" w:after="120" w:afterAutospacing="0"/>
        <w:contextualSpacing/>
        <w:jc w:val="both"/>
        <w:textAlignment w:val="top"/>
        <w:rPr>
          <w:rFonts w:ascii="Arial" w:hAnsi="Arial" w:cs="Arial"/>
          <w:noProof/>
          <w:lang w:val="gsw-FR"/>
        </w:rPr>
      </w:pPr>
      <w:r w:rsidRPr="007C7118">
        <w:rPr>
          <w:rFonts w:ascii="Arial" w:hAnsi="Arial" w:cs="Arial"/>
          <w:noProof/>
          <w:lang w:val="gsw-FR"/>
        </w:rPr>
        <w:tab/>
      </w:r>
    </w:p>
    <w:p w14:paraId="69C16DD7" w14:textId="73918A24" w:rsidR="003D0E9E" w:rsidRPr="007C7118" w:rsidRDefault="003D0E9E" w:rsidP="00C41432">
      <w:pPr>
        <w:pStyle w:val="NormalWeb"/>
        <w:shd w:val="clear" w:color="auto" w:fill="FFFFFF"/>
        <w:spacing w:before="0" w:beforeAutospacing="0" w:after="120" w:afterAutospacing="0"/>
        <w:ind w:firstLine="720"/>
        <w:contextualSpacing/>
        <w:jc w:val="both"/>
        <w:textAlignment w:val="top"/>
        <w:rPr>
          <w:rFonts w:ascii="Arial" w:hAnsi="Arial" w:cs="Arial"/>
          <w:b/>
          <w:noProof/>
          <w:lang w:val="gsw-FR"/>
        </w:rPr>
      </w:pPr>
      <w:r w:rsidRPr="007C7118">
        <w:rPr>
          <w:rFonts w:ascii="Arial" w:hAnsi="Arial" w:cs="Arial"/>
          <w:b/>
          <w:noProof/>
          <w:lang w:val="gsw-FR"/>
        </w:rPr>
        <w:t>1</w:t>
      </w:r>
      <w:r w:rsidR="002873DB">
        <w:rPr>
          <w:rFonts w:ascii="Arial" w:hAnsi="Arial" w:cs="Arial"/>
          <w:b/>
          <w:noProof/>
          <w:lang w:val="gsw-FR"/>
        </w:rPr>
        <w:t>5</w:t>
      </w:r>
      <w:r w:rsidRPr="007C7118">
        <w:rPr>
          <w:rFonts w:ascii="Arial" w:hAnsi="Arial" w:cs="Arial"/>
          <w:b/>
          <w:noProof/>
          <w:lang w:val="gsw-FR"/>
        </w:rPr>
        <w:t xml:space="preserve"> дугаар зүйл.Хууль зөрчигчид хүлээлгэх хариуцлага</w:t>
      </w:r>
    </w:p>
    <w:p w14:paraId="68DA209D" w14:textId="77777777" w:rsidR="00C41432" w:rsidRDefault="003D0E9E" w:rsidP="00C41432">
      <w:pPr>
        <w:pStyle w:val="NormalWeb"/>
        <w:shd w:val="clear" w:color="auto" w:fill="FFFFFF"/>
        <w:spacing w:before="0" w:beforeAutospacing="0" w:after="120" w:afterAutospacing="0"/>
        <w:contextualSpacing/>
        <w:jc w:val="both"/>
        <w:textAlignment w:val="top"/>
        <w:rPr>
          <w:rFonts w:ascii="Arial" w:hAnsi="Arial" w:cs="Arial"/>
          <w:noProof/>
          <w:lang w:val="gsw-FR"/>
        </w:rPr>
      </w:pPr>
      <w:r w:rsidRPr="007C7118">
        <w:rPr>
          <w:rFonts w:ascii="Arial" w:hAnsi="Arial" w:cs="Arial"/>
          <w:noProof/>
          <w:lang w:val="gsw-FR"/>
        </w:rPr>
        <w:tab/>
      </w:r>
    </w:p>
    <w:p w14:paraId="57509659" w14:textId="35A3D2C8" w:rsidR="003D0E9E" w:rsidRPr="007C7118" w:rsidRDefault="003D0E9E" w:rsidP="00C41432">
      <w:pPr>
        <w:pStyle w:val="NormalWeb"/>
        <w:shd w:val="clear" w:color="auto" w:fill="FFFFFF"/>
        <w:spacing w:before="0" w:beforeAutospacing="0" w:after="120" w:afterAutospacing="0"/>
        <w:ind w:firstLine="720"/>
        <w:contextualSpacing/>
        <w:jc w:val="both"/>
        <w:textAlignment w:val="top"/>
        <w:rPr>
          <w:rFonts w:ascii="Arial" w:hAnsi="Arial" w:cs="Arial"/>
          <w:noProof/>
          <w:lang w:val="gsw-FR"/>
        </w:rPr>
      </w:pPr>
      <w:r w:rsidRPr="007C7118">
        <w:rPr>
          <w:rFonts w:ascii="Arial" w:hAnsi="Arial" w:cs="Arial"/>
          <w:noProof/>
          <w:lang w:val="gsw-FR"/>
        </w:rPr>
        <w:t>1</w:t>
      </w:r>
      <w:r w:rsidR="002873DB">
        <w:rPr>
          <w:rFonts w:ascii="Arial" w:hAnsi="Arial" w:cs="Arial"/>
          <w:noProof/>
          <w:lang w:val="gsw-FR"/>
        </w:rPr>
        <w:t>5</w:t>
      </w:r>
      <w:r w:rsidRPr="007C7118">
        <w:rPr>
          <w:rFonts w:ascii="Arial" w:hAnsi="Arial" w:cs="Arial"/>
          <w:noProof/>
          <w:lang w:val="gsw-FR"/>
        </w:rPr>
        <w:t xml:space="preserve">.1.Энэ хуулийг зөрчсөн албан тушаалтны үйлдэл нь гэмт хэргийн шинжгүй бол Төрийн албаны тухай </w:t>
      </w:r>
      <w:r w:rsidR="007C3AF7" w:rsidRPr="00B93FE6">
        <w:rPr>
          <w:rFonts w:ascii="Arial" w:hAnsi="Arial" w:cs="Arial"/>
          <w:noProof/>
          <w:lang w:val="gsw-FR"/>
        </w:rPr>
        <w:t>хууль</w:t>
      </w:r>
      <w:r w:rsidR="007C3AF7">
        <w:rPr>
          <w:rFonts w:ascii="Arial" w:hAnsi="Arial" w:cs="Arial"/>
          <w:noProof/>
          <w:lang w:val="gsw-FR"/>
        </w:rPr>
        <w:t xml:space="preserve"> </w:t>
      </w:r>
      <w:r w:rsidRPr="007C7118">
        <w:rPr>
          <w:rFonts w:ascii="Arial" w:hAnsi="Arial" w:cs="Arial"/>
          <w:noProof/>
          <w:lang w:val="gsw-FR"/>
        </w:rPr>
        <w:t>болон Захиргааны ерөнхий хуульд заасан</w:t>
      </w:r>
      <w:r w:rsidR="002502B1">
        <w:rPr>
          <w:rFonts w:ascii="Arial" w:hAnsi="Arial" w:cs="Arial"/>
          <w:noProof/>
          <w:lang w:val="gsw-FR"/>
        </w:rPr>
        <w:t>, эн</w:t>
      </w:r>
      <w:r w:rsidR="002502B1" w:rsidRPr="007C7118">
        <w:rPr>
          <w:rFonts w:ascii="Arial" w:hAnsi="Arial" w:cs="Arial"/>
          <w:noProof/>
          <w:lang w:val="gsw-FR"/>
        </w:rPr>
        <w:t xml:space="preserve">э хуулийг зөрчсөн хүн, хуулийн этгээдэд Зөрчлийн тухай хуульд </w:t>
      </w:r>
      <w:r w:rsidR="007C3AF7" w:rsidRPr="00B93FE6">
        <w:rPr>
          <w:rFonts w:ascii="Arial" w:hAnsi="Arial" w:cs="Arial"/>
          <w:noProof/>
          <w:lang w:val="gsw-FR"/>
        </w:rPr>
        <w:t>заасан</w:t>
      </w:r>
      <w:r w:rsidR="007C3AF7">
        <w:rPr>
          <w:rFonts w:ascii="Arial" w:hAnsi="Arial" w:cs="Arial"/>
          <w:noProof/>
          <w:lang w:val="gsw-FR"/>
        </w:rPr>
        <w:t xml:space="preserve"> </w:t>
      </w:r>
      <w:r w:rsidRPr="007C7118">
        <w:rPr>
          <w:rFonts w:ascii="Arial" w:hAnsi="Arial" w:cs="Arial"/>
          <w:noProof/>
          <w:lang w:val="gsw-FR"/>
        </w:rPr>
        <w:t>хариуцлага хүлээлгэх үндэслэл болно.</w:t>
      </w:r>
    </w:p>
    <w:p w14:paraId="0FDC1A01" w14:textId="11F06BFC" w:rsidR="003D0E9E" w:rsidRPr="007C7118" w:rsidRDefault="003D0E9E" w:rsidP="00C41432">
      <w:pPr>
        <w:shd w:val="clear" w:color="auto" w:fill="FFFFFF"/>
        <w:spacing w:after="120" w:line="240" w:lineRule="auto"/>
        <w:ind w:firstLine="720"/>
        <w:contextualSpacing/>
        <w:textAlignment w:val="top"/>
        <w:rPr>
          <w:rFonts w:ascii="Arial" w:eastAsia="Times New Roman" w:hAnsi="Arial" w:cs="Arial"/>
          <w:b/>
          <w:bCs/>
          <w:noProof/>
          <w:sz w:val="24"/>
          <w:szCs w:val="24"/>
          <w:lang w:val="gsw-FR"/>
        </w:rPr>
      </w:pPr>
      <w:r w:rsidRPr="007C7118">
        <w:rPr>
          <w:rFonts w:ascii="Arial" w:eastAsia="Times New Roman" w:hAnsi="Arial" w:cs="Arial"/>
          <w:b/>
          <w:bCs/>
          <w:noProof/>
          <w:sz w:val="24"/>
          <w:szCs w:val="24"/>
          <w:lang w:val="gsw-FR"/>
        </w:rPr>
        <w:t>1</w:t>
      </w:r>
      <w:r w:rsidR="002873DB">
        <w:rPr>
          <w:rFonts w:ascii="Arial" w:eastAsia="Times New Roman" w:hAnsi="Arial" w:cs="Arial"/>
          <w:b/>
          <w:bCs/>
          <w:noProof/>
          <w:sz w:val="24"/>
          <w:szCs w:val="24"/>
          <w:lang w:val="gsw-FR"/>
        </w:rPr>
        <w:t>6</w:t>
      </w:r>
      <w:r w:rsidRPr="007C7118">
        <w:rPr>
          <w:rFonts w:ascii="Arial" w:eastAsia="Times New Roman" w:hAnsi="Arial" w:cs="Arial"/>
          <w:b/>
          <w:bCs/>
          <w:noProof/>
          <w:sz w:val="24"/>
          <w:szCs w:val="24"/>
          <w:lang w:val="gsw-FR"/>
        </w:rPr>
        <w:t xml:space="preserve"> дугаар зүйл.Хууль хүчин төгөлдөр болох</w:t>
      </w:r>
    </w:p>
    <w:p w14:paraId="1FCAF0AE" w14:textId="77777777" w:rsidR="00C41432" w:rsidRDefault="00C41432" w:rsidP="00C41432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4BD4AEE3" w14:textId="6EC53D3B" w:rsidR="00DC194A" w:rsidRDefault="003D0E9E" w:rsidP="00C41432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noProof/>
          <w:sz w:val="24"/>
          <w:szCs w:val="24"/>
          <w:lang w:val="gsw-FR"/>
        </w:rPr>
      </w:pPr>
      <w:r w:rsidRPr="007C7118">
        <w:rPr>
          <w:rFonts w:ascii="Arial" w:eastAsia="Times New Roman" w:hAnsi="Arial" w:cs="Arial"/>
          <w:noProof/>
          <w:sz w:val="24"/>
          <w:szCs w:val="24"/>
          <w:lang w:val="gsw-FR"/>
        </w:rPr>
        <w:t>1</w:t>
      </w:r>
      <w:r w:rsidR="002873DB">
        <w:rPr>
          <w:rFonts w:ascii="Arial" w:eastAsia="Times New Roman" w:hAnsi="Arial" w:cs="Arial"/>
          <w:noProof/>
          <w:sz w:val="24"/>
          <w:szCs w:val="24"/>
          <w:lang w:val="gsw-FR"/>
        </w:rPr>
        <w:t>6</w:t>
      </w:r>
      <w:r w:rsidRPr="007C7118">
        <w:rPr>
          <w:rFonts w:ascii="Arial" w:eastAsia="Times New Roman" w:hAnsi="Arial" w:cs="Arial"/>
          <w:noProof/>
          <w:sz w:val="24"/>
          <w:szCs w:val="24"/>
          <w:lang w:val="gsw-FR"/>
        </w:rPr>
        <w:t>.1.Энэ хуулийг.....оны.....дугаар сарын…-ний өдрөөс эхлэн дагаж мөрдөнө</w:t>
      </w:r>
      <w:r w:rsidR="00F9763A">
        <w:rPr>
          <w:rFonts w:ascii="Arial" w:eastAsia="Times New Roman" w:hAnsi="Arial" w:cs="Arial"/>
          <w:noProof/>
          <w:sz w:val="24"/>
          <w:szCs w:val="24"/>
          <w:lang w:val="gsw-FR"/>
        </w:rPr>
        <w:t>.</w:t>
      </w:r>
    </w:p>
    <w:p w14:paraId="302EAF50" w14:textId="77777777" w:rsidR="00F9763A" w:rsidRDefault="00F9763A" w:rsidP="00CB7C22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393FCEB1" w14:textId="77777777" w:rsidR="007C7518" w:rsidRDefault="007C7518" w:rsidP="00CB7C22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621186C7" w14:textId="0B04062B" w:rsidR="000C6643" w:rsidRDefault="003D0E9E" w:rsidP="00C220B2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  <w:r w:rsidRPr="007C7118">
        <w:rPr>
          <w:rFonts w:ascii="Arial" w:eastAsia="Times New Roman" w:hAnsi="Arial" w:cs="Arial"/>
          <w:noProof/>
          <w:sz w:val="24"/>
          <w:szCs w:val="24"/>
          <w:lang w:val="gsw-FR"/>
        </w:rPr>
        <w:t>Гарын үсэ</w:t>
      </w:r>
      <w:r w:rsidR="00F9763A">
        <w:rPr>
          <w:rFonts w:ascii="Arial" w:eastAsia="Times New Roman" w:hAnsi="Arial" w:cs="Arial"/>
          <w:noProof/>
          <w:sz w:val="24"/>
          <w:szCs w:val="24"/>
          <w:lang w:val="gsw-FR"/>
        </w:rPr>
        <w:t>г</w:t>
      </w:r>
    </w:p>
    <w:p w14:paraId="55B30B67" w14:textId="77777777" w:rsidR="00207429" w:rsidRPr="001B0EB4" w:rsidRDefault="00207429" w:rsidP="00C220B2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1105724C" w14:textId="77777777" w:rsidR="007C7518" w:rsidRDefault="007C7518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13B74925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6C5E372C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0795A758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53E8C9C2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6A7D5FF4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61FEEFB6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6845D84B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1DF64BC1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77121EBB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501182E4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3FD0C92E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14F773DB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310415BE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445D4A9D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22580819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516C4AD3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2960B53A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0CD83754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729F6111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42D71333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6B794C16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7E97F838" w14:textId="77777777" w:rsidR="00C41432" w:rsidRDefault="00C41432" w:rsidP="00F9763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gsw-FR"/>
        </w:rPr>
      </w:pPr>
    </w:p>
    <w:p w14:paraId="00CCBF64" w14:textId="77777777" w:rsidR="00C41432" w:rsidRDefault="00C41432" w:rsidP="009B2089">
      <w:pPr>
        <w:spacing w:line="276" w:lineRule="auto"/>
        <w:rPr>
          <w:rFonts w:ascii="Arial" w:hAnsi="Arial" w:cs="Arial"/>
          <w:b/>
          <w:sz w:val="24"/>
          <w:szCs w:val="24"/>
          <w:lang w:val="gsw-FR"/>
        </w:rPr>
      </w:pPr>
    </w:p>
    <w:p w14:paraId="1DD5D572" w14:textId="77777777" w:rsidR="00172BA3" w:rsidRPr="00172BA3" w:rsidRDefault="00172BA3" w:rsidP="00BC5807">
      <w:pPr>
        <w:spacing w:after="0" w:line="276" w:lineRule="auto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sectPr w:rsidR="00172BA3" w:rsidRPr="00172BA3" w:rsidSect="007C3AF7">
      <w:headerReference w:type="default" r:id="rId7"/>
      <w:pgSz w:w="11900" w:h="16840"/>
      <w:pgMar w:top="1134" w:right="851" w:bottom="129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151F" w14:textId="77777777" w:rsidR="009D2269" w:rsidRDefault="009D2269" w:rsidP="003D0E9E">
      <w:pPr>
        <w:spacing w:after="0" w:line="240" w:lineRule="auto"/>
      </w:pPr>
      <w:r>
        <w:separator/>
      </w:r>
    </w:p>
  </w:endnote>
  <w:endnote w:type="continuationSeparator" w:id="0">
    <w:p w14:paraId="72AE4673" w14:textId="77777777" w:rsidR="009D2269" w:rsidRDefault="009D2269" w:rsidP="003D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7A78" w14:textId="77777777" w:rsidR="009D2269" w:rsidRDefault="009D2269" w:rsidP="003D0E9E">
      <w:pPr>
        <w:spacing w:after="0" w:line="240" w:lineRule="auto"/>
      </w:pPr>
      <w:r>
        <w:separator/>
      </w:r>
    </w:p>
  </w:footnote>
  <w:footnote w:type="continuationSeparator" w:id="0">
    <w:p w14:paraId="6908E152" w14:textId="77777777" w:rsidR="009D2269" w:rsidRDefault="009D2269" w:rsidP="003D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DA82" w14:textId="44AFDAA9" w:rsidR="002F0318" w:rsidRPr="00A96FEB" w:rsidRDefault="00723A50" w:rsidP="00A96FEB">
    <w:pPr>
      <w:pStyle w:val="Header"/>
      <w:jc w:val="right"/>
      <w:rPr>
        <w:rFonts w:ascii="Arial" w:hAnsi="Arial" w:cs="Arial"/>
        <w:u w:val="single"/>
        <w:lang w:val="mn-MN"/>
      </w:rPr>
    </w:pPr>
    <w:r w:rsidRPr="00F84069">
      <w:rPr>
        <w:rFonts w:ascii="Arial" w:hAnsi="Arial" w:cs="Arial"/>
        <w:u w:val="single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9E"/>
    <w:rsid w:val="00006E38"/>
    <w:rsid w:val="000322A1"/>
    <w:rsid w:val="00033C65"/>
    <w:rsid w:val="000434F0"/>
    <w:rsid w:val="00043D7E"/>
    <w:rsid w:val="000571A2"/>
    <w:rsid w:val="000743E8"/>
    <w:rsid w:val="000762FB"/>
    <w:rsid w:val="0008738A"/>
    <w:rsid w:val="000948EB"/>
    <w:rsid w:val="00094901"/>
    <w:rsid w:val="000957DD"/>
    <w:rsid w:val="000A00E6"/>
    <w:rsid w:val="000A4CE5"/>
    <w:rsid w:val="000A5248"/>
    <w:rsid w:val="000B47AF"/>
    <w:rsid w:val="000B7D92"/>
    <w:rsid w:val="000C6643"/>
    <w:rsid w:val="000E3CA7"/>
    <w:rsid w:val="000E5D74"/>
    <w:rsid w:val="000E75FA"/>
    <w:rsid w:val="000F3DE8"/>
    <w:rsid w:val="000F5B62"/>
    <w:rsid w:val="00102934"/>
    <w:rsid w:val="001068CA"/>
    <w:rsid w:val="00111CD2"/>
    <w:rsid w:val="001256E2"/>
    <w:rsid w:val="00145C09"/>
    <w:rsid w:val="00154166"/>
    <w:rsid w:val="00157C2F"/>
    <w:rsid w:val="0017286B"/>
    <w:rsid w:val="00172BA3"/>
    <w:rsid w:val="00184126"/>
    <w:rsid w:val="001940CF"/>
    <w:rsid w:val="001942B5"/>
    <w:rsid w:val="00195912"/>
    <w:rsid w:val="001A6F9B"/>
    <w:rsid w:val="001B0EB4"/>
    <w:rsid w:val="001D0095"/>
    <w:rsid w:val="001F6440"/>
    <w:rsid w:val="00202D69"/>
    <w:rsid w:val="0020306D"/>
    <w:rsid w:val="00207429"/>
    <w:rsid w:val="00213505"/>
    <w:rsid w:val="00214821"/>
    <w:rsid w:val="002303CB"/>
    <w:rsid w:val="0023194E"/>
    <w:rsid w:val="00234787"/>
    <w:rsid w:val="00234A0D"/>
    <w:rsid w:val="002422B1"/>
    <w:rsid w:val="00250099"/>
    <w:rsid w:val="002502B1"/>
    <w:rsid w:val="002611A4"/>
    <w:rsid w:val="002730D5"/>
    <w:rsid w:val="00273352"/>
    <w:rsid w:val="0028347D"/>
    <w:rsid w:val="002873DB"/>
    <w:rsid w:val="002915CF"/>
    <w:rsid w:val="00296DF5"/>
    <w:rsid w:val="002C24D0"/>
    <w:rsid w:val="002C4400"/>
    <w:rsid w:val="002D0B09"/>
    <w:rsid w:val="002D12D3"/>
    <w:rsid w:val="002D2179"/>
    <w:rsid w:val="002D620C"/>
    <w:rsid w:val="002E7EE5"/>
    <w:rsid w:val="002F0318"/>
    <w:rsid w:val="002F1238"/>
    <w:rsid w:val="002F1BBC"/>
    <w:rsid w:val="002F46B1"/>
    <w:rsid w:val="00316FFF"/>
    <w:rsid w:val="003206A2"/>
    <w:rsid w:val="00326286"/>
    <w:rsid w:val="0033598A"/>
    <w:rsid w:val="0034701F"/>
    <w:rsid w:val="003500FB"/>
    <w:rsid w:val="00354DB6"/>
    <w:rsid w:val="00362159"/>
    <w:rsid w:val="003751C9"/>
    <w:rsid w:val="00391391"/>
    <w:rsid w:val="003933F8"/>
    <w:rsid w:val="00394D5D"/>
    <w:rsid w:val="003B0547"/>
    <w:rsid w:val="003B7920"/>
    <w:rsid w:val="003C0CD9"/>
    <w:rsid w:val="003C4C3D"/>
    <w:rsid w:val="003D0E9E"/>
    <w:rsid w:val="00414D10"/>
    <w:rsid w:val="0042247E"/>
    <w:rsid w:val="004364AD"/>
    <w:rsid w:val="004430DA"/>
    <w:rsid w:val="00443F3B"/>
    <w:rsid w:val="004450A7"/>
    <w:rsid w:val="004520BC"/>
    <w:rsid w:val="004731EA"/>
    <w:rsid w:val="00495253"/>
    <w:rsid w:val="004A072F"/>
    <w:rsid w:val="004C0B29"/>
    <w:rsid w:val="004C43BF"/>
    <w:rsid w:val="004C4529"/>
    <w:rsid w:val="004C4C4E"/>
    <w:rsid w:val="004C6F54"/>
    <w:rsid w:val="004D398A"/>
    <w:rsid w:val="004D66CF"/>
    <w:rsid w:val="004D6C07"/>
    <w:rsid w:val="004D72C9"/>
    <w:rsid w:val="004E3533"/>
    <w:rsid w:val="004E59DE"/>
    <w:rsid w:val="004E7E76"/>
    <w:rsid w:val="004F285B"/>
    <w:rsid w:val="004F2C43"/>
    <w:rsid w:val="00502751"/>
    <w:rsid w:val="00502AE3"/>
    <w:rsid w:val="00514759"/>
    <w:rsid w:val="00535523"/>
    <w:rsid w:val="00551D0D"/>
    <w:rsid w:val="00555F76"/>
    <w:rsid w:val="005614BA"/>
    <w:rsid w:val="00561610"/>
    <w:rsid w:val="00570A1E"/>
    <w:rsid w:val="00571BF5"/>
    <w:rsid w:val="00581092"/>
    <w:rsid w:val="005821DF"/>
    <w:rsid w:val="005867CF"/>
    <w:rsid w:val="00592454"/>
    <w:rsid w:val="005B32A5"/>
    <w:rsid w:val="005B79C9"/>
    <w:rsid w:val="005C1D9F"/>
    <w:rsid w:val="005E5BF8"/>
    <w:rsid w:val="005F6EA7"/>
    <w:rsid w:val="005F7DE7"/>
    <w:rsid w:val="00601F64"/>
    <w:rsid w:val="006032CF"/>
    <w:rsid w:val="00606D48"/>
    <w:rsid w:val="0062000D"/>
    <w:rsid w:val="006277A7"/>
    <w:rsid w:val="00663CFC"/>
    <w:rsid w:val="00671C94"/>
    <w:rsid w:val="00683F66"/>
    <w:rsid w:val="0069548B"/>
    <w:rsid w:val="006A7F07"/>
    <w:rsid w:val="006B269B"/>
    <w:rsid w:val="006C2027"/>
    <w:rsid w:val="006D08C9"/>
    <w:rsid w:val="006D0EC5"/>
    <w:rsid w:val="006E72F3"/>
    <w:rsid w:val="006F2D95"/>
    <w:rsid w:val="006F55DC"/>
    <w:rsid w:val="006F6B1C"/>
    <w:rsid w:val="00722A62"/>
    <w:rsid w:val="00723A50"/>
    <w:rsid w:val="00727F86"/>
    <w:rsid w:val="00753264"/>
    <w:rsid w:val="00753886"/>
    <w:rsid w:val="00756616"/>
    <w:rsid w:val="007578B6"/>
    <w:rsid w:val="00767F1F"/>
    <w:rsid w:val="00774535"/>
    <w:rsid w:val="00781410"/>
    <w:rsid w:val="007A1BE9"/>
    <w:rsid w:val="007A6E8A"/>
    <w:rsid w:val="007B3EB0"/>
    <w:rsid w:val="007C1F29"/>
    <w:rsid w:val="007C3AF7"/>
    <w:rsid w:val="007C7118"/>
    <w:rsid w:val="007C7188"/>
    <w:rsid w:val="007C7518"/>
    <w:rsid w:val="007D07C8"/>
    <w:rsid w:val="007E07F6"/>
    <w:rsid w:val="007E7F60"/>
    <w:rsid w:val="007F7A46"/>
    <w:rsid w:val="008061F4"/>
    <w:rsid w:val="00820DA8"/>
    <w:rsid w:val="008238DA"/>
    <w:rsid w:val="008248F1"/>
    <w:rsid w:val="008410C9"/>
    <w:rsid w:val="00855D82"/>
    <w:rsid w:val="00871436"/>
    <w:rsid w:val="00883876"/>
    <w:rsid w:val="00886520"/>
    <w:rsid w:val="008915A6"/>
    <w:rsid w:val="00891CE9"/>
    <w:rsid w:val="008A5ACC"/>
    <w:rsid w:val="008B62F4"/>
    <w:rsid w:val="008C0442"/>
    <w:rsid w:val="008F7236"/>
    <w:rsid w:val="00900CA0"/>
    <w:rsid w:val="00913756"/>
    <w:rsid w:val="00921022"/>
    <w:rsid w:val="0092544B"/>
    <w:rsid w:val="00933039"/>
    <w:rsid w:val="00934EE0"/>
    <w:rsid w:val="00940CF0"/>
    <w:rsid w:val="00944F83"/>
    <w:rsid w:val="00950B05"/>
    <w:rsid w:val="009575F8"/>
    <w:rsid w:val="00972BDB"/>
    <w:rsid w:val="009741B7"/>
    <w:rsid w:val="0098247D"/>
    <w:rsid w:val="0098673A"/>
    <w:rsid w:val="009A4EFD"/>
    <w:rsid w:val="009B2089"/>
    <w:rsid w:val="009C1574"/>
    <w:rsid w:val="009D1E5E"/>
    <w:rsid w:val="009D2269"/>
    <w:rsid w:val="009D79A3"/>
    <w:rsid w:val="009F72F5"/>
    <w:rsid w:val="00A17D24"/>
    <w:rsid w:val="00A21E07"/>
    <w:rsid w:val="00A22C85"/>
    <w:rsid w:val="00A25523"/>
    <w:rsid w:val="00A43168"/>
    <w:rsid w:val="00A464D0"/>
    <w:rsid w:val="00A5238F"/>
    <w:rsid w:val="00A55A0D"/>
    <w:rsid w:val="00A55D92"/>
    <w:rsid w:val="00A96FEB"/>
    <w:rsid w:val="00AA0EC7"/>
    <w:rsid w:val="00AB0367"/>
    <w:rsid w:val="00AB3223"/>
    <w:rsid w:val="00AD18C0"/>
    <w:rsid w:val="00AD3EBA"/>
    <w:rsid w:val="00AE0454"/>
    <w:rsid w:val="00AE7E5F"/>
    <w:rsid w:val="00AF2C56"/>
    <w:rsid w:val="00B10231"/>
    <w:rsid w:val="00B16F01"/>
    <w:rsid w:val="00B262E1"/>
    <w:rsid w:val="00B26E56"/>
    <w:rsid w:val="00B40CF0"/>
    <w:rsid w:val="00B41AB3"/>
    <w:rsid w:val="00B50DB4"/>
    <w:rsid w:val="00B51DB0"/>
    <w:rsid w:val="00B54324"/>
    <w:rsid w:val="00B561A2"/>
    <w:rsid w:val="00B61387"/>
    <w:rsid w:val="00B66113"/>
    <w:rsid w:val="00B678DB"/>
    <w:rsid w:val="00B7113C"/>
    <w:rsid w:val="00B93FE6"/>
    <w:rsid w:val="00B94F40"/>
    <w:rsid w:val="00BB388C"/>
    <w:rsid w:val="00BB4408"/>
    <w:rsid w:val="00BC3255"/>
    <w:rsid w:val="00BC42A8"/>
    <w:rsid w:val="00BC4714"/>
    <w:rsid w:val="00BC5807"/>
    <w:rsid w:val="00BE2893"/>
    <w:rsid w:val="00BE70C8"/>
    <w:rsid w:val="00BF28AA"/>
    <w:rsid w:val="00C006B7"/>
    <w:rsid w:val="00C00AF8"/>
    <w:rsid w:val="00C17CEF"/>
    <w:rsid w:val="00C220B2"/>
    <w:rsid w:val="00C2784D"/>
    <w:rsid w:val="00C36E01"/>
    <w:rsid w:val="00C403FA"/>
    <w:rsid w:val="00C41432"/>
    <w:rsid w:val="00C540E5"/>
    <w:rsid w:val="00C5714D"/>
    <w:rsid w:val="00C66130"/>
    <w:rsid w:val="00C67E54"/>
    <w:rsid w:val="00C71B16"/>
    <w:rsid w:val="00C738ED"/>
    <w:rsid w:val="00C751DD"/>
    <w:rsid w:val="00C859E8"/>
    <w:rsid w:val="00C87068"/>
    <w:rsid w:val="00C93B6B"/>
    <w:rsid w:val="00CA2486"/>
    <w:rsid w:val="00CA3B8B"/>
    <w:rsid w:val="00CA48AE"/>
    <w:rsid w:val="00CA7577"/>
    <w:rsid w:val="00CB29FA"/>
    <w:rsid w:val="00CB7C22"/>
    <w:rsid w:val="00CC27BA"/>
    <w:rsid w:val="00CC7C4F"/>
    <w:rsid w:val="00CD01EA"/>
    <w:rsid w:val="00CF1D0E"/>
    <w:rsid w:val="00CF532E"/>
    <w:rsid w:val="00CF7857"/>
    <w:rsid w:val="00D3302E"/>
    <w:rsid w:val="00D42592"/>
    <w:rsid w:val="00D605FC"/>
    <w:rsid w:val="00D64202"/>
    <w:rsid w:val="00D835C9"/>
    <w:rsid w:val="00D855E3"/>
    <w:rsid w:val="00D86882"/>
    <w:rsid w:val="00D87CBD"/>
    <w:rsid w:val="00DA0BF8"/>
    <w:rsid w:val="00DB36A6"/>
    <w:rsid w:val="00DB5F18"/>
    <w:rsid w:val="00DB7856"/>
    <w:rsid w:val="00DB7BFA"/>
    <w:rsid w:val="00DC194A"/>
    <w:rsid w:val="00DC3233"/>
    <w:rsid w:val="00DC5F87"/>
    <w:rsid w:val="00DD1BA2"/>
    <w:rsid w:val="00DD2F2B"/>
    <w:rsid w:val="00DD594C"/>
    <w:rsid w:val="00DE59A4"/>
    <w:rsid w:val="00DF63D7"/>
    <w:rsid w:val="00E01BA3"/>
    <w:rsid w:val="00E02124"/>
    <w:rsid w:val="00E13BFC"/>
    <w:rsid w:val="00E15B46"/>
    <w:rsid w:val="00E313D4"/>
    <w:rsid w:val="00E40606"/>
    <w:rsid w:val="00E4175D"/>
    <w:rsid w:val="00E67919"/>
    <w:rsid w:val="00E74052"/>
    <w:rsid w:val="00E74787"/>
    <w:rsid w:val="00E76A48"/>
    <w:rsid w:val="00E97E7B"/>
    <w:rsid w:val="00EB1AC3"/>
    <w:rsid w:val="00EB43D0"/>
    <w:rsid w:val="00EB4A01"/>
    <w:rsid w:val="00EC5A26"/>
    <w:rsid w:val="00EE240C"/>
    <w:rsid w:val="00EE2958"/>
    <w:rsid w:val="00EE3033"/>
    <w:rsid w:val="00EE555C"/>
    <w:rsid w:val="00EF4A6E"/>
    <w:rsid w:val="00F002BF"/>
    <w:rsid w:val="00F02C55"/>
    <w:rsid w:val="00F050E9"/>
    <w:rsid w:val="00F24443"/>
    <w:rsid w:val="00F45506"/>
    <w:rsid w:val="00F45854"/>
    <w:rsid w:val="00F52E8C"/>
    <w:rsid w:val="00F56953"/>
    <w:rsid w:val="00F575D6"/>
    <w:rsid w:val="00F6112E"/>
    <w:rsid w:val="00F770AF"/>
    <w:rsid w:val="00F836B7"/>
    <w:rsid w:val="00F84069"/>
    <w:rsid w:val="00F93592"/>
    <w:rsid w:val="00F95019"/>
    <w:rsid w:val="00F953D0"/>
    <w:rsid w:val="00F9763A"/>
    <w:rsid w:val="00F97681"/>
    <w:rsid w:val="00FA5EA5"/>
    <w:rsid w:val="00FA662F"/>
    <w:rsid w:val="00FB2B2E"/>
    <w:rsid w:val="00FC0099"/>
    <w:rsid w:val="00FD59FC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7E32"/>
  <w15:chartTrackingRefBased/>
  <w15:docId w15:val="{A983B717-E129-1342-9BF5-1EA563E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9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0E9E"/>
    <w:pPr>
      <w:tabs>
        <w:tab w:val="center" w:pos="4680"/>
        <w:tab w:val="right" w:pos="9360"/>
      </w:tabs>
      <w:spacing w:after="0" w:line="240" w:lineRule="auto"/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rsid w:val="003D0E9E"/>
    <w:rPr>
      <w:rFonts w:eastAsia="SimSu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D0E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red1">
    <w:name w:val="red1"/>
    <w:basedOn w:val="DefaultParagraphFont"/>
    <w:rsid w:val="003D0E9E"/>
    <w:rPr>
      <w:rFonts w:ascii="Tahoma" w:hAnsi="Tahoma" w:cs="Tahoma" w:hint="default"/>
      <w:b/>
      <w:bCs/>
      <w:color w:val="C40000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3D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E9E"/>
    <w:rPr>
      <w:sz w:val="22"/>
      <w:szCs w:val="22"/>
      <w:lang w:val="en-US"/>
    </w:rPr>
  </w:style>
  <w:style w:type="character" w:customStyle="1" w:styleId="highlight2">
    <w:name w:val="highlight2"/>
    <w:basedOn w:val="DefaultParagraphFont"/>
    <w:rsid w:val="009D1E5E"/>
  </w:style>
  <w:style w:type="character" w:customStyle="1" w:styleId="pull-right">
    <w:name w:val="pull-right"/>
    <w:basedOn w:val="DefaultParagraphFont"/>
    <w:rsid w:val="000F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90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3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9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6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E20BF3-91C2-437A-A472-340B3FE4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amarmurun.a@gmail.com</dc:creator>
  <cp:keywords/>
  <dc:description/>
  <cp:lastModifiedBy>З.Гэрэлт-Од</cp:lastModifiedBy>
  <cp:revision>6</cp:revision>
  <cp:lastPrinted>2024-12-17T01:24:00Z</cp:lastPrinted>
  <dcterms:created xsi:type="dcterms:W3CDTF">2024-12-23T10:33:00Z</dcterms:created>
  <dcterms:modified xsi:type="dcterms:W3CDTF">2025-01-23T03:29:00Z</dcterms:modified>
</cp:coreProperties>
</file>