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80D9BC" w14:textId="77777777" w:rsidR="00474EE9" w:rsidRPr="00D553D2" w:rsidRDefault="00474EE9" w:rsidP="00D553D2">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D553D2">
        <w:rPr>
          <w:rFonts w:ascii="Arial" w:eastAsia="MS Mincho" w:hAnsi="Arial" w:cs="Arial"/>
          <w:sz w:val="24"/>
          <w:szCs w:val="24"/>
          <w:u w:val="single"/>
          <w:lang w:val="bg-BG"/>
        </w:rPr>
        <w:t>Төсөл</w:t>
      </w:r>
      <w:proofErr w:type="spellEnd"/>
    </w:p>
    <w:p w14:paraId="052DE841" w14:textId="77777777" w:rsidR="00474EE9" w:rsidRPr="00D553D2" w:rsidRDefault="00474EE9" w:rsidP="00D553D2">
      <w:pPr>
        <w:spacing w:after="0" w:line="240" w:lineRule="auto"/>
        <w:contextualSpacing/>
        <w:rPr>
          <w:rFonts w:ascii="Arial" w:eastAsia="MS Mincho" w:hAnsi="Arial" w:cs="Arial"/>
          <w:sz w:val="24"/>
          <w:szCs w:val="24"/>
          <w:lang w:val="bg-BG"/>
        </w:rPr>
      </w:pPr>
    </w:p>
    <w:p w14:paraId="4D33A8C1" w14:textId="77777777" w:rsidR="00474EE9" w:rsidRPr="00D553D2" w:rsidRDefault="00474EE9" w:rsidP="00D553D2">
      <w:pPr>
        <w:spacing w:after="0" w:line="240" w:lineRule="auto"/>
        <w:contextualSpacing/>
        <w:jc w:val="center"/>
        <w:rPr>
          <w:rFonts w:ascii="Arial" w:hAnsi="Arial" w:cs="Arial"/>
          <w:sz w:val="24"/>
          <w:szCs w:val="24"/>
          <w:lang w:val="bg-BG"/>
        </w:rPr>
      </w:pPr>
      <w:r w:rsidRPr="00D553D2">
        <w:rPr>
          <w:rFonts w:ascii="Arial" w:hAnsi="Arial" w:cs="Arial"/>
          <w:b/>
          <w:bCs/>
          <w:sz w:val="24"/>
          <w:szCs w:val="24"/>
          <w:lang w:val="bg-BG"/>
        </w:rPr>
        <w:t>МОНГОЛ УЛСЫН ХУУЛЬ</w:t>
      </w:r>
    </w:p>
    <w:p w14:paraId="51DDD538" w14:textId="77777777" w:rsidR="00474EE9" w:rsidRPr="00D553D2" w:rsidRDefault="00474EE9" w:rsidP="00D553D2">
      <w:pPr>
        <w:spacing w:after="0" w:line="240" w:lineRule="auto"/>
        <w:contextualSpacing/>
        <w:rPr>
          <w:rFonts w:ascii="Arial" w:hAnsi="Arial" w:cs="Arial"/>
          <w:sz w:val="24"/>
          <w:szCs w:val="24"/>
          <w:lang w:val="bg-BG"/>
        </w:rPr>
      </w:pPr>
    </w:p>
    <w:p w14:paraId="4649AEC5" w14:textId="77777777" w:rsidR="00474EE9" w:rsidRPr="00D553D2" w:rsidRDefault="00474EE9" w:rsidP="00D553D2">
      <w:pPr>
        <w:spacing w:after="0" w:line="240" w:lineRule="auto"/>
        <w:contextualSpacing/>
        <w:rPr>
          <w:rFonts w:ascii="Arial" w:hAnsi="Arial" w:cs="Arial"/>
          <w:sz w:val="24"/>
          <w:szCs w:val="24"/>
          <w:lang w:val="bg-BG"/>
        </w:rPr>
      </w:pPr>
      <w:r w:rsidRPr="00D553D2">
        <w:rPr>
          <w:rFonts w:ascii="Arial" w:hAnsi="Arial" w:cs="Arial"/>
          <w:sz w:val="24"/>
          <w:szCs w:val="24"/>
          <w:lang w:val="bg-BG"/>
        </w:rPr>
        <w:t>202</w:t>
      </w:r>
      <w:r w:rsidRPr="00D553D2">
        <w:rPr>
          <w:rFonts w:ascii="Arial" w:hAnsi="Arial" w:cs="Arial"/>
          <w:sz w:val="24"/>
          <w:szCs w:val="24"/>
          <w:lang w:val="mn-MN"/>
        </w:rPr>
        <w:t>5</w:t>
      </w:r>
      <w:r w:rsidRPr="00D553D2">
        <w:rPr>
          <w:rFonts w:ascii="Arial" w:hAnsi="Arial" w:cs="Arial"/>
          <w:sz w:val="24"/>
          <w:szCs w:val="24"/>
          <w:lang w:val="bg-BG"/>
        </w:rPr>
        <w:t xml:space="preserve"> </w:t>
      </w:r>
      <w:proofErr w:type="spellStart"/>
      <w:r w:rsidRPr="00D553D2">
        <w:rPr>
          <w:rFonts w:ascii="Arial" w:hAnsi="Arial" w:cs="Arial"/>
          <w:sz w:val="24"/>
          <w:szCs w:val="24"/>
          <w:lang w:val="bg-BG"/>
        </w:rPr>
        <w:t>оны</w:t>
      </w:r>
      <w:proofErr w:type="spellEnd"/>
      <w:r w:rsidRPr="00D553D2">
        <w:rPr>
          <w:rFonts w:ascii="Arial" w:hAnsi="Arial" w:cs="Arial"/>
          <w:sz w:val="24"/>
          <w:szCs w:val="24"/>
          <w:lang w:val="bg-BG"/>
        </w:rPr>
        <w:t xml:space="preserve"> ... </w:t>
      </w:r>
      <w:proofErr w:type="spellStart"/>
      <w:r w:rsidRPr="00D553D2">
        <w:rPr>
          <w:rFonts w:ascii="Arial" w:hAnsi="Arial" w:cs="Arial"/>
          <w:sz w:val="24"/>
          <w:szCs w:val="24"/>
          <w:lang w:val="bg-BG"/>
        </w:rPr>
        <w:t>дугаар</w:t>
      </w:r>
      <w:proofErr w:type="spellEnd"/>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t xml:space="preserve">    </w:t>
      </w:r>
      <w:r w:rsidRPr="00D553D2">
        <w:rPr>
          <w:rFonts w:ascii="Arial" w:hAnsi="Arial" w:cs="Arial"/>
          <w:sz w:val="24"/>
          <w:szCs w:val="24"/>
          <w:lang w:val="mn-MN"/>
        </w:rPr>
        <w:t xml:space="preserve">      </w:t>
      </w:r>
      <w:proofErr w:type="spellStart"/>
      <w:r w:rsidRPr="00D553D2">
        <w:rPr>
          <w:rFonts w:ascii="Arial" w:hAnsi="Arial" w:cs="Arial"/>
          <w:sz w:val="24"/>
          <w:szCs w:val="24"/>
          <w:lang w:val="bg-BG"/>
        </w:rPr>
        <w:t>Улаанбаатар</w:t>
      </w:r>
      <w:proofErr w:type="spellEnd"/>
    </w:p>
    <w:p w14:paraId="13C284D9" w14:textId="77777777" w:rsidR="00474EE9" w:rsidRPr="00D553D2" w:rsidRDefault="00474EE9" w:rsidP="00D553D2">
      <w:pPr>
        <w:spacing w:after="0" w:line="240" w:lineRule="auto"/>
        <w:contextualSpacing/>
        <w:rPr>
          <w:rFonts w:ascii="Arial" w:hAnsi="Arial" w:cs="Arial"/>
          <w:sz w:val="24"/>
          <w:szCs w:val="24"/>
          <w:lang w:val="bg-BG"/>
        </w:rPr>
      </w:pPr>
      <w:proofErr w:type="spellStart"/>
      <w:r w:rsidRPr="00D553D2">
        <w:rPr>
          <w:rFonts w:ascii="Arial" w:hAnsi="Arial" w:cs="Arial"/>
          <w:sz w:val="24"/>
          <w:szCs w:val="24"/>
          <w:lang w:val="bg-BG"/>
        </w:rPr>
        <w:t>сарын</w:t>
      </w:r>
      <w:proofErr w:type="spellEnd"/>
      <w:r w:rsidRPr="00D553D2">
        <w:rPr>
          <w:rFonts w:ascii="Arial" w:hAnsi="Arial" w:cs="Arial"/>
          <w:sz w:val="24"/>
          <w:szCs w:val="24"/>
          <w:lang w:val="bg-BG"/>
        </w:rPr>
        <w:t xml:space="preserve"> ... -</w:t>
      </w:r>
      <w:proofErr w:type="spellStart"/>
      <w:r w:rsidRPr="00D553D2">
        <w:rPr>
          <w:rFonts w:ascii="Arial" w:hAnsi="Arial" w:cs="Arial"/>
          <w:sz w:val="24"/>
          <w:szCs w:val="24"/>
          <w:lang w:val="bg-BG"/>
        </w:rPr>
        <w:t>ны</w:t>
      </w:r>
      <w:proofErr w:type="spellEnd"/>
      <w:r w:rsidRPr="00D553D2">
        <w:rPr>
          <w:rFonts w:ascii="Arial" w:hAnsi="Arial" w:cs="Arial"/>
          <w:sz w:val="24"/>
          <w:szCs w:val="24"/>
          <w:lang w:val="bg-BG"/>
        </w:rPr>
        <w:t xml:space="preserve"> </w:t>
      </w:r>
      <w:proofErr w:type="spellStart"/>
      <w:r w:rsidRPr="00D553D2">
        <w:rPr>
          <w:rFonts w:ascii="Arial" w:hAnsi="Arial" w:cs="Arial"/>
          <w:sz w:val="24"/>
          <w:szCs w:val="24"/>
          <w:lang w:val="bg-BG"/>
        </w:rPr>
        <w:t>өдөр</w:t>
      </w:r>
      <w:proofErr w:type="spellEnd"/>
      <w:r w:rsidRPr="00D553D2">
        <w:rPr>
          <w:rFonts w:ascii="Arial" w:hAnsi="Arial" w:cs="Arial"/>
          <w:sz w:val="24"/>
          <w:szCs w:val="24"/>
          <w:lang w:val="bg-BG"/>
        </w:rPr>
        <w:t xml:space="preserve"> </w:t>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mn-MN"/>
        </w:rPr>
        <w:t xml:space="preserve">        </w:t>
      </w:r>
      <w:proofErr w:type="spellStart"/>
      <w:r w:rsidRPr="00D553D2">
        <w:rPr>
          <w:rFonts w:ascii="Arial" w:hAnsi="Arial" w:cs="Arial"/>
          <w:sz w:val="24"/>
          <w:szCs w:val="24"/>
          <w:lang w:val="bg-BG"/>
        </w:rPr>
        <w:t>хот</w:t>
      </w:r>
      <w:proofErr w:type="spellEnd"/>
    </w:p>
    <w:p w14:paraId="2C14EFB4" w14:textId="77777777" w:rsidR="00E04595" w:rsidRPr="00D553D2" w:rsidRDefault="00E04595" w:rsidP="00D553D2">
      <w:pPr>
        <w:pStyle w:val="NoSpacing"/>
        <w:contextualSpacing/>
        <w:jc w:val="both"/>
        <w:rPr>
          <w:rFonts w:ascii="Arial" w:hAnsi="Arial" w:cs="Arial"/>
          <w:color w:val="000000"/>
          <w:sz w:val="24"/>
          <w:szCs w:val="24"/>
          <w:lang w:val="mn-MN"/>
        </w:rPr>
      </w:pPr>
    </w:p>
    <w:p w14:paraId="3A3C92AD" w14:textId="77777777" w:rsidR="00E04595" w:rsidRPr="00D553D2" w:rsidRDefault="00E04595" w:rsidP="00D553D2">
      <w:pPr>
        <w:pStyle w:val="NoSpacing"/>
        <w:contextualSpacing/>
        <w:jc w:val="both"/>
        <w:rPr>
          <w:rFonts w:ascii="Arial" w:hAnsi="Arial" w:cs="Arial"/>
          <w:sz w:val="24"/>
          <w:szCs w:val="24"/>
          <w:lang w:val="mn-MN"/>
        </w:rPr>
      </w:pPr>
    </w:p>
    <w:p w14:paraId="715F917D" w14:textId="77777777" w:rsidR="00331A73" w:rsidRPr="00D553D2" w:rsidRDefault="00331A73" w:rsidP="00D553D2">
      <w:pPr>
        <w:pStyle w:val="NoSpacing"/>
        <w:contextualSpacing/>
        <w:jc w:val="both"/>
        <w:rPr>
          <w:rFonts w:ascii="Arial" w:hAnsi="Arial" w:cs="Arial"/>
          <w:sz w:val="24"/>
          <w:szCs w:val="24"/>
          <w:lang w:val="mn-MN"/>
        </w:rPr>
      </w:pPr>
    </w:p>
    <w:p w14:paraId="40D3B8DC" w14:textId="77777777" w:rsidR="00E04595" w:rsidRPr="00D553D2" w:rsidRDefault="00E04595" w:rsidP="00D553D2">
      <w:pPr>
        <w:pStyle w:val="NoSpacing"/>
        <w:contextualSpacing/>
        <w:jc w:val="center"/>
        <w:rPr>
          <w:rFonts w:ascii="Arial" w:hAnsi="Arial" w:cs="Arial"/>
          <w:bCs/>
          <w:sz w:val="24"/>
          <w:szCs w:val="24"/>
          <w:lang w:val="mn-MN"/>
        </w:rPr>
      </w:pPr>
      <w:r w:rsidRPr="00D553D2">
        <w:rPr>
          <w:rFonts w:ascii="Arial" w:hAnsi="Arial" w:cs="Arial"/>
          <w:b/>
          <w:sz w:val="24"/>
          <w:szCs w:val="24"/>
          <w:lang w:val="mn-MN"/>
        </w:rPr>
        <w:t>ЗӨРЧИЛ ШАЛГАН ШИЙДВЭРЛЭХ ТУХАЙ ХУУЛЬД</w:t>
      </w:r>
    </w:p>
    <w:p w14:paraId="1567AABD" w14:textId="77777777" w:rsidR="00E04595" w:rsidRPr="00D553D2" w:rsidRDefault="00E04595" w:rsidP="00D553D2">
      <w:pPr>
        <w:pStyle w:val="NoSpacing"/>
        <w:contextualSpacing/>
        <w:jc w:val="center"/>
        <w:rPr>
          <w:rFonts w:ascii="Arial" w:hAnsi="Arial" w:cs="Arial"/>
          <w:bCs/>
          <w:sz w:val="24"/>
          <w:szCs w:val="24"/>
          <w:lang w:val="mn-MN"/>
        </w:rPr>
      </w:pPr>
      <w:r w:rsidRPr="00D553D2">
        <w:rPr>
          <w:rFonts w:ascii="Arial" w:hAnsi="Arial" w:cs="Arial"/>
          <w:b/>
          <w:sz w:val="24"/>
          <w:szCs w:val="24"/>
          <w:lang w:val="mn-MN"/>
        </w:rPr>
        <w:t>НЭМЭЛТ, ӨӨРЧЛӨЛТ ОРУУЛАХ ТУХАЙ</w:t>
      </w:r>
    </w:p>
    <w:p w14:paraId="450DCDD5" w14:textId="77777777" w:rsidR="00E04595" w:rsidRPr="00D553D2" w:rsidRDefault="00E04595" w:rsidP="00D553D2">
      <w:pPr>
        <w:spacing w:after="0" w:line="240" w:lineRule="auto"/>
        <w:contextualSpacing/>
        <w:rPr>
          <w:rFonts w:ascii="Arial" w:hAnsi="Arial" w:cs="Arial"/>
          <w:bCs/>
          <w:sz w:val="24"/>
          <w:szCs w:val="24"/>
          <w:lang w:val="mn-MN"/>
        </w:rPr>
      </w:pPr>
    </w:p>
    <w:p w14:paraId="3D9E2E8F" w14:textId="00E63A47" w:rsidR="00E04595" w:rsidRPr="00D553D2" w:rsidRDefault="00E04595" w:rsidP="00D553D2">
      <w:pPr>
        <w:spacing w:after="0" w:line="240" w:lineRule="auto"/>
        <w:ind w:left="-90" w:firstLine="657"/>
        <w:contextualSpacing/>
        <w:jc w:val="both"/>
        <w:rPr>
          <w:rFonts w:ascii="Arial" w:hAnsi="Arial" w:cs="Arial"/>
          <w:sz w:val="24"/>
          <w:szCs w:val="24"/>
          <w:lang w:val="mn-MN"/>
        </w:rPr>
      </w:pPr>
      <w:r w:rsidRPr="00D553D2">
        <w:rPr>
          <w:rFonts w:ascii="Arial" w:hAnsi="Arial" w:cs="Arial"/>
          <w:b/>
          <w:sz w:val="24"/>
          <w:szCs w:val="24"/>
          <w:lang w:val="mn-MN"/>
        </w:rPr>
        <w:t>1 дүгээр зүйл</w:t>
      </w:r>
      <w:r w:rsidRPr="00D553D2">
        <w:rPr>
          <w:rFonts w:ascii="Arial" w:hAnsi="Arial" w:cs="Arial"/>
          <w:sz w:val="24"/>
          <w:szCs w:val="24"/>
          <w:lang w:val="mn-MN"/>
        </w:rPr>
        <w:t>.Зөрчил шалган шийдвэрлэх тухай хуул</w:t>
      </w:r>
      <w:proofErr w:type="spellStart"/>
      <w:r w:rsidR="004A51CB" w:rsidRPr="00D553D2">
        <w:rPr>
          <w:rFonts w:ascii="Arial" w:hAnsi="Arial" w:cs="Arial"/>
          <w:sz w:val="24"/>
          <w:szCs w:val="24"/>
        </w:rPr>
        <w:t>ьд</w:t>
      </w:r>
      <w:proofErr w:type="spellEnd"/>
      <w:r w:rsidR="004A51CB" w:rsidRPr="00D553D2">
        <w:rPr>
          <w:rFonts w:ascii="Arial" w:hAnsi="Arial" w:cs="Arial"/>
          <w:sz w:val="24"/>
          <w:szCs w:val="24"/>
        </w:rPr>
        <w:t xml:space="preserve"> </w:t>
      </w:r>
      <w:r w:rsidRPr="00D553D2">
        <w:rPr>
          <w:rFonts w:ascii="Arial" w:hAnsi="Arial" w:cs="Arial"/>
          <w:sz w:val="24"/>
          <w:szCs w:val="24"/>
          <w:lang w:val="mn-MN"/>
        </w:rPr>
        <w:t xml:space="preserve">доор дурдсан агуулгатай </w:t>
      </w:r>
      <w:r w:rsidR="004A51CB" w:rsidRPr="00D553D2">
        <w:rPr>
          <w:rFonts w:ascii="Arial" w:hAnsi="Arial" w:cs="Arial"/>
          <w:sz w:val="24"/>
          <w:szCs w:val="24"/>
          <w:lang w:val="mn-MN"/>
        </w:rPr>
        <w:t xml:space="preserve">дараах </w:t>
      </w:r>
      <w:r w:rsidRPr="00D553D2">
        <w:rPr>
          <w:rFonts w:ascii="Arial" w:hAnsi="Arial" w:cs="Arial"/>
          <w:sz w:val="24"/>
          <w:szCs w:val="24"/>
          <w:lang w:val="mn-MN"/>
        </w:rPr>
        <w:t>хэсэг нэмсүгэй:</w:t>
      </w:r>
    </w:p>
    <w:p w14:paraId="148CCBF3" w14:textId="77777777" w:rsidR="00C24FA9" w:rsidRPr="00D553D2" w:rsidRDefault="00C24FA9" w:rsidP="00D553D2">
      <w:pPr>
        <w:spacing w:after="0" w:line="240" w:lineRule="auto"/>
        <w:contextualSpacing/>
        <w:jc w:val="both"/>
        <w:rPr>
          <w:rFonts w:ascii="Arial" w:hAnsi="Arial" w:cs="Arial"/>
          <w:sz w:val="24"/>
          <w:szCs w:val="24"/>
          <w:lang w:val="mn-MN"/>
        </w:rPr>
      </w:pPr>
    </w:p>
    <w:p w14:paraId="786CF70B" w14:textId="7878ED62" w:rsidR="00E04595" w:rsidRPr="00D553D2" w:rsidRDefault="00E04595" w:rsidP="00D553D2">
      <w:pPr>
        <w:spacing w:after="0" w:line="240" w:lineRule="auto"/>
        <w:ind w:firstLine="709"/>
        <w:contextualSpacing/>
        <w:jc w:val="both"/>
        <w:rPr>
          <w:rFonts w:ascii="Arial" w:hAnsi="Arial" w:cs="Arial"/>
          <w:bCs/>
          <w:sz w:val="24"/>
          <w:szCs w:val="24"/>
          <w:lang w:val="mn-MN"/>
        </w:rPr>
      </w:pPr>
      <w:bookmarkStart w:id="0" w:name="_Hlk178595316"/>
      <w:r w:rsidRPr="00D553D2">
        <w:rPr>
          <w:rFonts w:ascii="Arial" w:hAnsi="Arial" w:cs="Arial"/>
          <w:b/>
          <w:sz w:val="24"/>
          <w:szCs w:val="24"/>
          <w:lang w:val="mn-MN"/>
        </w:rPr>
        <w:t>1/2</w:t>
      </w:r>
      <w:r w:rsidRPr="00D553D2">
        <w:rPr>
          <w:rFonts w:ascii="Arial" w:hAnsi="Arial" w:cs="Arial"/>
          <w:sz w:val="24"/>
          <w:szCs w:val="24"/>
          <w:lang w:val="mn-MN"/>
        </w:rPr>
        <w:t>.</w:t>
      </w:r>
      <w:r w:rsidRPr="00D553D2">
        <w:rPr>
          <w:rFonts w:ascii="Arial" w:hAnsi="Arial" w:cs="Arial"/>
          <w:b/>
          <w:bCs/>
          <w:sz w:val="24"/>
          <w:szCs w:val="24"/>
          <w:lang w:val="mn-MN"/>
        </w:rPr>
        <w:t>2 дугаар зүйлийн 8, 9 дэх хэсэг</w:t>
      </w:r>
      <w:r w:rsidRPr="00D553D2">
        <w:rPr>
          <w:rFonts w:ascii="Arial" w:hAnsi="Arial" w:cs="Arial"/>
          <w:b/>
          <w:sz w:val="24"/>
          <w:szCs w:val="24"/>
          <w:lang w:val="mn-MN"/>
        </w:rPr>
        <w:t>:</w:t>
      </w:r>
    </w:p>
    <w:p w14:paraId="41C33123"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43B5D3DD" w14:textId="77777777" w:rsidR="00C24FA9" w:rsidRPr="00D553D2" w:rsidRDefault="00E04595" w:rsidP="00D553D2">
      <w:pPr>
        <w:shd w:val="clear" w:color="auto" w:fill="FFFFFF"/>
        <w:spacing w:after="0" w:line="240" w:lineRule="auto"/>
        <w:ind w:firstLine="709"/>
        <w:contextualSpacing/>
        <w:jc w:val="both"/>
        <w:rPr>
          <w:rFonts w:ascii="Arial" w:hAnsi="Arial" w:cs="Arial"/>
          <w:bCs/>
          <w:sz w:val="24"/>
          <w:szCs w:val="24"/>
          <w:lang w:val="mn-MN"/>
        </w:rPr>
      </w:pPr>
      <w:r w:rsidRPr="00D553D2">
        <w:rPr>
          <w:rFonts w:ascii="Arial" w:hAnsi="Arial" w:cs="Arial"/>
          <w:bCs/>
          <w:sz w:val="24"/>
          <w:szCs w:val="24"/>
          <w:lang w:val="mn-MN"/>
        </w:rPr>
        <w:t>“8.Зөрчил шалган шийдвэрлэх, хяналт тавих байгууллагуудын үйл ажиллагааны уялдаа холбоог хангах, харилцан мэдээлэл солилцох зорилго бүхий зөрчлийн бүртгэл, мэдээллийн нэгдсэн сантай байна.</w:t>
      </w:r>
    </w:p>
    <w:p w14:paraId="20C5444F" w14:textId="77777777" w:rsidR="00C24FA9" w:rsidRPr="00D553D2" w:rsidRDefault="00C24FA9" w:rsidP="00D553D2">
      <w:pPr>
        <w:shd w:val="clear" w:color="auto" w:fill="FFFFFF"/>
        <w:spacing w:after="0" w:line="240" w:lineRule="auto"/>
        <w:contextualSpacing/>
        <w:jc w:val="both"/>
        <w:rPr>
          <w:rFonts w:ascii="Arial" w:hAnsi="Arial" w:cs="Arial"/>
          <w:bCs/>
          <w:sz w:val="24"/>
          <w:szCs w:val="24"/>
          <w:lang w:val="mn-MN"/>
        </w:rPr>
      </w:pPr>
    </w:p>
    <w:p w14:paraId="61BAB850" w14:textId="693A04C9" w:rsidR="00E04595" w:rsidRPr="00D553D2" w:rsidRDefault="00E04595" w:rsidP="00D553D2">
      <w:pPr>
        <w:shd w:val="clear" w:color="auto" w:fill="FFFFFF"/>
        <w:spacing w:after="0" w:line="240" w:lineRule="auto"/>
        <w:ind w:firstLine="709"/>
        <w:contextualSpacing/>
        <w:jc w:val="both"/>
        <w:rPr>
          <w:rFonts w:ascii="Arial" w:hAnsi="Arial" w:cs="Arial"/>
          <w:bCs/>
          <w:sz w:val="24"/>
          <w:szCs w:val="24"/>
          <w:lang w:val="mn-MN"/>
        </w:rPr>
      </w:pPr>
      <w:r w:rsidRPr="00D553D2">
        <w:rPr>
          <w:rFonts w:ascii="Arial" w:hAnsi="Arial" w:cs="Arial"/>
          <w:bCs/>
          <w:sz w:val="24"/>
          <w:szCs w:val="24"/>
          <w:lang w:val="mn-MN"/>
        </w:rPr>
        <w:t>9.Зөрчлийн бүртгэл, мэдээллийн нэгдсэн санд мэдээлэл нийлүүлэх, солилцох, ашиглах, мэдээлэлтэй танилцах журмыг энэ хуульд нийцүүлэн Улсын ерөнхий прокурор, хууль зүйн асуудал эрхэлсэн Засгийн газрын гишүүн хамтран батална.”</w:t>
      </w:r>
    </w:p>
    <w:p w14:paraId="1D90D118" w14:textId="77777777" w:rsidR="00C24FA9" w:rsidRPr="00D553D2" w:rsidRDefault="00C24FA9" w:rsidP="00D553D2">
      <w:pPr>
        <w:spacing w:after="0" w:line="240" w:lineRule="auto"/>
        <w:contextualSpacing/>
        <w:jc w:val="both"/>
        <w:rPr>
          <w:rFonts w:ascii="Arial" w:hAnsi="Arial" w:cs="Arial"/>
          <w:bCs/>
          <w:color w:val="050505"/>
          <w:sz w:val="24"/>
          <w:szCs w:val="24"/>
          <w:lang w:val="mn-MN"/>
        </w:rPr>
      </w:pPr>
    </w:p>
    <w:p w14:paraId="533DCE4C" w14:textId="56C9FA36" w:rsidR="00E04595"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sz w:val="24"/>
          <w:szCs w:val="24"/>
          <w:lang w:val="mn-MN"/>
        </w:rPr>
        <w:t>2/7.5 дугаар зүйлийн 12 дахь хэсэг:</w:t>
      </w:r>
    </w:p>
    <w:p w14:paraId="59A11160" w14:textId="77777777" w:rsidR="00C24FA9" w:rsidRPr="00D553D2" w:rsidRDefault="00C24FA9" w:rsidP="00D553D2">
      <w:pPr>
        <w:spacing w:after="0" w:line="240" w:lineRule="auto"/>
        <w:contextualSpacing/>
        <w:jc w:val="both"/>
        <w:rPr>
          <w:rFonts w:ascii="Arial" w:hAnsi="Arial" w:cs="Arial"/>
          <w:bCs/>
          <w:color w:val="000000"/>
          <w:sz w:val="24"/>
          <w:szCs w:val="24"/>
          <w:lang w:val="mn-MN"/>
        </w:rPr>
      </w:pPr>
    </w:p>
    <w:p w14:paraId="12788279" w14:textId="4199146C" w:rsidR="00C24FA9" w:rsidRPr="00D553D2" w:rsidRDefault="00E04595" w:rsidP="00D553D2">
      <w:pPr>
        <w:spacing w:after="0" w:line="240" w:lineRule="auto"/>
        <w:ind w:firstLine="709"/>
        <w:contextualSpacing/>
        <w:jc w:val="both"/>
        <w:rPr>
          <w:rFonts w:ascii="Arial" w:hAnsi="Arial" w:cs="Arial"/>
          <w:bCs/>
          <w:color w:val="000000"/>
          <w:sz w:val="24"/>
          <w:szCs w:val="24"/>
          <w:lang w:val="mn-MN"/>
        </w:rPr>
      </w:pPr>
      <w:r w:rsidRPr="00D553D2">
        <w:rPr>
          <w:rFonts w:ascii="Arial" w:hAnsi="Arial" w:cs="Arial"/>
          <w:bCs/>
          <w:color w:val="000000"/>
          <w:sz w:val="24"/>
          <w:szCs w:val="24"/>
          <w:lang w:val="mn-MN"/>
        </w:rPr>
        <w:t>“12.Зөрчил үйлдсэн хүн, хуулийн этгээдийн эрх зүйн байдлыг дээрдүүлсэ</w:t>
      </w:r>
      <w:r w:rsidR="00625101">
        <w:rPr>
          <w:rFonts w:ascii="Arial" w:hAnsi="Arial" w:cs="Arial"/>
          <w:bCs/>
          <w:color w:val="000000"/>
          <w:sz w:val="24"/>
          <w:szCs w:val="24"/>
          <w:lang w:val="mn-MN"/>
        </w:rPr>
        <w:t>н</w:t>
      </w:r>
      <w:r w:rsidRPr="00D553D2">
        <w:rPr>
          <w:rFonts w:ascii="Arial" w:hAnsi="Arial" w:cs="Arial"/>
          <w:bCs/>
          <w:color w:val="000000"/>
          <w:sz w:val="24"/>
          <w:szCs w:val="24"/>
          <w:lang w:val="mn-MN"/>
        </w:rPr>
        <w:t xml:space="preserve"> хууль хүчин төгөлдөр болохоос өмнө шийтгэл оногдуулах, албадлагын арга хэмжээ хэрэглэх тухай шийдвэрийг гүйцэтгээгүй байгаа тохиолдолд Зөрчлийн тухай хуулийн 1.4 дүгээр зүйлийн 4 дэх хэсэгт заасан хууль буцаан хэрэглэх үндэслэл тогтоогдвол энэ хуулийн 7.2 дугаар зүйлийн 8 дахь хэсэгт заасны дагуу прокурор дүгнэлт бичиж</w:t>
      </w:r>
      <w:r w:rsidR="00D8033E" w:rsidRPr="00D553D2">
        <w:rPr>
          <w:rFonts w:ascii="Arial" w:hAnsi="Arial" w:cs="Arial"/>
          <w:bCs/>
          <w:color w:val="000000"/>
          <w:sz w:val="24"/>
          <w:szCs w:val="24"/>
          <w:lang w:val="mn-MN"/>
        </w:rPr>
        <w:t>,</w:t>
      </w:r>
      <w:r w:rsidRPr="00D553D2">
        <w:rPr>
          <w:rFonts w:ascii="Arial" w:hAnsi="Arial" w:cs="Arial"/>
          <w:bCs/>
          <w:color w:val="000000"/>
          <w:sz w:val="24"/>
          <w:szCs w:val="24"/>
          <w:lang w:val="mn-MN"/>
        </w:rPr>
        <w:t xml:space="preserve"> шүүхэд хүргүүлнэ.”</w:t>
      </w:r>
      <w:bookmarkEnd w:id="0"/>
    </w:p>
    <w:p w14:paraId="7DDD7A22" w14:textId="77777777" w:rsidR="00C24FA9" w:rsidRPr="00D553D2" w:rsidRDefault="00C24FA9" w:rsidP="00D553D2">
      <w:pPr>
        <w:spacing w:after="0" w:line="240" w:lineRule="auto"/>
        <w:contextualSpacing/>
        <w:jc w:val="both"/>
        <w:rPr>
          <w:rFonts w:ascii="Arial" w:hAnsi="Arial" w:cs="Arial"/>
          <w:bCs/>
          <w:color w:val="000000"/>
          <w:sz w:val="24"/>
          <w:szCs w:val="24"/>
          <w:lang w:val="mn-MN"/>
        </w:rPr>
      </w:pPr>
    </w:p>
    <w:p w14:paraId="2C1EABEB" w14:textId="5109BCE4" w:rsidR="00C24FA9" w:rsidRPr="00D553D2" w:rsidRDefault="00E04595" w:rsidP="00D553D2">
      <w:pPr>
        <w:spacing w:after="0" w:line="240" w:lineRule="auto"/>
        <w:ind w:firstLine="709"/>
        <w:contextualSpacing/>
        <w:jc w:val="both"/>
        <w:rPr>
          <w:rFonts w:ascii="Arial" w:hAnsi="Arial" w:cs="Arial"/>
          <w:bCs/>
          <w:color w:val="000000"/>
          <w:sz w:val="24"/>
          <w:szCs w:val="24"/>
          <w:lang w:val="mn-MN"/>
        </w:rPr>
      </w:pPr>
      <w:r w:rsidRPr="00D553D2">
        <w:rPr>
          <w:rFonts w:ascii="Arial" w:hAnsi="Arial" w:cs="Arial"/>
          <w:b/>
          <w:sz w:val="24"/>
          <w:szCs w:val="24"/>
          <w:lang w:val="mn-MN"/>
        </w:rPr>
        <w:t>2 дугаар зүйл.</w:t>
      </w:r>
      <w:r w:rsidRPr="00D553D2">
        <w:rPr>
          <w:rFonts w:ascii="Arial" w:hAnsi="Arial" w:cs="Arial"/>
          <w:bCs/>
          <w:sz w:val="24"/>
          <w:szCs w:val="24"/>
          <w:lang w:val="mn-MN"/>
        </w:rPr>
        <w:t>Зөрчил шалган шийдвэрлэх тухай хуулийн 1.8 дугаар зүйлийн 6.8 дахь заалтын “</w:t>
      </w:r>
      <w:r w:rsidRPr="00D553D2">
        <w:rPr>
          <w:rFonts w:ascii="Arial" w:hAnsi="Arial" w:cs="Arial"/>
          <w:sz w:val="24"/>
          <w:szCs w:val="24"/>
          <w:shd w:val="clear" w:color="auto" w:fill="FFFFFF"/>
          <w:lang w:val="mn-MN"/>
        </w:rPr>
        <w:t>15.2 дугаар зүйлийн 2 дахь хэсэг,”</w:t>
      </w:r>
      <w:r w:rsidR="00625101">
        <w:rPr>
          <w:rFonts w:ascii="Arial" w:hAnsi="Arial" w:cs="Arial"/>
          <w:sz w:val="24"/>
          <w:szCs w:val="24"/>
          <w:shd w:val="clear" w:color="auto" w:fill="FFFFFF"/>
          <w:lang w:val="mn-MN"/>
        </w:rPr>
        <w:t xml:space="preserve"> </w:t>
      </w:r>
      <w:r w:rsidRPr="00D553D2">
        <w:rPr>
          <w:rFonts w:ascii="Arial" w:hAnsi="Arial" w:cs="Arial"/>
          <w:sz w:val="24"/>
          <w:szCs w:val="24"/>
          <w:shd w:val="clear" w:color="auto" w:fill="FFFFFF"/>
          <w:lang w:val="mn-MN"/>
        </w:rPr>
        <w:t>гэсний дараа</w:t>
      </w:r>
      <w:r w:rsidRPr="00D553D2">
        <w:rPr>
          <w:rFonts w:ascii="Arial" w:hAnsi="Arial" w:cs="Arial"/>
          <w:bCs/>
          <w:sz w:val="24"/>
          <w:szCs w:val="24"/>
          <w:lang w:val="mn-MN"/>
        </w:rPr>
        <w:t xml:space="preserve"> “</w:t>
      </w:r>
      <w:bookmarkStart w:id="1" w:name="_Hlk178595412"/>
      <w:r w:rsidRPr="00D553D2">
        <w:rPr>
          <w:rFonts w:ascii="Arial" w:hAnsi="Arial" w:cs="Arial"/>
          <w:bCs/>
          <w:sz w:val="24"/>
          <w:szCs w:val="24"/>
          <w:lang w:val="mn-MN"/>
        </w:rPr>
        <w:t>15.4</w:t>
      </w:r>
      <w:r w:rsidR="00016076">
        <w:rPr>
          <w:rFonts w:ascii="Arial" w:hAnsi="Arial" w:cs="Arial"/>
          <w:bCs/>
          <w:sz w:val="24"/>
          <w:szCs w:val="24"/>
          <w:lang w:val="mn-MN"/>
        </w:rPr>
        <w:t>”</w:t>
      </w:r>
      <w:r w:rsidRPr="00D553D2">
        <w:rPr>
          <w:rFonts w:ascii="Arial" w:hAnsi="Arial" w:cs="Arial"/>
          <w:bCs/>
          <w:sz w:val="24"/>
          <w:szCs w:val="24"/>
          <w:lang w:val="mn-MN"/>
        </w:rPr>
        <w:t xml:space="preserve"> </w:t>
      </w:r>
      <w:bookmarkEnd w:id="1"/>
      <w:r w:rsidRPr="00D553D2">
        <w:rPr>
          <w:rFonts w:ascii="Arial" w:hAnsi="Arial" w:cs="Arial"/>
          <w:bCs/>
          <w:sz w:val="24"/>
          <w:szCs w:val="24"/>
          <w:lang w:val="mn-MN"/>
        </w:rPr>
        <w:t xml:space="preserve">гэж, </w:t>
      </w:r>
      <w:bookmarkStart w:id="2" w:name="_Hlk178590328"/>
      <w:r w:rsidRPr="00D553D2">
        <w:rPr>
          <w:rFonts w:ascii="Arial" w:hAnsi="Arial" w:cs="Arial"/>
          <w:sz w:val="24"/>
          <w:szCs w:val="24"/>
          <w:shd w:val="clear" w:color="auto" w:fill="FFFFFF"/>
          <w:lang w:val="mn-MN"/>
        </w:rPr>
        <w:t>мөн заалтын “15.24 дүгээр зүйлийн 3 дахь хэсэг,” гэсний дараа “15.29 дүгээр зүйл</w:t>
      </w:r>
      <w:r w:rsidR="00853500" w:rsidRPr="00D553D2">
        <w:rPr>
          <w:rFonts w:ascii="Arial" w:hAnsi="Arial" w:cs="Arial"/>
          <w:sz w:val="24"/>
          <w:szCs w:val="24"/>
          <w:shd w:val="clear" w:color="auto" w:fill="FFFFFF"/>
          <w:lang w:val="mn-MN"/>
        </w:rPr>
        <w:t>,</w:t>
      </w:r>
      <w:r w:rsidRPr="00D553D2">
        <w:rPr>
          <w:rFonts w:ascii="Arial" w:hAnsi="Arial" w:cs="Arial"/>
          <w:sz w:val="24"/>
          <w:szCs w:val="24"/>
          <w:shd w:val="clear" w:color="auto" w:fill="FFFFFF"/>
          <w:lang w:val="mn-MN"/>
        </w:rPr>
        <w:t>” гэж,</w:t>
      </w:r>
      <w:bookmarkEnd w:id="2"/>
      <w:r w:rsidRPr="00D553D2">
        <w:rPr>
          <w:rFonts w:ascii="Arial" w:hAnsi="Arial" w:cs="Arial"/>
          <w:sz w:val="24"/>
          <w:szCs w:val="24"/>
          <w:lang w:val="mn-MN"/>
        </w:rPr>
        <w:t xml:space="preserve"> </w:t>
      </w:r>
      <w:r w:rsidR="0098032F" w:rsidRPr="00D553D2">
        <w:rPr>
          <w:rFonts w:ascii="Arial" w:hAnsi="Arial" w:cs="Arial"/>
          <w:sz w:val="24"/>
          <w:szCs w:val="24"/>
          <w:lang w:val="mn-MN"/>
        </w:rPr>
        <w:t xml:space="preserve">мөн зүйлийн </w:t>
      </w:r>
      <w:r w:rsidRPr="00D553D2">
        <w:rPr>
          <w:rFonts w:ascii="Arial" w:hAnsi="Arial" w:cs="Arial"/>
          <w:sz w:val="24"/>
          <w:szCs w:val="24"/>
          <w:shd w:val="clear" w:color="auto" w:fill="FFFFFF"/>
          <w:lang w:val="mn-MN"/>
        </w:rPr>
        <w:t xml:space="preserve">6.11 дэх заалтын “7.14 дүгээр зүйлийн 2.1, 3.2 дахь </w:t>
      </w:r>
      <w:r w:rsidR="00853500" w:rsidRPr="00D553D2">
        <w:rPr>
          <w:rFonts w:ascii="Arial" w:hAnsi="Arial" w:cs="Arial"/>
          <w:sz w:val="24"/>
          <w:szCs w:val="24"/>
          <w:shd w:val="clear" w:color="auto" w:fill="FFFFFF"/>
          <w:lang w:val="mn-MN"/>
        </w:rPr>
        <w:t>заалт</w:t>
      </w:r>
      <w:r w:rsidRPr="00D553D2">
        <w:rPr>
          <w:rFonts w:ascii="Arial" w:hAnsi="Arial" w:cs="Arial"/>
          <w:sz w:val="24"/>
          <w:szCs w:val="24"/>
          <w:shd w:val="clear" w:color="auto" w:fill="FFFFFF"/>
          <w:lang w:val="mn-MN"/>
        </w:rPr>
        <w:t>,” гэсний дараа “</w:t>
      </w:r>
      <w:bookmarkStart w:id="3" w:name="_Hlk178590128"/>
      <w:bookmarkStart w:id="4" w:name="_Hlk179359472"/>
      <w:r w:rsidRPr="00D553D2">
        <w:rPr>
          <w:rFonts w:ascii="Arial" w:hAnsi="Arial" w:cs="Arial"/>
          <w:sz w:val="24"/>
          <w:szCs w:val="24"/>
          <w:shd w:val="clear" w:color="auto" w:fill="FFFFFF"/>
          <w:lang w:val="mn-MN"/>
        </w:rPr>
        <w:t>7.18 дугаар зүйлийн 2.2 дахь заалт</w:t>
      </w:r>
      <w:bookmarkEnd w:id="3"/>
      <w:r w:rsidRPr="00D553D2">
        <w:rPr>
          <w:rFonts w:ascii="Arial" w:hAnsi="Arial" w:cs="Arial"/>
          <w:sz w:val="24"/>
          <w:szCs w:val="24"/>
          <w:shd w:val="clear" w:color="auto" w:fill="FFFFFF"/>
          <w:lang w:val="mn-MN"/>
        </w:rPr>
        <w:t>,</w:t>
      </w:r>
      <w:bookmarkEnd w:id="4"/>
      <w:r w:rsidRPr="00D553D2">
        <w:rPr>
          <w:rFonts w:ascii="Arial" w:hAnsi="Arial" w:cs="Arial"/>
          <w:sz w:val="24"/>
          <w:szCs w:val="24"/>
          <w:shd w:val="clear" w:color="auto" w:fill="FFFFFF"/>
          <w:lang w:val="mn-MN"/>
        </w:rPr>
        <w:t xml:space="preserve">” гэж, </w:t>
      </w:r>
      <w:r w:rsidR="0098032F"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6.12 дахь заалтын “</w:t>
      </w:r>
      <w:r w:rsidRPr="00D553D2">
        <w:rPr>
          <w:rFonts w:ascii="Arial" w:hAnsi="Arial" w:cs="Arial"/>
          <w:sz w:val="24"/>
          <w:szCs w:val="24"/>
          <w:lang w:val="mn-MN"/>
        </w:rPr>
        <w:t xml:space="preserve">7.16 дугаар зүйлийн 3 дахь хэсэг,” </w:t>
      </w:r>
      <w:r w:rsidRPr="00D553D2">
        <w:rPr>
          <w:rFonts w:ascii="Arial" w:hAnsi="Arial" w:cs="Arial"/>
          <w:sz w:val="24"/>
          <w:szCs w:val="24"/>
          <w:shd w:val="clear" w:color="auto" w:fill="FFFFFF"/>
          <w:lang w:val="mn-MN"/>
        </w:rPr>
        <w:t>гэсний дараа “</w:t>
      </w:r>
      <w:bookmarkStart w:id="5" w:name="_Hlk179359610"/>
      <w:bookmarkStart w:id="6" w:name="_Hlk178590203"/>
      <w:r w:rsidRPr="00D553D2">
        <w:rPr>
          <w:rFonts w:ascii="Arial" w:hAnsi="Arial" w:cs="Arial"/>
          <w:sz w:val="24"/>
          <w:szCs w:val="24"/>
          <w:shd w:val="clear" w:color="auto" w:fill="FFFFFF"/>
          <w:lang w:val="mn-MN"/>
        </w:rPr>
        <w:t>7.18 дугаар зүйлийн 4.1, 4.2 дахь заалт,</w:t>
      </w:r>
      <w:bookmarkEnd w:id="5"/>
      <w:r w:rsidRPr="00D553D2">
        <w:rPr>
          <w:rFonts w:ascii="Arial" w:hAnsi="Arial" w:cs="Arial"/>
          <w:sz w:val="24"/>
          <w:szCs w:val="24"/>
          <w:shd w:val="clear" w:color="auto" w:fill="FFFFFF"/>
          <w:lang w:val="mn-MN"/>
        </w:rPr>
        <w:t xml:space="preserve">” </w:t>
      </w:r>
      <w:bookmarkEnd w:id="6"/>
      <w:r w:rsidRPr="00D553D2">
        <w:rPr>
          <w:rFonts w:ascii="Arial" w:hAnsi="Arial" w:cs="Arial"/>
          <w:sz w:val="24"/>
          <w:szCs w:val="24"/>
          <w:shd w:val="clear" w:color="auto" w:fill="FFFFFF"/>
          <w:lang w:val="mn-MN"/>
        </w:rPr>
        <w:t xml:space="preserve">гэж, </w:t>
      </w:r>
      <w:r w:rsidR="0098032F"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 xml:space="preserve">6.13 дахь заалтын </w:t>
      </w:r>
      <w:r w:rsidR="00A303F1" w:rsidRPr="00D553D2">
        <w:rPr>
          <w:rFonts w:ascii="Arial" w:hAnsi="Arial" w:cs="Arial"/>
          <w:sz w:val="24"/>
          <w:szCs w:val="24"/>
          <w:shd w:val="clear" w:color="auto" w:fill="FFFFFF"/>
          <w:lang w:val="mn-MN"/>
        </w:rPr>
        <w:t>“Зөрчлийн тухай хуулийн” гэсний дараа “</w:t>
      </w:r>
      <w:bookmarkStart w:id="7" w:name="_Hlk178590370"/>
      <w:bookmarkStart w:id="8" w:name="_Hlk178595796"/>
      <w:r w:rsidR="00A303F1" w:rsidRPr="00D553D2">
        <w:rPr>
          <w:rFonts w:ascii="Arial" w:hAnsi="Arial" w:cs="Arial"/>
          <w:sz w:val="24"/>
          <w:szCs w:val="24"/>
          <w:shd w:val="clear" w:color="auto" w:fill="FFFFFF"/>
          <w:lang w:val="mn-MN"/>
        </w:rPr>
        <w:t>11.2 дугаар зүйл,</w:t>
      </w:r>
      <w:bookmarkEnd w:id="7"/>
      <w:r w:rsidR="00A303F1" w:rsidRPr="00D553D2">
        <w:rPr>
          <w:rFonts w:ascii="Arial" w:hAnsi="Arial" w:cs="Arial"/>
          <w:sz w:val="24"/>
          <w:szCs w:val="24"/>
          <w:shd w:val="clear" w:color="auto" w:fill="FFFFFF"/>
          <w:lang w:val="mn-MN"/>
        </w:rPr>
        <w:t xml:space="preserve">” </w:t>
      </w:r>
      <w:bookmarkEnd w:id="8"/>
      <w:r w:rsidR="00A303F1" w:rsidRPr="00D553D2">
        <w:rPr>
          <w:rFonts w:ascii="Arial" w:hAnsi="Arial" w:cs="Arial"/>
          <w:sz w:val="24"/>
          <w:szCs w:val="24"/>
          <w:shd w:val="clear" w:color="auto" w:fill="FFFFFF"/>
          <w:lang w:val="mn-MN"/>
        </w:rPr>
        <w:t xml:space="preserve">гэж, мөн заалтын </w:t>
      </w:r>
      <w:r w:rsidRPr="00D553D2">
        <w:rPr>
          <w:rFonts w:ascii="Arial" w:hAnsi="Arial" w:cs="Arial"/>
          <w:sz w:val="24"/>
          <w:szCs w:val="24"/>
          <w:shd w:val="clear" w:color="auto" w:fill="FFFFFF"/>
          <w:lang w:val="mn-MN"/>
        </w:rPr>
        <w:t>“15.2 дугаар зүйлийн 2 дахь хэсэг,” гэсний дараа “</w:t>
      </w:r>
      <w:bookmarkStart w:id="9" w:name="_Hlk178595687"/>
      <w:bookmarkStart w:id="10" w:name="_Hlk178590265"/>
      <w:r w:rsidRPr="00D553D2">
        <w:rPr>
          <w:rFonts w:ascii="Arial" w:hAnsi="Arial" w:cs="Arial"/>
          <w:sz w:val="24"/>
          <w:szCs w:val="24"/>
          <w:shd w:val="clear" w:color="auto" w:fill="FFFFFF"/>
          <w:lang w:val="mn-MN"/>
        </w:rPr>
        <w:t>15.4</w:t>
      </w:r>
      <w:bookmarkEnd w:id="9"/>
      <w:r w:rsidRPr="00D553D2">
        <w:rPr>
          <w:rFonts w:ascii="Arial" w:hAnsi="Arial" w:cs="Arial"/>
          <w:sz w:val="24"/>
          <w:szCs w:val="24"/>
          <w:shd w:val="clear" w:color="auto" w:fill="FFFFFF"/>
          <w:lang w:val="mn-MN"/>
        </w:rPr>
        <w:t>,</w:t>
      </w:r>
      <w:bookmarkEnd w:id="10"/>
      <w:r w:rsidRPr="00D553D2">
        <w:rPr>
          <w:rFonts w:ascii="Arial" w:hAnsi="Arial" w:cs="Arial"/>
          <w:sz w:val="24"/>
          <w:szCs w:val="24"/>
          <w:shd w:val="clear" w:color="auto" w:fill="FFFFFF"/>
          <w:lang w:val="mn-MN"/>
        </w:rPr>
        <w:t>” гэж,</w:t>
      </w:r>
      <w:r w:rsidR="0098032F" w:rsidRPr="00D553D2">
        <w:rPr>
          <w:rFonts w:ascii="Arial" w:hAnsi="Arial" w:cs="Arial"/>
          <w:sz w:val="24"/>
          <w:szCs w:val="24"/>
          <w:shd w:val="clear" w:color="auto" w:fill="FFFFFF"/>
          <w:lang w:val="mn-MN"/>
        </w:rPr>
        <w:t xml:space="preserve"> </w:t>
      </w:r>
      <w:r w:rsidR="00314398" w:rsidRPr="00D553D2">
        <w:rPr>
          <w:rFonts w:ascii="Arial" w:hAnsi="Arial" w:cs="Arial"/>
          <w:color w:val="000000" w:themeColor="text1"/>
          <w:sz w:val="24"/>
          <w:szCs w:val="24"/>
          <w:shd w:val="clear" w:color="auto" w:fill="FFFFFF"/>
          <w:lang w:val="mn-MN"/>
        </w:rPr>
        <w:t>мөн зүйлийн 6.17 дахь заалтын “7.9 дүгээр зүйлийн 9 дэх хэсэг,” гэсний дараа “</w:t>
      </w:r>
      <w:bookmarkStart w:id="11" w:name="_Hlk178590433"/>
      <w:bookmarkStart w:id="12" w:name="_Hlk178595852"/>
      <w:r w:rsidR="00314398" w:rsidRPr="00D553D2">
        <w:rPr>
          <w:rFonts w:ascii="Arial" w:hAnsi="Arial" w:cs="Arial"/>
          <w:color w:val="000000" w:themeColor="text1"/>
          <w:sz w:val="24"/>
          <w:szCs w:val="24"/>
          <w:shd w:val="clear" w:color="auto" w:fill="FFFFFF"/>
          <w:lang w:val="mn-MN"/>
        </w:rPr>
        <w:t>11.2 дугаар зүйл</w:t>
      </w:r>
      <w:bookmarkEnd w:id="11"/>
      <w:r w:rsidR="00314398" w:rsidRPr="00D553D2">
        <w:rPr>
          <w:rFonts w:ascii="Arial" w:hAnsi="Arial" w:cs="Arial"/>
          <w:color w:val="000000" w:themeColor="text1"/>
          <w:sz w:val="24"/>
          <w:szCs w:val="24"/>
          <w:shd w:val="clear" w:color="auto" w:fill="FFFFFF"/>
          <w:lang w:val="mn-MN"/>
        </w:rPr>
        <w:t>,</w:t>
      </w:r>
      <w:bookmarkEnd w:id="12"/>
      <w:r w:rsidR="00314398" w:rsidRPr="00D553D2">
        <w:rPr>
          <w:rFonts w:ascii="Arial" w:hAnsi="Arial" w:cs="Arial"/>
          <w:color w:val="000000" w:themeColor="text1"/>
          <w:sz w:val="24"/>
          <w:szCs w:val="24"/>
          <w:shd w:val="clear" w:color="auto" w:fill="FFFFFF"/>
          <w:lang w:val="mn-MN"/>
        </w:rPr>
        <w:t xml:space="preserve">” гэж, </w:t>
      </w:r>
      <w:r w:rsidR="0098032F" w:rsidRPr="00D553D2">
        <w:rPr>
          <w:rFonts w:ascii="Arial" w:hAnsi="Arial" w:cs="Arial"/>
          <w:sz w:val="24"/>
          <w:szCs w:val="24"/>
          <w:shd w:val="clear" w:color="auto" w:fill="FFFFFF"/>
          <w:lang w:val="mn-MN"/>
        </w:rPr>
        <w:t>мөн зүйлийн</w:t>
      </w:r>
      <w:r w:rsidR="0098032F" w:rsidRPr="00D553D2">
        <w:rPr>
          <w:rFonts w:ascii="Arial" w:hAnsi="Arial" w:cs="Arial"/>
          <w:b/>
          <w:bCs/>
          <w:sz w:val="24"/>
          <w:szCs w:val="24"/>
          <w:shd w:val="clear" w:color="auto" w:fill="FFFFFF"/>
          <w:lang w:val="mn-MN"/>
        </w:rPr>
        <w:t xml:space="preserve"> </w:t>
      </w:r>
      <w:r w:rsidRPr="00D553D2">
        <w:rPr>
          <w:rFonts w:ascii="Arial" w:hAnsi="Arial" w:cs="Arial"/>
          <w:sz w:val="24"/>
          <w:szCs w:val="24"/>
          <w:shd w:val="clear" w:color="auto" w:fill="FFFFFF"/>
          <w:lang w:val="mn-MN"/>
        </w:rPr>
        <w:t xml:space="preserve">6.18 дахь заалтын “10.11,” гэсний дараа </w:t>
      </w:r>
      <w:bookmarkStart w:id="13" w:name="_Hlk178590471"/>
      <w:r w:rsidRPr="00D553D2">
        <w:rPr>
          <w:rFonts w:ascii="Arial" w:hAnsi="Arial" w:cs="Arial"/>
          <w:sz w:val="24"/>
          <w:szCs w:val="24"/>
          <w:shd w:val="clear" w:color="auto" w:fill="FFFFFF"/>
          <w:lang w:val="mn-MN"/>
        </w:rPr>
        <w:t>“</w:t>
      </w:r>
      <w:bookmarkStart w:id="14" w:name="_Hlk184370682"/>
      <w:r w:rsidRPr="00D553D2">
        <w:rPr>
          <w:rFonts w:ascii="Arial" w:hAnsi="Arial" w:cs="Arial"/>
          <w:sz w:val="24"/>
          <w:szCs w:val="24"/>
          <w:shd w:val="clear" w:color="auto" w:fill="FFFFFF"/>
          <w:lang w:val="mn-MN"/>
        </w:rPr>
        <w:t>11.2,</w:t>
      </w:r>
      <w:bookmarkEnd w:id="13"/>
      <w:bookmarkEnd w:id="14"/>
      <w:r w:rsidRPr="00D553D2">
        <w:rPr>
          <w:rFonts w:ascii="Arial" w:hAnsi="Arial" w:cs="Arial"/>
          <w:sz w:val="24"/>
          <w:szCs w:val="24"/>
          <w:shd w:val="clear" w:color="auto" w:fill="FFFFFF"/>
          <w:lang w:val="mn-MN"/>
        </w:rPr>
        <w:t xml:space="preserve">” гэж, </w:t>
      </w:r>
      <w:r w:rsidR="0098032F"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6.19 дэх заалтын “11.35 дугаар зүйл,” гэсний дараа “</w:t>
      </w:r>
      <w:bookmarkStart w:id="15" w:name="_Hlk178595916"/>
      <w:bookmarkStart w:id="16" w:name="_Hlk178590527"/>
      <w:r w:rsidRPr="00D553D2">
        <w:rPr>
          <w:rFonts w:ascii="Arial" w:hAnsi="Arial" w:cs="Arial"/>
          <w:sz w:val="24"/>
          <w:szCs w:val="24"/>
          <w:shd w:val="clear" w:color="auto" w:fill="FFFFFF"/>
          <w:lang w:val="mn-MN"/>
        </w:rPr>
        <w:t>15.2 дугаар зүйлийн 1 дэх хэсэг</w:t>
      </w:r>
      <w:bookmarkEnd w:id="15"/>
      <w:r w:rsidR="003E2CE4" w:rsidRPr="00D553D2">
        <w:rPr>
          <w:rFonts w:ascii="Arial" w:hAnsi="Arial" w:cs="Arial"/>
          <w:sz w:val="24"/>
          <w:szCs w:val="24"/>
          <w:shd w:val="clear" w:color="auto" w:fill="FFFFFF"/>
          <w:lang w:val="mn-MN"/>
        </w:rPr>
        <w:t>,</w:t>
      </w:r>
      <w:r w:rsidRPr="00D553D2">
        <w:rPr>
          <w:rFonts w:ascii="Arial" w:hAnsi="Arial" w:cs="Arial"/>
          <w:sz w:val="24"/>
          <w:szCs w:val="24"/>
          <w:shd w:val="clear" w:color="auto" w:fill="FFFFFF"/>
          <w:lang w:val="mn-MN"/>
        </w:rPr>
        <w:t xml:space="preserve">” </w:t>
      </w:r>
      <w:bookmarkEnd w:id="16"/>
      <w:r w:rsidRPr="00D553D2">
        <w:rPr>
          <w:rFonts w:ascii="Arial" w:hAnsi="Arial" w:cs="Arial"/>
          <w:sz w:val="24"/>
          <w:szCs w:val="24"/>
          <w:shd w:val="clear" w:color="auto" w:fill="FFFFFF"/>
          <w:lang w:val="mn-MN"/>
        </w:rPr>
        <w:t xml:space="preserve">гэж, </w:t>
      </w:r>
      <w:r w:rsidR="0098032F"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6.21 дэх заалтын “9.10 дугаар зүйлийн 3 дахь хэсэг</w:t>
      </w:r>
      <w:r w:rsidR="003E2CE4" w:rsidRPr="00D553D2">
        <w:rPr>
          <w:rFonts w:ascii="Arial" w:hAnsi="Arial" w:cs="Arial"/>
          <w:sz w:val="24"/>
          <w:szCs w:val="24"/>
          <w:shd w:val="clear" w:color="auto" w:fill="FFFFFF"/>
          <w:lang w:val="mn-MN"/>
        </w:rPr>
        <w:t>,</w:t>
      </w:r>
      <w:r w:rsidRPr="00D553D2">
        <w:rPr>
          <w:rFonts w:ascii="Arial" w:hAnsi="Arial" w:cs="Arial"/>
          <w:sz w:val="24"/>
          <w:szCs w:val="24"/>
          <w:shd w:val="clear" w:color="auto" w:fill="FFFFFF"/>
          <w:lang w:val="mn-MN"/>
        </w:rPr>
        <w:t>” гэсний дараа “</w:t>
      </w:r>
      <w:bookmarkStart w:id="17" w:name="_Hlk178590582"/>
      <w:bookmarkStart w:id="18" w:name="_Hlk178595955"/>
      <w:bookmarkStart w:id="19" w:name="_Hlk179360386"/>
      <w:r w:rsidRPr="00D553D2">
        <w:rPr>
          <w:rFonts w:ascii="Arial" w:hAnsi="Arial" w:cs="Arial"/>
          <w:sz w:val="24"/>
          <w:szCs w:val="24"/>
          <w:shd w:val="clear" w:color="auto" w:fill="FFFFFF"/>
          <w:lang w:val="mn-MN"/>
        </w:rPr>
        <w:t>11.2 дугаар зүйл</w:t>
      </w:r>
      <w:bookmarkEnd w:id="17"/>
      <w:r w:rsidRPr="00D553D2">
        <w:rPr>
          <w:rFonts w:ascii="Arial" w:hAnsi="Arial" w:cs="Arial"/>
          <w:sz w:val="24"/>
          <w:szCs w:val="24"/>
          <w:shd w:val="clear" w:color="auto" w:fill="FFFFFF"/>
          <w:lang w:val="mn-MN"/>
        </w:rPr>
        <w:t>,</w:t>
      </w:r>
      <w:bookmarkEnd w:id="18"/>
      <w:r w:rsidRPr="00D553D2">
        <w:rPr>
          <w:rFonts w:ascii="Arial" w:hAnsi="Arial" w:cs="Arial"/>
          <w:sz w:val="24"/>
          <w:szCs w:val="24"/>
          <w:shd w:val="clear" w:color="auto" w:fill="FFFFFF"/>
          <w:lang w:val="mn-MN"/>
        </w:rPr>
        <w:t xml:space="preserve">” </w:t>
      </w:r>
      <w:bookmarkEnd w:id="19"/>
      <w:r w:rsidRPr="00D553D2">
        <w:rPr>
          <w:rFonts w:ascii="Arial" w:hAnsi="Arial" w:cs="Arial"/>
          <w:sz w:val="24"/>
          <w:szCs w:val="24"/>
          <w:shd w:val="clear" w:color="auto" w:fill="FFFFFF"/>
          <w:lang w:val="mn-MN"/>
        </w:rPr>
        <w:t>гэж</w:t>
      </w:r>
      <w:r w:rsidRPr="00D553D2">
        <w:rPr>
          <w:rFonts w:ascii="Arial" w:hAnsi="Arial" w:cs="Arial"/>
          <w:i/>
          <w:iCs/>
          <w:sz w:val="24"/>
          <w:szCs w:val="24"/>
          <w:shd w:val="clear" w:color="auto" w:fill="FFFFFF"/>
          <w:lang w:val="mn-MN"/>
        </w:rPr>
        <w:t>,</w:t>
      </w:r>
      <w:r w:rsidRPr="00D553D2">
        <w:rPr>
          <w:rFonts w:ascii="Arial" w:hAnsi="Arial" w:cs="Arial"/>
          <w:b/>
          <w:bCs/>
          <w:color w:val="7030A0"/>
          <w:sz w:val="24"/>
          <w:szCs w:val="24"/>
          <w:shd w:val="clear" w:color="auto" w:fill="FFFFFF"/>
          <w:lang w:val="mn-MN"/>
        </w:rPr>
        <w:t xml:space="preserve"> </w:t>
      </w:r>
      <w:r w:rsidR="003A04D9" w:rsidRPr="00D553D2">
        <w:rPr>
          <w:rFonts w:ascii="Arial" w:hAnsi="Arial" w:cs="Arial"/>
          <w:sz w:val="24"/>
          <w:szCs w:val="24"/>
          <w:shd w:val="clear" w:color="auto" w:fill="FFFFFF"/>
          <w:lang w:val="mn-MN"/>
        </w:rPr>
        <w:t xml:space="preserve">мөн зүйлийн 6.25 </w:t>
      </w:r>
      <w:r w:rsidRPr="00D553D2">
        <w:rPr>
          <w:rFonts w:ascii="Arial" w:hAnsi="Arial" w:cs="Arial"/>
          <w:sz w:val="24"/>
          <w:szCs w:val="24"/>
          <w:shd w:val="clear" w:color="auto" w:fill="FFFFFF"/>
          <w:lang w:val="mn-MN"/>
        </w:rPr>
        <w:t>дахь заалтын “Зөрчлийн тухай хуулийн” гэсний дараа “</w:t>
      </w:r>
      <w:bookmarkStart w:id="20" w:name="_Hlk178596052"/>
      <w:bookmarkStart w:id="21" w:name="_Hlk184372206"/>
      <w:r w:rsidRPr="00D553D2">
        <w:rPr>
          <w:rFonts w:ascii="Arial" w:hAnsi="Arial" w:cs="Arial"/>
          <w:sz w:val="24"/>
          <w:szCs w:val="24"/>
          <w:shd w:val="clear" w:color="auto" w:fill="FFFFFF"/>
          <w:lang w:val="mn-MN"/>
        </w:rPr>
        <w:t>11.2</w:t>
      </w:r>
      <w:bookmarkEnd w:id="20"/>
      <w:r w:rsidRPr="00D553D2">
        <w:rPr>
          <w:rFonts w:ascii="Arial" w:hAnsi="Arial" w:cs="Arial"/>
          <w:sz w:val="24"/>
          <w:szCs w:val="24"/>
          <w:shd w:val="clear" w:color="auto" w:fill="FFFFFF"/>
          <w:lang w:val="mn-MN"/>
        </w:rPr>
        <w:t>,</w:t>
      </w:r>
      <w:bookmarkEnd w:id="21"/>
      <w:r w:rsidRPr="00D553D2">
        <w:rPr>
          <w:rFonts w:ascii="Arial" w:hAnsi="Arial" w:cs="Arial"/>
          <w:sz w:val="24"/>
          <w:szCs w:val="24"/>
          <w:shd w:val="clear" w:color="auto" w:fill="FFFFFF"/>
          <w:lang w:val="mn-MN"/>
        </w:rPr>
        <w:t xml:space="preserve">” гэж, </w:t>
      </w:r>
      <w:r w:rsidR="003A04D9"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6.55 дахь заалтын “Зөрчлийн тухай хуулийн” гэсний дараа “</w:t>
      </w:r>
      <w:bookmarkStart w:id="22" w:name="_Hlk178590764"/>
      <w:r w:rsidRPr="00D553D2">
        <w:rPr>
          <w:rFonts w:ascii="Arial" w:hAnsi="Arial" w:cs="Arial"/>
          <w:sz w:val="24"/>
          <w:szCs w:val="24"/>
          <w:shd w:val="clear" w:color="auto" w:fill="FFFFFF"/>
          <w:lang w:val="mn-MN"/>
        </w:rPr>
        <w:t xml:space="preserve"> </w:t>
      </w:r>
      <w:bookmarkStart w:id="23" w:name="_Hlk179361529"/>
      <w:bookmarkStart w:id="24" w:name="_Hlk184372250"/>
      <w:r w:rsidRPr="00D553D2">
        <w:rPr>
          <w:rFonts w:ascii="Arial" w:hAnsi="Arial" w:cs="Arial"/>
          <w:sz w:val="24"/>
          <w:szCs w:val="24"/>
          <w:shd w:val="clear" w:color="auto" w:fill="FFFFFF"/>
          <w:lang w:val="mn-MN"/>
        </w:rPr>
        <w:t>7.11</w:t>
      </w:r>
      <w:r w:rsidRPr="00D553D2">
        <w:rPr>
          <w:rFonts w:ascii="Arial" w:hAnsi="Arial" w:cs="Arial"/>
          <w:b/>
          <w:bCs/>
          <w:sz w:val="24"/>
          <w:szCs w:val="24"/>
          <w:shd w:val="clear" w:color="auto" w:fill="FFFFFF"/>
          <w:lang w:val="mn-MN"/>
        </w:rPr>
        <w:t xml:space="preserve"> </w:t>
      </w:r>
      <w:r w:rsidRPr="00D553D2">
        <w:rPr>
          <w:rFonts w:ascii="Arial" w:hAnsi="Arial" w:cs="Arial"/>
          <w:sz w:val="24"/>
          <w:szCs w:val="24"/>
          <w:shd w:val="clear" w:color="auto" w:fill="FFFFFF"/>
          <w:lang w:val="mn-MN"/>
        </w:rPr>
        <w:t>дүгээр зүйлийн 3 дахь хэсэг</w:t>
      </w:r>
      <w:bookmarkEnd w:id="22"/>
      <w:bookmarkEnd w:id="23"/>
      <w:r w:rsidRPr="00D553D2">
        <w:rPr>
          <w:rFonts w:ascii="Arial" w:hAnsi="Arial" w:cs="Arial"/>
          <w:sz w:val="24"/>
          <w:szCs w:val="24"/>
          <w:shd w:val="clear" w:color="auto" w:fill="FFFFFF"/>
          <w:lang w:val="mn-MN"/>
        </w:rPr>
        <w:t>,</w:t>
      </w:r>
      <w:bookmarkEnd w:id="24"/>
      <w:r w:rsidRPr="00D553D2">
        <w:rPr>
          <w:rFonts w:ascii="Arial" w:hAnsi="Arial" w:cs="Arial"/>
          <w:sz w:val="24"/>
          <w:szCs w:val="24"/>
          <w:shd w:val="clear" w:color="auto" w:fill="FFFFFF"/>
          <w:lang w:val="mn-MN"/>
        </w:rPr>
        <w:t>” гэж,</w:t>
      </w:r>
      <w:r w:rsidRPr="00D553D2">
        <w:rPr>
          <w:rFonts w:ascii="Arial" w:hAnsi="Arial" w:cs="Arial"/>
          <w:sz w:val="24"/>
          <w:szCs w:val="24"/>
          <w:lang w:val="mn-MN"/>
        </w:rPr>
        <w:t xml:space="preserve"> </w:t>
      </w:r>
      <w:r w:rsidR="003A04D9" w:rsidRPr="00D553D2">
        <w:rPr>
          <w:rFonts w:ascii="Arial" w:hAnsi="Arial" w:cs="Arial"/>
          <w:sz w:val="24"/>
          <w:szCs w:val="24"/>
          <w:lang w:val="mn-MN"/>
        </w:rPr>
        <w:t xml:space="preserve">мөн зүйлийн </w:t>
      </w:r>
      <w:r w:rsidRPr="00D553D2">
        <w:rPr>
          <w:rFonts w:ascii="Arial" w:hAnsi="Arial" w:cs="Arial"/>
          <w:sz w:val="24"/>
          <w:szCs w:val="24"/>
          <w:lang w:val="mn-MN"/>
        </w:rPr>
        <w:t xml:space="preserve">6.57 дахь заалтын </w:t>
      </w:r>
      <w:r w:rsidR="00AF21CA" w:rsidRPr="00D553D2">
        <w:rPr>
          <w:rFonts w:ascii="Arial" w:hAnsi="Arial" w:cs="Arial"/>
          <w:sz w:val="24"/>
          <w:szCs w:val="24"/>
        </w:rPr>
        <w:t>“</w:t>
      </w:r>
      <w:r w:rsidRPr="00D553D2">
        <w:rPr>
          <w:rFonts w:ascii="Arial" w:hAnsi="Arial" w:cs="Arial"/>
          <w:color w:val="333333"/>
          <w:sz w:val="24"/>
          <w:szCs w:val="24"/>
          <w:lang w:val="mn-MN"/>
        </w:rPr>
        <w:t>6</w:t>
      </w:r>
      <w:r w:rsidRPr="00D553D2">
        <w:rPr>
          <w:rFonts w:ascii="Arial" w:hAnsi="Arial" w:cs="Arial"/>
          <w:color w:val="000000" w:themeColor="text1"/>
          <w:sz w:val="24"/>
          <w:szCs w:val="24"/>
          <w:lang w:val="mn-MN"/>
        </w:rPr>
        <w:t>.6 дугаар зүйлийн 1, 3, 4, 5, 6, 7, 8, 9, 10, 11, 12</w:t>
      </w:r>
      <w:r w:rsidRPr="00D553D2">
        <w:rPr>
          <w:rFonts w:ascii="Arial" w:hAnsi="Arial" w:cs="Arial"/>
          <w:sz w:val="24"/>
          <w:szCs w:val="24"/>
          <w:lang w:val="mn-MN"/>
        </w:rPr>
        <w:t>” гэсний дараа “</w:t>
      </w:r>
      <w:bookmarkStart w:id="25" w:name="_Hlk184372310"/>
      <w:r w:rsidRPr="00D553D2">
        <w:rPr>
          <w:rFonts w:ascii="Arial" w:hAnsi="Arial" w:cs="Arial"/>
          <w:sz w:val="24"/>
          <w:szCs w:val="24"/>
          <w:lang w:val="mn-MN"/>
        </w:rPr>
        <w:t xml:space="preserve">, </w:t>
      </w:r>
      <w:bookmarkStart w:id="26" w:name="_Hlk179361721"/>
      <w:r w:rsidRPr="00D553D2">
        <w:rPr>
          <w:rFonts w:ascii="Arial" w:hAnsi="Arial" w:cs="Arial"/>
          <w:sz w:val="24"/>
          <w:szCs w:val="24"/>
          <w:lang w:val="mn-MN"/>
        </w:rPr>
        <w:t>13, 14, 15, 16, 17, 18, 19, 20, 21, 22, 23, 24, 25, 26, 27, 28, 29, 30</w:t>
      </w:r>
      <w:bookmarkEnd w:id="25"/>
      <w:bookmarkEnd w:id="26"/>
      <w:r w:rsidRPr="00D553D2">
        <w:rPr>
          <w:rFonts w:ascii="Arial" w:hAnsi="Arial" w:cs="Arial"/>
          <w:sz w:val="24"/>
          <w:szCs w:val="24"/>
          <w:lang w:val="mn-MN"/>
        </w:rPr>
        <w:t xml:space="preserve">” </w:t>
      </w:r>
      <w:r w:rsidRPr="00D553D2">
        <w:rPr>
          <w:rFonts w:ascii="Arial" w:hAnsi="Arial" w:cs="Arial"/>
          <w:sz w:val="24"/>
          <w:szCs w:val="24"/>
          <w:lang w:val="mn-MN"/>
        </w:rPr>
        <w:lastRenderedPageBreak/>
        <w:t xml:space="preserve">гэж, мөн зүйлийн </w:t>
      </w:r>
      <w:r w:rsidRPr="00D553D2">
        <w:rPr>
          <w:rFonts w:ascii="Arial" w:hAnsi="Arial" w:cs="Arial"/>
          <w:sz w:val="24"/>
          <w:szCs w:val="24"/>
          <w:shd w:val="clear" w:color="auto" w:fill="FFFFFF"/>
          <w:lang w:val="mn-MN"/>
        </w:rPr>
        <w:t>7 дахь хэс</w:t>
      </w:r>
      <w:r w:rsidR="003A04D9" w:rsidRPr="00D553D2">
        <w:rPr>
          <w:rFonts w:ascii="Arial" w:hAnsi="Arial" w:cs="Arial"/>
          <w:sz w:val="24"/>
          <w:szCs w:val="24"/>
          <w:shd w:val="clear" w:color="auto" w:fill="FFFFFF"/>
          <w:lang w:val="mn-MN"/>
        </w:rPr>
        <w:t xml:space="preserve">гийн </w:t>
      </w:r>
      <w:r w:rsidRPr="00D553D2">
        <w:rPr>
          <w:rFonts w:ascii="Arial" w:hAnsi="Arial" w:cs="Arial"/>
          <w:sz w:val="24"/>
          <w:szCs w:val="24"/>
          <w:shd w:val="clear" w:color="auto" w:fill="FFFFFF"/>
          <w:lang w:val="mn-MN"/>
        </w:rPr>
        <w:t>“6.26 дугаар зүйл,” гэсний дараа “</w:t>
      </w:r>
      <w:bookmarkStart w:id="27" w:name="_Hlk179361781"/>
      <w:bookmarkStart w:id="28" w:name="_Hlk184372352"/>
      <w:r w:rsidRPr="00D553D2">
        <w:rPr>
          <w:rFonts w:ascii="Arial" w:hAnsi="Arial" w:cs="Arial"/>
          <w:sz w:val="24"/>
          <w:szCs w:val="24"/>
          <w:shd w:val="clear" w:color="auto" w:fill="FFFFFF"/>
          <w:lang w:val="mn-MN"/>
        </w:rPr>
        <w:t>7.18 дугаар зүйлийн 1 дэх хэсэг</w:t>
      </w:r>
      <w:bookmarkEnd w:id="27"/>
      <w:r w:rsidRPr="00D553D2">
        <w:rPr>
          <w:rFonts w:ascii="Arial" w:hAnsi="Arial" w:cs="Arial"/>
          <w:sz w:val="24"/>
          <w:szCs w:val="24"/>
          <w:shd w:val="clear" w:color="auto" w:fill="FFFFFF"/>
          <w:lang w:val="mn-MN"/>
        </w:rPr>
        <w:t>,</w:t>
      </w:r>
      <w:bookmarkEnd w:id="28"/>
      <w:r w:rsidRPr="00D553D2">
        <w:rPr>
          <w:rFonts w:ascii="Arial" w:hAnsi="Arial" w:cs="Arial"/>
          <w:sz w:val="24"/>
          <w:szCs w:val="24"/>
          <w:shd w:val="clear" w:color="auto" w:fill="FFFFFF"/>
          <w:lang w:val="mn-MN"/>
        </w:rPr>
        <w:t>” гэж,</w:t>
      </w:r>
      <w:r w:rsidRPr="00D553D2">
        <w:rPr>
          <w:rFonts w:ascii="Arial" w:hAnsi="Arial" w:cs="Arial"/>
          <w:b/>
          <w:bCs/>
          <w:sz w:val="24"/>
          <w:szCs w:val="24"/>
          <w:shd w:val="clear" w:color="auto" w:fill="FFFFFF"/>
          <w:lang w:val="mn-MN"/>
        </w:rPr>
        <w:t xml:space="preserve"> </w:t>
      </w:r>
      <w:r w:rsidR="001A56B6" w:rsidRPr="00D553D2">
        <w:rPr>
          <w:rFonts w:ascii="Arial" w:hAnsi="Arial" w:cs="Arial"/>
          <w:sz w:val="24"/>
          <w:szCs w:val="24"/>
          <w:lang w:val="mn-MN"/>
        </w:rPr>
        <w:t>7.4 дүгээр зүйлийн 1 дэх хэсгийн “мэдээлэх” гэсний ард “</w:t>
      </w:r>
      <w:bookmarkStart w:id="29" w:name="_Hlk184372555"/>
      <w:r w:rsidR="001A56B6" w:rsidRPr="00D553D2">
        <w:rPr>
          <w:rFonts w:ascii="Arial" w:hAnsi="Arial" w:cs="Arial"/>
          <w:sz w:val="24"/>
          <w:szCs w:val="24"/>
          <w:lang w:val="mn-MN"/>
        </w:rPr>
        <w:t>, тээврийн хэрэгслийг саатуулах, тусгай талбайд хүргэх</w:t>
      </w:r>
      <w:bookmarkEnd w:id="29"/>
      <w:r w:rsidR="001A56B6" w:rsidRPr="00D553D2">
        <w:rPr>
          <w:rFonts w:ascii="Arial" w:hAnsi="Arial" w:cs="Arial"/>
          <w:sz w:val="24"/>
          <w:szCs w:val="24"/>
          <w:lang w:val="mn-MN"/>
        </w:rPr>
        <w:t>” гэж,</w:t>
      </w:r>
      <w:r w:rsidR="001A56B6" w:rsidRPr="00D553D2">
        <w:rPr>
          <w:rFonts w:ascii="Arial" w:hAnsi="Arial" w:cs="Arial"/>
          <w:sz w:val="24"/>
          <w:szCs w:val="24"/>
          <w:shd w:val="clear" w:color="auto" w:fill="FFFFFF"/>
          <w:lang w:val="mn-MN"/>
        </w:rPr>
        <w:t xml:space="preserve"> </w:t>
      </w:r>
      <w:r w:rsidRPr="00D553D2">
        <w:rPr>
          <w:rFonts w:ascii="Arial" w:hAnsi="Arial" w:cs="Arial"/>
          <w:sz w:val="24"/>
          <w:szCs w:val="24"/>
          <w:lang w:val="mn-MN"/>
        </w:rPr>
        <w:t>9.1 дүгээр зүйлийн 1 дэх хэсгийн “6.26 дугаар зүйл” гэсний дараа “</w:t>
      </w:r>
      <w:bookmarkStart w:id="30" w:name="_Hlk178591098"/>
      <w:bookmarkStart w:id="31" w:name="_Hlk178596254"/>
      <w:r w:rsidR="001A56B6" w:rsidRPr="00D553D2">
        <w:rPr>
          <w:rFonts w:ascii="Arial" w:hAnsi="Arial" w:cs="Arial"/>
          <w:sz w:val="24"/>
          <w:szCs w:val="24"/>
          <w:lang w:val="mn-MN"/>
        </w:rPr>
        <w:t xml:space="preserve">, </w:t>
      </w:r>
      <w:r w:rsidRPr="00D553D2">
        <w:rPr>
          <w:rFonts w:ascii="Arial" w:eastAsia="Times New Roman" w:hAnsi="Arial" w:cs="Arial"/>
          <w:sz w:val="24"/>
          <w:szCs w:val="24"/>
          <w:lang w:val="mn-MN"/>
        </w:rPr>
        <w:t>7.18 дугаар зүйлийн 1 дэх хэсэг</w:t>
      </w:r>
      <w:bookmarkEnd w:id="30"/>
      <w:r w:rsidRPr="00D553D2">
        <w:rPr>
          <w:rFonts w:ascii="Arial" w:eastAsia="Times New Roman" w:hAnsi="Arial" w:cs="Arial"/>
          <w:sz w:val="24"/>
          <w:szCs w:val="24"/>
          <w:lang w:val="mn-MN"/>
        </w:rPr>
        <w:t>,</w:t>
      </w:r>
      <w:bookmarkEnd w:id="31"/>
      <w:r w:rsidRPr="00D553D2">
        <w:rPr>
          <w:rFonts w:ascii="Arial" w:eastAsia="Times New Roman" w:hAnsi="Arial" w:cs="Arial"/>
          <w:sz w:val="24"/>
          <w:szCs w:val="24"/>
          <w:lang w:val="mn-MN"/>
        </w:rPr>
        <w:t xml:space="preserve">“ </w:t>
      </w:r>
      <w:r w:rsidRPr="00D553D2">
        <w:rPr>
          <w:rFonts w:ascii="Arial" w:hAnsi="Arial" w:cs="Arial"/>
          <w:sz w:val="24"/>
          <w:szCs w:val="24"/>
          <w:shd w:val="clear" w:color="auto" w:fill="FFFFFF"/>
          <w:lang w:val="mn-MN"/>
        </w:rPr>
        <w:t>гэж тус тус нэмсүгэ</w:t>
      </w:r>
      <w:r w:rsidR="00331A73" w:rsidRPr="00D553D2">
        <w:rPr>
          <w:rFonts w:ascii="Arial" w:hAnsi="Arial" w:cs="Arial"/>
          <w:sz w:val="24"/>
          <w:szCs w:val="24"/>
          <w:shd w:val="clear" w:color="auto" w:fill="FFFFFF"/>
          <w:lang w:val="mn-MN"/>
        </w:rPr>
        <w:t>й</w:t>
      </w:r>
      <w:r w:rsidRPr="00D553D2">
        <w:rPr>
          <w:rFonts w:ascii="Arial" w:hAnsi="Arial" w:cs="Arial"/>
          <w:sz w:val="24"/>
          <w:szCs w:val="24"/>
          <w:shd w:val="clear" w:color="auto" w:fill="FFFFFF"/>
          <w:lang w:val="mn-MN"/>
        </w:rPr>
        <w:t>.</w:t>
      </w:r>
    </w:p>
    <w:p w14:paraId="7AA6A1D2" w14:textId="77777777" w:rsidR="00C24FA9" w:rsidRPr="00D553D2" w:rsidRDefault="00C24FA9" w:rsidP="00D553D2">
      <w:pPr>
        <w:spacing w:after="0" w:line="240" w:lineRule="auto"/>
        <w:contextualSpacing/>
        <w:jc w:val="both"/>
        <w:rPr>
          <w:rFonts w:ascii="Arial" w:hAnsi="Arial" w:cs="Arial"/>
          <w:bCs/>
          <w:color w:val="000000"/>
          <w:sz w:val="24"/>
          <w:szCs w:val="24"/>
          <w:lang w:val="mn-MN"/>
        </w:rPr>
      </w:pPr>
    </w:p>
    <w:p w14:paraId="09526313" w14:textId="2FB62B44" w:rsidR="00E04595" w:rsidRPr="00D553D2" w:rsidRDefault="00E04595" w:rsidP="00D553D2">
      <w:pPr>
        <w:spacing w:after="0" w:line="240" w:lineRule="auto"/>
        <w:ind w:firstLine="709"/>
        <w:contextualSpacing/>
        <w:jc w:val="both"/>
        <w:rPr>
          <w:rFonts w:ascii="Arial" w:hAnsi="Arial" w:cs="Arial"/>
          <w:bCs/>
          <w:color w:val="000000"/>
          <w:sz w:val="24"/>
          <w:szCs w:val="24"/>
          <w:lang w:val="mn-MN"/>
        </w:rPr>
      </w:pPr>
      <w:r w:rsidRPr="00D553D2">
        <w:rPr>
          <w:rFonts w:ascii="Arial" w:hAnsi="Arial" w:cs="Arial"/>
          <w:b/>
          <w:sz w:val="24"/>
          <w:szCs w:val="24"/>
          <w:lang w:val="mn-MN"/>
        </w:rPr>
        <w:t>3 дугаар зүйл.</w:t>
      </w:r>
      <w:r w:rsidRPr="00D553D2">
        <w:rPr>
          <w:rFonts w:ascii="Arial" w:hAnsi="Arial" w:cs="Arial"/>
          <w:bCs/>
          <w:sz w:val="24"/>
          <w:szCs w:val="24"/>
          <w:lang w:val="mn-MN"/>
        </w:rPr>
        <w:t>Зөрчил шалган шийдвэрлэх тухай хуулийн дараах хэсгийг доор дурдсан агуулгаар өөрчлөн найруулсугай:</w:t>
      </w:r>
    </w:p>
    <w:p w14:paraId="37CA6387"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38AF89E6" w14:textId="130B6911" w:rsidR="00E04595"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sz w:val="24"/>
          <w:szCs w:val="24"/>
          <w:lang w:val="mn-MN"/>
        </w:rPr>
        <w:t>1/5.2 дугаар зүйлийн 4 дэх хэсэг:</w:t>
      </w:r>
    </w:p>
    <w:p w14:paraId="48030D94"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4F1B7DA7" w14:textId="280A249F" w:rsidR="00C24FA9" w:rsidRPr="00D553D2" w:rsidRDefault="00E04595" w:rsidP="00D553D2">
      <w:pPr>
        <w:spacing w:after="0" w:line="240" w:lineRule="auto"/>
        <w:ind w:firstLine="720"/>
        <w:contextualSpacing/>
        <w:jc w:val="both"/>
        <w:rPr>
          <w:rFonts w:ascii="Arial" w:hAnsi="Arial" w:cs="Arial"/>
          <w:bCs/>
          <w:sz w:val="24"/>
          <w:szCs w:val="24"/>
          <w:lang w:val="mn-MN"/>
        </w:rPr>
      </w:pPr>
      <w:r w:rsidRPr="00D553D2">
        <w:rPr>
          <w:rFonts w:ascii="Arial" w:hAnsi="Arial" w:cs="Arial"/>
          <w:bCs/>
          <w:sz w:val="24"/>
          <w:szCs w:val="24"/>
          <w:lang w:val="mn-MN"/>
        </w:rPr>
        <w:t>“</w:t>
      </w:r>
      <w:bookmarkStart w:id="32" w:name="_Hlk184372762"/>
      <w:r w:rsidRPr="00D553D2">
        <w:rPr>
          <w:rFonts w:ascii="Arial" w:hAnsi="Arial" w:cs="Arial"/>
          <w:bCs/>
          <w:sz w:val="24"/>
          <w:szCs w:val="24"/>
          <w:lang w:val="mn-MN"/>
        </w:rPr>
        <w:t>4.Энэ зүйлийн 1.2, 1.3, 1.4 дэх заалтад заасан үндэслэлээр хүнийг саатуулсан бол прокурорт даруй мэдэгдэнэ.</w:t>
      </w:r>
      <w:bookmarkEnd w:id="32"/>
      <w:r w:rsidRPr="00D553D2">
        <w:rPr>
          <w:rFonts w:ascii="Arial" w:hAnsi="Arial" w:cs="Arial"/>
          <w:bCs/>
          <w:sz w:val="24"/>
          <w:szCs w:val="24"/>
          <w:lang w:val="mn-MN"/>
        </w:rPr>
        <w:t>”</w:t>
      </w:r>
    </w:p>
    <w:p w14:paraId="65368406"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4FEE4D85" w14:textId="19261669" w:rsidR="00FD65D3" w:rsidRPr="00D553D2" w:rsidRDefault="00FD65D3" w:rsidP="00D553D2">
      <w:pPr>
        <w:spacing w:after="0" w:line="240" w:lineRule="auto"/>
        <w:ind w:firstLine="720"/>
        <w:contextualSpacing/>
        <w:jc w:val="both"/>
        <w:rPr>
          <w:rFonts w:ascii="Arial" w:hAnsi="Arial" w:cs="Arial"/>
          <w:bCs/>
          <w:sz w:val="24"/>
          <w:szCs w:val="24"/>
          <w:lang w:val="mn-MN"/>
        </w:rPr>
      </w:pPr>
      <w:r w:rsidRPr="00D553D2">
        <w:rPr>
          <w:rFonts w:ascii="Arial" w:hAnsi="Arial" w:cs="Arial"/>
          <w:b/>
          <w:sz w:val="24"/>
          <w:szCs w:val="24"/>
          <w:lang w:val="mn-MN"/>
        </w:rPr>
        <w:t>2/6.6 дугаар зүйлийн 1</w:t>
      </w:r>
      <w:r w:rsidR="003C3A1F" w:rsidRPr="00D553D2">
        <w:rPr>
          <w:rFonts w:ascii="Arial" w:hAnsi="Arial" w:cs="Arial"/>
          <w:b/>
          <w:sz w:val="24"/>
          <w:szCs w:val="24"/>
          <w:lang w:val="mn-MN"/>
        </w:rPr>
        <w:t>, 2 дахь</w:t>
      </w:r>
      <w:r w:rsidRPr="00D553D2">
        <w:rPr>
          <w:rFonts w:ascii="Arial" w:hAnsi="Arial" w:cs="Arial"/>
          <w:b/>
          <w:sz w:val="24"/>
          <w:szCs w:val="24"/>
          <w:lang w:val="mn-MN"/>
        </w:rPr>
        <w:t xml:space="preserve"> хэсэг:</w:t>
      </w:r>
    </w:p>
    <w:p w14:paraId="0420D624" w14:textId="77777777" w:rsidR="00FD65D3" w:rsidRPr="00D553D2" w:rsidRDefault="00FD65D3" w:rsidP="00D553D2">
      <w:pPr>
        <w:spacing w:after="0" w:line="240" w:lineRule="auto"/>
        <w:contextualSpacing/>
        <w:jc w:val="both"/>
        <w:rPr>
          <w:rFonts w:ascii="Arial" w:hAnsi="Arial" w:cs="Arial"/>
          <w:bCs/>
          <w:sz w:val="24"/>
          <w:szCs w:val="24"/>
          <w:lang w:val="mn-MN"/>
        </w:rPr>
      </w:pPr>
    </w:p>
    <w:p w14:paraId="126522E4" w14:textId="77777777" w:rsidR="00C24FA9" w:rsidRPr="00D553D2" w:rsidRDefault="00FD65D3"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Cs/>
          <w:sz w:val="24"/>
          <w:szCs w:val="24"/>
          <w:lang w:val="mn-MN"/>
        </w:rPr>
        <w:t>“</w:t>
      </w:r>
      <w:bookmarkStart w:id="33" w:name="_Hlk184372983"/>
      <w:r w:rsidRPr="00D553D2">
        <w:rPr>
          <w:rFonts w:ascii="Arial" w:hAnsi="Arial" w:cs="Arial"/>
          <w:bCs/>
          <w:sz w:val="24"/>
          <w:szCs w:val="24"/>
          <w:lang w:val="mn-MN"/>
        </w:rPr>
        <w:t xml:space="preserve">1.Зөрчил үйлдэгдсэн нь ил тодорхой, </w:t>
      </w:r>
      <w:r w:rsidR="008C7D64" w:rsidRPr="00D553D2">
        <w:rPr>
          <w:rFonts w:ascii="Arial" w:hAnsi="Arial" w:cs="Arial"/>
          <w:bCs/>
          <w:sz w:val="24"/>
          <w:szCs w:val="24"/>
          <w:lang w:val="mn-MN"/>
        </w:rPr>
        <w:t xml:space="preserve">зөрчил, </w:t>
      </w:r>
      <w:r w:rsidRPr="00D553D2">
        <w:rPr>
          <w:rFonts w:ascii="Arial" w:hAnsi="Arial" w:cs="Arial"/>
          <w:bCs/>
          <w:sz w:val="24"/>
          <w:szCs w:val="24"/>
          <w:lang w:val="mn-MN"/>
        </w:rPr>
        <w:t xml:space="preserve">учирсан хохирлыг нотлох талаар зөрчлийн хэрэг бүртгэлт явуулах шаардлагагүй, эсхүл стандартаар баталгаажсан хэмжилт-хяналтын төхөөрөмжөөр нотлогдсон бол эрх бүхий </w:t>
      </w:r>
      <w:r w:rsidRPr="00D553D2">
        <w:rPr>
          <w:rFonts w:ascii="Arial" w:hAnsi="Arial" w:cs="Arial"/>
          <w:bCs/>
          <w:color w:val="000000" w:themeColor="text1"/>
          <w:sz w:val="24"/>
          <w:szCs w:val="24"/>
          <w:lang w:val="mn-MN"/>
        </w:rPr>
        <w:t xml:space="preserve">албан тушаалтан зөрчлийг </w:t>
      </w:r>
      <w:r w:rsidRPr="00D553D2">
        <w:rPr>
          <w:rFonts w:ascii="Arial" w:hAnsi="Arial" w:cs="Arial"/>
          <w:bCs/>
          <w:sz w:val="24"/>
          <w:szCs w:val="24"/>
          <w:lang w:val="mn-MN"/>
        </w:rPr>
        <w:t>газар дээр нь шалган шийдвэрлэнэ.</w:t>
      </w:r>
    </w:p>
    <w:p w14:paraId="6B1048EF"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2E9BB659" w14:textId="77777777" w:rsidR="00C24FA9" w:rsidRPr="00D553D2" w:rsidRDefault="001C473B"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Cs/>
          <w:sz w:val="24"/>
          <w:szCs w:val="24"/>
          <w:lang w:val="mn-MN"/>
        </w:rPr>
        <w:t>2.Зөрчил үйлдэгдсэн нь тодорхой, холбогдогч зөрчил үйлдсэнээ сайн дураараа хүлээн зөвшөөрсөн боловч учруулсан хохирлыг нотлох баримтаар тогтоох шаардлагатай бол эрх бүхий албан тушаалтан зөрчлийг хялбаршуулсан журмаар шалган шийдвэрлэнэ</w:t>
      </w:r>
      <w:bookmarkEnd w:id="33"/>
      <w:r w:rsidRPr="00D553D2">
        <w:rPr>
          <w:rFonts w:ascii="Arial" w:hAnsi="Arial" w:cs="Arial"/>
          <w:bCs/>
          <w:sz w:val="24"/>
          <w:szCs w:val="24"/>
          <w:lang w:val="mn-MN"/>
        </w:rPr>
        <w:t>.</w:t>
      </w:r>
      <w:r w:rsidR="00FD65D3" w:rsidRPr="00D553D2">
        <w:rPr>
          <w:rFonts w:ascii="Arial" w:hAnsi="Arial" w:cs="Arial"/>
          <w:bCs/>
          <w:sz w:val="24"/>
          <w:szCs w:val="24"/>
          <w:lang w:val="mn-MN"/>
        </w:rPr>
        <w:t>”</w:t>
      </w:r>
    </w:p>
    <w:p w14:paraId="29B39512"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7ED76AC0" w14:textId="77777777" w:rsidR="00C24FA9" w:rsidRPr="00D553D2" w:rsidRDefault="00FD65D3"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sz w:val="24"/>
          <w:szCs w:val="24"/>
          <w:lang w:val="mn-MN"/>
        </w:rPr>
        <w:t>3</w:t>
      </w:r>
      <w:r w:rsidR="00E04595" w:rsidRPr="00D553D2">
        <w:rPr>
          <w:rFonts w:ascii="Arial" w:hAnsi="Arial" w:cs="Arial"/>
          <w:b/>
          <w:sz w:val="24"/>
          <w:szCs w:val="24"/>
          <w:lang w:val="mn-MN"/>
        </w:rPr>
        <w:t>/</w:t>
      </w:r>
      <w:r w:rsidR="00E04595" w:rsidRPr="00D553D2">
        <w:rPr>
          <w:rFonts w:ascii="Arial" w:eastAsia="Times New Roman" w:hAnsi="Arial" w:cs="Arial"/>
          <w:b/>
          <w:sz w:val="24"/>
          <w:szCs w:val="24"/>
          <w:lang w:val="mn-MN"/>
        </w:rPr>
        <w:t>7.2 дугаар зүйлийн 1 дэх хэсэг:</w:t>
      </w:r>
      <w:bookmarkStart w:id="34" w:name="_Hlk178596448"/>
      <w:bookmarkStart w:id="35" w:name="_Hlk179368031"/>
    </w:p>
    <w:p w14:paraId="5FAD53AB"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18522F57" w14:textId="77777777" w:rsidR="00C24FA9"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sz w:val="24"/>
          <w:szCs w:val="24"/>
          <w:shd w:val="clear" w:color="auto" w:fill="FFFFFF"/>
          <w:lang w:val="mn-MN"/>
        </w:rPr>
        <w:t>“</w:t>
      </w:r>
      <w:bookmarkStart w:id="36" w:name="_Hlk184373048"/>
      <w:r w:rsidRPr="00D553D2">
        <w:rPr>
          <w:rFonts w:ascii="Arial" w:hAnsi="Arial" w:cs="Arial"/>
          <w:sz w:val="24"/>
          <w:szCs w:val="24"/>
          <w:shd w:val="clear" w:color="auto" w:fill="FFFFFF"/>
          <w:lang w:val="mn-MN"/>
        </w:rPr>
        <w:t xml:space="preserve">1.Зөрчил үйлдсэн хүн, хуулийн этгээдэд шийтгэл оногдуулах шийдвэр нь шийтгэлийн хуудас хэлбэртэй байна. </w:t>
      </w:r>
      <w:r w:rsidRPr="00D553D2">
        <w:rPr>
          <w:rFonts w:ascii="Arial" w:hAnsi="Arial" w:cs="Arial"/>
          <w:sz w:val="24"/>
          <w:szCs w:val="24"/>
          <w:lang w:val="mn-MN"/>
        </w:rPr>
        <w:t>Шийтгэлийн хуудас нь цахим хэлбэртэй байж болно.</w:t>
      </w:r>
      <w:bookmarkEnd w:id="36"/>
      <w:r w:rsidRPr="00D553D2">
        <w:rPr>
          <w:rFonts w:ascii="Arial" w:hAnsi="Arial" w:cs="Arial"/>
          <w:sz w:val="24"/>
          <w:szCs w:val="24"/>
          <w:lang w:val="mn-MN"/>
        </w:rPr>
        <w:t>”</w:t>
      </w:r>
      <w:bookmarkStart w:id="37" w:name="_Hlk178597090"/>
      <w:bookmarkEnd w:id="34"/>
      <w:bookmarkEnd w:id="35"/>
    </w:p>
    <w:p w14:paraId="6EAB68B5"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27FA19E1" w14:textId="2B0BEA86" w:rsidR="00C24FA9"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sz w:val="24"/>
          <w:szCs w:val="24"/>
          <w:lang w:val="mn-MN"/>
        </w:rPr>
        <w:t>4 дүгээр зүйл.</w:t>
      </w:r>
      <w:bookmarkEnd w:id="37"/>
      <w:r w:rsidRPr="00D553D2">
        <w:rPr>
          <w:rFonts w:ascii="Arial" w:hAnsi="Arial" w:cs="Arial"/>
          <w:bCs/>
          <w:sz w:val="24"/>
          <w:szCs w:val="24"/>
          <w:lang w:val="mn-MN"/>
        </w:rPr>
        <w:t>Зөрчил шалган шийдвэрлэх тухай хуулийн</w:t>
      </w:r>
      <w:r w:rsidR="00DA41C2" w:rsidRPr="00D553D2">
        <w:rPr>
          <w:rFonts w:ascii="Arial" w:hAnsi="Arial" w:cs="Arial"/>
          <w:bCs/>
          <w:sz w:val="24"/>
          <w:szCs w:val="24"/>
          <w:lang w:val="mn-MN"/>
        </w:rPr>
        <w:t xml:space="preserve"> 1.8 дугаар зүйлийн</w:t>
      </w:r>
      <w:bookmarkStart w:id="38" w:name="_Hlk179369746"/>
      <w:r w:rsidR="00DA41C2" w:rsidRPr="00D553D2">
        <w:rPr>
          <w:rFonts w:ascii="Arial" w:hAnsi="Arial" w:cs="Arial"/>
          <w:sz w:val="24"/>
          <w:szCs w:val="24"/>
          <w:lang w:val="mn-MN"/>
        </w:rPr>
        <w:t xml:space="preserve"> </w:t>
      </w:r>
      <w:r w:rsidR="00DA41C2" w:rsidRPr="00D553D2">
        <w:rPr>
          <w:rFonts w:ascii="Arial" w:hAnsi="Arial" w:cs="Arial"/>
          <w:sz w:val="24"/>
          <w:szCs w:val="24"/>
          <w:shd w:val="clear" w:color="auto" w:fill="FFFFFF"/>
          <w:lang w:val="mn-MN"/>
        </w:rPr>
        <w:t>6.7 дахь заалтын “5.18 дугаар зүйл,” гэснийг “</w:t>
      </w:r>
      <w:bookmarkStart w:id="39" w:name="_Hlk184373147"/>
      <w:r w:rsidR="00DA41C2" w:rsidRPr="00D553D2">
        <w:rPr>
          <w:rFonts w:ascii="Arial" w:hAnsi="Arial" w:cs="Arial"/>
          <w:sz w:val="24"/>
          <w:szCs w:val="24"/>
          <w:shd w:val="clear" w:color="auto" w:fill="FFFFFF"/>
          <w:lang w:val="mn-MN"/>
        </w:rPr>
        <w:t>5.18, 11.2 дугаар зүйл,</w:t>
      </w:r>
      <w:bookmarkEnd w:id="39"/>
      <w:r w:rsidR="00DA41C2" w:rsidRPr="00D553D2">
        <w:rPr>
          <w:rFonts w:ascii="Arial" w:hAnsi="Arial" w:cs="Arial"/>
          <w:sz w:val="24"/>
          <w:szCs w:val="24"/>
          <w:shd w:val="clear" w:color="auto" w:fill="FFFFFF"/>
          <w:lang w:val="mn-MN"/>
        </w:rPr>
        <w:t>”</w:t>
      </w:r>
      <w:r w:rsidR="00DA41C2" w:rsidRPr="00D553D2">
        <w:rPr>
          <w:rFonts w:ascii="Arial" w:hAnsi="Arial" w:cs="Arial"/>
          <w:i/>
          <w:iCs/>
          <w:sz w:val="24"/>
          <w:szCs w:val="24"/>
          <w:shd w:val="clear" w:color="auto" w:fill="FFFFFF"/>
          <w:lang w:val="mn-MN"/>
        </w:rPr>
        <w:t xml:space="preserve"> </w:t>
      </w:r>
      <w:r w:rsidR="00DA41C2" w:rsidRPr="00D553D2">
        <w:rPr>
          <w:rFonts w:ascii="Arial" w:hAnsi="Arial" w:cs="Arial"/>
          <w:sz w:val="24"/>
          <w:szCs w:val="24"/>
          <w:shd w:val="clear" w:color="auto" w:fill="FFFFFF"/>
          <w:lang w:val="mn-MN"/>
        </w:rPr>
        <w:t>гэж</w:t>
      </w:r>
      <w:r w:rsidR="00DA41C2" w:rsidRPr="00D553D2">
        <w:rPr>
          <w:rFonts w:ascii="Arial" w:hAnsi="Arial" w:cs="Arial"/>
          <w:i/>
          <w:iCs/>
          <w:sz w:val="24"/>
          <w:szCs w:val="24"/>
          <w:shd w:val="clear" w:color="auto" w:fill="FFFFFF"/>
          <w:lang w:val="mn-MN"/>
        </w:rPr>
        <w:t>,</w:t>
      </w:r>
      <w:r w:rsidR="003C3A1F" w:rsidRPr="00D553D2">
        <w:rPr>
          <w:rFonts w:ascii="Arial" w:hAnsi="Arial" w:cs="Arial"/>
          <w:i/>
          <w:iCs/>
          <w:sz w:val="24"/>
          <w:szCs w:val="24"/>
          <w:shd w:val="clear" w:color="auto" w:fill="FFFFFF"/>
          <w:lang w:val="mn-MN"/>
        </w:rPr>
        <w:t xml:space="preserve"> </w:t>
      </w:r>
      <w:r w:rsidR="003C3A1F" w:rsidRPr="00D553D2">
        <w:rPr>
          <w:rFonts w:ascii="Arial" w:hAnsi="Arial" w:cs="Arial"/>
          <w:sz w:val="24"/>
          <w:szCs w:val="24"/>
          <w:shd w:val="clear" w:color="auto" w:fill="FFFFFF"/>
          <w:lang w:val="mn-MN"/>
        </w:rPr>
        <w:t>мөн зүйлийн</w:t>
      </w:r>
      <w:r w:rsidR="00DA41C2" w:rsidRPr="00D553D2">
        <w:rPr>
          <w:rFonts w:ascii="Arial" w:hAnsi="Arial" w:cs="Arial"/>
          <w:i/>
          <w:iCs/>
          <w:sz w:val="24"/>
          <w:szCs w:val="24"/>
          <w:shd w:val="clear" w:color="auto" w:fill="FFFFFF"/>
          <w:lang w:val="mn-MN"/>
        </w:rPr>
        <w:t xml:space="preserve"> </w:t>
      </w:r>
      <w:bookmarkEnd w:id="38"/>
      <w:r w:rsidR="00DA41C2" w:rsidRPr="00D553D2">
        <w:rPr>
          <w:rFonts w:ascii="Arial" w:hAnsi="Arial" w:cs="Arial"/>
          <w:bCs/>
          <w:sz w:val="24"/>
          <w:szCs w:val="24"/>
          <w:lang w:val="mn-MN"/>
        </w:rPr>
        <w:t xml:space="preserve">6.8 дахь заалтын </w:t>
      </w:r>
      <w:r w:rsidR="00DA41C2" w:rsidRPr="00D553D2">
        <w:rPr>
          <w:rFonts w:ascii="Arial" w:hAnsi="Arial" w:cs="Arial"/>
          <w:bCs/>
          <w:color w:val="000000" w:themeColor="text1"/>
          <w:sz w:val="24"/>
          <w:szCs w:val="24"/>
          <w:lang w:val="mn-MN"/>
        </w:rPr>
        <w:t>“</w:t>
      </w:r>
      <w:r w:rsidR="00DA41C2" w:rsidRPr="00D553D2">
        <w:rPr>
          <w:rFonts w:ascii="Arial" w:hAnsi="Arial" w:cs="Arial"/>
          <w:color w:val="000000" w:themeColor="text1"/>
          <w:sz w:val="24"/>
          <w:szCs w:val="24"/>
          <w:shd w:val="clear" w:color="auto" w:fill="FFFFFF"/>
          <w:lang w:val="mn-MN"/>
        </w:rPr>
        <w:t>7.6 дугаар зүйлийн 9 дэх хэсэг,</w:t>
      </w:r>
      <w:r w:rsidR="00625101">
        <w:rPr>
          <w:rStyle w:val="Strong"/>
          <w:rFonts w:ascii="Arial" w:hAnsi="Arial" w:cs="Arial"/>
          <w:b w:val="0"/>
          <w:bCs w:val="0"/>
          <w:color w:val="000000" w:themeColor="text1"/>
          <w:sz w:val="24"/>
          <w:szCs w:val="24"/>
          <w:shd w:val="clear" w:color="auto" w:fill="FFFFFF"/>
          <w:lang w:val="mn-MN"/>
        </w:rPr>
        <w:t xml:space="preserve"> </w:t>
      </w:r>
      <w:r w:rsidR="00DA41C2" w:rsidRPr="00D553D2">
        <w:rPr>
          <w:rFonts w:ascii="Arial" w:hAnsi="Arial" w:cs="Arial"/>
          <w:color w:val="000000" w:themeColor="text1"/>
          <w:sz w:val="24"/>
          <w:szCs w:val="24"/>
          <w:shd w:val="clear" w:color="auto" w:fill="FFFFFF"/>
          <w:lang w:val="mn-MN"/>
        </w:rPr>
        <w:t xml:space="preserve">7.15 дугаар зүйлийн 8 дахь хэсэг,” </w:t>
      </w:r>
      <w:r w:rsidR="00DA41C2" w:rsidRPr="00D553D2">
        <w:rPr>
          <w:rFonts w:ascii="Arial" w:hAnsi="Arial" w:cs="Arial"/>
          <w:color w:val="000000"/>
          <w:sz w:val="24"/>
          <w:szCs w:val="24"/>
          <w:shd w:val="clear" w:color="auto" w:fill="FFFFFF"/>
          <w:lang w:val="mn-MN"/>
        </w:rPr>
        <w:t>гэснийг “</w:t>
      </w:r>
      <w:bookmarkStart w:id="40" w:name="_Hlk184373221"/>
      <w:r w:rsidR="00DA41C2" w:rsidRPr="00D553D2">
        <w:rPr>
          <w:rFonts w:ascii="Arial" w:hAnsi="Arial" w:cs="Arial"/>
          <w:color w:val="000000"/>
          <w:sz w:val="24"/>
          <w:szCs w:val="24"/>
          <w:shd w:val="clear" w:color="auto" w:fill="FFFFFF"/>
          <w:lang w:val="mn-MN"/>
        </w:rPr>
        <w:t>7.1 дүгээр зүйлийн 1, 2, 3 дахь хэсэг, 7.6 дугаар зүйл, 7.7 дугаар зүйлийн 1, 2, 4 дэх хэсэг, 7.9 дүгээр зүйл, 7.10 дугаар зүйлийн 1, 2, 3, 4, 5, 6,7 дахь хэсэг, 7.11, 7.12, 7.15, 7.17 дугаар зүйл,</w:t>
      </w:r>
      <w:bookmarkEnd w:id="40"/>
      <w:r w:rsidR="00DA41C2" w:rsidRPr="00D553D2">
        <w:rPr>
          <w:rFonts w:ascii="Arial" w:hAnsi="Arial" w:cs="Arial"/>
          <w:color w:val="000000"/>
          <w:sz w:val="24"/>
          <w:szCs w:val="24"/>
          <w:shd w:val="clear" w:color="auto" w:fill="FFFFFF"/>
          <w:lang w:val="mn-MN"/>
        </w:rPr>
        <w:t xml:space="preserve">” гэж, </w:t>
      </w:r>
      <w:bookmarkStart w:id="41" w:name="_Hlk179369860"/>
      <w:r w:rsidR="003C3A1F" w:rsidRPr="00D553D2">
        <w:rPr>
          <w:rFonts w:ascii="Arial" w:hAnsi="Arial" w:cs="Arial"/>
          <w:color w:val="000000"/>
          <w:sz w:val="24"/>
          <w:szCs w:val="24"/>
          <w:shd w:val="clear" w:color="auto" w:fill="FFFFFF"/>
          <w:lang w:val="mn-MN"/>
        </w:rPr>
        <w:t xml:space="preserve">мөн зүйлийн </w:t>
      </w:r>
      <w:r w:rsidR="00DA41C2" w:rsidRPr="00D553D2">
        <w:rPr>
          <w:rFonts w:ascii="Arial" w:hAnsi="Arial" w:cs="Arial"/>
          <w:sz w:val="24"/>
          <w:szCs w:val="24"/>
          <w:shd w:val="clear" w:color="auto" w:fill="FFFFFF"/>
          <w:lang w:val="mn-MN"/>
        </w:rPr>
        <w:t>6.14 дэх заалтын “10.18 дугаар зүйл,” гэснийг “</w:t>
      </w:r>
      <w:bookmarkStart w:id="42" w:name="_Hlk178591525"/>
      <w:bookmarkStart w:id="43" w:name="_Hlk178596564"/>
      <w:r w:rsidR="00DA41C2" w:rsidRPr="00D553D2">
        <w:rPr>
          <w:rFonts w:ascii="Arial" w:hAnsi="Arial" w:cs="Arial"/>
          <w:sz w:val="24"/>
          <w:szCs w:val="24"/>
          <w:shd w:val="clear" w:color="auto" w:fill="FFFFFF"/>
          <w:lang w:val="mn-MN"/>
        </w:rPr>
        <w:t>10.18, 11.2 дугаар зүйл,</w:t>
      </w:r>
      <w:bookmarkEnd w:id="42"/>
      <w:r w:rsidR="00DA41C2" w:rsidRPr="00D553D2">
        <w:rPr>
          <w:rFonts w:ascii="Arial" w:hAnsi="Arial" w:cs="Arial"/>
          <w:sz w:val="24"/>
          <w:szCs w:val="24"/>
          <w:shd w:val="clear" w:color="auto" w:fill="FFFFFF"/>
          <w:lang w:val="mn-MN"/>
        </w:rPr>
        <w:t xml:space="preserve">” </w:t>
      </w:r>
      <w:bookmarkEnd w:id="43"/>
      <w:r w:rsidR="00DA41C2" w:rsidRPr="00D553D2">
        <w:rPr>
          <w:rFonts w:ascii="Arial" w:hAnsi="Arial" w:cs="Arial"/>
          <w:sz w:val="24"/>
          <w:szCs w:val="24"/>
          <w:shd w:val="clear" w:color="auto" w:fill="FFFFFF"/>
          <w:lang w:val="mn-MN"/>
        </w:rPr>
        <w:t xml:space="preserve">гэж, </w:t>
      </w:r>
      <w:bookmarkStart w:id="44" w:name="_Hlk179370061"/>
      <w:bookmarkEnd w:id="41"/>
      <w:r w:rsidR="003C3A1F" w:rsidRPr="00D553D2">
        <w:rPr>
          <w:rFonts w:ascii="Arial" w:hAnsi="Arial" w:cs="Arial"/>
          <w:sz w:val="24"/>
          <w:szCs w:val="24"/>
          <w:shd w:val="clear" w:color="auto" w:fill="FFFFFF"/>
          <w:lang w:val="mn-MN"/>
        </w:rPr>
        <w:t xml:space="preserve">мөн зүйлийн </w:t>
      </w:r>
      <w:r w:rsidR="00AF21CA" w:rsidRPr="00D553D2">
        <w:rPr>
          <w:rFonts w:ascii="Arial" w:hAnsi="Arial" w:cs="Arial"/>
          <w:sz w:val="24"/>
          <w:szCs w:val="24"/>
          <w:shd w:val="clear" w:color="auto" w:fill="FFFFFF"/>
          <w:lang w:val="mn-MN"/>
        </w:rPr>
        <w:t>6.16 дахь заалтын “10.27 дугаар зүйл,” гэсни</w:t>
      </w:r>
      <w:bookmarkStart w:id="45" w:name="_Hlk184370574"/>
      <w:r w:rsidR="00AF21CA" w:rsidRPr="00D553D2">
        <w:rPr>
          <w:rFonts w:ascii="Arial" w:hAnsi="Arial" w:cs="Arial"/>
          <w:sz w:val="24"/>
          <w:szCs w:val="24"/>
          <w:shd w:val="clear" w:color="auto" w:fill="FFFFFF"/>
          <w:lang w:val="mn-MN"/>
        </w:rPr>
        <w:t>йг “10.27,11.2</w:t>
      </w:r>
      <w:bookmarkEnd w:id="45"/>
      <w:r w:rsidR="00AF21CA" w:rsidRPr="00D553D2">
        <w:rPr>
          <w:rFonts w:ascii="Arial" w:hAnsi="Arial" w:cs="Arial"/>
          <w:sz w:val="24"/>
          <w:szCs w:val="24"/>
          <w:shd w:val="clear" w:color="auto" w:fill="FFFFFF"/>
          <w:lang w:val="mn-MN"/>
        </w:rPr>
        <w:t xml:space="preserve"> дугаар зүйл,”гэж, </w:t>
      </w:r>
      <w:r w:rsidR="003C3A1F" w:rsidRPr="00D553D2">
        <w:rPr>
          <w:rFonts w:ascii="Arial" w:hAnsi="Arial" w:cs="Arial"/>
          <w:sz w:val="24"/>
          <w:szCs w:val="24"/>
          <w:shd w:val="clear" w:color="auto" w:fill="FFFFFF"/>
          <w:lang w:val="mn-MN"/>
        </w:rPr>
        <w:t xml:space="preserve">мөн зүйлийн </w:t>
      </w:r>
      <w:r w:rsidR="00DA41C2" w:rsidRPr="00D553D2">
        <w:rPr>
          <w:rFonts w:ascii="Arial" w:hAnsi="Arial" w:cs="Arial"/>
          <w:sz w:val="24"/>
          <w:szCs w:val="24"/>
          <w:shd w:val="clear" w:color="auto" w:fill="FFFFFF"/>
          <w:lang w:val="mn-MN"/>
        </w:rPr>
        <w:t>6.20 дахь заалтын “10.20 дугаар зүйл, 11.2 дугаар зүйлийн 2 дахь хэсэг,” гэснийг “</w:t>
      </w:r>
      <w:bookmarkStart w:id="46" w:name="_Hlk178591630"/>
      <w:r w:rsidR="00DA41C2" w:rsidRPr="00D553D2">
        <w:rPr>
          <w:rFonts w:ascii="Arial" w:hAnsi="Arial" w:cs="Arial"/>
          <w:sz w:val="24"/>
          <w:szCs w:val="24"/>
          <w:shd w:val="clear" w:color="auto" w:fill="FFFFFF"/>
          <w:lang w:val="mn-MN"/>
        </w:rPr>
        <w:t>10. 20, 11.2 дугаар зүйл,</w:t>
      </w:r>
      <w:bookmarkEnd w:id="46"/>
      <w:r w:rsidR="00DA41C2" w:rsidRPr="00D553D2">
        <w:rPr>
          <w:rFonts w:ascii="Arial" w:hAnsi="Arial" w:cs="Arial"/>
          <w:sz w:val="24"/>
          <w:szCs w:val="24"/>
          <w:shd w:val="clear" w:color="auto" w:fill="FFFFFF"/>
          <w:lang w:val="mn-MN"/>
        </w:rPr>
        <w:t xml:space="preserve">” гэж, </w:t>
      </w:r>
      <w:bookmarkStart w:id="47" w:name="_Hlk179370200"/>
      <w:bookmarkEnd w:id="44"/>
      <w:r w:rsidR="003C3A1F" w:rsidRPr="00D553D2">
        <w:rPr>
          <w:rFonts w:ascii="Arial" w:hAnsi="Arial" w:cs="Arial"/>
          <w:sz w:val="24"/>
          <w:szCs w:val="24"/>
          <w:shd w:val="clear" w:color="auto" w:fill="FFFFFF"/>
          <w:lang w:val="mn-MN"/>
        </w:rPr>
        <w:t xml:space="preserve">мөн зүйлийн </w:t>
      </w:r>
      <w:r w:rsidR="00DA41C2" w:rsidRPr="00D553D2">
        <w:rPr>
          <w:rFonts w:ascii="Arial" w:hAnsi="Arial" w:cs="Arial"/>
          <w:sz w:val="24"/>
          <w:szCs w:val="24"/>
          <w:shd w:val="clear" w:color="auto" w:fill="FFFFFF"/>
          <w:lang w:val="mn-MN"/>
        </w:rPr>
        <w:t>6.22 дахь заалтын “11.1 дүгээр зүйл,” гэснийг “</w:t>
      </w:r>
      <w:bookmarkStart w:id="48" w:name="_Hlk178591667"/>
      <w:bookmarkStart w:id="49" w:name="_Hlk178596706"/>
      <w:r w:rsidR="00DA41C2" w:rsidRPr="00D553D2">
        <w:rPr>
          <w:rFonts w:ascii="Arial" w:hAnsi="Arial" w:cs="Arial"/>
          <w:sz w:val="24"/>
          <w:szCs w:val="24"/>
          <w:shd w:val="clear" w:color="auto" w:fill="FFFFFF"/>
          <w:lang w:val="mn-MN"/>
        </w:rPr>
        <w:t>10.30, 11.1,</w:t>
      </w:r>
      <w:r w:rsidR="00BF7BCD" w:rsidRPr="00D553D2">
        <w:rPr>
          <w:rFonts w:ascii="Arial" w:hAnsi="Arial" w:cs="Arial"/>
          <w:sz w:val="24"/>
          <w:szCs w:val="24"/>
          <w:shd w:val="clear" w:color="auto" w:fill="FFFFFF"/>
          <w:lang w:val="mn-MN"/>
        </w:rPr>
        <w:t xml:space="preserve"> </w:t>
      </w:r>
      <w:r w:rsidR="00DA41C2" w:rsidRPr="00D553D2">
        <w:rPr>
          <w:rFonts w:ascii="Arial" w:hAnsi="Arial" w:cs="Arial"/>
          <w:sz w:val="24"/>
          <w:szCs w:val="24"/>
          <w:shd w:val="clear" w:color="auto" w:fill="FFFFFF"/>
          <w:lang w:val="mn-MN"/>
        </w:rPr>
        <w:t>11.2 дугаар зүйл</w:t>
      </w:r>
      <w:bookmarkEnd w:id="48"/>
      <w:r w:rsidR="00DA41C2" w:rsidRPr="00D553D2">
        <w:rPr>
          <w:rFonts w:ascii="Arial" w:hAnsi="Arial" w:cs="Arial"/>
          <w:sz w:val="24"/>
          <w:szCs w:val="24"/>
          <w:shd w:val="clear" w:color="auto" w:fill="FFFFFF"/>
          <w:lang w:val="mn-MN"/>
        </w:rPr>
        <w:t>,</w:t>
      </w:r>
      <w:bookmarkEnd w:id="49"/>
      <w:r w:rsidR="00DA41C2" w:rsidRPr="00D553D2">
        <w:rPr>
          <w:rFonts w:ascii="Arial" w:hAnsi="Arial" w:cs="Arial"/>
          <w:sz w:val="24"/>
          <w:szCs w:val="24"/>
          <w:shd w:val="clear" w:color="auto" w:fill="FFFFFF"/>
          <w:lang w:val="mn-MN"/>
        </w:rPr>
        <w:t>” гэж,</w:t>
      </w:r>
      <w:bookmarkEnd w:id="47"/>
      <w:r w:rsidR="003C3A1F" w:rsidRPr="00D553D2">
        <w:rPr>
          <w:rFonts w:ascii="Arial" w:hAnsi="Arial" w:cs="Arial"/>
          <w:sz w:val="24"/>
          <w:szCs w:val="24"/>
          <w:shd w:val="clear" w:color="auto" w:fill="FFFFFF"/>
          <w:lang w:val="mn-MN"/>
        </w:rPr>
        <w:t xml:space="preserve"> мөн зүйлийн</w:t>
      </w:r>
      <w:r w:rsidR="00DA41C2" w:rsidRPr="00D553D2">
        <w:rPr>
          <w:rFonts w:ascii="Arial" w:hAnsi="Arial" w:cs="Arial"/>
          <w:sz w:val="24"/>
          <w:szCs w:val="24"/>
          <w:shd w:val="clear" w:color="auto" w:fill="FFFFFF"/>
          <w:lang w:val="mn-MN"/>
        </w:rPr>
        <w:t xml:space="preserve"> 6.26 дахь заалтын “10.23 дугаар зүйл,” гэснийг “</w:t>
      </w:r>
      <w:bookmarkStart w:id="50" w:name="_Hlk178591707"/>
      <w:r w:rsidR="00DA41C2" w:rsidRPr="00D553D2">
        <w:rPr>
          <w:rFonts w:ascii="Arial" w:hAnsi="Arial" w:cs="Arial"/>
          <w:sz w:val="24"/>
          <w:szCs w:val="24"/>
          <w:shd w:val="clear" w:color="auto" w:fill="FFFFFF"/>
          <w:lang w:val="mn-MN"/>
        </w:rPr>
        <w:t>10.23, 11.2 дугаар зүйл,</w:t>
      </w:r>
      <w:bookmarkEnd w:id="50"/>
      <w:r w:rsidR="00DA41C2" w:rsidRPr="00D553D2">
        <w:rPr>
          <w:rFonts w:ascii="Arial" w:hAnsi="Arial" w:cs="Arial"/>
          <w:sz w:val="24"/>
          <w:szCs w:val="24"/>
          <w:shd w:val="clear" w:color="auto" w:fill="FFFFFF"/>
          <w:lang w:val="mn-MN"/>
        </w:rPr>
        <w:t>” гэж,</w:t>
      </w:r>
      <w:r w:rsidR="003C3A1F" w:rsidRPr="00D553D2">
        <w:rPr>
          <w:rFonts w:ascii="Arial" w:hAnsi="Arial" w:cs="Arial"/>
          <w:sz w:val="24"/>
          <w:szCs w:val="24"/>
          <w:shd w:val="clear" w:color="auto" w:fill="FFFFFF"/>
          <w:lang w:val="mn-MN"/>
        </w:rPr>
        <w:t xml:space="preserve"> мөн зүйлийн</w:t>
      </w:r>
      <w:r w:rsidR="00DA41C2" w:rsidRPr="00D553D2">
        <w:rPr>
          <w:rFonts w:ascii="Arial" w:hAnsi="Arial" w:cs="Arial"/>
          <w:sz w:val="24"/>
          <w:szCs w:val="24"/>
          <w:shd w:val="clear" w:color="auto" w:fill="FFFFFF"/>
          <w:lang w:val="mn-MN"/>
        </w:rPr>
        <w:t xml:space="preserve"> </w:t>
      </w:r>
      <w:bookmarkStart w:id="51" w:name="_Hlk179370439"/>
      <w:r w:rsidR="00FD65D3" w:rsidRPr="00D553D2">
        <w:rPr>
          <w:rFonts w:ascii="Arial" w:hAnsi="Arial" w:cs="Arial"/>
          <w:sz w:val="24"/>
          <w:szCs w:val="24"/>
          <w:shd w:val="clear" w:color="auto" w:fill="FFFFFF"/>
          <w:lang w:val="mn-MN"/>
        </w:rPr>
        <w:t>6.37 дахь заалтын “7.16 дугаар зүйлийн 1, 2 дахь хэсэг, 7.17,” гэснийг “</w:t>
      </w:r>
      <w:bookmarkStart w:id="52" w:name="_Hlk178591773"/>
      <w:bookmarkStart w:id="53" w:name="_Hlk184373666"/>
      <w:r w:rsidR="00FD65D3" w:rsidRPr="00D553D2">
        <w:rPr>
          <w:rFonts w:ascii="Arial" w:hAnsi="Arial" w:cs="Arial"/>
          <w:sz w:val="24"/>
          <w:szCs w:val="24"/>
          <w:shd w:val="clear" w:color="auto" w:fill="FFFFFF"/>
          <w:lang w:val="mn-MN"/>
        </w:rPr>
        <w:t>7.16 дугаар зүйлийн 1 дэх хэсэг,</w:t>
      </w:r>
      <w:bookmarkEnd w:id="51"/>
      <w:bookmarkEnd w:id="52"/>
      <w:r w:rsidR="00FD65D3" w:rsidRPr="00D553D2">
        <w:rPr>
          <w:rFonts w:ascii="Arial" w:hAnsi="Arial" w:cs="Arial"/>
          <w:sz w:val="24"/>
          <w:szCs w:val="24"/>
          <w:shd w:val="clear" w:color="auto" w:fill="FFFFFF"/>
          <w:lang w:val="mn-MN"/>
        </w:rPr>
        <w:t xml:space="preserve"> </w:t>
      </w:r>
      <w:bookmarkStart w:id="54" w:name="_Hlk178596846"/>
      <w:bookmarkStart w:id="55" w:name="_Hlk178591800"/>
      <w:r w:rsidR="00FD65D3" w:rsidRPr="00D553D2">
        <w:rPr>
          <w:rFonts w:ascii="Arial" w:hAnsi="Arial" w:cs="Arial"/>
          <w:sz w:val="24"/>
          <w:szCs w:val="24"/>
          <w:shd w:val="clear" w:color="auto" w:fill="FFFFFF"/>
          <w:lang w:val="mn-MN"/>
        </w:rPr>
        <w:t>7.17 дугаар зүйл, 7.18 дугаар зүйлийн 2, 3 дахь хэсэг, 4.3 дахь заалт</w:t>
      </w:r>
      <w:bookmarkEnd w:id="54"/>
      <w:r w:rsidR="00FD65D3" w:rsidRPr="00D553D2">
        <w:rPr>
          <w:rFonts w:ascii="Arial" w:hAnsi="Arial" w:cs="Arial"/>
          <w:sz w:val="24"/>
          <w:szCs w:val="24"/>
          <w:shd w:val="clear" w:color="auto" w:fill="FFFFFF"/>
          <w:lang w:val="mn-MN"/>
        </w:rPr>
        <w:t>,</w:t>
      </w:r>
      <w:bookmarkEnd w:id="53"/>
      <w:bookmarkEnd w:id="55"/>
      <w:r w:rsidR="00FD65D3" w:rsidRPr="00D553D2">
        <w:rPr>
          <w:rFonts w:ascii="Arial" w:hAnsi="Arial" w:cs="Arial"/>
          <w:sz w:val="24"/>
          <w:szCs w:val="24"/>
          <w:shd w:val="clear" w:color="auto" w:fill="FFFFFF"/>
          <w:lang w:val="mn-MN"/>
        </w:rPr>
        <w:t>” гэж,</w:t>
      </w:r>
      <w:bookmarkStart w:id="56" w:name="_Hlk179372546"/>
      <w:r w:rsidR="00FD65D3" w:rsidRPr="00D553D2">
        <w:rPr>
          <w:rFonts w:ascii="Arial" w:hAnsi="Arial" w:cs="Arial"/>
          <w:color w:val="FF0000"/>
          <w:sz w:val="24"/>
          <w:szCs w:val="24"/>
          <w:shd w:val="clear" w:color="auto" w:fill="FFFFFF"/>
          <w:lang w:val="mn-MN"/>
        </w:rPr>
        <w:t xml:space="preserve"> </w:t>
      </w:r>
      <w:r w:rsidR="007D3D52" w:rsidRPr="00D553D2">
        <w:rPr>
          <w:rFonts w:ascii="Arial" w:hAnsi="Arial" w:cs="Arial"/>
          <w:sz w:val="24"/>
          <w:szCs w:val="24"/>
          <w:shd w:val="clear" w:color="auto" w:fill="FFFFFF"/>
          <w:lang w:val="mn-MN"/>
        </w:rPr>
        <w:t xml:space="preserve">мөн зүйлийн 6.43 дахь заалтын “13.4 дүгээр зүйлийн 1, 2, 3, 4, 5, 7, 8, 9, 10, 11, 12 дахь хэсэг,” гэснийг “13.4 дүгээр зүйлийн 1, 2, 4, 7, 8, 9, 10, 11, 12 дахь хэсэг,” гэж, </w:t>
      </w:r>
      <w:r w:rsidR="00FD65D3" w:rsidRPr="00D553D2">
        <w:rPr>
          <w:rFonts w:ascii="Arial" w:hAnsi="Arial" w:cs="Arial"/>
          <w:color w:val="000000" w:themeColor="text1"/>
          <w:sz w:val="24"/>
          <w:szCs w:val="24"/>
          <w:shd w:val="clear" w:color="auto" w:fill="FFFFFF"/>
          <w:lang w:val="mn-MN"/>
        </w:rPr>
        <w:t>мөн зүйлийн 6.48 дахь заалтын “7.8,” гэснийг “</w:t>
      </w:r>
      <w:bookmarkStart w:id="57" w:name="_Hlk178590716"/>
      <w:bookmarkStart w:id="58" w:name="_Hlk184373936"/>
      <w:r w:rsidR="00FD65D3" w:rsidRPr="00D553D2">
        <w:rPr>
          <w:rFonts w:ascii="Arial" w:hAnsi="Arial" w:cs="Arial"/>
          <w:color w:val="000000" w:themeColor="text1"/>
          <w:sz w:val="24"/>
          <w:szCs w:val="24"/>
          <w:shd w:val="clear" w:color="auto" w:fill="FFFFFF"/>
          <w:lang w:val="mn-MN"/>
        </w:rPr>
        <w:t xml:space="preserve">7.8 дугаар зүйл, </w:t>
      </w:r>
      <w:bookmarkStart w:id="59" w:name="_Hlk179361277"/>
      <w:r w:rsidR="00FD65D3" w:rsidRPr="00D553D2">
        <w:rPr>
          <w:rFonts w:ascii="Arial" w:hAnsi="Arial" w:cs="Arial"/>
          <w:color w:val="000000" w:themeColor="text1"/>
          <w:sz w:val="24"/>
          <w:szCs w:val="24"/>
          <w:shd w:val="clear" w:color="auto" w:fill="FFFFFF"/>
          <w:lang w:val="mn-MN"/>
        </w:rPr>
        <w:t>7.18 дугаар зүйлийн 2, 3 дахь хэсэг,</w:t>
      </w:r>
      <w:bookmarkEnd w:id="59"/>
      <w:r w:rsidR="00FD65D3" w:rsidRPr="00D553D2">
        <w:rPr>
          <w:rFonts w:ascii="Arial" w:hAnsi="Arial" w:cs="Arial"/>
          <w:color w:val="000000" w:themeColor="text1"/>
          <w:sz w:val="24"/>
          <w:szCs w:val="24"/>
          <w:shd w:val="clear" w:color="auto" w:fill="FFFFFF"/>
          <w:lang w:val="mn-MN"/>
        </w:rPr>
        <w:t xml:space="preserve"> </w:t>
      </w:r>
      <w:bookmarkStart w:id="60" w:name="_Hlk179361321"/>
      <w:r w:rsidR="00FD65D3" w:rsidRPr="00D553D2">
        <w:rPr>
          <w:rFonts w:ascii="Arial" w:hAnsi="Arial" w:cs="Arial"/>
          <w:color w:val="000000" w:themeColor="text1"/>
          <w:sz w:val="24"/>
          <w:szCs w:val="24"/>
          <w:shd w:val="clear" w:color="auto" w:fill="FFFFFF"/>
          <w:lang w:val="mn-MN"/>
        </w:rPr>
        <w:t>4.3 дахь заалт</w:t>
      </w:r>
      <w:bookmarkEnd w:id="57"/>
      <w:bookmarkEnd w:id="60"/>
      <w:r w:rsidR="00FD65D3" w:rsidRPr="00D553D2">
        <w:rPr>
          <w:rFonts w:ascii="Arial" w:hAnsi="Arial" w:cs="Arial"/>
          <w:color w:val="000000" w:themeColor="text1"/>
          <w:sz w:val="24"/>
          <w:szCs w:val="24"/>
          <w:shd w:val="clear" w:color="auto" w:fill="FFFFFF"/>
          <w:lang w:val="mn-MN"/>
        </w:rPr>
        <w:t>,</w:t>
      </w:r>
      <w:bookmarkEnd w:id="58"/>
      <w:r w:rsidR="00FD65D3" w:rsidRPr="00D553D2">
        <w:rPr>
          <w:rFonts w:ascii="Arial" w:hAnsi="Arial" w:cs="Arial"/>
          <w:color w:val="000000" w:themeColor="text1"/>
          <w:sz w:val="24"/>
          <w:szCs w:val="24"/>
          <w:shd w:val="clear" w:color="auto" w:fill="FFFFFF"/>
          <w:lang w:val="mn-MN"/>
        </w:rPr>
        <w:t xml:space="preserve">” гэж, </w:t>
      </w:r>
      <w:r w:rsidR="001C473B" w:rsidRPr="00D553D2">
        <w:rPr>
          <w:rFonts w:ascii="Arial" w:hAnsi="Arial" w:cs="Arial"/>
          <w:color w:val="000000" w:themeColor="text1"/>
          <w:sz w:val="24"/>
          <w:szCs w:val="24"/>
          <w:shd w:val="clear" w:color="auto" w:fill="FFFFFF"/>
          <w:lang w:val="mn-MN"/>
        </w:rPr>
        <w:t xml:space="preserve">мөн зүйлийн </w:t>
      </w:r>
      <w:r w:rsidR="00FD65D3" w:rsidRPr="00D553D2">
        <w:rPr>
          <w:rFonts w:ascii="Arial" w:hAnsi="Arial" w:cs="Arial"/>
          <w:color w:val="000000" w:themeColor="text1"/>
          <w:sz w:val="24"/>
          <w:szCs w:val="24"/>
          <w:shd w:val="clear" w:color="auto" w:fill="FFFFFF"/>
          <w:lang w:val="mn-MN"/>
        </w:rPr>
        <w:t>6.50 дахь заалтын “14.13</w:t>
      </w:r>
      <w:r w:rsidR="00CA53D4" w:rsidRPr="00D553D2">
        <w:rPr>
          <w:rFonts w:ascii="Arial" w:hAnsi="Arial" w:cs="Arial"/>
          <w:color w:val="000000" w:themeColor="text1"/>
          <w:sz w:val="24"/>
          <w:szCs w:val="24"/>
          <w:shd w:val="clear" w:color="auto" w:fill="FFFFFF"/>
          <w:lang w:val="mn-MN"/>
        </w:rPr>
        <w:t xml:space="preserve"> дугаар зүйл,</w:t>
      </w:r>
      <w:r w:rsidR="00FD65D3" w:rsidRPr="00D553D2">
        <w:rPr>
          <w:rFonts w:ascii="Arial" w:hAnsi="Arial" w:cs="Arial"/>
          <w:color w:val="000000" w:themeColor="text1"/>
          <w:sz w:val="24"/>
          <w:szCs w:val="24"/>
          <w:shd w:val="clear" w:color="auto" w:fill="FFFFFF"/>
          <w:lang w:val="mn-MN"/>
        </w:rPr>
        <w:t>” гэснийг “</w:t>
      </w:r>
      <w:bookmarkStart w:id="61" w:name="_Hlk184373962"/>
      <w:r w:rsidR="00FD65D3" w:rsidRPr="00D553D2">
        <w:rPr>
          <w:rFonts w:ascii="Arial" w:hAnsi="Arial" w:cs="Arial"/>
          <w:color w:val="000000" w:themeColor="text1"/>
          <w:sz w:val="24"/>
          <w:szCs w:val="24"/>
          <w:shd w:val="clear" w:color="auto" w:fill="FFFFFF"/>
          <w:lang w:val="mn-MN"/>
        </w:rPr>
        <w:t>14.13, 14.15</w:t>
      </w:r>
      <w:bookmarkEnd w:id="61"/>
      <w:r w:rsidR="00CA53D4" w:rsidRPr="00D553D2">
        <w:rPr>
          <w:rFonts w:ascii="Arial" w:hAnsi="Arial" w:cs="Arial"/>
          <w:color w:val="000000" w:themeColor="text1"/>
          <w:sz w:val="24"/>
          <w:szCs w:val="24"/>
          <w:shd w:val="clear" w:color="auto" w:fill="FFFFFF"/>
          <w:lang w:val="mn-MN"/>
        </w:rPr>
        <w:t xml:space="preserve"> дугаар зүйл,</w:t>
      </w:r>
      <w:r w:rsidR="00FD65D3" w:rsidRPr="00D553D2">
        <w:rPr>
          <w:rFonts w:ascii="Arial" w:hAnsi="Arial" w:cs="Arial"/>
          <w:color w:val="000000" w:themeColor="text1"/>
          <w:sz w:val="24"/>
          <w:szCs w:val="24"/>
          <w:shd w:val="clear" w:color="auto" w:fill="FFFFFF"/>
          <w:lang w:val="mn-MN"/>
        </w:rPr>
        <w:t xml:space="preserve">” гэж, </w:t>
      </w:r>
      <w:r w:rsidR="001C473B" w:rsidRPr="00D553D2">
        <w:rPr>
          <w:rFonts w:ascii="Arial" w:hAnsi="Arial" w:cs="Arial"/>
          <w:color w:val="000000" w:themeColor="text1"/>
          <w:sz w:val="24"/>
          <w:szCs w:val="24"/>
          <w:shd w:val="clear" w:color="auto" w:fill="FFFFFF"/>
          <w:lang w:val="mn-MN"/>
        </w:rPr>
        <w:t xml:space="preserve">мөн зүйлийн </w:t>
      </w:r>
      <w:r w:rsidR="00FD65D3" w:rsidRPr="00D553D2">
        <w:rPr>
          <w:rFonts w:ascii="Arial" w:hAnsi="Arial" w:cs="Arial"/>
          <w:sz w:val="24"/>
          <w:szCs w:val="24"/>
          <w:shd w:val="clear" w:color="auto" w:fill="FFFFFF"/>
          <w:lang w:val="mn-MN"/>
        </w:rPr>
        <w:t>6.52 дахь заалтын “</w:t>
      </w:r>
      <w:r w:rsidR="00FD65D3" w:rsidRPr="00D553D2">
        <w:rPr>
          <w:rFonts w:ascii="Arial" w:hAnsi="Arial" w:cs="Arial"/>
          <w:sz w:val="24"/>
          <w:szCs w:val="24"/>
          <w:lang w:val="mn-MN"/>
        </w:rPr>
        <w:t>10.15 дугаар зүйлийн 5 дахь хэсэг</w:t>
      </w:r>
      <w:r w:rsidR="00CA53D4" w:rsidRPr="00D553D2">
        <w:rPr>
          <w:rFonts w:ascii="Arial" w:hAnsi="Arial" w:cs="Arial"/>
          <w:sz w:val="24"/>
          <w:szCs w:val="24"/>
          <w:lang w:val="mn-MN"/>
        </w:rPr>
        <w:t>,</w:t>
      </w:r>
      <w:r w:rsidR="00FD65D3" w:rsidRPr="00D553D2">
        <w:rPr>
          <w:rFonts w:ascii="Arial" w:hAnsi="Arial" w:cs="Arial"/>
          <w:sz w:val="24"/>
          <w:szCs w:val="24"/>
          <w:lang w:val="mn-MN"/>
        </w:rPr>
        <w:t>” гэснийг “</w:t>
      </w:r>
      <w:bookmarkStart w:id="62" w:name="_Hlk184374015"/>
      <w:r w:rsidR="00FD65D3" w:rsidRPr="00D553D2">
        <w:rPr>
          <w:rFonts w:ascii="Arial" w:hAnsi="Arial" w:cs="Arial"/>
          <w:sz w:val="24"/>
          <w:szCs w:val="24"/>
          <w:shd w:val="clear" w:color="auto" w:fill="FFFFFF"/>
          <w:lang w:val="mn-MN"/>
        </w:rPr>
        <w:t>10.15 дугаар зүйлийн 1, 2, 3 дахь хэсэг</w:t>
      </w:r>
      <w:bookmarkEnd w:id="62"/>
      <w:r w:rsidR="001244C9" w:rsidRPr="00D553D2">
        <w:rPr>
          <w:rFonts w:ascii="Arial" w:hAnsi="Arial" w:cs="Arial"/>
          <w:sz w:val="24"/>
          <w:szCs w:val="24"/>
          <w:shd w:val="clear" w:color="auto" w:fill="FFFFFF"/>
          <w:lang w:val="mn-MN"/>
        </w:rPr>
        <w:t>,</w:t>
      </w:r>
      <w:r w:rsidR="00FD65D3" w:rsidRPr="00D553D2">
        <w:rPr>
          <w:rFonts w:ascii="Arial" w:hAnsi="Arial" w:cs="Arial"/>
          <w:sz w:val="24"/>
          <w:szCs w:val="24"/>
          <w:shd w:val="clear" w:color="auto" w:fill="FFFFFF"/>
          <w:lang w:val="mn-MN"/>
        </w:rPr>
        <w:t xml:space="preserve">” гэж, </w:t>
      </w:r>
      <w:bookmarkEnd w:id="56"/>
      <w:r w:rsidR="001C473B" w:rsidRPr="00D553D2">
        <w:rPr>
          <w:rFonts w:ascii="Arial" w:hAnsi="Arial" w:cs="Arial"/>
          <w:sz w:val="24"/>
          <w:szCs w:val="24"/>
          <w:shd w:val="clear" w:color="auto" w:fill="FFFFFF"/>
          <w:lang w:val="mn-MN"/>
        </w:rPr>
        <w:t xml:space="preserve">мөн зүйлийн </w:t>
      </w:r>
      <w:r w:rsidR="00FD65D3" w:rsidRPr="00D553D2">
        <w:rPr>
          <w:rFonts w:ascii="Arial" w:hAnsi="Arial" w:cs="Arial"/>
          <w:sz w:val="24"/>
          <w:szCs w:val="24"/>
          <w:shd w:val="clear" w:color="auto" w:fill="FFFFFF"/>
          <w:lang w:val="mn-MN"/>
        </w:rPr>
        <w:t xml:space="preserve">6.53 </w:t>
      </w:r>
      <w:r w:rsidR="001C473B" w:rsidRPr="00D553D2">
        <w:rPr>
          <w:rFonts w:ascii="Arial" w:hAnsi="Arial" w:cs="Arial"/>
          <w:sz w:val="24"/>
          <w:szCs w:val="24"/>
          <w:shd w:val="clear" w:color="auto" w:fill="FFFFFF"/>
          <w:lang w:val="mn-MN"/>
        </w:rPr>
        <w:t xml:space="preserve">дахь </w:t>
      </w:r>
      <w:r w:rsidR="001C473B" w:rsidRPr="00D553D2">
        <w:rPr>
          <w:rFonts w:ascii="Arial" w:hAnsi="Arial" w:cs="Arial"/>
          <w:sz w:val="24"/>
          <w:szCs w:val="24"/>
          <w:shd w:val="clear" w:color="auto" w:fill="FFFFFF"/>
          <w:lang w:val="mn-MN"/>
        </w:rPr>
        <w:lastRenderedPageBreak/>
        <w:t>заалтын</w:t>
      </w:r>
      <w:r w:rsidR="00FD65D3" w:rsidRPr="00D553D2">
        <w:rPr>
          <w:rFonts w:ascii="Arial" w:hAnsi="Arial" w:cs="Arial"/>
          <w:sz w:val="24"/>
          <w:szCs w:val="24"/>
          <w:shd w:val="clear" w:color="auto" w:fill="FFFFFF"/>
          <w:lang w:val="mn-MN"/>
        </w:rPr>
        <w:t xml:space="preserve"> “10.15</w:t>
      </w:r>
      <w:r w:rsidR="00CA53D4" w:rsidRPr="00D553D2">
        <w:rPr>
          <w:rFonts w:ascii="Arial" w:hAnsi="Arial" w:cs="Arial"/>
          <w:sz w:val="24"/>
          <w:szCs w:val="24"/>
          <w:shd w:val="clear" w:color="auto" w:fill="FFFFFF"/>
          <w:lang w:val="mn-MN"/>
        </w:rPr>
        <w:t>,</w:t>
      </w:r>
      <w:r w:rsidR="00FD65D3" w:rsidRPr="00D553D2">
        <w:rPr>
          <w:rFonts w:ascii="Arial" w:hAnsi="Arial" w:cs="Arial"/>
          <w:sz w:val="24"/>
          <w:szCs w:val="24"/>
          <w:shd w:val="clear" w:color="auto" w:fill="FFFFFF"/>
          <w:lang w:val="mn-MN"/>
        </w:rPr>
        <w:t>” гэснийг “</w:t>
      </w:r>
      <w:bookmarkStart w:id="63" w:name="_Hlk184374206"/>
      <w:r w:rsidR="00FD65D3" w:rsidRPr="00D553D2">
        <w:rPr>
          <w:rFonts w:ascii="Arial" w:hAnsi="Arial" w:cs="Arial"/>
          <w:sz w:val="24"/>
          <w:szCs w:val="24"/>
          <w:shd w:val="clear" w:color="auto" w:fill="FFFFFF"/>
          <w:lang w:val="mn-MN"/>
        </w:rPr>
        <w:t>10.15 дугаар зүйлийн 1, 2, 4, 5 дахь хэсэг</w:t>
      </w:r>
      <w:r w:rsidR="00BF7BCD" w:rsidRPr="00D553D2">
        <w:rPr>
          <w:rFonts w:ascii="Arial" w:hAnsi="Arial" w:cs="Arial"/>
          <w:sz w:val="24"/>
          <w:szCs w:val="24"/>
          <w:shd w:val="clear" w:color="auto" w:fill="FFFFFF"/>
          <w:lang w:val="mn-MN"/>
        </w:rPr>
        <w:t>,</w:t>
      </w:r>
      <w:bookmarkEnd w:id="63"/>
      <w:r w:rsidR="00FD65D3" w:rsidRPr="00D553D2">
        <w:rPr>
          <w:rFonts w:ascii="Arial" w:hAnsi="Arial" w:cs="Arial"/>
          <w:sz w:val="24"/>
          <w:szCs w:val="24"/>
          <w:shd w:val="clear" w:color="auto" w:fill="FFFFFF"/>
          <w:lang w:val="mn-MN"/>
        </w:rPr>
        <w:t>” гэж,</w:t>
      </w:r>
      <w:r w:rsidR="00FD65D3" w:rsidRPr="00D553D2">
        <w:rPr>
          <w:rFonts w:ascii="Arial" w:hAnsi="Arial" w:cs="Arial"/>
          <w:color w:val="C00000"/>
          <w:sz w:val="24"/>
          <w:szCs w:val="24"/>
          <w:shd w:val="clear" w:color="auto" w:fill="FFFFFF"/>
          <w:lang w:val="mn-MN"/>
        </w:rPr>
        <w:t xml:space="preserve"> </w:t>
      </w:r>
      <w:r w:rsidR="00DA41C2" w:rsidRPr="00D553D2">
        <w:rPr>
          <w:rFonts w:ascii="Arial" w:hAnsi="Arial" w:cs="Arial"/>
          <w:color w:val="000000"/>
          <w:sz w:val="24"/>
          <w:szCs w:val="24"/>
          <w:shd w:val="clear" w:color="auto" w:fill="FFFFFF"/>
          <w:lang w:val="mn-MN"/>
        </w:rPr>
        <w:t xml:space="preserve">2.3 дугаар зүйлийн 1.2 дахь заалтын </w:t>
      </w:r>
      <w:r w:rsidR="00DA41C2" w:rsidRPr="00D553D2">
        <w:rPr>
          <w:rFonts w:ascii="Arial" w:hAnsi="Arial" w:cs="Arial"/>
          <w:sz w:val="24"/>
          <w:szCs w:val="24"/>
          <w:lang w:val="mn-MN"/>
        </w:rPr>
        <w:t>“прокурорын нэгдсэн бүртгэлд бүртгүүлэх;” гэснийг “</w:t>
      </w:r>
      <w:bookmarkStart w:id="64" w:name="_Hlk184374295"/>
      <w:r w:rsidR="00DA41C2" w:rsidRPr="00D553D2">
        <w:rPr>
          <w:rFonts w:ascii="Arial" w:hAnsi="Arial" w:cs="Arial"/>
          <w:sz w:val="24"/>
          <w:szCs w:val="24"/>
          <w:lang w:val="mn-MN"/>
        </w:rPr>
        <w:t>зөрчлийн бүртгэл, мэдээллийн нэгдсэн санд бүртгэх;</w:t>
      </w:r>
      <w:bookmarkEnd w:id="64"/>
      <w:r w:rsidR="00DA41C2" w:rsidRPr="00D553D2">
        <w:rPr>
          <w:rFonts w:ascii="Arial" w:hAnsi="Arial" w:cs="Arial"/>
          <w:sz w:val="24"/>
          <w:szCs w:val="24"/>
          <w:lang w:val="mn-MN"/>
        </w:rPr>
        <w:t>”</w:t>
      </w:r>
      <w:r w:rsidR="00DA41C2" w:rsidRPr="00D553D2">
        <w:rPr>
          <w:rFonts w:ascii="Arial" w:hAnsi="Arial" w:cs="Arial"/>
          <w:color w:val="000000"/>
          <w:sz w:val="24"/>
          <w:szCs w:val="24"/>
          <w:shd w:val="clear" w:color="auto" w:fill="FFFFFF"/>
          <w:lang w:val="mn-MN"/>
        </w:rPr>
        <w:t xml:space="preserve"> </w:t>
      </w:r>
      <w:r w:rsidR="00DA41C2" w:rsidRPr="00D553D2">
        <w:rPr>
          <w:rFonts w:ascii="Arial" w:hAnsi="Arial" w:cs="Arial"/>
          <w:sz w:val="24"/>
          <w:szCs w:val="24"/>
          <w:lang w:val="mn-MN"/>
        </w:rPr>
        <w:t>6.1 дүгээр зүйлийн</w:t>
      </w:r>
      <w:r w:rsidR="00612B8E" w:rsidRPr="00D553D2">
        <w:rPr>
          <w:rFonts w:ascii="Arial" w:hAnsi="Arial" w:cs="Arial"/>
          <w:sz w:val="24"/>
          <w:szCs w:val="24"/>
          <w:lang w:val="mn-MN"/>
        </w:rPr>
        <w:t xml:space="preserve"> </w:t>
      </w:r>
      <w:r w:rsidR="00DA41C2" w:rsidRPr="00D553D2">
        <w:rPr>
          <w:rFonts w:ascii="Arial" w:hAnsi="Arial" w:cs="Arial"/>
          <w:sz w:val="24"/>
          <w:szCs w:val="24"/>
          <w:lang w:val="mn-MN"/>
        </w:rPr>
        <w:t>1 дэх хэсгийн “прокурорын нэгдсэн бүртгэлд” гэснийг “</w:t>
      </w:r>
      <w:bookmarkStart w:id="65" w:name="_Hlk184374359"/>
      <w:r w:rsidR="00DA41C2" w:rsidRPr="00D553D2">
        <w:rPr>
          <w:rFonts w:ascii="Arial" w:hAnsi="Arial" w:cs="Arial"/>
          <w:sz w:val="24"/>
          <w:szCs w:val="24"/>
          <w:lang w:val="mn-MN"/>
        </w:rPr>
        <w:t>зөрчлийн бүртгэл, мэдээллийн нэгдсэн санд</w:t>
      </w:r>
      <w:bookmarkEnd w:id="65"/>
      <w:r w:rsidR="00DA41C2" w:rsidRPr="00D553D2">
        <w:rPr>
          <w:rFonts w:ascii="Arial" w:hAnsi="Arial" w:cs="Arial"/>
          <w:sz w:val="24"/>
          <w:szCs w:val="24"/>
          <w:lang w:val="mn-MN"/>
        </w:rPr>
        <w:t>” гэж, 6.1 дүгээр зүйлийн 3 дахь хэсэг, 6.10 дугаар зүйлийн 2 дахь хэсгийн “прокурорын нэгдсэн бүртгэлд бүртгүүлнэ.” гэснийг “</w:t>
      </w:r>
      <w:bookmarkStart w:id="66" w:name="_Hlk184374418"/>
      <w:r w:rsidR="00DA41C2" w:rsidRPr="00D553D2">
        <w:rPr>
          <w:rFonts w:ascii="Arial" w:hAnsi="Arial" w:cs="Arial"/>
          <w:sz w:val="24"/>
          <w:szCs w:val="24"/>
          <w:lang w:val="mn-MN"/>
        </w:rPr>
        <w:t>зөрчлийн бүртгэл, мэдээллийн нэгдсэн санд бүртгэнэ.</w:t>
      </w:r>
      <w:bookmarkEnd w:id="66"/>
      <w:r w:rsidR="00DA41C2" w:rsidRPr="00D553D2">
        <w:rPr>
          <w:rFonts w:ascii="Arial" w:hAnsi="Arial" w:cs="Arial"/>
          <w:sz w:val="24"/>
          <w:szCs w:val="24"/>
          <w:lang w:val="mn-MN"/>
        </w:rPr>
        <w:t>” гэж, 6.4 дүгээр зүйлийн 1 дэх хэсгийн “прокурорын нэгдсэн бүртгэлд даруй бүртгүүлнэ.” гэснийг “</w:t>
      </w:r>
      <w:bookmarkStart w:id="67" w:name="_Hlk184374527"/>
      <w:r w:rsidR="00DA41C2" w:rsidRPr="00D553D2">
        <w:rPr>
          <w:rFonts w:ascii="Arial" w:hAnsi="Arial" w:cs="Arial"/>
          <w:sz w:val="24"/>
          <w:szCs w:val="24"/>
          <w:lang w:val="mn-MN"/>
        </w:rPr>
        <w:t>зөрчлийн бүртгэл, мэдээллийн нэгдсэн санд даруй бүртгэнэ.</w:t>
      </w:r>
      <w:bookmarkEnd w:id="67"/>
      <w:r w:rsidR="00DA41C2" w:rsidRPr="00D553D2">
        <w:rPr>
          <w:rFonts w:ascii="Arial" w:hAnsi="Arial" w:cs="Arial"/>
          <w:sz w:val="24"/>
          <w:szCs w:val="24"/>
          <w:lang w:val="mn-MN"/>
        </w:rPr>
        <w:t xml:space="preserve">” гэж, 6.5 дугаар зүйлийн 1 дэх хэсгийн “прокурорын нэгдсэн бүртгэлд даруй бүртгүүлж, ” гэснийг “ </w:t>
      </w:r>
      <w:bookmarkStart w:id="68" w:name="_Hlk184374596"/>
      <w:r w:rsidR="00DA41C2" w:rsidRPr="00D553D2">
        <w:rPr>
          <w:rFonts w:ascii="Arial" w:hAnsi="Arial" w:cs="Arial"/>
          <w:sz w:val="24"/>
          <w:szCs w:val="24"/>
          <w:lang w:val="mn-MN"/>
        </w:rPr>
        <w:t>зөрчлийн бүртгэл, мэдээллийн нэгдсэн санд даруй бүртгэж,</w:t>
      </w:r>
      <w:bookmarkEnd w:id="68"/>
      <w:r w:rsidR="00DA41C2" w:rsidRPr="00D553D2">
        <w:rPr>
          <w:rFonts w:ascii="Arial" w:hAnsi="Arial" w:cs="Arial"/>
          <w:sz w:val="24"/>
          <w:szCs w:val="24"/>
          <w:lang w:val="mn-MN"/>
        </w:rPr>
        <w:t xml:space="preserve">” гэж, </w:t>
      </w:r>
      <w:r w:rsidR="00FD65D3" w:rsidRPr="00D553D2">
        <w:rPr>
          <w:rFonts w:ascii="Arial" w:hAnsi="Arial" w:cs="Arial"/>
          <w:sz w:val="24"/>
          <w:szCs w:val="24"/>
          <w:shd w:val="clear" w:color="auto" w:fill="FFFFFF"/>
          <w:lang w:val="mn-MN"/>
        </w:rPr>
        <w:t>6.6 дугаар зүйлийн 7 дахь хэсгийн “</w:t>
      </w:r>
      <w:r w:rsidR="00FD65D3" w:rsidRPr="00D553D2">
        <w:rPr>
          <w:rFonts w:ascii="Arial" w:hAnsi="Arial" w:cs="Arial"/>
          <w:sz w:val="24"/>
          <w:szCs w:val="24"/>
          <w:lang w:val="mn-MN"/>
        </w:rPr>
        <w:t xml:space="preserve">энэ хуулийн 7.6 дугаар зүйлд” гэснийг </w:t>
      </w:r>
      <w:r w:rsidR="00FD65D3" w:rsidRPr="00D553D2">
        <w:rPr>
          <w:rFonts w:ascii="Arial" w:hAnsi="Arial" w:cs="Arial"/>
          <w:sz w:val="24"/>
          <w:szCs w:val="24"/>
          <w:shd w:val="clear" w:color="auto" w:fill="FFFFFF"/>
          <w:lang w:val="mn-MN"/>
        </w:rPr>
        <w:t>“</w:t>
      </w:r>
      <w:bookmarkStart w:id="69" w:name="_Hlk184374649"/>
      <w:r w:rsidR="00FD65D3" w:rsidRPr="00D553D2">
        <w:rPr>
          <w:rFonts w:ascii="Arial" w:hAnsi="Arial" w:cs="Arial"/>
          <w:sz w:val="24"/>
          <w:szCs w:val="24"/>
          <w:shd w:val="clear" w:color="auto" w:fill="FFFFFF"/>
          <w:lang w:val="mn-MN"/>
        </w:rPr>
        <w:t>энэ хуулийн 7.7 дугаар зүйлд</w:t>
      </w:r>
      <w:bookmarkEnd w:id="69"/>
      <w:r w:rsidR="00FD65D3" w:rsidRPr="00D553D2">
        <w:rPr>
          <w:rFonts w:ascii="Arial" w:hAnsi="Arial" w:cs="Arial"/>
          <w:sz w:val="24"/>
          <w:szCs w:val="24"/>
          <w:shd w:val="clear" w:color="auto" w:fill="FFFFFF"/>
          <w:lang w:val="mn-MN"/>
        </w:rPr>
        <w:t>”</w:t>
      </w:r>
      <w:r w:rsidR="00FD65D3" w:rsidRPr="00D553D2">
        <w:rPr>
          <w:rFonts w:ascii="Arial" w:hAnsi="Arial" w:cs="Arial"/>
          <w:sz w:val="24"/>
          <w:szCs w:val="24"/>
          <w:lang w:val="mn-MN"/>
        </w:rPr>
        <w:t xml:space="preserve"> гэж, </w:t>
      </w:r>
      <w:r w:rsidR="00DA41C2" w:rsidRPr="00D553D2">
        <w:rPr>
          <w:rFonts w:ascii="Arial" w:hAnsi="Arial" w:cs="Arial"/>
          <w:color w:val="000000"/>
          <w:sz w:val="24"/>
          <w:szCs w:val="24"/>
          <w:shd w:val="clear" w:color="auto" w:fill="FFFFFF"/>
          <w:lang w:val="mn-MN"/>
        </w:rPr>
        <w:t>6.7 дугаар зүйлийн 1 дэх хэсгийн “6.6 дугаар зүйлийн 1 дэх хэсэгт” гэснийг “</w:t>
      </w:r>
      <w:bookmarkStart w:id="70" w:name="_Hlk184374691"/>
      <w:r w:rsidR="00DA41C2" w:rsidRPr="00D553D2">
        <w:rPr>
          <w:rFonts w:ascii="Arial" w:hAnsi="Arial" w:cs="Arial"/>
          <w:color w:val="000000"/>
          <w:sz w:val="24"/>
          <w:szCs w:val="24"/>
          <w:shd w:val="clear" w:color="auto" w:fill="FFFFFF"/>
          <w:lang w:val="mn-MN"/>
        </w:rPr>
        <w:t>6.6 дугаар зүйлийн 1, 2</w:t>
      </w:r>
      <w:r w:rsidR="001C473B" w:rsidRPr="00D553D2">
        <w:rPr>
          <w:rFonts w:ascii="Arial" w:hAnsi="Arial" w:cs="Arial"/>
          <w:color w:val="000000"/>
          <w:sz w:val="24"/>
          <w:szCs w:val="24"/>
          <w:shd w:val="clear" w:color="auto" w:fill="FFFFFF"/>
          <w:lang w:val="mn-MN"/>
        </w:rPr>
        <w:t xml:space="preserve"> </w:t>
      </w:r>
      <w:r w:rsidR="00DA41C2" w:rsidRPr="00D553D2">
        <w:rPr>
          <w:rFonts w:ascii="Arial" w:hAnsi="Arial" w:cs="Arial"/>
          <w:color w:val="000000"/>
          <w:sz w:val="24"/>
          <w:szCs w:val="24"/>
          <w:shd w:val="clear" w:color="auto" w:fill="FFFFFF"/>
          <w:lang w:val="mn-MN"/>
        </w:rPr>
        <w:t>дахь хэсэгт</w:t>
      </w:r>
      <w:bookmarkEnd w:id="70"/>
      <w:r w:rsidR="00DA41C2" w:rsidRPr="00D553D2">
        <w:rPr>
          <w:rFonts w:ascii="Arial" w:hAnsi="Arial" w:cs="Arial"/>
          <w:color w:val="000000"/>
          <w:sz w:val="24"/>
          <w:szCs w:val="24"/>
          <w:shd w:val="clear" w:color="auto" w:fill="FFFFFF"/>
          <w:lang w:val="mn-MN"/>
        </w:rPr>
        <w:t>” гэж, 7.1 дүгээр зүйлийн 2 дахь хэсгийн “3.8 дугаар зүйлийн” гэснийг “</w:t>
      </w:r>
      <w:bookmarkStart w:id="71" w:name="_Hlk184374786"/>
      <w:r w:rsidR="00DA41C2" w:rsidRPr="00D553D2">
        <w:rPr>
          <w:rFonts w:ascii="Arial" w:hAnsi="Arial" w:cs="Arial"/>
          <w:color w:val="000000"/>
          <w:sz w:val="24"/>
          <w:szCs w:val="24"/>
          <w:shd w:val="clear" w:color="auto" w:fill="FFFFFF"/>
          <w:lang w:val="mn-MN"/>
        </w:rPr>
        <w:t>3.10 дугаар зүйлийн</w:t>
      </w:r>
      <w:bookmarkEnd w:id="71"/>
      <w:r w:rsidR="00DA41C2" w:rsidRPr="00D553D2">
        <w:rPr>
          <w:rFonts w:ascii="Arial" w:hAnsi="Arial" w:cs="Arial"/>
          <w:color w:val="000000"/>
          <w:sz w:val="24"/>
          <w:szCs w:val="24"/>
          <w:shd w:val="clear" w:color="auto" w:fill="FFFFFF"/>
          <w:lang w:val="mn-MN"/>
        </w:rPr>
        <w:t>” гэж, 8.1 дүгээр зүйлийн</w:t>
      </w:r>
      <w:r w:rsidR="00A552AA" w:rsidRPr="00D553D2">
        <w:rPr>
          <w:rFonts w:ascii="Arial" w:hAnsi="Arial" w:cs="Arial"/>
          <w:color w:val="000000"/>
          <w:sz w:val="24"/>
          <w:szCs w:val="24"/>
          <w:shd w:val="clear" w:color="auto" w:fill="FFFFFF"/>
          <w:lang w:val="mn-MN"/>
        </w:rPr>
        <w:t xml:space="preserve"> 1 дэх хэсгийн</w:t>
      </w:r>
      <w:r w:rsidR="00DA41C2" w:rsidRPr="00D553D2">
        <w:rPr>
          <w:rFonts w:ascii="Arial" w:hAnsi="Arial" w:cs="Arial"/>
          <w:color w:val="000000"/>
          <w:sz w:val="24"/>
          <w:szCs w:val="24"/>
          <w:shd w:val="clear" w:color="auto" w:fill="FFFFFF"/>
          <w:lang w:val="mn-MN"/>
        </w:rPr>
        <w:t xml:space="preserve"> </w:t>
      </w:r>
      <w:r w:rsidR="00DA41C2" w:rsidRPr="00D553D2">
        <w:rPr>
          <w:rFonts w:ascii="Arial" w:hAnsi="Arial" w:cs="Arial"/>
          <w:color w:val="000000" w:themeColor="text1"/>
          <w:sz w:val="24"/>
          <w:szCs w:val="24"/>
          <w:shd w:val="clear" w:color="auto" w:fill="FFFFFF"/>
          <w:lang w:val="mn-MN"/>
        </w:rPr>
        <w:t>“</w:t>
      </w:r>
      <w:r w:rsidR="00DA41C2" w:rsidRPr="00D553D2">
        <w:rPr>
          <w:rStyle w:val="highlight2"/>
          <w:rFonts w:ascii="Arial" w:hAnsi="Arial" w:cs="Arial"/>
          <w:color w:val="000000" w:themeColor="text1"/>
          <w:sz w:val="24"/>
          <w:szCs w:val="24"/>
          <w:lang w:val="mn-MN"/>
        </w:rPr>
        <w:t>7.6</w:t>
      </w:r>
      <w:r w:rsidR="00C24FA9" w:rsidRPr="00D553D2">
        <w:rPr>
          <w:rFonts w:ascii="Arial" w:hAnsi="Arial" w:cs="Arial"/>
          <w:color w:val="000000" w:themeColor="text1"/>
          <w:sz w:val="24"/>
          <w:szCs w:val="24"/>
          <w:shd w:val="clear" w:color="auto" w:fill="FFFFFF"/>
          <w:lang w:val="mn-MN"/>
        </w:rPr>
        <w:t xml:space="preserve"> </w:t>
      </w:r>
      <w:r w:rsidR="00DA41C2" w:rsidRPr="00D553D2">
        <w:rPr>
          <w:rFonts w:ascii="Arial" w:hAnsi="Arial" w:cs="Arial"/>
          <w:color w:val="000000" w:themeColor="text1"/>
          <w:sz w:val="24"/>
          <w:szCs w:val="24"/>
          <w:shd w:val="clear" w:color="auto" w:fill="FFFFFF"/>
          <w:lang w:val="mn-MN"/>
        </w:rPr>
        <w:t>дугаар зүйлийн” гэснийг “</w:t>
      </w:r>
      <w:bookmarkStart w:id="72" w:name="_Hlk184374864"/>
      <w:r w:rsidR="00DA41C2" w:rsidRPr="00D553D2">
        <w:rPr>
          <w:rStyle w:val="highlight2"/>
          <w:rFonts w:ascii="Arial" w:hAnsi="Arial" w:cs="Arial"/>
          <w:color w:val="000000" w:themeColor="text1"/>
          <w:sz w:val="24"/>
          <w:szCs w:val="24"/>
          <w:lang w:val="mn-MN"/>
        </w:rPr>
        <w:t>7.7</w:t>
      </w:r>
      <w:r w:rsidR="00C24FA9" w:rsidRPr="00D553D2">
        <w:rPr>
          <w:rFonts w:ascii="Arial" w:hAnsi="Arial" w:cs="Arial"/>
          <w:color w:val="000000" w:themeColor="text1"/>
          <w:sz w:val="24"/>
          <w:szCs w:val="24"/>
          <w:shd w:val="clear" w:color="auto" w:fill="FFFFFF"/>
          <w:lang w:val="mn-MN"/>
        </w:rPr>
        <w:t xml:space="preserve"> </w:t>
      </w:r>
      <w:r w:rsidR="00DA41C2" w:rsidRPr="00D553D2">
        <w:rPr>
          <w:rFonts w:ascii="Arial" w:hAnsi="Arial" w:cs="Arial"/>
          <w:color w:val="000000" w:themeColor="text1"/>
          <w:sz w:val="24"/>
          <w:szCs w:val="24"/>
          <w:shd w:val="clear" w:color="auto" w:fill="FFFFFF"/>
          <w:lang w:val="mn-MN"/>
        </w:rPr>
        <w:t>дугаар зүйлийн</w:t>
      </w:r>
      <w:bookmarkEnd w:id="72"/>
      <w:r w:rsidR="00DA41C2" w:rsidRPr="00D553D2">
        <w:rPr>
          <w:rFonts w:ascii="Arial" w:hAnsi="Arial" w:cs="Arial"/>
          <w:color w:val="000000" w:themeColor="text1"/>
          <w:sz w:val="24"/>
          <w:szCs w:val="24"/>
          <w:shd w:val="clear" w:color="auto" w:fill="FFFFFF"/>
          <w:lang w:val="mn-MN"/>
        </w:rPr>
        <w:t>”</w:t>
      </w:r>
      <w:r w:rsidR="00DA41C2" w:rsidRPr="00D553D2">
        <w:rPr>
          <w:rFonts w:ascii="Arial" w:hAnsi="Arial" w:cs="Arial"/>
          <w:color w:val="000000"/>
          <w:sz w:val="24"/>
          <w:szCs w:val="24"/>
          <w:shd w:val="clear" w:color="auto" w:fill="FFFFFF"/>
          <w:lang w:val="mn-MN"/>
        </w:rPr>
        <w:t xml:space="preserve"> </w:t>
      </w:r>
      <w:r w:rsidR="00FD65D3" w:rsidRPr="00D553D2">
        <w:rPr>
          <w:rFonts w:ascii="Arial" w:hAnsi="Arial" w:cs="Arial"/>
          <w:sz w:val="24"/>
          <w:szCs w:val="24"/>
          <w:shd w:val="clear" w:color="auto" w:fill="FFFFFF"/>
          <w:lang w:val="mn-MN"/>
        </w:rPr>
        <w:t>гэж</w:t>
      </w:r>
      <w:r w:rsidR="00FD65D3" w:rsidRPr="00D553D2">
        <w:rPr>
          <w:rFonts w:ascii="Arial" w:hAnsi="Arial" w:cs="Arial"/>
          <w:b/>
          <w:bCs/>
          <w:color w:val="C00000"/>
          <w:sz w:val="24"/>
          <w:szCs w:val="24"/>
          <w:shd w:val="clear" w:color="auto" w:fill="FFFFFF"/>
          <w:lang w:val="mn-MN"/>
        </w:rPr>
        <w:t xml:space="preserve"> </w:t>
      </w:r>
      <w:r w:rsidR="00FD65D3" w:rsidRPr="00D553D2">
        <w:rPr>
          <w:rFonts w:ascii="Arial" w:hAnsi="Arial" w:cs="Arial"/>
          <w:sz w:val="24"/>
          <w:szCs w:val="24"/>
          <w:shd w:val="clear" w:color="auto" w:fill="FFFFFF"/>
          <w:lang w:val="mn-MN"/>
        </w:rPr>
        <w:t xml:space="preserve">тус тус </w:t>
      </w:r>
      <w:r w:rsidR="00FD65D3" w:rsidRPr="00D553D2">
        <w:rPr>
          <w:rFonts w:ascii="Arial" w:hAnsi="Arial" w:cs="Arial"/>
          <w:sz w:val="24"/>
          <w:szCs w:val="24"/>
          <w:lang w:val="mn-MN"/>
        </w:rPr>
        <w:t>өөрчилсүгэй</w:t>
      </w:r>
      <w:bookmarkStart w:id="73" w:name="_Hlk179373930"/>
      <w:r w:rsidR="001C473B" w:rsidRPr="00D553D2">
        <w:rPr>
          <w:rFonts w:ascii="Arial" w:hAnsi="Arial" w:cs="Arial"/>
          <w:sz w:val="24"/>
          <w:szCs w:val="24"/>
          <w:lang w:val="mn-MN"/>
        </w:rPr>
        <w:t>.</w:t>
      </w:r>
      <w:bookmarkEnd w:id="73"/>
    </w:p>
    <w:p w14:paraId="1288F766"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58DA0A55" w14:textId="77777777" w:rsidR="00C24FA9"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bCs/>
          <w:sz w:val="24"/>
          <w:szCs w:val="24"/>
          <w:lang w:val="mn-MN"/>
        </w:rPr>
        <w:t>5 дугаар зүйл.</w:t>
      </w:r>
      <w:r w:rsidRPr="00D553D2">
        <w:rPr>
          <w:rFonts w:ascii="Arial" w:hAnsi="Arial" w:cs="Arial"/>
          <w:sz w:val="24"/>
          <w:szCs w:val="24"/>
          <w:lang w:val="mn-MN"/>
        </w:rPr>
        <w:t>Зөрчил шалган шийдвэрлэх тухай хуулийн</w:t>
      </w:r>
      <w:r w:rsidR="005D1FEC" w:rsidRPr="00D553D2">
        <w:rPr>
          <w:rFonts w:ascii="Arial" w:hAnsi="Arial" w:cs="Arial"/>
          <w:sz w:val="24"/>
          <w:szCs w:val="24"/>
          <w:lang w:val="mn-MN"/>
        </w:rPr>
        <w:t xml:space="preserve"> </w:t>
      </w:r>
      <w:r w:rsidRPr="00D553D2">
        <w:rPr>
          <w:rFonts w:ascii="Arial" w:hAnsi="Arial" w:cs="Arial"/>
          <w:sz w:val="24"/>
          <w:szCs w:val="24"/>
          <w:lang w:val="mn-MN"/>
        </w:rPr>
        <w:t xml:space="preserve">1.8 дугаар зүйлийн </w:t>
      </w:r>
      <w:r w:rsidRPr="00D553D2">
        <w:rPr>
          <w:rFonts w:ascii="Arial" w:hAnsi="Arial" w:cs="Arial"/>
          <w:sz w:val="24"/>
          <w:szCs w:val="24"/>
          <w:shd w:val="clear" w:color="auto" w:fill="FFFFFF"/>
          <w:lang w:val="mn-MN"/>
        </w:rPr>
        <w:t xml:space="preserve">6.11 дэх заалтын “6.13 дугаар зүйлийн 2 дахь хэсэг,” гэснийг, </w:t>
      </w:r>
      <w:r w:rsidR="007D3D52"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 xml:space="preserve">6.27 дахь заалтын “7.16 дугаар зүйлийн 2 дахь хэсэг,” гэснийг, </w:t>
      </w:r>
      <w:r w:rsidR="007D3D52" w:rsidRPr="00D553D2">
        <w:rPr>
          <w:rFonts w:ascii="Arial" w:hAnsi="Arial" w:cs="Arial"/>
          <w:sz w:val="24"/>
          <w:szCs w:val="24"/>
          <w:shd w:val="clear" w:color="auto" w:fill="FFFFFF"/>
          <w:lang w:val="mn-MN"/>
        </w:rPr>
        <w:t xml:space="preserve">мөн зүйлийн </w:t>
      </w:r>
      <w:r w:rsidRPr="00D553D2">
        <w:rPr>
          <w:rFonts w:ascii="Arial" w:hAnsi="Arial" w:cs="Arial"/>
          <w:sz w:val="24"/>
          <w:szCs w:val="24"/>
          <w:shd w:val="clear" w:color="auto" w:fill="FFFFFF"/>
          <w:lang w:val="mn-MN"/>
        </w:rPr>
        <w:t>6.55, 6.58, 6.60 дахь заалтын “10.14, 10.29,” гэснийг</w:t>
      </w:r>
      <w:bookmarkStart w:id="74" w:name="_Hlk179374086"/>
      <w:r w:rsidR="007D3D52" w:rsidRPr="00D553D2">
        <w:rPr>
          <w:rFonts w:ascii="Arial" w:hAnsi="Arial" w:cs="Arial"/>
          <w:sz w:val="24"/>
          <w:szCs w:val="24"/>
          <w:shd w:val="clear" w:color="auto" w:fill="FFFFFF"/>
          <w:lang w:val="mn-MN"/>
        </w:rPr>
        <w:t xml:space="preserve"> </w:t>
      </w:r>
      <w:r w:rsidRPr="00D553D2">
        <w:rPr>
          <w:rFonts w:ascii="Arial" w:hAnsi="Arial" w:cs="Arial"/>
          <w:sz w:val="24"/>
          <w:szCs w:val="24"/>
          <w:shd w:val="clear" w:color="auto" w:fill="FFFFFF"/>
          <w:lang w:val="mn-MN"/>
        </w:rPr>
        <w:t>тус тус хассугай.</w:t>
      </w:r>
      <w:bookmarkEnd w:id="74"/>
    </w:p>
    <w:p w14:paraId="7664ED4F" w14:textId="77777777" w:rsidR="00C24FA9" w:rsidRPr="00D553D2" w:rsidRDefault="00C24FA9" w:rsidP="00D553D2">
      <w:pPr>
        <w:spacing w:after="0" w:line="240" w:lineRule="auto"/>
        <w:contextualSpacing/>
        <w:jc w:val="both"/>
        <w:rPr>
          <w:rFonts w:ascii="Arial" w:hAnsi="Arial" w:cs="Arial"/>
          <w:bCs/>
          <w:sz w:val="24"/>
          <w:szCs w:val="24"/>
          <w:lang w:val="mn-MN"/>
        </w:rPr>
      </w:pPr>
    </w:p>
    <w:p w14:paraId="6B00CA79" w14:textId="148D8058" w:rsidR="00E04595" w:rsidRPr="00D553D2" w:rsidRDefault="00E04595" w:rsidP="00D553D2">
      <w:pPr>
        <w:spacing w:after="0" w:line="240" w:lineRule="auto"/>
        <w:ind w:firstLine="709"/>
        <w:contextualSpacing/>
        <w:jc w:val="both"/>
        <w:rPr>
          <w:rFonts w:ascii="Arial" w:hAnsi="Arial" w:cs="Arial"/>
          <w:bCs/>
          <w:sz w:val="24"/>
          <w:szCs w:val="24"/>
          <w:lang w:val="mn-MN"/>
        </w:rPr>
      </w:pPr>
      <w:r w:rsidRPr="00D553D2">
        <w:rPr>
          <w:rFonts w:ascii="Arial" w:hAnsi="Arial" w:cs="Arial"/>
          <w:b/>
          <w:bCs/>
          <w:sz w:val="24"/>
          <w:szCs w:val="24"/>
          <w:lang w:val="mn-MN"/>
        </w:rPr>
        <w:t>6 дугаар зүйл.</w:t>
      </w:r>
      <w:r w:rsidRPr="00D553D2">
        <w:rPr>
          <w:rFonts w:ascii="Arial" w:hAnsi="Arial" w:cs="Arial"/>
          <w:sz w:val="24"/>
          <w:szCs w:val="24"/>
          <w:lang w:val="mn-MN"/>
        </w:rPr>
        <w:t>Энэ хуулийг 202</w:t>
      </w:r>
      <w:r w:rsidR="00C24FA9" w:rsidRPr="00D553D2">
        <w:rPr>
          <w:rFonts w:ascii="Arial" w:hAnsi="Arial" w:cs="Arial"/>
          <w:sz w:val="24"/>
          <w:szCs w:val="24"/>
          <w:lang w:val="mn-MN"/>
        </w:rPr>
        <w:t>5</w:t>
      </w:r>
      <w:r w:rsidRPr="00D553D2">
        <w:rPr>
          <w:rFonts w:ascii="Arial" w:hAnsi="Arial" w:cs="Arial"/>
          <w:sz w:val="24"/>
          <w:szCs w:val="24"/>
          <w:lang w:val="mn-MN"/>
        </w:rPr>
        <w:t xml:space="preserve"> оны ... </w:t>
      </w:r>
      <w:r w:rsidR="00C24FA9" w:rsidRPr="00D553D2">
        <w:rPr>
          <w:rFonts w:ascii="Arial" w:hAnsi="Arial" w:cs="Arial"/>
          <w:sz w:val="24"/>
          <w:szCs w:val="24"/>
          <w:lang w:val="mn-MN"/>
        </w:rPr>
        <w:t xml:space="preserve">дугаар </w:t>
      </w:r>
      <w:r w:rsidRPr="00D553D2">
        <w:rPr>
          <w:rFonts w:ascii="Arial" w:hAnsi="Arial" w:cs="Arial"/>
          <w:sz w:val="24"/>
          <w:szCs w:val="24"/>
          <w:lang w:val="mn-MN"/>
        </w:rPr>
        <w:t>сарын ...</w:t>
      </w:r>
      <w:r w:rsidR="00C24FA9" w:rsidRPr="00D553D2">
        <w:rPr>
          <w:rFonts w:ascii="Arial" w:hAnsi="Arial" w:cs="Arial"/>
          <w:sz w:val="24"/>
          <w:szCs w:val="24"/>
          <w:lang w:val="mn-MN"/>
        </w:rPr>
        <w:t>-</w:t>
      </w:r>
      <w:r w:rsidRPr="00D553D2">
        <w:rPr>
          <w:rFonts w:ascii="Arial" w:hAnsi="Arial" w:cs="Arial"/>
          <w:sz w:val="24"/>
          <w:szCs w:val="24"/>
          <w:lang w:val="mn-MN"/>
        </w:rPr>
        <w:t>ны өдрөөс эхлэн дагаж мөрдөнө.</w:t>
      </w:r>
    </w:p>
    <w:p w14:paraId="66BF735A" w14:textId="77777777" w:rsidR="00C24FA9" w:rsidRPr="00D553D2" w:rsidRDefault="00C24FA9" w:rsidP="00D553D2">
      <w:pPr>
        <w:widowControl w:val="0"/>
        <w:spacing w:after="0" w:line="240" w:lineRule="auto"/>
        <w:contextualSpacing/>
        <w:rPr>
          <w:rFonts w:ascii="Arial" w:hAnsi="Arial" w:cs="Arial"/>
          <w:sz w:val="24"/>
          <w:szCs w:val="24"/>
          <w:lang w:val="mn-MN"/>
        </w:rPr>
      </w:pPr>
    </w:p>
    <w:p w14:paraId="2E193DA8" w14:textId="77777777" w:rsidR="00C24FA9" w:rsidRPr="00D553D2" w:rsidRDefault="00C24FA9" w:rsidP="00D553D2">
      <w:pPr>
        <w:widowControl w:val="0"/>
        <w:spacing w:after="0" w:line="240" w:lineRule="auto"/>
        <w:contextualSpacing/>
        <w:rPr>
          <w:rFonts w:ascii="Arial" w:hAnsi="Arial" w:cs="Arial"/>
          <w:sz w:val="24"/>
          <w:szCs w:val="24"/>
          <w:lang w:val="mn-MN"/>
        </w:rPr>
      </w:pPr>
    </w:p>
    <w:p w14:paraId="73D06EC7" w14:textId="77777777" w:rsidR="00C24FA9" w:rsidRPr="00D553D2" w:rsidRDefault="00C24FA9" w:rsidP="00D553D2">
      <w:pPr>
        <w:widowControl w:val="0"/>
        <w:spacing w:after="0" w:line="240" w:lineRule="auto"/>
        <w:contextualSpacing/>
        <w:rPr>
          <w:rFonts w:ascii="Arial" w:hAnsi="Arial" w:cs="Arial"/>
          <w:sz w:val="24"/>
          <w:szCs w:val="24"/>
          <w:lang w:val="mn-MN"/>
        </w:rPr>
      </w:pPr>
    </w:p>
    <w:p w14:paraId="55AA58BC" w14:textId="195F3066" w:rsidR="00E04595" w:rsidRPr="00D553D2" w:rsidRDefault="00E04595" w:rsidP="00D553D2">
      <w:pPr>
        <w:widowControl w:val="0"/>
        <w:spacing w:after="0" w:line="240" w:lineRule="auto"/>
        <w:contextualSpacing/>
        <w:jc w:val="center"/>
        <w:rPr>
          <w:rFonts w:ascii="Arial" w:hAnsi="Arial" w:cs="Arial"/>
          <w:bCs/>
          <w:sz w:val="24"/>
          <w:szCs w:val="24"/>
          <w:lang w:val="mn-MN" w:eastAsia="zh-CN" w:bidi="hi-IN"/>
        </w:rPr>
      </w:pPr>
      <w:r w:rsidRPr="00D553D2">
        <w:rPr>
          <w:rFonts w:ascii="Arial" w:hAnsi="Arial" w:cs="Arial"/>
          <w:bCs/>
          <w:sz w:val="24"/>
          <w:szCs w:val="24"/>
          <w:lang w:val="mn-MN" w:eastAsia="zh-CN" w:bidi="hi-IN"/>
        </w:rPr>
        <w:t>Гарын үсэг</w:t>
      </w:r>
    </w:p>
    <w:p w14:paraId="4B3376F6" w14:textId="32529460" w:rsidR="00C24FA9" w:rsidRPr="00D553D2" w:rsidRDefault="00C24FA9" w:rsidP="00D553D2">
      <w:pPr>
        <w:widowControl w:val="0"/>
        <w:spacing w:after="0" w:line="240" w:lineRule="auto"/>
        <w:contextualSpacing/>
        <w:rPr>
          <w:rFonts w:ascii="Arial" w:hAnsi="Arial" w:cs="Arial"/>
          <w:bCs/>
          <w:sz w:val="24"/>
          <w:szCs w:val="24"/>
          <w:lang w:val="mn-MN" w:eastAsia="zh-CN" w:bidi="hi-IN"/>
        </w:rPr>
      </w:pPr>
      <w:r w:rsidRPr="00D553D2">
        <w:rPr>
          <w:rFonts w:ascii="Arial" w:hAnsi="Arial" w:cs="Arial"/>
          <w:bCs/>
          <w:sz w:val="24"/>
          <w:szCs w:val="24"/>
          <w:lang w:val="mn-MN" w:eastAsia="zh-CN" w:bidi="hi-IN"/>
        </w:rPr>
        <w:br w:type="page"/>
      </w:r>
    </w:p>
    <w:p w14:paraId="10678939" w14:textId="77777777" w:rsidR="00612B8E" w:rsidRPr="00D553D2" w:rsidRDefault="00612B8E" w:rsidP="00D553D2">
      <w:pPr>
        <w:pStyle w:val="NoSpacing"/>
        <w:contextualSpacing/>
        <w:jc w:val="center"/>
        <w:rPr>
          <w:rFonts w:ascii="Arial" w:hAnsi="Arial" w:cs="Arial"/>
          <w:bCs/>
          <w:sz w:val="24"/>
          <w:szCs w:val="24"/>
          <w:lang w:val="mn-MN"/>
        </w:rPr>
      </w:pPr>
      <w:r w:rsidRPr="00D553D2">
        <w:rPr>
          <w:rFonts w:ascii="Arial" w:hAnsi="Arial" w:cs="Arial"/>
          <w:bCs/>
          <w:sz w:val="24"/>
          <w:szCs w:val="24"/>
          <w:lang w:val="mn-MN"/>
        </w:rPr>
        <w:lastRenderedPageBreak/>
        <w:t>ТАНИЛЦУУЛГА</w:t>
      </w:r>
    </w:p>
    <w:p w14:paraId="6F07F89E" w14:textId="34122527" w:rsidR="00612B8E" w:rsidRPr="00D553D2" w:rsidRDefault="00612B8E" w:rsidP="00D553D2">
      <w:pPr>
        <w:pStyle w:val="NoSpacing"/>
        <w:contextualSpacing/>
        <w:rPr>
          <w:rFonts w:ascii="Arial" w:hAnsi="Arial" w:cs="Arial"/>
          <w:sz w:val="24"/>
          <w:szCs w:val="24"/>
          <w:lang w:val="mn-MN"/>
        </w:rPr>
      </w:pPr>
    </w:p>
    <w:p w14:paraId="4689B6CC" w14:textId="342D2121" w:rsidR="00612B8E" w:rsidRPr="00D553D2" w:rsidRDefault="00612B8E" w:rsidP="00D553D2">
      <w:pPr>
        <w:pStyle w:val="NoSpacing"/>
        <w:ind w:left="5103"/>
        <w:contextualSpacing/>
        <w:jc w:val="both"/>
        <w:rPr>
          <w:rFonts w:ascii="Arial" w:hAnsi="Arial" w:cs="Arial"/>
          <w:sz w:val="24"/>
          <w:szCs w:val="24"/>
          <w:lang w:val="mn-MN"/>
        </w:rPr>
      </w:pPr>
      <w:r w:rsidRPr="00D553D2">
        <w:rPr>
          <w:rFonts w:ascii="Arial" w:hAnsi="Arial" w:cs="Arial"/>
          <w:sz w:val="24"/>
          <w:szCs w:val="24"/>
          <w:lang w:val="mn-MN"/>
        </w:rPr>
        <w:t>Зөрчил шалган шийдвэрлэх тухай хуульд</w:t>
      </w:r>
      <w:r w:rsidR="00C24FA9" w:rsidRPr="00D553D2">
        <w:rPr>
          <w:rFonts w:ascii="Arial" w:hAnsi="Arial" w:cs="Arial"/>
          <w:sz w:val="24"/>
          <w:szCs w:val="24"/>
          <w:lang w:val="mn-MN"/>
        </w:rPr>
        <w:t xml:space="preserve"> </w:t>
      </w:r>
      <w:r w:rsidRPr="00D553D2">
        <w:rPr>
          <w:rFonts w:ascii="Arial" w:hAnsi="Arial" w:cs="Arial"/>
          <w:sz w:val="24"/>
          <w:szCs w:val="24"/>
          <w:lang w:val="mn-MN"/>
        </w:rPr>
        <w:t>нэмэлт, өөрчлөлт оруулах тухай</w:t>
      </w:r>
      <w:r w:rsidR="00C24FA9" w:rsidRPr="00D553D2">
        <w:rPr>
          <w:rFonts w:ascii="Arial" w:hAnsi="Arial" w:cs="Arial"/>
          <w:sz w:val="24"/>
          <w:szCs w:val="24"/>
          <w:lang w:val="mn-MN"/>
        </w:rPr>
        <w:t xml:space="preserve"> </w:t>
      </w:r>
      <w:r w:rsidRPr="00D553D2">
        <w:rPr>
          <w:rFonts w:ascii="Arial" w:hAnsi="Arial" w:cs="Arial"/>
          <w:sz w:val="24"/>
          <w:szCs w:val="24"/>
          <w:lang w:val="mn-MN"/>
        </w:rPr>
        <w:t>хуулийн төс</w:t>
      </w:r>
      <w:r w:rsidR="00C24FA9" w:rsidRPr="00D553D2">
        <w:rPr>
          <w:rFonts w:ascii="Arial" w:hAnsi="Arial" w:cs="Arial"/>
          <w:sz w:val="24"/>
          <w:szCs w:val="24"/>
          <w:lang w:val="mn-MN"/>
        </w:rPr>
        <w:t>өл</w:t>
      </w:r>
    </w:p>
    <w:p w14:paraId="4608E1E9" w14:textId="77777777" w:rsidR="00612B8E" w:rsidRPr="00D553D2" w:rsidRDefault="00612B8E" w:rsidP="00D553D2">
      <w:pPr>
        <w:pStyle w:val="NoSpacing"/>
        <w:ind w:right="480"/>
        <w:contextualSpacing/>
        <w:rPr>
          <w:rFonts w:ascii="Arial" w:hAnsi="Arial" w:cs="Arial"/>
          <w:sz w:val="24"/>
          <w:szCs w:val="24"/>
          <w:lang w:val="mn-MN"/>
        </w:rPr>
      </w:pPr>
    </w:p>
    <w:p w14:paraId="5DCF896D" w14:textId="653D56F8" w:rsidR="00612B8E" w:rsidRPr="00D553D2" w:rsidRDefault="00612B8E" w:rsidP="00D553D2">
      <w:pPr>
        <w:spacing w:after="0" w:line="240" w:lineRule="auto"/>
        <w:ind w:firstLine="720"/>
        <w:contextualSpacing/>
        <w:jc w:val="both"/>
        <w:rPr>
          <w:rFonts w:ascii="Arial" w:hAnsi="Arial" w:cs="Arial"/>
          <w:sz w:val="24"/>
          <w:szCs w:val="24"/>
          <w:lang w:val="mn-MN"/>
        </w:rPr>
      </w:pPr>
      <w:r w:rsidRPr="00D553D2">
        <w:rPr>
          <w:rFonts w:ascii="Arial" w:hAnsi="Arial" w:cs="Arial"/>
          <w:sz w:val="24"/>
          <w:szCs w:val="24"/>
          <w:lang w:val="mn-MN"/>
        </w:rPr>
        <w:t xml:space="preserve">Монгол Улсын Их Хурлаас Зөрчил шалган шийдвэрлэх тухай хуулийг 2017 оны </w:t>
      </w:r>
      <w:r w:rsidR="00807B90" w:rsidRPr="00D553D2">
        <w:rPr>
          <w:rFonts w:ascii="Arial" w:hAnsi="Arial" w:cs="Arial"/>
          <w:sz w:val="24"/>
          <w:szCs w:val="24"/>
          <w:lang w:val="mn-MN"/>
        </w:rPr>
        <w:t>0</w:t>
      </w:r>
      <w:r w:rsidRPr="00D553D2">
        <w:rPr>
          <w:rFonts w:ascii="Arial" w:hAnsi="Arial" w:cs="Arial"/>
          <w:sz w:val="24"/>
          <w:szCs w:val="24"/>
          <w:lang w:val="mn-MN"/>
        </w:rPr>
        <w:t>5 дугаар сарын 18-ны өдөр баталж, 2017 оны 7 дугаар сарын 01-ний өдрөөс эхлэн хүчин төгөлдөр үйлчилж байна.</w:t>
      </w:r>
    </w:p>
    <w:p w14:paraId="7DD7F602" w14:textId="77777777" w:rsidR="00612B8E" w:rsidRPr="00D553D2" w:rsidRDefault="00612B8E" w:rsidP="00D553D2">
      <w:pPr>
        <w:spacing w:after="0" w:line="240" w:lineRule="auto"/>
        <w:contextualSpacing/>
        <w:jc w:val="both"/>
        <w:rPr>
          <w:rFonts w:ascii="Arial" w:hAnsi="Arial" w:cs="Arial"/>
          <w:sz w:val="24"/>
          <w:szCs w:val="24"/>
          <w:lang w:val="mn-MN"/>
        </w:rPr>
      </w:pPr>
    </w:p>
    <w:p w14:paraId="61059BA4" w14:textId="04EFEDDE" w:rsidR="00695313" w:rsidRPr="00D553D2" w:rsidRDefault="00695313" w:rsidP="00D553D2">
      <w:pPr>
        <w:spacing w:after="0" w:line="240" w:lineRule="auto"/>
        <w:ind w:firstLine="709"/>
        <w:contextualSpacing/>
        <w:jc w:val="both"/>
        <w:rPr>
          <w:rFonts w:ascii="Arial" w:hAnsi="Arial" w:cs="Arial"/>
          <w:sz w:val="24"/>
          <w:szCs w:val="24"/>
          <w:lang w:val="mn-MN"/>
        </w:rPr>
      </w:pPr>
      <w:r w:rsidRPr="00D553D2">
        <w:rPr>
          <w:rFonts w:ascii="Arial" w:hAnsi="Arial" w:cs="Arial"/>
          <w:sz w:val="24"/>
          <w:szCs w:val="24"/>
          <w:lang w:val="mn-MN"/>
        </w:rPr>
        <w:t>Хууль хэрэгжи</w:t>
      </w:r>
      <w:r w:rsidR="00331A73" w:rsidRPr="00D553D2">
        <w:rPr>
          <w:rFonts w:ascii="Arial" w:hAnsi="Arial" w:cs="Arial"/>
          <w:sz w:val="24"/>
          <w:szCs w:val="24"/>
          <w:lang w:val="mn-MN"/>
        </w:rPr>
        <w:t>ж</w:t>
      </w:r>
      <w:r w:rsidRPr="00D553D2">
        <w:rPr>
          <w:rFonts w:ascii="Arial" w:hAnsi="Arial" w:cs="Arial"/>
          <w:sz w:val="24"/>
          <w:szCs w:val="24"/>
          <w:lang w:val="mn-MN"/>
        </w:rPr>
        <w:t xml:space="preserve"> эхэлснээр 30 гаруй эрх бүхий байгууллагын 10 мянга орчим эрх бүхий албан тушаалтан зөрчил шалган шийдвэрлэх ажиллагааг явуулж эхэлсэн. Өнөөдрийн байдлаар 65 чиг үүргийн 13 мянга орчим эрх бүхий албан тушаалтанн нэг жилд дунджаар 3 сая орчим зөрчлийг шалган шийдвэрлэж байна.</w:t>
      </w:r>
    </w:p>
    <w:p w14:paraId="2F30D897" w14:textId="77777777" w:rsidR="00695313" w:rsidRPr="00D553D2" w:rsidRDefault="00695313" w:rsidP="00D553D2">
      <w:pPr>
        <w:spacing w:after="0" w:line="240" w:lineRule="auto"/>
        <w:contextualSpacing/>
        <w:jc w:val="both"/>
        <w:rPr>
          <w:rFonts w:ascii="Arial" w:hAnsi="Arial" w:cs="Arial"/>
          <w:sz w:val="24"/>
          <w:szCs w:val="24"/>
          <w:lang w:val="mn-MN"/>
        </w:rPr>
      </w:pPr>
    </w:p>
    <w:p w14:paraId="7FF1F5EA" w14:textId="77777777" w:rsidR="00612B8E" w:rsidRPr="00D553D2" w:rsidRDefault="00612B8E" w:rsidP="00D553D2">
      <w:pPr>
        <w:spacing w:after="0" w:line="240" w:lineRule="auto"/>
        <w:ind w:firstLine="709"/>
        <w:contextualSpacing/>
        <w:jc w:val="both"/>
        <w:rPr>
          <w:rFonts w:ascii="Arial" w:hAnsi="Arial" w:cs="Arial"/>
          <w:sz w:val="24"/>
          <w:szCs w:val="24"/>
          <w:lang w:val="mn-MN"/>
        </w:rPr>
      </w:pPr>
      <w:r w:rsidRPr="00D553D2">
        <w:rPr>
          <w:rFonts w:ascii="Arial" w:hAnsi="Arial" w:cs="Arial"/>
          <w:sz w:val="24"/>
          <w:szCs w:val="24"/>
          <w:lang w:val="mn-MN"/>
        </w:rPr>
        <w:t xml:space="preserve">Улсын Их Хурлын Хууль зүйн байнгын хорооны 2019 оны “Гэмт хэрэг, зөрчлөөс урьдчилан сэргийлэх тухай хууль баталсантай холбогдуулан авах зарим арга хэмжээний тухай” 07 дугаар тогтоолын хэрэгжилтийг хангах, </w:t>
      </w:r>
      <w:r w:rsidRPr="00D553D2">
        <w:rPr>
          <w:rFonts w:ascii="Arial" w:hAnsi="Arial" w:cs="Arial"/>
          <w:color w:val="000000"/>
          <w:sz w:val="24"/>
          <w:szCs w:val="24"/>
          <w:lang w:val="mn-MN"/>
        </w:rPr>
        <w:t>төрийн үйл ажиллагаан дахь цахим шилжилтийг дэмжих</w:t>
      </w:r>
      <w:r w:rsidRPr="00D553D2">
        <w:rPr>
          <w:rFonts w:ascii="Arial" w:hAnsi="Arial" w:cs="Arial"/>
          <w:sz w:val="24"/>
          <w:szCs w:val="24"/>
          <w:lang w:val="mn-MN"/>
        </w:rPr>
        <w:t xml:space="preserve">, </w:t>
      </w:r>
      <w:r w:rsidRPr="00D553D2">
        <w:rPr>
          <w:rFonts w:ascii="Arial" w:hAnsi="Arial" w:cs="Arial"/>
          <w:color w:val="000000"/>
          <w:sz w:val="24"/>
          <w:szCs w:val="24"/>
          <w:lang w:val="mn-MN"/>
        </w:rPr>
        <w:t xml:space="preserve">зөрчил шалган шийдвэрлэх ажиллагааг цахим хэлбэрээр явуулж болох нөхцөлийг бүрдүүлэх зорилгоор </w:t>
      </w:r>
      <w:r w:rsidRPr="00D553D2">
        <w:rPr>
          <w:rFonts w:ascii="Arial" w:hAnsi="Arial" w:cs="Arial"/>
          <w:color w:val="333333"/>
          <w:sz w:val="24"/>
          <w:szCs w:val="24"/>
          <w:lang w:val="mn-MN"/>
        </w:rPr>
        <w:t>“</w:t>
      </w:r>
      <w:r w:rsidRPr="00D553D2">
        <w:rPr>
          <w:rFonts w:ascii="Arial" w:hAnsi="Arial" w:cs="Arial"/>
          <w:color w:val="000000" w:themeColor="text1"/>
          <w:sz w:val="24"/>
          <w:szCs w:val="24"/>
          <w:lang w:val="mn-MN"/>
        </w:rPr>
        <w:t>Зөрчлийн бүртгэл, мэдээллийн нэгдсэн сан”-ын үйл ажиллагааны эрх зүйн орчинг бий болгохоор тусгалаа.</w:t>
      </w:r>
    </w:p>
    <w:p w14:paraId="007402C7" w14:textId="77777777" w:rsidR="00612B8E" w:rsidRPr="00D553D2" w:rsidRDefault="00612B8E" w:rsidP="00D553D2">
      <w:pPr>
        <w:spacing w:after="0" w:line="240" w:lineRule="auto"/>
        <w:contextualSpacing/>
        <w:jc w:val="both"/>
        <w:rPr>
          <w:rFonts w:ascii="Arial" w:hAnsi="Arial" w:cs="Arial"/>
          <w:sz w:val="24"/>
          <w:szCs w:val="24"/>
          <w:lang w:val="mn-MN"/>
        </w:rPr>
      </w:pPr>
    </w:p>
    <w:p w14:paraId="341D8177" w14:textId="03850990" w:rsidR="00331A73" w:rsidRPr="00D553D2" w:rsidRDefault="00612B8E" w:rsidP="00D553D2">
      <w:pPr>
        <w:spacing w:after="0" w:line="240" w:lineRule="auto"/>
        <w:ind w:firstLine="700"/>
        <w:contextualSpacing/>
        <w:jc w:val="both"/>
        <w:rPr>
          <w:rFonts w:ascii="Arial" w:hAnsi="Arial" w:cs="Arial"/>
          <w:color w:val="000000"/>
          <w:sz w:val="24"/>
          <w:szCs w:val="24"/>
          <w:lang w:val="mn-MN"/>
        </w:rPr>
      </w:pPr>
      <w:r w:rsidRPr="00D553D2">
        <w:rPr>
          <w:rFonts w:ascii="Arial" w:hAnsi="Arial" w:cs="Arial"/>
          <w:sz w:val="24"/>
          <w:szCs w:val="24"/>
          <w:lang w:val="mn-MN"/>
        </w:rPr>
        <w:t xml:space="preserve">2022 онд </w:t>
      </w:r>
      <w:r w:rsidRPr="00D553D2">
        <w:rPr>
          <w:rFonts w:ascii="Arial" w:hAnsi="Arial" w:cs="Arial"/>
          <w:color w:val="333333"/>
          <w:sz w:val="24"/>
          <w:szCs w:val="24"/>
          <w:lang w:val="mn-MN"/>
        </w:rPr>
        <w:t>“</w:t>
      </w:r>
      <w:r w:rsidRPr="00D553D2">
        <w:rPr>
          <w:rFonts w:ascii="Arial" w:hAnsi="Arial" w:cs="Arial"/>
          <w:color w:val="000000" w:themeColor="text1"/>
          <w:sz w:val="24"/>
          <w:szCs w:val="24"/>
          <w:lang w:val="mn-MN"/>
        </w:rPr>
        <w:t xml:space="preserve">Зөрчлийн бүртгэл, мэдээллийн нэгдсэн систем”-ийн туршилтын ажлыг 2022 оны 11 дүгээр сарын 02-ны өдрөөс эхлүүлж, 2023 оны 01 дүгээр сарын 01-ний өдрөөс албан ёсоор ашиглалтад оруулж, хэрэглээнд нэвтрүүлэх талаар Засгийн газрын хуралдааны тэмдэглэл гарч хэрэгжиж эхлээд байна. </w:t>
      </w:r>
      <w:r w:rsidRPr="00D553D2">
        <w:rPr>
          <w:rFonts w:ascii="Arial" w:hAnsi="Arial" w:cs="Arial"/>
          <w:noProof/>
          <w:color w:val="000000" w:themeColor="text1"/>
          <w:sz w:val="24"/>
          <w:szCs w:val="24"/>
          <w:lang w:val="mn-MN"/>
        </w:rPr>
        <w:t xml:space="preserve">Үүнтэй холбогдуулан зөрчил шалган шийдвэрлэх ажиллагааны шуурхай байдлыг хангах, </w:t>
      </w:r>
      <w:r w:rsidRPr="00D553D2">
        <w:rPr>
          <w:rFonts w:ascii="Arial" w:hAnsi="Arial" w:cs="Arial"/>
          <w:color w:val="000000"/>
          <w:sz w:val="24"/>
          <w:szCs w:val="24"/>
          <w:lang w:val="mn-MN"/>
        </w:rPr>
        <w:t>цахимын багц хуулийг хэрэгжилтийг дэмжих</w:t>
      </w:r>
      <w:r w:rsidRPr="00D553D2">
        <w:rPr>
          <w:rFonts w:ascii="Arial" w:hAnsi="Arial" w:cs="Arial"/>
          <w:noProof/>
          <w:color w:val="000000" w:themeColor="text1"/>
          <w:sz w:val="24"/>
          <w:szCs w:val="24"/>
          <w:lang w:val="mn-MN"/>
        </w:rPr>
        <w:t xml:space="preserve"> хэрэг хянан шийдвэрлэх ажиллагааны оролцогч болон шүүх, прокурор, эрх бүхий албан тушаалтнуудад бий болдог хүндрэл, чирэгдлийг багасгах, цахим үйл ажиллагааг нэвтрүүлэх, </w:t>
      </w:r>
      <w:r w:rsidRPr="00D553D2">
        <w:rPr>
          <w:rFonts w:ascii="Arial" w:hAnsi="Arial" w:cs="Arial"/>
          <w:color w:val="000000"/>
          <w:sz w:val="24"/>
          <w:szCs w:val="24"/>
          <w:lang w:val="mn-MN"/>
        </w:rPr>
        <w:t>цахим хэлбэрээр зөрчлийн хэргийг бүртгэх, дугаар олгох, шалгах, хянан шийдвэрлэх талаар зохицуулалт тусгалаа. Энэ нь тухайн зөрчлийг орон зайнаас үл хамааран, шуурхай, зөрчил шалгах бүхий л зардлыг хэмнэсэн нөхцөл боломжийг бүрдүүлсэн.</w:t>
      </w:r>
    </w:p>
    <w:p w14:paraId="7656F78B" w14:textId="77777777" w:rsidR="00331A73" w:rsidRPr="00D553D2" w:rsidRDefault="00331A73" w:rsidP="00D553D2">
      <w:pPr>
        <w:spacing w:after="0" w:line="240" w:lineRule="auto"/>
        <w:contextualSpacing/>
        <w:jc w:val="both"/>
        <w:rPr>
          <w:rFonts w:ascii="Arial" w:hAnsi="Arial" w:cs="Arial"/>
          <w:color w:val="000000"/>
          <w:sz w:val="24"/>
          <w:szCs w:val="24"/>
          <w:lang w:val="mn-MN"/>
        </w:rPr>
      </w:pPr>
    </w:p>
    <w:p w14:paraId="5717DE47" w14:textId="77777777" w:rsidR="00331A73" w:rsidRPr="00D553D2" w:rsidRDefault="00612B8E" w:rsidP="00D553D2">
      <w:pPr>
        <w:spacing w:after="0" w:line="240" w:lineRule="auto"/>
        <w:ind w:firstLine="700"/>
        <w:contextualSpacing/>
        <w:jc w:val="both"/>
        <w:rPr>
          <w:rFonts w:ascii="Arial" w:hAnsi="Arial" w:cs="Arial"/>
          <w:color w:val="000000"/>
          <w:sz w:val="24"/>
          <w:szCs w:val="24"/>
          <w:lang w:val="mn-MN"/>
        </w:rPr>
      </w:pPr>
      <w:r w:rsidRPr="00D553D2">
        <w:rPr>
          <w:rFonts w:ascii="Arial" w:hAnsi="Arial" w:cs="Arial"/>
          <w:color w:val="000000"/>
          <w:sz w:val="24"/>
          <w:szCs w:val="24"/>
          <w:lang w:val="mn-MN"/>
        </w:rPr>
        <w:t>Түүнчлэн</w:t>
      </w:r>
      <w:r w:rsidR="00331A73" w:rsidRPr="00D553D2">
        <w:rPr>
          <w:rFonts w:ascii="Arial" w:hAnsi="Arial" w:cs="Arial"/>
          <w:color w:val="000000"/>
          <w:sz w:val="24"/>
          <w:szCs w:val="24"/>
          <w:lang w:val="mn-MN"/>
        </w:rPr>
        <w:t>,</w:t>
      </w:r>
      <w:r w:rsidRPr="00D553D2">
        <w:rPr>
          <w:rFonts w:ascii="Arial" w:hAnsi="Arial" w:cs="Arial"/>
          <w:color w:val="000000"/>
          <w:sz w:val="24"/>
          <w:szCs w:val="24"/>
          <w:lang w:val="mn-MN"/>
        </w:rPr>
        <w:t xml:space="preserve"> шийтгэл оногдуулсан шийдвэр, шийтгэлээс чөлөөлөх шийдвэрийн хуудсыг цахим хэлбэрээр хүргүүлж, оногдуулж байх зэрэг хууль зүйн үндэслэлүүд, хуулийг хэрэглэдэг болон хэрэгжүүлж ажилладаг эрх бүхий байгууллагуудаас ирүүлсэн санал, практик шаардлагын дагуу </w:t>
      </w:r>
      <w:r w:rsidRPr="00D553D2">
        <w:rPr>
          <w:rFonts w:ascii="Arial" w:hAnsi="Arial" w:cs="Arial"/>
          <w:color w:val="000000" w:themeColor="text1"/>
          <w:sz w:val="24"/>
          <w:szCs w:val="24"/>
          <w:lang w:val="mn-MN"/>
        </w:rPr>
        <w:t>зарим төрлийн хэргийн харьяалалд бий болсон алдааг засахаар боловсрууллаа.</w:t>
      </w:r>
    </w:p>
    <w:p w14:paraId="11AB11DB" w14:textId="77777777" w:rsidR="00331A73" w:rsidRPr="00D553D2" w:rsidRDefault="00331A73" w:rsidP="00D553D2">
      <w:pPr>
        <w:spacing w:after="0" w:line="240" w:lineRule="auto"/>
        <w:contextualSpacing/>
        <w:jc w:val="both"/>
        <w:rPr>
          <w:rFonts w:ascii="Arial" w:hAnsi="Arial" w:cs="Arial"/>
          <w:color w:val="000000"/>
          <w:sz w:val="24"/>
          <w:szCs w:val="24"/>
          <w:lang w:val="mn-MN"/>
        </w:rPr>
      </w:pPr>
    </w:p>
    <w:p w14:paraId="64D4F348" w14:textId="77777777" w:rsidR="00331A73" w:rsidRPr="00D553D2" w:rsidRDefault="00612B8E" w:rsidP="00D553D2">
      <w:pPr>
        <w:spacing w:after="0" w:line="240" w:lineRule="auto"/>
        <w:ind w:firstLine="700"/>
        <w:contextualSpacing/>
        <w:jc w:val="both"/>
        <w:rPr>
          <w:rFonts w:ascii="Arial" w:hAnsi="Arial" w:cs="Arial"/>
          <w:color w:val="000000" w:themeColor="text1"/>
          <w:sz w:val="24"/>
          <w:szCs w:val="24"/>
          <w:lang w:val="mn-MN"/>
        </w:rPr>
      </w:pPr>
      <w:r w:rsidRPr="00D553D2">
        <w:rPr>
          <w:rFonts w:ascii="Arial" w:hAnsi="Arial" w:cs="Arial"/>
          <w:color w:val="000000" w:themeColor="text1"/>
          <w:sz w:val="24"/>
          <w:szCs w:val="24"/>
          <w:lang w:val="mn-MN"/>
        </w:rPr>
        <w:t>Зөрчил шалган шийдвэрлэх тухай хуулийн 6.6 дугаар зүйлийн 1 дэх хэсгийг "зөрчил үйлдэгдсэн нь ил тодорхой, зөрчил, учирсан хохирлыг нотлох талаар зөрчлийн хэрэг бүртгэлт явуулах шаардлагагүй, эсхүл зөрчил үйлдсэн болох нь стандартаар баталгаажсан хэмжилт-хяналтын төхөөрөмжөөр нотлогдсон бол" эрх бүхий албан тушаалтан зөрчлийн хэрэг бүртгэлтийн ажиллагаа явуулахгүйгээр зөрчлийг шууд газар дээр нь шалган шийдвэрлэдэг.</w:t>
      </w:r>
    </w:p>
    <w:p w14:paraId="2613591C" w14:textId="77777777" w:rsidR="00331A73" w:rsidRPr="00D553D2" w:rsidRDefault="00331A73" w:rsidP="00D553D2">
      <w:pPr>
        <w:spacing w:after="0" w:line="240" w:lineRule="auto"/>
        <w:contextualSpacing/>
        <w:jc w:val="both"/>
        <w:rPr>
          <w:rFonts w:ascii="Arial" w:hAnsi="Arial" w:cs="Arial"/>
          <w:color w:val="000000" w:themeColor="text1"/>
          <w:sz w:val="24"/>
          <w:szCs w:val="24"/>
          <w:lang w:val="mn-MN"/>
        </w:rPr>
      </w:pPr>
    </w:p>
    <w:p w14:paraId="5C18FFB1" w14:textId="77777777" w:rsidR="00331A73" w:rsidRPr="00D553D2" w:rsidRDefault="00612B8E" w:rsidP="00D553D2">
      <w:pPr>
        <w:spacing w:after="0" w:line="240" w:lineRule="auto"/>
        <w:ind w:firstLine="700"/>
        <w:contextualSpacing/>
        <w:jc w:val="both"/>
        <w:rPr>
          <w:rFonts w:ascii="Arial" w:hAnsi="Arial" w:cs="Arial"/>
          <w:color w:val="000000" w:themeColor="text1"/>
          <w:sz w:val="24"/>
          <w:szCs w:val="24"/>
          <w:lang w:val="mn-MN"/>
        </w:rPr>
      </w:pPr>
      <w:r w:rsidRPr="00D553D2">
        <w:rPr>
          <w:rFonts w:ascii="Arial" w:hAnsi="Arial" w:cs="Arial"/>
          <w:color w:val="000000" w:themeColor="text1"/>
          <w:sz w:val="24"/>
          <w:szCs w:val="24"/>
          <w:lang w:val="mn-MN"/>
        </w:rPr>
        <w:t xml:space="preserve">Харин зөрчил үйлдэгдсэн нь тодорхой, холбогдогч зөрчил үйлдсэнээ сайн дураараа хүлээн зөвшөөрсөн боловч учруулсан хохирлыг нотлох баримтаар тогтоох шаардлагатай үед зөрчил шалган шийдвэрлэх ажиллагаа явуулж, нотлох баримтыг цуглуулж, зөрчлийг хялбаршуулсан журмаар шийдвэрлэж байна. Иймд </w:t>
      </w:r>
      <w:r w:rsidRPr="00D553D2">
        <w:rPr>
          <w:rFonts w:ascii="Arial" w:hAnsi="Arial" w:cs="Arial"/>
          <w:color w:val="000000" w:themeColor="text1"/>
          <w:sz w:val="24"/>
          <w:szCs w:val="24"/>
          <w:lang w:val="mn-MN"/>
        </w:rPr>
        <w:lastRenderedPageBreak/>
        <w:t>хуульд дээрх зохицуулалтуудыг тус тусад нь зааглаж, процесс</w:t>
      </w:r>
      <w:r w:rsidR="00695313" w:rsidRPr="00D553D2">
        <w:rPr>
          <w:rFonts w:ascii="Arial" w:hAnsi="Arial" w:cs="Arial"/>
          <w:color w:val="000000" w:themeColor="text1"/>
          <w:sz w:val="24"/>
          <w:szCs w:val="24"/>
          <w:lang w:val="mn-MN"/>
        </w:rPr>
        <w:t xml:space="preserve"> ажиллагааг</w:t>
      </w:r>
      <w:r w:rsidRPr="00D553D2">
        <w:rPr>
          <w:rFonts w:ascii="Arial" w:hAnsi="Arial" w:cs="Arial"/>
          <w:color w:val="000000" w:themeColor="text1"/>
          <w:sz w:val="24"/>
          <w:szCs w:val="24"/>
          <w:lang w:val="mn-MN"/>
        </w:rPr>
        <w:t xml:space="preserve"> тусгах нь хууль хэрэглээний нэгдсэн байдлыг хангах, хүний эрхийн зөрчил үүсэхээс сэргийлэх чухал заалт болно.</w:t>
      </w:r>
    </w:p>
    <w:p w14:paraId="70F21F2C" w14:textId="77777777" w:rsidR="00331A73" w:rsidRPr="00D553D2" w:rsidRDefault="00331A73" w:rsidP="00D553D2">
      <w:pPr>
        <w:spacing w:after="0" w:line="240" w:lineRule="auto"/>
        <w:contextualSpacing/>
        <w:jc w:val="both"/>
        <w:rPr>
          <w:rFonts w:ascii="Arial" w:hAnsi="Arial" w:cs="Arial"/>
          <w:color w:val="000000" w:themeColor="text1"/>
          <w:sz w:val="24"/>
          <w:szCs w:val="24"/>
          <w:lang w:val="mn-MN"/>
        </w:rPr>
      </w:pPr>
    </w:p>
    <w:p w14:paraId="71A114CC" w14:textId="77777777" w:rsidR="00331A73" w:rsidRPr="00D553D2" w:rsidRDefault="00612B8E" w:rsidP="00D553D2">
      <w:pPr>
        <w:spacing w:after="0" w:line="240" w:lineRule="auto"/>
        <w:ind w:firstLine="700"/>
        <w:contextualSpacing/>
        <w:jc w:val="both"/>
        <w:rPr>
          <w:rFonts w:ascii="Arial" w:hAnsi="Arial" w:cs="Arial"/>
          <w:sz w:val="24"/>
          <w:szCs w:val="24"/>
          <w:shd w:val="clear" w:color="auto" w:fill="FFFFFF"/>
          <w:lang w:val="mn-MN"/>
        </w:rPr>
      </w:pPr>
      <w:r w:rsidRPr="00D553D2">
        <w:rPr>
          <w:rFonts w:ascii="Arial" w:hAnsi="Arial" w:cs="Arial"/>
          <w:sz w:val="24"/>
          <w:szCs w:val="24"/>
          <w:shd w:val="clear" w:color="auto" w:fill="FFFFFF"/>
          <w:lang w:val="mn-MN"/>
        </w:rPr>
        <w:t>Цагдаагийн ерөнхий газрын Экологийн цагдаагийн алба 2020 онд “Хүрээлэн байгаа орчныг хамгаалах, энэ төрлийн гэмт хэрэг зөрчилтэй тэмцэх, урьдчилан сэргийлэх, байгаль экологид учрах хохирлыг бууруулах, нэгдсэн бодлого хэрэгжүүлэх” чиг үүрэгтэйгээр байгуулагдсан боловч тухайн чиг үүрэгт хамаарах Зөрчлийн тухай хуулийн 7 дугаар бүлэг буюу “Байгаль, орчин, амьтан ургамлыг хамгаалах журмын эсрэг зөрчил”-д заасан зарим зөрчлүүдийг шалгах харьяалал Зөрчил шалган шийдвэрлэх тухай хуульд тусгаагүйгээс хүлээн авсан зөрчлийн талаарх гомдол, мэдээлэл болон илрүүлсэн зөрчлийг шалгахгүй, харьяалах байгууллагад шилжүүлэн ажиллаж байна.</w:t>
      </w:r>
    </w:p>
    <w:p w14:paraId="0082307D" w14:textId="77777777" w:rsidR="00331A73" w:rsidRPr="00D553D2" w:rsidRDefault="00331A73" w:rsidP="00D553D2">
      <w:pPr>
        <w:spacing w:after="0" w:line="240" w:lineRule="auto"/>
        <w:contextualSpacing/>
        <w:jc w:val="both"/>
        <w:rPr>
          <w:rFonts w:ascii="Arial" w:hAnsi="Arial" w:cs="Arial"/>
          <w:sz w:val="24"/>
          <w:szCs w:val="24"/>
          <w:shd w:val="clear" w:color="auto" w:fill="FFFFFF"/>
          <w:lang w:val="mn-MN"/>
        </w:rPr>
      </w:pPr>
    </w:p>
    <w:p w14:paraId="32C81FBB" w14:textId="77777777" w:rsidR="00331A73" w:rsidRPr="00D553D2" w:rsidRDefault="00612B8E" w:rsidP="00D553D2">
      <w:pPr>
        <w:spacing w:after="0" w:line="240" w:lineRule="auto"/>
        <w:ind w:firstLine="700"/>
        <w:contextualSpacing/>
        <w:jc w:val="both"/>
        <w:rPr>
          <w:rFonts w:ascii="Arial" w:hAnsi="Arial" w:cs="Arial"/>
          <w:color w:val="000000" w:themeColor="text1"/>
          <w:sz w:val="24"/>
          <w:szCs w:val="24"/>
          <w:lang w:val="mn-MN"/>
        </w:rPr>
      </w:pPr>
      <w:r w:rsidRPr="00D553D2">
        <w:rPr>
          <w:rFonts w:ascii="Arial" w:hAnsi="Arial" w:cs="Arial"/>
          <w:sz w:val="24"/>
          <w:szCs w:val="24"/>
          <w:shd w:val="clear" w:color="auto" w:fill="FFFFFF"/>
          <w:lang w:val="mn-MN"/>
        </w:rPr>
        <w:t>Иймд Зөрчлийн тухай хуулийн 7.1 дүгээр зүйл (Байгаль орчинд нөлөөлөх байдлын үнэлгээний тухай хууль зөрчих)-ийн 1, 2, 3 дахь хэсэг, 7.6 дугаар зүйл (Амьтны тухай хууль зөрчих), 7.7 дугаар зүйл (Байгалийн ургамлын тухай хууль зөрчих/-ийн 1, 2, 4 дэх хэсэг, 7.9 дүгээр зүйл /Ойн тухай хууль зөрчих), 7.10 дугаар зүйл (Газрын хэвлийн тухай хууль зөрчих)-ийн 1, 2, 3, 4, 5, 6, 7 дахь хэсэг, 7.11 (Ашигт малтмалын тухай хууль зөрчих), 7.12 (Түгээмэл тархацтай ашигт малтмалын тухай хууль зөрчих), 7.15 (Усны тухай хууль зөрчих), 7.17 (Тусгай хамгаалалттай газар нутагт хориглосон үйл ажиллагаа явуулах) дугаар зүйлд заасан зөрчлийг дагнасан албанд харьяалан шалгахаар нэмж тусгалаа. Ингэснээр зөрчлийг цаг алдалгүй шалгаж шийдвэрлэх, учирсан хохирлыг нөхөн төлүүлэх зэрэг ажиллагаа шуурхай явагдах</w:t>
      </w:r>
      <w:r w:rsidR="00695313" w:rsidRPr="00D553D2">
        <w:rPr>
          <w:rFonts w:ascii="Arial" w:hAnsi="Arial" w:cs="Arial"/>
          <w:sz w:val="24"/>
          <w:szCs w:val="24"/>
          <w:shd w:val="clear" w:color="auto" w:fill="FFFFFF"/>
          <w:lang w:val="mn-MN"/>
        </w:rPr>
        <w:t xml:space="preserve"> </w:t>
      </w:r>
      <w:r w:rsidRPr="00D553D2">
        <w:rPr>
          <w:rFonts w:ascii="Arial" w:hAnsi="Arial" w:cs="Arial"/>
          <w:sz w:val="24"/>
          <w:szCs w:val="24"/>
          <w:shd w:val="clear" w:color="auto" w:fill="FFFFFF"/>
          <w:lang w:val="mn-MN"/>
        </w:rPr>
        <w:t>нөхцөл бүрдэ</w:t>
      </w:r>
      <w:r w:rsidR="00695313" w:rsidRPr="00D553D2">
        <w:rPr>
          <w:rFonts w:ascii="Arial" w:hAnsi="Arial" w:cs="Arial"/>
          <w:sz w:val="24"/>
          <w:szCs w:val="24"/>
          <w:shd w:val="clear" w:color="auto" w:fill="FFFFFF"/>
          <w:lang w:val="mn-MN"/>
        </w:rPr>
        <w:t>х юм.</w:t>
      </w:r>
    </w:p>
    <w:p w14:paraId="49CD4FD7" w14:textId="77777777" w:rsidR="00331A73" w:rsidRPr="00D553D2" w:rsidRDefault="00331A73" w:rsidP="00D553D2">
      <w:pPr>
        <w:spacing w:after="0" w:line="240" w:lineRule="auto"/>
        <w:contextualSpacing/>
        <w:jc w:val="both"/>
        <w:rPr>
          <w:rFonts w:ascii="Arial" w:hAnsi="Arial" w:cs="Arial"/>
          <w:color w:val="000000" w:themeColor="text1"/>
          <w:sz w:val="24"/>
          <w:szCs w:val="24"/>
          <w:lang w:val="mn-MN"/>
        </w:rPr>
      </w:pPr>
    </w:p>
    <w:p w14:paraId="2ECEBDAC" w14:textId="21CC8E5C" w:rsidR="00695313" w:rsidRPr="00D553D2" w:rsidRDefault="00695313" w:rsidP="00D553D2">
      <w:pPr>
        <w:spacing w:after="0" w:line="240" w:lineRule="auto"/>
        <w:ind w:firstLine="700"/>
        <w:contextualSpacing/>
        <w:jc w:val="both"/>
        <w:rPr>
          <w:rFonts w:ascii="Arial" w:hAnsi="Arial" w:cs="Arial"/>
          <w:color w:val="000000" w:themeColor="text1"/>
          <w:sz w:val="24"/>
          <w:szCs w:val="24"/>
          <w:lang w:val="mn-MN"/>
        </w:rPr>
      </w:pPr>
      <w:r w:rsidRPr="00D553D2">
        <w:rPr>
          <w:rFonts w:ascii="Arial" w:hAnsi="Arial" w:cs="Arial"/>
          <w:sz w:val="24"/>
          <w:szCs w:val="24"/>
          <w:shd w:val="clear" w:color="auto" w:fill="FFFFFF"/>
          <w:lang w:val="mn-MN"/>
        </w:rPr>
        <w:t>Түүнчлэн</w:t>
      </w:r>
      <w:r w:rsidR="00331A73" w:rsidRPr="00D553D2">
        <w:rPr>
          <w:rFonts w:ascii="Arial" w:hAnsi="Arial" w:cs="Arial"/>
          <w:sz w:val="24"/>
          <w:szCs w:val="24"/>
          <w:shd w:val="clear" w:color="auto" w:fill="FFFFFF"/>
          <w:lang w:val="mn-MN"/>
        </w:rPr>
        <w:t>,</w:t>
      </w:r>
      <w:r w:rsidRPr="00D553D2">
        <w:rPr>
          <w:rFonts w:ascii="Arial" w:hAnsi="Arial" w:cs="Arial"/>
          <w:sz w:val="24"/>
          <w:szCs w:val="24"/>
          <w:shd w:val="clear" w:color="auto" w:fill="FFFFFF"/>
          <w:lang w:val="mn-MN"/>
        </w:rPr>
        <w:t xml:space="preserve"> Зөрчлийн тухай хуульд заасан шүүгчийн хараат бус байдалд нөлөөлөхийг оролцох зөрчлийн хэрэг бүртгэлт хийх харьялал тодорхойгүйгээс тус хэргийн хянан шийдвэрлэх ажиллагаанд учирч байгаа хүндрэлийг арилгах</w:t>
      </w:r>
      <w:r w:rsidR="00A31CD3" w:rsidRPr="00D553D2">
        <w:rPr>
          <w:rFonts w:ascii="Arial" w:hAnsi="Arial" w:cs="Arial"/>
          <w:sz w:val="24"/>
          <w:szCs w:val="24"/>
          <w:shd w:val="clear" w:color="auto" w:fill="FFFFFF"/>
          <w:lang w:val="mn-MN"/>
        </w:rPr>
        <w:t>аар цагдаагийн албан хаагчийн харьяалалд нэмж тусгасан болно.</w:t>
      </w:r>
    </w:p>
    <w:p w14:paraId="27D3DC16" w14:textId="3752C5E6" w:rsidR="00331A73" w:rsidRPr="00D553D2" w:rsidRDefault="00331A73" w:rsidP="00D553D2">
      <w:pPr>
        <w:spacing w:after="0" w:line="240" w:lineRule="auto"/>
        <w:contextualSpacing/>
        <w:rPr>
          <w:rFonts w:ascii="Arial" w:hAnsi="Arial" w:cs="Arial"/>
          <w:sz w:val="24"/>
          <w:szCs w:val="24"/>
          <w:shd w:val="clear" w:color="auto" w:fill="FFFFFF"/>
          <w:lang w:val="mn-MN"/>
        </w:rPr>
      </w:pPr>
      <w:r w:rsidRPr="00D553D2">
        <w:rPr>
          <w:rFonts w:ascii="Arial" w:hAnsi="Arial" w:cs="Arial"/>
          <w:sz w:val="24"/>
          <w:szCs w:val="24"/>
          <w:shd w:val="clear" w:color="auto" w:fill="FFFFFF"/>
          <w:lang w:val="mn-MN"/>
        </w:rPr>
        <w:br w:type="page"/>
      </w:r>
    </w:p>
    <w:p w14:paraId="59029DCC" w14:textId="77777777" w:rsidR="00331A73" w:rsidRPr="00D553D2" w:rsidRDefault="00331A73" w:rsidP="00D553D2">
      <w:pPr>
        <w:autoSpaceDE w:val="0"/>
        <w:autoSpaceDN w:val="0"/>
        <w:spacing w:after="0" w:line="240" w:lineRule="auto"/>
        <w:ind w:firstLine="709"/>
        <w:contextualSpacing/>
        <w:jc w:val="right"/>
        <w:rPr>
          <w:rFonts w:ascii="Arial" w:eastAsia="MS Mincho" w:hAnsi="Arial" w:cs="Arial"/>
          <w:sz w:val="24"/>
          <w:szCs w:val="24"/>
          <w:u w:val="single"/>
          <w:lang w:val="mn-MN"/>
        </w:rPr>
      </w:pPr>
      <w:proofErr w:type="spellStart"/>
      <w:r w:rsidRPr="00D553D2">
        <w:rPr>
          <w:rFonts w:ascii="Arial" w:eastAsia="MS Mincho" w:hAnsi="Arial" w:cs="Arial"/>
          <w:sz w:val="24"/>
          <w:szCs w:val="24"/>
          <w:u w:val="single"/>
          <w:lang w:val="bg-BG"/>
        </w:rPr>
        <w:lastRenderedPageBreak/>
        <w:t>Төсөл</w:t>
      </w:r>
      <w:proofErr w:type="spellEnd"/>
    </w:p>
    <w:p w14:paraId="546C7060" w14:textId="77777777" w:rsidR="00331A73" w:rsidRPr="00D553D2" w:rsidRDefault="00331A73" w:rsidP="00D553D2">
      <w:pPr>
        <w:spacing w:after="0" w:line="240" w:lineRule="auto"/>
        <w:contextualSpacing/>
        <w:rPr>
          <w:rFonts w:ascii="Arial" w:eastAsia="MS Mincho" w:hAnsi="Arial" w:cs="Arial"/>
          <w:sz w:val="24"/>
          <w:szCs w:val="24"/>
          <w:lang w:val="bg-BG"/>
        </w:rPr>
      </w:pPr>
    </w:p>
    <w:p w14:paraId="5F2007D6" w14:textId="77777777" w:rsidR="00331A73" w:rsidRPr="00D553D2" w:rsidRDefault="00331A73" w:rsidP="00D553D2">
      <w:pPr>
        <w:spacing w:after="0" w:line="240" w:lineRule="auto"/>
        <w:contextualSpacing/>
        <w:jc w:val="center"/>
        <w:rPr>
          <w:rFonts w:ascii="Arial" w:hAnsi="Arial" w:cs="Arial"/>
          <w:sz w:val="24"/>
          <w:szCs w:val="24"/>
          <w:lang w:val="bg-BG"/>
        </w:rPr>
      </w:pPr>
      <w:r w:rsidRPr="00D553D2">
        <w:rPr>
          <w:rFonts w:ascii="Arial" w:hAnsi="Arial" w:cs="Arial"/>
          <w:b/>
          <w:bCs/>
          <w:sz w:val="24"/>
          <w:szCs w:val="24"/>
          <w:lang w:val="bg-BG"/>
        </w:rPr>
        <w:t>МОНГОЛ УЛСЫН ХУУЛЬ</w:t>
      </w:r>
    </w:p>
    <w:p w14:paraId="6AD98B56" w14:textId="77777777" w:rsidR="00331A73" w:rsidRPr="00D553D2" w:rsidRDefault="00331A73" w:rsidP="00D553D2">
      <w:pPr>
        <w:spacing w:after="0" w:line="240" w:lineRule="auto"/>
        <w:contextualSpacing/>
        <w:rPr>
          <w:rFonts w:ascii="Arial" w:hAnsi="Arial" w:cs="Arial"/>
          <w:sz w:val="24"/>
          <w:szCs w:val="24"/>
          <w:lang w:val="bg-BG"/>
        </w:rPr>
      </w:pPr>
    </w:p>
    <w:p w14:paraId="36C33FFA" w14:textId="77777777" w:rsidR="00331A73" w:rsidRPr="00D553D2" w:rsidRDefault="00331A73" w:rsidP="00D553D2">
      <w:pPr>
        <w:spacing w:after="0" w:line="240" w:lineRule="auto"/>
        <w:contextualSpacing/>
        <w:rPr>
          <w:rFonts w:ascii="Arial" w:hAnsi="Arial" w:cs="Arial"/>
          <w:sz w:val="24"/>
          <w:szCs w:val="24"/>
          <w:lang w:val="bg-BG"/>
        </w:rPr>
      </w:pPr>
      <w:r w:rsidRPr="00D553D2">
        <w:rPr>
          <w:rFonts w:ascii="Arial" w:hAnsi="Arial" w:cs="Arial"/>
          <w:sz w:val="24"/>
          <w:szCs w:val="24"/>
          <w:lang w:val="bg-BG"/>
        </w:rPr>
        <w:t>202</w:t>
      </w:r>
      <w:r w:rsidRPr="00D553D2">
        <w:rPr>
          <w:rFonts w:ascii="Arial" w:hAnsi="Arial" w:cs="Arial"/>
          <w:sz w:val="24"/>
          <w:szCs w:val="24"/>
          <w:lang w:val="mn-MN"/>
        </w:rPr>
        <w:t>5</w:t>
      </w:r>
      <w:r w:rsidRPr="00D553D2">
        <w:rPr>
          <w:rFonts w:ascii="Arial" w:hAnsi="Arial" w:cs="Arial"/>
          <w:sz w:val="24"/>
          <w:szCs w:val="24"/>
          <w:lang w:val="bg-BG"/>
        </w:rPr>
        <w:t xml:space="preserve"> </w:t>
      </w:r>
      <w:proofErr w:type="spellStart"/>
      <w:r w:rsidRPr="00D553D2">
        <w:rPr>
          <w:rFonts w:ascii="Arial" w:hAnsi="Arial" w:cs="Arial"/>
          <w:sz w:val="24"/>
          <w:szCs w:val="24"/>
          <w:lang w:val="bg-BG"/>
        </w:rPr>
        <w:t>оны</w:t>
      </w:r>
      <w:proofErr w:type="spellEnd"/>
      <w:r w:rsidRPr="00D553D2">
        <w:rPr>
          <w:rFonts w:ascii="Arial" w:hAnsi="Arial" w:cs="Arial"/>
          <w:sz w:val="24"/>
          <w:szCs w:val="24"/>
          <w:lang w:val="bg-BG"/>
        </w:rPr>
        <w:t xml:space="preserve"> ... </w:t>
      </w:r>
      <w:proofErr w:type="spellStart"/>
      <w:r w:rsidRPr="00D553D2">
        <w:rPr>
          <w:rFonts w:ascii="Arial" w:hAnsi="Arial" w:cs="Arial"/>
          <w:sz w:val="24"/>
          <w:szCs w:val="24"/>
          <w:lang w:val="bg-BG"/>
        </w:rPr>
        <w:t>дугаар</w:t>
      </w:r>
      <w:proofErr w:type="spellEnd"/>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t xml:space="preserve">    </w:t>
      </w:r>
      <w:r w:rsidRPr="00D553D2">
        <w:rPr>
          <w:rFonts w:ascii="Arial" w:hAnsi="Arial" w:cs="Arial"/>
          <w:sz w:val="24"/>
          <w:szCs w:val="24"/>
          <w:lang w:val="mn-MN"/>
        </w:rPr>
        <w:t xml:space="preserve">      </w:t>
      </w:r>
      <w:proofErr w:type="spellStart"/>
      <w:r w:rsidRPr="00D553D2">
        <w:rPr>
          <w:rFonts w:ascii="Arial" w:hAnsi="Arial" w:cs="Arial"/>
          <w:sz w:val="24"/>
          <w:szCs w:val="24"/>
          <w:lang w:val="bg-BG"/>
        </w:rPr>
        <w:t>Улаанбаатар</w:t>
      </w:r>
      <w:proofErr w:type="spellEnd"/>
    </w:p>
    <w:p w14:paraId="7B7A3CA6" w14:textId="77777777" w:rsidR="00331A73" w:rsidRPr="00D553D2" w:rsidRDefault="00331A73" w:rsidP="00D553D2">
      <w:pPr>
        <w:spacing w:after="0" w:line="240" w:lineRule="auto"/>
        <w:contextualSpacing/>
        <w:rPr>
          <w:rFonts w:ascii="Arial" w:hAnsi="Arial" w:cs="Arial"/>
          <w:sz w:val="24"/>
          <w:szCs w:val="24"/>
          <w:lang w:val="bg-BG"/>
        </w:rPr>
      </w:pPr>
      <w:proofErr w:type="spellStart"/>
      <w:r w:rsidRPr="00D553D2">
        <w:rPr>
          <w:rFonts w:ascii="Arial" w:hAnsi="Arial" w:cs="Arial"/>
          <w:sz w:val="24"/>
          <w:szCs w:val="24"/>
          <w:lang w:val="bg-BG"/>
        </w:rPr>
        <w:t>сарын</w:t>
      </w:r>
      <w:proofErr w:type="spellEnd"/>
      <w:r w:rsidRPr="00D553D2">
        <w:rPr>
          <w:rFonts w:ascii="Arial" w:hAnsi="Arial" w:cs="Arial"/>
          <w:sz w:val="24"/>
          <w:szCs w:val="24"/>
          <w:lang w:val="bg-BG"/>
        </w:rPr>
        <w:t xml:space="preserve"> ... -</w:t>
      </w:r>
      <w:proofErr w:type="spellStart"/>
      <w:r w:rsidRPr="00D553D2">
        <w:rPr>
          <w:rFonts w:ascii="Arial" w:hAnsi="Arial" w:cs="Arial"/>
          <w:sz w:val="24"/>
          <w:szCs w:val="24"/>
          <w:lang w:val="bg-BG"/>
        </w:rPr>
        <w:t>ны</w:t>
      </w:r>
      <w:proofErr w:type="spellEnd"/>
      <w:r w:rsidRPr="00D553D2">
        <w:rPr>
          <w:rFonts w:ascii="Arial" w:hAnsi="Arial" w:cs="Arial"/>
          <w:sz w:val="24"/>
          <w:szCs w:val="24"/>
          <w:lang w:val="bg-BG"/>
        </w:rPr>
        <w:t xml:space="preserve"> </w:t>
      </w:r>
      <w:proofErr w:type="spellStart"/>
      <w:r w:rsidRPr="00D553D2">
        <w:rPr>
          <w:rFonts w:ascii="Arial" w:hAnsi="Arial" w:cs="Arial"/>
          <w:sz w:val="24"/>
          <w:szCs w:val="24"/>
          <w:lang w:val="bg-BG"/>
        </w:rPr>
        <w:t>өдөр</w:t>
      </w:r>
      <w:proofErr w:type="spellEnd"/>
      <w:r w:rsidRPr="00D553D2">
        <w:rPr>
          <w:rFonts w:ascii="Arial" w:hAnsi="Arial" w:cs="Arial"/>
          <w:sz w:val="24"/>
          <w:szCs w:val="24"/>
          <w:lang w:val="bg-BG"/>
        </w:rPr>
        <w:t xml:space="preserve"> </w:t>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bg-BG"/>
        </w:rPr>
        <w:tab/>
      </w:r>
      <w:r w:rsidRPr="00D553D2">
        <w:rPr>
          <w:rFonts w:ascii="Arial" w:hAnsi="Arial" w:cs="Arial"/>
          <w:sz w:val="24"/>
          <w:szCs w:val="24"/>
          <w:lang w:val="mn-MN"/>
        </w:rPr>
        <w:t xml:space="preserve">        </w:t>
      </w:r>
      <w:proofErr w:type="spellStart"/>
      <w:r w:rsidRPr="00D553D2">
        <w:rPr>
          <w:rFonts w:ascii="Arial" w:hAnsi="Arial" w:cs="Arial"/>
          <w:sz w:val="24"/>
          <w:szCs w:val="24"/>
          <w:lang w:val="bg-BG"/>
        </w:rPr>
        <w:t>хот</w:t>
      </w:r>
      <w:proofErr w:type="spellEnd"/>
    </w:p>
    <w:p w14:paraId="276EB582" w14:textId="77777777" w:rsidR="00F71D67" w:rsidRPr="00D553D2" w:rsidRDefault="00F71D67" w:rsidP="00D553D2">
      <w:pPr>
        <w:pStyle w:val="NoSpacing"/>
        <w:contextualSpacing/>
        <w:jc w:val="both"/>
        <w:rPr>
          <w:rFonts w:ascii="Arial" w:hAnsi="Arial" w:cs="Arial"/>
          <w:color w:val="000000"/>
          <w:sz w:val="24"/>
          <w:szCs w:val="24"/>
          <w:lang w:val="mn-MN"/>
        </w:rPr>
      </w:pPr>
    </w:p>
    <w:p w14:paraId="3B1EE292" w14:textId="77777777" w:rsidR="00331A73" w:rsidRPr="00D553D2" w:rsidRDefault="00331A73" w:rsidP="00D553D2">
      <w:pPr>
        <w:pStyle w:val="NoSpacing"/>
        <w:contextualSpacing/>
        <w:jc w:val="both"/>
        <w:rPr>
          <w:rFonts w:ascii="Arial" w:hAnsi="Arial" w:cs="Arial"/>
          <w:color w:val="000000"/>
          <w:sz w:val="24"/>
          <w:szCs w:val="24"/>
          <w:lang w:val="mn-MN"/>
        </w:rPr>
      </w:pPr>
    </w:p>
    <w:p w14:paraId="5D360C06" w14:textId="77777777" w:rsidR="00F71D67" w:rsidRPr="00D553D2" w:rsidRDefault="00F71D67" w:rsidP="00D553D2">
      <w:pPr>
        <w:pStyle w:val="NoSpacing"/>
        <w:contextualSpacing/>
        <w:jc w:val="both"/>
        <w:rPr>
          <w:rFonts w:ascii="Arial" w:hAnsi="Arial" w:cs="Arial"/>
          <w:sz w:val="24"/>
          <w:szCs w:val="24"/>
          <w:lang w:val="mn-MN"/>
        </w:rPr>
      </w:pPr>
    </w:p>
    <w:p w14:paraId="7D782D2D" w14:textId="1B759C8D" w:rsidR="00F71D67" w:rsidRPr="00D553D2" w:rsidRDefault="00F71D67" w:rsidP="00D553D2">
      <w:pPr>
        <w:pStyle w:val="NoSpacing"/>
        <w:contextualSpacing/>
        <w:jc w:val="center"/>
        <w:rPr>
          <w:rFonts w:ascii="Arial" w:hAnsi="Arial" w:cs="Arial"/>
          <w:bCs/>
          <w:sz w:val="24"/>
          <w:szCs w:val="24"/>
          <w:lang w:val="mn-MN"/>
        </w:rPr>
      </w:pPr>
      <w:r w:rsidRPr="00D553D2">
        <w:rPr>
          <w:rFonts w:ascii="Arial" w:hAnsi="Arial" w:cs="Arial"/>
          <w:b/>
          <w:sz w:val="24"/>
          <w:szCs w:val="24"/>
          <w:lang w:val="mn-MN"/>
        </w:rPr>
        <w:t>ЗӨРЧИЛ ШАЛГАН ШИЙДВЭРЛЭХ ТУХАЙ ХУУЛИЙГ</w:t>
      </w:r>
    </w:p>
    <w:p w14:paraId="0669FFE0" w14:textId="77777777" w:rsidR="00F71D67" w:rsidRPr="00D553D2" w:rsidRDefault="00F71D67" w:rsidP="00D553D2">
      <w:pPr>
        <w:pStyle w:val="NoSpacing"/>
        <w:contextualSpacing/>
        <w:jc w:val="center"/>
        <w:rPr>
          <w:rFonts w:ascii="Arial" w:hAnsi="Arial" w:cs="Arial"/>
          <w:bCs/>
          <w:sz w:val="24"/>
          <w:szCs w:val="24"/>
          <w:lang w:val="mn-MN"/>
        </w:rPr>
      </w:pPr>
      <w:r w:rsidRPr="00D553D2">
        <w:rPr>
          <w:rFonts w:ascii="Arial" w:hAnsi="Arial" w:cs="Arial"/>
          <w:b/>
          <w:sz w:val="24"/>
          <w:szCs w:val="24"/>
          <w:lang w:val="mn-MN"/>
        </w:rPr>
        <w:t>ДАГАЖ МӨРДӨХ ЖУРМЫН ТУХАЙ ХУУЛЬД</w:t>
      </w:r>
    </w:p>
    <w:p w14:paraId="2B89F6D7" w14:textId="0A038473" w:rsidR="00F71D67" w:rsidRPr="00D553D2" w:rsidRDefault="00F71D67" w:rsidP="00D553D2">
      <w:pPr>
        <w:pStyle w:val="NoSpacing"/>
        <w:contextualSpacing/>
        <w:jc w:val="center"/>
        <w:rPr>
          <w:rFonts w:ascii="Arial" w:hAnsi="Arial" w:cs="Arial"/>
          <w:bCs/>
          <w:sz w:val="24"/>
          <w:szCs w:val="24"/>
          <w:lang w:val="mn-MN"/>
        </w:rPr>
      </w:pPr>
      <w:r w:rsidRPr="00D553D2">
        <w:rPr>
          <w:rFonts w:ascii="Arial" w:hAnsi="Arial" w:cs="Arial"/>
          <w:b/>
          <w:sz w:val="24"/>
          <w:szCs w:val="24"/>
          <w:lang w:val="mn-MN"/>
        </w:rPr>
        <w:t>ӨӨРЧЛӨЛТ ОРУУЛАХ ТУХАЙ</w:t>
      </w:r>
    </w:p>
    <w:p w14:paraId="66CF4E00" w14:textId="77777777" w:rsidR="00F71D67" w:rsidRPr="00D553D2" w:rsidRDefault="00F71D67" w:rsidP="00D553D2">
      <w:pPr>
        <w:spacing w:after="0" w:line="240" w:lineRule="auto"/>
        <w:contextualSpacing/>
        <w:rPr>
          <w:rFonts w:ascii="Arial" w:hAnsi="Arial" w:cs="Arial"/>
          <w:bCs/>
          <w:sz w:val="24"/>
          <w:szCs w:val="24"/>
          <w:lang w:val="mn-MN"/>
        </w:rPr>
      </w:pPr>
    </w:p>
    <w:p w14:paraId="39F0432C" w14:textId="3F7E2259" w:rsidR="00621D71" w:rsidRPr="00D553D2" w:rsidRDefault="00F71D67" w:rsidP="00D553D2">
      <w:pPr>
        <w:spacing w:after="0" w:line="240" w:lineRule="auto"/>
        <w:ind w:left="-90" w:firstLine="657"/>
        <w:contextualSpacing/>
        <w:jc w:val="both"/>
        <w:rPr>
          <w:rFonts w:ascii="Arial" w:hAnsi="Arial" w:cs="Arial"/>
          <w:sz w:val="24"/>
          <w:szCs w:val="24"/>
          <w:lang w:val="mn-MN"/>
        </w:rPr>
      </w:pPr>
      <w:r w:rsidRPr="00D553D2">
        <w:rPr>
          <w:rFonts w:ascii="Arial" w:hAnsi="Arial" w:cs="Arial"/>
          <w:b/>
          <w:sz w:val="24"/>
          <w:szCs w:val="24"/>
          <w:lang w:val="mn-MN"/>
        </w:rPr>
        <w:t>1 дүгээр зүйл</w:t>
      </w:r>
      <w:r w:rsidRPr="00D553D2">
        <w:rPr>
          <w:rFonts w:ascii="Arial" w:hAnsi="Arial" w:cs="Arial"/>
          <w:sz w:val="24"/>
          <w:szCs w:val="24"/>
          <w:lang w:val="mn-MN"/>
        </w:rPr>
        <w:t>.Зөрчил шалган шийдвэрлэх тухай хуулийг дагаж мөрдөх журмын тухай хуулийн 1 дүгээр зүйлий</w:t>
      </w:r>
      <w:r w:rsidR="00621D71" w:rsidRPr="00D553D2">
        <w:rPr>
          <w:rFonts w:ascii="Arial" w:hAnsi="Arial" w:cs="Arial"/>
          <w:sz w:val="24"/>
          <w:szCs w:val="24"/>
          <w:lang w:val="mn-MN"/>
        </w:rPr>
        <w:t>г доор дурдсанаар өөрчлөн найруулсугай:</w:t>
      </w:r>
    </w:p>
    <w:p w14:paraId="56E66EF3" w14:textId="77777777" w:rsidR="00331A73" w:rsidRPr="00D553D2" w:rsidRDefault="00331A73" w:rsidP="00D553D2">
      <w:pPr>
        <w:spacing w:after="0" w:line="240" w:lineRule="auto"/>
        <w:contextualSpacing/>
        <w:jc w:val="both"/>
        <w:rPr>
          <w:rFonts w:ascii="Arial" w:hAnsi="Arial" w:cs="Arial"/>
          <w:sz w:val="24"/>
          <w:szCs w:val="24"/>
          <w:lang w:val="mn-MN"/>
        </w:rPr>
      </w:pPr>
    </w:p>
    <w:p w14:paraId="514DBB69" w14:textId="39427649" w:rsidR="00F71D67" w:rsidRPr="00D553D2" w:rsidRDefault="00621D71" w:rsidP="00D553D2">
      <w:pPr>
        <w:spacing w:after="0" w:line="240" w:lineRule="auto"/>
        <w:ind w:left="-90" w:firstLine="657"/>
        <w:contextualSpacing/>
        <w:jc w:val="both"/>
        <w:rPr>
          <w:rFonts w:ascii="Arial" w:hAnsi="Arial" w:cs="Arial"/>
          <w:sz w:val="24"/>
          <w:szCs w:val="24"/>
          <w:lang w:val="mn-MN"/>
        </w:rPr>
      </w:pPr>
      <w:r w:rsidRPr="00D553D2">
        <w:rPr>
          <w:rFonts w:ascii="Arial" w:hAnsi="Arial" w:cs="Arial"/>
          <w:b/>
          <w:sz w:val="24"/>
          <w:szCs w:val="24"/>
          <w:lang w:val="mn-MN"/>
        </w:rPr>
        <w:t xml:space="preserve">“1 </w:t>
      </w:r>
      <w:r w:rsidRPr="00D553D2">
        <w:rPr>
          <w:rFonts w:ascii="Arial" w:hAnsi="Arial" w:cs="Arial"/>
          <w:b/>
          <w:bCs/>
          <w:sz w:val="24"/>
          <w:szCs w:val="24"/>
          <w:lang w:val="mn-MN"/>
        </w:rPr>
        <w:t>дүгээр зүйл.</w:t>
      </w:r>
      <w:r w:rsidRPr="00D553D2">
        <w:rPr>
          <w:rFonts w:ascii="Arial" w:hAnsi="Arial" w:cs="Arial"/>
          <w:color w:val="000000" w:themeColor="text1"/>
          <w:sz w:val="24"/>
          <w:szCs w:val="24"/>
          <w:shd w:val="clear" w:color="auto" w:fill="FFFFFF"/>
          <w:lang w:val="mn-MN"/>
        </w:rPr>
        <w:t>2017 оны 7 дугаар сарын 01-ний өдрөөс өмнө зөрчил үйлдсэн хүн, хуулийн этгээдэд оногдуулсан</w:t>
      </w:r>
      <w:r w:rsidRPr="00D553D2">
        <w:rPr>
          <w:rFonts w:ascii="Arial" w:hAnsi="Arial" w:cs="Arial"/>
          <w:b/>
          <w:bCs/>
          <w:color w:val="293E9C"/>
          <w:sz w:val="24"/>
          <w:szCs w:val="24"/>
          <w:shd w:val="clear" w:color="auto" w:fill="FFFFFF"/>
          <w:lang w:val="mn-MN"/>
        </w:rPr>
        <w:t xml:space="preserve"> </w:t>
      </w:r>
      <w:r w:rsidRPr="00D553D2">
        <w:rPr>
          <w:rFonts w:ascii="Arial" w:hAnsi="Arial" w:cs="Arial"/>
          <w:sz w:val="24"/>
          <w:szCs w:val="24"/>
          <w:lang w:val="mn-MN"/>
        </w:rPr>
        <w:t xml:space="preserve">гүйцэтгээгүй байгаа шийтгэлийг </w:t>
      </w:r>
      <w:r w:rsidR="00F71D67" w:rsidRPr="00D553D2">
        <w:rPr>
          <w:rFonts w:ascii="Arial" w:hAnsi="Arial" w:cs="Arial"/>
          <w:sz w:val="24"/>
          <w:szCs w:val="24"/>
          <w:lang w:val="mn-MN"/>
        </w:rPr>
        <w:t>хүчингүй болсонд тооцно.”</w:t>
      </w:r>
    </w:p>
    <w:p w14:paraId="09C89174" w14:textId="77777777" w:rsidR="00331A73" w:rsidRPr="00D553D2" w:rsidRDefault="00331A73" w:rsidP="00D553D2">
      <w:pPr>
        <w:spacing w:after="0" w:line="240" w:lineRule="auto"/>
        <w:contextualSpacing/>
        <w:jc w:val="both"/>
        <w:rPr>
          <w:rFonts w:ascii="Arial" w:hAnsi="Arial" w:cs="Arial"/>
          <w:sz w:val="24"/>
          <w:szCs w:val="24"/>
          <w:lang w:val="mn-MN"/>
        </w:rPr>
      </w:pPr>
    </w:p>
    <w:p w14:paraId="2E1B8F7A" w14:textId="528F3F6E" w:rsidR="00F71D67" w:rsidRPr="00D553D2" w:rsidRDefault="00F71D67" w:rsidP="00D553D2">
      <w:pPr>
        <w:spacing w:after="0" w:line="240" w:lineRule="auto"/>
        <w:ind w:firstLine="567"/>
        <w:contextualSpacing/>
        <w:jc w:val="both"/>
        <w:rPr>
          <w:rFonts w:ascii="Arial" w:hAnsi="Arial" w:cs="Arial"/>
          <w:sz w:val="24"/>
          <w:szCs w:val="24"/>
          <w:lang w:val="mn-MN"/>
        </w:rPr>
      </w:pPr>
      <w:r w:rsidRPr="00D553D2">
        <w:rPr>
          <w:rFonts w:ascii="Arial" w:hAnsi="Arial" w:cs="Arial"/>
          <w:b/>
          <w:bCs/>
          <w:sz w:val="24"/>
          <w:szCs w:val="24"/>
          <w:lang w:val="mn-MN"/>
        </w:rPr>
        <w:t>2 дугаар зүйл</w:t>
      </w:r>
      <w:r w:rsidRPr="00D553D2">
        <w:rPr>
          <w:rFonts w:ascii="Arial" w:hAnsi="Arial" w:cs="Arial"/>
          <w:sz w:val="24"/>
          <w:szCs w:val="24"/>
          <w:lang w:val="mn-MN"/>
        </w:rPr>
        <w:t>.Энэ хуулийг 202</w:t>
      </w:r>
      <w:r w:rsidR="00331A73" w:rsidRPr="00D553D2">
        <w:rPr>
          <w:rFonts w:ascii="Arial" w:hAnsi="Arial" w:cs="Arial"/>
          <w:sz w:val="24"/>
          <w:szCs w:val="24"/>
          <w:lang w:val="mn-MN"/>
        </w:rPr>
        <w:t>5</w:t>
      </w:r>
      <w:r w:rsidRPr="00D553D2">
        <w:rPr>
          <w:rFonts w:ascii="Arial" w:hAnsi="Arial" w:cs="Arial"/>
          <w:sz w:val="24"/>
          <w:szCs w:val="24"/>
          <w:lang w:val="mn-MN"/>
        </w:rPr>
        <w:t xml:space="preserve"> оны … дугаар сарын …</w:t>
      </w:r>
      <w:r w:rsidR="00331A73" w:rsidRPr="00D553D2">
        <w:rPr>
          <w:rFonts w:ascii="Arial" w:hAnsi="Arial" w:cs="Arial"/>
          <w:sz w:val="24"/>
          <w:szCs w:val="24"/>
          <w:lang w:val="mn-MN"/>
        </w:rPr>
        <w:t>-</w:t>
      </w:r>
      <w:r w:rsidRPr="00D553D2">
        <w:rPr>
          <w:rFonts w:ascii="Arial" w:hAnsi="Arial" w:cs="Arial"/>
          <w:sz w:val="24"/>
          <w:szCs w:val="24"/>
          <w:lang w:val="mn-MN"/>
        </w:rPr>
        <w:t>ны өдрөөс эхлэн дагаж мөрдөнө.</w:t>
      </w:r>
    </w:p>
    <w:p w14:paraId="725BF71C" w14:textId="77777777" w:rsidR="00F71D67" w:rsidRPr="00D553D2" w:rsidRDefault="00F71D67" w:rsidP="00D553D2">
      <w:pPr>
        <w:spacing w:after="0" w:line="240" w:lineRule="auto"/>
        <w:contextualSpacing/>
        <w:rPr>
          <w:rFonts w:ascii="Arial" w:hAnsi="Arial" w:cs="Arial"/>
          <w:sz w:val="24"/>
          <w:szCs w:val="24"/>
          <w:lang w:val="mn-MN"/>
        </w:rPr>
      </w:pPr>
    </w:p>
    <w:p w14:paraId="6832B6B0" w14:textId="77777777" w:rsidR="00331A73" w:rsidRPr="00D553D2" w:rsidRDefault="00331A73" w:rsidP="00D553D2">
      <w:pPr>
        <w:spacing w:after="0" w:line="240" w:lineRule="auto"/>
        <w:contextualSpacing/>
        <w:rPr>
          <w:rFonts w:ascii="Arial" w:hAnsi="Arial" w:cs="Arial"/>
          <w:sz w:val="24"/>
          <w:szCs w:val="24"/>
          <w:lang w:val="mn-MN"/>
        </w:rPr>
      </w:pPr>
    </w:p>
    <w:p w14:paraId="5A33C3BB" w14:textId="77777777" w:rsidR="00331A73" w:rsidRPr="00D553D2" w:rsidRDefault="00331A73" w:rsidP="00D553D2">
      <w:pPr>
        <w:spacing w:after="0" w:line="240" w:lineRule="auto"/>
        <w:contextualSpacing/>
        <w:rPr>
          <w:rFonts w:ascii="Arial" w:hAnsi="Arial" w:cs="Arial"/>
          <w:sz w:val="24"/>
          <w:szCs w:val="24"/>
          <w:lang w:val="mn-MN"/>
        </w:rPr>
      </w:pPr>
    </w:p>
    <w:p w14:paraId="4D23EB6D" w14:textId="77777777" w:rsidR="00F71D67" w:rsidRPr="00D553D2" w:rsidRDefault="00F71D67" w:rsidP="00D553D2">
      <w:pPr>
        <w:spacing w:after="0" w:line="240" w:lineRule="auto"/>
        <w:contextualSpacing/>
        <w:jc w:val="center"/>
        <w:rPr>
          <w:rFonts w:ascii="Arial" w:hAnsi="Arial" w:cs="Arial"/>
          <w:sz w:val="24"/>
          <w:szCs w:val="24"/>
          <w:lang w:val="mn-MN"/>
        </w:rPr>
      </w:pPr>
      <w:r w:rsidRPr="00D553D2">
        <w:rPr>
          <w:rFonts w:ascii="Arial" w:hAnsi="Arial" w:cs="Arial"/>
          <w:sz w:val="24"/>
          <w:szCs w:val="24"/>
          <w:lang w:val="mn-MN"/>
        </w:rPr>
        <w:t>Гарын үсэг</w:t>
      </w:r>
    </w:p>
    <w:p w14:paraId="760B90FB" w14:textId="1541E75B" w:rsidR="00331A73" w:rsidRPr="00D553D2" w:rsidRDefault="00331A73" w:rsidP="00D553D2">
      <w:pPr>
        <w:spacing w:after="0" w:line="240" w:lineRule="auto"/>
        <w:contextualSpacing/>
        <w:rPr>
          <w:rFonts w:ascii="Arial" w:hAnsi="Arial" w:cs="Arial"/>
          <w:sz w:val="24"/>
          <w:szCs w:val="24"/>
          <w:lang w:val="mn-MN"/>
        </w:rPr>
      </w:pPr>
      <w:r w:rsidRPr="00D553D2">
        <w:rPr>
          <w:rFonts w:ascii="Arial" w:hAnsi="Arial" w:cs="Arial"/>
          <w:sz w:val="24"/>
          <w:szCs w:val="24"/>
          <w:lang w:val="mn-MN"/>
        </w:rPr>
        <w:br w:type="page"/>
      </w:r>
    </w:p>
    <w:p w14:paraId="11BC2370" w14:textId="77777777" w:rsidR="00F71D67" w:rsidRPr="00D553D2" w:rsidRDefault="00F71D67" w:rsidP="00D553D2">
      <w:pPr>
        <w:spacing w:after="0" w:line="240" w:lineRule="auto"/>
        <w:contextualSpacing/>
        <w:jc w:val="center"/>
        <w:rPr>
          <w:rFonts w:ascii="Arial" w:hAnsi="Arial" w:cs="Arial"/>
          <w:sz w:val="24"/>
          <w:szCs w:val="24"/>
          <w:lang w:val="mn-MN"/>
        </w:rPr>
      </w:pPr>
      <w:r w:rsidRPr="00D553D2">
        <w:rPr>
          <w:rFonts w:ascii="Arial" w:hAnsi="Arial" w:cs="Arial"/>
          <w:sz w:val="24"/>
          <w:szCs w:val="24"/>
          <w:lang w:val="mn-MN"/>
        </w:rPr>
        <w:lastRenderedPageBreak/>
        <w:t>ТАНИЛЦУУЛГА</w:t>
      </w:r>
    </w:p>
    <w:p w14:paraId="2F6F116C" w14:textId="77777777" w:rsidR="00331A73" w:rsidRPr="00D553D2" w:rsidRDefault="00331A73" w:rsidP="00D553D2">
      <w:pPr>
        <w:spacing w:after="0" w:line="240" w:lineRule="auto"/>
        <w:contextualSpacing/>
        <w:rPr>
          <w:rFonts w:ascii="Arial" w:hAnsi="Arial" w:cs="Arial"/>
          <w:sz w:val="24"/>
          <w:szCs w:val="24"/>
          <w:lang w:val="mn-MN"/>
        </w:rPr>
      </w:pPr>
    </w:p>
    <w:p w14:paraId="6980752F" w14:textId="2EAAFFFC" w:rsidR="00F71D67" w:rsidRPr="00D553D2" w:rsidRDefault="00F71D67" w:rsidP="00D553D2">
      <w:pPr>
        <w:pStyle w:val="NoSpacing"/>
        <w:ind w:left="5103"/>
        <w:contextualSpacing/>
        <w:jc w:val="both"/>
        <w:rPr>
          <w:rFonts w:ascii="Arial" w:hAnsi="Arial" w:cs="Arial"/>
          <w:bCs/>
          <w:sz w:val="24"/>
          <w:szCs w:val="24"/>
          <w:lang w:val="mn-MN"/>
        </w:rPr>
      </w:pPr>
      <w:r w:rsidRPr="00D553D2">
        <w:rPr>
          <w:rFonts w:ascii="Arial" w:hAnsi="Arial" w:cs="Arial"/>
          <w:bCs/>
          <w:sz w:val="24"/>
          <w:szCs w:val="24"/>
          <w:lang w:val="mn-MN"/>
        </w:rPr>
        <w:t>Зөрчил шалган шийдвэрлэх тухай хуулийг дагаж мөрдөх журмын тухай хуульд өөрчлөлт оруулах тухай</w:t>
      </w:r>
    </w:p>
    <w:p w14:paraId="001C871C" w14:textId="77777777" w:rsidR="00F71D67" w:rsidRPr="00D553D2" w:rsidRDefault="00F71D67" w:rsidP="00D553D2">
      <w:pPr>
        <w:spacing w:after="0" w:line="240" w:lineRule="auto"/>
        <w:contextualSpacing/>
        <w:rPr>
          <w:rFonts w:ascii="Arial" w:hAnsi="Arial" w:cs="Arial"/>
          <w:sz w:val="24"/>
          <w:szCs w:val="24"/>
          <w:lang w:val="mn-MN"/>
        </w:rPr>
      </w:pPr>
    </w:p>
    <w:p w14:paraId="6177FA63" w14:textId="2CB5C8D2" w:rsidR="007B6F37" w:rsidRPr="00D553D2" w:rsidRDefault="007B6F37" w:rsidP="00D553D2">
      <w:pPr>
        <w:shd w:val="clear" w:color="auto" w:fill="FFFFFF"/>
        <w:spacing w:after="0" w:line="240" w:lineRule="auto"/>
        <w:ind w:firstLine="720"/>
        <w:contextualSpacing/>
        <w:jc w:val="both"/>
        <w:rPr>
          <w:rFonts w:ascii="Arial" w:hAnsi="Arial" w:cs="Arial"/>
          <w:sz w:val="24"/>
          <w:szCs w:val="24"/>
          <w:lang w:val="mn-MN"/>
        </w:rPr>
      </w:pPr>
      <w:r w:rsidRPr="00D553D2">
        <w:rPr>
          <w:rFonts w:ascii="Arial" w:hAnsi="Arial" w:cs="Arial"/>
          <w:sz w:val="24"/>
          <w:szCs w:val="24"/>
          <w:lang w:val="mn-MN"/>
        </w:rPr>
        <w:t xml:space="preserve">Монгол Улсын Их Хурлаас Зөрчлийн тухай, Зөрчил шалган шийдвэрлэх тухай хууль баталсантай холбогдуулан Зөрчил шалган шийдвэрлэх тухай хуулийг дагаж мөрдөх журмын тухай хуулийг 2027 оны </w:t>
      </w:r>
      <w:r w:rsidR="00625101">
        <w:rPr>
          <w:rFonts w:ascii="Arial" w:hAnsi="Arial" w:cs="Arial"/>
          <w:sz w:val="24"/>
          <w:szCs w:val="24"/>
          <w:lang w:val="mn-MN"/>
        </w:rPr>
        <w:t>0</w:t>
      </w:r>
      <w:r w:rsidRPr="00D553D2">
        <w:rPr>
          <w:rFonts w:ascii="Arial" w:hAnsi="Arial" w:cs="Arial"/>
          <w:sz w:val="24"/>
          <w:szCs w:val="24"/>
          <w:lang w:val="mn-MN"/>
        </w:rPr>
        <w:t>5 дугаар сарын 18 ны өдөр баталж, 2027 оны 07 дугаар сарын 01-ний өдрөөс эхлэн дагаж мөрдөж байна.</w:t>
      </w:r>
    </w:p>
    <w:p w14:paraId="52CD912A" w14:textId="712B2A94" w:rsidR="007B6F37" w:rsidRPr="00D553D2" w:rsidRDefault="007B6F37" w:rsidP="00D553D2">
      <w:pPr>
        <w:shd w:val="clear" w:color="auto" w:fill="FFFFFF"/>
        <w:spacing w:after="0" w:line="240" w:lineRule="auto"/>
        <w:contextualSpacing/>
        <w:jc w:val="both"/>
        <w:rPr>
          <w:rFonts w:ascii="Arial" w:hAnsi="Arial" w:cs="Arial"/>
          <w:sz w:val="24"/>
          <w:szCs w:val="24"/>
          <w:lang w:val="mn-MN"/>
        </w:rPr>
      </w:pPr>
    </w:p>
    <w:p w14:paraId="3346E162" w14:textId="77777777" w:rsidR="007B6F37" w:rsidRPr="00D553D2" w:rsidRDefault="007B6F37" w:rsidP="00D553D2">
      <w:pPr>
        <w:shd w:val="clear" w:color="auto" w:fill="FFFFFF"/>
        <w:spacing w:after="0" w:line="240" w:lineRule="auto"/>
        <w:ind w:firstLine="720"/>
        <w:contextualSpacing/>
        <w:jc w:val="both"/>
        <w:rPr>
          <w:rFonts w:ascii="Arial" w:hAnsi="Arial" w:cs="Arial"/>
          <w:color w:val="000000" w:themeColor="text1"/>
          <w:sz w:val="24"/>
          <w:szCs w:val="24"/>
          <w:lang w:val="mn-MN"/>
        </w:rPr>
      </w:pPr>
      <w:r w:rsidRPr="00D553D2">
        <w:rPr>
          <w:rFonts w:ascii="Arial" w:hAnsi="Arial" w:cs="Arial"/>
          <w:sz w:val="24"/>
          <w:szCs w:val="24"/>
          <w:lang w:val="mn-MN"/>
        </w:rPr>
        <w:t xml:space="preserve">Зөрчил шалган шийдвэрлэх тухай хуулийг дагаж мөрдөх журмын тухай хуулийн </w:t>
      </w:r>
      <w:r w:rsidRPr="00D553D2">
        <w:rPr>
          <w:rFonts w:ascii="Arial" w:hAnsi="Arial" w:cs="Arial"/>
          <w:color w:val="000000" w:themeColor="text1"/>
          <w:sz w:val="24"/>
          <w:szCs w:val="24"/>
          <w:shd w:val="clear" w:color="auto" w:fill="FFFFFF"/>
          <w:lang w:val="mn-MN"/>
        </w:rPr>
        <w:t>1 дүгээр зүйлд 2017 оны 7 дугаар сарын 01-ний өдрөөс өмнө зөрчил үйлдсэн хүн, хуулийн этгээдэд оногдуулсан шийтгэл хэвээр үйлчлэхээр заасан.</w:t>
      </w:r>
    </w:p>
    <w:p w14:paraId="4141405F" w14:textId="77777777" w:rsidR="007B6F37" w:rsidRPr="00D553D2" w:rsidRDefault="007B6F37" w:rsidP="00D553D2">
      <w:pPr>
        <w:shd w:val="clear" w:color="auto" w:fill="FFFFFF"/>
        <w:spacing w:after="0" w:line="240" w:lineRule="auto"/>
        <w:contextualSpacing/>
        <w:jc w:val="both"/>
        <w:rPr>
          <w:rFonts w:ascii="Arial" w:hAnsi="Arial" w:cs="Arial"/>
          <w:color w:val="000000" w:themeColor="text1"/>
          <w:sz w:val="24"/>
          <w:szCs w:val="24"/>
          <w:lang w:val="mn-MN"/>
        </w:rPr>
      </w:pPr>
    </w:p>
    <w:p w14:paraId="7F4F5932" w14:textId="3E25D37F" w:rsidR="007B6F37" w:rsidRPr="00D553D2" w:rsidRDefault="00F71D67" w:rsidP="00D553D2">
      <w:pPr>
        <w:shd w:val="clear" w:color="auto" w:fill="FFFFFF"/>
        <w:spacing w:after="0" w:line="240" w:lineRule="auto"/>
        <w:ind w:firstLine="720"/>
        <w:contextualSpacing/>
        <w:jc w:val="both"/>
        <w:rPr>
          <w:rFonts w:ascii="Arial" w:hAnsi="Arial" w:cs="Arial"/>
          <w:sz w:val="24"/>
          <w:szCs w:val="24"/>
          <w:shd w:val="clear" w:color="auto" w:fill="FFFFFF"/>
          <w:lang w:val="mn-MN"/>
        </w:rPr>
      </w:pPr>
      <w:r w:rsidRPr="00D553D2">
        <w:rPr>
          <w:rFonts w:ascii="Arial" w:hAnsi="Arial" w:cs="Arial"/>
          <w:sz w:val="24"/>
          <w:szCs w:val="24"/>
          <w:lang w:val="mn-MN"/>
        </w:rPr>
        <w:t xml:space="preserve">2017 оны 7 дугаар сарын 01-ний өдрийг хүртэлх хугацаанд Цагдаагийн байгууллагын алба хаагчийн бэлэн бус хэлбэрээр оногдуулсан 354,099 зөрчлийн торгох шийтгэлийн биелэлт </w:t>
      </w:r>
      <w:r w:rsidRPr="00D553D2">
        <w:rPr>
          <w:rFonts w:ascii="Arial" w:hAnsi="Arial" w:cs="Arial"/>
          <w:sz w:val="24"/>
          <w:szCs w:val="24"/>
          <w:shd w:val="clear" w:color="auto" w:fill="FFFFFF"/>
          <w:lang w:val="mn-MN"/>
        </w:rPr>
        <w:t>хариуцах үүрэг бүхий эрх бүхий албан тушаалтны үйл ажиллагаанаас хамаарч өнөөдрийг хүртэл биелэгдээгүй байна.</w:t>
      </w:r>
    </w:p>
    <w:p w14:paraId="221DC774" w14:textId="77777777" w:rsidR="007B6F37" w:rsidRPr="00D553D2" w:rsidRDefault="007B6F37" w:rsidP="00D553D2">
      <w:pPr>
        <w:shd w:val="clear" w:color="auto" w:fill="FFFFFF"/>
        <w:spacing w:after="0" w:line="240" w:lineRule="auto"/>
        <w:contextualSpacing/>
        <w:jc w:val="both"/>
        <w:rPr>
          <w:rFonts w:ascii="Arial" w:hAnsi="Arial" w:cs="Arial"/>
          <w:sz w:val="24"/>
          <w:szCs w:val="24"/>
          <w:shd w:val="clear" w:color="auto" w:fill="FFFFFF"/>
          <w:lang w:val="mn-MN"/>
        </w:rPr>
      </w:pPr>
    </w:p>
    <w:p w14:paraId="6B798361" w14:textId="54E5F974" w:rsidR="00F71D67" w:rsidRPr="00D553D2" w:rsidRDefault="00F71D67" w:rsidP="00D553D2">
      <w:pPr>
        <w:shd w:val="clear" w:color="auto" w:fill="FFFFFF"/>
        <w:spacing w:after="0" w:line="240" w:lineRule="auto"/>
        <w:ind w:firstLine="720"/>
        <w:contextualSpacing/>
        <w:jc w:val="both"/>
        <w:rPr>
          <w:rFonts w:ascii="Arial" w:hAnsi="Arial" w:cs="Arial"/>
          <w:sz w:val="24"/>
          <w:szCs w:val="24"/>
          <w:lang w:val="mn-MN"/>
        </w:rPr>
      </w:pPr>
      <w:r w:rsidRPr="00D553D2">
        <w:rPr>
          <w:rFonts w:ascii="Arial" w:hAnsi="Arial" w:cs="Arial"/>
          <w:sz w:val="24"/>
          <w:szCs w:val="24"/>
          <w:shd w:val="clear" w:color="auto" w:fill="FFFFFF"/>
          <w:lang w:val="mn-MN"/>
        </w:rPr>
        <w:t>Б</w:t>
      </w:r>
      <w:r w:rsidRPr="00D553D2">
        <w:rPr>
          <w:rFonts w:ascii="Arial" w:hAnsi="Arial" w:cs="Arial"/>
          <w:sz w:val="24"/>
          <w:szCs w:val="24"/>
          <w:lang w:val="mn-MN"/>
        </w:rPr>
        <w:t xml:space="preserve">иелэлт хангагдаагүй шийдвэрийн 2445 нь 2017 оны 7 дугаар сарын 01-ний өдрөөс хүчин төгөлдөр мөрдөгдөж эхэлсэн Зөрчлийн тухай хуулиар зөрчилд тооцохгүй болсон /Замын хөдөлгөөний аюулгүй байдлын тухай хуулийн 54 дүгээр зүйлийн 54.1 дэх хэсэгт заасан/, 449 шийдвэр шийтгэл, </w:t>
      </w:r>
      <w:r w:rsidRPr="00D553D2">
        <w:rPr>
          <w:rFonts w:ascii="Arial" w:hAnsi="Arial" w:cs="Arial"/>
          <w:sz w:val="24"/>
          <w:szCs w:val="24"/>
          <w:shd w:val="clear" w:color="auto" w:fill="FFFFFF"/>
          <w:lang w:val="mn-MN"/>
        </w:rPr>
        <w:t>албадлагын арга хэмжээг хөнгөрүүлсэн</w:t>
      </w:r>
      <w:r w:rsidRPr="00D553D2">
        <w:rPr>
          <w:rFonts w:ascii="Arial" w:hAnsi="Arial" w:cs="Arial"/>
          <w:sz w:val="24"/>
          <w:szCs w:val="24"/>
          <w:lang w:val="mn-MN"/>
        </w:rPr>
        <w:t xml:space="preserve"> /Жолоочийн даатгалын тухай хуулийн 28 дугаар зүйлийн 28.1.1 дэх хэсэгт заасан/ зөрчил байна. Мөн Замын хөдөлгөөний аюулгүй байдлын тухай хуулийн 46 зүйл, заалтаар хүн, хуулийн этгээдийн зөрчилд оногдуулсан 291,911 шийдвэрийн 75,764 буюу 26.0 хувьд оногдуулах шийтгэлийг Зөрчлийн тухай хуулиар 2.000-190.000 төгрөгөөр хөнгөрүүлж, эрх зүйн байдлыг дээрдүүлсэн байна.</w:t>
      </w:r>
    </w:p>
    <w:p w14:paraId="2FB22310" w14:textId="77777777" w:rsidR="00F71D67" w:rsidRPr="00D553D2" w:rsidRDefault="00F71D67" w:rsidP="00D553D2">
      <w:pPr>
        <w:shd w:val="clear" w:color="auto" w:fill="FFFFFF"/>
        <w:spacing w:after="0" w:line="240" w:lineRule="auto"/>
        <w:contextualSpacing/>
        <w:jc w:val="both"/>
        <w:rPr>
          <w:rFonts w:ascii="Arial" w:hAnsi="Arial" w:cs="Arial"/>
          <w:sz w:val="24"/>
          <w:szCs w:val="24"/>
          <w:shd w:val="clear" w:color="auto" w:fill="FFFFFF"/>
          <w:lang w:val="mn-MN"/>
        </w:rPr>
      </w:pPr>
    </w:p>
    <w:p w14:paraId="5FF7FC58" w14:textId="4C2F8A66" w:rsidR="00F71D67" w:rsidRPr="00D553D2" w:rsidRDefault="00F71D67" w:rsidP="00D553D2">
      <w:pPr>
        <w:shd w:val="clear" w:color="auto" w:fill="FFFFFF"/>
        <w:spacing w:after="0" w:line="240" w:lineRule="auto"/>
        <w:ind w:firstLine="720"/>
        <w:contextualSpacing/>
        <w:jc w:val="both"/>
        <w:rPr>
          <w:rFonts w:ascii="Arial" w:hAnsi="Arial" w:cs="Arial"/>
          <w:sz w:val="24"/>
          <w:szCs w:val="24"/>
          <w:shd w:val="clear" w:color="auto" w:fill="FFFFFF"/>
          <w:lang w:val="mn-MN"/>
        </w:rPr>
      </w:pPr>
      <w:r w:rsidRPr="00D553D2">
        <w:rPr>
          <w:rFonts w:ascii="Arial" w:hAnsi="Arial" w:cs="Arial"/>
          <w:sz w:val="24"/>
          <w:szCs w:val="24"/>
          <w:shd w:val="clear" w:color="auto" w:fill="FFFFFF"/>
          <w:lang w:val="mn-MN"/>
        </w:rPr>
        <w:t xml:space="preserve">2021 оны “Өршөөл үзүүлэх тухай” хуульд 2017 оны 7 дугаар сарын 01-ний өдрөөс өмнө </w:t>
      </w:r>
      <w:r w:rsidRPr="00D553D2">
        <w:rPr>
          <w:rFonts w:ascii="Arial" w:hAnsi="Arial" w:cs="Arial"/>
          <w:sz w:val="24"/>
          <w:szCs w:val="24"/>
          <w:lang w:val="mn-MN"/>
        </w:rPr>
        <w:t xml:space="preserve">2002 оны Эрүүгийн хуульд заасан гэмт хэрэг үйлдсэн хүн, хуулийн этгээдийг эрүүгийн хариуцлагаас чөлөөсөн атал уг цаг хугацаанд </w:t>
      </w:r>
      <w:r w:rsidRPr="00D553D2">
        <w:rPr>
          <w:rFonts w:ascii="Arial" w:hAnsi="Arial" w:cs="Arial"/>
          <w:sz w:val="24"/>
          <w:szCs w:val="24"/>
          <w:shd w:val="clear" w:color="auto" w:fill="FFFFFF"/>
          <w:lang w:val="mn-MN"/>
        </w:rPr>
        <w:t>зөрчил үйлдэж шийтгэл оногдуулсан хүн, хуулийн этгээдийг хамааруулаагүй нь Монгол улсын үндсэн хуулиар хамгаалагдсан “</w:t>
      </w:r>
      <w:r w:rsidRPr="00D553D2">
        <w:rPr>
          <w:rFonts w:ascii="Arial" w:eastAsia="Times New Roman" w:hAnsi="Arial" w:cs="Arial"/>
          <w:sz w:val="24"/>
          <w:szCs w:val="24"/>
          <w:lang w:val="mn-MN"/>
        </w:rPr>
        <w:t xml:space="preserve">Монгол Улсад хууль ёсоор оршин суугаа хүн бүр хууль, шүүхийн өмнө эрх тэгш байна” гэх </w:t>
      </w:r>
      <w:r w:rsidRPr="00D553D2">
        <w:rPr>
          <w:rFonts w:ascii="Arial" w:hAnsi="Arial" w:cs="Arial"/>
          <w:sz w:val="24"/>
          <w:szCs w:val="24"/>
          <w:shd w:val="clear" w:color="auto" w:fill="FFFFFF"/>
          <w:lang w:val="mn-MN"/>
        </w:rPr>
        <w:t>эрх ашиг зөрчигдсөн гэж үзэхээр байна.</w:t>
      </w:r>
    </w:p>
    <w:p w14:paraId="4798AC83" w14:textId="77777777" w:rsidR="00F71D67" w:rsidRPr="00D553D2" w:rsidRDefault="00F71D67" w:rsidP="00D553D2">
      <w:pPr>
        <w:shd w:val="clear" w:color="auto" w:fill="FFFFFF"/>
        <w:spacing w:after="0" w:line="240" w:lineRule="auto"/>
        <w:contextualSpacing/>
        <w:jc w:val="both"/>
        <w:rPr>
          <w:rFonts w:ascii="Arial" w:hAnsi="Arial" w:cs="Arial"/>
          <w:sz w:val="24"/>
          <w:szCs w:val="24"/>
          <w:shd w:val="clear" w:color="auto" w:fill="FFFFFF"/>
          <w:lang w:val="mn-MN"/>
        </w:rPr>
      </w:pPr>
    </w:p>
    <w:p w14:paraId="0621CE16" w14:textId="03078717" w:rsidR="00F71D67" w:rsidRPr="00D553D2" w:rsidRDefault="00F71D67" w:rsidP="00D553D2">
      <w:pPr>
        <w:pStyle w:val="NoSpacing"/>
        <w:ind w:firstLine="720"/>
        <w:contextualSpacing/>
        <w:jc w:val="both"/>
        <w:rPr>
          <w:rFonts w:ascii="Arial" w:hAnsi="Arial" w:cs="Arial"/>
          <w:bCs/>
          <w:sz w:val="24"/>
          <w:szCs w:val="24"/>
          <w:lang w:val="mn-MN"/>
        </w:rPr>
      </w:pPr>
      <w:r w:rsidRPr="00D553D2">
        <w:rPr>
          <w:rFonts w:ascii="Arial" w:hAnsi="Arial" w:cs="Arial"/>
          <w:sz w:val="24"/>
          <w:szCs w:val="24"/>
          <w:shd w:val="clear" w:color="auto" w:fill="FFFFFF"/>
          <w:lang w:val="mn-MN"/>
        </w:rPr>
        <w:t xml:space="preserve">Иймд </w:t>
      </w:r>
      <w:r w:rsidRPr="00D553D2">
        <w:rPr>
          <w:rFonts w:ascii="Arial" w:hAnsi="Arial" w:cs="Arial"/>
          <w:sz w:val="24"/>
          <w:szCs w:val="24"/>
          <w:lang w:val="mn-MN"/>
        </w:rPr>
        <w:t>Зөрчлийн тухай хуулиар зөрчилд тооцохгүй болсон, оногдуулах шийтгэл, албадлагын арга хэмжээг хөнгөрүүлсэн, зөрчил үйлдсэн хүн, хуулийн этгээдийн эрх зүйн эрх зүйн байдал нь дээрдсэн хуулийг буцаан хэрэглэх,</w:t>
      </w:r>
      <w:r w:rsidRPr="00D553D2">
        <w:rPr>
          <w:rFonts w:ascii="Arial" w:eastAsia="Times New Roman" w:hAnsi="Arial" w:cs="Arial"/>
          <w:sz w:val="24"/>
          <w:szCs w:val="24"/>
          <w:lang w:val="mn-MN"/>
        </w:rPr>
        <w:t xml:space="preserve"> зохицуулалтын хүрээнд </w:t>
      </w:r>
      <w:r w:rsidRPr="00D553D2">
        <w:rPr>
          <w:rFonts w:ascii="Arial" w:hAnsi="Arial" w:cs="Arial"/>
          <w:sz w:val="24"/>
          <w:szCs w:val="24"/>
          <w:shd w:val="clear" w:color="auto" w:fill="FFFFFF"/>
          <w:lang w:val="mn-MN"/>
        </w:rPr>
        <w:t xml:space="preserve">хуулийн хийдэл, зөрчлийг арилгаж, хүний эрхийг сэргээх </w:t>
      </w:r>
      <w:r w:rsidRPr="00D553D2">
        <w:rPr>
          <w:rFonts w:ascii="Arial" w:hAnsi="Arial" w:cs="Arial"/>
          <w:sz w:val="24"/>
          <w:szCs w:val="24"/>
          <w:lang w:val="mn-MN"/>
        </w:rPr>
        <w:t xml:space="preserve">зорилгоор </w:t>
      </w:r>
      <w:r w:rsidR="00BE1A34" w:rsidRPr="00D553D2">
        <w:rPr>
          <w:rFonts w:ascii="Arial" w:hAnsi="Arial" w:cs="Arial"/>
          <w:bCs/>
          <w:sz w:val="24"/>
          <w:szCs w:val="24"/>
          <w:lang w:val="mn-MN"/>
        </w:rPr>
        <w:t>Зөрчил шалган шийдвэрлэх тухай хуулийг дагаж мөрдөх журмын тухай хуульд өөрчлөлт оруулах тухай хуулийн төслийг боловсрууллаа.</w:t>
      </w:r>
    </w:p>
    <w:sectPr w:rsidR="00F71D67" w:rsidRPr="00D553D2" w:rsidSect="00474EE9">
      <w:pgSz w:w="11900" w:h="16840"/>
      <w:pgMar w:top="1134" w:right="851"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C937A" w14:textId="77777777" w:rsidR="00122E7A" w:rsidRDefault="00122E7A" w:rsidP="00481C4F">
      <w:pPr>
        <w:spacing w:after="0" w:line="240" w:lineRule="auto"/>
      </w:pPr>
      <w:r>
        <w:separator/>
      </w:r>
    </w:p>
  </w:endnote>
  <w:endnote w:type="continuationSeparator" w:id="0">
    <w:p w14:paraId="3AE28DFD" w14:textId="77777777" w:rsidR="00122E7A" w:rsidRDefault="00122E7A" w:rsidP="00481C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D00214" w14:textId="77777777" w:rsidR="00122E7A" w:rsidRDefault="00122E7A" w:rsidP="00481C4F">
      <w:pPr>
        <w:spacing w:after="0" w:line="240" w:lineRule="auto"/>
      </w:pPr>
      <w:r>
        <w:separator/>
      </w:r>
    </w:p>
  </w:footnote>
  <w:footnote w:type="continuationSeparator" w:id="0">
    <w:p w14:paraId="6130C2DF" w14:textId="77777777" w:rsidR="00122E7A" w:rsidRDefault="00122E7A" w:rsidP="00481C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32EA"/>
    <w:rsid w:val="00004943"/>
    <w:rsid w:val="0000681A"/>
    <w:rsid w:val="00016076"/>
    <w:rsid w:val="00037EE8"/>
    <w:rsid w:val="0005788B"/>
    <w:rsid w:val="000D543D"/>
    <w:rsid w:val="000E1D2B"/>
    <w:rsid w:val="000E4112"/>
    <w:rsid w:val="0011588C"/>
    <w:rsid w:val="00122E7A"/>
    <w:rsid w:val="001244C9"/>
    <w:rsid w:val="00174155"/>
    <w:rsid w:val="001813E3"/>
    <w:rsid w:val="001A52D0"/>
    <w:rsid w:val="001A56B6"/>
    <w:rsid w:val="001C473B"/>
    <w:rsid w:val="001D7D0F"/>
    <w:rsid w:val="001E0F10"/>
    <w:rsid w:val="001E3C1D"/>
    <w:rsid w:val="002075F9"/>
    <w:rsid w:val="002102A3"/>
    <w:rsid w:val="0024288C"/>
    <w:rsid w:val="002556FF"/>
    <w:rsid w:val="0027596F"/>
    <w:rsid w:val="00312802"/>
    <w:rsid w:val="00314398"/>
    <w:rsid w:val="0032088B"/>
    <w:rsid w:val="00331A73"/>
    <w:rsid w:val="003340FB"/>
    <w:rsid w:val="0033620B"/>
    <w:rsid w:val="00350988"/>
    <w:rsid w:val="00367CAE"/>
    <w:rsid w:val="003A04D9"/>
    <w:rsid w:val="003C3A1F"/>
    <w:rsid w:val="003C57DC"/>
    <w:rsid w:val="003D73B9"/>
    <w:rsid w:val="003E1C59"/>
    <w:rsid w:val="003E2CE4"/>
    <w:rsid w:val="003F7739"/>
    <w:rsid w:val="003F7B41"/>
    <w:rsid w:val="00417E73"/>
    <w:rsid w:val="004370A6"/>
    <w:rsid w:val="00447F9D"/>
    <w:rsid w:val="00450988"/>
    <w:rsid w:val="00454B5D"/>
    <w:rsid w:val="00467146"/>
    <w:rsid w:val="00474EE9"/>
    <w:rsid w:val="00481C4F"/>
    <w:rsid w:val="004A51CB"/>
    <w:rsid w:val="004B4E57"/>
    <w:rsid w:val="004F2196"/>
    <w:rsid w:val="005036A8"/>
    <w:rsid w:val="00511FF1"/>
    <w:rsid w:val="00535767"/>
    <w:rsid w:val="00537345"/>
    <w:rsid w:val="00597E5E"/>
    <w:rsid w:val="005A487D"/>
    <w:rsid w:val="005B4C90"/>
    <w:rsid w:val="005D1FEC"/>
    <w:rsid w:val="005D7A91"/>
    <w:rsid w:val="00612B8E"/>
    <w:rsid w:val="00621D71"/>
    <w:rsid w:val="00623DCE"/>
    <w:rsid w:val="00625101"/>
    <w:rsid w:val="006869F9"/>
    <w:rsid w:val="00693542"/>
    <w:rsid w:val="00695313"/>
    <w:rsid w:val="00695F2A"/>
    <w:rsid w:val="006C7C85"/>
    <w:rsid w:val="006D5885"/>
    <w:rsid w:val="00730BA5"/>
    <w:rsid w:val="00731792"/>
    <w:rsid w:val="00741132"/>
    <w:rsid w:val="0077788D"/>
    <w:rsid w:val="00781E45"/>
    <w:rsid w:val="007B0190"/>
    <w:rsid w:val="007B19AF"/>
    <w:rsid w:val="007B6F37"/>
    <w:rsid w:val="007D02F0"/>
    <w:rsid w:val="007D3D52"/>
    <w:rsid w:val="00801FAD"/>
    <w:rsid w:val="00807B90"/>
    <w:rsid w:val="00837FB5"/>
    <w:rsid w:val="00853500"/>
    <w:rsid w:val="0088608E"/>
    <w:rsid w:val="008906A3"/>
    <w:rsid w:val="008B56BF"/>
    <w:rsid w:val="008C7D64"/>
    <w:rsid w:val="008D6266"/>
    <w:rsid w:val="008E45E1"/>
    <w:rsid w:val="008E63B3"/>
    <w:rsid w:val="008F5FC1"/>
    <w:rsid w:val="00900F82"/>
    <w:rsid w:val="00937479"/>
    <w:rsid w:val="0097290F"/>
    <w:rsid w:val="0098032F"/>
    <w:rsid w:val="00995487"/>
    <w:rsid w:val="009C25D5"/>
    <w:rsid w:val="009F02EF"/>
    <w:rsid w:val="009F2C66"/>
    <w:rsid w:val="00A043F7"/>
    <w:rsid w:val="00A13A33"/>
    <w:rsid w:val="00A303F1"/>
    <w:rsid w:val="00A31CD3"/>
    <w:rsid w:val="00A45518"/>
    <w:rsid w:val="00A53587"/>
    <w:rsid w:val="00A552AA"/>
    <w:rsid w:val="00A70C3C"/>
    <w:rsid w:val="00AD4FFD"/>
    <w:rsid w:val="00AE42FB"/>
    <w:rsid w:val="00AF21CA"/>
    <w:rsid w:val="00AF73DB"/>
    <w:rsid w:val="00B02316"/>
    <w:rsid w:val="00B074B3"/>
    <w:rsid w:val="00B118B0"/>
    <w:rsid w:val="00B41988"/>
    <w:rsid w:val="00BA35B0"/>
    <w:rsid w:val="00BD016F"/>
    <w:rsid w:val="00BD5356"/>
    <w:rsid w:val="00BD5CFA"/>
    <w:rsid w:val="00BE1A34"/>
    <w:rsid w:val="00BE7E5F"/>
    <w:rsid w:val="00BF142A"/>
    <w:rsid w:val="00BF7BCD"/>
    <w:rsid w:val="00C24FA9"/>
    <w:rsid w:val="00C369E0"/>
    <w:rsid w:val="00C47BB6"/>
    <w:rsid w:val="00C87106"/>
    <w:rsid w:val="00CA53D4"/>
    <w:rsid w:val="00CB2865"/>
    <w:rsid w:val="00CC35A1"/>
    <w:rsid w:val="00CF442F"/>
    <w:rsid w:val="00D553D2"/>
    <w:rsid w:val="00D8033E"/>
    <w:rsid w:val="00D8075E"/>
    <w:rsid w:val="00DA41C2"/>
    <w:rsid w:val="00DA5557"/>
    <w:rsid w:val="00DF40E8"/>
    <w:rsid w:val="00E00230"/>
    <w:rsid w:val="00E04595"/>
    <w:rsid w:val="00E1182C"/>
    <w:rsid w:val="00E13979"/>
    <w:rsid w:val="00E649F1"/>
    <w:rsid w:val="00E932EA"/>
    <w:rsid w:val="00EC1D5D"/>
    <w:rsid w:val="00ED372D"/>
    <w:rsid w:val="00ED38A8"/>
    <w:rsid w:val="00ED391F"/>
    <w:rsid w:val="00EF4C4A"/>
    <w:rsid w:val="00F2552B"/>
    <w:rsid w:val="00F71D67"/>
    <w:rsid w:val="00FD65D3"/>
    <w:rsid w:val="00FE21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34B30"/>
  <w15:chartTrackingRefBased/>
  <w15:docId w15:val="{DBBF78FC-A83A-3142-9B6C-EC33D1ED0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2EA"/>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unhideWhenUsed/>
    <w:qFormat/>
    <w:rsid w:val="00E932EA"/>
    <w:pPr>
      <w:spacing w:before="100" w:beforeAutospacing="1" w:after="100" w:afterAutospacing="1" w:line="240" w:lineRule="auto"/>
    </w:pPr>
    <w:rPr>
      <w:rFonts w:ascii="Times New Roman" w:eastAsia="Times New Roman" w:hAnsi="Times New Roman" w:cs="Times New Roman"/>
      <w:sz w:val="24"/>
      <w:szCs w:val="24"/>
      <w:lang w:eastAsia="ja-JP"/>
    </w:rPr>
  </w:style>
  <w:style w:type="paragraph" w:styleId="NoSpacing">
    <w:name w:val="No Spacing"/>
    <w:link w:val="NoSpacingChar"/>
    <w:uiPriority w:val="1"/>
    <w:qFormat/>
    <w:rsid w:val="00E932EA"/>
    <w:rPr>
      <w:rFonts w:ascii="Calibri" w:eastAsia="Calibri" w:hAnsi="Calibri" w:cs="Times New Roman"/>
      <w:kern w:val="0"/>
      <w:sz w:val="22"/>
      <w:szCs w:val="22"/>
      <w14:ligatures w14:val="none"/>
    </w:rPr>
  </w:style>
  <w:style w:type="character" w:customStyle="1" w:styleId="NoSpacingChar">
    <w:name w:val="No Spacing Char"/>
    <w:link w:val="NoSpacing"/>
    <w:uiPriority w:val="1"/>
    <w:rsid w:val="00E932EA"/>
    <w:rPr>
      <w:rFonts w:ascii="Calibri" w:eastAsia="Calibri" w:hAnsi="Calibri" w:cs="Times New Roman"/>
      <w:kern w:val="0"/>
      <w:sz w:val="22"/>
      <w:szCs w:val="22"/>
      <w:lang w:val="en-US"/>
      <w14:ligatures w14:val="none"/>
    </w:rPr>
  </w:style>
  <w:style w:type="character" w:customStyle="1" w:styleId="NormalWebChar">
    <w:name w:val="Normal (Web) Char"/>
    <w:link w:val="NormalWeb"/>
    <w:uiPriority w:val="99"/>
    <w:locked/>
    <w:rsid w:val="00E932EA"/>
    <w:rPr>
      <w:rFonts w:ascii="Times New Roman" w:eastAsia="Times New Roman" w:hAnsi="Times New Roman" w:cs="Times New Roman"/>
      <w:kern w:val="0"/>
      <w:lang w:val="en-US" w:eastAsia="ja-JP"/>
      <w14:ligatures w14:val="none"/>
    </w:rPr>
  </w:style>
  <w:style w:type="paragraph" w:styleId="ListParagraph">
    <w:name w:val="List Paragraph"/>
    <w:aliases w:val="List Paragraph1,Paragraph,IBL List Paragraph,List Paragraph Num,Дэд гарчиг"/>
    <w:basedOn w:val="Normal"/>
    <w:link w:val="ListParagraphChar"/>
    <w:uiPriority w:val="34"/>
    <w:qFormat/>
    <w:rsid w:val="001D7D0F"/>
    <w:pPr>
      <w:ind w:left="720"/>
      <w:contextualSpacing/>
    </w:pPr>
    <w:rPr>
      <w:rFonts w:ascii="Calibri" w:eastAsia="Calibri" w:hAnsi="Calibri" w:cs="Times New Roman"/>
    </w:rPr>
  </w:style>
  <w:style w:type="character" w:styleId="FootnoteReference">
    <w:name w:val="footnote reference"/>
    <w:uiPriority w:val="99"/>
    <w:semiHidden/>
    <w:unhideWhenUsed/>
    <w:rsid w:val="001D7D0F"/>
    <w:rPr>
      <w:vertAlign w:val="superscript"/>
    </w:rPr>
  </w:style>
  <w:style w:type="character" w:customStyle="1" w:styleId="ListParagraphChar">
    <w:name w:val="List Paragraph Char"/>
    <w:aliases w:val="List Paragraph1 Char,Paragraph Char,IBL List Paragraph Char,List Paragraph Num Char,Дэд гарчиг Char"/>
    <w:link w:val="ListParagraph"/>
    <w:uiPriority w:val="34"/>
    <w:rsid w:val="001D7D0F"/>
    <w:rPr>
      <w:rFonts w:ascii="Calibri" w:eastAsia="Calibri" w:hAnsi="Calibri" w:cs="Times New Roman"/>
      <w:kern w:val="0"/>
      <w:sz w:val="22"/>
      <w:szCs w:val="22"/>
      <w:lang w:val="en-US"/>
      <w14:ligatures w14:val="none"/>
    </w:rPr>
  </w:style>
  <w:style w:type="character" w:customStyle="1" w:styleId="highlight2">
    <w:name w:val="highlight2"/>
    <w:basedOn w:val="DefaultParagraphFont"/>
    <w:rsid w:val="0077788D"/>
  </w:style>
  <w:style w:type="character" w:styleId="Strong">
    <w:name w:val="Strong"/>
    <w:basedOn w:val="DefaultParagraphFont"/>
    <w:uiPriority w:val="22"/>
    <w:qFormat/>
    <w:rsid w:val="00CB2865"/>
    <w:rPr>
      <w:b/>
      <w:bCs/>
    </w:rPr>
  </w:style>
  <w:style w:type="paragraph" w:styleId="Header">
    <w:name w:val="header"/>
    <w:basedOn w:val="Normal"/>
    <w:link w:val="HeaderChar"/>
    <w:uiPriority w:val="99"/>
    <w:unhideWhenUsed/>
    <w:rsid w:val="00481C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81C4F"/>
    <w:rPr>
      <w:kern w:val="0"/>
      <w:sz w:val="22"/>
      <w:szCs w:val="22"/>
      <w:lang w:val="en-US"/>
      <w14:ligatures w14:val="none"/>
    </w:rPr>
  </w:style>
  <w:style w:type="paragraph" w:styleId="Footer">
    <w:name w:val="footer"/>
    <w:basedOn w:val="Normal"/>
    <w:link w:val="FooterChar"/>
    <w:uiPriority w:val="99"/>
    <w:unhideWhenUsed/>
    <w:rsid w:val="00481C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481C4F"/>
    <w:rPr>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5082">
      <w:bodyDiv w:val="1"/>
      <w:marLeft w:val="0"/>
      <w:marRight w:val="0"/>
      <w:marTop w:val="0"/>
      <w:marBottom w:val="0"/>
      <w:divBdr>
        <w:top w:val="none" w:sz="0" w:space="0" w:color="auto"/>
        <w:left w:val="none" w:sz="0" w:space="0" w:color="auto"/>
        <w:bottom w:val="none" w:sz="0" w:space="0" w:color="auto"/>
        <w:right w:val="none" w:sz="0" w:space="0" w:color="auto"/>
      </w:divBdr>
      <w:divsChild>
        <w:div w:id="285623056">
          <w:marLeft w:val="0"/>
          <w:marRight w:val="0"/>
          <w:marTop w:val="150"/>
          <w:marBottom w:val="0"/>
          <w:divBdr>
            <w:top w:val="none" w:sz="0" w:space="0" w:color="auto"/>
            <w:left w:val="none" w:sz="0" w:space="0" w:color="auto"/>
            <w:bottom w:val="none" w:sz="0" w:space="0" w:color="auto"/>
            <w:right w:val="none" w:sz="0" w:space="0" w:color="auto"/>
          </w:divBdr>
        </w:div>
        <w:div w:id="1361778840">
          <w:marLeft w:val="0"/>
          <w:marRight w:val="0"/>
          <w:marTop w:val="150"/>
          <w:marBottom w:val="0"/>
          <w:divBdr>
            <w:top w:val="none" w:sz="0" w:space="0" w:color="auto"/>
            <w:left w:val="none" w:sz="0" w:space="0" w:color="auto"/>
            <w:bottom w:val="none" w:sz="0" w:space="0" w:color="auto"/>
            <w:right w:val="none" w:sz="0" w:space="0" w:color="auto"/>
          </w:divBdr>
        </w:div>
      </w:divsChild>
    </w:div>
    <w:div w:id="1412655669">
      <w:bodyDiv w:val="1"/>
      <w:marLeft w:val="0"/>
      <w:marRight w:val="0"/>
      <w:marTop w:val="0"/>
      <w:marBottom w:val="0"/>
      <w:divBdr>
        <w:top w:val="none" w:sz="0" w:space="0" w:color="auto"/>
        <w:left w:val="none" w:sz="0" w:space="0" w:color="auto"/>
        <w:bottom w:val="none" w:sz="0" w:space="0" w:color="auto"/>
        <w:right w:val="none" w:sz="0" w:space="0" w:color="auto"/>
      </w:divBdr>
      <w:divsChild>
        <w:div w:id="966466898">
          <w:marLeft w:val="0"/>
          <w:marRight w:val="0"/>
          <w:marTop w:val="150"/>
          <w:marBottom w:val="0"/>
          <w:divBdr>
            <w:top w:val="none" w:sz="0" w:space="0" w:color="auto"/>
            <w:left w:val="none" w:sz="0" w:space="0" w:color="auto"/>
            <w:bottom w:val="none" w:sz="0" w:space="0" w:color="auto"/>
            <w:right w:val="none" w:sz="0" w:space="0" w:color="auto"/>
          </w:divBdr>
        </w:div>
        <w:div w:id="1734347856">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7</Pages>
  <Words>2254</Words>
  <Characters>12854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Төрбат</cp:lastModifiedBy>
  <cp:revision>13</cp:revision>
  <cp:lastPrinted>2024-12-13T04:00:00Z</cp:lastPrinted>
  <dcterms:created xsi:type="dcterms:W3CDTF">2024-12-06T06:06:00Z</dcterms:created>
  <dcterms:modified xsi:type="dcterms:W3CDTF">2024-12-27T01:43:00Z</dcterms:modified>
</cp:coreProperties>
</file>