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07684" w14:textId="77777777" w:rsidR="004578C5" w:rsidRDefault="00573F2E" w:rsidP="00A15F61">
      <w:pPr>
        <w:pStyle w:val="NormalWeb"/>
        <w:spacing w:before="0" w:after="0" w:line="276" w:lineRule="auto"/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ХОТ БАЙГУУЛАЛТЫН</w:t>
      </w:r>
      <w:r w:rsidR="00556B4C">
        <w:rPr>
          <w:rFonts w:ascii="Arial" w:hAnsi="Arial" w:cs="Arial"/>
          <w:b/>
          <w:lang w:val="mn-MN"/>
        </w:rPr>
        <w:t xml:space="preserve"> ТУХАЙ</w:t>
      </w:r>
      <w:r w:rsidR="00750D64">
        <w:rPr>
          <w:rFonts w:ascii="Arial" w:hAnsi="Arial" w:cs="Arial"/>
          <w:b/>
          <w:lang w:val="mn-MN"/>
        </w:rPr>
        <w:t xml:space="preserve"> ХУУЛЬД </w:t>
      </w:r>
      <w:r>
        <w:rPr>
          <w:rFonts w:ascii="Arial" w:hAnsi="Arial" w:cs="Arial"/>
          <w:b/>
          <w:lang w:val="mn-MN"/>
        </w:rPr>
        <w:t>НЭМЭЛТ</w:t>
      </w:r>
      <w:r w:rsidR="00750D64">
        <w:rPr>
          <w:rFonts w:ascii="Arial" w:hAnsi="Arial" w:cs="Arial"/>
          <w:b/>
          <w:lang w:val="mn-MN"/>
        </w:rPr>
        <w:t xml:space="preserve"> ОРУУЛАХ </w:t>
      </w:r>
      <w:r w:rsidR="000F75C8" w:rsidRPr="00E46A7D">
        <w:rPr>
          <w:rFonts w:ascii="Arial" w:hAnsi="Arial" w:cs="Arial"/>
          <w:b/>
          <w:lang w:val="mn-MN"/>
        </w:rPr>
        <w:t xml:space="preserve">ТУХАЙ </w:t>
      </w:r>
    </w:p>
    <w:p w14:paraId="001F948D" w14:textId="77777777" w:rsidR="004D3878" w:rsidRPr="00B473C9" w:rsidRDefault="000F75C8" w:rsidP="00750D64">
      <w:pPr>
        <w:pStyle w:val="NormalWeb"/>
        <w:spacing w:before="0" w:after="0" w:line="276" w:lineRule="auto"/>
        <w:ind w:firstLine="720"/>
        <w:jc w:val="center"/>
        <w:rPr>
          <w:rFonts w:ascii="Arial" w:hAnsi="Arial" w:cs="Arial"/>
          <w:b/>
          <w:lang w:val="mn-MN"/>
        </w:rPr>
      </w:pPr>
      <w:r w:rsidRPr="00E46A7D">
        <w:rPr>
          <w:rFonts w:ascii="Arial" w:hAnsi="Arial" w:cs="Arial"/>
          <w:b/>
          <w:lang w:val="mn-MN"/>
        </w:rPr>
        <w:t xml:space="preserve">ХУУЛИЙН ТӨСЛИЙН </w:t>
      </w:r>
      <w:r w:rsidR="00B06778">
        <w:rPr>
          <w:rFonts w:ascii="Arial" w:hAnsi="Arial" w:cs="Arial"/>
          <w:b/>
          <w:lang w:val="mn-MN"/>
        </w:rPr>
        <w:t>ДЭЛГЭРЭНГҮЙ ТАНИЛЦУУЛГА</w:t>
      </w:r>
    </w:p>
    <w:p w14:paraId="56929C98" w14:textId="77777777" w:rsidR="003E0293" w:rsidRDefault="003E0293" w:rsidP="00483988">
      <w:pPr>
        <w:pStyle w:val="NormalWeb"/>
        <w:spacing w:before="0" w:after="0" w:line="276" w:lineRule="auto"/>
        <w:jc w:val="both"/>
        <w:rPr>
          <w:rFonts w:ascii="Arial" w:hAnsi="Arial" w:cs="Arial"/>
          <w:b/>
          <w:lang w:val="mn-MN"/>
        </w:rPr>
      </w:pPr>
    </w:p>
    <w:p w14:paraId="518E55FA" w14:textId="77777777" w:rsidR="00CF5364" w:rsidRPr="006C29D9" w:rsidRDefault="00CF5364" w:rsidP="00CF5364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6C29D9">
        <w:rPr>
          <w:rFonts w:ascii="Arial" w:hAnsi="Arial" w:cs="Arial"/>
          <w:color w:val="auto"/>
        </w:rPr>
        <w:t>Хот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байгуулалтын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тухай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хуулийг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анх</w:t>
      </w:r>
      <w:proofErr w:type="spellEnd"/>
      <w:r w:rsidRPr="006C29D9">
        <w:rPr>
          <w:rFonts w:ascii="Arial" w:hAnsi="Arial" w:cs="Arial"/>
          <w:color w:val="auto"/>
        </w:rPr>
        <w:t xml:space="preserve"> 1998 </w:t>
      </w:r>
      <w:proofErr w:type="spellStart"/>
      <w:r w:rsidRPr="006C29D9">
        <w:rPr>
          <w:rFonts w:ascii="Arial" w:hAnsi="Arial" w:cs="Arial"/>
          <w:color w:val="auto"/>
        </w:rPr>
        <w:t>онд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батлан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мөрдүүлж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хот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байгуулалтын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салбарын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хөгжлийн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чиг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хандлагад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үүссэн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цаг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үеийн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шаардлагаар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уг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хуулийг</w:t>
      </w:r>
      <w:proofErr w:type="spellEnd"/>
      <w:r w:rsidRPr="006C29D9">
        <w:rPr>
          <w:rFonts w:ascii="Arial" w:hAnsi="Arial" w:cs="Arial"/>
          <w:color w:val="auto"/>
        </w:rPr>
        <w:t xml:space="preserve"> 2008 </w:t>
      </w:r>
      <w:proofErr w:type="spellStart"/>
      <w:r w:rsidRPr="006C29D9">
        <w:rPr>
          <w:rFonts w:ascii="Arial" w:hAnsi="Arial" w:cs="Arial"/>
          <w:color w:val="auto"/>
        </w:rPr>
        <w:t>онд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шинэчлэн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найруулж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r>
        <w:rPr>
          <w:rFonts w:ascii="Arial" w:hAnsi="Arial" w:cs="Arial"/>
          <w:lang w:val="mn-MN"/>
        </w:rPr>
        <w:t>нийт 8 удаа</w:t>
      </w:r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нэмэлт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өөрчлөлт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оруулжээ</w:t>
      </w:r>
      <w:proofErr w:type="spellEnd"/>
      <w:r w:rsidRPr="006C29D9">
        <w:rPr>
          <w:rFonts w:ascii="Arial" w:hAnsi="Arial" w:cs="Arial"/>
          <w:color w:val="auto"/>
        </w:rPr>
        <w:t>.</w:t>
      </w:r>
    </w:p>
    <w:p w14:paraId="5C85291E" w14:textId="77777777" w:rsidR="00CF5364" w:rsidRPr="006C29D9" w:rsidRDefault="00CF5364" w:rsidP="00CF5364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color w:val="auto"/>
          <w:lang w:val="mn-MN"/>
        </w:rPr>
      </w:pPr>
      <w:proofErr w:type="spellStart"/>
      <w:r w:rsidRPr="006C29D9">
        <w:rPr>
          <w:rFonts w:ascii="Arial" w:hAnsi="Arial" w:cs="Arial"/>
          <w:color w:val="auto"/>
        </w:rPr>
        <w:t>Энэ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хууль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хэдийгээр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тухайн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цаг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үеийн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хөгжлийн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шаардлагыг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хангаж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байсан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боловч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өнөөгийн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нийгмийн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хөгжилд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нийцэхгүй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хэрэгцээ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шаардлагыг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тэр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бүр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хангахгүй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болжээ</w:t>
      </w:r>
      <w:proofErr w:type="spellEnd"/>
      <w:r w:rsidRPr="006C29D9">
        <w:rPr>
          <w:rFonts w:ascii="Arial" w:hAnsi="Arial" w:cs="Arial"/>
          <w:color w:val="auto"/>
        </w:rPr>
        <w:t xml:space="preserve">. </w:t>
      </w:r>
      <w:proofErr w:type="spellStart"/>
      <w:r w:rsidRPr="006C29D9">
        <w:rPr>
          <w:rFonts w:ascii="Arial" w:hAnsi="Arial" w:cs="Arial"/>
          <w:color w:val="auto"/>
        </w:rPr>
        <w:t>Хууль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зүй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дотоод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хэргийн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яамнаас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зохион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байгуулсан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Хот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байгуулалтын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тухай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хуулийг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бусад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хууль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тогтоомж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эрх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зүйн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акттай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уялдуулах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ажлын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хүрээнд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уг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хуулийн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хийдэл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давхардал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зөрчлийн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судалгаа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хийгдэж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уг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хуультай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холбоотой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нийт</w:t>
      </w:r>
      <w:proofErr w:type="spellEnd"/>
      <w:r w:rsidRPr="006C29D9">
        <w:rPr>
          <w:rFonts w:ascii="Arial" w:hAnsi="Arial" w:cs="Arial"/>
          <w:color w:val="auto"/>
        </w:rPr>
        <w:t xml:space="preserve"> 56 </w:t>
      </w:r>
      <w:proofErr w:type="spellStart"/>
      <w:r w:rsidRPr="006C29D9">
        <w:rPr>
          <w:rFonts w:ascii="Arial" w:hAnsi="Arial" w:cs="Arial"/>
          <w:color w:val="auto"/>
        </w:rPr>
        <w:t>давхардал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хийдэл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зөрчил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байна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гэсэн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дүгнэлт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гарсан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байна</w:t>
      </w:r>
      <w:proofErr w:type="spellEnd"/>
      <w:r w:rsidRPr="006C29D9">
        <w:rPr>
          <w:rFonts w:ascii="Arial" w:hAnsi="Arial" w:cs="Arial"/>
          <w:color w:val="auto"/>
        </w:rPr>
        <w:t>.</w:t>
      </w:r>
      <w:r>
        <w:rPr>
          <w:rFonts w:ascii="Arial" w:hAnsi="Arial" w:cs="Arial"/>
          <w:lang w:val="mn-MN"/>
        </w:rPr>
        <w:t xml:space="preserve"> </w:t>
      </w:r>
    </w:p>
    <w:p w14:paraId="7B8740CE" w14:textId="77EC9C02" w:rsidR="00CF5364" w:rsidRPr="006C29D9" w:rsidRDefault="00CF5364" w:rsidP="00CF5364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color w:val="auto"/>
          <w:lang w:val="mn-MN"/>
        </w:rPr>
      </w:pPr>
      <w:proofErr w:type="spellStart"/>
      <w:r w:rsidRPr="006C29D9">
        <w:rPr>
          <w:rFonts w:ascii="Arial" w:hAnsi="Arial" w:cs="Arial"/>
          <w:color w:val="auto"/>
        </w:rPr>
        <w:t>Сүүлийн</w:t>
      </w:r>
      <w:proofErr w:type="spellEnd"/>
      <w:r w:rsidRPr="006C29D9">
        <w:rPr>
          <w:rFonts w:ascii="Arial" w:hAnsi="Arial" w:cs="Arial"/>
          <w:color w:val="auto"/>
        </w:rPr>
        <w:t xml:space="preserve"> 20 </w:t>
      </w:r>
      <w:proofErr w:type="spellStart"/>
      <w:r w:rsidRPr="006C29D9">
        <w:rPr>
          <w:rFonts w:ascii="Arial" w:hAnsi="Arial" w:cs="Arial"/>
          <w:color w:val="auto"/>
        </w:rPr>
        <w:t>гаруй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жил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хотжих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үйл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явц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эрчимтэй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явагдаж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хөдөөнөөс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хот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суурин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газрыг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чиглэсэн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хүн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амын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шилжилт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хөдөлгөөний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нөлөөгөөр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хотжилтын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төвшин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хурдацтай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нэмэгдэж</w:t>
      </w:r>
      <w:proofErr w:type="spellEnd"/>
      <w:r w:rsidRPr="006C29D9">
        <w:rPr>
          <w:rFonts w:ascii="Arial" w:hAnsi="Arial" w:cs="Arial"/>
          <w:color w:val="auto"/>
        </w:rPr>
        <w:t xml:space="preserve"> 67.6 </w:t>
      </w:r>
      <w:proofErr w:type="spellStart"/>
      <w:r w:rsidRPr="006C29D9">
        <w:rPr>
          <w:rFonts w:ascii="Arial" w:hAnsi="Arial" w:cs="Arial"/>
          <w:color w:val="auto"/>
        </w:rPr>
        <w:t>хувьд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хүрээд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байна</w:t>
      </w:r>
      <w:proofErr w:type="spellEnd"/>
      <w:r w:rsidRPr="006C29D9">
        <w:rPr>
          <w:rFonts w:ascii="Arial" w:hAnsi="Arial" w:cs="Arial"/>
          <w:color w:val="auto"/>
        </w:rPr>
        <w:t xml:space="preserve">. </w:t>
      </w:r>
      <w:proofErr w:type="spellStart"/>
      <w:r w:rsidRPr="006C29D9">
        <w:rPr>
          <w:rFonts w:ascii="Arial" w:hAnsi="Arial" w:cs="Arial"/>
          <w:color w:val="auto"/>
        </w:rPr>
        <w:t>Тухайлбал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нийслэл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бүсийн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тулгуур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төв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болон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аймгийн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төв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болох</w:t>
      </w:r>
      <w:proofErr w:type="spellEnd"/>
      <w:r w:rsidRPr="006C29D9">
        <w:rPr>
          <w:rFonts w:ascii="Arial" w:hAnsi="Arial" w:cs="Arial"/>
          <w:color w:val="auto"/>
        </w:rPr>
        <w:t xml:space="preserve"> 23 </w:t>
      </w:r>
      <w:proofErr w:type="spellStart"/>
      <w:r w:rsidRPr="006C29D9">
        <w:rPr>
          <w:rFonts w:ascii="Arial" w:hAnsi="Arial" w:cs="Arial"/>
          <w:color w:val="auto"/>
        </w:rPr>
        <w:t>хотод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манай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улсын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нийт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хүн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амын</w:t>
      </w:r>
      <w:proofErr w:type="spellEnd"/>
      <w:r w:rsidRPr="006C29D9">
        <w:rPr>
          <w:rFonts w:ascii="Arial" w:hAnsi="Arial" w:cs="Arial"/>
          <w:color w:val="auto"/>
        </w:rPr>
        <w:t xml:space="preserve"> 60 </w:t>
      </w:r>
      <w:proofErr w:type="spellStart"/>
      <w:r w:rsidRPr="006C29D9">
        <w:rPr>
          <w:rFonts w:ascii="Arial" w:hAnsi="Arial" w:cs="Arial"/>
          <w:color w:val="auto"/>
        </w:rPr>
        <w:t>гаруй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хувь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нь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оршин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сууж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ажил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хөдөлмөр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бизнесийн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үйл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ажиллагаа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эрхэлж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байгаа</w:t>
      </w:r>
      <w:proofErr w:type="spellEnd"/>
      <w:r w:rsidRPr="006C29D9">
        <w:rPr>
          <w:rFonts w:ascii="Arial" w:hAnsi="Arial" w:cs="Arial"/>
          <w:color w:val="auto"/>
        </w:rPr>
        <w:t xml:space="preserve">. </w:t>
      </w:r>
      <w:proofErr w:type="spellStart"/>
      <w:r w:rsidRPr="006C29D9">
        <w:rPr>
          <w:rFonts w:ascii="Arial" w:hAnsi="Arial" w:cs="Arial"/>
          <w:color w:val="auto"/>
        </w:rPr>
        <w:t>Үүнээс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зөвхөн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Улаанбаатар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хотод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оршин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суугчдын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тоо</w:t>
      </w:r>
      <w:proofErr w:type="spellEnd"/>
      <w:r w:rsidRPr="006C29D9">
        <w:rPr>
          <w:rFonts w:ascii="Arial" w:hAnsi="Arial" w:cs="Arial"/>
          <w:color w:val="auto"/>
        </w:rPr>
        <w:t xml:space="preserve"> 1 </w:t>
      </w:r>
      <w:proofErr w:type="spellStart"/>
      <w:r w:rsidRPr="006C29D9">
        <w:rPr>
          <w:rFonts w:ascii="Arial" w:hAnsi="Arial" w:cs="Arial"/>
          <w:color w:val="auto"/>
        </w:rPr>
        <w:t>сая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r w:rsidR="00092B16">
        <w:rPr>
          <w:rFonts w:ascii="Arial" w:hAnsi="Arial" w:cs="Arial"/>
          <w:color w:val="auto"/>
        </w:rPr>
        <w:t>8</w:t>
      </w:r>
      <w:r w:rsidRPr="006C29D9">
        <w:rPr>
          <w:rFonts w:ascii="Arial" w:hAnsi="Arial" w:cs="Arial"/>
          <w:color w:val="auto"/>
        </w:rPr>
        <w:t xml:space="preserve">00 </w:t>
      </w:r>
      <w:proofErr w:type="spellStart"/>
      <w:r w:rsidRPr="006C29D9">
        <w:rPr>
          <w:rFonts w:ascii="Arial" w:hAnsi="Arial" w:cs="Arial"/>
          <w:color w:val="auto"/>
        </w:rPr>
        <w:t>мянгад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хүрч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аж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ахуйн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нэгж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байгууллагуудын</w:t>
      </w:r>
      <w:proofErr w:type="spellEnd"/>
      <w:r w:rsidRPr="006C29D9">
        <w:rPr>
          <w:rFonts w:ascii="Arial" w:hAnsi="Arial" w:cs="Arial"/>
          <w:color w:val="auto"/>
        </w:rPr>
        <w:t xml:space="preserve"> 70 </w:t>
      </w:r>
      <w:proofErr w:type="spellStart"/>
      <w:r w:rsidRPr="006C29D9">
        <w:rPr>
          <w:rFonts w:ascii="Arial" w:hAnsi="Arial" w:cs="Arial"/>
          <w:color w:val="auto"/>
        </w:rPr>
        <w:t>орчим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хувь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нь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байршиж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дотоодын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нийт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бүтээгдэхүүний</w:t>
      </w:r>
      <w:proofErr w:type="spellEnd"/>
      <w:r w:rsidRPr="006C29D9">
        <w:rPr>
          <w:rFonts w:ascii="Arial" w:hAnsi="Arial" w:cs="Arial"/>
          <w:color w:val="auto"/>
        </w:rPr>
        <w:t xml:space="preserve"> 60 </w:t>
      </w:r>
      <w:proofErr w:type="spellStart"/>
      <w:r w:rsidRPr="006C29D9">
        <w:rPr>
          <w:rFonts w:ascii="Arial" w:hAnsi="Arial" w:cs="Arial"/>
          <w:color w:val="auto"/>
        </w:rPr>
        <w:t>гаруй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хувийг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үйлдвэрлэж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байна</w:t>
      </w:r>
      <w:proofErr w:type="spellEnd"/>
      <w:r w:rsidRPr="006C29D9">
        <w:rPr>
          <w:rFonts w:ascii="Arial" w:hAnsi="Arial" w:cs="Arial"/>
          <w:color w:val="auto"/>
        </w:rPr>
        <w:t xml:space="preserve">. </w:t>
      </w:r>
      <w:proofErr w:type="spellStart"/>
      <w:r w:rsidRPr="006C29D9">
        <w:rPr>
          <w:rFonts w:ascii="Arial" w:hAnsi="Arial" w:cs="Arial"/>
          <w:color w:val="auto"/>
        </w:rPr>
        <w:t>Мөн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Дархан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Эрдэнэт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Чойбалсан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зэрэг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томоохон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хотын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хүн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ам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үйлдвэрлэл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үйлчилгээний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төвлөрлийн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улмаас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дэд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бүтэц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боловсрол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эрүүл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мэнд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зэрэг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иргэдэд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хүргэх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төрийн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үйлчилгээний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даац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хэтэрч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хүртээмж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хүрэлцэхгүй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байгаагаас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нийгэм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эдийн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засгийн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олон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асуудал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тулгамдаад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байна</w:t>
      </w:r>
      <w:proofErr w:type="spellEnd"/>
      <w:r w:rsidRPr="006C29D9">
        <w:rPr>
          <w:rFonts w:ascii="Arial" w:hAnsi="Arial" w:cs="Arial"/>
          <w:color w:val="auto"/>
        </w:rPr>
        <w:t>.</w:t>
      </w:r>
      <w:r>
        <w:rPr>
          <w:rFonts w:ascii="Arial" w:hAnsi="Arial" w:cs="Arial"/>
          <w:lang w:val="mn-MN"/>
        </w:rPr>
        <w:t xml:space="preserve"> </w:t>
      </w:r>
    </w:p>
    <w:p w14:paraId="30F1C672" w14:textId="29084606" w:rsidR="00092B16" w:rsidRPr="00B575B6" w:rsidRDefault="00092B16" w:rsidP="00B575B6">
      <w:pPr>
        <w:pStyle w:val="NormalWeb"/>
        <w:shd w:val="clear" w:color="auto" w:fill="FFFFFF"/>
        <w:spacing w:before="0" w:after="0" w:line="276" w:lineRule="auto"/>
        <w:ind w:firstLine="720"/>
        <w:jc w:val="both"/>
        <w:rPr>
          <w:rFonts w:ascii="Arial" w:hAnsi="Arial" w:cs="Arial"/>
          <w:color w:val="auto"/>
        </w:rPr>
      </w:pPr>
      <w:bookmarkStart w:id="0" w:name="_Hlk182236948"/>
      <w:proofErr w:type="spellStart"/>
      <w:r w:rsidRPr="006C29D9">
        <w:rPr>
          <w:rFonts w:ascii="Arial" w:hAnsi="Arial" w:cs="Arial"/>
          <w:color w:val="auto"/>
        </w:rPr>
        <w:t>Иймээс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төвлөрлийг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сааруулахын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тулд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орон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нутгийн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зэрэглэлтэй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хот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дагуул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хотуудыг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дэмжин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байгуулах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замаар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хүн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амын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тогтвортой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хөгжил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бүхий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нутагшилт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суурьшлын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бодлогыг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шинээр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боловсруулан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хэрэгжүүлэх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шаардлага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бий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болсон</w:t>
      </w:r>
      <w:proofErr w:type="spellEnd"/>
      <w:r w:rsidRPr="006C29D9">
        <w:rPr>
          <w:rFonts w:ascii="Arial" w:hAnsi="Arial" w:cs="Arial"/>
          <w:color w:val="auto"/>
        </w:rPr>
        <w:t xml:space="preserve">. </w:t>
      </w:r>
      <w:proofErr w:type="spellStart"/>
      <w:r w:rsidRPr="006C29D9">
        <w:rPr>
          <w:rFonts w:ascii="Arial" w:hAnsi="Arial" w:cs="Arial"/>
          <w:color w:val="auto"/>
        </w:rPr>
        <w:t>Монгол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Улсын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Их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Хурлаас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баталсан</w:t>
      </w:r>
      <w:proofErr w:type="spellEnd"/>
      <w:r w:rsidRPr="006C29D9">
        <w:rPr>
          <w:rFonts w:ascii="Arial" w:hAnsi="Arial" w:cs="Arial"/>
          <w:color w:val="auto"/>
        </w:rPr>
        <w:t xml:space="preserve"> “</w:t>
      </w:r>
      <w:proofErr w:type="spellStart"/>
      <w:r w:rsidRPr="006C29D9">
        <w:rPr>
          <w:rFonts w:ascii="Arial" w:hAnsi="Arial" w:cs="Arial"/>
          <w:color w:val="auto"/>
        </w:rPr>
        <w:t>Алсын</w:t>
      </w:r>
      <w:proofErr w:type="spellEnd"/>
      <w:r w:rsidRPr="006C29D9">
        <w:rPr>
          <w:rFonts w:ascii="Arial" w:hAnsi="Arial" w:cs="Arial"/>
          <w:color w:val="auto"/>
        </w:rPr>
        <w:t xml:space="preserve"> хараа-2050”, </w:t>
      </w:r>
      <w:proofErr w:type="spellStart"/>
      <w:r>
        <w:rPr>
          <w:rFonts w:ascii="Arial" w:hAnsi="Arial" w:cs="Arial"/>
          <w:color w:val="auto"/>
        </w:rPr>
        <w:t>Монгол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Улсын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Засгийн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газрын</w:t>
      </w:r>
      <w:proofErr w:type="spellEnd"/>
      <w:r>
        <w:rPr>
          <w:rFonts w:ascii="Arial" w:hAnsi="Arial" w:cs="Arial"/>
          <w:color w:val="auto"/>
        </w:rPr>
        <w:t xml:space="preserve"> 2024-</w:t>
      </w:r>
      <w:r>
        <w:rPr>
          <w:rFonts w:ascii="Arial" w:hAnsi="Arial" w:cs="Arial"/>
          <w:color w:val="auto"/>
          <w:lang w:val="mn-MN"/>
        </w:rPr>
        <w:t xml:space="preserve">2028 оны үйл ажиллагааны хөтөлбөрт тусгагдсан </w:t>
      </w:r>
      <w:proofErr w:type="spellStart"/>
      <w:r>
        <w:rPr>
          <w:rFonts w:ascii="Arial" w:hAnsi="Arial" w:cs="Arial"/>
          <w:color w:val="auto"/>
        </w:rPr>
        <w:t>б</w:t>
      </w:r>
      <w:r w:rsidRPr="00FE65B6">
        <w:rPr>
          <w:rFonts w:ascii="Arial" w:hAnsi="Arial" w:cs="Arial"/>
          <w:color w:val="auto"/>
        </w:rPr>
        <w:t>үс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нутагт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амьдрахад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таатай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нөхцөлийг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бий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болгох</w:t>
      </w:r>
      <w:proofErr w:type="spellEnd"/>
      <w:r w:rsidRPr="00FE65B6">
        <w:rPr>
          <w:rFonts w:ascii="Arial" w:hAnsi="Arial" w:cs="Arial"/>
          <w:color w:val="auto"/>
        </w:rPr>
        <w:t xml:space="preserve">, </w:t>
      </w:r>
      <w:proofErr w:type="spellStart"/>
      <w:r w:rsidRPr="00FE65B6">
        <w:rPr>
          <w:rFonts w:ascii="Arial" w:hAnsi="Arial" w:cs="Arial"/>
          <w:color w:val="auto"/>
        </w:rPr>
        <w:t>хот</w:t>
      </w:r>
      <w:proofErr w:type="spellEnd"/>
      <w:r w:rsidRPr="00FE65B6">
        <w:rPr>
          <w:rFonts w:ascii="Arial" w:hAnsi="Arial" w:cs="Arial"/>
          <w:color w:val="auto"/>
        </w:rPr>
        <w:t xml:space="preserve">, </w:t>
      </w:r>
      <w:proofErr w:type="spellStart"/>
      <w:r w:rsidRPr="00FE65B6">
        <w:rPr>
          <w:rFonts w:ascii="Arial" w:hAnsi="Arial" w:cs="Arial"/>
          <w:color w:val="auto"/>
        </w:rPr>
        <w:t>хөдөөгийн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тэнцвэрийг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хангах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бүсчилсэн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хөгжлийн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бодлогыг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хэрэгжүүлж</w:t>
      </w:r>
      <w:proofErr w:type="spellEnd"/>
      <w:r w:rsidRPr="00FE65B6">
        <w:rPr>
          <w:rFonts w:ascii="Arial" w:hAnsi="Arial" w:cs="Arial"/>
          <w:color w:val="auto"/>
        </w:rPr>
        <w:t xml:space="preserve">, </w:t>
      </w:r>
      <w:proofErr w:type="spellStart"/>
      <w:r w:rsidRPr="00FE65B6">
        <w:rPr>
          <w:rFonts w:ascii="Arial" w:hAnsi="Arial" w:cs="Arial"/>
          <w:color w:val="auto"/>
        </w:rPr>
        <w:t>иргэдэд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таатай</w:t>
      </w:r>
      <w:proofErr w:type="spellEnd"/>
      <w:r w:rsidRPr="00FE65B6">
        <w:rPr>
          <w:rFonts w:ascii="Arial" w:hAnsi="Arial" w:cs="Arial"/>
          <w:color w:val="auto"/>
        </w:rPr>
        <w:t xml:space="preserve">, </w:t>
      </w:r>
      <w:proofErr w:type="spellStart"/>
      <w:r w:rsidRPr="00FE65B6">
        <w:rPr>
          <w:rFonts w:ascii="Arial" w:hAnsi="Arial" w:cs="Arial"/>
          <w:color w:val="auto"/>
        </w:rPr>
        <w:t>эрүүл</w:t>
      </w:r>
      <w:proofErr w:type="spellEnd"/>
      <w:r w:rsidRPr="00FE65B6">
        <w:rPr>
          <w:rFonts w:ascii="Arial" w:hAnsi="Arial" w:cs="Arial"/>
          <w:color w:val="auto"/>
        </w:rPr>
        <w:t xml:space="preserve">, </w:t>
      </w:r>
      <w:proofErr w:type="spellStart"/>
      <w:r w:rsidRPr="00FE65B6">
        <w:rPr>
          <w:rFonts w:ascii="Arial" w:hAnsi="Arial" w:cs="Arial"/>
          <w:color w:val="auto"/>
        </w:rPr>
        <w:t>аюулгүй</w:t>
      </w:r>
      <w:proofErr w:type="spellEnd"/>
      <w:r w:rsidRPr="00FE65B6">
        <w:rPr>
          <w:rFonts w:ascii="Arial" w:hAnsi="Arial" w:cs="Arial"/>
          <w:color w:val="auto"/>
        </w:rPr>
        <w:t xml:space="preserve">, </w:t>
      </w:r>
      <w:proofErr w:type="spellStart"/>
      <w:r w:rsidRPr="00FE65B6">
        <w:rPr>
          <w:rFonts w:ascii="Arial" w:hAnsi="Arial" w:cs="Arial"/>
          <w:color w:val="auto"/>
        </w:rPr>
        <w:t>байгаль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орчинд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ээлтэй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дэд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бүтэц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бүхий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хотуудыг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хөгжүүл</w:t>
      </w:r>
      <w:r>
        <w:rPr>
          <w:rFonts w:ascii="Arial" w:hAnsi="Arial" w:cs="Arial"/>
          <w:color w:val="auto"/>
        </w:rPr>
        <w:t>эх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зорилго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бүхий</w:t>
      </w:r>
      <w:proofErr w:type="spellEnd"/>
      <w:r w:rsidR="00B57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Улаанбаатар</w:t>
      </w:r>
      <w:proofErr w:type="spellEnd"/>
      <w:r w:rsidRPr="00FE65B6">
        <w:rPr>
          <w:rFonts w:ascii="Arial" w:hAnsi="Arial" w:cs="Arial"/>
          <w:color w:val="auto"/>
        </w:rPr>
        <w:t xml:space="preserve"> хот-"20 </w:t>
      </w:r>
      <w:proofErr w:type="spellStart"/>
      <w:r w:rsidRPr="00FE65B6">
        <w:rPr>
          <w:rFonts w:ascii="Arial" w:hAnsi="Arial" w:cs="Arial"/>
          <w:color w:val="auto"/>
        </w:rPr>
        <w:t>минутын</w:t>
      </w:r>
      <w:proofErr w:type="spellEnd"/>
      <w:r w:rsidRPr="00FE65B6">
        <w:rPr>
          <w:rFonts w:ascii="Arial" w:hAnsi="Arial" w:cs="Arial"/>
          <w:color w:val="auto"/>
        </w:rPr>
        <w:t xml:space="preserve"> </w:t>
      </w:r>
      <w:proofErr w:type="spellStart"/>
      <w:r w:rsidRPr="00FE65B6">
        <w:rPr>
          <w:rFonts w:ascii="Arial" w:hAnsi="Arial" w:cs="Arial"/>
          <w:color w:val="auto"/>
        </w:rPr>
        <w:t>хот</w:t>
      </w:r>
      <w:proofErr w:type="spellEnd"/>
      <w:r w:rsidRPr="00FE65B6">
        <w:rPr>
          <w:rFonts w:ascii="Arial" w:hAnsi="Arial" w:cs="Arial"/>
          <w:color w:val="auto"/>
        </w:rPr>
        <w:t xml:space="preserve">" </w:t>
      </w:r>
      <w:proofErr w:type="spellStart"/>
      <w:r w:rsidRPr="00FE65B6">
        <w:rPr>
          <w:rFonts w:ascii="Arial" w:hAnsi="Arial" w:cs="Arial"/>
          <w:color w:val="auto"/>
        </w:rPr>
        <w:t>стандарт</w:t>
      </w:r>
      <w:proofErr w:type="spellEnd"/>
      <w:r>
        <w:rPr>
          <w:rFonts w:ascii="Arial" w:hAnsi="Arial" w:cs="Arial"/>
          <w:color w:val="auto"/>
        </w:rPr>
        <w:t>,</w:t>
      </w:r>
      <w:r w:rsidRPr="00FE65B6">
        <w:rPr>
          <w:rFonts w:ascii="Arial" w:hAnsi="Arial" w:cs="Arial"/>
          <w:color w:val="auto"/>
        </w:rPr>
        <w:t xml:space="preserve"> </w:t>
      </w:r>
      <w:r w:rsidRPr="006C29D9">
        <w:rPr>
          <w:rFonts w:ascii="Arial" w:hAnsi="Arial" w:cs="Arial"/>
          <w:color w:val="auto"/>
        </w:rPr>
        <w:t>“</w:t>
      </w:r>
      <w:proofErr w:type="spellStart"/>
      <w:r w:rsidRPr="006C29D9">
        <w:rPr>
          <w:rFonts w:ascii="Arial" w:hAnsi="Arial" w:cs="Arial"/>
          <w:color w:val="auto"/>
        </w:rPr>
        <w:t>Шинэ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сэргэлтийн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бодлого</w:t>
      </w:r>
      <w:proofErr w:type="spellEnd"/>
      <w:r w:rsidRPr="006C29D9">
        <w:rPr>
          <w:rFonts w:ascii="Arial" w:hAnsi="Arial" w:cs="Arial"/>
          <w:color w:val="auto"/>
        </w:rPr>
        <w:t>”-</w:t>
      </w:r>
      <w:proofErr w:type="spellStart"/>
      <w:r w:rsidRPr="006C29D9">
        <w:rPr>
          <w:rFonts w:ascii="Arial" w:hAnsi="Arial" w:cs="Arial"/>
          <w:color w:val="auto"/>
        </w:rPr>
        <w:t>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Хот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хөдөөгийн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сэргэлтийн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хүрээнд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Улаанбаатар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хотын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төвлөрлийг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сааруулах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дагуул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хот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шинэ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суурьшлын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бүс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байгуулах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зорилт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тусгагдсаны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дагуу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Хөшигийн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хөндийн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шинэ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суурьшлын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бүс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Орхоны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хөндийд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хот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байгуулах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зэрэг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ажлуудыг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эхлүүлээд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байна</w:t>
      </w:r>
      <w:proofErr w:type="spellEnd"/>
      <w:r w:rsidRPr="006C29D9">
        <w:rPr>
          <w:rFonts w:ascii="Arial" w:hAnsi="Arial" w:cs="Arial"/>
          <w:color w:val="auto"/>
        </w:rPr>
        <w:t>.</w:t>
      </w:r>
    </w:p>
    <w:bookmarkEnd w:id="0"/>
    <w:p w14:paraId="4656C610" w14:textId="77777777" w:rsidR="00092B16" w:rsidRDefault="00092B16" w:rsidP="00092B16">
      <w:pPr>
        <w:pStyle w:val="NormalWeb"/>
        <w:shd w:val="clear" w:color="auto" w:fill="FFFFFF"/>
        <w:spacing w:before="0" w:after="0" w:line="276" w:lineRule="auto"/>
        <w:ind w:firstLine="720"/>
        <w:jc w:val="both"/>
        <w:rPr>
          <w:rFonts w:ascii="Arial" w:hAnsi="Arial" w:cs="Arial"/>
        </w:rPr>
      </w:pPr>
    </w:p>
    <w:p w14:paraId="09F93051" w14:textId="77777777" w:rsidR="00092B16" w:rsidRDefault="00092B16" w:rsidP="00092B16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lang w:val="mn-MN"/>
        </w:rPr>
      </w:pPr>
      <w:bookmarkStart w:id="1" w:name="_Hlk182236969"/>
      <w:r>
        <w:rPr>
          <w:rFonts w:ascii="Arial" w:hAnsi="Arial" w:cs="Arial"/>
          <w:lang w:val="mn-MN"/>
        </w:rPr>
        <w:t xml:space="preserve">Шинэ хот төлөвлөлт хийхэд бүс байгуулах хот төлөвлөлтийг хийхэд </w:t>
      </w:r>
      <w:proofErr w:type="spellStart"/>
      <w:r w:rsidRPr="006C29D9">
        <w:rPr>
          <w:rFonts w:ascii="Arial" w:hAnsi="Arial" w:cs="Arial"/>
          <w:color w:val="auto"/>
        </w:rPr>
        <w:t>иргэдийг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эрүүл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аюулгүй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таатай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орчинд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амьдрахад</w:t>
      </w:r>
      <w:proofErr w:type="spellEnd"/>
      <w:r>
        <w:rPr>
          <w:rFonts w:ascii="Arial" w:hAnsi="Arial" w:cs="Arial"/>
          <w:lang w:val="mn-MN"/>
        </w:rPr>
        <w:t>, эмнэлэг, сургууль, цэцэрлэгийн хүртээмжийг оновчтой тооцож төлөвлөхөд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чиглэсэн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эрх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зүйн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орчныг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шинэчлэн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lastRenderedPageBreak/>
        <w:t>бүрдүүлэх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хот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байгуулалтын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үйл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ажиллагаанд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оролцогч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хэрэгжүүлэгчийн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эрх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үүрэг</w:t>
      </w:r>
      <w:proofErr w:type="spellEnd"/>
      <w:r w:rsidRPr="006C29D9">
        <w:rPr>
          <w:rFonts w:ascii="Arial" w:hAnsi="Arial" w:cs="Arial"/>
          <w:color w:val="auto"/>
        </w:rPr>
        <w:t xml:space="preserve">, </w:t>
      </w:r>
      <w:proofErr w:type="spellStart"/>
      <w:r w:rsidRPr="006C29D9">
        <w:rPr>
          <w:rFonts w:ascii="Arial" w:hAnsi="Arial" w:cs="Arial"/>
          <w:color w:val="auto"/>
        </w:rPr>
        <w:t>хот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байгу</w:t>
      </w:r>
      <w:r>
        <w:rPr>
          <w:rFonts w:ascii="Arial" w:hAnsi="Arial" w:cs="Arial"/>
        </w:rPr>
        <w:t>улалтын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мэргэжлийн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байгууллаг</w:t>
      </w:r>
      <w:r>
        <w:rPr>
          <w:rFonts w:ascii="Arial" w:hAnsi="Arial" w:cs="Arial"/>
          <w:lang w:val="mn-MN"/>
        </w:rPr>
        <w:t>ын</w:t>
      </w:r>
      <w:proofErr w:type="spellEnd"/>
      <w:r>
        <w:rPr>
          <w:rFonts w:ascii="Arial" w:hAnsi="Arial" w:cs="Arial"/>
          <w:lang w:val="mn-MN"/>
        </w:rPr>
        <w:t xml:space="preserve"> чиг үүргийг </w:t>
      </w:r>
      <w:proofErr w:type="spellStart"/>
      <w:r>
        <w:rPr>
          <w:rFonts w:ascii="Arial" w:hAnsi="Arial" w:cs="Arial"/>
        </w:rPr>
        <w:t>тодорхой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болгож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сайжруулах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хот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суурин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газ</w:t>
      </w:r>
      <w:r>
        <w:rPr>
          <w:rFonts w:ascii="Arial" w:hAnsi="Arial" w:cs="Arial"/>
          <w:lang w:val="mn-MN"/>
        </w:rPr>
        <w:t>рын</w:t>
      </w:r>
      <w:proofErr w:type="spellEnd"/>
      <w:r>
        <w:rPr>
          <w:rFonts w:ascii="Arial" w:hAnsi="Arial" w:cs="Arial"/>
          <w:lang w:val="mn-MN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төл</w:t>
      </w:r>
      <w:r>
        <w:rPr>
          <w:rFonts w:ascii="Arial" w:hAnsi="Arial" w:cs="Arial"/>
        </w:rPr>
        <w:t>өвлөлт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хэрэгжилтийг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хангах</w:t>
      </w:r>
      <w:proofErr w:type="spellEnd"/>
      <w:r>
        <w:rPr>
          <w:rFonts w:ascii="Arial" w:hAnsi="Arial" w:cs="Arial"/>
          <w:lang w:val="mn-MN"/>
        </w:rPr>
        <w:t>тай холбоотой харилцааг зохицуулж буй хууль тогтоомж хоорондын</w:t>
      </w:r>
      <w:r w:rsidRPr="006C29D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lang w:val="mn-MN"/>
        </w:rPr>
        <w:t xml:space="preserve">харилцан уялдааг </w:t>
      </w:r>
      <w:proofErr w:type="spellStart"/>
      <w:r>
        <w:rPr>
          <w:rFonts w:ascii="Arial" w:hAnsi="Arial" w:cs="Arial"/>
        </w:rPr>
        <w:t>хангах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зорилгоор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</w:t>
      </w:r>
      <w:r>
        <w:rPr>
          <w:rFonts w:ascii="Arial" w:hAnsi="Arial" w:cs="Arial"/>
          <w:lang w:val="mn-MN"/>
        </w:rPr>
        <w:t>ьд</w:t>
      </w:r>
      <w:proofErr w:type="spellEnd"/>
      <w:r>
        <w:rPr>
          <w:rFonts w:ascii="Arial" w:hAnsi="Arial" w:cs="Arial"/>
          <w:lang w:val="mn-MN"/>
        </w:rPr>
        <w:t xml:space="preserve"> нэмэлт оруулах хуулийн</w:t>
      </w:r>
      <w:r w:rsidRPr="006C29D9">
        <w:rPr>
          <w:rFonts w:ascii="Arial" w:hAnsi="Arial" w:cs="Arial"/>
          <w:color w:val="auto"/>
        </w:rPr>
        <w:t xml:space="preserve"> </w:t>
      </w:r>
      <w:proofErr w:type="spellStart"/>
      <w:r w:rsidRPr="006C29D9">
        <w:rPr>
          <w:rFonts w:ascii="Arial" w:hAnsi="Arial" w:cs="Arial"/>
          <w:color w:val="auto"/>
        </w:rPr>
        <w:t>төслийг</w:t>
      </w:r>
      <w:proofErr w:type="spellEnd"/>
      <w:r w:rsidRPr="006C29D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lang w:val="mn-MN"/>
        </w:rPr>
        <w:t xml:space="preserve">дагалдан гарах хуулийн төслүүдтэй хамт </w:t>
      </w:r>
      <w:proofErr w:type="spellStart"/>
      <w:r>
        <w:rPr>
          <w:rFonts w:ascii="Arial" w:hAnsi="Arial" w:cs="Arial"/>
        </w:rPr>
        <w:t>боловсруул</w:t>
      </w:r>
      <w:proofErr w:type="spellEnd"/>
      <w:r>
        <w:rPr>
          <w:rFonts w:ascii="Arial" w:hAnsi="Arial" w:cs="Arial"/>
          <w:lang w:val="mn-MN"/>
        </w:rPr>
        <w:t xml:space="preserve">ах шаардлагатай байна. Иймд дээрх шаардлагад үндэслэн: </w:t>
      </w:r>
    </w:p>
    <w:p w14:paraId="37BF3CC9" w14:textId="77777777" w:rsidR="00092B16" w:rsidRDefault="00092B16" w:rsidP="00092B16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1. Хот байгуулалтын тухай хуульд нэмэлт оруулах тухай хуулийн төсөл, </w:t>
      </w:r>
    </w:p>
    <w:p w14:paraId="3E8BCF0D" w14:textId="77777777" w:rsidR="00092B16" w:rsidRDefault="00092B16" w:rsidP="00092B16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2. </w:t>
      </w:r>
      <w:r w:rsidRPr="00FD6569">
        <w:rPr>
          <w:rFonts w:ascii="Arial" w:hAnsi="Arial" w:cs="Arial"/>
          <w:lang w:val="mn-MN"/>
        </w:rPr>
        <w:t xml:space="preserve">Барилгын тухай хуульд нэмэлт, өөрчлөлт оруулах тухай хуулийн төсөл, </w:t>
      </w:r>
    </w:p>
    <w:p w14:paraId="1492EC02" w14:textId="77777777" w:rsidR="00092B16" w:rsidRDefault="00092B16" w:rsidP="00092B16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3. </w:t>
      </w:r>
      <w:r w:rsidRPr="00FD6569">
        <w:rPr>
          <w:rFonts w:ascii="Arial" w:hAnsi="Arial" w:cs="Arial"/>
          <w:lang w:val="mn-MN"/>
        </w:rPr>
        <w:t xml:space="preserve">Хот суурин газрын дахин хөгжүүлэх тухай хуульд нэмэлт оруулах тухай хуулийн төсөл, </w:t>
      </w:r>
    </w:p>
    <w:p w14:paraId="6374CABD" w14:textId="77777777" w:rsidR="00092B16" w:rsidRDefault="00092B16" w:rsidP="00092B16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4. </w:t>
      </w:r>
      <w:r w:rsidRPr="00FD6569">
        <w:rPr>
          <w:rFonts w:ascii="Arial" w:hAnsi="Arial" w:cs="Arial"/>
          <w:lang w:val="mn-MN"/>
        </w:rPr>
        <w:t xml:space="preserve">Хот, тосгоны эрх зүйн байдлын тухай хуульд  нэмэлт, өөрчлөлт оруулах тухай хуулийн төсөл, </w:t>
      </w:r>
    </w:p>
    <w:p w14:paraId="2FBDA905" w14:textId="4C1ADA6E" w:rsidR="00CF5364" w:rsidRPr="00CF5364" w:rsidRDefault="00092B16" w:rsidP="00092B16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5. </w:t>
      </w:r>
      <w:r w:rsidRPr="00FD6569">
        <w:rPr>
          <w:rFonts w:ascii="Arial" w:hAnsi="Arial" w:cs="Arial"/>
          <w:lang w:val="mn-MN"/>
        </w:rPr>
        <w:t>Хот байгуулалтын тухай хуульд нэмэлт оруулах тухай хуулийг дагаж мөрдөх журмын тухай хуулийн</w:t>
      </w:r>
      <w:r w:rsidR="00483988">
        <w:rPr>
          <w:rFonts w:ascii="Arial" w:hAnsi="Arial" w:cs="Arial"/>
          <w:lang w:val="mn-MN"/>
        </w:rPr>
        <w:t xml:space="preserve"> төслүүдийг хамт боловсруулж хот төлөвлөлт, эмнэлэг, сургууль, цэцэрлэгийн хүртээмжтэй холбоотойгоор тулгамдаж буй дээрх асуудлыг шийдвэрлэх, хууль хоорондын нийцлийг хангах зохицуулалтуудыг тусгалаа.</w:t>
      </w:r>
    </w:p>
    <w:bookmarkEnd w:id="1"/>
    <w:p w14:paraId="1A09F059" w14:textId="77777777" w:rsidR="00573F2E" w:rsidRPr="00E14601" w:rsidRDefault="00573F2E" w:rsidP="004B1933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A563D68" w14:textId="77777777" w:rsidR="004D3878" w:rsidRPr="004239AF" w:rsidRDefault="000F75C8" w:rsidP="004239AF">
      <w:pPr>
        <w:pStyle w:val="NormalWeb"/>
        <w:spacing w:before="0" w:after="0" w:line="276" w:lineRule="auto"/>
        <w:jc w:val="center"/>
        <w:rPr>
          <w:rFonts w:ascii="Arial" w:hAnsi="Arial" w:cs="Arial"/>
          <w:lang w:val="mn-MN"/>
        </w:rPr>
      </w:pPr>
      <w:r w:rsidRPr="00E46A7D">
        <w:rPr>
          <w:rFonts w:ascii="Arial" w:hAnsi="Arial" w:cs="Arial"/>
          <w:b/>
          <w:lang w:val="mn-MN"/>
        </w:rPr>
        <w:t>ХУУЛЬ САНААЧЛАГЧ</w:t>
      </w:r>
    </w:p>
    <w:sectPr w:rsidR="004D3878" w:rsidRPr="004239AF" w:rsidSect="00F20489">
      <w:footerReference w:type="default" r:id="rId8"/>
      <w:pgSz w:w="12240" w:h="15840"/>
      <w:pgMar w:top="1134" w:right="1041" w:bottom="1693" w:left="1701" w:header="284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5E4E0" w14:textId="77777777" w:rsidR="006E3225" w:rsidRDefault="006E3225" w:rsidP="004D3878">
      <w:pPr>
        <w:spacing w:after="0" w:line="240" w:lineRule="auto"/>
      </w:pPr>
      <w:r>
        <w:separator/>
      </w:r>
    </w:p>
  </w:endnote>
  <w:endnote w:type="continuationSeparator" w:id="0">
    <w:p w14:paraId="6A6DDDE7" w14:textId="77777777" w:rsidR="006E3225" w:rsidRDefault="006E3225" w:rsidP="004D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C0DE8" w14:textId="77777777" w:rsidR="004D3878" w:rsidRDefault="00614D9D">
    <w:pPr>
      <w:pStyle w:val="Footer"/>
      <w:jc w:val="center"/>
    </w:pPr>
    <w:r>
      <w:fldChar w:fldCharType="begin"/>
    </w:r>
    <w:r w:rsidR="000F75C8">
      <w:instrText>PAGE</w:instrText>
    </w:r>
    <w:r>
      <w:fldChar w:fldCharType="separate"/>
    </w:r>
    <w:r w:rsidR="0048398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A9E26" w14:textId="77777777" w:rsidR="006E3225" w:rsidRDefault="006E3225" w:rsidP="004D3878">
      <w:pPr>
        <w:spacing w:after="0" w:line="240" w:lineRule="auto"/>
      </w:pPr>
      <w:r>
        <w:separator/>
      </w:r>
    </w:p>
  </w:footnote>
  <w:footnote w:type="continuationSeparator" w:id="0">
    <w:p w14:paraId="09842B69" w14:textId="77777777" w:rsidR="006E3225" w:rsidRDefault="006E3225" w:rsidP="004D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A671B"/>
    <w:multiLevelType w:val="hybridMultilevel"/>
    <w:tmpl w:val="319EEF48"/>
    <w:lvl w:ilvl="0" w:tplc="54328B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41239F"/>
    <w:multiLevelType w:val="hybridMultilevel"/>
    <w:tmpl w:val="998C1B6E"/>
    <w:lvl w:ilvl="0" w:tplc="F7BCAD58">
      <w:start w:val="2015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563851"/>
    <w:multiLevelType w:val="hybridMultilevel"/>
    <w:tmpl w:val="340AB64E"/>
    <w:lvl w:ilvl="0" w:tplc="7C58B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9335918">
    <w:abstractNumId w:val="1"/>
  </w:num>
  <w:num w:numId="2" w16cid:durableId="1396472792">
    <w:abstractNumId w:val="2"/>
  </w:num>
  <w:num w:numId="3" w16cid:durableId="152247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78"/>
    <w:rsid w:val="00001874"/>
    <w:rsid w:val="0000791B"/>
    <w:rsid w:val="0001140C"/>
    <w:rsid w:val="00032E06"/>
    <w:rsid w:val="00053CFF"/>
    <w:rsid w:val="000654CE"/>
    <w:rsid w:val="000806DA"/>
    <w:rsid w:val="00092B16"/>
    <w:rsid w:val="000B162B"/>
    <w:rsid w:val="000D036D"/>
    <w:rsid w:val="000E26F1"/>
    <w:rsid w:val="000F75C8"/>
    <w:rsid w:val="000F7FDF"/>
    <w:rsid w:val="00105B36"/>
    <w:rsid w:val="0015598B"/>
    <w:rsid w:val="001614D7"/>
    <w:rsid w:val="001745BA"/>
    <w:rsid w:val="001775E9"/>
    <w:rsid w:val="001B6DF5"/>
    <w:rsid w:val="001E64BD"/>
    <w:rsid w:val="00214729"/>
    <w:rsid w:val="00221A67"/>
    <w:rsid w:val="00234CB6"/>
    <w:rsid w:val="00246049"/>
    <w:rsid w:val="002471C6"/>
    <w:rsid w:val="002474D8"/>
    <w:rsid w:val="00251C0B"/>
    <w:rsid w:val="00262C84"/>
    <w:rsid w:val="00285FF5"/>
    <w:rsid w:val="002C6949"/>
    <w:rsid w:val="00312754"/>
    <w:rsid w:val="003176C3"/>
    <w:rsid w:val="003766DD"/>
    <w:rsid w:val="003C6132"/>
    <w:rsid w:val="003D7152"/>
    <w:rsid w:val="003E0293"/>
    <w:rsid w:val="003F7052"/>
    <w:rsid w:val="003F7CC3"/>
    <w:rsid w:val="00404CE5"/>
    <w:rsid w:val="0041673D"/>
    <w:rsid w:val="004239AF"/>
    <w:rsid w:val="0043746F"/>
    <w:rsid w:val="00451F05"/>
    <w:rsid w:val="004578C5"/>
    <w:rsid w:val="00483988"/>
    <w:rsid w:val="00485E10"/>
    <w:rsid w:val="00486AB6"/>
    <w:rsid w:val="004B1933"/>
    <w:rsid w:val="004C57E3"/>
    <w:rsid w:val="004C6ABC"/>
    <w:rsid w:val="004D09AD"/>
    <w:rsid w:val="004D3878"/>
    <w:rsid w:val="004D4621"/>
    <w:rsid w:val="004E7316"/>
    <w:rsid w:val="004F34D9"/>
    <w:rsid w:val="005039CF"/>
    <w:rsid w:val="00507270"/>
    <w:rsid w:val="005157DE"/>
    <w:rsid w:val="00515BE5"/>
    <w:rsid w:val="00522850"/>
    <w:rsid w:val="00556B4C"/>
    <w:rsid w:val="0056211B"/>
    <w:rsid w:val="0056696B"/>
    <w:rsid w:val="00573F2E"/>
    <w:rsid w:val="00583033"/>
    <w:rsid w:val="00583F92"/>
    <w:rsid w:val="005A40A1"/>
    <w:rsid w:val="005A7F33"/>
    <w:rsid w:val="005C54DA"/>
    <w:rsid w:val="005D2188"/>
    <w:rsid w:val="005D237D"/>
    <w:rsid w:val="005F4434"/>
    <w:rsid w:val="005F6BA1"/>
    <w:rsid w:val="00612552"/>
    <w:rsid w:val="00614D9D"/>
    <w:rsid w:val="0062721C"/>
    <w:rsid w:val="00692989"/>
    <w:rsid w:val="006B0327"/>
    <w:rsid w:val="006E3225"/>
    <w:rsid w:val="00703003"/>
    <w:rsid w:val="00705167"/>
    <w:rsid w:val="0071706F"/>
    <w:rsid w:val="007326DA"/>
    <w:rsid w:val="00750D64"/>
    <w:rsid w:val="00752AA9"/>
    <w:rsid w:val="0077211C"/>
    <w:rsid w:val="00791456"/>
    <w:rsid w:val="007A37F7"/>
    <w:rsid w:val="007C083E"/>
    <w:rsid w:val="007E6A95"/>
    <w:rsid w:val="007F5F1F"/>
    <w:rsid w:val="00835D70"/>
    <w:rsid w:val="00840EE8"/>
    <w:rsid w:val="00847A7C"/>
    <w:rsid w:val="0087381C"/>
    <w:rsid w:val="00892F17"/>
    <w:rsid w:val="008A5F5E"/>
    <w:rsid w:val="008B75BA"/>
    <w:rsid w:val="008C7394"/>
    <w:rsid w:val="008D24CA"/>
    <w:rsid w:val="008E776C"/>
    <w:rsid w:val="008E78EE"/>
    <w:rsid w:val="00902233"/>
    <w:rsid w:val="009248A4"/>
    <w:rsid w:val="00994C72"/>
    <w:rsid w:val="009B31B2"/>
    <w:rsid w:val="009D2159"/>
    <w:rsid w:val="009D43D5"/>
    <w:rsid w:val="009F1F58"/>
    <w:rsid w:val="00A025AD"/>
    <w:rsid w:val="00A15F61"/>
    <w:rsid w:val="00A357AB"/>
    <w:rsid w:val="00A40D4E"/>
    <w:rsid w:val="00A41BD0"/>
    <w:rsid w:val="00A6291C"/>
    <w:rsid w:val="00A656BA"/>
    <w:rsid w:val="00A72CA6"/>
    <w:rsid w:val="00A81412"/>
    <w:rsid w:val="00AB4F66"/>
    <w:rsid w:val="00AB5A5A"/>
    <w:rsid w:val="00AC5886"/>
    <w:rsid w:val="00AD3244"/>
    <w:rsid w:val="00AD35C4"/>
    <w:rsid w:val="00AE201C"/>
    <w:rsid w:val="00B00E6B"/>
    <w:rsid w:val="00B06778"/>
    <w:rsid w:val="00B10C0B"/>
    <w:rsid w:val="00B25A5B"/>
    <w:rsid w:val="00B2677A"/>
    <w:rsid w:val="00B44C31"/>
    <w:rsid w:val="00B473C9"/>
    <w:rsid w:val="00B575B6"/>
    <w:rsid w:val="00BB2A52"/>
    <w:rsid w:val="00BC1008"/>
    <w:rsid w:val="00BF31DA"/>
    <w:rsid w:val="00BF4B61"/>
    <w:rsid w:val="00C12BF2"/>
    <w:rsid w:val="00C1605C"/>
    <w:rsid w:val="00C16EE0"/>
    <w:rsid w:val="00C208D6"/>
    <w:rsid w:val="00C20B5F"/>
    <w:rsid w:val="00C314E3"/>
    <w:rsid w:val="00C4293F"/>
    <w:rsid w:val="00C674B9"/>
    <w:rsid w:val="00CB6FC2"/>
    <w:rsid w:val="00CF5364"/>
    <w:rsid w:val="00CF7C86"/>
    <w:rsid w:val="00D41F17"/>
    <w:rsid w:val="00D91A58"/>
    <w:rsid w:val="00D93DB4"/>
    <w:rsid w:val="00DF02BB"/>
    <w:rsid w:val="00E13775"/>
    <w:rsid w:val="00E13E6E"/>
    <w:rsid w:val="00E14601"/>
    <w:rsid w:val="00E25812"/>
    <w:rsid w:val="00E46A7D"/>
    <w:rsid w:val="00E53F1F"/>
    <w:rsid w:val="00E92937"/>
    <w:rsid w:val="00EB78F3"/>
    <w:rsid w:val="00EC68BB"/>
    <w:rsid w:val="00ED39EC"/>
    <w:rsid w:val="00F05609"/>
    <w:rsid w:val="00F0786A"/>
    <w:rsid w:val="00F11238"/>
    <w:rsid w:val="00F20489"/>
    <w:rsid w:val="00F226CD"/>
    <w:rsid w:val="00F23122"/>
    <w:rsid w:val="00F364A3"/>
    <w:rsid w:val="00F91EF3"/>
    <w:rsid w:val="00F96EA4"/>
    <w:rsid w:val="00FA15BC"/>
    <w:rsid w:val="00FA7264"/>
    <w:rsid w:val="00FB3773"/>
    <w:rsid w:val="00FB5359"/>
    <w:rsid w:val="00FE346A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D484"/>
  <w15:docId w15:val="{28F0EFD3-4134-47E1-A750-7DB1B520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3878"/>
    <w:pPr>
      <w:suppressAutoHyphens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4D38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4D3878"/>
    <w:pPr>
      <w:spacing w:after="120"/>
    </w:pPr>
  </w:style>
  <w:style w:type="paragraph" w:styleId="List">
    <w:name w:val="List"/>
    <w:basedOn w:val="Textbody"/>
    <w:rsid w:val="004D3878"/>
    <w:rPr>
      <w:rFonts w:ascii="Arial" w:hAnsi="Arial" w:cs="Mangal"/>
    </w:rPr>
  </w:style>
  <w:style w:type="paragraph" w:styleId="Caption">
    <w:name w:val="caption"/>
    <w:basedOn w:val="Normal"/>
    <w:rsid w:val="004D3878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Normal"/>
    <w:rsid w:val="004D3878"/>
    <w:pPr>
      <w:suppressLineNumbers/>
    </w:pPr>
    <w:rPr>
      <w:rFonts w:ascii="Arial" w:hAnsi="Arial" w:cs="Mangal"/>
    </w:rPr>
  </w:style>
  <w:style w:type="paragraph" w:styleId="NormalWeb">
    <w:name w:val="Normal (Web)"/>
    <w:basedOn w:val="Normal"/>
    <w:uiPriority w:val="99"/>
    <w:rsid w:val="004D3878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878"/>
    <w:pPr>
      <w:spacing w:after="0" w:line="100" w:lineRule="atLeast"/>
      <w:ind w:left="720"/>
      <w:contextualSpacing/>
    </w:pPr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rsid w:val="004D3878"/>
    <w:pPr>
      <w:suppressLineNumbers/>
      <w:tabs>
        <w:tab w:val="center" w:pos="4844"/>
        <w:tab w:val="right" w:pos="9689"/>
      </w:tabs>
    </w:pPr>
  </w:style>
  <w:style w:type="paragraph" w:styleId="Header">
    <w:name w:val="header"/>
    <w:basedOn w:val="Normal"/>
    <w:link w:val="HeaderChar"/>
    <w:uiPriority w:val="99"/>
    <w:unhideWhenUsed/>
    <w:rsid w:val="00155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98B"/>
    <w:rPr>
      <w:rFonts w:ascii="Calibri" w:eastAsia="SimSun" w:hAnsi="Calibri" w:cs="Calibri"/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98B"/>
    <w:rPr>
      <w:rFonts w:ascii="Tahoma" w:eastAsia="SimSun" w:hAnsi="Tahoma" w:cs="Tahoma"/>
      <w:color w:val="00000A"/>
      <w:sz w:val="16"/>
      <w:szCs w:val="16"/>
    </w:rPr>
  </w:style>
  <w:style w:type="character" w:styleId="Strong">
    <w:name w:val="Strong"/>
    <w:basedOn w:val="DefaultParagraphFont"/>
    <w:uiPriority w:val="22"/>
    <w:qFormat/>
    <w:rsid w:val="0070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E5CF-69D5-4DC2-BF50-FD9AD574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Bat-Erdene</dc:creator>
  <cp:lastModifiedBy>Dorjsuren Baterdene</cp:lastModifiedBy>
  <cp:revision>5</cp:revision>
  <cp:lastPrinted>2019-06-05T05:43:00Z</cp:lastPrinted>
  <dcterms:created xsi:type="dcterms:W3CDTF">2024-11-11T07:46:00Z</dcterms:created>
  <dcterms:modified xsi:type="dcterms:W3CDTF">2024-11-11T09:04:00Z</dcterms:modified>
</cp:coreProperties>
</file>