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8976A" w14:textId="77777777" w:rsidR="00A03F94" w:rsidRPr="003853AD" w:rsidRDefault="00A03F94" w:rsidP="00790E98">
      <w:pPr>
        <w:rPr>
          <w:rFonts w:ascii="Arial" w:hAnsi="Arial" w:cs="Arial"/>
          <w:b/>
          <w:bCs/>
          <w:u w:val="single"/>
          <w:lang w:val="mn-MN"/>
        </w:rPr>
      </w:pPr>
    </w:p>
    <w:p w14:paraId="13D58EA8" w14:textId="77777777" w:rsidR="00A03F94" w:rsidRPr="002D1B87" w:rsidRDefault="00A03F94" w:rsidP="00A03F94">
      <w:pPr>
        <w:jc w:val="right"/>
        <w:rPr>
          <w:rFonts w:ascii="Arial" w:hAnsi="Arial" w:cs="Arial"/>
          <w:b/>
          <w:bCs/>
          <w:u w:val="single"/>
        </w:rPr>
      </w:pPr>
      <w:proofErr w:type="spellStart"/>
      <w:r w:rsidRPr="002D1B87">
        <w:rPr>
          <w:rFonts w:ascii="Arial" w:hAnsi="Arial" w:cs="Arial"/>
          <w:b/>
          <w:bCs/>
          <w:u w:val="single"/>
        </w:rPr>
        <w:t>Төсөл</w:t>
      </w:r>
      <w:proofErr w:type="spellEnd"/>
    </w:p>
    <w:p w14:paraId="49C41B6F" w14:textId="77777777" w:rsidR="00A03F94" w:rsidRDefault="00A03F94" w:rsidP="00A03F94">
      <w:pPr>
        <w:rPr>
          <w:rFonts w:ascii="Arial" w:hAnsi="Arial" w:cs="Arial"/>
          <w:b/>
          <w:bCs/>
        </w:rPr>
      </w:pPr>
    </w:p>
    <w:p w14:paraId="035D60D3"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30582D8F" w14:textId="77777777" w:rsidR="00A03F94" w:rsidRPr="002D1B87" w:rsidRDefault="00A03F94" w:rsidP="00A03F94">
      <w:pPr>
        <w:jc w:val="center"/>
        <w:rPr>
          <w:rFonts w:ascii="Arial" w:hAnsi="Arial" w:cs="Arial"/>
          <w:b/>
          <w:bCs/>
        </w:rPr>
      </w:pPr>
    </w:p>
    <w:p w14:paraId="41D8958D" w14:textId="77777777" w:rsidR="00A03F94" w:rsidRPr="002D1B87" w:rsidRDefault="00A03F94" w:rsidP="00A03F94">
      <w:pPr>
        <w:jc w:val="both"/>
        <w:rPr>
          <w:rFonts w:ascii="Arial" w:hAnsi="Arial" w:cs="Arial"/>
          <w:b/>
          <w:bCs/>
        </w:rPr>
      </w:pPr>
    </w:p>
    <w:p w14:paraId="2CEE0A74" w14:textId="0E052677" w:rsidR="00A03F94" w:rsidRPr="002D1B87" w:rsidRDefault="00A03F94" w:rsidP="00A03F94">
      <w:pPr>
        <w:jc w:val="both"/>
        <w:rPr>
          <w:rFonts w:ascii="Arial" w:hAnsi="Arial" w:cs="Arial"/>
          <w:b/>
          <w:bCs/>
        </w:rPr>
      </w:pPr>
      <w:r w:rsidRPr="002D1B87">
        <w:rPr>
          <w:rFonts w:ascii="Arial" w:hAnsi="Arial" w:cs="Arial"/>
          <w:b/>
          <w:bCs/>
        </w:rPr>
        <w:t>202</w:t>
      </w:r>
      <w:r w:rsidR="00B04AB7">
        <w:rPr>
          <w:rFonts w:ascii="Arial" w:hAnsi="Arial" w:cs="Arial"/>
          <w:b/>
          <w:bCs/>
          <w:lang w:val="mn-MN"/>
        </w:rPr>
        <w:t>5</w:t>
      </w:r>
      <w:r w:rsidRPr="002D1B87">
        <w:rPr>
          <w:rFonts w:ascii="Arial" w:hAnsi="Arial" w:cs="Arial"/>
          <w:b/>
          <w:bCs/>
        </w:rPr>
        <w:t xml:space="preserve"> </w:t>
      </w:r>
      <w:proofErr w:type="spellStart"/>
      <w:r w:rsidRPr="002D1B87">
        <w:rPr>
          <w:rFonts w:ascii="Arial" w:hAnsi="Arial" w:cs="Arial"/>
          <w:b/>
          <w:bCs/>
        </w:rPr>
        <w:t>оны</w:t>
      </w:r>
      <w:proofErr w:type="spellEnd"/>
      <w:r w:rsidRPr="002D1B87">
        <w:rPr>
          <w:rFonts w:ascii="Arial" w:hAnsi="Arial" w:cs="Arial"/>
          <w:b/>
          <w:bCs/>
        </w:rPr>
        <w:t xml:space="preserve"> … </w:t>
      </w:r>
      <w:proofErr w:type="spellStart"/>
      <w:r w:rsidRPr="002D1B87">
        <w:rPr>
          <w:rFonts w:ascii="Arial" w:hAnsi="Arial" w:cs="Arial"/>
          <w:b/>
          <w:bCs/>
        </w:rPr>
        <w:t>дугаар</w:t>
      </w:r>
      <w:proofErr w:type="spellEnd"/>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proofErr w:type="spellStart"/>
      <w:r w:rsidRPr="002D1B87">
        <w:rPr>
          <w:rFonts w:ascii="Arial" w:hAnsi="Arial" w:cs="Arial"/>
          <w:b/>
          <w:bCs/>
        </w:rPr>
        <w:t>Улаанбаатар</w:t>
      </w:r>
      <w:proofErr w:type="spellEnd"/>
    </w:p>
    <w:p w14:paraId="4313E1E0" w14:textId="77777777" w:rsidR="00A03F94" w:rsidRPr="002D1B87" w:rsidRDefault="00A03F94" w:rsidP="00A03F94">
      <w:pPr>
        <w:jc w:val="both"/>
        <w:rPr>
          <w:rFonts w:ascii="Arial" w:hAnsi="Arial" w:cs="Arial"/>
          <w:b/>
          <w:bCs/>
        </w:rPr>
      </w:pPr>
      <w:proofErr w:type="spellStart"/>
      <w:r w:rsidRPr="002D1B87">
        <w:rPr>
          <w:rFonts w:ascii="Arial" w:hAnsi="Arial" w:cs="Arial"/>
          <w:b/>
          <w:bCs/>
        </w:rPr>
        <w:t>сарын</w:t>
      </w:r>
      <w:proofErr w:type="spellEnd"/>
      <w:r w:rsidRPr="002D1B87">
        <w:rPr>
          <w:rFonts w:ascii="Arial" w:hAnsi="Arial" w:cs="Arial"/>
          <w:b/>
          <w:bCs/>
        </w:rPr>
        <w:t xml:space="preserve"> … -</w:t>
      </w:r>
      <w:proofErr w:type="spellStart"/>
      <w:r w:rsidRPr="002D1B87">
        <w:rPr>
          <w:rFonts w:ascii="Arial" w:hAnsi="Arial" w:cs="Arial"/>
          <w:b/>
          <w:bCs/>
        </w:rPr>
        <w:t>ны</w:t>
      </w:r>
      <w:proofErr w:type="spellEnd"/>
      <w:r w:rsidRPr="002D1B87">
        <w:rPr>
          <w:rFonts w:ascii="Arial" w:hAnsi="Arial" w:cs="Arial"/>
          <w:b/>
          <w:bCs/>
        </w:rPr>
        <w:t xml:space="preserve"> </w:t>
      </w:r>
      <w:proofErr w:type="spellStart"/>
      <w:r w:rsidRPr="002D1B87">
        <w:rPr>
          <w:rFonts w:ascii="Arial" w:hAnsi="Arial" w:cs="Arial"/>
          <w:b/>
          <w:bCs/>
        </w:rPr>
        <w:t>өдөр</w:t>
      </w:r>
      <w:proofErr w:type="spellEnd"/>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proofErr w:type="spellStart"/>
      <w:r w:rsidRPr="002D1B87">
        <w:rPr>
          <w:rFonts w:ascii="Arial" w:hAnsi="Arial" w:cs="Arial"/>
          <w:b/>
          <w:bCs/>
        </w:rPr>
        <w:t>хот</w:t>
      </w:r>
      <w:proofErr w:type="spellEnd"/>
    </w:p>
    <w:p w14:paraId="6CCD3121" w14:textId="77777777" w:rsidR="00A03F94" w:rsidRPr="002D1B87" w:rsidRDefault="00A03F94" w:rsidP="00A03F94">
      <w:pPr>
        <w:jc w:val="center"/>
        <w:rPr>
          <w:rFonts w:ascii="Arial" w:hAnsi="Arial" w:cs="Arial"/>
          <w:b/>
          <w:bCs/>
        </w:rPr>
      </w:pPr>
    </w:p>
    <w:p w14:paraId="16E2A844" w14:textId="77777777" w:rsidR="00A03F94" w:rsidRPr="006E68F6" w:rsidRDefault="00A03F94" w:rsidP="00A03F94">
      <w:pPr>
        <w:pStyle w:val="NoSpacing"/>
        <w:jc w:val="both"/>
        <w:rPr>
          <w:rFonts w:ascii="Arial" w:hAnsi="Arial" w:cs="Arial"/>
          <w:b/>
          <w:bCs/>
          <w:sz w:val="24"/>
          <w:szCs w:val="24"/>
        </w:rPr>
      </w:pPr>
    </w:p>
    <w:p w14:paraId="105DF420" w14:textId="77777777" w:rsidR="00A03F94" w:rsidRDefault="00A03F94" w:rsidP="00A03F94">
      <w:pPr>
        <w:jc w:val="center"/>
        <w:rPr>
          <w:rFonts w:ascii="Arial" w:hAnsi="Arial" w:cs="Arial"/>
          <w:b/>
          <w:bCs/>
          <w:lang w:val="mn-MN"/>
        </w:rPr>
      </w:pPr>
      <w:r w:rsidRPr="005A1104">
        <w:rPr>
          <w:rFonts w:ascii="Arial" w:hAnsi="Arial" w:cs="Arial"/>
          <w:b/>
          <w:bCs/>
          <w:lang w:val="mn-MN"/>
        </w:rPr>
        <w:t xml:space="preserve">СУУЦ ӨМЧЛӨГЧДИЙН ХОЛБООНЫ ЭРХ ЗҮЙН БАЙДАЛ, НИЙТИЙН ЗОРИУЛАЛТТАЙ ОРОН СУУЦНЫ БАЙШИНГИЙН ДУНДЫН </w:t>
      </w:r>
    </w:p>
    <w:p w14:paraId="7F6B24AC" w14:textId="77777777" w:rsidR="00A03F94" w:rsidRDefault="00A03F94" w:rsidP="00A03F94">
      <w:pPr>
        <w:jc w:val="center"/>
        <w:rPr>
          <w:rFonts w:ascii="Arial" w:hAnsi="Arial" w:cs="Arial"/>
          <w:b/>
          <w:bCs/>
          <w:lang w:val="mn-MN"/>
        </w:rPr>
      </w:pPr>
      <w:r w:rsidRPr="005A1104">
        <w:rPr>
          <w:rFonts w:ascii="Arial" w:hAnsi="Arial" w:cs="Arial"/>
          <w:b/>
          <w:bCs/>
          <w:lang w:val="mn-MN"/>
        </w:rPr>
        <w:t xml:space="preserve">ӨМЧЛӨЛИЙН ЭД ХӨРӨНГИЙН ТУХАЙ ХУУЛЬ </w:t>
      </w:r>
    </w:p>
    <w:p w14:paraId="4C6ACB67" w14:textId="77777777" w:rsidR="00A03F94" w:rsidRPr="005A1104" w:rsidRDefault="00A03F94" w:rsidP="00A03F94">
      <w:pPr>
        <w:jc w:val="center"/>
        <w:rPr>
          <w:rFonts w:ascii="Arial" w:hAnsi="Arial" w:cs="Arial"/>
          <w:b/>
          <w:bCs/>
          <w:lang w:val="mn-MN"/>
        </w:rPr>
      </w:pPr>
      <w:r w:rsidRPr="005A1104">
        <w:rPr>
          <w:rFonts w:ascii="Arial" w:hAnsi="Arial" w:cs="Arial"/>
          <w:b/>
          <w:bCs/>
          <w:lang w:val="mn-MN"/>
        </w:rPr>
        <w:t>ХҮЧИНГҮЙ БОЛСОНД ТООЦОХ ТУХАЙ</w:t>
      </w:r>
    </w:p>
    <w:p w14:paraId="3809FE11" w14:textId="77777777" w:rsidR="00A03F94" w:rsidRPr="00586ABA" w:rsidRDefault="00A03F94" w:rsidP="00A03F94">
      <w:pPr>
        <w:rPr>
          <w:b/>
          <w:bCs/>
          <w:lang w:val="mn-MN"/>
        </w:rPr>
      </w:pPr>
    </w:p>
    <w:p w14:paraId="7264AF3C" w14:textId="77777777" w:rsidR="00A03F94" w:rsidRPr="00586ABA" w:rsidRDefault="00A03F94" w:rsidP="00A03F94">
      <w:pPr>
        <w:rPr>
          <w:b/>
          <w:bCs/>
          <w:lang w:val="mn-MN"/>
        </w:rPr>
      </w:pPr>
    </w:p>
    <w:p w14:paraId="1BA38191" w14:textId="234F67A8" w:rsidR="00A03F94" w:rsidRPr="005A1104" w:rsidRDefault="00A03F94" w:rsidP="00A03F94">
      <w:pPr>
        <w:jc w:val="both"/>
        <w:rPr>
          <w:rFonts w:ascii="Arial" w:hAnsi="Arial" w:cs="Arial"/>
          <w:lang w:val="mn-MN"/>
        </w:rPr>
      </w:pPr>
      <w:r w:rsidRPr="005A1104">
        <w:rPr>
          <w:b/>
          <w:bCs/>
          <w:lang w:val="mn-MN"/>
        </w:rPr>
        <w:tab/>
      </w:r>
      <w:r w:rsidRPr="005A1104">
        <w:rPr>
          <w:rFonts w:ascii="Arial" w:hAnsi="Arial" w:cs="Arial"/>
          <w:b/>
          <w:bCs/>
          <w:lang w:val="mn-MN"/>
        </w:rPr>
        <w:t>1 дүгээр зүйл.</w:t>
      </w:r>
      <w:r w:rsidRPr="005A1104">
        <w:rPr>
          <w:rFonts w:ascii="Arial" w:hAnsi="Arial" w:cs="Arial"/>
          <w:lang w:val="mn-MN"/>
        </w:rPr>
        <w:t>2003 оны 06 дугаар сарын 18-ны өдөр баталсан Сууц өмчлөгчдийн холбооны эрх зүйн байдал, нийтийн зориулалттай орон сууцны байшингийн дундын өмчлөлийн эд хөрөнгийн тухай хуулийг хүчингүй болсонд тооцсугай.</w:t>
      </w:r>
    </w:p>
    <w:p w14:paraId="6AAE5963" w14:textId="77777777" w:rsidR="00A03F94" w:rsidRPr="005A1104" w:rsidRDefault="00A03F94" w:rsidP="00A03F94">
      <w:pPr>
        <w:jc w:val="both"/>
        <w:rPr>
          <w:rFonts w:ascii="Arial" w:hAnsi="Arial" w:cs="Arial"/>
          <w:lang w:val="mn-MN"/>
        </w:rPr>
      </w:pPr>
    </w:p>
    <w:p w14:paraId="3DA81045" w14:textId="4888EACF" w:rsidR="00A03F94" w:rsidRPr="005A1104" w:rsidRDefault="00A03F94" w:rsidP="00A03F94">
      <w:pPr>
        <w:jc w:val="both"/>
        <w:rPr>
          <w:rFonts w:ascii="Arial" w:hAnsi="Arial" w:cs="Arial"/>
          <w:lang w:val="mn-MN"/>
        </w:rPr>
      </w:pPr>
      <w:r w:rsidRPr="005A1104">
        <w:rPr>
          <w:rFonts w:ascii="Arial" w:hAnsi="Arial" w:cs="Arial"/>
          <w:lang w:val="mn-MN"/>
        </w:rPr>
        <w:tab/>
      </w:r>
      <w:r w:rsidRPr="005A1104">
        <w:rPr>
          <w:rFonts w:ascii="Arial" w:hAnsi="Arial" w:cs="Arial"/>
          <w:b/>
          <w:bCs/>
          <w:lang w:val="mn-MN"/>
        </w:rPr>
        <w:t>2 дугаар зүйл.</w:t>
      </w:r>
      <w:r w:rsidRPr="005A1104">
        <w:rPr>
          <w:rFonts w:ascii="Arial" w:hAnsi="Arial" w:cs="Arial"/>
          <w:lang w:val="mn-MN"/>
        </w:rPr>
        <w:t>Эн</w:t>
      </w:r>
      <w:r w:rsidR="00B04AB7">
        <w:rPr>
          <w:rFonts w:ascii="Arial" w:hAnsi="Arial" w:cs="Arial"/>
          <w:lang w:val="mn-MN"/>
        </w:rPr>
        <w:t>э хуулийг О</w:t>
      </w:r>
      <w:r w:rsidRPr="005A1104">
        <w:rPr>
          <w:rFonts w:ascii="Arial" w:hAnsi="Arial" w:cs="Arial"/>
          <w:lang w:val="mn-MN"/>
        </w:rPr>
        <w:t xml:space="preserve">рон сууцны </w:t>
      </w:r>
      <w:r w:rsidR="00B04AB7">
        <w:rPr>
          <w:rFonts w:ascii="Arial" w:hAnsi="Arial" w:cs="Arial"/>
          <w:lang w:val="mn-MN"/>
        </w:rPr>
        <w:t xml:space="preserve">болон орон сууцны бус зориулалттай </w:t>
      </w:r>
      <w:r w:rsidRPr="005A1104">
        <w:rPr>
          <w:rFonts w:ascii="Arial" w:hAnsi="Arial" w:cs="Arial"/>
          <w:lang w:val="mn-MN"/>
        </w:rPr>
        <w:t xml:space="preserve">байшингийн дундын өмчлөлийн эд хөрөнгийн </w:t>
      </w:r>
      <w:r w:rsidRPr="00790E98">
        <w:rPr>
          <w:rFonts w:ascii="Arial" w:hAnsi="Arial" w:cs="Arial"/>
          <w:lang w:val="mn-MN"/>
        </w:rPr>
        <w:t>менежментийн</w:t>
      </w:r>
      <w:r w:rsidRPr="00544C30">
        <w:rPr>
          <w:rFonts w:ascii="Arial" w:hAnsi="Arial" w:cs="Arial"/>
          <w:lang w:val="mn-MN"/>
        </w:rPr>
        <w:t xml:space="preserve"> </w:t>
      </w:r>
      <w:r w:rsidRPr="005A1104">
        <w:rPr>
          <w:rFonts w:ascii="Arial" w:hAnsi="Arial" w:cs="Arial"/>
          <w:lang w:val="mn-MN"/>
        </w:rPr>
        <w:t>тухай хууль хүчин төгөлдөр болсон өдрөөс эхлэн дагаж мөрдөнө.</w:t>
      </w:r>
    </w:p>
    <w:p w14:paraId="7384F0B8" w14:textId="77777777" w:rsidR="00A03F94" w:rsidRDefault="00A03F94" w:rsidP="00A03F94">
      <w:pPr>
        <w:jc w:val="both"/>
        <w:rPr>
          <w:rFonts w:ascii="Arial" w:hAnsi="Arial" w:cs="Arial"/>
          <w:lang w:val="mn-MN"/>
        </w:rPr>
      </w:pPr>
    </w:p>
    <w:p w14:paraId="4E13B1E3" w14:textId="77777777" w:rsidR="00A03F94" w:rsidRPr="005A1104" w:rsidRDefault="00A03F94" w:rsidP="00A03F94">
      <w:pPr>
        <w:jc w:val="both"/>
        <w:rPr>
          <w:rFonts w:ascii="Arial" w:hAnsi="Arial" w:cs="Arial"/>
          <w:lang w:val="mn-MN"/>
        </w:rPr>
      </w:pPr>
    </w:p>
    <w:p w14:paraId="649C32CB" w14:textId="77777777" w:rsidR="00A03F94" w:rsidRDefault="00A03F94" w:rsidP="00A03F94">
      <w:pPr>
        <w:jc w:val="both"/>
        <w:rPr>
          <w:lang w:val="mn-MN"/>
        </w:rPr>
      </w:pPr>
    </w:p>
    <w:p w14:paraId="57559413" w14:textId="77777777" w:rsidR="00A03F94" w:rsidRPr="005A1104" w:rsidRDefault="00A03F94" w:rsidP="00A03F94">
      <w:pPr>
        <w:jc w:val="both"/>
        <w:rPr>
          <w:lang w:val="mn-MN"/>
        </w:rPr>
      </w:pPr>
    </w:p>
    <w:p w14:paraId="091E8030"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72285866" w14:textId="77777777" w:rsidR="00A03F94" w:rsidRPr="00586ABA" w:rsidRDefault="00A03F94" w:rsidP="00A03F94">
      <w:pPr>
        <w:rPr>
          <w:lang w:val="mn-MN"/>
        </w:rPr>
      </w:pPr>
    </w:p>
    <w:p w14:paraId="10D42C48" w14:textId="77777777" w:rsidR="00A03F94" w:rsidRPr="00586ABA" w:rsidRDefault="00A03F94" w:rsidP="00A03F94">
      <w:pPr>
        <w:rPr>
          <w:lang w:val="mn-MN"/>
        </w:rPr>
      </w:pPr>
    </w:p>
    <w:p w14:paraId="36B376EF" w14:textId="77777777" w:rsidR="00A03F94" w:rsidRPr="00586ABA" w:rsidRDefault="00A03F94" w:rsidP="00A03F94">
      <w:pPr>
        <w:rPr>
          <w:lang w:val="mn-MN"/>
        </w:rPr>
      </w:pPr>
    </w:p>
    <w:p w14:paraId="1DE6922E" w14:textId="77777777" w:rsidR="00A03F94" w:rsidRPr="00586ABA" w:rsidRDefault="00A03F94" w:rsidP="00A03F94">
      <w:pPr>
        <w:rPr>
          <w:lang w:val="mn-MN"/>
        </w:rPr>
      </w:pPr>
    </w:p>
    <w:p w14:paraId="3182C302" w14:textId="77777777" w:rsidR="00A03F94" w:rsidRPr="00586ABA" w:rsidRDefault="00A03F94" w:rsidP="00A03F94">
      <w:pPr>
        <w:rPr>
          <w:lang w:val="mn-MN"/>
        </w:rPr>
      </w:pPr>
    </w:p>
    <w:p w14:paraId="007FE478" w14:textId="77777777" w:rsidR="00A03F94" w:rsidRPr="00586ABA" w:rsidRDefault="00A03F94" w:rsidP="00A03F94">
      <w:pPr>
        <w:rPr>
          <w:lang w:val="mn-MN"/>
        </w:rPr>
      </w:pPr>
    </w:p>
    <w:p w14:paraId="456C80AC" w14:textId="77777777" w:rsidR="00A03F94" w:rsidRPr="00586ABA" w:rsidRDefault="00A03F94" w:rsidP="00A03F94">
      <w:pPr>
        <w:rPr>
          <w:lang w:val="mn-MN"/>
        </w:rPr>
      </w:pPr>
    </w:p>
    <w:p w14:paraId="6E911F59" w14:textId="77777777" w:rsidR="00A03F94" w:rsidRPr="00586ABA" w:rsidRDefault="00A03F94" w:rsidP="00A03F94">
      <w:pPr>
        <w:rPr>
          <w:lang w:val="mn-MN"/>
        </w:rPr>
      </w:pPr>
    </w:p>
    <w:p w14:paraId="506C8EF8" w14:textId="77777777" w:rsidR="00A03F94" w:rsidRPr="00586ABA" w:rsidRDefault="00A03F94" w:rsidP="00A03F94">
      <w:pPr>
        <w:rPr>
          <w:lang w:val="mn-MN"/>
        </w:rPr>
      </w:pPr>
    </w:p>
    <w:p w14:paraId="6FB5A0D3" w14:textId="77777777" w:rsidR="00A03F94" w:rsidRPr="00586ABA" w:rsidRDefault="00A03F94" w:rsidP="00A03F94">
      <w:pPr>
        <w:rPr>
          <w:lang w:val="mn-MN"/>
        </w:rPr>
      </w:pPr>
    </w:p>
    <w:p w14:paraId="25E7AB9A" w14:textId="77777777" w:rsidR="00A03F94" w:rsidRPr="00586ABA" w:rsidRDefault="00A03F94" w:rsidP="00A03F94">
      <w:pPr>
        <w:rPr>
          <w:lang w:val="mn-MN"/>
        </w:rPr>
      </w:pPr>
    </w:p>
    <w:p w14:paraId="43AEEA9E" w14:textId="77777777" w:rsidR="00A03F94" w:rsidRPr="00586ABA" w:rsidRDefault="00A03F94" w:rsidP="00A03F94">
      <w:pPr>
        <w:rPr>
          <w:lang w:val="mn-MN"/>
        </w:rPr>
      </w:pPr>
    </w:p>
    <w:p w14:paraId="286B87AA" w14:textId="77777777" w:rsidR="00A03F94" w:rsidRPr="00586ABA" w:rsidRDefault="00A03F94" w:rsidP="00A03F94">
      <w:pPr>
        <w:rPr>
          <w:lang w:val="mn-MN"/>
        </w:rPr>
      </w:pPr>
    </w:p>
    <w:p w14:paraId="40405D8C" w14:textId="77777777" w:rsidR="00A03F94" w:rsidRPr="00586ABA" w:rsidRDefault="00A03F94" w:rsidP="00A03F94">
      <w:pPr>
        <w:rPr>
          <w:lang w:val="mn-MN"/>
        </w:rPr>
      </w:pPr>
    </w:p>
    <w:p w14:paraId="0051A712" w14:textId="77777777" w:rsidR="00A03F94" w:rsidRPr="00586ABA" w:rsidRDefault="00A03F94" w:rsidP="00A03F94">
      <w:pPr>
        <w:rPr>
          <w:lang w:val="mn-MN"/>
        </w:rPr>
      </w:pPr>
    </w:p>
    <w:p w14:paraId="5782FD88" w14:textId="77777777" w:rsidR="00A03F94" w:rsidRPr="00586ABA" w:rsidRDefault="00A03F94" w:rsidP="00A03F94">
      <w:pPr>
        <w:rPr>
          <w:lang w:val="mn-MN"/>
        </w:rPr>
      </w:pPr>
    </w:p>
    <w:p w14:paraId="574539C0" w14:textId="77777777" w:rsidR="00A03F94" w:rsidRPr="00586ABA" w:rsidRDefault="00A03F94" w:rsidP="00A03F94">
      <w:pPr>
        <w:rPr>
          <w:lang w:val="mn-MN"/>
        </w:rPr>
      </w:pPr>
    </w:p>
    <w:p w14:paraId="15C55FD5" w14:textId="77777777" w:rsidR="00A03F94" w:rsidRPr="00586ABA" w:rsidRDefault="00A03F94" w:rsidP="00A03F94">
      <w:pPr>
        <w:rPr>
          <w:lang w:val="mn-MN"/>
        </w:rPr>
      </w:pPr>
    </w:p>
    <w:p w14:paraId="4FFA2321" w14:textId="77777777" w:rsidR="00A03F94" w:rsidRPr="00586ABA" w:rsidRDefault="00A03F94" w:rsidP="00A03F94">
      <w:pPr>
        <w:rPr>
          <w:lang w:val="mn-MN"/>
        </w:rPr>
      </w:pPr>
    </w:p>
    <w:p w14:paraId="4A227E08" w14:textId="77777777" w:rsidR="00A03F94" w:rsidRPr="00586ABA" w:rsidRDefault="00A03F94" w:rsidP="00A03F94">
      <w:pPr>
        <w:rPr>
          <w:lang w:val="mn-MN"/>
        </w:rPr>
      </w:pPr>
    </w:p>
    <w:p w14:paraId="2849D8F7" w14:textId="77777777" w:rsidR="00A03F94" w:rsidRPr="00586ABA" w:rsidRDefault="00A03F94" w:rsidP="00A03F94">
      <w:pPr>
        <w:rPr>
          <w:lang w:val="mn-MN"/>
        </w:rPr>
      </w:pPr>
    </w:p>
    <w:p w14:paraId="34155053" w14:textId="77777777" w:rsidR="00A03F94" w:rsidRPr="00586ABA" w:rsidRDefault="00A03F94" w:rsidP="00A03F94">
      <w:pPr>
        <w:rPr>
          <w:lang w:val="mn-MN"/>
        </w:rPr>
      </w:pPr>
    </w:p>
    <w:p w14:paraId="30B75CC4" w14:textId="77777777" w:rsidR="00A03F94" w:rsidRPr="00586ABA" w:rsidRDefault="00A03F94" w:rsidP="00A03F94">
      <w:pPr>
        <w:rPr>
          <w:lang w:val="mn-MN"/>
        </w:rPr>
      </w:pPr>
    </w:p>
    <w:p w14:paraId="056E922A" w14:textId="77777777" w:rsidR="00A03F94" w:rsidRPr="00586ABA" w:rsidRDefault="00A03F94" w:rsidP="00A03F94">
      <w:pPr>
        <w:rPr>
          <w:lang w:val="mn-MN"/>
        </w:rPr>
      </w:pPr>
    </w:p>
    <w:p w14:paraId="7DEA0941" w14:textId="77777777" w:rsidR="00A03F94" w:rsidRPr="00586ABA" w:rsidRDefault="00A03F94" w:rsidP="00A03F94">
      <w:pPr>
        <w:rPr>
          <w:rFonts w:ascii="Arial" w:hAnsi="Arial" w:cs="Arial"/>
          <w:b/>
          <w:bCs/>
          <w:u w:val="single"/>
          <w:lang w:val="mn-MN"/>
        </w:rPr>
      </w:pPr>
    </w:p>
    <w:p w14:paraId="2F3919CB" w14:textId="47A4EE73" w:rsidR="00A03F94" w:rsidRPr="00586ABA" w:rsidRDefault="00A03F94" w:rsidP="00790E98">
      <w:pPr>
        <w:jc w:val="right"/>
        <w:rPr>
          <w:rFonts w:ascii="Arial" w:hAnsi="Arial" w:cs="Arial"/>
          <w:b/>
          <w:bCs/>
          <w:lang w:val="mn-MN"/>
        </w:rPr>
      </w:pPr>
      <w:r w:rsidRPr="00586ABA">
        <w:rPr>
          <w:rFonts w:ascii="Arial" w:hAnsi="Arial" w:cs="Arial"/>
          <w:b/>
          <w:bCs/>
          <w:u w:val="single"/>
          <w:lang w:val="mn-MN"/>
        </w:rPr>
        <w:lastRenderedPageBreak/>
        <w:t>Төсөл</w:t>
      </w:r>
    </w:p>
    <w:p w14:paraId="3C9F5890" w14:textId="77777777" w:rsidR="00A03F94" w:rsidRPr="00586ABA" w:rsidRDefault="00A03F94" w:rsidP="00A03F94">
      <w:pPr>
        <w:jc w:val="center"/>
        <w:rPr>
          <w:rFonts w:ascii="Arial" w:hAnsi="Arial" w:cs="Arial"/>
          <w:b/>
          <w:bCs/>
          <w:lang w:val="mn-MN"/>
        </w:rPr>
      </w:pPr>
      <w:r w:rsidRPr="00586ABA">
        <w:rPr>
          <w:rFonts w:ascii="Arial" w:hAnsi="Arial" w:cs="Arial"/>
          <w:b/>
          <w:bCs/>
          <w:lang w:val="mn-MN"/>
        </w:rPr>
        <w:t>МОНГОЛ УЛСЫН ХУУЛЬ</w:t>
      </w:r>
    </w:p>
    <w:p w14:paraId="481561A8" w14:textId="77777777" w:rsidR="00A03F94" w:rsidRPr="00586ABA" w:rsidRDefault="00A03F94" w:rsidP="00A03F94">
      <w:pPr>
        <w:jc w:val="center"/>
        <w:rPr>
          <w:rFonts w:ascii="Arial" w:hAnsi="Arial" w:cs="Arial"/>
          <w:b/>
          <w:bCs/>
          <w:lang w:val="mn-MN"/>
        </w:rPr>
      </w:pPr>
    </w:p>
    <w:p w14:paraId="77503F99" w14:textId="77777777" w:rsidR="00A03F94" w:rsidRPr="00586ABA" w:rsidRDefault="00A03F94" w:rsidP="00A03F94">
      <w:pPr>
        <w:jc w:val="both"/>
        <w:rPr>
          <w:rFonts w:ascii="Arial" w:hAnsi="Arial" w:cs="Arial"/>
          <w:b/>
          <w:bCs/>
          <w:lang w:val="mn-MN"/>
        </w:rPr>
      </w:pPr>
    </w:p>
    <w:p w14:paraId="5CA4BB0E" w14:textId="3DE33C5D" w:rsidR="00A03F94" w:rsidRPr="00586ABA" w:rsidRDefault="00A03F94" w:rsidP="00A03F94">
      <w:pPr>
        <w:jc w:val="both"/>
        <w:rPr>
          <w:rFonts w:ascii="Arial" w:hAnsi="Arial" w:cs="Arial"/>
          <w:b/>
          <w:bCs/>
          <w:lang w:val="mn-MN"/>
        </w:rPr>
      </w:pPr>
      <w:r w:rsidRPr="00586ABA">
        <w:rPr>
          <w:rFonts w:ascii="Arial" w:hAnsi="Arial" w:cs="Arial"/>
          <w:b/>
          <w:bCs/>
          <w:lang w:val="mn-MN"/>
        </w:rPr>
        <w:t>202</w:t>
      </w:r>
      <w:r w:rsidR="00C933C6">
        <w:rPr>
          <w:rFonts w:ascii="Arial" w:hAnsi="Arial" w:cs="Arial"/>
          <w:b/>
          <w:bCs/>
          <w:lang w:val="mn-MN"/>
        </w:rPr>
        <w:t>5</w:t>
      </w:r>
      <w:r>
        <w:rPr>
          <w:rFonts w:ascii="Arial" w:hAnsi="Arial" w:cs="Arial"/>
          <w:b/>
          <w:bCs/>
          <w:lang w:val="mn-MN"/>
        </w:rPr>
        <w:t xml:space="preserve"> </w:t>
      </w:r>
      <w:r w:rsidRPr="00586ABA">
        <w:rPr>
          <w:rFonts w:ascii="Arial" w:hAnsi="Arial" w:cs="Arial"/>
          <w:b/>
          <w:bCs/>
          <w:lang w:val="mn-MN"/>
        </w:rPr>
        <w:t>оны … дугаар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 xml:space="preserve">          </w:t>
      </w:r>
      <w:r>
        <w:rPr>
          <w:rFonts w:ascii="Arial" w:hAnsi="Arial" w:cs="Arial"/>
          <w:b/>
          <w:bCs/>
          <w:lang w:val="mn-MN"/>
        </w:rPr>
        <w:t xml:space="preserve">   </w:t>
      </w:r>
      <w:r w:rsidRPr="00586ABA">
        <w:rPr>
          <w:rFonts w:ascii="Arial" w:hAnsi="Arial" w:cs="Arial"/>
          <w:b/>
          <w:bCs/>
          <w:lang w:val="mn-MN"/>
        </w:rPr>
        <w:t>Улаанбаатар</w:t>
      </w:r>
    </w:p>
    <w:p w14:paraId="36A8E646" w14:textId="77777777" w:rsidR="00A03F94" w:rsidRPr="00586ABA" w:rsidRDefault="00A03F94" w:rsidP="00A03F94">
      <w:pPr>
        <w:jc w:val="both"/>
        <w:rPr>
          <w:rFonts w:ascii="Arial" w:hAnsi="Arial" w:cs="Arial"/>
          <w:b/>
          <w:bCs/>
          <w:lang w:val="mn-MN"/>
        </w:rPr>
      </w:pPr>
      <w:r w:rsidRPr="00586ABA">
        <w:rPr>
          <w:rFonts w:ascii="Arial" w:hAnsi="Arial" w:cs="Arial"/>
          <w:b/>
          <w:bCs/>
          <w:lang w:val="mn-MN"/>
        </w:rPr>
        <w:t>сарын … -ны өдөр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хот</w:t>
      </w:r>
    </w:p>
    <w:p w14:paraId="0896CB46" w14:textId="77777777" w:rsidR="00A03F94" w:rsidRPr="00586ABA" w:rsidRDefault="00A03F94" w:rsidP="00A03F94">
      <w:pPr>
        <w:pStyle w:val="NoSpacing"/>
        <w:jc w:val="both"/>
        <w:rPr>
          <w:rFonts w:ascii="Arial" w:hAnsi="Arial" w:cs="Arial"/>
          <w:b/>
          <w:bCs/>
          <w:sz w:val="24"/>
          <w:szCs w:val="24"/>
          <w:lang w:val="mn-MN"/>
        </w:rPr>
      </w:pPr>
    </w:p>
    <w:p w14:paraId="699BF8FD" w14:textId="6D7372C9" w:rsidR="00A03F94" w:rsidRDefault="00B04AB7" w:rsidP="00B04AB7">
      <w:pPr>
        <w:jc w:val="center"/>
        <w:rPr>
          <w:rFonts w:ascii="Arial" w:hAnsi="Arial" w:cs="Arial"/>
          <w:b/>
          <w:bCs/>
          <w:lang w:val="mn-MN"/>
        </w:rPr>
      </w:pPr>
      <w:r>
        <w:rPr>
          <w:rFonts w:ascii="Arial" w:hAnsi="Arial" w:cs="Arial"/>
          <w:b/>
          <w:bCs/>
          <w:lang w:val="mn-MN"/>
        </w:rPr>
        <w:t>О</w:t>
      </w:r>
      <w:r w:rsidR="00A03F94" w:rsidRPr="005A1104">
        <w:rPr>
          <w:rFonts w:ascii="Arial" w:hAnsi="Arial" w:cs="Arial"/>
          <w:b/>
          <w:bCs/>
          <w:lang w:val="mn-MN"/>
        </w:rPr>
        <w:t xml:space="preserve">РОН СУУЦНЫ </w:t>
      </w:r>
      <w:r>
        <w:rPr>
          <w:rFonts w:ascii="Arial" w:hAnsi="Arial" w:cs="Arial"/>
          <w:b/>
          <w:bCs/>
          <w:lang w:val="mn-MN"/>
        </w:rPr>
        <w:t xml:space="preserve">БОЛОН ОРОН СУУЦНЫ БУС ЗОРИУЛАЛТТАЙ </w:t>
      </w:r>
      <w:r w:rsidR="00A03F94" w:rsidRPr="005A1104">
        <w:rPr>
          <w:rFonts w:ascii="Arial" w:hAnsi="Arial" w:cs="Arial"/>
          <w:b/>
          <w:bCs/>
          <w:lang w:val="mn-MN"/>
        </w:rPr>
        <w:t xml:space="preserve">БАЙШИНГИЙН ДУНДЫН ӨМЧЛӨЛИЙН ЭД ХӨРӨНГИЙН </w:t>
      </w:r>
      <w:r w:rsidR="00A03F94" w:rsidRPr="00790E98">
        <w:rPr>
          <w:rFonts w:ascii="Arial" w:hAnsi="Arial" w:cs="Arial"/>
          <w:b/>
          <w:bCs/>
          <w:lang w:val="mn-MN"/>
        </w:rPr>
        <w:t>МЕНЕЖМЕНТИЙН</w:t>
      </w:r>
      <w:r w:rsidR="00A03F94">
        <w:rPr>
          <w:rFonts w:ascii="Arial" w:hAnsi="Arial" w:cs="Arial"/>
          <w:b/>
          <w:bCs/>
          <w:lang w:val="mn-MN"/>
        </w:rPr>
        <w:t xml:space="preserve"> </w:t>
      </w:r>
      <w:r w:rsidR="00A03F94" w:rsidRPr="005A1104">
        <w:rPr>
          <w:rFonts w:ascii="Arial" w:hAnsi="Arial" w:cs="Arial"/>
          <w:b/>
          <w:bCs/>
          <w:lang w:val="mn-MN"/>
        </w:rPr>
        <w:t xml:space="preserve">ТУХАЙ </w:t>
      </w:r>
    </w:p>
    <w:p w14:paraId="1FABE797" w14:textId="77777777" w:rsidR="00A03F94" w:rsidRPr="005A1104" w:rsidRDefault="00A03F94" w:rsidP="00A03F94">
      <w:pPr>
        <w:jc w:val="center"/>
        <w:rPr>
          <w:rFonts w:ascii="Arial" w:hAnsi="Arial" w:cs="Arial"/>
          <w:b/>
          <w:bCs/>
          <w:lang w:val="mn-MN"/>
        </w:rPr>
      </w:pPr>
      <w:r>
        <w:rPr>
          <w:rFonts w:ascii="Arial" w:hAnsi="Arial" w:cs="Arial"/>
          <w:b/>
          <w:bCs/>
          <w:lang w:val="mn-MN"/>
        </w:rPr>
        <w:t>ХУУЛИЙГ ДАГАЖ МӨРДӨХ ЖУРМЫН ТУХАЙ</w:t>
      </w:r>
    </w:p>
    <w:p w14:paraId="58B63159" w14:textId="77777777" w:rsidR="00A03F94" w:rsidRPr="00586ABA" w:rsidRDefault="00A03F94" w:rsidP="00A03F94">
      <w:pPr>
        <w:rPr>
          <w:b/>
          <w:bCs/>
          <w:lang w:val="mn-MN"/>
        </w:rPr>
      </w:pPr>
    </w:p>
    <w:p w14:paraId="60900663" w14:textId="4B1B1ED3" w:rsidR="00A03F94" w:rsidRPr="009277F5" w:rsidRDefault="00A03F94" w:rsidP="00A03F94">
      <w:pPr>
        <w:pStyle w:val="NoSpacing"/>
        <w:jc w:val="both"/>
        <w:rPr>
          <w:rFonts w:ascii="Arial" w:hAnsi="Arial" w:cs="Arial"/>
          <w:b/>
          <w:bCs/>
          <w:sz w:val="24"/>
          <w:szCs w:val="24"/>
          <w:lang w:val="mn-MN"/>
        </w:rPr>
      </w:pPr>
      <w:r w:rsidRPr="005A1104">
        <w:rPr>
          <w:b/>
          <w:bCs/>
          <w:lang w:val="mn-MN"/>
        </w:rPr>
        <w:tab/>
      </w:r>
      <w:r w:rsidRPr="009F17A8">
        <w:rPr>
          <w:rFonts w:ascii="Arial" w:hAnsi="Arial" w:cs="Arial"/>
          <w:b/>
          <w:bCs/>
          <w:sz w:val="24"/>
          <w:szCs w:val="24"/>
          <w:lang w:val="mn-MN"/>
        </w:rPr>
        <w:t>1 дүгээр зүйл.</w:t>
      </w:r>
      <w:r w:rsidR="00746414" w:rsidRPr="00746414">
        <w:rPr>
          <w:rFonts w:ascii="Arial" w:hAnsi="Arial" w:cs="Arial"/>
          <w:sz w:val="24"/>
          <w:szCs w:val="24"/>
          <w:lang w:val="mn-MN"/>
        </w:rPr>
        <w:t>У</w:t>
      </w:r>
      <w:r w:rsidRPr="009277F5">
        <w:rPr>
          <w:rFonts w:ascii="Arial" w:hAnsi="Arial" w:cs="Arial"/>
          <w:sz w:val="24"/>
          <w:szCs w:val="24"/>
          <w:lang w:val="mn-MN"/>
        </w:rPr>
        <w:t>лсын Их Хурлаас 2003 оны 06 дугаар сарын 18-ны өдөр баталсан Сууц өмчлөгчдийн холбооны эрх зүйн байдал, нийтийн зориулалттай орон сууцны байшингийн дундын өмчлөлийн эд хөрөнгийн тухай хуул</w:t>
      </w:r>
      <w:r>
        <w:rPr>
          <w:rFonts w:ascii="Arial" w:hAnsi="Arial" w:cs="Arial"/>
          <w:sz w:val="24"/>
          <w:szCs w:val="24"/>
          <w:lang w:val="mn-MN"/>
        </w:rPr>
        <w:t xml:space="preserve">ьд заасан </w:t>
      </w:r>
      <w:r>
        <w:rPr>
          <w:rFonts w:ascii="Arial" w:hAnsi="Arial" w:cs="Arial"/>
          <w:color w:val="000000" w:themeColor="text1"/>
          <w:sz w:val="24"/>
          <w:szCs w:val="24"/>
          <w:lang w:val="mn-MN"/>
        </w:rPr>
        <w:t>о</w:t>
      </w:r>
      <w:r w:rsidRPr="009F17A8">
        <w:rPr>
          <w:rFonts w:ascii="Arial" w:hAnsi="Arial" w:cs="Arial"/>
          <w:color w:val="000000" w:themeColor="text1"/>
          <w:sz w:val="24"/>
          <w:szCs w:val="24"/>
          <w:lang w:val="mn-MN"/>
        </w:rPr>
        <w:t>рон сууцны дундын өмчлөлийн зүйлийн ашиглалт, засвар, үйлчилгээтэй холбогдсон болон бусад нийтлэг зардлыг санхүүжүүлэхэд шаардлагатай төлбөрөө зургаан сараас дээш хугацаагаар төлөөгүй сууц өмчлөгч</w:t>
      </w:r>
      <w:r>
        <w:rPr>
          <w:rFonts w:ascii="Arial" w:hAnsi="Arial" w:cs="Arial"/>
          <w:color w:val="000000" w:themeColor="text1"/>
          <w:sz w:val="24"/>
          <w:szCs w:val="24"/>
          <w:lang w:val="mn-MN"/>
        </w:rPr>
        <w:t xml:space="preserve"> хуримтлагдсан</w:t>
      </w:r>
      <w:r w:rsidRPr="009F17A8">
        <w:rPr>
          <w:rFonts w:ascii="Arial" w:hAnsi="Arial" w:cs="Arial"/>
          <w:color w:val="000000" w:themeColor="text1"/>
          <w:sz w:val="24"/>
          <w:szCs w:val="24"/>
          <w:lang w:val="mn-MN"/>
        </w:rPr>
        <w:t xml:space="preserve"> өр төлбөрөө 20</w:t>
      </w:r>
      <w:r w:rsidR="00CD5179">
        <w:rPr>
          <w:rFonts w:ascii="Arial" w:hAnsi="Arial" w:cs="Arial"/>
          <w:color w:val="000000" w:themeColor="text1"/>
          <w:sz w:val="24"/>
          <w:szCs w:val="24"/>
          <w:lang w:val="mn-MN"/>
        </w:rPr>
        <w:t>26</w:t>
      </w:r>
      <w:r w:rsidRPr="009F17A8">
        <w:rPr>
          <w:rFonts w:ascii="Arial" w:hAnsi="Arial" w:cs="Arial"/>
          <w:color w:val="000000" w:themeColor="text1"/>
          <w:sz w:val="24"/>
          <w:szCs w:val="24"/>
          <w:lang w:val="mn-MN"/>
        </w:rPr>
        <w:t xml:space="preserve"> оны </w:t>
      </w:r>
      <w:r>
        <w:rPr>
          <w:rFonts w:ascii="Arial" w:hAnsi="Arial" w:cs="Arial"/>
          <w:color w:val="000000" w:themeColor="text1"/>
          <w:sz w:val="24"/>
          <w:szCs w:val="24"/>
          <w:lang w:val="mn-MN"/>
        </w:rPr>
        <w:t>07</w:t>
      </w:r>
      <w:r w:rsidRPr="009F17A8">
        <w:rPr>
          <w:rFonts w:ascii="Arial" w:hAnsi="Arial" w:cs="Arial"/>
          <w:color w:val="000000" w:themeColor="text1"/>
          <w:sz w:val="24"/>
          <w:szCs w:val="24"/>
          <w:lang w:val="mn-MN"/>
        </w:rPr>
        <w:t xml:space="preserve"> дугаар сарын </w:t>
      </w:r>
      <w:r>
        <w:rPr>
          <w:rFonts w:ascii="Arial" w:hAnsi="Arial" w:cs="Arial"/>
          <w:color w:val="000000" w:themeColor="text1"/>
          <w:sz w:val="24"/>
          <w:szCs w:val="24"/>
          <w:lang w:val="mn-MN"/>
        </w:rPr>
        <w:t>01</w:t>
      </w:r>
      <w:r w:rsidRPr="009F17A8">
        <w:rPr>
          <w:rFonts w:ascii="Arial" w:hAnsi="Arial" w:cs="Arial"/>
          <w:color w:val="000000" w:themeColor="text1"/>
          <w:sz w:val="24"/>
          <w:szCs w:val="24"/>
          <w:lang w:val="mn-MN"/>
        </w:rPr>
        <w:t>-н</w:t>
      </w:r>
      <w:r>
        <w:rPr>
          <w:rFonts w:ascii="Arial" w:hAnsi="Arial" w:cs="Arial"/>
          <w:color w:val="000000" w:themeColor="text1"/>
          <w:sz w:val="24"/>
          <w:szCs w:val="24"/>
          <w:lang w:val="mn-MN"/>
        </w:rPr>
        <w:t>ий</w:t>
      </w:r>
      <w:r w:rsidRPr="009F17A8">
        <w:rPr>
          <w:rFonts w:ascii="Arial" w:hAnsi="Arial" w:cs="Arial"/>
          <w:color w:val="000000" w:themeColor="text1"/>
          <w:sz w:val="24"/>
          <w:szCs w:val="24"/>
          <w:lang w:val="mn-MN"/>
        </w:rPr>
        <w:t xml:space="preserve"> өдрийн дотор төлөөгүй</w:t>
      </w:r>
      <w:r w:rsidRPr="009F17A8">
        <w:rPr>
          <w:rFonts w:ascii="Arial" w:hAnsi="Arial" w:cs="Arial"/>
          <w:sz w:val="24"/>
          <w:szCs w:val="24"/>
          <w:lang w:val="mn-MN"/>
        </w:rPr>
        <w:t xml:space="preserve"> бол </w:t>
      </w:r>
      <w:r w:rsidR="005004A4">
        <w:rPr>
          <w:rFonts w:ascii="Arial" w:hAnsi="Arial" w:cs="Arial"/>
          <w:sz w:val="24"/>
          <w:szCs w:val="24"/>
          <w:lang w:val="mn-MN"/>
        </w:rPr>
        <w:t>с</w:t>
      </w:r>
      <w:r w:rsidRPr="009F17A8">
        <w:rPr>
          <w:rFonts w:ascii="Arial" w:hAnsi="Arial" w:cs="Arial"/>
          <w:sz w:val="24"/>
          <w:szCs w:val="24"/>
          <w:lang w:val="mn-MN"/>
        </w:rPr>
        <w:t xml:space="preserve">ууц өмчлөгчдийн </w:t>
      </w:r>
      <w:r w:rsidR="00E85FBB">
        <w:rPr>
          <w:rFonts w:ascii="Arial" w:hAnsi="Arial" w:cs="Arial"/>
          <w:sz w:val="24"/>
          <w:szCs w:val="24"/>
          <w:lang w:val="mn-MN"/>
        </w:rPr>
        <w:t xml:space="preserve">нэгдсэн </w:t>
      </w:r>
      <w:r w:rsidRPr="009F17A8">
        <w:rPr>
          <w:rFonts w:ascii="Arial" w:hAnsi="Arial" w:cs="Arial"/>
          <w:sz w:val="24"/>
          <w:szCs w:val="24"/>
          <w:lang w:val="mn-MN"/>
        </w:rPr>
        <w:t>холбооны хүсэлтийн дагуу Монголбанкны зээлийн мэдээллийн санд бүртгэнэ.</w:t>
      </w:r>
    </w:p>
    <w:p w14:paraId="1051E2C1" w14:textId="77777777" w:rsidR="00A03F94" w:rsidRDefault="00A03F94" w:rsidP="00A03F94">
      <w:pPr>
        <w:jc w:val="both"/>
        <w:rPr>
          <w:rFonts w:ascii="Arial" w:hAnsi="Arial" w:cs="Arial"/>
          <w:lang w:val="mn-MN"/>
        </w:rPr>
      </w:pPr>
    </w:p>
    <w:p w14:paraId="573AD4BF" w14:textId="77777777" w:rsidR="00851D32" w:rsidRDefault="000D389D" w:rsidP="00A03F94">
      <w:pPr>
        <w:jc w:val="both"/>
        <w:rPr>
          <w:rFonts w:ascii="Arial" w:hAnsi="Arial" w:cs="Arial"/>
          <w:lang w:val="mn-MN"/>
        </w:rPr>
      </w:pPr>
      <w:r>
        <w:rPr>
          <w:rFonts w:ascii="Arial" w:hAnsi="Arial" w:cs="Arial"/>
          <w:lang w:val="mn-MN"/>
        </w:rPr>
        <w:tab/>
      </w:r>
      <w:r w:rsidRPr="00790E98">
        <w:rPr>
          <w:rFonts w:ascii="Arial" w:hAnsi="Arial" w:cs="Arial"/>
          <w:b/>
          <w:bCs/>
          <w:lang w:val="mn-MN"/>
        </w:rPr>
        <w:t>2 дугаар зүйл</w:t>
      </w:r>
      <w:r>
        <w:rPr>
          <w:rFonts w:ascii="Arial" w:hAnsi="Arial" w:cs="Arial"/>
          <w:lang w:val="mn-MN"/>
        </w:rPr>
        <w:t xml:space="preserve">.Орон сууцны болон орон сууцны бус зориулалттай байшингийн дундын өмчлөлийн эд хөрөнгийн тухай хууль хүчин төгөлдөр болохоос өмнө ашиглалтад орсон мөн хуулийн 3.1.2, 3.1.3, 3.1.4-т заасан байшин нь </w:t>
      </w:r>
      <w:r w:rsidR="00851D32">
        <w:rPr>
          <w:rFonts w:ascii="Arial" w:hAnsi="Arial" w:cs="Arial"/>
          <w:lang w:val="mn-MN"/>
        </w:rPr>
        <w:t xml:space="preserve">сууц өмчлөгчдийн холбоогоо 2026 оны ... сарын ...-ний өдрийн дотор байгуулна. </w:t>
      </w:r>
    </w:p>
    <w:p w14:paraId="6E9AC2D2" w14:textId="53434855" w:rsidR="000D389D" w:rsidRPr="009F17A8" w:rsidRDefault="000D389D" w:rsidP="00A03F94">
      <w:pPr>
        <w:jc w:val="both"/>
        <w:rPr>
          <w:rFonts w:ascii="Arial" w:hAnsi="Arial" w:cs="Arial"/>
          <w:lang w:val="mn-MN"/>
        </w:rPr>
      </w:pPr>
      <w:r>
        <w:rPr>
          <w:rFonts w:ascii="Arial" w:hAnsi="Arial" w:cs="Arial"/>
          <w:lang w:val="mn-MN"/>
        </w:rPr>
        <w:t xml:space="preserve"> </w:t>
      </w:r>
    </w:p>
    <w:p w14:paraId="3074B0F9" w14:textId="041FAA28" w:rsidR="00A03F94" w:rsidRDefault="00851D32" w:rsidP="00A03F94">
      <w:pPr>
        <w:ind w:firstLine="720"/>
        <w:jc w:val="both"/>
        <w:rPr>
          <w:rFonts w:ascii="Arial" w:hAnsi="Arial" w:cs="Arial"/>
          <w:lang w:val="mn-MN"/>
        </w:rPr>
      </w:pPr>
      <w:r>
        <w:rPr>
          <w:rFonts w:ascii="Arial" w:hAnsi="Arial" w:cs="Arial"/>
          <w:b/>
          <w:bCs/>
          <w:lang w:val="mn-MN"/>
        </w:rPr>
        <w:t>3</w:t>
      </w:r>
      <w:r w:rsidR="00A03F94" w:rsidRPr="009F17A8">
        <w:rPr>
          <w:rFonts w:ascii="Arial" w:hAnsi="Arial" w:cs="Arial"/>
          <w:b/>
          <w:bCs/>
          <w:lang w:val="mn-MN"/>
        </w:rPr>
        <w:t xml:space="preserve"> дугаар зүйл.</w:t>
      </w:r>
      <w:r w:rsidR="00A03F94">
        <w:rPr>
          <w:rFonts w:ascii="Arial" w:hAnsi="Arial" w:cs="Arial"/>
          <w:lang w:val="mn-MN"/>
        </w:rPr>
        <w:t>Газрын тухай хуулийн 33 дугаар зүйлийн 33.1.2 дахь заалтад заасан дуудлага худалдаа, төсөл шалгаруулах зарчмыг зөрчиж,</w:t>
      </w:r>
      <w:r w:rsidR="00A03F94" w:rsidRPr="00BB301C">
        <w:rPr>
          <w:rFonts w:ascii="Arial" w:hAnsi="Arial" w:cs="Arial"/>
          <w:lang w:val="mn-MN"/>
        </w:rPr>
        <w:t xml:space="preserve"> </w:t>
      </w:r>
      <w:r w:rsidR="00A03F94">
        <w:rPr>
          <w:rFonts w:ascii="Arial" w:hAnsi="Arial" w:cs="Arial"/>
          <w:lang w:val="mn-MN"/>
        </w:rPr>
        <w:t xml:space="preserve">орон </w:t>
      </w:r>
      <w:r w:rsidR="00A03F94" w:rsidRPr="00C933C6">
        <w:rPr>
          <w:rFonts w:ascii="Arial" w:hAnsi="Arial" w:cs="Arial"/>
          <w:color w:val="000000" w:themeColor="text1"/>
          <w:lang w:val="mn-MN"/>
        </w:rPr>
        <w:t>сууцны</w:t>
      </w:r>
      <w:r w:rsidR="00A03F94" w:rsidRPr="00C933C6">
        <w:rPr>
          <w:rFonts w:ascii="Arial" w:hAnsi="Arial" w:cs="Arial"/>
          <w:color w:val="FF0000"/>
          <w:lang w:val="mn-MN"/>
        </w:rPr>
        <w:t xml:space="preserve"> </w:t>
      </w:r>
      <w:r w:rsidR="00C933C6" w:rsidRPr="00790E98">
        <w:rPr>
          <w:rFonts w:ascii="Arial" w:hAnsi="Arial" w:cs="Arial"/>
          <w:lang w:val="mn-MN"/>
        </w:rPr>
        <w:t xml:space="preserve">болон орон сууцны бус зориулалттай </w:t>
      </w:r>
      <w:r w:rsidR="00A03F94">
        <w:rPr>
          <w:rFonts w:ascii="Arial" w:hAnsi="Arial" w:cs="Arial"/>
          <w:lang w:val="mn-MN"/>
        </w:rPr>
        <w:t xml:space="preserve">байшингийн орчны газартай давхцуулан хүн, хуулийн этгээдэд газар эзэмшүүлсэн захирамжийг аймаг, </w:t>
      </w:r>
      <w:r w:rsidR="00CD5179">
        <w:rPr>
          <w:rFonts w:ascii="Arial" w:hAnsi="Arial" w:cs="Arial"/>
          <w:lang w:val="mn-MN"/>
        </w:rPr>
        <w:t>сум, нийслэлийн Засаг дарга 202</w:t>
      </w:r>
      <w:r w:rsidR="000D389D">
        <w:rPr>
          <w:rFonts w:ascii="Arial" w:hAnsi="Arial" w:cs="Arial"/>
          <w:lang w:val="mn-MN"/>
        </w:rPr>
        <w:t>6</w:t>
      </w:r>
      <w:r w:rsidR="00A03F94">
        <w:rPr>
          <w:rFonts w:ascii="Arial" w:hAnsi="Arial" w:cs="Arial"/>
          <w:lang w:val="mn-MN"/>
        </w:rPr>
        <w:t xml:space="preserve"> оны ... дугаар сарын ...-ны өдрийн дотор хүчингүй болгох арга хэмжээ авна.</w:t>
      </w:r>
    </w:p>
    <w:p w14:paraId="07B61667" w14:textId="77777777" w:rsidR="00A03F94" w:rsidRDefault="00A03F94" w:rsidP="00A03F94">
      <w:pPr>
        <w:ind w:firstLine="720"/>
        <w:jc w:val="both"/>
        <w:rPr>
          <w:rFonts w:ascii="Arial" w:hAnsi="Arial" w:cs="Arial"/>
          <w:lang w:val="mn-MN"/>
        </w:rPr>
      </w:pPr>
    </w:p>
    <w:p w14:paraId="6F862E01" w14:textId="64906B83" w:rsidR="00A03F94" w:rsidRDefault="00851D32" w:rsidP="00A03F94">
      <w:pPr>
        <w:ind w:firstLine="720"/>
        <w:jc w:val="both"/>
        <w:rPr>
          <w:rFonts w:ascii="Arial" w:hAnsi="Arial" w:cs="Arial"/>
          <w:lang w:val="mn-MN"/>
        </w:rPr>
      </w:pPr>
      <w:r>
        <w:rPr>
          <w:rFonts w:ascii="Arial" w:hAnsi="Arial" w:cs="Arial"/>
          <w:b/>
          <w:bCs/>
          <w:lang w:val="mn-MN"/>
        </w:rPr>
        <w:t>4</w:t>
      </w:r>
      <w:r w:rsidR="00A03F94" w:rsidRPr="00B158EB">
        <w:rPr>
          <w:rFonts w:ascii="Arial" w:hAnsi="Arial" w:cs="Arial"/>
          <w:b/>
          <w:bCs/>
          <w:lang w:val="mn-MN"/>
        </w:rPr>
        <w:t xml:space="preserve"> д</w:t>
      </w:r>
      <w:r>
        <w:rPr>
          <w:rFonts w:ascii="Arial" w:hAnsi="Arial" w:cs="Arial"/>
          <w:b/>
          <w:bCs/>
          <w:lang w:val="mn-MN"/>
        </w:rPr>
        <w:t>үгээ</w:t>
      </w:r>
      <w:r w:rsidR="00A03F94" w:rsidRPr="00B158EB">
        <w:rPr>
          <w:rFonts w:ascii="Arial" w:hAnsi="Arial" w:cs="Arial"/>
          <w:b/>
          <w:bCs/>
          <w:lang w:val="mn-MN"/>
        </w:rPr>
        <w:t>р зүйл.</w:t>
      </w:r>
      <w:r w:rsidR="00A03F94">
        <w:rPr>
          <w:rFonts w:ascii="Arial" w:hAnsi="Arial" w:cs="Arial"/>
          <w:lang w:val="mn-MN"/>
        </w:rPr>
        <w:t xml:space="preserve">Газрын тухай хуулийн 33 дугаар зүйлийн 33.1.1 </w:t>
      </w:r>
      <w:r w:rsidR="00C933C6">
        <w:rPr>
          <w:rFonts w:ascii="Arial" w:hAnsi="Arial" w:cs="Arial"/>
          <w:lang w:val="mn-MN"/>
        </w:rPr>
        <w:t xml:space="preserve">дэх заалтыг зөрчиж, орон </w:t>
      </w:r>
      <w:r w:rsidR="00C933C6" w:rsidRPr="00544C30">
        <w:rPr>
          <w:rFonts w:ascii="Arial" w:hAnsi="Arial" w:cs="Arial"/>
          <w:lang w:val="mn-MN"/>
        </w:rPr>
        <w:t>сууцны</w:t>
      </w:r>
      <w:r w:rsidR="00C933C6" w:rsidRPr="00790E98">
        <w:rPr>
          <w:rFonts w:ascii="Arial" w:hAnsi="Arial" w:cs="Arial"/>
          <w:lang w:val="mn-MN"/>
        </w:rPr>
        <w:t xml:space="preserve"> болон орон сууцны бус зориулалттай </w:t>
      </w:r>
      <w:r w:rsidR="00A03F94">
        <w:rPr>
          <w:rFonts w:ascii="Arial" w:hAnsi="Arial" w:cs="Arial"/>
          <w:lang w:val="mn-MN"/>
        </w:rPr>
        <w:t>байшингийн орчны газартай давхцуулан хүн, хуулийн этгээдэд газар эзэмшүүлсэн захирамжий</w:t>
      </w:r>
      <w:r w:rsidR="00CD5179">
        <w:rPr>
          <w:rFonts w:ascii="Arial" w:hAnsi="Arial" w:cs="Arial"/>
          <w:lang w:val="mn-MN"/>
        </w:rPr>
        <w:t>г сум, дүүргийн Засаг дарга 202</w:t>
      </w:r>
      <w:r w:rsidR="000D389D">
        <w:rPr>
          <w:rFonts w:ascii="Arial" w:hAnsi="Arial" w:cs="Arial"/>
          <w:lang w:val="mn-MN"/>
        </w:rPr>
        <w:t>6</w:t>
      </w:r>
      <w:r w:rsidR="00A03F94">
        <w:rPr>
          <w:rFonts w:ascii="Arial" w:hAnsi="Arial" w:cs="Arial"/>
          <w:lang w:val="mn-MN"/>
        </w:rPr>
        <w:t xml:space="preserve"> оны ... дугаар сарын ...-ны өдрийн дотор хүчингүй болгох арга хэмжээ авна.</w:t>
      </w:r>
    </w:p>
    <w:p w14:paraId="099FCC3C" w14:textId="77777777" w:rsidR="00A03F94" w:rsidRDefault="00A03F94" w:rsidP="00A03F94">
      <w:pPr>
        <w:jc w:val="both"/>
        <w:rPr>
          <w:rFonts w:ascii="Arial" w:hAnsi="Arial" w:cs="Arial"/>
          <w:lang w:val="mn-MN"/>
        </w:rPr>
      </w:pPr>
    </w:p>
    <w:p w14:paraId="526AD49D" w14:textId="034D28CC" w:rsidR="00A03F94" w:rsidRDefault="00A03F94" w:rsidP="00A03F94">
      <w:pPr>
        <w:jc w:val="both"/>
        <w:rPr>
          <w:rFonts w:ascii="Arial" w:hAnsi="Arial" w:cs="Arial"/>
          <w:lang w:val="mn-MN"/>
        </w:rPr>
      </w:pPr>
      <w:r>
        <w:rPr>
          <w:rFonts w:ascii="Arial" w:hAnsi="Arial" w:cs="Arial"/>
          <w:lang w:val="mn-MN"/>
        </w:rPr>
        <w:tab/>
      </w:r>
      <w:r w:rsidR="00851D32">
        <w:rPr>
          <w:rFonts w:ascii="Arial" w:hAnsi="Arial" w:cs="Arial"/>
          <w:b/>
          <w:bCs/>
          <w:lang w:val="mn-MN"/>
        </w:rPr>
        <w:t>5</w:t>
      </w:r>
      <w:r w:rsidRPr="00A13913">
        <w:rPr>
          <w:rFonts w:ascii="Arial" w:hAnsi="Arial" w:cs="Arial"/>
          <w:b/>
          <w:bCs/>
          <w:lang w:val="mn-MN"/>
        </w:rPr>
        <w:t xml:space="preserve"> д</w:t>
      </w:r>
      <w:r w:rsidR="00851D32">
        <w:rPr>
          <w:rFonts w:ascii="Arial" w:hAnsi="Arial" w:cs="Arial"/>
          <w:b/>
          <w:bCs/>
          <w:lang w:val="mn-MN"/>
        </w:rPr>
        <w:t>угаа</w:t>
      </w:r>
      <w:r w:rsidRPr="00A13913">
        <w:rPr>
          <w:rFonts w:ascii="Arial" w:hAnsi="Arial" w:cs="Arial"/>
          <w:b/>
          <w:bCs/>
          <w:lang w:val="mn-MN"/>
        </w:rPr>
        <w:t>р зүйл.</w:t>
      </w:r>
      <w:r w:rsidR="00C933C6">
        <w:rPr>
          <w:rFonts w:ascii="Arial" w:hAnsi="Arial" w:cs="Arial"/>
          <w:lang w:val="mn-MN"/>
        </w:rPr>
        <w:t>Аймаг, нийслэлийн газар зо</w:t>
      </w:r>
      <w:r>
        <w:rPr>
          <w:rFonts w:ascii="Arial" w:hAnsi="Arial" w:cs="Arial"/>
          <w:lang w:val="mn-MN"/>
        </w:rPr>
        <w:t>хион байгуулалтын болон хот байгуулалтын алба нь харьяалах нутаг дэвсгэрт байгаа нийтийн зориулалттай орон сууцны байшингийн орчны газрын ерөнхий төлө</w:t>
      </w:r>
      <w:r w:rsidR="00CD5179">
        <w:rPr>
          <w:rFonts w:ascii="Arial" w:hAnsi="Arial" w:cs="Arial"/>
          <w:lang w:val="mn-MN"/>
        </w:rPr>
        <w:t>влөгөөг хууль, журмын дагуу 2025</w:t>
      </w:r>
      <w:r>
        <w:rPr>
          <w:rFonts w:ascii="Arial" w:hAnsi="Arial" w:cs="Arial"/>
          <w:lang w:val="mn-MN"/>
        </w:rPr>
        <w:t xml:space="preserve"> оны </w:t>
      </w:r>
      <w:r w:rsidR="00586ABA">
        <w:rPr>
          <w:rFonts w:ascii="Arial" w:hAnsi="Arial" w:cs="Arial"/>
          <w:lang w:val="mn-MN"/>
        </w:rPr>
        <w:t>...</w:t>
      </w:r>
      <w:r>
        <w:rPr>
          <w:rFonts w:ascii="Arial" w:hAnsi="Arial" w:cs="Arial"/>
          <w:lang w:val="mn-MN"/>
        </w:rPr>
        <w:t xml:space="preserve"> дугаар сарын </w:t>
      </w:r>
      <w:r w:rsidR="00586ABA">
        <w:rPr>
          <w:rFonts w:ascii="Arial" w:hAnsi="Arial" w:cs="Arial"/>
          <w:lang w:val="mn-MN"/>
        </w:rPr>
        <w:t>...</w:t>
      </w:r>
      <w:r>
        <w:rPr>
          <w:rFonts w:ascii="Arial" w:hAnsi="Arial" w:cs="Arial"/>
          <w:lang w:val="mn-MN"/>
        </w:rPr>
        <w:t>-ны өдөрт багтаан баталж, холбогдох сууц өмчлөгчдийн холбоонд хүргүүлнэ.</w:t>
      </w:r>
    </w:p>
    <w:p w14:paraId="49C4B095" w14:textId="77777777" w:rsidR="00851D32" w:rsidRDefault="00851D32" w:rsidP="00A03F94">
      <w:pPr>
        <w:jc w:val="both"/>
        <w:rPr>
          <w:rFonts w:ascii="Arial" w:hAnsi="Arial" w:cs="Arial"/>
          <w:lang w:val="mn-MN"/>
        </w:rPr>
      </w:pPr>
    </w:p>
    <w:p w14:paraId="7829EAD4" w14:textId="2D631DE1" w:rsidR="00851D32" w:rsidRDefault="00851D32" w:rsidP="00A03F94">
      <w:pPr>
        <w:jc w:val="both"/>
        <w:rPr>
          <w:rFonts w:ascii="Arial" w:hAnsi="Arial" w:cs="Arial"/>
          <w:lang w:val="mn-MN"/>
        </w:rPr>
      </w:pPr>
      <w:r>
        <w:rPr>
          <w:rFonts w:ascii="Arial" w:hAnsi="Arial" w:cs="Arial"/>
          <w:lang w:val="mn-MN"/>
        </w:rPr>
        <w:tab/>
      </w:r>
      <w:r w:rsidRPr="00790E98">
        <w:rPr>
          <w:rFonts w:ascii="Arial" w:hAnsi="Arial" w:cs="Arial"/>
          <w:b/>
          <w:bCs/>
          <w:lang w:val="mn-MN"/>
        </w:rPr>
        <w:t>6 дугаар зүйл</w:t>
      </w:r>
      <w:r>
        <w:rPr>
          <w:rFonts w:ascii="Arial" w:hAnsi="Arial" w:cs="Arial"/>
          <w:lang w:val="mn-MN"/>
        </w:rPr>
        <w:t xml:space="preserve">.Орон сууцны болон орон сууцны бус зориулалттай байшингийн дундын өмчлөлийн эд хөрөнгийн менежментийн тухай хуулийн Есдүгээр бүлэгт заасан Сууц өмчлөгчдийн нэгдсэн холбоог 2026 оны ... сарын ...-ны өдрийн дотор өөрчлөн зохион байгуулж, улсын бүртгэлд холбогдох өөрчлөлийг оруулах ажлыг гүйцэтгэнэ. </w:t>
      </w:r>
    </w:p>
    <w:p w14:paraId="676B7B6D" w14:textId="77777777" w:rsidR="00A03F94" w:rsidRDefault="00A03F94" w:rsidP="00A03F94">
      <w:pPr>
        <w:jc w:val="both"/>
        <w:rPr>
          <w:rFonts w:ascii="Arial" w:hAnsi="Arial" w:cs="Arial"/>
          <w:lang w:val="mn-MN"/>
        </w:rPr>
      </w:pPr>
    </w:p>
    <w:p w14:paraId="216AF01F" w14:textId="6DB75209" w:rsidR="00A03F94" w:rsidRDefault="00851D32" w:rsidP="00A03F94">
      <w:pPr>
        <w:pStyle w:val="NoSpacing"/>
        <w:ind w:firstLine="720"/>
        <w:jc w:val="both"/>
        <w:rPr>
          <w:rFonts w:ascii="Arial" w:hAnsi="Arial" w:cs="Arial"/>
          <w:sz w:val="24"/>
          <w:szCs w:val="24"/>
          <w:lang w:val="mn-MN"/>
        </w:rPr>
      </w:pPr>
      <w:r>
        <w:rPr>
          <w:rFonts w:ascii="Arial" w:hAnsi="Arial" w:cs="Arial"/>
          <w:b/>
          <w:bCs/>
          <w:sz w:val="24"/>
          <w:szCs w:val="24"/>
          <w:lang w:val="mn-MN"/>
        </w:rPr>
        <w:t>7</w:t>
      </w:r>
      <w:r w:rsidR="00A03F94" w:rsidRPr="001076A4">
        <w:rPr>
          <w:rFonts w:ascii="Arial" w:hAnsi="Arial" w:cs="Arial"/>
          <w:b/>
          <w:bCs/>
          <w:sz w:val="24"/>
          <w:szCs w:val="24"/>
          <w:lang w:val="mn-MN"/>
        </w:rPr>
        <w:t xml:space="preserve"> дугаар зүйл.</w:t>
      </w:r>
      <w:r w:rsidR="00A03F94">
        <w:rPr>
          <w:rFonts w:ascii="Arial" w:hAnsi="Arial" w:cs="Arial"/>
          <w:sz w:val="24"/>
          <w:szCs w:val="24"/>
          <w:lang w:val="mn-MN"/>
        </w:rPr>
        <w:t>Орон сууцны</w:t>
      </w:r>
      <w:r w:rsidR="00C933C6">
        <w:rPr>
          <w:rFonts w:ascii="Arial" w:hAnsi="Arial" w:cs="Arial"/>
          <w:sz w:val="24"/>
          <w:szCs w:val="24"/>
          <w:lang w:val="mn-MN"/>
        </w:rPr>
        <w:t xml:space="preserve"> </w:t>
      </w:r>
      <w:r w:rsidR="00A03F94">
        <w:rPr>
          <w:rFonts w:ascii="Arial" w:hAnsi="Arial" w:cs="Arial"/>
          <w:sz w:val="24"/>
          <w:szCs w:val="24"/>
          <w:lang w:val="mn-MN"/>
        </w:rPr>
        <w:t xml:space="preserve">байшингийн хонгил, </w:t>
      </w:r>
      <w:r w:rsidR="00A03F94" w:rsidRPr="006E68F6">
        <w:rPr>
          <w:rFonts w:ascii="Arial" w:hAnsi="Arial" w:cs="Arial"/>
          <w:sz w:val="24"/>
          <w:szCs w:val="24"/>
          <w:lang w:val="mn-MN"/>
        </w:rPr>
        <w:t>сууцны бус зориулалттай техникийн болон нэгдүгээр давхрын үйлчилгээний өрөө</w:t>
      </w:r>
      <w:r w:rsidR="00A03F94">
        <w:rPr>
          <w:rFonts w:ascii="Arial" w:hAnsi="Arial" w:cs="Arial"/>
          <w:sz w:val="24"/>
          <w:szCs w:val="24"/>
          <w:lang w:val="mn-MN"/>
        </w:rPr>
        <w:t xml:space="preserve">г </w:t>
      </w:r>
      <w:r w:rsidR="00CD5179">
        <w:rPr>
          <w:rFonts w:ascii="Arial" w:hAnsi="Arial" w:cs="Arial"/>
          <w:sz w:val="24"/>
          <w:szCs w:val="24"/>
          <w:lang w:val="mn-MN"/>
        </w:rPr>
        <w:t>О</w:t>
      </w:r>
      <w:r w:rsidR="00A03F94" w:rsidRPr="001076A4">
        <w:rPr>
          <w:rFonts w:ascii="Arial" w:hAnsi="Arial" w:cs="Arial"/>
          <w:sz w:val="24"/>
          <w:szCs w:val="24"/>
          <w:lang w:val="mn-MN"/>
        </w:rPr>
        <w:t>рон сууцны</w:t>
      </w:r>
      <w:r w:rsidR="00CD5179">
        <w:rPr>
          <w:rFonts w:ascii="Arial" w:hAnsi="Arial" w:cs="Arial"/>
          <w:sz w:val="24"/>
          <w:szCs w:val="24"/>
          <w:lang w:val="mn-MN"/>
        </w:rPr>
        <w:t xml:space="preserve"> болон орон сууцны бус </w:t>
      </w:r>
      <w:r w:rsidR="00A03F94" w:rsidRPr="001076A4">
        <w:rPr>
          <w:rFonts w:ascii="Arial" w:hAnsi="Arial" w:cs="Arial"/>
          <w:sz w:val="24"/>
          <w:szCs w:val="24"/>
          <w:lang w:val="mn-MN"/>
        </w:rPr>
        <w:t xml:space="preserve">байшингийн </w:t>
      </w:r>
      <w:r w:rsidR="00CD5179">
        <w:rPr>
          <w:rFonts w:ascii="Arial" w:hAnsi="Arial" w:cs="Arial"/>
          <w:sz w:val="24"/>
          <w:szCs w:val="24"/>
          <w:lang w:val="mn-MN"/>
        </w:rPr>
        <w:t>зориулалттай</w:t>
      </w:r>
      <w:r w:rsidR="00CD5179" w:rsidRPr="001076A4">
        <w:rPr>
          <w:rFonts w:ascii="Arial" w:hAnsi="Arial" w:cs="Arial"/>
          <w:sz w:val="24"/>
          <w:szCs w:val="24"/>
          <w:lang w:val="mn-MN"/>
        </w:rPr>
        <w:t xml:space="preserve"> </w:t>
      </w:r>
      <w:r w:rsidR="00A03F94" w:rsidRPr="001076A4">
        <w:rPr>
          <w:rFonts w:ascii="Arial" w:hAnsi="Arial" w:cs="Arial"/>
          <w:sz w:val="24"/>
          <w:szCs w:val="24"/>
          <w:lang w:val="mn-MN"/>
        </w:rPr>
        <w:t xml:space="preserve">дундын өмчлөлийн эд хөрөнгийн </w:t>
      </w:r>
      <w:r w:rsidR="00A03F94" w:rsidRPr="00790E98">
        <w:rPr>
          <w:rFonts w:ascii="Arial" w:hAnsi="Arial" w:cs="Arial"/>
          <w:sz w:val="24"/>
          <w:szCs w:val="24"/>
          <w:lang w:val="mn-MN"/>
        </w:rPr>
        <w:t xml:space="preserve">менежментийн </w:t>
      </w:r>
      <w:r w:rsidR="00A03F94" w:rsidRPr="001076A4">
        <w:rPr>
          <w:rFonts w:ascii="Arial" w:hAnsi="Arial" w:cs="Arial"/>
          <w:sz w:val="24"/>
          <w:szCs w:val="24"/>
          <w:lang w:val="mn-MN"/>
        </w:rPr>
        <w:t>тухай хууль</w:t>
      </w:r>
      <w:r w:rsidR="00A03F94">
        <w:rPr>
          <w:rFonts w:ascii="Arial" w:hAnsi="Arial" w:cs="Arial"/>
          <w:sz w:val="24"/>
          <w:szCs w:val="24"/>
          <w:lang w:val="mn-MN"/>
        </w:rPr>
        <w:t xml:space="preserve"> хүчин төгөлдөр болохоос өмнө хувьчилж авсан хүн, хуулийн этгээд нь мөн хуулийн </w:t>
      </w:r>
      <w:r w:rsidR="000D389D">
        <w:rPr>
          <w:rFonts w:ascii="Arial" w:hAnsi="Arial" w:cs="Arial"/>
          <w:sz w:val="24"/>
          <w:szCs w:val="24"/>
          <w:lang w:val="mn-MN"/>
        </w:rPr>
        <w:t>41</w:t>
      </w:r>
      <w:r w:rsidR="00544C30">
        <w:rPr>
          <w:rFonts w:ascii="Arial" w:hAnsi="Arial" w:cs="Arial"/>
          <w:sz w:val="24"/>
          <w:szCs w:val="24"/>
          <w:lang w:val="mn-MN"/>
        </w:rPr>
        <w:t>, 4</w:t>
      </w:r>
      <w:r w:rsidR="000D389D">
        <w:rPr>
          <w:rFonts w:ascii="Arial" w:hAnsi="Arial" w:cs="Arial"/>
          <w:sz w:val="24"/>
          <w:szCs w:val="24"/>
          <w:lang w:val="mn-MN"/>
        </w:rPr>
        <w:t>2</w:t>
      </w:r>
      <w:r w:rsidR="00544C30">
        <w:rPr>
          <w:rFonts w:ascii="Arial" w:hAnsi="Arial" w:cs="Arial"/>
          <w:sz w:val="24"/>
          <w:szCs w:val="24"/>
          <w:lang w:val="mn-MN"/>
        </w:rPr>
        <w:t xml:space="preserve"> </w:t>
      </w:r>
      <w:r w:rsidR="00CD5179">
        <w:rPr>
          <w:rFonts w:ascii="Arial" w:hAnsi="Arial" w:cs="Arial"/>
          <w:sz w:val="24"/>
          <w:szCs w:val="24"/>
          <w:lang w:val="mn-MN"/>
        </w:rPr>
        <w:t>д</w:t>
      </w:r>
      <w:r w:rsidR="000D389D">
        <w:rPr>
          <w:rFonts w:ascii="Arial" w:hAnsi="Arial" w:cs="Arial"/>
          <w:sz w:val="24"/>
          <w:szCs w:val="24"/>
          <w:lang w:val="mn-MN"/>
        </w:rPr>
        <w:t>угаа</w:t>
      </w:r>
      <w:r w:rsidR="00A03F94">
        <w:rPr>
          <w:rFonts w:ascii="Arial" w:hAnsi="Arial" w:cs="Arial"/>
          <w:sz w:val="24"/>
          <w:szCs w:val="24"/>
          <w:lang w:val="mn-MN"/>
        </w:rPr>
        <w:t xml:space="preserve">р зүйлд заасан сууц өмчлөгчийн эрх, </w:t>
      </w:r>
      <w:r w:rsidR="00A03F94">
        <w:rPr>
          <w:rFonts w:ascii="Arial" w:hAnsi="Arial" w:cs="Arial"/>
          <w:sz w:val="24"/>
          <w:szCs w:val="24"/>
          <w:lang w:val="mn-MN"/>
        </w:rPr>
        <w:lastRenderedPageBreak/>
        <w:t xml:space="preserve">үүргийг хэрэгжүүлэх бөгөөд тухайн орон сууцны байшинг хариуцсан </w:t>
      </w:r>
      <w:r w:rsidR="005004A4">
        <w:rPr>
          <w:rFonts w:ascii="Arial" w:hAnsi="Arial" w:cs="Arial"/>
          <w:sz w:val="24"/>
          <w:szCs w:val="24"/>
          <w:lang w:val="mn-MN"/>
        </w:rPr>
        <w:t>с</w:t>
      </w:r>
      <w:r w:rsidR="00A03F94">
        <w:rPr>
          <w:rFonts w:ascii="Arial" w:hAnsi="Arial" w:cs="Arial"/>
          <w:sz w:val="24"/>
          <w:szCs w:val="24"/>
          <w:lang w:val="mn-MN"/>
        </w:rPr>
        <w:t>ууц өмчлөгчдийн холбооны гишүүн б</w:t>
      </w:r>
      <w:r w:rsidR="00B36433">
        <w:rPr>
          <w:rFonts w:ascii="Arial" w:hAnsi="Arial" w:cs="Arial"/>
          <w:sz w:val="24"/>
          <w:szCs w:val="24"/>
          <w:lang w:val="mn-MN"/>
        </w:rPr>
        <w:t>айна</w:t>
      </w:r>
      <w:r w:rsidR="00A03F94">
        <w:rPr>
          <w:rFonts w:ascii="Arial" w:hAnsi="Arial" w:cs="Arial"/>
          <w:sz w:val="24"/>
          <w:szCs w:val="24"/>
          <w:lang w:val="mn-MN"/>
        </w:rPr>
        <w:t>.</w:t>
      </w:r>
    </w:p>
    <w:p w14:paraId="4F865F08" w14:textId="70F896F0" w:rsidR="00BF1BAD" w:rsidRPr="00BF1BAD" w:rsidRDefault="00BF1BAD" w:rsidP="00790E98">
      <w:pPr>
        <w:pStyle w:val="NoSpacing"/>
        <w:jc w:val="both"/>
        <w:rPr>
          <w:rFonts w:ascii="Arial" w:hAnsi="Arial" w:cs="Arial"/>
          <w:sz w:val="24"/>
          <w:szCs w:val="24"/>
          <w:lang w:val="mn-MN"/>
        </w:rPr>
      </w:pPr>
    </w:p>
    <w:p w14:paraId="0BC357A6" w14:textId="74410392" w:rsidR="00BF1BAD" w:rsidRPr="00241EA0" w:rsidRDefault="00851D32" w:rsidP="00241EA0">
      <w:pPr>
        <w:pStyle w:val="NoSpacing"/>
        <w:ind w:firstLine="720"/>
        <w:jc w:val="both"/>
        <w:rPr>
          <w:rFonts w:ascii="Arial" w:hAnsi="Arial" w:cs="Arial"/>
          <w:sz w:val="24"/>
          <w:szCs w:val="24"/>
          <w:bdr w:val="none" w:sz="0" w:space="0" w:color="auto" w:frame="1"/>
          <w:lang w:val="mn-MN"/>
        </w:rPr>
      </w:pPr>
      <w:r>
        <w:rPr>
          <w:rFonts w:ascii="Arial" w:hAnsi="Arial" w:cs="Arial"/>
          <w:b/>
          <w:bCs/>
          <w:sz w:val="24"/>
          <w:szCs w:val="24"/>
          <w:lang w:val="mn-MN"/>
        </w:rPr>
        <w:t>8</w:t>
      </w:r>
      <w:r w:rsidR="00BF1BAD" w:rsidRPr="00241EA0">
        <w:rPr>
          <w:rFonts w:ascii="Arial" w:hAnsi="Arial" w:cs="Arial"/>
          <w:b/>
          <w:bCs/>
          <w:sz w:val="24"/>
          <w:szCs w:val="24"/>
          <w:lang w:val="mn-MN"/>
        </w:rPr>
        <w:t xml:space="preserve"> дугаар зүйл.</w:t>
      </w:r>
      <w:r w:rsidR="002A36D2" w:rsidRPr="002A36D2">
        <w:rPr>
          <w:rFonts w:ascii="Arial" w:hAnsi="Arial" w:cs="Arial"/>
          <w:sz w:val="24"/>
          <w:szCs w:val="24"/>
          <w:lang w:val="mn-MN"/>
        </w:rPr>
        <w:t xml:space="preserve"> </w:t>
      </w:r>
      <w:r w:rsidR="002A36D2">
        <w:rPr>
          <w:rFonts w:ascii="Arial" w:hAnsi="Arial" w:cs="Arial"/>
          <w:sz w:val="24"/>
          <w:szCs w:val="24"/>
          <w:lang w:val="mn-MN"/>
        </w:rPr>
        <w:t>О</w:t>
      </w:r>
      <w:r w:rsidR="002A36D2" w:rsidRPr="001076A4">
        <w:rPr>
          <w:rFonts w:ascii="Arial" w:hAnsi="Arial" w:cs="Arial"/>
          <w:sz w:val="24"/>
          <w:szCs w:val="24"/>
          <w:lang w:val="mn-MN"/>
        </w:rPr>
        <w:t>рон сууцны</w:t>
      </w:r>
      <w:r w:rsidR="002A36D2">
        <w:rPr>
          <w:rFonts w:ascii="Arial" w:hAnsi="Arial" w:cs="Arial"/>
          <w:sz w:val="24"/>
          <w:szCs w:val="24"/>
          <w:lang w:val="mn-MN"/>
        </w:rPr>
        <w:t xml:space="preserve"> болон орон сууцны бус </w:t>
      </w:r>
      <w:r w:rsidR="002A36D2" w:rsidRPr="001076A4">
        <w:rPr>
          <w:rFonts w:ascii="Arial" w:hAnsi="Arial" w:cs="Arial"/>
          <w:sz w:val="24"/>
          <w:szCs w:val="24"/>
          <w:lang w:val="mn-MN"/>
        </w:rPr>
        <w:t xml:space="preserve">байшингийн </w:t>
      </w:r>
      <w:r w:rsidR="002A36D2">
        <w:rPr>
          <w:rFonts w:ascii="Arial" w:hAnsi="Arial" w:cs="Arial"/>
          <w:sz w:val="24"/>
          <w:szCs w:val="24"/>
          <w:lang w:val="mn-MN"/>
        </w:rPr>
        <w:t>зориулалттай</w:t>
      </w:r>
      <w:r w:rsidR="002A36D2" w:rsidRPr="001076A4">
        <w:rPr>
          <w:rFonts w:ascii="Arial" w:hAnsi="Arial" w:cs="Arial"/>
          <w:sz w:val="24"/>
          <w:szCs w:val="24"/>
          <w:lang w:val="mn-MN"/>
        </w:rPr>
        <w:t xml:space="preserve"> дундын өмчлөлийн эд хөрөнгийн </w:t>
      </w:r>
      <w:r w:rsidR="002A36D2" w:rsidRPr="00790E98">
        <w:rPr>
          <w:rFonts w:ascii="Arial" w:hAnsi="Arial" w:cs="Arial"/>
          <w:sz w:val="24"/>
          <w:szCs w:val="24"/>
          <w:lang w:val="mn-MN"/>
        </w:rPr>
        <w:t>менежментийн</w:t>
      </w:r>
      <w:r w:rsidR="002A36D2" w:rsidRPr="00CD5179">
        <w:rPr>
          <w:rFonts w:ascii="Arial" w:hAnsi="Arial" w:cs="Arial"/>
          <w:color w:val="FF0000"/>
          <w:sz w:val="24"/>
          <w:szCs w:val="24"/>
          <w:lang w:val="mn-MN"/>
        </w:rPr>
        <w:t xml:space="preserve"> </w:t>
      </w:r>
      <w:r w:rsidR="002A36D2" w:rsidRPr="001076A4">
        <w:rPr>
          <w:rFonts w:ascii="Arial" w:hAnsi="Arial" w:cs="Arial"/>
          <w:sz w:val="24"/>
          <w:szCs w:val="24"/>
          <w:lang w:val="mn-MN"/>
        </w:rPr>
        <w:t xml:space="preserve">тухай </w:t>
      </w:r>
      <w:r w:rsidR="002A36D2">
        <w:rPr>
          <w:rFonts w:ascii="Arial" w:hAnsi="Arial" w:cs="Arial"/>
          <w:sz w:val="24"/>
          <w:szCs w:val="24"/>
          <w:lang w:val="mn-MN"/>
        </w:rPr>
        <w:t xml:space="preserve">хууль </w:t>
      </w:r>
      <w:r w:rsidR="00241EA0">
        <w:rPr>
          <w:rFonts w:ascii="Arial" w:hAnsi="Arial" w:cs="Arial"/>
          <w:sz w:val="24"/>
          <w:szCs w:val="24"/>
          <w:lang w:val="mn-MN"/>
        </w:rPr>
        <w:t xml:space="preserve">хүчин төгөлдөр </w:t>
      </w:r>
      <w:r w:rsidR="00746414">
        <w:rPr>
          <w:rFonts w:ascii="Arial" w:hAnsi="Arial" w:cs="Arial"/>
          <w:sz w:val="24"/>
          <w:szCs w:val="24"/>
          <w:lang w:val="mn-MN"/>
        </w:rPr>
        <w:t>болохоос</w:t>
      </w:r>
      <w:r w:rsidR="00241EA0" w:rsidRPr="00BF1BAD">
        <w:rPr>
          <w:rFonts w:ascii="Arial" w:hAnsi="Arial" w:cs="Arial"/>
          <w:sz w:val="24"/>
          <w:szCs w:val="24"/>
          <w:lang w:val="mn-MN"/>
        </w:rPr>
        <w:t xml:space="preserve"> өмнө ашиглалтад орсон орон сууцны </w:t>
      </w:r>
      <w:r w:rsidR="002A36D2" w:rsidRPr="00790E98">
        <w:rPr>
          <w:rFonts w:ascii="Arial" w:hAnsi="Arial" w:cs="Arial"/>
          <w:sz w:val="24"/>
          <w:szCs w:val="24"/>
          <w:lang w:val="mn-MN"/>
        </w:rPr>
        <w:t xml:space="preserve">болон орон сууцны бус зориулалттай </w:t>
      </w:r>
      <w:r w:rsidR="00241EA0" w:rsidRPr="00BF1BAD">
        <w:rPr>
          <w:rFonts w:ascii="Arial" w:hAnsi="Arial" w:cs="Arial"/>
          <w:sz w:val="24"/>
          <w:szCs w:val="24"/>
          <w:lang w:val="mn-MN"/>
        </w:rPr>
        <w:t xml:space="preserve">байшингийн </w:t>
      </w:r>
      <w:r w:rsidR="00241EA0">
        <w:rPr>
          <w:rFonts w:ascii="Arial" w:hAnsi="Arial" w:cs="Arial"/>
          <w:sz w:val="24"/>
          <w:szCs w:val="24"/>
          <w:lang w:val="mn-MN"/>
        </w:rPr>
        <w:t xml:space="preserve">барилгын ажлын захиалагч нь </w:t>
      </w:r>
      <w:r w:rsidR="002A36D2">
        <w:rPr>
          <w:rFonts w:ascii="Arial" w:hAnsi="Arial" w:cs="Arial"/>
          <w:sz w:val="24"/>
          <w:szCs w:val="24"/>
          <w:lang w:val="mn-MN"/>
        </w:rPr>
        <w:t>О</w:t>
      </w:r>
      <w:r w:rsidR="002A36D2" w:rsidRPr="001076A4">
        <w:rPr>
          <w:rFonts w:ascii="Arial" w:hAnsi="Arial" w:cs="Arial"/>
          <w:sz w:val="24"/>
          <w:szCs w:val="24"/>
          <w:lang w:val="mn-MN"/>
        </w:rPr>
        <w:t>рон сууцны</w:t>
      </w:r>
      <w:r w:rsidR="002A36D2">
        <w:rPr>
          <w:rFonts w:ascii="Arial" w:hAnsi="Arial" w:cs="Arial"/>
          <w:sz w:val="24"/>
          <w:szCs w:val="24"/>
          <w:lang w:val="mn-MN"/>
        </w:rPr>
        <w:t xml:space="preserve"> болон орон сууцны бус </w:t>
      </w:r>
      <w:r w:rsidR="002A36D2" w:rsidRPr="001076A4">
        <w:rPr>
          <w:rFonts w:ascii="Arial" w:hAnsi="Arial" w:cs="Arial"/>
          <w:sz w:val="24"/>
          <w:szCs w:val="24"/>
          <w:lang w:val="mn-MN"/>
        </w:rPr>
        <w:t xml:space="preserve">байшингийн </w:t>
      </w:r>
      <w:r w:rsidR="002A36D2">
        <w:rPr>
          <w:rFonts w:ascii="Arial" w:hAnsi="Arial" w:cs="Arial"/>
          <w:sz w:val="24"/>
          <w:szCs w:val="24"/>
          <w:lang w:val="mn-MN"/>
        </w:rPr>
        <w:t>зориулалттай</w:t>
      </w:r>
      <w:r w:rsidR="002A36D2" w:rsidRPr="001076A4">
        <w:rPr>
          <w:rFonts w:ascii="Arial" w:hAnsi="Arial" w:cs="Arial"/>
          <w:sz w:val="24"/>
          <w:szCs w:val="24"/>
          <w:lang w:val="mn-MN"/>
        </w:rPr>
        <w:t xml:space="preserve"> дундын өмчлөлийн эд хөрөнгийн </w:t>
      </w:r>
      <w:r w:rsidR="002A36D2" w:rsidRPr="00790E98">
        <w:rPr>
          <w:rFonts w:ascii="Arial" w:hAnsi="Arial" w:cs="Arial"/>
          <w:sz w:val="24"/>
          <w:szCs w:val="24"/>
          <w:lang w:val="mn-MN"/>
        </w:rPr>
        <w:t>менежментийн</w:t>
      </w:r>
      <w:r w:rsidR="002A36D2" w:rsidRPr="00CD5179">
        <w:rPr>
          <w:rFonts w:ascii="Arial" w:hAnsi="Arial" w:cs="Arial"/>
          <w:color w:val="FF0000"/>
          <w:sz w:val="24"/>
          <w:szCs w:val="24"/>
          <w:lang w:val="mn-MN"/>
        </w:rPr>
        <w:t xml:space="preserve"> </w:t>
      </w:r>
      <w:r w:rsidR="002A36D2" w:rsidRPr="001076A4">
        <w:rPr>
          <w:rFonts w:ascii="Arial" w:hAnsi="Arial" w:cs="Arial"/>
          <w:sz w:val="24"/>
          <w:szCs w:val="24"/>
          <w:lang w:val="mn-MN"/>
        </w:rPr>
        <w:t xml:space="preserve">тухай </w:t>
      </w:r>
      <w:r w:rsidR="00241EA0" w:rsidRPr="00BF1BAD">
        <w:rPr>
          <w:rFonts w:ascii="Arial" w:hAnsi="Arial" w:cs="Arial"/>
          <w:sz w:val="24"/>
          <w:szCs w:val="24"/>
          <w:lang w:val="mn-MN"/>
        </w:rPr>
        <w:t>хуул</w:t>
      </w:r>
      <w:r w:rsidR="002A36D2">
        <w:rPr>
          <w:rFonts w:ascii="Arial" w:hAnsi="Arial" w:cs="Arial"/>
          <w:sz w:val="24"/>
          <w:szCs w:val="24"/>
          <w:lang w:val="mn-MN"/>
        </w:rPr>
        <w:t>ийн 3</w:t>
      </w:r>
      <w:r w:rsidR="000D389D">
        <w:rPr>
          <w:rFonts w:ascii="Arial" w:hAnsi="Arial" w:cs="Arial"/>
          <w:sz w:val="24"/>
          <w:szCs w:val="24"/>
          <w:lang w:val="mn-MN"/>
        </w:rPr>
        <w:t>3</w:t>
      </w:r>
      <w:r w:rsidR="00241EA0">
        <w:rPr>
          <w:rFonts w:ascii="Arial" w:hAnsi="Arial" w:cs="Arial"/>
          <w:sz w:val="24"/>
          <w:szCs w:val="24"/>
          <w:lang w:val="mn-MN"/>
        </w:rPr>
        <w:t xml:space="preserve"> д</w:t>
      </w:r>
      <w:r w:rsidR="000D389D">
        <w:rPr>
          <w:rFonts w:ascii="Arial" w:hAnsi="Arial" w:cs="Arial"/>
          <w:sz w:val="24"/>
          <w:szCs w:val="24"/>
          <w:lang w:val="mn-MN"/>
        </w:rPr>
        <w:t>угаа</w:t>
      </w:r>
      <w:r w:rsidR="00241EA0">
        <w:rPr>
          <w:rFonts w:ascii="Arial" w:hAnsi="Arial" w:cs="Arial"/>
          <w:sz w:val="24"/>
          <w:szCs w:val="24"/>
          <w:lang w:val="mn-MN"/>
        </w:rPr>
        <w:t xml:space="preserve">р зүйлд заасан баримт бичгийг холбогдох </w:t>
      </w:r>
      <w:r w:rsidR="00241EA0" w:rsidRPr="00DF3333">
        <w:rPr>
          <w:rFonts w:ascii="Arial" w:hAnsi="Arial" w:cs="Arial"/>
          <w:sz w:val="24"/>
          <w:szCs w:val="24"/>
          <w:lang w:val="mn-MN"/>
        </w:rPr>
        <w:t>сууц өмчлөгчдийн холбоо</w:t>
      </w:r>
      <w:r w:rsidR="00241EA0">
        <w:rPr>
          <w:rFonts w:ascii="Arial" w:hAnsi="Arial" w:cs="Arial"/>
          <w:sz w:val="24"/>
          <w:szCs w:val="24"/>
          <w:lang w:val="mn-MN"/>
        </w:rPr>
        <w:t xml:space="preserve">нд </w:t>
      </w:r>
      <w:r w:rsidR="002A36D2">
        <w:rPr>
          <w:rFonts w:ascii="Arial" w:hAnsi="Arial" w:cs="Arial"/>
          <w:sz w:val="24"/>
          <w:szCs w:val="24"/>
          <w:lang w:val="mn-MN"/>
        </w:rPr>
        <w:t>2026</w:t>
      </w:r>
      <w:r w:rsidR="00241EA0" w:rsidRPr="00BF1BAD">
        <w:rPr>
          <w:rFonts w:ascii="Arial" w:hAnsi="Arial" w:cs="Arial"/>
          <w:sz w:val="24"/>
          <w:szCs w:val="24"/>
          <w:lang w:val="mn-MN"/>
        </w:rPr>
        <w:t xml:space="preserve"> оны </w:t>
      </w:r>
      <w:r w:rsidR="00752F54">
        <w:rPr>
          <w:rFonts w:ascii="Arial" w:hAnsi="Arial" w:cs="Arial"/>
          <w:sz w:val="24"/>
          <w:szCs w:val="24"/>
          <w:lang w:val="mn-MN"/>
        </w:rPr>
        <w:t>...</w:t>
      </w:r>
      <w:r w:rsidR="00241EA0" w:rsidRPr="00BF1BAD">
        <w:rPr>
          <w:rFonts w:ascii="Arial" w:hAnsi="Arial" w:cs="Arial"/>
          <w:sz w:val="24"/>
          <w:szCs w:val="24"/>
          <w:lang w:val="mn-MN"/>
        </w:rPr>
        <w:t xml:space="preserve"> дугаар сарын </w:t>
      </w:r>
      <w:r w:rsidR="00752F54">
        <w:rPr>
          <w:rFonts w:ascii="Arial" w:hAnsi="Arial" w:cs="Arial"/>
          <w:sz w:val="24"/>
          <w:szCs w:val="24"/>
          <w:lang w:val="mn-MN"/>
        </w:rPr>
        <w:t>...</w:t>
      </w:r>
      <w:r w:rsidR="00241EA0" w:rsidRPr="00BF1BAD">
        <w:rPr>
          <w:rFonts w:ascii="Arial" w:hAnsi="Arial" w:cs="Arial"/>
          <w:sz w:val="24"/>
          <w:szCs w:val="24"/>
          <w:lang w:val="mn-MN"/>
        </w:rPr>
        <w:t>-ны өдрийн дотор</w:t>
      </w:r>
      <w:r w:rsidR="00241EA0">
        <w:rPr>
          <w:rFonts w:ascii="Arial" w:hAnsi="Arial" w:cs="Arial"/>
          <w:sz w:val="24"/>
          <w:szCs w:val="24"/>
          <w:bdr w:val="none" w:sz="0" w:space="0" w:color="auto" w:frame="1"/>
          <w:lang w:val="mn-MN"/>
        </w:rPr>
        <w:t xml:space="preserve"> хүлээлгэн өгнө.</w:t>
      </w:r>
    </w:p>
    <w:p w14:paraId="392D8595" w14:textId="77777777" w:rsidR="0057233D" w:rsidRDefault="0057233D" w:rsidP="00A03F94">
      <w:pPr>
        <w:jc w:val="both"/>
        <w:rPr>
          <w:rFonts w:ascii="Arial" w:hAnsi="Arial" w:cs="Arial"/>
          <w:lang w:val="mn-MN"/>
        </w:rPr>
      </w:pPr>
    </w:p>
    <w:p w14:paraId="3263CB8C" w14:textId="6A92C19D" w:rsidR="0063367B" w:rsidRPr="0063367B" w:rsidRDefault="00851D32" w:rsidP="0063367B">
      <w:pPr>
        <w:pStyle w:val="NoSpacing"/>
        <w:ind w:firstLine="720"/>
        <w:jc w:val="both"/>
        <w:rPr>
          <w:rFonts w:ascii="Arial" w:hAnsi="Arial" w:cs="Arial"/>
          <w:sz w:val="24"/>
          <w:szCs w:val="24"/>
          <w:lang w:val="mn-MN"/>
        </w:rPr>
      </w:pPr>
      <w:r>
        <w:rPr>
          <w:rFonts w:ascii="Arial" w:hAnsi="Arial" w:cs="Arial"/>
          <w:b/>
          <w:bCs/>
          <w:sz w:val="24"/>
          <w:szCs w:val="24"/>
          <w:lang w:val="mn-MN"/>
        </w:rPr>
        <w:t>9</w:t>
      </w:r>
      <w:r w:rsidR="00606607" w:rsidRPr="00606607">
        <w:rPr>
          <w:rFonts w:ascii="Arial" w:hAnsi="Arial" w:cs="Arial"/>
          <w:b/>
          <w:bCs/>
          <w:sz w:val="24"/>
          <w:szCs w:val="24"/>
          <w:lang w:val="mn-MN"/>
        </w:rPr>
        <w:t xml:space="preserve"> д</w:t>
      </w:r>
      <w:r>
        <w:rPr>
          <w:rFonts w:ascii="Arial" w:hAnsi="Arial" w:cs="Arial"/>
          <w:b/>
          <w:bCs/>
          <w:sz w:val="24"/>
          <w:szCs w:val="24"/>
          <w:lang w:val="mn-MN"/>
        </w:rPr>
        <w:t>үгээр</w:t>
      </w:r>
      <w:r w:rsidR="00606607" w:rsidRPr="00606607">
        <w:rPr>
          <w:rFonts w:ascii="Arial" w:hAnsi="Arial" w:cs="Arial"/>
          <w:b/>
          <w:bCs/>
          <w:sz w:val="24"/>
          <w:szCs w:val="24"/>
          <w:lang w:val="mn-MN"/>
        </w:rPr>
        <w:t xml:space="preserve"> зүйл.</w:t>
      </w:r>
      <w:r w:rsidR="002A36D2" w:rsidRPr="002A36D2">
        <w:rPr>
          <w:rFonts w:ascii="Arial" w:hAnsi="Arial" w:cs="Arial"/>
          <w:sz w:val="24"/>
          <w:szCs w:val="24"/>
          <w:lang w:val="mn-MN"/>
        </w:rPr>
        <w:t xml:space="preserve"> </w:t>
      </w:r>
      <w:r w:rsidR="002A36D2">
        <w:rPr>
          <w:rFonts w:ascii="Arial" w:hAnsi="Arial" w:cs="Arial"/>
          <w:sz w:val="24"/>
          <w:szCs w:val="24"/>
          <w:lang w:val="mn-MN"/>
        </w:rPr>
        <w:t>О</w:t>
      </w:r>
      <w:r w:rsidR="002A36D2" w:rsidRPr="001076A4">
        <w:rPr>
          <w:rFonts w:ascii="Arial" w:hAnsi="Arial" w:cs="Arial"/>
          <w:sz w:val="24"/>
          <w:szCs w:val="24"/>
          <w:lang w:val="mn-MN"/>
        </w:rPr>
        <w:t>рон сууцны</w:t>
      </w:r>
      <w:r w:rsidR="002A36D2">
        <w:rPr>
          <w:rFonts w:ascii="Arial" w:hAnsi="Arial" w:cs="Arial"/>
          <w:sz w:val="24"/>
          <w:szCs w:val="24"/>
          <w:lang w:val="mn-MN"/>
        </w:rPr>
        <w:t xml:space="preserve"> болон орон сууцны бус </w:t>
      </w:r>
      <w:r w:rsidR="002A36D2" w:rsidRPr="001076A4">
        <w:rPr>
          <w:rFonts w:ascii="Arial" w:hAnsi="Arial" w:cs="Arial"/>
          <w:sz w:val="24"/>
          <w:szCs w:val="24"/>
          <w:lang w:val="mn-MN"/>
        </w:rPr>
        <w:t xml:space="preserve">байшингийн </w:t>
      </w:r>
      <w:r w:rsidR="002A36D2">
        <w:rPr>
          <w:rFonts w:ascii="Arial" w:hAnsi="Arial" w:cs="Arial"/>
          <w:sz w:val="24"/>
          <w:szCs w:val="24"/>
          <w:lang w:val="mn-MN"/>
        </w:rPr>
        <w:t>зориулалттай</w:t>
      </w:r>
      <w:r w:rsidR="002A36D2" w:rsidRPr="001076A4">
        <w:rPr>
          <w:rFonts w:ascii="Arial" w:hAnsi="Arial" w:cs="Arial"/>
          <w:sz w:val="24"/>
          <w:szCs w:val="24"/>
          <w:lang w:val="mn-MN"/>
        </w:rPr>
        <w:t xml:space="preserve"> дундын өмчлөлийн эд хөрөнгийн </w:t>
      </w:r>
      <w:r w:rsidR="002A36D2" w:rsidRPr="00790E98">
        <w:rPr>
          <w:rFonts w:ascii="Arial" w:hAnsi="Arial" w:cs="Arial"/>
          <w:sz w:val="24"/>
          <w:szCs w:val="24"/>
          <w:lang w:val="mn-MN"/>
        </w:rPr>
        <w:t>менежментийн</w:t>
      </w:r>
      <w:r w:rsidR="002A36D2" w:rsidRPr="00CD5179">
        <w:rPr>
          <w:rFonts w:ascii="Arial" w:hAnsi="Arial" w:cs="Arial"/>
          <w:color w:val="FF0000"/>
          <w:sz w:val="24"/>
          <w:szCs w:val="24"/>
          <w:lang w:val="mn-MN"/>
        </w:rPr>
        <w:t xml:space="preserve"> </w:t>
      </w:r>
      <w:r w:rsidR="002A36D2" w:rsidRPr="001076A4">
        <w:rPr>
          <w:rFonts w:ascii="Arial" w:hAnsi="Arial" w:cs="Arial"/>
          <w:sz w:val="24"/>
          <w:szCs w:val="24"/>
          <w:lang w:val="mn-MN"/>
        </w:rPr>
        <w:t xml:space="preserve">тухай </w:t>
      </w:r>
      <w:r w:rsidR="002A36D2">
        <w:rPr>
          <w:rFonts w:ascii="Arial" w:hAnsi="Arial" w:cs="Arial"/>
          <w:sz w:val="24"/>
          <w:szCs w:val="24"/>
          <w:lang w:val="mn-MN"/>
        </w:rPr>
        <w:t xml:space="preserve">хууль </w:t>
      </w:r>
      <w:r w:rsidR="00606607">
        <w:rPr>
          <w:rFonts w:ascii="Arial" w:hAnsi="Arial" w:cs="Arial"/>
          <w:sz w:val="24"/>
          <w:szCs w:val="24"/>
          <w:lang w:val="mn-MN"/>
        </w:rPr>
        <w:t>хүчин төгөлдөр болохоос</w:t>
      </w:r>
      <w:r w:rsidR="00606607" w:rsidRPr="00BF1BAD">
        <w:rPr>
          <w:rFonts w:ascii="Arial" w:hAnsi="Arial" w:cs="Arial"/>
          <w:sz w:val="24"/>
          <w:szCs w:val="24"/>
          <w:lang w:val="mn-MN"/>
        </w:rPr>
        <w:t xml:space="preserve"> өмнө ашиглалтад орсон нийтийн зориулалттай орон сууцны байшингийн</w:t>
      </w:r>
      <w:r w:rsidR="00606607">
        <w:rPr>
          <w:rFonts w:ascii="Arial" w:hAnsi="Arial" w:cs="Arial"/>
          <w:sz w:val="24"/>
          <w:szCs w:val="24"/>
          <w:lang w:val="mn-MN"/>
        </w:rPr>
        <w:t xml:space="preserve"> сууц өмчлөгчдийн холбоо </w:t>
      </w:r>
      <w:r w:rsidR="00774770">
        <w:rPr>
          <w:rFonts w:ascii="Arial" w:hAnsi="Arial" w:cs="Arial"/>
          <w:sz w:val="24"/>
          <w:szCs w:val="24"/>
          <w:lang w:val="mn-MN"/>
        </w:rPr>
        <w:t xml:space="preserve">нь </w:t>
      </w:r>
      <w:r w:rsidR="0063367B">
        <w:rPr>
          <w:rFonts w:ascii="Arial" w:hAnsi="Arial" w:cs="Arial"/>
          <w:sz w:val="24"/>
          <w:szCs w:val="24"/>
          <w:lang w:val="mn-MN"/>
        </w:rPr>
        <w:t xml:space="preserve">тухайн байшингийн </w:t>
      </w:r>
      <w:r w:rsidR="0063367B" w:rsidRPr="00FE0AB3">
        <w:rPr>
          <w:rFonts w:ascii="Arial" w:hAnsi="Arial" w:cs="Arial"/>
          <w:color w:val="000000" w:themeColor="text1"/>
          <w:sz w:val="24"/>
          <w:szCs w:val="24"/>
          <w:lang w:val="mn-MN"/>
        </w:rPr>
        <w:t>халаалт, халуун, цэвэр, бохир ус, ариутгал, хог, цахилгаан, холбоо</w:t>
      </w:r>
      <w:r w:rsidR="0063367B">
        <w:rPr>
          <w:rFonts w:ascii="Arial" w:hAnsi="Arial" w:cs="Arial"/>
          <w:color w:val="000000" w:themeColor="text1"/>
          <w:sz w:val="24"/>
          <w:szCs w:val="24"/>
          <w:lang w:val="mn-MN"/>
        </w:rPr>
        <w:t xml:space="preserve">г хариуцсан эрх бүхий этгээд хангагч байгууллагатай </w:t>
      </w:r>
      <w:r w:rsidR="00A358C5">
        <w:rPr>
          <w:rFonts w:ascii="Arial" w:hAnsi="Arial" w:cs="Arial"/>
          <w:sz w:val="24"/>
          <w:szCs w:val="24"/>
          <w:lang w:val="mn-MN"/>
        </w:rPr>
        <w:t>энэ</w:t>
      </w:r>
      <w:r w:rsidR="002A36D2">
        <w:rPr>
          <w:rFonts w:ascii="Arial" w:hAnsi="Arial" w:cs="Arial"/>
          <w:sz w:val="24"/>
          <w:szCs w:val="24"/>
          <w:lang w:val="mn-MN"/>
        </w:rPr>
        <w:t xml:space="preserve"> хуулийн 2</w:t>
      </w:r>
      <w:r w:rsidR="000D389D">
        <w:rPr>
          <w:rFonts w:ascii="Arial" w:hAnsi="Arial" w:cs="Arial"/>
          <w:sz w:val="24"/>
          <w:szCs w:val="24"/>
          <w:lang w:val="mn-MN"/>
        </w:rPr>
        <w:t>3</w:t>
      </w:r>
      <w:r w:rsidR="00774770">
        <w:rPr>
          <w:rFonts w:ascii="Arial" w:hAnsi="Arial" w:cs="Arial"/>
          <w:sz w:val="24"/>
          <w:szCs w:val="24"/>
          <w:lang w:val="mn-MN"/>
        </w:rPr>
        <w:t xml:space="preserve">.3-т заасан гэрээг </w:t>
      </w:r>
      <w:r w:rsidR="002A36D2">
        <w:rPr>
          <w:rFonts w:ascii="Arial" w:hAnsi="Arial" w:cs="Arial"/>
          <w:color w:val="000000" w:themeColor="text1"/>
          <w:sz w:val="24"/>
          <w:szCs w:val="24"/>
          <w:lang w:val="mn-MN"/>
        </w:rPr>
        <w:t>2026</w:t>
      </w:r>
      <w:r w:rsidR="0063367B">
        <w:rPr>
          <w:rFonts w:ascii="Arial" w:hAnsi="Arial" w:cs="Arial"/>
          <w:color w:val="000000" w:themeColor="text1"/>
          <w:sz w:val="24"/>
          <w:szCs w:val="24"/>
          <w:lang w:val="mn-MN"/>
        </w:rPr>
        <w:t xml:space="preserve"> оны </w:t>
      </w:r>
      <w:r w:rsidR="00752F54">
        <w:rPr>
          <w:rFonts w:ascii="Arial" w:hAnsi="Arial" w:cs="Arial"/>
          <w:color w:val="000000" w:themeColor="text1"/>
          <w:sz w:val="24"/>
          <w:szCs w:val="24"/>
          <w:lang w:val="mn-MN"/>
        </w:rPr>
        <w:t>...</w:t>
      </w:r>
      <w:r w:rsidR="0063367B">
        <w:rPr>
          <w:rFonts w:ascii="Arial" w:hAnsi="Arial" w:cs="Arial"/>
          <w:color w:val="000000" w:themeColor="text1"/>
          <w:sz w:val="24"/>
          <w:szCs w:val="24"/>
          <w:lang w:val="mn-MN"/>
        </w:rPr>
        <w:t xml:space="preserve"> дугаар сарын </w:t>
      </w:r>
      <w:r w:rsidR="00752F54">
        <w:rPr>
          <w:rFonts w:ascii="Arial" w:hAnsi="Arial" w:cs="Arial"/>
          <w:color w:val="000000" w:themeColor="text1"/>
          <w:sz w:val="24"/>
          <w:szCs w:val="24"/>
          <w:lang w:val="mn-MN"/>
        </w:rPr>
        <w:t>...</w:t>
      </w:r>
      <w:r w:rsidR="0063367B">
        <w:rPr>
          <w:rFonts w:ascii="Arial" w:hAnsi="Arial" w:cs="Arial"/>
          <w:color w:val="000000" w:themeColor="text1"/>
          <w:sz w:val="24"/>
          <w:szCs w:val="24"/>
          <w:lang w:val="mn-MN"/>
        </w:rPr>
        <w:t>-ны өдрийн дотор байгуулна.</w:t>
      </w:r>
    </w:p>
    <w:p w14:paraId="50141458" w14:textId="77777777" w:rsidR="00606607" w:rsidRDefault="00606607" w:rsidP="00606607">
      <w:pPr>
        <w:pStyle w:val="NoSpacing"/>
        <w:ind w:firstLine="720"/>
        <w:jc w:val="both"/>
        <w:rPr>
          <w:rFonts w:ascii="Arial" w:hAnsi="Arial" w:cs="Arial"/>
          <w:sz w:val="24"/>
          <w:szCs w:val="24"/>
          <w:lang w:val="mn-MN"/>
        </w:rPr>
      </w:pPr>
    </w:p>
    <w:p w14:paraId="53F64B36" w14:textId="7A51FB54" w:rsidR="0054505F" w:rsidRPr="00C81A23" w:rsidRDefault="0054505F" w:rsidP="00C81A23">
      <w:pPr>
        <w:pStyle w:val="NoSpacing"/>
        <w:ind w:firstLine="720"/>
        <w:jc w:val="both"/>
        <w:rPr>
          <w:rFonts w:ascii="Arial" w:hAnsi="Arial" w:cs="Arial"/>
          <w:b/>
          <w:bCs/>
          <w:sz w:val="24"/>
          <w:szCs w:val="24"/>
          <w:lang w:val="mn-MN"/>
        </w:rPr>
      </w:pPr>
    </w:p>
    <w:p w14:paraId="268FE0D8" w14:textId="2BAB206A" w:rsidR="00BF1BAD" w:rsidRDefault="00BF1BAD" w:rsidP="00A03F94">
      <w:pPr>
        <w:jc w:val="both"/>
        <w:rPr>
          <w:lang w:val="mn-MN"/>
        </w:rPr>
      </w:pPr>
    </w:p>
    <w:p w14:paraId="3AD9FA82" w14:textId="77777777" w:rsidR="0063367B" w:rsidRDefault="0063367B" w:rsidP="00A03F94">
      <w:pPr>
        <w:jc w:val="both"/>
        <w:rPr>
          <w:lang w:val="mn-MN"/>
        </w:rPr>
      </w:pPr>
    </w:p>
    <w:p w14:paraId="270BD09D" w14:textId="77777777" w:rsidR="00A03F94" w:rsidRPr="005A1104" w:rsidRDefault="00A03F94" w:rsidP="00A03F94">
      <w:pPr>
        <w:jc w:val="both"/>
        <w:rPr>
          <w:lang w:val="mn-MN"/>
        </w:rPr>
      </w:pPr>
    </w:p>
    <w:p w14:paraId="0B4EE5A3" w14:textId="77777777" w:rsidR="00A03F94" w:rsidRPr="00C6774F"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6CCC6671" w14:textId="77777777" w:rsidR="00A03F94" w:rsidRPr="00586ABA" w:rsidRDefault="00A03F94" w:rsidP="00A03F94">
      <w:pPr>
        <w:jc w:val="right"/>
        <w:rPr>
          <w:rFonts w:ascii="Arial" w:hAnsi="Arial" w:cs="Arial"/>
          <w:b/>
          <w:bCs/>
          <w:u w:val="single"/>
          <w:lang w:val="mn-MN"/>
        </w:rPr>
      </w:pPr>
    </w:p>
    <w:p w14:paraId="6AC655F6" w14:textId="77777777" w:rsidR="00241EA0" w:rsidRPr="00586ABA" w:rsidRDefault="00241EA0" w:rsidP="00A03F94">
      <w:pPr>
        <w:jc w:val="right"/>
        <w:rPr>
          <w:rFonts w:ascii="Arial" w:hAnsi="Arial" w:cs="Arial"/>
          <w:b/>
          <w:bCs/>
          <w:u w:val="single"/>
          <w:lang w:val="mn-MN"/>
        </w:rPr>
      </w:pPr>
    </w:p>
    <w:p w14:paraId="0B719373" w14:textId="77777777" w:rsidR="00241EA0" w:rsidRPr="00586ABA" w:rsidRDefault="00241EA0" w:rsidP="00A03F94">
      <w:pPr>
        <w:jc w:val="right"/>
        <w:rPr>
          <w:rFonts w:ascii="Arial" w:hAnsi="Arial" w:cs="Arial"/>
          <w:b/>
          <w:bCs/>
          <w:u w:val="single"/>
          <w:lang w:val="mn-MN"/>
        </w:rPr>
      </w:pPr>
    </w:p>
    <w:p w14:paraId="6937EC61" w14:textId="77777777" w:rsidR="00241EA0" w:rsidRPr="00586ABA" w:rsidRDefault="00241EA0" w:rsidP="00A03F94">
      <w:pPr>
        <w:jc w:val="right"/>
        <w:rPr>
          <w:rFonts w:ascii="Arial" w:hAnsi="Arial" w:cs="Arial"/>
          <w:b/>
          <w:bCs/>
          <w:u w:val="single"/>
          <w:lang w:val="mn-MN"/>
        </w:rPr>
      </w:pPr>
    </w:p>
    <w:p w14:paraId="0034E44B" w14:textId="77777777" w:rsidR="00241EA0" w:rsidRPr="00586ABA" w:rsidRDefault="00241EA0" w:rsidP="00A03F94">
      <w:pPr>
        <w:jc w:val="right"/>
        <w:rPr>
          <w:rFonts w:ascii="Arial" w:hAnsi="Arial" w:cs="Arial"/>
          <w:b/>
          <w:bCs/>
          <w:u w:val="single"/>
          <w:lang w:val="mn-MN"/>
        </w:rPr>
      </w:pPr>
    </w:p>
    <w:p w14:paraId="52475F87" w14:textId="77777777" w:rsidR="00241EA0" w:rsidRPr="00586ABA" w:rsidRDefault="00241EA0" w:rsidP="00A03F94">
      <w:pPr>
        <w:jc w:val="right"/>
        <w:rPr>
          <w:rFonts w:ascii="Arial" w:hAnsi="Arial" w:cs="Arial"/>
          <w:b/>
          <w:bCs/>
          <w:u w:val="single"/>
          <w:lang w:val="mn-MN"/>
        </w:rPr>
      </w:pPr>
    </w:p>
    <w:p w14:paraId="0AC4955C" w14:textId="77777777" w:rsidR="00241EA0" w:rsidRPr="00586ABA" w:rsidRDefault="00241EA0" w:rsidP="00A03F94">
      <w:pPr>
        <w:jc w:val="right"/>
        <w:rPr>
          <w:rFonts w:ascii="Arial" w:hAnsi="Arial" w:cs="Arial"/>
          <w:b/>
          <w:bCs/>
          <w:u w:val="single"/>
          <w:lang w:val="mn-MN"/>
        </w:rPr>
      </w:pPr>
    </w:p>
    <w:p w14:paraId="25EED6F1" w14:textId="77777777" w:rsidR="00241EA0" w:rsidRPr="00586ABA" w:rsidRDefault="00241EA0" w:rsidP="00A03F94">
      <w:pPr>
        <w:jc w:val="right"/>
        <w:rPr>
          <w:rFonts w:ascii="Arial" w:hAnsi="Arial" w:cs="Arial"/>
          <w:b/>
          <w:bCs/>
          <w:u w:val="single"/>
          <w:lang w:val="mn-MN"/>
        </w:rPr>
      </w:pPr>
    </w:p>
    <w:p w14:paraId="039CA916" w14:textId="77777777" w:rsidR="00544C30" w:rsidRPr="00586ABA" w:rsidRDefault="00544C30" w:rsidP="00A03F94">
      <w:pPr>
        <w:jc w:val="right"/>
        <w:rPr>
          <w:rFonts w:ascii="Arial" w:hAnsi="Arial" w:cs="Arial"/>
          <w:b/>
          <w:bCs/>
          <w:u w:val="single"/>
          <w:lang w:val="mn-MN"/>
        </w:rPr>
      </w:pPr>
    </w:p>
    <w:p w14:paraId="3C7D0A16" w14:textId="77777777" w:rsidR="00544C30" w:rsidRPr="00586ABA" w:rsidRDefault="00544C30" w:rsidP="00A03F94">
      <w:pPr>
        <w:jc w:val="right"/>
        <w:rPr>
          <w:rFonts w:ascii="Arial" w:hAnsi="Arial" w:cs="Arial"/>
          <w:b/>
          <w:bCs/>
          <w:u w:val="single"/>
          <w:lang w:val="mn-MN"/>
        </w:rPr>
      </w:pPr>
    </w:p>
    <w:p w14:paraId="61B2525E" w14:textId="77777777" w:rsidR="00544C30" w:rsidRPr="00586ABA" w:rsidRDefault="00544C30" w:rsidP="00A03F94">
      <w:pPr>
        <w:jc w:val="right"/>
        <w:rPr>
          <w:rFonts w:ascii="Arial" w:hAnsi="Arial" w:cs="Arial"/>
          <w:b/>
          <w:bCs/>
          <w:u w:val="single"/>
          <w:lang w:val="mn-MN"/>
        </w:rPr>
      </w:pPr>
    </w:p>
    <w:p w14:paraId="34F94956" w14:textId="77777777" w:rsidR="00544C30" w:rsidRPr="00586ABA" w:rsidRDefault="00544C30" w:rsidP="00A03F94">
      <w:pPr>
        <w:jc w:val="right"/>
        <w:rPr>
          <w:rFonts w:ascii="Arial" w:hAnsi="Arial" w:cs="Arial"/>
          <w:b/>
          <w:bCs/>
          <w:u w:val="single"/>
          <w:lang w:val="mn-MN"/>
        </w:rPr>
      </w:pPr>
    </w:p>
    <w:p w14:paraId="7A9618C4" w14:textId="77777777" w:rsidR="00544C30" w:rsidRPr="00586ABA" w:rsidRDefault="00544C30" w:rsidP="00A03F94">
      <w:pPr>
        <w:jc w:val="right"/>
        <w:rPr>
          <w:rFonts w:ascii="Arial" w:hAnsi="Arial" w:cs="Arial"/>
          <w:b/>
          <w:bCs/>
          <w:u w:val="single"/>
          <w:lang w:val="mn-MN"/>
        </w:rPr>
      </w:pPr>
    </w:p>
    <w:p w14:paraId="326CB84F" w14:textId="77777777" w:rsidR="00544C30" w:rsidRPr="00586ABA" w:rsidRDefault="00544C30" w:rsidP="00A03F94">
      <w:pPr>
        <w:jc w:val="right"/>
        <w:rPr>
          <w:rFonts w:ascii="Arial" w:hAnsi="Arial" w:cs="Arial"/>
          <w:b/>
          <w:bCs/>
          <w:u w:val="single"/>
          <w:lang w:val="mn-MN"/>
        </w:rPr>
      </w:pPr>
    </w:p>
    <w:p w14:paraId="61C87D08" w14:textId="77777777" w:rsidR="00544C30" w:rsidRPr="00586ABA" w:rsidRDefault="00544C30" w:rsidP="00A03F94">
      <w:pPr>
        <w:jc w:val="right"/>
        <w:rPr>
          <w:rFonts w:ascii="Arial" w:hAnsi="Arial" w:cs="Arial"/>
          <w:b/>
          <w:bCs/>
          <w:u w:val="single"/>
          <w:lang w:val="mn-MN"/>
        </w:rPr>
      </w:pPr>
    </w:p>
    <w:p w14:paraId="5DA44512" w14:textId="77777777" w:rsidR="00544C30" w:rsidRPr="00586ABA" w:rsidRDefault="00544C30" w:rsidP="00A03F94">
      <w:pPr>
        <w:jc w:val="right"/>
        <w:rPr>
          <w:rFonts w:ascii="Arial" w:hAnsi="Arial" w:cs="Arial"/>
          <w:b/>
          <w:bCs/>
          <w:u w:val="single"/>
          <w:lang w:val="mn-MN"/>
        </w:rPr>
      </w:pPr>
    </w:p>
    <w:p w14:paraId="032E1BE1" w14:textId="77777777" w:rsidR="00241EA0" w:rsidRPr="00586ABA" w:rsidRDefault="00241EA0" w:rsidP="00A03F94">
      <w:pPr>
        <w:jc w:val="right"/>
        <w:rPr>
          <w:rFonts w:ascii="Arial" w:hAnsi="Arial" w:cs="Arial"/>
          <w:b/>
          <w:bCs/>
          <w:u w:val="single"/>
          <w:lang w:val="mn-MN"/>
        </w:rPr>
      </w:pPr>
    </w:p>
    <w:p w14:paraId="0E7A3033" w14:textId="77777777" w:rsidR="00241EA0" w:rsidRPr="00586ABA" w:rsidRDefault="00241EA0" w:rsidP="00A03F94">
      <w:pPr>
        <w:jc w:val="right"/>
        <w:rPr>
          <w:rFonts w:ascii="Arial" w:hAnsi="Arial" w:cs="Arial"/>
          <w:b/>
          <w:bCs/>
          <w:u w:val="single"/>
          <w:lang w:val="mn-MN"/>
        </w:rPr>
      </w:pPr>
    </w:p>
    <w:p w14:paraId="5A5F1A58" w14:textId="77777777" w:rsidR="00241EA0" w:rsidRPr="00586ABA" w:rsidRDefault="00241EA0" w:rsidP="00A03F94">
      <w:pPr>
        <w:jc w:val="right"/>
        <w:rPr>
          <w:rFonts w:ascii="Arial" w:hAnsi="Arial" w:cs="Arial"/>
          <w:b/>
          <w:bCs/>
          <w:u w:val="single"/>
          <w:lang w:val="mn-MN"/>
        </w:rPr>
      </w:pPr>
    </w:p>
    <w:p w14:paraId="6355C001" w14:textId="77777777" w:rsidR="00241EA0" w:rsidRPr="00586ABA" w:rsidRDefault="00241EA0" w:rsidP="00A03F94">
      <w:pPr>
        <w:jc w:val="right"/>
        <w:rPr>
          <w:rFonts w:ascii="Arial" w:hAnsi="Arial" w:cs="Arial"/>
          <w:b/>
          <w:bCs/>
          <w:u w:val="single"/>
          <w:lang w:val="mn-MN"/>
        </w:rPr>
      </w:pPr>
    </w:p>
    <w:p w14:paraId="6C17A315" w14:textId="77777777" w:rsidR="00241EA0" w:rsidRPr="00586ABA" w:rsidRDefault="00241EA0" w:rsidP="00A03F94">
      <w:pPr>
        <w:jc w:val="right"/>
        <w:rPr>
          <w:rFonts w:ascii="Arial" w:hAnsi="Arial" w:cs="Arial"/>
          <w:b/>
          <w:bCs/>
          <w:u w:val="single"/>
          <w:lang w:val="mn-MN"/>
        </w:rPr>
      </w:pPr>
    </w:p>
    <w:p w14:paraId="43713482" w14:textId="77777777" w:rsidR="00241EA0" w:rsidRPr="00586ABA" w:rsidRDefault="00241EA0" w:rsidP="00A03F94">
      <w:pPr>
        <w:jc w:val="right"/>
        <w:rPr>
          <w:rFonts w:ascii="Arial" w:hAnsi="Arial" w:cs="Arial"/>
          <w:b/>
          <w:bCs/>
          <w:u w:val="single"/>
          <w:lang w:val="mn-MN"/>
        </w:rPr>
      </w:pPr>
    </w:p>
    <w:p w14:paraId="13874BD0" w14:textId="77777777" w:rsidR="00241EA0" w:rsidRPr="00586ABA" w:rsidRDefault="00241EA0" w:rsidP="00A03F94">
      <w:pPr>
        <w:jc w:val="right"/>
        <w:rPr>
          <w:rFonts w:ascii="Arial" w:hAnsi="Arial" w:cs="Arial"/>
          <w:b/>
          <w:bCs/>
          <w:u w:val="single"/>
          <w:lang w:val="mn-MN"/>
        </w:rPr>
      </w:pPr>
    </w:p>
    <w:p w14:paraId="281629CD" w14:textId="77777777" w:rsidR="00241EA0" w:rsidRPr="00586ABA" w:rsidRDefault="00241EA0" w:rsidP="00A03F94">
      <w:pPr>
        <w:jc w:val="right"/>
        <w:rPr>
          <w:rFonts w:ascii="Arial" w:hAnsi="Arial" w:cs="Arial"/>
          <w:b/>
          <w:bCs/>
          <w:u w:val="single"/>
          <w:lang w:val="mn-MN"/>
        </w:rPr>
      </w:pPr>
    </w:p>
    <w:p w14:paraId="5A86D4CC" w14:textId="77777777" w:rsidR="00241EA0" w:rsidRPr="00586ABA" w:rsidRDefault="00241EA0" w:rsidP="00A03F94">
      <w:pPr>
        <w:jc w:val="right"/>
        <w:rPr>
          <w:rFonts w:ascii="Arial" w:hAnsi="Arial" w:cs="Arial"/>
          <w:b/>
          <w:bCs/>
          <w:u w:val="single"/>
          <w:lang w:val="mn-MN"/>
        </w:rPr>
      </w:pPr>
    </w:p>
    <w:p w14:paraId="3A9A9C83" w14:textId="77777777" w:rsidR="00241EA0" w:rsidRPr="00586ABA" w:rsidRDefault="00241EA0" w:rsidP="00A03F94">
      <w:pPr>
        <w:jc w:val="right"/>
        <w:rPr>
          <w:rFonts w:ascii="Arial" w:hAnsi="Arial" w:cs="Arial"/>
          <w:b/>
          <w:bCs/>
          <w:u w:val="single"/>
          <w:lang w:val="mn-MN"/>
        </w:rPr>
      </w:pPr>
    </w:p>
    <w:p w14:paraId="55467DE3" w14:textId="77777777" w:rsidR="00241EA0" w:rsidRPr="00586ABA" w:rsidRDefault="00241EA0" w:rsidP="00A03F94">
      <w:pPr>
        <w:jc w:val="right"/>
        <w:rPr>
          <w:rFonts w:ascii="Arial" w:hAnsi="Arial" w:cs="Arial"/>
          <w:b/>
          <w:bCs/>
          <w:u w:val="single"/>
          <w:lang w:val="mn-MN"/>
        </w:rPr>
      </w:pPr>
    </w:p>
    <w:p w14:paraId="354943C1" w14:textId="77777777" w:rsidR="00241EA0" w:rsidRPr="00586ABA" w:rsidRDefault="00241EA0" w:rsidP="00A03F94">
      <w:pPr>
        <w:jc w:val="right"/>
        <w:rPr>
          <w:rFonts w:ascii="Arial" w:hAnsi="Arial" w:cs="Arial"/>
          <w:b/>
          <w:bCs/>
          <w:u w:val="single"/>
          <w:lang w:val="mn-MN"/>
        </w:rPr>
      </w:pPr>
    </w:p>
    <w:p w14:paraId="188ACB9E" w14:textId="77777777" w:rsidR="00241EA0" w:rsidRPr="00586ABA" w:rsidRDefault="00241EA0" w:rsidP="00C81A23">
      <w:pPr>
        <w:rPr>
          <w:rFonts w:ascii="Arial" w:hAnsi="Arial" w:cs="Arial"/>
          <w:b/>
          <w:bCs/>
          <w:u w:val="single"/>
          <w:lang w:val="mn-MN"/>
        </w:rPr>
      </w:pPr>
    </w:p>
    <w:p w14:paraId="6BE1404F" w14:textId="77777777" w:rsidR="0063367B" w:rsidRPr="00586ABA" w:rsidRDefault="0063367B" w:rsidP="0054505F">
      <w:pPr>
        <w:rPr>
          <w:rFonts w:ascii="Arial" w:hAnsi="Arial" w:cs="Arial"/>
          <w:b/>
          <w:bCs/>
          <w:u w:val="single"/>
          <w:lang w:val="mn-MN"/>
        </w:rPr>
      </w:pPr>
    </w:p>
    <w:p w14:paraId="78830125" w14:textId="576C2C02" w:rsidR="00A03F94" w:rsidRPr="00586ABA" w:rsidRDefault="00A03F94" w:rsidP="0063367B">
      <w:pPr>
        <w:jc w:val="right"/>
        <w:rPr>
          <w:rFonts w:ascii="Arial" w:hAnsi="Arial" w:cs="Arial"/>
          <w:b/>
          <w:bCs/>
          <w:u w:val="single"/>
          <w:lang w:val="mn-MN"/>
        </w:rPr>
      </w:pPr>
      <w:r w:rsidRPr="00586ABA">
        <w:rPr>
          <w:rFonts w:ascii="Arial" w:hAnsi="Arial" w:cs="Arial"/>
          <w:b/>
          <w:bCs/>
          <w:u w:val="single"/>
          <w:lang w:val="mn-MN"/>
        </w:rPr>
        <w:lastRenderedPageBreak/>
        <w:t>Төсөл</w:t>
      </w:r>
    </w:p>
    <w:p w14:paraId="54CFF1A2" w14:textId="77777777" w:rsidR="00A03F94" w:rsidRPr="00586ABA" w:rsidRDefault="00A03F94" w:rsidP="00A03F94">
      <w:pPr>
        <w:jc w:val="center"/>
        <w:rPr>
          <w:rFonts w:ascii="Arial" w:hAnsi="Arial" w:cs="Arial"/>
          <w:b/>
          <w:bCs/>
          <w:lang w:val="mn-MN"/>
        </w:rPr>
      </w:pPr>
    </w:p>
    <w:p w14:paraId="4875C42B" w14:textId="77777777" w:rsidR="00A03F94" w:rsidRPr="00586ABA" w:rsidRDefault="00A03F94" w:rsidP="00A03F94">
      <w:pPr>
        <w:rPr>
          <w:rFonts w:ascii="Arial" w:hAnsi="Arial" w:cs="Arial"/>
          <w:b/>
          <w:bCs/>
          <w:lang w:val="mn-MN"/>
        </w:rPr>
      </w:pPr>
    </w:p>
    <w:p w14:paraId="68F38A2C" w14:textId="77777777" w:rsidR="00A03F94" w:rsidRPr="00586ABA" w:rsidRDefault="00A03F94" w:rsidP="00A03F94">
      <w:pPr>
        <w:jc w:val="center"/>
        <w:rPr>
          <w:rFonts w:ascii="Arial" w:hAnsi="Arial" w:cs="Arial"/>
          <w:b/>
          <w:bCs/>
          <w:lang w:val="mn-MN"/>
        </w:rPr>
      </w:pPr>
      <w:r w:rsidRPr="00586ABA">
        <w:rPr>
          <w:rFonts w:ascii="Arial" w:hAnsi="Arial" w:cs="Arial"/>
          <w:b/>
          <w:bCs/>
          <w:lang w:val="mn-MN"/>
        </w:rPr>
        <w:t>МОНГОЛ УЛСЫН ХУУЛЬ</w:t>
      </w:r>
    </w:p>
    <w:p w14:paraId="027CE4E4" w14:textId="77777777" w:rsidR="00A03F94" w:rsidRPr="00586ABA" w:rsidRDefault="00A03F94" w:rsidP="00A03F94">
      <w:pPr>
        <w:jc w:val="both"/>
        <w:rPr>
          <w:rFonts w:ascii="Arial" w:hAnsi="Arial" w:cs="Arial"/>
          <w:b/>
          <w:bCs/>
          <w:lang w:val="mn-MN"/>
        </w:rPr>
      </w:pPr>
    </w:p>
    <w:p w14:paraId="0C65B5E7" w14:textId="498D7640" w:rsidR="00A03F94" w:rsidRPr="00586ABA" w:rsidRDefault="00A03F94" w:rsidP="00A03F94">
      <w:pPr>
        <w:jc w:val="both"/>
        <w:rPr>
          <w:rFonts w:ascii="Arial" w:hAnsi="Arial" w:cs="Arial"/>
          <w:b/>
          <w:bCs/>
          <w:lang w:val="mn-MN"/>
        </w:rPr>
      </w:pPr>
      <w:r w:rsidRPr="00586ABA">
        <w:rPr>
          <w:rFonts w:ascii="Arial" w:hAnsi="Arial" w:cs="Arial"/>
          <w:b/>
          <w:bCs/>
          <w:lang w:val="mn-MN"/>
        </w:rPr>
        <w:t>202</w:t>
      </w:r>
      <w:r w:rsidR="00695401">
        <w:rPr>
          <w:rFonts w:ascii="Arial" w:hAnsi="Arial" w:cs="Arial"/>
          <w:b/>
          <w:bCs/>
          <w:lang w:val="mn-MN"/>
        </w:rPr>
        <w:t>5</w:t>
      </w:r>
      <w:r>
        <w:rPr>
          <w:rFonts w:ascii="Arial" w:hAnsi="Arial" w:cs="Arial"/>
          <w:b/>
          <w:bCs/>
          <w:lang w:val="mn-MN"/>
        </w:rPr>
        <w:t xml:space="preserve"> </w:t>
      </w:r>
      <w:r w:rsidRPr="00586ABA">
        <w:rPr>
          <w:rFonts w:ascii="Arial" w:hAnsi="Arial" w:cs="Arial"/>
          <w:b/>
          <w:bCs/>
          <w:lang w:val="mn-MN"/>
        </w:rPr>
        <w:t>оны … дугаар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 xml:space="preserve">          </w:t>
      </w:r>
      <w:r>
        <w:rPr>
          <w:rFonts w:ascii="Arial" w:hAnsi="Arial" w:cs="Arial"/>
          <w:b/>
          <w:bCs/>
          <w:lang w:val="mn-MN"/>
        </w:rPr>
        <w:t xml:space="preserve">   </w:t>
      </w:r>
      <w:r w:rsidRPr="00586ABA">
        <w:rPr>
          <w:rFonts w:ascii="Arial" w:hAnsi="Arial" w:cs="Arial"/>
          <w:b/>
          <w:bCs/>
          <w:lang w:val="mn-MN"/>
        </w:rPr>
        <w:t>Улаанбаатар</w:t>
      </w:r>
    </w:p>
    <w:p w14:paraId="350025CE" w14:textId="77777777" w:rsidR="00A03F94" w:rsidRPr="00586ABA" w:rsidRDefault="00A03F94" w:rsidP="00A03F94">
      <w:pPr>
        <w:jc w:val="both"/>
        <w:rPr>
          <w:rFonts w:ascii="Arial" w:hAnsi="Arial" w:cs="Arial"/>
          <w:b/>
          <w:bCs/>
          <w:lang w:val="mn-MN"/>
        </w:rPr>
      </w:pPr>
      <w:r w:rsidRPr="00586ABA">
        <w:rPr>
          <w:rFonts w:ascii="Arial" w:hAnsi="Arial" w:cs="Arial"/>
          <w:b/>
          <w:bCs/>
          <w:lang w:val="mn-MN"/>
        </w:rPr>
        <w:t>сарын … -ны өдөр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хот</w:t>
      </w:r>
    </w:p>
    <w:p w14:paraId="61B713DC" w14:textId="77777777" w:rsidR="00A03F94" w:rsidRPr="00586ABA" w:rsidRDefault="00A03F94" w:rsidP="00A03F94">
      <w:pPr>
        <w:jc w:val="center"/>
        <w:rPr>
          <w:rFonts w:ascii="Arial" w:hAnsi="Arial" w:cs="Arial"/>
          <w:b/>
          <w:bCs/>
          <w:lang w:val="mn-MN"/>
        </w:rPr>
      </w:pPr>
    </w:p>
    <w:p w14:paraId="4781CD2E" w14:textId="77777777" w:rsidR="00A03F94" w:rsidRPr="00586ABA" w:rsidRDefault="00A03F94" w:rsidP="00A03F94">
      <w:pPr>
        <w:pStyle w:val="NoSpacing"/>
        <w:jc w:val="both"/>
        <w:rPr>
          <w:rFonts w:ascii="Arial" w:hAnsi="Arial" w:cs="Arial"/>
          <w:b/>
          <w:bCs/>
          <w:sz w:val="24"/>
          <w:szCs w:val="24"/>
          <w:lang w:val="mn-MN"/>
        </w:rPr>
      </w:pPr>
    </w:p>
    <w:p w14:paraId="59A92F3B" w14:textId="77777777" w:rsidR="00A03F94" w:rsidRDefault="00A03F94" w:rsidP="00A03F94">
      <w:pPr>
        <w:jc w:val="center"/>
        <w:rPr>
          <w:rFonts w:ascii="Arial" w:hAnsi="Arial" w:cs="Arial"/>
          <w:b/>
          <w:bCs/>
          <w:lang w:val="mn-MN"/>
        </w:rPr>
      </w:pPr>
      <w:r w:rsidRPr="00586ABA">
        <w:rPr>
          <w:rFonts w:ascii="Arial" w:hAnsi="Arial" w:cs="Arial"/>
          <w:b/>
          <w:bCs/>
          <w:lang w:val="mn-MN"/>
        </w:rPr>
        <w:t>М</w:t>
      </w:r>
      <w:r>
        <w:rPr>
          <w:rFonts w:ascii="Arial" w:hAnsi="Arial" w:cs="Arial"/>
          <w:b/>
          <w:bCs/>
          <w:lang w:val="mn-MN"/>
        </w:rPr>
        <w:t xml:space="preserve">ОНГОЛ УЛСЫН ЗАСАГ ЗАХИРГАА, НУТАГ ДЭВСГЭРИЙН </w:t>
      </w:r>
    </w:p>
    <w:p w14:paraId="4A85DC40" w14:textId="77777777" w:rsidR="00A03F94" w:rsidRDefault="00A03F94" w:rsidP="00A03F94">
      <w:pPr>
        <w:jc w:val="center"/>
        <w:rPr>
          <w:rFonts w:ascii="Arial" w:hAnsi="Arial" w:cs="Arial"/>
          <w:b/>
          <w:bCs/>
          <w:lang w:val="mn-MN"/>
        </w:rPr>
      </w:pPr>
      <w:r>
        <w:rPr>
          <w:rFonts w:ascii="Arial" w:hAnsi="Arial" w:cs="Arial"/>
          <w:b/>
          <w:bCs/>
          <w:lang w:val="mn-MN"/>
        </w:rPr>
        <w:t xml:space="preserve">НЭГЖ, ТҮҮНИЙ УДИРДЛАГЫН ТУХАЙ ХУУЛЬД </w:t>
      </w:r>
    </w:p>
    <w:p w14:paraId="0C5F59B9" w14:textId="77777777" w:rsidR="00A03F94" w:rsidRPr="002F2B23" w:rsidRDefault="00A03F94" w:rsidP="00A03F94">
      <w:pPr>
        <w:jc w:val="center"/>
        <w:rPr>
          <w:rFonts w:ascii="Arial" w:hAnsi="Arial" w:cs="Arial"/>
          <w:b/>
          <w:bCs/>
          <w:lang w:val="mn-MN"/>
        </w:rPr>
      </w:pPr>
      <w:r>
        <w:rPr>
          <w:rFonts w:ascii="Arial" w:hAnsi="Arial" w:cs="Arial"/>
          <w:b/>
          <w:bCs/>
          <w:lang w:val="mn-MN"/>
        </w:rPr>
        <w:t>НЭМЭЛТ ОРУУЛАХ ТУХАЙ</w:t>
      </w:r>
    </w:p>
    <w:p w14:paraId="4101B2D9" w14:textId="77777777" w:rsidR="00A03F94" w:rsidRPr="00586ABA" w:rsidRDefault="00A03F94" w:rsidP="00A03F94">
      <w:pPr>
        <w:rPr>
          <w:b/>
          <w:bCs/>
          <w:lang w:val="mn-MN"/>
        </w:rPr>
      </w:pPr>
    </w:p>
    <w:p w14:paraId="793701D9" w14:textId="77777777" w:rsidR="00A03F94" w:rsidRPr="00586ABA" w:rsidRDefault="00A03F94" w:rsidP="00A03F94">
      <w:pPr>
        <w:rPr>
          <w:b/>
          <w:bCs/>
          <w:lang w:val="mn-MN"/>
        </w:rPr>
      </w:pPr>
    </w:p>
    <w:p w14:paraId="4E4EEBED" w14:textId="28E79CEE" w:rsidR="00A03F94" w:rsidRDefault="00A03F94" w:rsidP="00A03F94">
      <w:pPr>
        <w:pStyle w:val="NoSpacing"/>
        <w:jc w:val="both"/>
        <w:rPr>
          <w:rFonts w:ascii="Arial" w:hAnsi="Arial" w:cs="Arial"/>
          <w:sz w:val="24"/>
          <w:szCs w:val="24"/>
          <w:lang w:val="mn-MN"/>
        </w:rPr>
      </w:pPr>
      <w:r w:rsidRPr="005A1104">
        <w:rPr>
          <w:b/>
          <w:bCs/>
          <w:lang w:val="mn-MN"/>
        </w:rPr>
        <w:tab/>
      </w:r>
      <w:r w:rsidRPr="009F17A8">
        <w:rPr>
          <w:rFonts w:ascii="Arial" w:hAnsi="Arial" w:cs="Arial"/>
          <w:b/>
          <w:bCs/>
          <w:sz w:val="24"/>
          <w:szCs w:val="24"/>
          <w:lang w:val="mn-MN"/>
        </w:rPr>
        <w:t>1 дүгээр зүйл.</w:t>
      </w:r>
      <w:r>
        <w:rPr>
          <w:rFonts w:ascii="Arial" w:hAnsi="Arial" w:cs="Arial"/>
          <w:sz w:val="24"/>
          <w:szCs w:val="24"/>
          <w:lang w:val="mn-MN"/>
        </w:rPr>
        <w:t>Монгол Улсын Засаг захиргаа, нутаг дэвсгэрийн нэгж, түүний удирдлагын тухай хуулийн 64 дүгээр зүйлд доор дурдсан агуулгатай 64.2.6 дахь заалт нэмсүгэй:</w:t>
      </w:r>
    </w:p>
    <w:p w14:paraId="44BDB3F2" w14:textId="77777777" w:rsidR="00A03F94" w:rsidRDefault="00A03F94" w:rsidP="00A03F94">
      <w:pPr>
        <w:pStyle w:val="NoSpacing"/>
        <w:jc w:val="both"/>
        <w:rPr>
          <w:rFonts w:ascii="Arial" w:hAnsi="Arial" w:cs="Arial"/>
          <w:sz w:val="24"/>
          <w:szCs w:val="24"/>
          <w:lang w:val="mn-MN"/>
        </w:rPr>
      </w:pPr>
    </w:p>
    <w:p w14:paraId="3CAD2461" w14:textId="607BED38" w:rsidR="00A03F94" w:rsidRPr="009277F5" w:rsidRDefault="00A03F94" w:rsidP="00A03F94">
      <w:pPr>
        <w:pStyle w:val="NoSpacing"/>
        <w:ind w:firstLine="720"/>
        <w:jc w:val="both"/>
        <w:rPr>
          <w:rFonts w:ascii="Arial" w:hAnsi="Arial" w:cs="Arial"/>
          <w:b/>
          <w:bCs/>
          <w:sz w:val="24"/>
          <w:szCs w:val="24"/>
          <w:lang w:val="mn-MN"/>
        </w:rPr>
      </w:pPr>
      <w:r>
        <w:rPr>
          <w:rFonts w:ascii="Arial" w:hAnsi="Arial" w:cs="Arial"/>
          <w:sz w:val="24"/>
          <w:szCs w:val="24"/>
          <w:lang w:val="mn-MN"/>
        </w:rPr>
        <w:t xml:space="preserve">“64.2.6.орон сууцны </w:t>
      </w:r>
      <w:r w:rsidR="00695401" w:rsidRPr="00790E98">
        <w:rPr>
          <w:rFonts w:ascii="Arial" w:hAnsi="Arial" w:cs="Arial"/>
          <w:sz w:val="24"/>
          <w:szCs w:val="24"/>
          <w:lang w:val="mn-MN"/>
        </w:rPr>
        <w:t xml:space="preserve">болон орон сууцны бус зориулалттай </w:t>
      </w:r>
      <w:r>
        <w:rPr>
          <w:rFonts w:ascii="Arial" w:hAnsi="Arial" w:cs="Arial"/>
          <w:sz w:val="24"/>
          <w:szCs w:val="24"/>
          <w:lang w:val="mn-MN"/>
        </w:rPr>
        <w:t xml:space="preserve">байшингийн орчны газрыг </w:t>
      </w:r>
      <w:r w:rsidR="003A091F">
        <w:rPr>
          <w:rFonts w:ascii="Arial" w:hAnsi="Arial" w:cs="Arial"/>
          <w:sz w:val="24"/>
          <w:szCs w:val="24"/>
          <w:lang w:val="mn-MN"/>
        </w:rPr>
        <w:t>с</w:t>
      </w:r>
      <w:r>
        <w:rPr>
          <w:rFonts w:ascii="Arial" w:hAnsi="Arial" w:cs="Arial"/>
          <w:sz w:val="24"/>
          <w:szCs w:val="24"/>
          <w:lang w:val="mn-MN"/>
        </w:rPr>
        <w:t>ууц өмчлөгчдийн холбооноос бусад этгээдэд өмчлүүлэх, эзэмшүүлэх, ашиглуулах шийдвэр гаргасан.”</w:t>
      </w:r>
    </w:p>
    <w:p w14:paraId="5959726E" w14:textId="77777777" w:rsidR="00A03F94" w:rsidRDefault="00A03F94" w:rsidP="00A03F94">
      <w:pPr>
        <w:jc w:val="both"/>
        <w:rPr>
          <w:rFonts w:ascii="Arial" w:hAnsi="Arial" w:cs="Arial"/>
          <w:lang w:val="mn-MN"/>
        </w:rPr>
      </w:pPr>
    </w:p>
    <w:p w14:paraId="5787D3F4" w14:textId="5DD63663" w:rsidR="00A03F94" w:rsidRPr="009F17A8" w:rsidRDefault="00A03F94" w:rsidP="00A03F94">
      <w:pPr>
        <w:ind w:firstLine="720"/>
        <w:jc w:val="both"/>
        <w:rPr>
          <w:rFonts w:ascii="Arial" w:hAnsi="Arial" w:cs="Arial"/>
          <w:lang w:val="mn-MN"/>
        </w:rPr>
      </w:pPr>
      <w:r>
        <w:rPr>
          <w:rFonts w:ascii="Arial" w:hAnsi="Arial" w:cs="Arial"/>
          <w:b/>
          <w:bCs/>
          <w:lang w:val="mn-MN"/>
        </w:rPr>
        <w:t>2</w:t>
      </w:r>
      <w:r w:rsidRPr="00B15966">
        <w:rPr>
          <w:rFonts w:ascii="Arial" w:hAnsi="Arial" w:cs="Arial"/>
          <w:b/>
          <w:bCs/>
          <w:lang w:val="mn-MN"/>
        </w:rPr>
        <w:t xml:space="preserve"> д</w:t>
      </w:r>
      <w:r>
        <w:rPr>
          <w:rFonts w:ascii="Arial" w:hAnsi="Arial" w:cs="Arial"/>
          <w:b/>
          <w:bCs/>
          <w:lang w:val="mn-MN"/>
        </w:rPr>
        <w:t>угаа</w:t>
      </w:r>
      <w:r w:rsidRPr="00B15966">
        <w:rPr>
          <w:rFonts w:ascii="Arial" w:hAnsi="Arial" w:cs="Arial"/>
          <w:b/>
          <w:bCs/>
          <w:lang w:val="mn-MN"/>
        </w:rPr>
        <w:t>р зүйл.</w:t>
      </w:r>
      <w:r w:rsidRPr="009F17A8">
        <w:rPr>
          <w:rFonts w:ascii="Arial" w:hAnsi="Arial" w:cs="Arial"/>
          <w:lang w:val="mn-MN"/>
        </w:rPr>
        <w:t xml:space="preserve">Энэ хуулийг </w:t>
      </w:r>
      <w:r w:rsidR="00695401">
        <w:rPr>
          <w:rFonts w:ascii="Arial" w:hAnsi="Arial" w:cs="Arial"/>
          <w:lang w:val="mn-MN"/>
        </w:rPr>
        <w:t>О</w:t>
      </w:r>
      <w:r w:rsidR="00695401" w:rsidRPr="001076A4">
        <w:rPr>
          <w:rFonts w:ascii="Arial" w:hAnsi="Arial" w:cs="Arial"/>
          <w:lang w:val="mn-MN"/>
        </w:rPr>
        <w:t>рон сууцны</w:t>
      </w:r>
      <w:r w:rsidR="00695401">
        <w:rPr>
          <w:rFonts w:ascii="Arial" w:hAnsi="Arial" w:cs="Arial"/>
          <w:lang w:val="mn-MN"/>
        </w:rPr>
        <w:t xml:space="preserve"> болон орон сууцны бус </w:t>
      </w:r>
      <w:r w:rsidR="00695401" w:rsidRPr="001076A4">
        <w:rPr>
          <w:rFonts w:ascii="Arial" w:hAnsi="Arial" w:cs="Arial"/>
          <w:lang w:val="mn-MN"/>
        </w:rPr>
        <w:t xml:space="preserve">байшингийн </w:t>
      </w:r>
      <w:r w:rsidR="00695401">
        <w:rPr>
          <w:rFonts w:ascii="Arial" w:hAnsi="Arial" w:cs="Arial"/>
          <w:lang w:val="mn-MN"/>
        </w:rPr>
        <w:t>зориулалттай</w:t>
      </w:r>
      <w:r w:rsidR="00695401" w:rsidRPr="001076A4">
        <w:rPr>
          <w:rFonts w:ascii="Arial" w:hAnsi="Arial" w:cs="Arial"/>
          <w:lang w:val="mn-MN"/>
        </w:rPr>
        <w:t xml:space="preserve"> дундын өмчлөлийн эд хөрөнгийн </w:t>
      </w:r>
      <w:r w:rsidR="00695401" w:rsidRPr="00790E98">
        <w:rPr>
          <w:rFonts w:ascii="Arial" w:hAnsi="Arial" w:cs="Arial"/>
          <w:lang w:val="mn-MN"/>
        </w:rPr>
        <w:t xml:space="preserve">менежментийн </w:t>
      </w:r>
      <w:r w:rsidR="00695401" w:rsidRPr="001076A4">
        <w:rPr>
          <w:rFonts w:ascii="Arial" w:hAnsi="Arial" w:cs="Arial"/>
          <w:lang w:val="mn-MN"/>
        </w:rPr>
        <w:t xml:space="preserve">тухай </w:t>
      </w:r>
      <w:r w:rsidR="00695401">
        <w:rPr>
          <w:rFonts w:ascii="Arial" w:hAnsi="Arial" w:cs="Arial"/>
          <w:lang w:val="mn-MN"/>
        </w:rPr>
        <w:t xml:space="preserve">хууль </w:t>
      </w:r>
      <w:r w:rsidRPr="009F17A8">
        <w:rPr>
          <w:rFonts w:ascii="Arial" w:hAnsi="Arial" w:cs="Arial"/>
          <w:lang w:val="mn-MN"/>
        </w:rPr>
        <w:t>/шинэчилсэн найруулга/ хүчин төгөлдөр болсон өдрөөс эхлэн дагаж мөрдөнө.</w:t>
      </w:r>
    </w:p>
    <w:p w14:paraId="10DB2A5C" w14:textId="77777777" w:rsidR="00A03F94" w:rsidRPr="009F17A8" w:rsidRDefault="00A03F94" w:rsidP="00A03F94">
      <w:pPr>
        <w:jc w:val="both"/>
        <w:rPr>
          <w:rFonts w:ascii="Arial" w:hAnsi="Arial" w:cs="Arial"/>
          <w:lang w:val="mn-MN"/>
        </w:rPr>
      </w:pPr>
    </w:p>
    <w:p w14:paraId="42F4C26B" w14:textId="77777777" w:rsidR="00A03F94" w:rsidRDefault="00A03F94" w:rsidP="00A03F94">
      <w:pPr>
        <w:jc w:val="both"/>
        <w:rPr>
          <w:lang w:val="mn-MN"/>
        </w:rPr>
      </w:pPr>
    </w:p>
    <w:p w14:paraId="42D36926" w14:textId="77777777" w:rsidR="00A03F94" w:rsidRDefault="00A03F94" w:rsidP="00A03F94">
      <w:pPr>
        <w:jc w:val="both"/>
        <w:rPr>
          <w:lang w:val="mn-MN"/>
        </w:rPr>
      </w:pPr>
    </w:p>
    <w:p w14:paraId="4375AE52" w14:textId="77777777" w:rsidR="00A03F94" w:rsidRPr="005A1104" w:rsidRDefault="00A03F94" w:rsidP="00A03F94">
      <w:pPr>
        <w:jc w:val="both"/>
        <w:rPr>
          <w:lang w:val="mn-MN"/>
        </w:rPr>
      </w:pPr>
    </w:p>
    <w:p w14:paraId="14AD5FA0"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5A3A3CD0" w14:textId="77777777" w:rsidR="00A03F94" w:rsidRPr="00586ABA" w:rsidRDefault="00A03F94" w:rsidP="00A03F94">
      <w:pPr>
        <w:rPr>
          <w:lang w:val="mn-MN"/>
        </w:rPr>
      </w:pPr>
    </w:p>
    <w:p w14:paraId="073BE08A" w14:textId="77777777" w:rsidR="00A03F94" w:rsidRPr="00586ABA" w:rsidRDefault="00A03F94" w:rsidP="00A03F94">
      <w:pPr>
        <w:rPr>
          <w:lang w:val="mn-MN"/>
        </w:rPr>
      </w:pPr>
    </w:p>
    <w:p w14:paraId="1F21D3F8" w14:textId="77777777" w:rsidR="00A03F94" w:rsidRPr="00586ABA" w:rsidRDefault="00A03F94" w:rsidP="00A03F94">
      <w:pPr>
        <w:jc w:val="right"/>
        <w:rPr>
          <w:rFonts w:ascii="Arial" w:hAnsi="Arial" w:cs="Arial"/>
          <w:b/>
          <w:bCs/>
          <w:u w:val="single"/>
          <w:lang w:val="mn-MN"/>
        </w:rPr>
      </w:pPr>
    </w:p>
    <w:p w14:paraId="6FCD8FA8" w14:textId="77777777" w:rsidR="00A03F94" w:rsidRPr="00586ABA" w:rsidRDefault="00A03F94" w:rsidP="00A03F94">
      <w:pPr>
        <w:jc w:val="right"/>
        <w:rPr>
          <w:rFonts w:ascii="Arial" w:hAnsi="Arial" w:cs="Arial"/>
          <w:b/>
          <w:bCs/>
          <w:u w:val="single"/>
          <w:lang w:val="mn-MN"/>
        </w:rPr>
      </w:pPr>
    </w:p>
    <w:p w14:paraId="3C0D1392" w14:textId="77777777" w:rsidR="00A03F94" w:rsidRPr="00586ABA" w:rsidRDefault="00A03F94" w:rsidP="00A03F94">
      <w:pPr>
        <w:jc w:val="right"/>
        <w:rPr>
          <w:rFonts w:ascii="Arial" w:hAnsi="Arial" w:cs="Arial"/>
          <w:b/>
          <w:bCs/>
          <w:u w:val="single"/>
          <w:lang w:val="mn-MN"/>
        </w:rPr>
      </w:pPr>
    </w:p>
    <w:p w14:paraId="5CB4A579" w14:textId="77777777" w:rsidR="00A03F94" w:rsidRPr="007C2374" w:rsidRDefault="00A03F94" w:rsidP="00A03F94">
      <w:pPr>
        <w:jc w:val="right"/>
        <w:rPr>
          <w:rFonts w:ascii="Arial" w:hAnsi="Arial" w:cs="Arial"/>
          <w:b/>
          <w:bCs/>
          <w:u w:val="single"/>
          <w:lang w:val="mn-MN"/>
        </w:rPr>
      </w:pPr>
    </w:p>
    <w:p w14:paraId="193D0035" w14:textId="77777777" w:rsidR="00A03F94" w:rsidRPr="00586ABA" w:rsidRDefault="00A03F94" w:rsidP="00A03F94">
      <w:pPr>
        <w:jc w:val="right"/>
        <w:rPr>
          <w:rFonts w:ascii="Arial" w:hAnsi="Arial" w:cs="Arial"/>
          <w:b/>
          <w:bCs/>
          <w:u w:val="single"/>
          <w:lang w:val="mn-MN"/>
        </w:rPr>
      </w:pPr>
    </w:p>
    <w:p w14:paraId="543D9E49" w14:textId="77777777" w:rsidR="00A03F94" w:rsidRPr="00586ABA" w:rsidRDefault="00A03F94" w:rsidP="00A03F94">
      <w:pPr>
        <w:jc w:val="right"/>
        <w:rPr>
          <w:rFonts w:ascii="Arial" w:hAnsi="Arial" w:cs="Arial"/>
          <w:b/>
          <w:bCs/>
          <w:u w:val="single"/>
          <w:lang w:val="mn-MN"/>
        </w:rPr>
      </w:pPr>
    </w:p>
    <w:p w14:paraId="5AEE36BA" w14:textId="77777777" w:rsidR="00A03F94" w:rsidRPr="00586ABA" w:rsidRDefault="00A03F94" w:rsidP="00A03F94">
      <w:pPr>
        <w:jc w:val="right"/>
        <w:rPr>
          <w:rFonts w:ascii="Arial" w:hAnsi="Arial" w:cs="Arial"/>
          <w:b/>
          <w:bCs/>
          <w:u w:val="single"/>
          <w:lang w:val="mn-MN"/>
        </w:rPr>
      </w:pPr>
    </w:p>
    <w:p w14:paraId="7FB66019" w14:textId="77777777" w:rsidR="00A03F94" w:rsidRPr="00586ABA" w:rsidRDefault="00A03F94" w:rsidP="00A03F94">
      <w:pPr>
        <w:jc w:val="right"/>
        <w:rPr>
          <w:rFonts w:ascii="Arial" w:hAnsi="Arial" w:cs="Arial"/>
          <w:b/>
          <w:bCs/>
          <w:u w:val="single"/>
          <w:lang w:val="mn-MN"/>
        </w:rPr>
      </w:pPr>
    </w:p>
    <w:p w14:paraId="129199D1" w14:textId="77777777" w:rsidR="00A03F94" w:rsidRPr="00586ABA" w:rsidRDefault="00A03F94" w:rsidP="00A03F94">
      <w:pPr>
        <w:jc w:val="right"/>
        <w:rPr>
          <w:rFonts w:ascii="Arial" w:hAnsi="Arial" w:cs="Arial"/>
          <w:b/>
          <w:bCs/>
          <w:u w:val="single"/>
          <w:lang w:val="mn-MN"/>
        </w:rPr>
      </w:pPr>
    </w:p>
    <w:p w14:paraId="76C6AEC7" w14:textId="77777777" w:rsidR="00A03F94" w:rsidRPr="00586ABA" w:rsidRDefault="00A03F94" w:rsidP="00A03F94">
      <w:pPr>
        <w:jc w:val="right"/>
        <w:rPr>
          <w:rFonts w:ascii="Arial" w:hAnsi="Arial" w:cs="Arial"/>
          <w:b/>
          <w:bCs/>
          <w:u w:val="single"/>
          <w:lang w:val="mn-MN"/>
        </w:rPr>
      </w:pPr>
    </w:p>
    <w:p w14:paraId="3F2C0FEA" w14:textId="77777777" w:rsidR="00A03F94" w:rsidRPr="00586ABA" w:rsidRDefault="00A03F94" w:rsidP="00A03F94">
      <w:pPr>
        <w:jc w:val="right"/>
        <w:rPr>
          <w:rFonts w:ascii="Arial" w:hAnsi="Arial" w:cs="Arial"/>
          <w:b/>
          <w:bCs/>
          <w:u w:val="single"/>
          <w:lang w:val="mn-MN"/>
        </w:rPr>
      </w:pPr>
    </w:p>
    <w:p w14:paraId="186B5528" w14:textId="77777777" w:rsidR="00A03F94" w:rsidRPr="00586ABA" w:rsidRDefault="00A03F94" w:rsidP="00A03F94">
      <w:pPr>
        <w:jc w:val="right"/>
        <w:rPr>
          <w:rFonts w:ascii="Arial" w:hAnsi="Arial" w:cs="Arial"/>
          <w:b/>
          <w:bCs/>
          <w:u w:val="single"/>
          <w:lang w:val="mn-MN"/>
        </w:rPr>
      </w:pPr>
    </w:p>
    <w:p w14:paraId="68AEAE81" w14:textId="77777777" w:rsidR="00A03F94" w:rsidRPr="00586ABA" w:rsidRDefault="00A03F94" w:rsidP="00A03F94">
      <w:pPr>
        <w:jc w:val="right"/>
        <w:rPr>
          <w:rFonts w:ascii="Arial" w:hAnsi="Arial" w:cs="Arial"/>
          <w:b/>
          <w:bCs/>
          <w:u w:val="single"/>
          <w:lang w:val="mn-MN"/>
        </w:rPr>
      </w:pPr>
    </w:p>
    <w:p w14:paraId="106975F0" w14:textId="77777777" w:rsidR="00A03F94" w:rsidRPr="00586ABA" w:rsidRDefault="00A03F94" w:rsidP="00A03F94">
      <w:pPr>
        <w:jc w:val="right"/>
        <w:rPr>
          <w:rFonts w:ascii="Arial" w:hAnsi="Arial" w:cs="Arial"/>
          <w:b/>
          <w:bCs/>
          <w:u w:val="single"/>
          <w:lang w:val="mn-MN"/>
        </w:rPr>
      </w:pPr>
    </w:p>
    <w:p w14:paraId="38DE4151" w14:textId="77777777" w:rsidR="00A03F94" w:rsidRPr="00586ABA" w:rsidRDefault="00A03F94" w:rsidP="00A03F94">
      <w:pPr>
        <w:jc w:val="right"/>
        <w:rPr>
          <w:rFonts w:ascii="Arial" w:hAnsi="Arial" w:cs="Arial"/>
          <w:b/>
          <w:bCs/>
          <w:u w:val="single"/>
          <w:lang w:val="mn-MN"/>
        </w:rPr>
      </w:pPr>
    </w:p>
    <w:p w14:paraId="417CA50E" w14:textId="77777777" w:rsidR="00A03F94" w:rsidRPr="00586ABA" w:rsidRDefault="00A03F94" w:rsidP="00A03F94">
      <w:pPr>
        <w:jc w:val="right"/>
        <w:rPr>
          <w:rFonts w:ascii="Arial" w:hAnsi="Arial" w:cs="Arial"/>
          <w:b/>
          <w:bCs/>
          <w:u w:val="single"/>
          <w:lang w:val="mn-MN"/>
        </w:rPr>
      </w:pPr>
    </w:p>
    <w:p w14:paraId="65D4E1C0" w14:textId="77777777" w:rsidR="00A03F94" w:rsidRPr="00586ABA" w:rsidRDefault="00A03F94" w:rsidP="00A03F94">
      <w:pPr>
        <w:jc w:val="right"/>
        <w:rPr>
          <w:rFonts w:ascii="Arial" w:hAnsi="Arial" w:cs="Arial"/>
          <w:b/>
          <w:bCs/>
          <w:u w:val="single"/>
          <w:lang w:val="mn-MN"/>
        </w:rPr>
      </w:pPr>
    </w:p>
    <w:p w14:paraId="32E57085" w14:textId="77777777" w:rsidR="00A03F94" w:rsidRPr="00586ABA" w:rsidRDefault="00A03F94" w:rsidP="00A03F94">
      <w:pPr>
        <w:jc w:val="right"/>
        <w:rPr>
          <w:rFonts w:ascii="Arial" w:hAnsi="Arial" w:cs="Arial"/>
          <w:b/>
          <w:bCs/>
          <w:u w:val="single"/>
          <w:lang w:val="mn-MN"/>
        </w:rPr>
      </w:pPr>
    </w:p>
    <w:p w14:paraId="271A7C21" w14:textId="77777777" w:rsidR="00A03F94" w:rsidRPr="00586ABA" w:rsidRDefault="00A03F94" w:rsidP="00A03F94">
      <w:pPr>
        <w:rPr>
          <w:rFonts w:ascii="Arial" w:hAnsi="Arial" w:cs="Arial"/>
          <w:b/>
          <w:bCs/>
          <w:u w:val="single"/>
          <w:lang w:val="mn-MN"/>
        </w:rPr>
      </w:pPr>
    </w:p>
    <w:p w14:paraId="6A90B8C4" w14:textId="77777777" w:rsidR="00A03F94" w:rsidRPr="00586ABA" w:rsidRDefault="00A03F94" w:rsidP="00A03F94">
      <w:pPr>
        <w:rPr>
          <w:lang w:val="mn-MN"/>
        </w:rPr>
      </w:pPr>
    </w:p>
    <w:p w14:paraId="37F36549" w14:textId="77777777" w:rsidR="00235062" w:rsidRPr="00586ABA" w:rsidRDefault="00235062" w:rsidP="00A03F94">
      <w:pPr>
        <w:jc w:val="right"/>
        <w:rPr>
          <w:rFonts w:ascii="Arial" w:hAnsi="Arial" w:cs="Arial"/>
          <w:b/>
          <w:bCs/>
          <w:u w:val="single"/>
          <w:lang w:val="mn-MN"/>
        </w:rPr>
      </w:pPr>
    </w:p>
    <w:p w14:paraId="617E000C" w14:textId="018CF861" w:rsidR="005669B3" w:rsidRDefault="00895B62">
      <w:pPr>
        <w:spacing w:before="100" w:beforeAutospacing="1" w:after="100" w:afterAutospacing="1"/>
        <w:jc w:val="center"/>
        <w:rPr>
          <w:rFonts w:ascii="Arial" w:hAnsi="Arial" w:cs="Arial"/>
          <w:b/>
          <w:bCs/>
          <w:lang w:val="mn-MN"/>
        </w:rPr>
      </w:pPr>
      <w:r>
        <w:rPr>
          <w:rFonts w:ascii="Arial" w:hAnsi="Arial" w:cs="Arial"/>
          <w:b/>
          <w:bCs/>
          <w:lang w:val="mn-MN"/>
        </w:rPr>
        <w:lastRenderedPageBreak/>
        <w:tab/>
      </w:r>
      <w:r w:rsidR="005669B3">
        <w:rPr>
          <w:rFonts w:ascii="Arial" w:hAnsi="Arial" w:cs="Arial"/>
          <w:b/>
          <w:bCs/>
          <w:lang w:val="mn-MN"/>
        </w:rPr>
        <w:tab/>
      </w:r>
      <w:r w:rsidR="005669B3">
        <w:rPr>
          <w:rFonts w:ascii="Arial" w:hAnsi="Arial" w:cs="Arial"/>
          <w:b/>
          <w:bCs/>
          <w:lang w:val="mn-MN"/>
        </w:rPr>
        <w:tab/>
      </w:r>
      <w:r w:rsidR="005669B3">
        <w:rPr>
          <w:rFonts w:ascii="Arial" w:hAnsi="Arial" w:cs="Arial"/>
          <w:b/>
          <w:bCs/>
          <w:lang w:val="mn-MN"/>
        </w:rPr>
        <w:tab/>
      </w:r>
      <w:r w:rsidR="005669B3">
        <w:rPr>
          <w:rFonts w:ascii="Arial" w:hAnsi="Arial" w:cs="Arial"/>
          <w:b/>
          <w:bCs/>
          <w:lang w:val="mn-MN"/>
        </w:rPr>
        <w:tab/>
      </w:r>
      <w:r w:rsidR="005669B3">
        <w:rPr>
          <w:rFonts w:ascii="Arial" w:hAnsi="Arial" w:cs="Arial"/>
          <w:b/>
          <w:bCs/>
          <w:lang w:val="mn-MN"/>
        </w:rPr>
        <w:tab/>
      </w:r>
      <w:r w:rsidR="005669B3">
        <w:rPr>
          <w:rFonts w:ascii="Arial" w:hAnsi="Arial" w:cs="Arial"/>
          <w:b/>
          <w:bCs/>
          <w:lang w:val="mn-MN"/>
        </w:rPr>
        <w:tab/>
      </w:r>
      <w:r w:rsidR="005669B3">
        <w:rPr>
          <w:rFonts w:ascii="Arial" w:hAnsi="Arial" w:cs="Arial"/>
          <w:b/>
          <w:bCs/>
          <w:lang w:val="mn-MN"/>
        </w:rPr>
        <w:tab/>
      </w:r>
      <w:r w:rsidR="005669B3">
        <w:rPr>
          <w:rFonts w:ascii="Arial" w:hAnsi="Arial" w:cs="Arial"/>
          <w:b/>
          <w:bCs/>
          <w:lang w:val="mn-MN"/>
        </w:rPr>
        <w:tab/>
      </w:r>
      <w:r w:rsidR="005669B3">
        <w:rPr>
          <w:rFonts w:ascii="Arial" w:hAnsi="Arial" w:cs="Arial"/>
          <w:b/>
          <w:bCs/>
          <w:lang w:val="mn-MN"/>
        </w:rPr>
        <w:tab/>
        <w:t xml:space="preserve">                  Төсөл</w:t>
      </w:r>
    </w:p>
    <w:p w14:paraId="273E500A" w14:textId="77777777" w:rsidR="00851D32" w:rsidRDefault="005669B3" w:rsidP="005669B3">
      <w:pPr>
        <w:spacing w:before="100" w:beforeAutospacing="1" w:after="100" w:afterAutospacing="1"/>
        <w:jc w:val="center"/>
        <w:rPr>
          <w:rFonts w:ascii="Arial" w:hAnsi="Arial" w:cs="Arial"/>
          <w:b/>
          <w:bCs/>
          <w:lang w:val="mn-MN"/>
        </w:rPr>
      </w:pPr>
      <w:r>
        <w:rPr>
          <w:rFonts w:ascii="Arial" w:hAnsi="Arial" w:cs="Arial"/>
          <w:b/>
          <w:bCs/>
          <w:lang w:val="mn-MN"/>
        </w:rPr>
        <w:t xml:space="preserve">               </w:t>
      </w:r>
    </w:p>
    <w:p w14:paraId="58F23B26" w14:textId="1D5D8183" w:rsidR="005669B3" w:rsidRPr="00586ABA" w:rsidRDefault="005669B3" w:rsidP="005669B3">
      <w:pPr>
        <w:spacing w:before="100" w:beforeAutospacing="1" w:after="100" w:afterAutospacing="1"/>
        <w:jc w:val="center"/>
        <w:rPr>
          <w:rFonts w:ascii="Arial" w:hAnsi="Arial" w:cs="Arial"/>
          <w:b/>
          <w:bCs/>
          <w:lang w:val="mn-MN"/>
        </w:rPr>
      </w:pPr>
      <w:r>
        <w:rPr>
          <w:rFonts w:ascii="Arial" w:hAnsi="Arial" w:cs="Arial"/>
          <w:b/>
          <w:bCs/>
          <w:lang w:val="mn-MN"/>
        </w:rPr>
        <w:t xml:space="preserve"> </w:t>
      </w:r>
      <w:r w:rsidRPr="006F3E5A">
        <w:rPr>
          <w:rFonts w:ascii="Arial" w:hAnsi="Arial" w:cs="Arial"/>
          <w:b/>
          <w:bCs/>
          <w:lang w:val="mn-MN"/>
        </w:rPr>
        <w:t>МОНГОЛ УЛСЫН ХУУЛЬ</w:t>
      </w:r>
    </w:p>
    <w:p w14:paraId="5FD40AD4" w14:textId="5BB72586" w:rsidR="005669B3" w:rsidRPr="00790E98" w:rsidRDefault="005669B3" w:rsidP="005669B3">
      <w:pPr>
        <w:rPr>
          <w:rFonts w:ascii="Arial" w:hAnsi="Arial" w:cs="Arial"/>
          <w:b/>
          <w:lang w:val="mn-MN"/>
        </w:rPr>
      </w:pPr>
      <w:r w:rsidRPr="00790E98">
        <w:rPr>
          <w:rFonts w:ascii="Arial" w:hAnsi="Arial" w:cs="Arial"/>
          <w:b/>
          <w:lang w:val="mn-MN"/>
        </w:rPr>
        <w:t>2025 оны ...дугаар</w:t>
      </w:r>
      <w:r w:rsidR="000C37C2">
        <w:rPr>
          <w:rFonts w:ascii="Arial" w:hAnsi="Arial" w:cs="Arial"/>
          <w:b/>
          <w:lang w:val="mn-MN"/>
        </w:rPr>
        <w:tab/>
      </w:r>
      <w:r w:rsidR="000C37C2">
        <w:rPr>
          <w:rFonts w:ascii="Arial" w:hAnsi="Arial" w:cs="Arial"/>
          <w:b/>
          <w:lang w:val="mn-MN"/>
        </w:rPr>
        <w:tab/>
      </w:r>
      <w:r w:rsidR="000C37C2">
        <w:rPr>
          <w:rFonts w:ascii="Arial" w:hAnsi="Arial" w:cs="Arial"/>
          <w:b/>
          <w:lang w:val="mn-MN"/>
        </w:rPr>
        <w:tab/>
      </w:r>
      <w:r w:rsidR="000C37C2">
        <w:rPr>
          <w:rFonts w:ascii="Arial" w:hAnsi="Arial" w:cs="Arial"/>
          <w:b/>
          <w:lang w:val="mn-MN"/>
        </w:rPr>
        <w:tab/>
      </w:r>
      <w:r w:rsidR="000C37C2">
        <w:rPr>
          <w:rFonts w:ascii="Arial" w:hAnsi="Arial" w:cs="Arial"/>
          <w:b/>
          <w:lang w:val="mn-MN"/>
        </w:rPr>
        <w:tab/>
      </w:r>
      <w:r w:rsidR="000C37C2">
        <w:rPr>
          <w:rFonts w:ascii="Arial" w:hAnsi="Arial" w:cs="Arial"/>
          <w:b/>
          <w:lang w:val="mn-MN"/>
        </w:rPr>
        <w:tab/>
      </w:r>
      <w:r w:rsidR="000C37C2">
        <w:rPr>
          <w:rFonts w:ascii="Arial" w:hAnsi="Arial" w:cs="Arial"/>
          <w:b/>
          <w:lang w:val="mn-MN"/>
        </w:rPr>
        <w:tab/>
        <w:t xml:space="preserve">             </w:t>
      </w:r>
      <w:r w:rsidRPr="00790E98">
        <w:rPr>
          <w:rFonts w:ascii="Arial" w:hAnsi="Arial" w:cs="Arial"/>
          <w:b/>
          <w:lang w:val="mn-MN"/>
        </w:rPr>
        <w:t xml:space="preserve">Улаанбаатар сарын ...-ны өдөр             </w:t>
      </w:r>
      <w:r w:rsidRPr="00586ABA">
        <w:rPr>
          <w:rFonts w:ascii="Arial" w:hAnsi="Arial" w:cs="Arial"/>
          <w:b/>
          <w:lang w:val="mn-MN"/>
        </w:rPr>
        <w:t xml:space="preserve">  </w:t>
      </w:r>
      <w:r w:rsidRPr="00790E98">
        <w:rPr>
          <w:rFonts w:ascii="Arial" w:hAnsi="Arial" w:cs="Arial"/>
          <w:b/>
          <w:lang w:val="mn-MN"/>
        </w:rPr>
        <w:t xml:space="preserve">                                                                                        хот</w:t>
      </w:r>
    </w:p>
    <w:p w14:paraId="64B041AD" w14:textId="77777777" w:rsidR="005669B3" w:rsidRDefault="005669B3" w:rsidP="005669B3">
      <w:pPr>
        <w:jc w:val="both"/>
        <w:rPr>
          <w:rFonts w:ascii="Arial" w:hAnsi="Arial" w:cs="Arial"/>
          <w:lang w:val="mn-MN"/>
        </w:rPr>
      </w:pPr>
    </w:p>
    <w:p w14:paraId="58D481CF" w14:textId="7CAD1C7D" w:rsidR="005669B3" w:rsidRDefault="005669B3" w:rsidP="005669B3">
      <w:pPr>
        <w:pStyle w:val="NoSpacing"/>
        <w:ind w:left="720" w:firstLine="720"/>
        <w:jc w:val="center"/>
        <w:rPr>
          <w:rFonts w:ascii="Arial" w:hAnsi="Arial" w:cs="Arial"/>
          <w:b/>
          <w:bCs/>
          <w:sz w:val="24"/>
          <w:szCs w:val="24"/>
          <w:lang w:val="mn-MN"/>
        </w:rPr>
      </w:pPr>
      <w:r w:rsidRPr="00B768A5">
        <w:rPr>
          <w:rFonts w:ascii="Arial" w:hAnsi="Arial" w:cs="Arial"/>
          <w:b/>
          <w:bCs/>
          <w:sz w:val="24"/>
          <w:szCs w:val="24"/>
          <w:lang w:val="mn-MN"/>
        </w:rPr>
        <w:t>ГАЗРЫН ТУХАЙ ХУУЛЬД НЭМЭЛТ</w:t>
      </w:r>
      <w:r w:rsidR="00F55BAD">
        <w:rPr>
          <w:rFonts w:ascii="Arial" w:hAnsi="Arial" w:cs="Arial"/>
          <w:b/>
          <w:bCs/>
          <w:sz w:val="24"/>
          <w:szCs w:val="24"/>
          <w:lang w:val="mn-MN"/>
        </w:rPr>
        <w:t>,</w:t>
      </w:r>
    </w:p>
    <w:p w14:paraId="6B84B49E" w14:textId="77777777" w:rsidR="005669B3" w:rsidRDefault="005669B3" w:rsidP="005669B3">
      <w:pPr>
        <w:pStyle w:val="NoSpacing"/>
        <w:ind w:left="720" w:firstLine="720"/>
        <w:jc w:val="center"/>
        <w:rPr>
          <w:rFonts w:ascii="Arial" w:hAnsi="Arial" w:cs="Arial"/>
          <w:b/>
          <w:bCs/>
          <w:sz w:val="24"/>
          <w:szCs w:val="24"/>
          <w:lang w:val="mn-MN"/>
        </w:rPr>
      </w:pPr>
      <w:r w:rsidRPr="00B768A5">
        <w:rPr>
          <w:rFonts w:ascii="Arial" w:hAnsi="Arial" w:cs="Arial"/>
          <w:b/>
          <w:bCs/>
          <w:sz w:val="24"/>
          <w:szCs w:val="24"/>
          <w:lang w:val="mn-MN"/>
        </w:rPr>
        <w:t>ӨӨРЧЛӨЛТ ОРУУЛАХ ТУХАЙ</w:t>
      </w:r>
    </w:p>
    <w:p w14:paraId="5D120A1B" w14:textId="77777777" w:rsidR="005669B3" w:rsidRPr="00B768A5" w:rsidRDefault="005669B3" w:rsidP="005669B3">
      <w:pPr>
        <w:pStyle w:val="NoSpacing"/>
        <w:ind w:left="720" w:firstLine="720"/>
        <w:jc w:val="center"/>
        <w:rPr>
          <w:rFonts w:ascii="Arial" w:hAnsi="Arial" w:cs="Arial"/>
          <w:b/>
          <w:bCs/>
          <w:sz w:val="24"/>
          <w:szCs w:val="24"/>
          <w:lang w:val="mn-MN"/>
        </w:rPr>
      </w:pPr>
    </w:p>
    <w:p w14:paraId="181A9FA1" w14:textId="77777777" w:rsidR="005669B3" w:rsidRPr="00586ABA" w:rsidRDefault="005669B3" w:rsidP="005669B3">
      <w:pPr>
        <w:pStyle w:val="NoSpacing"/>
        <w:ind w:firstLine="720"/>
        <w:jc w:val="both"/>
        <w:rPr>
          <w:rFonts w:ascii="Arial" w:hAnsi="Arial" w:cs="Arial"/>
          <w:bCs/>
          <w:sz w:val="24"/>
          <w:szCs w:val="24"/>
          <w:lang w:val="mn-MN"/>
        </w:rPr>
      </w:pPr>
      <w:r w:rsidRPr="00FB4F61">
        <w:rPr>
          <w:rFonts w:ascii="Arial" w:hAnsi="Arial" w:cs="Arial"/>
          <w:b/>
          <w:bCs/>
          <w:sz w:val="24"/>
          <w:szCs w:val="24"/>
          <w:lang w:val="mn-MN"/>
        </w:rPr>
        <w:t>1 дүгээр зүйл</w:t>
      </w:r>
      <w:r w:rsidRPr="00FB4F61">
        <w:rPr>
          <w:rFonts w:ascii="Arial" w:hAnsi="Arial" w:cs="Arial"/>
          <w:bCs/>
          <w:sz w:val="24"/>
          <w:szCs w:val="24"/>
          <w:lang w:val="mn-MN"/>
        </w:rPr>
        <w:t>.Газрын тухай хуульд доор дурдсан агуулгатай дараах хэсэг, заалт нэмсүгэй</w:t>
      </w:r>
      <w:r w:rsidRPr="00586ABA">
        <w:rPr>
          <w:rFonts w:ascii="Arial" w:hAnsi="Arial" w:cs="Arial"/>
          <w:bCs/>
          <w:sz w:val="24"/>
          <w:szCs w:val="24"/>
          <w:lang w:val="mn-MN"/>
        </w:rPr>
        <w:t>:</w:t>
      </w:r>
    </w:p>
    <w:p w14:paraId="506A9397" w14:textId="77777777" w:rsidR="005669B3" w:rsidRPr="00586ABA" w:rsidRDefault="005669B3" w:rsidP="005669B3">
      <w:pPr>
        <w:pStyle w:val="NoSpacing"/>
        <w:ind w:firstLine="720"/>
        <w:rPr>
          <w:rFonts w:ascii="Arial" w:hAnsi="Arial" w:cs="Arial"/>
          <w:bCs/>
          <w:sz w:val="24"/>
          <w:szCs w:val="24"/>
          <w:lang w:val="mn-MN"/>
        </w:rPr>
      </w:pPr>
    </w:p>
    <w:p w14:paraId="23ACF939" w14:textId="77777777" w:rsidR="005669B3" w:rsidRPr="00586ABA" w:rsidRDefault="005669B3" w:rsidP="005669B3">
      <w:pPr>
        <w:pStyle w:val="NoSpacing"/>
        <w:ind w:firstLine="720"/>
        <w:rPr>
          <w:rFonts w:ascii="Arial" w:hAnsi="Arial" w:cs="Arial"/>
          <w:b/>
          <w:bCs/>
          <w:sz w:val="24"/>
          <w:szCs w:val="24"/>
          <w:lang w:val="mn-MN"/>
        </w:rPr>
      </w:pPr>
      <w:r w:rsidRPr="00586ABA">
        <w:rPr>
          <w:rFonts w:ascii="Arial" w:hAnsi="Arial" w:cs="Arial"/>
          <w:b/>
          <w:bCs/>
          <w:sz w:val="24"/>
          <w:szCs w:val="24"/>
          <w:lang w:val="mn-MN"/>
        </w:rPr>
        <w:t xml:space="preserve">1/3 </w:t>
      </w:r>
      <w:r w:rsidRPr="00FB4F61">
        <w:rPr>
          <w:rFonts w:ascii="Arial" w:hAnsi="Arial" w:cs="Arial"/>
          <w:b/>
          <w:bCs/>
          <w:sz w:val="24"/>
          <w:szCs w:val="24"/>
          <w:lang w:val="mn-MN"/>
        </w:rPr>
        <w:t xml:space="preserve">дугаар зүйлийн </w:t>
      </w:r>
      <w:r w:rsidRPr="00FB4F61">
        <w:rPr>
          <w:rFonts w:ascii="Arial" w:hAnsi="Arial" w:cs="Arial"/>
          <w:b/>
          <w:sz w:val="24"/>
          <w:szCs w:val="24"/>
          <w:lang w:val="mn-MN"/>
        </w:rPr>
        <w:t>3</w:t>
      </w:r>
      <w:r w:rsidRPr="00586ABA">
        <w:rPr>
          <w:rFonts w:ascii="Arial" w:hAnsi="Arial" w:cs="Arial"/>
          <w:b/>
          <w:sz w:val="24"/>
          <w:szCs w:val="24"/>
          <w:lang w:val="mn-MN"/>
        </w:rPr>
        <w:t>.1.</w:t>
      </w:r>
      <w:r w:rsidRPr="00FB4F61">
        <w:rPr>
          <w:rFonts w:ascii="Arial" w:hAnsi="Arial" w:cs="Arial"/>
          <w:b/>
          <w:sz w:val="24"/>
          <w:szCs w:val="24"/>
          <w:lang w:val="mn-MN"/>
        </w:rPr>
        <w:t>14 дэх заалт</w:t>
      </w:r>
    </w:p>
    <w:p w14:paraId="3DE1D2BA" w14:textId="77777777" w:rsidR="005669B3" w:rsidRPr="00FB4F61" w:rsidRDefault="005669B3" w:rsidP="005669B3">
      <w:pPr>
        <w:pStyle w:val="NoSpacing"/>
        <w:ind w:firstLine="720"/>
        <w:rPr>
          <w:rFonts w:ascii="Arial" w:hAnsi="Arial" w:cs="Arial"/>
          <w:bCs/>
          <w:sz w:val="24"/>
          <w:szCs w:val="24"/>
          <w:lang w:val="mn-MN"/>
        </w:rPr>
      </w:pPr>
    </w:p>
    <w:p w14:paraId="1B5E0D4D" w14:textId="77777777" w:rsidR="005669B3" w:rsidRPr="00FB4F61" w:rsidRDefault="005669B3" w:rsidP="00790E98">
      <w:pPr>
        <w:pStyle w:val="NoSpacing"/>
        <w:ind w:firstLine="1440"/>
        <w:jc w:val="both"/>
        <w:rPr>
          <w:rFonts w:ascii="Arial" w:hAnsi="Arial" w:cs="Arial"/>
          <w:bCs/>
          <w:sz w:val="24"/>
          <w:szCs w:val="24"/>
          <w:lang w:val="mn-MN"/>
        </w:rPr>
      </w:pPr>
      <w:r w:rsidRPr="00FB4F61">
        <w:rPr>
          <w:rFonts w:ascii="Arial" w:hAnsi="Arial" w:cs="Arial"/>
          <w:bCs/>
          <w:sz w:val="24"/>
          <w:szCs w:val="24"/>
          <w:lang w:val="mn-MN"/>
        </w:rPr>
        <w:t>“</w:t>
      </w:r>
      <w:r w:rsidRPr="00FB4F61">
        <w:rPr>
          <w:rFonts w:ascii="Arial" w:hAnsi="Arial" w:cs="Arial"/>
          <w:sz w:val="24"/>
          <w:szCs w:val="24"/>
          <w:lang w:val="mn-MN"/>
        </w:rPr>
        <w:t>3</w:t>
      </w:r>
      <w:r w:rsidRPr="00586ABA">
        <w:rPr>
          <w:rFonts w:ascii="Arial" w:hAnsi="Arial" w:cs="Arial"/>
          <w:sz w:val="24"/>
          <w:szCs w:val="24"/>
          <w:lang w:val="mn-MN"/>
        </w:rPr>
        <w:t>.1.</w:t>
      </w:r>
      <w:r w:rsidRPr="00FB4F61">
        <w:rPr>
          <w:rFonts w:ascii="Arial" w:hAnsi="Arial" w:cs="Arial"/>
          <w:sz w:val="24"/>
          <w:szCs w:val="24"/>
          <w:lang w:val="mn-MN"/>
        </w:rPr>
        <w:t>14</w:t>
      </w:r>
      <w:r w:rsidRPr="00586ABA">
        <w:rPr>
          <w:rFonts w:ascii="Arial" w:hAnsi="Arial" w:cs="Arial"/>
          <w:sz w:val="24"/>
          <w:szCs w:val="24"/>
          <w:lang w:val="mn-MN"/>
        </w:rPr>
        <w:t>.</w:t>
      </w:r>
      <w:r w:rsidRPr="00586ABA">
        <w:rPr>
          <w:rFonts w:ascii="Arial" w:eastAsia="Arial" w:hAnsi="Arial" w:cs="Arial"/>
          <w:sz w:val="24"/>
          <w:szCs w:val="24"/>
          <w:lang w:val="mn-MN"/>
        </w:rPr>
        <w:t>“дундын мэдлийн газрын эрх” гэж хоёр, болон түүнээс дээш өмчлөгчтэй барилгын доорх болон орчны газрыг дундаа хэсгээр</w:t>
      </w:r>
      <w:r w:rsidRPr="00FB4F61">
        <w:rPr>
          <w:rFonts w:ascii="Arial" w:eastAsia="Arial" w:hAnsi="Arial" w:cs="Arial"/>
          <w:sz w:val="24"/>
          <w:szCs w:val="24"/>
          <w:lang w:val="mn-MN"/>
        </w:rPr>
        <w:t xml:space="preserve"> ашиглахаа</w:t>
      </w:r>
      <w:r>
        <w:rPr>
          <w:rFonts w:ascii="Arial" w:eastAsia="Arial" w:hAnsi="Arial" w:cs="Arial"/>
          <w:sz w:val="24"/>
          <w:szCs w:val="24"/>
          <w:lang w:val="mn-MN"/>
        </w:rPr>
        <w:t>р</w:t>
      </w:r>
      <w:r w:rsidRPr="00FB4F61">
        <w:rPr>
          <w:rFonts w:ascii="Arial" w:eastAsia="Arial" w:hAnsi="Arial" w:cs="Arial"/>
          <w:sz w:val="24"/>
          <w:szCs w:val="24"/>
          <w:lang w:val="mn-MN"/>
        </w:rPr>
        <w:t xml:space="preserve"> өөрийн мэдэлдээ байлгахыг”</w:t>
      </w:r>
    </w:p>
    <w:p w14:paraId="023113C0" w14:textId="77777777" w:rsidR="005669B3" w:rsidRPr="00FB4F61" w:rsidRDefault="005669B3" w:rsidP="005669B3">
      <w:pPr>
        <w:pStyle w:val="NoSpacing"/>
        <w:rPr>
          <w:rFonts w:ascii="Arial" w:hAnsi="Arial" w:cs="Arial"/>
          <w:bCs/>
          <w:sz w:val="24"/>
          <w:szCs w:val="24"/>
          <w:lang w:val="mn-MN"/>
        </w:rPr>
      </w:pPr>
    </w:p>
    <w:p w14:paraId="2FCF58E2" w14:textId="77777777" w:rsidR="005669B3" w:rsidRPr="00586ABA" w:rsidRDefault="005669B3" w:rsidP="005669B3">
      <w:pPr>
        <w:pStyle w:val="NoSpacing"/>
        <w:ind w:firstLine="720"/>
        <w:rPr>
          <w:rFonts w:ascii="Arial" w:hAnsi="Arial" w:cs="Arial"/>
          <w:bCs/>
          <w:color w:val="000000" w:themeColor="text1"/>
          <w:sz w:val="24"/>
          <w:szCs w:val="24"/>
          <w:lang w:val="mn-MN"/>
        </w:rPr>
      </w:pPr>
      <w:r w:rsidRPr="00FB4F61">
        <w:rPr>
          <w:rFonts w:ascii="Arial" w:hAnsi="Arial" w:cs="Arial"/>
          <w:b/>
          <w:bCs/>
          <w:sz w:val="24"/>
          <w:szCs w:val="24"/>
          <w:lang w:val="mn-MN"/>
        </w:rPr>
        <w:t xml:space="preserve">2/47 дугаар зүйлийн </w:t>
      </w:r>
      <w:r w:rsidRPr="00FB4F61">
        <w:rPr>
          <w:rFonts w:ascii="Arial" w:hAnsi="Arial" w:cs="Arial"/>
          <w:b/>
          <w:bCs/>
          <w:color w:val="000000" w:themeColor="text1"/>
          <w:sz w:val="24"/>
          <w:szCs w:val="24"/>
          <w:lang w:val="mn-MN"/>
        </w:rPr>
        <w:t>4</w:t>
      </w:r>
      <w:r w:rsidRPr="00586ABA">
        <w:rPr>
          <w:rFonts w:ascii="Arial" w:hAnsi="Arial" w:cs="Arial"/>
          <w:b/>
          <w:bCs/>
          <w:color w:val="000000" w:themeColor="text1"/>
          <w:sz w:val="24"/>
          <w:szCs w:val="24"/>
          <w:lang w:val="mn-MN"/>
        </w:rPr>
        <w:t>7.4</w:t>
      </w:r>
      <w:r w:rsidRPr="00FB4F61">
        <w:rPr>
          <w:rFonts w:ascii="Arial" w:hAnsi="Arial" w:cs="Arial"/>
          <w:b/>
          <w:bCs/>
          <w:color w:val="000000" w:themeColor="text1"/>
          <w:sz w:val="24"/>
          <w:szCs w:val="24"/>
          <w:lang w:val="mn-MN"/>
        </w:rPr>
        <w:t>, 4</w:t>
      </w:r>
      <w:r w:rsidRPr="00586ABA">
        <w:rPr>
          <w:rFonts w:ascii="Arial" w:hAnsi="Arial" w:cs="Arial"/>
          <w:b/>
          <w:bCs/>
          <w:color w:val="000000" w:themeColor="text1"/>
          <w:sz w:val="24"/>
          <w:szCs w:val="24"/>
          <w:lang w:val="mn-MN"/>
        </w:rPr>
        <w:t>7.</w:t>
      </w:r>
      <w:r w:rsidRPr="00FB4F61">
        <w:rPr>
          <w:rFonts w:ascii="Arial" w:hAnsi="Arial" w:cs="Arial"/>
          <w:b/>
          <w:bCs/>
          <w:color w:val="000000" w:themeColor="text1"/>
          <w:sz w:val="24"/>
          <w:szCs w:val="24"/>
          <w:lang w:val="mn-MN"/>
        </w:rPr>
        <w:t>5 дахь хэсэг</w:t>
      </w:r>
      <w:r w:rsidRPr="00586ABA">
        <w:rPr>
          <w:rFonts w:ascii="Arial" w:hAnsi="Arial" w:cs="Arial"/>
          <w:bCs/>
          <w:color w:val="000000" w:themeColor="text1"/>
          <w:sz w:val="24"/>
          <w:szCs w:val="24"/>
          <w:lang w:val="mn-MN"/>
        </w:rPr>
        <w:t>:</w:t>
      </w:r>
    </w:p>
    <w:p w14:paraId="4091AF6B" w14:textId="77777777" w:rsidR="005669B3" w:rsidRPr="00586ABA" w:rsidRDefault="005669B3" w:rsidP="005669B3">
      <w:pPr>
        <w:pStyle w:val="NoSpacing"/>
        <w:rPr>
          <w:rFonts w:ascii="Arial" w:hAnsi="Arial" w:cs="Arial"/>
          <w:bCs/>
          <w:sz w:val="24"/>
          <w:szCs w:val="24"/>
          <w:lang w:val="mn-MN"/>
        </w:rPr>
      </w:pPr>
    </w:p>
    <w:p w14:paraId="30037A22" w14:textId="77777777" w:rsidR="005669B3" w:rsidRPr="00FB4F61" w:rsidRDefault="005669B3" w:rsidP="005669B3">
      <w:pPr>
        <w:pStyle w:val="Heading2"/>
        <w:keepNext w:val="0"/>
        <w:keepLines w:val="0"/>
        <w:tabs>
          <w:tab w:val="left" w:pos="567"/>
          <w:tab w:val="left" w:pos="709"/>
        </w:tabs>
        <w:spacing w:before="0"/>
        <w:rPr>
          <w:rFonts w:ascii="Arial" w:hAnsi="Arial" w:cs="Arial"/>
          <w:color w:val="auto"/>
          <w:sz w:val="24"/>
          <w:szCs w:val="24"/>
        </w:rPr>
      </w:pPr>
      <w:r w:rsidRPr="00FB4F61">
        <w:rPr>
          <w:rFonts w:ascii="Arial" w:hAnsi="Arial" w:cs="Arial"/>
          <w:color w:val="auto"/>
          <w:sz w:val="24"/>
          <w:szCs w:val="24"/>
        </w:rPr>
        <w:tab/>
        <w:t>“</w:t>
      </w:r>
      <w:r w:rsidRPr="00FB4F61">
        <w:rPr>
          <w:rFonts w:ascii="Arial" w:hAnsi="Arial" w:cs="Arial"/>
          <w:bCs/>
          <w:color w:val="000000" w:themeColor="text1"/>
          <w:sz w:val="24"/>
          <w:szCs w:val="24"/>
        </w:rPr>
        <w:t>47.4</w:t>
      </w:r>
      <w:r w:rsidRPr="00FB4F61">
        <w:rPr>
          <w:rFonts w:ascii="Arial" w:hAnsi="Arial" w:cs="Arial"/>
          <w:color w:val="auto"/>
          <w:sz w:val="24"/>
          <w:szCs w:val="24"/>
        </w:rPr>
        <w:t xml:space="preserve">.Энэ хуулийн </w:t>
      </w:r>
      <w:r w:rsidRPr="00FB4F61">
        <w:rPr>
          <w:rFonts w:ascii="Arial" w:hAnsi="Arial" w:cs="Arial"/>
          <w:bCs/>
          <w:color w:val="000000" w:themeColor="text1"/>
          <w:sz w:val="24"/>
          <w:szCs w:val="24"/>
        </w:rPr>
        <w:t>44</w:t>
      </w:r>
      <w:r w:rsidRPr="00FB4F61">
        <w:rPr>
          <w:rFonts w:ascii="Arial" w:hAnsi="Arial" w:cs="Arial"/>
          <w:bCs/>
          <w:color w:val="000000" w:themeColor="text1"/>
          <w:sz w:val="24"/>
          <w:szCs w:val="24"/>
          <w:vertAlign w:val="superscript"/>
        </w:rPr>
        <w:t>1</w:t>
      </w:r>
      <w:r w:rsidRPr="00FB4F61">
        <w:rPr>
          <w:rFonts w:ascii="Arial" w:hAnsi="Arial" w:cs="Arial"/>
          <w:bCs/>
          <w:color w:val="000000" w:themeColor="text1"/>
          <w:sz w:val="24"/>
          <w:szCs w:val="24"/>
        </w:rPr>
        <w:t xml:space="preserve"> дүгээр зүйлд заасан</w:t>
      </w:r>
      <w:r w:rsidRPr="00FB4F61">
        <w:rPr>
          <w:rFonts w:ascii="Arial" w:hAnsi="Arial" w:cs="Arial"/>
          <w:color w:val="auto"/>
          <w:sz w:val="24"/>
          <w:szCs w:val="24"/>
        </w:rPr>
        <w:t xml:space="preserve"> дундын мэдлийн газрын эрхийг дараах тохиолдолд дуусгавар болгоно:</w:t>
      </w:r>
      <w:r w:rsidRPr="00FB4F61">
        <w:rPr>
          <w:rFonts w:ascii="Arial" w:hAnsi="Arial" w:cs="Arial"/>
          <w:color w:val="auto"/>
          <w:sz w:val="24"/>
          <w:szCs w:val="24"/>
        </w:rPr>
        <w:tab/>
      </w:r>
    </w:p>
    <w:p w14:paraId="10713129" w14:textId="77777777" w:rsidR="005669B3" w:rsidRPr="00FB4F61" w:rsidRDefault="005669B3" w:rsidP="005669B3">
      <w:pPr>
        <w:rPr>
          <w:rFonts w:ascii="Arial" w:hAnsi="Arial" w:cs="Arial"/>
          <w:lang w:val="mn-MN"/>
        </w:rPr>
      </w:pPr>
    </w:p>
    <w:p w14:paraId="49CD341E" w14:textId="5DB1EFD8" w:rsidR="005669B3" w:rsidRPr="00FB4F61" w:rsidRDefault="005669B3" w:rsidP="00790E98">
      <w:pPr>
        <w:pStyle w:val="Heading2"/>
        <w:keepNext w:val="0"/>
        <w:keepLines w:val="0"/>
        <w:tabs>
          <w:tab w:val="left" w:pos="567"/>
          <w:tab w:val="left" w:pos="709"/>
        </w:tabs>
        <w:spacing w:before="0"/>
        <w:rPr>
          <w:rFonts w:ascii="Arial" w:hAnsi="Arial" w:cs="Arial"/>
          <w:color w:val="auto"/>
          <w:sz w:val="24"/>
          <w:szCs w:val="24"/>
        </w:rPr>
      </w:pPr>
      <w:r w:rsidRPr="00FB4F61">
        <w:rPr>
          <w:rFonts w:ascii="Arial" w:hAnsi="Arial" w:cs="Arial"/>
          <w:color w:val="auto"/>
          <w:sz w:val="24"/>
          <w:szCs w:val="24"/>
        </w:rPr>
        <w:tab/>
      </w:r>
      <w:r w:rsidRPr="00FB4F61">
        <w:rPr>
          <w:rFonts w:ascii="Arial" w:hAnsi="Arial" w:cs="Arial"/>
          <w:color w:val="auto"/>
          <w:sz w:val="24"/>
          <w:szCs w:val="24"/>
        </w:rPr>
        <w:tab/>
      </w:r>
      <w:r w:rsidRPr="00FB4F61">
        <w:rPr>
          <w:rFonts w:ascii="Arial" w:hAnsi="Arial" w:cs="Arial"/>
          <w:color w:val="auto"/>
          <w:sz w:val="24"/>
          <w:szCs w:val="24"/>
        </w:rPr>
        <w:tab/>
      </w:r>
      <w:r w:rsidRPr="00FB4F61">
        <w:rPr>
          <w:rFonts w:ascii="Arial" w:hAnsi="Arial" w:cs="Arial"/>
          <w:color w:val="auto"/>
          <w:sz w:val="24"/>
          <w:szCs w:val="24"/>
        </w:rPr>
        <w:tab/>
      </w:r>
      <w:r w:rsidRPr="00FB4F61">
        <w:rPr>
          <w:rFonts w:ascii="Arial" w:hAnsi="Arial" w:cs="Arial"/>
          <w:bCs/>
          <w:sz w:val="24"/>
          <w:szCs w:val="24"/>
        </w:rPr>
        <w:t xml:space="preserve"> </w:t>
      </w:r>
      <w:r w:rsidRPr="00FB4F61">
        <w:rPr>
          <w:rFonts w:ascii="Arial" w:hAnsi="Arial" w:cs="Arial"/>
          <w:bCs/>
          <w:color w:val="000000" w:themeColor="text1"/>
          <w:sz w:val="24"/>
          <w:szCs w:val="24"/>
        </w:rPr>
        <w:t>47</w:t>
      </w:r>
      <w:r w:rsidRPr="00FB4F61">
        <w:rPr>
          <w:rFonts w:ascii="Arial" w:hAnsi="Arial" w:cs="Arial"/>
          <w:color w:val="auto"/>
          <w:sz w:val="24"/>
          <w:szCs w:val="24"/>
        </w:rPr>
        <w:t>.4.1.дундын мэдлийн газрын эрхэд хамаарах об</w:t>
      </w:r>
      <w:r w:rsidR="00A6021F">
        <w:rPr>
          <w:rFonts w:ascii="Arial" w:hAnsi="Arial" w:cs="Arial"/>
          <w:color w:val="auto"/>
          <w:sz w:val="24"/>
          <w:szCs w:val="24"/>
        </w:rPr>
        <w:t>ъ</w:t>
      </w:r>
      <w:r w:rsidRPr="00FB4F61">
        <w:rPr>
          <w:rFonts w:ascii="Arial" w:hAnsi="Arial" w:cs="Arial"/>
          <w:color w:val="auto"/>
          <w:sz w:val="24"/>
          <w:szCs w:val="24"/>
        </w:rPr>
        <w:t>ектын өмчлөх эрхээ шилжүүлсэн, өвлүүлсэн;</w:t>
      </w:r>
    </w:p>
    <w:p w14:paraId="6055450E" w14:textId="73871EA1" w:rsidR="005669B3" w:rsidRDefault="005669B3" w:rsidP="005669B3">
      <w:pPr>
        <w:pStyle w:val="Heading2"/>
        <w:keepNext w:val="0"/>
        <w:keepLines w:val="0"/>
        <w:tabs>
          <w:tab w:val="left" w:pos="284"/>
          <w:tab w:val="left" w:pos="567"/>
          <w:tab w:val="left" w:pos="1134"/>
        </w:tabs>
        <w:spacing w:before="0"/>
        <w:rPr>
          <w:rFonts w:ascii="Arial" w:hAnsi="Arial" w:cs="Arial"/>
          <w:color w:val="auto"/>
          <w:sz w:val="24"/>
          <w:szCs w:val="24"/>
        </w:rPr>
      </w:pPr>
      <w:r w:rsidRPr="00FB4F61">
        <w:rPr>
          <w:rFonts w:ascii="Arial" w:hAnsi="Arial" w:cs="Arial"/>
          <w:color w:val="auto"/>
          <w:sz w:val="24"/>
          <w:szCs w:val="24"/>
        </w:rPr>
        <w:tab/>
      </w:r>
      <w:r w:rsidRPr="00FB4F61">
        <w:rPr>
          <w:rFonts w:ascii="Arial" w:hAnsi="Arial" w:cs="Arial"/>
          <w:color w:val="auto"/>
          <w:sz w:val="24"/>
          <w:szCs w:val="24"/>
        </w:rPr>
        <w:tab/>
      </w:r>
      <w:r w:rsidRPr="00FB4F61">
        <w:rPr>
          <w:rFonts w:ascii="Arial" w:hAnsi="Arial" w:cs="Arial"/>
          <w:color w:val="auto"/>
          <w:sz w:val="24"/>
          <w:szCs w:val="24"/>
        </w:rPr>
        <w:tab/>
      </w:r>
      <w:r w:rsidRPr="00FB4F61">
        <w:rPr>
          <w:rFonts w:ascii="Arial" w:hAnsi="Arial" w:cs="Arial"/>
          <w:color w:val="auto"/>
          <w:sz w:val="24"/>
          <w:szCs w:val="24"/>
        </w:rPr>
        <w:tab/>
      </w:r>
      <w:r w:rsidRPr="00FB4F61">
        <w:rPr>
          <w:rFonts w:ascii="Arial" w:hAnsi="Arial" w:cs="Arial"/>
          <w:bCs/>
          <w:color w:val="000000" w:themeColor="text1"/>
          <w:sz w:val="24"/>
          <w:szCs w:val="24"/>
        </w:rPr>
        <w:t>47</w:t>
      </w:r>
      <w:r w:rsidRPr="00FB4F61">
        <w:rPr>
          <w:rFonts w:ascii="Arial" w:hAnsi="Arial" w:cs="Arial"/>
          <w:bCs/>
          <w:sz w:val="24"/>
          <w:szCs w:val="24"/>
        </w:rPr>
        <w:t>.</w:t>
      </w:r>
      <w:r w:rsidRPr="00FB4F61">
        <w:rPr>
          <w:rFonts w:ascii="Arial" w:hAnsi="Arial" w:cs="Arial"/>
          <w:color w:val="auto"/>
          <w:sz w:val="24"/>
          <w:szCs w:val="24"/>
        </w:rPr>
        <w:t>4.2.дундын мэдлийн газрын эрхэд хамаарах об</w:t>
      </w:r>
      <w:r w:rsidR="00A6021F">
        <w:rPr>
          <w:rFonts w:ascii="Arial" w:hAnsi="Arial" w:cs="Arial"/>
          <w:color w:val="auto"/>
          <w:sz w:val="24"/>
          <w:szCs w:val="24"/>
        </w:rPr>
        <w:t>ъ</w:t>
      </w:r>
      <w:r w:rsidRPr="00FB4F61">
        <w:rPr>
          <w:rFonts w:ascii="Arial" w:hAnsi="Arial" w:cs="Arial"/>
          <w:color w:val="auto"/>
          <w:sz w:val="24"/>
          <w:szCs w:val="24"/>
        </w:rPr>
        <w:t>ектыг нурааж, дахин төлөвлөлтөд оруулахаар эрх бүхий байгууллага шийдвэрлэж, өмчлөгч нартай тохиролцож нөхөн олговор олгосон.</w:t>
      </w:r>
    </w:p>
    <w:p w14:paraId="424701FA" w14:textId="77777777" w:rsidR="005669B3" w:rsidRPr="00FB4F61" w:rsidRDefault="005669B3" w:rsidP="005669B3">
      <w:pPr>
        <w:rPr>
          <w:lang w:val="mn-MN"/>
        </w:rPr>
      </w:pPr>
    </w:p>
    <w:p w14:paraId="3923B022" w14:textId="77777777" w:rsidR="005669B3" w:rsidRPr="00FB4F61" w:rsidRDefault="005669B3" w:rsidP="005669B3">
      <w:pPr>
        <w:ind w:firstLine="720"/>
        <w:jc w:val="both"/>
        <w:rPr>
          <w:rFonts w:ascii="Arial" w:hAnsi="Arial" w:cs="Arial"/>
          <w:lang w:val="mn-MN"/>
        </w:rPr>
      </w:pPr>
      <w:r w:rsidRPr="00FB4F61">
        <w:rPr>
          <w:rFonts w:ascii="Arial" w:hAnsi="Arial" w:cs="Arial"/>
          <w:bCs/>
          <w:color w:val="000000" w:themeColor="text1"/>
          <w:lang w:val="mn-MN"/>
        </w:rPr>
        <w:t>4</w:t>
      </w:r>
      <w:r w:rsidRPr="00586ABA">
        <w:rPr>
          <w:rFonts w:ascii="Arial" w:hAnsi="Arial" w:cs="Arial"/>
          <w:bCs/>
          <w:color w:val="000000" w:themeColor="text1"/>
          <w:lang w:val="mn-MN"/>
        </w:rPr>
        <w:t>7.</w:t>
      </w:r>
      <w:r w:rsidRPr="00FB4F61">
        <w:rPr>
          <w:rFonts w:ascii="Arial" w:hAnsi="Arial" w:cs="Arial"/>
          <w:bCs/>
          <w:color w:val="000000" w:themeColor="text1"/>
          <w:lang w:val="mn-MN"/>
        </w:rPr>
        <w:t>5.</w:t>
      </w:r>
      <w:r w:rsidRPr="00586ABA">
        <w:rPr>
          <w:rFonts w:ascii="Arial" w:eastAsia="Arial" w:hAnsi="Arial" w:cs="Arial"/>
          <w:lang w:val="mn-MN"/>
        </w:rPr>
        <w:t>Барилгын ашиглалтын хугацаа дууссан, эсхүл нурсан, эвдэрсэн нь дундын мэдлийн газрын эрх дуусгавар болгох</w:t>
      </w:r>
      <w:r w:rsidRPr="00FB4F61">
        <w:rPr>
          <w:rFonts w:ascii="Arial" w:eastAsia="Arial" w:hAnsi="Arial" w:cs="Arial"/>
          <w:lang w:val="mn-MN"/>
        </w:rPr>
        <w:t xml:space="preserve"> үндэслэл болохгүй.”</w:t>
      </w:r>
    </w:p>
    <w:p w14:paraId="2928D9CD" w14:textId="77777777" w:rsidR="005669B3" w:rsidRPr="00FB4F61" w:rsidRDefault="005669B3" w:rsidP="005669B3">
      <w:pPr>
        <w:pStyle w:val="NoSpacing"/>
        <w:rPr>
          <w:rFonts w:ascii="Arial" w:hAnsi="Arial" w:cs="Arial"/>
          <w:bCs/>
          <w:sz w:val="24"/>
          <w:szCs w:val="24"/>
          <w:lang w:val="mn-MN"/>
        </w:rPr>
      </w:pPr>
    </w:p>
    <w:p w14:paraId="1F3851F6" w14:textId="77777777" w:rsidR="005669B3" w:rsidRPr="00FB4F61" w:rsidRDefault="005669B3" w:rsidP="005669B3">
      <w:pPr>
        <w:pStyle w:val="NoSpacing"/>
        <w:ind w:firstLine="720"/>
        <w:jc w:val="both"/>
        <w:rPr>
          <w:rFonts w:ascii="Arial" w:hAnsi="Arial" w:cs="Arial"/>
          <w:bCs/>
          <w:color w:val="000000" w:themeColor="text1"/>
          <w:sz w:val="24"/>
          <w:szCs w:val="24"/>
          <w:lang w:val="mn-MN"/>
        </w:rPr>
      </w:pPr>
      <w:r w:rsidRPr="00586ABA">
        <w:rPr>
          <w:rFonts w:ascii="Arial" w:hAnsi="Arial" w:cs="Arial"/>
          <w:b/>
          <w:bCs/>
          <w:sz w:val="24"/>
          <w:szCs w:val="24"/>
          <w:lang w:val="mn-MN"/>
        </w:rPr>
        <w:t>2</w:t>
      </w:r>
      <w:r w:rsidRPr="00FB4F61">
        <w:rPr>
          <w:rFonts w:ascii="Arial" w:hAnsi="Arial" w:cs="Arial"/>
          <w:b/>
          <w:bCs/>
          <w:sz w:val="24"/>
          <w:szCs w:val="24"/>
          <w:lang w:val="mn-MN"/>
        </w:rPr>
        <w:t xml:space="preserve"> дугаар зүйл</w:t>
      </w:r>
      <w:r w:rsidRPr="00FB4F61">
        <w:rPr>
          <w:rFonts w:ascii="Arial" w:hAnsi="Arial" w:cs="Arial"/>
          <w:bCs/>
          <w:sz w:val="24"/>
          <w:szCs w:val="24"/>
          <w:lang w:val="mn-MN"/>
        </w:rPr>
        <w:t>.Газрын тухай хуулийн 44</w:t>
      </w:r>
      <w:r w:rsidRPr="00FB4F61">
        <w:rPr>
          <w:rFonts w:ascii="Arial" w:hAnsi="Arial" w:cs="Arial"/>
          <w:bCs/>
          <w:sz w:val="24"/>
          <w:szCs w:val="24"/>
          <w:vertAlign w:val="superscript"/>
          <w:lang w:val="mn-MN"/>
        </w:rPr>
        <w:t>1</w:t>
      </w:r>
      <w:r w:rsidRPr="00FB4F61">
        <w:rPr>
          <w:rFonts w:ascii="Arial" w:hAnsi="Arial" w:cs="Arial"/>
          <w:bCs/>
          <w:sz w:val="24"/>
          <w:szCs w:val="24"/>
          <w:lang w:val="mn-MN"/>
        </w:rPr>
        <w:t xml:space="preserve"> дүгээр зүйлийг доор дурдсанаар өөрчлөн найруулсугай</w:t>
      </w:r>
      <w:r w:rsidRPr="00586ABA">
        <w:rPr>
          <w:rFonts w:ascii="Arial" w:hAnsi="Arial" w:cs="Arial"/>
          <w:bCs/>
          <w:color w:val="000000" w:themeColor="text1"/>
          <w:sz w:val="24"/>
          <w:szCs w:val="24"/>
          <w:lang w:val="mn-MN"/>
        </w:rPr>
        <w:t>:</w:t>
      </w:r>
    </w:p>
    <w:p w14:paraId="4EACFE97" w14:textId="77777777" w:rsidR="005669B3" w:rsidRPr="00FB4F61" w:rsidRDefault="005669B3" w:rsidP="005669B3">
      <w:pPr>
        <w:pStyle w:val="NoSpacing"/>
        <w:jc w:val="center"/>
        <w:rPr>
          <w:rFonts w:ascii="Arial" w:hAnsi="Arial" w:cs="Arial"/>
          <w:bCs/>
          <w:sz w:val="24"/>
          <w:szCs w:val="24"/>
          <w:lang w:val="mn-MN"/>
        </w:rPr>
      </w:pPr>
    </w:p>
    <w:p w14:paraId="5DAFD7D9" w14:textId="77777777" w:rsidR="005669B3" w:rsidRDefault="005669B3" w:rsidP="005669B3">
      <w:pPr>
        <w:pStyle w:val="NoSpacing"/>
        <w:jc w:val="center"/>
        <w:rPr>
          <w:rFonts w:ascii="Arial" w:hAnsi="Arial" w:cs="Arial"/>
          <w:b/>
          <w:bCs/>
          <w:sz w:val="24"/>
          <w:szCs w:val="24"/>
          <w:lang w:val="mn-MN"/>
        </w:rPr>
      </w:pPr>
      <w:r w:rsidRPr="00FB4F61">
        <w:rPr>
          <w:rFonts w:ascii="Arial" w:hAnsi="Arial" w:cs="Arial"/>
          <w:b/>
          <w:bCs/>
          <w:sz w:val="24"/>
          <w:szCs w:val="24"/>
          <w:lang w:val="mn-MN"/>
        </w:rPr>
        <w:t>“44</w:t>
      </w:r>
      <w:r w:rsidRPr="00FB4F61">
        <w:rPr>
          <w:rFonts w:ascii="Arial" w:hAnsi="Arial" w:cs="Arial"/>
          <w:b/>
          <w:bCs/>
          <w:sz w:val="24"/>
          <w:szCs w:val="24"/>
          <w:vertAlign w:val="superscript"/>
          <w:lang w:val="mn-MN"/>
        </w:rPr>
        <w:t>1</w:t>
      </w:r>
      <w:r w:rsidRPr="00FB4F61">
        <w:rPr>
          <w:rFonts w:ascii="Arial" w:hAnsi="Arial" w:cs="Arial"/>
          <w:b/>
          <w:bCs/>
          <w:sz w:val="24"/>
          <w:szCs w:val="24"/>
          <w:lang w:val="mn-MN"/>
        </w:rPr>
        <w:t xml:space="preserve"> дүгээр зүйл.Дундын мэдлийн газрын эрх</w:t>
      </w:r>
      <w:r>
        <w:rPr>
          <w:rFonts w:ascii="Arial" w:hAnsi="Arial" w:cs="Arial"/>
          <w:b/>
          <w:bCs/>
          <w:sz w:val="24"/>
          <w:szCs w:val="24"/>
          <w:lang w:val="mn-MN"/>
        </w:rPr>
        <w:t>,  эрх үүсэх, шилжүүлэх,</w:t>
      </w:r>
    </w:p>
    <w:p w14:paraId="3DF87660" w14:textId="0E0B2949" w:rsidR="005669B3" w:rsidRPr="00586ABA" w:rsidRDefault="005669B3" w:rsidP="005669B3">
      <w:pPr>
        <w:pStyle w:val="NoSpacing"/>
        <w:jc w:val="center"/>
        <w:rPr>
          <w:rFonts w:ascii="Arial" w:hAnsi="Arial" w:cs="Arial"/>
          <w:b/>
          <w:bCs/>
          <w:sz w:val="24"/>
          <w:szCs w:val="24"/>
          <w:lang w:val="mn-MN"/>
        </w:rPr>
      </w:pPr>
      <w:r>
        <w:rPr>
          <w:rFonts w:ascii="Arial" w:hAnsi="Arial" w:cs="Arial"/>
          <w:b/>
          <w:bCs/>
          <w:sz w:val="24"/>
          <w:szCs w:val="24"/>
          <w:lang w:val="mn-MN"/>
        </w:rPr>
        <w:t xml:space="preserve">              эрхийн хугацаа, газрын хэмжээ </w:t>
      </w:r>
    </w:p>
    <w:p w14:paraId="7FE212D8" w14:textId="77777777" w:rsidR="005669B3" w:rsidRPr="00586ABA" w:rsidRDefault="005669B3" w:rsidP="005669B3">
      <w:pPr>
        <w:pStyle w:val="NoSpacing"/>
        <w:rPr>
          <w:rFonts w:ascii="Arial" w:hAnsi="Arial" w:cs="Arial"/>
          <w:b/>
          <w:bCs/>
          <w:sz w:val="24"/>
          <w:szCs w:val="24"/>
          <w:lang w:val="mn-MN"/>
        </w:rPr>
      </w:pPr>
    </w:p>
    <w:p w14:paraId="1EF9DDBC" w14:textId="77777777" w:rsidR="005669B3" w:rsidRPr="00FB4F61" w:rsidRDefault="005669B3" w:rsidP="005669B3">
      <w:pPr>
        <w:pStyle w:val="NoSpacing"/>
        <w:rPr>
          <w:rFonts w:ascii="Arial" w:hAnsi="Arial" w:cs="Arial"/>
          <w:bCs/>
          <w:sz w:val="24"/>
          <w:szCs w:val="24"/>
          <w:lang w:val="mn-MN"/>
        </w:rPr>
      </w:pPr>
      <w:r w:rsidRPr="00FB4F61">
        <w:rPr>
          <w:rFonts w:ascii="Arial" w:hAnsi="Arial" w:cs="Arial"/>
          <w:bCs/>
          <w:sz w:val="24"/>
          <w:szCs w:val="24"/>
          <w:lang w:val="mn-MN"/>
        </w:rPr>
        <w:t xml:space="preserve">  </w:t>
      </w:r>
      <w:r w:rsidRPr="00FB4F61">
        <w:rPr>
          <w:rFonts w:ascii="Arial" w:hAnsi="Arial" w:cs="Arial"/>
          <w:bCs/>
          <w:sz w:val="24"/>
          <w:szCs w:val="24"/>
          <w:lang w:val="mn-MN"/>
        </w:rPr>
        <w:tab/>
        <w:t xml:space="preserve"> 44</w:t>
      </w:r>
      <w:r w:rsidRPr="00FB4F61">
        <w:rPr>
          <w:rFonts w:ascii="Arial" w:hAnsi="Arial" w:cs="Arial"/>
          <w:bCs/>
          <w:sz w:val="24"/>
          <w:szCs w:val="24"/>
          <w:vertAlign w:val="superscript"/>
          <w:lang w:val="mn-MN"/>
        </w:rPr>
        <w:t>1</w:t>
      </w:r>
      <w:r w:rsidRPr="00FB4F61">
        <w:rPr>
          <w:rFonts w:ascii="Arial" w:hAnsi="Arial" w:cs="Arial"/>
          <w:bCs/>
          <w:sz w:val="24"/>
          <w:szCs w:val="24"/>
          <w:lang w:val="mn-MN"/>
        </w:rPr>
        <w:t>.1.Дундын мэдлийн газар ашиглах эрх нь дараах барилг</w:t>
      </w:r>
      <w:r>
        <w:rPr>
          <w:rFonts w:ascii="Arial" w:hAnsi="Arial" w:cs="Arial"/>
          <w:bCs/>
          <w:sz w:val="24"/>
          <w:szCs w:val="24"/>
          <w:lang w:val="mn-MN"/>
        </w:rPr>
        <w:t>ын өмчлөх эрхийг дагалдан</w:t>
      </w:r>
      <w:r w:rsidRPr="00FB4F61">
        <w:rPr>
          <w:rFonts w:ascii="Arial" w:hAnsi="Arial" w:cs="Arial"/>
          <w:bCs/>
          <w:sz w:val="24"/>
          <w:szCs w:val="24"/>
          <w:lang w:val="mn-MN"/>
        </w:rPr>
        <w:t xml:space="preserve"> үүснэ</w:t>
      </w:r>
      <w:r w:rsidRPr="00586ABA">
        <w:rPr>
          <w:rFonts w:ascii="Arial" w:hAnsi="Arial" w:cs="Arial"/>
          <w:bCs/>
          <w:sz w:val="24"/>
          <w:szCs w:val="24"/>
          <w:lang w:val="mn-MN"/>
        </w:rPr>
        <w:t>:</w:t>
      </w:r>
    </w:p>
    <w:p w14:paraId="72BC331C" w14:textId="77777777" w:rsidR="005669B3" w:rsidRPr="00FB4F61" w:rsidRDefault="005669B3" w:rsidP="005669B3">
      <w:pPr>
        <w:pStyle w:val="NoSpacing"/>
        <w:jc w:val="both"/>
        <w:rPr>
          <w:rFonts w:ascii="Arial" w:hAnsi="Arial" w:cs="Arial"/>
          <w:bCs/>
          <w:sz w:val="24"/>
          <w:szCs w:val="24"/>
          <w:lang w:val="mn-MN"/>
        </w:rPr>
      </w:pPr>
    </w:p>
    <w:p w14:paraId="0B8FE107" w14:textId="77777777" w:rsidR="005669B3" w:rsidRPr="00586ABA" w:rsidRDefault="005669B3" w:rsidP="00790E98">
      <w:pPr>
        <w:pStyle w:val="NoSpacing"/>
        <w:ind w:left="720" w:firstLine="720"/>
        <w:jc w:val="both"/>
        <w:rPr>
          <w:rFonts w:ascii="Arial" w:hAnsi="Arial" w:cs="Arial"/>
          <w:sz w:val="24"/>
          <w:szCs w:val="24"/>
          <w:lang w:val="ru-RU"/>
        </w:rPr>
      </w:pPr>
      <w:r w:rsidRPr="00FB4F61">
        <w:rPr>
          <w:rFonts w:ascii="Arial" w:hAnsi="Arial" w:cs="Arial"/>
          <w:bCs/>
          <w:sz w:val="24"/>
          <w:szCs w:val="24"/>
          <w:lang w:val="mn-MN"/>
        </w:rPr>
        <w:t>44</w:t>
      </w:r>
      <w:r w:rsidRPr="00FB4F61">
        <w:rPr>
          <w:rFonts w:ascii="Arial" w:hAnsi="Arial" w:cs="Arial"/>
          <w:bCs/>
          <w:sz w:val="24"/>
          <w:szCs w:val="24"/>
          <w:vertAlign w:val="superscript"/>
          <w:lang w:val="mn-MN"/>
        </w:rPr>
        <w:t>1</w:t>
      </w:r>
      <w:r w:rsidRPr="00FB4F61">
        <w:rPr>
          <w:rFonts w:ascii="Arial" w:hAnsi="Arial" w:cs="Arial"/>
          <w:bCs/>
          <w:sz w:val="24"/>
          <w:szCs w:val="24"/>
          <w:lang w:val="mn-MN"/>
        </w:rPr>
        <w:t>.1.</w:t>
      </w:r>
      <w:r w:rsidRPr="00FB4F61">
        <w:rPr>
          <w:rFonts w:ascii="Arial" w:hAnsi="Arial" w:cs="Arial"/>
          <w:sz w:val="24"/>
          <w:szCs w:val="24"/>
          <w:lang w:val="mn-MN"/>
        </w:rPr>
        <w:t>1.нийтийн зориулалттай орон сууцны байшин</w:t>
      </w:r>
      <w:r w:rsidRPr="00586ABA">
        <w:rPr>
          <w:rFonts w:ascii="Arial" w:hAnsi="Arial" w:cs="Arial"/>
          <w:sz w:val="24"/>
          <w:szCs w:val="24"/>
          <w:lang w:val="ru-RU"/>
        </w:rPr>
        <w:t>;</w:t>
      </w:r>
    </w:p>
    <w:p w14:paraId="1ECD5B45" w14:textId="0C21715B" w:rsidR="005669B3" w:rsidRPr="00586ABA" w:rsidRDefault="005669B3" w:rsidP="00790E98">
      <w:pPr>
        <w:pStyle w:val="NoSpacing"/>
        <w:ind w:firstLine="1440"/>
        <w:jc w:val="both"/>
        <w:rPr>
          <w:rFonts w:ascii="Arial" w:hAnsi="Arial" w:cs="Arial"/>
          <w:sz w:val="24"/>
          <w:szCs w:val="24"/>
          <w:lang w:val="ru-RU"/>
        </w:rPr>
      </w:pPr>
      <w:r>
        <w:rPr>
          <w:rFonts w:ascii="Arial" w:hAnsi="Arial" w:cs="Arial"/>
          <w:sz w:val="24"/>
          <w:szCs w:val="24"/>
          <w:lang w:val="mn-MN"/>
        </w:rPr>
        <w:t>4</w:t>
      </w:r>
      <w:r w:rsidRPr="00FB4F61">
        <w:rPr>
          <w:rFonts w:ascii="Arial" w:hAnsi="Arial" w:cs="Arial"/>
          <w:bCs/>
          <w:sz w:val="24"/>
          <w:szCs w:val="24"/>
          <w:lang w:val="mn-MN"/>
        </w:rPr>
        <w:t>4</w:t>
      </w:r>
      <w:r w:rsidRPr="00FB4F61">
        <w:rPr>
          <w:rFonts w:ascii="Arial" w:hAnsi="Arial" w:cs="Arial"/>
          <w:bCs/>
          <w:sz w:val="24"/>
          <w:szCs w:val="24"/>
          <w:vertAlign w:val="superscript"/>
          <w:lang w:val="mn-MN"/>
        </w:rPr>
        <w:t>1</w:t>
      </w:r>
      <w:r w:rsidRPr="00FB4F61">
        <w:rPr>
          <w:rFonts w:ascii="Arial" w:hAnsi="Arial" w:cs="Arial"/>
          <w:bCs/>
          <w:sz w:val="24"/>
          <w:szCs w:val="24"/>
          <w:lang w:val="mn-MN"/>
        </w:rPr>
        <w:t>.1.</w:t>
      </w:r>
      <w:r w:rsidRPr="00FB4F61">
        <w:rPr>
          <w:rFonts w:ascii="Arial" w:hAnsi="Arial" w:cs="Arial"/>
          <w:sz w:val="24"/>
          <w:szCs w:val="24"/>
          <w:lang w:val="mn-MN"/>
        </w:rPr>
        <w:t>2.</w:t>
      </w:r>
      <w:proofErr w:type="spellStart"/>
      <w:r w:rsidRPr="00586ABA">
        <w:rPr>
          <w:rFonts w:ascii="Arial" w:hAnsi="Arial" w:cs="Arial"/>
          <w:sz w:val="24"/>
          <w:szCs w:val="24"/>
          <w:lang w:val="ru-RU"/>
        </w:rPr>
        <w:t>орон</w:t>
      </w:r>
      <w:proofErr w:type="spellEnd"/>
      <w:r w:rsidRPr="00586ABA">
        <w:rPr>
          <w:rFonts w:ascii="Arial" w:hAnsi="Arial" w:cs="Arial"/>
          <w:sz w:val="24"/>
          <w:szCs w:val="24"/>
          <w:lang w:val="ru-RU"/>
        </w:rPr>
        <w:t xml:space="preserve"> </w:t>
      </w:r>
      <w:proofErr w:type="spellStart"/>
      <w:r w:rsidRPr="00586ABA">
        <w:rPr>
          <w:rFonts w:ascii="Arial" w:hAnsi="Arial" w:cs="Arial"/>
          <w:sz w:val="24"/>
          <w:szCs w:val="24"/>
          <w:lang w:val="ru-RU"/>
        </w:rPr>
        <w:t>сууцны</w:t>
      </w:r>
      <w:proofErr w:type="spellEnd"/>
      <w:r w:rsidRPr="00586ABA">
        <w:rPr>
          <w:rFonts w:ascii="Arial" w:hAnsi="Arial" w:cs="Arial"/>
          <w:sz w:val="24"/>
          <w:szCs w:val="24"/>
          <w:lang w:val="ru-RU"/>
        </w:rPr>
        <w:t xml:space="preserve"> бус </w:t>
      </w:r>
      <w:proofErr w:type="spellStart"/>
      <w:r w:rsidRPr="00586ABA">
        <w:rPr>
          <w:rFonts w:ascii="Arial" w:hAnsi="Arial" w:cs="Arial"/>
          <w:sz w:val="24"/>
          <w:szCs w:val="24"/>
          <w:lang w:val="ru-RU"/>
        </w:rPr>
        <w:t>зориулалттай</w:t>
      </w:r>
      <w:proofErr w:type="spellEnd"/>
      <w:r w:rsidRPr="00586ABA">
        <w:rPr>
          <w:rFonts w:ascii="Arial" w:hAnsi="Arial" w:cs="Arial"/>
          <w:sz w:val="24"/>
          <w:szCs w:val="24"/>
          <w:lang w:val="ru-RU"/>
        </w:rPr>
        <w:t xml:space="preserve"> </w:t>
      </w:r>
      <w:proofErr w:type="spellStart"/>
      <w:r w:rsidRPr="00586ABA">
        <w:rPr>
          <w:rFonts w:ascii="Arial" w:hAnsi="Arial" w:cs="Arial"/>
          <w:sz w:val="24"/>
          <w:szCs w:val="24"/>
          <w:lang w:val="ru-RU"/>
        </w:rPr>
        <w:t>байшин</w:t>
      </w:r>
      <w:proofErr w:type="spellEnd"/>
      <w:r w:rsidRPr="00FB4F61">
        <w:rPr>
          <w:rFonts w:ascii="Arial" w:hAnsi="Arial" w:cs="Arial"/>
          <w:sz w:val="24"/>
          <w:szCs w:val="24"/>
          <w:lang w:val="mn-MN"/>
        </w:rPr>
        <w:t xml:space="preserve"> буюу хүн аж төрөх, суурьшин амьдрах зориулалтгүй, ажлын байрны болон аж ахуй эрхлэх зориулалттай, хоёр</w:t>
      </w:r>
      <w:r w:rsidRPr="00586ABA">
        <w:rPr>
          <w:rFonts w:ascii="Arial" w:hAnsi="Arial" w:cs="Arial"/>
          <w:sz w:val="24"/>
          <w:szCs w:val="24"/>
          <w:lang w:val="ru-RU"/>
        </w:rPr>
        <w:t xml:space="preserve"> </w:t>
      </w:r>
      <w:proofErr w:type="spellStart"/>
      <w:r w:rsidRPr="00586ABA">
        <w:rPr>
          <w:rFonts w:ascii="Arial" w:hAnsi="Arial" w:cs="Arial"/>
          <w:sz w:val="24"/>
          <w:szCs w:val="24"/>
          <w:lang w:val="ru-RU"/>
        </w:rPr>
        <w:t>буюу</w:t>
      </w:r>
      <w:proofErr w:type="spellEnd"/>
      <w:r w:rsidRPr="00586ABA">
        <w:rPr>
          <w:rFonts w:ascii="Arial" w:hAnsi="Arial" w:cs="Arial"/>
          <w:sz w:val="24"/>
          <w:szCs w:val="24"/>
          <w:lang w:val="ru-RU"/>
        </w:rPr>
        <w:t xml:space="preserve"> </w:t>
      </w:r>
      <w:proofErr w:type="spellStart"/>
      <w:r w:rsidRPr="00586ABA">
        <w:rPr>
          <w:rFonts w:ascii="Arial" w:hAnsi="Arial" w:cs="Arial"/>
          <w:sz w:val="24"/>
          <w:szCs w:val="24"/>
          <w:lang w:val="ru-RU"/>
        </w:rPr>
        <w:t>түүнээс</w:t>
      </w:r>
      <w:proofErr w:type="spellEnd"/>
      <w:r w:rsidRPr="00586ABA">
        <w:rPr>
          <w:rFonts w:ascii="Arial" w:hAnsi="Arial" w:cs="Arial"/>
          <w:sz w:val="24"/>
          <w:szCs w:val="24"/>
          <w:lang w:val="ru-RU"/>
        </w:rPr>
        <w:t xml:space="preserve"> </w:t>
      </w:r>
      <w:proofErr w:type="spellStart"/>
      <w:r w:rsidRPr="00586ABA">
        <w:rPr>
          <w:rFonts w:ascii="Arial" w:hAnsi="Arial" w:cs="Arial"/>
          <w:sz w:val="24"/>
          <w:szCs w:val="24"/>
          <w:lang w:val="ru-RU"/>
        </w:rPr>
        <w:t>дээш</w:t>
      </w:r>
      <w:proofErr w:type="spellEnd"/>
      <w:r w:rsidRPr="00586ABA">
        <w:rPr>
          <w:rFonts w:ascii="Arial" w:hAnsi="Arial" w:cs="Arial"/>
          <w:sz w:val="24"/>
          <w:szCs w:val="24"/>
          <w:lang w:val="ru-RU"/>
        </w:rPr>
        <w:t xml:space="preserve"> </w:t>
      </w:r>
      <w:proofErr w:type="spellStart"/>
      <w:r w:rsidRPr="00586ABA">
        <w:rPr>
          <w:rFonts w:ascii="Arial" w:hAnsi="Arial" w:cs="Arial"/>
          <w:sz w:val="24"/>
          <w:szCs w:val="24"/>
          <w:lang w:val="ru-RU"/>
        </w:rPr>
        <w:t>өмчлөгчийн</w:t>
      </w:r>
      <w:proofErr w:type="spellEnd"/>
      <w:r w:rsidRPr="00586ABA">
        <w:rPr>
          <w:rFonts w:ascii="Arial" w:hAnsi="Arial" w:cs="Arial"/>
          <w:sz w:val="24"/>
          <w:szCs w:val="24"/>
          <w:lang w:val="ru-RU"/>
        </w:rPr>
        <w:t xml:space="preserve"> </w:t>
      </w:r>
      <w:proofErr w:type="spellStart"/>
      <w:r w:rsidRPr="00586ABA">
        <w:rPr>
          <w:rFonts w:ascii="Arial" w:hAnsi="Arial" w:cs="Arial"/>
          <w:sz w:val="24"/>
          <w:szCs w:val="24"/>
          <w:lang w:val="ru-RU"/>
        </w:rPr>
        <w:t>дангаар</w:t>
      </w:r>
      <w:proofErr w:type="spellEnd"/>
      <w:r w:rsidRPr="00586ABA">
        <w:rPr>
          <w:rFonts w:ascii="Arial" w:hAnsi="Arial" w:cs="Arial"/>
          <w:sz w:val="24"/>
          <w:szCs w:val="24"/>
          <w:lang w:val="ru-RU"/>
        </w:rPr>
        <w:t xml:space="preserve"> </w:t>
      </w:r>
      <w:proofErr w:type="spellStart"/>
      <w:r w:rsidRPr="00586ABA">
        <w:rPr>
          <w:rFonts w:ascii="Arial" w:hAnsi="Arial" w:cs="Arial"/>
          <w:sz w:val="24"/>
          <w:szCs w:val="24"/>
          <w:lang w:val="ru-RU"/>
        </w:rPr>
        <w:t>өмчлөлд</w:t>
      </w:r>
      <w:proofErr w:type="spellEnd"/>
      <w:r w:rsidRPr="00586ABA">
        <w:rPr>
          <w:rFonts w:ascii="Arial" w:hAnsi="Arial" w:cs="Arial"/>
          <w:sz w:val="24"/>
          <w:szCs w:val="24"/>
          <w:lang w:val="ru-RU"/>
        </w:rPr>
        <w:t xml:space="preserve"> </w:t>
      </w:r>
      <w:proofErr w:type="spellStart"/>
      <w:r w:rsidRPr="00586ABA">
        <w:rPr>
          <w:rFonts w:ascii="Arial" w:hAnsi="Arial" w:cs="Arial"/>
          <w:sz w:val="24"/>
          <w:szCs w:val="24"/>
          <w:lang w:val="ru-RU"/>
        </w:rPr>
        <w:t>хуваагдсан</w:t>
      </w:r>
      <w:proofErr w:type="spellEnd"/>
      <w:r w:rsidRPr="00586ABA">
        <w:rPr>
          <w:rFonts w:ascii="Arial" w:hAnsi="Arial" w:cs="Arial"/>
          <w:sz w:val="24"/>
          <w:szCs w:val="24"/>
          <w:lang w:val="ru-RU"/>
        </w:rPr>
        <w:t xml:space="preserve"> </w:t>
      </w:r>
      <w:proofErr w:type="spellStart"/>
      <w:r w:rsidRPr="00586ABA">
        <w:rPr>
          <w:rFonts w:ascii="Arial" w:hAnsi="Arial" w:cs="Arial"/>
          <w:sz w:val="24"/>
          <w:szCs w:val="24"/>
          <w:lang w:val="ru-RU"/>
        </w:rPr>
        <w:t>барилг</w:t>
      </w:r>
      <w:proofErr w:type="spellEnd"/>
      <w:r w:rsidRPr="00FB4F61">
        <w:rPr>
          <w:rFonts w:ascii="Arial" w:hAnsi="Arial" w:cs="Arial"/>
          <w:sz w:val="24"/>
          <w:szCs w:val="24"/>
          <w:lang w:val="mn-MN"/>
        </w:rPr>
        <w:t>а</w:t>
      </w:r>
      <w:r w:rsidRPr="00586ABA">
        <w:rPr>
          <w:rFonts w:ascii="Arial" w:hAnsi="Arial" w:cs="Arial"/>
          <w:sz w:val="24"/>
          <w:szCs w:val="24"/>
          <w:lang w:val="ru-RU"/>
        </w:rPr>
        <w:t>.</w:t>
      </w:r>
    </w:p>
    <w:p w14:paraId="7A065931" w14:textId="77777777" w:rsidR="005669B3" w:rsidRPr="00586ABA" w:rsidRDefault="005669B3" w:rsidP="00790E98">
      <w:pPr>
        <w:pStyle w:val="NoSpacing"/>
        <w:ind w:firstLine="1440"/>
        <w:jc w:val="both"/>
        <w:rPr>
          <w:rFonts w:ascii="Arial" w:hAnsi="Arial" w:cs="Arial"/>
          <w:sz w:val="24"/>
          <w:szCs w:val="24"/>
          <w:lang w:val="ru-RU"/>
        </w:rPr>
      </w:pPr>
    </w:p>
    <w:p w14:paraId="47332D66" w14:textId="633C2459" w:rsidR="005669B3" w:rsidRDefault="005669B3" w:rsidP="005669B3">
      <w:pPr>
        <w:pStyle w:val="NoSpacing"/>
        <w:ind w:firstLine="720"/>
        <w:jc w:val="both"/>
        <w:rPr>
          <w:rFonts w:ascii="Arial" w:hAnsi="Arial" w:cs="Arial"/>
          <w:sz w:val="24"/>
          <w:szCs w:val="24"/>
          <w:lang w:val="mn-MN"/>
        </w:rPr>
      </w:pPr>
      <w:r w:rsidRPr="00FB4F61">
        <w:rPr>
          <w:rFonts w:ascii="Arial" w:hAnsi="Arial" w:cs="Arial"/>
          <w:sz w:val="24"/>
          <w:szCs w:val="24"/>
          <w:lang w:val="mn-MN"/>
        </w:rPr>
        <w:t xml:space="preserve"> </w:t>
      </w:r>
      <w:r w:rsidRPr="00FB4F61">
        <w:rPr>
          <w:rFonts w:ascii="Arial" w:hAnsi="Arial" w:cs="Arial"/>
          <w:bCs/>
          <w:sz w:val="24"/>
          <w:szCs w:val="24"/>
          <w:lang w:val="mn-MN"/>
        </w:rPr>
        <w:t xml:space="preserve"> 44</w:t>
      </w:r>
      <w:r w:rsidRPr="00FB4F61">
        <w:rPr>
          <w:rFonts w:ascii="Arial" w:hAnsi="Arial" w:cs="Arial"/>
          <w:bCs/>
          <w:sz w:val="24"/>
          <w:szCs w:val="24"/>
          <w:vertAlign w:val="superscript"/>
          <w:lang w:val="mn-MN"/>
        </w:rPr>
        <w:t>1</w:t>
      </w:r>
      <w:r w:rsidRPr="00FB4F61">
        <w:rPr>
          <w:rFonts w:ascii="Arial" w:hAnsi="Arial" w:cs="Arial"/>
          <w:bCs/>
          <w:sz w:val="24"/>
          <w:szCs w:val="24"/>
          <w:lang w:val="mn-MN"/>
        </w:rPr>
        <w:t>.2.</w:t>
      </w:r>
      <w:r w:rsidRPr="00FB4F61">
        <w:rPr>
          <w:rFonts w:ascii="Arial" w:hAnsi="Arial" w:cs="Arial"/>
          <w:sz w:val="24"/>
          <w:szCs w:val="24"/>
          <w:lang w:val="mn-MN"/>
        </w:rPr>
        <w:t xml:space="preserve">Энэ хуульд заасан  дундын мэдлийн газрын эрх нь гадаадын иргэн,  </w:t>
      </w:r>
      <w:r w:rsidRPr="00790E98">
        <w:rPr>
          <w:rFonts w:ascii="Arial" w:hAnsi="Arial" w:cs="Arial"/>
          <w:color w:val="000000" w:themeColor="text1"/>
          <w:sz w:val="24"/>
          <w:szCs w:val="24"/>
          <w:lang w:val="mn-MN"/>
        </w:rPr>
        <w:t>харьяалалгүй хүн</w:t>
      </w:r>
      <w:r w:rsidRPr="00FB4F61">
        <w:rPr>
          <w:rFonts w:ascii="Arial" w:hAnsi="Arial" w:cs="Arial"/>
          <w:sz w:val="24"/>
          <w:szCs w:val="24"/>
          <w:lang w:val="mn-MN"/>
        </w:rPr>
        <w:t>, түрээслэгч, ашиглагч</w:t>
      </w:r>
      <w:r w:rsidR="00851D32">
        <w:rPr>
          <w:rFonts w:ascii="Arial" w:hAnsi="Arial" w:cs="Arial"/>
          <w:sz w:val="24"/>
          <w:szCs w:val="24"/>
          <w:lang w:val="mn-MN"/>
        </w:rPr>
        <w:t>ид</w:t>
      </w:r>
      <w:r w:rsidRPr="00FB4F61">
        <w:rPr>
          <w:rFonts w:ascii="Arial" w:hAnsi="Arial" w:cs="Arial"/>
          <w:sz w:val="24"/>
          <w:szCs w:val="24"/>
          <w:lang w:val="mn-MN"/>
        </w:rPr>
        <w:t xml:space="preserve"> хамаарахгүй. </w:t>
      </w:r>
    </w:p>
    <w:p w14:paraId="116178E6" w14:textId="77777777" w:rsidR="005669B3" w:rsidRPr="00FB4F61" w:rsidRDefault="005669B3" w:rsidP="005669B3">
      <w:pPr>
        <w:pStyle w:val="NoSpacing"/>
        <w:ind w:firstLine="720"/>
        <w:jc w:val="both"/>
        <w:rPr>
          <w:rFonts w:ascii="Arial" w:hAnsi="Arial" w:cs="Arial"/>
          <w:sz w:val="24"/>
          <w:szCs w:val="24"/>
          <w:lang w:val="mn-MN"/>
        </w:rPr>
      </w:pPr>
    </w:p>
    <w:p w14:paraId="6367D709" w14:textId="77777777" w:rsidR="005669B3" w:rsidRDefault="005669B3" w:rsidP="005669B3">
      <w:pPr>
        <w:ind w:firstLine="720"/>
        <w:jc w:val="both"/>
        <w:rPr>
          <w:rFonts w:ascii="Arial" w:hAnsi="Arial" w:cs="Arial"/>
          <w:bCs/>
          <w:lang w:val="mn-MN"/>
        </w:rPr>
      </w:pPr>
      <w:r w:rsidRPr="00FB4F61">
        <w:rPr>
          <w:rFonts w:ascii="Arial" w:hAnsi="Arial" w:cs="Arial"/>
          <w:bCs/>
          <w:lang w:val="mn-MN"/>
        </w:rPr>
        <w:lastRenderedPageBreak/>
        <w:t>44</w:t>
      </w:r>
      <w:r w:rsidRPr="00FB4F61">
        <w:rPr>
          <w:rFonts w:ascii="Arial" w:hAnsi="Arial" w:cs="Arial"/>
          <w:bCs/>
          <w:vertAlign w:val="superscript"/>
          <w:lang w:val="mn-MN"/>
        </w:rPr>
        <w:t>1</w:t>
      </w:r>
      <w:r>
        <w:rPr>
          <w:rFonts w:ascii="Arial" w:hAnsi="Arial" w:cs="Arial"/>
          <w:bCs/>
          <w:lang w:val="mn-MN"/>
        </w:rPr>
        <w:t>.3</w:t>
      </w:r>
      <w:r w:rsidRPr="00586ABA">
        <w:rPr>
          <w:rFonts w:ascii="Arial" w:hAnsi="Arial" w:cs="Arial"/>
          <w:bCs/>
          <w:lang w:val="mn-MN"/>
        </w:rPr>
        <w:t>.</w:t>
      </w:r>
      <w:r w:rsidRPr="00FB4F61">
        <w:rPr>
          <w:rFonts w:ascii="Arial" w:hAnsi="Arial" w:cs="Arial"/>
          <w:bCs/>
          <w:lang w:val="mn-MN"/>
        </w:rPr>
        <w:t>Дундын мэдлийн газрын эрхтэй барилгын өмчлөгчид нь дундаа нэг эрхтэй байх бөгөөд уг эрх нь барилгын доор болон орчны газрын  талбайн хэмжээгээр тодорхойлогдоно.</w:t>
      </w:r>
    </w:p>
    <w:p w14:paraId="68F871F1" w14:textId="77777777" w:rsidR="00851D32" w:rsidRPr="00FB4F61" w:rsidRDefault="00851D32" w:rsidP="005669B3">
      <w:pPr>
        <w:ind w:firstLine="720"/>
        <w:jc w:val="both"/>
        <w:rPr>
          <w:rFonts w:ascii="Arial" w:hAnsi="Arial" w:cs="Arial"/>
          <w:bCs/>
          <w:lang w:val="mn-MN"/>
        </w:rPr>
      </w:pPr>
    </w:p>
    <w:p w14:paraId="21B1590D" w14:textId="77777777" w:rsidR="005669B3" w:rsidRDefault="005669B3" w:rsidP="005669B3">
      <w:pPr>
        <w:ind w:firstLine="720"/>
        <w:jc w:val="both"/>
        <w:rPr>
          <w:rFonts w:ascii="Arial" w:hAnsi="Arial" w:cs="Arial"/>
          <w:bCs/>
          <w:lang w:val="mn-MN"/>
        </w:rPr>
      </w:pPr>
      <w:r w:rsidRPr="00FB4F61">
        <w:rPr>
          <w:rFonts w:ascii="Arial" w:hAnsi="Arial" w:cs="Arial"/>
          <w:bCs/>
          <w:lang w:val="mn-MN"/>
        </w:rPr>
        <w:t>44</w:t>
      </w:r>
      <w:r w:rsidRPr="00FB4F61">
        <w:rPr>
          <w:rFonts w:ascii="Arial" w:hAnsi="Arial" w:cs="Arial"/>
          <w:bCs/>
          <w:vertAlign w:val="superscript"/>
          <w:lang w:val="mn-MN"/>
        </w:rPr>
        <w:t>1</w:t>
      </w:r>
      <w:r w:rsidRPr="00FB4F61">
        <w:rPr>
          <w:rFonts w:ascii="Arial" w:hAnsi="Arial" w:cs="Arial"/>
          <w:bCs/>
          <w:lang w:val="mn-MN"/>
        </w:rPr>
        <w:t>.</w:t>
      </w:r>
      <w:r>
        <w:rPr>
          <w:rFonts w:ascii="Arial" w:hAnsi="Arial" w:cs="Arial"/>
          <w:bCs/>
          <w:lang w:val="mn-MN"/>
        </w:rPr>
        <w:t>4</w:t>
      </w:r>
      <w:r w:rsidRPr="00586ABA">
        <w:rPr>
          <w:rFonts w:ascii="Arial" w:hAnsi="Arial" w:cs="Arial"/>
          <w:bCs/>
          <w:lang w:val="mn-MN"/>
        </w:rPr>
        <w:t>.</w:t>
      </w:r>
      <w:r w:rsidRPr="00FB4F61">
        <w:rPr>
          <w:rFonts w:ascii="Arial" w:hAnsi="Arial" w:cs="Arial"/>
          <w:bCs/>
          <w:lang w:val="mn-MN"/>
        </w:rPr>
        <w:t>Дундын мэдлийн газрын хил зааг, хэмжээг тухайн хороолол, хотхоны хэсэгчилсэн ерөнхий төлөвлөгөө барилга байгууламжийн зураг төслөөр тодорхойлогдоно.</w:t>
      </w:r>
    </w:p>
    <w:p w14:paraId="48D7475A" w14:textId="77777777" w:rsidR="00851D32" w:rsidRPr="00FB4F61" w:rsidRDefault="00851D32" w:rsidP="005669B3">
      <w:pPr>
        <w:ind w:firstLine="720"/>
        <w:jc w:val="both"/>
        <w:rPr>
          <w:rFonts w:ascii="Arial" w:hAnsi="Arial" w:cs="Arial"/>
          <w:bCs/>
          <w:lang w:val="mn-MN"/>
        </w:rPr>
      </w:pPr>
    </w:p>
    <w:p w14:paraId="2BB206F7" w14:textId="09152520" w:rsidR="005669B3" w:rsidRDefault="005669B3" w:rsidP="005669B3">
      <w:pPr>
        <w:ind w:firstLine="720"/>
        <w:jc w:val="both"/>
        <w:rPr>
          <w:rFonts w:ascii="Arial" w:hAnsi="Arial" w:cs="Arial"/>
          <w:bCs/>
          <w:lang w:val="mn-MN"/>
        </w:rPr>
      </w:pPr>
      <w:r w:rsidRPr="00FB4F61">
        <w:rPr>
          <w:rFonts w:ascii="Arial" w:hAnsi="Arial" w:cs="Arial"/>
          <w:bCs/>
          <w:lang w:val="mn-MN"/>
        </w:rPr>
        <w:t>44</w:t>
      </w:r>
      <w:r w:rsidRPr="00FB4F61">
        <w:rPr>
          <w:rFonts w:ascii="Arial" w:hAnsi="Arial" w:cs="Arial"/>
          <w:bCs/>
          <w:vertAlign w:val="superscript"/>
          <w:lang w:val="mn-MN"/>
        </w:rPr>
        <w:t>1</w:t>
      </w:r>
      <w:r w:rsidRPr="00FB4F61">
        <w:rPr>
          <w:rFonts w:ascii="Arial" w:hAnsi="Arial" w:cs="Arial"/>
          <w:bCs/>
          <w:lang w:val="mn-MN"/>
        </w:rPr>
        <w:t>.</w:t>
      </w:r>
      <w:r>
        <w:rPr>
          <w:rFonts w:ascii="Arial" w:hAnsi="Arial" w:cs="Arial"/>
          <w:bCs/>
          <w:lang w:val="mn-MN"/>
        </w:rPr>
        <w:t>5.</w:t>
      </w:r>
      <w:r w:rsidRPr="00FB4F61">
        <w:rPr>
          <w:rFonts w:ascii="Arial" w:hAnsi="Arial" w:cs="Arial"/>
          <w:bCs/>
          <w:lang w:val="mn-MN"/>
        </w:rPr>
        <w:t>Дундын мэдлийн газар нь газрын хил заагийг харуулсан нэгж талбарын кадастрын зурагтай байх бөгөөд өмчлөгч тус бүр</w:t>
      </w:r>
      <w:r w:rsidR="00F91218">
        <w:rPr>
          <w:rFonts w:ascii="Arial" w:hAnsi="Arial" w:cs="Arial"/>
          <w:bCs/>
          <w:lang w:val="mn-MN"/>
        </w:rPr>
        <w:t>д</w:t>
      </w:r>
      <w:r w:rsidRPr="00FB4F61">
        <w:rPr>
          <w:rFonts w:ascii="Arial" w:hAnsi="Arial" w:cs="Arial"/>
          <w:bCs/>
          <w:lang w:val="mn-MN"/>
        </w:rPr>
        <w:t xml:space="preserve"> ногдох газрын хувь хэмжээг  газрын мэдээллийн нэгдсэн систем болон газрын кадастрын зурагт бүртгэнэ.</w:t>
      </w:r>
    </w:p>
    <w:p w14:paraId="715234E9" w14:textId="77777777" w:rsidR="00851D32" w:rsidRPr="00FB4F61" w:rsidRDefault="00851D32" w:rsidP="005669B3">
      <w:pPr>
        <w:ind w:firstLine="720"/>
        <w:jc w:val="both"/>
        <w:rPr>
          <w:rFonts w:ascii="Arial" w:hAnsi="Arial" w:cs="Arial"/>
          <w:bCs/>
          <w:lang w:val="mn-MN"/>
        </w:rPr>
      </w:pPr>
    </w:p>
    <w:p w14:paraId="67C1F0E5" w14:textId="77777777" w:rsidR="005669B3" w:rsidRDefault="005669B3" w:rsidP="005669B3">
      <w:pPr>
        <w:ind w:firstLine="720"/>
        <w:jc w:val="both"/>
        <w:rPr>
          <w:rFonts w:ascii="Arial" w:hAnsi="Arial" w:cs="Arial"/>
          <w:bCs/>
          <w:lang w:val="mn-MN"/>
        </w:rPr>
      </w:pPr>
      <w:r w:rsidRPr="00FB4F61">
        <w:rPr>
          <w:rFonts w:ascii="Arial" w:hAnsi="Arial" w:cs="Arial"/>
          <w:bCs/>
          <w:lang w:val="mn-MN"/>
        </w:rPr>
        <w:t>44</w:t>
      </w:r>
      <w:r w:rsidRPr="00FB4F61">
        <w:rPr>
          <w:rFonts w:ascii="Arial" w:hAnsi="Arial" w:cs="Arial"/>
          <w:bCs/>
          <w:vertAlign w:val="superscript"/>
          <w:lang w:val="mn-MN"/>
        </w:rPr>
        <w:t>1</w:t>
      </w:r>
      <w:r w:rsidRPr="00FB4F61">
        <w:rPr>
          <w:rFonts w:ascii="Arial" w:hAnsi="Arial" w:cs="Arial"/>
          <w:bCs/>
          <w:lang w:val="mn-MN"/>
        </w:rPr>
        <w:t>.</w:t>
      </w:r>
      <w:r>
        <w:rPr>
          <w:rFonts w:ascii="Arial" w:hAnsi="Arial" w:cs="Arial"/>
          <w:bCs/>
          <w:lang w:val="mn-MN"/>
        </w:rPr>
        <w:t>6.</w:t>
      </w:r>
      <w:r w:rsidRPr="00FB4F61">
        <w:rPr>
          <w:rFonts w:ascii="Arial" w:hAnsi="Arial" w:cs="Arial"/>
          <w:bCs/>
          <w:lang w:val="mn-MN"/>
        </w:rPr>
        <w:t xml:space="preserve">Дундын мэдлийн газрын эрхтэй барилгын  өмчлөгчдөд ногдох газрын эрхийн </w:t>
      </w:r>
      <w:r>
        <w:rPr>
          <w:rFonts w:ascii="Arial" w:hAnsi="Arial" w:cs="Arial"/>
          <w:bCs/>
          <w:lang w:val="mn-MN"/>
        </w:rPr>
        <w:t>хувь хэмжээг тогтоох аргачлалыг</w:t>
      </w:r>
      <w:r w:rsidRPr="00FB4F61">
        <w:rPr>
          <w:rFonts w:ascii="Arial" w:hAnsi="Arial" w:cs="Arial"/>
          <w:bCs/>
          <w:lang w:val="mn-MN"/>
        </w:rPr>
        <w:t xml:space="preserve"> газрын асуудал эрхэлсэн төрийн захиргааны байгууллагын дарга батална.</w:t>
      </w:r>
    </w:p>
    <w:p w14:paraId="3E985CF5" w14:textId="77777777" w:rsidR="00851D32" w:rsidRPr="00FB4F61" w:rsidRDefault="00851D32" w:rsidP="005669B3">
      <w:pPr>
        <w:ind w:firstLine="720"/>
        <w:jc w:val="both"/>
        <w:rPr>
          <w:rFonts w:ascii="Arial" w:hAnsi="Arial" w:cs="Arial"/>
          <w:bCs/>
          <w:lang w:val="mn-MN"/>
        </w:rPr>
      </w:pPr>
    </w:p>
    <w:p w14:paraId="16435FC1" w14:textId="77777777" w:rsidR="005669B3" w:rsidRDefault="005669B3" w:rsidP="005669B3">
      <w:pPr>
        <w:ind w:firstLine="720"/>
        <w:jc w:val="both"/>
        <w:rPr>
          <w:rFonts w:ascii="Arial" w:hAnsi="Arial" w:cs="Arial"/>
          <w:lang w:val="mn-MN"/>
        </w:rPr>
      </w:pPr>
      <w:r w:rsidRPr="00FB4F61">
        <w:rPr>
          <w:rFonts w:ascii="Arial" w:hAnsi="Arial" w:cs="Arial"/>
          <w:bCs/>
          <w:lang w:val="mn-MN"/>
        </w:rPr>
        <w:t>44</w:t>
      </w:r>
      <w:r w:rsidRPr="00FB4F61">
        <w:rPr>
          <w:rFonts w:ascii="Arial" w:hAnsi="Arial" w:cs="Arial"/>
          <w:bCs/>
          <w:vertAlign w:val="superscript"/>
          <w:lang w:val="mn-MN"/>
        </w:rPr>
        <w:t>1</w:t>
      </w:r>
      <w:r w:rsidRPr="00FB4F61">
        <w:rPr>
          <w:rFonts w:ascii="Arial" w:hAnsi="Arial" w:cs="Arial"/>
          <w:bCs/>
          <w:lang w:val="mn-MN"/>
        </w:rPr>
        <w:t>.</w:t>
      </w:r>
      <w:r>
        <w:rPr>
          <w:rFonts w:ascii="Arial" w:hAnsi="Arial" w:cs="Arial"/>
          <w:bCs/>
          <w:lang w:val="mn-MN"/>
        </w:rPr>
        <w:t>7</w:t>
      </w:r>
      <w:r w:rsidRPr="00586ABA">
        <w:rPr>
          <w:rFonts w:ascii="Arial" w:hAnsi="Arial" w:cs="Arial"/>
          <w:bCs/>
          <w:lang w:val="mn-MN"/>
        </w:rPr>
        <w:t>.</w:t>
      </w:r>
      <w:r w:rsidRPr="00FB4F61">
        <w:rPr>
          <w:rFonts w:ascii="Arial" w:hAnsi="Arial" w:cs="Arial"/>
          <w:lang w:val="mn-MN"/>
        </w:rPr>
        <w:t>Дундын мэдлийн газрын эрх нь барилгын үл хөдлөх хөрөнгийн өмчлөх эрхийн салшгүй хэсэг бөгөөд дангаара</w:t>
      </w:r>
      <w:r>
        <w:rPr>
          <w:rFonts w:ascii="Arial" w:hAnsi="Arial" w:cs="Arial"/>
          <w:lang w:val="mn-MN"/>
        </w:rPr>
        <w:t>а</w:t>
      </w:r>
      <w:r w:rsidRPr="00FB4F61">
        <w:rPr>
          <w:rFonts w:ascii="Arial" w:hAnsi="Arial" w:cs="Arial"/>
          <w:lang w:val="mn-MN"/>
        </w:rPr>
        <w:t xml:space="preserve"> худалдах, худалдан авах, өв залгамжлах болон барьцааны зүйл болохгүй. </w:t>
      </w:r>
    </w:p>
    <w:p w14:paraId="4155D702" w14:textId="77777777" w:rsidR="00851D32" w:rsidRPr="00FB4F61" w:rsidRDefault="00851D32" w:rsidP="005669B3">
      <w:pPr>
        <w:ind w:firstLine="720"/>
        <w:jc w:val="both"/>
        <w:rPr>
          <w:rFonts w:ascii="Arial" w:hAnsi="Arial" w:cs="Arial"/>
          <w:lang w:val="mn-MN"/>
        </w:rPr>
      </w:pPr>
    </w:p>
    <w:p w14:paraId="31BD2B6F" w14:textId="77777777" w:rsidR="005669B3" w:rsidRDefault="005669B3" w:rsidP="005669B3">
      <w:pPr>
        <w:ind w:firstLine="720"/>
        <w:jc w:val="both"/>
        <w:rPr>
          <w:rFonts w:ascii="Arial" w:hAnsi="Arial" w:cs="Arial"/>
          <w:lang w:val="mn-MN"/>
        </w:rPr>
      </w:pPr>
      <w:r w:rsidRPr="00FB4F61">
        <w:rPr>
          <w:rFonts w:ascii="Arial" w:hAnsi="Arial" w:cs="Arial"/>
          <w:bCs/>
          <w:lang w:val="mn-MN"/>
        </w:rPr>
        <w:t>44</w:t>
      </w:r>
      <w:r w:rsidRPr="00FB4F61">
        <w:rPr>
          <w:rFonts w:ascii="Arial" w:hAnsi="Arial" w:cs="Arial"/>
          <w:bCs/>
          <w:vertAlign w:val="superscript"/>
          <w:lang w:val="mn-MN"/>
        </w:rPr>
        <w:t>1</w:t>
      </w:r>
      <w:r w:rsidRPr="00FB4F61">
        <w:rPr>
          <w:rFonts w:ascii="Arial" w:hAnsi="Arial" w:cs="Arial"/>
          <w:bCs/>
          <w:lang w:val="mn-MN"/>
        </w:rPr>
        <w:t>.</w:t>
      </w:r>
      <w:r>
        <w:rPr>
          <w:rFonts w:ascii="Arial" w:hAnsi="Arial" w:cs="Arial"/>
          <w:bCs/>
          <w:lang w:val="mn-MN"/>
        </w:rPr>
        <w:t>8</w:t>
      </w:r>
      <w:r w:rsidRPr="00586ABA">
        <w:rPr>
          <w:rFonts w:ascii="Arial" w:hAnsi="Arial" w:cs="Arial"/>
          <w:bCs/>
          <w:lang w:val="mn-MN"/>
        </w:rPr>
        <w:t>.</w:t>
      </w:r>
      <w:r w:rsidRPr="00FB4F61">
        <w:rPr>
          <w:rFonts w:ascii="Arial" w:hAnsi="Arial" w:cs="Arial"/>
          <w:lang w:val="mn-MN"/>
        </w:rPr>
        <w:t>Дундын мэдлийн газрын эрхийн хугацаа нь барилга байгууламжийн өмчлөх хугацаатай адил байна.</w:t>
      </w:r>
    </w:p>
    <w:p w14:paraId="10F012C5" w14:textId="77777777" w:rsidR="00851D32" w:rsidRPr="00FB4F61" w:rsidRDefault="00851D32" w:rsidP="005669B3">
      <w:pPr>
        <w:ind w:firstLine="720"/>
        <w:jc w:val="both"/>
        <w:rPr>
          <w:rFonts w:ascii="Arial" w:hAnsi="Arial" w:cs="Arial"/>
          <w:lang w:val="mn-MN"/>
        </w:rPr>
      </w:pPr>
    </w:p>
    <w:p w14:paraId="4137FD44" w14:textId="77777777" w:rsidR="005669B3" w:rsidRDefault="005669B3" w:rsidP="005669B3">
      <w:pPr>
        <w:ind w:firstLine="720"/>
        <w:jc w:val="both"/>
        <w:rPr>
          <w:rFonts w:ascii="Arial" w:hAnsi="Arial" w:cs="Arial"/>
          <w:lang w:val="mn-MN"/>
        </w:rPr>
      </w:pPr>
      <w:r w:rsidRPr="00FB4F61">
        <w:rPr>
          <w:rFonts w:ascii="Arial" w:hAnsi="Arial" w:cs="Arial"/>
          <w:bCs/>
          <w:lang w:val="mn-MN"/>
        </w:rPr>
        <w:t>44</w:t>
      </w:r>
      <w:r w:rsidRPr="00FB4F61">
        <w:rPr>
          <w:rFonts w:ascii="Arial" w:hAnsi="Arial" w:cs="Arial"/>
          <w:bCs/>
          <w:vertAlign w:val="superscript"/>
          <w:lang w:val="mn-MN"/>
        </w:rPr>
        <w:t>1</w:t>
      </w:r>
      <w:r>
        <w:rPr>
          <w:rFonts w:ascii="Arial" w:hAnsi="Arial" w:cs="Arial"/>
          <w:bCs/>
          <w:vertAlign w:val="superscript"/>
          <w:lang w:val="mn-MN"/>
        </w:rPr>
        <w:t>,</w:t>
      </w:r>
      <w:r>
        <w:rPr>
          <w:rFonts w:ascii="Arial" w:hAnsi="Arial" w:cs="Arial"/>
          <w:bCs/>
          <w:lang w:val="mn-MN"/>
        </w:rPr>
        <w:t>.9.</w:t>
      </w:r>
      <w:r w:rsidRPr="00FB4F61">
        <w:rPr>
          <w:rFonts w:ascii="Arial" w:hAnsi="Arial" w:cs="Arial"/>
          <w:lang w:val="mn-MN"/>
        </w:rPr>
        <w:t>Энэ хуулийн 40</w:t>
      </w:r>
      <w:r w:rsidRPr="00FB4F61">
        <w:rPr>
          <w:rFonts w:ascii="Arial" w:hAnsi="Arial" w:cs="Arial"/>
          <w:vertAlign w:val="superscript"/>
          <w:lang w:val="mn-MN"/>
        </w:rPr>
        <w:t>1</w:t>
      </w:r>
      <w:r w:rsidRPr="00586ABA">
        <w:rPr>
          <w:rFonts w:ascii="Arial" w:hAnsi="Arial" w:cs="Arial"/>
          <w:lang w:val="mn-MN"/>
        </w:rPr>
        <w:t>-</w:t>
      </w:r>
      <w:r w:rsidRPr="00FB4F61">
        <w:rPr>
          <w:rFonts w:ascii="Arial" w:hAnsi="Arial" w:cs="Arial"/>
          <w:lang w:val="mn-MN"/>
        </w:rPr>
        <w:t>д заасан барилгын байнгын ашигла</w:t>
      </w:r>
      <w:r>
        <w:rPr>
          <w:rFonts w:ascii="Arial" w:hAnsi="Arial" w:cs="Arial"/>
          <w:lang w:val="mn-MN"/>
        </w:rPr>
        <w:t>л</w:t>
      </w:r>
      <w:r w:rsidRPr="00FB4F61">
        <w:rPr>
          <w:rFonts w:ascii="Arial" w:hAnsi="Arial" w:cs="Arial"/>
          <w:lang w:val="mn-MN"/>
        </w:rPr>
        <w:t xml:space="preserve">тад хүлээн авсан бол тухайн газар эзэмших эрхтэй иргэн, хуулийн этгээд нь эрхээ дуусгавар болгох, барилгын өмчлөгч дундын мэдлийн газрын эрхээр шилжүүлэх хүсэлтийг аймаг, сум, нийслэлийн Засаг даргад гаргана. </w:t>
      </w:r>
    </w:p>
    <w:p w14:paraId="05821B5F" w14:textId="77777777" w:rsidR="00851D32" w:rsidRPr="00FB4F61" w:rsidRDefault="00851D32" w:rsidP="005669B3">
      <w:pPr>
        <w:ind w:firstLine="720"/>
        <w:jc w:val="both"/>
        <w:rPr>
          <w:rFonts w:ascii="Arial" w:hAnsi="Arial" w:cs="Arial"/>
          <w:bCs/>
          <w:vertAlign w:val="superscript"/>
          <w:lang w:val="mn-MN"/>
        </w:rPr>
      </w:pPr>
    </w:p>
    <w:p w14:paraId="1BFBFF88" w14:textId="77777777" w:rsidR="005669B3" w:rsidRDefault="005669B3" w:rsidP="005669B3">
      <w:pPr>
        <w:ind w:firstLine="720"/>
        <w:jc w:val="both"/>
        <w:rPr>
          <w:rFonts w:ascii="Arial" w:hAnsi="Arial" w:cs="Arial"/>
          <w:lang w:val="mn-MN"/>
        </w:rPr>
      </w:pPr>
      <w:r w:rsidRPr="00FB4F61">
        <w:rPr>
          <w:rFonts w:ascii="Arial" w:hAnsi="Arial" w:cs="Arial"/>
          <w:bCs/>
          <w:lang w:val="mn-MN"/>
        </w:rPr>
        <w:t>44</w:t>
      </w:r>
      <w:r w:rsidRPr="00FB4F61">
        <w:rPr>
          <w:rFonts w:ascii="Arial" w:hAnsi="Arial" w:cs="Arial"/>
          <w:bCs/>
          <w:vertAlign w:val="superscript"/>
          <w:lang w:val="mn-MN"/>
        </w:rPr>
        <w:t>1</w:t>
      </w:r>
      <w:r>
        <w:rPr>
          <w:rFonts w:ascii="Arial" w:hAnsi="Arial" w:cs="Arial"/>
          <w:bCs/>
          <w:vertAlign w:val="superscript"/>
          <w:lang w:val="mn-MN"/>
        </w:rPr>
        <w:t>,</w:t>
      </w:r>
      <w:r>
        <w:rPr>
          <w:rFonts w:ascii="Arial" w:hAnsi="Arial" w:cs="Arial"/>
          <w:bCs/>
          <w:lang w:val="mn-MN"/>
        </w:rPr>
        <w:t>.10.</w:t>
      </w:r>
      <w:r w:rsidRPr="00FB4F61">
        <w:rPr>
          <w:rFonts w:ascii="Arial" w:hAnsi="Arial" w:cs="Arial"/>
          <w:lang w:val="mn-MN"/>
        </w:rPr>
        <w:t xml:space="preserve">Энэ хуульд заасан хүсэлт гаргаагүй нь барилгын өмчлөгчдөд дундын мэдлийн газрын эрхийг шилжүүлэхгүй байх үндэслэл болохгүй. </w:t>
      </w:r>
    </w:p>
    <w:p w14:paraId="3CCF82C9" w14:textId="77777777" w:rsidR="00851D32" w:rsidRPr="00FB4F61" w:rsidRDefault="00851D32" w:rsidP="005669B3">
      <w:pPr>
        <w:ind w:firstLine="720"/>
        <w:jc w:val="both"/>
        <w:rPr>
          <w:rFonts w:ascii="Arial" w:hAnsi="Arial" w:cs="Arial"/>
          <w:lang w:val="mn-MN"/>
        </w:rPr>
      </w:pPr>
    </w:p>
    <w:p w14:paraId="2D86D87A" w14:textId="5937C786" w:rsidR="005669B3" w:rsidRDefault="005669B3" w:rsidP="005669B3">
      <w:pPr>
        <w:ind w:firstLine="720"/>
        <w:jc w:val="both"/>
        <w:rPr>
          <w:rFonts w:ascii="Arial" w:hAnsi="Arial" w:cs="Arial"/>
          <w:lang w:val="mn-MN"/>
        </w:rPr>
      </w:pPr>
      <w:r w:rsidRPr="00FB4F61">
        <w:rPr>
          <w:rFonts w:ascii="Arial" w:hAnsi="Arial" w:cs="Arial"/>
          <w:bCs/>
          <w:lang w:val="mn-MN"/>
        </w:rPr>
        <w:t>44</w:t>
      </w:r>
      <w:r w:rsidRPr="00FB4F61">
        <w:rPr>
          <w:rFonts w:ascii="Arial" w:hAnsi="Arial" w:cs="Arial"/>
          <w:bCs/>
          <w:vertAlign w:val="superscript"/>
          <w:lang w:val="mn-MN"/>
        </w:rPr>
        <w:t>1</w:t>
      </w:r>
      <w:r>
        <w:rPr>
          <w:rFonts w:ascii="Arial" w:hAnsi="Arial" w:cs="Arial"/>
          <w:bCs/>
          <w:vertAlign w:val="superscript"/>
          <w:lang w:val="mn-MN"/>
        </w:rPr>
        <w:t>,</w:t>
      </w:r>
      <w:r>
        <w:rPr>
          <w:rFonts w:ascii="Arial" w:hAnsi="Arial" w:cs="Arial"/>
          <w:bCs/>
          <w:lang w:val="mn-MN"/>
        </w:rPr>
        <w:t>.11.</w:t>
      </w:r>
      <w:r w:rsidRPr="00FB4F61">
        <w:rPr>
          <w:rFonts w:ascii="Arial" w:hAnsi="Arial" w:cs="Arial"/>
          <w:lang w:val="mn-MN"/>
        </w:rPr>
        <w:t>Сууц өмчлөг</w:t>
      </w:r>
      <w:r>
        <w:rPr>
          <w:rFonts w:ascii="Arial" w:hAnsi="Arial" w:cs="Arial"/>
          <w:lang w:val="mn-MN"/>
        </w:rPr>
        <w:t>ч</w:t>
      </w:r>
      <w:r w:rsidRPr="00FB4F61">
        <w:rPr>
          <w:rFonts w:ascii="Arial" w:hAnsi="Arial" w:cs="Arial"/>
          <w:lang w:val="mn-MN"/>
        </w:rPr>
        <w:t>дийн холбоонд орчны газры</w:t>
      </w:r>
      <w:r>
        <w:rPr>
          <w:rFonts w:ascii="Arial" w:hAnsi="Arial" w:cs="Arial"/>
          <w:lang w:val="mn-MN"/>
        </w:rPr>
        <w:t>г</w:t>
      </w:r>
      <w:r w:rsidRPr="00FB4F61">
        <w:rPr>
          <w:rFonts w:ascii="Arial" w:hAnsi="Arial" w:cs="Arial"/>
          <w:lang w:val="mn-MN"/>
        </w:rPr>
        <w:t xml:space="preserve"> ашиглуулах гэрээ байгуулахтай холбоотой </w:t>
      </w:r>
      <w:r>
        <w:rPr>
          <w:rFonts w:ascii="Arial" w:hAnsi="Arial" w:cs="Arial"/>
          <w:lang w:val="mn-MN"/>
        </w:rPr>
        <w:t xml:space="preserve">бусад </w:t>
      </w:r>
      <w:r w:rsidRPr="00FB4F61">
        <w:rPr>
          <w:rFonts w:ascii="Arial" w:hAnsi="Arial" w:cs="Arial"/>
          <w:lang w:val="mn-MN"/>
        </w:rPr>
        <w:t>харилцааг</w:t>
      </w:r>
      <w:r>
        <w:rPr>
          <w:rFonts w:ascii="Arial" w:hAnsi="Arial" w:cs="Arial"/>
          <w:lang w:val="mn-MN"/>
        </w:rPr>
        <w:t xml:space="preserve"> </w:t>
      </w:r>
      <w:r w:rsidRPr="00FB4F61">
        <w:rPr>
          <w:rFonts w:ascii="Arial" w:hAnsi="Arial" w:cs="Arial"/>
          <w:lang w:val="mn-MN"/>
        </w:rPr>
        <w:t>Орон сууц бо</w:t>
      </w:r>
      <w:r>
        <w:rPr>
          <w:rFonts w:ascii="Arial" w:hAnsi="Arial" w:cs="Arial"/>
          <w:lang w:val="mn-MN"/>
        </w:rPr>
        <w:t xml:space="preserve">лон  сууцны бус зориулалттай байшингийн </w:t>
      </w:r>
      <w:r w:rsidRPr="00FB4F61">
        <w:rPr>
          <w:rFonts w:ascii="Arial" w:hAnsi="Arial" w:cs="Arial"/>
          <w:lang w:val="mn-MN"/>
        </w:rPr>
        <w:t>дундын өмчлөлийн эд хөрөнгийн менежм</w:t>
      </w:r>
      <w:r>
        <w:rPr>
          <w:rFonts w:ascii="Arial" w:hAnsi="Arial" w:cs="Arial"/>
          <w:lang w:val="mn-MN"/>
        </w:rPr>
        <w:t>е</w:t>
      </w:r>
      <w:r w:rsidRPr="00FB4F61">
        <w:rPr>
          <w:rFonts w:ascii="Arial" w:hAnsi="Arial" w:cs="Arial"/>
          <w:lang w:val="mn-MN"/>
        </w:rPr>
        <w:t>нтийн</w:t>
      </w:r>
      <w:r>
        <w:rPr>
          <w:rFonts w:ascii="Arial" w:hAnsi="Arial" w:cs="Arial"/>
          <w:lang w:val="mn-MN"/>
        </w:rPr>
        <w:t xml:space="preserve"> тухай хуулиар зохицуулна.”</w:t>
      </w:r>
    </w:p>
    <w:p w14:paraId="4BEE5551" w14:textId="77777777" w:rsidR="006020B8" w:rsidRPr="00FB4F61" w:rsidRDefault="006020B8" w:rsidP="005669B3">
      <w:pPr>
        <w:ind w:firstLine="720"/>
        <w:jc w:val="both"/>
        <w:rPr>
          <w:rFonts w:ascii="Arial" w:hAnsi="Arial" w:cs="Arial"/>
          <w:lang w:val="mn-MN"/>
        </w:rPr>
      </w:pPr>
    </w:p>
    <w:p w14:paraId="292B9285" w14:textId="77777777" w:rsidR="005669B3" w:rsidRDefault="005669B3" w:rsidP="005669B3">
      <w:pPr>
        <w:ind w:firstLine="720"/>
        <w:jc w:val="both"/>
        <w:rPr>
          <w:rFonts w:ascii="Arial" w:hAnsi="Arial" w:cs="Arial"/>
          <w:lang w:val="mn-MN"/>
        </w:rPr>
      </w:pPr>
      <w:r w:rsidRPr="00FB4F61">
        <w:rPr>
          <w:rFonts w:ascii="Arial" w:hAnsi="Arial" w:cs="Arial"/>
          <w:b/>
          <w:lang w:val="mn-MN"/>
        </w:rPr>
        <w:t>4 дүгээр зүйл</w:t>
      </w:r>
      <w:r w:rsidRPr="00FB4F61">
        <w:rPr>
          <w:rFonts w:ascii="Arial" w:hAnsi="Arial" w:cs="Arial"/>
          <w:lang w:val="mn-MN"/>
        </w:rPr>
        <w:t>.Энэ хуулийг</w:t>
      </w:r>
      <w:r w:rsidRPr="00FB4F61">
        <w:rPr>
          <w:rFonts w:ascii="Arial" w:hAnsi="Arial" w:cs="Arial"/>
          <w:b/>
          <w:lang w:val="mn-MN"/>
        </w:rPr>
        <w:t xml:space="preserve"> </w:t>
      </w:r>
      <w:r w:rsidRPr="00FB4F61">
        <w:rPr>
          <w:rFonts w:ascii="Arial" w:hAnsi="Arial" w:cs="Arial"/>
          <w:lang w:val="mn-MN"/>
        </w:rPr>
        <w:t>Оро</w:t>
      </w:r>
      <w:r>
        <w:rPr>
          <w:rFonts w:ascii="Arial" w:hAnsi="Arial" w:cs="Arial"/>
          <w:lang w:val="mn-MN"/>
        </w:rPr>
        <w:t>н сууц болон</w:t>
      </w:r>
      <w:r w:rsidRPr="00FB4F61">
        <w:rPr>
          <w:rFonts w:ascii="Arial" w:hAnsi="Arial" w:cs="Arial"/>
          <w:lang w:val="mn-MN"/>
        </w:rPr>
        <w:t xml:space="preserve"> сууцны бус зориулалттай                                                                                                          байшингийн дундын өмчлөлийн эд хөрөнгийн менежм</w:t>
      </w:r>
      <w:r>
        <w:rPr>
          <w:rFonts w:ascii="Arial" w:hAnsi="Arial" w:cs="Arial"/>
          <w:lang w:val="mn-MN"/>
        </w:rPr>
        <w:t>е</w:t>
      </w:r>
      <w:r w:rsidRPr="00FB4F61">
        <w:rPr>
          <w:rFonts w:ascii="Arial" w:hAnsi="Arial" w:cs="Arial"/>
          <w:lang w:val="mn-MN"/>
        </w:rPr>
        <w:t>нтийн тухай хууль хүчин төгөлд</w:t>
      </w:r>
      <w:r>
        <w:rPr>
          <w:rFonts w:ascii="Arial" w:hAnsi="Arial" w:cs="Arial"/>
          <w:lang w:val="mn-MN"/>
        </w:rPr>
        <w:t>ө</w:t>
      </w:r>
      <w:r w:rsidRPr="00FB4F61">
        <w:rPr>
          <w:rFonts w:ascii="Arial" w:hAnsi="Arial" w:cs="Arial"/>
          <w:lang w:val="mn-MN"/>
        </w:rPr>
        <w:t>р болсон өдрөө</w:t>
      </w:r>
      <w:r>
        <w:rPr>
          <w:rFonts w:ascii="Arial" w:hAnsi="Arial" w:cs="Arial"/>
          <w:lang w:val="mn-MN"/>
        </w:rPr>
        <w:t>с</w:t>
      </w:r>
      <w:r w:rsidRPr="00FB4F61">
        <w:rPr>
          <w:rFonts w:ascii="Arial" w:hAnsi="Arial" w:cs="Arial"/>
          <w:lang w:val="mn-MN"/>
        </w:rPr>
        <w:t xml:space="preserve"> эхлэн дагаж мөрдөнө</w:t>
      </w:r>
      <w:r>
        <w:rPr>
          <w:rFonts w:ascii="Arial" w:hAnsi="Arial" w:cs="Arial"/>
          <w:lang w:val="mn-MN"/>
        </w:rPr>
        <w:t>.</w:t>
      </w:r>
    </w:p>
    <w:p w14:paraId="07A0B5C3" w14:textId="114BE503" w:rsidR="005669B3" w:rsidRDefault="005669B3" w:rsidP="005669B3">
      <w:pPr>
        <w:ind w:firstLine="720"/>
        <w:jc w:val="both"/>
        <w:rPr>
          <w:rFonts w:ascii="Arial" w:hAnsi="Arial" w:cs="Arial"/>
          <w:lang w:val="mn-MN"/>
        </w:rPr>
      </w:pPr>
    </w:p>
    <w:p w14:paraId="279D5CBD" w14:textId="5AFB7E6C" w:rsidR="006020B8" w:rsidRDefault="006020B8" w:rsidP="005669B3">
      <w:pPr>
        <w:ind w:firstLine="720"/>
        <w:jc w:val="both"/>
        <w:rPr>
          <w:rFonts w:ascii="Arial" w:hAnsi="Arial" w:cs="Arial"/>
          <w:lang w:val="mn-MN"/>
        </w:rPr>
      </w:pPr>
    </w:p>
    <w:p w14:paraId="7D2DE52D" w14:textId="64BDD76C" w:rsidR="006020B8" w:rsidRDefault="006020B8" w:rsidP="005669B3">
      <w:pPr>
        <w:ind w:firstLine="720"/>
        <w:jc w:val="both"/>
        <w:rPr>
          <w:rFonts w:ascii="Arial" w:hAnsi="Arial" w:cs="Arial"/>
          <w:lang w:val="mn-MN"/>
        </w:rPr>
      </w:pPr>
    </w:p>
    <w:p w14:paraId="61FE2F9C" w14:textId="77777777" w:rsidR="006020B8" w:rsidRPr="00FB4F61" w:rsidRDefault="006020B8" w:rsidP="005669B3">
      <w:pPr>
        <w:ind w:firstLine="720"/>
        <w:jc w:val="both"/>
        <w:rPr>
          <w:rFonts w:ascii="Arial" w:hAnsi="Arial" w:cs="Arial"/>
          <w:lang w:val="mn-MN"/>
        </w:rPr>
      </w:pPr>
    </w:p>
    <w:p w14:paraId="3B69AB38" w14:textId="77777777" w:rsidR="005669B3" w:rsidRPr="00FB4F61" w:rsidRDefault="005669B3" w:rsidP="005669B3">
      <w:pPr>
        <w:jc w:val="center"/>
        <w:rPr>
          <w:rFonts w:ascii="Arial" w:hAnsi="Arial" w:cs="Arial"/>
          <w:lang w:val="mn-MN"/>
        </w:rPr>
      </w:pPr>
      <w:r w:rsidRPr="00FB4F61">
        <w:rPr>
          <w:rFonts w:ascii="Arial" w:hAnsi="Arial" w:cs="Arial"/>
          <w:lang w:val="mn-MN"/>
        </w:rPr>
        <w:t>Гарын үсэг</w:t>
      </w:r>
    </w:p>
    <w:p w14:paraId="2F65A9A1" w14:textId="29C07FC4" w:rsidR="006E7BFC" w:rsidRDefault="006E7BFC" w:rsidP="005669B3">
      <w:pPr>
        <w:spacing w:before="100" w:beforeAutospacing="1" w:after="100" w:afterAutospacing="1"/>
        <w:jc w:val="center"/>
        <w:rPr>
          <w:rFonts w:ascii="Arial" w:hAnsi="Arial" w:cs="Arial"/>
          <w:lang w:val="mn-MN"/>
        </w:rPr>
      </w:pPr>
    </w:p>
    <w:p w14:paraId="6A295FD9" w14:textId="77777777" w:rsidR="006E7BFC" w:rsidRDefault="006E7BFC" w:rsidP="006E7BFC">
      <w:pPr>
        <w:jc w:val="both"/>
        <w:rPr>
          <w:rFonts w:ascii="Arial" w:hAnsi="Arial" w:cs="Arial"/>
          <w:lang w:val="mn-MN"/>
        </w:rPr>
      </w:pPr>
    </w:p>
    <w:p w14:paraId="504F0A48" w14:textId="77777777" w:rsidR="006E7BFC" w:rsidRDefault="006E7BFC" w:rsidP="006E7BFC">
      <w:pPr>
        <w:jc w:val="both"/>
        <w:rPr>
          <w:rFonts w:ascii="Arial" w:hAnsi="Arial" w:cs="Arial"/>
          <w:lang w:val="mn-MN"/>
        </w:rPr>
      </w:pPr>
    </w:p>
    <w:p w14:paraId="034A4F11" w14:textId="77777777" w:rsidR="006E7BFC" w:rsidRDefault="006E7BFC" w:rsidP="006E7BFC">
      <w:pPr>
        <w:jc w:val="both"/>
        <w:rPr>
          <w:rFonts w:ascii="Arial" w:hAnsi="Arial" w:cs="Arial"/>
          <w:lang w:val="mn-MN"/>
        </w:rPr>
      </w:pPr>
    </w:p>
    <w:p w14:paraId="148E9F65" w14:textId="068999F5" w:rsidR="006E7BFC" w:rsidRDefault="006020B8" w:rsidP="00790E98">
      <w:pPr>
        <w:tabs>
          <w:tab w:val="left" w:pos="7790"/>
        </w:tabs>
        <w:jc w:val="both"/>
        <w:rPr>
          <w:rFonts w:ascii="Arial" w:hAnsi="Arial" w:cs="Arial"/>
          <w:lang w:val="mn-MN"/>
        </w:rPr>
      </w:pPr>
      <w:r>
        <w:rPr>
          <w:rFonts w:ascii="Arial" w:hAnsi="Arial" w:cs="Arial"/>
          <w:lang w:val="mn-MN"/>
        </w:rPr>
        <w:tab/>
      </w:r>
    </w:p>
    <w:p w14:paraId="67E40745" w14:textId="31F7D5E8" w:rsidR="006020B8" w:rsidRDefault="006020B8" w:rsidP="00790E98">
      <w:pPr>
        <w:tabs>
          <w:tab w:val="left" w:pos="7790"/>
        </w:tabs>
        <w:jc w:val="both"/>
        <w:rPr>
          <w:rFonts w:ascii="Arial" w:hAnsi="Arial" w:cs="Arial"/>
          <w:lang w:val="mn-MN"/>
        </w:rPr>
      </w:pPr>
    </w:p>
    <w:p w14:paraId="2E457554" w14:textId="77777777" w:rsidR="006020B8" w:rsidRDefault="006020B8" w:rsidP="00790E98">
      <w:pPr>
        <w:tabs>
          <w:tab w:val="left" w:pos="7790"/>
        </w:tabs>
        <w:jc w:val="both"/>
        <w:rPr>
          <w:rFonts w:ascii="Arial" w:hAnsi="Arial" w:cs="Arial"/>
          <w:lang w:val="mn-MN"/>
        </w:rPr>
      </w:pPr>
    </w:p>
    <w:p w14:paraId="3E859F89" w14:textId="77777777" w:rsidR="006E7BFC" w:rsidRDefault="006E7BFC" w:rsidP="006E7BFC">
      <w:pPr>
        <w:jc w:val="both"/>
        <w:rPr>
          <w:rFonts w:ascii="Arial" w:hAnsi="Arial" w:cs="Arial"/>
          <w:lang w:val="mn-MN"/>
        </w:rPr>
      </w:pPr>
    </w:p>
    <w:p w14:paraId="27462D4D" w14:textId="77777777" w:rsidR="006E7BFC" w:rsidRPr="00790E98" w:rsidRDefault="006E7BFC" w:rsidP="006E7BFC">
      <w:pPr>
        <w:jc w:val="both"/>
        <w:rPr>
          <w:rFonts w:ascii="Arial" w:hAnsi="Arial" w:cs="Arial"/>
          <w:b/>
          <w:lang w:val="mn-MN"/>
        </w:rPr>
      </w:pPr>
      <w:r>
        <w:rPr>
          <w:rFonts w:ascii="Arial" w:hAnsi="Arial" w:cs="Arial"/>
          <w:lang w:val="mn-MN"/>
        </w:rPr>
        <w:lastRenderedPageBreak/>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790E98">
        <w:rPr>
          <w:rFonts w:ascii="Arial" w:hAnsi="Arial" w:cs="Arial"/>
          <w:b/>
          <w:lang w:val="mn-MN"/>
        </w:rPr>
        <w:t>Төсөл</w:t>
      </w:r>
    </w:p>
    <w:p w14:paraId="4A44B757" w14:textId="77777777" w:rsidR="006E7BFC" w:rsidRPr="00586ABA" w:rsidRDefault="006E7BFC" w:rsidP="006E7BFC">
      <w:pPr>
        <w:spacing w:before="100" w:beforeAutospacing="1" w:after="100" w:afterAutospacing="1"/>
        <w:jc w:val="center"/>
        <w:rPr>
          <w:rFonts w:ascii="Arial" w:hAnsi="Arial" w:cs="Arial"/>
          <w:b/>
          <w:bCs/>
          <w:lang w:val="mn-MN"/>
        </w:rPr>
      </w:pPr>
      <w:r w:rsidRPr="000C37C2">
        <w:rPr>
          <w:rFonts w:ascii="Arial" w:hAnsi="Arial" w:cs="Arial"/>
          <w:b/>
          <w:bCs/>
          <w:lang w:val="mn-MN"/>
        </w:rPr>
        <w:t>МОНГОЛ УЛСЫН ХУУЛЬ</w:t>
      </w:r>
    </w:p>
    <w:p w14:paraId="493A72AD" w14:textId="7E75D356" w:rsidR="006E7BFC" w:rsidRPr="00790E98" w:rsidRDefault="006E7BFC" w:rsidP="006E7BFC">
      <w:pPr>
        <w:rPr>
          <w:rFonts w:ascii="Arial" w:hAnsi="Arial" w:cs="Arial"/>
          <w:b/>
          <w:lang w:val="mn-MN"/>
        </w:rPr>
      </w:pPr>
      <w:r w:rsidRPr="00790E98">
        <w:rPr>
          <w:rFonts w:ascii="Arial" w:hAnsi="Arial" w:cs="Arial"/>
          <w:b/>
          <w:lang w:val="mn-MN"/>
        </w:rPr>
        <w:t>2025 оны ...дугаар</w:t>
      </w:r>
      <w:r w:rsidR="000C37C2">
        <w:rPr>
          <w:rFonts w:ascii="Arial" w:hAnsi="Arial" w:cs="Arial"/>
          <w:b/>
          <w:lang w:val="mn-MN"/>
        </w:rPr>
        <w:tab/>
      </w:r>
      <w:r w:rsidR="000C37C2">
        <w:rPr>
          <w:rFonts w:ascii="Arial" w:hAnsi="Arial" w:cs="Arial"/>
          <w:b/>
          <w:lang w:val="mn-MN"/>
        </w:rPr>
        <w:tab/>
      </w:r>
      <w:r w:rsidR="000C37C2">
        <w:rPr>
          <w:rFonts w:ascii="Arial" w:hAnsi="Arial" w:cs="Arial"/>
          <w:b/>
          <w:lang w:val="mn-MN"/>
        </w:rPr>
        <w:tab/>
      </w:r>
      <w:r w:rsidR="000C37C2">
        <w:rPr>
          <w:rFonts w:ascii="Arial" w:hAnsi="Arial" w:cs="Arial"/>
          <w:b/>
          <w:lang w:val="mn-MN"/>
        </w:rPr>
        <w:tab/>
      </w:r>
      <w:r w:rsidR="000C37C2">
        <w:rPr>
          <w:rFonts w:ascii="Arial" w:hAnsi="Arial" w:cs="Arial"/>
          <w:b/>
          <w:lang w:val="mn-MN"/>
        </w:rPr>
        <w:tab/>
      </w:r>
      <w:r w:rsidR="000C37C2">
        <w:rPr>
          <w:rFonts w:ascii="Arial" w:hAnsi="Arial" w:cs="Arial"/>
          <w:b/>
          <w:lang w:val="mn-MN"/>
        </w:rPr>
        <w:tab/>
      </w:r>
      <w:r w:rsidR="000C37C2">
        <w:rPr>
          <w:rFonts w:ascii="Arial" w:hAnsi="Arial" w:cs="Arial"/>
          <w:b/>
          <w:lang w:val="mn-MN"/>
        </w:rPr>
        <w:tab/>
        <w:t xml:space="preserve">             У</w:t>
      </w:r>
      <w:r w:rsidRPr="00790E98">
        <w:rPr>
          <w:rFonts w:ascii="Arial" w:hAnsi="Arial" w:cs="Arial"/>
          <w:b/>
          <w:lang w:val="mn-MN"/>
        </w:rPr>
        <w:t xml:space="preserve">лаанбаатар сарын ...-ны өдөр             </w:t>
      </w:r>
      <w:r w:rsidRPr="00586ABA">
        <w:rPr>
          <w:rFonts w:ascii="Arial" w:hAnsi="Arial" w:cs="Arial"/>
          <w:b/>
          <w:lang w:val="mn-MN"/>
        </w:rPr>
        <w:t xml:space="preserve">  </w:t>
      </w:r>
      <w:r w:rsidRPr="00790E98">
        <w:rPr>
          <w:rFonts w:ascii="Arial" w:hAnsi="Arial" w:cs="Arial"/>
          <w:b/>
          <w:lang w:val="mn-MN"/>
        </w:rPr>
        <w:t xml:space="preserve">                                                                                       хот</w:t>
      </w:r>
    </w:p>
    <w:p w14:paraId="624E2A2B" w14:textId="77777777" w:rsidR="006E7BFC" w:rsidRPr="00790E98" w:rsidRDefault="006E7BFC" w:rsidP="006E7BFC">
      <w:pPr>
        <w:rPr>
          <w:rFonts w:ascii="Arial" w:hAnsi="Arial" w:cs="Arial"/>
          <w:b/>
          <w:lang w:val="mn-MN"/>
        </w:rPr>
      </w:pPr>
      <w:r w:rsidRPr="00790E98">
        <w:rPr>
          <w:rFonts w:ascii="Arial" w:hAnsi="Arial" w:cs="Arial"/>
          <w:b/>
          <w:lang w:val="mn-MN"/>
        </w:rPr>
        <w:tab/>
      </w:r>
      <w:r w:rsidRPr="00790E98">
        <w:rPr>
          <w:rFonts w:ascii="Arial" w:hAnsi="Arial" w:cs="Arial"/>
          <w:b/>
          <w:lang w:val="mn-MN"/>
        </w:rPr>
        <w:tab/>
      </w:r>
      <w:r w:rsidRPr="00790E98">
        <w:rPr>
          <w:rFonts w:ascii="Arial" w:hAnsi="Arial" w:cs="Arial"/>
          <w:b/>
          <w:lang w:val="mn-MN"/>
        </w:rPr>
        <w:tab/>
      </w:r>
      <w:r w:rsidRPr="00790E98">
        <w:rPr>
          <w:rFonts w:ascii="Arial" w:hAnsi="Arial" w:cs="Arial"/>
          <w:b/>
          <w:lang w:val="mn-MN"/>
        </w:rPr>
        <w:tab/>
      </w:r>
      <w:r w:rsidRPr="00790E98">
        <w:rPr>
          <w:rFonts w:ascii="Arial" w:hAnsi="Arial" w:cs="Arial"/>
          <w:b/>
          <w:lang w:val="mn-MN"/>
        </w:rPr>
        <w:tab/>
      </w:r>
      <w:r w:rsidRPr="00790E98">
        <w:rPr>
          <w:rFonts w:ascii="Arial" w:hAnsi="Arial" w:cs="Arial"/>
          <w:b/>
          <w:lang w:val="mn-MN"/>
        </w:rPr>
        <w:tab/>
      </w:r>
      <w:r w:rsidRPr="00790E98">
        <w:rPr>
          <w:rFonts w:ascii="Arial" w:hAnsi="Arial" w:cs="Arial"/>
          <w:b/>
          <w:lang w:val="mn-MN"/>
        </w:rPr>
        <w:tab/>
      </w:r>
      <w:r w:rsidRPr="00790E98">
        <w:rPr>
          <w:rFonts w:ascii="Arial" w:hAnsi="Arial" w:cs="Arial"/>
          <w:b/>
          <w:lang w:val="mn-MN"/>
        </w:rPr>
        <w:tab/>
      </w:r>
      <w:r w:rsidRPr="00790E98">
        <w:rPr>
          <w:rFonts w:ascii="Arial" w:hAnsi="Arial" w:cs="Arial"/>
          <w:b/>
          <w:lang w:val="mn-MN"/>
        </w:rPr>
        <w:tab/>
      </w:r>
    </w:p>
    <w:p w14:paraId="6BB48CDC" w14:textId="299945B1" w:rsidR="006E7BFC" w:rsidRDefault="006E7BFC" w:rsidP="006E7BFC">
      <w:pPr>
        <w:ind w:left="2160" w:firstLine="720"/>
        <w:rPr>
          <w:rFonts w:ascii="Arial" w:hAnsi="Arial" w:cs="Arial"/>
          <w:b/>
          <w:bCs/>
          <w:lang w:val="mn-MN"/>
        </w:rPr>
      </w:pPr>
      <w:r>
        <w:rPr>
          <w:rFonts w:ascii="Arial" w:hAnsi="Arial" w:cs="Arial"/>
          <w:b/>
          <w:bCs/>
          <w:lang w:val="mn-MN"/>
        </w:rPr>
        <w:t xml:space="preserve">       </w:t>
      </w:r>
      <w:r w:rsidRPr="006F3E5A">
        <w:rPr>
          <w:rFonts w:ascii="Arial" w:hAnsi="Arial" w:cs="Arial"/>
          <w:b/>
          <w:bCs/>
          <w:lang w:val="mn-MN"/>
        </w:rPr>
        <w:t>ЗӨРЧЛИЙН Т</w:t>
      </w:r>
      <w:r w:rsidR="006020B8">
        <w:rPr>
          <w:rFonts w:ascii="Arial" w:hAnsi="Arial" w:cs="Arial"/>
          <w:b/>
          <w:bCs/>
          <w:lang w:val="mn-MN"/>
        </w:rPr>
        <w:t xml:space="preserve">УХАЙ ХУУЛЬД НЭМЭЛТ, </w:t>
      </w:r>
      <w:r w:rsidR="006020B8">
        <w:rPr>
          <w:rFonts w:ascii="Arial" w:hAnsi="Arial" w:cs="Arial"/>
          <w:b/>
          <w:bCs/>
          <w:lang w:val="mn-MN"/>
        </w:rPr>
        <w:tab/>
      </w:r>
      <w:r w:rsidR="006020B8">
        <w:rPr>
          <w:rFonts w:ascii="Arial" w:hAnsi="Arial" w:cs="Arial"/>
          <w:b/>
          <w:bCs/>
          <w:lang w:val="mn-MN"/>
        </w:rPr>
        <w:tab/>
      </w:r>
      <w:r w:rsidR="006020B8">
        <w:rPr>
          <w:rFonts w:ascii="Arial" w:hAnsi="Arial" w:cs="Arial"/>
          <w:b/>
          <w:bCs/>
          <w:lang w:val="mn-MN"/>
        </w:rPr>
        <w:tab/>
      </w:r>
      <w:r w:rsidR="006020B8">
        <w:rPr>
          <w:rFonts w:ascii="Arial" w:hAnsi="Arial" w:cs="Arial"/>
          <w:b/>
          <w:bCs/>
          <w:lang w:val="mn-MN"/>
        </w:rPr>
        <w:tab/>
      </w:r>
      <w:r w:rsidR="006020B8">
        <w:rPr>
          <w:rFonts w:ascii="Arial" w:hAnsi="Arial" w:cs="Arial"/>
          <w:b/>
          <w:bCs/>
          <w:lang w:val="mn-MN"/>
        </w:rPr>
        <w:tab/>
        <w:t xml:space="preserve">     </w:t>
      </w:r>
      <w:r w:rsidRPr="006F3E5A">
        <w:rPr>
          <w:rFonts w:ascii="Arial" w:hAnsi="Arial" w:cs="Arial"/>
          <w:b/>
          <w:bCs/>
          <w:lang w:val="mn-MN"/>
        </w:rPr>
        <w:t>ӨӨРЧЛӨЛТ ОРУУЛАХ ТУХАЙ</w:t>
      </w:r>
    </w:p>
    <w:p w14:paraId="088CBA94" w14:textId="77777777" w:rsidR="006E7BFC" w:rsidRPr="006F3E5A" w:rsidRDefault="006E7BFC" w:rsidP="006E7BFC">
      <w:pPr>
        <w:ind w:left="2160" w:firstLine="720"/>
        <w:rPr>
          <w:rFonts w:ascii="Arial" w:hAnsi="Arial" w:cs="Arial"/>
          <w:b/>
          <w:bCs/>
          <w:lang w:val="mn-MN"/>
        </w:rPr>
      </w:pPr>
    </w:p>
    <w:p w14:paraId="19DE6D8D" w14:textId="77777777" w:rsidR="006E7BFC" w:rsidRPr="006F3E5A" w:rsidRDefault="006E7BFC" w:rsidP="006E7BFC">
      <w:pPr>
        <w:pStyle w:val="NormalWeb"/>
        <w:spacing w:line="300" w:lineRule="atLeast"/>
        <w:ind w:firstLine="720"/>
        <w:jc w:val="both"/>
        <w:rPr>
          <w:rFonts w:ascii="Arial" w:hAnsi="Arial" w:cs="Arial"/>
          <w:lang w:val="mn-MN"/>
        </w:rPr>
      </w:pPr>
      <w:r w:rsidRPr="006F3E5A">
        <w:rPr>
          <w:rFonts w:ascii="Arial" w:hAnsi="Arial" w:cs="Arial"/>
          <w:b/>
          <w:lang w:val="mn-MN"/>
        </w:rPr>
        <w:t>1 дүгээр зүйл</w:t>
      </w:r>
      <w:r w:rsidRPr="006F3E5A">
        <w:rPr>
          <w:rFonts w:ascii="Arial" w:hAnsi="Arial" w:cs="Arial"/>
          <w:lang w:val="mn-MN"/>
        </w:rPr>
        <w:t>.Зөрчлийн тухай хуульд доор дурдсан агуулгатай 12.13 дугаар зүйл нэмсүгэй</w:t>
      </w:r>
      <w:r w:rsidRPr="00586ABA">
        <w:rPr>
          <w:rFonts w:ascii="Arial" w:hAnsi="Arial" w:cs="Arial"/>
          <w:lang w:val="mn-MN"/>
        </w:rPr>
        <w:t>:</w:t>
      </w:r>
    </w:p>
    <w:p w14:paraId="051D6D07" w14:textId="77777777" w:rsidR="006E7BFC" w:rsidRPr="006F3E5A" w:rsidRDefault="006E7BFC" w:rsidP="006E7BFC">
      <w:pPr>
        <w:pStyle w:val="NormalWeb"/>
        <w:spacing w:line="300" w:lineRule="atLeast"/>
        <w:ind w:left="1440"/>
        <w:jc w:val="center"/>
        <w:rPr>
          <w:rFonts w:ascii="Arial" w:hAnsi="Arial" w:cs="Arial"/>
          <w:b/>
          <w:lang w:val="mn-MN"/>
        </w:rPr>
      </w:pPr>
      <w:r w:rsidRPr="006F3E5A">
        <w:rPr>
          <w:rFonts w:ascii="Arial" w:hAnsi="Arial" w:cs="Arial"/>
          <w:b/>
          <w:lang w:val="mn-MN"/>
        </w:rPr>
        <w:t>“12.13 дугаар зүйл.</w:t>
      </w:r>
      <w:r w:rsidRPr="006F3E5A">
        <w:rPr>
          <w:rFonts w:ascii="Arial" w:hAnsi="Arial" w:cs="Arial"/>
          <w:lang w:val="mn-MN"/>
        </w:rPr>
        <w:t xml:space="preserve"> </w:t>
      </w:r>
      <w:r w:rsidRPr="006F3E5A">
        <w:rPr>
          <w:rFonts w:ascii="Arial" w:hAnsi="Arial" w:cs="Arial"/>
          <w:b/>
          <w:lang w:val="mn-MN"/>
        </w:rPr>
        <w:t>Орон сууцны болон орон сууцны бус зориулалттай байшингийн дундын өмчлөлийн эд хөрөнгийн менежментийн тухай хууль зөрчих</w:t>
      </w:r>
    </w:p>
    <w:p w14:paraId="54EC5EDD" w14:textId="77777777" w:rsidR="006E7BFC" w:rsidRPr="006F3E5A" w:rsidRDefault="006E7BFC" w:rsidP="006E7BFC">
      <w:pPr>
        <w:pStyle w:val="NoSpacing"/>
        <w:ind w:firstLine="720"/>
        <w:jc w:val="both"/>
        <w:rPr>
          <w:rFonts w:ascii="Arial" w:hAnsi="Arial" w:cs="Arial"/>
          <w:sz w:val="24"/>
          <w:szCs w:val="24"/>
          <w:lang w:val="mn-MN"/>
        </w:rPr>
      </w:pPr>
      <w:r w:rsidRPr="006F3E5A">
        <w:rPr>
          <w:rFonts w:ascii="Arial" w:hAnsi="Arial" w:cs="Arial"/>
          <w:sz w:val="24"/>
          <w:szCs w:val="24"/>
          <w:lang w:val="mn-MN"/>
        </w:rPr>
        <w:t>1.Орон сууцны байшинг барьж ашиглалтад оруулсан хүн, хуулийн этгээд, тэдгээрийн хамаарал бүхий этгээд сууц өмчлөгчдийн холбоо байгуулж ажиллуулсан бол хүнийг таван зуун нэгжтэй тэнцэх хэмжээний төгрөгөөр, хуулийн этгээдийг таван мянган нэгжтэй тэнцэх хэмжээний төгрөгөөр торгоно.</w:t>
      </w:r>
    </w:p>
    <w:p w14:paraId="0B001C68" w14:textId="77777777" w:rsidR="006E7BFC" w:rsidRPr="006F3E5A" w:rsidRDefault="006E7BFC" w:rsidP="006E7BFC">
      <w:pPr>
        <w:pStyle w:val="NoSpacing"/>
        <w:ind w:firstLine="720"/>
        <w:jc w:val="both"/>
        <w:rPr>
          <w:rFonts w:ascii="Arial" w:hAnsi="Arial" w:cs="Arial"/>
          <w:sz w:val="24"/>
          <w:szCs w:val="24"/>
          <w:lang w:val="mn-MN"/>
        </w:rPr>
      </w:pPr>
    </w:p>
    <w:p w14:paraId="1E4E6646" w14:textId="77777777" w:rsidR="006E7BFC" w:rsidRPr="006F3E5A" w:rsidRDefault="006E7BFC" w:rsidP="006E7BFC">
      <w:pPr>
        <w:pStyle w:val="NoSpacing"/>
        <w:ind w:firstLine="720"/>
        <w:jc w:val="both"/>
        <w:rPr>
          <w:rFonts w:ascii="Arial" w:hAnsi="Arial" w:cs="Arial"/>
          <w:sz w:val="24"/>
          <w:szCs w:val="24"/>
          <w:lang w:val="mn-MN"/>
        </w:rPr>
      </w:pPr>
      <w:r w:rsidRPr="006F3E5A">
        <w:rPr>
          <w:rFonts w:ascii="Arial" w:hAnsi="Arial" w:cs="Arial"/>
          <w:sz w:val="24"/>
          <w:szCs w:val="24"/>
          <w:lang w:val="mn-MN"/>
        </w:rPr>
        <w:t>2.Орон сууцны байшинг барьж ашиглалтад оруулсан хүн, хуулийн этгээдийн хамаарал бүхий хүн хуульд заасан сууц өмчлөгчдийн холбооны бүтцийн нэгжийн удирдах бүрэлдэхүүнд ажилласан бол хүнийг гурван зуун нэгжтэй тэнцэх хэмжээний төгрөгөөр торгоно.</w:t>
      </w:r>
    </w:p>
    <w:p w14:paraId="40B65084" w14:textId="77777777" w:rsidR="006E7BFC" w:rsidRPr="006F3E5A" w:rsidRDefault="006E7BFC" w:rsidP="006E7BFC">
      <w:pPr>
        <w:pStyle w:val="NoSpacing"/>
        <w:ind w:firstLine="720"/>
        <w:jc w:val="both"/>
        <w:rPr>
          <w:rFonts w:ascii="Arial" w:hAnsi="Arial" w:cs="Arial"/>
          <w:sz w:val="24"/>
          <w:szCs w:val="24"/>
          <w:lang w:val="mn-MN"/>
        </w:rPr>
      </w:pPr>
    </w:p>
    <w:p w14:paraId="2D3B9D90" w14:textId="77777777" w:rsidR="006E7BFC" w:rsidRPr="006F3E5A" w:rsidRDefault="006E7BFC" w:rsidP="006E7BFC">
      <w:pPr>
        <w:pStyle w:val="NoSpacing"/>
        <w:ind w:firstLine="720"/>
        <w:jc w:val="both"/>
        <w:rPr>
          <w:rFonts w:ascii="Arial" w:hAnsi="Arial" w:cs="Arial"/>
          <w:sz w:val="24"/>
          <w:szCs w:val="24"/>
          <w:lang w:val="mn-MN"/>
        </w:rPr>
      </w:pPr>
      <w:r w:rsidRPr="00586ABA">
        <w:rPr>
          <w:rFonts w:ascii="Arial" w:hAnsi="Arial" w:cs="Arial"/>
          <w:sz w:val="24"/>
          <w:szCs w:val="24"/>
          <w:lang w:val="mn-MN"/>
        </w:rPr>
        <w:t xml:space="preserve">3.Сууц өмчлөгчдийн холбооны дундын өмчлөлийн хөрөнгийг хууль, дүрэмд зааснаас бусад зорилгоор зарцуулсан бол хохирол, нөхөн төлбөрийг гаргуулж </w:t>
      </w:r>
      <w:r w:rsidRPr="006F3E5A">
        <w:rPr>
          <w:rFonts w:ascii="Arial" w:hAnsi="Arial" w:cs="Arial"/>
          <w:sz w:val="24"/>
          <w:szCs w:val="24"/>
          <w:lang w:val="mn-MN"/>
        </w:rPr>
        <w:t>хүнийг таван зуун нэгжтэй тэнцэх хэмжээний төгрөгөөр торгоно.</w:t>
      </w:r>
    </w:p>
    <w:p w14:paraId="63186D56" w14:textId="77777777" w:rsidR="006E7BFC" w:rsidRPr="006F3E5A" w:rsidRDefault="006E7BFC" w:rsidP="006E7BFC">
      <w:pPr>
        <w:pStyle w:val="NoSpacing"/>
        <w:ind w:firstLine="720"/>
        <w:jc w:val="both"/>
        <w:rPr>
          <w:rFonts w:ascii="Arial" w:hAnsi="Arial" w:cs="Arial"/>
          <w:sz w:val="24"/>
          <w:szCs w:val="24"/>
          <w:lang w:val="mn-MN"/>
        </w:rPr>
      </w:pPr>
    </w:p>
    <w:p w14:paraId="3B2755C8" w14:textId="78135B55" w:rsidR="006E7BFC" w:rsidRDefault="006E7BFC" w:rsidP="006E7BFC">
      <w:pPr>
        <w:pStyle w:val="NoSpacing"/>
        <w:ind w:firstLine="720"/>
        <w:jc w:val="both"/>
        <w:rPr>
          <w:rFonts w:ascii="Arial" w:hAnsi="Arial" w:cs="Arial"/>
          <w:sz w:val="24"/>
          <w:szCs w:val="24"/>
          <w:lang w:val="mn-MN"/>
        </w:rPr>
      </w:pPr>
      <w:r w:rsidRPr="006F3E5A">
        <w:rPr>
          <w:rFonts w:ascii="Arial" w:hAnsi="Arial" w:cs="Arial"/>
          <w:sz w:val="24"/>
          <w:szCs w:val="24"/>
          <w:lang w:val="mn-MN"/>
        </w:rPr>
        <w:t>4.Сууц өмчлөгчдийн холбооны санхүүгийн болон үйл ажиллагааны тайланд аудит хийлгэж, дүгнэлтийг хуульд заасан хугацаанд гишүүдэд мэдээлээгүй бол хүнийг гурван  зуун нэгжтэй тэнцэх хэмжээний төгрөгөөр торгоно.</w:t>
      </w:r>
    </w:p>
    <w:p w14:paraId="19A3C963" w14:textId="77777777" w:rsidR="006020B8" w:rsidRPr="006F3E5A" w:rsidRDefault="006020B8" w:rsidP="006E7BFC">
      <w:pPr>
        <w:pStyle w:val="NoSpacing"/>
        <w:ind w:firstLine="720"/>
        <w:jc w:val="both"/>
        <w:rPr>
          <w:rFonts w:ascii="Arial" w:hAnsi="Arial" w:cs="Arial"/>
          <w:sz w:val="24"/>
          <w:szCs w:val="24"/>
          <w:lang w:val="mn-MN"/>
        </w:rPr>
      </w:pPr>
    </w:p>
    <w:p w14:paraId="6F12B5D1" w14:textId="77777777" w:rsidR="006E7BFC" w:rsidRPr="00586ABA" w:rsidRDefault="006E7BFC" w:rsidP="00790E98">
      <w:pPr>
        <w:pStyle w:val="NormalWeb"/>
        <w:ind w:firstLine="720"/>
        <w:jc w:val="both"/>
        <w:rPr>
          <w:rFonts w:ascii="Arial" w:hAnsi="Arial" w:cs="Arial"/>
          <w:lang w:val="mn-MN"/>
        </w:rPr>
      </w:pPr>
      <w:r w:rsidRPr="00586ABA">
        <w:rPr>
          <w:rFonts w:ascii="Arial" w:hAnsi="Arial" w:cs="Arial"/>
          <w:lang w:val="mn-MN"/>
        </w:rPr>
        <w:t>5.</w:t>
      </w:r>
      <w:r w:rsidRPr="00586ABA">
        <w:rPr>
          <w:rStyle w:val="highlight2"/>
          <w:rFonts w:ascii="Arial" w:hAnsi="Arial" w:cs="Arial"/>
          <w:lang w:val="mn-MN"/>
        </w:rPr>
        <w:t>Ор</w:t>
      </w:r>
      <w:r w:rsidRPr="006F3E5A">
        <w:rPr>
          <w:rStyle w:val="highlight2"/>
          <w:rFonts w:ascii="Arial" w:hAnsi="Arial" w:cs="Arial"/>
          <w:lang w:val="mn-MN"/>
        </w:rPr>
        <w:t>он сууцны болон сууцны бус зориулалттай байшингийн</w:t>
      </w:r>
      <w:r w:rsidRPr="00586ABA">
        <w:rPr>
          <w:rFonts w:ascii="Arial" w:hAnsi="Arial" w:cs="Arial"/>
          <w:lang w:val="mn-MN"/>
        </w:rPr>
        <w:t xml:space="preserve"> орчны газрыг хууль</w:t>
      </w:r>
      <w:r w:rsidRPr="006F3E5A">
        <w:rPr>
          <w:rFonts w:ascii="Arial" w:hAnsi="Arial" w:cs="Arial"/>
          <w:lang w:val="mn-MN"/>
        </w:rPr>
        <w:t>д</w:t>
      </w:r>
      <w:r w:rsidRPr="00586ABA">
        <w:rPr>
          <w:rFonts w:ascii="Arial" w:hAnsi="Arial" w:cs="Arial"/>
          <w:lang w:val="mn-MN"/>
        </w:rPr>
        <w:t xml:space="preserve"> зааснаас өөр</w:t>
      </w:r>
      <w:r w:rsidRPr="006F3E5A">
        <w:rPr>
          <w:rFonts w:ascii="Arial" w:hAnsi="Arial" w:cs="Arial"/>
          <w:lang w:val="mn-MN"/>
        </w:rPr>
        <w:t xml:space="preserve"> </w:t>
      </w:r>
      <w:r w:rsidRPr="00586ABA">
        <w:rPr>
          <w:rFonts w:ascii="Arial" w:hAnsi="Arial" w:cs="Arial"/>
          <w:lang w:val="mn-MN"/>
        </w:rPr>
        <w:t xml:space="preserve">зориулалтаар </w:t>
      </w:r>
      <w:r w:rsidRPr="006F3E5A">
        <w:rPr>
          <w:rFonts w:ascii="Arial" w:hAnsi="Arial" w:cs="Arial"/>
          <w:lang w:val="mn-MN"/>
        </w:rPr>
        <w:t>ашигласан</w:t>
      </w:r>
      <w:r w:rsidRPr="00586ABA">
        <w:rPr>
          <w:rFonts w:ascii="Arial" w:hAnsi="Arial" w:cs="Arial"/>
          <w:lang w:val="mn-MN"/>
        </w:rPr>
        <w:t xml:space="preserve"> бол хүнийг таван зуун нэгжтэй тэнцэх хэмжээний төгрөгөөр, хуулийн этгээдийг таван мянган нэгжтэй тэнцэх хэмжээний төгрөгөөр торгоно.</w:t>
      </w:r>
    </w:p>
    <w:p w14:paraId="3BD5FCCD" w14:textId="77777777" w:rsidR="006E7BFC" w:rsidRPr="00586ABA" w:rsidRDefault="006E7BFC" w:rsidP="00790E98">
      <w:pPr>
        <w:pStyle w:val="NormalWeb"/>
        <w:ind w:firstLine="720"/>
        <w:jc w:val="both"/>
        <w:rPr>
          <w:rFonts w:ascii="Arial" w:hAnsi="Arial" w:cs="Arial"/>
          <w:lang w:val="mn-MN"/>
        </w:rPr>
      </w:pPr>
      <w:r w:rsidRPr="006F3E5A">
        <w:rPr>
          <w:rFonts w:ascii="Arial" w:hAnsi="Arial" w:cs="Arial"/>
          <w:lang w:val="mn-MN"/>
        </w:rPr>
        <w:t>6.</w:t>
      </w:r>
      <w:r w:rsidRPr="00586ABA">
        <w:rPr>
          <w:rStyle w:val="highlight2"/>
          <w:rFonts w:ascii="Arial" w:hAnsi="Arial" w:cs="Arial"/>
          <w:lang w:val="mn-MN"/>
        </w:rPr>
        <w:t>Ор</w:t>
      </w:r>
      <w:r w:rsidRPr="006F3E5A">
        <w:rPr>
          <w:rStyle w:val="highlight2"/>
          <w:rFonts w:ascii="Arial" w:hAnsi="Arial" w:cs="Arial"/>
          <w:lang w:val="mn-MN"/>
        </w:rPr>
        <w:t>он сууцны болон сууцны бус зориулалттай байшингийн</w:t>
      </w:r>
      <w:r w:rsidRPr="00586ABA">
        <w:rPr>
          <w:rFonts w:ascii="Arial" w:hAnsi="Arial" w:cs="Arial"/>
          <w:lang w:val="mn-MN"/>
        </w:rPr>
        <w:t xml:space="preserve"> </w:t>
      </w:r>
      <w:r w:rsidRPr="006F3E5A">
        <w:rPr>
          <w:rFonts w:ascii="Arial" w:hAnsi="Arial" w:cs="Arial"/>
          <w:lang w:val="mn-MN"/>
        </w:rPr>
        <w:t>орчны газарт байрлах инженерийн шугам сүлжээ, дэд станцын засварын ажилд саад учруулсан, эсхүл зам талбайн хөдөлгөөнийг хааж бусдад саад учруулсан бол бол</w:t>
      </w:r>
      <w:r w:rsidRPr="00586ABA">
        <w:rPr>
          <w:rFonts w:ascii="Arial" w:hAnsi="Arial" w:cs="Arial"/>
          <w:lang w:val="mn-MN"/>
        </w:rPr>
        <w:t xml:space="preserve"> хүнийг нэг зуун нэгжтэй тэнцэх хэмжээний төгрөгөөр, хуулийн этгээдийг нэг мянган нэгжтэй тэнцэх хэмжээний төгрөгөөр торгоно.</w:t>
      </w:r>
    </w:p>
    <w:p w14:paraId="1B501147" w14:textId="77777777" w:rsidR="006E7BFC" w:rsidRPr="00586ABA" w:rsidRDefault="006E7BFC" w:rsidP="006E7BFC">
      <w:pPr>
        <w:pStyle w:val="NormalWeb"/>
        <w:spacing w:line="300" w:lineRule="atLeast"/>
        <w:ind w:firstLine="720"/>
        <w:jc w:val="both"/>
        <w:rPr>
          <w:rFonts w:ascii="Arial" w:hAnsi="Arial" w:cs="Arial"/>
          <w:lang w:val="mn-MN"/>
        </w:rPr>
      </w:pPr>
      <w:r w:rsidRPr="006F3E5A">
        <w:rPr>
          <w:rFonts w:ascii="Arial" w:hAnsi="Arial" w:cs="Arial"/>
          <w:b/>
          <w:lang w:val="mn-MN"/>
        </w:rPr>
        <w:t>2 дугаар зүйл</w:t>
      </w:r>
      <w:r w:rsidRPr="006F3E5A">
        <w:rPr>
          <w:rFonts w:ascii="Arial" w:hAnsi="Arial" w:cs="Arial"/>
          <w:lang w:val="mn-MN"/>
        </w:rPr>
        <w:t xml:space="preserve">.Зөрчлийн </w:t>
      </w:r>
      <w:r>
        <w:rPr>
          <w:rFonts w:ascii="Arial" w:hAnsi="Arial" w:cs="Arial"/>
          <w:lang w:val="mn-MN"/>
        </w:rPr>
        <w:t>тухай хуулийн дараах зүйл, хэсгийг</w:t>
      </w:r>
      <w:r w:rsidRPr="006F3E5A">
        <w:rPr>
          <w:rFonts w:ascii="Arial" w:hAnsi="Arial" w:cs="Arial"/>
          <w:lang w:val="mn-MN"/>
        </w:rPr>
        <w:t xml:space="preserve"> доор дурдсанаар өөрчлөн найруулсуг</w:t>
      </w:r>
      <w:r>
        <w:rPr>
          <w:rFonts w:ascii="Arial" w:hAnsi="Arial" w:cs="Arial"/>
          <w:lang w:val="mn-MN"/>
        </w:rPr>
        <w:t>ай:</w:t>
      </w:r>
    </w:p>
    <w:p w14:paraId="69B38B3C" w14:textId="77777777" w:rsidR="006E7BFC" w:rsidRPr="00586ABA" w:rsidRDefault="006E7BFC" w:rsidP="006E7BFC">
      <w:pPr>
        <w:pStyle w:val="NormalWeb"/>
        <w:ind w:left="1440" w:firstLine="720"/>
        <w:jc w:val="both"/>
        <w:rPr>
          <w:rFonts w:ascii="Arial" w:hAnsi="Arial" w:cs="Arial"/>
          <w:lang w:val="mn-MN"/>
        </w:rPr>
      </w:pPr>
      <w:r w:rsidRPr="006F3E5A">
        <w:rPr>
          <w:rStyle w:val="Strong"/>
          <w:rFonts w:ascii="Arial" w:eastAsia="Calibri" w:hAnsi="Arial" w:cs="Arial"/>
          <w:lang w:val="mn-MN"/>
        </w:rPr>
        <w:t>1</w:t>
      </w:r>
      <w:r w:rsidRPr="00586ABA">
        <w:rPr>
          <w:rStyle w:val="Strong"/>
          <w:rFonts w:ascii="Arial" w:eastAsia="Calibri" w:hAnsi="Arial" w:cs="Arial"/>
          <w:lang w:val="mn-MN"/>
        </w:rPr>
        <w:t>/</w:t>
      </w:r>
      <w:r w:rsidRPr="006F3E5A">
        <w:rPr>
          <w:rStyle w:val="Strong"/>
          <w:rFonts w:ascii="Arial" w:eastAsia="Calibri" w:hAnsi="Arial" w:cs="Arial"/>
          <w:lang w:val="mn-MN"/>
        </w:rPr>
        <w:t>5.1 дүгээр зүйлийн 1 дэх хэсэг</w:t>
      </w:r>
      <w:r w:rsidRPr="00586ABA">
        <w:rPr>
          <w:rStyle w:val="Strong"/>
          <w:rFonts w:ascii="Arial" w:eastAsia="Calibri" w:hAnsi="Arial" w:cs="Arial"/>
          <w:lang w:val="mn-MN"/>
        </w:rPr>
        <w:t>:</w:t>
      </w:r>
    </w:p>
    <w:p w14:paraId="27F170B6" w14:textId="77777777" w:rsidR="006E7BFC" w:rsidRPr="006F3E5A" w:rsidRDefault="006E7BFC" w:rsidP="006E7BFC">
      <w:pPr>
        <w:pStyle w:val="NormalWeb"/>
        <w:spacing w:line="300" w:lineRule="atLeast"/>
        <w:ind w:firstLine="720"/>
        <w:jc w:val="both"/>
        <w:rPr>
          <w:rFonts w:ascii="Arial" w:hAnsi="Arial" w:cs="Arial"/>
          <w:lang w:val="mn-MN"/>
        </w:rPr>
      </w:pPr>
      <w:r w:rsidRPr="006F3E5A">
        <w:rPr>
          <w:rFonts w:ascii="Arial" w:hAnsi="Arial" w:cs="Arial"/>
          <w:b/>
          <w:lang w:val="mn-MN"/>
        </w:rPr>
        <w:t xml:space="preserve">  </w:t>
      </w:r>
      <w:r w:rsidRPr="006F3E5A">
        <w:rPr>
          <w:rFonts w:ascii="Arial" w:hAnsi="Arial" w:cs="Arial"/>
          <w:lang w:val="mn-MN"/>
        </w:rPr>
        <w:t xml:space="preserve">“1.Олон нийтийн газар, авто зам, орон сууцны орчны газар, орон сууцны орц, хонгил, гудамж талбайд бие зассан, эсхүл </w:t>
      </w:r>
      <w:r w:rsidRPr="006F3E5A">
        <w:rPr>
          <w:rFonts w:ascii="Arial" w:hAnsi="Arial" w:cs="Arial"/>
          <w:bCs/>
          <w:lang w:val="mn-MN"/>
        </w:rPr>
        <w:t xml:space="preserve">шүлс, </w:t>
      </w:r>
      <w:r w:rsidRPr="006F3E5A">
        <w:rPr>
          <w:rFonts w:ascii="Arial" w:hAnsi="Arial" w:cs="Arial"/>
          <w:lang w:val="mn-MN"/>
        </w:rPr>
        <w:t>нус цэр, тамхины иш, хог хаясан бол хүнийг тавин нэгжтэй тэнцэх хэмжээний төгрөгөөр торгоно.”</w:t>
      </w:r>
    </w:p>
    <w:p w14:paraId="747DCFE1" w14:textId="72437D45" w:rsidR="006E7BFC" w:rsidRPr="00586ABA" w:rsidRDefault="006E7BFC" w:rsidP="006E7BFC">
      <w:pPr>
        <w:pStyle w:val="msghead"/>
        <w:ind w:left="1440" w:firstLine="720"/>
        <w:contextualSpacing/>
        <w:rPr>
          <w:rStyle w:val="Strong"/>
          <w:rFonts w:ascii="Arial" w:eastAsia="Calibri" w:hAnsi="Arial" w:cs="Arial"/>
          <w:color w:val="000000" w:themeColor="text1"/>
          <w:lang w:val="mn-MN"/>
        </w:rPr>
      </w:pPr>
      <w:r w:rsidRPr="00790E98">
        <w:rPr>
          <w:rStyle w:val="Strong"/>
          <w:rFonts w:ascii="Arial" w:eastAsia="Calibri" w:hAnsi="Arial" w:cs="Arial"/>
          <w:color w:val="000000" w:themeColor="text1"/>
          <w:lang w:val="mn-MN"/>
        </w:rPr>
        <w:t>2</w:t>
      </w:r>
      <w:r w:rsidRPr="00586ABA">
        <w:rPr>
          <w:rStyle w:val="Strong"/>
          <w:rFonts w:ascii="Arial" w:eastAsia="Calibri" w:hAnsi="Arial" w:cs="Arial"/>
          <w:color w:val="000000" w:themeColor="text1"/>
          <w:lang w:val="mn-MN"/>
        </w:rPr>
        <w:t>/</w:t>
      </w:r>
      <w:r w:rsidR="00C54A4B" w:rsidRPr="00790E98">
        <w:rPr>
          <w:rStyle w:val="Strong"/>
          <w:rFonts w:ascii="Arial" w:eastAsia="Calibri" w:hAnsi="Arial" w:cs="Arial"/>
          <w:color w:val="000000" w:themeColor="text1"/>
          <w:lang w:val="mn-MN"/>
        </w:rPr>
        <w:t>5.5</w:t>
      </w:r>
      <w:r w:rsidRPr="00790E98">
        <w:rPr>
          <w:rStyle w:val="Strong"/>
          <w:rFonts w:ascii="Arial" w:eastAsia="Calibri" w:hAnsi="Arial" w:cs="Arial"/>
          <w:color w:val="000000" w:themeColor="text1"/>
          <w:lang w:val="mn-MN"/>
        </w:rPr>
        <w:t xml:space="preserve"> дугаар зүйл</w:t>
      </w:r>
      <w:r w:rsidRPr="00586ABA">
        <w:rPr>
          <w:rStyle w:val="Strong"/>
          <w:rFonts w:ascii="Arial" w:eastAsia="Calibri" w:hAnsi="Arial" w:cs="Arial"/>
          <w:color w:val="000000" w:themeColor="text1"/>
          <w:lang w:val="mn-MN"/>
        </w:rPr>
        <w:t>:</w:t>
      </w:r>
    </w:p>
    <w:p w14:paraId="199CDBCF" w14:textId="77777777" w:rsidR="006E7BFC" w:rsidRPr="00586ABA" w:rsidRDefault="006E7BFC" w:rsidP="006E7BFC">
      <w:pPr>
        <w:pStyle w:val="msghead"/>
        <w:ind w:left="1440" w:firstLine="720"/>
        <w:contextualSpacing/>
        <w:rPr>
          <w:rStyle w:val="Strong"/>
          <w:rFonts w:ascii="Arial" w:eastAsia="Calibri" w:hAnsi="Arial" w:cs="Arial"/>
          <w:lang w:val="mn-MN"/>
        </w:rPr>
      </w:pPr>
    </w:p>
    <w:p w14:paraId="31A94B6C" w14:textId="77777777" w:rsidR="006E7BFC" w:rsidRPr="006F3E5A" w:rsidRDefault="006E7BFC" w:rsidP="006E7BFC">
      <w:pPr>
        <w:pStyle w:val="msghead"/>
        <w:ind w:firstLine="720"/>
        <w:contextualSpacing/>
        <w:jc w:val="center"/>
        <w:rPr>
          <w:rFonts w:ascii="Arial" w:hAnsi="Arial" w:cs="Arial"/>
          <w:b/>
          <w:bCs/>
          <w:lang w:val="mn-MN"/>
        </w:rPr>
      </w:pPr>
      <w:r w:rsidRPr="006F3E5A">
        <w:rPr>
          <w:rStyle w:val="Strong"/>
          <w:rFonts w:ascii="Arial" w:eastAsia="Calibri" w:hAnsi="Arial" w:cs="Arial"/>
          <w:lang w:val="mn-MN"/>
        </w:rPr>
        <w:t>“</w:t>
      </w:r>
      <w:r>
        <w:rPr>
          <w:rStyle w:val="Strong"/>
          <w:rFonts w:ascii="Arial" w:eastAsia="Calibri" w:hAnsi="Arial" w:cs="Arial"/>
          <w:lang w:val="mn-MN"/>
        </w:rPr>
        <w:t>5.5</w:t>
      </w:r>
      <w:r w:rsidRPr="006F3E5A">
        <w:rPr>
          <w:rStyle w:val="Strong"/>
          <w:rFonts w:ascii="Arial" w:eastAsia="Calibri" w:hAnsi="Arial" w:cs="Arial"/>
          <w:lang w:val="mn-MN"/>
        </w:rPr>
        <w:t xml:space="preserve"> дугаар зүйл.Оршин суугчдын амгалан тайван байдлыг                  алдагдуулах</w:t>
      </w:r>
    </w:p>
    <w:p w14:paraId="46BF430E" w14:textId="77777777" w:rsidR="006E7BFC" w:rsidRPr="006F3E5A" w:rsidRDefault="006E7BFC" w:rsidP="006E7BFC">
      <w:pPr>
        <w:pStyle w:val="NormalWeb"/>
        <w:ind w:firstLine="720"/>
        <w:jc w:val="both"/>
        <w:rPr>
          <w:rFonts w:ascii="Arial" w:hAnsi="Arial" w:cs="Arial"/>
          <w:lang w:val="mn-MN"/>
        </w:rPr>
      </w:pPr>
      <w:r w:rsidRPr="006F3E5A">
        <w:rPr>
          <w:rFonts w:ascii="Arial" w:hAnsi="Arial" w:cs="Arial"/>
          <w:lang w:val="mn-MN"/>
        </w:rPr>
        <w:t>1.Шөнийн цагаар оршин суугчдын амгалан тайван байдлыг алдагдуулсан бол хүнийг нэг зуун нэгжтэй тэнцэх хэмжээний төгрөгөөр, хуулийн этгээдийг мянган нэгжтэй тэнцэх хэмжээний төгрөгөөр торгоно.”</w:t>
      </w:r>
    </w:p>
    <w:p w14:paraId="327C3B3D" w14:textId="77777777" w:rsidR="006E7BFC" w:rsidRPr="006F3E5A" w:rsidRDefault="006E7BFC" w:rsidP="006E7BFC">
      <w:pPr>
        <w:pStyle w:val="NormalWeb"/>
        <w:spacing w:line="300" w:lineRule="atLeast"/>
        <w:ind w:firstLine="720"/>
        <w:jc w:val="both"/>
        <w:rPr>
          <w:rFonts w:ascii="Arial" w:hAnsi="Arial" w:cs="Arial"/>
          <w:lang w:val="mn-MN"/>
        </w:rPr>
      </w:pPr>
      <w:r w:rsidRPr="006F3E5A">
        <w:rPr>
          <w:rFonts w:ascii="Arial" w:hAnsi="Arial" w:cs="Arial"/>
          <w:b/>
          <w:lang w:val="mn-MN"/>
        </w:rPr>
        <w:t>3 дугаар зүйл</w:t>
      </w:r>
      <w:r w:rsidRPr="006F3E5A">
        <w:rPr>
          <w:rFonts w:ascii="Arial" w:hAnsi="Arial" w:cs="Arial"/>
          <w:lang w:val="mn-MN"/>
        </w:rPr>
        <w:t xml:space="preserve">.Зөрчлийн тухай хуулийн </w:t>
      </w:r>
      <w:r w:rsidRPr="00586ABA">
        <w:rPr>
          <w:rFonts w:ascii="Arial" w:hAnsi="Arial" w:cs="Arial"/>
          <w:lang w:val="mn-MN"/>
        </w:rPr>
        <w:t>12</w:t>
      </w:r>
      <w:r w:rsidRPr="006F3E5A">
        <w:rPr>
          <w:rFonts w:ascii="Arial" w:hAnsi="Arial" w:cs="Arial"/>
          <w:lang w:val="mn-MN"/>
        </w:rPr>
        <w:t>.4 дүгээр зүйлийн 2 дахь хэсгийг  хүчингүй бол</w:t>
      </w:r>
      <w:r>
        <w:rPr>
          <w:rFonts w:ascii="Arial" w:hAnsi="Arial" w:cs="Arial"/>
          <w:lang w:val="mn-MN"/>
        </w:rPr>
        <w:t>сонд тооцсугай:</w:t>
      </w:r>
    </w:p>
    <w:p w14:paraId="62F9741E" w14:textId="77777777" w:rsidR="006E7BFC" w:rsidRDefault="006E7BFC" w:rsidP="00790E98">
      <w:pPr>
        <w:pStyle w:val="NormalWeb"/>
        <w:ind w:firstLine="720"/>
        <w:jc w:val="both"/>
        <w:rPr>
          <w:rFonts w:ascii="Arial" w:hAnsi="Arial" w:cs="Arial"/>
          <w:lang w:val="mn-MN"/>
        </w:rPr>
      </w:pPr>
      <w:r w:rsidRPr="006F3E5A">
        <w:rPr>
          <w:rFonts w:ascii="Arial" w:hAnsi="Arial" w:cs="Arial"/>
          <w:b/>
          <w:lang w:val="mn-MN"/>
        </w:rPr>
        <w:t>4 дүгээр зүйл</w:t>
      </w:r>
      <w:r w:rsidRPr="006F3E5A">
        <w:rPr>
          <w:rFonts w:ascii="Arial" w:hAnsi="Arial" w:cs="Arial"/>
          <w:lang w:val="mn-MN"/>
        </w:rPr>
        <w:t>.Энэ хуулийг</w:t>
      </w:r>
      <w:r w:rsidRPr="006F3E5A">
        <w:rPr>
          <w:rFonts w:ascii="Arial" w:hAnsi="Arial" w:cs="Arial"/>
          <w:b/>
          <w:lang w:val="mn-MN"/>
        </w:rPr>
        <w:t xml:space="preserve"> </w:t>
      </w:r>
      <w:r w:rsidRPr="006F3E5A">
        <w:rPr>
          <w:rFonts w:ascii="Arial" w:hAnsi="Arial" w:cs="Arial"/>
          <w:lang w:val="mn-MN"/>
        </w:rPr>
        <w:t>Орон сууц болон  сууцны бус зориулалттай                                                                                                          байшингийн дундын өмчлөлийн эд хөрөнгийн менежм</w:t>
      </w:r>
      <w:r>
        <w:rPr>
          <w:rFonts w:ascii="Arial" w:hAnsi="Arial" w:cs="Arial"/>
          <w:lang w:val="mn-MN"/>
        </w:rPr>
        <w:t>е</w:t>
      </w:r>
      <w:r w:rsidRPr="006F3E5A">
        <w:rPr>
          <w:rFonts w:ascii="Arial" w:hAnsi="Arial" w:cs="Arial"/>
          <w:lang w:val="mn-MN"/>
        </w:rPr>
        <w:t>нтийн тухай хууль хүчин төгөлд</w:t>
      </w:r>
      <w:r>
        <w:rPr>
          <w:rFonts w:ascii="Arial" w:hAnsi="Arial" w:cs="Arial"/>
          <w:lang w:val="mn-MN"/>
        </w:rPr>
        <w:t>ө</w:t>
      </w:r>
      <w:r w:rsidRPr="006F3E5A">
        <w:rPr>
          <w:rFonts w:ascii="Arial" w:hAnsi="Arial" w:cs="Arial"/>
          <w:lang w:val="mn-MN"/>
        </w:rPr>
        <w:t>р болсон өдрөө</w:t>
      </w:r>
      <w:r>
        <w:rPr>
          <w:rFonts w:ascii="Arial" w:hAnsi="Arial" w:cs="Arial"/>
          <w:lang w:val="mn-MN"/>
        </w:rPr>
        <w:t>с</w:t>
      </w:r>
      <w:r w:rsidRPr="006F3E5A">
        <w:rPr>
          <w:rFonts w:ascii="Arial" w:hAnsi="Arial" w:cs="Arial"/>
          <w:lang w:val="mn-MN"/>
        </w:rPr>
        <w:t xml:space="preserve"> эхлэн дагаж мөрдөнө.</w:t>
      </w:r>
    </w:p>
    <w:p w14:paraId="5E8137D3" w14:textId="1E8C31E9" w:rsidR="006E7BFC" w:rsidRDefault="006E7BFC" w:rsidP="00790E98">
      <w:pPr>
        <w:pStyle w:val="NormalWeb"/>
        <w:jc w:val="both"/>
        <w:rPr>
          <w:rFonts w:ascii="Arial" w:hAnsi="Arial" w:cs="Arial"/>
          <w:lang w:val="mn-MN"/>
        </w:rPr>
      </w:pPr>
    </w:p>
    <w:p w14:paraId="7F7CCB2B" w14:textId="718B3CA9" w:rsidR="006020B8" w:rsidRPr="006F3E5A" w:rsidRDefault="006020B8" w:rsidP="00790E98">
      <w:pPr>
        <w:pStyle w:val="NormalWeb"/>
        <w:jc w:val="both"/>
        <w:rPr>
          <w:rFonts w:ascii="Arial" w:hAnsi="Arial" w:cs="Arial"/>
          <w:b/>
          <w:lang w:val="mn-MN"/>
        </w:rPr>
      </w:pPr>
    </w:p>
    <w:p w14:paraId="1E4791FD" w14:textId="77777777" w:rsidR="006E7BFC" w:rsidRPr="006F3E5A" w:rsidRDefault="006E7BFC" w:rsidP="006E7BFC">
      <w:pPr>
        <w:pStyle w:val="NormalWeb"/>
        <w:spacing w:line="300" w:lineRule="atLeast"/>
        <w:ind w:firstLine="720"/>
        <w:jc w:val="center"/>
        <w:rPr>
          <w:rFonts w:ascii="Arial" w:hAnsi="Arial" w:cs="Arial"/>
          <w:lang w:val="mn-MN"/>
        </w:rPr>
      </w:pPr>
      <w:r w:rsidRPr="006F3E5A">
        <w:rPr>
          <w:rFonts w:ascii="Arial" w:hAnsi="Arial" w:cs="Arial"/>
          <w:lang w:val="mn-MN"/>
        </w:rPr>
        <w:t>Гарын үсэг</w:t>
      </w:r>
    </w:p>
    <w:p w14:paraId="3AB865CF" w14:textId="77777777" w:rsidR="006E7BFC" w:rsidRPr="006F3E5A" w:rsidRDefault="006E7BFC" w:rsidP="006E7BFC">
      <w:pPr>
        <w:pStyle w:val="NormalWeb"/>
        <w:spacing w:line="300" w:lineRule="atLeast"/>
        <w:jc w:val="both"/>
        <w:rPr>
          <w:rFonts w:ascii="Arial" w:hAnsi="Arial" w:cs="Arial"/>
          <w:lang w:val="mn-MN"/>
        </w:rPr>
      </w:pPr>
    </w:p>
    <w:p w14:paraId="4F269A4E" w14:textId="77777777" w:rsidR="006E7BFC" w:rsidRPr="00586ABA" w:rsidRDefault="006E7BFC" w:rsidP="006E7BFC">
      <w:pPr>
        <w:jc w:val="both"/>
        <w:rPr>
          <w:rFonts w:ascii="Arial" w:hAnsi="Arial" w:cs="Arial"/>
          <w:lang w:val="mn-MN"/>
        </w:rPr>
      </w:pPr>
    </w:p>
    <w:p w14:paraId="16FA6F97" w14:textId="77777777" w:rsidR="006E7BFC" w:rsidRDefault="006E7BFC" w:rsidP="006E7BFC">
      <w:pPr>
        <w:jc w:val="both"/>
        <w:rPr>
          <w:rFonts w:ascii="Arial" w:hAnsi="Arial" w:cs="Arial"/>
          <w:lang w:val="mn-MN"/>
        </w:rPr>
      </w:pPr>
    </w:p>
    <w:p w14:paraId="2097B1C0" w14:textId="77777777" w:rsidR="006E7BFC" w:rsidRDefault="006E7BFC" w:rsidP="006E7BFC">
      <w:pPr>
        <w:jc w:val="both"/>
        <w:rPr>
          <w:rFonts w:ascii="Arial" w:hAnsi="Arial" w:cs="Arial"/>
          <w:lang w:val="mn-MN"/>
        </w:rPr>
      </w:pPr>
    </w:p>
    <w:p w14:paraId="768AC792" w14:textId="77777777" w:rsidR="006E7BFC" w:rsidRDefault="006E7BFC" w:rsidP="006E7BFC">
      <w:pPr>
        <w:jc w:val="both"/>
        <w:rPr>
          <w:rFonts w:ascii="Arial" w:hAnsi="Arial" w:cs="Arial"/>
          <w:lang w:val="mn-MN"/>
        </w:rPr>
      </w:pPr>
    </w:p>
    <w:p w14:paraId="45172E6A" w14:textId="77777777" w:rsidR="006E7BFC" w:rsidRDefault="006E7BFC" w:rsidP="006E7BFC">
      <w:pPr>
        <w:jc w:val="both"/>
        <w:rPr>
          <w:rFonts w:ascii="Arial" w:hAnsi="Arial" w:cs="Arial"/>
          <w:lang w:val="mn-MN"/>
        </w:rPr>
      </w:pPr>
    </w:p>
    <w:p w14:paraId="255C7472" w14:textId="77777777" w:rsidR="006E7BFC" w:rsidRDefault="006E7BFC" w:rsidP="006E7BFC">
      <w:pPr>
        <w:jc w:val="both"/>
        <w:rPr>
          <w:rFonts w:ascii="Arial" w:hAnsi="Arial" w:cs="Arial"/>
          <w:lang w:val="mn-MN"/>
        </w:rPr>
      </w:pPr>
    </w:p>
    <w:p w14:paraId="71921631" w14:textId="77777777" w:rsidR="00235062" w:rsidRPr="00586ABA" w:rsidRDefault="00235062" w:rsidP="00A03F94">
      <w:pPr>
        <w:jc w:val="right"/>
        <w:rPr>
          <w:rFonts w:ascii="Arial" w:hAnsi="Arial" w:cs="Arial"/>
          <w:b/>
          <w:bCs/>
          <w:u w:val="single"/>
          <w:lang w:val="mn-MN"/>
        </w:rPr>
      </w:pPr>
    </w:p>
    <w:p w14:paraId="6441AF40" w14:textId="77777777" w:rsidR="00235062" w:rsidRPr="00586ABA" w:rsidRDefault="00235062" w:rsidP="00A03F94">
      <w:pPr>
        <w:jc w:val="right"/>
        <w:rPr>
          <w:rFonts w:ascii="Arial" w:hAnsi="Arial" w:cs="Arial"/>
          <w:b/>
          <w:bCs/>
          <w:u w:val="single"/>
          <w:lang w:val="mn-MN"/>
        </w:rPr>
      </w:pPr>
    </w:p>
    <w:p w14:paraId="13239A15" w14:textId="77777777" w:rsidR="00235062" w:rsidRPr="00586ABA" w:rsidRDefault="00235062" w:rsidP="00A03F94">
      <w:pPr>
        <w:jc w:val="right"/>
        <w:rPr>
          <w:rFonts w:ascii="Arial" w:hAnsi="Arial" w:cs="Arial"/>
          <w:b/>
          <w:bCs/>
          <w:u w:val="single"/>
          <w:lang w:val="mn-MN"/>
        </w:rPr>
      </w:pPr>
    </w:p>
    <w:p w14:paraId="02BF592E" w14:textId="77777777" w:rsidR="00235062" w:rsidRPr="00586ABA" w:rsidRDefault="00235062" w:rsidP="00A03F94">
      <w:pPr>
        <w:jc w:val="right"/>
        <w:rPr>
          <w:rFonts w:ascii="Arial" w:hAnsi="Arial" w:cs="Arial"/>
          <w:b/>
          <w:bCs/>
          <w:u w:val="single"/>
          <w:lang w:val="mn-MN"/>
        </w:rPr>
      </w:pPr>
    </w:p>
    <w:p w14:paraId="2BC2D27D" w14:textId="77777777" w:rsidR="00235062" w:rsidRPr="00586ABA" w:rsidRDefault="00235062" w:rsidP="00A03F94">
      <w:pPr>
        <w:jc w:val="right"/>
        <w:rPr>
          <w:rFonts w:ascii="Arial" w:hAnsi="Arial" w:cs="Arial"/>
          <w:b/>
          <w:bCs/>
          <w:u w:val="single"/>
          <w:lang w:val="mn-MN"/>
        </w:rPr>
      </w:pPr>
    </w:p>
    <w:p w14:paraId="7FEB74BF" w14:textId="77777777" w:rsidR="00235062" w:rsidRPr="00586ABA" w:rsidRDefault="00235062" w:rsidP="00A03F94">
      <w:pPr>
        <w:jc w:val="right"/>
        <w:rPr>
          <w:rFonts w:ascii="Arial" w:hAnsi="Arial" w:cs="Arial"/>
          <w:b/>
          <w:bCs/>
          <w:u w:val="single"/>
          <w:lang w:val="mn-MN"/>
        </w:rPr>
      </w:pPr>
    </w:p>
    <w:p w14:paraId="7769C915" w14:textId="77777777" w:rsidR="00235062" w:rsidRPr="00586ABA" w:rsidRDefault="00235062" w:rsidP="00A03F94">
      <w:pPr>
        <w:jc w:val="right"/>
        <w:rPr>
          <w:rFonts w:ascii="Arial" w:hAnsi="Arial" w:cs="Arial"/>
          <w:b/>
          <w:bCs/>
          <w:u w:val="single"/>
          <w:lang w:val="mn-MN"/>
        </w:rPr>
      </w:pPr>
    </w:p>
    <w:p w14:paraId="267DB067" w14:textId="77777777" w:rsidR="00235062" w:rsidRPr="00586ABA" w:rsidRDefault="00235062" w:rsidP="00A03F94">
      <w:pPr>
        <w:jc w:val="right"/>
        <w:rPr>
          <w:rFonts w:ascii="Arial" w:hAnsi="Arial" w:cs="Arial"/>
          <w:b/>
          <w:bCs/>
          <w:u w:val="single"/>
          <w:lang w:val="mn-MN"/>
        </w:rPr>
      </w:pPr>
    </w:p>
    <w:p w14:paraId="78BEA292" w14:textId="77777777" w:rsidR="00235062" w:rsidRPr="00586ABA" w:rsidRDefault="00235062" w:rsidP="00A03F94">
      <w:pPr>
        <w:jc w:val="right"/>
        <w:rPr>
          <w:rFonts w:ascii="Arial" w:hAnsi="Arial" w:cs="Arial"/>
          <w:b/>
          <w:bCs/>
          <w:u w:val="single"/>
          <w:lang w:val="mn-MN"/>
        </w:rPr>
      </w:pPr>
    </w:p>
    <w:p w14:paraId="0CA2F462" w14:textId="77777777" w:rsidR="00235062" w:rsidRPr="00586ABA" w:rsidRDefault="00235062" w:rsidP="00A03F94">
      <w:pPr>
        <w:jc w:val="right"/>
        <w:rPr>
          <w:rFonts w:ascii="Arial" w:hAnsi="Arial" w:cs="Arial"/>
          <w:b/>
          <w:bCs/>
          <w:u w:val="single"/>
          <w:lang w:val="mn-MN"/>
        </w:rPr>
      </w:pPr>
    </w:p>
    <w:p w14:paraId="4894156A" w14:textId="77777777" w:rsidR="00235062" w:rsidRPr="00586ABA" w:rsidRDefault="00235062" w:rsidP="00A03F94">
      <w:pPr>
        <w:jc w:val="right"/>
        <w:rPr>
          <w:rFonts w:ascii="Arial" w:hAnsi="Arial" w:cs="Arial"/>
          <w:b/>
          <w:bCs/>
          <w:u w:val="single"/>
          <w:lang w:val="mn-MN"/>
        </w:rPr>
      </w:pPr>
    </w:p>
    <w:p w14:paraId="3415470C" w14:textId="77777777" w:rsidR="00235062" w:rsidRPr="00586ABA" w:rsidRDefault="00235062" w:rsidP="00A03F94">
      <w:pPr>
        <w:jc w:val="right"/>
        <w:rPr>
          <w:rFonts w:ascii="Arial" w:hAnsi="Arial" w:cs="Arial"/>
          <w:b/>
          <w:bCs/>
          <w:u w:val="single"/>
          <w:lang w:val="mn-MN"/>
        </w:rPr>
      </w:pPr>
    </w:p>
    <w:p w14:paraId="2D8C95D3" w14:textId="77777777" w:rsidR="00235062" w:rsidRPr="00586ABA" w:rsidRDefault="00235062" w:rsidP="00A03F94">
      <w:pPr>
        <w:jc w:val="right"/>
        <w:rPr>
          <w:rFonts w:ascii="Arial" w:hAnsi="Arial" w:cs="Arial"/>
          <w:b/>
          <w:bCs/>
          <w:u w:val="single"/>
          <w:lang w:val="mn-MN"/>
        </w:rPr>
      </w:pPr>
    </w:p>
    <w:p w14:paraId="495A2C66" w14:textId="77777777" w:rsidR="00235062" w:rsidRPr="00586ABA" w:rsidRDefault="00235062" w:rsidP="00A03F94">
      <w:pPr>
        <w:jc w:val="right"/>
        <w:rPr>
          <w:rFonts w:ascii="Arial" w:hAnsi="Arial" w:cs="Arial"/>
          <w:b/>
          <w:bCs/>
          <w:u w:val="single"/>
          <w:lang w:val="mn-MN"/>
        </w:rPr>
      </w:pPr>
    </w:p>
    <w:p w14:paraId="1EE192B2" w14:textId="77777777" w:rsidR="00235062" w:rsidRPr="00586ABA" w:rsidRDefault="00235062" w:rsidP="00A03F94">
      <w:pPr>
        <w:jc w:val="right"/>
        <w:rPr>
          <w:rFonts w:ascii="Arial" w:hAnsi="Arial" w:cs="Arial"/>
          <w:b/>
          <w:bCs/>
          <w:u w:val="single"/>
          <w:lang w:val="mn-MN"/>
        </w:rPr>
      </w:pPr>
    </w:p>
    <w:p w14:paraId="0765EEAB" w14:textId="77777777" w:rsidR="00235062" w:rsidRPr="00586ABA" w:rsidRDefault="00235062" w:rsidP="00A03F94">
      <w:pPr>
        <w:jc w:val="right"/>
        <w:rPr>
          <w:rFonts w:ascii="Arial" w:hAnsi="Arial" w:cs="Arial"/>
          <w:b/>
          <w:bCs/>
          <w:u w:val="single"/>
          <w:lang w:val="mn-MN"/>
        </w:rPr>
      </w:pPr>
    </w:p>
    <w:p w14:paraId="47E0DE1E" w14:textId="77777777" w:rsidR="00235062" w:rsidRPr="00586ABA" w:rsidRDefault="00235062" w:rsidP="00A03F94">
      <w:pPr>
        <w:jc w:val="right"/>
        <w:rPr>
          <w:rFonts w:ascii="Arial" w:hAnsi="Arial" w:cs="Arial"/>
          <w:b/>
          <w:bCs/>
          <w:u w:val="single"/>
          <w:lang w:val="mn-MN"/>
        </w:rPr>
      </w:pPr>
    </w:p>
    <w:p w14:paraId="1BB7CAC7" w14:textId="77777777" w:rsidR="00235062" w:rsidRPr="00586ABA" w:rsidRDefault="00235062" w:rsidP="00A03F94">
      <w:pPr>
        <w:jc w:val="right"/>
        <w:rPr>
          <w:rFonts w:ascii="Arial" w:hAnsi="Arial" w:cs="Arial"/>
          <w:b/>
          <w:bCs/>
          <w:u w:val="single"/>
          <w:lang w:val="mn-MN"/>
        </w:rPr>
      </w:pPr>
    </w:p>
    <w:p w14:paraId="77424EC3" w14:textId="77777777" w:rsidR="00235062" w:rsidRPr="00586ABA" w:rsidRDefault="00235062" w:rsidP="00A03F94">
      <w:pPr>
        <w:jc w:val="right"/>
        <w:rPr>
          <w:rFonts w:ascii="Arial" w:hAnsi="Arial" w:cs="Arial"/>
          <w:b/>
          <w:bCs/>
          <w:u w:val="single"/>
          <w:lang w:val="mn-MN"/>
        </w:rPr>
      </w:pPr>
    </w:p>
    <w:p w14:paraId="07D95B3A" w14:textId="77777777" w:rsidR="00235062" w:rsidRPr="00586ABA" w:rsidRDefault="00235062" w:rsidP="00A03F94">
      <w:pPr>
        <w:jc w:val="right"/>
        <w:rPr>
          <w:rFonts w:ascii="Arial" w:hAnsi="Arial" w:cs="Arial"/>
          <w:b/>
          <w:bCs/>
          <w:u w:val="single"/>
          <w:lang w:val="mn-MN"/>
        </w:rPr>
      </w:pPr>
    </w:p>
    <w:p w14:paraId="2731A10A" w14:textId="77777777" w:rsidR="00235062" w:rsidRPr="00586ABA" w:rsidRDefault="00235062" w:rsidP="00A03F94">
      <w:pPr>
        <w:jc w:val="right"/>
        <w:rPr>
          <w:rFonts w:ascii="Arial" w:hAnsi="Arial" w:cs="Arial"/>
          <w:b/>
          <w:bCs/>
          <w:u w:val="single"/>
          <w:lang w:val="mn-MN"/>
        </w:rPr>
      </w:pPr>
    </w:p>
    <w:p w14:paraId="173AAA55" w14:textId="77777777" w:rsidR="00235062" w:rsidRPr="00586ABA" w:rsidRDefault="00235062" w:rsidP="00A03F94">
      <w:pPr>
        <w:jc w:val="right"/>
        <w:rPr>
          <w:rFonts w:ascii="Arial" w:hAnsi="Arial" w:cs="Arial"/>
          <w:b/>
          <w:bCs/>
          <w:u w:val="single"/>
          <w:lang w:val="mn-MN"/>
        </w:rPr>
      </w:pPr>
    </w:p>
    <w:p w14:paraId="1F721D3D" w14:textId="77777777" w:rsidR="00235062" w:rsidRPr="00586ABA" w:rsidRDefault="00235062" w:rsidP="00A03F94">
      <w:pPr>
        <w:jc w:val="right"/>
        <w:rPr>
          <w:rFonts w:ascii="Arial" w:hAnsi="Arial" w:cs="Arial"/>
          <w:b/>
          <w:bCs/>
          <w:u w:val="single"/>
          <w:lang w:val="mn-MN"/>
        </w:rPr>
      </w:pPr>
    </w:p>
    <w:p w14:paraId="43F473E5" w14:textId="77777777" w:rsidR="00235062" w:rsidRPr="00586ABA" w:rsidRDefault="00235062" w:rsidP="00A03F94">
      <w:pPr>
        <w:jc w:val="right"/>
        <w:rPr>
          <w:rFonts w:ascii="Arial" w:hAnsi="Arial" w:cs="Arial"/>
          <w:b/>
          <w:bCs/>
          <w:u w:val="single"/>
          <w:lang w:val="mn-MN"/>
        </w:rPr>
      </w:pPr>
    </w:p>
    <w:p w14:paraId="1592EDC9" w14:textId="77777777" w:rsidR="009B5E24" w:rsidRPr="00586ABA" w:rsidRDefault="009B5E24" w:rsidP="00A03F94">
      <w:pPr>
        <w:jc w:val="right"/>
        <w:rPr>
          <w:rFonts w:ascii="Arial" w:hAnsi="Arial" w:cs="Arial"/>
          <w:b/>
          <w:bCs/>
          <w:u w:val="single"/>
          <w:lang w:val="mn-MN"/>
        </w:rPr>
      </w:pPr>
    </w:p>
    <w:p w14:paraId="1B98F7E4" w14:textId="77777777" w:rsidR="00235062" w:rsidRPr="00586ABA" w:rsidRDefault="00235062" w:rsidP="00A03F94">
      <w:pPr>
        <w:jc w:val="right"/>
        <w:rPr>
          <w:rFonts w:ascii="Arial" w:hAnsi="Arial" w:cs="Arial"/>
          <w:b/>
          <w:bCs/>
          <w:u w:val="single"/>
          <w:lang w:val="mn-MN"/>
        </w:rPr>
      </w:pPr>
    </w:p>
    <w:p w14:paraId="56AFA728" w14:textId="77777777" w:rsidR="00235062" w:rsidRPr="00586ABA" w:rsidRDefault="00235062" w:rsidP="00A03F94">
      <w:pPr>
        <w:jc w:val="right"/>
        <w:rPr>
          <w:rFonts w:ascii="Arial" w:hAnsi="Arial" w:cs="Arial"/>
          <w:b/>
          <w:bCs/>
          <w:u w:val="single"/>
          <w:lang w:val="mn-MN"/>
        </w:rPr>
      </w:pPr>
    </w:p>
    <w:p w14:paraId="126BB379" w14:textId="77777777" w:rsidR="00235062" w:rsidRPr="00586ABA" w:rsidRDefault="00235062" w:rsidP="00790E98">
      <w:pPr>
        <w:rPr>
          <w:rFonts w:ascii="Arial" w:hAnsi="Arial" w:cs="Arial"/>
          <w:b/>
          <w:bCs/>
          <w:u w:val="single"/>
          <w:lang w:val="mn-MN"/>
        </w:rPr>
      </w:pPr>
    </w:p>
    <w:p w14:paraId="1BA3E056" w14:textId="66136DE4" w:rsidR="00A03F94" w:rsidRPr="00586ABA" w:rsidRDefault="00A03F94" w:rsidP="00A03F94">
      <w:pPr>
        <w:jc w:val="right"/>
        <w:rPr>
          <w:rFonts w:ascii="Arial" w:hAnsi="Arial" w:cs="Arial"/>
          <w:b/>
          <w:bCs/>
          <w:u w:val="single"/>
          <w:lang w:val="mn-MN"/>
        </w:rPr>
      </w:pPr>
      <w:r w:rsidRPr="00586ABA">
        <w:rPr>
          <w:rFonts w:ascii="Arial" w:hAnsi="Arial" w:cs="Arial"/>
          <w:b/>
          <w:bCs/>
          <w:u w:val="single"/>
          <w:lang w:val="mn-MN"/>
        </w:rPr>
        <w:lastRenderedPageBreak/>
        <w:t>Төсөл</w:t>
      </w:r>
    </w:p>
    <w:p w14:paraId="78E215BC" w14:textId="77777777" w:rsidR="00A03F94" w:rsidRPr="00586ABA" w:rsidRDefault="00A03F94" w:rsidP="00A03F94">
      <w:pPr>
        <w:jc w:val="center"/>
        <w:rPr>
          <w:rFonts w:ascii="Arial" w:hAnsi="Arial" w:cs="Arial"/>
          <w:b/>
          <w:bCs/>
          <w:lang w:val="mn-MN"/>
        </w:rPr>
      </w:pPr>
    </w:p>
    <w:p w14:paraId="1468CCFA" w14:textId="77777777" w:rsidR="00A03F94" w:rsidRPr="00586ABA" w:rsidRDefault="00A03F94" w:rsidP="00A03F94">
      <w:pPr>
        <w:jc w:val="center"/>
        <w:rPr>
          <w:rFonts w:ascii="Arial" w:hAnsi="Arial" w:cs="Arial"/>
          <w:b/>
          <w:bCs/>
          <w:lang w:val="mn-MN"/>
        </w:rPr>
      </w:pPr>
    </w:p>
    <w:p w14:paraId="138C5A15" w14:textId="77777777" w:rsidR="00A03F94" w:rsidRPr="00586ABA" w:rsidRDefault="00A03F94" w:rsidP="00A03F94">
      <w:pPr>
        <w:jc w:val="center"/>
        <w:rPr>
          <w:rFonts w:ascii="Arial" w:hAnsi="Arial" w:cs="Arial"/>
          <w:b/>
          <w:bCs/>
          <w:lang w:val="mn-MN"/>
        </w:rPr>
      </w:pPr>
      <w:r w:rsidRPr="00586ABA">
        <w:rPr>
          <w:rFonts w:ascii="Arial" w:hAnsi="Arial" w:cs="Arial"/>
          <w:b/>
          <w:bCs/>
          <w:lang w:val="mn-MN"/>
        </w:rPr>
        <w:t>МОНГОЛ УЛСЫН ХУУЛЬ</w:t>
      </w:r>
    </w:p>
    <w:p w14:paraId="0A688125" w14:textId="77777777" w:rsidR="00A03F94" w:rsidRPr="00586ABA" w:rsidRDefault="00A03F94" w:rsidP="00A03F94">
      <w:pPr>
        <w:jc w:val="center"/>
        <w:rPr>
          <w:rFonts w:ascii="Arial" w:hAnsi="Arial" w:cs="Arial"/>
          <w:b/>
          <w:bCs/>
          <w:lang w:val="mn-MN"/>
        </w:rPr>
      </w:pPr>
    </w:p>
    <w:p w14:paraId="662F0DAE" w14:textId="77777777" w:rsidR="00A03F94" w:rsidRPr="00586ABA" w:rsidRDefault="00A03F94" w:rsidP="00A03F94">
      <w:pPr>
        <w:jc w:val="both"/>
        <w:rPr>
          <w:rFonts w:ascii="Arial" w:hAnsi="Arial" w:cs="Arial"/>
          <w:b/>
          <w:bCs/>
          <w:lang w:val="mn-MN"/>
        </w:rPr>
      </w:pPr>
    </w:p>
    <w:p w14:paraId="362CB09E" w14:textId="154B5DCD" w:rsidR="00A03F94" w:rsidRPr="00586ABA" w:rsidRDefault="00A03F94" w:rsidP="00A03F94">
      <w:pPr>
        <w:jc w:val="both"/>
        <w:rPr>
          <w:rFonts w:ascii="Arial" w:hAnsi="Arial" w:cs="Arial"/>
          <w:b/>
          <w:bCs/>
          <w:lang w:val="mn-MN"/>
        </w:rPr>
      </w:pPr>
      <w:r w:rsidRPr="00586ABA">
        <w:rPr>
          <w:rFonts w:ascii="Arial" w:hAnsi="Arial" w:cs="Arial"/>
          <w:b/>
          <w:bCs/>
          <w:lang w:val="mn-MN"/>
        </w:rPr>
        <w:t>202</w:t>
      </w:r>
      <w:r w:rsidR="00902473">
        <w:rPr>
          <w:rFonts w:ascii="Arial" w:hAnsi="Arial" w:cs="Arial"/>
          <w:b/>
          <w:bCs/>
          <w:lang w:val="mn-MN"/>
        </w:rPr>
        <w:t>5</w:t>
      </w:r>
      <w:r w:rsidRPr="00586ABA">
        <w:rPr>
          <w:rFonts w:ascii="Arial" w:hAnsi="Arial" w:cs="Arial"/>
          <w:b/>
          <w:bCs/>
          <w:lang w:val="mn-MN"/>
        </w:rPr>
        <w:t xml:space="preserve"> оны … дугаар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 xml:space="preserve">          </w:t>
      </w:r>
      <w:r>
        <w:rPr>
          <w:rFonts w:ascii="Arial" w:hAnsi="Arial" w:cs="Arial"/>
          <w:b/>
          <w:bCs/>
          <w:lang w:val="mn-MN"/>
        </w:rPr>
        <w:t xml:space="preserve">   </w:t>
      </w:r>
      <w:r w:rsidRPr="00586ABA">
        <w:rPr>
          <w:rFonts w:ascii="Arial" w:hAnsi="Arial" w:cs="Arial"/>
          <w:b/>
          <w:bCs/>
          <w:lang w:val="mn-MN"/>
        </w:rPr>
        <w:t>Улаанбаатар</w:t>
      </w:r>
    </w:p>
    <w:p w14:paraId="6B806028" w14:textId="77777777" w:rsidR="00A03F94" w:rsidRPr="00586ABA" w:rsidRDefault="00A03F94" w:rsidP="00A03F94">
      <w:pPr>
        <w:jc w:val="both"/>
        <w:rPr>
          <w:rFonts w:ascii="Arial" w:hAnsi="Arial" w:cs="Arial"/>
          <w:b/>
          <w:bCs/>
          <w:lang w:val="mn-MN"/>
        </w:rPr>
      </w:pPr>
      <w:r w:rsidRPr="00586ABA">
        <w:rPr>
          <w:rFonts w:ascii="Arial" w:hAnsi="Arial" w:cs="Arial"/>
          <w:b/>
          <w:bCs/>
          <w:lang w:val="mn-MN"/>
        </w:rPr>
        <w:t>сарын … -ны өдөр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хот</w:t>
      </w:r>
    </w:p>
    <w:p w14:paraId="36F5D8AA" w14:textId="77777777" w:rsidR="00A03F94" w:rsidRPr="00586ABA" w:rsidRDefault="00A03F94" w:rsidP="00A03F94">
      <w:pPr>
        <w:jc w:val="center"/>
        <w:rPr>
          <w:rFonts w:ascii="Arial" w:hAnsi="Arial" w:cs="Arial"/>
          <w:b/>
          <w:bCs/>
          <w:lang w:val="mn-MN"/>
        </w:rPr>
      </w:pPr>
    </w:p>
    <w:p w14:paraId="1085CE99" w14:textId="77777777" w:rsidR="00A03F94" w:rsidRPr="00586ABA" w:rsidRDefault="00A03F94" w:rsidP="00A03F94">
      <w:pPr>
        <w:pStyle w:val="NoSpacing"/>
        <w:jc w:val="both"/>
        <w:rPr>
          <w:rFonts w:ascii="Arial" w:hAnsi="Arial" w:cs="Arial"/>
          <w:b/>
          <w:bCs/>
          <w:sz w:val="24"/>
          <w:szCs w:val="24"/>
          <w:lang w:val="mn-MN"/>
        </w:rPr>
      </w:pPr>
    </w:p>
    <w:p w14:paraId="78537914" w14:textId="77777777" w:rsidR="00A03F94" w:rsidRDefault="00A03F94" w:rsidP="00A03F94">
      <w:pPr>
        <w:jc w:val="center"/>
        <w:rPr>
          <w:rFonts w:ascii="Arial" w:hAnsi="Arial" w:cs="Arial"/>
          <w:b/>
          <w:bCs/>
          <w:lang w:val="mn-MN"/>
        </w:rPr>
      </w:pPr>
      <w:r>
        <w:rPr>
          <w:rFonts w:ascii="Arial" w:hAnsi="Arial" w:cs="Arial"/>
          <w:b/>
          <w:bCs/>
          <w:lang w:val="mn-MN"/>
        </w:rPr>
        <w:t xml:space="preserve">ЗӨРЧИЛ ШАЛГАН ШИЙДВЭРЛЭХ ТУХАЙ </w:t>
      </w:r>
    </w:p>
    <w:p w14:paraId="3558E8A1" w14:textId="77777777" w:rsidR="00A03F94" w:rsidRPr="005A1104" w:rsidRDefault="00A03F94" w:rsidP="00A03F94">
      <w:pPr>
        <w:jc w:val="center"/>
        <w:rPr>
          <w:rFonts w:ascii="Arial" w:hAnsi="Arial" w:cs="Arial"/>
          <w:b/>
          <w:bCs/>
          <w:lang w:val="mn-MN"/>
        </w:rPr>
      </w:pPr>
      <w:r>
        <w:rPr>
          <w:rFonts w:ascii="Arial" w:hAnsi="Arial" w:cs="Arial"/>
          <w:b/>
          <w:bCs/>
          <w:lang w:val="mn-MN"/>
        </w:rPr>
        <w:t xml:space="preserve">ХУУЛЬД НЭМЭЛТ ОРУУЛАХ </w:t>
      </w:r>
      <w:r w:rsidRPr="005A1104">
        <w:rPr>
          <w:rFonts w:ascii="Arial" w:hAnsi="Arial" w:cs="Arial"/>
          <w:b/>
          <w:bCs/>
          <w:lang w:val="mn-MN"/>
        </w:rPr>
        <w:t>ТУХАЙ</w:t>
      </w:r>
    </w:p>
    <w:p w14:paraId="2EE145C6" w14:textId="77777777" w:rsidR="00A03F94" w:rsidRPr="000B74BD" w:rsidRDefault="00A03F94" w:rsidP="00A03F94">
      <w:pPr>
        <w:rPr>
          <w:lang w:val="mn-MN"/>
        </w:rPr>
      </w:pPr>
    </w:p>
    <w:p w14:paraId="133E9C3E" w14:textId="77777777" w:rsidR="00A03F94" w:rsidRPr="000B74BD" w:rsidRDefault="00A03F94" w:rsidP="00A03F94">
      <w:pPr>
        <w:pStyle w:val="NoSpacing"/>
        <w:ind w:firstLine="720"/>
        <w:jc w:val="both"/>
        <w:rPr>
          <w:rFonts w:ascii="Arial" w:hAnsi="Arial" w:cs="Arial"/>
          <w:b/>
          <w:bCs/>
          <w:sz w:val="24"/>
          <w:szCs w:val="24"/>
          <w:lang w:val="mn-MN"/>
        </w:rPr>
      </w:pPr>
    </w:p>
    <w:p w14:paraId="63FCABCC" w14:textId="075A316E" w:rsidR="00A03F94" w:rsidRPr="00790E98" w:rsidRDefault="00A03F94" w:rsidP="00A03F94">
      <w:pPr>
        <w:pStyle w:val="NoSpacing"/>
        <w:ind w:firstLine="720"/>
        <w:jc w:val="both"/>
        <w:rPr>
          <w:rFonts w:ascii="Arial" w:hAnsi="Arial" w:cs="Arial"/>
          <w:color w:val="70AD47" w:themeColor="accent6"/>
          <w:sz w:val="24"/>
          <w:szCs w:val="24"/>
          <w:lang w:val="mn-MN"/>
        </w:rPr>
      </w:pPr>
      <w:r w:rsidRPr="000B74BD">
        <w:rPr>
          <w:rFonts w:ascii="Arial" w:hAnsi="Arial" w:cs="Arial"/>
          <w:b/>
          <w:bCs/>
          <w:sz w:val="24"/>
          <w:szCs w:val="24"/>
          <w:lang w:val="mn-MN"/>
        </w:rPr>
        <w:t>1 дүгээр зүйл.</w:t>
      </w:r>
      <w:r w:rsidR="00746414">
        <w:rPr>
          <w:rFonts w:ascii="Arial" w:hAnsi="Arial" w:cs="Arial"/>
          <w:sz w:val="24"/>
          <w:szCs w:val="24"/>
          <w:lang w:val="mn-MN"/>
        </w:rPr>
        <w:t>З</w:t>
      </w:r>
      <w:r>
        <w:rPr>
          <w:rFonts w:ascii="Arial" w:hAnsi="Arial" w:cs="Arial"/>
          <w:sz w:val="24"/>
          <w:szCs w:val="24"/>
          <w:lang w:val="mn-MN"/>
        </w:rPr>
        <w:t xml:space="preserve">өрчил шалган шийдвэрлэх тухай хуулийн 1.8 дугаар зүйлийн 6.8 дахь хэсгийн “11.15 дугаар зүйлийн 7 дахь хэсэг,” гэсний дараа </w:t>
      </w:r>
      <w:r w:rsidRPr="00790E98">
        <w:rPr>
          <w:rFonts w:ascii="Arial" w:hAnsi="Arial" w:cs="Arial"/>
          <w:color w:val="000000" w:themeColor="text1"/>
          <w:sz w:val="24"/>
          <w:szCs w:val="24"/>
          <w:lang w:val="mn-MN"/>
        </w:rPr>
        <w:t>“12.13,” гэж нэмсүгэй</w:t>
      </w:r>
      <w:r w:rsidRPr="00790E98">
        <w:rPr>
          <w:rFonts w:ascii="Arial" w:hAnsi="Arial" w:cs="Arial"/>
          <w:color w:val="70AD47" w:themeColor="accent6"/>
          <w:sz w:val="24"/>
          <w:szCs w:val="24"/>
          <w:lang w:val="mn-MN"/>
        </w:rPr>
        <w:t>.</w:t>
      </w:r>
      <w:r w:rsidR="00997697" w:rsidRPr="00790E98">
        <w:rPr>
          <w:rFonts w:ascii="Arial" w:hAnsi="Arial" w:cs="Arial"/>
          <w:color w:val="70AD47" w:themeColor="accent6"/>
          <w:sz w:val="24"/>
          <w:szCs w:val="24"/>
          <w:lang w:val="mn-MN"/>
        </w:rPr>
        <w:t xml:space="preserve"> </w:t>
      </w:r>
    </w:p>
    <w:p w14:paraId="6F579091" w14:textId="77777777" w:rsidR="00A03F94" w:rsidRPr="00997697" w:rsidRDefault="00A03F94" w:rsidP="00A03F94">
      <w:pPr>
        <w:pStyle w:val="NoSpacing"/>
        <w:jc w:val="both"/>
        <w:rPr>
          <w:rFonts w:ascii="Arial" w:hAnsi="Arial" w:cs="Arial"/>
          <w:sz w:val="24"/>
          <w:szCs w:val="24"/>
          <w:lang w:val="mn-MN"/>
        </w:rPr>
      </w:pPr>
    </w:p>
    <w:p w14:paraId="0D51F441" w14:textId="2A270607" w:rsidR="00A03F94" w:rsidRPr="005A1104" w:rsidRDefault="00A03F94" w:rsidP="00A03F94">
      <w:pPr>
        <w:ind w:firstLine="720"/>
        <w:jc w:val="both"/>
        <w:rPr>
          <w:rFonts w:ascii="Arial" w:hAnsi="Arial" w:cs="Arial"/>
          <w:lang w:val="mn-MN"/>
        </w:rPr>
      </w:pPr>
      <w:r w:rsidRPr="005A1104">
        <w:rPr>
          <w:rFonts w:ascii="Arial" w:hAnsi="Arial" w:cs="Arial"/>
          <w:b/>
          <w:bCs/>
          <w:lang w:val="mn-MN"/>
        </w:rPr>
        <w:t>2 дугаар зүйл.</w:t>
      </w:r>
      <w:r w:rsidRPr="005A1104">
        <w:rPr>
          <w:rFonts w:ascii="Arial" w:hAnsi="Arial" w:cs="Arial"/>
          <w:lang w:val="mn-MN"/>
        </w:rPr>
        <w:t xml:space="preserve">Энэ хуулийг </w:t>
      </w:r>
      <w:r w:rsidR="00902473">
        <w:rPr>
          <w:rFonts w:ascii="Arial" w:hAnsi="Arial" w:cs="Arial"/>
          <w:lang w:val="mn-MN"/>
        </w:rPr>
        <w:t>О</w:t>
      </w:r>
      <w:r w:rsidR="00902473" w:rsidRPr="001076A4">
        <w:rPr>
          <w:rFonts w:ascii="Arial" w:hAnsi="Arial" w:cs="Arial"/>
          <w:lang w:val="mn-MN"/>
        </w:rPr>
        <w:t>рон сууцны</w:t>
      </w:r>
      <w:r w:rsidR="00902473">
        <w:rPr>
          <w:rFonts w:ascii="Arial" w:hAnsi="Arial" w:cs="Arial"/>
          <w:lang w:val="mn-MN"/>
        </w:rPr>
        <w:t xml:space="preserve"> болон орон сууцны бус </w:t>
      </w:r>
      <w:r w:rsidR="00902473" w:rsidRPr="001076A4">
        <w:rPr>
          <w:rFonts w:ascii="Arial" w:hAnsi="Arial" w:cs="Arial"/>
          <w:lang w:val="mn-MN"/>
        </w:rPr>
        <w:t xml:space="preserve">байшингийн </w:t>
      </w:r>
      <w:r w:rsidR="00902473">
        <w:rPr>
          <w:rFonts w:ascii="Arial" w:hAnsi="Arial" w:cs="Arial"/>
          <w:lang w:val="mn-MN"/>
        </w:rPr>
        <w:t>зориулалттай</w:t>
      </w:r>
      <w:r w:rsidR="00902473" w:rsidRPr="001076A4">
        <w:rPr>
          <w:rFonts w:ascii="Arial" w:hAnsi="Arial" w:cs="Arial"/>
          <w:lang w:val="mn-MN"/>
        </w:rPr>
        <w:t xml:space="preserve"> дундын өмчлөлийн эд хөрөнгийн </w:t>
      </w:r>
      <w:r w:rsidR="00902473" w:rsidRPr="00790E98">
        <w:rPr>
          <w:rFonts w:ascii="Arial" w:hAnsi="Arial" w:cs="Arial"/>
          <w:lang w:val="mn-MN"/>
        </w:rPr>
        <w:t>менежментийн</w:t>
      </w:r>
      <w:r w:rsidR="00902473" w:rsidRPr="00CD5179">
        <w:rPr>
          <w:rFonts w:ascii="Arial" w:hAnsi="Arial" w:cs="Arial"/>
          <w:color w:val="FF0000"/>
          <w:lang w:val="mn-MN"/>
        </w:rPr>
        <w:t xml:space="preserve"> </w:t>
      </w:r>
      <w:r w:rsidR="00902473" w:rsidRPr="001076A4">
        <w:rPr>
          <w:rFonts w:ascii="Arial" w:hAnsi="Arial" w:cs="Arial"/>
          <w:lang w:val="mn-MN"/>
        </w:rPr>
        <w:t xml:space="preserve">тухай </w:t>
      </w:r>
      <w:r w:rsidRPr="005A1104">
        <w:rPr>
          <w:rFonts w:ascii="Arial" w:hAnsi="Arial" w:cs="Arial"/>
          <w:lang w:val="mn-MN"/>
        </w:rPr>
        <w:t>хууль /шинэчилсэн найруулга/ хүчин төгөлдөр болсон өдрөөс эхлэн дагаж мөрдөнө.</w:t>
      </w:r>
    </w:p>
    <w:p w14:paraId="1C14128B" w14:textId="77777777" w:rsidR="00A03F94" w:rsidRPr="005A1104" w:rsidRDefault="00A03F94" w:rsidP="00A03F94">
      <w:pPr>
        <w:jc w:val="both"/>
        <w:rPr>
          <w:rFonts w:ascii="Arial" w:hAnsi="Arial" w:cs="Arial"/>
          <w:lang w:val="mn-MN"/>
        </w:rPr>
      </w:pPr>
    </w:p>
    <w:p w14:paraId="4918296D" w14:textId="77777777" w:rsidR="00A03F94" w:rsidRDefault="00A03F94" w:rsidP="00A03F94">
      <w:pPr>
        <w:jc w:val="both"/>
        <w:rPr>
          <w:lang w:val="mn-MN"/>
        </w:rPr>
      </w:pPr>
    </w:p>
    <w:p w14:paraId="3EFA06A6" w14:textId="77777777" w:rsidR="00A03F94" w:rsidRDefault="00A03F94" w:rsidP="00A03F94">
      <w:pPr>
        <w:jc w:val="both"/>
        <w:rPr>
          <w:lang w:val="mn-MN"/>
        </w:rPr>
      </w:pPr>
    </w:p>
    <w:p w14:paraId="18DDF628" w14:textId="77777777" w:rsidR="00A03F94" w:rsidRPr="005A1104" w:rsidRDefault="00A03F94" w:rsidP="00A03F94">
      <w:pPr>
        <w:jc w:val="both"/>
        <w:rPr>
          <w:lang w:val="mn-MN"/>
        </w:rPr>
      </w:pPr>
    </w:p>
    <w:p w14:paraId="16392CEF"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2A7D7C7B" w14:textId="77777777" w:rsidR="00A03F94" w:rsidRPr="00586ABA" w:rsidRDefault="00A03F94" w:rsidP="00A03F94">
      <w:pPr>
        <w:rPr>
          <w:lang w:val="mn-MN"/>
        </w:rPr>
      </w:pPr>
    </w:p>
    <w:p w14:paraId="2B1D423E" w14:textId="77777777" w:rsidR="00A03F94" w:rsidRPr="00586ABA" w:rsidRDefault="00A03F94" w:rsidP="00A03F94">
      <w:pPr>
        <w:rPr>
          <w:lang w:val="mn-MN"/>
        </w:rPr>
      </w:pPr>
    </w:p>
    <w:p w14:paraId="1C8309E9" w14:textId="77777777" w:rsidR="00A03F94" w:rsidRPr="00586ABA" w:rsidRDefault="00A03F94" w:rsidP="00A03F94">
      <w:pPr>
        <w:rPr>
          <w:lang w:val="mn-MN"/>
        </w:rPr>
      </w:pPr>
    </w:p>
    <w:p w14:paraId="6A1FEAC3" w14:textId="77777777" w:rsidR="00A03F94" w:rsidRPr="00586ABA" w:rsidRDefault="00A03F94" w:rsidP="00A03F94">
      <w:pPr>
        <w:rPr>
          <w:lang w:val="mn-MN"/>
        </w:rPr>
      </w:pPr>
    </w:p>
    <w:p w14:paraId="657E20BE" w14:textId="77777777" w:rsidR="00A03F94" w:rsidRPr="00586ABA" w:rsidRDefault="00A03F94" w:rsidP="00A03F94">
      <w:pPr>
        <w:rPr>
          <w:lang w:val="mn-MN"/>
        </w:rPr>
      </w:pPr>
    </w:p>
    <w:p w14:paraId="32BAF410" w14:textId="77777777" w:rsidR="00A03F94" w:rsidRPr="00586ABA" w:rsidRDefault="00A03F94" w:rsidP="00A03F94">
      <w:pPr>
        <w:rPr>
          <w:lang w:val="mn-MN"/>
        </w:rPr>
      </w:pPr>
    </w:p>
    <w:p w14:paraId="4931D7E3" w14:textId="77777777" w:rsidR="00A03F94" w:rsidRPr="00586ABA" w:rsidRDefault="00A03F94" w:rsidP="00A03F94">
      <w:pPr>
        <w:rPr>
          <w:lang w:val="mn-MN"/>
        </w:rPr>
      </w:pPr>
    </w:p>
    <w:p w14:paraId="183403A6" w14:textId="77777777" w:rsidR="00A03F94" w:rsidRPr="00586ABA" w:rsidRDefault="00A03F94" w:rsidP="00A03F94">
      <w:pPr>
        <w:rPr>
          <w:lang w:val="mn-MN"/>
        </w:rPr>
      </w:pPr>
    </w:p>
    <w:p w14:paraId="1E7CA52A" w14:textId="77777777" w:rsidR="00A03F94" w:rsidRPr="00586ABA" w:rsidRDefault="00A03F94" w:rsidP="00A03F94">
      <w:pPr>
        <w:rPr>
          <w:lang w:val="mn-MN"/>
        </w:rPr>
      </w:pPr>
    </w:p>
    <w:p w14:paraId="2ED8F607" w14:textId="77777777" w:rsidR="00A03F94" w:rsidRPr="00586ABA" w:rsidRDefault="00A03F94" w:rsidP="00A03F94">
      <w:pPr>
        <w:rPr>
          <w:lang w:val="mn-MN"/>
        </w:rPr>
      </w:pPr>
    </w:p>
    <w:p w14:paraId="5463461B" w14:textId="77777777" w:rsidR="00A03F94" w:rsidRPr="00586ABA" w:rsidRDefault="00A03F94" w:rsidP="00A03F94">
      <w:pPr>
        <w:rPr>
          <w:lang w:val="mn-MN"/>
        </w:rPr>
      </w:pPr>
    </w:p>
    <w:p w14:paraId="7F85524C" w14:textId="77777777" w:rsidR="00A03F94" w:rsidRPr="00586ABA" w:rsidRDefault="00A03F94" w:rsidP="00A03F94">
      <w:pPr>
        <w:rPr>
          <w:lang w:val="mn-MN"/>
        </w:rPr>
      </w:pPr>
    </w:p>
    <w:p w14:paraId="38B31B4E" w14:textId="77777777" w:rsidR="00A03F94" w:rsidRPr="00586ABA" w:rsidRDefault="00A03F94" w:rsidP="00A03F94">
      <w:pPr>
        <w:rPr>
          <w:lang w:val="mn-MN"/>
        </w:rPr>
      </w:pPr>
    </w:p>
    <w:p w14:paraId="4A2B562D" w14:textId="77777777" w:rsidR="00A03F94" w:rsidRPr="00586ABA" w:rsidRDefault="00A03F94" w:rsidP="00A03F94">
      <w:pPr>
        <w:rPr>
          <w:lang w:val="mn-MN"/>
        </w:rPr>
      </w:pPr>
    </w:p>
    <w:p w14:paraId="7B95EA30" w14:textId="77777777" w:rsidR="00A03F94" w:rsidRPr="00586ABA" w:rsidRDefault="00A03F94" w:rsidP="00A03F94">
      <w:pPr>
        <w:rPr>
          <w:lang w:val="mn-MN"/>
        </w:rPr>
      </w:pPr>
    </w:p>
    <w:p w14:paraId="41463E94" w14:textId="77777777" w:rsidR="00A03F94" w:rsidRPr="00586ABA" w:rsidRDefault="00A03F94" w:rsidP="00A03F94">
      <w:pPr>
        <w:rPr>
          <w:lang w:val="mn-MN"/>
        </w:rPr>
      </w:pPr>
    </w:p>
    <w:p w14:paraId="3EDB9972" w14:textId="77777777" w:rsidR="00A03F94" w:rsidRPr="00586ABA" w:rsidRDefault="00A03F94" w:rsidP="00A03F94">
      <w:pPr>
        <w:rPr>
          <w:lang w:val="mn-MN"/>
        </w:rPr>
      </w:pPr>
    </w:p>
    <w:p w14:paraId="099A708D" w14:textId="77777777" w:rsidR="00A03F94" w:rsidRPr="00586ABA" w:rsidRDefault="00A03F94" w:rsidP="00A03F94">
      <w:pPr>
        <w:rPr>
          <w:lang w:val="mn-MN"/>
        </w:rPr>
      </w:pPr>
    </w:p>
    <w:p w14:paraId="04DC854D" w14:textId="77777777" w:rsidR="00A03F94" w:rsidRPr="008C168A" w:rsidRDefault="00A03F94" w:rsidP="00A03F94">
      <w:pPr>
        <w:rPr>
          <w:lang w:val="mn-MN"/>
        </w:rPr>
      </w:pPr>
    </w:p>
    <w:p w14:paraId="1AF297AB" w14:textId="77777777" w:rsidR="00A03F94" w:rsidRPr="00586ABA" w:rsidRDefault="00A03F94" w:rsidP="00A03F94">
      <w:pPr>
        <w:rPr>
          <w:lang w:val="mn-MN"/>
        </w:rPr>
      </w:pPr>
    </w:p>
    <w:p w14:paraId="67B1338A" w14:textId="77777777" w:rsidR="00A03F94" w:rsidRPr="00586ABA" w:rsidRDefault="00A03F94" w:rsidP="00A03F94">
      <w:pPr>
        <w:rPr>
          <w:lang w:val="mn-MN"/>
        </w:rPr>
      </w:pPr>
    </w:p>
    <w:p w14:paraId="14132CB9" w14:textId="77777777" w:rsidR="00A03F94" w:rsidRPr="00586ABA" w:rsidRDefault="00A03F94" w:rsidP="00A03F94">
      <w:pPr>
        <w:rPr>
          <w:lang w:val="mn-MN"/>
        </w:rPr>
      </w:pPr>
    </w:p>
    <w:p w14:paraId="3EA764C9" w14:textId="77777777" w:rsidR="00A03F94" w:rsidRPr="00586ABA" w:rsidRDefault="00A03F94" w:rsidP="00A03F94">
      <w:pPr>
        <w:rPr>
          <w:lang w:val="mn-MN"/>
        </w:rPr>
      </w:pPr>
    </w:p>
    <w:p w14:paraId="36D259F9" w14:textId="77777777" w:rsidR="00A03F94" w:rsidRPr="00586ABA" w:rsidRDefault="00A03F94" w:rsidP="00A03F94">
      <w:pPr>
        <w:rPr>
          <w:lang w:val="mn-MN"/>
        </w:rPr>
      </w:pPr>
    </w:p>
    <w:p w14:paraId="7C3CA166" w14:textId="77777777" w:rsidR="00A03F94" w:rsidRPr="00586ABA" w:rsidRDefault="00A03F94" w:rsidP="00495A35">
      <w:pPr>
        <w:rPr>
          <w:rFonts w:ascii="Arial" w:hAnsi="Arial" w:cs="Arial"/>
          <w:b/>
          <w:bCs/>
          <w:u w:val="single"/>
          <w:lang w:val="mn-MN"/>
        </w:rPr>
      </w:pPr>
    </w:p>
    <w:p w14:paraId="3D08C80E" w14:textId="77777777" w:rsidR="00A03F94" w:rsidRPr="00586ABA" w:rsidRDefault="00A03F94" w:rsidP="00A03F94">
      <w:pPr>
        <w:jc w:val="right"/>
        <w:rPr>
          <w:rFonts w:ascii="Arial" w:hAnsi="Arial" w:cs="Arial"/>
          <w:b/>
          <w:bCs/>
          <w:u w:val="single"/>
          <w:lang w:val="mn-MN"/>
        </w:rPr>
      </w:pPr>
    </w:p>
    <w:p w14:paraId="3823AABF" w14:textId="77777777" w:rsidR="00EE5685" w:rsidRPr="00586ABA" w:rsidRDefault="00EE5685" w:rsidP="00A03F94">
      <w:pPr>
        <w:jc w:val="right"/>
        <w:rPr>
          <w:rFonts w:ascii="Arial" w:hAnsi="Arial" w:cs="Arial"/>
          <w:b/>
          <w:bCs/>
          <w:u w:val="single"/>
          <w:lang w:val="mn-MN"/>
        </w:rPr>
      </w:pPr>
    </w:p>
    <w:p w14:paraId="605CA934" w14:textId="77777777" w:rsidR="00EE5685" w:rsidRPr="00586ABA" w:rsidRDefault="00EE5685" w:rsidP="00A03F94">
      <w:pPr>
        <w:jc w:val="right"/>
        <w:rPr>
          <w:rFonts w:ascii="Arial" w:hAnsi="Arial" w:cs="Arial"/>
          <w:b/>
          <w:bCs/>
          <w:u w:val="single"/>
          <w:lang w:val="mn-MN"/>
        </w:rPr>
      </w:pPr>
    </w:p>
    <w:p w14:paraId="14EFA09F" w14:textId="4B5A402C" w:rsidR="00A03F94" w:rsidRPr="00586ABA" w:rsidRDefault="00A03F94" w:rsidP="00A03F94">
      <w:pPr>
        <w:jc w:val="right"/>
        <w:rPr>
          <w:rFonts w:ascii="Arial" w:hAnsi="Arial" w:cs="Arial"/>
          <w:b/>
          <w:bCs/>
          <w:u w:val="single"/>
          <w:lang w:val="mn-MN"/>
        </w:rPr>
      </w:pPr>
      <w:r w:rsidRPr="00586ABA">
        <w:rPr>
          <w:rFonts w:ascii="Arial" w:hAnsi="Arial" w:cs="Arial"/>
          <w:b/>
          <w:bCs/>
          <w:u w:val="single"/>
          <w:lang w:val="mn-MN"/>
        </w:rPr>
        <w:lastRenderedPageBreak/>
        <w:t>Төсөл</w:t>
      </w:r>
    </w:p>
    <w:p w14:paraId="47F1BDF1" w14:textId="77777777" w:rsidR="00A03F94" w:rsidRPr="00586ABA" w:rsidRDefault="00A03F94" w:rsidP="00A03F94">
      <w:pPr>
        <w:jc w:val="center"/>
        <w:rPr>
          <w:rFonts w:ascii="Arial" w:hAnsi="Arial" w:cs="Arial"/>
          <w:b/>
          <w:bCs/>
          <w:lang w:val="mn-MN"/>
        </w:rPr>
      </w:pPr>
    </w:p>
    <w:p w14:paraId="201099A6" w14:textId="77777777" w:rsidR="00A03F94" w:rsidRPr="00586ABA" w:rsidRDefault="00A03F94" w:rsidP="00A03F94">
      <w:pPr>
        <w:jc w:val="center"/>
        <w:rPr>
          <w:rFonts w:ascii="Arial" w:hAnsi="Arial" w:cs="Arial"/>
          <w:b/>
          <w:bCs/>
          <w:lang w:val="mn-MN"/>
        </w:rPr>
      </w:pPr>
    </w:p>
    <w:p w14:paraId="37E339A4" w14:textId="77777777" w:rsidR="00A03F94" w:rsidRPr="00586ABA" w:rsidRDefault="00A03F94" w:rsidP="00A03F94">
      <w:pPr>
        <w:jc w:val="center"/>
        <w:rPr>
          <w:rFonts w:ascii="Arial" w:hAnsi="Arial" w:cs="Arial"/>
          <w:b/>
          <w:bCs/>
          <w:lang w:val="mn-MN"/>
        </w:rPr>
      </w:pPr>
      <w:r w:rsidRPr="00586ABA">
        <w:rPr>
          <w:rFonts w:ascii="Arial" w:hAnsi="Arial" w:cs="Arial"/>
          <w:b/>
          <w:bCs/>
          <w:lang w:val="mn-MN"/>
        </w:rPr>
        <w:t>МОНГОЛ УЛСЫН ХУУЛЬ</w:t>
      </w:r>
    </w:p>
    <w:p w14:paraId="2327153B" w14:textId="77777777" w:rsidR="00A03F94" w:rsidRPr="00586ABA" w:rsidRDefault="00A03F94" w:rsidP="00A03F94">
      <w:pPr>
        <w:jc w:val="center"/>
        <w:rPr>
          <w:rFonts w:ascii="Arial" w:hAnsi="Arial" w:cs="Arial"/>
          <w:b/>
          <w:bCs/>
          <w:lang w:val="mn-MN"/>
        </w:rPr>
      </w:pPr>
    </w:p>
    <w:p w14:paraId="2D664B4E" w14:textId="77777777" w:rsidR="00A03F94" w:rsidRPr="00586ABA" w:rsidRDefault="00A03F94" w:rsidP="00A03F94">
      <w:pPr>
        <w:jc w:val="both"/>
        <w:rPr>
          <w:rFonts w:ascii="Arial" w:hAnsi="Arial" w:cs="Arial"/>
          <w:b/>
          <w:bCs/>
          <w:lang w:val="mn-MN"/>
        </w:rPr>
      </w:pPr>
    </w:p>
    <w:p w14:paraId="4863C521" w14:textId="361F15CE" w:rsidR="00A03F94" w:rsidRPr="00586ABA" w:rsidRDefault="00A03F94" w:rsidP="00A03F94">
      <w:pPr>
        <w:jc w:val="both"/>
        <w:rPr>
          <w:rFonts w:ascii="Arial" w:hAnsi="Arial" w:cs="Arial"/>
          <w:b/>
          <w:bCs/>
          <w:lang w:val="mn-MN"/>
        </w:rPr>
      </w:pPr>
      <w:r w:rsidRPr="00586ABA">
        <w:rPr>
          <w:rFonts w:ascii="Arial" w:hAnsi="Arial" w:cs="Arial"/>
          <w:b/>
          <w:bCs/>
          <w:lang w:val="mn-MN"/>
        </w:rPr>
        <w:t>202</w:t>
      </w:r>
      <w:r w:rsidR="00902473">
        <w:rPr>
          <w:rFonts w:ascii="Arial" w:hAnsi="Arial" w:cs="Arial"/>
          <w:b/>
          <w:bCs/>
          <w:lang w:val="mn-MN"/>
        </w:rPr>
        <w:t>5</w:t>
      </w:r>
      <w:r w:rsidRPr="00586ABA">
        <w:rPr>
          <w:rFonts w:ascii="Arial" w:hAnsi="Arial" w:cs="Arial"/>
          <w:b/>
          <w:bCs/>
          <w:lang w:val="mn-MN"/>
        </w:rPr>
        <w:t xml:space="preserve"> оны … дугаар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 xml:space="preserve">          </w:t>
      </w:r>
      <w:r>
        <w:rPr>
          <w:rFonts w:ascii="Arial" w:hAnsi="Arial" w:cs="Arial"/>
          <w:b/>
          <w:bCs/>
          <w:lang w:val="mn-MN"/>
        </w:rPr>
        <w:t xml:space="preserve">   </w:t>
      </w:r>
      <w:r w:rsidRPr="00586ABA">
        <w:rPr>
          <w:rFonts w:ascii="Arial" w:hAnsi="Arial" w:cs="Arial"/>
          <w:b/>
          <w:bCs/>
          <w:lang w:val="mn-MN"/>
        </w:rPr>
        <w:t>Улаанбаатар</w:t>
      </w:r>
    </w:p>
    <w:p w14:paraId="368E5C01" w14:textId="77777777" w:rsidR="00A03F94" w:rsidRPr="00586ABA" w:rsidRDefault="00A03F94" w:rsidP="00A03F94">
      <w:pPr>
        <w:jc w:val="both"/>
        <w:rPr>
          <w:rFonts w:ascii="Arial" w:hAnsi="Arial" w:cs="Arial"/>
          <w:b/>
          <w:bCs/>
          <w:lang w:val="mn-MN"/>
        </w:rPr>
      </w:pPr>
      <w:r w:rsidRPr="00586ABA">
        <w:rPr>
          <w:rFonts w:ascii="Arial" w:hAnsi="Arial" w:cs="Arial"/>
          <w:b/>
          <w:bCs/>
          <w:lang w:val="mn-MN"/>
        </w:rPr>
        <w:t>сарын … -ны өдөр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хот</w:t>
      </w:r>
    </w:p>
    <w:p w14:paraId="0E6C641D" w14:textId="77777777" w:rsidR="00A03F94" w:rsidRPr="00586ABA" w:rsidRDefault="00A03F94" w:rsidP="00A03F94">
      <w:pPr>
        <w:jc w:val="center"/>
        <w:rPr>
          <w:rFonts w:ascii="Arial" w:hAnsi="Arial" w:cs="Arial"/>
          <w:b/>
          <w:bCs/>
          <w:lang w:val="mn-MN"/>
        </w:rPr>
      </w:pPr>
    </w:p>
    <w:p w14:paraId="6F496687" w14:textId="77777777" w:rsidR="00A03F94" w:rsidRPr="00586ABA" w:rsidRDefault="00A03F94" w:rsidP="00A03F94">
      <w:pPr>
        <w:pStyle w:val="NoSpacing"/>
        <w:jc w:val="both"/>
        <w:rPr>
          <w:rFonts w:ascii="Arial" w:hAnsi="Arial" w:cs="Arial"/>
          <w:b/>
          <w:bCs/>
          <w:sz w:val="24"/>
          <w:szCs w:val="24"/>
          <w:lang w:val="mn-MN"/>
        </w:rPr>
      </w:pPr>
    </w:p>
    <w:p w14:paraId="6DEF3982" w14:textId="77777777" w:rsidR="00A03F94" w:rsidRDefault="00A03F94" w:rsidP="00A03F94">
      <w:pPr>
        <w:jc w:val="center"/>
        <w:rPr>
          <w:rFonts w:ascii="Arial" w:hAnsi="Arial" w:cs="Arial"/>
          <w:b/>
          <w:bCs/>
          <w:lang w:val="mn-MN"/>
        </w:rPr>
      </w:pPr>
      <w:r>
        <w:rPr>
          <w:rFonts w:ascii="Arial" w:hAnsi="Arial" w:cs="Arial"/>
          <w:b/>
          <w:bCs/>
          <w:lang w:val="mn-MN"/>
        </w:rPr>
        <w:t xml:space="preserve">БАРИЛГЫН ТУХАЙ ХУУЛЬД НЭМЭЛТ, </w:t>
      </w:r>
    </w:p>
    <w:p w14:paraId="0D7E22CC" w14:textId="77777777" w:rsidR="00A03F94" w:rsidRPr="005A1104" w:rsidRDefault="00A03F94" w:rsidP="00A03F94">
      <w:pPr>
        <w:jc w:val="center"/>
        <w:rPr>
          <w:rFonts w:ascii="Arial" w:hAnsi="Arial" w:cs="Arial"/>
          <w:b/>
          <w:bCs/>
          <w:lang w:val="mn-MN"/>
        </w:rPr>
      </w:pPr>
      <w:r>
        <w:rPr>
          <w:rFonts w:ascii="Arial" w:hAnsi="Arial" w:cs="Arial"/>
          <w:b/>
          <w:bCs/>
          <w:lang w:val="mn-MN"/>
        </w:rPr>
        <w:t xml:space="preserve">ӨӨРЧЛӨЛТ ОРУУЛАХ </w:t>
      </w:r>
      <w:r w:rsidRPr="005A1104">
        <w:rPr>
          <w:rFonts w:ascii="Arial" w:hAnsi="Arial" w:cs="Arial"/>
          <w:b/>
          <w:bCs/>
          <w:lang w:val="mn-MN"/>
        </w:rPr>
        <w:t>ТУХАЙ</w:t>
      </w:r>
    </w:p>
    <w:p w14:paraId="3B09953F" w14:textId="77777777" w:rsidR="00A03F94" w:rsidRPr="000B74BD" w:rsidRDefault="00A03F94" w:rsidP="00A03F94">
      <w:pPr>
        <w:rPr>
          <w:lang w:val="mn-MN"/>
        </w:rPr>
      </w:pPr>
    </w:p>
    <w:p w14:paraId="79AF6102" w14:textId="77777777" w:rsidR="00A03F94" w:rsidRPr="000B74BD" w:rsidRDefault="00A03F94" w:rsidP="00A03F94">
      <w:pPr>
        <w:pStyle w:val="NoSpacing"/>
        <w:ind w:firstLine="720"/>
        <w:jc w:val="both"/>
        <w:rPr>
          <w:rFonts w:ascii="Arial" w:hAnsi="Arial" w:cs="Arial"/>
          <w:b/>
          <w:bCs/>
          <w:sz w:val="24"/>
          <w:szCs w:val="24"/>
          <w:lang w:val="mn-MN"/>
        </w:rPr>
      </w:pPr>
    </w:p>
    <w:p w14:paraId="582982BC" w14:textId="0BA61A75" w:rsidR="00A03F94" w:rsidRDefault="00A03F94" w:rsidP="00A03F94">
      <w:pPr>
        <w:pStyle w:val="NoSpacing"/>
        <w:ind w:firstLine="720"/>
        <w:jc w:val="both"/>
        <w:rPr>
          <w:rFonts w:ascii="Arial" w:hAnsi="Arial" w:cs="Arial"/>
          <w:sz w:val="24"/>
          <w:szCs w:val="24"/>
          <w:lang w:val="mn-MN"/>
        </w:rPr>
      </w:pPr>
      <w:r w:rsidRPr="000B74BD">
        <w:rPr>
          <w:rFonts w:ascii="Arial" w:hAnsi="Arial" w:cs="Arial"/>
          <w:b/>
          <w:bCs/>
          <w:sz w:val="24"/>
          <w:szCs w:val="24"/>
          <w:lang w:val="mn-MN"/>
        </w:rPr>
        <w:t>1 дүгээр зүйл.</w:t>
      </w:r>
      <w:r>
        <w:rPr>
          <w:rFonts w:ascii="Arial" w:hAnsi="Arial" w:cs="Arial"/>
          <w:sz w:val="24"/>
          <w:szCs w:val="24"/>
          <w:lang w:val="mn-MN"/>
        </w:rPr>
        <w:t>Барилгын тухай хуулийн 12 дугаар зүйлд доор дурдсан агуулгатай “12.1.9” дэх заалт нэмсүгэй:</w:t>
      </w:r>
    </w:p>
    <w:p w14:paraId="4B894D9F" w14:textId="77777777" w:rsidR="00A03F94" w:rsidRDefault="00A03F94" w:rsidP="00A03F94">
      <w:pPr>
        <w:pStyle w:val="NoSpacing"/>
        <w:ind w:firstLine="720"/>
        <w:jc w:val="both"/>
        <w:rPr>
          <w:rFonts w:ascii="Arial" w:hAnsi="Arial" w:cs="Arial"/>
          <w:sz w:val="24"/>
          <w:szCs w:val="24"/>
          <w:lang w:val="mn-MN"/>
        </w:rPr>
      </w:pPr>
    </w:p>
    <w:p w14:paraId="6D73B91B" w14:textId="674CC2F4" w:rsidR="00A03F94"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“12.1.9.</w:t>
      </w:r>
      <w:r w:rsidR="00394E2A" w:rsidRPr="00790E98">
        <w:rPr>
          <w:rFonts w:ascii="Arial" w:hAnsi="Arial" w:cs="Arial"/>
          <w:color w:val="000000" w:themeColor="text1"/>
          <w:sz w:val="24"/>
          <w:szCs w:val="24"/>
          <w:lang w:val="mn-MN"/>
        </w:rPr>
        <w:t>О</w:t>
      </w:r>
      <w:r w:rsidRPr="00790E98">
        <w:rPr>
          <w:rFonts w:ascii="Arial" w:hAnsi="Arial" w:cs="Arial"/>
          <w:color w:val="000000" w:themeColor="text1"/>
          <w:sz w:val="24"/>
          <w:szCs w:val="24"/>
          <w:lang w:val="mn-MN"/>
        </w:rPr>
        <w:t xml:space="preserve">рон сууцны </w:t>
      </w:r>
      <w:r w:rsidR="00394E2A" w:rsidRPr="00790E98">
        <w:rPr>
          <w:rFonts w:ascii="Arial" w:hAnsi="Arial" w:cs="Arial"/>
          <w:color w:val="000000" w:themeColor="text1"/>
          <w:sz w:val="24"/>
          <w:szCs w:val="24"/>
          <w:lang w:val="mn-MN"/>
        </w:rPr>
        <w:t xml:space="preserve">болон орон сууцны бус зориулалттай </w:t>
      </w:r>
      <w:r w:rsidRPr="00790E98">
        <w:rPr>
          <w:rFonts w:ascii="Arial" w:hAnsi="Arial" w:cs="Arial"/>
          <w:color w:val="000000" w:themeColor="text1"/>
          <w:sz w:val="24"/>
          <w:szCs w:val="24"/>
          <w:lang w:val="mn-MN"/>
        </w:rPr>
        <w:t>байшингийн дундын өмчлөлийн эд х</w:t>
      </w:r>
      <w:r w:rsidRPr="00023963">
        <w:rPr>
          <w:rFonts w:ascii="Arial" w:hAnsi="Arial" w:cs="Arial"/>
          <w:sz w:val="24"/>
          <w:szCs w:val="24"/>
          <w:lang w:val="mn-MN"/>
        </w:rPr>
        <w:t>өрөнгийг дундаа хамтран өмчлөх эрхийг хэрэгжүүлэх, тухайн орон сууцны байшингийн ашиглалтын хэвийн байдлыг хангах, сууц өмчлөгчдийн эрх, ашиг сонирхлыг хамгаалах</w:t>
      </w:r>
      <w:r>
        <w:rPr>
          <w:rFonts w:ascii="Arial" w:hAnsi="Arial" w:cs="Arial"/>
          <w:sz w:val="24"/>
          <w:szCs w:val="24"/>
          <w:lang w:val="mn-MN"/>
        </w:rPr>
        <w:t xml:space="preserve"> үүрэг бүхий Сууц өмчлөгчдийн холбоо байрлаж, үйл ажиллагаа явуулахад зориулсан өрөөг төлөвлөсөн байх.”</w:t>
      </w:r>
    </w:p>
    <w:p w14:paraId="0B9133AD" w14:textId="77777777" w:rsidR="00A03F94" w:rsidRDefault="00A03F94" w:rsidP="00A03F94">
      <w:pPr>
        <w:pStyle w:val="NoSpacing"/>
        <w:jc w:val="both"/>
        <w:rPr>
          <w:rFonts w:ascii="Arial" w:hAnsi="Arial" w:cs="Arial"/>
          <w:sz w:val="24"/>
          <w:szCs w:val="24"/>
          <w:lang w:val="mn-MN"/>
        </w:rPr>
      </w:pPr>
    </w:p>
    <w:p w14:paraId="74F4164E" w14:textId="77777777" w:rsidR="00DD69ED" w:rsidRDefault="00A03F94" w:rsidP="00A03F94">
      <w:pPr>
        <w:pStyle w:val="NoSpacing"/>
        <w:ind w:firstLine="720"/>
        <w:jc w:val="both"/>
        <w:rPr>
          <w:rFonts w:ascii="Arial" w:hAnsi="Arial" w:cs="Arial"/>
          <w:sz w:val="24"/>
          <w:szCs w:val="24"/>
          <w:lang w:val="mn-MN"/>
        </w:rPr>
      </w:pPr>
      <w:r w:rsidRPr="00B142D0">
        <w:rPr>
          <w:rFonts w:ascii="Arial" w:hAnsi="Arial" w:cs="Arial"/>
          <w:b/>
          <w:bCs/>
          <w:sz w:val="24"/>
          <w:szCs w:val="24"/>
          <w:lang w:val="mn-MN"/>
        </w:rPr>
        <w:t>2 дугаар зүйл.</w:t>
      </w:r>
      <w:r>
        <w:rPr>
          <w:rFonts w:ascii="Arial" w:hAnsi="Arial" w:cs="Arial"/>
          <w:sz w:val="24"/>
          <w:szCs w:val="24"/>
          <w:lang w:val="mn-MN"/>
        </w:rPr>
        <w:t>Барилгын тухай хуулийн 14 дүгээр зүйлийн 14.4 дэх хэсгийн “захиалагч болон ашиглагч” гэснийг “захиалагч, ашиглагч болон Сууц өмчлөгчдийн холбоо” гэж өөрчилсүгэй.</w:t>
      </w:r>
    </w:p>
    <w:p w14:paraId="0F89F0F8" w14:textId="77777777" w:rsidR="00DD69ED" w:rsidRDefault="00DD69ED" w:rsidP="00A03F94">
      <w:pPr>
        <w:pStyle w:val="NoSpacing"/>
        <w:ind w:firstLine="720"/>
        <w:jc w:val="both"/>
        <w:rPr>
          <w:rFonts w:ascii="Arial" w:hAnsi="Arial" w:cs="Arial"/>
          <w:sz w:val="24"/>
          <w:szCs w:val="24"/>
          <w:lang w:val="mn-MN"/>
        </w:rPr>
      </w:pPr>
    </w:p>
    <w:p w14:paraId="5C7838DB" w14:textId="66B9D33A" w:rsidR="00A03F94" w:rsidRPr="00790E98" w:rsidRDefault="00DD69ED" w:rsidP="00A03F94">
      <w:pPr>
        <w:pStyle w:val="NoSpacing"/>
        <w:ind w:firstLine="720"/>
        <w:jc w:val="both"/>
        <w:rPr>
          <w:rFonts w:ascii="Arial" w:hAnsi="Arial" w:cs="Arial"/>
          <w:color w:val="FF0000"/>
          <w:sz w:val="24"/>
          <w:szCs w:val="24"/>
          <w:lang w:val="mn-MN"/>
        </w:rPr>
      </w:pPr>
      <w:r w:rsidRPr="00790E98">
        <w:rPr>
          <w:rFonts w:ascii="Arial" w:hAnsi="Arial" w:cs="Arial"/>
          <w:b/>
          <w:bCs/>
          <w:sz w:val="24"/>
          <w:szCs w:val="24"/>
          <w:shd w:val="clear" w:color="auto" w:fill="FFFFFF"/>
          <w:lang w:val="mn-MN"/>
        </w:rPr>
        <w:t>3 дугаар зүйл</w:t>
      </w:r>
      <w:r w:rsidRPr="00790E98">
        <w:rPr>
          <w:rFonts w:ascii="Arial" w:hAnsi="Arial" w:cs="Arial"/>
          <w:sz w:val="24"/>
          <w:szCs w:val="24"/>
          <w:shd w:val="clear" w:color="auto" w:fill="FFFFFF"/>
          <w:lang w:val="mn-MN"/>
        </w:rPr>
        <w:t xml:space="preserve">.Барилгын тухай хуулийн 46 дугаар зүйлийн </w:t>
      </w:r>
      <w:r w:rsidRPr="00586ABA">
        <w:rPr>
          <w:rFonts w:ascii="Arial" w:hAnsi="Arial" w:cs="Arial"/>
          <w:sz w:val="24"/>
          <w:szCs w:val="24"/>
          <w:shd w:val="clear" w:color="auto" w:fill="FFFFFF"/>
          <w:lang w:val="mn-MN"/>
        </w:rPr>
        <w:t>46.1.15</w:t>
      </w:r>
      <w:r w:rsidRPr="00790E98">
        <w:rPr>
          <w:rFonts w:ascii="Arial" w:hAnsi="Arial" w:cs="Arial"/>
          <w:sz w:val="24"/>
          <w:szCs w:val="24"/>
          <w:shd w:val="clear" w:color="auto" w:fill="FFFFFF"/>
          <w:lang w:val="mn-MN"/>
        </w:rPr>
        <w:t xml:space="preserve"> дэх заалтад “нийтийн зориулалттай” гэснийг хассугай</w:t>
      </w:r>
      <w:r w:rsidRPr="00790E98">
        <w:rPr>
          <w:rFonts w:ascii="Arial" w:hAnsi="Arial" w:cs="Arial"/>
          <w:color w:val="FF0000"/>
          <w:sz w:val="24"/>
          <w:szCs w:val="24"/>
          <w:shd w:val="clear" w:color="auto" w:fill="FFFFFF"/>
          <w:lang w:val="mn-MN"/>
        </w:rPr>
        <w:t>.</w:t>
      </w:r>
      <w:r w:rsidR="00A03F94" w:rsidRPr="00790E98">
        <w:rPr>
          <w:rFonts w:ascii="Arial" w:hAnsi="Arial" w:cs="Arial"/>
          <w:color w:val="FF0000"/>
          <w:sz w:val="24"/>
          <w:szCs w:val="24"/>
          <w:lang w:val="mn-MN"/>
        </w:rPr>
        <w:t xml:space="preserve"> </w:t>
      </w:r>
    </w:p>
    <w:p w14:paraId="0B2A0E91" w14:textId="77777777" w:rsidR="00A03F94" w:rsidRDefault="00A03F94" w:rsidP="00A03F94">
      <w:pPr>
        <w:pStyle w:val="NoSpacing"/>
        <w:jc w:val="both"/>
        <w:rPr>
          <w:rFonts w:ascii="Arial" w:hAnsi="Arial" w:cs="Arial"/>
          <w:sz w:val="24"/>
          <w:szCs w:val="24"/>
          <w:lang w:val="mn-MN"/>
        </w:rPr>
      </w:pPr>
    </w:p>
    <w:p w14:paraId="677D7E74" w14:textId="73C05437" w:rsidR="00A03F94" w:rsidRPr="005A1104" w:rsidRDefault="00DD69ED" w:rsidP="00A03F94">
      <w:pPr>
        <w:ind w:firstLine="720"/>
        <w:jc w:val="both"/>
        <w:rPr>
          <w:rFonts w:ascii="Arial" w:hAnsi="Arial" w:cs="Arial"/>
          <w:lang w:val="mn-MN"/>
        </w:rPr>
      </w:pPr>
      <w:r>
        <w:rPr>
          <w:rFonts w:ascii="Arial" w:hAnsi="Arial" w:cs="Arial"/>
          <w:b/>
          <w:bCs/>
          <w:lang w:val="mn-MN"/>
        </w:rPr>
        <w:t>4 дүгээ</w:t>
      </w:r>
      <w:r w:rsidR="00A03F94" w:rsidRPr="005A1104">
        <w:rPr>
          <w:rFonts w:ascii="Arial" w:hAnsi="Arial" w:cs="Arial"/>
          <w:b/>
          <w:bCs/>
          <w:lang w:val="mn-MN"/>
        </w:rPr>
        <w:t>р зүйл.</w:t>
      </w:r>
      <w:r w:rsidR="00A03F94" w:rsidRPr="005A1104">
        <w:rPr>
          <w:rFonts w:ascii="Arial" w:hAnsi="Arial" w:cs="Arial"/>
          <w:lang w:val="mn-MN"/>
        </w:rPr>
        <w:t xml:space="preserve">Энэ хуулийг </w:t>
      </w:r>
      <w:r w:rsidR="00394E2A">
        <w:rPr>
          <w:rFonts w:ascii="Arial" w:hAnsi="Arial" w:cs="Arial"/>
          <w:lang w:val="mn-MN"/>
        </w:rPr>
        <w:t>О</w:t>
      </w:r>
      <w:r w:rsidR="00394E2A" w:rsidRPr="001076A4">
        <w:rPr>
          <w:rFonts w:ascii="Arial" w:hAnsi="Arial" w:cs="Arial"/>
          <w:lang w:val="mn-MN"/>
        </w:rPr>
        <w:t>рон сууцны</w:t>
      </w:r>
      <w:r w:rsidR="00394E2A">
        <w:rPr>
          <w:rFonts w:ascii="Arial" w:hAnsi="Arial" w:cs="Arial"/>
          <w:lang w:val="mn-MN"/>
        </w:rPr>
        <w:t xml:space="preserve"> болон орон сууцны бус </w:t>
      </w:r>
      <w:r w:rsidR="00394E2A" w:rsidRPr="001076A4">
        <w:rPr>
          <w:rFonts w:ascii="Arial" w:hAnsi="Arial" w:cs="Arial"/>
          <w:lang w:val="mn-MN"/>
        </w:rPr>
        <w:t xml:space="preserve">байшингийн </w:t>
      </w:r>
      <w:r w:rsidR="00394E2A">
        <w:rPr>
          <w:rFonts w:ascii="Arial" w:hAnsi="Arial" w:cs="Arial"/>
          <w:lang w:val="mn-MN"/>
        </w:rPr>
        <w:t>зориулалттай</w:t>
      </w:r>
      <w:r w:rsidR="00394E2A" w:rsidRPr="001076A4">
        <w:rPr>
          <w:rFonts w:ascii="Arial" w:hAnsi="Arial" w:cs="Arial"/>
          <w:lang w:val="mn-MN"/>
        </w:rPr>
        <w:t xml:space="preserve"> дундын өмчлөлийн эд хөрөнгийн </w:t>
      </w:r>
      <w:r w:rsidR="00394E2A" w:rsidRPr="00790E98">
        <w:rPr>
          <w:rFonts w:ascii="Arial" w:hAnsi="Arial" w:cs="Arial"/>
          <w:lang w:val="mn-MN"/>
        </w:rPr>
        <w:t xml:space="preserve">менежментийн </w:t>
      </w:r>
      <w:r w:rsidR="00394E2A" w:rsidRPr="00544C30">
        <w:rPr>
          <w:rFonts w:ascii="Arial" w:hAnsi="Arial" w:cs="Arial"/>
          <w:lang w:val="mn-MN"/>
        </w:rPr>
        <w:t>т</w:t>
      </w:r>
      <w:r w:rsidR="00394E2A" w:rsidRPr="001076A4">
        <w:rPr>
          <w:rFonts w:ascii="Arial" w:hAnsi="Arial" w:cs="Arial"/>
          <w:lang w:val="mn-MN"/>
        </w:rPr>
        <w:t xml:space="preserve">ухай </w:t>
      </w:r>
      <w:r w:rsidR="00A03F94" w:rsidRPr="005A1104">
        <w:rPr>
          <w:rFonts w:ascii="Arial" w:hAnsi="Arial" w:cs="Arial"/>
          <w:lang w:val="mn-MN"/>
        </w:rPr>
        <w:t>хууль /шинэчилсэн найруулга/ хүчин төгөлдөр болсон өдрөөс эхлэн дагаж мөрдөнө.</w:t>
      </w:r>
    </w:p>
    <w:p w14:paraId="546927AB" w14:textId="77777777" w:rsidR="00A03F94" w:rsidRDefault="00A03F94" w:rsidP="00A03F94">
      <w:pPr>
        <w:jc w:val="both"/>
        <w:rPr>
          <w:rFonts w:ascii="Arial" w:hAnsi="Arial" w:cs="Arial"/>
          <w:lang w:val="mn-MN"/>
        </w:rPr>
      </w:pPr>
    </w:p>
    <w:p w14:paraId="6123AACE" w14:textId="77777777" w:rsidR="00A03F94" w:rsidRPr="005A1104" w:rsidRDefault="00A03F94" w:rsidP="00A03F94">
      <w:pPr>
        <w:jc w:val="both"/>
        <w:rPr>
          <w:rFonts w:ascii="Arial" w:hAnsi="Arial" w:cs="Arial"/>
          <w:lang w:val="mn-MN"/>
        </w:rPr>
      </w:pPr>
    </w:p>
    <w:p w14:paraId="305C78F4" w14:textId="77777777" w:rsidR="00A03F94" w:rsidRDefault="00A03F94" w:rsidP="00A03F94">
      <w:pPr>
        <w:jc w:val="both"/>
        <w:rPr>
          <w:lang w:val="mn-MN"/>
        </w:rPr>
      </w:pPr>
    </w:p>
    <w:p w14:paraId="6698F37E" w14:textId="77777777" w:rsidR="00A03F94" w:rsidRPr="005A1104" w:rsidRDefault="00A03F94" w:rsidP="00A03F94">
      <w:pPr>
        <w:jc w:val="both"/>
        <w:rPr>
          <w:lang w:val="mn-MN"/>
        </w:rPr>
      </w:pPr>
    </w:p>
    <w:p w14:paraId="14C21439"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748E9450" w14:textId="77777777" w:rsidR="00A03F94" w:rsidRPr="00586ABA" w:rsidRDefault="00A03F94" w:rsidP="00A03F94">
      <w:pPr>
        <w:rPr>
          <w:lang w:val="mn-MN"/>
        </w:rPr>
      </w:pPr>
    </w:p>
    <w:p w14:paraId="1CDCB774" w14:textId="77777777" w:rsidR="00A03F94" w:rsidRPr="00586ABA" w:rsidRDefault="00A03F94" w:rsidP="00A03F94">
      <w:pPr>
        <w:rPr>
          <w:lang w:val="mn-MN"/>
        </w:rPr>
      </w:pPr>
    </w:p>
    <w:p w14:paraId="5A769051" w14:textId="77777777" w:rsidR="00A03F94" w:rsidRPr="00586ABA" w:rsidRDefault="00A03F94" w:rsidP="00A03F94">
      <w:pPr>
        <w:rPr>
          <w:lang w:val="mn-MN"/>
        </w:rPr>
      </w:pPr>
    </w:p>
    <w:p w14:paraId="118B4F97" w14:textId="77777777" w:rsidR="00A03F94" w:rsidRPr="00586ABA" w:rsidRDefault="00A03F94" w:rsidP="00A03F94">
      <w:pPr>
        <w:rPr>
          <w:lang w:val="mn-MN"/>
        </w:rPr>
      </w:pPr>
    </w:p>
    <w:p w14:paraId="2879175E" w14:textId="77777777" w:rsidR="00A03F94" w:rsidRDefault="00A03F94" w:rsidP="00A03F94">
      <w:pPr>
        <w:pStyle w:val="NoSpacing"/>
        <w:rPr>
          <w:rFonts w:ascii="Arial" w:hAnsi="Arial" w:cs="Arial"/>
          <w:b/>
          <w:sz w:val="24"/>
          <w:szCs w:val="24"/>
          <w:lang w:val="mn-MN"/>
        </w:rPr>
      </w:pPr>
      <w:r>
        <w:rPr>
          <w:rFonts w:ascii="Arial" w:hAnsi="Arial" w:cs="Arial"/>
          <w:b/>
          <w:sz w:val="24"/>
          <w:szCs w:val="24"/>
          <w:lang w:val="mn-MN"/>
        </w:rPr>
        <w:t xml:space="preserve">          </w:t>
      </w:r>
    </w:p>
    <w:p w14:paraId="48823DE0" w14:textId="77777777" w:rsidR="00A03F94" w:rsidRDefault="00A03F94" w:rsidP="00A03F94">
      <w:pPr>
        <w:pStyle w:val="NoSpacing"/>
        <w:rPr>
          <w:rFonts w:ascii="Arial" w:hAnsi="Arial" w:cs="Arial"/>
          <w:b/>
          <w:sz w:val="24"/>
          <w:szCs w:val="24"/>
          <w:lang w:val="mn-MN"/>
        </w:rPr>
      </w:pPr>
    </w:p>
    <w:p w14:paraId="478C9437" w14:textId="77777777" w:rsidR="00A03F94" w:rsidRDefault="00A03F94" w:rsidP="00A03F94">
      <w:pPr>
        <w:pStyle w:val="NoSpacing"/>
        <w:rPr>
          <w:rFonts w:ascii="Arial" w:hAnsi="Arial" w:cs="Arial"/>
          <w:b/>
          <w:sz w:val="24"/>
          <w:szCs w:val="24"/>
          <w:lang w:val="mn-MN"/>
        </w:rPr>
      </w:pPr>
    </w:p>
    <w:p w14:paraId="771ED3A6" w14:textId="77777777" w:rsidR="00A03F94" w:rsidRPr="00586ABA" w:rsidRDefault="00A03F94" w:rsidP="00A03F94">
      <w:pPr>
        <w:rPr>
          <w:lang w:val="mn-MN"/>
        </w:rPr>
      </w:pPr>
      <w:r>
        <w:rPr>
          <w:rFonts w:ascii="Arial" w:hAnsi="Arial" w:cs="Arial"/>
          <w:b/>
          <w:lang w:val="mn-MN"/>
        </w:rPr>
        <w:t xml:space="preserve">  </w:t>
      </w:r>
      <w:r w:rsidRPr="00586ABA">
        <w:rPr>
          <w:rFonts w:ascii="Arial" w:hAnsi="Arial" w:cs="Arial"/>
          <w:b/>
          <w:lang w:val="mn-MN"/>
        </w:rPr>
        <w:t xml:space="preserve">      </w:t>
      </w:r>
    </w:p>
    <w:p w14:paraId="74AA870E" w14:textId="77777777" w:rsidR="00A03F94" w:rsidRPr="00586ABA" w:rsidRDefault="00A03F94" w:rsidP="00A03F94">
      <w:pPr>
        <w:rPr>
          <w:lang w:val="mn-MN"/>
        </w:rPr>
      </w:pPr>
    </w:p>
    <w:p w14:paraId="4D0C18C0" w14:textId="77777777" w:rsidR="00A03F94" w:rsidRPr="00586ABA" w:rsidRDefault="00A03F94" w:rsidP="00A03F94">
      <w:pPr>
        <w:rPr>
          <w:lang w:val="mn-MN"/>
        </w:rPr>
      </w:pPr>
    </w:p>
    <w:p w14:paraId="641E508B" w14:textId="77777777" w:rsidR="00A03F94" w:rsidRPr="00586ABA" w:rsidRDefault="00A03F94" w:rsidP="00A03F94">
      <w:pPr>
        <w:rPr>
          <w:lang w:val="mn-MN"/>
        </w:rPr>
      </w:pPr>
    </w:p>
    <w:p w14:paraId="7A04D9AE" w14:textId="77777777" w:rsidR="00A03F94" w:rsidRPr="00586ABA" w:rsidRDefault="00A03F94" w:rsidP="00A03F94">
      <w:pPr>
        <w:rPr>
          <w:lang w:val="mn-MN"/>
        </w:rPr>
      </w:pPr>
    </w:p>
    <w:p w14:paraId="271FEBB6" w14:textId="77777777" w:rsidR="00A03F94" w:rsidRPr="00586ABA" w:rsidRDefault="00A03F94" w:rsidP="00A03F94">
      <w:pPr>
        <w:rPr>
          <w:lang w:val="mn-MN"/>
        </w:rPr>
      </w:pPr>
    </w:p>
    <w:p w14:paraId="0EA27691" w14:textId="0AF5159F" w:rsidR="00A03F94" w:rsidRPr="00586ABA" w:rsidRDefault="00A03F94" w:rsidP="00A03F94">
      <w:pPr>
        <w:rPr>
          <w:lang w:val="mn-MN"/>
        </w:rPr>
      </w:pPr>
    </w:p>
    <w:p w14:paraId="774B2876" w14:textId="77777777" w:rsidR="00C54A4B" w:rsidRPr="00586ABA" w:rsidRDefault="00C54A4B" w:rsidP="00A03F94">
      <w:pPr>
        <w:rPr>
          <w:lang w:val="mn-MN"/>
        </w:rPr>
      </w:pPr>
    </w:p>
    <w:p w14:paraId="5ED44E63" w14:textId="77777777" w:rsidR="00A03F94" w:rsidRPr="00586ABA" w:rsidRDefault="00A03F94" w:rsidP="00A03F94">
      <w:pPr>
        <w:rPr>
          <w:rFonts w:ascii="Arial" w:hAnsi="Arial" w:cs="Arial"/>
          <w:b/>
          <w:bCs/>
          <w:u w:val="single"/>
          <w:lang w:val="mn-MN"/>
        </w:rPr>
      </w:pPr>
    </w:p>
    <w:p w14:paraId="11D0244E" w14:textId="77777777" w:rsidR="00A03F94" w:rsidRPr="00586ABA" w:rsidRDefault="00A03F94" w:rsidP="00A03F94">
      <w:pPr>
        <w:jc w:val="right"/>
        <w:rPr>
          <w:rFonts w:ascii="Arial" w:hAnsi="Arial" w:cs="Arial"/>
          <w:b/>
          <w:bCs/>
          <w:u w:val="single"/>
          <w:lang w:val="mn-MN"/>
        </w:rPr>
      </w:pPr>
      <w:r w:rsidRPr="00586ABA">
        <w:rPr>
          <w:rFonts w:ascii="Arial" w:hAnsi="Arial" w:cs="Arial"/>
          <w:b/>
          <w:bCs/>
          <w:u w:val="single"/>
          <w:lang w:val="mn-MN"/>
        </w:rPr>
        <w:lastRenderedPageBreak/>
        <w:t>Төсөл</w:t>
      </w:r>
    </w:p>
    <w:p w14:paraId="13168B1E" w14:textId="77777777" w:rsidR="00A03F94" w:rsidRPr="00586ABA" w:rsidRDefault="00A03F94" w:rsidP="00A03F94">
      <w:pPr>
        <w:jc w:val="center"/>
        <w:rPr>
          <w:rFonts w:ascii="Arial" w:hAnsi="Arial" w:cs="Arial"/>
          <w:b/>
          <w:bCs/>
          <w:lang w:val="mn-MN"/>
        </w:rPr>
      </w:pPr>
    </w:p>
    <w:p w14:paraId="62E3CB26" w14:textId="77777777" w:rsidR="00A03F94" w:rsidRPr="00586ABA" w:rsidRDefault="00A03F94" w:rsidP="00A03F94">
      <w:pPr>
        <w:jc w:val="center"/>
        <w:rPr>
          <w:rFonts w:ascii="Arial" w:hAnsi="Arial" w:cs="Arial"/>
          <w:b/>
          <w:bCs/>
          <w:lang w:val="mn-MN"/>
        </w:rPr>
      </w:pPr>
      <w:r w:rsidRPr="00586ABA">
        <w:rPr>
          <w:rFonts w:ascii="Arial" w:hAnsi="Arial" w:cs="Arial"/>
          <w:b/>
          <w:bCs/>
          <w:lang w:val="mn-MN"/>
        </w:rPr>
        <w:t>МОНГОЛ УЛСЫН ХУУЛЬ</w:t>
      </w:r>
    </w:p>
    <w:p w14:paraId="79CCFBA2" w14:textId="77777777" w:rsidR="00A03F94" w:rsidRPr="00586ABA" w:rsidRDefault="00A03F94" w:rsidP="00A03F94">
      <w:pPr>
        <w:jc w:val="both"/>
        <w:rPr>
          <w:rFonts w:ascii="Arial" w:hAnsi="Arial" w:cs="Arial"/>
          <w:b/>
          <w:bCs/>
          <w:lang w:val="mn-MN"/>
        </w:rPr>
      </w:pPr>
    </w:p>
    <w:p w14:paraId="47DE783A" w14:textId="346BA590" w:rsidR="00A03F94" w:rsidRPr="00586ABA" w:rsidRDefault="00A03F94" w:rsidP="00A03F94">
      <w:pPr>
        <w:jc w:val="both"/>
        <w:rPr>
          <w:rFonts w:ascii="Arial" w:hAnsi="Arial" w:cs="Arial"/>
          <w:b/>
          <w:bCs/>
          <w:lang w:val="mn-MN"/>
        </w:rPr>
      </w:pPr>
      <w:r w:rsidRPr="00586ABA">
        <w:rPr>
          <w:rFonts w:ascii="Arial" w:hAnsi="Arial" w:cs="Arial"/>
          <w:b/>
          <w:bCs/>
          <w:lang w:val="mn-MN"/>
        </w:rPr>
        <w:t>202</w:t>
      </w:r>
      <w:r w:rsidR="008808C2">
        <w:rPr>
          <w:rFonts w:ascii="Arial" w:hAnsi="Arial" w:cs="Arial"/>
          <w:b/>
          <w:bCs/>
          <w:lang w:val="mn-MN"/>
        </w:rPr>
        <w:t>5</w:t>
      </w:r>
      <w:r w:rsidRPr="00586ABA">
        <w:rPr>
          <w:rFonts w:ascii="Arial" w:hAnsi="Arial" w:cs="Arial"/>
          <w:b/>
          <w:bCs/>
          <w:lang w:val="mn-MN"/>
        </w:rPr>
        <w:t xml:space="preserve"> оны … дугаар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 xml:space="preserve">          </w:t>
      </w:r>
      <w:r>
        <w:rPr>
          <w:rFonts w:ascii="Arial" w:hAnsi="Arial" w:cs="Arial"/>
          <w:b/>
          <w:bCs/>
          <w:lang w:val="mn-MN"/>
        </w:rPr>
        <w:t xml:space="preserve">   </w:t>
      </w:r>
      <w:r w:rsidRPr="00586ABA">
        <w:rPr>
          <w:rFonts w:ascii="Arial" w:hAnsi="Arial" w:cs="Arial"/>
          <w:b/>
          <w:bCs/>
          <w:lang w:val="mn-MN"/>
        </w:rPr>
        <w:t>Улаанбаатар</w:t>
      </w:r>
    </w:p>
    <w:p w14:paraId="3CB72502" w14:textId="77777777" w:rsidR="00A03F94" w:rsidRPr="00586ABA" w:rsidRDefault="00A03F94" w:rsidP="00A03F94">
      <w:pPr>
        <w:jc w:val="both"/>
        <w:rPr>
          <w:rFonts w:ascii="Arial" w:hAnsi="Arial" w:cs="Arial"/>
          <w:b/>
          <w:bCs/>
          <w:lang w:val="mn-MN"/>
        </w:rPr>
      </w:pPr>
      <w:r w:rsidRPr="00586ABA">
        <w:rPr>
          <w:rFonts w:ascii="Arial" w:hAnsi="Arial" w:cs="Arial"/>
          <w:b/>
          <w:bCs/>
          <w:lang w:val="mn-MN"/>
        </w:rPr>
        <w:t>сарын … -ны өдөр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хот</w:t>
      </w:r>
    </w:p>
    <w:p w14:paraId="591392B2" w14:textId="77777777" w:rsidR="00A03F94" w:rsidRPr="00586ABA" w:rsidRDefault="00A03F94" w:rsidP="00A03F94">
      <w:pPr>
        <w:jc w:val="center"/>
        <w:rPr>
          <w:rFonts w:ascii="Arial" w:hAnsi="Arial" w:cs="Arial"/>
          <w:b/>
          <w:bCs/>
          <w:lang w:val="mn-MN"/>
        </w:rPr>
      </w:pPr>
    </w:p>
    <w:p w14:paraId="5EEF8FC1" w14:textId="77777777" w:rsidR="00A03F94" w:rsidRPr="00586ABA" w:rsidRDefault="00A03F94" w:rsidP="00A03F94">
      <w:pPr>
        <w:pStyle w:val="NoSpacing"/>
        <w:jc w:val="both"/>
        <w:rPr>
          <w:rFonts w:ascii="Arial" w:hAnsi="Arial" w:cs="Arial"/>
          <w:b/>
          <w:bCs/>
          <w:sz w:val="24"/>
          <w:szCs w:val="24"/>
          <w:lang w:val="mn-MN"/>
        </w:rPr>
      </w:pPr>
    </w:p>
    <w:p w14:paraId="276AB7D5" w14:textId="77777777" w:rsidR="00A03F94" w:rsidRDefault="00A03F94" w:rsidP="00A03F94">
      <w:pPr>
        <w:jc w:val="center"/>
        <w:rPr>
          <w:rFonts w:ascii="Arial" w:hAnsi="Arial" w:cs="Arial"/>
          <w:b/>
          <w:bCs/>
          <w:lang w:val="mn-MN"/>
        </w:rPr>
      </w:pPr>
      <w:r>
        <w:rPr>
          <w:rFonts w:ascii="Arial" w:hAnsi="Arial" w:cs="Arial"/>
          <w:b/>
          <w:bCs/>
          <w:lang w:val="mn-MN"/>
        </w:rPr>
        <w:t xml:space="preserve">ЭРЧИМ ХҮЧНИЙ ТУХАЙ ХУУЛЬД </w:t>
      </w:r>
    </w:p>
    <w:p w14:paraId="441B1C41" w14:textId="77777777" w:rsidR="00A03F94" w:rsidRPr="005A1104" w:rsidRDefault="00A03F94" w:rsidP="00A03F94">
      <w:pPr>
        <w:jc w:val="center"/>
        <w:rPr>
          <w:rFonts w:ascii="Arial" w:hAnsi="Arial" w:cs="Arial"/>
          <w:b/>
          <w:bCs/>
          <w:lang w:val="mn-MN"/>
        </w:rPr>
      </w:pPr>
      <w:r>
        <w:rPr>
          <w:rFonts w:ascii="Arial" w:hAnsi="Arial" w:cs="Arial"/>
          <w:b/>
          <w:bCs/>
          <w:lang w:val="mn-MN"/>
        </w:rPr>
        <w:t xml:space="preserve">НЭМЭЛТ ОРУУЛАХ </w:t>
      </w:r>
      <w:r w:rsidRPr="005A1104">
        <w:rPr>
          <w:rFonts w:ascii="Arial" w:hAnsi="Arial" w:cs="Arial"/>
          <w:b/>
          <w:bCs/>
          <w:lang w:val="mn-MN"/>
        </w:rPr>
        <w:t>ТУХАЙ</w:t>
      </w:r>
    </w:p>
    <w:p w14:paraId="5F17B417" w14:textId="77777777" w:rsidR="00A03F94" w:rsidRPr="000B74BD" w:rsidRDefault="00A03F94" w:rsidP="00A03F94">
      <w:pPr>
        <w:rPr>
          <w:lang w:val="mn-MN"/>
        </w:rPr>
      </w:pPr>
    </w:p>
    <w:p w14:paraId="2B64C553" w14:textId="77777777" w:rsidR="00A03F94" w:rsidRPr="000B74BD" w:rsidRDefault="00A03F94" w:rsidP="00A03F94">
      <w:pPr>
        <w:pStyle w:val="NoSpacing"/>
        <w:ind w:firstLine="720"/>
        <w:jc w:val="both"/>
        <w:rPr>
          <w:rFonts w:ascii="Arial" w:hAnsi="Arial" w:cs="Arial"/>
          <w:b/>
          <w:bCs/>
          <w:sz w:val="24"/>
          <w:szCs w:val="24"/>
          <w:lang w:val="mn-MN"/>
        </w:rPr>
      </w:pPr>
    </w:p>
    <w:p w14:paraId="53F2DB5D" w14:textId="066F3BBD" w:rsidR="00A03F94" w:rsidRDefault="00A03F94" w:rsidP="00A03F94">
      <w:pPr>
        <w:pStyle w:val="NoSpacing"/>
        <w:ind w:firstLine="720"/>
        <w:jc w:val="both"/>
        <w:rPr>
          <w:rFonts w:ascii="Arial" w:hAnsi="Arial" w:cs="Arial"/>
          <w:sz w:val="24"/>
          <w:szCs w:val="24"/>
          <w:lang w:val="mn-MN"/>
        </w:rPr>
      </w:pPr>
      <w:r w:rsidRPr="000B74BD">
        <w:rPr>
          <w:rFonts w:ascii="Arial" w:hAnsi="Arial" w:cs="Arial"/>
          <w:b/>
          <w:bCs/>
          <w:sz w:val="24"/>
          <w:szCs w:val="24"/>
          <w:lang w:val="mn-MN"/>
        </w:rPr>
        <w:t>1 дүгээр зүйл.</w:t>
      </w:r>
      <w:r>
        <w:rPr>
          <w:rFonts w:ascii="Arial" w:hAnsi="Arial" w:cs="Arial"/>
          <w:sz w:val="24"/>
          <w:szCs w:val="24"/>
          <w:lang w:val="mn-MN"/>
        </w:rPr>
        <w:t>Эрчим хүчний тухай хуулийн 28 дугаар зүйлд доор дурдсан агуулгатай “28.6” дахь хэсэг нэмсүгэй:</w:t>
      </w:r>
    </w:p>
    <w:p w14:paraId="26D6734D" w14:textId="77777777" w:rsidR="00A03F94" w:rsidRDefault="00A03F94" w:rsidP="00A03F94">
      <w:pPr>
        <w:pStyle w:val="NoSpacing"/>
        <w:jc w:val="both"/>
        <w:rPr>
          <w:rFonts w:ascii="Arial" w:hAnsi="Arial" w:cs="Arial"/>
          <w:sz w:val="24"/>
          <w:szCs w:val="24"/>
          <w:lang w:val="mn-MN"/>
        </w:rPr>
      </w:pPr>
    </w:p>
    <w:p w14:paraId="0C1215C3" w14:textId="4BCE946A" w:rsidR="00A03F94" w:rsidRDefault="00A03F94" w:rsidP="00A03F94">
      <w:pPr>
        <w:pStyle w:val="NoSpacing"/>
        <w:ind w:firstLine="720"/>
        <w:jc w:val="both"/>
        <w:rPr>
          <w:rFonts w:ascii="Arial" w:hAnsi="Arial" w:cs="Arial"/>
          <w:color w:val="000000" w:themeColor="text1"/>
          <w:sz w:val="24"/>
          <w:szCs w:val="24"/>
          <w:lang w:val="mn-MN"/>
        </w:rPr>
      </w:pPr>
      <w:r>
        <w:rPr>
          <w:rFonts w:ascii="Arial" w:hAnsi="Arial" w:cs="Arial"/>
          <w:sz w:val="24"/>
          <w:szCs w:val="24"/>
          <w:lang w:val="mn-MN"/>
        </w:rPr>
        <w:t>“28</w:t>
      </w:r>
      <w:r w:rsidRPr="00CC6B82">
        <w:rPr>
          <w:rFonts w:ascii="Arial" w:hAnsi="Arial" w:cs="Arial"/>
          <w:sz w:val="24"/>
          <w:szCs w:val="24"/>
          <w:lang w:val="mn-MN"/>
        </w:rPr>
        <w:t>.</w:t>
      </w:r>
      <w:r>
        <w:rPr>
          <w:rFonts w:ascii="Arial" w:hAnsi="Arial" w:cs="Arial"/>
          <w:sz w:val="24"/>
          <w:szCs w:val="24"/>
          <w:lang w:val="mn-MN"/>
        </w:rPr>
        <w:t>6</w:t>
      </w:r>
      <w:r w:rsidRPr="00CC6B82">
        <w:rPr>
          <w:rFonts w:ascii="Arial" w:hAnsi="Arial" w:cs="Arial"/>
          <w:sz w:val="24"/>
          <w:szCs w:val="24"/>
          <w:lang w:val="mn-MN"/>
        </w:rPr>
        <w:t>.</w:t>
      </w:r>
      <w:r>
        <w:rPr>
          <w:rFonts w:ascii="Arial" w:hAnsi="Arial" w:cs="Arial"/>
          <w:sz w:val="24"/>
          <w:szCs w:val="24"/>
          <w:lang w:val="mn-MN"/>
        </w:rPr>
        <w:t>Сууц өмчлөгчдийн холбоотой байгуулах эрчим хүчээр хангах гэрээнд энэ хуулийн 28.2-т заасан нөхцөл, шаардлагыг тусгах бөгөөд орон сууцны байшингийн дундын ашиглалтын талбайн цахилгааны</w:t>
      </w:r>
      <w:r>
        <w:rPr>
          <w:rFonts w:ascii="Arial" w:hAnsi="Arial" w:cs="Arial"/>
          <w:color w:val="000000" w:themeColor="text1"/>
          <w:sz w:val="24"/>
          <w:szCs w:val="24"/>
          <w:lang w:val="mn-MN"/>
        </w:rPr>
        <w:t xml:space="preserve"> төлбөрийн хэмжээг Эрчим хүчний зохицуулах хорооноос баталсан айл өрхөд борлуулах цахилгааны тарифаар тооцно.”</w:t>
      </w:r>
    </w:p>
    <w:p w14:paraId="2CD98394" w14:textId="77777777" w:rsidR="00A03F94" w:rsidRDefault="00A03F94" w:rsidP="00A03F94">
      <w:pPr>
        <w:pStyle w:val="NoSpacing"/>
        <w:ind w:firstLine="720"/>
        <w:jc w:val="both"/>
        <w:rPr>
          <w:rFonts w:ascii="Arial" w:hAnsi="Arial" w:cs="Arial"/>
          <w:sz w:val="24"/>
          <w:szCs w:val="24"/>
          <w:lang w:val="mn-MN"/>
        </w:rPr>
      </w:pPr>
    </w:p>
    <w:p w14:paraId="2F997EE9" w14:textId="4F207AF4" w:rsidR="00A03F94" w:rsidRPr="00984A7E" w:rsidRDefault="00A03F94" w:rsidP="00A03F94">
      <w:pPr>
        <w:pStyle w:val="NoSpacing"/>
        <w:ind w:firstLine="720"/>
        <w:jc w:val="both"/>
        <w:rPr>
          <w:rFonts w:ascii="Arial" w:hAnsi="Arial" w:cs="Arial"/>
          <w:sz w:val="24"/>
          <w:szCs w:val="24"/>
          <w:lang w:val="mn-MN"/>
        </w:rPr>
      </w:pPr>
      <w:r w:rsidRPr="00984A7E">
        <w:rPr>
          <w:rFonts w:ascii="Arial" w:hAnsi="Arial" w:cs="Arial"/>
          <w:b/>
          <w:bCs/>
          <w:sz w:val="24"/>
          <w:szCs w:val="24"/>
          <w:lang w:val="mn-MN"/>
        </w:rPr>
        <w:t>2 дугаар зүйл.</w:t>
      </w:r>
      <w:r w:rsidRPr="00984A7E">
        <w:rPr>
          <w:rFonts w:ascii="Arial" w:hAnsi="Arial" w:cs="Arial"/>
          <w:sz w:val="24"/>
          <w:szCs w:val="24"/>
          <w:lang w:val="mn-MN"/>
        </w:rPr>
        <w:t>Эрчим хүчний тухай хуулийн 28 дугаар зүйлийн 28.1 дэх хэсгийн “Иргэний хууль,” гэсний дараа “</w:t>
      </w:r>
      <w:r w:rsidR="008808C2">
        <w:rPr>
          <w:rFonts w:ascii="Arial" w:hAnsi="Arial" w:cs="Arial"/>
          <w:sz w:val="24"/>
          <w:szCs w:val="24"/>
          <w:lang w:val="mn-MN"/>
        </w:rPr>
        <w:t>О</w:t>
      </w:r>
      <w:r w:rsidR="008808C2" w:rsidRPr="001076A4">
        <w:rPr>
          <w:rFonts w:ascii="Arial" w:hAnsi="Arial" w:cs="Arial"/>
          <w:sz w:val="24"/>
          <w:szCs w:val="24"/>
          <w:lang w:val="mn-MN"/>
        </w:rPr>
        <w:t>рон сууцны</w:t>
      </w:r>
      <w:r w:rsidR="008808C2">
        <w:rPr>
          <w:rFonts w:ascii="Arial" w:hAnsi="Arial" w:cs="Arial"/>
          <w:sz w:val="24"/>
          <w:szCs w:val="24"/>
          <w:lang w:val="mn-MN"/>
        </w:rPr>
        <w:t xml:space="preserve"> болон орон сууцны бус </w:t>
      </w:r>
      <w:r w:rsidR="008808C2" w:rsidRPr="001076A4">
        <w:rPr>
          <w:rFonts w:ascii="Arial" w:hAnsi="Arial" w:cs="Arial"/>
          <w:sz w:val="24"/>
          <w:szCs w:val="24"/>
          <w:lang w:val="mn-MN"/>
        </w:rPr>
        <w:t xml:space="preserve">байшингийн </w:t>
      </w:r>
      <w:r w:rsidR="008808C2">
        <w:rPr>
          <w:rFonts w:ascii="Arial" w:hAnsi="Arial" w:cs="Arial"/>
          <w:sz w:val="24"/>
          <w:szCs w:val="24"/>
          <w:lang w:val="mn-MN"/>
        </w:rPr>
        <w:t>зориулалттай</w:t>
      </w:r>
      <w:r w:rsidR="008808C2" w:rsidRPr="001076A4">
        <w:rPr>
          <w:rFonts w:ascii="Arial" w:hAnsi="Arial" w:cs="Arial"/>
          <w:sz w:val="24"/>
          <w:szCs w:val="24"/>
          <w:lang w:val="mn-MN"/>
        </w:rPr>
        <w:t xml:space="preserve"> дундын өмчлөлийн эд хөрөнгийн </w:t>
      </w:r>
      <w:r w:rsidR="008808C2" w:rsidRPr="00790E98">
        <w:rPr>
          <w:rFonts w:ascii="Arial" w:hAnsi="Arial" w:cs="Arial"/>
          <w:sz w:val="24"/>
          <w:szCs w:val="24"/>
          <w:lang w:val="mn-MN"/>
        </w:rPr>
        <w:t xml:space="preserve">менежментийн </w:t>
      </w:r>
      <w:r w:rsidR="008808C2" w:rsidRPr="00026A17">
        <w:rPr>
          <w:rFonts w:ascii="Arial" w:hAnsi="Arial" w:cs="Arial"/>
          <w:sz w:val="24"/>
          <w:szCs w:val="24"/>
          <w:lang w:val="mn-MN"/>
        </w:rPr>
        <w:t>т</w:t>
      </w:r>
      <w:r w:rsidR="008808C2" w:rsidRPr="001076A4">
        <w:rPr>
          <w:rFonts w:ascii="Arial" w:hAnsi="Arial" w:cs="Arial"/>
          <w:sz w:val="24"/>
          <w:szCs w:val="24"/>
          <w:lang w:val="mn-MN"/>
        </w:rPr>
        <w:t xml:space="preserve">ухай </w:t>
      </w:r>
      <w:r w:rsidRPr="00984A7E">
        <w:rPr>
          <w:rFonts w:ascii="Arial" w:hAnsi="Arial" w:cs="Arial"/>
          <w:sz w:val="24"/>
          <w:szCs w:val="24"/>
          <w:lang w:val="mn-MN"/>
        </w:rPr>
        <w:t>хууль,” гэж нэмсүгэй.</w:t>
      </w:r>
    </w:p>
    <w:p w14:paraId="2EA688B0" w14:textId="77777777" w:rsidR="00A03F94" w:rsidRPr="00984A7E" w:rsidRDefault="00A03F94" w:rsidP="00A03F94">
      <w:pPr>
        <w:pStyle w:val="NoSpacing"/>
        <w:jc w:val="both"/>
        <w:rPr>
          <w:rFonts w:ascii="Arial" w:hAnsi="Arial" w:cs="Arial"/>
          <w:sz w:val="24"/>
          <w:szCs w:val="24"/>
          <w:lang w:val="mn-MN"/>
        </w:rPr>
      </w:pPr>
    </w:p>
    <w:p w14:paraId="45D68BD3" w14:textId="2C19B151" w:rsidR="00A03F94" w:rsidRPr="00984A7E" w:rsidRDefault="00A03F94" w:rsidP="00A03F94">
      <w:pPr>
        <w:pStyle w:val="NoSpacing"/>
        <w:ind w:firstLine="720"/>
        <w:jc w:val="both"/>
        <w:rPr>
          <w:rFonts w:ascii="Arial" w:hAnsi="Arial" w:cs="Arial"/>
          <w:color w:val="000000" w:themeColor="text1"/>
          <w:sz w:val="24"/>
          <w:szCs w:val="24"/>
          <w:lang w:val="mn-MN"/>
        </w:rPr>
      </w:pPr>
      <w:r w:rsidRPr="00984A7E">
        <w:rPr>
          <w:rFonts w:ascii="Arial" w:hAnsi="Arial" w:cs="Arial"/>
          <w:b/>
          <w:bCs/>
          <w:sz w:val="24"/>
          <w:szCs w:val="24"/>
          <w:lang w:val="mn-MN"/>
        </w:rPr>
        <w:t>3 дугаар зүйл.</w:t>
      </w:r>
      <w:r w:rsidRPr="00984A7E">
        <w:rPr>
          <w:rFonts w:ascii="Arial" w:hAnsi="Arial" w:cs="Arial"/>
          <w:sz w:val="24"/>
          <w:szCs w:val="24"/>
          <w:lang w:val="mn-MN"/>
        </w:rPr>
        <w:t xml:space="preserve">Энэ хуулийг </w:t>
      </w:r>
      <w:r w:rsidR="008808C2">
        <w:rPr>
          <w:rFonts w:ascii="Arial" w:hAnsi="Arial" w:cs="Arial"/>
          <w:sz w:val="24"/>
          <w:szCs w:val="24"/>
          <w:lang w:val="mn-MN"/>
        </w:rPr>
        <w:t>О</w:t>
      </w:r>
      <w:r w:rsidR="008808C2" w:rsidRPr="001076A4">
        <w:rPr>
          <w:rFonts w:ascii="Arial" w:hAnsi="Arial" w:cs="Arial"/>
          <w:sz w:val="24"/>
          <w:szCs w:val="24"/>
          <w:lang w:val="mn-MN"/>
        </w:rPr>
        <w:t>рон сууцны</w:t>
      </w:r>
      <w:r w:rsidR="008808C2">
        <w:rPr>
          <w:rFonts w:ascii="Arial" w:hAnsi="Arial" w:cs="Arial"/>
          <w:sz w:val="24"/>
          <w:szCs w:val="24"/>
          <w:lang w:val="mn-MN"/>
        </w:rPr>
        <w:t xml:space="preserve"> болон орон сууцны бус </w:t>
      </w:r>
      <w:r w:rsidR="008808C2" w:rsidRPr="001076A4">
        <w:rPr>
          <w:rFonts w:ascii="Arial" w:hAnsi="Arial" w:cs="Arial"/>
          <w:sz w:val="24"/>
          <w:szCs w:val="24"/>
          <w:lang w:val="mn-MN"/>
        </w:rPr>
        <w:t xml:space="preserve">байшингийн </w:t>
      </w:r>
      <w:r w:rsidR="008808C2">
        <w:rPr>
          <w:rFonts w:ascii="Arial" w:hAnsi="Arial" w:cs="Arial"/>
          <w:sz w:val="24"/>
          <w:szCs w:val="24"/>
          <w:lang w:val="mn-MN"/>
        </w:rPr>
        <w:t>зориулалттай</w:t>
      </w:r>
      <w:r w:rsidR="008808C2" w:rsidRPr="001076A4">
        <w:rPr>
          <w:rFonts w:ascii="Arial" w:hAnsi="Arial" w:cs="Arial"/>
          <w:sz w:val="24"/>
          <w:szCs w:val="24"/>
          <w:lang w:val="mn-MN"/>
        </w:rPr>
        <w:t xml:space="preserve"> дундын өмчлөлийн эд хөрөнгийн </w:t>
      </w:r>
      <w:r w:rsidR="008808C2" w:rsidRPr="00790E98">
        <w:rPr>
          <w:rFonts w:ascii="Arial" w:hAnsi="Arial" w:cs="Arial"/>
          <w:sz w:val="24"/>
          <w:szCs w:val="24"/>
          <w:lang w:val="mn-MN"/>
        </w:rPr>
        <w:t xml:space="preserve">менежментийн </w:t>
      </w:r>
      <w:r w:rsidR="008808C2" w:rsidRPr="00026A17">
        <w:rPr>
          <w:rFonts w:ascii="Arial" w:hAnsi="Arial" w:cs="Arial"/>
          <w:sz w:val="24"/>
          <w:szCs w:val="24"/>
          <w:lang w:val="mn-MN"/>
        </w:rPr>
        <w:t>т</w:t>
      </w:r>
      <w:r w:rsidR="008808C2" w:rsidRPr="001076A4">
        <w:rPr>
          <w:rFonts w:ascii="Arial" w:hAnsi="Arial" w:cs="Arial"/>
          <w:sz w:val="24"/>
          <w:szCs w:val="24"/>
          <w:lang w:val="mn-MN"/>
        </w:rPr>
        <w:t xml:space="preserve">ухай </w:t>
      </w:r>
      <w:r w:rsidRPr="00984A7E">
        <w:rPr>
          <w:rFonts w:ascii="Arial" w:hAnsi="Arial" w:cs="Arial"/>
          <w:sz w:val="24"/>
          <w:szCs w:val="24"/>
          <w:lang w:val="mn-MN"/>
        </w:rPr>
        <w:t>хууль /шинэчилсэн найруулга/ хүчин төгөлдөр болсон өдрөөс эхлэн дагаж мөрдөнө.</w:t>
      </w:r>
    </w:p>
    <w:p w14:paraId="52BEE6DB" w14:textId="77777777" w:rsidR="00A03F94" w:rsidRPr="00984A7E" w:rsidRDefault="00A03F94" w:rsidP="00A03F94">
      <w:pPr>
        <w:jc w:val="both"/>
        <w:rPr>
          <w:rFonts w:ascii="Arial" w:hAnsi="Arial" w:cs="Arial"/>
          <w:lang w:val="mn-MN"/>
        </w:rPr>
      </w:pPr>
    </w:p>
    <w:p w14:paraId="00AB4B29" w14:textId="77777777" w:rsidR="00A03F94" w:rsidRPr="00984A7E" w:rsidRDefault="00A03F94" w:rsidP="00A03F94">
      <w:pPr>
        <w:jc w:val="both"/>
        <w:rPr>
          <w:lang w:val="mn-MN"/>
        </w:rPr>
      </w:pPr>
    </w:p>
    <w:p w14:paraId="466F1114" w14:textId="77777777" w:rsidR="00A03F94" w:rsidRDefault="00A03F94" w:rsidP="00A03F94">
      <w:pPr>
        <w:jc w:val="both"/>
        <w:rPr>
          <w:lang w:val="mn-MN"/>
        </w:rPr>
      </w:pPr>
    </w:p>
    <w:p w14:paraId="2DEEF40D" w14:textId="77777777" w:rsidR="00A03F94" w:rsidRPr="005A1104" w:rsidRDefault="00A03F94" w:rsidP="00A03F94">
      <w:pPr>
        <w:jc w:val="both"/>
        <w:rPr>
          <w:lang w:val="mn-MN"/>
        </w:rPr>
      </w:pPr>
    </w:p>
    <w:p w14:paraId="4315561D"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249563A3" w14:textId="77777777" w:rsidR="00A03F94" w:rsidRPr="00586ABA" w:rsidRDefault="00A03F94" w:rsidP="00A03F94">
      <w:pPr>
        <w:rPr>
          <w:lang w:val="mn-MN"/>
        </w:rPr>
      </w:pPr>
    </w:p>
    <w:p w14:paraId="121C3A89" w14:textId="77777777" w:rsidR="00A03F94" w:rsidRPr="00586ABA" w:rsidRDefault="00A03F94" w:rsidP="00A03F94">
      <w:pPr>
        <w:rPr>
          <w:lang w:val="mn-MN"/>
        </w:rPr>
      </w:pPr>
    </w:p>
    <w:p w14:paraId="5FFE56D6" w14:textId="77777777" w:rsidR="00A03F94" w:rsidRPr="00586ABA" w:rsidRDefault="00A03F94" w:rsidP="00A03F94">
      <w:pPr>
        <w:jc w:val="right"/>
        <w:rPr>
          <w:rFonts w:ascii="Arial" w:hAnsi="Arial" w:cs="Arial"/>
          <w:b/>
          <w:bCs/>
          <w:u w:val="single"/>
          <w:lang w:val="mn-MN"/>
        </w:rPr>
      </w:pPr>
    </w:p>
    <w:p w14:paraId="3B562B01" w14:textId="77777777" w:rsidR="00A03F94" w:rsidRPr="00586ABA" w:rsidRDefault="00A03F94" w:rsidP="00A03F94">
      <w:pPr>
        <w:jc w:val="right"/>
        <w:rPr>
          <w:rFonts w:ascii="Arial" w:hAnsi="Arial" w:cs="Arial"/>
          <w:b/>
          <w:bCs/>
          <w:u w:val="single"/>
          <w:lang w:val="mn-MN"/>
        </w:rPr>
      </w:pPr>
    </w:p>
    <w:p w14:paraId="73BCA857" w14:textId="77777777" w:rsidR="00A03F94" w:rsidRPr="00586ABA" w:rsidRDefault="00A03F94" w:rsidP="00A03F94">
      <w:pPr>
        <w:jc w:val="right"/>
        <w:rPr>
          <w:rFonts w:ascii="Arial" w:hAnsi="Arial" w:cs="Arial"/>
          <w:b/>
          <w:bCs/>
          <w:u w:val="single"/>
          <w:lang w:val="mn-MN"/>
        </w:rPr>
      </w:pPr>
    </w:p>
    <w:p w14:paraId="27930FC9" w14:textId="77777777" w:rsidR="00A03F94" w:rsidRPr="00586ABA" w:rsidRDefault="00A03F94" w:rsidP="00A03F94">
      <w:pPr>
        <w:jc w:val="right"/>
        <w:rPr>
          <w:rFonts w:ascii="Arial" w:hAnsi="Arial" w:cs="Arial"/>
          <w:b/>
          <w:bCs/>
          <w:u w:val="single"/>
          <w:lang w:val="mn-MN"/>
        </w:rPr>
      </w:pPr>
    </w:p>
    <w:p w14:paraId="4FD1675D" w14:textId="77777777" w:rsidR="00A03F94" w:rsidRPr="00586ABA" w:rsidRDefault="00A03F94" w:rsidP="00A03F94">
      <w:pPr>
        <w:jc w:val="right"/>
        <w:rPr>
          <w:rFonts w:ascii="Arial" w:hAnsi="Arial" w:cs="Arial"/>
          <w:b/>
          <w:bCs/>
          <w:u w:val="single"/>
          <w:lang w:val="mn-MN"/>
        </w:rPr>
      </w:pPr>
    </w:p>
    <w:p w14:paraId="2F77305B" w14:textId="77777777" w:rsidR="00A03F94" w:rsidRPr="00586ABA" w:rsidRDefault="00A03F94" w:rsidP="00A03F94">
      <w:pPr>
        <w:jc w:val="right"/>
        <w:rPr>
          <w:rFonts w:ascii="Arial" w:hAnsi="Arial" w:cs="Arial"/>
          <w:b/>
          <w:bCs/>
          <w:u w:val="single"/>
          <w:lang w:val="mn-MN"/>
        </w:rPr>
      </w:pPr>
    </w:p>
    <w:p w14:paraId="0A86D72C" w14:textId="77777777" w:rsidR="00A03F94" w:rsidRPr="00586ABA" w:rsidRDefault="00A03F94" w:rsidP="00A03F94">
      <w:pPr>
        <w:jc w:val="right"/>
        <w:rPr>
          <w:rFonts w:ascii="Arial" w:hAnsi="Arial" w:cs="Arial"/>
          <w:b/>
          <w:bCs/>
          <w:u w:val="single"/>
          <w:lang w:val="mn-MN"/>
        </w:rPr>
      </w:pPr>
    </w:p>
    <w:p w14:paraId="71F96ABA" w14:textId="77777777" w:rsidR="00A03F94" w:rsidRPr="00586ABA" w:rsidRDefault="00A03F94" w:rsidP="00A03F94">
      <w:pPr>
        <w:jc w:val="right"/>
        <w:rPr>
          <w:rFonts w:ascii="Arial" w:hAnsi="Arial" w:cs="Arial"/>
          <w:b/>
          <w:bCs/>
          <w:u w:val="single"/>
          <w:lang w:val="mn-MN"/>
        </w:rPr>
      </w:pPr>
    </w:p>
    <w:p w14:paraId="0880672C" w14:textId="77777777" w:rsidR="00A03F94" w:rsidRPr="00586ABA" w:rsidRDefault="00A03F94" w:rsidP="00A03F94">
      <w:pPr>
        <w:jc w:val="right"/>
        <w:rPr>
          <w:rFonts w:ascii="Arial" w:hAnsi="Arial" w:cs="Arial"/>
          <w:b/>
          <w:bCs/>
          <w:u w:val="single"/>
          <w:lang w:val="mn-MN"/>
        </w:rPr>
      </w:pPr>
    </w:p>
    <w:p w14:paraId="4102B15E" w14:textId="77777777" w:rsidR="00A03F94" w:rsidRPr="00586ABA" w:rsidRDefault="00A03F94" w:rsidP="00A03F94">
      <w:pPr>
        <w:jc w:val="right"/>
        <w:rPr>
          <w:rFonts w:ascii="Arial" w:hAnsi="Arial" w:cs="Arial"/>
          <w:b/>
          <w:bCs/>
          <w:u w:val="single"/>
          <w:lang w:val="mn-MN"/>
        </w:rPr>
      </w:pPr>
    </w:p>
    <w:p w14:paraId="1F5B2756" w14:textId="77777777" w:rsidR="00A03F94" w:rsidRPr="00586ABA" w:rsidRDefault="00A03F94" w:rsidP="00A03F94">
      <w:pPr>
        <w:jc w:val="right"/>
        <w:rPr>
          <w:rFonts w:ascii="Arial" w:hAnsi="Arial" w:cs="Arial"/>
          <w:b/>
          <w:bCs/>
          <w:u w:val="single"/>
          <w:lang w:val="mn-MN"/>
        </w:rPr>
      </w:pPr>
    </w:p>
    <w:p w14:paraId="0700CCF6" w14:textId="77777777" w:rsidR="00A03F94" w:rsidRPr="00586ABA" w:rsidRDefault="00A03F94" w:rsidP="00A03F94">
      <w:pPr>
        <w:jc w:val="right"/>
        <w:rPr>
          <w:rFonts w:ascii="Arial" w:hAnsi="Arial" w:cs="Arial"/>
          <w:b/>
          <w:bCs/>
          <w:u w:val="single"/>
          <w:lang w:val="mn-MN"/>
        </w:rPr>
      </w:pPr>
    </w:p>
    <w:p w14:paraId="44C3AE1E" w14:textId="77777777" w:rsidR="00A03F94" w:rsidRPr="00586ABA" w:rsidRDefault="00A03F94" w:rsidP="00A03F94">
      <w:pPr>
        <w:jc w:val="right"/>
        <w:rPr>
          <w:rFonts w:ascii="Arial" w:hAnsi="Arial" w:cs="Arial"/>
          <w:b/>
          <w:bCs/>
          <w:u w:val="single"/>
          <w:lang w:val="mn-MN"/>
        </w:rPr>
      </w:pPr>
    </w:p>
    <w:p w14:paraId="21FB89F2" w14:textId="77777777" w:rsidR="00A03F94" w:rsidRPr="00586ABA" w:rsidRDefault="00A03F94" w:rsidP="00A03F94">
      <w:pPr>
        <w:jc w:val="right"/>
        <w:rPr>
          <w:rFonts w:ascii="Arial" w:hAnsi="Arial" w:cs="Arial"/>
          <w:b/>
          <w:bCs/>
          <w:u w:val="single"/>
          <w:lang w:val="mn-MN"/>
        </w:rPr>
      </w:pPr>
    </w:p>
    <w:p w14:paraId="763625D3" w14:textId="77777777" w:rsidR="009B5E24" w:rsidRPr="00586ABA" w:rsidRDefault="009B5E24" w:rsidP="00A03F94">
      <w:pPr>
        <w:jc w:val="right"/>
        <w:rPr>
          <w:rFonts w:ascii="Arial" w:hAnsi="Arial" w:cs="Arial"/>
          <w:b/>
          <w:bCs/>
          <w:u w:val="single"/>
          <w:lang w:val="mn-MN"/>
        </w:rPr>
      </w:pPr>
    </w:p>
    <w:p w14:paraId="721B6EA3" w14:textId="77777777" w:rsidR="009B5E24" w:rsidRPr="00586ABA" w:rsidRDefault="009B5E24" w:rsidP="00A03F94">
      <w:pPr>
        <w:jc w:val="right"/>
        <w:rPr>
          <w:rFonts w:ascii="Arial" w:hAnsi="Arial" w:cs="Arial"/>
          <w:b/>
          <w:bCs/>
          <w:u w:val="single"/>
          <w:lang w:val="mn-MN"/>
        </w:rPr>
      </w:pPr>
    </w:p>
    <w:p w14:paraId="5B21AF44" w14:textId="77777777" w:rsidR="00A03F94" w:rsidRPr="00586ABA" w:rsidRDefault="00A03F94" w:rsidP="00A03F94">
      <w:pPr>
        <w:rPr>
          <w:rFonts w:ascii="Arial" w:hAnsi="Arial" w:cs="Arial"/>
          <w:b/>
          <w:bCs/>
          <w:u w:val="single"/>
          <w:lang w:val="mn-MN"/>
        </w:rPr>
      </w:pPr>
    </w:p>
    <w:p w14:paraId="2FB0611E" w14:textId="77777777" w:rsidR="00EE5685" w:rsidRPr="00586ABA" w:rsidRDefault="00EE5685" w:rsidP="00A03F94">
      <w:pPr>
        <w:jc w:val="right"/>
        <w:rPr>
          <w:rFonts w:ascii="Arial" w:hAnsi="Arial" w:cs="Arial"/>
          <w:b/>
          <w:bCs/>
          <w:u w:val="single"/>
          <w:lang w:val="mn-MN"/>
        </w:rPr>
      </w:pPr>
    </w:p>
    <w:p w14:paraId="469D494F" w14:textId="77777777" w:rsidR="00026A17" w:rsidRPr="00586ABA" w:rsidRDefault="00026A17" w:rsidP="00A03F94">
      <w:pPr>
        <w:jc w:val="right"/>
        <w:rPr>
          <w:rFonts w:ascii="Arial" w:hAnsi="Arial" w:cs="Arial"/>
          <w:b/>
          <w:bCs/>
          <w:u w:val="single"/>
          <w:lang w:val="mn-MN"/>
        </w:rPr>
      </w:pPr>
    </w:p>
    <w:p w14:paraId="5B0C0A62" w14:textId="59B3179A" w:rsidR="00A03F94" w:rsidRPr="00586ABA" w:rsidRDefault="00A03F94" w:rsidP="00A03F94">
      <w:pPr>
        <w:jc w:val="right"/>
        <w:rPr>
          <w:rFonts w:ascii="Arial" w:hAnsi="Arial" w:cs="Arial"/>
          <w:b/>
          <w:bCs/>
          <w:u w:val="single"/>
          <w:lang w:val="mn-MN"/>
        </w:rPr>
      </w:pPr>
      <w:r w:rsidRPr="00586ABA">
        <w:rPr>
          <w:rFonts w:ascii="Arial" w:hAnsi="Arial" w:cs="Arial"/>
          <w:b/>
          <w:bCs/>
          <w:u w:val="single"/>
          <w:lang w:val="mn-MN"/>
        </w:rPr>
        <w:lastRenderedPageBreak/>
        <w:t>Төсөл</w:t>
      </w:r>
    </w:p>
    <w:p w14:paraId="605E7ED1" w14:textId="77777777" w:rsidR="00A03F94" w:rsidRPr="00586ABA" w:rsidRDefault="00A03F94" w:rsidP="00A03F94">
      <w:pPr>
        <w:rPr>
          <w:rFonts w:ascii="Arial" w:hAnsi="Arial" w:cs="Arial"/>
          <w:b/>
          <w:bCs/>
          <w:lang w:val="mn-MN"/>
        </w:rPr>
      </w:pPr>
    </w:p>
    <w:p w14:paraId="2433FAE8" w14:textId="77777777" w:rsidR="00A03F94" w:rsidRPr="00586ABA" w:rsidRDefault="00A03F94" w:rsidP="00A03F94">
      <w:pPr>
        <w:jc w:val="center"/>
        <w:rPr>
          <w:rFonts w:ascii="Arial" w:hAnsi="Arial" w:cs="Arial"/>
          <w:b/>
          <w:bCs/>
          <w:lang w:val="mn-MN"/>
        </w:rPr>
      </w:pPr>
      <w:r w:rsidRPr="00586ABA">
        <w:rPr>
          <w:rFonts w:ascii="Arial" w:hAnsi="Arial" w:cs="Arial"/>
          <w:b/>
          <w:bCs/>
          <w:lang w:val="mn-MN"/>
        </w:rPr>
        <w:t>МОНГОЛ УЛСЫН ХУУЛЬ</w:t>
      </w:r>
    </w:p>
    <w:p w14:paraId="5EE58A6C" w14:textId="77777777" w:rsidR="00A03F94" w:rsidRPr="00586ABA" w:rsidRDefault="00A03F94" w:rsidP="00A03F94">
      <w:pPr>
        <w:jc w:val="both"/>
        <w:rPr>
          <w:rFonts w:ascii="Arial" w:hAnsi="Arial" w:cs="Arial"/>
          <w:b/>
          <w:bCs/>
          <w:lang w:val="mn-MN"/>
        </w:rPr>
      </w:pPr>
    </w:p>
    <w:p w14:paraId="26FC4D3E" w14:textId="70B43F9F" w:rsidR="00A03F94" w:rsidRPr="00586ABA" w:rsidRDefault="00A03F94" w:rsidP="00A03F94">
      <w:pPr>
        <w:jc w:val="both"/>
        <w:rPr>
          <w:rFonts w:ascii="Arial" w:hAnsi="Arial" w:cs="Arial"/>
          <w:b/>
          <w:bCs/>
          <w:lang w:val="mn-MN"/>
        </w:rPr>
      </w:pPr>
      <w:r w:rsidRPr="00586ABA">
        <w:rPr>
          <w:rFonts w:ascii="Arial" w:hAnsi="Arial" w:cs="Arial"/>
          <w:b/>
          <w:bCs/>
          <w:lang w:val="mn-MN"/>
        </w:rPr>
        <w:t>202</w:t>
      </w:r>
      <w:r w:rsidR="008808C2">
        <w:rPr>
          <w:rFonts w:ascii="Arial" w:hAnsi="Arial" w:cs="Arial"/>
          <w:b/>
          <w:bCs/>
          <w:lang w:val="mn-MN"/>
        </w:rPr>
        <w:t>5</w:t>
      </w:r>
      <w:r>
        <w:rPr>
          <w:rFonts w:ascii="Arial" w:hAnsi="Arial" w:cs="Arial"/>
          <w:b/>
          <w:bCs/>
          <w:lang w:val="mn-MN"/>
        </w:rPr>
        <w:t xml:space="preserve"> </w:t>
      </w:r>
      <w:r w:rsidRPr="00586ABA">
        <w:rPr>
          <w:rFonts w:ascii="Arial" w:hAnsi="Arial" w:cs="Arial"/>
          <w:b/>
          <w:bCs/>
          <w:lang w:val="mn-MN"/>
        </w:rPr>
        <w:t>оны … дугаар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 xml:space="preserve">          </w:t>
      </w:r>
      <w:r>
        <w:rPr>
          <w:rFonts w:ascii="Arial" w:hAnsi="Arial" w:cs="Arial"/>
          <w:b/>
          <w:bCs/>
          <w:lang w:val="mn-MN"/>
        </w:rPr>
        <w:t xml:space="preserve">   </w:t>
      </w:r>
      <w:r w:rsidRPr="00586ABA">
        <w:rPr>
          <w:rFonts w:ascii="Arial" w:hAnsi="Arial" w:cs="Arial"/>
          <w:b/>
          <w:bCs/>
          <w:lang w:val="mn-MN"/>
        </w:rPr>
        <w:t>Улаанбаатар</w:t>
      </w:r>
    </w:p>
    <w:p w14:paraId="382C0E9A" w14:textId="77777777" w:rsidR="00A03F94" w:rsidRPr="00586ABA" w:rsidRDefault="00A03F94" w:rsidP="00A03F94">
      <w:pPr>
        <w:jc w:val="both"/>
        <w:rPr>
          <w:rFonts w:ascii="Arial" w:hAnsi="Arial" w:cs="Arial"/>
          <w:b/>
          <w:bCs/>
          <w:lang w:val="mn-MN"/>
        </w:rPr>
      </w:pPr>
      <w:r w:rsidRPr="00586ABA">
        <w:rPr>
          <w:rFonts w:ascii="Arial" w:hAnsi="Arial" w:cs="Arial"/>
          <w:b/>
          <w:bCs/>
          <w:lang w:val="mn-MN"/>
        </w:rPr>
        <w:t>сарын … -ны өдөр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хот</w:t>
      </w:r>
    </w:p>
    <w:p w14:paraId="0D3903F0" w14:textId="77777777" w:rsidR="00A03F94" w:rsidRPr="00586ABA" w:rsidRDefault="00A03F94" w:rsidP="00A03F94">
      <w:pPr>
        <w:jc w:val="center"/>
        <w:rPr>
          <w:rFonts w:ascii="Arial" w:hAnsi="Arial" w:cs="Arial"/>
          <w:b/>
          <w:bCs/>
          <w:lang w:val="mn-MN"/>
        </w:rPr>
      </w:pPr>
    </w:p>
    <w:p w14:paraId="5F58C76E" w14:textId="77777777" w:rsidR="00A03F94" w:rsidRPr="00586ABA" w:rsidRDefault="00A03F94" w:rsidP="00A03F94">
      <w:pPr>
        <w:pStyle w:val="NoSpacing"/>
        <w:jc w:val="both"/>
        <w:rPr>
          <w:rFonts w:ascii="Arial" w:hAnsi="Arial" w:cs="Arial"/>
          <w:b/>
          <w:bCs/>
          <w:sz w:val="24"/>
          <w:szCs w:val="24"/>
          <w:lang w:val="mn-MN"/>
        </w:rPr>
      </w:pPr>
    </w:p>
    <w:p w14:paraId="6BE7BE78" w14:textId="77777777" w:rsidR="00A03F94" w:rsidRDefault="00A03F94" w:rsidP="00A03F94">
      <w:pPr>
        <w:jc w:val="center"/>
        <w:rPr>
          <w:rFonts w:ascii="Arial" w:hAnsi="Arial" w:cs="Arial"/>
          <w:b/>
          <w:bCs/>
          <w:lang w:val="mn-MN"/>
        </w:rPr>
      </w:pPr>
      <w:r>
        <w:rPr>
          <w:rFonts w:ascii="Arial" w:hAnsi="Arial" w:cs="Arial"/>
          <w:b/>
          <w:bCs/>
          <w:lang w:val="mn-MN"/>
        </w:rPr>
        <w:t xml:space="preserve">ХОТ БАЙГУУЛАЛТЫН ТУХАЙ ХУУЛЬД </w:t>
      </w:r>
    </w:p>
    <w:p w14:paraId="3482F6EF" w14:textId="77777777" w:rsidR="00A03F94" w:rsidRPr="002F2B23" w:rsidRDefault="00A03F94" w:rsidP="00A03F94">
      <w:pPr>
        <w:jc w:val="center"/>
        <w:rPr>
          <w:rFonts w:ascii="Arial" w:hAnsi="Arial" w:cs="Arial"/>
          <w:b/>
          <w:bCs/>
          <w:lang w:val="mn-MN"/>
        </w:rPr>
      </w:pPr>
      <w:r>
        <w:rPr>
          <w:rFonts w:ascii="Arial" w:hAnsi="Arial" w:cs="Arial"/>
          <w:b/>
          <w:bCs/>
          <w:lang w:val="mn-MN"/>
        </w:rPr>
        <w:t>НЭМЭЛТ ОРУУЛАХ ТУХАЙ</w:t>
      </w:r>
    </w:p>
    <w:p w14:paraId="1F47F3B0" w14:textId="77777777" w:rsidR="00A03F94" w:rsidRPr="00586ABA" w:rsidRDefault="00A03F94" w:rsidP="00A03F94">
      <w:pPr>
        <w:rPr>
          <w:b/>
          <w:bCs/>
          <w:lang w:val="mn-MN"/>
        </w:rPr>
      </w:pPr>
    </w:p>
    <w:p w14:paraId="265C57A5" w14:textId="77777777" w:rsidR="00A03F94" w:rsidRPr="00586ABA" w:rsidRDefault="00A03F94" w:rsidP="00A03F94">
      <w:pPr>
        <w:rPr>
          <w:b/>
          <w:bCs/>
          <w:lang w:val="mn-MN"/>
        </w:rPr>
      </w:pPr>
    </w:p>
    <w:p w14:paraId="3F9B0AF7" w14:textId="7FE453C9" w:rsidR="00A03F94" w:rsidRPr="00673C42" w:rsidRDefault="00A03F94" w:rsidP="00A03F94">
      <w:pPr>
        <w:pStyle w:val="NoSpacing"/>
        <w:jc w:val="both"/>
        <w:rPr>
          <w:rFonts w:ascii="Arial" w:hAnsi="Arial" w:cs="Arial"/>
          <w:sz w:val="24"/>
          <w:szCs w:val="24"/>
          <w:lang w:val="mn-MN"/>
        </w:rPr>
      </w:pPr>
      <w:r w:rsidRPr="00673C42">
        <w:rPr>
          <w:b/>
          <w:bCs/>
          <w:sz w:val="24"/>
          <w:szCs w:val="24"/>
          <w:lang w:val="mn-MN"/>
        </w:rPr>
        <w:tab/>
      </w:r>
      <w:r w:rsidRPr="00673C42">
        <w:rPr>
          <w:rFonts w:ascii="Arial" w:hAnsi="Arial" w:cs="Arial"/>
          <w:b/>
          <w:bCs/>
          <w:sz w:val="24"/>
          <w:szCs w:val="24"/>
          <w:lang w:val="mn-MN"/>
        </w:rPr>
        <w:t>1 дүгээр зүйл.</w:t>
      </w:r>
      <w:r w:rsidRPr="00673C42">
        <w:rPr>
          <w:rFonts w:ascii="Arial" w:hAnsi="Arial" w:cs="Arial"/>
          <w:sz w:val="24"/>
          <w:szCs w:val="24"/>
          <w:lang w:val="mn-MN"/>
        </w:rPr>
        <w:t>Хот байгуулалтын тухай хуулийн 2 дугаар зүйлийн 2.1 дэх хэсгийн “Монгол Улсын Үндсэн хууль,” гэсний дараа “</w:t>
      </w:r>
      <w:r w:rsidR="008808C2">
        <w:rPr>
          <w:rFonts w:ascii="Arial" w:hAnsi="Arial" w:cs="Arial"/>
          <w:sz w:val="24"/>
          <w:szCs w:val="24"/>
          <w:lang w:val="mn-MN"/>
        </w:rPr>
        <w:t>О</w:t>
      </w:r>
      <w:r w:rsidR="008808C2" w:rsidRPr="001076A4">
        <w:rPr>
          <w:rFonts w:ascii="Arial" w:hAnsi="Arial" w:cs="Arial"/>
          <w:sz w:val="24"/>
          <w:szCs w:val="24"/>
          <w:lang w:val="mn-MN"/>
        </w:rPr>
        <w:t>рон сууцны</w:t>
      </w:r>
      <w:r w:rsidR="008808C2">
        <w:rPr>
          <w:rFonts w:ascii="Arial" w:hAnsi="Arial" w:cs="Arial"/>
          <w:sz w:val="24"/>
          <w:szCs w:val="24"/>
          <w:lang w:val="mn-MN"/>
        </w:rPr>
        <w:t xml:space="preserve"> болон орон сууцны бус </w:t>
      </w:r>
      <w:r w:rsidR="008808C2" w:rsidRPr="001076A4">
        <w:rPr>
          <w:rFonts w:ascii="Arial" w:hAnsi="Arial" w:cs="Arial"/>
          <w:sz w:val="24"/>
          <w:szCs w:val="24"/>
          <w:lang w:val="mn-MN"/>
        </w:rPr>
        <w:t xml:space="preserve">байшингийн </w:t>
      </w:r>
      <w:r w:rsidR="008808C2">
        <w:rPr>
          <w:rFonts w:ascii="Arial" w:hAnsi="Arial" w:cs="Arial"/>
          <w:sz w:val="24"/>
          <w:szCs w:val="24"/>
          <w:lang w:val="mn-MN"/>
        </w:rPr>
        <w:t>зориулалттай</w:t>
      </w:r>
      <w:r w:rsidR="008808C2" w:rsidRPr="001076A4">
        <w:rPr>
          <w:rFonts w:ascii="Arial" w:hAnsi="Arial" w:cs="Arial"/>
          <w:sz w:val="24"/>
          <w:szCs w:val="24"/>
          <w:lang w:val="mn-MN"/>
        </w:rPr>
        <w:t xml:space="preserve"> дундын өмчлөлийн эд хөрөнгийн </w:t>
      </w:r>
      <w:r w:rsidR="008808C2" w:rsidRPr="00790E98">
        <w:rPr>
          <w:rFonts w:ascii="Arial" w:hAnsi="Arial" w:cs="Arial"/>
          <w:sz w:val="24"/>
          <w:szCs w:val="24"/>
          <w:lang w:val="mn-MN"/>
        </w:rPr>
        <w:t xml:space="preserve">менежментийн </w:t>
      </w:r>
      <w:r w:rsidR="008808C2" w:rsidRPr="00026A17">
        <w:rPr>
          <w:rFonts w:ascii="Arial" w:hAnsi="Arial" w:cs="Arial"/>
          <w:sz w:val="24"/>
          <w:szCs w:val="24"/>
          <w:lang w:val="mn-MN"/>
        </w:rPr>
        <w:t>т</w:t>
      </w:r>
      <w:r w:rsidR="008808C2" w:rsidRPr="001076A4">
        <w:rPr>
          <w:rFonts w:ascii="Arial" w:hAnsi="Arial" w:cs="Arial"/>
          <w:sz w:val="24"/>
          <w:szCs w:val="24"/>
          <w:lang w:val="mn-MN"/>
        </w:rPr>
        <w:t xml:space="preserve">ухай </w:t>
      </w:r>
      <w:r w:rsidRPr="00673C42">
        <w:rPr>
          <w:rFonts w:ascii="Arial" w:hAnsi="Arial" w:cs="Arial"/>
          <w:sz w:val="24"/>
          <w:szCs w:val="24"/>
          <w:lang w:val="mn-MN"/>
        </w:rPr>
        <w:t>”</w:t>
      </w:r>
      <w:r>
        <w:rPr>
          <w:rFonts w:ascii="Arial" w:hAnsi="Arial" w:cs="Arial"/>
          <w:sz w:val="24"/>
          <w:szCs w:val="24"/>
          <w:lang w:val="mn-MN"/>
        </w:rPr>
        <w:t xml:space="preserve"> гэж нэмсүгэй.</w:t>
      </w:r>
    </w:p>
    <w:p w14:paraId="3A007E26" w14:textId="77777777" w:rsidR="00A03F94" w:rsidRDefault="00A03F94" w:rsidP="00A03F94">
      <w:pPr>
        <w:pStyle w:val="NoSpacing"/>
        <w:jc w:val="both"/>
        <w:rPr>
          <w:rFonts w:ascii="Arial" w:hAnsi="Arial" w:cs="Arial"/>
          <w:lang w:val="mn-MN"/>
        </w:rPr>
      </w:pPr>
    </w:p>
    <w:p w14:paraId="3FF4382B" w14:textId="756F5222" w:rsidR="00A03F94" w:rsidRPr="009F17A8" w:rsidRDefault="00A03F94" w:rsidP="00A03F94">
      <w:pPr>
        <w:ind w:firstLine="720"/>
        <w:jc w:val="both"/>
        <w:rPr>
          <w:rFonts w:ascii="Arial" w:hAnsi="Arial" w:cs="Arial"/>
          <w:lang w:val="mn-MN"/>
        </w:rPr>
      </w:pPr>
      <w:r>
        <w:rPr>
          <w:rFonts w:ascii="Arial" w:hAnsi="Arial" w:cs="Arial"/>
          <w:b/>
          <w:bCs/>
          <w:lang w:val="mn-MN"/>
        </w:rPr>
        <w:t>2</w:t>
      </w:r>
      <w:r w:rsidRPr="00B15966">
        <w:rPr>
          <w:rFonts w:ascii="Arial" w:hAnsi="Arial" w:cs="Arial"/>
          <w:b/>
          <w:bCs/>
          <w:lang w:val="mn-MN"/>
        </w:rPr>
        <w:t xml:space="preserve"> д</w:t>
      </w:r>
      <w:r>
        <w:rPr>
          <w:rFonts w:ascii="Arial" w:hAnsi="Arial" w:cs="Arial"/>
          <w:b/>
          <w:bCs/>
          <w:lang w:val="mn-MN"/>
        </w:rPr>
        <w:t>угаа</w:t>
      </w:r>
      <w:r w:rsidRPr="00B15966">
        <w:rPr>
          <w:rFonts w:ascii="Arial" w:hAnsi="Arial" w:cs="Arial"/>
          <w:b/>
          <w:bCs/>
          <w:lang w:val="mn-MN"/>
        </w:rPr>
        <w:t>р зүйл.</w:t>
      </w:r>
      <w:r w:rsidRPr="009F17A8">
        <w:rPr>
          <w:rFonts w:ascii="Arial" w:hAnsi="Arial" w:cs="Arial"/>
          <w:lang w:val="mn-MN"/>
        </w:rPr>
        <w:t xml:space="preserve">Энэ хуулийг </w:t>
      </w:r>
      <w:r w:rsidR="008808C2">
        <w:rPr>
          <w:rFonts w:ascii="Arial" w:hAnsi="Arial" w:cs="Arial"/>
          <w:lang w:val="mn-MN"/>
        </w:rPr>
        <w:t>О</w:t>
      </w:r>
      <w:r w:rsidR="008808C2" w:rsidRPr="001076A4">
        <w:rPr>
          <w:rFonts w:ascii="Arial" w:hAnsi="Arial" w:cs="Arial"/>
          <w:lang w:val="mn-MN"/>
        </w:rPr>
        <w:t>рон сууцны</w:t>
      </w:r>
      <w:r w:rsidR="008808C2">
        <w:rPr>
          <w:rFonts w:ascii="Arial" w:hAnsi="Arial" w:cs="Arial"/>
          <w:lang w:val="mn-MN"/>
        </w:rPr>
        <w:t xml:space="preserve"> болон орон сууцны бус </w:t>
      </w:r>
      <w:r w:rsidR="008808C2" w:rsidRPr="001076A4">
        <w:rPr>
          <w:rFonts w:ascii="Arial" w:hAnsi="Arial" w:cs="Arial"/>
          <w:lang w:val="mn-MN"/>
        </w:rPr>
        <w:t xml:space="preserve">байшингийн </w:t>
      </w:r>
      <w:r w:rsidR="008808C2">
        <w:rPr>
          <w:rFonts w:ascii="Arial" w:hAnsi="Arial" w:cs="Arial"/>
          <w:lang w:val="mn-MN"/>
        </w:rPr>
        <w:t>зориулалттай</w:t>
      </w:r>
      <w:r w:rsidR="008808C2" w:rsidRPr="001076A4">
        <w:rPr>
          <w:rFonts w:ascii="Arial" w:hAnsi="Arial" w:cs="Arial"/>
          <w:lang w:val="mn-MN"/>
        </w:rPr>
        <w:t xml:space="preserve"> дундын өмчлөлийн эд хөрөнгийн </w:t>
      </w:r>
      <w:r w:rsidR="008808C2" w:rsidRPr="00790E98">
        <w:rPr>
          <w:rFonts w:ascii="Arial" w:hAnsi="Arial" w:cs="Arial"/>
          <w:lang w:val="mn-MN"/>
        </w:rPr>
        <w:t>менежментийн</w:t>
      </w:r>
      <w:r w:rsidR="008808C2" w:rsidRPr="00CD5179">
        <w:rPr>
          <w:rFonts w:ascii="Arial" w:hAnsi="Arial" w:cs="Arial"/>
          <w:color w:val="FF0000"/>
          <w:lang w:val="mn-MN"/>
        </w:rPr>
        <w:t xml:space="preserve"> </w:t>
      </w:r>
      <w:r w:rsidR="008808C2" w:rsidRPr="001076A4">
        <w:rPr>
          <w:rFonts w:ascii="Arial" w:hAnsi="Arial" w:cs="Arial"/>
          <w:lang w:val="mn-MN"/>
        </w:rPr>
        <w:t xml:space="preserve">тухай </w:t>
      </w:r>
      <w:r w:rsidRPr="009F17A8">
        <w:rPr>
          <w:rFonts w:ascii="Arial" w:hAnsi="Arial" w:cs="Arial"/>
          <w:lang w:val="mn-MN"/>
        </w:rPr>
        <w:t>хууль /шинэчилсэн найруулга/ хүчин төгөлдөр болсон өдрөөс эхлэн дагаж мөрдөнө.</w:t>
      </w:r>
    </w:p>
    <w:p w14:paraId="171BA496" w14:textId="77777777" w:rsidR="00A03F94" w:rsidRPr="009F17A8" w:rsidRDefault="00A03F94" w:rsidP="00A03F94">
      <w:pPr>
        <w:jc w:val="both"/>
        <w:rPr>
          <w:rFonts w:ascii="Arial" w:hAnsi="Arial" w:cs="Arial"/>
          <w:lang w:val="mn-MN"/>
        </w:rPr>
      </w:pPr>
    </w:p>
    <w:p w14:paraId="1A85D59A" w14:textId="77777777" w:rsidR="00A03F94" w:rsidRDefault="00A03F94" w:rsidP="00A03F94">
      <w:pPr>
        <w:jc w:val="both"/>
        <w:rPr>
          <w:lang w:val="mn-MN"/>
        </w:rPr>
      </w:pPr>
    </w:p>
    <w:p w14:paraId="1B6036E3" w14:textId="77777777" w:rsidR="00A03F94" w:rsidRDefault="00A03F94" w:rsidP="00A03F94">
      <w:pPr>
        <w:jc w:val="both"/>
        <w:rPr>
          <w:lang w:val="mn-MN"/>
        </w:rPr>
      </w:pPr>
    </w:p>
    <w:p w14:paraId="55264FF2" w14:textId="77777777" w:rsidR="00A03F94" w:rsidRPr="005A1104" w:rsidRDefault="00A03F94" w:rsidP="00A03F94">
      <w:pPr>
        <w:jc w:val="both"/>
        <w:rPr>
          <w:lang w:val="mn-MN"/>
        </w:rPr>
      </w:pPr>
    </w:p>
    <w:p w14:paraId="39D5DA92"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5C2EDCD8" w14:textId="77777777" w:rsidR="00A03F94" w:rsidRPr="00586ABA" w:rsidRDefault="00A03F94" w:rsidP="00A03F94">
      <w:pPr>
        <w:jc w:val="right"/>
        <w:rPr>
          <w:rFonts w:ascii="Arial" w:hAnsi="Arial" w:cs="Arial"/>
          <w:b/>
          <w:bCs/>
          <w:u w:val="single"/>
          <w:lang w:val="mn-MN"/>
        </w:rPr>
      </w:pPr>
    </w:p>
    <w:p w14:paraId="0CDB2117" w14:textId="77777777" w:rsidR="00A03F94" w:rsidRPr="00586ABA" w:rsidRDefault="00A03F94" w:rsidP="00A03F94">
      <w:pPr>
        <w:jc w:val="right"/>
        <w:rPr>
          <w:rFonts w:ascii="Arial" w:hAnsi="Arial" w:cs="Arial"/>
          <w:b/>
          <w:bCs/>
          <w:u w:val="single"/>
          <w:lang w:val="mn-MN"/>
        </w:rPr>
      </w:pPr>
    </w:p>
    <w:p w14:paraId="4D9121EE" w14:textId="77777777" w:rsidR="00A03F94" w:rsidRPr="00586ABA" w:rsidRDefault="00A03F94" w:rsidP="00A03F94">
      <w:pPr>
        <w:rPr>
          <w:rFonts w:ascii="Arial" w:hAnsi="Arial" w:cs="Arial"/>
          <w:b/>
          <w:bCs/>
          <w:u w:val="single"/>
          <w:lang w:val="mn-MN"/>
        </w:rPr>
      </w:pPr>
    </w:p>
    <w:p w14:paraId="53CF989A" w14:textId="77777777" w:rsidR="00A03F94" w:rsidRPr="00586ABA" w:rsidRDefault="00A03F94" w:rsidP="00A03F94">
      <w:pPr>
        <w:jc w:val="right"/>
        <w:rPr>
          <w:rFonts w:ascii="Arial" w:hAnsi="Arial" w:cs="Arial"/>
          <w:b/>
          <w:bCs/>
          <w:u w:val="single"/>
          <w:lang w:val="mn-MN"/>
        </w:rPr>
      </w:pPr>
    </w:p>
    <w:p w14:paraId="5E1E306C" w14:textId="77777777" w:rsidR="00A03F94" w:rsidRPr="00586ABA" w:rsidRDefault="00A03F94" w:rsidP="00A03F94">
      <w:pPr>
        <w:jc w:val="right"/>
        <w:rPr>
          <w:rFonts w:ascii="Arial" w:hAnsi="Arial" w:cs="Arial"/>
          <w:b/>
          <w:bCs/>
          <w:u w:val="single"/>
          <w:lang w:val="mn-MN"/>
        </w:rPr>
      </w:pPr>
    </w:p>
    <w:p w14:paraId="47348F54" w14:textId="77777777" w:rsidR="00A03F94" w:rsidRPr="00586ABA" w:rsidRDefault="00A03F94" w:rsidP="00A03F94">
      <w:pPr>
        <w:jc w:val="right"/>
        <w:rPr>
          <w:rFonts w:ascii="Arial" w:hAnsi="Arial" w:cs="Arial"/>
          <w:b/>
          <w:bCs/>
          <w:u w:val="single"/>
          <w:lang w:val="mn-MN"/>
        </w:rPr>
      </w:pPr>
    </w:p>
    <w:p w14:paraId="466B592A" w14:textId="77777777" w:rsidR="00A03F94" w:rsidRPr="00586ABA" w:rsidRDefault="00A03F94" w:rsidP="00A03F94">
      <w:pPr>
        <w:jc w:val="right"/>
        <w:rPr>
          <w:rFonts w:ascii="Arial" w:hAnsi="Arial" w:cs="Arial"/>
          <w:b/>
          <w:bCs/>
          <w:u w:val="single"/>
          <w:lang w:val="mn-MN"/>
        </w:rPr>
      </w:pPr>
    </w:p>
    <w:p w14:paraId="1F487D52" w14:textId="77777777" w:rsidR="00A03F94" w:rsidRPr="00586ABA" w:rsidRDefault="00A03F94" w:rsidP="00A03F94">
      <w:pPr>
        <w:jc w:val="right"/>
        <w:rPr>
          <w:rFonts w:ascii="Arial" w:hAnsi="Arial" w:cs="Arial"/>
          <w:b/>
          <w:bCs/>
          <w:u w:val="single"/>
          <w:lang w:val="mn-MN"/>
        </w:rPr>
      </w:pPr>
    </w:p>
    <w:p w14:paraId="3AFC7D32" w14:textId="77777777" w:rsidR="00A03F94" w:rsidRPr="00586ABA" w:rsidRDefault="00A03F94" w:rsidP="00A03F94">
      <w:pPr>
        <w:jc w:val="right"/>
        <w:rPr>
          <w:rFonts w:ascii="Arial" w:hAnsi="Arial" w:cs="Arial"/>
          <w:b/>
          <w:bCs/>
          <w:u w:val="single"/>
          <w:lang w:val="mn-MN"/>
        </w:rPr>
      </w:pPr>
    </w:p>
    <w:p w14:paraId="035BA8CE" w14:textId="77777777" w:rsidR="00A03F94" w:rsidRPr="00586ABA" w:rsidRDefault="00A03F94" w:rsidP="00A03F94">
      <w:pPr>
        <w:jc w:val="right"/>
        <w:rPr>
          <w:rFonts w:ascii="Arial" w:hAnsi="Arial" w:cs="Arial"/>
          <w:b/>
          <w:bCs/>
          <w:u w:val="single"/>
          <w:lang w:val="mn-MN"/>
        </w:rPr>
      </w:pPr>
    </w:p>
    <w:p w14:paraId="6E679ECE" w14:textId="77777777" w:rsidR="00A03F94" w:rsidRPr="00586ABA" w:rsidRDefault="00A03F94" w:rsidP="00A03F94">
      <w:pPr>
        <w:jc w:val="right"/>
        <w:rPr>
          <w:rFonts w:ascii="Arial" w:hAnsi="Arial" w:cs="Arial"/>
          <w:b/>
          <w:bCs/>
          <w:u w:val="single"/>
          <w:lang w:val="mn-MN"/>
        </w:rPr>
      </w:pPr>
    </w:p>
    <w:p w14:paraId="184438FA" w14:textId="77777777" w:rsidR="00A03F94" w:rsidRPr="00586ABA" w:rsidRDefault="00A03F94" w:rsidP="00A03F94">
      <w:pPr>
        <w:jc w:val="right"/>
        <w:rPr>
          <w:rFonts w:ascii="Arial" w:hAnsi="Arial" w:cs="Arial"/>
          <w:b/>
          <w:bCs/>
          <w:u w:val="single"/>
          <w:lang w:val="mn-MN"/>
        </w:rPr>
      </w:pPr>
    </w:p>
    <w:p w14:paraId="0C4A9748" w14:textId="77777777" w:rsidR="00A03F94" w:rsidRPr="00586ABA" w:rsidRDefault="00A03F94" w:rsidP="00A03F94">
      <w:pPr>
        <w:jc w:val="right"/>
        <w:rPr>
          <w:rFonts w:ascii="Arial" w:hAnsi="Arial" w:cs="Arial"/>
          <w:b/>
          <w:bCs/>
          <w:u w:val="single"/>
          <w:lang w:val="mn-MN"/>
        </w:rPr>
      </w:pPr>
    </w:p>
    <w:p w14:paraId="249A4B12" w14:textId="77777777" w:rsidR="00A03F94" w:rsidRPr="00586ABA" w:rsidRDefault="00A03F94" w:rsidP="00A03F94">
      <w:pPr>
        <w:jc w:val="right"/>
        <w:rPr>
          <w:rFonts w:ascii="Arial" w:hAnsi="Arial" w:cs="Arial"/>
          <w:b/>
          <w:bCs/>
          <w:u w:val="single"/>
          <w:lang w:val="mn-MN"/>
        </w:rPr>
      </w:pPr>
    </w:p>
    <w:p w14:paraId="4E3EC7EE" w14:textId="77777777" w:rsidR="00A03F94" w:rsidRPr="00586ABA" w:rsidRDefault="00A03F94" w:rsidP="00A03F94">
      <w:pPr>
        <w:jc w:val="right"/>
        <w:rPr>
          <w:rFonts w:ascii="Arial" w:hAnsi="Arial" w:cs="Arial"/>
          <w:b/>
          <w:bCs/>
          <w:u w:val="single"/>
          <w:lang w:val="mn-MN"/>
        </w:rPr>
      </w:pPr>
    </w:p>
    <w:p w14:paraId="5988DFDC" w14:textId="77777777" w:rsidR="00A03F94" w:rsidRPr="00586ABA" w:rsidRDefault="00A03F94" w:rsidP="00A03F94">
      <w:pPr>
        <w:jc w:val="right"/>
        <w:rPr>
          <w:rFonts w:ascii="Arial" w:hAnsi="Arial" w:cs="Arial"/>
          <w:b/>
          <w:bCs/>
          <w:u w:val="single"/>
          <w:lang w:val="mn-MN"/>
        </w:rPr>
      </w:pPr>
    </w:p>
    <w:p w14:paraId="7300D210" w14:textId="77777777" w:rsidR="00A03F94" w:rsidRPr="00586ABA" w:rsidRDefault="00A03F94" w:rsidP="00A03F94">
      <w:pPr>
        <w:jc w:val="right"/>
        <w:rPr>
          <w:rFonts w:ascii="Arial" w:hAnsi="Arial" w:cs="Arial"/>
          <w:b/>
          <w:bCs/>
          <w:u w:val="single"/>
          <w:lang w:val="mn-MN"/>
        </w:rPr>
      </w:pPr>
    </w:p>
    <w:p w14:paraId="0187932C" w14:textId="77777777" w:rsidR="00A03F94" w:rsidRPr="00586ABA" w:rsidRDefault="00A03F94" w:rsidP="00A03F94">
      <w:pPr>
        <w:jc w:val="right"/>
        <w:rPr>
          <w:rFonts w:ascii="Arial" w:hAnsi="Arial" w:cs="Arial"/>
          <w:b/>
          <w:bCs/>
          <w:u w:val="single"/>
          <w:lang w:val="mn-MN"/>
        </w:rPr>
      </w:pPr>
    </w:p>
    <w:p w14:paraId="4925AD11" w14:textId="77777777" w:rsidR="00A03F94" w:rsidRPr="00586ABA" w:rsidRDefault="00A03F94" w:rsidP="00A03F94">
      <w:pPr>
        <w:jc w:val="right"/>
        <w:rPr>
          <w:rFonts w:ascii="Arial" w:hAnsi="Arial" w:cs="Arial"/>
          <w:b/>
          <w:bCs/>
          <w:u w:val="single"/>
          <w:lang w:val="mn-MN"/>
        </w:rPr>
      </w:pPr>
    </w:p>
    <w:p w14:paraId="456D33DA" w14:textId="77777777" w:rsidR="00A03F94" w:rsidRPr="00586ABA" w:rsidRDefault="00A03F94" w:rsidP="00A03F94">
      <w:pPr>
        <w:jc w:val="right"/>
        <w:rPr>
          <w:rFonts w:ascii="Arial" w:hAnsi="Arial" w:cs="Arial"/>
          <w:b/>
          <w:bCs/>
          <w:u w:val="single"/>
          <w:lang w:val="mn-MN"/>
        </w:rPr>
      </w:pPr>
    </w:p>
    <w:p w14:paraId="096B0CDD" w14:textId="77777777" w:rsidR="00A03F94" w:rsidRPr="00586ABA" w:rsidRDefault="00A03F94" w:rsidP="00A03F94">
      <w:pPr>
        <w:jc w:val="right"/>
        <w:rPr>
          <w:rFonts w:ascii="Arial" w:hAnsi="Arial" w:cs="Arial"/>
          <w:b/>
          <w:bCs/>
          <w:u w:val="single"/>
          <w:lang w:val="mn-MN"/>
        </w:rPr>
      </w:pPr>
    </w:p>
    <w:p w14:paraId="6AD92584" w14:textId="77777777" w:rsidR="00A03F94" w:rsidRPr="00586ABA" w:rsidRDefault="00A03F94" w:rsidP="00A03F94">
      <w:pPr>
        <w:jc w:val="right"/>
        <w:rPr>
          <w:rFonts w:ascii="Arial" w:hAnsi="Arial" w:cs="Arial"/>
          <w:b/>
          <w:bCs/>
          <w:u w:val="single"/>
          <w:lang w:val="mn-MN"/>
        </w:rPr>
      </w:pPr>
    </w:p>
    <w:p w14:paraId="278131BD" w14:textId="77777777" w:rsidR="00A03F94" w:rsidRPr="00586ABA" w:rsidRDefault="00A03F94" w:rsidP="00A03F94">
      <w:pPr>
        <w:jc w:val="right"/>
        <w:rPr>
          <w:rFonts w:ascii="Arial" w:hAnsi="Arial" w:cs="Arial"/>
          <w:b/>
          <w:bCs/>
          <w:u w:val="single"/>
          <w:lang w:val="mn-MN"/>
        </w:rPr>
      </w:pPr>
    </w:p>
    <w:p w14:paraId="225DF202" w14:textId="77777777" w:rsidR="00A03F94" w:rsidRPr="00586ABA" w:rsidRDefault="00A03F94" w:rsidP="00A03F94">
      <w:pPr>
        <w:jc w:val="right"/>
        <w:rPr>
          <w:rFonts w:ascii="Arial" w:hAnsi="Arial" w:cs="Arial"/>
          <w:b/>
          <w:bCs/>
          <w:u w:val="single"/>
          <w:lang w:val="mn-MN"/>
        </w:rPr>
      </w:pPr>
    </w:p>
    <w:p w14:paraId="091A021C" w14:textId="77777777" w:rsidR="00A03F94" w:rsidRPr="00586ABA" w:rsidRDefault="00A03F94" w:rsidP="00A03F94">
      <w:pPr>
        <w:rPr>
          <w:rFonts w:ascii="Arial" w:hAnsi="Arial" w:cs="Arial"/>
          <w:b/>
          <w:bCs/>
          <w:u w:val="single"/>
          <w:lang w:val="mn-MN"/>
        </w:rPr>
      </w:pPr>
    </w:p>
    <w:p w14:paraId="45CF954F" w14:textId="77777777" w:rsidR="00A03F94" w:rsidRPr="00586ABA" w:rsidRDefault="00A03F94" w:rsidP="00A03F94">
      <w:pPr>
        <w:rPr>
          <w:rFonts w:ascii="Arial" w:hAnsi="Arial" w:cs="Arial"/>
          <w:b/>
          <w:bCs/>
          <w:u w:val="single"/>
          <w:lang w:val="mn-MN"/>
        </w:rPr>
      </w:pPr>
    </w:p>
    <w:p w14:paraId="49845DA0" w14:textId="77777777" w:rsidR="009B5E24" w:rsidRPr="00586ABA" w:rsidRDefault="009B5E24" w:rsidP="00A03F94">
      <w:pPr>
        <w:rPr>
          <w:rFonts w:ascii="Arial" w:hAnsi="Arial" w:cs="Arial"/>
          <w:b/>
          <w:bCs/>
          <w:u w:val="single"/>
          <w:lang w:val="mn-MN"/>
        </w:rPr>
      </w:pPr>
    </w:p>
    <w:p w14:paraId="0E86149C" w14:textId="77777777" w:rsidR="009B5E24" w:rsidRPr="00586ABA" w:rsidRDefault="009B5E24" w:rsidP="00A03F94">
      <w:pPr>
        <w:rPr>
          <w:rFonts w:ascii="Arial" w:hAnsi="Arial" w:cs="Arial"/>
          <w:b/>
          <w:bCs/>
          <w:u w:val="single"/>
          <w:lang w:val="mn-MN"/>
        </w:rPr>
      </w:pPr>
    </w:p>
    <w:p w14:paraId="479FC6D3" w14:textId="77777777" w:rsidR="00A03F94" w:rsidRPr="00586ABA" w:rsidRDefault="00A03F94" w:rsidP="00A03F94">
      <w:pPr>
        <w:jc w:val="right"/>
        <w:rPr>
          <w:rFonts w:ascii="Arial" w:hAnsi="Arial" w:cs="Arial"/>
          <w:b/>
          <w:bCs/>
          <w:u w:val="single"/>
          <w:lang w:val="mn-MN"/>
        </w:rPr>
      </w:pPr>
    </w:p>
    <w:p w14:paraId="579B5F4C" w14:textId="77777777" w:rsidR="00A03F94" w:rsidRPr="00586ABA" w:rsidRDefault="00A03F94" w:rsidP="00A03F94">
      <w:pPr>
        <w:jc w:val="right"/>
        <w:rPr>
          <w:rFonts w:ascii="Arial" w:hAnsi="Arial" w:cs="Arial"/>
          <w:b/>
          <w:bCs/>
          <w:u w:val="single"/>
          <w:lang w:val="mn-MN"/>
        </w:rPr>
      </w:pPr>
      <w:r w:rsidRPr="00586ABA">
        <w:rPr>
          <w:rFonts w:ascii="Arial" w:hAnsi="Arial" w:cs="Arial"/>
          <w:b/>
          <w:bCs/>
          <w:u w:val="single"/>
          <w:lang w:val="mn-MN"/>
        </w:rPr>
        <w:lastRenderedPageBreak/>
        <w:t>Төсөл</w:t>
      </w:r>
    </w:p>
    <w:p w14:paraId="6D1D564C" w14:textId="77777777" w:rsidR="00A03F94" w:rsidRPr="00586ABA" w:rsidRDefault="00A03F94" w:rsidP="00A03F94">
      <w:pPr>
        <w:rPr>
          <w:rFonts w:ascii="Arial" w:hAnsi="Arial" w:cs="Arial"/>
          <w:b/>
          <w:bCs/>
          <w:lang w:val="mn-MN"/>
        </w:rPr>
      </w:pPr>
    </w:p>
    <w:p w14:paraId="198498AC" w14:textId="77777777" w:rsidR="00A03F94" w:rsidRPr="00586ABA" w:rsidRDefault="00A03F94" w:rsidP="00A03F94">
      <w:pPr>
        <w:jc w:val="center"/>
        <w:rPr>
          <w:rFonts w:ascii="Arial" w:hAnsi="Arial" w:cs="Arial"/>
          <w:b/>
          <w:bCs/>
          <w:lang w:val="mn-MN"/>
        </w:rPr>
      </w:pPr>
      <w:r w:rsidRPr="00586ABA">
        <w:rPr>
          <w:rFonts w:ascii="Arial" w:hAnsi="Arial" w:cs="Arial"/>
          <w:b/>
          <w:bCs/>
          <w:lang w:val="mn-MN"/>
        </w:rPr>
        <w:t>МОНГОЛ УЛСЫН ХУУЛЬ</w:t>
      </w:r>
    </w:p>
    <w:p w14:paraId="0EE1CA17" w14:textId="77777777" w:rsidR="00A03F94" w:rsidRPr="00586ABA" w:rsidRDefault="00A03F94" w:rsidP="00A03F94">
      <w:pPr>
        <w:jc w:val="center"/>
        <w:rPr>
          <w:rFonts w:ascii="Arial" w:hAnsi="Arial" w:cs="Arial"/>
          <w:b/>
          <w:bCs/>
          <w:lang w:val="mn-MN"/>
        </w:rPr>
      </w:pPr>
    </w:p>
    <w:p w14:paraId="07129266" w14:textId="77777777" w:rsidR="00A03F94" w:rsidRPr="00586ABA" w:rsidRDefault="00A03F94" w:rsidP="00A03F94">
      <w:pPr>
        <w:jc w:val="both"/>
        <w:rPr>
          <w:rFonts w:ascii="Arial" w:hAnsi="Arial" w:cs="Arial"/>
          <w:b/>
          <w:bCs/>
          <w:lang w:val="mn-MN"/>
        </w:rPr>
      </w:pPr>
    </w:p>
    <w:p w14:paraId="6E8715D0" w14:textId="4AAED5D1" w:rsidR="00A03F94" w:rsidRPr="00586ABA" w:rsidRDefault="00A03F94" w:rsidP="00A03F94">
      <w:pPr>
        <w:jc w:val="both"/>
        <w:rPr>
          <w:rFonts w:ascii="Arial" w:hAnsi="Arial" w:cs="Arial"/>
          <w:b/>
          <w:bCs/>
          <w:lang w:val="mn-MN"/>
        </w:rPr>
      </w:pPr>
      <w:r w:rsidRPr="00586ABA">
        <w:rPr>
          <w:rFonts w:ascii="Arial" w:hAnsi="Arial" w:cs="Arial"/>
          <w:b/>
          <w:bCs/>
          <w:lang w:val="mn-MN"/>
        </w:rPr>
        <w:t>202</w:t>
      </w:r>
      <w:r w:rsidR="008808C2">
        <w:rPr>
          <w:rFonts w:ascii="Arial" w:hAnsi="Arial" w:cs="Arial"/>
          <w:b/>
          <w:bCs/>
          <w:lang w:val="mn-MN"/>
        </w:rPr>
        <w:t>5</w:t>
      </w:r>
      <w:r>
        <w:rPr>
          <w:rFonts w:ascii="Arial" w:hAnsi="Arial" w:cs="Arial"/>
          <w:b/>
          <w:bCs/>
          <w:lang w:val="mn-MN"/>
        </w:rPr>
        <w:t xml:space="preserve"> </w:t>
      </w:r>
      <w:r w:rsidRPr="00586ABA">
        <w:rPr>
          <w:rFonts w:ascii="Arial" w:hAnsi="Arial" w:cs="Arial"/>
          <w:b/>
          <w:bCs/>
          <w:lang w:val="mn-MN"/>
        </w:rPr>
        <w:t>оны … дугаар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 xml:space="preserve">          </w:t>
      </w:r>
      <w:r>
        <w:rPr>
          <w:rFonts w:ascii="Arial" w:hAnsi="Arial" w:cs="Arial"/>
          <w:b/>
          <w:bCs/>
          <w:lang w:val="mn-MN"/>
        </w:rPr>
        <w:t xml:space="preserve">   </w:t>
      </w:r>
      <w:r w:rsidRPr="00586ABA">
        <w:rPr>
          <w:rFonts w:ascii="Arial" w:hAnsi="Arial" w:cs="Arial"/>
          <w:b/>
          <w:bCs/>
          <w:lang w:val="mn-MN"/>
        </w:rPr>
        <w:t>Улаанбаатар</w:t>
      </w:r>
    </w:p>
    <w:p w14:paraId="4F5CC6B2" w14:textId="77777777" w:rsidR="00A03F94" w:rsidRPr="00586ABA" w:rsidRDefault="00A03F94" w:rsidP="00A03F94">
      <w:pPr>
        <w:jc w:val="both"/>
        <w:rPr>
          <w:rFonts w:ascii="Arial" w:hAnsi="Arial" w:cs="Arial"/>
          <w:b/>
          <w:bCs/>
          <w:lang w:val="mn-MN"/>
        </w:rPr>
      </w:pPr>
      <w:r w:rsidRPr="00586ABA">
        <w:rPr>
          <w:rFonts w:ascii="Arial" w:hAnsi="Arial" w:cs="Arial"/>
          <w:b/>
          <w:bCs/>
          <w:lang w:val="mn-MN"/>
        </w:rPr>
        <w:t>сарын … -ны өдөр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хот</w:t>
      </w:r>
    </w:p>
    <w:p w14:paraId="353F7780" w14:textId="77777777" w:rsidR="00A03F94" w:rsidRPr="00586ABA" w:rsidRDefault="00A03F94" w:rsidP="00A03F94">
      <w:pPr>
        <w:jc w:val="center"/>
        <w:rPr>
          <w:rFonts w:ascii="Arial" w:hAnsi="Arial" w:cs="Arial"/>
          <w:b/>
          <w:bCs/>
          <w:lang w:val="mn-MN"/>
        </w:rPr>
      </w:pPr>
    </w:p>
    <w:p w14:paraId="5ED8455C" w14:textId="77777777" w:rsidR="00A03F94" w:rsidRPr="00586ABA" w:rsidRDefault="00A03F94" w:rsidP="00A03F94">
      <w:pPr>
        <w:pStyle w:val="NoSpacing"/>
        <w:jc w:val="both"/>
        <w:rPr>
          <w:rFonts w:ascii="Arial" w:hAnsi="Arial" w:cs="Arial"/>
          <w:b/>
          <w:bCs/>
          <w:sz w:val="24"/>
          <w:szCs w:val="24"/>
          <w:lang w:val="mn-MN"/>
        </w:rPr>
      </w:pPr>
    </w:p>
    <w:p w14:paraId="68BB5013" w14:textId="7F446150" w:rsidR="002A0BF3" w:rsidRDefault="00A03F94">
      <w:pPr>
        <w:jc w:val="center"/>
        <w:rPr>
          <w:rFonts w:ascii="Arial" w:hAnsi="Arial" w:cs="Arial"/>
          <w:b/>
          <w:bCs/>
          <w:lang w:val="mn-MN"/>
        </w:rPr>
      </w:pPr>
      <w:r>
        <w:rPr>
          <w:rFonts w:ascii="Arial" w:hAnsi="Arial" w:cs="Arial"/>
          <w:b/>
          <w:bCs/>
          <w:lang w:val="mn-MN"/>
        </w:rPr>
        <w:t>ОРОН СУУЦНЫ ТУХАЙ ХУУЛ</w:t>
      </w:r>
      <w:r w:rsidR="002A0BF3">
        <w:rPr>
          <w:rFonts w:ascii="Arial" w:hAnsi="Arial" w:cs="Arial"/>
          <w:b/>
          <w:bCs/>
          <w:lang w:val="mn-MN"/>
        </w:rPr>
        <w:t>ЬД ӨӨРЧЛӨЛТ</w:t>
      </w:r>
    </w:p>
    <w:p w14:paraId="09AED23C" w14:textId="0D39BFCC" w:rsidR="00A03F94" w:rsidRPr="005A1104" w:rsidRDefault="002A0BF3">
      <w:pPr>
        <w:jc w:val="center"/>
        <w:rPr>
          <w:rFonts w:ascii="Arial" w:hAnsi="Arial" w:cs="Arial"/>
          <w:b/>
          <w:bCs/>
          <w:lang w:val="mn-MN"/>
        </w:rPr>
      </w:pPr>
      <w:r>
        <w:rPr>
          <w:rFonts w:ascii="Arial" w:hAnsi="Arial" w:cs="Arial"/>
          <w:b/>
          <w:bCs/>
          <w:lang w:val="mn-MN"/>
        </w:rPr>
        <w:t xml:space="preserve">ОРУУЛАХ </w:t>
      </w:r>
      <w:r w:rsidR="00A03F94">
        <w:rPr>
          <w:rFonts w:ascii="Arial" w:hAnsi="Arial" w:cs="Arial"/>
          <w:b/>
          <w:bCs/>
          <w:lang w:val="mn-MN"/>
        </w:rPr>
        <w:t>ТУХАЙ</w:t>
      </w:r>
    </w:p>
    <w:p w14:paraId="7BF13F05" w14:textId="19B143FA" w:rsidR="00A03F94" w:rsidRPr="009277F5" w:rsidRDefault="00A03F94" w:rsidP="00A03F94">
      <w:pPr>
        <w:pStyle w:val="NoSpacing"/>
        <w:jc w:val="both"/>
        <w:rPr>
          <w:rFonts w:ascii="Arial" w:hAnsi="Arial" w:cs="Arial"/>
          <w:b/>
          <w:bCs/>
          <w:sz w:val="24"/>
          <w:szCs w:val="24"/>
          <w:lang w:val="mn-MN"/>
        </w:rPr>
      </w:pPr>
    </w:p>
    <w:p w14:paraId="710B8FE9" w14:textId="77777777" w:rsidR="00A03F94" w:rsidRDefault="00A03F94" w:rsidP="00A03F94">
      <w:pPr>
        <w:jc w:val="both"/>
        <w:rPr>
          <w:rFonts w:ascii="Arial" w:hAnsi="Arial" w:cs="Arial"/>
          <w:lang w:val="mn-MN"/>
        </w:rPr>
      </w:pPr>
    </w:p>
    <w:p w14:paraId="24A90BF9" w14:textId="235A402C" w:rsidR="00B02F16" w:rsidRPr="00026A17" w:rsidRDefault="00B02F16" w:rsidP="00B02F16">
      <w:pPr>
        <w:ind w:firstLine="720"/>
        <w:jc w:val="both"/>
        <w:rPr>
          <w:rFonts w:ascii="Arial" w:hAnsi="Arial" w:cs="Arial"/>
          <w:lang w:val="mn-MN"/>
        </w:rPr>
      </w:pPr>
      <w:r>
        <w:rPr>
          <w:rFonts w:ascii="Arial" w:hAnsi="Arial" w:cs="Arial"/>
          <w:b/>
          <w:bCs/>
          <w:lang w:val="mn-MN"/>
        </w:rPr>
        <w:t>1 дүгээ</w:t>
      </w:r>
      <w:r w:rsidR="00A03F94" w:rsidRPr="00B15966">
        <w:rPr>
          <w:rFonts w:ascii="Arial" w:hAnsi="Arial" w:cs="Arial"/>
          <w:b/>
          <w:bCs/>
          <w:lang w:val="mn-MN"/>
        </w:rPr>
        <w:t>р зүйл.</w:t>
      </w:r>
      <w:r w:rsidRPr="00790E98">
        <w:rPr>
          <w:rFonts w:ascii="Arial" w:hAnsi="Arial" w:cs="Arial"/>
          <w:bCs/>
          <w:lang w:val="mn-MN"/>
        </w:rPr>
        <w:t>Орон сууцны тухай хуулийн</w:t>
      </w:r>
      <w:r w:rsidRPr="00026A17">
        <w:rPr>
          <w:rFonts w:ascii="Arial" w:hAnsi="Arial" w:cs="Arial"/>
          <w:b/>
          <w:bCs/>
          <w:lang w:val="mn-MN"/>
        </w:rPr>
        <w:t xml:space="preserve"> </w:t>
      </w:r>
      <w:r w:rsidRPr="00026A17">
        <w:rPr>
          <w:rFonts w:ascii="Arial" w:hAnsi="Arial" w:cs="Arial"/>
          <w:lang w:val="mn-MN"/>
        </w:rPr>
        <w:t xml:space="preserve">2 дугаар зүйлийн 2.1 дэх хэсгийн </w:t>
      </w:r>
      <w:r w:rsidRPr="00586ABA">
        <w:rPr>
          <w:rFonts w:ascii="Arial" w:hAnsi="Arial" w:cs="Arial"/>
          <w:sz w:val="20"/>
          <w:szCs w:val="20"/>
          <w:shd w:val="clear" w:color="auto" w:fill="FFFFFF"/>
          <w:lang w:val="mn-MN"/>
        </w:rPr>
        <w:t> </w:t>
      </w:r>
      <w:r w:rsidRPr="00790E98">
        <w:rPr>
          <w:rFonts w:ascii="Arial" w:hAnsi="Arial" w:cs="Arial"/>
          <w:sz w:val="20"/>
          <w:szCs w:val="20"/>
          <w:shd w:val="clear" w:color="auto" w:fill="FFFFFF"/>
          <w:lang w:val="mn-MN"/>
        </w:rPr>
        <w:t>“</w:t>
      </w:r>
      <w:r w:rsidRPr="00586ABA">
        <w:rPr>
          <w:rStyle w:val="highlight"/>
          <w:rFonts w:ascii="Arial" w:hAnsi="Arial" w:cs="Arial"/>
          <w:lang w:val="mn-MN"/>
        </w:rPr>
        <w:t>Сууц өмчлөгчдийн холбооны эрх зүйн байдал, </w:t>
      </w:r>
      <w:r w:rsidRPr="00790E98">
        <w:rPr>
          <w:rStyle w:val="highlight"/>
          <w:rFonts w:ascii="Arial" w:hAnsi="Arial" w:cs="Arial"/>
          <w:lang w:val="mn-MN"/>
        </w:rPr>
        <w:t xml:space="preserve">нийтийн зориулалттай </w:t>
      </w:r>
      <w:r w:rsidRPr="00586ABA">
        <w:rPr>
          <w:rStyle w:val="highlight"/>
          <w:rFonts w:ascii="Arial" w:hAnsi="Arial" w:cs="Arial"/>
          <w:lang w:val="mn-MN"/>
        </w:rPr>
        <w:t>орон сууцны байшингийн дундын өмчлөлийн эд хөрөнгийн тухай”</w:t>
      </w:r>
      <w:r w:rsidRPr="00790E98">
        <w:rPr>
          <w:rStyle w:val="highlight"/>
          <w:rFonts w:ascii="Arial" w:hAnsi="Arial" w:cs="Arial"/>
          <w:lang w:val="mn-MN"/>
        </w:rPr>
        <w:t xml:space="preserve"> гэснийг </w:t>
      </w:r>
      <w:r w:rsidRPr="00026A17">
        <w:rPr>
          <w:rFonts w:ascii="Arial" w:hAnsi="Arial" w:cs="Arial"/>
          <w:lang w:val="mn-MN"/>
        </w:rPr>
        <w:t xml:space="preserve">“Орон сууцны болон орон сууцны бус байшингийн зориулалттай дундын өмчлөлийн эд хөрөнгийн </w:t>
      </w:r>
      <w:r w:rsidRPr="00790E98">
        <w:rPr>
          <w:rFonts w:ascii="Arial" w:hAnsi="Arial" w:cs="Arial"/>
          <w:lang w:val="mn-MN"/>
        </w:rPr>
        <w:t xml:space="preserve">менежментийн </w:t>
      </w:r>
      <w:r w:rsidRPr="00026A17">
        <w:rPr>
          <w:rFonts w:ascii="Arial" w:hAnsi="Arial" w:cs="Arial"/>
          <w:lang w:val="mn-MN"/>
        </w:rPr>
        <w:t>тухай” гэж</w:t>
      </w:r>
      <w:r w:rsidR="0071702B" w:rsidRPr="00026A17">
        <w:rPr>
          <w:rFonts w:ascii="Arial" w:hAnsi="Arial" w:cs="Arial"/>
          <w:lang w:val="mn-MN"/>
        </w:rPr>
        <w:t>,</w:t>
      </w:r>
      <w:r w:rsidRPr="00026A17">
        <w:rPr>
          <w:rFonts w:ascii="Arial" w:hAnsi="Arial" w:cs="Arial"/>
          <w:lang w:val="mn-MN"/>
        </w:rPr>
        <w:t xml:space="preserve"> </w:t>
      </w:r>
      <w:r w:rsidR="0071702B" w:rsidRPr="00586ABA">
        <w:rPr>
          <w:rFonts w:ascii="Arial" w:hAnsi="Arial" w:cs="Arial"/>
          <w:shd w:val="clear" w:color="auto" w:fill="FFFFFF"/>
          <w:lang w:val="mn-MN"/>
        </w:rPr>
        <w:t>8</w:t>
      </w:r>
      <w:r w:rsidR="0071702B" w:rsidRPr="00586ABA">
        <w:rPr>
          <w:rFonts w:ascii="Arial" w:hAnsi="Arial" w:cs="Arial"/>
          <w:shd w:val="clear" w:color="auto" w:fill="FFFFFF"/>
          <w:vertAlign w:val="superscript"/>
          <w:lang w:val="mn-MN"/>
        </w:rPr>
        <w:t>1</w:t>
      </w:r>
      <w:r w:rsidR="0071702B" w:rsidRPr="00586ABA">
        <w:rPr>
          <w:rFonts w:ascii="Arial" w:hAnsi="Arial" w:cs="Arial"/>
          <w:shd w:val="clear" w:color="auto" w:fill="FFFFFF"/>
          <w:lang w:val="mn-MN"/>
        </w:rPr>
        <w:t xml:space="preserve"> дүгээр зүйлийн 8</w:t>
      </w:r>
      <w:r w:rsidR="0071702B" w:rsidRPr="00586ABA">
        <w:rPr>
          <w:rFonts w:ascii="Arial" w:hAnsi="Arial" w:cs="Arial"/>
          <w:shd w:val="clear" w:color="auto" w:fill="FFFFFF"/>
          <w:vertAlign w:val="superscript"/>
          <w:lang w:val="mn-MN"/>
        </w:rPr>
        <w:t>1</w:t>
      </w:r>
      <w:r w:rsidR="0071702B" w:rsidRPr="00790E98">
        <w:rPr>
          <w:rFonts w:ascii="Arial" w:hAnsi="Arial" w:cs="Arial"/>
          <w:shd w:val="clear" w:color="auto" w:fill="FFFFFF"/>
          <w:lang w:val="mn-MN"/>
        </w:rPr>
        <w:t>.</w:t>
      </w:r>
      <w:r w:rsidR="0071702B" w:rsidRPr="00586ABA">
        <w:rPr>
          <w:rFonts w:ascii="Arial" w:hAnsi="Arial" w:cs="Arial"/>
          <w:shd w:val="clear" w:color="auto" w:fill="FFFFFF"/>
          <w:lang w:val="mn-MN"/>
        </w:rPr>
        <w:t>1</w:t>
      </w:r>
      <w:r w:rsidR="0071702B" w:rsidRPr="00790E98">
        <w:rPr>
          <w:rFonts w:ascii="Arial" w:hAnsi="Arial" w:cs="Arial"/>
          <w:shd w:val="clear" w:color="auto" w:fill="FFFFFF"/>
          <w:lang w:val="mn-MN"/>
        </w:rPr>
        <w:t>-д</w:t>
      </w:r>
      <w:r w:rsidR="0071702B" w:rsidRPr="00586ABA">
        <w:rPr>
          <w:rStyle w:val="highlight"/>
          <w:rFonts w:ascii="Arial" w:hAnsi="Arial" w:cs="Arial"/>
          <w:lang w:val="mn-MN"/>
        </w:rPr>
        <w:t xml:space="preserve"> </w:t>
      </w:r>
      <w:r w:rsidR="0071702B" w:rsidRPr="00790E98">
        <w:rPr>
          <w:rStyle w:val="highlight"/>
          <w:rFonts w:ascii="Arial" w:hAnsi="Arial" w:cs="Arial"/>
          <w:lang w:val="mn-MN"/>
        </w:rPr>
        <w:t>“</w:t>
      </w:r>
      <w:r w:rsidR="0071702B" w:rsidRPr="00586ABA">
        <w:rPr>
          <w:rStyle w:val="highlight"/>
          <w:rFonts w:ascii="Arial" w:hAnsi="Arial" w:cs="Arial"/>
          <w:lang w:val="mn-MN"/>
        </w:rPr>
        <w:t>Сууц өмчлөгчдийн холбооны эрх зүйн байдал, </w:t>
      </w:r>
      <w:r w:rsidR="0071702B" w:rsidRPr="00790E98">
        <w:rPr>
          <w:rStyle w:val="highlight"/>
          <w:rFonts w:ascii="Arial" w:hAnsi="Arial" w:cs="Arial"/>
          <w:lang w:val="mn-MN"/>
        </w:rPr>
        <w:t xml:space="preserve">нийтийн зориулалттай </w:t>
      </w:r>
      <w:r w:rsidR="0071702B" w:rsidRPr="00586ABA">
        <w:rPr>
          <w:rStyle w:val="highlight"/>
          <w:rFonts w:ascii="Arial" w:hAnsi="Arial" w:cs="Arial"/>
          <w:lang w:val="mn-MN"/>
        </w:rPr>
        <w:t>орон сууцны байшингийн дундын өмчлөлийн эд хөрөнгийн тухай</w:t>
      </w:r>
      <w:r w:rsidR="0071702B" w:rsidRPr="00790E98">
        <w:rPr>
          <w:rStyle w:val="highlight"/>
          <w:rFonts w:ascii="Arial" w:hAnsi="Arial" w:cs="Arial"/>
          <w:lang w:val="mn-MN"/>
        </w:rPr>
        <w:t xml:space="preserve"> хуулийн 19.1-д заасан эрх эдэлж, үүрэг хүлээнэ.</w:t>
      </w:r>
      <w:r w:rsidR="0071702B" w:rsidRPr="00586ABA">
        <w:rPr>
          <w:rStyle w:val="highlight"/>
          <w:rFonts w:ascii="Arial" w:hAnsi="Arial" w:cs="Arial"/>
          <w:lang w:val="mn-MN"/>
        </w:rPr>
        <w:t>”</w:t>
      </w:r>
      <w:r w:rsidR="0071702B" w:rsidRPr="00790E98">
        <w:rPr>
          <w:rStyle w:val="highlight"/>
          <w:rFonts w:ascii="Arial" w:hAnsi="Arial" w:cs="Arial"/>
          <w:lang w:val="mn-MN"/>
        </w:rPr>
        <w:t xml:space="preserve"> </w:t>
      </w:r>
      <w:r w:rsidR="000D1E0E" w:rsidRPr="00790E98">
        <w:rPr>
          <w:rStyle w:val="highlight"/>
          <w:rFonts w:ascii="Arial" w:hAnsi="Arial" w:cs="Arial"/>
          <w:lang w:val="mn-MN"/>
        </w:rPr>
        <w:t xml:space="preserve"> гэснийг </w:t>
      </w:r>
      <w:r w:rsidR="000D1E0E" w:rsidRPr="00026A17">
        <w:rPr>
          <w:rFonts w:ascii="Arial" w:hAnsi="Arial" w:cs="Arial"/>
          <w:lang w:val="mn-MN"/>
        </w:rPr>
        <w:t xml:space="preserve">“Орон сууцны болон орон сууцны бус байшингийн зориулалттай дундын өмчлөлийн эд хөрөнгийн </w:t>
      </w:r>
      <w:r w:rsidR="000D1E0E" w:rsidRPr="00790E98">
        <w:rPr>
          <w:rFonts w:ascii="Arial" w:hAnsi="Arial" w:cs="Arial"/>
          <w:lang w:val="mn-MN"/>
        </w:rPr>
        <w:t xml:space="preserve">менежментийн </w:t>
      </w:r>
      <w:r w:rsidR="00EA37E4">
        <w:rPr>
          <w:rFonts w:ascii="Arial" w:hAnsi="Arial" w:cs="Arial"/>
          <w:lang w:val="mn-MN"/>
        </w:rPr>
        <w:t>тухай хуулийн 47</w:t>
      </w:r>
      <w:r w:rsidR="000D1E0E" w:rsidRPr="00026A17">
        <w:rPr>
          <w:rFonts w:ascii="Arial" w:hAnsi="Arial" w:cs="Arial"/>
          <w:lang w:val="mn-MN"/>
        </w:rPr>
        <w:t xml:space="preserve">-д заасан чиг үүргийг хэрэгжүүлнэ.” </w:t>
      </w:r>
      <w:r w:rsidR="0032257B" w:rsidRPr="00790E98">
        <w:rPr>
          <w:rFonts w:ascii="Arial" w:hAnsi="Arial" w:cs="Arial"/>
          <w:lang w:val="mn-MN"/>
        </w:rPr>
        <w:t>г</w:t>
      </w:r>
      <w:r w:rsidR="000D1E0E" w:rsidRPr="00026A17">
        <w:rPr>
          <w:rFonts w:ascii="Arial" w:hAnsi="Arial" w:cs="Arial"/>
          <w:lang w:val="mn-MN"/>
        </w:rPr>
        <w:t>эж</w:t>
      </w:r>
      <w:r w:rsidR="000D1E0E" w:rsidRPr="00790E98">
        <w:rPr>
          <w:rStyle w:val="highlight"/>
          <w:rFonts w:ascii="Arial" w:hAnsi="Arial" w:cs="Arial"/>
          <w:lang w:val="mn-MN"/>
        </w:rPr>
        <w:t xml:space="preserve"> тус тус </w:t>
      </w:r>
      <w:r w:rsidRPr="00026A17">
        <w:rPr>
          <w:rFonts w:ascii="Arial" w:hAnsi="Arial" w:cs="Arial"/>
          <w:lang w:val="mn-MN"/>
        </w:rPr>
        <w:t>өөрчилсүгэй.</w:t>
      </w:r>
    </w:p>
    <w:p w14:paraId="67F50531" w14:textId="3DD51E83" w:rsidR="00B02F16" w:rsidRPr="00026A17" w:rsidRDefault="00B02F16" w:rsidP="00B02F16">
      <w:pPr>
        <w:ind w:firstLine="720"/>
        <w:jc w:val="both"/>
        <w:rPr>
          <w:rFonts w:ascii="Arial" w:hAnsi="Arial" w:cs="Arial"/>
          <w:lang w:val="mn-MN"/>
        </w:rPr>
      </w:pPr>
    </w:p>
    <w:p w14:paraId="4FED2494" w14:textId="301BB618" w:rsidR="00584AC0" w:rsidRPr="00790E98" w:rsidRDefault="00B02F16" w:rsidP="00790E98">
      <w:pPr>
        <w:pStyle w:val="NoSpacing"/>
        <w:ind w:firstLine="720"/>
        <w:jc w:val="both"/>
        <w:rPr>
          <w:rFonts w:ascii="Arial" w:hAnsi="Arial" w:cs="Arial"/>
          <w:sz w:val="24"/>
          <w:szCs w:val="24"/>
          <w:lang w:val="mn-MN"/>
        </w:rPr>
      </w:pPr>
      <w:r w:rsidRPr="00026A17">
        <w:rPr>
          <w:rFonts w:ascii="Arial" w:hAnsi="Arial" w:cs="Arial"/>
          <w:b/>
          <w:bCs/>
          <w:sz w:val="24"/>
          <w:szCs w:val="24"/>
          <w:lang w:val="mn-MN"/>
        </w:rPr>
        <w:t>2 дугаар зүйл.</w:t>
      </w:r>
      <w:r w:rsidR="00584AC0" w:rsidRPr="00026A17">
        <w:rPr>
          <w:rFonts w:ascii="Arial" w:hAnsi="Arial" w:cs="Arial"/>
          <w:bCs/>
          <w:lang w:val="mn-MN"/>
        </w:rPr>
        <w:t>Орон сууцны тухай хуулийн</w:t>
      </w:r>
      <w:r w:rsidR="00584AC0" w:rsidRPr="00026A17">
        <w:rPr>
          <w:rFonts w:ascii="Arial" w:hAnsi="Arial" w:cs="Arial"/>
          <w:b/>
          <w:bCs/>
          <w:lang w:val="mn-MN"/>
        </w:rPr>
        <w:t xml:space="preserve"> </w:t>
      </w:r>
      <w:r w:rsidR="000A206C" w:rsidRPr="00026A17">
        <w:rPr>
          <w:rFonts w:ascii="Arial" w:hAnsi="Arial" w:cs="Arial"/>
          <w:sz w:val="24"/>
          <w:szCs w:val="24"/>
          <w:lang w:val="mn-MN"/>
        </w:rPr>
        <w:t xml:space="preserve">“Тавдугаар </w:t>
      </w:r>
      <w:r w:rsidR="000D1E0E" w:rsidRPr="00026A17">
        <w:rPr>
          <w:rFonts w:ascii="Arial" w:hAnsi="Arial" w:cs="Arial"/>
          <w:sz w:val="24"/>
          <w:szCs w:val="24"/>
          <w:lang w:val="mn-MN"/>
        </w:rPr>
        <w:t xml:space="preserve">бүлгийн гарчгийн, </w:t>
      </w:r>
      <w:r w:rsidR="000A206C" w:rsidRPr="00026A17">
        <w:rPr>
          <w:rFonts w:ascii="Arial" w:hAnsi="Arial" w:cs="Arial"/>
          <w:sz w:val="24"/>
          <w:szCs w:val="24"/>
          <w:lang w:val="mn-MN"/>
        </w:rPr>
        <w:t>15</w:t>
      </w:r>
      <w:r w:rsidR="000D1E0E" w:rsidRPr="00026A17">
        <w:rPr>
          <w:rFonts w:ascii="Arial" w:hAnsi="Arial" w:cs="Arial"/>
          <w:sz w:val="24"/>
          <w:szCs w:val="24"/>
          <w:lang w:val="mn-MN"/>
        </w:rPr>
        <w:t xml:space="preserve"> дугаар зүйл</w:t>
      </w:r>
      <w:r w:rsidR="0071702B" w:rsidRPr="00026A17">
        <w:rPr>
          <w:rFonts w:ascii="Arial" w:hAnsi="Arial" w:cs="Arial"/>
          <w:sz w:val="24"/>
          <w:szCs w:val="24"/>
          <w:lang w:val="mn-MN"/>
        </w:rPr>
        <w:t>, 16</w:t>
      </w:r>
      <w:r w:rsidR="000D1E0E" w:rsidRPr="00026A17">
        <w:rPr>
          <w:rFonts w:ascii="Arial" w:hAnsi="Arial" w:cs="Arial"/>
          <w:sz w:val="24"/>
          <w:szCs w:val="24"/>
          <w:lang w:val="mn-MN"/>
        </w:rPr>
        <w:t xml:space="preserve"> дугаар зүйл</w:t>
      </w:r>
      <w:r w:rsidR="0071702B" w:rsidRPr="00026A17">
        <w:rPr>
          <w:rFonts w:ascii="Arial" w:hAnsi="Arial" w:cs="Arial"/>
          <w:sz w:val="24"/>
          <w:szCs w:val="24"/>
          <w:lang w:val="mn-MN"/>
        </w:rPr>
        <w:t xml:space="preserve">, </w:t>
      </w:r>
      <w:r w:rsidR="0032257B" w:rsidRPr="00790E98">
        <w:rPr>
          <w:rFonts w:ascii="Arial" w:hAnsi="Arial" w:cs="Arial"/>
          <w:sz w:val="24"/>
          <w:szCs w:val="24"/>
          <w:lang w:val="mn-MN"/>
        </w:rPr>
        <w:t xml:space="preserve">16.1, 16.5 дахь хэсэг, </w:t>
      </w:r>
      <w:r w:rsidR="0071702B" w:rsidRPr="00026A17">
        <w:rPr>
          <w:rFonts w:ascii="Arial" w:hAnsi="Arial" w:cs="Arial"/>
          <w:sz w:val="24"/>
          <w:szCs w:val="24"/>
          <w:lang w:val="mn-MN"/>
        </w:rPr>
        <w:t xml:space="preserve">17 дугаар зүйл, 17.1 дэх хэсэгт </w:t>
      </w:r>
      <w:r w:rsidR="0032257B" w:rsidRPr="00790E98">
        <w:rPr>
          <w:rFonts w:ascii="Arial" w:hAnsi="Arial" w:cs="Arial"/>
          <w:sz w:val="24"/>
          <w:szCs w:val="24"/>
          <w:lang w:val="mn-MN"/>
        </w:rPr>
        <w:t>“</w:t>
      </w:r>
      <w:r w:rsidR="000A206C" w:rsidRPr="00026A17">
        <w:rPr>
          <w:rFonts w:ascii="Arial" w:hAnsi="Arial" w:cs="Arial"/>
          <w:sz w:val="24"/>
          <w:szCs w:val="24"/>
          <w:lang w:val="mn-MN"/>
        </w:rPr>
        <w:t xml:space="preserve">Нийтийн зориулалттай” гэснийг, </w:t>
      </w:r>
      <w:r w:rsidR="000D1E0E" w:rsidRPr="00026A17">
        <w:rPr>
          <w:rFonts w:ascii="Arial" w:hAnsi="Arial" w:cs="Arial"/>
          <w:sz w:val="24"/>
          <w:szCs w:val="24"/>
          <w:lang w:val="mn-MN"/>
        </w:rPr>
        <w:t xml:space="preserve">1 дүгээр зүйлийн 1.1 дэх </w:t>
      </w:r>
      <w:r w:rsidR="000D1E0E" w:rsidRPr="00790E98">
        <w:rPr>
          <w:rFonts w:ascii="Arial" w:hAnsi="Arial" w:cs="Arial"/>
          <w:sz w:val="24"/>
          <w:szCs w:val="24"/>
          <w:lang w:val="mn-MN"/>
        </w:rPr>
        <w:t xml:space="preserve">хэсэг, </w:t>
      </w:r>
      <w:r w:rsidR="000A206C" w:rsidRPr="00586ABA">
        <w:rPr>
          <w:rFonts w:ascii="Arial" w:hAnsi="Arial" w:cs="Arial"/>
          <w:sz w:val="24"/>
          <w:szCs w:val="24"/>
          <w:shd w:val="clear" w:color="auto" w:fill="FFFFFF"/>
          <w:lang w:val="mn-MN"/>
        </w:rPr>
        <w:t>15</w:t>
      </w:r>
      <w:r w:rsidR="000A206C" w:rsidRPr="00586ABA">
        <w:rPr>
          <w:rFonts w:ascii="Arial" w:hAnsi="Arial" w:cs="Arial"/>
          <w:sz w:val="24"/>
          <w:szCs w:val="24"/>
          <w:shd w:val="clear" w:color="auto" w:fill="FFFFFF"/>
          <w:vertAlign w:val="superscript"/>
          <w:lang w:val="mn-MN"/>
        </w:rPr>
        <w:t>1</w:t>
      </w:r>
      <w:r w:rsidR="0071702B" w:rsidRPr="00586ABA">
        <w:rPr>
          <w:rFonts w:ascii="Arial" w:hAnsi="Arial" w:cs="Arial"/>
          <w:sz w:val="24"/>
          <w:szCs w:val="24"/>
          <w:shd w:val="clear" w:color="auto" w:fill="FFFFFF"/>
          <w:lang w:val="mn-MN"/>
        </w:rPr>
        <w:t xml:space="preserve"> дүгээр зүйл</w:t>
      </w:r>
      <w:r w:rsidR="0071702B" w:rsidRPr="00026A17">
        <w:rPr>
          <w:rFonts w:ascii="Arial" w:hAnsi="Arial" w:cs="Arial"/>
          <w:sz w:val="24"/>
          <w:szCs w:val="24"/>
          <w:lang w:val="mn-MN"/>
        </w:rPr>
        <w:t xml:space="preserve">, </w:t>
      </w:r>
      <w:r w:rsidR="000A206C" w:rsidRPr="00586ABA">
        <w:rPr>
          <w:rFonts w:ascii="Arial" w:hAnsi="Arial" w:cs="Arial"/>
          <w:sz w:val="24"/>
          <w:szCs w:val="24"/>
          <w:shd w:val="clear" w:color="auto" w:fill="FFFFFF"/>
          <w:lang w:val="mn-MN"/>
        </w:rPr>
        <w:t>15</w:t>
      </w:r>
      <w:r w:rsidR="000A206C" w:rsidRPr="00586ABA">
        <w:rPr>
          <w:rFonts w:ascii="Arial" w:hAnsi="Arial" w:cs="Arial"/>
          <w:sz w:val="24"/>
          <w:szCs w:val="24"/>
          <w:shd w:val="clear" w:color="auto" w:fill="FFFFFF"/>
          <w:vertAlign w:val="superscript"/>
          <w:lang w:val="mn-MN"/>
        </w:rPr>
        <w:t>1</w:t>
      </w:r>
      <w:r w:rsidR="000A206C" w:rsidRPr="00790E98">
        <w:rPr>
          <w:rFonts w:ascii="Arial" w:hAnsi="Arial" w:cs="Arial"/>
          <w:sz w:val="24"/>
          <w:szCs w:val="24"/>
          <w:shd w:val="clear" w:color="auto" w:fill="FFFFFF"/>
          <w:lang w:val="mn-MN"/>
        </w:rPr>
        <w:t>.</w:t>
      </w:r>
      <w:r w:rsidR="000A206C" w:rsidRPr="00586ABA">
        <w:rPr>
          <w:rFonts w:ascii="Arial" w:hAnsi="Arial" w:cs="Arial"/>
          <w:sz w:val="24"/>
          <w:szCs w:val="24"/>
          <w:shd w:val="clear" w:color="auto" w:fill="FFFFFF"/>
          <w:lang w:val="mn-MN"/>
        </w:rPr>
        <w:t>1</w:t>
      </w:r>
      <w:r w:rsidR="0071702B" w:rsidRPr="00790E98">
        <w:rPr>
          <w:rFonts w:ascii="Arial" w:hAnsi="Arial" w:cs="Arial"/>
          <w:sz w:val="24"/>
          <w:szCs w:val="24"/>
          <w:shd w:val="clear" w:color="auto" w:fill="FFFFFF"/>
          <w:lang w:val="mn-MN"/>
        </w:rPr>
        <w:t>,</w:t>
      </w:r>
      <w:r w:rsidR="0071702B" w:rsidRPr="00586ABA">
        <w:rPr>
          <w:rFonts w:ascii="Arial" w:hAnsi="Arial" w:cs="Arial"/>
          <w:sz w:val="24"/>
          <w:szCs w:val="24"/>
          <w:shd w:val="clear" w:color="auto" w:fill="FFFFFF"/>
          <w:lang w:val="mn-MN"/>
        </w:rPr>
        <w:t xml:space="preserve"> 15</w:t>
      </w:r>
      <w:r w:rsidR="0071702B" w:rsidRPr="00586ABA">
        <w:rPr>
          <w:rFonts w:ascii="Arial" w:hAnsi="Arial" w:cs="Arial"/>
          <w:sz w:val="24"/>
          <w:szCs w:val="24"/>
          <w:shd w:val="clear" w:color="auto" w:fill="FFFFFF"/>
          <w:vertAlign w:val="superscript"/>
          <w:lang w:val="mn-MN"/>
        </w:rPr>
        <w:t>1</w:t>
      </w:r>
      <w:r w:rsidR="0071702B" w:rsidRPr="00790E98">
        <w:rPr>
          <w:rFonts w:ascii="Arial" w:hAnsi="Arial" w:cs="Arial"/>
          <w:sz w:val="24"/>
          <w:szCs w:val="24"/>
          <w:shd w:val="clear" w:color="auto" w:fill="FFFFFF"/>
          <w:lang w:val="mn-MN"/>
        </w:rPr>
        <w:t>.</w:t>
      </w:r>
      <w:r w:rsidR="0071702B" w:rsidRPr="00586ABA">
        <w:rPr>
          <w:rFonts w:ascii="Arial" w:hAnsi="Arial" w:cs="Arial"/>
          <w:sz w:val="24"/>
          <w:szCs w:val="24"/>
          <w:shd w:val="clear" w:color="auto" w:fill="FFFFFF"/>
          <w:lang w:val="mn-MN"/>
        </w:rPr>
        <w:t>3, 15</w:t>
      </w:r>
      <w:r w:rsidR="0071702B" w:rsidRPr="00586ABA">
        <w:rPr>
          <w:rFonts w:ascii="Arial" w:hAnsi="Arial" w:cs="Arial"/>
          <w:sz w:val="24"/>
          <w:szCs w:val="24"/>
          <w:shd w:val="clear" w:color="auto" w:fill="FFFFFF"/>
          <w:vertAlign w:val="superscript"/>
          <w:lang w:val="mn-MN"/>
        </w:rPr>
        <w:t>1</w:t>
      </w:r>
      <w:r w:rsidR="0071702B" w:rsidRPr="00790E98">
        <w:rPr>
          <w:rFonts w:ascii="Arial" w:hAnsi="Arial" w:cs="Arial"/>
          <w:sz w:val="24"/>
          <w:szCs w:val="24"/>
          <w:shd w:val="clear" w:color="auto" w:fill="FFFFFF"/>
          <w:lang w:val="mn-MN"/>
        </w:rPr>
        <w:t>.</w:t>
      </w:r>
      <w:r w:rsidR="0071702B" w:rsidRPr="00586ABA">
        <w:rPr>
          <w:rFonts w:ascii="Arial" w:hAnsi="Arial" w:cs="Arial"/>
          <w:sz w:val="24"/>
          <w:szCs w:val="24"/>
          <w:shd w:val="clear" w:color="auto" w:fill="FFFFFF"/>
          <w:lang w:val="mn-MN"/>
        </w:rPr>
        <w:t>4</w:t>
      </w:r>
      <w:r w:rsidR="0071702B" w:rsidRPr="00790E98">
        <w:rPr>
          <w:rFonts w:ascii="Arial" w:hAnsi="Arial" w:cs="Arial"/>
          <w:sz w:val="24"/>
          <w:szCs w:val="24"/>
          <w:shd w:val="clear" w:color="auto" w:fill="FFFFFF"/>
          <w:lang w:val="mn-MN"/>
        </w:rPr>
        <w:t>,</w:t>
      </w:r>
      <w:r w:rsidR="0071702B" w:rsidRPr="00586ABA">
        <w:rPr>
          <w:rFonts w:ascii="Arial" w:hAnsi="Arial" w:cs="Arial"/>
          <w:sz w:val="24"/>
          <w:szCs w:val="24"/>
          <w:shd w:val="clear" w:color="auto" w:fill="FFFFFF"/>
          <w:lang w:val="mn-MN"/>
        </w:rPr>
        <w:t xml:space="preserve"> 15</w:t>
      </w:r>
      <w:r w:rsidR="0071702B" w:rsidRPr="00586ABA">
        <w:rPr>
          <w:rFonts w:ascii="Arial" w:hAnsi="Arial" w:cs="Arial"/>
          <w:sz w:val="24"/>
          <w:szCs w:val="24"/>
          <w:shd w:val="clear" w:color="auto" w:fill="FFFFFF"/>
          <w:vertAlign w:val="superscript"/>
          <w:lang w:val="mn-MN"/>
        </w:rPr>
        <w:t>1</w:t>
      </w:r>
      <w:r w:rsidR="0071702B" w:rsidRPr="00790E98">
        <w:rPr>
          <w:rFonts w:ascii="Arial" w:hAnsi="Arial" w:cs="Arial"/>
          <w:sz w:val="24"/>
          <w:szCs w:val="24"/>
          <w:shd w:val="clear" w:color="auto" w:fill="FFFFFF"/>
          <w:lang w:val="mn-MN"/>
        </w:rPr>
        <w:t>.</w:t>
      </w:r>
      <w:r w:rsidR="0071702B" w:rsidRPr="00586ABA">
        <w:rPr>
          <w:rFonts w:ascii="Arial" w:hAnsi="Arial" w:cs="Arial"/>
          <w:sz w:val="24"/>
          <w:szCs w:val="24"/>
          <w:shd w:val="clear" w:color="auto" w:fill="FFFFFF"/>
          <w:lang w:val="mn-MN"/>
        </w:rPr>
        <w:t>5, 15</w:t>
      </w:r>
      <w:r w:rsidR="0071702B" w:rsidRPr="00586ABA">
        <w:rPr>
          <w:rFonts w:ascii="Arial" w:hAnsi="Arial" w:cs="Arial"/>
          <w:sz w:val="24"/>
          <w:szCs w:val="24"/>
          <w:shd w:val="clear" w:color="auto" w:fill="FFFFFF"/>
          <w:vertAlign w:val="superscript"/>
          <w:lang w:val="mn-MN"/>
        </w:rPr>
        <w:t>1</w:t>
      </w:r>
      <w:r w:rsidR="0071702B" w:rsidRPr="00790E98">
        <w:rPr>
          <w:rFonts w:ascii="Arial" w:hAnsi="Arial" w:cs="Arial"/>
          <w:sz w:val="24"/>
          <w:szCs w:val="24"/>
          <w:shd w:val="clear" w:color="auto" w:fill="FFFFFF"/>
          <w:lang w:val="mn-MN"/>
        </w:rPr>
        <w:t>.</w:t>
      </w:r>
      <w:r w:rsidR="0071702B" w:rsidRPr="00586ABA">
        <w:rPr>
          <w:rFonts w:ascii="Arial" w:hAnsi="Arial" w:cs="Arial"/>
          <w:sz w:val="24"/>
          <w:szCs w:val="24"/>
          <w:shd w:val="clear" w:color="auto" w:fill="FFFFFF"/>
          <w:lang w:val="mn-MN"/>
        </w:rPr>
        <w:t>6</w:t>
      </w:r>
      <w:r w:rsidR="0071702B" w:rsidRPr="00790E98">
        <w:rPr>
          <w:rFonts w:ascii="Arial" w:hAnsi="Arial" w:cs="Arial"/>
          <w:sz w:val="24"/>
          <w:szCs w:val="24"/>
          <w:shd w:val="clear" w:color="auto" w:fill="FFFFFF"/>
          <w:lang w:val="mn-MN"/>
        </w:rPr>
        <w:t>,</w:t>
      </w:r>
      <w:r w:rsidR="0071702B" w:rsidRPr="00586ABA">
        <w:rPr>
          <w:rFonts w:ascii="Arial" w:hAnsi="Arial" w:cs="Arial"/>
          <w:sz w:val="24"/>
          <w:szCs w:val="24"/>
          <w:shd w:val="clear" w:color="auto" w:fill="FFFFFF"/>
          <w:lang w:val="mn-MN"/>
        </w:rPr>
        <w:t xml:space="preserve"> 15</w:t>
      </w:r>
      <w:r w:rsidR="0071702B" w:rsidRPr="00586ABA">
        <w:rPr>
          <w:rFonts w:ascii="Arial" w:hAnsi="Arial" w:cs="Arial"/>
          <w:sz w:val="24"/>
          <w:szCs w:val="24"/>
          <w:shd w:val="clear" w:color="auto" w:fill="FFFFFF"/>
          <w:vertAlign w:val="superscript"/>
          <w:lang w:val="mn-MN"/>
        </w:rPr>
        <w:t>1</w:t>
      </w:r>
      <w:r w:rsidR="0071702B" w:rsidRPr="00790E98">
        <w:rPr>
          <w:rFonts w:ascii="Arial" w:hAnsi="Arial" w:cs="Arial"/>
          <w:sz w:val="24"/>
          <w:szCs w:val="24"/>
          <w:shd w:val="clear" w:color="auto" w:fill="FFFFFF"/>
          <w:lang w:val="mn-MN"/>
        </w:rPr>
        <w:t>.</w:t>
      </w:r>
      <w:r w:rsidR="0071702B" w:rsidRPr="00586ABA">
        <w:rPr>
          <w:rFonts w:ascii="Arial" w:hAnsi="Arial" w:cs="Arial"/>
          <w:sz w:val="24"/>
          <w:szCs w:val="24"/>
          <w:shd w:val="clear" w:color="auto" w:fill="FFFFFF"/>
          <w:lang w:val="mn-MN"/>
        </w:rPr>
        <w:t>7</w:t>
      </w:r>
      <w:r w:rsidR="0071702B" w:rsidRPr="00790E98">
        <w:rPr>
          <w:rFonts w:ascii="Arial" w:hAnsi="Arial" w:cs="Arial"/>
          <w:sz w:val="24"/>
          <w:szCs w:val="24"/>
          <w:shd w:val="clear" w:color="auto" w:fill="FFFFFF"/>
          <w:lang w:val="mn-MN"/>
        </w:rPr>
        <w:t xml:space="preserve"> дахь хэсэгт</w:t>
      </w:r>
      <w:r w:rsidR="000A206C" w:rsidRPr="00026A17">
        <w:rPr>
          <w:rFonts w:ascii="Arial" w:hAnsi="Arial" w:cs="Arial"/>
          <w:sz w:val="24"/>
          <w:szCs w:val="24"/>
          <w:lang w:val="mn-MN"/>
        </w:rPr>
        <w:t xml:space="preserve"> “нийтийн зориулалттай</w:t>
      </w:r>
      <w:r w:rsidR="0071702B" w:rsidRPr="00026A17">
        <w:rPr>
          <w:rFonts w:ascii="Arial" w:hAnsi="Arial" w:cs="Arial"/>
          <w:sz w:val="24"/>
          <w:szCs w:val="24"/>
          <w:lang w:val="mn-MN"/>
        </w:rPr>
        <w:t>”</w:t>
      </w:r>
      <w:r w:rsidR="000A206C" w:rsidRPr="00026A17">
        <w:rPr>
          <w:rFonts w:ascii="Arial" w:hAnsi="Arial" w:cs="Arial"/>
          <w:sz w:val="24"/>
          <w:szCs w:val="24"/>
          <w:lang w:val="mn-MN"/>
        </w:rPr>
        <w:t xml:space="preserve">  </w:t>
      </w:r>
      <w:r w:rsidR="000D1E0E" w:rsidRPr="00026A17">
        <w:rPr>
          <w:rFonts w:ascii="Arial" w:hAnsi="Arial" w:cs="Arial"/>
          <w:sz w:val="24"/>
          <w:szCs w:val="24"/>
          <w:lang w:val="mn-MN"/>
        </w:rPr>
        <w:t>гэснийг тус тус хассугай.</w:t>
      </w:r>
    </w:p>
    <w:p w14:paraId="5CC662CC" w14:textId="77777777" w:rsidR="00584AC0" w:rsidRDefault="00584AC0" w:rsidP="00790E98">
      <w:pPr>
        <w:pStyle w:val="NoSpacing"/>
        <w:ind w:firstLine="720"/>
        <w:jc w:val="both"/>
        <w:rPr>
          <w:rFonts w:ascii="Arial" w:hAnsi="Arial" w:cs="Arial"/>
          <w:b/>
          <w:bCs/>
          <w:sz w:val="24"/>
          <w:szCs w:val="24"/>
          <w:lang w:val="mn-MN"/>
        </w:rPr>
      </w:pPr>
    </w:p>
    <w:p w14:paraId="0FB492F8" w14:textId="46B6759C" w:rsidR="00B02F16" w:rsidRPr="009277F5" w:rsidRDefault="00584AC0" w:rsidP="00790E98">
      <w:pPr>
        <w:pStyle w:val="NoSpacing"/>
        <w:ind w:firstLine="720"/>
        <w:jc w:val="both"/>
        <w:rPr>
          <w:rFonts w:ascii="Arial" w:hAnsi="Arial" w:cs="Arial"/>
          <w:b/>
          <w:bCs/>
          <w:sz w:val="24"/>
          <w:szCs w:val="24"/>
          <w:lang w:val="mn-MN"/>
        </w:rPr>
      </w:pPr>
      <w:r>
        <w:rPr>
          <w:rFonts w:ascii="Arial" w:hAnsi="Arial" w:cs="Arial"/>
          <w:b/>
          <w:bCs/>
          <w:sz w:val="24"/>
          <w:szCs w:val="24"/>
          <w:lang w:val="mn-MN"/>
        </w:rPr>
        <w:t>3 дугаар зүйл.</w:t>
      </w:r>
      <w:r w:rsidR="00B02F16">
        <w:rPr>
          <w:rFonts w:ascii="Arial" w:hAnsi="Arial" w:cs="Arial"/>
          <w:sz w:val="24"/>
          <w:szCs w:val="24"/>
          <w:lang w:val="mn-MN"/>
        </w:rPr>
        <w:t>Орон сууцны тухай хуулийн 14 дүгээр зүйлийг хүчингүй болсонд тооцсугай.</w:t>
      </w:r>
    </w:p>
    <w:p w14:paraId="36807BA6" w14:textId="1A565494" w:rsidR="00B02F16" w:rsidRDefault="00B02F16" w:rsidP="00790E98">
      <w:pPr>
        <w:jc w:val="both"/>
        <w:rPr>
          <w:rFonts w:ascii="Arial" w:hAnsi="Arial" w:cs="Arial"/>
          <w:b/>
          <w:bCs/>
          <w:lang w:val="mn-MN"/>
        </w:rPr>
      </w:pPr>
    </w:p>
    <w:p w14:paraId="639CE08B" w14:textId="1F0056DF" w:rsidR="00A03F94" w:rsidRPr="00790E98" w:rsidRDefault="008A02CF">
      <w:pPr>
        <w:ind w:firstLine="720"/>
        <w:jc w:val="both"/>
        <w:rPr>
          <w:rFonts w:ascii="Arial" w:hAnsi="Arial" w:cs="Arial"/>
          <w:b/>
          <w:bCs/>
          <w:lang w:val="mn-MN"/>
        </w:rPr>
      </w:pPr>
      <w:r>
        <w:rPr>
          <w:rFonts w:ascii="Arial" w:hAnsi="Arial" w:cs="Arial"/>
          <w:b/>
          <w:bCs/>
          <w:lang w:val="mn-MN"/>
        </w:rPr>
        <w:t>4 дүгээ</w:t>
      </w:r>
      <w:r w:rsidR="00B02F16">
        <w:rPr>
          <w:rFonts w:ascii="Arial" w:hAnsi="Arial" w:cs="Arial"/>
          <w:b/>
          <w:bCs/>
          <w:lang w:val="mn-MN"/>
        </w:rPr>
        <w:t>р зүйл.</w:t>
      </w:r>
      <w:r w:rsidR="00A03F94" w:rsidRPr="009F17A8">
        <w:rPr>
          <w:rFonts w:ascii="Arial" w:hAnsi="Arial" w:cs="Arial"/>
          <w:lang w:val="mn-MN"/>
        </w:rPr>
        <w:t xml:space="preserve">Энэ хуулийг </w:t>
      </w:r>
      <w:r w:rsidR="008808C2">
        <w:rPr>
          <w:rFonts w:ascii="Arial" w:hAnsi="Arial" w:cs="Arial"/>
          <w:lang w:val="mn-MN"/>
        </w:rPr>
        <w:t>О</w:t>
      </w:r>
      <w:r w:rsidR="008808C2" w:rsidRPr="001076A4">
        <w:rPr>
          <w:rFonts w:ascii="Arial" w:hAnsi="Arial" w:cs="Arial"/>
          <w:lang w:val="mn-MN"/>
        </w:rPr>
        <w:t>рон сууцны</w:t>
      </w:r>
      <w:r w:rsidR="008808C2">
        <w:rPr>
          <w:rFonts w:ascii="Arial" w:hAnsi="Arial" w:cs="Arial"/>
          <w:lang w:val="mn-MN"/>
        </w:rPr>
        <w:t xml:space="preserve"> болон орон сууцны б</w:t>
      </w:r>
      <w:r w:rsidR="008808C2" w:rsidRPr="00026A17">
        <w:rPr>
          <w:rFonts w:ascii="Arial" w:hAnsi="Arial" w:cs="Arial"/>
          <w:lang w:val="mn-MN"/>
        </w:rPr>
        <w:t xml:space="preserve">ус байшингийн зориулалттай дундын өмчлөлийн эд хөрөнгийн </w:t>
      </w:r>
      <w:r w:rsidR="008808C2" w:rsidRPr="00790E98">
        <w:rPr>
          <w:rFonts w:ascii="Arial" w:hAnsi="Arial" w:cs="Arial"/>
          <w:lang w:val="mn-MN"/>
        </w:rPr>
        <w:t xml:space="preserve">менежментийн </w:t>
      </w:r>
      <w:r w:rsidR="008808C2" w:rsidRPr="001076A4">
        <w:rPr>
          <w:rFonts w:ascii="Arial" w:hAnsi="Arial" w:cs="Arial"/>
          <w:lang w:val="mn-MN"/>
        </w:rPr>
        <w:t xml:space="preserve">тухай </w:t>
      </w:r>
      <w:r w:rsidR="00A03F94" w:rsidRPr="009F17A8">
        <w:rPr>
          <w:rFonts w:ascii="Arial" w:hAnsi="Arial" w:cs="Arial"/>
          <w:lang w:val="mn-MN"/>
        </w:rPr>
        <w:t>хууль /шинэчилсэн найруулга/ хүчин төгөлдөр болсон өдрөөс эхлэн дагаж мөрдөнө.</w:t>
      </w:r>
    </w:p>
    <w:p w14:paraId="145F1AED" w14:textId="77777777" w:rsidR="00A03F94" w:rsidRPr="009F17A8" w:rsidRDefault="00A03F94" w:rsidP="00A03F94">
      <w:pPr>
        <w:jc w:val="both"/>
        <w:rPr>
          <w:rFonts w:ascii="Arial" w:hAnsi="Arial" w:cs="Arial"/>
          <w:lang w:val="mn-MN"/>
        </w:rPr>
      </w:pPr>
    </w:p>
    <w:p w14:paraId="1F98B531" w14:textId="77777777" w:rsidR="00A03F94" w:rsidRDefault="00A03F94" w:rsidP="00A03F94">
      <w:pPr>
        <w:jc w:val="both"/>
        <w:rPr>
          <w:lang w:val="mn-MN"/>
        </w:rPr>
      </w:pPr>
    </w:p>
    <w:p w14:paraId="406BCA07" w14:textId="77777777" w:rsidR="00A03F94" w:rsidRDefault="00A03F94" w:rsidP="00A03F94">
      <w:pPr>
        <w:jc w:val="both"/>
        <w:rPr>
          <w:lang w:val="mn-MN"/>
        </w:rPr>
      </w:pPr>
    </w:p>
    <w:p w14:paraId="02325559" w14:textId="77777777" w:rsidR="00A03F94" w:rsidRPr="005A1104" w:rsidRDefault="00A03F94" w:rsidP="00A03F94">
      <w:pPr>
        <w:jc w:val="both"/>
        <w:rPr>
          <w:lang w:val="mn-MN"/>
        </w:rPr>
      </w:pPr>
    </w:p>
    <w:p w14:paraId="6000F2E6"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1F734AE9" w14:textId="77777777" w:rsidR="00A03F94" w:rsidRPr="00586ABA" w:rsidRDefault="00A03F94" w:rsidP="00A03F94">
      <w:pPr>
        <w:rPr>
          <w:lang w:val="mn-MN"/>
        </w:rPr>
      </w:pPr>
    </w:p>
    <w:p w14:paraId="250D7F99" w14:textId="77777777" w:rsidR="00A03F94" w:rsidRPr="00586ABA" w:rsidRDefault="00A03F94" w:rsidP="00A03F94">
      <w:pPr>
        <w:rPr>
          <w:lang w:val="mn-MN"/>
        </w:rPr>
      </w:pPr>
    </w:p>
    <w:p w14:paraId="11E4D7D8" w14:textId="77777777" w:rsidR="00A03F94" w:rsidRPr="00586ABA" w:rsidRDefault="00A03F94" w:rsidP="00A03F94">
      <w:pPr>
        <w:jc w:val="right"/>
        <w:rPr>
          <w:rFonts w:ascii="Arial" w:hAnsi="Arial" w:cs="Arial"/>
          <w:b/>
          <w:bCs/>
          <w:u w:val="single"/>
          <w:lang w:val="mn-MN"/>
        </w:rPr>
      </w:pPr>
    </w:p>
    <w:p w14:paraId="133922FB" w14:textId="77777777" w:rsidR="00A03F94" w:rsidRPr="00586ABA" w:rsidRDefault="00A03F94" w:rsidP="00A03F94">
      <w:pPr>
        <w:jc w:val="right"/>
        <w:rPr>
          <w:rFonts w:ascii="Arial" w:hAnsi="Arial" w:cs="Arial"/>
          <w:b/>
          <w:bCs/>
          <w:u w:val="single"/>
          <w:lang w:val="mn-MN"/>
        </w:rPr>
      </w:pPr>
    </w:p>
    <w:p w14:paraId="11FFC2CA" w14:textId="77777777" w:rsidR="00A03F94" w:rsidRPr="00586ABA" w:rsidRDefault="00A03F94" w:rsidP="00A03F94">
      <w:pPr>
        <w:jc w:val="right"/>
        <w:rPr>
          <w:rFonts w:ascii="Arial" w:hAnsi="Arial" w:cs="Arial"/>
          <w:b/>
          <w:bCs/>
          <w:u w:val="single"/>
          <w:lang w:val="mn-MN"/>
        </w:rPr>
      </w:pPr>
    </w:p>
    <w:p w14:paraId="1BE07D6D" w14:textId="77777777" w:rsidR="00A03F94" w:rsidRPr="00586ABA" w:rsidRDefault="00A03F94" w:rsidP="00A03F94">
      <w:pPr>
        <w:jc w:val="right"/>
        <w:rPr>
          <w:rFonts w:ascii="Arial" w:hAnsi="Arial" w:cs="Arial"/>
          <w:b/>
          <w:bCs/>
          <w:u w:val="single"/>
          <w:lang w:val="mn-MN"/>
        </w:rPr>
      </w:pPr>
    </w:p>
    <w:p w14:paraId="0E38815D" w14:textId="77777777" w:rsidR="00A03F94" w:rsidRPr="00586ABA" w:rsidRDefault="00A03F94" w:rsidP="00A03F94">
      <w:pPr>
        <w:jc w:val="right"/>
        <w:rPr>
          <w:rFonts w:ascii="Arial" w:hAnsi="Arial" w:cs="Arial"/>
          <w:b/>
          <w:bCs/>
          <w:u w:val="single"/>
          <w:lang w:val="mn-MN"/>
        </w:rPr>
      </w:pPr>
    </w:p>
    <w:p w14:paraId="28C77A32" w14:textId="77777777" w:rsidR="00A03F94" w:rsidRPr="00586ABA" w:rsidRDefault="00A03F94" w:rsidP="00A03F94">
      <w:pPr>
        <w:jc w:val="right"/>
        <w:rPr>
          <w:rFonts w:ascii="Arial" w:hAnsi="Arial" w:cs="Arial"/>
          <w:b/>
          <w:bCs/>
          <w:u w:val="single"/>
          <w:lang w:val="mn-MN"/>
        </w:rPr>
      </w:pPr>
    </w:p>
    <w:p w14:paraId="07A7867E" w14:textId="77777777" w:rsidR="00A03F94" w:rsidRPr="00586ABA" w:rsidRDefault="00A03F94" w:rsidP="00A03F94">
      <w:pPr>
        <w:jc w:val="right"/>
        <w:rPr>
          <w:rFonts w:ascii="Arial" w:hAnsi="Arial" w:cs="Arial"/>
          <w:b/>
          <w:bCs/>
          <w:u w:val="single"/>
          <w:lang w:val="mn-MN"/>
        </w:rPr>
      </w:pPr>
    </w:p>
    <w:p w14:paraId="40DF3756" w14:textId="77777777" w:rsidR="00A03F94" w:rsidRPr="00586ABA" w:rsidRDefault="00A03F94" w:rsidP="00A03F94">
      <w:pPr>
        <w:jc w:val="right"/>
        <w:rPr>
          <w:rFonts w:ascii="Arial" w:hAnsi="Arial" w:cs="Arial"/>
          <w:b/>
          <w:bCs/>
          <w:u w:val="single"/>
          <w:lang w:val="mn-MN"/>
        </w:rPr>
      </w:pPr>
    </w:p>
    <w:p w14:paraId="7B3A20E6" w14:textId="77777777" w:rsidR="00026A17" w:rsidRPr="00586ABA" w:rsidRDefault="00026A17" w:rsidP="00A03F94">
      <w:pPr>
        <w:jc w:val="right"/>
        <w:rPr>
          <w:rFonts w:ascii="Arial" w:hAnsi="Arial" w:cs="Arial"/>
          <w:b/>
          <w:bCs/>
          <w:u w:val="single"/>
          <w:lang w:val="mn-MN"/>
        </w:rPr>
      </w:pPr>
    </w:p>
    <w:p w14:paraId="446CFC6B" w14:textId="77777777" w:rsidR="00A03F94" w:rsidRPr="00586ABA" w:rsidRDefault="00A03F94" w:rsidP="00790E98">
      <w:pPr>
        <w:rPr>
          <w:rFonts w:ascii="Arial" w:hAnsi="Arial" w:cs="Arial"/>
          <w:b/>
          <w:bCs/>
          <w:u w:val="single"/>
          <w:lang w:val="mn-MN"/>
        </w:rPr>
      </w:pPr>
    </w:p>
    <w:p w14:paraId="092CA187" w14:textId="77777777" w:rsidR="00EE5685" w:rsidRDefault="00EE5685" w:rsidP="00790E98">
      <w:pPr>
        <w:pStyle w:val="NoSpacing"/>
        <w:rPr>
          <w:lang w:val="mn-MN"/>
        </w:rPr>
      </w:pPr>
    </w:p>
    <w:p w14:paraId="501FDAF0" w14:textId="77777777" w:rsidR="00E85FBB" w:rsidRPr="00586ABA" w:rsidRDefault="00E85FBB" w:rsidP="00790E98">
      <w:pPr>
        <w:pStyle w:val="NoSpacing"/>
        <w:rPr>
          <w:lang w:val="mn-MN"/>
        </w:rPr>
      </w:pPr>
    </w:p>
    <w:p w14:paraId="30D4D113" w14:textId="1C8A8568" w:rsidR="009D695C" w:rsidRPr="00586ABA" w:rsidRDefault="009D695C" w:rsidP="009D695C">
      <w:pPr>
        <w:jc w:val="right"/>
        <w:rPr>
          <w:rFonts w:ascii="Arial" w:hAnsi="Arial" w:cs="Arial"/>
          <w:b/>
          <w:bCs/>
          <w:u w:val="single"/>
          <w:lang w:val="mn-MN"/>
        </w:rPr>
      </w:pPr>
      <w:r w:rsidRPr="00586ABA">
        <w:rPr>
          <w:rFonts w:ascii="Arial" w:hAnsi="Arial" w:cs="Arial"/>
          <w:b/>
          <w:bCs/>
          <w:u w:val="single"/>
          <w:lang w:val="mn-MN"/>
        </w:rPr>
        <w:lastRenderedPageBreak/>
        <w:t>Төсөл</w:t>
      </w:r>
    </w:p>
    <w:p w14:paraId="27523D58" w14:textId="77777777" w:rsidR="009D695C" w:rsidRPr="00586ABA" w:rsidRDefault="009D695C" w:rsidP="00790E98">
      <w:pPr>
        <w:rPr>
          <w:rFonts w:ascii="Arial" w:hAnsi="Arial" w:cs="Arial"/>
          <w:b/>
          <w:bCs/>
          <w:lang w:val="mn-MN"/>
        </w:rPr>
      </w:pPr>
    </w:p>
    <w:p w14:paraId="6A80C1A5" w14:textId="5F34EF87" w:rsidR="009D695C" w:rsidRPr="00586ABA" w:rsidRDefault="009D695C" w:rsidP="009B5E24">
      <w:pPr>
        <w:jc w:val="center"/>
        <w:rPr>
          <w:rFonts w:ascii="Arial" w:hAnsi="Arial" w:cs="Arial"/>
          <w:b/>
          <w:bCs/>
          <w:lang w:val="mn-MN"/>
        </w:rPr>
      </w:pPr>
      <w:r w:rsidRPr="00586ABA">
        <w:rPr>
          <w:rFonts w:ascii="Arial" w:hAnsi="Arial" w:cs="Arial"/>
          <w:b/>
          <w:bCs/>
          <w:lang w:val="mn-MN"/>
        </w:rPr>
        <w:t>МОНГОЛ УЛСЫН ХУУЛЬ</w:t>
      </w:r>
    </w:p>
    <w:p w14:paraId="6891C90E" w14:textId="77777777" w:rsidR="009D695C" w:rsidRPr="00586ABA" w:rsidRDefault="009D695C" w:rsidP="009D695C">
      <w:pPr>
        <w:jc w:val="both"/>
        <w:rPr>
          <w:rFonts w:ascii="Arial" w:hAnsi="Arial" w:cs="Arial"/>
          <w:b/>
          <w:bCs/>
          <w:lang w:val="mn-MN"/>
        </w:rPr>
      </w:pPr>
    </w:p>
    <w:p w14:paraId="3BDB106D" w14:textId="0CD5FE10" w:rsidR="009D695C" w:rsidRPr="00586ABA" w:rsidRDefault="009D695C" w:rsidP="009D695C">
      <w:pPr>
        <w:jc w:val="both"/>
        <w:rPr>
          <w:rFonts w:ascii="Arial" w:hAnsi="Arial" w:cs="Arial"/>
          <w:b/>
          <w:bCs/>
          <w:lang w:val="mn-MN"/>
        </w:rPr>
      </w:pPr>
      <w:r w:rsidRPr="00586ABA">
        <w:rPr>
          <w:rFonts w:ascii="Arial" w:hAnsi="Arial" w:cs="Arial"/>
          <w:b/>
          <w:bCs/>
          <w:lang w:val="mn-MN"/>
        </w:rPr>
        <w:t>202</w:t>
      </w:r>
      <w:r w:rsidR="00CD4250">
        <w:rPr>
          <w:rFonts w:ascii="Arial" w:hAnsi="Arial" w:cs="Arial"/>
          <w:b/>
          <w:bCs/>
          <w:lang w:val="mn-MN"/>
        </w:rPr>
        <w:t>5</w:t>
      </w:r>
      <w:r w:rsidRPr="00586ABA">
        <w:rPr>
          <w:rFonts w:ascii="Arial" w:hAnsi="Arial" w:cs="Arial"/>
          <w:b/>
          <w:bCs/>
          <w:lang w:val="mn-MN"/>
        </w:rPr>
        <w:t xml:space="preserve"> оны … дугаар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 xml:space="preserve">          </w:t>
      </w:r>
      <w:r>
        <w:rPr>
          <w:rFonts w:ascii="Arial" w:hAnsi="Arial" w:cs="Arial"/>
          <w:b/>
          <w:bCs/>
          <w:lang w:val="mn-MN"/>
        </w:rPr>
        <w:t xml:space="preserve">   </w:t>
      </w:r>
      <w:r w:rsidRPr="00586ABA">
        <w:rPr>
          <w:rFonts w:ascii="Arial" w:hAnsi="Arial" w:cs="Arial"/>
          <w:b/>
          <w:bCs/>
          <w:lang w:val="mn-MN"/>
        </w:rPr>
        <w:t>Улаанбаатар</w:t>
      </w:r>
    </w:p>
    <w:p w14:paraId="5E12067A" w14:textId="77777777" w:rsidR="009D695C" w:rsidRPr="00586ABA" w:rsidRDefault="009D695C" w:rsidP="009D695C">
      <w:pPr>
        <w:jc w:val="both"/>
        <w:rPr>
          <w:rFonts w:ascii="Arial" w:hAnsi="Arial" w:cs="Arial"/>
          <w:b/>
          <w:bCs/>
          <w:lang w:val="mn-MN"/>
        </w:rPr>
      </w:pPr>
      <w:r w:rsidRPr="00586ABA">
        <w:rPr>
          <w:rFonts w:ascii="Arial" w:hAnsi="Arial" w:cs="Arial"/>
          <w:b/>
          <w:bCs/>
          <w:lang w:val="mn-MN"/>
        </w:rPr>
        <w:t>сарын … -ны өдөр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хот</w:t>
      </w:r>
    </w:p>
    <w:p w14:paraId="748F7133" w14:textId="77777777" w:rsidR="009D695C" w:rsidRPr="00586ABA" w:rsidRDefault="009D695C" w:rsidP="009D695C">
      <w:pPr>
        <w:jc w:val="center"/>
        <w:rPr>
          <w:rFonts w:ascii="Arial" w:hAnsi="Arial" w:cs="Arial"/>
          <w:b/>
          <w:bCs/>
          <w:lang w:val="mn-MN"/>
        </w:rPr>
      </w:pPr>
    </w:p>
    <w:p w14:paraId="3DF6AD89" w14:textId="77777777" w:rsidR="009D695C" w:rsidRPr="00586ABA" w:rsidRDefault="009D695C" w:rsidP="009D695C">
      <w:pPr>
        <w:pStyle w:val="NoSpacing"/>
        <w:jc w:val="both"/>
        <w:rPr>
          <w:rFonts w:ascii="Arial" w:hAnsi="Arial" w:cs="Arial"/>
          <w:b/>
          <w:bCs/>
          <w:sz w:val="24"/>
          <w:szCs w:val="24"/>
          <w:lang w:val="mn-MN"/>
        </w:rPr>
      </w:pPr>
    </w:p>
    <w:p w14:paraId="1F28DEF9" w14:textId="77777777" w:rsidR="009D695C" w:rsidRDefault="009D695C" w:rsidP="009D695C">
      <w:pPr>
        <w:jc w:val="center"/>
        <w:rPr>
          <w:rFonts w:ascii="Arial" w:hAnsi="Arial" w:cs="Arial"/>
          <w:b/>
          <w:bCs/>
          <w:lang w:val="mn-MN"/>
        </w:rPr>
      </w:pPr>
      <w:r>
        <w:rPr>
          <w:rFonts w:ascii="Arial" w:hAnsi="Arial" w:cs="Arial"/>
          <w:b/>
          <w:bCs/>
          <w:lang w:val="mn-MN"/>
        </w:rPr>
        <w:t xml:space="preserve">ОРОН СУУЦ ХУВЬЧЛАХ ТУХАЙ ХУУЛЬД ӨӨРЧЛӨЛТ </w:t>
      </w:r>
    </w:p>
    <w:p w14:paraId="3FDDDDB1" w14:textId="30895259" w:rsidR="009D695C" w:rsidRPr="005A1104" w:rsidRDefault="009D695C" w:rsidP="009D695C">
      <w:pPr>
        <w:jc w:val="center"/>
        <w:rPr>
          <w:rFonts w:ascii="Arial" w:hAnsi="Arial" w:cs="Arial"/>
          <w:b/>
          <w:bCs/>
          <w:lang w:val="mn-MN"/>
        </w:rPr>
      </w:pPr>
      <w:r>
        <w:rPr>
          <w:rFonts w:ascii="Arial" w:hAnsi="Arial" w:cs="Arial"/>
          <w:b/>
          <w:bCs/>
          <w:lang w:val="mn-MN"/>
        </w:rPr>
        <w:t xml:space="preserve">ОРУУЛАХ </w:t>
      </w:r>
      <w:r w:rsidRPr="005A1104">
        <w:rPr>
          <w:rFonts w:ascii="Arial" w:hAnsi="Arial" w:cs="Arial"/>
          <w:b/>
          <w:bCs/>
          <w:lang w:val="mn-MN"/>
        </w:rPr>
        <w:t>ТУХАЙ</w:t>
      </w:r>
    </w:p>
    <w:p w14:paraId="3D8EAACA" w14:textId="77777777" w:rsidR="009D695C" w:rsidRPr="000B74BD" w:rsidRDefault="009D695C" w:rsidP="009D695C">
      <w:pPr>
        <w:rPr>
          <w:lang w:val="mn-MN"/>
        </w:rPr>
      </w:pPr>
    </w:p>
    <w:p w14:paraId="253AD8E8" w14:textId="77777777" w:rsidR="009D695C" w:rsidRPr="000B74BD" w:rsidRDefault="009D695C" w:rsidP="009D695C">
      <w:pPr>
        <w:pStyle w:val="NoSpacing"/>
        <w:ind w:firstLine="720"/>
        <w:jc w:val="both"/>
        <w:rPr>
          <w:rFonts w:ascii="Arial" w:hAnsi="Arial" w:cs="Arial"/>
          <w:b/>
          <w:bCs/>
          <w:sz w:val="24"/>
          <w:szCs w:val="24"/>
          <w:lang w:val="mn-MN"/>
        </w:rPr>
      </w:pPr>
    </w:p>
    <w:p w14:paraId="71E6BB46" w14:textId="037102EE" w:rsidR="009D695C" w:rsidRPr="00586ABA" w:rsidRDefault="009D695C" w:rsidP="00790E98">
      <w:pPr>
        <w:pStyle w:val="NoSpacing"/>
        <w:ind w:firstLine="720"/>
        <w:jc w:val="both"/>
        <w:rPr>
          <w:lang w:val="mn-MN"/>
        </w:rPr>
      </w:pPr>
      <w:r w:rsidRPr="000B74BD">
        <w:rPr>
          <w:rFonts w:ascii="Arial" w:hAnsi="Arial" w:cs="Arial"/>
          <w:b/>
          <w:bCs/>
          <w:sz w:val="24"/>
          <w:szCs w:val="24"/>
          <w:lang w:val="mn-MN"/>
        </w:rPr>
        <w:t>1 дүгээр зүйл.</w:t>
      </w:r>
      <w:r>
        <w:rPr>
          <w:rFonts w:ascii="Arial" w:hAnsi="Arial" w:cs="Arial"/>
          <w:sz w:val="24"/>
          <w:szCs w:val="24"/>
          <w:lang w:val="mn-MN"/>
        </w:rPr>
        <w:t>Орон сууц хувьчлах тухай хуулийн</w:t>
      </w:r>
      <w:r w:rsidR="00B776FE">
        <w:rPr>
          <w:rFonts w:ascii="Arial" w:hAnsi="Arial" w:cs="Arial"/>
          <w:sz w:val="24"/>
          <w:szCs w:val="24"/>
          <w:lang w:val="mn-MN"/>
        </w:rPr>
        <w:t xml:space="preserve"> </w:t>
      </w:r>
      <w:r w:rsidR="00B776FE" w:rsidRPr="00790E98">
        <w:rPr>
          <w:rFonts w:ascii="Arial" w:hAnsi="Arial" w:cs="Arial"/>
          <w:lang w:val="mn-MN"/>
        </w:rPr>
        <w:t xml:space="preserve">2 дугаар зүйлийн 2.1 дэх хэсгийн </w:t>
      </w:r>
      <w:r w:rsidR="00B776FE" w:rsidRPr="00586ABA">
        <w:rPr>
          <w:rFonts w:ascii="Arial" w:hAnsi="Arial" w:cs="Arial"/>
          <w:sz w:val="24"/>
          <w:szCs w:val="24"/>
          <w:shd w:val="clear" w:color="auto" w:fill="FFFFFF"/>
          <w:lang w:val="mn-MN"/>
        </w:rPr>
        <w:t> </w:t>
      </w:r>
      <w:r w:rsidR="00B776FE" w:rsidRPr="00790E98">
        <w:rPr>
          <w:rFonts w:ascii="Arial" w:hAnsi="Arial" w:cs="Arial"/>
          <w:sz w:val="24"/>
          <w:szCs w:val="24"/>
          <w:shd w:val="clear" w:color="auto" w:fill="FFFFFF"/>
          <w:lang w:val="mn-MN"/>
        </w:rPr>
        <w:t>“</w:t>
      </w:r>
      <w:r w:rsidR="00B776FE" w:rsidRPr="00586ABA">
        <w:rPr>
          <w:rStyle w:val="highlight"/>
          <w:rFonts w:ascii="Arial" w:hAnsi="Arial" w:cs="Arial"/>
          <w:lang w:val="mn-MN"/>
        </w:rPr>
        <w:t>Сууц өмчлөгчдийн холбооны эрх зүйн байдал, </w:t>
      </w:r>
      <w:r w:rsidR="00B776FE" w:rsidRPr="00790E98">
        <w:rPr>
          <w:rStyle w:val="highlight"/>
          <w:rFonts w:ascii="Arial" w:hAnsi="Arial" w:cs="Arial"/>
          <w:sz w:val="24"/>
          <w:szCs w:val="24"/>
          <w:lang w:val="mn-MN"/>
        </w:rPr>
        <w:t xml:space="preserve">нийтийн зориулалттай </w:t>
      </w:r>
      <w:r w:rsidR="00B776FE" w:rsidRPr="00586ABA">
        <w:rPr>
          <w:rStyle w:val="highlight"/>
          <w:rFonts w:ascii="Arial" w:hAnsi="Arial" w:cs="Arial"/>
          <w:lang w:val="mn-MN"/>
        </w:rPr>
        <w:t>орон сууцны байшингийн дундын өмчлөлийн эд хөрөнгийн туха</w:t>
      </w:r>
      <w:r w:rsidR="00B776FE" w:rsidRPr="00586ABA">
        <w:rPr>
          <w:rStyle w:val="highlight"/>
          <w:rFonts w:ascii="Arial" w:hAnsi="Arial" w:cs="Arial"/>
          <w:sz w:val="24"/>
          <w:szCs w:val="24"/>
          <w:lang w:val="mn-MN"/>
        </w:rPr>
        <w:t>й”</w:t>
      </w:r>
      <w:r w:rsidR="00B776FE" w:rsidRPr="00790E98">
        <w:rPr>
          <w:rStyle w:val="highlight"/>
          <w:rFonts w:ascii="Arial" w:hAnsi="Arial" w:cs="Arial"/>
          <w:sz w:val="24"/>
          <w:szCs w:val="24"/>
          <w:lang w:val="mn-MN"/>
        </w:rPr>
        <w:t xml:space="preserve"> гэснийг </w:t>
      </w:r>
      <w:r w:rsidR="00B776FE" w:rsidRPr="00790E98">
        <w:rPr>
          <w:rFonts w:ascii="Arial" w:hAnsi="Arial" w:cs="Arial"/>
          <w:sz w:val="24"/>
          <w:szCs w:val="24"/>
          <w:lang w:val="mn-MN"/>
        </w:rPr>
        <w:t>“</w:t>
      </w:r>
      <w:r w:rsidR="00B776FE" w:rsidRPr="00790E98">
        <w:rPr>
          <w:rFonts w:ascii="Arial" w:hAnsi="Arial" w:cs="Arial"/>
          <w:lang w:val="mn-MN"/>
        </w:rPr>
        <w:t>Орон сууцны болон орон сууцны бус байшингийн зориулалттай дундын өмчлөлийн эд хөрөнгийн менежментийн тухай</w:t>
      </w:r>
      <w:r w:rsidR="00B776FE" w:rsidRPr="00790E98">
        <w:rPr>
          <w:rFonts w:ascii="Arial" w:hAnsi="Arial" w:cs="Arial"/>
          <w:sz w:val="24"/>
          <w:szCs w:val="24"/>
          <w:lang w:val="mn-MN"/>
        </w:rPr>
        <w:t>” гэж,</w:t>
      </w:r>
      <w:r w:rsidRPr="00026A17">
        <w:rPr>
          <w:rFonts w:ascii="Arial" w:hAnsi="Arial" w:cs="Arial"/>
          <w:lang w:val="mn-MN"/>
        </w:rPr>
        <w:t xml:space="preserve"> 3</w:t>
      </w:r>
      <w:r>
        <w:rPr>
          <w:rFonts w:ascii="Arial" w:hAnsi="Arial" w:cs="Arial"/>
          <w:sz w:val="24"/>
          <w:szCs w:val="24"/>
          <w:lang w:val="mn-MN"/>
        </w:rPr>
        <w:t xml:space="preserve"> дугаар зүйлийн 4 дэх заалтын “Сууц өмчлөгчдийн холбооны эрх зүйн байдал, нийтийн зориулалттай орон сууцны байшингийн дундын өмчлөлийн эд хөрөнгийн тухай хуулийн 15.1-д” гэснийг “</w:t>
      </w:r>
      <w:r w:rsidR="00B776FE">
        <w:rPr>
          <w:rFonts w:ascii="Arial" w:hAnsi="Arial" w:cs="Arial"/>
          <w:lang w:val="mn-MN"/>
        </w:rPr>
        <w:t>О</w:t>
      </w:r>
      <w:r w:rsidR="00B776FE" w:rsidRPr="001076A4">
        <w:rPr>
          <w:rFonts w:ascii="Arial" w:hAnsi="Arial" w:cs="Arial"/>
          <w:lang w:val="mn-MN"/>
        </w:rPr>
        <w:t>рон сууцны</w:t>
      </w:r>
      <w:r w:rsidR="00B776FE">
        <w:rPr>
          <w:rFonts w:ascii="Arial" w:hAnsi="Arial" w:cs="Arial"/>
          <w:lang w:val="mn-MN"/>
        </w:rPr>
        <w:t xml:space="preserve"> болон орон сууцны бус </w:t>
      </w:r>
      <w:r w:rsidR="00B776FE" w:rsidRPr="001076A4">
        <w:rPr>
          <w:rFonts w:ascii="Arial" w:hAnsi="Arial" w:cs="Arial"/>
          <w:lang w:val="mn-MN"/>
        </w:rPr>
        <w:t xml:space="preserve">байшингийн </w:t>
      </w:r>
      <w:r w:rsidR="00B776FE">
        <w:rPr>
          <w:rFonts w:ascii="Arial" w:hAnsi="Arial" w:cs="Arial"/>
          <w:lang w:val="mn-MN"/>
        </w:rPr>
        <w:t>зориулалттай</w:t>
      </w:r>
      <w:r w:rsidR="00B776FE" w:rsidRPr="001076A4">
        <w:rPr>
          <w:rFonts w:ascii="Arial" w:hAnsi="Arial" w:cs="Arial"/>
          <w:lang w:val="mn-MN"/>
        </w:rPr>
        <w:t xml:space="preserve"> дундын өмчлөлийн эд хөрөнгийн </w:t>
      </w:r>
      <w:r w:rsidR="00B776FE" w:rsidRPr="00790E98">
        <w:rPr>
          <w:rFonts w:ascii="Arial" w:hAnsi="Arial" w:cs="Arial"/>
          <w:lang w:val="mn-MN"/>
        </w:rPr>
        <w:t xml:space="preserve">менежментийн </w:t>
      </w:r>
      <w:r w:rsidR="00B776FE" w:rsidRPr="00026A17">
        <w:rPr>
          <w:rFonts w:ascii="Arial" w:hAnsi="Arial" w:cs="Arial"/>
          <w:lang w:val="mn-MN"/>
        </w:rPr>
        <w:t xml:space="preserve">тухай </w:t>
      </w:r>
      <w:r w:rsidRPr="00026A17">
        <w:rPr>
          <w:rFonts w:ascii="Arial" w:hAnsi="Arial" w:cs="Arial"/>
          <w:lang w:val="mn-MN"/>
        </w:rPr>
        <w:t xml:space="preserve"> хуулийн </w:t>
      </w:r>
      <w:r w:rsidR="00EA37E4">
        <w:rPr>
          <w:rFonts w:ascii="Arial" w:hAnsi="Arial" w:cs="Arial"/>
          <w:lang w:val="mn-MN"/>
        </w:rPr>
        <w:t>17</w:t>
      </w:r>
      <w:r w:rsidRPr="00026A17">
        <w:rPr>
          <w:rFonts w:ascii="Arial" w:hAnsi="Arial" w:cs="Arial"/>
          <w:lang w:val="mn-MN"/>
        </w:rPr>
        <w:t>.</w:t>
      </w:r>
      <w:r w:rsidR="00EA37E4">
        <w:rPr>
          <w:rFonts w:ascii="Arial" w:hAnsi="Arial" w:cs="Arial"/>
          <w:lang w:val="mn-MN"/>
        </w:rPr>
        <w:t>1</w:t>
      </w:r>
      <w:r w:rsidRPr="00026A17">
        <w:rPr>
          <w:rFonts w:ascii="Arial" w:hAnsi="Arial" w:cs="Arial"/>
          <w:lang w:val="mn-MN"/>
        </w:rPr>
        <w:t>-</w:t>
      </w:r>
      <w:r w:rsidR="00EA37E4">
        <w:rPr>
          <w:rFonts w:ascii="Arial" w:hAnsi="Arial" w:cs="Arial"/>
          <w:lang w:val="mn-MN"/>
        </w:rPr>
        <w:t>д</w:t>
      </w:r>
      <w:r w:rsidRPr="00026A17">
        <w:rPr>
          <w:rFonts w:ascii="Arial" w:hAnsi="Arial" w:cs="Arial"/>
          <w:lang w:val="mn-MN"/>
        </w:rPr>
        <w:t xml:space="preserve">” гэж </w:t>
      </w:r>
      <w:r w:rsidR="00B776FE" w:rsidRPr="00026A17">
        <w:rPr>
          <w:rFonts w:ascii="Arial" w:hAnsi="Arial" w:cs="Arial"/>
          <w:lang w:val="mn-MN"/>
        </w:rPr>
        <w:t xml:space="preserve">тус тус </w:t>
      </w:r>
      <w:r w:rsidRPr="00026A17">
        <w:rPr>
          <w:rFonts w:ascii="Arial" w:hAnsi="Arial" w:cs="Arial"/>
          <w:lang w:val="mn-MN"/>
        </w:rPr>
        <w:t>өөрчилсүгэй.</w:t>
      </w:r>
    </w:p>
    <w:p w14:paraId="0B27C0BF" w14:textId="77777777" w:rsidR="00B776FE" w:rsidRDefault="00B776FE" w:rsidP="00B776FE">
      <w:pPr>
        <w:ind w:firstLine="720"/>
        <w:jc w:val="both"/>
        <w:rPr>
          <w:rFonts w:ascii="Arial" w:hAnsi="Arial" w:cs="Arial"/>
          <w:lang w:val="mn-MN"/>
        </w:rPr>
      </w:pPr>
    </w:p>
    <w:p w14:paraId="0F1A25E6" w14:textId="513C6883" w:rsidR="00B776FE" w:rsidRPr="00790E98" w:rsidRDefault="00B776FE" w:rsidP="00B776FE">
      <w:pPr>
        <w:pStyle w:val="NoSpacing"/>
        <w:ind w:firstLine="720"/>
        <w:jc w:val="both"/>
        <w:rPr>
          <w:rFonts w:ascii="Arial" w:hAnsi="Arial" w:cs="Arial"/>
          <w:sz w:val="24"/>
          <w:szCs w:val="24"/>
          <w:lang w:val="mn-MN"/>
        </w:rPr>
      </w:pPr>
      <w:r w:rsidRPr="00790E98">
        <w:rPr>
          <w:rFonts w:ascii="Arial" w:hAnsi="Arial" w:cs="Arial"/>
          <w:b/>
          <w:bCs/>
          <w:sz w:val="24"/>
          <w:szCs w:val="24"/>
          <w:lang w:val="mn-MN"/>
        </w:rPr>
        <w:t>2 дугаар зүйл.</w:t>
      </w:r>
      <w:r w:rsidRPr="00790E98">
        <w:rPr>
          <w:rFonts w:ascii="Arial" w:hAnsi="Arial" w:cs="Arial"/>
          <w:bCs/>
          <w:lang w:val="mn-MN"/>
        </w:rPr>
        <w:t>Орон сууц хувьчлах тухай хуулийн</w:t>
      </w:r>
      <w:r w:rsidRPr="00790E98">
        <w:rPr>
          <w:rFonts w:ascii="Arial" w:hAnsi="Arial" w:cs="Arial"/>
          <w:b/>
          <w:bCs/>
          <w:lang w:val="mn-MN"/>
        </w:rPr>
        <w:t xml:space="preserve"> </w:t>
      </w:r>
      <w:r w:rsidRPr="00790E98">
        <w:rPr>
          <w:rFonts w:ascii="Arial" w:hAnsi="Arial" w:cs="Arial"/>
          <w:sz w:val="24"/>
          <w:szCs w:val="24"/>
          <w:lang w:val="mn-MN"/>
        </w:rPr>
        <w:t>3 дугаар зүйл 1,</w:t>
      </w:r>
      <w:r w:rsidR="00CD4250" w:rsidRPr="00790E98">
        <w:rPr>
          <w:rFonts w:ascii="Arial" w:hAnsi="Arial" w:cs="Arial"/>
          <w:sz w:val="24"/>
          <w:szCs w:val="24"/>
          <w:lang w:val="mn-MN"/>
        </w:rPr>
        <w:t xml:space="preserve"> </w:t>
      </w:r>
      <w:r w:rsidR="007641E9" w:rsidRPr="00790E98">
        <w:rPr>
          <w:rFonts w:ascii="Arial" w:hAnsi="Arial" w:cs="Arial"/>
          <w:sz w:val="24"/>
          <w:szCs w:val="24"/>
          <w:lang w:val="mn-MN"/>
        </w:rPr>
        <w:t>2,</w:t>
      </w:r>
      <w:r w:rsidR="00CD4250" w:rsidRPr="00790E98">
        <w:rPr>
          <w:rFonts w:ascii="Arial" w:hAnsi="Arial" w:cs="Arial"/>
          <w:sz w:val="24"/>
          <w:szCs w:val="24"/>
          <w:lang w:val="mn-MN"/>
        </w:rPr>
        <w:t xml:space="preserve"> </w:t>
      </w:r>
      <w:r w:rsidR="007641E9" w:rsidRPr="00790E98">
        <w:rPr>
          <w:rFonts w:ascii="Arial" w:hAnsi="Arial" w:cs="Arial"/>
          <w:sz w:val="24"/>
          <w:szCs w:val="24"/>
          <w:lang w:val="mn-MN"/>
        </w:rPr>
        <w:t>3</w:t>
      </w:r>
      <w:r w:rsidRPr="00790E98">
        <w:rPr>
          <w:rFonts w:ascii="Arial" w:hAnsi="Arial" w:cs="Arial"/>
          <w:sz w:val="24"/>
          <w:szCs w:val="24"/>
          <w:lang w:val="mn-MN"/>
        </w:rPr>
        <w:t>,</w:t>
      </w:r>
      <w:r w:rsidR="00CD4250" w:rsidRPr="00790E98">
        <w:rPr>
          <w:rFonts w:ascii="Arial" w:hAnsi="Arial" w:cs="Arial"/>
          <w:sz w:val="24"/>
          <w:szCs w:val="24"/>
          <w:lang w:val="mn-MN"/>
        </w:rPr>
        <w:t xml:space="preserve"> </w:t>
      </w:r>
      <w:r w:rsidR="007641E9" w:rsidRPr="00790E98">
        <w:rPr>
          <w:rFonts w:ascii="Arial" w:hAnsi="Arial" w:cs="Arial"/>
          <w:sz w:val="24"/>
          <w:szCs w:val="24"/>
          <w:lang w:val="mn-MN"/>
        </w:rPr>
        <w:t>5,</w:t>
      </w:r>
      <w:r w:rsidR="00CD4250" w:rsidRPr="00790E98">
        <w:rPr>
          <w:rFonts w:ascii="Arial" w:hAnsi="Arial" w:cs="Arial"/>
          <w:sz w:val="24"/>
          <w:szCs w:val="24"/>
          <w:lang w:val="mn-MN"/>
        </w:rPr>
        <w:t xml:space="preserve"> </w:t>
      </w:r>
      <w:r w:rsidR="007641E9" w:rsidRPr="00790E98">
        <w:rPr>
          <w:rFonts w:ascii="Arial" w:hAnsi="Arial" w:cs="Arial"/>
          <w:sz w:val="24"/>
          <w:szCs w:val="24"/>
          <w:lang w:val="mn-MN"/>
        </w:rPr>
        <w:t>6 дахь хэсэг, 4 дүгээ</w:t>
      </w:r>
      <w:r w:rsidRPr="00790E98">
        <w:rPr>
          <w:rFonts w:ascii="Arial" w:hAnsi="Arial" w:cs="Arial"/>
          <w:sz w:val="24"/>
          <w:szCs w:val="24"/>
          <w:lang w:val="mn-MN"/>
        </w:rPr>
        <w:t>р зүйл</w:t>
      </w:r>
      <w:r w:rsidR="007641E9" w:rsidRPr="00790E98">
        <w:rPr>
          <w:rFonts w:ascii="Arial" w:hAnsi="Arial" w:cs="Arial"/>
          <w:sz w:val="24"/>
          <w:szCs w:val="24"/>
          <w:lang w:val="mn-MN"/>
        </w:rPr>
        <w:t>ийн 1 дэх хэсэг</w:t>
      </w:r>
      <w:r w:rsidRPr="00790E98">
        <w:rPr>
          <w:rFonts w:ascii="Arial" w:hAnsi="Arial" w:cs="Arial"/>
          <w:sz w:val="24"/>
          <w:szCs w:val="24"/>
          <w:lang w:val="mn-MN"/>
        </w:rPr>
        <w:t xml:space="preserve">, </w:t>
      </w:r>
      <w:r w:rsidR="007641E9" w:rsidRPr="00790E98">
        <w:rPr>
          <w:rFonts w:ascii="Arial" w:hAnsi="Arial" w:cs="Arial"/>
          <w:sz w:val="24"/>
          <w:szCs w:val="24"/>
          <w:lang w:val="mn-MN"/>
        </w:rPr>
        <w:t xml:space="preserve">6 дугаар зүйлийн 1 дэх хэсэг, 6.1.5 дахь заалтад </w:t>
      </w:r>
      <w:r w:rsidRPr="00790E98">
        <w:rPr>
          <w:rFonts w:ascii="Arial" w:hAnsi="Arial" w:cs="Arial"/>
          <w:sz w:val="24"/>
          <w:szCs w:val="24"/>
          <w:lang w:val="mn-MN"/>
        </w:rPr>
        <w:t>“нийтийн зориулалттай”  гэснийг тус тус хассугай.</w:t>
      </w:r>
    </w:p>
    <w:p w14:paraId="792C991B" w14:textId="77777777" w:rsidR="00B776FE" w:rsidRDefault="00B776FE" w:rsidP="00B776FE">
      <w:pPr>
        <w:pStyle w:val="NoSpacing"/>
        <w:ind w:firstLine="720"/>
        <w:jc w:val="both"/>
        <w:rPr>
          <w:rFonts w:ascii="Arial" w:hAnsi="Arial" w:cs="Arial"/>
          <w:b/>
          <w:bCs/>
          <w:sz w:val="24"/>
          <w:szCs w:val="24"/>
          <w:lang w:val="mn-MN"/>
        </w:rPr>
      </w:pPr>
    </w:p>
    <w:p w14:paraId="4C1B073B" w14:textId="44DBFC19" w:rsidR="007641E9" w:rsidRPr="00465B84" w:rsidRDefault="007641E9" w:rsidP="007641E9">
      <w:pPr>
        <w:pStyle w:val="NoSpacing"/>
        <w:ind w:firstLine="720"/>
        <w:jc w:val="both"/>
        <w:rPr>
          <w:rFonts w:ascii="Arial" w:hAnsi="Arial" w:cs="Arial"/>
          <w:sz w:val="24"/>
          <w:szCs w:val="24"/>
          <w:lang w:val="mn-MN"/>
        </w:rPr>
      </w:pPr>
      <w:r>
        <w:rPr>
          <w:rFonts w:ascii="Arial" w:hAnsi="Arial" w:cs="Arial"/>
          <w:b/>
          <w:bCs/>
          <w:sz w:val="24"/>
          <w:szCs w:val="24"/>
          <w:lang w:val="mn-MN"/>
        </w:rPr>
        <w:t>3</w:t>
      </w:r>
      <w:r w:rsidRPr="00984A7E">
        <w:rPr>
          <w:rFonts w:ascii="Arial" w:hAnsi="Arial" w:cs="Arial"/>
          <w:b/>
          <w:bCs/>
          <w:sz w:val="24"/>
          <w:szCs w:val="24"/>
          <w:lang w:val="mn-MN"/>
        </w:rPr>
        <w:t xml:space="preserve"> дугаар зүйл.</w:t>
      </w:r>
      <w:r w:rsidRPr="00984A7E">
        <w:rPr>
          <w:rFonts w:ascii="Arial" w:hAnsi="Arial" w:cs="Arial"/>
          <w:sz w:val="24"/>
          <w:szCs w:val="24"/>
          <w:lang w:val="mn-MN"/>
        </w:rPr>
        <w:t xml:space="preserve">Энэ </w:t>
      </w:r>
      <w:r w:rsidRPr="00026A17">
        <w:rPr>
          <w:rFonts w:ascii="Arial" w:hAnsi="Arial" w:cs="Arial"/>
          <w:sz w:val="24"/>
          <w:szCs w:val="24"/>
          <w:lang w:val="mn-MN"/>
        </w:rPr>
        <w:t xml:space="preserve">хуулийг </w:t>
      </w:r>
      <w:r w:rsidRPr="00790E98">
        <w:rPr>
          <w:rFonts w:ascii="Arial" w:hAnsi="Arial" w:cs="Arial"/>
          <w:sz w:val="24"/>
          <w:szCs w:val="24"/>
          <w:lang w:val="mn-MN"/>
        </w:rPr>
        <w:t xml:space="preserve">Орон сууцны болон орон сууцны бус байшингийн зориулалттай дундын өмчлөлийн эд хөрөнгийн менежментийн тухай </w:t>
      </w:r>
      <w:r w:rsidRPr="00026A17">
        <w:rPr>
          <w:rFonts w:ascii="Arial" w:hAnsi="Arial" w:cs="Arial"/>
          <w:sz w:val="24"/>
          <w:szCs w:val="24"/>
          <w:lang w:val="mn-MN"/>
        </w:rPr>
        <w:t xml:space="preserve">хууль </w:t>
      </w:r>
      <w:r w:rsidRPr="00984A7E">
        <w:rPr>
          <w:rFonts w:ascii="Arial" w:hAnsi="Arial" w:cs="Arial"/>
          <w:sz w:val="24"/>
          <w:szCs w:val="24"/>
          <w:lang w:val="mn-MN"/>
        </w:rPr>
        <w:t>/шинэчилсэн найруулга/ хүчин төгөлдөр болсон өдрөөс эхлэн дагаж мөрдөнө.</w:t>
      </w:r>
    </w:p>
    <w:p w14:paraId="3BAB5029" w14:textId="77777777" w:rsidR="009D695C" w:rsidRPr="00984A7E" w:rsidRDefault="009D695C" w:rsidP="009D695C">
      <w:pPr>
        <w:jc w:val="both"/>
        <w:rPr>
          <w:lang w:val="mn-MN"/>
        </w:rPr>
      </w:pPr>
    </w:p>
    <w:p w14:paraId="362F05BE" w14:textId="77777777" w:rsidR="009D695C" w:rsidRDefault="009D695C" w:rsidP="009D695C">
      <w:pPr>
        <w:jc w:val="both"/>
        <w:rPr>
          <w:lang w:val="mn-MN"/>
        </w:rPr>
      </w:pPr>
    </w:p>
    <w:p w14:paraId="44FC237D" w14:textId="77777777" w:rsidR="009D695C" w:rsidRPr="005A1104" w:rsidRDefault="009D695C" w:rsidP="009D695C">
      <w:pPr>
        <w:jc w:val="both"/>
        <w:rPr>
          <w:lang w:val="mn-MN"/>
        </w:rPr>
      </w:pPr>
    </w:p>
    <w:p w14:paraId="17EA479B" w14:textId="47281EE9" w:rsidR="009D695C" w:rsidRPr="007A48E0" w:rsidRDefault="007641E9" w:rsidP="009D695C">
      <w:pPr>
        <w:pStyle w:val="NoSpacing"/>
        <w:jc w:val="center"/>
        <w:rPr>
          <w:rFonts w:ascii="Arial" w:hAnsi="Arial" w:cs="Arial"/>
          <w:b/>
          <w:bCs/>
          <w:sz w:val="24"/>
          <w:szCs w:val="24"/>
          <w:lang w:val="mn-MN"/>
        </w:rPr>
      </w:pPr>
      <w:r>
        <w:rPr>
          <w:rFonts w:ascii="Arial" w:hAnsi="Arial" w:cs="Arial"/>
          <w:b/>
          <w:bCs/>
          <w:sz w:val="24"/>
          <w:szCs w:val="24"/>
          <w:lang w:val="mn-MN"/>
        </w:rPr>
        <w:t xml:space="preserve"> </w:t>
      </w:r>
      <w:r w:rsidR="009D695C" w:rsidRPr="007A48E0">
        <w:rPr>
          <w:rFonts w:ascii="Arial" w:hAnsi="Arial" w:cs="Arial"/>
          <w:b/>
          <w:bCs/>
          <w:sz w:val="24"/>
          <w:szCs w:val="24"/>
          <w:lang w:val="mn-MN"/>
        </w:rPr>
        <w:t>ГАРЫН ҮСЭГ</w:t>
      </w:r>
    </w:p>
    <w:p w14:paraId="11C9CCF1" w14:textId="77777777" w:rsidR="009D695C" w:rsidRPr="00586ABA" w:rsidRDefault="009D695C" w:rsidP="009D695C">
      <w:pPr>
        <w:rPr>
          <w:lang w:val="mn-MN"/>
        </w:rPr>
      </w:pPr>
    </w:p>
    <w:p w14:paraId="05C805E8" w14:textId="77777777" w:rsidR="009D695C" w:rsidRPr="00586ABA" w:rsidRDefault="009D695C" w:rsidP="009D695C">
      <w:pPr>
        <w:rPr>
          <w:lang w:val="mn-MN"/>
        </w:rPr>
      </w:pPr>
    </w:p>
    <w:p w14:paraId="3FF91B91" w14:textId="63A078FC" w:rsidR="00030F93" w:rsidRPr="00586ABA" w:rsidRDefault="00030F93">
      <w:pPr>
        <w:rPr>
          <w:lang w:val="mn-MN"/>
        </w:rPr>
      </w:pPr>
    </w:p>
    <w:p w14:paraId="1E4E3E01" w14:textId="3AAD79C4" w:rsidR="00675B01" w:rsidRPr="00586ABA" w:rsidRDefault="00675B01">
      <w:pPr>
        <w:rPr>
          <w:lang w:val="mn-MN"/>
        </w:rPr>
      </w:pPr>
    </w:p>
    <w:p w14:paraId="2C252008" w14:textId="274AA5DB" w:rsidR="00675B01" w:rsidRPr="00586ABA" w:rsidRDefault="00675B01">
      <w:pPr>
        <w:rPr>
          <w:lang w:val="mn-MN"/>
        </w:rPr>
      </w:pPr>
    </w:p>
    <w:p w14:paraId="75C978F4" w14:textId="4D3223E6" w:rsidR="00675B01" w:rsidRPr="00586ABA" w:rsidRDefault="00675B01">
      <w:pPr>
        <w:rPr>
          <w:lang w:val="mn-MN"/>
        </w:rPr>
      </w:pPr>
    </w:p>
    <w:p w14:paraId="179800C1" w14:textId="3D61A98E" w:rsidR="00675B01" w:rsidRPr="00586ABA" w:rsidRDefault="00675B01">
      <w:pPr>
        <w:rPr>
          <w:lang w:val="mn-MN"/>
        </w:rPr>
      </w:pPr>
    </w:p>
    <w:p w14:paraId="66B28453" w14:textId="698B58E3" w:rsidR="00675B01" w:rsidRPr="00586ABA" w:rsidRDefault="00675B01">
      <w:pPr>
        <w:rPr>
          <w:lang w:val="mn-MN"/>
        </w:rPr>
      </w:pPr>
    </w:p>
    <w:p w14:paraId="21DDFC85" w14:textId="5C2D3E0D" w:rsidR="00675B01" w:rsidRPr="00586ABA" w:rsidRDefault="00675B01">
      <w:pPr>
        <w:rPr>
          <w:lang w:val="mn-MN"/>
        </w:rPr>
      </w:pPr>
    </w:p>
    <w:p w14:paraId="4EB25A5B" w14:textId="2B412289" w:rsidR="00675B01" w:rsidRPr="00586ABA" w:rsidRDefault="00675B01">
      <w:pPr>
        <w:rPr>
          <w:lang w:val="mn-MN"/>
        </w:rPr>
      </w:pPr>
    </w:p>
    <w:p w14:paraId="7CD6B490" w14:textId="53D9ED80" w:rsidR="00675B01" w:rsidRPr="00586ABA" w:rsidRDefault="00675B01">
      <w:pPr>
        <w:rPr>
          <w:lang w:val="mn-MN"/>
        </w:rPr>
      </w:pPr>
    </w:p>
    <w:p w14:paraId="6A7924A2" w14:textId="447F5296" w:rsidR="00675B01" w:rsidRPr="00586ABA" w:rsidRDefault="00675B01">
      <w:pPr>
        <w:rPr>
          <w:lang w:val="mn-MN"/>
        </w:rPr>
      </w:pPr>
    </w:p>
    <w:p w14:paraId="6390285F" w14:textId="2C69A339" w:rsidR="00675B01" w:rsidRPr="00586ABA" w:rsidRDefault="00675B01">
      <w:pPr>
        <w:rPr>
          <w:lang w:val="mn-MN"/>
        </w:rPr>
      </w:pPr>
    </w:p>
    <w:p w14:paraId="6BA78BF5" w14:textId="15B1366F" w:rsidR="00675B01" w:rsidRPr="00586ABA" w:rsidRDefault="00675B01">
      <w:pPr>
        <w:rPr>
          <w:lang w:val="mn-MN"/>
        </w:rPr>
      </w:pPr>
    </w:p>
    <w:p w14:paraId="4A8200B0" w14:textId="78613AE6" w:rsidR="00675B01" w:rsidRPr="00586ABA" w:rsidRDefault="00675B01">
      <w:pPr>
        <w:rPr>
          <w:lang w:val="mn-MN"/>
        </w:rPr>
      </w:pPr>
    </w:p>
    <w:p w14:paraId="451D7706" w14:textId="166C098F" w:rsidR="00675B01" w:rsidRPr="00586ABA" w:rsidRDefault="00675B01">
      <w:pPr>
        <w:rPr>
          <w:lang w:val="mn-MN"/>
        </w:rPr>
      </w:pPr>
    </w:p>
    <w:p w14:paraId="49B76766" w14:textId="1C069397" w:rsidR="00675B01" w:rsidRPr="00586ABA" w:rsidRDefault="00675B01">
      <w:pPr>
        <w:rPr>
          <w:lang w:val="mn-MN"/>
        </w:rPr>
      </w:pPr>
    </w:p>
    <w:p w14:paraId="4358D209" w14:textId="417E765E" w:rsidR="00675B01" w:rsidRPr="00586ABA" w:rsidRDefault="00675B01">
      <w:pPr>
        <w:rPr>
          <w:lang w:val="mn-MN"/>
        </w:rPr>
      </w:pPr>
    </w:p>
    <w:p w14:paraId="79E2FF58" w14:textId="5A415524" w:rsidR="00675B01" w:rsidRDefault="00DB627C" w:rsidP="00675B01">
      <w:pPr>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p>
    <w:p w14:paraId="1E57437E" w14:textId="77777777" w:rsidR="00675B01" w:rsidRDefault="00675B01" w:rsidP="00675B01">
      <w:pPr>
        <w:jc w:val="both"/>
        <w:rPr>
          <w:rFonts w:ascii="Arial" w:hAnsi="Arial" w:cs="Arial"/>
          <w:lang w:val="mn-MN"/>
        </w:rPr>
      </w:pPr>
    </w:p>
    <w:p w14:paraId="14C5074D" w14:textId="77777777" w:rsidR="00675B01" w:rsidRPr="00FB4F61" w:rsidRDefault="00675B01" w:rsidP="00675B01">
      <w:pPr>
        <w:jc w:val="both"/>
        <w:rPr>
          <w:rFonts w:ascii="Arial" w:hAnsi="Arial" w:cs="Arial"/>
          <w:lang w:val="mn-MN"/>
        </w:rPr>
      </w:pPr>
    </w:p>
    <w:p w14:paraId="2230D854" w14:textId="77777777" w:rsidR="009B5E24" w:rsidRPr="00586ABA" w:rsidRDefault="009B5E24" w:rsidP="009B5E24">
      <w:pPr>
        <w:jc w:val="right"/>
        <w:rPr>
          <w:rFonts w:ascii="Arial" w:hAnsi="Arial" w:cs="Arial"/>
          <w:b/>
          <w:bCs/>
          <w:u w:val="single"/>
          <w:lang w:val="mn-MN"/>
        </w:rPr>
      </w:pPr>
      <w:r w:rsidRPr="00586ABA">
        <w:rPr>
          <w:rFonts w:ascii="Arial" w:hAnsi="Arial" w:cs="Arial"/>
          <w:b/>
          <w:bCs/>
          <w:u w:val="single"/>
          <w:lang w:val="mn-MN"/>
        </w:rPr>
        <w:lastRenderedPageBreak/>
        <w:t>Төсөл</w:t>
      </w:r>
    </w:p>
    <w:p w14:paraId="46E7C86F" w14:textId="77777777" w:rsidR="009B5E24" w:rsidRPr="00586ABA" w:rsidRDefault="009B5E24" w:rsidP="009B5E24">
      <w:pPr>
        <w:rPr>
          <w:rFonts w:ascii="Arial" w:hAnsi="Arial" w:cs="Arial"/>
          <w:b/>
          <w:bCs/>
          <w:lang w:val="mn-MN"/>
        </w:rPr>
      </w:pPr>
    </w:p>
    <w:p w14:paraId="450133D3" w14:textId="77777777" w:rsidR="009B5E24" w:rsidRPr="00586ABA" w:rsidRDefault="009B5E24" w:rsidP="009B5E24">
      <w:pPr>
        <w:jc w:val="center"/>
        <w:rPr>
          <w:rFonts w:ascii="Arial" w:hAnsi="Arial" w:cs="Arial"/>
          <w:b/>
          <w:bCs/>
          <w:lang w:val="mn-MN"/>
        </w:rPr>
      </w:pPr>
      <w:r w:rsidRPr="00586ABA">
        <w:rPr>
          <w:rFonts w:ascii="Arial" w:hAnsi="Arial" w:cs="Arial"/>
          <w:b/>
          <w:bCs/>
          <w:lang w:val="mn-MN"/>
        </w:rPr>
        <w:t>МОНГОЛ УЛСЫН ХУУЛЬ</w:t>
      </w:r>
    </w:p>
    <w:p w14:paraId="5A2DF5E6" w14:textId="77777777" w:rsidR="009B5E24" w:rsidRPr="00586ABA" w:rsidRDefault="009B5E24" w:rsidP="009B5E24">
      <w:pPr>
        <w:jc w:val="both"/>
        <w:rPr>
          <w:rFonts w:ascii="Arial" w:hAnsi="Arial" w:cs="Arial"/>
          <w:b/>
          <w:bCs/>
          <w:lang w:val="mn-MN"/>
        </w:rPr>
      </w:pPr>
    </w:p>
    <w:p w14:paraId="303F6700" w14:textId="77777777" w:rsidR="009B5E24" w:rsidRPr="00586ABA" w:rsidRDefault="009B5E24" w:rsidP="009B5E24">
      <w:pPr>
        <w:jc w:val="both"/>
        <w:rPr>
          <w:rFonts w:ascii="Arial" w:hAnsi="Arial" w:cs="Arial"/>
          <w:b/>
          <w:bCs/>
          <w:lang w:val="mn-MN"/>
        </w:rPr>
      </w:pPr>
      <w:r w:rsidRPr="00586ABA">
        <w:rPr>
          <w:rFonts w:ascii="Arial" w:hAnsi="Arial" w:cs="Arial"/>
          <w:b/>
          <w:bCs/>
          <w:lang w:val="mn-MN"/>
        </w:rPr>
        <w:t>202</w:t>
      </w:r>
      <w:r>
        <w:rPr>
          <w:rFonts w:ascii="Arial" w:hAnsi="Arial" w:cs="Arial"/>
          <w:b/>
          <w:bCs/>
          <w:lang w:val="mn-MN"/>
        </w:rPr>
        <w:t>5</w:t>
      </w:r>
      <w:r w:rsidRPr="00586ABA">
        <w:rPr>
          <w:rFonts w:ascii="Arial" w:hAnsi="Arial" w:cs="Arial"/>
          <w:b/>
          <w:bCs/>
          <w:lang w:val="mn-MN"/>
        </w:rPr>
        <w:t xml:space="preserve"> оны … дугаар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 xml:space="preserve">          </w:t>
      </w:r>
      <w:r>
        <w:rPr>
          <w:rFonts w:ascii="Arial" w:hAnsi="Arial" w:cs="Arial"/>
          <w:b/>
          <w:bCs/>
          <w:lang w:val="mn-MN"/>
        </w:rPr>
        <w:t xml:space="preserve">   </w:t>
      </w:r>
      <w:r w:rsidRPr="00586ABA">
        <w:rPr>
          <w:rFonts w:ascii="Arial" w:hAnsi="Arial" w:cs="Arial"/>
          <w:b/>
          <w:bCs/>
          <w:lang w:val="mn-MN"/>
        </w:rPr>
        <w:t>Улаанбаатар</w:t>
      </w:r>
    </w:p>
    <w:p w14:paraId="0B5F3ACD" w14:textId="77777777" w:rsidR="009B5E24" w:rsidRPr="00586ABA" w:rsidRDefault="009B5E24" w:rsidP="009B5E24">
      <w:pPr>
        <w:jc w:val="both"/>
        <w:rPr>
          <w:rFonts w:ascii="Arial" w:hAnsi="Arial" w:cs="Arial"/>
          <w:b/>
          <w:bCs/>
          <w:lang w:val="mn-MN"/>
        </w:rPr>
      </w:pPr>
      <w:r w:rsidRPr="00586ABA">
        <w:rPr>
          <w:rFonts w:ascii="Arial" w:hAnsi="Arial" w:cs="Arial"/>
          <w:b/>
          <w:bCs/>
          <w:lang w:val="mn-MN"/>
        </w:rPr>
        <w:t>сарын … -ны өдөр</w:t>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r>
      <w:r w:rsidRPr="00586ABA">
        <w:rPr>
          <w:rFonts w:ascii="Arial" w:hAnsi="Arial" w:cs="Arial"/>
          <w:b/>
          <w:bCs/>
          <w:lang w:val="mn-MN"/>
        </w:rPr>
        <w:tab/>
        <w:t>хот</w:t>
      </w:r>
    </w:p>
    <w:p w14:paraId="5F5F8F1B" w14:textId="77777777" w:rsidR="009B5E24" w:rsidRPr="00586ABA" w:rsidRDefault="009B5E24" w:rsidP="009B5E24">
      <w:pPr>
        <w:jc w:val="center"/>
        <w:rPr>
          <w:rFonts w:ascii="Arial" w:hAnsi="Arial" w:cs="Arial"/>
          <w:b/>
          <w:bCs/>
          <w:lang w:val="mn-MN"/>
        </w:rPr>
      </w:pPr>
    </w:p>
    <w:p w14:paraId="7001E755" w14:textId="77777777" w:rsidR="009B5E24" w:rsidRPr="00586ABA" w:rsidRDefault="009B5E24" w:rsidP="009B5E24">
      <w:pPr>
        <w:pStyle w:val="NoSpacing"/>
        <w:jc w:val="both"/>
        <w:rPr>
          <w:rFonts w:ascii="Arial" w:hAnsi="Arial" w:cs="Arial"/>
          <w:b/>
          <w:bCs/>
          <w:sz w:val="24"/>
          <w:szCs w:val="24"/>
          <w:lang w:val="mn-MN"/>
        </w:rPr>
      </w:pPr>
    </w:p>
    <w:p w14:paraId="141490A2" w14:textId="1654ADAA" w:rsidR="009B5E24" w:rsidRDefault="009B5E24" w:rsidP="009B5E24">
      <w:pPr>
        <w:jc w:val="center"/>
        <w:rPr>
          <w:rFonts w:ascii="Arial" w:hAnsi="Arial" w:cs="Arial"/>
          <w:b/>
          <w:bCs/>
          <w:lang w:val="mn-MN"/>
        </w:rPr>
      </w:pPr>
      <w:r>
        <w:rPr>
          <w:rFonts w:ascii="Arial" w:hAnsi="Arial" w:cs="Arial"/>
          <w:b/>
          <w:bCs/>
          <w:lang w:val="mn-MN"/>
        </w:rPr>
        <w:t>ЭД ХӨРӨНГИЙН ЭРХИЙН УЛСЫН БҮРТГЭЛИЙН ТУХАЙ</w:t>
      </w:r>
    </w:p>
    <w:p w14:paraId="73FD47ED" w14:textId="3EB4C7A3" w:rsidR="009B5E24" w:rsidRDefault="009B5E24" w:rsidP="009B5E24">
      <w:pPr>
        <w:jc w:val="center"/>
        <w:rPr>
          <w:rFonts w:ascii="Arial" w:hAnsi="Arial" w:cs="Arial"/>
          <w:b/>
          <w:bCs/>
          <w:lang w:val="mn-MN"/>
        </w:rPr>
      </w:pPr>
      <w:r>
        <w:rPr>
          <w:rFonts w:ascii="Arial" w:hAnsi="Arial" w:cs="Arial"/>
          <w:b/>
          <w:bCs/>
          <w:lang w:val="mn-MN"/>
        </w:rPr>
        <w:t xml:space="preserve">ХУУЛЬД НЭМЭЛТ ОРУУЛАХ </w:t>
      </w:r>
      <w:r w:rsidRPr="005A1104">
        <w:rPr>
          <w:rFonts w:ascii="Arial" w:hAnsi="Arial" w:cs="Arial"/>
          <w:b/>
          <w:bCs/>
          <w:lang w:val="mn-MN"/>
        </w:rPr>
        <w:t>ТУХАЙ</w:t>
      </w:r>
    </w:p>
    <w:p w14:paraId="5A03D241" w14:textId="77777777" w:rsidR="009B5E24" w:rsidRDefault="009B5E24" w:rsidP="009B5E24">
      <w:pPr>
        <w:jc w:val="center"/>
        <w:rPr>
          <w:rFonts w:ascii="Arial" w:hAnsi="Arial" w:cs="Arial"/>
          <w:b/>
          <w:bCs/>
          <w:lang w:val="mn-MN"/>
        </w:rPr>
      </w:pPr>
    </w:p>
    <w:p w14:paraId="296A0D3B" w14:textId="0EAC23D9" w:rsidR="009B5E24" w:rsidRDefault="009B5E24" w:rsidP="009B5E24">
      <w:pPr>
        <w:jc w:val="both"/>
        <w:rPr>
          <w:rFonts w:ascii="Arial" w:hAnsi="Arial" w:cs="Arial"/>
          <w:lang w:val="mn-MN"/>
        </w:rPr>
      </w:pPr>
      <w:r>
        <w:rPr>
          <w:rFonts w:ascii="Arial" w:hAnsi="Arial" w:cs="Arial"/>
          <w:b/>
          <w:bCs/>
          <w:lang w:val="mn-MN"/>
        </w:rPr>
        <w:tab/>
        <w:t>1 дүгээр зүйл.</w:t>
      </w:r>
      <w:r w:rsidRPr="00790E98">
        <w:rPr>
          <w:rFonts w:ascii="Arial" w:hAnsi="Arial" w:cs="Arial"/>
          <w:lang w:val="mn-MN"/>
        </w:rPr>
        <w:t xml:space="preserve">Эд хөрөнгийн эрхийн улсын бүртгэлийн тухай хуульд дор дурдсан агуулга бүхий 11.10 дахь хэсэг нэмсүгэй. </w:t>
      </w:r>
    </w:p>
    <w:p w14:paraId="650B6E75" w14:textId="6BAEFEEF" w:rsidR="009B5E24" w:rsidRDefault="009B5E24" w:rsidP="009B5E24">
      <w:pPr>
        <w:jc w:val="both"/>
        <w:rPr>
          <w:rFonts w:ascii="Arial" w:hAnsi="Arial" w:cs="Arial"/>
          <w:lang w:val="mn-MN"/>
        </w:rPr>
      </w:pPr>
      <w:r>
        <w:rPr>
          <w:rFonts w:ascii="Arial" w:hAnsi="Arial" w:cs="Arial"/>
          <w:lang w:val="mn-MN"/>
        </w:rPr>
        <w:tab/>
      </w:r>
    </w:p>
    <w:p w14:paraId="6C75183B" w14:textId="184FF1D5" w:rsidR="009B5E24" w:rsidRPr="00586ABA" w:rsidRDefault="009B5E24" w:rsidP="009B5E24">
      <w:pPr>
        <w:jc w:val="both"/>
        <w:rPr>
          <w:rFonts w:ascii="Arial" w:hAnsi="Arial" w:cs="Arial"/>
          <w:b/>
          <w:bCs/>
          <w:lang w:val="mn-MN"/>
        </w:rPr>
      </w:pPr>
      <w:r>
        <w:rPr>
          <w:rFonts w:ascii="Arial" w:hAnsi="Arial" w:cs="Arial"/>
          <w:lang w:val="mn-MN"/>
        </w:rPr>
        <w:tab/>
      </w:r>
      <w:r w:rsidRPr="00790E98">
        <w:rPr>
          <w:rFonts w:ascii="Arial" w:hAnsi="Arial" w:cs="Arial"/>
          <w:b/>
          <w:bCs/>
          <w:lang w:val="mn-MN"/>
        </w:rPr>
        <w:t>1</w:t>
      </w:r>
      <w:r w:rsidR="00000228" w:rsidRPr="00790E98">
        <w:rPr>
          <w:rFonts w:ascii="Arial" w:hAnsi="Arial" w:cs="Arial"/>
          <w:b/>
          <w:bCs/>
          <w:lang w:val="mn-MN"/>
        </w:rPr>
        <w:t>/</w:t>
      </w:r>
      <w:r w:rsidRPr="00790E98">
        <w:rPr>
          <w:rFonts w:ascii="Arial" w:hAnsi="Arial" w:cs="Arial"/>
          <w:b/>
          <w:bCs/>
          <w:lang w:val="mn-MN"/>
        </w:rPr>
        <w:t>11 дүгээр зүйлийн 11.10 дахь хэсэг</w:t>
      </w:r>
      <w:r w:rsidRPr="00586ABA">
        <w:rPr>
          <w:rFonts w:ascii="Arial" w:hAnsi="Arial" w:cs="Arial"/>
          <w:b/>
          <w:bCs/>
          <w:lang w:val="mn-MN"/>
        </w:rPr>
        <w:t>:</w:t>
      </w:r>
    </w:p>
    <w:p w14:paraId="281C2317" w14:textId="77777777" w:rsidR="009B5E24" w:rsidRPr="00586ABA" w:rsidRDefault="009B5E24" w:rsidP="009B5E24">
      <w:pPr>
        <w:jc w:val="both"/>
        <w:rPr>
          <w:rFonts w:ascii="Arial" w:hAnsi="Arial" w:cs="Arial"/>
          <w:lang w:val="mn-MN"/>
        </w:rPr>
      </w:pPr>
    </w:p>
    <w:p w14:paraId="4B0DCBED" w14:textId="5D789DF1" w:rsidR="0022708F" w:rsidRPr="00586ABA" w:rsidRDefault="009B5E24" w:rsidP="009B5E24">
      <w:pPr>
        <w:jc w:val="both"/>
        <w:rPr>
          <w:rFonts w:ascii="Arial" w:hAnsi="Arial" w:cs="Arial"/>
          <w:lang w:val="mn-MN"/>
        </w:rPr>
      </w:pPr>
      <w:r w:rsidRPr="00586ABA">
        <w:rPr>
          <w:rFonts w:ascii="Arial" w:hAnsi="Arial" w:cs="Arial"/>
          <w:lang w:val="mn-MN"/>
        </w:rPr>
        <w:tab/>
        <w:t>“</w:t>
      </w:r>
      <w:r>
        <w:rPr>
          <w:rFonts w:ascii="Arial" w:hAnsi="Arial" w:cs="Arial"/>
          <w:lang w:val="mn-MN"/>
        </w:rPr>
        <w:t>Орон сууцны болон орон сууцны бус зориулалттай байшингийн дундын өмчлөлийн эд хөрөнгийн менежментийн тухай хуулийн 3 дугаар зүйлийн 3.1.1-3.1.4-т заасан байшингийн дангаар өмчлөлийн хэсэгт хамаарах сууц, талбайн өмчлөх эрх</w:t>
      </w:r>
      <w:r w:rsidR="0022708F">
        <w:rPr>
          <w:rFonts w:ascii="Arial" w:hAnsi="Arial" w:cs="Arial"/>
          <w:lang w:val="mn-MN"/>
        </w:rPr>
        <w:t>ээ</w:t>
      </w:r>
      <w:r>
        <w:rPr>
          <w:rFonts w:ascii="Arial" w:hAnsi="Arial" w:cs="Arial"/>
          <w:lang w:val="mn-MN"/>
        </w:rPr>
        <w:t xml:space="preserve"> </w:t>
      </w:r>
      <w:r w:rsidR="0022708F" w:rsidRPr="00586ABA">
        <w:rPr>
          <w:rFonts w:ascii="Arial" w:hAnsi="Arial" w:cs="Arial"/>
          <w:lang w:val="mn-MN"/>
        </w:rPr>
        <w:t>бусдад гэрээ, хэлцлийн үндсэн дээр шилжүүлэх тухай мэдүүлэгт эрх шилжүүлэн авч байгаа этгээд нь тухайн байшингийн дундын өмчлөлийн эд хөрөнгийн эзэмшил, ашиглалтын талаарх сууц өмчлөгчдийн холбооны оршин суугчдын дүрмийг хүлээн зөвшөөрч, нэгдсэн болохыг нотлох баримтыг хавсаргана.</w:t>
      </w:r>
      <w:r w:rsidR="00000228" w:rsidRPr="00586ABA">
        <w:rPr>
          <w:rFonts w:ascii="Arial" w:hAnsi="Arial" w:cs="Arial"/>
          <w:lang w:val="mn-MN"/>
        </w:rPr>
        <w:t>”</w:t>
      </w:r>
    </w:p>
    <w:p w14:paraId="65CA9918" w14:textId="77777777" w:rsidR="0022708F" w:rsidRPr="00586ABA" w:rsidRDefault="0022708F" w:rsidP="009B5E24">
      <w:pPr>
        <w:jc w:val="both"/>
        <w:rPr>
          <w:rFonts w:ascii="Arial" w:hAnsi="Arial" w:cs="Arial"/>
          <w:lang w:val="mn-MN"/>
        </w:rPr>
      </w:pPr>
    </w:p>
    <w:p w14:paraId="7A269872" w14:textId="7842483A" w:rsidR="0022708F" w:rsidRPr="0022708F" w:rsidRDefault="0022708F" w:rsidP="0022708F">
      <w:pPr>
        <w:pStyle w:val="NoSpacing"/>
        <w:ind w:firstLine="720"/>
        <w:jc w:val="both"/>
        <w:rPr>
          <w:rFonts w:ascii="Arial" w:hAnsi="Arial" w:cs="Arial"/>
          <w:sz w:val="24"/>
          <w:szCs w:val="24"/>
          <w:lang w:val="mn-MN"/>
        </w:rPr>
      </w:pPr>
      <w:r w:rsidRPr="00790E98">
        <w:rPr>
          <w:rFonts w:ascii="Arial" w:hAnsi="Arial" w:cs="Arial"/>
          <w:b/>
          <w:bCs/>
          <w:sz w:val="24"/>
          <w:szCs w:val="24"/>
        </w:rPr>
        <w:t xml:space="preserve">2 </w:t>
      </w:r>
      <w:proofErr w:type="spellStart"/>
      <w:r w:rsidRPr="00790E98">
        <w:rPr>
          <w:rFonts w:ascii="Arial" w:hAnsi="Arial" w:cs="Arial"/>
          <w:b/>
          <w:bCs/>
          <w:sz w:val="24"/>
          <w:szCs w:val="24"/>
        </w:rPr>
        <w:t>дугаар</w:t>
      </w:r>
      <w:proofErr w:type="spellEnd"/>
      <w:r w:rsidRPr="00790E98">
        <w:rPr>
          <w:rFonts w:ascii="Arial" w:hAnsi="Arial" w:cs="Arial"/>
          <w:b/>
          <w:bCs/>
          <w:sz w:val="24"/>
          <w:szCs w:val="24"/>
        </w:rPr>
        <w:t xml:space="preserve"> </w:t>
      </w:r>
      <w:proofErr w:type="spellStart"/>
      <w:proofErr w:type="gramStart"/>
      <w:r w:rsidRPr="00790E98">
        <w:rPr>
          <w:rFonts w:ascii="Arial" w:hAnsi="Arial" w:cs="Arial"/>
          <w:b/>
          <w:bCs/>
          <w:sz w:val="24"/>
          <w:szCs w:val="24"/>
        </w:rPr>
        <w:t>зүйл</w:t>
      </w:r>
      <w:r w:rsidRPr="00790E98">
        <w:rPr>
          <w:rFonts w:ascii="Arial" w:hAnsi="Arial" w:cs="Arial"/>
          <w:sz w:val="24"/>
          <w:szCs w:val="24"/>
        </w:rPr>
        <w:t>.Энэ</w:t>
      </w:r>
      <w:proofErr w:type="spellEnd"/>
      <w:proofErr w:type="gramEnd"/>
      <w:r w:rsidRPr="00790E98">
        <w:rPr>
          <w:rFonts w:ascii="Arial" w:hAnsi="Arial" w:cs="Arial"/>
          <w:sz w:val="24"/>
          <w:szCs w:val="24"/>
        </w:rPr>
        <w:t xml:space="preserve"> </w:t>
      </w:r>
      <w:r w:rsidRPr="0022708F">
        <w:rPr>
          <w:rFonts w:ascii="Arial" w:hAnsi="Arial" w:cs="Arial"/>
          <w:sz w:val="24"/>
          <w:szCs w:val="24"/>
          <w:lang w:val="mn-MN"/>
        </w:rPr>
        <w:t>хуулийг Орон сууцны болон орон сууцны бус байшингийн зориулалттай дундын өмчлөлийн эд хөрөнгийн менежментийн тухай хууль /шинэчилсэн найруулга/ хүчин төгөлдөр болсон өдрөөс эхлэн дагаж мөрдөнө.</w:t>
      </w:r>
    </w:p>
    <w:p w14:paraId="35B34646" w14:textId="77777777" w:rsidR="0022708F" w:rsidRPr="0022708F" w:rsidRDefault="0022708F" w:rsidP="0022708F">
      <w:pPr>
        <w:jc w:val="both"/>
        <w:rPr>
          <w:lang w:val="mn-MN"/>
        </w:rPr>
      </w:pPr>
    </w:p>
    <w:p w14:paraId="160A86B2" w14:textId="399BC4D2" w:rsidR="009B5E24" w:rsidRPr="00790E98" w:rsidRDefault="0022708F" w:rsidP="00790E98">
      <w:pPr>
        <w:jc w:val="both"/>
        <w:rPr>
          <w:rFonts w:ascii="Arial" w:hAnsi="Arial" w:cs="Arial"/>
          <w:lang w:val="mn-MN"/>
        </w:rPr>
      </w:pPr>
      <w:r>
        <w:rPr>
          <w:rFonts w:ascii="Arial" w:hAnsi="Arial" w:cs="Arial"/>
        </w:rPr>
        <w:t xml:space="preserve"> </w:t>
      </w:r>
    </w:p>
    <w:p w14:paraId="2B8FB87C" w14:textId="77777777" w:rsidR="00675B01" w:rsidRDefault="00675B01"/>
    <w:p w14:paraId="16A8D949" w14:textId="77777777" w:rsidR="00000228" w:rsidRDefault="00000228"/>
    <w:p w14:paraId="04B48F31" w14:textId="77777777" w:rsidR="00000228" w:rsidRPr="007A48E0" w:rsidRDefault="00000228" w:rsidP="00000228">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1DE6065F" w14:textId="77777777" w:rsidR="00000228" w:rsidRDefault="00000228" w:rsidP="00000228"/>
    <w:p w14:paraId="50E9C337" w14:textId="77777777" w:rsidR="00000228" w:rsidRDefault="00000228"/>
    <w:p w14:paraId="4EDA900E" w14:textId="77777777" w:rsidR="00000228" w:rsidRDefault="00000228"/>
    <w:p w14:paraId="6803B275" w14:textId="77777777" w:rsidR="00000228" w:rsidRDefault="00000228"/>
    <w:p w14:paraId="3202C535" w14:textId="77777777" w:rsidR="00000228" w:rsidRDefault="00000228"/>
    <w:p w14:paraId="3636AD27" w14:textId="77777777" w:rsidR="00000228" w:rsidRDefault="00000228"/>
    <w:p w14:paraId="23C31164" w14:textId="77777777" w:rsidR="00000228" w:rsidRDefault="00000228"/>
    <w:p w14:paraId="755959F2" w14:textId="77777777" w:rsidR="00000228" w:rsidRDefault="00000228"/>
    <w:p w14:paraId="3F2ABD75" w14:textId="77777777" w:rsidR="00000228" w:rsidRDefault="00000228"/>
    <w:p w14:paraId="3FDB50ED" w14:textId="77777777" w:rsidR="00000228" w:rsidRDefault="00000228"/>
    <w:p w14:paraId="260A8E83" w14:textId="77777777" w:rsidR="00000228" w:rsidRDefault="00000228"/>
    <w:p w14:paraId="0249705B" w14:textId="77777777" w:rsidR="00000228" w:rsidRDefault="00000228"/>
    <w:p w14:paraId="700904DB" w14:textId="77777777" w:rsidR="00000228" w:rsidRDefault="00000228"/>
    <w:p w14:paraId="5FA420A0" w14:textId="77777777" w:rsidR="00000228" w:rsidRDefault="00000228"/>
    <w:p w14:paraId="7F1392C2" w14:textId="77777777" w:rsidR="00000228" w:rsidRDefault="00000228"/>
    <w:p w14:paraId="3C954D2B" w14:textId="77777777" w:rsidR="00000228" w:rsidRDefault="00000228"/>
    <w:p w14:paraId="24956929" w14:textId="77777777" w:rsidR="00000228" w:rsidRDefault="00000228"/>
    <w:p w14:paraId="1EB21656" w14:textId="77777777" w:rsidR="00000228" w:rsidRDefault="00000228"/>
    <w:p w14:paraId="56DDD9AA" w14:textId="77777777" w:rsidR="00000228" w:rsidRDefault="00000228"/>
    <w:p w14:paraId="600FB92C" w14:textId="77777777" w:rsidR="00000228" w:rsidRDefault="00000228"/>
    <w:p w14:paraId="69AB17A5" w14:textId="77777777" w:rsidR="00000228" w:rsidRDefault="00000228"/>
    <w:p w14:paraId="769C58EF" w14:textId="77777777" w:rsidR="00000228" w:rsidRDefault="00000228"/>
    <w:p w14:paraId="310BA8CB" w14:textId="77777777" w:rsidR="00000228" w:rsidRDefault="00000228"/>
    <w:p w14:paraId="5E4AA7ED" w14:textId="77777777" w:rsidR="00000228" w:rsidRPr="002D1B87" w:rsidRDefault="00000228" w:rsidP="00000228">
      <w:pPr>
        <w:jc w:val="right"/>
        <w:rPr>
          <w:rFonts w:ascii="Arial" w:hAnsi="Arial" w:cs="Arial"/>
          <w:b/>
          <w:bCs/>
          <w:u w:val="single"/>
        </w:rPr>
      </w:pPr>
      <w:proofErr w:type="spellStart"/>
      <w:r w:rsidRPr="002D1B87">
        <w:rPr>
          <w:rFonts w:ascii="Arial" w:hAnsi="Arial" w:cs="Arial"/>
          <w:b/>
          <w:bCs/>
          <w:u w:val="single"/>
        </w:rPr>
        <w:t>Төсөл</w:t>
      </w:r>
      <w:proofErr w:type="spellEnd"/>
    </w:p>
    <w:p w14:paraId="71191047" w14:textId="77777777" w:rsidR="00000228" w:rsidRDefault="00000228" w:rsidP="00000228">
      <w:pPr>
        <w:rPr>
          <w:rFonts w:ascii="Arial" w:hAnsi="Arial" w:cs="Arial"/>
          <w:b/>
          <w:bCs/>
        </w:rPr>
      </w:pPr>
    </w:p>
    <w:p w14:paraId="6992642F" w14:textId="77777777" w:rsidR="00000228" w:rsidRPr="002D1B87" w:rsidRDefault="00000228" w:rsidP="00000228">
      <w:pPr>
        <w:jc w:val="center"/>
        <w:rPr>
          <w:rFonts w:ascii="Arial" w:hAnsi="Arial" w:cs="Arial"/>
          <w:b/>
          <w:bCs/>
        </w:rPr>
      </w:pPr>
      <w:r w:rsidRPr="002D1B87">
        <w:rPr>
          <w:rFonts w:ascii="Arial" w:hAnsi="Arial" w:cs="Arial"/>
          <w:b/>
          <w:bCs/>
        </w:rPr>
        <w:t>МОНГОЛ УЛСЫН ХУУЛЬ</w:t>
      </w:r>
    </w:p>
    <w:p w14:paraId="301A4A99" w14:textId="77777777" w:rsidR="00000228" w:rsidRPr="002D1B87" w:rsidRDefault="00000228" w:rsidP="00000228">
      <w:pPr>
        <w:jc w:val="both"/>
        <w:rPr>
          <w:rFonts w:ascii="Arial" w:hAnsi="Arial" w:cs="Arial"/>
          <w:b/>
          <w:bCs/>
        </w:rPr>
      </w:pPr>
    </w:p>
    <w:p w14:paraId="7BAC9C28" w14:textId="77777777" w:rsidR="00000228" w:rsidRPr="002D1B87" w:rsidRDefault="00000228" w:rsidP="00000228">
      <w:pPr>
        <w:jc w:val="both"/>
        <w:rPr>
          <w:rFonts w:ascii="Arial" w:hAnsi="Arial" w:cs="Arial"/>
          <w:b/>
          <w:bCs/>
        </w:rPr>
      </w:pPr>
      <w:r w:rsidRPr="002D1B87">
        <w:rPr>
          <w:rFonts w:ascii="Arial" w:hAnsi="Arial" w:cs="Arial"/>
          <w:b/>
          <w:bCs/>
        </w:rPr>
        <w:t>202</w:t>
      </w:r>
      <w:r>
        <w:rPr>
          <w:rFonts w:ascii="Arial" w:hAnsi="Arial" w:cs="Arial"/>
          <w:b/>
          <w:bCs/>
          <w:lang w:val="mn-MN"/>
        </w:rPr>
        <w:t>5</w:t>
      </w:r>
      <w:r w:rsidRPr="002D1B87">
        <w:rPr>
          <w:rFonts w:ascii="Arial" w:hAnsi="Arial" w:cs="Arial"/>
          <w:b/>
          <w:bCs/>
        </w:rPr>
        <w:t xml:space="preserve"> </w:t>
      </w:r>
      <w:proofErr w:type="spellStart"/>
      <w:r w:rsidRPr="002D1B87">
        <w:rPr>
          <w:rFonts w:ascii="Arial" w:hAnsi="Arial" w:cs="Arial"/>
          <w:b/>
          <w:bCs/>
        </w:rPr>
        <w:t>оны</w:t>
      </w:r>
      <w:proofErr w:type="spellEnd"/>
      <w:r w:rsidRPr="002D1B87">
        <w:rPr>
          <w:rFonts w:ascii="Arial" w:hAnsi="Arial" w:cs="Arial"/>
          <w:b/>
          <w:bCs/>
        </w:rPr>
        <w:t xml:space="preserve"> … </w:t>
      </w:r>
      <w:proofErr w:type="spellStart"/>
      <w:r w:rsidRPr="002D1B87">
        <w:rPr>
          <w:rFonts w:ascii="Arial" w:hAnsi="Arial" w:cs="Arial"/>
          <w:b/>
          <w:bCs/>
        </w:rPr>
        <w:t>дугаар</w:t>
      </w:r>
      <w:proofErr w:type="spellEnd"/>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proofErr w:type="spellStart"/>
      <w:r w:rsidRPr="002D1B87">
        <w:rPr>
          <w:rFonts w:ascii="Arial" w:hAnsi="Arial" w:cs="Arial"/>
          <w:b/>
          <w:bCs/>
        </w:rPr>
        <w:t>Улаанбаатар</w:t>
      </w:r>
      <w:proofErr w:type="spellEnd"/>
    </w:p>
    <w:p w14:paraId="27EF9CCC" w14:textId="77777777" w:rsidR="00000228" w:rsidRPr="002D1B87" w:rsidRDefault="00000228" w:rsidP="00000228">
      <w:pPr>
        <w:jc w:val="both"/>
        <w:rPr>
          <w:rFonts w:ascii="Arial" w:hAnsi="Arial" w:cs="Arial"/>
          <w:b/>
          <w:bCs/>
        </w:rPr>
      </w:pPr>
      <w:proofErr w:type="spellStart"/>
      <w:r w:rsidRPr="002D1B87">
        <w:rPr>
          <w:rFonts w:ascii="Arial" w:hAnsi="Arial" w:cs="Arial"/>
          <w:b/>
          <w:bCs/>
        </w:rPr>
        <w:t>сарын</w:t>
      </w:r>
      <w:proofErr w:type="spellEnd"/>
      <w:r w:rsidRPr="002D1B87">
        <w:rPr>
          <w:rFonts w:ascii="Arial" w:hAnsi="Arial" w:cs="Arial"/>
          <w:b/>
          <w:bCs/>
        </w:rPr>
        <w:t xml:space="preserve"> … -</w:t>
      </w:r>
      <w:proofErr w:type="spellStart"/>
      <w:r w:rsidRPr="002D1B87">
        <w:rPr>
          <w:rFonts w:ascii="Arial" w:hAnsi="Arial" w:cs="Arial"/>
          <w:b/>
          <w:bCs/>
        </w:rPr>
        <w:t>ны</w:t>
      </w:r>
      <w:proofErr w:type="spellEnd"/>
      <w:r w:rsidRPr="002D1B87">
        <w:rPr>
          <w:rFonts w:ascii="Arial" w:hAnsi="Arial" w:cs="Arial"/>
          <w:b/>
          <w:bCs/>
        </w:rPr>
        <w:t xml:space="preserve"> </w:t>
      </w:r>
      <w:proofErr w:type="spellStart"/>
      <w:r w:rsidRPr="002D1B87">
        <w:rPr>
          <w:rFonts w:ascii="Arial" w:hAnsi="Arial" w:cs="Arial"/>
          <w:b/>
          <w:bCs/>
        </w:rPr>
        <w:t>өдөр</w:t>
      </w:r>
      <w:proofErr w:type="spellEnd"/>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proofErr w:type="spellStart"/>
      <w:r w:rsidRPr="002D1B87">
        <w:rPr>
          <w:rFonts w:ascii="Arial" w:hAnsi="Arial" w:cs="Arial"/>
          <w:b/>
          <w:bCs/>
        </w:rPr>
        <w:t>хот</w:t>
      </w:r>
      <w:proofErr w:type="spellEnd"/>
    </w:p>
    <w:p w14:paraId="2E5F181A" w14:textId="77777777" w:rsidR="00000228" w:rsidRPr="002D1B87" w:rsidRDefault="00000228" w:rsidP="00000228">
      <w:pPr>
        <w:jc w:val="center"/>
        <w:rPr>
          <w:rFonts w:ascii="Arial" w:hAnsi="Arial" w:cs="Arial"/>
          <w:b/>
          <w:bCs/>
        </w:rPr>
      </w:pPr>
    </w:p>
    <w:p w14:paraId="112C56B2" w14:textId="77777777" w:rsidR="00000228" w:rsidRPr="006E68F6" w:rsidRDefault="00000228" w:rsidP="00000228">
      <w:pPr>
        <w:pStyle w:val="NoSpacing"/>
        <w:jc w:val="both"/>
        <w:rPr>
          <w:rFonts w:ascii="Arial" w:hAnsi="Arial" w:cs="Arial"/>
          <w:b/>
          <w:bCs/>
          <w:sz w:val="24"/>
          <w:szCs w:val="24"/>
        </w:rPr>
      </w:pPr>
    </w:p>
    <w:p w14:paraId="6D069572" w14:textId="559A656C" w:rsidR="00000228" w:rsidRDefault="00000228" w:rsidP="00000228">
      <w:pPr>
        <w:jc w:val="center"/>
        <w:rPr>
          <w:rFonts w:ascii="Arial" w:hAnsi="Arial" w:cs="Arial"/>
          <w:b/>
          <w:bCs/>
          <w:lang w:val="mn-MN"/>
        </w:rPr>
      </w:pPr>
      <w:r>
        <w:rPr>
          <w:rFonts w:ascii="Arial" w:hAnsi="Arial" w:cs="Arial"/>
          <w:b/>
          <w:bCs/>
          <w:lang w:val="mn-MN"/>
        </w:rPr>
        <w:t xml:space="preserve">ЗЭЭЛИЙН МЭДЭЭЛЛИЙН ТУХАЙ ХУУЛЬД </w:t>
      </w:r>
    </w:p>
    <w:p w14:paraId="30A02BC1" w14:textId="546B23D0" w:rsidR="00000228" w:rsidRDefault="00000228" w:rsidP="00000228">
      <w:pPr>
        <w:jc w:val="center"/>
        <w:rPr>
          <w:rFonts w:ascii="Arial" w:hAnsi="Arial" w:cs="Arial"/>
          <w:b/>
          <w:bCs/>
          <w:lang w:val="mn-MN"/>
        </w:rPr>
      </w:pPr>
      <w:r>
        <w:rPr>
          <w:rFonts w:ascii="Arial" w:hAnsi="Arial" w:cs="Arial"/>
          <w:b/>
          <w:bCs/>
          <w:lang w:val="mn-MN"/>
        </w:rPr>
        <w:t xml:space="preserve">НЭМЭЛТ ОРУУЛАХ </w:t>
      </w:r>
      <w:r w:rsidRPr="005A1104">
        <w:rPr>
          <w:rFonts w:ascii="Arial" w:hAnsi="Arial" w:cs="Arial"/>
          <w:b/>
          <w:bCs/>
          <w:lang w:val="mn-MN"/>
        </w:rPr>
        <w:t>ТУХАЙ</w:t>
      </w:r>
    </w:p>
    <w:p w14:paraId="4E76EE37" w14:textId="77777777" w:rsidR="004E18D0" w:rsidRDefault="004E18D0" w:rsidP="00000228">
      <w:pPr>
        <w:jc w:val="center"/>
        <w:rPr>
          <w:rFonts w:ascii="Arial" w:hAnsi="Arial" w:cs="Arial"/>
          <w:b/>
          <w:bCs/>
          <w:lang w:val="mn-MN"/>
        </w:rPr>
      </w:pPr>
    </w:p>
    <w:p w14:paraId="535A1715" w14:textId="560E0285" w:rsidR="004E18D0" w:rsidRPr="00586ABA" w:rsidRDefault="004E18D0" w:rsidP="004E18D0">
      <w:pPr>
        <w:jc w:val="both"/>
        <w:rPr>
          <w:rFonts w:ascii="Arial" w:hAnsi="Arial" w:cs="Arial"/>
          <w:lang w:val="mn-MN"/>
        </w:rPr>
      </w:pPr>
      <w:r>
        <w:rPr>
          <w:rFonts w:ascii="Arial" w:hAnsi="Arial" w:cs="Arial"/>
          <w:b/>
          <w:bCs/>
          <w:lang w:val="mn-MN"/>
        </w:rPr>
        <w:tab/>
        <w:t>1 дүгээр зүйл.</w:t>
      </w:r>
      <w:r w:rsidRPr="00790E98">
        <w:rPr>
          <w:rFonts w:ascii="Arial" w:hAnsi="Arial" w:cs="Arial"/>
          <w:lang w:val="mn-MN"/>
        </w:rPr>
        <w:t xml:space="preserve">Зээлийн мэдээллийн тухай хуулийн 4 дүгээр зүйлд дор дурдсан агуулгатай </w:t>
      </w:r>
      <w:r>
        <w:rPr>
          <w:rFonts w:ascii="Arial" w:hAnsi="Arial" w:cs="Arial"/>
          <w:lang w:val="mn-MN"/>
        </w:rPr>
        <w:t xml:space="preserve">дараах </w:t>
      </w:r>
      <w:r w:rsidRPr="00790E98">
        <w:rPr>
          <w:rFonts w:ascii="Arial" w:hAnsi="Arial" w:cs="Arial"/>
          <w:lang w:val="mn-MN"/>
        </w:rPr>
        <w:t>4.1.14 дэх заалт нэмсүгэй</w:t>
      </w:r>
      <w:r w:rsidRPr="00586ABA">
        <w:rPr>
          <w:rFonts w:ascii="Arial" w:hAnsi="Arial" w:cs="Arial"/>
          <w:lang w:val="mn-MN"/>
        </w:rPr>
        <w:t>:</w:t>
      </w:r>
    </w:p>
    <w:p w14:paraId="173411BC" w14:textId="77777777" w:rsidR="004E18D0" w:rsidRPr="00586ABA" w:rsidRDefault="004E18D0" w:rsidP="004E18D0">
      <w:pPr>
        <w:jc w:val="both"/>
        <w:rPr>
          <w:rFonts w:ascii="Arial" w:hAnsi="Arial" w:cs="Arial"/>
          <w:lang w:val="mn-MN"/>
        </w:rPr>
      </w:pPr>
    </w:p>
    <w:p w14:paraId="0A4DF746" w14:textId="2DF54D38" w:rsidR="004E18D0" w:rsidRPr="00790E98" w:rsidRDefault="004E18D0" w:rsidP="00790E98">
      <w:pPr>
        <w:jc w:val="both"/>
        <w:rPr>
          <w:rFonts w:ascii="Arial" w:hAnsi="Arial" w:cs="Arial"/>
          <w:b/>
          <w:bCs/>
        </w:rPr>
      </w:pPr>
      <w:r w:rsidRPr="00586ABA">
        <w:rPr>
          <w:rFonts w:ascii="Arial" w:hAnsi="Arial" w:cs="Arial"/>
          <w:lang w:val="mn-MN"/>
        </w:rPr>
        <w:tab/>
      </w:r>
      <w:r w:rsidRPr="00586ABA">
        <w:rPr>
          <w:rFonts w:ascii="Arial" w:hAnsi="Arial" w:cs="Arial"/>
          <w:lang w:val="mn-MN"/>
        </w:rPr>
        <w:tab/>
      </w:r>
      <w:r w:rsidRPr="00790E98">
        <w:rPr>
          <w:rFonts w:ascii="Arial" w:hAnsi="Arial" w:cs="Arial"/>
          <w:b/>
          <w:bCs/>
        </w:rPr>
        <w:t xml:space="preserve">1/4 </w:t>
      </w:r>
      <w:proofErr w:type="spellStart"/>
      <w:r w:rsidRPr="00790E98">
        <w:rPr>
          <w:rFonts w:ascii="Arial" w:hAnsi="Arial" w:cs="Arial"/>
          <w:b/>
          <w:bCs/>
        </w:rPr>
        <w:t>дүгээр</w:t>
      </w:r>
      <w:proofErr w:type="spellEnd"/>
      <w:r w:rsidRPr="00790E98">
        <w:rPr>
          <w:rFonts w:ascii="Arial" w:hAnsi="Arial" w:cs="Arial"/>
          <w:b/>
          <w:bCs/>
        </w:rPr>
        <w:t xml:space="preserve"> </w:t>
      </w:r>
      <w:proofErr w:type="spellStart"/>
      <w:r w:rsidRPr="00790E98">
        <w:rPr>
          <w:rFonts w:ascii="Arial" w:hAnsi="Arial" w:cs="Arial"/>
          <w:b/>
          <w:bCs/>
        </w:rPr>
        <w:t>зүйлийн</w:t>
      </w:r>
      <w:proofErr w:type="spellEnd"/>
      <w:r w:rsidRPr="00790E98">
        <w:rPr>
          <w:rFonts w:ascii="Arial" w:hAnsi="Arial" w:cs="Arial"/>
          <w:b/>
          <w:bCs/>
        </w:rPr>
        <w:t xml:space="preserve"> 4.1.14 </w:t>
      </w:r>
      <w:proofErr w:type="spellStart"/>
      <w:r w:rsidRPr="00790E98">
        <w:rPr>
          <w:rFonts w:ascii="Arial" w:hAnsi="Arial" w:cs="Arial"/>
          <w:b/>
          <w:bCs/>
        </w:rPr>
        <w:t>дэх</w:t>
      </w:r>
      <w:proofErr w:type="spellEnd"/>
      <w:r w:rsidRPr="00790E98">
        <w:rPr>
          <w:rFonts w:ascii="Arial" w:hAnsi="Arial" w:cs="Arial"/>
          <w:b/>
          <w:bCs/>
        </w:rPr>
        <w:t xml:space="preserve"> </w:t>
      </w:r>
      <w:proofErr w:type="spellStart"/>
      <w:r w:rsidRPr="00790E98">
        <w:rPr>
          <w:rFonts w:ascii="Arial" w:hAnsi="Arial" w:cs="Arial"/>
          <w:b/>
          <w:bCs/>
        </w:rPr>
        <w:t>заалт</w:t>
      </w:r>
      <w:proofErr w:type="spellEnd"/>
    </w:p>
    <w:p w14:paraId="085EEAD8" w14:textId="77777777" w:rsidR="00000228" w:rsidRDefault="00000228"/>
    <w:p w14:paraId="7536C3F1" w14:textId="0278CA94" w:rsidR="004E18D0" w:rsidRDefault="004E18D0" w:rsidP="004E18D0">
      <w:pPr>
        <w:jc w:val="both"/>
        <w:rPr>
          <w:rFonts w:ascii="Arial" w:hAnsi="Arial" w:cs="Arial"/>
          <w:lang w:val="mn-MN"/>
        </w:rPr>
      </w:pPr>
      <w:r>
        <w:tab/>
      </w:r>
      <w:r>
        <w:tab/>
      </w:r>
      <w:r w:rsidRPr="00790E98">
        <w:rPr>
          <w:rFonts w:ascii="Arial" w:hAnsi="Arial" w:cs="Arial"/>
        </w:rPr>
        <w:t>“</w:t>
      </w:r>
      <w:proofErr w:type="gramStart"/>
      <w:r w:rsidRPr="00790E98">
        <w:rPr>
          <w:rFonts w:ascii="Arial" w:hAnsi="Arial" w:cs="Arial"/>
          <w:lang w:val="mn-MN"/>
        </w:rPr>
        <w:t>4.1.14.”холбогдох</w:t>
      </w:r>
      <w:proofErr w:type="gramEnd"/>
      <w:r w:rsidRPr="00790E98">
        <w:rPr>
          <w:rFonts w:ascii="Arial" w:hAnsi="Arial" w:cs="Arial"/>
          <w:lang w:val="mn-MN"/>
        </w:rPr>
        <w:t xml:space="preserve"> бусад байгууллага” гэдэгт Орон сууцны болон орон сууцны бус зориулалттай байшингийн дундын өмчлөлийн эд хөрөнгийн менежментийн тухай хуулийн 50 дугаар зүйлд заасан Сууц өмчлөгчдийн нэгдсэн холбоог.</w:t>
      </w:r>
      <w:r>
        <w:rPr>
          <w:rFonts w:ascii="Arial" w:hAnsi="Arial" w:cs="Arial"/>
          <w:lang w:val="mn-MN"/>
        </w:rPr>
        <w:t>”</w:t>
      </w:r>
    </w:p>
    <w:p w14:paraId="71E757CB" w14:textId="77777777" w:rsidR="004E18D0" w:rsidRDefault="004E18D0" w:rsidP="004E18D0">
      <w:pPr>
        <w:jc w:val="both"/>
        <w:rPr>
          <w:rFonts w:ascii="Arial" w:hAnsi="Arial" w:cs="Arial"/>
          <w:lang w:val="mn-MN"/>
        </w:rPr>
      </w:pPr>
    </w:p>
    <w:p w14:paraId="050D0B6E" w14:textId="591ED4CB" w:rsidR="004E18D0" w:rsidRPr="003B6F60" w:rsidRDefault="004E18D0" w:rsidP="004E18D0">
      <w:pPr>
        <w:jc w:val="both"/>
        <w:rPr>
          <w:rFonts w:ascii="Arial" w:hAnsi="Arial" w:cs="Arial"/>
          <w:lang w:val="mn-MN"/>
        </w:rPr>
      </w:pPr>
      <w:r>
        <w:rPr>
          <w:rFonts w:ascii="Arial" w:hAnsi="Arial" w:cs="Arial"/>
          <w:lang w:val="mn-MN"/>
        </w:rPr>
        <w:tab/>
      </w:r>
      <w:r w:rsidRPr="00790E98">
        <w:rPr>
          <w:rFonts w:ascii="Arial" w:hAnsi="Arial" w:cs="Arial"/>
          <w:b/>
          <w:bCs/>
          <w:lang w:val="mn-MN"/>
        </w:rPr>
        <w:t>2 дугаар зүйл</w:t>
      </w:r>
      <w:r w:rsidRPr="003B6F60">
        <w:rPr>
          <w:rFonts w:ascii="Arial" w:hAnsi="Arial" w:cs="Arial"/>
          <w:lang w:val="mn-MN"/>
        </w:rPr>
        <w:t xml:space="preserve">.Зээлийн мэдээллийн тухай хуулийн </w:t>
      </w:r>
      <w:r w:rsidR="003B6F60" w:rsidRPr="003B6F60">
        <w:rPr>
          <w:rFonts w:ascii="Arial" w:hAnsi="Arial" w:cs="Arial"/>
          <w:lang w:val="mn-MN"/>
        </w:rPr>
        <w:t>4 дүгээр зүйлийн 4.1.8 дахь заалтын “төрийн” гэсний дараа “болон холбогдох бусад” гэж нэмсүгэй.</w:t>
      </w:r>
    </w:p>
    <w:p w14:paraId="458459AD" w14:textId="77777777" w:rsidR="003B6F60" w:rsidRPr="003B6F60" w:rsidRDefault="003B6F60" w:rsidP="004E18D0">
      <w:pPr>
        <w:jc w:val="both"/>
        <w:rPr>
          <w:rFonts w:ascii="Arial" w:hAnsi="Arial" w:cs="Arial"/>
          <w:lang w:val="mn-MN"/>
        </w:rPr>
      </w:pPr>
    </w:p>
    <w:p w14:paraId="153D956D" w14:textId="3662E139" w:rsidR="003B6F60" w:rsidRPr="0022708F" w:rsidRDefault="003B6F60" w:rsidP="003B6F60">
      <w:pPr>
        <w:pStyle w:val="NoSpacing"/>
        <w:ind w:firstLine="720"/>
        <w:jc w:val="both"/>
        <w:rPr>
          <w:rFonts w:ascii="Arial" w:hAnsi="Arial" w:cs="Arial"/>
          <w:sz w:val="24"/>
          <w:szCs w:val="24"/>
          <w:lang w:val="mn-MN"/>
        </w:rPr>
      </w:pPr>
      <w:r w:rsidRPr="00586ABA">
        <w:rPr>
          <w:rFonts w:ascii="Arial" w:hAnsi="Arial" w:cs="Arial"/>
          <w:b/>
          <w:bCs/>
          <w:sz w:val="24"/>
          <w:szCs w:val="24"/>
          <w:lang w:val="mn-MN"/>
        </w:rPr>
        <w:t>3 дугаар зүйл</w:t>
      </w:r>
      <w:r w:rsidRPr="00586ABA">
        <w:rPr>
          <w:rFonts w:ascii="Arial" w:hAnsi="Arial" w:cs="Arial"/>
          <w:sz w:val="24"/>
          <w:szCs w:val="24"/>
          <w:lang w:val="mn-MN"/>
        </w:rPr>
        <w:t xml:space="preserve">.Энэ </w:t>
      </w:r>
      <w:r w:rsidRPr="0022708F">
        <w:rPr>
          <w:rFonts w:ascii="Arial" w:hAnsi="Arial" w:cs="Arial"/>
          <w:sz w:val="24"/>
          <w:szCs w:val="24"/>
          <w:lang w:val="mn-MN"/>
        </w:rPr>
        <w:t>хуулийг Орон сууцны болон орон сууцны бус байшингийн зориулалттай дундын өмчлөлийн эд хөрөнгийн менежментийн тухай хууль /шинэчилсэн найруулга/ хүчин төгөлдөр болсон өдрөөс эхлэн дагаж мөрдөнө.</w:t>
      </w:r>
    </w:p>
    <w:p w14:paraId="769A27AC" w14:textId="77777777" w:rsidR="003B6F60" w:rsidRPr="0022708F" w:rsidRDefault="003B6F60" w:rsidP="003B6F60">
      <w:pPr>
        <w:jc w:val="both"/>
        <w:rPr>
          <w:lang w:val="mn-MN"/>
        </w:rPr>
      </w:pPr>
    </w:p>
    <w:p w14:paraId="359E96E7" w14:textId="12F0F0B7" w:rsidR="003B6F60" w:rsidRDefault="003B6F60" w:rsidP="004E18D0">
      <w:pPr>
        <w:jc w:val="both"/>
        <w:rPr>
          <w:rFonts w:ascii="Arial" w:hAnsi="Arial" w:cs="Arial"/>
          <w:lang w:val="mn-MN"/>
        </w:rPr>
      </w:pPr>
    </w:p>
    <w:p w14:paraId="05403B92" w14:textId="77777777" w:rsidR="003B6F60" w:rsidRDefault="003B6F60" w:rsidP="004E18D0">
      <w:pPr>
        <w:jc w:val="both"/>
        <w:rPr>
          <w:rFonts w:ascii="Arial" w:hAnsi="Arial" w:cs="Arial"/>
          <w:lang w:val="mn-MN"/>
        </w:rPr>
      </w:pPr>
    </w:p>
    <w:p w14:paraId="269AD491" w14:textId="77777777" w:rsidR="003B6F60" w:rsidRPr="00586ABA" w:rsidRDefault="003B6F60" w:rsidP="003B6F60">
      <w:pPr>
        <w:rPr>
          <w:lang w:val="mn-MN"/>
        </w:rPr>
      </w:pPr>
    </w:p>
    <w:p w14:paraId="1CD989FB" w14:textId="77777777" w:rsidR="003B6F60" w:rsidRPr="007A48E0" w:rsidRDefault="003B6F60" w:rsidP="003B6F60">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2DB038CA" w14:textId="77777777" w:rsidR="003B6F60" w:rsidRPr="00790E98" w:rsidRDefault="003B6F60" w:rsidP="00790E98">
      <w:pPr>
        <w:jc w:val="both"/>
        <w:rPr>
          <w:rFonts w:ascii="Arial" w:hAnsi="Arial" w:cs="Arial"/>
          <w:lang w:val="mn-MN"/>
        </w:rPr>
      </w:pPr>
    </w:p>
    <w:sectPr w:rsidR="003B6F60" w:rsidRPr="00790E98" w:rsidSect="008808C2">
      <w:footerReference w:type="even" r:id="rId8"/>
      <w:footerReference w:type="default" r:id="rId9"/>
      <w:pgSz w:w="11909" w:h="16834"/>
      <w:pgMar w:top="864" w:right="864" w:bottom="864"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05D1" w14:textId="77777777" w:rsidR="00F136D2" w:rsidRDefault="00F136D2">
      <w:r>
        <w:separator/>
      </w:r>
    </w:p>
  </w:endnote>
  <w:endnote w:type="continuationSeparator" w:id="0">
    <w:p w14:paraId="26922EDA" w14:textId="77777777" w:rsidR="00F136D2" w:rsidRDefault="00F1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0674097"/>
      <w:docPartObj>
        <w:docPartGallery w:val="Page Numbers (Bottom of Page)"/>
        <w:docPartUnique/>
      </w:docPartObj>
    </w:sdtPr>
    <w:sdtContent>
      <w:p w14:paraId="20833979" w14:textId="77777777" w:rsidR="008808C2" w:rsidRDefault="008808C2" w:rsidP="008808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09F90" w14:textId="77777777" w:rsidR="008808C2" w:rsidRDefault="008808C2" w:rsidP="008808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0106" w14:textId="77777777" w:rsidR="008808C2" w:rsidRDefault="008808C2" w:rsidP="008808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D709" w14:textId="77777777" w:rsidR="00F136D2" w:rsidRDefault="00F136D2">
      <w:r>
        <w:separator/>
      </w:r>
    </w:p>
  </w:footnote>
  <w:footnote w:type="continuationSeparator" w:id="0">
    <w:p w14:paraId="15822D4D" w14:textId="77777777" w:rsidR="00F136D2" w:rsidRDefault="00F13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7B8"/>
    <w:multiLevelType w:val="multilevel"/>
    <w:tmpl w:val="61F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85D0C"/>
    <w:multiLevelType w:val="multilevel"/>
    <w:tmpl w:val="D814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61889"/>
    <w:multiLevelType w:val="multilevel"/>
    <w:tmpl w:val="CBE8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7486517">
    <w:abstractNumId w:val="0"/>
  </w:num>
  <w:num w:numId="2" w16cid:durableId="137068257">
    <w:abstractNumId w:val="2"/>
  </w:num>
  <w:num w:numId="3" w16cid:durableId="1282567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F94"/>
    <w:rsid w:val="00000228"/>
    <w:rsid w:val="00026A17"/>
    <w:rsid w:val="00030F93"/>
    <w:rsid w:val="0007397E"/>
    <w:rsid w:val="00092100"/>
    <w:rsid w:val="000A206C"/>
    <w:rsid w:val="000A2BDB"/>
    <w:rsid w:val="000A2DD7"/>
    <w:rsid w:val="000C37C2"/>
    <w:rsid w:val="000C6D72"/>
    <w:rsid w:val="000D1E0E"/>
    <w:rsid w:val="000D389D"/>
    <w:rsid w:val="000D434D"/>
    <w:rsid w:val="000E3C54"/>
    <w:rsid w:val="0011713C"/>
    <w:rsid w:val="00152374"/>
    <w:rsid w:val="00165BD8"/>
    <w:rsid w:val="0017769A"/>
    <w:rsid w:val="001D0159"/>
    <w:rsid w:val="0022708F"/>
    <w:rsid w:val="00235062"/>
    <w:rsid w:val="00241EA0"/>
    <w:rsid w:val="002501CD"/>
    <w:rsid w:val="002A0BF3"/>
    <w:rsid w:val="002A36D2"/>
    <w:rsid w:val="002C36E5"/>
    <w:rsid w:val="002D12B3"/>
    <w:rsid w:val="0032257B"/>
    <w:rsid w:val="00357454"/>
    <w:rsid w:val="00363355"/>
    <w:rsid w:val="003853AD"/>
    <w:rsid w:val="00394E2A"/>
    <w:rsid w:val="003A091F"/>
    <w:rsid w:val="003B6F60"/>
    <w:rsid w:val="003D4D05"/>
    <w:rsid w:val="004141CB"/>
    <w:rsid w:val="0041453C"/>
    <w:rsid w:val="004229F7"/>
    <w:rsid w:val="00437052"/>
    <w:rsid w:val="0044039E"/>
    <w:rsid w:val="0044075D"/>
    <w:rsid w:val="00441BE4"/>
    <w:rsid w:val="004865D5"/>
    <w:rsid w:val="00495A35"/>
    <w:rsid w:val="004E18D0"/>
    <w:rsid w:val="005004A4"/>
    <w:rsid w:val="00544C30"/>
    <w:rsid w:val="0054505F"/>
    <w:rsid w:val="005669B3"/>
    <w:rsid w:val="0057233D"/>
    <w:rsid w:val="00580801"/>
    <w:rsid w:val="00584AC0"/>
    <w:rsid w:val="0058635A"/>
    <w:rsid w:val="00586ABA"/>
    <w:rsid w:val="005B16DA"/>
    <w:rsid w:val="005B24FB"/>
    <w:rsid w:val="005B37A1"/>
    <w:rsid w:val="005D4EB5"/>
    <w:rsid w:val="005E521E"/>
    <w:rsid w:val="005F4D17"/>
    <w:rsid w:val="006020B8"/>
    <w:rsid w:val="00606607"/>
    <w:rsid w:val="00612047"/>
    <w:rsid w:val="00625B59"/>
    <w:rsid w:val="0063367B"/>
    <w:rsid w:val="00665E39"/>
    <w:rsid w:val="00675B01"/>
    <w:rsid w:val="006921B4"/>
    <w:rsid w:val="00693913"/>
    <w:rsid w:val="00695401"/>
    <w:rsid w:val="006E133E"/>
    <w:rsid w:val="006E7BFC"/>
    <w:rsid w:val="006F56E6"/>
    <w:rsid w:val="0071702B"/>
    <w:rsid w:val="007246F0"/>
    <w:rsid w:val="00746414"/>
    <w:rsid w:val="00752F54"/>
    <w:rsid w:val="007546AD"/>
    <w:rsid w:val="007641E9"/>
    <w:rsid w:val="00774770"/>
    <w:rsid w:val="00790E98"/>
    <w:rsid w:val="00801241"/>
    <w:rsid w:val="00834AB3"/>
    <w:rsid w:val="00845515"/>
    <w:rsid w:val="0084753F"/>
    <w:rsid w:val="00851D32"/>
    <w:rsid w:val="00873B44"/>
    <w:rsid w:val="008808C2"/>
    <w:rsid w:val="00895B62"/>
    <w:rsid w:val="008A02CF"/>
    <w:rsid w:val="00902473"/>
    <w:rsid w:val="00997697"/>
    <w:rsid w:val="009B5E24"/>
    <w:rsid w:val="009D695C"/>
    <w:rsid w:val="009E1E60"/>
    <w:rsid w:val="009F152A"/>
    <w:rsid w:val="00A03F94"/>
    <w:rsid w:val="00A11384"/>
    <w:rsid w:val="00A11ACA"/>
    <w:rsid w:val="00A358C5"/>
    <w:rsid w:val="00A449F4"/>
    <w:rsid w:val="00A56696"/>
    <w:rsid w:val="00A6021F"/>
    <w:rsid w:val="00A62809"/>
    <w:rsid w:val="00A8637B"/>
    <w:rsid w:val="00AB294B"/>
    <w:rsid w:val="00AC7D70"/>
    <w:rsid w:val="00B02F16"/>
    <w:rsid w:val="00B04AB7"/>
    <w:rsid w:val="00B11771"/>
    <w:rsid w:val="00B34FA9"/>
    <w:rsid w:val="00B36433"/>
    <w:rsid w:val="00B776FE"/>
    <w:rsid w:val="00BA61BA"/>
    <w:rsid w:val="00BD126D"/>
    <w:rsid w:val="00BE4617"/>
    <w:rsid w:val="00BF1BAD"/>
    <w:rsid w:val="00BF4067"/>
    <w:rsid w:val="00C238DC"/>
    <w:rsid w:val="00C4395C"/>
    <w:rsid w:val="00C462B8"/>
    <w:rsid w:val="00C54A4B"/>
    <w:rsid w:val="00C71423"/>
    <w:rsid w:val="00C74BD1"/>
    <w:rsid w:val="00C81A23"/>
    <w:rsid w:val="00C933C6"/>
    <w:rsid w:val="00CD4250"/>
    <w:rsid w:val="00CD5179"/>
    <w:rsid w:val="00CE464D"/>
    <w:rsid w:val="00CF6610"/>
    <w:rsid w:val="00D54978"/>
    <w:rsid w:val="00DB627C"/>
    <w:rsid w:val="00DD69ED"/>
    <w:rsid w:val="00E439C8"/>
    <w:rsid w:val="00E526ED"/>
    <w:rsid w:val="00E67B4B"/>
    <w:rsid w:val="00E85FBB"/>
    <w:rsid w:val="00EA37E4"/>
    <w:rsid w:val="00EA4797"/>
    <w:rsid w:val="00EB5499"/>
    <w:rsid w:val="00EE39C3"/>
    <w:rsid w:val="00EE5685"/>
    <w:rsid w:val="00F136D2"/>
    <w:rsid w:val="00F35982"/>
    <w:rsid w:val="00F43B66"/>
    <w:rsid w:val="00F55BAD"/>
    <w:rsid w:val="00F91218"/>
    <w:rsid w:val="00FA05ED"/>
    <w:rsid w:val="00FB3796"/>
    <w:rsid w:val="00FC5611"/>
    <w:rsid w:val="00FD084E"/>
    <w:rsid w:val="00FE1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C477"/>
  <w15:chartTrackingRefBased/>
  <w15:docId w15:val="{9F18CC98-B1FE-F74B-97B1-67704B0B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94"/>
    <w:rPr>
      <w:rFonts w:ascii="Times New Roman" w:eastAsia="Times New Roman" w:hAnsi="Times New Roman" w:cs="Times New Roman"/>
    </w:rPr>
  </w:style>
  <w:style w:type="paragraph" w:styleId="Heading2">
    <w:name w:val="heading 2"/>
    <w:basedOn w:val="Normal"/>
    <w:next w:val="Normal"/>
    <w:link w:val="Heading2Char"/>
    <w:unhideWhenUsed/>
    <w:qFormat/>
    <w:rsid w:val="00675B01"/>
    <w:pPr>
      <w:keepNext/>
      <w:keepLines/>
      <w:spacing w:before="40"/>
      <w:jc w:val="both"/>
      <w:outlineLvl w:val="1"/>
    </w:pPr>
    <w:rPr>
      <w:rFonts w:asciiTheme="majorHAnsi" w:eastAsiaTheme="majorEastAsia" w:hAnsiTheme="majorHAnsi" w:cstheme="majorBidi"/>
      <w:color w:val="2F5496" w:themeColor="accent1" w:themeShade="BF"/>
      <w:sz w:val="26"/>
      <w:szCs w:val="26"/>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03F94"/>
    <w:pPr>
      <w:spacing w:after="150"/>
    </w:pPr>
  </w:style>
  <w:style w:type="character" w:customStyle="1" w:styleId="FontStyle14">
    <w:name w:val="Font Style14"/>
    <w:uiPriority w:val="99"/>
    <w:rsid w:val="00A03F94"/>
    <w:rPr>
      <w:rFonts w:ascii="Arial" w:hAnsi="Arial" w:cs="Arial"/>
      <w:sz w:val="22"/>
      <w:szCs w:val="22"/>
    </w:rPr>
  </w:style>
  <w:style w:type="character" w:styleId="Strong">
    <w:name w:val="Strong"/>
    <w:basedOn w:val="DefaultParagraphFont"/>
    <w:uiPriority w:val="22"/>
    <w:qFormat/>
    <w:rsid w:val="00A03F94"/>
    <w:rPr>
      <w:b/>
      <w:bCs/>
    </w:rPr>
  </w:style>
  <w:style w:type="paragraph" w:styleId="NoSpacing">
    <w:name w:val="No Spacing"/>
    <w:link w:val="NoSpacingChar"/>
    <w:qFormat/>
    <w:rsid w:val="00A03F94"/>
    <w:rPr>
      <w:rFonts w:ascii="Calibri" w:eastAsia="Calibri" w:hAnsi="Calibri" w:cs="Times New Roman"/>
      <w:sz w:val="22"/>
      <w:szCs w:val="22"/>
    </w:rPr>
  </w:style>
  <w:style w:type="character" w:customStyle="1" w:styleId="NoSpacingChar">
    <w:name w:val="No Spacing Char"/>
    <w:basedOn w:val="DefaultParagraphFont"/>
    <w:link w:val="NoSpacing"/>
    <w:rsid w:val="00A03F94"/>
    <w:rPr>
      <w:rFonts w:ascii="Calibri" w:eastAsia="Calibri" w:hAnsi="Calibri" w:cs="Times New Roman"/>
      <w:sz w:val="22"/>
      <w:szCs w:val="22"/>
      <w:lang w:val="en-US"/>
    </w:rPr>
  </w:style>
  <w:style w:type="paragraph" w:styleId="FootnoteText">
    <w:name w:val="footnote text"/>
    <w:basedOn w:val="Normal"/>
    <w:link w:val="FootnoteTextChar"/>
    <w:uiPriority w:val="99"/>
    <w:unhideWhenUsed/>
    <w:rsid w:val="00A03F94"/>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A03F94"/>
    <w:rPr>
      <w:rFonts w:eastAsiaTheme="minorEastAsia"/>
      <w:lang w:val="en-US"/>
    </w:rPr>
  </w:style>
  <w:style w:type="character" w:styleId="FootnoteReference">
    <w:name w:val="footnote reference"/>
    <w:basedOn w:val="DefaultParagraphFont"/>
    <w:uiPriority w:val="99"/>
    <w:unhideWhenUsed/>
    <w:rsid w:val="00A03F94"/>
    <w:rPr>
      <w:vertAlign w:val="superscript"/>
    </w:rPr>
  </w:style>
  <w:style w:type="character" w:customStyle="1" w:styleId="pull-right">
    <w:name w:val="pull-right"/>
    <w:basedOn w:val="DefaultParagraphFont"/>
    <w:rsid w:val="00A03F94"/>
  </w:style>
  <w:style w:type="character" w:customStyle="1" w:styleId="apple-converted-space">
    <w:name w:val="apple-converted-space"/>
    <w:basedOn w:val="DefaultParagraphFont"/>
    <w:rsid w:val="00A03F94"/>
  </w:style>
  <w:style w:type="character" w:customStyle="1" w:styleId="highlight2">
    <w:name w:val="highlight2"/>
    <w:basedOn w:val="DefaultParagraphFont"/>
    <w:rsid w:val="00A03F94"/>
  </w:style>
  <w:style w:type="character" w:styleId="Hyperlink">
    <w:name w:val="Hyperlink"/>
    <w:basedOn w:val="DefaultParagraphFont"/>
    <w:uiPriority w:val="99"/>
    <w:unhideWhenUsed/>
    <w:rsid w:val="00A03F94"/>
    <w:rPr>
      <w:color w:val="0563C1" w:themeColor="hyperlink"/>
      <w:u w:val="single"/>
    </w:rPr>
  </w:style>
  <w:style w:type="character" w:customStyle="1" w:styleId="UnresolvedMention1">
    <w:name w:val="Unresolved Mention1"/>
    <w:basedOn w:val="DefaultParagraphFont"/>
    <w:uiPriority w:val="99"/>
    <w:semiHidden/>
    <w:unhideWhenUsed/>
    <w:rsid w:val="00A03F94"/>
    <w:rPr>
      <w:color w:val="605E5C"/>
      <w:shd w:val="clear" w:color="auto" w:fill="E1DFDD"/>
    </w:rPr>
  </w:style>
  <w:style w:type="paragraph" w:customStyle="1" w:styleId="xvisr">
    <w:name w:val="xvisr"/>
    <w:basedOn w:val="Normal"/>
    <w:rsid w:val="00A03F94"/>
    <w:pPr>
      <w:spacing w:before="100" w:beforeAutospacing="1" w:after="100" w:afterAutospacing="1"/>
    </w:pPr>
  </w:style>
  <w:style w:type="character" w:customStyle="1" w:styleId="b2eff">
    <w:name w:val="b2eff"/>
    <w:basedOn w:val="DefaultParagraphFont"/>
    <w:rsid w:val="00A03F94"/>
  </w:style>
  <w:style w:type="paragraph" w:customStyle="1" w:styleId="y9dpf">
    <w:name w:val="y9dpf"/>
    <w:basedOn w:val="Normal"/>
    <w:rsid w:val="00A03F94"/>
    <w:pPr>
      <w:spacing w:before="100" w:beforeAutospacing="1" w:after="100" w:afterAutospacing="1"/>
    </w:pPr>
  </w:style>
  <w:style w:type="paragraph" w:styleId="Footer">
    <w:name w:val="footer"/>
    <w:basedOn w:val="Normal"/>
    <w:link w:val="FooterChar"/>
    <w:uiPriority w:val="99"/>
    <w:unhideWhenUsed/>
    <w:rsid w:val="00A03F94"/>
    <w:pPr>
      <w:tabs>
        <w:tab w:val="center" w:pos="4680"/>
        <w:tab w:val="right" w:pos="9360"/>
      </w:tabs>
    </w:pPr>
  </w:style>
  <w:style w:type="character" w:customStyle="1" w:styleId="FooterChar">
    <w:name w:val="Footer Char"/>
    <w:basedOn w:val="DefaultParagraphFont"/>
    <w:link w:val="Footer"/>
    <w:uiPriority w:val="99"/>
    <w:rsid w:val="00A03F94"/>
    <w:rPr>
      <w:rFonts w:ascii="Times New Roman" w:eastAsia="Times New Roman" w:hAnsi="Times New Roman" w:cs="Times New Roman"/>
    </w:rPr>
  </w:style>
  <w:style w:type="character" w:styleId="PageNumber">
    <w:name w:val="page number"/>
    <w:basedOn w:val="DefaultParagraphFont"/>
    <w:uiPriority w:val="99"/>
    <w:semiHidden/>
    <w:unhideWhenUsed/>
    <w:rsid w:val="00A03F94"/>
  </w:style>
  <w:style w:type="paragraph" w:styleId="Header">
    <w:name w:val="header"/>
    <w:basedOn w:val="Normal"/>
    <w:link w:val="HeaderChar"/>
    <w:uiPriority w:val="99"/>
    <w:unhideWhenUsed/>
    <w:rsid w:val="00A03F94"/>
    <w:pPr>
      <w:tabs>
        <w:tab w:val="center" w:pos="4680"/>
        <w:tab w:val="right" w:pos="9360"/>
      </w:tabs>
    </w:pPr>
  </w:style>
  <w:style w:type="character" w:customStyle="1" w:styleId="HeaderChar">
    <w:name w:val="Header Char"/>
    <w:basedOn w:val="DefaultParagraphFont"/>
    <w:link w:val="Header"/>
    <w:uiPriority w:val="99"/>
    <w:rsid w:val="00A03F94"/>
    <w:rPr>
      <w:rFonts w:ascii="Times New Roman" w:eastAsia="Times New Roman" w:hAnsi="Times New Roman" w:cs="Times New Roman"/>
    </w:rPr>
  </w:style>
  <w:style w:type="character" w:customStyle="1" w:styleId="highlight">
    <w:name w:val="highlight"/>
    <w:basedOn w:val="DefaultParagraphFont"/>
    <w:rsid w:val="00B02F16"/>
  </w:style>
  <w:style w:type="paragraph" w:styleId="BalloonText">
    <w:name w:val="Balloon Text"/>
    <w:basedOn w:val="Normal"/>
    <w:link w:val="BalloonTextChar"/>
    <w:uiPriority w:val="99"/>
    <w:semiHidden/>
    <w:unhideWhenUsed/>
    <w:rsid w:val="00B02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F16"/>
    <w:rPr>
      <w:rFonts w:ascii="Segoe UI" w:eastAsia="Times New Roman" w:hAnsi="Segoe UI" w:cs="Segoe UI"/>
      <w:sz w:val="18"/>
      <w:szCs w:val="18"/>
    </w:rPr>
  </w:style>
  <w:style w:type="paragraph" w:styleId="Revision">
    <w:name w:val="Revision"/>
    <w:hidden/>
    <w:uiPriority w:val="99"/>
    <w:semiHidden/>
    <w:rsid w:val="00544C30"/>
    <w:rPr>
      <w:rFonts w:ascii="Times New Roman" w:eastAsia="Times New Roman" w:hAnsi="Times New Roman" w:cs="Times New Roman"/>
    </w:rPr>
  </w:style>
  <w:style w:type="character" w:customStyle="1" w:styleId="Heading2Char">
    <w:name w:val="Heading 2 Char"/>
    <w:basedOn w:val="DefaultParagraphFont"/>
    <w:link w:val="Heading2"/>
    <w:rsid w:val="00675B01"/>
    <w:rPr>
      <w:rFonts w:asciiTheme="majorHAnsi" w:eastAsiaTheme="majorEastAsia" w:hAnsiTheme="majorHAnsi" w:cstheme="majorBidi"/>
      <w:color w:val="2F5496" w:themeColor="accent1" w:themeShade="BF"/>
      <w:sz w:val="26"/>
      <w:szCs w:val="26"/>
      <w:lang w:val="mn-MN"/>
    </w:rPr>
  </w:style>
  <w:style w:type="paragraph" w:customStyle="1" w:styleId="msghead">
    <w:name w:val="msg_head"/>
    <w:basedOn w:val="Normal"/>
    <w:qFormat/>
    <w:rsid w:val="00675B01"/>
    <w:pPr>
      <w:spacing w:before="100" w:beforeAutospacing="1" w:after="100" w:afterAutospacing="1"/>
    </w:pPr>
  </w:style>
  <w:style w:type="character" w:customStyle="1" w:styleId="NormalWebChar">
    <w:name w:val="Normal (Web) Char"/>
    <w:link w:val="NormalWeb"/>
    <w:uiPriority w:val="99"/>
    <w:locked/>
    <w:rsid w:val="00675B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293F-EBFE-482A-BF44-A4D7A113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Munkh-Erdene</dc:creator>
  <cp:keywords/>
  <dc:description/>
  <cp:lastModifiedBy>Microsoft Office User</cp:lastModifiedBy>
  <cp:revision>3</cp:revision>
  <dcterms:created xsi:type="dcterms:W3CDTF">2025-03-22T10:54:00Z</dcterms:created>
  <dcterms:modified xsi:type="dcterms:W3CDTF">2025-03-22T10:54:00Z</dcterms:modified>
</cp:coreProperties>
</file>