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97416" w14:textId="7DAB6476" w:rsidR="00943C56" w:rsidRPr="003E6B5D" w:rsidRDefault="0078559E" w:rsidP="00DE4594">
      <w:pPr>
        <w:spacing w:after="0" w:line="240" w:lineRule="auto"/>
        <w:jc w:val="center"/>
        <w:rPr>
          <w:rFonts w:ascii="Arial" w:hAnsi="Arial" w:cs="Arial"/>
          <w:b/>
          <w:bCs/>
          <w:lang w:val="mn-MN"/>
        </w:rPr>
      </w:pPr>
      <w:r w:rsidRPr="003E6B5D">
        <w:rPr>
          <w:rFonts w:ascii="Arial" w:hAnsi="Arial" w:cs="Arial"/>
          <w:b/>
          <w:bCs/>
          <w:lang w:val="mn-MN"/>
        </w:rPr>
        <w:t xml:space="preserve">ЗАМЫН ХӨДӨЛГӨӨНИЙ АЮУЛГҮЙ БАЙДЛЫН ТУХАЙ </w:t>
      </w:r>
      <w:r w:rsidR="005A3C77" w:rsidRPr="003E6B5D">
        <w:rPr>
          <w:rFonts w:ascii="Arial" w:hAnsi="Arial" w:cs="Arial"/>
          <w:b/>
          <w:bCs/>
          <w:lang w:val="mn-MN"/>
        </w:rPr>
        <w:t>ХУУЛ</w:t>
      </w:r>
      <w:r w:rsidR="00F92E33" w:rsidRPr="003E6B5D">
        <w:rPr>
          <w:rFonts w:ascii="Arial" w:hAnsi="Arial" w:cs="Arial"/>
          <w:b/>
          <w:bCs/>
          <w:lang w:val="mn-MN"/>
        </w:rPr>
        <w:t>ЬД</w:t>
      </w:r>
      <w:r w:rsidR="005A3C77" w:rsidRPr="003E6B5D">
        <w:rPr>
          <w:rFonts w:ascii="Arial" w:hAnsi="Arial" w:cs="Arial"/>
          <w:b/>
          <w:bCs/>
          <w:lang w:val="mn-MN"/>
        </w:rPr>
        <w:t xml:space="preserve"> </w:t>
      </w:r>
      <w:r w:rsidRPr="003E6B5D">
        <w:rPr>
          <w:rFonts w:ascii="Arial" w:hAnsi="Arial" w:cs="Arial"/>
          <w:b/>
          <w:bCs/>
          <w:lang w:val="mn-MN"/>
        </w:rPr>
        <w:t>НЭМЭЛТ, ӨӨРЧЛӨЛТ</w:t>
      </w:r>
      <w:r w:rsidR="00F92E33" w:rsidRPr="003E6B5D">
        <w:rPr>
          <w:rFonts w:ascii="Arial" w:hAnsi="Arial" w:cs="Arial"/>
          <w:b/>
          <w:bCs/>
          <w:lang w:val="mn-MN"/>
        </w:rPr>
        <w:t xml:space="preserve"> ОРУУЛАХ ТУХАЙ ХУУЛИЙН </w:t>
      </w:r>
      <w:r w:rsidR="005A3C77" w:rsidRPr="003E6B5D">
        <w:rPr>
          <w:rFonts w:ascii="Arial" w:hAnsi="Arial" w:cs="Arial"/>
          <w:b/>
          <w:bCs/>
          <w:lang w:val="mn-MN"/>
        </w:rPr>
        <w:t>ТӨСЛИЙН ХЭРЭГЦЭЭ, ШААРДЛАГЫГ УРЬДЧИЛАН ТАНДАН СУДАЛСАН</w:t>
      </w:r>
      <w:r w:rsidR="00F92E33" w:rsidRPr="003E6B5D">
        <w:rPr>
          <w:rFonts w:ascii="Arial" w:hAnsi="Arial" w:cs="Arial"/>
          <w:b/>
          <w:bCs/>
          <w:lang w:val="mn-MN"/>
        </w:rPr>
        <w:t xml:space="preserve"> </w:t>
      </w:r>
      <w:r w:rsidR="005A3C77" w:rsidRPr="003E6B5D">
        <w:rPr>
          <w:rFonts w:ascii="Arial" w:hAnsi="Arial" w:cs="Arial"/>
          <w:b/>
          <w:bCs/>
          <w:lang w:val="mn-MN"/>
        </w:rPr>
        <w:t>ТАЙЛАН</w:t>
      </w:r>
    </w:p>
    <w:p w14:paraId="6DD73D64" w14:textId="77777777" w:rsidR="000C4ECA" w:rsidRPr="003E6B5D" w:rsidRDefault="000C4ECA" w:rsidP="00DE4594">
      <w:pPr>
        <w:spacing w:after="0" w:line="240" w:lineRule="auto"/>
        <w:jc w:val="center"/>
        <w:rPr>
          <w:rFonts w:ascii="Arial" w:hAnsi="Arial" w:cs="Arial"/>
          <w:b/>
          <w:bCs/>
        </w:rPr>
      </w:pPr>
    </w:p>
    <w:p w14:paraId="6C80C089" w14:textId="77777777" w:rsidR="00055A76" w:rsidRPr="003E6B5D" w:rsidRDefault="00055A76" w:rsidP="00DE4594">
      <w:pPr>
        <w:spacing w:after="0" w:line="240" w:lineRule="auto"/>
        <w:ind w:firstLine="720"/>
        <w:rPr>
          <w:rFonts w:ascii="Arial" w:hAnsi="Arial" w:cs="Arial"/>
          <w:b/>
          <w:bCs/>
          <w:lang w:val="mn-MN"/>
        </w:rPr>
      </w:pPr>
    </w:p>
    <w:p w14:paraId="755B1784" w14:textId="0C6A7E6D" w:rsidR="00943C56" w:rsidRPr="003E6B5D" w:rsidRDefault="00055A76" w:rsidP="00DE4594">
      <w:pPr>
        <w:spacing w:after="0" w:line="240" w:lineRule="auto"/>
        <w:ind w:firstLine="720"/>
        <w:jc w:val="center"/>
        <w:rPr>
          <w:rFonts w:ascii="Arial" w:hAnsi="Arial" w:cs="Arial"/>
          <w:b/>
          <w:bCs/>
          <w:lang w:val="mn-MN"/>
        </w:rPr>
      </w:pPr>
      <w:r w:rsidRPr="003E6B5D">
        <w:rPr>
          <w:rFonts w:ascii="Arial" w:hAnsi="Arial" w:cs="Arial"/>
          <w:b/>
          <w:bCs/>
          <w:lang w:val="mn-MN"/>
        </w:rPr>
        <w:t>НЭГ.АСУУДАЛД ДҮН ШИНЖИЛГЭЭ ХИЙСЭН БАЙДАЛ</w:t>
      </w:r>
    </w:p>
    <w:p w14:paraId="423794D0" w14:textId="77777777" w:rsidR="00055A76" w:rsidRPr="003E6B5D" w:rsidRDefault="00055A76" w:rsidP="00DE4594">
      <w:pPr>
        <w:spacing w:after="0" w:line="240" w:lineRule="auto"/>
        <w:ind w:firstLine="720"/>
        <w:jc w:val="both"/>
        <w:rPr>
          <w:rFonts w:ascii="Arial" w:hAnsi="Arial" w:cs="Arial"/>
          <w:lang w:val="mn-MN"/>
        </w:rPr>
      </w:pPr>
    </w:p>
    <w:p w14:paraId="42A21C43" w14:textId="5BA0C878" w:rsidR="00B10082" w:rsidRPr="003E6B5D" w:rsidRDefault="000F7332" w:rsidP="00DE4594">
      <w:pPr>
        <w:spacing w:after="0" w:line="240" w:lineRule="auto"/>
        <w:ind w:firstLine="720"/>
        <w:jc w:val="both"/>
        <w:rPr>
          <w:rFonts w:ascii="Arial" w:hAnsi="Arial" w:cs="Arial"/>
          <w:lang w:val="mn-MN"/>
        </w:rPr>
      </w:pPr>
      <w:r w:rsidRPr="003E6B5D">
        <w:rPr>
          <w:rFonts w:ascii="Arial" w:hAnsi="Arial" w:cs="Arial"/>
          <w:lang w:val="mn-MN"/>
        </w:rPr>
        <w:t>Монгол Улсын Үндсэн хуулийн Арван зургадугаар зүйлийн 2 дахь хэсэгт “Монгол Улсын иргэн, эрүүл, аюулгүй орчинд амьдрах, орчны бохирдол, байгалийн тэнцэл алдагдахаас хамгаалуулах эрхтэй”</w:t>
      </w:r>
      <w:r w:rsidR="008759DB" w:rsidRPr="003E6B5D">
        <w:rPr>
          <w:rFonts w:ascii="Arial" w:hAnsi="Arial" w:cs="Arial"/>
          <w:lang w:val="mn-MN"/>
        </w:rPr>
        <w:t xml:space="preserve"> гэж, </w:t>
      </w:r>
      <w:r w:rsidRPr="003E6B5D">
        <w:rPr>
          <w:rFonts w:ascii="Arial" w:hAnsi="Arial" w:cs="Arial"/>
          <w:lang w:val="mn-MN"/>
        </w:rPr>
        <w:t>Арван есдүгээр зүйлийн 1</w:t>
      </w:r>
      <w:r w:rsidR="00F9700D" w:rsidRPr="003E6B5D">
        <w:rPr>
          <w:rFonts w:ascii="Arial" w:hAnsi="Arial" w:cs="Arial"/>
          <w:lang w:val="mn-MN"/>
        </w:rPr>
        <w:t xml:space="preserve"> дэх хэсэгт</w:t>
      </w:r>
      <w:r w:rsidRPr="003E6B5D">
        <w:rPr>
          <w:rFonts w:ascii="Arial" w:hAnsi="Arial" w:cs="Arial"/>
          <w:lang w:val="mn-MN"/>
        </w:rPr>
        <w:t xml:space="preserve">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тус тус заасан</w:t>
      </w:r>
      <w:r w:rsidR="00B10082" w:rsidRPr="003E6B5D">
        <w:rPr>
          <w:rFonts w:ascii="Arial" w:hAnsi="Arial" w:cs="Arial"/>
          <w:lang w:val="mn-MN"/>
        </w:rPr>
        <w:t>.</w:t>
      </w:r>
    </w:p>
    <w:p w14:paraId="6023132D" w14:textId="58B0862B" w:rsidR="00B10082" w:rsidRPr="003E6B5D" w:rsidRDefault="00FF42DD" w:rsidP="00DE4594">
      <w:pPr>
        <w:spacing w:after="0" w:line="240" w:lineRule="auto"/>
        <w:ind w:firstLine="720"/>
        <w:jc w:val="both"/>
        <w:rPr>
          <w:rFonts w:ascii="Arial" w:hAnsi="Arial" w:cs="Arial"/>
          <w:lang w:val="mn-MN"/>
        </w:rPr>
      </w:pPr>
      <w:bookmarkStart w:id="0" w:name="_Hlk193135381"/>
      <w:r w:rsidRPr="003E6B5D">
        <w:rPr>
          <w:rFonts w:ascii="Arial" w:hAnsi="Arial" w:cs="Arial"/>
          <w:lang w:val="mn-MN"/>
        </w:rPr>
        <w:t>Монгол Улсын Их Хурлын 2020 оны 52 дугаар тогтоолоор баталсан “Алсын хараа-2050” Монгол Улсын урт хугацааны хөгжлийн бодлогын 2021-2030 онд хэрэгжүүлэх үйл ажиллагааны төлөвлөгөөний 5.5.1-д “Хүний эрхийг хамгаалахад төр, иргэний нийгэм, бизнесийн байгууллагуудын санаачилга, оролцоо, хамтын ажиллагааг хөхиүлэн дэмжих, хамтран ажиллах эрх зүйн орчныг бүрдүүлж, хөгжүүлнэ.” гэж</w:t>
      </w:r>
      <w:r w:rsidR="00B10082" w:rsidRPr="003E6B5D">
        <w:rPr>
          <w:rFonts w:ascii="Arial" w:hAnsi="Arial" w:cs="Arial"/>
          <w:lang w:val="mn-MN"/>
        </w:rPr>
        <w:t xml:space="preserve"> заасан. </w:t>
      </w:r>
    </w:p>
    <w:bookmarkEnd w:id="0"/>
    <w:p w14:paraId="3CA38136" w14:textId="447DC1FB" w:rsidR="000F7332" w:rsidRPr="003E6B5D" w:rsidRDefault="00B10082" w:rsidP="00DE4594">
      <w:pPr>
        <w:spacing w:after="0" w:line="240" w:lineRule="auto"/>
        <w:ind w:firstLine="720"/>
        <w:jc w:val="both"/>
        <w:rPr>
          <w:rFonts w:ascii="Arial" w:hAnsi="Arial" w:cs="Arial"/>
          <w:lang w:val="mn-MN"/>
        </w:rPr>
      </w:pPr>
      <w:r w:rsidRPr="003E6B5D">
        <w:rPr>
          <w:rFonts w:ascii="Arial" w:hAnsi="Arial" w:cs="Arial"/>
          <w:lang w:val="mn-MN"/>
        </w:rPr>
        <w:t xml:space="preserve">Монгол Улсын Их Хурлын 2024 оны 21 дүгээр тогтоолоор баталсан “Монгол Улсын Засгийн газрын 2024-2028 оны үйл ажиллагааны хөтөлбөр”-ийн 4.1.1.14 дэх </w:t>
      </w:r>
      <w:r w:rsidR="00FB5531" w:rsidRPr="003E6B5D">
        <w:rPr>
          <w:rFonts w:ascii="Arial" w:hAnsi="Arial" w:cs="Arial"/>
          <w:lang w:val="mn-MN"/>
        </w:rPr>
        <w:t xml:space="preserve">дэд </w:t>
      </w:r>
      <w:r w:rsidRPr="003E6B5D">
        <w:rPr>
          <w:rFonts w:ascii="Arial" w:hAnsi="Arial" w:cs="Arial"/>
          <w:lang w:val="mn-MN"/>
        </w:rPr>
        <w:t>заалтад хүний эрх, эрх чөлөөг хамгаалах, зөрчигдөхөөс урьдчилан сэргийлэх, үндэсний хууль тогтоомжийг хүний эрхийн олон улсын гэрээ, конвенцод нийцүүлэх ажлыг үе шаттайгаар хэрэгжүүлэхээр заасан.</w:t>
      </w:r>
    </w:p>
    <w:p w14:paraId="67A0C29E" w14:textId="35FD6C92" w:rsidR="00B10082" w:rsidRPr="003E6B5D" w:rsidRDefault="00B10082" w:rsidP="00DE4594">
      <w:pPr>
        <w:spacing w:after="0" w:line="240" w:lineRule="auto"/>
        <w:ind w:firstLine="720"/>
        <w:jc w:val="both"/>
        <w:rPr>
          <w:rFonts w:ascii="Arial" w:hAnsi="Arial" w:cs="Arial"/>
          <w:lang w:val="mn-MN"/>
        </w:rPr>
      </w:pPr>
      <w:r w:rsidRPr="003E6B5D">
        <w:rPr>
          <w:rFonts w:ascii="Arial" w:hAnsi="Arial" w:cs="Arial"/>
          <w:lang w:val="mn-MN"/>
        </w:rPr>
        <w:t>Эдгээр зохицуулалтын хүрээнд иргэнийхээ эрүүл аюулгүй орчинд амьдрах</w:t>
      </w:r>
      <w:r w:rsidR="002208E3" w:rsidRPr="003E6B5D">
        <w:rPr>
          <w:rFonts w:ascii="Arial" w:hAnsi="Arial" w:cs="Arial"/>
          <w:lang w:val="mn-MN"/>
        </w:rPr>
        <w:t xml:space="preserve"> нөхцөлийг бүрдүүлэх</w:t>
      </w:r>
      <w:r w:rsidRPr="003E6B5D">
        <w:rPr>
          <w:rFonts w:ascii="Arial" w:hAnsi="Arial" w:cs="Arial"/>
          <w:lang w:val="mn-MN"/>
        </w:rPr>
        <w:t xml:space="preserve">, </w:t>
      </w:r>
      <w:r w:rsidR="002208E3" w:rsidRPr="003E6B5D">
        <w:rPr>
          <w:rFonts w:ascii="Arial" w:hAnsi="Arial" w:cs="Arial"/>
          <w:lang w:val="mn-MN"/>
        </w:rPr>
        <w:t>хүний эрхийг хангах тогтолцоог бүрдүүлж, хууль, эрх зүйн орчныг сайжруулах, хүний эрх зөрчигдөхөөс урьдчилан сэргийлэх</w:t>
      </w:r>
      <w:r w:rsidR="00B0730B" w:rsidRPr="003E6B5D">
        <w:rPr>
          <w:rFonts w:ascii="Arial" w:hAnsi="Arial" w:cs="Arial"/>
          <w:lang w:val="mn-MN"/>
        </w:rPr>
        <w:t xml:space="preserve"> талаар</w:t>
      </w:r>
      <w:r w:rsidR="002208E3" w:rsidRPr="003E6B5D">
        <w:rPr>
          <w:rFonts w:ascii="Arial" w:hAnsi="Arial" w:cs="Arial"/>
          <w:lang w:val="mn-MN"/>
        </w:rPr>
        <w:t xml:space="preserve"> заасан</w:t>
      </w:r>
      <w:r w:rsidRPr="003E6B5D">
        <w:rPr>
          <w:rFonts w:ascii="Arial" w:hAnsi="Arial" w:cs="Arial"/>
          <w:lang w:val="mn-MN"/>
        </w:rPr>
        <w:t xml:space="preserve"> боловч сүүлийн 3 жилийн хугацаанд </w:t>
      </w:r>
      <w:r w:rsidR="00B0730B" w:rsidRPr="003E6B5D">
        <w:rPr>
          <w:rFonts w:ascii="Arial" w:hAnsi="Arial" w:cs="Arial"/>
          <w:lang w:val="mn-MN"/>
        </w:rPr>
        <w:t>Монгол Улсад</w:t>
      </w:r>
      <w:r w:rsidRPr="003E6B5D">
        <w:rPr>
          <w:rFonts w:ascii="Arial" w:hAnsi="Arial" w:cs="Arial"/>
          <w:lang w:val="mn-MN"/>
        </w:rPr>
        <w:t xml:space="preserve"> эрх зүйн зохицуулалтгүйгээр Цахилгаан дугуй /Суррон/, скүүтер нэвтэрснээс үүдэн энэхүү Үндсэн хуулиар баталгаажуулсан иргэний үндсэн эрх зөрчигдөх, хөндөгдөх нөхцөлийг бүрдүүлж байна.</w:t>
      </w:r>
    </w:p>
    <w:p w14:paraId="2E58AD04" w14:textId="4DA5665B" w:rsidR="00DA6F7C" w:rsidRPr="003E6B5D" w:rsidRDefault="002208E3" w:rsidP="00DE4594">
      <w:pPr>
        <w:spacing w:after="0" w:line="240" w:lineRule="auto"/>
        <w:ind w:firstLine="720"/>
        <w:jc w:val="both"/>
        <w:rPr>
          <w:rFonts w:ascii="Arial" w:hAnsi="Arial" w:cs="Arial"/>
          <w:lang w:val="mn-MN"/>
        </w:rPr>
      </w:pPr>
      <w:r w:rsidRPr="003E6B5D">
        <w:rPr>
          <w:rFonts w:ascii="Arial" w:hAnsi="Arial" w:cs="Arial"/>
          <w:lang w:val="mn-MN"/>
        </w:rPr>
        <w:t>Тухайлбал Цахилгаан дугуй /Суррон/, скүүтер</w:t>
      </w:r>
      <w:r w:rsidR="00DA6F7C" w:rsidRPr="003E6B5D">
        <w:rPr>
          <w:rFonts w:ascii="Arial" w:hAnsi="Arial" w:cs="Arial"/>
          <w:lang w:val="mn-MN"/>
        </w:rPr>
        <w:t xml:space="preserve"> замын хөдөлгөөнд оролцож эхэлснээр иргэд зам тээврийн осолд өртө</w:t>
      </w:r>
      <w:r w:rsidR="00581CC8" w:rsidRPr="003E6B5D">
        <w:rPr>
          <w:rFonts w:ascii="Arial" w:hAnsi="Arial" w:cs="Arial"/>
          <w:lang w:val="mn-MN"/>
        </w:rPr>
        <w:t>х магадлал их</w:t>
      </w:r>
      <w:r w:rsidR="00F90397" w:rsidRPr="003E6B5D">
        <w:rPr>
          <w:rFonts w:ascii="Arial" w:hAnsi="Arial" w:cs="Arial"/>
          <w:lang w:val="mn-MN"/>
        </w:rPr>
        <w:t>сэ</w:t>
      </w:r>
      <w:r w:rsidR="00581CC8" w:rsidRPr="003E6B5D">
        <w:rPr>
          <w:rFonts w:ascii="Arial" w:hAnsi="Arial" w:cs="Arial"/>
          <w:lang w:val="mn-MN"/>
        </w:rPr>
        <w:t>ж,</w:t>
      </w:r>
      <w:r w:rsidR="00DA6F7C" w:rsidRPr="003E6B5D">
        <w:rPr>
          <w:rFonts w:ascii="Arial" w:hAnsi="Arial" w:cs="Arial"/>
          <w:lang w:val="mn-MN"/>
        </w:rPr>
        <w:t xml:space="preserve"> өөрт болон бусдад эрүүл мэнд, эд хөрөнгийн хохирол учруулах, бусдын хэвийн аюулгүй орчинд байх, зорчих эрхэд нөлөөлөх зэрэг асуудлыг бий болгож байна. Тиймээс </w:t>
      </w:r>
      <w:r w:rsidR="00581CC8" w:rsidRPr="003E6B5D">
        <w:rPr>
          <w:rFonts w:ascii="Arial" w:hAnsi="Arial" w:cs="Arial"/>
          <w:lang w:val="mn-MN"/>
        </w:rPr>
        <w:t>Цахилгаан дугуй /Суррон/, скүүтер</w:t>
      </w:r>
      <w:r w:rsidR="00F90397" w:rsidRPr="003E6B5D">
        <w:rPr>
          <w:rFonts w:ascii="Arial" w:hAnsi="Arial" w:cs="Arial"/>
          <w:lang w:val="mn-MN"/>
        </w:rPr>
        <w:t>ийг</w:t>
      </w:r>
      <w:r w:rsidR="00581CC8" w:rsidRPr="003E6B5D">
        <w:rPr>
          <w:rFonts w:ascii="Arial" w:hAnsi="Arial" w:cs="Arial"/>
          <w:lang w:val="mn-MN"/>
        </w:rPr>
        <w:t xml:space="preserve"> </w:t>
      </w:r>
      <w:r w:rsidRPr="003E6B5D">
        <w:rPr>
          <w:rFonts w:ascii="Arial" w:hAnsi="Arial" w:cs="Arial"/>
          <w:lang w:val="mn-MN"/>
        </w:rPr>
        <w:t>хуулиар тодорхойлсон байд</w:t>
      </w:r>
      <w:r w:rsidR="00581CC8" w:rsidRPr="003E6B5D">
        <w:rPr>
          <w:rFonts w:ascii="Arial" w:hAnsi="Arial" w:cs="Arial"/>
          <w:lang w:val="mn-MN"/>
        </w:rPr>
        <w:t xml:space="preserve">лыг судалж, </w:t>
      </w:r>
      <w:r w:rsidRPr="003E6B5D">
        <w:rPr>
          <w:rFonts w:ascii="Arial" w:hAnsi="Arial" w:cs="Arial"/>
          <w:lang w:val="mn-MN"/>
        </w:rPr>
        <w:t>нэмэлт эрх зүйн зохицуулалтын хэрэгцээ шаардлаг</w:t>
      </w:r>
      <w:r w:rsidR="00581CC8" w:rsidRPr="003E6B5D">
        <w:rPr>
          <w:rFonts w:ascii="Arial" w:hAnsi="Arial" w:cs="Arial"/>
          <w:lang w:val="mn-MN"/>
        </w:rPr>
        <w:t>ыг гаргах</w:t>
      </w:r>
      <w:r w:rsidRPr="003E6B5D">
        <w:rPr>
          <w:rFonts w:ascii="Arial" w:hAnsi="Arial" w:cs="Arial"/>
          <w:lang w:val="mn-MN"/>
        </w:rPr>
        <w:t>, нийгэм, эдийн засгийн өнөөгийн байдал, хүн амын амьдралын хэв маяг, хүн амын суур</w:t>
      </w:r>
      <w:r w:rsidR="00F90397" w:rsidRPr="003E6B5D">
        <w:rPr>
          <w:rFonts w:ascii="Arial" w:hAnsi="Arial" w:cs="Arial"/>
          <w:lang w:val="mn-MN"/>
        </w:rPr>
        <w:t>ь</w:t>
      </w:r>
      <w:r w:rsidRPr="003E6B5D">
        <w:rPr>
          <w:rFonts w:ascii="Arial" w:hAnsi="Arial" w:cs="Arial"/>
          <w:lang w:val="mn-MN"/>
        </w:rPr>
        <w:t>шил, дэд бүтцийн хангамж</w:t>
      </w:r>
      <w:r w:rsidR="00581CC8" w:rsidRPr="003E6B5D">
        <w:rPr>
          <w:rFonts w:ascii="Arial" w:hAnsi="Arial" w:cs="Arial"/>
          <w:lang w:val="mn-MN"/>
        </w:rPr>
        <w:t>тай хэрхэн уялдах талаар нарийвчла</w:t>
      </w:r>
      <w:r w:rsidR="008759DB" w:rsidRPr="003E6B5D">
        <w:rPr>
          <w:rFonts w:ascii="Arial" w:hAnsi="Arial" w:cs="Arial"/>
          <w:lang w:val="mn-MN"/>
        </w:rPr>
        <w:t>н</w:t>
      </w:r>
      <w:r w:rsidR="00581CC8" w:rsidRPr="003E6B5D">
        <w:rPr>
          <w:rFonts w:ascii="Arial" w:hAnsi="Arial" w:cs="Arial"/>
          <w:lang w:val="mn-MN"/>
        </w:rPr>
        <w:t xml:space="preserve"> судлах </w:t>
      </w:r>
      <w:r w:rsidR="00DA6F7C" w:rsidRPr="003E6B5D">
        <w:rPr>
          <w:rFonts w:ascii="Arial" w:hAnsi="Arial" w:cs="Arial"/>
          <w:lang w:val="mn-MN"/>
        </w:rPr>
        <w:t>нөхцөл байдал бий болсон.</w:t>
      </w:r>
      <w:r w:rsidR="004D34E8" w:rsidRPr="003E6B5D">
        <w:rPr>
          <w:rFonts w:ascii="Arial" w:hAnsi="Arial" w:cs="Arial"/>
          <w:lang w:val="mn-MN"/>
        </w:rPr>
        <w:t xml:space="preserve"> </w:t>
      </w:r>
      <w:r w:rsidR="00B0730B" w:rsidRPr="003E6B5D">
        <w:rPr>
          <w:rFonts w:ascii="Arial" w:hAnsi="Arial" w:cs="Arial"/>
          <w:lang w:val="mn-MN"/>
        </w:rPr>
        <w:t>Энэхүү с</w:t>
      </w:r>
      <w:r w:rsidR="00DA6F7C" w:rsidRPr="003E6B5D">
        <w:rPr>
          <w:rFonts w:ascii="Arial" w:hAnsi="Arial" w:cs="Arial"/>
          <w:lang w:val="mn-MN"/>
        </w:rPr>
        <w:t>удалгааны хүрээнд Цахилгаан дугуй /Суррон/, скүүтер</w:t>
      </w:r>
      <w:r w:rsidR="00F90397" w:rsidRPr="003E6B5D">
        <w:rPr>
          <w:rFonts w:ascii="Arial" w:hAnsi="Arial" w:cs="Arial"/>
          <w:lang w:val="mn-MN"/>
        </w:rPr>
        <w:t>ий</w:t>
      </w:r>
      <w:r w:rsidR="00DA6F7C" w:rsidRPr="003E6B5D">
        <w:rPr>
          <w:rFonts w:ascii="Arial" w:hAnsi="Arial" w:cs="Arial"/>
          <w:lang w:val="mn-MN"/>
        </w:rPr>
        <w:t>г эрх зүйн хувьд тодорхойлох, хууль тогтоомж</w:t>
      </w:r>
      <w:r w:rsidR="00B0730B" w:rsidRPr="003E6B5D">
        <w:rPr>
          <w:rFonts w:ascii="Arial" w:hAnsi="Arial" w:cs="Arial"/>
          <w:lang w:val="mn-MN"/>
        </w:rPr>
        <w:t>ий</w:t>
      </w:r>
      <w:r w:rsidR="008759DB" w:rsidRPr="003E6B5D">
        <w:rPr>
          <w:rFonts w:ascii="Arial" w:hAnsi="Arial" w:cs="Arial"/>
          <w:lang w:val="mn-MN"/>
        </w:rPr>
        <w:t>г боловсронгуй болгож,</w:t>
      </w:r>
      <w:r w:rsidR="00DA6F7C" w:rsidRPr="003E6B5D">
        <w:rPr>
          <w:rFonts w:ascii="Arial" w:hAnsi="Arial" w:cs="Arial"/>
          <w:lang w:val="mn-MN"/>
        </w:rPr>
        <w:t xml:space="preserve"> хоорондын уялдаа холбоог</w:t>
      </w:r>
      <w:r w:rsidR="00581CC8" w:rsidRPr="003E6B5D">
        <w:rPr>
          <w:rFonts w:ascii="Arial" w:hAnsi="Arial" w:cs="Arial"/>
          <w:lang w:val="mn-MN"/>
        </w:rPr>
        <w:t xml:space="preserve"> хангах</w:t>
      </w:r>
      <w:r w:rsidR="004068E2" w:rsidRPr="003E6B5D">
        <w:rPr>
          <w:rFonts w:ascii="Arial" w:hAnsi="Arial" w:cs="Arial"/>
          <w:lang w:val="mn-MN"/>
        </w:rPr>
        <w:t xml:space="preserve"> болон түүнээс үүдэлтэйгээр гарах </w:t>
      </w:r>
      <w:r w:rsidR="00AA0ADE" w:rsidRPr="003E6B5D">
        <w:rPr>
          <w:rFonts w:ascii="Arial" w:hAnsi="Arial" w:cs="Arial"/>
          <w:lang w:val="mn-MN"/>
        </w:rPr>
        <w:t xml:space="preserve">ач холбогдол, </w:t>
      </w:r>
      <w:r w:rsidR="00DA6F7C" w:rsidRPr="003E6B5D">
        <w:rPr>
          <w:rFonts w:ascii="Arial" w:hAnsi="Arial" w:cs="Arial"/>
          <w:lang w:val="mn-MN"/>
        </w:rPr>
        <w:t>эерэг</w:t>
      </w:r>
      <w:r w:rsidR="00AA0ADE" w:rsidRPr="003E6B5D">
        <w:rPr>
          <w:rFonts w:ascii="Arial" w:hAnsi="Arial" w:cs="Arial"/>
          <w:lang w:val="mn-MN"/>
        </w:rPr>
        <w:t xml:space="preserve">, </w:t>
      </w:r>
      <w:r w:rsidR="00DA6F7C" w:rsidRPr="003E6B5D">
        <w:rPr>
          <w:rFonts w:ascii="Arial" w:hAnsi="Arial" w:cs="Arial"/>
          <w:lang w:val="mn-MN"/>
        </w:rPr>
        <w:t>сөрөг тал</w:t>
      </w:r>
      <w:r w:rsidR="00B0730B" w:rsidRPr="003E6B5D">
        <w:rPr>
          <w:rFonts w:ascii="Arial" w:hAnsi="Arial" w:cs="Arial"/>
          <w:lang w:val="mn-MN"/>
        </w:rPr>
        <w:t>ыг</w:t>
      </w:r>
      <w:r w:rsidR="00DA6F7C" w:rsidRPr="003E6B5D">
        <w:rPr>
          <w:rFonts w:ascii="Arial" w:hAnsi="Arial" w:cs="Arial"/>
          <w:lang w:val="mn-MN"/>
        </w:rPr>
        <w:t xml:space="preserve"> судлан үзлээ. </w:t>
      </w:r>
    </w:p>
    <w:p w14:paraId="1AF22BDA" w14:textId="7D24945F" w:rsidR="00DA6F7C" w:rsidRPr="003E6B5D" w:rsidRDefault="00DA6F7C" w:rsidP="00DE4594">
      <w:pPr>
        <w:spacing w:after="0" w:line="240" w:lineRule="auto"/>
        <w:ind w:firstLine="720"/>
        <w:jc w:val="both"/>
        <w:rPr>
          <w:rFonts w:ascii="Arial" w:hAnsi="Arial" w:cs="Arial"/>
          <w:lang w:val="mn-MN"/>
        </w:rPr>
      </w:pPr>
      <w:r w:rsidRPr="003E6B5D">
        <w:rPr>
          <w:rFonts w:ascii="Arial" w:hAnsi="Arial" w:cs="Arial"/>
          <w:lang w:val="mn-MN"/>
        </w:rPr>
        <w:t>Үүний тулд аргачлалын 3-т заасны дагуу дүн шинжилгээ хийхдээ асуудлыг тодорхойлж, шийдвэрлэх гэж байгаа тухайн асуудлын мөн чанар, цар хүрээг тогтоож, эрх, хууль ёсны ашиг сонирхол нь хөндөгдөж байгаа нийгмийн бүлэг, иргэн, аж ахуйн нэгж, байгууллага, бусад этгээдийг тодорхойлж, асуудлыг үүсгэж байгаа шалтгаан нөхцөлийг тодорхойлсон болно.</w:t>
      </w:r>
    </w:p>
    <w:p w14:paraId="11BFF85B" w14:textId="77777777" w:rsidR="00055A76" w:rsidRPr="003E6B5D" w:rsidRDefault="00055A76" w:rsidP="00DE4594">
      <w:pPr>
        <w:spacing w:after="0" w:line="240" w:lineRule="auto"/>
        <w:ind w:firstLine="720"/>
        <w:jc w:val="both"/>
        <w:rPr>
          <w:rFonts w:ascii="Arial" w:hAnsi="Arial" w:cs="Arial"/>
          <w:lang w:val="mn-MN"/>
        </w:rPr>
      </w:pPr>
    </w:p>
    <w:p w14:paraId="6CA8EB00" w14:textId="77777777" w:rsidR="00055A76" w:rsidRPr="003E6B5D" w:rsidRDefault="00055A76" w:rsidP="00DE4594">
      <w:pPr>
        <w:spacing w:after="0" w:line="240" w:lineRule="auto"/>
        <w:ind w:firstLine="720"/>
        <w:jc w:val="both"/>
        <w:rPr>
          <w:rFonts w:ascii="Arial" w:hAnsi="Arial" w:cs="Arial"/>
          <w:lang w:val="mn-MN"/>
        </w:rPr>
      </w:pPr>
    </w:p>
    <w:p w14:paraId="5FCC1322" w14:textId="77777777" w:rsidR="00055A76" w:rsidRPr="003E6B5D" w:rsidRDefault="00055A76" w:rsidP="00DE4594">
      <w:pPr>
        <w:spacing w:after="0" w:line="240" w:lineRule="auto"/>
        <w:jc w:val="both"/>
        <w:rPr>
          <w:rFonts w:ascii="Arial" w:hAnsi="Arial" w:cs="Arial"/>
          <w:lang w:val="mn-MN"/>
        </w:rPr>
      </w:pPr>
    </w:p>
    <w:p w14:paraId="578902EA" w14:textId="2ECE5B86" w:rsidR="00333E5E" w:rsidRPr="003E6B5D" w:rsidRDefault="00A47270" w:rsidP="00DE4594">
      <w:pPr>
        <w:pStyle w:val="ListParagraph"/>
        <w:numPr>
          <w:ilvl w:val="1"/>
          <w:numId w:val="1"/>
        </w:numPr>
        <w:tabs>
          <w:tab w:val="left" w:pos="1134"/>
        </w:tabs>
        <w:spacing w:after="0" w:line="240" w:lineRule="auto"/>
        <w:ind w:firstLine="349"/>
        <w:jc w:val="both"/>
        <w:rPr>
          <w:rFonts w:ascii="Arial" w:hAnsi="Arial" w:cs="Arial"/>
          <w:b/>
          <w:bCs/>
          <w:lang w:val="mn-MN"/>
        </w:rPr>
      </w:pPr>
      <w:r w:rsidRPr="003E6B5D">
        <w:rPr>
          <w:rFonts w:ascii="Arial" w:hAnsi="Arial" w:cs="Arial"/>
          <w:b/>
          <w:bCs/>
          <w:lang w:val="mn-MN"/>
        </w:rPr>
        <w:lastRenderedPageBreak/>
        <w:t>Асуудлын мөн чанар, цар хүрээг тогтоосон байдал</w:t>
      </w:r>
    </w:p>
    <w:p w14:paraId="0D065DEE" w14:textId="77777777" w:rsidR="00055A76" w:rsidRPr="003E6B5D" w:rsidRDefault="00055A76" w:rsidP="00DE4594">
      <w:pPr>
        <w:spacing w:after="0" w:line="240" w:lineRule="auto"/>
        <w:ind w:firstLine="720"/>
        <w:jc w:val="both"/>
        <w:rPr>
          <w:rFonts w:ascii="Arial" w:hAnsi="Arial" w:cs="Arial"/>
          <w:lang w:val="mn-MN"/>
        </w:rPr>
      </w:pPr>
    </w:p>
    <w:p w14:paraId="3E41B81B" w14:textId="0CA76625" w:rsidR="00333E5E" w:rsidRPr="003E6B5D" w:rsidRDefault="00333E5E" w:rsidP="00DE4594">
      <w:pPr>
        <w:spacing w:after="0" w:line="240" w:lineRule="auto"/>
        <w:ind w:firstLine="720"/>
        <w:jc w:val="both"/>
        <w:rPr>
          <w:rFonts w:ascii="Arial" w:hAnsi="Arial" w:cs="Arial"/>
          <w:lang w:val="mn-MN"/>
        </w:rPr>
      </w:pPr>
      <w:r w:rsidRPr="003E6B5D">
        <w:rPr>
          <w:rFonts w:ascii="Arial" w:hAnsi="Arial" w:cs="Arial"/>
          <w:lang w:val="mn-MN"/>
        </w:rPr>
        <w:t>Цахилгаан дугуй /</w:t>
      </w:r>
      <w:r w:rsidR="00627DFC" w:rsidRPr="003E6B5D">
        <w:rPr>
          <w:rFonts w:ascii="Arial" w:hAnsi="Arial" w:cs="Arial"/>
          <w:lang w:val="mn-MN"/>
        </w:rPr>
        <w:t>с</w:t>
      </w:r>
      <w:r w:rsidRPr="003E6B5D">
        <w:rPr>
          <w:rFonts w:ascii="Arial" w:hAnsi="Arial" w:cs="Arial"/>
          <w:lang w:val="mn-MN"/>
        </w:rPr>
        <w:t>уррон/, скүүтер</w:t>
      </w:r>
      <w:r w:rsidR="00627DFC" w:rsidRPr="003E6B5D">
        <w:rPr>
          <w:rFonts w:ascii="Arial" w:hAnsi="Arial" w:cs="Arial"/>
          <w:lang w:val="mn-MN"/>
        </w:rPr>
        <w:t>ий</w:t>
      </w:r>
      <w:r w:rsidRPr="003E6B5D">
        <w:rPr>
          <w:rFonts w:ascii="Arial" w:hAnsi="Arial" w:cs="Arial"/>
          <w:lang w:val="mn-MN"/>
        </w:rPr>
        <w:t>г хуулиар тодорхойлсон байдал</w:t>
      </w:r>
      <w:r w:rsidR="00AA0ADE" w:rsidRPr="003E6B5D">
        <w:rPr>
          <w:rFonts w:ascii="Arial" w:hAnsi="Arial" w:cs="Arial"/>
          <w:lang w:val="mn-MN"/>
        </w:rPr>
        <w:t xml:space="preserve"> болон</w:t>
      </w:r>
      <w:r w:rsidRPr="003E6B5D">
        <w:rPr>
          <w:rFonts w:ascii="Arial" w:hAnsi="Arial" w:cs="Arial"/>
          <w:lang w:val="mn-MN"/>
        </w:rPr>
        <w:t xml:space="preserve"> нэмэлт эрх зүйн зохицуулалтын хэрэгцээ шаардлагыг</w:t>
      </w:r>
      <w:r w:rsidR="00AA0ADE" w:rsidRPr="003E6B5D">
        <w:rPr>
          <w:rFonts w:ascii="Arial" w:hAnsi="Arial" w:cs="Arial"/>
          <w:lang w:val="mn-MN"/>
        </w:rPr>
        <w:t xml:space="preserve"> </w:t>
      </w:r>
      <w:r w:rsidRPr="003E6B5D">
        <w:rPr>
          <w:rFonts w:ascii="Arial" w:hAnsi="Arial" w:cs="Arial"/>
          <w:lang w:val="mn-MN"/>
        </w:rPr>
        <w:t>өнөөгийн</w:t>
      </w:r>
      <w:r w:rsidR="00044F7D" w:rsidRPr="003E6B5D">
        <w:rPr>
          <w:rFonts w:ascii="Arial" w:hAnsi="Arial" w:cs="Arial"/>
          <w:lang w:val="mn-MN"/>
        </w:rPr>
        <w:t xml:space="preserve"> нөхцөл</w:t>
      </w:r>
      <w:r w:rsidRPr="003E6B5D">
        <w:rPr>
          <w:rFonts w:ascii="Arial" w:hAnsi="Arial" w:cs="Arial"/>
          <w:lang w:val="mn-MN"/>
        </w:rPr>
        <w:t xml:space="preserve"> байдал, хүн амын амьдралын </w:t>
      </w:r>
      <w:r w:rsidR="00AA0ADE" w:rsidRPr="003E6B5D">
        <w:rPr>
          <w:rFonts w:ascii="Arial" w:hAnsi="Arial" w:cs="Arial"/>
          <w:lang w:val="mn-MN"/>
        </w:rPr>
        <w:t>хэв маяг</w:t>
      </w:r>
      <w:r w:rsidRPr="003E6B5D">
        <w:rPr>
          <w:rFonts w:ascii="Arial" w:hAnsi="Arial" w:cs="Arial"/>
          <w:lang w:val="mn-MN"/>
        </w:rPr>
        <w:t>, дэд бүтцийн хангамж зэрэг асууд</w:t>
      </w:r>
      <w:r w:rsidR="00AA0ADE" w:rsidRPr="003E6B5D">
        <w:rPr>
          <w:rFonts w:ascii="Arial" w:hAnsi="Arial" w:cs="Arial"/>
          <w:lang w:val="mn-MN"/>
        </w:rPr>
        <w:t>алтай холбон</w:t>
      </w:r>
      <w:r w:rsidRPr="003E6B5D">
        <w:rPr>
          <w:rFonts w:ascii="Arial" w:hAnsi="Arial" w:cs="Arial"/>
          <w:lang w:val="mn-MN"/>
        </w:rPr>
        <w:t xml:space="preserve"> шинжлэн судалж тодорхойлов.</w:t>
      </w:r>
    </w:p>
    <w:p w14:paraId="7A40A944" w14:textId="034957BD" w:rsidR="00CE4D22" w:rsidRPr="003E6B5D" w:rsidRDefault="00CE4D22" w:rsidP="00DE4594">
      <w:pPr>
        <w:spacing w:after="0" w:line="240" w:lineRule="auto"/>
        <w:ind w:firstLine="720"/>
        <w:jc w:val="both"/>
        <w:rPr>
          <w:rFonts w:ascii="Arial" w:hAnsi="Arial" w:cs="Arial"/>
          <w:lang w:val="mn-MN"/>
        </w:rPr>
      </w:pPr>
      <w:r w:rsidRPr="003E6B5D">
        <w:rPr>
          <w:rFonts w:ascii="Arial" w:hAnsi="Arial" w:cs="Arial"/>
          <w:lang w:val="mn-MN"/>
        </w:rPr>
        <w:t xml:space="preserve"> Манай улсад сүүлийн жилүүдэд</w:t>
      </w:r>
      <w:r w:rsidR="008759DB" w:rsidRPr="003E6B5D">
        <w:rPr>
          <w:rFonts w:ascii="Arial" w:hAnsi="Arial" w:cs="Arial"/>
          <w:lang w:val="mn-MN"/>
        </w:rPr>
        <w:t xml:space="preserve"> иргэд, ялангуяа</w:t>
      </w:r>
      <w:r w:rsidRPr="003E6B5D">
        <w:rPr>
          <w:rFonts w:ascii="Arial" w:hAnsi="Arial" w:cs="Arial"/>
          <w:lang w:val="mn-MN"/>
        </w:rPr>
        <w:t xml:space="preserve"> өсвөр насны хүүхэд залуучууд цахилгаан хөдөлгүүрт унадаг дугуй, скүүтер, мопед, мотоцикл унаж, замын хөдөлгөөнд оролцох явдал эрс нэмэгдсэн. Замын хөдөлгөөний дүрэмд заасан зохицуулалтын хүрээнд гудамж</w:t>
      </w:r>
      <w:r w:rsidR="003F0C09" w:rsidRPr="003E6B5D">
        <w:rPr>
          <w:rFonts w:ascii="Arial" w:hAnsi="Arial" w:cs="Arial"/>
          <w:lang w:val="mn-MN"/>
        </w:rPr>
        <w:t>, талбай</w:t>
      </w:r>
      <w:r w:rsidRPr="003E6B5D">
        <w:rPr>
          <w:rFonts w:ascii="Arial" w:hAnsi="Arial" w:cs="Arial"/>
          <w:lang w:val="mn-MN"/>
        </w:rPr>
        <w:t xml:space="preserve"> замын хяналт шалгалт, нөлөөлөл</w:t>
      </w:r>
      <w:r w:rsidR="003F0C09" w:rsidRPr="003E6B5D">
        <w:rPr>
          <w:rFonts w:ascii="Arial" w:hAnsi="Arial" w:cs="Arial"/>
          <w:lang w:val="mn-MN"/>
        </w:rPr>
        <w:t xml:space="preserve"> бүхий</w:t>
      </w:r>
      <w:r w:rsidRPr="003E6B5D">
        <w:rPr>
          <w:rFonts w:ascii="Arial" w:hAnsi="Arial" w:cs="Arial"/>
          <w:lang w:val="mn-MN"/>
        </w:rPr>
        <w:t xml:space="preserve"> сурталчилгааны ажлыг зохион байгуулж </w:t>
      </w:r>
      <w:r w:rsidR="003C6BD4" w:rsidRPr="003E6B5D">
        <w:rPr>
          <w:rFonts w:ascii="Arial" w:hAnsi="Arial" w:cs="Arial"/>
          <w:lang w:val="mn-MN"/>
        </w:rPr>
        <w:t xml:space="preserve">байгаа боловч </w:t>
      </w:r>
      <w:r w:rsidRPr="003E6B5D">
        <w:rPr>
          <w:rFonts w:ascii="Arial" w:hAnsi="Arial" w:cs="Arial"/>
          <w:lang w:val="mn-MN"/>
        </w:rPr>
        <w:t>иргэдийн эрх зүйн мэдлэг дутмаг, холбогдох байгууллагуудын нэгдсэн ойлголтгүй, тухайн тээврийн хэрэгсэл бүртгэлгүйн улмаас техникийн шаардлага, үзүүлэлт, хурдаар ялгаж тавихад үл ойлголцол үүсэх байдлаар хөдөлгөөнийг хэрхэх асуудал</w:t>
      </w:r>
      <w:r w:rsidR="003C6BD4" w:rsidRPr="003E6B5D">
        <w:rPr>
          <w:rFonts w:ascii="Arial" w:hAnsi="Arial" w:cs="Arial"/>
          <w:lang w:val="mn-MN"/>
        </w:rPr>
        <w:t xml:space="preserve"> нь</w:t>
      </w:r>
      <w:r w:rsidRPr="003E6B5D">
        <w:rPr>
          <w:rFonts w:ascii="Arial" w:hAnsi="Arial" w:cs="Arial"/>
          <w:lang w:val="mn-MN"/>
        </w:rPr>
        <w:t xml:space="preserve"> тодорхойгүй байд</w:t>
      </w:r>
      <w:r w:rsidR="003C6BD4" w:rsidRPr="003E6B5D">
        <w:rPr>
          <w:rFonts w:ascii="Arial" w:hAnsi="Arial" w:cs="Arial"/>
          <w:lang w:val="mn-MN"/>
        </w:rPr>
        <w:t>лыг</w:t>
      </w:r>
      <w:r w:rsidRPr="003E6B5D">
        <w:rPr>
          <w:rFonts w:ascii="Arial" w:hAnsi="Arial" w:cs="Arial"/>
          <w:lang w:val="mn-MN"/>
        </w:rPr>
        <w:t xml:space="preserve"> үүсэж байн</w:t>
      </w:r>
      <w:r w:rsidR="000F226B" w:rsidRPr="003E6B5D">
        <w:rPr>
          <w:rFonts w:ascii="Arial" w:hAnsi="Arial" w:cs="Arial"/>
          <w:lang w:val="mn-MN"/>
        </w:rPr>
        <w:t>а.</w:t>
      </w:r>
      <w:r w:rsidR="000F226B" w:rsidRPr="003E6B5D">
        <w:rPr>
          <w:rStyle w:val="FootnoteReference"/>
          <w:rFonts w:ascii="Arial" w:hAnsi="Arial" w:cs="Arial"/>
          <w:lang w:val="mn-MN"/>
        </w:rPr>
        <w:footnoteReference w:id="1"/>
      </w:r>
    </w:p>
    <w:p w14:paraId="1DAA7E28" w14:textId="1D47B6B6" w:rsidR="00CE4D22" w:rsidRPr="003E6B5D" w:rsidRDefault="004068E2" w:rsidP="00DE4594">
      <w:pPr>
        <w:spacing w:after="0" w:line="240" w:lineRule="auto"/>
        <w:jc w:val="both"/>
        <w:rPr>
          <w:rFonts w:ascii="Arial" w:hAnsi="Arial" w:cs="Arial"/>
          <w:lang w:val="mn-MN"/>
        </w:rPr>
      </w:pPr>
      <w:r w:rsidRPr="003E6B5D">
        <w:rPr>
          <w:rFonts w:ascii="Arial" w:hAnsi="Arial" w:cs="Arial"/>
        </w:rPr>
        <w:tab/>
      </w:r>
      <w:proofErr w:type="spellStart"/>
      <w:r w:rsidR="00085F8F" w:rsidRPr="003E6B5D">
        <w:rPr>
          <w:rFonts w:ascii="Arial" w:hAnsi="Arial" w:cs="Arial"/>
        </w:rPr>
        <w:t>Мөн</w:t>
      </w:r>
      <w:proofErr w:type="spellEnd"/>
      <w:r w:rsidR="00085F8F" w:rsidRPr="003E6B5D">
        <w:rPr>
          <w:rFonts w:ascii="Arial" w:hAnsi="Arial" w:cs="Arial"/>
        </w:rPr>
        <w:t xml:space="preserve"> </w:t>
      </w:r>
      <w:r w:rsidRPr="003E6B5D">
        <w:rPr>
          <w:rFonts w:ascii="Arial" w:hAnsi="Arial" w:cs="Arial"/>
          <w:lang w:val="mn-MN"/>
        </w:rPr>
        <w:t xml:space="preserve">Цагдаагийн байгууллагаас гаргасан тоон мэдээллээс үзэхэд улсын хэмжээнд 2022 онд суррон холбогдсон 17, 2023 онд суррон скүүтер холбогдсон 70 /скүүтер-28, суррон-42/, 2024 оны </w:t>
      </w:r>
      <w:r w:rsidR="00085F8F" w:rsidRPr="003E6B5D">
        <w:rPr>
          <w:rFonts w:ascii="Arial" w:hAnsi="Arial" w:cs="Arial"/>
          <w:lang w:val="mn-MN"/>
        </w:rPr>
        <w:t>9</w:t>
      </w:r>
      <w:r w:rsidR="00F902D6" w:rsidRPr="003E6B5D">
        <w:rPr>
          <w:rFonts w:ascii="Arial" w:hAnsi="Arial" w:cs="Arial"/>
          <w:lang w:val="mn-MN"/>
        </w:rPr>
        <w:t xml:space="preserve"> дүгээр</w:t>
      </w:r>
      <w:r w:rsidRPr="003E6B5D">
        <w:rPr>
          <w:rFonts w:ascii="Arial" w:hAnsi="Arial" w:cs="Arial"/>
          <w:lang w:val="mn-MN"/>
        </w:rPr>
        <w:t xml:space="preserve"> сарын байдлаар 1</w:t>
      </w:r>
      <w:r w:rsidR="00085F8F" w:rsidRPr="003E6B5D">
        <w:rPr>
          <w:rFonts w:ascii="Arial" w:hAnsi="Arial" w:cs="Arial"/>
          <w:lang w:val="mn-MN"/>
        </w:rPr>
        <w:t>91</w:t>
      </w:r>
      <w:r w:rsidRPr="003E6B5D">
        <w:rPr>
          <w:rFonts w:ascii="Arial" w:hAnsi="Arial" w:cs="Arial"/>
          <w:lang w:val="mn-MN"/>
        </w:rPr>
        <w:t xml:space="preserve"> /скүүтер-</w:t>
      </w:r>
      <w:r w:rsidR="00085F8F" w:rsidRPr="003E6B5D">
        <w:rPr>
          <w:rFonts w:ascii="Arial" w:hAnsi="Arial" w:cs="Arial"/>
          <w:lang w:val="mn-MN"/>
        </w:rPr>
        <w:t>57</w:t>
      </w:r>
      <w:r w:rsidRPr="003E6B5D">
        <w:rPr>
          <w:rFonts w:ascii="Arial" w:hAnsi="Arial" w:cs="Arial"/>
          <w:lang w:val="mn-MN"/>
        </w:rPr>
        <w:t>, суррон-</w:t>
      </w:r>
      <w:r w:rsidR="00085F8F" w:rsidRPr="003E6B5D">
        <w:rPr>
          <w:rFonts w:ascii="Arial" w:hAnsi="Arial" w:cs="Arial"/>
          <w:lang w:val="mn-MN"/>
        </w:rPr>
        <w:t>134</w:t>
      </w:r>
      <w:r w:rsidRPr="003E6B5D">
        <w:rPr>
          <w:rFonts w:ascii="Arial" w:hAnsi="Arial" w:cs="Arial"/>
          <w:lang w:val="mn-MN"/>
        </w:rPr>
        <w:t xml:space="preserve">/ зам тээврийн осол бүртгэгдсэн байна. </w:t>
      </w:r>
      <w:r w:rsidR="00085F8F" w:rsidRPr="003E6B5D">
        <w:rPr>
          <w:rFonts w:ascii="Arial" w:hAnsi="Arial" w:cs="Arial"/>
          <w:lang w:val="mn-MN"/>
        </w:rPr>
        <w:t>2024</w:t>
      </w:r>
      <w:r w:rsidRPr="003E6B5D">
        <w:rPr>
          <w:rFonts w:ascii="Arial" w:hAnsi="Arial" w:cs="Arial"/>
          <w:lang w:val="mn-MN"/>
        </w:rPr>
        <w:t xml:space="preserve"> онд унадаг дугуй, скүүтер, сурронтой холбоотой 241 зам тээврийн осол бүртгэгдсэнээс 229 буюу 95% нь нийслэлд бүртгэгдсэн. Тус тээврийн хэрэгслүүдтэй холбоотой зам тээврийн ослоос 121 хүн гэмтсэн </w:t>
      </w:r>
      <w:r w:rsidR="00085F8F" w:rsidRPr="003E6B5D">
        <w:rPr>
          <w:rFonts w:ascii="Arial" w:hAnsi="Arial" w:cs="Arial"/>
          <w:lang w:val="mn-MN"/>
        </w:rPr>
        <w:t>байна</w:t>
      </w:r>
      <w:r w:rsidRPr="003E6B5D">
        <w:rPr>
          <w:rFonts w:ascii="Arial" w:hAnsi="Arial" w:cs="Arial"/>
          <w:lang w:val="mn-MN"/>
        </w:rPr>
        <w:t>. Энэ тоон мэдээлэл</w:t>
      </w:r>
      <w:r w:rsidR="00085F8F" w:rsidRPr="003E6B5D">
        <w:rPr>
          <w:rFonts w:ascii="Arial" w:hAnsi="Arial" w:cs="Arial"/>
          <w:lang w:val="mn-MN"/>
        </w:rPr>
        <w:t xml:space="preserve"> нь</w:t>
      </w:r>
      <w:r w:rsidRPr="003E6B5D">
        <w:rPr>
          <w:rFonts w:ascii="Arial" w:hAnsi="Arial" w:cs="Arial"/>
          <w:lang w:val="mn-MN"/>
        </w:rPr>
        <w:t xml:space="preserve"> зам тээврийн осол </w:t>
      </w:r>
      <w:r w:rsidR="00085F8F" w:rsidRPr="003E6B5D">
        <w:rPr>
          <w:rFonts w:ascii="Arial" w:hAnsi="Arial" w:cs="Arial"/>
          <w:lang w:val="mn-MN"/>
        </w:rPr>
        <w:t xml:space="preserve">гэж </w:t>
      </w:r>
      <w:r w:rsidRPr="003E6B5D">
        <w:rPr>
          <w:rFonts w:ascii="Arial" w:hAnsi="Arial" w:cs="Arial"/>
          <w:lang w:val="mn-MN"/>
        </w:rPr>
        <w:t>дуудлага</w:t>
      </w:r>
      <w:r w:rsidR="00085F8F" w:rsidRPr="003E6B5D">
        <w:rPr>
          <w:rFonts w:ascii="Arial" w:hAnsi="Arial" w:cs="Arial"/>
          <w:lang w:val="mn-MN"/>
        </w:rPr>
        <w:t>,</w:t>
      </w:r>
      <w:r w:rsidRPr="003E6B5D">
        <w:rPr>
          <w:rFonts w:ascii="Arial" w:hAnsi="Arial" w:cs="Arial"/>
          <w:lang w:val="mn-MN"/>
        </w:rPr>
        <w:t xml:space="preserve"> мэдээлэл өгснөөр</w:t>
      </w:r>
      <w:r w:rsidR="00085F8F" w:rsidRPr="003E6B5D">
        <w:rPr>
          <w:rFonts w:ascii="Arial" w:hAnsi="Arial" w:cs="Arial"/>
          <w:lang w:val="mn-MN"/>
        </w:rPr>
        <w:t xml:space="preserve"> Цагдаагийн байгууллагад бүртгэгддэг тоон мэдээлэл </w:t>
      </w:r>
      <w:r w:rsidR="008759DB" w:rsidRPr="003E6B5D">
        <w:rPr>
          <w:rFonts w:ascii="Arial" w:hAnsi="Arial" w:cs="Arial"/>
          <w:lang w:val="mn-MN"/>
        </w:rPr>
        <w:t>юм</w:t>
      </w:r>
      <w:r w:rsidR="00085F8F" w:rsidRPr="003E6B5D">
        <w:rPr>
          <w:rFonts w:ascii="Arial" w:hAnsi="Arial" w:cs="Arial"/>
          <w:lang w:val="mn-MN"/>
        </w:rPr>
        <w:t>.</w:t>
      </w:r>
      <w:r w:rsidR="0033703E" w:rsidRPr="003E6B5D">
        <w:rPr>
          <w:rStyle w:val="FootnoteReference"/>
          <w:rFonts w:ascii="Arial" w:hAnsi="Arial" w:cs="Arial"/>
          <w:lang w:val="mn-MN"/>
        </w:rPr>
        <w:footnoteReference w:id="2"/>
      </w:r>
    </w:p>
    <w:p w14:paraId="30B6801A" w14:textId="4E1DCF0C" w:rsidR="00085F8F" w:rsidRPr="003E6B5D" w:rsidRDefault="000F226B" w:rsidP="00DE4594">
      <w:pPr>
        <w:spacing w:after="0" w:line="240" w:lineRule="auto"/>
        <w:ind w:firstLine="720"/>
        <w:jc w:val="both"/>
        <w:rPr>
          <w:rFonts w:ascii="Arial" w:hAnsi="Arial" w:cs="Arial"/>
          <w:lang w:val="mn-MN"/>
        </w:rPr>
      </w:pPr>
      <w:r w:rsidRPr="003E6B5D">
        <w:rPr>
          <w:rFonts w:ascii="Arial" w:hAnsi="Arial" w:cs="Arial"/>
          <w:lang w:val="mn-MN"/>
        </w:rPr>
        <w:t>С</w:t>
      </w:r>
      <w:r w:rsidR="00085F8F" w:rsidRPr="003E6B5D">
        <w:rPr>
          <w:rFonts w:ascii="Arial" w:hAnsi="Arial" w:cs="Arial"/>
          <w:lang w:val="mn-MN"/>
        </w:rPr>
        <w:t>күүтер болон цахилгаан дугуй /суррон/-аас үүдэлтэй осол гэмтлийн тоон мэдээллээс үзвэл сүүлийг 5 жилийн хугацаанд буюу 2024 оны 07 дугаар сарын байдлаар нийт скүүтер болон цахилгаан дугуй /суррон/-аас болж 584 осол гэмтлийн шинэ тохиолдол бүртгэгдсэн байна</w:t>
      </w:r>
      <w:r w:rsidR="00B162BD" w:rsidRPr="003E6B5D">
        <w:rPr>
          <w:rFonts w:ascii="Arial" w:hAnsi="Arial" w:cs="Arial"/>
          <w:lang w:val="mn-MN"/>
        </w:rPr>
        <w:t>.</w:t>
      </w:r>
      <w:r w:rsidR="00892263" w:rsidRPr="003E6B5D">
        <w:rPr>
          <w:rStyle w:val="FootnoteReference"/>
          <w:rFonts w:ascii="Arial" w:hAnsi="Arial" w:cs="Arial"/>
          <w:lang w:val="mn-MN"/>
        </w:rPr>
        <w:footnoteReference w:id="3"/>
      </w:r>
      <w:r w:rsidR="0033703E" w:rsidRPr="003E6B5D">
        <w:rPr>
          <w:rFonts w:ascii="Arial" w:hAnsi="Arial" w:cs="Arial"/>
          <w:lang w:val="mn-MN"/>
        </w:rPr>
        <w:t xml:space="preserve"> </w:t>
      </w:r>
      <w:r w:rsidR="00B162BD" w:rsidRPr="003E6B5D">
        <w:rPr>
          <w:rFonts w:ascii="Arial" w:hAnsi="Arial" w:cs="Arial"/>
          <w:lang w:val="mn-MN"/>
        </w:rPr>
        <w:t>Тодруулбал:</w:t>
      </w:r>
      <w:r w:rsidRPr="003E6B5D">
        <w:rPr>
          <w:rStyle w:val="FootnoteReference"/>
          <w:rFonts w:ascii="Arial" w:hAnsi="Arial" w:cs="Arial"/>
          <w:lang w:val="mn-MN"/>
        </w:rPr>
        <w:footnoteReference w:id="4"/>
      </w:r>
      <w:r w:rsidR="00D948AB" w:rsidRPr="003E6B5D">
        <w:rPr>
          <w:rFonts w:ascii="Arial" w:hAnsi="Arial" w:cs="Arial"/>
          <w:lang w:val="mn-MN"/>
        </w:rPr>
        <w:t xml:space="preserve"> </w:t>
      </w:r>
    </w:p>
    <w:p w14:paraId="05218C49" w14:textId="77777777" w:rsidR="00055A76" w:rsidRPr="003E6B5D" w:rsidRDefault="00055A76" w:rsidP="00DE4594">
      <w:pPr>
        <w:spacing w:after="0" w:line="240" w:lineRule="auto"/>
        <w:jc w:val="center"/>
        <w:rPr>
          <w:rFonts w:ascii="Arial" w:hAnsi="Arial" w:cs="Arial"/>
          <w:b/>
          <w:bCs/>
          <w:lang w:val="mn-MN"/>
        </w:rPr>
      </w:pPr>
    </w:p>
    <w:p w14:paraId="645D286E" w14:textId="130A1703" w:rsidR="00D948AB" w:rsidRPr="003E6B5D" w:rsidRDefault="000F226B" w:rsidP="00DE4594">
      <w:pPr>
        <w:spacing w:after="0" w:line="240" w:lineRule="auto"/>
        <w:jc w:val="center"/>
        <w:rPr>
          <w:rFonts w:ascii="Arial" w:hAnsi="Arial" w:cs="Arial"/>
          <w:b/>
          <w:bCs/>
          <w:lang w:val="mn-MN"/>
        </w:rPr>
      </w:pPr>
      <w:r w:rsidRPr="003E6B5D">
        <w:rPr>
          <w:rFonts w:ascii="Arial" w:hAnsi="Arial" w:cs="Arial"/>
          <w:b/>
          <w:bCs/>
          <w:lang w:val="mn-MN"/>
        </w:rPr>
        <w:t xml:space="preserve">Скүүтер, цахилгаан дугуй /суррон/-аас үүдэлтэй осол гэмтлийн шинэ тохиолдол </w:t>
      </w:r>
      <w:r w:rsidR="00B162BD" w:rsidRPr="003E6B5D">
        <w:rPr>
          <w:rFonts w:ascii="Arial" w:hAnsi="Arial" w:cs="Arial"/>
          <w:b/>
          <w:bCs/>
          <w:lang w:val="mn-MN"/>
        </w:rPr>
        <w:t>/</w:t>
      </w:r>
      <w:r w:rsidRPr="003E6B5D">
        <w:rPr>
          <w:rFonts w:ascii="Arial" w:hAnsi="Arial" w:cs="Arial"/>
          <w:b/>
          <w:bCs/>
          <w:lang w:val="mn-MN"/>
        </w:rPr>
        <w:t>О</w:t>
      </w:r>
      <w:r w:rsidR="00D948AB" w:rsidRPr="003E6B5D">
        <w:rPr>
          <w:rFonts w:ascii="Arial" w:hAnsi="Arial" w:cs="Arial"/>
          <w:b/>
          <w:bCs/>
          <w:lang w:val="mn-MN"/>
        </w:rPr>
        <w:t>ноор</w:t>
      </w:r>
      <w:r w:rsidR="00B162BD" w:rsidRPr="003E6B5D">
        <w:rPr>
          <w:rFonts w:ascii="Arial" w:hAnsi="Arial" w:cs="Arial"/>
          <w:b/>
          <w:bCs/>
          <w:lang w:val="mn-MN"/>
        </w:rPr>
        <w:t>/</w:t>
      </w:r>
    </w:p>
    <w:p w14:paraId="334F7B16" w14:textId="77777777" w:rsidR="00055A76" w:rsidRPr="003E6B5D" w:rsidRDefault="00055A76" w:rsidP="00DE4594">
      <w:pPr>
        <w:spacing w:after="0" w:line="240" w:lineRule="auto"/>
        <w:jc w:val="center"/>
        <w:rPr>
          <w:rFonts w:ascii="Arial" w:hAnsi="Arial" w:cs="Arial"/>
          <w:b/>
          <w:bCs/>
          <w:lang w:val="mn-MN"/>
        </w:rPr>
      </w:pPr>
    </w:p>
    <w:tbl>
      <w:tblPr>
        <w:tblStyle w:val="TableGrid"/>
        <w:tblW w:w="0" w:type="auto"/>
        <w:tblLook w:val="04A0" w:firstRow="1" w:lastRow="0" w:firstColumn="1" w:lastColumn="0" w:noHBand="0" w:noVBand="1"/>
      </w:tblPr>
      <w:tblGrid>
        <w:gridCol w:w="551"/>
        <w:gridCol w:w="4254"/>
        <w:gridCol w:w="4256"/>
      </w:tblGrid>
      <w:tr w:rsidR="000F226B" w:rsidRPr="003E6B5D" w14:paraId="14EAC0C1" w14:textId="77777777" w:rsidTr="000F226B">
        <w:tc>
          <w:tcPr>
            <w:tcW w:w="554" w:type="dxa"/>
            <w:vAlign w:val="center"/>
          </w:tcPr>
          <w:p w14:paraId="64E4ECA2" w14:textId="77777777" w:rsidR="000F226B" w:rsidRPr="003E6B5D" w:rsidRDefault="000F226B" w:rsidP="00DE4594">
            <w:pPr>
              <w:jc w:val="center"/>
              <w:rPr>
                <w:rFonts w:ascii="Arial" w:hAnsi="Arial" w:cs="Arial"/>
                <w:b/>
                <w:bCs/>
                <w:lang w:val="mn-MN"/>
              </w:rPr>
            </w:pPr>
            <w:r w:rsidRPr="003E6B5D">
              <w:rPr>
                <w:rFonts w:ascii="Arial" w:hAnsi="Arial" w:cs="Arial"/>
                <w:b/>
                <w:bCs/>
                <w:lang w:val="mn-MN"/>
              </w:rPr>
              <w:t>№</w:t>
            </w:r>
          </w:p>
        </w:tc>
        <w:tc>
          <w:tcPr>
            <w:tcW w:w="4395" w:type="dxa"/>
            <w:vAlign w:val="center"/>
          </w:tcPr>
          <w:p w14:paraId="3D56F98A" w14:textId="77777777" w:rsidR="000F226B" w:rsidRPr="003E6B5D" w:rsidRDefault="000F226B" w:rsidP="00DE4594">
            <w:pPr>
              <w:jc w:val="center"/>
              <w:rPr>
                <w:rFonts w:ascii="Arial" w:hAnsi="Arial" w:cs="Arial"/>
                <w:b/>
                <w:bCs/>
                <w:lang w:val="mn-MN"/>
              </w:rPr>
            </w:pPr>
            <w:r w:rsidRPr="003E6B5D">
              <w:rPr>
                <w:rFonts w:ascii="Arial" w:hAnsi="Arial" w:cs="Arial"/>
                <w:b/>
                <w:bCs/>
                <w:lang w:val="mn-MN"/>
              </w:rPr>
              <w:t>Он</w:t>
            </w:r>
          </w:p>
        </w:tc>
        <w:tc>
          <w:tcPr>
            <w:tcW w:w="4395" w:type="dxa"/>
            <w:vAlign w:val="center"/>
          </w:tcPr>
          <w:p w14:paraId="4CAFF22F" w14:textId="77777777" w:rsidR="000F226B" w:rsidRPr="003E6B5D" w:rsidRDefault="000F226B" w:rsidP="00DE4594">
            <w:pPr>
              <w:jc w:val="center"/>
              <w:rPr>
                <w:rFonts w:ascii="Arial" w:hAnsi="Arial" w:cs="Arial"/>
                <w:b/>
                <w:bCs/>
                <w:lang w:val="mn-MN"/>
              </w:rPr>
            </w:pPr>
            <w:r w:rsidRPr="003E6B5D">
              <w:rPr>
                <w:rFonts w:ascii="Arial" w:hAnsi="Arial" w:cs="Arial"/>
                <w:b/>
                <w:bCs/>
                <w:lang w:val="mn-MN"/>
              </w:rPr>
              <w:t>Осол гэмтлийн тоо</w:t>
            </w:r>
          </w:p>
        </w:tc>
      </w:tr>
      <w:tr w:rsidR="000F226B" w:rsidRPr="003E6B5D" w14:paraId="0AC86100" w14:textId="77777777" w:rsidTr="000F226B">
        <w:tc>
          <w:tcPr>
            <w:tcW w:w="554" w:type="dxa"/>
            <w:vAlign w:val="center"/>
          </w:tcPr>
          <w:p w14:paraId="0CF17120" w14:textId="77777777" w:rsidR="000F226B" w:rsidRPr="003E6B5D" w:rsidRDefault="000F226B" w:rsidP="00DE4594">
            <w:pPr>
              <w:jc w:val="center"/>
              <w:rPr>
                <w:rFonts w:ascii="Arial" w:hAnsi="Arial" w:cs="Arial"/>
                <w:lang w:val="mn-MN"/>
              </w:rPr>
            </w:pPr>
            <w:r w:rsidRPr="003E6B5D">
              <w:rPr>
                <w:rFonts w:ascii="Arial" w:hAnsi="Arial" w:cs="Arial"/>
                <w:lang w:val="mn-MN"/>
              </w:rPr>
              <w:t>1</w:t>
            </w:r>
          </w:p>
        </w:tc>
        <w:tc>
          <w:tcPr>
            <w:tcW w:w="4395" w:type="dxa"/>
            <w:vAlign w:val="center"/>
          </w:tcPr>
          <w:p w14:paraId="258D9744" w14:textId="77777777" w:rsidR="000F226B" w:rsidRPr="003E6B5D" w:rsidRDefault="000F226B" w:rsidP="00DE4594">
            <w:pPr>
              <w:jc w:val="center"/>
              <w:rPr>
                <w:rFonts w:ascii="Arial" w:hAnsi="Arial" w:cs="Arial"/>
                <w:lang w:val="mn-MN"/>
              </w:rPr>
            </w:pPr>
            <w:r w:rsidRPr="003E6B5D">
              <w:rPr>
                <w:rFonts w:ascii="Arial" w:hAnsi="Arial" w:cs="Arial"/>
                <w:lang w:val="mn-MN"/>
              </w:rPr>
              <w:t>2019</w:t>
            </w:r>
          </w:p>
        </w:tc>
        <w:tc>
          <w:tcPr>
            <w:tcW w:w="4395" w:type="dxa"/>
            <w:vAlign w:val="center"/>
          </w:tcPr>
          <w:p w14:paraId="43F0DFD9" w14:textId="77777777" w:rsidR="000F226B" w:rsidRPr="003E6B5D" w:rsidRDefault="000F226B" w:rsidP="00DE4594">
            <w:pPr>
              <w:jc w:val="center"/>
              <w:rPr>
                <w:rFonts w:ascii="Arial" w:hAnsi="Arial" w:cs="Arial"/>
                <w:lang w:val="mn-MN"/>
              </w:rPr>
            </w:pPr>
            <w:r w:rsidRPr="003E6B5D">
              <w:rPr>
                <w:rFonts w:ascii="Arial" w:hAnsi="Arial" w:cs="Arial"/>
                <w:lang w:val="mn-MN"/>
              </w:rPr>
              <w:t>14</w:t>
            </w:r>
          </w:p>
        </w:tc>
      </w:tr>
      <w:tr w:rsidR="000F226B" w:rsidRPr="003E6B5D" w14:paraId="7D10ADCC" w14:textId="77777777" w:rsidTr="000F226B">
        <w:tc>
          <w:tcPr>
            <w:tcW w:w="554" w:type="dxa"/>
            <w:vAlign w:val="center"/>
          </w:tcPr>
          <w:p w14:paraId="443DF652" w14:textId="77777777" w:rsidR="000F226B" w:rsidRPr="003E6B5D" w:rsidRDefault="000F226B" w:rsidP="00DE4594">
            <w:pPr>
              <w:jc w:val="center"/>
              <w:rPr>
                <w:rFonts w:ascii="Arial" w:hAnsi="Arial" w:cs="Arial"/>
                <w:lang w:val="mn-MN"/>
              </w:rPr>
            </w:pPr>
            <w:r w:rsidRPr="003E6B5D">
              <w:rPr>
                <w:rFonts w:ascii="Arial" w:hAnsi="Arial" w:cs="Arial"/>
                <w:lang w:val="mn-MN"/>
              </w:rPr>
              <w:t>2</w:t>
            </w:r>
          </w:p>
        </w:tc>
        <w:tc>
          <w:tcPr>
            <w:tcW w:w="4395" w:type="dxa"/>
            <w:vAlign w:val="center"/>
          </w:tcPr>
          <w:p w14:paraId="181F7FE8" w14:textId="77777777" w:rsidR="000F226B" w:rsidRPr="003E6B5D" w:rsidRDefault="000F226B" w:rsidP="00DE4594">
            <w:pPr>
              <w:jc w:val="center"/>
              <w:rPr>
                <w:rFonts w:ascii="Arial" w:hAnsi="Arial" w:cs="Arial"/>
                <w:lang w:val="mn-MN"/>
              </w:rPr>
            </w:pPr>
            <w:r w:rsidRPr="003E6B5D">
              <w:rPr>
                <w:rFonts w:ascii="Arial" w:hAnsi="Arial" w:cs="Arial"/>
                <w:lang w:val="mn-MN"/>
              </w:rPr>
              <w:t>2020</w:t>
            </w:r>
          </w:p>
        </w:tc>
        <w:tc>
          <w:tcPr>
            <w:tcW w:w="4395" w:type="dxa"/>
            <w:vAlign w:val="center"/>
          </w:tcPr>
          <w:p w14:paraId="0B7AB223" w14:textId="77777777" w:rsidR="000F226B" w:rsidRPr="003E6B5D" w:rsidRDefault="000F226B" w:rsidP="00DE4594">
            <w:pPr>
              <w:jc w:val="center"/>
              <w:rPr>
                <w:rFonts w:ascii="Arial" w:hAnsi="Arial" w:cs="Arial"/>
                <w:lang w:val="mn-MN"/>
              </w:rPr>
            </w:pPr>
            <w:r w:rsidRPr="003E6B5D">
              <w:rPr>
                <w:rFonts w:ascii="Arial" w:hAnsi="Arial" w:cs="Arial"/>
                <w:lang w:val="mn-MN"/>
              </w:rPr>
              <w:t>48</w:t>
            </w:r>
          </w:p>
        </w:tc>
      </w:tr>
      <w:tr w:rsidR="000F226B" w:rsidRPr="003E6B5D" w14:paraId="2447A74F" w14:textId="77777777" w:rsidTr="000F226B">
        <w:tc>
          <w:tcPr>
            <w:tcW w:w="554" w:type="dxa"/>
            <w:vAlign w:val="center"/>
          </w:tcPr>
          <w:p w14:paraId="03E85716" w14:textId="77777777" w:rsidR="000F226B" w:rsidRPr="003E6B5D" w:rsidRDefault="000F226B" w:rsidP="00DE4594">
            <w:pPr>
              <w:jc w:val="center"/>
              <w:rPr>
                <w:rFonts w:ascii="Arial" w:hAnsi="Arial" w:cs="Arial"/>
                <w:lang w:val="mn-MN"/>
              </w:rPr>
            </w:pPr>
            <w:r w:rsidRPr="003E6B5D">
              <w:rPr>
                <w:rFonts w:ascii="Arial" w:hAnsi="Arial" w:cs="Arial"/>
                <w:lang w:val="mn-MN"/>
              </w:rPr>
              <w:t>3</w:t>
            </w:r>
          </w:p>
        </w:tc>
        <w:tc>
          <w:tcPr>
            <w:tcW w:w="4395" w:type="dxa"/>
            <w:vAlign w:val="center"/>
          </w:tcPr>
          <w:p w14:paraId="036190BB" w14:textId="77777777" w:rsidR="000F226B" w:rsidRPr="003E6B5D" w:rsidRDefault="000F226B" w:rsidP="00DE4594">
            <w:pPr>
              <w:jc w:val="center"/>
              <w:rPr>
                <w:rFonts w:ascii="Arial" w:hAnsi="Arial" w:cs="Arial"/>
                <w:lang w:val="mn-MN"/>
              </w:rPr>
            </w:pPr>
            <w:r w:rsidRPr="003E6B5D">
              <w:rPr>
                <w:rFonts w:ascii="Arial" w:hAnsi="Arial" w:cs="Arial"/>
                <w:lang w:val="mn-MN"/>
              </w:rPr>
              <w:t>2021</w:t>
            </w:r>
          </w:p>
        </w:tc>
        <w:tc>
          <w:tcPr>
            <w:tcW w:w="4395" w:type="dxa"/>
            <w:vAlign w:val="center"/>
          </w:tcPr>
          <w:p w14:paraId="50FA1014" w14:textId="77777777" w:rsidR="000F226B" w:rsidRPr="003E6B5D" w:rsidRDefault="000F226B" w:rsidP="00DE4594">
            <w:pPr>
              <w:jc w:val="center"/>
              <w:rPr>
                <w:rFonts w:ascii="Arial" w:hAnsi="Arial" w:cs="Arial"/>
                <w:lang w:val="mn-MN"/>
              </w:rPr>
            </w:pPr>
            <w:r w:rsidRPr="003E6B5D">
              <w:rPr>
                <w:rFonts w:ascii="Arial" w:hAnsi="Arial" w:cs="Arial"/>
                <w:lang w:val="mn-MN"/>
              </w:rPr>
              <w:t>20</w:t>
            </w:r>
          </w:p>
        </w:tc>
      </w:tr>
      <w:tr w:rsidR="000F226B" w:rsidRPr="003E6B5D" w14:paraId="2DADE9C2" w14:textId="77777777" w:rsidTr="000F226B">
        <w:tc>
          <w:tcPr>
            <w:tcW w:w="554" w:type="dxa"/>
            <w:vAlign w:val="center"/>
          </w:tcPr>
          <w:p w14:paraId="6BEA4595" w14:textId="77777777" w:rsidR="000F226B" w:rsidRPr="003E6B5D" w:rsidRDefault="000F226B" w:rsidP="00DE4594">
            <w:pPr>
              <w:jc w:val="center"/>
              <w:rPr>
                <w:rFonts w:ascii="Arial" w:hAnsi="Arial" w:cs="Arial"/>
                <w:lang w:val="mn-MN"/>
              </w:rPr>
            </w:pPr>
            <w:r w:rsidRPr="003E6B5D">
              <w:rPr>
                <w:rFonts w:ascii="Arial" w:hAnsi="Arial" w:cs="Arial"/>
                <w:lang w:val="mn-MN"/>
              </w:rPr>
              <w:t>4</w:t>
            </w:r>
          </w:p>
        </w:tc>
        <w:tc>
          <w:tcPr>
            <w:tcW w:w="4395" w:type="dxa"/>
            <w:vAlign w:val="center"/>
          </w:tcPr>
          <w:p w14:paraId="157C54B3" w14:textId="77777777" w:rsidR="000F226B" w:rsidRPr="003E6B5D" w:rsidRDefault="000F226B" w:rsidP="00DE4594">
            <w:pPr>
              <w:jc w:val="center"/>
              <w:rPr>
                <w:rFonts w:ascii="Arial" w:hAnsi="Arial" w:cs="Arial"/>
                <w:lang w:val="mn-MN"/>
              </w:rPr>
            </w:pPr>
            <w:r w:rsidRPr="003E6B5D">
              <w:rPr>
                <w:rFonts w:ascii="Arial" w:hAnsi="Arial" w:cs="Arial"/>
                <w:lang w:val="mn-MN"/>
              </w:rPr>
              <w:t>2022</w:t>
            </w:r>
          </w:p>
        </w:tc>
        <w:tc>
          <w:tcPr>
            <w:tcW w:w="4395" w:type="dxa"/>
            <w:vAlign w:val="center"/>
          </w:tcPr>
          <w:p w14:paraId="5DCA1C56" w14:textId="77777777" w:rsidR="000F226B" w:rsidRPr="003E6B5D" w:rsidRDefault="000F226B" w:rsidP="00DE4594">
            <w:pPr>
              <w:jc w:val="center"/>
              <w:rPr>
                <w:rFonts w:ascii="Arial" w:hAnsi="Arial" w:cs="Arial"/>
                <w:lang w:val="mn-MN"/>
              </w:rPr>
            </w:pPr>
            <w:r w:rsidRPr="003E6B5D">
              <w:rPr>
                <w:rFonts w:ascii="Arial" w:hAnsi="Arial" w:cs="Arial"/>
                <w:lang w:val="mn-MN"/>
              </w:rPr>
              <w:t>50</w:t>
            </w:r>
          </w:p>
        </w:tc>
      </w:tr>
      <w:tr w:rsidR="000F226B" w:rsidRPr="003E6B5D" w14:paraId="44DE9E2A" w14:textId="77777777" w:rsidTr="000F226B">
        <w:tc>
          <w:tcPr>
            <w:tcW w:w="554" w:type="dxa"/>
            <w:vAlign w:val="center"/>
          </w:tcPr>
          <w:p w14:paraId="03ED7B24" w14:textId="77777777" w:rsidR="000F226B" w:rsidRPr="003E6B5D" w:rsidRDefault="000F226B" w:rsidP="00DE4594">
            <w:pPr>
              <w:jc w:val="center"/>
              <w:rPr>
                <w:rFonts w:ascii="Arial" w:hAnsi="Arial" w:cs="Arial"/>
                <w:lang w:val="mn-MN"/>
              </w:rPr>
            </w:pPr>
            <w:r w:rsidRPr="003E6B5D">
              <w:rPr>
                <w:rFonts w:ascii="Arial" w:hAnsi="Arial" w:cs="Arial"/>
                <w:lang w:val="mn-MN"/>
              </w:rPr>
              <w:t>5</w:t>
            </w:r>
          </w:p>
        </w:tc>
        <w:tc>
          <w:tcPr>
            <w:tcW w:w="4395" w:type="dxa"/>
            <w:vAlign w:val="center"/>
          </w:tcPr>
          <w:p w14:paraId="4899C861" w14:textId="77777777" w:rsidR="000F226B" w:rsidRPr="003E6B5D" w:rsidRDefault="000F226B" w:rsidP="00DE4594">
            <w:pPr>
              <w:jc w:val="center"/>
              <w:rPr>
                <w:rFonts w:ascii="Arial" w:hAnsi="Arial" w:cs="Arial"/>
                <w:lang w:val="mn-MN"/>
              </w:rPr>
            </w:pPr>
            <w:r w:rsidRPr="003E6B5D">
              <w:rPr>
                <w:rFonts w:ascii="Arial" w:hAnsi="Arial" w:cs="Arial"/>
                <w:lang w:val="mn-MN"/>
              </w:rPr>
              <w:t>2023</w:t>
            </w:r>
          </w:p>
        </w:tc>
        <w:tc>
          <w:tcPr>
            <w:tcW w:w="4395" w:type="dxa"/>
            <w:vAlign w:val="center"/>
          </w:tcPr>
          <w:p w14:paraId="4EA902D6" w14:textId="77777777" w:rsidR="000F226B" w:rsidRPr="003E6B5D" w:rsidRDefault="000F226B" w:rsidP="00DE4594">
            <w:pPr>
              <w:jc w:val="center"/>
              <w:rPr>
                <w:rFonts w:ascii="Arial" w:hAnsi="Arial" w:cs="Arial"/>
                <w:lang w:val="mn-MN"/>
              </w:rPr>
            </w:pPr>
            <w:r w:rsidRPr="003E6B5D">
              <w:rPr>
                <w:rFonts w:ascii="Arial" w:hAnsi="Arial" w:cs="Arial"/>
                <w:lang w:val="mn-MN"/>
              </w:rPr>
              <w:t>274</w:t>
            </w:r>
          </w:p>
        </w:tc>
      </w:tr>
      <w:tr w:rsidR="000F226B" w:rsidRPr="003E6B5D" w14:paraId="53A526D0" w14:textId="77777777" w:rsidTr="000F226B">
        <w:tc>
          <w:tcPr>
            <w:tcW w:w="554" w:type="dxa"/>
            <w:vAlign w:val="center"/>
          </w:tcPr>
          <w:p w14:paraId="2B66839B" w14:textId="77777777" w:rsidR="000F226B" w:rsidRPr="003E6B5D" w:rsidRDefault="000F226B" w:rsidP="00DE4594">
            <w:pPr>
              <w:jc w:val="center"/>
              <w:rPr>
                <w:rFonts w:ascii="Arial" w:hAnsi="Arial" w:cs="Arial"/>
                <w:lang w:val="mn-MN"/>
              </w:rPr>
            </w:pPr>
            <w:r w:rsidRPr="003E6B5D">
              <w:rPr>
                <w:rFonts w:ascii="Arial" w:hAnsi="Arial" w:cs="Arial"/>
                <w:lang w:val="mn-MN"/>
              </w:rPr>
              <w:t>6</w:t>
            </w:r>
          </w:p>
        </w:tc>
        <w:tc>
          <w:tcPr>
            <w:tcW w:w="4395" w:type="dxa"/>
            <w:vAlign w:val="center"/>
          </w:tcPr>
          <w:p w14:paraId="16D39CB0" w14:textId="77777777" w:rsidR="000F226B" w:rsidRPr="003E6B5D" w:rsidRDefault="000F226B" w:rsidP="00DE4594">
            <w:pPr>
              <w:jc w:val="center"/>
              <w:rPr>
                <w:rFonts w:ascii="Arial" w:hAnsi="Arial" w:cs="Arial"/>
                <w:lang w:val="mn-MN"/>
              </w:rPr>
            </w:pPr>
            <w:r w:rsidRPr="003E6B5D">
              <w:rPr>
                <w:rFonts w:ascii="Arial" w:hAnsi="Arial" w:cs="Arial"/>
                <w:lang w:val="mn-MN"/>
              </w:rPr>
              <w:t>2024 оны 7 сарын байдлаар</w:t>
            </w:r>
          </w:p>
        </w:tc>
        <w:tc>
          <w:tcPr>
            <w:tcW w:w="4395" w:type="dxa"/>
            <w:vAlign w:val="center"/>
          </w:tcPr>
          <w:p w14:paraId="4F2EDB70" w14:textId="77777777" w:rsidR="000F226B" w:rsidRPr="003E6B5D" w:rsidRDefault="000F226B" w:rsidP="00DE4594">
            <w:pPr>
              <w:jc w:val="center"/>
              <w:rPr>
                <w:rFonts w:ascii="Arial" w:hAnsi="Arial" w:cs="Arial"/>
                <w:lang w:val="mn-MN"/>
              </w:rPr>
            </w:pPr>
            <w:r w:rsidRPr="003E6B5D">
              <w:rPr>
                <w:rFonts w:ascii="Arial" w:hAnsi="Arial" w:cs="Arial"/>
                <w:lang w:val="mn-MN"/>
              </w:rPr>
              <w:t>178</w:t>
            </w:r>
          </w:p>
        </w:tc>
      </w:tr>
    </w:tbl>
    <w:p w14:paraId="1248BAD9" w14:textId="77777777" w:rsidR="00055A76" w:rsidRPr="003E6B5D" w:rsidRDefault="00055A76" w:rsidP="00DE4594">
      <w:pPr>
        <w:spacing w:after="0" w:line="240" w:lineRule="auto"/>
        <w:jc w:val="center"/>
        <w:rPr>
          <w:rFonts w:ascii="Arial" w:hAnsi="Arial" w:cs="Arial"/>
          <w:b/>
          <w:bCs/>
          <w:lang w:val="mn-MN"/>
        </w:rPr>
      </w:pPr>
    </w:p>
    <w:p w14:paraId="2DF9E299" w14:textId="77777777" w:rsidR="00055A76" w:rsidRPr="003E6B5D" w:rsidRDefault="00055A76" w:rsidP="00DE4594">
      <w:pPr>
        <w:spacing w:after="0" w:line="240" w:lineRule="auto"/>
        <w:jc w:val="center"/>
        <w:rPr>
          <w:rFonts w:ascii="Arial" w:hAnsi="Arial" w:cs="Arial"/>
          <w:b/>
          <w:bCs/>
          <w:lang w:val="mn-MN"/>
        </w:rPr>
      </w:pPr>
    </w:p>
    <w:p w14:paraId="7565CF6F" w14:textId="77777777" w:rsidR="00055A76" w:rsidRPr="003E6B5D" w:rsidRDefault="00055A76" w:rsidP="00DE4594">
      <w:pPr>
        <w:spacing w:after="0" w:line="240" w:lineRule="auto"/>
        <w:jc w:val="center"/>
        <w:rPr>
          <w:rFonts w:ascii="Arial" w:hAnsi="Arial" w:cs="Arial"/>
          <w:b/>
          <w:bCs/>
          <w:lang w:val="mn-MN"/>
        </w:rPr>
      </w:pPr>
    </w:p>
    <w:p w14:paraId="757CF481" w14:textId="6676C4B9" w:rsidR="000F226B" w:rsidRPr="003E6B5D" w:rsidRDefault="000F226B" w:rsidP="00DE4594">
      <w:pPr>
        <w:spacing w:after="0" w:line="240" w:lineRule="auto"/>
        <w:jc w:val="center"/>
        <w:rPr>
          <w:rFonts w:ascii="Arial" w:hAnsi="Arial" w:cs="Arial"/>
          <w:b/>
          <w:bCs/>
          <w:lang w:val="mn-MN"/>
        </w:rPr>
      </w:pPr>
      <w:r w:rsidRPr="003E6B5D">
        <w:rPr>
          <w:rFonts w:ascii="Arial" w:hAnsi="Arial" w:cs="Arial"/>
          <w:b/>
          <w:bCs/>
          <w:lang w:val="mn-MN"/>
        </w:rPr>
        <w:lastRenderedPageBreak/>
        <w:t xml:space="preserve">Скүүтер, цахилгаан дугуй /суррон/-аас үүдэлтэй осол гэмтлийн шинэ тохиолдол </w:t>
      </w:r>
      <w:r w:rsidR="00B162BD" w:rsidRPr="003E6B5D">
        <w:rPr>
          <w:rFonts w:ascii="Arial" w:hAnsi="Arial" w:cs="Arial"/>
          <w:b/>
          <w:bCs/>
          <w:lang w:val="mn-MN"/>
        </w:rPr>
        <w:t>/</w:t>
      </w:r>
      <w:r w:rsidRPr="003E6B5D">
        <w:rPr>
          <w:rFonts w:ascii="Arial" w:hAnsi="Arial" w:cs="Arial"/>
          <w:b/>
          <w:bCs/>
          <w:lang w:val="mn-MN"/>
        </w:rPr>
        <w:t>Хүйсээр</w:t>
      </w:r>
      <w:r w:rsidR="00B162BD" w:rsidRPr="003E6B5D">
        <w:rPr>
          <w:rFonts w:ascii="Arial" w:hAnsi="Arial" w:cs="Arial"/>
          <w:b/>
          <w:bCs/>
          <w:lang w:val="mn-MN"/>
        </w:rPr>
        <w:t>/</w:t>
      </w:r>
    </w:p>
    <w:p w14:paraId="024AD57F" w14:textId="77777777" w:rsidR="00055A76" w:rsidRPr="003E6B5D" w:rsidRDefault="00055A76" w:rsidP="00DE4594">
      <w:pPr>
        <w:spacing w:after="0" w:line="240" w:lineRule="auto"/>
        <w:jc w:val="center"/>
        <w:rPr>
          <w:rFonts w:ascii="Arial" w:hAnsi="Arial" w:cs="Arial"/>
          <w:lang w:val="mn-MN"/>
        </w:rPr>
      </w:pPr>
    </w:p>
    <w:tbl>
      <w:tblPr>
        <w:tblStyle w:val="TableGrid"/>
        <w:tblW w:w="0" w:type="auto"/>
        <w:tblLook w:val="04A0" w:firstRow="1" w:lastRow="0" w:firstColumn="1" w:lastColumn="0" w:noHBand="0" w:noVBand="1"/>
      </w:tblPr>
      <w:tblGrid>
        <w:gridCol w:w="551"/>
        <w:gridCol w:w="2933"/>
        <w:gridCol w:w="2651"/>
        <w:gridCol w:w="2926"/>
      </w:tblGrid>
      <w:tr w:rsidR="00645260" w:rsidRPr="003E6B5D" w14:paraId="52A5BB85" w14:textId="77777777" w:rsidTr="0015306F">
        <w:tc>
          <w:tcPr>
            <w:tcW w:w="554" w:type="dxa"/>
            <w:vAlign w:val="center"/>
          </w:tcPr>
          <w:p w14:paraId="55BCDE3E" w14:textId="77777777" w:rsidR="00645260" w:rsidRPr="003E6B5D" w:rsidRDefault="00645260" w:rsidP="00DE4594">
            <w:pPr>
              <w:jc w:val="center"/>
              <w:rPr>
                <w:rFonts w:ascii="Arial" w:hAnsi="Arial" w:cs="Arial"/>
                <w:b/>
                <w:bCs/>
                <w:lang w:val="mn-MN"/>
              </w:rPr>
            </w:pPr>
            <w:r w:rsidRPr="003E6B5D">
              <w:rPr>
                <w:rFonts w:ascii="Arial" w:hAnsi="Arial" w:cs="Arial"/>
                <w:b/>
                <w:bCs/>
                <w:lang w:val="mn-MN"/>
              </w:rPr>
              <w:t>№</w:t>
            </w:r>
          </w:p>
        </w:tc>
        <w:tc>
          <w:tcPr>
            <w:tcW w:w="2985" w:type="dxa"/>
            <w:vAlign w:val="center"/>
          </w:tcPr>
          <w:p w14:paraId="49A6D826" w14:textId="77777777" w:rsidR="00645260" w:rsidRPr="003E6B5D" w:rsidRDefault="00645260" w:rsidP="00DE4594">
            <w:pPr>
              <w:jc w:val="center"/>
              <w:rPr>
                <w:rFonts w:ascii="Arial" w:hAnsi="Arial" w:cs="Arial"/>
                <w:b/>
                <w:bCs/>
                <w:lang w:val="mn-MN"/>
              </w:rPr>
            </w:pPr>
            <w:r w:rsidRPr="003E6B5D">
              <w:rPr>
                <w:rFonts w:ascii="Arial" w:hAnsi="Arial" w:cs="Arial"/>
                <w:b/>
                <w:bCs/>
                <w:lang w:val="mn-MN"/>
              </w:rPr>
              <w:t>Он</w:t>
            </w:r>
          </w:p>
        </w:tc>
        <w:tc>
          <w:tcPr>
            <w:tcW w:w="2693" w:type="dxa"/>
            <w:vAlign w:val="center"/>
          </w:tcPr>
          <w:p w14:paraId="20BF0BAA" w14:textId="77777777" w:rsidR="00645260" w:rsidRPr="003E6B5D" w:rsidRDefault="00645260" w:rsidP="00DE4594">
            <w:pPr>
              <w:jc w:val="center"/>
              <w:rPr>
                <w:rFonts w:ascii="Arial" w:hAnsi="Arial" w:cs="Arial"/>
                <w:b/>
                <w:bCs/>
                <w:lang w:val="mn-MN"/>
              </w:rPr>
            </w:pPr>
            <w:r w:rsidRPr="003E6B5D">
              <w:rPr>
                <w:rFonts w:ascii="Arial" w:hAnsi="Arial" w:cs="Arial"/>
                <w:b/>
                <w:bCs/>
                <w:lang w:val="mn-MN"/>
              </w:rPr>
              <w:t>Осол гэмтлийн тоо /Эм/</w:t>
            </w:r>
          </w:p>
        </w:tc>
        <w:tc>
          <w:tcPr>
            <w:tcW w:w="2977" w:type="dxa"/>
            <w:vAlign w:val="center"/>
          </w:tcPr>
          <w:p w14:paraId="5C2F34C6" w14:textId="77777777" w:rsidR="00645260" w:rsidRPr="003E6B5D" w:rsidRDefault="00645260" w:rsidP="00DE4594">
            <w:pPr>
              <w:jc w:val="center"/>
              <w:rPr>
                <w:rFonts w:ascii="Arial" w:hAnsi="Arial" w:cs="Arial"/>
                <w:b/>
                <w:bCs/>
                <w:lang w:val="mn-MN"/>
              </w:rPr>
            </w:pPr>
            <w:r w:rsidRPr="003E6B5D">
              <w:rPr>
                <w:rFonts w:ascii="Arial" w:hAnsi="Arial" w:cs="Arial"/>
                <w:b/>
                <w:bCs/>
                <w:lang w:val="mn-MN"/>
              </w:rPr>
              <w:t xml:space="preserve">Осол гэмтлийн тоо </w:t>
            </w:r>
          </w:p>
          <w:p w14:paraId="1A087CBA" w14:textId="77777777" w:rsidR="00645260" w:rsidRPr="003E6B5D" w:rsidRDefault="00645260" w:rsidP="00DE4594">
            <w:pPr>
              <w:jc w:val="center"/>
              <w:rPr>
                <w:rFonts w:ascii="Arial" w:hAnsi="Arial" w:cs="Arial"/>
                <w:b/>
                <w:bCs/>
                <w:lang w:val="mn-MN"/>
              </w:rPr>
            </w:pPr>
            <w:r w:rsidRPr="003E6B5D">
              <w:rPr>
                <w:rFonts w:ascii="Arial" w:hAnsi="Arial" w:cs="Arial"/>
                <w:b/>
                <w:bCs/>
                <w:lang w:val="mn-MN"/>
              </w:rPr>
              <w:t>/Эр/</w:t>
            </w:r>
          </w:p>
        </w:tc>
      </w:tr>
      <w:tr w:rsidR="00645260" w:rsidRPr="003E6B5D" w14:paraId="1F705390" w14:textId="77777777" w:rsidTr="000F226B">
        <w:tc>
          <w:tcPr>
            <w:tcW w:w="554" w:type="dxa"/>
            <w:vAlign w:val="center"/>
          </w:tcPr>
          <w:p w14:paraId="3B17AFE3" w14:textId="77777777" w:rsidR="00645260" w:rsidRPr="003E6B5D" w:rsidRDefault="00645260" w:rsidP="00DE4594">
            <w:pPr>
              <w:jc w:val="center"/>
              <w:rPr>
                <w:rFonts w:ascii="Arial" w:hAnsi="Arial" w:cs="Arial"/>
                <w:lang w:val="mn-MN"/>
              </w:rPr>
            </w:pPr>
            <w:r w:rsidRPr="003E6B5D">
              <w:rPr>
                <w:rFonts w:ascii="Arial" w:hAnsi="Arial" w:cs="Arial"/>
                <w:lang w:val="mn-MN"/>
              </w:rPr>
              <w:t>1</w:t>
            </w:r>
          </w:p>
        </w:tc>
        <w:tc>
          <w:tcPr>
            <w:tcW w:w="2985" w:type="dxa"/>
            <w:vAlign w:val="center"/>
          </w:tcPr>
          <w:p w14:paraId="16C377C0" w14:textId="77777777" w:rsidR="00645260" w:rsidRPr="003E6B5D" w:rsidRDefault="00645260" w:rsidP="00DE4594">
            <w:pPr>
              <w:jc w:val="center"/>
              <w:rPr>
                <w:rFonts w:ascii="Arial" w:hAnsi="Arial" w:cs="Arial"/>
                <w:lang w:val="mn-MN"/>
              </w:rPr>
            </w:pPr>
            <w:r w:rsidRPr="003E6B5D">
              <w:rPr>
                <w:rFonts w:ascii="Arial" w:hAnsi="Arial" w:cs="Arial"/>
                <w:lang w:val="mn-MN"/>
              </w:rPr>
              <w:t>2019</w:t>
            </w:r>
          </w:p>
        </w:tc>
        <w:tc>
          <w:tcPr>
            <w:tcW w:w="2693" w:type="dxa"/>
            <w:vAlign w:val="center"/>
          </w:tcPr>
          <w:p w14:paraId="63D5C3E2" w14:textId="77777777" w:rsidR="00645260" w:rsidRPr="003E6B5D" w:rsidRDefault="00645260" w:rsidP="00DE4594">
            <w:pPr>
              <w:jc w:val="center"/>
              <w:rPr>
                <w:rFonts w:ascii="Arial" w:hAnsi="Arial" w:cs="Arial"/>
                <w:lang w:val="mn-MN"/>
              </w:rPr>
            </w:pPr>
            <w:r w:rsidRPr="003E6B5D">
              <w:rPr>
                <w:rFonts w:ascii="Arial" w:hAnsi="Arial" w:cs="Arial"/>
                <w:lang w:val="mn-MN"/>
              </w:rPr>
              <w:t>0</w:t>
            </w:r>
          </w:p>
        </w:tc>
        <w:tc>
          <w:tcPr>
            <w:tcW w:w="2977" w:type="dxa"/>
          </w:tcPr>
          <w:p w14:paraId="1AC8ABB7" w14:textId="77777777" w:rsidR="00645260" w:rsidRPr="003E6B5D" w:rsidRDefault="00645260" w:rsidP="00DE4594">
            <w:pPr>
              <w:jc w:val="center"/>
              <w:rPr>
                <w:rFonts w:ascii="Arial" w:hAnsi="Arial" w:cs="Arial"/>
                <w:lang w:val="mn-MN"/>
              </w:rPr>
            </w:pPr>
            <w:r w:rsidRPr="003E6B5D">
              <w:rPr>
                <w:rFonts w:ascii="Arial" w:hAnsi="Arial" w:cs="Arial"/>
                <w:lang w:val="mn-MN"/>
              </w:rPr>
              <w:t>14</w:t>
            </w:r>
          </w:p>
        </w:tc>
      </w:tr>
      <w:tr w:rsidR="00645260" w:rsidRPr="003E6B5D" w14:paraId="2BE20918" w14:textId="77777777" w:rsidTr="000F226B">
        <w:tc>
          <w:tcPr>
            <w:tcW w:w="554" w:type="dxa"/>
            <w:vAlign w:val="center"/>
          </w:tcPr>
          <w:p w14:paraId="33428B1D" w14:textId="77777777" w:rsidR="00645260" w:rsidRPr="003E6B5D" w:rsidRDefault="00645260" w:rsidP="00DE4594">
            <w:pPr>
              <w:jc w:val="center"/>
              <w:rPr>
                <w:rFonts w:ascii="Arial" w:hAnsi="Arial" w:cs="Arial"/>
                <w:lang w:val="mn-MN"/>
              </w:rPr>
            </w:pPr>
            <w:r w:rsidRPr="003E6B5D">
              <w:rPr>
                <w:rFonts w:ascii="Arial" w:hAnsi="Arial" w:cs="Arial"/>
                <w:lang w:val="mn-MN"/>
              </w:rPr>
              <w:t>2</w:t>
            </w:r>
          </w:p>
        </w:tc>
        <w:tc>
          <w:tcPr>
            <w:tcW w:w="2985" w:type="dxa"/>
            <w:vAlign w:val="center"/>
          </w:tcPr>
          <w:p w14:paraId="1ADF9C2C" w14:textId="77777777" w:rsidR="00645260" w:rsidRPr="003E6B5D" w:rsidRDefault="00645260" w:rsidP="00DE4594">
            <w:pPr>
              <w:jc w:val="center"/>
              <w:rPr>
                <w:rFonts w:ascii="Arial" w:hAnsi="Arial" w:cs="Arial"/>
                <w:lang w:val="mn-MN"/>
              </w:rPr>
            </w:pPr>
            <w:r w:rsidRPr="003E6B5D">
              <w:rPr>
                <w:rFonts w:ascii="Arial" w:hAnsi="Arial" w:cs="Arial"/>
                <w:lang w:val="mn-MN"/>
              </w:rPr>
              <w:t>2020</w:t>
            </w:r>
          </w:p>
        </w:tc>
        <w:tc>
          <w:tcPr>
            <w:tcW w:w="2693" w:type="dxa"/>
            <w:vAlign w:val="center"/>
          </w:tcPr>
          <w:p w14:paraId="0F770626" w14:textId="77777777" w:rsidR="00645260" w:rsidRPr="003E6B5D" w:rsidRDefault="00645260" w:rsidP="00DE4594">
            <w:pPr>
              <w:jc w:val="center"/>
              <w:rPr>
                <w:rFonts w:ascii="Arial" w:hAnsi="Arial" w:cs="Arial"/>
                <w:lang w:val="mn-MN"/>
              </w:rPr>
            </w:pPr>
            <w:r w:rsidRPr="003E6B5D">
              <w:rPr>
                <w:rFonts w:ascii="Arial" w:hAnsi="Arial" w:cs="Arial"/>
                <w:lang w:val="mn-MN"/>
              </w:rPr>
              <w:t>32</w:t>
            </w:r>
          </w:p>
        </w:tc>
        <w:tc>
          <w:tcPr>
            <w:tcW w:w="2977" w:type="dxa"/>
          </w:tcPr>
          <w:p w14:paraId="6433A230" w14:textId="77777777" w:rsidR="00645260" w:rsidRPr="003E6B5D" w:rsidRDefault="00645260" w:rsidP="00DE4594">
            <w:pPr>
              <w:jc w:val="center"/>
              <w:rPr>
                <w:rFonts w:ascii="Arial" w:hAnsi="Arial" w:cs="Arial"/>
                <w:lang w:val="mn-MN"/>
              </w:rPr>
            </w:pPr>
            <w:r w:rsidRPr="003E6B5D">
              <w:rPr>
                <w:rFonts w:ascii="Arial" w:hAnsi="Arial" w:cs="Arial"/>
                <w:lang w:val="mn-MN"/>
              </w:rPr>
              <w:t>16</w:t>
            </w:r>
          </w:p>
        </w:tc>
      </w:tr>
      <w:tr w:rsidR="00645260" w:rsidRPr="003E6B5D" w14:paraId="6E1608C1" w14:textId="77777777" w:rsidTr="000F226B">
        <w:tc>
          <w:tcPr>
            <w:tcW w:w="554" w:type="dxa"/>
            <w:vAlign w:val="center"/>
          </w:tcPr>
          <w:p w14:paraId="1983A8A6" w14:textId="77777777" w:rsidR="00645260" w:rsidRPr="003E6B5D" w:rsidRDefault="00645260" w:rsidP="00DE4594">
            <w:pPr>
              <w:jc w:val="center"/>
              <w:rPr>
                <w:rFonts w:ascii="Arial" w:hAnsi="Arial" w:cs="Arial"/>
                <w:lang w:val="mn-MN"/>
              </w:rPr>
            </w:pPr>
            <w:r w:rsidRPr="003E6B5D">
              <w:rPr>
                <w:rFonts w:ascii="Arial" w:hAnsi="Arial" w:cs="Arial"/>
                <w:lang w:val="mn-MN"/>
              </w:rPr>
              <w:t>3</w:t>
            </w:r>
          </w:p>
        </w:tc>
        <w:tc>
          <w:tcPr>
            <w:tcW w:w="2985" w:type="dxa"/>
            <w:vAlign w:val="center"/>
          </w:tcPr>
          <w:p w14:paraId="6AE9B45B" w14:textId="77777777" w:rsidR="00645260" w:rsidRPr="003E6B5D" w:rsidRDefault="00645260" w:rsidP="00DE4594">
            <w:pPr>
              <w:jc w:val="center"/>
              <w:rPr>
                <w:rFonts w:ascii="Arial" w:hAnsi="Arial" w:cs="Arial"/>
                <w:lang w:val="mn-MN"/>
              </w:rPr>
            </w:pPr>
            <w:r w:rsidRPr="003E6B5D">
              <w:rPr>
                <w:rFonts w:ascii="Arial" w:hAnsi="Arial" w:cs="Arial"/>
                <w:lang w:val="mn-MN"/>
              </w:rPr>
              <w:t>2021</w:t>
            </w:r>
          </w:p>
        </w:tc>
        <w:tc>
          <w:tcPr>
            <w:tcW w:w="2693" w:type="dxa"/>
            <w:vAlign w:val="center"/>
          </w:tcPr>
          <w:p w14:paraId="22B8EEE9" w14:textId="77777777" w:rsidR="00645260" w:rsidRPr="003E6B5D" w:rsidRDefault="00645260" w:rsidP="00DE4594">
            <w:pPr>
              <w:jc w:val="center"/>
              <w:rPr>
                <w:rFonts w:ascii="Arial" w:hAnsi="Arial" w:cs="Arial"/>
                <w:lang w:val="mn-MN"/>
              </w:rPr>
            </w:pPr>
            <w:r w:rsidRPr="003E6B5D">
              <w:rPr>
                <w:rFonts w:ascii="Arial" w:hAnsi="Arial" w:cs="Arial"/>
                <w:lang w:val="mn-MN"/>
              </w:rPr>
              <w:t>9</w:t>
            </w:r>
          </w:p>
        </w:tc>
        <w:tc>
          <w:tcPr>
            <w:tcW w:w="2977" w:type="dxa"/>
          </w:tcPr>
          <w:p w14:paraId="2BB23132" w14:textId="77777777" w:rsidR="00645260" w:rsidRPr="003E6B5D" w:rsidRDefault="00645260" w:rsidP="00DE4594">
            <w:pPr>
              <w:jc w:val="center"/>
              <w:rPr>
                <w:rFonts w:ascii="Arial" w:hAnsi="Arial" w:cs="Arial"/>
                <w:lang w:val="mn-MN"/>
              </w:rPr>
            </w:pPr>
            <w:r w:rsidRPr="003E6B5D">
              <w:rPr>
                <w:rFonts w:ascii="Arial" w:hAnsi="Arial" w:cs="Arial"/>
                <w:lang w:val="mn-MN"/>
              </w:rPr>
              <w:t>11</w:t>
            </w:r>
          </w:p>
        </w:tc>
      </w:tr>
      <w:tr w:rsidR="00645260" w:rsidRPr="003E6B5D" w14:paraId="576ABB7B" w14:textId="77777777" w:rsidTr="000F226B">
        <w:tc>
          <w:tcPr>
            <w:tcW w:w="554" w:type="dxa"/>
            <w:vAlign w:val="center"/>
          </w:tcPr>
          <w:p w14:paraId="5E5AB9CA" w14:textId="77777777" w:rsidR="00645260" w:rsidRPr="003E6B5D" w:rsidRDefault="00645260" w:rsidP="00DE4594">
            <w:pPr>
              <w:jc w:val="center"/>
              <w:rPr>
                <w:rFonts w:ascii="Arial" w:hAnsi="Arial" w:cs="Arial"/>
                <w:lang w:val="mn-MN"/>
              </w:rPr>
            </w:pPr>
            <w:r w:rsidRPr="003E6B5D">
              <w:rPr>
                <w:rFonts w:ascii="Arial" w:hAnsi="Arial" w:cs="Arial"/>
                <w:lang w:val="mn-MN"/>
              </w:rPr>
              <w:t>4</w:t>
            </w:r>
          </w:p>
        </w:tc>
        <w:tc>
          <w:tcPr>
            <w:tcW w:w="2985" w:type="dxa"/>
            <w:vAlign w:val="center"/>
          </w:tcPr>
          <w:p w14:paraId="599666F4" w14:textId="77777777" w:rsidR="00645260" w:rsidRPr="003E6B5D" w:rsidRDefault="00645260" w:rsidP="00DE4594">
            <w:pPr>
              <w:jc w:val="center"/>
              <w:rPr>
                <w:rFonts w:ascii="Arial" w:hAnsi="Arial" w:cs="Arial"/>
                <w:lang w:val="mn-MN"/>
              </w:rPr>
            </w:pPr>
            <w:r w:rsidRPr="003E6B5D">
              <w:rPr>
                <w:rFonts w:ascii="Arial" w:hAnsi="Arial" w:cs="Arial"/>
                <w:lang w:val="mn-MN"/>
              </w:rPr>
              <w:t>2022</w:t>
            </w:r>
          </w:p>
        </w:tc>
        <w:tc>
          <w:tcPr>
            <w:tcW w:w="2693" w:type="dxa"/>
            <w:vAlign w:val="center"/>
          </w:tcPr>
          <w:p w14:paraId="79F8800B" w14:textId="77777777" w:rsidR="00645260" w:rsidRPr="003E6B5D" w:rsidRDefault="00645260" w:rsidP="00DE4594">
            <w:pPr>
              <w:jc w:val="center"/>
              <w:rPr>
                <w:rFonts w:ascii="Arial" w:hAnsi="Arial" w:cs="Arial"/>
                <w:lang w:val="mn-MN"/>
              </w:rPr>
            </w:pPr>
            <w:r w:rsidRPr="003E6B5D">
              <w:rPr>
                <w:rFonts w:ascii="Arial" w:hAnsi="Arial" w:cs="Arial"/>
                <w:lang w:val="mn-MN"/>
              </w:rPr>
              <w:t>12</w:t>
            </w:r>
          </w:p>
        </w:tc>
        <w:tc>
          <w:tcPr>
            <w:tcW w:w="2977" w:type="dxa"/>
          </w:tcPr>
          <w:p w14:paraId="4D552B4B" w14:textId="77777777" w:rsidR="00645260" w:rsidRPr="003E6B5D" w:rsidRDefault="00645260" w:rsidP="00DE4594">
            <w:pPr>
              <w:jc w:val="center"/>
              <w:rPr>
                <w:rFonts w:ascii="Arial" w:hAnsi="Arial" w:cs="Arial"/>
                <w:lang w:val="mn-MN"/>
              </w:rPr>
            </w:pPr>
            <w:r w:rsidRPr="003E6B5D">
              <w:rPr>
                <w:rFonts w:ascii="Arial" w:hAnsi="Arial" w:cs="Arial"/>
                <w:lang w:val="mn-MN"/>
              </w:rPr>
              <w:t>38</w:t>
            </w:r>
          </w:p>
        </w:tc>
      </w:tr>
      <w:tr w:rsidR="00645260" w:rsidRPr="003E6B5D" w14:paraId="5E9580B5" w14:textId="77777777" w:rsidTr="000F226B">
        <w:tc>
          <w:tcPr>
            <w:tcW w:w="554" w:type="dxa"/>
            <w:vAlign w:val="center"/>
          </w:tcPr>
          <w:p w14:paraId="34A7325B" w14:textId="77777777" w:rsidR="00645260" w:rsidRPr="003E6B5D" w:rsidRDefault="00645260" w:rsidP="00DE4594">
            <w:pPr>
              <w:jc w:val="center"/>
              <w:rPr>
                <w:rFonts w:ascii="Arial" w:hAnsi="Arial" w:cs="Arial"/>
                <w:lang w:val="mn-MN"/>
              </w:rPr>
            </w:pPr>
            <w:r w:rsidRPr="003E6B5D">
              <w:rPr>
                <w:rFonts w:ascii="Arial" w:hAnsi="Arial" w:cs="Arial"/>
                <w:lang w:val="mn-MN"/>
              </w:rPr>
              <w:t>5</w:t>
            </w:r>
          </w:p>
        </w:tc>
        <w:tc>
          <w:tcPr>
            <w:tcW w:w="2985" w:type="dxa"/>
            <w:vAlign w:val="center"/>
          </w:tcPr>
          <w:p w14:paraId="0D438A47" w14:textId="77777777" w:rsidR="00645260" w:rsidRPr="003E6B5D" w:rsidRDefault="00645260" w:rsidP="00DE4594">
            <w:pPr>
              <w:jc w:val="center"/>
              <w:rPr>
                <w:rFonts w:ascii="Arial" w:hAnsi="Arial" w:cs="Arial"/>
                <w:lang w:val="mn-MN"/>
              </w:rPr>
            </w:pPr>
            <w:r w:rsidRPr="003E6B5D">
              <w:rPr>
                <w:rFonts w:ascii="Arial" w:hAnsi="Arial" w:cs="Arial"/>
                <w:lang w:val="mn-MN"/>
              </w:rPr>
              <w:t>2023</w:t>
            </w:r>
          </w:p>
        </w:tc>
        <w:tc>
          <w:tcPr>
            <w:tcW w:w="2693" w:type="dxa"/>
            <w:vAlign w:val="center"/>
          </w:tcPr>
          <w:p w14:paraId="731C88A0" w14:textId="77777777" w:rsidR="00645260" w:rsidRPr="003E6B5D" w:rsidRDefault="00645260" w:rsidP="00DE4594">
            <w:pPr>
              <w:jc w:val="center"/>
              <w:rPr>
                <w:rFonts w:ascii="Arial" w:hAnsi="Arial" w:cs="Arial"/>
                <w:lang w:val="mn-MN"/>
              </w:rPr>
            </w:pPr>
            <w:r w:rsidRPr="003E6B5D">
              <w:rPr>
                <w:rFonts w:ascii="Arial" w:hAnsi="Arial" w:cs="Arial"/>
                <w:lang w:val="mn-MN"/>
              </w:rPr>
              <w:t>98</w:t>
            </w:r>
          </w:p>
        </w:tc>
        <w:tc>
          <w:tcPr>
            <w:tcW w:w="2977" w:type="dxa"/>
          </w:tcPr>
          <w:p w14:paraId="28B2633A" w14:textId="77777777" w:rsidR="00645260" w:rsidRPr="003E6B5D" w:rsidRDefault="00645260" w:rsidP="00DE4594">
            <w:pPr>
              <w:jc w:val="center"/>
              <w:rPr>
                <w:rFonts w:ascii="Arial" w:hAnsi="Arial" w:cs="Arial"/>
                <w:lang w:val="mn-MN"/>
              </w:rPr>
            </w:pPr>
            <w:r w:rsidRPr="003E6B5D">
              <w:rPr>
                <w:rFonts w:ascii="Arial" w:hAnsi="Arial" w:cs="Arial"/>
                <w:lang w:val="mn-MN"/>
              </w:rPr>
              <w:t>176</w:t>
            </w:r>
          </w:p>
        </w:tc>
      </w:tr>
      <w:tr w:rsidR="00645260" w:rsidRPr="003E6B5D" w14:paraId="28262736" w14:textId="77777777" w:rsidTr="00645260">
        <w:tc>
          <w:tcPr>
            <w:tcW w:w="554" w:type="dxa"/>
            <w:vAlign w:val="center"/>
          </w:tcPr>
          <w:p w14:paraId="28779B63" w14:textId="77777777" w:rsidR="00645260" w:rsidRPr="003E6B5D" w:rsidRDefault="00645260" w:rsidP="00DE4594">
            <w:pPr>
              <w:jc w:val="center"/>
              <w:rPr>
                <w:rFonts w:ascii="Arial" w:hAnsi="Arial" w:cs="Arial"/>
                <w:lang w:val="mn-MN"/>
              </w:rPr>
            </w:pPr>
            <w:r w:rsidRPr="003E6B5D">
              <w:rPr>
                <w:rFonts w:ascii="Arial" w:hAnsi="Arial" w:cs="Arial"/>
                <w:lang w:val="mn-MN"/>
              </w:rPr>
              <w:t>6</w:t>
            </w:r>
          </w:p>
        </w:tc>
        <w:tc>
          <w:tcPr>
            <w:tcW w:w="2985" w:type="dxa"/>
            <w:vAlign w:val="center"/>
          </w:tcPr>
          <w:p w14:paraId="0F90F391" w14:textId="77777777" w:rsidR="00645260" w:rsidRPr="003E6B5D" w:rsidRDefault="00645260" w:rsidP="00DE4594">
            <w:pPr>
              <w:jc w:val="center"/>
              <w:rPr>
                <w:rFonts w:ascii="Arial" w:hAnsi="Arial" w:cs="Arial"/>
                <w:lang w:val="mn-MN"/>
              </w:rPr>
            </w:pPr>
            <w:r w:rsidRPr="003E6B5D">
              <w:rPr>
                <w:rFonts w:ascii="Arial" w:hAnsi="Arial" w:cs="Arial"/>
                <w:lang w:val="mn-MN"/>
              </w:rPr>
              <w:t>2024 оны 7 сарын байдлаар</w:t>
            </w:r>
          </w:p>
        </w:tc>
        <w:tc>
          <w:tcPr>
            <w:tcW w:w="2693" w:type="dxa"/>
            <w:vAlign w:val="center"/>
          </w:tcPr>
          <w:p w14:paraId="46DCC9E8" w14:textId="77777777" w:rsidR="00645260" w:rsidRPr="003E6B5D" w:rsidRDefault="00645260" w:rsidP="00DE4594">
            <w:pPr>
              <w:jc w:val="center"/>
              <w:rPr>
                <w:rFonts w:ascii="Arial" w:hAnsi="Arial" w:cs="Arial"/>
                <w:lang w:val="mn-MN"/>
              </w:rPr>
            </w:pPr>
            <w:r w:rsidRPr="003E6B5D">
              <w:rPr>
                <w:rFonts w:ascii="Arial" w:hAnsi="Arial" w:cs="Arial"/>
                <w:lang w:val="mn-MN"/>
              </w:rPr>
              <w:t>120</w:t>
            </w:r>
          </w:p>
        </w:tc>
        <w:tc>
          <w:tcPr>
            <w:tcW w:w="2977" w:type="dxa"/>
            <w:vAlign w:val="center"/>
          </w:tcPr>
          <w:p w14:paraId="1F3AA705" w14:textId="77777777" w:rsidR="00645260" w:rsidRPr="003E6B5D" w:rsidRDefault="00645260" w:rsidP="00DE4594">
            <w:pPr>
              <w:jc w:val="center"/>
              <w:rPr>
                <w:rFonts w:ascii="Arial" w:hAnsi="Arial" w:cs="Arial"/>
                <w:lang w:val="mn-MN"/>
              </w:rPr>
            </w:pPr>
            <w:r w:rsidRPr="003E6B5D">
              <w:rPr>
                <w:rFonts w:ascii="Arial" w:hAnsi="Arial" w:cs="Arial"/>
                <w:lang w:val="mn-MN"/>
              </w:rPr>
              <w:t>58</w:t>
            </w:r>
          </w:p>
        </w:tc>
      </w:tr>
    </w:tbl>
    <w:p w14:paraId="5ABB0587" w14:textId="77777777" w:rsidR="000F226B" w:rsidRPr="003E6B5D" w:rsidRDefault="000F226B" w:rsidP="00DE4594">
      <w:pPr>
        <w:spacing w:after="0" w:line="240" w:lineRule="auto"/>
        <w:jc w:val="both"/>
        <w:rPr>
          <w:rFonts w:ascii="Arial" w:hAnsi="Arial" w:cs="Arial"/>
          <w:lang w:val="mn-MN"/>
        </w:rPr>
      </w:pPr>
    </w:p>
    <w:p w14:paraId="53CFEDC0" w14:textId="77777777" w:rsidR="000F226B" w:rsidRPr="003E6B5D" w:rsidRDefault="00645260" w:rsidP="00DE4594">
      <w:pPr>
        <w:spacing w:after="0" w:line="240" w:lineRule="auto"/>
        <w:jc w:val="center"/>
        <w:rPr>
          <w:rFonts w:ascii="Arial" w:hAnsi="Arial" w:cs="Arial"/>
          <w:b/>
          <w:bCs/>
          <w:lang w:val="mn-MN"/>
        </w:rPr>
      </w:pPr>
      <w:r w:rsidRPr="003E6B5D">
        <w:rPr>
          <w:rFonts w:ascii="Arial" w:hAnsi="Arial" w:cs="Arial"/>
          <w:b/>
          <w:bCs/>
          <w:lang w:val="mn-MN"/>
        </w:rPr>
        <w:t>Бүртгэгдсэн тохиолдлыг ша</w:t>
      </w:r>
      <w:r w:rsidR="00B162BD" w:rsidRPr="003E6B5D">
        <w:rPr>
          <w:rFonts w:ascii="Arial" w:hAnsi="Arial" w:cs="Arial"/>
          <w:b/>
          <w:bCs/>
          <w:lang w:val="mn-MN"/>
        </w:rPr>
        <w:t>л</w:t>
      </w:r>
      <w:r w:rsidRPr="003E6B5D">
        <w:rPr>
          <w:rFonts w:ascii="Arial" w:hAnsi="Arial" w:cs="Arial"/>
          <w:b/>
          <w:bCs/>
          <w:lang w:val="mn-MN"/>
        </w:rPr>
        <w:t>тгаанаар ангилавал</w:t>
      </w:r>
      <w:r w:rsidR="0067242F" w:rsidRPr="003E6B5D">
        <w:rPr>
          <w:rFonts w:ascii="Arial" w:hAnsi="Arial" w:cs="Arial"/>
          <w:b/>
          <w:bCs/>
          <w:lang w:val="mn-MN"/>
        </w:rPr>
        <w:t>:</w:t>
      </w:r>
    </w:p>
    <w:tbl>
      <w:tblPr>
        <w:tblStyle w:val="TableGrid"/>
        <w:tblW w:w="0" w:type="auto"/>
        <w:tblLook w:val="04A0" w:firstRow="1" w:lastRow="0" w:firstColumn="1" w:lastColumn="0" w:noHBand="0" w:noVBand="1"/>
      </w:tblPr>
      <w:tblGrid>
        <w:gridCol w:w="550"/>
        <w:gridCol w:w="4735"/>
        <w:gridCol w:w="2101"/>
        <w:gridCol w:w="1675"/>
      </w:tblGrid>
      <w:tr w:rsidR="00645260" w:rsidRPr="003E6B5D" w14:paraId="51C00430" w14:textId="77777777" w:rsidTr="00645260">
        <w:tc>
          <w:tcPr>
            <w:tcW w:w="552" w:type="dxa"/>
            <w:vAlign w:val="center"/>
          </w:tcPr>
          <w:p w14:paraId="6AE0B331" w14:textId="77777777" w:rsidR="00645260" w:rsidRPr="003E6B5D" w:rsidRDefault="00645260" w:rsidP="00DE4594">
            <w:pPr>
              <w:jc w:val="center"/>
              <w:rPr>
                <w:rFonts w:ascii="Arial" w:hAnsi="Arial" w:cs="Arial"/>
                <w:b/>
                <w:bCs/>
                <w:lang w:val="mn-MN"/>
              </w:rPr>
            </w:pPr>
            <w:r w:rsidRPr="003E6B5D">
              <w:rPr>
                <w:rFonts w:ascii="Arial" w:hAnsi="Arial" w:cs="Arial"/>
                <w:b/>
                <w:bCs/>
                <w:lang w:val="mn-MN"/>
              </w:rPr>
              <w:t>№</w:t>
            </w:r>
          </w:p>
        </w:tc>
        <w:tc>
          <w:tcPr>
            <w:tcW w:w="4830" w:type="dxa"/>
            <w:vAlign w:val="center"/>
          </w:tcPr>
          <w:p w14:paraId="494753D7" w14:textId="77777777" w:rsidR="00645260" w:rsidRPr="003E6B5D" w:rsidRDefault="00645260" w:rsidP="00DE4594">
            <w:pPr>
              <w:jc w:val="center"/>
              <w:rPr>
                <w:rFonts w:ascii="Arial" w:hAnsi="Arial" w:cs="Arial"/>
                <w:b/>
                <w:bCs/>
                <w:lang w:val="mn-MN"/>
              </w:rPr>
            </w:pPr>
            <w:r w:rsidRPr="003E6B5D">
              <w:rPr>
                <w:rFonts w:ascii="Arial" w:hAnsi="Arial" w:cs="Arial"/>
                <w:b/>
                <w:bCs/>
                <w:lang w:val="mn-MN"/>
              </w:rPr>
              <w:t>Он</w:t>
            </w:r>
          </w:p>
        </w:tc>
        <w:tc>
          <w:tcPr>
            <w:tcW w:w="2126" w:type="dxa"/>
            <w:vAlign w:val="center"/>
          </w:tcPr>
          <w:p w14:paraId="50682E74" w14:textId="77777777" w:rsidR="00645260" w:rsidRPr="003E6B5D" w:rsidRDefault="00645260" w:rsidP="00DE4594">
            <w:pPr>
              <w:jc w:val="center"/>
              <w:rPr>
                <w:rFonts w:ascii="Arial" w:hAnsi="Arial" w:cs="Arial"/>
                <w:b/>
                <w:bCs/>
                <w:lang w:val="mn-MN"/>
              </w:rPr>
            </w:pPr>
            <w:r w:rsidRPr="003E6B5D">
              <w:rPr>
                <w:rFonts w:ascii="Arial" w:hAnsi="Arial" w:cs="Arial"/>
                <w:b/>
                <w:bCs/>
                <w:lang w:val="mn-MN"/>
              </w:rPr>
              <w:t>Осол гэмтлийн тоо</w:t>
            </w:r>
          </w:p>
        </w:tc>
        <w:tc>
          <w:tcPr>
            <w:tcW w:w="1701" w:type="dxa"/>
          </w:tcPr>
          <w:p w14:paraId="47CAFFB1" w14:textId="77777777" w:rsidR="00645260" w:rsidRPr="003E6B5D" w:rsidRDefault="00645260" w:rsidP="00DE4594">
            <w:pPr>
              <w:jc w:val="center"/>
              <w:rPr>
                <w:rFonts w:ascii="Arial" w:hAnsi="Arial" w:cs="Arial"/>
                <w:b/>
                <w:bCs/>
                <w:lang w:val="mn-MN"/>
              </w:rPr>
            </w:pPr>
            <w:r w:rsidRPr="003E6B5D">
              <w:rPr>
                <w:rFonts w:ascii="Arial" w:hAnsi="Arial" w:cs="Arial"/>
                <w:b/>
                <w:bCs/>
                <w:lang w:val="mn-MN"/>
              </w:rPr>
              <w:t>Хувь</w:t>
            </w:r>
          </w:p>
        </w:tc>
      </w:tr>
      <w:tr w:rsidR="00645260" w:rsidRPr="003E6B5D" w14:paraId="4A7CF606" w14:textId="77777777" w:rsidTr="000274F5">
        <w:tc>
          <w:tcPr>
            <w:tcW w:w="552" w:type="dxa"/>
            <w:vAlign w:val="center"/>
          </w:tcPr>
          <w:p w14:paraId="4E6D8BF0" w14:textId="77777777" w:rsidR="00645260" w:rsidRPr="003E6B5D" w:rsidRDefault="00645260" w:rsidP="00DE4594">
            <w:pPr>
              <w:jc w:val="center"/>
              <w:rPr>
                <w:rFonts w:ascii="Arial" w:hAnsi="Arial" w:cs="Arial"/>
                <w:lang w:val="mn-MN"/>
              </w:rPr>
            </w:pPr>
            <w:r w:rsidRPr="003E6B5D">
              <w:rPr>
                <w:rFonts w:ascii="Arial" w:hAnsi="Arial" w:cs="Arial"/>
                <w:lang w:val="mn-MN"/>
              </w:rPr>
              <w:t>1</w:t>
            </w:r>
          </w:p>
        </w:tc>
        <w:tc>
          <w:tcPr>
            <w:tcW w:w="4830" w:type="dxa"/>
            <w:vAlign w:val="center"/>
          </w:tcPr>
          <w:p w14:paraId="5B9E629B" w14:textId="77777777" w:rsidR="00645260" w:rsidRPr="003E6B5D" w:rsidRDefault="00645260" w:rsidP="00DE4594">
            <w:pPr>
              <w:rPr>
                <w:rFonts w:ascii="Arial" w:hAnsi="Arial" w:cs="Arial"/>
                <w:lang w:val="mn-MN"/>
              </w:rPr>
            </w:pPr>
            <w:r w:rsidRPr="003E6B5D">
              <w:rPr>
                <w:rFonts w:ascii="Arial" w:hAnsi="Arial" w:cs="Arial"/>
                <w:lang w:val="mn-MN"/>
              </w:rPr>
              <w:t>Цахилгаан дугуй, скүүтерээс унаж гэмтэх</w:t>
            </w:r>
          </w:p>
        </w:tc>
        <w:tc>
          <w:tcPr>
            <w:tcW w:w="2126" w:type="dxa"/>
            <w:vAlign w:val="center"/>
          </w:tcPr>
          <w:p w14:paraId="6639CE24" w14:textId="77777777" w:rsidR="00645260" w:rsidRPr="003E6B5D" w:rsidRDefault="00645260" w:rsidP="00DE4594">
            <w:pPr>
              <w:jc w:val="center"/>
              <w:rPr>
                <w:rFonts w:ascii="Arial" w:hAnsi="Arial" w:cs="Arial"/>
                <w:lang w:val="mn-MN"/>
              </w:rPr>
            </w:pPr>
            <w:r w:rsidRPr="003E6B5D">
              <w:rPr>
                <w:rFonts w:ascii="Arial" w:hAnsi="Arial" w:cs="Arial"/>
                <w:lang w:val="mn-MN"/>
              </w:rPr>
              <w:t>286</w:t>
            </w:r>
          </w:p>
        </w:tc>
        <w:tc>
          <w:tcPr>
            <w:tcW w:w="1701" w:type="dxa"/>
            <w:vAlign w:val="center"/>
          </w:tcPr>
          <w:p w14:paraId="52A62241" w14:textId="77777777" w:rsidR="00645260" w:rsidRPr="003E6B5D" w:rsidRDefault="00645260" w:rsidP="00DE4594">
            <w:pPr>
              <w:jc w:val="center"/>
              <w:rPr>
                <w:rFonts w:ascii="Arial" w:hAnsi="Arial" w:cs="Arial"/>
              </w:rPr>
            </w:pPr>
            <w:r w:rsidRPr="003E6B5D">
              <w:rPr>
                <w:rFonts w:ascii="Arial" w:hAnsi="Arial" w:cs="Arial"/>
                <w:lang w:val="mn-MN"/>
              </w:rPr>
              <w:t>49.0%</w:t>
            </w:r>
          </w:p>
        </w:tc>
      </w:tr>
      <w:tr w:rsidR="00645260" w:rsidRPr="003E6B5D" w14:paraId="658E9EB0" w14:textId="77777777" w:rsidTr="000274F5">
        <w:tc>
          <w:tcPr>
            <w:tcW w:w="552" w:type="dxa"/>
            <w:vAlign w:val="center"/>
          </w:tcPr>
          <w:p w14:paraId="36F718ED" w14:textId="77777777" w:rsidR="00645260" w:rsidRPr="003E6B5D" w:rsidRDefault="00645260" w:rsidP="00DE4594">
            <w:pPr>
              <w:jc w:val="center"/>
              <w:rPr>
                <w:rFonts w:ascii="Arial" w:hAnsi="Arial" w:cs="Arial"/>
                <w:lang w:val="mn-MN"/>
              </w:rPr>
            </w:pPr>
            <w:r w:rsidRPr="003E6B5D">
              <w:rPr>
                <w:rFonts w:ascii="Arial" w:hAnsi="Arial" w:cs="Arial"/>
                <w:lang w:val="mn-MN"/>
              </w:rPr>
              <w:t>2</w:t>
            </w:r>
          </w:p>
        </w:tc>
        <w:tc>
          <w:tcPr>
            <w:tcW w:w="4830" w:type="dxa"/>
            <w:vAlign w:val="center"/>
          </w:tcPr>
          <w:p w14:paraId="40840048" w14:textId="77777777" w:rsidR="00645260" w:rsidRPr="003E6B5D" w:rsidRDefault="00645260" w:rsidP="00DE4594">
            <w:pPr>
              <w:jc w:val="center"/>
              <w:rPr>
                <w:rFonts w:ascii="Arial" w:hAnsi="Arial" w:cs="Arial"/>
                <w:lang w:val="mn-MN"/>
              </w:rPr>
            </w:pPr>
            <w:r w:rsidRPr="003E6B5D">
              <w:rPr>
                <w:rFonts w:ascii="Arial" w:hAnsi="Arial" w:cs="Arial"/>
                <w:lang w:val="mn-MN"/>
              </w:rPr>
              <w:t>Цахилгаан дугуй, скүүтертэй зорчигч мөргөлдөлгүй онхолдох</w:t>
            </w:r>
          </w:p>
        </w:tc>
        <w:tc>
          <w:tcPr>
            <w:tcW w:w="2126" w:type="dxa"/>
            <w:vAlign w:val="center"/>
          </w:tcPr>
          <w:p w14:paraId="230BAF3D" w14:textId="77777777" w:rsidR="00645260" w:rsidRPr="003E6B5D" w:rsidRDefault="00645260" w:rsidP="00DE4594">
            <w:pPr>
              <w:jc w:val="center"/>
              <w:rPr>
                <w:rFonts w:ascii="Arial" w:hAnsi="Arial" w:cs="Arial"/>
                <w:lang w:val="mn-MN"/>
              </w:rPr>
            </w:pPr>
            <w:r w:rsidRPr="003E6B5D">
              <w:rPr>
                <w:rFonts w:ascii="Arial" w:hAnsi="Arial" w:cs="Arial"/>
                <w:lang w:val="mn-MN"/>
              </w:rPr>
              <w:t>206</w:t>
            </w:r>
          </w:p>
        </w:tc>
        <w:tc>
          <w:tcPr>
            <w:tcW w:w="1701" w:type="dxa"/>
            <w:vAlign w:val="center"/>
          </w:tcPr>
          <w:p w14:paraId="124E6BEA" w14:textId="77777777" w:rsidR="00645260" w:rsidRPr="003E6B5D" w:rsidRDefault="00645260" w:rsidP="00DE4594">
            <w:pPr>
              <w:jc w:val="center"/>
              <w:rPr>
                <w:rFonts w:ascii="Arial" w:hAnsi="Arial" w:cs="Arial"/>
                <w:lang w:val="mn-MN"/>
              </w:rPr>
            </w:pPr>
            <w:r w:rsidRPr="003E6B5D">
              <w:rPr>
                <w:rFonts w:ascii="Arial" w:hAnsi="Arial" w:cs="Arial"/>
                <w:lang w:val="mn-MN"/>
              </w:rPr>
              <w:t>35.3%</w:t>
            </w:r>
          </w:p>
        </w:tc>
      </w:tr>
      <w:tr w:rsidR="00645260" w:rsidRPr="003E6B5D" w14:paraId="232FA4DE" w14:textId="77777777" w:rsidTr="000274F5">
        <w:tc>
          <w:tcPr>
            <w:tcW w:w="552" w:type="dxa"/>
            <w:vAlign w:val="center"/>
          </w:tcPr>
          <w:p w14:paraId="2B6AA5FF" w14:textId="77777777" w:rsidR="00645260" w:rsidRPr="003E6B5D" w:rsidRDefault="00645260" w:rsidP="00DE4594">
            <w:pPr>
              <w:jc w:val="center"/>
              <w:rPr>
                <w:rFonts w:ascii="Arial" w:hAnsi="Arial" w:cs="Arial"/>
                <w:lang w:val="mn-MN"/>
              </w:rPr>
            </w:pPr>
            <w:r w:rsidRPr="003E6B5D">
              <w:rPr>
                <w:rFonts w:ascii="Arial" w:hAnsi="Arial" w:cs="Arial"/>
                <w:lang w:val="mn-MN"/>
              </w:rPr>
              <w:t>3</w:t>
            </w:r>
          </w:p>
        </w:tc>
        <w:tc>
          <w:tcPr>
            <w:tcW w:w="4830" w:type="dxa"/>
            <w:vAlign w:val="center"/>
          </w:tcPr>
          <w:p w14:paraId="356EFC3B" w14:textId="77777777" w:rsidR="00645260" w:rsidRPr="003E6B5D" w:rsidRDefault="00645260" w:rsidP="00DE4594">
            <w:pPr>
              <w:jc w:val="center"/>
              <w:rPr>
                <w:rFonts w:ascii="Arial" w:hAnsi="Arial" w:cs="Arial"/>
                <w:lang w:val="mn-MN"/>
              </w:rPr>
            </w:pPr>
            <w:r w:rsidRPr="003E6B5D">
              <w:rPr>
                <w:rFonts w:ascii="Arial" w:hAnsi="Arial" w:cs="Arial"/>
                <w:lang w:val="mn-MN"/>
              </w:rPr>
              <w:t>Цахилгаан дугуй, скүүтертэй зорчигч автомашинтай мөргөлдөж гэмтэх</w:t>
            </w:r>
          </w:p>
        </w:tc>
        <w:tc>
          <w:tcPr>
            <w:tcW w:w="2126" w:type="dxa"/>
            <w:vAlign w:val="center"/>
          </w:tcPr>
          <w:p w14:paraId="7DCF400B" w14:textId="77777777" w:rsidR="00645260" w:rsidRPr="003E6B5D" w:rsidRDefault="00645260" w:rsidP="00DE4594">
            <w:pPr>
              <w:jc w:val="center"/>
              <w:rPr>
                <w:rFonts w:ascii="Arial" w:hAnsi="Arial" w:cs="Arial"/>
                <w:lang w:val="mn-MN"/>
              </w:rPr>
            </w:pPr>
            <w:r w:rsidRPr="003E6B5D">
              <w:rPr>
                <w:rFonts w:ascii="Arial" w:hAnsi="Arial" w:cs="Arial"/>
                <w:lang w:val="mn-MN"/>
              </w:rPr>
              <w:t>59</w:t>
            </w:r>
          </w:p>
        </w:tc>
        <w:tc>
          <w:tcPr>
            <w:tcW w:w="1701" w:type="dxa"/>
            <w:vAlign w:val="center"/>
          </w:tcPr>
          <w:p w14:paraId="12D8D352" w14:textId="77777777" w:rsidR="00645260" w:rsidRPr="003E6B5D" w:rsidRDefault="00645260" w:rsidP="00DE4594">
            <w:pPr>
              <w:jc w:val="center"/>
              <w:rPr>
                <w:rFonts w:ascii="Arial" w:hAnsi="Arial" w:cs="Arial"/>
                <w:lang w:val="mn-MN"/>
              </w:rPr>
            </w:pPr>
            <w:r w:rsidRPr="003E6B5D">
              <w:rPr>
                <w:rFonts w:ascii="Arial" w:hAnsi="Arial" w:cs="Arial"/>
                <w:lang w:val="mn-MN"/>
              </w:rPr>
              <w:t>10.1%</w:t>
            </w:r>
          </w:p>
        </w:tc>
      </w:tr>
      <w:tr w:rsidR="00645260" w:rsidRPr="003E6B5D" w14:paraId="08CC590D" w14:textId="77777777" w:rsidTr="000274F5">
        <w:tc>
          <w:tcPr>
            <w:tcW w:w="552" w:type="dxa"/>
            <w:vAlign w:val="center"/>
          </w:tcPr>
          <w:p w14:paraId="75D49556" w14:textId="77777777" w:rsidR="00645260" w:rsidRPr="003E6B5D" w:rsidRDefault="00645260" w:rsidP="00DE4594">
            <w:pPr>
              <w:jc w:val="center"/>
              <w:rPr>
                <w:rFonts w:ascii="Arial" w:hAnsi="Arial" w:cs="Arial"/>
                <w:lang w:val="mn-MN"/>
              </w:rPr>
            </w:pPr>
            <w:r w:rsidRPr="003E6B5D">
              <w:rPr>
                <w:rFonts w:ascii="Arial" w:hAnsi="Arial" w:cs="Arial"/>
                <w:lang w:val="mn-MN"/>
              </w:rPr>
              <w:t>4</w:t>
            </w:r>
          </w:p>
        </w:tc>
        <w:tc>
          <w:tcPr>
            <w:tcW w:w="4830" w:type="dxa"/>
            <w:vAlign w:val="center"/>
          </w:tcPr>
          <w:p w14:paraId="77720963" w14:textId="77777777" w:rsidR="00645260" w:rsidRPr="003E6B5D" w:rsidRDefault="00645260" w:rsidP="00DE4594">
            <w:pPr>
              <w:jc w:val="center"/>
              <w:rPr>
                <w:rFonts w:ascii="Arial" w:hAnsi="Arial" w:cs="Arial"/>
                <w:lang w:val="mn-MN"/>
              </w:rPr>
            </w:pPr>
            <w:r w:rsidRPr="003E6B5D">
              <w:rPr>
                <w:rFonts w:ascii="Arial" w:hAnsi="Arial" w:cs="Arial"/>
                <w:lang w:val="mn-MN"/>
              </w:rPr>
              <w:t>Явган зорчигч цахилгаан дугуй, скүүтерт мөргүүлж гэмтэх</w:t>
            </w:r>
          </w:p>
        </w:tc>
        <w:tc>
          <w:tcPr>
            <w:tcW w:w="2126" w:type="dxa"/>
            <w:vAlign w:val="center"/>
          </w:tcPr>
          <w:p w14:paraId="6CDF129F" w14:textId="77777777" w:rsidR="00645260" w:rsidRPr="003E6B5D" w:rsidRDefault="00645260" w:rsidP="00DE4594">
            <w:pPr>
              <w:jc w:val="center"/>
              <w:rPr>
                <w:rFonts w:ascii="Arial" w:hAnsi="Arial" w:cs="Arial"/>
                <w:lang w:val="mn-MN"/>
              </w:rPr>
            </w:pPr>
            <w:r w:rsidRPr="003E6B5D">
              <w:rPr>
                <w:rFonts w:ascii="Arial" w:hAnsi="Arial" w:cs="Arial"/>
                <w:lang w:val="mn-MN"/>
              </w:rPr>
              <w:t>25</w:t>
            </w:r>
          </w:p>
        </w:tc>
        <w:tc>
          <w:tcPr>
            <w:tcW w:w="1701" w:type="dxa"/>
            <w:vAlign w:val="center"/>
          </w:tcPr>
          <w:p w14:paraId="44DA611C" w14:textId="77777777" w:rsidR="00645260" w:rsidRPr="003E6B5D" w:rsidRDefault="00645260" w:rsidP="00DE4594">
            <w:pPr>
              <w:jc w:val="center"/>
              <w:rPr>
                <w:rFonts w:ascii="Arial" w:hAnsi="Arial" w:cs="Arial"/>
                <w:lang w:val="mn-MN"/>
              </w:rPr>
            </w:pPr>
            <w:r w:rsidRPr="003E6B5D">
              <w:rPr>
                <w:rFonts w:ascii="Arial" w:hAnsi="Arial" w:cs="Arial"/>
                <w:lang w:val="mn-MN"/>
              </w:rPr>
              <w:t>4.3%</w:t>
            </w:r>
          </w:p>
        </w:tc>
      </w:tr>
      <w:tr w:rsidR="00645260" w:rsidRPr="003E6B5D" w14:paraId="709FAEC2" w14:textId="77777777" w:rsidTr="000274F5">
        <w:tc>
          <w:tcPr>
            <w:tcW w:w="552" w:type="dxa"/>
            <w:vAlign w:val="center"/>
          </w:tcPr>
          <w:p w14:paraId="2280EE17" w14:textId="77777777" w:rsidR="00645260" w:rsidRPr="003E6B5D" w:rsidRDefault="00645260" w:rsidP="00DE4594">
            <w:pPr>
              <w:jc w:val="center"/>
              <w:rPr>
                <w:rFonts w:ascii="Arial" w:hAnsi="Arial" w:cs="Arial"/>
                <w:lang w:val="mn-MN"/>
              </w:rPr>
            </w:pPr>
            <w:r w:rsidRPr="003E6B5D">
              <w:rPr>
                <w:rFonts w:ascii="Arial" w:hAnsi="Arial" w:cs="Arial"/>
                <w:lang w:val="mn-MN"/>
              </w:rPr>
              <w:t>5</w:t>
            </w:r>
          </w:p>
        </w:tc>
        <w:tc>
          <w:tcPr>
            <w:tcW w:w="4830" w:type="dxa"/>
            <w:vAlign w:val="center"/>
          </w:tcPr>
          <w:p w14:paraId="473A9BD5" w14:textId="77777777" w:rsidR="00645260" w:rsidRPr="003E6B5D" w:rsidRDefault="00645260" w:rsidP="00DE4594">
            <w:pPr>
              <w:jc w:val="center"/>
              <w:rPr>
                <w:rFonts w:ascii="Arial" w:hAnsi="Arial" w:cs="Arial"/>
                <w:lang w:val="mn-MN"/>
              </w:rPr>
            </w:pPr>
            <w:r w:rsidRPr="003E6B5D">
              <w:rPr>
                <w:rFonts w:ascii="Arial" w:hAnsi="Arial" w:cs="Arial"/>
                <w:lang w:val="mn-MN"/>
              </w:rPr>
              <w:t>Цахилгаан дугуй, скүүтертэй унадаг дугуй, мотоциклтой мөргөлдөж гэмтэх</w:t>
            </w:r>
          </w:p>
        </w:tc>
        <w:tc>
          <w:tcPr>
            <w:tcW w:w="2126" w:type="dxa"/>
            <w:vAlign w:val="center"/>
          </w:tcPr>
          <w:p w14:paraId="2E790C0D" w14:textId="77777777" w:rsidR="00645260" w:rsidRPr="003E6B5D" w:rsidRDefault="00645260" w:rsidP="00DE4594">
            <w:pPr>
              <w:jc w:val="center"/>
              <w:rPr>
                <w:rFonts w:ascii="Arial" w:hAnsi="Arial" w:cs="Arial"/>
                <w:lang w:val="mn-MN"/>
              </w:rPr>
            </w:pPr>
            <w:r w:rsidRPr="003E6B5D">
              <w:rPr>
                <w:rFonts w:ascii="Arial" w:hAnsi="Arial" w:cs="Arial"/>
                <w:lang w:val="mn-MN"/>
              </w:rPr>
              <w:t>7</w:t>
            </w:r>
          </w:p>
        </w:tc>
        <w:tc>
          <w:tcPr>
            <w:tcW w:w="1701" w:type="dxa"/>
            <w:vAlign w:val="center"/>
          </w:tcPr>
          <w:p w14:paraId="74D0281C" w14:textId="77777777" w:rsidR="00645260" w:rsidRPr="003E6B5D" w:rsidRDefault="00645260" w:rsidP="00DE4594">
            <w:pPr>
              <w:jc w:val="center"/>
              <w:rPr>
                <w:rFonts w:ascii="Arial" w:hAnsi="Arial" w:cs="Arial"/>
                <w:lang w:val="mn-MN"/>
              </w:rPr>
            </w:pPr>
            <w:r w:rsidRPr="003E6B5D">
              <w:rPr>
                <w:rFonts w:ascii="Arial" w:hAnsi="Arial" w:cs="Arial"/>
                <w:lang w:val="mn-MN"/>
              </w:rPr>
              <w:t>1.2%</w:t>
            </w:r>
          </w:p>
        </w:tc>
      </w:tr>
      <w:tr w:rsidR="00645260" w:rsidRPr="003E6B5D" w14:paraId="28BBCDA9" w14:textId="77777777" w:rsidTr="000274F5">
        <w:tc>
          <w:tcPr>
            <w:tcW w:w="552" w:type="dxa"/>
            <w:vAlign w:val="center"/>
          </w:tcPr>
          <w:p w14:paraId="39003A98" w14:textId="77777777" w:rsidR="00645260" w:rsidRPr="003E6B5D" w:rsidRDefault="00645260" w:rsidP="00DE4594">
            <w:pPr>
              <w:jc w:val="center"/>
              <w:rPr>
                <w:rFonts w:ascii="Arial" w:hAnsi="Arial" w:cs="Arial"/>
                <w:lang w:val="mn-MN"/>
              </w:rPr>
            </w:pPr>
            <w:r w:rsidRPr="003E6B5D">
              <w:rPr>
                <w:rFonts w:ascii="Arial" w:hAnsi="Arial" w:cs="Arial"/>
                <w:lang w:val="mn-MN"/>
              </w:rPr>
              <w:t>6</w:t>
            </w:r>
          </w:p>
        </w:tc>
        <w:tc>
          <w:tcPr>
            <w:tcW w:w="4830" w:type="dxa"/>
            <w:vAlign w:val="center"/>
          </w:tcPr>
          <w:p w14:paraId="58D4A545" w14:textId="77777777" w:rsidR="00645260" w:rsidRPr="003E6B5D" w:rsidRDefault="00645260" w:rsidP="00DE4594">
            <w:pPr>
              <w:jc w:val="center"/>
              <w:rPr>
                <w:rFonts w:ascii="Arial" w:hAnsi="Arial" w:cs="Arial"/>
                <w:lang w:val="mn-MN"/>
              </w:rPr>
            </w:pPr>
            <w:r w:rsidRPr="003E6B5D">
              <w:rPr>
                <w:rFonts w:ascii="Arial" w:hAnsi="Arial" w:cs="Arial"/>
                <w:lang w:val="mn-MN"/>
              </w:rPr>
              <w:t>Цахилгаан дугуй, скүүтертэй зорчигч явган хүнтэй мөргөлдөж гэмтэх</w:t>
            </w:r>
          </w:p>
        </w:tc>
        <w:tc>
          <w:tcPr>
            <w:tcW w:w="2126" w:type="dxa"/>
            <w:vAlign w:val="center"/>
          </w:tcPr>
          <w:p w14:paraId="70D52FEA" w14:textId="77777777" w:rsidR="00645260" w:rsidRPr="003E6B5D" w:rsidRDefault="00645260" w:rsidP="00DE4594">
            <w:pPr>
              <w:jc w:val="center"/>
              <w:rPr>
                <w:rFonts w:ascii="Arial" w:hAnsi="Arial" w:cs="Arial"/>
                <w:lang w:val="mn-MN"/>
              </w:rPr>
            </w:pPr>
            <w:r w:rsidRPr="003E6B5D">
              <w:rPr>
                <w:rFonts w:ascii="Arial" w:hAnsi="Arial" w:cs="Arial"/>
                <w:lang w:val="mn-MN"/>
              </w:rPr>
              <w:t>1</w:t>
            </w:r>
          </w:p>
        </w:tc>
        <w:tc>
          <w:tcPr>
            <w:tcW w:w="1701" w:type="dxa"/>
            <w:vAlign w:val="center"/>
          </w:tcPr>
          <w:p w14:paraId="3D9C1AC5" w14:textId="77777777" w:rsidR="00645260" w:rsidRPr="003E6B5D" w:rsidRDefault="00645260" w:rsidP="00DE4594">
            <w:pPr>
              <w:jc w:val="center"/>
              <w:rPr>
                <w:rFonts w:ascii="Arial" w:hAnsi="Arial" w:cs="Arial"/>
                <w:lang w:val="mn-MN"/>
              </w:rPr>
            </w:pPr>
            <w:r w:rsidRPr="003E6B5D">
              <w:rPr>
                <w:rFonts w:ascii="Arial" w:hAnsi="Arial" w:cs="Arial"/>
                <w:lang w:val="mn-MN"/>
              </w:rPr>
              <w:t>0.2%</w:t>
            </w:r>
          </w:p>
        </w:tc>
      </w:tr>
    </w:tbl>
    <w:p w14:paraId="35BD10FF" w14:textId="3DE5385B" w:rsidR="00E7676C" w:rsidRPr="003E6B5D" w:rsidRDefault="00E7676C" w:rsidP="00DE4594">
      <w:pPr>
        <w:spacing w:after="0" w:line="240" w:lineRule="auto"/>
        <w:jc w:val="both"/>
        <w:rPr>
          <w:rFonts w:ascii="Arial" w:hAnsi="Arial" w:cs="Arial"/>
          <w:lang w:val="mn-MN"/>
        </w:rPr>
      </w:pPr>
    </w:p>
    <w:p w14:paraId="3141E87F" w14:textId="77777777" w:rsidR="0067242F" w:rsidRPr="003E6B5D" w:rsidRDefault="0067242F" w:rsidP="00DE4594">
      <w:pPr>
        <w:spacing w:after="0" w:line="240" w:lineRule="auto"/>
        <w:jc w:val="center"/>
        <w:rPr>
          <w:rFonts w:ascii="Arial" w:hAnsi="Arial" w:cs="Arial"/>
          <w:b/>
          <w:bCs/>
          <w:lang w:val="mn-MN"/>
        </w:rPr>
      </w:pPr>
      <w:r w:rsidRPr="003E6B5D">
        <w:rPr>
          <w:rFonts w:ascii="Arial" w:hAnsi="Arial" w:cs="Arial"/>
          <w:b/>
          <w:bCs/>
          <w:lang w:val="mn-MN"/>
        </w:rPr>
        <w:t>Гэмтлий</w:t>
      </w:r>
      <w:r w:rsidR="00B162BD" w:rsidRPr="003E6B5D">
        <w:rPr>
          <w:rFonts w:ascii="Arial" w:hAnsi="Arial" w:cs="Arial"/>
          <w:b/>
          <w:bCs/>
          <w:lang w:val="mn-MN"/>
        </w:rPr>
        <w:t>н</w:t>
      </w:r>
      <w:r w:rsidRPr="003E6B5D">
        <w:rPr>
          <w:rFonts w:ascii="Arial" w:hAnsi="Arial" w:cs="Arial"/>
          <w:b/>
          <w:bCs/>
          <w:lang w:val="mn-MN"/>
        </w:rPr>
        <w:t xml:space="preserve"> байршлаар нь </w:t>
      </w:r>
      <w:r w:rsidR="00B162BD" w:rsidRPr="003E6B5D">
        <w:rPr>
          <w:rFonts w:ascii="Arial" w:hAnsi="Arial" w:cs="Arial"/>
          <w:b/>
          <w:bCs/>
          <w:lang w:val="mn-MN"/>
        </w:rPr>
        <w:t>ангилвал:</w:t>
      </w:r>
    </w:p>
    <w:tbl>
      <w:tblPr>
        <w:tblStyle w:val="TableGrid"/>
        <w:tblW w:w="0" w:type="auto"/>
        <w:tblLook w:val="04A0" w:firstRow="1" w:lastRow="0" w:firstColumn="1" w:lastColumn="0" w:noHBand="0" w:noVBand="1"/>
      </w:tblPr>
      <w:tblGrid>
        <w:gridCol w:w="550"/>
        <w:gridCol w:w="4739"/>
        <w:gridCol w:w="2093"/>
        <w:gridCol w:w="1679"/>
      </w:tblGrid>
      <w:tr w:rsidR="0067242F" w:rsidRPr="003E6B5D" w14:paraId="27DC54F1" w14:textId="77777777" w:rsidTr="00B162BD">
        <w:trPr>
          <w:trHeight w:val="541"/>
        </w:trPr>
        <w:tc>
          <w:tcPr>
            <w:tcW w:w="552" w:type="dxa"/>
            <w:vAlign w:val="center"/>
          </w:tcPr>
          <w:p w14:paraId="48810C27" w14:textId="77777777" w:rsidR="0067242F" w:rsidRPr="003E6B5D" w:rsidRDefault="0067242F" w:rsidP="00DE4594">
            <w:pPr>
              <w:jc w:val="center"/>
              <w:rPr>
                <w:rFonts w:ascii="Arial" w:hAnsi="Arial" w:cs="Arial"/>
                <w:b/>
                <w:bCs/>
                <w:lang w:val="mn-MN"/>
              </w:rPr>
            </w:pPr>
            <w:r w:rsidRPr="003E6B5D">
              <w:rPr>
                <w:rFonts w:ascii="Arial" w:hAnsi="Arial" w:cs="Arial"/>
                <w:b/>
                <w:bCs/>
                <w:lang w:val="mn-MN"/>
              </w:rPr>
              <w:t>№</w:t>
            </w:r>
          </w:p>
        </w:tc>
        <w:tc>
          <w:tcPr>
            <w:tcW w:w="4830" w:type="dxa"/>
            <w:vAlign w:val="center"/>
          </w:tcPr>
          <w:p w14:paraId="19BC20F7" w14:textId="77777777" w:rsidR="0067242F" w:rsidRPr="003E6B5D" w:rsidRDefault="0067242F" w:rsidP="00DE4594">
            <w:pPr>
              <w:jc w:val="center"/>
              <w:rPr>
                <w:rFonts w:ascii="Arial" w:hAnsi="Arial" w:cs="Arial"/>
                <w:b/>
                <w:bCs/>
                <w:lang w:val="mn-MN"/>
              </w:rPr>
            </w:pPr>
            <w:r w:rsidRPr="003E6B5D">
              <w:rPr>
                <w:rFonts w:ascii="Arial" w:hAnsi="Arial" w:cs="Arial"/>
                <w:b/>
                <w:bCs/>
                <w:lang w:val="mn-MN"/>
              </w:rPr>
              <w:t>Гэмтлийн байршил</w:t>
            </w:r>
          </w:p>
        </w:tc>
        <w:tc>
          <w:tcPr>
            <w:tcW w:w="2126" w:type="dxa"/>
            <w:vAlign w:val="center"/>
          </w:tcPr>
          <w:p w14:paraId="614973AD" w14:textId="77777777" w:rsidR="0067242F" w:rsidRPr="003E6B5D" w:rsidRDefault="0067242F" w:rsidP="00DE4594">
            <w:pPr>
              <w:jc w:val="center"/>
              <w:rPr>
                <w:rFonts w:ascii="Arial" w:hAnsi="Arial" w:cs="Arial"/>
                <w:b/>
                <w:bCs/>
                <w:lang w:val="mn-MN"/>
              </w:rPr>
            </w:pPr>
            <w:r w:rsidRPr="003E6B5D">
              <w:rPr>
                <w:rFonts w:ascii="Arial" w:hAnsi="Arial" w:cs="Arial"/>
                <w:b/>
                <w:bCs/>
                <w:lang w:val="mn-MN"/>
              </w:rPr>
              <w:t>Бодит тоо</w:t>
            </w:r>
          </w:p>
        </w:tc>
        <w:tc>
          <w:tcPr>
            <w:tcW w:w="1701" w:type="dxa"/>
            <w:vAlign w:val="center"/>
          </w:tcPr>
          <w:p w14:paraId="59E7ACC8" w14:textId="77777777" w:rsidR="0067242F" w:rsidRPr="003E6B5D" w:rsidRDefault="0067242F" w:rsidP="00DE4594">
            <w:pPr>
              <w:jc w:val="center"/>
              <w:rPr>
                <w:rFonts w:ascii="Arial" w:hAnsi="Arial" w:cs="Arial"/>
                <w:b/>
                <w:bCs/>
                <w:lang w:val="mn-MN"/>
              </w:rPr>
            </w:pPr>
            <w:r w:rsidRPr="003E6B5D">
              <w:rPr>
                <w:rFonts w:ascii="Arial" w:hAnsi="Arial" w:cs="Arial"/>
                <w:b/>
                <w:bCs/>
                <w:lang w:val="mn-MN"/>
              </w:rPr>
              <w:t>Хувь</w:t>
            </w:r>
          </w:p>
        </w:tc>
      </w:tr>
      <w:tr w:rsidR="0067242F" w:rsidRPr="003E6B5D" w14:paraId="79A25E9B" w14:textId="77777777" w:rsidTr="0015306F">
        <w:tc>
          <w:tcPr>
            <w:tcW w:w="552" w:type="dxa"/>
            <w:vAlign w:val="center"/>
          </w:tcPr>
          <w:p w14:paraId="4AB364B0" w14:textId="77777777" w:rsidR="0067242F" w:rsidRPr="003E6B5D" w:rsidRDefault="0067242F" w:rsidP="00DE4594">
            <w:pPr>
              <w:jc w:val="center"/>
              <w:rPr>
                <w:rFonts w:ascii="Arial" w:hAnsi="Arial" w:cs="Arial"/>
                <w:lang w:val="mn-MN"/>
              </w:rPr>
            </w:pPr>
            <w:r w:rsidRPr="003E6B5D">
              <w:rPr>
                <w:rFonts w:ascii="Arial" w:hAnsi="Arial" w:cs="Arial"/>
                <w:lang w:val="mn-MN"/>
              </w:rPr>
              <w:t>1</w:t>
            </w:r>
          </w:p>
        </w:tc>
        <w:tc>
          <w:tcPr>
            <w:tcW w:w="4830" w:type="dxa"/>
            <w:vAlign w:val="center"/>
          </w:tcPr>
          <w:p w14:paraId="5F2A842F" w14:textId="77777777" w:rsidR="0067242F" w:rsidRPr="003E6B5D" w:rsidRDefault="0067242F" w:rsidP="00DE4594">
            <w:pPr>
              <w:rPr>
                <w:rFonts w:ascii="Arial" w:hAnsi="Arial" w:cs="Arial"/>
              </w:rPr>
            </w:pPr>
            <w:r w:rsidRPr="003E6B5D">
              <w:rPr>
                <w:rFonts w:ascii="Arial" w:hAnsi="Arial" w:cs="Arial"/>
                <w:lang w:val="mn-MN"/>
              </w:rPr>
              <w:t>Тархины гэмтэл S00-S09</w:t>
            </w:r>
          </w:p>
        </w:tc>
        <w:tc>
          <w:tcPr>
            <w:tcW w:w="2126" w:type="dxa"/>
            <w:vAlign w:val="center"/>
          </w:tcPr>
          <w:p w14:paraId="7D1DED84" w14:textId="77777777" w:rsidR="0067242F" w:rsidRPr="003E6B5D" w:rsidRDefault="0067242F" w:rsidP="00DE4594">
            <w:pPr>
              <w:jc w:val="center"/>
              <w:rPr>
                <w:rFonts w:ascii="Arial" w:hAnsi="Arial" w:cs="Arial"/>
                <w:lang w:val="mn-MN"/>
              </w:rPr>
            </w:pPr>
            <w:r w:rsidRPr="003E6B5D">
              <w:rPr>
                <w:rFonts w:ascii="Arial" w:hAnsi="Arial" w:cs="Arial"/>
                <w:lang w:val="mn-MN"/>
              </w:rPr>
              <w:t>105</w:t>
            </w:r>
          </w:p>
        </w:tc>
        <w:tc>
          <w:tcPr>
            <w:tcW w:w="1701" w:type="dxa"/>
          </w:tcPr>
          <w:p w14:paraId="002DD71F" w14:textId="77777777" w:rsidR="0067242F" w:rsidRPr="003E6B5D" w:rsidRDefault="0067242F" w:rsidP="00DE4594">
            <w:pPr>
              <w:jc w:val="center"/>
              <w:rPr>
                <w:rFonts w:ascii="Arial" w:hAnsi="Arial" w:cs="Arial"/>
              </w:rPr>
            </w:pPr>
            <w:r w:rsidRPr="003E6B5D">
              <w:rPr>
                <w:rFonts w:ascii="Arial" w:hAnsi="Arial" w:cs="Arial"/>
                <w:lang w:val="mn-MN"/>
              </w:rPr>
              <w:t>18.0%</w:t>
            </w:r>
          </w:p>
        </w:tc>
      </w:tr>
      <w:tr w:rsidR="0067242F" w:rsidRPr="003E6B5D" w14:paraId="25CC5A4B" w14:textId="77777777" w:rsidTr="0015306F">
        <w:tc>
          <w:tcPr>
            <w:tcW w:w="552" w:type="dxa"/>
            <w:vAlign w:val="center"/>
          </w:tcPr>
          <w:p w14:paraId="65144FCD" w14:textId="77777777" w:rsidR="0067242F" w:rsidRPr="003E6B5D" w:rsidRDefault="0067242F" w:rsidP="00DE4594">
            <w:pPr>
              <w:jc w:val="center"/>
              <w:rPr>
                <w:rFonts w:ascii="Arial" w:hAnsi="Arial" w:cs="Arial"/>
                <w:lang w:val="mn-MN"/>
              </w:rPr>
            </w:pPr>
            <w:r w:rsidRPr="003E6B5D">
              <w:rPr>
                <w:rFonts w:ascii="Arial" w:hAnsi="Arial" w:cs="Arial"/>
                <w:lang w:val="mn-MN"/>
              </w:rPr>
              <w:t>2</w:t>
            </w:r>
          </w:p>
        </w:tc>
        <w:tc>
          <w:tcPr>
            <w:tcW w:w="4830" w:type="dxa"/>
            <w:vAlign w:val="center"/>
          </w:tcPr>
          <w:p w14:paraId="57465E7D" w14:textId="77777777" w:rsidR="0067242F" w:rsidRPr="003E6B5D" w:rsidRDefault="0067242F" w:rsidP="00DE4594">
            <w:pPr>
              <w:rPr>
                <w:rFonts w:ascii="Arial" w:hAnsi="Arial" w:cs="Arial"/>
                <w:lang w:val="mn-MN"/>
              </w:rPr>
            </w:pPr>
            <w:r w:rsidRPr="003E6B5D">
              <w:rPr>
                <w:rFonts w:ascii="Arial" w:hAnsi="Arial" w:cs="Arial"/>
                <w:lang w:val="mn-MN"/>
              </w:rPr>
              <w:t>Хүзүүний гэмтэл S10-S19</w:t>
            </w:r>
          </w:p>
        </w:tc>
        <w:tc>
          <w:tcPr>
            <w:tcW w:w="2126" w:type="dxa"/>
            <w:vAlign w:val="center"/>
          </w:tcPr>
          <w:p w14:paraId="41A3B448" w14:textId="77777777" w:rsidR="0067242F" w:rsidRPr="003E6B5D" w:rsidRDefault="00B162BD" w:rsidP="00DE4594">
            <w:pPr>
              <w:jc w:val="center"/>
              <w:rPr>
                <w:rFonts w:ascii="Arial" w:hAnsi="Arial" w:cs="Arial"/>
                <w:lang w:val="mn-MN"/>
              </w:rPr>
            </w:pPr>
            <w:r w:rsidRPr="003E6B5D">
              <w:rPr>
                <w:rFonts w:ascii="Arial" w:hAnsi="Arial" w:cs="Arial"/>
                <w:lang w:val="mn-MN"/>
              </w:rPr>
              <w:t>2</w:t>
            </w:r>
          </w:p>
        </w:tc>
        <w:tc>
          <w:tcPr>
            <w:tcW w:w="1701" w:type="dxa"/>
          </w:tcPr>
          <w:p w14:paraId="404803F3" w14:textId="77777777" w:rsidR="0067242F" w:rsidRPr="003E6B5D" w:rsidRDefault="0067242F" w:rsidP="00DE4594">
            <w:pPr>
              <w:jc w:val="center"/>
              <w:rPr>
                <w:rFonts w:ascii="Arial" w:hAnsi="Arial" w:cs="Arial"/>
                <w:lang w:val="mn-MN"/>
              </w:rPr>
            </w:pPr>
            <w:r w:rsidRPr="003E6B5D">
              <w:rPr>
                <w:rFonts w:ascii="Arial" w:hAnsi="Arial" w:cs="Arial"/>
                <w:lang w:val="mn-MN"/>
              </w:rPr>
              <w:t>0.3%</w:t>
            </w:r>
          </w:p>
        </w:tc>
      </w:tr>
      <w:tr w:rsidR="0067242F" w:rsidRPr="003E6B5D" w14:paraId="5E7577CE" w14:textId="77777777" w:rsidTr="0015306F">
        <w:tc>
          <w:tcPr>
            <w:tcW w:w="552" w:type="dxa"/>
            <w:vAlign w:val="center"/>
          </w:tcPr>
          <w:p w14:paraId="2BB0C0FF" w14:textId="77777777" w:rsidR="0067242F" w:rsidRPr="003E6B5D" w:rsidRDefault="0067242F" w:rsidP="00DE4594">
            <w:pPr>
              <w:jc w:val="center"/>
              <w:rPr>
                <w:rFonts w:ascii="Arial" w:hAnsi="Arial" w:cs="Arial"/>
                <w:lang w:val="mn-MN"/>
              </w:rPr>
            </w:pPr>
            <w:r w:rsidRPr="003E6B5D">
              <w:rPr>
                <w:rFonts w:ascii="Arial" w:hAnsi="Arial" w:cs="Arial"/>
                <w:lang w:val="mn-MN"/>
              </w:rPr>
              <w:t>3</w:t>
            </w:r>
          </w:p>
        </w:tc>
        <w:tc>
          <w:tcPr>
            <w:tcW w:w="4830" w:type="dxa"/>
            <w:vAlign w:val="center"/>
          </w:tcPr>
          <w:p w14:paraId="36E8B0A2" w14:textId="77777777" w:rsidR="0067242F" w:rsidRPr="003E6B5D" w:rsidRDefault="0067242F" w:rsidP="00DE4594">
            <w:pPr>
              <w:rPr>
                <w:rFonts w:ascii="Arial" w:hAnsi="Arial" w:cs="Arial"/>
                <w:lang w:val="mn-MN"/>
              </w:rPr>
            </w:pPr>
            <w:r w:rsidRPr="003E6B5D">
              <w:rPr>
                <w:rFonts w:ascii="Arial" w:hAnsi="Arial" w:cs="Arial"/>
                <w:lang w:val="mn-MN"/>
              </w:rPr>
              <w:t>Цээжний гэмтэл S20-S29</w:t>
            </w:r>
          </w:p>
        </w:tc>
        <w:tc>
          <w:tcPr>
            <w:tcW w:w="2126" w:type="dxa"/>
            <w:vAlign w:val="center"/>
          </w:tcPr>
          <w:p w14:paraId="17CD00F5" w14:textId="77777777" w:rsidR="0067242F" w:rsidRPr="003E6B5D" w:rsidRDefault="00B162BD" w:rsidP="00DE4594">
            <w:pPr>
              <w:jc w:val="center"/>
              <w:rPr>
                <w:rFonts w:ascii="Arial" w:hAnsi="Arial" w:cs="Arial"/>
                <w:lang w:val="mn-MN"/>
              </w:rPr>
            </w:pPr>
            <w:r w:rsidRPr="003E6B5D">
              <w:rPr>
                <w:rFonts w:ascii="Arial" w:hAnsi="Arial" w:cs="Arial"/>
                <w:lang w:val="mn-MN"/>
              </w:rPr>
              <w:t>17</w:t>
            </w:r>
          </w:p>
        </w:tc>
        <w:tc>
          <w:tcPr>
            <w:tcW w:w="1701" w:type="dxa"/>
          </w:tcPr>
          <w:p w14:paraId="2EAA8322" w14:textId="77777777" w:rsidR="0067242F" w:rsidRPr="003E6B5D" w:rsidRDefault="0067242F" w:rsidP="00DE4594">
            <w:pPr>
              <w:jc w:val="center"/>
              <w:rPr>
                <w:rFonts w:ascii="Arial" w:hAnsi="Arial" w:cs="Arial"/>
                <w:lang w:val="mn-MN"/>
              </w:rPr>
            </w:pPr>
            <w:r w:rsidRPr="003E6B5D">
              <w:rPr>
                <w:rFonts w:ascii="Arial" w:hAnsi="Arial" w:cs="Arial"/>
                <w:lang w:val="mn-MN"/>
              </w:rPr>
              <w:t>2.9%</w:t>
            </w:r>
          </w:p>
        </w:tc>
      </w:tr>
      <w:tr w:rsidR="0067242F" w:rsidRPr="003E6B5D" w14:paraId="348D5113" w14:textId="77777777" w:rsidTr="0015306F">
        <w:tc>
          <w:tcPr>
            <w:tcW w:w="552" w:type="dxa"/>
            <w:vAlign w:val="center"/>
          </w:tcPr>
          <w:p w14:paraId="5B820C7A" w14:textId="77777777" w:rsidR="0067242F" w:rsidRPr="003E6B5D" w:rsidRDefault="0067242F" w:rsidP="00DE4594">
            <w:pPr>
              <w:jc w:val="center"/>
              <w:rPr>
                <w:rFonts w:ascii="Arial" w:hAnsi="Arial" w:cs="Arial"/>
                <w:lang w:val="mn-MN"/>
              </w:rPr>
            </w:pPr>
            <w:r w:rsidRPr="003E6B5D">
              <w:rPr>
                <w:rFonts w:ascii="Arial" w:hAnsi="Arial" w:cs="Arial"/>
                <w:lang w:val="mn-MN"/>
              </w:rPr>
              <w:t>4</w:t>
            </w:r>
          </w:p>
        </w:tc>
        <w:tc>
          <w:tcPr>
            <w:tcW w:w="4830" w:type="dxa"/>
            <w:vAlign w:val="center"/>
          </w:tcPr>
          <w:p w14:paraId="27257AB7" w14:textId="77777777" w:rsidR="0067242F" w:rsidRPr="003E6B5D" w:rsidRDefault="0067242F" w:rsidP="00DE4594">
            <w:pPr>
              <w:rPr>
                <w:rFonts w:ascii="Arial" w:hAnsi="Arial" w:cs="Arial"/>
                <w:lang w:val="mn-MN"/>
              </w:rPr>
            </w:pPr>
            <w:r w:rsidRPr="003E6B5D">
              <w:rPr>
                <w:rFonts w:ascii="Arial" w:hAnsi="Arial" w:cs="Arial"/>
                <w:lang w:val="mn-MN"/>
              </w:rPr>
              <w:t>Хэвлийн  гэмтэл S30-S39</w:t>
            </w:r>
          </w:p>
        </w:tc>
        <w:tc>
          <w:tcPr>
            <w:tcW w:w="2126" w:type="dxa"/>
            <w:vAlign w:val="center"/>
          </w:tcPr>
          <w:p w14:paraId="63E18283" w14:textId="77777777" w:rsidR="0067242F" w:rsidRPr="003E6B5D" w:rsidRDefault="0067242F" w:rsidP="00DE4594">
            <w:pPr>
              <w:jc w:val="center"/>
              <w:rPr>
                <w:rFonts w:ascii="Arial" w:hAnsi="Arial" w:cs="Arial"/>
                <w:lang w:val="mn-MN"/>
              </w:rPr>
            </w:pPr>
            <w:r w:rsidRPr="003E6B5D">
              <w:rPr>
                <w:rFonts w:ascii="Arial" w:hAnsi="Arial" w:cs="Arial"/>
                <w:lang w:val="mn-MN"/>
              </w:rPr>
              <w:t>2</w:t>
            </w:r>
            <w:r w:rsidR="00B162BD" w:rsidRPr="003E6B5D">
              <w:rPr>
                <w:rFonts w:ascii="Arial" w:hAnsi="Arial" w:cs="Arial"/>
                <w:lang w:val="mn-MN"/>
              </w:rPr>
              <w:t>0</w:t>
            </w:r>
          </w:p>
        </w:tc>
        <w:tc>
          <w:tcPr>
            <w:tcW w:w="1701" w:type="dxa"/>
          </w:tcPr>
          <w:p w14:paraId="5D58D918" w14:textId="77777777" w:rsidR="0067242F" w:rsidRPr="003E6B5D" w:rsidRDefault="0067242F" w:rsidP="00DE4594">
            <w:pPr>
              <w:jc w:val="center"/>
              <w:rPr>
                <w:rFonts w:ascii="Arial" w:hAnsi="Arial" w:cs="Arial"/>
                <w:lang w:val="mn-MN"/>
              </w:rPr>
            </w:pPr>
            <w:r w:rsidRPr="003E6B5D">
              <w:rPr>
                <w:rFonts w:ascii="Arial" w:hAnsi="Arial" w:cs="Arial"/>
                <w:lang w:val="mn-MN"/>
              </w:rPr>
              <w:t>3.4%</w:t>
            </w:r>
          </w:p>
        </w:tc>
      </w:tr>
      <w:tr w:rsidR="0067242F" w:rsidRPr="003E6B5D" w14:paraId="21A16983" w14:textId="77777777" w:rsidTr="0015306F">
        <w:tc>
          <w:tcPr>
            <w:tcW w:w="552" w:type="dxa"/>
            <w:vAlign w:val="center"/>
          </w:tcPr>
          <w:p w14:paraId="2C6C1A33" w14:textId="77777777" w:rsidR="0067242F" w:rsidRPr="003E6B5D" w:rsidRDefault="0067242F" w:rsidP="00DE4594">
            <w:pPr>
              <w:jc w:val="center"/>
              <w:rPr>
                <w:rFonts w:ascii="Arial" w:hAnsi="Arial" w:cs="Arial"/>
                <w:lang w:val="mn-MN"/>
              </w:rPr>
            </w:pPr>
            <w:r w:rsidRPr="003E6B5D">
              <w:rPr>
                <w:rFonts w:ascii="Arial" w:hAnsi="Arial" w:cs="Arial"/>
                <w:lang w:val="mn-MN"/>
              </w:rPr>
              <w:t>5</w:t>
            </w:r>
          </w:p>
        </w:tc>
        <w:tc>
          <w:tcPr>
            <w:tcW w:w="4830" w:type="dxa"/>
            <w:vAlign w:val="center"/>
          </w:tcPr>
          <w:p w14:paraId="4A35D744" w14:textId="77777777" w:rsidR="0067242F" w:rsidRPr="003E6B5D" w:rsidRDefault="0067242F" w:rsidP="00DE4594">
            <w:pPr>
              <w:rPr>
                <w:rFonts w:ascii="Arial" w:hAnsi="Arial" w:cs="Arial"/>
                <w:lang w:val="mn-MN"/>
              </w:rPr>
            </w:pPr>
            <w:r w:rsidRPr="003E6B5D">
              <w:rPr>
                <w:rFonts w:ascii="Arial" w:hAnsi="Arial" w:cs="Arial"/>
                <w:lang w:val="mn-MN"/>
              </w:rPr>
              <w:t>Мөр ба бугалганы гэмтэл S40-S49</w:t>
            </w:r>
          </w:p>
        </w:tc>
        <w:tc>
          <w:tcPr>
            <w:tcW w:w="2126" w:type="dxa"/>
            <w:vAlign w:val="center"/>
          </w:tcPr>
          <w:p w14:paraId="0E902326" w14:textId="77777777" w:rsidR="0067242F" w:rsidRPr="003E6B5D" w:rsidRDefault="00B162BD" w:rsidP="00DE4594">
            <w:pPr>
              <w:jc w:val="center"/>
              <w:rPr>
                <w:rFonts w:ascii="Arial" w:hAnsi="Arial" w:cs="Arial"/>
                <w:lang w:val="mn-MN"/>
              </w:rPr>
            </w:pPr>
            <w:r w:rsidRPr="003E6B5D">
              <w:rPr>
                <w:rFonts w:ascii="Arial" w:hAnsi="Arial" w:cs="Arial"/>
                <w:lang w:val="mn-MN"/>
              </w:rPr>
              <w:t>36</w:t>
            </w:r>
          </w:p>
        </w:tc>
        <w:tc>
          <w:tcPr>
            <w:tcW w:w="1701" w:type="dxa"/>
          </w:tcPr>
          <w:p w14:paraId="4AA11B4E" w14:textId="77777777" w:rsidR="0067242F" w:rsidRPr="003E6B5D" w:rsidRDefault="0067242F" w:rsidP="00DE4594">
            <w:pPr>
              <w:jc w:val="center"/>
              <w:rPr>
                <w:rFonts w:ascii="Arial" w:hAnsi="Arial" w:cs="Arial"/>
                <w:lang w:val="mn-MN"/>
              </w:rPr>
            </w:pPr>
            <w:r w:rsidRPr="003E6B5D">
              <w:rPr>
                <w:rFonts w:ascii="Arial" w:hAnsi="Arial" w:cs="Arial"/>
                <w:lang w:val="mn-MN"/>
              </w:rPr>
              <w:t>6.2%</w:t>
            </w:r>
          </w:p>
        </w:tc>
      </w:tr>
      <w:tr w:rsidR="0067242F" w:rsidRPr="003E6B5D" w14:paraId="2DE38958" w14:textId="77777777" w:rsidTr="0015306F">
        <w:tc>
          <w:tcPr>
            <w:tcW w:w="552" w:type="dxa"/>
            <w:vAlign w:val="center"/>
          </w:tcPr>
          <w:p w14:paraId="485988D4" w14:textId="77777777" w:rsidR="0067242F" w:rsidRPr="003E6B5D" w:rsidRDefault="0067242F" w:rsidP="00DE4594">
            <w:pPr>
              <w:jc w:val="center"/>
              <w:rPr>
                <w:rFonts w:ascii="Arial" w:hAnsi="Arial" w:cs="Arial"/>
                <w:lang w:val="mn-MN"/>
              </w:rPr>
            </w:pPr>
            <w:r w:rsidRPr="003E6B5D">
              <w:rPr>
                <w:rFonts w:ascii="Arial" w:hAnsi="Arial" w:cs="Arial"/>
                <w:lang w:val="mn-MN"/>
              </w:rPr>
              <w:t>6</w:t>
            </w:r>
          </w:p>
        </w:tc>
        <w:tc>
          <w:tcPr>
            <w:tcW w:w="4830" w:type="dxa"/>
            <w:vAlign w:val="center"/>
          </w:tcPr>
          <w:p w14:paraId="2DE2F65F" w14:textId="77777777" w:rsidR="0067242F" w:rsidRPr="003E6B5D" w:rsidRDefault="0067242F" w:rsidP="00DE4594">
            <w:pPr>
              <w:rPr>
                <w:rFonts w:ascii="Arial" w:hAnsi="Arial" w:cs="Arial"/>
                <w:lang w:val="mn-MN"/>
              </w:rPr>
            </w:pPr>
            <w:r w:rsidRPr="003E6B5D">
              <w:rPr>
                <w:rFonts w:ascii="Arial" w:hAnsi="Arial" w:cs="Arial"/>
                <w:lang w:val="mn-MN"/>
              </w:rPr>
              <w:t>Тохой ба шууны гэмтэл S50-S59</w:t>
            </w:r>
          </w:p>
        </w:tc>
        <w:tc>
          <w:tcPr>
            <w:tcW w:w="2126" w:type="dxa"/>
            <w:vAlign w:val="center"/>
          </w:tcPr>
          <w:p w14:paraId="77126DAE" w14:textId="77777777" w:rsidR="0067242F" w:rsidRPr="003E6B5D" w:rsidRDefault="00B162BD" w:rsidP="00DE4594">
            <w:pPr>
              <w:jc w:val="center"/>
              <w:rPr>
                <w:rFonts w:ascii="Arial" w:hAnsi="Arial" w:cs="Arial"/>
                <w:lang w:val="mn-MN"/>
              </w:rPr>
            </w:pPr>
            <w:r w:rsidRPr="003E6B5D">
              <w:rPr>
                <w:rFonts w:ascii="Arial" w:hAnsi="Arial" w:cs="Arial"/>
                <w:lang w:val="mn-MN"/>
              </w:rPr>
              <w:t>156</w:t>
            </w:r>
          </w:p>
        </w:tc>
        <w:tc>
          <w:tcPr>
            <w:tcW w:w="1701" w:type="dxa"/>
          </w:tcPr>
          <w:p w14:paraId="19069DE1" w14:textId="77777777" w:rsidR="0067242F" w:rsidRPr="003E6B5D" w:rsidRDefault="0067242F" w:rsidP="00DE4594">
            <w:pPr>
              <w:jc w:val="center"/>
              <w:rPr>
                <w:rFonts w:ascii="Arial" w:hAnsi="Arial" w:cs="Arial"/>
                <w:lang w:val="mn-MN"/>
              </w:rPr>
            </w:pPr>
            <w:r w:rsidRPr="003E6B5D">
              <w:rPr>
                <w:rFonts w:ascii="Arial" w:hAnsi="Arial" w:cs="Arial"/>
                <w:lang w:val="mn-MN"/>
              </w:rPr>
              <w:t>26.7%</w:t>
            </w:r>
          </w:p>
        </w:tc>
      </w:tr>
      <w:tr w:rsidR="0067242F" w:rsidRPr="003E6B5D" w14:paraId="174EA39E" w14:textId="77777777" w:rsidTr="0015306F">
        <w:tc>
          <w:tcPr>
            <w:tcW w:w="552" w:type="dxa"/>
            <w:vAlign w:val="center"/>
          </w:tcPr>
          <w:p w14:paraId="0D18CF30" w14:textId="77777777" w:rsidR="0067242F" w:rsidRPr="003E6B5D" w:rsidRDefault="0067242F" w:rsidP="00DE4594">
            <w:pPr>
              <w:jc w:val="center"/>
              <w:rPr>
                <w:rFonts w:ascii="Arial" w:hAnsi="Arial" w:cs="Arial"/>
                <w:lang w:val="mn-MN"/>
              </w:rPr>
            </w:pPr>
            <w:r w:rsidRPr="003E6B5D">
              <w:rPr>
                <w:rFonts w:ascii="Arial" w:hAnsi="Arial" w:cs="Arial"/>
                <w:lang w:val="mn-MN"/>
              </w:rPr>
              <w:t>7</w:t>
            </w:r>
          </w:p>
        </w:tc>
        <w:tc>
          <w:tcPr>
            <w:tcW w:w="4830" w:type="dxa"/>
            <w:vAlign w:val="center"/>
          </w:tcPr>
          <w:p w14:paraId="0BD10C3A" w14:textId="77777777" w:rsidR="0067242F" w:rsidRPr="003E6B5D" w:rsidRDefault="0067242F" w:rsidP="00DE4594">
            <w:pPr>
              <w:rPr>
                <w:rFonts w:ascii="Arial" w:hAnsi="Arial" w:cs="Arial"/>
                <w:lang w:val="mn-MN"/>
              </w:rPr>
            </w:pPr>
            <w:r w:rsidRPr="003E6B5D">
              <w:rPr>
                <w:rFonts w:ascii="Arial" w:hAnsi="Arial" w:cs="Arial"/>
                <w:lang w:val="mn-MN"/>
              </w:rPr>
              <w:t>Бугуй ба сарвууны гэмтэл S60-S69</w:t>
            </w:r>
          </w:p>
        </w:tc>
        <w:tc>
          <w:tcPr>
            <w:tcW w:w="2126" w:type="dxa"/>
            <w:vAlign w:val="center"/>
          </w:tcPr>
          <w:p w14:paraId="6DCED1DA" w14:textId="77777777" w:rsidR="0067242F" w:rsidRPr="003E6B5D" w:rsidRDefault="00B162BD" w:rsidP="00DE4594">
            <w:pPr>
              <w:jc w:val="center"/>
              <w:rPr>
                <w:rFonts w:ascii="Arial" w:hAnsi="Arial" w:cs="Arial"/>
                <w:lang w:val="mn-MN"/>
              </w:rPr>
            </w:pPr>
            <w:r w:rsidRPr="003E6B5D">
              <w:rPr>
                <w:rFonts w:ascii="Arial" w:hAnsi="Arial" w:cs="Arial"/>
                <w:lang w:val="mn-MN"/>
              </w:rPr>
              <w:t>42</w:t>
            </w:r>
          </w:p>
        </w:tc>
        <w:tc>
          <w:tcPr>
            <w:tcW w:w="1701" w:type="dxa"/>
          </w:tcPr>
          <w:p w14:paraId="32558EA8" w14:textId="77777777" w:rsidR="0067242F" w:rsidRPr="003E6B5D" w:rsidRDefault="00B162BD" w:rsidP="00DE4594">
            <w:pPr>
              <w:jc w:val="center"/>
              <w:rPr>
                <w:rFonts w:ascii="Arial" w:hAnsi="Arial" w:cs="Arial"/>
                <w:lang w:val="mn-MN"/>
              </w:rPr>
            </w:pPr>
            <w:r w:rsidRPr="003E6B5D">
              <w:rPr>
                <w:rFonts w:ascii="Arial" w:hAnsi="Arial" w:cs="Arial"/>
                <w:lang w:val="mn-MN"/>
              </w:rPr>
              <w:t>7</w:t>
            </w:r>
            <w:r w:rsidR="0067242F" w:rsidRPr="003E6B5D">
              <w:rPr>
                <w:rFonts w:ascii="Arial" w:hAnsi="Arial" w:cs="Arial"/>
                <w:lang w:val="mn-MN"/>
              </w:rPr>
              <w:t>.2%</w:t>
            </w:r>
          </w:p>
        </w:tc>
      </w:tr>
      <w:tr w:rsidR="0067242F" w:rsidRPr="003E6B5D" w14:paraId="5EDC7908" w14:textId="77777777" w:rsidTr="0015306F">
        <w:tc>
          <w:tcPr>
            <w:tcW w:w="552" w:type="dxa"/>
            <w:vAlign w:val="center"/>
          </w:tcPr>
          <w:p w14:paraId="3EE79D0B" w14:textId="77777777" w:rsidR="0067242F" w:rsidRPr="003E6B5D" w:rsidRDefault="0067242F" w:rsidP="00DE4594">
            <w:pPr>
              <w:jc w:val="center"/>
              <w:rPr>
                <w:rFonts w:ascii="Arial" w:hAnsi="Arial" w:cs="Arial"/>
                <w:lang w:val="mn-MN"/>
              </w:rPr>
            </w:pPr>
            <w:r w:rsidRPr="003E6B5D">
              <w:rPr>
                <w:rFonts w:ascii="Arial" w:hAnsi="Arial" w:cs="Arial"/>
                <w:lang w:val="mn-MN"/>
              </w:rPr>
              <w:t>8</w:t>
            </w:r>
          </w:p>
        </w:tc>
        <w:tc>
          <w:tcPr>
            <w:tcW w:w="4830" w:type="dxa"/>
            <w:vAlign w:val="center"/>
          </w:tcPr>
          <w:p w14:paraId="5680951F" w14:textId="77777777" w:rsidR="0067242F" w:rsidRPr="003E6B5D" w:rsidRDefault="0067242F" w:rsidP="00DE4594">
            <w:pPr>
              <w:rPr>
                <w:rFonts w:ascii="Arial" w:hAnsi="Arial" w:cs="Arial"/>
                <w:lang w:val="mn-MN"/>
              </w:rPr>
            </w:pPr>
            <w:r w:rsidRPr="003E6B5D">
              <w:rPr>
                <w:rFonts w:ascii="Arial" w:hAnsi="Arial" w:cs="Arial"/>
                <w:lang w:val="mn-MN"/>
              </w:rPr>
              <w:t>Түнх ба гуяны гэмтэл S70-S79</w:t>
            </w:r>
          </w:p>
        </w:tc>
        <w:tc>
          <w:tcPr>
            <w:tcW w:w="2126" w:type="dxa"/>
            <w:vAlign w:val="center"/>
          </w:tcPr>
          <w:p w14:paraId="1DE5B635" w14:textId="77777777" w:rsidR="0067242F" w:rsidRPr="003E6B5D" w:rsidRDefault="00B162BD" w:rsidP="00DE4594">
            <w:pPr>
              <w:jc w:val="center"/>
              <w:rPr>
                <w:rFonts w:ascii="Arial" w:hAnsi="Arial" w:cs="Arial"/>
                <w:lang w:val="mn-MN"/>
              </w:rPr>
            </w:pPr>
            <w:r w:rsidRPr="003E6B5D">
              <w:rPr>
                <w:rFonts w:ascii="Arial" w:hAnsi="Arial" w:cs="Arial"/>
                <w:lang w:val="mn-MN"/>
              </w:rPr>
              <w:t>21</w:t>
            </w:r>
          </w:p>
        </w:tc>
        <w:tc>
          <w:tcPr>
            <w:tcW w:w="1701" w:type="dxa"/>
          </w:tcPr>
          <w:p w14:paraId="108BD0F8" w14:textId="77777777" w:rsidR="0067242F" w:rsidRPr="003E6B5D" w:rsidRDefault="00B162BD" w:rsidP="00DE4594">
            <w:pPr>
              <w:jc w:val="center"/>
              <w:rPr>
                <w:rFonts w:ascii="Arial" w:hAnsi="Arial" w:cs="Arial"/>
                <w:lang w:val="mn-MN"/>
              </w:rPr>
            </w:pPr>
            <w:r w:rsidRPr="003E6B5D">
              <w:rPr>
                <w:rFonts w:ascii="Arial" w:hAnsi="Arial" w:cs="Arial"/>
                <w:lang w:val="mn-MN"/>
              </w:rPr>
              <w:t>3</w:t>
            </w:r>
            <w:r w:rsidR="0067242F" w:rsidRPr="003E6B5D">
              <w:rPr>
                <w:rFonts w:ascii="Arial" w:hAnsi="Arial" w:cs="Arial"/>
                <w:lang w:val="mn-MN"/>
              </w:rPr>
              <w:t>.</w:t>
            </w:r>
            <w:r w:rsidRPr="003E6B5D">
              <w:rPr>
                <w:rFonts w:ascii="Arial" w:hAnsi="Arial" w:cs="Arial"/>
                <w:lang w:val="mn-MN"/>
              </w:rPr>
              <w:t>6</w:t>
            </w:r>
            <w:r w:rsidR="0067242F" w:rsidRPr="003E6B5D">
              <w:rPr>
                <w:rFonts w:ascii="Arial" w:hAnsi="Arial" w:cs="Arial"/>
                <w:lang w:val="mn-MN"/>
              </w:rPr>
              <w:t>%</w:t>
            </w:r>
          </w:p>
        </w:tc>
      </w:tr>
      <w:tr w:rsidR="0067242F" w:rsidRPr="003E6B5D" w14:paraId="603E99DA" w14:textId="77777777" w:rsidTr="0015306F">
        <w:tc>
          <w:tcPr>
            <w:tcW w:w="552" w:type="dxa"/>
            <w:vAlign w:val="center"/>
          </w:tcPr>
          <w:p w14:paraId="4B1C17EC" w14:textId="77777777" w:rsidR="0067242F" w:rsidRPr="003E6B5D" w:rsidRDefault="0067242F" w:rsidP="00DE4594">
            <w:pPr>
              <w:jc w:val="center"/>
              <w:rPr>
                <w:rFonts w:ascii="Arial" w:hAnsi="Arial" w:cs="Arial"/>
                <w:lang w:val="mn-MN"/>
              </w:rPr>
            </w:pPr>
            <w:r w:rsidRPr="003E6B5D">
              <w:rPr>
                <w:rFonts w:ascii="Arial" w:hAnsi="Arial" w:cs="Arial"/>
                <w:lang w:val="mn-MN"/>
              </w:rPr>
              <w:t>9</w:t>
            </w:r>
          </w:p>
        </w:tc>
        <w:tc>
          <w:tcPr>
            <w:tcW w:w="4830" w:type="dxa"/>
            <w:vAlign w:val="center"/>
          </w:tcPr>
          <w:p w14:paraId="0FCEA7C8" w14:textId="77777777" w:rsidR="0067242F" w:rsidRPr="003E6B5D" w:rsidRDefault="0067242F" w:rsidP="00DE4594">
            <w:pPr>
              <w:rPr>
                <w:rFonts w:ascii="Arial" w:hAnsi="Arial" w:cs="Arial"/>
                <w:lang w:val="mn-MN"/>
              </w:rPr>
            </w:pPr>
            <w:r w:rsidRPr="003E6B5D">
              <w:rPr>
                <w:rFonts w:ascii="Arial" w:hAnsi="Arial" w:cs="Arial"/>
                <w:lang w:val="mn-MN"/>
              </w:rPr>
              <w:t>Өвдөг ба шилбэний гэмтэл S80-S89</w:t>
            </w:r>
          </w:p>
        </w:tc>
        <w:tc>
          <w:tcPr>
            <w:tcW w:w="2126" w:type="dxa"/>
            <w:vAlign w:val="center"/>
          </w:tcPr>
          <w:p w14:paraId="06075E7B" w14:textId="77777777" w:rsidR="0067242F" w:rsidRPr="003E6B5D" w:rsidRDefault="00B162BD" w:rsidP="00DE4594">
            <w:pPr>
              <w:jc w:val="center"/>
              <w:rPr>
                <w:rFonts w:ascii="Arial" w:hAnsi="Arial" w:cs="Arial"/>
                <w:lang w:val="mn-MN"/>
              </w:rPr>
            </w:pPr>
            <w:r w:rsidRPr="003E6B5D">
              <w:rPr>
                <w:rFonts w:ascii="Arial" w:hAnsi="Arial" w:cs="Arial"/>
                <w:lang w:val="mn-MN"/>
              </w:rPr>
              <w:t>105</w:t>
            </w:r>
          </w:p>
        </w:tc>
        <w:tc>
          <w:tcPr>
            <w:tcW w:w="1701" w:type="dxa"/>
          </w:tcPr>
          <w:p w14:paraId="63C03859" w14:textId="77777777" w:rsidR="0067242F" w:rsidRPr="003E6B5D" w:rsidRDefault="00B162BD" w:rsidP="00DE4594">
            <w:pPr>
              <w:jc w:val="center"/>
              <w:rPr>
                <w:rFonts w:ascii="Arial" w:hAnsi="Arial" w:cs="Arial"/>
                <w:lang w:val="mn-MN"/>
              </w:rPr>
            </w:pPr>
            <w:r w:rsidRPr="003E6B5D">
              <w:rPr>
                <w:rFonts w:ascii="Arial" w:hAnsi="Arial" w:cs="Arial"/>
                <w:lang w:val="mn-MN"/>
              </w:rPr>
              <w:t>18</w:t>
            </w:r>
            <w:r w:rsidR="0067242F" w:rsidRPr="003E6B5D">
              <w:rPr>
                <w:rFonts w:ascii="Arial" w:hAnsi="Arial" w:cs="Arial"/>
                <w:lang w:val="mn-MN"/>
              </w:rPr>
              <w:t>.</w:t>
            </w:r>
            <w:r w:rsidRPr="003E6B5D">
              <w:rPr>
                <w:rFonts w:ascii="Arial" w:hAnsi="Arial" w:cs="Arial"/>
                <w:lang w:val="mn-MN"/>
              </w:rPr>
              <w:t>0</w:t>
            </w:r>
            <w:r w:rsidR="0067242F" w:rsidRPr="003E6B5D">
              <w:rPr>
                <w:rFonts w:ascii="Arial" w:hAnsi="Arial" w:cs="Arial"/>
                <w:lang w:val="mn-MN"/>
              </w:rPr>
              <w:t>%</w:t>
            </w:r>
          </w:p>
        </w:tc>
      </w:tr>
      <w:tr w:rsidR="0067242F" w:rsidRPr="003E6B5D" w14:paraId="5B6E03A8" w14:textId="77777777" w:rsidTr="0015306F">
        <w:tc>
          <w:tcPr>
            <w:tcW w:w="552" w:type="dxa"/>
            <w:vAlign w:val="center"/>
          </w:tcPr>
          <w:p w14:paraId="5CA13322" w14:textId="77777777" w:rsidR="0067242F" w:rsidRPr="003E6B5D" w:rsidRDefault="0067242F" w:rsidP="00DE4594">
            <w:pPr>
              <w:jc w:val="center"/>
              <w:rPr>
                <w:rFonts w:ascii="Arial" w:hAnsi="Arial" w:cs="Arial"/>
                <w:lang w:val="mn-MN"/>
              </w:rPr>
            </w:pPr>
            <w:r w:rsidRPr="003E6B5D">
              <w:rPr>
                <w:rFonts w:ascii="Arial" w:hAnsi="Arial" w:cs="Arial"/>
                <w:lang w:val="mn-MN"/>
              </w:rPr>
              <w:t>10</w:t>
            </w:r>
          </w:p>
        </w:tc>
        <w:tc>
          <w:tcPr>
            <w:tcW w:w="4830" w:type="dxa"/>
            <w:vAlign w:val="center"/>
          </w:tcPr>
          <w:p w14:paraId="2F33919E" w14:textId="77777777" w:rsidR="0067242F" w:rsidRPr="003E6B5D" w:rsidRDefault="0067242F" w:rsidP="00DE4594">
            <w:pPr>
              <w:rPr>
                <w:rFonts w:ascii="Arial" w:hAnsi="Arial" w:cs="Arial"/>
                <w:lang w:val="mn-MN"/>
              </w:rPr>
            </w:pPr>
            <w:r w:rsidRPr="003E6B5D">
              <w:rPr>
                <w:rFonts w:ascii="Arial" w:hAnsi="Arial" w:cs="Arial"/>
                <w:lang w:val="mn-MN"/>
              </w:rPr>
              <w:t xml:space="preserve">Шагай ба тавхайн гэмтэл S90-S99 </w:t>
            </w:r>
          </w:p>
        </w:tc>
        <w:tc>
          <w:tcPr>
            <w:tcW w:w="2126" w:type="dxa"/>
            <w:vAlign w:val="center"/>
          </w:tcPr>
          <w:p w14:paraId="6866344F" w14:textId="77777777" w:rsidR="0067242F" w:rsidRPr="003E6B5D" w:rsidRDefault="00B162BD" w:rsidP="00DE4594">
            <w:pPr>
              <w:jc w:val="center"/>
              <w:rPr>
                <w:rFonts w:ascii="Arial" w:hAnsi="Arial" w:cs="Arial"/>
                <w:lang w:val="mn-MN"/>
              </w:rPr>
            </w:pPr>
            <w:r w:rsidRPr="003E6B5D">
              <w:rPr>
                <w:rFonts w:ascii="Arial" w:hAnsi="Arial" w:cs="Arial"/>
                <w:lang w:val="mn-MN"/>
              </w:rPr>
              <w:t>75</w:t>
            </w:r>
          </w:p>
        </w:tc>
        <w:tc>
          <w:tcPr>
            <w:tcW w:w="1701" w:type="dxa"/>
          </w:tcPr>
          <w:p w14:paraId="33F1B9B4" w14:textId="77777777" w:rsidR="0067242F" w:rsidRPr="003E6B5D" w:rsidRDefault="00B162BD" w:rsidP="00DE4594">
            <w:pPr>
              <w:jc w:val="center"/>
              <w:rPr>
                <w:rFonts w:ascii="Arial" w:hAnsi="Arial" w:cs="Arial"/>
                <w:lang w:val="mn-MN"/>
              </w:rPr>
            </w:pPr>
            <w:r w:rsidRPr="003E6B5D">
              <w:rPr>
                <w:rFonts w:ascii="Arial" w:hAnsi="Arial" w:cs="Arial"/>
                <w:lang w:val="mn-MN"/>
              </w:rPr>
              <w:t>12</w:t>
            </w:r>
            <w:r w:rsidR="0067242F" w:rsidRPr="003E6B5D">
              <w:rPr>
                <w:rFonts w:ascii="Arial" w:hAnsi="Arial" w:cs="Arial"/>
                <w:lang w:val="mn-MN"/>
              </w:rPr>
              <w:t>.</w:t>
            </w:r>
            <w:r w:rsidRPr="003E6B5D">
              <w:rPr>
                <w:rFonts w:ascii="Arial" w:hAnsi="Arial" w:cs="Arial"/>
                <w:lang w:val="mn-MN"/>
              </w:rPr>
              <w:t>8</w:t>
            </w:r>
            <w:r w:rsidR="0067242F" w:rsidRPr="003E6B5D">
              <w:rPr>
                <w:rFonts w:ascii="Arial" w:hAnsi="Arial" w:cs="Arial"/>
                <w:lang w:val="mn-MN"/>
              </w:rPr>
              <w:t>%</w:t>
            </w:r>
          </w:p>
        </w:tc>
      </w:tr>
      <w:tr w:rsidR="0067242F" w:rsidRPr="003E6B5D" w14:paraId="2300F656" w14:textId="77777777" w:rsidTr="0015306F">
        <w:tc>
          <w:tcPr>
            <w:tcW w:w="552" w:type="dxa"/>
            <w:vAlign w:val="center"/>
          </w:tcPr>
          <w:p w14:paraId="268F38FF" w14:textId="77777777" w:rsidR="0067242F" w:rsidRPr="003E6B5D" w:rsidRDefault="0067242F" w:rsidP="00DE4594">
            <w:pPr>
              <w:jc w:val="center"/>
              <w:rPr>
                <w:rFonts w:ascii="Arial" w:hAnsi="Arial" w:cs="Arial"/>
                <w:lang w:val="mn-MN"/>
              </w:rPr>
            </w:pPr>
            <w:r w:rsidRPr="003E6B5D">
              <w:rPr>
                <w:rFonts w:ascii="Arial" w:hAnsi="Arial" w:cs="Arial"/>
                <w:lang w:val="mn-MN"/>
              </w:rPr>
              <w:t>11</w:t>
            </w:r>
          </w:p>
        </w:tc>
        <w:tc>
          <w:tcPr>
            <w:tcW w:w="4830" w:type="dxa"/>
            <w:vAlign w:val="center"/>
          </w:tcPr>
          <w:p w14:paraId="5F8A56DE" w14:textId="77777777" w:rsidR="0067242F" w:rsidRPr="003E6B5D" w:rsidRDefault="0067242F" w:rsidP="00DE4594">
            <w:pPr>
              <w:rPr>
                <w:rFonts w:ascii="Arial" w:hAnsi="Arial" w:cs="Arial"/>
                <w:lang w:val="mn-MN"/>
              </w:rPr>
            </w:pPr>
            <w:r w:rsidRPr="003E6B5D">
              <w:rPr>
                <w:rFonts w:ascii="Arial" w:hAnsi="Arial" w:cs="Arial"/>
                <w:lang w:val="mn-MN"/>
              </w:rPr>
              <w:t>Биеийн олон хэсгийн гэмтэл Т00-Т09</w:t>
            </w:r>
          </w:p>
        </w:tc>
        <w:tc>
          <w:tcPr>
            <w:tcW w:w="2126" w:type="dxa"/>
            <w:vAlign w:val="center"/>
          </w:tcPr>
          <w:p w14:paraId="59336062" w14:textId="77777777" w:rsidR="0067242F" w:rsidRPr="003E6B5D" w:rsidRDefault="00B162BD" w:rsidP="00DE4594">
            <w:pPr>
              <w:jc w:val="center"/>
              <w:rPr>
                <w:rFonts w:ascii="Arial" w:hAnsi="Arial" w:cs="Arial"/>
                <w:lang w:val="mn-MN"/>
              </w:rPr>
            </w:pPr>
            <w:r w:rsidRPr="003E6B5D">
              <w:rPr>
                <w:rFonts w:ascii="Arial" w:hAnsi="Arial" w:cs="Arial"/>
                <w:lang w:val="mn-MN"/>
              </w:rPr>
              <w:t>4</w:t>
            </w:r>
          </w:p>
        </w:tc>
        <w:tc>
          <w:tcPr>
            <w:tcW w:w="1701" w:type="dxa"/>
          </w:tcPr>
          <w:p w14:paraId="2305725C" w14:textId="77777777" w:rsidR="0067242F" w:rsidRPr="003E6B5D" w:rsidRDefault="00B162BD" w:rsidP="00DE4594">
            <w:pPr>
              <w:jc w:val="center"/>
              <w:rPr>
                <w:rFonts w:ascii="Arial" w:hAnsi="Arial" w:cs="Arial"/>
                <w:lang w:val="mn-MN"/>
              </w:rPr>
            </w:pPr>
            <w:r w:rsidRPr="003E6B5D">
              <w:rPr>
                <w:rFonts w:ascii="Arial" w:hAnsi="Arial" w:cs="Arial"/>
                <w:lang w:val="mn-MN"/>
              </w:rPr>
              <w:t>0</w:t>
            </w:r>
            <w:r w:rsidR="0067242F" w:rsidRPr="003E6B5D">
              <w:rPr>
                <w:rFonts w:ascii="Arial" w:hAnsi="Arial" w:cs="Arial"/>
                <w:lang w:val="mn-MN"/>
              </w:rPr>
              <w:t>.</w:t>
            </w:r>
            <w:r w:rsidRPr="003E6B5D">
              <w:rPr>
                <w:rFonts w:ascii="Arial" w:hAnsi="Arial" w:cs="Arial"/>
                <w:lang w:val="mn-MN"/>
              </w:rPr>
              <w:t>7</w:t>
            </w:r>
            <w:r w:rsidR="0067242F" w:rsidRPr="003E6B5D">
              <w:rPr>
                <w:rFonts w:ascii="Arial" w:hAnsi="Arial" w:cs="Arial"/>
                <w:lang w:val="mn-MN"/>
              </w:rPr>
              <w:t>%</w:t>
            </w:r>
          </w:p>
        </w:tc>
      </w:tr>
      <w:tr w:rsidR="0067242F" w:rsidRPr="003E6B5D" w14:paraId="75A9C07F" w14:textId="77777777" w:rsidTr="0015306F">
        <w:tc>
          <w:tcPr>
            <w:tcW w:w="552" w:type="dxa"/>
            <w:vAlign w:val="center"/>
          </w:tcPr>
          <w:p w14:paraId="76F6FC95" w14:textId="77777777" w:rsidR="0067242F" w:rsidRPr="003E6B5D" w:rsidRDefault="0067242F" w:rsidP="00DE4594">
            <w:pPr>
              <w:jc w:val="center"/>
              <w:rPr>
                <w:rFonts w:ascii="Arial" w:hAnsi="Arial" w:cs="Arial"/>
                <w:lang w:val="mn-MN"/>
              </w:rPr>
            </w:pPr>
            <w:r w:rsidRPr="003E6B5D">
              <w:rPr>
                <w:rFonts w:ascii="Arial" w:hAnsi="Arial" w:cs="Arial"/>
                <w:lang w:val="mn-MN"/>
              </w:rPr>
              <w:t>12</w:t>
            </w:r>
          </w:p>
        </w:tc>
        <w:tc>
          <w:tcPr>
            <w:tcW w:w="4830" w:type="dxa"/>
            <w:vAlign w:val="center"/>
          </w:tcPr>
          <w:p w14:paraId="7C44DAEF" w14:textId="77777777" w:rsidR="0067242F" w:rsidRPr="003E6B5D" w:rsidRDefault="0067242F" w:rsidP="00DE4594">
            <w:pPr>
              <w:rPr>
                <w:rFonts w:ascii="Arial" w:hAnsi="Arial" w:cs="Arial"/>
                <w:b/>
                <w:bCs/>
                <w:lang w:val="mn-MN"/>
              </w:rPr>
            </w:pPr>
            <w:r w:rsidRPr="003E6B5D">
              <w:rPr>
                <w:rFonts w:ascii="Arial" w:hAnsi="Arial" w:cs="Arial"/>
                <w:lang w:val="mn-MN"/>
              </w:rPr>
              <w:t>Бусад тодорхойгүй хэсгийн гэмтэл Т10-Т14</w:t>
            </w:r>
          </w:p>
        </w:tc>
        <w:tc>
          <w:tcPr>
            <w:tcW w:w="2126" w:type="dxa"/>
            <w:vAlign w:val="center"/>
          </w:tcPr>
          <w:p w14:paraId="788FF7EF" w14:textId="77777777" w:rsidR="0067242F" w:rsidRPr="003E6B5D" w:rsidRDefault="00B162BD" w:rsidP="00DE4594">
            <w:pPr>
              <w:jc w:val="center"/>
              <w:rPr>
                <w:rFonts w:ascii="Arial" w:hAnsi="Arial" w:cs="Arial"/>
                <w:lang w:val="mn-MN"/>
              </w:rPr>
            </w:pPr>
            <w:r w:rsidRPr="003E6B5D">
              <w:rPr>
                <w:rFonts w:ascii="Arial" w:hAnsi="Arial" w:cs="Arial"/>
                <w:lang w:val="mn-MN"/>
              </w:rPr>
              <w:t>1</w:t>
            </w:r>
          </w:p>
        </w:tc>
        <w:tc>
          <w:tcPr>
            <w:tcW w:w="1701" w:type="dxa"/>
          </w:tcPr>
          <w:p w14:paraId="4627886E" w14:textId="77777777" w:rsidR="0067242F" w:rsidRPr="003E6B5D" w:rsidRDefault="005B7AB9" w:rsidP="00DE4594">
            <w:pPr>
              <w:jc w:val="center"/>
              <w:rPr>
                <w:rFonts w:ascii="Arial" w:hAnsi="Arial" w:cs="Arial"/>
                <w:lang w:val="mn-MN"/>
              </w:rPr>
            </w:pPr>
            <w:r w:rsidRPr="003E6B5D">
              <w:rPr>
                <w:rFonts w:ascii="Arial" w:hAnsi="Arial" w:cs="Arial"/>
                <w:lang w:val="mn-MN"/>
              </w:rPr>
              <w:t>0</w:t>
            </w:r>
            <w:r w:rsidR="0067242F" w:rsidRPr="003E6B5D">
              <w:rPr>
                <w:rFonts w:ascii="Arial" w:hAnsi="Arial" w:cs="Arial"/>
                <w:lang w:val="mn-MN"/>
              </w:rPr>
              <w:t>.2%</w:t>
            </w:r>
          </w:p>
        </w:tc>
      </w:tr>
      <w:tr w:rsidR="0067242F" w:rsidRPr="003E6B5D" w14:paraId="363340D4" w14:textId="77777777" w:rsidTr="0015306F">
        <w:tc>
          <w:tcPr>
            <w:tcW w:w="552" w:type="dxa"/>
            <w:vAlign w:val="center"/>
          </w:tcPr>
          <w:p w14:paraId="0C4AAE7E" w14:textId="77777777" w:rsidR="0067242F" w:rsidRPr="003E6B5D" w:rsidRDefault="0067242F" w:rsidP="00DE4594">
            <w:pPr>
              <w:jc w:val="center"/>
              <w:rPr>
                <w:rFonts w:ascii="Arial" w:hAnsi="Arial" w:cs="Arial"/>
                <w:lang w:val="mn-MN"/>
              </w:rPr>
            </w:pPr>
          </w:p>
        </w:tc>
        <w:tc>
          <w:tcPr>
            <w:tcW w:w="4830" w:type="dxa"/>
            <w:vAlign w:val="center"/>
          </w:tcPr>
          <w:p w14:paraId="2814D00C" w14:textId="77777777" w:rsidR="0067242F" w:rsidRPr="003E6B5D" w:rsidRDefault="0067242F" w:rsidP="00DE4594">
            <w:pPr>
              <w:jc w:val="center"/>
              <w:rPr>
                <w:rFonts w:ascii="Arial" w:hAnsi="Arial" w:cs="Arial"/>
                <w:lang w:val="mn-MN"/>
              </w:rPr>
            </w:pPr>
            <w:r w:rsidRPr="003E6B5D">
              <w:rPr>
                <w:rFonts w:ascii="Arial" w:hAnsi="Arial" w:cs="Arial"/>
                <w:lang w:val="mn-MN"/>
              </w:rPr>
              <w:t>Нийт</w:t>
            </w:r>
          </w:p>
        </w:tc>
        <w:tc>
          <w:tcPr>
            <w:tcW w:w="2126" w:type="dxa"/>
            <w:vAlign w:val="center"/>
          </w:tcPr>
          <w:p w14:paraId="417E1FA5" w14:textId="77777777" w:rsidR="0067242F" w:rsidRPr="003E6B5D" w:rsidRDefault="0067242F" w:rsidP="00DE4594">
            <w:pPr>
              <w:jc w:val="center"/>
              <w:rPr>
                <w:rFonts w:ascii="Arial" w:hAnsi="Arial" w:cs="Arial"/>
                <w:lang w:val="mn-MN"/>
              </w:rPr>
            </w:pPr>
            <w:r w:rsidRPr="003E6B5D">
              <w:rPr>
                <w:rFonts w:ascii="Arial" w:hAnsi="Arial" w:cs="Arial"/>
                <w:lang w:val="mn-MN"/>
              </w:rPr>
              <w:t>584</w:t>
            </w:r>
          </w:p>
        </w:tc>
        <w:tc>
          <w:tcPr>
            <w:tcW w:w="1701" w:type="dxa"/>
          </w:tcPr>
          <w:p w14:paraId="1E90DB21" w14:textId="77777777" w:rsidR="0067242F" w:rsidRPr="003E6B5D" w:rsidRDefault="0067242F" w:rsidP="00DE4594">
            <w:pPr>
              <w:jc w:val="center"/>
              <w:rPr>
                <w:rFonts w:ascii="Arial" w:hAnsi="Arial" w:cs="Arial"/>
                <w:lang w:val="mn-MN"/>
              </w:rPr>
            </w:pPr>
            <w:r w:rsidRPr="003E6B5D">
              <w:rPr>
                <w:rFonts w:ascii="Arial" w:hAnsi="Arial" w:cs="Arial"/>
                <w:lang w:val="mn-MN"/>
              </w:rPr>
              <w:t>100</w:t>
            </w:r>
            <w:r w:rsidRPr="003E6B5D">
              <w:rPr>
                <w:rFonts w:ascii="Arial" w:hAnsi="Arial" w:cs="Arial"/>
              </w:rPr>
              <w:t>%</w:t>
            </w:r>
          </w:p>
        </w:tc>
      </w:tr>
    </w:tbl>
    <w:p w14:paraId="43097955" w14:textId="77777777" w:rsidR="00F46600" w:rsidRPr="003E6B5D" w:rsidRDefault="00F46600" w:rsidP="00DE4594">
      <w:pPr>
        <w:spacing w:after="0" w:line="240" w:lineRule="auto"/>
        <w:jc w:val="center"/>
        <w:rPr>
          <w:rFonts w:ascii="Arial" w:hAnsi="Arial" w:cs="Arial"/>
          <w:b/>
          <w:bCs/>
          <w:lang w:val="mn-MN"/>
        </w:rPr>
      </w:pPr>
    </w:p>
    <w:p w14:paraId="39A4CBA6" w14:textId="77777777" w:rsidR="00055A76" w:rsidRPr="003E6B5D" w:rsidRDefault="00055A76" w:rsidP="00DE4594">
      <w:pPr>
        <w:spacing w:after="0" w:line="240" w:lineRule="auto"/>
        <w:jc w:val="center"/>
        <w:rPr>
          <w:rFonts w:ascii="Arial" w:hAnsi="Arial" w:cs="Arial"/>
          <w:b/>
          <w:bCs/>
          <w:lang w:val="mn-MN"/>
        </w:rPr>
      </w:pPr>
    </w:p>
    <w:p w14:paraId="73E743A0" w14:textId="77777777" w:rsidR="00055A76" w:rsidRPr="003E6B5D" w:rsidRDefault="00055A76" w:rsidP="00DE4594">
      <w:pPr>
        <w:spacing w:after="0" w:line="240" w:lineRule="auto"/>
        <w:jc w:val="center"/>
        <w:rPr>
          <w:rFonts w:ascii="Arial" w:hAnsi="Arial" w:cs="Arial"/>
          <w:b/>
          <w:bCs/>
          <w:lang w:val="mn-MN"/>
        </w:rPr>
      </w:pPr>
    </w:p>
    <w:p w14:paraId="2374050D" w14:textId="77777777" w:rsidR="00055A76" w:rsidRPr="003E6B5D" w:rsidRDefault="00055A76" w:rsidP="00DE4594">
      <w:pPr>
        <w:spacing w:after="0" w:line="240" w:lineRule="auto"/>
        <w:rPr>
          <w:rFonts w:ascii="Arial" w:hAnsi="Arial" w:cs="Arial"/>
          <w:b/>
          <w:bCs/>
          <w:lang w:val="mn-MN"/>
        </w:rPr>
      </w:pPr>
    </w:p>
    <w:p w14:paraId="38024877" w14:textId="77777777" w:rsidR="00914A39" w:rsidRPr="003E6B5D" w:rsidRDefault="00914A39" w:rsidP="00DE4594">
      <w:pPr>
        <w:spacing w:after="0" w:line="240" w:lineRule="auto"/>
        <w:rPr>
          <w:rFonts w:ascii="Arial" w:hAnsi="Arial" w:cs="Arial"/>
          <w:b/>
          <w:bCs/>
          <w:lang w:val="mn-MN"/>
        </w:rPr>
      </w:pPr>
    </w:p>
    <w:p w14:paraId="1AE03A1C" w14:textId="5DD3DA8C" w:rsidR="00055A76" w:rsidRPr="003E6B5D" w:rsidRDefault="00B162BD" w:rsidP="00DE4594">
      <w:pPr>
        <w:spacing w:after="0" w:line="240" w:lineRule="auto"/>
        <w:jc w:val="center"/>
        <w:rPr>
          <w:rFonts w:ascii="Arial" w:hAnsi="Arial" w:cs="Arial"/>
          <w:b/>
          <w:bCs/>
          <w:lang w:val="mn-MN"/>
        </w:rPr>
      </w:pPr>
      <w:r w:rsidRPr="003E6B5D">
        <w:rPr>
          <w:rFonts w:ascii="Arial" w:hAnsi="Arial" w:cs="Arial"/>
          <w:b/>
          <w:bCs/>
          <w:lang w:val="mn-MN"/>
        </w:rPr>
        <w:lastRenderedPageBreak/>
        <w:t>Осол гэмтлийн шалтгаанаар ангилвал:</w:t>
      </w:r>
    </w:p>
    <w:p w14:paraId="613CBDE6" w14:textId="77777777" w:rsidR="00055A76" w:rsidRPr="003E6B5D" w:rsidRDefault="00055A76" w:rsidP="00DE4594">
      <w:pPr>
        <w:spacing w:after="0" w:line="240" w:lineRule="auto"/>
        <w:jc w:val="center"/>
        <w:rPr>
          <w:rFonts w:ascii="Arial" w:hAnsi="Arial" w:cs="Arial"/>
          <w:b/>
          <w:bCs/>
          <w:lang w:val="mn-MN"/>
        </w:rPr>
      </w:pPr>
    </w:p>
    <w:tbl>
      <w:tblPr>
        <w:tblStyle w:val="TableGrid"/>
        <w:tblW w:w="0" w:type="auto"/>
        <w:tblLook w:val="04A0" w:firstRow="1" w:lastRow="0" w:firstColumn="1" w:lastColumn="0" w:noHBand="0" w:noVBand="1"/>
      </w:tblPr>
      <w:tblGrid>
        <w:gridCol w:w="1008"/>
        <w:gridCol w:w="1270"/>
        <w:gridCol w:w="1240"/>
        <w:gridCol w:w="1240"/>
        <w:gridCol w:w="1246"/>
        <w:gridCol w:w="1245"/>
        <w:gridCol w:w="1108"/>
        <w:gridCol w:w="704"/>
      </w:tblGrid>
      <w:tr w:rsidR="00B162BD" w:rsidRPr="003E6B5D" w14:paraId="2F160ABD" w14:textId="77777777" w:rsidTr="001E30DF">
        <w:tc>
          <w:tcPr>
            <w:tcW w:w="955" w:type="dxa"/>
            <w:vMerge w:val="restart"/>
            <w:vAlign w:val="center"/>
          </w:tcPr>
          <w:p w14:paraId="586EEB61" w14:textId="77777777" w:rsidR="00B162BD" w:rsidRPr="003E6B5D" w:rsidRDefault="00B162BD" w:rsidP="00DE4594">
            <w:pPr>
              <w:jc w:val="center"/>
              <w:rPr>
                <w:rFonts w:ascii="Arial" w:hAnsi="Arial" w:cs="Arial"/>
                <w:b/>
                <w:bCs/>
                <w:lang w:val="mn-MN"/>
              </w:rPr>
            </w:pPr>
            <w:r w:rsidRPr="003E6B5D">
              <w:rPr>
                <w:rFonts w:ascii="Arial" w:hAnsi="Arial" w:cs="Arial"/>
                <w:b/>
                <w:bCs/>
                <w:lang w:val="mn-MN"/>
              </w:rPr>
              <w:t>Насны бүлэг</w:t>
            </w:r>
          </w:p>
        </w:tc>
        <w:tc>
          <w:tcPr>
            <w:tcW w:w="8254" w:type="dxa"/>
            <w:gridSpan w:val="7"/>
          </w:tcPr>
          <w:p w14:paraId="3248D4BC" w14:textId="77777777" w:rsidR="00B162BD" w:rsidRPr="003E6B5D" w:rsidRDefault="00B162BD" w:rsidP="00DE4594">
            <w:pPr>
              <w:jc w:val="center"/>
              <w:rPr>
                <w:rFonts w:ascii="Arial" w:hAnsi="Arial" w:cs="Arial"/>
                <w:b/>
                <w:bCs/>
                <w:lang w:val="mn-MN"/>
              </w:rPr>
            </w:pPr>
            <w:r w:rsidRPr="003E6B5D">
              <w:rPr>
                <w:rFonts w:ascii="Arial" w:hAnsi="Arial" w:cs="Arial"/>
                <w:b/>
                <w:bCs/>
                <w:lang w:val="mn-MN"/>
              </w:rPr>
              <w:t>Осол гэмтлийн шалтгаан</w:t>
            </w:r>
          </w:p>
        </w:tc>
      </w:tr>
      <w:tr w:rsidR="004A7ED8" w:rsidRPr="003E6B5D" w14:paraId="309A33BA" w14:textId="77777777" w:rsidTr="001E30DF">
        <w:trPr>
          <w:cantSplit/>
          <w:trHeight w:val="3473"/>
        </w:trPr>
        <w:tc>
          <w:tcPr>
            <w:tcW w:w="955" w:type="dxa"/>
            <w:vMerge/>
          </w:tcPr>
          <w:p w14:paraId="7BA6B159" w14:textId="77777777" w:rsidR="00B162BD" w:rsidRPr="003E6B5D" w:rsidRDefault="00B162BD" w:rsidP="00DE4594">
            <w:pPr>
              <w:jc w:val="center"/>
              <w:rPr>
                <w:rFonts w:ascii="Arial" w:hAnsi="Arial" w:cs="Arial"/>
                <w:b/>
                <w:bCs/>
                <w:lang w:val="mn-MN"/>
              </w:rPr>
            </w:pPr>
          </w:p>
        </w:tc>
        <w:tc>
          <w:tcPr>
            <w:tcW w:w="1308" w:type="dxa"/>
            <w:textDirection w:val="btLr"/>
            <w:vAlign w:val="center"/>
          </w:tcPr>
          <w:p w14:paraId="44EEA87B" w14:textId="77777777" w:rsidR="00B162BD" w:rsidRPr="003E6B5D" w:rsidRDefault="004A7ED8" w:rsidP="00DE4594">
            <w:pPr>
              <w:ind w:left="113" w:right="113"/>
              <w:jc w:val="center"/>
              <w:rPr>
                <w:rFonts w:ascii="Arial" w:hAnsi="Arial" w:cs="Arial"/>
                <w:b/>
                <w:bCs/>
                <w:lang w:val="mn-MN"/>
              </w:rPr>
            </w:pPr>
            <w:r w:rsidRPr="003E6B5D">
              <w:rPr>
                <w:rFonts w:ascii="Arial" w:hAnsi="Arial" w:cs="Arial"/>
                <w:b/>
                <w:bCs/>
                <w:lang w:val="mn-MN"/>
              </w:rPr>
              <w:t>Явган зорчигч цахилгаан дугуй, скүүтерт мөргүүлж гэмтэх</w:t>
            </w:r>
          </w:p>
        </w:tc>
        <w:tc>
          <w:tcPr>
            <w:tcW w:w="1276" w:type="dxa"/>
            <w:textDirection w:val="btLr"/>
            <w:vAlign w:val="center"/>
          </w:tcPr>
          <w:p w14:paraId="12C247FC" w14:textId="77777777" w:rsidR="00B162BD" w:rsidRPr="003E6B5D" w:rsidRDefault="004A7ED8" w:rsidP="00DE4594">
            <w:pPr>
              <w:ind w:left="113" w:right="113"/>
              <w:jc w:val="center"/>
              <w:rPr>
                <w:rFonts w:ascii="Arial" w:hAnsi="Arial" w:cs="Arial"/>
                <w:b/>
                <w:bCs/>
                <w:lang w:val="mn-MN"/>
              </w:rPr>
            </w:pPr>
            <w:r w:rsidRPr="003E6B5D">
              <w:rPr>
                <w:rFonts w:ascii="Arial" w:hAnsi="Arial" w:cs="Arial"/>
                <w:b/>
                <w:bCs/>
                <w:lang w:val="mn-MN"/>
              </w:rPr>
              <w:t>Цахилгаан дугуй, скүүтертэй зорчигч явган хүнтэй мөргөлдөж гэмтэх</w:t>
            </w:r>
          </w:p>
        </w:tc>
        <w:tc>
          <w:tcPr>
            <w:tcW w:w="1276" w:type="dxa"/>
            <w:textDirection w:val="btLr"/>
            <w:vAlign w:val="center"/>
          </w:tcPr>
          <w:p w14:paraId="42504518" w14:textId="77777777" w:rsidR="00B162BD" w:rsidRPr="003E6B5D" w:rsidRDefault="004A7ED8" w:rsidP="00DE4594">
            <w:pPr>
              <w:ind w:left="113" w:right="113"/>
              <w:jc w:val="center"/>
              <w:rPr>
                <w:rFonts w:ascii="Arial" w:hAnsi="Arial" w:cs="Arial"/>
                <w:b/>
                <w:bCs/>
                <w:lang w:val="mn-MN"/>
              </w:rPr>
            </w:pPr>
            <w:r w:rsidRPr="003E6B5D">
              <w:rPr>
                <w:rFonts w:ascii="Arial" w:hAnsi="Arial" w:cs="Arial"/>
                <w:b/>
                <w:bCs/>
                <w:lang w:val="mn-MN"/>
              </w:rPr>
              <w:t>Цахилгаан дугуй, скүүтертэй зорчигч унадаг дугуй, мотоциклтой мөргөлдөж гэмтэх</w:t>
            </w:r>
          </w:p>
        </w:tc>
        <w:tc>
          <w:tcPr>
            <w:tcW w:w="1276" w:type="dxa"/>
            <w:textDirection w:val="btLr"/>
            <w:vAlign w:val="center"/>
          </w:tcPr>
          <w:p w14:paraId="1C778C8D" w14:textId="77777777" w:rsidR="00B162BD" w:rsidRPr="003E6B5D" w:rsidRDefault="004A7ED8" w:rsidP="00DE4594">
            <w:pPr>
              <w:ind w:left="113" w:right="113"/>
              <w:jc w:val="center"/>
              <w:rPr>
                <w:rFonts w:ascii="Arial" w:hAnsi="Arial" w:cs="Arial"/>
                <w:b/>
                <w:bCs/>
                <w:lang w:val="mn-MN"/>
              </w:rPr>
            </w:pPr>
            <w:r w:rsidRPr="003E6B5D">
              <w:rPr>
                <w:rFonts w:ascii="Arial" w:hAnsi="Arial" w:cs="Arial"/>
                <w:b/>
                <w:bCs/>
                <w:lang w:val="mn-MN"/>
              </w:rPr>
              <w:t>Цахилгаан дугуй, скүүтертэй зорчигч авто машинтай мөргөлдөж гэмтэх</w:t>
            </w:r>
          </w:p>
        </w:tc>
        <w:tc>
          <w:tcPr>
            <w:tcW w:w="1275" w:type="dxa"/>
            <w:textDirection w:val="btLr"/>
            <w:vAlign w:val="center"/>
          </w:tcPr>
          <w:p w14:paraId="3157C71A" w14:textId="77777777" w:rsidR="00B162BD" w:rsidRPr="003E6B5D" w:rsidRDefault="004A7ED8" w:rsidP="00DE4594">
            <w:pPr>
              <w:ind w:left="113" w:right="113"/>
              <w:jc w:val="center"/>
              <w:rPr>
                <w:rFonts w:ascii="Arial" w:hAnsi="Arial" w:cs="Arial"/>
                <w:b/>
                <w:bCs/>
                <w:lang w:val="mn-MN"/>
              </w:rPr>
            </w:pPr>
            <w:r w:rsidRPr="003E6B5D">
              <w:rPr>
                <w:rFonts w:ascii="Arial" w:hAnsi="Arial" w:cs="Arial"/>
                <w:b/>
                <w:bCs/>
                <w:lang w:val="mn-MN"/>
              </w:rPr>
              <w:t>Цахилгаан дугуй, скүүтертэй зорчигч мөргөл-дөлгүй онхолдож гэмтэ</w:t>
            </w:r>
          </w:p>
        </w:tc>
        <w:tc>
          <w:tcPr>
            <w:tcW w:w="1134" w:type="dxa"/>
            <w:textDirection w:val="btLr"/>
            <w:vAlign w:val="center"/>
          </w:tcPr>
          <w:p w14:paraId="0F7E0E09" w14:textId="77777777" w:rsidR="00B162BD" w:rsidRPr="003E6B5D" w:rsidRDefault="004A7ED8" w:rsidP="00DE4594">
            <w:pPr>
              <w:ind w:left="113" w:right="113"/>
              <w:jc w:val="center"/>
              <w:rPr>
                <w:rFonts w:ascii="Arial" w:hAnsi="Arial" w:cs="Arial"/>
                <w:b/>
                <w:bCs/>
                <w:lang w:val="mn-MN"/>
              </w:rPr>
            </w:pPr>
            <w:r w:rsidRPr="003E6B5D">
              <w:rPr>
                <w:rFonts w:ascii="Arial" w:hAnsi="Arial" w:cs="Arial"/>
                <w:b/>
                <w:bCs/>
                <w:lang w:val="mn-MN"/>
              </w:rPr>
              <w:t>цахилгаан дугуй, скүүтерээс унаж гэмт</w:t>
            </w:r>
          </w:p>
        </w:tc>
        <w:tc>
          <w:tcPr>
            <w:tcW w:w="709" w:type="dxa"/>
            <w:textDirection w:val="btLr"/>
            <w:vAlign w:val="center"/>
          </w:tcPr>
          <w:p w14:paraId="71ED1DB9" w14:textId="77777777" w:rsidR="00B162BD" w:rsidRPr="003E6B5D" w:rsidRDefault="004A7ED8" w:rsidP="00DE4594">
            <w:pPr>
              <w:ind w:left="113" w:right="113"/>
              <w:jc w:val="center"/>
              <w:rPr>
                <w:rFonts w:ascii="Arial" w:hAnsi="Arial" w:cs="Arial"/>
                <w:b/>
                <w:bCs/>
                <w:lang w:val="mn-MN"/>
              </w:rPr>
            </w:pPr>
            <w:r w:rsidRPr="003E6B5D">
              <w:rPr>
                <w:rFonts w:ascii="Arial" w:hAnsi="Arial" w:cs="Arial"/>
                <w:b/>
                <w:bCs/>
                <w:lang w:val="mn-MN"/>
              </w:rPr>
              <w:t>нийт</w:t>
            </w:r>
          </w:p>
        </w:tc>
      </w:tr>
      <w:tr w:rsidR="004A7ED8" w:rsidRPr="003E6B5D" w14:paraId="2F395282" w14:textId="77777777" w:rsidTr="001E30DF">
        <w:tc>
          <w:tcPr>
            <w:tcW w:w="955" w:type="dxa"/>
          </w:tcPr>
          <w:p w14:paraId="26BF213E" w14:textId="77777777" w:rsidR="00B162BD" w:rsidRPr="003E6B5D" w:rsidRDefault="005364A2" w:rsidP="00DE4594">
            <w:pPr>
              <w:jc w:val="center"/>
              <w:rPr>
                <w:rFonts w:ascii="Arial" w:hAnsi="Arial" w:cs="Arial"/>
                <w:lang w:val="mn-MN"/>
              </w:rPr>
            </w:pPr>
            <w:r w:rsidRPr="003E6B5D">
              <w:rPr>
                <w:rFonts w:ascii="Arial" w:hAnsi="Arial" w:cs="Arial"/>
                <w:lang w:val="mn-MN"/>
              </w:rPr>
              <w:t>0-4</w:t>
            </w:r>
          </w:p>
        </w:tc>
        <w:tc>
          <w:tcPr>
            <w:tcW w:w="1308" w:type="dxa"/>
          </w:tcPr>
          <w:p w14:paraId="0D6B039F" w14:textId="77777777" w:rsidR="00B162BD" w:rsidRPr="003E6B5D" w:rsidRDefault="005364A2" w:rsidP="00DE4594">
            <w:pPr>
              <w:jc w:val="center"/>
              <w:rPr>
                <w:rFonts w:ascii="Arial" w:hAnsi="Arial" w:cs="Arial"/>
                <w:lang w:val="mn-MN"/>
              </w:rPr>
            </w:pPr>
            <w:r w:rsidRPr="003E6B5D">
              <w:rPr>
                <w:rFonts w:ascii="Arial" w:hAnsi="Arial" w:cs="Arial"/>
                <w:lang w:val="mn-MN"/>
              </w:rPr>
              <w:t>1</w:t>
            </w:r>
          </w:p>
        </w:tc>
        <w:tc>
          <w:tcPr>
            <w:tcW w:w="1276" w:type="dxa"/>
          </w:tcPr>
          <w:p w14:paraId="5D7691CC" w14:textId="77777777" w:rsidR="00B162BD" w:rsidRPr="003E6B5D" w:rsidRDefault="00B162BD" w:rsidP="00DE4594">
            <w:pPr>
              <w:jc w:val="center"/>
              <w:rPr>
                <w:rFonts w:ascii="Arial" w:hAnsi="Arial" w:cs="Arial"/>
                <w:lang w:val="mn-MN"/>
              </w:rPr>
            </w:pPr>
          </w:p>
        </w:tc>
        <w:tc>
          <w:tcPr>
            <w:tcW w:w="1276" w:type="dxa"/>
          </w:tcPr>
          <w:p w14:paraId="28C4314D" w14:textId="77777777" w:rsidR="00B162BD" w:rsidRPr="003E6B5D" w:rsidRDefault="00B162BD" w:rsidP="00DE4594">
            <w:pPr>
              <w:jc w:val="center"/>
              <w:rPr>
                <w:rFonts w:ascii="Arial" w:hAnsi="Arial" w:cs="Arial"/>
                <w:lang w:val="mn-MN"/>
              </w:rPr>
            </w:pPr>
          </w:p>
        </w:tc>
        <w:tc>
          <w:tcPr>
            <w:tcW w:w="1276" w:type="dxa"/>
          </w:tcPr>
          <w:p w14:paraId="09A429EC" w14:textId="77777777" w:rsidR="00B162BD" w:rsidRPr="003E6B5D" w:rsidRDefault="005364A2" w:rsidP="00DE4594">
            <w:pPr>
              <w:jc w:val="center"/>
              <w:rPr>
                <w:rFonts w:ascii="Arial" w:hAnsi="Arial" w:cs="Arial"/>
                <w:lang w:val="mn-MN"/>
              </w:rPr>
            </w:pPr>
            <w:r w:rsidRPr="003E6B5D">
              <w:rPr>
                <w:rFonts w:ascii="Arial" w:hAnsi="Arial" w:cs="Arial"/>
                <w:lang w:val="mn-MN"/>
              </w:rPr>
              <w:t>1</w:t>
            </w:r>
          </w:p>
        </w:tc>
        <w:tc>
          <w:tcPr>
            <w:tcW w:w="1275" w:type="dxa"/>
          </w:tcPr>
          <w:p w14:paraId="79E8F921" w14:textId="77777777" w:rsidR="00B162BD" w:rsidRPr="003E6B5D" w:rsidRDefault="00B162BD" w:rsidP="00DE4594">
            <w:pPr>
              <w:jc w:val="center"/>
              <w:rPr>
                <w:rFonts w:ascii="Arial" w:hAnsi="Arial" w:cs="Arial"/>
                <w:lang w:val="mn-MN"/>
              </w:rPr>
            </w:pPr>
          </w:p>
        </w:tc>
        <w:tc>
          <w:tcPr>
            <w:tcW w:w="1134" w:type="dxa"/>
          </w:tcPr>
          <w:p w14:paraId="79AA623E" w14:textId="77777777" w:rsidR="00B162BD" w:rsidRPr="003E6B5D" w:rsidRDefault="00B162BD" w:rsidP="00DE4594">
            <w:pPr>
              <w:jc w:val="center"/>
              <w:rPr>
                <w:rFonts w:ascii="Arial" w:hAnsi="Arial" w:cs="Arial"/>
                <w:lang w:val="mn-MN"/>
              </w:rPr>
            </w:pPr>
          </w:p>
        </w:tc>
        <w:tc>
          <w:tcPr>
            <w:tcW w:w="709" w:type="dxa"/>
          </w:tcPr>
          <w:p w14:paraId="1887DD16" w14:textId="77777777" w:rsidR="00B162BD" w:rsidRPr="003E6B5D" w:rsidRDefault="005364A2" w:rsidP="00DE4594">
            <w:pPr>
              <w:jc w:val="center"/>
              <w:rPr>
                <w:rFonts w:ascii="Arial" w:hAnsi="Arial" w:cs="Arial"/>
                <w:lang w:val="mn-MN"/>
              </w:rPr>
            </w:pPr>
            <w:r w:rsidRPr="003E6B5D">
              <w:rPr>
                <w:rFonts w:ascii="Arial" w:hAnsi="Arial" w:cs="Arial"/>
                <w:lang w:val="mn-MN"/>
              </w:rPr>
              <w:t>2</w:t>
            </w:r>
          </w:p>
        </w:tc>
      </w:tr>
      <w:tr w:rsidR="004A7ED8" w:rsidRPr="003E6B5D" w14:paraId="3452FEFA" w14:textId="77777777" w:rsidTr="001E30DF">
        <w:tc>
          <w:tcPr>
            <w:tcW w:w="955" w:type="dxa"/>
          </w:tcPr>
          <w:p w14:paraId="451F23F0" w14:textId="77777777" w:rsidR="00B162BD" w:rsidRPr="003E6B5D" w:rsidRDefault="005364A2" w:rsidP="00DE4594">
            <w:pPr>
              <w:jc w:val="center"/>
              <w:rPr>
                <w:rFonts w:ascii="Arial" w:hAnsi="Arial" w:cs="Arial"/>
                <w:lang w:val="mn-MN"/>
              </w:rPr>
            </w:pPr>
            <w:r w:rsidRPr="003E6B5D">
              <w:rPr>
                <w:rFonts w:ascii="Arial" w:hAnsi="Arial" w:cs="Arial"/>
                <w:lang w:val="mn-MN"/>
              </w:rPr>
              <w:t>5-9</w:t>
            </w:r>
          </w:p>
        </w:tc>
        <w:tc>
          <w:tcPr>
            <w:tcW w:w="1308" w:type="dxa"/>
          </w:tcPr>
          <w:p w14:paraId="56B27871" w14:textId="77777777" w:rsidR="00B162BD" w:rsidRPr="003E6B5D" w:rsidRDefault="005364A2" w:rsidP="00DE4594">
            <w:pPr>
              <w:jc w:val="center"/>
              <w:rPr>
                <w:rFonts w:ascii="Arial" w:hAnsi="Arial" w:cs="Arial"/>
                <w:lang w:val="mn-MN"/>
              </w:rPr>
            </w:pPr>
            <w:r w:rsidRPr="003E6B5D">
              <w:rPr>
                <w:rFonts w:ascii="Arial" w:hAnsi="Arial" w:cs="Arial"/>
                <w:lang w:val="mn-MN"/>
              </w:rPr>
              <w:t>7</w:t>
            </w:r>
          </w:p>
        </w:tc>
        <w:tc>
          <w:tcPr>
            <w:tcW w:w="1276" w:type="dxa"/>
          </w:tcPr>
          <w:p w14:paraId="17C3611E" w14:textId="77777777" w:rsidR="00B162BD" w:rsidRPr="003E6B5D" w:rsidRDefault="00B162BD" w:rsidP="00DE4594">
            <w:pPr>
              <w:jc w:val="center"/>
              <w:rPr>
                <w:rFonts w:ascii="Arial" w:hAnsi="Arial" w:cs="Arial"/>
                <w:lang w:val="mn-MN"/>
              </w:rPr>
            </w:pPr>
          </w:p>
        </w:tc>
        <w:tc>
          <w:tcPr>
            <w:tcW w:w="1276" w:type="dxa"/>
          </w:tcPr>
          <w:p w14:paraId="3D717C1D" w14:textId="77777777" w:rsidR="00B162BD" w:rsidRPr="003E6B5D" w:rsidRDefault="005364A2" w:rsidP="00DE4594">
            <w:pPr>
              <w:jc w:val="center"/>
              <w:rPr>
                <w:rFonts w:ascii="Arial" w:hAnsi="Arial" w:cs="Arial"/>
                <w:lang w:val="mn-MN"/>
              </w:rPr>
            </w:pPr>
            <w:r w:rsidRPr="003E6B5D">
              <w:rPr>
                <w:rFonts w:ascii="Arial" w:hAnsi="Arial" w:cs="Arial"/>
                <w:lang w:val="mn-MN"/>
              </w:rPr>
              <w:t>1</w:t>
            </w:r>
          </w:p>
        </w:tc>
        <w:tc>
          <w:tcPr>
            <w:tcW w:w="1276" w:type="dxa"/>
          </w:tcPr>
          <w:p w14:paraId="45B33190" w14:textId="77777777" w:rsidR="00B162BD" w:rsidRPr="003E6B5D" w:rsidRDefault="00B162BD" w:rsidP="00DE4594">
            <w:pPr>
              <w:jc w:val="center"/>
              <w:rPr>
                <w:rFonts w:ascii="Arial" w:hAnsi="Arial" w:cs="Arial"/>
                <w:lang w:val="mn-MN"/>
              </w:rPr>
            </w:pPr>
          </w:p>
        </w:tc>
        <w:tc>
          <w:tcPr>
            <w:tcW w:w="1275" w:type="dxa"/>
          </w:tcPr>
          <w:p w14:paraId="068130AA" w14:textId="77777777" w:rsidR="00B162BD" w:rsidRPr="003E6B5D" w:rsidRDefault="00B162BD" w:rsidP="00DE4594">
            <w:pPr>
              <w:jc w:val="center"/>
              <w:rPr>
                <w:rFonts w:ascii="Arial" w:hAnsi="Arial" w:cs="Arial"/>
                <w:lang w:val="mn-MN"/>
              </w:rPr>
            </w:pPr>
          </w:p>
        </w:tc>
        <w:tc>
          <w:tcPr>
            <w:tcW w:w="1134" w:type="dxa"/>
          </w:tcPr>
          <w:p w14:paraId="2534AAF3" w14:textId="77777777" w:rsidR="00B162BD" w:rsidRPr="003E6B5D" w:rsidRDefault="00B162BD" w:rsidP="00DE4594">
            <w:pPr>
              <w:jc w:val="center"/>
              <w:rPr>
                <w:rFonts w:ascii="Arial" w:hAnsi="Arial" w:cs="Arial"/>
                <w:lang w:val="mn-MN"/>
              </w:rPr>
            </w:pPr>
          </w:p>
        </w:tc>
        <w:tc>
          <w:tcPr>
            <w:tcW w:w="709" w:type="dxa"/>
          </w:tcPr>
          <w:p w14:paraId="708EE0CD" w14:textId="77777777" w:rsidR="00B162BD" w:rsidRPr="003E6B5D" w:rsidRDefault="005364A2" w:rsidP="00DE4594">
            <w:pPr>
              <w:jc w:val="center"/>
              <w:rPr>
                <w:rFonts w:ascii="Arial" w:hAnsi="Arial" w:cs="Arial"/>
                <w:lang w:val="mn-MN"/>
              </w:rPr>
            </w:pPr>
            <w:r w:rsidRPr="003E6B5D">
              <w:rPr>
                <w:rFonts w:ascii="Arial" w:hAnsi="Arial" w:cs="Arial"/>
                <w:lang w:val="mn-MN"/>
              </w:rPr>
              <w:t>8</w:t>
            </w:r>
          </w:p>
        </w:tc>
      </w:tr>
      <w:tr w:rsidR="004A7ED8" w:rsidRPr="003E6B5D" w14:paraId="1231A265" w14:textId="77777777" w:rsidTr="001E30DF">
        <w:tc>
          <w:tcPr>
            <w:tcW w:w="955" w:type="dxa"/>
          </w:tcPr>
          <w:p w14:paraId="6F0C82E0" w14:textId="77777777" w:rsidR="00B162BD" w:rsidRPr="003E6B5D" w:rsidRDefault="005364A2" w:rsidP="00DE4594">
            <w:pPr>
              <w:jc w:val="center"/>
              <w:rPr>
                <w:rFonts w:ascii="Arial" w:hAnsi="Arial" w:cs="Arial"/>
                <w:lang w:val="mn-MN"/>
              </w:rPr>
            </w:pPr>
            <w:r w:rsidRPr="003E6B5D">
              <w:rPr>
                <w:rFonts w:ascii="Arial" w:hAnsi="Arial" w:cs="Arial"/>
                <w:lang w:val="mn-MN"/>
              </w:rPr>
              <w:t>10-14</w:t>
            </w:r>
          </w:p>
        </w:tc>
        <w:tc>
          <w:tcPr>
            <w:tcW w:w="1308" w:type="dxa"/>
          </w:tcPr>
          <w:p w14:paraId="4E05C535" w14:textId="77777777" w:rsidR="00B162BD" w:rsidRPr="003E6B5D" w:rsidRDefault="005364A2" w:rsidP="00DE4594">
            <w:pPr>
              <w:jc w:val="center"/>
              <w:rPr>
                <w:rFonts w:ascii="Arial" w:hAnsi="Arial" w:cs="Arial"/>
                <w:lang w:val="mn-MN"/>
              </w:rPr>
            </w:pPr>
            <w:r w:rsidRPr="003E6B5D">
              <w:rPr>
                <w:rFonts w:ascii="Arial" w:hAnsi="Arial" w:cs="Arial"/>
                <w:lang w:val="mn-MN"/>
              </w:rPr>
              <w:t>1</w:t>
            </w:r>
          </w:p>
        </w:tc>
        <w:tc>
          <w:tcPr>
            <w:tcW w:w="1276" w:type="dxa"/>
          </w:tcPr>
          <w:p w14:paraId="4E6B6994" w14:textId="77777777" w:rsidR="00B162BD" w:rsidRPr="003E6B5D" w:rsidRDefault="00B162BD" w:rsidP="00DE4594">
            <w:pPr>
              <w:jc w:val="center"/>
              <w:rPr>
                <w:rFonts w:ascii="Arial" w:hAnsi="Arial" w:cs="Arial"/>
                <w:lang w:val="mn-MN"/>
              </w:rPr>
            </w:pPr>
          </w:p>
        </w:tc>
        <w:tc>
          <w:tcPr>
            <w:tcW w:w="1276" w:type="dxa"/>
          </w:tcPr>
          <w:p w14:paraId="09BE3F1E" w14:textId="77777777" w:rsidR="00B162BD" w:rsidRPr="003E6B5D" w:rsidRDefault="005364A2" w:rsidP="00DE4594">
            <w:pPr>
              <w:jc w:val="center"/>
              <w:rPr>
                <w:rFonts w:ascii="Arial" w:hAnsi="Arial" w:cs="Arial"/>
                <w:lang w:val="mn-MN"/>
              </w:rPr>
            </w:pPr>
            <w:r w:rsidRPr="003E6B5D">
              <w:rPr>
                <w:rFonts w:ascii="Arial" w:hAnsi="Arial" w:cs="Arial"/>
                <w:lang w:val="mn-MN"/>
              </w:rPr>
              <w:t>2</w:t>
            </w:r>
          </w:p>
        </w:tc>
        <w:tc>
          <w:tcPr>
            <w:tcW w:w="1276" w:type="dxa"/>
          </w:tcPr>
          <w:p w14:paraId="62880809" w14:textId="77777777" w:rsidR="00B162BD" w:rsidRPr="003E6B5D" w:rsidRDefault="005364A2" w:rsidP="00DE4594">
            <w:pPr>
              <w:jc w:val="center"/>
              <w:rPr>
                <w:rFonts w:ascii="Arial" w:hAnsi="Arial" w:cs="Arial"/>
                <w:lang w:val="mn-MN"/>
              </w:rPr>
            </w:pPr>
            <w:r w:rsidRPr="003E6B5D">
              <w:rPr>
                <w:rFonts w:ascii="Arial" w:hAnsi="Arial" w:cs="Arial"/>
                <w:lang w:val="mn-MN"/>
              </w:rPr>
              <w:t>5</w:t>
            </w:r>
          </w:p>
        </w:tc>
        <w:tc>
          <w:tcPr>
            <w:tcW w:w="1275" w:type="dxa"/>
          </w:tcPr>
          <w:p w14:paraId="17A92C92" w14:textId="77777777" w:rsidR="00B162BD" w:rsidRPr="003E6B5D" w:rsidRDefault="005364A2" w:rsidP="00DE4594">
            <w:pPr>
              <w:jc w:val="center"/>
              <w:rPr>
                <w:rFonts w:ascii="Arial" w:hAnsi="Arial" w:cs="Arial"/>
                <w:lang w:val="mn-MN"/>
              </w:rPr>
            </w:pPr>
            <w:r w:rsidRPr="003E6B5D">
              <w:rPr>
                <w:rFonts w:ascii="Arial" w:hAnsi="Arial" w:cs="Arial"/>
                <w:lang w:val="mn-MN"/>
              </w:rPr>
              <w:t>25</w:t>
            </w:r>
          </w:p>
        </w:tc>
        <w:tc>
          <w:tcPr>
            <w:tcW w:w="1134" w:type="dxa"/>
          </w:tcPr>
          <w:p w14:paraId="501F94B6" w14:textId="77777777" w:rsidR="00B162BD" w:rsidRPr="003E6B5D" w:rsidRDefault="005364A2" w:rsidP="00DE4594">
            <w:pPr>
              <w:jc w:val="center"/>
              <w:rPr>
                <w:rFonts w:ascii="Arial" w:hAnsi="Arial" w:cs="Arial"/>
                <w:lang w:val="mn-MN"/>
              </w:rPr>
            </w:pPr>
            <w:r w:rsidRPr="003E6B5D">
              <w:rPr>
                <w:rFonts w:ascii="Arial" w:hAnsi="Arial" w:cs="Arial"/>
                <w:lang w:val="mn-MN"/>
              </w:rPr>
              <w:t>142</w:t>
            </w:r>
          </w:p>
        </w:tc>
        <w:tc>
          <w:tcPr>
            <w:tcW w:w="709" w:type="dxa"/>
          </w:tcPr>
          <w:p w14:paraId="6698E261" w14:textId="77777777" w:rsidR="00B162BD" w:rsidRPr="003E6B5D" w:rsidRDefault="005364A2" w:rsidP="00DE4594">
            <w:pPr>
              <w:jc w:val="center"/>
              <w:rPr>
                <w:rFonts w:ascii="Arial" w:hAnsi="Arial" w:cs="Arial"/>
                <w:lang w:val="mn-MN"/>
              </w:rPr>
            </w:pPr>
            <w:r w:rsidRPr="003E6B5D">
              <w:rPr>
                <w:rFonts w:ascii="Arial" w:hAnsi="Arial" w:cs="Arial"/>
                <w:lang w:val="mn-MN"/>
              </w:rPr>
              <w:t>175</w:t>
            </w:r>
          </w:p>
        </w:tc>
      </w:tr>
      <w:tr w:rsidR="004A7ED8" w:rsidRPr="003E6B5D" w14:paraId="45428D17" w14:textId="77777777" w:rsidTr="001E30DF">
        <w:tc>
          <w:tcPr>
            <w:tcW w:w="955" w:type="dxa"/>
          </w:tcPr>
          <w:p w14:paraId="152FB989" w14:textId="77777777" w:rsidR="00B162BD" w:rsidRPr="003E6B5D" w:rsidRDefault="005364A2" w:rsidP="00DE4594">
            <w:pPr>
              <w:jc w:val="center"/>
              <w:rPr>
                <w:rFonts w:ascii="Arial" w:hAnsi="Arial" w:cs="Arial"/>
                <w:lang w:val="mn-MN"/>
              </w:rPr>
            </w:pPr>
            <w:r w:rsidRPr="003E6B5D">
              <w:rPr>
                <w:rFonts w:ascii="Arial" w:hAnsi="Arial" w:cs="Arial"/>
                <w:lang w:val="mn-MN"/>
              </w:rPr>
              <w:t>15-19</w:t>
            </w:r>
          </w:p>
        </w:tc>
        <w:tc>
          <w:tcPr>
            <w:tcW w:w="1308" w:type="dxa"/>
          </w:tcPr>
          <w:p w14:paraId="62ED8320" w14:textId="77777777" w:rsidR="00B162BD" w:rsidRPr="003E6B5D" w:rsidRDefault="00B162BD" w:rsidP="00DE4594">
            <w:pPr>
              <w:jc w:val="center"/>
              <w:rPr>
                <w:rFonts w:ascii="Arial" w:hAnsi="Arial" w:cs="Arial"/>
                <w:lang w:val="mn-MN"/>
              </w:rPr>
            </w:pPr>
          </w:p>
        </w:tc>
        <w:tc>
          <w:tcPr>
            <w:tcW w:w="1276" w:type="dxa"/>
          </w:tcPr>
          <w:p w14:paraId="4CCC51F8" w14:textId="77777777" w:rsidR="00B162BD" w:rsidRPr="003E6B5D" w:rsidRDefault="00B162BD" w:rsidP="00DE4594">
            <w:pPr>
              <w:jc w:val="center"/>
              <w:rPr>
                <w:rFonts w:ascii="Arial" w:hAnsi="Arial" w:cs="Arial"/>
                <w:lang w:val="mn-MN"/>
              </w:rPr>
            </w:pPr>
          </w:p>
        </w:tc>
        <w:tc>
          <w:tcPr>
            <w:tcW w:w="1276" w:type="dxa"/>
          </w:tcPr>
          <w:p w14:paraId="55716DC9" w14:textId="77777777" w:rsidR="00B162BD" w:rsidRPr="003E6B5D" w:rsidRDefault="005364A2" w:rsidP="00DE4594">
            <w:pPr>
              <w:jc w:val="center"/>
              <w:rPr>
                <w:rFonts w:ascii="Arial" w:hAnsi="Arial" w:cs="Arial"/>
                <w:lang w:val="mn-MN"/>
              </w:rPr>
            </w:pPr>
            <w:r w:rsidRPr="003E6B5D">
              <w:rPr>
                <w:rFonts w:ascii="Arial" w:hAnsi="Arial" w:cs="Arial"/>
                <w:lang w:val="mn-MN"/>
              </w:rPr>
              <w:t>2</w:t>
            </w:r>
          </w:p>
        </w:tc>
        <w:tc>
          <w:tcPr>
            <w:tcW w:w="1276" w:type="dxa"/>
          </w:tcPr>
          <w:p w14:paraId="7B8D97ED" w14:textId="77777777" w:rsidR="00B162BD" w:rsidRPr="003E6B5D" w:rsidRDefault="005364A2" w:rsidP="00DE4594">
            <w:pPr>
              <w:jc w:val="center"/>
              <w:rPr>
                <w:rFonts w:ascii="Arial" w:hAnsi="Arial" w:cs="Arial"/>
                <w:lang w:val="mn-MN"/>
              </w:rPr>
            </w:pPr>
            <w:r w:rsidRPr="003E6B5D">
              <w:rPr>
                <w:rFonts w:ascii="Arial" w:hAnsi="Arial" w:cs="Arial"/>
                <w:lang w:val="mn-MN"/>
              </w:rPr>
              <w:t>21</w:t>
            </w:r>
          </w:p>
        </w:tc>
        <w:tc>
          <w:tcPr>
            <w:tcW w:w="1275" w:type="dxa"/>
          </w:tcPr>
          <w:p w14:paraId="020A4C1F" w14:textId="77777777" w:rsidR="00B162BD" w:rsidRPr="003E6B5D" w:rsidRDefault="005364A2" w:rsidP="00DE4594">
            <w:pPr>
              <w:jc w:val="center"/>
              <w:rPr>
                <w:rFonts w:ascii="Arial" w:hAnsi="Arial" w:cs="Arial"/>
                <w:lang w:val="mn-MN"/>
              </w:rPr>
            </w:pPr>
            <w:r w:rsidRPr="003E6B5D">
              <w:rPr>
                <w:rFonts w:ascii="Arial" w:hAnsi="Arial" w:cs="Arial"/>
                <w:lang w:val="mn-MN"/>
              </w:rPr>
              <w:t>36</w:t>
            </w:r>
          </w:p>
        </w:tc>
        <w:tc>
          <w:tcPr>
            <w:tcW w:w="1134" w:type="dxa"/>
          </w:tcPr>
          <w:p w14:paraId="6016FFD3" w14:textId="77777777" w:rsidR="00B162BD" w:rsidRPr="003E6B5D" w:rsidRDefault="005364A2" w:rsidP="00DE4594">
            <w:pPr>
              <w:jc w:val="center"/>
              <w:rPr>
                <w:rFonts w:ascii="Arial" w:hAnsi="Arial" w:cs="Arial"/>
                <w:lang w:val="mn-MN"/>
              </w:rPr>
            </w:pPr>
            <w:r w:rsidRPr="003E6B5D">
              <w:rPr>
                <w:rFonts w:ascii="Arial" w:hAnsi="Arial" w:cs="Arial"/>
                <w:lang w:val="mn-MN"/>
              </w:rPr>
              <w:t>42</w:t>
            </w:r>
          </w:p>
        </w:tc>
        <w:tc>
          <w:tcPr>
            <w:tcW w:w="709" w:type="dxa"/>
          </w:tcPr>
          <w:p w14:paraId="6D613531" w14:textId="77777777" w:rsidR="00B162BD" w:rsidRPr="003E6B5D" w:rsidRDefault="005364A2" w:rsidP="00DE4594">
            <w:pPr>
              <w:jc w:val="center"/>
              <w:rPr>
                <w:rFonts w:ascii="Arial" w:hAnsi="Arial" w:cs="Arial"/>
                <w:lang w:val="mn-MN"/>
              </w:rPr>
            </w:pPr>
            <w:r w:rsidRPr="003E6B5D">
              <w:rPr>
                <w:rFonts w:ascii="Arial" w:hAnsi="Arial" w:cs="Arial"/>
                <w:lang w:val="mn-MN"/>
              </w:rPr>
              <w:t>101</w:t>
            </w:r>
          </w:p>
        </w:tc>
      </w:tr>
      <w:tr w:rsidR="004A7ED8" w:rsidRPr="003E6B5D" w14:paraId="51C2A293" w14:textId="77777777" w:rsidTr="001E30DF">
        <w:tc>
          <w:tcPr>
            <w:tcW w:w="955" w:type="dxa"/>
          </w:tcPr>
          <w:p w14:paraId="252B819A" w14:textId="77777777" w:rsidR="00B162BD" w:rsidRPr="003E6B5D" w:rsidRDefault="005364A2" w:rsidP="00DE4594">
            <w:pPr>
              <w:jc w:val="center"/>
              <w:rPr>
                <w:rFonts w:ascii="Arial" w:hAnsi="Arial" w:cs="Arial"/>
                <w:lang w:val="mn-MN"/>
              </w:rPr>
            </w:pPr>
            <w:r w:rsidRPr="003E6B5D">
              <w:rPr>
                <w:rFonts w:ascii="Arial" w:hAnsi="Arial" w:cs="Arial"/>
                <w:lang w:val="mn-MN"/>
              </w:rPr>
              <w:t>20-24</w:t>
            </w:r>
          </w:p>
        </w:tc>
        <w:tc>
          <w:tcPr>
            <w:tcW w:w="1308" w:type="dxa"/>
          </w:tcPr>
          <w:p w14:paraId="1117A70C" w14:textId="77777777" w:rsidR="00B162BD" w:rsidRPr="003E6B5D" w:rsidRDefault="00B162BD" w:rsidP="00DE4594">
            <w:pPr>
              <w:jc w:val="center"/>
              <w:rPr>
                <w:rFonts w:ascii="Arial" w:hAnsi="Arial" w:cs="Arial"/>
                <w:lang w:val="mn-MN"/>
              </w:rPr>
            </w:pPr>
          </w:p>
        </w:tc>
        <w:tc>
          <w:tcPr>
            <w:tcW w:w="1276" w:type="dxa"/>
          </w:tcPr>
          <w:p w14:paraId="53703061" w14:textId="77777777" w:rsidR="00B162BD" w:rsidRPr="003E6B5D" w:rsidRDefault="005364A2" w:rsidP="00DE4594">
            <w:pPr>
              <w:jc w:val="center"/>
              <w:rPr>
                <w:rFonts w:ascii="Arial" w:hAnsi="Arial" w:cs="Arial"/>
                <w:lang w:val="mn-MN"/>
              </w:rPr>
            </w:pPr>
            <w:r w:rsidRPr="003E6B5D">
              <w:rPr>
                <w:rFonts w:ascii="Arial" w:hAnsi="Arial" w:cs="Arial"/>
                <w:lang w:val="mn-MN"/>
              </w:rPr>
              <w:t>1</w:t>
            </w:r>
          </w:p>
        </w:tc>
        <w:tc>
          <w:tcPr>
            <w:tcW w:w="1276" w:type="dxa"/>
          </w:tcPr>
          <w:p w14:paraId="11FCDBD9" w14:textId="77777777" w:rsidR="00B162BD" w:rsidRPr="003E6B5D" w:rsidRDefault="005364A2" w:rsidP="00DE4594">
            <w:pPr>
              <w:jc w:val="center"/>
              <w:rPr>
                <w:rFonts w:ascii="Arial" w:hAnsi="Arial" w:cs="Arial"/>
              </w:rPr>
            </w:pPr>
            <w:r w:rsidRPr="003E6B5D">
              <w:rPr>
                <w:rFonts w:ascii="Arial" w:hAnsi="Arial" w:cs="Arial"/>
                <w:lang w:val="mn-MN"/>
              </w:rPr>
              <w:t>1</w:t>
            </w:r>
          </w:p>
        </w:tc>
        <w:tc>
          <w:tcPr>
            <w:tcW w:w="1276" w:type="dxa"/>
          </w:tcPr>
          <w:p w14:paraId="2C8AC8CF" w14:textId="77777777" w:rsidR="00B162BD" w:rsidRPr="003E6B5D" w:rsidRDefault="005364A2" w:rsidP="00DE4594">
            <w:pPr>
              <w:jc w:val="center"/>
              <w:rPr>
                <w:rFonts w:ascii="Arial" w:hAnsi="Arial" w:cs="Arial"/>
                <w:lang w:val="mn-MN"/>
              </w:rPr>
            </w:pPr>
            <w:r w:rsidRPr="003E6B5D">
              <w:rPr>
                <w:rFonts w:ascii="Arial" w:hAnsi="Arial" w:cs="Arial"/>
                <w:lang w:val="mn-MN"/>
              </w:rPr>
              <w:t>10</w:t>
            </w:r>
          </w:p>
        </w:tc>
        <w:tc>
          <w:tcPr>
            <w:tcW w:w="1275" w:type="dxa"/>
          </w:tcPr>
          <w:p w14:paraId="634670C8" w14:textId="77777777" w:rsidR="00B162BD" w:rsidRPr="003E6B5D" w:rsidRDefault="005364A2" w:rsidP="00DE4594">
            <w:pPr>
              <w:jc w:val="center"/>
              <w:rPr>
                <w:rFonts w:ascii="Arial" w:hAnsi="Arial" w:cs="Arial"/>
                <w:lang w:val="mn-MN"/>
              </w:rPr>
            </w:pPr>
            <w:r w:rsidRPr="003E6B5D">
              <w:rPr>
                <w:rFonts w:ascii="Arial" w:hAnsi="Arial" w:cs="Arial"/>
                <w:lang w:val="mn-MN"/>
              </w:rPr>
              <w:t>51</w:t>
            </w:r>
          </w:p>
        </w:tc>
        <w:tc>
          <w:tcPr>
            <w:tcW w:w="1134" w:type="dxa"/>
          </w:tcPr>
          <w:p w14:paraId="2061A2B7" w14:textId="77777777" w:rsidR="00B162BD" w:rsidRPr="003E6B5D" w:rsidRDefault="005364A2" w:rsidP="00DE4594">
            <w:pPr>
              <w:jc w:val="center"/>
              <w:rPr>
                <w:rFonts w:ascii="Arial" w:hAnsi="Arial" w:cs="Arial"/>
                <w:lang w:val="mn-MN"/>
              </w:rPr>
            </w:pPr>
            <w:r w:rsidRPr="003E6B5D">
              <w:rPr>
                <w:rFonts w:ascii="Arial" w:hAnsi="Arial" w:cs="Arial"/>
                <w:lang w:val="mn-MN"/>
              </w:rPr>
              <w:t>26</w:t>
            </w:r>
          </w:p>
        </w:tc>
        <w:tc>
          <w:tcPr>
            <w:tcW w:w="709" w:type="dxa"/>
          </w:tcPr>
          <w:p w14:paraId="5CAC1C32" w14:textId="77777777" w:rsidR="00B162BD" w:rsidRPr="003E6B5D" w:rsidRDefault="005364A2" w:rsidP="00DE4594">
            <w:pPr>
              <w:jc w:val="center"/>
              <w:rPr>
                <w:rFonts w:ascii="Arial" w:hAnsi="Arial" w:cs="Arial"/>
                <w:lang w:val="mn-MN"/>
              </w:rPr>
            </w:pPr>
            <w:r w:rsidRPr="003E6B5D">
              <w:rPr>
                <w:rFonts w:ascii="Arial" w:hAnsi="Arial" w:cs="Arial"/>
                <w:lang w:val="mn-MN"/>
              </w:rPr>
              <w:t>89</w:t>
            </w:r>
          </w:p>
        </w:tc>
      </w:tr>
      <w:tr w:rsidR="004A7ED8" w:rsidRPr="003E6B5D" w14:paraId="1D2E3228" w14:textId="77777777" w:rsidTr="001E30DF">
        <w:tc>
          <w:tcPr>
            <w:tcW w:w="955" w:type="dxa"/>
          </w:tcPr>
          <w:p w14:paraId="32E3B745" w14:textId="77777777" w:rsidR="00B162BD" w:rsidRPr="003E6B5D" w:rsidRDefault="005364A2" w:rsidP="00DE4594">
            <w:pPr>
              <w:jc w:val="center"/>
              <w:rPr>
                <w:rFonts w:ascii="Arial" w:hAnsi="Arial" w:cs="Arial"/>
                <w:lang w:val="mn-MN"/>
              </w:rPr>
            </w:pPr>
            <w:r w:rsidRPr="003E6B5D">
              <w:rPr>
                <w:rFonts w:ascii="Arial" w:hAnsi="Arial" w:cs="Arial"/>
                <w:lang w:val="mn-MN"/>
              </w:rPr>
              <w:t>25-29</w:t>
            </w:r>
          </w:p>
        </w:tc>
        <w:tc>
          <w:tcPr>
            <w:tcW w:w="1308" w:type="dxa"/>
          </w:tcPr>
          <w:p w14:paraId="64FAB20C" w14:textId="77777777" w:rsidR="00B162BD" w:rsidRPr="003E6B5D" w:rsidRDefault="005364A2" w:rsidP="00DE4594">
            <w:pPr>
              <w:jc w:val="center"/>
              <w:rPr>
                <w:rFonts w:ascii="Arial" w:hAnsi="Arial" w:cs="Arial"/>
                <w:lang w:val="mn-MN"/>
              </w:rPr>
            </w:pPr>
            <w:r w:rsidRPr="003E6B5D">
              <w:rPr>
                <w:rFonts w:ascii="Arial" w:hAnsi="Arial" w:cs="Arial"/>
                <w:lang w:val="mn-MN"/>
              </w:rPr>
              <w:t>2</w:t>
            </w:r>
          </w:p>
        </w:tc>
        <w:tc>
          <w:tcPr>
            <w:tcW w:w="1276" w:type="dxa"/>
          </w:tcPr>
          <w:p w14:paraId="008D6A5A" w14:textId="77777777" w:rsidR="00B162BD" w:rsidRPr="003E6B5D" w:rsidRDefault="00B162BD" w:rsidP="00DE4594">
            <w:pPr>
              <w:jc w:val="center"/>
              <w:rPr>
                <w:rFonts w:ascii="Arial" w:hAnsi="Arial" w:cs="Arial"/>
                <w:lang w:val="mn-MN"/>
              </w:rPr>
            </w:pPr>
          </w:p>
        </w:tc>
        <w:tc>
          <w:tcPr>
            <w:tcW w:w="1276" w:type="dxa"/>
          </w:tcPr>
          <w:p w14:paraId="4C35B910" w14:textId="77777777" w:rsidR="00B162BD" w:rsidRPr="003E6B5D" w:rsidRDefault="00B162BD" w:rsidP="00DE4594">
            <w:pPr>
              <w:jc w:val="center"/>
              <w:rPr>
                <w:rFonts w:ascii="Arial" w:hAnsi="Arial" w:cs="Arial"/>
                <w:lang w:val="mn-MN"/>
              </w:rPr>
            </w:pPr>
          </w:p>
        </w:tc>
        <w:tc>
          <w:tcPr>
            <w:tcW w:w="1276" w:type="dxa"/>
          </w:tcPr>
          <w:p w14:paraId="440987C2" w14:textId="77777777" w:rsidR="00B162BD" w:rsidRPr="003E6B5D" w:rsidRDefault="005364A2" w:rsidP="00DE4594">
            <w:pPr>
              <w:jc w:val="center"/>
              <w:rPr>
                <w:rFonts w:ascii="Arial" w:hAnsi="Arial" w:cs="Arial"/>
                <w:lang w:val="mn-MN"/>
              </w:rPr>
            </w:pPr>
            <w:r w:rsidRPr="003E6B5D">
              <w:rPr>
                <w:rFonts w:ascii="Arial" w:hAnsi="Arial" w:cs="Arial"/>
                <w:lang w:val="mn-MN"/>
              </w:rPr>
              <w:t>10</w:t>
            </w:r>
          </w:p>
        </w:tc>
        <w:tc>
          <w:tcPr>
            <w:tcW w:w="1275" w:type="dxa"/>
          </w:tcPr>
          <w:p w14:paraId="3CAA06D4" w14:textId="77777777" w:rsidR="00B162BD" w:rsidRPr="003E6B5D" w:rsidRDefault="005364A2" w:rsidP="00DE4594">
            <w:pPr>
              <w:jc w:val="center"/>
              <w:rPr>
                <w:rFonts w:ascii="Arial" w:hAnsi="Arial" w:cs="Arial"/>
                <w:lang w:val="mn-MN"/>
              </w:rPr>
            </w:pPr>
            <w:r w:rsidRPr="003E6B5D">
              <w:rPr>
                <w:rFonts w:ascii="Arial" w:hAnsi="Arial" w:cs="Arial"/>
                <w:lang w:val="mn-MN"/>
              </w:rPr>
              <w:t>30</w:t>
            </w:r>
          </w:p>
        </w:tc>
        <w:tc>
          <w:tcPr>
            <w:tcW w:w="1134" w:type="dxa"/>
          </w:tcPr>
          <w:p w14:paraId="61D4B553" w14:textId="77777777" w:rsidR="00B162BD" w:rsidRPr="003E6B5D" w:rsidRDefault="005364A2" w:rsidP="00DE4594">
            <w:pPr>
              <w:jc w:val="center"/>
              <w:rPr>
                <w:rFonts w:ascii="Arial" w:hAnsi="Arial" w:cs="Arial"/>
                <w:lang w:val="mn-MN"/>
              </w:rPr>
            </w:pPr>
            <w:r w:rsidRPr="003E6B5D">
              <w:rPr>
                <w:rFonts w:ascii="Arial" w:hAnsi="Arial" w:cs="Arial"/>
                <w:lang w:val="mn-MN"/>
              </w:rPr>
              <w:t>33</w:t>
            </w:r>
          </w:p>
        </w:tc>
        <w:tc>
          <w:tcPr>
            <w:tcW w:w="709" w:type="dxa"/>
          </w:tcPr>
          <w:p w14:paraId="383D27D7" w14:textId="77777777" w:rsidR="00B162BD" w:rsidRPr="003E6B5D" w:rsidRDefault="005364A2" w:rsidP="00DE4594">
            <w:pPr>
              <w:jc w:val="center"/>
              <w:rPr>
                <w:rFonts w:ascii="Arial" w:hAnsi="Arial" w:cs="Arial"/>
                <w:lang w:val="mn-MN"/>
              </w:rPr>
            </w:pPr>
            <w:r w:rsidRPr="003E6B5D">
              <w:rPr>
                <w:rFonts w:ascii="Arial" w:hAnsi="Arial" w:cs="Arial"/>
                <w:lang w:val="mn-MN"/>
              </w:rPr>
              <w:t>75</w:t>
            </w:r>
          </w:p>
        </w:tc>
      </w:tr>
      <w:tr w:rsidR="004A7ED8" w:rsidRPr="003E6B5D" w14:paraId="5A6B2C45" w14:textId="77777777" w:rsidTr="001E30DF">
        <w:tc>
          <w:tcPr>
            <w:tcW w:w="955" w:type="dxa"/>
          </w:tcPr>
          <w:p w14:paraId="1046F436" w14:textId="77777777" w:rsidR="00B162BD" w:rsidRPr="003E6B5D" w:rsidRDefault="005364A2" w:rsidP="00DE4594">
            <w:pPr>
              <w:jc w:val="center"/>
              <w:rPr>
                <w:rFonts w:ascii="Arial" w:hAnsi="Arial" w:cs="Arial"/>
                <w:lang w:val="mn-MN"/>
              </w:rPr>
            </w:pPr>
            <w:r w:rsidRPr="003E6B5D">
              <w:rPr>
                <w:rFonts w:ascii="Arial" w:hAnsi="Arial" w:cs="Arial"/>
                <w:lang w:val="mn-MN"/>
              </w:rPr>
              <w:t>30-34</w:t>
            </w:r>
          </w:p>
        </w:tc>
        <w:tc>
          <w:tcPr>
            <w:tcW w:w="1308" w:type="dxa"/>
          </w:tcPr>
          <w:p w14:paraId="0D1380A1" w14:textId="77777777" w:rsidR="00B162BD" w:rsidRPr="003E6B5D" w:rsidRDefault="005364A2" w:rsidP="00DE4594">
            <w:pPr>
              <w:jc w:val="center"/>
              <w:rPr>
                <w:rFonts w:ascii="Arial" w:hAnsi="Arial" w:cs="Arial"/>
                <w:lang w:val="mn-MN"/>
              </w:rPr>
            </w:pPr>
            <w:r w:rsidRPr="003E6B5D">
              <w:rPr>
                <w:rFonts w:ascii="Arial" w:hAnsi="Arial" w:cs="Arial"/>
                <w:lang w:val="mn-MN"/>
              </w:rPr>
              <w:t>3</w:t>
            </w:r>
          </w:p>
        </w:tc>
        <w:tc>
          <w:tcPr>
            <w:tcW w:w="1276" w:type="dxa"/>
          </w:tcPr>
          <w:p w14:paraId="403A5F21" w14:textId="77777777" w:rsidR="00B162BD" w:rsidRPr="003E6B5D" w:rsidRDefault="00B162BD" w:rsidP="00DE4594">
            <w:pPr>
              <w:jc w:val="center"/>
              <w:rPr>
                <w:rFonts w:ascii="Arial" w:hAnsi="Arial" w:cs="Arial"/>
                <w:lang w:val="mn-MN"/>
              </w:rPr>
            </w:pPr>
          </w:p>
        </w:tc>
        <w:tc>
          <w:tcPr>
            <w:tcW w:w="1276" w:type="dxa"/>
          </w:tcPr>
          <w:p w14:paraId="1A604923" w14:textId="77777777" w:rsidR="00B162BD" w:rsidRPr="003E6B5D" w:rsidRDefault="00B162BD" w:rsidP="00DE4594">
            <w:pPr>
              <w:jc w:val="center"/>
              <w:rPr>
                <w:rFonts w:ascii="Arial" w:hAnsi="Arial" w:cs="Arial"/>
                <w:lang w:val="mn-MN"/>
              </w:rPr>
            </w:pPr>
          </w:p>
        </w:tc>
        <w:tc>
          <w:tcPr>
            <w:tcW w:w="1276" w:type="dxa"/>
          </w:tcPr>
          <w:p w14:paraId="7AE27683" w14:textId="77777777" w:rsidR="00B162BD" w:rsidRPr="003E6B5D" w:rsidRDefault="005364A2" w:rsidP="00DE4594">
            <w:pPr>
              <w:jc w:val="center"/>
              <w:rPr>
                <w:rFonts w:ascii="Arial" w:hAnsi="Arial" w:cs="Arial"/>
                <w:lang w:val="mn-MN"/>
              </w:rPr>
            </w:pPr>
            <w:r w:rsidRPr="003E6B5D">
              <w:rPr>
                <w:rFonts w:ascii="Arial" w:hAnsi="Arial" w:cs="Arial"/>
                <w:lang w:val="mn-MN"/>
              </w:rPr>
              <w:t>4</w:t>
            </w:r>
          </w:p>
        </w:tc>
        <w:tc>
          <w:tcPr>
            <w:tcW w:w="1275" w:type="dxa"/>
          </w:tcPr>
          <w:p w14:paraId="5CE985A3" w14:textId="77777777" w:rsidR="00B162BD" w:rsidRPr="003E6B5D" w:rsidRDefault="005364A2" w:rsidP="00DE4594">
            <w:pPr>
              <w:jc w:val="center"/>
              <w:rPr>
                <w:rFonts w:ascii="Arial" w:hAnsi="Arial" w:cs="Arial"/>
                <w:lang w:val="mn-MN"/>
              </w:rPr>
            </w:pPr>
            <w:r w:rsidRPr="003E6B5D">
              <w:rPr>
                <w:rFonts w:ascii="Arial" w:hAnsi="Arial" w:cs="Arial"/>
                <w:lang w:val="mn-MN"/>
              </w:rPr>
              <w:t>25</w:t>
            </w:r>
          </w:p>
        </w:tc>
        <w:tc>
          <w:tcPr>
            <w:tcW w:w="1134" w:type="dxa"/>
          </w:tcPr>
          <w:p w14:paraId="05B89669" w14:textId="77777777" w:rsidR="00B162BD" w:rsidRPr="003E6B5D" w:rsidRDefault="005364A2" w:rsidP="00DE4594">
            <w:pPr>
              <w:jc w:val="center"/>
              <w:rPr>
                <w:rFonts w:ascii="Arial" w:hAnsi="Arial" w:cs="Arial"/>
                <w:lang w:val="mn-MN"/>
              </w:rPr>
            </w:pPr>
            <w:r w:rsidRPr="003E6B5D">
              <w:rPr>
                <w:rFonts w:ascii="Arial" w:hAnsi="Arial" w:cs="Arial"/>
                <w:lang w:val="mn-MN"/>
              </w:rPr>
              <w:t>20</w:t>
            </w:r>
          </w:p>
        </w:tc>
        <w:tc>
          <w:tcPr>
            <w:tcW w:w="709" w:type="dxa"/>
          </w:tcPr>
          <w:p w14:paraId="156EE59B" w14:textId="77777777" w:rsidR="00B162BD" w:rsidRPr="003E6B5D" w:rsidRDefault="005364A2" w:rsidP="00DE4594">
            <w:pPr>
              <w:jc w:val="center"/>
              <w:rPr>
                <w:rFonts w:ascii="Arial" w:hAnsi="Arial" w:cs="Arial"/>
                <w:lang w:val="mn-MN"/>
              </w:rPr>
            </w:pPr>
            <w:r w:rsidRPr="003E6B5D">
              <w:rPr>
                <w:rFonts w:ascii="Arial" w:hAnsi="Arial" w:cs="Arial"/>
                <w:lang w:val="mn-MN"/>
              </w:rPr>
              <w:t>52</w:t>
            </w:r>
          </w:p>
        </w:tc>
      </w:tr>
      <w:tr w:rsidR="004A7ED8" w:rsidRPr="003E6B5D" w14:paraId="4FA27A65" w14:textId="77777777" w:rsidTr="001E30DF">
        <w:tc>
          <w:tcPr>
            <w:tcW w:w="955" w:type="dxa"/>
          </w:tcPr>
          <w:p w14:paraId="5C8E3F69" w14:textId="77777777" w:rsidR="00B162BD" w:rsidRPr="003E6B5D" w:rsidRDefault="005364A2" w:rsidP="00DE4594">
            <w:pPr>
              <w:jc w:val="center"/>
              <w:rPr>
                <w:rFonts w:ascii="Arial" w:hAnsi="Arial" w:cs="Arial"/>
                <w:lang w:val="mn-MN"/>
              </w:rPr>
            </w:pPr>
            <w:r w:rsidRPr="003E6B5D">
              <w:rPr>
                <w:rFonts w:ascii="Arial" w:hAnsi="Arial" w:cs="Arial"/>
                <w:lang w:val="mn-MN"/>
              </w:rPr>
              <w:t>35-39</w:t>
            </w:r>
          </w:p>
        </w:tc>
        <w:tc>
          <w:tcPr>
            <w:tcW w:w="1308" w:type="dxa"/>
          </w:tcPr>
          <w:p w14:paraId="58239202" w14:textId="77777777" w:rsidR="00B162BD" w:rsidRPr="003E6B5D" w:rsidRDefault="005364A2" w:rsidP="00DE4594">
            <w:pPr>
              <w:jc w:val="center"/>
              <w:rPr>
                <w:rFonts w:ascii="Arial" w:hAnsi="Arial" w:cs="Arial"/>
                <w:lang w:val="mn-MN"/>
              </w:rPr>
            </w:pPr>
            <w:r w:rsidRPr="003E6B5D">
              <w:rPr>
                <w:rFonts w:ascii="Arial" w:hAnsi="Arial" w:cs="Arial"/>
                <w:lang w:val="mn-MN"/>
              </w:rPr>
              <w:t>1</w:t>
            </w:r>
          </w:p>
        </w:tc>
        <w:tc>
          <w:tcPr>
            <w:tcW w:w="1276" w:type="dxa"/>
          </w:tcPr>
          <w:p w14:paraId="67A54206" w14:textId="77777777" w:rsidR="00B162BD" w:rsidRPr="003E6B5D" w:rsidRDefault="00B162BD" w:rsidP="00DE4594">
            <w:pPr>
              <w:jc w:val="center"/>
              <w:rPr>
                <w:rFonts w:ascii="Arial" w:hAnsi="Arial" w:cs="Arial"/>
                <w:lang w:val="mn-MN"/>
              </w:rPr>
            </w:pPr>
          </w:p>
        </w:tc>
        <w:tc>
          <w:tcPr>
            <w:tcW w:w="1276" w:type="dxa"/>
          </w:tcPr>
          <w:p w14:paraId="49E2BE37" w14:textId="77777777" w:rsidR="00B162BD" w:rsidRPr="003E6B5D" w:rsidRDefault="00B162BD" w:rsidP="00DE4594">
            <w:pPr>
              <w:jc w:val="center"/>
              <w:rPr>
                <w:rFonts w:ascii="Arial" w:hAnsi="Arial" w:cs="Arial"/>
                <w:lang w:val="mn-MN"/>
              </w:rPr>
            </w:pPr>
          </w:p>
        </w:tc>
        <w:tc>
          <w:tcPr>
            <w:tcW w:w="1276" w:type="dxa"/>
          </w:tcPr>
          <w:p w14:paraId="1AA81C40" w14:textId="77777777" w:rsidR="00B162BD" w:rsidRPr="003E6B5D" w:rsidRDefault="005364A2" w:rsidP="00DE4594">
            <w:pPr>
              <w:jc w:val="center"/>
              <w:rPr>
                <w:rFonts w:ascii="Arial" w:hAnsi="Arial" w:cs="Arial"/>
                <w:lang w:val="mn-MN"/>
              </w:rPr>
            </w:pPr>
            <w:r w:rsidRPr="003E6B5D">
              <w:rPr>
                <w:rFonts w:ascii="Arial" w:hAnsi="Arial" w:cs="Arial"/>
                <w:lang w:val="mn-MN"/>
              </w:rPr>
              <w:t>5</w:t>
            </w:r>
          </w:p>
        </w:tc>
        <w:tc>
          <w:tcPr>
            <w:tcW w:w="1275" w:type="dxa"/>
          </w:tcPr>
          <w:p w14:paraId="3E5075AD" w14:textId="77777777" w:rsidR="00B162BD" w:rsidRPr="003E6B5D" w:rsidRDefault="005364A2" w:rsidP="00DE4594">
            <w:pPr>
              <w:jc w:val="center"/>
              <w:rPr>
                <w:rFonts w:ascii="Arial" w:hAnsi="Arial" w:cs="Arial"/>
                <w:lang w:val="mn-MN"/>
              </w:rPr>
            </w:pPr>
            <w:r w:rsidRPr="003E6B5D">
              <w:rPr>
                <w:rFonts w:ascii="Arial" w:hAnsi="Arial" w:cs="Arial"/>
                <w:lang w:val="mn-MN"/>
              </w:rPr>
              <w:t>15</w:t>
            </w:r>
          </w:p>
        </w:tc>
        <w:tc>
          <w:tcPr>
            <w:tcW w:w="1134" w:type="dxa"/>
          </w:tcPr>
          <w:p w14:paraId="2FBF510E" w14:textId="77777777" w:rsidR="00B162BD" w:rsidRPr="003E6B5D" w:rsidRDefault="005364A2" w:rsidP="00DE4594">
            <w:pPr>
              <w:jc w:val="center"/>
              <w:rPr>
                <w:rFonts w:ascii="Arial" w:hAnsi="Arial" w:cs="Arial"/>
                <w:lang w:val="mn-MN"/>
              </w:rPr>
            </w:pPr>
            <w:r w:rsidRPr="003E6B5D">
              <w:rPr>
                <w:rFonts w:ascii="Arial" w:hAnsi="Arial" w:cs="Arial"/>
                <w:lang w:val="mn-MN"/>
              </w:rPr>
              <w:t>15</w:t>
            </w:r>
          </w:p>
        </w:tc>
        <w:tc>
          <w:tcPr>
            <w:tcW w:w="709" w:type="dxa"/>
          </w:tcPr>
          <w:p w14:paraId="59954C71" w14:textId="77777777" w:rsidR="00B162BD" w:rsidRPr="003E6B5D" w:rsidRDefault="005364A2" w:rsidP="00DE4594">
            <w:pPr>
              <w:jc w:val="center"/>
              <w:rPr>
                <w:rFonts w:ascii="Arial" w:hAnsi="Arial" w:cs="Arial"/>
                <w:lang w:val="mn-MN"/>
              </w:rPr>
            </w:pPr>
            <w:r w:rsidRPr="003E6B5D">
              <w:rPr>
                <w:rFonts w:ascii="Arial" w:hAnsi="Arial" w:cs="Arial"/>
                <w:lang w:val="mn-MN"/>
              </w:rPr>
              <w:t>36</w:t>
            </w:r>
          </w:p>
        </w:tc>
      </w:tr>
      <w:tr w:rsidR="004A7ED8" w:rsidRPr="003E6B5D" w14:paraId="748A1451" w14:textId="77777777" w:rsidTr="001E30DF">
        <w:tc>
          <w:tcPr>
            <w:tcW w:w="955" w:type="dxa"/>
          </w:tcPr>
          <w:p w14:paraId="273E4B63" w14:textId="77777777" w:rsidR="00B162BD" w:rsidRPr="003E6B5D" w:rsidRDefault="005364A2" w:rsidP="00DE4594">
            <w:pPr>
              <w:jc w:val="center"/>
              <w:rPr>
                <w:rFonts w:ascii="Arial" w:hAnsi="Arial" w:cs="Arial"/>
                <w:lang w:val="mn-MN"/>
              </w:rPr>
            </w:pPr>
            <w:r w:rsidRPr="003E6B5D">
              <w:rPr>
                <w:rFonts w:ascii="Arial" w:hAnsi="Arial" w:cs="Arial"/>
                <w:lang w:val="mn-MN"/>
              </w:rPr>
              <w:t>40-44</w:t>
            </w:r>
          </w:p>
        </w:tc>
        <w:tc>
          <w:tcPr>
            <w:tcW w:w="1308" w:type="dxa"/>
          </w:tcPr>
          <w:p w14:paraId="1BDECE83" w14:textId="77777777" w:rsidR="00B162BD" w:rsidRPr="003E6B5D" w:rsidRDefault="005364A2" w:rsidP="00DE4594">
            <w:pPr>
              <w:jc w:val="center"/>
              <w:rPr>
                <w:rFonts w:ascii="Arial" w:hAnsi="Arial" w:cs="Arial"/>
                <w:lang w:val="mn-MN"/>
              </w:rPr>
            </w:pPr>
            <w:r w:rsidRPr="003E6B5D">
              <w:rPr>
                <w:rFonts w:ascii="Arial" w:hAnsi="Arial" w:cs="Arial"/>
                <w:lang w:val="mn-MN"/>
              </w:rPr>
              <w:t>1</w:t>
            </w:r>
          </w:p>
        </w:tc>
        <w:tc>
          <w:tcPr>
            <w:tcW w:w="1276" w:type="dxa"/>
          </w:tcPr>
          <w:p w14:paraId="4DA53E3F" w14:textId="77777777" w:rsidR="00B162BD" w:rsidRPr="003E6B5D" w:rsidRDefault="00B162BD" w:rsidP="00DE4594">
            <w:pPr>
              <w:jc w:val="center"/>
              <w:rPr>
                <w:rFonts w:ascii="Arial" w:hAnsi="Arial" w:cs="Arial"/>
                <w:lang w:val="mn-MN"/>
              </w:rPr>
            </w:pPr>
          </w:p>
        </w:tc>
        <w:tc>
          <w:tcPr>
            <w:tcW w:w="1276" w:type="dxa"/>
          </w:tcPr>
          <w:p w14:paraId="5751DBBD" w14:textId="77777777" w:rsidR="00B162BD" w:rsidRPr="003E6B5D" w:rsidRDefault="00B162BD" w:rsidP="00DE4594">
            <w:pPr>
              <w:jc w:val="center"/>
              <w:rPr>
                <w:rFonts w:ascii="Arial" w:hAnsi="Arial" w:cs="Arial"/>
                <w:lang w:val="mn-MN"/>
              </w:rPr>
            </w:pPr>
          </w:p>
        </w:tc>
        <w:tc>
          <w:tcPr>
            <w:tcW w:w="1276" w:type="dxa"/>
          </w:tcPr>
          <w:p w14:paraId="7A67CE3A" w14:textId="77777777" w:rsidR="00B162BD" w:rsidRPr="003E6B5D" w:rsidRDefault="005364A2" w:rsidP="00DE4594">
            <w:pPr>
              <w:jc w:val="center"/>
              <w:rPr>
                <w:rFonts w:ascii="Arial" w:hAnsi="Arial" w:cs="Arial"/>
                <w:lang w:val="mn-MN"/>
              </w:rPr>
            </w:pPr>
            <w:r w:rsidRPr="003E6B5D">
              <w:rPr>
                <w:rFonts w:ascii="Arial" w:hAnsi="Arial" w:cs="Arial"/>
                <w:lang w:val="mn-MN"/>
              </w:rPr>
              <w:t>2</w:t>
            </w:r>
          </w:p>
        </w:tc>
        <w:tc>
          <w:tcPr>
            <w:tcW w:w="1275" w:type="dxa"/>
          </w:tcPr>
          <w:p w14:paraId="7B5F8ED6" w14:textId="77777777" w:rsidR="00B162BD" w:rsidRPr="003E6B5D" w:rsidRDefault="005364A2" w:rsidP="00DE4594">
            <w:pPr>
              <w:jc w:val="center"/>
              <w:rPr>
                <w:rFonts w:ascii="Arial" w:hAnsi="Arial" w:cs="Arial"/>
                <w:lang w:val="mn-MN"/>
              </w:rPr>
            </w:pPr>
            <w:r w:rsidRPr="003E6B5D">
              <w:rPr>
                <w:rFonts w:ascii="Arial" w:hAnsi="Arial" w:cs="Arial"/>
                <w:lang w:val="mn-MN"/>
              </w:rPr>
              <w:t>11</w:t>
            </w:r>
          </w:p>
        </w:tc>
        <w:tc>
          <w:tcPr>
            <w:tcW w:w="1134" w:type="dxa"/>
          </w:tcPr>
          <w:p w14:paraId="1BF7AD0B" w14:textId="77777777" w:rsidR="00B162BD" w:rsidRPr="003E6B5D" w:rsidRDefault="005364A2" w:rsidP="00DE4594">
            <w:pPr>
              <w:jc w:val="center"/>
              <w:rPr>
                <w:rFonts w:ascii="Arial" w:hAnsi="Arial" w:cs="Arial"/>
                <w:lang w:val="mn-MN"/>
              </w:rPr>
            </w:pPr>
            <w:r w:rsidRPr="003E6B5D">
              <w:rPr>
                <w:rFonts w:ascii="Arial" w:hAnsi="Arial" w:cs="Arial"/>
                <w:lang w:val="mn-MN"/>
              </w:rPr>
              <w:t>2</w:t>
            </w:r>
          </w:p>
        </w:tc>
        <w:tc>
          <w:tcPr>
            <w:tcW w:w="709" w:type="dxa"/>
          </w:tcPr>
          <w:p w14:paraId="07B637DF" w14:textId="77777777" w:rsidR="00B162BD" w:rsidRPr="003E6B5D" w:rsidRDefault="005364A2" w:rsidP="00DE4594">
            <w:pPr>
              <w:jc w:val="center"/>
              <w:rPr>
                <w:rFonts w:ascii="Arial" w:hAnsi="Arial" w:cs="Arial"/>
                <w:lang w:val="mn-MN"/>
              </w:rPr>
            </w:pPr>
            <w:r w:rsidRPr="003E6B5D">
              <w:rPr>
                <w:rFonts w:ascii="Arial" w:hAnsi="Arial" w:cs="Arial"/>
                <w:lang w:val="mn-MN"/>
              </w:rPr>
              <w:t>16</w:t>
            </w:r>
          </w:p>
        </w:tc>
      </w:tr>
      <w:tr w:rsidR="004A7ED8" w:rsidRPr="003E6B5D" w14:paraId="3BB72EDB" w14:textId="77777777" w:rsidTr="001E30DF">
        <w:tc>
          <w:tcPr>
            <w:tcW w:w="955" w:type="dxa"/>
          </w:tcPr>
          <w:p w14:paraId="703A4B01" w14:textId="77777777" w:rsidR="00B162BD" w:rsidRPr="003E6B5D" w:rsidRDefault="005364A2" w:rsidP="00DE4594">
            <w:pPr>
              <w:jc w:val="center"/>
              <w:rPr>
                <w:rFonts w:ascii="Arial" w:hAnsi="Arial" w:cs="Arial"/>
                <w:lang w:val="mn-MN"/>
              </w:rPr>
            </w:pPr>
            <w:r w:rsidRPr="003E6B5D">
              <w:rPr>
                <w:rFonts w:ascii="Arial" w:hAnsi="Arial" w:cs="Arial"/>
                <w:lang w:val="mn-MN"/>
              </w:rPr>
              <w:t>45-49</w:t>
            </w:r>
          </w:p>
        </w:tc>
        <w:tc>
          <w:tcPr>
            <w:tcW w:w="1308" w:type="dxa"/>
          </w:tcPr>
          <w:p w14:paraId="075C4EA4" w14:textId="77777777" w:rsidR="00B162BD" w:rsidRPr="003E6B5D" w:rsidRDefault="005364A2" w:rsidP="00DE4594">
            <w:pPr>
              <w:jc w:val="center"/>
              <w:rPr>
                <w:rFonts w:ascii="Arial" w:hAnsi="Arial" w:cs="Arial"/>
                <w:lang w:val="mn-MN"/>
              </w:rPr>
            </w:pPr>
            <w:r w:rsidRPr="003E6B5D">
              <w:rPr>
                <w:rFonts w:ascii="Arial" w:hAnsi="Arial" w:cs="Arial"/>
                <w:lang w:val="mn-MN"/>
              </w:rPr>
              <w:t>1</w:t>
            </w:r>
          </w:p>
        </w:tc>
        <w:tc>
          <w:tcPr>
            <w:tcW w:w="1276" w:type="dxa"/>
          </w:tcPr>
          <w:p w14:paraId="7B41A4FE" w14:textId="77777777" w:rsidR="00B162BD" w:rsidRPr="003E6B5D" w:rsidRDefault="00B162BD" w:rsidP="00DE4594">
            <w:pPr>
              <w:jc w:val="center"/>
              <w:rPr>
                <w:rFonts w:ascii="Arial" w:hAnsi="Arial" w:cs="Arial"/>
                <w:lang w:val="mn-MN"/>
              </w:rPr>
            </w:pPr>
          </w:p>
        </w:tc>
        <w:tc>
          <w:tcPr>
            <w:tcW w:w="1276" w:type="dxa"/>
          </w:tcPr>
          <w:p w14:paraId="2063A60D" w14:textId="77777777" w:rsidR="00B162BD" w:rsidRPr="003E6B5D" w:rsidRDefault="00B162BD" w:rsidP="00DE4594">
            <w:pPr>
              <w:jc w:val="center"/>
              <w:rPr>
                <w:rFonts w:ascii="Arial" w:hAnsi="Arial" w:cs="Arial"/>
                <w:lang w:val="mn-MN"/>
              </w:rPr>
            </w:pPr>
          </w:p>
        </w:tc>
        <w:tc>
          <w:tcPr>
            <w:tcW w:w="1276" w:type="dxa"/>
          </w:tcPr>
          <w:p w14:paraId="29E60B47" w14:textId="77777777" w:rsidR="00B162BD" w:rsidRPr="003E6B5D" w:rsidRDefault="00B162BD" w:rsidP="00DE4594">
            <w:pPr>
              <w:jc w:val="center"/>
              <w:rPr>
                <w:rFonts w:ascii="Arial" w:hAnsi="Arial" w:cs="Arial"/>
                <w:lang w:val="mn-MN"/>
              </w:rPr>
            </w:pPr>
          </w:p>
        </w:tc>
        <w:tc>
          <w:tcPr>
            <w:tcW w:w="1275" w:type="dxa"/>
          </w:tcPr>
          <w:p w14:paraId="794B725D" w14:textId="77777777" w:rsidR="00B162BD" w:rsidRPr="003E6B5D" w:rsidRDefault="005364A2" w:rsidP="00DE4594">
            <w:pPr>
              <w:jc w:val="center"/>
              <w:rPr>
                <w:rFonts w:ascii="Arial" w:hAnsi="Arial" w:cs="Arial"/>
                <w:lang w:val="mn-MN"/>
              </w:rPr>
            </w:pPr>
            <w:r w:rsidRPr="003E6B5D">
              <w:rPr>
                <w:rFonts w:ascii="Arial" w:hAnsi="Arial" w:cs="Arial"/>
                <w:lang w:val="mn-MN"/>
              </w:rPr>
              <w:t>5</w:t>
            </w:r>
          </w:p>
        </w:tc>
        <w:tc>
          <w:tcPr>
            <w:tcW w:w="1134" w:type="dxa"/>
          </w:tcPr>
          <w:p w14:paraId="5E6F563D" w14:textId="77777777" w:rsidR="00B162BD" w:rsidRPr="003E6B5D" w:rsidRDefault="005364A2" w:rsidP="00DE4594">
            <w:pPr>
              <w:jc w:val="center"/>
              <w:rPr>
                <w:rFonts w:ascii="Arial" w:hAnsi="Arial" w:cs="Arial"/>
                <w:lang w:val="mn-MN"/>
              </w:rPr>
            </w:pPr>
            <w:r w:rsidRPr="003E6B5D">
              <w:rPr>
                <w:rFonts w:ascii="Arial" w:hAnsi="Arial" w:cs="Arial"/>
                <w:lang w:val="mn-MN"/>
              </w:rPr>
              <w:t>2</w:t>
            </w:r>
          </w:p>
        </w:tc>
        <w:tc>
          <w:tcPr>
            <w:tcW w:w="709" w:type="dxa"/>
          </w:tcPr>
          <w:p w14:paraId="704C571F" w14:textId="77777777" w:rsidR="00B162BD" w:rsidRPr="003E6B5D" w:rsidRDefault="005364A2" w:rsidP="00DE4594">
            <w:pPr>
              <w:jc w:val="center"/>
              <w:rPr>
                <w:rFonts w:ascii="Arial" w:hAnsi="Arial" w:cs="Arial"/>
                <w:lang w:val="mn-MN"/>
              </w:rPr>
            </w:pPr>
            <w:r w:rsidRPr="003E6B5D">
              <w:rPr>
                <w:rFonts w:ascii="Arial" w:hAnsi="Arial" w:cs="Arial"/>
                <w:lang w:val="mn-MN"/>
              </w:rPr>
              <w:t>8</w:t>
            </w:r>
          </w:p>
        </w:tc>
      </w:tr>
      <w:tr w:rsidR="005364A2" w:rsidRPr="003E6B5D" w14:paraId="50ED9392" w14:textId="77777777" w:rsidTr="001E30DF">
        <w:tc>
          <w:tcPr>
            <w:tcW w:w="955" w:type="dxa"/>
          </w:tcPr>
          <w:p w14:paraId="7D8D654A" w14:textId="77777777" w:rsidR="005364A2" w:rsidRPr="003E6B5D" w:rsidRDefault="005364A2" w:rsidP="00DE4594">
            <w:pPr>
              <w:jc w:val="center"/>
              <w:rPr>
                <w:rFonts w:ascii="Arial" w:hAnsi="Arial" w:cs="Arial"/>
                <w:lang w:val="mn-MN"/>
              </w:rPr>
            </w:pPr>
            <w:r w:rsidRPr="003E6B5D">
              <w:rPr>
                <w:rFonts w:ascii="Arial" w:hAnsi="Arial" w:cs="Arial"/>
                <w:lang w:val="mn-MN"/>
              </w:rPr>
              <w:t>50-54</w:t>
            </w:r>
          </w:p>
        </w:tc>
        <w:tc>
          <w:tcPr>
            <w:tcW w:w="1308" w:type="dxa"/>
          </w:tcPr>
          <w:p w14:paraId="3473D101" w14:textId="77777777" w:rsidR="005364A2" w:rsidRPr="003E6B5D" w:rsidRDefault="005364A2" w:rsidP="00DE4594">
            <w:pPr>
              <w:jc w:val="center"/>
              <w:rPr>
                <w:rFonts w:ascii="Arial" w:hAnsi="Arial" w:cs="Arial"/>
                <w:lang w:val="mn-MN"/>
              </w:rPr>
            </w:pPr>
            <w:r w:rsidRPr="003E6B5D">
              <w:rPr>
                <w:rFonts w:ascii="Arial" w:hAnsi="Arial" w:cs="Arial"/>
                <w:lang w:val="mn-MN"/>
              </w:rPr>
              <w:t>3</w:t>
            </w:r>
          </w:p>
        </w:tc>
        <w:tc>
          <w:tcPr>
            <w:tcW w:w="1276" w:type="dxa"/>
          </w:tcPr>
          <w:p w14:paraId="5A25D66C" w14:textId="77777777" w:rsidR="005364A2" w:rsidRPr="003E6B5D" w:rsidRDefault="005364A2" w:rsidP="00DE4594">
            <w:pPr>
              <w:jc w:val="center"/>
              <w:rPr>
                <w:rFonts w:ascii="Arial" w:hAnsi="Arial" w:cs="Arial"/>
                <w:lang w:val="mn-MN"/>
              </w:rPr>
            </w:pPr>
          </w:p>
        </w:tc>
        <w:tc>
          <w:tcPr>
            <w:tcW w:w="1276" w:type="dxa"/>
          </w:tcPr>
          <w:p w14:paraId="789FDCE0" w14:textId="77777777" w:rsidR="005364A2" w:rsidRPr="003E6B5D" w:rsidRDefault="005364A2" w:rsidP="00DE4594">
            <w:pPr>
              <w:jc w:val="center"/>
              <w:rPr>
                <w:rFonts w:ascii="Arial" w:hAnsi="Arial" w:cs="Arial"/>
                <w:lang w:val="mn-MN"/>
              </w:rPr>
            </w:pPr>
          </w:p>
        </w:tc>
        <w:tc>
          <w:tcPr>
            <w:tcW w:w="1276" w:type="dxa"/>
          </w:tcPr>
          <w:p w14:paraId="27E96FF1" w14:textId="77777777" w:rsidR="005364A2" w:rsidRPr="003E6B5D" w:rsidRDefault="005364A2" w:rsidP="00DE4594">
            <w:pPr>
              <w:jc w:val="center"/>
              <w:rPr>
                <w:rFonts w:ascii="Arial" w:hAnsi="Arial" w:cs="Arial"/>
                <w:lang w:val="mn-MN"/>
              </w:rPr>
            </w:pPr>
          </w:p>
        </w:tc>
        <w:tc>
          <w:tcPr>
            <w:tcW w:w="1275" w:type="dxa"/>
          </w:tcPr>
          <w:p w14:paraId="4178400D" w14:textId="77777777" w:rsidR="005364A2" w:rsidRPr="003E6B5D" w:rsidRDefault="005364A2" w:rsidP="00DE4594">
            <w:pPr>
              <w:jc w:val="center"/>
              <w:rPr>
                <w:rFonts w:ascii="Arial" w:hAnsi="Arial" w:cs="Arial"/>
                <w:lang w:val="mn-MN"/>
              </w:rPr>
            </w:pPr>
            <w:r w:rsidRPr="003E6B5D">
              <w:rPr>
                <w:rFonts w:ascii="Arial" w:hAnsi="Arial" w:cs="Arial"/>
                <w:lang w:val="mn-MN"/>
              </w:rPr>
              <w:t>6</w:t>
            </w:r>
          </w:p>
        </w:tc>
        <w:tc>
          <w:tcPr>
            <w:tcW w:w="1134" w:type="dxa"/>
          </w:tcPr>
          <w:p w14:paraId="3D3E01D9" w14:textId="77777777" w:rsidR="005364A2" w:rsidRPr="003E6B5D" w:rsidRDefault="005364A2" w:rsidP="00DE4594">
            <w:pPr>
              <w:jc w:val="center"/>
              <w:rPr>
                <w:rFonts w:ascii="Arial" w:hAnsi="Arial" w:cs="Arial"/>
                <w:lang w:val="mn-MN"/>
              </w:rPr>
            </w:pPr>
            <w:r w:rsidRPr="003E6B5D">
              <w:rPr>
                <w:rFonts w:ascii="Arial" w:hAnsi="Arial" w:cs="Arial"/>
                <w:lang w:val="mn-MN"/>
              </w:rPr>
              <w:t>2</w:t>
            </w:r>
          </w:p>
        </w:tc>
        <w:tc>
          <w:tcPr>
            <w:tcW w:w="709" w:type="dxa"/>
          </w:tcPr>
          <w:p w14:paraId="0ED9B47B" w14:textId="77777777" w:rsidR="005364A2" w:rsidRPr="003E6B5D" w:rsidRDefault="005364A2" w:rsidP="00DE4594">
            <w:pPr>
              <w:jc w:val="center"/>
              <w:rPr>
                <w:rFonts w:ascii="Arial" w:hAnsi="Arial" w:cs="Arial"/>
                <w:lang w:val="mn-MN"/>
              </w:rPr>
            </w:pPr>
            <w:r w:rsidRPr="003E6B5D">
              <w:rPr>
                <w:rFonts w:ascii="Arial" w:hAnsi="Arial" w:cs="Arial"/>
                <w:lang w:val="mn-MN"/>
              </w:rPr>
              <w:t>11</w:t>
            </w:r>
          </w:p>
        </w:tc>
      </w:tr>
      <w:tr w:rsidR="005364A2" w:rsidRPr="003E6B5D" w14:paraId="4FF707BD" w14:textId="77777777" w:rsidTr="001E30DF">
        <w:tc>
          <w:tcPr>
            <w:tcW w:w="955" w:type="dxa"/>
          </w:tcPr>
          <w:p w14:paraId="45432D6B" w14:textId="77777777" w:rsidR="005364A2" w:rsidRPr="003E6B5D" w:rsidRDefault="005364A2" w:rsidP="00DE4594">
            <w:pPr>
              <w:jc w:val="center"/>
              <w:rPr>
                <w:rFonts w:ascii="Arial" w:hAnsi="Arial" w:cs="Arial"/>
                <w:lang w:val="mn-MN"/>
              </w:rPr>
            </w:pPr>
            <w:r w:rsidRPr="003E6B5D">
              <w:rPr>
                <w:rFonts w:ascii="Arial" w:hAnsi="Arial" w:cs="Arial"/>
                <w:lang w:val="mn-MN"/>
              </w:rPr>
              <w:t>55-59</w:t>
            </w:r>
          </w:p>
        </w:tc>
        <w:tc>
          <w:tcPr>
            <w:tcW w:w="1308" w:type="dxa"/>
          </w:tcPr>
          <w:p w14:paraId="3D32327F" w14:textId="77777777" w:rsidR="005364A2" w:rsidRPr="003E6B5D" w:rsidRDefault="005364A2" w:rsidP="00DE4594">
            <w:pPr>
              <w:jc w:val="center"/>
              <w:rPr>
                <w:rFonts w:ascii="Arial" w:hAnsi="Arial" w:cs="Arial"/>
                <w:lang w:val="mn-MN"/>
              </w:rPr>
            </w:pPr>
            <w:r w:rsidRPr="003E6B5D">
              <w:rPr>
                <w:rFonts w:ascii="Arial" w:hAnsi="Arial" w:cs="Arial"/>
                <w:lang w:val="mn-MN"/>
              </w:rPr>
              <w:t>3</w:t>
            </w:r>
          </w:p>
        </w:tc>
        <w:tc>
          <w:tcPr>
            <w:tcW w:w="1276" w:type="dxa"/>
          </w:tcPr>
          <w:p w14:paraId="49C7F6B2" w14:textId="77777777" w:rsidR="005364A2" w:rsidRPr="003E6B5D" w:rsidRDefault="005364A2" w:rsidP="00DE4594">
            <w:pPr>
              <w:jc w:val="center"/>
              <w:rPr>
                <w:rFonts w:ascii="Arial" w:hAnsi="Arial" w:cs="Arial"/>
                <w:lang w:val="mn-MN"/>
              </w:rPr>
            </w:pPr>
          </w:p>
        </w:tc>
        <w:tc>
          <w:tcPr>
            <w:tcW w:w="1276" w:type="dxa"/>
          </w:tcPr>
          <w:p w14:paraId="174FEC39" w14:textId="77777777" w:rsidR="005364A2" w:rsidRPr="003E6B5D" w:rsidRDefault="005364A2" w:rsidP="00DE4594">
            <w:pPr>
              <w:jc w:val="center"/>
              <w:rPr>
                <w:rFonts w:ascii="Arial" w:hAnsi="Arial" w:cs="Arial"/>
                <w:lang w:val="mn-MN"/>
              </w:rPr>
            </w:pPr>
          </w:p>
        </w:tc>
        <w:tc>
          <w:tcPr>
            <w:tcW w:w="1276" w:type="dxa"/>
          </w:tcPr>
          <w:p w14:paraId="70260D36" w14:textId="77777777" w:rsidR="005364A2" w:rsidRPr="003E6B5D" w:rsidRDefault="005364A2" w:rsidP="00DE4594">
            <w:pPr>
              <w:jc w:val="center"/>
              <w:rPr>
                <w:rFonts w:ascii="Arial" w:hAnsi="Arial" w:cs="Arial"/>
                <w:lang w:val="mn-MN"/>
              </w:rPr>
            </w:pPr>
          </w:p>
        </w:tc>
        <w:tc>
          <w:tcPr>
            <w:tcW w:w="1275" w:type="dxa"/>
          </w:tcPr>
          <w:p w14:paraId="7ED5CDE5" w14:textId="77777777" w:rsidR="005364A2" w:rsidRPr="003E6B5D" w:rsidRDefault="005364A2" w:rsidP="00DE4594">
            <w:pPr>
              <w:jc w:val="center"/>
              <w:rPr>
                <w:rFonts w:ascii="Arial" w:hAnsi="Arial" w:cs="Arial"/>
                <w:lang w:val="mn-MN"/>
              </w:rPr>
            </w:pPr>
          </w:p>
        </w:tc>
        <w:tc>
          <w:tcPr>
            <w:tcW w:w="1134" w:type="dxa"/>
          </w:tcPr>
          <w:p w14:paraId="6B48BF01" w14:textId="77777777" w:rsidR="005364A2" w:rsidRPr="003E6B5D" w:rsidRDefault="005364A2" w:rsidP="00DE4594">
            <w:pPr>
              <w:jc w:val="center"/>
              <w:rPr>
                <w:rFonts w:ascii="Arial" w:hAnsi="Arial" w:cs="Arial"/>
                <w:lang w:val="mn-MN"/>
              </w:rPr>
            </w:pPr>
          </w:p>
        </w:tc>
        <w:tc>
          <w:tcPr>
            <w:tcW w:w="709" w:type="dxa"/>
          </w:tcPr>
          <w:p w14:paraId="60D46A18" w14:textId="77777777" w:rsidR="005364A2" w:rsidRPr="003E6B5D" w:rsidRDefault="005364A2" w:rsidP="00DE4594">
            <w:pPr>
              <w:jc w:val="center"/>
              <w:rPr>
                <w:rFonts w:ascii="Arial" w:hAnsi="Arial" w:cs="Arial"/>
                <w:lang w:val="mn-MN"/>
              </w:rPr>
            </w:pPr>
            <w:r w:rsidRPr="003E6B5D">
              <w:rPr>
                <w:rFonts w:ascii="Arial" w:hAnsi="Arial" w:cs="Arial"/>
                <w:lang w:val="mn-MN"/>
              </w:rPr>
              <w:t>3</w:t>
            </w:r>
          </w:p>
        </w:tc>
      </w:tr>
      <w:tr w:rsidR="005364A2" w:rsidRPr="003E6B5D" w14:paraId="7B1A2034" w14:textId="77777777" w:rsidTr="001E30DF">
        <w:tc>
          <w:tcPr>
            <w:tcW w:w="955" w:type="dxa"/>
          </w:tcPr>
          <w:p w14:paraId="52F0C283" w14:textId="77777777" w:rsidR="005364A2" w:rsidRPr="003E6B5D" w:rsidRDefault="005364A2" w:rsidP="00DE4594">
            <w:pPr>
              <w:jc w:val="center"/>
              <w:rPr>
                <w:rFonts w:ascii="Arial" w:hAnsi="Arial" w:cs="Arial"/>
                <w:lang w:val="mn-MN"/>
              </w:rPr>
            </w:pPr>
            <w:r w:rsidRPr="003E6B5D">
              <w:rPr>
                <w:rFonts w:ascii="Arial" w:hAnsi="Arial" w:cs="Arial"/>
                <w:lang w:val="mn-MN"/>
              </w:rPr>
              <w:t>60-64</w:t>
            </w:r>
          </w:p>
        </w:tc>
        <w:tc>
          <w:tcPr>
            <w:tcW w:w="1308" w:type="dxa"/>
          </w:tcPr>
          <w:p w14:paraId="79630828" w14:textId="77777777" w:rsidR="005364A2" w:rsidRPr="003E6B5D" w:rsidRDefault="005364A2" w:rsidP="00DE4594">
            <w:pPr>
              <w:jc w:val="center"/>
              <w:rPr>
                <w:rFonts w:ascii="Arial" w:hAnsi="Arial" w:cs="Arial"/>
                <w:lang w:val="mn-MN"/>
              </w:rPr>
            </w:pPr>
          </w:p>
        </w:tc>
        <w:tc>
          <w:tcPr>
            <w:tcW w:w="1276" w:type="dxa"/>
          </w:tcPr>
          <w:p w14:paraId="673CEE4D" w14:textId="77777777" w:rsidR="005364A2" w:rsidRPr="003E6B5D" w:rsidRDefault="005364A2" w:rsidP="00DE4594">
            <w:pPr>
              <w:jc w:val="center"/>
              <w:rPr>
                <w:rFonts w:ascii="Arial" w:hAnsi="Arial" w:cs="Arial"/>
                <w:lang w:val="mn-MN"/>
              </w:rPr>
            </w:pPr>
          </w:p>
        </w:tc>
        <w:tc>
          <w:tcPr>
            <w:tcW w:w="1276" w:type="dxa"/>
          </w:tcPr>
          <w:p w14:paraId="278EDEE9" w14:textId="77777777" w:rsidR="005364A2" w:rsidRPr="003E6B5D" w:rsidRDefault="005364A2" w:rsidP="00DE4594">
            <w:pPr>
              <w:jc w:val="center"/>
              <w:rPr>
                <w:rFonts w:ascii="Arial" w:hAnsi="Arial" w:cs="Arial"/>
                <w:lang w:val="mn-MN"/>
              </w:rPr>
            </w:pPr>
            <w:r w:rsidRPr="003E6B5D">
              <w:rPr>
                <w:rFonts w:ascii="Arial" w:hAnsi="Arial" w:cs="Arial"/>
                <w:lang w:val="mn-MN"/>
              </w:rPr>
              <w:t>1</w:t>
            </w:r>
          </w:p>
        </w:tc>
        <w:tc>
          <w:tcPr>
            <w:tcW w:w="1276" w:type="dxa"/>
          </w:tcPr>
          <w:p w14:paraId="2F0A4971" w14:textId="77777777" w:rsidR="005364A2" w:rsidRPr="003E6B5D" w:rsidRDefault="005364A2" w:rsidP="00DE4594">
            <w:pPr>
              <w:jc w:val="center"/>
              <w:rPr>
                <w:rFonts w:ascii="Arial" w:hAnsi="Arial" w:cs="Arial"/>
                <w:lang w:val="mn-MN"/>
              </w:rPr>
            </w:pPr>
          </w:p>
        </w:tc>
        <w:tc>
          <w:tcPr>
            <w:tcW w:w="1275" w:type="dxa"/>
          </w:tcPr>
          <w:p w14:paraId="38B041C1" w14:textId="77777777" w:rsidR="005364A2" w:rsidRPr="003E6B5D" w:rsidRDefault="005364A2" w:rsidP="00DE4594">
            <w:pPr>
              <w:jc w:val="center"/>
              <w:rPr>
                <w:rFonts w:ascii="Arial" w:hAnsi="Arial" w:cs="Arial"/>
                <w:lang w:val="mn-MN"/>
              </w:rPr>
            </w:pPr>
          </w:p>
        </w:tc>
        <w:tc>
          <w:tcPr>
            <w:tcW w:w="1134" w:type="dxa"/>
          </w:tcPr>
          <w:p w14:paraId="5CD74A73" w14:textId="77777777" w:rsidR="005364A2" w:rsidRPr="003E6B5D" w:rsidRDefault="005364A2" w:rsidP="00DE4594">
            <w:pPr>
              <w:jc w:val="center"/>
              <w:rPr>
                <w:rFonts w:ascii="Arial" w:hAnsi="Arial" w:cs="Arial"/>
                <w:lang w:val="mn-MN"/>
              </w:rPr>
            </w:pPr>
            <w:r w:rsidRPr="003E6B5D">
              <w:rPr>
                <w:rFonts w:ascii="Arial" w:hAnsi="Arial" w:cs="Arial"/>
                <w:lang w:val="mn-MN"/>
              </w:rPr>
              <w:t>2</w:t>
            </w:r>
          </w:p>
        </w:tc>
        <w:tc>
          <w:tcPr>
            <w:tcW w:w="709" w:type="dxa"/>
          </w:tcPr>
          <w:p w14:paraId="4A50069A" w14:textId="77777777" w:rsidR="005364A2" w:rsidRPr="003E6B5D" w:rsidRDefault="005364A2" w:rsidP="00DE4594">
            <w:pPr>
              <w:jc w:val="center"/>
              <w:rPr>
                <w:rFonts w:ascii="Arial" w:hAnsi="Arial" w:cs="Arial"/>
                <w:lang w:val="mn-MN"/>
              </w:rPr>
            </w:pPr>
            <w:r w:rsidRPr="003E6B5D">
              <w:rPr>
                <w:rFonts w:ascii="Arial" w:hAnsi="Arial" w:cs="Arial"/>
                <w:lang w:val="mn-MN"/>
              </w:rPr>
              <w:t>3</w:t>
            </w:r>
          </w:p>
        </w:tc>
      </w:tr>
      <w:tr w:rsidR="005364A2" w:rsidRPr="003E6B5D" w14:paraId="22780ACB" w14:textId="77777777" w:rsidTr="001E30DF">
        <w:tc>
          <w:tcPr>
            <w:tcW w:w="955" w:type="dxa"/>
          </w:tcPr>
          <w:p w14:paraId="34525810" w14:textId="77777777" w:rsidR="005364A2" w:rsidRPr="003E6B5D" w:rsidRDefault="005364A2" w:rsidP="00DE4594">
            <w:pPr>
              <w:jc w:val="center"/>
              <w:rPr>
                <w:rFonts w:ascii="Arial" w:hAnsi="Arial" w:cs="Arial"/>
                <w:lang w:val="mn-MN"/>
              </w:rPr>
            </w:pPr>
            <w:r w:rsidRPr="003E6B5D">
              <w:rPr>
                <w:rFonts w:ascii="Arial" w:hAnsi="Arial" w:cs="Arial"/>
                <w:lang w:val="mn-MN"/>
              </w:rPr>
              <w:t>65-69</w:t>
            </w:r>
          </w:p>
        </w:tc>
        <w:tc>
          <w:tcPr>
            <w:tcW w:w="1308" w:type="dxa"/>
          </w:tcPr>
          <w:p w14:paraId="56092A50" w14:textId="77777777" w:rsidR="005364A2" w:rsidRPr="003E6B5D" w:rsidRDefault="005364A2" w:rsidP="00DE4594">
            <w:pPr>
              <w:jc w:val="center"/>
              <w:rPr>
                <w:rFonts w:ascii="Arial" w:hAnsi="Arial" w:cs="Arial"/>
                <w:lang w:val="mn-MN"/>
              </w:rPr>
            </w:pPr>
            <w:r w:rsidRPr="003E6B5D">
              <w:rPr>
                <w:rFonts w:ascii="Arial" w:hAnsi="Arial" w:cs="Arial"/>
                <w:lang w:val="mn-MN"/>
              </w:rPr>
              <w:t>1</w:t>
            </w:r>
          </w:p>
        </w:tc>
        <w:tc>
          <w:tcPr>
            <w:tcW w:w="1276" w:type="dxa"/>
          </w:tcPr>
          <w:p w14:paraId="38A92A5C" w14:textId="77777777" w:rsidR="005364A2" w:rsidRPr="003E6B5D" w:rsidRDefault="005364A2" w:rsidP="00DE4594">
            <w:pPr>
              <w:jc w:val="center"/>
              <w:rPr>
                <w:rFonts w:ascii="Arial" w:hAnsi="Arial" w:cs="Arial"/>
                <w:lang w:val="mn-MN"/>
              </w:rPr>
            </w:pPr>
          </w:p>
        </w:tc>
        <w:tc>
          <w:tcPr>
            <w:tcW w:w="1276" w:type="dxa"/>
          </w:tcPr>
          <w:p w14:paraId="4CCAE975" w14:textId="77777777" w:rsidR="005364A2" w:rsidRPr="003E6B5D" w:rsidRDefault="005364A2" w:rsidP="00DE4594">
            <w:pPr>
              <w:jc w:val="center"/>
              <w:rPr>
                <w:rFonts w:ascii="Arial" w:hAnsi="Arial" w:cs="Arial"/>
                <w:lang w:val="mn-MN"/>
              </w:rPr>
            </w:pPr>
          </w:p>
        </w:tc>
        <w:tc>
          <w:tcPr>
            <w:tcW w:w="1276" w:type="dxa"/>
          </w:tcPr>
          <w:p w14:paraId="1F6B05C6" w14:textId="77777777" w:rsidR="005364A2" w:rsidRPr="003E6B5D" w:rsidRDefault="005364A2" w:rsidP="00DE4594">
            <w:pPr>
              <w:jc w:val="center"/>
              <w:rPr>
                <w:rFonts w:ascii="Arial" w:hAnsi="Arial" w:cs="Arial"/>
                <w:lang w:val="mn-MN"/>
              </w:rPr>
            </w:pPr>
            <w:r w:rsidRPr="003E6B5D">
              <w:rPr>
                <w:rFonts w:ascii="Arial" w:hAnsi="Arial" w:cs="Arial"/>
                <w:lang w:val="mn-MN"/>
              </w:rPr>
              <w:t>1</w:t>
            </w:r>
          </w:p>
        </w:tc>
        <w:tc>
          <w:tcPr>
            <w:tcW w:w="1275" w:type="dxa"/>
          </w:tcPr>
          <w:p w14:paraId="67C92F5B" w14:textId="77777777" w:rsidR="005364A2" w:rsidRPr="003E6B5D" w:rsidRDefault="005364A2" w:rsidP="00DE4594">
            <w:pPr>
              <w:jc w:val="center"/>
              <w:rPr>
                <w:rFonts w:ascii="Arial" w:hAnsi="Arial" w:cs="Arial"/>
                <w:lang w:val="mn-MN"/>
              </w:rPr>
            </w:pPr>
            <w:r w:rsidRPr="003E6B5D">
              <w:rPr>
                <w:rFonts w:ascii="Arial" w:hAnsi="Arial" w:cs="Arial"/>
                <w:lang w:val="mn-MN"/>
              </w:rPr>
              <w:t>1</w:t>
            </w:r>
          </w:p>
        </w:tc>
        <w:tc>
          <w:tcPr>
            <w:tcW w:w="1134" w:type="dxa"/>
          </w:tcPr>
          <w:p w14:paraId="2C2A9944" w14:textId="77777777" w:rsidR="005364A2" w:rsidRPr="003E6B5D" w:rsidRDefault="005364A2" w:rsidP="00DE4594">
            <w:pPr>
              <w:jc w:val="center"/>
              <w:rPr>
                <w:rFonts w:ascii="Arial" w:hAnsi="Arial" w:cs="Arial"/>
                <w:lang w:val="mn-MN"/>
              </w:rPr>
            </w:pPr>
          </w:p>
        </w:tc>
        <w:tc>
          <w:tcPr>
            <w:tcW w:w="709" w:type="dxa"/>
          </w:tcPr>
          <w:p w14:paraId="79468C0F" w14:textId="77777777" w:rsidR="005364A2" w:rsidRPr="003E6B5D" w:rsidRDefault="005364A2" w:rsidP="00DE4594">
            <w:pPr>
              <w:jc w:val="center"/>
              <w:rPr>
                <w:rFonts w:ascii="Arial" w:hAnsi="Arial" w:cs="Arial"/>
                <w:lang w:val="mn-MN"/>
              </w:rPr>
            </w:pPr>
            <w:r w:rsidRPr="003E6B5D">
              <w:rPr>
                <w:rFonts w:ascii="Arial" w:hAnsi="Arial" w:cs="Arial"/>
                <w:lang w:val="mn-MN"/>
              </w:rPr>
              <w:t>3</w:t>
            </w:r>
          </w:p>
        </w:tc>
      </w:tr>
      <w:tr w:rsidR="005364A2" w:rsidRPr="003E6B5D" w14:paraId="7C21F48B" w14:textId="77777777" w:rsidTr="001E30DF">
        <w:tc>
          <w:tcPr>
            <w:tcW w:w="955" w:type="dxa"/>
          </w:tcPr>
          <w:p w14:paraId="7242E496" w14:textId="77777777" w:rsidR="005364A2" w:rsidRPr="003E6B5D" w:rsidRDefault="005364A2" w:rsidP="00DE4594">
            <w:pPr>
              <w:jc w:val="center"/>
              <w:rPr>
                <w:rFonts w:ascii="Arial" w:hAnsi="Arial" w:cs="Arial"/>
              </w:rPr>
            </w:pPr>
            <w:r w:rsidRPr="003E6B5D">
              <w:rPr>
                <w:rFonts w:ascii="Arial" w:hAnsi="Arial" w:cs="Arial"/>
                <w:lang w:val="mn-MN"/>
              </w:rPr>
              <w:t xml:space="preserve">70+ </w:t>
            </w:r>
          </w:p>
        </w:tc>
        <w:tc>
          <w:tcPr>
            <w:tcW w:w="1308" w:type="dxa"/>
          </w:tcPr>
          <w:p w14:paraId="0B483C57" w14:textId="77777777" w:rsidR="005364A2" w:rsidRPr="003E6B5D" w:rsidRDefault="005364A2" w:rsidP="00DE4594">
            <w:pPr>
              <w:jc w:val="center"/>
              <w:rPr>
                <w:rFonts w:ascii="Arial" w:hAnsi="Arial" w:cs="Arial"/>
                <w:lang w:val="mn-MN"/>
              </w:rPr>
            </w:pPr>
          </w:p>
        </w:tc>
        <w:tc>
          <w:tcPr>
            <w:tcW w:w="1276" w:type="dxa"/>
          </w:tcPr>
          <w:p w14:paraId="6D3F942B" w14:textId="77777777" w:rsidR="005364A2" w:rsidRPr="003E6B5D" w:rsidRDefault="005364A2" w:rsidP="00DE4594">
            <w:pPr>
              <w:jc w:val="center"/>
              <w:rPr>
                <w:rFonts w:ascii="Arial" w:hAnsi="Arial" w:cs="Arial"/>
                <w:lang w:val="mn-MN"/>
              </w:rPr>
            </w:pPr>
          </w:p>
        </w:tc>
        <w:tc>
          <w:tcPr>
            <w:tcW w:w="1276" w:type="dxa"/>
          </w:tcPr>
          <w:p w14:paraId="3B242929" w14:textId="77777777" w:rsidR="005364A2" w:rsidRPr="003E6B5D" w:rsidRDefault="005364A2" w:rsidP="00DE4594">
            <w:pPr>
              <w:jc w:val="center"/>
              <w:rPr>
                <w:rFonts w:ascii="Arial" w:hAnsi="Arial" w:cs="Arial"/>
                <w:lang w:val="mn-MN"/>
              </w:rPr>
            </w:pPr>
          </w:p>
        </w:tc>
        <w:tc>
          <w:tcPr>
            <w:tcW w:w="1276" w:type="dxa"/>
          </w:tcPr>
          <w:p w14:paraId="754BE754" w14:textId="77777777" w:rsidR="005364A2" w:rsidRPr="003E6B5D" w:rsidRDefault="005364A2" w:rsidP="00DE4594">
            <w:pPr>
              <w:jc w:val="center"/>
              <w:rPr>
                <w:rFonts w:ascii="Arial" w:hAnsi="Arial" w:cs="Arial"/>
                <w:lang w:val="mn-MN"/>
              </w:rPr>
            </w:pPr>
          </w:p>
        </w:tc>
        <w:tc>
          <w:tcPr>
            <w:tcW w:w="1275" w:type="dxa"/>
          </w:tcPr>
          <w:p w14:paraId="7BF66EC2" w14:textId="77777777" w:rsidR="005364A2" w:rsidRPr="003E6B5D" w:rsidRDefault="005364A2" w:rsidP="00DE4594">
            <w:pPr>
              <w:jc w:val="center"/>
              <w:rPr>
                <w:rFonts w:ascii="Arial" w:hAnsi="Arial" w:cs="Arial"/>
                <w:lang w:val="mn-MN"/>
              </w:rPr>
            </w:pPr>
            <w:r w:rsidRPr="003E6B5D">
              <w:rPr>
                <w:rFonts w:ascii="Arial" w:hAnsi="Arial" w:cs="Arial"/>
                <w:lang w:val="mn-MN"/>
              </w:rPr>
              <w:t>1</w:t>
            </w:r>
          </w:p>
        </w:tc>
        <w:tc>
          <w:tcPr>
            <w:tcW w:w="1134" w:type="dxa"/>
          </w:tcPr>
          <w:p w14:paraId="38040263" w14:textId="77777777" w:rsidR="005364A2" w:rsidRPr="003E6B5D" w:rsidRDefault="005364A2" w:rsidP="00DE4594">
            <w:pPr>
              <w:jc w:val="center"/>
              <w:rPr>
                <w:rFonts w:ascii="Arial" w:hAnsi="Arial" w:cs="Arial"/>
                <w:lang w:val="mn-MN"/>
              </w:rPr>
            </w:pPr>
          </w:p>
        </w:tc>
        <w:tc>
          <w:tcPr>
            <w:tcW w:w="709" w:type="dxa"/>
          </w:tcPr>
          <w:p w14:paraId="0CDC57D3" w14:textId="77777777" w:rsidR="005364A2" w:rsidRPr="003E6B5D" w:rsidRDefault="005364A2" w:rsidP="00DE4594">
            <w:pPr>
              <w:jc w:val="center"/>
              <w:rPr>
                <w:rFonts w:ascii="Arial" w:hAnsi="Arial" w:cs="Arial"/>
                <w:lang w:val="mn-MN"/>
              </w:rPr>
            </w:pPr>
            <w:r w:rsidRPr="003E6B5D">
              <w:rPr>
                <w:rFonts w:ascii="Arial" w:hAnsi="Arial" w:cs="Arial"/>
                <w:lang w:val="mn-MN"/>
              </w:rPr>
              <w:t>2</w:t>
            </w:r>
          </w:p>
        </w:tc>
      </w:tr>
      <w:tr w:rsidR="005364A2" w:rsidRPr="003E6B5D" w14:paraId="7AB575C6" w14:textId="77777777" w:rsidTr="001E30DF">
        <w:tc>
          <w:tcPr>
            <w:tcW w:w="955" w:type="dxa"/>
          </w:tcPr>
          <w:p w14:paraId="3DAF6FDB" w14:textId="77777777" w:rsidR="005364A2" w:rsidRPr="003E6B5D" w:rsidRDefault="005364A2" w:rsidP="00DE4594">
            <w:pPr>
              <w:jc w:val="center"/>
              <w:rPr>
                <w:rFonts w:ascii="Arial" w:hAnsi="Arial" w:cs="Arial"/>
                <w:lang w:val="mn-MN"/>
              </w:rPr>
            </w:pPr>
            <w:r w:rsidRPr="003E6B5D">
              <w:rPr>
                <w:rFonts w:ascii="Arial" w:hAnsi="Arial" w:cs="Arial"/>
                <w:lang w:val="mn-MN"/>
              </w:rPr>
              <w:t>Нийт</w:t>
            </w:r>
          </w:p>
        </w:tc>
        <w:tc>
          <w:tcPr>
            <w:tcW w:w="1308" w:type="dxa"/>
          </w:tcPr>
          <w:p w14:paraId="0E630C0A" w14:textId="77777777" w:rsidR="005364A2" w:rsidRPr="003E6B5D" w:rsidRDefault="005364A2" w:rsidP="00DE4594">
            <w:pPr>
              <w:jc w:val="center"/>
              <w:rPr>
                <w:rFonts w:ascii="Arial" w:hAnsi="Arial" w:cs="Arial"/>
                <w:lang w:val="mn-MN"/>
              </w:rPr>
            </w:pPr>
            <w:r w:rsidRPr="003E6B5D">
              <w:rPr>
                <w:rFonts w:ascii="Arial" w:hAnsi="Arial" w:cs="Arial"/>
                <w:lang w:val="mn-MN"/>
              </w:rPr>
              <w:t>25</w:t>
            </w:r>
          </w:p>
        </w:tc>
        <w:tc>
          <w:tcPr>
            <w:tcW w:w="1276" w:type="dxa"/>
          </w:tcPr>
          <w:p w14:paraId="08D18931" w14:textId="77777777" w:rsidR="005364A2" w:rsidRPr="003E6B5D" w:rsidRDefault="005364A2" w:rsidP="00DE4594">
            <w:pPr>
              <w:jc w:val="center"/>
              <w:rPr>
                <w:rFonts w:ascii="Arial" w:hAnsi="Arial" w:cs="Arial"/>
                <w:lang w:val="mn-MN"/>
              </w:rPr>
            </w:pPr>
            <w:r w:rsidRPr="003E6B5D">
              <w:rPr>
                <w:rFonts w:ascii="Arial" w:hAnsi="Arial" w:cs="Arial"/>
                <w:lang w:val="mn-MN"/>
              </w:rPr>
              <w:t>1</w:t>
            </w:r>
          </w:p>
        </w:tc>
        <w:tc>
          <w:tcPr>
            <w:tcW w:w="1276" w:type="dxa"/>
          </w:tcPr>
          <w:p w14:paraId="6988E10F" w14:textId="77777777" w:rsidR="005364A2" w:rsidRPr="003E6B5D" w:rsidRDefault="005364A2" w:rsidP="00DE4594">
            <w:pPr>
              <w:jc w:val="center"/>
              <w:rPr>
                <w:rFonts w:ascii="Arial" w:hAnsi="Arial" w:cs="Arial"/>
                <w:lang w:val="mn-MN"/>
              </w:rPr>
            </w:pPr>
            <w:r w:rsidRPr="003E6B5D">
              <w:rPr>
                <w:rFonts w:ascii="Arial" w:hAnsi="Arial" w:cs="Arial"/>
                <w:lang w:val="mn-MN"/>
              </w:rPr>
              <w:t>7</w:t>
            </w:r>
          </w:p>
        </w:tc>
        <w:tc>
          <w:tcPr>
            <w:tcW w:w="1276" w:type="dxa"/>
          </w:tcPr>
          <w:p w14:paraId="432EE87F" w14:textId="77777777" w:rsidR="005364A2" w:rsidRPr="003E6B5D" w:rsidRDefault="005364A2" w:rsidP="00DE4594">
            <w:pPr>
              <w:jc w:val="center"/>
              <w:rPr>
                <w:rFonts w:ascii="Arial" w:hAnsi="Arial" w:cs="Arial"/>
                <w:lang w:val="mn-MN"/>
              </w:rPr>
            </w:pPr>
            <w:r w:rsidRPr="003E6B5D">
              <w:rPr>
                <w:rFonts w:ascii="Arial" w:hAnsi="Arial" w:cs="Arial"/>
                <w:lang w:val="mn-MN"/>
              </w:rPr>
              <w:t>59</w:t>
            </w:r>
          </w:p>
        </w:tc>
        <w:tc>
          <w:tcPr>
            <w:tcW w:w="1275" w:type="dxa"/>
          </w:tcPr>
          <w:p w14:paraId="799A2720" w14:textId="77777777" w:rsidR="005364A2" w:rsidRPr="003E6B5D" w:rsidRDefault="005364A2" w:rsidP="00DE4594">
            <w:pPr>
              <w:jc w:val="center"/>
              <w:rPr>
                <w:rFonts w:ascii="Arial" w:hAnsi="Arial" w:cs="Arial"/>
                <w:lang w:val="mn-MN"/>
              </w:rPr>
            </w:pPr>
            <w:r w:rsidRPr="003E6B5D">
              <w:rPr>
                <w:rFonts w:ascii="Arial" w:hAnsi="Arial" w:cs="Arial"/>
                <w:lang w:val="mn-MN"/>
              </w:rPr>
              <w:t>206</w:t>
            </w:r>
          </w:p>
        </w:tc>
        <w:tc>
          <w:tcPr>
            <w:tcW w:w="1134" w:type="dxa"/>
          </w:tcPr>
          <w:p w14:paraId="29DBF269" w14:textId="77777777" w:rsidR="005364A2" w:rsidRPr="003E6B5D" w:rsidRDefault="005364A2" w:rsidP="00DE4594">
            <w:pPr>
              <w:jc w:val="center"/>
              <w:rPr>
                <w:rFonts w:ascii="Arial" w:hAnsi="Arial" w:cs="Arial"/>
                <w:lang w:val="mn-MN"/>
              </w:rPr>
            </w:pPr>
            <w:r w:rsidRPr="003E6B5D">
              <w:rPr>
                <w:rFonts w:ascii="Arial" w:hAnsi="Arial" w:cs="Arial"/>
                <w:lang w:val="mn-MN"/>
              </w:rPr>
              <w:t>286</w:t>
            </w:r>
          </w:p>
        </w:tc>
        <w:tc>
          <w:tcPr>
            <w:tcW w:w="709" w:type="dxa"/>
          </w:tcPr>
          <w:p w14:paraId="75EF5C51" w14:textId="77777777" w:rsidR="005364A2" w:rsidRPr="003E6B5D" w:rsidRDefault="005364A2" w:rsidP="00DE4594">
            <w:pPr>
              <w:jc w:val="center"/>
              <w:rPr>
                <w:rFonts w:ascii="Arial" w:hAnsi="Arial" w:cs="Arial"/>
                <w:lang w:val="mn-MN"/>
              </w:rPr>
            </w:pPr>
            <w:r w:rsidRPr="003E6B5D">
              <w:rPr>
                <w:rFonts w:ascii="Arial" w:hAnsi="Arial" w:cs="Arial"/>
                <w:lang w:val="mn-MN"/>
              </w:rPr>
              <w:t>584</w:t>
            </w:r>
          </w:p>
        </w:tc>
      </w:tr>
      <w:tr w:rsidR="005364A2" w:rsidRPr="003E6B5D" w14:paraId="52EBCE29" w14:textId="77777777" w:rsidTr="001E30DF">
        <w:tc>
          <w:tcPr>
            <w:tcW w:w="955" w:type="dxa"/>
          </w:tcPr>
          <w:p w14:paraId="1E7431EE" w14:textId="77777777" w:rsidR="005364A2" w:rsidRPr="003E6B5D" w:rsidRDefault="005364A2" w:rsidP="00DE4594">
            <w:pPr>
              <w:jc w:val="center"/>
              <w:rPr>
                <w:rFonts w:ascii="Arial" w:hAnsi="Arial" w:cs="Arial"/>
                <w:lang w:val="mn-MN"/>
              </w:rPr>
            </w:pPr>
            <w:r w:rsidRPr="003E6B5D">
              <w:rPr>
                <w:rFonts w:ascii="Arial" w:hAnsi="Arial" w:cs="Arial"/>
                <w:lang w:val="mn-MN"/>
              </w:rPr>
              <w:t>Хувь</w:t>
            </w:r>
          </w:p>
        </w:tc>
        <w:tc>
          <w:tcPr>
            <w:tcW w:w="1308" w:type="dxa"/>
          </w:tcPr>
          <w:p w14:paraId="6AAC3AD2" w14:textId="77777777" w:rsidR="005364A2" w:rsidRPr="003E6B5D" w:rsidRDefault="005364A2" w:rsidP="00DE4594">
            <w:pPr>
              <w:jc w:val="center"/>
              <w:rPr>
                <w:rFonts w:ascii="Arial" w:hAnsi="Arial" w:cs="Arial"/>
                <w:lang w:val="mn-MN"/>
              </w:rPr>
            </w:pPr>
            <w:r w:rsidRPr="003E6B5D">
              <w:rPr>
                <w:rFonts w:ascii="Arial" w:hAnsi="Arial" w:cs="Arial"/>
                <w:lang w:val="mn-MN"/>
              </w:rPr>
              <w:t>4.3</w:t>
            </w:r>
          </w:p>
        </w:tc>
        <w:tc>
          <w:tcPr>
            <w:tcW w:w="1276" w:type="dxa"/>
          </w:tcPr>
          <w:p w14:paraId="6C596F71" w14:textId="77777777" w:rsidR="005364A2" w:rsidRPr="003E6B5D" w:rsidRDefault="005364A2" w:rsidP="00DE4594">
            <w:pPr>
              <w:jc w:val="center"/>
              <w:rPr>
                <w:rFonts w:ascii="Arial" w:hAnsi="Arial" w:cs="Arial"/>
                <w:lang w:val="mn-MN"/>
              </w:rPr>
            </w:pPr>
            <w:r w:rsidRPr="003E6B5D">
              <w:rPr>
                <w:rFonts w:ascii="Arial" w:hAnsi="Arial" w:cs="Arial"/>
                <w:lang w:val="mn-MN"/>
              </w:rPr>
              <w:t>0.2</w:t>
            </w:r>
          </w:p>
        </w:tc>
        <w:tc>
          <w:tcPr>
            <w:tcW w:w="1276" w:type="dxa"/>
          </w:tcPr>
          <w:p w14:paraId="3E152422" w14:textId="77777777" w:rsidR="005364A2" w:rsidRPr="003E6B5D" w:rsidRDefault="005364A2" w:rsidP="00DE4594">
            <w:pPr>
              <w:jc w:val="center"/>
              <w:rPr>
                <w:rFonts w:ascii="Arial" w:hAnsi="Arial" w:cs="Arial"/>
                <w:lang w:val="mn-MN"/>
              </w:rPr>
            </w:pPr>
            <w:r w:rsidRPr="003E6B5D">
              <w:rPr>
                <w:rFonts w:ascii="Arial" w:hAnsi="Arial" w:cs="Arial"/>
                <w:lang w:val="mn-MN"/>
              </w:rPr>
              <w:t>1.2</w:t>
            </w:r>
          </w:p>
        </w:tc>
        <w:tc>
          <w:tcPr>
            <w:tcW w:w="1276" w:type="dxa"/>
          </w:tcPr>
          <w:p w14:paraId="4C17FD59" w14:textId="77777777" w:rsidR="005364A2" w:rsidRPr="003E6B5D" w:rsidRDefault="005364A2" w:rsidP="00DE4594">
            <w:pPr>
              <w:jc w:val="center"/>
              <w:rPr>
                <w:rFonts w:ascii="Arial" w:hAnsi="Arial" w:cs="Arial"/>
                <w:lang w:val="mn-MN"/>
              </w:rPr>
            </w:pPr>
            <w:r w:rsidRPr="003E6B5D">
              <w:rPr>
                <w:rFonts w:ascii="Arial" w:hAnsi="Arial" w:cs="Arial"/>
                <w:lang w:val="mn-MN"/>
              </w:rPr>
              <w:t>10.1</w:t>
            </w:r>
          </w:p>
        </w:tc>
        <w:tc>
          <w:tcPr>
            <w:tcW w:w="1275" w:type="dxa"/>
          </w:tcPr>
          <w:p w14:paraId="4F5F26BC" w14:textId="77777777" w:rsidR="005364A2" w:rsidRPr="003E6B5D" w:rsidRDefault="005364A2" w:rsidP="00DE4594">
            <w:pPr>
              <w:jc w:val="center"/>
              <w:rPr>
                <w:rFonts w:ascii="Arial" w:hAnsi="Arial" w:cs="Arial"/>
                <w:lang w:val="mn-MN"/>
              </w:rPr>
            </w:pPr>
            <w:r w:rsidRPr="003E6B5D">
              <w:rPr>
                <w:rFonts w:ascii="Arial" w:hAnsi="Arial" w:cs="Arial"/>
                <w:lang w:val="mn-MN"/>
              </w:rPr>
              <w:t>35.3</w:t>
            </w:r>
          </w:p>
        </w:tc>
        <w:tc>
          <w:tcPr>
            <w:tcW w:w="1134" w:type="dxa"/>
          </w:tcPr>
          <w:p w14:paraId="105DC740" w14:textId="77777777" w:rsidR="005364A2" w:rsidRPr="003E6B5D" w:rsidRDefault="005364A2" w:rsidP="00DE4594">
            <w:pPr>
              <w:jc w:val="center"/>
              <w:rPr>
                <w:rFonts w:ascii="Arial" w:hAnsi="Arial" w:cs="Arial"/>
                <w:lang w:val="mn-MN"/>
              </w:rPr>
            </w:pPr>
            <w:r w:rsidRPr="003E6B5D">
              <w:rPr>
                <w:rFonts w:ascii="Arial" w:hAnsi="Arial" w:cs="Arial"/>
                <w:lang w:val="mn-MN"/>
              </w:rPr>
              <w:t>49</w:t>
            </w:r>
          </w:p>
        </w:tc>
        <w:tc>
          <w:tcPr>
            <w:tcW w:w="709" w:type="dxa"/>
          </w:tcPr>
          <w:p w14:paraId="78B1AAA1" w14:textId="77777777" w:rsidR="005364A2" w:rsidRPr="003E6B5D" w:rsidRDefault="005364A2" w:rsidP="00DE4594">
            <w:pPr>
              <w:jc w:val="center"/>
              <w:rPr>
                <w:rFonts w:ascii="Arial" w:hAnsi="Arial" w:cs="Arial"/>
                <w:lang w:val="mn-MN"/>
              </w:rPr>
            </w:pPr>
            <w:r w:rsidRPr="003E6B5D">
              <w:rPr>
                <w:rFonts w:ascii="Arial" w:hAnsi="Arial" w:cs="Arial"/>
                <w:lang w:val="mn-MN"/>
              </w:rPr>
              <w:t>100</w:t>
            </w:r>
          </w:p>
        </w:tc>
      </w:tr>
    </w:tbl>
    <w:p w14:paraId="3B50D57C" w14:textId="77777777" w:rsidR="00B162BD" w:rsidRPr="003E6B5D" w:rsidRDefault="00B162BD" w:rsidP="00DE4594">
      <w:pPr>
        <w:spacing w:after="0" w:line="240" w:lineRule="auto"/>
        <w:ind w:firstLine="720"/>
        <w:jc w:val="center"/>
        <w:rPr>
          <w:rFonts w:ascii="Arial" w:hAnsi="Arial" w:cs="Arial"/>
          <w:b/>
          <w:bCs/>
          <w:lang w:val="mn-MN"/>
        </w:rPr>
      </w:pPr>
    </w:p>
    <w:p w14:paraId="271AC0AD" w14:textId="7A9ECEB8" w:rsidR="00E7676C" w:rsidRPr="003E6B5D" w:rsidRDefault="00E7676C" w:rsidP="00DE4594">
      <w:pPr>
        <w:spacing w:after="0" w:line="240" w:lineRule="auto"/>
        <w:ind w:firstLine="720"/>
        <w:jc w:val="both"/>
        <w:rPr>
          <w:rFonts w:ascii="Arial" w:hAnsi="Arial" w:cs="Arial"/>
          <w:lang w:val="mn-MN"/>
        </w:rPr>
      </w:pPr>
      <w:r w:rsidRPr="003E6B5D">
        <w:rPr>
          <w:rFonts w:ascii="Arial" w:hAnsi="Arial" w:cs="Arial"/>
          <w:lang w:val="mn-MN"/>
        </w:rPr>
        <w:t>Скүүтер болон цахилгаан дугуй</w:t>
      </w:r>
      <w:r w:rsidR="00F43F8F" w:rsidRPr="003E6B5D">
        <w:rPr>
          <w:rFonts w:ascii="Arial" w:hAnsi="Arial" w:cs="Arial"/>
          <w:lang w:val="mn-MN"/>
        </w:rPr>
        <w:t xml:space="preserve"> /</w:t>
      </w:r>
      <w:r w:rsidR="003A699F" w:rsidRPr="003E6B5D">
        <w:rPr>
          <w:rFonts w:ascii="Arial" w:hAnsi="Arial" w:cs="Arial"/>
          <w:lang w:val="mn-MN"/>
        </w:rPr>
        <w:t>с</w:t>
      </w:r>
      <w:r w:rsidR="00F43F8F" w:rsidRPr="003E6B5D">
        <w:rPr>
          <w:rFonts w:ascii="Arial" w:hAnsi="Arial" w:cs="Arial"/>
          <w:lang w:val="mn-MN"/>
        </w:rPr>
        <w:t>уррон/-</w:t>
      </w:r>
      <w:r w:rsidRPr="003E6B5D">
        <w:rPr>
          <w:rFonts w:ascii="Arial" w:hAnsi="Arial" w:cs="Arial"/>
          <w:lang w:val="mn-MN"/>
        </w:rPr>
        <w:t>наас үүдэлтэй осол гэмтэлд өртсөн тохиолдлын гэмтлийн оношийг харвал тохой ба шууны гэмтэл /26.7</w:t>
      </w:r>
      <w:r w:rsidRPr="003E6B5D">
        <w:rPr>
          <w:rFonts w:ascii="Arial" w:hAnsi="Arial" w:cs="Arial"/>
        </w:rPr>
        <w:t>%</w:t>
      </w:r>
      <w:r w:rsidRPr="003E6B5D">
        <w:rPr>
          <w:rFonts w:ascii="Arial" w:hAnsi="Arial" w:cs="Arial"/>
          <w:lang w:val="mn-MN"/>
        </w:rPr>
        <w:t>/, тархины гэмтэл /18.0</w:t>
      </w:r>
      <w:r w:rsidRPr="003E6B5D">
        <w:rPr>
          <w:rFonts w:ascii="Arial" w:hAnsi="Arial" w:cs="Arial"/>
        </w:rPr>
        <w:t>%</w:t>
      </w:r>
      <w:r w:rsidRPr="003E6B5D">
        <w:rPr>
          <w:rFonts w:ascii="Arial" w:hAnsi="Arial" w:cs="Arial"/>
          <w:lang w:val="mn-MN"/>
        </w:rPr>
        <w:t>/, өвдөг ба шилбэний гэмт</w:t>
      </w:r>
      <w:r w:rsidR="00F43F8F" w:rsidRPr="003E6B5D">
        <w:rPr>
          <w:rFonts w:ascii="Arial" w:hAnsi="Arial" w:cs="Arial"/>
          <w:lang w:val="mn-MN"/>
        </w:rPr>
        <w:t xml:space="preserve">эл </w:t>
      </w:r>
      <w:r w:rsidRPr="003E6B5D">
        <w:rPr>
          <w:rFonts w:ascii="Arial" w:hAnsi="Arial" w:cs="Arial"/>
          <w:lang w:val="mn-MN"/>
        </w:rPr>
        <w:t>/18.0</w:t>
      </w:r>
      <w:r w:rsidRPr="003E6B5D">
        <w:rPr>
          <w:rFonts w:ascii="Arial" w:hAnsi="Arial" w:cs="Arial"/>
        </w:rPr>
        <w:t>%</w:t>
      </w:r>
      <w:r w:rsidRPr="003E6B5D">
        <w:rPr>
          <w:rFonts w:ascii="Arial" w:hAnsi="Arial" w:cs="Arial"/>
          <w:lang w:val="mn-MN"/>
        </w:rPr>
        <w:t>/ тус тус тэргүүлж байна.</w:t>
      </w:r>
      <w:r w:rsidR="008A298B" w:rsidRPr="003E6B5D">
        <w:rPr>
          <w:rFonts w:ascii="Arial" w:hAnsi="Arial" w:cs="Arial"/>
          <w:lang w:val="mn-MN"/>
        </w:rPr>
        <w:t xml:space="preserve"> Насны бүлэг бүрд цахилгаан дугуй /суррон/, скүүтерээс унаж гэмтэх болон онхолдох тохиолдол түгээмэл байгаа ба 10-19 насныхан энэ төрлийн осол гэмтэлд илүүтэй өртсөн байна.</w:t>
      </w:r>
    </w:p>
    <w:p w14:paraId="6E4F51BD" w14:textId="77777777" w:rsidR="00055A76" w:rsidRPr="003E6B5D" w:rsidRDefault="00055A76" w:rsidP="00DE4594">
      <w:pPr>
        <w:spacing w:after="0" w:line="240" w:lineRule="auto"/>
        <w:ind w:firstLine="720"/>
        <w:jc w:val="both"/>
        <w:rPr>
          <w:rFonts w:ascii="Arial" w:hAnsi="Arial" w:cs="Arial"/>
          <w:lang w:val="mn-MN"/>
        </w:rPr>
      </w:pPr>
    </w:p>
    <w:p w14:paraId="485E8364" w14:textId="77777777" w:rsidR="005B7AB9" w:rsidRPr="003E6B5D" w:rsidRDefault="005B7AB9" w:rsidP="00DE4594">
      <w:pPr>
        <w:spacing w:after="0" w:line="240" w:lineRule="auto"/>
        <w:jc w:val="center"/>
        <w:rPr>
          <w:rFonts w:ascii="Arial" w:hAnsi="Arial" w:cs="Arial"/>
          <w:b/>
          <w:bCs/>
          <w:lang w:val="mn-MN"/>
        </w:rPr>
      </w:pPr>
      <w:r w:rsidRPr="003E6B5D">
        <w:rPr>
          <w:rFonts w:ascii="Arial" w:hAnsi="Arial" w:cs="Arial"/>
          <w:b/>
          <w:bCs/>
          <w:lang w:val="mn-MN"/>
        </w:rPr>
        <w:t>Осол гэмтлийн шинэ тохиолдлыг бүртгэгдсэн газраар нь ангилвал:</w:t>
      </w:r>
    </w:p>
    <w:p w14:paraId="35EBED66" w14:textId="77777777" w:rsidR="00055A76" w:rsidRPr="003E6B5D" w:rsidRDefault="00055A76" w:rsidP="00DE4594">
      <w:pPr>
        <w:spacing w:after="0" w:line="240" w:lineRule="auto"/>
        <w:jc w:val="center"/>
        <w:rPr>
          <w:rFonts w:ascii="Arial" w:hAnsi="Arial" w:cs="Arial"/>
          <w:b/>
          <w:bCs/>
          <w:lang w:val="mn-MN"/>
        </w:rPr>
      </w:pPr>
    </w:p>
    <w:tbl>
      <w:tblPr>
        <w:tblStyle w:val="TableGrid"/>
        <w:tblW w:w="0" w:type="auto"/>
        <w:tblLook w:val="04A0" w:firstRow="1" w:lastRow="0" w:firstColumn="1" w:lastColumn="0" w:noHBand="0" w:noVBand="1"/>
      </w:tblPr>
      <w:tblGrid>
        <w:gridCol w:w="484"/>
        <w:gridCol w:w="2196"/>
        <w:gridCol w:w="3195"/>
        <w:gridCol w:w="3186"/>
      </w:tblGrid>
      <w:tr w:rsidR="005B7AB9" w:rsidRPr="003E6B5D" w14:paraId="001ACFF4" w14:textId="77777777" w:rsidTr="0015306F">
        <w:tc>
          <w:tcPr>
            <w:tcW w:w="445" w:type="dxa"/>
          </w:tcPr>
          <w:p w14:paraId="6CE3654C" w14:textId="77777777" w:rsidR="005B7AB9" w:rsidRPr="003E6B5D" w:rsidRDefault="005B7AB9" w:rsidP="00DE4594">
            <w:pPr>
              <w:jc w:val="center"/>
              <w:rPr>
                <w:rFonts w:ascii="Arial" w:hAnsi="Arial" w:cs="Arial"/>
                <w:b/>
                <w:bCs/>
                <w:lang w:val="mn-MN"/>
              </w:rPr>
            </w:pPr>
            <w:r w:rsidRPr="003E6B5D">
              <w:rPr>
                <w:rFonts w:ascii="Arial" w:hAnsi="Arial" w:cs="Arial"/>
                <w:b/>
                <w:bCs/>
                <w:lang w:val="mn-MN"/>
              </w:rPr>
              <w:t>№</w:t>
            </w:r>
          </w:p>
        </w:tc>
        <w:tc>
          <w:tcPr>
            <w:tcW w:w="2244" w:type="dxa"/>
          </w:tcPr>
          <w:p w14:paraId="6AB209DF" w14:textId="77777777" w:rsidR="005B7AB9" w:rsidRPr="003E6B5D" w:rsidRDefault="005B7AB9" w:rsidP="00DE4594">
            <w:pPr>
              <w:jc w:val="center"/>
              <w:rPr>
                <w:rFonts w:ascii="Arial" w:hAnsi="Arial" w:cs="Arial"/>
                <w:b/>
                <w:bCs/>
                <w:lang w:val="mn-MN"/>
              </w:rPr>
            </w:pPr>
            <w:r w:rsidRPr="003E6B5D">
              <w:rPr>
                <w:rFonts w:ascii="Arial" w:hAnsi="Arial" w:cs="Arial"/>
                <w:b/>
                <w:bCs/>
                <w:lang w:val="mn-MN"/>
              </w:rPr>
              <w:t>Он</w:t>
            </w:r>
          </w:p>
        </w:tc>
        <w:tc>
          <w:tcPr>
            <w:tcW w:w="3260" w:type="dxa"/>
          </w:tcPr>
          <w:p w14:paraId="4B319431" w14:textId="77777777" w:rsidR="005B7AB9" w:rsidRPr="003E6B5D" w:rsidRDefault="005B7AB9" w:rsidP="00DE4594">
            <w:pPr>
              <w:jc w:val="center"/>
              <w:rPr>
                <w:rFonts w:ascii="Arial" w:hAnsi="Arial" w:cs="Arial"/>
                <w:b/>
                <w:bCs/>
                <w:lang w:val="mn-MN"/>
              </w:rPr>
            </w:pPr>
            <w:r w:rsidRPr="003E6B5D">
              <w:rPr>
                <w:rFonts w:ascii="Arial" w:hAnsi="Arial" w:cs="Arial"/>
                <w:b/>
                <w:bCs/>
                <w:lang w:val="mn-MN"/>
              </w:rPr>
              <w:t>Нийслэл</w:t>
            </w:r>
          </w:p>
        </w:tc>
        <w:tc>
          <w:tcPr>
            <w:tcW w:w="3260" w:type="dxa"/>
          </w:tcPr>
          <w:p w14:paraId="480EF005" w14:textId="77777777" w:rsidR="005B7AB9" w:rsidRPr="003E6B5D" w:rsidRDefault="005B7AB9" w:rsidP="00DE4594">
            <w:pPr>
              <w:jc w:val="center"/>
              <w:rPr>
                <w:rFonts w:ascii="Arial" w:hAnsi="Arial" w:cs="Arial"/>
                <w:b/>
                <w:bCs/>
                <w:lang w:val="mn-MN"/>
              </w:rPr>
            </w:pPr>
            <w:r w:rsidRPr="003E6B5D">
              <w:rPr>
                <w:rFonts w:ascii="Arial" w:hAnsi="Arial" w:cs="Arial"/>
                <w:b/>
                <w:bCs/>
                <w:lang w:val="mn-MN"/>
              </w:rPr>
              <w:t>Орон нутагт</w:t>
            </w:r>
          </w:p>
        </w:tc>
      </w:tr>
      <w:tr w:rsidR="005B7AB9" w:rsidRPr="003E6B5D" w14:paraId="50CD64C2" w14:textId="77777777" w:rsidTr="0015306F">
        <w:tc>
          <w:tcPr>
            <w:tcW w:w="445" w:type="dxa"/>
          </w:tcPr>
          <w:p w14:paraId="1FA878D8" w14:textId="77777777" w:rsidR="005B7AB9" w:rsidRPr="003E6B5D" w:rsidRDefault="005B7AB9" w:rsidP="00DE4594">
            <w:pPr>
              <w:jc w:val="center"/>
              <w:rPr>
                <w:rFonts w:ascii="Arial" w:hAnsi="Arial" w:cs="Arial"/>
                <w:lang w:val="mn-MN"/>
              </w:rPr>
            </w:pPr>
            <w:r w:rsidRPr="003E6B5D">
              <w:rPr>
                <w:rFonts w:ascii="Arial" w:hAnsi="Arial" w:cs="Arial"/>
                <w:lang w:val="mn-MN"/>
              </w:rPr>
              <w:t>1</w:t>
            </w:r>
          </w:p>
        </w:tc>
        <w:tc>
          <w:tcPr>
            <w:tcW w:w="2244" w:type="dxa"/>
          </w:tcPr>
          <w:p w14:paraId="1D30A89A" w14:textId="77777777" w:rsidR="005B7AB9" w:rsidRPr="003E6B5D" w:rsidRDefault="005B7AB9" w:rsidP="00DE4594">
            <w:pPr>
              <w:jc w:val="center"/>
              <w:rPr>
                <w:rFonts w:ascii="Arial" w:hAnsi="Arial" w:cs="Arial"/>
                <w:lang w:val="mn-MN"/>
              </w:rPr>
            </w:pPr>
            <w:r w:rsidRPr="003E6B5D">
              <w:rPr>
                <w:rFonts w:ascii="Arial" w:hAnsi="Arial" w:cs="Arial"/>
                <w:lang w:val="mn-MN"/>
              </w:rPr>
              <w:t>2019</w:t>
            </w:r>
          </w:p>
        </w:tc>
        <w:tc>
          <w:tcPr>
            <w:tcW w:w="3260" w:type="dxa"/>
          </w:tcPr>
          <w:p w14:paraId="6EC0CB4C" w14:textId="77777777" w:rsidR="005B7AB9" w:rsidRPr="003E6B5D" w:rsidRDefault="00E7676C" w:rsidP="00DE4594">
            <w:pPr>
              <w:jc w:val="center"/>
              <w:rPr>
                <w:rFonts w:ascii="Arial" w:hAnsi="Arial" w:cs="Arial"/>
                <w:lang w:val="mn-MN"/>
              </w:rPr>
            </w:pPr>
            <w:r w:rsidRPr="003E6B5D">
              <w:rPr>
                <w:rFonts w:ascii="Arial" w:hAnsi="Arial" w:cs="Arial"/>
                <w:lang w:val="mn-MN"/>
              </w:rPr>
              <w:t>12</w:t>
            </w:r>
          </w:p>
        </w:tc>
        <w:tc>
          <w:tcPr>
            <w:tcW w:w="3260" w:type="dxa"/>
          </w:tcPr>
          <w:p w14:paraId="75441B04" w14:textId="77777777" w:rsidR="005B7AB9" w:rsidRPr="003E6B5D" w:rsidRDefault="00E7676C" w:rsidP="00DE4594">
            <w:pPr>
              <w:jc w:val="center"/>
              <w:rPr>
                <w:rFonts w:ascii="Arial" w:hAnsi="Arial" w:cs="Arial"/>
                <w:lang w:val="mn-MN"/>
              </w:rPr>
            </w:pPr>
            <w:r w:rsidRPr="003E6B5D">
              <w:rPr>
                <w:rFonts w:ascii="Arial" w:hAnsi="Arial" w:cs="Arial"/>
                <w:lang w:val="mn-MN"/>
              </w:rPr>
              <w:t>2</w:t>
            </w:r>
          </w:p>
        </w:tc>
      </w:tr>
      <w:tr w:rsidR="005B7AB9" w:rsidRPr="003E6B5D" w14:paraId="7CF94C8C" w14:textId="77777777" w:rsidTr="0015306F">
        <w:tc>
          <w:tcPr>
            <w:tcW w:w="445" w:type="dxa"/>
          </w:tcPr>
          <w:p w14:paraId="729F4D80" w14:textId="77777777" w:rsidR="005B7AB9" w:rsidRPr="003E6B5D" w:rsidRDefault="005B7AB9" w:rsidP="00DE4594">
            <w:pPr>
              <w:jc w:val="center"/>
              <w:rPr>
                <w:rFonts w:ascii="Arial" w:hAnsi="Arial" w:cs="Arial"/>
                <w:lang w:val="mn-MN"/>
              </w:rPr>
            </w:pPr>
            <w:r w:rsidRPr="003E6B5D">
              <w:rPr>
                <w:rFonts w:ascii="Arial" w:hAnsi="Arial" w:cs="Arial"/>
                <w:lang w:val="mn-MN"/>
              </w:rPr>
              <w:t>2</w:t>
            </w:r>
          </w:p>
        </w:tc>
        <w:tc>
          <w:tcPr>
            <w:tcW w:w="2244" w:type="dxa"/>
          </w:tcPr>
          <w:p w14:paraId="646D1E56" w14:textId="77777777" w:rsidR="005B7AB9" w:rsidRPr="003E6B5D" w:rsidRDefault="005B7AB9" w:rsidP="00DE4594">
            <w:pPr>
              <w:jc w:val="center"/>
              <w:rPr>
                <w:rFonts w:ascii="Arial" w:hAnsi="Arial" w:cs="Arial"/>
                <w:lang w:val="mn-MN"/>
              </w:rPr>
            </w:pPr>
            <w:r w:rsidRPr="003E6B5D">
              <w:rPr>
                <w:rFonts w:ascii="Arial" w:hAnsi="Arial" w:cs="Arial"/>
                <w:lang w:val="mn-MN"/>
              </w:rPr>
              <w:t>2020</w:t>
            </w:r>
          </w:p>
        </w:tc>
        <w:tc>
          <w:tcPr>
            <w:tcW w:w="3260" w:type="dxa"/>
          </w:tcPr>
          <w:p w14:paraId="4931A661" w14:textId="77777777" w:rsidR="005B7AB9" w:rsidRPr="003E6B5D" w:rsidRDefault="00E7676C" w:rsidP="00DE4594">
            <w:pPr>
              <w:jc w:val="center"/>
              <w:rPr>
                <w:rFonts w:ascii="Arial" w:hAnsi="Arial" w:cs="Arial"/>
                <w:lang w:val="mn-MN"/>
              </w:rPr>
            </w:pPr>
            <w:r w:rsidRPr="003E6B5D">
              <w:rPr>
                <w:rFonts w:ascii="Arial" w:hAnsi="Arial" w:cs="Arial"/>
                <w:lang w:val="mn-MN"/>
              </w:rPr>
              <w:t>44</w:t>
            </w:r>
          </w:p>
        </w:tc>
        <w:tc>
          <w:tcPr>
            <w:tcW w:w="3260" w:type="dxa"/>
          </w:tcPr>
          <w:p w14:paraId="10C8A89D" w14:textId="77777777" w:rsidR="005B7AB9" w:rsidRPr="003E6B5D" w:rsidRDefault="00E7676C" w:rsidP="00DE4594">
            <w:pPr>
              <w:jc w:val="center"/>
              <w:rPr>
                <w:rFonts w:ascii="Arial" w:hAnsi="Arial" w:cs="Arial"/>
                <w:lang w:val="mn-MN"/>
              </w:rPr>
            </w:pPr>
            <w:r w:rsidRPr="003E6B5D">
              <w:rPr>
                <w:rFonts w:ascii="Arial" w:hAnsi="Arial" w:cs="Arial"/>
                <w:lang w:val="mn-MN"/>
              </w:rPr>
              <w:t>4</w:t>
            </w:r>
          </w:p>
        </w:tc>
      </w:tr>
      <w:tr w:rsidR="005B7AB9" w:rsidRPr="003E6B5D" w14:paraId="7DFA3A0A" w14:textId="77777777" w:rsidTr="0015306F">
        <w:tc>
          <w:tcPr>
            <w:tcW w:w="445" w:type="dxa"/>
          </w:tcPr>
          <w:p w14:paraId="02FA9BF0" w14:textId="77777777" w:rsidR="005B7AB9" w:rsidRPr="003E6B5D" w:rsidRDefault="005B7AB9" w:rsidP="00DE4594">
            <w:pPr>
              <w:jc w:val="center"/>
              <w:rPr>
                <w:rFonts w:ascii="Arial" w:hAnsi="Arial" w:cs="Arial"/>
                <w:lang w:val="mn-MN"/>
              </w:rPr>
            </w:pPr>
            <w:r w:rsidRPr="003E6B5D">
              <w:rPr>
                <w:rFonts w:ascii="Arial" w:hAnsi="Arial" w:cs="Arial"/>
                <w:lang w:val="mn-MN"/>
              </w:rPr>
              <w:t>3</w:t>
            </w:r>
          </w:p>
        </w:tc>
        <w:tc>
          <w:tcPr>
            <w:tcW w:w="2244" w:type="dxa"/>
          </w:tcPr>
          <w:p w14:paraId="633CEA14" w14:textId="77777777" w:rsidR="005B7AB9" w:rsidRPr="003E6B5D" w:rsidRDefault="005B7AB9" w:rsidP="00DE4594">
            <w:pPr>
              <w:jc w:val="center"/>
              <w:rPr>
                <w:rFonts w:ascii="Arial" w:hAnsi="Arial" w:cs="Arial"/>
                <w:lang w:val="mn-MN"/>
              </w:rPr>
            </w:pPr>
            <w:r w:rsidRPr="003E6B5D">
              <w:rPr>
                <w:rFonts w:ascii="Arial" w:hAnsi="Arial" w:cs="Arial"/>
                <w:lang w:val="mn-MN"/>
              </w:rPr>
              <w:t>2021</w:t>
            </w:r>
          </w:p>
        </w:tc>
        <w:tc>
          <w:tcPr>
            <w:tcW w:w="3260" w:type="dxa"/>
          </w:tcPr>
          <w:p w14:paraId="32ECDB55" w14:textId="77777777" w:rsidR="005B7AB9" w:rsidRPr="003E6B5D" w:rsidRDefault="00E7676C" w:rsidP="00DE4594">
            <w:pPr>
              <w:jc w:val="center"/>
              <w:rPr>
                <w:rFonts w:ascii="Arial" w:hAnsi="Arial" w:cs="Arial"/>
                <w:lang w:val="mn-MN"/>
              </w:rPr>
            </w:pPr>
            <w:r w:rsidRPr="003E6B5D">
              <w:rPr>
                <w:rFonts w:ascii="Arial" w:hAnsi="Arial" w:cs="Arial"/>
                <w:lang w:val="mn-MN"/>
              </w:rPr>
              <w:t>17</w:t>
            </w:r>
          </w:p>
        </w:tc>
        <w:tc>
          <w:tcPr>
            <w:tcW w:w="3260" w:type="dxa"/>
          </w:tcPr>
          <w:p w14:paraId="43A72318" w14:textId="77777777" w:rsidR="005B7AB9" w:rsidRPr="003E6B5D" w:rsidRDefault="00E7676C" w:rsidP="00DE4594">
            <w:pPr>
              <w:jc w:val="center"/>
              <w:rPr>
                <w:rFonts w:ascii="Arial" w:hAnsi="Arial" w:cs="Arial"/>
                <w:lang w:val="mn-MN"/>
              </w:rPr>
            </w:pPr>
            <w:r w:rsidRPr="003E6B5D">
              <w:rPr>
                <w:rFonts w:ascii="Arial" w:hAnsi="Arial" w:cs="Arial"/>
                <w:lang w:val="mn-MN"/>
              </w:rPr>
              <w:t>3</w:t>
            </w:r>
          </w:p>
        </w:tc>
      </w:tr>
      <w:tr w:rsidR="005B7AB9" w:rsidRPr="003E6B5D" w14:paraId="01259DB8" w14:textId="77777777" w:rsidTr="0015306F">
        <w:tc>
          <w:tcPr>
            <w:tcW w:w="445" w:type="dxa"/>
          </w:tcPr>
          <w:p w14:paraId="0391882C" w14:textId="77777777" w:rsidR="005B7AB9" w:rsidRPr="003E6B5D" w:rsidRDefault="005B7AB9" w:rsidP="00DE4594">
            <w:pPr>
              <w:jc w:val="center"/>
              <w:rPr>
                <w:rFonts w:ascii="Arial" w:hAnsi="Arial" w:cs="Arial"/>
                <w:lang w:val="mn-MN"/>
              </w:rPr>
            </w:pPr>
            <w:r w:rsidRPr="003E6B5D">
              <w:rPr>
                <w:rFonts w:ascii="Arial" w:hAnsi="Arial" w:cs="Arial"/>
                <w:lang w:val="mn-MN"/>
              </w:rPr>
              <w:t>4</w:t>
            </w:r>
          </w:p>
        </w:tc>
        <w:tc>
          <w:tcPr>
            <w:tcW w:w="2244" w:type="dxa"/>
          </w:tcPr>
          <w:p w14:paraId="0121C140" w14:textId="77777777" w:rsidR="005B7AB9" w:rsidRPr="003E6B5D" w:rsidRDefault="005B7AB9" w:rsidP="00DE4594">
            <w:pPr>
              <w:jc w:val="center"/>
              <w:rPr>
                <w:rFonts w:ascii="Arial" w:hAnsi="Arial" w:cs="Arial"/>
                <w:lang w:val="mn-MN"/>
              </w:rPr>
            </w:pPr>
            <w:r w:rsidRPr="003E6B5D">
              <w:rPr>
                <w:rFonts w:ascii="Arial" w:hAnsi="Arial" w:cs="Arial"/>
                <w:lang w:val="mn-MN"/>
              </w:rPr>
              <w:t>2022</w:t>
            </w:r>
          </w:p>
        </w:tc>
        <w:tc>
          <w:tcPr>
            <w:tcW w:w="3260" w:type="dxa"/>
          </w:tcPr>
          <w:p w14:paraId="06FF6FBF" w14:textId="77777777" w:rsidR="005B7AB9" w:rsidRPr="003E6B5D" w:rsidRDefault="00E7676C" w:rsidP="00DE4594">
            <w:pPr>
              <w:jc w:val="center"/>
              <w:rPr>
                <w:rFonts w:ascii="Arial" w:hAnsi="Arial" w:cs="Arial"/>
                <w:lang w:val="mn-MN"/>
              </w:rPr>
            </w:pPr>
            <w:r w:rsidRPr="003E6B5D">
              <w:rPr>
                <w:rFonts w:ascii="Arial" w:hAnsi="Arial" w:cs="Arial"/>
                <w:lang w:val="mn-MN"/>
              </w:rPr>
              <w:t>45</w:t>
            </w:r>
          </w:p>
        </w:tc>
        <w:tc>
          <w:tcPr>
            <w:tcW w:w="3260" w:type="dxa"/>
          </w:tcPr>
          <w:p w14:paraId="106EAE69" w14:textId="77777777" w:rsidR="005B7AB9" w:rsidRPr="003E6B5D" w:rsidRDefault="00E7676C" w:rsidP="00DE4594">
            <w:pPr>
              <w:jc w:val="center"/>
              <w:rPr>
                <w:rFonts w:ascii="Arial" w:hAnsi="Arial" w:cs="Arial"/>
                <w:lang w:val="mn-MN"/>
              </w:rPr>
            </w:pPr>
            <w:r w:rsidRPr="003E6B5D">
              <w:rPr>
                <w:rFonts w:ascii="Arial" w:hAnsi="Arial" w:cs="Arial"/>
                <w:lang w:val="mn-MN"/>
              </w:rPr>
              <w:t>5</w:t>
            </w:r>
          </w:p>
        </w:tc>
      </w:tr>
      <w:tr w:rsidR="005B7AB9" w:rsidRPr="003E6B5D" w14:paraId="4CFCF8CA" w14:textId="77777777" w:rsidTr="0015306F">
        <w:tc>
          <w:tcPr>
            <w:tcW w:w="445" w:type="dxa"/>
          </w:tcPr>
          <w:p w14:paraId="1B205414" w14:textId="77777777" w:rsidR="005B7AB9" w:rsidRPr="003E6B5D" w:rsidRDefault="005B7AB9" w:rsidP="00DE4594">
            <w:pPr>
              <w:jc w:val="center"/>
              <w:rPr>
                <w:rFonts w:ascii="Arial" w:hAnsi="Arial" w:cs="Arial"/>
                <w:lang w:val="mn-MN"/>
              </w:rPr>
            </w:pPr>
            <w:r w:rsidRPr="003E6B5D">
              <w:rPr>
                <w:rFonts w:ascii="Arial" w:hAnsi="Arial" w:cs="Arial"/>
                <w:lang w:val="mn-MN"/>
              </w:rPr>
              <w:t>5</w:t>
            </w:r>
          </w:p>
        </w:tc>
        <w:tc>
          <w:tcPr>
            <w:tcW w:w="2244" w:type="dxa"/>
          </w:tcPr>
          <w:p w14:paraId="42465640" w14:textId="77777777" w:rsidR="005B7AB9" w:rsidRPr="003E6B5D" w:rsidRDefault="005B7AB9" w:rsidP="00DE4594">
            <w:pPr>
              <w:jc w:val="center"/>
              <w:rPr>
                <w:rFonts w:ascii="Arial" w:hAnsi="Arial" w:cs="Arial"/>
                <w:lang w:val="mn-MN"/>
              </w:rPr>
            </w:pPr>
            <w:r w:rsidRPr="003E6B5D">
              <w:rPr>
                <w:rFonts w:ascii="Arial" w:hAnsi="Arial" w:cs="Arial"/>
                <w:lang w:val="mn-MN"/>
              </w:rPr>
              <w:t>2023</w:t>
            </w:r>
          </w:p>
        </w:tc>
        <w:tc>
          <w:tcPr>
            <w:tcW w:w="3260" w:type="dxa"/>
          </w:tcPr>
          <w:p w14:paraId="1F67ADD1" w14:textId="77777777" w:rsidR="005B7AB9" w:rsidRPr="003E6B5D" w:rsidRDefault="00E7676C" w:rsidP="00DE4594">
            <w:pPr>
              <w:jc w:val="center"/>
              <w:rPr>
                <w:rFonts w:ascii="Arial" w:hAnsi="Arial" w:cs="Arial"/>
                <w:lang w:val="mn-MN"/>
              </w:rPr>
            </w:pPr>
            <w:r w:rsidRPr="003E6B5D">
              <w:rPr>
                <w:rFonts w:ascii="Arial" w:hAnsi="Arial" w:cs="Arial"/>
                <w:lang w:val="mn-MN"/>
              </w:rPr>
              <w:t>264</w:t>
            </w:r>
          </w:p>
        </w:tc>
        <w:tc>
          <w:tcPr>
            <w:tcW w:w="3260" w:type="dxa"/>
          </w:tcPr>
          <w:p w14:paraId="6783F939" w14:textId="77777777" w:rsidR="005B7AB9" w:rsidRPr="003E6B5D" w:rsidRDefault="00E7676C" w:rsidP="00DE4594">
            <w:pPr>
              <w:jc w:val="center"/>
              <w:rPr>
                <w:rFonts w:ascii="Arial" w:hAnsi="Arial" w:cs="Arial"/>
                <w:lang w:val="mn-MN"/>
              </w:rPr>
            </w:pPr>
            <w:r w:rsidRPr="003E6B5D">
              <w:rPr>
                <w:rFonts w:ascii="Arial" w:hAnsi="Arial" w:cs="Arial"/>
                <w:lang w:val="mn-MN"/>
              </w:rPr>
              <w:t>10</w:t>
            </w:r>
          </w:p>
        </w:tc>
      </w:tr>
      <w:tr w:rsidR="005B7AB9" w:rsidRPr="003E6B5D" w14:paraId="2AEF279A" w14:textId="77777777" w:rsidTr="0015306F">
        <w:tc>
          <w:tcPr>
            <w:tcW w:w="445" w:type="dxa"/>
          </w:tcPr>
          <w:p w14:paraId="1FE14B9B" w14:textId="77777777" w:rsidR="005B7AB9" w:rsidRPr="003E6B5D" w:rsidRDefault="005B7AB9" w:rsidP="00DE4594">
            <w:pPr>
              <w:jc w:val="center"/>
              <w:rPr>
                <w:rFonts w:ascii="Arial" w:hAnsi="Arial" w:cs="Arial"/>
                <w:lang w:val="mn-MN"/>
              </w:rPr>
            </w:pPr>
            <w:r w:rsidRPr="003E6B5D">
              <w:rPr>
                <w:rFonts w:ascii="Arial" w:hAnsi="Arial" w:cs="Arial"/>
                <w:lang w:val="mn-MN"/>
              </w:rPr>
              <w:t>6</w:t>
            </w:r>
          </w:p>
        </w:tc>
        <w:tc>
          <w:tcPr>
            <w:tcW w:w="2244" w:type="dxa"/>
          </w:tcPr>
          <w:p w14:paraId="211E3434" w14:textId="77777777" w:rsidR="005B7AB9" w:rsidRPr="003E6B5D" w:rsidRDefault="005B7AB9" w:rsidP="00DE4594">
            <w:pPr>
              <w:jc w:val="center"/>
              <w:rPr>
                <w:rFonts w:ascii="Arial" w:hAnsi="Arial" w:cs="Arial"/>
                <w:lang w:val="mn-MN"/>
              </w:rPr>
            </w:pPr>
            <w:r w:rsidRPr="003E6B5D">
              <w:rPr>
                <w:rFonts w:ascii="Arial" w:hAnsi="Arial" w:cs="Arial"/>
                <w:lang w:val="mn-MN"/>
              </w:rPr>
              <w:t>2024</w:t>
            </w:r>
          </w:p>
        </w:tc>
        <w:tc>
          <w:tcPr>
            <w:tcW w:w="3260" w:type="dxa"/>
          </w:tcPr>
          <w:p w14:paraId="1EC57FE4" w14:textId="77777777" w:rsidR="005B7AB9" w:rsidRPr="003E6B5D" w:rsidRDefault="00E7676C" w:rsidP="00DE4594">
            <w:pPr>
              <w:jc w:val="center"/>
              <w:rPr>
                <w:rFonts w:ascii="Arial" w:hAnsi="Arial" w:cs="Arial"/>
                <w:lang w:val="mn-MN"/>
              </w:rPr>
            </w:pPr>
            <w:r w:rsidRPr="003E6B5D">
              <w:rPr>
                <w:rFonts w:ascii="Arial" w:hAnsi="Arial" w:cs="Arial"/>
                <w:lang w:val="mn-MN"/>
              </w:rPr>
              <w:t>169</w:t>
            </w:r>
          </w:p>
        </w:tc>
        <w:tc>
          <w:tcPr>
            <w:tcW w:w="3260" w:type="dxa"/>
          </w:tcPr>
          <w:p w14:paraId="19C80EDE" w14:textId="77777777" w:rsidR="005B7AB9" w:rsidRPr="003E6B5D" w:rsidRDefault="00E7676C" w:rsidP="00DE4594">
            <w:pPr>
              <w:jc w:val="center"/>
              <w:rPr>
                <w:rFonts w:ascii="Arial" w:hAnsi="Arial" w:cs="Arial"/>
                <w:lang w:val="mn-MN"/>
              </w:rPr>
            </w:pPr>
            <w:r w:rsidRPr="003E6B5D">
              <w:rPr>
                <w:rFonts w:ascii="Arial" w:hAnsi="Arial" w:cs="Arial"/>
                <w:lang w:val="mn-MN"/>
              </w:rPr>
              <w:t>9</w:t>
            </w:r>
          </w:p>
        </w:tc>
      </w:tr>
    </w:tbl>
    <w:p w14:paraId="33CF0754" w14:textId="77777777" w:rsidR="005B7AB9" w:rsidRPr="003E6B5D" w:rsidRDefault="005B7AB9" w:rsidP="00DE4594">
      <w:pPr>
        <w:spacing w:after="0" w:line="240" w:lineRule="auto"/>
        <w:ind w:firstLine="720"/>
        <w:jc w:val="both"/>
        <w:rPr>
          <w:rFonts w:ascii="Arial" w:hAnsi="Arial" w:cs="Arial"/>
          <w:lang w:val="mn-MN"/>
        </w:rPr>
      </w:pPr>
    </w:p>
    <w:p w14:paraId="2858E6D3" w14:textId="1825A34A" w:rsidR="005B7AB9" w:rsidRPr="003E6B5D" w:rsidRDefault="005B7AB9" w:rsidP="00DE4594">
      <w:pPr>
        <w:spacing w:after="0" w:line="240" w:lineRule="auto"/>
        <w:ind w:firstLine="720"/>
        <w:jc w:val="both"/>
        <w:rPr>
          <w:rFonts w:ascii="Arial" w:hAnsi="Arial" w:cs="Arial"/>
          <w:lang w:val="mn-MN"/>
        </w:rPr>
      </w:pPr>
      <w:r w:rsidRPr="003E6B5D">
        <w:rPr>
          <w:rFonts w:ascii="Arial" w:hAnsi="Arial" w:cs="Arial"/>
          <w:lang w:val="mn-MN"/>
        </w:rPr>
        <w:lastRenderedPageBreak/>
        <w:t>Нийт тохиолдлын 33 /5.6</w:t>
      </w:r>
      <w:r w:rsidRPr="003E6B5D">
        <w:rPr>
          <w:rFonts w:ascii="Arial" w:hAnsi="Arial" w:cs="Arial"/>
        </w:rPr>
        <w:t>%</w:t>
      </w:r>
      <w:r w:rsidRPr="003E6B5D">
        <w:rPr>
          <w:rFonts w:ascii="Arial" w:hAnsi="Arial" w:cs="Arial"/>
          <w:lang w:val="mn-MN"/>
        </w:rPr>
        <w:t xml:space="preserve">/ </w:t>
      </w:r>
      <w:r w:rsidR="003C6BD4" w:rsidRPr="003E6B5D">
        <w:rPr>
          <w:rFonts w:ascii="Arial" w:hAnsi="Arial" w:cs="Arial"/>
          <w:lang w:val="mn-MN"/>
        </w:rPr>
        <w:t>о</w:t>
      </w:r>
      <w:r w:rsidRPr="003E6B5D">
        <w:rPr>
          <w:rFonts w:ascii="Arial" w:hAnsi="Arial" w:cs="Arial"/>
          <w:lang w:val="mn-MN"/>
        </w:rPr>
        <w:t>рон нутагт, 551 /94.3</w:t>
      </w:r>
      <w:r w:rsidRPr="003E6B5D">
        <w:rPr>
          <w:rFonts w:ascii="Arial" w:hAnsi="Arial" w:cs="Arial"/>
        </w:rPr>
        <w:t>%</w:t>
      </w:r>
      <w:r w:rsidRPr="003E6B5D">
        <w:rPr>
          <w:rFonts w:ascii="Arial" w:hAnsi="Arial" w:cs="Arial"/>
          <w:lang w:val="mn-MN"/>
        </w:rPr>
        <w:t>/ нийслэлд бүртгэгдсэн байна. Нийслэлд бүртгэгдсэн тохиолдлын 97.8</w:t>
      </w:r>
      <w:r w:rsidRPr="003E6B5D">
        <w:rPr>
          <w:rFonts w:ascii="Arial" w:hAnsi="Arial" w:cs="Arial"/>
        </w:rPr>
        <w:t>%</w:t>
      </w:r>
      <w:r w:rsidRPr="003E6B5D">
        <w:rPr>
          <w:rFonts w:ascii="Arial" w:hAnsi="Arial" w:cs="Arial"/>
          <w:lang w:val="mn-MN"/>
        </w:rPr>
        <w:t xml:space="preserve"> нь Гэмтэл согог судлалын үндэсний төвийн яаралтай тусламжийн тасгаас тусламж үйлчилгээ авсан байна.</w:t>
      </w:r>
    </w:p>
    <w:p w14:paraId="759C072A" w14:textId="4AAF00F1" w:rsidR="005B7AB9" w:rsidRPr="003E6B5D" w:rsidRDefault="005B7AB9" w:rsidP="00DE4594">
      <w:pPr>
        <w:spacing w:after="0" w:line="240" w:lineRule="auto"/>
        <w:ind w:firstLine="720"/>
        <w:jc w:val="both"/>
        <w:rPr>
          <w:rFonts w:ascii="Arial" w:hAnsi="Arial" w:cs="Arial"/>
        </w:rPr>
      </w:pPr>
      <w:r w:rsidRPr="003E6B5D">
        <w:rPr>
          <w:rFonts w:ascii="Arial" w:hAnsi="Arial" w:cs="Arial"/>
          <w:lang w:val="mn-MN"/>
        </w:rPr>
        <w:t xml:space="preserve">Дээрх судалгаанаас үзвэл </w:t>
      </w:r>
      <w:r w:rsidR="00E7676C" w:rsidRPr="003E6B5D">
        <w:rPr>
          <w:rFonts w:ascii="Arial" w:hAnsi="Arial" w:cs="Arial"/>
          <w:lang w:val="mn-MN"/>
        </w:rPr>
        <w:t>с</w:t>
      </w:r>
      <w:r w:rsidRPr="003E6B5D">
        <w:rPr>
          <w:rFonts w:ascii="Arial" w:hAnsi="Arial" w:cs="Arial"/>
          <w:lang w:val="mn-MN"/>
        </w:rPr>
        <w:t>күүтер</w:t>
      </w:r>
      <w:r w:rsidR="00E7676C" w:rsidRPr="003E6B5D">
        <w:rPr>
          <w:rFonts w:ascii="Arial" w:hAnsi="Arial" w:cs="Arial"/>
          <w:lang w:val="mn-MN"/>
        </w:rPr>
        <w:t>,</w:t>
      </w:r>
      <w:r w:rsidRPr="003E6B5D">
        <w:rPr>
          <w:rFonts w:ascii="Arial" w:hAnsi="Arial" w:cs="Arial"/>
          <w:lang w:val="mn-MN"/>
        </w:rPr>
        <w:t xml:space="preserve"> цахилгаан дугуй</w:t>
      </w:r>
      <w:r w:rsidR="00F43F8F" w:rsidRPr="003E6B5D">
        <w:rPr>
          <w:rFonts w:ascii="Arial" w:hAnsi="Arial" w:cs="Arial"/>
          <w:lang w:val="mn-MN"/>
        </w:rPr>
        <w:t xml:space="preserve"> /</w:t>
      </w:r>
      <w:r w:rsidR="003A699F" w:rsidRPr="003E6B5D">
        <w:rPr>
          <w:rFonts w:ascii="Arial" w:hAnsi="Arial" w:cs="Arial"/>
          <w:lang w:val="mn-MN"/>
        </w:rPr>
        <w:t>с</w:t>
      </w:r>
      <w:r w:rsidR="00F43F8F" w:rsidRPr="003E6B5D">
        <w:rPr>
          <w:rFonts w:ascii="Arial" w:hAnsi="Arial" w:cs="Arial"/>
          <w:lang w:val="mn-MN"/>
        </w:rPr>
        <w:t>уррон/-</w:t>
      </w:r>
      <w:r w:rsidRPr="003E6B5D">
        <w:rPr>
          <w:rFonts w:ascii="Arial" w:hAnsi="Arial" w:cs="Arial"/>
          <w:lang w:val="mn-MN"/>
        </w:rPr>
        <w:t>наас үүдэлтэй осол гэм</w:t>
      </w:r>
      <w:r w:rsidR="008E5CA4" w:rsidRPr="003E6B5D">
        <w:rPr>
          <w:rFonts w:ascii="Arial" w:hAnsi="Arial" w:cs="Arial"/>
          <w:lang w:val="mn-MN"/>
        </w:rPr>
        <w:t>т</w:t>
      </w:r>
      <w:r w:rsidRPr="003E6B5D">
        <w:rPr>
          <w:rFonts w:ascii="Arial" w:hAnsi="Arial" w:cs="Arial"/>
          <w:lang w:val="mn-MN"/>
        </w:rPr>
        <w:t>эл нийслэл</w:t>
      </w:r>
      <w:r w:rsidR="00AF059D" w:rsidRPr="003E6B5D">
        <w:rPr>
          <w:rFonts w:ascii="Arial" w:hAnsi="Arial" w:cs="Arial"/>
          <w:lang w:val="mn-MN"/>
        </w:rPr>
        <w:t xml:space="preserve"> болон</w:t>
      </w:r>
      <w:r w:rsidRPr="003E6B5D">
        <w:rPr>
          <w:rFonts w:ascii="Arial" w:hAnsi="Arial" w:cs="Arial"/>
          <w:lang w:val="mn-MN"/>
        </w:rPr>
        <w:t xml:space="preserve"> орон нутагт </w:t>
      </w:r>
      <w:r w:rsidR="00E7676C" w:rsidRPr="003E6B5D">
        <w:rPr>
          <w:rFonts w:ascii="Arial" w:hAnsi="Arial" w:cs="Arial"/>
          <w:lang w:val="mn-MN"/>
        </w:rPr>
        <w:t xml:space="preserve">2023 оноос илүү их бүртгэгдэж эхэлсэн, цаашид </w:t>
      </w:r>
      <w:r w:rsidR="00400E5E" w:rsidRPr="003E6B5D">
        <w:rPr>
          <w:rFonts w:ascii="Arial" w:hAnsi="Arial" w:cs="Arial"/>
          <w:lang w:val="mn-MN"/>
        </w:rPr>
        <w:t xml:space="preserve">осол гэмтэлд өртөх нь </w:t>
      </w:r>
      <w:r w:rsidR="00E7676C" w:rsidRPr="003E6B5D">
        <w:rPr>
          <w:rFonts w:ascii="Arial" w:hAnsi="Arial" w:cs="Arial"/>
          <w:lang w:val="mn-MN"/>
        </w:rPr>
        <w:t>нэмэгдэх хандлагатай байна.</w:t>
      </w:r>
      <w:r w:rsidR="00AF059D" w:rsidRPr="003E6B5D">
        <w:rPr>
          <w:rFonts w:ascii="Arial" w:hAnsi="Arial" w:cs="Arial"/>
          <w:lang w:val="mn-MN"/>
        </w:rPr>
        <w:t xml:space="preserve"> Мөн 10-19 насныхан скүүтер, цахилгаан дугуйнаас үүсэж осол гэмтэлт илүү өртөж байна.</w:t>
      </w:r>
    </w:p>
    <w:p w14:paraId="7DCBC047" w14:textId="7FB994D7" w:rsidR="004068E2" w:rsidRPr="003E6B5D" w:rsidRDefault="004068E2" w:rsidP="00DE4594">
      <w:pPr>
        <w:spacing w:after="0" w:line="240" w:lineRule="auto"/>
        <w:jc w:val="both"/>
        <w:rPr>
          <w:rFonts w:ascii="Arial" w:hAnsi="Arial" w:cs="Arial"/>
          <w:lang w:val="mn-MN"/>
        </w:rPr>
      </w:pPr>
      <w:r w:rsidRPr="003E6B5D">
        <w:rPr>
          <w:rFonts w:ascii="Arial" w:hAnsi="Arial" w:cs="Arial"/>
        </w:rPr>
        <w:tab/>
      </w:r>
      <w:r w:rsidR="00AF059D" w:rsidRPr="003E6B5D">
        <w:rPr>
          <w:rFonts w:ascii="Arial" w:hAnsi="Arial" w:cs="Arial"/>
          <w:lang w:val="mn-MN"/>
        </w:rPr>
        <w:t>Цахилгаан дугуй</w:t>
      </w:r>
      <w:r w:rsidR="00F43F8F" w:rsidRPr="003E6B5D">
        <w:rPr>
          <w:rFonts w:ascii="Arial" w:hAnsi="Arial" w:cs="Arial"/>
          <w:lang w:val="mn-MN"/>
        </w:rPr>
        <w:t xml:space="preserve"> /</w:t>
      </w:r>
      <w:r w:rsidR="003A699F" w:rsidRPr="003E6B5D">
        <w:rPr>
          <w:rFonts w:ascii="Arial" w:hAnsi="Arial" w:cs="Arial"/>
          <w:lang w:val="mn-MN"/>
        </w:rPr>
        <w:t>с</w:t>
      </w:r>
      <w:r w:rsidR="00F43F8F" w:rsidRPr="003E6B5D">
        <w:rPr>
          <w:rFonts w:ascii="Arial" w:hAnsi="Arial" w:cs="Arial"/>
          <w:lang w:val="mn-MN"/>
        </w:rPr>
        <w:t>уррон/</w:t>
      </w:r>
      <w:r w:rsidR="00AF059D" w:rsidRPr="003E6B5D">
        <w:rPr>
          <w:rFonts w:ascii="Arial" w:hAnsi="Arial" w:cs="Arial"/>
          <w:lang w:val="mn-MN"/>
        </w:rPr>
        <w:t>, скүүтерээс унаж бэртэх, явган зорчигч, автомашин, унадаг дугуй, мотоцикл мөргөлдөж</w:t>
      </w:r>
      <w:r w:rsidR="003C6BD4" w:rsidRPr="003E6B5D">
        <w:rPr>
          <w:rFonts w:ascii="Arial" w:hAnsi="Arial" w:cs="Arial"/>
          <w:lang w:val="mn-MN"/>
        </w:rPr>
        <w:t xml:space="preserve"> осол,</w:t>
      </w:r>
      <w:r w:rsidR="00AF059D" w:rsidRPr="003E6B5D">
        <w:rPr>
          <w:rFonts w:ascii="Arial" w:hAnsi="Arial" w:cs="Arial"/>
          <w:lang w:val="mn-MN"/>
        </w:rPr>
        <w:t xml:space="preserve"> гэмтэ</w:t>
      </w:r>
      <w:r w:rsidR="003C6BD4" w:rsidRPr="003E6B5D">
        <w:rPr>
          <w:rFonts w:ascii="Arial" w:hAnsi="Arial" w:cs="Arial"/>
          <w:lang w:val="mn-MN"/>
        </w:rPr>
        <w:t>лт өртөх</w:t>
      </w:r>
      <w:r w:rsidR="00AF059D" w:rsidRPr="003E6B5D">
        <w:rPr>
          <w:rFonts w:ascii="Arial" w:hAnsi="Arial" w:cs="Arial"/>
          <w:lang w:val="mn-MN"/>
        </w:rPr>
        <w:t>,</w:t>
      </w:r>
      <w:r w:rsidR="0007072B" w:rsidRPr="003E6B5D">
        <w:rPr>
          <w:rFonts w:ascii="Arial" w:hAnsi="Arial" w:cs="Arial"/>
          <w:lang w:val="mn-MN"/>
        </w:rPr>
        <w:t xml:space="preserve"> </w:t>
      </w:r>
      <w:r w:rsidR="008E5CA4" w:rsidRPr="003E6B5D">
        <w:rPr>
          <w:rFonts w:ascii="Arial" w:hAnsi="Arial" w:cs="Arial"/>
          <w:lang w:val="mn-MN"/>
        </w:rPr>
        <w:t>ц</w:t>
      </w:r>
      <w:r w:rsidR="0007072B" w:rsidRPr="003E6B5D">
        <w:rPr>
          <w:rFonts w:ascii="Arial" w:hAnsi="Arial" w:cs="Arial"/>
          <w:lang w:val="mn-MN"/>
        </w:rPr>
        <w:t>ахилгаан дугуй</w:t>
      </w:r>
      <w:r w:rsidR="00F43F8F" w:rsidRPr="003E6B5D">
        <w:rPr>
          <w:rFonts w:ascii="Arial" w:hAnsi="Arial" w:cs="Arial"/>
          <w:lang w:val="mn-MN"/>
        </w:rPr>
        <w:t xml:space="preserve"> /</w:t>
      </w:r>
      <w:r w:rsidR="008E5CA4" w:rsidRPr="003E6B5D">
        <w:rPr>
          <w:rFonts w:ascii="Arial" w:hAnsi="Arial" w:cs="Arial"/>
          <w:lang w:val="mn-MN"/>
        </w:rPr>
        <w:t>с</w:t>
      </w:r>
      <w:r w:rsidR="00F43F8F" w:rsidRPr="003E6B5D">
        <w:rPr>
          <w:rFonts w:ascii="Arial" w:hAnsi="Arial" w:cs="Arial"/>
          <w:lang w:val="mn-MN"/>
        </w:rPr>
        <w:t>уррон/</w:t>
      </w:r>
      <w:r w:rsidR="0007072B" w:rsidRPr="003E6B5D">
        <w:rPr>
          <w:rFonts w:ascii="Arial" w:hAnsi="Arial" w:cs="Arial"/>
          <w:lang w:val="mn-MN"/>
        </w:rPr>
        <w:t>, скүүтертээс үүдэлтэйгээр</w:t>
      </w:r>
      <w:r w:rsidR="00AF059D" w:rsidRPr="003E6B5D">
        <w:rPr>
          <w:rFonts w:ascii="Arial" w:hAnsi="Arial" w:cs="Arial"/>
          <w:lang w:val="mn-MN"/>
        </w:rPr>
        <w:t xml:space="preserve"> бусдын эд хөрөнгө, эрүүл мэндэд хохирол учруулах я</w:t>
      </w:r>
      <w:r w:rsidR="0007072B" w:rsidRPr="003E6B5D">
        <w:rPr>
          <w:rFonts w:ascii="Arial" w:hAnsi="Arial" w:cs="Arial"/>
          <w:lang w:val="mn-MN"/>
        </w:rPr>
        <w:t>в</w:t>
      </w:r>
      <w:r w:rsidR="00AF059D" w:rsidRPr="003E6B5D">
        <w:rPr>
          <w:rFonts w:ascii="Arial" w:hAnsi="Arial" w:cs="Arial"/>
          <w:lang w:val="mn-MN"/>
        </w:rPr>
        <w:t>дал ихс</w:t>
      </w:r>
      <w:r w:rsidR="0007072B" w:rsidRPr="003E6B5D">
        <w:rPr>
          <w:rFonts w:ascii="Arial" w:hAnsi="Arial" w:cs="Arial"/>
          <w:lang w:val="mn-MN"/>
        </w:rPr>
        <w:t>э</w:t>
      </w:r>
      <w:r w:rsidR="00AF059D" w:rsidRPr="003E6B5D">
        <w:rPr>
          <w:rFonts w:ascii="Arial" w:hAnsi="Arial" w:cs="Arial"/>
          <w:lang w:val="mn-MN"/>
        </w:rPr>
        <w:t>ж байна.</w:t>
      </w:r>
    </w:p>
    <w:p w14:paraId="0FDC88AA" w14:textId="57FB85A6" w:rsidR="00022AA3" w:rsidRPr="003E6B5D" w:rsidRDefault="00022AA3" w:rsidP="00DE4594">
      <w:pPr>
        <w:spacing w:after="0" w:line="240" w:lineRule="auto"/>
        <w:ind w:firstLine="720"/>
        <w:jc w:val="both"/>
        <w:rPr>
          <w:rFonts w:ascii="Arial" w:hAnsi="Arial" w:cs="Arial"/>
          <w:lang w:val="mn-MN"/>
        </w:rPr>
      </w:pPr>
      <w:r w:rsidRPr="003E6B5D">
        <w:rPr>
          <w:rFonts w:ascii="Arial" w:hAnsi="Arial" w:cs="Arial"/>
          <w:lang w:val="mn-MN"/>
        </w:rPr>
        <w:t>Гэвч цахилгаан скүүтер, цахилгаан дугуй /суррон/ нь орчин үеийн чиг хандлага бүхий тээврийн хэрэгсэл болсон учир гадаадын улс орнууд өөрийн хууль тогтоомждоо нийцүүлж, шинэчлэн боловсруулж</w:t>
      </w:r>
      <w:r w:rsidR="000E789C" w:rsidRPr="003E6B5D">
        <w:rPr>
          <w:rFonts w:ascii="Arial" w:hAnsi="Arial" w:cs="Arial"/>
          <w:lang w:val="mn-MN"/>
        </w:rPr>
        <w:t xml:space="preserve"> замын хөдөлгөөндөө </w:t>
      </w:r>
      <w:r w:rsidRPr="003E6B5D">
        <w:rPr>
          <w:rFonts w:ascii="Arial" w:hAnsi="Arial" w:cs="Arial"/>
          <w:lang w:val="mn-MN"/>
        </w:rPr>
        <w:t xml:space="preserve">нэвтрүүлэн </w:t>
      </w:r>
      <w:r w:rsidR="000E789C" w:rsidRPr="003E6B5D">
        <w:rPr>
          <w:rFonts w:ascii="Arial" w:hAnsi="Arial" w:cs="Arial"/>
          <w:lang w:val="mn-MN"/>
        </w:rPr>
        <w:t>оролцуулж, зарим улсын тухайд нэг мөр хориглож</w:t>
      </w:r>
      <w:r w:rsidRPr="003E6B5D">
        <w:rPr>
          <w:rFonts w:ascii="Arial" w:hAnsi="Arial" w:cs="Arial"/>
          <w:lang w:val="mn-MN"/>
        </w:rPr>
        <w:t xml:space="preserve"> байна. Монгол Улсын хувьд дэд бүтэц хангалтгүй, нийтийн тээврийн хүрэлцээ муу, түгжрэлийн асуудлыг шийдэх зорилгоор цахилгаан дугуй, цахилгаан дугуй скүүтерийг нийтийн хэрэглээнд нэвтрүүлж байгааг анхааран үзэх нь зүйтэй байна.</w:t>
      </w:r>
    </w:p>
    <w:p w14:paraId="2826B615" w14:textId="170C0D51" w:rsidR="00022AA3" w:rsidRPr="003E6B5D" w:rsidRDefault="0007072B" w:rsidP="00DE4594">
      <w:pPr>
        <w:spacing w:after="0" w:line="240" w:lineRule="auto"/>
        <w:ind w:firstLine="720"/>
        <w:jc w:val="both"/>
        <w:rPr>
          <w:rFonts w:ascii="Arial" w:hAnsi="Arial" w:cs="Arial"/>
          <w:lang w:val="mn-MN"/>
        </w:rPr>
      </w:pPr>
      <w:r w:rsidRPr="003E6B5D">
        <w:rPr>
          <w:rFonts w:ascii="Arial" w:hAnsi="Arial" w:cs="Arial"/>
          <w:lang w:val="mn-MN"/>
        </w:rPr>
        <w:t>Иймд</w:t>
      </w:r>
      <w:r w:rsidR="00055A76" w:rsidRPr="003E6B5D">
        <w:rPr>
          <w:rFonts w:ascii="Arial" w:hAnsi="Arial" w:cs="Arial"/>
          <w:lang w:val="mn-MN"/>
        </w:rPr>
        <w:t xml:space="preserve"> </w:t>
      </w:r>
      <w:r w:rsidR="0057788B" w:rsidRPr="003E6B5D">
        <w:rPr>
          <w:rFonts w:ascii="Arial" w:hAnsi="Arial" w:cs="Arial"/>
          <w:lang w:val="mn-MN"/>
        </w:rPr>
        <w:t xml:space="preserve">цахилгаан </w:t>
      </w:r>
      <w:r w:rsidR="00B55DAB" w:rsidRPr="003E6B5D">
        <w:rPr>
          <w:rFonts w:ascii="Arial" w:hAnsi="Arial" w:cs="Arial"/>
          <w:lang w:val="mn-MN"/>
        </w:rPr>
        <w:t>скүүтер, цахилгаан дугуй</w:t>
      </w:r>
      <w:r w:rsidR="00F43F8F" w:rsidRPr="003E6B5D">
        <w:rPr>
          <w:rFonts w:ascii="Arial" w:hAnsi="Arial" w:cs="Arial"/>
          <w:lang w:val="mn-MN"/>
        </w:rPr>
        <w:t xml:space="preserve"> /</w:t>
      </w:r>
      <w:r w:rsidR="008E5CA4" w:rsidRPr="003E6B5D">
        <w:rPr>
          <w:rFonts w:ascii="Arial" w:hAnsi="Arial" w:cs="Arial"/>
          <w:lang w:val="mn-MN"/>
        </w:rPr>
        <w:t>с</w:t>
      </w:r>
      <w:r w:rsidR="00F43F8F" w:rsidRPr="003E6B5D">
        <w:rPr>
          <w:rFonts w:ascii="Arial" w:hAnsi="Arial" w:cs="Arial"/>
          <w:lang w:val="mn-MN"/>
        </w:rPr>
        <w:t>уррон/-</w:t>
      </w:r>
      <w:r w:rsidR="00B55DAB" w:rsidRPr="003E6B5D">
        <w:rPr>
          <w:rFonts w:ascii="Arial" w:hAnsi="Arial" w:cs="Arial"/>
          <w:lang w:val="mn-MN"/>
        </w:rPr>
        <w:t>наас үүдэлтэй гэмтэл бэрт</w:t>
      </w:r>
      <w:r w:rsidRPr="003E6B5D">
        <w:rPr>
          <w:rFonts w:ascii="Arial" w:hAnsi="Arial" w:cs="Arial"/>
          <w:lang w:val="mn-MN"/>
        </w:rPr>
        <w:t xml:space="preserve">лийг </w:t>
      </w:r>
      <w:r w:rsidR="00D440D4" w:rsidRPr="003E6B5D">
        <w:rPr>
          <w:rFonts w:ascii="Arial" w:hAnsi="Arial" w:cs="Arial"/>
          <w:lang w:val="mn-MN"/>
        </w:rPr>
        <w:t>нэмэгдүүлэхгүй байх</w:t>
      </w:r>
      <w:r w:rsidR="00B55DAB" w:rsidRPr="003E6B5D">
        <w:rPr>
          <w:rFonts w:ascii="Arial" w:hAnsi="Arial" w:cs="Arial"/>
          <w:lang w:val="mn-MN"/>
        </w:rPr>
        <w:t xml:space="preserve">, насны </w:t>
      </w:r>
      <w:r w:rsidR="00D440D4" w:rsidRPr="003E6B5D">
        <w:rPr>
          <w:rFonts w:ascii="Arial" w:hAnsi="Arial" w:cs="Arial"/>
          <w:lang w:val="mn-MN"/>
        </w:rPr>
        <w:t>бүлгийн хүрээнд</w:t>
      </w:r>
      <w:r w:rsidR="00375531" w:rsidRPr="003E6B5D">
        <w:rPr>
          <w:rFonts w:ascii="Arial" w:hAnsi="Arial" w:cs="Arial"/>
          <w:lang w:val="mn-MN"/>
        </w:rPr>
        <w:t xml:space="preserve"> үүсэж буй</w:t>
      </w:r>
      <w:r w:rsidRPr="003E6B5D">
        <w:rPr>
          <w:rFonts w:ascii="Arial" w:hAnsi="Arial" w:cs="Arial"/>
          <w:lang w:val="mn-MN"/>
        </w:rPr>
        <w:t xml:space="preserve"> асуудлыг шийдвэрлэх</w:t>
      </w:r>
      <w:r w:rsidR="00B55DAB" w:rsidRPr="003E6B5D">
        <w:rPr>
          <w:rFonts w:ascii="Arial" w:hAnsi="Arial" w:cs="Arial"/>
          <w:lang w:val="mn-MN"/>
        </w:rPr>
        <w:t xml:space="preserve">, </w:t>
      </w:r>
      <w:r w:rsidR="00CF0F02" w:rsidRPr="003E6B5D">
        <w:rPr>
          <w:rFonts w:ascii="Arial" w:hAnsi="Arial" w:cs="Arial"/>
          <w:lang w:val="mn-MN"/>
        </w:rPr>
        <w:t>стандарт</w:t>
      </w:r>
      <w:r w:rsidR="00022AA3" w:rsidRPr="003E6B5D">
        <w:rPr>
          <w:rFonts w:ascii="Arial" w:hAnsi="Arial" w:cs="Arial"/>
          <w:lang w:val="mn-MN"/>
        </w:rPr>
        <w:t xml:space="preserve">, техникийн шаардлага хангасан цахилгаан скүүтер, цахилгаан дугуй /суррон/-ыг </w:t>
      </w:r>
      <w:r w:rsidR="00B55DAB" w:rsidRPr="003E6B5D">
        <w:rPr>
          <w:rFonts w:ascii="Arial" w:hAnsi="Arial" w:cs="Arial"/>
          <w:lang w:val="mn-MN"/>
        </w:rPr>
        <w:t>замын хөдөлгөөнд</w:t>
      </w:r>
      <w:r w:rsidR="00022AA3" w:rsidRPr="003E6B5D">
        <w:rPr>
          <w:rFonts w:ascii="Arial" w:hAnsi="Arial" w:cs="Arial"/>
          <w:lang w:val="mn-MN"/>
        </w:rPr>
        <w:t xml:space="preserve"> оролцуулах</w:t>
      </w:r>
      <w:r w:rsidR="00B55DAB" w:rsidRPr="003E6B5D">
        <w:rPr>
          <w:rFonts w:ascii="Arial" w:hAnsi="Arial" w:cs="Arial"/>
          <w:lang w:val="mn-MN"/>
        </w:rPr>
        <w:t xml:space="preserve">, </w:t>
      </w:r>
      <w:r w:rsidR="003E6B5D">
        <w:rPr>
          <w:rFonts w:ascii="Arial" w:hAnsi="Arial" w:cs="Arial"/>
          <w:lang w:val="mn-MN"/>
        </w:rPr>
        <w:t>ц</w:t>
      </w:r>
      <w:r w:rsidR="004877E3" w:rsidRPr="003E6B5D">
        <w:rPr>
          <w:rFonts w:ascii="Arial" w:hAnsi="Arial" w:cs="Arial"/>
          <w:lang w:val="mn-MN"/>
        </w:rPr>
        <w:t>ахилгаан дугуй /</w:t>
      </w:r>
      <w:r w:rsidR="003A699F" w:rsidRPr="003E6B5D">
        <w:rPr>
          <w:rFonts w:ascii="Arial" w:hAnsi="Arial" w:cs="Arial"/>
          <w:lang w:val="mn-MN"/>
        </w:rPr>
        <w:t>с</w:t>
      </w:r>
      <w:r w:rsidR="004877E3" w:rsidRPr="003E6B5D">
        <w:rPr>
          <w:rFonts w:ascii="Arial" w:hAnsi="Arial" w:cs="Arial"/>
          <w:lang w:val="mn-MN"/>
        </w:rPr>
        <w:t>уррон/,</w:t>
      </w:r>
      <w:r w:rsidR="00022AA3" w:rsidRPr="003E6B5D">
        <w:rPr>
          <w:rFonts w:ascii="Arial" w:hAnsi="Arial" w:cs="Arial"/>
          <w:lang w:val="mn-MN"/>
        </w:rPr>
        <w:t xml:space="preserve"> </w:t>
      </w:r>
      <w:r w:rsidR="00044F7D" w:rsidRPr="003E6B5D">
        <w:rPr>
          <w:rFonts w:ascii="Arial" w:hAnsi="Arial" w:cs="Arial"/>
          <w:lang w:val="mn-MN"/>
        </w:rPr>
        <w:t xml:space="preserve">цахилгаан </w:t>
      </w:r>
      <w:r w:rsidR="00B55DAB" w:rsidRPr="003E6B5D">
        <w:rPr>
          <w:rFonts w:ascii="Arial" w:hAnsi="Arial" w:cs="Arial"/>
          <w:lang w:val="mn-MN"/>
        </w:rPr>
        <w:t>скүүтер</w:t>
      </w:r>
      <w:r w:rsidR="003E6B5D">
        <w:rPr>
          <w:rFonts w:ascii="Arial" w:hAnsi="Arial" w:cs="Arial"/>
          <w:lang w:val="mn-MN"/>
        </w:rPr>
        <w:t>ийг</w:t>
      </w:r>
      <w:r w:rsidR="00022AA3" w:rsidRPr="003E6B5D">
        <w:rPr>
          <w:rFonts w:ascii="Arial" w:hAnsi="Arial" w:cs="Arial"/>
          <w:lang w:val="mn-MN"/>
        </w:rPr>
        <w:t xml:space="preserve"> </w:t>
      </w:r>
      <w:r w:rsidR="00B55DAB" w:rsidRPr="003E6B5D">
        <w:rPr>
          <w:rFonts w:ascii="Arial" w:hAnsi="Arial" w:cs="Arial"/>
          <w:lang w:val="mn-MN"/>
        </w:rPr>
        <w:t>тодорхойлж</w:t>
      </w:r>
      <w:r w:rsidR="00022AA3" w:rsidRPr="003E6B5D">
        <w:rPr>
          <w:rFonts w:ascii="Arial" w:hAnsi="Arial" w:cs="Arial"/>
          <w:lang w:val="mn-MN"/>
        </w:rPr>
        <w:t xml:space="preserve"> томьёолох зэрэг </w:t>
      </w:r>
      <w:r w:rsidR="00375531" w:rsidRPr="003E6B5D">
        <w:rPr>
          <w:rFonts w:ascii="Arial" w:hAnsi="Arial" w:cs="Arial"/>
          <w:lang w:val="mn-MN"/>
        </w:rPr>
        <w:t>асуудалд</w:t>
      </w:r>
      <w:r w:rsidRPr="003E6B5D">
        <w:rPr>
          <w:rFonts w:ascii="Arial" w:hAnsi="Arial" w:cs="Arial"/>
          <w:lang w:val="mn-MN"/>
        </w:rPr>
        <w:t xml:space="preserve"> </w:t>
      </w:r>
      <w:r w:rsidR="00B55DAB" w:rsidRPr="003E6B5D">
        <w:rPr>
          <w:rFonts w:ascii="Arial" w:hAnsi="Arial" w:cs="Arial"/>
          <w:lang w:val="mn-MN"/>
        </w:rPr>
        <w:t>зохицуула</w:t>
      </w:r>
      <w:r w:rsidR="00375531" w:rsidRPr="003E6B5D">
        <w:rPr>
          <w:rFonts w:ascii="Arial" w:hAnsi="Arial" w:cs="Arial"/>
          <w:lang w:val="mn-MN"/>
        </w:rPr>
        <w:t xml:space="preserve">лт хийх </w:t>
      </w:r>
      <w:r w:rsidRPr="003E6B5D">
        <w:rPr>
          <w:rFonts w:ascii="Arial" w:hAnsi="Arial" w:cs="Arial"/>
          <w:lang w:val="mn-MN"/>
        </w:rPr>
        <w:t xml:space="preserve">хэрэгцээ, шаардлага байна. </w:t>
      </w:r>
    </w:p>
    <w:p w14:paraId="0C9C64E6" w14:textId="2231143D" w:rsidR="0007072B" w:rsidRPr="003E6B5D" w:rsidRDefault="00022AA3" w:rsidP="00DE4594">
      <w:pPr>
        <w:spacing w:after="0" w:line="240" w:lineRule="auto"/>
        <w:ind w:firstLine="720"/>
        <w:jc w:val="both"/>
        <w:rPr>
          <w:rFonts w:ascii="Arial" w:hAnsi="Arial" w:cs="Arial"/>
          <w:lang w:val="mn-MN"/>
        </w:rPr>
      </w:pPr>
      <w:r w:rsidRPr="003E6B5D">
        <w:rPr>
          <w:rFonts w:ascii="Arial" w:hAnsi="Arial" w:cs="Arial"/>
          <w:lang w:val="mn-MN"/>
        </w:rPr>
        <w:t xml:space="preserve">Мөн </w:t>
      </w:r>
      <w:r w:rsidR="003E6B5D">
        <w:rPr>
          <w:rFonts w:ascii="Arial" w:hAnsi="Arial" w:cs="Arial"/>
          <w:lang w:val="mn-MN"/>
        </w:rPr>
        <w:t>о</w:t>
      </w:r>
      <w:r w:rsidR="00B55DAB" w:rsidRPr="003E6B5D">
        <w:rPr>
          <w:rFonts w:ascii="Arial" w:hAnsi="Arial" w:cs="Arial"/>
          <w:lang w:val="mn-MN"/>
        </w:rPr>
        <w:t>доо</w:t>
      </w:r>
      <w:r w:rsidR="00AF059D" w:rsidRPr="003E6B5D">
        <w:rPr>
          <w:rFonts w:ascii="Arial" w:hAnsi="Arial" w:cs="Arial"/>
          <w:lang w:val="mn-MN"/>
        </w:rPr>
        <w:t xml:space="preserve"> хүчин төгөлдөр мөрдөгдөж буй </w:t>
      </w:r>
      <w:r w:rsidR="003E6B5D" w:rsidRPr="003E6B5D">
        <w:rPr>
          <w:rFonts w:ascii="Arial" w:hAnsi="Arial" w:cs="Arial"/>
          <w:lang w:val="mn-MN"/>
        </w:rPr>
        <w:t xml:space="preserve">Замын хөдөлгөөний аюулгүй байдлын тухай хууль, </w:t>
      </w:r>
      <w:r w:rsidR="00B55DAB" w:rsidRPr="003E6B5D">
        <w:rPr>
          <w:rFonts w:ascii="Arial" w:hAnsi="Arial" w:cs="Arial"/>
          <w:lang w:val="mn-MN"/>
        </w:rPr>
        <w:t xml:space="preserve">Автотээрийн тухай хууль, Засгийн газрын 2018 оны </w:t>
      </w:r>
      <w:r w:rsidR="003E6B5D">
        <w:rPr>
          <w:rFonts w:ascii="Arial" w:hAnsi="Arial" w:cs="Arial"/>
          <w:lang w:val="mn-MN"/>
        </w:rPr>
        <w:t xml:space="preserve">             </w:t>
      </w:r>
      <w:r w:rsidR="00B55DAB" w:rsidRPr="003E6B5D">
        <w:rPr>
          <w:rFonts w:ascii="Arial" w:hAnsi="Arial" w:cs="Arial"/>
          <w:lang w:val="mn-MN"/>
        </w:rPr>
        <w:t xml:space="preserve">239 дүгээр тогтоолын хавсралтаар батлагдсан “Монгол Улсын Замын хөдөлгөөний дүрэм”-ээр </w:t>
      </w:r>
      <w:r w:rsidR="00044F7D" w:rsidRPr="003E6B5D">
        <w:rPr>
          <w:rFonts w:ascii="Arial" w:hAnsi="Arial" w:cs="Arial"/>
          <w:lang w:val="mn-MN"/>
        </w:rPr>
        <w:t xml:space="preserve">цахилгаан </w:t>
      </w:r>
      <w:r w:rsidR="0007072B" w:rsidRPr="003E6B5D">
        <w:rPr>
          <w:rFonts w:ascii="Arial" w:hAnsi="Arial" w:cs="Arial"/>
          <w:lang w:val="mn-MN"/>
        </w:rPr>
        <w:t>скүүтер, цахилгаан дугуй</w:t>
      </w:r>
      <w:r w:rsidR="00F43F8F" w:rsidRPr="003E6B5D">
        <w:rPr>
          <w:rFonts w:ascii="Arial" w:hAnsi="Arial" w:cs="Arial"/>
          <w:lang w:val="mn-MN"/>
        </w:rPr>
        <w:t xml:space="preserve"> /</w:t>
      </w:r>
      <w:r w:rsidR="003A699F" w:rsidRPr="003E6B5D">
        <w:rPr>
          <w:rFonts w:ascii="Arial" w:hAnsi="Arial" w:cs="Arial"/>
          <w:lang w:val="mn-MN"/>
        </w:rPr>
        <w:t>с</w:t>
      </w:r>
      <w:r w:rsidR="00F43F8F" w:rsidRPr="003E6B5D">
        <w:rPr>
          <w:rFonts w:ascii="Arial" w:hAnsi="Arial" w:cs="Arial"/>
          <w:lang w:val="mn-MN"/>
        </w:rPr>
        <w:t>уррон</w:t>
      </w:r>
      <w:r w:rsidR="00044F7D" w:rsidRPr="003E6B5D">
        <w:rPr>
          <w:rFonts w:ascii="Arial" w:hAnsi="Arial" w:cs="Arial"/>
          <w:lang w:val="mn-MN"/>
        </w:rPr>
        <w:t xml:space="preserve">/ </w:t>
      </w:r>
      <w:r w:rsidR="0007072B" w:rsidRPr="003E6B5D">
        <w:rPr>
          <w:rFonts w:ascii="Arial" w:hAnsi="Arial" w:cs="Arial"/>
          <w:lang w:val="mn-MN"/>
        </w:rPr>
        <w:t>скүүтер</w:t>
      </w:r>
      <w:r w:rsidR="00044F7D" w:rsidRPr="003E6B5D">
        <w:rPr>
          <w:rFonts w:ascii="Arial" w:hAnsi="Arial" w:cs="Arial"/>
          <w:lang w:val="mn-MN"/>
        </w:rPr>
        <w:t xml:space="preserve"> тодорхой зохицуулалтгүй байгаа тул</w:t>
      </w:r>
      <w:r w:rsidR="0007072B" w:rsidRPr="003E6B5D">
        <w:rPr>
          <w:rFonts w:ascii="Arial" w:hAnsi="Arial" w:cs="Arial"/>
          <w:lang w:val="mn-MN"/>
        </w:rPr>
        <w:t xml:space="preserve"> цахилгаан дугуй</w:t>
      </w:r>
      <w:r w:rsidR="00044F7D" w:rsidRPr="003E6B5D">
        <w:rPr>
          <w:rFonts w:ascii="Arial" w:hAnsi="Arial" w:cs="Arial"/>
          <w:lang w:val="mn-MN"/>
        </w:rPr>
        <w:t xml:space="preserve"> /суррон/, скүүтер түрээсийн үйлчилгээ эрхлэгч</w:t>
      </w:r>
      <w:r w:rsidRPr="003E6B5D">
        <w:rPr>
          <w:rFonts w:ascii="Arial" w:hAnsi="Arial" w:cs="Arial"/>
          <w:lang w:val="mn-MN"/>
        </w:rPr>
        <w:t>, хэрэглэгчийн</w:t>
      </w:r>
      <w:r w:rsidR="00044F7D" w:rsidRPr="003E6B5D">
        <w:rPr>
          <w:rFonts w:ascii="Arial" w:hAnsi="Arial" w:cs="Arial"/>
          <w:lang w:val="mn-MN"/>
        </w:rPr>
        <w:t xml:space="preserve"> эрх, үүр</w:t>
      </w:r>
      <w:r w:rsidR="00241F37" w:rsidRPr="003E6B5D">
        <w:rPr>
          <w:rFonts w:ascii="Arial" w:hAnsi="Arial" w:cs="Arial"/>
          <w:lang w:val="mn-MN"/>
        </w:rPr>
        <w:t xml:space="preserve">эг, </w:t>
      </w:r>
      <w:r w:rsidRPr="003E6B5D">
        <w:rPr>
          <w:rFonts w:ascii="Arial" w:hAnsi="Arial" w:cs="Arial"/>
          <w:lang w:val="mn-MN"/>
        </w:rPr>
        <w:t>цахилгаан скүүтер, цахилгаан дугуй /суррон/-д тавигдах шаардлагыг тодорхойлсон</w:t>
      </w:r>
      <w:r w:rsidR="00AF059D" w:rsidRPr="003E6B5D">
        <w:rPr>
          <w:rFonts w:ascii="Arial" w:hAnsi="Arial" w:cs="Arial"/>
          <w:lang w:val="mn-MN"/>
        </w:rPr>
        <w:t xml:space="preserve"> нэмэлт эрх зүйн зохицуулалт </w:t>
      </w:r>
      <w:r w:rsidRPr="003E6B5D">
        <w:rPr>
          <w:rFonts w:ascii="Arial" w:hAnsi="Arial" w:cs="Arial"/>
          <w:lang w:val="mn-MN"/>
        </w:rPr>
        <w:t xml:space="preserve">нэн </w:t>
      </w:r>
      <w:r w:rsidR="00AF059D" w:rsidRPr="003E6B5D">
        <w:rPr>
          <w:rFonts w:ascii="Arial" w:hAnsi="Arial" w:cs="Arial"/>
          <w:lang w:val="mn-MN"/>
        </w:rPr>
        <w:t>шаардлагатай байна гэж дүгнэлээ</w:t>
      </w:r>
      <w:r w:rsidR="00F43F8F" w:rsidRPr="003E6B5D">
        <w:rPr>
          <w:rFonts w:ascii="Arial" w:hAnsi="Arial" w:cs="Arial"/>
          <w:lang w:val="mn-MN"/>
        </w:rPr>
        <w:t>.</w:t>
      </w:r>
    </w:p>
    <w:p w14:paraId="765567DA" w14:textId="77777777" w:rsidR="00055A76" w:rsidRPr="003E6B5D" w:rsidRDefault="00055A76" w:rsidP="00DE4594">
      <w:pPr>
        <w:spacing w:after="0" w:line="240" w:lineRule="auto"/>
        <w:ind w:firstLine="720"/>
        <w:jc w:val="both"/>
        <w:rPr>
          <w:rFonts w:ascii="Arial" w:hAnsi="Arial" w:cs="Arial"/>
          <w:b/>
          <w:bCs/>
        </w:rPr>
      </w:pPr>
    </w:p>
    <w:p w14:paraId="66D77DD4" w14:textId="7DE99092" w:rsidR="00757668" w:rsidRPr="003E6B5D" w:rsidRDefault="00055A76" w:rsidP="00DE4594">
      <w:pPr>
        <w:pStyle w:val="ListParagraph"/>
        <w:numPr>
          <w:ilvl w:val="1"/>
          <w:numId w:val="1"/>
        </w:numPr>
        <w:tabs>
          <w:tab w:val="left" w:pos="709"/>
          <w:tab w:val="left" w:pos="1134"/>
        </w:tabs>
        <w:spacing w:after="0" w:line="240" w:lineRule="auto"/>
        <w:ind w:left="709" w:firstLine="0"/>
        <w:jc w:val="both"/>
        <w:rPr>
          <w:rFonts w:ascii="Arial" w:hAnsi="Arial" w:cs="Arial"/>
          <w:b/>
          <w:bCs/>
        </w:rPr>
      </w:pPr>
      <w:r w:rsidRPr="003E6B5D">
        <w:rPr>
          <w:rFonts w:ascii="Arial" w:hAnsi="Arial" w:cs="Arial"/>
          <w:b/>
          <w:bCs/>
          <w:lang w:val="mn-MN"/>
        </w:rPr>
        <w:t>Тухайн</w:t>
      </w:r>
      <w:r w:rsidR="00A47270" w:rsidRPr="003E6B5D">
        <w:rPr>
          <w:rFonts w:ascii="Arial" w:hAnsi="Arial" w:cs="Arial"/>
          <w:b/>
          <w:bCs/>
          <w:lang w:val="mn-MN"/>
        </w:rPr>
        <w:t xml:space="preserve"> асуудлаар эрх, хууль ёсны ашиг сонирхол нь хөндөгдөж байгаа нийгмийн бүлэг, иргэд, аж ахуйн нэгж, байгууллага, бусад этгээдийг тодорхойлсон байдал</w:t>
      </w:r>
    </w:p>
    <w:p w14:paraId="12870949" w14:textId="77777777" w:rsidR="00055A76" w:rsidRPr="003E6B5D" w:rsidRDefault="00055A76" w:rsidP="00DE4594">
      <w:pPr>
        <w:spacing w:after="0" w:line="240" w:lineRule="auto"/>
        <w:ind w:firstLine="720"/>
        <w:jc w:val="both"/>
        <w:rPr>
          <w:rFonts w:ascii="Arial" w:hAnsi="Arial" w:cs="Arial"/>
          <w:lang w:val="mn-MN"/>
        </w:rPr>
      </w:pPr>
    </w:p>
    <w:p w14:paraId="61E299CE" w14:textId="457E1F64" w:rsidR="00F46600" w:rsidRPr="003E6B5D" w:rsidRDefault="0008702F" w:rsidP="00DE4594">
      <w:pPr>
        <w:spacing w:after="0" w:line="240" w:lineRule="auto"/>
        <w:ind w:firstLine="720"/>
        <w:jc w:val="both"/>
        <w:rPr>
          <w:rFonts w:ascii="Arial" w:hAnsi="Arial" w:cs="Arial"/>
          <w:lang w:val="mn-MN"/>
        </w:rPr>
      </w:pPr>
      <w:r w:rsidRPr="003E6B5D">
        <w:rPr>
          <w:rFonts w:ascii="Arial" w:hAnsi="Arial" w:cs="Arial"/>
          <w:lang w:val="mn-MN"/>
        </w:rPr>
        <w:t>Цахилгаан дугуй /</w:t>
      </w:r>
      <w:r w:rsidR="0008624D" w:rsidRPr="003E6B5D">
        <w:rPr>
          <w:rFonts w:ascii="Arial" w:hAnsi="Arial" w:cs="Arial"/>
          <w:lang w:val="mn-MN"/>
        </w:rPr>
        <w:t>с</w:t>
      </w:r>
      <w:r w:rsidRPr="003E6B5D">
        <w:rPr>
          <w:rFonts w:ascii="Arial" w:hAnsi="Arial" w:cs="Arial"/>
          <w:lang w:val="mn-MN"/>
        </w:rPr>
        <w:t xml:space="preserve">уррон/-г </w:t>
      </w:r>
      <w:r w:rsidR="001E30DF" w:rsidRPr="003E6B5D">
        <w:rPr>
          <w:rFonts w:ascii="Arial" w:hAnsi="Arial" w:cs="Arial"/>
          <w:lang w:val="mn-MN"/>
        </w:rPr>
        <w:t xml:space="preserve">албан ёсоор </w:t>
      </w:r>
      <w:r w:rsidRPr="003E6B5D">
        <w:rPr>
          <w:rFonts w:ascii="Arial" w:hAnsi="Arial" w:cs="Arial"/>
          <w:lang w:val="mn-MN"/>
        </w:rPr>
        <w:t xml:space="preserve">худалдан борлуулж байгаа </w:t>
      </w:r>
      <w:r w:rsidR="001E30DF" w:rsidRPr="003E6B5D">
        <w:rPr>
          <w:rFonts w:ascii="Arial" w:hAnsi="Arial" w:cs="Arial"/>
          <w:lang w:val="mn-MN"/>
        </w:rPr>
        <w:t xml:space="preserve">нэг </w:t>
      </w:r>
      <w:r w:rsidRPr="003E6B5D">
        <w:rPr>
          <w:rFonts w:ascii="Arial" w:hAnsi="Arial" w:cs="Arial"/>
          <w:lang w:val="mn-MN"/>
        </w:rPr>
        <w:t>байгууллага</w:t>
      </w:r>
      <w:r w:rsidR="001E30DF" w:rsidRPr="003E6B5D">
        <w:rPr>
          <w:rFonts w:ascii="Arial" w:hAnsi="Arial" w:cs="Arial"/>
          <w:lang w:val="mn-MN"/>
        </w:rPr>
        <w:t xml:space="preserve"> байгаагаас</w:t>
      </w:r>
      <w:r w:rsidRPr="003E6B5D">
        <w:rPr>
          <w:rFonts w:ascii="Arial" w:hAnsi="Arial" w:cs="Arial"/>
          <w:lang w:val="mn-MN"/>
        </w:rPr>
        <w:t xml:space="preserve"> 650 гаруй, скүүтер түрээслэгчдээс “Жет”-ийн скүүтер 6000, “Табо” скүүтер 700</w:t>
      </w:r>
      <w:r w:rsidR="00EC44E9" w:rsidRPr="003E6B5D">
        <w:rPr>
          <w:rFonts w:ascii="Arial" w:hAnsi="Arial" w:cs="Arial"/>
          <w:lang w:val="mn-MN"/>
        </w:rPr>
        <w:t xml:space="preserve"> гэдэг тоо өгч байгаа хэдий ч хувь иргэдийн тоогоор хилээр оруулж ашиглаж байгаа гэсэн судалгаа мэдээлэл байхгүй байна.</w:t>
      </w:r>
      <w:r w:rsidR="000E47C7" w:rsidRPr="003E6B5D">
        <w:rPr>
          <w:rFonts w:ascii="Arial" w:hAnsi="Arial" w:cs="Arial"/>
          <w:lang w:val="mn-MN"/>
        </w:rPr>
        <w:t xml:space="preserve"> </w:t>
      </w:r>
      <w:r w:rsidR="009B2FEE" w:rsidRPr="003E6B5D">
        <w:rPr>
          <w:rFonts w:ascii="Arial" w:hAnsi="Arial" w:cs="Arial"/>
          <w:lang w:val="mn-MN"/>
        </w:rPr>
        <w:t xml:space="preserve">Монгол Улсад “Жет” скүүтерийг “Жэт Шэйринг Монголиа” ХХК, “Табо” скүүтерийг “Ви Эм Си Групп” ХХК </w:t>
      </w:r>
      <w:r w:rsidR="000E47C7" w:rsidRPr="003E6B5D">
        <w:rPr>
          <w:rFonts w:ascii="Arial" w:hAnsi="Arial" w:cs="Arial"/>
          <w:lang w:val="mn-MN"/>
        </w:rPr>
        <w:t>нэвтрүүлж үйл ажиллагаа эрхэлж</w:t>
      </w:r>
      <w:r w:rsidR="009B2FEE" w:rsidRPr="003E6B5D">
        <w:rPr>
          <w:rFonts w:ascii="Arial" w:hAnsi="Arial" w:cs="Arial"/>
          <w:lang w:val="mn-MN"/>
        </w:rPr>
        <w:t xml:space="preserve"> </w:t>
      </w:r>
      <w:r w:rsidR="000E47C7" w:rsidRPr="003E6B5D">
        <w:rPr>
          <w:rFonts w:ascii="Arial" w:hAnsi="Arial" w:cs="Arial"/>
          <w:lang w:val="mn-MN"/>
        </w:rPr>
        <w:t>байна.</w:t>
      </w:r>
      <w:r w:rsidR="00CA3CCF" w:rsidRPr="003E6B5D">
        <w:rPr>
          <w:rFonts w:ascii="Arial" w:hAnsi="Arial" w:cs="Arial"/>
          <w:lang w:val="mn-MN"/>
        </w:rPr>
        <w:t xml:space="preserve"> </w:t>
      </w:r>
      <w:r w:rsidR="00ED67C8" w:rsidRPr="003E6B5D">
        <w:rPr>
          <w:rFonts w:ascii="Arial" w:hAnsi="Arial" w:cs="Arial"/>
          <w:lang w:val="mn-MN"/>
        </w:rPr>
        <w:t xml:space="preserve">Мөн </w:t>
      </w:r>
      <w:r w:rsidR="00755861" w:rsidRPr="003E6B5D">
        <w:rPr>
          <w:rFonts w:ascii="Arial" w:hAnsi="Arial" w:cs="Arial"/>
          <w:lang w:val="mn-MN"/>
        </w:rPr>
        <w:t xml:space="preserve">2024 онд </w:t>
      </w:r>
      <w:r w:rsidR="003A699F" w:rsidRPr="003E6B5D">
        <w:rPr>
          <w:rFonts w:ascii="Arial" w:hAnsi="Arial" w:cs="Arial"/>
          <w:lang w:val="mn-MN"/>
        </w:rPr>
        <w:t>цахилгаан дугуйны шинэ төрөл болох “Эко байк”-ийн түрээсийн үйлчилгээ Монгол Улсад нэвтэр</w:t>
      </w:r>
      <w:r w:rsidR="00ED67C8" w:rsidRPr="003E6B5D">
        <w:rPr>
          <w:rFonts w:ascii="Arial" w:hAnsi="Arial" w:cs="Arial"/>
          <w:lang w:val="mn-MN"/>
        </w:rPr>
        <w:t>ч үйл ажиллагаа явуулж эх</w:t>
      </w:r>
      <w:r w:rsidR="00F64E4B" w:rsidRPr="003E6B5D">
        <w:rPr>
          <w:rFonts w:ascii="Arial" w:hAnsi="Arial" w:cs="Arial"/>
          <w:lang w:val="mn-MN"/>
        </w:rPr>
        <w:t>эл</w:t>
      </w:r>
      <w:r w:rsidR="00ED67C8" w:rsidRPr="003E6B5D">
        <w:rPr>
          <w:rFonts w:ascii="Arial" w:hAnsi="Arial" w:cs="Arial"/>
          <w:lang w:val="mn-MN"/>
        </w:rPr>
        <w:t>сэн.</w:t>
      </w:r>
    </w:p>
    <w:p w14:paraId="79D21732" w14:textId="7AEFF04C" w:rsidR="00CA3CCF" w:rsidRPr="003E6B5D" w:rsidRDefault="00CA3CCF" w:rsidP="00DE4594">
      <w:pPr>
        <w:spacing w:after="0" w:line="240" w:lineRule="auto"/>
        <w:ind w:firstLine="720"/>
        <w:jc w:val="both"/>
        <w:rPr>
          <w:rFonts w:ascii="Arial" w:hAnsi="Arial" w:cs="Arial"/>
          <w:lang w:val="mn-MN"/>
        </w:rPr>
      </w:pPr>
      <w:r w:rsidRPr="003E6B5D">
        <w:rPr>
          <w:rFonts w:ascii="Arial" w:hAnsi="Arial" w:cs="Arial"/>
          <w:lang w:val="mn-MN"/>
        </w:rPr>
        <w:t xml:space="preserve">“Табо” скүүтерийн 520 мянган хэрэглэгч бүртгэлтэй </w:t>
      </w:r>
      <w:r w:rsidR="006A7D1A" w:rsidRPr="003E6B5D">
        <w:rPr>
          <w:rFonts w:ascii="Arial" w:hAnsi="Arial" w:cs="Arial"/>
          <w:lang w:val="mn-MN"/>
        </w:rPr>
        <w:t xml:space="preserve">ба </w:t>
      </w:r>
      <w:r w:rsidRPr="003E6B5D">
        <w:rPr>
          <w:rFonts w:ascii="Arial" w:hAnsi="Arial" w:cs="Arial"/>
          <w:lang w:val="mn-MN"/>
        </w:rPr>
        <w:t>скүүт</w:t>
      </w:r>
      <w:r w:rsidR="006A7D1A" w:rsidRPr="003E6B5D">
        <w:rPr>
          <w:rFonts w:ascii="Arial" w:hAnsi="Arial" w:cs="Arial"/>
          <w:lang w:val="mn-MN"/>
        </w:rPr>
        <w:t>е</w:t>
      </w:r>
      <w:r w:rsidRPr="003E6B5D">
        <w:rPr>
          <w:rFonts w:ascii="Arial" w:hAnsi="Arial" w:cs="Arial"/>
          <w:lang w:val="mn-MN"/>
        </w:rPr>
        <w:t>р уналтын тоо</w:t>
      </w:r>
      <w:r w:rsidR="0078559E" w:rsidRPr="003E6B5D">
        <w:rPr>
          <w:rFonts w:ascii="Arial" w:hAnsi="Arial" w:cs="Arial"/>
          <w:lang w:val="mn-MN"/>
        </w:rPr>
        <w:t xml:space="preserve"> 2024</w:t>
      </w:r>
      <w:r w:rsidR="006A7D1A" w:rsidRPr="003E6B5D">
        <w:rPr>
          <w:rFonts w:ascii="Arial" w:hAnsi="Arial" w:cs="Arial"/>
          <w:lang w:val="mn-MN"/>
        </w:rPr>
        <w:t xml:space="preserve"> онд</w:t>
      </w:r>
      <w:r w:rsidRPr="003E6B5D">
        <w:rPr>
          <w:rFonts w:ascii="Arial" w:hAnsi="Arial" w:cs="Arial"/>
          <w:lang w:val="mn-MN"/>
        </w:rPr>
        <w:t xml:space="preserve"> </w:t>
      </w:r>
      <w:r w:rsidR="00B50D20" w:rsidRPr="003E6B5D">
        <w:rPr>
          <w:rFonts w:ascii="Arial" w:hAnsi="Arial" w:cs="Arial"/>
          <w:lang w:val="mn-MN"/>
        </w:rPr>
        <w:t xml:space="preserve">л гэхэд </w:t>
      </w:r>
      <w:r w:rsidRPr="003E6B5D">
        <w:rPr>
          <w:rFonts w:ascii="Arial" w:hAnsi="Arial" w:cs="Arial"/>
          <w:lang w:val="mn-MN"/>
        </w:rPr>
        <w:t>896 мян</w:t>
      </w:r>
      <w:r w:rsidR="0078559E" w:rsidRPr="003E6B5D">
        <w:rPr>
          <w:rFonts w:ascii="Arial" w:hAnsi="Arial" w:cs="Arial"/>
          <w:lang w:val="mn-MN"/>
        </w:rPr>
        <w:t>га байсан</w:t>
      </w:r>
      <w:r w:rsidR="00ED67C8" w:rsidRPr="003E6B5D">
        <w:rPr>
          <w:rFonts w:ascii="Arial" w:hAnsi="Arial" w:cs="Arial"/>
          <w:lang w:val="mn-MN"/>
        </w:rPr>
        <w:t xml:space="preserve"> гэсэн тоон судалгаа</w:t>
      </w:r>
      <w:r w:rsidRPr="003E6B5D">
        <w:rPr>
          <w:rFonts w:ascii="Arial" w:hAnsi="Arial" w:cs="Arial"/>
          <w:lang w:val="mn-MN"/>
        </w:rPr>
        <w:t xml:space="preserve"> байна.</w:t>
      </w:r>
      <w:r w:rsidRPr="003E6B5D">
        <w:rPr>
          <w:rStyle w:val="FootnoteReference"/>
          <w:rFonts w:ascii="Arial" w:hAnsi="Arial" w:cs="Arial"/>
          <w:lang w:val="mn-MN"/>
        </w:rPr>
        <w:footnoteReference w:id="5"/>
      </w:r>
      <w:r w:rsidR="000D20E6" w:rsidRPr="003E6B5D">
        <w:rPr>
          <w:rFonts w:ascii="Arial" w:hAnsi="Arial" w:cs="Arial"/>
          <w:lang w:val="mn-MN"/>
        </w:rPr>
        <w:t xml:space="preserve"> “Жет”-ийн скүүтерий</w:t>
      </w:r>
      <w:r w:rsidR="00FD7E55" w:rsidRPr="003E6B5D">
        <w:rPr>
          <w:rFonts w:ascii="Arial" w:hAnsi="Arial" w:cs="Arial"/>
          <w:lang w:val="mn-MN"/>
        </w:rPr>
        <w:t>н</w:t>
      </w:r>
      <w:r w:rsidR="000D20E6" w:rsidRPr="003E6B5D">
        <w:rPr>
          <w:rFonts w:ascii="Arial" w:hAnsi="Arial" w:cs="Arial"/>
          <w:lang w:val="mn-MN"/>
        </w:rPr>
        <w:t xml:space="preserve"> тухайд хэрэглэгч, уналтын тоо</w:t>
      </w:r>
      <w:r w:rsidR="00577068" w:rsidRPr="003E6B5D">
        <w:rPr>
          <w:rFonts w:ascii="Arial" w:hAnsi="Arial" w:cs="Arial"/>
          <w:lang w:val="mn-MN"/>
        </w:rPr>
        <w:t>н мэдээлэл</w:t>
      </w:r>
      <w:r w:rsidR="000D20E6" w:rsidRPr="003E6B5D">
        <w:rPr>
          <w:rFonts w:ascii="Arial" w:hAnsi="Arial" w:cs="Arial"/>
          <w:lang w:val="mn-MN"/>
        </w:rPr>
        <w:t xml:space="preserve"> тодорхойгүй байна.</w:t>
      </w:r>
      <w:r w:rsidR="00536471" w:rsidRPr="003E6B5D">
        <w:rPr>
          <w:rFonts w:ascii="Arial" w:hAnsi="Arial" w:cs="Arial"/>
          <w:lang w:val="mn-MN"/>
        </w:rPr>
        <w:t xml:space="preserve"> </w:t>
      </w:r>
    </w:p>
    <w:p w14:paraId="2CB79CA8" w14:textId="2C71C9D7" w:rsidR="003A699F" w:rsidRPr="003E6B5D" w:rsidRDefault="000E47C7" w:rsidP="00DE4594">
      <w:pPr>
        <w:spacing w:after="0" w:line="240" w:lineRule="auto"/>
        <w:ind w:firstLine="720"/>
        <w:jc w:val="both"/>
        <w:rPr>
          <w:rFonts w:ascii="Arial" w:hAnsi="Arial" w:cs="Arial"/>
          <w:lang w:val="mn-MN"/>
        </w:rPr>
      </w:pPr>
      <w:r w:rsidRPr="003E6B5D">
        <w:rPr>
          <w:rFonts w:ascii="Arial" w:hAnsi="Arial" w:cs="Arial"/>
          <w:lang w:val="mn-MN"/>
        </w:rPr>
        <w:lastRenderedPageBreak/>
        <w:t xml:space="preserve">Гэвч Монгол Улсад мөрдөгдөж байгаа хууль, эрх зүйн зохицуулалт дутмаг, нэгдсэн нэг ойлголтод хүрээгүй байгаа буюу тухайн тээврийн хэрэгслийг </w:t>
      </w:r>
      <w:r w:rsidR="003A699F" w:rsidRPr="003E6B5D">
        <w:rPr>
          <w:rFonts w:ascii="Arial" w:hAnsi="Arial" w:cs="Arial"/>
          <w:lang w:val="mn-MN"/>
        </w:rPr>
        <w:t xml:space="preserve">Замын хөдөлгөөний аюулгүй байдлын тухай хууль, Замын хөдөлгөөний дүрмээр </w:t>
      </w:r>
      <w:r w:rsidRPr="003E6B5D">
        <w:rPr>
          <w:rFonts w:ascii="Arial" w:hAnsi="Arial" w:cs="Arial"/>
          <w:lang w:val="mn-MN"/>
        </w:rPr>
        <w:t>тодорхойлж</w:t>
      </w:r>
      <w:r w:rsidR="00B924DA" w:rsidRPr="003E6B5D">
        <w:rPr>
          <w:rFonts w:ascii="Arial" w:hAnsi="Arial" w:cs="Arial"/>
          <w:lang w:val="mn-MN"/>
        </w:rPr>
        <w:t xml:space="preserve">, </w:t>
      </w:r>
      <w:r w:rsidRPr="003E6B5D">
        <w:rPr>
          <w:rFonts w:ascii="Arial" w:hAnsi="Arial" w:cs="Arial"/>
          <w:lang w:val="mn-MN"/>
        </w:rPr>
        <w:t>ялган зааглаагүй,</w:t>
      </w:r>
      <w:r w:rsidR="00B924DA" w:rsidRPr="003E6B5D">
        <w:rPr>
          <w:rFonts w:ascii="Arial" w:hAnsi="Arial" w:cs="Arial"/>
          <w:lang w:val="mn-MN"/>
        </w:rPr>
        <w:t xml:space="preserve"> түрээслэгч байгууллагууд үйл ажиллагаа эрхлэх зөвшөөрөл олгодоггүй, </w:t>
      </w:r>
      <w:r w:rsidR="00241F37" w:rsidRPr="003E6B5D">
        <w:rPr>
          <w:rFonts w:ascii="Arial" w:hAnsi="Arial" w:cs="Arial"/>
          <w:lang w:val="mn-MN"/>
        </w:rPr>
        <w:t xml:space="preserve">ерөнхий болон нарийвчилсан </w:t>
      </w:r>
      <w:r w:rsidR="00B924DA" w:rsidRPr="003E6B5D">
        <w:rPr>
          <w:rFonts w:ascii="Arial" w:hAnsi="Arial" w:cs="Arial"/>
          <w:lang w:val="mn-MN"/>
        </w:rPr>
        <w:t>техникийн шаардлага</w:t>
      </w:r>
      <w:r w:rsidR="002E7F6D" w:rsidRPr="003E6B5D">
        <w:rPr>
          <w:rFonts w:ascii="Arial" w:hAnsi="Arial" w:cs="Arial"/>
          <w:lang w:val="mn-MN"/>
        </w:rPr>
        <w:t>гүй</w:t>
      </w:r>
      <w:r w:rsidR="00B924DA" w:rsidRPr="003E6B5D">
        <w:rPr>
          <w:rFonts w:ascii="Arial" w:hAnsi="Arial" w:cs="Arial"/>
          <w:lang w:val="mn-MN"/>
        </w:rPr>
        <w:t xml:space="preserve"> зэргээс </w:t>
      </w:r>
      <w:r w:rsidR="00981C65" w:rsidRPr="003E6B5D">
        <w:rPr>
          <w:rFonts w:ascii="Arial" w:hAnsi="Arial" w:cs="Arial"/>
          <w:lang w:val="mn-MN"/>
        </w:rPr>
        <w:t xml:space="preserve">үүдэн </w:t>
      </w:r>
      <w:r w:rsidR="00B924DA" w:rsidRPr="003E6B5D">
        <w:rPr>
          <w:rFonts w:ascii="Arial" w:hAnsi="Arial" w:cs="Arial"/>
          <w:lang w:val="mn-MN"/>
        </w:rPr>
        <w:t>үйл ажиллагаа эрхэлж буй байгууллагад эрх зүйн тодорхой</w:t>
      </w:r>
      <w:r w:rsidR="001E30DF" w:rsidRPr="003E6B5D">
        <w:rPr>
          <w:rFonts w:ascii="Arial" w:hAnsi="Arial" w:cs="Arial"/>
          <w:lang w:val="mn-MN"/>
        </w:rPr>
        <w:t>гүй</w:t>
      </w:r>
      <w:r w:rsidR="00B924DA" w:rsidRPr="003E6B5D">
        <w:rPr>
          <w:rFonts w:ascii="Arial" w:hAnsi="Arial" w:cs="Arial"/>
          <w:lang w:val="mn-MN"/>
        </w:rPr>
        <w:t xml:space="preserve"> байдал бий болох, хэрэглэгч</w:t>
      </w:r>
      <w:r w:rsidR="00981C65" w:rsidRPr="003E6B5D">
        <w:rPr>
          <w:rFonts w:ascii="Arial" w:hAnsi="Arial" w:cs="Arial"/>
          <w:lang w:val="mn-MN"/>
        </w:rPr>
        <w:t>, худалдан авагч</w:t>
      </w:r>
      <w:r w:rsidR="00B924DA" w:rsidRPr="003E6B5D">
        <w:rPr>
          <w:rFonts w:ascii="Arial" w:hAnsi="Arial" w:cs="Arial"/>
          <w:lang w:val="mn-MN"/>
        </w:rPr>
        <w:t xml:space="preserve"> буюу иргэд, олон нийт</w:t>
      </w:r>
      <w:r w:rsidR="00241F37" w:rsidRPr="003E6B5D">
        <w:rPr>
          <w:rFonts w:ascii="Arial" w:hAnsi="Arial" w:cs="Arial"/>
          <w:lang w:val="mn-MN"/>
        </w:rPr>
        <w:t>ийн</w:t>
      </w:r>
      <w:r w:rsidR="00B924DA" w:rsidRPr="003E6B5D">
        <w:rPr>
          <w:rFonts w:ascii="Arial" w:hAnsi="Arial" w:cs="Arial"/>
          <w:lang w:val="mn-MN"/>
        </w:rPr>
        <w:t xml:space="preserve"> дунд</w:t>
      </w:r>
      <w:r w:rsidR="001E30DF" w:rsidRPr="003E6B5D">
        <w:rPr>
          <w:rFonts w:ascii="Arial" w:hAnsi="Arial" w:cs="Arial"/>
          <w:lang w:val="mn-MN"/>
        </w:rPr>
        <w:t xml:space="preserve"> үйл ажиллагаа эрхлэгчи</w:t>
      </w:r>
      <w:r w:rsidR="00616F92" w:rsidRPr="003E6B5D">
        <w:rPr>
          <w:rFonts w:ascii="Arial" w:hAnsi="Arial" w:cs="Arial"/>
          <w:lang w:val="mn-MN"/>
        </w:rPr>
        <w:t>йн үйлчилгээг авах эсхүл өөрөө худалдан авах</w:t>
      </w:r>
      <w:r w:rsidR="008523ED" w:rsidRPr="003E6B5D">
        <w:rPr>
          <w:rFonts w:ascii="Arial" w:hAnsi="Arial" w:cs="Arial"/>
          <w:lang w:val="mn-MN"/>
        </w:rPr>
        <w:t xml:space="preserve"> эсэхд</w:t>
      </w:r>
      <w:r w:rsidR="00B924DA" w:rsidRPr="003E6B5D">
        <w:rPr>
          <w:rFonts w:ascii="Arial" w:hAnsi="Arial" w:cs="Arial"/>
          <w:lang w:val="mn-MN"/>
        </w:rPr>
        <w:t xml:space="preserve"> эргэлзээ бий болох,</w:t>
      </w:r>
      <w:r w:rsidR="00FD591A" w:rsidRPr="003E6B5D">
        <w:rPr>
          <w:rFonts w:ascii="Arial" w:hAnsi="Arial" w:cs="Arial"/>
          <w:lang w:val="mn-MN"/>
        </w:rPr>
        <w:t xml:space="preserve"> иргэдийн хууль ёсны эрх ашиг хөндөгдөх,</w:t>
      </w:r>
      <w:r w:rsidR="00B924DA" w:rsidRPr="003E6B5D">
        <w:rPr>
          <w:rFonts w:ascii="Arial" w:hAnsi="Arial" w:cs="Arial"/>
          <w:lang w:val="mn-MN"/>
        </w:rPr>
        <w:t xml:space="preserve"> байгууллага хоорондын үл ойлголцол үүсэх зэрэг асуудлууд бий б</w:t>
      </w:r>
      <w:r w:rsidR="00755861" w:rsidRPr="003E6B5D">
        <w:rPr>
          <w:rFonts w:ascii="Arial" w:hAnsi="Arial" w:cs="Arial"/>
          <w:lang w:val="mn-MN"/>
        </w:rPr>
        <w:t>олж байна</w:t>
      </w:r>
      <w:r w:rsidR="00B924DA" w:rsidRPr="003E6B5D">
        <w:rPr>
          <w:rFonts w:ascii="Arial" w:hAnsi="Arial" w:cs="Arial"/>
          <w:lang w:val="mn-MN"/>
        </w:rPr>
        <w:t>.</w:t>
      </w:r>
      <w:r w:rsidR="00055A76" w:rsidRPr="003E6B5D">
        <w:rPr>
          <w:rFonts w:ascii="Arial" w:hAnsi="Arial" w:cs="Arial"/>
          <w:lang w:val="mn-MN"/>
        </w:rPr>
        <w:t xml:space="preserve"> </w:t>
      </w:r>
      <w:r w:rsidR="003A699F" w:rsidRPr="003E6B5D">
        <w:rPr>
          <w:rFonts w:ascii="Arial" w:hAnsi="Arial" w:cs="Arial"/>
          <w:lang w:val="mn-MN"/>
        </w:rPr>
        <w:t>Дээр тодорхойлсон цар хүрээтэй холбоотойгоор дараах нийгмийн бүлэг, бусад этгээдийн эрх, хууль ёсны ашиг сонирхол хөндөгдөж байна гэж үзлээ. Үүнд:</w:t>
      </w:r>
    </w:p>
    <w:p w14:paraId="055F9B4B" w14:textId="77777777" w:rsidR="00055A76" w:rsidRPr="003E6B5D" w:rsidRDefault="00055A76" w:rsidP="00DE4594">
      <w:pPr>
        <w:spacing w:after="0" w:line="240" w:lineRule="auto"/>
        <w:ind w:firstLine="720"/>
        <w:jc w:val="both"/>
        <w:rPr>
          <w:rFonts w:ascii="Arial" w:hAnsi="Arial" w:cs="Arial"/>
          <w:lang w:val="mn-MN"/>
        </w:rPr>
      </w:pPr>
    </w:p>
    <w:tbl>
      <w:tblPr>
        <w:tblStyle w:val="TableGrid"/>
        <w:tblW w:w="0" w:type="auto"/>
        <w:tblLook w:val="04A0" w:firstRow="1" w:lastRow="0" w:firstColumn="1" w:lastColumn="0" w:noHBand="0" w:noVBand="1"/>
      </w:tblPr>
      <w:tblGrid>
        <w:gridCol w:w="3051"/>
        <w:gridCol w:w="6010"/>
      </w:tblGrid>
      <w:tr w:rsidR="003A699F" w:rsidRPr="003E6B5D" w14:paraId="08ACD5FA" w14:textId="77777777" w:rsidTr="003A699F">
        <w:tc>
          <w:tcPr>
            <w:tcW w:w="3114" w:type="dxa"/>
            <w:vAlign w:val="center"/>
          </w:tcPr>
          <w:p w14:paraId="5BD15F5F" w14:textId="61AADBB9" w:rsidR="003A699F" w:rsidRPr="003E6B5D" w:rsidRDefault="003A699F" w:rsidP="00DE4594">
            <w:pPr>
              <w:jc w:val="center"/>
              <w:rPr>
                <w:rFonts w:ascii="Arial" w:hAnsi="Arial" w:cs="Arial"/>
                <w:lang w:val="mn-MN"/>
              </w:rPr>
            </w:pPr>
            <w:r w:rsidRPr="003E6B5D">
              <w:rPr>
                <w:rFonts w:ascii="Arial" w:hAnsi="Arial" w:cs="Arial"/>
                <w:lang w:val="mn-MN"/>
              </w:rPr>
              <w:t>Эрх ашиг хөндөгдөх бүлэг</w:t>
            </w:r>
          </w:p>
        </w:tc>
        <w:tc>
          <w:tcPr>
            <w:tcW w:w="6230" w:type="dxa"/>
            <w:vAlign w:val="center"/>
          </w:tcPr>
          <w:p w14:paraId="0A44B3A7" w14:textId="587F5A19" w:rsidR="003A699F" w:rsidRPr="003E6B5D" w:rsidRDefault="003A699F" w:rsidP="00DE4594">
            <w:pPr>
              <w:jc w:val="center"/>
              <w:rPr>
                <w:rFonts w:ascii="Arial" w:hAnsi="Arial" w:cs="Arial"/>
                <w:lang w:val="mn-MN"/>
              </w:rPr>
            </w:pPr>
            <w:r w:rsidRPr="003E6B5D">
              <w:rPr>
                <w:rFonts w:ascii="Arial" w:hAnsi="Arial" w:cs="Arial"/>
                <w:lang w:val="mn-MN"/>
              </w:rPr>
              <w:t>Нөлөөлж буй хэлбэр</w:t>
            </w:r>
          </w:p>
        </w:tc>
      </w:tr>
      <w:tr w:rsidR="003A699F" w:rsidRPr="003E6B5D" w14:paraId="7AD001B0" w14:textId="77777777" w:rsidTr="003A699F">
        <w:tc>
          <w:tcPr>
            <w:tcW w:w="3114" w:type="dxa"/>
            <w:vAlign w:val="center"/>
          </w:tcPr>
          <w:p w14:paraId="69999629" w14:textId="54EB2D85" w:rsidR="003A699F" w:rsidRPr="003E6B5D" w:rsidRDefault="003A699F" w:rsidP="00DE4594">
            <w:pPr>
              <w:jc w:val="center"/>
              <w:rPr>
                <w:rFonts w:ascii="Arial" w:hAnsi="Arial" w:cs="Arial"/>
                <w:lang w:val="mn-MN"/>
              </w:rPr>
            </w:pPr>
            <w:r w:rsidRPr="003E6B5D">
              <w:rPr>
                <w:rFonts w:ascii="Arial" w:hAnsi="Arial" w:cs="Arial"/>
                <w:lang w:val="mn-MN"/>
              </w:rPr>
              <w:t>Хув</w:t>
            </w:r>
            <w:r w:rsidR="00ED67C8" w:rsidRPr="003E6B5D">
              <w:rPr>
                <w:rFonts w:ascii="Arial" w:hAnsi="Arial" w:cs="Arial"/>
                <w:lang w:val="mn-MN"/>
              </w:rPr>
              <w:t>иараа цахилгаан дугуй, скүүтерийн худалдан авч хэрэглэж буй</w:t>
            </w:r>
            <w:r w:rsidRPr="003E6B5D">
              <w:rPr>
                <w:rFonts w:ascii="Arial" w:hAnsi="Arial" w:cs="Arial"/>
                <w:lang w:val="mn-MN"/>
              </w:rPr>
              <w:t xml:space="preserve"> иргэн</w:t>
            </w:r>
          </w:p>
        </w:tc>
        <w:tc>
          <w:tcPr>
            <w:tcW w:w="6230" w:type="dxa"/>
          </w:tcPr>
          <w:p w14:paraId="44228187" w14:textId="30147058" w:rsidR="003A699F" w:rsidRPr="003E6B5D" w:rsidRDefault="008523ED" w:rsidP="00DE4594">
            <w:pPr>
              <w:jc w:val="both"/>
              <w:rPr>
                <w:rFonts w:ascii="Arial" w:hAnsi="Arial" w:cs="Arial"/>
                <w:lang w:val="mn-MN"/>
              </w:rPr>
            </w:pPr>
            <w:r w:rsidRPr="003E6B5D">
              <w:rPr>
                <w:rFonts w:ascii="Arial" w:hAnsi="Arial" w:cs="Arial"/>
                <w:lang w:val="mn-MN"/>
              </w:rPr>
              <w:t xml:space="preserve">Замын хөдөлгөөнд оролцох </w:t>
            </w:r>
            <w:r w:rsidR="00A80479" w:rsidRPr="003E6B5D">
              <w:rPr>
                <w:rFonts w:ascii="Arial" w:hAnsi="Arial" w:cs="Arial"/>
                <w:lang w:val="mn-MN"/>
              </w:rPr>
              <w:t>Цахилгаан дугуй /суррон/, скүүтерийг тодорхой стандарт,</w:t>
            </w:r>
            <w:r w:rsidRPr="003E6B5D">
              <w:rPr>
                <w:rFonts w:ascii="Arial" w:hAnsi="Arial" w:cs="Arial"/>
                <w:lang w:val="mn-MN"/>
              </w:rPr>
              <w:t xml:space="preserve"> техни</w:t>
            </w:r>
            <w:r w:rsidR="003E6B5D">
              <w:rPr>
                <w:rFonts w:ascii="Arial" w:hAnsi="Arial" w:cs="Arial"/>
                <w:lang w:val="mn-MN"/>
              </w:rPr>
              <w:t>к</w:t>
            </w:r>
            <w:r w:rsidRPr="003E6B5D">
              <w:rPr>
                <w:rFonts w:ascii="Arial" w:hAnsi="Arial" w:cs="Arial"/>
                <w:lang w:val="mn-MN"/>
              </w:rPr>
              <w:t>ийн</w:t>
            </w:r>
            <w:r w:rsidR="00A80479" w:rsidRPr="003E6B5D">
              <w:rPr>
                <w:rFonts w:ascii="Arial" w:hAnsi="Arial" w:cs="Arial"/>
                <w:lang w:val="mn-MN"/>
              </w:rPr>
              <w:t xml:space="preserve"> шаардлагатай болсноор хувиараа худалдан авагч иргэний хариуцлага нэмэгдэх боломжтой.</w:t>
            </w:r>
          </w:p>
        </w:tc>
      </w:tr>
      <w:tr w:rsidR="003A699F" w:rsidRPr="003E6B5D" w14:paraId="5E647FAB" w14:textId="77777777" w:rsidTr="003A699F">
        <w:tc>
          <w:tcPr>
            <w:tcW w:w="3114" w:type="dxa"/>
            <w:vAlign w:val="center"/>
          </w:tcPr>
          <w:p w14:paraId="18DDC17D" w14:textId="4A5E8F1F" w:rsidR="003A699F" w:rsidRPr="003E6B5D" w:rsidRDefault="00ED67C8" w:rsidP="00DE4594">
            <w:pPr>
              <w:jc w:val="center"/>
              <w:rPr>
                <w:rFonts w:ascii="Arial" w:hAnsi="Arial" w:cs="Arial"/>
                <w:lang w:val="mn-MN"/>
              </w:rPr>
            </w:pPr>
            <w:r w:rsidRPr="003E6B5D">
              <w:rPr>
                <w:rFonts w:ascii="Arial" w:hAnsi="Arial" w:cs="Arial"/>
                <w:lang w:val="mn-MN"/>
              </w:rPr>
              <w:t>Цахилгаан дугуй, скүүтерий</w:t>
            </w:r>
            <w:r w:rsidR="008523ED" w:rsidRPr="003E6B5D">
              <w:rPr>
                <w:rFonts w:ascii="Arial" w:hAnsi="Arial" w:cs="Arial"/>
                <w:lang w:val="mn-MN"/>
              </w:rPr>
              <w:t>г түрээслэгч буюу х</w:t>
            </w:r>
            <w:r w:rsidR="003A699F" w:rsidRPr="003E6B5D">
              <w:rPr>
                <w:rFonts w:ascii="Arial" w:hAnsi="Arial" w:cs="Arial"/>
                <w:lang w:val="mn-MN"/>
              </w:rPr>
              <w:t>эрэглэгч</w:t>
            </w:r>
          </w:p>
        </w:tc>
        <w:tc>
          <w:tcPr>
            <w:tcW w:w="6230" w:type="dxa"/>
          </w:tcPr>
          <w:p w14:paraId="0E549854" w14:textId="22EA7871" w:rsidR="003A699F" w:rsidRPr="003E6B5D" w:rsidRDefault="00C177F8" w:rsidP="00DE4594">
            <w:pPr>
              <w:jc w:val="both"/>
              <w:rPr>
                <w:rFonts w:ascii="Arial" w:hAnsi="Arial" w:cs="Arial"/>
                <w:lang w:val="mn-MN"/>
              </w:rPr>
            </w:pPr>
            <w:r w:rsidRPr="003E6B5D">
              <w:rPr>
                <w:rFonts w:ascii="Arial" w:hAnsi="Arial" w:cs="Arial"/>
                <w:lang w:val="mn-MN"/>
              </w:rPr>
              <w:t>Цахилгаан дугуй /суррон/, скүүтерий</w:t>
            </w:r>
            <w:r w:rsidR="008523ED" w:rsidRPr="003E6B5D">
              <w:rPr>
                <w:rFonts w:ascii="Arial" w:hAnsi="Arial" w:cs="Arial"/>
                <w:lang w:val="mn-MN"/>
              </w:rPr>
              <w:t xml:space="preserve">г </w:t>
            </w:r>
            <w:r w:rsidRPr="003E6B5D">
              <w:rPr>
                <w:rFonts w:ascii="Arial" w:hAnsi="Arial" w:cs="Arial"/>
                <w:lang w:val="mn-MN"/>
              </w:rPr>
              <w:t>үзлэг, он</w:t>
            </w:r>
            <w:r w:rsidR="001D6C36" w:rsidRPr="003E6B5D">
              <w:rPr>
                <w:rFonts w:ascii="Arial" w:hAnsi="Arial" w:cs="Arial"/>
                <w:lang w:val="mn-MN"/>
              </w:rPr>
              <w:t>о</w:t>
            </w:r>
            <w:r w:rsidRPr="003E6B5D">
              <w:rPr>
                <w:rFonts w:ascii="Arial" w:hAnsi="Arial" w:cs="Arial"/>
                <w:lang w:val="mn-MN"/>
              </w:rPr>
              <w:t>шилгоонд орох</w:t>
            </w:r>
            <w:r w:rsidR="008523ED" w:rsidRPr="003E6B5D">
              <w:rPr>
                <w:rFonts w:ascii="Arial" w:hAnsi="Arial" w:cs="Arial"/>
                <w:lang w:val="mn-MN"/>
              </w:rPr>
              <w:t>, техникийн ерөнхий болон нарийвчилсан шаардлагыг тавих,</w:t>
            </w:r>
            <w:r w:rsidRPr="003E6B5D">
              <w:rPr>
                <w:rFonts w:ascii="Arial" w:hAnsi="Arial" w:cs="Arial"/>
                <w:lang w:val="mn-MN"/>
              </w:rPr>
              <w:t xml:space="preserve"> зорчих хэсэг, хурд, насны хязгаарыг тогтоож өгснөөр хэрэглэгчийн эрх ашиг хангагдана.</w:t>
            </w:r>
          </w:p>
        </w:tc>
      </w:tr>
      <w:tr w:rsidR="003A699F" w:rsidRPr="003E6B5D" w14:paraId="59CE7F46" w14:textId="77777777" w:rsidTr="00062817">
        <w:trPr>
          <w:trHeight w:val="2292"/>
        </w:trPr>
        <w:tc>
          <w:tcPr>
            <w:tcW w:w="3114" w:type="dxa"/>
            <w:vAlign w:val="center"/>
          </w:tcPr>
          <w:p w14:paraId="5082A2F4" w14:textId="35309348" w:rsidR="003A699F" w:rsidRPr="003E6B5D" w:rsidRDefault="00ED67C8" w:rsidP="00DE4594">
            <w:pPr>
              <w:jc w:val="center"/>
              <w:rPr>
                <w:rFonts w:ascii="Arial" w:hAnsi="Arial" w:cs="Arial"/>
                <w:lang w:val="mn-MN"/>
              </w:rPr>
            </w:pPr>
            <w:r w:rsidRPr="003E6B5D">
              <w:rPr>
                <w:rFonts w:ascii="Arial" w:hAnsi="Arial" w:cs="Arial"/>
                <w:lang w:val="mn-MN"/>
              </w:rPr>
              <w:t>Цахилгаан дугуй, скүүтерийг т</w:t>
            </w:r>
            <w:r w:rsidR="003A699F" w:rsidRPr="003E6B5D">
              <w:rPr>
                <w:rFonts w:ascii="Arial" w:hAnsi="Arial" w:cs="Arial"/>
                <w:lang w:val="mn-MN"/>
              </w:rPr>
              <w:t>үрээс</w:t>
            </w:r>
            <w:r w:rsidR="00A80479" w:rsidRPr="003E6B5D">
              <w:rPr>
                <w:rFonts w:ascii="Arial" w:hAnsi="Arial" w:cs="Arial"/>
                <w:lang w:val="mn-MN"/>
              </w:rPr>
              <w:t>лүүлэгч</w:t>
            </w:r>
            <w:r w:rsidR="003A699F" w:rsidRPr="003E6B5D">
              <w:rPr>
                <w:rFonts w:ascii="Arial" w:hAnsi="Arial" w:cs="Arial"/>
                <w:lang w:val="mn-MN"/>
              </w:rPr>
              <w:t>, худалдагч</w:t>
            </w:r>
            <w:r w:rsidRPr="003E6B5D">
              <w:rPr>
                <w:rFonts w:ascii="Arial" w:hAnsi="Arial" w:cs="Arial"/>
                <w:lang w:val="mn-MN"/>
              </w:rPr>
              <w:t xml:space="preserve"> аж, ахуй нэгж</w:t>
            </w:r>
            <w:r w:rsidR="00A80479" w:rsidRPr="003E6B5D">
              <w:rPr>
                <w:rFonts w:ascii="Arial" w:hAnsi="Arial" w:cs="Arial"/>
                <w:lang w:val="mn-MN"/>
              </w:rPr>
              <w:t>,</w:t>
            </w:r>
            <w:r w:rsidR="003A699F" w:rsidRPr="003E6B5D">
              <w:rPr>
                <w:rFonts w:ascii="Arial" w:hAnsi="Arial" w:cs="Arial"/>
                <w:lang w:val="mn-MN"/>
              </w:rPr>
              <w:t xml:space="preserve"> байгууллага</w:t>
            </w:r>
          </w:p>
        </w:tc>
        <w:tc>
          <w:tcPr>
            <w:tcW w:w="6230" w:type="dxa"/>
          </w:tcPr>
          <w:p w14:paraId="3EB250B2" w14:textId="60FB77C2" w:rsidR="003A699F" w:rsidRPr="003E6B5D" w:rsidRDefault="00A80479" w:rsidP="00DE4594">
            <w:pPr>
              <w:jc w:val="both"/>
              <w:rPr>
                <w:rFonts w:ascii="Arial" w:hAnsi="Arial" w:cs="Arial"/>
                <w:lang w:val="mn-MN"/>
              </w:rPr>
            </w:pPr>
            <w:r w:rsidRPr="003E6B5D">
              <w:rPr>
                <w:rFonts w:ascii="Arial" w:hAnsi="Arial" w:cs="Arial"/>
                <w:lang w:val="mn-MN"/>
              </w:rPr>
              <w:t>Цахилгаан дугуй /суррон/, скүүтерий</w:t>
            </w:r>
            <w:r w:rsidR="008523ED" w:rsidRPr="003E6B5D">
              <w:rPr>
                <w:rFonts w:ascii="Arial" w:hAnsi="Arial" w:cs="Arial"/>
                <w:lang w:val="mn-MN"/>
              </w:rPr>
              <w:t>н түрээслэгчийг бүртгэлжүүл</w:t>
            </w:r>
            <w:r w:rsidR="003E6B5D">
              <w:rPr>
                <w:rFonts w:ascii="Arial" w:hAnsi="Arial" w:cs="Arial"/>
                <w:lang w:val="mn-MN"/>
              </w:rPr>
              <w:t>эх</w:t>
            </w:r>
            <w:r w:rsidR="008523ED" w:rsidRPr="003E6B5D">
              <w:rPr>
                <w:rFonts w:ascii="Arial" w:hAnsi="Arial" w:cs="Arial"/>
                <w:lang w:val="mn-MN"/>
              </w:rPr>
              <w:t xml:space="preserve">, зөвшөөрөл олгох, түрээслэж буй Цахилгаан дугуй /суррон/, скүүтерийг </w:t>
            </w:r>
            <w:r w:rsidRPr="003E6B5D">
              <w:rPr>
                <w:rFonts w:ascii="Arial" w:hAnsi="Arial" w:cs="Arial"/>
                <w:lang w:val="mn-MN"/>
              </w:rPr>
              <w:t>үзлэг, он</w:t>
            </w:r>
            <w:r w:rsidR="001D6C36" w:rsidRPr="003E6B5D">
              <w:rPr>
                <w:rFonts w:ascii="Arial" w:hAnsi="Arial" w:cs="Arial"/>
                <w:lang w:val="mn-MN"/>
              </w:rPr>
              <w:t>о</w:t>
            </w:r>
            <w:r w:rsidRPr="003E6B5D">
              <w:rPr>
                <w:rFonts w:ascii="Arial" w:hAnsi="Arial" w:cs="Arial"/>
                <w:lang w:val="mn-MN"/>
              </w:rPr>
              <w:t xml:space="preserve">шилгоонд орох, </w:t>
            </w:r>
            <w:r w:rsidR="008523ED" w:rsidRPr="003E6B5D">
              <w:rPr>
                <w:rFonts w:ascii="Arial" w:hAnsi="Arial" w:cs="Arial"/>
                <w:lang w:val="mn-MN"/>
              </w:rPr>
              <w:t xml:space="preserve">тогтоосон нутаг дэвсгэр, байршилд зорчих, цахилгаан дугуй, цахилгаан скүүтерийг байршуулах, техникийн дээд хурдыг </w:t>
            </w:r>
            <w:r w:rsidRPr="003E6B5D">
              <w:rPr>
                <w:rFonts w:ascii="Arial" w:hAnsi="Arial" w:cs="Arial"/>
                <w:lang w:val="mn-MN"/>
              </w:rPr>
              <w:t>тогтоож өгснөөр түрээслүүлэгч, худалдаг</w:t>
            </w:r>
            <w:r w:rsidR="00F46600" w:rsidRPr="003E6B5D">
              <w:rPr>
                <w:rFonts w:ascii="Arial" w:hAnsi="Arial" w:cs="Arial"/>
                <w:lang w:val="mn-MN"/>
              </w:rPr>
              <w:t>ч</w:t>
            </w:r>
            <w:r w:rsidRPr="003E6B5D">
              <w:rPr>
                <w:rFonts w:ascii="Arial" w:hAnsi="Arial" w:cs="Arial"/>
                <w:lang w:val="mn-MN"/>
              </w:rPr>
              <w:t xml:space="preserve"> аж, ахуй нэгж, байгууллагыг хариуцлага нэмэгдэх, эрсдэлийг бууруулах ажлыг хийж хэрэгжүүлэхэд хялбар болно.</w:t>
            </w:r>
          </w:p>
        </w:tc>
      </w:tr>
    </w:tbl>
    <w:p w14:paraId="6FAC7514" w14:textId="77777777" w:rsidR="003A699F" w:rsidRPr="003E6B5D" w:rsidRDefault="003A699F" w:rsidP="00DE4594">
      <w:pPr>
        <w:spacing w:after="0" w:line="240" w:lineRule="auto"/>
        <w:jc w:val="both"/>
        <w:rPr>
          <w:rFonts w:ascii="Arial" w:hAnsi="Arial" w:cs="Arial"/>
          <w:lang w:val="mn-MN"/>
        </w:rPr>
      </w:pPr>
    </w:p>
    <w:p w14:paraId="0554A633" w14:textId="12FA6D92" w:rsidR="00AA0ADE" w:rsidRPr="003E6B5D" w:rsidRDefault="00A47270" w:rsidP="00DE4594">
      <w:pPr>
        <w:pStyle w:val="ListParagraph"/>
        <w:numPr>
          <w:ilvl w:val="1"/>
          <w:numId w:val="1"/>
        </w:numPr>
        <w:tabs>
          <w:tab w:val="left" w:pos="851"/>
        </w:tabs>
        <w:spacing w:after="0" w:line="240" w:lineRule="auto"/>
        <w:ind w:firstLine="66"/>
        <w:jc w:val="both"/>
        <w:rPr>
          <w:rFonts w:ascii="Arial" w:hAnsi="Arial" w:cs="Arial"/>
          <w:b/>
          <w:bCs/>
          <w:lang w:val="mn-MN"/>
        </w:rPr>
      </w:pPr>
      <w:r w:rsidRPr="003E6B5D">
        <w:rPr>
          <w:rFonts w:ascii="Arial" w:hAnsi="Arial" w:cs="Arial"/>
          <w:b/>
          <w:bCs/>
          <w:lang w:val="mn-MN"/>
        </w:rPr>
        <w:t>Тухайн асуудал үүссэн шалтгаан, нөхцөлийг тодорхойлсон байдал</w:t>
      </w:r>
    </w:p>
    <w:p w14:paraId="72C99013" w14:textId="77777777" w:rsidR="00055A76" w:rsidRPr="003E6B5D" w:rsidRDefault="00055A76" w:rsidP="00DE4594">
      <w:pPr>
        <w:spacing w:after="0" w:line="240" w:lineRule="auto"/>
        <w:jc w:val="both"/>
        <w:rPr>
          <w:rFonts w:ascii="Arial" w:hAnsi="Arial" w:cs="Arial"/>
          <w:b/>
          <w:bCs/>
        </w:rPr>
      </w:pPr>
    </w:p>
    <w:p w14:paraId="3AE8CDC1" w14:textId="67C6638F" w:rsidR="00055A76" w:rsidRPr="003E6B5D" w:rsidRDefault="00840815" w:rsidP="00DE4594">
      <w:pPr>
        <w:numPr>
          <w:ilvl w:val="0"/>
          <w:numId w:val="2"/>
        </w:numPr>
        <w:spacing w:after="0" w:line="240" w:lineRule="auto"/>
        <w:jc w:val="both"/>
        <w:rPr>
          <w:rFonts w:ascii="Arial" w:hAnsi="Arial" w:cs="Arial"/>
          <w:b/>
          <w:bCs/>
          <w:lang w:val="mn-MN"/>
        </w:rPr>
      </w:pPr>
      <w:r w:rsidRPr="003E6B5D">
        <w:rPr>
          <w:rFonts w:ascii="Arial" w:hAnsi="Arial" w:cs="Arial"/>
          <w:b/>
          <w:bCs/>
          <w:lang w:val="mn-MN"/>
        </w:rPr>
        <w:t>Цахилгаан дугуй /суррон/, скүүтерийн тээврийн хэрэгслийн ангилал тодорхой биш</w:t>
      </w:r>
    </w:p>
    <w:p w14:paraId="7F3D3DC1" w14:textId="7D30242D" w:rsidR="00840815" w:rsidRPr="003E6B5D" w:rsidRDefault="00840815" w:rsidP="00DE4594">
      <w:pPr>
        <w:spacing w:after="0" w:line="240" w:lineRule="auto"/>
        <w:ind w:firstLine="720"/>
        <w:jc w:val="both"/>
        <w:rPr>
          <w:rFonts w:ascii="Arial" w:hAnsi="Arial" w:cs="Arial"/>
          <w:lang w:val="mn-MN"/>
        </w:rPr>
      </w:pPr>
      <w:r w:rsidRPr="003E6B5D">
        <w:rPr>
          <w:rFonts w:ascii="Arial" w:hAnsi="Arial" w:cs="Arial"/>
          <w:lang w:val="mn-MN"/>
        </w:rPr>
        <w:t xml:space="preserve">Замын хөдөлгөөний аюулгүй байдлын тухай хуулийн </w:t>
      </w:r>
      <w:r w:rsidR="00F43F8F" w:rsidRPr="003E6B5D">
        <w:rPr>
          <w:rFonts w:ascii="Arial" w:hAnsi="Arial" w:cs="Arial"/>
          <w:lang w:val="mn-MN"/>
        </w:rPr>
        <w:t xml:space="preserve">3 дугаар зүйлийн </w:t>
      </w:r>
      <w:r w:rsidRPr="003E6B5D">
        <w:rPr>
          <w:rFonts w:ascii="Arial" w:hAnsi="Arial" w:cs="Arial"/>
          <w:lang w:val="mn-MN"/>
        </w:rPr>
        <w:t>3.1.1</w:t>
      </w:r>
      <w:r w:rsidR="00F43F8F" w:rsidRPr="003E6B5D">
        <w:rPr>
          <w:rFonts w:ascii="Arial" w:hAnsi="Arial" w:cs="Arial"/>
          <w:lang w:val="mn-MN"/>
        </w:rPr>
        <w:t xml:space="preserve"> дэх заалтад </w:t>
      </w:r>
      <w:r w:rsidRPr="003E6B5D">
        <w:rPr>
          <w:rFonts w:ascii="Arial" w:hAnsi="Arial" w:cs="Arial"/>
          <w:lang w:val="mn-MN"/>
        </w:rPr>
        <w:t xml:space="preserve">“"тээврийн хэрэгсэл" гэж хүн, ачаа, суурилагдсан тоног төхөөрөмжийг замаар тээвэрлэхэд зориулсан хэрэгслийг;” </w:t>
      </w:r>
      <w:r w:rsidR="00F43F8F" w:rsidRPr="003E6B5D">
        <w:rPr>
          <w:rFonts w:ascii="Arial" w:hAnsi="Arial" w:cs="Arial"/>
          <w:lang w:val="mn-MN"/>
        </w:rPr>
        <w:t xml:space="preserve">гэж, </w:t>
      </w:r>
      <w:r w:rsidRPr="003E6B5D">
        <w:rPr>
          <w:rFonts w:ascii="Arial" w:hAnsi="Arial" w:cs="Arial"/>
          <w:lang w:val="mn-MN"/>
        </w:rPr>
        <w:t>мөн 3.1.2</w:t>
      </w:r>
      <w:r w:rsidR="00F43F8F" w:rsidRPr="003E6B5D">
        <w:rPr>
          <w:rFonts w:ascii="Arial" w:hAnsi="Arial" w:cs="Arial"/>
          <w:lang w:val="mn-MN"/>
        </w:rPr>
        <w:t xml:space="preserve"> дэх заалтад </w:t>
      </w:r>
      <w:r w:rsidRPr="003E6B5D">
        <w:rPr>
          <w:rFonts w:ascii="Arial" w:hAnsi="Arial" w:cs="Arial"/>
          <w:lang w:val="mn-MN"/>
        </w:rPr>
        <w:t>“механикжсан тээврийн хэрэгсэл</w:t>
      </w:r>
      <w:r w:rsidR="00F43F8F" w:rsidRPr="003E6B5D">
        <w:rPr>
          <w:rFonts w:ascii="Arial" w:hAnsi="Arial" w:cs="Arial"/>
          <w:lang w:val="mn-MN"/>
        </w:rPr>
        <w:t>”</w:t>
      </w:r>
      <w:r w:rsidRPr="003E6B5D">
        <w:rPr>
          <w:rFonts w:ascii="Arial" w:hAnsi="Arial" w:cs="Arial"/>
          <w:lang w:val="mn-MN"/>
        </w:rPr>
        <w:t xml:space="preserve"> гэж мопедоос бусад, хөдөлгүүрээр тоноглогдсон тээврийн хэрэгслийг;” гэж тус тус заасан. Харин</w:t>
      </w:r>
      <w:r w:rsidR="00F43F8F" w:rsidRPr="003E6B5D">
        <w:rPr>
          <w:rFonts w:ascii="Arial" w:hAnsi="Arial" w:cs="Arial"/>
          <w:lang w:val="mn-MN"/>
        </w:rPr>
        <w:t xml:space="preserve"> тус </w:t>
      </w:r>
      <w:r w:rsidRPr="003E6B5D">
        <w:rPr>
          <w:rFonts w:ascii="Arial" w:hAnsi="Arial" w:cs="Arial"/>
          <w:lang w:val="mn-MN"/>
        </w:rPr>
        <w:t xml:space="preserve">хуулийн </w:t>
      </w:r>
      <w:r w:rsidR="00F43F8F" w:rsidRPr="003E6B5D">
        <w:rPr>
          <w:rFonts w:ascii="Arial" w:hAnsi="Arial" w:cs="Arial"/>
          <w:lang w:val="mn-MN"/>
        </w:rPr>
        <w:t xml:space="preserve">4 дүгээр зүйлийн </w:t>
      </w:r>
      <w:r w:rsidRPr="003E6B5D">
        <w:rPr>
          <w:rFonts w:ascii="Arial" w:hAnsi="Arial" w:cs="Arial"/>
          <w:lang w:val="mn-MN"/>
        </w:rPr>
        <w:t>4.3</w:t>
      </w:r>
      <w:r w:rsidR="00F43F8F" w:rsidRPr="003E6B5D">
        <w:rPr>
          <w:rFonts w:ascii="Arial" w:hAnsi="Arial" w:cs="Arial"/>
          <w:lang w:val="mn-MN"/>
        </w:rPr>
        <w:t xml:space="preserve"> дэх хэсэгт</w:t>
      </w:r>
      <w:r w:rsidRPr="003E6B5D">
        <w:rPr>
          <w:rFonts w:ascii="Arial" w:hAnsi="Arial" w:cs="Arial"/>
          <w:lang w:val="mn-MN"/>
        </w:rPr>
        <w:t xml:space="preserve"> “Замын хөдөлгөөний дүрэмд механикжсан тээврийн хэрэгслийн ангиллыг тусгана” гэ</w:t>
      </w:r>
      <w:r w:rsidR="00F43F8F" w:rsidRPr="003E6B5D">
        <w:rPr>
          <w:rFonts w:ascii="Arial" w:hAnsi="Arial" w:cs="Arial"/>
          <w:lang w:val="mn-MN"/>
        </w:rPr>
        <w:t>ж заасан</w:t>
      </w:r>
      <w:r w:rsidRPr="003E6B5D">
        <w:rPr>
          <w:rFonts w:ascii="Arial" w:hAnsi="Arial" w:cs="Arial"/>
          <w:lang w:val="mn-MN"/>
        </w:rPr>
        <w:t xml:space="preserve"> боловч мөн заалтын хэрэгжилт хангалтгүй</w:t>
      </w:r>
      <w:r w:rsidR="00F43F8F" w:rsidRPr="003E6B5D">
        <w:rPr>
          <w:rFonts w:ascii="Arial" w:hAnsi="Arial" w:cs="Arial"/>
          <w:lang w:val="mn-MN"/>
        </w:rPr>
        <w:t xml:space="preserve"> байна</w:t>
      </w:r>
      <w:r w:rsidRPr="003E6B5D">
        <w:rPr>
          <w:rFonts w:ascii="Arial" w:hAnsi="Arial" w:cs="Arial"/>
          <w:lang w:val="mn-MN"/>
        </w:rPr>
        <w:t>. Учир нь Засгийн газрын 2018 оны 239</w:t>
      </w:r>
      <w:r w:rsidR="00F902D6" w:rsidRPr="003E6B5D">
        <w:rPr>
          <w:rFonts w:ascii="Arial" w:hAnsi="Arial" w:cs="Arial"/>
          <w:lang w:val="mn-MN"/>
        </w:rPr>
        <w:t xml:space="preserve"> дүгээр</w:t>
      </w:r>
      <w:r w:rsidRPr="003E6B5D">
        <w:rPr>
          <w:rFonts w:ascii="Arial" w:hAnsi="Arial" w:cs="Arial"/>
          <w:lang w:val="mn-MN"/>
        </w:rPr>
        <w:t xml:space="preserve"> тогтоолоор батлагдсан </w:t>
      </w:r>
      <w:r w:rsidR="00F43F8F" w:rsidRPr="003E6B5D">
        <w:rPr>
          <w:rFonts w:ascii="Arial" w:hAnsi="Arial" w:cs="Arial"/>
          <w:lang w:val="mn-MN"/>
        </w:rPr>
        <w:t>“</w:t>
      </w:r>
      <w:r w:rsidRPr="003E6B5D">
        <w:rPr>
          <w:rFonts w:ascii="Arial" w:hAnsi="Arial" w:cs="Arial"/>
          <w:lang w:val="mn-MN"/>
        </w:rPr>
        <w:t>М</w:t>
      </w:r>
      <w:r w:rsidR="00F43F8F" w:rsidRPr="003E6B5D">
        <w:rPr>
          <w:rFonts w:ascii="Arial" w:hAnsi="Arial" w:cs="Arial"/>
          <w:lang w:val="mn-MN"/>
        </w:rPr>
        <w:t>онгол Улсын</w:t>
      </w:r>
      <w:r w:rsidRPr="003E6B5D">
        <w:rPr>
          <w:rFonts w:ascii="Arial" w:hAnsi="Arial" w:cs="Arial"/>
          <w:lang w:val="mn-MN"/>
        </w:rPr>
        <w:t xml:space="preserve"> Замын хөдөлгөөний дүрэм</w:t>
      </w:r>
      <w:r w:rsidR="00FD591A" w:rsidRPr="003E6B5D">
        <w:rPr>
          <w:rFonts w:ascii="Arial" w:hAnsi="Arial" w:cs="Arial"/>
          <w:lang w:val="mn-MN"/>
        </w:rPr>
        <w:t>”-</w:t>
      </w:r>
      <w:r w:rsidRPr="003E6B5D">
        <w:rPr>
          <w:rFonts w:ascii="Arial" w:hAnsi="Arial" w:cs="Arial"/>
          <w:lang w:val="mn-MN"/>
        </w:rPr>
        <w:t>д зөвхөн “механикжсан тээврийн хэрэгсэл”-ийн ангиллыг журамласан.</w:t>
      </w:r>
    </w:p>
    <w:p w14:paraId="6D2D7AAB" w14:textId="791B23B0" w:rsidR="00FD591A" w:rsidRPr="003E6B5D" w:rsidRDefault="001E30DF" w:rsidP="00DE4594">
      <w:pPr>
        <w:spacing w:after="0" w:line="240" w:lineRule="auto"/>
        <w:ind w:firstLine="720"/>
        <w:jc w:val="both"/>
        <w:rPr>
          <w:rFonts w:ascii="Arial" w:hAnsi="Arial" w:cs="Arial"/>
          <w:lang w:val="mn-MN"/>
        </w:rPr>
      </w:pPr>
      <w:r w:rsidRPr="003E6B5D">
        <w:rPr>
          <w:rFonts w:ascii="Arial" w:hAnsi="Arial" w:cs="Arial"/>
          <w:lang w:val="mn-MN"/>
        </w:rPr>
        <w:t>“</w:t>
      </w:r>
      <w:r w:rsidR="00FD591A" w:rsidRPr="003E6B5D">
        <w:rPr>
          <w:rFonts w:ascii="Arial" w:hAnsi="Arial" w:cs="Arial"/>
          <w:lang w:val="mn-MN"/>
        </w:rPr>
        <w:t>Монгол Улсын Замын хөдөлгөөний дүр</w:t>
      </w:r>
      <w:r w:rsidRPr="003E6B5D">
        <w:rPr>
          <w:rFonts w:ascii="Arial" w:hAnsi="Arial" w:cs="Arial"/>
          <w:lang w:val="mn-MN"/>
        </w:rPr>
        <w:t>эм”-ийн “</w:t>
      </w:r>
      <w:r w:rsidR="00FD591A" w:rsidRPr="003E6B5D">
        <w:rPr>
          <w:rFonts w:ascii="Arial" w:hAnsi="Arial" w:cs="Arial"/>
          <w:lang w:val="mn-MN"/>
        </w:rPr>
        <w:t>1.2.24. “мопед” гэж 50 куб.см-ээс ихгүй ажлын багтаамж бүхий дотоод шаталтат хөдөлгүүртэй, эсхүл 0.25 кВт-аас 4 кВт хүртэл чадал бүхий цахилгаан хөдөлгүүртэй, техникийн дээд хурд нь цагт 50 км-ээс ихгүй, хоёр буюу гурван дугуйт тээврийн хэрэгслийг;</w:t>
      </w:r>
    </w:p>
    <w:p w14:paraId="04C7DF4C" w14:textId="192BE210" w:rsidR="00FD591A" w:rsidRPr="003E6B5D" w:rsidRDefault="00FD591A" w:rsidP="00DE4594">
      <w:pPr>
        <w:spacing w:after="0" w:line="240" w:lineRule="auto"/>
        <w:ind w:firstLine="720"/>
        <w:jc w:val="both"/>
        <w:rPr>
          <w:rFonts w:ascii="Arial" w:hAnsi="Arial" w:cs="Arial"/>
          <w:lang w:val="mn-MN"/>
        </w:rPr>
      </w:pPr>
      <w:r w:rsidRPr="003E6B5D">
        <w:rPr>
          <w:rFonts w:ascii="Arial" w:hAnsi="Arial" w:cs="Arial"/>
          <w:lang w:val="mn-MN"/>
        </w:rPr>
        <w:lastRenderedPageBreak/>
        <w:t>1.2.25.“мотоцикл” гэж хөдөлгүүрийн ажлын багтаамж буюу чадал, эсхүл техникийн дээд хурд нь мопедынхоос илүү, хоёр дугуйт механикжсан тээврийн хэрэгслийг. Энд өөрийн жин нь 400 кг (ачааны зориулалттай бол 550 кг)-аас хэтрэхгүй гурван дугуйт болон мотоциклын төрлийн жолооны залууртай дөрвөн дугуйт механикжсан тээврийн хэрэгсэл мөн хамаарна;</w:t>
      </w:r>
    </w:p>
    <w:p w14:paraId="5EED199C" w14:textId="438C51C9" w:rsidR="00FD591A" w:rsidRPr="003E6B5D" w:rsidRDefault="00FD591A" w:rsidP="00DE4594">
      <w:pPr>
        <w:spacing w:after="0" w:line="240" w:lineRule="auto"/>
        <w:ind w:firstLine="720"/>
        <w:jc w:val="both"/>
        <w:rPr>
          <w:rFonts w:ascii="Arial" w:hAnsi="Arial" w:cs="Arial"/>
          <w:lang w:val="mn-MN"/>
        </w:rPr>
      </w:pPr>
      <w:r w:rsidRPr="003E6B5D">
        <w:rPr>
          <w:rFonts w:ascii="Arial" w:hAnsi="Arial" w:cs="Arial"/>
          <w:lang w:val="mn-MN"/>
        </w:rPr>
        <w:t>1.2.37.“унадаг дугуй” гэж унаж яваа хүний булчингийн хүчээр явдаг (0.25 кВт-аас илүүгүй чадал бүхий цахилгаан хөдөлгүүрээр тоноглогдсон байж болно), хоёроос цөөнгүй дугуйтай (хөгжлийн бэрхшээлтэй хүний тэргэнцрээс бусад) тээврийн хэрэгслийг;” гэж тус тус тодорхойлжээ.</w:t>
      </w:r>
    </w:p>
    <w:p w14:paraId="6B7719A9" w14:textId="0C612994" w:rsidR="00840815" w:rsidRPr="003E6B5D" w:rsidRDefault="00D05BE1" w:rsidP="00DE4594">
      <w:pPr>
        <w:spacing w:after="0" w:line="240" w:lineRule="auto"/>
        <w:ind w:firstLine="720"/>
        <w:jc w:val="both"/>
        <w:rPr>
          <w:rFonts w:ascii="Arial" w:hAnsi="Arial" w:cs="Arial"/>
          <w:lang w:val="mn-MN"/>
        </w:rPr>
      </w:pPr>
      <w:r w:rsidRPr="003E6B5D">
        <w:rPr>
          <w:rFonts w:ascii="Arial" w:hAnsi="Arial" w:cs="Arial"/>
          <w:lang w:val="mn-MN"/>
        </w:rPr>
        <w:t xml:space="preserve">Мөн </w:t>
      </w:r>
      <w:r w:rsidR="00840815" w:rsidRPr="003E6B5D">
        <w:rPr>
          <w:rFonts w:ascii="Arial" w:hAnsi="Arial" w:cs="Arial"/>
          <w:lang w:val="mn-MN"/>
        </w:rPr>
        <w:t xml:space="preserve">Авто тээврийн тухай хуулийн </w:t>
      </w:r>
      <w:r w:rsidR="00F43F8F" w:rsidRPr="003E6B5D">
        <w:rPr>
          <w:rFonts w:ascii="Arial" w:hAnsi="Arial" w:cs="Arial"/>
          <w:lang w:val="mn-MN"/>
        </w:rPr>
        <w:t xml:space="preserve">3 дугаар зүйлийн </w:t>
      </w:r>
      <w:r w:rsidR="00840815" w:rsidRPr="003E6B5D">
        <w:rPr>
          <w:rFonts w:ascii="Arial" w:hAnsi="Arial" w:cs="Arial"/>
          <w:lang w:val="mn-MN"/>
        </w:rPr>
        <w:t>3.1.1</w:t>
      </w:r>
      <w:r w:rsidR="00F43F8F" w:rsidRPr="003E6B5D">
        <w:rPr>
          <w:rFonts w:ascii="Arial" w:hAnsi="Arial" w:cs="Arial"/>
          <w:lang w:val="mn-MN"/>
        </w:rPr>
        <w:t xml:space="preserve"> дэх заалтад “</w:t>
      </w:r>
      <w:r w:rsidR="00840815" w:rsidRPr="003E6B5D">
        <w:rPr>
          <w:rFonts w:ascii="Arial" w:hAnsi="Arial" w:cs="Arial"/>
          <w:lang w:val="mn-MN"/>
        </w:rPr>
        <w:t xml:space="preserve">автотээврийн хэрэгсэл" гэж зорчигч, ачаа тээвэрлэхэд зориулсан бүх төрлийн автомашин, чиргүүл, </w:t>
      </w:r>
      <w:r w:rsidR="00840815" w:rsidRPr="003E6B5D">
        <w:rPr>
          <w:rFonts w:ascii="Arial" w:hAnsi="Arial" w:cs="Arial"/>
          <w:b/>
          <w:bCs/>
          <w:lang w:val="mn-MN"/>
        </w:rPr>
        <w:t>цахилгаан тээврийн хэрэгслийг</w:t>
      </w:r>
      <w:r w:rsidR="00840815" w:rsidRPr="003E6B5D">
        <w:rPr>
          <w:rFonts w:ascii="Arial" w:hAnsi="Arial" w:cs="Arial"/>
          <w:lang w:val="mn-MN"/>
        </w:rPr>
        <w:t xml:space="preserve">;” </w:t>
      </w:r>
      <w:r w:rsidR="00F43F8F" w:rsidRPr="003E6B5D">
        <w:rPr>
          <w:rFonts w:ascii="Arial" w:hAnsi="Arial" w:cs="Arial"/>
          <w:lang w:val="mn-MN"/>
        </w:rPr>
        <w:t xml:space="preserve">ойлгохоор </w:t>
      </w:r>
      <w:r w:rsidR="00840815" w:rsidRPr="003E6B5D">
        <w:rPr>
          <w:rFonts w:ascii="Arial" w:hAnsi="Arial" w:cs="Arial"/>
          <w:lang w:val="mn-MN"/>
        </w:rPr>
        <w:t>заасан боловч энэ хуульд “цахилгаан тээврийн хэрэгсэл” гэс</w:t>
      </w:r>
      <w:r w:rsidRPr="003E6B5D">
        <w:rPr>
          <w:rFonts w:ascii="Arial" w:hAnsi="Arial" w:cs="Arial"/>
          <w:lang w:val="mn-MN"/>
        </w:rPr>
        <w:t>эн</w:t>
      </w:r>
      <w:r w:rsidR="00840815" w:rsidRPr="003E6B5D">
        <w:rPr>
          <w:rFonts w:ascii="Arial" w:hAnsi="Arial" w:cs="Arial"/>
          <w:lang w:val="mn-MN"/>
        </w:rPr>
        <w:t xml:space="preserve"> тодорхойлолт байхгүй, мөн хуулийн 3.1.2</w:t>
      </w:r>
      <w:r w:rsidR="00F43F8F" w:rsidRPr="003E6B5D">
        <w:rPr>
          <w:rFonts w:ascii="Arial" w:hAnsi="Arial" w:cs="Arial"/>
          <w:lang w:val="mn-MN"/>
        </w:rPr>
        <w:t xml:space="preserve"> дахь заалтад</w:t>
      </w:r>
      <w:r w:rsidR="00840815" w:rsidRPr="003E6B5D">
        <w:rPr>
          <w:rFonts w:ascii="Arial" w:hAnsi="Arial" w:cs="Arial"/>
          <w:lang w:val="mn-MN"/>
        </w:rPr>
        <w:t xml:space="preserve"> </w:t>
      </w:r>
      <w:r w:rsidR="00F43F8F" w:rsidRPr="003E6B5D">
        <w:rPr>
          <w:rFonts w:ascii="Arial" w:hAnsi="Arial" w:cs="Arial"/>
          <w:lang w:val="mn-MN"/>
        </w:rPr>
        <w:t>“</w:t>
      </w:r>
      <w:r w:rsidR="00840815" w:rsidRPr="003E6B5D">
        <w:rPr>
          <w:rFonts w:ascii="Arial" w:hAnsi="Arial" w:cs="Arial"/>
          <w:lang w:val="mn-MN"/>
        </w:rPr>
        <w:t>зорчигч</w:t>
      </w:r>
      <w:r w:rsidR="00F43F8F" w:rsidRPr="003E6B5D">
        <w:rPr>
          <w:rFonts w:ascii="Arial" w:hAnsi="Arial" w:cs="Arial"/>
          <w:lang w:val="mn-MN"/>
        </w:rPr>
        <w:t>”</w:t>
      </w:r>
      <w:r w:rsidR="00840815" w:rsidRPr="003E6B5D">
        <w:rPr>
          <w:rFonts w:ascii="Arial" w:hAnsi="Arial" w:cs="Arial"/>
          <w:lang w:val="mn-MN"/>
        </w:rPr>
        <w:t xml:space="preserve"> гэж автотээврийн хэрэгслээр зорчихдоо энэ хуулийн 3.1.11-д заасан </w:t>
      </w:r>
      <w:r w:rsidR="00840815" w:rsidRPr="003E6B5D">
        <w:rPr>
          <w:rFonts w:ascii="Arial" w:hAnsi="Arial" w:cs="Arial"/>
          <w:b/>
          <w:bCs/>
          <w:lang w:val="mn-MN"/>
        </w:rPr>
        <w:t xml:space="preserve">нийтийн тээврийн хэрэгслээр </w:t>
      </w:r>
      <w:r w:rsidR="00840815" w:rsidRPr="003E6B5D">
        <w:rPr>
          <w:rFonts w:ascii="Arial" w:hAnsi="Arial" w:cs="Arial"/>
          <w:lang w:val="mn-MN"/>
        </w:rPr>
        <w:t>зорчих пайз, тасалбар авсан зорчигчийг;” гэснээс үзэхэд цахилгаан тээврийн хэрэгсэл нь зорчигч тээвэрлэхэд зориулсан авто тээврийн хэрэгсэл</w:t>
      </w:r>
      <w:r w:rsidRPr="003E6B5D">
        <w:rPr>
          <w:rFonts w:ascii="Arial" w:hAnsi="Arial" w:cs="Arial"/>
          <w:lang w:val="mn-MN"/>
        </w:rPr>
        <w:t xml:space="preserve"> байхаар </w:t>
      </w:r>
      <w:r w:rsidR="00840815" w:rsidRPr="003E6B5D">
        <w:rPr>
          <w:rFonts w:ascii="Arial" w:hAnsi="Arial" w:cs="Arial"/>
          <w:lang w:val="mn-MN"/>
        </w:rPr>
        <w:t>ойлгогдож байна.</w:t>
      </w:r>
    </w:p>
    <w:p w14:paraId="53204EAC" w14:textId="0D4ED922" w:rsidR="00840815" w:rsidRPr="003E6B5D" w:rsidRDefault="00840815" w:rsidP="00DE4594">
      <w:pPr>
        <w:spacing w:after="0" w:line="240" w:lineRule="auto"/>
        <w:ind w:firstLine="720"/>
        <w:jc w:val="both"/>
        <w:rPr>
          <w:rFonts w:ascii="Arial" w:hAnsi="Arial" w:cs="Arial"/>
          <w:lang w:val="mn-MN"/>
        </w:rPr>
      </w:pPr>
      <w:r w:rsidRPr="003E6B5D">
        <w:rPr>
          <w:rFonts w:ascii="Arial" w:hAnsi="Arial" w:cs="Arial"/>
          <w:lang w:val="mn-MN"/>
        </w:rPr>
        <w:t>Х</w:t>
      </w:r>
      <w:r w:rsidR="00F43F8F" w:rsidRPr="003E6B5D">
        <w:rPr>
          <w:rFonts w:ascii="Arial" w:hAnsi="Arial" w:cs="Arial"/>
          <w:lang w:val="mn-MN"/>
        </w:rPr>
        <w:t>ууль зүй, дотоод хэргийн с</w:t>
      </w:r>
      <w:r w:rsidRPr="003E6B5D">
        <w:rPr>
          <w:rFonts w:ascii="Arial" w:hAnsi="Arial" w:cs="Arial"/>
          <w:lang w:val="mn-MN"/>
        </w:rPr>
        <w:t xml:space="preserve">айд, </w:t>
      </w:r>
      <w:r w:rsidR="00EE3D95" w:rsidRPr="003E6B5D">
        <w:rPr>
          <w:rFonts w:ascii="Arial" w:hAnsi="Arial" w:cs="Arial"/>
          <w:lang w:val="mn-MN"/>
        </w:rPr>
        <w:t xml:space="preserve">Зам тээврийн хөгжлийн сайд </w:t>
      </w:r>
      <w:r w:rsidRPr="003E6B5D">
        <w:rPr>
          <w:rFonts w:ascii="Arial" w:hAnsi="Arial" w:cs="Arial"/>
          <w:lang w:val="mn-MN"/>
        </w:rPr>
        <w:t>нарын 2024</w:t>
      </w:r>
      <w:r w:rsidR="00EE3D95" w:rsidRPr="003E6B5D">
        <w:rPr>
          <w:rFonts w:ascii="Arial" w:hAnsi="Arial" w:cs="Arial"/>
          <w:lang w:val="mn-MN"/>
        </w:rPr>
        <w:t xml:space="preserve"> оны </w:t>
      </w:r>
      <w:r w:rsidRPr="003E6B5D">
        <w:rPr>
          <w:rFonts w:ascii="Arial" w:hAnsi="Arial" w:cs="Arial"/>
          <w:lang w:val="mn-MN"/>
        </w:rPr>
        <w:t>6</w:t>
      </w:r>
      <w:r w:rsidR="00EE3D95" w:rsidRPr="003E6B5D">
        <w:rPr>
          <w:rFonts w:ascii="Arial" w:hAnsi="Arial" w:cs="Arial"/>
          <w:lang w:val="mn-MN"/>
        </w:rPr>
        <w:t xml:space="preserve"> дугаар сарын </w:t>
      </w:r>
      <w:r w:rsidRPr="003E6B5D">
        <w:rPr>
          <w:rFonts w:ascii="Arial" w:hAnsi="Arial" w:cs="Arial"/>
          <w:lang w:val="mn-MN"/>
        </w:rPr>
        <w:t xml:space="preserve">6-ны өдрийн А/177/А/130 тоот тушаалаар байгуулсан Ажлын хэсгийн санал дүгнэлтэд </w:t>
      </w:r>
      <w:r w:rsidR="004877E3" w:rsidRPr="003E6B5D">
        <w:rPr>
          <w:rFonts w:ascii="Arial" w:hAnsi="Arial" w:cs="Arial"/>
          <w:lang w:val="mn-MN"/>
        </w:rPr>
        <w:t>цахилгаан дугуй /с</w:t>
      </w:r>
      <w:r w:rsidRPr="003E6B5D">
        <w:rPr>
          <w:rFonts w:ascii="Arial" w:hAnsi="Arial" w:cs="Arial"/>
          <w:lang w:val="mn-MN"/>
        </w:rPr>
        <w:t>уррон</w:t>
      </w:r>
      <w:r w:rsidR="004877E3" w:rsidRPr="003E6B5D">
        <w:rPr>
          <w:rFonts w:ascii="Arial" w:hAnsi="Arial" w:cs="Arial"/>
          <w:lang w:val="mn-MN"/>
        </w:rPr>
        <w:t>/-</w:t>
      </w:r>
      <w:r w:rsidRPr="003E6B5D">
        <w:rPr>
          <w:rFonts w:ascii="Arial" w:hAnsi="Arial" w:cs="Arial"/>
          <w:lang w:val="mn-MN"/>
        </w:rPr>
        <w:t xml:space="preserve">ыг “Мотоцикл” ангилалд, </w:t>
      </w:r>
      <w:r w:rsidR="00D05BE1" w:rsidRPr="003E6B5D">
        <w:rPr>
          <w:rFonts w:ascii="Arial" w:hAnsi="Arial" w:cs="Arial"/>
          <w:lang w:val="mn-MN"/>
        </w:rPr>
        <w:t>цахилгаан с</w:t>
      </w:r>
      <w:r w:rsidRPr="003E6B5D">
        <w:rPr>
          <w:rFonts w:ascii="Arial" w:hAnsi="Arial" w:cs="Arial"/>
          <w:lang w:val="mn-MN"/>
        </w:rPr>
        <w:t>күүт</w:t>
      </w:r>
      <w:r w:rsidR="004877E3" w:rsidRPr="003E6B5D">
        <w:rPr>
          <w:rFonts w:ascii="Arial" w:hAnsi="Arial" w:cs="Arial"/>
          <w:lang w:val="mn-MN"/>
        </w:rPr>
        <w:t>е</w:t>
      </w:r>
      <w:r w:rsidRPr="003E6B5D">
        <w:rPr>
          <w:rFonts w:ascii="Arial" w:hAnsi="Arial" w:cs="Arial"/>
          <w:lang w:val="mn-MN"/>
        </w:rPr>
        <w:t xml:space="preserve">рийг “Мопед” ангилалд хамруулах тул </w:t>
      </w:r>
      <w:r w:rsidR="00EE3D95" w:rsidRPr="003E6B5D">
        <w:rPr>
          <w:rFonts w:ascii="Arial" w:hAnsi="Arial" w:cs="Arial"/>
          <w:lang w:val="mn-MN"/>
        </w:rPr>
        <w:t>“</w:t>
      </w:r>
      <w:r w:rsidRPr="003E6B5D">
        <w:rPr>
          <w:rFonts w:ascii="Arial" w:hAnsi="Arial" w:cs="Arial"/>
          <w:lang w:val="mn-MN"/>
        </w:rPr>
        <w:t>М</w:t>
      </w:r>
      <w:r w:rsidR="00EE3D95" w:rsidRPr="003E6B5D">
        <w:rPr>
          <w:rFonts w:ascii="Arial" w:hAnsi="Arial" w:cs="Arial"/>
          <w:lang w:val="mn-MN"/>
        </w:rPr>
        <w:t>онгол Улсын</w:t>
      </w:r>
      <w:r w:rsidRPr="003E6B5D">
        <w:rPr>
          <w:rFonts w:ascii="Arial" w:hAnsi="Arial" w:cs="Arial"/>
          <w:lang w:val="mn-MN"/>
        </w:rPr>
        <w:t xml:space="preserve"> </w:t>
      </w:r>
      <w:r w:rsidR="00EE3D95" w:rsidRPr="003E6B5D">
        <w:rPr>
          <w:rFonts w:ascii="Arial" w:hAnsi="Arial" w:cs="Arial"/>
          <w:lang w:val="mn-MN"/>
        </w:rPr>
        <w:t>З</w:t>
      </w:r>
      <w:r w:rsidRPr="003E6B5D">
        <w:rPr>
          <w:rFonts w:ascii="Arial" w:hAnsi="Arial" w:cs="Arial"/>
          <w:lang w:val="mn-MN"/>
        </w:rPr>
        <w:t>амын хөдөлгөөний дүрэм</w:t>
      </w:r>
      <w:r w:rsidR="00EE3D95" w:rsidRPr="003E6B5D">
        <w:rPr>
          <w:rFonts w:ascii="Arial" w:hAnsi="Arial" w:cs="Arial"/>
          <w:lang w:val="mn-MN"/>
        </w:rPr>
        <w:t>”-</w:t>
      </w:r>
      <w:r w:rsidRPr="003E6B5D">
        <w:rPr>
          <w:rFonts w:ascii="Arial" w:hAnsi="Arial" w:cs="Arial"/>
          <w:lang w:val="mn-MN"/>
        </w:rPr>
        <w:t>д өөрчлөлт оруулах шаардлагагүй гэсэн</w:t>
      </w:r>
      <w:r w:rsidR="00EE3D95" w:rsidRPr="003E6B5D">
        <w:rPr>
          <w:rFonts w:ascii="Arial" w:hAnsi="Arial" w:cs="Arial"/>
          <w:lang w:val="mn-MN"/>
        </w:rPr>
        <w:t xml:space="preserve"> байна</w:t>
      </w:r>
      <w:r w:rsidRPr="003E6B5D">
        <w:rPr>
          <w:rFonts w:ascii="Arial" w:hAnsi="Arial" w:cs="Arial"/>
          <w:lang w:val="mn-MN"/>
        </w:rPr>
        <w:t>.</w:t>
      </w:r>
    </w:p>
    <w:p w14:paraId="3660639A" w14:textId="112565B4" w:rsidR="00FD591A" w:rsidRPr="003E6B5D" w:rsidRDefault="00FD591A" w:rsidP="00DE4594">
      <w:pPr>
        <w:spacing w:after="0" w:line="240" w:lineRule="auto"/>
        <w:ind w:firstLine="720"/>
        <w:jc w:val="both"/>
        <w:rPr>
          <w:rFonts w:ascii="Arial" w:hAnsi="Arial" w:cs="Arial"/>
          <w:lang w:val="mn-MN"/>
        </w:rPr>
      </w:pPr>
      <w:r w:rsidRPr="003E6B5D">
        <w:rPr>
          <w:rFonts w:ascii="Arial" w:hAnsi="Arial" w:cs="Arial"/>
          <w:lang w:val="mn-MN"/>
        </w:rPr>
        <w:t>Гэ</w:t>
      </w:r>
      <w:r w:rsidR="00B50D20" w:rsidRPr="003E6B5D">
        <w:rPr>
          <w:rFonts w:ascii="Arial" w:hAnsi="Arial" w:cs="Arial"/>
          <w:lang w:val="mn-MN"/>
        </w:rPr>
        <w:t>вч</w:t>
      </w:r>
      <w:r w:rsidRPr="003E6B5D">
        <w:rPr>
          <w:rFonts w:ascii="Arial" w:hAnsi="Arial" w:cs="Arial"/>
          <w:lang w:val="mn-MN"/>
        </w:rPr>
        <w:t xml:space="preserve"> </w:t>
      </w:r>
      <w:r w:rsidR="00B50D20" w:rsidRPr="003E6B5D">
        <w:rPr>
          <w:rFonts w:ascii="Arial" w:hAnsi="Arial" w:cs="Arial"/>
          <w:lang w:val="mn-MN"/>
        </w:rPr>
        <w:t>орчин үеийн тээврийн хэрэгслийн шинэ төрөл болсон цахилгаан дугуй /суррон/, скүүтерийг</w:t>
      </w:r>
      <w:r w:rsidR="00755861" w:rsidRPr="003E6B5D">
        <w:rPr>
          <w:rFonts w:ascii="Arial" w:hAnsi="Arial" w:cs="Arial"/>
          <w:lang w:val="mn-MN"/>
        </w:rPr>
        <w:t xml:space="preserve"> механикаар тээврийн хэрэгслийн ангилалд тулган оруулахгүйгээр </w:t>
      </w:r>
      <w:r w:rsidR="00B50D20" w:rsidRPr="003E6B5D">
        <w:rPr>
          <w:rFonts w:ascii="Arial" w:hAnsi="Arial" w:cs="Arial"/>
          <w:lang w:val="mn-MN"/>
        </w:rPr>
        <w:t>олон улсын жишиг, судалгаанд үндэслэн зохицуулах шаардлагатайг анхаарах нь зүйтэй</w:t>
      </w:r>
      <w:r w:rsidR="00755861" w:rsidRPr="003E6B5D">
        <w:rPr>
          <w:rFonts w:ascii="Arial" w:hAnsi="Arial" w:cs="Arial"/>
          <w:lang w:val="mn-MN"/>
        </w:rPr>
        <w:t xml:space="preserve"> байна</w:t>
      </w:r>
      <w:r w:rsidR="00B50D20" w:rsidRPr="003E6B5D">
        <w:rPr>
          <w:rFonts w:ascii="Arial" w:hAnsi="Arial" w:cs="Arial"/>
          <w:lang w:val="mn-MN"/>
        </w:rPr>
        <w:t>.</w:t>
      </w:r>
    </w:p>
    <w:p w14:paraId="5113092D" w14:textId="47BB9E8E" w:rsidR="00EF4434" w:rsidRPr="003E6B5D" w:rsidRDefault="00EF4434" w:rsidP="00DE4594">
      <w:pPr>
        <w:spacing w:after="0" w:line="240" w:lineRule="auto"/>
        <w:ind w:firstLine="720"/>
        <w:jc w:val="both"/>
        <w:rPr>
          <w:rFonts w:ascii="Arial" w:hAnsi="Arial" w:cs="Arial"/>
          <w:lang w:val="mn-MN"/>
        </w:rPr>
      </w:pPr>
      <w:r w:rsidRPr="003E6B5D">
        <w:rPr>
          <w:rFonts w:ascii="Arial" w:hAnsi="Arial" w:cs="Arial"/>
          <w:lang w:val="mn-MN"/>
        </w:rPr>
        <w:t>Тодруулбал Канад улсад мотоциклын мэргэжлийн 3 тамирчин 2014 онд 30 сая ам.долларын санхүүжилттэй инженер техникийн ажилтан 14 хүний бүрэлдэхүүнтэй "Sur ron" компанийг анх үүсгэн байгуулж, 2018 оны 3</w:t>
      </w:r>
      <w:r w:rsidR="00F902D6" w:rsidRPr="003E6B5D">
        <w:rPr>
          <w:rFonts w:ascii="Arial" w:hAnsi="Arial" w:cs="Arial"/>
          <w:lang w:val="mn-MN"/>
        </w:rPr>
        <w:t xml:space="preserve"> дугаар</w:t>
      </w:r>
      <w:r w:rsidRPr="003E6B5D">
        <w:rPr>
          <w:rFonts w:ascii="Arial" w:hAnsi="Arial" w:cs="Arial"/>
          <w:lang w:val="mn-MN"/>
        </w:rPr>
        <w:t xml:space="preserve"> сард "Light Bee X" хэмээх хөнгөн жин бүхий анхны загвар (зөгийний хэлбэр төрх, нисэх байдлаас санаа авсан)-ыг гаргаснаар дэлхий даяар алдаршиж, 70,000 гаруй ширхэг борлогдоод байна. Тус компани нь Light Bee X (даац 70 кг, хурд 75 км/ц, 6000 Вт хүчин чадалтай) мотоцикл сонирхогчдын түвшинд, Ultra Bee (хурд 90 км/ц, даац 93 кг, 12500 Вт) болон Storm Bee (хурд 120км/ц, даац 70 кг, 22500 Вт) өндөр хүчин чадал бүхий мэргэжлийн тамирчдад зориулсан 3 төрлийн загварыг зах зээлд нийлүүлж байна.</w:t>
      </w:r>
    </w:p>
    <w:p w14:paraId="2FC46C68" w14:textId="1435AC3C" w:rsidR="00EF4434" w:rsidRPr="003E6B5D" w:rsidRDefault="00EF4434" w:rsidP="00DE4594">
      <w:pPr>
        <w:spacing w:after="0" w:line="240" w:lineRule="auto"/>
        <w:ind w:firstLine="720"/>
        <w:jc w:val="both"/>
        <w:rPr>
          <w:rFonts w:ascii="Arial" w:hAnsi="Arial" w:cs="Arial"/>
          <w:lang w:val="mn-MN"/>
        </w:rPr>
      </w:pPr>
      <w:r w:rsidRPr="003E6B5D">
        <w:rPr>
          <w:rFonts w:ascii="Arial" w:hAnsi="Arial" w:cs="Arial"/>
          <w:lang w:val="mn-MN"/>
        </w:rPr>
        <w:t xml:space="preserve">"Sur </w:t>
      </w:r>
      <w:r w:rsidRPr="003E6B5D">
        <w:rPr>
          <w:rFonts w:ascii="Arial" w:hAnsi="Arial" w:cs="Arial"/>
        </w:rPr>
        <w:t>r</w:t>
      </w:r>
      <w:r w:rsidRPr="003E6B5D">
        <w:rPr>
          <w:rFonts w:ascii="Arial" w:hAnsi="Arial" w:cs="Arial"/>
          <w:lang w:val="mn-MN"/>
        </w:rPr>
        <w:t>оn" компаниас хөдөө хээрийн бартаат зам буюу дов толгодтой, огцом эргэлттэй ихэвчлэн шаварлаг хөрс бүхий шороон замд мотоциклын уралдаан, спорт аялалд ашиглах зорилгоор үйлдвэрлэж байгаа бөгөөд улс орнууд хууль эрх зүйн зохицуулалтад өөрчлөлт оруулах болон нийтийн хэрэгцээний замаар зорчуулах асуудлыг зөвшөөрөөгүй зөвхөн спортын зориулалт бүхий тусгай талбай, бартаат замд ашиглаж байна.</w:t>
      </w:r>
      <w:r w:rsidR="000E2DFF" w:rsidRPr="003E6B5D">
        <w:rPr>
          <w:rStyle w:val="FootnoteReference"/>
          <w:rFonts w:ascii="Arial" w:hAnsi="Arial" w:cs="Arial"/>
          <w:lang w:val="mn-MN"/>
        </w:rPr>
        <w:footnoteReference w:id="6"/>
      </w:r>
    </w:p>
    <w:p w14:paraId="762BDE45" w14:textId="70111C4B" w:rsidR="003E03C9" w:rsidRPr="003E6B5D" w:rsidRDefault="003E03C9" w:rsidP="00DE4594">
      <w:pPr>
        <w:spacing w:after="0" w:line="240" w:lineRule="auto"/>
        <w:ind w:firstLine="720"/>
        <w:jc w:val="both"/>
        <w:rPr>
          <w:rFonts w:ascii="Arial" w:hAnsi="Arial" w:cs="Arial"/>
          <w:lang w:val="mn-MN"/>
        </w:rPr>
      </w:pPr>
      <w:r w:rsidRPr="003E6B5D">
        <w:rPr>
          <w:rFonts w:ascii="Arial" w:hAnsi="Arial" w:cs="Arial"/>
          <w:lang w:val="mn-MN"/>
        </w:rPr>
        <w:t xml:space="preserve">Мөн </w:t>
      </w:r>
      <w:r w:rsidR="000E2DFF" w:rsidRPr="003E6B5D">
        <w:rPr>
          <w:rFonts w:ascii="Arial" w:hAnsi="Arial" w:cs="Arial"/>
          <w:lang w:val="mn-MN"/>
        </w:rPr>
        <w:t>“</w:t>
      </w:r>
      <w:proofErr w:type="spellStart"/>
      <w:r w:rsidR="000E2DFF" w:rsidRPr="003E6B5D">
        <w:rPr>
          <w:rFonts w:ascii="Arial" w:hAnsi="Arial" w:cs="Arial"/>
        </w:rPr>
        <w:t>Цахилгаан</w:t>
      </w:r>
      <w:proofErr w:type="spellEnd"/>
      <w:r w:rsidR="000E2DFF" w:rsidRPr="003E6B5D">
        <w:rPr>
          <w:rFonts w:ascii="Arial" w:hAnsi="Arial" w:cs="Arial"/>
        </w:rPr>
        <w:t xml:space="preserve"> </w:t>
      </w:r>
      <w:proofErr w:type="spellStart"/>
      <w:r w:rsidR="000E2DFF" w:rsidRPr="003E6B5D">
        <w:rPr>
          <w:rFonts w:ascii="Arial" w:hAnsi="Arial" w:cs="Arial"/>
        </w:rPr>
        <w:t>скүүтер</w:t>
      </w:r>
      <w:proofErr w:type="spellEnd"/>
      <w:r w:rsidR="000E2DFF" w:rsidRPr="003E6B5D">
        <w:rPr>
          <w:rFonts w:ascii="Arial" w:hAnsi="Arial" w:cs="Arial"/>
        </w:rPr>
        <w:t>” (the electric scooter)</w:t>
      </w:r>
      <w:r w:rsidR="000E2DFF" w:rsidRPr="003E6B5D">
        <w:rPr>
          <w:rFonts w:ascii="Arial" w:hAnsi="Arial" w:cs="Arial"/>
          <w:lang w:val="mn-MN"/>
        </w:rPr>
        <w:t xml:space="preserve">, ”Цахилгаан дугуй” (the electric bike), ”Хувь хүний бичил цахилгаан тээврийн хэрэгсэл” (the personal light electric vehicles) гэсэн тээврийн хэрэгслийн ангиллыг шинээр тодорхойлж техникийн шаардлага, нөхцөлийг хууль тогтоомждоо тусгасан улс орнууд </w:t>
      </w:r>
      <w:r w:rsidR="00D05BE1" w:rsidRPr="003E6B5D">
        <w:rPr>
          <w:rFonts w:ascii="Arial" w:hAnsi="Arial" w:cs="Arial"/>
          <w:lang w:val="mn-MN"/>
        </w:rPr>
        <w:t xml:space="preserve">ч </w:t>
      </w:r>
      <w:r w:rsidR="000E2DFF" w:rsidRPr="003E6B5D">
        <w:rPr>
          <w:rFonts w:ascii="Arial" w:hAnsi="Arial" w:cs="Arial"/>
          <w:lang w:val="mn-MN"/>
        </w:rPr>
        <w:t>цөөнгүй байна.</w:t>
      </w:r>
    </w:p>
    <w:p w14:paraId="33B93CA8" w14:textId="74F055F7" w:rsidR="00B0231A" w:rsidRPr="003E6B5D" w:rsidRDefault="00EF4434" w:rsidP="00DE4594">
      <w:pPr>
        <w:spacing w:after="0" w:line="240" w:lineRule="auto"/>
        <w:ind w:firstLine="720"/>
        <w:jc w:val="both"/>
        <w:rPr>
          <w:rFonts w:ascii="Arial" w:hAnsi="Arial" w:cs="Arial"/>
          <w:lang w:val="mn-MN"/>
        </w:rPr>
      </w:pPr>
      <w:r w:rsidRPr="003E6B5D">
        <w:rPr>
          <w:rFonts w:ascii="Arial" w:hAnsi="Arial" w:cs="Arial"/>
          <w:lang w:val="mn-MN"/>
        </w:rPr>
        <w:t xml:space="preserve">Иймд шинэ төрлийн цахилгаан тээврийн хувьд шинэ томьёолол, тухайн тээврийн хэрэгсэлд тавигдах шаардлага, техникийн нөхцөлийг шинээр тогтоох нь зүйтэй. Мөн </w:t>
      </w:r>
      <w:r w:rsidR="000E2DFF" w:rsidRPr="003E6B5D">
        <w:rPr>
          <w:rFonts w:ascii="Arial" w:hAnsi="Arial" w:cs="Arial"/>
          <w:lang w:val="mn-MN"/>
        </w:rPr>
        <w:t>Цахилгаан с</w:t>
      </w:r>
      <w:r w:rsidRPr="003E6B5D">
        <w:rPr>
          <w:rFonts w:ascii="Arial" w:hAnsi="Arial" w:cs="Arial"/>
          <w:lang w:val="mn-MN"/>
        </w:rPr>
        <w:t>күүтерийн тухайд мопед ангилалд хамааруулахад дотоод шаталт</w:t>
      </w:r>
      <w:r w:rsidR="00B20D1C" w:rsidRPr="003E6B5D">
        <w:rPr>
          <w:rFonts w:ascii="Arial" w:hAnsi="Arial" w:cs="Arial"/>
          <w:lang w:val="mn-MN"/>
        </w:rPr>
        <w:t>ад</w:t>
      </w:r>
      <w:r w:rsidRPr="003E6B5D">
        <w:rPr>
          <w:rFonts w:ascii="Arial" w:hAnsi="Arial" w:cs="Arial"/>
          <w:lang w:val="mn-MN"/>
        </w:rPr>
        <w:t xml:space="preserve"> хөдөлгүүртэй бус цахилгаан хөдөлгүүртэй, суудалгүй, жолооч </w:t>
      </w:r>
      <w:r w:rsidRPr="003E6B5D">
        <w:rPr>
          <w:rFonts w:ascii="Arial" w:hAnsi="Arial" w:cs="Arial"/>
          <w:lang w:val="mn-MN"/>
        </w:rPr>
        <w:lastRenderedPageBreak/>
        <w:t xml:space="preserve">нь зогсоо байдлаар жолоодох боломжтой, хурдны </w:t>
      </w:r>
      <w:r w:rsidR="00190373" w:rsidRPr="003E6B5D">
        <w:rPr>
          <w:rFonts w:ascii="Arial" w:hAnsi="Arial" w:cs="Arial"/>
          <w:lang w:val="mn-MN"/>
        </w:rPr>
        <w:t>дээд хэмжээг</w:t>
      </w:r>
      <w:r w:rsidRPr="003E6B5D">
        <w:rPr>
          <w:rFonts w:ascii="Arial" w:hAnsi="Arial" w:cs="Arial"/>
          <w:lang w:val="mn-MN"/>
        </w:rPr>
        <w:t xml:space="preserve"> тохируулан хэрэглэ</w:t>
      </w:r>
      <w:r w:rsidR="00190373" w:rsidRPr="003E6B5D">
        <w:rPr>
          <w:rFonts w:ascii="Arial" w:hAnsi="Arial" w:cs="Arial"/>
          <w:lang w:val="mn-MN"/>
        </w:rPr>
        <w:t>дэг</w:t>
      </w:r>
      <w:r w:rsidRPr="003E6B5D">
        <w:rPr>
          <w:rFonts w:ascii="Arial" w:hAnsi="Arial" w:cs="Arial"/>
          <w:lang w:val="mn-MN"/>
        </w:rPr>
        <w:t xml:space="preserve"> тээврийн хэрэгсэл байна. </w:t>
      </w:r>
      <w:r w:rsidR="00D05BE1" w:rsidRPr="003E6B5D">
        <w:rPr>
          <w:rFonts w:ascii="Arial" w:hAnsi="Arial" w:cs="Arial"/>
          <w:lang w:val="mn-MN"/>
        </w:rPr>
        <w:t>Н</w:t>
      </w:r>
      <w:r w:rsidR="00762BBB" w:rsidRPr="003E6B5D">
        <w:rPr>
          <w:rFonts w:ascii="Arial" w:hAnsi="Arial" w:cs="Arial"/>
          <w:lang w:val="mn-MN"/>
        </w:rPr>
        <w:t>арийвчлан</w:t>
      </w:r>
      <w:r w:rsidR="00D05BE1" w:rsidRPr="003E6B5D">
        <w:rPr>
          <w:rFonts w:ascii="Arial" w:hAnsi="Arial" w:cs="Arial"/>
          <w:lang w:val="mn-MN"/>
        </w:rPr>
        <w:t xml:space="preserve"> үзвэл</w:t>
      </w:r>
      <w:r w:rsidR="00762BBB" w:rsidRPr="003E6B5D">
        <w:rPr>
          <w:rFonts w:ascii="Arial" w:hAnsi="Arial" w:cs="Arial"/>
          <w:lang w:val="mn-MN"/>
        </w:rPr>
        <w:t xml:space="preserve"> скүүтерийн хурд, хүч</w:t>
      </w:r>
      <w:r w:rsidR="00D05BE1" w:rsidRPr="003E6B5D">
        <w:rPr>
          <w:rFonts w:ascii="Arial" w:hAnsi="Arial" w:cs="Arial"/>
          <w:lang w:val="mn-MN"/>
        </w:rPr>
        <w:t xml:space="preserve">, техникийн </w:t>
      </w:r>
      <w:r w:rsidR="00762BBB" w:rsidRPr="003E6B5D">
        <w:rPr>
          <w:rFonts w:ascii="Arial" w:hAnsi="Arial" w:cs="Arial"/>
          <w:lang w:val="mn-MN"/>
        </w:rPr>
        <w:t>зарим</w:t>
      </w:r>
      <w:r w:rsidR="00D05BE1" w:rsidRPr="003E6B5D">
        <w:rPr>
          <w:rFonts w:ascii="Arial" w:hAnsi="Arial" w:cs="Arial"/>
          <w:lang w:val="mn-MN"/>
        </w:rPr>
        <w:t xml:space="preserve"> нөхцөл,</w:t>
      </w:r>
      <w:r w:rsidR="00762BBB" w:rsidRPr="003E6B5D">
        <w:rPr>
          <w:rFonts w:ascii="Arial" w:hAnsi="Arial" w:cs="Arial"/>
          <w:lang w:val="mn-MN"/>
        </w:rPr>
        <w:t xml:space="preserve"> үзүүлэлт </w:t>
      </w:r>
      <w:r w:rsidR="00D05BE1" w:rsidRPr="003E6B5D">
        <w:rPr>
          <w:rFonts w:ascii="Arial" w:hAnsi="Arial" w:cs="Arial"/>
          <w:lang w:val="mn-MN"/>
        </w:rPr>
        <w:t>нь мопед</w:t>
      </w:r>
      <w:r w:rsidR="008D0BCD" w:rsidRPr="003E6B5D">
        <w:rPr>
          <w:rFonts w:ascii="Arial" w:hAnsi="Arial" w:cs="Arial"/>
          <w:lang w:val="mn-MN"/>
        </w:rPr>
        <w:t>оос ө</w:t>
      </w:r>
      <w:r w:rsidR="00D05BE1" w:rsidRPr="003E6B5D">
        <w:rPr>
          <w:rFonts w:ascii="Arial" w:hAnsi="Arial" w:cs="Arial"/>
          <w:lang w:val="mn-MN"/>
        </w:rPr>
        <w:t>өр</w:t>
      </w:r>
      <w:r w:rsidR="00762BBB" w:rsidRPr="003E6B5D">
        <w:rPr>
          <w:rFonts w:ascii="Arial" w:hAnsi="Arial" w:cs="Arial"/>
          <w:lang w:val="mn-MN"/>
        </w:rPr>
        <w:t xml:space="preserve"> байна. Иймээс Монгол Улсад үйлчилж буй хууль, эрх зүйн хүрээ, техникийн шаардлага, стандартын хүрээнд </w:t>
      </w:r>
      <w:r w:rsidR="00DE4594">
        <w:rPr>
          <w:rFonts w:ascii="Arial" w:hAnsi="Arial" w:cs="Arial"/>
          <w:lang w:val="mn-MN"/>
        </w:rPr>
        <w:t xml:space="preserve">цахилгаан </w:t>
      </w:r>
      <w:r w:rsidR="00762BBB" w:rsidRPr="003E6B5D">
        <w:rPr>
          <w:rFonts w:ascii="Arial" w:hAnsi="Arial" w:cs="Arial"/>
          <w:lang w:val="mn-MN"/>
        </w:rPr>
        <w:t>скүүтерий</w:t>
      </w:r>
      <w:r w:rsidR="00D05BE1" w:rsidRPr="003E6B5D">
        <w:rPr>
          <w:rFonts w:ascii="Arial" w:hAnsi="Arial" w:cs="Arial"/>
          <w:lang w:val="mn-MN"/>
        </w:rPr>
        <w:t>г</w:t>
      </w:r>
      <w:r w:rsidR="00762BBB" w:rsidRPr="003E6B5D">
        <w:rPr>
          <w:rFonts w:ascii="Arial" w:hAnsi="Arial" w:cs="Arial"/>
          <w:lang w:val="mn-MN"/>
        </w:rPr>
        <w:t xml:space="preserve"> шинээр тодорхойлох нь зүйтэй.</w:t>
      </w:r>
      <w:r w:rsidR="00EE6F28" w:rsidRPr="003E6B5D">
        <w:rPr>
          <w:rFonts w:ascii="Arial" w:hAnsi="Arial" w:cs="Arial"/>
          <w:lang w:val="mn-MN"/>
        </w:rPr>
        <w:t xml:space="preserve"> </w:t>
      </w:r>
      <w:r w:rsidR="008D0BCD" w:rsidRPr="003E6B5D">
        <w:rPr>
          <w:rFonts w:ascii="Arial" w:hAnsi="Arial" w:cs="Arial"/>
          <w:lang w:val="mn-MN"/>
        </w:rPr>
        <w:t xml:space="preserve">Харин </w:t>
      </w:r>
      <w:r w:rsidR="00EE6F28" w:rsidRPr="003E6B5D">
        <w:rPr>
          <w:rFonts w:ascii="Arial" w:hAnsi="Arial" w:cs="Arial"/>
          <w:lang w:val="mn-MN"/>
        </w:rPr>
        <w:t>Цахилгаан дугуй /суррон/-</w:t>
      </w:r>
      <w:r w:rsidR="008D0BCD" w:rsidRPr="003E6B5D">
        <w:rPr>
          <w:rFonts w:ascii="Arial" w:hAnsi="Arial" w:cs="Arial"/>
          <w:lang w:val="mn-MN"/>
        </w:rPr>
        <w:t>г</w:t>
      </w:r>
      <w:r w:rsidR="00EE6F28" w:rsidRPr="003E6B5D">
        <w:rPr>
          <w:rFonts w:ascii="Arial" w:hAnsi="Arial" w:cs="Arial"/>
          <w:lang w:val="mn-MN"/>
        </w:rPr>
        <w:t xml:space="preserve"> “Мотоцикл” ангилалд хамааруулж болох юм.</w:t>
      </w:r>
      <w:r w:rsidR="008D0BCD" w:rsidRPr="003E6B5D">
        <w:rPr>
          <w:rFonts w:ascii="Arial" w:hAnsi="Arial" w:cs="Arial"/>
          <w:lang w:val="mn-MN"/>
        </w:rPr>
        <w:t xml:space="preserve"> Гэвч техникийн нөхцөл, хийц, бүтэц өөр гэдгийг анхаарах нь зүйтэй.</w:t>
      </w:r>
    </w:p>
    <w:p w14:paraId="68EECD79" w14:textId="77777777" w:rsidR="00055A76" w:rsidRPr="003E6B5D" w:rsidRDefault="00055A76" w:rsidP="00DE4594">
      <w:pPr>
        <w:spacing w:after="0" w:line="240" w:lineRule="auto"/>
        <w:ind w:firstLine="720"/>
        <w:jc w:val="both"/>
        <w:rPr>
          <w:rFonts w:ascii="Arial" w:hAnsi="Arial" w:cs="Arial"/>
        </w:rPr>
      </w:pPr>
    </w:p>
    <w:p w14:paraId="799FA955" w14:textId="44759946" w:rsidR="00055A76" w:rsidRPr="003E6B5D" w:rsidRDefault="00840815" w:rsidP="00DE4594">
      <w:pPr>
        <w:numPr>
          <w:ilvl w:val="0"/>
          <w:numId w:val="2"/>
        </w:numPr>
        <w:spacing w:after="0" w:line="240" w:lineRule="auto"/>
        <w:jc w:val="both"/>
        <w:rPr>
          <w:rFonts w:ascii="Arial" w:hAnsi="Arial" w:cs="Arial"/>
          <w:b/>
          <w:bCs/>
          <w:lang w:val="mn-MN"/>
        </w:rPr>
      </w:pPr>
      <w:r w:rsidRPr="003E6B5D">
        <w:rPr>
          <w:rFonts w:ascii="Arial" w:hAnsi="Arial" w:cs="Arial"/>
          <w:b/>
          <w:bCs/>
          <w:lang w:val="mn-MN"/>
        </w:rPr>
        <w:t xml:space="preserve">Цахилгаан дугуй /суррон/, скүүтер нь тээврийн хэрэгслийн улсын бүртгэлд </w:t>
      </w:r>
      <w:r w:rsidR="003A699F" w:rsidRPr="003E6B5D">
        <w:rPr>
          <w:rFonts w:ascii="Arial" w:hAnsi="Arial" w:cs="Arial"/>
          <w:b/>
          <w:bCs/>
          <w:lang w:val="mn-MN"/>
        </w:rPr>
        <w:t>бүртгэл байхгүй</w:t>
      </w:r>
    </w:p>
    <w:p w14:paraId="376C8AE6" w14:textId="77777777" w:rsidR="00055A76" w:rsidRPr="003E6B5D" w:rsidRDefault="00840815" w:rsidP="00DE4594">
      <w:pPr>
        <w:spacing w:after="0" w:line="240" w:lineRule="auto"/>
        <w:ind w:firstLine="720"/>
        <w:jc w:val="both"/>
        <w:rPr>
          <w:rFonts w:ascii="Arial" w:hAnsi="Arial" w:cs="Arial"/>
          <w:lang w:val="mn-MN"/>
        </w:rPr>
      </w:pPr>
      <w:r w:rsidRPr="003E6B5D">
        <w:rPr>
          <w:rFonts w:ascii="Arial" w:hAnsi="Arial" w:cs="Arial"/>
          <w:lang w:val="mn-MN"/>
        </w:rPr>
        <w:t>Замын хөдөлгөөний аюулгүй байдлын тухай хуулийн</w:t>
      </w:r>
      <w:r w:rsidR="00F3250E" w:rsidRPr="003E6B5D">
        <w:rPr>
          <w:rFonts w:ascii="Arial" w:hAnsi="Arial" w:cs="Arial"/>
          <w:lang w:val="mn-MN"/>
        </w:rPr>
        <w:t xml:space="preserve"> 10 дугаар зүйлийн</w:t>
      </w:r>
      <w:r w:rsidRPr="003E6B5D">
        <w:rPr>
          <w:rFonts w:ascii="Arial" w:hAnsi="Arial" w:cs="Arial"/>
          <w:lang w:val="mn-MN"/>
        </w:rPr>
        <w:t xml:space="preserve"> 10.1.1</w:t>
      </w:r>
      <w:r w:rsidR="00F3250E" w:rsidRPr="003E6B5D">
        <w:rPr>
          <w:rFonts w:ascii="Arial" w:hAnsi="Arial" w:cs="Arial"/>
          <w:lang w:val="mn-MN"/>
        </w:rPr>
        <w:t xml:space="preserve"> дэх заалт</w:t>
      </w:r>
      <w:r w:rsidRPr="003E6B5D">
        <w:rPr>
          <w:rFonts w:ascii="Arial" w:hAnsi="Arial" w:cs="Arial"/>
          <w:lang w:val="mn-MN"/>
        </w:rPr>
        <w:t xml:space="preserve">, Авто тээврийн тухай хуулийн </w:t>
      </w:r>
      <w:r w:rsidR="00F3250E" w:rsidRPr="003E6B5D">
        <w:rPr>
          <w:rFonts w:ascii="Arial" w:hAnsi="Arial" w:cs="Arial"/>
          <w:lang w:val="mn-MN"/>
        </w:rPr>
        <w:t xml:space="preserve">17 дугаар зүйлийн </w:t>
      </w:r>
      <w:r w:rsidRPr="003E6B5D">
        <w:rPr>
          <w:rFonts w:ascii="Arial" w:hAnsi="Arial" w:cs="Arial"/>
          <w:lang w:val="mn-MN"/>
        </w:rPr>
        <w:t>17</w:t>
      </w:r>
      <w:r w:rsidRPr="003E6B5D">
        <w:rPr>
          <w:rFonts w:ascii="Arial" w:hAnsi="Arial" w:cs="Arial"/>
          <w:vertAlign w:val="superscript"/>
          <w:lang w:val="mn-MN"/>
        </w:rPr>
        <w:t>1</w:t>
      </w:r>
      <w:r w:rsidRPr="003E6B5D">
        <w:rPr>
          <w:rFonts w:ascii="Arial" w:hAnsi="Arial" w:cs="Arial"/>
          <w:lang w:val="mn-MN"/>
        </w:rPr>
        <w:t xml:space="preserve">1 дэх </w:t>
      </w:r>
      <w:r w:rsidR="00F3250E" w:rsidRPr="003E6B5D">
        <w:rPr>
          <w:rFonts w:ascii="Arial" w:hAnsi="Arial" w:cs="Arial"/>
          <w:lang w:val="mn-MN"/>
        </w:rPr>
        <w:t>хэсгийн Цахилгаан дугуй /суррон/, скүүтертэй холбоотойгоор</w:t>
      </w:r>
      <w:r w:rsidRPr="003E6B5D">
        <w:rPr>
          <w:rFonts w:ascii="Arial" w:hAnsi="Arial" w:cs="Arial"/>
          <w:lang w:val="mn-MN"/>
        </w:rPr>
        <w:t xml:space="preserve"> хэрэгжилт байхгүй.</w:t>
      </w:r>
    </w:p>
    <w:p w14:paraId="22C3D253" w14:textId="10556767" w:rsidR="00840815" w:rsidRPr="003E6B5D" w:rsidRDefault="004877E3" w:rsidP="00DE4594">
      <w:pPr>
        <w:spacing w:after="0" w:line="240" w:lineRule="auto"/>
        <w:ind w:firstLine="720"/>
        <w:jc w:val="both"/>
        <w:rPr>
          <w:rFonts w:ascii="Arial" w:hAnsi="Arial" w:cs="Arial"/>
          <w:lang w:val="mn-MN"/>
        </w:rPr>
      </w:pPr>
      <w:r w:rsidRPr="003E6B5D">
        <w:rPr>
          <w:rFonts w:ascii="Arial" w:hAnsi="Arial" w:cs="Arial"/>
          <w:lang w:val="mn-MN"/>
        </w:rPr>
        <w:t>Хууль зүй, дотоод хэргийн сайд, Зам тээврийн хөгжлийн сайд нарын 2024 оны 6 дугаар сарын 6-ны өдрийн А/177/А/130 тоот тушаалаар байгуулсан Ажлын хэсгийн санал дүгнэлтэд цахилгаан дугуй /</w:t>
      </w:r>
      <w:r w:rsidR="00840815" w:rsidRPr="003E6B5D">
        <w:rPr>
          <w:rFonts w:ascii="Arial" w:hAnsi="Arial" w:cs="Arial"/>
          <w:lang w:val="mn-MN"/>
        </w:rPr>
        <w:t>суррон</w:t>
      </w:r>
      <w:r w:rsidRPr="003E6B5D">
        <w:rPr>
          <w:rFonts w:ascii="Arial" w:hAnsi="Arial" w:cs="Arial"/>
          <w:lang w:val="mn-MN"/>
        </w:rPr>
        <w:t>/</w:t>
      </w:r>
      <w:r w:rsidR="00840815" w:rsidRPr="003E6B5D">
        <w:rPr>
          <w:rFonts w:ascii="Arial" w:hAnsi="Arial" w:cs="Arial"/>
          <w:lang w:val="mn-MN"/>
        </w:rPr>
        <w:t>, скүүт</w:t>
      </w:r>
      <w:r w:rsidRPr="003E6B5D">
        <w:rPr>
          <w:rFonts w:ascii="Arial" w:hAnsi="Arial" w:cs="Arial"/>
          <w:lang w:val="mn-MN"/>
        </w:rPr>
        <w:t>е</w:t>
      </w:r>
      <w:r w:rsidR="00840815" w:rsidRPr="003E6B5D">
        <w:rPr>
          <w:rFonts w:ascii="Arial" w:hAnsi="Arial" w:cs="Arial"/>
          <w:lang w:val="mn-MN"/>
        </w:rPr>
        <w:t>рийг бүртгэлжүүлж, сурронд улсын дугаар олгох, скүүт</w:t>
      </w:r>
      <w:r w:rsidR="0065734A" w:rsidRPr="003E6B5D">
        <w:rPr>
          <w:rFonts w:ascii="Arial" w:hAnsi="Arial" w:cs="Arial"/>
          <w:lang w:val="mn-MN"/>
        </w:rPr>
        <w:t>е</w:t>
      </w:r>
      <w:r w:rsidR="00840815" w:rsidRPr="003E6B5D">
        <w:rPr>
          <w:rFonts w:ascii="Arial" w:hAnsi="Arial" w:cs="Arial"/>
          <w:lang w:val="mn-MN"/>
        </w:rPr>
        <w:t>рийг цахим гэрчилгээтэй болгох арга хэмжээ авах гэсэн.</w:t>
      </w:r>
    </w:p>
    <w:p w14:paraId="40AF5D73" w14:textId="77777777" w:rsidR="00055A76" w:rsidRPr="003E6B5D" w:rsidRDefault="00055A76" w:rsidP="00DE4594">
      <w:pPr>
        <w:spacing w:after="0" w:line="240" w:lineRule="auto"/>
        <w:ind w:firstLine="720"/>
        <w:jc w:val="both"/>
        <w:rPr>
          <w:rFonts w:ascii="Arial" w:hAnsi="Arial" w:cs="Arial"/>
          <w:lang w:val="mn-MN"/>
        </w:rPr>
      </w:pPr>
    </w:p>
    <w:p w14:paraId="1AAC7B0D" w14:textId="5507DCE3" w:rsidR="00055A76" w:rsidRPr="003E6B5D" w:rsidRDefault="00840815" w:rsidP="00DE4594">
      <w:pPr>
        <w:numPr>
          <w:ilvl w:val="0"/>
          <w:numId w:val="2"/>
        </w:numPr>
        <w:spacing w:after="0" w:line="240" w:lineRule="auto"/>
        <w:jc w:val="both"/>
        <w:rPr>
          <w:rFonts w:ascii="Arial" w:hAnsi="Arial" w:cs="Arial"/>
          <w:b/>
          <w:bCs/>
          <w:lang w:val="mn-MN"/>
        </w:rPr>
      </w:pPr>
      <w:r w:rsidRPr="003E6B5D">
        <w:rPr>
          <w:rFonts w:ascii="Arial" w:hAnsi="Arial" w:cs="Arial"/>
          <w:b/>
          <w:bCs/>
          <w:lang w:val="mn-MN"/>
        </w:rPr>
        <w:t>Цахилгаан дугуй /суррон/, скүүтер нь авто тээврийн хэрэгслийн техникийн хяналтын үзлэг, оношилгоонд хамрагддаггүй</w:t>
      </w:r>
      <w:r w:rsidR="004877E3" w:rsidRPr="003E6B5D">
        <w:rPr>
          <w:rFonts w:ascii="Arial" w:hAnsi="Arial" w:cs="Arial"/>
          <w:b/>
          <w:bCs/>
          <w:lang w:val="mn-MN"/>
        </w:rPr>
        <w:t>.</w:t>
      </w:r>
    </w:p>
    <w:p w14:paraId="3C959064" w14:textId="5A196109" w:rsidR="00840815" w:rsidRPr="003E6B5D" w:rsidRDefault="00840815" w:rsidP="00DE4594">
      <w:pPr>
        <w:spacing w:after="0" w:line="240" w:lineRule="auto"/>
        <w:ind w:firstLine="720"/>
        <w:jc w:val="both"/>
        <w:rPr>
          <w:rFonts w:ascii="Arial" w:hAnsi="Arial" w:cs="Arial"/>
          <w:lang w:val="mn-MN"/>
        </w:rPr>
      </w:pPr>
      <w:r w:rsidRPr="003E6B5D">
        <w:rPr>
          <w:rFonts w:ascii="Arial" w:hAnsi="Arial" w:cs="Arial"/>
          <w:lang w:val="mn-MN"/>
        </w:rPr>
        <w:t xml:space="preserve">Замын хөдөлгөөний аюулгүй байдлын тухай хуулийн </w:t>
      </w:r>
      <w:r w:rsidR="00F3250E" w:rsidRPr="003E6B5D">
        <w:rPr>
          <w:rFonts w:ascii="Arial" w:hAnsi="Arial" w:cs="Arial"/>
          <w:lang w:val="mn-MN"/>
        </w:rPr>
        <w:t xml:space="preserve">21 дүгээр зүйлийн </w:t>
      </w:r>
      <w:r w:rsidRPr="003E6B5D">
        <w:rPr>
          <w:rFonts w:ascii="Arial" w:hAnsi="Arial" w:cs="Arial"/>
          <w:lang w:val="mn-MN"/>
        </w:rPr>
        <w:t>21.2</w:t>
      </w:r>
      <w:r w:rsidR="00F3250E" w:rsidRPr="003E6B5D">
        <w:rPr>
          <w:rFonts w:ascii="Arial" w:hAnsi="Arial" w:cs="Arial"/>
          <w:lang w:val="mn-MN"/>
        </w:rPr>
        <w:t xml:space="preserve"> дахь хэсэг</w:t>
      </w:r>
      <w:r w:rsidRPr="003E6B5D">
        <w:rPr>
          <w:rFonts w:ascii="Arial" w:hAnsi="Arial" w:cs="Arial"/>
          <w:lang w:val="mn-MN"/>
        </w:rPr>
        <w:t>, Авто тээврийн тухай хуулийн</w:t>
      </w:r>
      <w:r w:rsidR="00F3250E" w:rsidRPr="003E6B5D">
        <w:rPr>
          <w:rFonts w:ascii="Arial" w:hAnsi="Arial" w:cs="Arial"/>
          <w:lang w:val="mn-MN"/>
        </w:rPr>
        <w:t xml:space="preserve"> 19 дүгээр зүйлийн</w:t>
      </w:r>
      <w:r w:rsidRPr="003E6B5D">
        <w:rPr>
          <w:rFonts w:ascii="Arial" w:hAnsi="Arial" w:cs="Arial"/>
          <w:lang w:val="mn-MN"/>
        </w:rPr>
        <w:t xml:space="preserve"> 19</w:t>
      </w:r>
      <w:r w:rsidRPr="003E6B5D">
        <w:rPr>
          <w:rFonts w:ascii="Arial" w:hAnsi="Arial" w:cs="Arial"/>
          <w:vertAlign w:val="superscript"/>
          <w:lang w:val="mn-MN"/>
        </w:rPr>
        <w:t>1</w:t>
      </w:r>
      <w:r w:rsidRPr="003E6B5D">
        <w:rPr>
          <w:rFonts w:ascii="Arial" w:hAnsi="Arial" w:cs="Arial"/>
          <w:lang w:val="mn-MN"/>
        </w:rPr>
        <w:t xml:space="preserve">.3 дах </w:t>
      </w:r>
      <w:r w:rsidR="00F3250E" w:rsidRPr="003E6B5D">
        <w:rPr>
          <w:rFonts w:ascii="Arial" w:hAnsi="Arial" w:cs="Arial"/>
          <w:lang w:val="mn-MN"/>
        </w:rPr>
        <w:t>хэсэгт заасан зохицуулалт нь Цахилгаан дугуй /суррон/, скүүтерийн тухайд</w:t>
      </w:r>
      <w:r w:rsidRPr="003E6B5D">
        <w:rPr>
          <w:rFonts w:ascii="Arial" w:hAnsi="Arial" w:cs="Arial"/>
          <w:lang w:val="mn-MN"/>
        </w:rPr>
        <w:t xml:space="preserve"> хэрэгж</w:t>
      </w:r>
      <w:r w:rsidR="00F3250E" w:rsidRPr="003E6B5D">
        <w:rPr>
          <w:rFonts w:ascii="Arial" w:hAnsi="Arial" w:cs="Arial"/>
          <w:lang w:val="mn-MN"/>
        </w:rPr>
        <w:t>дэггүй</w:t>
      </w:r>
      <w:r w:rsidRPr="003E6B5D">
        <w:rPr>
          <w:rFonts w:ascii="Arial" w:hAnsi="Arial" w:cs="Arial"/>
          <w:lang w:val="mn-MN"/>
        </w:rPr>
        <w:t>.</w:t>
      </w:r>
    </w:p>
    <w:p w14:paraId="50D11CA7" w14:textId="77777777" w:rsidR="00840815" w:rsidRPr="003E6B5D" w:rsidRDefault="004877E3" w:rsidP="00DE4594">
      <w:pPr>
        <w:spacing w:after="0" w:line="240" w:lineRule="auto"/>
        <w:ind w:firstLine="720"/>
        <w:jc w:val="both"/>
        <w:rPr>
          <w:rFonts w:ascii="Arial" w:hAnsi="Arial" w:cs="Arial"/>
          <w:lang w:val="mn-MN"/>
        </w:rPr>
      </w:pPr>
      <w:r w:rsidRPr="003E6B5D">
        <w:rPr>
          <w:rFonts w:ascii="Arial" w:hAnsi="Arial" w:cs="Arial"/>
          <w:lang w:val="mn-MN"/>
        </w:rPr>
        <w:t xml:space="preserve">Хууль зүй, дотоод хэргийн сайд, Зам тээврийн хөгжлийн сайд нарын 2024 оны 6 дугаар сарын 6-ны өдрийн А/177/А/130 тоот тушаалаар байгуулсан Ажлын хэсгийн санал дүгнэлтэд </w:t>
      </w:r>
      <w:r w:rsidR="00840815" w:rsidRPr="003E6B5D">
        <w:rPr>
          <w:rFonts w:ascii="Arial" w:hAnsi="Arial" w:cs="Arial"/>
          <w:lang w:val="mn-MN"/>
        </w:rPr>
        <w:t>Замын хөдөлгөөний аюулгүй байдлын тухай хуулийн</w:t>
      </w:r>
      <w:r w:rsidRPr="003E6B5D">
        <w:rPr>
          <w:rFonts w:ascii="Arial" w:hAnsi="Arial" w:cs="Arial"/>
          <w:lang w:val="mn-MN"/>
        </w:rPr>
        <w:t xml:space="preserve"> 21 дүгээр зүйлийн</w:t>
      </w:r>
      <w:r w:rsidR="00840815" w:rsidRPr="003E6B5D">
        <w:rPr>
          <w:rFonts w:ascii="Arial" w:hAnsi="Arial" w:cs="Arial"/>
          <w:lang w:val="mn-MN"/>
        </w:rPr>
        <w:t xml:space="preserve"> 21.2 дах </w:t>
      </w:r>
      <w:r w:rsidRPr="003E6B5D">
        <w:rPr>
          <w:rFonts w:ascii="Arial" w:hAnsi="Arial" w:cs="Arial"/>
          <w:lang w:val="mn-MN"/>
        </w:rPr>
        <w:t>хэсэгт</w:t>
      </w:r>
      <w:r w:rsidR="00840815" w:rsidRPr="003E6B5D">
        <w:rPr>
          <w:rFonts w:ascii="Arial" w:hAnsi="Arial" w:cs="Arial"/>
          <w:lang w:val="mn-MN"/>
        </w:rPr>
        <w:t xml:space="preserve"> хэрэгжилтийг хангах </w:t>
      </w:r>
      <w:r w:rsidRPr="003E6B5D">
        <w:rPr>
          <w:rFonts w:ascii="Arial" w:hAnsi="Arial" w:cs="Arial"/>
          <w:lang w:val="mn-MN"/>
        </w:rPr>
        <w:t>гэсэн байна</w:t>
      </w:r>
      <w:r w:rsidR="00840815" w:rsidRPr="003E6B5D">
        <w:rPr>
          <w:rFonts w:ascii="Arial" w:hAnsi="Arial" w:cs="Arial"/>
          <w:lang w:val="mn-MN"/>
        </w:rPr>
        <w:t>.</w:t>
      </w:r>
    </w:p>
    <w:p w14:paraId="51FA7D7A" w14:textId="77777777" w:rsidR="00F46600" w:rsidRPr="003E6B5D" w:rsidRDefault="00F46600" w:rsidP="00DE4594">
      <w:pPr>
        <w:spacing w:after="0" w:line="240" w:lineRule="auto"/>
        <w:ind w:firstLine="720"/>
        <w:jc w:val="both"/>
        <w:rPr>
          <w:rFonts w:ascii="Arial" w:hAnsi="Arial" w:cs="Arial"/>
          <w:lang w:val="mn-MN"/>
        </w:rPr>
      </w:pPr>
    </w:p>
    <w:p w14:paraId="2B09A2E6" w14:textId="539E0F16" w:rsidR="00055A76" w:rsidRPr="003E6B5D" w:rsidRDefault="00F46600" w:rsidP="00DE4594">
      <w:pPr>
        <w:numPr>
          <w:ilvl w:val="0"/>
          <w:numId w:val="2"/>
        </w:numPr>
        <w:spacing w:after="0" w:line="240" w:lineRule="auto"/>
        <w:jc w:val="both"/>
        <w:rPr>
          <w:rFonts w:ascii="Arial" w:hAnsi="Arial" w:cs="Arial"/>
          <w:b/>
          <w:bCs/>
          <w:lang w:val="mn-MN"/>
        </w:rPr>
      </w:pPr>
      <w:r w:rsidRPr="003E6B5D">
        <w:rPr>
          <w:rFonts w:ascii="Arial" w:hAnsi="Arial" w:cs="Arial"/>
          <w:b/>
          <w:bCs/>
          <w:lang w:val="mn-MN"/>
        </w:rPr>
        <w:t>Скүүтерийн т</w:t>
      </w:r>
      <w:r w:rsidR="00840815" w:rsidRPr="003E6B5D">
        <w:rPr>
          <w:rFonts w:ascii="Arial" w:hAnsi="Arial" w:cs="Arial"/>
          <w:b/>
          <w:bCs/>
          <w:lang w:val="mn-MN"/>
        </w:rPr>
        <w:t>үрээсийн үйлчилгээ нь “нийтийн тээвэр” биш тул тусгай зөвшөөрөлгүй</w:t>
      </w:r>
    </w:p>
    <w:p w14:paraId="4F5FBB85" w14:textId="65F960F6" w:rsidR="00840815" w:rsidRPr="003E6B5D" w:rsidRDefault="00840815" w:rsidP="00DE4594">
      <w:pPr>
        <w:spacing w:after="0" w:line="240" w:lineRule="auto"/>
        <w:ind w:firstLine="720"/>
        <w:jc w:val="both"/>
        <w:rPr>
          <w:rFonts w:ascii="Arial" w:hAnsi="Arial" w:cs="Arial"/>
          <w:lang w:val="mn-MN"/>
        </w:rPr>
      </w:pPr>
      <w:r w:rsidRPr="003E6B5D">
        <w:rPr>
          <w:rFonts w:ascii="Arial" w:hAnsi="Arial" w:cs="Arial"/>
          <w:lang w:val="mn-MN"/>
        </w:rPr>
        <w:t>Авто тээврийн тухай хуулийн</w:t>
      </w:r>
      <w:r w:rsidR="00F3250E" w:rsidRPr="003E6B5D">
        <w:rPr>
          <w:rFonts w:ascii="Arial" w:hAnsi="Arial" w:cs="Arial"/>
          <w:lang w:val="mn-MN"/>
        </w:rPr>
        <w:t xml:space="preserve"> 3 дугаар зүйлийн</w:t>
      </w:r>
      <w:r w:rsidRPr="003E6B5D">
        <w:rPr>
          <w:rFonts w:ascii="Arial" w:hAnsi="Arial" w:cs="Arial"/>
          <w:lang w:val="mn-MN"/>
        </w:rPr>
        <w:t xml:space="preserve"> 3.1.11</w:t>
      </w:r>
      <w:r w:rsidR="00F3250E" w:rsidRPr="003E6B5D">
        <w:rPr>
          <w:rFonts w:ascii="Arial" w:hAnsi="Arial" w:cs="Arial"/>
          <w:lang w:val="mn-MN"/>
        </w:rPr>
        <w:t xml:space="preserve"> дэх заалтад ““</w:t>
      </w:r>
      <w:r w:rsidRPr="003E6B5D">
        <w:rPr>
          <w:rFonts w:ascii="Arial" w:hAnsi="Arial" w:cs="Arial"/>
          <w:lang w:val="mn-MN"/>
        </w:rPr>
        <w:t>нийтийн тээвэр</w:t>
      </w:r>
      <w:r w:rsidR="00F3250E" w:rsidRPr="003E6B5D">
        <w:rPr>
          <w:rFonts w:ascii="Arial" w:hAnsi="Arial" w:cs="Arial"/>
          <w:lang w:val="mn-MN"/>
        </w:rPr>
        <w:t>”</w:t>
      </w:r>
      <w:r w:rsidRPr="003E6B5D">
        <w:rPr>
          <w:rFonts w:ascii="Arial" w:hAnsi="Arial" w:cs="Arial"/>
          <w:lang w:val="mn-MN"/>
        </w:rPr>
        <w:t xml:space="preserve"> гэж эрх бүхий байгууллагаас тогтоосон нийтийн үйлчилгээний замын чиглэл, цагийн хуваарийн дагуу болон зохион байгуулалттай гүйцэтгэж байгаа зорчигч тээвэрлэлт, таксийн үйлчилгээг;”</w:t>
      </w:r>
      <w:r w:rsidR="00F3250E" w:rsidRPr="003E6B5D">
        <w:rPr>
          <w:rFonts w:ascii="Arial" w:hAnsi="Arial" w:cs="Arial"/>
          <w:lang w:val="mn-MN"/>
        </w:rPr>
        <w:t>”</w:t>
      </w:r>
      <w:r w:rsidRPr="003E6B5D">
        <w:rPr>
          <w:rFonts w:ascii="Arial" w:hAnsi="Arial" w:cs="Arial"/>
          <w:lang w:val="mn-MN"/>
        </w:rPr>
        <w:t xml:space="preserve"> </w:t>
      </w:r>
      <w:r w:rsidR="002B15D0" w:rsidRPr="003E6B5D">
        <w:rPr>
          <w:rFonts w:ascii="Arial" w:hAnsi="Arial" w:cs="Arial"/>
          <w:lang w:val="mn-MN"/>
        </w:rPr>
        <w:t>ойлгохоор</w:t>
      </w:r>
      <w:r w:rsidRPr="003E6B5D">
        <w:rPr>
          <w:rFonts w:ascii="Arial" w:hAnsi="Arial" w:cs="Arial"/>
          <w:lang w:val="mn-MN"/>
        </w:rPr>
        <w:t xml:space="preserve"> заасан. </w:t>
      </w:r>
    </w:p>
    <w:p w14:paraId="4171ED6E" w14:textId="79FAE137" w:rsidR="00055A76" w:rsidRPr="003E6B5D" w:rsidRDefault="00DE4594" w:rsidP="00DE4594">
      <w:pPr>
        <w:spacing w:after="0" w:line="240" w:lineRule="auto"/>
        <w:ind w:firstLine="720"/>
        <w:jc w:val="both"/>
        <w:rPr>
          <w:rFonts w:ascii="Arial" w:hAnsi="Arial" w:cs="Arial"/>
          <w:lang w:val="mn-MN"/>
        </w:rPr>
      </w:pPr>
      <w:r>
        <w:rPr>
          <w:rFonts w:ascii="Arial" w:hAnsi="Arial" w:cs="Arial"/>
          <w:lang w:val="mn-MN"/>
        </w:rPr>
        <w:t>Цахилгаан с</w:t>
      </w:r>
      <w:r w:rsidR="00385210" w:rsidRPr="003E6B5D">
        <w:rPr>
          <w:rFonts w:ascii="Arial" w:hAnsi="Arial" w:cs="Arial"/>
          <w:lang w:val="mn-MN"/>
        </w:rPr>
        <w:t>күүтер т</w:t>
      </w:r>
      <w:r w:rsidR="00840815" w:rsidRPr="003E6B5D">
        <w:rPr>
          <w:rFonts w:ascii="Arial" w:hAnsi="Arial" w:cs="Arial"/>
          <w:lang w:val="mn-MN"/>
        </w:rPr>
        <w:t>үрээслэх үйлчилгээ үзүүлж байгаа хуулийн этгээдэд Авто тээврийн тухай хуулийн 15 дугаар зүйл</w:t>
      </w:r>
      <w:r w:rsidR="002B15D0" w:rsidRPr="003E6B5D">
        <w:rPr>
          <w:rFonts w:ascii="Arial" w:hAnsi="Arial" w:cs="Arial"/>
          <w:lang w:val="mn-MN"/>
        </w:rPr>
        <w:t>д заасан</w:t>
      </w:r>
      <w:r w:rsidR="00840815" w:rsidRPr="003E6B5D">
        <w:rPr>
          <w:rFonts w:ascii="Arial" w:hAnsi="Arial" w:cs="Arial"/>
          <w:lang w:val="mn-MN"/>
        </w:rPr>
        <w:t xml:space="preserve"> шаардлага</w:t>
      </w:r>
      <w:r w:rsidR="002B15D0" w:rsidRPr="003E6B5D">
        <w:rPr>
          <w:rFonts w:ascii="Arial" w:hAnsi="Arial" w:cs="Arial"/>
          <w:lang w:val="mn-MN"/>
        </w:rPr>
        <w:t>д нийцэхгүй тул зөвшөөрөлгүй үйл ажиллагаа эрхэлдэг</w:t>
      </w:r>
      <w:r w:rsidR="00D05BE1" w:rsidRPr="003E6B5D">
        <w:rPr>
          <w:rFonts w:ascii="Arial" w:hAnsi="Arial" w:cs="Arial"/>
          <w:lang w:val="mn-MN"/>
        </w:rPr>
        <w:t xml:space="preserve"> байна</w:t>
      </w:r>
      <w:r w:rsidR="00840815" w:rsidRPr="003E6B5D">
        <w:rPr>
          <w:rFonts w:ascii="Arial" w:hAnsi="Arial" w:cs="Arial"/>
          <w:lang w:val="mn-MN"/>
        </w:rPr>
        <w:t>.</w:t>
      </w:r>
    </w:p>
    <w:p w14:paraId="7F6B6316" w14:textId="2BBB09C1" w:rsidR="002B15D0" w:rsidRPr="003E6B5D" w:rsidRDefault="00840815" w:rsidP="00DE4594">
      <w:pPr>
        <w:spacing w:after="0" w:line="240" w:lineRule="auto"/>
        <w:ind w:firstLine="720"/>
        <w:jc w:val="both"/>
        <w:rPr>
          <w:rFonts w:ascii="Arial" w:hAnsi="Arial" w:cs="Arial"/>
          <w:lang w:val="mn-MN"/>
        </w:rPr>
      </w:pPr>
      <w:r w:rsidRPr="003E6B5D">
        <w:rPr>
          <w:rFonts w:ascii="Arial" w:hAnsi="Arial" w:cs="Arial"/>
          <w:lang w:val="mn-MN"/>
        </w:rPr>
        <w:t xml:space="preserve"> </w:t>
      </w:r>
    </w:p>
    <w:p w14:paraId="22225188" w14:textId="099BA3FA" w:rsidR="00055A76" w:rsidRPr="003E6B5D" w:rsidRDefault="00840815" w:rsidP="00DE4594">
      <w:pPr>
        <w:pStyle w:val="ListParagraph"/>
        <w:numPr>
          <w:ilvl w:val="0"/>
          <w:numId w:val="2"/>
        </w:numPr>
        <w:spacing w:after="0" w:line="240" w:lineRule="auto"/>
        <w:jc w:val="both"/>
        <w:rPr>
          <w:rFonts w:ascii="Arial" w:hAnsi="Arial" w:cs="Arial"/>
          <w:b/>
          <w:bCs/>
          <w:lang w:val="mn-MN"/>
        </w:rPr>
      </w:pPr>
      <w:r w:rsidRPr="003E6B5D">
        <w:rPr>
          <w:rFonts w:ascii="Arial" w:hAnsi="Arial" w:cs="Arial"/>
          <w:b/>
          <w:bCs/>
          <w:lang w:val="mn-MN"/>
        </w:rPr>
        <w:t>Цахилгаан дугуй /суррон/, скүүт</w:t>
      </w:r>
      <w:r w:rsidR="0065734A" w:rsidRPr="003E6B5D">
        <w:rPr>
          <w:rFonts w:ascii="Arial" w:hAnsi="Arial" w:cs="Arial"/>
          <w:b/>
          <w:bCs/>
          <w:lang w:val="mn-MN"/>
        </w:rPr>
        <w:t>е</w:t>
      </w:r>
      <w:r w:rsidRPr="003E6B5D">
        <w:rPr>
          <w:rFonts w:ascii="Arial" w:hAnsi="Arial" w:cs="Arial"/>
          <w:b/>
          <w:bCs/>
          <w:lang w:val="mn-MN"/>
        </w:rPr>
        <w:t>рт зориулсан үндэсний стандарт байхгүй</w:t>
      </w:r>
    </w:p>
    <w:p w14:paraId="3A3A79E9" w14:textId="4AAE7744" w:rsidR="00840815" w:rsidRPr="003E6B5D" w:rsidRDefault="00840815" w:rsidP="00DE4594">
      <w:pPr>
        <w:spacing w:after="0" w:line="240" w:lineRule="auto"/>
        <w:ind w:firstLine="720"/>
        <w:jc w:val="both"/>
        <w:rPr>
          <w:rFonts w:ascii="Arial" w:hAnsi="Arial" w:cs="Arial"/>
          <w:lang w:val="mn-MN"/>
        </w:rPr>
      </w:pPr>
      <w:r w:rsidRPr="003E6B5D">
        <w:rPr>
          <w:rFonts w:ascii="Arial" w:hAnsi="Arial" w:cs="Arial"/>
          <w:lang w:val="mn-MN"/>
        </w:rPr>
        <w:t xml:space="preserve">Замын хөдөлгөөний аюулгүй байдлын тухай хуулийн </w:t>
      </w:r>
      <w:r w:rsidR="00F3250E" w:rsidRPr="003E6B5D">
        <w:rPr>
          <w:rFonts w:ascii="Arial" w:hAnsi="Arial" w:cs="Arial"/>
          <w:lang w:val="mn-MN"/>
        </w:rPr>
        <w:t>21</w:t>
      </w:r>
      <w:r w:rsidR="00F902D6" w:rsidRPr="003E6B5D">
        <w:rPr>
          <w:rFonts w:ascii="Arial" w:hAnsi="Arial" w:cs="Arial"/>
          <w:lang w:val="mn-MN"/>
        </w:rPr>
        <w:t xml:space="preserve"> дүгээр</w:t>
      </w:r>
      <w:r w:rsidR="00F3250E" w:rsidRPr="003E6B5D">
        <w:rPr>
          <w:rFonts w:ascii="Arial" w:hAnsi="Arial" w:cs="Arial"/>
          <w:lang w:val="mn-MN"/>
        </w:rPr>
        <w:t xml:space="preserve"> зүйлийн </w:t>
      </w:r>
      <w:r w:rsidRPr="003E6B5D">
        <w:rPr>
          <w:rFonts w:ascii="Arial" w:hAnsi="Arial" w:cs="Arial"/>
          <w:lang w:val="mn-MN"/>
        </w:rPr>
        <w:t>21.2</w:t>
      </w:r>
      <w:r w:rsidR="00F3250E" w:rsidRPr="003E6B5D">
        <w:rPr>
          <w:rFonts w:ascii="Arial" w:hAnsi="Arial" w:cs="Arial"/>
          <w:lang w:val="mn-MN"/>
        </w:rPr>
        <w:t xml:space="preserve"> дахь хэсэгт</w:t>
      </w:r>
      <w:r w:rsidRPr="003E6B5D">
        <w:rPr>
          <w:rFonts w:ascii="Arial" w:hAnsi="Arial" w:cs="Arial"/>
          <w:lang w:val="mn-MN"/>
        </w:rPr>
        <w:t xml:space="preserve"> “Импортоор оруулж ирсэн тээврийн хэрэгсэл нь… зохих техникийн норм, дүрэм, стандарт, замын хөдөлгөөний аюулгүй байдлын шаардлагыг бүрэн хангасан байх”</w:t>
      </w:r>
      <w:r w:rsidR="00F3250E" w:rsidRPr="003E6B5D">
        <w:rPr>
          <w:rFonts w:ascii="Arial" w:hAnsi="Arial" w:cs="Arial"/>
          <w:lang w:val="mn-MN"/>
        </w:rPr>
        <w:t xml:space="preserve"> гэж заасан</w:t>
      </w:r>
      <w:r w:rsidR="002B15D0" w:rsidRPr="003E6B5D">
        <w:rPr>
          <w:rFonts w:ascii="Arial" w:hAnsi="Arial" w:cs="Arial"/>
          <w:lang w:val="mn-MN"/>
        </w:rPr>
        <w:t xml:space="preserve">. </w:t>
      </w:r>
    </w:p>
    <w:p w14:paraId="3B655B77" w14:textId="72200C9B" w:rsidR="002B15D0" w:rsidRPr="003E6B5D" w:rsidRDefault="002B15D0" w:rsidP="00DE4594">
      <w:pPr>
        <w:spacing w:after="0" w:line="240" w:lineRule="auto"/>
        <w:ind w:firstLine="720"/>
        <w:jc w:val="both"/>
        <w:rPr>
          <w:rFonts w:ascii="Arial" w:hAnsi="Arial" w:cs="Arial"/>
          <w:lang w:val="mn-MN"/>
        </w:rPr>
      </w:pPr>
      <w:r w:rsidRPr="003E6B5D">
        <w:rPr>
          <w:rFonts w:ascii="Arial" w:hAnsi="Arial" w:cs="Arial"/>
          <w:lang w:val="mn-MN"/>
        </w:rPr>
        <w:t>Автотээврийн  хэрэгслийн техникийн байдалд тавих ерөнхий шаардлага</w:t>
      </w:r>
      <w:r w:rsidR="00385210" w:rsidRPr="003E6B5D">
        <w:rPr>
          <w:rFonts w:ascii="Arial" w:hAnsi="Arial" w:cs="Arial"/>
          <w:lang w:val="mn-MN"/>
        </w:rPr>
        <w:t xml:space="preserve"> </w:t>
      </w:r>
      <w:r w:rsidR="00385210" w:rsidRPr="003E6B5D">
        <w:rPr>
          <w:rFonts w:ascii="Arial" w:hAnsi="Arial" w:cs="Arial"/>
        </w:rPr>
        <w:t>MNS</w:t>
      </w:r>
      <w:r w:rsidR="00385210" w:rsidRPr="003E6B5D">
        <w:rPr>
          <w:rFonts w:ascii="Arial" w:hAnsi="Arial" w:cs="Arial"/>
          <w:lang w:val="mn-MN"/>
        </w:rPr>
        <w:t xml:space="preserve"> 4598:2020 стандар</w:t>
      </w:r>
      <w:r w:rsidR="002051C4" w:rsidRPr="003E6B5D">
        <w:rPr>
          <w:rFonts w:ascii="Arial" w:hAnsi="Arial" w:cs="Arial"/>
          <w:lang w:val="mn-MN"/>
        </w:rPr>
        <w:t>т</w:t>
      </w:r>
      <w:r w:rsidR="00385210" w:rsidRPr="003E6B5D">
        <w:rPr>
          <w:rFonts w:ascii="Arial" w:hAnsi="Arial" w:cs="Arial"/>
          <w:lang w:val="mn-MN"/>
        </w:rPr>
        <w:t xml:space="preserve"> нь авто тээврийн хэрэгслийн техникийн байдалд тавих аюулгүйн шаардлага, замын хөдөлгөөний аюулгүй байдал, хүрээлэн буй орчинд нөлөөлөх техникийн үзүүлэлтүүдийн зөвшөөрөгдөх дээд хэмжээг тогтоох, төрөөс хяналт тавих зорилготой. Гэвч энэхүү стандартын 13 дэх хэсэгт “Авто тээврийн хэрэгсэл, Мотоцикл.ерөнхий шаардлага” MNS 6933:2021 стандартаар </w:t>
      </w:r>
      <w:r w:rsidR="00385210" w:rsidRPr="003E6B5D">
        <w:rPr>
          <w:rFonts w:ascii="Arial" w:hAnsi="Arial" w:cs="Arial"/>
          <w:lang w:val="mn-MN"/>
        </w:rPr>
        <w:lastRenderedPageBreak/>
        <w:t>мотоциклыг ашиглахад тавигдах шаардлагыг тогтоож, мотоциклийг бүртгэх, хяналт тавих, ашиглах, байгууллага хувь хүн мөрдөхөөр тогтоосон байна. Харин Мопедод та</w:t>
      </w:r>
      <w:r w:rsidR="001D6C36" w:rsidRPr="003E6B5D">
        <w:rPr>
          <w:rFonts w:ascii="Arial" w:hAnsi="Arial" w:cs="Arial"/>
          <w:lang w:val="mn-MN"/>
        </w:rPr>
        <w:t>в</w:t>
      </w:r>
      <w:r w:rsidR="00385210" w:rsidRPr="003E6B5D">
        <w:rPr>
          <w:rFonts w:ascii="Arial" w:hAnsi="Arial" w:cs="Arial"/>
          <w:lang w:val="mn-MN"/>
        </w:rPr>
        <w:t xml:space="preserve">игдах шаардлага, </w:t>
      </w:r>
      <w:r w:rsidR="009F66A9" w:rsidRPr="003E6B5D">
        <w:rPr>
          <w:rFonts w:ascii="Arial" w:hAnsi="Arial" w:cs="Arial"/>
          <w:lang w:val="mn-MN"/>
        </w:rPr>
        <w:t>шалгуур, стандарт байхгүй байна.</w:t>
      </w:r>
    </w:p>
    <w:p w14:paraId="13815B41" w14:textId="0320F03E" w:rsidR="00755861" w:rsidRPr="003E6B5D" w:rsidRDefault="002B15D0" w:rsidP="00DE4594">
      <w:pPr>
        <w:spacing w:after="0" w:line="240" w:lineRule="auto"/>
        <w:ind w:firstLine="720"/>
        <w:jc w:val="both"/>
        <w:rPr>
          <w:rFonts w:ascii="Arial" w:hAnsi="Arial" w:cs="Arial"/>
          <w:lang w:val="mn-MN"/>
        </w:rPr>
      </w:pPr>
      <w:r w:rsidRPr="003E6B5D">
        <w:rPr>
          <w:rFonts w:ascii="Arial" w:hAnsi="Arial" w:cs="Arial"/>
          <w:lang w:val="mn-MN"/>
        </w:rPr>
        <w:t xml:space="preserve">Хууль зүй, дотоод хэргийн сайд, Зам тээврийн хөгжлийн сайд нарын 2024 оны 6 дугаар сарын 6-ны өдрийн А/177/А/130 тоот тушаалаар байгуулсан Ажлын хэсгийн санал дүгнэлтэд </w:t>
      </w:r>
      <w:r w:rsidR="00840815" w:rsidRPr="003E6B5D">
        <w:rPr>
          <w:rFonts w:ascii="Arial" w:hAnsi="Arial" w:cs="Arial"/>
          <w:lang w:val="mn-MN"/>
        </w:rPr>
        <w:t>2021 оны “Авто тээврийн хэрэгсэл, Мотоцикл.ерөнхий шаардлага” MNS 6933:2021 стандартыг шинэчлэн боловсруулах, шинээр “Авто тээврийн хэрэгсэл, Мопед.ерөнхий шаардлага” MNS стандарт боловсруула</w:t>
      </w:r>
      <w:r w:rsidRPr="003E6B5D">
        <w:rPr>
          <w:rFonts w:ascii="Arial" w:hAnsi="Arial" w:cs="Arial"/>
          <w:lang w:val="mn-MN"/>
        </w:rPr>
        <w:t>х</w:t>
      </w:r>
      <w:r w:rsidR="00F46600" w:rsidRPr="003E6B5D">
        <w:rPr>
          <w:rFonts w:ascii="Arial" w:hAnsi="Arial" w:cs="Arial"/>
          <w:lang w:val="mn-MN"/>
        </w:rPr>
        <w:t xml:space="preserve"> талаар дурдсан</w:t>
      </w:r>
      <w:r w:rsidRPr="003E6B5D">
        <w:rPr>
          <w:rFonts w:ascii="Arial" w:hAnsi="Arial" w:cs="Arial"/>
          <w:lang w:val="mn-MN"/>
        </w:rPr>
        <w:t xml:space="preserve"> бай</w:t>
      </w:r>
      <w:r w:rsidR="00F46600" w:rsidRPr="003E6B5D">
        <w:rPr>
          <w:rFonts w:ascii="Arial" w:hAnsi="Arial" w:cs="Arial"/>
          <w:lang w:val="mn-MN"/>
        </w:rPr>
        <w:t>на.</w:t>
      </w:r>
    </w:p>
    <w:p w14:paraId="75CBF484" w14:textId="77777777" w:rsidR="00055A76" w:rsidRPr="003E6B5D" w:rsidRDefault="00055A76" w:rsidP="00DE4594">
      <w:pPr>
        <w:spacing w:after="0" w:line="240" w:lineRule="auto"/>
        <w:ind w:firstLine="720"/>
        <w:jc w:val="both"/>
        <w:rPr>
          <w:rFonts w:ascii="Arial" w:hAnsi="Arial" w:cs="Arial"/>
          <w:lang w:val="mn-MN"/>
        </w:rPr>
      </w:pPr>
    </w:p>
    <w:p w14:paraId="7277D9ED" w14:textId="387B8AA9" w:rsidR="00055A76" w:rsidRPr="003E6B5D" w:rsidRDefault="00840815" w:rsidP="00DE4594">
      <w:pPr>
        <w:numPr>
          <w:ilvl w:val="0"/>
          <w:numId w:val="2"/>
        </w:numPr>
        <w:spacing w:after="0" w:line="240" w:lineRule="auto"/>
        <w:jc w:val="both"/>
        <w:rPr>
          <w:rFonts w:ascii="Arial" w:hAnsi="Arial" w:cs="Arial"/>
          <w:b/>
          <w:bCs/>
          <w:lang w:val="mn-MN"/>
        </w:rPr>
      </w:pPr>
      <w:r w:rsidRPr="003E6B5D">
        <w:rPr>
          <w:rFonts w:ascii="Arial" w:hAnsi="Arial" w:cs="Arial"/>
          <w:b/>
          <w:bCs/>
          <w:lang w:val="mn-MN"/>
        </w:rPr>
        <w:t>Цахилгаан дугуй /суррон/, скүүт</w:t>
      </w:r>
      <w:r w:rsidR="0065734A" w:rsidRPr="003E6B5D">
        <w:rPr>
          <w:rFonts w:ascii="Arial" w:hAnsi="Arial" w:cs="Arial"/>
          <w:b/>
          <w:bCs/>
          <w:lang w:val="mn-MN"/>
        </w:rPr>
        <w:t>е</w:t>
      </w:r>
      <w:r w:rsidRPr="003E6B5D">
        <w:rPr>
          <w:rFonts w:ascii="Arial" w:hAnsi="Arial" w:cs="Arial"/>
          <w:b/>
          <w:bCs/>
          <w:lang w:val="mn-MN"/>
        </w:rPr>
        <w:t>р нь жолоочийн албан журмын даатгалд хамрагдда</w:t>
      </w:r>
      <w:r w:rsidR="001D6C36" w:rsidRPr="003E6B5D">
        <w:rPr>
          <w:rFonts w:ascii="Arial" w:hAnsi="Arial" w:cs="Arial"/>
          <w:b/>
          <w:bCs/>
          <w:lang w:val="mn-MN"/>
        </w:rPr>
        <w:t>г</w:t>
      </w:r>
      <w:r w:rsidRPr="003E6B5D">
        <w:rPr>
          <w:rFonts w:ascii="Arial" w:hAnsi="Arial" w:cs="Arial"/>
          <w:b/>
          <w:bCs/>
          <w:lang w:val="mn-MN"/>
        </w:rPr>
        <w:t>гүй</w:t>
      </w:r>
    </w:p>
    <w:p w14:paraId="243DBECE" w14:textId="77777777" w:rsidR="00055A76" w:rsidRPr="003E6B5D" w:rsidRDefault="00840815" w:rsidP="00DE4594">
      <w:pPr>
        <w:spacing w:after="0" w:line="240" w:lineRule="auto"/>
        <w:ind w:firstLine="720"/>
        <w:jc w:val="both"/>
        <w:rPr>
          <w:rFonts w:ascii="Arial" w:hAnsi="Arial" w:cs="Arial"/>
          <w:lang w:val="mn-MN"/>
        </w:rPr>
      </w:pPr>
      <w:r w:rsidRPr="003E6B5D">
        <w:rPr>
          <w:rFonts w:ascii="Arial" w:hAnsi="Arial" w:cs="Arial"/>
          <w:lang w:val="mn-MN"/>
        </w:rPr>
        <w:t>Жол</w:t>
      </w:r>
      <w:r w:rsidR="009F66A9" w:rsidRPr="003E6B5D">
        <w:rPr>
          <w:rFonts w:ascii="Arial" w:hAnsi="Arial" w:cs="Arial"/>
          <w:lang w:val="mn-MN"/>
        </w:rPr>
        <w:t>о</w:t>
      </w:r>
      <w:r w:rsidRPr="003E6B5D">
        <w:rPr>
          <w:rFonts w:ascii="Arial" w:hAnsi="Arial" w:cs="Arial"/>
          <w:lang w:val="mn-MN"/>
        </w:rPr>
        <w:t xml:space="preserve">очийн даатгалын тухай хуулийн </w:t>
      </w:r>
      <w:r w:rsidR="009F66A9" w:rsidRPr="003E6B5D">
        <w:rPr>
          <w:rFonts w:ascii="Arial" w:hAnsi="Arial" w:cs="Arial"/>
          <w:lang w:val="mn-MN"/>
        </w:rPr>
        <w:t xml:space="preserve">5 дугаар зүйлийн </w:t>
      </w:r>
      <w:r w:rsidRPr="003E6B5D">
        <w:rPr>
          <w:rFonts w:ascii="Arial" w:hAnsi="Arial" w:cs="Arial"/>
          <w:lang w:val="mn-MN"/>
        </w:rPr>
        <w:t>5.1</w:t>
      </w:r>
      <w:r w:rsidR="009F66A9" w:rsidRPr="003E6B5D">
        <w:rPr>
          <w:rFonts w:ascii="Arial" w:hAnsi="Arial" w:cs="Arial"/>
          <w:lang w:val="mn-MN"/>
        </w:rPr>
        <w:t xml:space="preserve"> дэх хэсэгт </w:t>
      </w:r>
      <w:r w:rsidRPr="003E6B5D">
        <w:rPr>
          <w:rFonts w:ascii="Arial" w:hAnsi="Arial" w:cs="Arial"/>
          <w:lang w:val="mn-MN"/>
        </w:rPr>
        <w:t>”Тээврийн хэрэгслийн өмчлөгч бүр жолоочийн даатгалд заавал даатгуулна.” гэсэн заалтын хэрэгжилт байхгүй.</w:t>
      </w:r>
      <w:r w:rsidR="009F66A9" w:rsidRPr="003E6B5D">
        <w:rPr>
          <w:rFonts w:ascii="Arial" w:hAnsi="Arial" w:cs="Arial"/>
          <w:lang w:val="mn-MN"/>
        </w:rPr>
        <w:t xml:space="preserve"> Мөн хэрэглэгчийн эрүүл мэнд, амь насны даатгалын асуудал бүр орхигдсон байдалтай байна.</w:t>
      </w:r>
    </w:p>
    <w:p w14:paraId="29430F15" w14:textId="6FEE4E46" w:rsidR="00F46600" w:rsidRPr="003E6B5D" w:rsidRDefault="009F66A9" w:rsidP="00DE4594">
      <w:pPr>
        <w:spacing w:after="0" w:line="240" w:lineRule="auto"/>
        <w:ind w:firstLine="720"/>
        <w:jc w:val="both"/>
        <w:rPr>
          <w:rFonts w:ascii="Arial" w:hAnsi="Arial" w:cs="Arial"/>
          <w:lang w:val="mn-MN"/>
        </w:rPr>
      </w:pPr>
      <w:r w:rsidRPr="003E6B5D">
        <w:rPr>
          <w:rFonts w:ascii="Arial" w:hAnsi="Arial" w:cs="Arial"/>
          <w:lang w:val="mn-MN"/>
        </w:rPr>
        <w:t xml:space="preserve">Монгол Улсад скүүтер түрээсийн үйлчилгээ эрхлэгчдээс </w:t>
      </w:r>
      <w:r w:rsidR="00C713C1" w:rsidRPr="003E6B5D">
        <w:rPr>
          <w:rFonts w:ascii="Arial" w:hAnsi="Arial" w:cs="Arial"/>
          <w:lang w:val="mn-MN"/>
        </w:rPr>
        <w:t>скүүтер унаж явж байгаад бусдын эд хөрөнгө, бусад иргэнд хохирол учруулчихлаа гэхэд даатгалын зохицуул</w:t>
      </w:r>
      <w:r w:rsidR="001D6C36" w:rsidRPr="003E6B5D">
        <w:rPr>
          <w:rFonts w:ascii="Arial" w:hAnsi="Arial" w:cs="Arial"/>
          <w:lang w:val="mn-MN"/>
        </w:rPr>
        <w:t>ал</w:t>
      </w:r>
      <w:r w:rsidR="00C713C1" w:rsidRPr="003E6B5D">
        <w:rPr>
          <w:rFonts w:ascii="Arial" w:hAnsi="Arial" w:cs="Arial"/>
          <w:lang w:val="mn-MN"/>
        </w:rPr>
        <w:t>т байхгүй, даатгах байгууллага байхгүйгээс хэрэглэгч нь их хэмжээний мөнгө гар</w:t>
      </w:r>
      <w:r w:rsidR="00F46600" w:rsidRPr="003E6B5D">
        <w:rPr>
          <w:rFonts w:ascii="Arial" w:hAnsi="Arial" w:cs="Arial"/>
          <w:lang w:val="mn-MN"/>
        </w:rPr>
        <w:t>гах</w:t>
      </w:r>
      <w:r w:rsidR="00C713C1" w:rsidRPr="003E6B5D">
        <w:rPr>
          <w:rFonts w:ascii="Arial" w:hAnsi="Arial" w:cs="Arial"/>
          <w:lang w:val="mn-MN"/>
        </w:rPr>
        <w:t xml:space="preserve"> тохиолдол бий болж байгаа талаар дурдсан байна.</w:t>
      </w:r>
      <w:r w:rsidR="00C713C1" w:rsidRPr="003E6B5D">
        <w:rPr>
          <w:rStyle w:val="FootnoteReference"/>
          <w:rFonts w:ascii="Arial" w:hAnsi="Arial" w:cs="Arial"/>
          <w:lang w:val="mn-MN"/>
        </w:rPr>
        <w:footnoteReference w:id="7"/>
      </w:r>
      <w:r w:rsidR="00C713C1" w:rsidRPr="003E6B5D">
        <w:rPr>
          <w:rFonts w:ascii="Arial" w:hAnsi="Arial" w:cs="Arial"/>
          <w:lang w:val="mn-MN"/>
        </w:rPr>
        <w:t xml:space="preserve"> </w:t>
      </w:r>
    </w:p>
    <w:p w14:paraId="6AFDAE6E" w14:textId="77777777" w:rsidR="00055A76" w:rsidRPr="003E6B5D" w:rsidRDefault="00055A76" w:rsidP="00DE4594">
      <w:pPr>
        <w:spacing w:after="0" w:line="240" w:lineRule="auto"/>
        <w:ind w:firstLine="720"/>
        <w:rPr>
          <w:rFonts w:ascii="Arial" w:hAnsi="Arial" w:cs="Arial"/>
          <w:b/>
          <w:bCs/>
          <w:lang w:val="mn-MN"/>
        </w:rPr>
      </w:pPr>
    </w:p>
    <w:p w14:paraId="0D3391DA" w14:textId="08E94373" w:rsidR="00840815" w:rsidRPr="003E6B5D" w:rsidRDefault="00055A76" w:rsidP="00DE4594">
      <w:pPr>
        <w:spacing w:after="0" w:line="240" w:lineRule="auto"/>
        <w:ind w:firstLine="720"/>
        <w:jc w:val="center"/>
        <w:rPr>
          <w:rFonts w:ascii="Arial" w:hAnsi="Arial" w:cs="Arial"/>
          <w:b/>
          <w:bCs/>
          <w:lang w:val="mn-MN"/>
        </w:rPr>
      </w:pPr>
      <w:r w:rsidRPr="003E6B5D">
        <w:rPr>
          <w:rFonts w:ascii="Arial" w:hAnsi="Arial" w:cs="Arial"/>
          <w:b/>
          <w:bCs/>
          <w:lang w:val="mn-MN"/>
        </w:rPr>
        <w:t>ХОЁР.АСУУДЛЫГ ШИЙДВЭРЛЭХ ЗОРИЛГЫГ ТОМЬЁОЛСОН БАЙДАЛ</w:t>
      </w:r>
    </w:p>
    <w:p w14:paraId="30B45665" w14:textId="77777777" w:rsidR="00055A76" w:rsidRPr="003E6B5D" w:rsidRDefault="00055A76" w:rsidP="00DE4594">
      <w:pPr>
        <w:spacing w:after="0" w:line="240" w:lineRule="auto"/>
        <w:ind w:firstLine="720"/>
        <w:jc w:val="both"/>
        <w:rPr>
          <w:rFonts w:ascii="Arial" w:hAnsi="Arial" w:cs="Arial"/>
          <w:lang w:val="mn-MN"/>
        </w:rPr>
      </w:pPr>
    </w:p>
    <w:p w14:paraId="0E6F14BE" w14:textId="20B4B311" w:rsidR="000F7332" w:rsidRPr="003E6B5D" w:rsidRDefault="000F7332" w:rsidP="00DE4594">
      <w:pPr>
        <w:spacing w:after="0" w:line="240" w:lineRule="auto"/>
        <w:ind w:firstLine="710"/>
        <w:jc w:val="both"/>
        <w:rPr>
          <w:rFonts w:ascii="Arial" w:hAnsi="Arial" w:cs="Arial"/>
          <w:lang w:val="mn-MN"/>
        </w:rPr>
      </w:pPr>
      <w:r w:rsidRPr="003E6B5D">
        <w:rPr>
          <w:rFonts w:ascii="Arial" w:hAnsi="Arial" w:cs="Arial"/>
          <w:lang w:val="mn-MN"/>
        </w:rPr>
        <w:t>Цахилгаан дугуй /</w:t>
      </w:r>
      <w:r w:rsidR="00ED67C8" w:rsidRPr="003E6B5D">
        <w:rPr>
          <w:rFonts w:ascii="Arial" w:hAnsi="Arial" w:cs="Arial"/>
          <w:lang w:val="mn-MN"/>
        </w:rPr>
        <w:t>с</w:t>
      </w:r>
      <w:r w:rsidRPr="003E6B5D">
        <w:rPr>
          <w:rFonts w:ascii="Arial" w:hAnsi="Arial" w:cs="Arial"/>
          <w:lang w:val="mn-MN"/>
        </w:rPr>
        <w:t>уррон/, скүүтер</w:t>
      </w:r>
      <w:r w:rsidR="00756D01" w:rsidRPr="003E6B5D">
        <w:rPr>
          <w:rFonts w:ascii="Arial" w:hAnsi="Arial" w:cs="Arial"/>
          <w:lang w:val="mn-MN"/>
        </w:rPr>
        <w:t xml:space="preserve">тэй холбоотой асуудлыг шийдвэрлэх </w:t>
      </w:r>
      <w:r w:rsidR="00ED67C8" w:rsidRPr="003E6B5D">
        <w:rPr>
          <w:rFonts w:ascii="Arial" w:hAnsi="Arial" w:cs="Arial"/>
          <w:lang w:val="mn-MN"/>
        </w:rPr>
        <w:t>ерөнхий зорилгоор</w:t>
      </w:r>
      <w:r w:rsidR="00756D01" w:rsidRPr="003E6B5D">
        <w:rPr>
          <w:rFonts w:ascii="Arial" w:hAnsi="Arial" w:cs="Arial"/>
          <w:lang w:val="mn-MN"/>
        </w:rPr>
        <w:t xml:space="preserve"> дараах зорилтуудыг</w:t>
      </w:r>
      <w:r w:rsidR="00ED67C8" w:rsidRPr="003E6B5D">
        <w:rPr>
          <w:rFonts w:ascii="Arial" w:hAnsi="Arial" w:cs="Arial"/>
          <w:lang w:val="mn-MN"/>
        </w:rPr>
        <w:t xml:space="preserve"> тодорхойллоо</w:t>
      </w:r>
      <w:r w:rsidRPr="003E6B5D">
        <w:rPr>
          <w:rFonts w:ascii="Arial" w:hAnsi="Arial" w:cs="Arial"/>
          <w:lang w:val="mn-MN"/>
        </w:rPr>
        <w:t>. Үүнд:</w:t>
      </w:r>
    </w:p>
    <w:p w14:paraId="38FFF927" w14:textId="7EC893E6" w:rsidR="00913CE1" w:rsidRPr="003E6B5D" w:rsidRDefault="00ED67C8" w:rsidP="00DE4594">
      <w:pPr>
        <w:pStyle w:val="ListParagraph"/>
        <w:numPr>
          <w:ilvl w:val="0"/>
          <w:numId w:val="39"/>
        </w:numPr>
        <w:spacing w:after="0" w:line="240" w:lineRule="auto"/>
        <w:jc w:val="both"/>
        <w:rPr>
          <w:rFonts w:ascii="Arial" w:hAnsi="Arial" w:cs="Arial"/>
          <w:lang w:val="mn-MN"/>
        </w:rPr>
      </w:pPr>
      <w:r w:rsidRPr="003E6B5D">
        <w:rPr>
          <w:rFonts w:ascii="Arial" w:hAnsi="Arial" w:cs="Arial"/>
          <w:lang w:val="mn-MN"/>
        </w:rPr>
        <w:t>Замын хөдөлгөөн</w:t>
      </w:r>
      <w:r w:rsidR="00756D01" w:rsidRPr="003E6B5D">
        <w:rPr>
          <w:rFonts w:ascii="Arial" w:hAnsi="Arial" w:cs="Arial"/>
          <w:lang w:val="mn-MN"/>
        </w:rPr>
        <w:t>ий</w:t>
      </w:r>
      <w:r w:rsidRPr="003E6B5D">
        <w:rPr>
          <w:rFonts w:ascii="Arial" w:hAnsi="Arial" w:cs="Arial"/>
          <w:lang w:val="mn-MN"/>
        </w:rPr>
        <w:t xml:space="preserve"> аюулгүй байдлын тухай хууль нэмэлт, өөрчлөлт оруулан Цахилгаан дугуй /суррон/, скүүтер</w:t>
      </w:r>
      <w:r w:rsidR="00F46600" w:rsidRPr="003E6B5D">
        <w:rPr>
          <w:rFonts w:ascii="Arial" w:hAnsi="Arial" w:cs="Arial"/>
          <w:lang w:val="mn-MN"/>
        </w:rPr>
        <w:t>ийг</w:t>
      </w:r>
      <w:r w:rsidRPr="003E6B5D">
        <w:rPr>
          <w:rFonts w:ascii="Arial" w:hAnsi="Arial" w:cs="Arial"/>
          <w:lang w:val="mn-MN"/>
        </w:rPr>
        <w:t xml:space="preserve"> тодорхойл</w:t>
      </w:r>
      <w:r w:rsidR="00F46600" w:rsidRPr="003E6B5D">
        <w:rPr>
          <w:rFonts w:ascii="Arial" w:hAnsi="Arial" w:cs="Arial"/>
          <w:lang w:val="mn-MN"/>
        </w:rPr>
        <w:t>ж</w:t>
      </w:r>
      <w:r w:rsidRPr="003E6B5D">
        <w:rPr>
          <w:rFonts w:ascii="Arial" w:hAnsi="Arial" w:cs="Arial"/>
          <w:lang w:val="mn-MN"/>
        </w:rPr>
        <w:t xml:space="preserve"> томьёол</w:t>
      </w:r>
      <w:r w:rsidR="00F46600" w:rsidRPr="003E6B5D">
        <w:rPr>
          <w:rFonts w:ascii="Arial" w:hAnsi="Arial" w:cs="Arial"/>
          <w:lang w:val="mn-MN"/>
        </w:rPr>
        <w:t>ох</w:t>
      </w:r>
      <w:r w:rsidR="00F46600" w:rsidRPr="003E6B5D">
        <w:rPr>
          <w:rFonts w:ascii="Arial" w:hAnsi="Arial" w:cs="Arial"/>
        </w:rPr>
        <w:t>;</w:t>
      </w:r>
    </w:p>
    <w:p w14:paraId="169AE79A" w14:textId="1621206A" w:rsidR="00913CE1" w:rsidRPr="003E6B5D" w:rsidRDefault="00756D01" w:rsidP="00DE4594">
      <w:pPr>
        <w:pStyle w:val="ListParagraph"/>
        <w:numPr>
          <w:ilvl w:val="0"/>
          <w:numId w:val="39"/>
        </w:numPr>
        <w:spacing w:after="0" w:line="240" w:lineRule="auto"/>
        <w:jc w:val="both"/>
        <w:rPr>
          <w:rFonts w:ascii="Arial" w:hAnsi="Arial" w:cs="Arial"/>
          <w:lang w:val="mn-MN"/>
        </w:rPr>
      </w:pPr>
      <w:r w:rsidRPr="003E6B5D">
        <w:rPr>
          <w:rFonts w:ascii="Arial" w:hAnsi="Arial" w:cs="Arial"/>
          <w:lang w:val="mn-MN"/>
        </w:rPr>
        <w:t>Тухайн тээврийн хэрэгсэлд тавигдах техникийн болон бусад шаардлага нөхцөлийг тодорхой болгох (Цахилгаан дугуй /суррон/, скүүтерийг импортоор оруулах, нэмэлт тоног төхөөрөмжид тавигдах шаардлага нэмэгдс</w:t>
      </w:r>
      <w:r w:rsidR="001D6C36" w:rsidRPr="003E6B5D">
        <w:rPr>
          <w:rFonts w:ascii="Arial" w:hAnsi="Arial" w:cs="Arial"/>
          <w:lang w:val="mn-MN"/>
        </w:rPr>
        <w:t>э</w:t>
      </w:r>
      <w:r w:rsidRPr="003E6B5D">
        <w:rPr>
          <w:rFonts w:ascii="Arial" w:hAnsi="Arial" w:cs="Arial"/>
          <w:lang w:val="mn-MN"/>
        </w:rPr>
        <w:t>нээр замын хөдөлгөөний аюулгүй байдлыг бүрэн хангуулах, техникийн хяналты</w:t>
      </w:r>
      <w:r w:rsidR="00CF3174" w:rsidRPr="003E6B5D">
        <w:rPr>
          <w:rFonts w:ascii="Arial" w:hAnsi="Arial" w:cs="Arial"/>
          <w:lang w:val="mn-MN"/>
        </w:rPr>
        <w:t>н</w:t>
      </w:r>
      <w:r w:rsidRPr="003E6B5D">
        <w:rPr>
          <w:rFonts w:ascii="Arial" w:hAnsi="Arial" w:cs="Arial"/>
          <w:lang w:val="mn-MN"/>
        </w:rPr>
        <w:t xml:space="preserve"> үзлэг, оношлогоонд хамруулах</w:t>
      </w:r>
      <w:r w:rsidR="0065734A" w:rsidRPr="003E6B5D">
        <w:rPr>
          <w:rFonts w:ascii="Arial" w:hAnsi="Arial" w:cs="Arial"/>
          <w:lang w:val="mn-MN"/>
        </w:rPr>
        <w:t xml:space="preserve"> </w:t>
      </w:r>
      <w:r w:rsidRPr="003E6B5D">
        <w:rPr>
          <w:rFonts w:ascii="Arial" w:hAnsi="Arial" w:cs="Arial"/>
          <w:lang w:val="mn-MN"/>
        </w:rPr>
        <w:t>боломж бүрдэнэ.)</w:t>
      </w:r>
    </w:p>
    <w:p w14:paraId="270F9D12" w14:textId="2015DE98" w:rsidR="00913CE1" w:rsidRPr="003E6B5D" w:rsidRDefault="00DE4594" w:rsidP="00DE4594">
      <w:pPr>
        <w:pStyle w:val="ListParagraph"/>
        <w:numPr>
          <w:ilvl w:val="0"/>
          <w:numId w:val="39"/>
        </w:numPr>
        <w:spacing w:after="0" w:line="240" w:lineRule="auto"/>
        <w:jc w:val="both"/>
        <w:rPr>
          <w:rFonts w:ascii="Arial" w:hAnsi="Arial" w:cs="Arial"/>
          <w:lang w:val="mn-MN"/>
        </w:rPr>
      </w:pPr>
      <w:r>
        <w:rPr>
          <w:rFonts w:ascii="Arial" w:hAnsi="Arial" w:cs="Arial"/>
          <w:lang w:val="mn-MN"/>
        </w:rPr>
        <w:t>Ц</w:t>
      </w:r>
      <w:r w:rsidR="00527E8F" w:rsidRPr="003E6B5D">
        <w:rPr>
          <w:rFonts w:ascii="Arial" w:hAnsi="Arial" w:cs="Arial"/>
          <w:lang w:val="mn-MN"/>
        </w:rPr>
        <w:t>ахилгаан дугуй /суррон/, скүүтерийн зорчих маршрут чиглэлийг тогтоох, насны болон хурдны хязгаарлалт, хориглосон зам, зорчих боломжтой хэсгийг тогтоох;</w:t>
      </w:r>
    </w:p>
    <w:p w14:paraId="1EEA5B22" w14:textId="592EAEA4" w:rsidR="00913CE1" w:rsidRPr="003E6B5D" w:rsidRDefault="00527E8F" w:rsidP="00DE4594">
      <w:pPr>
        <w:pStyle w:val="ListParagraph"/>
        <w:numPr>
          <w:ilvl w:val="0"/>
          <w:numId w:val="39"/>
        </w:numPr>
        <w:spacing w:after="0" w:line="240" w:lineRule="auto"/>
        <w:jc w:val="both"/>
        <w:rPr>
          <w:rFonts w:ascii="Arial" w:hAnsi="Arial" w:cs="Arial"/>
          <w:lang w:val="mn-MN"/>
        </w:rPr>
      </w:pPr>
      <w:r w:rsidRPr="003E6B5D">
        <w:rPr>
          <w:rFonts w:ascii="Arial" w:hAnsi="Arial" w:cs="Arial"/>
          <w:lang w:val="mn-MN"/>
        </w:rPr>
        <w:t>Цахилгаан дугуй /суррон/, скүүтерийн түрээсийн үйлчилгээ эрхлэгчдийн үйл ажиллагааг бүртгэлжүүлэх</w:t>
      </w:r>
      <w:r w:rsidR="00CF3174" w:rsidRPr="003E6B5D">
        <w:rPr>
          <w:rFonts w:ascii="Arial" w:hAnsi="Arial" w:cs="Arial"/>
          <w:lang w:val="mn-MN"/>
        </w:rPr>
        <w:t>, эрх, үүргийг нарийвчлан тусгах;</w:t>
      </w:r>
    </w:p>
    <w:p w14:paraId="4657B564" w14:textId="63717412" w:rsidR="00CF3174" w:rsidRPr="003E6B5D" w:rsidRDefault="00CF3174" w:rsidP="00DE4594">
      <w:pPr>
        <w:pStyle w:val="ListParagraph"/>
        <w:numPr>
          <w:ilvl w:val="0"/>
          <w:numId w:val="39"/>
        </w:numPr>
        <w:spacing w:after="0" w:line="240" w:lineRule="auto"/>
        <w:jc w:val="both"/>
        <w:rPr>
          <w:rFonts w:ascii="Arial" w:hAnsi="Arial" w:cs="Arial"/>
          <w:lang w:val="mn-MN"/>
        </w:rPr>
      </w:pPr>
      <w:r w:rsidRPr="003E6B5D">
        <w:rPr>
          <w:rFonts w:ascii="Arial" w:hAnsi="Arial" w:cs="Arial"/>
          <w:lang w:val="mn-MN"/>
        </w:rPr>
        <w:t>Цахилгаан дугуй /суррон/, скүүтер жолоодож замын хөдөлгөөнд оролцож байгаа этгээдийн эрх, үүрэг, хариуцлагыг тодорхой болгох;</w:t>
      </w:r>
    </w:p>
    <w:p w14:paraId="7BF2CAFE" w14:textId="064F4108" w:rsidR="00055A76" w:rsidRPr="003E6B5D" w:rsidRDefault="00A80479" w:rsidP="00DE4594">
      <w:pPr>
        <w:pStyle w:val="ListParagraph"/>
        <w:numPr>
          <w:ilvl w:val="0"/>
          <w:numId w:val="39"/>
        </w:numPr>
        <w:spacing w:after="0" w:line="240" w:lineRule="auto"/>
        <w:jc w:val="both"/>
        <w:rPr>
          <w:rFonts w:ascii="Arial" w:hAnsi="Arial" w:cs="Arial"/>
          <w:lang w:val="mn-MN"/>
        </w:rPr>
      </w:pPr>
      <w:r w:rsidRPr="003E6B5D">
        <w:rPr>
          <w:rFonts w:ascii="Arial" w:hAnsi="Arial" w:cs="Arial"/>
          <w:lang w:val="mn-MN"/>
        </w:rPr>
        <w:t>Цахилгаан дугуй /суррон/, скүүтерийг даатгах даатгалын тогтолцоог бий болгох зэрэг болно.</w:t>
      </w:r>
    </w:p>
    <w:p w14:paraId="26549075" w14:textId="77777777" w:rsidR="00DE4594" w:rsidRDefault="00DE4594" w:rsidP="00DE4594">
      <w:pPr>
        <w:spacing w:after="0" w:line="240" w:lineRule="auto"/>
        <w:ind w:left="720"/>
        <w:jc w:val="center"/>
        <w:rPr>
          <w:rFonts w:ascii="Arial" w:hAnsi="Arial" w:cs="Arial"/>
          <w:b/>
          <w:bCs/>
          <w:lang w:val="mn-MN"/>
        </w:rPr>
      </w:pPr>
    </w:p>
    <w:p w14:paraId="6B231125" w14:textId="77777777" w:rsidR="00DE4594" w:rsidRDefault="00DE4594" w:rsidP="00DE4594">
      <w:pPr>
        <w:spacing w:after="0" w:line="240" w:lineRule="auto"/>
        <w:ind w:left="720"/>
        <w:jc w:val="center"/>
        <w:rPr>
          <w:rFonts w:ascii="Arial" w:hAnsi="Arial" w:cs="Arial"/>
          <w:b/>
          <w:bCs/>
          <w:lang w:val="mn-MN"/>
        </w:rPr>
      </w:pPr>
    </w:p>
    <w:p w14:paraId="5DA89C97" w14:textId="77777777" w:rsidR="00DE4594" w:rsidRDefault="00DE4594" w:rsidP="00DE4594">
      <w:pPr>
        <w:spacing w:after="0" w:line="240" w:lineRule="auto"/>
        <w:ind w:left="720"/>
        <w:jc w:val="center"/>
        <w:rPr>
          <w:rFonts w:ascii="Arial" w:hAnsi="Arial" w:cs="Arial"/>
          <w:b/>
          <w:bCs/>
          <w:lang w:val="mn-MN"/>
        </w:rPr>
      </w:pPr>
    </w:p>
    <w:p w14:paraId="26364F80" w14:textId="77777777" w:rsidR="00DE4594" w:rsidRDefault="00DE4594" w:rsidP="00DE4594">
      <w:pPr>
        <w:spacing w:after="0" w:line="240" w:lineRule="auto"/>
        <w:ind w:left="720"/>
        <w:jc w:val="center"/>
        <w:rPr>
          <w:rFonts w:ascii="Arial" w:hAnsi="Arial" w:cs="Arial"/>
          <w:b/>
          <w:bCs/>
          <w:lang w:val="mn-MN"/>
        </w:rPr>
      </w:pPr>
    </w:p>
    <w:p w14:paraId="3B54EA4B" w14:textId="77777777" w:rsidR="00DE4594" w:rsidRDefault="00DE4594" w:rsidP="00DE4594">
      <w:pPr>
        <w:spacing w:after="0" w:line="240" w:lineRule="auto"/>
        <w:ind w:left="720"/>
        <w:jc w:val="center"/>
        <w:rPr>
          <w:rFonts w:ascii="Arial" w:hAnsi="Arial" w:cs="Arial"/>
          <w:b/>
          <w:bCs/>
          <w:lang w:val="mn-MN"/>
        </w:rPr>
      </w:pPr>
    </w:p>
    <w:p w14:paraId="6396C7EE" w14:textId="77777777" w:rsidR="00DE4594" w:rsidRDefault="00DE4594" w:rsidP="00DE4594">
      <w:pPr>
        <w:spacing w:after="0" w:line="240" w:lineRule="auto"/>
        <w:ind w:left="720"/>
        <w:jc w:val="center"/>
        <w:rPr>
          <w:rFonts w:ascii="Arial" w:hAnsi="Arial" w:cs="Arial"/>
          <w:b/>
          <w:bCs/>
          <w:lang w:val="mn-MN"/>
        </w:rPr>
      </w:pPr>
    </w:p>
    <w:p w14:paraId="2B07E9DC" w14:textId="77777777" w:rsidR="00DE4594" w:rsidRDefault="00DE4594" w:rsidP="00DE4594">
      <w:pPr>
        <w:spacing w:after="0" w:line="240" w:lineRule="auto"/>
        <w:ind w:left="720"/>
        <w:jc w:val="center"/>
        <w:rPr>
          <w:rFonts w:ascii="Arial" w:hAnsi="Arial" w:cs="Arial"/>
          <w:b/>
          <w:bCs/>
          <w:lang w:val="mn-MN"/>
        </w:rPr>
      </w:pPr>
    </w:p>
    <w:p w14:paraId="3D78BBF6" w14:textId="2A80D213" w:rsidR="00940369" w:rsidRPr="003E6B5D" w:rsidRDefault="00943C56" w:rsidP="00DE4594">
      <w:pPr>
        <w:spacing w:after="0" w:line="240" w:lineRule="auto"/>
        <w:ind w:left="720"/>
        <w:jc w:val="center"/>
        <w:rPr>
          <w:rFonts w:ascii="Arial" w:hAnsi="Arial" w:cs="Arial"/>
          <w:b/>
          <w:bCs/>
          <w:lang w:val="mn-MN"/>
        </w:rPr>
      </w:pPr>
      <w:r w:rsidRPr="003E6B5D">
        <w:rPr>
          <w:rFonts w:ascii="Arial" w:hAnsi="Arial" w:cs="Arial"/>
          <w:b/>
          <w:bCs/>
          <w:lang w:val="mn-MN"/>
        </w:rPr>
        <w:lastRenderedPageBreak/>
        <w:t>ГУРАВ.ТУХАЙН АСУУДЛЫГ ЗОХИЦУУЛАХ ХУВИЛБАРУУДЫГ ТОГТООЖ,</w:t>
      </w:r>
      <w:r w:rsidR="00055A76" w:rsidRPr="003E6B5D">
        <w:rPr>
          <w:rFonts w:ascii="Arial" w:hAnsi="Arial" w:cs="Arial"/>
          <w:b/>
          <w:bCs/>
          <w:lang w:val="mn-MN"/>
        </w:rPr>
        <w:t xml:space="preserve"> </w:t>
      </w:r>
      <w:r w:rsidRPr="003E6B5D">
        <w:rPr>
          <w:rFonts w:ascii="Arial" w:hAnsi="Arial" w:cs="Arial"/>
          <w:b/>
          <w:bCs/>
          <w:lang w:val="mn-MN"/>
        </w:rPr>
        <w:t xml:space="preserve">ТЭДГЭЭРИЙН ЭЕРЭГ БОЛОН СӨРӨГ ТАЛЫГ </w:t>
      </w:r>
    </w:p>
    <w:p w14:paraId="573EBFB1" w14:textId="75A7B286" w:rsidR="00953F25" w:rsidRPr="003E6B5D" w:rsidRDefault="00943C56" w:rsidP="00DE4594">
      <w:pPr>
        <w:spacing w:after="0" w:line="240" w:lineRule="auto"/>
        <w:ind w:left="720"/>
        <w:jc w:val="center"/>
        <w:rPr>
          <w:rFonts w:ascii="Arial" w:hAnsi="Arial" w:cs="Arial"/>
          <w:b/>
          <w:bCs/>
          <w:lang w:val="mn-MN"/>
        </w:rPr>
      </w:pPr>
      <w:r w:rsidRPr="003E6B5D">
        <w:rPr>
          <w:rFonts w:ascii="Arial" w:hAnsi="Arial" w:cs="Arial"/>
          <w:b/>
          <w:bCs/>
          <w:lang w:val="mn-MN"/>
        </w:rPr>
        <w:t xml:space="preserve">ХАРЬЦУУЛАН </w:t>
      </w:r>
      <w:r w:rsidR="00783D4C" w:rsidRPr="003E6B5D">
        <w:rPr>
          <w:rFonts w:ascii="Arial" w:hAnsi="Arial" w:cs="Arial"/>
          <w:b/>
          <w:bCs/>
          <w:lang w:val="mn-MN"/>
        </w:rPr>
        <w:t>ТАНДАН СУДАЛСАН БАЙДАЛ</w:t>
      </w:r>
    </w:p>
    <w:p w14:paraId="56C60FF7" w14:textId="77777777" w:rsidR="00055A76" w:rsidRPr="003E6B5D" w:rsidRDefault="00055A76" w:rsidP="00DE4594">
      <w:pPr>
        <w:spacing w:after="0" w:line="240" w:lineRule="auto"/>
        <w:ind w:left="720"/>
        <w:jc w:val="center"/>
        <w:rPr>
          <w:rFonts w:ascii="Arial" w:hAnsi="Arial" w:cs="Arial"/>
          <w:b/>
          <w:bCs/>
          <w:lang w:val="mn-MN"/>
        </w:rPr>
      </w:pPr>
    </w:p>
    <w:p w14:paraId="1D4CBE7F" w14:textId="77777777" w:rsidR="00FC6BC0" w:rsidRPr="003E6B5D" w:rsidRDefault="00FC6BC0" w:rsidP="00DE4594">
      <w:pPr>
        <w:spacing w:after="0" w:line="240" w:lineRule="auto"/>
        <w:ind w:firstLine="720"/>
        <w:jc w:val="both"/>
        <w:rPr>
          <w:rFonts w:ascii="Arial" w:hAnsi="Arial" w:cs="Arial"/>
          <w:lang w:val="mn-MN"/>
        </w:rPr>
      </w:pPr>
      <w:r w:rsidRPr="003E6B5D">
        <w:rPr>
          <w:rFonts w:ascii="Arial" w:hAnsi="Arial" w:cs="Arial"/>
          <w:lang w:val="mn-MN"/>
        </w:rPr>
        <w:t>Монгол Улсын Засгийн гарын 2016 оны 59 дүгээр тогтоолын 1 дүгээр хавсралтаар батлагдсан "Хууль тогтоомжийн хэрэгцээ, шаардлагыг урьдчилан тандан судлах аргачлал"-ын 5.1-д заасан зохицуулалтын хувилбарын дагуу асуудлыг зохицуулах хувилбарыг тогтоож, эерэг болон сөрөг талыг нь харьцуулан судалж дараах дүгнэлтийг гаргалаа. Үүнд:</w:t>
      </w:r>
    </w:p>
    <w:p w14:paraId="6EF05F37" w14:textId="77777777" w:rsidR="00055A76" w:rsidRPr="003E6B5D" w:rsidRDefault="00055A76" w:rsidP="00DE4594">
      <w:pPr>
        <w:spacing w:after="0" w:line="240" w:lineRule="auto"/>
        <w:ind w:firstLine="720"/>
        <w:jc w:val="both"/>
        <w:rPr>
          <w:rFonts w:ascii="Arial" w:hAnsi="Arial" w:cs="Arial"/>
          <w:lang w:val="mn-MN"/>
        </w:rPr>
      </w:pPr>
    </w:p>
    <w:tbl>
      <w:tblPr>
        <w:tblStyle w:val="PlainTable1"/>
        <w:tblW w:w="0" w:type="auto"/>
        <w:tblLook w:val="04A0" w:firstRow="1" w:lastRow="0" w:firstColumn="1" w:lastColumn="0" w:noHBand="0" w:noVBand="1"/>
      </w:tblPr>
      <w:tblGrid>
        <w:gridCol w:w="484"/>
        <w:gridCol w:w="1762"/>
        <w:gridCol w:w="3740"/>
        <w:gridCol w:w="3075"/>
      </w:tblGrid>
      <w:tr w:rsidR="00757668" w:rsidRPr="003E6B5D" w14:paraId="1A6ED923" w14:textId="77777777" w:rsidTr="0005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2434D5C5" w14:textId="77777777" w:rsidR="00757668" w:rsidRPr="003E6B5D" w:rsidRDefault="00757668" w:rsidP="00DE4594">
            <w:pPr>
              <w:jc w:val="center"/>
              <w:rPr>
                <w:rFonts w:ascii="Arial" w:hAnsi="Arial" w:cs="Arial"/>
                <w:lang w:val="mn-MN"/>
              </w:rPr>
            </w:pPr>
            <w:r w:rsidRPr="003E6B5D">
              <w:rPr>
                <w:rFonts w:ascii="Arial" w:hAnsi="Arial" w:cs="Arial"/>
                <w:lang w:val="mn-MN"/>
              </w:rPr>
              <w:t>№</w:t>
            </w:r>
          </w:p>
        </w:tc>
        <w:tc>
          <w:tcPr>
            <w:tcW w:w="1535" w:type="dxa"/>
          </w:tcPr>
          <w:p w14:paraId="19F9B2EC" w14:textId="77777777" w:rsidR="00757668" w:rsidRPr="003E6B5D" w:rsidRDefault="00333E5E" w:rsidP="00DE4594">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mn-MN"/>
              </w:rPr>
            </w:pPr>
            <w:r w:rsidRPr="003E6B5D">
              <w:rPr>
                <w:rFonts w:ascii="Arial" w:hAnsi="Arial" w:cs="Arial"/>
                <w:lang w:val="mn-MN"/>
              </w:rPr>
              <w:t>Хувилбар</w:t>
            </w:r>
          </w:p>
        </w:tc>
        <w:tc>
          <w:tcPr>
            <w:tcW w:w="4111" w:type="dxa"/>
          </w:tcPr>
          <w:p w14:paraId="1B51BEBC" w14:textId="77777777" w:rsidR="00757668" w:rsidRPr="003E6B5D" w:rsidRDefault="00333E5E" w:rsidP="00DE4594">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mn-MN"/>
              </w:rPr>
            </w:pPr>
            <w:r w:rsidRPr="003E6B5D">
              <w:rPr>
                <w:rFonts w:ascii="Arial" w:hAnsi="Arial" w:cs="Arial"/>
                <w:lang w:val="mn-MN"/>
              </w:rPr>
              <w:t>Зорилго хүрэх байдал</w:t>
            </w:r>
          </w:p>
        </w:tc>
        <w:tc>
          <w:tcPr>
            <w:tcW w:w="3253" w:type="dxa"/>
          </w:tcPr>
          <w:p w14:paraId="2A0EF236" w14:textId="77777777" w:rsidR="00757668" w:rsidRPr="003E6B5D" w:rsidRDefault="00333E5E" w:rsidP="00DE4594">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mn-MN"/>
              </w:rPr>
            </w:pPr>
            <w:r w:rsidRPr="003E6B5D">
              <w:rPr>
                <w:rFonts w:ascii="Arial" w:hAnsi="Arial" w:cs="Arial"/>
                <w:lang w:val="mn-MN"/>
              </w:rPr>
              <w:t>Зардал, үр өгөөжийн харьцаа</w:t>
            </w:r>
          </w:p>
        </w:tc>
      </w:tr>
      <w:tr w:rsidR="00527E8F" w:rsidRPr="003E6B5D" w14:paraId="1B6F0799" w14:textId="77777777" w:rsidTr="0005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537173DE" w14:textId="1BC261F3" w:rsidR="00527E8F" w:rsidRPr="003E6B5D" w:rsidRDefault="00527E8F" w:rsidP="00DE4594">
            <w:pPr>
              <w:jc w:val="center"/>
              <w:rPr>
                <w:rFonts w:ascii="Arial" w:hAnsi="Arial" w:cs="Arial"/>
                <w:lang w:val="mn-MN"/>
              </w:rPr>
            </w:pPr>
            <w:r w:rsidRPr="003E6B5D">
              <w:rPr>
                <w:rFonts w:ascii="Arial" w:hAnsi="Arial" w:cs="Arial"/>
                <w:lang w:val="mn-MN"/>
              </w:rPr>
              <w:t>1</w:t>
            </w:r>
          </w:p>
        </w:tc>
        <w:tc>
          <w:tcPr>
            <w:tcW w:w="1535" w:type="dxa"/>
          </w:tcPr>
          <w:p w14:paraId="4276F479" w14:textId="6E383F0E" w:rsidR="00527E8F" w:rsidRPr="003E6B5D" w:rsidRDefault="006A1020" w:rsidP="00DE459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sidRPr="003E6B5D">
              <w:rPr>
                <w:rFonts w:ascii="Arial" w:hAnsi="Arial" w:cs="Arial"/>
                <w:lang w:val="mn-MN"/>
              </w:rPr>
              <w:t>Тэг хувилбар</w:t>
            </w:r>
          </w:p>
        </w:tc>
        <w:tc>
          <w:tcPr>
            <w:tcW w:w="4111" w:type="dxa"/>
          </w:tcPr>
          <w:p w14:paraId="688DA437" w14:textId="0DAF495A" w:rsidR="00527E8F" w:rsidRPr="003E6B5D" w:rsidRDefault="006A1020" w:rsidP="00DE459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sidRPr="003E6B5D">
              <w:rPr>
                <w:rFonts w:ascii="Arial" w:hAnsi="Arial" w:cs="Arial"/>
                <w:lang w:val="mn-MN"/>
              </w:rPr>
              <w:t>Өнөөгийн тулгамдаад байгаа асуудлы</w:t>
            </w:r>
            <w:r w:rsidR="00530B88" w:rsidRPr="003E6B5D">
              <w:rPr>
                <w:rFonts w:ascii="Arial" w:hAnsi="Arial" w:cs="Arial"/>
                <w:lang w:val="mn-MN"/>
              </w:rPr>
              <w:t>г</w:t>
            </w:r>
            <w:r w:rsidRPr="003E6B5D">
              <w:rPr>
                <w:rFonts w:ascii="Arial" w:hAnsi="Arial" w:cs="Arial"/>
                <w:lang w:val="mn-MN"/>
              </w:rPr>
              <w:t xml:space="preserve"> шийдвэрлэх асуудал бэрхшээл хэвээр үргэлжлэх бөгөөд зорилгод хүрэх боломжгүй</w:t>
            </w:r>
          </w:p>
        </w:tc>
        <w:tc>
          <w:tcPr>
            <w:tcW w:w="3253" w:type="dxa"/>
          </w:tcPr>
          <w:p w14:paraId="1CE1BF27" w14:textId="2EB9CF73" w:rsidR="00527E8F" w:rsidRPr="003E6B5D" w:rsidRDefault="006A1020" w:rsidP="00DE459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sidRPr="003E6B5D">
              <w:rPr>
                <w:rFonts w:ascii="Arial" w:hAnsi="Arial" w:cs="Arial"/>
                <w:lang w:val="mn-MN"/>
              </w:rPr>
              <w:t>Сөрөг үр дагавар улам нэмэгдэнэ.</w:t>
            </w:r>
          </w:p>
        </w:tc>
      </w:tr>
      <w:tr w:rsidR="00527E8F" w:rsidRPr="003E6B5D" w14:paraId="745079CB" w14:textId="77777777" w:rsidTr="00055A76">
        <w:tc>
          <w:tcPr>
            <w:cnfStyle w:val="001000000000" w:firstRow="0" w:lastRow="0" w:firstColumn="1" w:lastColumn="0" w:oddVBand="0" w:evenVBand="0" w:oddHBand="0" w:evenHBand="0" w:firstRowFirstColumn="0" w:firstRowLastColumn="0" w:lastRowFirstColumn="0" w:lastRowLastColumn="0"/>
            <w:tcW w:w="445" w:type="dxa"/>
          </w:tcPr>
          <w:p w14:paraId="3B495176" w14:textId="0B34567C" w:rsidR="00527E8F" w:rsidRPr="003E6B5D" w:rsidRDefault="00527E8F" w:rsidP="00DE4594">
            <w:pPr>
              <w:jc w:val="center"/>
              <w:rPr>
                <w:rFonts w:ascii="Arial" w:hAnsi="Arial" w:cs="Arial"/>
                <w:lang w:val="mn-MN"/>
              </w:rPr>
            </w:pPr>
            <w:r w:rsidRPr="003E6B5D">
              <w:rPr>
                <w:rFonts w:ascii="Arial" w:hAnsi="Arial" w:cs="Arial"/>
                <w:lang w:val="mn-MN"/>
              </w:rPr>
              <w:t>2</w:t>
            </w:r>
          </w:p>
        </w:tc>
        <w:tc>
          <w:tcPr>
            <w:tcW w:w="1535" w:type="dxa"/>
          </w:tcPr>
          <w:p w14:paraId="06C6E1A1" w14:textId="697DF87B" w:rsidR="00527E8F" w:rsidRPr="003E6B5D" w:rsidRDefault="006A1020" w:rsidP="00DE459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mn-MN"/>
              </w:rPr>
            </w:pPr>
            <w:r w:rsidRPr="003E6B5D">
              <w:rPr>
                <w:rFonts w:ascii="Arial" w:hAnsi="Arial" w:cs="Arial"/>
                <w:lang w:val="mn-MN"/>
              </w:rPr>
              <w:t>Хэвлэл мэдээллийн хэрэгслээр ухуулга сурталчилгаа хийх</w:t>
            </w:r>
          </w:p>
        </w:tc>
        <w:tc>
          <w:tcPr>
            <w:tcW w:w="4111" w:type="dxa"/>
          </w:tcPr>
          <w:p w14:paraId="16CA9517" w14:textId="549A081E" w:rsidR="00527E8F" w:rsidRPr="003E6B5D" w:rsidRDefault="006A1020" w:rsidP="00DE459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mn-MN"/>
              </w:rPr>
            </w:pPr>
            <w:r w:rsidRPr="003E6B5D">
              <w:rPr>
                <w:rFonts w:ascii="Arial" w:hAnsi="Arial" w:cs="Arial"/>
                <w:lang w:val="mn-MN"/>
              </w:rPr>
              <w:t>Өнөөгийн тулгамдаад байгаа асуудал, бэрхшээл хэвээр үргэлжилнэ.</w:t>
            </w:r>
          </w:p>
        </w:tc>
        <w:tc>
          <w:tcPr>
            <w:tcW w:w="3253" w:type="dxa"/>
          </w:tcPr>
          <w:p w14:paraId="74C63E49" w14:textId="1EEDC46F" w:rsidR="00527E8F" w:rsidRPr="003E6B5D" w:rsidRDefault="006A1020" w:rsidP="00DE459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mn-MN"/>
              </w:rPr>
            </w:pPr>
            <w:r w:rsidRPr="003E6B5D">
              <w:rPr>
                <w:rFonts w:ascii="Arial" w:hAnsi="Arial" w:cs="Arial"/>
                <w:lang w:val="mn-MN"/>
              </w:rPr>
              <w:t>Ухуулга, сурталчилгааг түрээслэгч байгууллагуудаас хийсэн боловч тодорхой үр дү</w:t>
            </w:r>
            <w:r w:rsidR="00530B88" w:rsidRPr="003E6B5D">
              <w:rPr>
                <w:rFonts w:ascii="Arial" w:hAnsi="Arial" w:cs="Arial"/>
                <w:lang w:val="mn-MN"/>
              </w:rPr>
              <w:t>н</w:t>
            </w:r>
            <w:r w:rsidRPr="003E6B5D">
              <w:rPr>
                <w:rFonts w:ascii="Arial" w:hAnsi="Arial" w:cs="Arial"/>
                <w:lang w:val="mn-MN"/>
              </w:rPr>
              <w:t>г өгөөгүй талаар Улсын Их Хурлын даргын 2024 оны 76 дугаар захирамжаар байгуулагдсан ажлын хэсгийн 2024 оны 11 дүгээр сарын 21-ний өдрийн хуралдааны тэмдэглэлд тусгагдсан байна</w:t>
            </w:r>
            <w:r w:rsidR="00C177F8" w:rsidRPr="003E6B5D">
              <w:rPr>
                <w:rFonts w:ascii="Arial" w:hAnsi="Arial" w:cs="Arial"/>
                <w:lang w:val="mn-MN"/>
              </w:rPr>
              <w:t>. Сурталчилгаа, мэдлэг, мэдээлэл нь зарим талаар эерэг нөлөөтэй хэдий ч асуудлыг үүсгэж байгаа шалтгааныг арилгахад эергээр нөлөөлж, сөрөг үр дагаварыг бүрэн арилгаж чадахгүй</w:t>
            </w:r>
            <w:r w:rsidR="00C177F8" w:rsidRPr="003E6B5D">
              <w:rPr>
                <w:rFonts w:ascii="Arial" w:hAnsi="Arial" w:cs="Arial"/>
              </w:rPr>
              <w:t>.</w:t>
            </w:r>
          </w:p>
        </w:tc>
      </w:tr>
      <w:tr w:rsidR="00527E8F" w:rsidRPr="003E6B5D" w14:paraId="697A8161" w14:textId="77777777" w:rsidTr="00055A76">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445" w:type="dxa"/>
          </w:tcPr>
          <w:p w14:paraId="4E5D4393" w14:textId="71E69727" w:rsidR="00527E8F" w:rsidRPr="003E6B5D" w:rsidRDefault="00527E8F" w:rsidP="00DE4594">
            <w:pPr>
              <w:jc w:val="center"/>
              <w:rPr>
                <w:rFonts w:ascii="Arial" w:hAnsi="Arial" w:cs="Arial"/>
                <w:lang w:val="mn-MN"/>
              </w:rPr>
            </w:pPr>
            <w:r w:rsidRPr="003E6B5D">
              <w:rPr>
                <w:rFonts w:ascii="Arial" w:hAnsi="Arial" w:cs="Arial"/>
                <w:lang w:val="mn-MN"/>
              </w:rPr>
              <w:t>3</w:t>
            </w:r>
          </w:p>
        </w:tc>
        <w:tc>
          <w:tcPr>
            <w:tcW w:w="1535" w:type="dxa"/>
          </w:tcPr>
          <w:p w14:paraId="6AF64EB8" w14:textId="5416943F" w:rsidR="00527E8F" w:rsidRPr="003E6B5D" w:rsidRDefault="006A1020" w:rsidP="00DE459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sidRPr="003E6B5D">
              <w:rPr>
                <w:rFonts w:ascii="Arial" w:hAnsi="Arial" w:cs="Arial"/>
                <w:lang w:val="mn-MN"/>
              </w:rPr>
              <w:t>Захиргааны шийдвэр гарах</w:t>
            </w:r>
          </w:p>
        </w:tc>
        <w:tc>
          <w:tcPr>
            <w:tcW w:w="4111" w:type="dxa"/>
          </w:tcPr>
          <w:p w14:paraId="0636CD67" w14:textId="567D04D1" w:rsidR="00527E8F" w:rsidRPr="003E6B5D" w:rsidRDefault="006A1020" w:rsidP="00DE459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sidRPr="003E6B5D">
              <w:rPr>
                <w:rFonts w:ascii="Arial" w:hAnsi="Arial" w:cs="Arial"/>
                <w:lang w:val="mn-MN"/>
              </w:rPr>
              <w:t xml:space="preserve">Хууль зүй, дотоод хэргийн сайд, Зам тээврийн хөгжлийн сайд нарын 2024 оны </w:t>
            </w:r>
            <w:r w:rsidR="00530B88" w:rsidRPr="003E6B5D">
              <w:rPr>
                <w:rFonts w:ascii="Arial" w:hAnsi="Arial" w:cs="Arial"/>
                <w:lang w:val="mn-MN"/>
              </w:rPr>
              <w:t>0</w:t>
            </w:r>
            <w:r w:rsidRPr="003E6B5D">
              <w:rPr>
                <w:rFonts w:ascii="Arial" w:hAnsi="Arial" w:cs="Arial"/>
                <w:lang w:val="mn-MN"/>
              </w:rPr>
              <w:t xml:space="preserve">6 дугаар сарын </w:t>
            </w:r>
            <w:r w:rsidR="00530B88" w:rsidRPr="003E6B5D">
              <w:rPr>
                <w:rFonts w:ascii="Arial" w:hAnsi="Arial" w:cs="Arial"/>
                <w:lang w:val="mn-MN"/>
              </w:rPr>
              <w:t>0</w:t>
            </w:r>
            <w:r w:rsidRPr="003E6B5D">
              <w:rPr>
                <w:rFonts w:ascii="Arial" w:hAnsi="Arial" w:cs="Arial"/>
                <w:lang w:val="mn-MN"/>
              </w:rPr>
              <w:t xml:space="preserve">6-ны өдрийн А/177/А/130 тоот тушаалаар байгуулсан Ажлын хэсгийн санал дүгнэлтэд цахилгаан дугуй /суррон/-ыг “Мотоцикл” ангилалд, Скүүтерийг “Мопед” ангилалд хамруулах тул “Монгол Улсын Замын хөдөлгөөний дүрэм”-д өөрчлөлт оруулахгүйгээр Засгийн газрын тогтоол, </w:t>
            </w:r>
            <w:r w:rsidRPr="003E6B5D">
              <w:rPr>
                <w:rFonts w:ascii="Arial" w:hAnsi="Arial" w:cs="Arial"/>
                <w:lang w:val="mn-MN"/>
              </w:rPr>
              <w:lastRenderedPageBreak/>
              <w:t>шийдвэр гаргаж шийдэж болох хэдий ч зорилго, зорилтыг бүрэн хэрэгжүүлэх үүднээс хуульд нэмэлт, өөрчлөлт хийх шаардлагатай</w:t>
            </w:r>
          </w:p>
        </w:tc>
        <w:tc>
          <w:tcPr>
            <w:tcW w:w="3253" w:type="dxa"/>
          </w:tcPr>
          <w:p w14:paraId="7F7292E6" w14:textId="5F5852FE" w:rsidR="00527E8F" w:rsidRPr="003E6B5D" w:rsidRDefault="006A1020" w:rsidP="00DE459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sidRPr="003E6B5D">
              <w:rPr>
                <w:rFonts w:ascii="Arial" w:hAnsi="Arial" w:cs="Arial"/>
                <w:lang w:val="mn-MN"/>
              </w:rPr>
              <w:lastRenderedPageBreak/>
              <w:t>Асуудлыг үүсгэж байгаа шалтгааныг цогцоор нөлөөлж, зорилгод тусгагдсан үр дүнд хүрэх боломжгүй.</w:t>
            </w:r>
          </w:p>
        </w:tc>
      </w:tr>
      <w:tr w:rsidR="00757668" w:rsidRPr="003E6B5D" w14:paraId="594AF238" w14:textId="77777777" w:rsidTr="00055A76">
        <w:trPr>
          <w:trHeight w:val="1226"/>
        </w:trPr>
        <w:tc>
          <w:tcPr>
            <w:cnfStyle w:val="001000000000" w:firstRow="0" w:lastRow="0" w:firstColumn="1" w:lastColumn="0" w:oddVBand="0" w:evenVBand="0" w:oddHBand="0" w:evenHBand="0" w:firstRowFirstColumn="0" w:firstRowLastColumn="0" w:lastRowFirstColumn="0" w:lastRowLastColumn="0"/>
            <w:tcW w:w="445" w:type="dxa"/>
          </w:tcPr>
          <w:p w14:paraId="298CCD30" w14:textId="122EEDD1" w:rsidR="00757668" w:rsidRPr="003E6B5D" w:rsidRDefault="00527E8F" w:rsidP="00DE4594">
            <w:pPr>
              <w:jc w:val="center"/>
              <w:rPr>
                <w:rFonts w:ascii="Arial" w:hAnsi="Arial" w:cs="Arial"/>
                <w:lang w:val="mn-MN"/>
              </w:rPr>
            </w:pPr>
            <w:r w:rsidRPr="003E6B5D">
              <w:rPr>
                <w:rFonts w:ascii="Arial" w:hAnsi="Arial" w:cs="Arial"/>
                <w:lang w:val="mn-MN"/>
              </w:rPr>
              <w:t>4</w:t>
            </w:r>
          </w:p>
        </w:tc>
        <w:tc>
          <w:tcPr>
            <w:tcW w:w="1535" w:type="dxa"/>
          </w:tcPr>
          <w:p w14:paraId="19A86A21" w14:textId="77777777" w:rsidR="00757668" w:rsidRPr="003E6B5D" w:rsidRDefault="00783D4C" w:rsidP="00DE459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mn-MN"/>
              </w:rPr>
            </w:pPr>
            <w:r w:rsidRPr="003E6B5D">
              <w:rPr>
                <w:rFonts w:ascii="Arial" w:hAnsi="Arial" w:cs="Arial"/>
                <w:lang w:val="mn-MN"/>
              </w:rPr>
              <w:t>Хууль тогтоомжийн төсөл боловсруулах</w:t>
            </w:r>
          </w:p>
        </w:tc>
        <w:tc>
          <w:tcPr>
            <w:tcW w:w="4111" w:type="dxa"/>
          </w:tcPr>
          <w:p w14:paraId="6CFC3699" w14:textId="253F2FC6" w:rsidR="00757668" w:rsidRPr="003E6B5D" w:rsidRDefault="006A1020" w:rsidP="00DE459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mn-MN"/>
              </w:rPr>
            </w:pPr>
            <w:r w:rsidRPr="003E6B5D">
              <w:rPr>
                <w:rFonts w:ascii="Arial" w:hAnsi="Arial" w:cs="Arial"/>
                <w:lang w:val="mn-MN"/>
              </w:rPr>
              <w:t>Энэ хувилбар нь асуудлыг үүсгэж байгаа гол шалтгааныг шийдвэрлэхэд чухал нөлөө үзүүлэх боломжтой</w:t>
            </w:r>
          </w:p>
        </w:tc>
        <w:tc>
          <w:tcPr>
            <w:tcW w:w="3253" w:type="dxa"/>
          </w:tcPr>
          <w:p w14:paraId="22C777C8" w14:textId="3B4B20E3" w:rsidR="00757668" w:rsidRPr="003E6B5D" w:rsidRDefault="00C177F8" w:rsidP="00DE459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mn-MN"/>
              </w:rPr>
            </w:pPr>
            <w:r w:rsidRPr="003E6B5D">
              <w:rPr>
                <w:rFonts w:ascii="Arial" w:hAnsi="Arial" w:cs="Arial"/>
                <w:lang w:val="mn-MN"/>
              </w:rPr>
              <w:t>Үр дүнтэй.</w:t>
            </w:r>
          </w:p>
        </w:tc>
      </w:tr>
    </w:tbl>
    <w:p w14:paraId="7669AB81" w14:textId="77777777" w:rsidR="00610D4C" w:rsidRPr="003E6B5D" w:rsidRDefault="00610D4C" w:rsidP="00DE4594">
      <w:pPr>
        <w:spacing w:after="0" w:line="240" w:lineRule="auto"/>
        <w:jc w:val="both"/>
        <w:rPr>
          <w:rFonts w:ascii="Arial" w:hAnsi="Arial" w:cs="Arial"/>
          <w:lang w:val="mn-MN"/>
        </w:rPr>
      </w:pPr>
    </w:p>
    <w:p w14:paraId="12EFC4F1" w14:textId="13630BD9" w:rsidR="00913CE1" w:rsidRPr="003E6B5D" w:rsidRDefault="00610D4C" w:rsidP="00DE4594">
      <w:pPr>
        <w:spacing w:after="0" w:line="240" w:lineRule="auto"/>
        <w:ind w:firstLine="720"/>
        <w:jc w:val="both"/>
        <w:rPr>
          <w:rFonts w:ascii="Arial" w:hAnsi="Arial" w:cs="Arial"/>
          <w:lang w:val="mn-MN"/>
        </w:rPr>
      </w:pPr>
      <w:r w:rsidRPr="003E6B5D">
        <w:rPr>
          <w:rFonts w:ascii="Arial" w:hAnsi="Arial" w:cs="Arial"/>
          <w:lang w:val="mn-MN"/>
        </w:rPr>
        <w:t>З</w:t>
      </w:r>
      <w:r w:rsidR="00C177F8" w:rsidRPr="003E6B5D">
        <w:rPr>
          <w:rFonts w:ascii="Arial" w:hAnsi="Arial" w:cs="Arial"/>
          <w:lang w:val="mn-MN"/>
        </w:rPr>
        <w:t>орилгод хүрэх байдал, эерэг, сөрөг байдал, үр өгөөжийг хувилбар тус бүрээр харьцуулан үзэж, “Хууль тогтоомжийн төсөл боловсруулах” хувилбар нь асуудлыг бүрэн шийдвэрлэх үр дүнтэй гарц гэж дүгнэлээ.</w:t>
      </w:r>
    </w:p>
    <w:p w14:paraId="0B044365" w14:textId="77777777" w:rsidR="00055A76" w:rsidRPr="003E6B5D" w:rsidRDefault="00055A76" w:rsidP="00DE4594">
      <w:pPr>
        <w:spacing w:after="0" w:line="240" w:lineRule="auto"/>
        <w:rPr>
          <w:rFonts w:ascii="Arial" w:hAnsi="Arial" w:cs="Arial"/>
          <w:b/>
          <w:bCs/>
          <w:lang w:val="mn-MN"/>
        </w:rPr>
      </w:pPr>
    </w:p>
    <w:p w14:paraId="1A5AAD47" w14:textId="695F6074" w:rsidR="00943C56" w:rsidRPr="003E6B5D" w:rsidRDefault="00783D4C" w:rsidP="00DE4594">
      <w:pPr>
        <w:spacing w:after="0" w:line="240" w:lineRule="auto"/>
        <w:ind w:firstLine="720"/>
        <w:jc w:val="center"/>
        <w:rPr>
          <w:rFonts w:ascii="Arial" w:hAnsi="Arial" w:cs="Arial"/>
          <w:b/>
          <w:bCs/>
          <w:lang w:val="mn-MN"/>
        </w:rPr>
      </w:pPr>
      <w:r w:rsidRPr="003E6B5D">
        <w:rPr>
          <w:rFonts w:ascii="Arial" w:hAnsi="Arial" w:cs="Arial"/>
          <w:b/>
          <w:bCs/>
          <w:lang w:val="mn-MN"/>
        </w:rPr>
        <w:t>ДӨРӨВ</w:t>
      </w:r>
      <w:r w:rsidR="00943C56" w:rsidRPr="003E6B5D">
        <w:rPr>
          <w:rFonts w:ascii="Arial" w:hAnsi="Arial" w:cs="Arial"/>
          <w:b/>
          <w:bCs/>
          <w:lang w:val="mn-MN"/>
        </w:rPr>
        <w:t>.ЗОХИЦУУЛАЛТЫН ХУВИЛБАРУУДЫГ ХАРЬЦУУЛЖ ДҮГНЭЛТ ХИЙСЭН БАЙДАЛ</w:t>
      </w:r>
    </w:p>
    <w:p w14:paraId="60A9666F" w14:textId="77777777" w:rsidR="00055A76" w:rsidRPr="003E6B5D" w:rsidRDefault="00055A76" w:rsidP="00DE4594">
      <w:pPr>
        <w:spacing w:after="0" w:line="240" w:lineRule="auto"/>
        <w:ind w:firstLine="720"/>
        <w:jc w:val="center"/>
        <w:rPr>
          <w:rFonts w:ascii="Arial" w:hAnsi="Arial" w:cs="Arial"/>
          <w:b/>
          <w:bCs/>
          <w:lang w:val="mn-MN"/>
        </w:rPr>
      </w:pPr>
    </w:p>
    <w:p w14:paraId="23B63212" w14:textId="60D7D245" w:rsidR="00FC6BC0" w:rsidRPr="003E6B5D" w:rsidRDefault="007448D9" w:rsidP="00DE4594">
      <w:pPr>
        <w:spacing w:after="0" w:line="240" w:lineRule="auto"/>
        <w:ind w:firstLine="720"/>
        <w:jc w:val="both"/>
        <w:rPr>
          <w:rFonts w:ascii="Arial" w:hAnsi="Arial" w:cs="Arial"/>
          <w:b/>
          <w:bCs/>
          <w:lang w:val="mn-MN"/>
        </w:rPr>
      </w:pPr>
      <w:r w:rsidRPr="003E6B5D">
        <w:rPr>
          <w:rFonts w:ascii="Arial" w:hAnsi="Arial" w:cs="Arial"/>
          <w:lang w:val="mn-MN"/>
        </w:rPr>
        <w:t>4.1.</w:t>
      </w:r>
      <w:r w:rsidR="00FC6BC0" w:rsidRPr="003E6B5D">
        <w:rPr>
          <w:rFonts w:ascii="Arial" w:hAnsi="Arial" w:cs="Arial"/>
          <w:lang w:val="mn-MN"/>
        </w:rPr>
        <w:t>Монгол Улсын Засгийн гарын 2016 оны 59 дүгээр тогтоолын 1 дүгээр хавсралтаар батлагдсан "Хууль тогтоомжийн хэрэгцээ, шаардлагыг урьдчилан тандан судлах аргачлал"-ын 6.1-д заасны дагуу сонгосон хувилбарын үр нөлөөг ерөнхий асуултуудад хариулах замаар дүгнэлтийг нэгтгэн гаргалаа. Үүнд:</w:t>
      </w:r>
    </w:p>
    <w:p w14:paraId="694BA7B5" w14:textId="77777777" w:rsidR="00055A76" w:rsidRPr="003E6B5D" w:rsidRDefault="00055A76" w:rsidP="00DE4594">
      <w:pPr>
        <w:spacing w:after="0" w:line="240" w:lineRule="auto"/>
        <w:jc w:val="both"/>
        <w:rPr>
          <w:rFonts w:ascii="Arial" w:hAnsi="Arial" w:cs="Arial"/>
          <w:b/>
          <w:bCs/>
          <w:lang w:val="mn-MN"/>
        </w:rPr>
      </w:pPr>
    </w:p>
    <w:p w14:paraId="1FAB95A3" w14:textId="5DCBAA28" w:rsidR="00953F25" w:rsidRPr="003E6B5D" w:rsidRDefault="00953F25" w:rsidP="00DE4594">
      <w:pPr>
        <w:spacing w:after="0" w:line="240" w:lineRule="auto"/>
        <w:jc w:val="both"/>
        <w:rPr>
          <w:rFonts w:ascii="Arial" w:hAnsi="Arial" w:cs="Arial"/>
          <w:b/>
          <w:bCs/>
          <w:lang w:val="mn-MN"/>
        </w:rPr>
      </w:pPr>
      <w:r w:rsidRPr="003E6B5D">
        <w:rPr>
          <w:rFonts w:ascii="Arial" w:hAnsi="Arial" w:cs="Arial"/>
          <w:b/>
          <w:bCs/>
          <w:lang w:val="mn-MN"/>
        </w:rPr>
        <w:t>ХҮНИЙ ЭРХЭД ҮЗҮҮЛЭХ ҮР НӨЛӨӨ</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2"/>
        <w:gridCol w:w="3572"/>
        <w:gridCol w:w="1237"/>
        <w:gridCol w:w="1056"/>
        <w:gridCol w:w="1791"/>
      </w:tblGrid>
      <w:tr w:rsidR="00C177F8" w:rsidRPr="003E6B5D" w14:paraId="080BE2F8" w14:textId="77777777" w:rsidTr="00C177F8">
        <w:tc>
          <w:tcPr>
            <w:tcW w:w="171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498516E" w14:textId="77777777" w:rsidR="00C177F8" w:rsidRPr="003E6B5D" w:rsidRDefault="00C177F8" w:rsidP="00DE4594">
            <w:pPr>
              <w:spacing w:after="0" w:line="240" w:lineRule="auto"/>
              <w:jc w:val="both"/>
              <w:rPr>
                <w:rFonts w:ascii="Arial" w:hAnsi="Arial" w:cs="Arial"/>
                <w:lang w:val="mn-MN"/>
              </w:rPr>
            </w:pPr>
            <w:r w:rsidRPr="003E6B5D">
              <w:rPr>
                <w:rFonts w:ascii="Arial" w:hAnsi="Arial" w:cs="Arial"/>
                <w:lang w:val="mn-MN"/>
              </w:rPr>
              <w:t>Үзүүлэх үр</w:t>
            </w:r>
          </w:p>
          <w:p w14:paraId="327899D1" w14:textId="22BD3E3D" w:rsidR="00C177F8" w:rsidRPr="003E6B5D" w:rsidRDefault="00C177F8" w:rsidP="00DE4594">
            <w:pPr>
              <w:spacing w:after="0" w:line="240" w:lineRule="auto"/>
              <w:jc w:val="both"/>
              <w:rPr>
                <w:rFonts w:ascii="Arial" w:hAnsi="Arial" w:cs="Arial"/>
                <w:lang w:val="mn-MN"/>
              </w:rPr>
            </w:pPr>
            <w:r w:rsidRPr="003E6B5D">
              <w:rPr>
                <w:rFonts w:ascii="Arial" w:hAnsi="Arial" w:cs="Arial"/>
                <w:lang w:val="mn-MN"/>
              </w:rPr>
              <w:t>Нөлөө</w:t>
            </w:r>
          </w:p>
        </w:tc>
        <w:tc>
          <w:tcPr>
            <w:tcW w:w="40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7B1AAE2" w14:textId="77777777" w:rsidR="00C177F8" w:rsidRPr="003E6B5D" w:rsidRDefault="00C177F8" w:rsidP="00DE4594">
            <w:pPr>
              <w:spacing w:after="0" w:line="240" w:lineRule="auto"/>
              <w:jc w:val="center"/>
              <w:rPr>
                <w:rFonts w:ascii="Arial" w:hAnsi="Arial" w:cs="Arial"/>
                <w:lang w:val="mn-MN"/>
              </w:rPr>
            </w:pPr>
            <w:r w:rsidRPr="003E6B5D">
              <w:rPr>
                <w:rFonts w:ascii="Arial" w:hAnsi="Arial" w:cs="Arial"/>
                <w:lang w:val="mn-MN"/>
              </w:rPr>
              <w:t>Холбогдох асуулт</w:t>
            </w:r>
          </w:p>
        </w:tc>
        <w:tc>
          <w:tcPr>
            <w:tcW w:w="2637"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9A0D2B1" w14:textId="51E91B58" w:rsidR="00C177F8" w:rsidRPr="003E6B5D" w:rsidRDefault="00C177F8" w:rsidP="00DE4594">
            <w:pPr>
              <w:spacing w:after="0" w:line="240" w:lineRule="auto"/>
              <w:jc w:val="center"/>
              <w:rPr>
                <w:rFonts w:ascii="Arial" w:hAnsi="Arial" w:cs="Arial"/>
                <w:lang w:val="mn-MN"/>
              </w:rPr>
            </w:pPr>
            <w:r w:rsidRPr="003E6B5D">
              <w:rPr>
                <w:rFonts w:ascii="Arial" w:hAnsi="Arial" w:cs="Arial"/>
                <w:lang w:val="mn-MN"/>
              </w:rPr>
              <w:t>Хариулт</w:t>
            </w:r>
          </w:p>
        </w:tc>
        <w:tc>
          <w:tcPr>
            <w:tcW w:w="9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9BFA439" w14:textId="77777777" w:rsidR="00C177F8" w:rsidRPr="003E6B5D" w:rsidRDefault="00C177F8" w:rsidP="00DE4594">
            <w:pPr>
              <w:spacing w:after="0" w:line="240" w:lineRule="auto"/>
              <w:jc w:val="both"/>
              <w:rPr>
                <w:rFonts w:ascii="Arial" w:hAnsi="Arial" w:cs="Arial"/>
                <w:lang w:val="mn-MN"/>
              </w:rPr>
            </w:pPr>
            <w:r w:rsidRPr="003E6B5D">
              <w:rPr>
                <w:rFonts w:ascii="Arial" w:hAnsi="Arial" w:cs="Arial"/>
                <w:lang w:val="mn-MN"/>
              </w:rPr>
              <w:t>Тайлбар</w:t>
            </w:r>
          </w:p>
        </w:tc>
      </w:tr>
      <w:tr w:rsidR="00953F25" w:rsidRPr="003E6B5D" w14:paraId="74FC3B09" w14:textId="77777777" w:rsidTr="00C177F8">
        <w:tc>
          <w:tcPr>
            <w:tcW w:w="1712"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B0F09C7"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1.Хүний эрхийн суурь зарчмуудад нийцэж байгаа эсэх</w:t>
            </w:r>
          </w:p>
          <w:p w14:paraId="1AF6EE4A"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 </w:t>
            </w:r>
          </w:p>
        </w:tc>
        <w:tc>
          <w:tcPr>
            <w:tcW w:w="40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E203BF1"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1.1.Ялгаварлан гадуурхахгүй ба тэгш байх</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842BA" w14:textId="1B0E0832" w:rsidR="00953F25" w:rsidRPr="003E6B5D" w:rsidRDefault="00F64E4B" w:rsidP="00DE4594">
            <w:pPr>
              <w:spacing w:after="0" w:line="240" w:lineRule="auto"/>
              <w:jc w:val="both"/>
              <w:rPr>
                <w:rFonts w:ascii="Arial" w:hAnsi="Arial" w:cs="Arial"/>
                <w:b/>
                <w:bCs/>
                <w:lang w:val="mn-MN"/>
              </w:rPr>
            </w:pPr>
            <w:r w:rsidRPr="003E6B5D">
              <w:rPr>
                <w:rFonts w:ascii="Arial" w:hAnsi="Arial" w:cs="Arial"/>
                <w:lang w:val="mn-M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9F7518" w14:textId="77777777" w:rsidR="00F64E4B" w:rsidRPr="003E6B5D" w:rsidRDefault="00F64E4B" w:rsidP="00DE4594">
            <w:pPr>
              <w:spacing w:after="0" w:line="240" w:lineRule="auto"/>
              <w:jc w:val="right"/>
              <w:rPr>
                <w:rFonts w:ascii="Arial" w:hAnsi="Arial" w:cs="Arial"/>
                <w:lang w:val="mn-MN"/>
              </w:rPr>
            </w:pPr>
          </w:p>
          <w:p w14:paraId="23149990" w14:textId="045D2016" w:rsidR="00953F25" w:rsidRPr="003E6B5D" w:rsidRDefault="00953F25" w:rsidP="00DE4594">
            <w:pPr>
              <w:spacing w:after="0" w:line="240" w:lineRule="auto"/>
              <w:jc w:val="center"/>
              <w:rPr>
                <w:rFonts w:ascii="Arial" w:hAnsi="Arial" w:cs="Arial"/>
                <w:lang w:val="mn-MN"/>
              </w:rPr>
            </w:pPr>
          </w:p>
        </w:tc>
        <w:tc>
          <w:tcPr>
            <w:tcW w:w="994" w:type="dxa"/>
            <w:tcBorders>
              <w:top w:val="outset" w:sz="6" w:space="0" w:color="auto"/>
              <w:left w:val="outset" w:sz="6" w:space="0" w:color="auto"/>
              <w:bottom w:val="outset" w:sz="6" w:space="0" w:color="auto"/>
              <w:right w:val="outset" w:sz="6" w:space="0" w:color="auto"/>
            </w:tcBorders>
            <w:vAlign w:val="center"/>
            <w:hideMark/>
          </w:tcPr>
          <w:p w14:paraId="6853E16F" w14:textId="03A4AF22" w:rsidR="00953F25" w:rsidRPr="003E6B5D" w:rsidRDefault="00953F25" w:rsidP="00DE4594">
            <w:pPr>
              <w:spacing w:after="0" w:line="240" w:lineRule="auto"/>
              <w:jc w:val="both"/>
              <w:rPr>
                <w:rFonts w:ascii="Arial" w:hAnsi="Arial" w:cs="Arial"/>
                <w:lang w:val="mn-MN"/>
              </w:rPr>
            </w:pPr>
          </w:p>
        </w:tc>
      </w:tr>
      <w:tr w:rsidR="00953F25" w:rsidRPr="003E6B5D" w14:paraId="3D605894" w14:textId="77777777" w:rsidTr="005943F5">
        <w:tc>
          <w:tcPr>
            <w:tcW w:w="0" w:type="auto"/>
            <w:vMerge/>
            <w:tcBorders>
              <w:top w:val="outset" w:sz="6" w:space="0" w:color="auto"/>
              <w:left w:val="outset" w:sz="6" w:space="0" w:color="auto"/>
              <w:bottom w:val="outset" w:sz="6" w:space="0" w:color="auto"/>
              <w:right w:val="outset" w:sz="6" w:space="0" w:color="auto"/>
            </w:tcBorders>
            <w:vAlign w:val="center"/>
            <w:hideMark/>
          </w:tcPr>
          <w:p w14:paraId="0B71AEB3" w14:textId="77777777" w:rsidR="00953F25" w:rsidRPr="003E6B5D" w:rsidRDefault="00953F25" w:rsidP="00DE4594">
            <w:pPr>
              <w:spacing w:after="0" w:line="240" w:lineRule="auto"/>
              <w:jc w:val="both"/>
              <w:rPr>
                <w:rFonts w:ascii="Arial" w:hAnsi="Arial" w:cs="Arial"/>
                <w:lang w:val="mn-MN"/>
              </w:rPr>
            </w:pPr>
          </w:p>
        </w:tc>
        <w:tc>
          <w:tcPr>
            <w:tcW w:w="40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347C832"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1.1.1.Ялгаварлан гадуурхахыг хориглох эсэх</w:t>
            </w:r>
          </w:p>
        </w:tc>
        <w:tc>
          <w:tcPr>
            <w:tcW w:w="14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3D7DE5D" w14:textId="35587B8B" w:rsidR="00953F25" w:rsidRPr="003E6B5D" w:rsidRDefault="00F64E4B" w:rsidP="00DE4594">
            <w:pPr>
              <w:spacing w:after="0" w:line="240" w:lineRule="auto"/>
              <w:jc w:val="center"/>
              <w:rPr>
                <w:rFonts w:ascii="Arial" w:hAnsi="Arial" w:cs="Arial"/>
                <w:b/>
                <w:bCs/>
                <w:lang w:val="mn-MN"/>
              </w:rPr>
            </w:pPr>
            <w:r w:rsidRPr="003E6B5D">
              <w:rPr>
                <w:rFonts w:ascii="Arial" w:hAnsi="Arial" w:cs="Arial"/>
                <w:b/>
                <w:bCs/>
                <w:lang w:val="mn-MN"/>
              </w:rPr>
              <w:t>Ти</w:t>
            </w:r>
            <w:r w:rsidR="00953F25" w:rsidRPr="003E6B5D">
              <w:rPr>
                <w:rFonts w:ascii="Arial" w:hAnsi="Arial" w:cs="Arial"/>
                <w:b/>
                <w:bCs/>
                <w:lang w:val="mn-MN"/>
              </w:rPr>
              <w:t>йм</w:t>
            </w:r>
          </w:p>
        </w:tc>
        <w:tc>
          <w:tcPr>
            <w:tcW w:w="12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B7A521A" w14:textId="77777777" w:rsidR="00953F25" w:rsidRPr="003E6B5D" w:rsidRDefault="00953F25" w:rsidP="00DE4594">
            <w:pPr>
              <w:spacing w:after="0" w:line="240" w:lineRule="auto"/>
              <w:jc w:val="center"/>
              <w:rPr>
                <w:rFonts w:ascii="Arial" w:hAnsi="Arial" w:cs="Arial"/>
                <w:lang w:val="mn-MN"/>
              </w:rPr>
            </w:pPr>
            <w:r w:rsidRPr="003E6B5D">
              <w:rPr>
                <w:rFonts w:ascii="Arial" w:hAnsi="Arial" w:cs="Arial"/>
                <w:noProof/>
                <w:lang w:val="mn-MN"/>
              </w:rPr>
              <mc:AlternateContent>
                <mc:Choice Requires="wps">
                  <w:drawing>
                    <wp:inline distT="0" distB="0" distL="0" distR="0" wp14:anchorId="56484811" wp14:editId="2E01AACA">
                      <wp:extent cx="304800" cy="304800"/>
                      <wp:effectExtent l="0" t="0" r="0" b="0"/>
                      <wp:docPr id="1581377784" name="Rectangle 4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739A1CF" id="Rectangle 40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noProof/>
                <w:lang w:val="mn-MN"/>
              </w:rPr>
              <mc:AlternateContent>
                <mc:Choice Requires="wps">
                  <w:drawing>
                    <wp:inline distT="0" distB="0" distL="0" distR="0" wp14:anchorId="1101CF78" wp14:editId="0D80D808">
                      <wp:extent cx="304800" cy="304800"/>
                      <wp:effectExtent l="0" t="0" r="0" b="0"/>
                      <wp:docPr id="1484643396" name="Rectangle 3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43BD1E9" id="Rectangle 39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Үгүй</w:t>
            </w:r>
          </w:p>
        </w:tc>
        <w:tc>
          <w:tcPr>
            <w:tcW w:w="9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EAC91BF" w14:textId="7D89C15E" w:rsidR="00953F25" w:rsidRPr="003E6B5D" w:rsidRDefault="00F64E4B"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953F25" w:rsidRPr="003E6B5D" w14:paraId="3C468E9D" w14:textId="77777777" w:rsidTr="005943F5">
        <w:tc>
          <w:tcPr>
            <w:tcW w:w="0" w:type="auto"/>
            <w:vMerge/>
            <w:tcBorders>
              <w:top w:val="outset" w:sz="6" w:space="0" w:color="auto"/>
              <w:left w:val="outset" w:sz="6" w:space="0" w:color="auto"/>
              <w:bottom w:val="outset" w:sz="6" w:space="0" w:color="auto"/>
              <w:right w:val="outset" w:sz="6" w:space="0" w:color="auto"/>
            </w:tcBorders>
            <w:vAlign w:val="center"/>
            <w:hideMark/>
          </w:tcPr>
          <w:p w14:paraId="3432F9E9" w14:textId="77777777" w:rsidR="00953F25" w:rsidRPr="003E6B5D" w:rsidRDefault="00953F25" w:rsidP="00DE4594">
            <w:pPr>
              <w:spacing w:after="0" w:line="240" w:lineRule="auto"/>
              <w:jc w:val="both"/>
              <w:rPr>
                <w:rFonts w:ascii="Arial" w:hAnsi="Arial" w:cs="Arial"/>
                <w:lang w:val="mn-MN"/>
              </w:rPr>
            </w:pPr>
          </w:p>
        </w:tc>
        <w:tc>
          <w:tcPr>
            <w:tcW w:w="40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2AA38D0"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 1.1.2.Ялгаварлан гадуурхсан буюу аль нэг бүлэгт давуу байдал үүсгэх эсэх</w:t>
            </w:r>
          </w:p>
        </w:tc>
        <w:tc>
          <w:tcPr>
            <w:tcW w:w="14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7523CE1" w14:textId="77777777" w:rsidR="00953F25" w:rsidRPr="003E6B5D" w:rsidRDefault="00953F25" w:rsidP="00DE4594">
            <w:pPr>
              <w:spacing w:after="0" w:line="240" w:lineRule="auto"/>
              <w:jc w:val="center"/>
              <w:rPr>
                <w:rFonts w:ascii="Arial" w:hAnsi="Arial" w:cs="Arial"/>
                <w:lang w:val="mn-MN"/>
              </w:rPr>
            </w:pPr>
            <w:r w:rsidRPr="003E6B5D">
              <w:rPr>
                <w:rFonts w:ascii="Arial" w:hAnsi="Arial" w:cs="Arial"/>
                <w:lang w:val="mn-MN"/>
              </w:rPr>
              <w:t>Тийм</w:t>
            </w:r>
          </w:p>
        </w:tc>
        <w:tc>
          <w:tcPr>
            <w:tcW w:w="12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43AD014" w14:textId="77777777" w:rsidR="00F64E4B" w:rsidRPr="003E6B5D" w:rsidRDefault="00F64E4B" w:rsidP="00DE4594">
            <w:pPr>
              <w:spacing w:after="0" w:line="240" w:lineRule="auto"/>
              <w:jc w:val="center"/>
              <w:rPr>
                <w:rFonts w:ascii="Arial" w:hAnsi="Arial" w:cs="Arial"/>
                <w:lang w:val="mn-MN"/>
              </w:rPr>
            </w:pPr>
          </w:p>
          <w:p w14:paraId="28F68238" w14:textId="385BC900" w:rsidR="00953F25" w:rsidRPr="003E6B5D" w:rsidRDefault="00953F25" w:rsidP="00DE4594">
            <w:pPr>
              <w:spacing w:after="0" w:line="240" w:lineRule="auto"/>
              <w:jc w:val="center"/>
              <w:rPr>
                <w:rFonts w:ascii="Arial" w:hAnsi="Arial" w:cs="Arial"/>
                <w:b/>
                <w:bCs/>
                <w:lang w:val="mn-MN"/>
              </w:rPr>
            </w:pPr>
            <w:r w:rsidRPr="003E6B5D">
              <w:rPr>
                <w:rFonts w:ascii="Arial" w:hAnsi="Arial" w:cs="Arial"/>
                <w:b/>
                <w:bCs/>
                <w:lang w:val="mn-MN"/>
              </w:rPr>
              <w:t>Үгүй</w:t>
            </w:r>
          </w:p>
        </w:tc>
        <w:tc>
          <w:tcPr>
            <w:tcW w:w="9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3EE6933" w14:textId="16F985AB" w:rsidR="00953F25" w:rsidRPr="003E6B5D" w:rsidRDefault="00F64E4B"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953F25" w:rsidRPr="003E6B5D" w14:paraId="0DD771A5" w14:textId="77777777" w:rsidTr="005943F5">
        <w:trPr>
          <w:trHeight w:val="73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D9E2A4" w14:textId="77777777" w:rsidR="00953F25" w:rsidRPr="003E6B5D" w:rsidRDefault="00953F25" w:rsidP="00DE4594">
            <w:pPr>
              <w:spacing w:after="0" w:line="240" w:lineRule="auto"/>
              <w:jc w:val="both"/>
              <w:rPr>
                <w:rFonts w:ascii="Arial" w:hAnsi="Arial" w:cs="Arial"/>
                <w:lang w:val="mn-MN"/>
              </w:rPr>
            </w:pPr>
          </w:p>
        </w:tc>
        <w:tc>
          <w:tcPr>
            <w:tcW w:w="40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6D8A3F7"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 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14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0171445" w14:textId="77777777" w:rsidR="00953F25" w:rsidRPr="003E6B5D" w:rsidRDefault="00953F25" w:rsidP="00DE4594">
            <w:pPr>
              <w:spacing w:after="0" w:line="240" w:lineRule="auto"/>
              <w:jc w:val="center"/>
              <w:rPr>
                <w:rFonts w:ascii="Arial" w:hAnsi="Arial" w:cs="Arial"/>
                <w:b/>
                <w:bCs/>
                <w:lang w:val="mn-MN"/>
              </w:rPr>
            </w:pPr>
            <w:r w:rsidRPr="003E6B5D">
              <w:rPr>
                <w:rFonts w:ascii="Arial" w:hAnsi="Arial" w:cs="Arial"/>
                <w:b/>
                <w:bCs/>
                <w:lang w:val="mn-MN"/>
              </w:rPr>
              <w:t>Тийм</w:t>
            </w:r>
          </w:p>
        </w:tc>
        <w:tc>
          <w:tcPr>
            <w:tcW w:w="12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071773B" w14:textId="77777777" w:rsidR="00953F25" w:rsidRPr="003E6B5D" w:rsidRDefault="00953F25" w:rsidP="00DE4594">
            <w:pPr>
              <w:spacing w:after="0" w:line="240" w:lineRule="auto"/>
              <w:jc w:val="center"/>
              <w:rPr>
                <w:rFonts w:ascii="Arial" w:hAnsi="Arial" w:cs="Arial"/>
                <w:lang w:val="mn-MN"/>
              </w:rPr>
            </w:pPr>
            <w:r w:rsidRPr="003E6B5D">
              <w:rPr>
                <w:rFonts w:ascii="Arial" w:hAnsi="Arial" w:cs="Arial"/>
                <w:noProof/>
                <w:lang w:val="mn-MN"/>
              </w:rPr>
              <mc:AlternateContent>
                <mc:Choice Requires="wps">
                  <w:drawing>
                    <wp:inline distT="0" distB="0" distL="0" distR="0" wp14:anchorId="22EC6F8B" wp14:editId="637FE9A8">
                      <wp:extent cx="304800" cy="304800"/>
                      <wp:effectExtent l="0" t="0" r="0" b="0"/>
                      <wp:docPr id="552446076" name="Rectangle 3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01F480E" id="Rectangle 39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noProof/>
                <w:lang w:val="mn-MN"/>
              </w:rPr>
              <mc:AlternateContent>
                <mc:Choice Requires="wps">
                  <w:drawing>
                    <wp:inline distT="0" distB="0" distL="0" distR="0" wp14:anchorId="3D33BAC8" wp14:editId="049161F4">
                      <wp:extent cx="304800" cy="304800"/>
                      <wp:effectExtent l="0" t="0" r="0" b="0"/>
                      <wp:docPr id="276693155" name="Rectangle 3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A6ECE27" id="Rectangle 39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Үгүй</w:t>
            </w:r>
          </w:p>
        </w:tc>
        <w:tc>
          <w:tcPr>
            <w:tcW w:w="9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BF7D5F2" w14:textId="3A31942B" w:rsidR="00953F25" w:rsidRPr="003E6B5D" w:rsidRDefault="00F64E4B"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953F25" w:rsidRPr="003E6B5D" w14:paraId="40653126" w14:textId="77777777" w:rsidTr="005943F5">
        <w:tc>
          <w:tcPr>
            <w:tcW w:w="0" w:type="auto"/>
            <w:vMerge/>
            <w:tcBorders>
              <w:top w:val="outset" w:sz="6" w:space="0" w:color="auto"/>
              <w:left w:val="outset" w:sz="6" w:space="0" w:color="auto"/>
              <w:bottom w:val="outset" w:sz="6" w:space="0" w:color="auto"/>
              <w:right w:val="outset" w:sz="6" w:space="0" w:color="auto"/>
            </w:tcBorders>
            <w:vAlign w:val="center"/>
            <w:hideMark/>
          </w:tcPr>
          <w:p w14:paraId="1D2F85EC" w14:textId="77777777" w:rsidR="00953F25" w:rsidRPr="003E6B5D" w:rsidRDefault="00953F25" w:rsidP="00DE4594">
            <w:pPr>
              <w:spacing w:after="0" w:line="240" w:lineRule="auto"/>
              <w:jc w:val="both"/>
              <w:rPr>
                <w:rFonts w:ascii="Arial" w:hAnsi="Arial" w:cs="Arial"/>
                <w:lang w:val="mn-MN"/>
              </w:rPr>
            </w:pPr>
          </w:p>
        </w:tc>
        <w:tc>
          <w:tcPr>
            <w:tcW w:w="40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33168B1"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1.2.Оролцоог хангах</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A281A" w14:textId="77777777" w:rsidR="00953F25" w:rsidRPr="003E6B5D" w:rsidRDefault="00953F25" w:rsidP="00DE4594">
            <w:pPr>
              <w:spacing w:after="0" w:line="240" w:lineRule="auto"/>
              <w:jc w:val="center"/>
              <w:rPr>
                <w:rFonts w:ascii="Arial" w:hAnsi="Arial" w:cs="Arial"/>
                <w:lang w:val="mn-M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314EDB" w14:textId="77777777" w:rsidR="00953F25" w:rsidRPr="003E6B5D" w:rsidRDefault="00953F25" w:rsidP="00DE4594">
            <w:pPr>
              <w:spacing w:after="0" w:line="240" w:lineRule="auto"/>
              <w:jc w:val="center"/>
              <w:rPr>
                <w:rFonts w:ascii="Arial" w:hAnsi="Arial" w:cs="Arial"/>
                <w:lang w:val="mn-MN"/>
              </w:rPr>
            </w:pPr>
          </w:p>
        </w:tc>
        <w:tc>
          <w:tcPr>
            <w:tcW w:w="9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2AAE022"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 </w:t>
            </w:r>
          </w:p>
        </w:tc>
      </w:tr>
      <w:tr w:rsidR="00953F25" w:rsidRPr="003E6B5D" w14:paraId="04A85338" w14:textId="77777777" w:rsidTr="005943F5">
        <w:tc>
          <w:tcPr>
            <w:tcW w:w="0" w:type="auto"/>
            <w:vMerge/>
            <w:tcBorders>
              <w:top w:val="outset" w:sz="6" w:space="0" w:color="auto"/>
              <w:left w:val="outset" w:sz="6" w:space="0" w:color="auto"/>
              <w:bottom w:val="outset" w:sz="6" w:space="0" w:color="auto"/>
              <w:right w:val="outset" w:sz="6" w:space="0" w:color="auto"/>
            </w:tcBorders>
            <w:vAlign w:val="center"/>
            <w:hideMark/>
          </w:tcPr>
          <w:p w14:paraId="051B4C82" w14:textId="77777777" w:rsidR="00953F25" w:rsidRPr="003E6B5D" w:rsidRDefault="00953F25" w:rsidP="00DE4594">
            <w:pPr>
              <w:spacing w:after="0" w:line="240" w:lineRule="auto"/>
              <w:jc w:val="both"/>
              <w:rPr>
                <w:rFonts w:ascii="Arial" w:hAnsi="Arial" w:cs="Arial"/>
                <w:lang w:val="mn-MN"/>
              </w:rPr>
            </w:pPr>
          </w:p>
        </w:tc>
        <w:tc>
          <w:tcPr>
            <w:tcW w:w="40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352D891"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14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C4AF524" w14:textId="77777777" w:rsidR="00953F25" w:rsidRPr="003E6B5D" w:rsidRDefault="00953F25" w:rsidP="00DE4594">
            <w:pPr>
              <w:spacing w:after="0" w:line="240" w:lineRule="auto"/>
              <w:jc w:val="center"/>
              <w:rPr>
                <w:rFonts w:ascii="Arial" w:hAnsi="Arial" w:cs="Arial"/>
                <w:b/>
                <w:bCs/>
                <w:lang w:val="mn-MN"/>
              </w:rPr>
            </w:pPr>
            <w:r w:rsidRPr="003E6B5D">
              <w:rPr>
                <w:rFonts w:ascii="Arial" w:hAnsi="Arial" w:cs="Arial"/>
                <w:b/>
                <w:bCs/>
                <w:lang w:val="mn-MN"/>
              </w:rPr>
              <w:t>Тийм</w:t>
            </w:r>
          </w:p>
        </w:tc>
        <w:tc>
          <w:tcPr>
            <w:tcW w:w="12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2AB1DFB" w14:textId="77777777" w:rsidR="00953F25" w:rsidRPr="003E6B5D" w:rsidRDefault="00953F25" w:rsidP="00DE4594">
            <w:pPr>
              <w:spacing w:after="0" w:line="240" w:lineRule="auto"/>
              <w:jc w:val="center"/>
              <w:rPr>
                <w:rFonts w:ascii="Arial" w:hAnsi="Arial" w:cs="Arial"/>
                <w:lang w:val="mn-MN"/>
              </w:rPr>
            </w:pPr>
            <w:r w:rsidRPr="003E6B5D">
              <w:rPr>
                <w:rFonts w:ascii="Arial" w:hAnsi="Arial" w:cs="Arial"/>
                <w:noProof/>
                <w:lang w:val="mn-MN"/>
              </w:rPr>
              <mc:AlternateContent>
                <mc:Choice Requires="wps">
                  <w:drawing>
                    <wp:inline distT="0" distB="0" distL="0" distR="0" wp14:anchorId="58677234" wp14:editId="1395274F">
                      <wp:extent cx="304800" cy="304800"/>
                      <wp:effectExtent l="0" t="0" r="0" b="0"/>
                      <wp:docPr id="245664796" name="Rectangle 3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5952D612" id="Rectangle 39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noProof/>
                <w:lang w:val="mn-MN"/>
              </w:rPr>
              <mc:AlternateContent>
                <mc:Choice Requires="wps">
                  <w:drawing>
                    <wp:inline distT="0" distB="0" distL="0" distR="0" wp14:anchorId="5C11C32F" wp14:editId="3079D8D6">
                      <wp:extent cx="304800" cy="304800"/>
                      <wp:effectExtent l="0" t="0" r="0" b="0"/>
                      <wp:docPr id="853396478" name="Rectangle 3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A4976C2" id="Rectangle 39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Үгүй</w:t>
            </w:r>
          </w:p>
        </w:tc>
        <w:tc>
          <w:tcPr>
            <w:tcW w:w="9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9A9DDA1" w14:textId="4771980E" w:rsidR="00953F25" w:rsidRPr="003E6B5D" w:rsidRDefault="00737BAE"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953F25" w:rsidRPr="003E6B5D" w14:paraId="6FB1A25C" w14:textId="77777777" w:rsidTr="005943F5">
        <w:trPr>
          <w:trHeight w:val="52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8D3AC6" w14:textId="77777777" w:rsidR="00953F25" w:rsidRPr="003E6B5D" w:rsidRDefault="00953F25" w:rsidP="00DE4594">
            <w:pPr>
              <w:spacing w:after="0" w:line="240" w:lineRule="auto"/>
              <w:jc w:val="both"/>
              <w:rPr>
                <w:rFonts w:ascii="Arial" w:hAnsi="Arial" w:cs="Arial"/>
                <w:lang w:val="mn-MN"/>
              </w:rPr>
            </w:pPr>
          </w:p>
        </w:tc>
        <w:tc>
          <w:tcPr>
            <w:tcW w:w="40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D1496F1"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14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9EF93A9" w14:textId="77777777" w:rsidR="00953F25" w:rsidRPr="003E6B5D" w:rsidRDefault="00953F25" w:rsidP="00DE4594">
            <w:pPr>
              <w:spacing w:after="0" w:line="240" w:lineRule="auto"/>
              <w:jc w:val="center"/>
              <w:rPr>
                <w:rFonts w:ascii="Arial" w:hAnsi="Arial" w:cs="Arial"/>
                <w:b/>
                <w:bCs/>
                <w:lang w:val="mn-MN"/>
              </w:rPr>
            </w:pPr>
            <w:r w:rsidRPr="003E6B5D">
              <w:rPr>
                <w:rFonts w:ascii="Arial" w:hAnsi="Arial" w:cs="Arial"/>
                <w:b/>
                <w:bCs/>
                <w:lang w:val="mn-MN"/>
              </w:rPr>
              <w:t>Тийм</w:t>
            </w:r>
          </w:p>
        </w:tc>
        <w:tc>
          <w:tcPr>
            <w:tcW w:w="12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7009AD5" w14:textId="77777777" w:rsidR="00953F25" w:rsidRPr="003E6B5D" w:rsidRDefault="00953F25" w:rsidP="00DE4594">
            <w:pPr>
              <w:spacing w:after="0" w:line="240" w:lineRule="auto"/>
              <w:jc w:val="center"/>
              <w:rPr>
                <w:rFonts w:ascii="Arial" w:hAnsi="Arial" w:cs="Arial"/>
                <w:lang w:val="mn-MN"/>
              </w:rPr>
            </w:pPr>
            <w:r w:rsidRPr="003E6B5D">
              <w:rPr>
                <w:rFonts w:ascii="Arial" w:hAnsi="Arial" w:cs="Arial"/>
                <w:noProof/>
                <w:lang w:val="mn-MN"/>
              </w:rPr>
              <mc:AlternateContent>
                <mc:Choice Requires="wps">
                  <w:drawing>
                    <wp:inline distT="0" distB="0" distL="0" distR="0" wp14:anchorId="4D805FC2" wp14:editId="50E68365">
                      <wp:extent cx="304800" cy="304800"/>
                      <wp:effectExtent l="0" t="0" r="0" b="0"/>
                      <wp:docPr id="1697646113" name="Rectangle 3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EFE62AF" id="Rectangle 39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noProof/>
                <w:lang w:val="mn-MN"/>
              </w:rPr>
              <mc:AlternateContent>
                <mc:Choice Requires="wps">
                  <w:drawing>
                    <wp:inline distT="0" distB="0" distL="0" distR="0" wp14:anchorId="364BA570" wp14:editId="0F169B2C">
                      <wp:extent cx="304800" cy="304800"/>
                      <wp:effectExtent l="0" t="0" r="0" b="0"/>
                      <wp:docPr id="530338517" name="Rectangle 3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5E4405F1" id="Rectangle 39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Үгүй</w:t>
            </w:r>
          </w:p>
        </w:tc>
        <w:tc>
          <w:tcPr>
            <w:tcW w:w="9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D408817" w14:textId="1A5A063D"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 </w:t>
            </w:r>
            <w:r w:rsidR="0058776A" w:rsidRPr="003E6B5D">
              <w:rPr>
                <w:rFonts w:ascii="Arial" w:hAnsi="Arial" w:cs="Arial"/>
                <w:lang w:val="mn-MN"/>
              </w:rPr>
              <w:t>Тодорхойлсон</w:t>
            </w:r>
          </w:p>
        </w:tc>
      </w:tr>
      <w:tr w:rsidR="00953F25" w:rsidRPr="003E6B5D" w14:paraId="2C8C9FCF" w14:textId="77777777" w:rsidTr="005943F5">
        <w:tc>
          <w:tcPr>
            <w:tcW w:w="0" w:type="auto"/>
            <w:vMerge/>
            <w:tcBorders>
              <w:top w:val="outset" w:sz="6" w:space="0" w:color="auto"/>
              <w:left w:val="outset" w:sz="6" w:space="0" w:color="auto"/>
              <w:bottom w:val="outset" w:sz="6" w:space="0" w:color="auto"/>
              <w:right w:val="outset" w:sz="6" w:space="0" w:color="auto"/>
            </w:tcBorders>
            <w:vAlign w:val="center"/>
            <w:hideMark/>
          </w:tcPr>
          <w:p w14:paraId="0CAE929E" w14:textId="77777777" w:rsidR="00953F25" w:rsidRPr="003E6B5D" w:rsidRDefault="00953F25" w:rsidP="00DE4594">
            <w:pPr>
              <w:spacing w:after="0" w:line="240" w:lineRule="auto"/>
              <w:jc w:val="both"/>
              <w:rPr>
                <w:rFonts w:ascii="Arial" w:hAnsi="Arial" w:cs="Arial"/>
                <w:lang w:val="mn-MN"/>
              </w:rPr>
            </w:pPr>
          </w:p>
        </w:tc>
        <w:tc>
          <w:tcPr>
            <w:tcW w:w="40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03B8028"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1.3.Хууль дээдлэх зарчим ба сайн</w:t>
            </w:r>
          </w:p>
          <w:p w14:paraId="25B04052"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 засаглал, хариуцлага</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04FB2" w14:textId="77777777" w:rsidR="00953F25" w:rsidRPr="003E6B5D" w:rsidRDefault="00953F25" w:rsidP="00DE4594">
            <w:pPr>
              <w:spacing w:after="0" w:line="240" w:lineRule="auto"/>
              <w:jc w:val="center"/>
              <w:rPr>
                <w:rFonts w:ascii="Arial" w:hAnsi="Arial" w:cs="Arial"/>
                <w:lang w:val="mn-M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1E4B90" w14:textId="77777777" w:rsidR="00953F25" w:rsidRPr="003E6B5D" w:rsidRDefault="00953F25" w:rsidP="00DE4594">
            <w:pPr>
              <w:spacing w:after="0" w:line="240" w:lineRule="auto"/>
              <w:jc w:val="center"/>
              <w:rPr>
                <w:rFonts w:ascii="Arial" w:hAnsi="Arial" w:cs="Arial"/>
                <w:lang w:val="mn-MN"/>
              </w:rPr>
            </w:pPr>
          </w:p>
        </w:tc>
        <w:tc>
          <w:tcPr>
            <w:tcW w:w="9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F459C5D"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 </w:t>
            </w:r>
          </w:p>
        </w:tc>
      </w:tr>
      <w:tr w:rsidR="00953F25" w:rsidRPr="003E6B5D" w14:paraId="00ABAD26" w14:textId="77777777" w:rsidTr="005943F5">
        <w:tc>
          <w:tcPr>
            <w:tcW w:w="0" w:type="auto"/>
            <w:vMerge/>
            <w:tcBorders>
              <w:top w:val="outset" w:sz="6" w:space="0" w:color="auto"/>
              <w:left w:val="outset" w:sz="6" w:space="0" w:color="auto"/>
              <w:bottom w:val="outset" w:sz="6" w:space="0" w:color="auto"/>
              <w:right w:val="outset" w:sz="6" w:space="0" w:color="auto"/>
            </w:tcBorders>
            <w:vAlign w:val="center"/>
            <w:hideMark/>
          </w:tcPr>
          <w:p w14:paraId="29DBA423" w14:textId="77777777" w:rsidR="00953F25" w:rsidRPr="003E6B5D" w:rsidRDefault="00953F25" w:rsidP="00DE4594">
            <w:pPr>
              <w:spacing w:after="0" w:line="240" w:lineRule="auto"/>
              <w:jc w:val="both"/>
              <w:rPr>
                <w:rFonts w:ascii="Arial" w:hAnsi="Arial" w:cs="Arial"/>
                <w:lang w:val="mn-MN"/>
              </w:rPr>
            </w:pPr>
          </w:p>
        </w:tc>
        <w:tc>
          <w:tcPr>
            <w:tcW w:w="40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A34A7AE"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1.3.1.Зохицуулалтыг бий болгосноор хүний эрхийг хөхиүлэн дэмжих, хангах, хамгаалах явцад ахиц дэвшил гарах эсэх</w:t>
            </w:r>
          </w:p>
        </w:tc>
        <w:tc>
          <w:tcPr>
            <w:tcW w:w="14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111BDAB" w14:textId="77777777" w:rsidR="00953F25" w:rsidRPr="003E6B5D" w:rsidRDefault="00953F25" w:rsidP="00DE4594">
            <w:pPr>
              <w:spacing w:after="0" w:line="240" w:lineRule="auto"/>
              <w:jc w:val="center"/>
              <w:rPr>
                <w:rFonts w:ascii="Arial" w:hAnsi="Arial" w:cs="Arial"/>
                <w:b/>
                <w:bCs/>
                <w:lang w:val="mn-MN"/>
              </w:rPr>
            </w:pPr>
            <w:r w:rsidRPr="003E6B5D">
              <w:rPr>
                <w:rFonts w:ascii="Arial" w:hAnsi="Arial" w:cs="Arial"/>
                <w:b/>
                <w:bCs/>
                <w:lang w:val="mn-MN"/>
              </w:rPr>
              <w:t>Тийм</w:t>
            </w:r>
          </w:p>
        </w:tc>
        <w:tc>
          <w:tcPr>
            <w:tcW w:w="12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0A5FB7A" w14:textId="77777777" w:rsidR="00953F25" w:rsidRPr="003E6B5D" w:rsidRDefault="00953F25" w:rsidP="00DE4594">
            <w:pPr>
              <w:spacing w:after="0" w:line="240" w:lineRule="auto"/>
              <w:jc w:val="center"/>
              <w:rPr>
                <w:rFonts w:ascii="Arial" w:hAnsi="Arial" w:cs="Arial"/>
                <w:lang w:val="mn-MN"/>
              </w:rPr>
            </w:pPr>
            <w:r w:rsidRPr="003E6B5D">
              <w:rPr>
                <w:rFonts w:ascii="Arial" w:hAnsi="Arial" w:cs="Arial"/>
                <w:noProof/>
                <w:lang w:val="mn-MN"/>
              </w:rPr>
              <mc:AlternateContent>
                <mc:Choice Requires="wps">
                  <w:drawing>
                    <wp:inline distT="0" distB="0" distL="0" distR="0" wp14:anchorId="714BA685" wp14:editId="7E403DB7">
                      <wp:extent cx="304800" cy="304800"/>
                      <wp:effectExtent l="0" t="0" r="0" b="0"/>
                      <wp:docPr id="1404960195" name="Rectangle 3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32E3E69E" id="Rectangle 39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noProof/>
                <w:lang w:val="mn-MN"/>
              </w:rPr>
              <mc:AlternateContent>
                <mc:Choice Requires="wps">
                  <w:drawing>
                    <wp:inline distT="0" distB="0" distL="0" distR="0" wp14:anchorId="018C8A00" wp14:editId="0796C080">
                      <wp:extent cx="304800" cy="304800"/>
                      <wp:effectExtent l="0" t="0" r="0" b="0"/>
                      <wp:docPr id="1968003366" name="Rectangle 3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7100E3F" id="Rectangle 39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Үгүй</w:t>
            </w:r>
          </w:p>
        </w:tc>
        <w:tc>
          <w:tcPr>
            <w:tcW w:w="9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AAD2D33" w14:textId="4A366917" w:rsidR="00953F25" w:rsidRPr="003E6B5D" w:rsidRDefault="0058776A" w:rsidP="00DE4594">
            <w:pPr>
              <w:spacing w:after="0" w:line="240" w:lineRule="auto"/>
              <w:jc w:val="both"/>
              <w:rPr>
                <w:rFonts w:ascii="Arial" w:hAnsi="Arial" w:cs="Arial"/>
                <w:lang w:val="mn-MN"/>
              </w:rPr>
            </w:pPr>
            <w:r w:rsidRPr="003E6B5D">
              <w:rPr>
                <w:rFonts w:ascii="Arial" w:hAnsi="Arial" w:cs="Arial"/>
                <w:lang w:val="mn-MN"/>
              </w:rPr>
              <w:t>Дэвшил гарна.</w:t>
            </w:r>
          </w:p>
        </w:tc>
      </w:tr>
      <w:tr w:rsidR="00953F25" w:rsidRPr="003E6B5D" w14:paraId="7582A783" w14:textId="77777777" w:rsidTr="005943F5">
        <w:tc>
          <w:tcPr>
            <w:tcW w:w="0" w:type="auto"/>
            <w:vMerge/>
            <w:tcBorders>
              <w:top w:val="outset" w:sz="6" w:space="0" w:color="auto"/>
              <w:left w:val="outset" w:sz="6" w:space="0" w:color="auto"/>
              <w:bottom w:val="outset" w:sz="6" w:space="0" w:color="auto"/>
              <w:right w:val="outset" w:sz="6" w:space="0" w:color="auto"/>
            </w:tcBorders>
            <w:vAlign w:val="center"/>
            <w:hideMark/>
          </w:tcPr>
          <w:p w14:paraId="551E3BB2" w14:textId="77777777" w:rsidR="00953F25" w:rsidRPr="003E6B5D" w:rsidRDefault="00953F25" w:rsidP="00DE4594">
            <w:pPr>
              <w:spacing w:after="0" w:line="240" w:lineRule="auto"/>
              <w:jc w:val="both"/>
              <w:rPr>
                <w:rFonts w:ascii="Arial" w:hAnsi="Arial" w:cs="Arial"/>
                <w:lang w:val="mn-MN"/>
              </w:rPr>
            </w:pPr>
          </w:p>
        </w:tc>
        <w:tc>
          <w:tcPr>
            <w:tcW w:w="40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3E4F64C"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1.3.2.Зохицуулалтын хувилбар нь хүний эрхийн Монгол Улсын олон улсын гэрээ, хүний эрхийг хамгаалах механизмийн талаар НҮБ-аас өгсөн зөвлөмжид нийцэж байгаа эсэх</w:t>
            </w:r>
          </w:p>
        </w:tc>
        <w:tc>
          <w:tcPr>
            <w:tcW w:w="14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1C961AF" w14:textId="77777777" w:rsidR="00953F25" w:rsidRPr="003E6B5D" w:rsidRDefault="00953F25" w:rsidP="00DE4594">
            <w:pPr>
              <w:spacing w:after="0" w:line="240" w:lineRule="auto"/>
              <w:jc w:val="center"/>
              <w:rPr>
                <w:rFonts w:ascii="Arial" w:hAnsi="Arial" w:cs="Arial"/>
                <w:b/>
                <w:bCs/>
                <w:lang w:val="mn-MN"/>
              </w:rPr>
            </w:pPr>
            <w:r w:rsidRPr="003E6B5D">
              <w:rPr>
                <w:rFonts w:ascii="Arial" w:hAnsi="Arial" w:cs="Arial"/>
                <w:b/>
                <w:bCs/>
                <w:lang w:val="mn-MN"/>
              </w:rPr>
              <w:t>Тийм</w:t>
            </w:r>
          </w:p>
        </w:tc>
        <w:tc>
          <w:tcPr>
            <w:tcW w:w="12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5B52029" w14:textId="77777777" w:rsidR="00953F25" w:rsidRPr="003E6B5D" w:rsidRDefault="00953F25" w:rsidP="00DE4594">
            <w:pPr>
              <w:spacing w:after="0" w:line="240" w:lineRule="auto"/>
              <w:jc w:val="center"/>
              <w:rPr>
                <w:rFonts w:ascii="Arial" w:hAnsi="Arial" w:cs="Arial"/>
                <w:lang w:val="mn-MN"/>
              </w:rPr>
            </w:pPr>
            <w:r w:rsidRPr="003E6B5D">
              <w:rPr>
                <w:rFonts w:ascii="Arial" w:hAnsi="Arial" w:cs="Arial"/>
                <w:noProof/>
                <w:lang w:val="mn-MN"/>
              </w:rPr>
              <mc:AlternateContent>
                <mc:Choice Requires="wps">
                  <w:drawing>
                    <wp:inline distT="0" distB="0" distL="0" distR="0" wp14:anchorId="3D639F34" wp14:editId="31DF75C8">
                      <wp:extent cx="304800" cy="304800"/>
                      <wp:effectExtent l="0" t="0" r="0" b="0"/>
                      <wp:docPr id="2110914682" name="Rectangle 3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D08BA05" id="Rectangle 39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noProof/>
                <w:lang w:val="mn-MN"/>
              </w:rPr>
              <mc:AlternateContent>
                <mc:Choice Requires="wps">
                  <w:drawing>
                    <wp:inline distT="0" distB="0" distL="0" distR="0" wp14:anchorId="64B63A64" wp14:editId="3DEB0C22">
                      <wp:extent cx="304800" cy="304800"/>
                      <wp:effectExtent l="0" t="0" r="0" b="0"/>
                      <wp:docPr id="1680331606" name="Rectangle 3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617055D7" id="Rectangle 38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Үгүй</w:t>
            </w:r>
          </w:p>
        </w:tc>
        <w:tc>
          <w:tcPr>
            <w:tcW w:w="9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09F9778" w14:textId="62A72FC2" w:rsidR="00953F25" w:rsidRPr="003E6B5D" w:rsidRDefault="0058776A"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953F25" w:rsidRPr="003E6B5D" w14:paraId="4296F813" w14:textId="77777777" w:rsidTr="005943F5">
        <w:tc>
          <w:tcPr>
            <w:tcW w:w="0" w:type="auto"/>
            <w:vMerge/>
            <w:tcBorders>
              <w:top w:val="outset" w:sz="6" w:space="0" w:color="auto"/>
              <w:left w:val="outset" w:sz="6" w:space="0" w:color="auto"/>
              <w:bottom w:val="outset" w:sz="6" w:space="0" w:color="auto"/>
              <w:right w:val="outset" w:sz="6" w:space="0" w:color="auto"/>
            </w:tcBorders>
            <w:vAlign w:val="center"/>
            <w:hideMark/>
          </w:tcPr>
          <w:p w14:paraId="30615363" w14:textId="77777777" w:rsidR="00953F25" w:rsidRPr="003E6B5D" w:rsidRDefault="00953F25" w:rsidP="00DE4594">
            <w:pPr>
              <w:spacing w:after="0" w:line="240" w:lineRule="auto"/>
              <w:jc w:val="both"/>
              <w:rPr>
                <w:rFonts w:ascii="Arial" w:hAnsi="Arial" w:cs="Arial"/>
                <w:lang w:val="mn-MN"/>
              </w:rPr>
            </w:pPr>
          </w:p>
        </w:tc>
        <w:tc>
          <w:tcPr>
            <w:tcW w:w="40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0C8CE1D"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1.3.3.Хүний эрхийг зөрчигчдөд хүлээлгэх хариуцлагыг тусгах эсэх</w:t>
            </w:r>
          </w:p>
        </w:tc>
        <w:tc>
          <w:tcPr>
            <w:tcW w:w="14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297FD82" w14:textId="64F8BC30" w:rsidR="00953F25" w:rsidRPr="003E6B5D" w:rsidRDefault="00953F25" w:rsidP="00DE4594">
            <w:pPr>
              <w:spacing w:after="0" w:line="240" w:lineRule="auto"/>
              <w:jc w:val="center"/>
              <w:rPr>
                <w:rFonts w:ascii="Arial" w:hAnsi="Arial" w:cs="Arial"/>
                <w:lang w:val="mn-MN"/>
              </w:rPr>
            </w:pPr>
            <w:r w:rsidRPr="003E6B5D">
              <w:rPr>
                <w:rFonts w:ascii="Arial" w:hAnsi="Arial" w:cs="Arial"/>
                <w:lang w:val="mn-MN"/>
              </w:rPr>
              <w:t>Тийм</w:t>
            </w:r>
          </w:p>
        </w:tc>
        <w:tc>
          <w:tcPr>
            <w:tcW w:w="12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BE54F4D" w14:textId="3882554A" w:rsidR="00953F25" w:rsidRPr="003E6B5D" w:rsidRDefault="00953F25" w:rsidP="00DE4594">
            <w:pPr>
              <w:spacing w:after="0" w:line="240" w:lineRule="auto"/>
              <w:jc w:val="center"/>
              <w:rPr>
                <w:rFonts w:ascii="Arial" w:hAnsi="Arial" w:cs="Arial"/>
                <w:lang w:val="mn-MN"/>
              </w:rPr>
            </w:pPr>
            <w:r w:rsidRPr="003E6B5D">
              <w:rPr>
                <w:rFonts w:ascii="Arial" w:hAnsi="Arial" w:cs="Arial"/>
                <w:noProof/>
                <w:lang w:val="mn-MN"/>
              </w:rPr>
              <mc:AlternateContent>
                <mc:Choice Requires="wps">
                  <w:drawing>
                    <wp:inline distT="0" distB="0" distL="0" distR="0" wp14:anchorId="7D3D4D37" wp14:editId="33C82128">
                      <wp:extent cx="304800" cy="304800"/>
                      <wp:effectExtent l="0" t="0" r="0" b="0"/>
                      <wp:docPr id="530754990" name="Rectangle 3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D8F4423" id="Rectangle 38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noProof/>
                <w:lang w:val="mn-MN"/>
              </w:rPr>
              <mc:AlternateContent>
                <mc:Choice Requires="wps">
                  <w:drawing>
                    <wp:inline distT="0" distB="0" distL="0" distR="0" wp14:anchorId="1FACBDD8" wp14:editId="40FBD7CB">
                      <wp:extent cx="304800" cy="304800"/>
                      <wp:effectExtent l="0" t="0" r="0" b="0"/>
                      <wp:docPr id="1515517327" name="Rectangle 3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5749F272" id="Rectangle 38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Үгүй</w:t>
            </w:r>
          </w:p>
        </w:tc>
        <w:tc>
          <w:tcPr>
            <w:tcW w:w="9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720061B" w14:textId="27C5676B" w:rsidR="00953F25" w:rsidRPr="003E6B5D" w:rsidRDefault="0058776A"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953F25" w:rsidRPr="003E6B5D" w14:paraId="71DC7051" w14:textId="77777777" w:rsidTr="005943F5">
        <w:trPr>
          <w:trHeight w:val="375"/>
        </w:trPr>
        <w:tc>
          <w:tcPr>
            <w:tcW w:w="1712"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9965073" w14:textId="061FF5E9"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2.Хүний эрхийг</w:t>
            </w:r>
            <w:r w:rsidR="00875264" w:rsidRPr="003E6B5D">
              <w:rPr>
                <w:rFonts w:ascii="Arial" w:hAnsi="Arial" w:cs="Arial"/>
                <w:lang w:val="mn-MN"/>
              </w:rPr>
              <w:t xml:space="preserve">  </w:t>
            </w:r>
            <w:r w:rsidRPr="003E6B5D">
              <w:rPr>
                <w:rFonts w:ascii="Arial" w:hAnsi="Arial" w:cs="Arial"/>
                <w:lang w:val="mn-MN"/>
              </w:rPr>
              <w:t>хязгаарласан зохицуулалт агуулсан эсэх</w:t>
            </w:r>
          </w:p>
        </w:tc>
        <w:tc>
          <w:tcPr>
            <w:tcW w:w="40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6990339"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2.1.Зохицуулалт нь хүний эрхийг хязгаарлах тохиолдолд энэ нь хууль ёсны ашиг сонирхолд нийцсэн эсэх</w:t>
            </w:r>
          </w:p>
        </w:tc>
        <w:tc>
          <w:tcPr>
            <w:tcW w:w="14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71D8B6F" w14:textId="7B0ECAFA" w:rsidR="00953F25" w:rsidRPr="003E6B5D" w:rsidRDefault="00953F25" w:rsidP="00DE4594">
            <w:pPr>
              <w:spacing w:after="0" w:line="240" w:lineRule="auto"/>
              <w:jc w:val="center"/>
              <w:rPr>
                <w:rFonts w:ascii="Arial" w:hAnsi="Arial" w:cs="Arial"/>
                <w:b/>
                <w:bCs/>
                <w:lang w:val="mn-MN"/>
              </w:rPr>
            </w:pPr>
            <w:r w:rsidRPr="003E6B5D">
              <w:rPr>
                <w:rFonts w:ascii="Arial" w:hAnsi="Arial" w:cs="Arial"/>
                <w:b/>
                <w:bCs/>
                <w:lang w:val="mn-MN"/>
              </w:rPr>
              <w:t>Тийм</w:t>
            </w:r>
          </w:p>
        </w:tc>
        <w:tc>
          <w:tcPr>
            <w:tcW w:w="12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37AE01D" w14:textId="018DC386" w:rsidR="00953F25" w:rsidRPr="003E6B5D" w:rsidRDefault="00953F25" w:rsidP="00DE4594">
            <w:pPr>
              <w:spacing w:after="0" w:line="240" w:lineRule="auto"/>
              <w:jc w:val="center"/>
              <w:rPr>
                <w:rFonts w:ascii="Arial" w:hAnsi="Arial" w:cs="Arial"/>
                <w:lang w:val="mn-MN"/>
              </w:rPr>
            </w:pPr>
            <w:r w:rsidRPr="003E6B5D">
              <w:rPr>
                <w:rFonts w:ascii="Arial" w:hAnsi="Arial" w:cs="Arial"/>
                <w:noProof/>
                <w:lang w:val="mn-MN"/>
              </w:rPr>
              <mc:AlternateContent>
                <mc:Choice Requires="wps">
                  <w:drawing>
                    <wp:inline distT="0" distB="0" distL="0" distR="0" wp14:anchorId="189255CC" wp14:editId="40F23ECA">
                      <wp:extent cx="304800" cy="304800"/>
                      <wp:effectExtent l="0" t="0" r="0" b="0"/>
                      <wp:docPr id="1038641296" name="Rectangle 3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0430AA4" id="Rectangle 38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noProof/>
                <w:lang w:val="mn-MN"/>
              </w:rPr>
              <mc:AlternateContent>
                <mc:Choice Requires="wps">
                  <w:drawing>
                    <wp:inline distT="0" distB="0" distL="0" distR="0" wp14:anchorId="285F9065" wp14:editId="75333154">
                      <wp:extent cx="304800" cy="304800"/>
                      <wp:effectExtent l="0" t="0" r="0" b="0"/>
                      <wp:docPr id="870829637" name="Rectangle 3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53666B3" id="Rectangle 38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Үгүй</w:t>
            </w:r>
          </w:p>
        </w:tc>
        <w:tc>
          <w:tcPr>
            <w:tcW w:w="9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BF49A9D" w14:textId="0AA352BD"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 </w:t>
            </w:r>
            <w:r w:rsidR="00875264" w:rsidRPr="003E6B5D">
              <w:rPr>
                <w:rFonts w:ascii="Arial" w:hAnsi="Arial" w:cs="Arial"/>
                <w:lang w:val="mn-MN"/>
              </w:rPr>
              <w:t>Хуулийн зорилгод нийцнэ</w:t>
            </w:r>
          </w:p>
        </w:tc>
      </w:tr>
      <w:tr w:rsidR="00953F25" w:rsidRPr="003E6B5D" w14:paraId="5588F431" w14:textId="77777777" w:rsidTr="005943F5">
        <w:trPr>
          <w:trHeight w:val="24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CDDA39" w14:textId="77777777" w:rsidR="00953F25" w:rsidRPr="003E6B5D" w:rsidRDefault="00953F25" w:rsidP="00DE4594">
            <w:pPr>
              <w:spacing w:after="0" w:line="240" w:lineRule="auto"/>
              <w:jc w:val="both"/>
              <w:rPr>
                <w:rFonts w:ascii="Arial" w:hAnsi="Arial" w:cs="Arial"/>
                <w:lang w:val="mn-MN"/>
              </w:rPr>
            </w:pPr>
          </w:p>
        </w:tc>
        <w:tc>
          <w:tcPr>
            <w:tcW w:w="40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4398DDA"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2.2.Хязгаарлалт тогтоох нь зайлшгүй эсэх</w:t>
            </w:r>
          </w:p>
        </w:tc>
        <w:tc>
          <w:tcPr>
            <w:tcW w:w="14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F03D989" w14:textId="369291F8" w:rsidR="00953F25" w:rsidRPr="003E6B5D" w:rsidRDefault="00953F25" w:rsidP="00DE4594">
            <w:pPr>
              <w:spacing w:after="0" w:line="240" w:lineRule="auto"/>
              <w:jc w:val="center"/>
              <w:rPr>
                <w:rFonts w:ascii="Arial" w:hAnsi="Arial" w:cs="Arial"/>
                <w:b/>
                <w:bCs/>
                <w:lang w:val="mn-MN"/>
              </w:rPr>
            </w:pPr>
            <w:r w:rsidRPr="003E6B5D">
              <w:rPr>
                <w:rFonts w:ascii="Arial" w:hAnsi="Arial" w:cs="Arial"/>
                <w:b/>
                <w:bCs/>
                <w:lang w:val="mn-MN"/>
              </w:rPr>
              <w:t>Тийм</w:t>
            </w:r>
          </w:p>
        </w:tc>
        <w:tc>
          <w:tcPr>
            <w:tcW w:w="12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1BD217B" w14:textId="2FF6A9F8" w:rsidR="00953F25" w:rsidRPr="003E6B5D" w:rsidRDefault="00953F25" w:rsidP="00DE4594">
            <w:pPr>
              <w:spacing w:after="0" w:line="240" w:lineRule="auto"/>
              <w:jc w:val="center"/>
              <w:rPr>
                <w:rFonts w:ascii="Arial" w:hAnsi="Arial" w:cs="Arial"/>
                <w:lang w:val="mn-MN"/>
              </w:rPr>
            </w:pPr>
            <w:r w:rsidRPr="003E6B5D">
              <w:rPr>
                <w:rFonts w:ascii="Arial" w:hAnsi="Arial" w:cs="Arial"/>
                <w:noProof/>
                <w:lang w:val="mn-MN"/>
              </w:rPr>
              <mc:AlternateContent>
                <mc:Choice Requires="wps">
                  <w:drawing>
                    <wp:inline distT="0" distB="0" distL="0" distR="0" wp14:anchorId="47F85E06" wp14:editId="1E3BE56C">
                      <wp:extent cx="304800" cy="304800"/>
                      <wp:effectExtent l="0" t="0" r="0" b="0"/>
                      <wp:docPr id="129385939" name="Rectangle 3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627B4609" id="Rectangle 38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noProof/>
                <w:lang w:val="mn-MN"/>
              </w:rPr>
              <mc:AlternateContent>
                <mc:Choice Requires="wps">
                  <w:drawing>
                    <wp:inline distT="0" distB="0" distL="0" distR="0" wp14:anchorId="7ADD2085" wp14:editId="103588AD">
                      <wp:extent cx="304800" cy="304800"/>
                      <wp:effectExtent l="0" t="0" r="0" b="0"/>
                      <wp:docPr id="1287827852" name="Rectangle 3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52D87078" id="Rectangle 38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Үгүй</w:t>
            </w:r>
          </w:p>
        </w:tc>
        <w:tc>
          <w:tcPr>
            <w:tcW w:w="9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FBA34D0" w14:textId="5518073F" w:rsidR="00953F25" w:rsidRPr="003E6B5D" w:rsidRDefault="0058776A" w:rsidP="00DE4594">
            <w:pPr>
              <w:spacing w:after="0" w:line="240" w:lineRule="auto"/>
              <w:jc w:val="both"/>
              <w:rPr>
                <w:rFonts w:ascii="Arial" w:hAnsi="Arial" w:cs="Arial"/>
                <w:lang w:val="mn-MN"/>
              </w:rPr>
            </w:pPr>
            <w:r w:rsidRPr="003E6B5D">
              <w:rPr>
                <w:rFonts w:ascii="Arial" w:hAnsi="Arial" w:cs="Arial"/>
                <w:lang w:val="mn-MN"/>
              </w:rPr>
              <w:t>Шаардлагатай</w:t>
            </w:r>
          </w:p>
        </w:tc>
      </w:tr>
      <w:tr w:rsidR="00953F25" w:rsidRPr="003E6B5D" w14:paraId="5CDEB8C1" w14:textId="77777777" w:rsidTr="005943F5">
        <w:tc>
          <w:tcPr>
            <w:tcW w:w="1712"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20CD38C" w14:textId="7B123238"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3.Эрх агуулагч</w:t>
            </w:r>
          </w:p>
        </w:tc>
        <w:tc>
          <w:tcPr>
            <w:tcW w:w="40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11C49DF"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 3.1.Зохицуулалтын хувилбарт хамаарах бүлгүүд буюу эрх агуулагчдыг тодорхойлсон эсэх</w:t>
            </w:r>
          </w:p>
        </w:tc>
        <w:tc>
          <w:tcPr>
            <w:tcW w:w="14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54AC9B3" w14:textId="24E349FD" w:rsidR="00953F25" w:rsidRPr="003E6B5D" w:rsidRDefault="00953F25" w:rsidP="00DE4594">
            <w:pPr>
              <w:spacing w:after="0" w:line="240" w:lineRule="auto"/>
              <w:jc w:val="center"/>
              <w:rPr>
                <w:rFonts w:ascii="Arial" w:hAnsi="Arial" w:cs="Arial"/>
                <w:b/>
                <w:bCs/>
                <w:lang w:val="mn-MN"/>
              </w:rPr>
            </w:pPr>
            <w:r w:rsidRPr="003E6B5D">
              <w:rPr>
                <w:rFonts w:ascii="Arial" w:hAnsi="Arial" w:cs="Arial"/>
                <w:b/>
                <w:bCs/>
                <w:lang w:val="mn-MN"/>
              </w:rPr>
              <w:t>Тийм</w:t>
            </w:r>
          </w:p>
        </w:tc>
        <w:tc>
          <w:tcPr>
            <w:tcW w:w="12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128D921" w14:textId="3E9A3FE8" w:rsidR="00953F25" w:rsidRPr="003E6B5D" w:rsidRDefault="00953F25" w:rsidP="00DE4594">
            <w:pPr>
              <w:spacing w:after="0" w:line="240" w:lineRule="auto"/>
              <w:jc w:val="center"/>
              <w:rPr>
                <w:rFonts w:ascii="Arial" w:hAnsi="Arial" w:cs="Arial"/>
                <w:lang w:val="mn-MN"/>
              </w:rPr>
            </w:pPr>
            <w:r w:rsidRPr="003E6B5D">
              <w:rPr>
                <w:rFonts w:ascii="Arial" w:hAnsi="Arial" w:cs="Arial"/>
                <w:noProof/>
                <w:lang w:val="mn-MN"/>
              </w:rPr>
              <mc:AlternateContent>
                <mc:Choice Requires="wps">
                  <w:drawing>
                    <wp:inline distT="0" distB="0" distL="0" distR="0" wp14:anchorId="70C92026" wp14:editId="6EE340B2">
                      <wp:extent cx="304800" cy="304800"/>
                      <wp:effectExtent l="0" t="0" r="0" b="0"/>
                      <wp:docPr id="645512099" name="Rectangle 3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764074A" id="Rectangle 38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noProof/>
                <w:lang w:val="mn-MN"/>
              </w:rPr>
              <mc:AlternateContent>
                <mc:Choice Requires="wps">
                  <w:drawing>
                    <wp:inline distT="0" distB="0" distL="0" distR="0" wp14:anchorId="1F35E646" wp14:editId="71CFDDC6">
                      <wp:extent cx="304800" cy="304800"/>
                      <wp:effectExtent l="0" t="0" r="0" b="0"/>
                      <wp:docPr id="1652727491" name="Rectangle 3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3C049C16" id="Rectangle 38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Үгүй</w:t>
            </w:r>
          </w:p>
        </w:tc>
        <w:tc>
          <w:tcPr>
            <w:tcW w:w="9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71E9FA1" w14:textId="2D99A9C2" w:rsidR="00953F25" w:rsidRPr="003E6B5D" w:rsidRDefault="00875264"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953F25" w:rsidRPr="003E6B5D" w14:paraId="3019FC07" w14:textId="77777777" w:rsidTr="005943F5">
        <w:tc>
          <w:tcPr>
            <w:tcW w:w="0" w:type="auto"/>
            <w:vMerge/>
            <w:tcBorders>
              <w:top w:val="outset" w:sz="6" w:space="0" w:color="auto"/>
              <w:left w:val="outset" w:sz="6" w:space="0" w:color="auto"/>
              <w:bottom w:val="outset" w:sz="6" w:space="0" w:color="auto"/>
              <w:right w:val="outset" w:sz="6" w:space="0" w:color="auto"/>
            </w:tcBorders>
            <w:vAlign w:val="center"/>
            <w:hideMark/>
          </w:tcPr>
          <w:p w14:paraId="6762B913" w14:textId="77777777" w:rsidR="00953F25" w:rsidRPr="003E6B5D" w:rsidRDefault="00953F25" w:rsidP="00DE4594">
            <w:pPr>
              <w:spacing w:after="0" w:line="240" w:lineRule="auto"/>
              <w:jc w:val="both"/>
              <w:rPr>
                <w:rFonts w:ascii="Arial" w:hAnsi="Arial" w:cs="Arial"/>
                <w:lang w:val="mn-MN"/>
              </w:rPr>
            </w:pPr>
          </w:p>
        </w:tc>
        <w:tc>
          <w:tcPr>
            <w:tcW w:w="40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162FC7F"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3.2.Эрх агуулагчдыг эмзэг байдлаар нь ялгаж тодорхойлсон эсэх</w:t>
            </w:r>
          </w:p>
        </w:tc>
        <w:tc>
          <w:tcPr>
            <w:tcW w:w="14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D7D71DF" w14:textId="3E928EAF" w:rsidR="00953F25" w:rsidRPr="003E6B5D" w:rsidRDefault="00953F25" w:rsidP="00DE4594">
            <w:pPr>
              <w:spacing w:after="0" w:line="240" w:lineRule="auto"/>
              <w:jc w:val="center"/>
              <w:rPr>
                <w:rFonts w:ascii="Arial" w:hAnsi="Arial" w:cs="Arial"/>
                <w:b/>
                <w:bCs/>
                <w:lang w:val="mn-MN"/>
              </w:rPr>
            </w:pPr>
            <w:r w:rsidRPr="003E6B5D">
              <w:rPr>
                <w:rFonts w:ascii="Arial" w:hAnsi="Arial" w:cs="Arial"/>
                <w:b/>
                <w:bCs/>
                <w:lang w:val="mn-MN"/>
              </w:rPr>
              <w:t>Тийм</w:t>
            </w:r>
          </w:p>
        </w:tc>
        <w:tc>
          <w:tcPr>
            <w:tcW w:w="12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0865AC5" w14:textId="17789C87" w:rsidR="00953F25" w:rsidRPr="003E6B5D" w:rsidRDefault="00953F25" w:rsidP="00DE4594">
            <w:pPr>
              <w:spacing w:after="0" w:line="240" w:lineRule="auto"/>
              <w:jc w:val="center"/>
              <w:rPr>
                <w:rFonts w:ascii="Arial" w:hAnsi="Arial" w:cs="Arial"/>
                <w:lang w:val="mn-MN"/>
              </w:rPr>
            </w:pPr>
            <w:r w:rsidRPr="003E6B5D">
              <w:rPr>
                <w:rFonts w:ascii="Arial" w:hAnsi="Arial" w:cs="Arial"/>
                <w:noProof/>
                <w:lang w:val="mn-MN"/>
              </w:rPr>
              <mc:AlternateContent>
                <mc:Choice Requires="wps">
                  <w:drawing>
                    <wp:inline distT="0" distB="0" distL="0" distR="0" wp14:anchorId="4E7BE6AC" wp14:editId="024D2423">
                      <wp:extent cx="304800" cy="304800"/>
                      <wp:effectExtent l="0" t="0" r="0" b="0"/>
                      <wp:docPr id="64184453" name="Rectangle 3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BF66D39" id="Rectangle 38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noProof/>
                <w:lang w:val="mn-MN"/>
              </w:rPr>
              <mc:AlternateContent>
                <mc:Choice Requires="wps">
                  <w:drawing>
                    <wp:inline distT="0" distB="0" distL="0" distR="0" wp14:anchorId="64700969" wp14:editId="3925F1EA">
                      <wp:extent cx="304800" cy="304800"/>
                      <wp:effectExtent l="0" t="0" r="0" b="0"/>
                      <wp:docPr id="899626864" name="Rectangle 3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1D65A21" id="Rectangle 37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Үгүй</w:t>
            </w:r>
          </w:p>
        </w:tc>
        <w:tc>
          <w:tcPr>
            <w:tcW w:w="9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D54FA7B" w14:textId="5B9E6846" w:rsidR="00953F25" w:rsidRPr="003E6B5D" w:rsidRDefault="00875264"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953F25" w:rsidRPr="003E6B5D" w14:paraId="6A6C0AC3" w14:textId="77777777" w:rsidTr="005943F5">
        <w:tc>
          <w:tcPr>
            <w:tcW w:w="0" w:type="auto"/>
            <w:vMerge/>
            <w:tcBorders>
              <w:top w:val="outset" w:sz="6" w:space="0" w:color="auto"/>
              <w:left w:val="outset" w:sz="6" w:space="0" w:color="auto"/>
              <w:bottom w:val="outset" w:sz="6" w:space="0" w:color="auto"/>
              <w:right w:val="outset" w:sz="6" w:space="0" w:color="auto"/>
            </w:tcBorders>
            <w:vAlign w:val="center"/>
            <w:hideMark/>
          </w:tcPr>
          <w:p w14:paraId="6FE66CFC" w14:textId="77777777" w:rsidR="00953F25" w:rsidRPr="003E6B5D" w:rsidRDefault="00953F25" w:rsidP="00DE4594">
            <w:pPr>
              <w:spacing w:after="0" w:line="240" w:lineRule="auto"/>
              <w:jc w:val="both"/>
              <w:rPr>
                <w:rFonts w:ascii="Arial" w:hAnsi="Arial" w:cs="Arial"/>
                <w:lang w:val="mn-MN"/>
              </w:rPr>
            </w:pPr>
          </w:p>
        </w:tc>
        <w:tc>
          <w:tcPr>
            <w:tcW w:w="40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5EFF495"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3.3.Зохицуулалтын хувилбар нь энэхүү эмзэг бүлгийн нөхцөл байдлыг харгалзан үзэж, тэдний эмзэг байдлыг дээрдүүлэхэд чиглэсэн эсэх</w:t>
            </w:r>
          </w:p>
        </w:tc>
        <w:tc>
          <w:tcPr>
            <w:tcW w:w="14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186EDD8" w14:textId="0919AF6D" w:rsidR="00953F25" w:rsidRPr="003E6B5D" w:rsidRDefault="00953F25" w:rsidP="00DE4594">
            <w:pPr>
              <w:spacing w:after="0" w:line="240" w:lineRule="auto"/>
              <w:jc w:val="center"/>
              <w:rPr>
                <w:rFonts w:ascii="Arial" w:hAnsi="Arial" w:cs="Arial"/>
                <w:b/>
                <w:bCs/>
                <w:lang w:val="mn-MN"/>
              </w:rPr>
            </w:pPr>
            <w:r w:rsidRPr="003E6B5D">
              <w:rPr>
                <w:rFonts w:ascii="Arial" w:hAnsi="Arial" w:cs="Arial"/>
                <w:b/>
                <w:bCs/>
                <w:lang w:val="mn-MN"/>
              </w:rPr>
              <w:t>Тийм</w:t>
            </w:r>
          </w:p>
        </w:tc>
        <w:tc>
          <w:tcPr>
            <w:tcW w:w="12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05F38BC" w14:textId="396BADE8" w:rsidR="00953F25" w:rsidRPr="003E6B5D" w:rsidRDefault="00953F25" w:rsidP="00DE4594">
            <w:pPr>
              <w:spacing w:after="0" w:line="240" w:lineRule="auto"/>
              <w:jc w:val="center"/>
              <w:rPr>
                <w:rFonts w:ascii="Arial" w:hAnsi="Arial" w:cs="Arial"/>
                <w:lang w:val="mn-MN"/>
              </w:rPr>
            </w:pPr>
            <w:r w:rsidRPr="003E6B5D">
              <w:rPr>
                <w:rFonts w:ascii="Arial" w:hAnsi="Arial" w:cs="Arial"/>
                <w:noProof/>
                <w:lang w:val="mn-MN"/>
              </w:rPr>
              <mc:AlternateContent>
                <mc:Choice Requires="wps">
                  <w:drawing>
                    <wp:inline distT="0" distB="0" distL="0" distR="0" wp14:anchorId="7FBE76A5" wp14:editId="48DA9393">
                      <wp:extent cx="304800" cy="304800"/>
                      <wp:effectExtent l="0" t="0" r="0" b="0"/>
                      <wp:docPr id="1406408261" name="Rectangle 3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E5C3E6F" id="Rectangle 37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noProof/>
                <w:lang w:val="mn-MN"/>
              </w:rPr>
              <mc:AlternateContent>
                <mc:Choice Requires="wps">
                  <w:drawing>
                    <wp:inline distT="0" distB="0" distL="0" distR="0" wp14:anchorId="045C3D28" wp14:editId="61A2D755">
                      <wp:extent cx="304800" cy="304800"/>
                      <wp:effectExtent l="0" t="0" r="0" b="0"/>
                      <wp:docPr id="2037962655" name="Rectangle 3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3BDEEE2C" id="Rectangle 37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Үгүй</w:t>
            </w:r>
          </w:p>
        </w:tc>
        <w:tc>
          <w:tcPr>
            <w:tcW w:w="9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0103FCA" w14:textId="67132928" w:rsidR="00953F25" w:rsidRPr="003E6B5D" w:rsidRDefault="00875264"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953F25" w:rsidRPr="003E6B5D" w14:paraId="01BD2F55" w14:textId="77777777" w:rsidTr="005943F5">
        <w:tc>
          <w:tcPr>
            <w:tcW w:w="0" w:type="auto"/>
            <w:vMerge/>
            <w:tcBorders>
              <w:top w:val="outset" w:sz="6" w:space="0" w:color="auto"/>
              <w:left w:val="outset" w:sz="6" w:space="0" w:color="auto"/>
              <w:bottom w:val="outset" w:sz="6" w:space="0" w:color="auto"/>
              <w:right w:val="outset" w:sz="6" w:space="0" w:color="auto"/>
            </w:tcBorders>
            <w:vAlign w:val="center"/>
            <w:hideMark/>
          </w:tcPr>
          <w:p w14:paraId="4DE5D605" w14:textId="77777777" w:rsidR="00953F25" w:rsidRPr="003E6B5D" w:rsidRDefault="00953F25" w:rsidP="00DE4594">
            <w:pPr>
              <w:spacing w:after="0" w:line="240" w:lineRule="auto"/>
              <w:jc w:val="both"/>
              <w:rPr>
                <w:rFonts w:ascii="Arial" w:hAnsi="Arial" w:cs="Arial"/>
                <w:lang w:val="mn-MN"/>
              </w:rPr>
            </w:pPr>
          </w:p>
        </w:tc>
        <w:tc>
          <w:tcPr>
            <w:tcW w:w="40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5506F56"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14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9CBF0D5" w14:textId="72FB77CB" w:rsidR="00953F25" w:rsidRPr="003E6B5D" w:rsidRDefault="00953F25" w:rsidP="00DE4594">
            <w:pPr>
              <w:spacing w:after="0" w:line="240" w:lineRule="auto"/>
              <w:jc w:val="center"/>
              <w:rPr>
                <w:rFonts w:ascii="Arial" w:hAnsi="Arial" w:cs="Arial"/>
                <w:lang w:val="mn-MN"/>
              </w:rPr>
            </w:pPr>
            <w:r w:rsidRPr="003E6B5D">
              <w:rPr>
                <w:rFonts w:ascii="Arial" w:hAnsi="Arial" w:cs="Arial"/>
                <w:lang w:val="mn-MN"/>
              </w:rPr>
              <w:t>Тийм</w:t>
            </w:r>
          </w:p>
        </w:tc>
        <w:tc>
          <w:tcPr>
            <w:tcW w:w="12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FE31D3B" w14:textId="342F90C5" w:rsidR="00953F25" w:rsidRPr="003E6B5D" w:rsidRDefault="00953F25" w:rsidP="00DE4594">
            <w:pPr>
              <w:spacing w:after="0" w:line="240" w:lineRule="auto"/>
              <w:jc w:val="center"/>
              <w:rPr>
                <w:rFonts w:ascii="Arial" w:hAnsi="Arial" w:cs="Arial"/>
                <w:lang w:val="mn-MN"/>
              </w:rPr>
            </w:pPr>
            <w:r w:rsidRPr="003E6B5D">
              <w:rPr>
                <w:rFonts w:ascii="Arial" w:hAnsi="Arial" w:cs="Arial"/>
                <w:noProof/>
                <w:lang w:val="mn-MN"/>
              </w:rPr>
              <mc:AlternateContent>
                <mc:Choice Requires="wps">
                  <w:drawing>
                    <wp:inline distT="0" distB="0" distL="0" distR="0" wp14:anchorId="3F2BD3BC" wp14:editId="0F66B6CE">
                      <wp:extent cx="304800" cy="304800"/>
                      <wp:effectExtent l="0" t="0" r="0" b="0"/>
                      <wp:docPr id="1508002685" name="Rectangle 3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9C20F50" id="Rectangle 37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noProof/>
                <w:lang w:val="mn-MN"/>
              </w:rPr>
              <mc:AlternateContent>
                <mc:Choice Requires="wps">
                  <w:drawing>
                    <wp:inline distT="0" distB="0" distL="0" distR="0" wp14:anchorId="727FB8B3" wp14:editId="28DDB040">
                      <wp:extent cx="304800" cy="304800"/>
                      <wp:effectExtent l="0" t="0" r="0" b="0"/>
                      <wp:docPr id="953320513" name="Rectangle 3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8F90933" id="Rectangle 37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9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6E53207" w14:textId="651EDAAA" w:rsidR="00953F25" w:rsidRPr="003E6B5D" w:rsidRDefault="00875264"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953F25" w:rsidRPr="003E6B5D" w14:paraId="14844FBB" w14:textId="77777777" w:rsidTr="005943F5">
        <w:tc>
          <w:tcPr>
            <w:tcW w:w="171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1CD7BDC" w14:textId="36AA1332"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4.Үүрэг хүлээгч</w:t>
            </w:r>
          </w:p>
        </w:tc>
        <w:tc>
          <w:tcPr>
            <w:tcW w:w="40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31598AA"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4.1.Үүрэг хүлээгчдийг тодорхойлсон эсэх</w:t>
            </w:r>
          </w:p>
        </w:tc>
        <w:tc>
          <w:tcPr>
            <w:tcW w:w="14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E8E9842" w14:textId="1FD1B04F" w:rsidR="00953F25" w:rsidRPr="003E6B5D" w:rsidRDefault="00953F25" w:rsidP="00DE4594">
            <w:pPr>
              <w:spacing w:after="0" w:line="240" w:lineRule="auto"/>
              <w:jc w:val="center"/>
              <w:rPr>
                <w:rFonts w:ascii="Arial" w:hAnsi="Arial" w:cs="Arial"/>
                <w:b/>
                <w:bCs/>
                <w:lang w:val="mn-MN"/>
              </w:rPr>
            </w:pPr>
            <w:r w:rsidRPr="003E6B5D">
              <w:rPr>
                <w:rFonts w:ascii="Arial" w:hAnsi="Arial" w:cs="Arial"/>
                <w:b/>
                <w:bCs/>
                <w:lang w:val="mn-MN"/>
              </w:rPr>
              <w:t>Тийм</w:t>
            </w:r>
          </w:p>
        </w:tc>
        <w:tc>
          <w:tcPr>
            <w:tcW w:w="12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F740866" w14:textId="4A6578E7" w:rsidR="00953F25" w:rsidRPr="003E6B5D" w:rsidRDefault="00953F25" w:rsidP="00DE4594">
            <w:pPr>
              <w:spacing w:after="0" w:line="240" w:lineRule="auto"/>
              <w:jc w:val="center"/>
              <w:rPr>
                <w:rFonts w:ascii="Arial" w:hAnsi="Arial" w:cs="Arial"/>
                <w:lang w:val="mn-MN"/>
              </w:rPr>
            </w:pPr>
            <w:r w:rsidRPr="003E6B5D">
              <w:rPr>
                <w:rFonts w:ascii="Arial" w:hAnsi="Arial" w:cs="Arial"/>
                <w:noProof/>
                <w:lang w:val="mn-MN"/>
              </w:rPr>
              <mc:AlternateContent>
                <mc:Choice Requires="wps">
                  <w:drawing>
                    <wp:inline distT="0" distB="0" distL="0" distR="0" wp14:anchorId="5BBF5F97" wp14:editId="57C3039D">
                      <wp:extent cx="304800" cy="304800"/>
                      <wp:effectExtent l="0" t="0" r="0" b="0"/>
                      <wp:docPr id="1886385126" name="Rectangle 3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59856D84" id="Rectangle 37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noProof/>
                <w:lang w:val="mn-MN"/>
              </w:rPr>
              <mc:AlternateContent>
                <mc:Choice Requires="wps">
                  <w:drawing>
                    <wp:inline distT="0" distB="0" distL="0" distR="0" wp14:anchorId="6F6E7D1E" wp14:editId="7CC2D4FE">
                      <wp:extent cx="304800" cy="304800"/>
                      <wp:effectExtent l="0" t="0" r="0" b="0"/>
                      <wp:docPr id="1494635933" name="Rectangle 3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6FCCB8CF" id="Rectangle 37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Үгүй</w:t>
            </w:r>
          </w:p>
        </w:tc>
        <w:tc>
          <w:tcPr>
            <w:tcW w:w="9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1730499" w14:textId="5D053EBA"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 </w:t>
            </w:r>
            <w:r w:rsidR="0058776A" w:rsidRPr="003E6B5D">
              <w:rPr>
                <w:rFonts w:ascii="Arial" w:hAnsi="Arial" w:cs="Arial"/>
                <w:lang w:val="mn-MN"/>
              </w:rPr>
              <w:t>Тодорхойлсон</w:t>
            </w:r>
          </w:p>
        </w:tc>
      </w:tr>
      <w:tr w:rsidR="00953F25" w:rsidRPr="003E6B5D" w14:paraId="4EB76F6D" w14:textId="77777777" w:rsidTr="005943F5">
        <w:trPr>
          <w:trHeight w:val="360"/>
        </w:trPr>
        <w:tc>
          <w:tcPr>
            <w:tcW w:w="1712"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2F36CDC"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5.Жендэрийн</w:t>
            </w:r>
          </w:p>
          <w:p w14:paraId="3FA4090A"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эрх тэгш байдлыг хангах тухай хуульд нийцүүлсэн эсэх</w:t>
            </w:r>
          </w:p>
        </w:tc>
        <w:tc>
          <w:tcPr>
            <w:tcW w:w="40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2FBABAA"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5.1.Жендэрийн үзэл баримтлалыг тусгасан эсэх</w:t>
            </w:r>
          </w:p>
        </w:tc>
        <w:tc>
          <w:tcPr>
            <w:tcW w:w="14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BF542DE" w14:textId="31DC0438" w:rsidR="00953F25" w:rsidRPr="003E6B5D" w:rsidRDefault="00953F25" w:rsidP="00DE4594">
            <w:pPr>
              <w:spacing w:after="0" w:line="240" w:lineRule="auto"/>
              <w:jc w:val="center"/>
              <w:rPr>
                <w:rFonts w:ascii="Arial" w:hAnsi="Arial" w:cs="Arial"/>
                <w:lang w:val="mn-MN"/>
              </w:rPr>
            </w:pPr>
            <w:r w:rsidRPr="003E6B5D">
              <w:rPr>
                <w:rFonts w:ascii="Arial" w:hAnsi="Arial" w:cs="Arial"/>
                <w:lang w:val="mn-MN"/>
              </w:rPr>
              <w:t>Тийм</w:t>
            </w:r>
          </w:p>
        </w:tc>
        <w:tc>
          <w:tcPr>
            <w:tcW w:w="12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B131BA2" w14:textId="609AAB10" w:rsidR="00953F25" w:rsidRPr="003E6B5D" w:rsidRDefault="00953F25" w:rsidP="00DE4594">
            <w:pPr>
              <w:spacing w:after="0" w:line="240" w:lineRule="auto"/>
              <w:jc w:val="center"/>
              <w:rPr>
                <w:rFonts w:ascii="Arial" w:hAnsi="Arial" w:cs="Arial"/>
                <w:lang w:val="mn-MN"/>
              </w:rPr>
            </w:pPr>
            <w:r w:rsidRPr="003E6B5D">
              <w:rPr>
                <w:rFonts w:ascii="Arial" w:hAnsi="Arial" w:cs="Arial"/>
                <w:noProof/>
                <w:lang w:val="mn-MN"/>
              </w:rPr>
              <mc:AlternateContent>
                <mc:Choice Requires="wps">
                  <w:drawing>
                    <wp:inline distT="0" distB="0" distL="0" distR="0" wp14:anchorId="59720018" wp14:editId="057A813F">
                      <wp:extent cx="304800" cy="304800"/>
                      <wp:effectExtent l="0" t="0" r="0" b="0"/>
                      <wp:docPr id="773767585" name="Rectangle 3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5E938EF" id="Rectangle 37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noProof/>
                <w:lang w:val="mn-MN"/>
              </w:rPr>
              <mc:AlternateContent>
                <mc:Choice Requires="wps">
                  <w:drawing>
                    <wp:inline distT="0" distB="0" distL="0" distR="0" wp14:anchorId="47BD1046" wp14:editId="3B2624B9">
                      <wp:extent cx="304800" cy="304800"/>
                      <wp:effectExtent l="0" t="0" r="0" b="0"/>
                      <wp:docPr id="1923597615" name="Rectangle 3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31556304" id="Rectangle 37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9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717FFA6" w14:textId="051C43FE" w:rsidR="00953F25" w:rsidRPr="003E6B5D" w:rsidRDefault="0058776A"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953F25" w:rsidRPr="003E6B5D" w14:paraId="0AB5A6C1" w14:textId="77777777" w:rsidTr="005943F5">
        <w:trPr>
          <w:trHeight w:val="61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3A868E" w14:textId="77777777" w:rsidR="00953F25" w:rsidRPr="003E6B5D" w:rsidRDefault="00953F25" w:rsidP="00DE4594">
            <w:pPr>
              <w:spacing w:after="0" w:line="240" w:lineRule="auto"/>
              <w:jc w:val="both"/>
              <w:rPr>
                <w:rFonts w:ascii="Arial" w:hAnsi="Arial" w:cs="Arial"/>
                <w:lang w:val="mn-MN"/>
              </w:rPr>
            </w:pPr>
          </w:p>
        </w:tc>
        <w:tc>
          <w:tcPr>
            <w:tcW w:w="40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648ED3F"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5.2.Эрэгтэй, эмэгтэй хүний тэгш эрх, тэгш боломж, тэгш хандлагын баталгааг бүрдүүлэх эсэх</w:t>
            </w:r>
          </w:p>
        </w:tc>
        <w:tc>
          <w:tcPr>
            <w:tcW w:w="14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6C266DF" w14:textId="28A17309" w:rsidR="00953F25" w:rsidRPr="003E6B5D" w:rsidRDefault="00953F25" w:rsidP="00DE4594">
            <w:pPr>
              <w:spacing w:after="0" w:line="240" w:lineRule="auto"/>
              <w:jc w:val="center"/>
              <w:rPr>
                <w:rFonts w:ascii="Arial" w:hAnsi="Arial" w:cs="Arial"/>
                <w:lang w:val="mn-MN"/>
              </w:rPr>
            </w:pPr>
            <w:r w:rsidRPr="003E6B5D">
              <w:rPr>
                <w:rFonts w:ascii="Arial" w:hAnsi="Arial" w:cs="Arial"/>
                <w:lang w:val="mn-MN"/>
              </w:rPr>
              <w:t>Тийм</w:t>
            </w:r>
          </w:p>
        </w:tc>
        <w:tc>
          <w:tcPr>
            <w:tcW w:w="12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AF162D0" w14:textId="54C6DB2A" w:rsidR="00953F25" w:rsidRPr="003E6B5D" w:rsidRDefault="00953F25" w:rsidP="00DE4594">
            <w:pPr>
              <w:spacing w:after="0" w:line="240" w:lineRule="auto"/>
              <w:jc w:val="center"/>
              <w:rPr>
                <w:rFonts w:ascii="Arial" w:hAnsi="Arial" w:cs="Arial"/>
                <w:lang w:val="mn-MN"/>
              </w:rPr>
            </w:pPr>
            <w:r w:rsidRPr="003E6B5D">
              <w:rPr>
                <w:rFonts w:ascii="Arial" w:hAnsi="Arial" w:cs="Arial"/>
                <w:noProof/>
                <w:lang w:val="mn-MN"/>
              </w:rPr>
              <mc:AlternateContent>
                <mc:Choice Requires="wps">
                  <w:drawing>
                    <wp:inline distT="0" distB="0" distL="0" distR="0" wp14:anchorId="415B9823" wp14:editId="71E842C4">
                      <wp:extent cx="304800" cy="304800"/>
                      <wp:effectExtent l="0" t="0" r="0" b="0"/>
                      <wp:docPr id="438839560" name="Rectangle 3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5CA37509" id="Rectangle 37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noProof/>
                <w:lang w:val="mn-MN"/>
              </w:rPr>
              <mc:AlternateContent>
                <mc:Choice Requires="wps">
                  <w:drawing>
                    <wp:inline distT="0" distB="0" distL="0" distR="0" wp14:anchorId="7656410D" wp14:editId="660A86A2">
                      <wp:extent cx="304800" cy="304800"/>
                      <wp:effectExtent l="0" t="0" r="0" b="0"/>
                      <wp:docPr id="1059486613" name="Rectangle 3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E52493D" id="Rectangle 36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9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9688B53" w14:textId="2A9DDC61" w:rsidR="00953F25" w:rsidRPr="003E6B5D" w:rsidRDefault="0058776A"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bl>
    <w:p w14:paraId="75CAE50B"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 </w:t>
      </w:r>
    </w:p>
    <w:p w14:paraId="03C1DA46" w14:textId="77777777" w:rsidR="00953F25" w:rsidRPr="003E6B5D" w:rsidRDefault="00953F25" w:rsidP="00DE4594">
      <w:pPr>
        <w:spacing w:after="0" w:line="240" w:lineRule="auto"/>
        <w:jc w:val="both"/>
        <w:rPr>
          <w:rFonts w:ascii="Arial" w:hAnsi="Arial" w:cs="Arial"/>
          <w:b/>
          <w:bCs/>
          <w:lang w:val="mn-MN"/>
        </w:rPr>
      </w:pPr>
      <w:r w:rsidRPr="003E6B5D">
        <w:rPr>
          <w:rFonts w:ascii="Arial" w:hAnsi="Arial" w:cs="Arial"/>
          <w:b/>
          <w:bCs/>
          <w:lang w:val="mn-MN"/>
        </w:rPr>
        <w:t>ЭДИЙН ЗАСАГТ ҮЗҮҮЛЭХ ҮР НӨЛӨӨ</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43"/>
        <w:gridCol w:w="3185"/>
        <w:gridCol w:w="1385"/>
        <w:gridCol w:w="1134"/>
        <w:gridCol w:w="1701"/>
      </w:tblGrid>
      <w:tr w:rsidR="00875264" w:rsidRPr="003E6B5D" w14:paraId="5DA1E85E" w14:textId="77777777" w:rsidTr="00914A39">
        <w:tc>
          <w:tcPr>
            <w:tcW w:w="194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EDF6BE6"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Үзүүлэх үр</w:t>
            </w:r>
          </w:p>
          <w:p w14:paraId="1C3B2070"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нөлөө</w:t>
            </w:r>
          </w:p>
        </w:tc>
        <w:tc>
          <w:tcPr>
            <w:tcW w:w="31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3581FE9"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 </w:t>
            </w:r>
          </w:p>
          <w:p w14:paraId="06CD0278"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Холбогдох асуулт</w:t>
            </w:r>
          </w:p>
          <w:p w14:paraId="01E45A63"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 </w:t>
            </w:r>
          </w:p>
        </w:tc>
        <w:tc>
          <w:tcPr>
            <w:tcW w:w="13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06C428F"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Хариулт</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4424370" w14:textId="77777777" w:rsidR="00953F25" w:rsidRPr="003E6B5D" w:rsidRDefault="00953F25" w:rsidP="00DE4594">
            <w:pPr>
              <w:spacing w:after="0" w:line="240" w:lineRule="auto"/>
              <w:jc w:val="both"/>
              <w:rPr>
                <w:rFonts w:ascii="Arial" w:hAnsi="Arial" w:cs="Arial"/>
                <w:lang w:val="mn-MN"/>
              </w:rPr>
            </w:pP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D220837"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Тайлбар</w:t>
            </w:r>
          </w:p>
        </w:tc>
      </w:tr>
      <w:tr w:rsidR="00875264" w:rsidRPr="003E6B5D" w14:paraId="1532E0C7" w14:textId="77777777" w:rsidTr="00914A39">
        <w:trPr>
          <w:trHeight w:val="420"/>
        </w:trPr>
        <w:tc>
          <w:tcPr>
            <w:tcW w:w="1943"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75C3571"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1.Дэлхийн зах зээл дээр өрсөлдөх чадвар</w:t>
            </w:r>
          </w:p>
          <w:p w14:paraId="177AFAFB"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 </w:t>
            </w:r>
          </w:p>
          <w:p w14:paraId="63FB3B3C"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 </w:t>
            </w:r>
          </w:p>
        </w:tc>
        <w:tc>
          <w:tcPr>
            <w:tcW w:w="3185"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81C54A6"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1.1.Дотоодын аж ахуйн нэгж болон гадаадын хөрөнгө оруулалттай аж ахуйн нэгж хоорондын өрсөлдөөнд нөлөө үзүүлэх эсэх</w:t>
            </w:r>
          </w:p>
        </w:tc>
        <w:tc>
          <w:tcPr>
            <w:tcW w:w="13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1E834B4"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3CDBD8E2" wp14:editId="591C1C62">
                      <wp:extent cx="304800" cy="304800"/>
                      <wp:effectExtent l="0" t="0" r="0" b="0"/>
                      <wp:docPr id="1255235981" name="Rectangle 3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19F5F13" id="Rectangle 36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43AB369"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2679C3FB" wp14:editId="286028A3">
                      <wp:extent cx="304800" cy="304800"/>
                      <wp:effectExtent l="0" t="0" r="0" b="0"/>
                      <wp:docPr id="2063858377" name="Rectangle 3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9D22D6D" id="Rectangle 36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B018AB3" w14:textId="7F331AB6" w:rsidR="00953F25" w:rsidRPr="003E6B5D" w:rsidRDefault="00875264"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875264" w:rsidRPr="003E6B5D" w14:paraId="4F98C095" w14:textId="77777777" w:rsidTr="00914A39">
        <w:trPr>
          <w:trHeight w:val="3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BE5ED69" w14:textId="77777777" w:rsidR="00953F25" w:rsidRPr="003E6B5D" w:rsidRDefault="00953F25" w:rsidP="00DE4594">
            <w:pPr>
              <w:spacing w:after="0" w:line="240" w:lineRule="auto"/>
              <w:jc w:val="both"/>
              <w:rPr>
                <w:rFonts w:ascii="Arial" w:hAnsi="Arial" w:cs="Arial"/>
                <w:lang w:val="mn-M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D1BB0D" w14:textId="77777777" w:rsidR="00953F25" w:rsidRPr="003E6B5D" w:rsidRDefault="00953F25" w:rsidP="00DE4594">
            <w:pPr>
              <w:spacing w:after="0" w:line="240" w:lineRule="auto"/>
              <w:jc w:val="both"/>
              <w:rPr>
                <w:rFonts w:ascii="Arial" w:hAnsi="Arial" w:cs="Arial"/>
                <w:lang w:val="mn-MN"/>
              </w:rPr>
            </w:pPr>
          </w:p>
        </w:tc>
        <w:tc>
          <w:tcPr>
            <w:tcW w:w="13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F019665"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0C03AE63" wp14:editId="0445D626">
                      <wp:extent cx="304800" cy="304800"/>
                      <wp:effectExtent l="0" t="0" r="0" b="0"/>
                      <wp:docPr id="2121423101" name="Rectangle 3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659AF9B" id="Rectangle 36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AF39522"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06351C8A" wp14:editId="3E949E78">
                      <wp:extent cx="304800" cy="304800"/>
                      <wp:effectExtent l="0" t="0" r="0" b="0"/>
                      <wp:docPr id="1474053776" name="Rectangle 3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3E33932A" id="Rectangle 36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DACF751" w14:textId="6FA7139B" w:rsidR="00953F25" w:rsidRPr="003E6B5D" w:rsidRDefault="00875264"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875264" w:rsidRPr="003E6B5D" w14:paraId="50C7981B" w14:textId="77777777" w:rsidTr="00914A39">
        <w:trPr>
          <w:trHeight w:val="70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20EC05" w14:textId="77777777" w:rsidR="00953F25" w:rsidRPr="003E6B5D" w:rsidRDefault="00953F25" w:rsidP="00DE4594">
            <w:pPr>
              <w:spacing w:after="0" w:line="240" w:lineRule="auto"/>
              <w:jc w:val="both"/>
              <w:rPr>
                <w:rFonts w:ascii="Arial" w:hAnsi="Arial" w:cs="Arial"/>
                <w:lang w:val="mn-MN"/>
              </w:rPr>
            </w:pPr>
          </w:p>
        </w:tc>
        <w:tc>
          <w:tcPr>
            <w:tcW w:w="31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40B5821"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 xml:space="preserve">1.2.Хил дамнасан хөрөнгө оруулалтын шилжилт хөдөлгөөнд нөлөө үзүүлэх эсэх (эдийн засгийн </w:t>
            </w:r>
            <w:r w:rsidRPr="003E6B5D">
              <w:rPr>
                <w:rFonts w:ascii="Arial" w:hAnsi="Arial" w:cs="Arial"/>
                <w:lang w:val="mn-MN"/>
              </w:rPr>
              <w:lastRenderedPageBreak/>
              <w:t>байршил өөрчлөгдөхийг оролцуулан)</w:t>
            </w:r>
          </w:p>
        </w:tc>
        <w:tc>
          <w:tcPr>
            <w:tcW w:w="13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240BB70"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w:lastRenderedPageBreak/>
              <mc:AlternateContent>
                <mc:Choice Requires="wps">
                  <w:drawing>
                    <wp:inline distT="0" distB="0" distL="0" distR="0" wp14:anchorId="66902E3E" wp14:editId="444AF9C2">
                      <wp:extent cx="304800" cy="304800"/>
                      <wp:effectExtent l="0" t="0" r="0" b="0"/>
                      <wp:docPr id="771373621" name="Rectangle 3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EC5B2CC" id="Rectangle 36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8637C2B"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0B5C5D46" wp14:editId="7172F914">
                      <wp:extent cx="304800" cy="304800"/>
                      <wp:effectExtent l="0" t="0" r="0" b="0"/>
                      <wp:docPr id="1451051531" name="Rectangle 3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8782DE4" id="Rectangle 36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87A6BAE" w14:textId="36CABEDE" w:rsidR="00CF3174" w:rsidRPr="003E6B5D" w:rsidRDefault="00CF3174" w:rsidP="00DE4594">
            <w:pPr>
              <w:spacing w:after="0" w:line="240" w:lineRule="auto"/>
              <w:jc w:val="both"/>
              <w:rPr>
                <w:rFonts w:ascii="Arial" w:hAnsi="Arial" w:cs="Arial"/>
                <w:lang w:val="mn-MN"/>
              </w:rPr>
            </w:pPr>
            <w:r w:rsidRPr="003E6B5D">
              <w:rPr>
                <w:rFonts w:ascii="Arial" w:hAnsi="Arial" w:cs="Arial"/>
                <w:lang w:val="mn-MN"/>
              </w:rPr>
              <w:t>Сөрөг нөлөө байхгүй</w:t>
            </w:r>
          </w:p>
          <w:p w14:paraId="1B9F7E93" w14:textId="13E9D042" w:rsidR="00875264" w:rsidRPr="003E6B5D" w:rsidRDefault="00875264" w:rsidP="00DE4594">
            <w:pPr>
              <w:spacing w:after="0" w:line="240" w:lineRule="auto"/>
              <w:jc w:val="both"/>
              <w:rPr>
                <w:rFonts w:ascii="Arial" w:hAnsi="Arial" w:cs="Arial"/>
                <w:lang w:val="mn-MN"/>
              </w:rPr>
            </w:pPr>
          </w:p>
        </w:tc>
      </w:tr>
      <w:tr w:rsidR="00875264" w:rsidRPr="003E6B5D" w14:paraId="740B1E19" w14:textId="77777777" w:rsidTr="00914A39">
        <w:trPr>
          <w:trHeight w:val="67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232152" w14:textId="77777777" w:rsidR="00953F25" w:rsidRPr="003E6B5D" w:rsidRDefault="00953F25" w:rsidP="00DE4594">
            <w:pPr>
              <w:spacing w:after="0" w:line="240" w:lineRule="auto"/>
              <w:jc w:val="both"/>
              <w:rPr>
                <w:rFonts w:ascii="Arial" w:hAnsi="Arial" w:cs="Arial"/>
                <w:lang w:val="mn-MN"/>
              </w:rPr>
            </w:pPr>
          </w:p>
        </w:tc>
        <w:tc>
          <w:tcPr>
            <w:tcW w:w="31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2C214A4"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1.3.Дэлхийн зах зээл дээрх таагүй нөлөөллийг монголын зах зээлд орж ирэхээс хамгаалахад нөлөөлж чадах эсэх</w:t>
            </w:r>
          </w:p>
        </w:tc>
        <w:tc>
          <w:tcPr>
            <w:tcW w:w="13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A9EA6DB" w14:textId="77777777" w:rsidR="00953F25" w:rsidRPr="003E6B5D" w:rsidRDefault="00953F25"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62CA6C60" wp14:editId="0AAC7F50">
                      <wp:extent cx="304800" cy="304800"/>
                      <wp:effectExtent l="0" t="0" r="0" b="0"/>
                      <wp:docPr id="1886335527" name="Rectangle 3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26C52D2" id="Rectangle 36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Тийм</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373D9C8"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169CCAC6" wp14:editId="181BD5F0">
                      <wp:extent cx="304800" cy="304800"/>
                      <wp:effectExtent l="0" t="0" r="0" b="0"/>
                      <wp:docPr id="472451739" name="Rectangle 3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068B412" id="Rectangle 36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E76864E" w14:textId="425AD7FA" w:rsidR="00953F25" w:rsidRPr="003E6B5D" w:rsidRDefault="00875264"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875264" w:rsidRPr="003E6B5D" w14:paraId="33052F64" w14:textId="77777777" w:rsidTr="00914A39">
        <w:trPr>
          <w:trHeight w:val="465"/>
        </w:trPr>
        <w:tc>
          <w:tcPr>
            <w:tcW w:w="1943"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98E9506" w14:textId="77777777" w:rsidR="00875264" w:rsidRPr="003E6B5D" w:rsidRDefault="00875264" w:rsidP="00DE4594">
            <w:pPr>
              <w:spacing w:after="0" w:line="240" w:lineRule="auto"/>
              <w:jc w:val="both"/>
              <w:rPr>
                <w:rFonts w:ascii="Arial" w:hAnsi="Arial" w:cs="Arial"/>
                <w:lang w:val="mn-MN"/>
              </w:rPr>
            </w:pPr>
            <w:r w:rsidRPr="003E6B5D">
              <w:rPr>
                <w:rFonts w:ascii="Arial" w:hAnsi="Arial" w:cs="Arial"/>
                <w:lang w:val="mn-MN"/>
              </w:rPr>
              <w:t>2.Дотоодын зах зээлийн өрсөлдөх чадвар болон тогтвортой байдал</w:t>
            </w:r>
          </w:p>
          <w:p w14:paraId="1DF7EF68" w14:textId="77777777" w:rsidR="00875264" w:rsidRPr="003E6B5D" w:rsidRDefault="00875264" w:rsidP="00DE4594">
            <w:pPr>
              <w:spacing w:after="0" w:line="240" w:lineRule="auto"/>
              <w:jc w:val="both"/>
              <w:rPr>
                <w:rFonts w:ascii="Arial" w:hAnsi="Arial" w:cs="Arial"/>
                <w:lang w:val="mn-MN"/>
              </w:rPr>
            </w:pPr>
            <w:r w:rsidRPr="003E6B5D">
              <w:rPr>
                <w:rFonts w:ascii="Arial" w:hAnsi="Arial" w:cs="Arial"/>
                <w:lang w:val="mn-MN"/>
              </w:rPr>
              <w:t> </w:t>
            </w:r>
          </w:p>
          <w:p w14:paraId="4BA835A8" w14:textId="77777777" w:rsidR="00875264" w:rsidRPr="003E6B5D" w:rsidRDefault="00875264" w:rsidP="00DE4594">
            <w:pPr>
              <w:spacing w:after="0" w:line="240" w:lineRule="auto"/>
              <w:jc w:val="both"/>
              <w:rPr>
                <w:rFonts w:ascii="Arial" w:hAnsi="Arial" w:cs="Arial"/>
                <w:lang w:val="mn-MN"/>
              </w:rPr>
            </w:pPr>
            <w:r w:rsidRPr="003E6B5D">
              <w:rPr>
                <w:rFonts w:ascii="Arial" w:hAnsi="Arial" w:cs="Arial"/>
                <w:lang w:val="mn-MN"/>
              </w:rPr>
              <w:t> </w:t>
            </w:r>
          </w:p>
        </w:tc>
        <w:tc>
          <w:tcPr>
            <w:tcW w:w="31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F1F55CF" w14:textId="77777777" w:rsidR="00875264" w:rsidRPr="003E6B5D" w:rsidRDefault="00875264" w:rsidP="00DE4594">
            <w:pPr>
              <w:spacing w:after="0" w:line="240" w:lineRule="auto"/>
              <w:jc w:val="both"/>
              <w:rPr>
                <w:rFonts w:ascii="Arial" w:hAnsi="Arial" w:cs="Arial"/>
                <w:lang w:val="mn-MN"/>
              </w:rPr>
            </w:pPr>
            <w:r w:rsidRPr="003E6B5D">
              <w:rPr>
                <w:rFonts w:ascii="Arial" w:hAnsi="Arial" w:cs="Arial"/>
                <w:lang w:val="mn-MN"/>
              </w:rPr>
              <w:t>2.1.Хэрэглэгчдийн шийдвэр гаргах боломжийг бууруулах эсэх</w:t>
            </w:r>
          </w:p>
        </w:tc>
        <w:tc>
          <w:tcPr>
            <w:tcW w:w="13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02BAFA1" w14:textId="77777777" w:rsidR="00875264" w:rsidRPr="003E6B5D" w:rsidRDefault="00875264"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7EEB2104" wp14:editId="1D5E8593">
                      <wp:extent cx="304800" cy="304800"/>
                      <wp:effectExtent l="0" t="0" r="0" b="0"/>
                      <wp:docPr id="100448730" name="Rectangle 3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5955729" id="Rectangle 36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6FD8DA0" w14:textId="77777777" w:rsidR="00875264" w:rsidRPr="003E6B5D" w:rsidRDefault="00875264"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4E371A44" wp14:editId="32F76F95">
                      <wp:extent cx="304800" cy="304800"/>
                      <wp:effectExtent l="0" t="0" r="0" b="0"/>
                      <wp:docPr id="1566554046" name="Rectangle 3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DE459EB" id="Rectangle 35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82F20AC" w14:textId="39CD5279" w:rsidR="00875264" w:rsidRPr="003E6B5D" w:rsidRDefault="00875264"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875264" w:rsidRPr="003E6B5D" w14:paraId="5269FD50" w14:textId="77777777" w:rsidTr="00914A39">
        <w:trPr>
          <w:trHeight w:val="36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F7DF0D" w14:textId="77777777" w:rsidR="00875264" w:rsidRPr="003E6B5D" w:rsidRDefault="00875264" w:rsidP="00DE4594">
            <w:pPr>
              <w:spacing w:after="0" w:line="240" w:lineRule="auto"/>
              <w:jc w:val="both"/>
              <w:rPr>
                <w:rFonts w:ascii="Arial" w:hAnsi="Arial" w:cs="Arial"/>
                <w:lang w:val="mn-MN"/>
              </w:rPr>
            </w:pPr>
          </w:p>
        </w:tc>
        <w:tc>
          <w:tcPr>
            <w:tcW w:w="31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834D9C1" w14:textId="77777777" w:rsidR="00875264" w:rsidRPr="003E6B5D" w:rsidRDefault="00875264" w:rsidP="00DE4594">
            <w:pPr>
              <w:spacing w:after="0" w:line="240" w:lineRule="auto"/>
              <w:jc w:val="both"/>
              <w:rPr>
                <w:rFonts w:ascii="Arial" w:hAnsi="Arial" w:cs="Arial"/>
                <w:lang w:val="mn-MN"/>
              </w:rPr>
            </w:pPr>
            <w:r w:rsidRPr="003E6B5D">
              <w:rPr>
                <w:rFonts w:ascii="Arial" w:hAnsi="Arial" w:cs="Arial"/>
                <w:lang w:val="mn-MN"/>
              </w:rPr>
              <w:t>2.2.Хязгаарлагдмал өрсөлдөөний улмаас үнийн хөөрөгдлийг бий болгох эсэх</w:t>
            </w:r>
          </w:p>
        </w:tc>
        <w:tc>
          <w:tcPr>
            <w:tcW w:w="13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E928765" w14:textId="77777777" w:rsidR="00875264" w:rsidRPr="003E6B5D" w:rsidRDefault="00875264"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5980688A" wp14:editId="2E3765ED">
                      <wp:extent cx="304800" cy="304800"/>
                      <wp:effectExtent l="0" t="0" r="0" b="0"/>
                      <wp:docPr id="448054289" name="Rectangle 3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9218F6C" id="Rectangle 35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6611612" w14:textId="77777777" w:rsidR="00875264" w:rsidRPr="003E6B5D" w:rsidRDefault="00875264"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1E4E0F3D" wp14:editId="33AB5E58">
                      <wp:extent cx="304800" cy="304800"/>
                      <wp:effectExtent l="0" t="0" r="0" b="0"/>
                      <wp:docPr id="356923414" name="Rectangle 3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C30FD9C" id="Rectangle 35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5986510" w14:textId="3262CC52" w:rsidR="00875264" w:rsidRPr="003E6B5D" w:rsidRDefault="00875264"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875264" w:rsidRPr="003E6B5D" w14:paraId="272912BC" w14:textId="77777777" w:rsidTr="00914A39">
        <w:trPr>
          <w:trHeight w:val="72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27D27C" w14:textId="77777777" w:rsidR="00875264" w:rsidRPr="003E6B5D" w:rsidRDefault="00875264" w:rsidP="00DE4594">
            <w:pPr>
              <w:spacing w:after="0" w:line="240" w:lineRule="auto"/>
              <w:jc w:val="both"/>
              <w:rPr>
                <w:rFonts w:ascii="Arial" w:hAnsi="Arial" w:cs="Arial"/>
                <w:lang w:val="mn-MN"/>
              </w:rPr>
            </w:pPr>
          </w:p>
        </w:tc>
        <w:tc>
          <w:tcPr>
            <w:tcW w:w="31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DC2B284" w14:textId="77777777" w:rsidR="00875264" w:rsidRPr="003E6B5D" w:rsidRDefault="00875264" w:rsidP="00DE4594">
            <w:pPr>
              <w:spacing w:after="0" w:line="240" w:lineRule="auto"/>
              <w:jc w:val="both"/>
              <w:rPr>
                <w:rFonts w:ascii="Arial" w:hAnsi="Arial" w:cs="Arial"/>
                <w:lang w:val="mn-MN"/>
              </w:rPr>
            </w:pPr>
            <w:r w:rsidRPr="003E6B5D">
              <w:rPr>
                <w:rFonts w:ascii="Arial" w:hAnsi="Arial" w:cs="Arial"/>
                <w:lang w:val="mn-MN"/>
              </w:rPr>
              <w:t>2.3.Зах зээлд шинээр орж ирж байгаа аж ахуйн нэгжид бэрхшээл, хүндрэл бий болгох эсэх</w:t>
            </w:r>
          </w:p>
        </w:tc>
        <w:tc>
          <w:tcPr>
            <w:tcW w:w="13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1475922" w14:textId="77777777" w:rsidR="00875264" w:rsidRPr="003E6B5D" w:rsidRDefault="00875264"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504F1EE0" wp14:editId="0660471A">
                      <wp:extent cx="304800" cy="304800"/>
                      <wp:effectExtent l="0" t="0" r="0" b="0"/>
                      <wp:docPr id="1314956634" name="Rectangle 3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A3965C4" id="Rectangle 35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9332565" w14:textId="77777777" w:rsidR="00875264" w:rsidRPr="003E6B5D" w:rsidRDefault="00875264"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36946E1D" wp14:editId="775114D1">
                      <wp:extent cx="304800" cy="304800"/>
                      <wp:effectExtent l="0" t="0" r="0" b="0"/>
                      <wp:docPr id="553835736" name="Rectangle 3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135E019" id="Rectangle 35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A2E8ECD" w14:textId="600073AE" w:rsidR="00875264" w:rsidRPr="003E6B5D" w:rsidRDefault="00875264"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875264" w:rsidRPr="003E6B5D" w14:paraId="2D1D1BC7" w14:textId="77777777" w:rsidTr="00914A39">
        <w:trPr>
          <w:trHeight w:val="24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C07BFA" w14:textId="77777777" w:rsidR="00875264" w:rsidRPr="003E6B5D" w:rsidRDefault="00875264" w:rsidP="00DE4594">
            <w:pPr>
              <w:spacing w:after="0" w:line="240" w:lineRule="auto"/>
              <w:jc w:val="both"/>
              <w:rPr>
                <w:rFonts w:ascii="Arial" w:hAnsi="Arial" w:cs="Arial"/>
                <w:lang w:val="mn-MN"/>
              </w:rPr>
            </w:pPr>
          </w:p>
        </w:tc>
        <w:tc>
          <w:tcPr>
            <w:tcW w:w="31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C61232E" w14:textId="77777777" w:rsidR="00875264" w:rsidRPr="003E6B5D" w:rsidRDefault="00875264" w:rsidP="00DE4594">
            <w:pPr>
              <w:spacing w:after="0" w:line="240" w:lineRule="auto"/>
              <w:jc w:val="both"/>
              <w:rPr>
                <w:rFonts w:ascii="Arial" w:hAnsi="Arial" w:cs="Arial"/>
                <w:lang w:val="mn-MN"/>
              </w:rPr>
            </w:pPr>
            <w:r w:rsidRPr="003E6B5D">
              <w:rPr>
                <w:rFonts w:ascii="Arial" w:hAnsi="Arial" w:cs="Arial"/>
                <w:lang w:val="mn-MN"/>
              </w:rPr>
              <w:t>2.4.Зах зээлд шинээр монополийг бий болгох эсэх</w:t>
            </w:r>
          </w:p>
        </w:tc>
        <w:tc>
          <w:tcPr>
            <w:tcW w:w="13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58F4AD8" w14:textId="77777777" w:rsidR="00875264" w:rsidRPr="003E6B5D" w:rsidRDefault="00875264"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7C987E4C" wp14:editId="01322ADD">
                      <wp:extent cx="304800" cy="304800"/>
                      <wp:effectExtent l="0" t="0" r="0" b="0"/>
                      <wp:docPr id="326300626" name="Rectangle 3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92F257D" id="Rectangle 35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536FD9C" w14:textId="77777777" w:rsidR="00875264" w:rsidRPr="003E6B5D" w:rsidRDefault="00875264"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7CA3207F" wp14:editId="19229B88">
                      <wp:extent cx="304800" cy="304800"/>
                      <wp:effectExtent l="0" t="0" r="0" b="0"/>
                      <wp:docPr id="1876388018" name="Rectangle 3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ED5EE73" id="Rectangle 35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9AC2BE8" w14:textId="439651E4" w:rsidR="00875264" w:rsidRPr="003E6B5D" w:rsidRDefault="00875264"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875264" w:rsidRPr="003E6B5D" w14:paraId="57602B8A" w14:textId="77777777" w:rsidTr="00914A39">
        <w:trPr>
          <w:trHeight w:val="405"/>
        </w:trPr>
        <w:tc>
          <w:tcPr>
            <w:tcW w:w="1943"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0BF797C"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3.Аж ахуйн нэгжийн үйлдвэрлэлийн болон захиргааны зардал</w:t>
            </w:r>
          </w:p>
        </w:tc>
        <w:tc>
          <w:tcPr>
            <w:tcW w:w="31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CA45BDE"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3.1.Зохицуулалтын хувилбарыг хэрэгжүүлснээр аж ахуйн нэгжид шинээр зардал үүсэх эсэх</w:t>
            </w:r>
          </w:p>
        </w:tc>
        <w:tc>
          <w:tcPr>
            <w:tcW w:w="13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8653AFA"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5FB564EE" wp14:editId="4CEDE4F6">
                      <wp:extent cx="304800" cy="304800"/>
                      <wp:effectExtent l="0" t="0" r="0" b="0"/>
                      <wp:docPr id="1871158881" name="Rectangle 3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2A7E16C" id="Rectangle 35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Тийм</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E944ECE"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5D759DC9" wp14:editId="043321DB">
                      <wp:extent cx="304800" cy="304800"/>
                      <wp:effectExtent l="0" t="0" r="0" b="0"/>
                      <wp:docPr id="62266018" name="Rectangle 3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FD9E2E1" id="Rectangle 35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AA00157" w14:textId="4448693B" w:rsidR="00953F25" w:rsidRPr="003E6B5D" w:rsidRDefault="00875264" w:rsidP="00DE4594">
            <w:pPr>
              <w:spacing w:after="0" w:line="240" w:lineRule="auto"/>
              <w:jc w:val="both"/>
              <w:rPr>
                <w:rFonts w:ascii="Arial" w:hAnsi="Arial" w:cs="Arial"/>
                <w:lang w:val="mn-MN"/>
              </w:rPr>
            </w:pPr>
            <w:r w:rsidRPr="003E6B5D">
              <w:rPr>
                <w:rFonts w:ascii="Arial" w:hAnsi="Arial" w:cs="Arial"/>
                <w:lang w:val="mn-MN"/>
              </w:rPr>
              <w:t>Хуулийн нэмэлт, өөрчлөлттэй холбоотой нэмэлт зардал гарах боломжтой</w:t>
            </w:r>
          </w:p>
        </w:tc>
      </w:tr>
      <w:tr w:rsidR="00875264" w:rsidRPr="003E6B5D" w14:paraId="1832885D" w14:textId="77777777" w:rsidTr="00914A39">
        <w:trPr>
          <w:trHeight w:val="4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732B2C" w14:textId="77777777" w:rsidR="00953F25" w:rsidRPr="003E6B5D" w:rsidRDefault="00953F25" w:rsidP="00DE4594">
            <w:pPr>
              <w:spacing w:after="0" w:line="240" w:lineRule="auto"/>
              <w:jc w:val="both"/>
              <w:rPr>
                <w:rFonts w:ascii="Arial" w:hAnsi="Arial" w:cs="Arial"/>
                <w:lang w:val="mn-MN"/>
              </w:rPr>
            </w:pPr>
          </w:p>
        </w:tc>
        <w:tc>
          <w:tcPr>
            <w:tcW w:w="31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04BE8E4"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3.2.Санхүүжилтийн эх үүсвэр олж авахад нөлөө үзүүлэх эсэх</w:t>
            </w:r>
          </w:p>
        </w:tc>
        <w:tc>
          <w:tcPr>
            <w:tcW w:w="13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B322542"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38A68F5F" wp14:editId="68D70DEB">
                      <wp:extent cx="304800" cy="304800"/>
                      <wp:effectExtent l="0" t="0" r="0" b="0"/>
                      <wp:docPr id="786549606" name="Rectangle 3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E231C17" id="Rectangle 35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DCC11D1"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1D3DEB7B" wp14:editId="6B7F91DE">
                      <wp:extent cx="304800" cy="304800"/>
                      <wp:effectExtent l="0" t="0" r="0" b="0"/>
                      <wp:docPr id="1014279822" name="Rectangle 3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5693A08F" id="Rectangle 34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8D46BA6" w14:textId="21C2BD88" w:rsidR="00953F25" w:rsidRPr="003E6B5D" w:rsidRDefault="00875264"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875264" w:rsidRPr="003E6B5D" w14:paraId="7F42EA42" w14:textId="77777777" w:rsidTr="00914A39">
        <w:trPr>
          <w:trHeight w:val="42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A60F15" w14:textId="77777777" w:rsidR="00953F25" w:rsidRPr="003E6B5D" w:rsidRDefault="00953F25" w:rsidP="00DE4594">
            <w:pPr>
              <w:spacing w:after="0" w:line="240" w:lineRule="auto"/>
              <w:jc w:val="both"/>
              <w:rPr>
                <w:rFonts w:ascii="Arial" w:hAnsi="Arial" w:cs="Arial"/>
                <w:lang w:val="mn-MN"/>
              </w:rPr>
            </w:pPr>
          </w:p>
        </w:tc>
        <w:tc>
          <w:tcPr>
            <w:tcW w:w="31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E9D746B"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3.3.Зах зээлээс тодорхой бараа бүтээгдэхүүнийг худалдан авахад хүргэх эсэх</w:t>
            </w:r>
          </w:p>
        </w:tc>
        <w:tc>
          <w:tcPr>
            <w:tcW w:w="13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987F3E7"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180BD6BB" wp14:editId="193978C3">
                      <wp:extent cx="304800" cy="304800"/>
                      <wp:effectExtent l="0" t="0" r="0" b="0"/>
                      <wp:docPr id="492110449" name="Rectangle 3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56039CD2" id="Rectangle 34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FA4C641"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4CDA867D" wp14:editId="76664558">
                      <wp:extent cx="304800" cy="304800"/>
                      <wp:effectExtent l="0" t="0" r="0" b="0"/>
                      <wp:docPr id="1868998003" name="Rectangle 3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4D07BA6" id="Rectangle 34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F565D38" w14:textId="0EBDA488" w:rsidR="00953F25" w:rsidRPr="003E6B5D" w:rsidRDefault="00CF3174"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875264" w:rsidRPr="003E6B5D" w14:paraId="29563037" w14:textId="77777777" w:rsidTr="00914A39">
        <w:trPr>
          <w:trHeight w:val="40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521D9AA" w14:textId="77777777" w:rsidR="00953F25" w:rsidRPr="003E6B5D" w:rsidRDefault="00953F25" w:rsidP="00DE4594">
            <w:pPr>
              <w:spacing w:after="0" w:line="240" w:lineRule="auto"/>
              <w:jc w:val="both"/>
              <w:rPr>
                <w:rFonts w:ascii="Arial" w:hAnsi="Arial" w:cs="Arial"/>
                <w:lang w:val="mn-MN"/>
              </w:rPr>
            </w:pPr>
          </w:p>
        </w:tc>
        <w:tc>
          <w:tcPr>
            <w:tcW w:w="31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EA839FB"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3.4.Бараа бүтээгдэхүүний борлуулалтад ямар нэг хязгаарлалт, эсхүл хориг тавих эсэх</w:t>
            </w:r>
          </w:p>
        </w:tc>
        <w:tc>
          <w:tcPr>
            <w:tcW w:w="13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6C52940"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4C7F3C4D" wp14:editId="48392F36">
                      <wp:extent cx="304800" cy="304800"/>
                      <wp:effectExtent l="0" t="0" r="0" b="0"/>
                      <wp:docPr id="350176933" name="Rectangle 3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AE18565" id="Rectangle 34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Тийм</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4CC58A2"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54D51145" wp14:editId="0D045811">
                      <wp:extent cx="304800" cy="304800"/>
                      <wp:effectExtent l="0" t="0" r="0" b="0"/>
                      <wp:docPr id="1892327179" name="Rectangle 3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246E2B9" id="Rectangle 34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E713DA2" w14:textId="5185F28B" w:rsidR="00953F25" w:rsidRPr="003E6B5D" w:rsidRDefault="00875264" w:rsidP="00DE4594">
            <w:pPr>
              <w:spacing w:after="0" w:line="240" w:lineRule="auto"/>
              <w:jc w:val="both"/>
              <w:rPr>
                <w:rFonts w:ascii="Arial" w:hAnsi="Arial" w:cs="Arial"/>
                <w:lang w:val="mn-MN"/>
              </w:rPr>
            </w:pPr>
            <w:r w:rsidRPr="003E6B5D">
              <w:rPr>
                <w:rFonts w:ascii="Arial" w:hAnsi="Arial" w:cs="Arial"/>
                <w:lang w:val="mn-MN"/>
              </w:rPr>
              <w:t>Техник, стандартын шаардлагын хүрээнд хязгаарлалт хийгдэх боломжтой</w:t>
            </w:r>
          </w:p>
        </w:tc>
      </w:tr>
      <w:tr w:rsidR="00875264" w:rsidRPr="003E6B5D" w14:paraId="2E85D62B" w14:textId="77777777" w:rsidTr="00914A39">
        <w:trPr>
          <w:trHeight w:val="40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8488F1" w14:textId="77777777" w:rsidR="00953F25" w:rsidRPr="003E6B5D" w:rsidRDefault="00953F25" w:rsidP="00DE4594">
            <w:pPr>
              <w:spacing w:after="0" w:line="240" w:lineRule="auto"/>
              <w:jc w:val="both"/>
              <w:rPr>
                <w:rFonts w:ascii="Arial" w:hAnsi="Arial" w:cs="Arial"/>
                <w:lang w:val="mn-MN"/>
              </w:rPr>
            </w:pPr>
          </w:p>
        </w:tc>
        <w:tc>
          <w:tcPr>
            <w:tcW w:w="31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9867305"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3.5.Аж ахуйн нэгжийг үйл ажиллагаагаа зогсооход хүргэх эсэх</w:t>
            </w:r>
          </w:p>
        </w:tc>
        <w:tc>
          <w:tcPr>
            <w:tcW w:w="13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5F76F1E"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7AB3290A" wp14:editId="463A4C8F">
                      <wp:extent cx="304800" cy="304800"/>
                      <wp:effectExtent l="0" t="0" r="0" b="0"/>
                      <wp:docPr id="1962551388" name="Rectangle 3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3DC5BAB3" id="Rectangle 34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06EA5BE"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4597E164" wp14:editId="6EAE9231">
                      <wp:extent cx="304800" cy="304800"/>
                      <wp:effectExtent l="0" t="0" r="0" b="0"/>
                      <wp:docPr id="1006423389" name="Rectangle 3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429751C" id="Rectangle 34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FD94DAD" w14:textId="4499CA7A" w:rsidR="00953F25" w:rsidRPr="003E6B5D" w:rsidRDefault="00875264"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875264" w:rsidRPr="003E6B5D" w14:paraId="7562EEEB" w14:textId="77777777" w:rsidTr="00914A39">
        <w:trPr>
          <w:trHeight w:val="675"/>
        </w:trPr>
        <w:tc>
          <w:tcPr>
            <w:tcW w:w="194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F75EDCF"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lastRenderedPageBreak/>
              <w:t>4.Мэдээлэх үүргийн улмаас үүсч байгаа захиргааны зардлын ачаалал</w:t>
            </w:r>
          </w:p>
        </w:tc>
        <w:tc>
          <w:tcPr>
            <w:tcW w:w="31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A311543"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4.1.Хуулийн этгээдэд захиргааны шинж чанартай нэмэлт зардал (Тухайлбал, мэдээлэх, тайлан гаргах г.м) бий болгох эсэх</w:t>
            </w:r>
          </w:p>
        </w:tc>
        <w:tc>
          <w:tcPr>
            <w:tcW w:w="13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80976DE"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3A2B4BFA" wp14:editId="2A0E7822">
                      <wp:extent cx="304800" cy="304800"/>
                      <wp:effectExtent l="0" t="0" r="0" b="0"/>
                      <wp:docPr id="739730787" name="Rectangle 3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FDEF596" id="Rectangle 34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E220015"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082380AE" wp14:editId="550C3BE5">
                      <wp:extent cx="304800" cy="304800"/>
                      <wp:effectExtent l="0" t="0" r="0" b="0"/>
                      <wp:docPr id="856506609" name="Rectangle 3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C233AE3" id="Rectangle 34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96A12DF" w14:textId="2E814AE6" w:rsidR="00953F25" w:rsidRPr="003E6B5D" w:rsidRDefault="00875264"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875264" w:rsidRPr="003E6B5D" w14:paraId="32D6C7F0" w14:textId="77777777" w:rsidTr="00914A39">
        <w:trPr>
          <w:trHeight w:val="645"/>
        </w:trPr>
        <w:tc>
          <w:tcPr>
            <w:tcW w:w="1943"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F749B97"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5.Өмчлөх эрх</w:t>
            </w:r>
          </w:p>
        </w:tc>
        <w:tc>
          <w:tcPr>
            <w:tcW w:w="31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781D12F"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5.1.Өмчлөх эрхийг (үл хөдлөх, хөдлөх эд хөрөнгө, эдийн бус баялаг зэргийг) хөндсөн зохицуулалт бий болох эсэх</w:t>
            </w:r>
          </w:p>
        </w:tc>
        <w:tc>
          <w:tcPr>
            <w:tcW w:w="13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A42F67A"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5162B23B" wp14:editId="525C6CCE">
                      <wp:extent cx="304800" cy="304800"/>
                      <wp:effectExtent l="0" t="0" r="0" b="0"/>
                      <wp:docPr id="571234941" name="Rectangle 3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F419483" id="Rectangle 34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5F69091"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3EC6FFD7" wp14:editId="7351AF3F">
                      <wp:extent cx="304800" cy="304800"/>
                      <wp:effectExtent l="0" t="0" r="0" b="0"/>
                      <wp:docPr id="1732375529" name="Rectangle 3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5099E623" id="Rectangle 33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F14FA66" w14:textId="2D9185B6" w:rsidR="00953F25" w:rsidRPr="003E6B5D" w:rsidRDefault="00875264"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875264" w:rsidRPr="003E6B5D" w14:paraId="0B6DF624" w14:textId="77777777" w:rsidTr="00914A39">
        <w:trPr>
          <w:trHeight w:val="40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4C11475" w14:textId="77777777" w:rsidR="00953F25" w:rsidRPr="003E6B5D" w:rsidRDefault="00953F25" w:rsidP="00DE4594">
            <w:pPr>
              <w:spacing w:after="0" w:line="240" w:lineRule="auto"/>
              <w:jc w:val="both"/>
              <w:rPr>
                <w:rFonts w:ascii="Arial" w:hAnsi="Arial" w:cs="Arial"/>
                <w:lang w:val="mn-MN"/>
              </w:rPr>
            </w:pPr>
          </w:p>
        </w:tc>
        <w:tc>
          <w:tcPr>
            <w:tcW w:w="31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E3AB747"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5.2.Өмчлөх эрх олж авах, шилжүүлэх болон хэрэгжүүлэхэд хязгаарлалт бий болгох эсэх</w:t>
            </w:r>
          </w:p>
        </w:tc>
        <w:tc>
          <w:tcPr>
            <w:tcW w:w="13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D95F27E"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1FBD036B" wp14:editId="3138D958">
                      <wp:extent cx="304800" cy="304800"/>
                      <wp:effectExtent l="0" t="0" r="0" b="0"/>
                      <wp:docPr id="1274263727" name="Rectangle 3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67E82FEA" id="Rectangle 33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C847B21"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6CF6C4A8" wp14:editId="51E34A01">
                      <wp:extent cx="304800" cy="304800"/>
                      <wp:effectExtent l="0" t="0" r="0" b="0"/>
                      <wp:docPr id="914700904" name="Rectangle 3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5BBBD40A" id="Rectangle 33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1747309" w14:textId="7C98A0EC" w:rsidR="00953F25" w:rsidRPr="003E6B5D" w:rsidRDefault="00875264"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875264" w:rsidRPr="003E6B5D" w14:paraId="6A076CCB" w14:textId="77777777" w:rsidTr="00914A39">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887CB3" w14:textId="77777777" w:rsidR="00953F25" w:rsidRPr="003E6B5D" w:rsidRDefault="00953F25" w:rsidP="00DE4594">
            <w:pPr>
              <w:spacing w:after="0" w:line="240" w:lineRule="auto"/>
              <w:jc w:val="both"/>
              <w:rPr>
                <w:rFonts w:ascii="Arial" w:hAnsi="Arial" w:cs="Arial"/>
                <w:lang w:val="mn-MN"/>
              </w:rPr>
            </w:pPr>
          </w:p>
        </w:tc>
        <w:tc>
          <w:tcPr>
            <w:tcW w:w="31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324ACA7"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5.3.Оюуны өмчийн (патент, барааны тэмдэг, зохиогчийн эрх зэрэг) эрхийг хөндсөн зохицуулалт бий болгох эсэх</w:t>
            </w:r>
          </w:p>
        </w:tc>
        <w:tc>
          <w:tcPr>
            <w:tcW w:w="13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1006367"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179AF4A3" wp14:editId="2EA7D6C0">
                      <wp:extent cx="304800" cy="304800"/>
                      <wp:effectExtent l="0" t="0" r="0" b="0"/>
                      <wp:docPr id="2014593362" name="Rectangle 3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6211D37" id="Rectangle 33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6F22D00"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77E64CCD" wp14:editId="591D587F">
                      <wp:extent cx="304800" cy="304800"/>
                      <wp:effectExtent l="0" t="0" r="0" b="0"/>
                      <wp:docPr id="881722333" name="Rectangle 3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58E71D2E" id="Rectangle 33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3B536E2" w14:textId="43F72D7B" w:rsidR="00953F25" w:rsidRPr="003E6B5D" w:rsidRDefault="00875264"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0908F4" w:rsidRPr="003E6B5D" w14:paraId="524C2BE4" w14:textId="77777777" w:rsidTr="00914A39">
        <w:trPr>
          <w:trHeight w:val="360"/>
        </w:trPr>
        <w:tc>
          <w:tcPr>
            <w:tcW w:w="1943"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9E588C7"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lang w:val="mn-MN"/>
              </w:rPr>
              <w:t>6.Инноваци болон судалгаа шинжилгээ</w:t>
            </w:r>
          </w:p>
        </w:tc>
        <w:tc>
          <w:tcPr>
            <w:tcW w:w="31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5BD1CC0"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lang w:val="mn-MN"/>
              </w:rPr>
              <w:t>6.1.Судалгаа шинжилгээ, нээлт хийх, шинэ бүтээл гаргах асуудлыг дэмжих эсэх</w:t>
            </w:r>
          </w:p>
        </w:tc>
        <w:tc>
          <w:tcPr>
            <w:tcW w:w="13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304BF27"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55D8DC13" wp14:editId="7B7F99DE">
                      <wp:extent cx="304800" cy="304800"/>
                      <wp:effectExtent l="0" t="0" r="0" b="0"/>
                      <wp:docPr id="1701791869" name="Rectangle 3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B8B145D" id="Rectangle 33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82606FF" w14:textId="77777777" w:rsidR="000908F4" w:rsidRPr="003E6B5D" w:rsidRDefault="000908F4"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693ED919" wp14:editId="2B1B933D">
                      <wp:extent cx="304800" cy="304800"/>
                      <wp:effectExtent l="0" t="0" r="0" b="0"/>
                      <wp:docPr id="1072068038" name="Rectangle 3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67B3EFB4" id="Rectangle 33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5E73795" w14:textId="5977145D" w:rsidR="000908F4" w:rsidRPr="003E6B5D" w:rsidRDefault="000908F4" w:rsidP="00DE4594">
            <w:pPr>
              <w:spacing w:after="0" w:line="240" w:lineRule="auto"/>
              <w:rPr>
                <w:rFonts w:ascii="Arial" w:hAnsi="Arial" w:cs="Arial"/>
                <w:lang w:val="mn-MN"/>
              </w:rPr>
            </w:pPr>
            <w:r w:rsidRPr="003E6B5D">
              <w:rPr>
                <w:rFonts w:ascii="Arial" w:hAnsi="Arial" w:cs="Arial"/>
                <w:lang w:val="mn-MN"/>
              </w:rPr>
              <w:t>Сөрөг нөлөө байхгүй</w:t>
            </w:r>
          </w:p>
        </w:tc>
      </w:tr>
      <w:tr w:rsidR="000908F4" w:rsidRPr="003E6B5D" w14:paraId="3F8DCE7D" w14:textId="77777777" w:rsidTr="00914A39">
        <w:trPr>
          <w:trHeight w:val="69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3C9EB9" w14:textId="77777777" w:rsidR="000908F4" w:rsidRPr="003E6B5D" w:rsidRDefault="000908F4" w:rsidP="00DE4594">
            <w:pPr>
              <w:spacing w:after="0" w:line="240" w:lineRule="auto"/>
              <w:jc w:val="both"/>
              <w:rPr>
                <w:rFonts w:ascii="Arial" w:hAnsi="Arial" w:cs="Arial"/>
                <w:lang w:val="mn-MN"/>
              </w:rPr>
            </w:pPr>
          </w:p>
        </w:tc>
        <w:tc>
          <w:tcPr>
            <w:tcW w:w="31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3A1F154"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lang w:val="mn-MN"/>
              </w:rPr>
              <w:t>6.2.Үйлдвэрлэлийн шинэ технологи болон шинэ бүтээгдэхүүн нэвтрүүлэх, дэлгэрүүлэхийг илүү хялбар болгох эсэх</w:t>
            </w:r>
          </w:p>
        </w:tc>
        <w:tc>
          <w:tcPr>
            <w:tcW w:w="13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6B4005A"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5BEC4800" wp14:editId="129314B9">
                      <wp:extent cx="304800" cy="304800"/>
                      <wp:effectExtent l="0" t="0" r="0" b="0"/>
                      <wp:docPr id="2053935087" name="Rectangle 3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7D562C3" id="Rectangle 33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27E588E" w14:textId="77777777" w:rsidR="000908F4" w:rsidRPr="003E6B5D" w:rsidRDefault="000908F4"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2F8EC630" wp14:editId="1355F622">
                      <wp:extent cx="304800" cy="304800"/>
                      <wp:effectExtent l="0" t="0" r="0" b="0"/>
                      <wp:docPr id="1095468233" name="Rectangle 3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269D308" id="Rectangle 33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41833F3" w14:textId="0126AE3E" w:rsidR="000908F4" w:rsidRPr="003E6B5D" w:rsidRDefault="000908F4" w:rsidP="00DE4594">
            <w:pPr>
              <w:spacing w:after="0" w:line="240" w:lineRule="auto"/>
              <w:rPr>
                <w:rFonts w:ascii="Arial" w:hAnsi="Arial" w:cs="Arial"/>
                <w:lang w:val="mn-MN"/>
              </w:rPr>
            </w:pPr>
            <w:r w:rsidRPr="003E6B5D">
              <w:rPr>
                <w:rFonts w:ascii="Arial" w:hAnsi="Arial" w:cs="Arial"/>
                <w:lang w:val="mn-MN"/>
              </w:rPr>
              <w:t>Сөрөг нөлөө байхгүй</w:t>
            </w:r>
          </w:p>
        </w:tc>
      </w:tr>
      <w:tr w:rsidR="000908F4" w:rsidRPr="003E6B5D" w14:paraId="15366F05" w14:textId="77777777" w:rsidTr="00914A39">
        <w:trPr>
          <w:trHeight w:val="225"/>
        </w:trPr>
        <w:tc>
          <w:tcPr>
            <w:tcW w:w="1943"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E3769C0"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lang w:val="mn-MN"/>
              </w:rPr>
              <w:t>7.Хэрэглэгч болон гэр бүлийн төсөв</w:t>
            </w:r>
          </w:p>
        </w:tc>
        <w:tc>
          <w:tcPr>
            <w:tcW w:w="31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EE0CA81"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lang w:val="mn-MN"/>
              </w:rPr>
              <w:t>7.1.Хэрэглээний үнийн түвшинд нөлөө үзүүлэх эсэх</w:t>
            </w:r>
          </w:p>
        </w:tc>
        <w:tc>
          <w:tcPr>
            <w:tcW w:w="13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0C5BC50" w14:textId="77777777" w:rsidR="000908F4" w:rsidRPr="003E6B5D" w:rsidRDefault="000908F4"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63D02FE5" wp14:editId="44CA5136">
                      <wp:extent cx="304800" cy="304800"/>
                      <wp:effectExtent l="0" t="0" r="0" b="0"/>
                      <wp:docPr id="336322810" name="Rectangle 3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E79F7EC" id="Rectangle 33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Тийм</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CD60FDE"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209A6979" wp14:editId="5ECD0D2A">
                      <wp:extent cx="304800" cy="304800"/>
                      <wp:effectExtent l="0" t="0" r="0" b="0"/>
                      <wp:docPr id="891017108" name="Rectangle 3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D54F88F" id="Rectangle 32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B2BAA70" w14:textId="43E0456F" w:rsidR="000908F4" w:rsidRPr="003E6B5D" w:rsidRDefault="000908F4" w:rsidP="00DE4594">
            <w:pPr>
              <w:spacing w:after="0" w:line="240" w:lineRule="auto"/>
              <w:rPr>
                <w:rFonts w:ascii="Arial" w:hAnsi="Arial" w:cs="Arial"/>
                <w:lang w:val="mn-MN"/>
              </w:rPr>
            </w:pPr>
            <w:r w:rsidRPr="003E6B5D">
              <w:rPr>
                <w:rFonts w:ascii="Arial" w:hAnsi="Arial" w:cs="Arial"/>
                <w:lang w:val="mn-MN"/>
              </w:rPr>
              <w:t>Сөрөг нөлөө байхгүй</w:t>
            </w:r>
          </w:p>
        </w:tc>
      </w:tr>
      <w:tr w:rsidR="000908F4" w:rsidRPr="003E6B5D" w14:paraId="0D4C9F35" w14:textId="77777777" w:rsidTr="00914A39">
        <w:trPr>
          <w:trHeight w:val="46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4DCE9B" w14:textId="77777777" w:rsidR="000908F4" w:rsidRPr="003E6B5D" w:rsidRDefault="000908F4" w:rsidP="00DE4594">
            <w:pPr>
              <w:spacing w:after="0" w:line="240" w:lineRule="auto"/>
              <w:jc w:val="both"/>
              <w:rPr>
                <w:rFonts w:ascii="Arial" w:hAnsi="Arial" w:cs="Arial"/>
                <w:lang w:val="mn-MN"/>
              </w:rPr>
            </w:pPr>
          </w:p>
        </w:tc>
        <w:tc>
          <w:tcPr>
            <w:tcW w:w="31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7FC0E91"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lang w:val="mn-MN"/>
              </w:rPr>
              <w:t>7.2.Хэрэглэгчдийн хувьд дотоодын зах зээлийг ашиглах боломж олгох эсэх</w:t>
            </w:r>
          </w:p>
        </w:tc>
        <w:tc>
          <w:tcPr>
            <w:tcW w:w="13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BC786A0" w14:textId="77777777" w:rsidR="000908F4" w:rsidRPr="003E6B5D" w:rsidRDefault="000908F4"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7B7EE5A9" wp14:editId="4E3D89B1">
                      <wp:extent cx="304800" cy="304800"/>
                      <wp:effectExtent l="0" t="0" r="0" b="0"/>
                      <wp:docPr id="660619935" name="Rectangle 3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6CC3D19C" id="Rectangle 32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Тийм</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0847992"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29D82A89" wp14:editId="64E49E70">
                      <wp:extent cx="304800" cy="304800"/>
                      <wp:effectExtent l="0" t="0" r="0" b="0"/>
                      <wp:docPr id="1458492711" name="Rectangle 3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6C071EA4" id="Rectangle 32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538C0E4" w14:textId="2DB41BE1" w:rsidR="000908F4" w:rsidRPr="003E6B5D" w:rsidRDefault="000908F4" w:rsidP="00DE4594">
            <w:pPr>
              <w:spacing w:after="0" w:line="240" w:lineRule="auto"/>
              <w:rPr>
                <w:rFonts w:ascii="Arial" w:hAnsi="Arial" w:cs="Arial"/>
                <w:lang w:val="mn-MN"/>
              </w:rPr>
            </w:pPr>
            <w:r w:rsidRPr="003E6B5D">
              <w:rPr>
                <w:rFonts w:ascii="Arial" w:hAnsi="Arial" w:cs="Arial"/>
                <w:lang w:val="mn-MN"/>
              </w:rPr>
              <w:t>Сөрөг нөлөө байхгүй</w:t>
            </w:r>
          </w:p>
        </w:tc>
      </w:tr>
      <w:tr w:rsidR="000908F4" w:rsidRPr="003E6B5D" w14:paraId="646CDFB7" w14:textId="77777777" w:rsidTr="00914A39">
        <w:trPr>
          <w:trHeight w:val="33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846675" w14:textId="77777777" w:rsidR="000908F4" w:rsidRPr="003E6B5D" w:rsidRDefault="000908F4" w:rsidP="00DE4594">
            <w:pPr>
              <w:spacing w:after="0" w:line="240" w:lineRule="auto"/>
              <w:jc w:val="both"/>
              <w:rPr>
                <w:rFonts w:ascii="Arial" w:hAnsi="Arial" w:cs="Arial"/>
                <w:lang w:val="mn-MN"/>
              </w:rPr>
            </w:pPr>
          </w:p>
        </w:tc>
        <w:tc>
          <w:tcPr>
            <w:tcW w:w="31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55B64CE"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lang w:val="mn-MN"/>
              </w:rPr>
              <w:t>7.3.Хэрэглэгчдийн эрх ашигт нөлөөлөх эсэх</w:t>
            </w:r>
          </w:p>
        </w:tc>
        <w:tc>
          <w:tcPr>
            <w:tcW w:w="13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E37058F" w14:textId="77777777" w:rsidR="000908F4" w:rsidRPr="003E6B5D" w:rsidRDefault="000908F4"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319F1245" wp14:editId="3E8CA3E7">
                      <wp:extent cx="304800" cy="304800"/>
                      <wp:effectExtent l="0" t="0" r="0" b="0"/>
                      <wp:docPr id="1735485254" name="Rectangle 3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4D452D7" id="Rectangle 32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Тийм</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FDD06CE"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3478AFA8" wp14:editId="14F79899">
                      <wp:extent cx="304800" cy="304800"/>
                      <wp:effectExtent l="0" t="0" r="0" b="0"/>
                      <wp:docPr id="1256639847" name="Rectangle 3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3FA32F4" id="Rectangle 32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D5AEE18" w14:textId="55EEA593" w:rsidR="000908F4" w:rsidRPr="003E6B5D" w:rsidRDefault="000908F4" w:rsidP="00DE4594">
            <w:pPr>
              <w:spacing w:after="0" w:line="240" w:lineRule="auto"/>
              <w:rPr>
                <w:rFonts w:ascii="Arial" w:hAnsi="Arial" w:cs="Arial"/>
                <w:lang w:val="mn-MN"/>
              </w:rPr>
            </w:pPr>
            <w:r w:rsidRPr="003E6B5D">
              <w:rPr>
                <w:rFonts w:ascii="Arial" w:hAnsi="Arial" w:cs="Arial"/>
                <w:lang w:val="mn-MN"/>
              </w:rPr>
              <w:t>Хэрэглэгчийн эрх ашиг хангагдана.</w:t>
            </w:r>
          </w:p>
        </w:tc>
      </w:tr>
      <w:tr w:rsidR="000908F4" w:rsidRPr="003E6B5D" w14:paraId="02245BFD" w14:textId="77777777" w:rsidTr="00914A39">
        <w:trPr>
          <w:trHeight w:val="94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CF56E2" w14:textId="77777777" w:rsidR="000908F4" w:rsidRPr="003E6B5D" w:rsidRDefault="000908F4" w:rsidP="00DE4594">
            <w:pPr>
              <w:spacing w:after="0" w:line="240" w:lineRule="auto"/>
              <w:jc w:val="both"/>
              <w:rPr>
                <w:rFonts w:ascii="Arial" w:hAnsi="Arial" w:cs="Arial"/>
                <w:lang w:val="mn-MN"/>
              </w:rPr>
            </w:pPr>
          </w:p>
        </w:tc>
        <w:tc>
          <w:tcPr>
            <w:tcW w:w="31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044E90E"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lang w:val="mn-MN"/>
              </w:rPr>
              <w:t>7.4.Хувь хүний/гэр бүлийн санхүүгийн байдалд (шууд буюу урт хугацааны туршид) нөлөө үзүүлэх эсэх</w:t>
            </w:r>
          </w:p>
        </w:tc>
        <w:tc>
          <w:tcPr>
            <w:tcW w:w="13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EAD8678" w14:textId="77777777" w:rsidR="000908F4" w:rsidRPr="003E6B5D" w:rsidRDefault="000908F4"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79A5F3E1" wp14:editId="6E89F7D2">
                      <wp:extent cx="304800" cy="304800"/>
                      <wp:effectExtent l="0" t="0" r="0" b="0"/>
                      <wp:docPr id="1085334315" name="Rectangle 3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5824222B" id="Rectangle 32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Тийм</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20C6EE8"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3DF52182" wp14:editId="00135990">
                      <wp:extent cx="304800" cy="304800"/>
                      <wp:effectExtent l="0" t="0" r="0" b="0"/>
                      <wp:docPr id="504547098" name="Rectangle 3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C098F71" id="Rectangle 32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2076E6E" w14:textId="5CFF36EE" w:rsidR="000908F4" w:rsidRPr="003E6B5D" w:rsidRDefault="000908F4" w:rsidP="00DE4594">
            <w:pPr>
              <w:spacing w:after="0" w:line="240" w:lineRule="auto"/>
              <w:rPr>
                <w:rFonts w:ascii="Arial" w:hAnsi="Arial" w:cs="Arial"/>
                <w:lang w:val="mn-MN"/>
              </w:rPr>
            </w:pPr>
            <w:r w:rsidRPr="003E6B5D">
              <w:rPr>
                <w:rFonts w:ascii="Arial" w:hAnsi="Arial" w:cs="Arial"/>
                <w:lang w:val="mn-MN"/>
              </w:rPr>
              <w:t>Сөрөг нөлөө байхгүй</w:t>
            </w:r>
          </w:p>
        </w:tc>
      </w:tr>
      <w:tr w:rsidR="000908F4" w:rsidRPr="003E6B5D" w14:paraId="6A7C4EE0" w14:textId="77777777" w:rsidTr="00914A39">
        <w:trPr>
          <w:trHeight w:val="465"/>
        </w:trPr>
        <w:tc>
          <w:tcPr>
            <w:tcW w:w="1943"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7E9AD36"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lang w:val="mn-MN"/>
              </w:rPr>
              <w:lastRenderedPageBreak/>
              <w:t>8.Тодорхой бүс нутаг, салбарууд</w:t>
            </w:r>
          </w:p>
        </w:tc>
        <w:tc>
          <w:tcPr>
            <w:tcW w:w="31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AA6C237"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lang w:val="mn-MN"/>
              </w:rPr>
              <w:t>8.1.Тодорхой бүс нутагт буюу тодорхой нэг чиглэлд ажлын байрыг шинээр бий болгох эсэх</w:t>
            </w:r>
          </w:p>
        </w:tc>
        <w:tc>
          <w:tcPr>
            <w:tcW w:w="13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A75A168"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015F9AEB" wp14:editId="4BC6E64A">
                      <wp:extent cx="304800" cy="304800"/>
                      <wp:effectExtent l="0" t="0" r="0" b="0"/>
                      <wp:docPr id="63296288" name="Rectangle 3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5850F69D" id="Rectangle 32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DBDDC10" w14:textId="77777777" w:rsidR="000908F4" w:rsidRPr="003E6B5D" w:rsidRDefault="000908F4"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287D7FDD" wp14:editId="719F1B6C">
                      <wp:extent cx="304800" cy="304800"/>
                      <wp:effectExtent l="0" t="0" r="0" b="0"/>
                      <wp:docPr id="1702564339" name="Rectangle 3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581EC11" id="Rectangle 32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7B01E03" w14:textId="497BD89D" w:rsidR="000908F4" w:rsidRPr="003E6B5D" w:rsidRDefault="000908F4" w:rsidP="00DE4594">
            <w:pPr>
              <w:spacing w:after="0" w:line="240" w:lineRule="auto"/>
              <w:rPr>
                <w:rFonts w:ascii="Arial" w:hAnsi="Arial" w:cs="Arial"/>
                <w:lang w:val="mn-MN"/>
              </w:rPr>
            </w:pPr>
            <w:r w:rsidRPr="003E6B5D">
              <w:rPr>
                <w:rFonts w:ascii="Arial" w:hAnsi="Arial" w:cs="Arial"/>
                <w:lang w:val="mn-MN"/>
              </w:rPr>
              <w:t>Сөрөг нөлөө байхгүй</w:t>
            </w:r>
          </w:p>
        </w:tc>
      </w:tr>
      <w:tr w:rsidR="000908F4" w:rsidRPr="003E6B5D" w14:paraId="5C7DC4FD" w14:textId="77777777" w:rsidTr="00914A39">
        <w:trPr>
          <w:trHeight w:val="78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EAD5E5" w14:textId="77777777" w:rsidR="000908F4" w:rsidRPr="003E6B5D" w:rsidRDefault="000908F4" w:rsidP="00DE4594">
            <w:pPr>
              <w:spacing w:after="0" w:line="240" w:lineRule="auto"/>
              <w:jc w:val="both"/>
              <w:rPr>
                <w:rFonts w:ascii="Arial" w:hAnsi="Arial" w:cs="Arial"/>
                <w:lang w:val="mn-MN"/>
              </w:rPr>
            </w:pPr>
          </w:p>
        </w:tc>
        <w:tc>
          <w:tcPr>
            <w:tcW w:w="31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51C88F5"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lang w:val="mn-MN"/>
              </w:rPr>
              <w:t>8.2.Тодорхой бүс нутагт буюу тодорхой нэг чиглэлд ажлын байр багасгах чиглэлээр нөлөө үзүүлэх эсэх</w:t>
            </w:r>
          </w:p>
        </w:tc>
        <w:tc>
          <w:tcPr>
            <w:tcW w:w="13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2BF05E1"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7FEBEBC7" wp14:editId="18C120B7">
                      <wp:extent cx="304800" cy="304800"/>
                      <wp:effectExtent l="0" t="0" r="0" b="0"/>
                      <wp:docPr id="827776176" name="Rectangle 3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2B4EC4F" id="Rectangle 32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55171B6" w14:textId="77777777" w:rsidR="000908F4" w:rsidRPr="003E6B5D" w:rsidRDefault="000908F4"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4410C3DA" wp14:editId="523664F3">
                      <wp:extent cx="304800" cy="304800"/>
                      <wp:effectExtent l="0" t="0" r="0" b="0"/>
                      <wp:docPr id="52653531" name="Rectangle 3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75C36E5" id="Rectangle 3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0843F51" w14:textId="29003C87" w:rsidR="000908F4" w:rsidRPr="003E6B5D" w:rsidRDefault="000908F4" w:rsidP="00DE4594">
            <w:pPr>
              <w:spacing w:after="0" w:line="240" w:lineRule="auto"/>
              <w:rPr>
                <w:rFonts w:ascii="Arial" w:hAnsi="Arial" w:cs="Arial"/>
                <w:lang w:val="mn-MN"/>
              </w:rPr>
            </w:pPr>
            <w:r w:rsidRPr="003E6B5D">
              <w:rPr>
                <w:rFonts w:ascii="Arial" w:hAnsi="Arial" w:cs="Arial"/>
                <w:lang w:val="mn-MN"/>
              </w:rPr>
              <w:t>Сөрөг нөлөө байхгүй</w:t>
            </w:r>
          </w:p>
        </w:tc>
      </w:tr>
      <w:tr w:rsidR="000908F4" w:rsidRPr="003E6B5D" w14:paraId="2C27F6AA" w14:textId="77777777" w:rsidTr="00914A39">
        <w:trPr>
          <w:trHeight w:val="40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FB1173" w14:textId="77777777" w:rsidR="000908F4" w:rsidRPr="003E6B5D" w:rsidRDefault="000908F4" w:rsidP="00DE4594">
            <w:pPr>
              <w:spacing w:after="0" w:line="240" w:lineRule="auto"/>
              <w:jc w:val="both"/>
              <w:rPr>
                <w:rFonts w:ascii="Arial" w:hAnsi="Arial" w:cs="Arial"/>
                <w:lang w:val="mn-MN"/>
              </w:rPr>
            </w:pPr>
          </w:p>
        </w:tc>
        <w:tc>
          <w:tcPr>
            <w:tcW w:w="31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DD94610"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lang w:val="mn-MN"/>
              </w:rPr>
              <w:t>8.3.Жижиг, дунд үйлдвэр, эсхүл аль нэг салбарт нөлөө үзүүлэх эсэх</w:t>
            </w:r>
          </w:p>
        </w:tc>
        <w:tc>
          <w:tcPr>
            <w:tcW w:w="13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361B31F"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0BCBA78E" wp14:editId="1EE7ADEE">
                      <wp:extent cx="304800" cy="304800"/>
                      <wp:effectExtent l="0" t="0" r="0" b="0"/>
                      <wp:docPr id="373683080" name="Rectangle 3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7189605" id="Rectangle 3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62187E6" w14:textId="77777777" w:rsidR="000908F4" w:rsidRPr="003E6B5D" w:rsidRDefault="000908F4"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390857E8" wp14:editId="10212DF6">
                      <wp:extent cx="304800" cy="304800"/>
                      <wp:effectExtent l="0" t="0" r="0" b="0"/>
                      <wp:docPr id="747396209" name="Rectangle 3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4747ED9" id="Rectangle 3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F676204" w14:textId="7E8F67D3" w:rsidR="000908F4" w:rsidRPr="003E6B5D" w:rsidRDefault="000908F4" w:rsidP="00DE4594">
            <w:pPr>
              <w:spacing w:after="0" w:line="240" w:lineRule="auto"/>
              <w:rPr>
                <w:rFonts w:ascii="Arial" w:hAnsi="Arial" w:cs="Arial"/>
                <w:lang w:val="mn-MN"/>
              </w:rPr>
            </w:pPr>
            <w:r w:rsidRPr="003E6B5D">
              <w:rPr>
                <w:rFonts w:ascii="Arial" w:hAnsi="Arial" w:cs="Arial"/>
                <w:lang w:val="mn-MN"/>
              </w:rPr>
              <w:t>Сөрөг нөлөө байхгүй</w:t>
            </w:r>
          </w:p>
        </w:tc>
      </w:tr>
      <w:tr w:rsidR="000908F4" w:rsidRPr="003E6B5D" w14:paraId="000595EE" w14:textId="77777777" w:rsidTr="00914A39">
        <w:trPr>
          <w:trHeight w:val="240"/>
        </w:trPr>
        <w:tc>
          <w:tcPr>
            <w:tcW w:w="1943"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42EAEFA"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lang w:val="mn-MN"/>
              </w:rPr>
              <w:t>9.Төрийн захиргааны байгууллага</w:t>
            </w:r>
          </w:p>
        </w:tc>
        <w:tc>
          <w:tcPr>
            <w:tcW w:w="31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DFB70C7"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lang w:val="mn-MN"/>
              </w:rPr>
              <w:t>9.1.Улсын төсөвт нөлөө үзүүлэх эсэх</w:t>
            </w:r>
          </w:p>
        </w:tc>
        <w:tc>
          <w:tcPr>
            <w:tcW w:w="13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22278D5" w14:textId="77777777" w:rsidR="000908F4" w:rsidRPr="003E6B5D" w:rsidRDefault="000908F4"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63ECDF34" wp14:editId="113BA782">
                      <wp:extent cx="304800" cy="304800"/>
                      <wp:effectExtent l="0" t="0" r="0" b="0"/>
                      <wp:docPr id="1766930987" name="Rectangle 3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37C103FC" id="Rectangle 31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Тийм</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F82447E"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3895E2FF" wp14:editId="69321006">
                      <wp:extent cx="304800" cy="304800"/>
                      <wp:effectExtent l="0" t="0" r="0" b="0"/>
                      <wp:docPr id="596349987" name="Rectangle 3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D9330BE" id="Rectangle 3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38A69B1" w14:textId="36A7000B" w:rsidR="000908F4" w:rsidRPr="003E6B5D" w:rsidRDefault="000908F4" w:rsidP="00DE4594">
            <w:pPr>
              <w:spacing w:after="0" w:line="240" w:lineRule="auto"/>
              <w:rPr>
                <w:rFonts w:ascii="Arial" w:hAnsi="Arial" w:cs="Arial"/>
                <w:lang w:val="mn-MN"/>
              </w:rPr>
            </w:pPr>
            <w:r w:rsidRPr="003E6B5D">
              <w:rPr>
                <w:rFonts w:ascii="Arial" w:hAnsi="Arial" w:cs="Arial"/>
                <w:lang w:val="mn-MN"/>
              </w:rPr>
              <w:t>Сөрөг нөлөө байхгүй</w:t>
            </w:r>
          </w:p>
        </w:tc>
      </w:tr>
      <w:tr w:rsidR="000908F4" w:rsidRPr="003E6B5D" w14:paraId="06D5AAA3" w14:textId="77777777" w:rsidTr="00914A39">
        <w:trPr>
          <w:trHeight w:val="67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1556AC7" w14:textId="77777777" w:rsidR="000908F4" w:rsidRPr="003E6B5D" w:rsidRDefault="000908F4" w:rsidP="00DE4594">
            <w:pPr>
              <w:spacing w:after="0" w:line="240" w:lineRule="auto"/>
              <w:jc w:val="both"/>
              <w:rPr>
                <w:rFonts w:ascii="Arial" w:hAnsi="Arial" w:cs="Arial"/>
                <w:lang w:val="mn-MN"/>
              </w:rPr>
            </w:pPr>
          </w:p>
        </w:tc>
        <w:tc>
          <w:tcPr>
            <w:tcW w:w="31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4EE51A6"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lang w:val="mn-MN"/>
              </w:rPr>
              <w:t>9.2.Шинээр төрийн байгууллага байгуулах, эсхүл төрийн байгууллагад бүтцийн өөрчлөлт хийх шаардлага тавигдах эсэх</w:t>
            </w:r>
          </w:p>
        </w:tc>
        <w:tc>
          <w:tcPr>
            <w:tcW w:w="13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5BF3095"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409DA9A5" wp14:editId="7B81F541">
                      <wp:extent cx="304800" cy="304800"/>
                      <wp:effectExtent l="0" t="0" r="0" b="0"/>
                      <wp:docPr id="743619417" name="Rectangle 3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08F5FFD" id="Rectangle 31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2B7B7E5" w14:textId="77777777" w:rsidR="000908F4" w:rsidRPr="003E6B5D" w:rsidRDefault="000908F4"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43AAC868" wp14:editId="09D7191F">
                      <wp:extent cx="304800" cy="304800"/>
                      <wp:effectExtent l="0" t="0" r="0" b="0"/>
                      <wp:docPr id="1033985190" name="Rectangle 3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3CA4CD1B" id="Rectangle 3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D169819" w14:textId="481FA0CC" w:rsidR="000908F4" w:rsidRPr="003E6B5D" w:rsidRDefault="000908F4" w:rsidP="00DE4594">
            <w:pPr>
              <w:spacing w:after="0" w:line="240" w:lineRule="auto"/>
              <w:rPr>
                <w:rFonts w:ascii="Arial" w:hAnsi="Arial" w:cs="Arial"/>
                <w:lang w:val="mn-MN"/>
              </w:rPr>
            </w:pPr>
            <w:r w:rsidRPr="003E6B5D">
              <w:rPr>
                <w:rFonts w:ascii="Arial" w:hAnsi="Arial" w:cs="Arial"/>
                <w:lang w:val="mn-MN"/>
              </w:rPr>
              <w:t>Сөрөг нөлөө байхгүй</w:t>
            </w:r>
          </w:p>
        </w:tc>
      </w:tr>
      <w:tr w:rsidR="000908F4" w:rsidRPr="003E6B5D" w14:paraId="6AEB0A41" w14:textId="77777777" w:rsidTr="00914A39">
        <w:trPr>
          <w:trHeight w:val="42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FFE17E" w14:textId="77777777" w:rsidR="000908F4" w:rsidRPr="003E6B5D" w:rsidRDefault="000908F4" w:rsidP="00DE4594">
            <w:pPr>
              <w:spacing w:after="0" w:line="240" w:lineRule="auto"/>
              <w:jc w:val="both"/>
              <w:rPr>
                <w:rFonts w:ascii="Arial" w:hAnsi="Arial" w:cs="Arial"/>
                <w:lang w:val="mn-MN"/>
              </w:rPr>
            </w:pPr>
          </w:p>
        </w:tc>
        <w:tc>
          <w:tcPr>
            <w:tcW w:w="31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C7A740A"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lang w:val="mn-MN"/>
              </w:rPr>
              <w:t>9.3.Төрийн байгууллагад захиргааны шинэ чиг үүрэг бий болгох эсэх</w:t>
            </w:r>
          </w:p>
        </w:tc>
        <w:tc>
          <w:tcPr>
            <w:tcW w:w="13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0C29899"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1BEB7DD9" wp14:editId="3447C187">
                      <wp:extent cx="304800" cy="304800"/>
                      <wp:effectExtent l="0" t="0" r="0" b="0"/>
                      <wp:docPr id="1058572272" name="Rectangle 3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5E8B9D9" id="Rectangle 3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Тийм</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464EDE4"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3FD82DC3" wp14:editId="636063E2">
                      <wp:extent cx="304800" cy="304800"/>
                      <wp:effectExtent l="0" t="0" r="0" b="0"/>
                      <wp:docPr id="333176907" name="Rectangle 3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37757E4" id="Rectangle 31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F07022C" w14:textId="453E016A" w:rsidR="000908F4" w:rsidRPr="003E6B5D" w:rsidRDefault="000908F4" w:rsidP="00DE4594">
            <w:pPr>
              <w:spacing w:after="0" w:line="240" w:lineRule="auto"/>
              <w:rPr>
                <w:rFonts w:ascii="Arial" w:hAnsi="Arial" w:cs="Arial"/>
                <w:lang w:val="mn-MN"/>
              </w:rPr>
            </w:pPr>
            <w:r w:rsidRPr="003E6B5D">
              <w:rPr>
                <w:rFonts w:ascii="Arial" w:hAnsi="Arial" w:cs="Arial"/>
                <w:lang w:val="mn-MN"/>
              </w:rPr>
              <w:t>Сөрөг нөлөө байхгүй</w:t>
            </w:r>
          </w:p>
        </w:tc>
      </w:tr>
      <w:tr w:rsidR="00875264" w:rsidRPr="003E6B5D" w14:paraId="41F62964" w14:textId="77777777" w:rsidTr="00914A39">
        <w:trPr>
          <w:trHeight w:val="495"/>
        </w:trPr>
        <w:tc>
          <w:tcPr>
            <w:tcW w:w="1943"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5F54943"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10.Макро эдийн засгийн хүрээнд</w:t>
            </w:r>
          </w:p>
        </w:tc>
        <w:tc>
          <w:tcPr>
            <w:tcW w:w="31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E086DAD"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10.1.Эдийн засгийн өсөлт болон ажил эрхлэлтийн байдалд нөлөө үзүүлэх эсэх</w:t>
            </w:r>
          </w:p>
        </w:tc>
        <w:tc>
          <w:tcPr>
            <w:tcW w:w="13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464539F"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03E4D156" wp14:editId="7C3F89DC">
                      <wp:extent cx="304800" cy="304800"/>
                      <wp:effectExtent l="0" t="0" r="0" b="0"/>
                      <wp:docPr id="232889373" name="Rectangle 3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028263A" id="Rectangle 3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7E8E96D"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2C98B0EA" wp14:editId="78C7BB60">
                      <wp:extent cx="304800" cy="304800"/>
                      <wp:effectExtent l="0" t="0" r="0" b="0"/>
                      <wp:docPr id="1609823497" name="Rectangle 3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1F966F5" id="Rectangle 30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C9B2BF3" w14:textId="77777777" w:rsidR="000908F4" w:rsidRPr="003E6B5D" w:rsidRDefault="00953F25" w:rsidP="00DE4594">
            <w:pPr>
              <w:spacing w:after="0" w:line="240" w:lineRule="auto"/>
              <w:jc w:val="both"/>
              <w:rPr>
                <w:rFonts w:ascii="Arial" w:hAnsi="Arial" w:cs="Arial"/>
                <w:lang w:val="mn-MN"/>
              </w:rPr>
            </w:pPr>
            <w:r w:rsidRPr="003E6B5D">
              <w:rPr>
                <w:rFonts w:ascii="Arial" w:hAnsi="Arial" w:cs="Arial"/>
                <w:lang w:val="mn-MN"/>
              </w:rPr>
              <w:t> </w:t>
            </w:r>
          </w:p>
          <w:p w14:paraId="3D5005AA" w14:textId="1DEF3399" w:rsidR="00953F25" w:rsidRPr="003E6B5D" w:rsidRDefault="000908F4"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875264" w:rsidRPr="003E6B5D" w14:paraId="4F45F512" w14:textId="77777777" w:rsidTr="00914A39">
        <w:trPr>
          <w:trHeight w:val="36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9ECAFB" w14:textId="77777777" w:rsidR="00953F25" w:rsidRPr="003E6B5D" w:rsidRDefault="00953F25" w:rsidP="00DE4594">
            <w:pPr>
              <w:spacing w:after="0" w:line="240" w:lineRule="auto"/>
              <w:jc w:val="both"/>
              <w:rPr>
                <w:rFonts w:ascii="Arial" w:hAnsi="Arial" w:cs="Arial"/>
                <w:lang w:val="mn-MN"/>
              </w:rPr>
            </w:pPr>
          </w:p>
        </w:tc>
        <w:tc>
          <w:tcPr>
            <w:tcW w:w="31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5DDB702"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10.2.Хөрөнгө оруулалтын нөхцөлийг сайжруулах, зах зээлийн тогтвортой хөгжлийг дэмжих эсэх</w:t>
            </w:r>
          </w:p>
        </w:tc>
        <w:tc>
          <w:tcPr>
            <w:tcW w:w="13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5C28792" w14:textId="77777777" w:rsidR="00953F25" w:rsidRPr="003E6B5D" w:rsidRDefault="00953F25"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216C3ED3" wp14:editId="50B2DC53">
                      <wp:extent cx="304800" cy="304800"/>
                      <wp:effectExtent l="0" t="0" r="0" b="0"/>
                      <wp:docPr id="173968359" name="Rectangle 3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5E5B955" id="Rectangle 30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Тийм</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2D79639"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78BB346A" wp14:editId="40D6C5A9">
                      <wp:extent cx="304800" cy="304800"/>
                      <wp:effectExtent l="0" t="0" r="0" b="0"/>
                      <wp:docPr id="961426536" name="Rectangle 3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6AD8F023" id="Rectangle 30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3AAECAA" w14:textId="6EB69EE9" w:rsidR="00953F25" w:rsidRPr="003E6B5D" w:rsidRDefault="000908F4"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875264" w:rsidRPr="003E6B5D" w14:paraId="06AEFB72" w14:textId="77777777" w:rsidTr="00914A39">
        <w:trPr>
          <w:trHeight w:val="13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D7A009" w14:textId="77777777" w:rsidR="00953F25" w:rsidRPr="003E6B5D" w:rsidRDefault="00953F25" w:rsidP="00DE4594">
            <w:pPr>
              <w:spacing w:after="0" w:line="240" w:lineRule="auto"/>
              <w:jc w:val="both"/>
              <w:rPr>
                <w:rFonts w:ascii="Arial" w:hAnsi="Arial" w:cs="Arial"/>
                <w:lang w:val="mn-MN"/>
              </w:rPr>
            </w:pPr>
          </w:p>
        </w:tc>
        <w:tc>
          <w:tcPr>
            <w:tcW w:w="31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02353B5"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10.3.Инфляци нэмэгдэх эсэх</w:t>
            </w:r>
          </w:p>
        </w:tc>
        <w:tc>
          <w:tcPr>
            <w:tcW w:w="13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64F29D0"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0A69C7AE" wp14:editId="171E052D">
                      <wp:extent cx="304800" cy="304800"/>
                      <wp:effectExtent l="0" t="0" r="0" b="0"/>
                      <wp:docPr id="465221008" name="Rectangle 3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EB21477" id="Rectangle 30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603C921"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75B95434" wp14:editId="61E04C52">
                      <wp:extent cx="304800" cy="304800"/>
                      <wp:effectExtent l="0" t="0" r="0" b="0"/>
                      <wp:docPr id="970843174" name="Rectangle 3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39EBC39C" id="Rectangle 30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A47FC84" w14:textId="6063C62D" w:rsidR="00953F25" w:rsidRPr="003E6B5D" w:rsidRDefault="000908F4"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875264" w:rsidRPr="003E6B5D" w14:paraId="5E98C573" w14:textId="77777777" w:rsidTr="00914A39">
        <w:tc>
          <w:tcPr>
            <w:tcW w:w="194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1F0ED54"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11.Олон улсын харилцаа</w:t>
            </w:r>
          </w:p>
        </w:tc>
        <w:tc>
          <w:tcPr>
            <w:tcW w:w="31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2CD69BD"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11.1.Монгол Улсын олон улсын гэрээтэй нийцэж байгаа эсэх</w:t>
            </w:r>
          </w:p>
        </w:tc>
        <w:tc>
          <w:tcPr>
            <w:tcW w:w="13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D5E304E" w14:textId="77777777" w:rsidR="00953F25" w:rsidRPr="003E6B5D" w:rsidRDefault="00953F25"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74DCC253" wp14:editId="5417D081">
                      <wp:extent cx="304800" cy="304800"/>
                      <wp:effectExtent l="0" t="0" r="0" b="0"/>
                      <wp:docPr id="1874287932" name="Rectangle 3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56B91EF" id="Rectangle 30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Тийм</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1701D77"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30A6C380" wp14:editId="08A6C8CA">
                      <wp:extent cx="304800" cy="304800"/>
                      <wp:effectExtent l="0" t="0" r="0" b="0"/>
                      <wp:docPr id="1256344190" name="Rectangle 3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6E472D8F" id="Rectangle 30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5274542" w14:textId="38C9D87B" w:rsidR="00953F25" w:rsidRPr="003E6B5D" w:rsidRDefault="000908F4"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bl>
    <w:p w14:paraId="25DBA9C4"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  </w:t>
      </w:r>
    </w:p>
    <w:p w14:paraId="770C87A3" w14:textId="77777777" w:rsidR="00953F25" w:rsidRPr="003E6B5D" w:rsidRDefault="00953F25" w:rsidP="00DE4594">
      <w:pPr>
        <w:spacing w:after="0" w:line="240" w:lineRule="auto"/>
        <w:jc w:val="both"/>
        <w:rPr>
          <w:rFonts w:ascii="Arial" w:hAnsi="Arial" w:cs="Arial"/>
          <w:b/>
          <w:bCs/>
          <w:lang w:val="mn-MN"/>
        </w:rPr>
      </w:pPr>
      <w:r w:rsidRPr="003E6B5D">
        <w:rPr>
          <w:rFonts w:ascii="Arial" w:hAnsi="Arial" w:cs="Arial"/>
          <w:b/>
          <w:bCs/>
          <w:lang w:val="mn-MN"/>
        </w:rPr>
        <w:t>НИЙГЭМД ҮЗҮҮЛЭХ ҮР НӨЛӨӨ</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4"/>
        <w:gridCol w:w="2906"/>
        <w:gridCol w:w="1712"/>
        <w:gridCol w:w="923"/>
        <w:gridCol w:w="1793"/>
      </w:tblGrid>
      <w:tr w:rsidR="00953F25" w:rsidRPr="003E6B5D" w14:paraId="170EB84E" w14:textId="77777777" w:rsidTr="00914A39">
        <w:tc>
          <w:tcPr>
            <w:tcW w:w="203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6BC6456"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Үзүүлэх үр</w:t>
            </w:r>
          </w:p>
          <w:p w14:paraId="74621546"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нөлөө</w:t>
            </w:r>
          </w:p>
        </w:tc>
        <w:tc>
          <w:tcPr>
            <w:tcW w:w="29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1D71D0E"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 </w:t>
            </w:r>
          </w:p>
          <w:p w14:paraId="6482A163"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Холбогдох асуулт</w:t>
            </w:r>
          </w:p>
          <w:p w14:paraId="02764430"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 </w:t>
            </w:r>
          </w:p>
        </w:tc>
        <w:tc>
          <w:tcPr>
            <w:tcW w:w="17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E228429"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Хариулт</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4DE81" w14:textId="77777777" w:rsidR="00953F25" w:rsidRPr="003E6B5D" w:rsidRDefault="00953F25" w:rsidP="00DE4594">
            <w:pPr>
              <w:spacing w:after="0" w:line="240" w:lineRule="auto"/>
              <w:jc w:val="both"/>
              <w:rPr>
                <w:rFonts w:ascii="Arial" w:hAnsi="Arial" w:cs="Arial"/>
                <w:lang w:val="mn-MN"/>
              </w:rPr>
            </w:pPr>
          </w:p>
        </w:tc>
        <w:tc>
          <w:tcPr>
            <w:tcW w:w="166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048E1E4"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Тайлбар</w:t>
            </w:r>
          </w:p>
        </w:tc>
      </w:tr>
      <w:tr w:rsidR="000908F4" w:rsidRPr="003E6B5D" w14:paraId="32540EA4" w14:textId="77777777" w:rsidTr="00914A39">
        <w:trPr>
          <w:trHeight w:val="300"/>
        </w:trPr>
        <w:tc>
          <w:tcPr>
            <w:tcW w:w="2039"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AC13EF6"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lang w:val="mn-MN"/>
              </w:rPr>
              <w:t xml:space="preserve">1.Ажил эрхлэлтийн байдал, </w:t>
            </w:r>
            <w:r w:rsidRPr="003E6B5D">
              <w:rPr>
                <w:rFonts w:ascii="Arial" w:hAnsi="Arial" w:cs="Arial"/>
                <w:lang w:val="mn-MN"/>
              </w:rPr>
              <w:lastRenderedPageBreak/>
              <w:t>хөдөлмөрийн зах зээл</w:t>
            </w:r>
          </w:p>
        </w:tc>
        <w:tc>
          <w:tcPr>
            <w:tcW w:w="29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F9AC4BF"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lang w:val="mn-MN"/>
              </w:rPr>
              <w:lastRenderedPageBreak/>
              <w:t>1.1.Шинээр ажлын байр бий болох эсэх</w:t>
            </w:r>
          </w:p>
          <w:p w14:paraId="58F0F0D6" w14:textId="77777777" w:rsidR="008A44EB" w:rsidRPr="003E6B5D" w:rsidRDefault="008A44EB" w:rsidP="00DE4594">
            <w:pPr>
              <w:spacing w:after="0" w:line="240" w:lineRule="auto"/>
              <w:rPr>
                <w:rFonts w:ascii="Arial" w:hAnsi="Arial" w:cs="Arial"/>
                <w:lang w:val="mn-MN"/>
              </w:rPr>
            </w:pPr>
          </w:p>
          <w:p w14:paraId="529926CD" w14:textId="77777777" w:rsidR="008A44EB" w:rsidRPr="003E6B5D" w:rsidRDefault="008A44EB" w:rsidP="00DE4594">
            <w:pPr>
              <w:spacing w:after="0" w:line="240" w:lineRule="auto"/>
              <w:rPr>
                <w:rFonts w:ascii="Arial" w:hAnsi="Arial" w:cs="Arial"/>
                <w:lang w:val="mn-MN"/>
              </w:rPr>
            </w:pPr>
          </w:p>
        </w:tc>
        <w:tc>
          <w:tcPr>
            <w:tcW w:w="17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8727298"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0171A535" wp14:editId="7FDBA217">
                      <wp:extent cx="304800" cy="304800"/>
                      <wp:effectExtent l="0" t="0" r="0" b="0"/>
                      <wp:docPr id="1276404747" name="Rectangle 3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6F431C3B" id="Rectangle 30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94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9A30F2E" w14:textId="77777777" w:rsidR="000908F4" w:rsidRPr="003E6B5D" w:rsidRDefault="000908F4"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27E64345" wp14:editId="47AF7745">
                      <wp:extent cx="304800" cy="304800"/>
                      <wp:effectExtent l="0" t="0" r="0" b="0"/>
                      <wp:docPr id="415520708" name="Rectangle 3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FBD4E89" id="Rectangle 30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66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F8A2902" w14:textId="3D99F077" w:rsidR="000908F4" w:rsidRPr="003E6B5D" w:rsidRDefault="000908F4" w:rsidP="00DE4594">
            <w:pPr>
              <w:spacing w:after="0" w:line="240" w:lineRule="auto"/>
              <w:rPr>
                <w:rFonts w:ascii="Arial" w:hAnsi="Arial" w:cs="Arial"/>
                <w:lang w:val="mn-MN"/>
              </w:rPr>
            </w:pPr>
            <w:r w:rsidRPr="003E6B5D">
              <w:rPr>
                <w:rFonts w:ascii="Arial" w:hAnsi="Arial" w:cs="Arial"/>
                <w:lang w:val="mn-MN"/>
              </w:rPr>
              <w:t>Сөрөг нөлөө байхгүй</w:t>
            </w:r>
          </w:p>
        </w:tc>
      </w:tr>
      <w:tr w:rsidR="000908F4" w:rsidRPr="003E6B5D" w14:paraId="2415BFBE" w14:textId="77777777" w:rsidTr="00914A39">
        <w:trPr>
          <w:trHeight w:val="49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C2660B" w14:textId="77777777" w:rsidR="000908F4" w:rsidRPr="003E6B5D" w:rsidRDefault="000908F4" w:rsidP="00DE4594">
            <w:pPr>
              <w:spacing w:after="0" w:line="240" w:lineRule="auto"/>
              <w:jc w:val="both"/>
              <w:rPr>
                <w:rFonts w:ascii="Arial" w:hAnsi="Arial" w:cs="Arial"/>
                <w:lang w:val="mn-MN"/>
              </w:rPr>
            </w:pPr>
          </w:p>
        </w:tc>
        <w:tc>
          <w:tcPr>
            <w:tcW w:w="29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5D1A43E"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lang w:val="mn-MN"/>
              </w:rPr>
              <w:t>1.2.Шууд болон шууд бусаар ажлын байрны цомхотгол бий болгох эсэх</w:t>
            </w:r>
          </w:p>
        </w:tc>
        <w:tc>
          <w:tcPr>
            <w:tcW w:w="17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69695BF"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317F7DAA" wp14:editId="0304B64F">
                      <wp:extent cx="304800" cy="304800"/>
                      <wp:effectExtent l="0" t="0" r="0" b="0"/>
                      <wp:docPr id="1560793348" name="Rectangle 3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8DAE832" id="Rectangle 30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94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9FB9534" w14:textId="77777777" w:rsidR="000908F4" w:rsidRPr="003E6B5D" w:rsidRDefault="000908F4"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66D2961D" wp14:editId="37D5D731">
                      <wp:extent cx="304800" cy="304800"/>
                      <wp:effectExtent l="0" t="0" r="0" b="0"/>
                      <wp:docPr id="796767248" name="Rectangle 2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44CC73E" id="Rectangle 29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66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397DD67" w14:textId="16EEEAB5" w:rsidR="000908F4" w:rsidRPr="003E6B5D" w:rsidRDefault="000908F4" w:rsidP="00DE4594">
            <w:pPr>
              <w:spacing w:after="0" w:line="240" w:lineRule="auto"/>
              <w:rPr>
                <w:rFonts w:ascii="Arial" w:hAnsi="Arial" w:cs="Arial"/>
                <w:lang w:val="mn-MN"/>
              </w:rPr>
            </w:pPr>
            <w:r w:rsidRPr="003E6B5D">
              <w:rPr>
                <w:rFonts w:ascii="Arial" w:hAnsi="Arial" w:cs="Arial"/>
                <w:lang w:val="mn-MN"/>
              </w:rPr>
              <w:t>Сөрөг нөлөө байхгүй</w:t>
            </w:r>
          </w:p>
        </w:tc>
      </w:tr>
      <w:tr w:rsidR="000908F4" w:rsidRPr="003E6B5D" w14:paraId="28ED1E8F" w14:textId="77777777" w:rsidTr="00914A39">
        <w:trPr>
          <w:trHeight w:val="67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169914B" w14:textId="77777777" w:rsidR="000908F4" w:rsidRPr="003E6B5D" w:rsidRDefault="000908F4" w:rsidP="00DE4594">
            <w:pPr>
              <w:spacing w:after="0" w:line="240" w:lineRule="auto"/>
              <w:jc w:val="both"/>
              <w:rPr>
                <w:rFonts w:ascii="Arial" w:hAnsi="Arial" w:cs="Arial"/>
                <w:lang w:val="mn-MN"/>
              </w:rPr>
            </w:pPr>
          </w:p>
        </w:tc>
        <w:tc>
          <w:tcPr>
            <w:tcW w:w="29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9F7F011"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lang w:val="mn-MN"/>
              </w:rPr>
              <w:t>1.3.Тодорхой ажил мэргэжлийн хүмүүс болон хувиараа хөдөлмөр эрхлэгчдэд нөлөө үзүүлэх эсэх</w:t>
            </w:r>
          </w:p>
        </w:tc>
        <w:tc>
          <w:tcPr>
            <w:tcW w:w="17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7C1A5E7"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21AD3890" wp14:editId="0D5FA3EA">
                      <wp:extent cx="304800" cy="304800"/>
                      <wp:effectExtent l="0" t="0" r="0" b="0"/>
                      <wp:docPr id="623902700" name="Rectangle 2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B87A181" id="Rectangle 29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94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B064DC9" w14:textId="77777777" w:rsidR="000908F4" w:rsidRPr="003E6B5D" w:rsidRDefault="000908F4"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291FF2F2" wp14:editId="49B7E476">
                      <wp:extent cx="304800" cy="304800"/>
                      <wp:effectExtent l="0" t="0" r="0" b="0"/>
                      <wp:docPr id="1463933541" name="Rectangle 2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08708AB" id="Rectangle 29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66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BE2DAB4" w14:textId="5B93317A" w:rsidR="000908F4" w:rsidRPr="003E6B5D" w:rsidRDefault="000908F4" w:rsidP="00DE4594">
            <w:pPr>
              <w:spacing w:after="0" w:line="240" w:lineRule="auto"/>
              <w:rPr>
                <w:rFonts w:ascii="Arial" w:hAnsi="Arial" w:cs="Arial"/>
                <w:lang w:val="mn-MN"/>
              </w:rPr>
            </w:pPr>
            <w:r w:rsidRPr="003E6B5D">
              <w:rPr>
                <w:rFonts w:ascii="Arial" w:hAnsi="Arial" w:cs="Arial"/>
                <w:lang w:val="mn-MN"/>
              </w:rPr>
              <w:t>Сөрөг нөлөө байхгүй</w:t>
            </w:r>
          </w:p>
        </w:tc>
      </w:tr>
      <w:tr w:rsidR="000908F4" w:rsidRPr="003E6B5D" w14:paraId="7C452F36" w14:textId="77777777" w:rsidTr="00914A39">
        <w:trPr>
          <w:trHeight w:val="48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BA0E65" w14:textId="77777777" w:rsidR="000908F4" w:rsidRPr="003E6B5D" w:rsidRDefault="000908F4" w:rsidP="00DE4594">
            <w:pPr>
              <w:spacing w:after="0" w:line="240" w:lineRule="auto"/>
              <w:jc w:val="both"/>
              <w:rPr>
                <w:rFonts w:ascii="Arial" w:hAnsi="Arial" w:cs="Arial"/>
                <w:lang w:val="mn-MN"/>
              </w:rPr>
            </w:pPr>
          </w:p>
        </w:tc>
        <w:tc>
          <w:tcPr>
            <w:tcW w:w="29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BC7063F"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lang w:val="mn-MN"/>
              </w:rPr>
              <w:t>1.4.Тодорхой насны хүмүүсийн ажил эрхлэлтийн байдалд нөлөөлөх эсэх</w:t>
            </w:r>
          </w:p>
        </w:tc>
        <w:tc>
          <w:tcPr>
            <w:tcW w:w="17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D47524A"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2EC465B3" wp14:editId="3F7E4DE8">
                      <wp:extent cx="304800" cy="304800"/>
                      <wp:effectExtent l="0" t="0" r="0" b="0"/>
                      <wp:docPr id="1996628448" name="Rectangle 2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0FF02E6" id="Rectangle 29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94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42CAB95" w14:textId="77777777" w:rsidR="000908F4" w:rsidRPr="003E6B5D" w:rsidRDefault="000908F4"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6B7F9ADD" wp14:editId="19650B78">
                      <wp:extent cx="304800" cy="304800"/>
                      <wp:effectExtent l="0" t="0" r="0" b="0"/>
                      <wp:docPr id="2110743673" name="Rectangle 2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69B4E23B" id="Rectangle 29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66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0BF7700" w14:textId="35D0A232" w:rsidR="000908F4" w:rsidRPr="003E6B5D" w:rsidRDefault="000908F4" w:rsidP="00DE4594">
            <w:pPr>
              <w:spacing w:after="0" w:line="240" w:lineRule="auto"/>
              <w:rPr>
                <w:rFonts w:ascii="Arial" w:hAnsi="Arial" w:cs="Arial"/>
                <w:lang w:val="mn-MN"/>
              </w:rPr>
            </w:pPr>
            <w:r w:rsidRPr="003E6B5D">
              <w:rPr>
                <w:rFonts w:ascii="Arial" w:hAnsi="Arial" w:cs="Arial"/>
                <w:lang w:val="mn-MN"/>
              </w:rPr>
              <w:t>Сөрөг нөлөө байхгүй</w:t>
            </w:r>
          </w:p>
        </w:tc>
      </w:tr>
      <w:tr w:rsidR="000908F4" w:rsidRPr="003E6B5D" w14:paraId="22C5F1C2" w14:textId="77777777" w:rsidTr="00914A39">
        <w:trPr>
          <w:trHeight w:val="270"/>
        </w:trPr>
        <w:tc>
          <w:tcPr>
            <w:tcW w:w="2039"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5312055"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lang w:val="mn-MN"/>
              </w:rPr>
              <w:t>2.Ажлын стандарт, хөдөлмөрлөх эрх</w:t>
            </w:r>
          </w:p>
        </w:tc>
        <w:tc>
          <w:tcPr>
            <w:tcW w:w="29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8B21E24"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lang w:val="mn-MN"/>
              </w:rPr>
              <w:t>2.1.Ажлын чанар, стандартад нөлөөлөх эсэх</w:t>
            </w:r>
          </w:p>
        </w:tc>
        <w:tc>
          <w:tcPr>
            <w:tcW w:w="17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43B2CEE"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5475C5BF" wp14:editId="45301158">
                      <wp:extent cx="304800" cy="304800"/>
                      <wp:effectExtent l="0" t="0" r="0" b="0"/>
                      <wp:docPr id="495813345" name="Rectangle 2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38BAE84" id="Rectangle 29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94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D37AF35" w14:textId="77777777" w:rsidR="000908F4" w:rsidRPr="003E6B5D" w:rsidRDefault="000908F4"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60163874" wp14:editId="4F80B206">
                      <wp:extent cx="304800" cy="304800"/>
                      <wp:effectExtent l="0" t="0" r="0" b="0"/>
                      <wp:docPr id="770337072" name="Rectangle 2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510E34A" id="Rectangle 29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66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C494AC2" w14:textId="69C5FEC4" w:rsidR="000908F4" w:rsidRPr="003E6B5D" w:rsidRDefault="000908F4" w:rsidP="00DE4594">
            <w:pPr>
              <w:spacing w:after="0" w:line="240" w:lineRule="auto"/>
              <w:rPr>
                <w:rFonts w:ascii="Arial" w:hAnsi="Arial" w:cs="Arial"/>
                <w:lang w:val="mn-MN"/>
              </w:rPr>
            </w:pPr>
            <w:r w:rsidRPr="003E6B5D">
              <w:rPr>
                <w:rFonts w:ascii="Arial" w:hAnsi="Arial" w:cs="Arial"/>
                <w:lang w:val="mn-MN"/>
              </w:rPr>
              <w:t>Сөрөг нөлөө байхгүй</w:t>
            </w:r>
          </w:p>
        </w:tc>
      </w:tr>
      <w:tr w:rsidR="000908F4" w:rsidRPr="003E6B5D" w14:paraId="5C7B50F9" w14:textId="77777777" w:rsidTr="00914A39">
        <w:trPr>
          <w:trHeight w:val="54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ED86DEE" w14:textId="77777777" w:rsidR="000908F4" w:rsidRPr="003E6B5D" w:rsidRDefault="000908F4" w:rsidP="00DE4594">
            <w:pPr>
              <w:spacing w:after="0" w:line="240" w:lineRule="auto"/>
              <w:jc w:val="both"/>
              <w:rPr>
                <w:rFonts w:ascii="Arial" w:hAnsi="Arial" w:cs="Arial"/>
                <w:lang w:val="mn-MN"/>
              </w:rPr>
            </w:pPr>
          </w:p>
        </w:tc>
        <w:tc>
          <w:tcPr>
            <w:tcW w:w="29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FFDFDC1"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lang w:val="mn-MN"/>
              </w:rPr>
              <w:t>2.2.Ажилчдын эрүүл мэнд, хөдөлмөрийн аюулгүй байдалд нөлөөлөх эсэх</w:t>
            </w:r>
          </w:p>
        </w:tc>
        <w:tc>
          <w:tcPr>
            <w:tcW w:w="17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DFCBB16"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173A8200" wp14:editId="3A99EA1B">
                      <wp:extent cx="304800" cy="304800"/>
                      <wp:effectExtent l="0" t="0" r="0" b="0"/>
                      <wp:docPr id="1909096508" name="Rectangle 2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471CE21" id="Rectangle 29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94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3A2436F" w14:textId="77777777" w:rsidR="000908F4" w:rsidRPr="003E6B5D" w:rsidRDefault="000908F4"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3DB6D8D0" wp14:editId="2AA87696">
                      <wp:extent cx="304800" cy="304800"/>
                      <wp:effectExtent l="0" t="0" r="0" b="0"/>
                      <wp:docPr id="804018421" name="Rectangle 2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AA1BA8D" id="Rectangle 29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66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301F0AF" w14:textId="79BB9052" w:rsidR="000908F4" w:rsidRPr="003E6B5D" w:rsidRDefault="000908F4" w:rsidP="00DE4594">
            <w:pPr>
              <w:spacing w:after="0" w:line="240" w:lineRule="auto"/>
              <w:rPr>
                <w:rFonts w:ascii="Arial" w:hAnsi="Arial" w:cs="Arial"/>
                <w:lang w:val="mn-MN"/>
              </w:rPr>
            </w:pPr>
            <w:r w:rsidRPr="003E6B5D">
              <w:rPr>
                <w:rFonts w:ascii="Arial" w:hAnsi="Arial" w:cs="Arial"/>
                <w:lang w:val="mn-MN"/>
              </w:rPr>
              <w:t>Сөрөг нөлөө байхгүй</w:t>
            </w:r>
          </w:p>
        </w:tc>
      </w:tr>
      <w:tr w:rsidR="000908F4" w:rsidRPr="003E6B5D" w14:paraId="1CD19624" w14:textId="77777777" w:rsidTr="00914A39">
        <w:trPr>
          <w:trHeight w:val="54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DE53C7" w14:textId="77777777" w:rsidR="000908F4" w:rsidRPr="003E6B5D" w:rsidRDefault="000908F4" w:rsidP="00DE4594">
            <w:pPr>
              <w:spacing w:after="0" w:line="240" w:lineRule="auto"/>
              <w:jc w:val="both"/>
              <w:rPr>
                <w:rFonts w:ascii="Arial" w:hAnsi="Arial" w:cs="Arial"/>
                <w:lang w:val="mn-MN"/>
              </w:rPr>
            </w:pPr>
          </w:p>
        </w:tc>
        <w:tc>
          <w:tcPr>
            <w:tcW w:w="29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9409B4F"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lang w:val="mn-MN"/>
              </w:rPr>
              <w:t>2.3.Ажилчдын эрх, үүрэгт шууд болон шууд бусаар нөлөөлөх эсэх</w:t>
            </w:r>
          </w:p>
        </w:tc>
        <w:tc>
          <w:tcPr>
            <w:tcW w:w="17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E93115F"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1BDA15DC" wp14:editId="188569B3">
                      <wp:extent cx="304800" cy="304800"/>
                      <wp:effectExtent l="0" t="0" r="0" b="0"/>
                      <wp:docPr id="831617664" name="Rectangle 2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9965472" id="Rectangle 29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94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B0E5B06" w14:textId="77777777" w:rsidR="000908F4" w:rsidRPr="003E6B5D" w:rsidRDefault="000908F4"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5134A429" wp14:editId="6B8A9235">
                      <wp:extent cx="304800" cy="304800"/>
                      <wp:effectExtent l="0" t="0" r="0" b="0"/>
                      <wp:docPr id="1520509137" name="Rectangle 2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679F2788" id="Rectangle 28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66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0C6FC7F" w14:textId="2E571EDB" w:rsidR="000908F4" w:rsidRPr="003E6B5D" w:rsidRDefault="000908F4" w:rsidP="00DE4594">
            <w:pPr>
              <w:spacing w:after="0" w:line="240" w:lineRule="auto"/>
              <w:rPr>
                <w:rFonts w:ascii="Arial" w:hAnsi="Arial" w:cs="Arial"/>
                <w:lang w:val="mn-MN"/>
              </w:rPr>
            </w:pPr>
            <w:r w:rsidRPr="003E6B5D">
              <w:rPr>
                <w:rFonts w:ascii="Arial" w:hAnsi="Arial" w:cs="Arial"/>
                <w:lang w:val="mn-MN"/>
              </w:rPr>
              <w:t>Сөрөг нөлөө байхгүй</w:t>
            </w:r>
          </w:p>
        </w:tc>
      </w:tr>
      <w:tr w:rsidR="00953F25" w:rsidRPr="003E6B5D" w14:paraId="7C5C7B6D" w14:textId="77777777" w:rsidTr="00914A39">
        <w:trPr>
          <w:trHeight w:val="24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799C40" w14:textId="77777777" w:rsidR="00953F25" w:rsidRPr="003E6B5D" w:rsidRDefault="00953F25" w:rsidP="00DE4594">
            <w:pPr>
              <w:spacing w:after="0" w:line="240" w:lineRule="auto"/>
              <w:jc w:val="both"/>
              <w:rPr>
                <w:rFonts w:ascii="Arial" w:hAnsi="Arial" w:cs="Arial"/>
                <w:lang w:val="mn-MN"/>
              </w:rPr>
            </w:pPr>
          </w:p>
        </w:tc>
        <w:tc>
          <w:tcPr>
            <w:tcW w:w="29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76C0D6D"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2.4.Шинээр ажлын стандарт гаргах эсэх</w:t>
            </w:r>
          </w:p>
        </w:tc>
        <w:tc>
          <w:tcPr>
            <w:tcW w:w="17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74C080F" w14:textId="77777777" w:rsidR="00953F25" w:rsidRPr="003E6B5D" w:rsidRDefault="00953F25"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3E17E8E0" wp14:editId="364DA953">
                      <wp:extent cx="304800" cy="304800"/>
                      <wp:effectExtent l="0" t="0" r="0" b="0"/>
                      <wp:docPr id="1641452796" name="Rectangle 2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6D73A81" id="Rectangle 28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Тийм</w:t>
            </w:r>
          </w:p>
        </w:tc>
        <w:tc>
          <w:tcPr>
            <w:tcW w:w="94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ADDEBC8"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5C65A7B9" wp14:editId="42E0447D">
                      <wp:extent cx="304800" cy="304800"/>
                      <wp:effectExtent l="0" t="0" r="0" b="0"/>
                      <wp:docPr id="686220108" name="Rectangle 2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3445A28B" id="Rectangle 28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Үгүй</w:t>
            </w:r>
          </w:p>
        </w:tc>
        <w:tc>
          <w:tcPr>
            <w:tcW w:w="166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EAB4AAC" w14:textId="58AFCC98" w:rsidR="00953F25" w:rsidRPr="003E6B5D" w:rsidRDefault="000908F4" w:rsidP="00DE4594">
            <w:pPr>
              <w:spacing w:after="0" w:line="240" w:lineRule="auto"/>
              <w:jc w:val="both"/>
              <w:rPr>
                <w:rFonts w:ascii="Arial" w:hAnsi="Arial" w:cs="Arial"/>
                <w:lang w:val="mn-MN"/>
              </w:rPr>
            </w:pPr>
            <w:r w:rsidRPr="003E6B5D">
              <w:rPr>
                <w:rFonts w:ascii="Arial" w:hAnsi="Arial" w:cs="Arial"/>
                <w:lang w:val="mn-MN"/>
              </w:rPr>
              <w:t>Цахилгаан дугуй /суррон/, скүүт</w:t>
            </w:r>
            <w:r w:rsidR="0065734A" w:rsidRPr="003E6B5D">
              <w:rPr>
                <w:rFonts w:ascii="Arial" w:hAnsi="Arial" w:cs="Arial"/>
                <w:lang w:val="mn-MN"/>
              </w:rPr>
              <w:t>е</w:t>
            </w:r>
            <w:r w:rsidRPr="003E6B5D">
              <w:rPr>
                <w:rFonts w:ascii="Arial" w:hAnsi="Arial" w:cs="Arial"/>
                <w:lang w:val="mn-MN"/>
              </w:rPr>
              <w:t>рт зориулсан үндэсний стандартттай болно</w:t>
            </w:r>
          </w:p>
        </w:tc>
      </w:tr>
      <w:tr w:rsidR="00953F25" w:rsidRPr="003E6B5D" w14:paraId="5BEC4D97" w14:textId="77777777" w:rsidTr="00914A39">
        <w:trPr>
          <w:trHeight w:val="66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F807BA" w14:textId="77777777" w:rsidR="00953F25" w:rsidRPr="003E6B5D" w:rsidRDefault="00953F25" w:rsidP="00DE4594">
            <w:pPr>
              <w:spacing w:after="0" w:line="240" w:lineRule="auto"/>
              <w:jc w:val="both"/>
              <w:rPr>
                <w:rFonts w:ascii="Arial" w:hAnsi="Arial" w:cs="Arial"/>
                <w:lang w:val="mn-MN"/>
              </w:rPr>
            </w:pPr>
          </w:p>
        </w:tc>
        <w:tc>
          <w:tcPr>
            <w:tcW w:w="29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04D1941"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2.5.Ажлын байранд технологийн шинэчлэлийг хэрэгжүүлэхтэй холбогдсон өөрчлөлт бий болгох эсэх</w:t>
            </w:r>
          </w:p>
        </w:tc>
        <w:tc>
          <w:tcPr>
            <w:tcW w:w="17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8CE8C50"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30B058E9" wp14:editId="784FB2E4">
                      <wp:extent cx="304800" cy="304800"/>
                      <wp:effectExtent l="0" t="0" r="0" b="0"/>
                      <wp:docPr id="1740908879" name="Rectangle 2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866C591" id="Rectangle 28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94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6E99E4B"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248EC346" wp14:editId="13E62462">
                      <wp:extent cx="304800" cy="304800"/>
                      <wp:effectExtent l="0" t="0" r="0" b="0"/>
                      <wp:docPr id="1143845846" name="Rectangle 2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61F1F3F3" id="Rectangle 28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66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B6A6689" w14:textId="13E322F4" w:rsidR="00953F25" w:rsidRPr="003E6B5D" w:rsidRDefault="000908F4"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0908F4" w:rsidRPr="003E6B5D" w14:paraId="45D7E85B" w14:textId="77777777" w:rsidTr="00914A39">
        <w:trPr>
          <w:trHeight w:val="630"/>
        </w:trPr>
        <w:tc>
          <w:tcPr>
            <w:tcW w:w="2039"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3698010"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lang w:val="mn-MN"/>
              </w:rPr>
              <w:t>3.Нийгмийн тодорхой бүлгийг хамгаалах асуудал</w:t>
            </w:r>
          </w:p>
        </w:tc>
        <w:tc>
          <w:tcPr>
            <w:tcW w:w="29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1628FFF"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lang w:val="mn-MN"/>
              </w:rPr>
              <w:t>3.1.Шууд болон шууд бусаар тэгш бус байдал үүсгэх эсэх</w:t>
            </w:r>
          </w:p>
        </w:tc>
        <w:tc>
          <w:tcPr>
            <w:tcW w:w="17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D3B0D97"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7F0E6FCE" wp14:editId="67E4387B">
                      <wp:extent cx="304800" cy="304800"/>
                      <wp:effectExtent l="0" t="0" r="0" b="0"/>
                      <wp:docPr id="132209680" name="Rectangle 2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A8240A9" id="Rectangle 28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94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D853F88" w14:textId="77777777" w:rsidR="000908F4" w:rsidRPr="003E6B5D" w:rsidRDefault="000908F4"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3957B042" wp14:editId="7411AB31">
                      <wp:extent cx="304800" cy="304800"/>
                      <wp:effectExtent l="0" t="0" r="0" b="0"/>
                      <wp:docPr id="1265218810" name="Rectangle 2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52AB9886" id="Rectangle 28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66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BE330E7" w14:textId="0A04B064" w:rsidR="000908F4" w:rsidRPr="003E6B5D" w:rsidRDefault="000908F4" w:rsidP="00DE4594">
            <w:pPr>
              <w:spacing w:after="0" w:line="240" w:lineRule="auto"/>
              <w:rPr>
                <w:rFonts w:ascii="Arial" w:hAnsi="Arial" w:cs="Arial"/>
                <w:lang w:val="mn-MN"/>
              </w:rPr>
            </w:pPr>
            <w:r w:rsidRPr="003E6B5D">
              <w:rPr>
                <w:rFonts w:ascii="Arial" w:hAnsi="Arial" w:cs="Arial"/>
                <w:lang w:val="mn-MN"/>
              </w:rPr>
              <w:t>Сөрөг нөлөө байхгүй</w:t>
            </w:r>
          </w:p>
        </w:tc>
      </w:tr>
      <w:tr w:rsidR="000908F4" w:rsidRPr="003E6B5D" w14:paraId="42A64B6D" w14:textId="77777777" w:rsidTr="00914A39">
        <w:trPr>
          <w:trHeight w:val="97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6F9CE1E" w14:textId="77777777" w:rsidR="000908F4" w:rsidRPr="003E6B5D" w:rsidRDefault="000908F4" w:rsidP="00DE4594">
            <w:pPr>
              <w:spacing w:after="0" w:line="240" w:lineRule="auto"/>
              <w:jc w:val="both"/>
              <w:rPr>
                <w:rFonts w:ascii="Arial" w:hAnsi="Arial" w:cs="Arial"/>
                <w:lang w:val="mn-MN"/>
              </w:rPr>
            </w:pPr>
          </w:p>
        </w:tc>
        <w:tc>
          <w:tcPr>
            <w:tcW w:w="29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8650D52"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lang w:val="mn-MN"/>
              </w:rPr>
              <w:t xml:space="preserve">3.2.Тодорхой бүлэг болон хүмүүст сөрөг нөлөө үзүүлэх эсэх. Тухайлбал, эмзэг бүлэг, хөгжлийн бэршээлтэй иргэд, ажилгүй иргэд, </w:t>
            </w:r>
            <w:r w:rsidRPr="003E6B5D">
              <w:rPr>
                <w:rFonts w:ascii="Arial" w:hAnsi="Arial" w:cs="Arial"/>
                <w:lang w:val="mn-MN"/>
              </w:rPr>
              <w:lastRenderedPageBreak/>
              <w:t>үндэстний цөөнхөд гэх мэт</w:t>
            </w:r>
          </w:p>
        </w:tc>
        <w:tc>
          <w:tcPr>
            <w:tcW w:w="17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7BCD404"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noProof/>
                <w:lang w:val="mn-MN"/>
              </w:rPr>
              <w:lastRenderedPageBreak/>
              <mc:AlternateContent>
                <mc:Choice Requires="wps">
                  <w:drawing>
                    <wp:inline distT="0" distB="0" distL="0" distR="0" wp14:anchorId="64E1611F" wp14:editId="3557D8E0">
                      <wp:extent cx="304800" cy="304800"/>
                      <wp:effectExtent l="0" t="0" r="0" b="0"/>
                      <wp:docPr id="839821947" name="Rectangle 2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5111653" id="Rectangle 28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94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21E4D08" w14:textId="77777777" w:rsidR="000908F4" w:rsidRPr="003E6B5D" w:rsidRDefault="000908F4"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0627D176" wp14:editId="409B454E">
                      <wp:extent cx="304800" cy="304800"/>
                      <wp:effectExtent l="0" t="0" r="0" b="0"/>
                      <wp:docPr id="9056795" name="Rectangle 2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6A46DAE" id="Rectangle 28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66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F7E12DC" w14:textId="36E05055" w:rsidR="000908F4" w:rsidRPr="003E6B5D" w:rsidRDefault="000908F4" w:rsidP="00DE4594">
            <w:pPr>
              <w:spacing w:after="0" w:line="240" w:lineRule="auto"/>
              <w:rPr>
                <w:rFonts w:ascii="Arial" w:hAnsi="Arial" w:cs="Arial"/>
                <w:lang w:val="mn-MN"/>
              </w:rPr>
            </w:pPr>
            <w:r w:rsidRPr="003E6B5D">
              <w:rPr>
                <w:rFonts w:ascii="Arial" w:hAnsi="Arial" w:cs="Arial"/>
                <w:lang w:val="mn-MN"/>
              </w:rPr>
              <w:t>Сөрөг нөлөө байхгүй</w:t>
            </w:r>
          </w:p>
        </w:tc>
      </w:tr>
      <w:tr w:rsidR="000908F4" w:rsidRPr="003E6B5D" w14:paraId="015915F8" w14:textId="77777777" w:rsidTr="00914A39">
        <w:trPr>
          <w:trHeight w:val="22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A875B5" w14:textId="77777777" w:rsidR="000908F4" w:rsidRPr="003E6B5D" w:rsidRDefault="000908F4" w:rsidP="00DE4594">
            <w:pPr>
              <w:spacing w:after="0" w:line="240" w:lineRule="auto"/>
              <w:jc w:val="both"/>
              <w:rPr>
                <w:rFonts w:ascii="Arial" w:hAnsi="Arial" w:cs="Arial"/>
                <w:lang w:val="mn-MN"/>
              </w:rPr>
            </w:pPr>
          </w:p>
        </w:tc>
        <w:tc>
          <w:tcPr>
            <w:tcW w:w="29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9B863D0"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lang w:val="mn-MN"/>
              </w:rPr>
              <w:t>3.3.Гадаадын иргэдэд илэрхий нөлөөлөх эсэх</w:t>
            </w:r>
          </w:p>
        </w:tc>
        <w:tc>
          <w:tcPr>
            <w:tcW w:w="17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1DA1236" w14:textId="77777777" w:rsidR="000908F4" w:rsidRPr="003E6B5D" w:rsidRDefault="000908F4"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1FBE85F9" wp14:editId="6B26639E">
                      <wp:extent cx="304800" cy="304800"/>
                      <wp:effectExtent l="0" t="0" r="0" b="0"/>
                      <wp:docPr id="888255888" name="Rectangle 2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31E48561" id="Rectangle 28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94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5F952EB" w14:textId="77777777" w:rsidR="000908F4" w:rsidRPr="003E6B5D" w:rsidRDefault="000908F4"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3AC88D26" wp14:editId="3ADBC23F">
                      <wp:extent cx="304800" cy="304800"/>
                      <wp:effectExtent l="0" t="0" r="0" b="0"/>
                      <wp:docPr id="453677329" name="Rectangle 2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85BD31A" id="Rectangle 27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66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8EEEF23" w14:textId="1F994185" w:rsidR="000908F4" w:rsidRPr="003E6B5D" w:rsidRDefault="000908F4" w:rsidP="00DE4594">
            <w:pPr>
              <w:spacing w:after="0" w:line="240" w:lineRule="auto"/>
              <w:rPr>
                <w:rFonts w:ascii="Arial" w:hAnsi="Arial" w:cs="Arial"/>
                <w:lang w:val="mn-MN"/>
              </w:rPr>
            </w:pPr>
            <w:r w:rsidRPr="003E6B5D">
              <w:rPr>
                <w:rFonts w:ascii="Arial" w:hAnsi="Arial" w:cs="Arial"/>
                <w:lang w:val="mn-MN"/>
              </w:rPr>
              <w:t>Сөрөг нөлөө байхгүй</w:t>
            </w:r>
          </w:p>
        </w:tc>
      </w:tr>
      <w:tr w:rsidR="00953F25" w:rsidRPr="003E6B5D" w14:paraId="768E7276" w14:textId="77777777" w:rsidTr="00914A39">
        <w:trPr>
          <w:trHeight w:val="495"/>
        </w:trPr>
        <w:tc>
          <w:tcPr>
            <w:tcW w:w="2039"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1AC6F22"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4.Төрийн удирдлага, сайн засаглал, шүүх эрх мэдэл, хэвлэл мэдээлэл, ёс суртахуун</w:t>
            </w:r>
          </w:p>
        </w:tc>
        <w:tc>
          <w:tcPr>
            <w:tcW w:w="29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F30535A"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4.1.Засаглалын харилцаанд оролцогчдод нөлөөлөх эсэх</w:t>
            </w:r>
          </w:p>
        </w:tc>
        <w:tc>
          <w:tcPr>
            <w:tcW w:w="17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BFA8D7E"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1BB7C3C1" wp14:editId="73DD86EC">
                      <wp:extent cx="304800" cy="304800"/>
                      <wp:effectExtent l="0" t="0" r="0" b="0"/>
                      <wp:docPr id="1766372352" name="Rectangle 2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C149738" id="Rectangle 27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94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61306E5" w14:textId="77777777" w:rsidR="00953F25" w:rsidRPr="003E6B5D" w:rsidRDefault="00953F25"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148DF456" wp14:editId="24E35099">
                      <wp:extent cx="304800" cy="304800"/>
                      <wp:effectExtent l="0" t="0" r="0" b="0"/>
                      <wp:docPr id="2030489325" name="Rectangle 2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9420F2F" id="Rectangle 27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66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2FC5D28" w14:textId="43D1E5AC" w:rsidR="00953F25" w:rsidRPr="003E6B5D" w:rsidRDefault="000908F4"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953F25" w:rsidRPr="003E6B5D" w14:paraId="347DF9B4" w14:textId="77777777" w:rsidTr="00914A39">
        <w:trPr>
          <w:trHeight w:val="52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CA1C24" w14:textId="77777777" w:rsidR="00953F25" w:rsidRPr="003E6B5D" w:rsidRDefault="00953F25" w:rsidP="00DE4594">
            <w:pPr>
              <w:spacing w:after="0" w:line="240" w:lineRule="auto"/>
              <w:jc w:val="both"/>
              <w:rPr>
                <w:rFonts w:ascii="Arial" w:hAnsi="Arial" w:cs="Arial"/>
                <w:lang w:val="mn-MN"/>
              </w:rPr>
            </w:pPr>
          </w:p>
        </w:tc>
        <w:tc>
          <w:tcPr>
            <w:tcW w:w="29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1A673E8"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4.2.Төрийн байгууллагуудын үүрэг, үйл ажиллагаанд нөлөөлөх эсэх</w:t>
            </w:r>
          </w:p>
        </w:tc>
        <w:tc>
          <w:tcPr>
            <w:tcW w:w="17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9B97B85"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3F97D0C1" wp14:editId="3E30476B">
                      <wp:extent cx="304800" cy="304800"/>
                      <wp:effectExtent l="0" t="0" r="0" b="0"/>
                      <wp:docPr id="136783335" name="Rectangle 2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680EDB5F" id="Rectangle 27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94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BC4A144"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5D309C66" wp14:editId="2CECEEAA">
                      <wp:extent cx="304800" cy="304800"/>
                      <wp:effectExtent l="0" t="0" r="0" b="0"/>
                      <wp:docPr id="324392755" name="Rectangle 2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6046E974" id="Rectangle 27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Үгүй</w:t>
            </w:r>
          </w:p>
        </w:tc>
        <w:tc>
          <w:tcPr>
            <w:tcW w:w="166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16B8299" w14:textId="159D34BB"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 </w:t>
            </w:r>
            <w:r w:rsidR="00890A1F" w:rsidRPr="003E6B5D">
              <w:rPr>
                <w:rFonts w:ascii="Arial" w:hAnsi="Arial" w:cs="Arial"/>
                <w:lang w:val="mn-MN"/>
              </w:rPr>
              <w:t>Хяналт тавих чиг үүрэг нэмэгдэнэ</w:t>
            </w:r>
          </w:p>
        </w:tc>
      </w:tr>
      <w:tr w:rsidR="00953F25" w:rsidRPr="003E6B5D" w14:paraId="750B9BE1" w14:textId="77777777" w:rsidTr="00914A39">
        <w:trPr>
          <w:trHeight w:val="42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E14B3A" w14:textId="77777777" w:rsidR="00953F25" w:rsidRPr="003E6B5D" w:rsidRDefault="00953F25" w:rsidP="00DE4594">
            <w:pPr>
              <w:spacing w:after="0" w:line="240" w:lineRule="auto"/>
              <w:jc w:val="both"/>
              <w:rPr>
                <w:rFonts w:ascii="Arial" w:hAnsi="Arial" w:cs="Arial"/>
                <w:lang w:val="mn-MN"/>
              </w:rPr>
            </w:pPr>
          </w:p>
        </w:tc>
        <w:tc>
          <w:tcPr>
            <w:tcW w:w="29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10FCBEE"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4.3.Төрийн захиргааны албан хаагчдын эрх, үүрэг, харилцаанд нөлөөлөх эсэх</w:t>
            </w:r>
          </w:p>
        </w:tc>
        <w:tc>
          <w:tcPr>
            <w:tcW w:w="17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60F5DD3"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188CC208" wp14:editId="6AFC7150">
                      <wp:extent cx="304800" cy="304800"/>
                      <wp:effectExtent l="0" t="0" r="0" b="0"/>
                      <wp:docPr id="867958693" name="Rectangle 2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5CAEF81F" id="Rectangle 27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Тийм</w:t>
            </w:r>
          </w:p>
        </w:tc>
        <w:tc>
          <w:tcPr>
            <w:tcW w:w="94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68F44DE"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7194040B" wp14:editId="566C0F1C">
                      <wp:extent cx="304800" cy="304800"/>
                      <wp:effectExtent l="0" t="0" r="0" b="0"/>
                      <wp:docPr id="1503888740" name="Rectangle 2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EDA54D7" id="Rectangle 27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Үгүй</w:t>
            </w:r>
          </w:p>
        </w:tc>
        <w:tc>
          <w:tcPr>
            <w:tcW w:w="166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151AAA0" w14:textId="79F6509C" w:rsidR="00953F25" w:rsidRPr="003E6B5D" w:rsidRDefault="00890A1F" w:rsidP="00DE4594">
            <w:pPr>
              <w:spacing w:after="0" w:line="240" w:lineRule="auto"/>
              <w:jc w:val="both"/>
              <w:rPr>
                <w:rFonts w:ascii="Arial" w:hAnsi="Arial" w:cs="Arial"/>
                <w:lang w:val="mn-MN"/>
              </w:rPr>
            </w:pPr>
            <w:r w:rsidRPr="003E6B5D">
              <w:rPr>
                <w:rFonts w:ascii="Arial" w:hAnsi="Arial" w:cs="Arial"/>
                <w:lang w:val="mn-MN"/>
              </w:rPr>
              <w:t>Хяналт тавих чиг үүрэг нэмэгдэнэ.</w:t>
            </w:r>
          </w:p>
        </w:tc>
      </w:tr>
      <w:tr w:rsidR="00953F25" w:rsidRPr="003E6B5D" w14:paraId="432880F0" w14:textId="77777777" w:rsidTr="00914A39">
        <w:trPr>
          <w:trHeight w:val="48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680C2F" w14:textId="77777777" w:rsidR="00953F25" w:rsidRPr="003E6B5D" w:rsidRDefault="00953F25" w:rsidP="00DE4594">
            <w:pPr>
              <w:spacing w:after="0" w:line="240" w:lineRule="auto"/>
              <w:jc w:val="both"/>
              <w:rPr>
                <w:rFonts w:ascii="Arial" w:hAnsi="Arial" w:cs="Arial"/>
                <w:lang w:val="mn-MN"/>
              </w:rPr>
            </w:pPr>
          </w:p>
        </w:tc>
        <w:tc>
          <w:tcPr>
            <w:tcW w:w="29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7A85440"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4.4.Иргэдийн шүүхэд хандах, асуудлаа шийдвэрлүүлэх эрхэд нөлөөлөх эсэх</w:t>
            </w:r>
          </w:p>
        </w:tc>
        <w:tc>
          <w:tcPr>
            <w:tcW w:w="17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FB4C150"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0A8C7B6B" wp14:editId="4A676DF8">
                      <wp:extent cx="304800" cy="304800"/>
                      <wp:effectExtent l="0" t="0" r="0" b="0"/>
                      <wp:docPr id="2096607009" name="Rectangle 2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2647CA1" id="Rectangle 27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Тийм</w:t>
            </w:r>
          </w:p>
        </w:tc>
        <w:tc>
          <w:tcPr>
            <w:tcW w:w="94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468FE64"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7CF2A279" wp14:editId="035004EE">
                      <wp:extent cx="304800" cy="304800"/>
                      <wp:effectExtent l="0" t="0" r="0" b="0"/>
                      <wp:docPr id="1773405427" name="Rectangle 2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39F9834" id="Rectangle 27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Үгүй</w:t>
            </w:r>
          </w:p>
        </w:tc>
        <w:tc>
          <w:tcPr>
            <w:tcW w:w="166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AF4247C" w14:textId="14422B9D"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 </w:t>
            </w:r>
            <w:r w:rsidR="00890A1F" w:rsidRPr="003E6B5D">
              <w:rPr>
                <w:rFonts w:ascii="Arial" w:hAnsi="Arial" w:cs="Arial"/>
                <w:lang w:val="mn-MN"/>
              </w:rPr>
              <w:t>Хохиролтой холбоотойгоор шүүхэд хандах боломж бүрдэнэ</w:t>
            </w:r>
          </w:p>
        </w:tc>
      </w:tr>
      <w:tr w:rsidR="00953F25" w:rsidRPr="003E6B5D" w14:paraId="08F69C46" w14:textId="77777777" w:rsidTr="00914A39">
        <w:trPr>
          <w:trHeight w:val="4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E75381" w14:textId="77777777" w:rsidR="00953F25" w:rsidRPr="003E6B5D" w:rsidRDefault="00953F25" w:rsidP="00DE4594">
            <w:pPr>
              <w:spacing w:after="0" w:line="240" w:lineRule="auto"/>
              <w:jc w:val="both"/>
              <w:rPr>
                <w:rFonts w:ascii="Arial" w:hAnsi="Arial" w:cs="Arial"/>
                <w:lang w:val="mn-MN"/>
              </w:rPr>
            </w:pPr>
          </w:p>
        </w:tc>
        <w:tc>
          <w:tcPr>
            <w:tcW w:w="29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C7B26F2"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4.5.Улс төрийн нам, төрийн бус байгууллагын үйл ажиллагаанд нөлөөлөх эсэх</w:t>
            </w:r>
          </w:p>
        </w:tc>
        <w:tc>
          <w:tcPr>
            <w:tcW w:w="17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B91FCC2"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2FD9D370" wp14:editId="52913346">
                      <wp:extent cx="304800" cy="304800"/>
                      <wp:effectExtent l="0" t="0" r="0" b="0"/>
                      <wp:docPr id="1020042067" name="Rectangle 2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A124040" id="Rectangle 27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94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A9A9F6E"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2768EF21" wp14:editId="7FAA91A3">
                      <wp:extent cx="304800" cy="304800"/>
                      <wp:effectExtent l="0" t="0" r="0" b="0"/>
                      <wp:docPr id="199774148" name="Rectangle 2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833CAE7" id="Rectangle 26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66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8E309AB" w14:textId="42C5A50F" w:rsidR="00953F25" w:rsidRPr="003E6B5D" w:rsidRDefault="00890A1F"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890A1F" w:rsidRPr="003E6B5D" w14:paraId="30F2A72A" w14:textId="77777777" w:rsidTr="00914A39">
        <w:trPr>
          <w:trHeight w:val="780"/>
        </w:trPr>
        <w:tc>
          <w:tcPr>
            <w:tcW w:w="2039"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7D5D0EA" w14:textId="77777777" w:rsidR="00890A1F" w:rsidRPr="003E6B5D" w:rsidRDefault="00890A1F" w:rsidP="00DE4594">
            <w:pPr>
              <w:spacing w:after="0" w:line="240" w:lineRule="auto"/>
              <w:jc w:val="both"/>
              <w:rPr>
                <w:rFonts w:ascii="Arial" w:hAnsi="Arial" w:cs="Arial"/>
                <w:lang w:val="mn-MN"/>
              </w:rPr>
            </w:pPr>
            <w:r w:rsidRPr="003E6B5D">
              <w:rPr>
                <w:rFonts w:ascii="Arial" w:hAnsi="Arial" w:cs="Arial"/>
                <w:lang w:val="mn-MN"/>
              </w:rPr>
              <w:t>5.Нийтийн эрүүл мэнд, аюулгүй байдал</w:t>
            </w:r>
          </w:p>
        </w:tc>
        <w:tc>
          <w:tcPr>
            <w:tcW w:w="29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0BC96A5" w14:textId="77777777" w:rsidR="00890A1F" w:rsidRPr="003E6B5D" w:rsidRDefault="00890A1F" w:rsidP="00DE4594">
            <w:pPr>
              <w:spacing w:after="0" w:line="240" w:lineRule="auto"/>
              <w:jc w:val="both"/>
              <w:rPr>
                <w:rFonts w:ascii="Arial" w:hAnsi="Arial" w:cs="Arial"/>
                <w:lang w:val="mn-MN"/>
              </w:rPr>
            </w:pPr>
            <w:r w:rsidRPr="003E6B5D">
              <w:rPr>
                <w:rFonts w:ascii="Arial" w:hAnsi="Arial" w:cs="Arial"/>
                <w:lang w:val="mn-MN"/>
              </w:rPr>
              <w:t>5.1.Хувь хүн/нийт хүн амын дундаж наслалт, өвчлөлт, нас баралтын байдалд нөлөөлөх эсэх</w:t>
            </w:r>
          </w:p>
        </w:tc>
        <w:tc>
          <w:tcPr>
            <w:tcW w:w="17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DEC18AD" w14:textId="77777777" w:rsidR="00890A1F" w:rsidRPr="003E6B5D" w:rsidRDefault="00890A1F"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4DA21373" wp14:editId="5DD0F8B8">
                      <wp:extent cx="304800" cy="304800"/>
                      <wp:effectExtent l="0" t="0" r="0" b="0"/>
                      <wp:docPr id="218886252" name="Rectangle 2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6FD1BA4A" id="Rectangle 26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94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57B6B6F" w14:textId="77777777" w:rsidR="00890A1F" w:rsidRPr="003E6B5D" w:rsidRDefault="00890A1F"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34E291CC" wp14:editId="7300089C">
                      <wp:extent cx="304800" cy="304800"/>
                      <wp:effectExtent l="0" t="0" r="0" b="0"/>
                      <wp:docPr id="1617241661" name="Rectangle 2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56CBB58D" id="Rectangle 26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66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AD538DA" w14:textId="06EA8EC5" w:rsidR="00890A1F" w:rsidRPr="003E6B5D" w:rsidRDefault="00890A1F"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890A1F" w:rsidRPr="003E6B5D" w14:paraId="07CDA8F7" w14:textId="77777777" w:rsidTr="00914A39">
        <w:trPr>
          <w:trHeight w:val="97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03B0ED" w14:textId="77777777" w:rsidR="00890A1F" w:rsidRPr="003E6B5D" w:rsidRDefault="00890A1F" w:rsidP="00DE4594">
            <w:pPr>
              <w:spacing w:after="0" w:line="240" w:lineRule="auto"/>
              <w:jc w:val="both"/>
              <w:rPr>
                <w:rFonts w:ascii="Arial" w:hAnsi="Arial" w:cs="Arial"/>
                <w:lang w:val="mn-MN"/>
              </w:rPr>
            </w:pPr>
          </w:p>
        </w:tc>
        <w:tc>
          <w:tcPr>
            <w:tcW w:w="29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0A7568D" w14:textId="77777777" w:rsidR="00890A1F" w:rsidRPr="003E6B5D" w:rsidRDefault="00890A1F" w:rsidP="00DE4594">
            <w:pPr>
              <w:spacing w:after="0" w:line="240" w:lineRule="auto"/>
              <w:jc w:val="both"/>
              <w:rPr>
                <w:rFonts w:ascii="Arial" w:hAnsi="Arial" w:cs="Arial"/>
                <w:lang w:val="mn-MN"/>
              </w:rPr>
            </w:pPr>
            <w:r w:rsidRPr="003E6B5D">
              <w:rPr>
                <w:rFonts w:ascii="Arial" w:hAnsi="Arial" w:cs="Arial"/>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17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EB052FC" w14:textId="77777777" w:rsidR="00890A1F" w:rsidRPr="003E6B5D" w:rsidRDefault="00890A1F"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63575024" wp14:editId="27AA5E81">
                      <wp:extent cx="304800" cy="304800"/>
                      <wp:effectExtent l="0" t="0" r="0" b="0"/>
                      <wp:docPr id="194317946" name="Rectangle 2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489B5B3" id="Rectangle 26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94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D6C7FD0" w14:textId="77777777" w:rsidR="00890A1F" w:rsidRPr="003E6B5D" w:rsidRDefault="00890A1F"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4DF84425" wp14:editId="485B0BA5">
                      <wp:extent cx="304800" cy="304800"/>
                      <wp:effectExtent l="0" t="0" r="0" b="0"/>
                      <wp:docPr id="1320870999" name="Rectangle 2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6655CAA3" id="Rectangle 26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66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670287A" w14:textId="4964A476" w:rsidR="00890A1F" w:rsidRPr="003E6B5D" w:rsidRDefault="00890A1F"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953F25" w:rsidRPr="003E6B5D" w14:paraId="6E7743FA" w14:textId="77777777" w:rsidTr="00914A39">
        <w:trPr>
          <w:trHeight w:val="78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D7BAA2" w14:textId="77777777" w:rsidR="00953F25" w:rsidRPr="003E6B5D" w:rsidRDefault="00953F25" w:rsidP="00DE4594">
            <w:pPr>
              <w:spacing w:after="0" w:line="240" w:lineRule="auto"/>
              <w:jc w:val="both"/>
              <w:rPr>
                <w:rFonts w:ascii="Arial" w:hAnsi="Arial" w:cs="Arial"/>
                <w:lang w:val="mn-MN"/>
              </w:rPr>
            </w:pPr>
          </w:p>
        </w:tc>
        <w:tc>
          <w:tcPr>
            <w:tcW w:w="29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A1FCDD1"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5.3.Хүмүүсийн амьдралын хэв маяг (хооллолт, хөдөлгөөн, архи, тамхины хэрэглээ)-т нөлөөлөх эсэх</w:t>
            </w:r>
          </w:p>
        </w:tc>
        <w:tc>
          <w:tcPr>
            <w:tcW w:w="17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127933C"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67DA885D" wp14:editId="45AE464E">
                      <wp:extent cx="304800" cy="304800"/>
                      <wp:effectExtent l="0" t="0" r="0" b="0"/>
                      <wp:docPr id="1834657483" name="Rectangle 2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ADF30F9" id="Rectangle 26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Тийм</w:t>
            </w:r>
          </w:p>
        </w:tc>
        <w:tc>
          <w:tcPr>
            <w:tcW w:w="94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6482324"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49CBF51A" wp14:editId="3086CD53">
                      <wp:extent cx="304800" cy="304800"/>
                      <wp:effectExtent l="0" t="0" r="0" b="0"/>
                      <wp:docPr id="793367249" name="Rectangle 2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48729F5" id="Rectangle 26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Үгүй</w:t>
            </w:r>
          </w:p>
        </w:tc>
        <w:tc>
          <w:tcPr>
            <w:tcW w:w="166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878D45A" w14:textId="410AABD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 </w:t>
            </w:r>
            <w:r w:rsidR="00890A1F" w:rsidRPr="003E6B5D">
              <w:rPr>
                <w:rFonts w:ascii="Arial" w:hAnsi="Arial" w:cs="Arial"/>
                <w:lang w:val="mn-MN"/>
              </w:rPr>
              <w:t>Түгжрэл, стресс, агаарын бохирдлыг бууруулах боломж нэмэгдэнэ</w:t>
            </w:r>
          </w:p>
        </w:tc>
      </w:tr>
      <w:tr w:rsidR="00890A1F" w:rsidRPr="003E6B5D" w14:paraId="76BE68B4" w14:textId="77777777" w:rsidTr="00914A39">
        <w:trPr>
          <w:trHeight w:val="375"/>
        </w:trPr>
        <w:tc>
          <w:tcPr>
            <w:tcW w:w="2039"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077D25E" w14:textId="77777777" w:rsidR="00890A1F" w:rsidRPr="003E6B5D" w:rsidRDefault="00890A1F" w:rsidP="00DE4594">
            <w:pPr>
              <w:spacing w:after="0" w:line="240" w:lineRule="auto"/>
              <w:jc w:val="both"/>
              <w:rPr>
                <w:rFonts w:ascii="Arial" w:hAnsi="Arial" w:cs="Arial"/>
                <w:lang w:val="mn-MN"/>
              </w:rPr>
            </w:pPr>
            <w:r w:rsidRPr="003E6B5D">
              <w:rPr>
                <w:rFonts w:ascii="Arial" w:hAnsi="Arial" w:cs="Arial"/>
                <w:lang w:val="mn-MN"/>
              </w:rPr>
              <w:lastRenderedPageBreak/>
              <w:t>6.Нийгмийн хамгаалал, эрүүл мэнд, боловсролын систем</w:t>
            </w:r>
          </w:p>
        </w:tc>
        <w:tc>
          <w:tcPr>
            <w:tcW w:w="29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FCE466D" w14:textId="77777777" w:rsidR="00890A1F" w:rsidRPr="003E6B5D" w:rsidRDefault="00890A1F" w:rsidP="00DE4594">
            <w:pPr>
              <w:spacing w:after="0" w:line="240" w:lineRule="auto"/>
              <w:jc w:val="both"/>
              <w:rPr>
                <w:rFonts w:ascii="Arial" w:hAnsi="Arial" w:cs="Arial"/>
                <w:lang w:val="mn-MN"/>
              </w:rPr>
            </w:pPr>
            <w:r w:rsidRPr="003E6B5D">
              <w:rPr>
                <w:rFonts w:ascii="Arial" w:hAnsi="Arial" w:cs="Arial"/>
                <w:lang w:val="mn-MN"/>
              </w:rPr>
              <w:t>6.1.Нийгмийн үйлчилгээний чанар, хүртээмжид нөлөөлөх эсэх</w:t>
            </w:r>
          </w:p>
        </w:tc>
        <w:tc>
          <w:tcPr>
            <w:tcW w:w="17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7709B30" w14:textId="77777777" w:rsidR="00890A1F" w:rsidRPr="003E6B5D" w:rsidRDefault="00890A1F"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3E7FABB0" wp14:editId="42EA642A">
                      <wp:extent cx="304800" cy="304800"/>
                      <wp:effectExtent l="0" t="0" r="0" b="0"/>
                      <wp:docPr id="1731264196" name="Rectangle 2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E55948C" id="Rectangle 26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94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5FE673D" w14:textId="77777777" w:rsidR="00890A1F" w:rsidRPr="003E6B5D" w:rsidRDefault="00890A1F"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3511884F" wp14:editId="7CA70B7F">
                      <wp:extent cx="304800" cy="304800"/>
                      <wp:effectExtent l="0" t="0" r="0" b="0"/>
                      <wp:docPr id="1867736753" name="Rectangle 2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37A4BA54" id="Rectangle 26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66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BCB7117" w14:textId="66AD472A" w:rsidR="00890A1F" w:rsidRPr="003E6B5D" w:rsidRDefault="00890A1F" w:rsidP="00DE4594">
            <w:pPr>
              <w:spacing w:after="0" w:line="240" w:lineRule="auto"/>
              <w:rPr>
                <w:rFonts w:ascii="Arial" w:hAnsi="Arial" w:cs="Arial"/>
                <w:lang w:val="mn-MN"/>
              </w:rPr>
            </w:pPr>
            <w:r w:rsidRPr="003E6B5D">
              <w:rPr>
                <w:rFonts w:ascii="Arial" w:hAnsi="Arial" w:cs="Arial"/>
                <w:lang w:val="mn-MN"/>
              </w:rPr>
              <w:t>Сөрөг нөлөө байхгүй</w:t>
            </w:r>
          </w:p>
        </w:tc>
      </w:tr>
      <w:tr w:rsidR="00890A1F" w:rsidRPr="003E6B5D" w14:paraId="778217B7" w14:textId="77777777" w:rsidTr="00914A39">
        <w:trPr>
          <w:trHeight w:val="57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C3AA38" w14:textId="77777777" w:rsidR="00890A1F" w:rsidRPr="003E6B5D" w:rsidRDefault="00890A1F" w:rsidP="00DE4594">
            <w:pPr>
              <w:spacing w:after="0" w:line="240" w:lineRule="auto"/>
              <w:jc w:val="both"/>
              <w:rPr>
                <w:rFonts w:ascii="Arial" w:hAnsi="Arial" w:cs="Arial"/>
                <w:lang w:val="mn-MN"/>
              </w:rPr>
            </w:pPr>
          </w:p>
        </w:tc>
        <w:tc>
          <w:tcPr>
            <w:tcW w:w="29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A65DE51" w14:textId="77777777" w:rsidR="00890A1F" w:rsidRPr="003E6B5D" w:rsidRDefault="00890A1F" w:rsidP="00DE4594">
            <w:pPr>
              <w:spacing w:after="0" w:line="240" w:lineRule="auto"/>
              <w:jc w:val="both"/>
              <w:rPr>
                <w:rFonts w:ascii="Arial" w:hAnsi="Arial" w:cs="Arial"/>
                <w:lang w:val="mn-MN"/>
              </w:rPr>
            </w:pPr>
            <w:r w:rsidRPr="003E6B5D">
              <w:rPr>
                <w:rFonts w:ascii="Arial" w:hAnsi="Arial" w:cs="Arial"/>
                <w:lang w:val="mn-MN"/>
              </w:rPr>
              <w:t>6.2.Ажилчдын боловсрол, шилжилт хөдөлгөөнд нөлөөлөх эсэх</w:t>
            </w:r>
          </w:p>
        </w:tc>
        <w:tc>
          <w:tcPr>
            <w:tcW w:w="17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10E9734" w14:textId="77777777" w:rsidR="00890A1F" w:rsidRPr="003E6B5D" w:rsidRDefault="00890A1F"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2F710E4F" wp14:editId="1F3EBA41">
                      <wp:extent cx="304800" cy="304800"/>
                      <wp:effectExtent l="0" t="0" r="0" b="0"/>
                      <wp:docPr id="651823323" name="Rectangle 2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C179965" id="Rectangle 26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94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7CB8533" w14:textId="77777777" w:rsidR="00890A1F" w:rsidRPr="003E6B5D" w:rsidRDefault="00890A1F"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447C0304" wp14:editId="648C7B28">
                      <wp:extent cx="304800" cy="304800"/>
                      <wp:effectExtent l="0" t="0" r="0" b="0"/>
                      <wp:docPr id="1808954853" name="Rectangle 2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3BA4A6E8" id="Rectangle 25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66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5C1D12B" w14:textId="4DA738FE" w:rsidR="00890A1F" w:rsidRPr="003E6B5D" w:rsidRDefault="00890A1F" w:rsidP="00DE4594">
            <w:pPr>
              <w:spacing w:after="0" w:line="240" w:lineRule="auto"/>
              <w:rPr>
                <w:rFonts w:ascii="Arial" w:hAnsi="Arial" w:cs="Arial"/>
                <w:lang w:val="mn-MN"/>
              </w:rPr>
            </w:pPr>
            <w:r w:rsidRPr="003E6B5D">
              <w:rPr>
                <w:rFonts w:ascii="Arial" w:hAnsi="Arial" w:cs="Arial"/>
                <w:lang w:val="mn-MN"/>
              </w:rPr>
              <w:t>Сөрөг нөлөө байхгүй</w:t>
            </w:r>
          </w:p>
        </w:tc>
      </w:tr>
      <w:tr w:rsidR="00890A1F" w:rsidRPr="003E6B5D" w14:paraId="6EED3FA3" w14:textId="77777777" w:rsidTr="00914A39">
        <w:trPr>
          <w:trHeight w:val="97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D4B10E" w14:textId="77777777" w:rsidR="00890A1F" w:rsidRPr="003E6B5D" w:rsidRDefault="00890A1F" w:rsidP="00DE4594">
            <w:pPr>
              <w:spacing w:after="0" w:line="240" w:lineRule="auto"/>
              <w:jc w:val="both"/>
              <w:rPr>
                <w:rFonts w:ascii="Arial" w:hAnsi="Arial" w:cs="Arial"/>
                <w:lang w:val="mn-MN"/>
              </w:rPr>
            </w:pPr>
          </w:p>
        </w:tc>
        <w:tc>
          <w:tcPr>
            <w:tcW w:w="29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E993D60" w14:textId="234256F2" w:rsidR="00890A1F" w:rsidRPr="003E6B5D" w:rsidRDefault="00890A1F" w:rsidP="00DE4594">
            <w:pPr>
              <w:spacing w:after="0" w:line="240" w:lineRule="auto"/>
              <w:jc w:val="both"/>
              <w:rPr>
                <w:rFonts w:ascii="Arial" w:hAnsi="Arial" w:cs="Arial"/>
                <w:lang w:val="mn-MN"/>
              </w:rPr>
            </w:pPr>
            <w:r w:rsidRPr="003E6B5D">
              <w:rPr>
                <w:rFonts w:ascii="Arial" w:hAnsi="Arial" w:cs="Arial"/>
                <w:lang w:val="mn-MN"/>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17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7D47D2A" w14:textId="77777777" w:rsidR="00890A1F" w:rsidRPr="003E6B5D" w:rsidRDefault="00890A1F"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7C5D8B0A" wp14:editId="2BABF2D9">
                      <wp:extent cx="304800" cy="304800"/>
                      <wp:effectExtent l="0" t="0" r="0" b="0"/>
                      <wp:docPr id="2008274406" name="Rectangle 2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77D76BA" id="Rectangle 25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94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DD2A6AD" w14:textId="77777777" w:rsidR="00890A1F" w:rsidRPr="003E6B5D" w:rsidRDefault="00890A1F"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7E903E2D" wp14:editId="7EAE5242">
                      <wp:extent cx="304800" cy="304800"/>
                      <wp:effectExtent l="0" t="0" r="0" b="0"/>
                      <wp:docPr id="1304227180" name="Rectangle 2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2A62B6A" id="Rectangle 25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66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550FC55" w14:textId="2C6496ED" w:rsidR="00890A1F" w:rsidRPr="003E6B5D" w:rsidRDefault="00890A1F" w:rsidP="00DE4594">
            <w:pPr>
              <w:spacing w:after="0" w:line="240" w:lineRule="auto"/>
              <w:rPr>
                <w:rFonts w:ascii="Arial" w:hAnsi="Arial" w:cs="Arial"/>
                <w:lang w:val="mn-MN"/>
              </w:rPr>
            </w:pPr>
            <w:r w:rsidRPr="003E6B5D">
              <w:rPr>
                <w:rFonts w:ascii="Arial" w:hAnsi="Arial" w:cs="Arial"/>
                <w:lang w:val="mn-MN"/>
              </w:rPr>
              <w:t>Сөрөг нөлөө байхгүй</w:t>
            </w:r>
          </w:p>
        </w:tc>
      </w:tr>
      <w:tr w:rsidR="00890A1F" w:rsidRPr="003E6B5D" w14:paraId="6C1587B4" w14:textId="77777777" w:rsidTr="00914A39">
        <w:trPr>
          <w:trHeight w:val="40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EAF4C99" w14:textId="77777777" w:rsidR="00890A1F" w:rsidRPr="003E6B5D" w:rsidRDefault="00890A1F" w:rsidP="00DE4594">
            <w:pPr>
              <w:spacing w:after="0" w:line="240" w:lineRule="auto"/>
              <w:jc w:val="both"/>
              <w:rPr>
                <w:rFonts w:ascii="Arial" w:hAnsi="Arial" w:cs="Arial"/>
                <w:lang w:val="mn-MN"/>
              </w:rPr>
            </w:pPr>
          </w:p>
        </w:tc>
        <w:tc>
          <w:tcPr>
            <w:tcW w:w="29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61A5123" w14:textId="77777777" w:rsidR="00890A1F" w:rsidRPr="003E6B5D" w:rsidRDefault="00890A1F" w:rsidP="00DE4594">
            <w:pPr>
              <w:spacing w:after="0" w:line="240" w:lineRule="auto"/>
              <w:jc w:val="both"/>
              <w:rPr>
                <w:rFonts w:ascii="Arial" w:hAnsi="Arial" w:cs="Arial"/>
                <w:lang w:val="mn-MN"/>
              </w:rPr>
            </w:pPr>
            <w:r w:rsidRPr="003E6B5D">
              <w:rPr>
                <w:rFonts w:ascii="Arial" w:hAnsi="Arial" w:cs="Arial"/>
                <w:lang w:val="mn-MN"/>
              </w:rPr>
              <w:t>6.4.Нийгмийн болон эрүүл мэндийн үйлчилгээ авахад сөрөг нөлөө үзүүлэх эсэх</w:t>
            </w:r>
          </w:p>
        </w:tc>
        <w:tc>
          <w:tcPr>
            <w:tcW w:w="17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AA79775" w14:textId="77777777" w:rsidR="00890A1F" w:rsidRPr="003E6B5D" w:rsidRDefault="00890A1F"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0096AF62" wp14:editId="2FD2EA64">
                      <wp:extent cx="304800" cy="304800"/>
                      <wp:effectExtent l="0" t="0" r="0" b="0"/>
                      <wp:docPr id="1971857789" name="Rectangle 2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74DE987" id="Rectangle 25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94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A6A6B5A" w14:textId="77777777" w:rsidR="00890A1F" w:rsidRPr="003E6B5D" w:rsidRDefault="00890A1F"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4976C31D" wp14:editId="6C280B22">
                      <wp:extent cx="304800" cy="304800"/>
                      <wp:effectExtent l="0" t="0" r="0" b="0"/>
                      <wp:docPr id="330695160" name="Rectangle 2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38451936" id="Rectangle 25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66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FA51B50" w14:textId="302BC4AA" w:rsidR="00890A1F" w:rsidRPr="003E6B5D" w:rsidRDefault="00890A1F" w:rsidP="00DE4594">
            <w:pPr>
              <w:spacing w:after="0" w:line="240" w:lineRule="auto"/>
              <w:rPr>
                <w:rFonts w:ascii="Arial" w:hAnsi="Arial" w:cs="Arial"/>
                <w:lang w:val="mn-MN"/>
              </w:rPr>
            </w:pPr>
            <w:r w:rsidRPr="003E6B5D">
              <w:rPr>
                <w:rFonts w:ascii="Arial" w:hAnsi="Arial" w:cs="Arial"/>
                <w:lang w:val="mn-MN"/>
              </w:rPr>
              <w:t>Сөрөг нөлөө байхгүй</w:t>
            </w:r>
          </w:p>
        </w:tc>
      </w:tr>
      <w:tr w:rsidR="00890A1F" w:rsidRPr="003E6B5D" w14:paraId="5AB544ED" w14:textId="77777777" w:rsidTr="00914A39">
        <w:trPr>
          <w:trHeight w:val="52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03F4B6" w14:textId="77777777" w:rsidR="00890A1F" w:rsidRPr="003E6B5D" w:rsidRDefault="00890A1F" w:rsidP="00DE4594">
            <w:pPr>
              <w:spacing w:after="0" w:line="240" w:lineRule="auto"/>
              <w:jc w:val="both"/>
              <w:rPr>
                <w:rFonts w:ascii="Arial" w:hAnsi="Arial" w:cs="Arial"/>
                <w:lang w:val="mn-MN"/>
              </w:rPr>
            </w:pPr>
          </w:p>
        </w:tc>
        <w:tc>
          <w:tcPr>
            <w:tcW w:w="29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FCFA862" w14:textId="77777777" w:rsidR="00890A1F" w:rsidRPr="003E6B5D" w:rsidRDefault="00890A1F" w:rsidP="00DE4594">
            <w:pPr>
              <w:spacing w:after="0" w:line="240" w:lineRule="auto"/>
              <w:jc w:val="both"/>
              <w:rPr>
                <w:rFonts w:ascii="Arial" w:hAnsi="Arial" w:cs="Arial"/>
                <w:lang w:val="mn-MN"/>
              </w:rPr>
            </w:pPr>
            <w:r w:rsidRPr="003E6B5D">
              <w:rPr>
                <w:rFonts w:ascii="Arial" w:hAnsi="Arial" w:cs="Arial"/>
                <w:lang w:val="mn-MN"/>
              </w:rPr>
              <w:t>6.5.Их, дээд сургуулиудын үйл ажиллагаа, өөрийн удирдлагад нөлөөлөх эсэх</w:t>
            </w:r>
          </w:p>
        </w:tc>
        <w:tc>
          <w:tcPr>
            <w:tcW w:w="17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C7B8F45" w14:textId="77777777" w:rsidR="00890A1F" w:rsidRPr="003E6B5D" w:rsidRDefault="00890A1F"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5740068B" wp14:editId="4E47F19D">
                      <wp:extent cx="304800" cy="304800"/>
                      <wp:effectExtent l="0" t="0" r="0" b="0"/>
                      <wp:docPr id="442634333" name="Rectangle 2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3C6A538" id="Rectangle 25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94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B341179" w14:textId="77777777" w:rsidR="00890A1F" w:rsidRPr="003E6B5D" w:rsidRDefault="00890A1F"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390CFC30" wp14:editId="42338359">
                      <wp:extent cx="304800" cy="304800"/>
                      <wp:effectExtent l="0" t="0" r="0" b="0"/>
                      <wp:docPr id="1208867375" name="Rectangle 2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80D13D3" id="Rectangle 25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66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78F2CC4" w14:textId="04480338" w:rsidR="00890A1F" w:rsidRPr="003E6B5D" w:rsidRDefault="00890A1F" w:rsidP="00DE4594">
            <w:pPr>
              <w:spacing w:after="0" w:line="240" w:lineRule="auto"/>
              <w:rPr>
                <w:rFonts w:ascii="Arial" w:hAnsi="Arial" w:cs="Arial"/>
                <w:lang w:val="mn-MN"/>
              </w:rPr>
            </w:pPr>
            <w:r w:rsidRPr="003E6B5D">
              <w:rPr>
                <w:rFonts w:ascii="Arial" w:hAnsi="Arial" w:cs="Arial"/>
                <w:lang w:val="mn-MN"/>
              </w:rPr>
              <w:t>Сөрөг нөлөө байхгүй</w:t>
            </w:r>
          </w:p>
        </w:tc>
      </w:tr>
      <w:tr w:rsidR="00890A1F" w:rsidRPr="003E6B5D" w14:paraId="74170128" w14:textId="77777777" w:rsidTr="00914A39">
        <w:trPr>
          <w:trHeight w:val="465"/>
        </w:trPr>
        <w:tc>
          <w:tcPr>
            <w:tcW w:w="2039"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7221D3F" w14:textId="77777777" w:rsidR="00890A1F" w:rsidRPr="003E6B5D" w:rsidRDefault="00890A1F" w:rsidP="00DE4594">
            <w:pPr>
              <w:spacing w:after="0" w:line="240" w:lineRule="auto"/>
              <w:jc w:val="both"/>
              <w:rPr>
                <w:rFonts w:ascii="Arial" w:hAnsi="Arial" w:cs="Arial"/>
                <w:lang w:val="mn-MN"/>
              </w:rPr>
            </w:pPr>
            <w:r w:rsidRPr="003E6B5D">
              <w:rPr>
                <w:rFonts w:ascii="Arial" w:hAnsi="Arial" w:cs="Arial"/>
                <w:lang w:val="mn-MN"/>
              </w:rPr>
              <w:t>7.Гэмт хэрэг, нийгмийн аюулгүй байдал</w:t>
            </w:r>
          </w:p>
        </w:tc>
        <w:tc>
          <w:tcPr>
            <w:tcW w:w="29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2C90254" w14:textId="77777777" w:rsidR="00890A1F" w:rsidRPr="003E6B5D" w:rsidRDefault="00890A1F" w:rsidP="00DE4594">
            <w:pPr>
              <w:spacing w:after="0" w:line="240" w:lineRule="auto"/>
              <w:jc w:val="both"/>
              <w:rPr>
                <w:rFonts w:ascii="Arial" w:hAnsi="Arial" w:cs="Arial"/>
                <w:lang w:val="mn-MN"/>
              </w:rPr>
            </w:pPr>
            <w:r w:rsidRPr="003E6B5D">
              <w:rPr>
                <w:rFonts w:ascii="Arial" w:hAnsi="Arial" w:cs="Arial"/>
                <w:lang w:val="mn-MN"/>
              </w:rPr>
              <w:t>7.1.Нийгмийн аюулгүй байдал, гэмт хэргийн нөхцөл байдалд нөлөөлөх эсэх</w:t>
            </w:r>
          </w:p>
        </w:tc>
        <w:tc>
          <w:tcPr>
            <w:tcW w:w="17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46B47E1" w14:textId="77777777" w:rsidR="00890A1F" w:rsidRPr="003E6B5D" w:rsidRDefault="00890A1F"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4D42B2DD" wp14:editId="12D4B7B5">
                      <wp:extent cx="304800" cy="304800"/>
                      <wp:effectExtent l="0" t="0" r="0" b="0"/>
                      <wp:docPr id="35004608" name="Rectangle 2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65D1D42D" id="Rectangle 25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94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2B143DA" w14:textId="77777777" w:rsidR="00890A1F" w:rsidRPr="003E6B5D" w:rsidRDefault="00890A1F"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0598520E" wp14:editId="3F909883">
                      <wp:extent cx="304800" cy="304800"/>
                      <wp:effectExtent l="0" t="0" r="0" b="0"/>
                      <wp:docPr id="781959265" name="Rectangle 2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34CABF86" id="Rectangle 25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66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584D61E" w14:textId="31872C5B" w:rsidR="00890A1F" w:rsidRPr="003E6B5D" w:rsidRDefault="00890A1F" w:rsidP="00DE4594">
            <w:pPr>
              <w:spacing w:after="0" w:line="240" w:lineRule="auto"/>
              <w:rPr>
                <w:rFonts w:ascii="Arial" w:hAnsi="Arial" w:cs="Arial"/>
                <w:lang w:val="mn-MN"/>
              </w:rPr>
            </w:pPr>
            <w:r w:rsidRPr="003E6B5D">
              <w:rPr>
                <w:rFonts w:ascii="Arial" w:hAnsi="Arial" w:cs="Arial"/>
                <w:lang w:val="mn-MN"/>
              </w:rPr>
              <w:t>Сөрөг нөлөө байхгүй</w:t>
            </w:r>
          </w:p>
        </w:tc>
      </w:tr>
      <w:tr w:rsidR="00890A1F" w:rsidRPr="003E6B5D" w14:paraId="46A852F5" w14:textId="77777777" w:rsidTr="00914A39">
        <w:trPr>
          <w:trHeight w:val="48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1944794" w14:textId="77777777" w:rsidR="00890A1F" w:rsidRPr="003E6B5D" w:rsidRDefault="00890A1F" w:rsidP="00DE4594">
            <w:pPr>
              <w:spacing w:after="0" w:line="240" w:lineRule="auto"/>
              <w:jc w:val="both"/>
              <w:rPr>
                <w:rFonts w:ascii="Arial" w:hAnsi="Arial" w:cs="Arial"/>
                <w:lang w:val="mn-MN"/>
              </w:rPr>
            </w:pPr>
          </w:p>
        </w:tc>
        <w:tc>
          <w:tcPr>
            <w:tcW w:w="29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08ACFE9" w14:textId="77777777" w:rsidR="00890A1F" w:rsidRPr="003E6B5D" w:rsidRDefault="00890A1F" w:rsidP="00DE4594">
            <w:pPr>
              <w:spacing w:after="0" w:line="240" w:lineRule="auto"/>
              <w:jc w:val="both"/>
              <w:rPr>
                <w:rFonts w:ascii="Arial" w:hAnsi="Arial" w:cs="Arial"/>
                <w:lang w:val="mn-MN"/>
              </w:rPr>
            </w:pPr>
            <w:r w:rsidRPr="003E6B5D">
              <w:rPr>
                <w:rFonts w:ascii="Arial" w:hAnsi="Arial" w:cs="Arial"/>
                <w:lang w:val="mn-MN"/>
              </w:rPr>
              <w:t>7.2.Хуулийг албадан хэрэгжүүлэхэд нөлөөлөх эсэх</w:t>
            </w:r>
          </w:p>
        </w:tc>
        <w:tc>
          <w:tcPr>
            <w:tcW w:w="17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856DAA4" w14:textId="77777777" w:rsidR="00890A1F" w:rsidRPr="003E6B5D" w:rsidRDefault="00890A1F"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2937A0A0" wp14:editId="5619D518">
                      <wp:extent cx="304800" cy="304800"/>
                      <wp:effectExtent l="0" t="0" r="0" b="0"/>
                      <wp:docPr id="237874718" name="Rectangle 2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970D86A" id="Rectangle 25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94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70E7383" w14:textId="77777777" w:rsidR="00890A1F" w:rsidRPr="003E6B5D" w:rsidRDefault="00890A1F"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3810D1AF" wp14:editId="784909DA">
                      <wp:extent cx="304800" cy="304800"/>
                      <wp:effectExtent l="0" t="0" r="0" b="0"/>
                      <wp:docPr id="988168241" name="Rectangle 2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5586F91" id="Rectangle 24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66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0722954" w14:textId="632D543C" w:rsidR="00890A1F" w:rsidRPr="003E6B5D" w:rsidRDefault="00890A1F" w:rsidP="00DE4594">
            <w:pPr>
              <w:spacing w:after="0" w:line="240" w:lineRule="auto"/>
              <w:rPr>
                <w:rFonts w:ascii="Arial" w:hAnsi="Arial" w:cs="Arial"/>
                <w:lang w:val="mn-MN"/>
              </w:rPr>
            </w:pPr>
            <w:r w:rsidRPr="003E6B5D">
              <w:rPr>
                <w:rFonts w:ascii="Arial" w:hAnsi="Arial" w:cs="Arial"/>
                <w:lang w:val="mn-MN"/>
              </w:rPr>
              <w:t>Сөрөг нөлөө байхгүй</w:t>
            </w:r>
          </w:p>
        </w:tc>
      </w:tr>
      <w:tr w:rsidR="00890A1F" w:rsidRPr="003E6B5D" w14:paraId="514F290F" w14:textId="77777777" w:rsidTr="00914A39">
        <w:trPr>
          <w:trHeight w:val="27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28359DE" w14:textId="77777777" w:rsidR="00890A1F" w:rsidRPr="003E6B5D" w:rsidRDefault="00890A1F" w:rsidP="00DE4594">
            <w:pPr>
              <w:spacing w:after="0" w:line="240" w:lineRule="auto"/>
              <w:jc w:val="both"/>
              <w:rPr>
                <w:rFonts w:ascii="Arial" w:hAnsi="Arial" w:cs="Arial"/>
                <w:lang w:val="mn-MN"/>
              </w:rPr>
            </w:pPr>
          </w:p>
        </w:tc>
        <w:tc>
          <w:tcPr>
            <w:tcW w:w="29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41B83D2" w14:textId="77777777" w:rsidR="00890A1F" w:rsidRPr="003E6B5D" w:rsidRDefault="00890A1F" w:rsidP="00DE4594">
            <w:pPr>
              <w:spacing w:after="0" w:line="240" w:lineRule="auto"/>
              <w:jc w:val="both"/>
              <w:rPr>
                <w:rFonts w:ascii="Arial" w:hAnsi="Arial" w:cs="Arial"/>
                <w:lang w:val="mn-MN"/>
              </w:rPr>
            </w:pPr>
            <w:r w:rsidRPr="003E6B5D">
              <w:rPr>
                <w:rFonts w:ascii="Arial" w:hAnsi="Arial" w:cs="Arial"/>
                <w:lang w:val="mn-MN"/>
              </w:rPr>
              <w:t>7.3.Гэмт хэргийн илрүүлэлтэд нөлөө үзүүлэх эсэх</w:t>
            </w:r>
          </w:p>
        </w:tc>
        <w:tc>
          <w:tcPr>
            <w:tcW w:w="17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E9CF7E3" w14:textId="77777777" w:rsidR="00890A1F" w:rsidRPr="003E6B5D" w:rsidRDefault="00890A1F"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250BE3E3" wp14:editId="54324053">
                      <wp:extent cx="304800" cy="304800"/>
                      <wp:effectExtent l="0" t="0" r="0" b="0"/>
                      <wp:docPr id="365113657" name="Rectangle 2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077E7DF" id="Rectangle 24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94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6DEAF30" w14:textId="77777777" w:rsidR="00890A1F" w:rsidRPr="003E6B5D" w:rsidRDefault="00890A1F"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26DA8739" wp14:editId="28824BBB">
                      <wp:extent cx="304800" cy="304800"/>
                      <wp:effectExtent l="0" t="0" r="0" b="0"/>
                      <wp:docPr id="1633311504" name="Rectangle 2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BBC62E4" id="Rectangle 24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66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7F37151" w14:textId="36143A49" w:rsidR="00890A1F" w:rsidRPr="003E6B5D" w:rsidRDefault="00890A1F" w:rsidP="00DE4594">
            <w:pPr>
              <w:spacing w:after="0" w:line="240" w:lineRule="auto"/>
              <w:rPr>
                <w:rFonts w:ascii="Arial" w:hAnsi="Arial" w:cs="Arial"/>
                <w:lang w:val="mn-MN"/>
              </w:rPr>
            </w:pPr>
            <w:r w:rsidRPr="003E6B5D">
              <w:rPr>
                <w:rFonts w:ascii="Arial" w:hAnsi="Arial" w:cs="Arial"/>
                <w:lang w:val="mn-MN"/>
              </w:rPr>
              <w:t>Сөрөг нөлөө байхгүй</w:t>
            </w:r>
          </w:p>
        </w:tc>
      </w:tr>
      <w:tr w:rsidR="00890A1F" w:rsidRPr="003E6B5D" w14:paraId="05534E2F" w14:textId="77777777" w:rsidTr="00914A39">
        <w:trPr>
          <w:trHeight w:val="57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E70F5F" w14:textId="77777777" w:rsidR="00890A1F" w:rsidRPr="003E6B5D" w:rsidRDefault="00890A1F" w:rsidP="00DE4594">
            <w:pPr>
              <w:spacing w:after="0" w:line="240" w:lineRule="auto"/>
              <w:jc w:val="both"/>
              <w:rPr>
                <w:rFonts w:ascii="Arial" w:hAnsi="Arial" w:cs="Arial"/>
                <w:lang w:val="mn-MN"/>
              </w:rPr>
            </w:pPr>
          </w:p>
        </w:tc>
        <w:tc>
          <w:tcPr>
            <w:tcW w:w="29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F459112" w14:textId="77777777" w:rsidR="00890A1F" w:rsidRPr="003E6B5D" w:rsidRDefault="00890A1F" w:rsidP="00DE4594">
            <w:pPr>
              <w:spacing w:after="0" w:line="240" w:lineRule="auto"/>
              <w:jc w:val="both"/>
              <w:rPr>
                <w:rFonts w:ascii="Arial" w:hAnsi="Arial" w:cs="Arial"/>
                <w:lang w:val="mn-MN"/>
              </w:rPr>
            </w:pPr>
            <w:r w:rsidRPr="003E6B5D">
              <w:rPr>
                <w:rFonts w:ascii="Arial" w:hAnsi="Arial" w:cs="Arial"/>
                <w:lang w:val="mn-MN"/>
              </w:rPr>
              <w:t>7.4.Гэмт хэргийн хохирогчид, гэрчийн эрхэд сөрөг нөлөө үзүүлэх эсэх</w:t>
            </w:r>
          </w:p>
        </w:tc>
        <w:tc>
          <w:tcPr>
            <w:tcW w:w="17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ADB260B" w14:textId="77777777" w:rsidR="00890A1F" w:rsidRPr="003E6B5D" w:rsidRDefault="00890A1F"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29A01D5A" wp14:editId="7E92C60E">
                      <wp:extent cx="304800" cy="304800"/>
                      <wp:effectExtent l="0" t="0" r="0" b="0"/>
                      <wp:docPr id="1478017838" name="Rectangle 2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A83EE02" id="Rectangle 24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94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44F7147" w14:textId="77777777" w:rsidR="00890A1F" w:rsidRPr="003E6B5D" w:rsidRDefault="00890A1F"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5FC50869" wp14:editId="24E091C4">
                      <wp:extent cx="304800" cy="304800"/>
                      <wp:effectExtent l="0" t="0" r="0" b="0"/>
                      <wp:docPr id="898048169" name="Rectangle 2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9095A32" id="Rectangle 24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66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6B97F3E" w14:textId="26295EB0" w:rsidR="00890A1F" w:rsidRPr="003E6B5D" w:rsidRDefault="00890A1F" w:rsidP="00DE4594">
            <w:pPr>
              <w:spacing w:after="0" w:line="240" w:lineRule="auto"/>
              <w:rPr>
                <w:rFonts w:ascii="Arial" w:hAnsi="Arial" w:cs="Arial"/>
                <w:lang w:val="mn-MN"/>
              </w:rPr>
            </w:pPr>
            <w:r w:rsidRPr="003E6B5D">
              <w:rPr>
                <w:rFonts w:ascii="Arial" w:hAnsi="Arial" w:cs="Arial"/>
                <w:lang w:val="mn-MN"/>
              </w:rPr>
              <w:t>Сөрөг нөлөө байхгүй</w:t>
            </w:r>
          </w:p>
        </w:tc>
      </w:tr>
      <w:tr w:rsidR="00890A1F" w:rsidRPr="003E6B5D" w14:paraId="4AA1DE62" w14:textId="77777777" w:rsidTr="00914A39">
        <w:trPr>
          <w:trHeight w:val="555"/>
        </w:trPr>
        <w:tc>
          <w:tcPr>
            <w:tcW w:w="2039"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7EB20B0" w14:textId="77777777" w:rsidR="00890A1F" w:rsidRPr="003E6B5D" w:rsidRDefault="00890A1F" w:rsidP="00DE4594">
            <w:pPr>
              <w:spacing w:after="0" w:line="240" w:lineRule="auto"/>
              <w:jc w:val="both"/>
              <w:rPr>
                <w:rFonts w:ascii="Arial" w:hAnsi="Arial" w:cs="Arial"/>
                <w:lang w:val="mn-MN"/>
              </w:rPr>
            </w:pPr>
            <w:r w:rsidRPr="003E6B5D">
              <w:rPr>
                <w:rFonts w:ascii="Arial" w:hAnsi="Arial" w:cs="Arial"/>
                <w:lang w:val="mn-MN"/>
              </w:rPr>
              <w:t>8.Соёл</w:t>
            </w:r>
          </w:p>
        </w:tc>
        <w:tc>
          <w:tcPr>
            <w:tcW w:w="29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251E1F2" w14:textId="77777777" w:rsidR="00890A1F" w:rsidRPr="003E6B5D" w:rsidRDefault="00890A1F" w:rsidP="00DE4594">
            <w:pPr>
              <w:spacing w:after="0" w:line="240" w:lineRule="auto"/>
              <w:jc w:val="both"/>
              <w:rPr>
                <w:rFonts w:ascii="Arial" w:hAnsi="Arial" w:cs="Arial"/>
                <w:lang w:val="mn-MN"/>
              </w:rPr>
            </w:pPr>
            <w:r w:rsidRPr="003E6B5D">
              <w:rPr>
                <w:rFonts w:ascii="Arial" w:hAnsi="Arial" w:cs="Arial"/>
                <w:lang w:val="mn-MN"/>
              </w:rPr>
              <w:t>8.1.Соёлын өвийг хамгаалахад нөлөө үзүүлэх эсэх</w:t>
            </w:r>
          </w:p>
        </w:tc>
        <w:tc>
          <w:tcPr>
            <w:tcW w:w="17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A55CADE" w14:textId="77777777" w:rsidR="00890A1F" w:rsidRPr="003E6B5D" w:rsidRDefault="00890A1F"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5644DC13" wp14:editId="2ABBB6DF">
                      <wp:extent cx="304800" cy="304800"/>
                      <wp:effectExtent l="0" t="0" r="0" b="0"/>
                      <wp:docPr id="443160442" name="Rectangle 2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3D1D001" id="Rectangle 24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94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8548B34" w14:textId="77777777" w:rsidR="00890A1F" w:rsidRPr="003E6B5D" w:rsidRDefault="00890A1F"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7E63470D" wp14:editId="41A9A6D9">
                      <wp:extent cx="304800" cy="304800"/>
                      <wp:effectExtent l="0" t="0" r="0" b="0"/>
                      <wp:docPr id="1376133785" name="Rectangle 2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65847F7B" id="Rectangle 24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66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E6D1A96" w14:textId="087172C1" w:rsidR="00890A1F" w:rsidRPr="003E6B5D" w:rsidRDefault="00890A1F" w:rsidP="00DE4594">
            <w:pPr>
              <w:spacing w:after="0" w:line="240" w:lineRule="auto"/>
              <w:rPr>
                <w:rFonts w:ascii="Arial" w:hAnsi="Arial" w:cs="Arial"/>
                <w:lang w:val="mn-MN"/>
              </w:rPr>
            </w:pPr>
            <w:r w:rsidRPr="003E6B5D">
              <w:rPr>
                <w:rFonts w:ascii="Arial" w:hAnsi="Arial" w:cs="Arial"/>
                <w:lang w:val="mn-MN"/>
              </w:rPr>
              <w:t>Сөрөг нөлөө байхгүй</w:t>
            </w:r>
          </w:p>
        </w:tc>
      </w:tr>
      <w:tr w:rsidR="00890A1F" w:rsidRPr="003E6B5D" w14:paraId="01F26822" w14:textId="77777777" w:rsidTr="00914A39">
        <w:trPr>
          <w:trHeight w:val="19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EDD330A" w14:textId="77777777" w:rsidR="00890A1F" w:rsidRPr="003E6B5D" w:rsidRDefault="00890A1F" w:rsidP="00DE4594">
            <w:pPr>
              <w:spacing w:after="0" w:line="240" w:lineRule="auto"/>
              <w:jc w:val="both"/>
              <w:rPr>
                <w:rFonts w:ascii="Arial" w:hAnsi="Arial" w:cs="Arial"/>
                <w:lang w:val="mn-MN"/>
              </w:rPr>
            </w:pPr>
          </w:p>
        </w:tc>
        <w:tc>
          <w:tcPr>
            <w:tcW w:w="29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6FBCD84" w14:textId="77777777" w:rsidR="00890A1F" w:rsidRPr="003E6B5D" w:rsidRDefault="00890A1F" w:rsidP="00DE4594">
            <w:pPr>
              <w:spacing w:after="0" w:line="240" w:lineRule="auto"/>
              <w:jc w:val="both"/>
              <w:rPr>
                <w:rFonts w:ascii="Arial" w:hAnsi="Arial" w:cs="Arial"/>
                <w:lang w:val="mn-MN"/>
              </w:rPr>
            </w:pPr>
            <w:r w:rsidRPr="003E6B5D">
              <w:rPr>
                <w:rFonts w:ascii="Arial" w:hAnsi="Arial" w:cs="Arial"/>
                <w:lang w:val="mn-MN"/>
              </w:rPr>
              <w:t xml:space="preserve">8.2.Хэл, соёлын ялгаатай байдал бий болгох эсэх, эсхүл уг </w:t>
            </w:r>
            <w:r w:rsidRPr="003E6B5D">
              <w:rPr>
                <w:rFonts w:ascii="Arial" w:hAnsi="Arial" w:cs="Arial"/>
                <w:lang w:val="mn-MN"/>
              </w:rPr>
              <w:lastRenderedPageBreak/>
              <w:t>ялгаатай байдалд нөлөөлөх эсэх</w:t>
            </w:r>
          </w:p>
        </w:tc>
        <w:tc>
          <w:tcPr>
            <w:tcW w:w="17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5081459" w14:textId="77777777" w:rsidR="00890A1F" w:rsidRPr="003E6B5D" w:rsidRDefault="00890A1F" w:rsidP="00DE4594">
            <w:pPr>
              <w:spacing w:after="0" w:line="240" w:lineRule="auto"/>
              <w:jc w:val="both"/>
              <w:rPr>
                <w:rFonts w:ascii="Arial" w:hAnsi="Arial" w:cs="Arial"/>
                <w:lang w:val="mn-MN"/>
              </w:rPr>
            </w:pPr>
            <w:r w:rsidRPr="003E6B5D">
              <w:rPr>
                <w:rFonts w:ascii="Arial" w:hAnsi="Arial" w:cs="Arial"/>
                <w:noProof/>
                <w:lang w:val="mn-MN"/>
              </w:rPr>
              <w:lastRenderedPageBreak/>
              <mc:AlternateContent>
                <mc:Choice Requires="wps">
                  <w:drawing>
                    <wp:inline distT="0" distB="0" distL="0" distR="0" wp14:anchorId="2472A6AE" wp14:editId="5D711E80">
                      <wp:extent cx="304800" cy="304800"/>
                      <wp:effectExtent l="0" t="0" r="0" b="0"/>
                      <wp:docPr id="631676179" name="Rectangle 2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3B007EEB" id="Rectangle 24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94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2017A8A" w14:textId="77777777" w:rsidR="00890A1F" w:rsidRPr="003E6B5D" w:rsidRDefault="00890A1F"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57AC04AB" wp14:editId="7D3BEABC">
                      <wp:extent cx="304800" cy="304800"/>
                      <wp:effectExtent l="0" t="0" r="0" b="0"/>
                      <wp:docPr id="1278014516" name="Rectangle 2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B9C76B4" id="Rectangle 24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66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DC6E2A9" w14:textId="15106EF0" w:rsidR="00890A1F" w:rsidRPr="003E6B5D" w:rsidRDefault="00890A1F" w:rsidP="00DE4594">
            <w:pPr>
              <w:spacing w:after="0" w:line="240" w:lineRule="auto"/>
              <w:rPr>
                <w:rFonts w:ascii="Arial" w:hAnsi="Arial" w:cs="Arial"/>
                <w:lang w:val="mn-MN"/>
              </w:rPr>
            </w:pPr>
            <w:r w:rsidRPr="003E6B5D">
              <w:rPr>
                <w:rFonts w:ascii="Arial" w:hAnsi="Arial" w:cs="Arial"/>
                <w:lang w:val="mn-MN"/>
              </w:rPr>
              <w:t>Сөрөг нөлөө байхгүй</w:t>
            </w:r>
          </w:p>
        </w:tc>
      </w:tr>
      <w:tr w:rsidR="00953F25" w:rsidRPr="003E6B5D" w14:paraId="1E6EF4FA" w14:textId="77777777" w:rsidTr="00914A39">
        <w:trPr>
          <w:trHeight w:val="52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B9181D8" w14:textId="77777777" w:rsidR="00953F25" w:rsidRPr="003E6B5D" w:rsidRDefault="00953F25" w:rsidP="00DE4594">
            <w:pPr>
              <w:spacing w:after="0" w:line="240" w:lineRule="auto"/>
              <w:jc w:val="both"/>
              <w:rPr>
                <w:rFonts w:ascii="Arial" w:hAnsi="Arial" w:cs="Arial"/>
                <w:lang w:val="mn-MN"/>
              </w:rPr>
            </w:pPr>
          </w:p>
        </w:tc>
        <w:tc>
          <w:tcPr>
            <w:tcW w:w="29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82F1CBB"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8.3.Иргэдийн түүх, соёлоо хамгаалах оролцоонд нөлөөлөх эсэх</w:t>
            </w:r>
          </w:p>
        </w:tc>
        <w:tc>
          <w:tcPr>
            <w:tcW w:w="17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26DF392"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7EA92D99" wp14:editId="3B4737CD">
                      <wp:extent cx="304800" cy="304800"/>
                      <wp:effectExtent l="0" t="0" r="0" b="0"/>
                      <wp:docPr id="845995880" name="Rectangle 2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65604CD5" id="Rectangle 24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94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F260660"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363478A2" wp14:editId="1604AB6E">
                      <wp:extent cx="304800" cy="304800"/>
                      <wp:effectExtent l="0" t="0" r="0" b="0"/>
                      <wp:docPr id="1733663047" name="Rectangle 2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3BF67A11" id="Rectangle 23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66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0CF5EA7" w14:textId="32FFBE82" w:rsidR="00953F25" w:rsidRPr="003E6B5D" w:rsidRDefault="00890A1F"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bl>
    <w:p w14:paraId="4B6FD887" w14:textId="709E3B8C" w:rsidR="00953F25" w:rsidRPr="003E6B5D" w:rsidRDefault="00953F25" w:rsidP="00DE4594">
      <w:pPr>
        <w:spacing w:after="0" w:line="240" w:lineRule="auto"/>
        <w:jc w:val="both"/>
        <w:rPr>
          <w:rFonts w:ascii="Arial" w:hAnsi="Arial" w:cs="Arial"/>
          <w:b/>
          <w:bCs/>
          <w:lang w:val="mn-MN"/>
        </w:rPr>
      </w:pPr>
      <w:r w:rsidRPr="003E6B5D">
        <w:rPr>
          <w:rFonts w:ascii="Arial" w:hAnsi="Arial" w:cs="Arial"/>
          <w:b/>
          <w:bCs/>
          <w:lang w:val="mn-MN"/>
        </w:rPr>
        <w:t>БАЙГАЛЬ ОРЧИНД ҮЗҮҮЛЭХ ҮР НӨЛӨӨ</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6"/>
        <w:gridCol w:w="3316"/>
        <w:gridCol w:w="1354"/>
        <w:gridCol w:w="851"/>
        <w:gridCol w:w="1701"/>
      </w:tblGrid>
      <w:tr w:rsidR="00953F25" w:rsidRPr="003E6B5D" w14:paraId="227775E7" w14:textId="77777777" w:rsidTr="00914A39">
        <w:tc>
          <w:tcPr>
            <w:tcW w:w="21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CD29CB2"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Үзүүлэх үр</w:t>
            </w:r>
          </w:p>
          <w:p w14:paraId="56D2107C"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нөлөө</w:t>
            </w:r>
          </w:p>
        </w:tc>
        <w:tc>
          <w:tcPr>
            <w:tcW w:w="331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3CF4B40"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 </w:t>
            </w:r>
          </w:p>
          <w:p w14:paraId="5286A6CC"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Холбогдох асуулт</w:t>
            </w:r>
          </w:p>
          <w:p w14:paraId="12B9C411"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 </w:t>
            </w:r>
          </w:p>
        </w:tc>
        <w:tc>
          <w:tcPr>
            <w:tcW w:w="135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BA37F7D"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Хариулт</w:t>
            </w:r>
          </w:p>
        </w:tc>
        <w:tc>
          <w:tcPr>
            <w:tcW w:w="851" w:type="dxa"/>
            <w:tcBorders>
              <w:top w:val="outset" w:sz="6" w:space="0" w:color="auto"/>
              <w:left w:val="outset" w:sz="6" w:space="0" w:color="auto"/>
              <w:bottom w:val="outset" w:sz="6" w:space="0" w:color="auto"/>
              <w:right w:val="outset" w:sz="6" w:space="0" w:color="auto"/>
            </w:tcBorders>
            <w:vAlign w:val="center"/>
            <w:hideMark/>
          </w:tcPr>
          <w:p w14:paraId="4A5ECAE8" w14:textId="77777777" w:rsidR="00953F25" w:rsidRPr="003E6B5D" w:rsidRDefault="00953F25" w:rsidP="00DE4594">
            <w:pPr>
              <w:spacing w:after="0" w:line="240" w:lineRule="auto"/>
              <w:jc w:val="both"/>
              <w:rPr>
                <w:rFonts w:ascii="Arial" w:hAnsi="Arial" w:cs="Arial"/>
                <w:lang w:val="mn-MN"/>
              </w:rPr>
            </w:pP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19B00B9"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Тайлбар</w:t>
            </w:r>
          </w:p>
        </w:tc>
      </w:tr>
      <w:tr w:rsidR="00953F25" w:rsidRPr="003E6B5D" w14:paraId="1FAE2856" w14:textId="77777777" w:rsidTr="00914A39">
        <w:tc>
          <w:tcPr>
            <w:tcW w:w="21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BF2D756"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1.Агаар</w:t>
            </w:r>
          </w:p>
        </w:tc>
        <w:tc>
          <w:tcPr>
            <w:tcW w:w="331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E3BF5D5"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1.1.Зохицуулалтын хувилбарын үр дүнд агаарын бохирдлыг нэмэгдүүлэх эсэх</w:t>
            </w:r>
          </w:p>
        </w:tc>
        <w:tc>
          <w:tcPr>
            <w:tcW w:w="135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D529BF6"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4C3166DD" wp14:editId="1E440634">
                      <wp:extent cx="304800" cy="304800"/>
                      <wp:effectExtent l="0" t="0" r="0" b="0"/>
                      <wp:docPr id="1582007702" name="Rectangle 2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6DFF5BB8" id="Rectangle 23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535ECF4"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32AEAB2B" wp14:editId="71E965E3">
                      <wp:extent cx="304800" cy="304800"/>
                      <wp:effectExtent l="0" t="0" r="0" b="0"/>
                      <wp:docPr id="1084177185" name="Rectangle 2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86E6C2A" id="Rectangle 23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0D03C83" w14:textId="27B5741B" w:rsidR="00953F25" w:rsidRPr="003E6B5D" w:rsidRDefault="007448D9"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953F25" w:rsidRPr="003E6B5D" w14:paraId="21FC824C" w14:textId="77777777" w:rsidTr="00914A39">
        <w:trPr>
          <w:trHeight w:val="645"/>
        </w:trPr>
        <w:tc>
          <w:tcPr>
            <w:tcW w:w="2126"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74E2E4D"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2.Зам тээвэр, түлш, эрчим хүч</w:t>
            </w:r>
          </w:p>
        </w:tc>
        <w:tc>
          <w:tcPr>
            <w:tcW w:w="331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D532F9F"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2.1.Тээврийн хэрэгслийн түлшний хэрэглээг нэмэгдүүлэх/бууруулах эсэх</w:t>
            </w:r>
          </w:p>
        </w:tc>
        <w:tc>
          <w:tcPr>
            <w:tcW w:w="135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B568CC0"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21F6AA6E" wp14:editId="0EF50645">
                      <wp:extent cx="304800" cy="304800"/>
                      <wp:effectExtent l="0" t="0" r="0" b="0"/>
                      <wp:docPr id="1207445319" name="Rectangle 2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413C533" id="Rectangle 23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2627F1C"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68FE4368" wp14:editId="7D6CCB6A">
                      <wp:extent cx="304800" cy="304800"/>
                      <wp:effectExtent l="0" t="0" r="0" b="0"/>
                      <wp:docPr id="1922165781" name="Rectangle 2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CF50002" id="Rectangle 23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7B33B73" w14:textId="3024DEC1" w:rsidR="00953F25" w:rsidRPr="003E6B5D" w:rsidRDefault="007448D9"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953F25" w:rsidRPr="003E6B5D" w14:paraId="1667B74C" w14:textId="77777777" w:rsidTr="00914A39">
        <w:trPr>
          <w:trHeight w:val="52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F1F5714" w14:textId="77777777" w:rsidR="00953F25" w:rsidRPr="003E6B5D" w:rsidRDefault="00953F25" w:rsidP="00DE4594">
            <w:pPr>
              <w:spacing w:after="0" w:line="240" w:lineRule="auto"/>
              <w:jc w:val="both"/>
              <w:rPr>
                <w:rFonts w:ascii="Arial" w:hAnsi="Arial" w:cs="Arial"/>
                <w:lang w:val="mn-MN"/>
              </w:rPr>
            </w:pPr>
          </w:p>
        </w:tc>
        <w:tc>
          <w:tcPr>
            <w:tcW w:w="331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05C8052"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2.2.Эрчим хүчний хэрэглээг нэмэгдүүлэх эсэх</w:t>
            </w:r>
          </w:p>
        </w:tc>
        <w:tc>
          <w:tcPr>
            <w:tcW w:w="135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7B38C8E"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51C48B28" wp14:editId="7C1B5BDD">
                      <wp:extent cx="304800" cy="304800"/>
                      <wp:effectExtent l="0" t="0" r="0" b="0"/>
                      <wp:docPr id="1859405173" name="Rectangle 2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53F4A88C" id="Rectangle 23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E23D0FE"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40A0216D" wp14:editId="5A2F1B0D">
                      <wp:extent cx="304800" cy="304800"/>
                      <wp:effectExtent l="0" t="0" r="0" b="0"/>
                      <wp:docPr id="751226368" name="Rectangle 2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3A42E1E4" id="Rectangle 23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F157CF6" w14:textId="11826A4F"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 </w:t>
            </w:r>
            <w:r w:rsidR="007448D9" w:rsidRPr="003E6B5D">
              <w:rPr>
                <w:rFonts w:ascii="Arial" w:hAnsi="Arial" w:cs="Arial"/>
                <w:lang w:val="mn-MN"/>
              </w:rPr>
              <w:t>Сөрөг нөлөө байхгүй.</w:t>
            </w:r>
          </w:p>
        </w:tc>
      </w:tr>
      <w:tr w:rsidR="00953F25" w:rsidRPr="003E6B5D" w14:paraId="5F35CFDC" w14:textId="77777777" w:rsidTr="00914A39">
        <w:trPr>
          <w:trHeight w:val="58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EF8E7E" w14:textId="77777777" w:rsidR="00953F25" w:rsidRPr="003E6B5D" w:rsidRDefault="00953F25" w:rsidP="00DE4594">
            <w:pPr>
              <w:spacing w:after="0" w:line="240" w:lineRule="auto"/>
              <w:jc w:val="both"/>
              <w:rPr>
                <w:rFonts w:ascii="Arial" w:hAnsi="Arial" w:cs="Arial"/>
                <w:lang w:val="mn-MN"/>
              </w:rPr>
            </w:pPr>
          </w:p>
        </w:tc>
        <w:tc>
          <w:tcPr>
            <w:tcW w:w="331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83A2DDF"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2.3.Эрчим хүчний үйлдвэрлэлд нөлөө үзүүлэх эсэх</w:t>
            </w:r>
          </w:p>
        </w:tc>
        <w:tc>
          <w:tcPr>
            <w:tcW w:w="135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AFEA366"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5C2DB45D" wp14:editId="606D2A2D">
                      <wp:extent cx="304800" cy="304800"/>
                      <wp:effectExtent l="0" t="0" r="0" b="0"/>
                      <wp:docPr id="1183604353" name="Rectangle 2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81B2CE6" id="Rectangle 23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5CF3C4D"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56F7EABF" wp14:editId="7FF57886">
                      <wp:extent cx="304800" cy="304800"/>
                      <wp:effectExtent l="0" t="0" r="0" b="0"/>
                      <wp:docPr id="1446375964" name="Rectangle 2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C2E9318" id="Rectangle 23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A490AF2" w14:textId="63AA24F7" w:rsidR="00953F25" w:rsidRPr="003E6B5D" w:rsidRDefault="007448D9"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953F25" w:rsidRPr="003E6B5D" w14:paraId="7E5E791C" w14:textId="77777777" w:rsidTr="00914A39">
        <w:trPr>
          <w:trHeight w:val="39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E742522" w14:textId="77777777" w:rsidR="00953F25" w:rsidRPr="003E6B5D" w:rsidRDefault="00953F25" w:rsidP="00DE4594">
            <w:pPr>
              <w:spacing w:after="0" w:line="240" w:lineRule="auto"/>
              <w:jc w:val="both"/>
              <w:rPr>
                <w:rFonts w:ascii="Arial" w:hAnsi="Arial" w:cs="Arial"/>
                <w:lang w:val="mn-MN"/>
              </w:rPr>
            </w:pPr>
          </w:p>
        </w:tc>
        <w:tc>
          <w:tcPr>
            <w:tcW w:w="331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8C146A5"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2.4.Тээврийн хэрэгслийн агаарын бохирдлыг нэмэгдүүлэх эсэх</w:t>
            </w:r>
          </w:p>
        </w:tc>
        <w:tc>
          <w:tcPr>
            <w:tcW w:w="135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9BFF1BE"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071DB667" wp14:editId="19EB3B80">
                      <wp:extent cx="304800" cy="304800"/>
                      <wp:effectExtent l="0" t="0" r="0" b="0"/>
                      <wp:docPr id="2144852588" name="Rectangle 2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ADC8F06" id="Rectangle 23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3AA0302"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70566C2C" wp14:editId="3E80C98C">
                      <wp:extent cx="304800" cy="304800"/>
                      <wp:effectExtent l="0" t="0" r="0" b="0"/>
                      <wp:docPr id="902643022" name="Rectangle 2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742BB0B" id="Rectangle 22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C42164E" w14:textId="33ED59DC"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 </w:t>
            </w:r>
            <w:r w:rsidR="007448D9" w:rsidRPr="003E6B5D">
              <w:rPr>
                <w:rFonts w:ascii="Arial" w:hAnsi="Arial" w:cs="Arial"/>
                <w:lang w:val="mn-MN"/>
              </w:rPr>
              <w:t>Сөрөг нөлөө байхгүй.</w:t>
            </w:r>
          </w:p>
        </w:tc>
      </w:tr>
      <w:tr w:rsidR="00953F25" w:rsidRPr="003E6B5D" w14:paraId="5069DCF6" w14:textId="77777777" w:rsidTr="00914A39">
        <w:trPr>
          <w:trHeight w:val="285"/>
        </w:trPr>
        <w:tc>
          <w:tcPr>
            <w:tcW w:w="2126"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9593205"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3.Ан амьтан, ургамлыг хамгаалах</w:t>
            </w:r>
          </w:p>
        </w:tc>
        <w:tc>
          <w:tcPr>
            <w:tcW w:w="331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DE08D42"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3.1.Ан амьтны тоо хэмжээг бууруулах эсэх</w:t>
            </w:r>
          </w:p>
        </w:tc>
        <w:tc>
          <w:tcPr>
            <w:tcW w:w="135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A97F397"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6DC0D98C" wp14:editId="1A66B9F6">
                      <wp:extent cx="304800" cy="304800"/>
                      <wp:effectExtent l="0" t="0" r="0" b="0"/>
                      <wp:docPr id="1256162027" name="Rectangle 2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159FDA0" id="Rectangle 22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268E728" w14:textId="77777777" w:rsidR="00953F25" w:rsidRPr="003E6B5D" w:rsidRDefault="00953F25"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71F8CDA2" wp14:editId="70F5B3B0">
                      <wp:extent cx="304800" cy="304800"/>
                      <wp:effectExtent l="0" t="0" r="0" b="0"/>
                      <wp:docPr id="764741534" name="Rectangle 2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C79939E" id="Rectangle 22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D78DAAC" w14:textId="339D12E8"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 </w:t>
            </w:r>
            <w:r w:rsidR="007448D9" w:rsidRPr="003E6B5D">
              <w:rPr>
                <w:rFonts w:ascii="Arial" w:hAnsi="Arial" w:cs="Arial"/>
                <w:lang w:val="mn-MN"/>
              </w:rPr>
              <w:t>Сөрөг нөлөө байхгүй.</w:t>
            </w:r>
          </w:p>
        </w:tc>
      </w:tr>
      <w:tr w:rsidR="00953F25" w:rsidRPr="003E6B5D" w14:paraId="7813DB30" w14:textId="77777777" w:rsidTr="00914A39">
        <w:trPr>
          <w:trHeight w:val="54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84EB98A" w14:textId="77777777" w:rsidR="00953F25" w:rsidRPr="003E6B5D" w:rsidRDefault="00953F25" w:rsidP="00DE4594">
            <w:pPr>
              <w:spacing w:after="0" w:line="240" w:lineRule="auto"/>
              <w:jc w:val="both"/>
              <w:rPr>
                <w:rFonts w:ascii="Arial" w:hAnsi="Arial" w:cs="Arial"/>
                <w:lang w:val="mn-MN"/>
              </w:rPr>
            </w:pPr>
          </w:p>
        </w:tc>
        <w:tc>
          <w:tcPr>
            <w:tcW w:w="331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F309363"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3.2.Ховордсон болон нэн ховор амьтан, ургамалд сөргөөр нөлөөлөх эсэх</w:t>
            </w:r>
          </w:p>
        </w:tc>
        <w:tc>
          <w:tcPr>
            <w:tcW w:w="135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59315E8"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1CFB6040" wp14:editId="72A82DB8">
                      <wp:extent cx="304800" cy="304800"/>
                      <wp:effectExtent l="0" t="0" r="0" b="0"/>
                      <wp:docPr id="1241132812" name="Rectangle 2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6EFC571E" id="Rectangle 22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6BC300F" w14:textId="77777777" w:rsidR="00953F25" w:rsidRPr="003E6B5D" w:rsidRDefault="00953F25"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38EEEE12" wp14:editId="412FF6B1">
                      <wp:extent cx="304800" cy="304800"/>
                      <wp:effectExtent l="0" t="0" r="0" b="0"/>
                      <wp:docPr id="260255839" name="Rectangle 2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F120649" id="Rectangle 22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C8C93EE" w14:textId="2BEB1AC9"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 </w:t>
            </w:r>
            <w:r w:rsidR="007448D9" w:rsidRPr="003E6B5D">
              <w:rPr>
                <w:rFonts w:ascii="Arial" w:hAnsi="Arial" w:cs="Arial"/>
                <w:lang w:val="mn-MN"/>
              </w:rPr>
              <w:t>Сөрөг нөлөө байхгүй.</w:t>
            </w:r>
          </w:p>
        </w:tc>
      </w:tr>
      <w:tr w:rsidR="00953F25" w:rsidRPr="003E6B5D" w14:paraId="582808ED" w14:textId="77777777" w:rsidTr="00914A39">
        <w:trPr>
          <w:trHeight w:val="51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CCB673" w14:textId="77777777" w:rsidR="00953F25" w:rsidRPr="003E6B5D" w:rsidRDefault="00953F25" w:rsidP="00DE4594">
            <w:pPr>
              <w:spacing w:after="0" w:line="240" w:lineRule="auto"/>
              <w:jc w:val="both"/>
              <w:rPr>
                <w:rFonts w:ascii="Arial" w:hAnsi="Arial" w:cs="Arial"/>
                <w:lang w:val="mn-MN"/>
              </w:rPr>
            </w:pPr>
          </w:p>
        </w:tc>
        <w:tc>
          <w:tcPr>
            <w:tcW w:w="331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48036EA"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3.3.Ан амьтдын нүүдэл, суурьшилд сөргөөр нөлөөлөх эсэх</w:t>
            </w:r>
          </w:p>
        </w:tc>
        <w:tc>
          <w:tcPr>
            <w:tcW w:w="135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5C78062"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6817A915" wp14:editId="6EBE8117">
                      <wp:extent cx="304800" cy="304800"/>
                      <wp:effectExtent l="0" t="0" r="0" b="0"/>
                      <wp:docPr id="598458466" name="Rectangle 2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858C806" id="Rectangle 22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194ED1E" w14:textId="77777777" w:rsidR="00953F25" w:rsidRPr="003E6B5D" w:rsidRDefault="00953F25"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1D6B2FDE" wp14:editId="34180954">
                      <wp:extent cx="304800" cy="304800"/>
                      <wp:effectExtent l="0" t="0" r="0" b="0"/>
                      <wp:docPr id="926674386" name="Rectangle 2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35ED2EF8" id="Rectangle 22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959769B" w14:textId="756F55F3"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 </w:t>
            </w:r>
            <w:r w:rsidR="007448D9" w:rsidRPr="003E6B5D">
              <w:rPr>
                <w:rFonts w:ascii="Arial" w:hAnsi="Arial" w:cs="Arial"/>
                <w:lang w:val="mn-MN"/>
              </w:rPr>
              <w:t>Сөрөг нөлөө байхгүй.</w:t>
            </w:r>
          </w:p>
        </w:tc>
      </w:tr>
      <w:tr w:rsidR="00953F25" w:rsidRPr="003E6B5D" w14:paraId="7ADABD0F" w14:textId="77777777" w:rsidTr="00914A39">
        <w:trPr>
          <w:trHeight w:val="34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2EB462A" w14:textId="77777777" w:rsidR="00953F25" w:rsidRPr="003E6B5D" w:rsidRDefault="00953F25" w:rsidP="00DE4594">
            <w:pPr>
              <w:spacing w:after="0" w:line="240" w:lineRule="auto"/>
              <w:jc w:val="both"/>
              <w:rPr>
                <w:rFonts w:ascii="Arial" w:hAnsi="Arial" w:cs="Arial"/>
                <w:lang w:val="mn-MN"/>
              </w:rPr>
            </w:pPr>
          </w:p>
        </w:tc>
        <w:tc>
          <w:tcPr>
            <w:tcW w:w="331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6EF7978"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3.4.Тусгай хамгаалалттай газар нутагт сөргөөр нөлөөлөх эсэх</w:t>
            </w:r>
          </w:p>
        </w:tc>
        <w:tc>
          <w:tcPr>
            <w:tcW w:w="135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C13E3FD"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192A9F67" wp14:editId="1331FBA0">
                      <wp:extent cx="304800" cy="304800"/>
                      <wp:effectExtent l="0" t="0" r="0" b="0"/>
                      <wp:docPr id="427525613" name="Rectangle 2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92A0F86" id="Rectangle 22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21E09E5" w14:textId="77777777" w:rsidR="00953F25" w:rsidRPr="003E6B5D" w:rsidRDefault="00953F25"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7F8EEE5B" wp14:editId="295B12F8">
                      <wp:extent cx="304800" cy="304800"/>
                      <wp:effectExtent l="0" t="0" r="0" b="0"/>
                      <wp:docPr id="1201468754" name="Rectangle 2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697FFF3D" id="Rectangle 22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56E7DBF" w14:textId="4B414FAD"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 </w:t>
            </w:r>
            <w:r w:rsidR="007448D9" w:rsidRPr="003E6B5D">
              <w:rPr>
                <w:rFonts w:ascii="Arial" w:hAnsi="Arial" w:cs="Arial"/>
                <w:lang w:val="mn-MN"/>
              </w:rPr>
              <w:t>Сөрөг нөлөө байхгүй.</w:t>
            </w:r>
          </w:p>
        </w:tc>
      </w:tr>
      <w:tr w:rsidR="007448D9" w:rsidRPr="003E6B5D" w14:paraId="5831A209" w14:textId="77777777" w:rsidTr="00914A39">
        <w:trPr>
          <w:trHeight w:val="465"/>
        </w:trPr>
        <w:tc>
          <w:tcPr>
            <w:tcW w:w="2126"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493DCE4" w14:textId="77777777" w:rsidR="007448D9" w:rsidRPr="003E6B5D" w:rsidRDefault="007448D9" w:rsidP="00DE4594">
            <w:pPr>
              <w:spacing w:after="0" w:line="240" w:lineRule="auto"/>
              <w:jc w:val="both"/>
              <w:rPr>
                <w:rFonts w:ascii="Arial" w:hAnsi="Arial" w:cs="Arial"/>
                <w:lang w:val="mn-MN"/>
              </w:rPr>
            </w:pPr>
            <w:r w:rsidRPr="003E6B5D">
              <w:rPr>
                <w:rFonts w:ascii="Arial" w:hAnsi="Arial" w:cs="Arial"/>
                <w:lang w:val="mn-MN"/>
              </w:rPr>
              <w:t>4.Усны нөөц</w:t>
            </w:r>
          </w:p>
        </w:tc>
        <w:tc>
          <w:tcPr>
            <w:tcW w:w="331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78DD4CC" w14:textId="77777777" w:rsidR="007448D9" w:rsidRPr="003E6B5D" w:rsidRDefault="007448D9" w:rsidP="00DE4594">
            <w:pPr>
              <w:spacing w:after="0" w:line="240" w:lineRule="auto"/>
              <w:jc w:val="both"/>
              <w:rPr>
                <w:rFonts w:ascii="Arial" w:hAnsi="Arial" w:cs="Arial"/>
                <w:lang w:val="mn-MN"/>
              </w:rPr>
            </w:pPr>
            <w:r w:rsidRPr="003E6B5D">
              <w:rPr>
                <w:rFonts w:ascii="Arial" w:hAnsi="Arial" w:cs="Arial"/>
                <w:lang w:val="mn-MN"/>
              </w:rPr>
              <w:t>4.1.Газрын дээрх ус болон гүний ус, цэвэр усны нөөцөд сөргөөр нөлөөлөх эсэх</w:t>
            </w:r>
          </w:p>
        </w:tc>
        <w:tc>
          <w:tcPr>
            <w:tcW w:w="135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72951E8" w14:textId="77777777" w:rsidR="007448D9" w:rsidRPr="003E6B5D" w:rsidRDefault="007448D9"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25F37BF4" wp14:editId="08E6FA8A">
                      <wp:extent cx="304800" cy="304800"/>
                      <wp:effectExtent l="0" t="0" r="0" b="0"/>
                      <wp:docPr id="1207975685" name="Rectangle 2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5D3C8F0A" id="Rectangle 22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737E2CF" w14:textId="77777777" w:rsidR="007448D9" w:rsidRPr="003E6B5D" w:rsidRDefault="007448D9"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20262AC5" wp14:editId="7343889A">
                      <wp:extent cx="304800" cy="304800"/>
                      <wp:effectExtent l="0" t="0" r="0" b="0"/>
                      <wp:docPr id="1681236979" name="Rectangle 2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12A19B7" id="Rectangle 2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604FB84" w14:textId="288E627D" w:rsidR="007448D9" w:rsidRPr="003E6B5D" w:rsidRDefault="007448D9"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7448D9" w:rsidRPr="003E6B5D" w14:paraId="3BA8F81F" w14:textId="77777777" w:rsidTr="00914A39">
        <w:trPr>
          <w:trHeight w:val="25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221E1F" w14:textId="77777777" w:rsidR="007448D9" w:rsidRPr="003E6B5D" w:rsidRDefault="007448D9" w:rsidP="00DE4594">
            <w:pPr>
              <w:spacing w:after="0" w:line="240" w:lineRule="auto"/>
              <w:jc w:val="both"/>
              <w:rPr>
                <w:rFonts w:ascii="Arial" w:hAnsi="Arial" w:cs="Arial"/>
                <w:lang w:val="mn-MN"/>
              </w:rPr>
            </w:pPr>
          </w:p>
        </w:tc>
        <w:tc>
          <w:tcPr>
            <w:tcW w:w="331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EEA3F7C" w14:textId="77777777" w:rsidR="007448D9" w:rsidRPr="003E6B5D" w:rsidRDefault="007448D9" w:rsidP="00DE4594">
            <w:pPr>
              <w:spacing w:after="0" w:line="240" w:lineRule="auto"/>
              <w:jc w:val="both"/>
              <w:rPr>
                <w:rFonts w:ascii="Arial" w:hAnsi="Arial" w:cs="Arial"/>
                <w:lang w:val="mn-MN"/>
              </w:rPr>
            </w:pPr>
            <w:r w:rsidRPr="003E6B5D">
              <w:rPr>
                <w:rFonts w:ascii="Arial" w:hAnsi="Arial" w:cs="Arial"/>
                <w:lang w:val="mn-MN"/>
              </w:rPr>
              <w:t>4.2.Усны бохирдлыг нэмэгдүүлэх эсэх</w:t>
            </w:r>
          </w:p>
        </w:tc>
        <w:tc>
          <w:tcPr>
            <w:tcW w:w="135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B92690B" w14:textId="77777777" w:rsidR="007448D9" w:rsidRPr="003E6B5D" w:rsidRDefault="007448D9"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00DC6F44" wp14:editId="23A525CC">
                      <wp:extent cx="304800" cy="304800"/>
                      <wp:effectExtent l="0" t="0" r="0" b="0"/>
                      <wp:docPr id="1737533218" name="Rectangle 2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55D186D1" id="Rectangle 2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AD4922E" w14:textId="77777777" w:rsidR="007448D9" w:rsidRPr="003E6B5D" w:rsidRDefault="007448D9"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11A7CF64" wp14:editId="6DCBEADB">
                      <wp:extent cx="304800" cy="304800"/>
                      <wp:effectExtent l="0" t="0" r="0" b="0"/>
                      <wp:docPr id="445228355" name="Rectangle 2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9E6AA61" id="Rectangle 2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7F8B79E" w14:textId="391A8433" w:rsidR="007448D9" w:rsidRPr="003E6B5D" w:rsidRDefault="007448D9"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7448D9" w:rsidRPr="003E6B5D" w14:paraId="2EE586F7" w14:textId="77777777" w:rsidTr="00914A39">
        <w:trPr>
          <w:trHeight w:val="7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43A14A" w14:textId="77777777" w:rsidR="007448D9" w:rsidRPr="003E6B5D" w:rsidRDefault="007448D9" w:rsidP="00DE4594">
            <w:pPr>
              <w:spacing w:after="0" w:line="240" w:lineRule="auto"/>
              <w:jc w:val="both"/>
              <w:rPr>
                <w:rFonts w:ascii="Arial" w:hAnsi="Arial" w:cs="Arial"/>
                <w:lang w:val="mn-MN"/>
              </w:rPr>
            </w:pPr>
          </w:p>
        </w:tc>
        <w:tc>
          <w:tcPr>
            <w:tcW w:w="331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98F8088" w14:textId="77777777" w:rsidR="007448D9" w:rsidRPr="003E6B5D" w:rsidRDefault="007448D9" w:rsidP="00DE4594">
            <w:pPr>
              <w:spacing w:after="0" w:line="240" w:lineRule="auto"/>
              <w:jc w:val="both"/>
              <w:rPr>
                <w:rFonts w:ascii="Arial" w:hAnsi="Arial" w:cs="Arial"/>
                <w:lang w:val="mn-MN"/>
              </w:rPr>
            </w:pPr>
            <w:r w:rsidRPr="003E6B5D">
              <w:rPr>
                <w:rFonts w:ascii="Arial" w:hAnsi="Arial" w:cs="Arial"/>
                <w:lang w:val="mn-MN"/>
              </w:rPr>
              <w:t>4.3.Ундны усны чанарт нөлөөлөх эсэх</w:t>
            </w:r>
          </w:p>
        </w:tc>
        <w:tc>
          <w:tcPr>
            <w:tcW w:w="135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142A36C" w14:textId="77777777" w:rsidR="007448D9" w:rsidRPr="003E6B5D" w:rsidRDefault="007448D9"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42FDCC9B" wp14:editId="1D9F2DE7">
                      <wp:extent cx="304800" cy="304800"/>
                      <wp:effectExtent l="0" t="0" r="0" b="0"/>
                      <wp:docPr id="1232063366" name="Rectangle 2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CC11B15" id="Rectangle 21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4841AAE" w14:textId="77777777" w:rsidR="007448D9" w:rsidRPr="003E6B5D" w:rsidRDefault="007448D9"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7EB0B75A" wp14:editId="5C76FFFD">
                      <wp:extent cx="304800" cy="304800"/>
                      <wp:effectExtent l="0" t="0" r="0" b="0"/>
                      <wp:docPr id="1358704548" name="Rectangle 2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0970082" id="Rectangle 2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B008B1D" w14:textId="60C2DA9D" w:rsidR="007448D9" w:rsidRPr="003E6B5D" w:rsidRDefault="007448D9"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7448D9" w:rsidRPr="003E6B5D" w14:paraId="675E8332" w14:textId="77777777" w:rsidTr="00914A39">
        <w:trPr>
          <w:trHeight w:val="360"/>
        </w:trPr>
        <w:tc>
          <w:tcPr>
            <w:tcW w:w="2126"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6778ABF" w14:textId="77777777" w:rsidR="007448D9" w:rsidRPr="003E6B5D" w:rsidRDefault="007448D9" w:rsidP="00DE4594">
            <w:pPr>
              <w:spacing w:after="0" w:line="240" w:lineRule="auto"/>
              <w:jc w:val="both"/>
              <w:rPr>
                <w:rFonts w:ascii="Arial" w:hAnsi="Arial" w:cs="Arial"/>
                <w:lang w:val="mn-MN"/>
              </w:rPr>
            </w:pPr>
            <w:r w:rsidRPr="003E6B5D">
              <w:rPr>
                <w:rFonts w:ascii="Arial" w:hAnsi="Arial" w:cs="Arial"/>
                <w:lang w:val="mn-MN"/>
              </w:rPr>
              <w:t>5.Хөрсний бохирдол</w:t>
            </w:r>
          </w:p>
        </w:tc>
        <w:tc>
          <w:tcPr>
            <w:tcW w:w="331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3129323" w14:textId="77777777" w:rsidR="007448D9" w:rsidRPr="003E6B5D" w:rsidRDefault="007448D9" w:rsidP="00DE4594">
            <w:pPr>
              <w:spacing w:after="0" w:line="240" w:lineRule="auto"/>
              <w:jc w:val="both"/>
              <w:rPr>
                <w:rFonts w:ascii="Arial" w:hAnsi="Arial" w:cs="Arial"/>
                <w:lang w:val="mn-MN"/>
              </w:rPr>
            </w:pPr>
            <w:r w:rsidRPr="003E6B5D">
              <w:rPr>
                <w:rFonts w:ascii="Arial" w:hAnsi="Arial" w:cs="Arial"/>
                <w:lang w:val="mn-MN"/>
              </w:rPr>
              <w:t>5.1.Хөрсний бохирдолтод нөлөө үзүүлэх эсэх</w:t>
            </w:r>
          </w:p>
        </w:tc>
        <w:tc>
          <w:tcPr>
            <w:tcW w:w="135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AA35FB6" w14:textId="77777777" w:rsidR="007448D9" w:rsidRPr="003E6B5D" w:rsidRDefault="007448D9"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5C477655" wp14:editId="3C938A86">
                      <wp:extent cx="304800" cy="304800"/>
                      <wp:effectExtent l="0" t="0" r="0" b="0"/>
                      <wp:docPr id="1724133906" name="Rectangle 2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67C680E5" id="Rectangle 21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89B933A" w14:textId="77777777" w:rsidR="007448D9" w:rsidRPr="003E6B5D" w:rsidRDefault="007448D9"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033602E3" wp14:editId="4A196786">
                      <wp:extent cx="304800" cy="304800"/>
                      <wp:effectExtent l="0" t="0" r="0" b="0"/>
                      <wp:docPr id="1007038495" name="Rectangle 2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545CE289" id="Rectangle 2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36BBDD5" w14:textId="594399A6" w:rsidR="007448D9" w:rsidRPr="003E6B5D" w:rsidRDefault="007448D9"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7448D9" w:rsidRPr="003E6B5D" w14:paraId="7F6376F5" w14:textId="77777777" w:rsidTr="00914A39">
        <w:trPr>
          <w:trHeight w:val="57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DC07CE" w14:textId="77777777" w:rsidR="007448D9" w:rsidRPr="003E6B5D" w:rsidRDefault="007448D9" w:rsidP="00DE4594">
            <w:pPr>
              <w:spacing w:after="0" w:line="240" w:lineRule="auto"/>
              <w:jc w:val="both"/>
              <w:rPr>
                <w:rFonts w:ascii="Arial" w:hAnsi="Arial" w:cs="Arial"/>
                <w:lang w:val="mn-MN"/>
              </w:rPr>
            </w:pPr>
          </w:p>
        </w:tc>
        <w:tc>
          <w:tcPr>
            <w:tcW w:w="331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724403B" w14:textId="77777777" w:rsidR="007448D9" w:rsidRPr="003E6B5D" w:rsidRDefault="007448D9" w:rsidP="00DE4594">
            <w:pPr>
              <w:spacing w:after="0" w:line="240" w:lineRule="auto"/>
              <w:jc w:val="both"/>
              <w:rPr>
                <w:rFonts w:ascii="Arial" w:hAnsi="Arial" w:cs="Arial"/>
                <w:lang w:val="mn-MN"/>
              </w:rPr>
            </w:pPr>
            <w:r w:rsidRPr="003E6B5D">
              <w:rPr>
                <w:rFonts w:ascii="Arial" w:hAnsi="Arial" w:cs="Arial"/>
                <w:lang w:val="mn-MN"/>
              </w:rPr>
              <w:t>5.2.Хөрсийг эвдэх, ашиглагдсан талбайн хэмжээг нэмэгдүүлэх эсэх</w:t>
            </w:r>
          </w:p>
        </w:tc>
        <w:tc>
          <w:tcPr>
            <w:tcW w:w="135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4C0DB78" w14:textId="77777777" w:rsidR="007448D9" w:rsidRPr="003E6B5D" w:rsidRDefault="007448D9"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4BA56E33" wp14:editId="2481884D">
                      <wp:extent cx="304800" cy="304800"/>
                      <wp:effectExtent l="0" t="0" r="0" b="0"/>
                      <wp:docPr id="576801865" name="Rectangle 2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26A563F" id="Rectangle 2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5B061BC" w14:textId="77777777" w:rsidR="007448D9" w:rsidRPr="003E6B5D" w:rsidRDefault="007448D9"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1856A96C" wp14:editId="4FAE5798">
                      <wp:extent cx="304800" cy="304800"/>
                      <wp:effectExtent l="0" t="0" r="0" b="0"/>
                      <wp:docPr id="496878655" name="Rectangle 2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EA21FEE" id="Rectangle 21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AA24CA7" w14:textId="35B31864" w:rsidR="007448D9" w:rsidRPr="003E6B5D" w:rsidRDefault="007448D9"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7448D9" w:rsidRPr="003E6B5D" w14:paraId="253E4583" w14:textId="77777777" w:rsidTr="00914A39">
        <w:trPr>
          <w:trHeight w:val="165"/>
        </w:trPr>
        <w:tc>
          <w:tcPr>
            <w:tcW w:w="2126"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5D7A278" w14:textId="77777777" w:rsidR="007448D9" w:rsidRPr="003E6B5D" w:rsidRDefault="007448D9" w:rsidP="00DE4594">
            <w:pPr>
              <w:spacing w:after="0" w:line="240" w:lineRule="auto"/>
              <w:jc w:val="both"/>
              <w:rPr>
                <w:rFonts w:ascii="Arial" w:hAnsi="Arial" w:cs="Arial"/>
                <w:lang w:val="mn-MN"/>
              </w:rPr>
            </w:pPr>
            <w:r w:rsidRPr="003E6B5D">
              <w:rPr>
                <w:rFonts w:ascii="Arial" w:hAnsi="Arial" w:cs="Arial"/>
                <w:lang w:val="mn-MN"/>
              </w:rPr>
              <w:t>6.Газрын ашиглалт</w:t>
            </w:r>
          </w:p>
        </w:tc>
        <w:tc>
          <w:tcPr>
            <w:tcW w:w="331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C80AD09" w14:textId="77777777" w:rsidR="007448D9" w:rsidRPr="003E6B5D" w:rsidRDefault="007448D9" w:rsidP="00DE4594">
            <w:pPr>
              <w:spacing w:after="0" w:line="240" w:lineRule="auto"/>
              <w:jc w:val="both"/>
              <w:rPr>
                <w:rFonts w:ascii="Arial" w:hAnsi="Arial" w:cs="Arial"/>
                <w:lang w:val="mn-MN"/>
              </w:rPr>
            </w:pPr>
            <w:r w:rsidRPr="003E6B5D">
              <w:rPr>
                <w:rFonts w:ascii="Arial" w:hAnsi="Arial" w:cs="Arial"/>
                <w:lang w:val="mn-MN"/>
              </w:rPr>
              <w:t>6.1.Ашиглагдаагүй байсан газрыг ашиглах эсэх</w:t>
            </w:r>
          </w:p>
        </w:tc>
        <w:tc>
          <w:tcPr>
            <w:tcW w:w="135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F7B0B22" w14:textId="77777777" w:rsidR="007448D9" w:rsidRPr="003E6B5D" w:rsidRDefault="007448D9"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6E63475F" wp14:editId="71B5E997">
                      <wp:extent cx="304800" cy="304800"/>
                      <wp:effectExtent l="0" t="0" r="0" b="0"/>
                      <wp:docPr id="1741208174" name="Rectangle 2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025458E" id="Rectangle 2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E670186" w14:textId="77777777" w:rsidR="007448D9" w:rsidRPr="003E6B5D" w:rsidRDefault="007448D9"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6ACF3D37" wp14:editId="2B6C4E75">
                      <wp:extent cx="304800" cy="304800"/>
                      <wp:effectExtent l="0" t="0" r="0" b="0"/>
                      <wp:docPr id="194827739" name="Rectangle 2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ABC0814" id="Rectangle 20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0B25A48" w14:textId="5F80A258" w:rsidR="007448D9" w:rsidRPr="003E6B5D" w:rsidRDefault="007448D9"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7448D9" w:rsidRPr="003E6B5D" w14:paraId="106E7C2C" w14:textId="77777777" w:rsidTr="00914A39">
        <w:trPr>
          <w:trHeight w:val="30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FD85C2" w14:textId="77777777" w:rsidR="007448D9" w:rsidRPr="003E6B5D" w:rsidRDefault="007448D9" w:rsidP="00DE4594">
            <w:pPr>
              <w:spacing w:after="0" w:line="240" w:lineRule="auto"/>
              <w:jc w:val="both"/>
              <w:rPr>
                <w:rFonts w:ascii="Arial" w:hAnsi="Arial" w:cs="Arial"/>
                <w:lang w:val="mn-MN"/>
              </w:rPr>
            </w:pPr>
          </w:p>
        </w:tc>
        <w:tc>
          <w:tcPr>
            <w:tcW w:w="331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9015524" w14:textId="77777777" w:rsidR="007448D9" w:rsidRPr="003E6B5D" w:rsidRDefault="007448D9" w:rsidP="00DE4594">
            <w:pPr>
              <w:spacing w:after="0" w:line="240" w:lineRule="auto"/>
              <w:jc w:val="both"/>
              <w:rPr>
                <w:rFonts w:ascii="Arial" w:hAnsi="Arial" w:cs="Arial"/>
                <w:lang w:val="mn-MN"/>
              </w:rPr>
            </w:pPr>
            <w:r w:rsidRPr="003E6B5D">
              <w:rPr>
                <w:rFonts w:ascii="Arial" w:hAnsi="Arial" w:cs="Arial"/>
                <w:lang w:val="mn-MN"/>
              </w:rPr>
              <w:t>6.2.Газрын зориулалтыг өөрчлөх эсэх</w:t>
            </w:r>
          </w:p>
        </w:tc>
        <w:tc>
          <w:tcPr>
            <w:tcW w:w="135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32C34F9" w14:textId="77777777" w:rsidR="007448D9" w:rsidRPr="003E6B5D" w:rsidRDefault="007448D9"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750AB27F" wp14:editId="366EA3BB">
                      <wp:extent cx="304800" cy="304800"/>
                      <wp:effectExtent l="0" t="0" r="0" b="0"/>
                      <wp:docPr id="1230820200" name="Rectangle 2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A087548" id="Rectangle 20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1F907B5" w14:textId="77777777" w:rsidR="007448D9" w:rsidRPr="003E6B5D" w:rsidRDefault="007448D9"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4D8BFE7F" wp14:editId="0EAF2582">
                      <wp:extent cx="304800" cy="304800"/>
                      <wp:effectExtent l="0" t="0" r="0" b="0"/>
                      <wp:docPr id="1820089625" name="Rectangle 2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379D316" id="Rectangle 20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9A956AA" w14:textId="257BAC40" w:rsidR="007448D9" w:rsidRPr="003E6B5D" w:rsidRDefault="007448D9"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7448D9" w:rsidRPr="003E6B5D" w14:paraId="2F86344B" w14:textId="77777777" w:rsidTr="00914A39">
        <w:trPr>
          <w:trHeight w:val="52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9E513D" w14:textId="77777777" w:rsidR="007448D9" w:rsidRPr="003E6B5D" w:rsidRDefault="007448D9" w:rsidP="00DE4594">
            <w:pPr>
              <w:spacing w:after="0" w:line="240" w:lineRule="auto"/>
              <w:jc w:val="both"/>
              <w:rPr>
                <w:rFonts w:ascii="Arial" w:hAnsi="Arial" w:cs="Arial"/>
                <w:lang w:val="mn-MN"/>
              </w:rPr>
            </w:pPr>
          </w:p>
        </w:tc>
        <w:tc>
          <w:tcPr>
            <w:tcW w:w="331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99F8646" w14:textId="77777777" w:rsidR="007448D9" w:rsidRPr="003E6B5D" w:rsidRDefault="007448D9" w:rsidP="00DE4594">
            <w:pPr>
              <w:spacing w:after="0" w:line="240" w:lineRule="auto"/>
              <w:jc w:val="both"/>
              <w:rPr>
                <w:rFonts w:ascii="Arial" w:hAnsi="Arial" w:cs="Arial"/>
                <w:lang w:val="mn-MN"/>
              </w:rPr>
            </w:pPr>
            <w:r w:rsidRPr="003E6B5D">
              <w:rPr>
                <w:rFonts w:ascii="Arial" w:hAnsi="Arial" w:cs="Arial"/>
                <w:lang w:val="mn-MN"/>
              </w:rPr>
              <w:t>6.3.Экологийн зориулалтаар хамгаалагдсан газрын зориулалтыг өөрчлөх эсэх</w:t>
            </w:r>
          </w:p>
        </w:tc>
        <w:tc>
          <w:tcPr>
            <w:tcW w:w="135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7EF01AD" w14:textId="77777777" w:rsidR="007448D9" w:rsidRPr="003E6B5D" w:rsidRDefault="007448D9"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703E97C2" wp14:editId="2C50DBC6">
                      <wp:extent cx="304800" cy="304800"/>
                      <wp:effectExtent l="0" t="0" r="0" b="0"/>
                      <wp:docPr id="1901970691" name="Rectangle 2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8E7687A" id="Rectangle 20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71FFFF1" w14:textId="77777777" w:rsidR="007448D9" w:rsidRPr="003E6B5D" w:rsidRDefault="007448D9"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350BFCCB" wp14:editId="27EDC4A0">
                      <wp:extent cx="304800" cy="304800"/>
                      <wp:effectExtent l="0" t="0" r="0" b="0"/>
                      <wp:docPr id="2009327602" name="Rectangle 2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62544C3" id="Rectangle 20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1AAC64D" w14:textId="51A9DB5D" w:rsidR="007448D9" w:rsidRPr="003E6B5D" w:rsidRDefault="007448D9"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7448D9" w:rsidRPr="003E6B5D" w14:paraId="458A48B4" w14:textId="77777777" w:rsidTr="00914A39">
        <w:trPr>
          <w:trHeight w:val="690"/>
        </w:trPr>
        <w:tc>
          <w:tcPr>
            <w:tcW w:w="2126"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A90DD30" w14:textId="77777777" w:rsidR="007448D9" w:rsidRPr="003E6B5D" w:rsidRDefault="007448D9" w:rsidP="00DE4594">
            <w:pPr>
              <w:spacing w:after="0" w:line="240" w:lineRule="auto"/>
              <w:jc w:val="both"/>
              <w:rPr>
                <w:rFonts w:ascii="Arial" w:hAnsi="Arial" w:cs="Arial"/>
                <w:lang w:val="mn-MN"/>
              </w:rPr>
            </w:pPr>
            <w:r w:rsidRPr="003E6B5D">
              <w:rPr>
                <w:rFonts w:ascii="Arial" w:hAnsi="Arial" w:cs="Arial"/>
                <w:lang w:val="mn-MN"/>
              </w:rPr>
              <w:t>7.Нөхөн сэргээгдэх/нөхөн сэргээгдэхгүй байгалийн баялаг</w:t>
            </w:r>
          </w:p>
        </w:tc>
        <w:tc>
          <w:tcPr>
            <w:tcW w:w="331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2826044" w14:textId="77777777" w:rsidR="007448D9" w:rsidRPr="003E6B5D" w:rsidRDefault="007448D9" w:rsidP="00DE4594">
            <w:pPr>
              <w:spacing w:after="0" w:line="240" w:lineRule="auto"/>
              <w:jc w:val="both"/>
              <w:rPr>
                <w:rFonts w:ascii="Arial" w:hAnsi="Arial" w:cs="Arial"/>
                <w:lang w:val="mn-MN"/>
              </w:rPr>
            </w:pPr>
            <w:r w:rsidRPr="003E6B5D">
              <w:rPr>
                <w:rFonts w:ascii="Arial" w:hAnsi="Arial" w:cs="Arial"/>
                <w:lang w:val="mn-MN"/>
              </w:rPr>
              <w:t>7.1.Нөхөн сэргээгдэх байгалийн баялгийг өөрөө нөхөн сэргээгдэх чадавхийг нь алдагдуулахгүйгээр зохистой ашиглах эсэх</w:t>
            </w:r>
          </w:p>
        </w:tc>
        <w:tc>
          <w:tcPr>
            <w:tcW w:w="135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EB3E4C6" w14:textId="77777777" w:rsidR="007448D9" w:rsidRPr="003E6B5D" w:rsidRDefault="007448D9"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679CEF89" wp14:editId="0A9E4A91">
                      <wp:extent cx="304800" cy="304800"/>
                      <wp:effectExtent l="0" t="0" r="0" b="0"/>
                      <wp:docPr id="7449261" name="Rectangle 2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08548AE" id="Rectangle 20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65C5220" w14:textId="77777777" w:rsidR="007448D9" w:rsidRPr="003E6B5D" w:rsidRDefault="007448D9"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759F5073" wp14:editId="7BDE3952">
                      <wp:extent cx="304800" cy="304800"/>
                      <wp:effectExtent l="0" t="0" r="0" b="0"/>
                      <wp:docPr id="1031550506" name="Rectangle 2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558B630F" id="Rectangle 20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EC7796D" w14:textId="5668D351" w:rsidR="007448D9" w:rsidRPr="003E6B5D" w:rsidRDefault="007448D9"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r w:rsidR="00953F25" w:rsidRPr="003E6B5D" w14:paraId="5DBD24D8" w14:textId="77777777" w:rsidTr="00914A39">
        <w:trPr>
          <w:trHeight w:val="52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13EFD7" w14:textId="77777777" w:rsidR="00953F25" w:rsidRPr="003E6B5D" w:rsidRDefault="00953F25" w:rsidP="00DE4594">
            <w:pPr>
              <w:spacing w:after="0" w:line="240" w:lineRule="auto"/>
              <w:jc w:val="both"/>
              <w:rPr>
                <w:rFonts w:ascii="Arial" w:hAnsi="Arial" w:cs="Arial"/>
                <w:lang w:val="mn-MN"/>
              </w:rPr>
            </w:pPr>
          </w:p>
        </w:tc>
        <w:tc>
          <w:tcPr>
            <w:tcW w:w="33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8E4EBC3"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lang w:val="mn-MN"/>
              </w:rPr>
              <w:t>7.2.Нөхөн сэргээгдэхгүй байгалийн баялгийн ашиглалт нэмэгдэх эсэх</w:t>
            </w:r>
          </w:p>
        </w:tc>
        <w:tc>
          <w:tcPr>
            <w:tcW w:w="135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1357DD2" w14:textId="77777777" w:rsidR="00953F25" w:rsidRPr="003E6B5D" w:rsidRDefault="00953F25" w:rsidP="00DE4594">
            <w:pPr>
              <w:spacing w:after="0" w:line="240" w:lineRule="auto"/>
              <w:jc w:val="both"/>
              <w:rPr>
                <w:rFonts w:ascii="Arial" w:hAnsi="Arial" w:cs="Arial"/>
                <w:lang w:val="mn-MN"/>
              </w:rPr>
            </w:pPr>
            <w:r w:rsidRPr="003E6B5D">
              <w:rPr>
                <w:rFonts w:ascii="Arial" w:hAnsi="Arial" w:cs="Arial"/>
                <w:noProof/>
                <w:lang w:val="mn-MN"/>
              </w:rPr>
              <mc:AlternateContent>
                <mc:Choice Requires="wps">
                  <w:drawing>
                    <wp:inline distT="0" distB="0" distL="0" distR="0" wp14:anchorId="1749EE36" wp14:editId="0A4444FE">
                      <wp:extent cx="304800" cy="304800"/>
                      <wp:effectExtent l="0" t="0" r="0" b="0"/>
                      <wp:docPr id="195576844" name="Rectangle 2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2527425" id="Rectangle 20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lang w:val="mn-MN"/>
              </w:rPr>
              <w:t>Тийм</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C289CEE" w14:textId="77777777" w:rsidR="00953F25" w:rsidRPr="003E6B5D" w:rsidRDefault="00953F25" w:rsidP="00DE4594">
            <w:pPr>
              <w:spacing w:after="0" w:line="240" w:lineRule="auto"/>
              <w:jc w:val="both"/>
              <w:rPr>
                <w:rFonts w:ascii="Arial" w:hAnsi="Arial" w:cs="Arial"/>
                <w:b/>
                <w:bCs/>
                <w:lang w:val="mn-MN"/>
              </w:rPr>
            </w:pPr>
            <w:r w:rsidRPr="003E6B5D">
              <w:rPr>
                <w:rFonts w:ascii="Arial" w:hAnsi="Arial" w:cs="Arial"/>
                <w:b/>
                <w:bCs/>
                <w:noProof/>
                <w:lang w:val="mn-MN"/>
              </w:rPr>
              <mc:AlternateContent>
                <mc:Choice Requires="wps">
                  <w:drawing>
                    <wp:inline distT="0" distB="0" distL="0" distR="0" wp14:anchorId="781780AA" wp14:editId="38AFE308">
                      <wp:extent cx="304800" cy="304800"/>
                      <wp:effectExtent l="0" t="0" r="0" b="0"/>
                      <wp:docPr id="1389473316" name="Rectangle 2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F35AEDB" id="Rectangle 20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B5D">
              <w:rPr>
                <w:rFonts w:ascii="Arial" w:hAnsi="Arial" w:cs="Arial"/>
                <w:b/>
                <w:bCs/>
                <w:lang w:val="mn-MN"/>
              </w:rPr>
              <w:t>Үгүй</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D1946C7" w14:textId="0E7F9FC6" w:rsidR="00953F25" w:rsidRPr="003E6B5D" w:rsidRDefault="007448D9" w:rsidP="00DE4594">
            <w:pPr>
              <w:spacing w:after="0" w:line="240" w:lineRule="auto"/>
              <w:jc w:val="both"/>
              <w:rPr>
                <w:rFonts w:ascii="Arial" w:hAnsi="Arial" w:cs="Arial"/>
                <w:lang w:val="mn-MN"/>
              </w:rPr>
            </w:pPr>
            <w:r w:rsidRPr="003E6B5D">
              <w:rPr>
                <w:rFonts w:ascii="Arial" w:hAnsi="Arial" w:cs="Arial"/>
                <w:lang w:val="mn-MN"/>
              </w:rPr>
              <w:t>Сөрөг нөлөө байхгүй.</w:t>
            </w:r>
          </w:p>
        </w:tc>
      </w:tr>
    </w:tbl>
    <w:p w14:paraId="3C3B6988" w14:textId="77777777" w:rsidR="00953F25" w:rsidRPr="003E6B5D" w:rsidRDefault="00953F25" w:rsidP="00DE4594">
      <w:pPr>
        <w:spacing w:after="0" w:line="240" w:lineRule="auto"/>
        <w:jc w:val="both"/>
        <w:rPr>
          <w:rFonts w:ascii="Arial" w:hAnsi="Arial" w:cs="Arial"/>
          <w:lang w:val="mn-MN"/>
        </w:rPr>
      </w:pPr>
    </w:p>
    <w:p w14:paraId="2529C4C4" w14:textId="06241D4A" w:rsidR="007448D9" w:rsidRPr="003E6B5D" w:rsidRDefault="007448D9" w:rsidP="00DE4594">
      <w:pPr>
        <w:spacing w:after="0" w:line="240" w:lineRule="auto"/>
        <w:ind w:firstLine="720"/>
        <w:jc w:val="both"/>
        <w:rPr>
          <w:rFonts w:ascii="Arial" w:hAnsi="Arial" w:cs="Arial"/>
          <w:b/>
          <w:bCs/>
          <w:lang w:val="mn-MN"/>
        </w:rPr>
      </w:pPr>
      <w:r w:rsidRPr="003E6B5D">
        <w:rPr>
          <w:rFonts w:ascii="Arial" w:hAnsi="Arial" w:cs="Arial"/>
          <w:b/>
          <w:bCs/>
          <w:lang w:val="mn-MN"/>
        </w:rPr>
        <w:t>4.2.Монгол Улсын Үндсэн хууль, Монгол Улсын олон улсын гэрээ, бусад хууль тогтоомжид нийцсэн байдал</w:t>
      </w:r>
    </w:p>
    <w:p w14:paraId="15DDA539" w14:textId="77777777" w:rsidR="00914A39" w:rsidRPr="003E6B5D" w:rsidRDefault="00914A39" w:rsidP="00DE4594">
      <w:pPr>
        <w:spacing w:after="0" w:line="240" w:lineRule="auto"/>
        <w:ind w:firstLine="720"/>
        <w:jc w:val="both"/>
        <w:rPr>
          <w:rFonts w:ascii="Arial" w:hAnsi="Arial" w:cs="Arial"/>
          <w:lang w:val="mn-MN"/>
        </w:rPr>
      </w:pPr>
    </w:p>
    <w:p w14:paraId="35C1435E" w14:textId="41D9087A" w:rsidR="00B20D1C" w:rsidRPr="003E6B5D" w:rsidRDefault="007448D9" w:rsidP="00DE4594">
      <w:pPr>
        <w:spacing w:after="0" w:line="240" w:lineRule="auto"/>
        <w:ind w:firstLine="720"/>
        <w:jc w:val="both"/>
        <w:rPr>
          <w:rFonts w:ascii="Arial" w:hAnsi="Arial" w:cs="Arial"/>
          <w:lang w:val="mn-MN"/>
        </w:rPr>
      </w:pPr>
      <w:r w:rsidRPr="003E6B5D">
        <w:rPr>
          <w:rFonts w:ascii="Arial" w:hAnsi="Arial" w:cs="Arial"/>
          <w:lang w:val="mn-MN"/>
        </w:rPr>
        <w:t>Замын хөдөлгөөний аюулгүй байдлын тухай хуульд нэмэлт, өөрчлөлт оруулах хуулийн төсөл боловсруулах хувилбар нь Монгол Улсын Үндсэн хууль болон Монгол Улсын олон улсын гэрээнд бүрэн нийцэх бөгөөд бусад хууль тогтоомжтой зөрчилдөхгүй, уялдаа холбоог тогтоож томьёолсон болно.</w:t>
      </w:r>
    </w:p>
    <w:p w14:paraId="5D6DC6E3" w14:textId="77777777" w:rsidR="00055A76" w:rsidRPr="003E6B5D" w:rsidRDefault="00055A76" w:rsidP="00DE4594">
      <w:pPr>
        <w:spacing w:after="0" w:line="240" w:lineRule="auto"/>
        <w:jc w:val="both"/>
        <w:rPr>
          <w:rFonts w:ascii="Arial" w:hAnsi="Arial" w:cs="Arial"/>
          <w:b/>
          <w:bCs/>
          <w:lang w:val="mn-MN"/>
        </w:rPr>
      </w:pPr>
    </w:p>
    <w:p w14:paraId="3F597C10" w14:textId="40642860" w:rsidR="00B83E5F" w:rsidRPr="003E6B5D" w:rsidRDefault="00783D4C" w:rsidP="00DE4594">
      <w:pPr>
        <w:spacing w:after="0" w:line="240" w:lineRule="auto"/>
        <w:jc w:val="center"/>
        <w:rPr>
          <w:rFonts w:ascii="Arial" w:hAnsi="Arial" w:cs="Arial"/>
          <w:b/>
          <w:bCs/>
          <w:lang w:val="mn-MN"/>
        </w:rPr>
      </w:pPr>
      <w:r w:rsidRPr="003E6B5D">
        <w:rPr>
          <w:rFonts w:ascii="Arial" w:hAnsi="Arial" w:cs="Arial"/>
          <w:b/>
          <w:bCs/>
          <w:lang w:val="mn-MN"/>
        </w:rPr>
        <w:t>ТАВ</w:t>
      </w:r>
      <w:r w:rsidR="00B83E5F" w:rsidRPr="003E6B5D">
        <w:rPr>
          <w:rFonts w:ascii="Arial" w:hAnsi="Arial" w:cs="Arial"/>
          <w:b/>
          <w:bCs/>
          <w:lang w:val="mn-MN"/>
        </w:rPr>
        <w:t>.ЗОХИЦУУЛАЛТЫН ХУВИЛБАРУУДЫГ ХАРЬЦУУЛАН ДҮГНЭЛТ</w:t>
      </w:r>
    </w:p>
    <w:p w14:paraId="5C1E3A9D" w14:textId="77777777" w:rsidR="006D465E" w:rsidRPr="003E6B5D" w:rsidRDefault="006D465E" w:rsidP="00DE4594">
      <w:pPr>
        <w:spacing w:after="0" w:line="240" w:lineRule="auto"/>
        <w:ind w:firstLine="720"/>
        <w:jc w:val="both"/>
        <w:rPr>
          <w:rFonts w:ascii="Arial" w:hAnsi="Arial" w:cs="Arial"/>
          <w:lang w:val="mn-MN"/>
        </w:rPr>
      </w:pPr>
    </w:p>
    <w:p w14:paraId="24CAC9BA" w14:textId="1578F366" w:rsidR="00B83E5F" w:rsidRPr="003E6B5D" w:rsidRDefault="00B83E5F" w:rsidP="00DE4594">
      <w:pPr>
        <w:spacing w:after="0" w:line="240" w:lineRule="auto"/>
        <w:ind w:firstLine="720"/>
        <w:jc w:val="both"/>
        <w:rPr>
          <w:rFonts w:ascii="Arial" w:hAnsi="Arial" w:cs="Arial"/>
          <w:lang w:val="mn-MN"/>
        </w:rPr>
      </w:pPr>
      <w:r w:rsidRPr="003E6B5D">
        <w:rPr>
          <w:rFonts w:ascii="Arial" w:hAnsi="Arial" w:cs="Arial"/>
          <w:lang w:val="mn-MN"/>
        </w:rPr>
        <w:t>Аргачлалын Тав дахь хэсэгт заасан үе шатанд хуулийн төсөл боловсруулах хувилбарын үр нөлөөг тандан судлахад:</w:t>
      </w:r>
    </w:p>
    <w:p w14:paraId="2EFE5F91" w14:textId="76C549CA" w:rsidR="00B83E5F" w:rsidRPr="003E6B5D" w:rsidRDefault="00B83E5F" w:rsidP="00DE4594">
      <w:pPr>
        <w:pStyle w:val="ListParagraph"/>
        <w:numPr>
          <w:ilvl w:val="0"/>
          <w:numId w:val="3"/>
        </w:numPr>
        <w:spacing w:after="0" w:line="240" w:lineRule="auto"/>
        <w:jc w:val="both"/>
        <w:rPr>
          <w:rFonts w:ascii="Arial" w:hAnsi="Arial" w:cs="Arial"/>
          <w:lang w:val="mn-MN"/>
        </w:rPr>
      </w:pPr>
      <w:r w:rsidRPr="003E6B5D">
        <w:rPr>
          <w:rFonts w:ascii="Arial" w:hAnsi="Arial" w:cs="Arial"/>
          <w:lang w:val="mn-MN"/>
        </w:rPr>
        <w:t>Байгаль орчинд ямар нэгэн шууд болон шууд бус сөрөг нөлөө үзүүлэхгүй</w:t>
      </w:r>
      <w:r w:rsidRPr="003E6B5D">
        <w:rPr>
          <w:rFonts w:ascii="Arial" w:hAnsi="Arial" w:cs="Arial"/>
        </w:rPr>
        <w:t>;</w:t>
      </w:r>
    </w:p>
    <w:p w14:paraId="444C552B" w14:textId="708520C1" w:rsidR="00B83E5F" w:rsidRPr="003E6B5D" w:rsidRDefault="00B83E5F" w:rsidP="00DE4594">
      <w:pPr>
        <w:pStyle w:val="ListParagraph"/>
        <w:numPr>
          <w:ilvl w:val="0"/>
          <w:numId w:val="3"/>
        </w:numPr>
        <w:spacing w:after="0" w:line="240" w:lineRule="auto"/>
        <w:jc w:val="both"/>
        <w:rPr>
          <w:rFonts w:ascii="Arial" w:hAnsi="Arial" w:cs="Arial"/>
          <w:lang w:val="mn-MN"/>
        </w:rPr>
      </w:pPr>
      <w:r w:rsidRPr="003E6B5D">
        <w:rPr>
          <w:rFonts w:ascii="Arial" w:hAnsi="Arial" w:cs="Arial"/>
          <w:lang w:val="mn-MN"/>
        </w:rPr>
        <w:t>Хүний эрхэд сөрөг нөлөө үзүүлэхгүй</w:t>
      </w:r>
      <w:r w:rsidRPr="003E6B5D">
        <w:rPr>
          <w:rFonts w:ascii="Arial" w:hAnsi="Arial" w:cs="Arial"/>
        </w:rPr>
        <w:t>;</w:t>
      </w:r>
    </w:p>
    <w:p w14:paraId="0E8CE547" w14:textId="7D810035" w:rsidR="00B83E5F" w:rsidRPr="003E6B5D" w:rsidRDefault="00B83E5F" w:rsidP="00DE4594">
      <w:pPr>
        <w:pStyle w:val="ListParagraph"/>
        <w:numPr>
          <w:ilvl w:val="0"/>
          <w:numId w:val="3"/>
        </w:numPr>
        <w:spacing w:after="0" w:line="240" w:lineRule="auto"/>
        <w:jc w:val="both"/>
        <w:rPr>
          <w:rFonts w:ascii="Arial" w:hAnsi="Arial" w:cs="Arial"/>
          <w:b/>
          <w:bCs/>
          <w:lang w:val="mn-MN"/>
        </w:rPr>
      </w:pPr>
      <w:r w:rsidRPr="003E6B5D">
        <w:rPr>
          <w:rFonts w:ascii="Arial" w:hAnsi="Arial" w:cs="Arial"/>
          <w:lang w:val="mn-MN"/>
        </w:rPr>
        <w:t>Цахилгаан дугуй /суррон/, скүүтертэй холбоотой асуудлыг бүрэн шийдвэрлэж, цахилгаан дугуй /суррон/, скүүтерийн хэрэглэгч, түрээслэгч, худалдагч, худалдан авагчийн эрх хууль ёсны ашиг сонирхлыг хангах эерэг нөлөөтэй</w:t>
      </w:r>
      <w:r w:rsidRPr="003E6B5D">
        <w:rPr>
          <w:rFonts w:ascii="Arial" w:hAnsi="Arial" w:cs="Arial"/>
        </w:rPr>
        <w:t>;</w:t>
      </w:r>
    </w:p>
    <w:p w14:paraId="4C436E2D" w14:textId="3B4B10C8" w:rsidR="00B83E5F" w:rsidRPr="003E6B5D" w:rsidRDefault="00B83E5F" w:rsidP="00DE4594">
      <w:pPr>
        <w:pStyle w:val="ListParagraph"/>
        <w:numPr>
          <w:ilvl w:val="0"/>
          <w:numId w:val="3"/>
        </w:numPr>
        <w:spacing w:after="0" w:line="240" w:lineRule="auto"/>
        <w:jc w:val="both"/>
        <w:rPr>
          <w:rFonts w:ascii="Arial" w:hAnsi="Arial" w:cs="Arial"/>
          <w:b/>
          <w:bCs/>
          <w:lang w:val="mn-MN"/>
        </w:rPr>
      </w:pPr>
      <w:r w:rsidRPr="003E6B5D">
        <w:rPr>
          <w:rFonts w:ascii="Arial" w:hAnsi="Arial" w:cs="Arial"/>
          <w:lang w:val="mn-MN"/>
        </w:rPr>
        <w:lastRenderedPageBreak/>
        <w:t>Монгол Улсын Үндсэн хууль болон Монгол Улсын олон улсын гэрээнд бүрэн нийцэх бөгөөд бусад хууль тогтоомжтой зөрчилдөхгүй, бусад хууль тогтоомжийг аливаа хэлбэрээр зөрчөөгүй байна.</w:t>
      </w:r>
    </w:p>
    <w:p w14:paraId="0543A84E" w14:textId="77777777" w:rsidR="00914A39" w:rsidRPr="003E6B5D" w:rsidRDefault="00914A39" w:rsidP="00DE4594">
      <w:pPr>
        <w:spacing w:after="0" w:line="240" w:lineRule="auto"/>
        <w:rPr>
          <w:rFonts w:ascii="Arial" w:hAnsi="Arial" w:cs="Arial"/>
          <w:b/>
          <w:bCs/>
          <w:lang w:val="mn-MN"/>
        </w:rPr>
      </w:pPr>
    </w:p>
    <w:p w14:paraId="4C1E1609" w14:textId="1D030178" w:rsidR="006D465E" w:rsidRPr="003E6B5D" w:rsidRDefault="00B83E5F" w:rsidP="00DE4594">
      <w:pPr>
        <w:spacing w:after="0" w:line="240" w:lineRule="auto"/>
        <w:jc w:val="center"/>
        <w:rPr>
          <w:rFonts w:ascii="Arial" w:hAnsi="Arial" w:cs="Arial"/>
          <w:b/>
          <w:bCs/>
          <w:lang w:val="mn-MN"/>
        </w:rPr>
      </w:pPr>
      <w:r w:rsidRPr="003E6B5D">
        <w:rPr>
          <w:rFonts w:ascii="Arial" w:hAnsi="Arial" w:cs="Arial"/>
          <w:b/>
          <w:bCs/>
          <w:lang w:val="mn-MN"/>
        </w:rPr>
        <w:t>ЗУРГАА.</w:t>
      </w:r>
      <w:r w:rsidR="00943C56" w:rsidRPr="003E6B5D">
        <w:rPr>
          <w:rFonts w:ascii="Arial" w:hAnsi="Arial" w:cs="Arial"/>
          <w:b/>
          <w:bCs/>
          <w:lang w:val="mn-MN"/>
        </w:rPr>
        <w:t xml:space="preserve">ТУХАЙН ЗОХИЦУУЛАЛТЫН ТАЛААРХ ОЛОН УЛСЫН БОЛОН </w:t>
      </w:r>
    </w:p>
    <w:p w14:paraId="25047648" w14:textId="77777777" w:rsidR="006D465E" w:rsidRPr="003E6B5D" w:rsidRDefault="00943C56" w:rsidP="00DE4594">
      <w:pPr>
        <w:spacing w:after="0" w:line="240" w:lineRule="auto"/>
        <w:jc w:val="center"/>
        <w:rPr>
          <w:rFonts w:ascii="Arial" w:hAnsi="Arial" w:cs="Arial"/>
          <w:b/>
          <w:bCs/>
          <w:lang w:val="mn-MN"/>
        </w:rPr>
      </w:pPr>
      <w:r w:rsidRPr="003E6B5D">
        <w:rPr>
          <w:rFonts w:ascii="Arial" w:hAnsi="Arial" w:cs="Arial"/>
          <w:b/>
          <w:bCs/>
          <w:lang w:val="mn-MN"/>
        </w:rPr>
        <w:t xml:space="preserve">БУСАД УЛСЫН ЭРХ ЗҮЙН ЗОХИЦУУЛАЛТЫН ХАРЬЦУУЛСАН </w:t>
      </w:r>
    </w:p>
    <w:p w14:paraId="4E4C51EF" w14:textId="73F1F9AE" w:rsidR="00943C56" w:rsidRPr="003E6B5D" w:rsidRDefault="00943C56" w:rsidP="00DE4594">
      <w:pPr>
        <w:spacing w:after="0" w:line="240" w:lineRule="auto"/>
        <w:jc w:val="center"/>
        <w:rPr>
          <w:rFonts w:ascii="Arial" w:hAnsi="Arial" w:cs="Arial"/>
          <w:b/>
          <w:bCs/>
          <w:lang w:val="mn-MN"/>
        </w:rPr>
      </w:pPr>
      <w:r w:rsidRPr="003E6B5D">
        <w:rPr>
          <w:rFonts w:ascii="Arial" w:hAnsi="Arial" w:cs="Arial"/>
          <w:b/>
          <w:bCs/>
          <w:lang w:val="mn-MN"/>
        </w:rPr>
        <w:t>СУДАЛГАА ХИЙСЭ</w:t>
      </w:r>
      <w:r w:rsidR="00AA0ADE" w:rsidRPr="003E6B5D">
        <w:rPr>
          <w:rFonts w:ascii="Arial" w:hAnsi="Arial" w:cs="Arial"/>
          <w:b/>
          <w:bCs/>
          <w:lang w:val="mn-MN"/>
        </w:rPr>
        <w:t>Н</w:t>
      </w:r>
      <w:r w:rsidRPr="003E6B5D">
        <w:rPr>
          <w:rFonts w:ascii="Arial" w:hAnsi="Arial" w:cs="Arial"/>
          <w:b/>
          <w:bCs/>
          <w:lang w:val="mn-MN"/>
        </w:rPr>
        <w:t xml:space="preserve"> БАЙДАЛ</w:t>
      </w:r>
    </w:p>
    <w:p w14:paraId="4980030D" w14:textId="77777777" w:rsidR="00055A76" w:rsidRPr="003E6B5D" w:rsidRDefault="00055A76" w:rsidP="00DE4594">
      <w:pPr>
        <w:spacing w:after="0" w:line="240" w:lineRule="auto"/>
        <w:jc w:val="center"/>
        <w:rPr>
          <w:rFonts w:ascii="Arial" w:hAnsi="Arial" w:cs="Arial"/>
          <w:b/>
          <w:bCs/>
          <w:lang w:val="mn-MN"/>
        </w:rPr>
      </w:pPr>
    </w:p>
    <w:p w14:paraId="36BD6368" w14:textId="6BF91C56" w:rsidR="00BC2FDB" w:rsidRPr="003E6B5D" w:rsidRDefault="00BC2FDB" w:rsidP="00DE4594">
      <w:pPr>
        <w:spacing w:after="0" w:line="240" w:lineRule="auto"/>
        <w:ind w:firstLine="720"/>
        <w:jc w:val="both"/>
        <w:rPr>
          <w:rFonts w:ascii="Arial" w:hAnsi="Arial" w:cs="Arial"/>
          <w:b/>
          <w:bCs/>
          <w:lang w:val="mn-MN"/>
        </w:rPr>
      </w:pPr>
      <w:r w:rsidRPr="003E6B5D">
        <w:rPr>
          <w:rFonts w:ascii="Arial" w:hAnsi="Arial" w:cs="Arial"/>
          <w:b/>
          <w:bCs/>
          <w:lang w:val="mn-MN"/>
        </w:rPr>
        <w:t>6.1. Ерөнхий мэдээлэл</w:t>
      </w:r>
      <w:r w:rsidR="00133985" w:rsidRPr="003E6B5D">
        <w:rPr>
          <w:rStyle w:val="FootnoteReference"/>
          <w:rFonts w:ascii="Arial" w:hAnsi="Arial" w:cs="Arial"/>
          <w:lang w:val="mn-MN"/>
        </w:rPr>
        <w:footnoteReference w:id="8"/>
      </w:r>
      <w:r w:rsidR="00B03977" w:rsidRPr="003E6B5D">
        <w:rPr>
          <w:rFonts w:ascii="Arial" w:hAnsi="Arial" w:cs="Arial"/>
          <w:b/>
          <w:bCs/>
          <w:lang w:val="mn-MN"/>
        </w:rPr>
        <w:t xml:space="preserve"> </w:t>
      </w:r>
      <w:r w:rsidR="0021702D" w:rsidRPr="003E6B5D">
        <w:rPr>
          <w:rFonts w:ascii="Arial" w:hAnsi="Arial" w:cs="Arial"/>
          <w:b/>
          <w:bCs/>
          <w:lang w:val="mn-MN"/>
        </w:rPr>
        <w:t>(Цахилгаан скүүтертэй холбоотой)</w:t>
      </w:r>
    </w:p>
    <w:p w14:paraId="3F24079B" w14:textId="77777777" w:rsidR="00DE4594" w:rsidRDefault="00DE4594" w:rsidP="00DE4594">
      <w:pPr>
        <w:spacing w:after="0" w:line="240" w:lineRule="auto"/>
        <w:ind w:firstLine="567"/>
        <w:jc w:val="both"/>
        <w:rPr>
          <w:rFonts w:ascii="Arial" w:eastAsia="Arial" w:hAnsi="Arial" w:cs="Arial"/>
          <w:lang w:val="mn-MN"/>
        </w:rPr>
      </w:pPr>
    </w:p>
    <w:p w14:paraId="42FF7739" w14:textId="69A37748" w:rsidR="0098627C" w:rsidRPr="003E6B5D" w:rsidRDefault="0098627C" w:rsidP="00DE4594">
      <w:pPr>
        <w:spacing w:after="0" w:line="240" w:lineRule="auto"/>
        <w:ind w:firstLine="567"/>
        <w:jc w:val="both"/>
        <w:rPr>
          <w:rFonts w:ascii="Arial" w:eastAsia="Arial" w:hAnsi="Arial" w:cs="Arial"/>
          <w:lang w:val="mn-MN"/>
        </w:rPr>
      </w:pPr>
      <w:r w:rsidRPr="003E6B5D">
        <w:rPr>
          <w:rFonts w:ascii="Arial" w:eastAsia="Arial" w:hAnsi="Arial" w:cs="Arial"/>
          <w:lang w:val="mn-MN"/>
        </w:rPr>
        <w:t>2017 онд АНУ-ын Калифорни мужид анхны нийтийн хэрэглээний цахилгаан скүүтерийн үйлчилгээ нэвтэрсэн цагаас хойш цахилгаан скүүтерийн хэрэглээ дэлхийн улс орнуудад түгээмэл болжээ.</w:t>
      </w:r>
      <w:r w:rsidRPr="003E6B5D">
        <w:rPr>
          <w:rStyle w:val="FootnoteReference"/>
          <w:rFonts w:ascii="Arial" w:eastAsia="Arial" w:hAnsi="Arial" w:cs="Arial"/>
          <w:lang w:val="mn-MN"/>
        </w:rPr>
        <w:footnoteReference w:id="9"/>
      </w:r>
      <w:r w:rsidRPr="003E6B5D">
        <w:rPr>
          <w:rFonts w:ascii="Arial" w:eastAsia="Arial" w:hAnsi="Arial" w:cs="Arial"/>
          <w:lang w:val="mn-MN"/>
        </w:rPr>
        <w:t xml:space="preserve"> 2022 онд цахилгаан скүүтер хэрэглэгчдийн тоо 350 саяд хүрч нийтийн хэрэглээний цахилгаан скүүтер дэлхий даяар зохицуулагчдын анхаарлыг татаад байна.</w:t>
      </w:r>
      <w:r w:rsidRPr="003E6B5D">
        <w:rPr>
          <w:rStyle w:val="FootnoteReference"/>
          <w:rFonts w:ascii="Arial" w:eastAsia="Arial" w:hAnsi="Arial" w:cs="Arial"/>
          <w:lang w:val="mn-MN"/>
        </w:rPr>
        <w:footnoteReference w:id="10"/>
      </w:r>
      <w:r w:rsidRPr="003E6B5D">
        <w:rPr>
          <w:rFonts w:ascii="Arial" w:eastAsia="Arial" w:hAnsi="Arial" w:cs="Arial"/>
          <w:lang w:val="mn-MN"/>
        </w:rPr>
        <w:t xml:space="preserve"> </w:t>
      </w:r>
    </w:p>
    <w:p w14:paraId="1C935684" w14:textId="2CD56ACD" w:rsidR="0098627C" w:rsidRPr="003E6B5D" w:rsidRDefault="0098627C" w:rsidP="00DE4594">
      <w:pPr>
        <w:spacing w:after="0" w:line="240" w:lineRule="auto"/>
        <w:ind w:firstLine="567"/>
        <w:jc w:val="both"/>
        <w:rPr>
          <w:rFonts w:ascii="Arial" w:eastAsia="Arial" w:hAnsi="Arial" w:cs="Arial"/>
          <w:lang w:val="mn-MN"/>
        </w:rPr>
      </w:pPr>
      <w:r w:rsidRPr="003E6B5D">
        <w:rPr>
          <w:rFonts w:ascii="Arial" w:eastAsia="Arial" w:hAnsi="Arial" w:cs="Arial"/>
          <w:lang w:val="mn-MN"/>
        </w:rPr>
        <w:t>Мөн дэлхийн улс орнуудад цахилгаан дугуй /суррон/, цахилгаан скүүтерийг бага насны хүүхэд унах, явган зорчигч мөргөлдөж гэмтээх, автомашинтай мөргөлдөх, зориулалтын зогсоол байхгүйгээс явган зам болон бусад талбайд түгжрэл үүсгэх, орц, гарц хаах, хөгжлийн бэрхшээлтэй иргэд зорчих боломжгүй болгох зэрэг тулгамдсан асуудлууд үүсгэж эхэлсэн байна.</w:t>
      </w:r>
    </w:p>
    <w:p w14:paraId="5B6AD7B3" w14:textId="77777777" w:rsidR="0098627C" w:rsidRPr="003E6B5D" w:rsidRDefault="0098627C" w:rsidP="00DE4594">
      <w:pPr>
        <w:spacing w:after="0" w:line="240" w:lineRule="auto"/>
        <w:ind w:firstLine="567"/>
        <w:jc w:val="both"/>
        <w:rPr>
          <w:rFonts w:ascii="Arial" w:eastAsia="Arial" w:hAnsi="Arial" w:cs="Arial"/>
          <w:lang w:val="mn-MN"/>
        </w:rPr>
      </w:pPr>
      <w:r w:rsidRPr="003E6B5D">
        <w:rPr>
          <w:rFonts w:ascii="Arial" w:eastAsia="Arial" w:hAnsi="Arial" w:cs="Arial"/>
          <w:lang w:val="mn-MN"/>
        </w:rPr>
        <w:t>2023 онд олон улсын зөвлөх үйлчилгээний Маккензи компаниас дэлхийн улс орнуудын томоохон 100 хотод нийтийн хэрэглээний цахилгаан скүүтерийн хэрэглээг хэрхэн зохицуулж байгаа талаар судлахад зохицуулалтын дараах 4 хандлага оршиж байна.</w:t>
      </w:r>
      <w:r w:rsidRPr="003E6B5D">
        <w:rPr>
          <w:rStyle w:val="FootnoteReference"/>
          <w:rFonts w:ascii="Arial" w:eastAsia="Arial" w:hAnsi="Arial" w:cs="Arial"/>
          <w:lang w:val="mn-MN"/>
        </w:rPr>
        <w:footnoteReference w:id="11"/>
      </w:r>
      <w:r w:rsidRPr="003E6B5D">
        <w:rPr>
          <w:rFonts w:ascii="Arial" w:eastAsia="Arial" w:hAnsi="Arial" w:cs="Arial"/>
          <w:lang w:val="mn-MN"/>
        </w:rPr>
        <w:t xml:space="preserve"> Үүнд:</w:t>
      </w:r>
    </w:p>
    <w:p w14:paraId="5FFFF554" w14:textId="77777777" w:rsidR="00DE4594" w:rsidRDefault="00DE4594" w:rsidP="00DE4594">
      <w:pPr>
        <w:spacing w:after="0" w:line="240" w:lineRule="auto"/>
        <w:ind w:firstLine="567"/>
        <w:jc w:val="both"/>
        <w:rPr>
          <w:rFonts w:ascii="Arial" w:eastAsia="Arial" w:hAnsi="Arial" w:cs="Arial"/>
          <w:b/>
          <w:bCs/>
          <w:u w:val="single"/>
          <w:lang w:val="mn-MN"/>
        </w:rPr>
      </w:pPr>
    </w:p>
    <w:p w14:paraId="6DB77611" w14:textId="21AC09C8" w:rsidR="0098627C" w:rsidRPr="003E6B5D" w:rsidRDefault="0098627C" w:rsidP="00DE4594">
      <w:pPr>
        <w:spacing w:after="0" w:line="240" w:lineRule="auto"/>
        <w:ind w:firstLine="567"/>
        <w:jc w:val="both"/>
        <w:rPr>
          <w:rFonts w:ascii="Arial" w:eastAsia="Arial" w:hAnsi="Arial" w:cs="Arial"/>
          <w:b/>
          <w:bCs/>
          <w:u w:val="single"/>
          <w:lang w:val="mn-MN"/>
        </w:rPr>
      </w:pPr>
      <w:r w:rsidRPr="003E6B5D">
        <w:rPr>
          <w:rFonts w:ascii="Arial" w:eastAsia="Arial" w:hAnsi="Arial" w:cs="Arial"/>
          <w:b/>
          <w:bCs/>
          <w:u w:val="single"/>
          <w:lang w:val="mn-MN"/>
        </w:rPr>
        <w:t xml:space="preserve">Нийтийн хэрэглээний цахилгаан скүүтерийг нэг мөр хориглох   </w:t>
      </w:r>
    </w:p>
    <w:p w14:paraId="5DA4D493" w14:textId="243D0916" w:rsidR="0098627C" w:rsidRPr="003E6B5D" w:rsidRDefault="0098627C" w:rsidP="00DE4594">
      <w:pPr>
        <w:spacing w:after="0" w:line="240" w:lineRule="auto"/>
        <w:ind w:firstLine="567"/>
        <w:jc w:val="both"/>
        <w:rPr>
          <w:rFonts w:ascii="Arial" w:eastAsia="Arial" w:hAnsi="Arial" w:cs="Arial"/>
          <w:lang w:val="mn-MN"/>
        </w:rPr>
      </w:pPr>
      <w:r w:rsidRPr="003E6B5D">
        <w:rPr>
          <w:rFonts w:ascii="Arial" w:eastAsia="Arial" w:hAnsi="Arial" w:cs="Arial"/>
          <w:lang w:val="mn-MN"/>
        </w:rPr>
        <w:t>290 орчим сая хүн амьдардаг 35 хот хамаарч байна. Энэ хотуудад нийтийн хэрэглээний цахилгаан скүүтерийн үйлчилгээг хориглож, хувийн скүүтерийг зөвшөөрчээ. Тухайлбал, Францын Парис (2018 онд хориглосон Европын анхны улс), Нидерланд (2018 онд нэг мөр хориглосон), АНУ-ын Филадельф муж, Канадын Торонто, Австралийн Сидней, Мельбурн, Испанийн Барселона, Индонез, Ирланд, Грек, Сингапур зэрэг улсуудад замын хөдөлгөөнд оролцуулахыг бүрэн хориглосон шийдвэрийг гаргасан. Мөн БНХАУ нь Шанхай, Бээжин, Хонгконг зэрэг том хотууддаа замын хөдөлгөөнд оролцуулахыг хориглосон. ОХУ нь Москва, Санкт-Петербург зэрэг томоохон хотуудын явган зорчигчийн хөдөлгөөн ихтэй зарим гудамжнуудаар хөдөлгөөнийг хориглосон байна.</w:t>
      </w:r>
    </w:p>
    <w:p w14:paraId="5C942472" w14:textId="77777777" w:rsidR="00DE4594" w:rsidRDefault="00DE4594" w:rsidP="00DE4594">
      <w:pPr>
        <w:spacing w:after="0" w:line="240" w:lineRule="auto"/>
        <w:ind w:firstLine="567"/>
        <w:jc w:val="both"/>
        <w:rPr>
          <w:rFonts w:ascii="Arial" w:eastAsia="Arial" w:hAnsi="Arial" w:cs="Arial"/>
          <w:b/>
          <w:bCs/>
          <w:u w:val="single"/>
          <w:lang w:val="mn-MN"/>
        </w:rPr>
      </w:pPr>
    </w:p>
    <w:p w14:paraId="0ACDC264" w14:textId="79736FC7" w:rsidR="0098627C" w:rsidRPr="003E6B5D" w:rsidRDefault="0098627C" w:rsidP="00DE4594">
      <w:pPr>
        <w:spacing w:after="0" w:line="240" w:lineRule="auto"/>
        <w:ind w:firstLine="567"/>
        <w:jc w:val="both"/>
        <w:rPr>
          <w:rFonts w:ascii="Arial" w:eastAsia="Arial" w:hAnsi="Arial" w:cs="Arial"/>
          <w:b/>
          <w:bCs/>
          <w:u w:val="single"/>
          <w:lang w:val="mn-MN"/>
        </w:rPr>
      </w:pPr>
      <w:r w:rsidRPr="003E6B5D">
        <w:rPr>
          <w:rFonts w:ascii="Arial" w:eastAsia="Arial" w:hAnsi="Arial" w:cs="Arial"/>
          <w:b/>
          <w:bCs/>
          <w:u w:val="single"/>
          <w:lang w:val="mn-MN"/>
        </w:rPr>
        <w:t>Тендерийн зохицуулалттай</w:t>
      </w:r>
    </w:p>
    <w:p w14:paraId="3476D8EE" w14:textId="33AFFD7A" w:rsidR="0098627C" w:rsidRPr="003E6B5D" w:rsidRDefault="0098627C" w:rsidP="00DE4594">
      <w:pPr>
        <w:spacing w:after="0" w:line="240" w:lineRule="auto"/>
        <w:ind w:firstLine="567"/>
        <w:jc w:val="both"/>
        <w:rPr>
          <w:rFonts w:ascii="Arial" w:eastAsia="Arial" w:hAnsi="Arial" w:cs="Arial"/>
          <w:lang w:val="mn-MN"/>
        </w:rPr>
      </w:pPr>
      <w:r w:rsidRPr="003E6B5D">
        <w:rPr>
          <w:rFonts w:ascii="Arial" w:eastAsia="Arial" w:hAnsi="Arial" w:cs="Arial"/>
          <w:lang w:val="mn-MN"/>
        </w:rPr>
        <w:t>100 орчим сая хүн амьдардаг 13 хот хамаарч байна. Эдгээр хотод нийтийн хэрэглээний цахилгаан скүүтерийн үйлчилгээ үзүүлэгч (оператор), цахилгаан скүүтерийн тоог хязгаарлах, эсхүл аль алиныг хязгаарлах, үйл ажиллагааны тодорхой нөхцөл шаардлага тавих замаар цахилгаан скүүтерийг зөвшөөрдөг байна. Тухайлбал, АНУ-ын Лос анжелес, Вашингтон, Испанийн Мадрид хотууд ийм зохицуулалтай байна.</w:t>
      </w:r>
    </w:p>
    <w:p w14:paraId="52BED5FD" w14:textId="77777777" w:rsidR="00DE4594" w:rsidRDefault="00DE4594" w:rsidP="00DE4594">
      <w:pPr>
        <w:spacing w:after="0" w:line="240" w:lineRule="auto"/>
        <w:ind w:firstLine="567"/>
        <w:jc w:val="both"/>
        <w:rPr>
          <w:rFonts w:ascii="Arial" w:eastAsia="Arial" w:hAnsi="Arial" w:cs="Arial"/>
          <w:b/>
          <w:bCs/>
          <w:u w:val="single"/>
          <w:lang w:val="mn-MN"/>
        </w:rPr>
      </w:pPr>
    </w:p>
    <w:p w14:paraId="41C5396F" w14:textId="3A470CB2" w:rsidR="0098627C" w:rsidRPr="003E6B5D" w:rsidRDefault="0098627C" w:rsidP="00DE4594">
      <w:pPr>
        <w:spacing w:after="0" w:line="240" w:lineRule="auto"/>
        <w:ind w:firstLine="567"/>
        <w:jc w:val="both"/>
        <w:rPr>
          <w:rFonts w:ascii="Arial" w:eastAsia="Arial" w:hAnsi="Arial" w:cs="Arial"/>
          <w:b/>
          <w:bCs/>
          <w:u w:val="single"/>
          <w:lang w:val="mn-MN"/>
        </w:rPr>
      </w:pPr>
      <w:r w:rsidRPr="003E6B5D">
        <w:rPr>
          <w:rFonts w:ascii="Arial" w:eastAsia="Arial" w:hAnsi="Arial" w:cs="Arial"/>
          <w:b/>
          <w:bCs/>
          <w:u w:val="single"/>
          <w:lang w:val="mn-MN"/>
        </w:rPr>
        <w:lastRenderedPageBreak/>
        <w:t>Нээлттэй боловч хатуу зохицуулалттай</w:t>
      </w:r>
    </w:p>
    <w:p w14:paraId="710D5F7F" w14:textId="5F505B17" w:rsidR="0098627C" w:rsidRPr="003E6B5D" w:rsidRDefault="0098627C" w:rsidP="00DE4594">
      <w:pPr>
        <w:spacing w:after="0" w:line="240" w:lineRule="auto"/>
        <w:ind w:firstLine="567"/>
        <w:jc w:val="both"/>
        <w:rPr>
          <w:rFonts w:ascii="Arial" w:eastAsia="Arial" w:hAnsi="Arial" w:cs="Arial"/>
          <w:lang w:val="mn-MN"/>
        </w:rPr>
      </w:pPr>
      <w:r w:rsidRPr="003E6B5D">
        <w:rPr>
          <w:rFonts w:ascii="Arial" w:eastAsia="Arial" w:hAnsi="Arial" w:cs="Arial"/>
          <w:lang w:val="mn-MN"/>
        </w:rPr>
        <w:t>280 орчим сая хүн амьдардаг 23 хот хамаарч байна. Эдгээр хотод нийтийн хэрэглээний цахилгаан скүүтерийн үйлчилгээ үзүүлэгч (оператор)-ийн тоонд хязгаарлалт тавихгүйгээр цахилгаан скүүтерийг зөвшөөрдөг ба үйлчилгээ үзүүлэгч нь орон нутгийн захиргаанд бизнесээ бүртгүүлэх шаардлагатай. Мөн цахилгаан скүүтерийн техникийн дээд хурд, жолоодох насны хязгаар, зөвшөөрөгдсөн газар зэргийг зохицуулсан хууль, дүрэмтэй байна. Тухайлбал, Япон, Бразил, Мексик, Европын холбооны гишүүн улсууд ийм зохицуулалттай байна. Эдгээр улсуудын замын хөдөлгөөний аюулгүй байдлын хууль, дүрмийг харьцуулан судлахад цахилгаан дугуй, цахилгаан скүүтерийн техникийн дээд хурд нь цагт 20-25 км-ээс хэтрэхгүй, цахилгаан хөдөлгүүрийн дээд хүчин чадал 0.25-1 кВт хүртэл, жолоодох насны доод хязгаар 14-18 нас, цахилгаан дугуй, скүүтерт тавих техникийн доод шаардлагыг зохицуулсан зэрэг байна. Зарим орны сайн туршлагаас, тухайлбал, Казакстан Улсад Цахилгаан скүүтертэй холбоотой осол, гэмтэл  гарч байгаатай холбогдуулан зарим хууль тогтоомждоо замын хөдөлгөөнийг зохицуулах асуудлаар хэд хэдэн нэмэлт, өөрчлөлт оруулсан байна. Тус нэмэлт, өөрчлөлтөөрөө цахилгаан тээврийн хэрэгслүүдийн ангилал, тодорхойлолтыг шинээр хуульчилж, тухайн ангиллын тээврийн хэрэгслийг жолоодох насны хязгаар, тээврийн хэрэгсэлд тавигдах шаардлага, тээврийн хэрэгслийг жолоодож замын хөдөлгөөнд оролцож байгаа этгээдийн эрх, үүрэг, хариуцлага, хориглолт, мөн нөхөн төлбөр, даатгалыг асуудлыг тусгасан байна.</w:t>
      </w:r>
      <w:r w:rsidRPr="003E6B5D">
        <w:rPr>
          <w:rFonts w:ascii="Arial" w:eastAsia="Arial" w:hAnsi="Arial" w:cs="Arial"/>
          <w:vertAlign w:val="superscript"/>
          <w:lang w:val="mn-MN"/>
        </w:rPr>
        <w:footnoteReference w:id="12"/>
      </w:r>
    </w:p>
    <w:p w14:paraId="37424060" w14:textId="6878E8DF" w:rsidR="0098627C" w:rsidRPr="003E6B5D" w:rsidRDefault="0098627C" w:rsidP="00DE4594">
      <w:pPr>
        <w:spacing w:after="0" w:line="240" w:lineRule="auto"/>
        <w:ind w:firstLine="567"/>
        <w:jc w:val="both"/>
        <w:rPr>
          <w:rFonts w:ascii="Arial" w:eastAsia="Arial" w:hAnsi="Arial" w:cs="Arial"/>
          <w:b/>
          <w:bCs/>
          <w:u w:val="single"/>
          <w:lang w:val="mn-MN"/>
        </w:rPr>
      </w:pPr>
      <w:r w:rsidRPr="003E6B5D">
        <w:rPr>
          <w:rFonts w:ascii="Arial" w:eastAsia="Arial" w:hAnsi="Arial" w:cs="Arial"/>
          <w:b/>
          <w:bCs/>
          <w:u w:val="single"/>
          <w:lang w:val="mn-MN"/>
        </w:rPr>
        <w:t>Зохицуулалтгүй</w:t>
      </w:r>
    </w:p>
    <w:p w14:paraId="09CC3A95" w14:textId="018AB0F8" w:rsidR="0098627C" w:rsidRPr="003E6B5D" w:rsidRDefault="0098627C" w:rsidP="00DE4594">
      <w:pPr>
        <w:spacing w:after="0" w:line="240" w:lineRule="auto"/>
        <w:ind w:firstLine="567"/>
        <w:jc w:val="both"/>
        <w:rPr>
          <w:rFonts w:ascii="Arial" w:eastAsia="Arial" w:hAnsi="Arial" w:cs="Arial"/>
          <w:b/>
          <w:bCs/>
          <w:u w:val="single"/>
          <w:lang w:val="mn-MN"/>
        </w:rPr>
      </w:pPr>
      <w:r w:rsidRPr="003E6B5D">
        <w:rPr>
          <w:rFonts w:ascii="Arial" w:eastAsia="Arial" w:hAnsi="Arial" w:cs="Arial"/>
          <w:lang w:val="mn-MN"/>
        </w:rPr>
        <w:t xml:space="preserve">310 орчим сая хүн амьдардаг 29 хот хамаарч байна. Эдгээр хотод нийтийн хэрэглээний цахилгаан скүүтерийн үйлчилгээний талаар зохицуулалтгүй байна. Тухайлбайл, Энэтхэгийн Шинэ Дели, Мумбай хотууд, Африкийн улсууд байна. </w:t>
      </w:r>
    </w:p>
    <w:p w14:paraId="7AF00B71" w14:textId="77777777" w:rsidR="0098627C" w:rsidRPr="003E6B5D" w:rsidRDefault="0098627C" w:rsidP="00DE4594">
      <w:pPr>
        <w:spacing w:after="0" w:line="240" w:lineRule="auto"/>
        <w:ind w:firstLine="567"/>
        <w:jc w:val="both"/>
        <w:rPr>
          <w:rFonts w:ascii="Arial" w:eastAsia="Arial" w:hAnsi="Arial" w:cs="Arial"/>
          <w:lang w:val="mn-MN"/>
        </w:rPr>
      </w:pPr>
      <w:r w:rsidRPr="003E6B5D">
        <w:rPr>
          <w:rFonts w:ascii="Arial" w:eastAsia="Arial" w:hAnsi="Arial" w:cs="Arial"/>
          <w:lang w:val="mn-MN"/>
        </w:rPr>
        <w:t>Дээрхээс үзвэл гадаадын улс, орнууд эрх зүйн тогтолцоо, үүсэж буй шалтгаан нөхцөлийнхөө хүрээнд шинэ төрлийн бичил цахилгаан тээврийн хэрэгслүүд, түүний дотор цахилгаан дугуй /суррон/, цахилгаан скүүтерийг хууль тогтоомждоо зохицуулж, тодорхой арга хэмжээнүүдийг авсан байна.</w:t>
      </w:r>
    </w:p>
    <w:p w14:paraId="60D81AB2" w14:textId="77777777" w:rsidR="008A44EB" w:rsidRPr="003E6B5D" w:rsidRDefault="008A44EB" w:rsidP="00DE4594">
      <w:pPr>
        <w:spacing w:after="0" w:line="240" w:lineRule="auto"/>
        <w:ind w:firstLine="720"/>
        <w:jc w:val="center"/>
        <w:rPr>
          <w:rFonts w:ascii="Arial" w:hAnsi="Arial" w:cs="Arial"/>
          <w:b/>
          <w:bCs/>
          <w:lang w:val="mn-MN"/>
        </w:rPr>
      </w:pPr>
    </w:p>
    <w:p w14:paraId="266F389B" w14:textId="49807A14" w:rsidR="00762BBB" w:rsidRPr="003E6B5D" w:rsidRDefault="00762BBB" w:rsidP="00DE4594">
      <w:pPr>
        <w:spacing w:after="0" w:line="240" w:lineRule="auto"/>
        <w:ind w:firstLine="720"/>
        <w:jc w:val="center"/>
        <w:rPr>
          <w:rFonts w:ascii="Arial" w:hAnsi="Arial" w:cs="Arial"/>
          <w:b/>
          <w:bCs/>
          <w:lang w:val="mn-MN"/>
        </w:rPr>
      </w:pPr>
      <w:r w:rsidRPr="003E6B5D">
        <w:rPr>
          <w:rFonts w:ascii="Arial" w:hAnsi="Arial" w:cs="Arial"/>
          <w:b/>
          <w:bCs/>
          <w:lang w:val="mn-MN"/>
        </w:rPr>
        <w:t>Улс орнуудын цахилгаан дугуйн</w:t>
      </w:r>
      <w:r w:rsidR="00361297" w:rsidRPr="003E6B5D">
        <w:rPr>
          <w:rFonts w:ascii="Arial" w:hAnsi="Arial" w:cs="Arial"/>
          <w:b/>
          <w:bCs/>
          <w:lang w:val="mn-MN"/>
        </w:rPr>
        <w:t xml:space="preserve">ы хэрэглээний зохицуулалтын </w:t>
      </w:r>
      <w:r w:rsidRPr="003E6B5D">
        <w:rPr>
          <w:rFonts w:ascii="Arial" w:hAnsi="Arial" w:cs="Arial"/>
          <w:b/>
          <w:bCs/>
          <w:lang w:val="mn-MN"/>
        </w:rPr>
        <w:t>харьцуулалт</w:t>
      </w:r>
    </w:p>
    <w:p w14:paraId="4EFF0301" w14:textId="77777777" w:rsidR="00055A76" w:rsidRPr="003E6B5D" w:rsidRDefault="00055A76" w:rsidP="00DE4594">
      <w:pPr>
        <w:spacing w:after="0" w:line="240" w:lineRule="auto"/>
        <w:ind w:firstLine="720"/>
        <w:jc w:val="center"/>
        <w:rPr>
          <w:rFonts w:ascii="Arial" w:hAnsi="Arial" w:cs="Arial"/>
          <w:lang w:val="mn-MN"/>
        </w:rPr>
      </w:pPr>
    </w:p>
    <w:tbl>
      <w:tblPr>
        <w:tblStyle w:val="TableGrid"/>
        <w:tblW w:w="0" w:type="auto"/>
        <w:tblInd w:w="-5" w:type="dxa"/>
        <w:tblLook w:val="04A0" w:firstRow="1" w:lastRow="0" w:firstColumn="1" w:lastColumn="0" w:noHBand="0" w:noVBand="1"/>
      </w:tblPr>
      <w:tblGrid>
        <w:gridCol w:w="484"/>
        <w:gridCol w:w="1559"/>
        <w:gridCol w:w="1979"/>
        <w:gridCol w:w="1678"/>
        <w:gridCol w:w="3366"/>
      </w:tblGrid>
      <w:tr w:rsidR="00F945B5" w:rsidRPr="003E6B5D" w14:paraId="2C092E3E" w14:textId="77777777" w:rsidTr="00131AE9">
        <w:tc>
          <w:tcPr>
            <w:tcW w:w="426" w:type="dxa"/>
            <w:vAlign w:val="center"/>
          </w:tcPr>
          <w:p w14:paraId="301594FB" w14:textId="4A701545" w:rsidR="00F945B5" w:rsidRPr="003E6B5D" w:rsidRDefault="00F945B5" w:rsidP="00DE4594">
            <w:pPr>
              <w:jc w:val="center"/>
              <w:rPr>
                <w:rFonts w:ascii="Arial" w:hAnsi="Arial" w:cs="Arial"/>
                <w:b/>
                <w:bCs/>
                <w:lang w:val="mn-MN"/>
              </w:rPr>
            </w:pPr>
            <w:r w:rsidRPr="003E6B5D">
              <w:rPr>
                <w:rFonts w:ascii="Arial" w:hAnsi="Arial" w:cs="Arial"/>
                <w:b/>
                <w:bCs/>
                <w:lang w:val="mn-MN"/>
              </w:rPr>
              <w:t>№</w:t>
            </w:r>
          </w:p>
        </w:tc>
        <w:tc>
          <w:tcPr>
            <w:tcW w:w="1559" w:type="dxa"/>
            <w:vAlign w:val="center"/>
          </w:tcPr>
          <w:p w14:paraId="2A275C3B" w14:textId="55E43D6E" w:rsidR="00F945B5" w:rsidRPr="003E6B5D" w:rsidRDefault="00F945B5" w:rsidP="00DE4594">
            <w:pPr>
              <w:jc w:val="center"/>
              <w:rPr>
                <w:rFonts w:ascii="Arial" w:hAnsi="Arial" w:cs="Arial"/>
                <w:b/>
                <w:bCs/>
                <w:lang w:val="mn-MN"/>
              </w:rPr>
            </w:pPr>
            <w:r w:rsidRPr="003E6B5D">
              <w:rPr>
                <w:rFonts w:ascii="Arial" w:hAnsi="Arial" w:cs="Arial"/>
                <w:b/>
                <w:bCs/>
                <w:lang w:val="mn-MN"/>
              </w:rPr>
              <w:t>Улс</w:t>
            </w:r>
          </w:p>
        </w:tc>
        <w:tc>
          <w:tcPr>
            <w:tcW w:w="1984" w:type="dxa"/>
            <w:vAlign w:val="center"/>
          </w:tcPr>
          <w:p w14:paraId="430A122F" w14:textId="7DFBC65D" w:rsidR="00F945B5" w:rsidRPr="003E6B5D" w:rsidRDefault="00F945B5" w:rsidP="00DE4594">
            <w:pPr>
              <w:jc w:val="center"/>
              <w:rPr>
                <w:rFonts w:ascii="Arial" w:hAnsi="Arial" w:cs="Arial"/>
                <w:b/>
                <w:bCs/>
                <w:lang w:val="mn-MN"/>
              </w:rPr>
            </w:pPr>
            <w:r w:rsidRPr="003E6B5D">
              <w:rPr>
                <w:rFonts w:ascii="Arial" w:hAnsi="Arial" w:cs="Arial"/>
                <w:b/>
                <w:bCs/>
                <w:lang w:val="mn-MN"/>
              </w:rPr>
              <w:t>Насны хязгаар</w:t>
            </w:r>
          </w:p>
        </w:tc>
        <w:tc>
          <w:tcPr>
            <w:tcW w:w="1701" w:type="dxa"/>
            <w:vAlign w:val="center"/>
          </w:tcPr>
          <w:p w14:paraId="746876BE" w14:textId="7E256F49" w:rsidR="00F945B5" w:rsidRPr="003E6B5D" w:rsidRDefault="00F945B5" w:rsidP="00DE4594">
            <w:pPr>
              <w:jc w:val="center"/>
              <w:rPr>
                <w:rFonts w:ascii="Arial" w:hAnsi="Arial" w:cs="Arial"/>
                <w:b/>
                <w:bCs/>
                <w:lang w:val="mn-MN"/>
              </w:rPr>
            </w:pPr>
            <w:r w:rsidRPr="003E6B5D">
              <w:rPr>
                <w:rFonts w:ascii="Arial" w:hAnsi="Arial" w:cs="Arial"/>
                <w:b/>
                <w:bCs/>
                <w:lang w:val="mn-MN"/>
              </w:rPr>
              <w:t>Хурдны хязгаар</w:t>
            </w:r>
          </w:p>
        </w:tc>
        <w:tc>
          <w:tcPr>
            <w:tcW w:w="3396" w:type="dxa"/>
            <w:vAlign w:val="center"/>
          </w:tcPr>
          <w:p w14:paraId="66A03B20" w14:textId="5378342C" w:rsidR="00F945B5" w:rsidRPr="003E6B5D" w:rsidRDefault="00F945B5" w:rsidP="00DE4594">
            <w:pPr>
              <w:jc w:val="center"/>
              <w:rPr>
                <w:rFonts w:ascii="Arial" w:hAnsi="Arial" w:cs="Arial"/>
                <w:b/>
                <w:bCs/>
                <w:lang w:val="mn-MN"/>
              </w:rPr>
            </w:pPr>
            <w:r w:rsidRPr="003E6B5D">
              <w:rPr>
                <w:rFonts w:ascii="Arial" w:hAnsi="Arial" w:cs="Arial"/>
                <w:b/>
                <w:bCs/>
                <w:lang w:val="mn-MN"/>
              </w:rPr>
              <w:t>Зорчихыг зөвшөөрсөн болон хориглосон зам</w:t>
            </w:r>
          </w:p>
        </w:tc>
      </w:tr>
      <w:tr w:rsidR="00F945B5" w:rsidRPr="003E6B5D" w14:paraId="3A80EBAE" w14:textId="77777777" w:rsidTr="00131AE9">
        <w:tc>
          <w:tcPr>
            <w:tcW w:w="426" w:type="dxa"/>
            <w:vAlign w:val="center"/>
          </w:tcPr>
          <w:p w14:paraId="12AFE478" w14:textId="48ECD62D" w:rsidR="00F945B5" w:rsidRPr="003E6B5D" w:rsidRDefault="00F945B5" w:rsidP="00DE4594">
            <w:pPr>
              <w:jc w:val="center"/>
              <w:rPr>
                <w:rFonts w:ascii="Arial" w:hAnsi="Arial" w:cs="Arial"/>
                <w:lang w:val="mn-MN"/>
              </w:rPr>
            </w:pPr>
            <w:r w:rsidRPr="003E6B5D">
              <w:rPr>
                <w:rFonts w:ascii="Arial" w:hAnsi="Arial" w:cs="Arial"/>
                <w:lang w:val="mn-MN"/>
              </w:rPr>
              <w:t>1</w:t>
            </w:r>
          </w:p>
        </w:tc>
        <w:tc>
          <w:tcPr>
            <w:tcW w:w="1559" w:type="dxa"/>
            <w:vAlign w:val="center"/>
          </w:tcPr>
          <w:p w14:paraId="36583D34" w14:textId="470129DD" w:rsidR="00F945B5" w:rsidRPr="003E6B5D" w:rsidRDefault="00F945B5" w:rsidP="00DE4594">
            <w:pPr>
              <w:jc w:val="center"/>
              <w:rPr>
                <w:rFonts w:ascii="Arial" w:hAnsi="Arial" w:cs="Arial"/>
                <w:lang w:val="mn-MN"/>
              </w:rPr>
            </w:pPr>
            <w:r w:rsidRPr="003E6B5D">
              <w:rPr>
                <w:rFonts w:ascii="Arial" w:hAnsi="Arial" w:cs="Arial"/>
                <w:lang w:val="mn-MN"/>
              </w:rPr>
              <w:t>Герман</w:t>
            </w:r>
          </w:p>
        </w:tc>
        <w:tc>
          <w:tcPr>
            <w:tcW w:w="1984" w:type="dxa"/>
            <w:vAlign w:val="center"/>
          </w:tcPr>
          <w:p w14:paraId="7230C915" w14:textId="5D1D292E" w:rsidR="00F945B5" w:rsidRPr="003E6B5D" w:rsidRDefault="00F945B5" w:rsidP="00DE4594">
            <w:pPr>
              <w:jc w:val="center"/>
              <w:rPr>
                <w:rFonts w:ascii="Arial" w:hAnsi="Arial" w:cs="Arial"/>
                <w:lang w:val="mn-MN"/>
              </w:rPr>
            </w:pPr>
            <w:r w:rsidRPr="003E6B5D">
              <w:rPr>
                <w:rFonts w:ascii="Arial" w:hAnsi="Arial" w:cs="Arial"/>
                <w:lang w:val="mn-MN"/>
              </w:rPr>
              <w:t>14 нас</w:t>
            </w:r>
          </w:p>
        </w:tc>
        <w:tc>
          <w:tcPr>
            <w:tcW w:w="1701" w:type="dxa"/>
            <w:vAlign w:val="center"/>
          </w:tcPr>
          <w:p w14:paraId="549F189F" w14:textId="19E7425A" w:rsidR="00F945B5" w:rsidRPr="003E6B5D" w:rsidRDefault="00F945B5" w:rsidP="00DE4594">
            <w:pPr>
              <w:jc w:val="center"/>
              <w:rPr>
                <w:rFonts w:ascii="Arial" w:hAnsi="Arial" w:cs="Arial"/>
                <w:lang w:val="mn-MN"/>
              </w:rPr>
            </w:pPr>
            <w:r w:rsidRPr="003E6B5D">
              <w:rPr>
                <w:rFonts w:ascii="Arial" w:hAnsi="Arial" w:cs="Arial"/>
                <w:lang w:val="mn-MN"/>
              </w:rPr>
              <w:t>20 км/цаг</w:t>
            </w:r>
          </w:p>
        </w:tc>
        <w:tc>
          <w:tcPr>
            <w:tcW w:w="3396" w:type="dxa"/>
            <w:vAlign w:val="center"/>
          </w:tcPr>
          <w:p w14:paraId="78A8ABE3" w14:textId="77777777" w:rsidR="00F945B5" w:rsidRPr="003E6B5D" w:rsidRDefault="00F945B5" w:rsidP="00DE4594">
            <w:pPr>
              <w:tabs>
                <w:tab w:val="left" w:pos="913"/>
              </w:tabs>
              <w:rPr>
                <w:rFonts w:ascii="Arial" w:hAnsi="Arial" w:cs="Arial"/>
              </w:rPr>
            </w:pPr>
            <w:r w:rsidRPr="003E6B5D">
              <w:rPr>
                <w:rFonts w:ascii="Arial" w:hAnsi="Arial" w:cs="Arial"/>
                <w:b/>
                <w:bCs/>
                <w:lang w:val="mn-MN"/>
              </w:rPr>
              <w:t>Унахыг зөвшөөрөх газар</w:t>
            </w:r>
            <w:r w:rsidRPr="003E6B5D">
              <w:rPr>
                <w:rFonts w:ascii="Arial" w:hAnsi="Arial" w:cs="Arial"/>
                <w:b/>
                <w:bCs/>
              </w:rPr>
              <w:t>:</w:t>
            </w:r>
          </w:p>
          <w:p w14:paraId="79D72EAE" w14:textId="77777777" w:rsidR="00F945B5" w:rsidRPr="003E6B5D" w:rsidRDefault="00F945B5" w:rsidP="00DE4594">
            <w:pPr>
              <w:pStyle w:val="ListParagraph"/>
              <w:numPr>
                <w:ilvl w:val="0"/>
                <w:numId w:val="23"/>
              </w:numPr>
              <w:tabs>
                <w:tab w:val="left" w:pos="913"/>
              </w:tabs>
              <w:jc w:val="both"/>
              <w:rPr>
                <w:rFonts w:ascii="Arial" w:hAnsi="Arial" w:cs="Arial"/>
                <w:lang w:val="mn-MN"/>
              </w:rPr>
            </w:pPr>
            <w:r w:rsidRPr="003E6B5D">
              <w:rPr>
                <w:rFonts w:ascii="Arial" w:hAnsi="Arial" w:cs="Arial"/>
                <w:lang w:val="mn-MN"/>
              </w:rPr>
              <w:t>Унадаг дугуйчдад зориулагдсан замуудад (унадаг дугуйн зам).</w:t>
            </w:r>
          </w:p>
          <w:p w14:paraId="4F26B5EE" w14:textId="77777777" w:rsidR="00F945B5" w:rsidRPr="003E6B5D" w:rsidRDefault="00F945B5" w:rsidP="00DE4594">
            <w:pPr>
              <w:pStyle w:val="ListParagraph"/>
              <w:numPr>
                <w:ilvl w:val="0"/>
                <w:numId w:val="23"/>
              </w:numPr>
              <w:tabs>
                <w:tab w:val="left" w:pos="913"/>
              </w:tabs>
              <w:jc w:val="both"/>
              <w:rPr>
                <w:rFonts w:ascii="Arial" w:hAnsi="Arial" w:cs="Arial"/>
                <w:lang w:val="mn-MN"/>
              </w:rPr>
            </w:pPr>
            <w:r w:rsidRPr="003E6B5D">
              <w:rPr>
                <w:rFonts w:ascii="Arial" w:hAnsi="Arial" w:cs="Arial"/>
                <w:lang w:val="mn-MN"/>
              </w:rPr>
              <w:t>Хэрэв дугуйн зам байхгүй бол зорчих хэсэг, суурин газрын замын гадна талаар явж  болно.</w:t>
            </w:r>
          </w:p>
          <w:p w14:paraId="76807E79" w14:textId="6B88F2A8" w:rsidR="00F945B5" w:rsidRPr="003E6B5D" w:rsidRDefault="00F945B5" w:rsidP="00DE4594">
            <w:pPr>
              <w:tabs>
                <w:tab w:val="left" w:pos="913"/>
              </w:tabs>
              <w:rPr>
                <w:rFonts w:ascii="Arial" w:hAnsi="Arial" w:cs="Arial"/>
                <w:lang w:val="mn-MN"/>
              </w:rPr>
            </w:pPr>
            <w:r w:rsidRPr="003E6B5D">
              <w:rPr>
                <w:rFonts w:ascii="Arial" w:hAnsi="Arial" w:cs="Arial"/>
                <w:lang w:val="mn-MN"/>
              </w:rPr>
              <w:t>Явган хүний ​​замаар явахыг хориглоно.</w:t>
            </w:r>
          </w:p>
        </w:tc>
      </w:tr>
      <w:tr w:rsidR="00F945B5" w:rsidRPr="003E6B5D" w14:paraId="06EB15ED" w14:textId="77777777" w:rsidTr="00131AE9">
        <w:tc>
          <w:tcPr>
            <w:tcW w:w="426" w:type="dxa"/>
            <w:vAlign w:val="center"/>
          </w:tcPr>
          <w:p w14:paraId="29FE5449" w14:textId="40E15B95" w:rsidR="00F945B5" w:rsidRPr="003E6B5D" w:rsidRDefault="00F945B5" w:rsidP="00DE4594">
            <w:pPr>
              <w:jc w:val="center"/>
              <w:rPr>
                <w:rFonts w:ascii="Arial" w:hAnsi="Arial" w:cs="Arial"/>
                <w:lang w:val="mn-MN"/>
              </w:rPr>
            </w:pPr>
            <w:r w:rsidRPr="003E6B5D">
              <w:rPr>
                <w:rFonts w:ascii="Arial" w:hAnsi="Arial" w:cs="Arial"/>
                <w:lang w:val="mn-MN"/>
              </w:rPr>
              <w:lastRenderedPageBreak/>
              <w:t>2</w:t>
            </w:r>
          </w:p>
        </w:tc>
        <w:tc>
          <w:tcPr>
            <w:tcW w:w="1559" w:type="dxa"/>
            <w:vAlign w:val="center"/>
          </w:tcPr>
          <w:p w14:paraId="1892318C" w14:textId="00DC99A1" w:rsidR="00F945B5" w:rsidRPr="003E6B5D" w:rsidRDefault="00F945B5" w:rsidP="00DE4594">
            <w:pPr>
              <w:jc w:val="center"/>
              <w:rPr>
                <w:rFonts w:ascii="Arial" w:hAnsi="Arial" w:cs="Arial"/>
                <w:lang w:val="mn-MN"/>
              </w:rPr>
            </w:pPr>
            <w:r w:rsidRPr="003E6B5D">
              <w:rPr>
                <w:rFonts w:ascii="Arial" w:hAnsi="Arial" w:cs="Arial"/>
                <w:lang w:val="mn-MN"/>
              </w:rPr>
              <w:t>Казахстан</w:t>
            </w:r>
          </w:p>
        </w:tc>
        <w:tc>
          <w:tcPr>
            <w:tcW w:w="1984" w:type="dxa"/>
            <w:vAlign w:val="center"/>
          </w:tcPr>
          <w:p w14:paraId="3B8381DB" w14:textId="17FF4332" w:rsidR="00F945B5" w:rsidRPr="003E6B5D" w:rsidRDefault="00F945B5" w:rsidP="00DE4594">
            <w:pPr>
              <w:jc w:val="center"/>
              <w:rPr>
                <w:rFonts w:ascii="Arial" w:hAnsi="Arial" w:cs="Arial"/>
                <w:lang w:val="mn-MN"/>
              </w:rPr>
            </w:pPr>
            <w:r w:rsidRPr="003E6B5D">
              <w:rPr>
                <w:rFonts w:ascii="Arial" w:hAnsi="Arial" w:cs="Arial"/>
                <w:lang w:val="mn-MN"/>
              </w:rPr>
              <w:t>18 нас</w:t>
            </w:r>
          </w:p>
        </w:tc>
        <w:tc>
          <w:tcPr>
            <w:tcW w:w="1701" w:type="dxa"/>
            <w:vAlign w:val="center"/>
          </w:tcPr>
          <w:p w14:paraId="2C655A7F" w14:textId="77777777" w:rsidR="00F945B5" w:rsidRPr="003E6B5D" w:rsidRDefault="00F945B5" w:rsidP="00DE4594">
            <w:pPr>
              <w:jc w:val="center"/>
              <w:rPr>
                <w:rFonts w:ascii="Arial" w:hAnsi="Arial" w:cs="Arial"/>
                <w:lang w:val="mn-MN"/>
              </w:rPr>
            </w:pPr>
            <w:r w:rsidRPr="003E6B5D">
              <w:rPr>
                <w:rFonts w:ascii="Arial" w:hAnsi="Arial" w:cs="Arial"/>
                <w:lang w:val="mn-MN"/>
              </w:rPr>
              <w:t>25 км/цаг</w:t>
            </w:r>
          </w:p>
          <w:p w14:paraId="3F1978AA" w14:textId="185FA082" w:rsidR="00F945B5" w:rsidRPr="003E6B5D" w:rsidRDefault="00F945B5" w:rsidP="00DE4594">
            <w:pPr>
              <w:jc w:val="center"/>
              <w:rPr>
                <w:rFonts w:ascii="Arial" w:hAnsi="Arial" w:cs="Arial"/>
                <w:lang w:val="mn-MN"/>
              </w:rPr>
            </w:pPr>
            <w:r w:rsidRPr="003E6B5D">
              <w:rPr>
                <w:rFonts w:ascii="Arial" w:hAnsi="Arial" w:cs="Arial"/>
                <w:lang w:val="mn-MN"/>
              </w:rPr>
              <w:t>Явган хүний зам дээр 6 км/цаг ихгүй</w:t>
            </w:r>
          </w:p>
        </w:tc>
        <w:tc>
          <w:tcPr>
            <w:tcW w:w="3396" w:type="dxa"/>
            <w:vAlign w:val="center"/>
          </w:tcPr>
          <w:p w14:paraId="4F36DDE2" w14:textId="0ADC91BB" w:rsidR="00F945B5" w:rsidRPr="003E6B5D" w:rsidRDefault="00F945B5" w:rsidP="00DE4594">
            <w:pPr>
              <w:jc w:val="both"/>
              <w:rPr>
                <w:rFonts w:ascii="Arial" w:hAnsi="Arial" w:cs="Arial"/>
                <w:lang w:val="mn-MN"/>
              </w:rPr>
            </w:pPr>
            <w:r w:rsidRPr="003E6B5D">
              <w:rPr>
                <w:rFonts w:ascii="Arial" w:hAnsi="Arial" w:cs="Arial"/>
                <w:lang w:val="mn-MN"/>
              </w:rPr>
              <w:t>Дугуйн зам, авто зам, явган хүний зам</w:t>
            </w:r>
          </w:p>
        </w:tc>
      </w:tr>
      <w:tr w:rsidR="00F945B5" w:rsidRPr="003E6B5D" w14:paraId="048B8A92" w14:textId="77777777" w:rsidTr="00131AE9">
        <w:trPr>
          <w:trHeight w:val="647"/>
        </w:trPr>
        <w:tc>
          <w:tcPr>
            <w:tcW w:w="426" w:type="dxa"/>
            <w:vAlign w:val="center"/>
          </w:tcPr>
          <w:p w14:paraId="6172337C" w14:textId="208337CD" w:rsidR="00F945B5" w:rsidRPr="003E6B5D" w:rsidRDefault="00F945B5" w:rsidP="00DE4594">
            <w:pPr>
              <w:jc w:val="center"/>
              <w:rPr>
                <w:rFonts w:ascii="Arial" w:hAnsi="Arial" w:cs="Arial"/>
                <w:lang w:val="mn-MN"/>
              </w:rPr>
            </w:pPr>
            <w:r w:rsidRPr="003E6B5D">
              <w:rPr>
                <w:rFonts w:ascii="Arial" w:hAnsi="Arial" w:cs="Arial"/>
                <w:lang w:val="mn-MN"/>
              </w:rPr>
              <w:t>3</w:t>
            </w:r>
          </w:p>
        </w:tc>
        <w:tc>
          <w:tcPr>
            <w:tcW w:w="1559" w:type="dxa"/>
            <w:vAlign w:val="center"/>
          </w:tcPr>
          <w:p w14:paraId="63CE1DEA" w14:textId="1CF4411A" w:rsidR="00F945B5" w:rsidRPr="003E6B5D" w:rsidRDefault="00F945B5" w:rsidP="00DE4594">
            <w:pPr>
              <w:jc w:val="center"/>
              <w:rPr>
                <w:rFonts w:ascii="Arial" w:hAnsi="Arial" w:cs="Arial"/>
                <w:lang w:val="mn-MN"/>
              </w:rPr>
            </w:pPr>
          </w:p>
          <w:p w14:paraId="0616BFE5" w14:textId="13CE137B" w:rsidR="00F945B5" w:rsidRPr="003E6B5D" w:rsidRDefault="00F945B5" w:rsidP="00DE4594">
            <w:pPr>
              <w:jc w:val="center"/>
              <w:rPr>
                <w:rFonts w:ascii="Arial" w:hAnsi="Arial" w:cs="Arial"/>
                <w:lang w:val="mn-MN"/>
              </w:rPr>
            </w:pPr>
            <w:r w:rsidRPr="003E6B5D">
              <w:rPr>
                <w:rFonts w:ascii="Arial" w:hAnsi="Arial" w:cs="Arial"/>
                <w:lang w:val="mn-MN"/>
              </w:rPr>
              <w:t>Австри</w:t>
            </w:r>
          </w:p>
        </w:tc>
        <w:tc>
          <w:tcPr>
            <w:tcW w:w="1984" w:type="dxa"/>
            <w:vAlign w:val="center"/>
          </w:tcPr>
          <w:p w14:paraId="107E2119" w14:textId="77777777" w:rsidR="00F945B5" w:rsidRPr="003E6B5D" w:rsidRDefault="00F945B5" w:rsidP="00DE4594">
            <w:pPr>
              <w:jc w:val="center"/>
              <w:rPr>
                <w:rFonts w:ascii="Arial" w:hAnsi="Arial" w:cs="Arial"/>
                <w:lang w:val="mn-MN"/>
              </w:rPr>
            </w:pPr>
          </w:p>
          <w:p w14:paraId="31CC6DD0" w14:textId="38F2E70E" w:rsidR="00F945B5" w:rsidRPr="003E6B5D" w:rsidRDefault="00F945B5" w:rsidP="00DE4594">
            <w:pPr>
              <w:jc w:val="center"/>
              <w:rPr>
                <w:rFonts w:ascii="Arial" w:hAnsi="Arial" w:cs="Arial"/>
                <w:lang w:val="mn-MN"/>
              </w:rPr>
            </w:pPr>
            <w:r w:rsidRPr="003E6B5D">
              <w:rPr>
                <w:rFonts w:ascii="Arial" w:hAnsi="Arial" w:cs="Arial"/>
                <w:lang w:val="mn-MN"/>
              </w:rPr>
              <w:t>12 нас</w:t>
            </w:r>
          </w:p>
        </w:tc>
        <w:tc>
          <w:tcPr>
            <w:tcW w:w="1701" w:type="dxa"/>
            <w:vAlign w:val="center"/>
          </w:tcPr>
          <w:p w14:paraId="4BC6138C" w14:textId="77777777" w:rsidR="00F945B5" w:rsidRPr="003E6B5D" w:rsidRDefault="00F945B5" w:rsidP="00DE4594">
            <w:pPr>
              <w:jc w:val="center"/>
              <w:rPr>
                <w:rFonts w:ascii="Arial" w:hAnsi="Arial" w:cs="Arial"/>
                <w:lang w:val="mn-MN"/>
              </w:rPr>
            </w:pPr>
          </w:p>
          <w:p w14:paraId="0A9D9231" w14:textId="36AAA699" w:rsidR="00F945B5" w:rsidRPr="003E6B5D" w:rsidRDefault="00F945B5" w:rsidP="00DE4594">
            <w:pPr>
              <w:jc w:val="center"/>
              <w:rPr>
                <w:rFonts w:ascii="Arial" w:hAnsi="Arial" w:cs="Arial"/>
                <w:lang w:val="mn-MN"/>
              </w:rPr>
            </w:pPr>
            <w:r w:rsidRPr="003E6B5D">
              <w:rPr>
                <w:rFonts w:ascii="Arial" w:hAnsi="Arial" w:cs="Arial"/>
                <w:lang w:val="mn-MN"/>
              </w:rPr>
              <w:t>25 км/цаг</w:t>
            </w:r>
          </w:p>
        </w:tc>
        <w:tc>
          <w:tcPr>
            <w:tcW w:w="3396" w:type="dxa"/>
            <w:vAlign w:val="center"/>
          </w:tcPr>
          <w:p w14:paraId="10121D44" w14:textId="77777777" w:rsidR="00F945B5" w:rsidRPr="003E6B5D" w:rsidRDefault="00F945B5" w:rsidP="00DE4594">
            <w:pPr>
              <w:tabs>
                <w:tab w:val="left" w:pos="913"/>
              </w:tabs>
              <w:jc w:val="both"/>
              <w:rPr>
                <w:rFonts w:ascii="Arial" w:hAnsi="Arial" w:cs="Arial"/>
                <w:lang w:val="mn-MN"/>
              </w:rPr>
            </w:pPr>
            <w:r w:rsidRPr="003E6B5D">
              <w:rPr>
                <w:rFonts w:ascii="Arial" w:hAnsi="Arial" w:cs="Arial"/>
                <w:b/>
                <w:bCs/>
                <w:lang w:val="mn-MN"/>
              </w:rPr>
              <w:t>Унахыг зөвшөөрөх газар</w:t>
            </w:r>
            <w:r w:rsidRPr="003E6B5D">
              <w:rPr>
                <w:rFonts w:ascii="Arial" w:hAnsi="Arial" w:cs="Arial"/>
              </w:rPr>
              <w:t>:</w:t>
            </w:r>
          </w:p>
          <w:p w14:paraId="20206CCC" w14:textId="123A1DF2" w:rsidR="00F945B5" w:rsidRPr="003E6B5D" w:rsidRDefault="00F945B5" w:rsidP="00DE4594">
            <w:pPr>
              <w:pStyle w:val="ListParagraph"/>
              <w:numPr>
                <w:ilvl w:val="0"/>
                <w:numId w:val="24"/>
              </w:numPr>
              <w:jc w:val="both"/>
              <w:rPr>
                <w:rFonts w:ascii="Arial" w:hAnsi="Arial" w:cs="Arial"/>
                <w:lang w:val="mn-MN"/>
              </w:rPr>
            </w:pPr>
            <w:r w:rsidRPr="003E6B5D">
              <w:rPr>
                <w:rFonts w:ascii="Arial" w:hAnsi="Arial" w:cs="Arial"/>
                <w:lang w:val="mn-MN"/>
              </w:rPr>
              <w:t>Дугуйн замтай бол тухайн замаараа явах.</w:t>
            </w:r>
          </w:p>
          <w:p w14:paraId="22F3ED0C" w14:textId="5A9B8A81" w:rsidR="00F945B5" w:rsidRPr="003E6B5D" w:rsidRDefault="00F945B5" w:rsidP="00DE4594">
            <w:pPr>
              <w:pStyle w:val="ListParagraph"/>
              <w:numPr>
                <w:ilvl w:val="0"/>
                <w:numId w:val="24"/>
              </w:numPr>
              <w:jc w:val="both"/>
              <w:rPr>
                <w:rFonts w:ascii="Arial" w:hAnsi="Arial" w:cs="Arial"/>
                <w:lang w:val="mn-MN"/>
              </w:rPr>
            </w:pPr>
            <w:r w:rsidRPr="003E6B5D">
              <w:rPr>
                <w:rFonts w:ascii="Arial" w:hAnsi="Arial" w:cs="Arial"/>
                <w:lang w:val="mn-MN"/>
              </w:rPr>
              <w:t>Дугуйн зам байхгүй бол авто замаар явж болно.</w:t>
            </w:r>
          </w:p>
          <w:p w14:paraId="71FF8D72" w14:textId="1C1D5C8B" w:rsidR="00F945B5" w:rsidRPr="003E6B5D" w:rsidRDefault="00F945B5" w:rsidP="00DE4594">
            <w:pPr>
              <w:jc w:val="both"/>
              <w:rPr>
                <w:rFonts w:ascii="Arial" w:hAnsi="Arial" w:cs="Arial"/>
                <w:lang w:val="mn-MN"/>
              </w:rPr>
            </w:pPr>
            <w:r w:rsidRPr="003E6B5D">
              <w:rPr>
                <w:rFonts w:ascii="Arial" w:hAnsi="Arial" w:cs="Arial"/>
                <w:lang w:val="mn-MN"/>
              </w:rPr>
              <w:t>Явган хүний замаар явахыг хориглоно.</w:t>
            </w:r>
          </w:p>
          <w:p w14:paraId="73E23717" w14:textId="77777777" w:rsidR="00F945B5" w:rsidRPr="003E6B5D" w:rsidRDefault="00F945B5" w:rsidP="00DE4594">
            <w:pPr>
              <w:jc w:val="both"/>
              <w:rPr>
                <w:rFonts w:ascii="Arial" w:hAnsi="Arial" w:cs="Arial"/>
                <w:lang w:val="mn-MN"/>
              </w:rPr>
            </w:pPr>
            <w:r w:rsidRPr="003E6B5D">
              <w:rPr>
                <w:rFonts w:ascii="Arial" w:hAnsi="Arial" w:cs="Arial"/>
                <w:lang w:val="mn-MN"/>
              </w:rPr>
              <w:t>Зарим явган хүний ​​хэсэгт электрон скүүтерт зориулсан тэмдэглэгээг байрлуулсан байж болно. Энэ тохиолдолд тохирох хурдаар жолоодох хэрэгтэй.</w:t>
            </w:r>
          </w:p>
          <w:p w14:paraId="59FE1C2B" w14:textId="77777777" w:rsidR="00F945B5" w:rsidRPr="003E6B5D" w:rsidRDefault="00F945B5" w:rsidP="00DE4594">
            <w:pPr>
              <w:jc w:val="both"/>
              <w:rPr>
                <w:rFonts w:ascii="Arial" w:hAnsi="Arial" w:cs="Arial"/>
                <w:lang w:val="mn-MN"/>
              </w:rPr>
            </w:pPr>
          </w:p>
        </w:tc>
      </w:tr>
      <w:tr w:rsidR="00F945B5" w:rsidRPr="003E6B5D" w14:paraId="4444DA64" w14:textId="77777777" w:rsidTr="00131AE9">
        <w:trPr>
          <w:trHeight w:val="647"/>
        </w:trPr>
        <w:tc>
          <w:tcPr>
            <w:tcW w:w="426" w:type="dxa"/>
            <w:vAlign w:val="center"/>
          </w:tcPr>
          <w:p w14:paraId="0173ADB1" w14:textId="650070B0" w:rsidR="00F945B5" w:rsidRPr="003E6B5D" w:rsidRDefault="00F945B5" w:rsidP="00DE4594">
            <w:pPr>
              <w:jc w:val="center"/>
              <w:rPr>
                <w:rFonts w:ascii="Arial" w:hAnsi="Arial" w:cs="Arial"/>
                <w:lang w:val="mn-MN"/>
              </w:rPr>
            </w:pPr>
            <w:r w:rsidRPr="003E6B5D">
              <w:rPr>
                <w:rFonts w:ascii="Arial" w:hAnsi="Arial" w:cs="Arial"/>
                <w:lang w:val="mn-MN"/>
              </w:rPr>
              <w:t>4</w:t>
            </w:r>
          </w:p>
        </w:tc>
        <w:tc>
          <w:tcPr>
            <w:tcW w:w="1559" w:type="dxa"/>
            <w:vAlign w:val="center"/>
          </w:tcPr>
          <w:p w14:paraId="784FBA8F" w14:textId="752E049B" w:rsidR="00F945B5" w:rsidRPr="003E6B5D" w:rsidRDefault="00F945B5" w:rsidP="00DE4594">
            <w:pPr>
              <w:jc w:val="center"/>
              <w:rPr>
                <w:rFonts w:ascii="Arial" w:hAnsi="Arial" w:cs="Arial"/>
                <w:lang w:val="mn-MN"/>
              </w:rPr>
            </w:pPr>
            <w:r w:rsidRPr="003E6B5D">
              <w:rPr>
                <w:rFonts w:ascii="Arial" w:hAnsi="Arial" w:cs="Arial"/>
                <w:lang w:val="mn-MN"/>
              </w:rPr>
              <w:t>Бельги</w:t>
            </w:r>
          </w:p>
        </w:tc>
        <w:tc>
          <w:tcPr>
            <w:tcW w:w="1984" w:type="dxa"/>
            <w:vAlign w:val="center"/>
          </w:tcPr>
          <w:p w14:paraId="442496C7" w14:textId="77777777" w:rsidR="00F945B5" w:rsidRPr="003E6B5D" w:rsidRDefault="00F945B5" w:rsidP="00DE4594">
            <w:pPr>
              <w:jc w:val="center"/>
              <w:rPr>
                <w:rFonts w:ascii="Arial" w:hAnsi="Arial" w:cs="Arial"/>
                <w:lang w:val="mn-MN"/>
              </w:rPr>
            </w:pPr>
          </w:p>
          <w:p w14:paraId="36C2A59E" w14:textId="755E77BD" w:rsidR="00F945B5" w:rsidRPr="003E6B5D" w:rsidRDefault="00F945B5" w:rsidP="00DE4594">
            <w:pPr>
              <w:jc w:val="center"/>
              <w:rPr>
                <w:rFonts w:ascii="Arial" w:hAnsi="Arial" w:cs="Arial"/>
                <w:lang w:val="mn-MN"/>
              </w:rPr>
            </w:pPr>
            <w:r w:rsidRPr="003E6B5D">
              <w:rPr>
                <w:rFonts w:ascii="Arial" w:hAnsi="Arial" w:cs="Arial"/>
                <w:lang w:val="mn-MN"/>
              </w:rPr>
              <w:t>16 нас</w:t>
            </w:r>
          </w:p>
          <w:p w14:paraId="25B4F0A5" w14:textId="165E197D" w:rsidR="00F945B5" w:rsidRPr="003E6B5D" w:rsidRDefault="00F945B5" w:rsidP="00DE4594">
            <w:pPr>
              <w:jc w:val="center"/>
              <w:rPr>
                <w:rFonts w:ascii="Arial" w:hAnsi="Arial" w:cs="Arial"/>
                <w:lang w:val="mn-MN"/>
              </w:rPr>
            </w:pPr>
          </w:p>
        </w:tc>
        <w:tc>
          <w:tcPr>
            <w:tcW w:w="1701" w:type="dxa"/>
            <w:vAlign w:val="center"/>
          </w:tcPr>
          <w:p w14:paraId="2980A49D" w14:textId="05D592F0" w:rsidR="00F945B5" w:rsidRPr="003E6B5D" w:rsidRDefault="00F945B5" w:rsidP="00DE4594">
            <w:pPr>
              <w:jc w:val="center"/>
              <w:rPr>
                <w:rFonts w:ascii="Arial" w:hAnsi="Arial" w:cs="Arial"/>
                <w:lang w:val="mn-MN"/>
              </w:rPr>
            </w:pPr>
            <w:r w:rsidRPr="003E6B5D">
              <w:rPr>
                <w:rFonts w:ascii="Arial" w:hAnsi="Arial" w:cs="Arial"/>
                <w:lang w:val="mn-MN"/>
              </w:rPr>
              <w:t>25 км/цаг</w:t>
            </w:r>
          </w:p>
        </w:tc>
        <w:tc>
          <w:tcPr>
            <w:tcW w:w="3396" w:type="dxa"/>
            <w:vAlign w:val="center"/>
          </w:tcPr>
          <w:p w14:paraId="3365332C" w14:textId="77777777" w:rsidR="00F945B5" w:rsidRPr="003E6B5D" w:rsidRDefault="00F945B5" w:rsidP="00DE4594">
            <w:pPr>
              <w:pStyle w:val="ListParagraph"/>
              <w:numPr>
                <w:ilvl w:val="0"/>
                <w:numId w:val="15"/>
              </w:numPr>
              <w:tabs>
                <w:tab w:val="left" w:pos="913"/>
              </w:tabs>
              <w:jc w:val="both"/>
              <w:rPr>
                <w:rFonts w:ascii="Arial" w:hAnsi="Arial" w:cs="Arial"/>
                <w:lang w:val="mn-MN"/>
              </w:rPr>
            </w:pPr>
            <w:r w:rsidRPr="003E6B5D">
              <w:rPr>
                <w:rFonts w:ascii="Arial" w:hAnsi="Arial" w:cs="Arial"/>
                <w:lang w:val="mn-MN"/>
              </w:rPr>
              <w:t>Дугуйн зам</w:t>
            </w:r>
          </w:p>
          <w:p w14:paraId="4C68E138" w14:textId="77777777" w:rsidR="00F945B5" w:rsidRPr="003E6B5D" w:rsidRDefault="00F945B5" w:rsidP="00DE4594">
            <w:pPr>
              <w:pStyle w:val="ListParagraph"/>
              <w:numPr>
                <w:ilvl w:val="0"/>
                <w:numId w:val="15"/>
              </w:numPr>
              <w:tabs>
                <w:tab w:val="left" w:pos="913"/>
              </w:tabs>
              <w:jc w:val="both"/>
              <w:rPr>
                <w:rFonts w:ascii="Arial" w:hAnsi="Arial" w:cs="Arial"/>
                <w:lang w:val="mn-MN"/>
              </w:rPr>
            </w:pPr>
            <w:r w:rsidRPr="003E6B5D">
              <w:rPr>
                <w:rFonts w:ascii="Arial" w:hAnsi="Arial" w:cs="Arial"/>
                <w:lang w:val="mn-MN"/>
              </w:rPr>
              <w:t>Авто зам</w:t>
            </w:r>
          </w:p>
          <w:p w14:paraId="6E95110F" w14:textId="77777777" w:rsidR="00F945B5" w:rsidRPr="003E6B5D" w:rsidRDefault="00F945B5" w:rsidP="00DE4594">
            <w:pPr>
              <w:tabs>
                <w:tab w:val="left" w:pos="913"/>
              </w:tabs>
              <w:jc w:val="both"/>
              <w:rPr>
                <w:rFonts w:ascii="Arial" w:hAnsi="Arial" w:cs="Arial"/>
                <w:lang w:val="mn-MN"/>
              </w:rPr>
            </w:pPr>
            <w:r w:rsidRPr="003E6B5D">
              <w:rPr>
                <w:rFonts w:ascii="Arial" w:hAnsi="Arial" w:cs="Arial"/>
                <w:lang w:val="mn-MN"/>
              </w:rPr>
              <w:t>Унадаг дугуйгаар зорчихыг зөвшөөрдөг явган хүний ​​бүсэд явган зорчигчийн алхах хурдаар явах ёстой.</w:t>
            </w:r>
          </w:p>
          <w:p w14:paraId="67BC65FB" w14:textId="77777777" w:rsidR="00F945B5" w:rsidRPr="003E6B5D" w:rsidRDefault="00F945B5" w:rsidP="00DE4594">
            <w:pPr>
              <w:tabs>
                <w:tab w:val="left" w:pos="913"/>
              </w:tabs>
              <w:jc w:val="both"/>
              <w:rPr>
                <w:rFonts w:ascii="Arial" w:hAnsi="Arial" w:cs="Arial"/>
                <w:lang w:val="mn-MN"/>
              </w:rPr>
            </w:pPr>
            <w:r w:rsidRPr="003E6B5D">
              <w:rPr>
                <w:rFonts w:ascii="Arial" w:hAnsi="Arial" w:cs="Arial"/>
                <w:lang w:val="mn-MN"/>
              </w:rPr>
              <w:t>Зөвшөөрөлгүй явган хүний ​​замаар ашиглах боломжгүй.</w:t>
            </w:r>
          </w:p>
          <w:p w14:paraId="4737D721" w14:textId="77777777" w:rsidR="00F945B5" w:rsidRPr="003E6B5D" w:rsidRDefault="00F945B5" w:rsidP="00DE4594">
            <w:pPr>
              <w:jc w:val="both"/>
              <w:rPr>
                <w:rFonts w:ascii="Arial" w:hAnsi="Arial" w:cs="Arial"/>
                <w:lang w:val="mn-MN"/>
              </w:rPr>
            </w:pPr>
          </w:p>
        </w:tc>
      </w:tr>
      <w:tr w:rsidR="00F945B5" w:rsidRPr="003E6B5D" w14:paraId="7071F4CC" w14:textId="77777777" w:rsidTr="00131AE9">
        <w:trPr>
          <w:trHeight w:val="647"/>
        </w:trPr>
        <w:tc>
          <w:tcPr>
            <w:tcW w:w="426" w:type="dxa"/>
            <w:vAlign w:val="center"/>
          </w:tcPr>
          <w:p w14:paraId="6735BBEE" w14:textId="5CEFF923" w:rsidR="00F945B5" w:rsidRPr="003E6B5D" w:rsidRDefault="00F945B5" w:rsidP="00DE4594">
            <w:pPr>
              <w:jc w:val="center"/>
              <w:rPr>
                <w:rFonts w:ascii="Arial" w:hAnsi="Arial" w:cs="Arial"/>
                <w:lang w:val="mn-MN"/>
              </w:rPr>
            </w:pPr>
            <w:r w:rsidRPr="003E6B5D">
              <w:rPr>
                <w:rFonts w:ascii="Arial" w:hAnsi="Arial" w:cs="Arial"/>
                <w:lang w:val="mn-MN"/>
              </w:rPr>
              <w:t>5</w:t>
            </w:r>
          </w:p>
        </w:tc>
        <w:tc>
          <w:tcPr>
            <w:tcW w:w="1559" w:type="dxa"/>
            <w:vAlign w:val="center"/>
          </w:tcPr>
          <w:p w14:paraId="207AFA28" w14:textId="4DDB0AAF" w:rsidR="00F945B5" w:rsidRPr="003E6B5D" w:rsidRDefault="00F945B5" w:rsidP="00DE4594">
            <w:pPr>
              <w:jc w:val="center"/>
              <w:rPr>
                <w:rFonts w:ascii="Arial" w:hAnsi="Arial" w:cs="Arial"/>
                <w:lang w:val="mn-MN"/>
              </w:rPr>
            </w:pPr>
            <w:r w:rsidRPr="003E6B5D">
              <w:rPr>
                <w:rFonts w:ascii="Arial" w:hAnsi="Arial" w:cs="Arial"/>
                <w:lang w:val="mn-MN"/>
              </w:rPr>
              <w:t>Хорват</w:t>
            </w:r>
          </w:p>
        </w:tc>
        <w:tc>
          <w:tcPr>
            <w:tcW w:w="1984" w:type="dxa"/>
            <w:vAlign w:val="center"/>
          </w:tcPr>
          <w:p w14:paraId="28DBA37B" w14:textId="5DB3C3FA" w:rsidR="00F945B5" w:rsidRPr="003E6B5D" w:rsidRDefault="00F945B5" w:rsidP="00DE4594">
            <w:pPr>
              <w:jc w:val="center"/>
              <w:rPr>
                <w:rFonts w:ascii="Arial" w:hAnsi="Arial" w:cs="Arial"/>
                <w:lang w:val="mn-MN"/>
              </w:rPr>
            </w:pPr>
            <w:r w:rsidRPr="003E6B5D">
              <w:rPr>
                <w:rFonts w:ascii="Arial" w:hAnsi="Arial" w:cs="Arial"/>
                <w:lang w:val="mn-MN"/>
              </w:rPr>
              <w:t>14 нас</w:t>
            </w:r>
          </w:p>
        </w:tc>
        <w:tc>
          <w:tcPr>
            <w:tcW w:w="1701" w:type="dxa"/>
            <w:vAlign w:val="center"/>
          </w:tcPr>
          <w:p w14:paraId="0D1B5C16" w14:textId="3A5CD096" w:rsidR="00F945B5" w:rsidRPr="003E6B5D" w:rsidRDefault="00F945B5" w:rsidP="00DE4594">
            <w:pPr>
              <w:jc w:val="center"/>
              <w:rPr>
                <w:rFonts w:ascii="Arial" w:hAnsi="Arial" w:cs="Arial"/>
                <w:lang w:val="mn-MN"/>
              </w:rPr>
            </w:pPr>
            <w:r w:rsidRPr="003E6B5D">
              <w:rPr>
                <w:rFonts w:ascii="Arial" w:hAnsi="Arial" w:cs="Arial"/>
                <w:lang w:val="mn-MN"/>
              </w:rPr>
              <w:t>25 км/цаг</w:t>
            </w:r>
          </w:p>
        </w:tc>
        <w:tc>
          <w:tcPr>
            <w:tcW w:w="3396" w:type="dxa"/>
            <w:vAlign w:val="center"/>
          </w:tcPr>
          <w:p w14:paraId="19DF19D0" w14:textId="2F3DFF9C" w:rsidR="00F945B5" w:rsidRPr="003E6B5D" w:rsidRDefault="00F945B5" w:rsidP="00DE4594">
            <w:pPr>
              <w:tabs>
                <w:tab w:val="left" w:pos="913"/>
              </w:tabs>
              <w:jc w:val="both"/>
              <w:rPr>
                <w:rFonts w:ascii="Arial" w:hAnsi="Arial" w:cs="Arial"/>
              </w:rPr>
            </w:pPr>
            <w:r w:rsidRPr="003E6B5D">
              <w:rPr>
                <w:rFonts w:ascii="Arial" w:hAnsi="Arial" w:cs="Arial"/>
                <w:b/>
                <w:bCs/>
                <w:lang w:val="mn-MN"/>
              </w:rPr>
              <w:t>Унахыг зөвшөөрөх газар</w:t>
            </w:r>
            <w:r w:rsidRPr="003E6B5D">
              <w:rPr>
                <w:rFonts w:ascii="Arial" w:hAnsi="Arial" w:cs="Arial"/>
                <w:b/>
                <w:bCs/>
              </w:rPr>
              <w:t>:</w:t>
            </w:r>
          </w:p>
          <w:p w14:paraId="1EEDF1CB" w14:textId="77777777" w:rsidR="00F945B5" w:rsidRPr="003E6B5D" w:rsidRDefault="00F945B5" w:rsidP="00DE4594">
            <w:pPr>
              <w:pStyle w:val="ListParagraph"/>
              <w:numPr>
                <w:ilvl w:val="0"/>
                <w:numId w:val="16"/>
              </w:numPr>
              <w:tabs>
                <w:tab w:val="left" w:pos="913"/>
              </w:tabs>
              <w:jc w:val="both"/>
              <w:rPr>
                <w:rFonts w:ascii="Arial" w:hAnsi="Arial" w:cs="Arial"/>
                <w:lang w:val="mn-MN"/>
              </w:rPr>
            </w:pPr>
            <w:r w:rsidRPr="003E6B5D">
              <w:rPr>
                <w:rFonts w:ascii="Arial" w:hAnsi="Arial" w:cs="Arial"/>
                <w:lang w:val="mn-MN"/>
              </w:rPr>
              <w:t>Дугуйн зам дээр</w:t>
            </w:r>
          </w:p>
          <w:p w14:paraId="2961B930" w14:textId="77777777" w:rsidR="00F945B5" w:rsidRPr="003E6B5D" w:rsidRDefault="00F945B5" w:rsidP="00DE4594">
            <w:pPr>
              <w:pStyle w:val="ListParagraph"/>
              <w:numPr>
                <w:ilvl w:val="0"/>
                <w:numId w:val="16"/>
              </w:numPr>
              <w:tabs>
                <w:tab w:val="left" w:pos="913"/>
              </w:tabs>
              <w:jc w:val="both"/>
              <w:rPr>
                <w:rFonts w:ascii="Arial" w:hAnsi="Arial" w:cs="Arial"/>
                <w:lang w:val="mn-MN"/>
              </w:rPr>
            </w:pPr>
            <w:r w:rsidRPr="003E6B5D">
              <w:rPr>
                <w:rFonts w:ascii="Arial" w:hAnsi="Arial" w:cs="Arial"/>
                <w:lang w:val="mn-MN"/>
              </w:rPr>
              <w:t>Хэрэв дугуйн зам байхгүй бол хамгийн дээд хурд нь 50 км/цаг байдаг зам дээр. Электрон скүүтерууд замын баруун талаар явах ёстой.</w:t>
            </w:r>
          </w:p>
          <w:p w14:paraId="250A2202" w14:textId="77777777" w:rsidR="00F945B5" w:rsidRPr="003E6B5D" w:rsidRDefault="00F945B5" w:rsidP="00DE4594">
            <w:pPr>
              <w:pStyle w:val="ListParagraph"/>
              <w:numPr>
                <w:ilvl w:val="0"/>
                <w:numId w:val="16"/>
              </w:numPr>
              <w:tabs>
                <w:tab w:val="left" w:pos="913"/>
              </w:tabs>
              <w:jc w:val="both"/>
              <w:rPr>
                <w:rFonts w:ascii="Arial" w:hAnsi="Arial" w:cs="Arial"/>
                <w:lang w:val="mn-MN"/>
              </w:rPr>
            </w:pPr>
            <w:r w:rsidRPr="003E6B5D">
              <w:rPr>
                <w:rFonts w:ascii="Arial" w:hAnsi="Arial" w:cs="Arial"/>
                <w:lang w:val="mn-MN"/>
              </w:rPr>
              <w:t>Явган зорчигчдод зориулсан хурдтай (5 км / цаг) явган зорчигчдод зориулагдсан газруудад.</w:t>
            </w:r>
          </w:p>
          <w:p w14:paraId="6DA86685" w14:textId="77777777" w:rsidR="00F945B5" w:rsidRPr="003E6B5D" w:rsidRDefault="00F945B5" w:rsidP="00DE4594">
            <w:pPr>
              <w:jc w:val="both"/>
              <w:rPr>
                <w:rFonts w:ascii="Arial" w:hAnsi="Arial" w:cs="Arial"/>
                <w:lang w:val="mn-MN"/>
              </w:rPr>
            </w:pPr>
          </w:p>
        </w:tc>
      </w:tr>
      <w:tr w:rsidR="00F945B5" w:rsidRPr="003E6B5D" w14:paraId="7454ECA5" w14:textId="77777777" w:rsidTr="00131AE9">
        <w:trPr>
          <w:trHeight w:val="647"/>
        </w:trPr>
        <w:tc>
          <w:tcPr>
            <w:tcW w:w="426" w:type="dxa"/>
            <w:vAlign w:val="center"/>
          </w:tcPr>
          <w:p w14:paraId="6DAB07CC" w14:textId="7D358E73" w:rsidR="00F945B5" w:rsidRPr="003E6B5D" w:rsidRDefault="00F945B5" w:rsidP="00DE4594">
            <w:pPr>
              <w:jc w:val="center"/>
              <w:rPr>
                <w:rFonts w:ascii="Arial" w:hAnsi="Arial" w:cs="Arial"/>
                <w:lang w:val="mn-MN"/>
              </w:rPr>
            </w:pPr>
            <w:r w:rsidRPr="003E6B5D">
              <w:rPr>
                <w:rFonts w:ascii="Arial" w:hAnsi="Arial" w:cs="Arial"/>
                <w:lang w:val="mn-MN"/>
              </w:rPr>
              <w:t>6</w:t>
            </w:r>
          </w:p>
        </w:tc>
        <w:tc>
          <w:tcPr>
            <w:tcW w:w="1559" w:type="dxa"/>
            <w:vAlign w:val="center"/>
          </w:tcPr>
          <w:p w14:paraId="728148B1" w14:textId="13779565" w:rsidR="00F945B5" w:rsidRPr="003E6B5D" w:rsidRDefault="00F945B5" w:rsidP="00DE4594">
            <w:pPr>
              <w:jc w:val="center"/>
              <w:rPr>
                <w:rFonts w:ascii="Arial" w:hAnsi="Arial" w:cs="Arial"/>
                <w:lang w:val="mn-MN"/>
              </w:rPr>
            </w:pPr>
            <w:r w:rsidRPr="003E6B5D">
              <w:rPr>
                <w:rFonts w:ascii="Arial" w:hAnsi="Arial" w:cs="Arial"/>
                <w:lang w:val="mn-MN"/>
              </w:rPr>
              <w:t>Финланд</w:t>
            </w:r>
          </w:p>
        </w:tc>
        <w:tc>
          <w:tcPr>
            <w:tcW w:w="1984" w:type="dxa"/>
            <w:vAlign w:val="center"/>
          </w:tcPr>
          <w:p w14:paraId="0E9A7819" w14:textId="302CDABF" w:rsidR="00F945B5" w:rsidRPr="003E6B5D" w:rsidRDefault="00F945B5" w:rsidP="00DE4594">
            <w:pPr>
              <w:tabs>
                <w:tab w:val="left" w:pos="913"/>
              </w:tabs>
              <w:jc w:val="center"/>
              <w:rPr>
                <w:rFonts w:ascii="Arial" w:hAnsi="Arial" w:cs="Arial"/>
                <w:lang w:val="mn-MN"/>
              </w:rPr>
            </w:pPr>
            <w:r w:rsidRPr="003E6B5D">
              <w:rPr>
                <w:rFonts w:ascii="Arial" w:hAnsi="Arial" w:cs="Arial"/>
                <w:lang w:val="mn-MN"/>
              </w:rPr>
              <w:t>Электрон скүүтер ашиглах насны</w:t>
            </w:r>
            <w:r w:rsidRPr="003E6B5D">
              <w:rPr>
                <w:rFonts w:ascii="Arial" w:hAnsi="Arial" w:cs="Arial"/>
                <w:b/>
                <w:bCs/>
                <w:lang w:val="mn-MN"/>
              </w:rPr>
              <w:t xml:space="preserve"> </w:t>
            </w:r>
            <w:r w:rsidRPr="003E6B5D">
              <w:rPr>
                <w:rFonts w:ascii="Arial" w:hAnsi="Arial" w:cs="Arial"/>
                <w:lang w:val="mn-MN"/>
              </w:rPr>
              <w:t>хязгаарлалт байхгүй.</w:t>
            </w:r>
          </w:p>
          <w:p w14:paraId="56FE02B0" w14:textId="77777777" w:rsidR="00F945B5" w:rsidRPr="003E6B5D" w:rsidRDefault="00F945B5" w:rsidP="00DE4594">
            <w:pPr>
              <w:tabs>
                <w:tab w:val="left" w:pos="913"/>
              </w:tabs>
              <w:jc w:val="center"/>
              <w:rPr>
                <w:rFonts w:ascii="Arial" w:hAnsi="Arial" w:cs="Arial"/>
                <w:lang w:val="mn-MN"/>
              </w:rPr>
            </w:pPr>
            <w:r w:rsidRPr="003E6B5D">
              <w:rPr>
                <w:rFonts w:ascii="Arial" w:hAnsi="Arial" w:cs="Arial"/>
                <w:lang w:val="mn-MN"/>
              </w:rPr>
              <w:lastRenderedPageBreak/>
              <w:t>Гэхдээ электрон скүүтер түрээслэх хүсэлтэй хүн бүр 18 нас хүрсэн байх ёстой.</w:t>
            </w:r>
          </w:p>
          <w:p w14:paraId="64CE9F37" w14:textId="77777777" w:rsidR="00F945B5" w:rsidRPr="003E6B5D" w:rsidRDefault="00F945B5" w:rsidP="00DE4594">
            <w:pPr>
              <w:jc w:val="center"/>
              <w:rPr>
                <w:rFonts w:ascii="Arial" w:hAnsi="Arial" w:cs="Arial"/>
                <w:lang w:val="mn-MN"/>
              </w:rPr>
            </w:pPr>
          </w:p>
        </w:tc>
        <w:tc>
          <w:tcPr>
            <w:tcW w:w="1701" w:type="dxa"/>
            <w:vAlign w:val="center"/>
          </w:tcPr>
          <w:p w14:paraId="65BEF6FE" w14:textId="3648AD20" w:rsidR="00F945B5" w:rsidRPr="003E6B5D" w:rsidRDefault="00F945B5" w:rsidP="00DE4594">
            <w:pPr>
              <w:jc w:val="center"/>
              <w:rPr>
                <w:rFonts w:ascii="Arial" w:hAnsi="Arial" w:cs="Arial"/>
                <w:lang w:val="mn-MN"/>
              </w:rPr>
            </w:pPr>
            <w:r w:rsidRPr="003E6B5D">
              <w:rPr>
                <w:rFonts w:ascii="Arial" w:hAnsi="Arial" w:cs="Arial"/>
                <w:lang w:val="mn-MN"/>
              </w:rPr>
              <w:lastRenderedPageBreak/>
              <w:t>25 км/цаг</w:t>
            </w:r>
          </w:p>
        </w:tc>
        <w:tc>
          <w:tcPr>
            <w:tcW w:w="3396" w:type="dxa"/>
            <w:vAlign w:val="center"/>
          </w:tcPr>
          <w:p w14:paraId="1742FAFF" w14:textId="0C7E199D" w:rsidR="00F945B5" w:rsidRPr="003E6B5D" w:rsidRDefault="00F945B5" w:rsidP="00DE4594">
            <w:pPr>
              <w:tabs>
                <w:tab w:val="left" w:pos="913"/>
              </w:tabs>
              <w:jc w:val="both"/>
              <w:rPr>
                <w:rFonts w:ascii="Arial" w:hAnsi="Arial" w:cs="Arial"/>
              </w:rPr>
            </w:pPr>
            <w:r w:rsidRPr="003E6B5D">
              <w:rPr>
                <w:rFonts w:ascii="Arial" w:hAnsi="Arial" w:cs="Arial"/>
                <w:b/>
                <w:bCs/>
                <w:lang w:val="mn-MN"/>
              </w:rPr>
              <w:t>Унахыг зөвшөөрөх газар</w:t>
            </w:r>
            <w:r w:rsidRPr="003E6B5D">
              <w:rPr>
                <w:rFonts w:ascii="Arial" w:hAnsi="Arial" w:cs="Arial"/>
                <w:b/>
                <w:bCs/>
              </w:rPr>
              <w:t>:</w:t>
            </w:r>
          </w:p>
          <w:p w14:paraId="7FA3D702" w14:textId="77777777" w:rsidR="00F945B5" w:rsidRPr="003E6B5D" w:rsidRDefault="00F945B5" w:rsidP="00DE4594">
            <w:pPr>
              <w:pStyle w:val="ListParagraph"/>
              <w:numPr>
                <w:ilvl w:val="0"/>
                <w:numId w:val="19"/>
              </w:numPr>
              <w:tabs>
                <w:tab w:val="left" w:pos="913"/>
              </w:tabs>
              <w:jc w:val="both"/>
              <w:rPr>
                <w:rFonts w:ascii="Arial" w:hAnsi="Arial" w:cs="Arial"/>
                <w:lang w:val="mn-MN"/>
              </w:rPr>
            </w:pPr>
            <w:r w:rsidRPr="003E6B5D">
              <w:rPr>
                <w:rFonts w:ascii="Arial" w:hAnsi="Arial" w:cs="Arial"/>
                <w:lang w:val="mn-MN"/>
              </w:rPr>
              <w:t>Дугуйн зам дээр</w:t>
            </w:r>
          </w:p>
          <w:p w14:paraId="4B7C67C7" w14:textId="77777777" w:rsidR="00F945B5" w:rsidRPr="003E6B5D" w:rsidRDefault="00F945B5" w:rsidP="00DE4594">
            <w:pPr>
              <w:pStyle w:val="ListParagraph"/>
              <w:numPr>
                <w:ilvl w:val="0"/>
                <w:numId w:val="19"/>
              </w:numPr>
              <w:tabs>
                <w:tab w:val="left" w:pos="913"/>
              </w:tabs>
              <w:jc w:val="both"/>
              <w:rPr>
                <w:rFonts w:ascii="Arial" w:hAnsi="Arial" w:cs="Arial"/>
                <w:lang w:val="mn-MN"/>
              </w:rPr>
            </w:pPr>
            <w:r w:rsidRPr="003E6B5D">
              <w:rPr>
                <w:rFonts w:ascii="Arial" w:hAnsi="Arial" w:cs="Arial"/>
                <w:lang w:val="mn-MN"/>
              </w:rPr>
              <w:t xml:space="preserve">Хэрэв байхгүй бол авто зам дээр эсвэл </w:t>
            </w:r>
            <w:r w:rsidRPr="003E6B5D">
              <w:rPr>
                <w:rFonts w:ascii="Arial" w:hAnsi="Arial" w:cs="Arial"/>
                <w:lang w:val="mn-MN"/>
              </w:rPr>
              <w:lastRenderedPageBreak/>
              <w:t>шороон замаар явж болно.</w:t>
            </w:r>
          </w:p>
          <w:p w14:paraId="7EA62776" w14:textId="77777777" w:rsidR="00F945B5" w:rsidRPr="003E6B5D" w:rsidRDefault="00F945B5" w:rsidP="00DE4594">
            <w:pPr>
              <w:tabs>
                <w:tab w:val="left" w:pos="913"/>
              </w:tabs>
              <w:jc w:val="both"/>
              <w:rPr>
                <w:rFonts w:ascii="Arial" w:hAnsi="Arial" w:cs="Arial"/>
                <w:lang w:val="mn-MN"/>
              </w:rPr>
            </w:pPr>
            <w:r w:rsidRPr="003E6B5D">
              <w:rPr>
                <w:rFonts w:ascii="Arial" w:hAnsi="Arial" w:cs="Arial"/>
                <w:lang w:val="mn-MN"/>
              </w:rPr>
              <w:t>Явган</w:t>
            </w:r>
            <w:r w:rsidRPr="003E6B5D">
              <w:rPr>
                <w:rFonts w:ascii="Arial" w:hAnsi="Arial" w:cs="Arial"/>
              </w:rPr>
              <w:t xml:space="preserve"> </w:t>
            </w:r>
            <w:r w:rsidRPr="003E6B5D">
              <w:rPr>
                <w:rFonts w:ascii="Arial" w:hAnsi="Arial" w:cs="Arial"/>
                <w:lang w:val="mn-MN"/>
              </w:rPr>
              <w:t>хүний зам дээр явахыг хориглоно.</w:t>
            </w:r>
          </w:p>
          <w:p w14:paraId="6A164B55" w14:textId="77777777" w:rsidR="00F945B5" w:rsidRPr="003E6B5D" w:rsidRDefault="00F945B5" w:rsidP="00DE4594">
            <w:pPr>
              <w:jc w:val="both"/>
              <w:rPr>
                <w:rFonts w:ascii="Arial" w:hAnsi="Arial" w:cs="Arial"/>
                <w:lang w:val="mn-MN"/>
              </w:rPr>
            </w:pPr>
          </w:p>
        </w:tc>
      </w:tr>
      <w:tr w:rsidR="00F945B5" w:rsidRPr="003E6B5D" w14:paraId="2673695B" w14:textId="77777777" w:rsidTr="00131AE9">
        <w:trPr>
          <w:trHeight w:val="2091"/>
        </w:trPr>
        <w:tc>
          <w:tcPr>
            <w:tcW w:w="426" w:type="dxa"/>
            <w:vAlign w:val="center"/>
          </w:tcPr>
          <w:p w14:paraId="0AB0305E" w14:textId="0AA6D0B6" w:rsidR="00F945B5" w:rsidRPr="003E6B5D" w:rsidRDefault="00F945B5" w:rsidP="00DE4594">
            <w:pPr>
              <w:jc w:val="center"/>
              <w:rPr>
                <w:rFonts w:ascii="Arial" w:hAnsi="Arial" w:cs="Arial"/>
                <w:lang w:val="mn-MN"/>
              </w:rPr>
            </w:pPr>
            <w:r w:rsidRPr="003E6B5D">
              <w:rPr>
                <w:rFonts w:ascii="Arial" w:hAnsi="Arial" w:cs="Arial"/>
                <w:lang w:val="mn-MN"/>
              </w:rPr>
              <w:lastRenderedPageBreak/>
              <w:t>7</w:t>
            </w:r>
          </w:p>
        </w:tc>
        <w:tc>
          <w:tcPr>
            <w:tcW w:w="1559" w:type="dxa"/>
            <w:vAlign w:val="center"/>
          </w:tcPr>
          <w:p w14:paraId="506B539C" w14:textId="55572195" w:rsidR="00F945B5" w:rsidRPr="003E6B5D" w:rsidRDefault="00F945B5" w:rsidP="00DE4594">
            <w:pPr>
              <w:jc w:val="center"/>
              <w:rPr>
                <w:rFonts w:ascii="Arial" w:hAnsi="Arial" w:cs="Arial"/>
                <w:lang w:val="mn-MN"/>
              </w:rPr>
            </w:pPr>
            <w:r w:rsidRPr="003E6B5D">
              <w:rPr>
                <w:rFonts w:ascii="Arial" w:hAnsi="Arial" w:cs="Arial"/>
                <w:lang w:val="mn-MN"/>
              </w:rPr>
              <w:t>Нидерланд</w:t>
            </w:r>
          </w:p>
        </w:tc>
        <w:tc>
          <w:tcPr>
            <w:tcW w:w="1984" w:type="dxa"/>
            <w:vAlign w:val="center"/>
          </w:tcPr>
          <w:p w14:paraId="407366C2" w14:textId="4849507E" w:rsidR="00F945B5" w:rsidRPr="003E6B5D" w:rsidRDefault="00F945B5" w:rsidP="00DE4594">
            <w:pPr>
              <w:jc w:val="center"/>
              <w:rPr>
                <w:rFonts w:ascii="Arial" w:hAnsi="Arial" w:cs="Arial"/>
                <w:lang w:val="mn-MN"/>
              </w:rPr>
            </w:pPr>
            <w:r w:rsidRPr="003E6B5D">
              <w:rPr>
                <w:rFonts w:ascii="Arial" w:hAnsi="Arial" w:cs="Arial"/>
                <w:lang w:val="mn-MN"/>
              </w:rPr>
              <w:t>16 нас</w:t>
            </w:r>
          </w:p>
        </w:tc>
        <w:tc>
          <w:tcPr>
            <w:tcW w:w="1701" w:type="dxa"/>
            <w:vAlign w:val="center"/>
          </w:tcPr>
          <w:p w14:paraId="662E2854" w14:textId="77777777" w:rsidR="00F945B5" w:rsidRPr="003E6B5D" w:rsidRDefault="00F945B5" w:rsidP="00DE4594">
            <w:pPr>
              <w:tabs>
                <w:tab w:val="left" w:pos="913"/>
              </w:tabs>
              <w:jc w:val="center"/>
              <w:rPr>
                <w:rFonts w:ascii="Arial" w:hAnsi="Arial" w:cs="Arial"/>
                <w:lang w:val="mn-MN"/>
              </w:rPr>
            </w:pPr>
          </w:p>
          <w:p w14:paraId="30443D4C" w14:textId="5CA94E50" w:rsidR="00F945B5" w:rsidRPr="003E6B5D" w:rsidRDefault="00F945B5" w:rsidP="00DE4594">
            <w:pPr>
              <w:tabs>
                <w:tab w:val="left" w:pos="913"/>
              </w:tabs>
              <w:jc w:val="center"/>
              <w:rPr>
                <w:rFonts w:ascii="Arial" w:hAnsi="Arial" w:cs="Arial"/>
                <w:lang w:val="mn-MN"/>
              </w:rPr>
            </w:pPr>
            <w:r w:rsidRPr="003E6B5D">
              <w:rPr>
                <w:rFonts w:ascii="Arial" w:hAnsi="Arial" w:cs="Arial"/>
                <w:lang w:val="mn-MN"/>
              </w:rPr>
              <w:t>25 км/цаг</w:t>
            </w:r>
          </w:p>
          <w:p w14:paraId="2639E736" w14:textId="77777777" w:rsidR="00F945B5" w:rsidRPr="003E6B5D" w:rsidRDefault="00F945B5" w:rsidP="00DE4594">
            <w:pPr>
              <w:jc w:val="center"/>
              <w:rPr>
                <w:rFonts w:ascii="Arial" w:hAnsi="Arial" w:cs="Arial"/>
                <w:lang w:val="mn-MN"/>
              </w:rPr>
            </w:pPr>
          </w:p>
        </w:tc>
        <w:tc>
          <w:tcPr>
            <w:tcW w:w="3396" w:type="dxa"/>
            <w:vAlign w:val="center"/>
          </w:tcPr>
          <w:p w14:paraId="790127FB" w14:textId="79729513" w:rsidR="00F945B5" w:rsidRPr="003E6B5D" w:rsidRDefault="00F945B5" w:rsidP="00DE4594">
            <w:pPr>
              <w:tabs>
                <w:tab w:val="left" w:pos="913"/>
              </w:tabs>
              <w:jc w:val="both"/>
              <w:rPr>
                <w:rFonts w:ascii="Arial" w:hAnsi="Arial" w:cs="Arial"/>
                <w:lang w:val="mn-MN"/>
              </w:rPr>
            </w:pPr>
            <w:r w:rsidRPr="003E6B5D">
              <w:rPr>
                <w:rFonts w:ascii="Arial" w:hAnsi="Arial" w:cs="Arial"/>
                <w:b/>
                <w:bCs/>
                <w:lang w:val="mn-MN"/>
              </w:rPr>
              <w:t>Унахыг зөвшөөрөх газар</w:t>
            </w:r>
            <w:r w:rsidRPr="003E6B5D">
              <w:rPr>
                <w:rFonts w:ascii="Arial" w:hAnsi="Arial" w:cs="Arial"/>
                <w:b/>
                <w:bCs/>
              </w:rPr>
              <w:t>:</w:t>
            </w:r>
          </w:p>
          <w:p w14:paraId="3C67BCFF" w14:textId="77777777" w:rsidR="00F945B5" w:rsidRPr="003E6B5D" w:rsidRDefault="00F945B5" w:rsidP="00DE4594">
            <w:pPr>
              <w:pStyle w:val="ListParagraph"/>
              <w:numPr>
                <w:ilvl w:val="0"/>
                <w:numId w:val="20"/>
              </w:numPr>
              <w:tabs>
                <w:tab w:val="left" w:pos="913"/>
              </w:tabs>
              <w:jc w:val="both"/>
              <w:rPr>
                <w:rFonts w:ascii="Arial" w:hAnsi="Arial" w:cs="Arial"/>
                <w:lang w:val="mn-MN"/>
              </w:rPr>
            </w:pPr>
            <w:r w:rsidRPr="003E6B5D">
              <w:rPr>
                <w:rFonts w:ascii="Arial" w:hAnsi="Arial" w:cs="Arial"/>
                <w:lang w:val="mn-MN"/>
              </w:rPr>
              <w:t>Дугуйн зам</w:t>
            </w:r>
          </w:p>
          <w:p w14:paraId="72CA635E" w14:textId="77777777" w:rsidR="00F945B5" w:rsidRPr="003E6B5D" w:rsidRDefault="00F945B5" w:rsidP="00DE4594">
            <w:pPr>
              <w:pStyle w:val="ListParagraph"/>
              <w:numPr>
                <w:ilvl w:val="0"/>
                <w:numId w:val="20"/>
              </w:numPr>
              <w:tabs>
                <w:tab w:val="left" w:pos="913"/>
              </w:tabs>
              <w:jc w:val="both"/>
              <w:rPr>
                <w:rFonts w:ascii="Arial" w:hAnsi="Arial" w:cs="Arial"/>
                <w:lang w:val="mn-MN"/>
              </w:rPr>
            </w:pPr>
            <w:r w:rsidRPr="003E6B5D">
              <w:rPr>
                <w:rFonts w:ascii="Arial" w:hAnsi="Arial" w:cs="Arial"/>
                <w:lang w:val="mn-MN"/>
              </w:rPr>
              <w:t>Мопедийн зам</w:t>
            </w:r>
          </w:p>
          <w:p w14:paraId="5952FA18" w14:textId="77777777" w:rsidR="00F945B5" w:rsidRPr="003E6B5D" w:rsidRDefault="00F945B5" w:rsidP="00DE4594">
            <w:pPr>
              <w:tabs>
                <w:tab w:val="left" w:pos="913"/>
              </w:tabs>
              <w:jc w:val="both"/>
              <w:rPr>
                <w:rFonts w:ascii="Arial" w:hAnsi="Arial" w:cs="Arial"/>
                <w:lang w:val="mn-MN"/>
              </w:rPr>
            </w:pPr>
            <w:r w:rsidRPr="003E6B5D">
              <w:rPr>
                <w:rFonts w:ascii="Arial" w:hAnsi="Arial" w:cs="Arial"/>
                <w:lang w:val="mn-MN"/>
              </w:rPr>
              <w:t>Хэрэв дугуй эсвэл мопедийн зам байхгүй бол замыг ашиглаж болно. Явган зорчигчийн замаар явахыг хориглоно.</w:t>
            </w:r>
          </w:p>
          <w:p w14:paraId="1667C814" w14:textId="77777777" w:rsidR="00F945B5" w:rsidRPr="003E6B5D" w:rsidRDefault="00F945B5" w:rsidP="00DE4594">
            <w:pPr>
              <w:jc w:val="both"/>
              <w:rPr>
                <w:rFonts w:ascii="Arial" w:hAnsi="Arial" w:cs="Arial"/>
                <w:lang w:val="mn-MN"/>
              </w:rPr>
            </w:pPr>
          </w:p>
        </w:tc>
      </w:tr>
      <w:tr w:rsidR="00F945B5" w:rsidRPr="003E6B5D" w14:paraId="3DD375CF" w14:textId="77777777" w:rsidTr="00131AE9">
        <w:trPr>
          <w:trHeight w:val="647"/>
        </w:trPr>
        <w:tc>
          <w:tcPr>
            <w:tcW w:w="426" w:type="dxa"/>
            <w:vAlign w:val="center"/>
          </w:tcPr>
          <w:p w14:paraId="34B529B9" w14:textId="3CA17E34" w:rsidR="00F945B5" w:rsidRPr="003E6B5D" w:rsidRDefault="00F945B5" w:rsidP="00DE4594">
            <w:pPr>
              <w:jc w:val="center"/>
              <w:rPr>
                <w:rFonts w:ascii="Arial" w:hAnsi="Arial" w:cs="Arial"/>
                <w:lang w:val="mn-MN"/>
              </w:rPr>
            </w:pPr>
            <w:r w:rsidRPr="003E6B5D">
              <w:rPr>
                <w:rFonts w:ascii="Arial" w:hAnsi="Arial" w:cs="Arial"/>
                <w:lang w:val="mn-MN"/>
              </w:rPr>
              <w:t>8</w:t>
            </w:r>
          </w:p>
        </w:tc>
        <w:tc>
          <w:tcPr>
            <w:tcW w:w="1559" w:type="dxa"/>
            <w:vAlign w:val="center"/>
          </w:tcPr>
          <w:p w14:paraId="349D837A" w14:textId="243C3475" w:rsidR="00F945B5" w:rsidRPr="003E6B5D" w:rsidRDefault="00F945B5" w:rsidP="00DE4594">
            <w:pPr>
              <w:jc w:val="center"/>
              <w:rPr>
                <w:rFonts w:ascii="Arial" w:hAnsi="Arial" w:cs="Arial"/>
                <w:lang w:val="mn-MN"/>
              </w:rPr>
            </w:pPr>
            <w:r w:rsidRPr="003E6B5D">
              <w:rPr>
                <w:rFonts w:ascii="Arial" w:hAnsi="Arial" w:cs="Arial"/>
                <w:lang w:val="mn-MN"/>
              </w:rPr>
              <w:t>Итали</w:t>
            </w:r>
          </w:p>
        </w:tc>
        <w:tc>
          <w:tcPr>
            <w:tcW w:w="1984" w:type="dxa"/>
            <w:vAlign w:val="center"/>
          </w:tcPr>
          <w:p w14:paraId="19C9BABC" w14:textId="077C900C" w:rsidR="00F945B5" w:rsidRPr="003E6B5D" w:rsidRDefault="00F945B5" w:rsidP="00DE4594">
            <w:pPr>
              <w:jc w:val="center"/>
              <w:rPr>
                <w:rFonts w:ascii="Arial" w:hAnsi="Arial" w:cs="Arial"/>
                <w:lang w:val="mn-MN"/>
              </w:rPr>
            </w:pPr>
            <w:r w:rsidRPr="003E6B5D">
              <w:rPr>
                <w:rFonts w:ascii="Arial" w:hAnsi="Arial" w:cs="Arial"/>
                <w:lang w:val="mn-MN"/>
              </w:rPr>
              <w:t>14 нас</w:t>
            </w:r>
          </w:p>
        </w:tc>
        <w:tc>
          <w:tcPr>
            <w:tcW w:w="1701" w:type="dxa"/>
            <w:vAlign w:val="center"/>
          </w:tcPr>
          <w:p w14:paraId="6B0D88D9" w14:textId="44D0B2E2" w:rsidR="00F945B5" w:rsidRPr="003E6B5D" w:rsidRDefault="00F945B5" w:rsidP="00DE4594">
            <w:pPr>
              <w:jc w:val="center"/>
              <w:rPr>
                <w:rFonts w:ascii="Arial" w:hAnsi="Arial" w:cs="Arial"/>
                <w:lang w:val="mn-MN"/>
              </w:rPr>
            </w:pPr>
            <w:r w:rsidRPr="003E6B5D">
              <w:rPr>
                <w:rFonts w:ascii="Arial" w:hAnsi="Arial" w:cs="Arial"/>
                <w:lang w:val="mn-MN"/>
              </w:rPr>
              <w:t>20 км/цаг</w:t>
            </w:r>
          </w:p>
        </w:tc>
        <w:tc>
          <w:tcPr>
            <w:tcW w:w="3396" w:type="dxa"/>
            <w:vAlign w:val="center"/>
          </w:tcPr>
          <w:p w14:paraId="062E5B21" w14:textId="77777777" w:rsidR="00F945B5" w:rsidRPr="003E6B5D" w:rsidRDefault="00F945B5" w:rsidP="00DE4594">
            <w:pPr>
              <w:tabs>
                <w:tab w:val="left" w:pos="913"/>
              </w:tabs>
              <w:jc w:val="both"/>
              <w:rPr>
                <w:rFonts w:ascii="Arial" w:hAnsi="Arial" w:cs="Arial"/>
                <w:b/>
                <w:bCs/>
              </w:rPr>
            </w:pPr>
            <w:r w:rsidRPr="003E6B5D">
              <w:rPr>
                <w:rFonts w:ascii="Arial" w:hAnsi="Arial" w:cs="Arial"/>
                <w:b/>
                <w:bCs/>
                <w:lang w:val="mn-MN"/>
              </w:rPr>
              <w:t>Унаахыг хориглох газар</w:t>
            </w:r>
            <w:r w:rsidRPr="003E6B5D">
              <w:rPr>
                <w:rFonts w:ascii="Arial" w:hAnsi="Arial" w:cs="Arial"/>
                <w:b/>
                <w:bCs/>
              </w:rPr>
              <w:t>:</w:t>
            </w:r>
          </w:p>
          <w:p w14:paraId="3B6AC4E0" w14:textId="77777777" w:rsidR="00F945B5" w:rsidRPr="003E6B5D" w:rsidRDefault="00F945B5" w:rsidP="00DE4594">
            <w:pPr>
              <w:pStyle w:val="ListParagraph"/>
              <w:numPr>
                <w:ilvl w:val="0"/>
                <w:numId w:val="21"/>
              </w:numPr>
              <w:tabs>
                <w:tab w:val="left" w:pos="913"/>
              </w:tabs>
              <w:jc w:val="both"/>
              <w:rPr>
                <w:rFonts w:ascii="Arial" w:hAnsi="Arial" w:cs="Arial"/>
                <w:lang w:val="mn-MN"/>
              </w:rPr>
            </w:pPr>
            <w:r w:rsidRPr="003E6B5D">
              <w:rPr>
                <w:rFonts w:ascii="Arial" w:hAnsi="Arial" w:cs="Arial"/>
                <w:lang w:val="mn-MN"/>
              </w:rPr>
              <w:t>Явган хүний зам</w:t>
            </w:r>
          </w:p>
          <w:p w14:paraId="0A0F8E95" w14:textId="77777777" w:rsidR="00F945B5" w:rsidRPr="003E6B5D" w:rsidRDefault="00F945B5" w:rsidP="00DE4594">
            <w:pPr>
              <w:pStyle w:val="ListParagraph"/>
              <w:numPr>
                <w:ilvl w:val="0"/>
                <w:numId w:val="21"/>
              </w:numPr>
              <w:tabs>
                <w:tab w:val="left" w:pos="913"/>
              </w:tabs>
              <w:jc w:val="both"/>
              <w:rPr>
                <w:rFonts w:ascii="Arial" w:hAnsi="Arial" w:cs="Arial"/>
                <w:lang w:val="mn-MN"/>
              </w:rPr>
            </w:pPr>
            <w:r w:rsidRPr="003E6B5D">
              <w:rPr>
                <w:rFonts w:ascii="Arial" w:hAnsi="Arial" w:cs="Arial"/>
                <w:lang w:val="mn-MN"/>
              </w:rPr>
              <w:t>Дугуйн замууд</w:t>
            </w:r>
          </w:p>
          <w:p w14:paraId="11DDAF5E" w14:textId="77777777" w:rsidR="00F945B5" w:rsidRPr="003E6B5D" w:rsidRDefault="00F945B5" w:rsidP="00DE4594">
            <w:pPr>
              <w:pStyle w:val="ListParagraph"/>
              <w:numPr>
                <w:ilvl w:val="0"/>
                <w:numId w:val="21"/>
              </w:numPr>
              <w:tabs>
                <w:tab w:val="left" w:pos="913"/>
              </w:tabs>
              <w:jc w:val="both"/>
              <w:rPr>
                <w:rFonts w:ascii="Arial" w:hAnsi="Arial" w:cs="Arial"/>
                <w:lang w:val="mn-MN"/>
              </w:rPr>
            </w:pPr>
            <w:r w:rsidRPr="003E6B5D">
              <w:rPr>
                <w:rFonts w:ascii="Arial" w:hAnsi="Arial" w:cs="Arial"/>
                <w:lang w:val="mn-MN"/>
              </w:rPr>
              <w:t>Явган хүний ​​бүсэд</w:t>
            </w:r>
          </w:p>
          <w:p w14:paraId="009D5656" w14:textId="77777777" w:rsidR="00F945B5" w:rsidRPr="003E6B5D" w:rsidRDefault="00F945B5" w:rsidP="00DE4594">
            <w:pPr>
              <w:pStyle w:val="ListParagraph"/>
              <w:numPr>
                <w:ilvl w:val="0"/>
                <w:numId w:val="21"/>
              </w:numPr>
              <w:tabs>
                <w:tab w:val="left" w:pos="913"/>
              </w:tabs>
              <w:jc w:val="both"/>
              <w:rPr>
                <w:rFonts w:ascii="Arial" w:hAnsi="Arial" w:cs="Arial"/>
                <w:lang w:val="mn-MN"/>
              </w:rPr>
            </w:pPr>
            <w:r w:rsidRPr="003E6B5D">
              <w:rPr>
                <w:rFonts w:ascii="Arial" w:hAnsi="Arial" w:cs="Arial"/>
                <w:lang w:val="mn-MN"/>
              </w:rPr>
              <w:t>Барилга байгууламжийн гадна талд</w:t>
            </w:r>
          </w:p>
          <w:p w14:paraId="0147E2C6" w14:textId="77777777" w:rsidR="00F945B5" w:rsidRPr="003E6B5D" w:rsidRDefault="00F945B5" w:rsidP="00DE4594">
            <w:pPr>
              <w:jc w:val="both"/>
              <w:rPr>
                <w:rFonts w:ascii="Arial" w:hAnsi="Arial" w:cs="Arial"/>
                <w:lang w:val="mn-MN"/>
              </w:rPr>
            </w:pPr>
          </w:p>
        </w:tc>
      </w:tr>
      <w:tr w:rsidR="00F945B5" w:rsidRPr="003E6B5D" w14:paraId="15FAD174" w14:textId="77777777" w:rsidTr="00131AE9">
        <w:trPr>
          <w:trHeight w:val="647"/>
        </w:trPr>
        <w:tc>
          <w:tcPr>
            <w:tcW w:w="426" w:type="dxa"/>
            <w:vAlign w:val="center"/>
          </w:tcPr>
          <w:p w14:paraId="33ADBDBC" w14:textId="1A73718D" w:rsidR="00F945B5" w:rsidRPr="003E6B5D" w:rsidRDefault="00F945B5" w:rsidP="00DE4594">
            <w:pPr>
              <w:jc w:val="center"/>
              <w:rPr>
                <w:rFonts w:ascii="Arial" w:hAnsi="Arial" w:cs="Arial"/>
                <w:lang w:val="mn-MN"/>
              </w:rPr>
            </w:pPr>
            <w:r w:rsidRPr="003E6B5D">
              <w:rPr>
                <w:rFonts w:ascii="Arial" w:hAnsi="Arial" w:cs="Arial"/>
                <w:lang w:val="mn-MN"/>
              </w:rPr>
              <w:t>9</w:t>
            </w:r>
          </w:p>
        </w:tc>
        <w:tc>
          <w:tcPr>
            <w:tcW w:w="1559" w:type="dxa"/>
            <w:vAlign w:val="center"/>
          </w:tcPr>
          <w:p w14:paraId="745B62A9" w14:textId="250E610C" w:rsidR="00F945B5" w:rsidRPr="003E6B5D" w:rsidRDefault="00F945B5" w:rsidP="00DE4594">
            <w:pPr>
              <w:jc w:val="center"/>
              <w:rPr>
                <w:rFonts w:ascii="Arial" w:hAnsi="Arial" w:cs="Arial"/>
                <w:lang w:val="mn-MN"/>
              </w:rPr>
            </w:pPr>
            <w:r w:rsidRPr="003E6B5D">
              <w:rPr>
                <w:rFonts w:ascii="Arial" w:hAnsi="Arial" w:cs="Arial"/>
                <w:lang w:val="mn-MN"/>
              </w:rPr>
              <w:t>Франц</w:t>
            </w:r>
          </w:p>
        </w:tc>
        <w:tc>
          <w:tcPr>
            <w:tcW w:w="1984" w:type="dxa"/>
            <w:vAlign w:val="center"/>
          </w:tcPr>
          <w:p w14:paraId="70E4D83D" w14:textId="0CC25A78" w:rsidR="00F945B5" w:rsidRPr="003E6B5D" w:rsidRDefault="00F945B5" w:rsidP="00DE4594">
            <w:pPr>
              <w:jc w:val="center"/>
              <w:rPr>
                <w:rFonts w:ascii="Arial" w:hAnsi="Arial" w:cs="Arial"/>
                <w:lang w:val="mn-MN"/>
              </w:rPr>
            </w:pPr>
            <w:r w:rsidRPr="003E6B5D">
              <w:rPr>
                <w:rFonts w:ascii="Arial" w:hAnsi="Arial" w:cs="Arial"/>
                <w:lang w:val="mn-MN"/>
              </w:rPr>
              <w:t>14 нас</w:t>
            </w:r>
          </w:p>
        </w:tc>
        <w:tc>
          <w:tcPr>
            <w:tcW w:w="1701" w:type="dxa"/>
            <w:vAlign w:val="center"/>
          </w:tcPr>
          <w:p w14:paraId="16489D44" w14:textId="2BF46D4C" w:rsidR="00F945B5" w:rsidRPr="003E6B5D" w:rsidRDefault="00F945B5" w:rsidP="00DE4594">
            <w:pPr>
              <w:jc w:val="center"/>
              <w:rPr>
                <w:rFonts w:ascii="Arial" w:hAnsi="Arial" w:cs="Arial"/>
                <w:lang w:val="mn-MN"/>
              </w:rPr>
            </w:pPr>
            <w:r w:rsidRPr="003E6B5D">
              <w:rPr>
                <w:rFonts w:ascii="Arial" w:hAnsi="Arial" w:cs="Arial"/>
                <w:lang w:val="mn-MN"/>
              </w:rPr>
              <w:t>25 км/цаг</w:t>
            </w:r>
          </w:p>
        </w:tc>
        <w:tc>
          <w:tcPr>
            <w:tcW w:w="3396" w:type="dxa"/>
            <w:vAlign w:val="center"/>
          </w:tcPr>
          <w:p w14:paraId="282708F2" w14:textId="3BCDE80C" w:rsidR="00F945B5" w:rsidRPr="003E6B5D" w:rsidRDefault="00F945B5" w:rsidP="00DE4594">
            <w:pPr>
              <w:tabs>
                <w:tab w:val="left" w:pos="913"/>
              </w:tabs>
              <w:jc w:val="both"/>
              <w:rPr>
                <w:rFonts w:ascii="Arial" w:hAnsi="Arial" w:cs="Arial"/>
              </w:rPr>
            </w:pPr>
            <w:r w:rsidRPr="003E6B5D">
              <w:rPr>
                <w:rFonts w:ascii="Arial" w:hAnsi="Arial" w:cs="Arial"/>
                <w:b/>
                <w:bCs/>
                <w:lang w:val="mn-MN"/>
              </w:rPr>
              <w:t>Унахыг зөвшөөрөх газар</w:t>
            </w:r>
            <w:r w:rsidRPr="003E6B5D">
              <w:rPr>
                <w:rFonts w:ascii="Arial" w:hAnsi="Arial" w:cs="Arial"/>
                <w:b/>
                <w:bCs/>
              </w:rPr>
              <w:t>:</w:t>
            </w:r>
          </w:p>
          <w:p w14:paraId="7C8F0334" w14:textId="77777777" w:rsidR="00F945B5" w:rsidRPr="003E6B5D" w:rsidRDefault="00F945B5" w:rsidP="00DE4594">
            <w:pPr>
              <w:pStyle w:val="ListParagraph"/>
              <w:numPr>
                <w:ilvl w:val="0"/>
                <w:numId w:val="22"/>
              </w:numPr>
              <w:tabs>
                <w:tab w:val="left" w:pos="913"/>
              </w:tabs>
              <w:jc w:val="both"/>
              <w:rPr>
                <w:rFonts w:ascii="Arial" w:hAnsi="Arial" w:cs="Arial"/>
                <w:lang w:val="mn-MN"/>
              </w:rPr>
            </w:pPr>
            <w:r w:rsidRPr="003E6B5D">
              <w:rPr>
                <w:rFonts w:ascii="Arial" w:hAnsi="Arial" w:cs="Arial"/>
                <w:lang w:val="mn-MN"/>
              </w:rPr>
              <w:t>Хот суурин газрын дугуйн зам</w:t>
            </w:r>
          </w:p>
          <w:p w14:paraId="157AD32F" w14:textId="77777777" w:rsidR="00F945B5" w:rsidRPr="003E6B5D" w:rsidRDefault="00F945B5" w:rsidP="00DE4594">
            <w:pPr>
              <w:pStyle w:val="ListParagraph"/>
              <w:numPr>
                <w:ilvl w:val="0"/>
                <w:numId w:val="22"/>
              </w:numPr>
              <w:tabs>
                <w:tab w:val="left" w:pos="913"/>
              </w:tabs>
              <w:jc w:val="both"/>
              <w:rPr>
                <w:rFonts w:ascii="Arial" w:hAnsi="Arial" w:cs="Arial"/>
                <w:lang w:val="mn-MN"/>
              </w:rPr>
            </w:pPr>
            <w:r w:rsidRPr="003E6B5D">
              <w:rPr>
                <w:rFonts w:ascii="Arial" w:hAnsi="Arial" w:cs="Arial"/>
                <w:lang w:val="mn-MN"/>
              </w:rPr>
              <w:t xml:space="preserve">Хэрэв байхгүй бол хурдны дээд хязгаар 50 км/цаг байвал </w:t>
            </w:r>
            <w:r w:rsidRPr="003E6B5D">
              <w:rPr>
                <w:rFonts w:ascii="Arial" w:hAnsi="Arial" w:cs="Arial"/>
              </w:rPr>
              <w:t xml:space="preserve"> </w:t>
            </w:r>
            <w:r w:rsidRPr="003E6B5D">
              <w:rPr>
                <w:rFonts w:ascii="Arial" w:hAnsi="Arial" w:cs="Arial"/>
                <w:lang w:val="mn-MN"/>
              </w:rPr>
              <w:t>авто замыг ашиглаж болно.</w:t>
            </w:r>
          </w:p>
          <w:p w14:paraId="7AC5EBFA" w14:textId="77777777" w:rsidR="00F945B5" w:rsidRPr="003E6B5D" w:rsidRDefault="00F945B5" w:rsidP="00DE4594">
            <w:pPr>
              <w:jc w:val="both"/>
              <w:rPr>
                <w:rFonts w:ascii="Arial" w:hAnsi="Arial" w:cs="Arial"/>
                <w:lang w:val="mn-MN"/>
              </w:rPr>
            </w:pPr>
          </w:p>
        </w:tc>
      </w:tr>
      <w:tr w:rsidR="00F945B5" w:rsidRPr="003E6B5D" w14:paraId="4573D7E6" w14:textId="77777777" w:rsidTr="00131AE9">
        <w:trPr>
          <w:trHeight w:val="647"/>
        </w:trPr>
        <w:tc>
          <w:tcPr>
            <w:tcW w:w="426" w:type="dxa"/>
            <w:vAlign w:val="center"/>
          </w:tcPr>
          <w:p w14:paraId="6A9EC595" w14:textId="4BCC0CBF" w:rsidR="00F945B5" w:rsidRPr="003E6B5D" w:rsidRDefault="00F945B5" w:rsidP="00DE4594">
            <w:pPr>
              <w:jc w:val="center"/>
              <w:rPr>
                <w:rFonts w:ascii="Arial" w:hAnsi="Arial" w:cs="Arial"/>
                <w:lang w:val="mn-MN"/>
              </w:rPr>
            </w:pPr>
            <w:r w:rsidRPr="003E6B5D">
              <w:rPr>
                <w:rFonts w:ascii="Arial" w:hAnsi="Arial" w:cs="Arial"/>
                <w:lang w:val="mn-MN"/>
              </w:rPr>
              <w:t>10</w:t>
            </w:r>
          </w:p>
        </w:tc>
        <w:tc>
          <w:tcPr>
            <w:tcW w:w="1559" w:type="dxa"/>
            <w:vAlign w:val="center"/>
          </w:tcPr>
          <w:p w14:paraId="38E7F1A9" w14:textId="2B54ADDD" w:rsidR="00F945B5" w:rsidRPr="003E6B5D" w:rsidRDefault="00F945B5" w:rsidP="00DE4594">
            <w:pPr>
              <w:jc w:val="center"/>
              <w:rPr>
                <w:rFonts w:ascii="Arial" w:hAnsi="Arial" w:cs="Arial"/>
                <w:lang w:val="mn-MN"/>
              </w:rPr>
            </w:pPr>
            <w:r w:rsidRPr="003E6B5D">
              <w:rPr>
                <w:rFonts w:ascii="Arial" w:hAnsi="Arial" w:cs="Arial"/>
                <w:lang w:val="mn-MN"/>
              </w:rPr>
              <w:t>Польш</w:t>
            </w:r>
          </w:p>
        </w:tc>
        <w:tc>
          <w:tcPr>
            <w:tcW w:w="1984" w:type="dxa"/>
            <w:vAlign w:val="center"/>
          </w:tcPr>
          <w:p w14:paraId="2AD8111F" w14:textId="77777777" w:rsidR="00F945B5" w:rsidRPr="003E6B5D" w:rsidRDefault="00F945B5" w:rsidP="00DE4594">
            <w:pPr>
              <w:tabs>
                <w:tab w:val="left" w:pos="913"/>
              </w:tabs>
              <w:jc w:val="center"/>
              <w:rPr>
                <w:rFonts w:ascii="Arial" w:hAnsi="Arial" w:cs="Arial"/>
                <w:lang w:val="mn-MN"/>
              </w:rPr>
            </w:pPr>
            <w:r w:rsidRPr="003E6B5D">
              <w:rPr>
                <w:rFonts w:ascii="Arial" w:hAnsi="Arial" w:cs="Arial"/>
                <w:lang w:val="mn-MN"/>
              </w:rPr>
              <w:t>10 нас</w:t>
            </w:r>
          </w:p>
          <w:p w14:paraId="3E1593C0" w14:textId="77777777" w:rsidR="00F945B5" w:rsidRPr="003E6B5D" w:rsidRDefault="00F945B5" w:rsidP="00DE4594">
            <w:pPr>
              <w:tabs>
                <w:tab w:val="left" w:pos="913"/>
              </w:tabs>
              <w:jc w:val="center"/>
              <w:rPr>
                <w:rFonts w:ascii="Arial" w:hAnsi="Arial" w:cs="Arial"/>
                <w:lang w:val="mn-MN"/>
              </w:rPr>
            </w:pPr>
          </w:p>
          <w:p w14:paraId="5CD1FD26" w14:textId="77777777" w:rsidR="00F945B5" w:rsidRPr="003E6B5D" w:rsidRDefault="00F945B5" w:rsidP="00DE4594">
            <w:pPr>
              <w:tabs>
                <w:tab w:val="left" w:pos="913"/>
              </w:tabs>
              <w:jc w:val="center"/>
              <w:rPr>
                <w:rFonts w:ascii="Arial" w:hAnsi="Arial" w:cs="Arial"/>
                <w:lang w:val="mn-MN"/>
              </w:rPr>
            </w:pPr>
            <w:r w:rsidRPr="003E6B5D">
              <w:rPr>
                <w:rFonts w:ascii="Arial" w:hAnsi="Arial" w:cs="Arial"/>
                <w:lang w:val="mn-MN"/>
              </w:rPr>
              <w:t>10-18 насны хүүхдэд дугуйн жолооны үнэмлэх эсвэл AM, A1, B1, T ангиллын жолооны үнэмлэх шаардлагатай.</w:t>
            </w:r>
          </w:p>
          <w:p w14:paraId="7EE970D2" w14:textId="77777777" w:rsidR="00F945B5" w:rsidRPr="003E6B5D" w:rsidRDefault="00F945B5" w:rsidP="00DE4594">
            <w:pPr>
              <w:tabs>
                <w:tab w:val="left" w:pos="913"/>
              </w:tabs>
              <w:jc w:val="center"/>
              <w:rPr>
                <w:rFonts w:ascii="Arial" w:hAnsi="Arial" w:cs="Arial"/>
                <w:lang w:val="mn-MN"/>
              </w:rPr>
            </w:pPr>
          </w:p>
          <w:p w14:paraId="5C9A1635" w14:textId="77777777" w:rsidR="00F945B5" w:rsidRPr="003E6B5D" w:rsidRDefault="00F945B5" w:rsidP="00DE4594">
            <w:pPr>
              <w:tabs>
                <w:tab w:val="left" w:pos="913"/>
              </w:tabs>
              <w:jc w:val="center"/>
              <w:rPr>
                <w:rFonts w:ascii="Arial" w:hAnsi="Arial" w:cs="Arial"/>
                <w:lang w:val="mn-MN"/>
              </w:rPr>
            </w:pPr>
            <w:r w:rsidRPr="003E6B5D">
              <w:rPr>
                <w:rFonts w:ascii="Arial" w:hAnsi="Arial" w:cs="Arial"/>
                <w:lang w:val="mn-MN"/>
              </w:rPr>
              <w:t>18 наснаас эхлэн жолооны үнэмлэх авах шаардлагагүй.</w:t>
            </w:r>
          </w:p>
          <w:p w14:paraId="352EBD9B" w14:textId="77777777" w:rsidR="00F945B5" w:rsidRPr="003E6B5D" w:rsidRDefault="00F945B5" w:rsidP="00DE4594">
            <w:pPr>
              <w:jc w:val="center"/>
              <w:rPr>
                <w:rFonts w:ascii="Arial" w:hAnsi="Arial" w:cs="Arial"/>
                <w:lang w:val="mn-MN"/>
              </w:rPr>
            </w:pPr>
          </w:p>
        </w:tc>
        <w:tc>
          <w:tcPr>
            <w:tcW w:w="1701" w:type="dxa"/>
            <w:vAlign w:val="center"/>
          </w:tcPr>
          <w:p w14:paraId="5D2CBBA6" w14:textId="5964A262" w:rsidR="00F945B5" w:rsidRPr="003E6B5D" w:rsidRDefault="00F945B5" w:rsidP="00DE4594">
            <w:pPr>
              <w:jc w:val="center"/>
              <w:rPr>
                <w:rFonts w:ascii="Arial" w:hAnsi="Arial" w:cs="Arial"/>
                <w:lang w:val="mn-MN"/>
              </w:rPr>
            </w:pPr>
            <w:r w:rsidRPr="003E6B5D">
              <w:rPr>
                <w:rFonts w:ascii="Arial" w:hAnsi="Arial" w:cs="Arial"/>
                <w:lang w:val="mn-MN"/>
              </w:rPr>
              <w:lastRenderedPageBreak/>
              <w:t>20 км/цаг</w:t>
            </w:r>
          </w:p>
        </w:tc>
        <w:tc>
          <w:tcPr>
            <w:tcW w:w="3396" w:type="dxa"/>
            <w:vAlign w:val="center"/>
          </w:tcPr>
          <w:p w14:paraId="461D8D68" w14:textId="77777777" w:rsidR="00F945B5" w:rsidRPr="003E6B5D" w:rsidRDefault="00F945B5" w:rsidP="00DE4594">
            <w:pPr>
              <w:tabs>
                <w:tab w:val="left" w:pos="913"/>
              </w:tabs>
              <w:jc w:val="both"/>
              <w:rPr>
                <w:rFonts w:ascii="Arial" w:hAnsi="Arial" w:cs="Arial"/>
              </w:rPr>
            </w:pPr>
            <w:r w:rsidRPr="003E6B5D">
              <w:rPr>
                <w:rFonts w:ascii="Arial" w:hAnsi="Arial" w:cs="Arial"/>
                <w:b/>
                <w:bCs/>
                <w:lang w:val="mn-MN"/>
              </w:rPr>
              <w:t>Унахыг зөвшөөрөх газар</w:t>
            </w:r>
            <w:r w:rsidRPr="003E6B5D">
              <w:rPr>
                <w:rFonts w:ascii="Arial" w:hAnsi="Arial" w:cs="Arial"/>
                <w:b/>
                <w:bCs/>
              </w:rPr>
              <w:t>:</w:t>
            </w:r>
          </w:p>
          <w:p w14:paraId="7BB0BBB2" w14:textId="77777777" w:rsidR="00F945B5" w:rsidRPr="003E6B5D" w:rsidRDefault="00F945B5" w:rsidP="00DE4594">
            <w:pPr>
              <w:tabs>
                <w:tab w:val="left" w:pos="913"/>
              </w:tabs>
              <w:rPr>
                <w:rFonts w:ascii="Arial" w:hAnsi="Arial" w:cs="Arial"/>
                <w:lang w:val="mn-MN"/>
              </w:rPr>
            </w:pPr>
          </w:p>
          <w:p w14:paraId="1B7B660C" w14:textId="436B0522" w:rsidR="00F945B5" w:rsidRPr="003E6B5D" w:rsidRDefault="00F945B5" w:rsidP="00DE4594">
            <w:pPr>
              <w:tabs>
                <w:tab w:val="left" w:pos="913"/>
              </w:tabs>
              <w:jc w:val="both"/>
              <w:rPr>
                <w:rFonts w:ascii="Arial" w:hAnsi="Arial" w:cs="Arial"/>
                <w:lang w:val="mn-MN"/>
              </w:rPr>
            </w:pPr>
            <w:r w:rsidRPr="003E6B5D">
              <w:rPr>
                <w:rFonts w:ascii="Arial" w:hAnsi="Arial" w:cs="Arial"/>
                <w:lang w:val="mn-MN"/>
              </w:rPr>
              <w:t>Дугуйн зам ашиглах ёстой.</w:t>
            </w:r>
          </w:p>
          <w:p w14:paraId="680691A8" w14:textId="77777777" w:rsidR="00F945B5" w:rsidRPr="003E6B5D" w:rsidRDefault="00F945B5" w:rsidP="00DE4594">
            <w:pPr>
              <w:tabs>
                <w:tab w:val="left" w:pos="913"/>
              </w:tabs>
              <w:jc w:val="both"/>
              <w:rPr>
                <w:rFonts w:ascii="Arial" w:hAnsi="Arial" w:cs="Arial"/>
                <w:lang w:val="mn-MN"/>
              </w:rPr>
            </w:pPr>
          </w:p>
          <w:p w14:paraId="5F0EB5D1" w14:textId="77777777" w:rsidR="00F945B5" w:rsidRPr="003E6B5D" w:rsidRDefault="00F945B5" w:rsidP="00DE4594">
            <w:pPr>
              <w:tabs>
                <w:tab w:val="left" w:pos="913"/>
              </w:tabs>
              <w:jc w:val="both"/>
              <w:rPr>
                <w:rFonts w:ascii="Arial" w:hAnsi="Arial" w:cs="Arial"/>
                <w:lang w:val="mn-MN"/>
              </w:rPr>
            </w:pPr>
            <w:r w:rsidRPr="003E6B5D">
              <w:rPr>
                <w:rFonts w:ascii="Arial" w:hAnsi="Arial" w:cs="Arial"/>
                <w:lang w:val="mn-MN"/>
              </w:rPr>
              <w:t>Дугуйн замгүй тохиолдолд хэрэглэгч хамгийн дээд хурд нь 30 км/ц-аас ихгүй байвал замыг ашиглаж болно.</w:t>
            </w:r>
          </w:p>
          <w:p w14:paraId="52620052" w14:textId="77777777" w:rsidR="00F945B5" w:rsidRPr="003E6B5D" w:rsidRDefault="00F945B5" w:rsidP="00DE4594">
            <w:pPr>
              <w:tabs>
                <w:tab w:val="left" w:pos="913"/>
              </w:tabs>
              <w:jc w:val="both"/>
              <w:rPr>
                <w:rFonts w:ascii="Arial" w:hAnsi="Arial" w:cs="Arial"/>
                <w:lang w:val="mn-MN"/>
              </w:rPr>
            </w:pPr>
          </w:p>
          <w:p w14:paraId="14B32B20" w14:textId="77777777" w:rsidR="00F945B5" w:rsidRPr="003E6B5D" w:rsidRDefault="00F945B5" w:rsidP="00DE4594">
            <w:pPr>
              <w:tabs>
                <w:tab w:val="left" w:pos="913"/>
              </w:tabs>
              <w:jc w:val="both"/>
              <w:rPr>
                <w:rFonts w:ascii="Arial" w:hAnsi="Arial" w:cs="Arial"/>
                <w:lang w:val="mn-MN"/>
              </w:rPr>
            </w:pPr>
            <w:r w:rsidRPr="003E6B5D">
              <w:rPr>
                <w:rFonts w:ascii="Arial" w:hAnsi="Arial" w:cs="Arial"/>
                <w:lang w:val="mn-MN"/>
              </w:rPr>
              <w:t xml:space="preserve">Хэрэв хэрэглэгч зам дээр илүү хурдан явахыг зөвшөөрч, дугуйн зам байхгүй бол онцгой тохиолдолд хэрэглэгч явган зорчигчийн замаар явж болно. Хэрэглэгч хурдаа </w:t>
            </w:r>
            <w:r w:rsidRPr="003E6B5D">
              <w:rPr>
                <w:rFonts w:ascii="Arial" w:hAnsi="Arial" w:cs="Arial"/>
                <w:lang w:val="mn-MN"/>
              </w:rPr>
              <w:lastRenderedPageBreak/>
              <w:t>бууруулж (4-6 км/цаг) явган зорчигчдод давуу эрх олгох ёстой.</w:t>
            </w:r>
          </w:p>
          <w:p w14:paraId="1827AF11" w14:textId="77777777" w:rsidR="00F945B5" w:rsidRPr="003E6B5D" w:rsidRDefault="00F945B5" w:rsidP="00DE4594">
            <w:pPr>
              <w:tabs>
                <w:tab w:val="left" w:pos="913"/>
              </w:tabs>
              <w:jc w:val="both"/>
              <w:rPr>
                <w:rFonts w:ascii="Arial" w:hAnsi="Arial" w:cs="Arial"/>
                <w:b/>
                <w:bCs/>
                <w:lang w:val="mn-MN"/>
              </w:rPr>
            </w:pPr>
          </w:p>
        </w:tc>
      </w:tr>
      <w:tr w:rsidR="00F945B5" w:rsidRPr="003E6B5D" w14:paraId="18C6A8CE" w14:textId="77777777" w:rsidTr="00131AE9">
        <w:trPr>
          <w:trHeight w:val="647"/>
        </w:trPr>
        <w:tc>
          <w:tcPr>
            <w:tcW w:w="426" w:type="dxa"/>
            <w:vAlign w:val="center"/>
          </w:tcPr>
          <w:p w14:paraId="1D6FABD7" w14:textId="408C3CF2" w:rsidR="00F945B5" w:rsidRPr="003E6B5D" w:rsidRDefault="00F945B5" w:rsidP="00DE4594">
            <w:pPr>
              <w:tabs>
                <w:tab w:val="left" w:pos="913"/>
              </w:tabs>
              <w:jc w:val="center"/>
              <w:rPr>
                <w:rFonts w:ascii="Arial" w:hAnsi="Arial" w:cs="Arial"/>
                <w:lang w:val="mn-MN"/>
              </w:rPr>
            </w:pPr>
            <w:r w:rsidRPr="003E6B5D">
              <w:rPr>
                <w:rFonts w:ascii="Arial" w:hAnsi="Arial" w:cs="Arial"/>
                <w:lang w:val="mn-MN"/>
              </w:rPr>
              <w:lastRenderedPageBreak/>
              <w:t>11</w:t>
            </w:r>
          </w:p>
        </w:tc>
        <w:tc>
          <w:tcPr>
            <w:tcW w:w="1559" w:type="dxa"/>
            <w:vAlign w:val="center"/>
          </w:tcPr>
          <w:p w14:paraId="4AE0A680" w14:textId="680EDE36" w:rsidR="00F945B5" w:rsidRPr="003E6B5D" w:rsidRDefault="00F945B5" w:rsidP="00DE4594">
            <w:pPr>
              <w:tabs>
                <w:tab w:val="left" w:pos="913"/>
              </w:tabs>
              <w:jc w:val="center"/>
              <w:rPr>
                <w:rFonts w:ascii="Arial" w:hAnsi="Arial" w:cs="Arial"/>
                <w:lang w:val="mn-MN"/>
              </w:rPr>
            </w:pPr>
          </w:p>
          <w:p w14:paraId="374D08B9" w14:textId="77777777" w:rsidR="00F945B5" w:rsidRPr="003E6B5D" w:rsidRDefault="00F945B5" w:rsidP="00DE4594">
            <w:pPr>
              <w:tabs>
                <w:tab w:val="left" w:pos="913"/>
              </w:tabs>
              <w:jc w:val="center"/>
              <w:rPr>
                <w:rFonts w:ascii="Arial" w:hAnsi="Arial" w:cs="Arial"/>
                <w:lang w:val="mn-MN"/>
              </w:rPr>
            </w:pPr>
          </w:p>
          <w:p w14:paraId="4B07E3D0" w14:textId="27605FEF" w:rsidR="00F945B5" w:rsidRPr="003E6B5D" w:rsidRDefault="00F945B5" w:rsidP="00DE4594">
            <w:pPr>
              <w:tabs>
                <w:tab w:val="left" w:pos="913"/>
              </w:tabs>
              <w:jc w:val="center"/>
              <w:rPr>
                <w:rFonts w:ascii="Arial" w:hAnsi="Arial" w:cs="Arial"/>
                <w:lang w:val="mn-MN"/>
              </w:rPr>
            </w:pPr>
            <w:r w:rsidRPr="003E6B5D">
              <w:rPr>
                <w:rFonts w:ascii="Arial" w:hAnsi="Arial" w:cs="Arial"/>
                <w:lang w:val="mn-MN"/>
              </w:rPr>
              <w:t>Словак</w:t>
            </w:r>
          </w:p>
          <w:p w14:paraId="08BB7523" w14:textId="77777777" w:rsidR="00F945B5" w:rsidRPr="003E6B5D" w:rsidRDefault="00F945B5" w:rsidP="00DE4594">
            <w:pPr>
              <w:tabs>
                <w:tab w:val="left" w:pos="913"/>
              </w:tabs>
              <w:rPr>
                <w:rFonts w:ascii="Arial" w:hAnsi="Arial" w:cs="Arial"/>
                <w:b/>
                <w:bCs/>
                <w:lang w:val="mn-MN"/>
              </w:rPr>
            </w:pPr>
          </w:p>
          <w:p w14:paraId="082E594A" w14:textId="77777777" w:rsidR="00F945B5" w:rsidRPr="003E6B5D" w:rsidRDefault="00F945B5" w:rsidP="00DE4594">
            <w:pPr>
              <w:tabs>
                <w:tab w:val="left" w:pos="913"/>
              </w:tabs>
              <w:rPr>
                <w:rFonts w:ascii="Arial" w:hAnsi="Arial" w:cs="Arial"/>
                <w:lang w:val="mn-MN"/>
              </w:rPr>
            </w:pPr>
          </w:p>
        </w:tc>
        <w:tc>
          <w:tcPr>
            <w:tcW w:w="1984" w:type="dxa"/>
            <w:vAlign w:val="center"/>
          </w:tcPr>
          <w:p w14:paraId="60F527F5" w14:textId="0F3EC5E0" w:rsidR="00F945B5" w:rsidRPr="003E6B5D" w:rsidRDefault="00F945B5" w:rsidP="00DE4594">
            <w:pPr>
              <w:tabs>
                <w:tab w:val="left" w:pos="913"/>
              </w:tabs>
              <w:jc w:val="center"/>
              <w:rPr>
                <w:rFonts w:ascii="Arial" w:hAnsi="Arial" w:cs="Arial"/>
                <w:lang w:val="mn-MN"/>
              </w:rPr>
            </w:pPr>
            <w:r w:rsidRPr="003E6B5D">
              <w:rPr>
                <w:rFonts w:ascii="Arial" w:hAnsi="Arial" w:cs="Arial"/>
                <w:b/>
                <w:bCs/>
                <w:lang w:val="mn-MN"/>
              </w:rPr>
              <w:t>Доод нас:</w:t>
            </w:r>
            <w:r w:rsidRPr="003E6B5D">
              <w:rPr>
                <w:rFonts w:ascii="Arial" w:hAnsi="Arial" w:cs="Arial"/>
                <w:lang w:val="mn-MN"/>
              </w:rPr>
              <w:t xml:space="preserve"> Цахилгаан скүүтерийг 15 ба түүнээс дээш насны хүмүүс зам дээр ашиглаж болно.</w:t>
            </w:r>
          </w:p>
          <w:p w14:paraId="380ACA88" w14:textId="77777777" w:rsidR="00F945B5" w:rsidRPr="003E6B5D" w:rsidRDefault="00F945B5" w:rsidP="00DE4594">
            <w:pPr>
              <w:tabs>
                <w:tab w:val="left" w:pos="913"/>
              </w:tabs>
              <w:jc w:val="center"/>
              <w:rPr>
                <w:rFonts w:ascii="Arial" w:hAnsi="Arial" w:cs="Arial"/>
                <w:lang w:val="mn-MN"/>
              </w:rPr>
            </w:pPr>
            <w:r w:rsidRPr="003E6B5D">
              <w:rPr>
                <w:rFonts w:ascii="Arial" w:hAnsi="Arial" w:cs="Arial"/>
                <w:lang w:val="mn-MN"/>
              </w:rPr>
              <w:t>15-аас доош насны хүүхдүүд дугуйн зам, орон сууцны зам, ойн замаар явж болно.</w:t>
            </w:r>
          </w:p>
          <w:p w14:paraId="75243157" w14:textId="77777777" w:rsidR="00F945B5" w:rsidRPr="003E6B5D" w:rsidRDefault="00F945B5" w:rsidP="00DE4594">
            <w:pPr>
              <w:jc w:val="center"/>
              <w:rPr>
                <w:rFonts w:ascii="Arial" w:hAnsi="Arial" w:cs="Arial"/>
                <w:lang w:val="mn-MN"/>
              </w:rPr>
            </w:pPr>
          </w:p>
        </w:tc>
        <w:tc>
          <w:tcPr>
            <w:tcW w:w="1701" w:type="dxa"/>
            <w:vAlign w:val="center"/>
          </w:tcPr>
          <w:p w14:paraId="0885BF0F" w14:textId="425FFD41" w:rsidR="00F945B5" w:rsidRPr="003E6B5D" w:rsidRDefault="00F945B5" w:rsidP="00DE4594">
            <w:pPr>
              <w:jc w:val="center"/>
              <w:rPr>
                <w:rFonts w:ascii="Arial" w:hAnsi="Arial" w:cs="Arial"/>
                <w:lang w:val="mn-MN"/>
              </w:rPr>
            </w:pPr>
            <w:r w:rsidRPr="003E6B5D">
              <w:rPr>
                <w:rFonts w:ascii="Arial" w:hAnsi="Arial" w:cs="Arial"/>
                <w:lang w:val="mn-MN"/>
              </w:rPr>
              <w:t>25 км/цаг</w:t>
            </w:r>
          </w:p>
        </w:tc>
        <w:tc>
          <w:tcPr>
            <w:tcW w:w="3396" w:type="dxa"/>
            <w:vAlign w:val="center"/>
          </w:tcPr>
          <w:p w14:paraId="10B458EB" w14:textId="77777777" w:rsidR="00F945B5" w:rsidRPr="003E6B5D" w:rsidRDefault="00F945B5" w:rsidP="00DE4594">
            <w:pPr>
              <w:tabs>
                <w:tab w:val="left" w:pos="913"/>
              </w:tabs>
              <w:jc w:val="both"/>
              <w:rPr>
                <w:rFonts w:ascii="Arial" w:hAnsi="Arial" w:cs="Arial"/>
                <w:lang w:val="mn-MN"/>
              </w:rPr>
            </w:pPr>
            <w:r w:rsidRPr="003E6B5D">
              <w:rPr>
                <w:rFonts w:ascii="Arial" w:hAnsi="Arial" w:cs="Arial"/>
                <w:b/>
                <w:bCs/>
                <w:lang w:val="mn-MN"/>
              </w:rPr>
              <w:t>Унахыг зөвшөөрөх газар</w:t>
            </w:r>
            <w:r w:rsidRPr="003E6B5D">
              <w:rPr>
                <w:rFonts w:ascii="Arial" w:hAnsi="Arial" w:cs="Arial"/>
                <w:b/>
                <w:bCs/>
              </w:rPr>
              <w:t xml:space="preserve">: </w:t>
            </w:r>
          </w:p>
          <w:p w14:paraId="71C3EB3C" w14:textId="77777777" w:rsidR="00F945B5" w:rsidRPr="003E6B5D" w:rsidRDefault="00F945B5" w:rsidP="00DE4594">
            <w:pPr>
              <w:tabs>
                <w:tab w:val="left" w:pos="913"/>
              </w:tabs>
              <w:jc w:val="both"/>
              <w:rPr>
                <w:rFonts w:ascii="Arial" w:hAnsi="Arial" w:cs="Arial"/>
                <w:lang w:val="mn-MN"/>
              </w:rPr>
            </w:pPr>
          </w:p>
          <w:p w14:paraId="04246206" w14:textId="77777777" w:rsidR="00F945B5" w:rsidRPr="003E6B5D" w:rsidRDefault="00F945B5" w:rsidP="00DE4594">
            <w:pPr>
              <w:pStyle w:val="ListParagraph"/>
              <w:numPr>
                <w:ilvl w:val="0"/>
                <w:numId w:val="35"/>
              </w:numPr>
              <w:tabs>
                <w:tab w:val="left" w:pos="913"/>
              </w:tabs>
              <w:jc w:val="both"/>
              <w:rPr>
                <w:rFonts w:ascii="Arial" w:hAnsi="Arial" w:cs="Arial"/>
                <w:lang w:val="mn-MN"/>
              </w:rPr>
            </w:pPr>
            <w:r w:rsidRPr="003E6B5D">
              <w:rPr>
                <w:rFonts w:ascii="Arial" w:hAnsi="Arial" w:cs="Arial"/>
                <w:lang w:val="mn-MN"/>
              </w:rPr>
              <w:t>дугуйн замууд дээр</w:t>
            </w:r>
          </w:p>
          <w:p w14:paraId="02D13229" w14:textId="77777777" w:rsidR="00F945B5" w:rsidRPr="003E6B5D" w:rsidRDefault="00F945B5" w:rsidP="00DE4594">
            <w:pPr>
              <w:pStyle w:val="ListParagraph"/>
              <w:numPr>
                <w:ilvl w:val="0"/>
                <w:numId w:val="35"/>
              </w:numPr>
              <w:tabs>
                <w:tab w:val="left" w:pos="913"/>
              </w:tabs>
              <w:jc w:val="both"/>
              <w:rPr>
                <w:rFonts w:ascii="Arial" w:hAnsi="Arial" w:cs="Arial"/>
                <w:lang w:val="mn-MN"/>
              </w:rPr>
            </w:pPr>
            <w:r w:rsidRPr="003E6B5D">
              <w:rPr>
                <w:rFonts w:ascii="Arial" w:hAnsi="Arial" w:cs="Arial"/>
                <w:lang w:val="mn-MN"/>
              </w:rPr>
              <w:t>замын баруун гар талд</w:t>
            </w:r>
          </w:p>
          <w:p w14:paraId="2E7E084A" w14:textId="77777777" w:rsidR="00F945B5" w:rsidRPr="003E6B5D" w:rsidRDefault="00F945B5" w:rsidP="00DE4594">
            <w:pPr>
              <w:tabs>
                <w:tab w:val="left" w:pos="913"/>
              </w:tabs>
              <w:jc w:val="both"/>
              <w:rPr>
                <w:rFonts w:ascii="Arial" w:hAnsi="Arial" w:cs="Arial"/>
                <w:lang w:val="mn-MN"/>
              </w:rPr>
            </w:pPr>
            <w:r w:rsidRPr="003E6B5D">
              <w:rPr>
                <w:rFonts w:ascii="Arial" w:hAnsi="Arial" w:cs="Arial"/>
                <w:lang w:val="mn-MN"/>
              </w:rPr>
              <w:t>явган хүний ​​хөдөлгөөнд саад учруулахгүй, явган хүний ​​хурдтай, явган хүний ​​зам дээр</w:t>
            </w:r>
          </w:p>
          <w:p w14:paraId="0DFF5E05" w14:textId="77777777" w:rsidR="00F945B5" w:rsidRPr="003E6B5D" w:rsidRDefault="00F945B5" w:rsidP="00DE4594">
            <w:pPr>
              <w:tabs>
                <w:tab w:val="left" w:pos="913"/>
              </w:tabs>
              <w:jc w:val="both"/>
              <w:rPr>
                <w:rFonts w:ascii="Arial" w:hAnsi="Arial" w:cs="Arial"/>
                <w:b/>
                <w:bCs/>
                <w:lang w:val="mn-MN"/>
              </w:rPr>
            </w:pPr>
          </w:p>
        </w:tc>
      </w:tr>
      <w:tr w:rsidR="00F945B5" w:rsidRPr="003E6B5D" w14:paraId="6C750D12" w14:textId="77777777" w:rsidTr="00131AE9">
        <w:trPr>
          <w:trHeight w:val="647"/>
        </w:trPr>
        <w:tc>
          <w:tcPr>
            <w:tcW w:w="426" w:type="dxa"/>
            <w:vAlign w:val="center"/>
          </w:tcPr>
          <w:p w14:paraId="495F5AFF" w14:textId="3F5D724E" w:rsidR="00F945B5" w:rsidRPr="003E6B5D" w:rsidRDefault="00F945B5" w:rsidP="00DE4594">
            <w:pPr>
              <w:jc w:val="center"/>
              <w:rPr>
                <w:rFonts w:ascii="Arial" w:hAnsi="Arial" w:cs="Arial"/>
                <w:lang w:val="mn-MN"/>
              </w:rPr>
            </w:pPr>
            <w:r w:rsidRPr="003E6B5D">
              <w:rPr>
                <w:rFonts w:ascii="Arial" w:hAnsi="Arial" w:cs="Arial"/>
                <w:lang w:val="mn-MN"/>
              </w:rPr>
              <w:t>12</w:t>
            </w:r>
          </w:p>
        </w:tc>
        <w:tc>
          <w:tcPr>
            <w:tcW w:w="1559" w:type="dxa"/>
            <w:vAlign w:val="center"/>
          </w:tcPr>
          <w:p w14:paraId="1846A926" w14:textId="602011FF" w:rsidR="00F945B5" w:rsidRPr="003E6B5D" w:rsidRDefault="00F945B5" w:rsidP="00DE4594">
            <w:pPr>
              <w:jc w:val="center"/>
              <w:rPr>
                <w:rFonts w:ascii="Arial" w:hAnsi="Arial" w:cs="Arial"/>
                <w:lang w:val="mn-MN"/>
              </w:rPr>
            </w:pPr>
            <w:r w:rsidRPr="003E6B5D">
              <w:rPr>
                <w:rFonts w:ascii="Arial" w:hAnsi="Arial" w:cs="Arial"/>
                <w:lang w:val="mn-MN"/>
              </w:rPr>
              <w:t>Испани</w:t>
            </w:r>
          </w:p>
        </w:tc>
        <w:tc>
          <w:tcPr>
            <w:tcW w:w="1984" w:type="dxa"/>
            <w:vAlign w:val="center"/>
          </w:tcPr>
          <w:p w14:paraId="5B51B988" w14:textId="75382B5D" w:rsidR="00F945B5" w:rsidRPr="003E6B5D" w:rsidRDefault="00F945B5" w:rsidP="00DE4594">
            <w:pPr>
              <w:tabs>
                <w:tab w:val="left" w:pos="913"/>
              </w:tabs>
              <w:jc w:val="center"/>
              <w:rPr>
                <w:rFonts w:ascii="Arial" w:hAnsi="Arial" w:cs="Arial"/>
                <w:lang w:val="mn-MN"/>
              </w:rPr>
            </w:pPr>
            <w:r w:rsidRPr="003E6B5D">
              <w:rPr>
                <w:rFonts w:ascii="Arial" w:hAnsi="Arial" w:cs="Arial"/>
              </w:rPr>
              <w:t xml:space="preserve">16 </w:t>
            </w:r>
            <w:r w:rsidRPr="003E6B5D">
              <w:rPr>
                <w:rFonts w:ascii="Arial" w:hAnsi="Arial" w:cs="Arial"/>
                <w:lang w:val="mn-MN"/>
              </w:rPr>
              <w:t>нас</w:t>
            </w:r>
          </w:p>
          <w:p w14:paraId="75E34476" w14:textId="1276DE3B" w:rsidR="00F945B5" w:rsidRPr="003E6B5D" w:rsidRDefault="00F945B5" w:rsidP="00DE4594">
            <w:pPr>
              <w:tabs>
                <w:tab w:val="left" w:pos="913"/>
              </w:tabs>
              <w:jc w:val="center"/>
              <w:rPr>
                <w:rFonts w:ascii="Arial" w:hAnsi="Arial" w:cs="Arial"/>
                <w:lang w:val="mn-MN"/>
              </w:rPr>
            </w:pPr>
            <w:r w:rsidRPr="003E6B5D">
              <w:rPr>
                <w:rFonts w:ascii="Arial" w:hAnsi="Arial" w:cs="Arial"/>
                <w:lang w:val="mn-MN"/>
              </w:rPr>
              <w:t>Мадрид хотод 15 наснаас эхлэн электрон скүүтер жолоодохыг зөвшөөрдөг.</w:t>
            </w:r>
          </w:p>
          <w:p w14:paraId="2AC6476C" w14:textId="77777777" w:rsidR="00F945B5" w:rsidRPr="003E6B5D" w:rsidRDefault="00F945B5" w:rsidP="00DE4594">
            <w:pPr>
              <w:tabs>
                <w:tab w:val="left" w:pos="913"/>
              </w:tabs>
              <w:jc w:val="center"/>
              <w:rPr>
                <w:rFonts w:ascii="Arial" w:hAnsi="Arial" w:cs="Arial"/>
                <w:lang w:val="mn-MN"/>
              </w:rPr>
            </w:pPr>
            <w:r w:rsidRPr="003E6B5D">
              <w:rPr>
                <w:rFonts w:ascii="Arial" w:hAnsi="Arial" w:cs="Arial"/>
                <w:lang w:val="mn-MN"/>
              </w:rPr>
              <w:t>Электрон скүүтер түрээслэх үйлчилгээг 18 наснаас эхлэн авах боломжтой.</w:t>
            </w:r>
          </w:p>
          <w:p w14:paraId="69D3E720" w14:textId="77777777" w:rsidR="00F945B5" w:rsidRPr="003E6B5D" w:rsidRDefault="00F945B5" w:rsidP="00DE4594">
            <w:pPr>
              <w:jc w:val="center"/>
              <w:rPr>
                <w:rFonts w:ascii="Arial" w:hAnsi="Arial" w:cs="Arial"/>
                <w:b/>
                <w:bCs/>
                <w:lang w:val="mn-MN"/>
              </w:rPr>
            </w:pPr>
          </w:p>
        </w:tc>
        <w:tc>
          <w:tcPr>
            <w:tcW w:w="1701" w:type="dxa"/>
            <w:vAlign w:val="center"/>
          </w:tcPr>
          <w:p w14:paraId="0156AC0B" w14:textId="548E0A70" w:rsidR="00F945B5" w:rsidRPr="003E6B5D" w:rsidRDefault="00F945B5" w:rsidP="00DE4594">
            <w:pPr>
              <w:jc w:val="center"/>
              <w:rPr>
                <w:rFonts w:ascii="Arial" w:hAnsi="Arial" w:cs="Arial"/>
                <w:lang w:val="mn-MN"/>
              </w:rPr>
            </w:pPr>
            <w:r w:rsidRPr="003E6B5D">
              <w:rPr>
                <w:rFonts w:ascii="Arial" w:hAnsi="Arial" w:cs="Arial"/>
                <w:lang w:val="mn-MN"/>
              </w:rPr>
              <w:t>25 км/цаг</w:t>
            </w:r>
          </w:p>
        </w:tc>
        <w:tc>
          <w:tcPr>
            <w:tcW w:w="3396" w:type="dxa"/>
            <w:vAlign w:val="center"/>
          </w:tcPr>
          <w:p w14:paraId="619C1B35" w14:textId="77777777" w:rsidR="00F945B5" w:rsidRPr="003E6B5D" w:rsidRDefault="00F945B5" w:rsidP="00DE4594">
            <w:pPr>
              <w:tabs>
                <w:tab w:val="left" w:pos="913"/>
              </w:tabs>
              <w:jc w:val="both"/>
              <w:rPr>
                <w:rFonts w:ascii="Arial" w:hAnsi="Arial" w:cs="Arial"/>
                <w:b/>
                <w:bCs/>
              </w:rPr>
            </w:pPr>
            <w:r w:rsidRPr="003E6B5D">
              <w:rPr>
                <w:rFonts w:ascii="Arial" w:hAnsi="Arial" w:cs="Arial"/>
                <w:b/>
                <w:bCs/>
                <w:lang w:val="mn-MN"/>
              </w:rPr>
              <w:t>Дараах газар унахыг хориглоно</w:t>
            </w:r>
            <w:r w:rsidRPr="003E6B5D">
              <w:rPr>
                <w:rFonts w:ascii="Arial" w:hAnsi="Arial" w:cs="Arial"/>
                <w:b/>
                <w:bCs/>
              </w:rPr>
              <w:t>:</w:t>
            </w:r>
          </w:p>
          <w:p w14:paraId="3CCCB1EC" w14:textId="77777777" w:rsidR="00F945B5" w:rsidRPr="003E6B5D" w:rsidRDefault="00F945B5" w:rsidP="00DE4594">
            <w:pPr>
              <w:pStyle w:val="ListParagraph"/>
              <w:numPr>
                <w:ilvl w:val="0"/>
                <w:numId w:val="36"/>
              </w:numPr>
              <w:tabs>
                <w:tab w:val="left" w:pos="913"/>
              </w:tabs>
              <w:jc w:val="both"/>
              <w:rPr>
                <w:rFonts w:ascii="Arial" w:hAnsi="Arial" w:cs="Arial"/>
                <w:lang w:val="mn-MN"/>
              </w:rPr>
            </w:pPr>
            <w:r w:rsidRPr="003E6B5D">
              <w:rPr>
                <w:rFonts w:ascii="Arial" w:hAnsi="Arial" w:cs="Arial"/>
                <w:lang w:val="mn-MN"/>
              </w:rPr>
              <w:t>явган хүний ​​зам</w:t>
            </w:r>
          </w:p>
          <w:p w14:paraId="13D27345" w14:textId="77777777" w:rsidR="00F945B5" w:rsidRPr="003E6B5D" w:rsidRDefault="00F945B5" w:rsidP="00DE4594">
            <w:pPr>
              <w:pStyle w:val="ListParagraph"/>
              <w:numPr>
                <w:ilvl w:val="0"/>
                <w:numId w:val="36"/>
              </w:numPr>
              <w:tabs>
                <w:tab w:val="left" w:pos="913"/>
              </w:tabs>
              <w:jc w:val="both"/>
              <w:rPr>
                <w:rFonts w:ascii="Arial" w:hAnsi="Arial" w:cs="Arial"/>
                <w:lang w:val="mn-MN"/>
              </w:rPr>
            </w:pPr>
            <w:r w:rsidRPr="003E6B5D">
              <w:rPr>
                <w:rFonts w:ascii="Arial" w:hAnsi="Arial" w:cs="Arial"/>
                <w:lang w:val="mn-MN"/>
              </w:rPr>
              <w:t>замын уулзвар</w:t>
            </w:r>
          </w:p>
          <w:p w14:paraId="0B9CCAF4" w14:textId="77777777" w:rsidR="00F945B5" w:rsidRPr="003E6B5D" w:rsidRDefault="00F945B5" w:rsidP="00DE4594">
            <w:pPr>
              <w:pStyle w:val="ListParagraph"/>
              <w:numPr>
                <w:ilvl w:val="0"/>
                <w:numId w:val="36"/>
              </w:numPr>
              <w:tabs>
                <w:tab w:val="left" w:pos="913"/>
              </w:tabs>
              <w:jc w:val="both"/>
              <w:rPr>
                <w:rFonts w:ascii="Arial" w:hAnsi="Arial" w:cs="Arial"/>
                <w:lang w:val="mn-MN"/>
              </w:rPr>
            </w:pPr>
            <w:r w:rsidRPr="003E6B5D">
              <w:rPr>
                <w:rFonts w:ascii="Arial" w:hAnsi="Arial" w:cs="Arial"/>
                <w:lang w:val="mn-MN"/>
              </w:rPr>
              <w:t>авто зам, хурдны зам</w:t>
            </w:r>
          </w:p>
          <w:p w14:paraId="19229E8D" w14:textId="77777777" w:rsidR="00F945B5" w:rsidRPr="003E6B5D" w:rsidRDefault="00F945B5" w:rsidP="00DE4594">
            <w:pPr>
              <w:pStyle w:val="ListParagraph"/>
              <w:numPr>
                <w:ilvl w:val="0"/>
                <w:numId w:val="36"/>
              </w:numPr>
              <w:tabs>
                <w:tab w:val="left" w:pos="913"/>
              </w:tabs>
              <w:jc w:val="both"/>
              <w:rPr>
                <w:rFonts w:ascii="Arial" w:hAnsi="Arial" w:cs="Arial"/>
                <w:lang w:val="mn-MN"/>
              </w:rPr>
            </w:pPr>
            <w:r w:rsidRPr="003E6B5D">
              <w:rPr>
                <w:rFonts w:ascii="Arial" w:hAnsi="Arial" w:cs="Arial"/>
                <w:lang w:val="mn-MN"/>
              </w:rPr>
              <w:t>тунел</w:t>
            </w:r>
          </w:p>
          <w:p w14:paraId="7512C74F" w14:textId="77777777" w:rsidR="00F945B5" w:rsidRPr="003E6B5D" w:rsidRDefault="00F945B5" w:rsidP="00DE4594">
            <w:pPr>
              <w:tabs>
                <w:tab w:val="left" w:pos="913"/>
              </w:tabs>
              <w:jc w:val="both"/>
              <w:rPr>
                <w:rFonts w:ascii="Arial" w:hAnsi="Arial" w:cs="Arial"/>
                <w:b/>
                <w:bCs/>
                <w:lang w:val="mn-MN"/>
              </w:rPr>
            </w:pPr>
          </w:p>
        </w:tc>
      </w:tr>
      <w:tr w:rsidR="00F945B5" w:rsidRPr="003E6B5D" w14:paraId="6B3840F5" w14:textId="77777777" w:rsidTr="00131AE9">
        <w:trPr>
          <w:trHeight w:val="647"/>
        </w:trPr>
        <w:tc>
          <w:tcPr>
            <w:tcW w:w="426" w:type="dxa"/>
            <w:vAlign w:val="center"/>
          </w:tcPr>
          <w:p w14:paraId="3A63DC96" w14:textId="624FFC09" w:rsidR="00F945B5" w:rsidRPr="003E6B5D" w:rsidRDefault="00F945B5" w:rsidP="00DE4594">
            <w:pPr>
              <w:jc w:val="center"/>
              <w:rPr>
                <w:rFonts w:ascii="Arial" w:hAnsi="Arial" w:cs="Arial"/>
                <w:lang w:val="mn-MN"/>
              </w:rPr>
            </w:pPr>
            <w:r w:rsidRPr="003E6B5D">
              <w:rPr>
                <w:rFonts w:ascii="Arial" w:hAnsi="Arial" w:cs="Arial"/>
                <w:lang w:val="mn-MN"/>
              </w:rPr>
              <w:t>13</w:t>
            </w:r>
          </w:p>
        </w:tc>
        <w:tc>
          <w:tcPr>
            <w:tcW w:w="1559" w:type="dxa"/>
            <w:vAlign w:val="center"/>
          </w:tcPr>
          <w:p w14:paraId="31036362" w14:textId="6A32D009" w:rsidR="00F945B5" w:rsidRPr="003E6B5D" w:rsidRDefault="00F945B5" w:rsidP="00DE4594">
            <w:pPr>
              <w:jc w:val="center"/>
              <w:rPr>
                <w:rFonts w:ascii="Arial" w:hAnsi="Arial" w:cs="Arial"/>
                <w:lang w:val="mn-MN"/>
              </w:rPr>
            </w:pPr>
            <w:r w:rsidRPr="003E6B5D">
              <w:rPr>
                <w:rFonts w:ascii="Arial" w:hAnsi="Arial" w:cs="Arial"/>
                <w:lang w:val="mn-MN"/>
              </w:rPr>
              <w:t>Чех</w:t>
            </w:r>
          </w:p>
        </w:tc>
        <w:tc>
          <w:tcPr>
            <w:tcW w:w="1984" w:type="dxa"/>
            <w:vAlign w:val="center"/>
          </w:tcPr>
          <w:p w14:paraId="6A08848F" w14:textId="161ACAB1" w:rsidR="00F945B5" w:rsidRPr="003E6B5D" w:rsidRDefault="00F945B5" w:rsidP="00DE4594">
            <w:pPr>
              <w:tabs>
                <w:tab w:val="left" w:pos="913"/>
              </w:tabs>
              <w:jc w:val="center"/>
              <w:rPr>
                <w:rFonts w:ascii="Arial" w:hAnsi="Arial" w:cs="Arial"/>
              </w:rPr>
            </w:pPr>
            <w:r w:rsidRPr="003E6B5D">
              <w:rPr>
                <w:rFonts w:ascii="Arial" w:hAnsi="Arial" w:cs="Arial"/>
                <w:lang w:val="mn-MN"/>
              </w:rPr>
              <w:t>15 нас</w:t>
            </w:r>
          </w:p>
        </w:tc>
        <w:tc>
          <w:tcPr>
            <w:tcW w:w="1701" w:type="dxa"/>
            <w:vAlign w:val="center"/>
          </w:tcPr>
          <w:p w14:paraId="32567298" w14:textId="77777777" w:rsidR="00F945B5" w:rsidRPr="003E6B5D" w:rsidRDefault="00F945B5" w:rsidP="00DE4594">
            <w:pPr>
              <w:tabs>
                <w:tab w:val="left" w:pos="913"/>
              </w:tabs>
              <w:rPr>
                <w:rFonts w:ascii="Arial" w:hAnsi="Arial" w:cs="Arial"/>
                <w:lang w:val="mn-MN"/>
              </w:rPr>
            </w:pPr>
            <w:r w:rsidRPr="003E6B5D">
              <w:rPr>
                <w:rFonts w:ascii="Arial" w:hAnsi="Arial" w:cs="Arial"/>
                <w:lang w:val="mn-MN"/>
              </w:rPr>
              <w:t>25 км/цаг</w:t>
            </w:r>
          </w:p>
          <w:p w14:paraId="63D2599C" w14:textId="77777777" w:rsidR="00F945B5" w:rsidRPr="003E6B5D" w:rsidRDefault="00F945B5" w:rsidP="00DE4594">
            <w:pPr>
              <w:jc w:val="center"/>
              <w:rPr>
                <w:rFonts w:ascii="Arial" w:hAnsi="Arial" w:cs="Arial"/>
                <w:lang w:val="mn-MN"/>
              </w:rPr>
            </w:pPr>
          </w:p>
        </w:tc>
        <w:tc>
          <w:tcPr>
            <w:tcW w:w="3396" w:type="dxa"/>
            <w:vAlign w:val="center"/>
          </w:tcPr>
          <w:p w14:paraId="7F00FDEF" w14:textId="77777777" w:rsidR="00F945B5" w:rsidRPr="003E6B5D" w:rsidRDefault="00F945B5" w:rsidP="00DE4594">
            <w:pPr>
              <w:tabs>
                <w:tab w:val="left" w:pos="913"/>
              </w:tabs>
              <w:rPr>
                <w:rFonts w:ascii="Arial" w:hAnsi="Arial" w:cs="Arial"/>
              </w:rPr>
            </w:pPr>
            <w:r w:rsidRPr="003E6B5D">
              <w:rPr>
                <w:rFonts w:ascii="Arial" w:hAnsi="Arial" w:cs="Arial"/>
                <w:b/>
                <w:bCs/>
                <w:lang w:val="mn-MN"/>
              </w:rPr>
              <w:t>Унахыг зөвшөөрөх газар</w:t>
            </w:r>
            <w:r w:rsidRPr="003E6B5D">
              <w:rPr>
                <w:rFonts w:ascii="Arial" w:hAnsi="Arial" w:cs="Arial"/>
                <w:b/>
                <w:bCs/>
              </w:rPr>
              <w:t>:</w:t>
            </w:r>
          </w:p>
          <w:p w14:paraId="641AB082" w14:textId="77777777" w:rsidR="00F945B5" w:rsidRPr="003E6B5D" w:rsidRDefault="00F945B5" w:rsidP="00DE4594">
            <w:pPr>
              <w:tabs>
                <w:tab w:val="left" w:pos="913"/>
              </w:tabs>
              <w:rPr>
                <w:rFonts w:ascii="Arial" w:hAnsi="Arial" w:cs="Arial"/>
                <w:lang w:val="mn-MN"/>
              </w:rPr>
            </w:pPr>
          </w:p>
          <w:p w14:paraId="6EF260A3" w14:textId="77777777" w:rsidR="00F945B5" w:rsidRPr="003E6B5D" w:rsidRDefault="00F945B5" w:rsidP="00DE4594">
            <w:pPr>
              <w:pStyle w:val="ListParagraph"/>
              <w:numPr>
                <w:ilvl w:val="0"/>
                <w:numId w:val="40"/>
              </w:numPr>
              <w:tabs>
                <w:tab w:val="left" w:pos="913"/>
              </w:tabs>
              <w:jc w:val="both"/>
              <w:rPr>
                <w:rFonts w:ascii="Arial" w:hAnsi="Arial" w:cs="Arial"/>
                <w:lang w:val="mn-MN"/>
              </w:rPr>
            </w:pPr>
            <w:r w:rsidRPr="003E6B5D">
              <w:rPr>
                <w:rFonts w:ascii="Arial" w:hAnsi="Arial" w:cs="Arial"/>
                <w:lang w:val="mn-MN"/>
              </w:rPr>
              <w:t>Дугуйн зам дээр</w:t>
            </w:r>
          </w:p>
          <w:p w14:paraId="63723F41" w14:textId="77777777" w:rsidR="00F945B5" w:rsidRPr="003E6B5D" w:rsidRDefault="00F945B5" w:rsidP="00DE4594">
            <w:pPr>
              <w:pStyle w:val="ListParagraph"/>
              <w:numPr>
                <w:ilvl w:val="0"/>
                <w:numId w:val="40"/>
              </w:numPr>
              <w:tabs>
                <w:tab w:val="left" w:pos="913"/>
              </w:tabs>
              <w:jc w:val="both"/>
              <w:rPr>
                <w:rFonts w:ascii="Arial" w:hAnsi="Arial" w:cs="Arial"/>
                <w:lang w:val="mn-MN"/>
              </w:rPr>
            </w:pPr>
            <w:r w:rsidRPr="003E6B5D">
              <w:rPr>
                <w:rFonts w:ascii="Arial" w:hAnsi="Arial" w:cs="Arial"/>
                <w:lang w:val="mn-MN"/>
              </w:rPr>
              <w:t>Хэрэв дугуйн зам байхгүй бол суурин газарт авто зам дээр болно.</w:t>
            </w:r>
          </w:p>
          <w:p w14:paraId="30F18C23" w14:textId="77777777" w:rsidR="00F945B5" w:rsidRPr="003E6B5D" w:rsidRDefault="00F945B5" w:rsidP="00DE4594">
            <w:pPr>
              <w:tabs>
                <w:tab w:val="left" w:pos="913"/>
              </w:tabs>
              <w:jc w:val="both"/>
              <w:rPr>
                <w:rFonts w:ascii="Arial" w:hAnsi="Arial" w:cs="Arial"/>
                <w:lang w:val="mn-MN"/>
              </w:rPr>
            </w:pPr>
            <w:r w:rsidRPr="003E6B5D">
              <w:rPr>
                <w:rFonts w:ascii="Arial" w:hAnsi="Arial" w:cs="Arial"/>
                <w:lang w:val="mn-MN"/>
              </w:rPr>
              <w:t>Явган хүний зам ашиглахгүй.</w:t>
            </w:r>
          </w:p>
          <w:p w14:paraId="17C49296" w14:textId="77777777" w:rsidR="00F945B5" w:rsidRPr="003E6B5D" w:rsidRDefault="00F945B5" w:rsidP="00DE4594">
            <w:pPr>
              <w:tabs>
                <w:tab w:val="left" w:pos="913"/>
              </w:tabs>
              <w:rPr>
                <w:rFonts w:ascii="Arial" w:hAnsi="Arial" w:cs="Arial"/>
                <w:b/>
                <w:bCs/>
              </w:rPr>
            </w:pPr>
          </w:p>
        </w:tc>
      </w:tr>
      <w:tr w:rsidR="00F945B5" w:rsidRPr="003E6B5D" w14:paraId="6299E2C6" w14:textId="77777777" w:rsidTr="00131AE9">
        <w:trPr>
          <w:trHeight w:val="647"/>
        </w:trPr>
        <w:tc>
          <w:tcPr>
            <w:tcW w:w="426" w:type="dxa"/>
            <w:vAlign w:val="center"/>
          </w:tcPr>
          <w:p w14:paraId="689D0CAE" w14:textId="505EBBE8" w:rsidR="00F945B5" w:rsidRPr="003E6B5D" w:rsidRDefault="00F945B5" w:rsidP="00DE4594">
            <w:pPr>
              <w:jc w:val="center"/>
              <w:rPr>
                <w:rFonts w:ascii="Arial" w:hAnsi="Arial" w:cs="Arial"/>
                <w:lang w:val="mn-MN"/>
              </w:rPr>
            </w:pPr>
            <w:r w:rsidRPr="003E6B5D">
              <w:rPr>
                <w:rFonts w:ascii="Arial" w:hAnsi="Arial" w:cs="Arial"/>
                <w:lang w:val="mn-MN"/>
              </w:rPr>
              <w:t>14</w:t>
            </w:r>
          </w:p>
        </w:tc>
        <w:tc>
          <w:tcPr>
            <w:tcW w:w="1559" w:type="dxa"/>
            <w:vAlign w:val="center"/>
          </w:tcPr>
          <w:p w14:paraId="6820E73F" w14:textId="24122EE0" w:rsidR="00F945B5" w:rsidRPr="003E6B5D" w:rsidRDefault="00F945B5" w:rsidP="00DE4594">
            <w:pPr>
              <w:jc w:val="center"/>
              <w:rPr>
                <w:rFonts w:ascii="Arial" w:hAnsi="Arial" w:cs="Arial"/>
                <w:lang w:val="mn-MN"/>
              </w:rPr>
            </w:pPr>
            <w:r w:rsidRPr="003E6B5D">
              <w:rPr>
                <w:rFonts w:ascii="Arial" w:hAnsi="Arial" w:cs="Arial"/>
                <w:lang w:val="mn-MN"/>
              </w:rPr>
              <w:t>Грек</w:t>
            </w:r>
          </w:p>
        </w:tc>
        <w:tc>
          <w:tcPr>
            <w:tcW w:w="1984" w:type="dxa"/>
            <w:vAlign w:val="center"/>
          </w:tcPr>
          <w:p w14:paraId="60A14C44" w14:textId="77777777" w:rsidR="00F945B5" w:rsidRPr="003E6B5D" w:rsidRDefault="00F945B5" w:rsidP="00DE4594">
            <w:pPr>
              <w:tabs>
                <w:tab w:val="left" w:pos="913"/>
              </w:tabs>
              <w:jc w:val="center"/>
              <w:rPr>
                <w:rFonts w:ascii="Arial" w:hAnsi="Arial" w:cs="Arial"/>
                <w:lang w:val="mn-MN"/>
              </w:rPr>
            </w:pPr>
            <w:r w:rsidRPr="003E6B5D">
              <w:rPr>
                <w:rFonts w:ascii="Arial" w:hAnsi="Arial" w:cs="Arial"/>
                <w:lang w:val="mn-MN"/>
              </w:rPr>
              <w:t>Хуулийн дагуу насны доод хязгаар гэж байдаггүй.</w:t>
            </w:r>
          </w:p>
          <w:p w14:paraId="5154399F" w14:textId="77777777" w:rsidR="00F945B5" w:rsidRPr="003E6B5D" w:rsidRDefault="00F945B5" w:rsidP="00DE4594">
            <w:pPr>
              <w:tabs>
                <w:tab w:val="left" w:pos="913"/>
              </w:tabs>
              <w:jc w:val="center"/>
              <w:rPr>
                <w:rFonts w:ascii="Arial" w:hAnsi="Arial" w:cs="Arial"/>
              </w:rPr>
            </w:pPr>
          </w:p>
        </w:tc>
        <w:tc>
          <w:tcPr>
            <w:tcW w:w="1701" w:type="dxa"/>
            <w:vAlign w:val="center"/>
          </w:tcPr>
          <w:p w14:paraId="27336B85" w14:textId="4ABA5CEC" w:rsidR="00F945B5" w:rsidRPr="003E6B5D" w:rsidRDefault="00F945B5" w:rsidP="00DE4594">
            <w:pPr>
              <w:jc w:val="center"/>
              <w:rPr>
                <w:rFonts w:ascii="Arial" w:hAnsi="Arial" w:cs="Arial"/>
                <w:lang w:val="mn-MN"/>
              </w:rPr>
            </w:pPr>
            <w:r w:rsidRPr="003E6B5D">
              <w:rPr>
                <w:rFonts w:ascii="Arial" w:hAnsi="Arial" w:cs="Arial"/>
                <w:lang w:val="mn-MN"/>
              </w:rPr>
              <w:t>25 км/цаг</w:t>
            </w:r>
          </w:p>
        </w:tc>
        <w:tc>
          <w:tcPr>
            <w:tcW w:w="3396" w:type="dxa"/>
            <w:vAlign w:val="center"/>
          </w:tcPr>
          <w:p w14:paraId="3FB910AE" w14:textId="77777777" w:rsidR="00F945B5" w:rsidRPr="003E6B5D" w:rsidRDefault="00F945B5" w:rsidP="00DE4594">
            <w:pPr>
              <w:tabs>
                <w:tab w:val="left" w:pos="913"/>
              </w:tabs>
              <w:rPr>
                <w:rFonts w:ascii="Arial" w:hAnsi="Arial" w:cs="Arial"/>
              </w:rPr>
            </w:pPr>
            <w:r w:rsidRPr="003E6B5D">
              <w:rPr>
                <w:rFonts w:ascii="Arial" w:hAnsi="Arial" w:cs="Arial"/>
                <w:b/>
                <w:bCs/>
                <w:lang w:val="mn-MN"/>
              </w:rPr>
              <w:t>Унахыг зөвшөөрөх газар</w:t>
            </w:r>
            <w:r w:rsidRPr="003E6B5D">
              <w:rPr>
                <w:rFonts w:ascii="Arial" w:hAnsi="Arial" w:cs="Arial"/>
                <w:b/>
                <w:bCs/>
              </w:rPr>
              <w:t>:</w:t>
            </w:r>
          </w:p>
          <w:p w14:paraId="39C1ABAB" w14:textId="77777777" w:rsidR="00F945B5" w:rsidRPr="003E6B5D" w:rsidRDefault="00F945B5" w:rsidP="00DE4594">
            <w:pPr>
              <w:tabs>
                <w:tab w:val="left" w:pos="913"/>
              </w:tabs>
              <w:rPr>
                <w:rFonts w:ascii="Arial" w:hAnsi="Arial" w:cs="Arial"/>
                <w:lang w:val="mn-MN"/>
              </w:rPr>
            </w:pPr>
          </w:p>
          <w:p w14:paraId="55E38B66" w14:textId="77777777" w:rsidR="00F945B5" w:rsidRPr="003E6B5D" w:rsidRDefault="00F945B5" w:rsidP="00DE4594">
            <w:pPr>
              <w:pStyle w:val="ListParagraph"/>
              <w:numPr>
                <w:ilvl w:val="0"/>
                <w:numId w:val="41"/>
              </w:numPr>
              <w:tabs>
                <w:tab w:val="left" w:pos="913"/>
              </w:tabs>
              <w:jc w:val="both"/>
              <w:rPr>
                <w:rFonts w:ascii="Arial" w:hAnsi="Arial" w:cs="Arial"/>
                <w:lang w:val="mn-MN"/>
              </w:rPr>
            </w:pPr>
            <w:r w:rsidRPr="003E6B5D">
              <w:rPr>
                <w:rFonts w:ascii="Arial" w:hAnsi="Arial" w:cs="Arial"/>
                <w:lang w:val="mn-MN"/>
              </w:rPr>
              <w:t>Дугуйн зам дээр</w:t>
            </w:r>
          </w:p>
          <w:p w14:paraId="15679E73" w14:textId="77777777" w:rsidR="00F945B5" w:rsidRPr="003E6B5D" w:rsidRDefault="00F945B5" w:rsidP="00DE4594">
            <w:pPr>
              <w:pStyle w:val="ListParagraph"/>
              <w:numPr>
                <w:ilvl w:val="0"/>
                <w:numId w:val="41"/>
              </w:numPr>
              <w:tabs>
                <w:tab w:val="left" w:pos="913"/>
              </w:tabs>
              <w:jc w:val="both"/>
              <w:rPr>
                <w:rFonts w:ascii="Arial" w:hAnsi="Arial" w:cs="Arial"/>
                <w:lang w:val="mn-MN"/>
              </w:rPr>
            </w:pPr>
            <w:r w:rsidRPr="003E6B5D">
              <w:rPr>
                <w:rFonts w:ascii="Arial" w:hAnsi="Arial" w:cs="Arial"/>
                <w:lang w:val="mn-MN"/>
              </w:rPr>
              <w:t>Авто зам дээр, гэхдээ дээд хурд нь 50 км/ц хурдтай бол.</w:t>
            </w:r>
          </w:p>
          <w:p w14:paraId="433665D0" w14:textId="77777777" w:rsidR="00F945B5" w:rsidRPr="003E6B5D" w:rsidRDefault="00F945B5" w:rsidP="00DE4594">
            <w:pPr>
              <w:tabs>
                <w:tab w:val="left" w:pos="913"/>
              </w:tabs>
              <w:jc w:val="both"/>
              <w:rPr>
                <w:rFonts w:ascii="Arial" w:hAnsi="Arial" w:cs="Arial"/>
                <w:lang w:val="mn-MN"/>
              </w:rPr>
            </w:pPr>
            <w:r w:rsidRPr="003E6B5D">
              <w:rPr>
                <w:rFonts w:ascii="Arial" w:hAnsi="Arial" w:cs="Arial"/>
                <w:lang w:val="mn-MN"/>
              </w:rPr>
              <w:lastRenderedPageBreak/>
              <w:t xml:space="preserve">Явган хүний замаар явахыг хориглоно. Электрон скүүтер 6 км/цаг-аас илүү хурдлах боломжгүй л бол явган хүний замаар явж болно. </w:t>
            </w:r>
          </w:p>
          <w:p w14:paraId="7AB09039" w14:textId="77777777" w:rsidR="00F945B5" w:rsidRPr="003E6B5D" w:rsidRDefault="00F945B5" w:rsidP="00DE4594">
            <w:pPr>
              <w:tabs>
                <w:tab w:val="left" w:pos="913"/>
              </w:tabs>
              <w:rPr>
                <w:rFonts w:ascii="Arial" w:hAnsi="Arial" w:cs="Arial"/>
                <w:b/>
                <w:bCs/>
                <w:lang w:val="mn-MN"/>
              </w:rPr>
            </w:pPr>
          </w:p>
        </w:tc>
      </w:tr>
      <w:tr w:rsidR="00F945B5" w:rsidRPr="003E6B5D" w14:paraId="47E10BC2" w14:textId="77777777" w:rsidTr="00131AE9">
        <w:trPr>
          <w:trHeight w:val="647"/>
        </w:trPr>
        <w:tc>
          <w:tcPr>
            <w:tcW w:w="426" w:type="dxa"/>
            <w:vAlign w:val="center"/>
          </w:tcPr>
          <w:p w14:paraId="4E64E604" w14:textId="1E1EDA78" w:rsidR="00F945B5" w:rsidRPr="003E6B5D" w:rsidRDefault="00F945B5" w:rsidP="00DE4594">
            <w:pPr>
              <w:jc w:val="center"/>
              <w:rPr>
                <w:rFonts w:ascii="Arial" w:hAnsi="Arial" w:cs="Arial"/>
                <w:lang w:val="mn-MN"/>
              </w:rPr>
            </w:pPr>
            <w:r w:rsidRPr="003E6B5D">
              <w:rPr>
                <w:rFonts w:ascii="Arial" w:hAnsi="Arial" w:cs="Arial"/>
                <w:lang w:val="mn-MN"/>
              </w:rPr>
              <w:lastRenderedPageBreak/>
              <w:t>15</w:t>
            </w:r>
          </w:p>
        </w:tc>
        <w:tc>
          <w:tcPr>
            <w:tcW w:w="1559" w:type="dxa"/>
            <w:vAlign w:val="center"/>
          </w:tcPr>
          <w:p w14:paraId="449DC0BD" w14:textId="6BFC7016" w:rsidR="00F945B5" w:rsidRPr="003E6B5D" w:rsidRDefault="00F945B5" w:rsidP="00DE4594">
            <w:pPr>
              <w:jc w:val="center"/>
              <w:rPr>
                <w:rFonts w:ascii="Arial" w:hAnsi="Arial" w:cs="Arial"/>
                <w:lang w:val="mn-MN"/>
              </w:rPr>
            </w:pPr>
            <w:r w:rsidRPr="003E6B5D">
              <w:rPr>
                <w:rFonts w:ascii="Arial" w:hAnsi="Arial" w:cs="Arial"/>
                <w:lang w:val="mn-MN"/>
              </w:rPr>
              <w:t>Люксембург</w:t>
            </w:r>
          </w:p>
        </w:tc>
        <w:tc>
          <w:tcPr>
            <w:tcW w:w="1984" w:type="dxa"/>
            <w:vAlign w:val="center"/>
          </w:tcPr>
          <w:p w14:paraId="322824CD" w14:textId="77777777" w:rsidR="00F945B5" w:rsidRPr="003E6B5D" w:rsidRDefault="00F945B5" w:rsidP="00DE4594">
            <w:pPr>
              <w:tabs>
                <w:tab w:val="left" w:pos="913"/>
              </w:tabs>
              <w:jc w:val="center"/>
              <w:rPr>
                <w:rFonts w:ascii="Arial" w:hAnsi="Arial" w:cs="Arial"/>
                <w:lang w:val="mn-MN"/>
              </w:rPr>
            </w:pPr>
            <w:r w:rsidRPr="003E6B5D">
              <w:rPr>
                <w:rFonts w:ascii="Arial" w:hAnsi="Arial" w:cs="Arial"/>
                <w:lang w:val="mn-MN"/>
              </w:rPr>
              <w:t>13 хүртэлх насны хүүхдүүд явган хүний ​​замд явж болно. Хурдны хязгаарлалт нь алхах хурд юм. Явган зорчигчид давуу эрхтэй.</w:t>
            </w:r>
          </w:p>
          <w:p w14:paraId="72F7E155" w14:textId="77777777" w:rsidR="00F945B5" w:rsidRPr="003E6B5D" w:rsidRDefault="00F945B5" w:rsidP="00DE4594">
            <w:pPr>
              <w:tabs>
                <w:tab w:val="left" w:pos="913"/>
              </w:tabs>
              <w:jc w:val="center"/>
              <w:rPr>
                <w:rFonts w:ascii="Arial" w:hAnsi="Arial" w:cs="Arial"/>
              </w:rPr>
            </w:pPr>
          </w:p>
        </w:tc>
        <w:tc>
          <w:tcPr>
            <w:tcW w:w="1701" w:type="dxa"/>
            <w:vAlign w:val="center"/>
          </w:tcPr>
          <w:p w14:paraId="2A8C6F71" w14:textId="60D12A1B" w:rsidR="00F945B5" w:rsidRPr="003E6B5D" w:rsidRDefault="00F945B5" w:rsidP="00DE4594">
            <w:pPr>
              <w:jc w:val="center"/>
              <w:rPr>
                <w:rFonts w:ascii="Arial" w:hAnsi="Arial" w:cs="Arial"/>
                <w:lang w:val="mn-MN"/>
              </w:rPr>
            </w:pPr>
            <w:r w:rsidRPr="003E6B5D">
              <w:rPr>
                <w:rFonts w:ascii="Arial" w:hAnsi="Arial" w:cs="Arial"/>
                <w:lang w:val="mn-MN"/>
              </w:rPr>
              <w:t>25 км/цаг</w:t>
            </w:r>
          </w:p>
        </w:tc>
        <w:tc>
          <w:tcPr>
            <w:tcW w:w="3396" w:type="dxa"/>
            <w:vAlign w:val="center"/>
          </w:tcPr>
          <w:p w14:paraId="689C1BBD" w14:textId="53493116" w:rsidR="00F945B5" w:rsidRPr="003E6B5D" w:rsidRDefault="00F945B5" w:rsidP="00DE4594">
            <w:pPr>
              <w:tabs>
                <w:tab w:val="left" w:pos="913"/>
              </w:tabs>
              <w:jc w:val="center"/>
              <w:rPr>
                <w:rFonts w:ascii="Arial" w:hAnsi="Arial" w:cs="Arial"/>
                <w:b/>
                <w:bCs/>
                <w:lang w:val="mn-MN"/>
              </w:rPr>
            </w:pPr>
            <w:r w:rsidRPr="003E6B5D">
              <w:rPr>
                <w:rFonts w:ascii="Arial" w:hAnsi="Arial" w:cs="Arial"/>
                <w:b/>
                <w:bCs/>
                <w:lang w:val="mn-MN"/>
              </w:rPr>
              <w:t>-</w:t>
            </w:r>
          </w:p>
        </w:tc>
      </w:tr>
      <w:tr w:rsidR="00F945B5" w:rsidRPr="003E6B5D" w14:paraId="43784E86" w14:textId="77777777" w:rsidTr="00131AE9">
        <w:trPr>
          <w:trHeight w:val="647"/>
        </w:trPr>
        <w:tc>
          <w:tcPr>
            <w:tcW w:w="426" w:type="dxa"/>
            <w:vAlign w:val="center"/>
          </w:tcPr>
          <w:p w14:paraId="1335EA5E" w14:textId="174036DE" w:rsidR="00F945B5" w:rsidRPr="003E6B5D" w:rsidRDefault="00F945B5" w:rsidP="00DE4594">
            <w:pPr>
              <w:jc w:val="center"/>
              <w:rPr>
                <w:rFonts w:ascii="Arial" w:hAnsi="Arial" w:cs="Arial"/>
                <w:lang w:val="mn-MN"/>
              </w:rPr>
            </w:pPr>
            <w:r w:rsidRPr="003E6B5D">
              <w:rPr>
                <w:rFonts w:ascii="Arial" w:hAnsi="Arial" w:cs="Arial"/>
                <w:lang w:val="mn-MN"/>
              </w:rPr>
              <w:t>16</w:t>
            </w:r>
          </w:p>
        </w:tc>
        <w:tc>
          <w:tcPr>
            <w:tcW w:w="1559" w:type="dxa"/>
            <w:vAlign w:val="center"/>
          </w:tcPr>
          <w:p w14:paraId="6C5C7FE5" w14:textId="0FD90232" w:rsidR="00F945B5" w:rsidRPr="003E6B5D" w:rsidRDefault="00F945B5" w:rsidP="00DE4594">
            <w:pPr>
              <w:jc w:val="center"/>
              <w:rPr>
                <w:rFonts w:ascii="Arial" w:hAnsi="Arial" w:cs="Arial"/>
                <w:lang w:val="mn-MN"/>
              </w:rPr>
            </w:pPr>
            <w:r w:rsidRPr="003E6B5D">
              <w:rPr>
                <w:rFonts w:ascii="Arial" w:hAnsi="Arial" w:cs="Arial"/>
                <w:lang w:val="mn-MN"/>
              </w:rPr>
              <w:t>Норвеги</w:t>
            </w:r>
          </w:p>
        </w:tc>
        <w:tc>
          <w:tcPr>
            <w:tcW w:w="1984" w:type="dxa"/>
            <w:vAlign w:val="center"/>
          </w:tcPr>
          <w:p w14:paraId="33A35AEB" w14:textId="3469048C" w:rsidR="00F945B5" w:rsidRPr="003E6B5D" w:rsidRDefault="00F945B5" w:rsidP="00DE4594">
            <w:pPr>
              <w:tabs>
                <w:tab w:val="left" w:pos="913"/>
              </w:tabs>
              <w:jc w:val="center"/>
              <w:rPr>
                <w:rFonts w:ascii="Arial" w:hAnsi="Arial" w:cs="Arial"/>
                <w:lang w:val="mn-MN"/>
              </w:rPr>
            </w:pPr>
            <w:r w:rsidRPr="003E6B5D">
              <w:rPr>
                <w:rFonts w:ascii="Arial" w:hAnsi="Arial" w:cs="Arial"/>
                <w:lang w:val="mn-MN"/>
              </w:rPr>
              <w:t>12 нас</w:t>
            </w:r>
          </w:p>
        </w:tc>
        <w:tc>
          <w:tcPr>
            <w:tcW w:w="1701" w:type="dxa"/>
            <w:vAlign w:val="center"/>
          </w:tcPr>
          <w:p w14:paraId="1CE3C469" w14:textId="22CE152E" w:rsidR="00F945B5" w:rsidRPr="003E6B5D" w:rsidRDefault="00F945B5" w:rsidP="00DE4594">
            <w:pPr>
              <w:jc w:val="center"/>
              <w:rPr>
                <w:rFonts w:ascii="Arial" w:hAnsi="Arial" w:cs="Arial"/>
                <w:lang w:val="mn-MN"/>
              </w:rPr>
            </w:pPr>
            <w:r w:rsidRPr="003E6B5D">
              <w:rPr>
                <w:rFonts w:ascii="Arial" w:hAnsi="Arial" w:cs="Arial"/>
                <w:lang w:val="mn-MN"/>
              </w:rPr>
              <w:t>20 км/цаг</w:t>
            </w:r>
          </w:p>
        </w:tc>
        <w:tc>
          <w:tcPr>
            <w:tcW w:w="3396" w:type="dxa"/>
            <w:vAlign w:val="center"/>
          </w:tcPr>
          <w:p w14:paraId="46D8FA14" w14:textId="545476FB" w:rsidR="00F945B5" w:rsidRPr="003E6B5D" w:rsidRDefault="00F945B5" w:rsidP="00DE4594">
            <w:pPr>
              <w:tabs>
                <w:tab w:val="left" w:pos="913"/>
              </w:tabs>
              <w:jc w:val="both"/>
              <w:rPr>
                <w:rFonts w:ascii="Arial" w:hAnsi="Arial" w:cs="Arial"/>
                <w:lang w:val="mn-MN"/>
              </w:rPr>
            </w:pPr>
            <w:r w:rsidRPr="003E6B5D">
              <w:rPr>
                <w:rFonts w:ascii="Arial" w:hAnsi="Arial" w:cs="Arial"/>
                <w:b/>
                <w:bCs/>
                <w:lang w:val="mn-MN"/>
              </w:rPr>
              <w:t>Унахыг зөвшөөрөх газар</w:t>
            </w:r>
            <w:r w:rsidRPr="003E6B5D">
              <w:rPr>
                <w:rFonts w:ascii="Arial" w:hAnsi="Arial" w:cs="Arial"/>
                <w:b/>
                <w:bCs/>
              </w:rPr>
              <w:t>:</w:t>
            </w:r>
            <w:r w:rsidRPr="003E6B5D">
              <w:rPr>
                <w:rFonts w:ascii="Arial" w:hAnsi="Arial" w:cs="Arial"/>
                <w:lang w:val="mn-MN"/>
              </w:rPr>
              <w:t xml:space="preserve"> </w:t>
            </w:r>
          </w:p>
          <w:p w14:paraId="1AA8B1AC" w14:textId="77777777" w:rsidR="00F945B5" w:rsidRPr="003E6B5D" w:rsidRDefault="00F945B5" w:rsidP="00DE4594">
            <w:pPr>
              <w:tabs>
                <w:tab w:val="left" w:pos="913"/>
              </w:tabs>
              <w:jc w:val="both"/>
              <w:rPr>
                <w:rFonts w:ascii="Arial" w:hAnsi="Arial" w:cs="Arial"/>
                <w:lang w:val="mn-MN"/>
              </w:rPr>
            </w:pPr>
          </w:p>
          <w:p w14:paraId="21391982" w14:textId="47654B0F" w:rsidR="00F945B5" w:rsidRPr="003E6B5D" w:rsidRDefault="00F945B5" w:rsidP="00DE4594">
            <w:pPr>
              <w:pStyle w:val="ListParagraph"/>
              <w:numPr>
                <w:ilvl w:val="0"/>
                <w:numId w:val="44"/>
              </w:numPr>
              <w:tabs>
                <w:tab w:val="left" w:pos="913"/>
              </w:tabs>
              <w:jc w:val="both"/>
              <w:rPr>
                <w:rFonts w:ascii="Arial" w:hAnsi="Arial" w:cs="Arial"/>
                <w:lang w:val="mn-MN"/>
              </w:rPr>
            </w:pPr>
            <w:r w:rsidRPr="003E6B5D">
              <w:rPr>
                <w:rFonts w:ascii="Arial" w:hAnsi="Arial" w:cs="Arial"/>
                <w:lang w:val="mn-MN"/>
              </w:rPr>
              <w:t>Зарчмын хувьд хэрэглэгч замын хөдөлгөөний чиглэлд явж, тэмдгийг дагаж мөрдвөл Норвегид хаана ч хамаагүй унаж болно.</w:t>
            </w:r>
          </w:p>
          <w:p w14:paraId="23EFDFCB" w14:textId="13FD4A0E" w:rsidR="00F945B5" w:rsidRPr="003E6B5D" w:rsidRDefault="00F945B5" w:rsidP="00DE4594">
            <w:pPr>
              <w:pStyle w:val="ListParagraph"/>
              <w:numPr>
                <w:ilvl w:val="0"/>
                <w:numId w:val="44"/>
              </w:numPr>
              <w:tabs>
                <w:tab w:val="left" w:pos="913"/>
              </w:tabs>
              <w:jc w:val="both"/>
              <w:rPr>
                <w:rFonts w:ascii="Arial" w:hAnsi="Arial" w:cs="Arial"/>
                <w:lang w:val="mn-MN"/>
              </w:rPr>
            </w:pPr>
            <w:r w:rsidRPr="003E6B5D">
              <w:rPr>
                <w:rFonts w:ascii="Arial" w:hAnsi="Arial" w:cs="Arial"/>
                <w:lang w:val="mn-MN"/>
              </w:rPr>
              <w:t>Электрон скүүтерийг зөвхөн хурдны зам болон унадаг дугуйг хориглох тэмдэг бүхий замд хориглодог.</w:t>
            </w:r>
          </w:p>
          <w:p w14:paraId="68F2BE38" w14:textId="20E6E10D" w:rsidR="00F945B5" w:rsidRPr="003E6B5D" w:rsidRDefault="00F945B5" w:rsidP="00DE4594">
            <w:pPr>
              <w:tabs>
                <w:tab w:val="left" w:pos="913"/>
              </w:tabs>
              <w:jc w:val="both"/>
              <w:rPr>
                <w:rFonts w:ascii="Arial" w:hAnsi="Arial" w:cs="Arial"/>
                <w:lang w:val="mn-MN"/>
              </w:rPr>
            </w:pPr>
            <w:r w:rsidRPr="003E6B5D">
              <w:rPr>
                <w:rFonts w:ascii="Arial" w:hAnsi="Arial" w:cs="Arial"/>
                <w:lang w:val="mn-MN"/>
              </w:rPr>
              <w:t xml:space="preserve">Мөн явган хүний ​​орчин болон явган хүний ​​замд явахыг зөвшөөрдөг. Хурд нь бага байх ёстой. </w:t>
            </w:r>
          </w:p>
        </w:tc>
      </w:tr>
      <w:tr w:rsidR="00F945B5" w:rsidRPr="003E6B5D" w14:paraId="34008FE2" w14:textId="77777777" w:rsidTr="00131AE9">
        <w:trPr>
          <w:trHeight w:val="647"/>
        </w:trPr>
        <w:tc>
          <w:tcPr>
            <w:tcW w:w="426" w:type="dxa"/>
            <w:vAlign w:val="center"/>
          </w:tcPr>
          <w:p w14:paraId="6AD19C7F" w14:textId="4321C12C" w:rsidR="00F945B5" w:rsidRPr="003E6B5D" w:rsidRDefault="00F945B5" w:rsidP="00DE4594">
            <w:pPr>
              <w:jc w:val="center"/>
              <w:rPr>
                <w:rFonts w:ascii="Arial" w:hAnsi="Arial" w:cs="Arial"/>
                <w:lang w:val="mn-MN"/>
              </w:rPr>
            </w:pPr>
            <w:r w:rsidRPr="003E6B5D">
              <w:rPr>
                <w:rFonts w:ascii="Arial" w:hAnsi="Arial" w:cs="Arial"/>
                <w:lang w:val="mn-MN"/>
              </w:rPr>
              <w:t>17</w:t>
            </w:r>
          </w:p>
        </w:tc>
        <w:tc>
          <w:tcPr>
            <w:tcW w:w="1559" w:type="dxa"/>
            <w:vAlign w:val="center"/>
          </w:tcPr>
          <w:p w14:paraId="73B4AE3F" w14:textId="166CE674" w:rsidR="00F945B5" w:rsidRPr="003E6B5D" w:rsidRDefault="00F945B5" w:rsidP="00DE4594">
            <w:pPr>
              <w:jc w:val="center"/>
              <w:rPr>
                <w:rFonts w:ascii="Arial" w:hAnsi="Arial" w:cs="Arial"/>
                <w:lang w:val="mn-MN"/>
              </w:rPr>
            </w:pPr>
            <w:r w:rsidRPr="003E6B5D">
              <w:rPr>
                <w:rFonts w:ascii="Arial" w:hAnsi="Arial" w:cs="Arial"/>
                <w:lang w:val="mn-MN"/>
              </w:rPr>
              <w:t>Словени</w:t>
            </w:r>
          </w:p>
        </w:tc>
        <w:tc>
          <w:tcPr>
            <w:tcW w:w="1984" w:type="dxa"/>
            <w:vAlign w:val="center"/>
          </w:tcPr>
          <w:p w14:paraId="758D8B70" w14:textId="10CC6130" w:rsidR="00F945B5" w:rsidRPr="003E6B5D" w:rsidRDefault="00F945B5" w:rsidP="00DE4594">
            <w:pPr>
              <w:tabs>
                <w:tab w:val="left" w:pos="913"/>
              </w:tabs>
              <w:jc w:val="center"/>
              <w:rPr>
                <w:rFonts w:ascii="Arial" w:hAnsi="Arial" w:cs="Arial"/>
                <w:lang w:val="mn-MN"/>
              </w:rPr>
            </w:pPr>
            <w:r w:rsidRPr="003E6B5D">
              <w:rPr>
                <w:rFonts w:ascii="Arial" w:hAnsi="Arial" w:cs="Arial"/>
                <w:lang w:val="mn-MN"/>
              </w:rPr>
              <w:t>14 нас</w:t>
            </w:r>
          </w:p>
        </w:tc>
        <w:tc>
          <w:tcPr>
            <w:tcW w:w="1701" w:type="dxa"/>
            <w:vAlign w:val="center"/>
          </w:tcPr>
          <w:p w14:paraId="522B3EE6" w14:textId="7A944213" w:rsidR="00F945B5" w:rsidRPr="003E6B5D" w:rsidRDefault="00F945B5" w:rsidP="00DE4594">
            <w:pPr>
              <w:jc w:val="center"/>
              <w:rPr>
                <w:rFonts w:ascii="Arial" w:hAnsi="Arial" w:cs="Arial"/>
                <w:lang w:val="mn-MN"/>
              </w:rPr>
            </w:pPr>
            <w:r w:rsidRPr="003E6B5D">
              <w:rPr>
                <w:rFonts w:ascii="Arial" w:hAnsi="Arial" w:cs="Arial"/>
                <w:lang w:val="mn-MN"/>
              </w:rPr>
              <w:t>25 км/цаг</w:t>
            </w:r>
          </w:p>
        </w:tc>
        <w:tc>
          <w:tcPr>
            <w:tcW w:w="3396" w:type="dxa"/>
            <w:vAlign w:val="center"/>
          </w:tcPr>
          <w:p w14:paraId="0AAC1C67" w14:textId="2FBDCC81" w:rsidR="00F945B5" w:rsidRPr="003E6B5D" w:rsidRDefault="00F945B5" w:rsidP="00DE4594">
            <w:pPr>
              <w:tabs>
                <w:tab w:val="left" w:pos="913"/>
              </w:tabs>
              <w:jc w:val="both"/>
              <w:rPr>
                <w:rFonts w:ascii="Arial" w:hAnsi="Arial" w:cs="Arial"/>
                <w:lang w:val="mn-MN"/>
              </w:rPr>
            </w:pPr>
            <w:r w:rsidRPr="003E6B5D">
              <w:rPr>
                <w:rFonts w:ascii="Arial" w:hAnsi="Arial" w:cs="Arial"/>
                <w:b/>
                <w:bCs/>
                <w:lang w:val="mn-MN"/>
              </w:rPr>
              <w:t>Унахыг зөвшөөрөх газар</w:t>
            </w:r>
            <w:r w:rsidRPr="003E6B5D">
              <w:rPr>
                <w:rFonts w:ascii="Arial" w:hAnsi="Arial" w:cs="Arial"/>
                <w:b/>
                <w:bCs/>
              </w:rPr>
              <w:t xml:space="preserve">: </w:t>
            </w:r>
          </w:p>
          <w:p w14:paraId="07CA4981" w14:textId="77777777" w:rsidR="00F945B5" w:rsidRPr="003E6B5D" w:rsidRDefault="00F945B5" w:rsidP="00DE4594">
            <w:pPr>
              <w:pStyle w:val="ListParagraph"/>
              <w:numPr>
                <w:ilvl w:val="0"/>
                <w:numId w:val="45"/>
              </w:numPr>
              <w:tabs>
                <w:tab w:val="left" w:pos="913"/>
              </w:tabs>
              <w:jc w:val="both"/>
              <w:rPr>
                <w:rFonts w:ascii="Arial" w:hAnsi="Arial" w:cs="Arial"/>
                <w:lang w:val="mn-MN"/>
              </w:rPr>
            </w:pPr>
            <w:r w:rsidRPr="003E6B5D">
              <w:rPr>
                <w:rFonts w:ascii="Arial" w:hAnsi="Arial" w:cs="Arial"/>
                <w:lang w:val="mn-MN"/>
              </w:rPr>
              <w:t>Дугуйн зам дээр</w:t>
            </w:r>
          </w:p>
          <w:p w14:paraId="7672822C" w14:textId="77777777" w:rsidR="00F945B5" w:rsidRPr="003E6B5D" w:rsidRDefault="00F945B5" w:rsidP="00DE4594">
            <w:pPr>
              <w:pStyle w:val="ListParagraph"/>
              <w:numPr>
                <w:ilvl w:val="0"/>
                <w:numId w:val="45"/>
              </w:numPr>
              <w:tabs>
                <w:tab w:val="left" w:pos="913"/>
              </w:tabs>
              <w:jc w:val="both"/>
              <w:rPr>
                <w:rFonts w:ascii="Arial" w:hAnsi="Arial" w:cs="Arial"/>
                <w:lang w:val="mn-MN"/>
              </w:rPr>
            </w:pPr>
            <w:r w:rsidRPr="003E6B5D">
              <w:rPr>
                <w:rFonts w:ascii="Arial" w:hAnsi="Arial" w:cs="Arial"/>
                <w:lang w:val="mn-MN"/>
              </w:rPr>
              <w:t>Хот суурин газарт дугуйн замгүй бол зам ашиглаж болно.</w:t>
            </w:r>
          </w:p>
          <w:p w14:paraId="21F8C78D" w14:textId="77777777" w:rsidR="00F945B5" w:rsidRPr="003E6B5D" w:rsidRDefault="00F945B5" w:rsidP="00DE4594">
            <w:pPr>
              <w:pStyle w:val="ListParagraph"/>
              <w:numPr>
                <w:ilvl w:val="0"/>
                <w:numId w:val="45"/>
              </w:numPr>
              <w:tabs>
                <w:tab w:val="left" w:pos="913"/>
              </w:tabs>
              <w:jc w:val="both"/>
              <w:rPr>
                <w:rFonts w:ascii="Arial" w:hAnsi="Arial" w:cs="Arial"/>
                <w:lang w:val="mn-MN"/>
              </w:rPr>
            </w:pPr>
            <w:r w:rsidRPr="003E6B5D">
              <w:rPr>
                <w:rFonts w:ascii="Arial" w:hAnsi="Arial" w:cs="Arial"/>
                <w:lang w:val="mn-MN"/>
              </w:rPr>
              <w:t>Явган хүний ​​замд явган хүний ​​хурдаар явж болно.</w:t>
            </w:r>
          </w:p>
          <w:p w14:paraId="600C1F8C" w14:textId="77777777" w:rsidR="00F945B5" w:rsidRPr="003E6B5D" w:rsidRDefault="00F945B5" w:rsidP="00DE4594">
            <w:pPr>
              <w:tabs>
                <w:tab w:val="left" w:pos="913"/>
              </w:tabs>
              <w:jc w:val="both"/>
              <w:rPr>
                <w:rFonts w:ascii="Arial" w:hAnsi="Arial" w:cs="Arial"/>
                <w:lang w:val="mn-MN"/>
              </w:rPr>
            </w:pPr>
            <w:r w:rsidRPr="003E6B5D">
              <w:rPr>
                <w:rFonts w:ascii="Arial" w:hAnsi="Arial" w:cs="Arial"/>
                <w:lang w:val="mn-MN"/>
              </w:rPr>
              <w:t>Суурин бүсээс гадуур явган хүний ​​замаар явахыг хориглоно.</w:t>
            </w:r>
          </w:p>
          <w:p w14:paraId="6018D718" w14:textId="77777777" w:rsidR="00F945B5" w:rsidRPr="003E6B5D" w:rsidRDefault="00F945B5" w:rsidP="00DE4594">
            <w:pPr>
              <w:tabs>
                <w:tab w:val="left" w:pos="913"/>
              </w:tabs>
              <w:jc w:val="both"/>
              <w:rPr>
                <w:rFonts w:ascii="Arial" w:hAnsi="Arial" w:cs="Arial"/>
                <w:b/>
                <w:bCs/>
                <w:lang w:val="mn-MN"/>
              </w:rPr>
            </w:pPr>
          </w:p>
        </w:tc>
      </w:tr>
      <w:tr w:rsidR="00F945B5" w:rsidRPr="003E6B5D" w14:paraId="7A62F6E0" w14:textId="77777777" w:rsidTr="00131AE9">
        <w:trPr>
          <w:trHeight w:val="647"/>
        </w:trPr>
        <w:tc>
          <w:tcPr>
            <w:tcW w:w="426" w:type="dxa"/>
            <w:vAlign w:val="center"/>
          </w:tcPr>
          <w:p w14:paraId="36FA5E64" w14:textId="59948373" w:rsidR="00F945B5" w:rsidRPr="003E6B5D" w:rsidRDefault="00131AE9" w:rsidP="00DE4594">
            <w:pPr>
              <w:jc w:val="center"/>
              <w:rPr>
                <w:rFonts w:ascii="Arial" w:hAnsi="Arial" w:cs="Arial"/>
                <w:lang w:val="mn-MN"/>
              </w:rPr>
            </w:pPr>
            <w:r w:rsidRPr="003E6B5D">
              <w:rPr>
                <w:rFonts w:ascii="Arial" w:hAnsi="Arial" w:cs="Arial"/>
                <w:lang w:val="mn-MN"/>
              </w:rPr>
              <w:t>18</w:t>
            </w:r>
          </w:p>
        </w:tc>
        <w:tc>
          <w:tcPr>
            <w:tcW w:w="1559" w:type="dxa"/>
            <w:vAlign w:val="center"/>
          </w:tcPr>
          <w:p w14:paraId="1809502F" w14:textId="066DA25C" w:rsidR="00F945B5" w:rsidRPr="003E6B5D" w:rsidRDefault="00F945B5" w:rsidP="00DE4594">
            <w:pPr>
              <w:jc w:val="center"/>
              <w:rPr>
                <w:rFonts w:ascii="Arial" w:hAnsi="Arial" w:cs="Arial"/>
                <w:lang w:val="mn-MN"/>
              </w:rPr>
            </w:pPr>
            <w:r w:rsidRPr="003E6B5D">
              <w:rPr>
                <w:rFonts w:ascii="Arial" w:hAnsi="Arial" w:cs="Arial"/>
                <w:lang w:val="mn-MN"/>
              </w:rPr>
              <w:t>Швед</w:t>
            </w:r>
          </w:p>
        </w:tc>
        <w:tc>
          <w:tcPr>
            <w:tcW w:w="1984" w:type="dxa"/>
            <w:vAlign w:val="center"/>
          </w:tcPr>
          <w:p w14:paraId="3855CC87" w14:textId="2CB0B70B" w:rsidR="00F945B5" w:rsidRPr="003E6B5D" w:rsidRDefault="00F945B5" w:rsidP="00DE4594">
            <w:pPr>
              <w:tabs>
                <w:tab w:val="left" w:pos="913"/>
              </w:tabs>
              <w:jc w:val="center"/>
              <w:rPr>
                <w:rFonts w:ascii="Arial" w:hAnsi="Arial" w:cs="Arial"/>
                <w:lang w:val="mn-MN"/>
              </w:rPr>
            </w:pPr>
            <w:r w:rsidRPr="003E6B5D">
              <w:rPr>
                <w:rFonts w:ascii="Arial" w:hAnsi="Arial" w:cs="Arial"/>
                <w:lang w:val="mn-MN"/>
              </w:rPr>
              <w:t>18 нас</w:t>
            </w:r>
          </w:p>
        </w:tc>
        <w:tc>
          <w:tcPr>
            <w:tcW w:w="1701" w:type="dxa"/>
            <w:vAlign w:val="center"/>
          </w:tcPr>
          <w:p w14:paraId="4E942C63" w14:textId="3A7FEE0A" w:rsidR="00F945B5" w:rsidRPr="003E6B5D" w:rsidRDefault="00F945B5" w:rsidP="00DE4594">
            <w:pPr>
              <w:jc w:val="center"/>
              <w:rPr>
                <w:rFonts w:ascii="Arial" w:hAnsi="Arial" w:cs="Arial"/>
                <w:b/>
                <w:bCs/>
                <w:lang w:val="mn-MN"/>
              </w:rPr>
            </w:pPr>
            <w:r w:rsidRPr="003E6B5D">
              <w:rPr>
                <w:rFonts w:ascii="Arial" w:hAnsi="Arial" w:cs="Arial"/>
                <w:lang w:val="mn-MN"/>
              </w:rPr>
              <w:t>20 км/цаг</w:t>
            </w:r>
          </w:p>
        </w:tc>
        <w:tc>
          <w:tcPr>
            <w:tcW w:w="3396" w:type="dxa"/>
            <w:vAlign w:val="center"/>
          </w:tcPr>
          <w:p w14:paraId="671C3B02" w14:textId="77777777" w:rsidR="00F945B5" w:rsidRPr="003E6B5D" w:rsidRDefault="00F945B5" w:rsidP="00DE4594">
            <w:pPr>
              <w:tabs>
                <w:tab w:val="left" w:pos="913"/>
              </w:tabs>
              <w:jc w:val="both"/>
              <w:rPr>
                <w:rFonts w:ascii="Arial" w:hAnsi="Arial" w:cs="Arial"/>
                <w:lang w:val="mn-MN"/>
              </w:rPr>
            </w:pPr>
            <w:r w:rsidRPr="003E6B5D">
              <w:rPr>
                <w:rFonts w:ascii="Arial" w:hAnsi="Arial" w:cs="Arial"/>
                <w:b/>
                <w:bCs/>
                <w:lang w:val="mn-MN"/>
              </w:rPr>
              <w:t>Унахыг зөвшөөрөх газар</w:t>
            </w:r>
            <w:r w:rsidRPr="003E6B5D">
              <w:rPr>
                <w:rFonts w:ascii="Arial" w:hAnsi="Arial" w:cs="Arial"/>
                <w:b/>
                <w:bCs/>
              </w:rPr>
              <w:t xml:space="preserve">: </w:t>
            </w:r>
          </w:p>
          <w:p w14:paraId="4110A53A" w14:textId="77777777" w:rsidR="00F945B5" w:rsidRPr="003E6B5D" w:rsidRDefault="00F945B5" w:rsidP="00DE4594">
            <w:pPr>
              <w:pStyle w:val="ListParagraph"/>
              <w:numPr>
                <w:ilvl w:val="0"/>
                <w:numId w:val="46"/>
              </w:numPr>
              <w:tabs>
                <w:tab w:val="left" w:pos="913"/>
              </w:tabs>
              <w:jc w:val="both"/>
              <w:rPr>
                <w:rFonts w:ascii="Arial" w:hAnsi="Arial" w:cs="Arial"/>
                <w:lang w:val="mn-MN"/>
              </w:rPr>
            </w:pPr>
            <w:r w:rsidRPr="003E6B5D">
              <w:rPr>
                <w:rFonts w:ascii="Arial" w:hAnsi="Arial" w:cs="Arial"/>
                <w:lang w:val="mn-MN"/>
              </w:rPr>
              <w:lastRenderedPageBreak/>
              <w:t>Зориулалтын замаар явах.</w:t>
            </w:r>
          </w:p>
          <w:p w14:paraId="788BB686" w14:textId="77777777" w:rsidR="00DE4594" w:rsidRDefault="00F945B5" w:rsidP="00DE4594">
            <w:pPr>
              <w:pStyle w:val="ListParagraph"/>
              <w:numPr>
                <w:ilvl w:val="0"/>
                <w:numId w:val="46"/>
              </w:numPr>
              <w:tabs>
                <w:tab w:val="left" w:pos="913"/>
              </w:tabs>
              <w:jc w:val="both"/>
              <w:rPr>
                <w:rFonts w:ascii="Arial" w:hAnsi="Arial" w:cs="Arial"/>
                <w:lang w:val="mn-MN"/>
              </w:rPr>
            </w:pPr>
            <w:r w:rsidRPr="003E6B5D">
              <w:rPr>
                <w:rFonts w:ascii="Arial" w:hAnsi="Arial" w:cs="Arial"/>
                <w:lang w:val="mn-MN"/>
              </w:rPr>
              <w:t>Гэхдээ хэрэглэгч зам дээр явж болно. Электрон скүүтерууд замын баруун гар талд явах ёстой.</w:t>
            </w:r>
          </w:p>
          <w:p w14:paraId="1DF17BDF" w14:textId="273D5FAA" w:rsidR="00F945B5" w:rsidRPr="00DE4594" w:rsidRDefault="00F945B5" w:rsidP="00DE4594">
            <w:pPr>
              <w:pStyle w:val="ListParagraph"/>
              <w:numPr>
                <w:ilvl w:val="0"/>
                <w:numId w:val="46"/>
              </w:numPr>
              <w:tabs>
                <w:tab w:val="left" w:pos="913"/>
              </w:tabs>
              <w:jc w:val="both"/>
              <w:rPr>
                <w:rFonts w:ascii="Arial" w:hAnsi="Arial" w:cs="Arial"/>
                <w:lang w:val="mn-MN"/>
              </w:rPr>
            </w:pPr>
            <w:r w:rsidRPr="00DE4594">
              <w:rPr>
                <w:rFonts w:ascii="Arial" w:hAnsi="Arial" w:cs="Arial"/>
                <w:lang w:val="mn-MN"/>
              </w:rPr>
              <w:t>Явган хүний замаар унах нь хориотой.</w:t>
            </w:r>
          </w:p>
          <w:p w14:paraId="2577A789" w14:textId="77777777" w:rsidR="00F945B5" w:rsidRPr="003E6B5D" w:rsidRDefault="00F945B5" w:rsidP="00DE4594">
            <w:pPr>
              <w:tabs>
                <w:tab w:val="left" w:pos="913"/>
              </w:tabs>
              <w:jc w:val="both"/>
              <w:rPr>
                <w:rFonts w:ascii="Arial" w:hAnsi="Arial" w:cs="Arial"/>
                <w:b/>
                <w:bCs/>
                <w:lang w:val="mn-MN"/>
              </w:rPr>
            </w:pPr>
          </w:p>
        </w:tc>
      </w:tr>
    </w:tbl>
    <w:p w14:paraId="4134F6E2" w14:textId="77777777" w:rsidR="00F945B5" w:rsidRPr="003E6B5D" w:rsidRDefault="00F945B5" w:rsidP="00DE4594">
      <w:pPr>
        <w:spacing w:after="0" w:line="240" w:lineRule="auto"/>
        <w:jc w:val="both"/>
        <w:rPr>
          <w:rFonts w:ascii="Arial" w:hAnsi="Arial" w:cs="Arial"/>
          <w:b/>
          <w:bCs/>
          <w:lang w:val="mn-MN"/>
        </w:rPr>
      </w:pPr>
    </w:p>
    <w:p w14:paraId="3A1E13E3" w14:textId="4B0CB2D2" w:rsidR="00BC2FDB" w:rsidRPr="003E6B5D" w:rsidRDefault="00BC2FDB" w:rsidP="00DE4594">
      <w:pPr>
        <w:spacing w:after="0" w:line="240" w:lineRule="auto"/>
        <w:jc w:val="both"/>
        <w:rPr>
          <w:rFonts w:ascii="Arial" w:hAnsi="Arial" w:cs="Arial"/>
          <w:b/>
          <w:bCs/>
          <w:lang w:val="mn-MN"/>
        </w:rPr>
      </w:pPr>
      <w:r w:rsidRPr="003E6B5D">
        <w:rPr>
          <w:rFonts w:ascii="Arial" w:hAnsi="Arial" w:cs="Arial"/>
          <w:b/>
          <w:bCs/>
          <w:lang w:val="mn-MN"/>
        </w:rPr>
        <w:t xml:space="preserve">6.2. Зарим улс орны </w:t>
      </w:r>
      <w:r w:rsidR="00440B88" w:rsidRPr="003E6B5D">
        <w:rPr>
          <w:rFonts w:ascii="Arial" w:hAnsi="Arial" w:cs="Arial"/>
          <w:b/>
          <w:bCs/>
          <w:lang w:val="mn-MN"/>
        </w:rPr>
        <w:t>эрх зүйн зохицуулалтын онцлог</w:t>
      </w:r>
    </w:p>
    <w:p w14:paraId="23E7D2DD" w14:textId="77777777" w:rsidR="00055A76" w:rsidRPr="003E6B5D" w:rsidRDefault="00055A76" w:rsidP="00DE4594">
      <w:pPr>
        <w:spacing w:after="0" w:line="240" w:lineRule="auto"/>
        <w:ind w:firstLine="720"/>
        <w:jc w:val="both"/>
        <w:rPr>
          <w:rFonts w:ascii="Arial" w:hAnsi="Arial" w:cs="Arial"/>
          <w:b/>
          <w:bCs/>
        </w:rPr>
      </w:pPr>
    </w:p>
    <w:p w14:paraId="68A5A607" w14:textId="161C8A31" w:rsidR="001E7630" w:rsidRPr="003E6B5D" w:rsidRDefault="001E7630" w:rsidP="00DE4594">
      <w:pPr>
        <w:spacing w:after="0" w:line="240" w:lineRule="auto"/>
        <w:jc w:val="both"/>
        <w:rPr>
          <w:rFonts w:ascii="Arial" w:hAnsi="Arial" w:cs="Arial"/>
          <w:b/>
          <w:bCs/>
        </w:rPr>
      </w:pPr>
      <w:r w:rsidRPr="003E6B5D">
        <w:rPr>
          <w:rFonts w:ascii="Arial" w:hAnsi="Arial" w:cs="Arial"/>
          <w:b/>
          <w:bCs/>
        </w:rPr>
        <w:t>6.2.</w:t>
      </w:r>
      <w:r w:rsidR="00055A76" w:rsidRPr="003E6B5D">
        <w:rPr>
          <w:rFonts w:ascii="Arial" w:hAnsi="Arial" w:cs="Arial"/>
          <w:b/>
          <w:bCs/>
        </w:rPr>
        <w:t>1. КАЗАХСТАН</w:t>
      </w:r>
      <w:r w:rsidR="00440B88" w:rsidRPr="003E6B5D">
        <w:rPr>
          <w:rStyle w:val="FootnoteReference"/>
          <w:rFonts w:ascii="Arial" w:hAnsi="Arial" w:cs="Arial"/>
          <w:b/>
          <w:bCs/>
          <w:lang w:val="mn-MN"/>
        </w:rPr>
        <w:footnoteReference w:id="13"/>
      </w:r>
    </w:p>
    <w:p w14:paraId="32C9CC6D" w14:textId="77777777" w:rsidR="00055A76" w:rsidRPr="003E6B5D" w:rsidRDefault="00055A76" w:rsidP="00DE4594">
      <w:pPr>
        <w:spacing w:after="0" w:line="240" w:lineRule="auto"/>
        <w:jc w:val="both"/>
        <w:rPr>
          <w:rFonts w:ascii="Arial" w:hAnsi="Arial" w:cs="Arial"/>
          <w:lang w:val="mn-MN"/>
        </w:rPr>
      </w:pPr>
    </w:p>
    <w:p w14:paraId="338390C2" w14:textId="4E99967C" w:rsidR="001E7630" w:rsidRPr="003E6B5D" w:rsidRDefault="001E7630" w:rsidP="00DE4594">
      <w:pPr>
        <w:spacing w:after="0" w:line="240" w:lineRule="auto"/>
        <w:ind w:firstLine="720"/>
        <w:jc w:val="both"/>
        <w:rPr>
          <w:rFonts w:ascii="Arial" w:hAnsi="Arial" w:cs="Arial"/>
          <w:lang w:val="mn-MN"/>
        </w:rPr>
      </w:pPr>
      <w:r w:rsidRPr="003E6B5D">
        <w:rPr>
          <w:rFonts w:ascii="Arial" w:hAnsi="Arial" w:cs="Arial"/>
          <w:lang w:val="mn-MN"/>
        </w:rPr>
        <w:t>Сүүлийн 10 жилийн хугацаанд Казахстаны хотуудын хотжилт нэмэгдэж байгаа нь иргэдэд боломжийн үнэтэй бичил хөдөлгөөнт хэрэгслүүдийн эрэлт хэрэгцээг бий болгож байна.</w:t>
      </w:r>
      <w:r w:rsidR="00055A76" w:rsidRPr="003E6B5D">
        <w:rPr>
          <w:rFonts w:ascii="Arial" w:hAnsi="Arial" w:cs="Arial"/>
          <w:lang w:val="mn-MN"/>
        </w:rPr>
        <w:t xml:space="preserve"> </w:t>
      </w:r>
      <w:r w:rsidRPr="003E6B5D">
        <w:rPr>
          <w:rFonts w:ascii="Arial" w:hAnsi="Arial" w:cs="Arial"/>
          <w:lang w:val="mn-MN"/>
        </w:rPr>
        <w:t>Томоохон хотуудад хамтын хэрэглээний /shared/ скүүтерийн 85 гаруй хувь нь тээврийн хэрэгслээр ашиглагддаг. 2024-2029 он хүртэл жилийн 3.67%-ийн өсөлтийн хурдацтай байх төлөвтэй байгаа нь дэлхийн хэмжээнд хотын ландшафтыг өөрчилж буй моторт тээврийн хэрэгсэл болон цахилгаан скүүтерт чиглэсэн томоохон хандлагыг харуулж байна. Цаашлаад 2029 он гэхэд зах зээлийн хэмжээ 7.39 сая ам.доллар болж өсөх төлөвтэй байна.</w:t>
      </w:r>
    </w:p>
    <w:p w14:paraId="413B7B4B" w14:textId="0842E166" w:rsidR="001E7630" w:rsidRPr="003E6B5D" w:rsidRDefault="001E7630" w:rsidP="00DE4594">
      <w:pPr>
        <w:spacing w:after="0" w:line="240" w:lineRule="auto"/>
        <w:ind w:firstLine="720"/>
        <w:jc w:val="both"/>
        <w:rPr>
          <w:rFonts w:ascii="Arial" w:hAnsi="Arial" w:cs="Arial"/>
          <w:lang w:val="mn-MN"/>
        </w:rPr>
      </w:pPr>
      <w:r w:rsidRPr="003E6B5D">
        <w:rPr>
          <w:rFonts w:ascii="Arial" w:hAnsi="Arial" w:cs="Arial"/>
          <w:lang w:val="mn-MN"/>
        </w:rPr>
        <w:t>Энэхүү технологийн дэвшил нь хотын үр ашигтай, тогтвортой тээврийг дэмжээд зогсохгүй ногоон ирээдүйн тогтвортой хөгжлийн зорилтуудыг биелүүлэхэд чиглэж байна.</w:t>
      </w:r>
      <w:r w:rsidR="00947D74" w:rsidRPr="003E6B5D">
        <w:rPr>
          <w:rFonts w:ascii="Arial" w:hAnsi="Arial" w:cs="Arial"/>
          <w:lang w:val="mn-MN"/>
        </w:rPr>
        <w:t xml:space="preserve"> </w:t>
      </w:r>
      <w:r w:rsidRPr="003E6B5D">
        <w:rPr>
          <w:rFonts w:ascii="Arial" w:hAnsi="Arial" w:cs="Arial"/>
          <w:lang w:val="mn-MN"/>
        </w:rPr>
        <w:t>Одоогийн байдлаар Казахстанд ердөө 500 км унадаг дугуйн зам байгаа нь иргэдийн аюулгүй байдлыг нэмэгдүүлэхийн тулд хууль тогтоомжийн бат бөх шийдэл хэрэгтэйг онцолжээ.</w:t>
      </w:r>
    </w:p>
    <w:p w14:paraId="7D80BB00" w14:textId="77777777" w:rsidR="00166817" w:rsidRPr="003E6B5D" w:rsidRDefault="00166817" w:rsidP="00DE4594">
      <w:pPr>
        <w:spacing w:after="0" w:line="240" w:lineRule="auto"/>
        <w:ind w:firstLine="720"/>
        <w:jc w:val="both"/>
        <w:rPr>
          <w:rFonts w:ascii="Arial" w:hAnsi="Arial" w:cs="Arial"/>
          <w:lang w:val="mn-MN"/>
        </w:rPr>
      </w:pPr>
    </w:p>
    <w:p w14:paraId="6BB4978F" w14:textId="1E1DC2CF" w:rsidR="001E7630" w:rsidRPr="003E6B5D" w:rsidRDefault="001E7630" w:rsidP="00DE4594">
      <w:pPr>
        <w:spacing w:after="0" w:line="240" w:lineRule="auto"/>
        <w:ind w:firstLine="720"/>
        <w:jc w:val="both"/>
        <w:rPr>
          <w:rFonts w:ascii="Arial" w:hAnsi="Arial" w:cs="Arial"/>
          <w:b/>
          <w:bCs/>
          <w:lang w:val="mn-MN"/>
        </w:rPr>
      </w:pPr>
      <w:r w:rsidRPr="003E6B5D">
        <w:rPr>
          <w:rFonts w:ascii="Arial" w:hAnsi="Arial" w:cs="Arial"/>
          <w:b/>
          <w:bCs/>
          <w:lang w:val="mn-MN"/>
        </w:rPr>
        <w:t>Гэмтсэн хүмүүсийн статистик</w:t>
      </w:r>
      <w:r w:rsidR="00947D74" w:rsidRPr="003E6B5D">
        <w:rPr>
          <w:rFonts w:ascii="Arial" w:hAnsi="Arial" w:cs="Arial"/>
          <w:b/>
          <w:bCs/>
          <w:lang w:val="mn-MN"/>
        </w:rPr>
        <w:t>, тоон мэдээлэл</w:t>
      </w:r>
    </w:p>
    <w:p w14:paraId="77C57A73" w14:textId="7B0D11F6" w:rsidR="00947D74" w:rsidRPr="003E6B5D" w:rsidRDefault="001E7630" w:rsidP="00DE4594">
      <w:pPr>
        <w:spacing w:after="0" w:line="240" w:lineRule="auto"/>
        <w:ind w:firstLine="720"/>
        <w:jc w:val="both"/>
        <w:rPr>
          <w:rFonts w:ascii="Arial" w:hAnsi="Arial" w:cs="Arial"/>
          <w:lang w:val="mn-MN"/>
        </w:rPr>
      </w:pPr>
      <w:r w:rsidRPr="003E6B5D">
        <w:rPr>
          <w:rFonts w:ascii="Arial" w:hAnsi="Arial" w:cs="Arial"/>
          <w:lang w:val="mn-MN"/>
        </w:rPr>
        <w:t>Цахилгаан скүүтертэй холбоотой осол, гэмтэл нь хурдацтай хөгжиж буй салбарынхны санаа зовоосон асуудал болоод байна. Дотоод хэргийн яамны мэдээлснээр 2024 он гарсаар цахилгаан скүүтертэй холбоотой 24 осол гарч, 2 хүн нас барж, 22 хүн гэмтсэн (ихэнх нь хүүхэд</w:t>
      </w:r>
      <w:r w:rsidR="00A5211D" w:rsidRPr="003E6B5D">
        <w:rPr>
          <w:rFonts w:ascii="Arial" w:hAnsi="Arial" w:cs="Arial"/>
        </w:rPr>
        <w:t>)</w:t>
      </w:r>
      <w:r w:rsidR="00A5211D" w:rsidRPr="003E6B5D">
        <w:rPr>
          <w:rFonts w:ascii="Arial" w:hAnsi="Arial" w:cs="Arial"/>
          <w:lang w:val="mn-MN"/>
        </w:rPr>
        <w:t>,</w:t>
      </w:r>
      <w:r w:rsidRPr="003E6B5D">
        <w:rPr>
          <w:rFonts w:ascii="Arial" w:hAnsi="Arial" w:cs="Arial"/>
          <w:lang w:val="mn-MN"/>
        </w:rPr>
        <w:t xml:space="preserve"> 9195 жолоочид захиргааны хариуцлага хүлээлгэжээ.</w:t>
      </w:r>
      <w:r w:rsidR="00947D74" w:rsidRPr="003E6B5D">
        <w:rPr>
          <w:rFonts w:ascii="Arial" w:hAnsi="Arial" w:cs="Arial"/>
          <w:lang w:val="mn-MN"/>
        </w:rPr>
        <w:t xml:space="preserve"> </w:t>
      </w:r>
    </w:p>
    <w:p w14:paraId="77F4D85B" w14:textId="77777777" w:rsidR="00166817" w:rsidRPr="003E6B5D" w:rsidRDefault="00166817" w:rsidP="00DE4594">
      <w:pPr>
        <w:spacing w:after="0" w:line="240" w:lineRule="auto"/>
        <w:ind w:firstLine="720"/>
        <w:jc w:val="both"/>
        <w:rPr>
          <w:rFonts w:ascii="Arial" w:hAnsi="Arial" w:cs="Arial"/>
          <w:lang w:val="mn-MN"/>
        </w:rPr>
      </w:pPr>
    </w:p>
    <w:p w14:paraId="1938E9CE" w14:textId="36084ED8" w:rsidR="001E7630" w:rsidRPr="003E6B5D" w:rsidRDefault="001E7630" w:rsidP="00DE4594">
      <w:pPr>
        <w:spacing w:after="0" w:line="240" w:lineRule="auto"/>
        <w:ind w:firstLine="720"/>
        <w:jc w:val="both"/>
        <w:rPr>
          <w:rFonts w:ascii="Arial" w:hAnsi="Arial" w:cs="Arial"/>
          <w:b/>
          <w:bCs/>
          <w:lang w:val="mn-MN"/>
        </w:rPr>
      </w:pPr>
      <w:r w:rsidRPr="003E6B5D">
        <w:rPr>
          <w:rFonts w:ascii="Arial" w:hAnsi="Arial" w:cs="Arial"/>
          <w:b/>
          <w:bCs/>
          <w:lang w:val="mn-MN"/>
        </w:rPr>
        <w:t>Эрх зүйн зохицуулалт</w:t>
      </w:r>
    </w:p>
    <w:p w14:paraId="1ED3359E" w14:textId="195E3EAA" w:rsidR="001E7630" w:rsidRPr="003E6B5D" w:rsidRDefault="001E7630" w:rsidP="00DE4594">
      <w:pPr>
        <w:spacing w:after="0" w:line="240" w:lineRule="auto"/>
        <w:ind w:firstLine="720"/>
        <w:jc w:val="both"/>
        <w:rPr>
          <w:rFonts w:ascii="Arial" w:hAnsi="Arial" w:cs="Arial"/>
          <w:lang w:val="mn-MN"/>
        </w:rPr>
      </w:pPr>
      <w:r w:rsidRPr="003E6B5D">
        <w:rPr>
          <w:rFonts w:ascii="Arial" w:hAnsi="Arial" w:cs="Arial"/>
          <w:lang w:val="mn-MN"/>
        </w:rPr>
        <w:t>Бүгд Найрамдах Казахстан Улсын 2014 оны 4 дүгээр сарын 17-ны өдрийн 194-Ѵ дугаар "Замын хөдөлгөөний тухай" хуулийн 57 дугаар зүйлд заасны дагуу цахилгаан скүтерийн жолооч нар эрх бүхий байгууллагаас тогтоосон замын хөдөлгөөний дүрмийг мэдэж, дагаж мөрдөх үүрэгтэй.</w:t>
      </w:r>
    </w:p>
    <w:p w14:paraId="397A3775" w14:textId="72BFE34E" w:rsidR="001E7630" w:rsidRPr="003E6B5D" w:rsidRDefault="00892263" w:rsidP="00DE4594">
      <w:pPr>
        <w:spacing w:after="0" w:line="240" w:lineRule="auto"/>
        <w:ind w:firstLine="720"/>
        <w:jc w:val="both"/>
        <w:rPr>
          <w:rFonts w:ascii="Arial" w:hAnsi="Arial" w:cs="Arial"/>
          <w:lang w:val="mn-MN"/>
        </w:rPr>
      </w:pPr>
      <w:r w:rsidRPr="003E6B5D">
        <w:rPr>
          <w:rFonts w:ascii="Arial" w:hAnsi="Arial" w:cs="Arial"/>
          <w:lang w:val="mn-MN"/>
        </w:rPr>
        <w:t xml:space="preserve">Бүгд Найрамдах </w:t>
      </w:r>
      <w:r w:rsidR="001E7630" w:rsidRPr="003E6B5D">
        <w:rPr>
          <w:rFonts w:ascii="Arial" w:hAnsi="Arial" w:cs="Arial"/>
          <w:lang w:val="mn-MN"/>
        </w:rPr>
        <w:t xml:space="preserve">Казахстан улс 2023 оны </w:t>
      </w:r>
      <w:r w:rsidR="00947D74" w:rsidRPr="003E6B5D">
        <w:rPr>
          <w:rFonts w:ascii="Arial" w:hAnsi="Arial" w:cs="Arial"/>
          <w:lang w:val="mn-MN"/>
        </w:rPr>
        <w:t>0</w:t>
      </w:r>
      <w:r w:rsidR="001E7630" w:rsidRPr="003E6B5D">
        <w:rPr>
          <w:rFonts w:ascii="Arial" w:hAnsi="Arial" w:cs="Arial"/>
          <w:lang w:val="mn-MN"/>
        </w:rPr>
        <w:t>6</w:t>
      </w:r>
      <w:r w:rsidR="00947D74" w:rsidRPr="003E6B5D">
        <w:rPr>
          <w:rFonts w:ascii="Arial" w:hAnsi="Arial" w:cs="Arial"/>
          <w:lang w:val="mn-MN"/>
        </w:rPr>
        <w:t xml:space="preserve"> дугаар</w:t>
      </w:r>
      <w:r w:rsidR="001E7630" w:rsidRPr="003E6B5D">
        <w:rPr>
          <w:rFonts w:ascii="Arial" w:hAnsi="Arial" w:cs="Arial"/>
          <w:lang w:val="mn-MN"/>
        </w:rPr>
        <w:t xml:space="preserve"> сарын 29-ний өдөр "БНК</w:t>
      </w:r>
      <w:r w:rsidR="00FB6C40" w:rsidRPr="003E6B5D">
        <w:rPr>
          <w:rFonts w:ascii="Arial" w:hAnsi="Arial" w:cs="Arial"/>
          <w:lang w:val="mn-MN"/>
        </w:rPr>
        <w:t>аз</w:t>
      </w:r>
      <w:r w:rsidR="001E7630" w:rsidRPr="003E6B5D">
        <w:rPr>
          <w:rFonts w:ascii="Arial" w:hAnsi="Arial" w:cs="Arial"/>
          <w:lang w:val="mn-MN"/>
        </w:rPr>
        <w:t>У-ын зарим хууль тогтоомжид Замын хөдөлгөөний зохион байгуулалтын асуудлаар нэмэлт, өөрчлөлт оруулах тухай" 12-VIII хуулийг баталж, цахилгаан ск</w:t>
      </w:r>
      <w:r w:rsidR="00947D74" w:rsidRPr="003E6B5D">
        <w:rPr>
          <w:rFonts w:ascii="Arial" w:hAnsi="Arial" w:cs="Arial"/>
          <w:lang w:val="mn-MN"/>
        </w:rPr>
        <w:t>үү</w:t>
      </w:r>
      <w:r w:rsidR="001E7630" w:rsidRPr="003E6B5D">
        <w:rPr>
          <w:rFonts w:ascii="Arial" w:hAnsi="Arial" w:cs="Arial"/>
          <w:lang w:val="mn-MN"/>
        </w:rPr>
        <w:t>терийн тухай хууль тогтоомжийг боловсронгуй болгох хэд хэдэн нэмэлт, өөрчлөлт оруулсан.</w:t>
      </w:r>
    </w:p>
    <w:p w14:paraId="51DFAE2D" w14:textId="4EEA0ED4" w:rsidR="001E7630" w:rsidRPr="003E6B5D" w:rsidRDefault="001E7630" w:rsidP="00DE4594">
      <w:pPr>
        <w:spacing w:after="0" w:line="240" w:lineRule="auto"/>
        <w:ind w:firstLine="720"/>
        <w:jc w:val="both"/>
        <w:rPr>
          <w:rFonts w:ascii="Arial" w:hAnsi="Arial" w:cs="Arial"/>
          <w:lang w:val="mn-MN"/>
        </w:rPr>
      </w:pPr>
      <w:r w:rsidRPr="003E6B5D">
        <w:rPr>
          <w:rFonts w:ascii="Arial" w:hAnsi="Arial" w:cs="Arial"/>
          <w:lang w:val="mn-MN"/>
        </w:rPr>
        <w:lastRenderedPageBreak/>
        <w:t>Энэ хуулийг 2023 оны 12 дугаар сарын 31-ний өдрөөс эхлэн бүрэн дагаж мөрдөж эхэлсэн ба 2023 оны 8 дугаар сарын 30-ны өдрөөс эхлэн хэсэгчлэн мөрдөж эхэлсэн.</w:t>
      </w:r>
    </w:p>
    <w:p w14:paraId="1853738D" w14:textId="3DD00484" w:rsidR="001E7630" w:rsidRPr="003E6B5D" w:rsidRDefault="001E7630" w:rsidP="00DE4594">
      <w:pPr>
        <w:spacing w:after="0" w:line="240" w:lineRule="auto"/>
        <w:ind w:firstLine="720"/>
        <w:jc w:val="both"/>
        <w:rPr>
          <w:rFonts w:ascii="Arial" w:hAnsi="Arial" w:cs="Arial"/>
          <w:lang w:val="mn-MN"/>
        </w:rPr>
      </w:pPr>
      <w:r w:rsidRPr="003E6B5D">
        <w:rPr>
          <w:rFonts w:ascii="Arial" w:hAnsi="Arial" w:cs="Arial"/>
          <w:lang w:val="mn-MN"/>
        </w:rPr>
        <w:t>Цахилгаан ск</w:t>
      </w:r>
      <w:r w:rsidR="008C7E83" w:rsidRPr="003E6B5D">
        <w:rPr>
          <w:rFonts w:ascii="Arial" w:hAnsi="Arial" w:cs="Arial"/>
          <w:lang w:val="mn-MN"/>
        </w:rPr>
        <w:t>үү</w:t>
      </w:r>
      <w:r w:rsidRPr="003E6B5D">
        <w:rPr>
          <w:rFonts w:ascii="Arial" w:hAnsi="Arial" w:cs="Arial"/>
          <w:lang w:val="mn-MN"/>
        </w:rPr>
        <w:t xml:space="preserve">терийг иж бүрэн тээврийн хэрэгсэл гэж хүлээн зөвшөөрч, техникийн шинж чанарыг харуулсан </w:t>
      </w:r>
      <w:r w:rsidR="00947D74" w:rsidRPr="003E6B5D">
        <w:rPr>
          <w:rFonts w:ascii="Arial" w:hAnsi="Arial" w:cs="Arial"/>
          <w:lang w:val="mn-MN"/>
        </w:rPr>
        <w:t>“</w:t>
      </w:r>
      <w:r w:rsidRPr="003E6B5D">
        <w:rPr>
          <w:rFonts w:ascii="Arial" w:hAnsi="Arial" w:cs="Arial"/>
          <w:lang w:val="mn-MN"/>
        </w:rPr>
        <w:t>жижиг цахилгаан тээврийн хэрэгсэл</w:t>
      </w:r>
      <w:r w:rsidR="00947D74" w:rsidRPr="003E6B5D">
        <w:rPr>
          <w:rFonts w:ascii="Arial" w:hAnsi="Arial" w:cs="Arial"/>
          <w:lang w:val="mn-MN"/>
        </w:rPr>
        <w:t>”</w:t>
      </w:r>
      <w:r w:rsidRPr="003E6B5D">
        <w:rPr>
          <w:rFonts w:ascii="Arial" w:hAnsi="Arial" w:cs="Arial"/>
          <w:lang w:val="mn-MN"/>
        </w:rPr>
        <w:t xml:space="preserve"> гэсэн шинэ ойлголт бий болсон. Үйл ажиллагааны журмын эрх зүйн зохицуулалт, жолооч нарт хориглох жагсаалтыг тогтоосон. Үүнд:</w:t>
      </w:r>
    </w:p>
    <w:p w14:paraId="1A403020" w14:textId="54CE2625" w:rsidR="00947D74" w:rsidRPr="003E6B5D" w:rsidRDefault="001E7630" w:rsidP="00DE4594">
      <w:pPr>
        <w:pStyle w:val="ListParagraph"/>
        <w:numPr>
          <w:ilvl w:val="0"/>
          <w:numId w:val="6"/>
        </w:numPr>
        <w:spacing w:after="0" w:line="240" w:lineRule="auto"/>
        <w:jc w:val="both"/>
        <w:rPr>
          <w:rFonts w:ascii="Arial" w:hAnsi="Arial" w:cs="Arial"/>
          <w:lang w:val="mn-MN"/>
        </w:rPr>
      </w:pPr>
      <w:r w:rsidRPr="003E6B5D">
        <w:rPr>
          <w:rFonts w:ascii="Arial" w:hAnsi="Arial" w:cs="Arial"/>
          <w:lang w:val="mn-MN"/>
        </w:rPr>
        <w:t>Цахилгаан ск</w:t>
      </w:r>
      <w:r w:rsidR="008C7E83" w:rsidRPr="003E6B5D">
        <w:rPr>
          <w:rFonts w:ascii="Arial" w:hAnsi="Arial" w:cs="Arial"/>
          <w:lang w:val="mn-MN"/>
        </w:rPr>
        <w:t>үү</w:t>
      </w:r>
      <w:r w:rsidRPr="003E6B5D">
        <w:rPr>
          <w:rFonts w:ascii="Arial" w:hAnsi="Arial" w:cs="Arial"/>
          <w:lang w:val="mn-MN"/>
        </w:rPr>
        <w:t>терийн хамгийн дээд хурд нь 25 км/ц</w:t>
      </w:r>
      <w:r w:rsidR="004967F1" w:rsidRPr="003E6B5D">
        <w:rPr>
          <w:rFonts w:ascii="Arial" w:hAnsi="Arial" w:cs="Arial"/>
          <w:lang w:val="mn-MN"/>
        </w:rPr>
        <w:t>агаас</w:t>
      </w:r>
      <w:r w:rsidRPr="003E6B5D">
        <w:rPr>
          <w:rFonts w:ascii="Arial" w:hAnsi="Arial" w:cs="Arial"/>
          <w:lang w:val="mn-MN"/>
        </w:rPr>
        <w:t xml:space="preserve"> хэтрэхгүй байх ёстой;</w:t>
      </w:r>
    </w:p>
    <w:p w14:paraId="6CFF1271" w14:textId="48337743" w:rsidR="00947D74" w:rsidRPr="003E6B5D" w:rsidRDefault="001E7630" w:rsidP="00DE4594">
      <w:pPr>
        <w:pStyle w:val="ListParagraph"/>
        <w:numPr>
          <w:ilvl w:val="0"/>
          <w:numId w:val="6"/>
        </w:numPr>
        <w:spacing w:after="0" w:line="240" w:lineRule="auto"/>
        <w:jc w:val="both"/>
        <w:rPr>
          <w:rFonts w:ascii="Arial" w:hAnsi="Arial" w:cs="Arial"/>
          <w:lang w:val="mn-MN"/>
        </w:rPr>
      </w:pPr>
      <w:r w:rsidRPr="003E6B5D">
        <w:rPr>
          <w:rFonts w:ascii="Arial" w:hAnsi="Arial" w:cs="Arial"/>
          <w:lang w:val="mn-MN"/>
        </w:rPr>
        <w:t>Явган хүний зам болон бусад явган хүний зайд 6 км/цагаас ихгүй хурдтай явахыг зөвшөөрнө;</w:t>
      </w:r>
    </w:p>
    <w:p w14:paraId="36722996" w14:textId="77777777" w:rsidR="00947D74" w:rsidRPr="003E6B5D" w:rsidRDefault="001E7630" w:rsidP="00DE4594">
      <w:pPr>
        <w:pStyle w:val="ListParagraph"/>
        <w:numPr>
          <w:ilvl w:val="0"/>
          <w:numId w:val="6"/>
        </w:numPr>
        <w:spacing w:after="0" w:line="240" w:lineRule="auto"/>
        <w:jc w:val="both"/>
        <w:rPr>
          <w:rFonts w:ascii="Arial" w:hAnsi="Arial" w:cs="Arial"/>
          <w:lang w:val="mn-MN"/>
        </w:rPr>
      </w:pPr>
      <w:r w:rsidRPr="003E6B5D">
        <w:rPr>
          <w:rFonts w:ascii="Arial" w:hAnsi="Arial" w:cs="Arial"/>
          <w:lang w:val="mn-MN"/>
        </w:rPr>
        <w:t>Ск</w:t>
      </w:r>
      <w:r w:rsidR="00947D74" w:rsidRPr="003E6B5D">
        <w:rPr>
          <w:rFonts w:ascii="Arial" w:hAnsi="Arial" w:cs="Arial"/>
          <w:lang w:val="mn-MN"/>
        </w:rPr>
        <w:t>үү</w:t>
      </w:r>
      <w:r w:rsidRPr="003E6B5D">
        <w:rPr>
          <w:rFonts w:ascii="Arial" w:hAnsi="Arial" w:cs="Arial"/>
          <w:lang w:val="mn-MN"/>
        </w:rPr>
        <w:t>тер нь дугуйн зам эсвэл дугуйн зам дагуу явах ёстой. Байхгүй тохиолдолд дүрмийн дагуу замын баруун захаар жолоодохыг зөвшөөрнө;</w:t>
      </w:r>
    </w:p>
    <w:p w14:paraId="51A7E212" w14:textId="77777777" w:rsidR="00947D74" w:rsidRPr="003E6B5D" w:rsidRDefault="001E7630" w:rsidP="00DE4594">
      <w:pPr>
        <w:pStyle w:val="ListParagraph"/>
        <w:numPr>
          <w:ilvl w:val="0"/>
          <w:numId w:val="6"/>
        </w:numPr>
        <w:spacing w:after="0" w:line="240" w:lineRule="auto"/>
        <w:jc w:val="both"/>
        <w:rPr>
          <w:rFonts w:ascii="Arial" w:hAnsi="Arial" w:cs="Arial"/>
          <w:lang w:val="mn-MN"/>
        </w:rPr>
      </w:pPr>
      <w:r w:rsidRPr="003E6B5D">
        <w:rPr>
          <w:rFonts w:ascii="Arial" w:hAnsi="Arial" w:cs="Arial"/>
          <w:lang w:val="mn-MN"/>
        </w:rPr>
        <w:t xml:space="preserve">Явган хүний гарцаар зам хөндлөн гарахдаа тээврийн хэрэгсэл жолоодохыг хориглоно; </w:t>
      </w:r>
    </w:p>
    <w:p w14:paraId="7B1793A6" w14:textId="77777777" w:rsidR="00947D74" w:rsidRPr="003E6B5D" w:rsidRDefault="001E7630" w:rsidP="00DE4594">
      <w:pPr>
        <w:pStyle w:val="ListParagraph"/>
        <w:numPr>
          <w:ilvl w:val="0"/>
          <w:numId w:val="6"/>
        </w:numPr>
        <w:spacing w:after="0" w:line="240" w:lineRule="auto"/>
        <w:jc w:val="both"/>
        <w:rPr>
          <w:rFonts w:ascii="Arial" w:hAnsi="Arial" w:cs="Arial"/>
          <w:lang w:val="mn-MN"/>
        </w:rPr>
      </w:pPr>
      <w:r w:rsidRPr="003E6B5D">
        <w:rPr>
          <w:rFonts w:ascii="Arial" w:hAnsi="Arial" w:cs="Arial"/>
          <w:lang w:val="mn-MN"/>
        </w:rPr>
        <w:t>Замын хөдөлгөөнд оролцохын тулд жолооч 18 нас хүрсэн, аль ч ангиллын тээврийн хэрэгсэл жолоодох үнэмлэхтэй байх ёстой;</w:t>
      </w:r>
    </w:p>
    <w:p w14:paraId="4CC2544E" w14:textId="77777777" w:rsidR="00947D74" w:rsidRPr="003E6B5D" w:rsidRDefault="001E7630" w:rsidP="00DE4594">
      <w:pPr>
        <w:pStyle w:val="ListParagraph"/>
        <w:numPr>
          <w:ilvl w:val="0"/>
          <w:numId w:val="6"/>
        </w:numPr>
        <w:spacing w:after="0" w:line="240" w:lineRule="auto"/>
        <w:jc w:val="both"/>
        <w:rPr>
          <w:rFonts w:ascii="Arial" w:hAnsi="Arial" w:cs="Arial"/>
          <w:lang w:val="mn-MN"/>
        </w:rPr>
      </w:pPr>
      <w:r w:rsidRPr="003E6B5D">
        <w:rPr>
          <w:rFonts w:ascii="Arial" w:hAnsi="Arial" w:cs="Arial"/>
          <w:lang w:val="mn-MN"/>
        </w:rPr>
        <w:t>Жолооч зөвхөн хамгаалалтын малгай өмссөн замаар зам дээр гарах боломжтой;</w:t>
      </w:r>
    </w:p>
    <w:p w14:paraId="7DEBF27F" w14:textId="77777777" w:rsidR="00947D74" w:rsidRPr="003E6B5D" w:rsidRDefault="001E7630" w:rsidP="00DE4594">
      <w:pPr>
        <w:pStyle w:val="ListParagraph"/>
        <w:numPr>
          <w:ilvl w:val="0"/>
          <w:numId w:val="6"/>
        </w:numPr>
        <w:spacing w:after="0" w:line="240" w:lineRule="auto"/>
        <w:jc w:val="both"/>
        <w:rPr>
          <w:rFonts w:ascii="Arial" w:hAnsi="Arial" w:cs="Arial"/>
          <w:lang w:val="mn-MN"/>
        </w:rPr>
      </w:pPr>
      <w:r w:rsidRPr="003E6B5D">
        <w:rPr>
          <w:rFonts w:ascii="Arial" w:hAnsi="Arial" w:cs="Arial"/>
          <w:lang w:val="mn-MN"/>
        </w:rPr>
        <w:t>Шөнийн цагаар жолоодохдоо жолооч бусад тээврийн хэрэгслийн жолооч нарт харагдахуйц гэрэл цацруулагчтай байх ёстой;</w:t>
      </w:r>
    </w:p>
    <w:p w14:paraId="3A4BC48C" w14:textId="77777777" w:rsidR="00947D74" w:rsidRPr="003E6B5D" w:rsidRDefault="001E7630" w:rsidP="00DE4594">
      <w:pPr>
        <w:pStyle w:val="ListParagraph"/>
        <w:numPr>
          <w:ilvl w:val="0"/>
          <w:numId w:val="6"/>
        </w:numPr>
        <w:spacing w:after="0" w:line="240" w:lineRule="auto"/>
        <w:jc w:val="both"/>
        <w:rPr>
          <w:rFonts w:ascii="Arial" w:hAnsi="Arial" w:cs="Arial"/>
          <w:lang w:val="mn-MN"/>
        </w:rPr>
      </w:pPr>
      <w:r w:rsidRPr="003E6B5D">
        <w:rPr>
          <w:rFonts w:ascii="Arial" w:hAnsi="Arial" w:cs="Arial"/>
          <w:lang w:val="mn-MN"/>
        </w:rPr>
        <w:t>Жолооны хүрднээс гараараа барихгүйгээр жолоодохыг хориглоно;</w:t>
      </w:r>
    </w:p>
    <w:p w14:paraId="02551D20" w14:textId="211E9048" w:rsidR="00440B88" w:rsidRPr="003E6B5D" w:rsidRDefault="001E7630" w:rsidP="00DE4594">
      <w:pPr>
        <w:pStyle w:val="ListParagraph"/>
        <w:numPr>
          <w:ilvl w:val="0"/>
          <w:numId w:val="6"/>
        </w:numPr>
        <w:spacing w:after="0" w:line="240" w:lineRule="auto"/>
        <w:jc w:val="both"/>
        <w:rPr>
          <w:rFonts w:ascii="Arial" w:hAnsi="Arial" w:cs="Arial"/>
          <w:lang w:val="mn-MN"/>
        </w:rPr>
      </w:pPr>
      <w:r w:rsidRPr="003E6B5D">
        <w:rPr>
          <w:rFonts w:ascii="Arial" w:hAnsi="Arial" w:cs="Arial"/>
          <w:lang w:val="mn-MN"/>
        </w:rPr>
        <w:t>Ск</w:t>
      </w:r>
      <w:r w:rsidR="00947D74" w:rsidRPr="003E6B5D">
        <w:rPr>
          <w:rFonts w:ascii="Arial" w:hAnsi="Arial" w:cs="Arial"/>
          <w:lang w:val="mn-MN"/>
        </w:rPr>
        <w:t>үү</w:t>
      </w:r>
      <w:r w:rsidRPr="003E6B5D">
        <w:rPr>
          <w:rFonts w:ascii="Arial" w:hAnsi="Arial" w:cs="Arial"/>
          <w:lang w:val="mn-MN"/>
        </w:rPr>
        <w:t>терээр зорчигч ачаа тээвэрлэхийг хориглоно</w:t>
      </w:r>
      <w:r w:rsidR="00133985" w:rsidRPr="003E6B5D">
        <w:rPr>
          <w:rFonts w:ascii="Arial" w:hAnsi="Arial" w:cs="Arial"/>
          <w:lang w:val="mn-MN"/>
        </w:rPr>
        <w:t>.</w:t>
      </w:r>
    </w:p>
    <w:p w14:paraId="70CF83D0" w14:textId="77777777" w:rsidR="00055A76" w:rsidRPr="003E6B5D" w:rsidRDefault="00055A76" w:rsidP="00DE4594">
      <w:pPr>
        <w:spacing w:after="0" w:line="240" w:lineRule="auto"/>
        <w:ind w:firstLine="720"/>
        <w:jc w:val="both"/>
        <w:rPr>
          <w:rFonts w:ascii="Arial" w:hAnsi="Arial" w:cs="Arial"/>
          <w:b/>
          <w:bCs/>
          <w:lang w:val="mn-MN"/>
        </w:rPr>
      </w:pPr>
    </w:p>
    <w:p w14:paraId="266D55C9" w14:textId="4C584157" w:rsidR="00947D74" w:rsidRPr="003E6B5D" w:rsidRDefault="00947D74" w:rsidP="00DE4594">
      <w:pPr>
        <w:spacing w:after="0" w:line="240" w:lineRule="auto"/>
        <w:ind w:firstLine="720"/>
        <w:jc w:val="both"/>
        <w:rPr>
          <w:rFonts w:ascii="Arial" w:hAnsi="Arial" w:cs="Arial"/>
          <w:b/>
          <w:bCs/>
          <w:lang w:val="mn-MN"/>
        </w:rPr>
      </w:pPr>
      <w:r w:rsidRPr="003E6B5D">
        <w:rPr>
          <w:rFonts w:ascii="Arial" w:hAnsi="Arial" w:cs="Arial"/>
          <w:b/>
          <w:bCs/>
          <w:lang w:val="mn-MN"/>
        </w:rPr>
        <w:t>Хариуцлага</w:t>
      </w:r>
    </w:p>
    <w:p w14:paraId="1E9DDEB6" w14:textId="43A67A9F" w:rsidR="001E7630" w:rsidRPr="003E6B5D" w:rsidRDefault="001E7630" w:rsidP="00DE4594">
      <w:pPr>
        <w:spacing w:after="0" w:line="240" w:lineRule="auto"/>
        <w:ind w:firstLine="720"/>
        <w:jc w:val="both"/>
        <w:rPr>
          <w:rFonts w:ascii="Arial" w:hAnsi="Arial" w:cs="Arial"/>
          <w:lang w:val="mn-MN"/>
        </w:rPr>
      </w:pPr>
      <w:r w:rsidRPr="003E6B5D">
        <w:rPr>
          <w:rFonts w:ascii="Arial" w:hAnsi="Arial" w:cs="Arial"/>
          <w:lang w:val="mn-MN"/>
        </w:rPr>
        <w:t>Хууль тогтоомжийн хүрээнд с</w:t>
      </w:r>
      <w:r w:rsidR="00947D74" w:rsidRPr="003E6B5D">
        <w:rPr>
          <w:rFonts w:ascii="Arial" w:hAnsi="Arial" w:cs="Arial"/>
          <w:lang w:val="mn-MN"/>
        </w:rPr>
        <w:t>күү</w:t>
      </w:r>
      <w:r w:rsidRPr="003E6B5D">
        <w:rPr>
          <w:rFonts w:ascii="Arial" w:hAnsi="Arial" w:cs="Arial"/>
          <w:lang w:val="mn-MN"/>
        </w:rPr>
        <w:t>тертэй холбоотой ослын хариуцлагыг тусгасан байдаг.</w:t>
      </w:r>
      <w:r w:rsidR="00947D74" w:rsidRPr="003E6B5D">
        <w:rPr>
          <w:rFonts w:ascii="Arial" w:hAnsi="Arial" w:cs="Arial"/>
          <w:lang w:val="mn-MN"/>
        </w:rPr>
        <w:t xml:space="preserve"> </w:t>
      </w:r>
      <w:r w:rsidRPr="003E6B5D">
        <w:rPr>
          <w:rFonts w:ascii="Arial" w:hAnsi="Arial" w:cs="Arial"/>
          <w:lang w:val="mn-MN"/>
        </w:rPr>
        <w:t>Дүрэм зөрчсөн цахилгаан ск</w:t>
      </w:r>
      <w:r w:rsidR="008C7E83" w:rsidRPr="003E6B5D">
        <w:rPr>
          <w:rFonts w:ascii="Arial" w:hAnsi="Arial" w:cs="Arial"/>
          <w:lang w:val="mn-MN"/>
        </w:rPr>
        <w:t>үү</w:t>
      </w:r>
      <w:r w:rsidRPr="003E6B5D">
        <w:rPr>
          <w:rFonts w:ascii="Arial" w:hAnsi="Arial" w:cs="Arial"/>
          <w:lang w:val="mn-MN"/>
        </w:rPr>
        <w:t>терийн жолооч Захиргааны хуулийн дагуу хариуцлага хүлээнэ. Зорчигч, ачаа тээвэрлэсэн (Захиргааны зөрчлийн тухай хуулийн 593</w:t>
      </w:r>
      <w:r w:rsidR="008C7E83" w:rsidRPr="003E6B5D">
        <w:rPr>
          <w:rFonts w:ascii="Arial" w:hAnsi="Arial" w:cs="Arial"/>
          <w:lang w:val="mn-MN"/>
        </w:rPr>
        <w:t xml:space="preserve"> дугаар</w:t>
      </w:r>
      <w:r w:rsidRPr="003E6B5D">
        <w:rPr>
          <w:rFonts w:ascii="Arial" w:hAnsi="Arial" w:cs="Arial"/>
          <w:lang w:val="mn-MN"/>
        </w:rPr>
        <w:t xml:space="preserve"> зүйл, 5 МСІ-18,460 КИТ торгох; 40 орчим доллар), түүнчлэн замын х</w:t>
      </w:r>
      <w:r w:rsidR="00133985" w:rsidRPr="003E6B5D">
        <w:rPr>
          <w:rFonts w:ascii="Arial" w:hAnsi="Arial" w:cs="Arial"/>
          <w:lang w:val="mn-MN"/>
        </w:rPr>
        <w:t>ө</w:t>
      </w:r>
      <w:r w:rsidRPr="003E6B5D">
        <w:rPr>
          <w:rFonts w:ascii="Arial" w:hAnsi="Arial" w:cs="Arial"/>
          <w:lang w:val="mn-MN"/>
        </w:rPr>
        <w:t>д</w:t>
      </w:r>
      <w:r w:rsidR="00133985" w:rsidRPr="003E6B5D">
        <w:rPr>
          <w:rFonts w:ascii="Arial" w:hAnsi="Arial" w:cs="Arial"/>
          <w:lang w:val="mn-MN"/>
        </w:rPr>
        <w:t>ө</w:t>
      </w:r>
      <w:r w:rsidRPr="003E6B5D">
        <w:rPr>
          <w:rFonts w:ascii="Arial" w:hAnsi="Arial" w:cs="Arial"/>
          <w:lang w:val="mn-MN"/>
        </w:rPr>
        <w:t>лг</w:t>
      </w:r>
      <w:r w:rsidR="00133985" w:rsidRPr="003E6B5D">
        <w:rPr>
          <w:rFonts w:ascii="Arial" w:hAnsi="Arial" w:cs="Arial"/>
          <w:lang w:val="mn-MN"/>
        </w:rPr>
        <w:t>өө</w:t>
      </w:r>
      <w:r w:rsidRPr="003E6B5D">
        <w:rPr>
          <w:rFonts w:ascii="Arial" w:hAnsi="Arial" w:cs="Arial"/>
          <w:lang w:val="mn-MN"/>
        </w:rPr>
        <w:t>нд оролцогчдод тавьсан бусад шаардлагыг зөрчсөн (Захиргааны хуулийн 620</w:t>
      </w:r>
      <w:r w:rsidR="004967F1" w:rsidRPr="003E6B5D">
        <w:rPr>
          <w:rFonts w:ascii="Arial" w:hAnsi="Arial" w:cs="Arial"/>
          <w:lang w:val="mn-MN"/>
        </w:rPr>
        <w:t xml:space="preserve"> дугаар</w:t>
      </w:r>
      <w:r w:rsidRPr="003E6B5D">
        <w:rPr>
          <w:rFonts w:ascii="Arial" w:hAnsi="Arial" w:cs="Arial"/>
          <w:lang w:val="mn-MN"/>
        </w:rPr>
        <w:t xml:space="preserve"> зүйл)</w:t>
      </w:r>
      <w:r w:rsidR="00133985" w:rsidRPr="003E6B5D">
        <w:rPr>
          <w:rFonts w:ascii="Arial" w:hAnsi="Arial" w:cs="Arial"/>
          <w:lang w:val="mn-MN"/>
        </w:rPr>
        <w:t>,</w:t>
      </w:r>
      <w:r w:rsidRPr="003E6B5D">
        <w:rPr>
          <w:rFonts w:ascii="Arial" w:hAnsi="Arial" w:cs="Arial"/>
          <w:lang w:val="mn-MN"/>
        </w:rPr>
        <w:t xml:space="preserve"> Захиргааны зөрчлийн тухай хууль),</w:t>
      </w:r>
      <w:r w:rsidR="00947D74" w:rsidRPr="003E6B5D">
        <w:rPr>
          <w:rFonts w:ascii="Arial" w:hAnsi="Arial" w:cs="Arial"/>
          <w:lang w:val="mn-MN"/>
        </w:rPr>
        <w:t xml:space="preserve"> </w:t>
      </w:r>
      <w:r w:rsidRPr="003E6B5D">
        <w:rPr>
          <w:rFonts w:ascii="Arial" w:hAnsi="Arial" w:cs="Arial"/>
          <w:lang w:val="mn-MN"/>
        </w:rPr>
        <w:t>сэрэмжлүүлэг эсвэл торгууль (ЗМСІ-11,076 KZT; ойролцоогоор 25 доллар)</w:t>
      </w:r>
      <w:r w:rsidR="00133985" w:rsidRPr="003E6B5D">
        <w:rPr>
          <w:rFonts w:ascii="Arial" w:hAnsi="Arial" w:cs="Arial"/>
          <w:lang w:val="mn-MN"/>
        </w:rPr>
        <w:t xml:space="preserve">, </w:t>
      </w:r>
      <w:r w:rsidRPr="003E6B5D">
        <w:rPr>
          <w:rFonts w:ascii="Arial" w:hAnsi="Arial" w:cs="Arial"/>
          <w:lang w:val="mn-MN"/>
        </w:rPr>
        <w:t>Амь нас, эрүүл мэндэд нь хохирол учруулсан тохиолдолд жолооч нарт эрүүгийн хариуцлага хүлээлгэдэг.</w:t>
      </w:r>
      <w:r w:rsidR="00055A76" w:rsidRPr="003E6B5D">
        <w:rPr>
          <w:rFonts w:ascii="Arial" w:hAnsi="Arial" w:cs="Arial"/>
          <w:lang w:val="mn-MN"/>
        </w:rPr>
        <w:t xml:space="preserve"> </w:t>
      </w:r>
      <w:r w:rsidRPr="003E6B5D">
        <w:rPr>
          <w:rFonts w:ascii="Arial" w:hAnsi="Arial" w:cs="Arial"/>
          <w:lang w:val="mn-MN"/>
        </w:rPr>
        <w:t>Түүнчлэн цахилгаан ск</w:t>
      </w:r>
      <w:r w:rsidR="008C7E83" w:rsidRPr="003E6B5D">
        <w:rPr>
          <w:rFonts w:ascii="Arial" w:hAnsi="Arial" w:cs="Arial"/>
          <w:lang w:val="mn-MN"/>
        </w:rPr>
        <w:t>үү</w:t>
      </w:r>
      <w:r w:rsidRPr="003E6B5D">
        <w:rPr>
          <w:rFonts w:ascii="Arial" w:hAnsi="Arial" w:cs="Arial"/>
          <w:lang w:val="mn-MN"/>
        </w:rPr>
        <w:t>терийн тээврийн хэрэгслийн бүртгэл, таних дугаар зэрэгт ямар нэгэн шаардлага хууль тогтоомжид заагаагүй нь хууль сахиулах байгууллагатай хийх зөрчилдөөнийг шийдвэрлэхэд нэмэр болохгүй.</w:t>
      </w:r>
    </w:p>
    <w:p w14:paraId="3B885752" w14:textId="77777777" w:rsidR="00166817" w:rsidRPr="003E6B5D" w:rsidRDefault="00166817" w:rsidP="00DE4594">
      <w:pPr>
        <w:spacing w:after="0" w:line="240" w:lineRule="auto"/>
        <w:ind w:firstLine="720"/>
        <w:jc w:val="both"/>
        <w:rPr>
          <w:rFonts w:ascii="Arial" w:hAnsi="Arial" w:cs="Arial"/>
          <w:lang w:val="mn-MN"/>
        </w:rPr>
      </w:pPr>
    </w:p>
    <w:p w14:paraId="216CC7E7" w14:textId="2E9AD20E" w:rsidR="001E7630" w:rsidRPr="003E6B5D" w:rsidRDefault="001E7630" w:rsidP="00DE4594">
      <w:pPr>
        <w:spacing w:after="0" w:line="240" w:lineRule="auto"/>
        <w:ind w:firstLine="720"/>
        <w:jc w:val="both"/>
        <w:rPr>
          <w:rFonts w:ascii="Arial" w:hAnsi="Arial" w:cs="Arial"/>
          <w:b/>
          <w:bCs/>
          <w:lang w:val="mn-MN"/>
        </w:rPr>
      </w:pPr>
      <w:r w:rsidRPr="003E6B5D">
        <w:rPr>
          <w:rFonts w:ascii="Arial" w:hAnsi="Arial" w:cs="Arial"/>
          <w:b/>
          <w:bCs/>
          <w:lang w:val="mn-MN"/>
        </w:rPr>
        <w:t>Нөхөн төлбөр</w:t>
      </w:r>
    </w:p>
    <w:p w14:paraId="0B37B73E" w14:textId="22F41442" w:rsidR="001E7630" w:rsidRPr="003E6B5D" w:rsidRDefault="001E7630" w:rsidP="00DE4594">
      <w:pPr>
        <w:spacing w:after="0" w:line="240" w:lineRule="auto"/>
        <w:ind w:firstLine="720"/>
        <w:jc w:val="both"/>
        <w:rPr>
          <w:rFonts w:ascii="Arial" w:hAnsi="Arial" w:cs="Arial"/>
          <w:lang w:val="mn-MN"/>
        </w:rPr>
      </w:pPr>
      <w:r w:rsidRPr="003E6B5D">
        <w:rPr>
          <w:rFonts w:ascii="Arial" w:hAnsi="Arial" w:cs="Arial"/>
          <w:lang w:val="mn-MN"/>
        </w:rPr>
        <w:t>Аюултай үйл ажиллагаа эрхэлдэг аж ахуйн нэгж, хувь хүмүүс, тэр дундаа тээврийн байгууллага, аж үйлдвэрийн ахуйн нэгжүүд давагдашгүй хүчин зүйл эсвэл хохирогчийн санаа зорилгыг нотлоогүй бол хохирлыг нөхөн т</w:t>
      </w:r>
      <w:r w:rsidR="00947D74" w:rsidRPr="003E6B5D">
        <w:rPr>
          <w:rFonts w:ascii="Arial" w:hAnsi="Arial" w:cs="Arial"/>
          <w:lang w:val="mn-MN"/>
        </w:rPr>
        <w:t>ө</w:t>
      </w:r>
      <w:r w:rsidRPr="003E6B5D">
        <w:rPr>
          <w:rFonts w:ascii="Arial" w:hAnsi="Arial" w:cs="Arial"/>
          <w:lang w:val="mn-MN"/>
        </w:rPr>
        <w:t>л</w:t>
      </w:r>
      <w:r w:rsidR="00947D74" w:rsidRPr="003E6B5D">
        <w:rPr>
          <w:rFonts w:ascii="Arial" w:hAnsi="Arial" w:cs="Arial"/>
          <w:lang w:val="mn-MN"/>
        </w:rPr>
        <w:t>ө</w:t>
      </w:r>
      <w:r w:rsidRPr="003E6B5D">
        <w:rPr>
          <w:rFonts w:ascii="Arial" w:hAnsi="Arial" w:cs="Arial"/>
          <w:lang w:val="mn-MN"/>
        </w:rPr>
        <w:t>х үүрэгтэй.</w:t>
      </w:r>
    </w:p>
    <w:p w14:paraId="32A264B1" w14:textId="6920D1BB" w:rsidR="001E7630" w:rsidRPr="003E6B5D" w:rsidRDefault="00947D74" w:rsidP="00DE4594">
      <w:pPr>
        <w:spacing w:after="0" w:line="240" w:lineRule="auto"/>
        <w:ind w:firstLine="720"/>
        <w:jc w:val="both"/>
        <w:rPr>
          <w:rFonts w:ascii="Arial" w:hAnsi="Arial" w:cs="Arial"/>
          <w:lang w:val="mn-MN"/>
        </w:rPr>
      </w:pPr>
      <w:r w:rsidRPr="003E6B5D">
        <w:rPr>
          <w:rFonts w:ascii="Arial" w:hAnsi="Arial" w:cs="Arial"/>
          <w:lang w:val="mn-MN"/>
        </w:rPr>
        <w:t xml:space="preserve">Казахстан Улсын </w:t>
      </w:r>
      <w:r w:rsidR="001E7630" w:rsidRPr="003E6B5D">
        <w:rPr>
          <w:rFonts w:ascii="Arial" w:hAnsi="Arial" w:cs="Arial"/>
          <w:lang w:val="mn-MN"/>
        </w:rPr>
        <w:t>Иргэний хуулийн 931</w:t>
      </w:r>
      <w:r w:rsidRPr="003E6B5D">
        <w:rPr>
          <w:rFonts w:ascii="Arial" w:hAnsi="Arial" w:cs="Arial"/>
          <w:lang w:val="mn-MN"/>
        </w:rPr>
        <w:t xml:space="preserve"> дугаар</w:t>
      </w:r>
      <w:r w:rsidR="001E7630" w:rsidRPr="003E6B5D">
        <w:rPr>
          <w:rFonts w:ascii="Arial" w:hAnsi="Arial" w:cs="Arial"/>
          <w:lang w:val="mn-MN"/>
        </w:rPr>
        <w:t xml:space="preserve"> зүйлийн 931-д зааснаар үйл ажиллагаа нь бусдад аюул учруулж болзошгүй хуулийн этгээд, иргэн (тээврийн хэрэгсэл эзэмшигч гэх мэт) аюулын эх үүсвэрээс (тээврийн хэрэгсэл гэх мэт) учирсан хохирлыг нөхөн төлөх үүрэгтэй. (Хохирол нь давагдашгүй хүчин зүйлийн улмаас буюу хохирогчийн санаа зорилгын улмаас үүссэн гэдгийг нотлоогүй бол.)</w:t>
      </w:r>
      <w:r w:rsidRPr="003E6B5D">
        <w:rPr>
          <w:rFonts w:ascii="Arial" w:hAnsi="Arial" w:cs="Arial"/>
          <w:lang w:val="mn-MN"/>
        </w:rPr>
        <w:t xml:space="preserve"> </w:t>
      </w:r>
      <w:r w:rsidR="001E7630" w:rsidRPr="003E6B5D">
        <w:rPr>
          <w:rFonts w:ascii="Arial" w:hAnsi="Arial" w:cs="Arial"/>
          <w:lang w:val="mn-MN"/>
        </w:rPr>
        <w:t>Давагдашгүй хүчин зүйлийн тухай ярихдаа бүх бодит нөхцөл байдал, н</w:t>
      </w:r>
      <w:r w:rsidRPr="003E6B5D">
        <w:rPr>
          <w:rFonts w:ascii="Arial" w:hAnsi="Arial" w:cs="Arial"/>
          <w:lang w:val="mn-MN"/>
        </w:rPr>
        <w:t>ө</w:t>
      </w:r>
      <w:r w:rsidR="001E7630" w:rsidRPr="003E6B5D">
        <w:rPr>
          <w:rFonts w:ascii="Arial" w:hAnsi="Arial" w:cs="Arial"/>
          <w:lang w:val="mn-MN"/>
        </w:rPr>
        <w:t>хцөл байдлыг бүхэлд нь харгалзан үзэх ёстой.</w:t>
      </w:r>
      <w:r w:rsidR="00055A76" w:rsidRPr="003E6B5D">
        <w:rPr>
          <w:rFonts w:ascii="Arial" w:hAnsi="Arial" w:cs="Arial"/>
          <w:lang w:val="mn-MN"/>
        </w:rPr>
        <w:t xml:space="preserve"> </w:t>
      </w:r>
      <w:r w:rsidRPr="003E6B5D">
        <w:rPr>
          <w:rFonts w:ascii="Arial" w:hAnsi="Arial" w:cs="Arial"/>
          <w:lang w:val="mn-MN"/>
        </w:rPr>
        <w:t xml:space="preserve">Мөн 931 дугаар зүйлийн </w:t>
      </w:r>
      <w:r w:rsidR="001E7630" w:rsidRPr="003E6B5D">
        <w:rPr>
          <w:rFonts w:ascii="Arial" w:hAnsi="Arial" w:cs="Arial"/>
          <w:lang w:val="mn-MN"/>
        </w:rPr>
        <w:t xml:space="preserve">931.1-д заасан үндэслэлээр эх үүсвэрийн харилцан үйлчлэлийн (тээврийн хэрэгсэл мөргөлдөх </w:t>
      </w:r>
      <w:r w:rsidR="001E7630" w:rsidRPr="003E6B5D">
        <w:rPr>
          <w:rFonts w:ascii="Arial" w:hAnsi="Arial" w:cs="Arial"/>
          <w:lang w:val="mn-MN"/>
        </w:rPr>
        <w:lastRenderedPageBreak/>
        <w:t>гэх мэт) гуравдагч этгээдэд учирсан хохирлыг эх үүсвэрийн эзэмшигчид хамтран хариуцна.</w:t>
      </w:r>
    </w:p>
    <w:p w14:paraId="12BAF1D4" w14:textId="346EE426" w:rsidR="001E7630" w:rsidRPr="003E6B5D" w:rsidRDefault="001E7630" w:rsidP="00DE4594">
      <w:pPr>
        <w:spacing w:after="0" w:line="240" w:lineRule="auto"/>
        <w:ind w:firstLine="720"/>
        <w:jc w:val="both"/>
        <w:rPr>
          <w:rFonts w:ascii="Arial" w:hAnsi="Arial" w:cs="Arial"/>
          <w:lang w:val="mn-MN"/>
        </w:rPr>
      </w:pPr>
      <w:r w:rsidRPr="003E6B5D">
        <w:rPr>
          <w:rFonts w:ascii="Arial" w:hAnsi="Arial" w:cs="Arial"/>
          <w:lang w:val="mn-MN"/>
        </w:rPr>
        <w:t>Арван дөрвөн нас хүрээгүй насанд хүрээгүй хүүхдэд (насанд хүрээгүй) учирсан хохирлыг тэдний буруугаас болоогүй гэдгийг нотлоогүй бол түүний хууль ёсны т</w:t>
      </w:r>
      <w:r w:rsidR="00133985" w:rsidRPr="003E6B5D">
        <w:rPr>
          <w:rFonts w:ascii="Arial" w:hAnsi="Arial" w:cs="Arial"/>
          <w:lang w:val="mn-MN"/>
        </w:rPr>
        <w:t>ө</w:t>
      </w:r>
      <w:r w:rsidRPr="003E6B5D">
        <w:rPr>
          <w:rFonts w:ascii="Arial" w:hAnsi="Arial" w:cs="Arial"/>
          <w:lang w:val="mn-MN"/>
        </w:rPr>
        <w:t>л</w:t>
      </w:r>
      <w:r w:rsidR="00133985" w:rsidRPr="003E6B5D">
        <w:rPr>
          <w:rFonts w:ascii="Arial" w:hAnsi="Arial" w:cs="Arial"/>
          <w:lang w:val="mn-MN"/>
        </w:rPr>
        <w:t>өө</w:t>
      </w:r>
      <w:r w:rsidRPr="003E6B5D">
        <w:rPr>
          <w:rFonts w:ascii="Arial" w:hAnsi="Arial" w:cs="Arial"/>
          <w:lang w:val="mn-MN"/>
        </w:rPr>
        <w:t>л</w:t>
      </w:r>
      <w:r w:rsidR="00133985" w:rsidRPr="003E6B5D">
        <w:rPr>
          <w:rFonts w:ascii="Arial" w:hAnsi="Arial" w:cs="Arial"/>
          <w:lang w:val="mn-MN"/>
        </w:rPr>
        <w:t>ө</w:t>
      </w:r>
      <w:r w:rsidRPr="003E6B5D">
        <w:rPr>
          <w:rFonts w:ascii="Arial" w:hAnsi="Arial" w:cs="Arial"/>
          <w:lang w:val="mn-MN"/>
        </w:rPr>
        <w:t>гч хариуцна. 14-өөс дээш насны хүмүүс учирсан хохирлыг бие даан хариуцна. Хариуцлага нь буруутай нь нотлогдоогүй тохиолдолд оролцогч талуудын хохирлыг хамтын болон хэд хэдэн хариуцлагад хамруулах болно. Нөхөн төлбөрийн хэмжээг тооцохдоо хохирол нь биет болон ёс суртахууны хохирлоос бүрдэнэ. Бодит хохирол нь эмчилгээ, эд хөрөнгийн засвар зэрэгт гарсан зардлаас бүрдэнэ. Эдгээр зардлыг гарсан зардлыг нотлох баримт бичиг эсвэл учирсан хохирлын тооцоог агуулсан баримт бичгүүдээр баталгаажуулах ёстой</w:t>
      </w:r>
      <w:r w:rsidR="00947D74" w:rsidRPr="003E6B5D">
        <w:rPr>
          <w:rFonts w:ascii="Arial" w:hAnsi="Arial" w:cs="Arial"/>
          <w:lang w:val="mn-MN"/>
        </w:rPr>
        <w:t>.</w:t>
      </w:r>
    </w:p>
    <w:p w14:paraId="7D9FA1B1" w14:textId="77777777" w:rsidR="008F6874" w:rsidRPr="003E6B5D" w:rsidRDefault="001E7630" w:rsidP="00DE4594">
      <w:pPr>
        <w:spacing w:after="0" w:line="240" w:lineRule="auto"/>
        <w:ind w:firstLine="720"/>
        <w:jc w:val="both"/>
        <w:rPr>
          <w:rFonts w:ascii="Arial" w:hAnsi="Arial" w:cs="Arial"/>
          <w:lang w:val="mn-MN"/>
        </w:rPr>
      </w:pPr>
      <w:r w:rsidRPr="003E6B5D">
        <w:rPr>
          <w:rFonts w:ascii="Arial" w:hAnsi="Arial" w:cs="Arial"/>
          <w:lang w:val="mn-MN"/>
        </w:rPr>
        <w:t>Эдгээр эх үүсвэрүүдийн харилцан үйлчлэлийн үр дүнд эх үүсвэрийн эзэмшигчдэд учирсан хохирлыг ерөнхий үндэслэлээр нөхөн төлнө. Энэ тохиолдолд:</w:t>
      </w:r>
    </w:p>
    <w:p w14:paraId="7FADDD2C" w14:textId="77777777" w:rsidR="008F6874" w:rsidRPr="003E6B5D" w:rsidRDefault="001E7630" w:rsidP="00DE4594">
      <w:pPr>
        <w:pStyle w:val="ListParagraph"/>
        <w:numPr>
          <w:ilvl w:val="0"/>
          <w:numId w:val="9"/>
        </w:numPr>
        <w:spacing w:after="0" w:line="240" w:lineRule="auto"/>
        <w:jc w:val="both"/>
        <w:rPr>
          <w:rFonts w:ascii="Arial" w:hAnsi="Arial" w:cs="Arial"/>
          <w:lang w:val="mn-MN"/>
        </w:rPr>
      </w:pPr>
      <w:r w:rsidRPr="003E6B5D">
        <w:rPr>
          <w:rFonts w:ascii="Arial" w:hAnsi="Arial" w:cs="Arial"/>
          <w:lang w:val="mn-MN"/>
        </w:rPr>
        <w:t>аль нэг талын буруугаас учирсан хохирлыг буруутай этгээдээр бүрэн нөхөн төлүүлэх;</w:t>
      </w:r>
    </w:p>
    <w:p w14:paraId="0931F026" w14:textId="77777777" w:rsidR="00440B88" w:rsidRPr="003E6B5D" w:rsidRDefault="001E7630" w:rsidP="00DE4594">
      <w:pPr>
        <w:pStyle w:val="ListParagraph"/>
        <w:numPr>
          <w:ilvl w:val="0"/>
          <w:numId w:val="9"/>
        </w:numPr>
        <w:spacing w:after="0" w:line="240" w:lineRule="auto"/>
        <w:jc w:val="both"/>
        <w:rPr>
          <w:rFonts w:ascii="Arial" w:hAnsi="Arial" w:cs="Arial"/>
          <w:lang w:val="mn-MN"/>
        </w:rPr>
      </w:pPr>
      <w:r w:rsidRPr="003E6B5D">
        <w:rPr>
          <w:rFonts w:ascii="Arial" w:hAnsi="Arial" w:cs="Arial"/>
          <w:lang w:val="mn-MN"/>
        </w:rPr>
        <w:t>хоёр буюу хэд хэдэн талын гэм буруугаас учирсан хохирлыг тэдгээрийн гэм буруугийн зэрэгтэй тэнцүүлэн нөхөн төлнө.</w:t>
      </w:r>
    </w:p>
    <w:p w14:paraId="736BC901" w14:textId="31C261E2" w:rsidR="001E7630" w:rsidRPr="003E6B5D" w:rsidRDefault="001E7630" w:rsidP="00DE4594">
      <w:pPr>
        <w:pStyle w:val="ListParagraph"/>
        <w:numPr>
          <w:ilvl w:val="0"/>
          <w:numId w:val="9"/>
        </w:numPr>
        <w:spacing w:after="0" w:line="240" w:lineRule="auto"/>
        <w:jc w:val="both"/>
        <w:rPr>
          <w:rFonts w:ascii="Arial" w:hAnsi="Arial" w:cs="Arial"/>
          <w:lang w:val="mn-MN"/>
        </w:rPr>
      </w:pPr>
      <w:r w:rsidRPr="003E6B5D">
        <w:rPr>
          <w:rFonts w:ascii="Arial" w:hAnsi="Arial" w:cs="Arial"/>
          <w:lang w:val="mn-MN"/>
        </w:rPr>
        <w:t>Гэм буруугийн хувьд аюулын эх үүсвэрийн эзэд хохирлын хариуцлагыг хүлээнэ</w:t>
      </w:r>
      <w:r w:rsidR="008F6874" w:rsidRPr="003E6B5D">
        <w:rPr>
          <w:rFonts w:ascii="Arial" w:hAnsi="Arial" w:cs="Arial"/>
          <w:lang w:val="mn-MN"/>
        </w:rPr>
        <w:t>.</w:t>
      </w:r>
    </w:p>
    <w:p w14:paraId="55F6EFEA" w14:textId="536D3206" w:rsidR="001E7630" w:rsidRPr="003E6B5D" w:rsidRDefault="001E7630" w:rsidP="00DE4594">
      <w:pPr>
        <w:spacing w:after="0" w:line="240" w:lineRule="auto"/>
        <w:ind w:firstLine="720"/>
        <w:jc w:val="both"/>
        <w:rPr>
          <w:rFonts w:ascii="Arial" w:hAnsi="Arial" w:cs="Arial"/>
          <w:lang w:val="mn-MN"/>
        </w:rPr>
      </w:pPr>
      <w:r w:rsidRPr="003E6B5D">
        <w:rPr>
          <w:rFonts w:ascii="Arial" w:hAnsi="Arial" w:cs="Arial"/>
          <w:lang w:val="mn-MN"/>
        </w:rPr>
        <w:t xml:space="preserve">Түрээсийн компаниуд өөрсдийн буруугаас бусад тохиолдолд захиргааны болон </w:t>
      </w:r>
      <w:r w:rsidR="008F6874" w:rsidRPr="003E6B5D">
        <w:rPr>
          <w:rFonts w:ascii="Arial" w:hAnsi="Arial" w:cs="Arial"/>
          <w:lang w:val="mn-MN"/>
        </w:rPr>
        <w:t>э</w:t>
      </w:r>
      <w:r w:rsidRPr="003E6B5D">
        <w:rPr>
          <w:rFonts w:ascii="Arial" w:hAnsi="Arial" w:cs="Arial"/>
          <w:lang w:val="mn-MN"/>
        </w:rPr>
        <w:t>р</w:t>
      </w:r>
      <w:r w:rsidR="008F6874" w:rsidRPr="003E6B5D">
        <w:rPr>
          <w:rFonts w:ascii="Arial" w:hAnsi="Arial" w:cs="Arial"/>
          <w:lang w:val="mn-MN"/>
        </w:rPr>
        <w:t>үү</w:t>
      </w:r>
      <w:r w:rsidRPr="003E6B5D">
        <w:rPr>
          <w:rFonts w:ascii="Arial" w:hAnsi="Arial" w:cs="Arial"/>
          <w:lang w:val="mn-MN"/>
        </w:rPr>
        <w:t>гийн хариуцлага хүлээхгүй. Хэдий тийм ч тэд хэрэглэгчтэй хамтран хариуцлага хүлээнэ. Энэ нь хохирогчид ослын улмаас учирсан хохирлын н</w:t>
      </w:r>
      <w:r w:rsidR="008F6874" w:rsidRPr="003E6B5D">
        <w:rPr>
          <w:rFonts w:ascii="Arial" w:hAnsi="Arial" w:cs="Arial"/>
          <w:lang w:val="mn-MN"/>
        </w:rPr>
        <w:t>ө</w:t>
      </w:r>
      <w:r w:rsidRPr="003E6B5D">
        <w:rPr>
          <w:rFonts w:ascii="Arial" w:hAnsi="Arial" w:cs="Arial"/>
          <w:lang w:val="mn-MN"/>
        </w:rPr>
        <w:t>х</w:t>
      </w:r>
      <w:r w:rsidR="008F6874" w:rsidRPr="003E6B5D">
        <w:rPr>
          <w:rFonts w:ascii="Arial" w:hAnsi="Arial" w:cs="Arial"/>
          <w:lang w:val="mn-MN"/>
        </w:rPr>
        <w:t>ө</w:t>
      </w:r>
      <w:r w:rsidRPr="003E6B5D">
        <w:rPr>
          <w:rFonts w:ascii="Arial" w:hAnsi="Arial" w:cs="Arial"/>
          <w:lang w:val="mn-MN"/>
        </w:rPr>
        <w:t>н т</w:t>
      </w:r>
      <w:r w:rsidR="008F6874" w:rsidRPr="003E6B5D">
        <w:rPr>
          <w:rFonts w:ascii="Arial" w:hAnsi="Arial" w:cs="Arial"/>
          <w:lang w:val="mn-MN"/>
        </w:rPr>
        <w:t>ө</w:t>
      </w:r>
      <w:r w:rsidRPr="003E6B5D">
        <w:rPr>
          <w:rFonts w:ascii="Arial" w:hAnsi="Arial" w:cs="Arial"/>
          <w:lang w:val="mn-MN"/>
        </w:rPr>
        <w:t>лб</w:t>
      </w:r>
      <w:r w:rsidR="008F6874" w:rsidRPr="003E6B5D">
        <w:rPr>
          <w:rFonts w:ascii="Arial" w:hAnsi="Arial" w:cs="Arial"/>
          <w:lang w:val="mn-MN"/>
        </w:rPr>
        <w:t>ө</w:t>
      </w:r>
      <w:r w:rsidRPr="003E6B5D">
        <w:rPr>
          <w:rFonts w:ascii="Arial" w:hAnsi="Arial" w:cs="Arial"/>
          <w:lang w:val="mn-MN"/>
        </w:rPr>
        <w:t>рийг (kick-sharing) компани бүрэн барагдуулахыг шаардаж болох ба н</w:t>
      </w:r>
      <w:r w:rsidR="008F6874" w:rsidRPr="003E6B5D">
        <w:rPr>
          <w:rFonts w:ascii="Arial" w:hAnsi="Arial" w:cs="Arial"/>
          <w:lang w:val="mn-MN"/>
        </w:rPr>
        <w:t>өгөө</w:t>
      </w:r>
      <w:r w:rsidRPr="003E6B5D">
        <w:rPr>
          <w:rFonts w:ascii="Arial" w:hAnsi="Arial" w:cs="Arial"/>
          <w:lang w:val="mn-MN"/>
        </w:rPr>
        <w:t xml:space="preserve"> талаас хохирол учруулсан хэрэглэгчдэд холбогдох хоёрдогч нэхэмжлэлтэй байж бол</w:t>
      </w:r>
      <w:r w:rsidR="00B71347" w:rsidRPr="003E6B5D">
        <w:rPr>
          <w:rFonts w:ascii="Arial" w:hAnsi="Arial" w:cs="Arial"/>
          <w:lang w:val="mn-MN"/>
        </w:rPr>
        <w:t>дог</w:t>
      </w:r>
      <w:r w:rsidRPr="003E6B5D">
        <w:rPr>
          <w:rFonts w:ascii="Arial" w:hAnsi="Arial" w:cs="Arial"/>
          <w:lang w:val="mn-MN"/>
        </w:rPr>
        <w:t>.</w:t>
      </w:r>
      <w:r w:rsidR="00055A76" w:rsidRPr="003E6B5D">
        <w:rPr>
          <w:rFonts w:ascii="Arial" w:hAnsi="Arial" w:cs="Arial"/>
          <w:lang w:val="mn-MN"/>
        </w:rPr>
        <w:t xml:space="preserve"> </w:t>
      </w:r>
      <w:r w:rsidRPr="003E6B5D">
        <w:rPr>
          <w:rFonts w:ascii="Arial" w:hAnsi="Arial" w:cs="Arial"/>
          <w:lang w:val="mn-MN"/>
        </w:rPr>
        <w:t>Тал тус бүрийн гэм буруугийн зэргийг тогтоох боломжгүй бол хариуцлагыг тэдгээрийн хооронд тэгш хуваарилна. Гэ</w:t>
      </w:r>
      <w:r w:rsidR="008F6874" w:rsidRPr="003E6B5D">
        <w:rPr>
          <w:rFonts w:ascii="Arial" w:hAnsi="Arial" w:cs="Arial"/>
          <w:lang w:val="mn-MN"/>
        </w:rPr>
        <w:t>м</w:t>
      </w:r>
      <w:r w:rsidRPr="003E6B5D">
        <w:rPr>
          <w:rFonts w:ascii="Arial" w:hAnsi="Arial" w:cs="Arial"/>
          <w:lang w:val="mn-MN"/>
        </w:rPr>
        <w:t xml:space="preserve"> буруугүй тохиолдолд талуудын хэн нь ч хохирлоо н</w:t>
      </w:r>
      <w:r w:rsidR="008F6874" w:rsidRPr="003E6B5D">
        <w:rPr>
          <w:rFonts w:ascii="Arial" w:hAnsi="Arial" w:cs="Arial"/>
          <w:lang w:val="mn-MN"/>
        </w:rPr>
        <w:t>өхө</w:t>
      </w:r>
      <w:r w:rsidRPr="003E6B5D">
        <w:rPr>
          <w:rFonts w:ascii="Arial" w:hAnsi="Arial" w:cs="Arial"/>
          <w:lang w:val="mn-MN"/>
        </w:rPr>
        <w:t>н төлүүлэхийг шаардах эрхгүй. Тал бүр учирсан хохирлын эрсдэлийг хариуцна.</w:t>
      </w:r>
      <w:r w:rsidR="00055A76" w:rsidRPr="003E6B5D">
        <w:rPr>
          <w:rFonts w:ascii="Arial" w:hAnsi="Arial" w:cs="Arial"/>
          <w:lang w:val="mn-MN"/>
        </w:rPr>
        <w:t xml:space="preserve"> </w:t>
      </w:r>
      <w:r w:rsidRPr="003E6B5D">
        <w:rPr>
          <w:rFonts w:ascii="Arial" w:hAnsi="Arial" w:cs="Arial"/>
          <w:lang w:val="mn-MN"/>
        </w:rPr>
        <w:t>Тээврийн хэрэгсэл эзэмшигч нь тээврийн хэрэгслээ хулгайлагдсан болохыг нотолсон тохиолдолд түүнээс учирсан хохирлыг хариуцахгүй. Энэ хохирлыг тээврийн хэрэгслийг хууль бусаар эзэмшиж авсан этгээд хариуцна.</w:t>
      </w:r>
      <w:r w:rsidR="00055A76" w:rsidRPr="003E6B5D">
        <w:rPr>
          <w:rFonts w:ascii="Arial" w:hAnsi="Arial" w:cs="Arial"/>
          <w:lang w:val="mn-MN"/>
        </w:rPr>
        <w:t xml:space="preserve"> </w:t>
      </w:r>
      <w:r w:rsidRPr="003E6B5D">
        <w:rPr>
          <w:rFonts w:ascii="Arial" w:hAnsi="Arial" w:cs="Arial"/>
          <w:lang w:val="mn-MN"/>
        </w:rPr>
        <w:t>Хохирлыг нөхөн төлүүлэх үүргийг аюулын эх үүсвэрийг өмчлөх, аж ахуйн болон үйл ажиллагааны удирдах эрхээр, эсхүл хууль ёсны бусад үндэслэлээр (х</w:t>
      </w:r>
      <w:r w:rsidR="008F6874" w:rsidRPr="003E6B5D">
        <w:rPr>
          <w:rFonts w:ascii="Arial" w:hAnsi="Arial" w:cs="Arial"/>
          <w:lang w:val="mn-MN"/>
        </w:rPr>
        <w:t>ө</w:t>
      </w:r>
      <w:r w:rsidRPr="003E6B5D">
        <w:rPr>
          <w:rFonts w:ascii="Arial" w:hAnsi="Arial" w:cs="Arial"/>
          <w:lang w:val="mn-MN"/>
        </w:rPr>
        <w:t>р</w:t>
      </w:r>
      <w:r w:rsidR="008F6874" w:rsidRPr="003E6B5D">
        <w:rPr>
          <w:rFonts w:ascii="Arial" w:hAnsi="Arial" w:cs="Arial"/>
          <w:lang w:val="mn-MN"/>
        </w:rPr>
        <w:t>ө</w:t>
      </w:r>
      <w:r w:rsidRPr="003E6B5D">
        <w:rPr>
          <w:rFonts w:ascii="Arial" w:hAnsi="Arial" w:cs="Arial"/>
          <w:lang w:val="mn-MN"/>
        </w:rPr>
        <w:t>нг</w:t>
      </w:r>
      <w:r w:rsidR="008F6874" w:rsidRPr="003E6B5D">
        <w:rPr>
          <w:rFonts w:ascii="Arial" w:hAnsi="Arial" w:cs="Arial"/>
          <w:lang w:val="mn-MN"/>
        </w:rPr>
        <w:t>ө</w:t>
      </w:r>
      <w:r w:rsidRPr="003E6B5D">
        <w:rPr>
          <w:rFonts w:ascii="Arial" w:hAnsi="Arial" w:cs="Arial"/>
          <w:lang w:val="mn-MN"/>
        </w:rPr>
        <w:t xml:space="preserve"> х</w:t>
      </w:r>
      <w:r w:rsidR="008F6874" w:rsidRPr="003E6B5D">
        <w:rPr>
          <w:rFonts w:ascii="Arial" w:hAnsi="Arial" w:cs="Arial"/>
          <w:lang w:val="mn-MN"/>
        </w:rPr>
        <w:t>ө</w:t>
      </w:r>
      <w:r w:rsidRPr="003E6B5D">
        <w:rPr>
          <w:rFonts w:ascii="Arial" w:hAnsi="Arial" w:cs="Arial"/>
          <w:lang w:val="mn-MN"/>
        </w:rPr>
        <w:t>лсл</w:t>
      </w:r>
      <w:r w:rsidR="008F6874" w:rsidRPr="003E6B5D">
        <w:rPr>
          <w:rFonts w:ascii="Arial" w:hAnsi="Arial" w:cs="Arial"/>
          <w:lang w:val="mn-MN"/>
        </w:rPr>
        <w:t>ө</w:t>
      </w:r>
      <w:r w:rsidRPr="003E6B5D">
        <w:rPr>
          <w:rFonts w:ascii="Arial" w:hAnsi="Arial" w:cs="Arial"/>
          <w:lang w:val="mn-MN"/>
        </w:rPr>
        <w:t>х гэрээ, эрх олгох итгэмжлэл) эзэмшдэг хуулийн этгээд, иргэнд ногдуулна.</w:t>
      </w:r>
      <w:r w:rsidR="00055A76" w:rsidRPr="003E6B5D">
        <w:rPr>
          <w:rFonts w:ascii="Arial" w:hAnsi="Arial" w:cs="Arial"/>
          <w:lang w:val="mn-MN"/>
        </w:rPr>
        <w:t xml:space="preserve"> </w:t>
      </w:r>
      <w:r w:rsidR="00892263" w:rsidRPr="003E6B5D">
        <w:rPr>
          <w:rFonts w:ascii="Arial" w:hAnsi="Arial" w:cs="Arial"/>
          <w:lang w:val="mn-MN"/>
        </w:rPr>
        <w:t xml:space="preserve">Бүгд Найрамдах </w:t>
      </w:r>
      <w:r w:rsidR="008F6874" w:rsidRPr="003E6B5D">
        <w:rPr>
          <w:rFonts w:ascii="Arial" w:hAnsi="Arial" w:cs="Arial"/>
          <w:lang w:val="mn-MN"/>
        </w:rPr>
        <w:t xml:space="preserve">Казахстан Улсын </w:t>
      </w:r>
      <w:r w:rsidRPr="003E6B5D">
        <w:rPr>
          <w:rFonts w:ascii="Arial" w:hAnsi="Arial" w:cs="Arial"/>
          <w:lang w:val="mn-MN"/>
        </w:rPr>
        <w:t>Иргэний хуулийн 928 дугаар зүйлд зааснаар сайн дурын даатгал нь учирсан хохирлыг бодит хохирлын хэмжээгээр нөхөн төлж болно.</w:t>
      </w:r>
    </w:p>
    <w:p w14:paraId="29E84650" w14:textId="77777777" w:rsidR="00166817" w:rsidRPr="003E6B5D" w:rsidRDefault="00166817" w:rsidP="00DE4594">
      <w:pPr>
        <w:spacing w:after="0" w:line="240" w:lineRule="auto"/>
        <w:ind w:firstLine="720"/>
        <w:jc w:val="both"/>
        <w:rPr>
          <w:rFonts w:ascii="Arial" w:hAnsi="Arial" w:cs="Arial"/>
          <w:lang w:val="mn-MN"/>
        </w:rPr>
      </w:pPr>
    </w:p>
    <w:p w14:paraId="306EEE92" w14:textId="326E2C9F" w:rsidR="001E7630" w:rsidRPr="003E6B5D" w:rsidRDefault="001E7630" w:rsidP="00DE4594">
      <w:pPr>
        <w:spacing w:after="0" w:line="240" w:lineRule="auto"/>
        <w:ind w:firstLine="720"/>
        <w:jc w:val="both"/>
        <w:rPr>
          <w:rFonts w:ascii="Arial" w:hAnsi="Arial" w:cs="Arial"/>
          <w:b/>
          <w:bCs/>
          <w:lang w:val="mn-MN"/>
        </w:rPr>
      </w:pPr>
      <w:r w:rsidRPr="003E6B5D">
        <w:rPr>
          <w:rFonts w:ascii="Arial" w:hAnsi="Arial" w:cs="Arial"/>
          <w:b/>
          <w:bCs/>
          <w:lang w:val="mn-MN"/>
        </w:rPr>
        <w:t>Даатгал</w:t>
      </w:r>
    </w:p>
    <w:p w14:paraId="1C7F01B1" w14:textId="4DCD7079" w:rsidR="001E7630" w:rsidRPr="003E6B5D" w:rsidRDefault="008F6874" w:rsidP="00DE4594">
      <w:pPr>
        <w:spacing w:after="0" w:line="240" w:lineRule="auto"/>
        <w:ind w:firstLine="720"/>
        <w:jc w:val="both"/>
        <w:rPr>
          <w:rFonts w:ascii="Arial" w:hAnsi="Arial" w:cs="Arial"/>
          <w:lang w:val="mn-MN"/>
        </w:rPr>
      </w:pPr>
      <w:r w:rsidRPr="003E6B5D">
        <w:rPr>
          <w:rFonts w:ascii="Arial" w:hAnsi="Arial" w:cs="Arial"/>
          <w:lang w:val="mn-MN"/>
        </w:rPr>
        <w:t>“</w:t>
      </w:r>
      <w:r w:rsidR="001E7630" w:rsidRPr="003E6B5D">
        <w:rPr>
          <w:rFonts w:ascii="Arial" w:hAnsi="Arial" w:cs="Arial"/>
          <w:lang w:val="mn-MN"/>
        </w:rPr>
        <w:t>Тээврийн хэрэгсэл эзэмшигчийн иргэний хариуцлагын албан журмын даатгалд даатгуулах тухай хууль</w:t>
      </w:r>
      <w:r w:rsidRPr="003E6B5D">
        <w:rPr>
          <w:rFonts w:ascii="Arial" w:hAnsi="Arial" w:cs="Arial"/>
          <w:lang w:val="mn-MN"/>
        </w:rPr>
        <w:t>”-</w:t>
      </w:r>
      <w:r w:rsidR="001E7630" w:rsidRPr="003E6B5D">
        <w:rPr>
          <w:rFonts w:ascii="Arial" w:hAnsi="Arial" w:cs="Arial"/>
          <w:lang w:val="mn-MN"/>
        </w:rPr>
        <w:t>д цахилгаан ск</w:t>
      </w:r>
      <w:r w:rsidRPr="003E6B5D">
        <w:rPr>
          <w:rFonts w:ascii="Arial" w:hAnsi="Arial" w:cs="Arial"/>
          <w:lang w:val="mn-MN"/>
        </w:rPr>
        <w:t>үү</w:t>
      </w:r>
      <w:r w:rsidR="001E7630" w:rsidRPr="003E6B5D">
        <w:rPr>
          <w:rFonts w:ascii="Arial" w:hAnsi="Arial" w:cs="Arial"/>
          <w:lang w:val="mn-MN"/>
        </w:rPr>
        <w:t>тер</w:t>
      </w:r>
      <w:r w:rsidRPr="003E6B5D">
        <w:rPr>
          <w:rFonts w:ascii="Arial" w:hAnsi="Arial" w:cs="Arial"/>
          <w:lang w:val="mn-MN"/>
        </w:rPr>
        <w:t xml:space="preserve"> </w:t>
      </w:r>
      <w:r w:rsidR="001E7630" w:rsidRPr="003E6B5D">
        <w:rPr>
          <w:rFonts w:ascii="Arial" w:hAnsi="Arial" w:cs="Arial"/>
          <w:lang w:val="mn-MN"/>
        </w:rPr>
        <w:t>эзэмшигч (хувь хүний хөдөлгөөнд зориулагдсан тээврийн хэрэгслийн ангилал) заавал даатгалд (Иргэний хариуцлагын албан журмын даатгал) хамрагдах шаардлагагүй.</w:t>
      </w:r>
    </w:p>
    <w:p w14:paraId="4AEBA122" w14:textId="5BD69B80" w:rsidR="00440B88" w:rsidRPr="003E6B5D" w:rsidRDefault="001E7630" w:rsidP="00DE4594">
      <w:pPr>
        <w:spacing w:after="0" w:line="240" w:lineRule="auto"/>
        <w:ind w:firstLine="720"/>
        <w:jc w:val="both"/>
        <w:rPr>
          <w:rFonts w:ascii="Arial" w:hAnsi="Arial" w:cs="Arial"/>
        </w:rPr>
      </w:pPr>
      <w:r w:rsidRPr="003E6B5D">
        <w:rPr>
          <w:rFonts w:ascii="Arial" w:hAnsi="Arial" w:cs="Arial"/>
          <w:lang w:val="mn-MN"/>
        </w:rPr>
        <w:t xml:space="preserve">Энэ шаардлага нь ихэвчлэн автомашин эзэмшигчдэд заавал тавигддаг. </w:t>
      </w:r>
      <w:r w:rsidR="008F6874" w:rsidRPr="003E6B5D">
        <w:rPr>
          <w:rFonts w:ascii="Arial" w:hAnsi="Arial" w:cs="Arial"/>
          <w:lang w:val="mn-MN"/>
        </w:rPr>
        <w:t xml:space="preserve">Харин </w:t>
      </w:r>
      <w:r w:rsidRPr="003E6B5D">
        <w:rPr>
          <w:rFonts w:ascii="Arial" w:hAnsi="Arial" w:cs="Arial"/>
          <w:lang w:val="mn-MN"/>
        </w:rPr>
        <w:t>сайн дурын хариуцлагын даатгалд хамрагдахыг зөвлө</w:t>
      </w:r>
      <w:r w:rsidR="008F6874" w:rsidRPr="003E6B5D">
        <w:rPr>
          <w:rFonts w:ascii="Arial" w:hAnsi="Arial" w:cs="Arial"/>
          <w:lang w:val="mn-MN"/>
        </w:rPr>
        <w:t>дөг байна.</w:t>
      </w:r>
    </w:p>
    <w:p w14:paraId="730C7E36" w14:textId="77777777" w:rsidR="00055A76" w:rsidRPr="003E6B5D" w:rsidRDefault="00055A76" w:rsidP="00DE4594">
      <w:pPr>
        <w:spacing w:after="0" w:line="240" w:lineRule="auto"/>
        <w:ind w:firstLine="720"/>
        <w:jc w:val="both"/>
        <w:rPr>
          <w:rFonts w:ascii="Arial" w:hAnsi="Arial" w:cs="Arial"/>
          <w:b/>
          <w:bCs/>
        </w:rPr>
      </w:pPr>
    </w:p>
    <w:p w14:paraId="0121A1AB" w14:textId="2EBDAF26" w:rsidR="00EF4100" w:rsidRPr="003E6B5D" w:rsidRDefault="00EF4100" w:rsidP="00DE4594">
      <w:pPr>
        <w:spacing w:after="0" w:line="240" w:lineRule="auto"/>
        <w:jc w:val="both"/>
        <w:rPr>
          <w:rFonts w:ascii="Arial" w:hAnsi="Arial" w:cs="Arial"/>
        </w:rPr>
      </w:pPr>
      <w:r w:rsidRPr="003E6B5D">
        <w:rPr>
          <w:rFonts w:ascii="Arial" w:hAnsi="Arial" w:cs="Arial"/>
          <w:b/>
          <w:bCs/>
        </w:rPr>
        <w:t>6.2.</w:t>
      </w:r>
      <w:r w:rsidR="00055A76" w:rsidRPr="003E6B5D">
        <w:rPr>
          <w:rFonts w:ascii="Arial" w:hAnsi="Arial" w:cs="Arial"/>
          <w:b/>
          <w:bCs/>
        </w:rPr>
        <w:t>2. ГЕРМАН</w:t>
      </w:r>
      <w:r w:rsidR="006D465E" w:rsidRPr="003E6B5D">
        <w:rPr>
          <w:rStyle w:val="FootnoteReference"/>
          <w:rFonts w:ascii="Arial" w:hAnsi="Arial" w:cs="Arial"/>
          <w:b/>
          <w:bCs/>
        </w:rPr>
        <w:footnoteReference w:id="14"/>
      </w:r>
    </w:p>
    <w:p w14:paraId="51F0BCC0" w14:textId="77777777" w:rsidR="00055A76" w:rsidRPr="003E6B5D" w:rsidRDefault="00055A76" w:rsidP="00DE4594">
      <w:pPr>
        <w:spacing w:after="0" w:line="240" w:lineRule="auto"/>
        <w:jc w:val="both"/>
        <w:rPr>
          <w:rFonts w:ascii="Arial" w:hAnsi="Arial" w:cs="Arial"/>
          <w:b/>
          <w:bCs/>
          <w:lang w:val="mn-MN"/>
        </w:rPr>
      </w:pPr>
    </w:p>
    <w:p w14:paraId="6FE0412F" w14:textId="2A3BC491" w:rsidR="00B71347" w:rsidRPr="003E6B5D" w:rsidRDefault="0033477D" w:rsidP="00DE4594">
      <w:pPr>
        <w:spacing w:after="0" w:line="240" w:lineRule="auto"/>
        <w:jc w:val="both"/>
        <w:rPr>
          <w:rFonts w:ascii="Arial" w:hAnsi="Arial" w:cs="Arial"/>
          <w:b/>
          <w:bCs/>
          <w:lang w:val="mn-MN"/>
        </w:rPr>
      </w:pPr>
      <w:r w:rsidRPr="003E6B5D">
        <w:rPr>
          <w:rFonts w:ascii="Arial" w:hAnsi="Arial" w:cs="Arial"/>
          <w:b/>
          <w:bCs/>
          <w:lang w:val="mn-MN"/>
        </w:rPr>
        <w:t>Эрх зүйн зохицуулалт</w:t>
      </w:r>
      <w:r w:rsidR="005111AA" w:rsidRPr="003E6B5D">
        <w:rPr>
          <w:rFonts w:ascii="Arial" w:hAnsi="Arial" w:cs="Arial"/>
          <w:b/>
          <w:bCs/>
          <w:lang w:val="mn-MN"/>
        </w:rPr>
        <w:t xml:space="preserve">: </w:t>
      </w:r>
      <w:r w:rsidR="00B71347" w:rsidRPr="003E6B5D">
        <w:rPr>
          <w:rFonts w:ascii="Arial" w:hAnsi="Arial" w:cs="Arial"/>
          <w:lang w:val="mn-MN"/>
        </w:rPr>
        <w:t>ХБНГУ</w:t>
      </w:r>
      <w:r w:rsidR="009F3274" w:rsidRPr="003E6B5D">
        <w:rPr>
          <w:rFonts w:ascii="Arial" w:hAnsi="Arial" w:cs="Arial"/>
          <w:lang w:val="mn-MN"/>
        </w:rPr>
        <w:t>-д</w:t>
      </w:r>
      <w:r w:rsidR="00B71347" w:rsidRPr="003E6B5D">
        <w:rPr>
          <w:rFonts w:ascii="Arial" w:hAnsi="Arial" w:cs="Arial"/>
          <w:lang w:val="mn-MN"/>
        </w:rPr>
        <w:t xml:space="preserve"> цахилгаан скүүтерийг замын хөдөлгөөнд оролцуулахыг зөвшөөрдөг бөгөөд маш бага хүчин чадалтай цахилгаан тээврийн </w:t>
      </w:r>
      <w:r w:rsidR="00B71347" w:rsidRPr="003E6B5D">
        <w:rPr>
          <w:rFonts w:ascii="Arial" w:hAnsi="Arial" w:cs="Arial"/>
          <w:lang w:val="mn-MN"/>
        </w:rPr>
        <w:lastRenderedPageBreak/>
        <w:t>хэрэгслийн зохицуулалтаар зохицуулдаг. Энэ нь мөн Segways-д хамаатай, monowheel, hoverboard, цахилгаан скейтборд зэрэгт хамаарахгүй.</w:t>
      </w:r>
    </w:p>
    <w:p w14:paraId="504566A5" w14:textId="0DEAC9CA" w:rsidR="00B71347" w:rsidRPr="003E6B5D" w:rsidRDefault="00B71347" w:rsidP="00DE4594">
      <w:pPr>
        <w:tabs>
          <w:tab w:val="left" w:pos="913"/>
        </w:tabs>
        <w:spacing w:after="0" w:line="240" w:lineRule="auto"/>
        <w:rPr>
          <w:rFonts w:ascii="Arial" w:hAnsi="Arial" w:cs="Arial"/>
          <w:lang w:val="mn-MN"/>
        </w:rPr>
      </w:pPr>
      <w:r w:rsidRPr="003E6B5D">
        <w:rPr>
          <w:rFonts w:ascii="Arial" w:hAnsi="Arial" w:cs="Arial"/>
          <w:b/>
          <w:bCs/>
          <w:lang w:val="mn-MN"/>
        </w:rPr>
        <w:t>Доод нас:</w:t>
      </w:r>
      <w:r w:rsidRPr="003E6B5D">
        <w:rPr>
          <w:rFonts w:ascii="Arial" w:hAnsi="Arial" w:cs="Arial"/>
          <w:lang w:val="mn-MN"/>
        </w:rPr>
        <w:t xml:space="preserve"> 14 нас</w:t>
      </w:r>
    </w:p>
    <w:p w14:paraId="2ACE5461" w14:textId="3664BE2F" w:rsidR="00B71347" w:rsidRPr="003E6B5D" w:rsidRDefault="00B71347" w:rsidP="00DE4594">
      <w:pPr>
        <w:tabs>
          <w:tab w:val="left" w:pos="913"/>
        </w:tabs>
        <w:spacing w:after="0" w:line="240" w:lineRule="auto"/>
        <w:rPr>
          <w:rFonts w:ascii="Arial" w:hAnsi="Arial" w:cs="Arial"/>
          <w:lang w:val="mn-MN"/>
        </w:rPr>
      </w:pPr>
      <w:r w:rsidRPr="003E6B5D">
        <w:rPr>
          <w:rFonts w:ascii="Arial" w:hAnsi="Arial" w:cs="Arial"/>
          <w:b/>
          <w:bCs/>
          <w:lang w:val="mn-MN"/>
        </w:rPr>
        <w:t>Хамгийн дээд хурд:</w:t>
      </w:r>
      <w:r w:rsidRPr="003E6B5D">
        <w:rPr>
          <w:rFonts w:ascii="Arial" w:hAnsi="Arial" w:cs="Arial"/>
          <w:lang w:val="mn-MN"/>
        </w:rPr>
        <w:t xml:space="preserve"> 20 км/цаг</w:t>
      </w:r>
      <w:r w:rsidR="00440B88" w:rsidRPr="003E6B5D">
        <w:rPr>
          <w:rFonts w:ascii="Arial" w:hAnsi="Arial" w:cs="Arial"/>
          <w:lang w:val="mn-MN"/>
        </w:rPr>
        <w:t xml:space="preserve"> /</w:t>
      </w:r>
      <w:r w:rsidRPr="003E6B5D">
        <w:rPr>
          <w:rFonts w:ascii="Arial" w:hAnsi="Arial" w:cs="Arial"/>
          <w:lang w:val="mn-MN"/>
        </w:rPr>
        <w:t>Үүнээс илүү хурдан явах боломжтой цахилгаан скүүтер ашиглахыг хоригло</w:t>
      </w:r>
      <w:r w:rsidR="000919B3" w:rsidRPr="003E6B5D">
        <w:rPr>
          <w:rFonts w:ascii="Arial" w:hAnsi="Arial" w:cs="Arial"/>
          <w:lang w:val="mn-MN"/>
        </w:rPr>
        <w:t>дог.</w:t>
      </w:r>
      <w:r w:rsidR="00440B88" w:rsidRPr="003E6B5D">
        <w:rPr>
          <w:rFonts w:ascii="Arial" w:hAnsi="Arial" w:cs="Arial"/>
          <w:lang w:val="mn-MN"/>
        </w:rPr>
        <w:t>/</w:t>
      </w:r>
    </w:p>
    <w:p w14:paraId="1F17EEB1" w14:textId="5B27AF38" w:rsidR="00B71347" w:rsidRPr="003E6B5D" w:rsidRDefault="009F3274" w:rsidP="00DE4594">
      <w:pPr>
        <w:tabs>
          <w:tab w:val="left" w:pos="913"/>
        </w:tabs>
        <w:spacing w:after="0" w:line="240" w:lineRule="auto"/>
        <w:rPr>
          <w:rFonts w:ascii="Arial" w:hAnsi="Arial" w:cs="Arial"/>
          <w:lang w:val="mn-MN"/>
        </w:rPr>
      </w:pPr>
      <w:r w:rsidRPr="003E6B5D">
        <w:rPr>
          <w:rFonts w:ascii="Arial" w:hAnsi="Arial" w:cs="Arial"/>
          <w:b/>
          <w:bCs/>
          <w:lang w:val="mn-MN"/>
        </w:rPr>
        <w:t>Хамгаалалтын д</w:t>
      </w:r>
      <w:r w:rsidR="00B71347" w:rsidRPr="003E6B5D">
        <w:rPr>
          <w:rFonts w:ascii="Arial" w:hAnsi="Arial" w:cs="Arial"/>
          <w:b/>
          <w:bCs/>
          <w:lang w:val="mn-MN"/>
        </w:rPr>
        <w:t>уулга</w:t>
      </w:r>
      <w:r w:rsidR="00B71347" w:rsidRPr="003E6B5D">
        <w:rPr>
          <w:rFonts w:ascii="Arial" w:hAnsi="Arial" w:cs="Arial"/>
        </w:rPr>
        <w:t xml:space="preserve">: </w:t>
      </w:r>
      <w:r w:rsidR="004A770D" w:rsidRPr="003E6B5D">
        <w:rPr>
          <w:rFonts w:ascii="Arial" w:hAnsi="Arial" w:cs="Arial"/>
          <w:lang w:val="mn-MN"/>
        </w:rPr>
        <w:t>З</w:t>
      </w:r>
      <w:r w:rsidR="00B71347" w:rsidRPr="003E6B5D">
        <w:rPr>
          <w:rFonts w:ascii="Arial" w:hAnsi="Arial" w:cs="Arial"/>
          <w:lang w:val="mn-MN"/>
        </w:rPr>
        <w:t>аавал байх албагүй.</w:t>
      </w:r>
    </w:p>
    <w:p w14:paraId="742CC56E" w14:textId="77777777" w:rsidR="00B71347" w:rsidRPr="003E6B5D" w:rsidRDefault="00B71347" w:rsidP="00DE4594">
      <w:pPr>
        <w:tabs>
          <w:tab w:val="left" w:pos="913"/>
        </w:tabs>
        <w:spacing w:after="0" w:line="240" w:lineRule="auto"/>
        <w:rPr>
          <w:rFonts w:ascii="Arial" w:hAnsi="Arial" w:cs="Arial"/>
        </w:rPr>
      </w:pPr>
      <w:r w:rsidRPr="003E6B5D">
        <w:rPr>
          <w:rFonts w:ascii="Arial" w:hAnsi="Arial" w:cs="Arial"/>
          <w:b/>
          <w:bCs/>
          <w:lang w:val="mn-MN"/>
        </w:rPr>
        <w:t>Унахыг зөвшөөрөх газар</w:t>
      </w:r>
      <w:r w:rsidRPr="003E6B5D">
        <w:rPr>
          <w:rFonts w:ascii="Arial" w:hAnsi="Arial" w:cs="Arial"/>
          <w:b/>
          <w:bCs/>
        </w:rPr>
        <w:t>:</w:t>
      </w:r>
    </w:p>
    <w:p w14:paraId="749EF196" w14:textId="77777777" w:rsidR="00B71347" w:rsidRPr="003E6B5D" w:rsidRDefault="00B71347" w:rsidP="00DE4594">
      <w:pPr>
        <w:pStyle w:val="ListParagraph"/>
        <w:numPr>
          <w:ilvl w:val="0"/>
          <w:numId w:val="23"/>
        </w:numPr>
        <w:tabs>
          <w:tab w:val="left" w:pos="913"/>
        </w:tabs>
        <w:spacing w:after="0" w:line="240" w:lineRule="auto"/>
        <w:rPr>
          <w:rFonts w:ascii="Arial" w:hAnsi="Arial" w:cs="Arial"/>
          <w:lang w:val="mn-MN"/>
        </w:rPr>
      </w:pPr>
      <w:r w:rsidRPr="003E6B5D">
        <w:rPr>
          <w:rFonts w:ascii="Arial" w:hAnsi="Arial" w:cs="Arial"/>
          <w:lang w:val="mn-MN"/>
        </w:rPr>
        <w:t>Унадаг дугуйчдад зориулагдсан замуудад (унадаг дугуйн зам).</w:t>
      </w:r>
    </w:p>
    <w:p w14:paraId="7696E10A" w14:textId="77777777" w:rsidR="004A770D" w:rsidRPr="003E6B5D" w:rsidRDefault="00B71347" w:rsidP="00DE4594">
      <w:pPr>
        <w:pStyle w:val="ListParagraph"/>
        <w:numPr>
          <w:ilvl w:val="0"/>
          <w:numId w:val="23"/>
        </w:numPr>
        <w:tabs>
          <w:tab w:val="left" w:pos="913"/>
        </w:tabs>
        <w:spacing w:after="0" w:line="240" w:lineRule="auto"/>
        <w:rPr>
          <w:rFonts w:ascii="Arial" w:hAnsi="Arial" w:cs="Arial"/>
          <w:lang w:val="mn-MN"/>
        </w:rPr>
      </w:pPr>
      <w:r w:rsidRPr="003E6B5D">
        <w:rPr>
          <w:rFonts w:ascii="Arial" w:hAnsi="Arial" w:cs="Arial"/>
          <w:lang w:val="mn-MN"/>
        </w:rPr>
        <w:t>Хэрэв дугуйн зам байхгүй бол зорчих хэсэг, суурин газрын замын гадна талаар явж  болно.</w:t>
      </w:r>
    </w:p>
    <w:p w14:paraId="762F2BDD" w14:textId="48F19E1B" w:rsidR="004A770D" w:rsidRPr="003E6B5D" w:rsidRDefault="00B71347" w:rsidP="00DE4594">
      <w:pPr>
        <w:pStyle w:val="ListParagraph"/>
        <w:numPr>
          <w:ilvl w:val="0"/>
          <w:numId w:val="23"/>
        </w:numPr>
        <w:tabs>
          <w:tab w:val="left" w:pos="913"/>
        </w:tabs>
        <w:spacing w:after="0" w:line="240" w:lineRule="auto"/>
        <w:rPr>
          <w:rFonts w:ascii="Arial" w:hAnsi="Arial" w:cs="Arial"/>
          <w:lang w:val="mn-MN"/>
        </w:rPr>
      </w:pPr>
      <w:r w:rsidRPr="003E6B5D">
        <w:rPr>
          <w:rFonts w:ascii="Arial" w:hAnsi="Arial" w:cs="Arial"/>
          <w:lang w:val="mn-MN"/>
        </w:rPr>
        <w:t>Явган хүний ​​замаар явахыг хориглоно.</w:t>
      </w:r>
    </w:p>
    <w:p w14:paraId="07BF90BC" w14:textId="77777777" w:rsidR="009F3274" w:rsidRPr="003E6B5D" w:rsidRDefault="009F3274" w:rsidP="00DE4594">
      <w:pPr>
        <w:pStyle w:val="ListParagraph"/>
        <w:tabs>
          <w:tab w:val="left" w:pos="913"/>
        </w:tabs>
        <w:spacing w:after="0" w:line="240" w:lineRule="auto"/>
        <w:rPr>
          <w:rFonts w:ascii="Arial" w:hAnsi="Arial" w:cs="Arial"/>
          <w:lang w:val="mn-MN"/>
        </w:rPr>
      </w:pPr>
    </w:p>
    <w:p w14:paraId="35C4B6A2" w14:textId="747A9713" w:rsidR="00B71347" w:rsidRPr="003E6B5D" w:rsidRDefault="00B71347" w:rsidP="00DE4594">
      <w:pPr>
        <w:spacing w:after="0" w:line="240" w:lineRule="auto"/>
        <w:rPr>
          <w:rFonts w:ascii="Arial" w:hAnsi="Arial" w:cs="Arial"/>
          <w:b/>
          <w:bCs/>
          <w:lang w:val="mn-MN"/>
        </w:rPr>
      </w:pPr>
      <w:r w:rsidRPr="003E6B5D">
        <w:rPr>
          <w:rFonts w:ascii="Arial" w:hAnsi="Arial" w:cs="Arial"/>
          <w:b/>
          <w:bCs/>
          <w:lang w:val="mn-MN"/>
        </w:rPr>
        <w:t>Зайлшгүй шаардлагатай тоног төхөөрөмж:</w:t>
      </w:r>
    </w:p>
    <w:p w14:paraId="569F2690" w14:textId="77777777" w:rsidR="00B71347" w:rsidRPr="003E6B5D" w:rsidRDefault="00B71347" w:rsidP="00DE4594">
      <w:pPr>
        <w:pStyle w:val="ListParagraph"/>
        <w:numPr>
          <w:ilvl w:val="0"/>
          <w:numId w:val="25"/>
        </w:numPr>
        <w:tabs>
          <w:tab w:val="left" w:pos="913"/>
        </w:tabs>
        <w:spacing w:after="0" w:line="240" w:lineRule="auto"/>
        <w:rPr>
          <w:rFonts w:ascii="Arial" w:hAnsi="Arial" w:cs="Arial"/>
          <w:lang w:val="mn-MN"/>
        </w:rPr>
      </w:pPr>
      <w:r w:rsidRPr="003E6B5D">
        <w:rPr>
          <w:rFonts w:ascii="Arial" w:hAnsi="Arial" w:cs="Arial"/>
          <w:lang w:val="mn-MN"/>
        </w:rPr>
        <w:t>Урд талын цагаан гэрэл, хойд гэрэл нь улаан</w:t>
      </w:r>
    </w:p>
    <w:p w14:paraId="3297479E" w14:textId="77777777" w:rsidR="00B71347" w:rsidRPr="003E6B5D" w:rsidRDefault="00B71347" w:rsidP="00DE4594">
      <w:pPr>
        <w:pStyle w:val="ListParagraph"/>
        <w:numPr>
          <w:ilvl w:val="0"/>
          <w:numId w:val="25"/>
        </w:numPr>
        <w:tabs>
          <w:tab w:val="left" w:pos="913"/>
        </w:tabs>
        <w:spacing w:after="0" w:line="240" w:lineRule="auto"/>
        <w:rPr>
          <w:rFonts w:ascii="Arial" w:hAnsi="Arial" w:cs="Arial"/>
          <w:lang w:val="mn-MN"/>
        </w:rPr>
      </w:pPr>
      <w:r w:rsidRPr="003E6B5D">
        <w:rPr>
          <w:rFonts w:ascii="Arial" w:hAnsi="Arial" w:cs="Arial"/>
          <w:lang w:val="mn-MN"/>
        </w:rPr>
        <w:t>Хоёр бие даасан тоормос</w:t>
      </w:r>
    </w:p>
    <w:p w14:paraId="70A3420D" w14:textId="77777777" w:rsidR="00B71347" w:rsidRPr="003E6B5D" w:rsidRDefault="00B71347" w:rsidP="00DE4594">
      <w:pPr>
        <w:pStyle w:val="ListParagraph"/>
        <w:numPr>
          <w:ilvl w:val="0"/>
          <w:numId w:val="25"/>
        </w:numPr>
        <w:tabs>
          <w:tab w:val="left" w:pos="913"/>
        </w:tabs>
        <w:spacing w:after="0" w:line="240" w:lineRule="auto"/>
        <w:rPr>
          <w:rFonts w:ascii="Arial" w:hAnsi="Arial" w:cs="Arial"/>
          <w:lang w:val="mn-MN"/>
        </w:rPr>
      </w:pPr>
      <w:r w:rsidRPr="003E6B5D">
        <w:rPr>
          <w:rFonts w:ascii="Arial" w:hAnsi="Arial" w:cs="Arial"/>
          <w:lang w:val="mn-MN"/>
        </w:rPr>
        <w:t>Хонх</w:t>
      </w:r>
    </w:p>
    <w:p w14:paraId="00BEC104" w14:textId="77777777" w:rsidR="000919B3" w:rsidRPr="003E6B5D" w:rsidRDefault="000919B3" w:rsidP="00DE4594">
      <w:pPr>
        <w:pStyle w:val="ListParagraph"/>
        <w:tabs>
          <w:tab w:val="left" w:pos="913"/>
        </w:tabs>
        <w:spacing w:after="0" w:line="240" w:lineRule="auto"/>
        <w:rPr>
          <w:rFonts w:ascii="Arial" w:hAnsi="Arial" w:cs="Arial"/>
          <w:lang w:val="mn-MN"/>
        </w:rPr>
      </w:pPr>
    </w:p>
    <w:p w14:paraId="680B0D72" w14:textId="5053D42C" w:rsidR="00B71347" w:rsidRPr="003E6B5D" w:rsidRDefault="00B71347" w:rsidP="00DE4594">
      <w:pPr>
        <w:tabs>
          <w:tab w:val="left" w:pos="913"/>
        </w:tabs>
        <w:spacing w:after="0" w:line="240" w:lineRule="auto"/>
        <w:jc w:val="both"/>
        <w:rPr>
          <w:rFonts w:ascii="Arial" w:hAnsi="Arial" w:cs="Arial"/>
          <w:b/>
          <w:bCs/>
          <w:lang w:val="mn-MN"/>
        </w:rPr>
      </w:pPr>
      <w:r w:rsidRPr="003E6B5D">
        <w:rPr>
          <w:rFonts w:ascii="Arial" w:hAnsi="Arial" w:cs="Arial"/>
          <w:b/>
          <w:bCs/>
          <w:lang w:val="mn-MN"/>
        </w:rPr>
        <w:t>Зогсоол:</w:t>
      </w:r>
      <w:r w:rsidR="009D5B2B" w:rsidRPr="003E6B5D">
        <w:rPr>
          <w:rFonts w:ascii="Arial" w:hAnsi="Arial" w:cs="Arial"/>
          <w:b/>
          <w:bCs/>
          <w:lang w:val="mn-MN"/>
        </w:rPr>
        <w:t xml:space="preserve"> </w:t>
      </w:r>
      <w:r w:rsidR="000919B3" w:rsidRPr="003E6B5D">
        <w:rPr>
          <w:rFonts w:ascii="Arial" w:hAnsi="Arial" w:cs="Arial"/>
          <w:lang w:val="mn-MN"/>
        </w:rPr>
        <w:t>Цахилгаан</w:t>
      </w:r>
      <w:r w:rsidRPr="003E6B5D">
        <w:rPr>
          <w:rFonts w:ascii="Arial" w:hAnsi="Arial" w:cs="Arial"/>
          <w:lang w:val="mn-MN"/>
        </w:rPr>
        <w:t xml:space="preserve"> скүүтер нь бусдын хөдөлгөөнд саад учруулахгүй бол замын хажуу болон явган хүний ​​зам дээр байрлуулж болно. Электрон скүүтерийг зөвшөөрсөн  бол явган хүний ​​​​хэсэгт байрлуулж болно.</w:t>
      </w:r>
    </w:p>
    <w:p w14:paraId="3742B34C" w14:textId="72308681" w:rsidR="00B71347" w:rsidRPr="003E6B5D" w:rsidRDefault="00B71347" w:rsidP="00DE4594">
      <w:pPr>
        <w:tabs>
          <w:tab w:val="left" w:pos="913"/>
        </w:tabs>
        <w:spacing w:after="0" w:line="240" w:lineRule="auto"/>
        <w:jc w:val="both"/>
        <w:rPr>
          <w:rFonts w:ascii="Arial" w:hAnsi="Arial" w:cs="Arial"/>
          <w:b/>
          <w:bCs/>
          <w:lang w:val="mn-MN"/>
        </w:rPr>
      </w:pPr>
      <w:r w:rsidRPr="003E6B5D">
        <w:rPr>
          <w:rFonts w:ascii="Arial" w:hAnsi="Arial" w:cs="Arial"/>
          <w:b/>
          <w:bCs/>
          <w:lang w:val="mn-MN"/>
        </w:rPr>
        <w:t>Даатгал:</w:t>
      </w:r>
      <w:r w:rsidR="009D5B2B" w:rsidRPr="003E6B5D">
        <w:rPr>
          <w:rFonts w:ascii="Arial" w:hAnsi="Arial" w:cs="Arial"/>
          <w:b/>
          <w:bCs/>
          <w:lang w:val="mn-MN"/>
        </w:rPr>
        <w:t xml:space="preserve"> </w:t>
      </w:r>
      <w:r w:rsidR="000919B3" w:rsidRPr="003E6B5D">
        <w:rPr>
          <w:rFonts w:ascii="Arial" w:hAnsi="Arial" w:cs="Arial"/>
          <w:lang w:val="mn-MN"/>
        </w:rPr>
        <w:t xml:space="preserve">Цахилгаан </w:t>
      </w:r>
      <w:r w:rsidRPr="003E6B5D">
        <w:rPr>
          <w:rFonts w:ascii="Arial" w:hAnsi="Arial" w:cs="Arial"/>
          <w:lang w:val="mn-MN"/>
        </w:rPr>
        <w:t>скүүтер нь даатгалд хамрагдах ёстой. Скүүтерт даатгалын наалт наасан байх ёстой (12 сарын хүчинтэй). Осол гарсан тохиолдолд гуравдагч этгээдэд учирсан хохирлыг даатгал хариуцна.</w:t>
      </w:r>
    </w:p>
    <w:p w14:paraId="3BAAB400" w14:textId="2A295A40" w:rsidR="00B71347" w:rsidRPr="003E6B5D" w:rsidRDefault="00B71347" w:rsidP="00DE4594">
      <w:pPr>
        <w:tabs>
          <w:tab w:val="left" w:pos="913"/>
        </w:tabs>
        <w:spacing w:after="0" w:line="240" w:lineRule="auto"/>
        <w:rPr>
          <w:rFonts w:ascii="Arial" w:hAnsi="Arial" w:cs="Arial"/>
          <w:b/>
          <w:bCs/>
          <w:lang w:val="mn-MN"/>
        </w:rPr>
      </w:pPr>
      <w:r w:rsidRPr="003E6B5D">
        <w:rPr>
          <w:rFonts w:ascii="Arial" w:hAnsi="Arial" w:cs="Arial"/>
          <w:b/>
          <w:bCs/>
          <w:lang w:val="mn-MN"/>
        </w:rPr>
        <w:t>Бусад:</w:t>
      </w:r>
    </w:p>
    <w:p w14:paraId="1EC836CC" w14:textId="2A114475" w:rsidR="00B71347" w:rsidRPr="003E6B5D" w:rsidRDefault="00B71347" w:rsidP="00DE4594">
      <w:pPr>
        <w:pStyle w:val="ListParagraph"/>
        <w:numPr>
          <w:ilvl w:val="0"/>
          <w:numId w:val="26"/>
        </w:numPr>
        <w:tabs>
          <w:tab w:val="left" w:pos="913"/>
        </w:tabs>
        <w:spacing w:after="0" w:line="240" w:lineRule="auto"/>
        <w:jc w:val="both"/>
        <w:rPr>
          <w:rFonts w:ascii="Arial" w:hAnsi="Arial" w:cs="Arial"/>
          <w:lang w:val="mn-MN"/>
        </w:rPr>
      </w:pPr>
      <w:r w:rsidRPr="003E6B5D">
        <w:rPr>
          <w:rFonts w:ascii="Arial" w:hAnsi="Arial" w:cs="Arial"/>
          <w:lang w:val="mn-MN"/>
        </w:rPr>
        <w:t xml:space="preserve">Эвхэгддэг </w:t>
      </w:r>
      <w:r w:rsidR="000919B3" w:rsidRPr="003E6B5D">
        <w:rPr>
          <w:rFonts w:ascii="Arial" w:hAnsi="Arial" w:cs="Arial"/>
          <w:lang w:val="mn-MN"/>
        </w:rPr>
        <w:t>цахилгаан</w:t>
      </w:r>
      <w:r w:rsidRPr="003E6B5D">
        <w:rPr>
          <w:rFonts w:ascii="Arial" w:hAnsi="Arial" w:cs="Arial"/>
          <w:lang w:val="mn-MN"/>
        </w:rPr>
        <w:t xml:space="preserve"> скүүтерийг холын зайн галт тэргэнд гар тээш болгон үнэгүй авч явах боломжтой.</w:t>
      </w:r>
    </w:p>
    <w:p w14:paraId="01EAFEF0" w14:textId="799938EC" w:rsidR="00B71347" w:rsidRPr="003E6B5D" w:rsidRDefault="00B71347" w:rsidP="00DE4594">
      <w:pPr>
        <w:pStyle w:val="ListParagraph"/>
        <w:numPr>
          <w:ilvl w:val="0"/>
          <w:numId w:val="26"/>
        </w:numPr>
        <w:tabs>
          <w:tab w:val="left" w:pos="913"/>
        </w:tabs>
        <w:spacing w:after="0" w:line="240" w:lineRule="auto"/>
        <w:jc w:val="both"/>
        <w:rPr>
          <w:rFonts w:ascii="Arial" w:hAnsi="Arial" w:cs="Arial"/>
          <w:lang w:val="mn-MN"/>
        </w:rPr>
      </w:pPr>
      <w:r w:rsidRPr="003E6B5D">
        <w:rPr>
          <w:rFonts w:ascii="Arial" w:hAnsi="Arial" w:cs="Arial"/>
          <w:lang w:val="mn-MN"/>
        </w:rPr>
        <w:t>Цусан дахь спиртийн хэмжээ 0.5%</w:t>
      </w:r>
      <w:r w:rsidR="000919B3" w:rsidRPr="003E6B5D">
        <w:rPr>
          <w:rFonts w:ascii="Arial" w:hAnsi="Arial" w:cs="Arial"/>
          <w:lang w:val="mn-MN"/>
        </w:rPr>
        <w:t>-ээс их байвал цахилгаан скүүтер унахыг хориглоно.</w:t>
      </w:r>
    </w:p>
    <w:p w14:paraId="3B41CEEE" w14:textId="0A811CA9" w:rsidR="007E24D7" w:rsidRPr="003E6B5D" w:rsidRDefault="00B71347" w:rsidP="00DE4594">
      <w:pPr>
        <w:pStyle w:val="ListParagraph"/>
        <w:numPr>
          <w:ilvl w:val="0"/>
          <w:numId w:val="26"/>
        </w:numPr>
        <w:tabs>
          <w:tab w:val="left" w:pos="913"/>
        </w:tabs>
        <w:spacing w:after="0" w:line="240" w:lineRule="auto"/>
        <w:jc w:val="both"/>
        <w:rPr>
          <w:rFonts w:ascii="Arial" w:hAnsi="Arial" w:cs="Arial"/>
          <w:lang w:val="mn-MN"/>
        </w:rPr>
      </w:pPr>
      <w:r w:rsidRPr="003E6B5D">
        <w:rPr>
          <w:rFonts w:ascii="Arial" w:hAnsi="Arial" w:cs="Arial"/>
          <w:lang w:val="mn-MN"/>
        </w:rPr>
        <w:t>21-ээс доош насны жолооч, шинэхэн жолооч нарын хувьд туршилтын хугацаанд</w:t>
      </w:r>
      <w:r w:rsidR="00881AE2" w:rsidRPr="003E6B5D">
        <w:rPr>
          <w:rFonts w:ascii="Arial" w:hAnsi="Arial" w:cs="Arial"/>
          <w:lang w:val="mn-MN"/>
        </w:rPr>
        <w:t xml:space="preserve"> цусан дахь спиртын хэмжээ</w:t>
      </w:r>
      <w:r w:rsidRPr="003E6B5D">
        <w:rPr>
          <w:rFonts w:ascii="Arial" w:hAnsi="Arial" w:cs="Arial"/>
          <w:lang w:val="mn-MN"/>
        </w:rPr>
        <w:t xml:space="preserve"> 0.0%</w:t>
      </w:r>
      <w:r w:rsidR="00881AE2" w:rsidRPr="003E6B5D">
        <w:rPr>
          <w:rFonts w:ascii="Arial" w:hAnsi="Arial" w:cs="Arial"/>
          <w:lang w:val="mn-MN"/>
        </w:rPr>
        <w:t xml:space="preserve"> байх</w:t>
      </w:r>
      <w:r w:rsidRPr="003E6B5D">
        <w:rPr>
          <w:rFonts w:ascii="Arial" w:hAnsi="Arial" w:cs="Arial"/>
          <w:lang w:val="mn-MN"/>
        </w:rPr>
        <w:t xml:space="preserve"> хязгаар байна. Согтууруулах ундааны зүйл</w:t>
      </w:r>
      <w:r w:rsidR="00881AE2" w:rsidRPr="003E6B5D">
        <w:rPr>
          <w:rFonts w:ascii="Arial" w:hAnsi="Arial" w:cs="Arial"/>
          <w:lang w:val="mn-MN"/>
        </w:rPr>
        <w:t xml:space="preserve"> хэтрүүлэн</w:t>
      </w:r>
      <w:r w:rsidRPr="003E6B5D">
        <w:rPr>
          <w:rFonts w:ascii="Arial" w:hAnsi="Arial" w:cs="Arial"/>
          <w:lang w:val="mn-MN"/>
        </w:rPr>
        <w:t xml:space="preserve"> хэрэглэсэн үедээ </w:t>
      </w:r>
      <w:r w:rsidR="00881AE2" w:rsidRPr="003E6B5D">
        <w:rPr>
          <w:rFonts w:ascii="Arial" w:hAnsi="Arial" w:cs="Arial"/>
          <w:lang w:val="mn-MN"/>
        </w:rPr>
        <w:t>цахилгаан</w:t>
      </w:r>
      <w:r w:rsidRPr="003E6B5D">
        <w:rPr>
          <w:rFonts w:ascii="Arial" w:hAnsi="Arial" w:cs="Arial"/>
          <w:lang w:val="mn-MN"/>
        </w:rPr>
        <w:t xml:space="preserve"> скүүтер жолоод</w:t>
      </w:r>
      <w:r w:rsidR="00881AE2" w:rsidRPr="003E6B5D">
        <w:rPr>
          <w:rFonts w:ascii="Arial" w:hAnsi="Arial" w:cs="Arial"/>
          <w:lang w:val="mn-MN"/>
        </w:rPr>
        <w:t>сон бол эрхийг хасах хуулийн зохицуулалттай.</w:t>
      </w:r>
    </w:p>
    <w:p w14:paraId="0A635C49" w14:textId="77777777" w:rsidR="000919B3" w:rsidRPr="003E6B5D" w:rsidRDefault="000919B3" w:rsidP="00DE4594">
      <w:pPr>
        <w:pStyle w:val="ListParagraph"/>
        <w:tabs>
          <w:tab w:val="left" w:pos="913"/>
        </w:tabs>
        <w:spacing w:after="0" w:line="240" w:lineRule="auto"/>
        <w:jc w:val="both"/>
        <w:rPr>
          <w:rFonts w:ascii="Arial" w:hAnsi="Arial" w:cs="Arial"/>
        </w:rPr>
      </w:pPr>
    </w:p>
    <w:p w14:paraId="0D2FB195" w14:textId="7B3202DB" w:rsidR="005111AA" w:rsidRPr="003E6B5D" w:rsidRDefault="00D74DDE" w:rsidP="00DE4594">
      <w:pPr>
        <w:tabs>
          <w:tab w:val="left" w:pos="709"/>
        </w:tabs>
        <w:spacing w:after="0" w:line="240" w:lineRule="auto"/>
        <w:rPr>
          <w:rFonts w:ascii="Arial" w:hAnsi="Arial" w:cs="Arial"/>
          <w:b/>
          <w:bCs/>
          <w:lang w:val="mn-MN"/>
        </w:rPr>
      </w:pPr>
      <w:r w:rsidRPr="003E6B5D">
        <w:rPr>
          <w:rFonts w:ascii="Arial" w:hAnsi="Arial" w:cs="Arial"/>
          <w:b/>
          <w:bCs/>
          <w:lang w:val="mn-MN"/>
        </w:rPr>
        <w:t>6.3.3.</w:t>
      </w:r>
      <w:r w:rsidR="005111AA" w:rsidRPr="003E6B5D">
        <w:rPr>
          <w:rFonts w:ascii="Arial" w:hAnsi="Arial" w:cs="Arial"/>
          <w:b/>
          <w:bCs/>
          <w:lang w:val="mn-MN"/>
        </w:rPr>
        <w:t xml:space="preserve"> БЕЛЬГИ</w:t>
      </w:r>
      <w:r w:rsidR="006D465E" w:rsidRPr="003E6B5D">
        <w:rPr>
          <w:rStyle w:val="FootnoteReference"/>
          <w:rFonts w:ascii="Arial" w:hAnsi="Arial" w:cs="Arial"/>
          <w:b/>
          <w:bCs/>
          <w:lang w:val="mn-MN"/>
        </w:rPr>
        <w:footnoteReference w:id="15"/>
      </w:r>
    </w:p>
    <w:p w14:paraId="7D387FAD" w14:textId="77777777" w:rsidR="00055A76" w:rsidRPr="003E6B5D" w:rsidRDefault="00055A76" w:rsidP="00DE4594">
      <w:pPr>
        <w:tabs>
          <w:tab w:val="left" w:pos="709"/>
        </w:tabs>
        <w:spacing w:after="0" w:line="240" w:lineRule="auto"/>
        <w:jc w:val="both"/>
        <w:rPr>
          <w:rFonts w:ascii="Arial" w:hAnsi="Arial" w:cs="Arial"/>
          <w:b/>
          <w:bCs/>
          <w:lang w:val="mn-MN"/>
        </w:rPr>
      </w:pPr>
    </w:p>
    <w:p w14:paraId="4803DB9F" w14:textId="1B85F5EF" w:rsidR="005111AA" w:rsidRPr="003E6B5D" w:rsidRDefault="005111AA" w:rsidP="00DE4594">
      <w:pPr>
        <w:tabs>
          <w:tab w:val="left" w:pos="709"/>
        </w:tabs>
        <w:spacing w:after="0" w:line="240" w:lineRule="auto"/>
        <w:jc w:val="both"/>
        <w:rPr>
          <w:rFonts w:ascii="Arial" w:hAnsi="Arial" w:cs="Arial"/>
          <w:lang w:val="mn-MN"/>
        </w:rPr>
      </w:pPr>
      <w:r w:rsidRPr="003E6B5D">
        <w:rPr>
          <w:rFonts w:ascii="Arial" w:hAnsi="Arial" w:cs="Arial"/>
          <w:b/>
          <w:bCs/>
          <w:lang w:val="mn-MN"/>
        </w:rPr>
        <w:t>Эрх зүйн зохицуулалт:</w:t>
      </w:r>
      <w:r w:rsidRPr="003E6B5D">
        <w:rPr>
          <w:rFonts w:ascii="Arial" w:hAnsi="Arial" w:cs="Arial"/>
          <w:lang w:val="mn-MN"/>
        </w:rPr>
        <w:t xml:space="preserve"> Бельгид цахилгаан скүүтерийг зам дээр ашиглахыг хуулиар зохицуулдаг. Тус хууль нь </w:t>
      </w:r>
      <w:r w:rsidRPr="003E6B5D">
        <w:rPr>
          <w:rFonts w:ascii="Arial" w:hAnsi="Arial" w:cs="Arial"/>
        </w:rPr>
        <w:t>mono wheels</w:t>
      </w:r>
      <w:r w:rsidRPr="003E6B5D">
        <w:rPr>
          <w:rFonts w:ascii="Arial" w:hAnsi="Arial" w:cs="Arial"/>
          <w:lang w:val="mn-MN"/>
        </w:rPr>
        <w:t xml:space="preserve"> болон Segway-д мөн хамаарна.</w:t>
      </w:r>
    </w:p>
    <w:p w14:paraId="2FE0C861" w14:textId="159A2699" w:rsidR="005111AA" w:rsidRPr="003E6B5D" w:rsidRDefault="005111AA" w:rsidP="00DE4594">
      <w:pPr>
        <w:tabs>
          <w:tab w:val="left" w:pos="913"/>
        </w:tabs>
        <w:spacing w:after="0" w:line="240" w:lineRule="auto"/>
        <w:jc w:val="both"/>
        <w:rPr>
          <w:rFonts w:ascii="Arial" w:hAnsi="Arial" w:cs="Arial"/>
          <w:lang w:val="mn-MN"/>
        </w:rPr>
      </w:pPr>
      <w:r w:rsidRPr="003E6B5D">
        <w:rPr>
          <w:rFonts w:ascii="Arial" w:hAnsi="Arial" w:cs="Arial"/>
          <w:b/>
          <w:bCs/>
          <w:lang w:val="mn-MN"/>
        </w:rPr>
        <w:t>Доод нас:</w:t>
      </w:r>
      <w:r w:rsidRPr="003E6B5D">
        <w:rPr>
          <w:rFonts w:ascii="Arial" w:hAnsi="Arial" w:cs="Arial"/>
          <w:lang w:val="mn-MN"/>
        </w:rPr>
        <w:t xml:space="preserve"> 16 нас</w:t>
      </w:r>
    </w:p>
    <w:p w14:paraId="5D740708" w14:textId="77777777" w:rsidR="005111AA" w:rsidRPr="003E6B5D" w:rsidRDefault="005111AA" w:rsidP="00DE4594">
      <w:pPr>
        <w:tabs>
          <w:tab w:val="left" w:pos="913"/>
        </w:tabs>
        <w:spacing w:after="0" w:line="240" w:lineRule="auto"/>
        <w:jc w:val="both"/>
        <w:rPr>
          <w:rFonts w:ascii="Arial" w:hAnsi="Arial" w:cs="Arial"/>
          <w:lang w:val="mn-MN"/>
        </w:rPr>
      </w:pPr>
      <w:r w:rsidRPr="003E6B5D">
        <w:rPr>
          <w:rFonts w:ascii="Arial" w:hAnsi="Arial" w:cs="Arial"/>
          <w:lang w:val="mn-MN"/>
        </w:rPr>
        <w:t>16-аас доош насны хүмүүс скүүтерийг зөвхөн хувийн өмч, тодорхой газар ашиглах боломжтой. Тоглоомын гудамж, орон сууцны хороолол эсвэл унадаг дугуйнд нээлттэй явган хүний ​​зам дээр явган зорчигчийн алхах хурдаар явна.</w:t>
      </w:r>
    </w:p>
    <w:p w14:paraId="473E96EC" w14:textId="77777777" w:rsidR="005111AA" w:rsidRPr="003E6B5D" w:rsidRDefault="005111AA" w:rsidP="00DE4594">
      <w:pPr>
        <w:tabs>
          <w:tab w:val="left" w:pos="913"/>
        </w:tabs>
        <w:spacing w:after="0" w:line="240" w:lineRule="auto"/>
        <w:rPr>
          <w:rFonts w:ascii="Arial" w:hAnsi="Arial" w:cs="Arial"/>
          <w:lang w:val="mn-MN"/>
        </w:rPr>
      </w:pPr>
      <w:r w:rsidRPr="003E6B5D">
        <w:rPr>
          <w:rFonts w:ascii="Arial" w:hAnsi="Arial" w:cs="Arial"/>
          <w:b/>
          <w:bCs/>
          <w:lang w:val="mn-MN"/>
        </w:rPr>
        <w:t>Хамгийн дээд хурд:</w:t>
      </w:r>
      <w:r w:rsidRPr="003E6B5D">
        <w:rPr>
          <w:rFonts w:ascii="Arial" w:hAnsi="Arial" w:cs="Arial"/>
          <w:lang w:val="mn-MN"/>
        </w:rPr>
        <w:t xml:space="preserve"> 25 км/цаг</w:t>
      </w:r>
    </w:p>
    <w:p w14:paraId="317C280B" w14:textId="01728E81" w:rsidR="005111AA" w:rsidRPr="003E6B5D" w:rsidRDefault="009F3274" w:rsidP="00DE4594">
      <w:pPr>
        <w:tabs>
          <w:tab w:val="left" w:pos="913"/>
        </w:tabs>
        <w:spacing w:after="0" w:line="240" w:lineRule="auto"/>
        <w:rPr>
          <w:rFonts w:ascii="Arial" w:hAnsi="Arial" w:cs="Arial"/>
          <w:lang w:val="mn-MN"/>
        </w:rPr>
      </w:pPr>
      <w:r w:rsidRPr="003E6B5D">
        <w:rPr>
          <w:rFonts w:ascii="Arial" w:hAnsi="Arial" w:cs="Arial"/>
          <w:b/>
          <w:bCs/>
          <w:lang w:val="mn-MN"/>
        </w:rPr>
        <w:t>Хамгаалалтын д</w:t>
      </w:r>
      <w:r w:rsidR="005111AA" w:rsidRPr="003E6B5D">
        <w:rPr>
          <w:rFonts w:ascii="Arial" w:hAnsi="Arial" w:cs="Arial"/>
          <w:b/>
          <w:bCs/>
          <w:lang w:val="mn-MN"/>
        </w:rPr>
        <w:t>уулга:</w:t>
      </w:r>
      <w:r w:rsidR="005111AA" w:rsidRPr="003E6B5D">
        <w:rPr>
          <w:rFonts w:ascii="Arial" w:hAnsi="Arial" w:cs="Arial"/>
          <w:lang w:val="mn-MN"/>
        </w:rPr>
        <w:t xml:space="preserve"> шаардлагагүй.</w:t>
      </w:r>
    </w:p>
    <w:p w14:paraId="0318F81B" w14:textId="77777777" w:rsidR="005111AA" w:rsidRPr="003E6B5D" w:rsidRDefault="005111AA" w:rsidP="00DE4594">
      <w:pPr>
        <w:tabs>
          <w:tab w:val="left" w:pos="913"/>
        </w:tabs>
        <w:spacing w:after="0" w:line="240" w:lineRule="auto"/>
        <w:rPr>
          <w:rFonts w:ascii="Arial" w:hAnsi="Arial" w:cs="Arial"/>
          <w:lang w:val="mn-MN"/>
        </w:rPr>
      </w:pPr>
      <w:r w:rsidRPr="003E6B5D">
        <w:rPr>
          <w:rFonts w:ascii="Arial" w:hAnsi="Arial" w:cs="Arial"/>
          <w:b/>
          <w:bCs/>
          <w:lang w:val="mn-MN"/>
        </w:rPr>
        <w:t>Унахыг зөвшөөрөх газар</w:t>
      </w:r>
      <w:r w:rsidRPr="003E6B5D">
        <w:rPr>
          <w:rFonts w:ascii="Arial" w:hAnsi="Arial" w:cs="Arial"/>
        </w:rPr>
        <w:t>:</w:t>
      </w:r>
    </w:p>
    <w:p w14:paraId="6FF2C992" w14:textId="77777777" w:rsidR="005111AA" w:rsidRPr="003E6B5D" w:rsidRDefault="005111AA" w:rsidP="00DE4594">
      <w:pPr>
        <w:pStyle w:val="ListParagraph"/>
        <w:numPr>
          <w:ilvl w:val="0"/>
          <w:numId w:val="15"/>
        </w:numPr>
        <w:tabs>
          <w:tab w:val="left" w:pos="913"/>
        </w:tabs>
        <w:spacing w:after="0" w:line="240" w:lineRule="auto"/>
        <w:rPr>
          <w:rFonts w:ascii="Arial" w:hAnsi="Arial" w:cs="Arial"/>
          <w:lang w:val="mn-MN"/>
        </w:rPr>
      </w:pPr>
      <w:r w:rsidRPr="003E6B5D">
        <w:rPr>
          <w:rFonts w:ascii="Arial" w:hAnsi="Arial" w:cs="Arial"/>
          <w:lang w:val="mn-MN"/>
        </w:rPr>
        <w:t>Дугуйн зам</w:t>
      </w:r>
    </w:p>
    <w:p w14:paraId="33E8B53E" w14:textId="77777777" w:rsidR="005111AA" w:rsidRPr="003E6B5D" w:rsidRDefault="005111AA" w:rsidP="00DE4594">
      <w:pPr>
        <w:pStyle w:val="ListParagraph"/>
        <w:numPr>
          <w:ilvl w:val="0"/>
          <w:numId w:val="15"/>
        </w:numPr>
        <w:tabs>
          <w:tab w:val="left" w:pos="913"/>
        </w:tabs>
        <w:spacing w:after="0" w:line="240" w:lineRule="auto"/>
        <w:rPr>
          <w:rFonts w:ascii="Arial" w:hAnsi="Arial" w:cs="Arial"/>
          <w:lang w:val="mn-MN"/>
        </w:rPr>
      </w:pPr>
      <w:r w:rsidRPr="003E6B5D">
        <w:rPr>
          <w:rFonts w:ascii="Arial" w:hAnsi="Arial" w:cs="Arial"/>
          <w:lang w:val="mn-MN"/>
        </w:rPr>
        <w:t>Авто зам</w:t>
      </w:r>
    </w:p>
    <w:p w14:paraId="5425C5DB" w14:textId="4BBEBDEF" w:rsidR="005111AA" w:rsidRPr="003E6B5D" w:rsidRDefault="005111AA" w:rsidP="00DE4594">
      <w:pPr>
        <w:pStyle w:val="ListParagraph"/>
        <w:numPr>
          <w:ilvl w:val="0"/>
          <w:numId w:val="15"/>
        </w:numPr>
        <w:tabs>
          <w:tab w:val="left" w:pos="913"/>
        </w:tabs>
        <w:spacing w:after="0" w:line="240" w:lineRule="auto"/>
        <w:jc w:val="both"/>
        <w:rPr>
          <w:rFonts w:ascii="Arial" w:hAnsi="Arial" w:cs="Arial"/>
          <w:lang w:val="mn-MN"/>
        </w:rPr>
      </w:pPr>
      <w:r w:rsidRPr="003E6B5D">
        <w:rPr>
          <w:rFonts w:ascii="Arial" w:hAnsi="Arial" w:cs="Arial"/>
          <w:lang w:val="mn-MN"/>
        </w:rPr>
        <w:t>Унадаг дугуйгаар зорчихыг зөвшөөрдөг явган хүний ​​бүсэд явган зорчигчийн алхах хурдаар явах ёстой.Зөвшөөрөлгүй явган хүний ​​замаар ашиглах боломжгүй.</w:t>
      </w:r>
    </w:p>
    <w:p w14:paraId="1A44EBC1" w14:textId="1AAF0CD9" w:rsidR="005111AA" w:rsidRPr="003E6B5D" w:rsidRDefault="005111AA" w:rsidP="00DE4594">
      <w:pPr>
        <w:tabs>
          <w:tab w:val="left" w:pos="913"/>
        </w:tabs>
        <w:spacing w:after="0" w:line="240" w:lineRule="auto"/>
        <w:jc w:val="both"/>
        <w:rPr>
          <w:rFonts w:ascii="Arial" w:hAnsi="Arial" w:cs="Arial"/>
          <w:lang w:val="mn-MN"/>
        </w:rPr>
      </w:pPr>
      <w:r w:rsidRPr="003E6B5D">
        <w:rPr>
          <w:rFonts w:ascii="Arial" w:hAnsi="Arial" w:cs="Arial"/>
          <w:b/>
          <w:bCs/>
          <w:lang w:val="mn-MN"/>
        </w:rPr>
        <w:lastRenderedPageBreak/>
        <w:t>Зогсоол:</w:t>
      </w:r>
      <w:r w:rsidRPr="003E6B5D">
        <w:rPr>
          <w:rFonts w:ascii="Arial" w:hAnsi="Arial" w:cs="Arial"/>
          <w:lang w:val="mn-MN"/>
        </w:rPr>
        <w:t xml:space="preserve"> Олон газар цахилгаан мотортой тээврийн хэрэгслийн зогсоолын тусгай бүсийг бий болгосон байдаг. Эсвэл явган зорчигч болон бусад замын хөдөлгөөнд оролцогчдод саад учруулахгүй бол электрон скүүтерийг явган хүний ​​зам дээр тавьж болно.</w:t>
      </w:r>
    </w:p>
    <w:p w14:paraId="6114FFC9" w14:textId="77777777" w:rsidR="005111AA" w:rsidRPr="003E6B5D" w:rsidRDefault="005111AA" w:rsidP="00DE4594">
      <w:pPr>
        <w:spacing w:after="0" w:line="240" w:lineRule="auto"/>
        <w:rPr>
          <w:rFonts w:ascii="Arial" w:hAnsi="Arial" w:cs="Arial"/>
          <w:b/>
          <w:bCs/>
          <w:lang w:val="mn-MN"/>
        </w:rPr>
      </w:pPr>
      <w:r w:rsidRPr="003E6B5D">
        <w:rPr>
          <w:rFonts w:ascii="Arial" w:hAnsi="Arial" w:cs="Arial"/>
          <w:b/>
          <w:bCs/>
          <w:lang w:val="mn-MN"/>
        </w:rPr>
        <w:t>Зайлшгүй шаардлагатай тоног төхөөрөмж:</w:t>
      </w:r>
    </w:p>
    <w:p w14:paraId="7DA5B674" w14:textId="77777777" w:rsidR="005111AA" w:rsidRPr="003E6B5D" w:rsidRDefault="005111AA" w:rsidP="00DE4594">
      <w:pPr>
        <w:pStyle w:val="ListParagraph"/>
        <w:numPr>
          <w:ilvl w:val="0"/>
          <w:numId w:val="29"/>
        </w:numPr>
        <w:tabs>
          <w:tab w:val="left" w:pos="913"/>
        </w:tabs>
        <w:spacing w:after="0" w:line="240" w:lineRule="auto"/>
        <w:rPr>
          <w:rFonts w:ascii="Arial" w:hAnsi="Arial" w:cs="Arial"/>
          <w:lang w:val="mn-MN"/>
        </w:rPr>
      </w:pPr>
      <w:r w:rsidRPr="003E6B5D">
        <w:rPr>
          <w:rFonts w:ascii="Arial" w:hAnsi="Arial" w:cs="Arial"/>
          <w:lang w:val="mn-MN"/>
        </w:rPr>
        <w:t>Урд цагаан гэрэл</w:t>
      </w:r>
    </w:p>
    <w:p w14:paraId="59558AAF" w14:textId="77777777" w:rsidR="005111AA" w:rsidRPr="003E6B5D" w:rsidRDefault="005111AA" w:rsidP="00DE4594">
      <w:pPr>
        <w:pStyle w:val="ListParagraph"/>
        <w:numPr>
          <w:ilvl w:val="0"/>
          <w:numId w:val="29"/>
        </w:numPr>
        <w:tabs>
          <w:tab w:val="left" w:pos="913"/>
        </w:tabs>
        <w:spacing w:after="0" w:line="240" w:lineRule="auto"/>
        <w:rPr>
          <w:rFonts w:ascii="Arial" w:hAnsi="Arial" w:cs="Arial"/>
          <w:lang w:val="mn-MN"/>
        </w:rPr>
      </w:pPr>
      <w:r w:rsidRPr="003E6B5D">
        <w:rPr>
          <w:rFonts w:ascii="Arial" w:hAnsi="Arial" w:cs="Arial"/>
          <w:lang w:val="mn-MN"/>
        </w:rPr>
        <w:t>Тоормос</w:t>
      </w:r>
    </w:p>
    <w:p w14:paraId="41B62FDE" w14:textId="77777777" w:rsidR="005111AA" w:rsidRPr="003E6B5D" w:rsidRDefault="005111AA" w:rsidP="00DE4594">
      <w:pPr>
        <w:pStyle w:val="ListParagraph"/>
        <w:numPr>
          <w:ilvl w:val="0"/>
          <w:numId w:val="29"/>
        </w:numPr>
        <w:tabs>
          <w:tab w:val="left" w:pos="913"/>
        </w:tabs>
        <w:spacing w:after="0" w:line="240" w:lineRule="auto"/>
        <w:rPr>
          <w:rFonts w:ascii="Arial" w:hAnsi="Arial" w:cs="Arial"/>
          <w:lang w:val="mn-MN"/>
        </w:rPr>
      </w:pPr>
      <w:r w:rsidRPr="003E6B5D">
        <w:rPr>
          <w:rFonts w:ascii="Arial" w:hAnsi="Arial" w:cs="Arial"/>
          <w:lang w:val="mn-MN"/>
        </w:rPr>
        <w:t>Хажуугийн цацруулагч</w:t>
      </w:r>
    </w:p>
    <w:p w14:paraId="3B3E562F" w14:textId="442052B5" w:rsidR="005111AA" w:rsidRPr="003E6B5D" w:rsidRDefault="005111AA" w:rsidP="00DE4594">
      <w:pPr>
        <w:pStyle w:val="ListParagraph"/>
        <w:numPr>
          <w:ilvl w:val="0"/>
          <w:numId w:val="29"/>
        </w:numPr>
        <w:tabs>
          <w:tab w:val="left" w:pos="913"/>
        </w:tabs>
        <w:spacing w:after="0" w:line="240" w:lineRule="auto"/>
        <w:rPr>
          <w:rFonts w:ascii="Arial" w:hAnsi="Arial" w:cs="Arial"/>
          <w:lang w:val="mn-MN"/>
        </w:rPr>
      </w:pPr>
      <w:r w:rsidRPr="003E6B5D">
        <w:rPr>
          <w:rFonts w:ascii="Arial" w:hAnsi="Arial" w:cs="Arial"/>
          <w:lang w:val="mn-MN"/>
        </w:rPr>
        <w:t>Улаан цацруулагч ба дуут дохиоллын төхөөрөмж (зөвхөн жолооны бариултай моторт хөдөлгөөнт төхөөрөмжид заавал байх ёстой)</w:t>
      </w:r>
    </w:p>
    <w:p w14:paraId="708384A3" w14:textId="77777777" w:rsidR="005111AA" w:rsidRPr="003E6B5D" w:rsidRDefault="005111AA" w:rsidP="00DE4594">
      <w:pPr>
        <w:pStyle w:val="ListParagraph"/>
        <w:tabs>
          <w:tab w:val="left" w:pos="913"/>
        </w:tabs>
        <w:spacing w:after="0" w:line="240" w:lineRule="auto"/>
        <w:rPr>
          <w:rFonts w:ascii="Arial" w:hAnsi="Arial" w:cs="Arial"/>
          <w:lang w:val="mn-MN"/>
        </w:rPr>
      </w:pPr>
    </w:p>
    <w:p w14:paraId="1C216E7D" w14:textId="499868DB" w:rsidR="00166817" w:rsidRPr="003E6B5D" w:rsidRDefault="005111AA" w:rsidP="00DE4594">
      <w:pPr>
        <w:tabs>
          <w:tab w:val="left" w:pos="913"/>
        </w:tabs>
        <w:spacing w:after="0" w:line="240" w:lineRule="auto"/>
        <w:jc w:val="both"/>
        <w:rPr>
          <w:rFonts w:ascii="Arial" w:hAnsi="Arial" w:cs="Arial"/>
          <w:lang w:val="mn-MN"/>
        </w:rPr>
      </w:pPr>
      <w:r w:rsidRPr="003E6B5D">
        <w:rPr>
          <w:rFonts w:ascii="Arial" w:hAnsi="Arial" w:cs="Arial"/>
          <w:b/>
          <w:bCs/>
          <w:lang w:val="mn-MN"/>
        </w:rPr>
        <w:t>Даатгал:</w:t>
      </w:r>
      <w:r w:rsidRPr="003E6B5D">
        <w:rPr>
          <w:rFonts w:ascii="Arial" w:hAnsi="Arial" w:cs="Arial"/>
          <w:lang w:val="mn-MN"/>
        </w:rPr>
        <w:t xml:space="preserve"> Электрон скүүтерт даатгал шаарддаггүй.</w:t>
      </w:r>
    </w:p>
    <w:p w14:paraId="4CC7A8CE" w14:textId="16C2D2ED" w:rsidR="005111AA" w:rsidRPr="003E6B5D" w:rsidRDefault="005111AA" w:rsidP="00DE4594">
      <w:pPr>
        <w:tabs>
          <w:tab w:val="left" w:pos="913"/>
        </w:tabs>
        <w:spacing w:after="0" w:line="240" w:lineRule="auto"/>
        <w:jc w:val="both"/>
        <w:rPr>
          <w:rFonts w:ascii="Arial" w:hAnsi="Arial" w:cs="Arial"/>
          <w:b/>
          <w:bCs/>
          <w:lang w:val="mn-MN"/>
        </w:rPr>
      </w:pPr>
      <w:r w:rsidRPr="003E6B5D">
        <w:rPr>
          <w:rFonts w:ascii="Arial" w:hAnsi="Arial" w:cs="Arial"/>
          <w:b/>
          <w:bCs/>
          <w:lang w:val="mn-MN"/>
        </w:rPr>
        <w:t>Брюссель хотод электрон скүүтер түрээслэхэд илүү хатуу дүрэмтэй:</w:t>
      </w:r>
    </w:p>
    <w:p w14:paraId="32AC040F" w14:textId="77777777" w:rsidR="005111AA" w:rsidRPr="003E6B5D" w:rsidRDefault="005111AA" w:rsidP="00DE4594">
      <w:pPr>
        <w:pStyle w:val="ListParagraph"/>
        <w:numPr>
          <w:ilvl w:val="0"/>
          <w:numId w:val="30"/>
        </w:numPr>
        <w:tabs>
          <w:tab w:val="left" w:pos="913"/>
        </w:tabs>
        <w:spacing w:after="0" w:line="240" w:lineRule="auto"/>
        <w:jc w:val="both"/>
        <w:rPr>
          <w:rFonts w:ascii="Arial" w:hAnsi="Arial" w:cs="Arial"/>
          <w:lang w:val="mn-MN"/>
        </w:rPr>
      </w:pPr>
      <w:r w:rsidRPr="003E6B5D">
        <w:rPr>
          <w:rFonts w:ascii="Arial" w:hAnsi="Arial" w:cs="Arial"/>
          <w:lang w:val="mn-MN"/>
        </w:rPr>
        <w:t>Хамгийн дээд хурд нь 20 км/цаг. Явган хүний ​​болон хагас явган хүний ​​замд 8 км/цаг хүртэл байна.</w:t>
      </w:r>
    </w:p>
    <w:p w14:paraId="15AC741D" w14:textId="3277A2C4" w:rsidR="005111AA" w:rsidRPr="003E6B5D" w:rsidRDefault="005111AA" w:rsidP="00DE4594">
      <w:pPr>
        <w:pStyle w:val="ListParagraph"/>
        <w:numPr>
          <w:ilvl w:val="0"/>
          <w:numId w:val="30"/>
        </w:numPr>
        <w:tabs>
          <w:tab w:val="left" w:pos="913"/>
        </w:tabs>
        <w:spacing w:after="0" w:line="240" w:lineRule="auto"/>
        <w:jc w:val="both"/>
        <w:rPr>
          <w:rFonts w:ascii="Arial" w:hAnsi="Arial" w:cs="Arial"/>
          <w:lang w:val="mn-MN"/>
        </w:rPr>
      </w:pPr>
      <w:r w:rsidRPr="003E6B5D">
        <w:rPr>
          <w:rFonts w:ascii="Arial" w:hAnsi="Arial" w:cs="Arial"/>
          <w:lang w:val="mn-MN"/>
        </w:rPr>
        <w:t>Электрон скүүтерийг газар хэвтүүлж тавьж болохгүй. Явган хүний ​​зам, дугуйн зам, гарамны урд болон нийтийн тээврийн зогсоолын орох, гарах хэсэгт байрлуулахыг хориглоно.</w:t>
      </w:r>
    </w:p>
    <w:p w14:paraId="5E77D3B5" w14:textId="77777777" w:rsidR="00055A76" w:rsidRPr="003E6B5D" w:rsidRDefault="00055A76" w:rsidP="00DE4594">
      <w:pPr>
        <w:spacing w:after="0" w:line="240" w:lineRule="auto"/>
        <w:jc w:val="both"/>
        <w:rPr>
          <w:rFonts w:ascii="Arial" w:hAnsi="Arial" w:cs="Arial"/>
          <w:b/>
          <w:bCs/>
          <w:lang w:val="mn-MN"/>
        </w:rPr>
      </w:pPr>
    </w:p>
    <w:p w14:paraId="0E35C8F1" w14:textId="5B605BF5" w:rsidR="00FC6ADA" w:rsidRPr="003E6B5D" w:rsidRDefault="00FC6ADA" w:rsidP="00DE4594">
      <w:pPr>
        <w:spacing w:after="0" w:line="240" w:lineRule="auto"/>
        <w:jc w:val="both"/>
        <w:rPr>
          <w:rFonts w:ascii="Arial" w:hAnsi="Arial" w:cs="Arial"/>
          <w:b/>
          <w:bCs/>
          <w:lang w:val="mn-MN"/>
        </w:rPr>
      </w:pPr>
      <w:r w:rsidRPr="003E6B5D">
        <w:rPr>
          <w:rFonts w:ascii="Arial" w:hAnsi="Arial" w:cs="Arial"/>
          <w:b/>
          <w:bCs/>
          <w:lang w:val="mn-MN"/>
        </w:rPr>
        <w:t>6.3.4. ДАНИ</w:t>
      </w:r>
      <w:r w:rsidR="00914A39" w:rsidRPr="003E6B5D">
        <w:rPr>
          <w:rStyle w:val="FootnoteReference"/>
          <w:rFonts w:ascii="Arial" w:hAnsi="Arial" w:cs="Arial"/>
          <w:b/>
          <w:bCs/>
          <w:lang w:val="mn-MN"/>
        </w:rPr>
        <w:footnoteReference w:id="16"/>
      </w:r>
    </w:p>
    <w:p w14:paraId="223D296B" w14:textId="77777777" w:rsidR="00055A76" w:rsidRPr="003E6B5D" w:rsidRDefault="00055A76" w:rsidP="00DE4594">
      <w:pPr>
        <w:spacing w:after="0" w:line="240" w:lineRule="auto"/>
        <w:jc w:val="both"/>
        <w:rPr>
          <w:rFonts w:ascii="Arial" w:hAnsi="Arial" w:cs="Arial"/>
          <w:b/>
          <w:bCs/>
          <w:lang w:val="mn-MN"/>
        </w:rPr>
      </w:pPr>
    </w:p>
    <w:p w14:paraId="406A8C0F" w14:textId="752EDF65" w:rsidR="00FC6ADA" w:rsidRPr="003E6B5D" w:rsidRDefault="009D5B2B" w:rsidP="00DE4594">
      <w:pPr>
        <w:spacing w:after="0" w:line="240" w:lineRule="auto"/>
        <w:jc w:val="both"/>
        <w:rPr>
          <w:rFonts w:ascii="Arial" w:hAnsi="Arial" w:cs="Arial"/>
          <w:b/>
          <w:bCs/>
          <w:lang w:val="mn-MN"/>
        </w:rPr>
      </w:pPr>
      <w:r w:rsidRPr="003E6B5D">
        <w:rPr>
          <w:rFonts w:ascii="Arial" w:hAnsi="Arial" w:cs="Arial"/>
          <w:b/>
          <w:bCs/>
          <w:lang w:val="mn-MN"/>
        </w:rPr>
        <w:t>Эрх зүйн зохицуулалт</w:t>
      </w:r>
      <w:r w:rsidR="005111AA" w:rsidRPr="003E6B5D">
        <w:rPr>
          <w:rFonts w:ascii="Arial" w:hAnsi="Arial" w:cs="Arial"/>
          <w:b/>
          <w:bCs/>
          <w:lang w:val="mn-MN"/>
        </w:rPr>
        <w:t xml:space="preserve">: </w:t>
      </w:r>
      <w:r w:rsidR="00D61EA0" w:rsidRPr="003E6B5D">
        <w:rPr>
          <w:rFonts w:ascii="Arial" w:hAnsi="Arial" w:cs="Arial"/>
          <w:lang w:val="mn-MN"/>
        </w:rPr>
        <w:t>Дани ц</w:t>
      </w:r>
      <w:r w:rsidR="00FC6ADA" w:rsidRPr="003E6B5D">
        <w:rPr>
          <w:rFonts w:ascii="Arial" w:hAnsi="Arial" w:cs="Arial"/>
          <w:lang w:val="mn-MN"/>
        </w:rPr>
        <w:t>ахилгаан скүүтер ашиглах</w:t>
      </w:r>
      <w:r w:rsidR="00D61EA0" w:rsidRPr="003E6B5D">
        <w:rPr>
          <w:rFonts w:ascii="Arial" w:hAnsi="Arial" w:cs="Arial"/>
          <w:lang w:val="mn-MN"/>
        </w:rPr>
        <w:t>ыг</w:t>
      </w:r>
      <w:r w:rsidR="00FC6ADA" w:rsidRPr="003E6B5D">
        <w:rPr>
          <w:rFonts w:ascii="Arial" w:hAnsi="Arial" w:cs="Arial"/>
          <w:lang w:val="mn-MN"/>
        </w:rPr>
        <w:t xml:space="preserve"> хуулиар зохицуулдаг.</w:t>
      </w:r>
    </w:p>
    <w:p w14:paraId="5DDDCE99" w14:textId="69FF46BC" w:rsidR="00FC6ADA" w:rsidRPr="003E6B5D" w:rsidRDefault="00FC6ADA" w:rsidP="00DE4594">
      <w:pPr>
        <w:tabs>
          <w:tab w:val="left" w:pos="913"/>
        </w:tabs>
        <w:spacing w:after="0" w:line="240" w:lineRule="auto"/>
        <w:jc w:val="both"/>
        <w:rPr>
          <w:rFonts w:ascii="Arial" w:hAnsi="Arial" w:cs="Arial"/>
          <w:lang w:val="mn-MN"/>
        </w:rPr>
      </w:pPr>
      <w:r w:rsidRPr="003E6B5D">
        <w:rPr>
          <w:rFonts w:ascii="Arial" w:hAnsi="Arial" w:cs="Arial"/>
          <w:b/>
          <w:bCs/>
          <w:lang w:val="mn-MN"/>
        </w:rPr>
        <w:t>Доод нас:</w:t>
      </w:r>
      <w:r w:rsidRPr="003E6B5D">
        <w:rPr>
          <w:rFonts w:ascii="Arial" w:hAnsi="Arial" w:cs="Arial"/>
          <w:lang w:val="mn-MN"/>
        </w:rPr>
        <w:t xml:space="preserve"> 15 нас</w:t>
      </w:r>
    </w:p>
    <w:p w14:paraId="6DE89E23" w14:textId="01498B11" w:rsidR="00FC6ADA" w:rsidRPr="003E6B5D" w:rsidRDefault="00FC6ADA" w:rsidP="00DE4594">
      <w:pPr>
        <w:tabs>
          <w:tab w:val="left" w:pos="913"/>
        </w:tabs>
        <w:spacing w:after="0" w:line="240" w:lineRule="auto"/>
        <w:jc w:val="both"/>
        <w:rPr>
          <w:rFonts w:ascii="Arial" w:hAnsi="Arial" w:cs="Arial"/>
          <w:lang w:val="mn-MN"/>
        </w:rPr>
      </w:pPr>
      <w:r w:rsidRPr="003E6B5D">
        <w:rPr>
          <w:rFonts w:ascii="Arial" w:hAnsi="Arial" w:cs="Arial"/>
          <w:lang w:val="mn-MN"/>
        </w:rPr>
        <w:t>15-аас доош насны хүүхэд зөвхөн насанд хүрэгчдийн хяналтан дор цахилгаан скүүтер унаж болно.</w:t>
      </w:r>
    </w:p>
    <w:p w14:paraId="5FB9CA79" w14:textId="6224703B" w:rsidR="00FC6ADA" w:rsidRPr="003E6B5D" w:rsidRDefault="00FC6ADA" w:rsidP="00DE4594">
      <w:pPr>
        <w:tabs>
          <w:tab w:val="left" w:pos="913"/>
        </w:tabs>
        <w:spacing w:after="0" w:line="240" w:lineRule="auto"/>
        <w:jc w:val="both"/>
        <w:rPr>
          <w:rFonts w:ascii="Arial" w:hAnsi="Arial" w:cs="Arial"/>
          <w:lang w:val="mn-MN"/>
        </w:rPr>
      </w:pPr>
      <w:r w:rsidRPr="003E6B5D">
        <w:rPr>
          <w:rFonts w:ascii="Arial" w:hAnsi="Arial" w:cs="Arial"/>
          <w:b/>
          <w:bCs/>
          <w:lang w:val="mn-MN"/>
        </w:rPr>
        <w:t>Хамгийн дээд хурд</w:t>
      </w:r>
      <w:r w:rsidRPr="003E6B5D">
        <w:rPr>
          <w:rFonts w:ascii="Arial" w:hAnsi="Arial" w:cs="Arial"/>
          <w:lang w:val="mn-MN"/>
        </w:rPr>
        <w:t>: 20 км/цаг</w:t>
      </w:r>
      <w:r w:rsidR="00440B88" w:rsidRPr="003E6B5D">
        <w:rPr>
          <w:rFonts w:ascii="Arial" w:hAnsi="Arial" w:cs="Arial"/>
          <w:lang w:val="mn-MN"/>
        </w:rPr>
        <w:t xml:space="preserve"> /</w:t>
      </w:r>
      <w:r w:rsidRPr="003E6B5D">
        <w:rPr>
          <w:rFonts w:ascii="Arial" w:hAnsi="Arial" w:cs="Arial"/>
          <w:lang w:val="mn-MN"/>
        </w:rPr>
        <w:t xml:space="preserve">Дээд хурд нь 20 км/цагаас дээш хурдтай </w:t>
      </w:r>
      <w:r w:rsidR="000919B3" w:rsidRPr="003E6B5D">
        <w:rPr>
          <w:rFonts w:ascii="Arial" w:hAnsi="Arial" w:cs="Arial"/>
          <w:lang w:val="mn-MN"/>
        </w:rPr>
        <w:t>цахилгаан</w:t>
      </w:r>
      <w:r w:rsidRPr="003E6B5D">
        <w:rPr>
          <w:rFonts w:ascii="Arial" w:hAnsi="Arial" w:cs="Arial"/>
          <w:lang w:val="mn-MN"/>
        </w:rPr>
        <w:t xml:space="preserve"> скүүтерийг зам дээр ашиглахыг хориглоно.</w:t>
      </w:r>
      <w:r w:rsidR="00440B88" w:rsidRPr="003E6B5D">
        <w:rPr>
          <w:rFonts w:ascii="Arial" w:hAnsi="Arial" w:cs="Arial"/>
          <w:lang w:val="mn-MN"/>
        </w:rPr>
        <w:t>/</w:t>
      </w:r>
    </w:p>
    <w:p w14:paraId="1B4AE345" w14:textId="57BFA36C" w:rsidR="00FC6ADA" w:rsidRPr="003E6B5D" w:rsidRDefault="009F3274" w:rsidP="00DE4594">
      <w:pPr>
        <w:tabs>
          <w:tab w:val="left" w:pos="913"/>
        </w:tabs>
        <w:spacing w:after="0" w:line="240" w:lineRule="auto"/>
        <w:jc w:val="both"/>
        <w:rPr>
          <w:rFonts w:ascii="Arial" w:hAnsi="Arial" w:cs="Arial"/>
          <w:lang w:val="mn-MN"/>
        </w:rPr>
      </w:pPr>
      <w:r w:rsidRPr="003E6B5D">
        <w:rPr>
          <w:rFonts w:ascii="Arial" w:hAnsi="Arial" w:cs="Arial"/>
          <w:b/>
          <w:bCs/>
          <w:lang w:val="mn-MN"/>
        </w:rPr>
        <w:t>Хамгаалалтын д</w:t>
      </w:r>
      <w:r w:rsidR="00FC6ADA" w:rsidRPr="003E6B5D">
        <w:rPr>
          <w:rFonts w:ascii="Arial" w:hAnsi="Arial" w:cs="Arial"/>
          <w:b/>
          <w:bCs/>
          <w:lang w:val="mn-MN"/>
        </w:rPr>
        <w:t>уулга:</w:t>
      </w:r>
      <w:r w:rsidR="00FC6ADA" w:rsidRPr="003E6B5D">
        <w:rPr>
          <w:rFonts w:ascii="Arial" w:hAnsi="Arial" w:cs="Arial"/>
          <w:lang w:val="mn-MN"/>
        </w:rPr>
        <w:t xml:space="preserve"> Дани улсад цахилгаан скүүтер унахдаа дуулга өмсөх ёстой.</w:t>
      </w:r>
    </w:p>
    <w:p w14:paraId="754AE18A" w14:textId="214E43D5" w:rsidR="00FC6ADA" w:rsidRPr="003E6B5D" w:rsidRDefault="00FC6ADA" w:rsidP="00DE4594">
      <w:pPr>
        <w:tabs>
          <w:tab w:val="left" w:pos="913"/>
        </w:tabs>
        <w:spacing w:after="0" w:line="240" w:lineRule="auto"/>
        <w:jc w:val="both"/>
        <w:rPr>
          <w:rFonts w:ascii="Arial" w:hAnsi="Arial" w:cs="Arial"/>
        </w:rPr>
      </w:pPr>
      <w:r w:rsidRPr="003E6B5D">
        <w:rPr>
          <w:rFonts w:ascii="Arial" w:hAnsi="Arial" w:cs="Arial"/>
          <w:b/>
          <w:bCs/>
          <w:lang w:val="mn-MN"/>
        </w:rPr>
        <w:t>Унахыг зөвшөөрөх газар</w:t>
      </w:r>
      <w:r w:rsidRPr="003E6B5D">
        <w:rPr>
          <w:rFonts w:ascii="Arial" w:hAnsi="Arial" w:cs="Arial"/>
          <w:b/>
          <w:bCs/>
        </w:rPr>
        <w:t>:</w:t>
      </w:r>
    </w:p>
    <w:p w14:paraId="3567D01C" w14:textId="528D0E5B" w:rsidR="00FC6ADA" w:rsidRPr="003E6B5D" w:rsidRDefault="00FC6ADA" w:rsidP="00DE4594">
      <w:pPr>
        <w:tabs>
          <w:tab w:val="left" w:pos="913"/>
        </w:tabs>
        <w:spacing w:after="0" w:line="240" w:lineRule="auto"/>
        <w:jc w:val="both"/>
        <w:rPr>
          <w:rFonts w:ascii="Arial" w:hAnsi="Arial" w:cs="Arial"/>
          <w:lang w:val="mn-MN"/>
        </w:rPr>
      </w:pPr>
      <w:r w:rsidRPr="003E6B5D">
        <w:rPr>
          <w:rFonts w:ascii="Arial" w:hAnsi="Arial" w:cs="Arial"/>
          <w:lang w:val="mn-MN"/>
        </w:rPr>
        <w:t>Дугуйн зам байгаа бол заавал ашиглах ёстой.</w:t>
      </w:r>
    </w:p>
    <w:p w14:paraId="256C172F" w14:textId="77777777" w:rsidR="00FC6ADA" w:rsidRPr="003E6B5D" w:rsidRDefault="00FC6ADA" w:rsidP="00DE4594">
      <w:pPr>
        <w:tabs>
          <w:tab w:val="left" w:pos="913"/>
        </w:tabs>
        <w:spacing w:after="0" w:line="240" w:lineRule="auto"/>
        <w:jc w:val="both"/>
        <w:rPr>
          <w:rFonts w:ascii="Arial" w:hAnsi="Arial" w:cs="Arial"/>
          <w:b/>
          <w:bCs/>
          <w:lang w:val="mn-MN"/>
        </w:rPr>
      </w:pPr>
      <w:r w:rsidRPr="003E6B5D">
        <w:rPr>
          <w:rFonts w:ascii="Arial" w:hAnsi="Arial" w:cs="Arial"/>
          <w:b/>
          <w:bCs/>
          <w:lang w:val="mn-MN"/>
        </w:rPr>
        <w:t>Замын хөдөлгөөний бусад дүрэм ба заавал байх ёстой тоног төхөөрөмж:</w:t>
      </w:r>
    </w:p>
    <w:p w14:paraId="3EC22A2F" w14:textId="77777777" w:rsidR="00FC6ADA" w:rsidRPr="003E6B5D" w:rsidRDefault="00FC6ADA" w:rsidP="00DE4594">
      <w:pPr>
        <w:pStyle w:val="ListParagraph"/>
        <w:numPr>
          <w:ilvl w:val="0"/>
          <w:numId w:val="27"/>
        </w:numPr>
        <w:tabs>
          <w:tab w:val="left" w:pos="913"/>
        </w:tabs>
        <w:spacing w:after="0" w:line="240" w:lineRule="auto"/>
        <w:jc w:val="both"/>
        <w:rPr>
          <w:rFonts w:ascii="Arial" w:hAnsi="Arial" w:cs="Arial"/>
          <w:lang w:val="mn-MN"/>
        </w:rPr>
      </w:pPr>
      <w:r w:rsidRPr="003E6B5D">
        <w:rPr>
          <w:rFonts w:ascii="Arial" w:hAnsi="Arial" w:cs="Arial"/>
          <w:lang w:val="mn-MN"/>
        </w:rPr>
        <w:t>Эргэх болон зогсох хэсгийг зааж өгөх ёстой.</w:t>
      </w:r>
    </w:p>
    <w:p w14:paraId="39D92B2F" w14:textId="77777777" w:rsidR="00FC6ADA" w:rsidRPr="003E6B5D" w:rsidRDefault="00FC6ADA" w:rsidP="00DE4594">
      <w:pPr>
        <w:pStyle w:val="ListParagraph"/>
        <w:numPr>
          <w:ilvl w:val="0"/>
          <w:numId w:val="27"/>
        </w:numPr>
        <w:tabs>
          <w:tab w:val="left" w:pos="913"/>
        </w:tabs>
        <w:spacing w:after="0" w:line="240" w:lineRule="auto"/>
        <w:jc w:val="both"/>
        <w:rPr>
          <w:rFonts w:ascii="Arial" w:hAnsi="Arial" w:cs="Arial"/>
          <w:lang w:val="mn-MN"/>
        </w:rPr>
      </w:pPr>
      <w:r w:rsidRPr="003E6B5D">
        <w:rPr>
          <w:rFonts w:ascii="Arial" w:hAnsi="Arial" w:cs="Arial"/>
          <w:lang w:val="mn-MN"/>
        </w:rPr>
        <w:t>Өдөр, шөнийн аль алинд нь гэрэл заавал байх ёстой. Урд гэрэл нь цагаан эсвэл шар, хойд гэрэл нь улаан байх ёстой. Гэрэл нь 300 метрээс багагүй зайд тод харагдах ёстой. Цацруулагчийг урд, хойд болон хажуу талд суурилуулсан байх ёстой.</w:t>
      </w:r>
    </w:p>
    <w:p w14:paraId="5B5A894F" w14:textId="77777777" w:rsidR="00FC6ADA" w:rsidRPr="003E6B5D" w:rsidRDefault="00FC6ADA" w:rsidP="00DE4594">
      <w:pPr>
        <w:pStyle w:val="ListParagraph"/>
        <w:numPr>
          <w:ilvl w:val="0"/>
          <w:numId w:val="27"/>
        </w:numPr>
        <w:tabs>
          <w:tab w:val="left" w:pos="913"/>
        </w:tabs>
        <w:spacing w:after="0" w:line="240" w:lineRule="auto"/>
        <w:jc w:val="both"/>
        <w:rPr>
          <w:rFonts w:ascii="Arial" w:hAnsi="Arial" w:cs="Arial"/>
          <w:lang w:val="mn-MN"/>
        </w:rPr>
      </w:pPr>
      <w:r w:rsidRPr="003E6B5D">
        <w:rPr>
          <w:rFonts w:ascii="Arial" w:hAnsi="Arial" w:cs="Arial"/>
          <w:lang w:val="mn-MN"/>
        </w:rPr>
        <w:t>Скүүтер нь CE зөвшөөрөлтэй байх ёстой. Энэ нь 25 кг-аас ихгүй жинтэй, 2 м-ээс урт, 70 см-ээс ихгүй өргөнтэй байх ёстой.</w:t>
      </w:r>
    </w:p>
    <w:p w14:paraId="2A9771A8" w14:textId="77777777" w:rsidR="009D5B2B" w:rsidRPr="003E6B5D" w:rsidRDefault="009D5B2B" w:rsidP="00DE4594">
      <w:pPr>
        <w:pStyle w:val="ListParagraph"/>
        <w:tabs>
          <w:tab w:val="left" w:pos="913"/>
        </w:tabs>
        <w:spacing w:after="0" w:line="240" w:lineRule="auto"/>
        <w:jc w:val="both"/>
        <w:rPr>
          <w:rFonts w:ascii="Arial" w:hAnsi="Arial" w:cs="Arial"/>
          <w:lang w:val="mn-MN"/>
        </w:rPr>
      </w:pPr>
    </w:p>
    <w:p w14:paraId="64ADA9BA" w14:textId="6F8C0F35" w:rsidR="00FC6ADA" w:rsidRPr="003E6B5D" w:rsidRDefault="00FC6ADA" w:rsidP="00DE4594">
      <w:pPr>
        <w:tabs>
          <w:tab w:val="left" w:pos="913"/>
        </w:tabs>
        <w:spacing w:after="0" w:line="240" w:lineRule="auto"/>
        <w:jc w:val="both"/>
        <w:rPr>
          <w:rFonts w:ascii="Arial" w:hAnsi="Arial" w:cs="Arial"/>
          <w:b/>
          <w:bCs/>
          <w:lang w:val="mn-MN"/>
        </w:rPr>
      </w:pPr>
      <w:r w:rsidRPr="003E6B5D">
        <w:rPr>
          <w:rFonts w:ascii="Arial" w:hAnsi="Arial" w:cs="Arial"/>
          <w:b/>
          <w:bCs/>
          <w:lang w:val="mn-MN"/>
        </w:rPr>
        <w:t>Торгууль:</w:t>
      </w:r>
      <w:r w:rsidR="005111AA" w:rsidRPr="003E6B5D">
        <w:rPr>
          <w:rFonts w:ascii="Arial" w:hAnsi="Arial" w:cs="Arial"/>
          <w:b/>
          <w:bCs/>
          <w:lang w:val="mn-MN"/>
        </w:rPr>
        <w:t xml:space="preserve"> </w:t>
      </w:r>
      <w:r w:rsidRPr="003E6B5D">
        <w:rPr>
          <w:rFonts w:ascii="Arial" w:hAnsi="Arial" w:cs="Arial"/>
          <w:lang w:val="mn-MN"/>
        </w:rPr>
        <w:t>Замын хөдөлгөөний дүрэм зөрчсөний торгууль нь 1000 DKK (134 евро). Дуулга өмсөөгүй тохиолдолд торгууль 1500 DKK (201 евро) байдаг.</w:t>
      </w:r>
    </w:p>
    <w:p w14:paraId="5FC9B94E" w14:textId="319B744F" w:rsidR="00FC6ADA" w:rsidRPr="003E6B5D" w:rsidRDefault="00FC6ADA" w:rsidP="00DE4594">
      <w:pPr>
        <w:tabs>
          <w:tab w:val="left" w:pos="913"/>
        </w:tabs>
        <w:spacing w:after="0" w:line="240" w:lineRule="auto"/>
        <w:jc w:val="both"/>
        <w:rPr>
          <w:rFonts w:ascii="Arial" w:hAnsi="Arial" w:cs="Arial"/>
          <w:lang w:val="mn-MN"/>
        </w:rPr>
      </w:pPr>
      <w:r w:rsidRPr="003E6B5D">
        <w:rPr>
          <w:rFonts w:ascii="Arial" w:hAnsi="Arial" w:cs="Arial"/>
          <w:b/>
          <w:bCs/>
          <w:lang w:val="mn-MN"/>
        </w:rPr>
        <w:t>Цусан дахь спиртийн хязгаар</w:t>
      </w:r>
      <w:r w:rsidRPr="003E6B5D">
        <w:rPr>
          <w:rFonts w:ascii="Arial" w:hAnsi="Arial" w:cs="Arial"/>
          <w:b/>
          <w:bCs/>
        </w:rPr>
        <w:t>:</w:t>
      </w:r>
      <w:r w:rsidRPr="003E6B5D">
        <w:rPr>
          <w:rFonts w:ascii="Arial" w:hAnsi="Arial" w:cs="Arial"/>
          <w:lang w:val="mn-MN"/>
        </w:rPr>
        <w:t xml:space="preserve"> 0.5</w:t>
      </w:r>
      <w:r w:rsidRPr="003E6B5D">
        <w:rPr>
          <w:rFonts w:ascii="Arial" w:hAnsi="Arial" w:cs="Arial"/>
        </w:rPr>
        <w:t xml:space="preserve">% </w:t>
      </w:r>
      <w:r w:rsidRPr="003E6B5D">
        <w:rPr>
          <w:rFonts w:ascii="Arial" w:hAnsi="Arial" w:cs="Arial"/>
          <w:lang w:val="mn-MN"/>
        </w:rPr>
        <w:t>байна. Торгууль нь 2000 DKK (269 евро).</w:t>
      </w:r>
    </w:p>
    <w:p w14:paraId="0AC7C3CA" w14:textId="488C9475" w:rsidR="009F3274" w:rsidRPr="003E6B5D" w:rsidRDefault="00FC6ADA" w:rsidP="00DE4594">
      <w:pPr>
        <w:tabs>
          <w:tab w:val="left" w:pos="913"/>
        </w:tabs>
        <w:spacing w:after="0" w:line="240" w:lineRule="auto"/>
        <w:jc w:val="both"/>
        <w:rPr>
          <w:rFonts w:ascii="Arial" w:hAnsi="Arial" w:cs="Arial"/>
          <w:lang w:val="mn-MN"/>
        </w:rPr>
      </w:pPr>
      <w:r w:rsidRPr="003E6B5D">
        <w:rPr>
          <w:rFonts w:ascii="Arial" w:hAnsi="Arial" w:cs="Arial"/>
          <w:b/>
          <w:bCs/>
          <w:lang w:val="mn-MN"/>
        </w:rPr>
        <w:t>Даатгал:</w:t>
      </w:r>
      <w:r w:rsidR="009D5B2B" w:rsidRPr="003E6B5D">
        <w:rPr>
          <w:rFonts w:ascii="Arial" w:hAnsi="Arial" w:cs="Arial"/>
          <w:b/>
          <w:bCs/>
          <w:lang w:val="mn-MN"/>
        </w:rPr>
        <w:t xml:space="preserve"> </w:t>
      </w:r>
      <w:r w:rsidRPr="003E6B5D">
        <w:rPr>
          <w:rFonts w:ascii="Arial" w:hAnsi="Arial" w:cs="Arial"/>
          <w:lang w:val="mn-MN"/>
        </w:rPr>
        <w:t>Дани улсад электрон скүүтерт даатгал шаарддаггүй.</w:t>
      </w:r>
    </w:p>
    <w:p w14:paraId="1C3D0944" w14:textId="77777777" w:rsidR="00055A76" w:rsidRPr="003E6B5D" w:rsidRDefault="00FC6ADA" w:rsidP="00DE4594">
      <w:pPr>
        <w:tabs>
          <w:tab w:val="left" w:pos="913"/>
        </w:tabs>
        <w:spacing w:after="0" w:line="240" w:lineRule="auto"/>
        <w:jc w:val="both"/>
        <w:rPr>
          <w:rFonts w:ascii="Arial" w:hAnsi="Arial" w:cs="Arial"/>
          <w:b/>
          <w:bCs/>
          <w:lang w:val="mn-MN"/>
        </w:rPr>
      </w:pPr>
      <w:r w:rsidRPr="003E6B5D">
        <w:rPr>
          <w:rFonts w:ascii="Arial" w:hAnsi="Arial" w:cs="Arial"/>
          <w:b/>
          <w:bCs/>
          <w:lang w:val="mn-MN"/>
        </w:rPr>
        <w:tab/>
      </w:r>
    </w:p>
    <w:p w14:paraId="32D88179" w14:textId="5C95177F" w:rsidR="005111AA" w:rsidRPr="003E6B5D" w:rsidRDefault="00FC6ADA" w:rsidP="00DE4594">
      <w:pPr>
        <w:tabs>
          <w:tab w:val="left" w:pos="913"/>
        </w:tabs>
        <w:spacing w:after="0" w:line="240" w:lineRule="auto"/>
        <w:jc w:val="both"/>
        <w:rPr>
          <w:rFonts w:ascii="Arial" w:hAnsi="Arial" w:cs="Arial"/>
          <w:b/>
          <w:bCs/>
          <w:lang w:val="mn-MN"/>
        </w:rPr>
      </w:pPr>
      <w:r w:rsidRPr="003E6B5D">
        <w:rPr>
          <w:rFonts w:ascii="Arial" w:hAnsi="Arial" w:cs="Arial"/>
          <w:b/>
          <w:bCs/>
          <w:lang w:val="mn-MN"/>
        </w:rPr>
        <w:t>6.3.5.ЭСТОН</w:t>
      </w:r>
      <w:r w:rsidR="00914A39" w:rsidRPr="003E6B5D">
        <w:rPr>
          <w:rStyle w:val="FootnoteReference"/>
          <w:rFonts w:ascii="Arial" w:hAnsi="Arial" w:cs="Arial"/>
          <w:b/>
          <w:bCs/>
          <w:lang w:val="mn-MN"/>
        </w:rPr>
        <w:footnoteReference w:id="17"/>
      </w:r>
    </w:p>
    <w:p w14:paraId="4B6034C9" w14:textId="77777777" w:rsidR="00055A76" w:rsidRPr="003E6B5D" w:rsidRDefault="00055A76" w:rsidP="00DE4594">
      <w:pPr>
        <w:tabs>
          <w:tab w:val="left" w:pos="913"/>
        </w:tabs>
        <w:spacing w:after="0" w:line="240" w:lineRule="auto"/>
        <w:jc w:val="both"/>
        <w:rPr>
          <w:rFonts w:ascii="Arial" w:hAnsi="Arial" w:cs="Arial"/>
          <w:b/>
          <w:bCs/>
          <w:lang w:val="mn-MN"/>
        </w:rPr>
      </w:pPr>
    </w:p>
    <w:p w14:paraId="33DB1166" w14:textId="6C992CFF" w:rsidR="00FC6ADA" w:rsidRPr="003E6B5D" w:rsidRDefault="009D5B2B" w:rsidP="00DE4594">
      <w:pPr>
        <w:tabs>
          <w:tab w:val="left" w:pos="913"/>
        </w:tabs>
        <w:spacing w:after="0" w:line="240" w:lineRule="auto"/>
        <w:jc w:val="both"/>
        <w:rPr>
          <w:rFonts w:ascii="Arial" w:hAnsi="Arial" w:cs="Arial"/>
          <w:b/>
          <w:bCs/>
          <w:lang w:val="mn-MN"/>
        </w:rPr>
      </w:pPr>
      <w:r w:rsidRPr="003E6B5D">
        <w:rPr>
          <w:rFonts w:ascii="Arial" w:hAnsi="Arial" w:cs="Arial"/>
          <w:b/>
          <w:bCs/>
          <w:lang w:val="mn-MN"/>
        </w:rPr>
        <w:t>Эрх зүйн зохицуулалт</w:t>
      </w:r>
      <w:r w:rsidR="005111AA" w:rsidRPr="003E6B5D">
        <w:rPr>
          <w:rFonts w:ascii="Arial" w:hAnsi="Arial" w:cs="Arial"/>
          <w:b/>
          <w:bCs/>
          <w:lang w:val="mn-MN"/>
        </w:rPr>
        <w:t xml:space="preserve">: </w:t>
      </w:r>
      <w:r w:rsidR="00FC6ADA" w:rsidRPr="003E6B5D">
        <w:rPr>
          <w:rFonts w:ascii="Arial" w:hAnsi="Arial" w:cs="Arial"/>
          <w:lang w:val="mn-MN"/>
        </w:rPr>
        <w:t>Эстони</w:t>
      </w:r>
      <w:r w:rsidR="00D61EA0" w:rsidRPr="003E6B5D">
        <w:rPr>
          <w:rFonts w:ascii="Arial" w:hAnsi="Arial" w:cs="Arial"/>
          <w:lang w:val="mn-MN"/>
        </w:rPr>
        <w:t xml:space="preserve"> цахилгаан скүүтертэй холбоотой асуудлыг</w:t>
      </w:r>
      <w:r w:rsidR="00FC6ADA" w:rsidRPr="003E6B5D">
        <w:rPr>
          <w:rFonts w:ascii="Arial" w:hAnsi="Arial" w:cs="Arial"/>
          <w:lang w:val="mn-MN"/>
        </w:rPr>
        <w:t xml:space="preserve"> Замын хөдөлгөөний дүрмээр зохицуулдаг.</w:t>
      </w:r>
    </w:p>
    <w:p w14:paraId="6C6FB38C" w14:textId="3CBBDE7F" w:rsidR="00FC6ADA" w:rsidRPr="003E6B5D" w:rsidRDefault="00FC6ADA" w:rsidP="00DE4594">
      <w:pPr>
        <w:tabs>
          <w:tab w:val="left" w:pos="913"/>
        </w:tabs>
        <w:spacing w:after="0" w:line="240" w:lineRule="auto"/>
        <w:jc w:val="both"/>
        <w:rPr>
          <w:rFonts w:ascii="Arial" w:hAnsi="Arial" w:cs="Arial"/>
          <w:b/>
          <w:bCs/>
          <w:lang w:val="mn-MN"/>
        </w:rPr>
      </w:pPr>
      <w:r w:rsidRPr="003E6B5D">
        <w:rPr>
          <w:rFonts w:ascii="Arial" w:hAnsi="Arial" w:cs="Arial"/>
          <w:b/>
          <w:bCs/>
          <w:lang w:val="mn-MN"/>
        </w:rPr>
        <w:lastRenderedPageBreak/>
        <w:t>Доод нас:</w:t>
      </w:r>
      <w:r w:rsidR="009D5B2B" w:rsidRPr="003E6B5D">
        <w:rPr>
          <w:rFonts w:ascii="Arial" w:hAnsi="Arial" w:cs="Arial"/>
          <w:b/>
          <w:bCs/>
          <w:lang w:val="mn-MN"/>
        </w:rPr>
        <w:t xml:space="preserve"> </w:t>
      </w:r>
      <w:r w:rsidRPr="003E6B5D">
        <w:rPr>
          <w:rFonts w:ascii="Arial" w:hAnsi="Arial" w:cs="Arial"/>
          <w:lang w:val="mn-MN"/>
        </w:rPr>
        <w:t>Ерөнхий насны доод хязгаар гэж байдаггүй. Хүүхэд, өсвөр насныханд дараах дүрмийг баримтална.</w:t>
      </w:r>
    </w:p>
    <w:p w14:paraId="14480450" w14:textId="77777777" w:rsidR="00FC6ADA" w:rsidRPr="003E6B5D" w:rsidRDefault="00FC6ADA" w:rsidP="00DE4594">
      <w:pPr>
        <w:pStyle w:val="ListParagraph"/>
        <w:numPr>
          <w:ilvl w:val="0"/>
          <w:numId w:val="17"/>
        </w:numPr>
        <w:tabs>
          <w:tab w:val="left" w:pos="913"/>
        </w:tabs>
        <w:spacing w:after="0" w:line="240" w:lineRule="auto"/>
        <w:jc w:val="both"/>
        <w:rPr>
          <w:rFonts w:ascii="Arial" w:hAnsi="Arial" w:cs="Arial"/>
          <w:lang w:val="mn-MN"/>
        </w:rPr>
      </w:pPr>
      <w:r w:rsidRPr="003E6B5D">
        <w:rPr>
          <w:rFonts w:ascii="Arial" w:hAnsi="Arial" w:cs="Arial"/>
          <w:lang w:val="mn-MN"/>
        </w:rPr>
        <w:t>8-аас доош насны хүүхдийг зам дээр унахыг хориглоно.</w:t>
      </w:r>
    </w:p>
    <w:p w14:paraId="32174407" w14:textId="6CB84600" w:rsidR="00FC6ADA" w:rsidRPr="003E6B5D" w:rsidRDefault="00FC6ADA" w:rsidP="00DE4594">
      <w:pPr>
        <w:pStyle w:val="ListParagraph"/>
        <w:numPr>
          <w:ilvl w:val="0"/>
          <w:numId w:val="17"/>
        </w:numPr>
        <w:tabs>
          <w:tab w:val="left" w:pos="913"/>
        </w:tabs>
        <w:spacing w:after="0" w:line="240" w:lineRule="auto"/>
        <w:jc w:val="both"/>
        <w:rPr>
          <w:rFonts w:ascii="Arial" w:hAnsi="Arial" w:cs="Arial"/>
          <w:lang w:val="mn-MN"/>
        </w:rPr>
      </w:pPr>
      <w:r w:rsidRPr="003E6B5D">
        <w:rPr>
          <w:rFonts w:ascii="Arial" w:hAnsi="Arial" w:cs="Arial"/>
          <w:lang w:val="mn-MN"/>
        </w:rPr>
        <w:t>Унадаг дугуй унах зөвшөөрлийн үнэмлэхгүй 8-15 насны хүүхэд, залуучууд зөвхөн явган хүний ​​зам, дугуйн замгүй, насанд хүрэгчдийн хяналтан дор замын хөдөлгөөнд оролцоно.</w:t>
      </w:r>
    </w:p>
    <w:p w14:paraId="3C17FB09" w14:textId="178CC827" w:rsidR="00FC6ADA" w:rsidRPr="003E6B5D" w:rsidRDefault="00FC6ADA" w:rsidP="00DE4594">
      <w:pPr>
        <w:pStyle w:val="ListParagraph"/>
        <w:numPr>
          <w:ilvl w:val="0"/>
          <w:numId w:val="17"/>
        </w:numPr>
        <w:tabs>
          <w:tab w:val="left" w:pos="913"/>
        </w:tabs>
        <w:spacing w:after="0" w:line="240" w:lineRule="auto"/>
        <w:jc w:val="both"/>
        <w:rPr>
          <w:rFonts w:ascii="Arial" w:hAnsi="Arial" w:cs="Arial"/>
          <w:lang w:val="mn-MN"/>
        </w:rPr>
      </w:pPr>
      <w:r w:rsidRPr="003E6B5D">
        <w:rPr>
          <w:rFonts w:ascii="Arial" w:hAnsi="Arial" w:cs="Arial"/>
          <w:lang w:val="mn-MN"/>
        </w:rPr>
        <w:t>Унадаг дугуй унах эрх бүхий 10-15 насны хүүхэд, залуучууд явган хүний ​​зам, дугуйн замгүй замд хараа хяналтгүй зорчиж болно.</w:t>
      </w:r>
    </w:p>
    <w:p w14:paraId="1D250C06" w14:textId="77777777" w:rsidR="000919B3" w:rsidRPr="003E6B5D" w:rsidRDefault="000919B3" w:rsidP="00DE4594">
      <w:pPr>
        <w:pStyle w:val="ListParagraph"/>
        <w:tabs>
          <w:tab w:val="left" w:pos="913"/>
        </w:tabs>
        <w:spacing w:after="0" w:line="240" w:lineRule="auto"/>
        <w:jc w:val="both"/>
        <w:rPr>
          <w:rFonts w:ascii="Arial" w:hAnsi="Arial" w:cs="Arial"/>
          <w:lang w:val="mn-MN"/>
        </w:rPr>
      </w:pPr>
    </w:p>
    <w:p w14:paraId="3E942B58" w14:textId="6FA060EC" w:rsidR="00FC6ADA" w:rsidRPr="003E6B5D" w:rsidRDefault="00FC6ADA" w:rsidP="00DE4594">
      <w:pPr>
        <w:tabs>
          <w:tab w:val="left" w:pos="913"/>
        </w:tabs>
        <w:spacing w:after="0" w:line="240" w:lineRule="auto"/>
        <w:jc w:val="both"/>
        <w:rPr>
          <w:rFonts w:ascii="Arial" w:hAnsi="Arial" w:cs="Arial"/>
          <w:lang w:val="mn-MN"/>
        </w:rPr>
      </w:pPr>
      <w:r w:rsidRPr="003E6B5D">
        <w:rPr>
          <w:rFonts w:ascii="Arial" w:hAnsi="Arial" w:cs="Arial"/>
          <w:b/>
          <w:bCs/>
          <w:lang w:val="mn-MN"/>
        </w:rPr>
        <w:t>Хамгийн дээд хурд:</w:t>
      </w:r>
      <w:r w:rsidRPr="003E6B5D">
        <w:rPr>
          <w:rFonts w:ascii="Arial" w:hAnsi="Arial" w:cs="Arial"/>
          <w:lang w:val="mn-MN"/>
        </w:rPr>
        <w:t xml:space="preserve"> 25 км/цаг</w:t>
      </w:r>
      <w:r w:rsidR="009D5B2B" w:rsidRPr="003E6B5D">
        <w:rPr>
          <w:rFonts w:ascii="Arial" w:hAnsi="Arial" w:cs="Arial"/>
          <w:lang w:val="mn-MN"/>
        </w:rPr>
        <w:t xml:space="preserve"> /</w:t>
      </w:r>
      <w:r w:rsidRPr="003E6B5D">
        <w:rPr>
          <w:rFonts w:ascii="Arial" w:hAnsi="Arial" w:cs="Arial"/>
          <w:lang w:val="mn-MN"/>
        </w:rPr>
        <w:t>Хөдөлгүүрийн хүч 1000 ваттаас хэтрэхгүй байх ёстой.</w:t>
      </w:r>
      <w:r w:rsidR="009D5B2B" w:rsidRPr="003E6B5D">
        <w:rPr>
          <w:rFonts w:ascii="Arial" w:hAnsi="Arial" w:cs="Arial"/>
          <w:lang w:val="mn-MN"/>
        </w:rPr>
        <w:t>/</w:t>
      </w:r>
    </w:p>
    <w:p w14:paraId="6D818E0E" w14:textId="7341AB86" w:rsidR="00FC6ADA" w:rsidRPr="003E6B5D" w:rsidRDefault="00FC6ADA" w:rsidP="00DE4594">
      <w:pPr>
        <w:tabs>
          <w:tab w:val="left" w:pos="913"/>
        </w:tabs>
        <w:spacing w:after="0" w:line="240" w:lineRule="auto"/>
        <w:jc w:val="both"/>
        <w:rPr>
          <w:rFonts w:ascii="Arial" w:hAnsi="Arial" w:cs="Arial"/>
          <w:lang w:val="mn-MN"/>
        </w:rPr>
      </w:pPr>
      <w:r w:rsidRPr="003E6B5D">
        <w:rPr>
          <w:rFonts w:ascii="Arial" w:hAnsi="Arial" w:cs="Arial"/>
          <w:b/>
          <w:bCs/>
          <w:lang w:val="mn-MN"/>
        </w:rPr>
        <w:t>Дуулга:</w:t>
      </w:r>
      <w:r w:rsidRPr="003E6B5D">
        <w:rPr>
          <w:rFonts w:ascii="Arial" w:hAnsi="Arial" w:cs="Arial"/>
          <w:lang w:val="mn-MN"/>
        </w:rPr>
        <w:t xml:space="preserve"> 16-аас доош насны хүүхдүүд дуулга заавал өмссөн байх ёстой. Насанд хүрэгчидэд дуулга өмсөхийг зөвлөдөг.</w:t>
      </w:r>
    </w:p>
    <w:p w14:paraId="1E33B031" w14:textId="77777777" w:rsidR="00FC6ADA" w:rsidRPr="003E6B5D" w:rsidRDefault="00FC6ADA" w:rsidP="00DE4594">
      <w:pPr>
        <w:tabs>
          <w:tab w:val="left" w:pos="913"/>
        </w:tabs>
        <w:spacing w:after="0" w:line="240" w:lineRule="auto"/>
        <w:rPr>
          <w:rFonts w:ascii="Arial" w:hAnsi="Arial" w:cs="Arial"/>
        </w:rPr>
      </w:pPr>
      <w:r w:rsidRPr="003E6B5D">
        <w:rPr>
          <w:rFonts w:ascii="Arial" w:hAnsi="Arial" w:cs="Arial"/>
          <w:b/>
          <w:bCs/>
          <w:lang w:val="mn-MN"/>
        </w:rPr>
        <w:t>Унахыг зөвшөөрөх газар</w:t>
      </w:r>
      <w:r w:rsidRPr="003E6B5D">
        <w:rPr>
          <w:rFonts w:ascii="Arial" w:hAnsi="Arial" w:cs="Arial"/>
          <w:b/>
          <w:bCs/>
        </w:rPr>
        <w:t>:</w:t>
      </w:r>
    </w:p>
    <w:p w14:paraId="3FFAFA14" w14:textId="77777777" w:rsidR="00FC6ADA" w:rsidRPr="003E6B5D" w:rsidRDefault="00FC6ADA" w:rsidP="00DE4594">
      <w:pPr>
        <w:pStyle w:val="ListParagraph"/>
        <w:numPr>
          <w:ilvl w:val="0"/>
          <w:numId w:val="18"/>
        </w:numPr>
        <w:tabs>
          <w:tab w:val="left" w:pos="913"/>
        </w:tabs>
        <w:spacing w:after="0" w:line="240" w:lineRule="auto"/>
        <w:rPr>
          <w:rFonts w:ascii="Arial" w:hAnsi="Arial" w:cs="Arial"/>
          <w:lang w:val="mn-MN"/>
        </w:rPr>
      </w:pPr>
      <w:r w:rsidRPr="003E6B5D">
        <w:rPr>
          <w:rFonts w:ascii="Arial" w:hAnsi="Arial" w:cs="Arial"/>
          <w:lang w:val="mn-MN"/>
        </w:rPr>
        <w:t>дугуйн зам дээр</w:t>
      </w:r>
    </w:p>
    <w:p w14:paraId="7D8DA6F4" w14:textId="77777777" w:rsidR="009D5B2B" w:rsidRPr="003E6B5D" w:rsidRDefault="00FC6ADA" w:rsidP="00DE4594">
      <w:pPr>
        <w:pStyle w:val="ListParagraph"/>
        <w:numPr>
          <w:ilvl w:val="0"/>
          <w:numId w:val="18"/>
        </w:numPr>
        <w:tabs>
          <w:tab w:val="left" w:pos="913"/>
        </w:tabs>
        <w:spacing w:after="0" w:line="240" w:lineRule="auto"/>
        <w:rPr>
          <w:rFonts w:ascii="Arial" w:hAnsi="Arial" w:cs="Arial"/>
          <w:lang w:val="mn-MN"/>
        </w:rPr>
      </w:pPr>
      <w:r w:rsidRPr="003E6B5D">
        <w:rPr>
          <w:rFonts w:ascii="Arial" w:hAnsi="Arial" w:cs="Arial"/>
          <w:lang w:val="mn-MN"/>
        </w:rPr>
        <w:t xml:space="preserve">явган </w:t>
      </w:r>
      <w:r w:rsidR="002B10FB" w:rsidRPr="003E6B5D">
        <w:rPr>
          <w:rFonts w:ascii="Arial" w:hAnsi="Arial" w:cs="Arial"/>
          <w:lang w:val="mn-MN"/>
        </w:rPr>
        <w:t xml:space="preserve">хүний </w:t>
      </w:r>
      <w:r w:rsidRPr="003E6B5D">
        <w:rPr>
          <w:rFonts w:ascii="Arial" w:hAnsi="Arial" w:cs="Arial"/>
          <w:lang w:val="mn-MN"/>
        </w:rPr>
        <w:t>зам дээр</w:t>
      </w:r>
    </w:p>
    <w:p w14:paraId="55F9A45E" w14:textId="614A618F" w:rsidR="00FC6ADA" w:rsidRPr="003E6B5D" w:rsidRDefault="00FC6ADA" w:rsidP="00DE4594">
      <w:pPr>
        <w:pStyle w:val="ListParagraph"/>
        <w:numPr>
          <w:ilvl w:val="0"/>
          <w:numId w:val="18"/>
        </w:numPr>
        <w:tabs>
          <w:tab w:val="left" w:pos="913"/>
        </w:tabs>
        <w:spacing w:after="0" w:line="240" w:lineRule="auto"/>
        <w:rPr>
          <w:rFonts w:ascii="Arial" w:hAnsi="Arial" w:cs="Arial"/>
          <w:lang w:val="mn-MN"/>
        </w:rPr>
      </w:pPr>
      <w:r w:rsidRPr="003E6B5D">
        <w:rPr>
          <w:rFonts w:ascii="Arial" w:hAnsi="Arial" w:cs="Arial"/>
          <w:lang w:val="mn-MN"/>
        </w:rPr>
        <w:t>Хот суурин газарт дугуйн зам, явган хүний ​​зам байхгүй тохиолдолд авто замыг ашиглаж болно.</w:t>
      </w:r>
    </w:p>
    <w:p w14:paraId="571D8FC4" w14:textId="77777777" w:rsidR="009D5B2B" w:rsidRPr="003E6B5D" w:rsidRDefault="009D5B2B" w:rsidP="00DE4594">
      <w:pPr>
        <w:pStyle w:val="ListParagraph"/>
        <w:tabs>
          <w:tab w:val="left" w:pos="913"/>
        </w:tabs>
        <w:spacing w:after="0" w:line="240" w:lineRule="auto"/>
        <w:rPr>
          <w:rFonts w:ascii="Arial" w:hAnsi="Arial" w:cs="Arial"/>
          <w:lang w:val="mn-MN"/>
        </w:rPr>
      </w:pPr>
    </w:p>
    <w:p w14:paraId="21A78EC3" w14:textId="395E37B4" w:rsidR="00FC6ADA" w:rsidRPr="003E6B5D" w:rsidRDefault="00FC6ADA" w:rsidP="00DE4594">
      <w:pPr>
        <w:tabs>
          <w:tab w:val="left" w:pos="913"/>
        </w:tabs>
        <w:spacing w:after="0" w:line="240" w:lineRule="auto"/>
        <w:rPr>
          <w:rFonts w:ascii="Arial" w:hAnsi="Arial" w:cs="Arial"/>
          <w:lang w:val="mn-MN"/>
        </w:rPr>
      </w:pPr>
      <w:r w:rsidRPr="003E6B5D">
        <w:rPr>
          <w:rFonts w:ascii="Arial" w:hAnsi="Arial" w:cs="Arial"/>
          <w:b/>
          <w:bCs/>
          <w:lang w:val="mn-MN"/>
        </w:rPr>
        <w:t>Зогсоол:</w:t>
      </w:r>
      <w:r w:rsidRPr="003E6B5D">
        <w:rPr>
          <w:rFonts w:ascii="Arial" w:hAnsi="Arial" w:cs="Arial"/>
          <w:lang w:val="mn-MN"/>
        </w:rPr>
        <w:t xml:space="preserve"> Явган хүний зам  дээр зогсохыг зөвшөөрнө. Явган зорчигчийн хувьд 1.5 метрээс багагүй зайтай байх ёстой.</w:t>
      </w:r>
    </w:p>
    <w:p w14:paraId="46163FB5" w14:textId="6E8BD053" w:rsidR="00FC6ADA" w:rsidRPr="003E6B5D" w:rsidRDefault="00FC6ADA" w:rsidP="00DE4594">
      <w:pPr>
        <w:spacing w:after="0" w:line="240" w:lineRule="auto"/>
        <w:rPr>
          <w:rFonts w:ascii="Arial" w:hAnsi="Arial" w:cs="Arial"/>
          <w:b/>
          <w:bCs/>
          <w:lang w:val="mn-MN"/>
        </w:rPr>
      </w:pPr>
      <w:r w:rsidRPr="003E6B5D">
        <w:rPr>
          <w:rFonts w:ascii="Arial" w:hAnsi="Arial" w:cs="Arial"/>
          <w:b/>
          <w:bCs/>
          <w:lang w:val="mn-MN"/>
        </w:rPr>
        <w:t>Зайлшгүй шаардлагатай тоног төхөөрөмж:</w:t>
      </w:r>
    </w:p>
    <w:p w14:paraId="5E96E475" w14:textId="77777777" w:rsidR="00FC6ADA" w:rsidRPr="003E6B5D" w:rsidRDefault="00FC6ADA" w:rsidP="00DE4594">
      <w:pPr>
        <w:pStyle w:val="ListParagraph"/>
        <w:numPr>
          <w:ilvl w:val="0"/>
          <w:numId w:val="28"/>
        </w:numPr>
        <w:tabs>
          <w:tab w:val="left" w:pos="913"/>
        </w:tabs>
        <w:spacing w:after="0" w:line="240" w:lineRule="auto"/>
        <w:rPr>
          <w:rFonts w:ascii="Arial" w:hAnsi="Arial" w:cs="Arial"/>
          <w:lang w:val="mn-MN"/>
        </w:rPr>
      </w:pPr>
      <w:r w:rsidRPr="003E6B5D">
        <w:rPr>
          <w:rFonts w:ascii="Arial" w:hAnsi="Arial" w:cs="Arial"/>
          <w:lang w:val="mn-MN"/>
        </w:rPr>
        <w:t>Тоормос</w:t>
      </w:r>
    </w:p>
    <w:p w14:paraId="5DC7574F" w14:textId="77777777" w:rsidR="00FC6ADA" w:rsidRPr="003E6B5D" w:rsidRDefault="00FC6ADA" w:rsidP="00DE4594">
      <w:pPr>
        <w:pStyle w:val="ListParagraph"/>
        <w:numPr>
          <w:ilvl w:val="0"/>
          <w:numId w:val="28"/>
        </w:numPr>
        <w:tabs>
          <w:tab w:val="left" w:pos="913"/>
        </w:tabs>
        <w:spacing w:after="0" w:line="240" w:lineRule="auto"/>
        <w:rPr>
          <w:rFonts w:ascii="Arial" w:hAnsi="Arial" w:cs="Arial"/>
          <w:lang w:val="mn-MN"/>
        </w:rPr>
      </w:pPr>
      <w:r w:rsidRPr="003E6B5D">
        <w:rPr>
          <w:rFonts w:ascii="Arial" w:hAnsi="Arial" w:cs="Arial"/>
          <w:lang w:val="mn-MN"/>
        </w:rPr>
        <w:t>Хонх</w:t>
      </w:r>
    </w:p>
    <w:p w14:paraId="436D66BD" w14:textId="77777777" w:rsidR="00FC6ADA" w:rsidRPr="003E6B5D" w:rsidRDefault="00FC6ADA" w:rsidP="00DE4594">
      <w:pPr>
        <w:pStyle w:val="ListParagraph"/>
        <w:numPr>
          <w:ilvl w:val="0"/>
          <w:numId w:val="28"/>
        </w:numPr>
        <w:tabs>
          <w:tab w:val="left" w:pos="913"/>
        </w:tabs>
        <w:spacing w:after="0" w:line="240" w:lineRule="auto"/>
        <w:rPr>
          <w:rFonts w:ascii="Arial" w:hAnsi="Arial" w:cs="Arial"/>
          <w:lang w:val="mn-MN"/>
        </w:rPr>
      </w:pPr>
      <w:r w:rsidRPr="003E6B5D">
        <w:rPr>
          <w:rFonts w:ascii="Arial" w:hAnsi="Arial" w:cs="Arial"/>
          <w:lang w:val="mn-MN"/>
        </w:rPr>
        <w:t>Урд болон хойд гэрэл</w:t>
      </w:r>
    </w:p>
    <w:p w14:paraId="0E438B19" w14:textId="460BD4BC" w:rsidR="009D5B2B" w:rsidRPr="003E6B5D" w:rsidRDefault="00FC6ADA" w:rsidP="00DE4594">
      <w:pPr>
        <w:pStyle w:val="ListParagraph"/>
        <w:numPr>
          <w:ilvl w:val="0"/>
          <w:numId w:val="28"/>
        </w:numPr>
        <w:tabs>
          <w:tab w:val="left" w:pos="913"/>
        </w:tabs>
        <w:spacing w:after="0" w:line="240" w:lineRule="auto"/>
        <w:rPr>
          <w:rFonts w:ascii="Arial" w:hAnsi="Arial" w:cs="Arial"/>
          <w:lang w:val="mn-MN"/>
        </w:rPr>
      </w:pPr>
      <w:r w:rsidRPr="003E6B5D">
        <w:rPr>
          <w:rFonts w:ascii="Arial" w:hAnsi="Arial" w:cs="Arial"/>
          <w:lang w:val="mn-MN"/>
        </w:rPr>
        <w:t>Гэрэл цацруулагч эсвэл хажуугийн гэрэл</w:t>
      </w:r>
      <w:r w:rsidR="009D5B2B" w:rsidRPr="003E6B5D">
        <w:rPr>
          <w:rFonts w:ascii="Arial" w:hAnsi="Arial" w:cs="Arial"/>
          <w:lang w:val="mn-MN"/>
        </w:rPr>
        <w:t xml:space="preserve"> зэрэг болно. </w:t>
      </w:r>
      <w:r w:rsidRPr="003E6B5D">
        <w:rPr>
          <w:rFonts w:ascii="Arial" w:hAnsi="Arial" w:cs="Arial"/>
          <w:lang w:val="mn-MN"/>
        </w:rPr>
        <w:t>Мөн өдрийн цагаар гэрэлтэй явахыг зөвлөдөг.</w:t>
      </w:r>
    </w:p>
    <w:p w14:paraId="079CA21A" w14:textId="77777777" w:rsidR="00DA42C2" w:rsidRPr="003E6B5D" w:rsidRDefault="00DA42C2" w:rsidP="00DE4594">
      <w:pPr>
        <w:pStyle w:val="ListParagraph"/>
        <w:tabs>
          <w:tab w:val="left" w:pos="913"/>
        </w:tabs>
        <w:spacing w:after="0" w:line="240" w:lineRule="auto"/>
        <w:rPr>
          <w:rFonts w:ascii="Arial" w:hAnsi="Arial" w:cs="Arial"/>
          <w:lang w:val="mn-MN"/>
        </w:rPr>
      </w:pPr>
    </w:p>
    <w:p w14:paraId="6AC527A0" w14:textId="64D6046D" w:rsidR="005111AA" w:rsidRPr="003E6B5D" w:rsidRDefault="005111AA" w:rsidP="00DE4594">
      <w:pPr>
        <w:tabs>
          <w:tab w:val="left" w:pos="851"/>
        </w:tabs>
        <w:spacing w:after="0" w:line="240" w:lineRule="auto"/>
        <w:rPr>
          <w:rFonts w:ascii="Arial" w:hAnsi="Arial" w:cs="Arial"/>
          <w:b/>
          <w:bCs/>
          <w:lang w:val="mn-MN"/>
        </w:rPr>
      </w:pPr>
      <w:r w:rsidRPr="003E6B5D">
        <w:rPr>
          <w:rFonts w:ascii="Arial" w:hAnsi="Arial" w:cs="Arial"/>
          <w:b/>
          <w:bCs/>
          <w:lang w:val="mn-MN"/>
        </w:rPr>
        <w:t>6.3.5.БОЛГАР</w:t>
      </w:r>
      <w:r w:rsidR="00914A39" w:rsidRPr="003E6B5D">
        <w:rPr>
          <w:rStyle w:val="FootnoteReference"/>
          <w:rFonts w:ascii="Arial" w:hAnsi="Arial" w:cs="Arial"/>
          <w:b/>
          <w:bCs/>
          <w:lang w:val="mn-MN"/>
        </w:rPr>
        <w:footnoteReference w:id="18"/>
      </w:r>
    </w:p>
    <w:p w14:paraId="59BB9A9A" w14:textId="77777777" w:rsidR="00055A76" w:rsidRPr="003E6B5D" w:rsidRDefault="00055A76" w:rsidP="00DE4594">
      <w:pPr>
        <w:tabs>
          <w:tab w:val="left" w:pos="913"/>
        </w:tabs>
        <w:spacing w:after="0" w:line="240" w:lineRule="auto"/>
        <w:jc w:val="both"/>
        <w:rPr>
          <w:rFonts w:ascii="Arial" w:hAnsi="Arial" w:cs="Arial"/>
          <w:b/>
          <w:bCs/>
          <w:lang w:val="mn-MN"/>
        </w:rPr>
      </w:pPr>
    </w:p>
    <w:p w14:paraId="288E1465" w14:textId="5A99CF89" w:rsidR="005111AA" w:rsidRPr="003E6B5D" w:rsidRDefault="005111AA" w:rsidP="00DE4594">
      <w:pPr>
        <w:tabs>
          <w:tab w:val="left" w:pos="913"/>
        </w:tabs>
        <w:spacing w:after="0" w:line="240" w:lineRule="auto"/>
        <w:jc w:val="both"/>
        <w:rPr>
          <w:rFonts w:ascii="Arial" w:hAnsi="Arial" w:cs="Arial"/>
          <w:lang w:val="mn-MN"/>
        </w:rPr>
      </w:pPr>
      <w:r w:rsidRPr="003E6B5D">
        <w:rPr>
          <w:rFonts w:ascii="Arial" w:hAnsi="Arial" w:cs="Arial"/>
          <w:b/>
          <w:bCs/>
          <w:lang w:val="mn-MN"/>
        </w:rPr>
        <w:t>Эрх зүйн зохицуулалт:</w:t>
      </w:r>
      <w:r w:rsidRPr="003E6B5D">
        <w:rPr>
          <w:rFonts w:ascii="Arial" w:hAnsi="Arial" w:cs="Arial"/>
          <w:lang w:val="mn-MN"/>
        </w:rPr>
        <w:t xml:space="preserve"> Электрон скүүтерийн хэрэглээ Болгарын Замын хөдөлгөөний тухай хуулиар зохицуулагдана.</w:t>
      </w:r>
    </w:p>
    <w:p w14:paraId="1A19713C" w14:textId="77777777" w:rsidR="005111AA" w:rsidRPr="003E6B5D" w:rsidRDefault="005111AA" w:rsidP="00DE4594">
      <w:pPr>
        <w:tabs>
          <w:tab w:val="left" w:pos="913"/>
        </w:tabs>
        <w:spacing w:after="0" w:line="240" w:lineRule="auto"/>
        <w:jc w:val="both"/>
        <w:rPr>
          <w:rFonts w:ascii="Arial" w:hAnsi="Arial" w:cs="Arial"/>
          <w:lang w:val="mn-MN"/>
        </w:rPr>
      </w:pPr>
      <w:r w:rsidRPr="003E6B5D">
        <w:rPr>
          <w:rFonts w:ascii="Arial" w:hAnsi="Arial" w:cs="Arial"/>
          <w:b/>
          <w:bCs/>
          <w:lang w:val="mn-MN"/>
        </w:rPr>
        <w:t>Доод нас:</w:t>
      </w:r>
      <w:r w:rsidRPr="003E6B5D">
        <w:rPr>
          <w:rFonts w:ascii="Arial" w:hAnsi="Arial" w:cs="Arial"/>
          <w:lang w:val="mn-MN"/>
        </w:rPr>
        <w:t xml:space="preserve"> 14 нас /14-16 насны хүүхдүүд зөвхөн дугуйн замаар явах боломжтой./ </w:t>
      </w:r>
    </w:p>
    <w:p w14:paraId="605C40D4" w14:textId="5CCE838E" w:rsidR="005111AA" w:rsidRPr="003E6B5D" w:rsidRDefault="005111AA" w:rsidP="00DE4594">
      <w:pPr>
        <w:tabs>
          <w:tab w:val="left" w:pos="913"/>
        </w:tabs>
        <w:spacing w:after="0" w:line="240" w:lineRule="auto"/>
        <w:jc w:val="both"/>
        <w:rPr>
          <w:rFonts w:ascii="Arial" w:hAnsi="Arial" w:cs="Arial"/>
          <w:lang w:val="mn-MN"/>
        </w:rPr>
      </w:pPr>
      <w:r w:rsidRPr="003E6B5D">
        <w:rPr>
          <w:rFonts w:ascii="Arial" w:hAnsi="Arial" w:cs="Arial"/>
          <w:b/>
          <w:bCs/>
          <w:lang w:val="mn-MN"/>
        </w:rPr>
        <w:t>Хамгийн дээд хурд:</w:t>
      </w:r>
      <w:r w:rsidRPr="003E6B5D">
        <w:rPr>
          <w:rFonts w:ascii="Arial" w:hAnsi="Arial" w:cs="Arial"/>
          <w:lang w:val="mn-MN"/>
        </w:rPr>
        <w:t xml:space="preserve"> 25 км/цаг</w:t>
      </w:r>
    </w:p>
    <w:p w14:paraId="1F9ED10C" w14:textId="669CC945" w:rsidR="005111AA" w:rsidRPr="003E6B5D" w:rsidRDefault="009F3274" w:rsidP="00DE4594">
      <w:pPr>
        <w:tabs>
          <w:tab w:val="left" w:pos="913"/>
        </w:tabs>
        <w:spacing w:after="0" w:line="240" w:lineRule="auto"/>
        <w:rPr>
          <w:rFonts w:ascii="Arial" w:hAnsi="Arial" w:cs="Arial"/>
          <w:lang w:val="mn-MN"/>
        </w:rPr>
      </w:pPr>
      <w:r w:rsidRPr="003E6B5D">
        <w:rPr>
          <w:rFonts w:ascii="Arial" w:hAnsi="Arial" w:cs="Arial"/>
          <w:b/>
          <w:bCs/>
          <w:lang w:val="mn-MN"/>
        </w:rPr>
        <w:t>Хамгаалалтын дуулга:</w:t>
      </w:r>
      <w:r w:rsidRPr="003E6B5D">
        <w:rPr>
          <w:rFonts w:ascii="Arial" w:hAnsi="Arial" w:cs="Arial"/>
          <w:lang w:val="mn-MN"/>
        </w:rPr>
        <w:t xml:space="preserve"> </w:t>
      </w:r>
      <w:r w:rsidR="005111AA" w:rsidRPr="003E6B5D">
        <w:rPr>
          <w:rFonts w:ascii="Arial" w:hAnsi="Arial" w:cs="Arial"/>
          <w:lang w:val="mn-MN"/>
        </w:rPr>
        <w:t>18 нас хүрээгүй бол дуулга заавал өмсөх ёстой.</w:t>
      </w:r>
    </w:p>
    <w:p w14:paraId="1E7743CC" w14:textId="27E25C32" w:rsidR="005111AA" w:rsidRPr="003E6B5D" w:rsidRDefault="005111AA" w:rsidP="00DE4594">
      <w:pPr>
        <w:spacing w:after="0" w:line="240" w:lineRule="auto"/>
        <w:rPr>
          <w:rFonts w:ascii="Arial" w:hAnsi="Arial" w:cs="Arial"/>
          <w:b/>
          <w:bCs/>
          <w:lang w:val="mn-MN"/>
        </w:rPr>
      </w:pPr>
      <w:r w:rsidRPr="003E6B5D">
        <w:rPr>
          <w:rFonts w:ascii="Arial" w:hAnsi="Arial" w:cs="Arial"/>
          <w:b/>
          <w:bCs/>
          <w:lang w:val="mn-MN"/>
        </w:rPr>
        <w:t>Зайлшгүй шаардлагатай тоног төхөөрөмж:</w:t>
      </w:r>
    </w:p>
    <w:p w14:paraId="6070AE7E" w14:textId="77777777" w:rsidR="005111AA" w:rsidRPr="003E6B5D" w:rsidRDefault="005111AA" w:rsidP="00DE4594">
      <w:pPr>
        <w:pStyle w:val="ListParagraph"/>
        <w:numPr>
          <w:ilvl w:val="0"/>
          <w:numId w:val="31"/>
        </w:numPr>
        <w:tabs>
          <w:tab w:val="left" w:pos="913"/>
        </w:tabs>
        <w:spacing w:after="0" w:line="240" w:lineRule="auto"/>
        <w:rPr>
          <w:rFonts w:ascii="Arial" w:hAnsi="Arial" w:cs="Arial"/>
          <w:lang w:val="mn-MN"/>
        </w:rPr>
      </w:pPr>
      <w:r w:rsidRPr="003E6B5D">
        <w:rPr>
          <w:rFonts w:ascii="Arial" w:hAnsi="Arial" w:cs="Arial"/>
          <w:lang w:val="mn-MN"/>
        </w:rPr>
        <w:t>Гэрэл</w:t>
      </w:r>
    </w:p>
    <w:p w14:paraId="5DE2F941" w14:textId="77777777" w:rsidR="005111AA" w:rsidRPr="003E6B5D" w:rsidRDefault="005111AA" w:rsidP="00DE4594">
      <w:pPr>
        <w:pStyle w:val="ListParagraph"/>
        <w:numPr>
          <w:ilvl w:val="0"/>
          <w:numId w:val="31"/>
        </w:numPr>
        <w:tabs>
          <w:tab w:val="left" w:pos="913"/>
        </w:tabs>
        <w:spacing w:after="0" w:line="240" w:lineRule="auto"/>
        <w:rPr>
          <w:rFonts w:ascii="Arial" w:hAnsi="Arial" w:cs="Arial"/>
          <w:lang w:val="mn-MN"/>
        </w:rPr>
      </w:pPr>
      <w:r w:rsidRPr="003E6B5D">
        <w:rPr>
          <w:rFonts w:ascii="Arial" w:hAnsi="Arial" w:cs="Arial"/>
          <w:lang w:val="mn-MN"/>
        </w:rPr>
        <w:t>Гэрэл цацруулагч хувцасыг харанхуйд өмсөх ёстой.</w:t>
      </w:r>
    </w:p>
    <w:p w14:paraId="5E965AFD" w14:textId="792DC9F9" w:rsidR="005111AA" w:rsidRPr="003E6B5D" w:rsidRDefault="005111AA" w:rsidP="00DE4594">
      <w:pPr>
        <w:tabs>
          <w:tab w:val="left" w:pos="913"/>
        </w:tabs>
        <w:spacing w:after="0" w:line="240" w:lineRule="auto"/>
        <w:rPr>
          <w:rFonts w:ascii="Arial" w:hAnsi="Arial" w:cs="Arial"/>
        </w:rPr>
      </w:pPr>
      <w:r w:rsidRPr="003E6B5D">
        <w:rPr>
          <w:rFonts w:ascii="Arial" w:hAnsi="Arial" w:cs="Arial"/>
          <w:b/>
          <w:bCs/>
          <w:lang w:val="mn-MN"/>
        </w:rPr>
        <w:t>Унахыг зөвшөөрөх газар</w:t>
      </w:r>
      <w:r w:rsidR="009F3274" w:rsidRPr="003E6B5D">
        <w:rPr>
          <w:rFonts w:ascii="Arial" w:hAnsi="Arial" w:cs="Arial"/>
          <w:b/>
          <w:bCs/>
        </w:rPr>
        <w:t>:</w:t>
      </w:r>
    </w:p>
    <w:p w14:paraId="492D9059" w14:textId="77777777" w:rsidR="005111AA" w:rsidRPr="003E6B5D" w:rsidRDefault="005111AA" w:rsidP="00DE4594">
      <w:pPr>
        <w:pStyle w:val="ListParagraph"/>
        <w:numPr>
          <w:ilvl w:val="0"/>
          <w:numId w:val="32"/>
        </w:numPr>
        <w:tabs>
          <w:tab w:val="left" w:pos="913"/>
        </w:tabs>
        <w:spacing w:after="0" w:line="240" w:lineRule="auto"/>
        <w:jc w:val="both"/>
        <w:rPr>
          <w:rFonts w:ascii="Arial" w:hAnsi="Arial" w:cs="Arial"/>
          <w:lang w:val="mn-MN"/>
        </w:rPr>
      </w:pPr>
      <w:r w:rsidRPr="003E6B5D">
        <w:rPr>
          <w:rFonts w:ascii="Arial" w:hAnsi="Arial" w:cs="Arial"/>
          <w:lang w:val="mn-MN"/>
        </w:rPr>
        <w:t>Дугуйн зам дээр</w:t>
      </w:r>
    </w:p>
    <w:p w14:paraId="6D64717E" w14:textId="77777777" w:rsidR="009F3274" w:rsidRPr="003E6B5D" w:rsidRDefault="005111AA" w:rsidP="00DE4594">
      <w:pPr>
        <w:pStyle w:val="ListParagraph"/>
        <w:numPr>
          <w:ilvl w:val="0"/>
          <w:numId w:val="32"/>
        </w:numPr>
        <w:tabs>
          <w:tab w:val="left" w:pos="913"/>
        </w:tabs>
        <w:spacing w:after="0" w:line="240" w:lineRule="auto"/>
        <w:jc w:val="both"/>
        <w:rPr>
          <w:rFonts w:ascii="Arial" w:hAnsi="Arial" w:cs="Arial"/>
          <w:lang w:val="mn-MN"/>
        </w:rPr>
      </w:pPr>
      <w:r w:rsidRPr="003E6B5D">
        <w:rPr>
          <w:rFonts w:ascii="Arial" w:hAnsi="Arial" w:cs="Arial"/>
          <w:lang w:val="mn-MN"/>
        </w:rPr>
        <w:t>Хэрэв дугуйн зам байхгүй бол авто зам дээр дугуйгаар явж болно (хурдны хязгаар 50 км/цаг байх тохиолдолд). Баруун гарын дүрмээр явах хэрэгтэй.</w:t>
      </w:r>
    </w:p>
    <w:p w14:paraId="74C23A1F" w14:textId="77777777" w:rsidR="009F3274" w:rsidRPr="003E6B5D" w:rsidRDefault="005111AA" w:rsidP="00DE4594">
      <w:pPr>
        <w:pStyle w:val="ListParagraph"/>
        <w:numPr>
          <w:ilvl w:val="0"/>
          <w:numId w:val="32"/>
        </w:numPr>
        <w:tabs>
          <w:tab w:val="left" w:pos="913"/>
        </w:tabs>
        <w:spacing w:after="0" w:line="240" w:lineRule="auto"/>
        <w:jc w:val="both"/>
        <w:rPr>
          <w:rFonts w:ascii="Arial" w:hAnsi="Arial" w:cs="Arial"/>
          <w:lang w:val="mn-MN"/>
        </w:rPr>
      </w:pPr>
      <w:r w:rsidRPr="003E6B5D">
        <w:rPr>
          <w:rFonts w:ascii="Arial" w:hAnsi="Arial" w:cs="Arial"/>
          <w:lang w:val="mn-MN"/>
        </w:rPr>
        <w:t>Автобусны эгнээ, явган хүний ​​зам, дугуй унахыг хориглосон тэмдэг бүхий газарт дугуйгаар зорчихыг хориглоно.</w:t>
      </w:r>
    </w:p>
    <w:p w14:paraId="621B3D2C" w14:textId="2E0AC2A2" w:rsidR="009F3274" w:rsidRPr="003E6B5D" w:rsidRDefault="005111AA" w:rsidP="00DE4594">
      <w:pPr>
        <w:pStyle w:val="ListParagraph"/>
        <w:numPr>
          <w:ilvl w:val="0"/>
          <w:numId w:val="32"/>
        </w:numPr>
        <w:tabs>
          <w:tab w:val="left" w:pos="913"/>
        </w:tabs>
        <w:spacing w:after="0" w:line="240" w:lineRule="auto"/>
        <w:jc w:val="both"/>
        <w:rPr>
          <w:rFonts w:ascii="Arial" w:hAnsi="Arial" w:cs="Arial"/>
          <w:lang w:val="mn-MN"/>
        </w:rPr>
      </w:pPr>
      <w:r w:rsidRPr="003E6B5D">
        <w:rPr>
          <w:rFonts w:ascii="Arial" w:hAnsi="Arial" w:cs="Arial"/>
          <w:lang w:val="mn-MN"/>
        </w:rPr>
        <w:t xml:space="preserve">Хотоос хамааран Болгар улсад </w:t>
      </w:r>
      <w:r w:rsidR="009F3274" w:rsidRPr="003E6B5D">
        <w:rPr>
          <w:rFonts w:ascii="Arial" w:hAnsi="Arial" w:cs="Arial"/>
          <w:lang w:val="mn-MN"/>
        </w:rPr>
        <w:t>цахилгаан</w:t>
      </w:r>
      <w:r w:rsidRPr="003E6B5D">
        <w:rPr>
          <w:rFonts w:ascii="Arial" w:hAnsi="Arial" w:cs="Arial"/>
          <w:lang w:val="mn-MN"/>
        </w:rPr>
        <w:t xml:space="preserve"> скүүтерт бусад хязгаарлалтууд байж болно.</w:t>
      </w:r>
    </w:p>
    <w:p w14:paraId="1B75FEE8" w14:textId="718A4F90" w:rsidR="005111AA" w:rsidRPr="003E6B5D" w:rsidRDefault="005111AA" w:rsidP="00DE4594">
      <w:pPr>
        <w:tabs>
          <w:tab w:val="left" w:pos="913"/>
        </w:tabs>
        <w:spacing w:after="0" w:line="240" w:lineRule="auto"/>
        <w:rPr>
          <w:rFonts w:ascii="Arial" w:hAnsi="Arial" w:cs="Arial"/>
          <w:b/>
          <w:bCs/>
          <w:lang w:val="mn-MN"/>
        </w:rPr>
      </w:pPr>
      <w:r w:rsidRPr="003E6B5D">
        <w:rPr>
          <w:rFonts w:ascii="Arial" w:hAnsi="Arial" w:cs="Arial"/>
          <w:b/>
          <w:bCs/>
          <w:lang w:val="mn-MN"/>
        </w:rPr>
        <w:t>Торгууль:</w:t>
      </w:r>
    </w:p>
    <w:p w14:paraId="35D4E64C" w14:textId="210E6699" w:rsidR="005111AA" w:rsidRPr="003E6B5D" w:rsidRDefault="005111AA" w:rsidP="00DE4594">
      <w:pPr>
        <w:tabs>
          <w:tab w:val="left" w:pos="913"/>
        </w:tabs>
        <w:spacing w:after="0" w:line="240" w:lineRule="auto"/>
        <w:rPr>
          <w:rFonts w:ascii="Arial" w:hAnsi="Arial" w:cs="Arial"/>
        </w:rPr>
      </w:pPr>
      <w:r w:rsidRPr="003E6B5D">
        <w:rPr>
          <w:rFonts w:ascii="Arial" w:hAnsi="Arial" w:cs="Arial"/>
          <w:lang w:val="mn-MN"/>
        </w:rPr>
        <w:t>Дараах тохиолдолд 10  </w:t>
      </w:r>
      <w:r w:rsidRPr="003E6B5D">
        <w:rPr>
          <w:rFonts w:ascii="Arial" w:hAnsi="Arial" w:cs="Arial"/>
        </w:rPr>
        <w:t>BGN</w:t>
      </w:r>
      <w:r w:rsidRPr="003E6B5D">
        <w:rPr>
          <w:rFonts w:ascii="Arial" w:hAnsi="Arial" w:cs="Arial"/>
          <w:lang w:val="mn-MN"/>
        </w:rPr>
        <w:t xml:space="preserve"> (5.11 евро) торгууль ногдуулна</w:t>
      </w:r>
      <w:r w:rsidRPr="003E6B5D">
        <w:rPr>
          <w:rFonts w:ascii="Arial" w:hAnsi="Arial" w:cs="Arial"/>
        </w:rPr>
        <w:t xml:space="preserve">. </w:t>
      </w:r>
      <w:proofErr w:type="spellStart"/>
      <w:r w:rsidR="009F3274" w:rsidRPr="003E6B5D">
        <w:rPr>
          <w:rFonts w:ascii="Arial" w:hAnsi="Arial" w:cs="Arial"/>
        </w:rPr>
        <w:t>Үүнд</w:t>
      </w:r>
      <w:proofErr w:type="spellEnd"/>
      <w:r w:rsidR="009F3274" w:rsidRPr="003E6B5D">
        <w:rPr>
          <w:rFonts w:ascii="Arial" w:hAnsi="Arial" w:cs="Arial"/>
        </w:rPr>
        <w:t>:</w:t>
      </w:r>
    </w:p>
    <w:p w14:paraId="4393B066" w14:textId="77777777" w:rsidR="005111AA" w:rsidRPr="003E6B5D" w:rsidRDefault="005111AA" w:rsidP="00DE4594">
      <w:pPr>
        <w:pStyle w:val="ListParagraph"/>
        <w:numPr>
          <w:ilvl w:val="0"/>
          <w:numId w:val="33"/>
        </w:numPr>
        <w:tabs>
          <w:tab w:val="left" w:pos="913"/>
        </w:tabs>
        <w:spacing w:after="0" w:line="240" w:lineRule="auto"/>
        <w:rPr>
          <w:rFonts w:ascii="Arial" w:hAnsi="Arial" w:cs="Arial"/>
          <w:lang w:val="mn-MN"/>
        </w:rPr>
      </w:pPr>
      <w:r w:rsidRPr="003E6B5D">
        <w:rPr>
          <w:rFonts w:ascii="Arial" w:hAnsi="Arial" w:cs="Arial"/>
        </w:rPr>
        <w:t>18-</w:t>
      </w:r>
      <w:r w:rsidRPr="003E6B5D">
        <w:rPr>
          <w:rFonts w:ascii="Arial" w:hAnsi="Arial" w:cs="Arial"/>
          <w:lang w:val="mn-MN"/>
        </w:rPr>
        <w:t>аас доош насныхан дуулга өмсөөгүй тохиолдолд</w:t>
      </w:r>
    </w:p>
    <w:p w14:paraId="037E744C" w14:textId="2EB1D668" w:rsidR="009F3274" w:rsidRPr="003E6B5D" w:rsidRDefault="005111AA" w:rsidP="00DE4594">
      <w:pPr>
        <w:pStyle w:val="ListParagraph"/>
        <w:numPr>
          <w:ilvl w:val="0"/>
          <w:numId w:val="33"/>
        </w:numPr>
        <w:tabs>
          <w:tab w:val="left" w:pos="913"/>
        </w:tabs>
        <w:spacing w:after="0" w:line="240" w:lineRule="auto"/>
        <w:rPr>
          <w:rFonts w:ascii="Arial" w:hAnsi="Arial" w:cs="Arial"/>
          <w:lang w:val="mn-MN"/>
        </w:rPr>
      </w:pPr>
      <w:r w:rsidRPr="003E6B5D">
        <w:rPr>
          <w:rFonts w:ascii="Arial" w:hAnsi="Arial" w:cs="Arial"/>
          <w:lang w:val="mn-MN"/>
        </w:rPr>
        <w:lastRenderedPageBreak/>
        <w:t>Шөнийн цагаар гэрэл цацруулагчтай хувцас өмсөөгүй үед</w:t>
      </w:r>
    </w:p>
    <w:p w14:paraId="4C3B96CE" w14:textId="77777777" w:rsidR="009F3274" w:rsidRPr="003E6B5D" w:rsidRDefault="009F3274" w:rsidP="00DE4594">
      <w:pPr>
        <w:pStyle w:val="ListParagraph"/>
        <w:tabs>
          <w:tab w:val="left" w:pos="913"/>
        </w:tabs>
        <w:spacing w:after="0" w:line="240" w:lineRule="auto"/>
        <w:rPr>
          <w:rFonts w:ascii="Arial" w:hAnsi="Arial" w:cs="Arial"/>
          <w:lang w:val="mn-MN"/>
        </w:rPr>
      </w:pPr>
    </w:p>
    <w:p w14:paraId="0C2DF3A7" w14:textId="75456D49" w:rsidR="005111AA" w:rsidRPr="003E6B5D" w:rsidRDefault="005111AA" w:rsidP="00DE4594">
      <w:pPr>
        <w:tabs>
          <w:tab w:val="left" w:pos="913"/>
        </w:tabs>
        <w:spacing w:after="0" w:line="240" w:lineRule="auto"/>
        <w:rPr>
          <w:rFonts w:ascii="Arial" w:hAnsi="Arial" w:cs="Arial"/>
          <w:lang w:val="mn-MN"/>
        </w:rPr>
      </w:pPr>
      <w:r w:rsidRPr="003E6B5D">
        <w:rPr>
          <w:rFonts w:ascii="Arial" w:hAnsi="Arial" w:cs="Arial"/>
          <w:lang w:val="mn-MN"/>
        </w:rPr>
        <w:t>Дараах тохиолдолд 50 BGN (26 евро) торгууль ногдуулна.</w:t>
      </w:r>
    </w:p>
    <w:p w14:paraId="59E8F860" w14:textId="77777777" w:rsidR="005111AA" w:rsidRPr="003E6B5D" w:rsidRDefault="005111AA" w:rsidP="00DE4594">
      <w:pPr>
        <w:pStyle w:val="ListParagraph"/>
        <w:numPr>
          <w:ilvl w:val="0"/>
          <w:numId w:val="34"/>
        </w:numPr>
        <w:tabs>
          <w:tab w:val="left" w:pos="913"/>
        </w:tabs>
        <w:spacing w:after="0" w:line="240" w:lineRule="auto"/>
        <w:rPr>
          <w:rFonts w:ascii="Arial" w:hAnsi="Arial" w:cs="Arial"/>
          <w:lang w:val="mn-MN"/>
        </w:rPr>
      </w:pPr>
      <w:r w:rsidRPr="003E6B5D">
        <w:rPr>
          <w:rFonts w:ascii="Arial" w:hAnsi="Arial" w:cs="Arial"/>
          <w:lang w:val="mn-MN"/>
        </w:rPr>
        <w:t>Хурдны хязгаараас хэтэрсэн</w:t>
      </w:r>
    </w:p>
    <w:p w14:paraId="598D693E" w14:textId="77777777" w:rsidR="005111AA" w:rsidRPr="003E6B5D" w:rsidRDefault="005111AA" w:rsidP="00DE4594">
      <w:pPr>
        <w:pStyle w:val="ListParagraph"/>
        <w:numPr>
          <w:ilvl w:val="0"/>
          <w:numId w:val="34"/>
        </w:numPr>
        <w:tabs>
          <w:tab w:val="left" w:pos="913"/>
        </w:tabs>
        <w:spacing w:after="0" w:line="240" w:lineRule="auto"/>
        <w:rPr>
          <w:rFonts w:ascii="Arial" w:hAnsi="Arial" w:cs="Arial"/>
          <w:lang w:val="mn-MN"/>
        </w:rPr>
      </w:pPr>
      <w:r w:rsidRPr="003E6B5D">
        <w:rPr>
          <w:rFonts w:ascii="Arial" w:hAnsi="Arial" w:cs="Arial"/>
          <w:lang w:val="mn-MN"/>
        </w:rPr>
        <w:t>Гэрэлгүй харанхуйд жолоодох</w:t>
      </w:r>
    </w:p>
    <w:p w14:paraId="210B5EB8" w14:textId="77777777" w:rsidR="005111AA" w:rsidRPr="003E6B5D" w:rsidRDefault="005111AA" w:rsidP="00DE4594">
      <w:pPr>
        <w:pStyle w:val="ListParagraph"/>
        <w:numPr>
          <w:ilvl w:val="0"/>
          <w:numId w:val="34"/>
        </w:numPr>
        <w:tabs>
          <w:tab w:val="left" w:pos="913"/>
        </w:tabs>
        <w:spacing w:after="0" w:line="240" w:lineRule="auto"/>
        <w:rPr>
          <w:rFonts w:ascii="Arial" w:hAnsi="Arial" w:cs="Arial"/>
          <w:lang w:val="mn-MN"/>
        </w:rPr>
      </w:pPr>
      <w:r w:rsidRPr="003E6B5D">
        <w:rPr>
          <w:rFonts w:ascii="Arial" w:hAnsi="Arial" w:cs="Arial"/>
          <w:lang w:val="mn-MN"/>
        </w:rPr>
        <w:t>Дугуйн зам байгаа үед дугуйн замаар яваагүй</w:t>
      </w:r>
    </w:p>
    <w:p w14:paraId="6EA1B2BB" w14:textId="1BF7932C" w:rsidR="005111AA" w:rsidRPr="003E6B5D" w:rsidRDefault="005111AA" w:rsidP="00DE4594">
      <w:pPr>
        <w:tabs>
          <w:tab w:val="left" w:pos="913"/>
        </w:tabs>
        <w:spacing w:after="0" w:line="240" w:lineRule="auto"/>
        <w:rPr>
          <w:rFonts w:ascii="Arial" w:hAnsi="Arial" w:cs="Arial"/>
          <w:lang w:val="mn-MN"/>
        </w:rPr>
      </w:pPr>
      <w:r w:rsidRPr="003E6B5D">
        <w:rPr>
          <w:rFonts w:ascii="Arial" w:hAnsi="Arial" w:cs="Arial"/>
          <w:b/>
          <w:bCs/>
          <w:lang w:val="mn-MN"/>
        </w:rPr>
        <w:t>Цусан дахь спиртийн хязгаар:</w:t>
      </w:r>
      <w:r w:rsidRPr="003E6B5D">
        <w:rPr>
          <w:rFonts w:ascii="Arial" w:hAnsi="Arial" w:cs="Arial"/>
          <w:lang w:val="mn-MN"/>
        </w:rPr>
        <w:t xml:space="preserve"> 0.5</w:t>
      </w:r>
      <w:r w:rsidRPr="003E6B5D">
        <w:rPr>
          <w:rFonts w:ascii="Arial" w:hAnsi="Arial" w:cs="Arial"/>
        </w:rPr>
        <w:t>%</w:t>
      </w:r>
    </w:p>
    <w:p w14:paraId="183F62DD" w14:textId="03D5B0E4" w:rsidR="005111AA" w:rsidRPr="003E6B5D" w:rsidRDefault="005111AA" w:rsidP="00DE4594">
      <w:pPr>
        <w:tabs>
          <w:tab w:val="left" w:pos="913"/>
        </w:tabs>
        <w:spacing w:after="0" w:line="240" w:lineRule="auto"/>
        <w:rPr>
          <w:rFonts w:ascii="Arial" w:hAnsi="Arial" w:cs="Arial"/>
          <w:lang w:val="mn-MN"/>
        </w:rPr>
      </w:pPr>
      <w:r w:rsidRPr="003E6B5D">
        <w:rPr>
          <w:rFonts w:ascii="Arial" w:hAnsi="Arial" w:cs="Arial"/>
          <w:lang w:val="mn-MN"/>
        </w:rPr>
        <w:t>Зөрчил бүрд 20 BGN (10.22 евро) торгууль ногдуулдаг.</w:t>
      </w:r>
    </w:p>
    <w:p w14:paraId="60F1C4C1" w14:textId="6A77F87D" w:rsidR="0021702D" w:rsidRPr="003E6B5D" w:rsidRDefault="005111AA" w:rsidP="00DE4594">
      <w:pPr>
        <w:tabs>
          <w:tab w:val="left" w:pos="913"/>
        </w:tabs>
        <w:spacing w:after="0" w:line="240" w:lineRule="auto"/>
        <w:rPr>
          <w:rFonts w:ascii="Arial" w:hAnsi="Arial" w:cs="Arial"/>
          <w:lang w:val="mn-MN"/>
        </w:rPr>
      </w:pPr>
      <w:r w:rsidRPr="003E6B5D">
        <w:rPr>
          <w:rFonts w:ascii="Arial" w:hAnsi="Arial" w:cs="Arial"/>
          <w:b/>
          <w:bCs/>
          <w:lang w:val="mn-MN"/>
        </w:rPr>
        <w:t>Даатгал:</w:t>
      </w:r>
      <w:r w:rsidRPr="003E6B5D">
        <w:rPr>
          <w:rFonts w:ascii="Arial" w:hAnsi="Arial" w:cs="Arial"/>
          <w:lang w:val="mn-MN"/>
        </w:rPr>
        <w:t xml:space="preserve"> Болгар улсад хувийн </w:t>
      </w:r>
      <w:r w:rsidR="004305E7" w:rsidRPr="003E6B5D">
        <w:rPr>
          <w:rFonts w:ascii="Arial" w:hAnsi="Arial" w:cs="Arial"/>
          <w:lang w:val="mn-MN"/>
        </w:rPr>
        <w:t>цахилгаан</w:t>
      </w:r>
      <w:r w:rsidRPr="003E6B5D">
        <w:rPr>
          <w:rFonts w:ascii="Arial" w:hAnsi="Arial" w:cs="Arial"/>
          <w:lang w:val="mn-MN"/>
        </w:rPr>
        <w:t xml:space="preserve"> скүүтерт заавал даатгал шаардахгүй.</w:t>
      </w:r>
    </w:p>
    <w:p w14:paraId="0C7F798D" w14:textId="77777777" w:rsidR="00EE6F28" w:rsidRPr="003E6B5D" w:rsidRDefault="00EE6F28" w:rsidP="00DE4594">
      <w:pPr>
        <w:tabs>
          <w:tab w:val="left" w:pos="913"/>
        </w:tabs>
        <w:spacing w:after="0" w:line="240" w:lineRule="auto"/>
        <w:rPr>
          <w:rFonts w:ascii="Arial" w:hAnsi="Arial" w:cs="Arial"/>
          <w:lang w:val="mn-MN"/>
        </w:rPr>
      </w:pPr>
    </w:p>
    <w:p w14:paraId="10C025BB" w14:textId="4C60A65D" w:rsidR="0097139F" w:rsidRPr="003E6B5D" w:rsidRDefault="0097139F" w:rsidP="00DE4594">
      <w:pPr>
        <w:tabs>
          <w:tab w:val="left" w:pos="913"/>
        </w:tabs>
        <w:spacing w:after="0" w:line="240" w:lineRule="auto"/>
        <w:jc w:val="both"/>
        <w:rPr>
          <w:rFonts w:ascii="Arial" w:hAnsi="Arial" w:cs="Arial"/>
          <w:lang w:val="mn-MN"/>
        </w:rPr>
      </w:pPr>
      <w:r w:rsidRPr="003E6B5D">
        <w:rPr>
          <w:rFonts w:ascii="Arial" w:hAnsi="Arial" w:cs="Arial"/>
          <w:b/>
          <w:bCs/>
          <w:lang w:val="mn-MN"/>
        </w:rPr>
        <w:t>6.3.6.ЛАТВИ</w:t>
      </w:r>
    </w:p>
    <w:p w14:paraId="36743AD2" w14:textId="77777777" w:rsidR="0097139F" w:rsidRPr="003E6B5D" w:rsidRDefault="0097139F" w:rsidP="00DE4594">
      <w:pPr>
        <w:tabs>
          <w:tab w:val="left" w:pos="913"/>
        </w:tabs>
        <w:spacing w:after="0" w:line="240" w:lineRule="auto"/>
        <w:jc w:val="both"/>
        <w:rPr>
          <w:rFonts w:ascii="Arial" w:hAnsi="Arial" w:cs="Arial"/>
          <w:b/>
          <w:bCs/>
          <w:lang w:val="mn-MN"/>
        </w:rPr>
      </w:pPr>
    </w:p>
    <w:p w14:paraId="61ECF45E" w14:textId="23092195" w:rsidR="0097139F" w:rsidRPr="003E6B5D" w:rsidRDefault="0097139F" w:rsidP="00DE4594">
      <w:pPr>
        <w:tabs>
          <w:tab w:val="left" w:pos="913"/>
        </w:tabs>
        <w:spacing w:after="0" w:line="240" w:lineRule="auto"/>
        <w:jc w:val="both"/>
        <w:rPr>
          <w:rFonts w:ascii="Arial" w:hAnsi="Arial" w:cs="Arial"/>
          <w:lang w:val="mn-MN"/>
        </w:rPr>
      </w:pPr>
      <w:r w:rsidRPr="003E6B5D">
        <w:rPr>
          <w:rFonts w:ascii="Arial" w:hAnsi="Arial" w:cs="Arial"/>
          <w:b/>
          <w:bCs/>
          <w:lang w:val="mn-MN"/>
        </w:rPr>
        <w:t>Эрх зүйн зохицуулалт:</w:t>
      </w:r>
      <w:r w:rsidRPr="003E6B5D">
        <w:rPr>
          <w:rFonts w:ascii="Arial" w:hAnsi="Arial" w:cs="Arial"/>
          <w:lang w:val="mn-MN"/>
        </w:rPr>
        <w:t xml:space="preserve"> Латви улсад </w:t>
      </w:r>
      <w:r w:rsidR="004305E7" w:rsidRPr="003E6B5D">
        <w:rPr>
          <w:rFonts w:ascii="Arial" w:hAnsi="Arial" w:cs="Arial"/>
          <w:lang w:val="mn-MN"/>
        </w:rPr>
        <w:t>цахилгаан</w:t>
      </w:r>
      <w:r w:rsidRPr="003E6B5D">
        <w:rPr>
          <w:rFonts w:ascii="Arial" w:hAnsi="Arial" w:cs="Arial"/>
          <w:lang w:val="mn-MN"/>
        </w:rPr>
        <w:t xml:space="preserve"> скүүтерийг зам дээр ашиглахыг хуулиар зохицуулдаг.</w:t>
      </w:r>
    </w:p>
    <w:p w14:paraId="5EEDDE53" w14:textId="5E3DF6A0" w:rsidR="0097139F" w:rsidRPr="003E6B5D" w:rsidRDefault="0097139F" w:rsidP="00DE4594">
      <w:pPr>
        <w:tabs>
          <w:tab w:val="left" w:pos="913"/>
        </w:tabs>
        <w:spacing w:after="0" w:line="240" w:lineRule="auto"/>
        <w:jc w:val="both"/>
        <w:rPr>
          <w:rFonts w:ascii="Arial" w:hAnsi="Arial" w:cs="Arial"/>
          <w:lang w:val="mn-MN"/>
        </w:rPr>
      </w:pPr>
      <w:r w:rsidRPr="003E6B5D">
        <w:rPr>
          <w:rFonts w:ascii="Arial" w:hAnsi="Arial" w:cs="Arial"/>
          <w:b/>
          <w:bCs/>
          <w:lang w:val="mn-MN"/>
        </w:rPr>
        <w:t>Доод нас:</w:t>
      </w:r>
      <w:r w:rsidRPr="003E6B5D">
        <w:rPr>
          <w:rFonts w:ascii="Arial" w:hAnsi="Arial" w:cs="Arial"/>
          <w:lang w:val="mn-MN"/>
        </w:rPr>
        <w:t xml:space="preserve"> 14 нас</w:t>
      </w:r>
      <w:r w:rsidR="004305E7" w:rsidRPr="003E6B5D">
        <w:rPr>
          <w:rFonts w:ascii="Arial" w:hAnsi="Arial" w:cs="Arial"/>
          <w:lang w:val="mn-MN"/>
        </w:rPr>
        <w:t xml:space="preserve"> /</w:t>
      </w:r>
      <w:r w:rsidRPr="003E6B5D">
        <w:rPr>
          <w:rFonts w:ascii="Arial" w:hAnsi="Arial" w:cs="Arial"/>
          <w:lang w:val="mn-MN"/>
        </w:rPr>
        <w:t>Хэрэв хэрэглэгч 18 нас хүрээгүй бол дугуйны үнэмлэхтэй байх ёстой.</w:t>
      </w:r>
      <w:r w:rsidR="004305E7" w:rsidRPr="003E6B5D">
        <w:rPr>
          <w:rFonts w:ascii="Arial" w:hAnsi="Arial" w:cs="Arial"/>
          <w:lang w:val="mn-MN"/>
        </w:rPr>
        <w:t>/</w:t>
      </w:r>
    </w:p>
    <w:p w14:paraId="7DDBB52F" w14:textId="51109CBB" w:rsidR="0097139F" w:rsidRPr="003E6B5D" w:rsidRDefault="0097139F" w:rsidP="00DE4594">
      <w:pPr>
        <w:tabs>
          <w:tab w:val="left" w:pos="913"/>
        </w:tabs>
        <w:spacing w:after="0" w:line="240" w:lineRule="auto"/>
        <w:jc w:val="both"/>
        <w:rPr>
          <w:rFonts w:ascii="Arial" w:hAnsi="Arial" w:cs="Arial"/>
          <w:lang w:val="mn-MN"/>
        </w:rPr>
      </w:pPr>
      <w:r w:rsidRPr="003E6B5D">
        <w:rPr>
          <w:rFonts w:ascii="Arial" w:hAnsi="Arial" w:cs="Arial"/>
          <w:b/>
          <w:bCs/>
          <w:lang w:val="mn-MN"/>
        </w:rPr>
        <w:t>Хамгийн дээд хурд:</w:t>
      </w:r>
      <w:r w:rsidRPr="003E6B5D">
        <w:rPr>
          <w:rFonts w:ascii="Arial" w:hAnsi="Arial" w:cs="Arial"/>
          <w:lang w:val="mn-MN"/>
        </w:rPr>
        <w:t xml:space="preserve"> 25 км/цаг</w:t>
      </w:r>
    </w:p>
    <w:p w14:paraId="7B407BAE" w14:textId="05599E22" w:rsidR="0097139F" w:rsidRPr="003E6B5D" w:rsidRDefault="0097139F" w:rsidP="00DE4594">
      <w:pPr>
        <w:tabs>
          <w:tab w:val="left" w:pos="913"/>
        </w:tabs>
        <w:spacing w:after="0" w:line="240" w:lineRule="auto"/>
        <w:jc w:val="both"/>
        <w:rPr>
          <w:rFonts w:ascii="Arial" w:hAnsi="Arial" w:cs="Arial"/>
          <w:lang w:val="mn-MN"/>
        </w:rPr>
      </w:pPr>
      <w:r w:rsidRPr="003E6B5D">
        <w:rPr>
          <w:rFonts w:ascii="Arial" w:hAnsi="Arial" w:cs="Arial"/>
          <w:b/>
          <w:bCs/>
          <w:lang w:val="mn-MN"/>
        </w:rPr>
        <w:t>Дуулга:</w:t>
      </w:r>
      <w:r w:rsidRPr="003E6B5D">
        <w:rPr>
          <w:rFonts w:ascii="Arial" w:hAnsi="Arial" w:cs="Arial"/>
          <w:lang w:val="mn-MN"/>
        </w:rPr>
        <w:t xml:space="preserve"> Дуулга өмсөхийг зөвлөдөг, заавал биш.</w:t>
      </w:r>
    </w:p>
    <w:p w14:paraId="678DD0E9" w14:textId="5A143CEA" w:rsidR="0097139F" w:rsidRPr="003E6B5D" w:rsidRDefault="0097139F" w:rsidP="00DE4594">
      <w:pPr>
        <w:tabs>
          <w:tab w:val="left" w:pos="913"/>
        </w:tabs>
        <w:spacing w:after="0" w:line="240" w:lineRule="auto"/>
        <w:jc w:val="both"/>
        <w:rPr>
          <w:rFonts w:ascii="Arial" w:hAnsi="Arial" w:cs="Arial"/>
          <w:lang w:val="mn-MN"/>
        </w:rPr>
      </w:pPr>
      <w:r w:rsidRPr="003E6B5D">
        <w:rPr>
          <w:rFonts w:ascii="Arial" w:hAnsi="Arial" w:cs="Arial"/>
          <w:b/>
          <w:bCs/>
          <w:lang w:val="mn-MN"/>
        </w:rPr>
        <w:t>Унахыг зөвшөөрөх газар</w:t>
      </w:r>
      <w:r w:rsidRPr="003E6B5D">
        <w:rPr>
          <w:rFonts w:ascii="Arial" w:hAnsi="Arial" w:cs="Arial"/>
          <w:b/>
          <w:bCs/>
        </w:rPr>
        <w:t>:</w:t>
      </w:r>
      <w:r w:rsidRPr="003E6B5D">
        <w:rPr>
          <w:rFonts w:ascii="Arial" w:hAnsi="Arial" w:cs="Arial"/>
          <w:lang w:val="mn-MN"/>
        </w:rPr>
        <w:t xml:space="preserve"> </w:t>
      </w:r>
    </w:p>
    <w:p w14:paraId="46947959" w14:textId="77777777" w:rsidR="0097139F" w:rsidRPr="003E6B5D" w:rsidRDefault="0097139F" w:rsidP="00DE4594">
      <w:pPr>
        <w:pStyle w:val="ListParagraph"/>
        <w:numPr>
          <w:ilvl w:val="0"/>
          <w:numId w:val="42"/>
        </w:numPr>
        <w:tabs>
          <w:tab w:val="left" w:pos="913"/>
        </w:tabs>
        <w:spacing w:after="0" w:line="240" w:lineRule="auto"/>
        <w:jc w:val="both"/>
        <w:rPr>
          <w:rFonts w:ascii="Arial" w:hAnsi="Arial" w:cs="Arial"/>
          <w:lang w:val="mn-MN"/>
        </w:rPr>
      </w:pPr>
      <w:r w:rsidRPr="003E6B5D">
        <w:rPr>
          <w:rFonts w:ascii="Arial" w:hAnsi="Arial" w:cs="Arial"/>
          <w:lang w:val="mn-MN"/>
        </w:rPr>
        <w:t>Унадаг дугуй унахыг зөвшөөрдөг дугуйн зам, авто зам дээр.</w:t>
      </w:r>
    </w:p>
    <w:p w14:paraId="49002B17" w14:textId="77777777" w:rsidR="0097139F" w:rsidRPr="003E6B5D" w:rsidRDefault="0097139F" w:rsidP="00DE4594">
      <w:pPr>
        <w:pStyle w:val="ListParagraph"/>
        <w:numPr>
          <w:ilvl w:val="0"/>
          <w:numId w:val="42"/>
        </w:numPr>
        <w:tabs>
          <w:tab w:val="left" w:pos="913"/>
        </w:tabs>
        <w:spacing w:after="0" w:line="240" w:lineRule="auto"/>
        <w:jc w:val="both"/>
        <w:rPr>
          <w:rFonts w:ascii="Arial" w:hAnsi="Arial" w:cs="Arial"/>
          <w:lang w:val="mn-MN"/>
        </w:rPr>
      </w:pPr>
      <w:r w:rsidRPr="003E6B5D">
        <w:rPr>
          <w:rFonts w:ascii="Arial" w:hAnsi="Arial" w:cs="Arial"/>
          <w:lang w:val="mn-MN"/>
        </w:rPr>
        <w:t>Явган хүний зам дээр. Хурдны хязгаарлалт нь алхах хурд бөгөөд явган зорчигчид давуу эрхтэй.</w:t>
      </w:r>
    </w:p>
    <w:p w14:paraId="61F1E5C8" w14:textId="3331D4D5" w:rsidR="0097139F" w:rsidRPr="003E6B5D" w:rsidRDefault="0097139F" w:rsidP="00DE4594">
      <w:pPr>
        <w:pStyle w:val="ListParagraph"/>
        <w:numPr>
          <w:ilvl w:val="0"/>
          <w:numId w:val="42"/>
        </w:numPr>
        <w:tabs>
          <w:tab w:val="left" w:pos="913"/>
        </w:tabs>
        <w:spacing w:after="0" w:line="240" w:lineRule="auto"/>
        <w:jc w:val="both"/>
        <w:rPr>
          <w:rFonts w:ascii="Arial" w:hAnsi="Arial" w:cs="Arial"/>
          <w:lang w:val="mn-MN"/>
        </w:rPr>
      </w:pPr>
      <w:r w:rsidRPr="003E6B5D">
        <w:rPr>
          <w:rFonts w:ascii="Arial" w:hAnsi="Arial" w:cs="Arial"/>
          <w:lang w:val="mn-MN"/>
        </w:rPr>
        <w:t>Хурдны дээд хязгаар 50 км/цагтай замд.</w:t>
      </w:r>
    </w:p>
    <w:p w14:paraId="0E7B85F3" w14:textId="77777777" w:rsidR="0097139F" w:rsidRPr="003E6B5D" w:rsidRDefault="0097139F" w:rsidP="00DE4594">
      <w:pPr>
        <w:pStyle w:val="ListParagraph"/>
        <w:tabs>
          <w:tab w:val="left" w:pos="913"/>
        </w:tabs>
        <w:spacing w:after="0" w:line="240" w:lineRule="auto"/>
        <w:jc w:val="both"/>
        <w:rPr>
          <w:rFonts w:ascii="Arial" w:hAnsi="Arial" w:cs="Arial"/>
          <w:lang w:val="mn-MN"/>
        </w:rPr>
      </w:pPr>
    </w:p>
    <w:p w14:paraId="2F89D1C6" w14:textId="19BEBF8E" w:rsidR="0097139F" w:rsidRPr="003E6B5D" w:rsidRDefault="0097139F" w:rsidP="00DE4594">
      <w:pPr>
        <w:spacing w:after="0" w:line="240" w:lineRule="auto"/>
        <w:jc w:val="both"/>
        <w:rPr>
          <w:rFonts w:ascii="Arial" w:hAnsi="Arial" w:cs="Arial"/>
          <w:b/>
          <w:bCs/>
          <w:lang w:val="mn-MN"/>
        </w:rPr>
      </w:pPr>
      <w:r w:rsidRPr="003E6B5D">
        <w:rPr>
          <w:rFonts w:ascii="Arial" w:hAnsi="Arial" w:cs="Arial"/>
          <w:b/>
          <w:bCs/>
          <w:lang w:val="mn-MN"/>
        </w:rPr>
        <w:t>Зайлшгүй шаардлагатай тоног төхөөрөмж:</w:t>
      </w:r>
    </w:p>
    <w:p w14:paraId="55415459" w14:textId="77777777" w:rsidR="0097139F" w:rsidRPr="003E6B5D" w:rsidRDefault="0097139F" w:rsidP="00DE4594">
      <w:pPr>
        <w:pStyle w:val="ListParagraph"/>
        <w:numPr>
          <w:ilvl w:val="0"/>
          <w:numId w:val="43"/>
        </w:numPr>
        <w:tabs>
          <w:tab w:val="left" w:pos="913"/>
        </w:tabs>
        <w:spacing w:after="0" w:line="240" w:lineRule="auto"/>
        <w:jc w:val="both"/>
        <w:rPr>
          <w:rFonts w:ascii="Arial" w:hAnsi="Arial" w:cs="Arial"/>
          <w:lang w:val="mn-MN"/>
        </w:rPr>
      </w:pPr>
      <w:r w:rsidRPr="003E6B5D">
        <w:rPr>
          <w:rFonts w:ascii="Arial" w:hAnsi="Arial" w:cs="Arial"/>
          <w:lang w:val="mn-MN"/>
        </w:rPr>
        <w:t>Тоормос</w:t>
      </w:r>
    </w:p>
    <w:p w14:paraId="464DB5BF" w14:textId="77777777" w:rsidR="0097139F" w:rsidRPr="003E6B5D" w:rsidRDefault="0097139F" w:rsidP="00DE4594">
      <w:pPr>
        <w:pStyle w:val="ListParagraph"/>
        <w:numPr>
          <w:ilvl w:val="0"/>
          <w:numId w:val="43"/>
        </w:numPr>
        <w:tabs>
          <w:tab w:val="left" w:pos="913"/>
        </w:tabs>
        <w:spacing w:after="0" w:line="240" w:lineRule="auto"/>
        <w:jc w:val="both"/>
        <w:rPr>
          <w:rFonts w:ascii="Arial" w:hAnsi="Arial" w:cs="Arial"/>
          <w:lang w:val="mn-MN"/>
        </w:rPr>
      </w:pPr>
      <w:r w:rsidRPr="003E6B5D">
        <w:rPr>
          <w:rFonts w:ascii="Arial" w:hAnsi="Arial" w:cs="Arial"/>
          <w:lang w:val="mn-MN"/>
        </w:rPr>
        <w:t>Урд талын цагаан гэрэл, хойд гэрэл нь улаан</w:t>
      </w:r>
    </w:p>
    <w:p w14:paraId="3B762F20" w14:textId="3B4EBB06" w:rsidR="0097139F" w:rsidRPr="003E6B5D" w:rsidRDefault="0097139F" w:rsidP="00DE4594">
      <w:pPr>
        <w:tabs>
          <w:tab w:val="left" w:pos="913"/>
        </w:tabs>
        <w:spacing w:after="0" w:line="240" w:lineRule="auto"/>
        <w:jc w:val="both"/>
        <w:rPr>
          <w:rFonts w:ascii="Arial" w:hAnsi="Arial" w:cs="Arial"/>
          <w:lang w:val="mn-MN"/>
        </w:rPr>
      </w:pPr>
      <w:r w:rsidRPr="003E6B5D">
        <w:rPr>
          <w:rFonts w:ascii="Arial" w:hAnsi="Arial" w:cs="Arial"/>
          <w:lang w:val="mn-MN"/>
        </w:rPr>
        <w:t xml:space="preserve">Мөн </w:t>
      </w:r>
      <w:r w:rsidR="004305E7" w:rsidRPr="003E6B5D">
        <w:rPr>
          <w:rFonts w:ascii="Arial" w:hAnsi="Arial" w:cs="Arial"/>
          <w:lang w:val="mn-MN"/>
        </w:rPr>
        <w:t>Цахилгаан</w:t>
      </w:r>
      <w:r w:rsidRPr="003E6B5D">
        <w:rPr>
          <w:rFonts w:ascii="Arial" w:hAnsi="Arial" w:cs="Arial"/>
          <w:lang w:val="mn-MN"/>
        </w:rPr>
        <w:t xml:space="preserve"> скүүтер нь техникийн эвдрэлгүй байх ёстой. Боломжтой бол гэрэл цацруулагч хувцас өмсөх хэрэгтэй.</w:t>
      </w:r>
    </w:p>
    <w:p w14:paraId="3FFAB4B8" w14:textId="77777777" w:rsidR="0097139F" w:rsidRPr="003E6B5D" w:rsidRDefault="0097139F" w:rsidP="00DE4594">
      <w:pPr>
        <w:tabs>
          <w:tab w:val="left" w:pos="913"/>
        </w:tabs>
        <w:spacing w:after="0" w:line="240" w:lineRule="auto"/>
        <w:jc w:val="both"/>
        <w:rPr>
          <w:rFonts w:ascii="Arial" w:hAnsi="Arial" w:cs="Arial"/>
          <w:b/>
          <w:bCs/>
          <w:lang w:val="mn-MN"/>
        </w:rPr>
      </w:pPr>
      <w:r w:rsidRPr="003E6B5D">
        <w:rPr>
          <w:rFonts w:ascii="Arial" w:hAnsi="Arial" w:cs="Arial"/>
          <w:b/>
          <w:bCs/>
          <w:lang w:val="mn-MN"/>
        </w:rPr>
        <w:t>Бусад мэдээлэл:</w:t>
      </w:r>
    </w:p>
    <w:p w14:paraId="0FF3C55F" w14:textId="77777777" w:rsidR="0097139F" w:rsidRPr="003E6B5D" w:rsidRDefault="0097139F" w:rsidP="00DE4594">
      <w:pPr>
        <w:tabs>
          <w:tab w:val="left" w:pos="913"/>
        </w:tabs>
        <w:spacing w:after="0" w:line="240" w:lineRule="auto"/>
        <w:jc w:val="both"/>
        <w:rPr>
          <w:rFonts w:ascii="Arial" w:hAnsi="Arial" w:cs="Arial"/>
          <w:lang w:val="mn-MN"/>
        </w:rPr>
      </w:pPr>
      <w:r w:rsidRPr="003E6B5D">
        <w:rPr>
          <w:rFonts w:ascii="Arial" w:hAnsi="Arial" w:cs="Arial"/>
          <w:lang w:val="mn-MN"/>
        </w:rPr>
        <w:t>Одоогоор албан журмын даатгал байхгүй бөгөөд төлөвлөж байна.</w:t>
      </w:r>
    </w:p>
    <w:p w14:paraId="15E78EC7" w14:textId="77777777" w:rsidR="0097139F" w:rsidRPr="003E6B5D" w:rsidRDefault="0097139F" w:rsidP="00DE4594">
      <w:pPr>
        <w:tabs>
          <w:tab w:val="left" w:pos="913"/>
        </w:tabs>
        <w:spacing w:after="0" w:line="240" w:lineRule="auto"/>
        <w:jc w:val="both"/>
        <w:rPr>
          <w:rFonts w:ascii="Arial" w:hAnsi="Arial" w:cs="Arial"/>
          <w:lang w:val="mn-MN"/>
        </w:rPr>
      </w:pPr>
      <w:r w:rsidRPr="003E6B5D">
        <w:rPr>
          <w:rFonts w:ascii="Arial" w:hAnsi="Arial" w:cs="Arial"/>
          <w:lang w:val="mn-MN"/>
        </w:rPr>
        <w:t>Цусан дахь спиртийн хязгаар 0.5</w:t>
      </w:r>
      <w:r w:rsidRPr="003E6B5D">
        <w:rPr>
          <w:rFonts w:ascii="Arial" w:hAnsi="Arial" w:cs="Arial"/>
        </w:rPr>
        <w:t>%</w:t>
      </w:r>
      <w:r w:rsidRPr="003E6B5D">
        <w:rPr>
          <w:rFonts w:ascii="Arial" w:hAnsi="Arial" w:cs="Arial"/>
          <w:lang w:val="mn-MN"/>
        </w:rPr>
        <w:t xml:space="preserve"> байна.</w:t>
      </w:r>
    </w:p>
    <w:p w14:paraId="532C0A24" w14:textId="77777777" w:rsidR="00914A39" w:rsidRPr="003E6B5D" w:rsidRDefault="00914A39" w:rsidP="00DE4594">
      <w:pPr>
        <w:spacing w:after="0" w:line="240" w:lineRule="auto"/>
        <w:jc w:val="both"/>
        <w:rPr>
          <w:rFonts w:ascii="Arial" w:hAnsi="Arial" w:cs="Arial"/>
          <w:lang w:val="mn-MN"/>
        </w:rPr>
      </w:pPr>
    </w:p>
    <w:p w14:paraId="64C1B56E" w14:textId="14170BCA" w:rsidR="0021702D" w:rsidRPr="003E6B5D" w:rsidRDefault="0021702D" w:rsidP="00DE4594">
      <w:pPr>
        <w:spacing w:after="0" w:line="240" w:lineRule="auto"/>
        <w:jc w:val="both"/>
        <w:rPr>
          <w:rFonts w:ascii="Arial" w:hAnsi="Arial" w:cs="Arial"/>
          <w:b/>
          <w:bCs/>
          <w:lang w:val="mn-MN"/>
        </w:rPr>
      </w:pPr>
      <w:r w:rsidRPr="003E6B5D">
        <w:rPr>
          <w:rFonts w:ascii="Arial" w:hAnsi="Arial" w:cs="Arial"/>
          <w:b/>
          <w:bCs/>
          <w:lang w:val="mn-MN"/>
        </w:rPr>
        <w:t>6.2.Ерөнхий мэдээлэл</w:t>
      </w:r>
      <w:r w:rsidRPr="003E6B5D">
        <w:rPr>
          <w:rFonts w:ascii="Arial" w:hAnsi="Arial" w:cs="Arial"/>
          <w:lang w:val="mn-MN"/>
        </w:rPr>
        <w:t xml:space="preserve"> </w:t>
      </w:r>
      <w:r w:rsidRPr="003E6B5D">
        <w:rPr>
          <w:rFonts w:ascii="Arial" w:hAnsi="Arial" w:cs="Arial"/>
          <w:b/>
          <w:bCs/>
          <w:lang w:val="mn-MN"/>
        </w:rPr>
        <w:t>(Цахилгаан дугуй</w:t>
      </w:r>
      <w:r w:rsidR="00EE6F28" w:rsidRPr="003E6B5D">
        <w:rPr>
          <w:rFonts w:ascii="Arial" w:hAnsi="Arial" w:cs="Arial"/>
          <w:b/>
          <w:bCs/>
          <w:lang w:val="mn-MN"/>
        </w:rPr>
        <w:t xml:space="preserve"> /суррон/-тай </w:t>
      </w:r>
      <w:r w:rsidRPr="003E6B5D">
        <w:rPr>
          <w:rFonts w:ascii="Arial" w:hAnsi="Arial" w:cs="Arial"/>
          <w:b/>
          <w:bCs/>
          <w:lang w:val="mn-MN"/>
        </w:rPr>
        <w:t>холбоотой)</w:t>
      </w:r>
    </w:p>
    <w:p w14:paraId="0BA28DCB" w14:textId="77777777" w:rsidR="006D465E" w:rsidRPr="003E6B5D" w:rsidRDefault="006D465E" w:rsidP="00DE4594">
      <w:pPr>
        <w:spacing w:after="0" w:line="240" w:lineRule="auto"/>
        <w:ind w:firstLine="720"/>
        <w:jc w:val="both"/>
        <w:rPr>
          <w:rFonts w:ascii="Arial" w:hAnsi="Arial" w:cs="Arial"/>
          <w:lang w:val="mn-MN"/>
        </w:rPr>
      </w:pPr>
    </w:p>
    <w:p w14:paraId="3F1EE2DF" w14:textId="1F89FC58" w:rsidR="00374931" w:rsidRPr="003E6B5D" w:rsidRDefault="00374931" w:rsidP="00DE4594">
      <w:pPr>
        <w:spacing w:after="0" w:line="240" w:lineRule="auto"/>
        <w:ind w:firstLine="720"/>
        <w:jc w:val="both"/>
        <w:rPr>
          <w:rFonts w:ascii="Arial" w:hAnsi="Arial" w:cs="Arial"/>
          <w:lang w:val="mn-MN"/>
        </w:rPr>
      </w:pPr>
      <w:r w:rsidRPr="003E6B5D">
        <w:rPr>
          <w:rFonts w:ascii="Arial" w:hAnsi="Arial" w:cs="Arial"/>
          <w:lang w:val="mn-MN"/>
        </w:rPr>
        <w:t xml:space="preserve">Их Британи, Герман, АНУ, Казахстан, Хятад, Япон зэрэг орнуудын туршлагаас үзэхэд цахилгаан дугуй буюу дугуйн дөрөөт цахилгаан хөдөлгүүрээр дэмждэг дугуй нь хамгийн багадаа 20 км цаг, хамгийн ихдээ 25 км цаг хурдтай байдаг бөгөөд хурдны дээд хэмжүүрт хүрэхээр цахилгаан мотор нь автоматаар унтардаг горимтой байдаг байна. Насны хувьд 14-18 насны хязгаартай байна. Ямар ч тохиолдолд 14-өөс доош насныхан энэ төрлийн дугуйг унах зөвшөөрөл олгодоггүй байна. </w:t>
      </w:r>
    </w:p>
    <w:p w14:paraId="4D572CD6" w14:textId="1D62D801" w:rsidR="000E6B51" w:rsidRPr="003E6B5D" w:rsidRDefault="00374931" w:rsidP="00DE4594">
      <w:pPr>
        <w:spacing w:after="0" w:line="240" w:lineRule="auto"/>
        <w:ind w:firstLine="720"/>
        <w:jc w:val="both"/>
        <w:rPr>
          <w:rFonts w:ascii="Arial" w:hAnsi="Arial" w:cs="Arial"/>
          <w:lang w:val="mn-MN"/>
        </w:rPr>
      </w:pPr>
      <w:r w:rsidRPr="003E6B5D">
        <w:rPr>
          <w:rFonts w:ascii="Arial" w:hAnsi="Arial" w:cs="Arial"/>
          <w:lang w:val="mn-MN"/>
        </w:rPr>
        <w:t>Суррон (Sur-Ron)-ны хувьд цахилгаан дугуй гэх ангилалд багтахгүй бөгөөд хурд, хүчний хувьд цахилгаан дугуйнаас даруй 2-3 дахин илүү байдаг байна. Жишээ нь: Их Британид Сурроныг мотоцикл болон мопед гэж ангил</w:t>
      </w:r>
      <w:r w:rsidR="005A6707" w:rsidRPr="003E6B5D">
        <w:rPr>
          <w:rFonts w:ascii="Arial" w:hAnsi="Arial" w:cs="Arial"/>
          <w:lang w:val="mn-MN"/>
        </w:rPr>
        <w:t>ла</w:t>
      </w:r>
      <w:r w:rsidRPr="003E6B5D">
        <w:rPr>
          <w:rFonts w:ascii="Arial" w:hAnsi="Arial" w:cs="Arial"/>
          <w:lang w:val="mn-MN"/>
        </w:rPr>
        <w:t xml:space="preserve">даг байна. Харин Америкт бол Суррон нь эргэх дохио, толь байхгүй учраас мопед эсвэл түүнтэй ижил тээврийн хэрэгслийн гэрчилгээ, жолооны үнэмлэх авах боломж байхгүй байна. Үүнээс гадна эдгээр дугуйнууд нь АНУ-д зөвшөөрөгдсөн моторын дээд хүчнээс 2-3 дахин хүчтэй (3000 ватт) мотортой юм. Тиймээс техникийн хувьд эдгээрийн аль нь ч хууль ёсоор гудамжинд явах эрхгүй байдаг. </w:t>
      </w:r>
    </w:p>
    <w:p w14:paraId="05A219D2" w14:textId="3831E213" w:rsidR="009F3274" w:rsidRPr="003E6B5D" w:rsidRDefault="00374931" w:rsidP="00DE4594">
      <w:pPr>
        <w:spacing w:after="0" w:line="240" w:lineRule="auto"/>
        <w:ind w:firstLine="720"/>
        <w:jc w:val="both"/>
        <w:rPr>
          <w:rFonts w:ascii="Arial" w:hAnsi="Arial" w:cs="Arial"/>
          <w:lang w:val="mn-MN"/>
        </w:rPr>
      </w:pPr>
      <w:r w:rsidRPr="003E6B5D">
        <w:rPr>
          <w:rFonts w:ascii="Arial" w:hAnsi="Arial" w:cs="Arial"/>
          <w:lang w:val="mn-MN"/>
        </w:rPr>
        <w:lastRenderedPageBreak/>
        <w:t>Герман, Казахстан, Хятад, Япон улсын хувьд цахилгаан дугуй гэх ангилалд Сурроныг авч үздэггүй байна. Учир нь цахилгаан дугуйны хурдны хязгаар болон техникийн шаардлагуудаас Суррон нь илүү юм.</w:t>
      </w:r>
      <w:r w:rsidRPr="003E6B5D">
        <w:rPr>
          <w:rStyle w:val="FootnoteReference"/>
          <w:rFonts w:ascii="Arial" w:hAnsi="Arial" w:cs="Arial"/>
          <w:lang w:val="mn-MN"/>
        </w:rPr>
        <w:footnoteReference w:id="19"/>
      </w:r>
      <w:r w:rsidR="000E6B51" w:rsidRPr="003E6B5D">
        <w:rPr>
          <w:rFonts w:ascii="Arial" w:hAnsi="Arial" w:cs="Arial"/>
          <w:lang w:val="mn-MN"/>
        </w:rPr>
        <w:t xml:space="preserve"> /Дэлгэрэнгүйг хавсралт дахь Парламент</w:t>
      </w:r>
      <w:r w:rsidR="005A6707" w:rsidRPr="003E6B5D">
        <w:rPr>
          <w:rFonts w:ascii="Arial" w:hAnsi="Arial" w:cs="Arial"/>
          <w:lang w:val="mn-MN"/>
        </w:rPr>
        <w:t>ы</w:t>
      </w:r>
      <w:r w:rsidR="000E6B51" w:rsidRPr="003E6B5D">
        <w:rPr>
          <w:rFonts w:ascii="Arial" w:hAnsi="Arial" w:cs="Arial"/>
          <w:lang w:val="mn-MN"/>
        </w:rPr>
        <w:t>н судалгаа, сургалтын хүрээлэнгийн “Цахилгаан дугуйн эрх зүйн зохицуулалт: Зарим орны туршлага ба Монгол Улсын нөхцөл байдал” харьцуулсан судалгаанаас үзнэ үү./</w:t>
      </w:r>
    </w:p>
    <w:p w14:paraId="620A756F" w14:textId="77777777" w:rsidR="00374931" w:rsidRPr="003E6B5D" w:rsidRDefault="00374931" w:rsidP="00DE4594">
      <w:pPr>
        <w:spacing w:after="0" w:line="240" w:lineRule="auto"/>
        <w:ind w:firstLine="720"/>
        <w:jc w:val="both"/>
        <w:rPr>
          <w:rFonts w:ascii="Arial" w:hAnsi="Arial" w:cs="Arial"/>
          <w:lang w:val="mn-MN"/>
        </w:rPr>
      </w:pPr>
    </w:p>
    <w:p w14:paraId="0872FBF8" w14:textId="6CDE6DEA" w:rsidR="009F3274" w:rsidRPr="003E6B5D" w:rsidRDefault="009F3274" w:rsidP="00DE4594">
      <w:pPr>
        <w:spacing w:after="0" w:line="240" w:lineRule="auto"/>
        <w:jc w:val="center"/>
        <w:rPr>
          <w:rFonts w:ascii="Arial" w:hAnsi="Arial" w:cs="Arial"/>
          <w:b/>
          <w:bCs/>
          <w:lang w:val="mn-MN"/>
        </w:rPr>
      </w:pPr>
      <w:r w:rsidRPr="003E6B5D">
        <w:rPr>
          <w:rFonts w:ascii="Arial" w:hAnsi="Arial" w:cs="Arial"/>
          <w:b/>
          <w:bCs/>
          <w:lang w:val="mn-MN"/>
        </w:rPr>
        <w:t>ДОЛОО.ЗӨВЛӨМЖ</w:t>
      </w:r>
    </w:p>
    <w:p w14:paraId="3A18BD1A" w14:textId="77777777" w:rsidR="006D465E" w:rsidRPr="003E6B5D" w:rsidRDefault="006D465E" w:rsidP="00DE4594">
      <w:pPr>
        <w:spacing w:after="0" w:line="240" w:lineRule="auto"/>
        <w:jc w:val="center"/>
        <w:rPr>
          <w:rFonts w:ascii="Arial" w:hAnsi="Arial" w:cs="Arial"/>
          <w:b/>
          <w:bCs/>
          <w:lang w:val="mn-MN"/>
        </w:rPr>
      </w:pPr>
    </w:p>
    <w:p w14:paraId="3E391C9B" w14:textId="50F3EF8F" w:rsidR="009F3274" w:rsidRPr="003E6B5D" w:rsidRDefault="009F3274" w:rsidP="00DE4594">
      <w:pPr>
        <w:spacing w:after="0" w:line="240" w:lineRule="auto"/>
        <w:ind w:firstLine="720"/>
        <w:jc w:val="both"/>
        <w:rPr>
          <w:rFonts w:ascii="Arial" w:hAnsi="Arial" w:cs="Arial"/>
          <w:lang w:val="mn-MN"/>
        </w:rPr>
      </w:pPr>
      <w:r w:rsidRPr="003E6B5D">
        <w:rPr>
          <w:rFonts w:ascii="Arial" w:hAnsi="Arial" w:cs="Arial"/>
          <w:lang w:val="mn-MN"/>
        </w:rPr>
        <w:t>Цахилгаан дугуй /суррон/, цахилгаан скүүтерийг тодорхойлон томьёолж,</w:t>
      </w:r>
      <w:r w:rsidR="0065734A" w:rsidRPr="003E6B5D">
        <w:rPr>
          <w:rFonts w:ascii="Arial" w:hAnsi="Arial" w:cs="Arial"/>
          <w:lang w:val="mn-MN"/>
        </w:rPr>
        <w:t xml:space="preserve"> бүртгэлжүүлэх,</w:t>
      </w:r>
      <w:r w:rsidRPr="003E6B5D">
        <w:rPr>
          <w:rFonts w:ascii="Arial" w:hAnsi="Arial" w:cs="Arial"/>
          <w:lang w:val="mn-MN"/>
        </w:rPr>
        <w:t xml:space="preserve"> нөхцөл, шаардлагыг тусгах, зорчих маршрут чиглэлийг тогтоох, насны болон хурдны хязгаарлалт, хориглосон зам, зорчих боломжтой хэсгийг тогтоох,</w:t>
      </w:r>
      <w:r w:rsidRPr="003E6B5D">
        <w:rPr>
          <w:rFonts w:ascii="Arial" w:hAnsi="Arial" w:cs="Arial"/>
        </w:rPr>
        <w:t xml:space="preserve"> </w:t>
      </w:r>
      <w:r w:rsidRPr="003E6B5D">
        <w:rPr>
          <w:rFonts w:ascii="Arial" w:hAnsi="Arial" w:cs="Arial"/>
          <w:lang w:val="mn-MN"/>
        </w:rPr>
        <w:t>скүүтерийн түрээсийн үйлчилгээ эрхлэгчдийн үйл ажиллагаанд зөвшөөрөл олгох, эрх, үүргийг тогтоох</w:t>
      </w:r>
      <w:r w:rsidRPr="003E6B5D">
        <w:rPr>
          <w:rFonts w:ascii="Arial" w:hAnsi="Arial" w:cs="Arial"/>
        </w:rPr>
        <w:t>,</w:t>
      </w:r>
      <w:r w:rsidRPr="003E6B5D">
        <w:rPr>
          <w:rFonts w:ascii="Arial" w:hAnsi="Arial" w:cs="Arial"/>
          <w:lang w:val="mn-MN"/>
        </w:rPr>
        <w:t xml:space="preserve"> Цахилгаан дугуй /суррон/, цахилгаан скүүтерийг жолоодож замын хөдөлгөөнд оролцож байгаа этгээдийн эрх, үүрэг, хариуцлагыг </w:t>
      </w:r>
      <w:r w:rsidR="000E6B51" w:rsidRPr="003E6B5D">
        <w:rPr>
          <w:rFonts w:ascii="Arial" w:hAnsi="Arial" w:cs="Arial"/>
          <w:lang w:val="mn-MN"/>
        </w:rPr>
        <w:t>тогтоох</w:t>
      </w:r>
      <w:r w:rsidRPr="003E6B5D">
        <w:rPr>
          <w:rFonts w:ascii="Arial" w:hAnsi="Arial" w:cs="Arial"/>
          <w:lang w:val="mn-MN"/>
        </w:rPr>
        <w:t>,</w:t>
      </w:r>
      <w:r w:rsidRPr="003E6B5D">
        <w:rPr>
          <w:rFonts w:ascii="Arial" w:hAnsi="Arial" w:cs="Arial"/>
        </w:rPr>
        <w:t xml:space="preserve"> </w:t>
      </w:r>
      <w:r w:rsidRPr="003E6B5D">
        <w:rPr>
          <w:rFonts w:ascii="Arial" w:hAnsi="Arial" w:cs="Arial"/>
          <w:lang w:val="mn-MN"/>
        </w:rPr>
        <w:t>цахилгаан дугуй /суррон/, скүүтерийг даатгах даатгалын тогтолцоог бий</w:t>
      </w:r>
      <w:r w:rsidR="000E6B51" w:rsidRPr="003E6B5D">
        <w:rPr>
          <w:rFonts w:ascii="Arial" w:hAnsi="Arial" w:cs="Arial"/>
          <w:lang w:val="mn-MN"/>
        </w:rPr>
        <w:t xml:space="preserve"> болгох</w:t>
      </w:r>
      <w:r w:rsidRPr="003E6B5D">
        <w:rPr>
          <w:rFonts w:ascii="Arial" w:hAnsi="Arial" w:cs="Arial"/>
          <w:lang w:val="mn-MN"/>
        </w:rPr>
        <w:t xml:space="preserve"> зорилгын хүрээнд урьдчилан тандан судлах тайланг боловсруулсан бөгөөд харьцуулалтын үр дүнгээр “Хууль тогтоомжийн төсөл боловсруулах” хувилбар нь зорилготой хүрэх оновчтой хувилбар гэж дүгнэж байна.</w:t>
      </w:r>
    </w:p>
    <w:p w14:paraId="4E7CE136" w14:textId="77777777" w:rsidR="006D465E" w:rsidRPr="003E6B5D" w:rsidRDefault="006D465E" w:rsidP="00DE4594">
      <w:pPr>
        <w:spacing w:after="0" w:line="240" w:lineRule="auto"/>
        <w:jc w:val="both"/>
        <w:rPr>
          <w:rFonts w:ascii="Arial" w:hAnsi="Arial" w:cs="Arial"/>
          <w:b/>
          <w:bCs/>
          <w:lang w:val="mn-MN"/>
        </w:rPr>
      </w:pPr>
    </w:p>
    <w:p w14:paraId="2974119E" w14:textId="77777777" w:rsidR="006D465E" w:rsidRPr="003E6B5D" w:rsidRDefault="006D465E" w:rsidP="00DE4594">
      <w:pPr>
        <w:spacing w:after="0" w:line="240" w:lineRule="auto"/>
        <w:jc w:val="center"/>
        <w:rPr>
          <w:rFonts w:ascii="Arial" w:hAnsi="Arial" w:cs="Arial"/>
          <w:b/>
          <w:bCs/>
          <w:lang w:val="mn-MN"/>
        </w:rPr>
      </w:pPr>
    </w:p>
    <w:p w14:paraId="4ABAEBE1" w14:textId="77777777" w:rsidR="006D465E" w:rsidRPr="003E6B5D" w:rsidRDefault="006D465E" w:rsidP="00DE4594">
      <w:pPr>
        <w:spacing w:after="0" w:line="240" w:lineRule="auto"/>
        <w:jc w:val="center"/>
        <w:rPr>
          <w:rFonts w:ascii="Arial" w:hAnsi="Arial" w:cs="Arial"/>
          <w:b/>
          <w:bCs/>
          <w:lang w:val="mn-MN"/>
        </w:rPr>
      </w:pPr>
    </w:p>
    <w:p w14:paraId="690E2A52" w14:textId="77777777" w:rsidR="006D465E" w:rsidRPr="003E6B5D" w:rsidRDefault="006D465E" w:rsidP="00DE4594">
      <w:pPr>
        <w:spacing w:after="0" w:line="240" w:lineRule="auto"/>
        <w:jc w:val="center"/>
        <w:rPr>
          <w:rFonts w:ascii="Arial" w:hAnsi="Arial" w:cs="Arial"/>
          <w:b/>
          <w:bCs/>
          <w:lang w:val="mn-MN"/>
        </w:rPr>
      </w:pPr>
    </w:p>
    <w:p w14:paraId="7685588D" w14:textId="77777777" w:rsidR="006D465E" w:rsidRPr="003E6B5D" w:rsidRDefault="006D465E" w:rsidP="00DE4594">
      <w:pPr>
        <w:spacing w:after="0" w:line="240" w:lineRule="auto"/>
        <w:jc w:val="center"/>
        <w:rPr>
          <w:rFonts w:ascii="Arial" w:hAnsi="Arial" w:cs="Arial"/>
          <w:b/>
          <w:bCs/>
          <w:lang w:val="mn-MN"/>
        </w:rPr>
      </w:pPr>
    </w:p>
    <w:p w14:paraId="311BB073" w14:textId="77777777" w:rsidR="006D465E" w:rsidRPr="003E6B5D" w:rsidRDefault="006D465E" w:rsidP="00DE4594">
      <w:pPr>
        <w:spacing w:after="0" w:line="240" w:lineRule="auto"/>
        <w:jc w:val="center"/>
        <w:rPr>
          <w:rFonts w:ascii="Arial" w:hAnsi="Arial" w:cs="Arial"/>
          <w:b/>
          <w:bCs/>
          <w:lang w:val="mn-MN"/>
        </w:rPr>
      </w:pPr>
    </w:p>
    <w:p w14:paraId="347F3449" w14:textId="77777777" w:rsidR="009332A6" w:rsidRPr="003E6B5D" w:rsidRDefault="009332A6" w:rsidP="00DE4594">
      <w:pPr>
        <w:spacing w:after="0" w:line="240" w:lineRule="auto"/>
        <w:jc w:val="center"/>
        <w:rPr>
          <w:rFonts w:ascii="Arial" w:hAnsi="Arial" w:cs="Arial"/>
          <w:b/>
          <w:bCs/>
          <w:lang w:val="mn-MN"/>
        </w:rPr>
      </w:pPr>
    </w:p>
    <w:p w14:paraId="6915A48C" w14:textId="77777777" w:rsidR="009332A6" w:rsidRPr="003E6B5D" w:rsidRDefault="009332A6" w:rsidP="00DE4594">
      <w:pPr>
        <w:spacing w:after="0" w:line="240" w:lineRule="auto"/>
        <w:jc w:val="center"/>
        <w:rPr>
          <w:rFonts w:ascii="Arial" w:hAnsi="Arial" w:cs="Arial"/>
          <w:b/>
          <w:bCs/>
          <w:lang w:val="mn-MN"/>
        </w:rPr>
      </w:pPr>
    </w:p>
    <w:p w14:paraId="37C6FF25" w14:textId="77777777" w:rsidR="006D465E" w:rsidRPr="003E6B5D" w:rsidRDefault="006D465E" w:rsidP="00DE4594">
      <w:pPr>
        <w:spacing w:after="0" w:line="240" w:lineRule="auto"/>
        <w:jc w:val="center"/>
        <w:rPr>
          <w:rFonts w:ascii="Arial" w:hAnsi="Arial" w:cs="Arial"/>
          <w:b/>
          <w:bCs/>
          <w:lang w:val="mn-MN"/>
        </w:rPr>
      </w:pPr>
    </w:p>
    <w:p w14:paraId="22C9BDE2" w14:textId="77777777" w:rsidR="006D465E" w:rsidRPr="003E6B5D" w:rsidRDefault="006D465E" w:rsidP="00DE4594">
      <w:pPr>
        <w:spacing w:after="0" w:line="240" w:lineRule="auto"/>
        <w:jc w:val="center"/>
        <w:rPr>
          <w:rFonts w:ascii="Arial" w:hAnsi="Arial" w:cs="Arial"/>
          <w:b/>
          <w:bCs/>
          <w:lang w:val="mn-MN"/>
        </w:rPr>
      </w:pPr>
    </w:p>
    <w:p w14:paraId="002E4D3D" w14:textId="77777777" w:rsidR="00914A39" w:rsidRPr="003E6B5D" w:rsidRDefault="00914A39" w:rsidP="00DE4594">
      <w:pPr>
        <w:spacing w:after="0" w:line="240" w:lineRule="auto"/>
        <w:rPr>
          <w:rFonts w:ascii="Arial" w:hAnsi="Arial" w:cs="Arial"/>
          <w:b/>
          <w:bCs/>
          <w:lang w:val="mn-MN"/>
        </w:rPr>
      </w:pPr>
    </w:p>
    <w:p w14:paraId="38FDA8A6" w14:textId="77777777" w:rsidR="003E6B5D" w:rsidRPr="003E6B5D" w:rsidRDefault="003E6B5D" w:rsidP="00DE4594">
      <w:pPr>
        <w:spacing w:after="0" w:line="240" w:lineRule="auto"/>
        <w:jc w:val="center"/>
        <w:rPr>
          <w:rFonts w:ascii="Arial" w:hAnsi="Arial" w:cs="Arial"/>
          <w:b/>
          <w:bCs/>
          <w:lang w:val="mn-MN"/>
        </w:rPr>
      </w:pPr>
    </w:p>
    <w:p w14:paraId="747CF6F2" w14:textId="77777777" w:rsidR="00DE4594" w:rsidRDefault="00DE4594" w:rsidP="00DE4594">
      <w:pPr>
        <w:spacing w:after="0" w:line="240" w:lineRule="auto"/>
        <w:jc w:val="center"/>
        <w:rPr>
          <w:rFonts w:ascii="Arial" w:hAnsi="Arial" w:cs="Arial"/>
          <w:b/>
          <w:bCs/>
          <w:lang w:val="mn-MN"/>
        </w:rPr>
      </w:pPr>
    </w:p>
    <w:p w14:paraId="0D1AD29D" w14:textId="77777777" w:rsidR="00DE4594" w:rsidRDefault="00DE4594" w:rsidP="00DE4594">
      <w:pPr>
        <w:spacing w:after="0" w:line="240" w:lineRule="auto"/>
        <w:jc w:val="center"/>
        <w:rPr>
          <w:rFonts w:ascii="Arial" w:hAnsi="Arial" w:cs="Arial"/>
          <w:b/>
          <w:bCs/>
          <w:lang w:val="mn-MN"/>
        </w:rPr>
      </w:pPr>
    </w:p>
    <w:p w14:paraId="1C746D79" w14:textId="77777777" w:rsidR="00DE4594" w:rsidRDefault="00DE4594" w:rsidP="00DE4594">
      <w:pPr>
        <w:spacing w:after="0" w:line="240" w:lineRule="auto"/>
        <w:jc w:val="center"/>
        <w:rPr>
          <w:rFonts w:ascii="Arial" w:hAnsi="Arial" w:cs="Arial"/>
          <w:b/>
          <w:bCs/>
          <w:lang w:val="mn-MN"/>
        </w:rPr>
      </w:pPr>
    </w:p>
    <w:p w14:paraId="28A6206D" w14:textId="77777777" w:rsidR="00DE4594" w:rsidRDefault="00DE4594" w:rsidP="00DE4594">
      <w:pPr>
        <w:spacing w:after="0" w:line="240" w:lineRule="auto"/>
        <w:jc w:val="center"/>
        <w:rPr>
          <w:rFonts w:ascii="Arial" w:hAnsi="Arial" w:cs="Arial"/>
          <w:b/>
          <w:bCs/>
          <w:lang w:val="mn-MN"/>
        </w:rPr>
      </w:pPr>
    </w:p>
    <w:p w14:paraId="39FA4AC6" w14:textId="77777777" w:rsidR="00DE4594" w:rsidRDefault="00DE4594" w:rsidP="00DE4594">
      <w:pPr>
        <w:spacing w:after="0" w:line="240" w:lineRule="auto"/>
        <w:jc w:val="center"/>
        <w:rPr>
          <w:rFonts w:ascii="Arial" w:hAnsi="Arial" w:cs="Arial"/>
          <w:b/>
          <w:bCs/>
          <w:lang w:val="mn-MN"/>
        </w:rPr>
      </w:pPr>
    </w:p>
    <w:p w14:paraId="4C950CD8" w14:textId="77777777" w:rsidR="00DE4594" w:rsidRDefault="00DE4594" w:rsidP="00DE4594">
      <w:pPr>
        <w:spacing w:after="0" w:line="240" w:lineRule="auto"/>
        <w:jc w:val="center"/>
        <w:rPr>
          <w:rFonts w:ascii="Arial" w:hAnsi="Arial" w:cs="Arial"/>
          <w:b/>
          <w:bCs/>
          <w:lang w:val="mn-MN"/>
        </w:rPr>
      </w:pPr>
    </w:p>
    <w:p w14:paraId="4E8D79D2" w14:textId="77777777" w:rsidR="00DE4594" w:rsidRDefault="00DE4594" w:rsidP="00DE4594">
      <w:pPr>
        <w:spacing w:after="0" w:line="240" w:lineRule="auto"/>
        <w:jc w:val="center"/>
        <w:rPr>
          <w:rFonts w:ascii="Arial" w:hAnsi="Arial" w:cs="Arial"/>
          <w:b/>
          <w:bCs/>
          <w:lang w:val="mn-MN"/>
        </w:rPr>
      </w:pPr>
    </w:p>
    <w:p w14:paraId="75AC440D" w14:textId="77777777" w:rsidR="00DE4594" w:rsidRDefault="00DE4594" w:rsidP="00DE4594">
      <w:pPr>
        <w:spacing w:after="0" w:line="240" w:lineRule="auto"/>
        <w:jc w:val="center"/>
        <w:rPr>
          <w:rFonts w:ascii="Arial" w:hAnsi="Arial" w:cs="Arial"/>
          <w:b/>
          <w:bCs/>
          <w:lang w:val="mn-MN"/>
        </w:rPr>
      </w:pPr>
    </w:p>
    <w:p w14:paraId="770817F2" w14:textId="77777777" w:rsidR="00DE4594" w:rsidRDefault="00DE4594" w:rsidP="00DE4594">
      <w:pPr>
        <w:spacing w:after="0" w:line="240" w:lineRule="auto"/>
        <w:jc w:val="center"/>
        <w:rPr>
          <w:rFonts w:ascii="Arial" w:hAnsi="Arial" w:cs="Arial"/>
          <w:b/>
          <w:bCs/>
          <w:lang w:val="mn-MN"/>
        </w:rPr>
      </w:pPr>
    </w:p>
    <w:p w14:paraId="5F4DC2B8" w14:textId="77777777" w:rsidR="00DE4594" w:rsidRDefault="00DE4594" w:rsidP="00DE4594">
      <w:pPr>
        <w:spacing w:after="0" w:line="240" w:lineRule="auto"/>
        <w:jc w:val="center"/>
        <w:rPr>
          <w:rFonts w:ascii="Arial" w:hAnsi="Arial" w:cs="Arial"/>
          <w:b/>
          <w:bCs/>
          <w:lang w:val="mn-MN"/>
        </w:rPr>
      </w:pPr>
    </w:p>
    <w:p w14:paraId="74B52744" w14:textId="77777777" w:rsidR="00DE4594" w:rsidRDefault="00DE4594" w:rsidP="00DE4594">
      <w:pPr>
        <w:spacing w:after="0" w:line="240" w:lineRule="auto"/>
        <w:jc w:val="center"/>
        <w:rPr>
          <w:rFonts w:ascii="Arial" w:hAnsi="Arial" w:cs="Arial"/>
          <w:b/>
          <w:bCs/>
          <w:lang w:val="mn-MN"/>
        </w:rPr>
      </w:pPr>
    </w:p>
    <w:p w14:paraId="5D160134" w14:textId="77777777" w:rsidR="00DE4594" w:rsidRDefault="00DE4594" w:rsidP="00DE4594">
      <w:pPr>
        <w:spacing w:after="0" w:line="240" w:lineRule="auto"/>
        <w:jc w:val="center"/>
        <w:rPr>
          <w:rFonts w:ascii="Arial" w:hAnsi="Arial" w:cs="Arial"/>
          <w:b/>
          <w:bCs/>
          <w:lang w:val="mn-MN"/>
        </w:rPr>
      </w:pPr>
    </w:p>
    <w:p w14:paraId="15495D04" w14:textId="77777777" w:rsidR="00DE4594" w:rsidRDefault="00DE4594" w:rsidP="00DE4594">
      <w:pPr>
        <w:spacing w:after="0" w:line="240" w:lineRule="auto"/>
        <w:jc w:val="center"/>
        <w:rPr>
          <w:rFonts w:ascii="Arial" w:hAnsi="Arial" w:cs="Arial"/>
          <w:b/>
          <w:bCs/>
          <w:lang w:val="mn-MN"/>
        </w:rPr>
      </w:pPr>
    </w:p>
    <w:p w14:paraId="2B64FF13" w14:textId="77777777" w:rsidR="00DE4594" w:rsidRDefault="00DE4594" w:rsidP="00DE4594">
      <w:pPr>
        <w:spacing w:after="0" w:line="240" w:lineRule="auto"/>
        <w:jc w:val="center"/>
        <w:rPr>
          <w:rFonts w:ascii="Arial" w:hAnsi="Arial" w:cs="Arial"/>
          <w:b/>
          <w:bCs/>
          <w:lang w:val="mn-MN"/>
        </w:rPr>
      </w:pPr>
    </w:p>
    <w:p w14:paraId="258AE636" w14:textId="77777777" w:rsidR="00DE4594" w:rsidRDefault="00DE4594" w:rsidP="00DE4594">
      <w:pPr>
        <w:spacing w:after="0" w:line="240" w:lineRule="auto"/>
        <w:jc w:val="center"/>
        <w:rPr>
          <w:rFonts w:ascii="Arial" w:hAnsi="Arial" w:cs="Arial"/>
          <w:b/>
          <w:bCs/>
          <w:lang w:val="mn-MN"/>
        </w:rPr>
      </w:pPr>
    </w:p>
    <w:p w14:paraId="27AB1EBF" w14:textId="77777777" w:rsidR="00DE4594" w:rsidRDefault="00DE4594" w:rsidP="00DE4594">
      <w:pPr>
        <w:spacing w:after="0" w:line="240" w:lineRule="auto"/>
        <w:jc w:val="center"/>
        <w:rPr>
          <w:rFonts w:ascii="Arial" w:hAnsi="Arial" w:cs="Arial"/>
          <w:b/>
          <w:bCs/>
          <w:lang w:val="mn-MN"/>
        </w:rPr>
      </w:pPr>
    </w:p>
    <w:p w14:paraId="7A754A14" w14:textId="77777777" w:rsidR="00DE4594" w:rsidRDefault="00DE4594" w:rsidP="00DE4594">
      <w:pPr>
        <w:spacing w:after="0" w:line="240" w:lineRule="auto"/>
        <w:jc w:val="center"/>
        <w:rPr>
          <w:rFonts w:ascii="Arial" w:hAnsi="Arial" w:cs="Arial"/>
          <w:b/>
          <w:bCs/>
          <w:lang w:val="mn-MN"/>
        </w:rPr>
      </w:pPr>
    </w:p>
    <w:p w14:paraId="5AD97E1A" w14:textId="6AC74A2B" w:rsidR="00CE7AA5" w:rsidRPr="003E6B5D" w:rsidRDefault="00B83E5F" w:rsidP="00DE4594">
      <w:pPr>
        <w:spacing w:after="0" w:line="240" w:lineRule="auto"/>
        <w:jc w:val="center"/>
        <w:rPr>
          <w:rFonts w:ascii="Arial" w:hAnsi="Arial" w:cs="Arial"/>
          <w:b/>
          <w:bCs/>
          <w:lang w:val="mn-MN"/>
        </w:rPr>
      </w:pPr>
      <w:r w:rsidRPr="003E6B5D">
        <w:rPr>
          <w:rFonts w:ascii="Arial" w:hAnsi="Arial" w:cs="Arial"/>
          <w:b/>
          <w:bCs/>
          <w:lang w:val="mn-MN"/>
        </w:rPr>
        <w:lastRenderedPageBreak/>
        <w:t>НАЙМ.</w:t>
      </w:r>
      <w:r w:rsidR="00CE7AA5" w:rsidRPr="003E6B5D">
        <w:rPr>
          <w:rFonts w:ascii="Arial" w:hAnsi="Arial" w:cs="Arial"/>
          <w:b/>
          <w:bCs/>
          <w:lang w:val="mn-MN"/>
        </w:rPr>
        <w:t>ЭХ СУРВАЛЖ</w:t>
      </w:r>
    </w:p>
    <w:p w14:paraId="64520D7D" w14:textId="77777777" w:rsidR="006D465E" w:rsidRPr="003E6B5D" w:rsidRDefault="006D465E" w:rsidP="00DE4594">
      <w:pPr>
        <w:spacing w:after="0" w:line="240" w:lineRule="auto"/>
        <w:jc w:val="both"/>
        <w:rPr>
          <w:rFonts w:ascii="Arial" w:hAnsi="Arial" w:cs="Arial"/>
          <w:b/>
          <w:bCs/>
          <w:i/>
          <w:iCs/>
          <w:u w:val="single"/>
          <w:lang w:val="mn-MN"/>
        </w:rPr>
      </w:pPr>
    </w:p>
    <w:p w14:paraId="049C5113" w14:textId="3117422A" w:rsidR="002051C4" w:rsidRPr="003E6B5D" w:rsidRDefault="002051C4" w:rsidP="00DE4594">
      <w:pPr>
        <w:spacing w:after="0" w:line="240" w:lineRule="auto"/>
        <w:jc w:val="both"/>
        <w:rPr>
          <w:rFonts w:ascii="Arial" w:hAnsi="Arial" w:cs="Arial"/>
          <w:b/>
          <w:bCs/>
          <w:i/>
          <w:iCs/>
          <w:u w:val="single"/>
          <w:lang w:val="mn-MN"/>
        </w:rPr>
      </w:pPr>
      <w:r w:rsidRPr="003E6B5D">
        <w:rPr>
          <w:rFonts w:ascii="Arial" w:hAnsi="Arial" w:cs="Arial"/>
          <w:b/>
          <w:bCs/>
          <w:i/>
          <w:iCs/>
          <w:u w:val="single"/>
          <w:lang w:val="mn-MN"/>
        </w:rPr>
        <w:t>Хууль тогтоомж:</w:t>
      </w:r>
    </w:p>
    <w:p w14:paraId="64C78BBA" w14:textId="48288977" w:rsidR="00943C56" w:rsidRPr="003E6B5D" w:rsidRDefault="0085245A" w:rsidP="004001D4">
      <w:pPr>
        <w:pStyle w:val="ListParagraph"/>
        <w:numPr>
          <w:ilvl w:val="0"/>
          <w:numId w:val="11"/>
        </w:numPr>
        <w:spacing w:after="0" w:line="240" w:lineRule="auto"/>
        <w:rPr>
          <w:rFonts w:ascii="Arial" w:hAnsi="Arial" w:cs="Arial"/>
          <w:lang w:val="mn-MN"/>
        </w:rPr>
      </w:pPr>
      <w:r w:rsidRPr="003E6B5D">
        <w:rPr>
          <w:rFonts w:ascii="Arial" w:hAnsi="Arial" w:cs="Arial"/>
          <w:lang w:val="mn-MN"/>
        </w:rPr>
        <w:t>Монгол Улсын Үндсэн хууль</w:t>
      </w:r>
      <w:r w:rsidR="002051C4" w:rsidRPr="003E6B5D">
        <w:rPr>
          <w:rFonts w:ascii="Arial" w:hAnsi="Arial" w:cs="Arial"/>
          <w:lang w:val="mn-MN"/>
        </w:rPr>
        <w:t>, 1992 он.</w:t>
      </w:r>
    </w:p>
    <w:p w14:paraId="63417CE0" w14:textId="5BBEF777" w:rsidR="0085245A" w:rsidRPr="003E6B5D" w:rsidRDefault="0085245A" w:rsidP="004001D4">
      <w:pPr>
        <w:pStyle w:val="ListParagraph"/>
        <w:numPr>
          <w:ilvl w:val="0"/>
          <w:numId w:val="11"/>
        </w:numPr>
        <w:spacing w:after="0" w:line="240" w:lineRule="auto"/>
        <w:rPr>
          <w:rFonts w:ascii="Arial" w:hAnsi="Arial" w:cs="Arial"/>
          <w:lang w:val="mn-MN"/>
        </w:rPr>
      </w:pPr>
      <w:r w:rsidRPr="003E6B5D">
        <w:rPr>
          <w:rFonts w:ascii="Arial" w:hAnsi="Arial" w:cs="Arial"/>
          <w:lang w:val="mn-MN"/>
        </w:rPr>
        <w:t>Замын хөдөлгөөний аюулгүй байдлын тухай хууль</w:t>
      </w:r>
      <w:r w:rsidR="002051C4" w:rsidRPr="003E6B5D">
        <w:rPr>
          <w:rFonts w:ascii="Arial" w:hAnsi="Arial" w:cs="Arial"/>
          <w:lang w:val="mn-MN"/>
        </w:rPr>
        <w:t>, 2015 он.</w:t>
      </w:r>
    </w:p>
    <w:p w14:paraId="43FFBA8E" w14:textId="5256C8F2" w:rsidR="0085245A" w:rsidRPr="003E6B5D" w:rsidRDefault="0085245A" w:rsidP="004001D4">
      <w:pPr>
        <w:pStyle w:val="ListParagraph"/>
        <w:numPr>
          <w:ilvl w:val="0"/>
          <w:numId w:val="11"/>
        </w:numPr>
        <w:spacing w:after="0" w:line="240" w:lineRule="auto"/>
        <w:rPr>
          <w:rFonts w:ascii="Arial" w:hAnsi="Arial" w:cs="Arial"/>
          <w:lang w:val="mn-MN"/>
        </w:rPr>
      </w:pPr>
      <w:r w:rsidRPr="003E6B5D">
        <w:rPr>
          <w:rFonts w:ascii="Arial" w:hAnsi="Arial" w:cs="Arial"/>
          <w:lang w:val="mn-MN"/>
        </w:rPr>
        <w:t>Автотээврийн тухай хууль</w:t>
      </w:r>
      <w:r w:rsidR="002051C4" w:rsidRPr="003E6B5D">
        <w:rPr>
          <w:rFonts w:ascii="Arial" w:hAnsi="Arial" w:cs="Arial"/>
          <w:lang w:val="mn-MN"/>
        </w:rPr>
        <w:t>, 1999 он</w:t>
      </w:r>
    </w:p>
    <w:p w14:paraId="2FA4A348" w14:textId="10ACEB1D" w:rsidR="002051C4" w:rsidRPr="003E6B5D" w:rsidRDefault="002051C4" w:rsidP="004001D4">
      <w:pPr>
        <w:pStyle w:val="ListParagraph"/>
        <w:numPr>
          <w:ilvl w:val="0"/>
          <w:numId w:val="11"/>
        </w:numPr>
        <w:spacing w:after="0" w:line="240" w:lineRule="auto"/>
        <w:rPr>
          <w:rFonts w:ascii="Arial" w:hAnsi="Arial" w:cs="Arial"/>
          <w:lang w:val="mn-MN"/>
        </w:rPr>
      </w:pPr>
      <w:r w:rsidRPr="003E6B5D">
        <w:rPr>
          <w:rFonts w:ascii="Arial" w:hAnsi="Arial" w:cs="Arial"/>
          <w:lang w:val="mn-MN"/>
        </w:rPr>
        <w:t>Монгол Улсын Их Хурлын 2020 оны 52 дугаар тогтоолоор баталсан "Алсын хараа-2050" Монгол Улсын урт хугацааны хөгжлийн бодлого</w:t>
      </w:r>
    </w:p>
    <w:p w14:paraId="619A28E7" w14:textId="77777777" w:rsidR="002051C4" w:rsidRPr="003E6B5D" w:rsidRDefault="002051C4" w:rsidP="004001D4">
      <w:pPr>
        <w:pStyle w:val="ListParagraph"/>
        <w:numPr>
          <w:ilvl w:val="0"/>
          <w:numId w:val="11"/>
        </w:numPr>
        <w:spacing w:after="0" w:line="240" w:lineRule="auto"/>
        <w:rPr>
          <w:rFonts w:ascii="Arial" w:hAnsi="Arial" w:cs="Arial"/>
          <w:lang w:val="mn-MN"/>
        </w:rPr>
      </w:pPr>
      <w:r w:rsidRPr="003E6B5D">
        <w:rPr>
          <w:rFonts w:ascii="Arial" w:hAnsi="Arial" w:cs="Arial"/>
          <w:lang w:val="mn-MN"/>
        </w:rPr>
        <w:t xml:space="preserve">Монгол Улсын Их Хурлын 2024 оны 21 дүгээр тогтоолоор баталсан “Монгол Улсын Засгийн газрын 2024-2028 оны үйл ажиллагааны хөтөлбөр” </w:t>
      </w:r>
    </w:p>
    <w:p w14:paraId="64EC08A4" w14:textId="67C30326" w:rsidR="002051C4" w:rsidRPr="003E6B5D" w:rsidRDefault="002051C4" w:rsidP="004001D4">
      <w:pPr>
        <w:pStyle w:val="ListParagraph"/>
        <w:numPr>
          <w:ilvl w:val="0"/>
          <w:numId w:val="11"/>
        </w:numPr>
        <w:spacing w:after="0" w:line="240" w:lineRule="auto"/>
        <w:rPr>
          <w:rFonts w:ascii="Arial" w:hAnsi="Arial" w:cs="Arial"/>
          <w:lang w:val="mn-MN"/>
        </w:rPr>
      </w:pPr>
      <w:r w:rsidRPr="003E6B5D">
        <w:rPr>
          <w:rFonts w:ascii="Arial" w:hAnsi="Arial" w:cs="Arial"/>
          <w:lang w:val="mn-MN"/>
        </w:rPr>
        <w:t>Засгийн газрын 2018 оны 239</w:t>
      </w:r>
      <w:r w:rsidR="00B63052" w:rsidRPr="003E6B5D">
        <w:rPr>
          <w:rFonts w:ascii="Arial" w:hAnsi="Arial" w:cs="Arial"/>
          <w:lang w:val="mn-MN"/>
        </w:rPr>
        <w:t xml:space="preserve"> дугаар</w:t>
      </w:r>
      <w:r w:rsidRPr="003E6B5D">
        <w:rPr>
          <w:rFonts w:ascii="Arial" w:hAnsi="Arial" w:cs="Arial"/>
          <w:lang w:val="mn-MN"/>
        </w:rPr>
        <w:t xml:space="preserve"> тогтоолоор батлагдсан “Монгол Улсын Замын хөдөлгөөний дүрэм”.</w:t>
      </w:r>
    </w:p>
    <w:p w14:paraId="02896FC1" w14:textId="268169C7" w:rsidR="002051C4" w:rsidRPr="003E6B5D" w:rsidRDefault="002051C4" w:rsidP="004001D4">
      <w:pPr>
        <w:pStyle w:val="ListParagraph"/>
        <w:numPr>
          <w:ilvl w:val="0"/>
          <w:numId w:val="11"/>
        </w:numPr>
        <w:spacing w:after="0" w:line="240" w:lineRule="auto"/>
        <w:rPr>
          <w:rFonts w:ascii="Arial" w:hAnsi="Arial" w:cs="Arial"/>
          <w:lang w:val="mn-MN"/>
        </w:rPr>
      </w:pPr>
      <w:r w:rsidRPr="003E6B5D">
        <w:rPr>
          <w:rFonts w:ascii="Arial" w:hAnsi="Arial" w:cs="Arial"/>
          <w:lang w:val="mn-MN"/>
        </w:rPr>
        <w:t>Автотээврийн хэрэгслийн техникийн байдалд тавих ерөнхий шаардлага MNS 4598 : 2020 стандарт.</w:t>
      </w:r>
    </w:p>
    <w:p w14:paraId="616B6769" w14:textId="6BFE79BD" w:rsidR="002051C4" w:rsidRPr="003E6B5D" w:rsidRDefault="002051C4" w:rsidP="004001D4">
      <w:pPr>
        <w:pStyle w:val="ListParagraph"/>
        <w:numPr>
          <w:ilvl w:val="0"/>
          <w:numId w:val="11"/>
        </w:numPr>
        <w:spacing w:after="0" w:line="240" w:lineRule="auto"/>
        <w:rPr>
          <w:rFonts w:ascii="Arial" w:hAnsi="Arial" w:cs="Arial"/>
          <w:lang w:val="mn-MN"/>
        </w:rPr>
      </w:pPr>
      <w:r w:rsidRPr="003E6B5D">
        <w:rPr>
          <w:rFonts w:ascii="Arial" w:hAnsi="Arial" w:cs="Arial"/>
          <w:lang w:val="mn-MN"/>
        </w:rPr>
        <w:t>“Авто тээврийн хэрэгсэл, Мотоцикл.ерөнхий шаардлага” MNS 6933:2021 стандарт.</w:t>
      </w:r>
    </w:p>
    <w:p w14:paraId="62E1CEA3" w14:textId="7274252B" w:rsidR="002051C4" w:rsidRPr="003E6B5D" w:rsidRDefault="002051C4" w:rsidP="004001D4">
      <w:pPr>
        <w:spacing w:after="0" w:line="240" w:lineRule="auto"/>
        <w:rPr>
          <w:rFonts w:ascii="Arial" w:hAnsi="Arial" w:cs="Arial"/>
          <w:b/>
          <w:bCs/>
          <w:i/>
          <w:iCs/>
          <w:u w:val="single"/>
          <w:lang w:val="mn-MN"/>
        </w:rPr>
      </w:pPr>
      <w:r w:rsidRPr="003E6B5D">
        <w:rPr>
          <w:rFonts w:ascii="Arial" w:hAnsi="Arial" w:cs="Arial"/>
          <w:b/>
          <w:bCs/>
          <w:i/>
          <w:iCs/>
          <w:u w:val="single"/>
          <w:lang w:val="mn-MN"/>
        </w:rPr>
        <w:t>Албан бичиг,</w:t>
      </w:r>
      <w:r w:rsidR="002A355F" w:rsidRPr="003E6B5D">
        <w:rPr>
          <w:rFonts w:ascii="Arial" w:hAnsi="Arial" w:cs="Arial"/>
          <w:b/>
          <w:bCs/>
          <w:i/>
          <w:iCs/>
          <w:u w:val="single"/>
          <w:lang w:val="mn-MN"/>
        </w:rPr>
        <w:t xml:space="preserve"> хурлын тэмдэглэл,</w:t>
      </w:r>
      <w:r w:rsidRPr="003E6B5D">
        <w:rPr>
          <w:rFonts w:ascii="Arial" w:hAnsi="Arial" w:cs="Arial"/>
          <w:b/>
          <w:bCs/>
          <w:i/>
          <w:iCs/>
          <w:u w:val="single"/>
          <w:lang w:val="mn-MN"/>
        </w:rPr>
        <w:t xml:space="preserve"> судалгааны тайлан:</w:t>
      </w:r>
    </w:p>
    <w:p w14:paraId="78E21F7F" w14:textId="45A24C33" w:rsidR="002051C4" w:rsidRPr="003E6B5D" w:rsidRDefault="002051C4" w:rsidP="004001D4">
      <w:pPr>
        <w:pStyle w:val="ListParagraph"/>
        <w:numPr>
          <w:ilvl w:val="0"/>
          <w:numId w:val="11"/>
        </w:numPr>
        <w:spacing w:after="0" w:line="240" w:lineRule="auto"/>
        <w:rPr>
          <w:rFonts w:ascii="Arial" w:hAnsi="Arial" w:cs="Arial"/>
        </w:rPr>
      </w:pPr>
      <w:r w:rsidRPr="003E6B5D">
        <w:rPr>
          <w:rFonts w:ascii="Arial" w:hAnsi="Arial" w:cs="Arial"/>
          <w:lang w:val="mn-MN"/>
        </w:rPr>
        <w:t>Хууль зүй, дотоод хэргийн сайдын 2024 оны 09 дүгээр сарын 09-ны 1/680 тоот албан бичиг, түүний хавсралт.</w:t>
      </w:r>
    </w:p>
    <w:p w14:paraId="30B750F1" w14:textId="7CA39439" w:rsidR="002051C4" w:rsidRPr="003E6B5D" w:rsidRDefault="002051C4" w:rsidP="004001D4">
      <w:pPr>
        <w:pStyle w:val="ListParagraph"/>
        <w:numPr>
          <w:ilvl w:val="0"/>
          <w:numId w:val="11"/>
        </w:numPr>
        <w:spacing w:after="0" w:line="240" w:lineRule="auto"/>
        <w:rPr>
          <w:rFonts w:ascii="Arial" w:hAnsi="Arial" w:cs="Arial"/>
        </w:rPr>
      </w:pPr>
      <w:r w:rsidRPr="003E6B5D">
        <w:rPr>
          <w:rFonts w:ascii="Arial" w:hAnsi="Arial" w:cs="Arial"/>
          <w:lang w:val="mn-MN"/>
        </w:rPr>
        <w:t>Эрүүл мэндийн сайдын 2024 оны 09 дүгээр сарын 10-ны өдрийн 1а/3664 тоот албан бичиг, түүний хавсралт</w:t>
      </w:r>
    </w:p>
    <w:p w14:paraId="5F420BB4" w14:textId="0E313D14" w:rsidR="002051C4" w:rsidRPr="003E6B5D" w:rsidRDefault="0037160E" w:rsidP="004001D4">
      <w:pPr>
        <w:pStyle w:val="ListParagraph"/>
        <w:numPr>
          <w:ilvl w:val="0"/>
          <w:numId w:val="11"/>
        </w:numPr>
        <w:spacing w:after="0" w:line="240" w:lineRule="auto"/>
        <w:rPr>
          <w:rFonts w:ascii="Arial" w:hAnsi="Arial" w:cs="Arial"/>
        </w:rPr>
      </w:pPr>
      <w:r w:rsidRPr="003E6B5D">
        <w:rPr>
          <w:rFonts w:ascii="Arial" w:hAnsi="Arial" w:cs="Arial"/>
          <w:lang w:val="mn-MN"/>
        </w:rPr>
        <w:t>Гэмтэл согог судлалын үндэсний төвийн Статистик тандалт судалгааны албанаас гаргасан судалгааны тайлан</w:t>
      </w:r>
      <w:r w:rsidR="002A355F" w:rsidRPr="003E6B5D">
        <w:rPr>
          <w:rFonts w:ascii="Arial" w:hAnsi="Arial" w:cs="Arial"/>
          <w:lang w:val="mn-MN"/>
        </w:rPr>
        <w:t xml:space="preserve">. </w:t>
      </w:r>
      <w:r w:rsidR="00D61EA0" w:rsidRPr="003E6B5D">
        <w:rPr>
          <w:rFonts w:ascii="Arial" w:hAnsi="Arial" w:cs="Arial"/>
          <w:lang w:val="mn-MN"/>
        </w:rPr>
        <w:t>Уб.,</w:t>
      </w:r>
      <w:r w:rsidR="002A355F" w:rsidRPr="003E6B5D">
        <w:rPr>
          <w:rFonts w:ascii="Arial" w:hAnsi="Arial" w:cs="Arial"/>
          <w:lang w:val="mn-MN"/>
        </w:rPr>
        <w:t>2024 он.</w:t>
      </w:r>
    </w:p>
    <w:p w14:paraId="3A48BF46" w14:textId="6ED5DA54" w:rsidR="002051C4" w:rsidRPr="003E6B5D" w:rsidRDefault="002051C4" w:rsidP="004001D4">
      <w:pPr>
        <w:pStyle w:val="ListParagraph"/>
        <w:numPr>
          <w:ilvl w:val="0"/>
          <w:numId w:val="11"/>
        </w:numPr>
        <w:spacing w:after="0" w:line="240" w:lineRule="auto"/>
        <w:rPr>
          <w:rFonts w:ascii="Arial" w:hAnsi="Arial" w:cs="Arial"/>
        </w:rPr>
      </w:pPr>
      <w:r w:rsidRPr="003E6B5D">
        <w:rPr>
          <w:rFonts w:ascii="Arial" w:hAnsi="Arial" w:cs="Arial"/>
          <w:lang w:val="mn-MN"/>
        </w:rPr>
        <w:t>Парламент</w:t>
      </w:r>
      <w:r w:rsidR="005E2F77" w:rsidRPr="003E6B5D">
        <w:rPr>
          <w:rFonts w:ascii="Arial" w:hAnsi="Arial" w:cs="Arial"/>
          <w:lang w:val="mn-MN"/>
        </w:rPr>
        <w:t>ы</w:t>
      </w:r>
      <w:r w:rsidRPr="003E6B5D">
        <w:rPr>
          <w:rFonts w:ascii="Arial" w:hAnsi="Arial" w:cs="Arial"/>
          <w:lang w:val="mn-MN"/>
        </w:rPr>
        <w:t>н судалгаа, сургалтын хүрээлэн, Цахилгаан дугуйн эрх зүйн зохицуулалт: Зарим орны туршлага ба Монгол Улсын нөхцөл байдал /Харьцуулсан судалгаа/, Уб.,2024 он.</w:t>
      </w:r>
    </w:p>
    <w:p w14:paraId="62B7080D" w14:textId="01BC9264" w:rsidR="002051C4" w:rsidRPr="003E6B5D" w:rsidRDefault="002051C4" w:rsidP="004001D4">
      <w:pPr>
        <w:pStyle w:val="ListParagraph"/>
        <w:numPr>
          <w:ilvl w:val="0"/>
          <w:numId w:val="11"/>
        </w:numPr>
        <w:spacing w:after="0" w:line="240" w:lineRule="auto"/>
        <w:rPr>
          <w:rFonts w:ascii="Arial" w:hAnsi="Arial" w:cs="Arial"/>
          <w:lang w:val="mn-MN"/>
        </w:rPr>
      </w:pPr>
      <w:r w:rsidRPr="003E6B5D">
        <w:rPr>
          <w:rFonts w:ascii="Arial" w:hAnsi="Arial" w:cs="Arial"/>
          <w:lang w:val="mn-MN"/>
        </w:rPr>
        <w:t>Улсын Их Хурлын даргын 2024 оны 76 дугаар захирамжаар байгуулагдсан ажлын хэсгийн 2024 оны 11 дүгээр сарын 21-ний өдрийн хуралдааны тэмдэглэл.</w:t>
      </w:r>
    </w:p>
    <w:p w14:paraId="283FC090" w14:textId="146F33C0" w:rsidR="0033703E" w:rsidRPr="003E6B5D" w:rsidRDefault="0033703E" w:rsidP="004001D4">
      <w:pPr>
        <w:pStyle w:val="ListParagraph"/>
        <w:numPr>
          <w:ilvl w:val="0"/>
          <w:numId w:val="11"/>
        </w:numPr>
        <w:spacing w:after="0" w:line="240" w:lineRule="auto"/>
        <w:rPr>
          <w:rFonts w:ascii="Arial" w:hAnsi="Arial" w:cs="Arial"/>
          <w:lang w:val="mn-MN"/>
        </w:rPr>
      </w:pPr>
      <w:r w:rsidRPr="003E6B5D">
        <w:rPr>
          <w:rFonts w:ascii="Arial" w:hAnsi="Arial" w:cs="Arial"/>
          <w:lang w:val="mn-MN"/>
        </w:rPr>
        <w:t>Улсын их хурлын даргын 2024 оны 09 дүгээр сарын 05-ны өдрийн 76 дугаар захирамжаар байгуулагдсан замын хөдөлгөөний аюулгүй байдлыг хангах зорилгоор мопед, механикжсан тээврийн хэрэгсэл, скүүтер</w:t>
      </w:r>
      <w:r w:rsidR="0056150F" w:rsidRPr="003E6B5D">
        <w:rPr>
          <w:rFonts w:ascii="Arial" w:hAnsi="Arial" w:cs="Arial"/>
          <w:lang w:val="mn-MN"/>
        </w:rPr>
        <w:t>ий</w:t>
      </w:r>
      <w:r w:rsidRPr="003E6B5D">
        <w:rPr>
          <w:rFonts w:ascii="Arial" w:hAnsi="Arial" w:cs="Arial"/>
          <w:lang w:val="mn-MN"/>
        </w:rPr>
        <w:t>н хэрэглээг зохицуулах талаар санал, дүгнэлт гаргах, холбогдох хуулийн төсөл боловсруулах үүрэг бүхий ажлын хэсгийн 2024 оны 11 дугаар сарын 06-ны өдрийн хуралдааны тэмдэглэл.</w:t>
      </w:r>
    </w:p>
    <w:p w14:paraId="356949EB" w14:textId="77777777" w:rsidR="001974FF" w:rsidRPr="003E6B5D" w:rsidRDefault="001974FF" w:rsidP="004001D4">
      <w:pPr>
        <w:pStyle w:val="FootnoteText"/>
        <w:numPr>
          <w:ilvl w:val="0"/>
          <w:numId w:val="11"/>
        </w:numPr>
        <w:rPr>
          <w:rFonts w:ascii="Arial" w:eastAsia="Calibri" w:hAnsi="Arial" w:cs="Arial"/>
          <w:sz w:val="24"/>
          <w:szCs w:val="24"/>
          <w:lang w:val="mn-MN"/>
        </w:rPr>
      </w:pPr>
      <w:r w:rsidRPr="003E6B5D">
        <w:rPr>
          <w:rFonts w:ascii="Arial" w:hAnsi="Arial" w:cs="Arial"/>
          <w:sz w:val="24"/>
          <w:szCs w:val="24"/>
        </w:rPr>
        <w:t xml:space="preserve">Kersten </w:t>
      </w:r>
      <w:proofErr w:type="spellStart"/>
      <w:r w:rsidRPr="003E6B5D">
        <w:rPr>
          <w:rFonts w:ascii="Arial" w:hAnsi="Arial" w:cs="Arial"/>
          <w:sz w:val="24"/>
          <w:szCs w:val="24"/>
        </w:rPr>
        <w:t>Heineke</w:t>
      </w:r>
      <w:proofErr w:type="spellEnd"/>
      <w:r w:rsidRPr="003E6B5D">
        <w:rPr>
          <w:rFonts w:ascii="Arial" w:hAnsi="Arial" w:cs="Arial"/>
          <w:sz w:val="24"/>
          <w:szCs w:val="24"/>
        </w:rPr>
        <w:t xml:space="preserve">, </w:t>
      </w:r>
      <w:proofErr w:type="gramStart"/>
      <w:r w:rsidRPr="003E6B5D">
        <w:rPr>
          <w:rFonts w:ascii="Arial" w:hAnsi="Arial" w:cs="Arial"/>
          <w:sz w:val="24"/>
          <w:szCs w:val="24"/>
        </w:rPr>
        <w:t>The</w:t>
      </w:r>
      <w:proofErr w:type="gramEnd"/>
      <w:r w:rsidRPr="003E6B5D">
        <w:rPr>
          <w:rFonts w:ascii="Arial" w:hAnsi="Arial" w:cs="Arial"/>
          <w:sz w:val="24"/>
          <w:szCs w:val="24"/>
        </w:rPr>
        <w:t xml:space="preserve"> e-</w:t>
      </w:r>
      <w:proofErr w:type="spellStart"/>
      <w:r w:rsidRPr="003E6B5D">
        <w:rPr>
          <w:rFonts w:ascii="Arial" w:hAnsi="Arial" w:cs="Arial"/>
          <w:sz w:val="24"/>
          <w:szCs w:val="24"/>
        </w:rPr>
        <w:t>kickscooter</w:t>
      </w:r>
      <w:proofErr w:type="spellEnd"/>
      <w:r w:rsidRPr="003E6B5D">
        <w:rPr>
          <w:rFonts w:ascii="Arial" w:hAnsi="Arial" w:cs="Arial"/>
          <w:sz w:val="24"/>
          <w:szCs w:val="24"/>
        </w:rPr>
        <w:t xml:space="preserve"> takes to the road: Understanding </w:t>
      </w:r>
      <w:r w:rsidRPr="003E6B5D">
        <w:rPr>
          <w:rFonts w:ascii="Arial" w:hAnsi="Arial" w:cs="Arial"/>
          <w:sz w:val="24"/>
          <w:szCs w:val="24"/>
          <w:lang w:val="mn-MN"/>
        </w:rPr>
        <w:t>consumer-ownership preferences. 2021</w:t>
      </w:r>
    </w:p>
    <w:p w14:paraId="0916B44C" w14:textId="482458A3" w:rsidR="001974FF" w:rsidRPr="003E6B5D" w:rsidRDefault="001974FF" w:rsidP="004001D4">
      <w:pPr>
        <w:pStyle w:val="FootnoteText"/>
        <w:numPr>
          <w:ilvl w:val="0"/>
          <w:numId w:val="11"/>
        </w:numPr>
        <w:rPr>
          <w:rFonts w:ascii="Arial" w:eastAsia="Calibri" w:hAnsi="Arial" w:cs="Arial"/>
          <w:sz w:val="24"/>
          <w:szCs w:val="24"/>
          <w:lang w:val="mn-MN"/>
        </w:rPr>
      </w:pPr>
      <w:r w:rsidRPr="003E6B5D">
        <w:rPr>
          <w:rFonts w:ascii="Arial" w:hAnsi="Arial" w:cs="Arial"/>
          <w:sz w:val="24"/>
          <w:szCs w:val="24"/>
          <w:lang w:val="mn-MN"/>
        </w:rPr>
        <w:t>Kersten Heineke, Benedikt Kloss, Darius Scurtu, and Charlotte Wiemuth, Electric kickscooters have come of age. Regulators have taken notice. 2023</w:t>
      </w:r>
    </w:p>
    <w:p w14:paraId="017B9CDA" w14:textId="1EE9636C" w:rsidR="00131AE9" w:rsidRPr="003E6B5D" w:rsidRDefault="00131AE9" w:rsidP="004001D4">
      <w:pPr>
        <w:pStyle w:val="FootnoteText"/>
        <w:rPr>
          <w:rFonts w:ascii="Arial" w:hAnsi="Arial" w:cs="Arial"/>
          <w:b/>
          <w:bCs/>
          <w:i/>
          <w:iCs/>
          <w:sz w:val="24"/>
          <w:szCs w:val="24"/>
          <w:u w:val="single"/>
          <w:lang w:val="mn-MN"/>
        </w:rPr>
      </w:pPr>
      <w:r w:rsidRPr="003E6B5D">
        <w:rPr>
          <w:rFonts w:ascii="Arial" w:hAnsi="Arial" w:cs="Arial"/>
          <w:b/>
          <w:bCs/>
          <w:i/>
          <w:iCs/>
          <w:sz w:val="24"/>
          <w:szCs w:val="24"/>
          <w:u w:val="single"/>
          <w:lang w:val="mn-MN"/>
        </w:rPr>
        <w:t xml:space="preserve">Цахим </w:t>
      </w:r>
      <w:r w:rsidR="003B112E" w:rsidRPr="003E6B5D">
        <w:rPr>
          <w:rFonts w:ascii="Arial" w:hAnsi="Arial" w:cs="Arial"/>
          <w:b/>
          <w:bCs/>
          <w:i/>
          <w:iCs/>
          <w:sz w:val="24"/>
          <w:szCs w:val="24"/>
          <w:u w:val="single"/>
          <w:lang w:val="mn-MN"/>
        </w:rPr>
        <w:t>эх сурвалж</w:t>
      </w:r>
      <w:r w:rsidRPr="003E6B5D">
        <w:rPr>
          <w:rFonts w:ascii="Arial" w:hAnsi="Arial" w:cs="Arial"/>
          <w:b/>
          <w:bCs/>
          <w:i/>
          <w:iCs/>
          <w:sz w:val="24"/>
          <w:szCs w:val="24"/>
          <w:u w:val="single"/>
          <w:lang w:val="mn-MN"/>
        </w:rPr>
        <w:t>:</w:t>
      </w:r>
    </w:p>
    <w:p w14:paraId="4A777154" w14:textId="77777777" w:rsidR="00131AE9" w:rsidRPr="003E6B5D" w:rsidRDefault="00000000" w:rsidP="004001D4">
      <w:pPr>
        <w:pStyle w:val="FootnoteText"/>
        <w:numPr>
          <w:ilvl w:val="0"/>
          <w:numId w:val="11"/>
        </w:numPr>
        <w:rPr>
          <w:rFonts w:ascii="Arial" w:hAnsi="Arial" w:cs="Arial"/>
          <w:sz w:val="24"/>
          <w:szCs w:val="24"/>
          <w:lang w:val="mn-MN"/>
        </w:rPr>
      </w:pPr>
      <w:hyperlink r:id="rId8" w:history="1">
        <w:r w:rsidR="00131AE9" w:rsidRPr="003E6B5D">
          <w:rPr>
            <w:rStyle w:val="Hyperlink"/>
            <w:rFonts w:ascii="Arial" w:hAnsi="Arial" w:cs="Arial"/>
            <w:sz w:val="24"/>
            <w:szCs w:val="24"/>
            <w:lang w:val="mn-MN"/>
          </w:rPr>
          <w:t>https://www.gesetze-im-internet.de/ekfv/BJNR075610019.html</w:t>
        </w:r>
      </w:hyperlink>
      <w:r w:rsidR="00131AE9" w:rsidRPr="003E6B5D">
        <w:rPr>
          <w:rFonts w:ascii="Arial" w:hAnsi="Arial" w:cs="Arial"/>
          <w:sz w:val="24"/>
          <w:szCs w:val="24"/>
          <w:lang w:val="mn-MN"/>
        </w:rPr>
        <w:t xml:space="preserve"> </w:t>
      </w:r>
    </w:p>
    <w:p w14:paraId="070BE9DA" w14:textId="77777777" w:rsidR="00131AE9" w:rsidRPr="003E6B5D" w:rsidRDefault="00000000" w:rsidP="004001D4">
      <w:pPr>
        <w:pStyle w:val="FootnoteText"/>
        <w:numPr>
          <w:ilvl w:val="0"/>
          <w:numId w:val="11"/>
        </w:numPr>
        <w:rPr>
          <w:rFonts w:ascii="Arial" w:hAnsi="Arial" w:cs="Arial"/>
          <w:sz w:val="24"/>
          <w:szCs w:val="24"/>
          <w:lang w:val="mn-MN"/>
        </w:rPr>
      </w:pPr>
      <w:hyperlink r:id="rId9" w:history="1">
        <w:r w:rsidR="00131AE9" w:rsidRPr="003E6B5D">
          <w:rPr>
            <w:rStyle w:val="Hyperlink"/>
            <w:rFonts w:ascii="Arial" w:hAnsi="Arial" w:cs="Arial"/>
            <w:sz w:val="24"/>
            <w:szCs w:val="24"/>
            <w:lang w:val="mn-MN"/>
          </w:rPr>
          <w:t>https://www.evz.de/en/travelling-motor-vehicles/e-mobility/two-wheelers/e-scooter-regulations.html</w:t>
        </w:r>
      </w:hyperlink>
      <w:r w:rsidR="00131AE9" w:rsidRPr="003E6B5D">
        <w:rPr>
          <w:rFonts w:ascii="Arial" w:hAnsi="Arial" w:cs="Arial"/>
          <w:sz w:val="24"/>
          <w:szCs w:val="24"/>
          <w:lang w:val="mn-MN"/>
        </w:rPr>
        <w:t xml:space="preserve"> </w:t>
      </w:r>
    </w:p>
    <w:p w14:paraId="3CABC6D1" w14:textId="77777777" w:rsidR="00131AE9" w:rsidRPr="003E6B5D" w:rsidRDefault="00000000" w:rsidP="004001D4">
      <w:pPr>
        <w:pStyle w:val="FootnoteText"/>
        <w:numPr>
          <w:ilvl w:val="0"/>
          <w:numId w:val="11"/>
        </w:numPr>
        <w:rPr>
          <w:rFonts w:ascii="Arial" w:hAnsi="Arial" w:cs="Arial"/>
          <w:sz w:val="24"/>
          <w:szCs w:val="24"/>
          <w:lang w:val="mn-MN"/>
        </w:rPr>
      </w:pPr>
      <w:hyperlink r:id="rId10" w:history="1">
        <w:r w:rsidR="00131AE9" w:rsidRPr="003E6B5D">
          <w:rPr>
            <w:rStyle w:val="Hyperlink"/>
            <w:rFonts w:ascii="Arial" w:hAnsi="Arial" w:cs="Arial"/>
            <w:sz w:val="24"/>
            <w:szCs w:val="24"/>
            <w:lang w:val="mn-MN"/>
          </w:rPr>
          <w:t>https://sikkertrafik.dk/rad-og-viden/sma-el-koretojer/el-lobehjul/</w:t>
        </w:r>
      </w:hyperlink>
    </w:p>
    <w:p w14:paraId="46226180" w14:textId="77777777" w:rsidR="00131AE9" w:rsidRPr="003E6B5D" w:rsidRDefault="00000000" w:rsidP="004001D4">
      <w:pPr>
        <w:pStyle w:val="FootnoteText"/>
        <w:numPr>
          <w:ilvl w:val="0"/>
          <w:numId w:val="11"/>
        </w:numPr>
        <w:rPr>
          <w:rFonts w:ascii="Arial" w:hAnsi="Arial" w:cs="Arial"/>
          <w:sz w:val="24"/>
          <w:szCs w:val="24"/>
          <w:lang w:val="mn-MN"/>
        </w:rPr>
      </w:pPr>
      <w:hyperlink r:id="rId11" w:history="1">
        <w:r w:rsidR="00131AE9" w:rsidRPr="003E6B5D">
          <w:rPr>
            <w:rStyle w:val="Hyperlink"/>
            <w:rFonts w:ascii="Arial" w:hAnsi="Arial" w:cs="Arial"/>
            <w:sz w:val="24"/>
            <w:szCs w:val="24"/>
            <w:lang w:val="mn-MN"/>
          </w:rPr>
          <w:t>https://www.riigiteataja.ee/en/eli/515072022005/consolide</w:t>
        </w:r>
      </w:hyperlink>
      <w:r w:rsidR="00131AE9" w:rsidRPr="003E6B5D">
        <w:rPr>
          <w:rFonts w:ascii="Arial" w:hAnsi="Arial" w:cs="Arial"/>
          <w:sz w:val="24"/>
          <w:szCs w:val="24"/>
          <w:lang w:val="mn-MN"/>
        </w:rPr>
        <w:t xml:space="preserve"> </w:t>
      </w:r>
    </w:p>
    <w:p w14:paraId="6190C7E9" w14:textId="0947D571" w:rsidR="00131AE9" w:rsidRPr="003E6B5D" w:rsidRDefault="00000000" w:rsidP="004001D4">
      <w:pPr>
        <w:pStyle w:val="FootnoteText"/>
        <w:numPr>
          <w:ilvl w:val="0"/>
          <w:numId w:val="11"/>
        </w:numPr>
        <w:rPr>
          <w:rFonts w:ascii="Arial" w:hAnsi="Arial" w:cs="Arial"/>
          <w:sz w:val="24"/>
          <w:szCs w:val="24"/>
          <w:lang w:val="mn-MN"/>
        </w:rPr>
      </w:pPr>
      <w:hyperlink r:id="rId12" w:history="1">
        <w:r w:rsidR="00131AE9" w:rsidRPr="003E6B5D">
          <w:rPr>
            <w:rStyle w:val="Hyperlink"/>
            <w:rFonts w:ascii="Arial" w:hAnsi="Arial" w:cs="Arial"/>
            <w:sz w:val="24"/>
            <w:szCs w:val="24"/>
            <w:lang w:val="mn-MN"/>
          </w:rPr>
          <w:t>https://www.mrrb.bg/en/road-traffic-act-rules-on-the-implementation-of-the-road-traffic-act/</w:t>
        </w:r>
      </w:hyperlink>
      <w:r w:rsidR="00131AE9" w:rsidRPr="003E6B5D">
        <w:rPr>
          <w:rFonts w:ascii="Arial" w:hAnsi="Arial" w:cs="Arial"/>
          <w:sz w:val="24"/>
          <w:szCs w:val="24"/>
          <w:lang w:val="mn-MN"/>
        </w:rPr>
        <w:t xml:space="preserve"> </w:t>
      </w:r>
    </w:p>
    <w:p w14:paraId="22F5EEA8" w14:textId="77777777" w:rsidR="00131AE9" w:rsidRPr="003E6B5D" w:rsidRDefault="00131AE9" w:rsidP="004001D4">
      <w:pPr>
        <w:pStyle w:val="FootnoteText"/>
        <w:ind w:left="360"/>
        <w:rPr>
          <w:rFonts w:ascii="Arial" w:eastAsia="Calibri" w:hAnsi="Arial" w:cs="Arial"/>
          <w:b/>
          <w:bCs/>
          <w:i/>
          <w:iCs/>
          <w:sz w:val="24"/>
          <w:szCs w:val="24"/>
          <w:u w:val="single"/>
        </w:rPr>
      </w:pPr>
    </w:p>
    <w:p w14:paraId="1ACECD18" w14:textId="77777777" w:rsidR="001974FF" w:rsidRPr="003E6B5D" w:rsidRDefault="001974FF" w:rsidP="004001D4">
      <w:pPr>
        <w:pStyle w:val="ListParagraph"/>
        <w:spacing w:after="0" w:line="240" w:lineRule="auto"/>
        <w:rPr>
          <w:rFonts w:ascii="Arial" w:hAnsi="Arial" w:cs="Arial"/>
          <w:lang w:val="mn-MN"/>
        </w:rPr>
      </w:pPr>
    </w:p>
    <w:sectPr w:rsidR="001974FF" w:rsidRPr="003E6B5D" w:rsidSect="006D465E">
      <w:headerReference w:type="default" r:id="rId13"/>
      <w:footerReference w:type="default" r:id="rId14"/>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D0608" w14:textId="77777777" w:rsidR="00621AAD" w:rsidRDefault="00621AAD" w:rsidP="000F226B">
      <w:pPr>
        <w:spacing w:after="0" w:line="240" w:lineRule="auto"/>
      </w:pPr>
      <w:r>
        <w:separator/>
      </w:r>
    </w:p>
  </w:endnote>
  <w:endnote w:type="continuationSeparator" w:id="0">
    <w:p w14:paraId="07C7514A" w14:textId="77777777" w:rsidR="00621AAD" w:rsidRDefault="00621AAD" w:rsidP="000F2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836225870"/>
      <w:docPartObj>
        <w:docPartGallery w:val="Page Numbers (Bottom of Page)"/>
        <w:docPartUnique/>
      </w:docPartObj>
    </w:sdtPr>
    <w:sdtEndPr>
      <w:rPr>
        <w:rFonts w:ascii="Arial" w:hAnsi="Arial" w:cs="Arial"/>
        <w:noProof/>
        <w:sz w:val="20"/>
        <w:szCs w:val="20"/>
      </w:rPr>
    </w:sdtEndPr>
    <w:sdtContent>
      <w:p w14:paraId="3A6E92E9" w14:textId="1968DDE0" w:rsidR="00F46600" w:rsidRPr="008A44EB" w:rsidRDefault="00F46600">
        <w:pPr>
          <w:pStyle w:val="Footer"/>
          <w:jc w:val="center"/>
          <w:rPr>
            <w:rFonts w:ascii="Arial" w:hAnsi="Arial" w:cs="Arial"/>
            <w:sz w:val="20"/>
            <w:szCs w:val="20"/>
          </w:rPr>
        </w:pPr>
        <w:r w:rsidRPr="008A44EB">
          <w:rPr>
            <w:rFonts w:ascii="Arial" w:hAnsi="Arial" w:cs="Arial"/>
            <w:sz w:val="20"/>
            <w:szCs w:val="20"/>
          </w:rPr>
          <w:fldChar w:fldCharType="begin"/>
        </w:r>
        <w:r w:rsidRPr="008A44EB">
          <w:rPr>
            <w:rFonts w:ascii="Arial" w:hAnsi="Arial" w:cs="Arial"/>
            <w:sz w:val="20"/>
            <w:szCs w:val="20"/>
          </w:rPr>
          <w:instrText xml:space="preserve"> PAGE   \* MERGEFORMAT </w:instrText>
        </w:r>
        <w:r w:rsidRPr="008A44EB">
          <w:rPr>
            <w:rFonts w:ascii="Arial" w:hAnsi="Arial" w:cs="Arial"/>
            <w:sz w:val="20"/>
            <w:szCs w:val="20"/>
          </w:rPr>
          <w:fldChar w:fldCharType="separate"/>
        </w:r>
        <w:r w:rsidRPr="008A44EB">
          <w:rPr>
            <w:rFonts w:ascii="Arial" w:hAnsi="Arial" w:cs="Arial"/>
            <w:noProof/>
            <w:sz w:val="20"/>
            <w:szCs w:val="20"/>
          </w:rPr>
          <w:t>2</w:t>
        </w:r>
        <w:r w:rsidRPr="008A44EB">
          <w:rPr>
            <w:rFonts w:ascii="Arial" w:hAnsi="Arial" w:cs="Arial"/>
            <w:noProof/>
            <w:sz w:val="20"/>
            <w:szCs w:val="20"/>
          </w:rPr>
          <w:fldChar w:fldCharType="end"/>
        </w:r>
      </w:p>
    </w:sdtContent>
  </w:sdt>
  <w:p w14:paraId="4F9003F5" w14:textId="2440C029" w:rsidR="00A80479" w:rsidRPr="008A44EB" w:rsidRDefault="00A8047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1F8AA" w14:textId="77777777" w:rsidR="00621AAD" w:rsidRDefault="00621AAD" w:rsidP="000F226B">
      <w:pPr>
        <w:spacing w:after="0" w:line="240" w:lineRule="auto"/>
      </w:pPr>
      <w:r>
        <w:separator/>
      </w:r>
    </w:p>
  </w:footnote>
  <w:footnote w:type="continuationSeparator" w:id="0">
    <w:p w14:paraId="554201B0" w14:textId="77777777" w:rsidR="00621AAD" w:rsidRDefault="00621AAD" w:rsidP="000F226B">
      <w:pPr>
        <w:spacing w:after="0" w:line="240" w:lineRule="auto"/>
      </w:pPr>
      <w:r>
        <w:continuationSeparator/>
      </w:r>
    </w:p>
  </w:footnote>
  <w:footnote w:id="1">
    <w:p w14:paraId="3BAD8AD2" w14:textId="66AC6F85" w:rsidR="000F226B" w:rsidRPr="003E6B5D" w:rsidRDefault="000F226B" w:rsidP="003E6B5D">
      <w:pPr>
        <w:pStyle w:val="FootnoteText"/>
        <w:rPr>
          <w:rFonts w:ascii="Arial" w:hAnsi="Arial" w:cs="Arial"/>
          <w:lang w:val="mn-MN"/>
        </w:rPr>
      </w:pPr>
      <w:r w:rsidRPr="003E6B5D">
        <w:rPr>
          <w:rStyle w:val="FootnoteReference"/>
          <w:rFonts w:ascii="Arial" w:hAnsi="Arial" w:cs="Arial"/>
        </w:rPr>
        <w:footnoteRef/>
      </w:r>
      <w:r w:rsidRPr="003E6B5D">
        <w:rPr>
          <w:rFonts w:ascii="Arial" w:hAnsi="Arial" w:cs="Arial"/>
        </w:rPr>
        <w:t xml:space="preserve"> </w:t>
      </w:r>
      <w:r w:rsidRPr="003E6B5D">
        <w:rPr>
          <w:rFonts w:ascii="Arial" w:hAnsi="Arial" w:cs="Arial"/>
          <w:lang w:val="mn-MN"/>
        </w:rPr>
        <w:t>Хууль зүй, дотоод хэргийн сайдын 2024 оны 09 дүгээр сарын 09-ны 1/680 тоот албан бичиг</w:t>
      </w:r>
      <w:r w:rsidR="0033703E" w:rsidRPr="003E6B5D">
        <w:rPr>
          <w:rFonts w:ascii="Arial" w:hAnsi="Arial" w:cs="Arial"/>
          <w:lang w:val="mn-MN"/>
        </w:rPr>
        <w:t>.</w:t>
      </w:r>
    </w:p>
  </w:footnote>
  <w:footnote w:id="2">
    <w:p w14:paraId="3FE1769A" w14:textId="58D3F9C8" w:rsidR="0033703E" w:rsidRPr="003E6B5D" w:rsidRDefault="0033703E" w:rsidP="003E6B5D">
      <w:pPr>
        <w:pStyle w:val="FootnoteText"/>
        <w:rPr>
          <w:rFonts w:ascii="Arial" w:hAnsi="Arial" w:cs="Arial"/>
          <w:lang w:val="mn-MN"/>
        </w:rPr>
      </w:pPr>
      <w:r w:rsidRPr="003E6B5D">
        <w:rPr>
          <w:rStyle w:val="FootnoteReference"/>
          <w:rFonts w:ascii="Arial" w:hAnsi="Arial" w:cs="Arial"/>
          <w:lang w:val="mn-MN"/>
        </w:rPr>
        <w:footnoteRef/>
      </w:r>
      <w:r w:rsidRPr="003E6B5D">
        <w:rPr>
          <w:rFonts w:ascii="Arial" w:hAnsi="Arial" w:cs="Arial"/>
          <w:lang w:val="mn-MN"/>
        </w:rPr>
        <w:t xml:space="preserve"> </w:t>
      </w:r>
      <w:r w:rsidRPr="003E6B5D">
        <w:rPr>
          <w:rFonts w:ascii="Arial" w:hAnsi="Arial" w:cs="Arial"/>
          <w:lang w:val="mn-MN"/>
        </w:rPr>
        <w:t>Улсын их хурлын даргын 2024 оны 09 дүгээр сарын 05-ны өдрийн 76 дугаар захирамжаар байгуулагдсан замын хөдөлгөөний аюулгүй байдлыг хангах зорилгоор мопед, механикжсан тээврийн хэрэгсэл, скүүтер</w:t>
      </w:r>
      <w:r w:rsidR="0056150F" w:rsidRPr="003E6B5D">
        <w:rPr>
          <w:rFonts w:ascii="Arial" w:hAnsi="Arial" w:cs="Arial"/>
          <w:lang w:val="mn-MN"/>
        </w:rPr>
        <w:t>ий</w:t>
      </w:r>
      <w:r w:rsidRPr="003E6B5D">
        <w:rPr>
          <w:rFonts w:ascii="Arial" w:hAnsi="Arial" w:cs="Arial"/>
          <w:lang w:val="mn-MN"/>
        </w:rPr>
        <w:t>н хэрэглээг зохицуулах талаар санал, дүгнэлт гаргах, холбогдох хуулийн төсөл боловсруулах үүрэг бүхий ажлын хэсгийн 2024 оны 11 дугаар сарын 06-ны өдрийн хуралдааны тэмдэглэл.</w:t>
      </w:r>
    </w:p>
  </w:footnote>
  <w:footnote w:id="3">
    <w:p w14:paraId="1A797ADC" w14:textId="3D427F32" w:rsidR="00892263" w:rsidRPr="003E6B5D" w:rsidRDefault="00892263" w:rsidP="003E6B5D">
      <w:pPr>
        <w:pStyle w:val="FootnoteText"/>
        <w:rPr>
          <w:rFonts w:ascii="Arial" w:hAnsi="Arial" w:cs="Arial"/>
          <w:lang w:val="mn-MN"/>
        </w:rPr>
      </w:pPr>
      <w:r w:rsidRPr="003E6B5D">
        <w:rPr>
          <w:rStyle w:val="FootnoteReference"/>
          <w:rFonts w:ascii="Arial" w:hAnsi="Arial" w:cs="Arial"/>
        </w:rPr>
        <w:footnoteRef/>
      </w:r>
      <w:r w:rsidRPr="003E6B5D">
        <w:rPr>
          <w:rFonts w:ascii="Arial" w:hAnsi="Arial" w:cs="Arial"/>
        </w:rPr>
        <w:t xml:space="preserve"> </w:t>
      </w:r>
      <w:r w:rsidRPr="003E6B5D">
        <w:rPr>
          <w:rFonts w:ascii="Arial" w:hAnsi="Arial" w:cs="Arial"/>
          <w:lang w:val="mn-MN"/>
        </w:rPr>
        <w:t>Гэмтэл согог судлалын үндэсний төвийн</w:t>
      </w:r>
      <w:r w:rsidR="0037160E" w:rsidRPr="003E6B5D">
        <w:rPr>
          <w:rFonts w:ascii="Arial" w:hAnsi="Arial" w:cs="Arial"/>
          <w:lang w:val="mn-MN"/>
        </w:rPr>
        <w:t xml:space="preserve"> Статистик тандалт судалгааны албанаас гаргасан</w:t>
      </w:r>
      <w:r w:rsidRPr="003E6B5D">
        <w:rPr>
          <w:rFonts w:ascii="Arial" w:hAnsi="Arial" w:cs="Arial"/>
          <w:lang w:val="mn-MN"/>
        </w:rPr>
        <w:t xml:space="preserve"> судалгаанд 2022-2024 оны эхний 7</w:t>
      </w:r>
      <w:r w:rsidR="00F902D6" w:rsidRPr="003E6B5D">
        <w:rPr>
          <w:rFonts w:ascii="Arial" w:hAnsi="Arial" w:cs="Arial"/>
          <w:lang w:val="mn-MN"/>
        </w:rPr>
        <w:t xml:space="preserve"> дугаар</w:t>
      </w:r>
      <w:r w:rsidRPr="003E6B5D">
        <w:rPr>
          <w:rFonts w:ascii="Arial" w:hAnsi="Arial" w:cs="Arial"/>
          <w:lang w:val="mn-MN"/>
        </w:rPr>
        <w:t xml:space="preserve"> сарын байдлаар</w:t>
      </w:r>
      <w:r w:rsidR="00A47270" w:rsidRPr="003E6B5D">
        <w:rPr>
          <w:rFonts w:ascii="Arial" w:hAnsi="Arial" w:cs="Arial"/>
          <w:lang w:val="mn-MN"/>
        </w:rPr>
        <w:t xml:space="preserve"> Монгол Улсын хэмээнд мопед, скүүтер, цахилгаан дугуйнаас үүдэлтэй нийт 523 тохиолдолд бүртгэгдсэн байна гэжээ.</w:t>
      </w:r>
    </w:p>
  </w:footnote>
  <w:footnote w:id="4">
    <w:p w14:paraId="0BB37003" w14:textId="689CE93B" w:rsidR="000F226B" w:rsidRDefault="000F226B" w:rsidP="003E6B5D">
      <w:pPr>
        <w:pStyle w:val="FootnoteText"/>
      </w:pPr>
      <w:r w:rsidRPr="003E6B5D">
        <w:rPr>
          <w:rStyle w:val="FootnoteReference"/>
          <w:rFonts w:ascii="Arial" w:hAnsi="Arial" w:cs="Arial"/>
        </w:rPr>
        <w:footnoteRef/>
      </w:r>
      <w:r w:rsidRPr="003E6B5D">
        <w:rPr>
          <w:rFonts w:ascii="Arial" w:hAnsi="Arial" w:cs="Arial"/>
        </w:rPr>
        <w:t xml:space="preserve"> </w:t>
      </w:r>
      <w:r w:rsidRPr="003E6B5D">
        <w:rPr>
          <w:rFonts w:ascii="Arial" w:hAnsi="Arial" w:cs="Arial"/>
          <w:lang w:val="mn-MN"/>
        </w:rPr>
        <w:t>Эрүүл мэндийн сайдын 2024 оны 09 дүгээр сарын 10-ны өдрийн 1а/3664 тоот албан бичиг</w:t>
      </w:r>
      <w:r w:rsidR="0033703E" w:rsidRPr="003E6B5D">
        <w:rPr>
          <w:rFonts w:ascii="Arial" w:hAnsi="Arial" w:cs="Arial"/>
          <w:lang w:val="mn-MN"/>
        </w:rPr>
        <w:t>.</w:t>
      </w:r>
    </w:p>
  </w:footnote>
  <w:footnote w:id="5">
    <w:p w14:paraId="5D48CBA4" w14:textId="78B56736" w:rsidR="00CA3CCF" w:rsidRPr="00A75091" w:rsidRDefault="00CA3CCF" w:rsidP="0078559E">
      <w:pPr>
        <w:pStyle w:val="FootnoteText"/>
        <w:jc w:val="both"/>
        <w:rPr>
          <w:rFonts w:ascii="Arial" w:hAnsi="Arial" w:cs="Arial"/>
          <w:lang w:val="mn-MN"/>
        </w:rPr>
      </w:pPr>
      <w:r w:rsidRPr="00A75091">
        <w:rPr>
          <w:rStyle w:val="FootnoteReference"/>
          <w:rFonts w:ascii="Arial" w:hAnsi="Arial" w:cs="Arial"/>
          <w:lang w:val="mn-MN"/>
        </w:rPr>
        <w:footnoteRef/>
      </w:r>
      <w:r w:rsidRPr="00A75091">
        <w:rPr>
          <w:rFonts w:ascii="Arial" w:hAnsi="Arial" w:cs="Arial"/>
          <w:lang w:val="mn-MN"/>
        </w:rPr>
        <w:t xml:space="preserve"> </w:t>
      </w:r>
      <w:r w:rsidR="0078559E" w:rsidRPr="00A75091">
        <w:rPr>
          <w:rFonts w:ascii="Arial" w:hAnsi="Arial" w:cs="Arial"/>
          <w:lang w:val="mn-MN"/>
        </w:rPr>
        <w:t xml:space="preserve">Улсын Их хурлын даргын 2024 оны 76 дугаар захирамжаар байгуулагдсан ажлын хэсгийн 2024 оны 11 дүгээр сарын </w:t>
      </w:r>
      <w:r w:rsidRPr="00A75091">
        <w:rPr>
          <w:rFonts w:ascii="Arial" w:hAnsi="Arial" w:cs="Arial"/>
          <w:lang w:val="mn-MN"/>
        </w:rPr>
        <w:t>21</w:t>
      </w:r>
      <w:r w:rsidR="0078559E" w:rsidRPr="00A75091">
        <w:rPr>
          <w:rFonts w:ascii="Arial" w:hAnsi="Arial" w:cs="Arial"/>
          <w:lang w:val="mn-MN"/>
        </w:rPr>
        <w:t>-ний өдрийн хуралдааны тэмдэглэл.</w:t>
      </w:r>
    </w:p>
  </w:footnote>
  <w:footnote w:id="6">
    <w:p w14:paraId="6A1D4938" w14:textId="41F58D28" w:rsidR="000E2DFF" w:rsidRPr="00A75091" w:rsidRDefault="000E2DFF">
      <w:pPr>
        <w:pStyle w:val="FootnoteText"/>
        <w:rPr>
          <w:rFonts w:ascii="Arial" w:hAnsi="Arial" w:cs="Arial"/>
          <w:lang w:val="mn-MN"/>
        </w:rPr>
      </w:pPr>
      <w:r w:rsidRPr="00A75091">
        <w:rPr>
          <w:rStyle w:val="FootnoteReference"/>
          <w:rFonts w:ascii="Arial" w:hAnsi="Arial" w:cs="Arial"/>
        </w:rPr>
        <w:footnoteRef/>
      </w:r>
      <w:r w:rsidRPr="00A75091">
        <w:rPr>
          <w:rFonts w:ascii="Arial" w:hAnsi="Arial" w:cs="Arial"/>
        </w:rPr>
        <w:t xml:space="preserve"> </w:t>
      </w:r>
      <w:r w:rsidRPr="00A75091">
        <w:rPr>
          <w:rFonts w:ascii="Arial" w:hAnsi="Arial" w:cs="Arial"/>
          <w:lang w:val="mn-MN"/>
        </w:rPr>
        <w:t>Хууль зүй, дотоод хэргийн сайдын 2024 оны 09 дүгээр сарын 09-ны 1/680 тоот албан бичиг.</w:t>
      </w:r>
    </w:p>
  </w:footnote>
  <w:footnote w:id="7">
    <w:p w14:paraId="4BFFD0EA" w14:textId="14A17E35" w:rsidR="00C713C1" w:rsidRPr="00055A76" w:rsidRDefault="00C713C1" w:rsidP="00E20CDA">
      <w:pPr>
        <w:pStyle w:val="FootnoteText"/>
        <w:rPr>
          <w:rFonts w:ascii="Arial" w:hAnsi="Arial" w:cs="Arial"/>
          <w:lang w:val="mn-MN"/>
        </w:rPr>
      </w:pPr>
      <w:r w:rsidRPr="00055A76">
        <w:rPr>
          <w:rStyle w:val="FootnoteReference"/>
          <w:rFonts w:ascii="Arial" w:hAnsi="Arial" w:cs="Arial"/>
          <w:lang w:val="mn-MN"/>
        </w:rPr>
        <w:footnoteRef/>
      </w:r>
      <w:r w:rsidRPr="00055A76">
        <w:rPr>
          <w:rFonts w:ascii="Arial" w:hAnsi="Arial" w:cs="Arial"/>
          <w:lang w:val="mn-MN"/>
        </w:rPr>
        <w:t xml:space="preserve"> </w:t>
      </w:r>
      <w:r w:rsidR="0078559E" w:rsidRPr="00055A76">
        <w:rPr>
          <w:rFonts w:ascii="Arial" w:hAnsi="Arial" w:cs="Arial"/>
          <w:lang w:val="mn-MN"/>
        </w:rPr>
        <w:t xml:space="preserve">Улсын Их Хурлын даргын 2024 оны 76 дугаар захирамжаар байгуулагдсан ажлын хэсгийн </w:t>
      </w:r>
      <w:r w:rsidR="00E20CDA">
        <w:rPr>
          <w:rFonts w:ascii="Arial" w:hAnsi="Arial" w:cs="Arial"/>
          <w:lang w:val="mn-MN"/>
        </w:rPr>
        <w:t xml:space="preserve">   </w:t>
      </w:r>
      <w:r w:rsidR="0078559E" w:rsidRPr="00055A76">
        <w:rPr>
          <w:rFonts w:ascii="Arial" w:hAnsi="Arial" w:cs="Arial"/>
          <w:lang w:val="mn-MN"/>
        </w:rPr>
        <w:t>2024 оны 11 дүгээр сарын 21-ний өдрийн хуралдааны тэмдэглэл</w:t>
      </w:r>
      <w:r w:rsidR="006A1020" w:rsidRPr="00055A76">
        <w:rPr>
          <w:rFonts w:ascii="Arial" w:hAnsi="Arial" w:cs="Arial"/>
          <w:lang w:val="mn-MN"/>
        </w:rPr>
        <w:t>.</w:t>
      </w:r>
    </w:p>
  </w:footnote>
  <w:footnote w:id="8">
    <w:p w14:paraId="38605D1C" w14:textId="77777777" w:rsidR="00133985" w:rsidRPr="006D465E" w:rsidRDefault="00133985" w:rsidP="00E20CDA">
      <w:pPr>
        <w:pStyle w:val="FootnoteText"/>
        <w:rPr>
          <w:rFonts w:ascii="Arial" w:hAnsi="Arial" w:cs="Arial"/>
          <w:lang w:val="mn-MN"/>
        </w:rPr>
      </w:pPr>
      <w:r w:rsidRPr="006D465E">
        <w:rPr>
          <w:rStyle w:val="FootnoteReference"/>
          <w:rFonts w:ascii="Arial" w:hAnsi="Arial" w:cs="Arial"/>
        </w:rPr>
        <w:footnoteRef/>
      </w:r>
      <w:r w:rsidRPr="006D465E">
        <w:rPr>
          <w:rFonts w:ascii="Arial" w:hAnsi="Arial" w:cs="Arial"/>
        </w:rPr>
        <w:t xml:space="preserve"> </w:t>
      </w:r>
      <w:r w:rsidRPr="006D465E">
        <w:rPr>
          <w:rFonts w:ascii="Arial" w:hAnsi="Arial" w:cs="Arial"/>
          <w:lang w:val="mn-MN"/>
        </w:rPr>
        <w:t>Хууль зүй, дотоод хэргийн сайдын 2024 оны 09 дүгээр сарын 09-ны 1/680 тоот албан бичиг.</w:t>
      </w:r>
    </w:p>
  </w:footnote>
  <w:footnote w:id="9">
    <w:p w14:paraId="65F3D96C" w14:textId="77777777" w:rsidR="0098627C" w:rsidRDefault="0098627C" w:rsidP="00E20CDA">
      <w:pPr>
        <w:pStyle w:val="FootnoteText"/>
        <w:rPr>
          <w:rFonts w:ascii="Arial" w:eastAsia="Calibri" w:hAnsi="Arial" w:cs="Arial"/>
        </w:rPr>
      </w:pPr>
      <w:r>
        <w:rPr>
          <w:rStyle w:val="FootnoteReference"/>
          <w:rFonts w:ascii="Arial" w:hAnsi="Arial" w:cs="Arial"/>
        </w:rPr>
        <w:footnoteRef/>
      </w:r>
      <w:r>
        <w:rPr>
          <w:rFonts w:ascii="Arial" w:hAnsi="Arial" w:cs="Arial"/>
        </w:rPr>
        <w:t xml:space="preserve"> Kersten </w:t>
      </w:r>
      <w:proofErr w:type="spellStart"/>
      <w:r>
        <w:rPr>
          <w:rFonts w:ascii="Arial" w:hAnsi="Arial" w:cs="Arial"/>
        </w:rPr>
        <w:t>Heineke</w:t>
      </w:r>
      <w:proofErr w:type="spellEnd"/>
      <w:r>
        <w:rPr>
          <w:rFonts w:ascii="Arial" w:hAnsi="Arial" w:cs="Arial"/>
        </w:rPr>
        <w:t xml:space="preserve">, </w:t>
      </w:r>
      <w:proofErr w:type="gramStart"/>
      <w:r>
        <w:rPr>
          <w:rFonts w:ascii="Arial" w:hAnsi="Arial" w:cs="Arial"/>
        </w:rPr>
        <w:t>The</w:t>
      </w:r>
      <w:proofErr w:type="gramEnd"/>
      <w:r>
        <w:rPr>
          <w:rFonts w:ascii="Arial" w:hAnsi="Arial" w:cs="Arial"/>
        </w:rPr>
        <w:t xml:space="preserve"> e-</w:t>
      </w:r>
      <w:proofErr w:type="spellStart"/>
      <w:r>
        <w:rPr>
          <w:rFonts w:ascii="Arial" w:hAnsi="Arial" w:cs="Arial"/>
        </w:rPr>
        <w:t>kickscooter</w:t>
      </w:r>
      <w:proofErr w:type="spellEnd"/>
      <w:r>
        <w:rPr>
          <w:rFonts w:ascii="Arial" w:hAnsi="Arial" w:cs="Arial"/>
        </w:rPr>
        <w:t xml:space="preserve"> takes to the road: Understanding consumer-ownership preferences. 2021</w:t>
      </w:r>
    </w:p>
  </w:footnote>
  <w:footnote w:id="10">
    <w:p w14:paraId="56E8E950" w14:textId="77777777" w:rsidR="0098627C" w:rsidRDefault="0098627C" w:rsidP="00E20CDA">
      <w:pPr>
        <w:pStyle w:val="FootnoteText"/>
        <w:rPr>
          <w:rFonts w:ascii="Arial" w:hAnsi="Arial" w:cs="Arial"/>
        </w:rPr>
      </w:pPr>
      <w:r>
        <w:rPr>
          <w:rStyle w:val="FootnoteReference"/>
          <w:rFonts w:ascii="Arial" w:hAnsi="Arial" w:cs="Arial"/>
        </w:rPr>
        <w:footnoteRef/>
      </w:r>
      <w:r>
        <w:rPr>
          <w:rFonts w:ascii="Arial" w:hAnsi="Arial" w:cs="Arial"/>
        </w:rPr>
        <w:t xml:space="preserve"> Kersten </w:t>
      </w:r>
      <w:proofErr w:type="spellStart"/>
      <w:r>
        <w:rPr>
          <w:rFonts w:ascii="Arial" w:hAnsi="Arial" w:cs="Arial"/>
        </w:rPr>
        <w:t>Heineke</w:t>
      </w:r>
      <w:proofErr w:type="spellEnd"/>
      <w:r>
        <w:rPr>
          <w:rFonts w:ascii="Arial" w:hAnsi="Arial" w:cs="Arial"/>
        </w:rPr>
        <w:t xml:space="preserve">, </w:t>
      </w:r>
      <w:proofErr w:type="spellStart"/>
      <w:r>
        <w:rPr>
          <w:rFonts w:ascii="Arial" w:hAnsi="Arial" w:cs="Arial"/>
        </w:rPr>
        <w:t>Benedikt</w:t>
      </w:r>
      <w:proofErr w:type="spellEnd"/>
      <w:r>
        <w:rPr>
          <w:rFonts w:ascii="Arial" w:hAnsi="Arial" w:cs="Arial"/>
        </w:rPr>
        <w:t xml:space="preserve"> Kloss, Darius </w:t>
      </w:r>
      <w:proofErr w:type="spellStart"/>
      <w:r>
        <w:rPr>
          <w:rFonts w:ascii="Arial" w:hAnsi="Arial" w:cs="Arial"/>
        </w:rPr>
        <w:t>Scurtu</w:t>
      </w:r>
      <w:proofErr w:type="spellEnd"/>
      <w:r>
        <w:rPr>
          <w:rFonts w:ascii="Arial" w:hAnsi="Arial" w:cs="Arial"/>
        </w:rPr>
        <w:t xml:space="preserve">, and Charlotte </w:t>
      </w:r>
      <w:proofErr w:type="spellStart"/>
      <w:r>
        <w:rPr>
          <w:rFonts w:ascii="Arial" w:hAnsi="Arial" w:cs="Arial"/>
        </w:rPr>
        <w:t>Wiemuth</w:t>
      </w:r>
      <w:proofErr w:type="spellEnd"/>
      <w:r>
        <w:rPr>
          <w:rFonts w:ascii="Arial" w:hAnsi="Arial" w:cs="Arial"/>
        </w:rPr>
        <w:t xml:space="preserve">, Electric </w:t>
      </w:r>
      <w:proofErr w:type="spellStart"/>
      <w:r>
        <w:rPr>
          <w:rFonts w:ascii="Arial" w:hAnsi="Arial" w:cs="Arial"/>
        </w:rPr>
        <w:t>kickscooters</w:t>
      </w:r>
      <w:proofErr w:type="spellEnd"/>
      <w:r>
        <w:rPr>
          <w:rFonts w:ascii="Arial" w:hAnsi="Arial" w:cs="Arial"/>
        </w:rPr>
        <w:t xml:space="preserve"> have come of age. Regulators have taken notice. 2023</w:t>
      </w:r>
    </w:p>
  </w:footnote>
  <w:footnote w:id="11">
    <w:p w14:paraId="404B7D2D" w14:textId="77777777" w:rsidR="0098627C" w:rsidRDefault="0098627C" w:rsidP="00E20CDA">
      <w:pPr>
        <w:pStyle w:val="FootnoteText"/>
        <w:rPr>
          <w:rFonts w:ascii="Calibri" w:hAnsi="Calibri" w:cs="Calibri"/>
        </w:rPr>
      </w:pPr>
      <w:r>
        <w:rPr>
          <w:rStyle w:val="FootnoteReference"/>
          <w:rFonts w:ascii="Arial" w:hAnsi="Arial" w:cs="Arial"/>
        </w:rPr>
        <w:footnoteRef/>
      </w:r>
      <w:r>
        <w:rPr>
          <w:rFonts w:ascii="Arial" w:hAnsi="Arial" w:cs="Arial"/>
        </w:rPr>
        <w:t xml:space="preserve"> </w:t>
      </w:r>
      <w:proofErr w:type="spellStart"/>
      <w:r>
        <w:rPr>
          <w:rFonts w:ascii="Arial" w:hAnsi="Arial" w:cs="Arial"/>
        </w:rPr>
        <w:t>Мөн</w:t>
      </w:r>
      <w:proofErr w:type="spellEnd"/>
      <w:r>
        <w:rPr>
          <w:rFonts w:ascii="Arial" w:hAnsi="Arial" w:cs="Arial"/>
        </w:rPr>
        <w:t xml:space="preserve"> </w:t>
      </w:r>
      <w:proofErr w:type="spellStart"/>
      <w:r>
        <w:rPr>
          <w:rFonts w:ascii="Arial" w:hAnsi="Arial" w:cs="Arial"/>
        </w:rPr>
        <w:t>тэнд</w:t>
      </w:r>
      <w:proofErr w:type="spellEnd"/>
    </w:p>
  </w:footnote>
  <w:footnote w:id="12">
    <w:p w14:paraId="52986863" w14:textId="77777777" w:rsidR="0098627C" w:rsidRPr="004305E7" w:rsidRDefault="0098627C" w:rsidP="00E20CDA">
      <w:pPr>
        <w:spacing w:after="0" w:line="240" w:lineRule="auto"/>
        <w:rPr>
          <w:rFonts w:ascii="Arial" w:eastAsia="Arial" w:hAnsi="Arial" w:cs="Arial"/>
          <w:color w:val="000000"/>
          <w:sz w:val="20"/>
          <w:szCs w:val="20"/>
          <w:lang w:val="mn-MN"/>
        </w:rPr>
      </w:pPr>
      <w:r w:rsidRPr="004305E7">
        <w:rPr>
          <w:rStyle w:val="FootnoteReference"/>
          <w:rFonts w:ascii="Arial" w:hAnsi="Arial" w:cs="Arial"/>
          <w:sz w:val="20"/>
          <w:szCs w:val="20"/>
          <w:lang w:val="mn-MN"/>
        </w:rPr>
        <w:footnoteRef/>
      </w:r>
      <w:r w:rsidRPr="004305E7">
        <w:rPr>
          <w:rFonts w:ascii="Arial" w:eastAsia="Arial" w:hAnsi="Arial" w:cs="Arial"/>
          <w:color w:val="000000"/>
          <w:sz w:val="20"/>
          <w:szCs w:val="20"/>
          <w:lang w:val="mn-MN"/>
        </w:rPr>
        <w:t xml:space="preserve"> </w:t>
      </w:r>
      <w:r w:rsidRPr="004305E7">
        <w:rPr>
          <w:rFonts w:ascii="Arial" w:eastAsia="Arial" w:hAnsi="Arial" w:cs="Arial"/>
          <w:color w:val="000000"/>
          <w:sz w:val="20"/>
          <w:szCs w:val="20"/>
          <w:lang w:val="mn-MN"/>
        </w:rPr>
        <w:t>Парламентийн судалгаа, сургалтын хүрээлэн, Цахилгаан дугуйн эрх зүйн зохицуулалт: Зарим орны туршлага ба Монгол Улсын нөхцөл байдал /Харьцуулсан судалгаа/, УБ.,2024 он. 19-23 дахь тал.</w:t>
      </w:r>
    </w:p>
  </w:footnote>
  <w:footnote w:id="13">
    <w:p w14:paraId="3CD7CF05" w14:textId="14BF696D" w:rsidR="00440B88" w:rsidRPr="006D465E" w:rsidRDefault="00440B88" w:rsidP="00E20CDA">
      <w:pPr>
        <w:pStyle w:val="FootnoteText"/>
        <w:rPr>
          <w:rFonts w:ascii="Arial" w:hAnsi="Arial" w:cs="Arial"/>
          <w:lang w:val="mn-MN"/>
        </w:rPr>
      </w:pPr>
      <w:r w:rsidRPr="006D465E">
        <w:rPr>
          <w:rStyle w:val="FootnoteReference"/>
          <w:rFonts w:ascii="Arial" w:hAnsi="Arial" w:cs="Arial"/>
        </w:rPr>
        <w:footnoteRef/>
      </w:r>
      <w:r w:rsidRPr="006D465E">
        <w:rPr>
          <w:rFonts w:ascii="Arial" w:hAnsi="Arial" w:cs="Arial"/>
        </w:rPr>
        <w:t xml:space="preserve"> </w:t>
      </w:r>
      <w:bookmarkStart w:id="1" w:name="_Hlk191302119"/>
      <w:r w:rsidRPr="006D465E">
        <w:rPr>
          <w:rFonts w:ascii="Arial" w:hAnsi="Arial" w:cs="Arial"/>
          <w:lang w:val="mn-MN"/>
        </w:rPr>
        <w:t>Парламент</w:t>
      </w:r>
      <w:r w:rsidR="005E2F77" w:rsidRPr="006D465E">
        <w:rPr>
          <w:rFonts w:ascii="Arial" w:hAnsi="Arial" w:cs="Arial"/>
          <w:lang w:val="mn-MN"/>
        </w:rPr>
        <w:t>ы</w:t>
      </w:r>
      <w:r w:rsidRPr="006D465E">
        <w:rPr>
          <w:rFonts w:ascii="Arial" w:hAnsi="Arial" w:cs="Arial"/>
          <w:lang w:val="mn-MN"/>
        </w:rPr>
        <w:t>н судалгаа, сургалтын хүрээлэн, Цахилгаан дугуйн эрх зүйн зохицуулалт: Зарим орны туршлага ба Монгол Улсын нөхцөл байдал /Харьцуулсан судалгаа/, Уб.,2024 он</w:t>
      </w:r>
      <w:bookmarkEnd w:id="1"/>
      <w:r w:rsidRPr="006D465E">
        <w:rPr>
          <w:rFonts w:ascii="Arial" w:hAnsi="Arial" w:cs="Arial"/>
          <w:lang w:val="mn-MN"/>
        </w:rPr>
        <w:t>. 1</w:t>
      </w:r>
      <w:r w:rsidR="00DA42C2" w:rsidRPr="006D465E">
        <w:rPr>
          <w:rFonts w:ascii="Arial" w:hAnsi="Arial" w:cs="Arial"/>
          <w:lang w:val="mn-MN"/>
        </w:rPr>
        <w:t>9</w:t>
      </w:r>
      <w:r w:rsidRPr="006D465E">
        <w:rPr>
          <w:rFonts w:ascii="Arial" w:hAnsi="Arial" w:cs="Arial"/>
          <w:lang w:val="mn-MN"/>
        </w:rPr>
        <w:t>-2</w:t>
      </w:r>
      <w:r w:rsidR="00DA42C2" w:rsidRPr="006D465E">
        <w:rPr>
          <w:rFonts w:ascii="Arial" w:hAnsi="Arial" w:cs="Arial"/>
          <w:lang w:val="mn-MN"/>
        </w:rPr>
        <w:t>5</w:t>
      </w:r>
      <w:r w:rsidRPr="006D465E">
        <w:rPr>
          <w:rFonts w:ascii="Arial" w:hAnsi="Arial" w:cs="Arial"/>
          <w:lang w:val="mn-MN"/>
        </w:rPr>
        <w:t xml:space="preserve"> дахь тал.</w:t>
      </w:r>
    </w:p>
  </w:footnote>
  <w:footnote w:id="14">
    <w:p w14:paraId="3DF51820" w14:textId="431AEE3A" w:rsidR="006D465E" w:rsidRPr="00131AE9" w:rsidRDefault="006D465E">
      <w:pPr>
        <w:pStyle w:val="FootnoteText"/>
        <w:rPr>
          <w:rFonts w:ascii="Arial" w:hAnsi="Arial" w:cs="Arial"/>
          <w:lang w:val="mn-MN"/>
        </w:rPr>
      </w:pPr>
      <w:r w:rsidRPr="00131AE9">
        <w:rPr>
          <w:rStyle w:val="FootnoteReference"/>
          <w:rFonts w:ascii="Arial" w:hAnsi="Arial" w:cs="Arial"/>
        </w:rPr>
        <w:footnoteRef/>
      </w:r>
      <w:r w:rsidRPr="00131AE9">
        <w:rPr>
          <w:rFonts w:ascii="Arial" w:hAnsi="Arial" w:cs="Arial"/>
        </w:rPr>
        <w:t xml:space="preserve"> </w:t>
      </w:r>
      <w:hyperlink r:id="rId1" w:history="1">
        <w:r w:rsidRPr="00131AE9">
          <w:rPr>
            <w:rStyle w:val="Hyperlink"/>
            <w:rFonts w:ascii="Arial" w:hAnsi="Arial" w:cs="Arial"/>
          </w:rPr>
          <w:t>https://www.gesetze-im-internet.de/ekfv/BJNR075610019.html</w:t>
        </w:r>
      </w:hyperlink>
      <w:r w:rsidRPr="00131AE9">
        <w:rPr>
          <w:rFonts w:ascii="Arial" w:hAnsi="Arial" w:cs="Arial"/>
        </w:rPr>
        <w:t xml:space="preserve"> </w:t>
      </w:r>
    </w:p>
  </w:footnote>
  <w:footnote w:id="15">
    <w:p w14:paraId="48A478F4" w14:textId="7CCCE454" w:rsidR="006D465E" w:rsidRPr="00131AE9" w:rsidRDefault="006D465E">
      <w:pPr>
        <w:pStyle w:val="FootnoteText"/>
        <w:rPr>
          <w:rFonts w:ascii="Arial" w:hAnsi="Arial" w:cs="Arial"/>
          <w:lang w:val="mn-MN"/>
        </w:rPr>
      </w:pPr>
      <w:r w:rsidRPr="00131AE9">
        <w:rPr>
          <w:rStyle w:val="FootnoteReference"/>
          <w:rFonts w:ascii="Arial" w:hAnsi="Arial" w:cs="Arial"/>
        </w:rPr>
        <w:footnoteRef/>
      </w:r>
      <w:r w:rsidRPr="00131AE9">
        <w:rPr>
          <w:rFonts w:ascii="Arial" w:hAnsi="Arial" w:cs="Arial"/>
        </w:rPr>
        <w:t xml:space="preserve"> </w:t>
      </w:r>
      <w:hyperlink r:id="rId2" w:history="1">
        <w:r w:rsidR="00914A39" w:rsidRPr="00131AE9">
          <w:rPr>
            <w:rStyle w:val="Hyperlink"/>
            <w:rFonts w:ascii="Arial" w:hAnsi="Arial" w:cs="Arial"/>
          </w:rPr>
          <w:t>https://www.evz.de/en/travelling-motor-vehicles/e-mobility/two-wheelers/e-scooter-regulations.html</w:t>
        </w:r>
      </w:hyperlink>
      <w:r w:rsidR="00914A39" w:rsidRPr="00131AE9">
        <w:rPr>
          <w:rFonts w:ascii="Arial" w:hAnsi="Arial" w:cs="Arial"/>
        </w:rPr>
        <w:t xml:space="preserve"> </w:t>
      </w:r>
    </w:p>
  </w:footnote>
  <w:footnote w:id="16">
    <w:p w14:paraId="1AB49FFF" w14:textId="326B61D6" w:rsidR="00914A39" w:rsidRPr="00131AE9" w:rsidRDefault="00914A39">
      <w:pPr>
        <w:pStyle w:val="FootnoteText"/>
        <w:rPr>
          <w:rFonts w:ascii="Arial" w:hAnsi="Arial" w:cs="Arial"/>
          <w:lang w:val="mn-MN"/>
        </w:rPr>
      </w:pPr>
      <w:r w:rsidRPr="00131AE9">
        <w:rPr>
          <w:rStyle w:val="FootnoteReference"/>
          <w:rFonts w:ascii="Arial" w:hAnsi="Arial" w:cs="Arial"/>
        </w:rPr>
        <w:footnoteRef/>
      </w:r>
      <w:r w:rsidRPr="00131AE9">
        <w:rPr>
          <w:rFonts w:ascii="Arial" w:hAnsi="Arial" w:cs="Arial"/>
        </w:rPr>
        <w:t xml:space="preserve"> </w:t>
      </w:r>
      <w:hyperlink r:id="rId3" w:history="1">
        <w:r w:rsidRPr="00131AE9">
          <w:rPr>
            <w:rStyle w:val="Hyperlink"/>
            <w:rFonts w:ascii="Arial" w:hAnsi="Arial" w:cs="Arial"/>
          </w:rPr>
          <w:t>https://sikkertrafik.dk/rad-og-viden/sma-el-koretojer/el-lobehjul/</w:t>
        </w:r>
      </w:hyperlink>
      <w:r w:rsidRPr="00131AE9">
        <w:rPr>
          <w:rFonts w:ascii="Arial" w:hAnsi="Arial" w:cs="Arial"/>
        </w:rPr>
        <w:t xml:space="preserve"> </w:t>
      </w:r>
    </w:p>
  </w:footnote>
  <w:footnote w:id="17">
    <w:p w14:paraId="5EB34B49" w14:textId="48D66B0F" w:rsidR="00914A39" w:rsidRPr="00131AE9" w:rsidRDefault="00914A39">
      <w:pPr>
        <w:pStyle w:val="FootnoteText"/>
        <w:rPr>
          <w:rFonts w:ascii="Arial" w:hAnsi="Arial" w:cs="Arial"/>
          <w:lang w:val="mn-MN"/>
        </w:rPr>
      </w:pPr>
      <w:r w:rsidRPr="00131AE9">
        <w:rPr>
          <w:rStyle w:val="FootnoteReference"/>
          <w:rFonts w:ascii="Arial" w:hAnsi="Arial" w:cs="Arial"/>
        </w:rPr>
        <w:footnoteRef/>
      </w:r>
      <w:r w:rsidRPr="00131AE9">
        <w:rPr>
          <w:rFonts w:ascii="Arial" w:hAnsi="Arial" w:cs="Arial"/>
        </w:rPr>
        <w:t xml:space="preserve"> </w:t>
      </w:r>
      <w:hyperlink r:id="rId4" w:history="1">
        <w:r w:rsidRPr="00131AE9">
          <w:rPr>
            <w:rStyle w:val="Hyperlink"/>
            <w:rFonts w:ascii="Arial" w:hAnsi="Arial" w:cs="Arial"/>
          </w:rPr>
          <w:t>https://www.riigiteataja.ee/en/eli/515072022005/consolide</w:t>
        </w:r>
      </w:hyperlink>
      <w:r w:rsidRPr="00131AE9">
        <w:rPr>
          <w:rFonts w:ascii="Arial" w:hAnsi="Arial" w:cs="Arial"/>
        </w:rPr>
        <w:t xml:space="preserve"> </w:t>
      </w:r>
    </w:p>
  </w:footnote>
  <w:footnote w:id="18">
    <w:p w14:paraId="0174AB9C" w14:textId="06B8482C" w:rsidR="00914A39" w:rsidRPr="00131AE9" w:rsidRDefault="00914A39">
      <w:pPr>
        <w:pStyle w:val="FootnoteText"/>
        <w:rPr>
          <w:rFonts w:ascii="Arial" w:hAnsi="Arial" w:cs="Arial"/>
          <w:lang w:val="mn-MN"/>
        </w:rPr>
      </w:pPr>
      <w:r w:rsidRPr="00131AE9">
        <w:rPr>
          <w:rStyle w:val="FootnoteReference"/>
          <w:rFonts w:ascii="Arial" w:hAnsi="Arial" w:cs="Arial"/>
        </w:rPr>
        <w:footnoteRef/>
      </w:r>
      <w:r w:rsidRPr="00131AE9">
        <w:rPr>
          <w:rFonts w:ascii="Arial" w:hAnsi="Arial" w:cs="Arial"/>
        </w:rPr>
        <w:t xml:space="preserve"> </w:t>
      </w:r>
      <w:hyperlink r:id="rId5" w:history="1">
        <w:r w:rsidRPr="00131AE9">
          <w:rPr>
            <w:rStyle w:val="Hyperlink"/>
            <w:rFonts w:ascii="Arial" w:hAnsi="Arial" w:cs="Arial"/>
          </w:rPr>
          <w:t>https://www.mrrb.bg/en/road-traffic-act-rules-on-the-implementation-of-the-road-traffic-act/</w:t>
        </w:r>
      </w:hyperlink>
      <w:r w:rsidRPr="00131AE9">
        <w:rPr>
          <w:rFonts w:ascii="Arial" w:hAnsi="Arial" w:cs="Arial"/>
        </w:rPr>
        <w:t xml:space="preserve"> </w:t>
      </w:r>
    </w:p>
  </w:footnote>
  <w:footnote w:id="19">
    <w:p w14:paraId="545A73D3" w14:textId="62E25686" w:rsidR="00374931" w:rsidRPr="006D465E" w:rsidRDefault="00374931" w:rsidP="00E20CDA">
      <w:pPr>
        <w:pStyle w:val="FootnoteText"/>
        <w:rPr>
          <w:rFonts w:ascii="Arial" w:hAnsi="Arial" w:cs="Arial"/>
          <w:lang w:val="mn-MN"/>
        </w:rPr>
      </w:pPr>
      <w:r w:rsidRPr="006D465E">
        <w:rPr>
          <w:rStyle w:val="FootnoteReference"/>
          <w:rFonts w:ascii="Arial" w:hAnsi="Arial" w:cs="Arial"/>
        </w:rPr>
        <w:footnoteRef/>
      </w:r>
      <w:r w:rsidRPr="006D465E">
        <w:rPr>
          <w:rFonts w:ascii="Arial" w:hAnsi="Arial" w:cs="Arial"/>
        </w:rPr>
        <w:t xml:space="preserve"> </w:t>
      </w:r>
      <w:r w:rsidRPr="006D465E">
        <w:rPr>
          <w:rFonts w:ascii="Arial" w:hAnsi="Arial" w:cs="Arial"/>
          <w:lang w:val="mn-MN"/>
        </w:rPr>
        <w:t>Парламент</w:t>
      </w:r>
      <w:r w:rsidR="005A6707" w:rsidRPr="006D465E">
        <w:rPr>
          <w:rFonts w:ascii="Arial" w:hAnsi="Arial" w:cs="Arial"/>
          <w:lang w:val="mn-MN"/>
        </w:rPr>
        <w:t>ы</w:t>
      </w:r>
      <w:r w:rsidRPr="006D465E">
        <w:rPr>
          <w:rFonts w:ascii="Arial" w:hAnsi="Arial" w:cs="Arial"/>
          <w:lang w:val="mn-MN"/>
        </w:rPr>
        <w:t>н судалгаа, сургалтын хүрээлэн, Цахилгаан дугуйн эрх зүйн зохицуулалт: Зарим орны туршлага ба Монгол Улсын нөхцөл байдал /Харьцуулсан судалгаа/, Уб.,2024 он, 3 дахь тал</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1128" w14:textId="4DDAEF60" w:rsidR="00C9188E" w:rsidRPr="00C9188E" w:rsidRDefault="00C9188E" w:rsidP="00C9188E">
    <w:pPr>
      <w:pStyle w:val="Header"/>
      <w:jc w:val="center"/>
      <w:rPr>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33FA"/>
    <w:multiLevelType w:val="hybridMultilevel"/>
    <w:tmpl w:val="60C86130"/>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 w15:restartNumberingAfterBreak="0">
    <w:nsid w:val="04DE6008"/>
    <w:multiLevelType w:val="hybridMultilevel"/>
    <w:tmpl w:val="AE4C1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D1911"/>
    <w:multiLevelType w:val="hybridMultilevel"/>
    <w:tmpl w:val="9132C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53DE1"/>
    <w:multiLevelType w:val="hybridMultilevel"/>
    <w:tmpl w:val="4000918E"/>
    <w:lvl w:ilvl="0" w:tplc="8E5E2CE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83DA8"/>
    <w:multiLevelType w:val="hybridMultilevel"/>
    <w:tmpl w:val="4AC023C0"/>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5" w15:restartNumberingAfterBreak="0">
    <w:nsid w:val="11A047F4"/>
    <w:multiLevelType w:val="hybridMultilevel"/>
    <w:tmpl w:val="2FCC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65A2B"/>
    <w:multiLevelType w:val="hybridMultilevel"/>
    <w:tmpl w:val="ECFC2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25A45"/>
    <w:multiLevelType w:val="hybridMultilevel"/>
    <w:tmpl w:val="D380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C1E16"/>
    <w:multiLevelType w:val="hybridMultilevel"/>
    <w:tmpl w:val="6302D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FB6C72"/>
    <w:multiLevelType w:val="hybridMultilevel"/>
    <w:tmpl w:val="5BB6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456CE4"/>
    <w:multiLevelType w:val="multilevel"/>
    <w:tmpl w:val="A6D4AC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733D08"/>
    <w:multiLevelType w:val="hybridMultilevel"/>
    <w:tmpl w:val="8016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966AEA"/>
    <w:multiLevelType w:val="hybridMultilevel"/>
    <w:tmpl w:val="E8745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5A4C8C"/>
    <w:multiLevelType w:val="multilevel"/>
    <w:tmpl w:val="A6D4AC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1F4DCF"/>
    <w:multiLevelType w:val="hybridMultilevel"/>
    <w:tmpl w:val="8794BF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9485FD5"/>
    <w:multiLevelType w:val="hybridMultilevel"/>
    <w:tmpl w:val="86945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786E7B"/>
    <w:multiLevelType w:val="hybridMultilevel"/>
    <w:tmpl w:val="71A40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FA5E12"/>
    <w:multiLevelType w:val="hybridMultilevel"/>
    <w:tmpl w:val="86EE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313D0A"/>
    <w:multiLevelType w:val="hybridMultilevel"/>
    <w:tmpl w:val="BB52D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BC3DC4"/>
    <w:multiLevelType w:val="hybridMultilevel"/>
    <w:tmpl w:val="E9E0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164AD2"/>
    <w:multiLevelType w:val="hybridMultilevel"/>
    <w:tmpl w:val="D58A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6F7FCF"/>
    <w:multiLevelType w:val="hybridMultilevel"/>
    <w:tmpl w:val="0DA61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5274CD"/>
    <w:multiLevelType w:val="hybridMultilevel"/>
    <w:tmpl w:val="0D885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5C6180"/>
    <w:multiLevelType w:val="hybridMultilevel"/>
    <w:tmpl w:val="9D5A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624376"/>
    <w:multiLevelType w:val="hybridMultilevel"/>
    <w:tmpl w:val="7BFC12A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5" w15:restartNumberingAfterBreak="0">
    <w:nsid w:val="426A2D5C"/>
    <w:multiLevelType w:val="hybridMultilevel"/>
    <w:tmpl w:val="C44E7D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4262008"/>
    <w:multiLevelType w:val="multilevel"/>
    <w:tmpl w:val="2B0A7876"/>
    <w:lvl w:ilvl="0">
      <w:start w:val="1"/>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812371"/>
    <w:multiLevelType w:val="hybridMultilevel"/>
    <w:tmpl w:val="9182D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D60533"/>
    <w:multiLevelType w:val="hybridMultilevel"/>
    <w:tmpl w:val="CFEC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C9695B"/>
    <w:multiLevelType w:val="hybridMultilevel"/>
    <w:tmpl w:val="FC8C0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E54ED5"/>
    <w:multiLevelType w:val="hybridMultilevel"/>
    <w:tmpl w:val="8612E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E159F5"/>
    <w:multiLevelType w:val="hybridMultilevel"/>
    <w:tmpl w:val="4C5E0C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E61694C"/>
    <w:multiLevelType w:val="hybridMultilevel"/>
    <w:tmpl w:val="164A7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707FDF"/>
    <w:multiLevelType w:val="hybridMultilevel"/>
    <w:tmpl w:val="BDD416E0"/>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4" w15:restartNumberingAfterBreak="0">
    <w:nsid w:val="68606961"/>
    <w:multiLevelType w:val="hybridMultilevel"/>
    <w:tmpl w:val="D0F86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082A28"/>
    <w:multiLevelType w:val="hybridMultilevel"/>
    <w:tmpl w:val="04CC7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142631"/>
    <w:multiLevelType w:val="hybridMultilevel"/>
    <w:tmpl w:val="A0DC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559B2"/>
    <w:multiLevelType w:val="hybridMultilevel"/>
    <w:tmpl w:val="58309D02"/>
    <w:lvl w:ilvl="0" w:tplc="C9787784">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D86F44"/>
    <w:multiLevelType w:val="hybridMultilevel"/>
    <w:tmpl w:val="C53071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49E302E"/>
    <w:multiLevelType w:val="hybridMultilevel"/>
    <w:tmpl w:val="1366A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283D00"/>
    <w:multiLevelType w:val="hybridMultilevel"/>
    <w:tmpl w:val="50F2B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BF5D79"/>
    <w:multiLevelType w:val="hybridMultilevel"/>
    <w:tmpl w:val="85349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96E4B5C"/>
    <w:multiLevelType w:val="hybridMultilevel"/>
    <w:tmpl w:val="3F226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F00A67"/>
    <w:multiLevelType w:val="hybridMultilevel"/>
    <w:tmpl w:val="171E3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AA154D"/>
    <w:multiLevelType w:val="hybridMultilevel"/>
    <w:tmpl w:val="D60E8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EE575A1"/>
    <w:multiLevelType w:val="hybridMultilevel"/>
    <w:tmpl w:val="A612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4275961">
    <w:abstractNumId w:val="13"/>
  </w:num>
  <w:num w:numId="2" w16cid:durableId="14559755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8817333">
    <w:abstractNumId w:val="3"/>
  </w:num>
  <w:num w:numId="4" w16cid:durableId="494077966">
    <w:abstractNumId w:val="14"/>
  </w:num>
  <w:num w:numId="5" w16cid:durableId="769590815">
    <w:abstractNumId w:val="44"/>
  </w:num>
  <w:num w:numId="6" w16cid:durableId="430202665">
    <w:abstractNumId w:val="33"/>
  </w:num>
  <w:num w:numId="7" w16cid:durableId="1591504952">
    <w:abstractNumId w:val="38"/>
  </w:num>
  <w:num w:numId="8" w16cid:durableId="1600482574">
    <w:abstractNumId w:val="41"/>
  </w:num>
  <w:num w:numId="9" w16cid:durableId="2132820279">
    <w:abstractNumId w:val="6"/>
  </w:num>
  <w:num w:numId="10" w16cid:durableId="627322886">
    <w:abstractNumId w:val="0"/>
  </w:num>
  <w:num w:numId="11" w16cid:durableId="282421802">
    <w:abstractNumId w:val="37"/>
  </w:num>
  <w:num w:numId="12" w16cid:durableId="1614630201">
    <w:abstractNumId w:val="31"/>
  </w:num>
  <w:num w:numId="13" w16cid:durableId="1774780860">
    <w:abstractNumId w:val="25"/>
  </w:num>
  <w:num w:numId="14" w16cid:durableId="212471738">
    <w:abstractNumId w:val="4"/>
  </w:num>
  <w:num w:numId="15" w16cid:durableId="1902325647">
    <w:abstractNumId w:val="28"/>
  </w:num>
  <w:num w:numId="16" w16cid:durableId="790630475">
    <w:abstractNumId w:val="20"/>
  </w:num>
  <w:num w:numId="17" w16cid:durableId="1122722158">
    <w:abstractNumId w:val="42"/>
  </w:num>
  <w:num w:numId="18" w16cid:durableId="713845387">
    <w:abstractNumId w:val="11"/>
  </w:num>
  <w:num w:numId="19" w16cid:durableId="1858303617">
    <w:abstractNumId w:val="43"/>
  </w:num>
  <w:num w:numId="20" w16cid:durableId="1459297818">
    <w:abstractNumId w:val="45"/>
  </w:num>
  <w:num w:numId="21" w16cid:durableId="1680695496">
    <w:abstractNumId w:val="17"/>
  </w:num>
  <w:num w:numId="22" w16cid:durableId="1646817080">
    <w:abstractNumId w:val="1"/>
  </w:num>
  <w:num w:numId="23" w16cid:durableId="486169871">
    <w:abstractNumId w:val="30"/>
  </w:num>
  <w:num w:numId="24" w16cid:durableId="190802997">
    <w:abstractNumId w:val="40"/>
  </w:num>
  <w:num w:numId="25" w16cid:durableId="892885989">
    <w:abstractNumId w:val="21"/>
  </w:num>
  <w:num w:numId="26" w16cid:durableId="106627655">
    <w:abstractNumId w:val="7"/>
  </w:num>
  <w:num w:numId="27" w16cid:durableId="726950972">
    <w:abstractNumId w:val="12"/>
  </w:num>
  <w:num w:numId="28" w16cid:durableId="989401861">
    <w:abstractNumId w:val="27"/>
  </w:num>
  <w:num w:numId="29" w16cid:durableId="741952444">
    <w:abstractNumId w:val="19"/>
  </w:num>
  <w:num w:numId="30" w16cid:durableId="1424450455">
    <w:abstractNumId w:val="36"/>
  </w:num>
  <w:num w:numId="31" w16cid:durableId="1733235490">
    <w:abstractNumId w:val="23"/>
  </w:num>
  <w:num w:numId="32" w16cid:durableId="798260146">
    <w:abstractNumId w:val="18"/>
  </w:num>
  <w:num w:numId="33" w16cid:durableId="1803764969">
    <w:abstractNumId w:val="29"/>
  </w:num>
  <w:num w:numId="34" w16cid:durableId="1255894594">
    <w:abstractNumId w:val="16"/>
  </w:num>
  <w:num w:numId="35" w16cid:durableId="1358971720">
    <w:abstractNumId w:val="32"/>
  </w:num>
  <w:num w:numId="36" w16cid:durableId="1422556649">
    <w:abstractNumId w:val="9"/>
  </w:num>
  <w:num w:numId="37" w16cid:durableId="930773593">
    <w:abstractNumId w:val="2"/>
  </w:num>
  <w:num w:numId="38" w16cid:durableId="1308364387">
    <w:abstractNumId w:val="10"/>
  </w:num>
  <w:num w:numId="39" w16cid:durableId="150022510">
    <w:abstractNumId w:val="26"/>
  </w:num>
  <w:num w:numId="40" w16cid:durableId="1471438189">
    <w:abstractNumId w:val="35"/>
  </w:num>
  <w:num w:numId="41" w16cid:durableId="62684355">
    <w:abstractNumId w:val="5"/>
  </w:num>
  <w:num w:numId="42" w16cid:durableId="1077291718">
    <w:abstractNumId w:val="15"/>
  </w:num>
  <w:num w:numId="43" w16cid:durableId="847452686">
    <w:abstractNumId w:val="22"/>
  </w:num>
  <w:num w:numId="44" w16cid:durableId="1927108804">
    <w:abstractNumId w:val="8"/>
  </w:num>
  <w:num w:numId="45" w16cid:durableId="1692797864">
    <w:abstractNumId w:val="34"/>
  </w:num>
  <w:num w:numId="46" w16cid:durableId="1304581650">
    <w:abstractNumId w:val="24"/>
  </w:num>
  <w:num w:numId="47" w16cid:durableId="6098972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C77"/>
    <w:rsid w:val="00017600"/>
    <w:rsid w:val="00022AA3"/>
    <w:rsid w:val="000274F5"/>
    <w:rsid w:val="00027503"/>
    <w:rsid w:val="00040754"/>
    <w:rsid w:val="0004160D"/>
    <w:rsid w:val="00044F7D"/>
    <w:rsid w:val="00055A76"/>
    <w:rsid w:val="00062817"/>
    <w:rsid w:val="0007072B"/>
    <w:rsid w:val="00085F8F"/>
    <w:rsid w:val="0008624D"/>
    <w:rsid w:val="0008702F"/>
    <w:rsid w:val="000908F4"/>
    <w:rsid w:val="000919B3"/>
    <w:rsid w:val="00092208"/>
    <w:rsid w:val="000C4ECA"/>
    <w:rsid w:val="000D20E6"/>
    <w:rsid w:val="000E2DFF"/>
    <w:rsid w:val="000E47C7"/>
    <w:rsid w:val="000E6B51"/>
    <w:rsid w:val="000E789C"/>
    <w:rsid w:val="000F226B"/>
    <w:rsid w:val="000F7332"/>
    <w:rsid w:val="00131AE9"/>
    <w:rsid w:val="00133985"/>
    <w:rsid w:val="00140704"/>
    <w:rsid w:val="0015306F"/>
    <w:rsid w:val="00154CFB"/>
    <w:rsid w:val="00163250"/>
    <w:rsid w:val="00166817"/>
    <w:rsid w:val="00190373"/>
    <w:rsid w:val="00197263"/>
    <w:rsid w:val="001974FF"/>
    <w:rsid w:val="001A668C"/>
    <w:rsid w:val="001C0525"/>
    <w:rsid w:val="001C39FC"/>
    <w:rsid w:val="001D6C36"/>
    <w:rsid w:val="001E30DF"/>
    <w:rsid w:val="001E7630"/>
    <w:rsid w:val="002051C4"/>
    <w:rsid w:val="0021702D"/>
    <w:rsid w:val="00217B4D"/>
    <w:rsid w:val="002208E3"/>
    <w:rsid w:val="00241F37"/>
    <w:rsid w:val="00256D73"/>
    <w:rsid w:val="002613A7"/>
    <w:rsid w:val="002636F4"/>
    <w:rsid w:val="002A355F"/>
    <w:rsid w:val="002B10FB"/>
    <w:rsid w:val="002B15D0"/>
    <w:rsid w:val="002E7F6D"/>
    <w:rsid w:val="0030677E"/>
    <w:rsid w:val="00332052"/>
    <w:rsid w:val="00333E5E"/>
    <w:rsid w:val="0033477D"/>
    <w:rsid w:val="0033703E"/>
    <w:rsid w:val="00361297"/>
    <w:rsid w:val="0036564A"/>
    <w:rsid w:val="0037160E"/>
    <w:rsid w:val="00374931"/>
    <w:rsid w:val="00375531"/>
    <w:rsid w:val="0037769C"/>
    <w:rsid w:val="00385210"/>
    <w:rsid w:val="003A699F"/>
    <w:rsid w:val="003B112E"/>
    <w:rsid w:val="003C6BD4"/>
    <w:rsid w:val="003C74AF"/>
    <w:rsid w:val="003E03C9"/>
    <w:rsid w:val="003E6B5D"/>
    <w:rsid w:val="003E7692"/>
    <w:rsid w:val="003F0C09"/>
    <w:rsid w:val="004001D4"/>
    <w:rsid w:val="00400E5E"/>
    <w:rsid w:val="00404C1D"/>
    <w:rsid w:val="004068E2"/>
    <w:rsid w:val="00424B1C"/>
    <w:rsid w:val="004305E7"/>
    <w:rsid w:val="00440B88"/>
    <w:rsid w:val="00480150"/>
    <w:rsid w:val="004825E3"/>
    <w:rsid w:val="00483909"/>
    <w:rsid w:val="004877E3"/>
    <w:rsid w:val="004967F1"/>
    <w:rsid w:val="004A770D"/>
    <w:rsid w:val="004A7ED8"/>
    <w:rsid w:val="004B1BFB"/>
    <w:rsid w:val="004D34E8"/>
    <w:rsid w:val="004E3B93"/>
    <w:rsid w:val="005111AA"/>
    <w:rsid w:val="00523CCB"/>
    <w:rsid w:val="00527E8F"/>
    <w:rsid w:val="00530B88"/>
    <w:rsid w:val="00536471"/>
    <w:rsid w:val="005364A2"/>
    <w:rsid w:val="0056150F"/>
    <w:rsid w:val="005648AB"/>
    <w:rsid w:val="00577045"/>
    <w:rsid w:val="00577068"/>
    <w:rsid w:val="0057788B"/>
    <w:rsid w:val="00581CC8"/>
    <w:rsid w:val="0058776A"/>
    <w:rsid w:val="005943F5"/>
    <w:rsid w:val="005A3C77"/>
    <w:rsid w:val="005A6707"/>
    <w:rsid w:val="005B7AB9"/>
    <w:rsid w:val="005E2F77"/>
    <w:rsid w:val="00610D4C"/>
    <w:rsid w:val="006132BE"/>
    <w:rsid w:val="00613A58"/>
    <w:rsid w:val="00614871"/>
    <w:rsid w:val="00616F92"/>
    <w:rsid w:val="00621AAD"/>
    <w:rsid w:val="006272A5"/>
    <w:rsid w:val="00627DFC"/>
    <w:rsid w:val="00645260"/>
    <w:rsid w:val="0065734A"/>
    <w:rsid w:val="00657BD4"/>
    <w:rsid w:val="0067242F"/>
    <w:rsid w:val="00674F98"/>
    <w:rsid w:val="006948C4"/>
    <w:rsid w:val="006A1020"/>
    <w:rsid w:val="006A7D1A"/>
    <w:rsid w:val="006D465E"/>
    <w:rsid w:val="00732204"/>
    <w:rsid w:val="00735CC4"/>
    <w:rsid w:val="00737021"/>
    <w:rsid w:val="00737BAE"/>
    <w:rsid w:val="007448D9"/>
    <w:rsid w:val="007476F6"/>
    <w:rsid w:val="00755861"/>
    <w:rsid w:val="00756D01"/>
    <w:rsid w:val="00757668"/>
    <w:rsid w:val="00762BBB"/>
    <w:rsid w:val="00783D4C"/>
    <w:rsid w:val="0078559E"/>
    <w:rsid w:val="007E24D7"/>
    <w:rsid w:val="007F6A8E"/>
    <w:rsid w:val="00820A1D"/>
    <w:rsid w:val="00840815"/>
    <w:rsid w:val="008523ED"/>
    <w:rsid w:val="0085245A"/>
    <w:rsid w:val="00870E7E"/>
    <w:rsid w:val="00875264"/>
    <w:rsid w:val="008759DB"/>
    <w:rsid w:val="00875B21"/>
    <w:rsid w:val="00880033"/>
    <w:rsid w:val="00881AE2"/>
    <w:rsid w:val="00890A1F"/>
    <w:rsid w:val="00891727"/>
    <w:rsid w:val="00892263"/>
    <w:rsid w:val="008A298B"/>
    <w:rsid w:val="008A44EB"/>
    <w:rsid w:val="008A6C3F"/>
    <w:rsid w:val="008B491D"/>
    <w:rsid w:val="008B6529"/>
    <w:rsid w:val="008C7E83"/>
    <w:rsid w:val="008D0BCD"/>
    <w:rsid w:val="008E5CA4"/>
    <w:rsid w:val="008F3FF1"/>
    <w:rsid w:val="008F668C"/>
    <w:rsid w:val="008F6874"/>
    <w:rsid w:val="009079A3"/>
    <w:rsid w:val="00913CE1"/>
    <w:rsid w:val="00914A39"/>
    <w:rsid w:val="00930BB0"/>
    <w:rsid w:val="009332A6"/>
    <w:rsid w:val="00940369"/>
    <w:rsid w:val="00943C56"/>
    <w:rsid w:val="00947D74"/>
    <w:rsid w:val="00953F25"/>
    <w:rsid w:val="00961C10"/>
    <w:rsid w:val="0097139F"/>
    <w:rsid w:val="00981C65"/>
    <w:rsid w:val="00983B5F"/>
    <w:rsid w:val="0098627C"/>
    <w:rsid w:val="009B2FEE"/>
    <w:rsid w:val="009C6DB8"/>
    <w:rsid w:val="009D5B2B"/>
    <w:rsid w:val="009F0678"/>
    <w:rsid w:val="009F3274"/>
    <w:rsid w:val="009F3A6F"/>
    <w:rsid w:val="009F66A9"/>
    <w:rsid w:val="00A00DA6"/>
    <w:rsid w:val="00A10AD6"/>
    <w:rsid w:val="00A45DFB"/>
    <w:rsid w:val="00A47270"/>
    <w:rsid w:val="00A5211D"/>
    <w:rsid w:val="00A75091"/>
    <w:rsid w:val="00A80479"/>
    <w:rsid w:val="00AA0ADE"/>
    <w:rsid w:val="00AB594D"/>
    <w:rsid w:val="00AC5020"/>
    <w:rsid w:val="00AF059D"/>
    <w:rsid w:val="00B0231A"/>
    <w:rsid w:val="00B03977"/>
    <w:rsid w:val="00B0730B"/>
    <w:rsid w:val="00B10082"/>
    <w:rsid w:val="00B131EC"/>
    <w:rsid w:val="00B162BD"/>
    <w:rsid w:val="00B20D1C"/>
    <w:rsid w:val="00B2386F"/>
    <w:rsid w:val="00B23B59"/>
    <w:rsid w:val="00B50D20"/>
    <w:rsid w:val="00B55DAB"/>
    <w:rsid w:val="00B63052"/>
    <w:rsid w:val="00B71347"/>
    <w:rsid w:val="00B80ADF"/>
    <w:rsid w:val="00B83E5F"/>
    <w:rsid w:val="00B924DA"/>
    <w:rsid w:val="00BC2FDB"/>
    <w:rsid w:val="00BF5AED"/>
    <w:rsid w:val="00C177F8"/>
    <w:rsid w:val="00C52A68"/>
    <w:rsid w:val="00C53169"/>
    <w:rsid w:val="00C56D9A"/>
    <w:rsid w:val="00C713C1"/>
    <w:rsid w:val="00C75AAC"/>
    <w:rsid w:val="00C85710"/>
    <w:rsid w:val="00C9188E"/>
    <w:rsid w:val="00C97F3B"/>
    <w:rsid w:val="00CA3CCF"/>
    <w:rsid w:val="00CE4D22"/>
    <w:rsid w:val="00CE6D78"/>
    <w:rsid w:val="00CE7AA5"/>
    <w:rsid w:val="00CF0F02"/>
    <w:rsid w:val="00CF3174"/>
    <w:rsid w:val="00D05BE1"/>
    <w:rsid w:val="00D440D4"/>
    <w:rsid w:val="00D61EA0"/>
    <w:rsid w:val="00D74DDE"/>
    <w:rsid w:val="00D948AB"/>
    <w:rsid w:val="00DA42C2"/>
    <w:rsid w:val="00DA6F7C"/>
    <w:rsid w:val="00DE4594"/>
    <w:rsid w:val="00DF1F23"/>
    <w:rsid w:val="00DF3A37"/>
    <w:rsid w:val="00E00665"/>
    <w:rsid w:val="00E02F4E"/>
    <w:rsid w:val="00E152EE"/>
    <w:rsid w:val="00E20CDA"/>
    <w:rsid w:val="00E61660"/>
    <w:rsid w:val="00E730D0"/>
    <w:rsid w:val="00E7676C"/>
    <w:rsid w:val="00EB110B"/>
    <w:rsid w:val="00EC44E9"/>
    <w:rsid w:val="00ED67C8"/>
    <w:rsid w:val="00EE3D95"/>
    <w:rsid w:val="00EE6F28"/>
    <w:rsid w:val="00EF4100"/>
    <w:rsid w:val="00EF4434"/>
    <w:rsid w:val="00F03A2F"/>
    <w:rsid w:val="00F252B9"/>
    <w:rsid w:val="00F3250E"/>
    <w:rsid w:val="00F43F8F"/>
    <w:rsid w:val="00F46600"/>
    <w:rsid w:val="00F64E4B"/>
    <w:rsid w:val="00F82EB7"/>
    <w:rsid w:val="00F902D6"/>
    <w:rsid w:val="00F90397"/>
    <w:rsid w:val="00F91D90"/>
    <w:rsid w:val="00F92032"/>
    <w:rsid w:val="00F92E0B"/>
    <w:rsid w:val="00F92E33"/>
    <w:rsid w:val="00F945B5"/>
    <w:rsid w:val="00F9700D"/>
    <w:rsid w:val="00F97409"/>
    <w:rsid w:val="00FA3C18"/>
    <w:rsid w:val="00FB1006"/>
    <w:rsid w:val="00FB5531"/>
    <w:rsid w:val="00FB6C40"/>
    <w:rsid w:val="00FB6EC5"/>
    <w:rsid w:val="00FC6ADA"/>
    <w:rsid w:val="00FC6BC0"/>
    <w:rsid w:val="00FD022F"/>
    <w:rsid w:val="00FD3FDE"/>
    <w:rsid w:val="00FD591A"/>
    <w:rsid w:val="00FD7E55"/>
    <w:rsid w:val="00FF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60D3E"/>
  <w15:chartTrackingRefBased/>
  <w15:docId w15:val="{37B6C61E-9C87-4F51-996D-1B3326CF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C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3C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A3C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A3C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3C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3C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C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C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C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C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3C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A3C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5A3C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3C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3C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C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C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C77"/>
    <w:rPr>
      <w:rFonts w:eastAsiaTheme="majorEastAsia" w:cstheme="majorBidi"/>
      <w:color w:val="272727" w:themeColor="text1" w:themeTint="D8"/>
    </w:rPr>
  </w:style>
  <w:style w:type="paragraph" w:styleId="Title">
    <w:name w:val="Title"/>
    <w:basedOn w:val="Normal"/>
    <w:next w:val="Normal"/>
    <w:link w:val="TitleChar"/>
    <w:uiPriority w:val="10"/>
    <w:qFormat/>
    <w:rsid w:val="005A3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C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C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C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C77"/>
    <w:pPr>
      <w:spacing w:before="160"/>
      <w:jc w:val="center"/>
    </w:pPr>
    <w:rPr>
      <w:i/>
      <w:iCs/>
      <w:color w:val="404040" w:themeColor="text1" w:themeTint="BF"/>
    </w:rPr>
  </w:style>
  <w:style w:type="character" w:customStyle="1" w:styleId="QuoteChar">
    <w:name w:val="Quote Char"/>
    <w:basedOn w:val="DefaultParagraphFont"/>
    <w:link w:val="Quote"/>
    <w:uiPriority w:val="29"/>
    <w:rsid w:val="005A3C77"/>
    <w:rPr>
      <w:i/>
      <w:iCs/>
      <w:color w:val="404040" w:themeColor="text1" w:themeTint="BF"/>
    </w:rPr>
  </w:style>
  <w:style w:type="paragraph" w:styleId="ListParagraph">
    <w:name w:val="List Paragraph"/>
    <w:basedOn w:val="Normal"/>
    <w:uiPriority w:val="34"/>
    <w:qFormat/>
    <w:rsid w:val="005A3C77"/>
    <w:pPr>
      <w:ind w:left="720"/>
      <w:contextualSpacing/>
    </w:pPr>
  </w:style>
  <w:style w:type="character" w:styleId="IntenseEmphasis">
    <w:name w:val="Intense Emphasis"/>
    <w:basedOn w:val="DefaultParagraphFont"/>
    <w:uiPriority w:val="21"/>
    <w:qFormat/>
    <w:rsid w:val="005A3C77"/>
    <w:rPr>
      <w:i/>
      <w:iCs/>
      <w:color w:val="2F5496" w:themeColor="accent1" w:themeShade="BF"/>
    </w:rPr>
  </w:style>
  <w:style w:type="paragraph" w:styleId="IntenseQuote">
    <w:name w:val="Intense Quote"/>
    <w:basedOn w:val="Normal"/>
    <w:next w:val="Normal"/>
    <w:link w:val="IntenseQuoteChar"/>
    <w:uiPriority w:val="30"/>
    <w:qFormat/>
    <w:rsid w:val="005A3C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3C77"/>
    <w:rPr>
      <w:i/>
      <w:iCs/>
      <w:color w:val="2F5496" w:themeColor="accent1" w:themeShade="BF"/>
    </w:rPr>
  </w:style>
  <w:style w:type="character" w:styleId="IntenseReference">
    <w:name w:val="Intense Reference"/>
    <w:basedOn w:val="DefaultParagraphFont"/>
    <w:uiPriority w:val="32"/>
    <w:qFormat/>
    <w:rsid w:val="005A3C77"/>
    <w:rPr>
      <w:b/>
      <w:bCs/>
      <w:smallCaps/>
      <w:color w:val="2F5496" w:themeColor="accent1" w:themeShade="BF"/>
      <w:spacing w:val="5"/>
    </w:rPr>
  </w:style>
  <w:style w:type="paragraph" w:customStyle="1" w:styleId="msonormal0">
    <w:name w:val="msonormal"/>
    <w:basedOn w:val="Normal"/>
    <w:rsid w:val="00953F2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953F2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953F25"/>
    <w:rPr>
      <w:color w:val="0000FF"/>
      <w:u w:val="single"/>
    </w:rPr>
  </w:style>
  <w:style w:type="character" w:styleId="FollowedHyperlink">
    <w:name w:val="FollowedHyperlink"/>
    <w:basedOn w:val="DefaultParagraphFont"/>
    <w:uiPriority w:val="99"/>
    <w:semiHidden/>
    <w:unhideWhenUsed/>
    <w:rsid w:val="00953F25"/>
    <w:rPr>
      <w:color w:val="800080"/>
      <w:u w:val="single"/>
    </w:rPr>
  </w:style>
  <w:style w:type="character" w:styleId="UnresolvedMention">
    <w:name w:val="Unresolved Mention"/>
    <w:basedOn w:val="DefaultParagraphFont"/>
    <w:uiPriority w:val="99"/>
    <w:semiHidden/>
    <w:unhideWhenUsed/>
    <w:rsid w:val="00953F25"/>
    <w:rPr>
      <w:color w:val="605E5C"/>
      <w:shd w:val="clear" w:color="auto" w:fill="E1DFDD"/>
    </w:rPr>
  </w:style>
  <w:style w:type="table" w:styleId="TableGrid">
    <w:name w:val="Table Grid"/>
    <w:basedOn w:val="TableNormal"/>
    <w:uiPriority w:val="39"/>
    <w:rsid w:val="00757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F226B"/>
    <w:pPr>
      <w:spacing w:after="0" w:line="240" w:lineRule="auto"/>
    </w:pPr>
    <w:rPr>
      <w:sz w:val="20"/>
      <w:szCs w:val="20"/>
    </w:rPr>
  </w:style>
  <w:style w:type="character" w:customStyle="1" w:styleId="FootnoteTextChar">
    <w:name w:val="Footnote Text Char"/>
    <w:basedOn w:val="DefaultParagraphFont"/>
    <w:link w:val="FootnoteText"/>
    <w:uiPriority w:val="99"/>
    <w:rsid w:val="000F226B"/>
    <w:rPr>
      <w:sz w:val="20"/>
      <w:szCs w:val="20"/>
    </w:rPr>
  </w:style>
  <w:style w:type="character" w:styleId="FootnoteReference">
    <w:name w:val="footnote reference"/>
    <w:basedOn w:val="DefaultParagraphFont"/>
    <w:uiPriority w:val="99"/>
    <w:semiHidden/>
    <w:unhideWhenUsed/>
    <w:rsid w:val="000F226B"/>
    <w:rPr>
      <w:vertAlign w:val="superscript"/>
    </w:rPr>
  </w:style>
  <w:style w:type="paragraph" w:styleId="Header">
    <w:name w:val="header"/>
    <w:basedOn w:val="Normal"/>
    <w:link w:val="HeaderChar"/>
    <w:uiPriority w:val="99"/>
    <w:unhideWhenUsed/>
    <w:rsid w:val="00A80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479"/>
  </w:style>
  <w:style w:type="paragraph" w:styleId="Footer">
    <w:name w:val="footer"/>
    <w:basedOn w:val="Normal"/>
    <w:link w:val="FooterChar"/>
    <w:uiPriority w:val="99"/>
    <w:unhideWhenUsed/>
    <w:rsid w:val="00A80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479"/>
  </w:style>
  <w:style w:type="table" w:styleId="PlainTable1">
    <w:name w:val="Plain Table 1"/>
    <w:basedOn w:val="TableNormal"/>
    <w:uiPriority w:val="41"/>
    <w:rsid w:val="00055A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55A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4392">
      <w:bodyDiv w:val="1"/>
      <w:marLeft w:val="0"/>
      <w:marRight w:val="0"/>
      <w:marTop w:val="0"/>
      <w:marBottom w:val="0"/>
      <w:divBdr>
        <w:top w:val="none" w:sz="0" w:space="0" w:color="auto"/>
        <w:left w:val="none" w:sz="0" w:space="0" w:color="auto"/>
        <w:bottom w:val="none" w:sz="0" w:space="0" w:color="auto"/>
        <w:right w:val="none" w:sz="0" w:space="0" w:color="auto"/>
      </w:divBdr>
    </w:div>
    <w:div w:id="381252183">
      <w:bodyDiv w:val="1"/>
      <w:marLeft w:val="0"/>
      <w:marRight w:val="0"/>
      <w:marTop w:val="0"/>
      <w:marBottom w:val="0"/>
      <w:divBdr>
        <w:top w:val="none" w:sz="0" w:space="0" w:color="auto"/>
        <w:left w:val="none" w:sz="0" w:space="0" w:color="auto"/>
        <w:bottom w:val="none" w:sz="0" w:space="0" w:color="auto"/>
        <w:right w:val="none" w:sz="0" w:space="0" w:color="auto"/>
      </w:divBdr>
    </w:div>
    <w:div w:id="389697577">
      <w:bodyDiv w:val="1"/>
      <w:marLeft w:val="0"/>
      <w:marRight w:val="0"/>
      <w:marTop w:val="0"/>
      <w:marBottom w:val="0"/>
      <w:divBdr>
        <w:top w:val="none" w:sz="0" w:space="0" w:color="auto"/>
        <w:left w:val="none" w:sz="0" w:space="0" w:color="auto"/>
        <w:bottom w:val="none" w:sz="0" w:space="0" w:color="auto"/>
        <w:right w:val="none" w:sz="0" w:space="0" w:color="auto"/>
      </w:divBdr>
      <w:divsChild>
        <w:div w:id="250045905">
          <w:marLeft w:val="0"/>
          <w:marRight w:val="0"/>
          <w:marTop w:val="0"/>
          <w:marBottom w:val="0"/>
          <w:divBdr>
            <w:top w:val="none" w:sz="0" w:space="0" w:color="auto"/>
            <w:left w:val="none" w:sz="0" w:space="0" w:color="auto"/>
            <w:bottom w:val="none" w:sz="0" w:space="0" w:color="auto"/>
            <w:right w:val="none" w:sz="0" w:space="0" w:color="auto"/>
          </w:divBdr>
        </w:div>
        <w:div w:id="942227976">
          <w:marLeft w:val="0"/>
          <w:marRight w:val="0"/>
          <w:marTop w:val="0"/>
          <w:marBottom w:val="0"/>
          <w:divBdr>
            <w:top w:val="none" w:sz="0" w:space="0" w:color="auto"/>
            <w:left w:val="none" w:sz="0" w:space="0" w:color="auto"/>
            <w:bottom w:val="none" w:sz="0" w:space="0" w:color="auto"/>
            <w:right w:val="none" w:sz="0" w:space="0" w:color="auto"/>
          </w:divBdr>
        </w:div>
        <w:div w:id="1393773180">
          <w:marLeft w:val="0"/>
          <w:marRight w:val="0"/>
          <w:marTop w:val="0"/>
          <w:marBottom w:val="0"/>
          <w:divBdr>
            <w:top w:val="none" w:sz="0" w:space="0" w:color="auto"/>
            <w:left w:val="none" w:sz="0" w:space="0" w:color="auto"/>
            <w:bottom w:val="none" w:sz="0" w:space="0" w:color="auto"/>
            <w:right w:val="none" w:sz="0" w:space="0" w:color="auto"/>
          </w:divBdr>
        </w:div>
      </w:divsChild>
    </w:div>
    <w:div w:id="392510673">
      <w:bodyDiv w:val="1"/>
      <w:marLeft w:val="0"/>
      <w:marRight w:val="0"/>
      <w:marTop w:val="0"/>
      <w:marBottom w:val="0"/>
      <w:divBdr>
        <w:top w:val="none" w:sz="0" w:space="0" w:color="auto"/>
        <w:left w:val="none" w:sz="0" w:space="0" w:color="auto"/>
        <w:bottom w:val="none" w:sz="0" w:space="0" w:color="auto"/>
        <w:right w:val="none" w:sz="0" w:space="0" w:color="auto"/>
      </w:divBdr>
    </w:div>
    <w:div w:id="499008698">
      <w:bodyDiv w:val="1"/>
      <w:marLeft w:val="0"/>
      <w:marRight w:val="0"/>
      <w:marTop w:val="0"/>
      <w:marBottom w:val="0"/>
      <w:divBdr>
        <w:top w:val="none" w:sz="0" w:space="0" w:color="auto"/>
        <w:left w:val="none" w:sz="0" w:space="0" w:color="auto"/>
        <w:bottom w:val="none" w:sz="0" w:space="0" w:color="auto"/>
        <w:right w:val="none" w:sz="0" w:space="0" w:color="auto"/>
      </w:divBdr>
    </w:div>
    <w:div w:id="596644442">
      <w:bodyDiv w:val="1"/>
      <w:marLeft w:val="0"/>
      <w:marRight w:val="0"/>
      <w:marTop w:val="0"/>
      <w:marBottom w:val="0"/>
      <w:divBdr>
        <w:top w:val="none" w:sz="0" w:space="0" w:color="auto"/>
        <w:left w:val="none" w:sz="0" w:space="0" w:color="auto"/>
        <w:bottom w:val="none" w:sz="0" w:space="0" w:color="auto"/>
        <w:right w:val="none" w:sz="0" w:space="0" w:color="auto"/>
      </w:divBdr>
    </w:div>
    <w:div w:id="623459505">
      <w:bodyDiv w:val="1"/>
      <w:marLeft w:val="0"/>
      <w:marRight w:val="0"/>
      <w:marTop w:val="0"/>
      <w:marBottom w:val="0"/>
      <w:divBdr>
        <w:top w:val="none" w:sz="0" w:space="0" w:color="auto"/>
        <w:left w:val="none" w:sz="0" w:space="0" w:color="auto"/>
        <w:bottom w:val="none" w:sz="0" w:space="0" w:color="auto"/>
        <w:right w:val="none" w:sz="0" w:space="0" w:color="auto"/>
      </w:divBdr>
    </w:div>
    <w:div w:id="717365162">
      <w:bodyDiv w:val="1"/>
      <w:marLeft w:val="0"/>
      <w:marRight w:val="0"/>
      <w:marTop w:val="0"/>
      <w:marBottom w:val="0"/>
      <w:divBdr>
        <w:top w:val="none" w:sz="0" w:space="0" w:color="auto"/>
        <w:left w:val="none" w:sz="0" w:space="0" w:color="auto"/>
        <w:bottom w:val="none" w:sz="0" w:space="0" w:color="auto"/>
        <w:right w:val="none" w:sz="0" w:space="0" w:color="auto"/>
      </w:divBdr>
    </w:div>
    <w:div w:id="857622315">
      <w:bodyDiv w:val="1"/>
      <w:marLeft w:val="0"/>
      <w:marRight w:val="0"/>
      <w:marTop w:val="0"/>
      <w:marBottom w:val="0"/>
      <w:divBdr>
        <w:top w:val="none" w:sz="0" w:space="0" w:color="auto"/>
        <w:left w:val="none" w:sz="0" w:space="0" w:color="auto"/>
        <w:bottom w:val="none" w:sz="0" w:space="0" w:color="auto"/>
        <w:right w:val="none" w:sz="0" w:space="0" w:color="auto"/>
      </w:divBdr>
    </w:div>
    <w:div w:id="897327562">
      <w:bodyDiv w:val="1"/>
      <w:marLeft w:val="0"/>
      <w:marRight w:val="0"/>
      <w:marTop w:val="0"/>
      <w:marBottom w:val="0"/>
      <w:divBdr>
        <w:top w:val="none" w:sz="0" w:space="0" w:color="auto"/>
        <w:left w:val="none" w:sz="0" w:space="0" w:color="auto"/>
        <w:bottom w:val="none" w:sz="0" w:space="0" w:color="auto"/>
        <w:right w:val="none" w:sz="0" w:space="0" w:color="auto"/>
      </w:divBdr>
    </w:div>
    <w:div w:id="1025137994">
      <w:bodyDiv w:val="1"/>
      <w:marLeft w:val="0"/>
      <w:marRight w:val="0"/>
      <w:marTop w:val="0"/>
      <w:marBottom w:val="0"/>
      <w:divBdr>
        <w:top w:val="none" w:sz="0" w:space="0" w:color="auto"/>
        <w:left w:val="none" w:sz="0" w:space="0" w:color="auto"/>
        <w:bottom w:val="none" w:sz="0" w:space="0" w:color="auto"/>
        <w:right w:val="none" w:sz="0" w:space="0" w:color="auto"/>
      </w:divBdr>
    </w:div>
    <w:div w:id="1039935379">
      <w:bodyDiv w:val="1"/>
      <w:marLeft w:val="0"/>
      <w:marRight w:val="0"/>
      <w:marTop w:val="0"/>
      <w:marBottom w:val="0"/>
      <w:divBdr>
        <w:top w:val="none" w:sz="0" w:space="0" w:color="auto"/>
        <w:left w:val="none" w:sz="0" w:space="0" w:color="auto"/>
        <w:bottom w:val="none" w:sz="0" w:space="0" w:color="auto"/>
        <w:right w:val="none" w:sz="0" w:space="0" w:color="auto"/>
      </w:divBdr>
    </w:div>
    <w:div w:id="1110930112">
      <w:bodyDiv w:val="1"/>
      <w:marLeft w:val="0"/>
      <w:marRight w:val="0"/>
      <w:marTop w:val="0"/>
      <w:marBottom w:val="0"/>
      <w:divBdr>
        <w:top w:val="none" w:sz="0" w:space="0" w:color="auto"/>
        <w:left w:val="none" w:sz="0" w:space="0" w:color="auto"/>
        <w:bottom w:val="none" w:sz="0" w:space="0" w:color="auto"/>
        <w:right w:val="none" w:sz="0" w:space="0" w:color="auto"/>
      </w:divBdr>
    </w:div>
    <w:div w:id="1426222938">
      <w:bodyDiv w:val="1"/>
      <w:marLeft w:val="0"/>
      <w:marRight w:val="0"/>
      <w:marTop w:val="0"/>
      <w:marBottom w:val="0"/>
      <w:divBdr>
        <w:top w:val="none" w:sz="0" w:space="0" w:color="auto"/>
        <w:left w:val="none" w:sz="0" w:space="0" w:color="auto"/>
        <w:bottom w:val="none" w:sz="0" w:space="0" w:color="auto"/>
        <w:right w:val="none" w:sz="0" w:space="0" w:color="auto"/>
      </w:divBdr>
    </w:div>
    <w:div w:id="1524634645">
      <w:bodyDiv w:val="1"/>
      <w:marLeft w:val="0"/>
      <w:marRight w:val="0"/>
      <w:marTop w:val="0"/>
      <w:marBottom w:val="0"/>
      <w:divBdr>
        <w:top w:val="none" w:sz="0" w:space="0" w:color="auto"/>
        <w:left w:val="none" w:sz="0" w:space="0" w:color="auto"/>
        <w:bottom w:val="none" w:sz="0" w:space="0" w:color="auto"/>
        <w:right w:val="none" w:sz="0" w:space="0" w:color="auto"/>
      </w:divBdr>
    </w:div>
    <w:div w:id="1531720304">
      <w:bodyDiv w:val="1"/>
      <w:marLeft w:val="0"/>
      <w:marRight w:val="0"/>
      <w:marTop w:val="0"/>
      <w:marBottom w:val="0"/>
      <w:divBdr>
        <w:top w:val="none" w:sz="0" w:space="0" w:color="auto"/>
        <w:left w:val="none" w:sz="0" w:space="0" w:color="auto"/>
        <w:bottom w:val="none" w:sz="0" w:space="0" w:color="auto"/>
        <w:right w:val="none" w:sz="0" w:space="0" w:color="auto"/>
      </w:divBdr>
    </w:div>
    <w:div w:id="1629704200">
      <w:bodyDiv w:val="1"/>
      <w:marLeft w:val="0"/>
      <w:marRight w:val="0"/>
      <w:marTop w:val="0"/>
      <w:marBottom w:val="0"/>
      <w:divBdr>
        <w:top w:val="none" w:sz="0" w:space="0" w:color="auto"/>
        <w:left w:val="none" w:sz="0" w:space="0" w:color="auto"/>
        <w:bottom w:val="none" w:sz="0" w:space="0" w:color="auto"/>
        <w:right w:val="none" w:sz="0" w:space="0" w:color="auto"/>
      </w:divBdr>
    </w:div>
    <w:div w:id="1695499559">
      <w:bodyDiv w:val="1"/>
      <w:marLeft w:val="0"/>
      <w:marRight w:val="0"/>
      <w:marTop w:val="0"/>
      <w:marBottom w:val="0"/>
      <w:divBdr>
        <w:top w:val="none" w:sz="0" w:space="0" w:color="auto"/>
        <w:left w:val="none" w:sz="0" w:space="0" w:color="auto"/>
        <w:bottom w:val="none" w:sz="0" w:space="0" w:color="auto"/>
        <w:right w:val="none" w:sz="0" w:space="0" w:color="auto"/>
      </w:divBdr>
      <w:divsChild>
        <w:div w:id="543520127">
          <w:marLeft w:val="0"/>
          <w:marRight w:val="0"/>
          <w:marTop w:val="0"/>
          <w:marBottom w:val="0"/>
          <w:divBdr>
            <w:top w:val="none" w:sz="0" w:space="0" w:color="auto"/>
            <w:left w:val="none" w:sz="0" w:space="0" w:color="auto"/>
            <w:bottom w:val="none" w:sz="0" w:space="0" w:color="auto"/>
            <w:right w:val="none" w:sz="0" w:space="0" w:color="auto"/>
          </w:divBdr>
        </w:div>
        <w:div w:id="727459823">
          <w:marLeft w:val="0"/>
          <w:marRight w:val="0"/>
          <w:marTop w:val="0"/>
          <w:marBottom w:val="0"/>
          <w:divBdr>
            <w:top w:val="none" w:sz="0" w:space="0" w:color="auto"/>
            <w:left w:val="none" w:sz="0" w:space="0" w:color="auto"/>
            <w:bottom w:val="none" w:sz="0" w:space="0" w:color="auto"/>
            <w:right w:val="none" w:sz="0" w:space="0" w:color="auto"/>
          </w:divBdr>
        </w:div>
        <w:div w:id="796026893">
          <w:marLeft w:val="0"/>
          <w:marRight w:val="0"/>
          <w:marTop w:val="0"/>
          <w:marBottom w:val="0"/>
          <w:divBdr>
            <w:top w:val="none" w:sz="0" w:space="0" w:color="auto"/>
            <w:left w:val="none" w:sz="0" w:space="0" w:color="auto"/>
            <w:bottom w:val="none" w:sz="0" w:space="0" w:color="auto"/>
            <w:right w:val="none" w:sz="0" w:space="0" w:color="auto"/>
          </w:divBdr>
        </w:div>
      </w:divsChild>
    </w:div>
    <w:div w:id="1748648651">
      <w:bodyDiv w:val="1"/>
      <w:marLeft w:val="0"/>
      <w:marRight w:val="0"/>
      <w:marTop w:val="0"/>
      <w:marBottom w:val="0"/>
      <w:divBdr>
        <w:top w:val="none" w:sz="0" w:space="0" w:color="auto"/>
        <w:left w:val="none" w:sz="0" w:space="0" w:color="auto"/>
        <w:bottom w:val="none" w:sz="0" w:space="0" w:color="auto"/>
        <w:right w:val="none" w:sz="0" w:space="0" w:color="auto"/>
      </w:divBdr>
    </w:div>
    <w:div w:id="1860119833">
      <w:bodyDiv w:val="1"/>
      <w:marLeft w:val="0"/>
      <w:marRight w:val="0"/>
      <w:marTop w:val="0"/>
      <w:marBottom w:val="0"/>
      <w:divBdr>
        <w:top w:val="none" w:sz="0" w:space="0" w:color="auto"/>
        <w:left w:val="none" w:sz="0" w:space="0" w:color="auto"/>
        <w:bottom w:val="none" w:sz="0" w:space="0" w:color="auto"/>
        <w:right w:val="none" w:sz="0" w:space="0" w:color="auto"/>
      </w:divBdr>
    </w:div>
    <w:div w:id="1884322531">
      <w:bodyDiv w:val="1"/>
      <w:marLeft w:val="0"/>
      <w:marRight w:val="0"/>
      <w:marTop w:val="0"/>
      <w:marBottom w:val="0"/>
      <w:divBdr>
        <w:top w:val="none" w:sz="0" w:space="0" w:color="auto"/>
        <w:left w:val="none" w:sz="0" w:space="0" w:color="auto"/>
        <w:bottom w:val="none" w:sz="0" w:space="0" w:color="auto"/>
        <w:right w:val="none" w:sz="0" w:space="0" w:color="auto"/>
      </w:divBdr>
    </w:div>
    <w:div w:id="1912887356">
      <w:bodyDiv w:val="1"/>
      <w:marLeft w:val="0"/>
      <w:marRight w:val="0"/>
      <w:marTop w:val="0"/>
      <w:marBottom w:val="0"/>
      <w:divBdr>
        <w:top w:val="none" w:sz="0" w:space="0" w:color="auto"/>
        <w:left w:val="none" w:sz="0" w:space="0" w:color="auto"/>
        <w:bottom w:val="none" w:sz="0" w:space="0" w:color="auto"/>
        <w:right w:val="none" w:sz="0" w:space="0" w:color="auto"/>
      </w:divBdr>
    </w:div>
    <w:div w:id="2093238745">
      <w:bodyDiv w:val="1"/>
      <w:marLeft w:val="0"/>
      <w:marRight w:val="0"/>
      <w:marTop w:val="0"/>
      <w:marBottom w:val="0"/>
      <w:divBdr>
        <w:top w:val="none" w:sz="0" w:space="0" w:color="auto"/>
        <w:left w:val="none" w:sz="0" w:space="0" w:color="auto"/>
        <w:bottom w:val="none" w:sz="0" w:space="0" w:color="auto"/>
        <w:right w:val="none" w:sz="0" w:space="0" w:color="auto"/>
      </w:divBdr>
    </w:div>
    <w:div w:id="211990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setze-im-internet.de/ekfv/BJNR075610019.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rrb.bg/en/road-traffic-act-rules-on-the-implementation-of-the-road-traffic-ac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igiteataja.ee/en/eli/515072022005/consoli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kkertrafik.dk/rad-og-viden/sma-el-koretojer/el-lobehjul/" TargetMode="External"/><Relationship Id="rId4" Type="http://schemas.openxmlformats.org/officeDocument/2006/relationships/settings" Target="settings.xml"/><Relationship Id="rId9" Type="http://schemas.openxmlformats.org/officeDocument/2006/relationships/hyperlink" Target="https://www.evz.de/en/travelling-motor-vehicles/e-mobility/two-wheelers/e-scooter-regulations.htm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sikkertrafik.dk/rad-og-viden/sma-el-koretojer/el-lobehjul/" TargetMode="External"/><Relationship Id="rId2" Type="http://schemas.openxmlformats.org/officeDocument/2006/relationships/hyperlink" Target="https://www.evz.de/en/travelling-motor-vehicles/e-mobility/two-wheelers/e-scooter-regulations.html" TargetMode="External"/><Relationship Id="rId1" Type="http://schemas.openxmlformats.org/officeDocument/2006/relationships/hyperlink" Target="https://www.gesetze-im-internet.de/ekfv/BJNR075610019.html" TargetMode="External"/><Relationship Id="rId5" Type="http://schemas.openxmlformats.org/officeDocument/2006/relationships/hyperlink" Target="https://www.mrrb.bg/en/road-traffic-act-rules-on-the-implementation-of-the-road-traffic-act/" TargetMode="External"/><Relationship Id="rId4" Type="http://schemas.openxmlformats.org/officeDocument/2006/relationships/hyperlink" Target="https://www.riigiteataja.ee/en/eli/515072022005/consol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85DB0-6C59-4066-BFAA-F8B3659B0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3898</TotalTime>
  <Pages>36</Pages>
  <Words>10230</Words>
  <Characters>58317</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Nagvajamts D</dc:creator>
  <cp:keywords/>
  <dc:description/>
  <cp:lastModifiedBy>Macintosh</cp:lastModifiedBy>
  <cp:revision>184</cp:revision>
  <dcterms:created xsi:type="dcterms:W3CDTF">2025-02-17T01:59:00Z</dcterms:created>
  <dcterms:modified xsi:type="dcterms:W3CDTF">2025-03-27T06:54:00Z</dcterms:modified>
</cp:coreProperties>
</file>